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40C4DD98" w:rsidR="00D560DC" w:rsidRPr="00FF0321" w:rsidRDefault="00922760" w:rsidP="00A95710">
      <w:pPr>
        <w:pStyle w:val="Title"/>
        <w:rPr>
          <w:rFonts w:cs="Arial"/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lang w:bidi="hi-I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मानसिक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स्वास्थ्य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केंद्र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cs="Arial"/>
              <w:color w:val="auto"/>
              <w:sz w:val="40"/>
              <w:szCs w:val="40"/>
              <w:lang w:bidi="hi-IN"/>
            </w:rPr>
            <w:t xml:space="preserve">–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नि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>: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शुल्क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और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गोपनीय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सहायता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जब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आपको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इसकी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आवश्यकता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हो</w:t>
          </w:r>
        </w:sdtContent>
      </w:sdt>
      <w:r w:rsidR="00D97E58" w:rsidRPr="00FF0321">
        <w:rPr>
          <w:rFonts w:cs="Arial"/>
          <w:color w:val="auto"/>
          <w:sz w:val="40"/>
          <w:szCs w:val="40"/>
        </w:rPr>
        <w:t xml:space="preserve"> </w:t>
      </w:r>
    </w:p>
    <w:p w14:paraId="105693E5" w14:textId="77777777" w:rsidR="0093563E" w:rsidRPr="00FF0321" w:rsidRDefault="0093563E" w:rsidP="00310F62">
      <w:pPr>
        <w:rPr>
          <w:rFonts w:cs="Arial"/>
        </w:rPr>
      </w:pPr>
    </w:p>
    <w:p w14:paraId="5824907F" w14:textId="77777777" w:rsidR="00413887" w:rsidRPr="00FF0321" w:rsidRDefault="00413887" w:rsidP="00413887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केंद्रों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मित्रतापूर्ण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वातावरण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होता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जहाँ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कोई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निःशुल्क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गोपनीय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संबंधी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जानकारी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सेवाएँ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प्राप्त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सकता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है।</w:t>
      </w:r>
    </w:p>
    <w:p w14:paraId="0DC84B01" w14:textId="77777777" w:rsidR="00413887" w:rsidRPr="00FF0321" w:rsidRDefault="00413887" w:rsidP="00413887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वे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परेशान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लोगों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साथ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उनके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परिवारों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देख</w:t>
      </w:r>
      <w:r w:rsidRPr="00FF0321">
        <w:rPr>
          <w:rFonts w:cs="Arial"/>
          <w:cs/>
          <w:lang w:bidi="hi-IN"/>
        </w:rPr>
        <w:t>-</w:t>
      </w:r>
      <w:r w:rsidRPr="00FF0321">
        <w:rPr>
          <w:rFonts w:ascii="Mangal" w:hAnsi="Mangal" w:cs="Mangal" w:hint="cs"/>
          <w:cs/>
          <w:lang w:bidi="hi-IN"/>
        </w:rPr>
        <w:t>भाल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करने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वालों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तत्काल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प्रदान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करते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हैं।</w:t>
      </w:r>
    </w:p>
    <w:p w14:paraId="57F22A4C" w14:textId="77777777" w:rsidR="00413887" w:rsidRPr="00FF0321" w:rsidRDefault="00413887" w:rsidP="00413887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अधिक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घंटों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तक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खुले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रहते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हैं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मिलने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समय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तय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करने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किसी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संदर्भ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पत्र</w:t>
      </w:r>
      <w:r w:rsidRPr="00FF0321">
        <w:rPr>
          <w:rFonts w:cs="Arial"/>
          <w:cs/>
          <w:lang w:bidi="hi-IN"/>
        </w:rPr>
        <w:t xml:space="preserve"> (</w:t>
      </w:r>
      <w:r w:rsidRPr="00FF0321">
        <w:rPr>
          <w:rFonts w:ascii="Mangal" w:hAnsi="Mangal" w:cs="Mangal" w:hint="cs"/>
          <w:cs/>
          <w:lang w:bidi="hi-IN"/>
        </w:rPr>
        <w:t>रेफ़रल</w:t>
      </w:r>
      <w:r w:rsidRPr="00FF0321">
        <w:rPr>
          <w:rFonts w:cs="Arial"/>
          <w:cs/>
          <w:lang w:bidi="hi-IN"/>
        </w:rPr>
        <w:t xml:space="preserve">) </w:t>
      </w:r>
      <w:r w:rsidRPr="00FF0321">
        <w:rPr>
          <w:rFonts w:ascii="Mangal" w:hAnsi="Mangal" w:cs="Mangal" w:hint="cs"/>
          <w:cs/>
          <w:lang w:bidi="hi-IN"/>
        </w:rPr>
        <w:t>या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कार्ड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आवश्यकता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नहीं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होती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है।</w:t>
      </w:r>
    </w:p>
    <w:p w14:paraId="28A57F05" w14:textId="4AAD6988" w:rsidR="00AA7A8C" w:rsidRPr="00FF0321" w:rsidRDefault="00413887" w:rsidP="00A95710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समय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साथ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भी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खुलेंगे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जिससे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अधिक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अधिक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समुदायों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निःशुल्क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मिलने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समय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तय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किए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बिना</w:t>
      </w:r>
      <w:r w:rsidRPr="00FF0321">
        <w:rPr>
          <w:rFonts w:cs="Arial"/>
          <w:cs/>
          <w:lang w:bidi="hi-IN"/>
        </w:rPr>
        <w:t xml:space="preserve"> (</w:t>
      </w:r>
      <w:r w:rsidRPr="00FF0321">
        <w:rPr>
          <w:rFonts w:ascii="Mangal" w:hAnsi="Mangal" w:cs="Mangal" w:hint="cs"/>
          <w:cs/>
          <w:lang w:bidi="hi-IN"/>
        </w:rPr>
        <w:t>वॉक</w:t>
      </w:r>
      <w:r w:rsidRPr="00FF0321">
        <w:rPr>
          <w:rFonts w:cs="Arial"/>
          <w:cs/>
          <w:lang w:bidi="hi-IN"/>
        </w:rPr>
        <w:t>-</w:t>
      </w:r>
      <w:r w:rsidRPr="00FF0321">
        <w:rPr>
          <w:rFonts w:ascii="Mangal" w:hAnsi="Mangal" w:cs="Mangal" w:hint="cs"/>
          <w:cs/>
          <w:lang w:bidi="hi-IN"/>
        </w:rPr>
        <w:t>इन</w:t>
      </w:r>
      <w:r w:rsidRPr="00FF0321">
        <w:rPr>
          <w:rFonts w:cs="Arial"/>
          <w:cs/>
          <w:lang w:bidi="hi-IN"/>
        </w:rPr>
        <w:t xml:space="preserve">)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प्राप्त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सकेगी।</w:t>
      </w:r>
    </w:p>
    <w:p w14:paraId="5626A4B7" w14:textId="79B65980" w:rsidR="00310F62" w:rsidRPr="00FF0321" w:rsidRDefault="00413887" w:rsidP="00310F62">
      <w:pPr>
        <w:pStyle w:val="Heading1"/>
        <w:rPr>
          <w:rFonts w:cs="Arial"/>
          <w:b w:val="0"/>
          <w:bCs/>
        </w:rPr>
      </w:pPr>
      <w:r w:rsidRPr="00FF0321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केंद्र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आपकी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सहायता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करने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लिए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हैं</w:t>
      </w:r>
      <w:r w:rsidRPr="00FF0321" w:rsidDel="00413887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cs="Arial"/>
          <w:b w:val="0"/>
          <w:bCs/>
        </w:rPr>
        <w:t xml:space="preserve"> </w:t>
      </w:r>
    </w:p>
    <w:p w14:paraId="010AE031" w14:textId="77777777" w:rsidR="00413887" w:rsidRPr="00FF0321" w:rsidRDefault="00413887" w:rsidP="00413887">
      <w:pPr>
        <w:pStyle w:val="Heading1"/>
        <w:rPr>
          <w:rFonts w:eastAsiaTheme="minorEastAsia" w:cs="Arial"/>
          <w:b w:val="0"/>
          <w:sz w:val="24"/>
          <w:szCs w:val="20"/>
        </w:rPr>
      </w:pP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चाहे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आपने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पहले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कभी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मानसिक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स्वास्थ्य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संबंधी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चुनौतियों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सामना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किया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हो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या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आप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पहली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बार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सहायता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प्राप्त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करने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लिए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आए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हों</w:t>
      </w:r>
      <w:r w:rsidRPr="00FF0321">
        <w:rPr>
          <w:rFonts w:eastAsiaTheme="minorEastAsia" w:cs="Arial"/>
          <w:b w:val="0"/>
          <w:sz w:val="24"/>
          <w:szCs w:val="20"/>
        </w:rPr>
        <w:t xml:space="preserve">,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यहाँ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सभी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स्वागत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है।</w:t>
      </w:r>
    </w:p>
    <w:p w14:paraId="44E07C7C" w14:textId="19C683ED" w:rsidR="00A95710" w:rsidRPr="00FF0321" w:rsidRDefault="00413887" w:rsidP="007D2941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निम्नलिखित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सुविधाएँ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प्रदान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करते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हैं</w:t>
      </w:r>
      <w:r w:rsidRPr="00FF0321">
        <w:rPr>
          <w:rFonts w:cs="Arial"/>
          <w:cs/>
          <w:lang w:bidi="hi-IN"/>
        </w:rPr>
        <w:t>:</w:t>
      </w:r>
    </w:p>
    <w:p w14:paraId="73147E7B" w14:textId="6FBFCDBF" w:rsidR="00A95710" w:rsidRPr="00FF0321" w:rsidRDefault="00413887" w:rsidP="007D294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परेशान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लोगों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तत्काल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सहायता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करना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आगे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भी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सहायता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करना</w:t>
      </w:r>
      <w:r w:rsidRPr="00FF0321">
        <w:rPr>
          <w:rFonts w:cs="Arial"/>
          <w:sz w:val="22"/>
          <w:szCs w:val="22"/>
        </w:rPr>
        <w:t>;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</w:p>
    <w:p w14:paraId="744521ED" w14:textId="2C451080" w:rsidR="00A95710" w:rsidRPr="00FF0321" w:rsidRDefault="00413887" w:rsidP="007D2941">
      <w:pPr>
        <w:pStyle w:val="Bullet1"/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संबंधी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चिंताओं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वाले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लोगों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</w:rPr>
        <w:t>;</w:t>
      </w:r>
    </w:p>
    <w:p w14:paraId="1B337B02" w14:textId="7096B891" w:rsidR="00A95710" w:rsidRPr="00FF0321" w:rsidRDefault="006740D1" w:rsidP="007D294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संकट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सामना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रहे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लोगों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देख</w:t>
      </w:r>
      <w:r w:rsidRPr="00FF0321">
        <w:rPr>
          <w:rFonts w:cs="Arial"/>
          <w:cs/>
          <w:lang w:bidi="hi-IN"/>
        </w:rPr>
        <w:t>-</w:t>
      </w:r>
      <w:r w:rsidRPr="006740D1">
        <w:rPr>
          <w:rFonts w:ascii="Mangal" w:hAnsi="Mangal" w:cs="Mangal" w:hint="cs"/>
          <w:cs/>
          <w:lang w:bidi="hi-IN"/>
        </w:rPr>
        <w:t>भाल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वालों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परिवारों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</w:rPr>
        <w:t>;</w:t>
      </w:r>
    </w:p>
    <w:p w14:paraId="2102C396" w14:textId="61338A1C" w:rsidR="00A95710" w:rsidRPr="00FF0321" w:rsidRDefault="006740D1" w:rsidP="007D294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लोगों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अन्य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सेवाओं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जुड़ने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करना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जिससे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भविष्य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अपने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</w:rPr>
        <w:t xml:space="preserve">, </w:t>
      </w:r>
      <w:r w:rsidRPr="006740D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आवास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एवं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रोज़गार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प्राप्त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जैसी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चीज़ों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सामाजिक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सहयोग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प्राप्त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सकें।</w:t>
      </w:r>
    </w:p>
    <w:p w14:paraId="25031CAF" w14:textId="77777777" w:rsidR="006740D1" w:rsidRPr="00FF0321" w:rsidRDefault="006740D1" w:rsidP="006740D1">
      <w:pPr>
        <w:rPr>
          <w:rFonts w:cs="Arial"/>
          <w:snapToGrid w:val="0"/>
          <w:sz w:val="22"/>
          <w:szCs w:val="22"/>
        </w:rPr>
      </w:pPr>
      <w:r w:rsidRPr="006740D1">
        <w:rPr>
          <w:rFonts w:ascii="Mangal" w:hAnsi="Mangal" w:cs="Mangal" w:hint="cs"/>
          <w:sz w:val="22"/>
          <w:szCs w:val="22"/>
          <w:cs/>
          <w:lang w:bidi="hi-IN"/>
        </w:rPr>
        <w:t>इन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केंद्रों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योग्य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पेशेवर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ऐसे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लोग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काम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जिन्हें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मानसिक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अस्वस्थता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व्यक्तिगत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अनुभव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है।</w:t>
      </w:r>
      <w:r w:rsidRPr="00FF0321">
        <w:rPr>
          <w:rFonts w:cs="Arial"/>
          <w:sz w:val="22"/>
          <w:szCs w:val="22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ये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केंद्र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आपको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अभी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भविष्य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भी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आवश्यक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निःशुल्क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सहायता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प्रदान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जिस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सहायता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आवश्यकता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आपको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अब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भविष्य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पड़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सकती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FF0321">
        <w:rPr>
          <w:rFonts w:cs="Arial"/>
          <w:sz w:val="22"/>
          <w:szCs w:val="22"/>
          <w:lang w:bidi="hi-IN"/>
        </w:rPr>
        <w:t>,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उसे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ये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केंद्र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निःशुल्क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प्रदान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</w:p>
    <w:p w14:paraId="63C2F05C" w14:textId="19299741" w:rsidR="00A95710" w:rsidRPr="00FF0321" w:rsidRDefault="006740D1" w:rsidP="00A95710">
      <w:pPr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शीघ्र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ही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अधिक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सेवाएँ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भी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प्रदान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करेंगे</w:t>
      </w:r>
      <w:r w:rsidRPr="00FF0321">
        <w:rPr>
          <w:rFonts w:cs="Arial"/>
        </w:rPr>
        <w:t xml:space="preserve">, </w:t>
      </w:r>
      <w:r w:rsidRPr="006740D1">
        <w:rPr>
          <w:rFonts w:ascii="Mangal" w:hAnsi="Mangal" w:cs="Mangal" w:hint="cs"/>
          <w:cs/>
          <w:lang w:bidi="hi-IN"/>
        </w:rPr>
        <w:t>जिससे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यह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सुनिश्चित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हो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सकेगा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कि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प्रत्येक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एक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मनोवैज्ञानिक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मनोचिकित्सक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व्यक्तिगत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रूप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या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टेलीहेल्थ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माध्यम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नि</w:t>
      </w:r>
      <w:r w:rsidRPr="00FF0321">
        <w:rPr>
          <w:rFonts w:cs="Arial"/>
          <w:cs/>
          <w:lang w:bidi="hi-IN"/>
        </w:rPr>
        <w:t>:</w:t>
      </w:r>
      <w:r w:rsidRPr="006740D1">
        <w:rPr>
          <w:rFonts w:ascii="Mangal" w:hAnsi="Mangal" w:cs="Mangal" w:hint="cs"/>
          <w:cs/>
          <w:lang w:bidi="hi-IN"/>
        </w:rPr>
        <w:t>शुल्क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आसानी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उपलब्ध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रहेंगे।</w:t>
      </w:r>
      <w:r w:rsidR="00A95710" w:rsidRPr="00FF0321">
        <w:rPr>
          <w:rFonts w:cs="Arial"/>
        </w:rPr>
        <w:t xml:space="preserve">  </w:t>
      </w:r>
    </w:p>
    <w:p w14:paraId="004FDA7D" w14:textId="6B9C5E25" w:rsidR="00A95710" w:rsidRPr="00FF0321" w:rsidRDefault="006740D1" w:rsidP="007D2941">
      <w:pPr>
        <w:pStyle w:val="Heading1"/>
        <w:rPr>
          <w:rFonts w:cs="Arial"/>
          <w:b w:val="0"/>
          <w:bCs/>
        </w:rPr>
      </w:pPr>
      <w:r w:rsidRPr="00FF0321">
        <w:rPr>
          <w:rFonts w:ascii="Mangal" w:hAnsi="Mangal" w:cs="Mangal" w:hint="cs"/>
          <w:b w:val="0"/>
          <w:bCs/>
          <w:cs/>
          <w:lang w:bidi="hi-IN"/>
        </w:rPr>
        <w:lastRenderedPageBreak/>
        <w:t>मेडिकेयर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केंद्रों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बारे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में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अधिक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जानकारी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करने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लिए</w:t>
      </w:r>
      <w:r w:rsidRPr="00FF0321">
        <w:rPr>
          <w:rFonts w:cs="Arial"/>
          <w:b w:val="0"/>
          <w:bCs/>
          <w:cs/>
          <w:lang w:bidi="hi-IN"/>
        </w:rPr>
        <w:t>:</w:t>
      </w:r>
    </w:p>
    <w:p w14:paraId="182B24FA" w14:textId="402BF5A8" w:rsidR="00A95710" w:rsidRPr="00FF0321" w:rsidRDefault="00A95710" w:rsidP="007D2941">
      <w:pPr>
        <w:pStyle w:val="Bullet1"/>
        <w:rPr>
          <w:rFonts w:cs="Arial"/>
        </w:rPr>
      </w:pPr>
      <w:hyperlink r:id="rId11" w:history="1">
        <w:r w:rsidRPr="00FF0321">
          <w:rPr>
            <w:rStyle w:val="Hyperlink"/>
            <w:rFonts w:cs="Arial"/>
          </w:rPr>
          <w:t>health.gov.au/medicare-mental-health</w:t>
        </w:r>
      </w:hyperlink>
      <w:r w:rsidRPr="00FF0321">
        <w:rPr>
          <w:rFonts w:cs="Arial"/>
        </w:rPr>
        <w:t xml:space="preserve"> (https://www.health.gov.au/medicare-mental-health)</w:t>
      </w:r>
      <w:r w:rsidR="006740D1" w:rsidRPr="00FF0321">
        <w:rPr>
          <w:rFonts w:cs="Arial"/>
          <w:sz w:val="22"/>
          <w:szCs w:val="22"/>
          <w:cs/>
          <w:lang w:bidi="hi-IN"/>
        </w:rPr>
        <w:t xml:space="preserve"> </w:t>
      </w:r>
      <w:r w:rsidR="006740D1" w:rsidRPr="00FF032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="006740D1" w:rsidRPr="00FF0321">
        <w:rPr>
          <w:rFonts w:cs="Arial"/>
          <w:sz w:val="22"/>
          <w:szCs w:val="22"/>
          <w:cs/>
          <w:lang w:bidi="hi-IN"/>
        </w:rPr>
        <w:t xml:space="preserve"> </w:t>
      </w:r>
      <w:r w:rsidR="006740D1" w:rsidRPr="00FF0321">
        <w:rPr>
          <w:rFonts w:ascii="Mangal" w:hAnsi="Mangal" w:cs="Mangal" w:hint="cs"/>
          <w:sz w:val="22"/>
          <w:szCs w:val="22"/>
          <w:cs/>
          <w:lang w:bidi="hi-IN"/>
        </w:rPr>
        <w:t>जाएँ।</w:t>
      </w:r>
      <w:r w:rsidRPr="00FF0321">
        <w:rPr>
          <w:rFonts w:cs="Arial"/>
        </w:rPr>
        <w:t xml:space="preserve"> </w:t>
      </w:r>
    </w:p>
    <w:p w14:paraId="3993B6CD" w14:textId="3F9CD84B" w:rsidR="00A95710" w:rsidRPr="00FF0321" w:rsidRDefault="006740D1" w:rsidP="007D294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सप्ताह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दिनों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सुबह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8:30 </w:t>
      </w:r>
      <w:r w:rsidRPr="006740D1">
        <w:rPr>
          <w:rFonts w:ascii="Mangal" w:hAnsi="Mangal" w:cs="Mangal" w:hint="cs"/>
          <w:cs/>
          <w:lang w:bidi="hi-IN"/>
        </w:rPr>
        <w:t>बजे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शाम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5 </w:t>
      </w:r>
      <w:r w:rsidRPr="006740D1">
        <w:rPr>
          <w:rFonts w:ascii="Mangal" w:hAnsi="Mangal" w:cs="Mangal" w:hint="cs"/>
          <w:cs/>
          <w:lang w:bidi="hi-IN"/>
        </w:rPr>
        <w:t>बजे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तक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1800 595 212 </w:t>
      </w:r>
      <w:r w:rsidRPr="006740D1">
        <w:rPr>
          <w:rFonts w:ascii="Mangal" w:hAnsi="Mangal" w:cs="Mangal" w:hint="cs"/>
          <w:cs/>
          <w:lang w:bidi="hi-IN"/>
        </w:rPr>
        <w:t>पर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फ़ोन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करें।</w:t>
      </w:r>
      <w:r w:rsidR="00A95710" w:rsidRPr="00FF0321">
        <w:rPr>
          <w:rFonts w:cs="Arial"/>
        </w:rPr>
        <w:t xml:space="preserve"> </w:t>
      </w:r>
    </w:p>
    <w:p w14:paraId="114AA3FD" w14:textId="7F229706" w:rsidR="00711992" w:rsidRPr="00FF0321" w:rsidRDefault="006740D1" w:rsidP="006740D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आपात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स्थिति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</w:rPr>
        <w:t xml:space="preserve">, </w:t>
      </w:r>
      <w:r w:rsidRPr="006740D1">
        <w:rPr>
          <w:rFonts w:ascii="Mangal" w:hAnsi="Mangal" w:cs="Mangal" w:hint="cs"/>
          <w:cs/>
          <w:lang w:bidi="hi-IN"/>
        </w:rPr>
        <w:t>हमेशा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तीन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शून्य</w:t>
      </w:r>
      <w:r w:rsidRPr="00FF0321">
        <w:rPr>
          <w:rFonts w:cs="Arial"/>
          <w:cs/>
          <w:lang w:bidi="hi-IN"/>
        </w:rPr>
        <w:t xml:space="preserve"> (</w:t>
      </w:r>
      <w:r w:rsidRPr="00FF0321">
        <w:rPr>
          <w:rFonts w:cs="Arial"/>
        </w:rPr>
        <w:t xml:space="preserve">000) </w:t>
      </w:r>
      <w:r w:rsidRPr="006740D1">
        <w:rPr>
          <w:rFonts w:ascii="Mangal" w:hAnsi="Mangal" w:cs="Mangal" w:hint="cs"/>
          <w:cs/>
          <w:lang w:bidi="hi-IN"/>
        </w:rPr>
        <w:t>पर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फ़ोन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या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सीधे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अपने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निकटतम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आपातकालीन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विभाग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जाएँ।</w:t>
      </w:r>
    </w:p>
    <w:sectPr w:rsidR="00711992" w:rsidRPr="00FF0321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7F1BE" w14:textId="77777777" w:rsidR="00EB53DA" w:rsidRDefault="00EB53DA" w:rsidP="00D560DC">
      <w:pPr>
        <w:spacing w:before="0" w:after="0" w:line="240" w:lineRule="auto"/>
      </w:pPr>
      <w:r>
        <w:separator/>
      </w:r>
    </w:p>
  </w:endnote>
  <w:endnote w:type="continuationSeparator" w:id="0">
    <w:p w14:paraId="017BAC8D" w14:textId="77777777" w:rsidR="00EB53DA" w:rsidRDefault="00EB53D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100B259" w:rsidR="0039793D" w:rsidRPr="00FF0321" w:rsidRDefault="00922760" w:rsidP="00BF423A">
    <w:pPr>
      <w:pStyle w:val="Footer"/>
      <w:ind w:right="360"/>
      <w:rPr>
        <w:rFonts w:ascii="Mangal" w:hAnsi="Mangal" w:cs="Mangal"/>
        <w:color w:val="264F90" w:themeColor="accent2"/>
      </w:rPr>
    </w:pPr>
    <w:sdt>
      <w:sdtPr>
        <w:rPr>
          <w:rFonts w:ascii="Mangal" w:hAnsi="Mangal" w:cs="Mangal" w:hint="cs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3887" w:rsidRPr="00FF0321">
          <w:rPr>
            <w:rFonts w:ascii="Mangal" w:hAnsi="Mangal" w:cs="Mangal" w:hint="cs"/>
            <w:cs/>
            <w:lang w:bidi="hi-IN"/>
          </w:rPr>
          <w:t>मानसिक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स्वास्थ्य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केंद्र</w:t>
        </w:r>
        <w:r w:rsidR="00413887" w:rsidRPr="00FF0321">
          <w:rPr>
            <w:rFonts w:ascii="Mangal" w:hAnsi="Mangal" w:cs="Mangal"/>
          </w:rPr>
          <w:t xml:space="preserve"> – </w:t>
        </w:r>
        <w:r w:rsidR="00413887" w:rsidRPr="00FF0321">
          <w:rPr>
            <w:rFonts w:ascii="Mangal" w:hAnsi="Mangal" w:cs="Mangal" w:hint="cs"/>
            <w:cs/>
            <w:lang w:bidi="hi-IN"/>
          </w:rPr>
          <w:t>नि</w:t>
        </w:r>
        <w:r w:rsidR="00413887" w:rsidRPr="00FF0321">
          <w:rPr>
            <w:rFonts w:ascii="Mangal" w:hAnsi="Mangal" w:cs="Mangal"/>
            <w:cs/>
            <w:lang w:bidi="hi-IN"/>
          </w:rPr>
          <w:t>:</w:t>
        </w:r>
        <w:r w:rsidR="00413887" w:rsidRPr="00FF0321">
          <w:rPr>
            <w:rFonts w:ascii="Mangal" w:hAnsi="Mangal" w:cs="Mangal" w:hint="cs"/>
            <w:cs/>
            <w:lang w:bidi="hi-IN"/>
          </w:rPr>
          <w:t>शुल्क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और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गोपनीय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सहायता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जब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आपको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इसकी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आवश्यकता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हो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4B6B2C7" w:rsidR="00D560DC" w:rsidRPr="00C70717" w:rsidRDefault="0092276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13887">
          <w:t>मानसिक</w:t>
        </w:r>
        <w:proofErr w:type="spellEnd"/>
        <w:r w:rsidR="00413887">
          <w:t xml:space="preserve"> </w:t>
        </w:r>
        <w:proofErr w:type="spellStart"/>
        <w:r w:rsidR="00413887">
          <w:t>स्वास्थ्य</w:t>
        </w:r>
        <w:proofErr w:type="spellEnd"/>
        <w:r w:rsidR="00413887">
          <w:t xml:space="preserve"> </w:t>
        </w:r>
        <w:proofErr w:type="spellStart"/>
        <w:r w:rsidR="00413887">
          <w:t>केंद्र</w:t>
        </w:r>
        <w:proofErr w:type="spellEnd"/>
        <w:r w:rsidR="00413887">
          <w:t xml:space="preserve"> – </w:t>
        </w:r>
        <w:proofErr w:type="spellStart"/>
        <w:proofErr w:type="gramStart"/>
        <w:r w:rsidR="00413887">
          <w:t>नि:शुल्क</w:t>
        </w:r>
        <w:proofErr w:type="spellEnd"/>
        <w:proofErr w:type="gramEnd"/>
        <w:r w:rsidR="00413887">
          <w:t xml:space="preserve"> </w:t>
        </w:r>
        <w:proofErr w:type="spellStart"/>
        <w:r w:rsidR="00413887">
          <w:t>और</w:t>
        </w:r>
        <w:proofErr w:type="spellEnd"/>
        <w:r w:rsidR="00413887">
          <w:t xml:space="preserve"> </w:t>
        </w:r>
        <w:proofErr w:type="spellStart"/>
        <w:r w:rsidR="00413887">
          <w:t>गोपनीय</w:t>
        </w:r>
        <w:proofErr w:type="spellEnd"/>
        <w:r w:rsidR="00413887">
          <w:t xml:space="preserve"> </w:t>
        </w:r>
        <w:proofErr w:type="spellStart"/>
        <w:r w:rsidR="00413887">
          <w:t>सहायता</w:t>
        </w:r>
        <w:proofErr w:type="spellEnd"/>
        <w:r w:rsidR="00413887">
          <w:t xml:space="preserve"> </w:t>
        </w:r>
        <w:proofErr w:type="spellStart"/>
        <w:r w:rsidR="00413887">
          <w:t>जब</w:t>
        </w:r>
        <w:proofErr w:type="spellEnd"/>
        <w:r w:rsidR="00413887">
          <w:t xml:space="preserve"> </w:t>
        </w:r>
        <w:proofErr w:type="spellStart"/>
        <w:r w:rsidR="00413887">
          <w:t>आपको</w:t>
        </w:r>
        <w:proofErr w:type="spellEnd"/>
        <w:r w:rsidR="00413887">
          <w:t xml:space="preserve"> </w:t>
        </w:r>
        <w:proofErr w:type="spellStart"/>
        <w:r w:rsidR="00413887">
          <w:t>इसकी</w:t>
        </w:r>
        <w:proofErr w:type="spellEnd"/>
        <w:r w:rsidR="00413887">
          <w:t xml:space="preserve"> </w:t>
        </w:r>
        <w:proofErr w:type="spellStart"/>
        <w:r w:rsidR="00413887">
          <w:t>आवश्यकता</w:t>
        </w:r>
        <w:proofErr w:type="spellEnd"/>
        <w:r w:rsidR="00413887">
          <w:t xml:space="preserve"> </w:t>
        </w:r>
        <w:proofErr w:type="spellStart"/>
        <w:r w:rsidR="00413887">
          <w:t>हो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2132" w14:textId="77777777" w:rsidR="00EB53DA" w:rsidRDefault="00EB53D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F0F28C1" w14:textId="77777777" w:rsidR="00EB53DA" w:rsidRDefault="00EB53D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13887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41F3B"/>
    <w:rsid w:val="006513B1"/>
    <w:rsid w:val="006740D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4CB1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760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6C31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B53DA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0321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45635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2BDD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61D0D-E75D-4DC3-BAFA-A4E9C00BC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F8882-4E4E-4A53-AEC5-E5C1E58E25D3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8AC80F-711D-4EA6-B6A7-6047E72E3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373</Words>
  <Characters>1818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मानसिक स्वास्थ्य केंद्र – नि:शुल्क और गोपनीय सहायता जब आपको इसकी आवश्यकता हो</vt:lpstr>
    </vt:vector>
  </TitlesOfParts>
  <Manager/>
  <Company/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मानसिक स्वास्थ्य केंद्र – नि:शुल्क और गोपनीय सहायता जब आपको इसकी आवश्यकता हो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6</cp:revision>
  <dcterms:created xsi:type="dcterms:W3CDTF">2025-02-13T21:59:00Z</dcterms:created>
  <dcterms:modified xsi:type="dcterms:W3CDTF">2025-03-24T05:37:00Z</dcterms:modified>
  <cp:category/>
</cp:coreProperties>
</file>