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094F" w14:textId="01DB13D8" w:rsidR="001F782E" w:rsidRPr="0077327B" w:rsidRDefault="00512279" w:rsidP="00114B0D">
      <w:pPr>
        <w:pStyle w:val="Header1"/>
      </w:pPr>
      <w:r w:rsidRPr="0077327B">
        <w:t>D</w:t>
      </w:r>
      <w:r w:rsidR="1DA24950" w:rsidRPr="00370FDE">
        <w:t>ement</w:t>
      </w:r>
      <w:r w:rsidR="1DA24950" w:rsidRPr="0077327B">
        <w:t>ia support</w:t>
      </w:r>
      <w:r w:rsidRPr="0077327B">
        <w:t xml:space="preserve"> for </w:t>
      </w:r>
      <w:r w:rsidR="00380558" w:rsidRPr="0077327B">
        <w:t>Aboriginal and Torres Strait Islander</w:t>
      </w:r>
      <w:r w:rsidR="00D34A5F" w:rsidRPr="0077327B">
        <w:t xml:space="preserve"> people</w:t>
      </w:r>
    </w:p>
    <w:p w14:paraId="184E1563" w14:textId="6961722E" w:rsidR="00A26C33" w:rsidRPr="00E40BDD" w:rsidRDefault="00602885" w:rsidP="00E40BDD">
      <w:pPr>
        <w:pStyle w:val="Introduction"/>
      </w:pPr>
      <w:r w:rsidRPr="00E40BDD">
        <w:t>Find out about the</w:t>
      </w:r>
      <w:r w:rsidR="00F56C95" w:rsidRPr="00E40BDD">
        <w:t xml:space="preserve"> programs we fund to</w:t>
      </w:r>
      <w:r w:rsidRPr="00E40BDD">
        <w:t xml:space="preserve"> </w:t>
      </w:r>
      <w:r w:rsidR="1002D630" w:rsidRPr="00E40BDD">
        <w:t>support</w:t>
      </w:r>
      <w:r w:rsidR="00CE6DFE" w:rsidRPr="00E40BDD">
        <w:t xml:space="preserve"> </w:t>
      </w:r>
      <w:r w:rsidR="7D6D1651" w:rsidRPr="00E40BDD">
        <w:t xml:space="preserve">people living with dementia and </w:t>
      </w:r>
      <w:r w:rsidR="00C36CAA" w:rsidRPr="00E40BDD">
        <w:t xml:space="preserve">those </w:t>
      </w:r>
      <w:r w:rsidR="009614DF" w:rsidRPr="00E40BDD">
        <w:t xml:space="preserve">who </w:t>
      </w:r>
      <w:r w:rsidR="7D6D1651" w:rsidRPr="00E40BDD">
        <w:t>care for them</w:t>
      </w:r>
      <w:r w:rsidR="00D774E6" w:rsidRPr="00E40BDD">
        <w:t>.</w:t>
      </w:r>
    </w:p>
    <w:p w14:paraId="2ED32486" w14:textId="77777777" w:rsidR="005A24F2" w:rsidRPr="0044492C" w:rsidRDefault="005A24F2" w:rsidP="005A24F2">
      <w:pPr>
        <w:pStyle w:val="Header2"/>
      </w:pPr>
      <w:r w:rsidRPr="00370FDE">
        <w:t>National Dementia Support Program</w:t>
      </w:r>
    </w:p>
    <w:p w14:paraId="752CEBD0" w14:textId="77777777" w:rsidR="005A24F2" w:rsidRPr="0044492C" w:rsidRDefault="005A24F2" w:rsidP="0044492C">
      <w:r w:rsidRPr="0044492C">
        <w:t xml:space="preserve">Helps people living with dementia, their </w:t>
      </w:r>
      <w:proofErr w:type="spellStart"/>
      <w:r w:rsidRPr="0044492C">
        <w:t>carers</w:t>
      </w:r>
      <w:proofErr w:type="spellEnd"/>
      <w:r w:rsidRPr="0044492C">
        <w:t xml:space="preserve"> and support people.</w:t>
      </w:r>
    </w:p>
    <w:p w14:paraId="05EB6382" w14:textId="77777777" w:rsidR="005A24F2" w:rsidRPr="0044492C" w:rsidRDefault="005A24F2" w:rsidP="0044492C">
      <w:r w:rsidRPr="0044492C">
        <w:t>The program:</w:t>
      </w:r>
    </w:p>
    <w:p w14:paraId="325522A2" w14:textId="77777777" w:rsidR="005A24F2" w:rsidRPr="0044492C" w:rsidRDefault="005A24F2" w:rsidP="0044492C">
      <w:pPr>
        <w:pStyle w:val="ListBullet"/>
      </w:pPr>
      <w:r w:rsidRPr="0044492C">
        <w:t>helps people understand more about dementia and support services they may need</w:t>
      </w:r>
    </w:p>
    <w:p w14:paraId="071E615E" w14:textId="77777777" w:rsidR="005A24F2" w:rsidRPr="0044492C" w:rsidRDefault="005A24F2" w:rsidP="0044492C">
      <w:pPr>
        <w:pStyle w:val="ListBullet"/>
      </w:pPr>
      <w:r w:rsidRPr="0044492C">
        <w:t>connects people and carers with services so they can look after themselves and learn to live at home with dementia for as long as they can.</w:t>
      </w:r>
    </w:p>
    <w:p w14:paraId="5644F761" w14:textId="76B0E79C" w:rsidR="005A24F2" w:rsidRPr="0044492C" w:rsidRDefault="005A24F2" w:rsidP="00C74351">
      <w:r w:rsidRPr="0044492C">
        <w:t xml:space="preserve">For more information, visit </w:t>
      </w:r>
      <w:hyperlink r:id="rId11" w:history="1">
        <w:r w:rsidRPr="008C67C9">
          <w:rPr>
            <w:rStyle w:val="Hyperlink"/>
          </w:rPr>
          <w:t>health.gov.au/our-work/national-dementia-support-program-</w:t>
        </w:r>
        <w:proofErr w:type="spellStart"/>
        <w:r w:rsidRPr="008C67C9">
          <w:rPr>
            <w:rStyle w:val="Hyperlink"/>
          </w:rPr>
          <w:t>ndsp</w:t>
        </w:r>
        <w:proofErr w:type="spellEnd"/>
      </w:hyperlink>
    </w:p>
    <w:p w14:paraId="1DAE443B" w14:textId="77777777" w:rsidR="005A24F2" w:rsidRPr="0044492C" w:rsidRDefault="005A24F2" w:rsidP="00BE5DAE">
      <w:pPr>
        <w:pStyle w:val="Header2"/>
      </w:pPr>
      <w:r w:rsidRPr="0044492C">
        <w:t>National</w:t>
      </w:r>
      <w:r w:rsidRPr="00C74351">
        <w:t xml:space="preserve"> </w:t>
      </w:r>
      <w:r w:rsidRPr="0044492C">
        <w:t>Dementia Helpline</w:t>
      </w:r>
    </w:p>
    <w:p w14:paraId="417C5A2F" w14:textId="77777777" w:rsidR="005A24F2" w:rsidRPr="0044492C" w:rsidRDefault="005A24F2" w:rsidP="0044492C">
      <w:r w:rsidRPr="0044492C">
        <w:t xml:space="preserve">Free and confidential phone and email information and support by calling 1800 100 500 any time </w:t>
      </w:r>
      <w:r w:rsidRPr="00C74351">
        <w:t xml:space="preserve">or by </w:t>
      </w:r>
      <w:r w:rsidRPr="0044492C">
        <w:t xml:space="preserve">emailing </w:t>
      </w:r>
      <w:hyperlink r:id="rId12" w:history="1">
        <w:r w:rsidRPr="00457822">
          <w:rPr>
            <w:rStyle w:val="Hyperlink"/>
          </w:rPr>
          <w:t>helpline@dementia.org.au</w:t>
        </w:r>
      </w:hyperlink>
      <w:r w:rsidRPr="0044492C">
        <w:t>.</w:t>
      </w:r>
    </w:p>
    <w:p w14:paraId="163D0C85" w14:textId="15771074" w:rsidR="005A24F2" w:rsidRPr="0044492C" w:rsidRDefault="005A24F2" w:rsidP="0044492C">
      <w:r w:rsidRPr="0044492C">
        <w:t xml:space="preserve">For more information, visit </w:t>
      </w:r>
      <w:hyperlink r:id="rId13" w:history="1">
        <w:r w:rsidRPr="008C67C9">
          <w:rPr>
            <w:rStyle w:val="Hyperlink"/>
          </w:rPr>
          <w:t>dementia.org.au/get-support/national-dementia-helpline</w:t>
        </w:r>
      </w:hyperlink>
    </w:p>
    <w:p w14:paraId="5EDD619A" w14:textId="77777777" w:rsidR="005A24F2" w:rsidRPr="00370FDE" w:rsidRDefault="005A24F2" w:rsidP="005A24F2">
      <w:pPr>
        <w:pStyle w:val="Header2"/>
      </w:pPr>
      <w:r w:rsidRPr="00370FDE">
        <w:t>Specialist dementia care</w:t>
      </w:r>
    </w:p>
    <w:p w14:paraId="6DF627A3" w14:textId="77777777" w:rsidR="005A24F2" w:rsidRPr="0044492C" w:rsidRDefault="005A24F2" w:rsidP="0044492C">
      <w:r w:rsidRPr="0044492C">
        <w:t>S</w:t>
      </w:r>
      <w:r w:rsidRPr="00C74351">
        <w:t xml:space="preserve">upports </w:t>
      </w:r>
      <w:r w:rsidRPr="0044492C">
        <w:t>people with very severe behavioural and psychological symptoms of dementia where their needs cannot be met in an aged care home.</w:t>
      </w:r>
    </w:p>
    <w:p w14:paraId="2B22532B" w14:textId="13BEF31B" w:rsidR="005A24F2" w:rsidRPr="0044492C" w:rsidRDefault="005A24F2" w:rsidP="0044492C">
      <w:r w:rsidRPr="0044492C">
        <w:t xml:space="preserve">For more information, visit </w:t>
      </w:r>
      <w:hyperlink r:id="rId14" w:history="1">
        <w:r w:rsidRPr="008C67C9">
          <w:rPr>
            <w:rStyle w:val="Hyperlink"/>
          </w:rPr>
          <w:t>health.gov.au/our-work/specialist-dementia-care-program-</w:t>
        </w:r>
        <w:proofErr w:type="spellStart"/>
        <w:r w:rsidRPr="008C67C9">
          <w:rPr>
            <w:rStyle w:val="Hyperlink"/>
          </w:rPr>
          <w:t>sdcp</w:t>
        </w:r>
        <w:proofErr w:type="spellEnd"/>
      </w:hyperlink>
    </w:p>
    <w:p w14:paraId="04742804" w14:textId="77777777" w:rsidR="005A24F2" w:rsidRPr="00370FDE" w:rsidRDefault="005A24F2" w:rsidP="005A24F2">
      <w:pPr>
        <w:pStyle w:val="Header2"/>
      </w:pPr>
      <w:r w:rsidRPr="00370FDE">
        <w:t>Dementia training</w:t>
      </w:r>
    </w:p>
    <w:p w14:paraId="772FC1E5" w14:textId="77777777" w:rsidR="005A24F2" w:rsidRPr="0044492C" w:rsidRDefault="005A24F2" w:rsidP="0044492C">
      <w:r w:rsidRPr="0044492C">
        <w:t>Training for aged care and health workers in dementia care, through:</w:t>
      </w:r>
    </w:p>
    <w:p w14:paraId="7E2E60FA" w14:textId="77777777" w:rsidR="005A24F2" w:rsidRPr="0044492C" w:rsidRDefault="005A24F2" w:rsidP="0044492C">
      <w:pPr>
        <w:pStyle w:val="ListBullet"/>
      </w:pPr>
      <w:r w:rsidRPr="0044492C">
        <w:t>accredited vocational training courses, free to eligible care workers</w:t>
      </w:r>
    </w:p>
    <w:p w14:paraId="544B6183" w14:textId="77777777" w:rsidR="005A24F2" w:rsidRPr="0044492C" w:rsidRDefault="005A24F2" w:rsidP="0044492C">
      <w:pPr>
        <w:pStyle w:val="ListBullet"/>
      </w:pPr>
      <w:r w:rsidRPr="0044492C">
        <w:t>ongoing professional development training on dementia assessment, diagnosis and management for health workers. This includes GPs, nurses, pharmacists, psychologists, specialists, allied health and other relevant professionals</w:t>
      </w:r>
    </w:p>
    <w:p w14:paraId="6AE8C0D2" w14:textId="77777777" w:rsidR="005A24F2" w:rsidRPr="0044492C" w:rsidRDefault="005A24F2" w:rsidP="0044492C">
      <w:pPr>
        <w:pStyle w:val="ListBullet"/>
      </w:pPr>
      <w:r w:rsidRPr="0044492C">
        <w:t>on-site training for aged care providers including a dementia skills and environment audit and tailored training package</w:t>
      </w:r>
    </w:p>
    <w:p w14:paraId="7E3A1725" w14:textId="77777777" w:rsidR="005A24F2" w:rsidRPr="0044492C" w:rsidRDefault="005A24F2" w:rsidP="0044492C">
      <w:pPr>
        <w:pStyle w:val="ListBullet"/>
      </w:pPr>
      <w:r w:rsidRPr="0044492C">
        <w:t>an online training portal to support face-to-face training delivery.</w:t>
      </w:r>
    </w:p>
    <w:p w14:paraId="791A63D0" w14:textId="1F8118CB" w:rsidR="005A24F2" w:rsidRPr="0044492C" w:rsidRDefault="005A24F2" w:rsidP="0044492C">
      <w:r w:rsidRPr="0044492C">
        <w:t xml:space="preserve">For more information, visit </w:t>
      </w:r>
      <w:r w:rsidR="00DC0721" w:rsidRPr="00DC0721">
        <w:t>health.gov.au/our-work/dementia-training-program</w:t>
      </w:r>
    </w:p>
    <w:p w14:paraId="48426824" w14:textId="77777777" w:rsidR="005A24F2" w:rsidRPr="00370FDE" w:rsidRDefault="005A24F2" w:rsidP="005A24F2">
      <w:pPr>
        <w:pStyle w:val="Header2"/>
      </w:pPr>
      <w:r w:rsidRPr="00370FDE">
        <w:lastRenderedPageBreak/>
        <w:t>Improving respite care for people living with dementia and their carers</w:t>
      </w:r>
    </w:p>
    <w:p w14:paraId="36A1F78F" w14:textId="77777777" w:rsidR="005A24F2" w:rsidRPr="0044492C" w:rsidRDefault="005A24F2" w:rsidP="0044492C">
      <w:r w:rsidRPr="0044492C">
        <w:t>This program supports carers and families looking after a person living with dementia to find specific respite services. The program helps to:</w:t>
      </w:r>
    </w:p>
    <w:p w14:paraId="7EA2F18D" w14:textId="77777777" w:rsidR="005A24F2" w:rsidRPr="0044492C" w:rsidRDefault="005A24F2" w:rsidP="0044492C">
      <w:pPr>
        <w:pStyle w:val="ListBullet"/>
      </w:pPr>
      <w:r w:rsidRPr="0044492C">
        <w:t>improve the quality of respite care for the person living with dementia</w:t>
      </w:r>
    </w:p>
    <w:p w14:paraId="4C19AECD" w14:textId="77777777" w:rsidR="005A24F2" w:rsidRPr="0044492C" w:rsidRDefault="005A24F2" w:rsidP="0044492C">
      <w:pPr>
        <w:pStyle w:val="ListBullet"/>
      </w:pPr>
      <w:r w:rsidRPr="0044492C">
        <w:t>reduce the pressure on and improve the wellbeing of carers</w:t>
      </w:r>
    </w:p>
    <w:p w14:paraId="1053BCA0" w14:textId="77777777" w:rsidR="005A24F2" w:rsidRPr="0044492C" w:rsidRDefault="005A24F2" w:rsidP="0044492C">
      <w:pPr>
        <w:pStyle w:val="ListBullet"/>
      </w:pPr>
      <w:r w:rsidRPr="0044492C">
        <w:t>improve care planning to make it easier for people to move from their home to the place of respite.</w:t>
      </w:r>
    </w:p>
    <w:p w14:paraId="590C4F13" w14:textId="36A0F040" w:rsidR="005A24F2" w:rsidRPr="0044492C" w:rsidRDefault="005A24F2" w:rsidP="00C74351">
      <w:r w:rsidRPr="0044492C">
        <w:t xml:space="preserve">For more information, visit </w:t>
      </w:r>
      <w:hyperlink r:id="rId15" w:history="1">
        <w:r w:rsidRPr="008C67C9">
          <w:rPr>
            <w:rStyle w:val="Hyperlink"/>
          </w:rPr>
          <w:t>health.gov.au/our-work/improving-respite-care-for-people-living-with-dementia-and-their-carers</w:t>
        </w:r>
      </w:hyperlink>
    </w:p>
    <w:p w14:paraId="42FF1765" w14:textId="4F377BEE" w:rsidR="005A24F2" w:rsidRPr="00370FDE" w:rsidRDefault="005A24F2" w:rsidP="005A24F2">
      <w:pPr>
        <w:pStyle w:val="Header2"/>
      </w:pPr>
      <w:r w:rsidRPr="00370FDE">
        <w:t>Deme</w:t>
      </w:r>
      <w:r>
        <w:t>n</w:t>
      </w:r>
      <w:r w:rsidRPr="00370FDE">
        <w:t>tia behaviour supports</w:t>
      </w:r>
    </w:p>
    <w:p w14:paraId="4F31549C" w14:textId="77777777" w:rsidR="005A24F2" w:rsidRPr="0044492C" w:rsidRDefault="005A24F2" w:rsidP="0044492C">
      <w:r w:rsidRPr="0044492C">
        <w:t>A service to help families, carers and the aged care workforce where behavioural and psychological symptoms of dementia impact care.</w:t>
      </w:r>
    </w:p>
    <w:p w14:paraId="2F9BFB90" w14:textId="7A2D2C4F" w:rsidR="005A24F2" w:rsidRPr="0044492C" w:rsidRDefault="005A24F2" w:rsidP="0044492C">
      <w:r w:rsidRPr="0044492C">
        <w:t xml:space="preserve">Access </w:t>
      </w:r>
      <w:proofErr w:type="gramStart"/>
      <w:r w:rsidRPr="0044492C">
        <w:t>support</w:t>
      </w:r>
      <w:proofErr w:type="gramEnd"/>
      <w:r w:rsidRPr="0044492C">
        <w:t xml:space="preserve"> any time by calling 1800 699 799.</w:t>
      </w:r>
    </w:p>
    <w:p w14:paraId="48140E91" w14:textId="77777777" w:rsidR="005A24F2" w:rsidRPr="0044492C" w:rsidRDefault="005A24F2" w:rsidP="0044492C">
      <w:pPr>
        <w:pStyle w:val="Header3"/>
      </w:pPr>
      <w:r w:rsidRPr="0044492C">
        <w:t>Dementia Behaviour Management Advisory Service</w:t>
      </w:r>
    </w:p>
    <w:p w14:paraId="447FA9EA" w14:textId="77777777" w:rsidR="005A24F2" w:rsidRPr="0044492C" w:rsidRDefault="005A24F2" w:rsidP="0044492C">
      <w:r w:rsidRPr="0044492C">
        <w:t>Gives advice when mild to moderate behavioural and psychological symptoms of dementia impact a person’s care or quality of life.</w:t>
      </w:r>
    </w:p>
    <w:p w14:paraId="5F8AAB8A" w14:textId="572D8C2F" w:rsidR="005A24F2" w:rsidRDefault="005A24F2" w:rsidP="00C74351">
      <w:hyperlink w:history="1">
        <w:r w:rsidRPr="00523B54">
          <w:t xml:space="preserve">For more information, visit </w:t>
        </w:r>
        <w:r w:rsidRPr="008C67C9">
          <w:rPr>
            <w:rStyle w:val="Hyperlink"/>
            <w:bCs/>
          </w:rPr>
          <w:t>health.gov.au/our-work/dementia-behaviour-management-advisory-service-dbmas</w:t>
        </w:r>
      </w:hyperlink>
    </w:p>
    <w:p w14:paraId="63527966" w14:textId="77777777" w:rsidR="005A24F2" w:rsidRPr="0044492C" w:rsidRDefault="005A24F2" w:rsidP="0044492C">
      <w:pPr>
        <w:pStyle w:val="Header3"/>
      </w:pPr>
      <w:r w:rsidRPr="0044492C">
        <w:t>Severe Behaviour Response Teams</w:t>
      </w:r>
    </w:p>
    <w:p w14:paraId="6E0822C1" w14:textId="77777777" w:rsidR="005A24F2" w:rsidRPr="0044492C" w:rsidRDefault="005A24F2" w:rsidP="0044492C">
      <w:r w:rsidRPr="0044492C">
        <w:t>Approved aged care providers can request assistance from Severe Behaviour Response Teams to address the needs</w:t>
      </w:r>
      <w:r w:rsidRPr="00C74351">
        <w:t xml:space="preserve"> of people living with severe behavioural and psychological symptoms of dementia.</w:t>
      </w:r>
    </w:p>
    <w:p w14:paraId="53DC9B05" w14:textId="0967C51D" w:rsidR="005A24F2" w:rsidRPr="001F782E" w:rsidRDefault="005A24F2" w:rsidP="0044492C">
      <w:r w:rsidRPr="0044492C">
        <w:t xml:space="preserve">For more information, visit </w:t>
      </w:r>
      <w:hyperlink r:id="rId16" w:history="1">
        <w:r w:rsidRPr="008C67C9">
          <w:rPr>
            <w:rStyle w:val="Hyperlink"/>
          </w:rPr>
          <w:t>health.gov.au/our-work/severe-behaviour-response-teams-</w:t>
        </w:r>
        <w:proofErr w:type="spellStart"/>
        <w:r w:rsidRPr="008C67C9">
          <w:rPr>
            <w:rStyle w:val="Hyperlink"/>
          </w:rPr>
          <w:t>sbrt</w:t>
        </w:r>
        <w:proofErr w:type="spellEnd"/>
      </w:hyperlink>
    </w:p>
    <w:p w14:paraId="17C2EB64" w14:textId="1EFD8F60" w:rsidR="000D71C3" w:rsidRDefault="005A24F2" w:rsidP="005A24F2">
      <w:pPr>
        <w:pStyle w:val="Header2"/>
        <w:rPr>
          <w:lang w:eastAsia="en-GB"/>
        </w:rPr>
      </w:pPr>
      <w:r>
        <w:rPr>
          <w:lang w:eastAsia="en-GB"/>
        </w:rPr>
        <w:t>More information</w:t>
      </w:r>
    </w:p>
    <w:p w14:paraId="4AC7EC0C" w14:textId="47781ED1" w:rsidR="00D7410D" w:rsidRDefault="00D7410D" w:rsidP="0044492C">
      <w:r w:rsidRPr="00D7410D">
        <w:t xml:space="preserve">Find out more about what we’re doing for anyone living with dementia, their </w:t>
      </w:r>
      <w:proofErr w:type="spellStart"/>
      <w:r w:rsidRPr="00D7410D">
        <w:t>carers</w:t>
      </w:r>
      <w:proofErr w:type="spellEnd"/>
      <w:r w:rsidRPr="00D7410D">
        <w:t xml:space="preserve"> and families.</w:t>
      </w:r>
    </w:p>
    <w:p w14:paraId="5A26A7C5" w14:textId="6D019B6F" w:rsidR="005125B6" w:rsidRPr="00F20478" w:rsidRDefault="00D7410D" w:rsidP="00C74351">
      <w:r w:rsidRPr="00D7410D">
        <w:t>Visit</w:t>
      </w:r>
      <w:r w:rsidR="005A24F2">
        <w:t xml:space="preserve"> </w:t>
      </w:r>
      <w:hyperlink r:id="rId17" w:history="1">
        <w:r w:rsidR="005A24F2">
          <w:rPr>
            <w:rStyle w:val="Hyperlink"/>
          </w:rPr>
          <w:t>health.gov.au/dementia</w:t>
        </w:r>
      </w:hyperlink>
      <w:r w:rsidR="005A24F2">
        <w:t xml:space="preserve"> </w:t>
      </w:r>
    </w:p>
    <w:sectPr w:rsidR="005125B6" w:rsidRPr="00F20478" w:rsidSect="00114B0D">
      <w:headerReference w:type="default" r:id="rId18"/>
      <w:footerReference w:type="default" r:id="rId19"/>
      <w:pgSz w:w="11906" w:h="16838" w:code="9"/>
      <w:pgMar w:top="1440" w:right="1274" w:bottom="1440" w:left="1134" w:header="329" w:footer="28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AB7B4" w14:textId="77777777" w:rsidR="001F55A3" w:rsidRDefault="001F55A3" w:rsidP="00E61407">
      <w:pPr>
        <w:spacing w:after="0" w:line="240" w:lineRule="auto"/>
      </w:pPr>
      <w:r>
        <w:separator/>
      </w:r>
    </w:p>
  </w:endnote>
  <w:endnote w:type="continuationSeparator" w:id="0">
    <w:p w14:paraId="78B97CA1" w14:textId="77777777" w:rsidR="001F55A3" w:rsidRDefault="001F55A3" w:rsidP="00E61407">
      <w:pPr>
        <w:spacing w:after="0" w:line="240" w:lineRule="auto"/>
      </w:pPr>
      <w:r>
        <w:continuationSeparator/>
      </w:r>
    </w:p>
  </w:endnote>
  <w:endnote w:type="continuationNotice" w:id="1">
    <w:p w14:paraId="3744E30D" w14:textId="77777777" w:rsidR="001F55A3" w:rsidRDefault="001F5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0086" w14:textId="4E6B4B73" w:rsidR="00661F13" w:rsidRPr="007962FF" w:rsidRDefault="00661F13" w:rsidP="00796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177E2" w14:textId="77777777" w:rsidR="001F55A3" w:rsidRDefault="001F55A3" w:rsidP="00C63D05">
      <w:pPr>
        <w:spacing w:after="0" w:line="240" w:lineRule="auto"/>
      </w:pPr>
    </w:p>
  </w:footnote>
  <w:footnote w:type="continuationSeparator" w:id="0">
    <w:p w14:paraId="65187189" w14:textId="77777777" w:rsidR="001F55A3" w:rsidRDefault="001F55A3" w:rsidP="00E61407">
      <w:pPr>
        <w:spacing w:after="0" w:line="240" w:lineRule="auto"/>
      </w:pPr>
      <w:r>
        <w:continuationSeparator/>
      </w:r>
    </w:p>
  </w:footnote>
  <w:footnote w:type="continuationNotice" w:id="1">
    <w:p w14:paraId="26565C30" w14:textId="77777777" w:rsidR="001F55A3" w:rsidRDefault="001F55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8241B" w14:textId="2619C80C" w:rsidR="006B1D87" w:rsidRDefault="006B1D87" w:rsidP="00114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CE30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6687062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193AB99A" wp14:editId="7CEF0CAD">
            <wp:extent cx="95250" cy="95250"/>
            <wp:effectExtent l="0" t="0" r="0" b="0"/>
            <wp:docPr id="156687062" name="Picture 156687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2A5C8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7C1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462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9A5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7007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28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AD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6F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2A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82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4FF"/>
    <w:multiLevelType w:val="hybridMultilevel"/>
    <w:tmpl w:val="83F60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26A74"/>
    <w:multiLevelType w:val="multilevel"/>
    <w:tmpl w:val="6F4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8D94257"/>
    <w:multiLevelType w:val="hybridMultilevel"/>
    <w:tmpl w:val="5BCC349C"/>
    <w:lvl w:ilvl="0" w:tplc="CF3C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E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AE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C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45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CF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CA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84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81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120B9"/>
    <w:multiLevelType w:val="hybridMultilevel"/>
    <w:tmpl w:val="240427D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33BA08"/>
    <w:multiLevelType w:val="hybridMultilevel"/>
    <w:tmpl w:val="841464BA"/>
    <w:lvl w:ilvl="0" w:tplc="C93EF6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CF2B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AE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ED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2C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E3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43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A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42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D3F34"/>
    <w:multiLevelType w:val="multilevel"/>
    <w:tmpl w:val="D3E0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AA3F18"/>
    <w:multiLevelType w:val="hybridMultilevel"/>
    <w:tmpl w:val="8D64BC58"/>
    <w:lvl w:ilvl="0" w:tplc="79DA3A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A0918"/>
    <w:multiLevelType w:val="hybridMultilevel"/>
    <w:tmpl w:val="1EF63BD4"/>
    <w:lvl w:ilvl="0" w:tplc="A9C8E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0E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EA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A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43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E3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8B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C1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529F0"/>
    <w:multiLevelType w:val="hybridMultilevel"/>
    <w:tmpl w:val="ADC0110E"/>
    <w:lvl w:ilvl="0" w:tplc="C1CE8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67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AD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E8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69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49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83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C7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81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22735"/>
    <w:multiLevelType w:val="multilevel"/>
    <w:tmpl w:val="C91C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F80FE9"/>
    <w:multiLevelType w:val="hybridMultilevel"/>
    <w:tmpl w:val="67CA2E0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6CD01ED"/>
    <w:multiLevelType w:val="multilevel"/>
    <w:tmpl w:val="3CC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2940A0"/>
    <w:multiLevelType w:val="hybridMultilevel"/>
    <w:tmpl w:val="0D4801C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A10CB4"/>
    <w:multiLevelType w:val="multilevel"/>
    <w:tmpl w:val="26B8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4921D0"/>
    <w:multiLevelType w:val="multilevel"/>
    <w:tmpl w:val="AFE6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6F31DC"/>
    <w:multiLevelType w:val="multilevel"/>
    <w:tmpl w:val="0F5C8B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1E1545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71441BFD"/>
    <w:multiLevelType w:val="multilevel"/>
    <w:tmpl w:val="E804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2D4E65"/>
    <w:multiLevelType w:val="hybridMultilevel"/>
    <w:tmpl w:val="8B8850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D7484D"/>
    <w:multiLevelType w:val="multilevel"/>
    <w:tmpl w:val="E816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420220"/>
    <w:multiLevelType w:val="hybridMultilevel"/>
    <w:tmpl w:val="7BE6C272"/>
    <w:lvl w:ilvl="0" w:tplc="18D29604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155B9"/>
    <w:multiLevelType w:val="multilevel"/>
    <w:tmpl w:val="C68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8456611">
    <w:abstractNumId w:val="21"/>
  </w:num>
  <w:num w:numId="2" w16cid:durableId="647901450">
    <w:abstractNumId w:val="23"/>
  </w:num>
  <w:num w:numId="3" w16cid:durableId="1855338740">
    <w:abstractNumId w:val="14"/>
  </w:num>
  <w:num w:numId="4" w16cid:durableId="1666660740">
    <w:abstractNumId w:val="28"/>
  </w:num>
  <w:num w:numId="5" w16cid:durableId="591670275">
    <w:abstractNumId w:val="0"/>
  </w:num>
  <w:num w:numId="6" w16cid:durableId="71897315">
    <w:abstractNumId w:val="1"/>
  </w:num>
  <w:num w:numId="7" w16cid:durableId="1571960429">
    <w:abstractNumId w:val="2"/>
  </w:num>
  <w:num w:numId="8" w16cid:durableId="826018736">
    <w:abstractNumId w:val="3"/>
  </w:num>
  <w:num w:numId="9" w16cid:durableId="228929796">
    <w:abstractNumId w:val="8"/>
  </w:num>
  <w:num w:numId="10" w16cid:durableId="136923350">
    <w:abstractNumId w:val="4"/>
  </w:num>
  <w:num w:numId="11" w16cid:durableId="1943224715">
    <w:abstractNumId w:val="5"/>
  </w:num>
  <w:num w:numId="12" w16cid:durableId="1574781404">
    <w:abstractNumId w:val="6"/>
  </w:num>
  <w:num w:numId="13" w16cid:durableId="1849368603">
    <w:abstractNumId w:val="7"/>
  </w:num>
  <w:num w:numId="14" w16cid:durableId="954945685">
    <w:abstractNumId w:val="9"/>
  </w:num>
  <w:num w:numId="15" w16cid:durableId="1317345350">
    <w:abstractNumId w:val="26"/>
  </w:num>
  <w:num w:numId="16" w16cid:durableId="657996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014264">
    <w:abstractNumId w:val="12"/>
  </w:num>
  <w:num w:numId="18" w16cid:durableId="19956466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9130063">
    <w:abstractNumId w:val="10"/>
  </w:num>
  <w:num w:numId="20" w16cid:durableId="449318635">
    <w:abstractNumId w:val="20"/>
  </w:num>
  <w:num w:numId="21" w16cid:durableId="2142070871">
    <w:abstractNumId w:val="16"/>
  </w:num>
  <w:num w:numId="22" w16cid:durableId="1417676703">
    <w:abstractNumId w:val="27"/>
  </w:num>
  <w:num w:numId="23" w16cid:durableId="1663121434">
    <w:abstractNumId w:val="31"/>
  </w:num>
  <w:num w:numId="24" w16cid:durableId="1886673017">
    <w:abstractNumId w:val="24"/>
  </w:num>
  <w:num w:numId="25" w16cid:durableId="649212374">
    <w:abstractNumId w:val="22"/>
  </w:num>
  <w:num w:numId="26" w16cid:durableId="1564830578">
    <w:abstractNumId w:val="17"/>
  </w:num>
  <w:num w:numId="27" w16cid:durableId="2113283604">
    <w:abstractNumId w:val="25"/>
  </w:num>
  <w:num w:numId="28" w16cid:durableId="1562135753">
    <w:abstractNumId w:val="11"/>
  </w:num>
  <w:num w:numId="29" w16cid:durableId="1666199166">
    <w:abstractNumId w:val="29"/>
  </w:num>
  <w:num w:numId="30" w16cid:durableId="1079715744">
    <w:abstractNumId w:val="19"/>
  </w:num>
  <w:num w:numId="31" w16cid:durableId="1982297315">
    <w:abstractNumId w:val="15"/>
  </w:num>
  <w:num w:numId="32" w16cid:durableId="1380323965">
    <w:abstractNumId w:val="13"/>
  </w:num>
  <w:num w:numId="33" w16cid:durableId="1648247575">
    <w:abstractNumId w:val="18"/>
  </w:num>
  <w:num w:numId="34" w16cid:durableId="4697139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1"/>
  <w:drawingGridVerticalSpacing w:val="181"/>
  <w:doNotUseMarginsForDrawingGridOrigin/>
  <w:drawingGridHorizontalOrigin w:val="170"/>
  <w:drawingGridVerticalOrigin w:val="17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A8"/>
    <w:rsid w:val="00001D18"/>
    <w:rsid w:val="000027A9"/>
    <w:rsid w:val="00003629"/>
    <w:rsid w:val="00004571"/>
    <w:rsid w:val="00023BD0"/>
    <w:rsid w:val="00023E0E"/>
    <w:rsid w:val="00024C7B"/>
    <w:rsid w:val="000273C9"/>
    <w:rsid w:val="00033591"/>
    <w:rsid w:val="00040460"/>
    <w:rsid w:val="000470A0"/>
    <w:rsid w:val="00047A5D"/>
    <w:rsid w:val="00066DA2"/>
    <w:rsid w:val="000701C8"/>
    <w:rsid w:val="0007102A"/>
    <w:rsid w:val="00076D42"/>
    <w:rsid w:val="00097972"/>
    <w:rsid w:val="000B27D6"/>
    <w:rsid w:val="000D00A8"/>
    <w:rsid w:val="000D3F8D"/>
    <w:rsid w:val="000D71C3"/>
    <w:rsid w:val="000D7B4D"/>
    <w:rsid w:val="000E0C5A"/>
    <w:rsid w:val="000E1AFD"/>
    <w:rsid w:val="000E7AF3"/>
    <w:rsid w:val="000E7DEC"/>
    <w:rsid w:val="000F2E17"/>
    <w:rsid w:val="00103ECF"/>
    <w:rsid w:val="001051E7"/>
    <w:rsid w:val="00107BB4"/>
    <w:rsid w:val="00111011"/>
    <w:rsid w:val="00114B0D"/>
    <w:rsid w:val="0011630F"/>
    <w:rsid w:val="001257A1"/>
    <w:rsid w:val="00126A1A"/>
    <w:rsid w:val="00126A52"/>
    <w:rsid w:val="00133D3A"/>
    <w:rsid w:val="001360DA"/>
    <w:rsid w:val="001446ED"/>
    <w:rsid w:val="00157254"/>
    <w:rsid w:val="001602CB"/>
    <w:rsid w:val="00172224"/>
    <w:rsid w:val="00175B12"/>
    <w:rsid w:val="00180FC2"/>
    <w:rsid w:val="00182A5E"/>
    <w:rsid w:val="00195762"/>
    <w:rsid w:val="001976D9"/>
    <w:rsid w:val="001A46F1"/>
    <w:rsid w:val="001A48EB"/>
    <w:rsid w:val="001C4958"/>
    <w:rsid w:val="001C4A44"/>
    <w:rsid w:val="001C602D"/>
    <w:rsid w:val="001F131B"/>
    <w:rsid w:val="001F55A3"/>
    <w:rsid w:val="001F708B"/>
    <w:rsid w:val="001F782E"/>
    <w:rsid w:val="0020059B"/>
    <w:rsid w:val="00200A41"/>
    <w:rsid w:val="00201EE4"/>
    <w:rsid w:val="0020755B"/>
    <w:rsid w:val="0021027F"/>
    <w:rsid w:val="00211A9A"/>
    <w:rsid w:val="00212C2B"/>
    <w:rsid w:val="00222AA5"/>
    <w:rsid w:val="00224E95"/>
    <w:rsid w:val="00225632"/>
    <w:rsid w:val="00226AE7"/>
    <w:rsid w:val="00226BB8"/>
    <w:rsid w:val="00233D0C"/>
    <w:rsid w:val="002370E3"/>
    <w:rsid w:val="00240672"/>
    <w:rsid w:val="00246604"/>
    <w:rsid w:val="002575BF"/>
    <w:rsid w:val="00263A7F"/>
    <w:rsid w:val="002646EA"/>
    <w:rsid w:val="00265A09"/>
    <w:rsid w:val="0027544B"/>
    <w:rsid w:val="002761E7"/>
    <w:rsid w:val="0028316C"/>
    <w:rsid w:val="002B18EB"/>
    <w:rsid w:val="002B3C62"/>
    <w:rsid w:val="002B6AFA"/>
    <w:rsid w:val="002C00AC"/>
    <w:rsid w:val="002C15EE"/>
    <w:rsid w:val="002C3261"/>
    <w:rsid w:val="002C5A79"/>
    <w:rsid w:val="002D0E9B"/>
    <w:rsid w:val="002D7CFB"/>
    <w:rsid w:val="002E19EF"/>
    <w:rsid w:val="002E5284"/>
    <w:rsid w:val="002F1E14"/>
    <w:rsid w:val="002F562D"/>
    <w:rsid w:val="003022C2"/>
    <w:rsid w:val="00310E27"/>
    <w:rsid w:val="0033242C"/>
    <w:rsid w:val="00335706"/>
    <w:rsid w:val="00336BC7"/>
    <w:rsid w:val="00350C34"/>
    <w:rsid w:val="00357EFA"/>
    <w:rsid w:val="00360391"/>
    <w:rsid w:val="00362C35"/>
    <w:rsid w:val="003669A6"/>
    <w:rsid w:val="00367359"/>
    <w:rsid w:val="00370FDE"/>
    <w:rsid w:val="0037502B"/>
    <w:rsid w:val="00380558"/>
    <w:rsid w:val="003922C8"/>
    <w:rsid w:val="00395FEB"/>
    <w:rsid w:val="003A3C0F"/>
    <w:rsid w:val="003B095F"/>
    <w:rsid w:val="003B335D"/>
    <w:rsid w:val="003B7986"/>
    <w:rsid w:val="003C546C"/>
    <w:rsid w:val="003C5524"/>
    <w:rsid w:val="003D1C75"/>
    <w:rsid w:val="003D7E2D"/>
    <w:rsid w:val="003E40CC"/>
    <w:rsid w:val="003E7DE0"/>
    <w:rsid w:val="003F3815"/>
    <w:rsid w:val="003F444C"/>
    <w:rsid w:val="00400236"/>
    <w:rsid w:val="004063CD"/>
    <w:rsid w:val="00406C12"/>
    <w:rsid w:val="0041791F"/>
    <w:rsid w:val="0042258D"/>
    <w:rsid w:val="00423C0A"/>
    <w:rsid w:val="004425A0"/>
    <w:rsid w:val="0044492C"/>
    <w:rsid w:val="00450B5B"/>
    <w:rsid w:val="00452DB3"/>
    <w:rsid w:val="00453F04"/>
    <w:rsid w:val="00456F0F"/>
    <w:rsid w:val="004612C6"/>
    <w:rsid w:val="004659BF"/>
    <w:rsid w:val="00470279"/>
    <w:rsid w:val="004776D4"/>
    <w:rsid w:val="00480644"/>
    <w:rsid w:val="00480755"/>
    <w:rsid w:val="00482842"/>
    <w:rsid w:val="004841CF"/>
    <w:rsid w:val="004945FF"/>
    <w:rsid w:val="00497A13"/>
    <w:rsid w:val="004A1804"/>
    <w:rsid w:val="004A1D54"/>
    <w:rsid w:val="004A302D"/>
    <w:rsid w:val="004B0C30"/>
    <w:rsid w:val="004B0C86"/>
    <w:rsid w:val="004B2E60"/>
    <w:rsid w:val="004B43C3"/>
    <w:rsid w:val="004B4BB6"/>
    <w:rsid w:val="004B6037"/>
    <w:rsid w:val="004B7B73"/>
    <w:rsid w:val="004C40A8"/>
    <w:rsid w:val="004C4FD6"/>
    <w:rsid w:val="004D1EBD"/>
    <w:rsid w:val="004E206E"/>
    <w:rsid w:val="004E218D"/>
    <w:rsid w:val="004E21BF"/>
    <w:rsid w:val="004E26C6"/>
    <w:rsid w:val="004F165A"/>
    <w:rsid w:val="004F344E"/>
    <w:rsid w:val="004F3BDE"/>
    <w:rsid w:val="004F4AC5"/>
    <w:rsid w:val="004F5613"/>
    <w:rsid w:val="004F7C2D"/>
    <w:rsid w:val="00500795"/>
    <w:rsid w:val="00512279"/>
    <w:rsid w:val="005125B6"/>
    <w:rsid w:val="00515979"/>
    <w:rsid w:val="005179D9"/>
    <w:rsid w:val="00520B1A"/>
    <w:rsid w:val="00520CE3"/>
    <w:rsid w:val="00523B54"/>
    <w:rsid w:val="00540CEF"/>
    <w:rsid w:val="00543066"/>
    <w:rsid w:val="005462A5"/>
    <w:rsid w:val="005522A4"/>
    <w:rsid w:val="0055517C"/>
    <w:rsid w:val="00555B3A"/>
    <w:rsid w:val="00563D5A"/>
    <w:rsid w:val="00564F50"/>
    <w:rsid w:val="00571AF5"/>
    <w:rsid w:val="00571F81"/>
    <w:rsid w:val="00576907"/>
    <w:rsid w:val="00580D4E"/>
    <w:rsid w:val="0058669D"/>
    <w:rsid w:val="00592C16"/>
    <w:rsid w:val="005A24F2"/>
    <w:rsid w:val="005A32B5"/>
    <w:rsid w:val="005A6B22"/>
    <w:rsid w:val="005A73C9"/>
    <w:rsid w:val="005B1206"/>
    <w:rsid w:val="005B4D58"/>
    <w:rsid w:val="005B6408"/>
    <w:rsid w:val="005C059D"/>
    <w:rsid w:val="005C0EC4"/>
    <w:rsid w:val="005D0584"/>
    <w:rsid w:val="005D6480"/>
    <w:rsid w:val="005D795B"/>
    <w:rsid w:val="005E23A8"/>
    <w:rsid w:val="005E2D7F"/>
    <w:rsid w:val="005E67B0"/>
    <w:rsid w:val="00602885"/>
    <w:rsid w:val="00621C73"/>
    <w:rsid w:val="00623031"/>
    <w:rsid w:val="00631930"/>
    <w:rsid w:val="00631B6A"/>
    <w:rsid w:val="00632E3B"/>
    <w:rsid w:val="006432DE"/>
    <w:rsid w:val="006505DB"/>
    <w:rsid w:val="00652A58"/>
    <w:rsid w:val="00654C69"/>
    <w:rsid w:val="00657ACA"/>
    <w:rsid w:val="00657C7A"/>
    <w:rsid w:val="00661F13"/>
    <w:rsid w:val="006676D3"/>
    <w:rsid w:val="00675232"/>
    <w:rsid w:val="0068000A"/>
    <w:rsid w:val="00681D80"/>
    <w:rsid w:val="006876C8"/>
    <w:rsid w:val="00691B5D"/>
    <w:rsid w:val="00691F34"/>
    <w:rsid w:val="00692337"/>
    <w:rsid w:val="006946E9"/>
    <w:rsid w:val="006A037B"/>
    <w:rsid w:val="006A09EC"/>
    <w:rsid w:val="006A226A"/>
    <w:rsid w:val="006A4C8D"/>
    <w:rsid w:val="006B1D87"/>
    <w:rsid w:val="006B59FD"/>
    <w:rsid w:val="006B7A62"/>
    <w:rsid w:val="006C06D7"/>
    <w:rsid w:val="006C0BBC"/>
    <w:rsid w:val="006C177D"/>
    <w:rsid w:val="006C57AB"/>
    <w:rsid w:val="006C7CA6"/>
    <w:rsid w:val="006D4755"/>
    <w:rsid w:val="006E34CC"/>
    <w:rsid w:val="006E58D0"/>
    <w:rsid w:val="006F2CAB"/>
    <w:rsid w:val="006F42E1"/>
    <w:rsid w:val="006F57FC"/>
    <w:rsid w:val="007009CA"/>
    <w:rsid w:val="007011F5"/>
    <w:rsid w:val="007149A9"/>
    <w:rsid w:val="00717381"/>
    <w:rsid w:val="007204E3"/>
    <w:rsid w:val="00720E5A"/>
    <w:rsid w:val="0072177C"/>
    <w:rsid w:val="007228AD"/>
    <w:rsid w:val="0072437E"/>
    <w:rsid w:val="0072631E"/>
    <w:rsid w:val="00735860"/>
    <w:rsid w:val="00735E0C"/>
    <w:rsid w:val="007455CC"/>
    <w:rsid w:val="0075295F"/>
    <w:rsid w:val="00754B0F"/>
    <w:rsid w:val="00762136"/>
    <w:rsid w:val="00770C6D"/>
    <w:rsid w:val="0077327B"/>
    <w:rsid w:val="00776BAF"/>
    <w:rsid w:val="0078751C"/>
    <w:rsid w:val="007924C6"/>
    <w:rsid w:val="007962FF"/>
    <w:rsid w:val="00796611"/>
    <w:rsid w:val="007A0040"/>
    <w:rsid w:val="007A3958"/>
    <w:rsid w:val="007B782A"/>
    <w:rsid w:val="007C39AD"/>
    <w:rsid w:val="007C3CB7"/>
    <w:rsid w:val="007D1B40"/>
    <w:rsid w:val="007E1C7C"/>
    <w:rsid w:val="007E4F90"/>
    <w:rsid w:val="007F14CC"/>
    <w:rsid w:val="00802712"/>
    <w:rsid w:val="00802BDB"/>
    <w:rsid w:val="00806ADF"/>
    <w:rsid w:val="00812F01"/>
    <w:rsid w:val="00822393"/>
    <w:rsid w:val="00824B15"/>
    <w:rsid w:val="008302A6"/>
    <w:rsid w:val="00831D1F"/>
    <w:rsid w:val="00834067"/>
    <w:rsid w:val="00836FAB"/>
    <w:rsid w:val="008466A2"/>
    <w:rsid w:val="00846ED9"/>
    <w:rsid w:val="00854188"/>
    <w:rsid w:val="008568FF"/>
    <w:rsid w:val="00860F51"/>
    <w:rsid w:val="008657D8"/>
    <w:rsid w:val="00865E86"/>
    <w:rsid w:val="0086695A"/>
    <w:rsid w:val="00872801"/>
    <w:rsid w:val="00875AB2"/>
    <w:rsid w:val="00875FB0"/>
    <w:rsid w:val="008A0C81"/>
    <w:rsid w:val="008B0FCD"/>
    <w:rsid w:val="008B4D3A"/>
    <w:rsid w:val="008B6897"/>
    <w:rsid w:val="008B7DAD"/>
    <w:rsid w:val="008C5BBB"/>
    <w:rsid w:val="008D08A9"/>
    <w:rsid w:val="008D131D"/>
    <w:rsid w:val="008D2A78"/>
    <w:rsid w:val="008D34AF"/>
    <w:rsid w:val="008D7C26"/>
    <w:rsid w:val="008E4526"/>
    <w:rsid w:val="008F1240"/>
    <w:rsid w:val="008F6AAE"/>
    <w:rsid w:val="009003FD"/>
    <w:rsid w:val="0090070B"/>
    <w:rsid w:val="00907BF9"/>
    <w:rsid w:val="00910F61"/>
    <w:rsid w:val="0091169A"/>
    <w:rsid w:val="00913C72"/>
    <w:rsid w:val="00916882"/>
    <w:rsid w:val="009175FC"/>
    <w:rsid w:val="00917CA7"/>
    <w:rsid w:val="00924A42"/>
    <w:rsid w:val="009269FC"/>
    <w:rsid w:val="00927A3F"/>
    <w:rsid w:val="009335FE"/>
    <w:rsid w:val="00935CB4"/>
    <w:rsid w:val="00942286"/>
    <w:rsid w:val="00944AAB"/>
    <w:rsid w:val="00955D01"/>
    <w:rsid w:val="009566BA"/>
    <w:rsid w:val="009614DF"/>
    <w:rsid w:val="00967974"/>
    <w:rsid w:val="00971773"/>
    <w:rsid w:val="009725E7"/>
    <w:rsid w:val="00974E2F"/>
    <w:rsid w:val="009777C3"/>
    <w:rsid w:val="00982FFD"/>
    <w:rsid w:val="00983B11"/>
    <w:rsid w:val="00986D0D"/>
    <w:rsid w:val="00991574"/>
    <w:rsid w:val="00993428"/>
    <w:rsid w:val="00994BFC"/>
    <w:rsid w:val="009951E1"/>
    <w:rsid w:val="00997A4F"/>
    <w:rsid w:val="009A6616"/>
    <w:rsid w:val="009A7E7B"/>
    <w:rsid w:val="009B12D5"/>
    <w:rsid w:val="009B3BA3"/>
    <w:rsid w:val="009C2164"/>
    <w:rsid w:val="009C2503"/>
    <w:rsid w:val="009E34DE"/>
    <w:rsid w:val="009E70C0"/>
    <w:rsid w:val="009E7386"/>
    <w:rsid w:val="009F50B0"/>
    <w:rsid w:val="009F7638"/>
    <w:rsid w:val="00A03033"/>
    <w:rsid w:val="00A046E2"/>
    <w:rsid w:val="00A07F64"/>
    <w:rsid w:val="00A10210"/>
    <w:rsid w:val="00A135BB"/>
    <w:rsid w:val="00A25F74"/>
    <w:rsid w:val="00A26C33"/>
    <w:rsid w:val="00A4370C"/>
    <w:rsid w:val="00A45931"/>
    <w:rsid w:val="00A4726D"/>
    <w:rsid w:val="00A57E69"/>
    <w:rsid w:val="00A65366"/>
    <w:rsid w:val="00A65DC6"/>
    <w:rsid w:val="00A6761F"/>
    <w:rsid w:val="00A708BD"/>
    <w:rsid w:val="00A835BE"/>
    <w:rsid w:val="00A85273"/>
    <w:rsid w:val="00A97D76"/>
    <w:rsid w:val="00AA29C7"/>
    <w:rsid w:val="00AB2A11"/>
    <w:rsid w:val="00AB3D30"/>
    <w:rsid w:val="00AC5AEF"/>
    <w:rsid w:val="00AD0437"/>
    <w:rsid w:val="00AE33A1"/>
    <w:rsid w:val="00AF0EA3"/>
    <w:rsid w:val="00AF2FA0"/>
    <w:rsid w:val="00AF3459"/>
    <w:rsid w:val="00AF5AF2"/>
    <w:rsid w:val="00B044A8"/>
    <w:rsid w:val="00B04AF3"/>
    <w:rsid w:val="00B05927"/>
    <w:rsid w:val="00B07236"/>
    <w:rsid w:val="00B11712"/>
    <w:rsid w:val="00B20281"/>
    <w:rsid w:val="00B227E7"/>
    <w:rsid w:val="00B23407"/>
    <w:rsid w:val="00B23A7B"/>
    <w:rsid w:val="00B30958"/>
    <w:rsid w:val="00B32357"/>
    <w:rsid w:val="00B32AD6"/>
    <w:rsid w:val="00B33363"/>
    <w:rsid w:val="00B47A2B"/>
    <w:rsid w:val="00B50F3A"/>
    <w:rsid w:val="00B65E6F"/>
    <w:rsid w:val="00B72BE0"/>
    <w:rsid w:val="00B73B5E"/>
    <w:rsid w:val="00B760F7"/>
    <w:rsid w:val="00B81F95"/>
    <w:rsid w:val="00B843E3"/>
    <w:rsid w:val="00B931EE"/>
    <w:rsid w:val="00BA1AA9"/>
    <w:rsid w:val="00BB4126"/>
    <w:rsid w:val="00BD31AD"/>
    <w:rsid w:val="00BD3A4D"/>
    <w:rsid w:val="00BD6707"/>
    <w:rsid w:val="00BE5DAE"/>
    <w:rsid w:val="00BE75F9"/>
    <w:rsid w:val="00C12D67"/>
    <w:rsid w:val="00C12ECF"/>
    <w:rsid w:val="00C231DE"/>
    <w:rsid w:val="00C2379F"/>
    <w:rsid w:val="00C30AF3"/>
    <w:rsid w:val="00C3609D"/>
    <w:rsid w:val="00C36CAA"/>
    <w:rsid w:val="00C37F5F"/>
    <w:rsid w:val="00C40E36"/>
    <w:rsid w:val="00C42F26"/>
    <w:rsid w:val="00C50E96"/>
    <w:rsid w:val="00C5691A"/>
    <w:rsid w:val="00C63631"/>
    <w:rsid w:val="00C63D05"/>
    <w:rsid w:val="00C6483F"/>
    <w:rsid w:val="00C74351"/>
    <w:rsid w:val="00C759EF"/>
    <w:rsid w:val="00C77E7F"/>
    <w:rsid w:val="00C80F51"/>
    <w:rsid w:val="00C844B9"/>
    <w:rsid w:val="00C91C0A"/>
    <w:rsid w:val="00C96098"/>
    <w:rsid w:val="00CA1EA4"/>
    <w:rsid w:val="00CA47A8"/>
    <w:rsid w:val="00CA5643"/>
    <w:rsid w:val="00CA5A76"/>
    <w:rsid w:val="00CA6881"/>
    <w:rsid w:val="00CB00BB"/>
    <w:rsid w:val="00CB1C22"/>
    <w:rsid w:val="00CB3AD5"/>
    <w:rsid w:val="00CC607F"/>
    <w:rsid w:val="00CC65E0"/>
    <w:rsid w:val="00CD64EC"/>
    <w:rsid w:val="00CD72AF"/>
    <w:rsid w:val="00CE3605"/>
    <w:rsid w:val="00CE6DFE"/>
    <w:rsid w:val="00CF311C"/>
    <w:rsid w:val="00CF4513"/>
    <w:rsid w:val="00D031BF"/>
    <w:rsid w:val="00D07A64"/>
    <w:rsid w:val="00D13ADC"/>
    <w:rsid w:val="00D15A5F"/>
    <w:rsid w:val="00D16635"/>
    <w:rsid w:val="00D1683C"/>
    <w:rsid w:val="00D22EBA"/>
    <w:rsid w:val="00D23540"/>
    <w:rsid w:val="00D25289"/>
    <w:rsid w:val="00D34A5F"/>
    <w:rsid w:val="00D3616F"/>
    <w:rsid w:val="00D42925"/>
    <w:rsid w:val="00D47333"/>
    <w:rsid w:val="00D50BA2"/>
    <w:rsid w:val="00D571C5"/>
    <w:rsid w:val="00D60521"/>
    <w:rsid w:val="00D60A0C"/>
    <w:rsid w:val="00D65B4D"/>
    <w:rsid w:val="00D70B7D"/>
    <w:rsid w:val="00D7123B"/>
    <w:rsid w:val="00D7410D"/>
    <w:rsid w:val="00D774E6"/>
    <w:rsid w:val="00D828B7"/>
    <w:rsid w:val="00D91A42"/>
    <w:rsid w:val="00D9205F"/>
    <w:rsid w:val="00D93E4F"/>
    <w:rsid w:val="00D958C0"/>
    <w:rsid w:val="00D96E65"/>
    <w:rsid w:val="00DA0FE8"/>
    <w:rsid w:val="00DA11A7"/>
    <w:rsid w:val="00DA1767"/>
    <w:rsid w:val="00DA4D60"/>
    <w:rsid w:val="00DA75ED"/>
    <w:rsid w:val="00DB06D9"/>
    <w:rsid w:val="00DB231F"/>
    <w:rsid w:val="00DB38F6"/>
    <w:rsid w:val="00DB6782"/>
    <w:rsid w:val="00DB7BC5"/>
    <w:rsid w:val="00DC0721"/>
    <w:rsid w:val="00DC1CDD"/>
    <w:rsid w:val="00DC7CF6"/>
    <w:rsid w:val="00DD2411"/>
    <w:rsid w:val="00DD2B0B"/>
    <w:rsid w:val="00DD5FFF"/>
    <w:rsid w:val="00DE0E63"/>
    <w:rsid w:val="00DE2035"/>
    <w:rsid w:val="00DE4A69"/>
    <w:rsid w:val="00DE4E41"/>
    <w:rsid w:val="00DF2CCA"/>
    <w:rsid w:val="00DF6C3E"/>
    <w:rsid w:val="00DF6F0C"/>
    <w:rsid w:val="00E018BC"/>
    <w:rsid w:val="00E04B3E"/>
    <w:rsid w:val="00E064FC"/>
    <w:rsid w:val="00E0774A"/>
    <w:rsid w:val="00E102EE"/>
    <w:rsid w:val="00E10F81"/>
    <w:rsid w:val="00E14D64"/>
    <w:rsid w:val="00E20459"/>
    <w:rsid w:val="00E20B92"/>
    <w:rsid w:val="00E255D9"/>
    <w:rsid w:val="00E30D93"/>
    <w:rsid w:val="00E33CD7"/>
    <w:rsid w:val="00E40BDD"/>
    <w:rsid w:val="00E40FBF"/>
    <w:rsid w:val="00E44B87"/>
    <w:rsid w:val="00E46B8F"/>
    <w:rsid w:val="00E477F7"/>
    <w:rsid w:val="00E478ED"/>
    <w:rsid w:val="00E5227F"/>
    <w:rsid w:val="00E52727"/>
    <w:rsid w:val="00E550B5"/>
    <w:rsid w:val="00E57129"/>
    <w:rsid w:val="00E60571"/>
    <w:rsid w:val="00E610BF"/>
    <w:rsid w:val="00E61407"/>
    <w:rsid w:val="00E6162A"/>
    <w:rsid w:val="00E70226"/>
    <w:rsid w:val="00E742AB"/>
    <w:rsid w:val="00E75BAC"/>
    <w:rsid w:val="00E90A09"/>
    <w:rsid w:val="00E90A33"/>
    <w:rsid w:val="00E92ACD"/>
    <w:rsid w:val="00E95895"/>
    <w:rsid w:val="00E96C5A"/>
    <w:rsid w:val="00EA41AA"/>
    <w:rsid w:val="00EA639E"/>
    <w:rsid w:val="00EB0DC8"/>
    <w:rsid w:val="00EB0F49"/>
    <w:rsid w:val="00EB74BD"/>
    <w:rsid w:val="00EC098E"/>
    <w:rsid w:val="00EC386C"/>
    <w:rsid w:val="00EC65B9"/>
    <w:rsid w:val="00ED2CC0"/>
    <w:rsid w:val="00EE2181"/>
    <w:rsid w:val="00EE6586"/>
    <w:rsid w:val="00EE7724"/>
    <w:rsid w:val="00EF0E6B"/>
    <w:rsid w:val="00EF5E00"/>
    <w:rsid w:val="00EF76B9"/>
    <w:rsid w:val="00F02CD1"/>
    <w:rsid w:val="00F043FB"/>
    <w:rsid w:val="00F20478"/>
    <w:rsid w:val="00F23E3D"/>
    <w:rsid w:val="00F33FC3"/>
    <w:rsid w:val="00F470B8"/>
    <w:rsid w:val="00F50721"/>
    <w:rsid w:val="00F519B0"/>
    <w:rsid w:val="00F56C95"/>
    <w:rsid w:val="00F61AB1"/>
    <w:rsid w:val="00F61B0B"/>
    <w:rsid w:val="00F65BCD"/>
    <w:rsid w:val="00F771C0"/>
    <w:rsid w:val="00F817C4"/>
    <w:rsid w:val="00F865A8"/>
    <w:rsid w:val="00F86AB6"/>
    <w:rsid w:val="00F9138A"/>
    <w:rsid w:val="00F93CE3"/>
    <w:rsid w:val="00FA2578"/>
    <w:rsid w:val="00FA51EE"/>
    <w:rsid w:val="00FA53E4"/>
    <w:rsid w:val="00FB0C5C"/>
    <w:rsid w:val="00FB1EF5"/>
    <w:rsid w:val="00FB36E8"/>
    <w:rsid w:val="00FB608E"/>
    <w:rsid w:val="00FC213F"/>
    <w:rsid w:val="00FC4056"/>
    <w:rsid w:val="00FC6077"/>
    <w:rsid w:val="00FC69F9"/>
    <w:rsid w:val="00FC7ABE"/>
    <w:rsid w:val="00FD5CAC"/>
    <w:rsid w:val="00FD6E38"/>
    <w:rsid w:val="00FE031B"/>
    <w:rsid w:val="00FE0A69"/>
    <w:rsid w:val="00FE39BF"/>
    <w:rsid w:val="00FF1845"/>
    <w:rsid w:val="00FF3FA8"/>
    <w:rsid w:val="00FF4035"/>
    <w:rsid w:val="05610825"/>
    <w:rsid w:val="05D72EAA"/>
    <w:rsid w:val="0F55C058"/>
    <w:rsid w:val="1002D630"/>
    <w:rsid w:val="11B2F0B6"/>
    <w:rsid w:val="13C7DE32"/>
    <w:rsid w:val="1DA24950"/>
    <w:rsid w:val="2014D92E"/>
    <w:rsid w:val="211E3654"/>
    <w:rsid w:val="2162D005"/>
    <w:rsid w:val="247040ED"/>
    <w:rsid w:val="24AC8B08"/>
    <w:rsid w:val="2F79034F"/>
    <w:rsid w:val="33D2B540"/>
    <w:rsid w:val="35B457C7"/>
    <w:rsid w:val="36ECD642"/>
    <w:rsid w:val="3A54E541"/>
    <w:rsid w:val="3DE0DB70"/>
    <w:rsid w:val="40356DF7"/>
    <w:rsid w:val="4474D2E3"/>
    <w:rsid w:val="480A1141"/>
    <w:rsid w:val="4E76158A"/>
    <w:rsid w:val="51A447D3"/>
    <w:rsid w:val="52176DB3"/>
    <w:rsid w:val="52BA0F77"/>
    <w:rsid w:val="557B3FE8"/>
    <w:rsid w:val="59A794AB"/>
    <w:rsid w:val="5E5627B8"/>
    <w:rsid w:val="5E6070D1"/>
    <w:rsid w:val="62129675"/>
    <w:rsid w:val="6A2F695B"/>
    <w:rsid w:val="6D8A69F3"/>
    <w:rsid w:val="6F7175F4"/>
    <w:rsid w:val="744B16F6"/>
    <w:rsid w:val="74E25A37"/>
    <w:rsid w:val="7D6D1651"/>
    <w:rsid w:val="7F0BB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56DD0"/>
  <w14:defaultImageDpi w14:val="330"/>
  <w15:chartTrackingRefBased/>
  <w15:docId w15:val="{1BC5914C-D49D-4ED1-91F0-DB7D953A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92C"/>
    <w:pPr>
      <w:spacing w:before="120" w:after="120"/>
      <w:ind w:left="0"/>
    </w:pPr>
    <w:rPr>
      <w:rFonts w:ascii="Arial" w:hAnsi="Arial"/>
      <w:color w:val="1E1545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8D08A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E0A22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D08A9"/>
    <w:pPr>
      <w:spacing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60F33" w:themeColor="text2" w:themeShade="BF"/>
      <w:spacing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8A9"/>
    <w:pPr>
      <w:spacing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E1545" w:themeColor="text2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8A9"/>
    <w:pPr>
      <w:pBdr>
        <w:bottom w:val="single" w:sz="4" w:space="1" w:color="735E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2D95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8A9"/>
    <w:pPr>
      <w:pBdr>
        <w:bottom w:val="single" w:sz="4" w:space="1" w:color="563D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2D95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8A9"/>
    <w:pPr>
      <w:pBdr>
        <w:bottom w:val="dotted" w:sz="8" w:space="1" w:color="767676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67676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8A9"/>
    <w:pPr>
      <w:pBdr>
        <w:bottom w:val="dotted" w:sz="8" w:space="1" w:color="767676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67676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8A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67676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8A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67676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4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4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14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407"/>
    <w:rPr>
      <w:rFonts w:eastAsiaTheme="minorEastAsia"/>
    </w:rPr>
  </w:style>
  <w:style w:type="paragraph" w:customStyle="1" w:styleId="Header1">
    <w:name w:val="Header 1"/>
    <w:basedOn w:val="Normal"/>
    <w:next w:val="Introduction"/>
    <w:qFormat/>
    <w:rsid w:val="0044492C"/>
    <w:pPr>
      <w:spacing w:before="100" w:beforeAutospacing="1" w:after="240" w:line="240" w:lineRule="auto"/>
      <w:outlineLvl w:val="0"/>
    </w:pPr>
    <w:rPr>
      <w:rFonts w:eastAsia="Times New Roman" w:cs="Arial"/>
      <w:b/>
      <w:bCs/>
      <w:noProof/>
      <w:color w:val="AD3F25"/>
      <w:sz w:val="60"/>
      <w:szCs w:val="6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08A9"/>
    <w:rPr>
      <w:rFonts w:asciiTheme="majorHAnsi" w:eastAsiaTheme="majorEastAsia" w:hAnsiTheme="majorHAnsi" w:cstheme="majorBidi"/>
      <w:smallCaps/>
      <w:color w:val="0E0A22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8A9"/>
    <w:rPr>
      <w:rFonts w:asciiTheme="majorHAnsi" w:eastAsiaTheme="majorEastAsia" w:hAnsiTheme="majorHAnsi" w:cstheme="majorBidi"/>
      <w:smallCaps/>
      <w:color w:val="160F33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8A9"/>
    <w:rPr>
      <w:rFonts w:asciiTheme="majorHAnsi" w:eastAsiaTheme="majorEastAsia" w:hAnsiTheme="majorHAnsi" w:cstheme="majorBidi"/>
      <w:smallCaps/>
      <w:color w:val="1E1545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8A9"/>
    <w:rPr>
      <w:rFonts w:asciiTheme="majorHAnsi" w:eastAsiaTheme="majorEastAsia" w:hAnsiTheme="majorHAnsi" w:cstheme="majorBidi"/>
      <w:b/>
      <w:bCs/>
      <w:smallCaps/>
      <w:color w:val="402D95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8A9"/>
    <w:rPr>
      <w:rFonts w:asciiTheme="majorHAnsi" w:eastAsiaTheme="majorEastAsia" w:hAnsiTheme="majorHAnsi" w:cstheme="majorBidi"/>
      <w:smallCaps/>
      <w:color w:val="402D95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8A9"/>
    <w:rPr>
      <w:rFonts w:asciiTheme="majorHAnsi" w:eastAsiaTheme="majorEastAsia" w:hAnsiTheme="majorHAnsi" w:cstheme="majorBidi"/>
      <w:smallCaps/>
      <w:color w:val="767676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8A9"/>
    <w:rPr>
      <w:rFonts w:asciiTheme="majorHAnsi" w:eastAsiaTheme="majorEastAsia" w:hAnsiTheme="majorHAnsi" w:cstheme="majorBidi"/>
      <w:b/>
      <w:bCs/>
      <w:smallCaps/>
      <w:color w:val="767676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8A9"/>
    <w:rPr>
      <w:rFonts w:asciiTheme="majorHAnsi" w:eastAsiaTheme="majorEastAsia" w:hAnsiTheme="majorHAnsi" w:cstheme="majorBidi"/>
      <w:b/>
      <w:smallCaps/>
      <w:color w:val="767676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8A9"/>
    <w:rPr>
      <w:rFonts w:asciiTheme="majorHAnsi" w:eastAsiaTheme="majorEastAsia" w:hAnsiTheme="majorHAnsi" w:cstheme="majorBidi"/>
      <w:smallCaps/>
      <w:color w:val="767676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08A9"/>
    <w:rPr>
      <w:b/>
      <w:bCs/>
      <w:smallCaps/>
      <w:color w:val="1E1545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rsid w:val="008D08A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60F33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D08A9"/>
    <w:rPr>
      <w:rFonts w:asciiTheme="majorHAnsi" w:eastAsiaTheme="majorEastAsia" w:hAnsiTheme="majorHAnsi" w:cstheme="majorBidi"/>
      <w:smallCaps/>
      <w:color w:val="160F33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rsid w:val="008D08A9"/>
    <w:pPr>
      <w:spacing w:after="600" w:line="240" w:lineRule="auto"/>
      <w:ind w:left="0"/>
    </w:pPr>
    <w:rPr>
      <w:smallCaps/>
      <w:color w:val="767676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8A9"/>
    <w:rPr>
      <w:smallCaps/>
      <w:color w:val="767676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D08A9"/>
    <w:rPr>
      <w:b/>
      <w:bCs/>
      <w:spacing w:val="0"/>
    </w:rPr>
  </w:style>
  <w:style w:type="character" w:styleId="Emphasis">
    <w:name w:val="Emphasis"/>
    <w:uiPriority w:val="20"/>
    <w:rsid w:val="008D08A9"/>
    <w:rPr>
      <w:b/>
      <w:bCs/>
      <w:smallCaps/>
      <w:dstrike w:val="0"/>
      <w:color w:val="4F37B6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rsid w:val="008D08A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D08A9"/>
    <w:rPr>
      <w:color w:val="4F37B6" w:themeColor="text1" w:themeTint="A5"/>
    </w:rPr>
  </w:style>
  <w:style w:type="paragraph" w:styleId="ListParagraph">
    <w:name w:val="List Paragraph"/>
    <w:basedOn w:val="Normal"/>
    <w:uiPriority w:val="34"/>
    <w:qFormat/>
    <w:rsid w:val="008D08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8D08A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08A9"/>
    <w:rPr>
      <w:i/>
      <w:iCs/>
      <w:color w:val="4F37B6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rsid w:val="008D08A9"/>
    <w:pPr>
      <w:pBdr>
        <w:top w:val="single" w:sz="4" w:space="12" w:color="53CED8" w:themeColor="accent1" w:themeTint="BF"/>
        <w:left w:val="single" w:sz="4" w:space="15" w:color="53CED8" w:themeColor="accent1" w:themeTint="BF"/>
        <w:bottom w:val="single" w:sz="12" w:space="10" w:color="1F848B" w:themeColor="accent1" w:themeShade="BF"/>
        <w:right w:val="single" w:sz="12" w:space="15" w:color="1F848B" w:themeColor="accent1" w:themeShade="BF"/>
        <w:between w:val="single" w:sz="4" w:space="12" w:color="53CED8" w:themeColor="accent1" w:themeTint="BF"/>
        <w:bar w:val="single" w:sz="4" w:color="53CED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1F84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8A9"/>
    <w:rPr>
      <w:rFonts w:asciiTheme="majorHAnsi" w:eastAsiaTheme="majorEastAsia" w:hAnsiTheme="majorHAnsi" w:cstheme="majorBidi"/>
      <w:smallCaps/>
      <w:color w:val="1F848B" w:themeColor="accent1" w:themeShade="BF"/>
    </w:rPr>
  </w:style>
  <w:style w:type="character" w:styleId="SubtleEmphasis">
    <w:name w:val="Subtle Emphasis"/>
    <w:uiPriority w:val="19"/>
    <w:rsid w:val="008D08A9"/>
    <w:rPr>
      <w:smallCaps/>
      <w:dstrike w:val="0"/>
      <w:color w:val="4F37B6" w:themeColor="text1" w:themeTint="A5"/>
      <w:vertAlign w:val="baseline"/>
    </w:rPr>
  </w:style>
  <w:style w:type="character" w:styleId="IntenseEmphasis">
    <w:name w:val="Intense Emphasis"/>
    <w:uiPriority w:val="21"/>
    <w:rsid w:val="008D08A9"/>
    <w:rPr>
      <w:b/>
      <w:bCs/>
      <w:smallCaps/>
      <w:color w:val="2AB1BB" w:themeColor="accent1"/>
      <w:spacing w:val="40"/>
    </w:rPr>
  </w:style>
  <w:style w:type="character" w:styleId="SubtleReference">
    <w:name w:val="Subtle Reference"/>
    <w:uiPriority w:val="31"/>
    <w:rsid w:val="008D08A9"/>
    <w:rPr>
      <w:rFonts w:asciiTheme="majorHAnsi" w:eastAsiaTheme="majorEastAsia" w:hAnsiTheme="majorHAnsi" w:cstheme="majorBidi"/>
      <w:i/>
      <w:iCs/>
      <w:smallCaps/>
      <w:color w:val="4F37B6" w:themeColor="text1" w:themeTint="A5"/>
      <w:spacing w:val="20"/>
    </w:rPr>
  </w:style>
  <w:style w:type="character" w:styleId="IntenseReference">
    <w:name w:val="Intense Reference"/>
    <w:uiPriority w:val="32"/>
    <w:rsid w:val="008D08A9"/>
    <w:rPr>
      <w:rFonts w:asciiTheme="majorHAnsi" w:eastAsiaTheme="majorEastAsia" w:hAnsiTheme="majorHAnsi" w:cstheme="majorBidi"/>
      <w:b/>
      <w:bCs/>
      <w:i/>
      <w:iCs/>
      <w:smallCaps/>
      <w:color w:val="160F33" w:themeColor="text2" w:themeShade="BF"/>
      <w:spacing w:val="20"/>
    </w:rPr>
  </w:style>
  <w:style w:type="character" w:styleId="BookTitle">
    <w:name w:val="Book Title"/>
    <w:uiPriority w:val="33"/>
    <w:rsid w:val="008D08A9"/>
    <w:rPr>
      <w:rFonts w:asciiTheme="majorHAnsi" w:eastAsiaTheme="majorEastAsia" w:hAnsiTheme="majorHAnsi" w:cstheme="majorBidi"/>
      <w:b/>
      <w:bCs/>
      <w:smallCaps/>
      <w:color w:val="160F33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8A9"/>
    <w:pPr>
      <w:outlineLvl w:val="9"/>
    </w:pPr>
  </w:style>
  <w:style w:type="paragraph" w:customStyle="1" w:styleId="Introduction">
    <w:name w:val="Introduction"/>
    <w:basedOn w:val="Normal"/>
    <w:next w:val="NormalText"/>
    <w:qFormat/>
    <w:rsid w:val="00E40BDD"/>
    <w:pPr>
      <w:spacing w:after="240" w:line="240" w:lineRule="auto"/>
    </w:pPr>
    <w:rPr>
      <w:rFonts w:eastAsia="Times New Roman" w:cs="Arial"/>
      <w:color w:val="auto"/>
      <w:sz w:val="32"/>
      <w:szCs w:val="32"/>
      <w:lang w:eastAsia="en-GB"/>
    </w:rPr>
  </w:style>
  <w:style w:type="paragraph" w:customStyle="1" w:styleId="NormalText">
    <w:name w:val="Normal Text"/>
    <w:basedOn w:val="paragraph"/>
    <w:qFormat/>
    <w:rsid w:val="006A226A"/>
    <w:pPr>
      <w:spacing w:before="120" w:beforeAutospacing="0" w:after="0" w:afterAutospacing="0" w:line="276" w:lineRule="auto"/>
      <w:textAlignment w:val="baseline"/>
    </w:pPr>
    <w:rPr>
      <w:rFonts w:ascii="Arial" w:eastAsiaTheme="minorEastAsia" w:hAnsi="Arial" w:cs="Arial"/>
      <w:color w:val="1E1545" w:themeColor="text2"/>
      <w:szCs w:val="22"/>
    </w:rPr>
  </w:style>
  <w:style w:type="paragraph" w:customStyle="1" w:styleId="Twocolumnlayout">
    <w:name w:val="Two column layout"/>
    <w:basedOn w:val="NormalText"/>
    <w:rsid w:val="009C2503"/>
  </w:style>
  <w:style w:type="paragraph" w:customStyle="1" w:styleId="Header2">
    <w:name w:val="Header 2"/>
    <w:basedOn w:val="Normal"/>
    <w:qFormat/>
    <w:rsid w:val="0044492C"/>
    <w:pPr>
      <w:keepNext/>
      <w:spacing w:before="240" w:line="276" w:lineRule="auto"/>
      <w:outlineLvl w:val="1"/>
    </w:pPr>
    <w:rPr>
      <w:rFonts w:cs="Arial"/>
      <w:b/>
      <w:color w:val="AD3F25"/>
      <w:sz w:val="32"/>
      <w:szCs w:val="32"/>
    </w:rPr>
  </w:style>
  <w:style w:type="paragraph" w:customStyle="1" w:styleId="Sub-heading2">
    <w:name w:val="Sub-heading 2"/>
    <w:basedOn w:val="Header2"/>
    <w:rsid w:val="00B33363"/>
    <w:rPr>
      <w:sz w:val="24"/>
    </w:rPr>
  </w:style>
  <w:style w:type="paragraph" w:customStyle="1" w:styleId="Header3">
    <w:name w:val="Header 3"/>
    <w:basedOn w:val="NormalText"/>
    <w:qFormat/>
    <w:rsid w:val="0044492C"/>
    <w:pPr>
      <w:outlineLvl w:val="2"/>
    </w:pPr>
    <w:rPr>
      <w:b/>
      <w:color w:val="AD3F2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C30AF3"/>
    <w:pPr>
      <w:spacing w:after="0" w:line="240" w:lineRule="auto"/>
      <w:ind w:left="68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0AF3"/>
    <w:rPr>
      <w:rFonts w:ascii="Arial" w:hAnsi="Arial"/>
      <w:color w:val="1E1545" w:themeColor="text1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103ECF"/>
    <w:rPr>
      <w:rFonts w:ascii="Arial" w:hAnsi="Arial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767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767"/>
    <w:rPr>
      <w:rFonts w:ascii="Helvetica" w:hAnsi="Helvetica"/>
      <w:color w:val="1E1644"/>
    </w:rPr>
  </w:style>
  <w:style w:type="character" w:styleId="EndnoteReference">
    <w:name w:val="endnote reference"/>
    <w:basedOn w:val="DefaultParagraphFont"/>
    <w:uiPriority w:val="99"/>
    <w:semiHidden/>
    <w:unhideWhenUsed/>
    <w:rsid w:val="00DA1767"/>
    <w:rPr>
      <w:vertAlign w:val="superscript"/>
    </w:rPr>
  </w:style>
  <w:style w:type="paragraph" w:styleId="ListBullet">
    <w:name w:val="List Bullet"/>
    <w:basedOn w:val="Normal"/>
    <w:uiPriority w:val="99"/>
    <w:unhideWhenUsed/>
    <w:qFormat/>
    <w:rsid w:val="0044492C"/>
    <w:pPr>
      <w:numPr>
        <w:numId w:val="15"/>
      </w:numPr>
      <w:spacing w:after="80" w:line="240" w:lineRule="auto"/>
      <w:ind w:left="584" w:hanging="357"/>
    </w:pPr>
    <w:rPr>
      <w:lang w:eastAsia="zh-CN"/>
    </w:rPr>
  </w:style>
  <w:style w:type="paragraph" w:styleId="ListBullet2">
    <w:name w:val="List Bullet 2"/>
    <w:basedOn w:val="Normal"/>
    <w:uiPriority w:val="99"/>
    <w:unhideWhenUsed/>
    <w:qFormat/>
    <w:rsid w:val="005C0EC4"/>
    <w:pPr>
      <w:numPr>
        <w:ilvl w:val="1"/>
        <w:numId w:val="15"/>
      </w:numPr>
      <w:spacing w:after="80" w:line="240" w:lineRule="auto"/>
      <w:ind w:left="1434"/>
    </w:pPr>
    <w:rPr>
      <w:lang w:eastAsia="zh-CN"/>
    </w:rPr>
  </w:style>
  <w:style w:type="paragraph" w:styleId="ListBullet3">
    <w:name w:val="List Bullet 3"/>
    <w:basedOn w:val="NormalText"/>
    <w:uiPriority w:val="99"/>
    <w:unhideWhenUsed/>
    <w:qFormat/>
    <w:rsid w:val="006A226A"/>
    <w:pPr>
      <w:numPr>
        <w:numId w:val="34"/>
      </w:numPr>
    </w:pPr>
  </w:style>
  <w:style w:type="table" w:styleId="PlainTable2">
    <w:name w:val="Plain Table 2"/>
    <w:basedOn w:val="TableNormal"/>
    <w:uiPriority w:val="42"/>
    <w:rsid w:val="00C759EF"/>
    <w:pPr>
      <w:spacing w:after="0" w:line="240" w:lineRule="auto"/>
    </w:p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C759EF"/>
    <w:pPr>
      <w:numPr>
        <w:numId w:val="17"/>
      </w:numPr>
      <w:spacing w:after="80" w:line="240" w:lineRule="auto"/>
    </w:pPr>
    <w:rPr>
      <w:lang w:eastAsia="zh-CN"/>
    </w:rPr>
  </w:style>
  <w:style w:type="paragraph" w:styleId="ListNumber2">
    <w:name w:val="List Number 2"/>
    <w:basedOn w:val="Normal"/>
    <w:uiPriority w:val="99"/>
    <w:unhideWhenUsed/>
    <w:qFormat/>
    <w:rsid w:val="00C759EF"/>
    <w:pPr>
      <w:numPr>
        <w:ilvl w:val="1"/>
        <w:numId w:val="17"/>
      </w:numPr>
      <w:spacing w:after="80" w:line="240" w:lineRule="auto"/>
    </w:pPr>
    <w:rPr>
      <w:lang w:eastAsia="zh-CN"/>
    </w:rPr>
  </w:style>
  <w:style w:type="paragraph" w:styleId="ListNumber3">
    <w:name w:val="List Number 3"/>
    <w:basedOn w:val="Normal"/>
    <w:uiPriority w:val="99"/>
    <w:unhideWhenUsed/>
    <w:qFormat/>
    <w:rsid w:val="00C759EF"/>
    <w:pPr>
      <w:numPr>
        <w:ilvl w:val="2"/>
        <w:numId w:val="17"/>
      </w:numPr>
      <w:spacing w:after="80" w:line="240" w:lineRule="auto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2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DE"/>
    <w:rPr>
      <w:rFonts w:ascii="Times New Roman" w:hAnsi="Times New Roman" w:cs="Times New Roman"/>
      <w:color w:val="1E1545" w:themeColor="text1"/>
      <w:sz w:val="18"/>
      <w:szCs w:val="18"/>
    </w:rPr>
  </w:style>
  <w:style w:type="table" w:customStyle="1" w:styleId="Table">
    <w:name w:val="Table"/>
    <w:basedOn w:val="TableNormal"/>
    <w:uiPriority w:val="99"/>
    <w:rsid w:val="006432DE"/>
    <w:pPr>
      <w:spacing w:before="80" w:after="80" w:line="240" w:lineRule="auto"/>
      <w:ind w:left="0"/>
    </w:pPr>
    <w:rPr>
      <w:rFonts w:ascii="Arial" w:hAnsi="Arial"/>
      <w:color w:val="1E1545" w:themeColor="text2"/>
      <w:sz w:val="24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cPr>
      <w:shd w:val="clear" w:color="auto" w:fill="auto"/>
    </w:tcPr>
  </w:style>
  <w:style w:type="paragraph" w:customStyle="1" w:styleId="Quoteorcalloutbox">
    <w:name w:val="Quote or call out box"/>
    <w:basedOn w:val="Header3"/>
    <w:qFormat/>
    <w:rsid w:val="003B095F"/>
    <w:pPr>
      <w:pBdr>
        <w:top w:val="single" w:sz="8" w:space="1" w:color="F4B223" w:themeColor="accent6"/>
        <w:bottom w:val="single" w:sz="8" w:space="1" w:color="F4B223" w:themeColor="accent6"/>
      </w:pBdr>
    </w:pPr>
    <w:rPr>
      <w:color w:val="1E1545" w:themeColor="text2"/>
    </w:rPr>
  </w:style>
  <w:style w:type="table" w:customStyle="1" w:styleId="PlainTable21">
    <w:name w:val="Plain Table 21"/>
    <w:basedOn w:val="TableNormal"/>
    <w:next w:val="PlainTable2"/>
    <w:uiPriority w:val="42"/>
    <w:rsid w:val="002575BF"/>
    <w:pPr>
      <w:spacing w:after="0" w:line="240" w:lineRule="auto"/>
    </w:p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96E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E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D3A"/>
    <w:rPr>
      <w:color w:val="78BE43" w:themeColor="followedHyperlink"/>
      <w:u w:val="single"/>
    </w:rPr>
  </w:style>
  <w:style w:type="paragraph" w:customStyle="1" w:styleId="paragraph">
    <w:name w:val="paragraph"/>
    <w:basedOn w:val="Normal"/>
    <w:rsid w:val="00FC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customStyle="1" w:styleId="normaltextrun">
    <w:name w:val="normaltextrun"/>
    <w:basedOn w:val="DefaultParagraphFont"/>
    <w:rsid w:val="00FC6077"/>
  </w:style>
  <w:style w:type="character" w:customStyle="1" w:styleId="eop">
    <w:name w:val="eop"/>
    <w:basedOn w:val="DefaultParagraphFont"/>
    <w:rsid w:val="00FC6077"/>
  </w:style>
  <w:style w:type="character" w:styleId="CommentReference">
    <w:name w:val="annotation reference"/>
    <w:basedOn w:val="DefaultParagraphFont"/>
    <w:uiPriority w:val="99"/>
    <w:semiHidden/>
    <w:unhideWhenUsed/>
    <w:rsid w:val="007D1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B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B40"/>
    <w:rPr>
      <w:rFonts w:ascii="Arial" w:hAnsi="Arial"/>
      <w:color w:val="1E1545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B40"/>
    <w:rPr>
      <w:rFonts w:ascii="Arial" w:hAnsi="Arial"/>
      <w:b/>
      <w:bCs/>
      <w:color w:val="1E1545" w:themeColor="text1"/>
    </w:rPr>
  </w:style>
  <w:style w:type="paragraph" w:styleId="Revision">
    <w:name w:val="Revision"/>
    <w:hidden/>
    <w:uiPriority w:val="99"/>
    <w:semiHidden/>
    <w:rsid w:val="00A07F64"/>
    <w:pPr>
      <w:spacing w:after="0" w:line="240" w:lineRule="auto"/>
      <w:ind w:left="0"/>
    </w:pPr>
    <w:rPr>
      <w:rFonts w:ascii="Arial" w:hAnsi="Arial"/>
      <w:color w:val="1E1545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05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9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9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mentia.org.au/get-support/national-dementia-helplin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elpline@dementia.org.au" TargetMode="External"/><Relationship Id="rId17" Type="http://schemas.openxmlformats.org/officeDocument/2006/relationships/hyperlink" Target="http://www.health.gov.au/dement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gov.au/our-work/severe-behaviour-response-teams-sbr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our-work/national-dementia-support-program-nd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alth.gov.au/our-work/improving-respite-care-for-people-living-with-dementia-and-their-carer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gov.au/our-work/specialist-dementia-care-program-sdc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/APASixthEditionOfficeOnline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0248287d-23c7-4a2a-a3e0-c0447c1b254b" xsi:nil="true"/>
    <lcf76f155ced4ddcb4097134ff3c332f xmlns="6f894838-c9c6-446a-9b36-4c258306e4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7E291E2154CCB94F9A743B7E74045145" ma:contentTypeName="Document" ma:contentTypeScope="" ma:contentTypeVersion="15" ma:versionID="1334f0ae1cd3f7eead57342c898af3be">
  <xsd:schema xmlns:xsd="http://www.w3.org/2001/XMLSchema" xmlns:ns2="6f894838-c9c6-446a-9b36-4c258306e42b" xmlns:ns3="0248287d-23c7-4a2a-a3e0-c0447c1b254b" xmlns:p="http://schemas.microsoft.com/office/2006/metadata/properties" xmlns:xs="http://www.w3.org/2001/XMLSchema" ma:fieldsID="5876456373ca192fce51ec2c8bf1a927" ma:root="true" ns2:_="" ns3:_="" targetNamespace="http://schemas.microsoft.com/office/2006/metadata/properties">
    <xsd:import namespace="6f894838-c9c6-446a-9b36-4c258306e42b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LengthInSeconds"/>
                <xsd:element minOccurs="0" ref="ns2:lcf76f155ced4ddcb4097134ff3c332f"/>
                <xsd:element minOccurs="0" ref="ns3:TaxCatchAll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ObjectDetectorVersions"/>
                <xsd:element minOccurs="0" ref="ns2:MediaServiceLocation"/>
                <xsd:element minOccurs="0" ref="ns2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f894838-c9c6-446a-9b36-4c258306e42b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dexed="true" ma:internalName="MediaServiceDateTaken" ma:readOnly="true" name="MediaServiceDateTaken" nillable="true">
      <xsd:simpleType>
        <xsd:restriction base="dms:Text"/>
      </xsd:simpleType>
    </xsd:element>
    <xsd:element ma:displayName="MediaLengthInSeconds" ma:hidden="true" ma:index="11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3" ma:internalName="lcf76f155ced4ddcb4097134ff3c332f" ma:isKeyword="false" ma:open="true" ma:readOnly="false" ma:sspId="89927c38-8944-418e-ac9b-4d6e75543028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7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ObjectDetectorVersions" ma:hidden="true" ma:index="20" ma:indexed="true" ma:internalName="MediaServiceObjectDetectorVersions" ma:readOnly="true" name="MediaServiceObjectDetectorVersions" nillable="true">
      <xsd:simpleType>
        <xsd:restriction base="dms:Text"/>
      </xsd:simpleType>
    </xsd:element>
    <xsd:element ma:displayName="Location" ma:index="21" ma:indexed="true" ma:internalName="MediaServiceLocation" ma:readOnly="true" name="MediaServiceLocation" nillable="true">
      <xsd:simpleType>
        <xsd:restriction base="dms:Text"/>
      </xsd:simpleType>
    </xsd:element>
    <xsd:element ma:displayName="MediaServiceSearchProperties" ma:hidden="true" ma:index="22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248287d-23c7-4a2a-a3e0-c0447c1b254b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14" ma:internalName="TaxCatchAll" ma:list="{e80bcdcb-5d35-4cfa-b459-3cbb3cdeb293}" ma:showField="CatchAllData" ma:web="0248287d-23c7-4a2a-a3e0-c0447c1b254b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  <xsd:element ma:displayName="Shared With" ma:index="1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A84BA-E9E8-0444-855D-BD88495AE04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2127A4CE-39E7-46BE-87A6-16F6AFC3DEFA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6f894838-c9c6-446a-9b36-4c258306e42b"/>
  </ds:schemaRefs>
</ds:datastoreItem>
</file>

<file path=customXml/itemProps3.xml><?xml version="1.0" encoding="utf-8"?>
<ds:datastoreItem xmlns:ds="http://schemas.openxmlformats.org/officeDocument/2006/customXml" ds:itemID="{9AA03FD7-DA75-4AFA-A4DB-EE137B1ED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1E84E-E2BB-43B0-BC36-1CF2118CE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f894838-c9c6-446a-9b36-4c258306e42b"/>
    <ds:schemaRef ds:uri="0248287d-23c7-4a2a-a3e0-c0447c1b254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Dementia support for Aboriginal and Torres Strait Islander people</vt:lpstr>
    </vt:vector>
  </TitlesOfParts>
  <Manager/>
  <Company/>
  <LinksUpToDate>false</LinksUpToDate>
  <CharactersWithSpaces>3821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Dementia support for Aboriginal and Torres Strait Islander people</dc:title>
  <dc:subject>Dementia</dc:subject>
  <dc:creator>Australian Government Department of Health and Aged Care</dc:creator>
  <cp:keywords>Aboriginal and Torres Strait Islander; Aged care</cp:keywords>
  <dc:description/>
  <cp:lastModifiedBy>MASCHKE, Elvia</cp:lastModifiedBy>
  <cp:revision>8</cp:revision>
  <cp:lastPrinted>2024-08-25T23:02:00Z</cp:lastPrinted>
  <dcterms:created xsi:type="dcterms:W3CDTF">2025-03-27T22:06:00Z</dcterms:created>
  <dcterms:modified xsi:type="dcterms:W3CDTF">2025-03-30T21:47:00Z</dcterms:modified>
  <cp:category/>
</cp:coreProperties>
</file>