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0F94" w14:textId="028683B3" w:rsidR="004A51E0" w:rsidRPr="007D4053" w:rsidRDefault="002632DF" w:rsidP="007D4053">
      <w:pPr>
        <w:pStyle w:val="Heading2Summary"/>
      </w:pPr>
      <w:r w:rsidRPr="007D4053">
        <w:rPr>
          <w:noProof/>
        </w:rPr>
        <mc:AlternateContent>
          <mc:Choice Requires="wps">
            <w:drawing>
              <wp:anchor distT="0" distB="0" distL="114300" distR="114300" simplePos="0" relativeHeight="251658752" behindDoc="0" locked="0" layoutInCell="1" allowOverlap="1" wp14:anchorId="14029152" wp14:editId="6870B35D">
                <wp:simplePos x="0" y="0"/>
                <wp:positionH relativeFrom="column">
                  <wp:posOffset>5009515</wp:posOffset>
                </wp:positionH>
                <wp:positionV relativeFrom="page">
                  <wp:posOffset>4414839</wp:posOffset>
                </wp:positionV>
                <wp:extent cx="1891030" cy="1615440"/>
                <wp:effectExtent l="0" t="0" r="0" b="3810"/>
                <wp:wrapNone/>
                <wp:docPr id="398934750" name="Rectangle 4"/>
                <wp:cNvGraphicFramePr/>
                <a:graphic xmlns:a="http://schemas.openxmlformats.org/drawingml/2006/main">
                  <a:graphicData uri="http://schemas.microsoft.com/office/word/2010/wordprocessingShape">
                    <wps:wsp>
                      <wps:cNvSpPr/>
                      <wps:spPr>
                        <a:xfrm>
                          <a:off x="0" y="0"/>
                          <a:ext cx="189103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76B14F" w14:textId="5013EF6A" w:rsidR="00874203" w:rsidRDefault="00AD04F5" w:rsidP="00AD04F5">
                            <w:pPr>
                              <w:jc w:val="center"/>
                            </w:pPr>
                            <w:r w:rsidRPr="00AD04F5">
                              <w:rPr>
                                <w:rStyle w:val="Coverstats"/>
                              </w:rPr>
                              <w:t>2 million</w:t>
                            </w:r>
                            <w:r w:rsidRPr="00AD04F5">
                              <w:rPr>
                                <w:rStyle w:val="Coverstats"/>
                              </w:rPr>
                              <w:br/>
                            </w:r>
                            <w:r>
                              <w:t xml:space="preserve">visits expected </w:t>
                            </w:r>
                            <w:r>
                              <w:br/>
                              <w:t xml:space="preserve">each year once </w:t>
                            </w:r>
                            <w:r>
                              <w:br/>
                              <w:t xml:space="preserve">all clinics are up </w:t>
                            </w:r>
                            <w:r>
                              <w:br/>
                              <w:t>and running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9152" id="Rectangle 4" o:spid="_x0000_s1026" style="position:absolute;margin-left:394.45pt;margin-top:347.65pt;width:148.9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" fillcolor="#ecf0ec" stroked="f" strokeweight="2pt">
                <v:textbox>
                  <w:txbxContent>
                    <w:p w14:paraId="7E76B14F" w14:textId="5013EF6A" w:rsidR="00874203" w:rsidRDefault="00AD04F5" w:rsidP="00AD04F5">
                      <w:pPr>
                        <w:jc w:val="center"/>
                      </w:pPr>
                      <w:r w:rsidRPr="00AD04F5">
                        <w:rPr>
                          <w:rStyle w:val="Coverstats"/>
                        </w:rPr>
                        <w:t>2 million</w:t>
                      </w:r>
                      <w:r w:rsidRPr="00AD04F5">
                        <w:rPr>
                          <w:rStyle w:val="Coverstats"/>
                        </w:rPr>
                        <w:br/>
                      </w:r>
                      <w:r>
                        <w:t xml:space="preserve">visits expected </w:t>
                      </w:r>
                      <w:r>
                        <w:br/>
                        <w:t xml:space="preserve">each year once </w:t>
                      </w:r>
                      <w:r>
                        <w:br/>
                        <w:t xml:space="preserve">all clinics are up </w:t>
                      </w:r>
                      <w:r>
                        <w:br/>
                        <w:t>and running</w:t>
                      </w:r>
                    </w:p>
                  </w:txbxContent>
                </v:textbox>
                <w10:wrap anchory="page"/>
              </v:rect>
            </w:pict>
          </mc:Fallback>
        </mc:AlternateContent>
      </w:r>
      <w:r w:rsidRPr="007D4053">
        <w:rPr>
          <w:noProof/>
        </w:rPr>
        <mc:AlternateContent>
          <mc:Choice Requires="wps">
            <w:drawing>
              <wp:anchor distT="0" distB="0" distL="114300" distR="114300" simplePos="0" relativeHeight="251660800" behindDoc="0" locked="0" layoutInCell="1" allowOverlap="1" wp14:anchorId="6A45F384" wp14:editId="0BCB3377">
                <wp:simplePos x="0" y="0"/>
                <wp:positionH relativeFrom="column">
                  <wp:posOffset>3118803</wp:posOffset>
                </wp:positionH>
                <wp:positionV relativeFrom="page">
                  <wp:posOffset>4414838</wp:posOffset>
                </wp:positionV>
                <wp:extent cx="1894840" cy="1615440"/>
                <wp:effectExtent l="0" t="0" r="0" b="3810"/>
                <wp:wrapNone/>
                <wp:docPr id="1449743579"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17DF3B" w14:textId="66648589" w:rsidR="00874203" w:rsidRDefault="00AD04F5" w:rsidP="00AD04F5">
                            <w:pPr>
                              <w:pStyle w:val="Normalcentred"/>
                            </w:pPr>
                            <w:r w:rsidRPr="00AD04F5">
                              <w:rPr>
                                <w:rStyle w:val="Coverstats"/>
                              </w:rPr>
                              <w:t>4 in 5</w:t>
                            </w:r>
                            <w:r>
                              <w:t xml:space="preserve"> </w:t>
                            </w:r>
                            <w:r>
                              <w:br/>
                              <w:t xml:space="preserve">Australians will live </w:t>
                            </w:r>
                            <w:r>
                              <w:br/>
                              <w:t xml:space="preserve">within 20 minutes of </w:t>
                            </w:r>
                            <w:r>
                              <w:br/>
                              <w:t xml:space="preserve">a Medicare Urgent </w:t>
                            </w:r>
                            <w:r>
                              <w:br/>
                              <w:t>Care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F384" id="_x0000_s1027" style="position:absolute;margin-left:245.6pt;margin-top:347.65pt;width:149.2pt;height:1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" fillcolor="#ffefd2" stroked="f" strokeweight="2pt">
                <v:textbox>
                  <w:txbxContent>
                    <w:p w14:paraId="0917DF3B" w14:textId="66648589" w:rsidR="00874203" w:rsidRDefault="00AD04F5" w:rsidP="00AD04F5">
                      <w:pPr>
                        <w:pStyle w:val="Normalcentred"/>
                      </w:pPr>
                      <w:r w:rsidRPr="00AD04F5">
                        <w:rPr>
                          <w:rStyle w:val="Coverstats"/>
                        </w:rPr>
                        <w:t>4 in 5</w:t>
                      </w:r>
                      <w:r>
                        <w:t xml:space="preserve"> </w:t>
                      </w:r>
                      <w:r>
                        <w:br/>
                        <w:t xml:space="preserve">Australians will live </w:t>
                      </w:r>
                      <w:r>
                        <w:br/>
                        <w:t xml:space="preserve">within 20 minutes of </w:t>
                      </w:r>
                      <w:r>
                        <w:br/>
                        <w:t xml:space="preserve">a Medicare Urgent </w:t>
                      </w:r>
                      <w:r>
                        <w:br/>
                        <w:t>Care Clinic</w:t>
                      </w:r>
                    </w:p>
                  </w:txbxContent>
                </v:textbox>
                <w10:wrap anchory="page"/>
              </v:rect>
            </w:pict>
          </mc:Fallback>
        </mc:AlternateContent>
      </w:r>
      <w:r w:rsidRPr="007D4053">
        <w:rPr>
          <w:noProof/>
        </w:rPr>
        <mc:AlternateContent>
          <mc:Choice Requires="wps">
            <w:drawing>
              <wp:anchor distT="0" distB="0" distL="114300" distR="114300" simplePos="0" relativeHeight="251654656" behindDoc="0" locked="0" layoutInCell="1" allowOverlap="1" wp14:anchorId="09F9E7BC" wp14:editId="363CF493">
                <wp:simplePos x="0" y="0"/>
                <wp:positionH relativeFrom="column">
                  <wp:posOffset>1223328</wp:posOffset>
                </wp:positionH>
                <wp:positionV relativeFrom="page">
                  <wp:posOffset>4414839</wp:posOffset>
                </wp:positionV>
                <wp:extent cx="1894840" cy="1615440"/>
                <wp:effectExtent l="0" t="0" r="0" b="3810"/>
                <wp:wrapNone/>
                <wp:docPr id="1546561473"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5422B9" w14:textId="77777777" w:rsidR="00AD04F5" w:rsidRDefault="00AD04F5" w:rsidP="00AD04F5">
                            <w:pPr>
                              <w:jc w:val="center"/>
                            </w:pPr>
                            <w:r w:rsidRPr="00AD04F5">
                              <w:rPr>
                                <w:rStyle w:val="Coverstats"/>
                              </w:rPr>
                              <w:t>137 clinics</w:t>
                            </w:r>
                            <w:r w:rsidRPr="007B0FE4">
                              <w:rPr>
                                <w:sz w:val="28"/>
                                <w:szCs w:val="32"/>
                              </w:rPr>
                              <w:br/>
                            </w:r>
                            <w:r>
                              <w:t xml:space="preserve">in total, across every </w:t>
                            </w:r>
                            <w:r>
                              <w:br/>
                              <w:t>state and territory</w:t>
                            </w:r>
                          </w:p>
                          <w:p w14:paraId="62C4CCF7" w14:textId="5491F440" w:rsidR="00874203" w:rsidRDefault="00874203" w:rsidP="00AF2FF4">
                            <w:pPr>
                              <w:pStyle w:val="Normalcentre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E7BC" id="_x0000_s1028" style="position:absolute;margin-left:96.35pt;margin-top:347.65pt;width:149.2pt;height:1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" fillcolor="#ecf0ec" stroked="f" strokeweight="2pt">
                <v:textbox>
                  <w:txbxContent>
                    <w:p w14:paraId="7E5422B9" w14:textId="77777777" w:rsidR="00AD04F5" w:rsidRDefault="00AD04F5" w:rsidP="00AD04F5">
                      <w:pPr>
                        <w:jc w:val="center"/>
                      </w:pPr>
                      <w:r w:rsidRPr="00AD04F5">
                        <w:rPr>
                          <w:rStyle w:val="Coverstats"/>
                        </w:rPr>
                        <w:t>137 clinics</w:t>
                      </w:r>
                      <w:r w:rsidRPr="007B0FE4">
                        <w:rPr>
                          <w:sz w:val="28"/>
                          <w:szCs w:val="32"/>
                        </w:rPr>
                        <w:br/>
                      </w:r>
                      <w:r>
                        <w:t xml:space="preserve">in total, across every </w:t>
                      </w:r>
                      <w:r>
                        <w:br/>
                        <w:t>state and territory</w:t>
                      </w:r>
                    </w:p>
                    <w:p w14:paraId="62C4CCF7" w14:textId="5491F440" w:rsidR="00874203" w:rsidRDefault="00874203" w:rsidP="00AF2FF4">
                      <w:pPr>
                        <w:pStyle w:val="Normalcentred"/>
                      </w:pPr>
                    </w:p>
                  </w:txbxContent>
                </v:textbox>
                <w10:wrap anchory="page"/>
              </v:rect>
            </w:pict>
          </mc:Fallback>
        </mc:AlternateContent>
      </w:r>
      <w:r w:rsidR="005C64D8" w:rsidRPr="007D4053">
        <w:rPr>
          <w:noProof/>
        </w:rPr>
        <mc:AlternateContent>
          <mc:Choice Requires="wps">
            <w:drawing>
              <wp:anchor distT="0" distB="0" distL="114300" distR="114300" simplePos="0" relativeHeight="251662848" behindDoc="0" locked="0" layoutInCell="1" allowOverlap="1" wp14:anchorId="6D812F2E" wp14:editId="5344C0B4">
                <wp:simplePos x="0" y="0"/>
                <wp:positionH relativeFrom="page">
                  <wp:posOffset>19685</wp:posOffset>
                </wp:positionH>
                <wp:positionV relativeFrom="page">
                  <wp:posOffset>1523365</wp:posOffset>
                </wp:positionV>
                <wp:extent cx="4829175" cy="2762250"/>
                <wp:effectExtent l="0" t="0" r="0" b="0"/>
                <wp:wrapNone/>
                <wp:docPr id="297901708" name="Delay 2"/>
                <wp:cNvGraphicFramePr/>
                <a:graphic xmlns:a="http://schemas.openxmlformats.org/drawingml/2006/main">
                  <a:graphicData uri="http://schemas.microsoft.com/office/word/2010/wordprocessingShape">
                    <wps:wsp>
                      <wps:cNvSpPr/>
                      <wps:spPr>
                        <a:xfrm>
                          <a:off x="0" y="0"/>
                          <a:ext cx="4829175" cy="2762250"/>
                        </a:xfrm>
                        <a:custGeom>
                          <a:avLst/>
                          <a:gdLst>
                            <a:gd name="connsiteX0" fmla="*/ 0 w 2768600"/>
                            <a:gd name="connsiteY0" fmla="*/ 0 h 2768600"/>
                            <a:gd name="connsiteX1" fmla="*/ 1384300 w 2768600"/>
                            <a:gd name="connsiteY1" fmla="*/ 0 h 2768600"/>
                            <a:gd name="connsiteX2" fmla="*/ 2768600 w 2768600"/>
                            <a:gd name="connsiteY2" fmla="*/ 1384300 h 2768600"/>
                            <a:gd name="connsiteX3" fmla="*/ 1384300 w 2768600"/>
                            <a:gd name="connsiteY3" fmla="*/ 2768600 h 2768600"/>
                            <a:gd name="connsiteX4" fmla="*/ 0 w 2768600"/>
                            <a:gd name="connsiteY4" fmla="*/ 2768600 h 2768600"/>
                            <a:gd name="connsiteX5" fmla="*/ 0 w 2768600"/>
                            <a:gd name="connsiteY5" fmla="*/ 0 h 2768600"/>
                            <a:gd name="connsiteX0" fmla="*/ 0 w 4330700"/>
                            <a:gd name="connsiteY0" fmla="*/ 4233 h 2768600"/>
                            <a:gd name="connsiteX1" fmla="*/ 2946400 w 4330700"/>
                            <a:gd name="connsiteY1" fmla="*/ 0 h 2768600"/>
                            <a:gd name="connsiteX2" fmla="*/ 4330700 w 4330700"/>
                            <a:gd name="connsiteY2" fmla="*/ 1384300 h 2768600"/>
                            <a:gd name="connsiteX3" fmla="*/ 2946400 w 4330700"/>
                            <a:gd name="connsiteY3" fmla="*/ 2768600 h 2768600"/>
                            <a:gd name="connsiteX4" fmla="*/ 1562100 w 4330700"/>
                            <a:gd name="connsiteY4" fmla="*/ 2768600 h 2768600"/>
                            <a:gd name="connsiteX5" fmla="*/ 0 w 4330700"/>
                            <a:gd name="connsiteY5" fmla="*/ 4233 h 2768600"/>
                            <a:gd name="connsiteX0" fmla="*/ 0 w 4330700"/>
                            <a:gd name="connsiteY0" fmla="*/ 4233 h 2772833"/>
                            <a:gd name="connsiteX1" fmla="*/ 2946400 w 4330700"/>
                            <a:gd name="connsiteY1" fmla="*/ 0 h 2772833"/>
                            <a:gd name="connsiteX2" fmla="*/ 4330700 w 4330700"/>
                            <a:gd name="connsiteY2" fmla="*/ 1384300 h 2772833"/>
                            <a:gd name="connsiteX3" fmla="*/ 2946400 w 4330700"/>
                            <a:gd name="connsiteY3" fmla="*/ 2768600 h 2772833"/>
                            <a:gd name="connsiteX4" fmla="*/ 4233 w 4330700"/>
                            <a:gd name="connsiteY4" fmla="*/ 2772833 h 2772833"/>
                            <a:gd name="connsiteX5" fmla="*/ 0 w 4330700"/>
                            <a:gd name="connsiteY5" fmla="*/ 4233 h 2772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30700" h="2772833">
                              <a:moveTo>
                                <a:pt x="0" y="4233"/>
                              </a:moveTo>
                              <a:lnTo>
                                <a:pt x="2946400" y="0"/>
                              </a:lnTo>
                              <a:cubicBezTo>
                                <a:pt x="3710928" y="0"/>
                                <a:pt x="4330700" y="619772"/>
                                <a:pt x="4330700" y="1384300"/>
                              </a:cubicBezTo>
                              <a:cubicBezTo>
                                <a:pt x="4330700" y="2148828"/>
                                <a:pt x="3710928" y="2768600"/>
                                <a:pt x="2946400" y="2768600"/>
                              </a:cubicBezTo>
                              <a:lnTo>
                                <a:pt x="4233" y="2772833"/>
                              </a:lnTo>
                              <a:lnTo>
                                <a:pt x="0" y="4233"/>
                              </a:lnTo>
                              <a:close/>
                            </a:path>
                          </a:pathLst>
                        </a:custGeom>
                        <a:noFill/>
                        <a:ln w="25400" cap="flat" cmpd="sng" algn="ctr">
                          <a:noFill/>
                          <a:prstDash val="solid"/>
                        </a:ln>
                        <a:effectLst/>
                      </wps:spPr>
                      <wps:txbx>
                        <w:txbxContent>
                          <w:p w14:paraId="35B0F54A" w14:textId="77777777" w:rsidR="005C64D8" w:rsidRPr="000F2A09" w:rsidRDefault="005C64D8" w:rsidP="00A661C2">
                            <w:pPr>
                              <w:pStyle w:val="Heading1"/>
                            </w:pPr>
                            <w:r w:rsidRPr="000F2A09">
                              <w:t xml:space="preserve">Strengthening Medicare </w:t>
                            </w:r>
                          </w:p>
                          <w:p w14:paraId="60BEDB2B" w14:textId="336EED0A" w:rsidR="005C64D8" w:rsidRPr="00447672" w:rsidRDefault="00801EC8" w:rsidP="00A661C2">
                            <w:pPr>
                              <w:pStyle w:val="Heading1"/>
                              <w:rPr>
                                <w:szCs w:val="48"/>
                              </w:rPr>
                            </w:pPr>
                            <w:r>
                              <w:rPr>
                                <w:szCs w:val="48"/>
                              </w:rPr>
                              <w:t>Urgent Care Clinics</w:t>
                            </w:r>
                          </w:p>
                        </w:txbxContent>
                      </wps:txbx>
                      <wps:bodyPr rot="0" spcFirstLastPara="0" vertOverflow="overflow" horzOverflow="overflow" vert="horz" wrap="square" lIns="57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2F2E" id="Delay 2" o:spid="_x0000_s1029" style="position:absolute;margin-left:1.55pt;margin-top:119.95pt;width:380.25pt;height:21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30700,277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" adj="-11796480,,5400" path="m,4233l2946400,v764528,,1384300,619772,1384300,1384300c4330700,2148828,3710928,2768600,2946400,2768600l4233,2772833,,4233xe" filled="f" stroked="f" strokeweight="2pt">
                <v:stroke joinstyle="miter"/>
                <v:formulas/>
                <v:path arrowok="t" o:connecttype="custom" o:connectlocs="0,4217;3285538,0;4829175,1379017;3285538,2758033;4720,2762250;0,4217" o:connectangles="0,0,0,0,0,0" textboxrect="0,0,4330700,2772833"/>
                <v:textbox inset="16mm">
                  <w:txbxContent>
                    <w:p w14:paraId="35B0F54A" w14:textId="77777777" w:rsidR="005C64D8" w:rsidRPr="000F2A09" w:rsidRDefault="005C64D8" w:rsidP="00A661C2">
                      <w:pPr>
                        <w:pStyle w:val="Heading1"/>
                      </w:pPr>
                      <w:r w:rsidRPr="000F2A09">
                        <w:t xml:space="preserve">Strengthening Medicare </w:t>
                      </w:r>
                    </w:p>
                    <w:p w14:paraId="60BEDB2B" w14:textId="336EED0A" w:rsidR="005C64D8" w:rsidRPr="00447672" w:rsidRDefault="00801EC8" w:rsidP="00A661C2">
                      <w:pPr>
                        <w:pStyle w:val="Heading1"/>
                        <w:rPr>
                          <w:szCs w:val="48"/>
                        </w:rPr>
                      </w:pPr>
                      <w:r>
                        <w:rPr>
                          <w:szCs w:val="48"/>
                        </w:rPr>
                        <w:t>Urgent Care Clinics</w:t>
                      </w:r>
                    </w:p>
                  </w:txbxContent>
                </v:textbox>
                <w10:wrap anchorx="page" anchory="page"/>
              </v:shape>
            </w:pict>
          </mc:Fallback>
        </mc:AlternateContent>
      </w:r>
      <w:r w:rsidR="00FD3200" w:rsidRPr="007D4053">
        <w:rPr>
          <w:noProof/>
        </w:rPr>
        <mc:AlternateContent>
          <mc:Choice Requires="wps">
            <w:drawing>
              <wp:anchor distT="0" distB="0" distL="114300" distR="114300" simplePos="0" relativeHeight="251663872" behindDoc="0" locked="0" layoutInCell="1" allowOverlap="1" wp14:anchorId="4FCF5C62" wp14:editId="5A25D8A6">
                <wp:simplePos x="0" y="0"/>
                <wp:positionH relativeFrom="column">
                  <wp:posOffset>-665480</wp:posOffset>
                </wp:positionH>
                <wp:positionV relativeFrom="page">
                  <wp:posOffset>4415155</wp:posOffset>
                </wp:positionV>
                <wp:extent cx="1894840" cy="1615521"/>
                <wp:effectExtent l="0" t="0" r="0" b="3810"/>
                <wp:wrapNone/>
                <wp:docPr id="2110974577" name="Rectangle 4"/>
                <wp:cNvGraphicFramePr/>
                <a:graphic xmlns:a="http://schemas.openxmlformats.org/drawingml/2006/main">
                  <a:graphicData uri="http://schemas.microsoft.com/office/word/2010/wordprocessingShape">
                    <wps:wsp>
                      <wps:cNvSpPr/>
                      <wps:spPr>
                        <a:xfrm>
                          <a:off x="0" y="0"/>
                          <a:ext cx="1894840" cy="1615521"/>
                        </a:xfrm>
                        <a:prstGeom prst="rect">
                          <a:avLst/>
                        </a:prstGeom>
                        <a:solidFill>
                          <a:srgbClr val="FFEFD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7994106A" w14:textId="5537D2DD" w:rsidR="008622AE" w:rsidRDefault="00AD04F5" w:rsidP="00AF2FF4">
                            <w:pPr>
                              <w:pStyle w:val="Normalcentred"/>
                              <w:rPr>
                                <w:rFonts w:hAnsi="Calibri" w:cs="Calibri"/>
                                <w:b/>
                                <w:bCs/>
                                <w:color w:val="3F4A75"/>
                                <w:sz w:val="44"/>
                                <w:szCs w:val="44"/>
                              </w:rPr>
                            </w:pPr>
                            <w:r>
                              <w:rPr>
                                <w:rStyle w:val="Coverstats"/>
                              </w:rPr>
                              <w:t>$657.9 million</w:t>
                            </w:r>
                            <w:r w:rsidR="007D4053">
                              <w:rPr>
                                <w:rFonts w:hAnsi="Calibri" w:cs="Calibri"/>
                                <w:b/>
                                <w:bCs/>
                                <w:color w:val="FFFFFF"/>
                                <w:sz w:val="28"/>
                                <w:szCs w:val="28"/>
                              </w:rPr>
                              <w:t xml:space="preserve"> </w:t>
                            </w:r>
                            <w:r w:rsidR="008622AE">
                              <w:rPr>
                                <w:rFonts w:hAnsi="Calibri" w:cs="Calibri"/>
                                <w:b/>
                                <w:bCs/>
                                <w:color w:val="FFFFFF"/>
                                <w:sz w:val="28"/>
                                <w:szCs w:val="28"/>
                              </w:rPr>
                              <w:br/>
                            </w:r>
                            <w:r>
                              <w:t>total investment in</w:t>
                            </w:r>
                            <w:r>
                              <w:br/>
                              <w:t>Medicare Urgent</w:t>
                            </w:r>
                            <w:r>
                              <w:br/>
                              <w:t>Care Clinics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FCF5C62" id="_x0000_s1030" style="position:absolute;margin-left:-52.4pt;margin-top:347.65pt;width:149.2pt;height:1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" fillcolor="#ffefd2" stroked="f" strokeweight="2pt">
                <v:textbox>
                  <w:txbxContent>
                    <w:p w14:paraId="7994106A" w14:textId="5537D2DD" w:rsidR="008622AE" w:rsidRDefault="00AD04F5" w:rsidP="00AF2FF4">
                      <w:pPr>
                        <w:pStyle w:val="Normalcentred"/>
                        <w:rPr>
                          <w:rFonts w:hAnsi="Calibri" w:cs="Calibri"/>
                          <w:b/>
                          <w:bCs/>
                          <w:color w:val="3F4A75"/>
                          <w:sz w:val="44"/>
                          <w:szCs w:val="44"/>
                        </w:rPr>
                      </w:pPr>
                      <w:r>
                        <w:rPr>
                          <w:rStyle w:val="Coverstats"/>
                        </w:rPr>
                        <w:t>$657.9 million</w:t>
                      </w:r>
                      <w:r w:rsidR="007D4053">
                        <w:rPr>
                          <w:rFonts w:hAnsi="Calibri" w:cs="Calibri"/>
                          <w:b/>
                          <w:bCs/>
                          <w:color w:val="FFFFFF"/>
                          <w:sz w:val="28"/>
                          <w:szCs w:val="28"/>
                        </w:rPr>
                        <w:t xml:space="preserve"> </w:t>
                      </w:r>
                      <w:r w:rsidR="008622AE">
                        <w:rPr>
                          <w:rFonts w:hAnsi="Calibri" w:cs="Calibri"/>
                          <w:b/>
                          <w:bCs/>
                          <w:color w:val="FFFFFF"/>
                          <w:sz w:val="28"/>
                          <w:szCs w:val="28"/>
                        </w:rPr>
                        <w:br/>
                      </w:r>
                      <w:r>
                        <w:t>total investment in</w:t>
                      </w:r>
                      <w:r>
                        <w:br/>
                        <w:t>Medicare Urgent</w:t>
                      </w:r>
                      <w:r>
                        <w:br/>
                        <w:t>Care Clinics</w:t>
                      </w:r>
                    </w:p>
                  </w:txbxContent>
                </v:textbox>
                <w10:wrap anchory="page"/>
              </v:rect>
            </w:pict>
          </mc:Fallback>
        </mc:AlternateContent>
      </w:r>
      <w:r w:rsidR="45D511A8" w:rsidRPr="007D4053">
        <w:t>Summary</w:t>
      </w:r>
    </w:p>
    <w:p w14:paraId="0EC9EC35" w14:textId="77777777" w:rsidR="00B42E7C" w:rsidRPr="00C02A9C" w:rsidRDefault="00B42E7C" w:rsidP="00C02A9C">
      <w:pPr>
        <w:rPr>
          <w:rStyle w:val="aSummaryintro"/>
        </w:rPr>
      </w:pPr>
      <w:r w:rsidRPr="00C02A9C">
        <w:rPr>
          <w:rStyle w:val="aSummaryintro"/>
        </w:rPr>
        <w:t xml:space="preserve">More Australians will be able to get free urgent care in their community, without waiting in a hospital emergency department, thanks to 50 additional Medicare Urgent Care Clinics. There will be new clinics in every state and territory. </w:t>
      </w:r>
    </w:p>
    <w:p w14:paraId="737755A3" w14:textId="77777777" w:rsidR="00B42E7C" w:rsidRPr="00897DF0" w:rsidRDefault="00B42E7C" w:rsidP="00C02A9C">
      <w:pPr>
        <w:rPr>
          <w:lang w:val="en-US"/>
        </w:rPr>
      </w:pPr>
      <w:r>
        <w:t xml:space="preserve">Medicare Urgent Care Clinics have been a game changer in primary health care in Australia. They </w:t>
      </w:r>
      <w:r>
        <w:rPr>
          <w:lang w:val="en-US"/>
        </w:rPr>
        <w:t>offer</w:t>
      </w:r>
      <w:r w:rsidRPr="00897DF0">
        <w:rPr>
          <w:lang w:val="en-US"/>
        </w:rPr>
        <w:t xml:space="preserve"> bulk billed care for urgent but non-life-threatening conditions, </w:t>
      </w:r>
      <w:r>
        <w:rPr>
          <w:lang w:val="en-US"/>
        </w:rPr>
        <w:t>7</w:t>
      </w:r>
      <w:r w:rsidRPr="00897DF0">
        <w:rPr>
          <w:lang w:val="en-US"/>
        </w:rPr>
        <w:t xml:space="preserve"> days a week, for extended hours, with no appointment needed.</w:t>
      </w:r>
    </w:p>
    <w:p w14:paraId="441D4ABF" w14:textId="77777777" w:rsidR="00B42E7C" w:rsidRDefault="00B42E7C" w:rsidP="00C02A9C">
      <w:r>
        <w:t xml:space="preserve">The 87 clinics already opened have delivered more than 1.3 million bulk billed presentations. </w:t>
      </w:r>
    </w:p>
    <w:p w14:paraId="32C95708" w14:textId="77777777" w:rsidR="00B42E7C" w:rsidRDefault="00B42E7C" w:rsidP="00C02A9C">
      <w:pPr>
        <w:rPr>
          <w:lang w:val="en-US"/>
        </w:rPr>
      </w:pPr>
      <w:r>
        <w:t xml:space="preserve">One third of </w:t>
      </w:r>
      <w:r w:rsidRPr="00897DF0">
        <w:rPr>
          <w:lang w:val="en-US"/>
        </w:rPr>
        <w:t xml:space="preserve">patients </w:t>
      </w:r>
      <w:r>
        <w:rPr>
          <w:lang w:val="en-US"/>
        </w:rPr>
        <w:t xml:space="preserve">seen are </w:t>
      </w:r>
      <w:r w:rsidRPr="00897DF0">
        <w:rPr>
          <w:lang w:val="en-US"/>
        </w:rPr>
        <w:t>under the age of 15</w:t>
      </w:r>
      <w:r>
        <w:rPr>
          <w:lang w:val="en-US"/>
        </w:rPr>
        <w:t>. One third of visits are outside regular business hours.</w:t>
      </w:r>
    </w:p>
    <w:p w14:paraId="711C98FB" w14:textId="77777777" w:rsidR="00B42E7C" w:rsidRDefault="00B42E7C" w:rsidP="00C02A9C">
      <w:r>
        <w:rPr>
          <w:lang w:val="en-US"/>
        </w:rPr>
        <w:t>Urgent Care Clinics give Australians more choice to access the urgent health care they need, when they need it, at no cost to them.</w:t>
      </w:r>
    </w:p>
    <w:p w14:paraId="6AB41E45" w14:textId="77777777" w:rsidR="006B303C" w:rsidRPr="006B303C" w:rsidRDefault="007D4053" w:rsidP="006B303C">
      <w:pPr>
        <w:pStyle w:val="Heading2"/>
      </w:pPr>
      <w:r>
        <w:br w:type="page"/>
      </w:r>
      <w:r w:rsidR="006B303C" w:rsidRPr="006B303C">
        <w:lastRenderedPageBreak/>
        <w:t>Who benefits</w:t>
      </w:r>
    </w:p>
    <w:p w14:paraId="0A4751AF" w14:textId="77777777" w:rsidR="006B303C" w:rsidRDefault="006B303C" w:rsidP="006B303C">
      <w:pPr>
        <w:rPr>
          <w:lang w:val="en-US"/>
        </w:rPr>
      </w:pPr>
      <w:r w:rsidRPr="00897DF0">
        <w:rPr>
          <w:lang w:val="en-US"/>
        </w:rPr>
        <w:t xml:space="preserve">Around 2 million Australians are expected </w:t>
      </w:r>
      <w:r>
        <w:rPr>
          <w:lang w:val="en-US"/>
        </w:rPr>
        <w:t>to visit</w:t>
      </w:r>
      <w:r w:rsidRPr="00897DF0">
        <w:rPr>
          <w:lang w:val="en-US"/>
        </w:rPr>
        <w:t xml:space="preserve"> </w:t>
      </w:r>
      <w:r>
        <w:rPr>
          <w:lang w:val="en-US"/>
        </w:rPr>
        <w:t xml:space="preserve">an Urgent Care Clinic </w:t>
      </w:r>
      <w:r w:rsidRPr="00897DF0">
        <w:rPr>
          <w:lang w:val="en-US"/>
        </w:rPr>
        <w:t xml:space="preserve">each year, </w:t>
      </w:r>
      <w:r>
        <w:rPr>
          <w:lang w:val="en-US"/>
        </w:rPr>
        <w:t>with the network growing from 87 to 137 clinics ($644.3 million).</w:t>
      </w:r>
    </w:p>
    <w:p w14:paraId="6D156E0E" w14:textId="77777777" w:rsidR="006B303C" w:rsidRDefault="006B303C" w:rsidP="006B303C">
      <w:pPr>
        <w:rPr>
          <w:lang w:val="en-US"/>
        </w:rPr>
      </w:pPr>
      <w:r>
        <w:rPr>
          <w:lang w:val="en-US"/>
        </w:rPr>
        <w:t>The additional</w:t>
      </w:r>
      <w:r w:rsidRPr="00897DF0">
        <w:rPr>
          <w:lang w:val="en-US"/>
        </w:rPr>
        <w:t xml:space="preserve"> 50 </w:t>
      </w:r>
      <w:r>
        <w:rPr>
          <w:lang w:val="en-US"/>
        </w:rPr>
        <w:t xml:space="preserve">clinics will benefit patients across </w:t>
      </w:r>
      <w:r w:rsidRPr="00897DF0">
        <w:rPr>
          <w:lang w:val="en-US"/>
        </w:rPr>
        <w:t>every state and territory.</w:t>
      </w:r>
      <w:r>
        <w:rPr>
          <w:lang w:val="en-US"/>
        </w:rPr>
        <w:t xml:space="preserve"> </w:t>
      </w:r>
      <w:r w:rsidRPr="00897DF0">
        <w:rPr>
          <w:lang w:val="en-US"/>
        </w:rPr>
        <w:t xml:space="preserve">Once </w:t>
      </w:r>
      <w:r>
        <w:rPr>
          <w:lang w:val="en-US"/>
        </w:rPr>
        <w:t xml:space="preserve">the new clinics open </w:t>
      </w:r>
      <w:r w:rsidRPr="00897DF0">
        <w:rPr>
          <w:lang w:val="en-US"/>
        </w:rPr>
        <w:t>during the 2025</w:t>
      </w:r>
      <w:r>
        <w:rPr>
          <w:lang w:val="en-US"/>
        </w:rPr>
        <w:t>–</w:t>
      </w:r>
      <w:r w:rsidRPr="00897DF0">
        <w:rPr>
          <w:lang w:val="en-US"/>
        </w:rPr>
        <w:t xml:space="preserve">26 financial year, 4 in 5 Australians will live within a 20-minute drive of </w:t>
      </w:r>
      <w:r>
        <w:rPr>
          <w:lang w:val="en-US"/>
        </w:rPr>
        <w:t>an</w:t>
      </w:r>
      <w:r w:rsidRPr="00897DF0">
        <w:rPr>
          <w:lang w:val="en-US"/>
        </w:rPr>
        <w:t xml:space="preserve"> </w:t>
      </w:r>
      <w:r>
        <w:rPr>
          <w:lang w:val="en-US"/>
        </w:rPr>
        <w:t xml:space="preserve">Urgent Care Clinic. </w:t>
      </w:r>
    </w:p>
    <w:p w14:paraId="6A2BF3DD" w14:textId="77777777" w:rsidR="006B303C" w:rsidRPr="00897DF0" w:rsidRDefault="006B303C" w:rsidP="006B303C">
      <w:pPr>
        <w:rPr>
          <w:lang w:val="en-US"/>
        </w:rPr>
      </w:pPr>
      <w:r>
        <w:rPr>
          <w:lang w:val="en-US"/>
        </w:rPr>
        <w:t>Families are expected to be the biggest beneficiaries, with a third of patients already seen at the clinics being children under the age of 15.</w:t>
      </w:r>
    </w:p>
    <w:p w14:paraId="33374AF7" w14:textId="77777777" w:rsidR="006B303C" w:rsidRDefault="006B303C" w:rsidP="006B303C">
      <w:r w:rsidRPr="006A1154">
        <w:t>Additional funding will also support extended hours at the Batemans Bay clinic, expanded hours at the Launceston clinic, further support operations of the Alice Springs clinic and extended Medicare Benefits Schedule billing for state-funded urgent care services to enable them to provide urgent care with no out-of</w:t>
      </w:r>
      <w:r>
        <w:t>-</w:t>
      </w:r>
      <w:r w:rsidRPr="006A1154">
        <w:t>pocket costs for Medicare eligible patients ($13.6 million).</w:t>
      </w:r>
    </w:p>
    <w:p w14:paraId="6B43ABDC" w14:textId="77777777" w:rsidR="006B303C" w:rsidRDefault="006B303C" w:rsidP="006B303C">
      <w:pPr>
        <w:rPr>
          <w:lang w:val="en-US"/>
        </w:rPr>
      </w:pPr>
      <w:r>
        <w:t>Urgent Care Clinics are open 7 days a week, over extended hours. </w:t>
      </w:r>
      <w:r>
        <w:rPr>
          <w:lang w:val="en-US"/>
        </w:rPr>
        <w:t xml:space="preserve">No appointments or referrals are required – patients </w:t>
      </w:r>
      <w:r w:rsidRPr="351A83E0">
        <w:rPr>
          <w:lang w:val="en-US"/>
        </w:rPr>
        <w:t>can simply walk in and wait to be seen. They will be treated by highly trained health professionals and be bulk billed – meaning they don’t have to pay anything.</w:t>
      </w:r>
    </w:p>
    <w:p w14:paraId="1E2517BA" w14:textId="77777777" w:rsidR="006B303C" w:rsidRDefault="006B303C" w:rsidP="006B303C">
      <w:pPr>
        <w:rPr>
          <w:lang w:val="en-US"/>
        </w:rPr>
      </w:pPr>
      <w:r>
        <w:rPr>
          <w:lang w:val="en-US"/>
        </w:rPr>
        <w:t xml:space="preserve">The clinics </w:t>
      </w:r>
      <w:r w:rsidRPr="00ED5E03">
        <w:rPr>
          <w:lang w:val="en-US"/>
        </w:rPr>
        <w:t>provide culturally safe, equitable and accessible</w:t>
      </w:r>
      <w:r>
        <w:rPr>
          <w:lang w:val="en-US"/>
        </w:rPr>
        <w:t xml:space="preserve"> urgent</w:t>
      </w:r>
      <w:r w:rsidRPr="00ED5E03">
        <w:rPr>
          <w:lang w:val="en-US"/>
        </w:rPr>
        <w:t xml:space="preserve"> care to all people, including vulnerable and young people.</w:t>
      </w:r>
    </w:p>
    <w:p w14:paraId="100BF757" w14:textId="77777777" w:rsidR="006B303C" w:rsidRPr="00ED5E03" w:rsidRDefault="006B303C" w:rsidP="006B303C">
      <w:pPr>
        <w:rPr>
          <w:lang w:val="en-US"/>
        </w:rPr>
      </w:pPr>
      <w:r>
        <w:rPr>
          <w:lang w:val="en-US"/>
        </w:rPr>
        <w:t>They are designed for patients who</w:t>
      </w:r>
      <w:r w:rsidRPr="006D6DCA">
        <w:t xml:space="preserve"> have an injury or illness that can’t wait for a regular GP appointment</w:t>
      </w:r>
      <w:r>
        <w:t>,</w:t>
      </w:r>
      <w:r w:rsidRPr="006D6DCA">
        <w:t xml:space="preserve"> but is not life-threatening.</w:t>
      </w:r>
      <w:r>
        <w:t xml:space="preserve"> They can help treat things like m</w:t>
      </w:r>
      <w:r w:rsidRPr="006D6DCA">
        <w:t>inor infections</w:t>
      </w:r>
      <w:r>
        <w:t>, m</w:t>
      </w:r>
      <w:r w:rsidRPr="006D6DCA">
        <w:t>inor fractures</w:t>
      </w:r>
      <w:r>
        <w:t xml:space="preserve"> and </w:t>
      </w:r>
      <w:r w:rsidRPr="006D6DCA">
        <w:t>sprains, sports injuries</w:t>
      </w:r>
      <w:r>
        <w:t>, ur</w:t>
      </w:r>
      <w:r w:rsidRPr="006D6DCA">
        <w:t>inary tract infections</w:t>
      </w:r>
      <w:r>
        <w:t>, s</w:t>
      </w:r>
      <w:r w:rsidRPr="006D6DCA">
        <w:t>exually transmitted infections</w:t>
      </w:r>
      <w:r>
        <w:t>,</w:t>
      </w:r>
      <w:r w:rsidRPr="006D6DCA">
        <w:t xml:space="preserve"> </w:t>
      </w:r>
      <w:r>
        <w:t>m</w:t>
      </w:r>
      <w:r w:rsidRPr="006D6DCA">
        <w:t>inor cuts</w:t>
      </w:r>
      <w:r>
        <w:t xml:space="preserve">, </w:t>
      </w:r>
      <w:r w:rsidRPr="006D6DCA">
        <w:t>bites</w:t>
      </w:r>
      <w:r>
        <w:t>, rashes, burns and r</w:t>
      </w:r>
      <w:r w:rsidRPr="006D6DCA">
        <w:t>espiratory illness</w:t>
      </w:r>
      <w:r>
        <w:t>.</w:t>
      </w:r>
    </w:p>
    <w:p w14:paraId="361C83FF" w14:textId="77777777" w:rsidR="006B303C" w:rsidRDefault="006B303C" w:rsidP="006B303C">
      <w:pPr>
        <w:rPr>
          <w:lang w:val="en-US"/>
        </w:rPr>
      </w:pPr>
      <w:r>
        <w:rPr>
          <w:lang w:val="en-US"/>
        </w:rPr>
        <w:t xml:space="preserve">Urgent Care Clinics also take pressure off local hospital emergency departments, freeing up resources for people needing care for more urgent or life-threatening health issues. </w:t>
      </w:r>
    </w:p>
    <w:p w14:paraId="7F009ABC" w14:textId="77777777" w:rsidR="006B303C" w:rsidRDefault="006B303C" w:rsidP="006B303C">
      <w:r w:rsidRPr="00897DF0">
        <w:rPr>
          <w:lang w:val="en-US"/>
        </w:rPr>
        <w:t xml:space="preserve">The locations of the additional 50 </w:t>
      </w:r>
      <w:r>
        <w:rPr>
          <w:lang w:val="en-US"/>
        </w:rPr>
        <w:t>clinics</w:t>
      </w:r>
      <w:r w:rsidRPr="00897DF0">
        <w:rPr>
          <w:lang w:val="en-US"/>
        </w:rPr>
        <w:t xml:space="preserve"> have been determined </w:t>
      </w:r>
      <w:r>
        <w:rPr>
          <w:lang w:val="en-US"/>
        </w:rPr>
        <w:t>based on</w:t>
      </w:r>
      <w:r w:rsidRPr="00080968">
        <w:t xml:space="preserve"> analysis of </w:t>
      </w:r>
      <w:r>
        <w:t xml:space="preserve">local </w:t>
      </w:r>
      <w:r w:rsidRPr="00080968">
        <w:t>hospital presentations, bulk billing data, and geographic</w:t>
      </w:r>
      <w:r>
        <w:t xml:space="preserve"> </w:t>
      </w:r>
      <w:r w:rsidRPr="00080968">
        <w:t>spread.</w:t>
      </w:r>
      <w:r>
        <w:t xml:space="preserve"> The exact sites for each Urgent Care Clinic will be determined through independent commissioning processes conducted by Primary Health Networks or state and territory governments.</w:t>
      </w:r>
    </w:p>
    <w:p w14:paraId="553D1AFA" w14:textId="77777777" w:rsidR="006B303C" w:rsidRDefault="006B303C" w:rsidP="006B303C">
      <w:r>
        <w:t xml:space="preserve">You can find your nearest Medicare Urgent Care Clinic </w:t>
      </w:r>
      <w:hyperlink r:id="rId11" w:history="1">
        <w:r w:rsidRPr="0097000D">
          <w:rPr>
            <w:rStyle w:val="Hyperlink"/>
          </w:rPr>
          <w:t>here</w:t>
        </w:r>
      </w:hyperlink>
      <w:r>
        <w:t>.</w:t>
      </w:r>
    </w:p>
    <w:p w14:paraId="57BEB7A0" w14:textId="1097E59B" w:rsidR="009378BB" w:rsidRDefault="009378BB" w:rsidP="007D4053">
      <w:pPr>
        <w:sectPr w:rsidR="009378BB" w:rsidSect="00B42E7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021" w:header="851" w:footer="709" w:gutter="0"/>
          <w:cols w:space="708"/>
          <w:titlePg/>
          <w:docGrid w:linePitch="360"/>
        </w:sectPr>
      </w:pPr>
    </w:p>
    <w:p w14:paraId="3CDE67F0" w14:textId="77777777" w:rsidR="006E7C1B" w:rsidRPr="0084425E" w:rsidRDefault="006E7C1B" w:rsidP="006E7C1B">
      <w:pPr>
        <w:pStyle w:val="Boxheading"/>
      </w:pPr>
      <w:r w:rsidRPr="0084425E">
        <w:lastRenderedPageBreak/>
        <w:t>CASE STUDY</w:t>
      </w:r>
    </w:p>
    <w:p w14:paraId="41F4E02A" w14:textId="77777777" w:rsidR="00E85448" w:rsidRDefault="00E85448" w:rsidP="00E85448">
      <w:pPr>
        <w:pStyle w:val="Boxtype"/>
        <w:rPr>
          <w:lang w:val="en-AU"/>
        </w:rPr>
      </w:pPr>
      <w:r>
        <w:rPr>
          <w:lang w:val="en-AU"/>
        </w:rPr>
        <w:t>Amad</w:t>
      </w:r>
      <w:r w:rsidRPr="00B17CA3">
        <w:rPr>
          <w:lang w:val="en-AU"/>
        </w:rPr>
        <w:t xml:space="preserve">, </w:t>
      </w:r>
      <w:r>
        <w:rPr>
          <w:lang w:val="en-AU"/>
        </w:rPr>
        <w:t>a carpenter from Melbourne</w:t>
      </w:r>
      <w:r w:rsidRPr="00B17CA3">
        <w:rPr>
          <w:lang w:val="en-AU"/>
        </w:rPr>
        <w:t xml:space="preserve">, cut </w:t>
      </w:r>
      <w:r>
        <w:rPr>
          <w:lang w:val="en-AU"/>
        </w:rPr>
        <w:t>his</w:t>
      </w:r>
      <w:r w:rsidRPr="00B17CA3">
        <w:rPr>
          <w:lang w:val="en-AU"/>
        </w:rPr>
        <w:t xml:space="preserve"> </w:t>
      </w:r>
      <w:r>
        <w:rPr>
          <w:lang w:val="en-AU"/>
        </w:rPr>
        <w:t>arm as he was finishing up a late job at about 6.30 pm. He knew it needed to be checked out by a doctor but wasn’t serious enough to go the hospital emergency department. His GP closed at 5 pm and he thought it was too serious to wait. So he looked up the nearest Medicare Urgent Care Clinic, which was only 10 minutes from his home.</w:t>
      </w:r>
    </w:p>
    <w:p w14:paraId="6A487A61" w14:textId="77777777" w:rsidR="00E85448" w:rsidRPr="008C73A0" w:rsidRDefault="00E85448" w:rsidP="00E85448">
      <w:pPr>
        <w:pStyle w:val="Boxtype"/>
      </w:pPr>
      <w:r>
        <w:rPr>
          <w:lang w:val="en-AU"/>
        </w:rPr>
        <w:t>Amad</w:t>
      </w:r>
      <w:r w:rsidRPr="00B17CA3">
        <w:rPr>
          <w:lang w:val="en-AU"/>
        </w:rPr>
        <w:t xml:space="preserve"> walked in, without an appointment, and was quickly seen by a GP who treated h</w:t>
      </w:r>
      <w:r>
        <w:rPr>
          <w:lang w:val="en-AU"/>
        </w:rPr>
        <w:t>is</w:t>
      </w:r>
      <w:r w:rsidRPr="00B17CA3">
        <w:rPr>
          <w:lang w:val="en-AU"/>
        </w:rPr>
        <w:t xml:space="preserve"> </w:t>
      </w:r>
      <w:r>
        <w:rPr>
          <w:lang w:val="en-AU"/>
        </w:rPr>
        <w:t>arm</w:t>
      </w:r>
      <w:r w:rsidRPr="00B17CA3">
        <w:rPr>
          <w:lang w:val="en-AU"/>
        </w:rPr>
        <w:t xml:space="preserve">. The visit was fully bulk billed, </w:t>
      </w:r>
      <w:r>
        <w:rPr>
          <w:lang w:val="en-AU"/>
        </w:rPr>
        <w:t>meaning Amad didn’t have to pay anything</w:t>
      </w:r>
      <w:r w:rsidRPr="00B17CA3">
        <w:rPr>
          <w:lang w:val="en-AU"/>
        </w:rPr>
        <w:t xml:space="preserve">. </w:t>
      </w:r>
      <w:r>
        <w:rPr>
          <w:lang w:val="en-AU"/>
        </w:rPr>
        <w:t>Amad</w:t>
      </w:r>
      <w:r w:rsidRPr="00B17CA3">
        <w:rPr>
          <w:lang w:val="en-AU"/>
        </w:rPr>
        <w:t xml:space="preserve"> was </w:t>
      </w:r>
      <w:r>
        <w:rPr>
          <w:lang w:val="en-AU"/>
        </w:rPr>
        <w:t>pleased he didn’t have to wait for hours at</w:t>
      </w:r>
      <w:r w:rsidRPr="00B17CA3">
        <w:rPr>
          <w:lang w:val="en-AU"/>
        </w:rPr>
        <w:t xml:space="preserve"> h</w:t>
      </w:r>
      <w:r>
        <w:rPr>
          <w:lang w:val="en-AU"/>
        </w:rPr>
        <w:t>is</w:t>
      </w:r>
      <w:r w:rsidRPr="00B17CA3">
        <w:rPr>
          <w:lang w:val="en-AU"/>
        </w:rPr>
        <w:t xml:space="preserve"> local emergency department</w:t>
      </w:r>
      <w:r>
        <w:rPr>
          <w:lang w:val="en-AU"/>
        </w:rPr>
        <w:t xml:space="preserve"> and was home in time for dinner with his family.</w:t>
      </w:r>
    </w:p>
    <w:p w14:paraId="7A147475" w14:textId="7F7F1731" w:rsidR="004E5ACF" w:rsidRDefault="00DA3EF7" w:rsidP="00E85448">
      <w:pPr>
        <w:pStyle w:val="Boxtype"/>
        <w:jc w:val="center"/>
      </w:pPr>
      <w:r>
        <w:rPr>
          <w:noProof/>
        </w:rPr>
        <w:drawing>
          <wp:inline distT="0" distB="0" distL="0" distR="0" wp14:anchorId="4A17ACEF" wp14:editId="14B0623A">
            <wp:extent cx="5038344" cy="3241548"/>
            <wp:effectExtent l="0" t="0" r="0" b="0"/>
            <wp:docPr id="12740883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310"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5038344" cy="3241548"/>
                    </a:xfrm>
                    <a:prstGeom prst="rect">
                      <a:avLst/>
                    </a:prstGeom>
                  </pic:spPr>
                </pic:pic>
              </a:graphicData>
            </a:graphic>
          </wp:inline>
        </w:drawing>
      </w:r>
    </w:p>
    <w:p w14:paraId="13C7ACC3" w14:textId="77777777" w:rsidR="001743F7" w:rsidRDefault="001743F7" w:rsidP="001743F7">
      <w:pPr>
        <w:pStyle w:val="Heading2"/>
      </w:pPr>
      <w:r>
        <w:br w:type="page"/>
      </w:r>
    </w:p>
    <w:p w14:paraId="4F35E0C8" w14:textId="349A053C" w:rsidR="001743F7" w:rsidRPr="0097000D" w:rsidRDefault="001743F7" w:rsidP="001743F7">
      <w:pPr>
        <w:pStyle w:val="Heading2"/>
      </w:pPr>
      <w:r w:rsidRPr="001743F7">
        <w:lastRenderedPageBreak/>
        <w:t>New</w:t>
      </w:r>
      <w:r w:rsidRPr="0097000D">
        <w:t xml:space="preserve"> Medicare Urgent Care Clinic locations:</w:t>
      </w:r>
    </w:p>
    <w:p w14:paraId="60FD40F4" w14:textId="77777777" w:rsidR="001743F7" w:rsidRPr="00897DF0" w:rsidRDefault="001743F7" w:rsidP="00787B3F">
      <w:pPr>
        <w:rPr>
          <w:lang w:val="en-US"/>
        </w:rPr>
      </w:pPr>
      <w:r w:rsidRPr="00787B3F">
        <w:rPr>
          <w:b/>
          <w:bCs/>
        </w:rPr>
        <w:t>New South Wales</w:t>
      </w:r>
      <w:r w:rsidRPr="00897DF0">
        <w:rPr>
          <w:lang w:val="en-US"/>
        </w:rPr>
        <w:t> (14 clinics)</w:t>
      </w:r>
    </w:p>
    <w:p w14:paraId="6EB1CAD9" w14:textId="77777777" w:rsidR="001743F7" w:rsidRPr="00897DF0" w:rsidRDefault="001743F7" w:rsidP="001743F7">
      <w:pPr>
        <w:pStyle w:val="ListBullet2"/>
        <w:rPr>
          <w:lang w:val="en-US"/>
        </w:rPr>
      </w:pPr>
      <w:r w:rsidRPr="00897DF0">
        <w:rPr>
          <w:lang w:val="en-US"/>
        </w:rPr>
        <w:t>Bathurst</w:t>
      </w:r>
    </w:p>
    <w:p w14:paraId="35BFCA7D" w14:textId="77777777" w:rsidR="001743F7" w:rsidRPr="00897DF0" w:rsidRDefault="001743F7" w:rsidP="001743F7">
      <w:pPr>
        <w:pStyle w:val="ListBullet2"/>
        <w:rPr>
          <w:lang w:val="en-US"/>
        </w:rPr>
      </w:pPr>
      <w:r w:rsidRPr="00897DF0">
        <w:rPr>
          <w:lang w:val="en-US"/>
        </w:rPr>
        <w:t>Bega</w:t>
      </w:r>
    </w:p>
    <w:p w14:paraId="19C7E75E" w14:textId="77777777" w:rsidR="001743F7" w:rsidRPr="00897DF0" w:rsidRDefault="001743F7" w:rsidP="001743F7">
      <w:pPr>
        <w:pStyle w:val="ListBullet2"/>
        <w:rPr>
          <w:lang w:val="en-US"/>
        </w:rPr>
      </w:pPr>
      <w:r w:rsidRPr="00897DF0">
        <w:rPr>
          <w:lang w:val="en-US"/>
        </w:rPr>
        <w:t>Burwood</w:t>
      </w:r>
    </w:p>
    <w:p w14:paraId="2503BF57" w14:textId="77777777" w:rsidR="001743F7" w:rsidRPr="00897DF0" w:rsidRDefault="001743F7" w:rsidP="001743F7">
      <w:pPr>
        <w:pStyle w:val="ListBullet2"/>
        <w:rPr>
          <w:lang w:val="en-US"/>
        </w:rPr>
      </w:pPr>
      <w:r w:rsidRPr="00897DF0">
        <w:rPr>
          <w:lang w:val="en-US"/>
        </w:rPr>
        <w:t>Chatswood</w:t>
      </w:r>
    </w:p>
    <w:p w14:paraId="1BD03D4E" w14:textId="77777777" w:rsidR="001743F7" w:rsidRPr="00897DF0" w:rsidRDefault="001743F7" w:rsidP="001743F7">
      <w:pPr>
        <w:pStyle w:val="ListBullet2"/>
        <w:rPr>
          <w:lang w:val="en-US"/>
        </w:rPr>
      </w:pPr>
      <w:r w:rsidRPr="00897DF0">
        <w:rPr>
          <w:lang w:val="en-US"/>
        </w:rPr>
        <w:t>Dee Why</w:t>
      </w:r>
    </w:p>
    <w:p w14:paraId="1ECCA4DE" w14:textId="77777777" w:rsidR="001743F7" w:rsidRPr="00897DF0" w:rsidRDefault="001743F7" w:rsidP="001743F7">
      <w:pPr>
        <w:pStyle w:val="ListBullet2"/>
        <w:rPr>
          <w:lang w:val="en-US"/>
        </w:rPr>
      </w:pPr>
      <w:r w:rsidRPr="00897DF0">
        <w:rPr>
          <w:lang w:val="en-US"/>
        </w:rPr>
        <w:t>Green Valley and surrounds</w:t>
      </w:r>
    </w:p>
    <w:p w14:paraId="2BDD8FB9" w14:textId="77777777" w:rsidR="001743F7" w:rsidRPr="00897DF0" w:rsidRDefault="001743F7" w:rsidP="001743F7">
      <w:pPr>
        <w:pStyle w:val="ListBullet2"/>
        <w:rPr>
          <w:lang w:val="en-US"/>
        </w:rPr>
      </w:pPr>
      <w:r w:rsidRPr="00897DF0">
        <w:rPr>
          <w:lang w:val="en-US"/>
        </w:rPr>
        <w:t>Maitland</w:t>
      </w:r>
    </w:p>
    <w:p w14:paraId="6DDF7316" w14:textId="77777777" w:rsidR="001743F7" w:rsidRPr="00897DF0" w:rsidRDefault="001743F7" w:rsidP="001743F7">
      <w:pPr>
        <w:pStyle w:val="ListBullet2"/>
        <w:rPr>
          <w:lang w:val="en-US"/>
        </w:rPr>
      </w:pPr>
      <w:proofErr w:type="spellStart"/>
      <w:r w:rsidRPr="00897DF0">
        <w:rPr>
          <w:lang w:val="en-US"/>
        </w:rPr>
        <w:t>Marrickville</w:t>
      </w:r>
      <w:proofErr w:type="spellEnd"/>
    </w:p>
    <w:p w14:paraId="304F0CC0" w14:textId="77777777" w:rsidR="001743F7" w:rsidRPr="00897DF0" w:rsidRDefault="001743F7" w:rsidP="001743F7">
      <w:pPr>
        <w:pStyle w:val="ListBullet2"/>
        <w:rPr>
          <w:lang w:val="en-US"/>
        </w:rPr>
      </w:pPr>
      <w:r w:rsidRPr="00897DF0">
        <w:rPr>
          <w:lang w:val="en-US"/>
        </w:rPr>
        <w:t>Nowra</w:t>
      </w:r>
    </w:p>
    <w:p w14:paraId="63A90208" w14:textId="77777777" w:rsidR="001743F7" w:rsidRPr="00897DF0" w:rsidRDefault="001743F7" w:rsidP="001743F7">
      <w:pPr>
        <w:pStyle w:val="ListBullet2"/>
        <w:rPr>
          <w:lang w:val="en-US"/>
        </w:rPr>
      </w:pPr>
      <w:r w:rsidRPr="00897DF0">
        <w:rPr>
          <w:lang w:val="en-US"/>
        </w:rPr>
        <w:t>Rouse Hill</w:t>
      </w:r>
    </w:p>
    <w:p w14:paraId="65BFD667" w14:textId="77777777" w:rsidR="001743F7" w:rsidRPr="00897DF0" w:rsidRDefault="001743F7" w:rsidP="001743F7">
      <w:pPr>
        <w:pStyle w:val="ListBullet2"/>
        <w:rPr>
          <w:lang w:val="en-US"/>
        </w:rPr>
      </w:pPr>
      <w:r w:rsidRPr="00897DF0">
        <w:rPr>
          <w:lang w:val="en-US"/>
        </w:rPr>
        <w:t>Shellharbour</w:t>
      </w:r>
    </w:p>
    <w:p w14:paraId="0B912408" w14:textId="77777777" w:rsidR="001743F7" w:rsidRPr="00897DF0" w:rsidRDefault="001743F7" w:rsidP="001743F7">
      <w:pPr>
        <w:pStyle w:val="ListBullet2"/>
        <w:rPr>
          <w:lang w:val="en-US"/>
        </w:rPr>
      </w:pPr>
      <w:proofErr w:type="spellStart"/>
      <w:r w:rsidRPr="00897DF0">
        <w:rPr>
          <w:lang w:val="en-US"/>
        </w:rPr>
        <w:t>Terrigal</w:t>
      </w:r>
      <w:proofErr w:type="spellEnd"/>
    </w:p>
    <w:p w14:paraId="5A200EFC" w14:textId="77777777" w:rsidR="001743F7" w:rsidRPr="00897DF0" w:rsidRDefault="001743F7" w:rsidP="001743F7">
      <w:pPr>
        <w:pStyle w:val="ListBullet2"/>
        <w:rPr>
          <w:lang w:val="en-US"/>
        </w:rPr>
      </w:pPr>
      <w:r w:rsidRPr="00897DF0">
        <w:rPr>
          <w:lang w:val="en-US"/>
        </w:rPr>
        <w:t>Tweed Valley</w:t>
      </w:r>
    </w:p>
    <w:p w14:paraId="1AEBCFB6" w14:textId="77777777" w:rsidR="001743F7" w:rsidRPr="00897DF0" w:rsidRDefault="001743F7" w:rsidP="001743F7">
      <w:pPr>
        <w:pStyle w:val="ListBullet2"/>
        <w:rPr>
          <w:lang w:val="en-US"/>
        </w:rPr>
      </w:pPr>
      <w:r w:rsidRPr="00897DF0">
        <w:rPr>
          <w:lang w:val="en-US"/>
        </w:rPr>
        <w:t>Windsor</w:t>
      </w:r>
    </w:p>
    <w:p w14:paraId="638C3DC0" w14:textId="77777777" w:rsidR="001743F7" w:rsidRPr="00897DF0" w:rsidRDefault="001743F7" w:rsidP="001743F7">
      <w:pPr>
        <w:rPr>
          <w:lang w:val="en-US"/>
        </w:rPr>
      </w:pPr>
      <w:r w:rsidRPr="00897DF0">
        <w:rPr>
          <w:b/>
          <w:bCs/>
          <w:lang w:val="en-US"/>
        </w:rPr>
        <w:t>Victoria</w:t>
      </w:r>
      <w:r w:rsidRPr="00897DF0">
        <w:rPr>
          <w:lang w:val="en-US"/>
        </w:rPr>
        <w:t> (12 clinics)</w:t>
      </w:r>
    </w:p>
    <w:p w14:paraId="1629D747" w14:textId="77777777" w:rsidR="001743F7" w:rsidRPr="00897DF0" w:rsidRDefault="001743F7" w:rsidP="001743F7">
      <w:pPr>
        <w:pStyle w:val="ListBullet2"/>
        <w:rPr>
          <w:lang w:val="en-US"/>
        </w:rPr>
      </w:pPr>
      <w:r w:rsidRPr="00897DF0">
        <w:rPr>
          <w:lang w:val="en-US"/>
        </w:rPr>
        <w:t>Bayside</w:t>
      </w:r>
    </w:p>
    <w:p w14:paraId="5E34812E" w14:textId="77777777" w:rsidR="001743F7" w:rsidRPr="00897DF0" w:rsidRDefault="001743F7" w:rsidP="001743F7">
      <w:pPr>
        <w:pStyle w:val="ListBullet2"/>
        <w:rPr>
          <w:lang w:val="en-US"/>
        </w:rPr>
      </w:pPr>
      <w:r w:rsidRPr="00897DF0">
        <w:rPr>
          <w:lang w:val="en-US"/>
        </w:rPr>
        <w:t>Clifton Hill</w:t>
      </w:r>
    </w:p>
    <w:p w14:paraId="1F4C9901" w14:textId="77777777" w:rsidR="001743F7" w:rsidRPr="00897DF0" w:rsidRDefault="001743F7" w:rsidP="001743F7">
      <w:pPr>
        <w:pStyle w:val="ListBullet2"/>
        <w:rPr>
          <w:lang w:val="en-US"/>
        </w:rPr>
      </w:pPr>
      <w:r w:rsidRPr="00897DF0">
        <w:rPr>
          <w:lang w:val="en-US"/>
        </w:rPr>
        <w:t>Coburg</w:t>
      </w:r>
    </w:p>
    <w:p w14:paraId="5896864A" w14:textId="77777777" w:rsidR="001743F7" w:rsidRPr="00897DF0" w:rsidRDefault="001743F7" w:rsidP="001743F7">
      <w:pPr>
        <w:pStyle w:val="ListBullet2"/>
        <w:rPr>
          <w:lang w:val="en-US"/>
        </w:rPr>
      </w:pPr>
      <w:r w:rsidRPr="00897DF0">
        <w:rPr>
          <w:lang w:val="en-US"/>
        </w:rPr>
        <w:t>Diamond Creek and surrounds</w:t>
      </w:r>
    </w:p>
    <w:p w14:paraId="21AAB74D" w14:textId="77777777" w:rsidR="001743F7" w:rsidRPr="00897DF0" w:rsidRDefault="001743F7" w:rsidP="001743F7">
      <w:pPr>
        <w:pStyle w:val="ListBullet2"/>
        <w:rPr>
          <w:lang w:val="en-US"/>
        </w:rPr>
      </w:pPr>
      <w:r w:rsidRPr="00897DF0">
        <w:rPr>
          <w:lang w:val="en-US"/>
        </w:rPr>
        <w:t>Lilydale</w:t>
      </w:r>
    </w:p>
    <w:p w14:paraId="2D46C676" w14:textId="77777777" w:rsidR="001743F7" w:rsidRPr="00897DF0" w:rsidRDefault="001743F7" w:rsidP="001743F7">
      <w:pPr>
        <w:pStyle w:val="ListBullet2"/>
        <w:rPr>
          <w:lang w:val="en-US"/>
        </w:rPr>
      </w:pPr>
      <w:r w:rsidRPr="00897DF0">
        <w:rPr>
          <w:lang w:val="en-US"/>
        </w:rPr>
        <w:t>Pakenham</w:t>
      </w:r>
    </w:p>
    <w:p w14:paraId="0F386D45" w14:textId="77777777" w:rsidR="001743F7" w:rsidRPr="00897DF0" w:rsidRDefault="001743F7" w:rsidP="001743F7">
      <w:pPr>
        <w:pStyle w:val="ListBullet2"/>
        <w:rPr>
          <w:lang w:val="en-US"/>
        </w:rPr>
      </w:pPr>
      <w:r w:rsidRPr="00897DF0">
        <w:rPr>
          <w:lang w:val="en-US"/>
        </w:rPr>
        <w:t>Somerville</w:t>
      </w:r>
    </w:p>
    <w:p w14:paraId="02C49FBA" w14:textId="77777777" w:rsidR="001743F7" w:rsidRPr="00897DF0" w:rsidRDefault="001743F7" w:rsidP="001743F7">
      <w:pPr>
        <w:pStyle w:val="ListBullet2"/>
        <w:rPr>
          <w:lang w:val="en-US"/>
        </w:rPr>
      </w:pPr>
      <w:proofErr w:type="spellStart"/>
      <w:r w:rsidRPr="00897DF0">
        <w:rPr>
          <w:lang w:val="en-US"/>
        </w:rPr>
        <w:t>Stonnington</w:t>
      </w:r>
      <w:proofErr w:type="spellEnd"/>
    </w:p>
    <w:p w14:paraId="4C3043C3" w14:textId="77777777" w:rsidR="001743F7" w:rsidRPr="00897DF0" w:rsidRDefault="001743F7" w:rsidP="001743F7">
      <w:pPr>
        <w:pStyle w:val="ListBullet2"/>
        <w:rPr>
          <w:lang w:val="en-US"/>
        </w:rPr>
      </w:pPr>
      <w:r w:rsidRPr="00897DF0">
        <w:rPr>
          <w:lang w:val="en-US"/>
        </w:rPr>
        <w:t>Sunshine</w:t>
      </w:r>
    </w:p>
    <w:p w14:paraId="72A47B96" w14:textId="77777777" w:rsidR="001743F7" w:rsidRPr="00897DF0" w:rsidRDefault="001743F7" w:rsidP="001743F7">
      <w:pPr>
        <w:pStyle w:val="ListBullet2"/>
        <w:rPr>
          <w:lang w:val="en-US"/>
        </w:rPr>
      </w:pPr>
      <w:r w:rsidRPr="00897DF0">
        <w:rPr>
          <w:lang w:val="en-US"/>
        </w:rPr>
        <w:t>Torquay</w:t>
      </w:r>
    </w:p>
    <w:p w14:paraId="2B2621FA" w14:textId="77777777" w:rsidR="001743F7" w:rsidRPr="00897DF0" w:rsidRDefault="001743F7" w:rsidP="001743F7">
      <w:pPr>
        <w:pStyle w:val="ListBullet2"/>
        <w:rPr>
          <w:lang w:val="en-US"/>
        </w:rPr>
      </w:pPr>
      <w:proofErr w:type="spellStart"/>
      <w:r w:rsidRPr="00897DF0">
        <w:rPr>
          <w:lang w:val="en-US"/>
        </w:rPr>
        <w:t>Warragul</w:t>
      </w:r>
      <w:proofErr w:type="spellEnd"/>
    </w:p>
    <w:p w14:paraId="70F250A7" w14:textId="77777777" w:rsidR="001743F7" w:rsidRPr="00897DF0" w:rsidRDefault="001743F7" w:rsidP="001743F7">
      <w:pPr>
        <w:pStyle w:val="ListBullet2"/>
        <w:rPr>
          <w:lang w:val="en-US"/>
        </w:rPr>
      </w:pPr>
      <w:r w:rsidRPr="00897DF0">
        <w:rPr>
          <w:lang w:val="en-US"/>
        </w:rPr>
        <w:t>Warrnambool</w:t>
      </w:r>
    </w:p>
    <w:p w14:paraId="715B113D" w14:textId="77777777" w:rsidR="00787B3F" w:rsidRDefault="00787B3F" w:rsidP="001743F7">
      <w:pPr>
        <w:rPr>
          <w:b/>
          <w:bCs/>
          <w:lang w:val="en-US"/>
        </w:rPr>
      </w:pPr>
      <w:r>
        <w:rPr>
          <w:b/>
          <w:bCs/>
          <w:lang w:val="en-US"/>
        </w:rPr>
        <w:br w:type="page"/>
      </w:r>
    </w:p>
    <w:p w14:paraId="1B0D18E5" w14:textId="14F0B4F6" w:rsidR="001743F7" w:rsidRPr="00897DF0" w:rsidRDefault="001743F7" w:rsidP="001743F7">
      <w:pPr>
        <w:rPr>
          <w:lang w:val="en-US"/>
        </w:rPr>
      </w:pPr>
      <w:r w:rsidRPr="00897DF0">
        <w:rPr>
          <w:b/>
          <w:bCs/>
          <w:lang w:val="en-US"/>
        </w:rPr>
        <w:lastRenderedPageBreak/>
        <w:t>Queensland </w:t>
      </w:r>
      <w:r w:rsidRPr="00897DF0">
        <w:rPr>
          <w:lang w:val="en-US"/>
        </w:rPr>
        <w:t>(10 clinics)</w:t>
      </w:r>
    </w:p>
    <w:p w14:paraId="6080D757" w14:textId="77777777" w:rsidR="001743F7" w:rsidRPr="00897DF0" w:rsidRDefault="001743F7" w:rsidP="001743F7">
      <w:pPr>
        <w:pStyle w:val="ListBullet2"/>
        <w:rPr>
          <w:lang w:val="en-US"/>
        </w:rPr>
      </w:pPr>
      <w:r w:rsidRPr="00897DF0">
        <w:rPr>
          <w:lang w:val="en-US"/>
        </w:rPr>
        <w:t>Brisbane</w:t>
      </w:r>
    </w:p>
    <w:p w14:paraId="49D20FC1" w14:textId="77777777" w:rsidR="001743F7" w:rsidRPr="00EF4BA6" w:rsidRDefault="001743F7" w:rsidP="001743F7">
      <w:pPr>
        <w:pStyle w:val="ListBullet2"/>
        <w:rPr>
          <w:lang w:val="en-US"/>
        </w:rPr>
      </w:pPr>
      <w:bookmarkStart w:id="0" w:name="_Hlk191413418"/>
      <w:r w:rsidRPr="00992A36">
        <w:rPr>
          <w:lang w:val="en-US"/>
        </w:rPr>
        <w:t>Buderim</w:t>
      </w:r>
      <w:bookmarkEnd w:id="0"/>
    </w:p>
    <w:p w14:paraId="1AB32F37" w14:textId="77777777" w:rsidR="001743F7" w:rsidRPr="00897DF0" w:rsidRDefault="001743F7" w:rsidP="001743F7">
      <w:pPr>
        <w:pStyle w:val="ListBullet2"/>
        <w:rPr>
          <w:lang w:val="en-US"/>
        </w:rPr>
      </w:pPr>
      <w:r w:rsidRPr="00897DF0">
        <w:rPr>
          <w:lang w:val="en-US"/>
        </w:rPr>
        <w:t>Burpengary</w:t>
      </w:r>
    </w:p>
    <w:p w14:paraId="67270B1F" w14:textId="77777777" w:rsidR="001743F7" w:rsidRPr="00897DF0" w:rsidRDefault="001743F7" w:rsidP="001743F7">
      <w:pPr>
        <w:pStyle w:val="ListBullet2"/>
        <w:rPr>
          <w:lang w:val="en-US"/>
        </w:rPr>
      </w:pPr>
      <w:r w:rsidRPr="00897DF0">
        <w:rPr>
          <w:lang w:val="en-US"/>
        </w:rPr>
        <w:t>Cairns</w:t>
      </w:r>
    </w:p>
    <w:p w14:paraId="5FE2A2AA" w14:textId="77777777" w:rsidR="001743F7" w:rsidRPr="00897DF0" w:rsidRDefault="001743F7" w:rsidP="001743F7">
      <w:pPr>
        <w:pStyle w:val="ListBullet2"/>
        <w:rPr>
          <w:lang w:val="en-US"/>
        </w:rPr>
      </w:pPr>
      <w:r w:rsidRPr="00897DF0">
        <w:rPr>
          <w:lang w:val="en-US"/>
        </w:rPr>
        <w:t>Caloundra</w:t>
      </w:r>
    </w:p>
    <w:p w14:paraId="14873E02" w14:textId="77777777" w:rsidR="001743F7" w:rsidRPr="00897DF0" w:rsidRDefault="001743F7" w:rsidP="001743F7">
      <w:pPr>
        <w:pStyle w:val="ListBullet2"/>
        <w:rPr>
          <w:lang w:val="en-US"/>
        </w:rPr>
      </w:pPr>
      <w:r w:rsidRPr="00897DF0">
        <w:rPr>
          <w:lang w:val="en-US"/>
        </w:rPr>
        <w:t>Capalaba</w:t>
      </w:r>
    </w:p>
    <w:p w14:paraId="23629BEF" w14:textId="77777777" w:rsidR="001743F7" w:rsidRPr="00897DF0" w:rsidRDefault="001743F7" w:rsidP="001743F7">
      <w:pPr>
        <w:pStyle w:val="ListBullet2"/>
        <w:rPr>
          <w:lang w:val="en-US"/>
        </w:rPr>
      </w:pPr>
      <w:r w:rsidRPr="00897DF0">
        <w:rPr>
          <w:lang w:val="en-US"/>
        </w:rPr>
        <w:t>Carindale</w:t>
      </w:r>
    </w:p>
    <w:p w14:paraId="1904E510" w14:textId="77777777" w:rsidR="001743F7" w:rsidRPr="00897DF0" w:rsidRDefault="001743F7" w:rsidP="001743F7">
      <w:pPr>
        <w:pStyle w:val="ListBullet2"/>
        <w:rPr>
          <w:lang w:val="en-US"/>
        </w:rPr>
      </w:pPr>
      <w:r w:rsidRPr="00897DF0">
        <w:rPr>
          <w:lang w:val="en-US"/>
        </w:rPr>
        <w:t>Gladstone</w:t>
      </w:r>
    </w:p>
    <w:p w14:paraId="6BD443FE" w14:textId="77777777" w:rsidR="001743F7" w:rsidRPr="00897DF0" w:rsidRDefault="001743F7" w:rsidP="001743F7">
      <w:pPr>
        <w:pStyle w:val="ListBullet2"/>
        <w:rPr>
          <w:lang w:val="en-US"/>
        </w:rPr>
      </w:pPr>
      <w:proofErr w:type="spellStart"/>
      <w:r w:rsidRPr="00897DF0">
        <w:rPr>
          <w:lang w:val="en-US"/>
        </w:rPr>
        <w:t>Greenslopes</w:t>
      </w:r>
      <w:proofErr w:type="spellEnd"/>
      <w:r w:rsidRPr="00897DF0">
        <w:rPr>
          <w:lang w:val="en-US"/>
        </w:rPr>
        <w:t xml:space="preserve"> and surrounds</w:t>
      </w:r>
    </w:p>
    <w:p w14:paraId="4941556B" w14:textId="77777777" w:rsidR="001743F7" w:rsidRPr="00897DF0" w:rsidRDefault="001743F7" w:rsidP="001743F7">
      <w:pPr>
        <w:pStyle w:val="ListBullet2"/>
        <w:rPr>
          <w:lang w:val="en-US"/>
        </w:rPr>
      </w:pPr>
      <w:r w:rsidRPr="00897DF0">
        <w:rPr>
          <w:lang w:val="en-US"/>
        </w:rPr>
        <w:t>Mackay</w:t>
      </w:r>
    </w:p>
    <w:p w14:paraId="6A76C44F" w14:textId="77777777" w:rsidR="001743F7" w:rsidRPr="00897DF0" w:rsidRDefault="001743F7" w:rsidP="001743F7">
      <w:pPr>
        <w:rPr>
          <w:lang w:val="en-US"/>
        </w:rPr>
      </w:pPr>
      <w:r w:rsidRPr="001743F7">
        <w:rPr>
          <w:b/>
          <w:bCs/>
          <w:lang w:val="en-US"/>
        </w:rPr>
        <w:t>Western Australia</w:t>
      </w:r>
      <w:r w:rsidRPr="00897DF0">
        <w:rPr>
          <w:lang w:val="en-US"/>
        </w:rPr>
        <w:t> (6 clinics)</w:t>
      </w:r>
    </w:p>
    <w:p w14:paraId="6955EDC1" w14:textId="77777777" w:rsidR="001743F7" w:rsidRPr="00897DF0" w:rsidRDefault="001743F7" w:rsidP="001743F7">
      <w:pPr>
        <w:pStyle w:val="ListBullet2"/>
        <w:rPr>
          <w:lang w:val="en-US"/>
        </w:rPr>
      </w:pPr>
      <w:r w:rsidRPr="00897DF0">
        <w:rPr>
          <w:lang w:val="en-US"/>
        </w:rPr>
        <w:t>Bateman</w:t>
      </w:r>
    </w:p>
    <w:p w14:paraId="208EE3E6" w14:textId="77777777" w:rsidR="001743F7" w:rsidRPr="00897DF0" w:rsidRDefault="001743F7" w:rsidP="001743F7">
      <w:pPr>
        <w:pStyle w:val="ListBullet2"/>
        <w:rPr>
          <w:lang w:val="en-US"/>
        </w:rPr>
      </w:pPr>
      <w:r w:rsidRPr="00897DF0">
        <w:rPr>
          <w:lang w:val="en-US"/>
        </w:rPr>
        <w:t>Ellenbrook</w:t>
      </w:r>
    </w:p>
    <w:p w14:paraId="24C9BFC7" w14:textId="77777777" w:rsidR="001743F7" w:rsidRPr="00897DF0" w:rsidRDefault="001743F7" w:rsidP="001743F7">
      <w:pPr>
        <w:pStyle w:val="ListBullet2"/>
        <w:rPr>
          <w:lang w:val="en-US"/>
        </w:rPr>
      </w:pPr>
      <w:r w:rsidRPr="00897DF0">
        <w:rPr>
          <w:lang w:val="en-US"/>
        </w:rPr>
        <w:t>Geraldton</w:t>
      </w:r>
    </w:p>
    <w:p w14:paraId="6ACF0B3C" w14:textId="77777777" w:rsidR="001743F7" w:rsidRPr="00897DF0" w:rsidRDefault="001743F7" w:rsidP="001743F7">
      <w:pPr>
        <w:pStyle w:val="ListBullet2"/>
        <w:rPr>
          <w:lang w:val="en-US"/>
        </w:rPr>
      </w:pPr>
      <w:proofErr w:type="spellStart"/>
      <w:r w:rsidRPr="00897DF0">
        <w:rPr>
          <w:lang w:val="en-US"/>
        </w:rPr>
        <w:t>Mirrabooka</w:t>
      </w:r>
      <w:proofErr w:type="spellEnd"/>
    </w:p>
    <w:p w14:paraId="23EEE3C0" w14:textId="77777777" w:rsidR="001743F7" w:rsidRPr="00897DF0" w:rsidRDefault="001743F7" w:rsidP="001743F7">
      <w:pPr>
        <w:pStyle w:val="ListBullet2"/>
        <w:rPr>
          <w:lang w:val="en-US"/>
        </w:rPr>
      </w:pPr>
      <w:proofErr w:type="spellStart"/>
      <w:r w:rsidRPr="00897DF0">
        <w:rPr>
          <w:lang w:val="en-US"/>
        </w:rPr>
        <w:t>Mundaring</w:t>
      </w:r>
      <w:proofErr w:type="spellEnd"/>
    </w:p>
    <w:p w14:paraId="1EA40668" w14:textId="77777777" w:rsidR="001743F7" w:rsidRPr="00897DF0" w:rsidRDefault="001743F7" w:rsidP="001743F7">
      <w:pPr>
        <w:pStyle w:val="ListBullet2"/>
        <w:rPr>
          <w:lang w:val="en-US"/>
        </w:rPr>
      </w:pPr>
      <w:proofErr w:type="spellStart"/>
      <w:r w:rsidRPr="00897DF0">
        <w:rPr>
          <w:lang w:val="en-US"/>
        </w:rPr>
        <w:t>Yanchep</w:t>
      </w:r>
      <w:proofErr w:type="spellEnd"/>
    </w:p>
    <w:p w14:paraId="15968C77" w14:textId="77777777" w:rsidR="001743F7" w:rsidRPr="00897DF0" w:rsidRDefault="001743F7" w:rsidP="001743F7">
      <w:pPr>
        <w:rPr>
          <w:lang w:val="en-US"/>
        </w:rPr>
      </w:pPr>
      <w:r w:rsidRPr="001743F7">
        <w:rPr>
          <w:b/>
          <w:bCs/>
          <w:lang w:val="en-US"/>
        </w:rPr>
        <w:t>South Australia</w:t>
      </w:r>
      <w:r w:rsidRPr="00897DF0">
        <w:rPr>
          <w:lang w:val="en-US"/>
        </w:rPr>
        <w:t> (3 clinics)</w:t>
      </w:r>
    </w:p>
    <w:p w14:paraId="4B976C0C" w14:textId="77777777" w:rsidR="001743F7" w:rsidRPr="00897DF0" w:rsidRDefault="001743F7" w:rsidP="001743F7">
      <w:pPr>
        <w:pStyle w:val="ListBullet2"/>
        <w:rPr>
          <w:lang w:val="en-US"/>
        </w:rPr>
      </w:pPr>
      <w:r w:rsidRPr="00897DF0">
        <w:rPr>
          <w:lang w:val="en-US"/>
        </w:rPr>
        <w:t>East Adelaide</w:t>
      </w:r>
    </w:p>
    <w:p w14:paraId="0B18F8C1" w14:textId="77777777" w:rsidR="001743F7" w:rsidRPr="00897DF0" w:rsidRDefault="001743F7" w:rsidP="001743F7">
      <w:pPr>
        <w:pStyle w:val="ListBullet2"/>
        <w:rPr>
          <w:lang w:val="en-US"/>
        </w:rPr>
      </w:pPr>
      <w:r w:rsidRPr="00897DF0">
        <w:rPr>
          <w:lang w:val="en-US"/>
        </w:rPr>
        <w:t>Victor Harbor</w:t>
      </w:r>
    </w:p>
    <w:p w14:paraId="580BC945" w14:textId="77777777" w:rsidR="001743F7" w:rsidRPr="00897DF0" w:rsidRDefault="001743F7" w:rsidP="001743F7">
      <w:pPr>
        <w:pStyle w:val="ListBullet2"/>
        <w:rPr>
          <w:lang w:val="en-US"/>
        </w:rPr>
      </w:pPr>
      <w:proofErr w:type="spellStart"/>
      <w:r w:rsidRPr="00897DF0">
        <w:rPr>
          <w:lang w:val="en-US"/>
        </w:rPr>
        <w:t>Whyalla</w:t>
      </w:r>
      <w:proofErr w:type="spellEnd"/>
    </w:p>
    <w:p w14:paraId="57354F01" w14:textId="77777777" w:rsidR="001743F7" w:rsidRPr="00897DF0" w:rsidRDefault="001743F7" w:rsidP="001743F7">
      <w:pPr>
        <w:rPr>
          <w:lang w:val="en-US"/>
        </w:rPr>
      </w:pPr>
      <w:r w:rsidRPr="00897DF0">
        <w:rPr>
          <w:b/>
          <w:bCs/>
          <w:lang w:val="en-US"/>
        </w:rPr>
        <w:t>Tasmania </w:t>
      </w:r>
      <w:r w:rsidRPr="00897DF0">
        <w:rPr>
          <w:lang w:val="en-US"/>
        </w:rPr>
        <w:t>(3 clinics)</w:t>
      </w:r>
    </w:p>
    <w:p w14:paraId="3324CBA1" w14:textId="77777777" w:rsidR="001743F7" w:rsidRPr="00897DF0" w:rsidRDefault="001743F7" w:rsidP="001743F7">
      <w:pPr>
        <w:pStyle w:val="ListBullet2"/>
        <w:rPr>
          <w:lang w:val="en-US"/>
        </w:rPr>
      </w:pPr>
      <w:r w:rsidRPr="00897DF0">
        <w:rPr>
          <w:lang w:val="en-US"/>
        </w:rPr>
        <w:t>Burnie</w:t>
      </w:r>
    </w:p>
    <w:p w14:paraId="25A4B967" w14:textId="77777777" w:rsidR="001743F7" w:rsidRPr="00897DF0" w:rsidRDefault="001743F7" w:rsidP="001743F7">
      <w:pPr>
        <w:pStyle w:val="ListBullet2"/>
        <w:rPr>
          <w:lang w:val="en-US"/>
        </w:rPr>
      </w:pPr>
      <w:r w:rsidRPr="00897DF0">
        <w:rPr>
          <w:lang w:val="en-US"/>
        </w:rPr>
        <w:t>Kingston</w:t>
      </w:r>
    </w:p>
    <w:p w14:paraId="3B697D0F" w14:textId="77777777" w:rsidR="001743F7" w:rsidRPr="00897DF0" w:rsidRDefault="001743F7" w:rsidP="001743F7">
      <w:pPr>
        <w:pStyle w:val="ListBullet2"/>
        <w:rPr>
          <w:lang w:val="en-US"/>
        </w:rPr>
      </w:pPr>
      <w:proofErr w:type="spellStart"/>
      <w:r w:rsidRPr="00897DF0">
        <w:rPr>
          <w:lang w:val="en-US"/>
        </w:rPr>
        <w:t>Sorell</w:t>
      </w:r>
      <w:proofErr w:type="spellEnd"/>
    </w:p>
    <w:p w14:paraId="58EF7DB7" w14:textId="77777777" w:rsidR="001743F7" w:rsidRPr="00897DF0" w:rsidRDefault="001743F7" w:rsidP="001743F7">
      <w:pPr>
        <w:rPr>
          <w:lang w:val="en-US"/>
        </w:rPr>
      </w:pPr>
      <w:r w:rsidRPr="001743F7">
        <w:rPr>
          <w:b/>
          <w:bCs/>
          <w:lang w:val="en-US"/>
        </w:rPr>
        <w:t>Northern Territory</w:t>
      </w:r>
      <w:r w:rsidRPr="00897DF0">
        <w:rPr>
          <w:lang w:val="en-US"/>
        </w:rPr>
        <w:t> (1 clinic)</w:t>
      </w:r>
    </w:p>
    <w:p w14:paraId="76B6CA71" w14:textId="77777777" w:rsidR="001743F7" w:rsidRPr="00897DF0" w:rsidRDefault="001743F7" w:rsidP="001743F7">
      <w:pPr>
        <w:pStyle w:val="ListBullet2"/>
        <w:rPr>
          <w:lang w:val="en-US"/>
        </w:rPr>
      </w:pPr>
      <w:r w:rsidRPr="00897DF0">
        <w:rPr>
          <w:lang w:val="en-US"/>
        </w:rPr>
        <w:t>Darwin</w:t>
      </w:r>
    </w:p>
    <w:p w14:paraId="5D813FA5" w14:textId="77777777" w:rsidR="001743F7" w:rsidRPr="00897DF0" w:rsidRDefault="001743F7" w:rsidP="001743F7">
      <w:pPr>
        <w:rPr>
          <w:lang w:val="en-US"/>
        </w:rPr>
      </w:pPr>
      <w:r w:rsidRPr="001743F7">
        <w:rPr>
          <w:b/>
          <w:bCs/>
          <w:lang w:val="en-US"/>
        </w:rPr>
        <w:t>Australian Capital Territory</w:t>
      </w:r>
      <w:r w:rsidRPr="00897DF0">
        <w:rPr>
          <w:lang w:val="en-US"/>
        </w:rPr>
        <w:t> (1 clinic)</w:t>
      </w:r>
    </w:p>
    <w:p w14:paraId="0E8CEB91" w14:textId="6AE3719F" w:rsidR="001743F7" w:rsidRPr="00787B3F" w:rsidRDefault="001743F7" w:rsidP="001743F7">
      <w:pPr>
        <w:pStyle w:val="ListBullet2"/>
        <w:rPr>
          <w:lang w:val="en-US"/>
        </w:rPr>
      </w:pPr>
      <w:proofErr w:type="spellStart"/>
      <w:r w:rsidRPr="00897DF0">
        <w:rPr>
          <w:lang w:val="en-US"/>
        </w:rPr>
        <w:t>Woden</w:t>
      </w:r>
      <w:proofErr w:type="spellEnd"/>
      <w:r w:rsidRPr="00897DF0">
        <w:rPr>
          <w:lang w:val="en-US"/>
        </w:rPr>
        <w:t xml:space="preserve"> Valley</w:t>
      </w:r>
    </w:p>
    <w:sectPr w:rsidR="001743F7" w:rsidRPr="00787B3F" w:rsidSect="00B42E7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4D10" w14:textId="77777777" w:rsidR="006B239E" w:rsidRDefault="006B239E" w:rsidP="00934368">
      <w:r>
        <w:separator/>
      </w:r>
    </w:p>
    <w:p w14:paraId="553A2E3C" w14:textId="77777777" w:rsidR="006B239E" w:rsidRDefault="006B239E" w:rsidP="00934368"/>
  </w:endnote>
  <w:endnote w:type="continuationSeparator" w:id="0">
    <w:p w14:paraId="63BBD431" w14:textId="77777777" w:rsidR="006B239E" w:rsidRDefault="006B239E" w:rsidP="00934368">
      <w:r>
        <w:continuationSeparator/>
      </w:r>
    </w:p>
    <w:p w14:paraId="37C842AE" w14:textId="77777777" w:rsidR="006B239E" w:rsidRDefault="006B239E" w:rsidP="00934368"/>
  </w:endnote>
  <w:endnote w:type="continuationNotice" w:id="1">
    <w:p w14:paraId="1ED8B79E" w14:textId="77777777" w:rsidR="006B239E" w:rsidRDefault="006B239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EE2D" w14:textId="46F79B47" w:rsidR="009D13AE" w:rsidRDefault="009D13AE">
    <w:pPr>
      <w:pStyle w:val="Footer"/>
    </w:pPr>
    <w:r>
      <w:rPr>
        <w:noProof/>
      </w:rPr>
      <mc:AlternateContent>
        <mc:Choice Requires="wps">
          <w:drawing>
            <wp:anchor distT="0" distB="0" distL="0" distR="0" simplePos="0" relativeHeight="251658247" behindDoc="0" locked="0" layoutInCell="1" allowOverlap="1" wp14:anchorId="240CD15B" wp14:editId="46979DE9">
              <wp:simplePos x="635" y="635"/>
              <wp:positionH relativeFrom="page">
                <wp:align>center</wp:align>
              </wp:positionH>
              <wp:positionV relativeFrom="page">
                <wp:align>bottom</wp:align>
              </wp:positionV>
              <wp:extent cx="735330" cy="480695"/>
              <wp:effectExtent l="0" t="0" r="7620" b="0"/>
              <wp:wrapNone/>
              <wp:docPr id="1061674514" name="Text Box 8"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CD15B" id="_x0000_t202" coordsize="21600,21600" o:spt="202" path="m,l,21600r21600,l21600,xe">
              <v:stroke joinstyle="miter"/>
              <v:path gradientshapeok="t" o:connecttype="rect"/>
            </v:shapetype>
            <v:shape id="Text Box 8" o:spid="_x0000_s1032" type="#_x0000_t202" alt="PROTECTED" style="position:absolute;left:0;text-align:left;margin-left:0;margin-top:0;width:57.9pt;height:37.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nkDQ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39pvsK6iMO5WDYt7d83WLpDfPhmTlcMHaLog1P&#10;eEgFXUnhZFHSgPv5N3/MR94xSkmHgimpQUVTor4b3EfU1mi40aiSMb3N5znGzV7fA8pwii/C8mSi&#10;1wU1mtKBfkU5r2IhDDHDsVxJq9G8D4Ny8TlwsVqlJJSRZWFjtpZH6EhX5PKlf2XOnggPuKlHGNXE&#10;ine8D7nxprerfUD201IitQORJ8ZRgmmtp+cSNf72P2VdHvXyF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IZp6eQNAgAAHAQA&#10;AA4AAAAAAAAAAAAAAAAALgIAAGRycy9lMm9Eb2MueG1sUEsBAi0AFAAGAAgAAAAhACT7Mr3aAAAA&#10;BAEAAA8AAAAAAAAAAAAAAAAAZwQAAGRycy9kb3ducmV2LnhtbFBLBQYAAAAABAAEAPMAAABuBQAA&#10;AAA=&#10;" filled="f" stroked="f">
              <v:textbox style="mso-fit-shape-to-text:t" inset="0,0,0,15pt">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689ABA5D" w14:textId="77777777" w:rsidR="004A4C79" w:rsidRDefault="004A4C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342F" w14:textId="15ED5663" w:rsidR="00A53E4F" w:rsidRPr="00751A23" w:rsidRDefault="00000000" w:rsidP="00A53E4F">
    <w:pPr>
      <w:pStyle w:val="Footer"/>
    </w:pPr>
    <w:sdt>
      <w:sdtPr>
        <w:id w:val="1649021489"/>
        <w:docPartObj>
          <w:docPartGallery w:val="Page Numbers (Bottom of Page)"/>
          <w:docPartUnique/>
        </w:docPartObj>
      </w:sdtPr>
      <w:sdtEndPr>
        <w:rPr>
          <w:noProof/>
        </w:rPr>
      </w:sdtEndPr>
      <w:sdtContent>
        <w:r w:rsidR="00A53E4F" w:rsidRPr="006043C7">
          <w:fldChar w:fldCharType="begin"/>
        </w:r>
        <w:r w:rsidR="00A53E4F" w:rsidRPr="006043C7">
          <w:instrText xml:space="preserve"> PAGE   \* MERGEFORMAT </w:instrText>
        </w:r>
        <w:r w:rsidR="00A53E4F" w:rsidRPr="006043C7">
          <w:fldChar w:fldCharType="separate"/>
        </w:r>
        <w:r w:rsidR="00A53E4F">
          <w:t>3</w:t>
        </w:r>
        <w:r w:rsidR="00A53E4F" w:rsidRPr="006043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3CD3" w14:textId="26DC0A64" w:rsidR="009D13AE" w:rsidRDefault="009D13AE">
    <w:pPr>
      <w:pStyle w:val="Footer"/>
    </w:pPr>
  </w:p>
  <w:p w14:paraId="3CF8BA9B" w14:textId="77777777" w:rsidR="004A4C79" w:rsidRDefault="004A4C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875" w14:textId="7892F4AD" w:rsidR="009D13AE" w:rsidRDefault="009D13AE">
    <w:pPr>
      <w:pStyle w:val="Footer"/>
    </w:pPr>
    <w:r>
      <w:rPr>
        <w:noProof/>
      </w:rPr>
      <mc:AlternateContent>
        <mc:Choice Requires="wps">
          <w:drawing>
            <wp:anchor distT="0" distB="0" distL="0" distR="0" simplePos="0" relativeHeight="251658252" behindDoc="0" locked="0" layoutInCell="1" allowOverlap="1" wp14:anchorId="38C17999" wp14:editId="36930033">
              <wp:simplePos x="635" y="635"/>
              <wp:positionH relativeFrom="page">
                <wp:align>center</wp:align>
              </wp:positionH>
              <wp:positionV relativeFrom="page">
                <wp:align>bottom</wp:align>
              </wp:positionV>
              <wp:extent cx="735330" cy="480695"/>
              <wp:effectExtent l="0" t="0" r="7620" b="0"/>
              <wp:wrapNone/>
              <wp:docPr id="1616395647" name="Text Box 1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17999" id="_x0000_t202" coordsize="21600,21600" o:spt="202" path="m,l,21600r21600,l21600,xe">
              <v:stroke joinstyle="miter"/>
              <v:path gradientshapeok="t" o:connecttype="rect"/>
            </v:shapetype>
            <v:shape id="Text Box 11" o:spid="_x0000_s1034" type="#_x0000_t202" alt="PROTECTED" style="position:absolute;left:0;text-align:left;margin-left:0;margin-top:0;width:57.9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yfDg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" filled="f" stroked="f">
              <v:textbox style="mso-fit-shape-to-text:t" inset="0,0,0,15pt">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03DF" w14:textId="2BEAABD9" w:rsidR="00751A23" w:rsidRPr="00751A23" w:rsidRDefault="00000000" w:rsidP="00934368">
    <w:pPr>
      <w:pStyle w:val="Footer"/>
    </w:pPr>
    <w:sdt>
      <w:sdtPr>
        <w:id w:val="-443848716"/>
        <w:docPartObj>
          <w:docPartGallery w:val="Page Numbers (Bottom of Page)"/>
          <w:docPartUnique/>
        </w:docPartObj>
      </w:sdtPr>
      <w:sdtEndPr>
        <w:rPr>
          <w:noProof/>
        </w:rPr>
      </w:sdtEndPr>
      <w:sdtContent>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15D4" w14:textId="19FD1B63" w:rsidR="009D13AE" w:rsidRDefault="009D13AE">
    <w:pPr>
      <w:pStyle w:val="Footer"/>
    </w:pPr>
    <w:r>
      <w:rPr>
        <w:noProof/>
      </w:rPr>
      <mc:AlternateContent>
        <mc:Choice Requires="wps">
          <w:drawing>
            <wp:anchor distT="0" distB="0" distL="0" distR="0" simplePos="0" relativeHeight="251658254" behindDoc="0" locked="0" layoutInCell="1" allowOverlap="1" wp14:anchorId="1E105DC3" wp14:editId="65443ADC">
              <wp:simplePos x="635" y="635"/>
              <wp:positionH relativeFrom="page">
                <wp:align>center</wp:align>
              </wp:positionH>
              <wp:positionV relativeFrom="page">
                <wp:align>bottom</wp:align>
              </wp:positionV>
              <wp:extent cx="735330" cy="480695"/>
              <wp:effectExtent l="0" t="0" r="7620" b="0"/>
              <wp:wrapNone/>
              <wp:docPr id="63321562" name="Text Box 10"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05DC3" id="_x0000_t202" coordsize="21600,21600" o:spt="202" path="m,l,21600r21600,l21600,xe">
              <v:stroke joinstyle="miter"/>
              <v:path gradientshapeok="t" o:connecttype="rect"/>
            </v:shapetype>
            <v:shape id="Text Box 10" o:spid="_x0000_s1036" type="#_x0000_t202" alt="PROTECTED" style="position:absolute;left:0;text-align:left;margin-left:0;margin-top:0;width:57.9pt;height:37.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DKUIxINAgAAHAQA&#10;AA4AAAAAAAAAAAAAAAAALgIAAGRycy9lMm9Eb2MueG1sUEsBAi0AFAAGAAgAAAAhACT7Mr3aAAAA&#10;BAEAAA8AAAAAAAAAAAAAAAAAZwQAAGRycy9kb3ducmV2LnhtbFBLBQYAAAAABAAEAPMAAABuBQAA&#10;AAA=&#10;" filled="f" stroked="f">
              <v:textbox style="mso-fit-shape-to-text:t" inset="0,0,0,15pt">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B52B" w14:textId="77777777" w:rsidR="006B239E" w:rsidRDefault="006B239E" w:rsidP="00934368">
      <w:r>
        <w:separator/>
      </w:r>
    </w:p>
    <w:p w14:paraId="26F6F47C" w14:textId="77777777" w:rsidR="006B239E" w:rsidRDefault="006B239E" w:rsidP="00934368"/>
  </w:footnote>
  <w:footnote w:type="continuationSeparator" w:id="0">
    <w:p w14:paraId="14061683" w14:textId="77777777" w:rsidR="006B239E" w:rsidRDefault="006B239E" w:rsidP="00934368">
      <w:r>
        <w:continuationSeparator/>
      </w:r>
    </w:p>
    <w:p w14:paraId="489A6918" w14:textId="77777777" w:rsidR="006B239E" w:rsidRDefault="006B239E" w:rsidP="00934368"/>
  </w:footnote>
  <w:footnote w:type="continuationNotice" w:id="1">
    <w:p w14:paraId="39DFEE14" w14:textId="77777777" w:rsidR="006B239E" w:rsidRDefault="006B239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24F1" w14:textId="49D25CD9" w:rsidR="009D13AE" w:rsidRDefault="009D13AE">
    <w:pPr>
      <w:pStyle w:val="Header"/>
    </w:pPr>
    <w:r>
      <w:rPr>
        <w:noProof/>
      </w:rPr>
      <mc:AlternateContent>
        <mc:Choice Requires="wps">
          <w:drawing>
            <wp:anchor distT="0" distB="0" distL="0" distR="0" simplePos="0" relativeHeight="251658245" behindDoc="0" locked="0" layoutInCell="1" allowOverlap="1" wp14:anchorId="2640CE7F" wp14:editId="26055A67">
              <wp:simplePos x="635" y="635"/>
              <wp:positionH relativeFrom="page">
                <wp:align>center</wp:align>
              </wp:positionH>
              <wp:positionV relativeFrom="page">
                <wp:align>top</wp:align>
              </wp:positionV>
              <wp:extent cx="735330" cy="480695"/>
              <wp:effectExtent l="0" t="0" r="7620" b="14605"/>
              <wp:wrapNone/>
              <wp:docPr id="95263598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0CE7F" id="_x0000_t202" coordsize="21600,21600" o:spt="202" path="m,l,21600r21600,l21600,xe">
              <v:stroke joinstyle="miter"/>
              <v:path gradientshapeok="t" o:connecttype="rect"/>
            </v:shapetype>
            <v:shape id="Text Box 2" o:spid="_x0000_s1031" type="#_x0000_t202" alt="PROTECTED" style="position:absolute;margin-left:0;margin-top:0;width:57.9pt;height:37.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vuCgIAABU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" filled="f" stroked="f">
              <v:textbox style="mso-fit-shape-to-text:t" inset="0,15pt,0,0">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201C0CAB" w14:textId="77777777" w:rsidR="004A4C79" w:rsidRDefault="004A4C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A096" w14:textId="628771B9" w:rsidR="009D13AE" w:rsidRDefault="009D13AE">
    <w:pPr>
      <w:pStyle w:val="Header"/>
    </w:pPr>
  </w:p>
  <w:p w14:paraId="049F5025" w14:textId="77777777" w:rsidR="004A4C79" w:rsidRDefault="004A4C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784" w14:textId="544C3F3E" w:rsidR="006C7D47" w:rsidRDefault="002632DF" w:rsidP="006C7D47">
    <w:pPr>
      <w:pStyle w:val="Header"/>
    </w:pPr>
    <w:r>
      <w:rPr>
        <w:noProof/>
        <w:lang w:eastAsia="en-AU"/>
      </w:rPr>
      <w:drawing>
        <wp:anchor distT="0" distB="0" distL="114300" distR="114300" simplePos="0" relativeHeight="251667968" behindDoc="1" locked="0" layoutInCell="1" allowOverlap="1" wp14:anchorId="12848C32" wp14:editId="7C395607">
          <wp:simplePos x="0" y="0"/>
          <wp:positionH relativeFrom="page">
            <wp:align>right</wp:align>
          </wp:positionH>
          <wp:positionV relativeFrom="paragraph">
            <wp:posOffset>-540553</wp:posOffset>
          </wp:positionV>
          <wp:extent cx="7559675" cy="4423719"/>
          <wp:effectExtent l="0" t="0" r="3175" b="0"/>
          <wp:wrapNone/>
          <wp:docPr id="9355756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756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27716"/>
                  <a:stretch/>
                </pic:blipFill>
                <pic:spPr bwMode="auto">
                  <a:xfrm>
                    <a:off x="0" y="0"/>
                    <a:ext cx="7559675" cy="4423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49A2">
      <w:rPr>
        <w:noProof/>
      </w:rPr>
      <w:drawing>
        <wp:anchor distT="0" distB="0" distL="114300" distR="114300" simplePos="0" relativeHeight="251664896" behindDoc="0" locked="0" layoutInCell="1" allowOverlap="1" wp14:anchorId="68A74BD3" wp14:editId="5D41A049">
          <wp:simplePos x="0" y="0"/>
          <wp:positionH relativeFrom="column">
            <wp:posOffset>4771390</wp:posOffset>
          </wp:positionH>
          <wp:positionV relativeFrom="paragraph">
            <wp:posOffset>2540</wp:posOffset>
          </wp:positionV>
          <wp:extent cx="1723390" cy="320040"/>
          <wp:effectExtent l="0" t="0" r="0" b="3810"/>
          <wp:wrapNone/>
          <wp:docPr id="363150005"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2">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sidR="006E49A2">
      <w:rPr>
        <w:noProof/>
      </w:rPr>
      <w:drawing>
        <wp:anchor distT="0" distB="0" distL="114300" distR="114300" simplePos="0" relativeHeight="251663872" behindDoc="0" locked="0" layoutInCell="1" allowOverlap="1" wp14:anchorId="31B89BC8" wp14:editId="365459B8">
          <wp:simplePos x="0" y="0"/>
          <wp:positionH relativeFrom="margin">
            <wp:align>left</wp:align>
          </wp:positionH>
          <wp:positionV relativeFrom="paragraph">
            <wp:posOffset>-140335</wp:posOffset>
          </wp:positionV>
          <wp:extent cx="2829560" cy="520700"/>
          <wp:effectExtent l="0" t="0" r="8890" b="0"/>
          <wp:wrapNone/>
          <wp:docPr id="1807117831"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3">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sidR="0050688A">
      <w:rPr>
        <w:noProof/>
        <w:lang w:eastAsia="en-AU"/>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127" w14:textId="38245793" w:rsidR="009D13AE" w:rsidRDefault="009D13AE">
    <w:pPr>
      <w:pStyle w:val="Header"/>
    </w:pPr>
    <w:r>
      <w:rPr>
        <w:noProof/>
      </w:rPr>
      <mc:AlternateContent>
        <mc:Choice Requires="wps">
          <w:drawing>
            <wp:anchor distT="0" distB="0" distL="0" distR="0" simplePos="0" relativeHeight="251658250" behindDoc="0" locked="0" layoutInCell="1" allowOverlap="1" wp14:anchorId="654063E3" wp14:editId="6CA51B45">
              <wp:simplePos x="635" y="635"/>
              <wp:positionH relativeFrom="page">
                <wp:align>center</wp:align>
              </wp:positionH>
              <wp:positionV relativeFrom="page">
                <wp:align>top</wp:align>
              </wp:positionV>
              <wp:extent cx="735330" cy="480695"/>
              <wp:effectExtent l="0" t="0" r="7620" b="14605"/>
              <wp:wrapNone/>
              <wp:docPr id="204858805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063E3" id="_x0000_t202" coordsize="21600,21600" o:spt="202" path="m,l,21600r21600,l21600,xe">
              <v:stroke joinstyle="miter"/>
              <v:path gradientshapeok="t" o:connecttype="rect"/>
            </v:shapetype>
            <v:shape id="Text Box 5" o:spid="_x0000_s1033" type="#_x0000_t202" alt="PROTECTED" style="position:absolute;margin-left:0;margin-top:0;width:57.9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" filled="f" stroked="f">
              <v:textbox style="mso-fit-shape-to-text:t" inset="0,15pt,0,0">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AE2A" w14:textId="2957130A" w:rsidR="009D13AE" w:rsidRDefault="009D13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7E87" w14:textId="0CEFEC1F" w:rsidR="009D13AE" w:rsidRDefault="009D13AE">
    <w:pPr>
      <w:pStyle w:val="Header"/>
    </w:pPr>
    <w:r>
      <w:rPr>
        <w:noProof/>
      </w:rPr>
      <mc:AlternateContent>
        <mc:Choice Requires="wps">
          <w:drawing>
            <wp:anchor distT="0" distB="0" distL="0" distR="0" simplePos="0" relativeHeight="251658253" behindDoc="0" locked="0" layoutInCell="1" allowOverlap="1" wp14:anchorId="6B422B11" wp14:editId="5CBF9B33">
              <wp:simplePos x="635" y="635"/>
              <wp:positionH relativeFrom="page">
                <wp:align>center</wp:align>
              </wp:positionH>
              <wp:positionV relativeFrom="page">
                <wp:align>top</wp:align>
              </wp:positionV>
              <wp:extent cx="735330" cy="480695"/>
              <wp:effectExtent l="0" t="0" r="7620" b="14605"/>
              <wp:wrapNone/>
              <wp:docPr id="166612920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22B11" id="_x0000_t202" coordsize="21600,21600" o:spt="202" path="m,l,21600r21600,l21600,xe">
              <v:stroke joinstyle="miter"/>
              <v:path gradientshapeok="t" o:connecttype="rect"/>
            </v:shapetype>
            <v:shape id="Text Box 4" o:spid="_x0000_s1035" type="#_x0000_t202" alt="PROTECTED" style="position:absolute;margin-left:0;margin-top:0;width:57.9pt;height:37.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bDQIAABw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" filled="f" stroked="f">
              <v:textbox style="mso-fit-shape-to-text:t" inset="0,15pt,0,0">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03041"/>
    <w:multiLevelType w:val="multilevel"/>
    <w:tmpl w:val="F1F87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551956">
    <w:abstractNumId w:val="7"/>
  </w:num>
  <w:num w:numId="2" w16cid:durableId="2123186858">
    <w:abstractNumId w:val="16"/>
  </w:num>
  <w:num w:numId="3" w16cid:durableId="1721326149">
    <w:abstractNumId w:val="18"/>
  </w:num>
  <w:num w:numId="4" w16cid:durableId="1093741086">
    <w:abstractNumId w:val="8"/>
  </w:num>
  <w:num w:numId="5" w16cid:durableId="1040588984">
    <w:abstractNumId w:val="8"/>
    <w:lvlOverride w:ilvl="0">
      <w:startOverride w:val="1"/>
    </w:lvlOverride>
  </w:num>
  <w:num w:numId="6" w16cid:durableId="1565021782">
    <w:abstractNumId w:val="9"/>
  </w:num>
  <w:num w:numId="7" w16cid:durableId="528377203">
    <w:abstractNumId w:val="14"/>
  </w:num>
  <w:num w:numId="8" w16cid:durableId="817259647">
    <w:abstractNumId w:val="17"/>
  </w:num>
  <w:num w:numId="9" w16cid:durableId="1200824458">
    <w:abstractNumId w:val="5"/>
  </w:num>
  <w:num w:numId="10" w16cid:durableId="1252085686">
    <w:abstractNumId w:val="4"/>
  </w:num>
  <w:num w:numId="11" w16cid:durableId="1933589211">
    <w:abstractNumId w:val="3"/>
  </w:num>
  <w:num w:numId="12" w16cid:durableId="672488478">
    <w:abstractNumId w:val="2"/>
  </w:num>
  <w:num w:numId="13" w16cid:durableId="773981257">
    <w:abstractNumId w:val="6"/>
  </w:num>
  <w:num w:numId="14" w16cid:durableId="26950734">
    <w:abstractNumId w:val="1"/>
  </w:num>
  <w:num w:numId="15" w16cid:durableId="1206484737">
    <w:abstractNumId w:val="0"/>
  </w:num>
  <w:num w:numId="16" w16cid:durableId="1415855754">
    <w:abstractNumId w:val="19"/>
  </w:num>
  <w:num w:numId="17" w16cid:durableId="838737696">
    <w:abstractNumId w:val="10"/>
  </w:num>
  <w:num w:numId="18" w16cid:durableId="1382635940">
    <w:abstractNumId w:val="11"/>
  </w:num>
  <w:num w:numId="19" w16cid:durableId="2108966893">
    <w:abstractNumId w:val="13"/>
  </w:num>
  <w:num w:numId="20" w16cid:durableId="1568221558">
    <w:abstractNumId w:val="10"/>
  </w:num>
  <w:num w:numId="21" w16cid:durableId="1693263101">
    <w:abstractNumId w:val="13"/>
  </w:num>
  <w:num w:numId="22" w16cid:durableId="106193825">
    <w:abstractNumId w:val="19"/>
  </w:num>
  <w:num w:numId="23" w16cid:durableId="1054817759">
    <w:abstractNumId w:val="16"/>
  </w:num>
  <w:num w:numId="24" w16cid:durableId="748503333">
    <w:abstractNumId w:val="18"/>
  </w:num>
  <w:num w:numId="25" w16cid:durableId="1799297484">
    <w:abstractNumId w:val="8"/>
  </w:num>
  <w:num w:numId="26" w16cid:durableId="2015843120">
    <w:abstractNumId w:val="15"/>
  </w:num>
  <w:num w:numId="27" w16cid:durableId="1338001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0"/>
    <w:rsid w:val="00001CC4"/>
    <w:rsid w:val="00001F41"/>
    <w:rsid w:val="00003743"/>
    <w:rsid w:val="000047B4"/>
    <w:rsid w:val="00005712"/>
    <w:rsid w:val="00007FD8"/>
    <w:rsid w:val="000117F8"/>
    <w:rsid w:val="00026139"/>
    <w:rsid w:val="00027071"/>
    <w:rsid w:val="00027601"/>
    <w:rsid w:val="00033321"/>
    <w:rsid w:val="000338E5"/>
    <w:rsid w:val="00033ECC"/>
    <w:rsid w:val="0003422F"/>
    <w:rsid w:val="00040665"/>
    <w:rsid w:val="00045FC3"/>
    <w:rsid w:val="00046FF0"/>
    <w:rsid w:val="00050176"/>
    <w:rsid w:val="00061FC3"/>
    <w:rsid w:val="00062B65"/>
    <w:rsid w:val="0006611E"/>
    <w:rsid w:val="00067456"/>
    <w:rsid w:val="00071506"/>
    <w:rsid w:val="0007154F"/>
    <w:rsid w:val="00081AB1"/>
    <w:rsid w:val="00090316"/>
    <w:rsid w:val="00091ABF"/>
    <w:rsid w:val="00093981"/>
    <w:rsid w:val="00093CD9"/>
    <w:rsid w:val="000A5136"/>
    <w:rsid w:val="000A7FB0"/>
    <w:rsid w:val="000B067A"/>
    <w:rsid w:val="000B131F"/>
    <w:rsid w:val="000B1540"/>
    <w:rsid w:val="000B33FD"/>
    <w:rsid w:val="000B4ABA"/>
    <w:rsid w:val="000B5C69"/>
    <w:rsid w:val="000C4B16"/>
    <w:rsid w:val="000C50C3"/>
    <w:rsid w:val="000D21F6"/>
    <w:rsid w:val="000D42C3"/>
    <w:rsid w:val="000D4500"/>
    <w:rsid w:val="000D7AEA"/>
    <w:rsid w:val="000E01A9"/>
    <w:rsid w:val="000E1A58"/>
    <w:rsid w:val="000E2C66"/>
    <w:rsid w:val="000E51B9"/>
    <w:rsid w:val="000E6E7D"/>
    <w:rsid w:val="000F123C"/>
    <w:rsid w:val="000F2FED"/>
    <w:rsid w:val="000F36E6"/>
    <w:rsid w:val="0010616D"/>
    <w:rsid w:val="00110478"/>
    <w:rsid w:val="0011194B"/>
    <w:rsid w:val="001136AE"/>
    <w:rsid w:val="0011711B"/>
    <w:rsid w:val="00117BD1"/>
    <w:rsid w:val="00117F8A"/>
    <w:rsid w:val="00120EB1"/>
    <w:rsid w:val="00121B9B"/>
    <w:rsid w:val="00122ADC"/>
    <w:rsid w:val="001276E6"/>
    <w:rsid w:val="00130F59"/>
    <w:rsid w:val="0013386E"/>
    <w:rsid w:val="00133EC0"/>
    <w:rsid w:val="00141CE5"/>
    <w:rsid w:val="00144908"/>
    <w:rsid w:val="001571C7"/>
    <w:rsid w:val="00161094"/>
    <w:rsid w:val="00172A55"/>
    <w:rsid w:val="001743F7"/>
    <w:rsid w:val="001758CD"/>
    <w:rsid w:val="0017665C"/>
    <w:rsid w:val="0017795E"/>
    <w:rsid w:val="00177AD2"/>
    <w:rsid w:val="0018012D"/>
    <w:rsid w:val="00180ADF"/>
    <w:rsid w:val="001815A8"/>
    <w:rsid w:val="001840FA"/>
    <w:rsid w:val="00184163"/>
    <w:rsid w:val="00190079"/>
    <w:rsid w:val="00192CA9"/>
    <w:rsid w:val="0019622E"/>
    <w:rsid w:val="001966A7"/>
    <w:rsid w:val="001A413F"/>
    <w:rsid w:val="001A4627"/>
    <w:rsid w:val="001A4979"/>
    <w:rsid w:val="001A53B8"/>
    <w:rsid w:val="001B15D3"/>
    <w:rsid w:val="001B3443"/>
    <w:rsid w:val="001C0326"/>
    <w:rsid w:val="001C192F"/>
    <w:rsid w:val="001C3C42"/>
    <w:rsid w:val="001C5A15"/>
    <w:rsid w:val="001C61E0"/>
    <w:rsid w:val="001D7869"/>
    <w:rsid w:val="001F2F78"/>
    <w:rsid w:val="002026CD"/>
    <w:rsid w:val="002033FC"/>
    <w:rsid w:val="002044BB"/>
    <w:rsid w:val="00210B09"/>
    <w:rsid w:val="00210C9E"/>
    <w:rsid w:val="00210EAE"/>
    <w:rsid w:val="00211840"/>
    <w:rsid w:val="002127D8"/>
    <w:rsid w:val="0021516D"/>
    <w:rsid w:val="002204F5"/>
    <w:rsid w:val="00220E5F"/>
    <w:rsid w:val="002212B5"/>
    <w:rsid w:val="002215BE"/>
    <w:rsid w:val="00226668"/>
    <w:rsid w:val="00233043"/>
    <w:rsid w:val="00233809"/>
    <w:rsid w:val="00240046"/>
    <w:rsid w:val="0024797F"/>
    <w:rsid w:val="0025119E"/>
    <w:rsid w:val="00251269"/>
    <w:rsid w:val="002535C0"/>
    <w:rsid w:val="002579FE"/>
    <w:rsid w:val="0026311C"/>
    <w:rsid w:val="002632DF"/>
    <w:rsid w:val="0026668C"/>
    <w:rsid w:val="00266AC1"/>
    <w:rsid w:val="0026798B"/>
    <w:rsid w:val="002710E7"/>
    <w:rsid w:val="0027178C"/>
    <w:rsid w:val="002719FA"/>
    <w:rsid w:val="00272668"/>
    <w:rsid w:val="0027330B"/>
    <w:rsid w:val="002803AD"/>
    <w:rsid w:val="00281F10"/>
    <w:rsid w:val="00282052"/>
    <w:rsid w:val="0028519E"/>
    <w:rsid w:val="002856A5"/>
    <w:rsid w:val="002872ED"/>
    <w:rsid w:val="002905C2"/>
    <w:rsid w:val="00295AF2"/>
    <w:rsid w:val="00295C91"/>
    <w:rsid w:val="00297151"/>
    <w:rsid w:val="002A0910"/>
    <w:rsid w:val="002B20E6"/>
    <w:rsid w:val="002B363C"/>
    <w:rsid w:val="002B42A3"/>
    <w:rsid w:val="002C0CDD"/>
    <w:rsid w:val="002C2FBF"/>
    <w:rsid w:val="002C5948"/>
    <w:rsid w:val="002D2D93"/>
    <w:rsid w:val="002E1A1D"/>
    <w:rsid w:val="002E4081"/>
    <w:rsid w:val="002E5B78"/>
    <w:rsid w:val="002F26A8"/>
    <w:rsid w:val="002F3AE3"/>
    <w:rsid w:val="002F45F2"/>
    <w:rsid w:val="0030464B"/>
    <w:rsid w:val="0030786C"/>
    <w:rsid w:val="00310BFA"/>
    <w:rsid w:val="00317224"/>
    <w:rsid w:val="003202A6"/>
    <w:rsid w:val="00321E53"/>
    <w:rsid w:val="003233DE"/>
    <w:rsid w:val="0032466B"/>
    <w:rsid w:val="00327B44"/>
    <w:rsid w:val="003330EB"/>
    <w:rsid w:val="003339CE"/>
    <w:rsid w:val="0033551E"/>
    <w:rsid w:val="00336605"/>
    <w:rsid w:val="003415FD"/>
    <w:rsid w:val="003416A6"/>
    <w:rsid w:val="003429F0"/>
    <w:rsid w:val="0035097A"/>
    <w:rsid w:val="003540A4"/>
    <w:rsid w:val="00356ADF"/>
    <w:rsid w:val="00360E4E"/>
    <w:rsid w:val="003652DC"/>
    <w:rsid w:val="00370AAA"/>
    <w:rsid w:val="00375F77"/>
    <w:rsid w:val="003777DF"/>
    <w:rsid w:val="00377A78"/>
    <w:rsid w:val="00381BBE"/>
    <w:rsid w:val="00382903"/>
    <w:rsid w:val="003846FF"/>
    <w:rsid w:val="00385AD4"/>
    <w:rsid w:val="00387924"/>
    <w:rsid w:val="0039384D"/>
    <w:rsid w:val="003938E6"/>
    <w:rsid w:val="00395C23"/>
    <w:rsid w:val="003967F0"/>
    <w:rsid w:val="003A2E4F"/>
    <w:rsid w:val="003A4438"/>
    <w:rsid w:val="003A5013"/>
    <w:rsid w:val="003A5078"/>
    <w:rsid w:val="003A62DD"/>
    <w:rsid w:val="003A775A"/>
    <w:rsid w:val="003B0DAB"/>
    <w:rsid w:val="003B213A"/>
    <w:rsid w:val="003B3650"/>
    <w:rsid w:val="003B43AD"/>
    <w:rsid w:val="003B53EE"/>
    <w:rsid w:val="003C0FEC"/>
    <w:rsid w:val="003C15B8"/>
    <w:rsid w:val="003C2AC8"/>
    <w:rsid w:val="003C46A6"/>
    <w:rsid w:val="003C4711"/>
    <w:rsid w:val="003C5B5D"/>
    <w:rsid w:val="003C5B6C"/>
    <w:rsid w:val="003D17F9"/>
    <w:rsid w:val="003D2D88"/>
    <w:rsid w:val="003D41EA"/>
    <w:rsid w:val="003D4850"/>
    <w:rsid w:val="003D535A"/>
    <w:rsid w:val="003E5265"/>
    <w:rsid w:val="003E7BB2"/>
    <w:rsid w:val="003F0955"/>
    <w:rsid w:val="003F1F0E"/>
    <w:rsid w:val="003F2CAF"/>
    <w:rsid w:val="003F2D57"/>
    <w:rsid w:val="003F67F3"/>
    <w:rsid w:val="003F6FE1"/>
    <w:rsid w:val="00400F00"/>
    <w:rsid w:val="00404F8B"/>
    <w:rsid w:val="00405256"/>
    <w:rsid w:val="00406003"/>
    <w:rsid w:val="00410031"/>
    <w:rsid w:val="004115A2"/>
    <w:rsid w:val="00415C81"/>
    <w:rsid w:val="00416731"/>
    <w:rsid w:val="00425EFE"/>
    <w:rsid w:val="00426AAA"/>
    <w:rsid w:val="00432378"/>
    <w:rsid w:val="00440D65"/>
    <w:rsid w:val="004421D7"/>
    <w:rsid w:val="004435E6"/>
    <w:rsid w:val="00447E31"/>
    <w:rsid w:val="00453923"/>
    <w:rsid w:val="00454B9B"/>
    <w:rsid w:val="00457858"/>
    <w:rsid w:val="00460B0B"/>
    <w:rsid w:val="00461023"/>
    <w:rsid w:val="00462FAC"/>
    <w:rsid w:val="00464631"/>
    <w:rsid w:val="00464689"/>
    <w:rsid w:val="00464B79"/>
    <w:rsid w:val="00467847"/>
    <w:rsid w:val="00467BBF"/>
    <w:rsid w:val="00470D17"/>
    <w:rsid w:val="004867E2"/>
    <w:rsid w:val="004929A9"/>
    <w:rsid w:val="004957FC"/>
    <w:rsid w:val="004A027B"/>
    <w:rsid w:val="004A4C79"/>
    <w:rsid w:val="004A51E0"/>
    <w:rsid w:val="004B0FCF"/>
    <w:rsid w:val="004B13AD"/>
    <w:rsid w:val="004B32B4"/>
    <w:rsid w:val="004B4446"/>
    <w:rsid w:val="004C2FEC"/>
    <w:rsid w:val="004C6BCF"/>
    <w:rsid w:val="004D58BF"/>
    <w:rsid w:val="004E4335"/>
    <w:rsid w:val="004E5ACF"/>
    <w:rsid w:val="004F00EB"/>
    <w:rsid w:val="004F13EE"/>
    <w:rsid w:val="004F2022"/>
    <w:rsid w:val="004F7C05"/>
    <w:rsid w:val="00501C94"/>
    <w:rsid w:val="00506432"/>
    <w:rsid w:val="0050688A"/>
    <w:rsid w:val="0051242B"/>
    <w:rsid w:val="005150CB"/>
    <w:rsid w:val="0052051D"/>
    <w:rsid w:val="0052440A"/>
    <w:rsid w:val="00531A54"/>
    <w:rsid w:val="00545EE6"/>
    <w:rsid w:val="005550E7"/>
    <w:rsid w:val="0055596A"/>
    <w:rsid w:val="005564B7"/>
    <w:rsid w:val="005564FB"/>
    <w:rsid w:val="005572C7"/>
    <w:rsid w:val="005650ED"/>
    <w:rsid w:val="005669C2"/>
    <w:rsid w:val="00575754"/>
    <w:rsid w:val="00577D60"/>
    <w:rsid w:val="00577F59"/>
    <w:rsid w:val="00591E20"/>
    <w:rsid w:val="00595408"/>
    <w:rsid w:val="00595E84"/>
    <w:rsid w:val="00597D79"/>
    <w:rsid w:val="005A0C59"/>
    <w:rsid w:val="005A48EB"/>
    <w:rsid w:val="005A6CFB"/>
    <w:rsid w:val="005C16C9"/>
    <w:rsid w:val="005C3EC5"/>
    <w:rsid w:val="005C5AEB"/>
    <w:rsid w:val="005C64D8"/>
    <w:rsid w:val="005D2342"/>
    <w:rsid w:val="005E0A3F"/>
    <w:rsid w:val="005E6883"/>
    <w:rsid w:val="005E772F"/>
    <w:rsid w:val="005F33B3"/>
    <w:rsid w:val="005F4ECA"/>
    <w:rsid w:val="006041BE"/>
    <w:rsid w:val="006043C7"/>
    <w:rsid w:val="00612EB7"/>
    <w:rsid w:val="00624B52"/>
    <w:rsid w:val="00631DF4"/>
    <w:rsid w:val="00634175"/>
    <w:rsid w:val="006408AC"/>
    <w:rsid w:val="006511B6"/>
    <w:rsid w:val="00652742"/>
    <w:rsid w:val="00657FF8"/>
    <w:rsid w:val="00660BC6"/>
    <w:rsid w:val="00670D99"/>
    <w:rsid w:val="00670E2B"/>
    <w:rsid w:val="00671DA0"/>
    <w:rsid w:val="00672743"/>
    <w:rsid w:val="006734BB"/>
    <w:rsid w:val="00681A34"/>
    <w:rsid w:val="006821EB"/>
    <w:rsid w:val="006A5D5C"/>
    <w:rsid w:val="006B2286"/>
    <w:rsid w:val="006B239E"/>
    <w:rsid w:val="006B303C"/>
    <w:rsid w:val="006B56BB"/>
    <w:rsid w:val="006C0896"/>
    <w:rsid w:val="006C77A8"/>
    <w:rsid w:val="006C7D47"/>
    <w:rsid w:val="006D0B38"/>
    <w:rsid w:val="006D4098"/>
    <w:rsid w:val="006D7681"/>
    <w:rsid w:val="006D7B2E"/>
    <w:rsid w:val="006E02EA"/>
    <w:rsid w:val="006E0968"/>
    <w:rsid w:val="006E2AF6"/>
    <w:rsid w:val="006E4151"/>
    <w:rsid w:val="006E49A2"/>
    <w:rsid w:val="006E568C"/>
    <w:rsid w:val="006E7C1B"/>
    <w:rsid w:val="00701275"/>
    <w:rsid w:val="00702240"/>
    <w:rsid w:val="00707F56"/>
    <w:rsid w:val="007110FC"/>
    <w:rsid w:val="00713558"/>
    <w:rsid w:val="00720D08"/>
    <w:rsid w:val="00725588"/>
    <w:rsid w:val="007263B9"/>
    <w:rsid w:val="007334F8"/>
    <w:rsid w:val="007339CD"/>
    <w:rsid w:val="007359D8"/>
    <w:rsid w:val="007362D4"/>
    <w:rsid w:val="00736A8F"/>
    <w:rsid w:val="0074331E"/>
    <w:rsid w:val="00751A23"/>
    <w:rsid w:val="0076672A"/>
    <w:rsid w:val="007735D8"/>
    <w:rsid w:val="00775E45"/>
    <w:rsid w:val="00776E74"/>
    <w:rsid w:val="00783BB4"/>
    <w:rsid w:val="00785169"/>
    <w:rsid w:val="00787B3F"/>
    <w:rsid w:val="007954AB"/>
    <w:rsid w:val="007A14C5"/>
    <w:rsid w:val="007A3E38"/>
    <w:rsid w:val="007A4A10"/>
    <w:rsid w:val="007B0FE4"/>
    <w:rsid w:val="007B1760"/>
    <w:rsid w:val="007B3D03"/>
    <w:rsid w:val="007B77F8"/>
    <w:rsid w:val="007C2C9F"/>
    <w:rsid w:val="007C6D9C"/>
    <w:rsid w:val="007C7DDB"/>
    <w:rsid w:val="007D2CC7"/>
    <w:rsid w:val="007D4053"/>
    <w:rsid w:val="007D673D"/>
    <w:rsid w:val="007E1751"/>
    <w:rsid w:val="007E25A3"/>
    <w:rsid w:val="007E569B"/>
    <w:rsid w:val="007F2220"/>
    <w:rsid w:val="007F3873"/>
    <w:rsid w:val="007F4B3E"/>
    <w:rsid w:val="007F588A"/>
    <w:rsid w:val="00801EC8"/>
    <w:rsid w:val="00803A22"/>
    <w:rsid w:val="00807D36"/>
    <w:rsid w:val="008127AF"/>
    <w:rsid w:val="00812B46"/>
    <w:rsid w:val="00815700"/>
    <w:rsid w:val="00817B70"/>
    <w:rsid w:val="008264EB"/>
    <w:rsid w:val="00826B8F"/>
    <w:rsid w:val="00831E8A"/>
    <w:rsid w:val="00835C76"/>
    <w:rsid w:val="00843049"/>
    <w:rsid w:val="00851083"/>
    <w:rsid w:val="0085209B"/>
    <w:rsid w:val="00856B66"/>
    <w:rsid w:val="00861A5F"/>
    <w:rsid w:val="008622AE"/>
    <w:rsid w:val="008644AD"/>
    <w:rsid w:val="00865735"/>
    <w:rsid w:val="00865DDB"/>
    <w:rsid w:val="00867538"/>
    <w:rsid w:val="00873D90"/>
    <w:rsid w:val="00873FC8"/>
    <w:rsid w:val="00874203"/>
    <w:rsid w:val="0088469C"/>
    <w:rsid w:val="00884C63"/>
    <w:rsid w:val="00885908"/>
    <w:rsid w:val="008864B7"/>
    <w:rsid w:val="00894514"/>
    <w:rsid w:val="0089677E"/>
    <w:rsid w:val="00896E27"/>
    <w:rsid w:val="00896E8C"/>
    <w:rsid w:val="008A2878"/>
    <w:rsid w:val="008A52AF"/>
    <w:rsid w:val="008A7438"/>
    <w:rsid w:val="008B1334"/>
    <w:rsid w:val="008B287B"/>
    <w:rsid w:val="008C0278"/>
    <w:rsid w:val="008C24E9"/>
    <w:rsid w:val="008C3FDB"/>
    <w:rsid w:val="008D0533"/>
    <w:rsid w:val="008D0D4A"/>
    <w:rsid w:val="008D42CB"/>
    <w:rsid w:val="008D48C9"/>
    <w:rsid w:val="008D5B79"/>
    <w:rsid w:val="008D6381"/>
    <w:rsid w:val="008E0C77"/>
    <w:rsid w:val="008E625F"/>
    <w:rsid w:val="008F264D"/>
    <w:rsid w:val="009064B3"/>
    <w:rsid w:val="009074E1"/>
    <w:rsid w:val="009112F7"/>
    <w:rsid w:val="009122AF"/>
    <w:rsid w:val="009127BC"/>
    <w:rsid w:val="00912A0B"/>
    <w:rsid w:val="00912D54"/>
    <w:rsid w:val="0091389F"/>
    <w:rsid w:val="0091454E"/>
    <w:rsid w:val="009166D8"/>
    <w:rsid w:val="009208F7"/>
    <w:rsid w:val="00922517"/>
    <w:rsid w:val="00922722"/>
    <w:rsid w:val="009237A4"/>
    <w:rsid w:val="009261E6"/>
    <w:rsid w:val="009268E1"/>
    <w:rsid w:val="00934368"/>
    <w:rsid w:val="009378BB"/>
    <w:rsid w:val="00945E7F"/>
    <w:rsid w:val="0095534E"/>
    <w:rsid w:val="009557C1"/>
    <w:rsid w:val="00960D6E"/>
    <w:rsid w:val="00965FC9"/>
    <w:rsid w:val="00972BC1"/>
    <w:rsid w:val="00974B59"/>
    <w:rsid w:val="00975700"/>
    <w:rsid w:val="00982DEE"/>
    <w:rsid w:val="0098340B"/>
    <w:rsid w:val="00986830"/>
    <w:rsid w:val="009924C3"/>
    <w:rsid w:val="00993102"/>
    <w:rsid w:val="00994BF0"/>
    <w:rsid w:val="009A790A"/>
    <w:rsid w:val="009C41CA"/>
    <w:rsid w:val="009C4A39"/>
    <w:rsid w:val="009C5067"/>
    <w:rsid w:val="009C6F10"/>
    <w:rsid w:val="009D13AE"/>
    <w:rsid w:val="009D148F"/>
    <w:rsid w:val="009D3D70"/>
    <w:rsid w:val="009D6756"/>
    <w:rsid w:val="009E3B30"/>
    <w:rsid w:val="009E67BD"/>
    <w:rsid w:val="009E6F7E"/>
    <w:rsid w:val="009E7A57"/>
    <w:rsid w:val="009F4F6A"/>
    <w:rsid w:val="00A01D11"/>
    <w:rsid w:val="00A04084"/>
    <w:rsid w:val="00A16E36"/>
    <w:rsid w:val="00A226F6"/>
    <w:rsid w:val="00A24961"/>
    <w:rsid w:val="00A24B10"/>
    <w:rsid w:val="00A30E9B"/>
    <w:rsid w:val="00A3152F"/>
    <w:rsid w:val="00A33311"/>
    <w:rsid w:val="00A34656"/>
    <w:rsid w:val="00A4512D"/>
    <w:rsid w:val="00A47580"/>
    <w:rsid w:val="00A47960"/>
    <w:rsid w:val="00A50244"/>
    <w:rsid w:val="00A53E4F"/>
    <w:rsid w:val="00A564B7"/>
    <w:rsid w:val="00A56F17"/>
    <w:rsid w:val="00A5719E"/>
    <w:rsid w:val="00A627D7"/>
    <w:rsid w:val="00A6456C"/>
    <w:rsid w:val="00A656C7"/>
    <w:rsid w:val="00A661C2"/>
    <w:rsid w:val="00A705AF"/>
    <w:rsid w:val="00A72454"/>
    <w:rsid w:val="00A74345"/>
    <w:rsid w:val="00A77696"/>
    <w:rsid w:val="00A80557"/>
    <w:rsid w:val="00A81D33"/>
    <w:rsid w:val="00A86C2A"/>
    <w:rsid w:val="00A930AE"/>
    <w:rsid w:val="00AA1A95"/>
    <w:rsid w:val="00AA260F"/>
    <w:rsid w:val="00AA7362"/>
    <w:rsid w:val="00AB1EE7"/>
    <w:rsid w:val="00AB4B37"/>
    <w:rsid w:val="00AB5762"/>
    <w:rsid w:val="00AC2679"/>
    <w:rsid w:val="00AC4BE4"/>
    <w:rsid w:val="00AC6BF9"/>
    <w:rsid w:val="00AD04F5"/>
    <w:rsid w:val="00AD05E6"/>
    <w:rsid w:val="00AD0D3F"/>
    <w:rsid w:val="00AD1C5A"/>
    <w:rsid w:val="00AD6F9B"/>
    <w:rsid w:val="00AE00AB"/>
    <w:rsid w:val="00AE1D7D"/>
    <w:rsid w:val="00AE2A8B"/>
    <w:rsid w:val="00AE3F64"/>
    <w:rsid w:val="00AF1B40"/>
    <w:rsid w:val="00AF2FF4"/>
    <w:rsid w:val="00AF3860"/>
    <w:rsid w:val="00AF7386"/>
    <w:rsid w:val="00AF7934"/>
    <w:rsid w:val="00B00B81"/>
    <w:rsid w:val="00B04580"/>
    <w:rsid w:val="00B04B09"/>
    <w:rsid w:val="00B056C1"/>
    <w:rsid w:val="00B14F68"/>
    <w:rsid w:val="00B16A51"/>
    <w:rsid w:val="00B25440"/>
    <w:rsid w:val="00B32222"/>
    <w:rsid w:val="00B3618D"/>
    <w:rsid w:val="00B36233"/>
    <w:rsid w:val="00B42851"/>
    <w:rsid w:val="00B42E7C"/>
    <w:rsid w:val="00B4321B"/>
    <w:rsid w:val="00B45AC7"/>
    <w:rsid w:val="00B5372F"/>
    <w:rsid w:val="00B61129"/>
    <w:rsid w:val="00B65709"/>
    <w:rsid w:val="00B67E7F"/>
    <w:rsid w:val="00B75A04"/>
    <w:rsid w:val="00B76095"/>
    <w:rsid w:val="00B768DF"/>
    <w:rsid w:val="00B839B2"/>
    <w:rsid w:val="00B94252"/>
    <w:rsid w:val="00B96749"/>
    <w:rsid w:val="00B9715A"/>
    <w:rsid w:val="00BA14BE"/>
    <w:rsid w:val="00BA2732"/>
    <w:rsid w:val="00BA293D"/>
    <w:rsid w:val="00BA49BC"/>
    <w:rsid w:val="00BA56B7"/>
    <w:rsid w:val="00BA611C"/>
    <w:rsid w:val="00BA7A1E"/>
    <w:rsid w:val="00BA7CA9"/>
    <w:rsid w:val="00BB1E73"/>
    <w:rsid w:val="00BB2F6C"/>
    <w:rsid w:val="00BB3875"/>
    <w:rsid w:val="00BB5860"/>
    <w:rsid w:val="00BB6AAD"/>
    <w:rsid w:val="00BC4A19"/>
    <w:rsid w:val="00BC4E6D"/>
    <w:rsid w:val="00BD0617"/>
    <w:rsid w:val="00BD0ECF"/>
    <w:rsid w:val="00BD2E9B"/>
    <w:rsid w:val="00BF7AD7"/>
    <w:rsid w:val="00C00930"/>
    <w:rsid w:val="00C02A9C"/>
    <w:rsid w:val="00C060AD"/>
    <w:rsid w:val="00C0670D"/>
    <w:rsid w:val="00C113BF"/>
    <w:rsid w:val="00C2176E"/>
    <w:rsid w:val="00C23430"/>
    <w:rsid w:val="00C27D67"/>
    <w:rsid w:val="00C35E27"/>
    <w:rsid w:val="00C37680"/>
    <w:rsid w:val="00C4631F"/>
    <w:rsid w:val="00C46EBD"/>
    <w:rsid w:val="00C50E16"/>
    <w:rsid w:val="00C55258"/>
    <w:rsid w:val="00C62F86"/>
    <w:rsid w:val="00C71C78"/>
    <w:rsid w:val="00C82EEB"/>
    <w:rsid w:val="00C93FB1"/>
    <w:rsid w:val="00C94D98"/>
    <w:rsid w:val="00C971DC"/>
    <w:rsid w:val="00CA16B7"/>
    <w:rsid w:val="00CA4BE3"/>
    <w:rsid w:val="00CA62AE"/>
    <w:rsid w:val="00CA72F9"/>
    <w:rsid w:val="00CB3FB3"/>
    <w:rsid w:val="00CB4F0F"/>
    <w:rsid w:val="00CB5B1A"/>
    <w:rsid w:val="00CC220B"/>
    <w:rsid w:val="00CC5C43"/>
    <w:rsid w:val="00CD02AE"/>
    <w:rsid w:val="00CD2A4F"/>
    <w:rsid w:val="00CD44E8"/>
    <w:rsid w:val="00CE03CA"/>
    <w:rsid w:val="00CE22F1"/>
    <w:rsid w:val="00CE2E1E"/>
    <w:rsid w:val="00CE50F2"/>
    <w:rsid w:val="00CE6502"/>
    <w:rsid w:val="00CF0EE8"/>
    <w:rsid w:val="00CF7D3C"/>
    <w:rsid w:val="00D03933"/>
    <w:rsid w:val="00D07198"/>
    <w:rsid w:val="00D147EB"/>
    <w:rsid w:val="00D2494B"/>
    <w:rsid w:val="00D26751"/>
    <w:rsid w:val="00D32283"/>
    <w:rsid w:val="00D34667"/>
    <w:rsid w:val="00D401E1"/>
    <w:rsid w:val="00D408B4"/>
    <w:rsid w:val="00D423B1"/>
    <w:rsid w:val="00D45D94"/>
    <w:rsid w:val="00D510EB"/>
    <w:rsid w:val="00D5128C"/>
    <w:rsid w:val="00D524C8"/>
    <w:rsid w:val="00D5518D"/>
    <w:rsid w:val="00D60E25"/>
    <w:rsid w:val="00D626D1"/>
    <w:rsid w:val="00D62AAC"/>
    <w:rsid w:val="00D70E24"/>
    <w:rsid w:val="00D72B61"/>
    <w:rsid w:val="00D852AE"/>
    <w:rsid w:val="00D87FAA"/>
    <w:rsid w:val="00DA3D1D"/>
    <w:rsid w:val="00DA3EF7"/>
    <w:rsid w:val="00DB0138"/>
    <w:rsid w:val="00DB35A3"/>
    <w:rsid w:val="00DB6286"/>
    <w:rsid w:val="00DB645F"/>
    <w:rsid w:val="00DB76E9"/>
    <w:rsid w:val="00DC0A67"/>
    <w:rsid w:val="00DC14FF"/>
    <w:rsid w:val="00DC1D5E"/>
    <w:rsid w:val="00DC2313"/>
    <w:rsid w:val="00DC5220"/>
    <w:rsid w:val="00DC7910"/>
    <w:rsid w:val="00DD2061"/>
    <w:rsid w:val="00DD7DAB"/>
    <w:rsid w:val="00DE3355"/>
    <w:rsid w:val="00DF174D"/>
    <w:rsid w:val="00DF486F"/>
    <w:rsid w:val="00DF5B5B"/>
    <w:rsid w:val="00DF6E58"/>
    <w:rsid w:val="00DF7619"/>
    <w:rsid w:val="00E042D8"/>
    <w:rsid w:val="00E07EE7"/>
    <w:rsid w:val="00E1103B"/>
    <w:rsid w:val="00E12C63"/>
    <w:rsid w:val="00E16381"/>
    <w:rsid w:val="00E17B44"/>
    <w:rsid w:val="00E26101"/>
    <w:rsid w:val="00E27FEA"/>
    <w:rsid w:val="00E362B7"/>
    <w:rsid w:val="00E4086F"/>
    <w:rsid w:val="00E43B3C"/>
    <w:rsid w:val="00E50188"/>
    <w:rsid w:val="00E515CB"/>
    <w:rsid w:val="00E52260"/>
    <w:rsid w:val="00E60D4F"/>
    <w:rsid w:val="00E61542"/>
    <w:rsid w:val="00E639B6"/>
    <w:rsid w:val="00E6434B"/>
    <w:rsid w:val="00E6463D"/>
    <w:rsid w:val="00E72E9B"/>
    <w:rsid w:val="00E849DA"/>
    <w:rsid w:val="00E85448"/>
    <w:rsid w:val="00E91B77"/>
    <w:rsid w:val="00E9462E"/>
    <w:rsid w:val="00E961E1"/>
    <w:rsid w:val="00EA470E"/>
    <w:rsid w:val="00EA47A7"/>
    <w:rsid w:val="00EA57EB"/>
    <w:rsid w:val="00EB3226"/>
    <w:rsid w:val="00EC213A"/>
    <w:rsid w:val="00EC6603"/>
    <w:rsid w:val="00EC7744"/>
    <w:rsid w:val="00ED0DAD"/>
    <w:rsid w:val="00ED0F46"/>
    <w:rsid w:val="00ED2373"/>
    <w:rsid w:val="00EE3E8A"/>
    <w:rsid w:val="00EF6ECA"/>
    <w:rsid w:val="00F024E1"/>
    <w:rsid w:val="00F03476"/>
    <w:rsid w:val="00F049F6"/>
    <w:rsid w:val="00F04E1C"/>
    <w:rsid w:val="00F06C10"/>
    <w:rsid w:val="00F1096F"/>
    <w:rsid w:val="00F12470"/>
    <w:rsid w:val="00F12589"/>
    <w:rsid w:val="00F12595"/>
    <w:rsid w:val="00F134D9"/>
    <w:rsid w:val="00F1403D"/>
    <w:rsid w:val="00F1463F"/>
    <w:rsid w:val="00F21302"/>
    <w:rsid w:val="00F31799"/>
    <w:rsid w:val="00F321DE"/>
    <w:rsid w:val="00F33777"/>
    <w:rsid w:val="00F40648"/>
    <w:rsid w:val="00F42925"/>
    <w:rsid w:val="00F47DA2"/>
    <w:rsid w:val="00F519FC"/>
    <w:rsid w:val="00F6239D"/>
    <w:rsid w:val="00F715D2"/>
    <w:rsid w:val="00F7274F"/>
    <w:rsid w:val="00F75C79"/>
    <w:rsid w:val="00F76FA8"/>
    <w:rsid w:val="00F927DC"/>
    <w:rsid w:val="00F93F08"/>
    <w:rsid w:val="00F94CED"/>
    <w:rsid w:val="00FA2CEE"/>
    <w:rsid w:val="00FA318C"/>
    <w:rsid w:val="00FA3B36"/>
    <w:rsid w:val="00FB6F92"/>
    <w:rsid w:val="00FC026E"/>
    <w:rsid w:val="00FC2493"/>
    <w:rsid w:val="00FC37AB"/>
    <w:rsid w:val="00FC5124"/>
    <w:rsid w:val="00FD3200"/>
    <w:rsid w:val="00FD4731"/>
    <w:rsid w:val="00FE53B2"/>
    <w:rsid w:val="00FF0AB0"/>
    <w:rsid w:val="00FF28AC"/>
    <w:rsid w:val="00FF7F62"/>
    <w:rsid w:val="02CD863D"/>
    <w:rsid w:val="0391F593"/>
    <w:rsid w:val="04B73239"/>
    <w:rsid w:val="06B0FBB0"/>
    <w:rsid w:val="0A99E778"/>
    <w:rsid w:val="10D1BCC5"/>
    <w:rsid w:val="12835887"/>
    <w:rsid w:val="1630CDC3"/>
    <w:rsid w:val="17720AFF"/>
    <w:rsid w:val="1B815C4F"/>
    <w:rsid w:val="1BA4DEE9"/>
    <w:rsid w:val="1C878934"/>
    <w:rsid w:val="1CF0C7B6"/>
    <w:rsid w:val="1E2060E5"/>
    <w:rsid w:val="24B56EA6"/>
    <w:rsid w:val="24EB2C07"/>
    <w:rsid w:val="26FB0FD0"/>
    <w:rsid w:val="27851F66"/>
    <w:rsid w:val="2884300A"/>
    <w:rsid w:val="2A848780"/>
    <w:rsid w:val="2B4DC05F"/>
    <w:rsid w:val="2E779CF1"/>
    <w:rsid w:val="3568400F"/>
    <w:rsid w:val="375704B4"/>
    <w:rsid w:val="3FF14F17"/>
    <w:rsid w:val="41A829FC"/>
    <w:rsid w:val="45D511A8"/>
    <w:rsid w:val="470482E1"/>
    <w:rsid w:val="4AD0066F"/>
    <w:rsid w:val="4BFCE667"/>
    <w:rsid w:val="4DFB0CF4"/>
    <w:rsid w:val="52CFF665"/>
    <w:rsid w:val="57BEC6DE"/>
    <w:rsid w:val="5CE911D5"/>
    <w:rsid w:val="609319B8"/>
    <w:rsid w:val="6426BB47"/>
    <w:rsid w:val="6640F020"/>
    <w:rsid w:val="6AAE7222"/>
    <w:rsid w:val="6CFAE81D"/>
    <w:rsid w:val="6F613DD5"/>
    <w:rsid w:val="7162BDA7"/>
    <w:rsid w:val="7302B4A4"/>
    <w:rsid w:val="7FA7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B455"/>
  <w15:docId w15:val="{9DD38D25-5792-4F2E-A95B-0956923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577D60"/>
    <w:pPr>
      <w:keepNext/>
      <w:spacing w:before="240" w:after="60"/>
      <w:outlineLvl w:val="0"/>
    </w:pPr>
    <w:rPr>
      <w:rFonts w:ascii="Arial" w:hAnsi="Arial" w:cs="Arial"/>
      <w:bCs/>
      <w:color w:val="3F4A75"/>
      <w:kern w:val="28"/>
      <w:sz w:val="44"/>
      <w:szCs w:val="36"/>
      <w:lang w:eastAsia="en-US"/>
    </w:rPr>
  </w:style>
  <w:style w:type="paragraph" w:styleId="Heading2">
    <w:name w:val="heading 2"/>
    <w:basedOn w:val="Heading1"/>
    <w:next w:val="Normal"/>
    <w:qFormat/>
    <w:rsid w:val="007D4053"/>
    <w:pPr>
      <w:outlineLvl w:val="1"/>
    </w:p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Covertitle">
    <w:name w:val="Cover title"/>
    <w:basedOn w:val="Normal"/>
    <w:uiPriority w:val="99"/>
    <w:rsid w:val="00281F10"/>
    <w:pPr>
      <w:suppressAutoHyphens/>
      <w:autoSpaceDE w:val="0"/>
      <w:autoSpaceDN w:val="0"/>
      <w:adjustRightInd w:val="0"/>
      <w:spacing w:before="0" w:after="113" w:line="680" w:lineRule="atLeast"/>
      <w:textAlignment w:val="center"/>
    </w:pPr>
    <w:rPr>
      <w:rFonts w:ascii="HelveticaNeueLT Std" w:hAnsi="HelveticaNeueLT Std" w:cs="HelveticaNeueLT Std"/>
      <w:color w:val="0000B7"/>
      <w:sz w:val="58"/>
      <w:szCs w:val="58"/>
      <w:lang w:val="en-US" w:eastAsia="en-AU"/>
    </w:rPr>
  </w:style>
  <w:style w:type="paragraph" w:customStyle="1" w:styleId="Copy">
    <w:name w:val="Copy"/>
    <w:basedOn w:val="Normal"/>
    <w:uiPriority w:val="99"/>
    <w:rsid w:val="007B0FE4"/>
    <w:pPr>
      <w:suppressAutoHyphens/>
      <w:autoSpaceDE w:val="0"/>
      <w:autoSpaceDN w:val="0"/>
      <w:adjustRightInd w:val="0"/>
      <w:spacing w:before="0" w:after="113" w:line="288" w:lineRule="auto"/>
      <w:textAlignment w:val="center"/>
    </w:pPr>
    <w:rPr>
      <w:rFonts w:ascii="HelveticaNeueLT Std Lt" w:hAnsi="HelveticaNeueLT Std Lt" w:cs="HelveticaNeueLT Std Lt"/>
      <w:color w:val="000000"/>
      <w:sz w:val="24"/>
      <w:lang w:val="en-US" w:eastAsia="en-AU"/>
    </w:rPr>
  </w:style>
  <w:style w:type="character" w:styleId="CommentReference">
    <w:name w:val="annotation reference"/>
    <w:basedOn w:val="DefaultParagraphFont"/>
    <w:semiHidden/>
    <w:unhideWhenUsed/>
    <w:rsid w:val="006E7C1B"/>
    <w:rPr>
      <w:sz w:val="16"/>
      <w:szCs w:val="16"/>
    </w:rPr>
  </w:style>
  <w:style w:type="paragraph" w:styleId="CommentText">
    <w:name w:val="annotation text"/>
    <w:basedOn w:val="Normal"/>
    <w:link w:val="CommentTextChar"/>
    <w:unhideWhenUsed/>
    <w:rsid w:val="006E7C1B"/>
    <w:pPr>
      <w:spacing w:line="240" w:lineRule="auto"/>
    </w:pPr>
    <w:rPr>
      <w:sz w:val="20"/>
      <w:szCs w:val="20"/>
    </w:rPr>
  </w:style>
  <w:style w:type="character" w:customStyle="1" w:styleId="CommentTextChar">
    <w:name w:val="Comment Text Char"/>
    <w:basedOn w:val="DefaultParagraphFont"/>
    <w:link w:val="CommentText"/>
    <w:rsid w:val="006E7C1B"/>
    <w:rPr>
      <w:rFonts w:ascii="Arial" w:hAnsi="Arial"/>
      <w:color w:val="000000" w:themeColor="text1"/>
      <w:lang w:eastAsia="en-US"/>
    </w:rPr>
  </w:style>
  <w:style w:type="paragraph" w:styleId="Revision">
    <w:name w:val="Revision"/>
    <w:hidden/>
    <w:uiPriority w:val="99"/>
    <w:semiHidden/>
    <w:rsid w:val="00660BC6"/>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807D36"/>
    <w:rPr>
      <w:b/>
      <w:bCs/>
    </w:rPr>
  </w:style>
  <w:style w:type="character" w:customStyle="1" w:styleId="CommentSubjectChar">
    <w:name w:val="Comment Subject Char"/>
    <w:basedOn w:val="CommentTextChar"/>
    <w:link w:val="CommentSubject"/>
    <w:semiHidden/>
    <w:rsid w:val="00807D36"/>
    <w:rPr>
      <w:rFonts w:ascii="Arial" w:hAnsi="Arial"/>
      <w:b/>
      <w:bCs/>
      <w:color w:val="000000" w:themeColor="text1"/>
      <w:lang w:eastAsia="en-US"/>
    </w:rPr>
  </w:style>
  <w:style w:type="character" w:customStyle="1" w:styleId="Heading1Char">
    <w:name w:val="Heading 1 Char"/>
    <w:basedOn w:val="DefaultParagraphFont"/>
    <w:link w:val="Heading1"/>
    <w:rsid w:val="005C64D8"/>
    <w:rPr>
      <w:rFonts w:ascii="Arial" w:hAnsi="Arial" w:cs="Arial"/>
      <w:bCs/>
      <w:color w:val="3F4A75"/>
      <w:kern w:val="28"/>
      <w:sz w:val="44"/>
      <w:szCs w:val="36"/>
      <w:lang w:eastAsia="en-US"/>
    </w:rPr>
  </w:style>
  <w:style w:type="character" w:customStyle="1" w:styleId="Coverstats">
    <w:name w:val="Cover stats"/>
    <w:basedOn w:val="DefaultParagraphFont"/>
    <w:uiPriority w:val="1"/>
    <w:rsid w:val="00AD04F5"/>
    <w:rPr>
      <w:rFonts w:eastAsia="Calibri" w:hAnsi="Calibri" w:cs="Calibri"/>
      <w:b/>
      <w:bCs/>
      <w:color w:val="3F4A75"/>
      <w:sz w:val="36"/>
      <w:szCs w:val="44"/>
    </w:rPr>
  </w:style>
  <w:style w:type="paragraph" w:customStyle="1" w:styleId="Normalcentred">
    <w:name w:val="Normal centred"/>
    <w:basedOn w:val="Normal"/>
    <w:rsid w:val="00AF2FF4"/>
    <w:pPr>
      <w:jc w:val="center"/>
    </w:pPr>
    <w:rPr>
      <w:rFonts w:eastAsia="Calibri"/>
    </w:rPr>
  </w:style>
  <w:style w:type="paragraph" w:customStyle="1" w:styleId="Heading2Summary">
    <w:name w:val="Heading 2 +Summary"/>
    <w:basedOn w:val="Heading2"/>
    <w:rsid w:val="00CE2E1E"/>
    <w:pPr>
      <w:spacing w:before="8520" w:after="240"/>
    </w:pPr>
    <w:rPr>
      <w:rFonts w:cs="Times New Roman"/>
      <w:bCs w:val="0"/>
      <w:szCs w:val="20"/>
    </w:rPr>
  </w:style>
  <w:style w:type="character" w:customStyle="1" w:styleId="aSummaryintro">
    <w:name w:val="a Summary intro"/>
    <w:basedOn w:val="DefaultParagraphFont"/>
    <w:rsid w:val="00A661C2"/>
    <w:rPr>
      <w:color w:val="003C5F" w:themeColor="accent3" w:themeShade="80"/>
      <w:sz w:val="28"/>
    </w:rPr>
  </w:style>
  <w:style w:type="character" w:styleId="FollowedHyperlink">
    <w:name w:val="FollowedHyperlink"/>
    <w:basedOn w:val="DefaultParagraphFont"/>
    <w:semiHidden/>
    <w:unhideWhenUsed/>
    <w:rsid w:val="006B3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find-a-medicare-ucc"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C1DC1578CDBD4C9D7090EA04D28777" ma:contentTypeVersion="10" ma:contentTypeDescription="Create a new document." ma:contentTypeScope="" ma:versionID="f3f51b21db57d1422b0e8db7cf83aad3">
  <xsd:schema xmlns:xsd="http://www.w3.org/2001/XMLSchema" xmlns:xs="http://www.w3.org/2001/XMLSchema" xmlns:p="http://schemas.microsoft.com/office/2006/metadata/properties" xmlns:ns1="http://schemas.microsoft.com/sharepoint/v3" xmlns:ns2="f73668ea-dc7b-49f4-a45f-02874d25c4ac" targetNamespace="http://schemas.microsoft.com/office/2006/metadata/properties" ma:root="true" ma:fieldsID="695381a608133dfc292e576653aef736" ns1:_="" ns2:_="">
    <xsd:import namespace="http://schemas.microsoft.com/sharepoint/v3"/>
    <xsd:import namespace="f73668ea-dc7b-49f4-a45f-02874d25c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68ea-dc7b-49f4-a45f-02874d25c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7B981B-2FF9-479D-92AB-E4C8F20D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668ea-dc7b-49f4-a45f-02874d25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Sterngthening Medicare: Urgent Care Clinics</vt:lpstr>
    </vt:vector>
  </TitlesOfParts>
  <Company>Australian Government Department of Health and Aged Care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Urgent Care Clinics</dc:title>
  <dc:subject>Budget 2025-26</dc:subject>
  <dc:creator>Australian Government Department of Health and Aged Care</dc:creator>
  <cp:keywords>Budget 2025-26; Medicare; Urgent Care Clinics</cp:keywords>
  <cp:revision>3</cp:revision>
  <cp:lastPrinted>2025-03-09T13:15:00Z</cp:lastPrinted>
  <dcterms:created xsi:type="dcterms:W3CDTF">2025-03-25T02:27:00Z</dcterms:created>
  <dcterms:modified xsi:type="dcterms:W3CDTF">2025-03-25T02:28:00Z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0x01010010C1DC1578CDBD4C9D7090EA04D28777</vt:lpwstr>
  </property>
  <property fmtid="{D5CDD505-2E9C-101B-9397-08002B2CF9AE}" pid="5" name="MediaServiceImageTags">
    <vt:lpwstr/>
  </property>
  <property fmtid="{D5CDD505-2E9C-101B-9397-08002B2CF9AE}" pid="6" name="ClassificationContentMarkingHeaderShapeIds">
    <vt:lpwstr>6eb986d2,38c81253,6ae7cc85,634f1d38,7a1af915,fe16ff8</vt:lpwstr>
  </property>
  <property fmtid="{D5CDD505-2E9C-101B-9397-08002B2CF9AE}" pid="7" name="ClassificationContentMarkingHeaderFontProps">
    <vt:lpwstr>#ff0000,12,Calibri</vt:lpwstr>
  </property>
  <property fmtid="{D5CDD505-2E9C-101B-9397-08002B2CF9AE}" pid="8" name="ClassificationContentMarkingHeaderText">
    <vt:lpwstr>PROTECTED</vt:lpwstr>
  </property>
  <property fmtid="{D5CDD505-2E9C-101B-9397-08002B2CF9AE}" pid="9" name="ClassificationContentMarkingFooterShapeIds">
    <vt:lpwstr>3e28572e,3f47de12,13309697,3c635da,60583d7f,38a69926</vt:lpwstr>
  </property>
  <property fmtid="{D5CDD505-2E9C-101B-9397-08002B2CF9AE}" pid="10" name="ClassificationContentMarkingFooterFontProps">
    <vt:lpwstr>#ff0000,12,Calibri</vt:lpwstr>
  </property>
  <property fmtid="{D5CDD505-2E9C-101B-9397-08002B2CF9AE}" pid="11" name="ClassificationContentMarkingFooterText">
    <vt:lpwstr>PROTECTED</vt:lpwstr>
  </property>
</Properties>
</file>