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A32AB" w14:textId="5D3DD42B" w:rsidR="00E0492B" w:rsidRPr="00CF56E9" w:rsidRDefault="0028487C" w:rsidP="00CF56E9">
      <w:pPr>
        <w:pStyle w:val="Heading1"/>
        <w:spacing w:after="120"/>
        <w:rPr>
          <w:sz w:val="56"/>
          <w:szCs w:val="56"/>
          <w:lang w:val="en-AU"/>
        </w:rPr>
      </w:pPr>
      <w:r w:rsidRPr="00CF56E9">
        <w:rPr>
          <w:sz w:val="56"/>
          <w:szCs w:val="56"/>
          <w:lang w:val="en-AU"/>
        </w:rPr>
        <w:t>What is Medicare?</w:t>
      </w:r>
    </w:p>
    <w:p w14:paraId="4DCC1A53" w14:textId="320B48FA" w:rsidR="00151817" w:rsidRDefault="002305AB" w:rsidP="00CF56E9">
      <w:pPr>
        <w:pStyle w:val="Subtitle"/>
        <w:tabs>
          <w:tab w:val="left" w:pos="6396"/>
          <w:tab w:val="right" w:pos="9026"/>
        </w:tabs>
      </w:pPr>
      <w:r>
        <w:t xml:space="preserve">A text-only </w:t>
      </w:r>
      <w:r w:rsidR="00151817">
        <w:t xml:space="preserve">Easy Read </w:t>
      </w:r>
      <w:r>
        <w:t>fact sheet</w:t>
      </w:r>
    </w:p>
    <w:p w14:paraId="5E435599" w14:textId="236800BB" w:rsidR="00E90F97" w:rsidRPr="009E592B" w:rsidRDefault="00F64870" w:rsidP="009E592B">
      <w:pPr>
        <w:pStyle w:val="TOCHeading"/>
      </w:pPr>
      <w:bookmarkStart w:id="0" w:name="_Toc349720822"/>
      <w:bookmarkStart w:id="1" w:name="_Toc513644158"/>
      <w:r w:rsidRPr="009E592B">
        <w:t xml:space="preserve">How to use this </w:t>
      </w:r>
      <w:bookmarkEnd w:id="0"/>
      <w:bookmarkEnd w:id="1"/>
      <w:r w:rsidR="00686861">
        <w:t>fact sheet</w:t>
      </w:r>
      <w:r w:rsidR="005C568E" w:rsidRPr="009E592B">
        <w:t xml:space="preserve"> </w:t>
      </w:r>
    </w:p>
    <w:p w14:paraId="242D6DCC" w14:textId="1DC023FB" w:rsidR="00CF56E9" w:rsidRDefault="00CF56E9" w:rsidP="00CF56E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120"/>
      </w:pPr>
      <w:r>
        <w:t xml:space="preserve">We are </w:t>
      </w:r>
      <w:r w:rsidRPr="00686861">
        <w:t xml:space="preserve">the </w:t>
      </w:r>
      <w:r>
        <w:t>Australian Government Department</w:t>
      </w:r>
      <w:r w:rsidR="0062371D">
        <w:t xml:space="preserve"> </w:t>
      </w:r>
      <w:r>
        <w:t>of</w:t>
      </w:r>
      <w:r w:rsidR="0062371D">
        <w:t xml:space="preserve"> </w:t>
      </w:r>
      <w:r>
        <w:t>Health</w:t>
      </w:r>
      <w:r w:rsidR="0062371D">
        <w:t> </w:t>
      </w:r>
      <w:r>
        <w:t>and</w:t>
      </w:r>
      <w:r w:rsidR="0062371D">
        <w:t> </w:t>
      </w:r>
      <w:r>
        <w:t>Aged</w:t>
      </w:r>
      <w:r w:rsidR="0062371D">
        <w:t> </w:t>
      </w:r>
      <w:r>
        <w:t>Care.</w:t>
      </w:r>
    </w:p>
    <w:p w14:paraId="7DD9E22E" w14:textId="77777777" w:rsidR="00CF56E9" w:rsidRPr="00E9016B" w:rsidRDefault="00CF56E9" w:rsidP="00CF56E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120"/>
      </w:pPr>
      <w:r>
        <w:t xml:space="preserve">We wrote this fact sheet. </w:t>
      </w:r>
    </w:p>
    <w:p w14:paraId="2AC6EBF5" w14:textId="77777777" w:rsidR="00CF56E9" w:rsidRDefault="00CF56E9" w:rsidP="00CF56E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120"/>
      </w:pPr>
      <w:r>
        <w:t xml:space="preserve">We explain the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2C56E98D" w14:textId="4D590BAE" w:rsidR="00CF56E9" w:rsidRDefault="00CF56E9" w:rsidP="00CF56E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120"/>
      </w:pPr>
      <w:r w:rsidRPr="00232BA5">
        <w:t>Th</w:t>
      </w:r>
      <w:r>
        <w:t xml:space="preserve">ere is also a list of these words on page </w:t>
      </w:r>
      <w:r w:rsidRPr="008847CD">
        <w:rPr>
          <w:b/>
          <w:bCs/>
          <w:color w:val="004B1C"/>
          <w:u w:val="single"/>
        </w:rPr>
        <w:fldChar w:fldCharType="begin"/>
      </w:r>
      <w:r w:rsidRPr="008847CD">
        <w:rPr>
          <w:b/>
          <w:bCs/>
          <w:color w:val="004B1C"/>
          <w:u w:val="single"/>
        </w:rPr>
        <w:instrText xml:space="preserve"> PAGEREF _Ref188520861 \h </w:instrText>
      </w:r>
      <w:r w:rsidRPr="008847CD">
        <w:rPr>
          <w:b/>
          <w:bCs/>
          <w:color w:val="004B1C"/>
          <w:u w:val="single"/>
        </w:rPr>
      </w:r>
      <w:r w:rsidRPr="008847CD">
        <w:rPr>
          <w:b/>
          <w:bCs/>
          <w:color w:val="004B1C"/>
          <w:u w:val="single"/>
        </w:rPr>
        <w:fldChar w:fldCharType="separate"/>
      </w:r>
      <w:r w:rsidR="0062371D">
        <w:rPr>
          <w:b/>
          <w:bCs/>
          <w:noProof/>
          <w:color w:val="004B1C"/>
          <w:u w:val="single"/>
        </w:rPr>
        <w:t>7</w:t>
      </w:r>
      <w:r w:rsidRPr="008847CD">
        <w:rPr>
          <w:b/>
          <w:bCs/>
          <w:color w:val="004B1C"/>
          <w:u w:val="single"/>
        </w:rPr>
        <w:fldChar w:fldCharType="end"/>
      </w:r>
      <w:r>
        <w:t>.</w:t>
      </w:r>
    </w:p>
    <w:p w14:paraId="1D4A8E02" w14:textId="77777777" w:rsidR="00CF56E9" w:rsidRDefault="00CF56E9" w:rsidP="00CF56E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120"/>
      </w:pPr>
      <w:r w:rsidRPr="000F6E4B">
        <w:t xml:space="preserve">You can ask </w:t>
      </w:r>
      <w:r>
        <w:t>someone you trust for support to:</w:t>
      </w:r>
    </w:p>
    <w:p w14:paraId="503696A7" w14:textId="77777777" w:rsidR="00CF56E9" w:rsidRDefault="00CF56E9" w:rsidP="00CF56E9">
      <w:pPr>
        <w:pStyle w:val="ListParagraph"/>
        <w:numPr>
          <w:ilvl w:val="0"/>
          <w:numId w:val="16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120"/>
        <w:contextualSpacing w:val="0"/>
      </w:pPr>
      <w:r>
        <w:t>read this fact sheet</w:t>
      </w:r>
    </w:p>
    <w:p w14:paraId="593E59C9" w14:textId="77777777" w:rsidR="00CF56E9" w:rsidRPr="000F6E4B" w:rsidRDefault="00CF56E9" w:rsidP="00CF56E9">
      <w:pPr>
        <w:pStyle w:val="ListParagraph"/>
        <w:numPr>
          <w:ilvl w:val="0"/>
          <w:numId w:val="16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120"/>
        <w:contextualSpacing w:val="0"/>
      </w:pPr>
      <w:r>
        <w:t xml:space="preserve">find more information. </w:t>
      </w:r>
    </w:p>
    <w:p w14:paraId="48075B0C" w14:textId="77777777" w:rsidR="00CF56E9" w:rsidRDefault="00CF56E9" w:rsidP="00CF56E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120"/>
      </w:pPr>
      <w:r w:rsidRPr="000F6E4B">
        <w:t xml:space="preserve">This </w:t>
      </w:r>
      <w:r>
        <w:t xml:space="preserve">is an </w:t>
      </w:r>
      <w:r w:rsidRPr="000F6E4B">
        <w:t>Easy R</w:t>
      </w:r>
      <w:r>
        <w:t>ead summary of another fact sheet</w:t>
      </w:r>
      <w:r w:rsidRPr="000F6E4B">
        <w:t xml:space="preserve">. </w:t>
      </w:r>
    </w:p>
    <w:p w14:paraId="5D3CABD5" w14:textId="77777777" w:rsidR="00CF56E9" w:rsidRPr="000F6E4B" w:rsidRDefault="00CF56E9" w:rsidP="00CF56E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120"/>
      </w:pPr>
      <w:r>
        <w:t>It</w:t>
      </w:r>
      <w:r w:rsidRPr="00546180">
        <w:t xml:space="preserve"> only includes</w:t>
      </w:r>
      <w:r>
        <w:t xml:space="preserve"> </w:t>
      </w:r>
      <w:r w:rsidRPr="00546180">
        <w:t>the most important</w:t>
      </w:r>
      <w:r>
        <w:t> </w:t>
      </w:r>
      <w:r w:rsidRPr="00546180">
        <w:t>ideas.</w:t>
      </w:r>
    </w:p>
    <w:p w14:paraId="7B98E75D" w14:textId="77777777" w:rsidR="00CF56E9" w:rsidRDefault="00CF56E9" w:rsidP="00CF56E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120"/>
      </w:pPr>
      <w:r>
        <w:t>You can find the other</w:t>
      </w:r>
      <w:r w:rsidRPr="000F6E4B">
        <w:t xml:space="preserve"> document on our website</w:t>
      </w:r>
      <w:r>
        <w:t>.</w:t>
      </w:r>
    </w:p>
    <w:p w14:paraId="33F0C496" w14:textId="3493AEEB" w:rsidR="00CF56E9" w:rsidRPr="00BC52C1" w:rsidRDefault="00000000" w:rsidP="00CF56E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120"/>
        <w:rPr>
          <w:rStyle w:val="Hyperlink"/>
        </w:rPr>
      </w:pPr>
      <w:hyperlink r:id="rId11" w:history="1">
        <w:r w:rsidR="00CF56E9" w:rsidRPr="008A52DA">
          <w:rPr>
            <w:rStyle w:val="Hyperlink"/>
          </w:rPr>
          <w:t>www.health.gov.au/stronger-medicare/</w:t>
        </w:r>
        <w:r w:rsidR="00CF56E9">
          <w:rPr>
            <w:rStyle w:val="Hyperlink"/>
          </w:rPr>
          <w:t xml:space="preserve"> </w:t>
        </w:r>
        <w:r w:rsidR="00CF56E9" w:rsidRPr="008A52DA">
          <w:rPr>
            <w:rStyle w:val="Hyperlink"/>
          </w:rPr>
          <w:t>resources</w:t>
        </w:r>
      </w:hyperlink>
    </w:p>
    <w:p w14:paraId="3B8C9AE7" w14:textId="77777777" w:rsidR="000C2C20" w:rsidRDefault="00A33000" w:rsidP="00EB0BB2">
      <w:pPr>
        <w:pStyle w:val="TOCHeading"/>
        <w:rPr>
          <w:noProof/>
        </w:rPr>
      </w:pPr>
      <w:r>
        <w:br w:type="page"/>
      </w:r>
      <w:bookmarkStart w:id="2" w:name="_Toc349720823"/>
      <w:bookmarkStart w:id="3" w:name="_Toc513644159"/>
      <w:r>
        <w:lastRenderedPageBreak/>
        <w:t>What’s in this document?</w:t>
      </w:r>
      <w:bookmarkEnd w:id="2"/>
      <w:bookmarkEnd w:id="3"/>
      <w:r w:rsidR="00EB0BB2">
        <w:fldChar w:fldCharType="begin"/>
      </w:r>
      <w:r w:rsidR="00EB0BB2">
        <w:instrText xml:space="preserve"> TOC \h \z \u \t "Heading 2,1" </w:instrText>
      </w:r>
      <w:r w:rsidR="00EB0BB2">
        <w:fldChar w:fldCharType="separate"/>
      </w:r>
    </w:p>
    <w:p w14:paraId="1C1F718D" w14:textId="1AE706AB" w:rsidR="000C2C20" w:rsidRDefault="00000000" w:rsidP="00CF56E9">
      <w:pPr>
        <w:pStyle w:val="TOC1"/>
        <w:pBdr>
          <w:bottom w:val="single" w:sz="4" w:space="1" w:color="004B1C"/>
          <w:between w:val="single" w:sz="4" w:space="1" w:color="808080" w:themeColor="background1" w:themeShade="80"/>
        </w:pBdr>
        <w:spacing w:before="360"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8521066" w:history="1">
        <w:r w:rsidR="000C2C20" w:rsidRPr="00933A93">
          <w:rPr>
            <w:rStyle w:val="Hyperlink"/>
          </w:rPr>
          <w:t>About Medicare</w:t>
        </w:r>
        <w:r w:rsidR="000C2C20">
          <w:rPr>
            <w:webHidden/>
          </w:rPr>
          <w:tab/>
        </w:r>
        <w:r w:rsidR="000C2C20">
          <w:rPr>
            <w:webHidden/>
          </w:rPr>
          <w:fldChar w:fldCharType="begin"/>
        </w:r>
        <w:r w:rsidR="000C2C20">
          <w:rPr>
            <w:webHidden/>
          </w:rPr>
          <w:instrText xml:space="preserve"> PAGEREF _Toc188521066 \h </w:instrText>
        </w:r>
        <w:r w:rsidR="000C2C20">
          <w:rPr>
            <w:webHidden/>
          </w:rPr>
        </w:r>
        <w:r w:rsidR="000C2C20">
          <w:rPr>
            <w:webHidden/>
          </w:rPr>
          <w:fldChar w:fldCharType="separate"/>
        </w:r>
        <w:r w:rsidR="0062371D">
          <w:rPr>
            <w:webHidden/>
          </w:rPr>
          <w:t>3</w:t>
        </w:r>
        <w:r w:rsidR="000C2C20">
          <w:rPr>
            <w:webHidden/>
          </w:rPr>
          <w:fldChar w:fldCharType="end"/>
        </w:r>
      </w:hyperlink>
    </w:p>
    <w:p w14:paraId="7D53FBB2" w14:textId="6EEDE25E" w:rsidR="000C2C20" w:rsidRDefault="00000000" w:rsidP="00CF56E9">
      <w:pPr>
        <w:pStyle w:val="TOC1"/>
        <w:pBdr>
          <w:bottom w:val="single" w:sz="4" w:space="1" w:color="004B1C"/>
          <w:between w:val="single" w:sz="4" w:space="1" w:color="808080" w:themeColor="background1" w:themeShade="80"/>
        </w:pBdr>
        <w:spacing w:before="360"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8521067" w:history="1">
        <w:r w:rsidR="000C2C20" w:rsidRPr="00933A93">
          <w:rPr>
            <w:rStyle w:val="Hyperlink"/>
          </w:rPr>
          <w:t>Supports you can get through Medicare</w:t>
        </w:r>
        <w:r w:rsidR="000C2C20">
          <w:rPr>
            <w:webHidden/>
          </w:rPr>
          <w:tab/>
        </w:r>
        <w:r w:rsidR="000C2C20">
          <w:rPr>
            <w:webHidden/>
          </w:rPr>
          <w:fldChar w:fldCharType="begin"/>
        </w:r>
        <w:r w:rsidR="000C2C20">
          <w:rPr>
            <w:webHidden/>
          </w:rPr>
          <w:instrText xml:space="preserve"> PAGEREF _Toc188521067 \h </w:instrText>
        </w:r>
        <w:r w:rsidR="000C2C20">
          <w:rPr>
            <w:webHidden/>
          </w:rPr>
        </w:r>
        <w:r w:rsidR="000C2C20">
          <w:rPr>
            <w:webHidden/>
          </w:rPr>
          <w:fldChar w:fldCharType="separate"/>
        </w:r>
        <w:r w:rsidR="0062371D">
          <w:rPr>
            <w:webHidden/>
          </w:rPr>
          <w:t>4</w:t>
        </w:r>
        <w:r w:rsidR="000C2C20">
          <w:rPr>
            <w:webHidden/>
          </w:rPr>
          <w:fldChar w:fldCharType="end"/>
        </w:r>
      </w:hyperlink>
    </w:p>
    <w:p w14:paraId="19EBD4D3" w14:textId="4E5C4527" w:rsidR="000C2C20" w:rsidRDefault="00000000" w:rsidP="00CF56E9">
      <w:pPr>
        <w:pStyle w:val="TOC1"/>
        <w:pBdr>
          <w:bottom w:val="single" w:sz="4" w:space="1" w:color="004B1C"/>
          <w:between w:val="single" w:sz="4" w:space="1" w:color="808080" w:themeColor="background1" w:themeShade="80"/>
        </w:pBdr>
        <w:spacing w:before="360"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8521068" w:history="1">
        <w:r w:rsidR="000C2C20" w:rsidRPr="00933A93">
          <w:rPr>
            <w:rStyle w:val="Hyperlink"/>
          </w:rPr>
          <w:t>How to use Medicare to help pay for your health care</w:t>
        </w:r>
        <w:r w:rsidR="000C2C20">
          <w:rPr>
            <w:webHidden/>
          </w:rPr>
          <w:tab/>
        </w:r>
        <w:r w:rsidR="000C2C20">
          <w:rPr>
            <w:webHidden/>
          </w:rPr>
          <w:fldChar w:fldCharType="begin"/>
        </w:r>
        <w:r w:rsidR="000C2C20">
          <w:rPr>
            <w:webHidden/>
          </w:rPr>
          <w:instrText xml:space="preserve"> PAGEREF _Toc188521068 \h </w:instrText>
        </w:r>
        <w:r w:rsidR="000C2C20">
          <w:rPr>
            <w:webHidden/>
          </w:rPr>
        </w:r>
        <w:r w:rsidR="000C2C20">
          <w:rPr>
            <w:webHidden/>
          </w:rPr>
          <w:fldChar w:fldCharType="separate"/>
        </w:r>
        <w:r w:rsidR="0062371D">
          <w:rPr>
            <w:webHidden/>
          </w:rPr>
          <w:t>5</w:t>
        </w:r>
        <w:r w:rsidR="000C2C20">
          <w:rPr>
            <w:webHidden/>
          </w:rPr>
          <w:fldChar w:fldCharType="end"/>
        </w:r>
      </w:hyperlink>
    </w:p>
    <w:p w14:paraId="0750718E" w14:textId="38FC052B" w:rsidR="000C2C20" w:rsidRDefault="00000000" w:rsidP="00CF56E9">
      <w:pPr>
        <w:pStyle w:val="TOC1"/>
        <w:pBdr>
          <w:bottom w:val="single" w:sz="4" w:space="1" w:color="004B1C"/>
          <w:between w:val="single" w:sz="4" w:space="1" w:color="808080" w:themeColor="background1" w:themeShade="80"/>
        </w:pBdr>
        <w:spacing w:before="360"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8521069" w:history="1">
        <w:r w:rsidR="000C2C20" w:rsidRPr="00933A93">
          <w:rPr>
            <w:rStyle w:val="Hyperlink"/>
          </w:rPr>
          <w:t>How to enrol in Medicare</w:t>
        </w:r>
        <w:r w:rsidR="000C2C20">
          <w:rPr>
            <w:webHidden/>
          </w:rPr>
          <w:tab/>
        </w:r>
        <w:r w:rsidR="000C2C20">
          <w:rPr>
            <w:webHidden/>
          </w:rPr>
          <w:fldChar w:fldCharType="begin"/>
        </w:r>
        <w:r w:rsidR="000C2C20">
          <w:rPr>
            <w:webHidden/>
          </w:rPr>
          <w:instrText xml:space="preserve"> PAGEREF _Toc188521069 \h </w:instrText>
        </w:r>
        <w:r w:rsidR="000C2C20">
          <w:rPr>
            <w:webHidden/>
          </w:rPr>
        </w:r>
        <w:r w:rsidR="000C2C20">
          <w:rPr>
            <w:webHidden/>
          </w:rPr>
          <w:fldChar w:fldCharType="separate"/>
        </w:r>
        <w:r w:rsidR="0062371D">
          <w:rPr>
            <w:webHidden/>
          </w:rPr>
          <w:t>6</w:t>
        </w:r>
        <w:r w:rsidR="000C2C20">
          <w:rPr>
            <w:webHidden/>
          </w:rPr>
          <w:fldChar w:fldCharType="end"/>
        </w:r>
      </w:hyperlink>
    </w:p>
    <w:p w14:paraId="34211254" w14:textId="355F8710" w:rsidR="000C2C20" w:rsidRDefault="00000000" w:rsidP="00CF56E9">
      <w:pPr>
        <w:pStyle w:val="TOC1"/>
        <w:pBdr>
          <w:bottom w:val="single" w:sz="4" w:space="1" w:color="004B1C"/>
          <w:between w:val="single" w:sz="4" w:space="1" w:color="808080" w:themeColor="background1" w:themeShade="80"/>
        </w:pBdr>
        <w:spacing w:before="360"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8521070" w:history="1">
        <w:r w:rsidR="000C2C20" w:rsidRPr="00933A93">
          <w:rPr>
            <w:rStyle w:val="Hyperlink"/>
          </w:rPr>
          <w:t>Word list</w:t>
        </w:r>
        <w:r w:rsidR="000C2C20">
          <w:rPr>
            <w:webHidden/>
          </w:rPr>
          <w:tab/>
        </w:r>
        <w:r w:rsidR="000C2C20">
          <w:rPr>
            <w:webHidden/>
          </w:rPr>
          <w:fldChar w:fldCharType="begin"/>
        </w:r>
        <w:r w:rsidR="000C2C20">
          <w:rPr>
            <w:webHidden/>
          </w:rPr>
          <w:instrText xml:space="preserve"> PAGEREF _Toc188521070 \h </w:instrText>
        </w:r>
        <w:r w:rsidR="000C2C20">
          <w:rPr>
            <w:webHidden/>
          </w:rPr>
        </w:r>
        <w:r w:rsidR="000C2C20">
          <w:rPr>
            <w:webHidden/>
          </w:rPr>
          <w:fldChar w:fldCharType="separate"/>
        </w:r>
        <w:r w:rsidR="0062371D">
          <w:rPr>
            <w:webHidden/>
          </w:rPr>
          <w:t>7</w:t>
        </w:r>
        <w:r w:rsidR="000C2C20">
          <w:rPr>
            <w:webHidden/>
          </w:rPr>
          <w:fldChar w:fldCharType="end"/>
        </w:r>
      </w:hyperlink>
    </w:p>
    <w:p w14:paraId="257833FB" w14:textId="4FF61E93" w:rsidR="00151817" w:rsidRPr="00CF56E9" w:rsidRDefault="00EB0BB2" w:rsidP="002305AB">
      <w:pPr>
        <w:pStyle w:val="Heading2"/>
        <w:spacing w:after="120"/>
      </w:pPr>
      <w:r>
        <w:fldChar w:fldCharType="end"/>
      </w:r>
      <w:r w:rsidR="00151817">
        <w:br w:type="page"/>
      </w:r>
      <w:bookmarkStart w:id="4" w:name="_Toc188521066"/>
      <w:r w:rsidR="0028487C" w:rsidRPr="00CF56E9">
        <w:lastRenderedPageBreak/>
        <w:t>About Medicare</w:t>
      </w:r>
      <w:bookmarkEnd w:id="4"/>
    </w:p>
    <w:p w14:paraId="62885998" w14:textId="77777777" w:rsidR="00CF56E9" w:rsidRPr="00DB0295" w:rsidRDefault="00CF56E9" w:rsidP="00CF56E9">
      <w:pPr>
        <w:spacing w:after="120"/>
      </w:pPr>
      <w:r>
        <w:t>Medicare makes sure all Australians can use health care.</w:t>
      </w:r>
    </w:p>
    <w:p w14:paraId="23E2130F" w14:textId="77777777" w:rsidR="00CF56E9" w:rsidDel="00755545" w:rsidRDefault="00CF56E9" w:rsidP="00CF56E9">
      <w:pPr>
        <w:spacing w:after="120"/>
      </w:pPr>
      <w:r>
        <w:t>Medicare can help people:</w:t>
      </w:r>
    </w:p>
    <w:p w14:paraId="3301DD13" w14:textId="77777777" w:rsidR="00CF56E9" w:rsidDel="00755545" w:rsidRDefault="00CF56E9" w:rsidP="00F30FBC">
      <w:pPr>
        <w:pStyle w:val="ListParagraph"/>
        <w:numPr>
          <w:ilvl w:val="0"/>
          <w:numId w:val="44"/>
        </w:numPr>
        <w:spacing w:before="0" w:after="0"/>
        <w:ind w:left="717"/>
      </w:pPr>
      <w:r>
        <w:t>pay less money for health care</w:t>
      </w:r>
    </w:p>
    <w:p w14:paraId="698AE556" w14:textId="77777777" w:rsidR="00CF56E9" w:rsidRPr="00DB0295" w:rsidRDefault="00CF56E9" w:rsidP="00F30FBC">
      <w:pPr>
        <w:pStyle w:val="ListParagraph"/>
        <w:numPr>
          <w:ilvl w:val="0"/>
          <w:numId w:val="37"/>
        </w:numPr>
        <w:spacing w:before="0" w:after="0"/>
        <w:ind w:left="717"/>
        <w:contextualSpacing w:val="0"/>
      </w:pPr>
      <w:r>
        <w:t>get health care for free.</w:t>
      </w:r>
    </w:p>
    <w:p w14:paraId="699E1AD7" w14:textId="1B6298D1" w:rsidR="009E592B" w:rsidRDefault="0028487C" w:rsidP="002305AB">
      <w:pPr>
        <w:pStyle w:val="Heading3"/>
        <w:spacing w:before="600" w:after="120"/>
      </w:pPr>
      <w:r>
        <w:t>Who can use Medicare?</w:t>
      </w:r>
    </w:p>
    <w:p w14:paraId="7A7018C9" w14:textId="77777777" w:rsidR="00CF56E9" w:rsidRPr="00DB0295" w:rsidRDefault="00CF56E9" w:rsidP="00CF56E9">
      <w:pPr>
        <w:spacing w:after="120"/>
      </w:pPr>
      <w:r>
        <w:t xml:space="preserve">You can use Medicare if you are an Australian or New Zealand </w:t>
      </w:r>
      <w:r w:rsidRPr="004425BC">
        <w:rPr>
          <w:rStyle w:val="Strong"/>
        </w:rPr>
        <w:t>citizen</w:t>
      </w:r>
      <w:r>
        <w:t xml:space="preserve">. </w:t>
      </w:r>
    </w:p>
    <w:p w14:paraId="3973D32D" w14:textId="77777777" w:rsidR="00CF56E9" w:rsidRPr="004425BC" w:rsidRDefault="00CF56E9" w:rsidP="00CF56E9">
      <w:pPr>
        <w:spacing w:after="120"/>
      </w:pPr>
      <w:r w:rsidRPr="004425BC">
        <w:t>A citizen is someone who belongs to a country under the law.</w:t>
      </w:r>
    </w:p>
    <w:p w14:paraId="2B793E70" w14:textId="77777777" w:rsidR="00CF56E9" w:rsidRPr="00DB0295" w:rsidRDefault="00CF56E9" w:rsidP="00CF56E9">
      <w:pPr>
        <w:spacing w:after="120"/>
      </w:pPr>
      <w:r w:rsidRPr="004425BC">
        <w:t xml:space="preserve">They have the freedoms </w:t>
      </w:r>
      <w:r>
        <w:t xml:space="preserve">and protection </w:t>
      </w:r>
      <w:r w:rsidRPr="004425BC">
        <w:t>of that</w:t>
      </w:r>
      <w:r>
        <w:t> </w:t>
      </w:r>
      <w:r w:rsidRPr="004425BC">
        <w:t>country</w:t>
      </w:r>
      <w:r>
        <w:t>.</w:t>
      </w:r>
    </w:p>
    <w:p w14:paraId="655D2767" w14:textId="77777777" w:rsidR="00CF56E9" w:rsidRPr="00DB0295" w:rsidRDefault="00CF56E9" w:rsidP="00CF56E9">
      <w:pPr>
        <w:spacing w:after="120"/>
      </w:pPr>
      <w:r>
        <w:t xml:space="preserve">You can use Medicare if you are an Australian </w:t>
      </w:r>
      <w:r w:rsidRPr="004425BC">
        <w:rPr>
          <w:rStyle w:val="Strong"/>
        </w:rPr>
        <w:t>permanent resident</w:t>
      </w:r>
      <w:r>
        <w:t>.</w:t>
      </w:r>
    </w:p>
    <w:p w14:paraId="41BD76A8" w14:textId="18F919CD" w:rsidR="00CF56E9" w:rsidRPr="004425BC" w:rsidRDefault="00CF56E9" w:rsidP="00CF56E9">
      <w:pPr>
        <w:spacing w:after="120"/>
      </w:pPr>
      <w:r w:rsidRPr="004425BC">
        <w:t>If you are a permanent resident of a country, you</w:t>
      </w:r>
      <w:r>
        <w:t> </w:t>
      </w:r>
      <w:r w:rsidRPr="004425BC">
        <w:t>are allowed to live</w:t>
      </w:r>
      <w:r w:rsidR="002305AB">
        <w:t> </w:t>
      </w:r>
      <w:r w:rsidRPr="004425BC">
        <w:t>there but you are not</w:t>
      </w:r>
      <w:r>
        <w:t xml:space="preserve"> </w:t>
      </w:r>
      <w:r w:rsidRPr="004425BC">
        <w:t>a</w:t>
      </w:r>
      <w:r>
        <w:t> </w:t>
      </w:r>
      <w:r w:rsidRPr="004425BC">
        <w:t>citizen. </w:t>
      </w:r>
    </w:p>
    <w:p w14:paraId="0E56D1F1" w14:textId="77777777" w:rsidR="00CF56E9" w:rsidRDefault="00CF56E9" w:rsidP="00CF56E9">
      <w:pPr>
        <w:spacing w:after="120"/>
      </w:pPr>
      <w:r>
        <w:t xml:space="preserve">If you </w:t>
      </w:r>
      <w:r w:rsidRPr="004C1E47">
        <w:t>have applied to be a permanent resident</w:t>
      </w:r>
      <w:r>
        <w:t xml:space="preserve">, you can use Medicare while you wait for </w:t>
      </w:r>
      <w:r w:rsidRPr="004C1E47">
        <w:t>the Australian Government’s decision.</w:t>
      </w:r>
    </w:p>
    <w:p w14:paraId="33C0C54C" w14:textId="77777777" w:rsidR="00CF56E9" w:rsidRPr="00DB0295" w:rsidRDefault="00CF56E9" w:rsidP="00CF56E9">
      <w:pPr>
        <w:spacing w:after="120"/>
      </w:pPr>
      <w:r>
        <w:t xml:space="preserve">But there are rules about who can do this. </w:t>
      </w:r>
    </w:p>
    <w:p w14:paraId="055DB7AD" w14:textId="77777777" w:rsidR="00CF56E9" w:rsidRDefault="00CF56E9" w:rsidP="00CF56E9">
      <w:pPr>
        <w:spacing w:after="120"/>
      </w:pPr>
      <w:r>
        <w:t>Sometimes you can use Medicare if you are a </w:t>
      </w:r>
      <w:r w:rsidRPr="008B1D5A">
        <w:rPr>
          <w:rStyle w:val="Strong"/>
        </w:rPr>
        <w:t>temporary</w:t>
      </w:r>
      <w:r>
        <w:rPr>
          <w:rStyle w:val="Strong"/>
        </w:rPr>
        <w:t> </w:t>
      </w:r>
      <w:r w:rsidRPr="008B1D5A">
        <w:rPr>
          <w:rStyle w:val="Strong"/>
        </w:rPr>
        <w:t>resident</w:t>
      </w:r>
      <w:r>
        <w:t>.</w:t>
      </w:r>
    </w:p>
    <w:p w14:paraId="775C0AC3" w14:textId="77777777" w:rsidR="00CF56E9" w:rsidRDefault="00CF56E9" w:rsidP="00CF56E9">
      <w:pPr>
        <w:spacing w:after="120"/>
      </w:pPr>
      <w:r>
        <w:t>But there are rules about who can do this.</w:t>
      </w:r>
    </w:p>
    <w:p w14:paraId="2115CD68" w14:textId="17D9C552" w:rsidR="00CF56E9" w:rsidRDefault="00CF56E9" w:rsidP="00CF56E9">
      <w:pPr>
        <w:spacing w:after="120"/>
      </w:pPr>
      <w:r w:rsidRPr="0005223D">
        <w:t xml:space="preserve">A temporary resident is someone </w:t>
      </w:r>
      <w:r>
        <w:t>who is allowed to stay in Australia for a</w:t>
      </w:r>
      <w:r w:rsidR="002305AB">
        <w:t> </w:t>
      </w:r>
      <w:r>
        <w:t>short time.</w:t>
      </w:r>
    </w:p>
    <w:p w14:paraId="5C75DE47" w14:textId="253C6BD5" w:rsidR="00CF56E9" w:rsidRDefault="00CF56E9" w:rsidP="00CF56E9">
      <w:pPr>
        <w:spacing w:after="120"/>
      </w:pPr>
      <w:r w:rsidRPr="00DF44AF">
        <w:rPr>
          <w:spacing w:val="-2"/>
        </w:rPr>
        <w:t xml:space="preserve">Most people can use Medicare if you are from </w:t>
      </w:r>
      <w:r>
        <w:t>a country that has a health</w:t>
      </w:r>
      <w:r w:rsidR="002305AB">
        <w:t> </w:t>
      </w:r>
      <w:r>
        <w:t>care agreement with Australia.</w:t>
      </w:r>
    </w:p>
    <w:p w14:paraId="30DD3F48" w14:textId="77777777" w:rsidR="00CF56E9" w:rsidRDefault="00CF56E9" w:rsidP="00CF56E9">
      <w:pPr>
        <w:spacing w:after="120"/>
      </w:pPr>
      <w:r>
        <w:t>But there are rules about who can do this.</w:t>
      </w:r>
    </w:p>
    <w:p w14:paraId="32D17FCE" w14:textId="498A8699" w:rsidR="00CF56E9" w:rsidRDefault="00CF56E9" w:rsidP="00CF56E9">
      <w:pPr>
        <w:spacing w:after="120"/>
      </w:pPr>
      <w:r>
        <w:t>You can visit the Services Australia website for rules about who can use</w:t>
      </w:r>
      <w:r w:rsidR="002305AB">
        <w:t> </w:t>
      </w:r>
      <w:r>
        <w:t xml:space="preserve">Medicare. </w:t>
      </w:r>
    </w:p>
    <w:p w14:paraId="2A20C2BA" w14:textId="77777777" w:rsidR="00CF56E9" w:rsidRPr="0000326A" w:rsidRDefault="00000000" w:rsidP="00CF56E9">
      <w:pPr>
        <w:spacing w:after="120"/>
        <w:rPr>
          <w:rStyle w:val="Hyperlink"/>
        </w:rPr>
      </w:pPr>
      <w:hyperlink r:id="rId12" w:history="1">
        <w:r w:rsidR="00CF56E9">
          <w:rPr>
            <w:rStyle w:val="Hyperlink"/>
          </w:rPr>
          <w:t xml:space="preserve">www.servicesaustralia.gov.au/medicare </w:t>
        </w:r>
      </w:hyperlink>
    </w:p>
    <w:p w14:paraId="5DF6778A" w14:textId="72E28431" w:rsidR="00DB0295" w:rsidRPr="00DD556B" w:rsidRDefault="0028487C" w:rsidP="00DB0295">
      <w:pPr>
        <w:pStyle w:val="Heading2"/>
        <w:rPr>
          <w:lang w:val="en-AU"/>
        </w:rPr>
      </w:pPr>
      <w:bookmarkStart w:id="5" w:name="_Toc188521067"/>
      <w:r>
        <w:rPr>
          <w:lang w:val="en-AU"/>
        </w:rPr>
        <w:lastRenderedPageBreak/>
        <w:t>Supports you can get through Medicare</w:t>
      </w:r>
      <w:bookmarkEnd w:id="5"/>
    </w:p>
    <w:p w14:paraId="327E025C" w14:textId="4A63C902" w:rsidR="00CF56E9" w:rsidRPr="003F6A11" w:rsidRDefault="00CF56E9" w:rsidP="00CF56E9">
      <w:pPr>
        <w:spacing w:after="120"/>
      </w:pPr>
      <w:r w:rsidRPr="003F6A11">
        <w:t xml:space="preserve">Medicare can help you pay </w:t>
      </w:r>
      <w:r>
        <w:t>for support from health professionals. For</w:t>
      </w:r>
      <w:r w:rsidR="0062371D">
        <w:t> </w:t>
      </w:r>
      <w:r>
        <w:t>example,</w:t>
      </w:r>
      <w:r w:rsidRPr="003F6A11">
        <w:t xml:space="preserve"> doctors</w:t>
      </w:r>
      <w:r>
        <w:t xml:space="preserve">. </w:t>
      </w:r>
    </w:p>
    <w:p w14:paraId="272D5997" w14:textId="77777777" w:rsidR="00CF56E9" w:rsidRPr="003F6A11" w:rsidRDefault="00CF56E9" w:rsidP="00CF56E9">
      <w:pPr>
        <w:spacing w:after="120"/>
      </w:pPr>
      <w:r w:rsidRPr="003F6A11">
        <w:t>This includes when you get health care:</w:t>
      </w:r>
    </w:p>
    <w:p w14:paraId="11D2CB5A" w14:textId="77777777" w:rsidR="00CF56E9" w:rsidRDefault="00CF56E9" w:rsidP="00CF56E9">
      <w:pPr>
        <w:pStyle w:val="ListParagraph"/>
        <w:numPr>
          <w:ilvl w:val="0"/>
          <w:numId w:val="29"/>
        </w:numPr>
        <w:spacing w:after="120"/>
      </w:pPr>
      <w:r>
        <w:t>in person</w:t>
      </w:r>
    </w:p>
    <w:p w14:paraId="5ECFF8D6" w14:textId="77777777" w:rsidR="00CF56E9" w:rsidRPr="003F6A11" w:rsidRDefault="00CF56E9" w:rsidP="00CF56E9">
      <w:pPr>
        <w:pStyle w:val="ListParagraph"/>
        <w:numPr>
          <w:ilvl w:val="0"/>
          <w:numId w:val="29"/>
        </w:numPr>
        <w:spacing w:after="120"/>
      </w:pPr>
      <w:r w:rsidRPr="003F6A11">
        <w:t xml:space="preserve">on the phone </w:t>
      </w:r>
    </w:p>
    <w:p w14:paraId="6B8A0BF9" w14:textId="77777777" w:rsidR="00CF56E9" w:rsidRPr="003F6A11" w:rsidRDefault="00CF56E9" w:rsidP="00CF56E9">
      <w:pPr>
        <w:pStyle w:val="ListParagraph"/>
        <w:numPr>
          <w:ilvl w:val="0"/>
          <w:numId w:val="29"/>
        </w:numPr>
        <w:spacing w:after="120"/>
      </w:pPr>
      <w:r w:rsidRPr="003F6A11">
        <w:t xml:space="preserve">in a video call. </w:t>
      </w:r>
    </w:p>
    <w:p w14:paraId="29FA2E51" w14:textId="77777777" w:rsidR="00CF56E9" w:rsidRDefault="00CF56E9" w:rsidP="00CF56E9">
      <w:pPr>
        <w:spacing w:after="120"/>
      </w:pPr>
      <w:r>
        <w:t>Medicare pays for health care you get at a </w:t>
      </w:r>
      <w:r w:rsidRPr="006708F0">
        <w:t>Medicare Urgent Care Clinic</w:t>
      </w:r>
      <w:r>
        <w:t>.</w:t>
      </w:r>
    </w:p>
    <w:p w14:paraId="7DCFB1C3" w14:textId="77777777" w:rsidR="00CF56E9" w:rsidRDefault="00CF56E9" w:rsidP="00CF56E9">
      <w:pPr>
        <w:spacing w:after="120"/>
      </w:pPr>
      <w:r>
        <w:t xml:space="preserve">You can visit a </w:t>
      </w:r>
      <w:r w:rsidRPr="006708F0">
        <w:t>Medicare Urgent Care Clinic</w:t>
      </w:r>
      <w:r>
        <w:t xml:space="preserve"> if you:</w:t>
      </w:r>
    </w:p>
    <w:p w14:paraId="23E38BF7" w14:textId="77777777" w:rsidR="00CF56E9" w:rsidRDefault="00CF56E9" w:rsidP="00CF56E9">
      <w:pPr>
        <w:pStyle w:val="ListParagraph"/>
        <w:numPr>
          <w:ilvl w:val="0"/>
          <w:numId w:val="34"/>
        </w:numPr>
        <w:spacing w:after="120"/>
      </w:pPr>
      <w:r>
        <w:t>need treatment quickly</w:t>
      </w:r>
    </w:p>
    <w:p w14:paraId="6B7D3B99" w14:textId="77777777" w:rsidR="00CF56E9" w:rsidRDefault="00CF56E9" w:rsidP="00CF56E9">
      <w:pPr>
        <w:pStyle w:val="ListParagraph"/>
        <w:numPr>
          <w:ilvl w:val="0"/>
          <w:numId w:val="34"/>
        </w:numPr>
        <w:spacing w:after="120"/>
      </w:pPr>
      <w:r>
        <w:t xml:space="preserve">are not at risk of losing your life. </w:t>
      </w:r>
    </w:p>
    <w:p w14:paraId="3E64579D" w14:textId="77777777" w:rsidR="00CF56E9" w:rsidRDefault="00CF56E9" w:rsidP="00CF56E9">
      <w:pPr>
        <w:spacing w:after="120"/>
      </w:pPr>
      <w:r>
        <w:t xml:space="preserve">You can learn about these clinics on our website. </w:t>
      </w:r>
    </w:p>
    <w:p w14:paraId="2A8205C4" w14:textId="77777777" w:rsidR="00CF56E9" w:rsidRPr="003D2F41" w:rsidRDefault="00000000" w:rsidP="00CF56E9">
      <w:pPr>
        <w:spacing w:after="120"/>
        <w:rPr>
          <w:rStyle w:val="Hyperlink"/>
        </w:rPr>
      </w:pPr>
      <w:hyperlink r:id="rId13" w:history="1">
        <w:r w:rsidR="00CF56E9">
          <w:rPr>
            <w:rStyle w:val="Hyperlink"/>
          </w:rPr>
          <w:t>www.health.gov.au/MedicareUCC</w:t>
        </w:r>
      </w:hyperlink>
    </w:p>
    <w:p w14:paraId="592400FA" w14:textId="77777777" w:rsidR="00CF56E9" w:rsidRDefault="00CF56E9" w:rsidP="00CF56E9">
      <w:pPr>
        <w:spacing w:after="120"/>
      </w:pPr>
      <w:r w:rsidRPr="00D47065">
        <w:t>Medicare Mental Health Centre</w:t>
      </w:r>
      <w:r>
        <w:t>s give you free mental health support.</w:t>
      </w:r>
    </w:p>
    <w:p w14:paraId="55464951" w14:textId="55E6D606" w:rsidR="00CF56E9" w:rsidRPr="003F6A11" w:rsidRDefault="00CF56E9" w:rsidP="00CF56E9">
      <w:pPr>
        <w:spacing w:after="120"/>
      </w:pPr>
      <w:r w:rsidRPr="003F6A11">
        <w:t>You can visit a Medicare Mental Health Centre if you need help</w:t>
      </w:r>
      <w:r w:rsidR="0062371D">
        <w:t> </w:t>
      </w:r>
      <w:r w:rsidRPr="003F6A11">
        <w:t>with</w:t>
      </w:r>
      <w:r w:rsidR="0062371D">
        <w:t> </w:t>
      </w:r>
      <w:r w:rsidRPr="003F6A11">
        <w:t>your:</w:t>
      </w:r>
    </w:p>
    <w:p w14:paraId="047781BF" w14:textId="77777777" w:rsidR="00CF56E9" w:rsidRPr="003F6A11" w:rsidRDefault="00CF56E9" w:rsidP="00CF56E9">
      <w:pPr>
        <w:pStyle w:val="ListParagraph"/>
        <w:numPr>
          <w:ilvl w:val="0"/>
          <w:numId w:val="35"/>
        </w:numPr>
        <w:spacing w:after="120"/>
      </w:pPr>
      <w:r w:rsidRPr="003F6A11">
        <w:t>mental health</w:t>
      </w:r>
    </w:p>
    <w:p w14:paraId="77B91D47" w14:textId="77777777" w:rsidR="00CF56E9" w:rsidRPr="003F6A11" w:rsidRDefault="00CF56E9" w:rsidP="00CF56E9">
      <w:pPr>
        <w:pStyle w:val="ListParagraph"/>
        <w:numPr>
          <w:ilvl w:val="0"/>
          <w:numId w:val="35"/>
        </w:numPr>
        <w:spacing w:after="120"/>
      </w:pPr>
      <w:r w:rsidRPr="003F6A11">
        <w:t>wellbeing.</w:t>
      </w:r>
    </w:p>
    <w:p w14:paraId="13A52308" w14:textId="77777777" w:rsidR="00CF56E9" w:rsidRPr="003F6A11" w:rsidRDefault="00CF56E9" w:rsidP="00CF56E9">
      <w:pPr>
        <w:spacing w:after="120"/>
      </w:pPr>
      <w:r w:rsidRPr="003F6A11">
        <w:t xml:space="preserve">You can learn about these centres on our website. </w:t>
      </w:r>
    </w:p>
    <w:p w14:paraId="413DB5A9" w14:textId="77777777" w:rsidR="00CF56E9" w:rsidRPr="003F6A11" w:rsidRDefault="00000000" w:rsidP="00CF56E9">
      <w:pPr>
        <w:spacing w:after="120"/>
        <w:rPr>
          <w:rStyle w:val="Hyperlink"/>
        </w:rPr>
      </w:pPr>
      <w:hyperlink r:id="rId14" w:history="1">
        <w:r w:rsidR="00CF56E9">
          <w:rPr>
            <w:rStyle w:val="Hyperlink"/>
          </w:rPr>
          <w:t>www.health.gov.au/medicare-mental-health</w:t>
        </w:r>
      </w:hyperlink>
    </w:p>
    <w:p w14:paraId="776EE05E" w14:textId="77777777" w:rsidR="00CF56E9" w:rsidRPr="003F6A11" w:rsidRDefault="00CF56E9" w:rsidP="00CF56E9">
      <w:pPr>
        <w:spacing w:after="120"/>
      </w:pPr>
      <w:r>
        <w:t xml:space="preserve">Medicare can help </w:t>
      </w:r>
      <w:r w:rsidRPr="003F6A11">
        <w:t xml:space="preserve">pay for your child’s dentist. </w:t>
      </w:r>
    </w:p>
    <w:p w14:paraId="73A27D64" w14:textId="77777777" w:rsidR="00CF56E9" w:rsidRDefault="00CF56E9" w:rsidP="00CF56E9">
      <w:pPr>
        <w:spacing w:after="120"/>
      </w:pPr>
      <w:r w:rsidRPr="003F6A11">
        <w:t>This is part of a program called the Child</w:t>
      </w:r>
      <w:r>
        <w:t xml:space="preserve"> </w:t>
      </w:r>
      <w:r w:rsidRPr="003F6A11">
        <w:t>Dental</w:t>
      </w:r>
      <w:r>
        <w:t xml:space="preserve"> </w:t>
      </w:r>
      <w:r w:rsidRPr="003F6A11">
        <w:t>Benefits Schedule.</w:t>
      </w:r>
      <w:r>
        <w:t xml:space="preserve"> </w:t>
      </w:r>
    </w:p>
    <w:p w14:paraId="3BB16049" w14:textId="77777777" w:rsidR="00CF56E9" w:rsidRDefault="00CF56E9" w:rsidP="00CF56E9">
      <w:pPr>
        <w:spacing w:after="120"/>
      </w:pPr>
      <w:r>
        <w:t>You can learn about it on our website.</w:t>
      </w:r>
    </w:p>
    <w:p w14:paraId="1EC7AD35" w14:textId="77777777" w:rsidR="00CF56E9" w:rsidRPr="003D2F41" w:rsidRDefault="00000000" w:rsidP="00CF56E9">
      <w:pPr>
        <w:spacing w:after="120"/>
        <w:rPr>
          <w:rStyle w:val="Hyperlink"/>
        </w:rPr>
      </w:pPr>
      <w:hyperlink r:id="rId15" w:history="1">
        <w:r w:rsidR="00CF56E9" w:rsidRPr="001B10E9">
          <w:rPr>
            <w:rStyle w:val="Hyperlink"/>
          </w:rPr>
          <w:t>www.medicare.gov.au/stronger</w:t>
        </w:r>
      </w:hyperlink>
    </w:p>
    <w:p w14:paraId="26642BEE" w14:textId="0B0C0BA5" w:rsidR="00DB0295" w:rsidRPr="009E592B" w:rsidRDefault="0028487C" w:rsidP="00DB0295">
      <w:pPr>
        <w:pStyle w:val="Heading2"/>
        <w:rPr>
          <w:lang w:val="en-AU"/>
        </w:rPr>
      </w:pPr>
      <w:bookmarkStart w:id="6" w:name="_Toc188521068"/>
      <w:r>
        <w:rPr>
          <w:lang w:val="en-AU"/>
        </w:rPr>
        <w:lastRenderedPageBreak/>
        <w:t xml:space="preserve">How to </w:t>
      </w:r>
      <w:r w:rsidR="002C0521">
        <w:rPr>
          <w:lang w:val="en-AU"/>
        </w:rPr>
        <w:t>use</w:t>
      </w:r>
      <w:r>
        <w:rPr>
          <w:lang w:val="en-AU"/>
        </w:rPr>
        <w:t xml:space="preserve"> Medicare</w:t>
      </w:r>
      <w:r w:rsidR="002C0521">
        <w:rPr>
          <w:lang w:val="en-AU"/>
        </w:rPr>
        <w:t xml:space="preserve"> to help pay for your</w:t>
      </w:r>
      <w:r w:rsidR="00226FE1">
        <w:rPr>
          <w:lang w:val="en-AU"/>
        </w:rPr>
        <w:t> </w:t>
      </w:r>
      <w:r w:rsidR="002C0521">
        <w:rPr>
          <w:lang w:val="en-AU"/>
        </w:rPr>
        <w:t>health</w:t>
      </w:r>
      <w:r w:rsidR="00940174">
        <w:rPr>
          <w:lang w:val="en-AU"/>
        </w:rPr>
        <w:t> </w:t>
      </w:r>
      <w:r w:rsidR="002C0521">
        <w:rPr>
          <w:lang w:val="en-AU"/>
        </w:rPr>
        <w:t>care</w:t>
      </w:r>
      <w:bookmarkEnd w:id="6"/>
    </w:p>
    <w:p w14:paraId="799B4F5C" w14:textId="77777777" w:rsidR="00CF56E9" w:rsidRDefault="00CF56E9" w:rsidP="00CF56E9">
      <w:pPr>
        <w:spacing w:after="120"/>
      </w:pPr>
      <w:r>
        <w:t xml:space="preserve">There are </w:t>
      </w:r>
      <w:r w:rsidRPr="00940174">
        <w:rPr>
          <w:rStyle w:val="Statistic"/>
        </w:rPr>
        <w:t>2</w:t>
      </w:r>
      <w:r>
        <w:t xml:space="preserve"> ways to use Medicare to help pay for your health care. </w:t>
      </w:r>
    </w:p>
    <w:p w14:paraId="56407AE6" w14:textId="77777777" w:rsidR="00CF56E9" w:rsidRDefault="00CF56E9" w:rsidP="00CF56E9">
      <w:pPr>
        <w:spacing w:after="120"/>
      </w:pPr>
      <w:r>
        <w:t xml:space="preserve">You can visit a doctor that offers </w:t>
      </w:r>
      <w:r w:rsidRPr="009E0796">
        <w:rPr>
          <w:rStyle w:val="Strong"/>
        </w:rPr>
        <w:t>bulk bill</w:t>
      </w:r>
      <w:r>
        <w:rPr>
          <w:rStyle w:val="Strong"/>
        </w:rPr>
        <w:t>ing</w:t>
      </w:r>
      <w:r>
        <w:t>.</w:t>
      </w:r>
    </w:p>
    <w:p w14:paraId="02B7BAC7" w14:textId="77777777" w:rsidR="00CF56E9" w:rsidRDefault="00CF56E9" w:rsidP="00CF56E9">
      <w:pPr>
        <w:spacing w:after="120"/>
      </w:pPr>
      <w:r>
        <w:t xml:space="preserve">This means Medicare can pay the doctor for your health care straight after your appointment. </w:t>
      </w:r>
    </w:p>
    <w:p w14:paraId="5D850303" w14:textId="77777777" w:rsidR="00CF56E9" w:rsidRDefault="00CF56E9" w:rsidP="00CF56E9">
      <w:pPr>
        <w:spacing w:after="120"/>
      </w:pPr>
      <w:r>
        <w:t xml:space="preserve">The doctor will ask you first if you agree to bulk billing. </w:t>
      </w:r>
    </w:p>
    <w:p w14:paraId="52D17610" w14:textId="77777777" w:rsidR="00CF56E9" w:rsidRDefault="00CF56E9" w:rsidP="00CF56E9">
      <w:pPr>
        <w:spacing w:after="120"/>
      </w:pPr>
      <w:r>
        <w:t xml:space="preserve">If you agree to bulk billing, you don’t have to pay the doctor for your health care. </w:t>
      </w:r>
    </w:p>
    <w:p w14:paraId="48AB2AD7" w14:textId="77777777" w:rsidR="00CF56E9" w:rsidRPr="00DB0295" w:rsidRDefault="00CF56E9" w:rsidP="00CF56E9">
      <w:pPr>
        <w:spacing w:after="120"/>
      </w:pPr>
      <w:r>
        <w:t xml:space="preserve">But not all doctors offer bulk billing. </w:t>
      </w:r>
    </w:p>
    <w:p w14:paraId="69974A94" w14:textId="012FFE59" w:rsidR="00CF56E9" w:rsidRDefault="00CF56E9" w:rsidP="00CF56E9">
      <w:pPr>
        <w:spacing w:after="120"/>
      </w:pPr>
      <w:r>
        <w:t>Check if a doctor offers bulk billing before you make an appointment with</w:t>
      </w:r>
      <w:r w:rsidR="0062371D">
        <w:t> </w:t>
      </w:r>
      <w:r>
        <w:t>them.</w:t>
      </w:r>
    </w:p>
    <w:p w14:paraId="6C14ECC0" w14:textId="77777777" w:rsidR="00CF56E9" w:rsidRDefault="00CF56E9" w:rsidP="00CF56E9">
      <w:pPr>
        <w:spacing w:after="120"/>
      </w:pPr>
      <w:r>
        <w:t xml:space="preserve">You can learn more about bulk billing on our website. </w:t>
      </w:r>
    </w:p>
    <w:p w14:paraId="79CB6B8C" w14:textId="77777777" w:rsidR="00CF56E9" w:rsidRPr="003D2F41" w:rsidRDefault="00000000" w:rsidP="00CF56E9">
      <w:pPr>
        <w:spacing w:after="120"/>
        <w:rPr>
          <w:rStyle w:val="Hyperlink"/>
        </w:rPr>
      </w:pPr>
      <w:hyperlink r:id="rId16" w:history="1">
        <w:r w:rsidR="00CF56E9" w:rsidRPr="00A657D9">
          <w:rPr>
            <w:rStyle w:val="Hyperlink"/>
          </w:rPr>
          <w:t>www.medicare.gov.au/stronger</w:t>
        </w:r>
      </w:hyperlink>
    </w:p>
    <w:p w14:paraId="0BE9C5FC" w14:textId="77777777" w:rsidR="00CF56E9" w:rsidRDefault="00CF56E9" w:rsidP="00CF56E9">
      <w:pPr>
        <w:spacing w:after="120"/>
      </w:pPr>
      <w:r>
        <w:t>If your doctor doesn’t offer bulk billing, you need to pay the doctor for your health care.</w:t>
      </w:r>
    </w:p>
    <w:p w14:paraId="225D0C39" w14:textId="77777777" w:rsidR="00CF56E9" w:rsidRDefault="00CF56E9" w:rsidP="00CF56E9">
      <w:pPr>
        <w:spacing w:after="120"/>
      </w:pPr>
      <w:r>
        <w:t>Then you can make a claim to Medicare for the cost of your health care.</w:t>
      </w:r>
    </w:p>
    <w:p w14:paraId="66AA989B" w14:textId="77777777" w:rsidR="00CF56E9" w:rsidRDefault="00CF56E9" w:rsidP="00CF56E9">
      <w:pPr>
        <w:spacing w:after="120"/>
      </w:pPr>
      <w:r>
        <w:t>You need to ask your doctor how much money Medicare will give you back when you make a claim.</w:t>
      </w:r>
    </w:p>
    <w:p w14:paraId="39AD7176" w14:textId="77777777" w:rsidR="00CF56E9" w:rsidRDefault="00CF56E9" w:rsidP="00CF56E9">
      <w:pPr>
        <w:spacing w:after="120"/>
      </w:pPr>
      <w:r>
        <w:t>But you might not get all of your money back.</w:t>
      </w:r>
    </w:p>
    <w:p w14:paraId="2C491B5A" w14:textId="77777777" w:rsidR="008847CD" w:rsidRPr="008847CD" w:rsidRDefault="008847CD" w:rsidP="00CF56E9">
      <w:pPr>
        <w:spacing w:after="120"/>
      </w:pPr>
      <w:bookmarkStart w:id="7" w:name="_Toc182561885"/>
      <w:bookmarkStart w:id="8" w:name="_Toc182566946"/>
      <w:bookmarkStart w:id="9" w:name="_Toc513644164"/>
      <w:bookmarkStart w:id="10" w:name="_Ref113483612"/>
      <w:r w:rsidRPr="008847CD">
        <w:br w:type="page"/>
      </w:r>
    </w:p>
    <w:p w14:paraId="073153C6" w14:textId="4E765288" w:rsidR="009E0796" w:rsidRPr="00BE3039" w:rsidRDefault="009E0796" w:rsidP="009E0796">
      <w:pPr>
        <w:pStyle w:val="Heading2"/>
        <w:rPr>
          <w:lang w:val="en-AU"/>
        </w:rPr>
      </w:pPr>
      <w:bookmarkStart w:id="11" w:name="_Toc188521069"/>
      <w:r>
        <w:rPr>
          <w:lang w:val="en-AU"/>
        </w:rPr>
        <w:lastRenderedPageBreak/>
        <w:t xml:space="preserve">How to </w:t>
      </w:r>
      <w:r w:rsidR="005B22C6">
        <w:rPr>
          <w:lang w:val="en-AU"/>
        </w:rPr>
        <w:t>enrol</w:t>
      </w:r>
      <w:r w:rsidR="00D55038">
        <w:rPr>
          <w:lang w:val="en-AU"/>
        </w:rPr>
        <w:t xml:space="preserve"> </w:t>
      </w:r>
      <w:r w:rsidR="005B22C6">
        <w:rPr>
          <w:lang w:val="en-AU"/>
        </w:rPr>
        <w:t>in</w:t>
      </w:r>
      <w:r>
        <w:rPr>
          <w:lang w:val="en-AU"/>
        </w:rPr>
        <w:t xml:space="preserve"> Medicare</w:t>
      </w:r>
      <w:bookmarkEnd w:id="11"/>
    </w:p>
    <w:p w14:paraId="0A679625" w14:textId="77777777" w:rsidR="009E0796" w:rsidRPr="005B22C6" w:rsidRDefault="009E0796" w:rsidP="008847CD">
      <w:pPr>
        <w:pStyle w:val="Heading3"/>
        <w:spacing w:after="0"/>
      </w:pPr>
      <w:r w:rsidRPr="005B22C6">
        <w:t>Online</w:t>
      </w:r>
    </w:p>
    <w:p w14:paraId="4FD0F475" w14:textId="77777777" w:rsidR="00CF56E9" w:rsidRDefault="00CF56E9" w:rsidP="00CF56E9">
      <w:pPr>
        <w:spacing w:after="120"/>
      </w:pPr>
      <w:r>
        <w:t xml:space="preserve">You can </w:t>
      </w:r>
      <w:r w:rsidRPr="005B22C6">
        <w:rPr>
          <w:rStyle w:val="Strong"/>
        </w:rPr>
        <w:t>enrol</w:t>
      </w:r>
      <w:r>
        <w:t xml:space="preserve"> in Medicare online through </w:t>
      </w:r>
      <w:proofErr w:type="spellStart"/>
      <w:r>
        <w:t>myGov</w:t>
      </w:r>
      <w:proofErr w:type="spellEnd"/>
      <w:r>
        <w:t xml:space="preserve">. </w:t>
      </w:r>
    </w:p>
    <w:p w14:paraId="1E3F1269" w14:textId="77777777" w:rsidR="00CF56E9" w:rsidRPr="00DB0295" w:rsidRDefault="00000000" w:rsidP="00CF56E9">
      <w:pPr>
        <w:spacing w:after="120"/>
      </w:pPr>
      <w:hyperlink r:id="rId17" w:history="1">
        <w:r w:rsidR="00CF56E9">
          <w:rPr>
            <w:rStyle w:val="Hyperlink"/>
          </w:rPr>
          <w:t>www.my.gov.au</w:t>
        </w:r>
      </w:hyperlink>
    </w:p>
    <w:p w14:paraId="74B1FAD1" w14:textId="77777777" w:rsidR="00CF56E9" w:rsidRDefault="00CF56E9" w:rsidP="00CF56E9">
      <w:pPr>
        <w:spacing w:after="120"/>
      </w:pPr>
      <w:r>
        <w:t>When you enrol, you sign up to take part.</w:t>
      </w:r>
    </w:p>
    <w:p w14:paraId="20EA8D87" w14:textId="4C6E463F" w:rsidR="009E0796" w:rsidRPr="005B22C6" w:rsidRDefault="00D55038" w:rsidP="003A3AED">
      <w:pPr>
        <w:pStyle w:val="Heading3"/>
        <w:spacing w:before="600"/>
      </w:pPr>
      <w:r w:rsidRPr="005B22C6">
        <w:t>S</w:t>
      </w:r>
      <w:r w:rsidR="009E0796" w:rsidRPr="005B22C6">
        <w:t>end a form</w:t>
      </w:r>
    </w:p>
    <w:p w14:paraId="43BC0113" w14:textId="77777777" w:rsidR="00CF56E9" w:rsidRPr="005B22C6" w:rsidRDefault="00CF56E9" w:rsidP="00CF56E9">
      <w:pPr>
        <w:spacing w:after="120"/>
      </w:pPr>
      <w:r w:rsidRPr="005B22C6">
        <w:t xml:space="preserve">You can also </w:t>
      </w:r>
      <w:r>
        <w:t>enrol</w:t>
      </w:r>
      <w:r w:rsidRPr="005B22C6">
        <w:t xml:space="preserve"> </w:t>
      </w:r>
      <w:r>
        <w:t>in</w:t>
      </w:r>
      <w:r w:rsidRPr="005B22C6">
        <w:t xml:space="preserve"> Medicare by filling out a form and sending it to Services Australia. </w:t>
      </w:r>
    </w:p>
    <w:p w14:paraId="1E820F5E" w14:textId="77777777" w:rsidR="00CF56E9" w:rsidRPr="005B22C6" w:rsidRDefault="00CF56E9" w:rsidP="00CF56E9">
      <w:pPr>
        <w:spacing w:after="120"/>
      </w:pPr>
      <w:r w:rsidRPr="005B22C6">
        <w:t>You can download the form from the Services Australia website.</w:t>
      </w:r>
    </w:p>
    <w:p w14:paraId="7E945E57" w14:textId="77777777" w:rsidR="00CF56E9" w:rsidRPr="005B22C6" w:rsidRDefault="00000000" w:rsidP="00CF56E9">
      <w:pPr>
        <w:spacing w:after="120"/>
        <w:rPr>
          <w:rStyle w:val="Hyperlink"/>
        </w:rPr>
      </w:pPr>
      <w:hyperlink r:id="rId18" w:history="1">
        <w:r w:rsidR="00CF56E9" w:rsidRPr="005B22C6">
          <w:rPr>
            <w:rStyle w:val="Hyperlink"/>
          </w:rPr>
          <w:t>www.servicesaustralia.gov.au</w:t>
        </w:r>
      </w:hyperlink>
    </w:p>
    <w:p w14:paraId="1CF41D9A" w14:textId="77777777" w:rsidR="00CF56E9" w:rsidRDefault="00CF56E9" w:rsidP="00CF56E9">
      <w:pPr>
        <w:spacing w:after="120"/>
      </w:pPr>
      <w:r>
        <w:t>You can get more information on our website.</w:t>
      </w:r>
    </w:p>
    <w:p w14:paraId="5C20694C" w14:textId="77777777" w:rsidR="00CF56E9" w:rsidRPr="00D64626" w:rsidRDefault="00000000" w:rsidP="00CF56E9">
      <w:pPr>
        <w:spacing w:after="120"/>
        <w:rPr>
          <w:rStyle w:val="Hyperlink"/>
          <w:strike/>
        </w:rPr>
      </w:pPr>
      <w:hyperlink r:id="rId19" w:history="1">
        <w:r w:rsidR="00CF56E9" w:rsidRPr="00252642">
          <w:rPr>
            <w:rStyle w:val="Hyperlink"/>
          </w:rPr>
          <w:t>www.medicare.gov.au/stronger</w:t>
        </w:r>
      </w:hyperlink>
      <w:r w:rsidR="00CF56E9">
        <w:t xml:space="preserve"> </w:t>
      </w:r>
    </w:p>
    <w:p w14:paraId="3830CA88" w14:textId="77777777" w:rsidR="005B22C6" w:rsidRPr="008847CD" w:rsidRDefault="005B22C6" w:rsidP="00CF56E9">
      <w:pPr>
        <w:spacing w:after="120"/>
      </w:pPr>
      <w:bookmarkStart w:id="12" w:name="_Word_list"/>
      <w:bookmarkStart w:id="13" w:name="_Ref187244209"/>
      <w:bookmarkEnd w:id="7"/>
      <w:bookmarkEnd w:id="8"/>
      <w:bookmarkEnd w:id="12"/>
      <w:r w:rsidRPr="008847CD">
        <w:br w:type="page"/>
      </w:r>
    </w:p>
    <w:p w14:paraId="43810372" w14:textId="5085CDB0" w:rsidR="003C25FD" w:rsidRDefault="003C25FD" w:rsidP="003C25FD">
      <w:pPr>
        <w:pStyle w:val="Heading2"/>
      </w:pPr>
      <w:bookmarkStart w:id="14" w:name="_Ref188520861"/>
      <w:bookmarkStart w:id="15" w:name="_Toc188521070"/>
      <w:r>
        <w:lastRenderedPageBreak/>
        <w:t>Word list</w:t>
      </w:r>
      <w:bookmarkEnd w:id="9"/>
      <w:bookmarkEnd w:id="10"/>
      <w:bookmarkEnd w:id="13"/>
      <w:bookmarkEnd w:id="14"/>
      <w:bookmarkEnd w:id="15"/>
    </w:p>
    <w:p w14:paraId="476DFAB7" w14:textId="77777777" w:rsidR="00847C34" w:rsidRPr="00847C34" w:rsidRDefault="00847C34" w:rsidP="00CF56E9">
      <w:pPr>
        <w:spacing w:after="120"/>
        <w:rPr>
          <w:lang w:val="x-none" w:eastAsia="x-none"/>
        </w:rPr>
      </w:pPr>
      <w:r w:rsidRPr="009E0796">
        <w:t>This list explains what the</w:t>
      </w:r>
      <w:r w:rsidRPr="007D1C1B">
        <w:rPr>
          <w:rStyle w:val="Strong"/>
        </w:rPr>
        <w:t xml:space="preserve"> bold</w:t>
      </w:r>
      <w:r w:rsidRPr="009E0796">
        <w:t xml:space="preserve"> words in this document mean.</w:t>
      </w:r>
    </w:p>
    <w:p w14:paraId="7B63F03D" w14:textId="77777777" w:rsidR="00CF56E9" w:rsidRDefault="00CF56E9" w:rsidP="00F30FBC">
      <w:pPr>
        <w:pStyle w:val="Wordlistitem"/>
        <w:spacing w:before="240" w:after="120"/>
      </w:pPr>
      <w:r>
        <w:t>Bulk billing</w:t>
      </w:r>
    </w:p>
    <w:p w14:paraId="44044D9E" w14:textId="77777777" w:rsidR="00CF56E9" w:rsidRDefault="00CF56E9" w:rsidP="00CF56E9">
      <w:pPr>
        <w:spacing w:after="120"/>
      </w:pPr>
      <w:r>
        <w:t>Bulk billing is when Medicare can pay the doctor for your health care straight after your appointment.</w:t>
      </w:r>
    </w:p>
    <w:p w14:paraId="7422912B" w14:textId="77777777" w:rsidR="00CF56E9" w:rsidRDefault="00CF56E9" w:rsidP="00CF56E9">
      <w:pPr>
        <w:spacing w:after="120"/>
      </w:pPr>
      <w:r>
        <w:t>The doctor will ask you first if you agree to bulk billing.</w:t>
      </w:r>
    </w:p>
    <w:p w14:paraId="6D28189A" w14:textId="77777777" w:rsidR="00CF56E9" w:rsidRDefault="00CF56E9" w:rsidP="00F30FBC">
      <w:pPr>
        <w:pStyle w:val="Wordlistitem"/>
        <w:spacing w:before="240" w:after="120"/>
      </w:pPr>
      <w:r>
        <w:t>Citizen</w:t>
      </w:r>
    </w:p>
    <w:p w14:paraId="3644C10F" w14:textId="77777777" w:rsidR="00CF56E9" w:rsidRPr="004425BC" w:rsidRDefault="00CF56E9" w:rsidP="00CF56E9">
      <w:pPr>
        <w:spacing w:after="120"/>
      </w:pPr>
      <w:r w:rsidRPr="004425BC">
        <w:t>A citizen is someone who belongs to a country under the law.</w:t>
      </w:r>
    </w:p>
    <w:p w14:paraId="06AF32B2" w14:textId="77777777" w:rsidR="00CF56E9" w:rsidRPr="006B708B" w:rsidRDefault="00CF56E9" w:rsidP="00CF56E9">
      <w:pPr>
        <w:spacing w:after="120"/>
      </w:pPr>
      <w:r w:rsidRPr="004425BC">
        <w:t xml:space="preserve">They have the freedoms </w:t>
      </w:r>
      <w:r>
        <w:t xml:space="preserve">and protection </w:t>
      </w:r>
      <w:r w:rsidRPr="004425BC">
        <w:t>of that</w:t>
      </w:r>
      <w:r>
        <w:t> </w:t>
      </w:r>
      <w:r w:rsidRPr="004425BC">
        <w:t>country</w:t>
      </w:r>
      <w:r>
        <w:t>.</w:t>
      </w:r>
    </w:p>
    <w:p w14:paraId="0A388CC4" w14:textId="77777777" w:rsidR="00CF56E9" w:rsidRDefault="00CF56E9" w:rsidP="00F30FBC">
      <w:pPr>
        <w:pStyle w:val="Wordlistitem"/>
        <w:spacing w:before="240" w:after="120"/>
      </w:pPr>
      <w:r>
        <w:t>Enrol</w:t>
      </w:r>
    </w:p>
    <w:p w14:paraId="367CF439" w14:textId="77777777" w:rsidR="00CF56E9" w:rsidRPr="00BD6F75" w:rsidRDefault="00CF56E9" w:rsidP="00CF56E9">
      <w:pPr>
        <w:spacing w:after="120"/>
      </w:pPr>
      <w:r w:rsidRPr="00BD6F75">
        <w:t>When you enrol, you sign up to take part.</w:t>
      </w:r>
    </w:p>
    <w:p w14:paraId="72B2114F" w14:textId="77777777" w:rsidR="00CF56E9" w:rsidRDefault="00CF56E9" w:rsidP="00F30FBC">
      <w:pPr>
        <w:pStyle w:val="Wordlistitem"/>
        <w:spacing w:before="240" w:after="120"/>
      </w:pPr>
      <w:r>
        <w:t>Permanent resident</w:t>
      </w:r>
    </w:p>
    <w:p w14:paraId="344F0567" w14:textId="2BB549A5" w:rsidR="00CF56E9" w:rsidRPr="006B708B" w:rsidRDefault="00CF56E9" w:rsidP="00CF56E9">
      <w:pPr>
        <w:spacing w:after="120"/>
      </w:pPr>
      <w:r w:rsidRPr="004425BC">
        <w:t>If you are a permanent resident of a country,</w:t>
      </w:r>
      <w:r>
        <w:t xml:space="preserve"> </w:t>
      </w:r>
      <w:r w:rsidRPr="004425BC">
        <w:t>you are allowed to live there but you are not</w:t>
      </w:r>
      <w:r>
        <w:t xml:space="preserve"> </w:t>
      </w:r>
      <w:r w:rsidRPr="004425BC">
        <w:t>a citizen. </w:t>
      </w:r>
    </w:p>
    <w:p w14:paraId="568F0414" w14:textId="77777777" w:rsidR="00CF56E9" w:rsidRDefault="00CF56E9" w:rsidP="00F30FBC">
      <w:pPr>
        <w:pStyle w:val="Wordlistitem"/>
        <w:spacing w:before="240" w:after="120"/>
      </w:pPr>
      <w:r>
        <w:t>Temporary resident</w:t>
      </w:r>
    </w:p>
    <w:p w14:paraId="479C4DEE" w14:textId="77777777" w:rsidR="00CF56E9" w:rsidRPr="00EC216B" w:rsidRDefault="00CF56E9" w:rsidP="00CF56E9">
      <w:pPr>
        <w:spacing w:after="120"/>
      </w:pPr>
      <w:r w:rsidRPr="0005223D">
        <w:t xml:space="preserve">A temporary resident is someone </w:t>
      </w:r>
      <w:r>
        <w:t>who is allowed to stay in Australia for a short time.</w:t>
      </w:r>
    </w:p>
    <w:p w14:paraId="47D6E914" w14:textId="02356258" w:rsidR="00CF56E9" w:rsidRPr="002305AB" w:rsidRDefault="00CF56E9" w:rsidP="00F30FBC">
      <w:pPr>
        <w:spacing w:before="2400" w:after="120"/>
        <w:rPr>
          <w:sz w:val="26"/>
          <w:szCs w:val="26"/>
        </w:rPr>
      </w:pPr>
      <w:r w:rsidRPr="002305AB">
        <w:rPr>
          <w:sz w:val="26"/>
          <w:szCs w:val="26"/>
        </w:rPr>
        <w:t xml:space="preserve">The Information Access Group created this </w:t>
      </w:r>
      <w:r w:rsidR="002305AB" w:rsidRPr="002305AB">
        <w:rPr>
          <w:sz w:val="26"/>
          <w:szCs w:val="26"/>
        </w:rPr>
        <w:t xml:space="preserve">text-only </w:t>
      </w:r>
      <w:r w:rsidRPr="002305AB">
        <w:rPr>
          <w:sz w:val="26"/>
          <w:szCs w:val="26"/>
        </w:rPr>
        <w:t xml:space="preserve">Easy Read document. For any enquiries, please visit </w:t>
      </w:r>
      <w:hyperlink r:id="rId20" w:history="1">
        <w:r w:rsidRPr="002305AB">
          <w:rPr>
            <w:rStyle w:val="Hyperlink"/>
            <w:spacing w:val="-6"/>
            <w:sz w:val="26"/>
            <w:szCs w:val="26"/>
          </w:rPr>
          <w:t>www.informationaccessgroup.com</w:t>
        </w:r>
      </w:hyperlink>
      <w:r w:rsidRPr="002305AB">
        <w:rPr>
          <w:spacing w:val="-6"/>
          <w:sz w:val="26"/>
          <w:szCs w:val="26"/>
        </w:rPr>
        <w:t>. Quote</w:t>
      </w:r>
      <w:r w:rsidR="002305AB">
        <w:rPr>
          <w:spacing w:val="-6"/>
          <w:sz w:val="26"/>
          <w:szCs w:val="26"/>
        </w:rPr>
        <w:t> </w:t>
      </w:r>
      <w:r w:rsidRPr="002305AB">
        <w:rPr>
          <w:spacing w:val="-6"/>
          <w:sz w:val="26"/>
          <w:szCs w:val="26"/>
        </w:rPr>
        <w:t>job</w:t>
      </w:r>
      <w:r w:rsidR="002305AB">
        <w:rPr>
          <w:spacing w:val="-6"/>
          <w:sz w:val="26"/>
          <w:szCs w:val="26"/>
        </w:rPr>
        <w:t> </w:t>
      </w:r>
      <w:r w:rsidRPr="002305AB">
        <w:rPr>
          <w:spacing w:val="-6"/>
          <w:sz w:val="26"/>
          <w:szCs w:val="26"/>
        </w:rPr>
        <w:t>number 6068-A.</w:t>
      </w:r>
    </w:p>
    <w:sectPr w:rsidR="00CF56E9" w:rsidRPr="002305AB" w:rsidSect="00CF56E9">
      <w:footerReference w:type="even" r:id="rId21"/>
      <w:footerReference w:type="default" r:id="rId22"/>
      <w:footerReference w:type="first" r:id="rId23"/>
      <w:pgSz w:w="11906" w:h="16838"/>
      <w:pgMar w:top="1134" w:right="1440" w:bottom="709" w:left="1440" w:header="567" w:footer="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7A747" w14:textId="77777777" w:rsidR="004F30C4" w:rsidRDefault="004F30C4" w:rsidP="00134CC3">
      <w:pPr>
        <w:spacing w:before="0" w:after="0" w:line="240" w:lineRule="auto"/>
      </w:pPr>
      <w:r>
        <w:separator/>
      </w:r>
    </w:p>
  </w:endnote>
  <w:endnote w:type="continuationSeparator" w:id="0">
    <w:p w14:paraId="2567EE3C" w14:textId="77777777" w:rsidR="004F30C4" w:rsidRDefault="004F30C4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553F5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729719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12297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1CEAA35" w14:textId="147084A7" w:rsidR="00290F99" w:rsidRDefault="00F30FBC" w:rsidP="00F30FBC">
            <w:pPr>
              <w:pStyle w:val="Footer"/>
              <w:jc w:val="center"/>
            </w:pPr>
            <w:r w:rsidRPr="00F30FBC">
              <w:t xml:space="preserve">Page </w:t>
            </w:r>
            <w:r w:rsidRPr="00F30FBC">
              <w:rPr>
                <w:sz w:val="24"/>
                <w:szCs w:val="24"/>
              </w:rPr>
              <w:fldChar w:fldCharType="begin"/>
            </w:r>
            <w:r w:rsidRPr="00F30FBC">
              <w:instrText xml:space="preserve"> PAGE </w:instrText>
            </w:r>
            <w:r w:rsidRPr="00F30FBC">
              <w:rPr>
                <w:sz w:val="24"/>
                <w:szCs w:val="24"/>
              </w:rPr>
              <w:fldChar w:fldCharType="separate"/>
            </w:r>
            <w:r w:rsidRPr="00F30FBC">
              <w:rPr>
                <w:noProof/>
              </w:rPr>
              <w:t>2</w:t>
            </w:r>
            <w:r w:rsidRPr="00F30FBC">
              <w:rPr>
                <w:sz w:val="24"/>
                <w:szCs w:val="24"/>
              </w:rPr>
              <w:fldChar w:fldCharType="end"/>
            </w:r>
            <w:r w:rsidRPr="00F30FBC">
              <w:t xml:space="preserve"> of </w:t>
            </w:r>
            <w:fldSimple w:instr=" NUMPAGES  ">
              <w:r w:rsidRPr="00F30FBC">
                <w:rPr>
                  <w:noProof/>
                </w:rPr>
                <w:t>2</w:t>
              </w:r>
            </w:fldSimple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29202" w14:textId="77777777" w:rsidR="00290F99" w:rsidRPr="001F6987" w:rsidRDefault="00290F99" w:rsidP="001F6987">
    <w:pPr>
      <w:pStyle w:val="Footer"/>
      <w:spacing w:before="0" w:after="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B3DE5" w14:textId="77777777" w:rsidR="004F30C4" w:rsidRDefault="004F30C4" w:rsidP="00134CC3">
      <w:pPr>
        <w:spacing w:before="0" w:after="0" w:line="240" w:lineRule="auto"/>
      </w:pPr>
      <w:r>
        <w:separator/>
      </w:r>
    </w:p>
  </w:footnote>
  <w:footnote w:type="continuationSeparator" w:id="0">
    <w:p w14:paraId="5E128250" w14:textId="77777777" w:rsidR="004F30C4" w:rsidRDefault="004F30C4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2824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A067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3E5E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EC88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D43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FA6E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4C02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9CF4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267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2258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577FD"/>
    <w:multiLevelType w:val="multilevel"/>
    <w:tmpl w:val="0B82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DFA7024"/>
    <w:multiLevelType w:val="hybridMultilevel"/>
    <w:tmpl w:val="AF725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C7A65"/>
    <w:multiLevelType w:val="hybridMultilevel"/>
    <w:tmpl w:val="5F687C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F140E8"/>
    <w:multiLevelType w:val="hybridMultilevel"/>
    <w:tmpl w:val="FCE8F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F7AFC"/>
    <w:multiLevelType w:val="hybridMultilevel"/>
    <w:tmpl w:val="E2381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86442E"/>
    <w:multiLevelType w:val="hybridMultilevel"/>
    <w:tmpl w:val="16562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52293B"/>
    <w:multiLevelType w:val="hybridMultilevel"/>
    <w:tmpl w:val="10701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CC08C1"/>
    <w:multiLevelType w:val="hybridMultilevel"/>
    <w:tmpl w:val="2604D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F4BEA"/>
    <w:multiLevelType w:val="hybridMultilevel"/>
    <w:tmpl w:val="A4F25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CB0456"/>
    <w:multiLevelType w:val="hybridMultilevel"/>
    <w:tmpl w:val="FD14A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224833"/>
    <w:multiLevelType w:val="hybridMultilevel"/>
    <w:tmpl w:val="1CC28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53561"/>
    <w:multiLevelType w:val="hybridMultilevel"/>
    <w:tmpl w:val="13B09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573AE"/>
    <w:multiLevelType w:val="hybridMultilevel"/>
    <w:tmpl w:val="1A6C059E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3E4B0767"/>
    <w:multiLevelType w:val="hybridMultilevel"/>
    <w:tmpl w:val="506CD816"/>
    <w:lvl w:ilvl="0" w:tplc="5734BD8C">
      <w:numFmt w:val="bullet"/>
      <w:lvlText w:val=""/>
      <w:lvlJc w:val="left"/>
      <w:pPr>
        <w:ind w:left="720" w:hanging="360"/>
      </w:pPr>
      <w:rPr>
        <w:rFonts w:ascii="Symbol" w:hAnsi="Symbol" w:cs="Tahoma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E7A34"/>
    <w:multiLevelType w:val="hybridMultilevel"/>
    <w:tmpl w:val="FDECC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B1943"/>
    <w:multiLevelType w:val="hybridMultilevel"/>
    <w:tmpl w:val="91423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A7C68"/>
    <w:multiLevelType w:val="hybridMultilevel"/>
    <w:tmpl w:val="CA408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1C773A"/>
    <w:multiLevelType w:val="hybridMultilevel"/>
    <w:tmpl w:val="7A98B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677B01"/>
    <w:multiLevelType w:val="hybridMultilevel"/>
    <w:tmpl w:val="70C82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4014B"/>
    <w:multiLevelType w:val="hybridMultilevel"/>
    <w:tmpl w:val="B2EE03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F31827"/>
    <w:multiLevelType w:val="multilevel"/>
    <w:tmpl w:val="9F82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BAB0BD8"/>
    <w:multiLevelType w:val="hybridMultilevel"/>
    <w:tmpl w:val="31DC2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17803"/>
    <w:multiLevelType w:val="hybridMultilevel"/>
    <w:tmpl w:val="A22AA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F013B"/>
    <w:multiLevelType w:val="hybridMultilevel"/>
    <w:tmpl w:val="B360E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C51469"/>
    <w:multiLevelType w:val="hybridMultilevel"/>
    <w:tmpl w:val="72E40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F066A"/>
    <w:multiLevelType w:val="hybridMultilevel"/>
    <w:tmpl w:val="A22CF7D2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 w15:restartNumberingAfterBreak="0">
    <w:nsid w:val="6CCC278E"/>
    <w:multiLevelType w:val="hybridMultilevel"/>
    <w:tmpl w:val="6922A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8616D"/>
    <w:multiLevelType w:val="hybridMultilevel"/>
    <w:tmpl w:val="3E3CE3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0510F"/>
    <w:multiLevelType w:val="hybridMultilevel"/>
    <w:tmpl w:val="E1F890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FB5BCB"/>
    <w:multiLevelType w:val="hybridMultilevel"/>
    <w:tmpl w:val="822AE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0556B7"/>
    <w:multiLevelType w:val="hybridMultilevel"/>
    <w:tmpl w:val="A8402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E15AA"/>
    <w:multiLevelType w:val="hybridMultilevel"/>
    <w:tmpl w:val="8C680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25199B"/>
    <w:multiLevelType w:val="hybridMultilevel"/>
    <w:tmpl w:val="FE827374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6" w15:restartNumberingAfterBreak="0">
    <w:nsid w:val="7B9A1F9F"/>
    <w:multiLevelType w:val="multilevel"/>
    <w:tmpl w:val="BDC0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300D43"/>
    <w:multiLevelType w:val="hybridMultilevel"/>
    <w:tmpl w:val="CB6A2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544465">
    <w:abstractNumId w:val="15"/>
  </w:num>
  <w:num w:numId="2" w16cid:durableId="1124693540">
    <w:abstractNumId w:val="36"/>
  </w:num>
  <w:num w:numId="3" w16cid:durableId="158086689">
    <w:abstractNumId w:val="29"/>
  </w:num>
  <w:num w:numId="4" w16cid:durableId="1948540925">
    <w:abstractNumId w:val="9"/>
  </w:num>
  <w:num w:numId="5" w16cid:durableId="1802574954">
    <w:abstractNumId w:val="7"/>
  </w:num>
  <w:num w:numId="6" w16cid:durableId="528836559">
    <w:abstractNumId w:val="6"/>
  </w:num>
  <w:num w:numId="7" w16cid:durableId="1058748925">
    <w:abstractNumId w:val="5"/>
  </w:num>
  <w:num w:numId="8" w16cid:durableId="882248688">
    <w:abstractNumId w:val="4"/>
  </w:num>
  <w:num w:numId="9" w16cid:durableId="749081913">
    <w:abstractNumId w:val="8"/>
  </w:num>
  <w:num w:numId="10" w16cid:durableId="176313754">
    <w:abstractNumId w:val="3"/>
  </w:num>
  <w:num w:numId="11" w16cid:durableId="182328183">
    <w:abstractNumId w:val="2"/>
  </w:num>
  <w:num w:numId="12" w16cid:durableId="624047150">
    <w:abstractNumId w:val="1"/>
  </w:num>
  <w:num w:numId="13" w16cid:durableId="425467237">
    <w:abstractNumId w:val="0"/>
  </w:num>
  <w:num w:numId="14" w16cid:durableId="1796411859">
    <w:abstractNumId w:val="16"/>
  </w:num>
  <w:num w:numId="15" w16cid:durableId="16153548">
    <w:abstractNumId w:val="42"/>
  </w:num>
  <w:num w:numId="16" w16cid:durableId="302657186">
    <w:abstractNumId w:val="24"/>
  </w:num>
  <w:num w:numId="17" w16cid:durableId="969238644">
    <w:abstractNumId w:val="34"/>
  </w:num>
  <w:num w:numId="18" w16cid:durableId="1138113451">
    <w:abstractNumId w:val="30"/>
  </w:num>
  <w:num w:numId="19" w16cid:durableId="1143504392">
    <w:abstractNumId w:val="47"/>
  </w:num>
  <w:num w:numId="20" w16cid:durableId="234096724">
    <w:abstractNumId w:val="33"/>
  </w:num>
  <w:num w:numId="21" w16cid:durableId="1460489280">
    <w:abstractNumId w:val="37"/>
  </w:num>
  <w:num w:numId="22" w16cid:durableId="1347754709">
    <w:abstractNumId w:val="17"/>
  </w:num>
  <w:num w:numId="23" w16cid:durableId="1827235349">
    <w:abstractNumId w:val="28"/>
  </w:num>
  <w:num w:numId="24" w16cid:durableId="99958440">
    <w:abstractNumId w:val="31"/>
  </w:num>
  <w:num w:numId="25" w16cid:durableId="1801534828">
    <w:abstractNumId w:val="40"/>
  </w:num>
  <w:num w:numId="26" w16cid:durableId="1067263842">
    <w:abstractNumId w:val="45"/>
  </w:num>
  <w:num w:numId="27" w16cid:durableId="1889339060">
    <w:abstractNumId w:val="41"/>
  </w:num>
  <w:num w:numId="28" w16cid:durableId="427309780">
    <w:abstractNumId w:val="22"/>
  </w:num>
  <w:num w:numId="29" w16cid:durableId="2131781005">
    <w:abstractNumId w:val="27"/>
  </w:num>
  <w:num w:numId="30" w16cid:durableId="151263718">
    <w:abstractNumId w:val="19"/>
  </w:num>
  <w:num w:numId="31" w16cid:durableId="614483515">
    <w:abstractNumId w:val="14"/>
  </w:num>
  <w:num w:numId="32" w16cid:durableId="889726928">
    <w:abstractNumId w:val="46"/>
  </w:num>
  <w:num w:numId="33" w16cid:durableId="883903812">
    <w:abstractNumId w:val="43"/>
  </w:num>
  <w:num w:numId="34" w16cid:durableId="876042235">
    <w:abstractNumId w:val="26"/>
  </w:num>
  <w:num w:numId="35" w16cid:durableId="459148905">
    <w:abstractNumId w:val="12"/>
  </w:num>
  <w:num w:numId="36" w16cid:durableId="1484421979">
    <w:abstractNumId w:val="21"/>
  </w:num>
  <w:num w:numId="37" w16cid:durableId="1311403556">
    <w:abstractNumId w:val="23"/>
  </w:num>
  <w:num w:numId="38" w16cid:durableId="1192063175">
    <w:abstractNumId w:val="11"/>
  </w:num>
  <w:num w:numId="39" w16cid:durableId="222180447">
    <w:abstractNumId w:val="39"/>
  </w:num>
  <w:num w:numId="40" w16cid:durableId="833225002">
    <w:abstractNumId w:val="44"/>
  </w:num>
  <w:num w:numId="41" w16cid:durableId="717434361">
    <w:abstractNumId w:val="10"/>
  </w:num>
  <w:num w:numId="42" w16cid:durableId="1389190186">
    <w:abstractNumId w:val="32"/>
  </w:num>
  <w:num w:numId="43" w16cid:durableId="1610356396">
    <w:abstractNumId w:val="25"/>
  </w:num>
  <w:num w:numId="44" w16cid:durableId="1861431181">
    <w:abstractNumId w:val="20"/>
  </w:num>
  <w:num w:numId="45" w16cid:durableId="1698458494">
    <w:abstractNumId w:val="18"/>
  </w:num>
  <w:num w:numId="46" w16cid:durableId="1219974314">
    <w:abstractNumId w:val="35"/>
  </w:num>
  <w:num w:numId="47" w16cid:durableId="907610683">
    <w:abstractNumId w:val="13"/>
  </w:num>
  <w:num w:numId="48" w16cid:durableId="473790252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F2"/>
    <w:rsid w:val="0000326A"/>
    <w:rsid w:val="00003F3E"/>
    <w:rsid w:val="00004F00"/>
    <w:rsid w:val="00005C84"/>
    <w:rsid w:val="0000729C"/>
    <w:rsid w:val="00007A5C"/>
    <w:rsid w:val="00010060"/>
    <w:rsid w:val="000131A3"/>
    <w:rsid w:val="00017C44"/>
    <w:rsid w:val="00020CAC"/>
    <w:rsid w:val="00025085"/>
    <w:rsid w:val="00025162"/>
    <w:rsid w:val="00026D9B"/>
    <w:rsid w:val="000276DA"/>
    <w:rsid w:val="00031E62"/>
    <w:rsid w:val="0003212C"/>
    <w:rsid w:val="00034C79"/>
    <w:rsid w:val="00035D95"/>
    <w:rsid w:val="00037534"/>
    <w:rsid w:val="0004229E"/>
    <w:rsid w:val="000432B1"/>
    <w:rsid w:val="00044183"/>
    <w:rsid w:val="00046373"/>
    <w:rsid w:val="000464C1"/>
    <w:rsid w:val="00051741"/>
    <w:rsid w:val="0005223D"/>
    <w:rsid w:val="000533A6"/>
    <w:rsid w:val="00054E52"/>
    <w:rsid w:val="00060614"/>
    <w:rsid w:val="00060E3E"/>
    <w:rsid w:val="00061FF6"/>
    <w:rsid w:val="0006339E"/>
    <w:rsid w:val="00065443"/>
    <w:rsid w:val="00067033"/>
    <w:rsid w:val="0007213A"/>
    <w:rsid w:val="00073579"/>
    <w:rsid w:val="00074F07"/>
    <w:rsid w:val="00077149"/>
    <w:rsid w:val="00080002"/>
    <w:rsid w:val="00081601"/>
    <w:rsid w:val="00081CF6"/>
    <w:rsid w:val="000906AA"/>
    <w:rsid w:val="00094E4C"/>
    <w:rsid w:val="00095D72"/>
    <w:rsid w:val="000A2BB9"/>
    <w:rsid w:val="000A627C"/>
    <w:rsid w:val="000B02BB"/>
    <w:rsid w:val="000B4D35"/>
    <w:rsid w:val="000B6C30"/>
    <w:rsid w:val="000C0F54"/>
    <w:rsid w:val="000C2C20"/>
    <w:rsid w:val="000C3B9B"/>
    <w:rsid w:val="000C3D30"/>
    <w:rsid w:val="000D07D6"/>
    <w:rsid w:val="000D1EED"/>
    <w:rsid w:val="000D282A"/>
    <w:rsid w:val="000D2C19"/>
    <w:rsid w:val="000D7DE3"/>
    <w:rsid w:val="000D7F04"/>
    <w:rsid w:val="000E2BBD"/>
    <w:rsid w:val="000E2DF2"/>
    <w:rsid w:val="000E55B2"/>
    <w:rsid w:val="000E6C29"/>
    <w:rsid w:val="000F0695"/>
    <w:rsid w:val="000F52F4"/>
    <w:rsid w:val="00101F43"/>
    <w:rsid w:val="0010561C"/>
    <w:rsid w:val="001066AD"/>
    <w:rsid w:val="001106E8"/>
    <w:rsid w:val="001110D2"/>
    <w:rsid w:val="001131E0"/>
    <w:rsid w:val="001156E7"/>
    <w:rsid w:val="00117AEC"/>
    <w:rsid w:val="00120A79"/>
    <w:rsid w:val="00120EEC"/>
    <w:rsid w:val="0012474C"/>
    <w:rsid w:val="00124F36"/>
    <w:rsid w:val="00131853"/>
    <w:rsid w:val="00134CC3"/>
    <w:rsid w:val="0013535A"/>
    <w:rsid w:val="0014402F"/>
    <w:rsid w:val="00151817"/>
    <w:rsid w:val="0015329D"/>
    <w:rsid w:val="00153E51"/>
    <w:rsid w:val="0015441B"/>
    <w:rsid w:val="00157964"/>
    <w:rsid w:val="001600B3"/>
    <w:rsid w:val="00161125"/>
    <w:rsid w:val="0016593D"/>
    <w:rsid w:val="001711FF"/>
    <w:rsid w:val="00173B3A"/>
    <w:rsid w:val="00176798"/>
    <w:rsid w:val="0018024C"/>
    <w:rsid w:val="001913A3"/>
    <w:rsid w:val="001934E4"/>
    <w:rsid w:val="0019631C"/>
    <w:rsid w:val="001A1FB7"/>
    <w:rsid w:val="001A20D1"/>
    <w:rsid w:val="001A2E5E"/>
    <w:rsid w:val="001A375B"/>
    <w:rsid w:val="001A4ABB"/>
    <w:rsid w:val="001A4B9E"/>
    <w:rsid w:val="001A5C7B"/>
    <w:rsid w:val="001B10D5"/>
    <w:rsid w:val="001B10E9"/>
    <w:rsid w:val="001B1575"/>
    <w:rsid w:val="001B1BC4"/>
    <w:rsid w:val="001B4580"/>
    <w:rsid w:val="001C28AC"/>
    <w:rsid w:val="001C326A"/>
    <w:rsid w:val="001C3CDE"/>
    <w:rsid w:val="001C6408"/>
    <w:rsid w:val="001D0608"/>
    <w:rsid w:val="001D116F"/>
    <w:rsid w:val="001D3FF9"/>
    <w:rsid w:val="001E0B48"/>
    <w:rsid w:val="001E0FAE"/>
    <w:rsid w:val="001E34B8"/>
    <w:rsid w:val="001E57AD"/>
    <w:rsid w:val="001E773F"/>
    <w:rsid w:val="001F38D7"/>
    <w:rsid w:val="001F6987"/>
    <w:rsid w:val="001F7D75"/>
    <w:rsid w:val="00203FDC"/>
    <w:rsid w:val="0021361E"/>
    <w:rsid w:val="00215133"/>
    <w:rsid w:val="00217241"/>
    <w:rsid w:val="00217CB2"/>
    <w:rsid w:val="002212B6"/>
    <w:rsid w:val="00221CED"/>
    <w:rsid w:val="00226FE1"/>
    <w:rsid w:val="00230213"/>
    <w:rsid w:val="00230257"/>
    <w:rsid w:val="002305AB"/>
    <w:rsid w:val="002349C3"/>
    <w:rsid w:val="00235A1B"/>
    <w:rsid w:val="00235D23"/>
    <w:rsid w:val="00236622"/>
    <w:rsid w:val="00241A33"/>
    <w:rsid w:val="00245C14"/>
    <w:rsid w:val="0025072B"/>
    <w:rsid w:val="00256E86"/>
    <w:rsid w:val="00263353"/>
    <w:rsid w:val="00270553"/>
    <w:rsid w:val="00270EEA"/>
    <w:rsid w:val="00272714"/>
    <w:rsid w:val="00281094"/>
    <w:rsid w:val="00281D33"/>
    <w:rsid w:val="00282145"/>
    <w:rsid w:val="0028487C"/>
    <w:rsid w:val="002875DD"/>
    <w:rsid w:val="0029060F"/>
    <w:rsid w:val="00290F76"/>
    <w:rsid w:val="00290F99"/>
    <w:rsid w:val="00295BFF"/>
    <w:rsid w:val="002A02BB"/>
    <w:rsid w:val="002A3384"/>
    <w:rsid w:val="002A4A0F"/>
    <w:rsid w:val="002A6637"/>
    <w:rsid w:val="002B0820"/>
    <w:rsid w:val="002B0F8E"/>
    <w:rsid w:val="002B1E87"/>
    <w:rsid w:val="002B5278"/>
    <w:rsid w:val="002C0521"/>
    <w:rsid w:val="002C55A6"/>
    <w:rsid w:val="002C73B5"/>
    <w:rsid w:val="002C79AC"/>
    <w:rsid w:val="002D6314"/>
    <w:rsid w:val="002D6EC8"/>
    <w:rsid w:val="002E100F"/>
    <w:rsid w:val="002E21F3"/>
    <w:rsid w:val="002E2BBE"/>
    <w:rsid w:val="002E2C11"/>
    <w:rsid w:val="002E2F88"/>
    <w:rsid w:val="002E38B5"/>
    <w:rsid w:val="002E535B"/>
    <w:rsid w:val="002E5B2D"/>
    <w:rsid w:val="002E5D89"/>
    <w:rsid w:val="002E6015"/>
    <w:rsid w:val="002E7F65"/>
    <w:rsid w:val="002F1895"/>
    <w:rsid w:val="002F2167"/>
    <w:rsid w:val="002F4984"/>
    <w:rsid w:val="00300FF6"/>
    <w:rsid w:val="00301D76"/>
    <w:rsid w:val="00302D64"/>
    <w:rsid w:val="0030594A"/>
    <w:rsid w:val="00307AEC"/>
    <w:rsid w:val="00320559"/>
    <w:rsid w:val="00321077"/>
    <w:rsid w:val="00325029"/>
    <w:rsid w:val="00325DF4"/>
    <w:rsid w:val="0032693B"/>
    <w:rsid w:val="0033269A"/>
    <w:rsid w:val="00332A20"/>
    <w:rsid w:val="003332F3"/>
    <w:rsid w:val="00334EEB"/>
    <w:rsid w:val="00337C79"/>
    <w:rsid w:val="0034139F"/>
    <w:rsid w:val="003427DA"/>
    <w:rsid w:val="00343869"/>
    <w:rsid w:val="00345859"/>
    <w:rsid w:val="00345869"/>
    <w:rsid w:val="00350DA1"/>
    <w:rsid w:val="003510DB"/>
    <w:rsid w:val="003523D6"/>
    <w:rsid w:val="00356A05"/>
    <w:rsid w:val="00357305"/>
    <w:rsid w:val="00360DAA"/>
    <w:rsid w:val="00363590"/>
    <w:rsid w:val="0036372B"/>
    <w:rsid w:val="00365437"/>
    <w:rsid w:val="00365F18"/>
    <w:rsid w:val="00371FE0"/>
    <w:rsid w:val="003741D2"/>
    <w:rsid w:val="0037449D"/>
    <w:rsid w:val="0038327A"/>
    <w:rsid w:val="00384F2A"/>
    <w:rsid w:val="0039666D"/>
    <w:rsid w:val="00397314"/>
    <w:rsid w:val="00397682"/>
    <w:rsid w:val="003978EE"/>
    <w:rsid w:val="003A3AED"/>
    <w:rsid w:val="003A5211"/>
    <w:rsid w:val="003A52BE"/>
    <w:rsid w:val="003B0746"/>
    <w:rsid w:val="003B3832"/>
    <w:rsid w:val="003B5FD8"/>
    <w:rsid w:val="003B6F09"/>
    <w:rsid w:val="003B77FF"/>
    <w:rsid w:val="003C0CDC"/>
    <w:rsid w:val="003C1FCE"/>
    <w:rsid w:val="003C25FD"/>
    <w:rsid w:val="003C4A3D"/>
    <w:rsid w:val="003D2F41"/>
    <w:rsid w:val="003D7201"/>
    <w:rsid w:val="003E0E59"/>
    <w:rsid w:val="003E18C5"/>
    <w:rsid w:val="003E1DAD"/>
    <w:rsid w:val="003E37CC"/>
    <w:rsid w:val="003F12F9"/>
    <w:rsid w:val="003F1C1D"/>
    <w:rsid w:val="003F437C"/>
    <w:rsid w:val="003F6A11"/>
    <w:rsid w:val="004019A6"/>
    <w:rsid w:val="004029A2"/>
    <w:rsid w:val="004035E5"/>
    <w:rsid w:val="004052C5"/>
    <w:rsid w:val="00407C8E"/>
    <w:rsid w:val="00413FD3"/>
    <w:rsid w:val="00415C29"/>
    <w:rsid w:val="00417DD4"/>
    <w:rsid w:val="00421A59"/>
    <w:rsid w:val="00425227"/>
    <w:rsid w:val="00427142"/>
    <w:rsid w:val="004273B8"/>
    <w:rsid w:val="004317FD"/>
    <w:rsid w:val="0043789D"/>
    <w:rsid w:val="00441B81"/>
    <w:rsid w:val="004425BC"/>
    <w:rsid w:val="004428D8"/>
    <w:rsid w:val="00443E4B"/>
    <w:rsid w:val="0045208A"/>
    <w:rsid w:val="00453DF0"/>
    <w:rsid w:val="00456ED8"/>
    <w:rsid w:val="0046085A"/>
    <w:rsid w:val="004618F9"/>
    <w:rsid w:val="00461B6A"/>
    <w:rsid w:val="00463323"/>
    <w:rsid w:val="00470848"/>
    <w:rsid w:val="00472FC0"/>
    <w:rsid w:val="004770D8"/>
    <w:rsid w:val="00482C02"/>
    <w:rsid w:val="00491930"/>
    <w:rsid w:val="004938F4"/>
    <w:rsid w:val="00494D54"/>
    <w:rsid w:val="00494FB2"/>
    <w:rsid w:val="004953C0"/>
    <w:rsid w:val="00495C4F"/>
    <w:rsid w:val="0049616A"/>
    <w:rsid w:val="004A257D"/>
    <w:rsid w:val="004A35D2"/>
    <w:rsid w:val="004A4961"/>
    <w:rsid w:val="004A776E"/>
    <w:rsid w:val="004B0454"/>
    <w:rsid w:val="004C0606"/>
    <w:rsid w:val="004C1E47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200"/>
    <w:rsid w:val="004D4BD8"/>
    <w:rsid w:val="004D5560"/>
    <w:rsid w:val="004E2588"/>
    <w:rsid w:val="004E277B"/>
    <w:rsid w:val="004E3BDD"/>
    <w:rsid w:val="004F30C4"/>
    <w:rsid w:val="004F5039"/>
    <w:rsid w:val="00501490"/>
    <w:rsid w:val="00502156"/>
    <w:rsid w:val="00502302"/>
    <w:rsid w:val="0050252C"/>
    <w:rsid w:val="00506049"/>
    <w:rsid w:val="00510AA0"/>
    <w:rsid w:val="00511373"/>
    <w:rsid w:val="005117DB"/>
    <w:rsid w:val="00516FB7"/>
    <w:rsid w:val="00520927"/>
    <w:rsid w:val="0052434D"/>
    <w:rsid w:val="005243C9"/>
    <w:rsid w:val="005243E2"/>
    <w:rsid w:val="00524542"/>
    <w:rsid w:val="00527BC5"/>
    <w:rsid w:val="00527D52"/>
    <w:rsid w:val="00532B4E"/>
    <w:rsid w:val="00533ADE"/>
    <w:rsid w:val="00537E81"/>
    <w:rsid w:val="0054416C"/>
    <w:rsid w:val="0055235E"/>
    <w:rsid w:val="00554C98"/>
    <w:rsid w:val="00555650"/>
    <w:rsid w:val="00560774"/>
    <w:rsid w:val="005607DE"/>
    <w:rsid w:val="0056091D"/>
    <w:rsid w:val="00562E4E"/>
    <w:rsid w:val="00570D4B"/>
    <w:rsid w:val="00571307"/>
    <w:rsid w:val="0057186D"/>
    <w:rsid w:val="00571B6E"/>
    <w:rsid w:val="00572836"/>
    <w:rsid w:val="00574728"/>
    <w:rsid w:val="00575F09"/>
    <w:rsid w:val="00576476"/>
    <w:rsid w:val="00577D2B"/>
    <w:rsid w:val="00580DCD"/>
    <w:rsid w:val="00583D3F"/>
    <w:rsid w:val="00585580"/>
    <w:rsid w:val="00590FCB"/>
    <w:rsid w:val="0059275C"/>
    <w:rsid w:val="005937F4"/>
    <w:rsid w:val="00594D50"/>
    <w:rsid w:val="0059584A"/>
    <w:rsid w:val="00596775"/>
    <w:rsid w:val="005A6211"/>
    <w:rsid w:val="005B22C6"/>
    <w:rsid w:val="005C3A36"/>
    <w:rsid w:val="005C568E"/>
    <w:rsid w:val="005D5F72"/>
    <w:rsid w:val="005D6673"/>
    <w:rsid w:val="005E0054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48EF"/>
    <w:rsid w:val="00602E15"/>
    <w:rsid w:val="0060568C"/>
    <w:rsid w:val="00617AA0"/>
    <w:rsid w:val="006202C6"/>
    <w:rsid w:val="00622022"/>
    <w:rsid w:val="006230F6"/>
    <w:rsid w:val="00623177"/>
    <w:rsid w:val="0062371D"/>
    <w:rsid w:val="006239B1"/>
    <w:rsid w:val="00626B72"/>
    <w:rsid w:val="00632C81"/>
    <w:rsid w:val="006355FB"/>
    <w:rsid w:val="006400F3"/>
    <w:rsid w:val="00644449"/>
    <w:rsid w:val="00644964"/>
    <w:rsid w:val="00644C39"/>
    <w:rsid w:val="006460E2"/>
    <w:rsid w:val="00647623"/>
    <w:rsid w:val="00650B9A"/>
    <w:rsid w:val="00655814"/>
    <w:rsid w:val="006570A7"/>
    <w:rsid w:val="00660C3D"/>
    <w:rsid w:val="00660C93"/>
    <w:rsid w:val="006708F0"/>
    <w:rsid w:val="00670F45"/>
    <w:rsid w:val="00674568"/>
    <w:rsid w:val="006752A2"/>
    <w:rsid w:val="006776F4"/>
    <w:rsid w:val="00677D3B"/>
    <w:rsid w:val="006856B0"/>
    <w:rsid w:val="00686861"/>
    <w:rsid w:val="00686C3F"/>
    <w:rsid w:val="00686F57"/>
    <w:rsid w:val="00687EE5"/>
    <w:rsid w:val="006904B6"/>
    <w:rsid w:val="00690AF8"/>
    <w:rsid w:val="00693434"/>
    <w:rsid w:val="006942D3"/>
    <w:rsid w:val="006947F8"/>
    <w:rsid w:val="006A4CFF"/>
    <w:rsid w:val="006A54BC"/>
    <w:rsid w:val="006A700C"/>
    <w:rsid w:val="006A7AC8"/>
    <w:rsid w:val="006B1888"/>
    <w:rsid w:val="006B3A52"/>
    <w:rsid w:val="006B3E8B"/>
    <w:rsid w:val="006B6E4D"/>
    <w:rsid w:val="006B708B"/>
    <w:rsid w:val="006B7F7C"/>
    <w:rsid w:val="006C03D8"/>
    <w:rsid w:val="006C1258"/>
    <w:rsid w:val="006C2D57"/>
    <w:rsid w:val="006C6077"/>
    <w:rsid w:val="006C75DD"/>
    <w:rsid w:val="006D3EA5"/>
    <w:rsid w:val="006E142A"/>
    <w:rsid w:val="006E2818"/>
    <w:rsid w:val="006E2B32"/>
    <w:rsid w:val="006E384A"/>
    <w:rsid w:val="006E4EA0"/>
    <w:rsid w:val="006E6184"/>
    <w:rsid w:val="006F1C70"/>
    <w:rsid w:val="006F28B7"/>
    <w:rsid w:val="006F4A9D"/>
    <w:rsid w:val="00701CBA"/>
    <w:rsid w:val="007028D3"/>
    <w:rsid w:val="00704CE2"/>
    <w:rsid w:val="00711A25"/>
    <w:rsid w:val="007126B8"/>
    <w:rsid w:val="00713B9C"/>
    <w:rsid w:val="007141F0"/>
    <w:rsid w:val="00714AF3"/>
    <w:rsid w:val="00715C3E"/>
    <w:rsid w:val="007162A8"/>
    <w:rsid w:val="00716B39"/>
    <w:rsid w:val="0071703F"/>
    <w:rsid w:val="00720DDD"/>
    <w:rsid w:val="00722AEB"/>
    <w:rsid w:val="007248CE"/>
    <w:rsid w:val="007259A9"/>
    <w:rsid w:val="00725E3E"/>
    <w:rsid w:val="00726490"/>
    <w:rsid w:val="00726ABF"/>
    <w:rsid w:val="00726AC0"/>
    <w:rsid w:val="007358E6"/>
    <w:rsid w:val="00737409"/>
    <w:rsid w:val="007415E6"/>
    <w:rsid w:val="00742377"/>
    <w:rsid w:val="007446D1"/>
    <w:rsid w:val="00745EB5"/>
    <w:rsid w:val="00750D2C"/>
    <w:rsid w:val="00752829"/>
    <w:rsid w:val="00754A62"/>
    <w:rsid w:val="00755545"/>
    <w:rsid w:val="007563AD"/>
    <w:rsid w:val="00760C1F"/>
    <w:rsid w:val="00761AE0"/>
    <w:rsid w:val="00764242"/>
    <w:rsid w:val="00771DF5"/>
    <w:rsid w:val="00771E76"/>
    <w:rsid w:val="00774294"/>
    <w:rsid w:val="00776E94"/>
    <w:rsid w:val="00781ED3"/>
    <w:rsid w:val="00785567"/>
    <w:rsid w:val="00785FE2"/>
    <w:rsid w:val="007914E8"/>
    <w:rsid w:val="007977BD"/>
    <w:rsid w:val="0079791B"/>
    <w:rsid w:val="007A0397"/>
    <w:rsid w:val="007A35E8"/>
    <w:rsid w:val="007A3FE1"/>
    <w:rsid w:val="007B1389"/>
    <w:rsid w:val="007B6D36"/>
    <w:rsid w:val="007B7087"/>
    <w:rsid w:val="007B7293"/>
    <w:rsid w:val="007C0C2D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F1DE7"/>
    <w:rsid w:val="007F238F"/>
    <w:rsid w:val="007F24D9"/>
    <w:rsid w:val="007F2AE3"/>
    <w:rsid w:val="007F48E7"/>
    <w:rsid w:val="007F4FAE"/>
    <w:rsid w:val="007F6129"/>
    <w:rsid w:val="00800787"/>
    <w:rsid w:val="00802B4D"/>
    <w:rsid w:val="0081027F"/>
    <w:rsid w:val="00810F0F"/>
    <w:rsid w:val="00811FC6"/>
    <w:rsid w:val="00815653"/>
    <w:rsid w:val="008176E0"/>
    <w:rsid w:val="008212FE"/>
    <w:rsid w:val="00824443"/>
    <w:rsid w:val="00825046"/>
    <w:rsid w:val="0083443D"/>
    <w:rsid w:val="00834D2E"/>
    <w:rsid w:val="00843DA2"/>
    <w:rsid w:val="00844AA2"/>
    <w:rsid w:val="0084628A"/>
    <w:rsid w:val="0084760A"/>
    <w:rsid w:val="00847C34"/>
    <w:rsid w:val="00850665"/>
    <w:rsid w:val="00852206"/>
    <w:rsid w:val="00853D8F"/>
    <w:rsid w:val="00857436"/>
    <w:rsid w:val="00857E74"/>
    <w:rsid w:val="008603EA"/>
    <w:rsid w:val="00863773"/>
    <w:rsid w:val="00865E48"/>
    <w:rsid w:val="008714B8"/>
    <w:rsid w:val="00872E9D"/>
    <w:rsid w:val="008748B2"/>
    <w:rsid w:val="00880CC7"/>
    <w:rsid w:val="00883BC7"/>
    <w:rsid w:val="0088421A"/>
    <w:rsid w:val="00884790"/>
    <w:rsid w:val="008847CD"/>
    <w:rsid w:val="008918D5"/>
    <w:rsid w:val="008921F5"/>
    <w:rsid w:val="00892737"/>
    <w:rsid w:val="00894DD8"/>
    <w:rsid w:val="00896644"/>
    <w:rsid w:val="008A0763"/>
    <w:rsid w:val="008A6F57"/>
    <w:rsid w:val="008A706B"/>
    <w:rsid w:val="008B1CD0"/>
    <w:rsid w:val="008B1D5A"/>
    <w:rsid w:val="008B2044"/>
    <w:rsid w:val="008B3A24"/>
    <w:rsid w:val="008B4330"/>
    <w:rsid w:val="008B5448"/>
    <w:rsid w:val="008B5EF8"/>
    <w:rsid w:val="008B7BF2"/>
    <w:rsid w:val="008C4DF4"/>
    <w:rsid w:val="008C5C0E"/>
    <w:rsid w:val="008D0EFF"/>
    <w:rsid w:val="008D282D"/>
    <w:rsid w:val="008D33E0"/>
    <w:rsid w:val="008D41EC"/>
    <w:rsid w:val="008D4746"/>
    <w:rsid w:val="008D7408"/>
    <w:rsid w:val="008D7672"/>
    <w:rsid w:val="008E61C0"/>
    <w:rsid w:val="008E7EF9"/>
    <w:rsid w:val="008F0F52"/>
    <w:rsid w:val="008F21F0"/>
    <w:rsid w:val="008F2568"/>
    <w:rsid w:val="008F2C27"/>
    <w:rsid w:val="008F4BAB"/>
    <w:rsid w:val="008F5EDD"/>
    <w:rsid w:val="008F65E5"/>
    <w:rsid w:val="008F6E21"/>
    <w:rsid w:val="00905EFA"/>
    <w:rsid w:val="00911623"/>
    <w:rsid w:val="00915212"/>
    <w:rsid w:val="0091553D"/>
    <w:rsid w:val="00924854"/>
    <w:rsid w:val="0093070E"/>
    <w:rsid w:val="00934D22"/>
    <w:rsid w:val="00934D33"/>
    <w:rsid w:val="00936990"/>
    <w:rsid w:val="00940174"/>
    <w:rsid w:val="0094137F"/>
    <w:rsid w:val="00941718"/>
    <w:rsid w:val="00943978"/>
    <w:rsid w:val="00944126"/>
    <w:rsid w:val="00946523"/>
    <w:rsid w:val="0094784E"/>
    <w:rsid w:val="0095087C"/>
    <w:rsid w:val="00953CC9"/>
    <w:rsid w:val="00954C91"/>
    <w:rsid w:val="00954FC6"/>
    <w:rsid w:val="00955C0A"/>
    <w:rsid w:val="0096131E"/>
    <w:rsid w:val="009632DE"/>
    <w:rsid w:val="00967050"/>
    <w:rsid w:val="00967B6F"/>
    <w:rsid w:val="00970061"/>
    <w:rsid w:val="00970AB5"/>
    <w:rsid w:val="00970FFA"/>
    <w:rsid w:val="00971900"/>
    <w:rsid w:val="00973E07"/>
    <w:rsid w:val="0097523B"/>
    <w:rsid w:val="00976F33"/>
    <w:rsid w:val="00981C91"/>
    <w:rsid w:val="00983AEA"/>
    <w:rsid w:val="009843B4"/>
    <w:rsid w:val="009847E9"/>
    <w:rsid w:val="009870D3"/>
    <w:rsid w:val="009A416E"/>
    <w:rsid w:val="009A5071"/>
    <w:rsid w:val="009A6065"/>
    <w:rsid w:val="009A72C5"/>
    <w:rsid w:val="009B2E1E"/>
    <w:rsid w:val="009B3499"/>
    <w:rsid w:val="009B3DBC"/>
    <w:rsid w:val="009B3FD1"/>
    <w:rsid w:val="009B5596"/>
    <w:rsid w:val="009B7026"/>
    <w:rsid w:val="009B7413"/>
    <w:rsid w:val="009B7B8F"/>
    <w:rsid w:val="009C04B1"/>
    <w:rsid w:val="009C21FB"/>
    <w:rsid w:val="009C363B"/>
    <w:rsid w:val="009D0592"/>
    <w:rsid w:val="009D2EA5"/>
    <w:rsid w:val="009E0796"/>
    <w:rsid w:val="009E0FDD"/>
    <w:rsid w:val="009E14A0"/>
    <w:rsid w:val="009E3FBF"/>
    <w:rsid w:val="009E592B"/>
    <w:rsid w:val="009F04AA"/>
    <w:rsid w:val="009F1282"/>
    <w:rsid w:val="009F26B1"/>
    <w:rsid w:val="009F7C3B"/>
    <w:rsid w:val="00A002A3"/>
    <w:rsid w:val="00A04142"/>
    <w:rsid w:val="00A057E6"/>
    <w:rsid w:val="00A05B76"/>
    <w:rsid w:val="00A063CF"/>
    <w:rsid w:val="00A1485A"/>
    <w:rsid w:val="00A2170B"/>
    <w:rsid w:val="00A24F0B"/>
    <w:rsid w:val="00A25E34"/>
    <w:rsid w:val="00A30010"/>
    <w:rsid w:val="00A301B3"/>
    <w:rsid w:val="00A33000"/>
    <w:rsid w:val="00A34056"/>
    <w:rsid w:val="00A36E19"/>
    <w:rsid w:val="00A42F67"/>
    <w:rsid w:val="00A43AE7"/>
    <w:rsid w:val="00A44C2C"/>
    <w:rsid w:val="00A45A07"/>
    <w:rsid w:val="00A478ED"/>
    <w:rsid w:val="00A51B4F"/>
    <w:rsid w:val="00A53082"/>
    <w:rsid w:val="00A575D6"/>
    <w:rsid w:val="00A6128C"/>
    <w:rsid w:val="00A657D9"/>
    <w:rsid w:val="00A66863"/>
    <w:rsid w:val="00A7121A"/>
    <w:rsid w:val="00A735A6"/>
    <w:rsid w:val="00A74A74"/>
    <w:rsid w:val="00A7541B"/>
    <w:rsid w:val="00A76FC8"/>
    <w:rsid w:val="00A7756D"/>
    <w:rsid w:val="00A807D8"/>
    <w:rsid w:val="00A811E3"/>
    <w:rsid w:val="00A85C74"/>
    <w:rsid w:val="00A85CB0"/>
    <w:rsid w:val="00A9232D"/>
    <w:rsid w:val="00A967BC"/>
    <w:rsid w:val="00AA0A0E"/>
    <w:rsid w:val="00AA2B31"/>
    <w:rsid w:val="00AA3131"/>
    <w:rsid w:val="00AA3608"/>
    <w:rsid w:val="00AB1AB8"/>
    <w:rsid w:val="00AB5AFC"/>
    <w:rsid w:val="00AC0924"/>
    <w:rsid w:val="00AC18E6"/>
    <w:rsid w:val="00AC419D"/>
    <w:rsid w:val="00AC71D2"/>
    <w:rsid w:val="00AC7525"/>
    <w:rsid w:val="00AD027F"/>
    <w:rsid w:val="00AD1127"/>
    <w:rsid w:val="00AD2924"/>
    <w:rsid w:val="00AD383A"/>
    <w:rsid w:val="00AD3B62"/>
    <w:rsid w:val="00AD6E3F"/>
    <w:rsid w:val="00AD785F"/>
    <w:rsid w:val="00AE008F"/>
    <w:rsid w:val="00AE0555"/>
    <w:rsid w:val="00AE2FF6"/>
    <w:rsid w:val="00AF236B"/>
    <w:rsid w:val="00AF4A16"/>
    <w:rsid w:val="00AF6844"/>
    <w:rsid w:val="00AF7FE2"/>
    <w:rsid w:val="00B0006E"/>
    <w:rsid w:val="00B00AC2"/>
    <w:rsid w:val="00B01DB4"/>
    <w:rsid w:val="00B05872"/>
    <w:rsid w:val="00B05934"/>
    <w:rsid w:val="00B069C4"/>
    <w:rsid w:val="00B1047A"/>
    <w:rsid w:val="00B11B8C"/>
    <w:rsid w:val="00B11BC4"/>
    <w:rsid w:val="00B11ECA"/>
    <w:rsid w:val="00B12AE0"/>
    <w:rsid w:val="00B15539"/>
    <w:rsid w:val="00B16200"/>
    <w:rsid w:val="00B17021"/>
    <w:rsid w:val="00B20619"/>
    <w:rsid w:val="00B22F30"/>
    <w:rsid w:val="00B23321"/>
    <w:rsid w:val="00B23DEB"/>
    <w:rsid w:val="00B2477C"/>
    <w:rsid w:val="00B2532E"/>
    <w:rsid w:val="00B271F2"/>
    <w:rsid w:val="00B316EE"/>
    <w:rsid w:val="00B3258F"/>
    <w:rsid w:val="00B354E5"/>
    <w:rsid w:val="00B3786C"/>
    <w:rsid w:val="00B37C29"/>
    <w:rsid w:val="00B42E9A"/>
    <w:rsid w:val="00B4496D"/>
    <w:rsid w:val="00B52637"/>
    <w:rsid w:val="00B528CD"/>
    <w:rsid w:val="00B52C0C"/>
    <w:rsid w:val="00B56CA9"/>
    <w:rsid w:val="00B609E5"/>
    <w:rsid w:val="00B71692"/>
    <w:rsid w:val="00B723E2"/>
    <w:rsid w:val="00B738C5"/>
    <w:rsid w:val="00B73A87"/>
    <w:rsid w:val="00B80CA6"/>
    <w:rsid w:val="00B82062"/>
    <w:rsid w:val="00B832D7"/>
    <w:rsid w:val="00B8336A"/>
    <w:rsid w:val="00B839DD"/>
    <w:rsid w:val="00B90EB8"/>
    <w:rsid w:val="00B96B22"/>
    <w:rsid w:val="00BA155C"/>
    <w:rsid w:val="00BA6215"/>
    <w:rsid w:val="00BB2CBA"/>
    <w:rsid w:val="00BB537A"/>
    <w:rsid w:val="00BB6BAD"/>
    <w:rsid w:val="00BB77F6"/>
    <w:rsid w:val="00BC2C91"/>
    <w:rsid w:val="00BC3982"/>
    <w:rsid w:val="00BC52C1"/>
    <w:rsid w:val="00BC6D2A"/>
    <w:rsid w:val="00BC78C0"/>
    <w:rsid w:val="00BC7FAB"/>
    <w:rsid w:val="00BD0482"/>
    <w:rsid w:val="00BD136D"/>
    <w:rsid w:val="00BD210F"/>
    <w:rsid w:val="00BD3B90"/>
    <w:rsid w:val="00BD6BA3"/>
    <w:rsid w:val="00BD6F75"/>
    <w:rsid w:val="00BD722E"/>
    <w:rsid w:val="00BD7C57"/>
    <w:rsid w:val="00BE3039"/>
    <w:rsid w:val="00BE4C96"/>
    <w:rsid w:val="00BF1FB1"/>
    <w:rsid w:val="00BF39FE"/>
    <w:rsid w:val="00BF60AC"/>
    <w:rsid w:val="00BF6C84"/>
    <w:rsid w:val="00BF7617"/>
    <w:rsid w:val="00C00AE6"/>
    <w:rsid w:val="00C01686"/>
    <w:rsid w:val="00C022B6"/>
    <w:rsid w:val="00C053D3"/>
    <w:rsid w:val="00C05D41"/>
    <w:rsid w:val="00C05F45"/>
    <w:rsid w:val="00C070C7"/>
    <w:rsid w:val="00C102E8"/>
    <w:rsid w:val="00C11420"/>
    <w:rsid w:val="00C1248F"/>
    <w:rsid w:val="00C147FC"/>
    <w:rsid w:val="00C21FAA"/>
    <w:rsid w:val="00C23C12"/>
    <w:rsid w:val="00C24D4E"/>
    <w:rsid w:val="00C27345"/>
    <w:rsid w:val="00C27A00"/>
    <w:rsid w:val="00C324DB"/>
    <w:rsid w:val="00C3461E"/>
    <w:rsid w:val="00C3696A"/>
    <w:rsid w:val="00C411E4"/>
    <w:rsid w:val="00C425B6"/>
    <w:rsid w:val="00C4375A"/>
    <w:rsid w:val="00C43C97"/>
    <w:rsid w:val="00C458C8"/>
    <w:rsid w:val="00C57485"/>
    <w:rsid w:val="00C57D1B"/>
    <w:rsid w:val="00C61BE3"/>
    <w:rsid w:val="00C63382"/>
    <w:rsid w:val="00C66695"/>
    <w:rsid w:val="00C71FD0"/>
    <w:rsid w:val="00C72E3A"/>
    <w:rsid w:val="00C75E7F"/>
    <w:rsid w:val="00C82446"/>
    <w:rsid w:val="00C82FF6"/>
    <w:rsid w:val="00C8377B"/>
    <w:rsid w:val="00C864AA"/>
    <w:rsid w:val="00C8791D"/>
    <w:rsid w:val="00C9072C"/>
    <w:rsid w:val="00C93D40"/>
    <w:rsid w:val="00C96642"/>
    <w:rsid w:val="00C9703A"/>
    <w:rsid w:val="00CA33C2"/>
    <w:rsid w:val="00CA4E5A"/>
    <w:rsid w:val="00CA6D20"/>
    <w:rsid w:val="00CA795F"/>
    <w:rsid w:val="00CB39FD"/>
    <w:rsid w:val="00CB47C9"/>
    <w:rsid w:val="00CB4E58"/>
    <w:rsid w:val="00CB6EF1"/>
    <w:rsid w:val="00CB76E4"/>
    <w:rsid w:val="00CC248A"/>
    <w:rsid w:val="00CC3FD5"/>
    <w:rsid w:val="00CC4218"/>
    <w:rsid w:val="00CD1FDB"/>
    <w:rsid w:val="00CD4480"/>
    <w:rsid w:val="00CD5A93"/>
    <w:rsid w:val="00CD5C6E"/>
    <w:rsid w:val="00CD72BE"/>
    <w:rsid w:val="00CE0786"/>
    <w:rsid w:val="00CE3FF4"/>
    <w:rsid w:val="00CE558A"/>
    <w:rsid w:val="00CE5F1A"/>
    <w:rsid w:val="00CE7081"/>
    <w:rsid w:val="00CE733E"/>
    <w:rsid w:val="00CF0788"/>
    <w:rsid w:val="00CF4E8B"/>
    <w:rsid w:val="00CF56E9"/>
    <w:rsid w:val="00D00D78"/>
    <w:rsid w:val="00D02288"/>
    <w:rsid w:val="00D06111"/>
    <w:rsid w:val="00D0708F"/>
    <w:rsid w:val="00D1443F"/>
    <w:rsid w:val="00D16C91"/>
    <w:rsid w:val="00D17217"/>
    <w:rsid w:val="00D17736"/>
    <w:rsid w:val="00D233BC"/>
    <w:rsid w:val="00D25E9E"/>
    <w:rsid w:val="00D2757D"/>
    <w:rsid w:val="00D27F2C"/>
    <w:rsid w:val="00D3321D"/>
    <w:rsid w:val="00D34A2A"/>
    <w:rsid w:val="00D34DAB"/>
    <w:rsid w:val="00D375A6"/>
    <w:rsid w:val="00D4387C"/>
    <w:rsid w:val="00D44CF1"/>
    <w:rsid w:val="00D47065"/>
    <w:rsid w:val="00D47FE6"/>
    <w:rsid w:val="00D55038"/>
    <w:rsid w:val="00D60827"/>
    <w:rsid w:val="00D62706"/>
    <w:rsid w:val="00D627CE"/>
    <w:rsid w:val="00D63208"/>
    <w:rsid w:val="00D634CF"/>
    <w:rsid w:val="00D64626"/>
    <w:rsid w:val="00D647D5"/>
    <w:rsid w:val="00D64E17"/>
    <w:rsid w:val="00D65DE8"/>
    <w:rsid w:val="00D720A3"/>
    <w:rsid w:val="00D75EC3"/>
    <w:rsid w:val="00D82EA2"/>
    <w:rsid w:val="00D83796"/>
    <w:rsid w:val="00D85FBF"/>
    <w:rsid w:val="00D908FA"/>
    <w:rsid w:val="00D930F7"/>
    <w:rsid w:val="00D93856"/>
    <w:rsid w:val="00D96046"/>
    <w:rsid w:val="00D967BF"/>
    <w:rsid w:val="00D96AC0"/>
    <w:rsid w:val="00DA1994"/>
    <w:rsid w:val="00DA1DBA"/>
    <w:rsid w:val="00DB0295"/>
    <w:rsid w:val="00DB3DFB"/>
    <w:rsid w:val="00DB721D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4C62"/>
    <w:rsid w:val="00DD556B"/>
    <w:rsid w:val="00DD56DB"/>
    <w:rsid w:val="00DE0ED4"/>
    <w:rsid w:val="00DE106C"/>
    <w:rsid w:val="00DE113D"/>
    <w:rsid w:val="00DE5388"/>
    <w:rsid w:val="00DF145B"/>
    <w:rsid w:val="00DF1CB1"/>
    <w:rsid w:val="00DF1F10"/>
    <w:rsid w:val="00DF3B83"/>
    <w:rsid w:val="00DF44AF"/>
    <w:rsid w:val="00DF45D8"/>
    <w:rsid w:val="00DF46F6"/>
    <w:rsid w:val="00DF558D"/>
    <w:rsid w:val="00E01311"/>
    <w:rsid w:val="00E01B91"/>
    <w:rsid w:val="00E04562"/>
    <w:rsid w:val="00E0492B"/>
    <w:rsid w:val="00E05057"/>
    <w:rsid w:val="00E0681B"/>
    <w:rsid w:val="00E1181C"/>
    <w:rsid w:val="00E11AAC"/>
    <w:rsid w:val="00E12E82"/>
    <w:rsid w:val="00E146FC"/>
    <w:rsid w:val="00E206ED"/>
    <w:rsid w:val="00E25323"/>
    <w:rsid w:val="00E25720"/>
    <w:rsid w:val="00E26710"/>
    <w:rsid w:val="00E30C17"/>
    <w:rsid w:val="00E377C5"/>
    <w:rsid w:val="00E46122"/>
    <w:rsid w:val="00E50343"/>
    <w:rsid w:val="00E51EF7"/>
    <w:rsid w:val="00E54371"/>
    <w:rsid w:val="00E54590"/>
    <w:rsid w:val="00E5462C"/>
    <w:rsid w:val="00E54D7B"/>
    <w:rsid w:val="00E56780"/>
    <w:rsid w:val="00E56E4B"/>
    <w:rsid w:val="00E608EB"/>
    <w:rsid w:val="00E62893"/>
    <w:rsid w:val="00E65441"/>
    <w:rsid w:val="00E65F37"/>
    <w:rsid w:val="00E66D2B"/>
    <w:rsid w:val="00E75F77"/>
    <w:rsid w:val="00E81988"/>
    <w:rsid w:val="00E82263"/>
    <w:rsid w:val="00E86888"/>
    <w:rsid w:val="00E9048F"/>
    <w:rsid w:val="00E90F97"/>
    <w:rsid w:val="00E938B9"/>
    <w:rsid w:val="00E93D9D"/>
    <w:rsid w:val="00E95911"/>
    <w:rsid w:val="00EA56AB"/>
    <w:rsid w:val="00EB0784"/>
    <w:rsid w:val="00EB0BB2"/>
    <w:rsid w:val="00EB1D4D"/>
    <w:rsid w:val="00EB2AF1"/>
    <w:rsid w:val="00EB54B7"/>
    <w:rsid w:val="00EB78A0"/>
    <w:rsid w:val="00EC14E2"/>
    <w:rsid w:val="00EC216B"/>
    <w:rsid w:val="00EC2642"/>
    <w:rsid w:val="00EC40D3"/>
    <w:rsid w:val="00EC486D"/>
    <w:rsid w:val="00EC609A"/>
    <w:rsid w:val="00ED0C9A"/>
    <w:rsid w:val="00ED52D4"/>
    <w:rsid w:val="00EE5670"/>
    <w:rsid w:val="00EE67E1"/>
    <w:rsid w:val="00EF1701"/>
    <w:rsid w:val="00EF69D8"/>
    <w:rsid w:val="00F03488"/>
    <w:rsid w:val="00F042AE"/>
    <w:rsid w:val="00F0707F"/>
    <w:rsid w:val="00F07345"/>
    <w:rsid w:val="00F1206E"/>
    <w:rsid w:val="00F13630"/>
    <w:rsid w:val="00F1436B"/>
    <w:rsid w:val="00F14685"/>
    <w:rsid w:val="00F14C70"/>
    <w:rsid w:val="00F158B9"/>
    <w:rsid w:val="00F168B7"/>
    <w:rsid w:val="00F26E00"/>
    <w:rsid w:val="00F30FBC"/>
    <w:rsid w:val="00F33960"/>
    <w:rsid w:val="00F356E5"/>
    <w:rsid w:val="00F3587E"/>
    <w:rsid w:val="00F36194"/>
    <w:rsid w:val="00F47542"/>
    <w:rsid w:val="00F47596"/>
    <w:rsid w:val="00F608D7"/>
    <w:rsid w:val="00F619ED"/>
    <w:rsid w:val="00F64870"/>
    <w:rsid w:val="00F65BCE"/>
    <w:rsid w:val="00F664B0"/>
    <w:rsid w:val="00F7058A"/>
    <w:rsid w:val="00F72B08"/>
    <w:rsid w:val="00F80BC7"/>
    <w:rsid w:val="00F839CC"/>
    <w:rsid w:val="00F84877"/>
    <w:rsid w:val="00F8659E"/>
    <w:rsid w:val="00F94C76"/>
    <w:rsid w:val="00FA0A62"/>
    <w:rsid w:val="00FA1199"/>
    <w:rsid w:val="00FA1695"/>
    <w:rsid w:val="00FA4560"/>
    <w:rsid w:val="00FA5B3E"/>
    <w:rsid w:val="00FA5C2E"/>
    <w:rsid w:val="00FA6DF6"/>
    <w:rsid w:val="00FA7E60"/>
    <w:rsid w:val="00FB52C4"/>
    <w:rsid w:val="00FB67A9"/>
    <w:rsid w:val="00FB6A6A"/>
    <w:rsid w:val="00FC13BF"/>
    <w:rsid w:val="00FC1F95"/>
    <w:rsid w:val="00FC2079"/>
    <w:rsid w:val="00FC21E4"/>
    <w:rsid w:val="00FC2C10"/>
    <w:rsid w:val="00FD097E"/>
    <w:rsid w:val="00FD0FC9"/>
    <w:rsid w:val="00FD2A5A"/>
    <w:rsid w:val="00FD4046"/>
    <w:rsid w:val="00FD6321"/>
    <w:rsid w:val="00FD771E"/>
    <w:rsid w:val="00FE23CC"/>
    <w:rsid w:val="00FE3077"/>
    <w:rsid w:val="00FE61CF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FFC22"/>
  <w15:docId w15:val="{CB749440-9149-4620-821D-817B7E9E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305AB"/>
    <w:pPr>
      <w:spacing w:before="120" w:after="24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6E9"/>
    <w:pPr>
      <w:keepNext/>
      <w:keepLines/>
      <w:spacing w:before="240"/>
      <w:outlineLvl w:val="0"/>
    </w:pPr>
    <w:rPr>
      <w:rFonts w:cs="Times New Roman"/>
      <w:b/>
      <w:bCs/>
      <w:color w:val="004B1C"/>
      <w:sz w:val="5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F56E9"/>
    <w:pPr>
      <w:keepNext/>
      <w:keepLines/>
      <w:spacing w:line="288" w:lineRule="auto"/>
      <w:outlineLvl w:val="1"/>
    </w:pPr>
    <w:rPr>
      <w:rFonts w:cs="Times New Roman"/>
      <w:b/>
      <w:bCs/>
      <w:color w:val="004B1C"/>
      <w:sz w:val="4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F56E9"/>
    <w:pPr>
      <w:keepNext/>
      <w:outlineLvl w:val="2"/>
    </w:pPr>
    <w:rPr>
      <w:rFonts w:cs="Times New Roman"/>
      <w:b/>
      <w:bCs/>
      <w:sz w:val="3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F56E9"/>
    <w:rPr>
      <w:rFonts w:ascii="Arial" w:hAnsi="Arial"/>
      <w:b/>
      <w:bCs/>
      <w:color w:val="004B1C"/>
      <w:sz w:val="5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CF56E9"/>
    <w:rPr>
      <w:rFonts w:ascii="Arial" w:hAnsi="Arial"/>
      <w:b/>
      <w:bCs/>
      <w:color w:val="004B1C"/>
      <w:sz w:val="42"/>
      <w:szCs w:val="26"/>
      <w:lang w:val="x-none" w:eastAsia="x-none"/>
    </w:rPr>
  </w:style>
  <w:style w:type="character" w:styleId="Strong">
    <w:name w:val="Strong"/>
    <w:uiPriority w:val="22"/>
    <w:qFormat/>
    <w:rsid w:val="00CF56E9"/>
    <w:rPr>
      <w:rFonts w:ascii="Arial" w:hAnsi="Arial"/>
      <w:b/>
      <w:bCs/>
      <w:color w:val="004B1C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CF56E9"/>
    <w:rPr>
      <w:rFonts w:ascii="Arial" w:hAnsi="Arial"/>
      <w:b/>
      <w:color w:val="004B1C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32693B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CF56E9"/>
    <w:rPr>
      <w:rFonts w:ascii="Arial" w:hAnsi="Arial"/>
      <w:b/>
      <w:bCs/>
      <w:sz w:val="34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B2477C"/>
    <w:pPr>
      <w:pBdr>
        <w:between w:val="single" w:sz="4" w:space="4" w:color="808080" w:themeColor="background1" w:themeShade="80"/>
      </w:pBdr>
      <w:tabs>
        <w:tab w:val="right" w:pos="9016"/>
      </w:tabs>
      <w:spacing w:before="6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2305A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CF56E9"/>
    <w:rPr>
      <w:sz w:val="28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CF56E9"/>
    <w:rPr>
      <w:rFonts w:ascii="Arial" w:hAnsi="Arial"/>
      <w:b/>
      <w:bCs/>
      <w:color w:val="004B1C"/>
      <w:sz w:val="28"/>
      <w:szCs w:val="26"/>
      <w:lang w:eastAsia="x-none"/>
    </w:rPr>
  </w:style>
  <w:style w:type="paragraph" w:styleId="NormalWeb">
    <w:name w:val="Normal (Web)"/>
    <w:basedOn w:val="Normal"/>
    <w:uiPriority w:val="99"/>
    <w:unhideWhenUsed/>
    <w:rsid w:val="004425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4425BC"/>
  </w:style>
  <w:style w:type="character" w:customStyle="1" w:styleId="findhit">
    <w:name w:val="findhit"/>
    <w:basedOn w:val="DefaultParagraphFont"/>
    <w:rsid w:val="004425BC"/>
  </w:style>
  <w:style w:type="character" w:customStyle="1" w:styleId="scxw41565636">
    <w:name w:val="scxw41565636"/>
    <w:basedOn w:val="DefaultParagraphFont"/>
    <w:rsid w:val="004425BC"/>
  </w:style>
  <w:style w:type="character" w:customStyle="1" w:styleId="eop">
    <w:name w:val="eop"/>
    <w:basedOn w:val="DefaultParagraphFont"/>
    <w:rsid w:val="004425BC"/>
  </w:style>
  <w:style w:type="character" w:customStyle="1" w:styleId="ui-provider">
    <w:name w:val="ui-provider"/>
    <w:basedOn w:val="DefaultParagraphFont"/>
    <w:rsid w:val="00E146FC"/>
  </w:style>
  <w:style w:type="character" w:styleId="UnresolvedMention">
    <w:name w:val="Unresolved Mention"/>
    <w:basedOn w:val="DefaultParagraphFont"/>
    <w:uiPriority w:val="99"/>
    <w:rsid w:val="004035E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55545"/>
    <w:rPr>
      <w:rFonts w:ascii="Arial" w:hAnsi="Arial" w:cs="Tahoma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60DAA"/>
    <w:rPr>
      <w:color w:val="800080" w:themeColor="followedHyperlink"/>
      <w:u w:val="single"/>
    </w:rPr>
  </w:style>
  <w:style w:type="paragraph" w:customStyle="1" w:styleId="Wordlistitem">
    <w:name w:val="Word list item"/>
    <w:basedOn w:val="Heading3"/>
    <w:qFormat/>
    <w:rsid w:val="004E3BDD"/>
    <w:rPr>
      <w:sz w:val="31"/>
    </w:rPr>
  </w:style>
  <w:style w:type="character" w:customStyle="1" w:styleId="Statistic">
    <w:name w:val="Statistic"/>
    <w:basedOn w:val="DefaultParagraphFont"/>
    <w:uiPriority w:val="1"/>
    <w:qFormat/>
    <w:rsid w:val="003D7201"/>
    <w:rPr>
      <w:rFonts w:ascii="Arial" w:hAnsi="Arial"/>
      <w:b/>
      <w:color w:val="auto"/>
      <w:position w:val="0"/>
      <w:sz w:val="32"/>
    </w:rPr>
  </w:style>
  <w:style w:type="character" w:customStyle="1" w:styleId="Phone-address">
    <w:name w:val="Phone-address"/>
    <w:basedOn w:val="DefaultParagraphFont"/>
    <w:uiPriority w:val="1"/>
    <w:qFormat/>
    <w:rsid w:val="00940174"/>
    <w:rPr>
      <w:rFonts w:ascii="Helvetica" w:hAnsi="Helvetica"/>
      <w:b/>
      <w:sz w:val="28"/>
      <w:shd w:val="clear" w:color="auto" w:fill="FFFFFF"/>
    </w:rPr>
  </w:style>
  <w:style w:type="paragraph" w:customStyle="1" w:styleId="Tight-leading">
    <w:name w:val="Tight-leading"/>
    <w:basedOn w:val="Normal"/>
    <w:qFormat/>
    <w:rsid w:val="000533A6"/>
    <w:pPr>
      <w:spacing w:before="0" w:after="0" w:line="312" w:lineRule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alth.gov.au/MedicareUCC" TargetMode="External"/><Relationship Id="rId18" Type="http://schemas.openxmlformats.org/officeDocument/2006/relationships/hyperlink" Target="http://www.servicesaustralia.gov.a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servicesaustralia.gov.au/medicare" TargetMode="External"/><Relationship Id="rId17" Type="http://schemas.openxmlformats.org/officeDocument/2006/relationships/hyperlink" Target="https://my.gov.a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edicare.gov.au/stronger" TargetMode="External"/><Relationship Id="rId20" Type="http://schemas.openxmlformats.org/officeDocument/2006/relationships/hyperlink" Target="http://www.informationaccessgroup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stronger-medicare/resources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medicare.gov.au/stronger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medicare.gov.au/stronge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alth.gov.au/medicare-mental-health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Easy%20Read%20templates\Easy_Read_template_2023_No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9CC9AF-DC56-41FF-A90B-E5866CA4EEDE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420CD9-587C-4296-AE82-63C0158D20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688245-97E0-4E44-9B39-1788B9DFA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S:\IAG\Easy Read templates\Easy_Read_template_2023_Nov.dotx</Template>
  <TotalTime>37</TotalTime>
  <Pages>7</Pages>
  <Words>849</Words>
  <Characters>4069</Characters>
  <Application>Microsoft Office Word</Application>
  <DocSecurity>0</DocSecurity>
  <Lines>126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is Medicare? - A text-only Easy Read fact sheet</vt:lpstr>
    </vt:vector>
  </TitlesOfParts>
  <Manager/>
  <Company/>
  <LinksUpToDate>false</LinksUpToDate>
  <CharactersWithSpaces>4854</CharactersWithSpaces>
  <SharedDoc>false</SharedDoc>
  <HyperlinkBase/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Medicare? - A text-only Easy Read fact sheet</dc:title>
  <dc:subject/>
  <dc:creator>Australian Government Department of Health and Aged Care</dc:creator>
  <cp:keywords>Medicare</cp:keywords>
  <dc:description/>
  <cp:lastModifiedBy>HOOD, Jodi</cp:lastModifiedBy>
  <cp:revision>8</cp:revision>
  <cp:lastPrinted>2011-12-12T01:40:00Z</cp:lastPrinted>
  <dcterms:created xsi:type="dcterms:W3CDTF">2025-01-23T22:06:00Z</dcterms:created>
  <dcterms:modified xsi:type="dcterms:W3CDTF">2025-02-13T05:19:00Z</dcterms:modified>
  <cp:category/>
</cp:coreProperties>
</file>