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436A0" w:rsidR="00146723" w:rsidP="00BD6669" w:rsidRDefault="003270FD" w14:paraId="18D1BCD8" w14:textId="79D9C083">
      <w:pPr>
        <w:pStyle w:val="Heading1"/>
        <w:spacing w:before="240" w:line="288" w:lineRule="auto"/>
      </w:pPr>
      <w:bookmarkStart w:name="_Toc181710062" w:id="0"/>
      <w:r>
        <w:t>S</w:t>
      </w:r>
      <w:r w:rsidR="4E02AB3B">
        <w:t>upport at Home program</w:t>
      </w:r>
      <w:r w:rsidR="22E46279">
        <w:t xml:space="preserve"> </w:t>
      </w:r>
      <w:r w:rsidR="49F7482C">
        <w:t xml:space="preserve">– </w:t>
      </w:r>
      <w:r w:rsidR="4E02AB3B">
        <w:t>F</w:t>
      </w:r>
      <w:r w:rsidR="61582587">
        <w:t xml:space="preserve">requently </w:t>
      </w:r>
      <w:r w:rsidR="777B4AA8">
        <w:t>a</w:t>
      </w:r>
      <w:r w:rsidR="61582587">
        <w:t xml:space="preserve">sked </w:t>
      </w:r>
      <w:r w:rsidR="18E21B7C">
        <w:t>q</w:t>
      </w:r>
      <w:r w:rsidR="61582587">
        <w:t xml:space="preserve">uestions – </w:t>
      </w:r>
      <w:r>
        <w:br/>
      </w:r>
      <w:bookmarkEnd w:id="0"/>
      <w:r w:rsidR="00B6746A">
        <w:t>February 2025</w:t>
      </w:r>
    </w:p>
    <w:p w:rsidR="00146723" w:rsidP="2CB1196B" w:rsidRDefault="4E02AB3B" w14:paraId="301A3E59" w14:textId="26906505" w14:noSpellErr="1">
      <w:pPr>
        <w:pStyle w:val="Introduction"/>
        <w:spacing w:line="288" w:lineRule="auto"/>
        <w:rPr>
          <w:lang w:val="en-AU"/>
        </w:rPr>
      </w:pPr>
      <w:r w:rsidRPr="2CB1196B" w:rsidR="2CB1196B">
        <w:rPr>
          <w:lang w:val="en-AU"/>
        </w:rPr>
        <w:t xml:space="preserve">This fact sheet answers </w:t>
      </w:r>
      <w:r w:rsidRPr="2CB1196B" w:rsidR="2CB1196B">
        <w:rPr>
          <w:lang w:val="en-AU"/>
        </w:rPr>
        <w:t xml:space="preserve">some </w:t>
      </w:r>
      <w:r w:rsidRPr="2CB1196B" w:rsidR="2CB1196B">
        <w:rPr>
          <w:lang w:val="en-AU"/>
        </w:rPr>
        <w:t>frequently</w:t>
      </w:r>
      <w:r w:rsidRPr="2CB1196B" w:rsidR="2CB1196B">
        <w:rPr>
          <w:lang w:val="en-AU"/>
        </w:rPr>
        <w:t xml:space="preserve"> asked </w:t>
      </w:r>
      <w:r w:rsidRPr="2CB1196B" w:rsidR="2CB1196B">
        <w:rPr>
          <w:lang w:val="en-AU"/>
        </w:rPr>
        <w:t xml:space="preserve">questions </w:t>
      </w:r>
      <w:r w:rsidRPr="2CB1196B" w:rsidR="2CB1196B">
        <w:rPr>
          <w:lang w:val="en-AU"/>
        </w:rPr>
        <w:t xml:space="preserve">about </w:t>
      </w:r>
      <w:r w:rsidRPr="2CB1196B" w:rsidR="2CB1196B">
        <w:rPr>
          <w:lang w:val="en-AU"/>
        </w:rPr>
        <w:t>the Support at Home program</w:t>
      </w:r>
      <w:r w:rsidRPr="2CB1196B" w:rsidR="2CB1196B">
        <w:rPr>
          <w:lang w:val="en-AU"/>
        </w:rPr>
        <w:t xml:space="preserve"> design</w:t>
      </w:r>
      <w:r w:rsidRPr="2CB1196B" w:rsidR="2CB1196B">
        <w:rPr>
          <w:lang w:val="en-AU"/>
        </w:rPr>
        <w:t>.</w:t>
      </w:r>
      <w:r w:rsidRPr="2CB1196B" w:rsidR="2CB1196B">
        <w:rPr>
          <w:lang w:val="en-AU"/>
        </w:rPr>
        <w:t xml:space="preserve"> </w:t>
      </w:r>
      <w:r w:rsidRPr="2CB1196B" w:rsidR="2CB1196B">
        <w:rPr>
          <w:lang w:val="en-AU"/>
        </w:rPr>
        <w:t xml:space="preserve"> </w:t>
      </w:r>
    </w:p>
    <w:p w:rsidR="00C2465A" w:rsidP="00BD6669" w:rsidRDefault="00AD1850" w14:paraId="7294C94C" w14:textId="29D13E0C">
      <w:pPr>
        <w:pStyle w:val="Introduction"/>
        <w:spacing w:line="288" w:lineRule="auto"/>
        <w:rPr>
          <w:rFonts w:eastAsia="Times New Roman"/>
          <w:sz w:val="24"/>
          <w:szCs w:val="24"/>
        </w:rPr>
      </w:pPr>
      <w:r w:rsidRPr="00AE19DF">
        <w:rPr>
          <w:rFonts w:eastAsia="Times New Roman"/>
          <w:sz w:val="24"/>
          <w:szCs w:val="24"/>
        </w:rPr>
        <w:t xml:space="preserve">This document is regularly updated. </w:t>
      </w:r>
      <w:r w:rsidRPr="00AE19DF" w:rsidR="00582A18">
        <w:rPr>
          <w:rFonts w:eastAsia="Times New Roman"/>
          <w:sz w:val="24"/>
          <w:szCs w:val="24"/>
        </w:rPr>
        <w:t>If you have questions on your individual circumstances, please contact the M</w:t>
      </w:r>
      <w:r w:rsidRPr="00AE19DF" w:rsidR="001B550C">
        <w:rPr>
          <w:rFonts w:eastAsia="Times New Roman"/>
          <w:sz w:val="24"/>
          <w:szCs w:val="24"/>
        </w:rPr>
        <w:t xml:space="preserve">y </w:t>
      </w:r>
      <w:r w:rsidRPr="00AE19DF" w:rsidR="00582A18">
        <w:rPr>
          <w:rFonts w:eastAsia="Times New Roman"/>
          <w:sz w:val="24"/>
          <w:szCs w:val="24"/>
        </w:rPr>
        <w:t>A</w:t>
      </w:r>
      <w:r w:rsidRPr="00AE19DF" w:rsidR="001B550C">
        <w:rPr>
          <w:rFonts w:eastAsia="Times New Roman"/>
          <w:sz w:val="24"/>
          <w:szCs w:val="24"/>
        </w:rPr>
        <w:t xml:space="preserve">ged </w:t>
      </w:r>
      <w:r w:rsidRPr="00AE19DF" w:rsidR="00582A18">
        <w:rPr>
          <w:rFonts w:eastAsia="Times New Roman"/>
          <w:sz w:val="24"/>
          <w:szCs w:val="24"/>
        </w:rPr>
        <w:t>C</w:t>
      </w:r>
      <w:r w:rsidRPr="00AE19DF" w:rsidR="001B550C">
        <w:rPr>
          <w:rFonts w:eastAsia="Times New Roman"/>
          <w:sz w:val="24"/>
          <w:szCs w:val="24"/>
        </w:rPr>
        <w:t>are</w:t>
      </w:r>
      <w:r w:rsidRPr="00AE19DF" w:rsidR="00582A18">
        <w:rPr>
          <w:rFonts w:eastAsia="Times New Roman"/>
          <w:sz w:val="24"/>
          <w:szCs w:val="24"/>
        </w:rPr>
        <w:t xml:space="preserve"> Contact Centre</w:t>
      </w:r>
      <w:r w:rsidRPr="00AE19DF" w:rsidR="001B550C">
        <w:rPr>
          <w:rFonts w:eastAsia="Times New Roman"/>
          <w:sz w:val="24"/>
          <w:szCs w:val="24"/>
        </w:rPr>
        <w:t xml:space="preserve"> on 1800 200 422</w:t>
      </w:r>
      <w:r w:rsidR="00F610E1">
        <w:rPr>
          <w:rFonts w:eastAsia="Times New Roman"/>
          <w:sz w:val="24"/>
          <w:szCs w:val="24"/>
        </w:rPr>
        <w:t xml:space="preserve"> </w:t>
      </w:r>
      <w:r w:rsidRPr="00F610E1" w:rsidR="00F610E1">
        <w:rPr>
          <w:rFonts w:eastAsia="Times New Roman"/>
          <w:sz w:val="24"/>
          <w:szCs w:val="24"/>
        </w:rPr>
        <w:t xml:space="preserve">or see an </w:t>
      </w:r>
      <w:hyperlink w:tgtFrame="_blank" w:history="1" r:id="rId11">
        <w:r w:rsidRPr="00F610E1" w:rsidR="00F610E1">
          <w:rPr>
            <w:rStyle w:val="Hyperlink"/>
            <w:rFonts w:eastAsia="Times New Roman"/>
            <w:sz w:val="24"/>
            <w:szCs w:val="24"/>
          </w:rPr>
          <w:t>Aged Care Specialist Officer</w:t>
        </w:r>
      </w:hyperlink>
      <w:r w:rsidRPr="00F610E1" w:rsidR="00F610E1">
        <w:rPr>
          <w:rFonts w:eastAsia="Times New Roman"/>
          <w:sz w:val="24"/>
          <w:szCs w:val="24"/>
        </w:rPr>
        <w:t xml:space="preserve"> (ACSO) in person at select Services Australia centres</w:t>
      </w:r>
      <w:r w:rsidR="003501A0">
        <w:rPr>
          <w:rFonts w:eastAsia="Times New Roman"/>
          <w:sz w:val="24"/>
          <w:szCs w:val="24"/>
        </w:rPr>
        <w:t>.</w:t>
      </w:r>
      <w:r w:rsidRPr="003501A0" w:rsidR="003501A0">
        <w:rPr>
          <w:rFonts w:ascii="Calibri" w:hAnsi="Calibri" w:cs="Calibri"/>
          <w:color w:val="auto"/>
          <w:sz w:val="24"/>
          <w:szCs w:val="24"/>
        </w:rPr>
        <w:t xml:space="preserve"> </w:t>
      </w:r>
      <w:r w:rsidRPr="003501A0" w:rsidR="003501A0">
        <w:rPr>
          <w:rFonts w:eastAsia="Times New Roman"/>
          <w:sz w:val="24"/>
          <w:szCs w:val="24"/>
        </w:rPr>
        <w:t>Further information can</w:t>
      </w:r>
      <w:r w:rsidR="003501A0">
        <w:rPr>
          <w:rFonts w:eastAsia="Times New Roman"/>
          <w:sz w:val="24"/>
          <w:szCs w:val="24"/>
        </w:rPr>
        <w:t xml:space="preserve"> also</w:t>
      </w:r>
      <w:r w:rsidRPr="003501A0" w:rsidR="003501A0">
        <w:rPr>
          <w:rFonts w:eastAsia="Times New Roman"/>
          <w:sz w:val="24"/>
          <w:szCs w:val="24"/>
        </w:rPr>
        <w:t xml:space="preserve"> be found at </w:t>
      </w:r>
      <w:hyperlink w:tgtFrame="_blank" w:history="1" r:id="rId12">
        <w:r w:rsidRPr="003501A0" w:rsidR="003501A0">
          <w:rPr>
            <w:rStyle w:val="Hyperlink"/>
            <w:rFonts w:eastAsia="Times New Roman"/>
            <w:sz w:val="24"/>
            <w:szCs w:val="24"/>
          </w:rPr>
          <w:t>www.myagedcare.gov.au</w:t>
        </w:r>
      </w:hyperlink>
      <w:r w:rsidRPr="003501A0" w:rsidR="003501A0">
        <w:rPr>
          <w:rFonts w:eastAsia="Times New Roman"/>
          <w:sz w:val="24"/>
          <w:szCs w:val="24"/>
        </w:rPr>
        <w:t> </w:t>
      </w:r>
    </w:p>
    <w:p w:rsidRPr="00C2465A" w:rsidR="003008B8" w:rsidP="00BD6669" w:rsidRDefault="003008B8" w14:paraId="4CB816DE" w14:textId="77777777">
      <w:pPr>
        <w:pStyle w:val="Introduction"/>
        <w:spacing w:line="288" w:lineRule="auto"/>
        <w:rPr>
          <w:rFonts w:eastAsia="Times New Roman"/>
          <w:sz w:val="24"/>
          <w:szCs w:val="24"/>
        </w:rPr>
      </w:pPr>
    </w:p>
    <w:sdt>
      <w:sdtPr>
        <w:id w:val="119349080"/>
        <w:docPartObj>
          <w:docPartGallery w:val="Table of Contents"/>
          <w:docPartUnique/>
        </w:docPartObj>
        <w:rPr>
          <w:rFonts w:ascii="Calibri Light" w:hAnsi="Calibri Light" w:eastAsia="游ゴシック" w:cs="Arial" w:asciiTheme="majorAscii" w:hAnsiTheme="majorAscii" w:eastAsiaTheme="minorEastAsia" w:cstheme="minorBidi"/>
          <w:b w:val="0"/>
          <w:bCs w:val="0"/>
          <w:color w:val="auto"/>
          <w:sz w:val="24"/>
          <w:szCs w:val="24"/>
          <w:lang w:val="en-US"/>
        </w:rPr>
      </w:sdtPr>
      <w:sdtEndPr>
        <w:rPr>
          <w:rFonts w:ascii="Calibri Light" w:hAnsi="Calibri Light" w:eastAsia="游ゴシック Light" w:cs="Times New Roman" w:asciiTheme="majorAscii" w:hAnsiTheme="majorAscii" w:eastAsiaTheme="majorEastAsia" w:cstheme="majorBidi"/>
          <w:b w:val="0"/>
          <w:bCs w:val="0"/>
          <w:noProof/>
          <w:color w:val="1F848B" w:themeColor="accent1" w:themeShade="BF"/>
          <w:sz w:val="32"/>
          <w:szCs w:val="32"/>
          <w:lang w:val="en-US"/>
        </w:rPr>
      </w:sdtEndPr>
      <w:sdtContent>
        <w:p w:rsidRPr="00C436A0" w:rsidR="00546ABB" w:rsidP="00546ABB" w:rsidRDefault="00546ABB" w14:paraId="3A856D47" w14:textId="77777777">
          <w:pPr>
            <w:pStyle w:val="Heading2"/>
            <w:spacing w:before="240" w:after="240" w:line="288" w:lineRule="auto"/>
            <w:rPr>
              <w:rStyle w:val="Hyperlink"/>
              <w:color w:val="1E1544" w:themeColor="text1"/>
              <w:u w:val="none"/>
            </w:rPr>
          </w:pPr>
          <w:r w:rsidRPr="00C436A0">
            <w:t>Contents</w:t>
          </w:r>
        </w:p>
        <w:tbl>
          <w:tblPr>
            <w:tblStyle w:val="TableGrid"/>
            <w:tblW w:w="10348" w:type="dxa"/>
            <w:tblLayout w:type="fixed"/>
            <w:tblLook w:val="04A0" w:firstRow="1" w:lastRow="0" w:firstColumn="1" w:lastColumn="0" w:noHBand="0" w:noVBand="1"/>
          </w:tblPr>
          <w:tblGrid>
            <w:gridCol w:w="9781"/>
            <w:gridCol w:w="567"/>
          </w:tblGrid>
          <w:tr w:rsidRPr="00C436A0" w:rsidR="00D44CAE" w:rsidTr="45BE1756" w14:paraId="2EA8917A" w14:textId="77777777">
            <w:trPr>
              <w:trHeight w:val="327"/>
            </w:trPr>
            <w:tc>
              <w:tcPr>
                <w:tcW w:w="9781" w:type="dxa"/>
              </w:tcPr>
              <w:p w:rsidRPr="00C436A0" w:rsidR="00D44CAE" w:rsidP="00CD7C3C" w:rsidRDefault="00D44CAE" w14:paraId="3526DCA9" w14:textId="5931C8A2">
                <w:pPr>
                  <w:spacing w:line="288" w:lineRule="auto"/>
                </w:pPr>
                <w:r>
                  <w:t>Transition to Support at Home</w:t>
                </w:r>
              </w:p>
            </w:tc>
            <w:tc>
              <w:tcPr>
                <w:tcW w:w="567" w:type="dxa"/>
              </w:tcPr>
              <w:p w:rsidRPr="00C436A0" w:rsidR="00D44CAE" w:rsidP="00C8460A" w:rsidRDefault="00D44CAE" w14:paraId="2EEBFF29" w14:textId="77777777">
                <w:pPr>
                  <w:spacing w:line="288" w:lineRule="auto"/>
                  <w:jc w:val="right"/>
                </w:pPr>
                <w:r>
                  <w:t>2</w:t>
                </w:r>
              </w:p>
            </w:tc>
          </w:tr>
          <w:tr w:rsidRPr="00C436A0" w:rsidR="00D44CAE" w:rsidTr="45BE1756" w14:paraId="283C6E1D" w14:textId="77777777">
            <w:tc>
              <w:tcPr>
                <w:tcW w:w="9781" w:type="dxa"/>
              </w:tcPr>
              <w:p w:rsidRPr="00C436A0" w:rsidR="00D44CAE" w:rsidP="00CD7C3C" w:rsidRDefault="00D44CAE" w14:paraId="55379335" w14:textId="4293FE13">
                <w:pPr>
                  <w:spacing w:line="288" w:lineRule="auto"/>
                  <w:rPr>
                    <w:rStyle w:val="Hyperlink"/>
                  </w:rPr>
                </w:pPr>
                <w:r>
                  <w:t>Funding and budgets</w:t>
                </w:r>
              </w:p>
            </w:tc>
            <w:tc>
              <w:tcPr>
                <w:tcW w:w="567" w:type="dxa"/>
              </w:tcPr>
              <w:p w:rsidRPr="00C436A0" w:rsidR="00D44CAE" w:rsidP="00C8460A" w:rsidRDefault="00B509B1" w14:paraId="50174845" w14:textId="13C61BB5">
                <w:pPr>
                  <w:spacing w:line="288" w:lineRule="auto"/>
                  <w:jc w:val="right"/>
                </w:pPr>
                <w:r>
                  <w:t>6</w:t>
                </w:r>
              </w:p>
            </w:tc>
          </w:tr>
          <w:tr w:rsidRPr="00C436A0" w:rsidR="00D44CAE" w:rsidTr="45BE1756" w14:paraId="662C5187" w14:textId="77777777">
            <w:tc>
              <w:tcPr>
                <w:tcW w:w="9781" w:type="dxa"/>
              </w:tcPr>
              <w:p w:rsidR="00D44CAE" w:rsidP="00CD7C3C" w:rsidRDefault="00D44CAE" w14:paraId="3FC8B217" w14:textId="69841422">
                <w:pPr>
                  <w:spacing w:line="288" w:lineRule="auto"/>
                </w:pPr>
                <w:r>
                  <w:t>CHSP</w:t>
                </w:r>
              </w:p>
            </w:tc>
            <w:tc>
              <w:tcPr>
                <w:tcW w:w="567" w:type="dxa"/>
              </w:tcPr>
              <w:p w:rsidR="00D44CAE" w:rsidP="00C8460A" w:rsidRDefault="00D44CAE" w14:paraId="1164E184" w14:textId="3C5D126A">
                <w:pPr>
                  <w:spacing w:line="288" w:lineRule="auto"/>
                  <w:jc w:val="right"/>
                </w:pPr>
                <w:r>
                  <w:t>1</w:t>
                </w:r>
                <w:r w:rsidR="00F422EF">
                  <w:t>5</w:t>
                </w:r>
              </w:p>
            </w:tc>
          </w:tr>
          <w:tr w:rsidRPr="00C436A0" w:rsidR="00D44CAE" w:rsidTr="45BE1756" w14:paraId="47F3F66A" w14:textId="77777777">
            <w:tc>
              <w:tcPr>
                <w:tcW w:w="9781" w:type="dxa"/>
              </w:tcPr>
              <w:p w:rsidR="00D44CAE" w:rsidP="00CD7C3C" w:rsidRDefault="00D44CAE" w14:paraId="6B8C6CD3" w14:textId="04319758">
                <w:pPr>
                  <w:spacing w:line="288" w:lineRule="auto"/>
                </w:pPr>
                <w:r>
                  <w:t>Care management</w:t>
                </w:r>
              </w:p>
            </w:tc>
            <w:tc>
              <w:tcPr>
                <w:tcW w:w="567" w:type="dxa"/>
              </w:tcPr>
              <w:p w:rsidR="00D44CAE" w:rsidP="00C8460A" w:rsidRDefault="00D44CAE" w14:paraId="0537C7AD" w14:textId="02CB0B51">
                <w:pPr>
                  <w:spacing w:line="288" w:lineRule="auto"/>
                  <w:jc w:val="right"/>
                </w:pPr>
                <w:r>
                  <w:t>1</w:t>
                </w:r>
                <w:r w:rsidR="00F422EF">
                  <w:t>6</w:t>
                </w:r>
              </w:p>
            </w:tc>
          </w:tr>
          <w:tr w:rsidRPr="00C436A0" w:rsidR="00D44CAE" w:rsidTr="45BE1756" w14:paraId="25809671" w14:textId="77777777">
            <w:tc>
              <w:tcPr>
                <w:tcW w:w="9781" w:type="dxa"/>
              </w:tcPr>
              <w:p w:rsidR="00D44CAE" w:rsidP="00CD7C3C" w:rsidRDefault="1D2ECDED" w14:paraId="0E23C0CC" w14:textId="028EE432">
                <w:pPr>
                  <w:spacing w:line="288" w:lineRule="auto"/>
                </w:pPr>
                <w:r>
                  <w:t>Short</w:t>
                </w:r>
                <w:r w:rsidR="5097B838">
                  <w:t>-</w:t>
                </w:r>
                <w:r>
                  <w:t>term supports</w:t>
                </w:r>
              </w:p>
            </w:tc>
            <w:tc>
              <w:tcPr>
                <w:tcW w:w="567" w:type="dxa"/>
              </w:tcPr>
              <w:p w:rsidR="00D44CAE" w:rsidP="00C8460A" w:rsidRDefault="00D44CAE" w14:paraId="0CA8097C" w14:textId="304F5011">
                <w:pPr>
                  <w:spacing w:line="288" w:lineRule="auto"/>
                  <w:jc w:val="right"/>
                </w:pPr>
                <w:r>
                  <w:t>2</w:t>
                </w:r>
                <w:r w:rsidR="006D650D">
                  <w:t>3</w:t>
                </w:r>
              </w:p>
            </w:tc>
          </w:tr>
          <w:tr w:rsidRPr="00C436A0" w:rsidR="00D44CAE" w:rsidTr="45BE1756" w14:paraId="528D35F1" w14:textId="77777777">
            <w:tc>
              <w:tcPr>
                <w:tcW w:w="9781" w:type="dxa"/>
              </w:tcPr>
              <w:p w:rsidR="00D44CAE" w:rsidP="00CD7C3C" w:rsidRDefault="00D44CAE" w14:paraId="6C241817" w14:textId="059510CA">
                <w:pPr>
                  <w:spacing w:line="288" w:lineRule="auto"/>
                </w:pPr>
                <w:r>
                  <w:t>Provider arrangements</w:t>
                </w:r>
              </w:p>
            </w:tc>
            <w:tc>
              <w:tcPr>
                <w:tcW w:w="567" w:type="dxa"/>
              </w:tcPr>
              <w:p w:rsidR="00D44CAE" w:rsidP="00C8460A" w:rsidRDefault="00D44CAE" w14:paraId="3FBD0C49" w14:textId="474F6041">
                <w:pPr>
                  <w:spacing w:line="288" w:lineRule="auto"/>
                  <w:jc w:val="right"/>
                </w:pPr>
                <w:r>
                  <w:t>2</w:t>
                </w:r>
                <w:r w:rsidR="006D650D">
                  <w:t>9</w:t>
                </w:r>
              </w:p>
            </w:tc>
          </w:tr>
        </w:tbl>
        <w:p w:rsidR="00A54F06" w:rsidP="00546ABB" w:rsidRDefault="00000000" w14:paraId="0776B569" w14:textId="2C1411AD">
          <w:pPr>
            <w:pStyle w:val="TOCHeading"/>
            <w:outlineLvl w:val="1"/>
          </w:pPr>
        </w:p>
      </w:sdtContent>
    </w:sdt>
    <w:p w:rsidR="00546ABB" w:rsidP="15B6AF55" w:rsidRDefault="00546ABB" w14:paraId="6C9C40B0" w14:textId="77777777">
      <w:pPr>
        <w:spacing w:before="0" w:after="0" w:line="240" w:lineRule="auto"/>
        <w:rPr>
          <w:rFonts w:eastAsia="Calibri" w:cstheme="majorBidi"/>
          <w:b/>
          <w:bCs/>
          <w:color w:val="1E1544" w:themeColor="text1"/>
          <w:sz w:val="36"/>
          <w:szCs w:val="36"/>
        </w:rPr>
      </w:pPr>
      <w:bookmarkStart w:name="_1._Transition_to" w:id="1"/>
      <w:bookmarkStart w:name="_Toc181710063" w:id="2"/>
      <w:bookmarkEnd w:id="1"/>
      <w:r w:rsidRPr="15B6AF55">
        <w:rPr>
          <w:rFonts w:eastAsia="Calibri"/>
          <w:sz w:val="36"/>
          <w:szCs w:val="36"/>
        </w:rPr>
        <w:br w:type="page"/>
      </w:r>
    </w:p>
    <w:bookmarkEnd w:id="2"/>
    <w:p w:rsidRPr="00C436A0" w:rsidR="00681E9F" w:rsidP="00BD6669" w:rsidRDefault="00B6746A" w14:paraId="03DE9A6C" w14:textId="2266E265">
      <w:pPr>
        <w:pStyle w:val="Heading2"/>
        <w:spacing w:before="240" w:after="240" w:line="288" w:lineRule="auto"/>
        <w:rPr>
          <w:rFonts w:eastAsia="Calibri"/>
          <w:sz w:val="36"/>
          <w:szCs w:val="28"/>
        </w:rPr>
      </w:pPr>
      <w:r>
        <w:rPr>
          <w:rFonts w:eastAsia="Calibri"/>
          <w:sz w:val="36"/>
          <w:szCs w:val="28"/>
        </w:rPr>
        <w:lastRenderedPageBreak/>
        <w:t>Transition to Support at Home</w:t>
      </w:r>
      <w:r w:rsidRPr="00C436A0" w:rsidR="00146723">
        <w:rPr>
          <w:rFonts w:eastAsia="Calibri"/>
          <w:sz w:val="36"/>
          <w:szCs w:val="28"/>
        </w:rPr>
        <w:t xml:space="preserve"> </w:t>
      </w:r>
    </w:p>
    <w:p w:rsidRPr="00C436A0" w:rsidR="00146723" w:rsidP="00BD6669" w:rsidRDefault="00B6746A" w14:paraId="6EADDF53" w14:textId="1FE8F233">
      <w:pPr>
        <w:pStyle w:val="Heading3"/>
        <w:spacing w:line="288" w:lineRule="auto"/>
      </w:pPr>
      <w:r>
        <w:t>When will Support at Home start?</w:t>
      </w:r>
    </w:p>
    <w:p w:rsidRPr="00B6746A" w:rsidR="00B6746A" w:rsidP="00B6746A" w:rsidRDefault="00B6746A" w14:paraId="7CD31748" w14:textId="77777777">
      <w:r w:rsidRPr="00B6746A">
        <w:rPr>
          <w:lang w:val="en-GB"/>
        </w:rPr>
        <w:t>The new Support at Home program will replace the Home Care Packages (HCP) Program and Short-Term Restorative Care (STRC) Programme from 1 July 2025. </w:t>
      </w:r>
      <w:r w:rsidRPr="00B6746A">
        <w:t> </w:t>
      </w:r>
    </w:p>
    <w:p w:rsidRPr="00B6746A" w:rsidR="00B6746A" w:rsidP="00B6746A" w:rsidRDefault="00B6746A" w14:paraId="493124AF" w14:textId="77777777">
      <w:r w:rsidRPr="00B6746A">
        <w:rPr>
          <w:lang w:val="en-GB"/>
        </w:rPr>
        <w:t>The Commonwealth Home Support Programme (CHSP) will transition to Support at Home no earlier than 1 July 2027. </w:t>
      </w:r>
      <w:r w:rsidRPr="00B6746A">
        <w:t> </w:t>
      </w:r>
    </w:p>
    <w:p w:rsidRPr="00C436A0" w:rsidR="00B6746A" w:rsidP="00B6746A" w:rsidRDefault="00B6746A" w14:paraId="65256E2C" w14:textId="62625192">
      <w:pPr>
        <w:pStyle w:val="Heading3"/>
        <w:spacing w:line="288" w:lineRule="auto"/>
      </w:pPr>
      <w:r>
        <w:t>Will unspent Home Care Package funds be time limited or be lost with a reassessment?</w:t>
      </w:r>
    </w:p>
    <w:p w:rsidR="00B6746A" w:rsidP="61036FF3" w:rsidRDefault="005F6E9E" w14:paraId="0CE75068" w14:textId="4819EFD5">
      <w:pPr>
        <w:rPr>
          <w:lang w:val="en-GB"/>
        </w:rPr>
      </w:pPr>
      <w:r w:rsidRPr="005F6E9E">
        <w:t>Recipients can keep and use their Home Care Package unspent funds until they are exhausted</w:t>
      </w:r>
      <w:r w:rsidRPr="005F6E9E">
        <w:rPr>
          <w:u w:val="single"/>
        </w:rPr>
        <w:t>.</w:t>
      </w:r>
      <w:r>
        <w:t xml:space="preserve"> </w:t>
      </w:r>
      <w:r w:rsidRPr="005F6E9E">
        <w:rPr>
          <w:u w:val="single"/>
        </w:rPr>
        <w:t>T</w:t>
      </w:r>
      <w:r w:rsidRPr="005F6E9E">
        <w:t>hey will not lose these on re-assessment, and they are not time limited. </w:t>
      </w:r>
    </w:p>
    <w:p w:rsidRPr="00C436A0" w:rsidR="005F6E9E" w:rsidP="005F6E9E" w:rsidRDefault="005F6E9E" w14:paraId="558BF220" w14:textId="115941E0">
      <w:pPr>
        <w:pStyle w:val="Heading3"/>
        <w:spacing w:line="288" w:lineRule="auto"/>
      </w:pPr>
      <w:r>
        <w:t>Will Home Care Packages Program recipients need to be reassessed for Support at Home? How will their new funding level be decided?</w:t>
      </w:r>
    </w:p>
    <w:p w:rsidR="00B6746A" w:rsidP="005F6E9E" w:rsidRDefault="005F6E9E" w14:paraId="3DBEB7B6" w14:textId="15220E85" w14:noSpellErr="1">
      <w:r w:rsidRPr="2CB1196B" w:rsidR="2CB1196B">
        <w:rPr>
          <w:lang w:val="en-AU"/>
        </w:rPr>
        <w:t xml:space="preserve">Home care recipients and people on the National Priority System waiting for a Home Care Package will automatically transition to Support at Home from 1 July 2025. They will not need to be re-assessed for Support at Home. Home care recipients will have Support at Home funding equivalent to their existing Home Care Package level. Those on the National Priority System will have Support at Home funding equivalent to the Home Care Package level they have been approved </w:t>
      </w:r>
      <w:r w:rsidRPr="2CB1196B" w:rsidR="2CB1196B">
        <w:rPr>
          <w:lang w:val="en-AU"/>
        </w:rPr>
        <w:t>for</w:t>
      </w:r>
      <w:r w:rsidRPr="2CB1196B" w:rsidR="2CB1196B">
        <w:rPr>
          <w:u w:val="single"/>
          <w:lang w:val="en-AU"/>
        </w:rPr>
        <w:t>,</w:t>
      </w:r>
      <w:r w:rsidRPr="2CB1196B" w:rsidR="2CB1196B">
        <w:rPr>
          <w:lang w:val="en-AU"/>
        </w:rPr>
        <w:t xml:space="preserve"> once</w:t>
      </w:r>
      <w:r w:rsidRPr="2CB1196B" w:rsidR="2CB1196B">
        <w:rPr>
          <w:lang w:val="en-AU"/>
        </w:rPr>
        <w:t xml:space="preserve"> Support at Home funding becomes available. Those with unspent funds balances will </w:t>
      </w:r>
      <w:r w:rsidRPr="2CB1196B" w:rsidR="2CB1196B">
        <w:rPr>
          <w:lang w:val="en-AU"/>
        </w:rPr>
        <w:t>retain</w:t>
      </w:r>
      <w:r w:rsidRPr="2CB1196B" w:rsidR="2CB1196B">
        <w:rPr>
          <w:lang w:val="en-AU"/>
        </w:rPr>
        <w:t xml:space="preserve"> those funds under Support at Home. They may be used to access </w:t>
      </w:r>
      <w:r w:rsidRPr="2CB1196B" w:rsidR="2CB1196B">
        <w:rPr>
          <w:lang w:val="en-AU"/>
        </w:rPr>
        <w:t>additional</w:t>
      </w:r>
      <w:r w:rsidRPr="2CB1196B" w:rsidR="2CB1196B">
        <w:rPr>
          <w:lang w:val="en-AU"/>
        </w:rPr>
        <w:t xml:space="preserve"> services if a quarterly budget is fully </w:t>
      </w:r>
      <w:r w:rsidRPr="2CB1196B" w:rsidR="2CB1196B">
        <w:rPr>
          <w:lang w:val="en-AU"/>
        </w:rPr>
        <w:t>allocated</w:t>
      </w:r>
      <w:r w:rsidRPr="2CB1196B" w:rsidR="2CB1196B">
        <w:rPr>
          <w:lang w:val="en-AU"/>
        </w:rPr>
        <w:t>, or for assistive technology and home modifications</w:t>
      </w:r>
      <w:r w:rsidRPr="2CB1196B" w:rsidR="2CB1196B">
        <w:rPr>
          <w:u w:val="single"/>
          <w:lang w:val="en-AU"/>
        </w:rPr>
        <w:t>,</w:t>
      </w:r>
      <w:r w:rsidRPr="2CB1196B" w:rsidR="2CB1196B">
        <w:rPr>
          <w:lang w:val="en-AU"/>
        </w:rPr>
        <w:t xml:space="preserve"> if approved. </w:t>
      </w:r>
    </w:p>
    <w:p w:rsidRPr="00C436A0" w:rsidR="005F6E9E" w:rsidP="005F6E9E" w:rsidRDefault="005F6E9E" w14:paraId="6FBA4CDC" w14:textId="5F03D2C6">
      <w:pPr>
        <w:pStyle w:val="Heading3"/>
        <w:spacing w:line="288" w:lineRule="auto"/>
      </w:pPr>
      <w:r>
        <w:t>What are the key changes for Home Care Packages (HCP) Program recipients transitioning to Support at Home from 1 July 2025?</w:t>
      </w:r>
    </w:p>
    <w:p w:rsidRPr="005F6E9E" w:rsidR="005F6E9E" w:rsidP="005F6E9E" w:rsidRDefault="005F6E9E" w14:paraId="248371B7" w14:textId="77777777" w14:noSpellErr="1">
      <w:r w:rsidRPr="2CB1196B" w:rsidR="2CB1196B">
        <w:rPr>
          <w:lang w:val="en-AU"/>
        </w:rPr>
        <w:t xml:space="preserve">Home care recipients can </w:t>
      </w:r>
      <w:r w:rsidRPr="2CB1196B" w:rsidR="2CB1196B">
        <w:rPr>
          <w:lang w:val="en-AU"/>
        </w:rPr>
        <w:t>retain</w:t>
      </w:r>
      <w:r w:rsidRPr="2CB1196B" w:rsidR="2CB1196B">
        <w:rPr>
          <w:lang w:val="en-AU"/>
        </w:rPr>
        <w:t xml:space="preserve"> their current service provider and continue to access services and supports. Key changes from 1 July 2025 will include:   </w:t>
      </w:r>
    </w:p>
    <w:p w:rsidRPr="005F6E9E" w:rsidR="005F6E9E" w:rsidP="00A06AE5" w:rsidRDefault="005F6E9E" w14:paraId="61AE4010" w14:textId="77777777" w14:noSpellErr="1">
      <w:pPr>
        <w:numPr>
          <w:ilvl w:val="0"/>
          <w:numId w:val="1"/>
        </w:numPr>
        <w:rPr/>
      </w:pPr>
      <w:r w:rsidRPr="2CB1196B" w:rsidR="2CB1196B">
        <w:rPr>
          <w:b w:val="1"/>
          <w:bCs w:val="1"/>
          <w:lang w:val="en-AU"/>
        </w:rPr>
        <w:t>Moving to a quarterly budget</w:t>
      </w:r>
      <w:r w:rsidRPr="2CB1196B" w:rsidR="2CB1196B">
        <w:rPr>
          <w:lang w:val="en-AU"/>
        </w:rPr>
        <w:t xml:space="preserve"> – this means the annual Home Care Package amount will be divided into 4 equal budgets that each cover 3 months of the year. Recipients who have not spent their budget within the quarter will be able to </w:t>
      </w:r>
      <w:r w:rsidRPr="2CB1196B" w:rsidR="2CB1196B">
        <w:rPr>
          <w:lang w:val="en-AU"/>
        </w:rPr>
        <w:t>accrue</w:t>
      </w:r>
      <w:r w:rsidRPr="2CB1196B" w:rsidR="2CB1196B">
        <w:rPr>
          <w:lang w:val="en-AU"/>
        </w:rPr>
        <w:t xml:space="preserve"> a maximum of $1</w:t>
      </w:r>
      <w:r w:rsidRPr="2CB1196B" w:rsidR="2CB1196B">
        <w:rPr>
          <w:u w:val="single"/>
          <w:lang w:val="en-AU"/>
        </w:rPr>
        <w:t>,</w:t>
      </w:r>
      <w:r w:rsidRPr="2CB1196B" w:rsidR="2CB1196B">
        <w:rPr>
          <w:lang w:val="en-AU"/>
        </w:rPr>
        <w:t>000 or 10% of their quarterly budget</w:t>
      </w:r>
      <w:r w:rsidRPr="2CB1196B" w:rsidR="2CB1196B">
        <w:rPr>
          <w:u w:val="single"/>
          <w:lang w:val="en-AU"/>
        </w:rPr>
        <w:t>,</w:t>
      </w:r>
      <w:r w:rsidRPr="2CB1196B" w:rsidR="2CB1196B">
        <w:rPr>
          <w:lang w:val="en-AU"/>
        </w:rPr>
        <w:t xml:space="preserve"> (whichever is higher</w:t>
      </w:r>
      <w:r w:rsidRPr="2CB1196B" w:rsidR="2CB1196B">
        <w:rPr>
          <w:u w:val="single"/>
          <w:lang w:val="en-AU"/>
        </w:rPr>
        <w:t>,</w:t>
      </w:r>
      <w:r w:rsidRPr="2CB1196B" w:rsidR="2CB1196B">
        <w:rPr>
          <w:lang w:val="en-AU"/>
        </w:rPr>
        <w:t>) from one quarter to the next.  </w:t>
      </w:r>
    </w:p>
    <w:p w:rsidRPr="005F6E9E" w:rsidR="005F6E9E" w:rsidP="00A06AE5" w:rsidRDefault="005F6E9E" w14:paraId="74DC83B2" w14:textId="77777777" w14:noSpellErr="1">
      <w:pPr>
        <w:numPr>
          <w:ilvl w:val="0"/>
          <w:numId w:val="2"/>
        </w:numPr>
        <w:rPr/>
      </w:pPr>
      <w:r w:rsidRPr="2CB1196B" w:rsidR="2CB1196B">
        <w:rPr>
          <w:b w:val="1"/>
          <w:bCs w:val="1"/>
          <w:lang w:val="en-AU"/>
        </w:rPr>
        <w:t>A defined service list</w:t>
      </w:r>
      <w:r w:rsidRPr="2CB1196B" w:rsidR="2CB1196B">
        <w:rPr>
          <w:lang w:val="en-AU"/>
        </w:rPr>
        <w:t xml:space="preserve"> – under Support at Home, all services will be specified on a service list with clear inclusions and exclusions that will </w:t>
      </w:r>
      <w:r w:rsidRPr="2CB1196B" w:rsidR="2CB1196B">
        <w:rPr>
          <w:lang w:val="en-AU"/>
        </w:rPr>
        <w:t>largely mirror</w:t>
      </w:r>
      <w:r w:rsidRPr="2CB1196B" w:rsidR="2CB1196B">
        <w:rPr>
          <w:lang w:val="en-AU"/>
        </w:rPr>
        <w:t xml:space="preserve"> existing services accessed through the Home Care </w:t>
      </w:r>
      <w:r w:rsidRPr="2CB1196B" w:rsidR="2CB1196B">
        <w:rPr>
          <w:u w:val="single"/>
          <w:lang w:val="en-AU"/>
        </w:rPr>
        <w:t xml:space="preserve">Packages </w:t>
      </w:r>
      <w:r w:rsidRPr="2CB1196B" w:rsidR="2CB1196B">
        <w:rPr>
          <w:lang w:val="en-AU"/>
        </w:rPr>
        <w:t>Program. </w:t>
      </w:r>
    </w:p>
    <w:p w:rsidRPr="005F6E9E" w:rsidR="005F6E9E" w:rsidP="00A06AE5" w:rsidRDefault="005F6E9E" w14:paraId="4AB5345B" w14:textId="77777777">
      <w:pPr>
        <w:numPr>
          <w:ilvl w:val="0"/>
          <w:numId w:val="3"/>
        </w:numPr>
      </w:pPr>
      <w:r w:rsidRPr="005F6E9E">
        <w:rPr>
          <w:b/>
          <w:bCs/>
        </w:rPr>
        <w:t>No separate administration charges</w:t>
      </w:r>
      <w:r w:rsidRPr="005F6E9E">
        <w:t xml:space="preserve"> – package management costs will be incorporated into prices, not charged as separate fees. </w:t>
      </w:r>
    </w:p>
    <w:p w:rsidRPr="005F6E9E" w:rsidR="005F6E9E" w:rsidP="00A06AE5" w:rsidRDefault="005F6E9E" w14:paraId="24A66818" w14:textId="05B7C9A1">
      <w:pPr>
        <w:numPr>
          <w:ilvl w:val="0"/>
          <w:numId w:val="4"/>
        </w:numPr>
      </w:pPr>
      <w:r w:rsidRPr="005F6E9E">
        <w:rPr>
          <w:b/>
          <w:bCs/>
        </w:rPr>
        <w:lastRenderedPageBreak/>
        <w:t xml:space="preserve">Care management funding set at 10% of all </w:t>
      </w:r>
      <w:r w:rsidR="00912652">
        <w:rPr>
          <w:b/>
          <w:bCs/>
        </w:rPr>
        <w:t xml:space="preserve">ongoing </w:t>
      </w:r>
      <w:r w:rsidRPr="005F6E9E">
        <w:rPr>
          <w:b/>
          <w:bCs/>
        </w:rPr>
        <w:t>quarterly budgets</w:t>
      </w:r>
      <w:r w:rsidRPr="005F6E9E">
        <w:t xml:space="preserve"> – this funding will be set aside for providers to use to deliver care management support across all participants.  </w:t>
      </w:r>
    </w:p>
    <w:p w:rsidRPr="005F6E9E" w:rsidR="005F6E9E" w:rsidP="00A06AE5" w:rsidRDefault="005F6E9E" w14:paraId="1EF41CD0" w14:textId="77777777">
      <w:pPr>
        <w:numPr>
          <w:ilvl w:val="0"/>
          <w:numId w:val="5"/>
        </w:numPr>
      </w:pPr>
      <w:r w:rsidRPr="005F6E9E">
        <w:rPr>
          <w:b/>
          <w:bCs/>
        </w:rPr>
        <w:t>Separately funded Assistive Technology and Home Modifications</w:t>
      </w:r>
      <w:r w:rsidRPr="005F6E9E">
        <w:t xml:space="preserve"> </w:t>
      </w:r>
      <w:r w:rsidRPr="005F6E9E">
        <w:rPr>
          <w:b/>
          <w:bCs/>
        </w:rPr>
        <w:t>(AT-HM) Scheme</w:t>
      </w:r>
      <w:r w:rsidRPr="005F6E9E">
        <w:t xml:space="preserve"> – people will be approved at assessment for a separate funding amount for assistive technology and/or home modifications. </w:t>
      </w:r>
    </w:p>
    <w:p w:rsidRPr="00C436A0" w:rsidR="005F6E9E" w:rsidP="005F6E9E" w:rsidRDefault="005F6E9E" w14:paraId="090B0EB3" w14:textId="38FC08ED">
      <w:pPr>
        <w:pStyle w:val="Heading3"/>
        <w:spacing w:line="288" w:lineRule="auto"/>
      </w:pPr>
      <w:r>
        <w:t>Do no worse off principles continue if a current Home Care Package Program recipient is reassessed under Support at Home?</w:t>
      </w:r>
    </w:p>
    <w:p w:rsidR="005F6E9E" w:rsidP="005F6E9E" w:rsidRDefault="005F6E9E" w14:paraId="6A097BED" w14:textId="033BAC44">
      <w:r w:rsidRPr="005F6E9E">
        <w:t xml:space="preserve">Yes. Grandfathering arrangements for participant contributions continue to apply even if a participant who transitions to Support at Home from the Home Care Packages Program is reassessed and reclassified at any time in the future. For further information, refer to page 37 of the </w:t>
      </w:r>
      <w:hyperlink w:tgtFrame="_blank" w:history="1" r:id="rId13">
        <w:r w:rsidRPr="005F6E9E">
          <w:rPr>
            <w:rStyle w:val="Hyperlink"/>
          </w:rPr>
          <w:t>Support at Home program handbook</w:t>
        </w:r>
      </w:hyperlink>
      <w:r w:rsidRPr="005F6E9E">
        <w:t>. </w:t>
      </w:r>
    </w:p>
    <w:p w:rsidRPr="00C436A0" w:rsidR="005F6E9E" w:rsidP="005F6E9E" w:rsidRDefault="005F6E9E" w14:paraId="0FE690E7" w14:textId="3935BBE1">
      <w:pPr>
        <w:pStyle w:val="Heading3"/>
        <w:spacing w:line="288" w:lineRule="auto"/>
      </w:pPr>
      <w:r>
        <w:t>What can I spend my Home Care Package unspent funds on?</w:t>
      </w:r>
    </w:p>
    <w:p w:rsidRPr="005F6E9E" w:rsidR="005F6E9E" w:rsidP="005F6E9E" w:rsidRDefault="005F6E9E" w14:paraId="14DBAEB1" w14:textId="77777777" w14:noSpellErr="1">
      <w:r w:rsidRPr="2CB1196B" w:rsidR="2CB1196B">
        <w:rPr>
          <w:lang w:val="en-AU"/>
        </w:rPr>
        <w:t xml:space="preserve">Home care recipients with Home Care Package unspent funds will </w:t>
      </w:r>
      <w:r w:rsidRPr="2CB1196B" w:rsidR="2CB1196B">
        <w:rPr>
          <w:lang w:val="en-AU"/>
        </w:rPr>
        <w:t>retain</w:t>
      </w:r>
      <w:r w:rsidRPr="2CB1196B" w:rsidR="2CB1196B">
        <w:rPr>
          <w:lang w:val="en-AU"/>
        </w:rPr>
        <w:t xml:space="preserve"> these funds for use under Support at Home. These may be used for either AT-HM (in which case funds must be used before any new AT-HM Scheme funding)</w:t>
      </w:r>
      <w:r w:rsidRPr="2CB1196B" w:rsidR="2CB1196B">
        <w:rPr>
          <w:u w:val="single"/>
          <w:lang w:val="en-AU"/>
        </w:rPr>
        <w:t>,</w:t>
      </w:r>
      <w:r w:rsidRPr="2CB1196B" w:rsidR="2CB1196B">
        <w:rPr>
          <w:lang w:val="en-AU"/>
        </w:rPr>
        <w:t xml:space="preserve"> or for </w:t>
      </w:r>
      <w:r w:rsidRPr="2CB1196B" w:rsidR="2CB1196B">
        <w:rPr>
          <w:lang w:val="en-AU"/>
        </w:rPr>
        <w:t>additional</w:t>
      </w:r>
      <w:r w:rsidRPr="2CB1196B" w:rsidR="2CB1196B">
        <w:rPr>
          <w:lang w:val="en-AU"/>
        </w:rPr>
        <w:t xml:space="preserve"> ongoing services</w:t>
      </w:r>
      <w:r w:rsidRPr="2CB1196B" w:rsidR="2CB1196B">
        <w:rPr>
          <w:u w:val="single"/>
          <w:lang w:val="en-AU"/>
        </w:rPr>
        <w:t>,</w:t>
      </w:r>
      <w:r w:rsidRPr="2CB1196B" w:rsidR="2CB1196B">
        <w:rPr>
          <w:lang w:val="en-AU"/>
        </w:rPr>
        <w:t xml:space="preserve"> if the Support at Home quarterly budget has been exhausted. </w:t>
      </w:r>
    </w:p>
    <w:p w:rsidRPr="005F6E9E" w:rsidR="005F6E9E" w:rsidP="005F6E9E" w:rsidRDefault="005F6E9E" w14:paraId="4AC980C9" w14:textId="2E157DA1">
      <w:pPr>
        <w:pStyle w:val="Heading3"/>
      </w:pPr>
      <w:r w:rsidRPr="005F6E9E">
        <w:t>If a current Home Care Packages Program recipient is paying an Income Tested Care Fee, do they continue to pay this same amount? </w:t>
      </w:r>
    </w:p>
    <w:p w:rsidRPr="005F6E9E" w:rsidR="005F6E9E" w:rsidP="005F6E9E" w:rsidRDefault="005F6E9E" w14:paraId="2F5E799C" w14:textId="77777777">
      <w:r w:rsidRPr="005F6E9E">
        <w:t xml:space="preserve">Existing home care recipients who pay income-tested care fees will transition into Support at Home with special discounted contribution arrangements. For more information refer to page 36-39 of the </w:t>
      </w:r>
      <w:hyperlink w:tgtFrame="_blank" w:history="1" r:id="rId14">
        <w:r w:rsidRPr="005F6E9E">
          <w:rPr>
            <w:rStyle w:val="Hyperlink"/>
          </w:rPr>
          <w:t>Support at Home program handbook</w:t>
        </w:r>
      </w:hyperlink>
      <w:r w:rsidRPr="005F6E9E">
        <w:t>. </w:t>
      </w:r>
    </w:p>
    <w:p w:rsidRPr="005F6E9E" w:rsidR="005F6E9E" w:rsidP="005F6E9E" w:rsidRDefault="005F6E9E" w14:paraId="566C204D" w14:textId="5B2DDE35">
      <w:pPr>
        <w:pStyle w:val="Heading3"/>
      </w:pPr>
      <w:r w:rsidRPr="005F6E9E">
        <w:t>How will existing Home Care Packages Program recipients register to be reassessed for a higher level? </w:t>
      </w:r>
    </w:p>
    <w:p w:rsidRPr="005F6E9E" w:rsidR="005F6E9E" w:rsidP="005F6E9E" w:rsidRDefault="005F6E9E" w14:paraId="0D200085" w14:textId="1B32CF1C" w14:noSpellErr="1">
      <w:r w:rsidRPr="2CB1196B" w:rsidR="2CB1196B">
        <w:rPr>
          <w:lang w:val="en-AU"/>
        </w:rPr>
        <w:t xml:space="preserve">To arrange a reassessment under Support at Home, the existing Home Care Packages Program recipients can either call My Aged Care on 1800 200 422 to arrange a Support Plan Review or speak with their service provider about being reassessed. The provider can organise a Support Plan Review on their behalf. Once the referral is received, the assessment organisation will </w:t>
      </w:r>
      <w:r w:rsidRPr="2CB1196B" w:rsidR="2CB1196B">
        <w:rPr>
          <w:lang w:val="en-AU"/>
        </w:rPr>
        <w:t>determine</w:t>
      </w:r>
      <w:r w:rsidRPr="2CB1196B" w:rsidR="2CB1196B">
        <w:rPr>
          <w:lang w:val="en-AU"/>
        </w:rPr>
        <w:t xml:space="preserve"> whether the older person requires a new assessment or whether a Support Plan Review will suffice. For more information on the assessment progress, please refer to page 11 of the </w:t>
      </w:r>
      <w:hyperlink r:id="R99c0464fdcee4b33">
        <w:r w:rsidRPr="2CB1196B" w:rsidR="2CB1196B">
          <w:rPr>
            <w:rStyle w:val="Hyperlink"/>
            <w:lang w:val="en-AU"/>
          </w:rPr>
          <w:t>Support at Home program handbook</w:t>
        </w:r>
      </w:hyperlink>
      <w:r w:rsidRPr="2CB1196B" w:rsidR="2CB1196B">
        <w:rPr>
          <w:lang w:val="en-AU"/>
        </w:rPr>
        <w:t xml:space="preserve"> and the My Aged Care </w:t>
      </w:r>
      <w:hyperlink r:id="R70cf73e88ea84260">
        <w:r w:rsidRPr="2CB1196B" w:rsidR="2CB1196B">
          <w:rPr>
            <w:rStyle w:val="Hyperlink"/>
            <w:lang w:val="en-AU"/>
          </w:rPr>
          <w:t>website</w:t>
        </w:r>
      </w:hyperlink>
      <w:r w:rsidRPr="2CB1196B" w:rsidR="2CB1196B">
        <w:rPr>
          <w:lang w:val="en-AU"/>
        </w:rPr>
        <w:t>.  </w:t>
      </w:r>
    </w:p>
    <w:p w:rsidRPr="00380CC5" w:rsidR="00380CC5" w:rsidP="00380CC5" w:rsidRDefault="00380CC5" w14:paraId="03DB81C3" w14:textId="6E1ACD1E" w14:noSpellErr="1">
      <w:pPr>
        <w:pStyle w:val="Heading3"/>
      </w:pPr>
      <w:r w:rsidRPr="2CB1196B" w:rsidR="2CB1196B">
        <w:rPr>
          <w:lang w:val="en-AU"/>
        </w:rPr>
        <w:t xml:space="preserve">When do you </w:t>
      </w:r>
      <w:r w:rsidRPr="2CB1196B" w:rsidR="2CB1196B">
        <w:rPr>
          <w:lang w:val="en-AU"/>
        </w:rPr>
        <w:t>anticipate</w:t>
      </w:r>
      <w:r w:rsidRPr="2CB1196B" w:rsidR="2CB1196B">
        <w:rPr>
          <w:lang w:val="en-AU"/>
        </w:rPr>
        <w:t xml:space="preserve"> releasing a draft Support at Home program manual that includes the interaction with CHSP between 2025 and 2027? </w:t>
      </w:r>
    </w:p>
    <w:p w:rsidR="00380CC5" w:rsidP="00380CC5" w:rsidRDefault="00380CC5" w14:paraId="170DCE0A" w14:textId="424D6387" w14:noSpellErr="1">
      <w:r w:rsidRPr="2CB1196B" w:rsidR="2CB1196B">
        <w:rPr>
          <w:lang w:val="en-AU"/>
        </w:rPr>
        <w:t xml:space="preserve">The Support at Home program manual will be released in early 2025. This will provide the detailed operational arrangements for Support at Home and complement the </w:t>
      </w:r>
      <w:hyperlink r:id="R8c88dbbb600147cc">
        <w:r w:rsidRPr="2CB1196B" w:rsidR="2CB1196B">
          <w:rPr>
            <w:rStyle w:val="Hyperlink"/>
            <w:lang w:val="en-AU"/>
          </w:rPr>
          <w:t>Support at Home program handbook</w:t>
        </w:r>
      </w:hyperlink>
      <w:r w:rsidRPr="2CB1196B" w:rsidR="2CB1196B">
        <w:rPr>
          <w:lang w:val="en-AU"/>
        </w:rPr>
        <w:t xml:space="preserve">. An updated CHSP manual for 2025-27 is also being finalised and will include information on any changes </w:t>
      </w:r>
      <w:r w:rsidRPr="2CB1196B" w:rsidR="2CB1196B">
        <w:rPr>
          <w:lang w:val="en-AU"/>
        </w:rPr>
        <w:t>regarding</w:t>
      </w:r>
      <w:r w:rsidRPr="2CB1196B" w:rsidR="2CB1196B">
        <w:rPr>
          <w:lang w:val="en-AU"/>
        </w:rPr>
        <w:t xml:space="preserve"> the new Aged Care Act and other home care program interactions, including Support at Home.  </w:t>
      </w:r>
    </w:p>
    <w:p w:rsidRPr="00380CC5" w:rsidR="00380CC5" w:rsidP="00380CC5" w:rsidRDefault="00380CC5" w14:paraId="1243FFB6" w14:textId="4A20DC48">
      <w:pPr>
        <w:pStyle w:val="Heading3"/>
      </w:pPr>
      <w:r w:rsidRPr="00380CC5">
        <w:lastRenderedPageBreak/>
        <w:t>What communications will be sent to current home care recipients to inform them of the changes, including contributions? </w:t>
      </w:r>
    </w:p>
    <w:p w:rsidRPr="00380CC5" w:rsidR="00380CC5" w:rsidP="00380CC5" w:rsidRDefault="00380CC5" w14:paraId="55B5A4AF" w14:textId="77777777">
      <w:r w:rsidRPr="00380CC5">
        <w:t>The department will soon be releasing materials to support older people and their families and carers to move to the Support at Home program.   </w:t>
      </w:r>
    </w:p>
    <w:p w:rsidRPr="00380CC5" w:rsidR="00380CC5" w:rsidP="00380CC5" w:rsidRDefault="00380CC5" w14:paraId="347BB6ED" w14:textId="77777777" w14:noSpellErr="1">
      <w:r w:rsidRPr="2CB1196B" w:rsidR="2CB1196B">
        <w:rPr>
          <w:lang w:val="en-AU"/>
        </w:rPr>
        <w:t xml:space="preserve">Older people can subscribe to the Department of Health and Aged Care’s </w:t>
      </w:r>
      <w:r w:rsidRPr="2CB1196B" w:rsidR="2CB1196B">
        <w:rPr>
          <w:lang w:val="en-AU"/>
        </w:rPr>
        <w:t>EngAged</w:t>
      </w:r>
      <w:r w:rsidRPr="2CB1196B" w:rsidR="2CB1196B">
        <w:rPr>
          <w:lang w:val="en-AU"/>
        </w:rPr>
        <w:t xml:space="preserve"> newsletter by visiting the </w:t>
      </w:r>
      <w:hyperlink r:id="R710253cfd0424a88">
        <w:r w:rsidRPr="2CB1196B" w:rsidR="2CB1196B">
          <w:rPr>
            <w:rStyle w:val="Hyperlink"/>
            <w:lang w:val="en-AU"/>
          </w:rPr>
          <w:t>department’s website</w:t>
        </w:r>
      </w:hyperlink>
      <w:r w:rsidRPr="2CB1196B" w:rsidR="2CB1196B">
        <w:rPr>
          <w:lang w:val="en-AU"/>
        </w:rPr>
        <w:t xml:space="preserve"> to receive updates about the aged care reforms, including Support at Home.   </w:t>
      </w:r>
    </w:p>
    <w:p w:rsidRPr="00380CC5" w:rsidR="00380CC5" w:rsidP="00380CC5" w:rsidRDefault="00380CC5" w14:paraId="0925646A" w14:textId="77777777" w14:noSpellErr="1">
      <w:r w:rsidRPr="2CB1196B" w:rsidR="2CB1196B">
        <w:rPr>
          <w:lang w:val="en-AU"/>
        </w:rPr>
        <w:t xml:space="preserve">Current home care providers, who will become Support at Home providers, will be a valuable source of information for Support at Home participants. Support at Home participants </w:t>
      </w:r>
      <w:r w:rsidRPr="2CB1196B" w:rsidR="2CB1196B">
        <w:rPr>
          <w:lang w:val="en-AU"/>
        </w:rPr>
        <w:t>are</w:t>
      </w:r>
      <w:r w:rsidRPr="2CB1196B" w:rsidR="2CB1196B">
        <w:rPr>
          <w:lang w:val="en-AU"/>
        </w:rPr>
        <w:t xml:space="preserve"> encouraged to discuss questions they may have with their current service provider throughout the transition period to the new program.  </w:t>
      </w:r>
    </w:p>
    <w:p w:rsidRPr="00380CC5" w:rsidR="00380CC5" w:rsidP="00380CC5" w:rsidRDefault="00380CC5" w14:paraId="7A89E077" w14:textId="77777777">
      <w:r w:rsidRPr="00380CC5">
        <w:t>Income and asset tests will continue to be conducted by Services Australia. The outcome of the income and assets test will be sent out by Services Australia to participants and their home care provider to inform them of their contribution obligations. </w:t>
      </w:r>
    </w:p>
    <w:p w:rsidRPr="00380CC5" w:rsidR="00380CC5" w:rsidP="00380CC5" w:rsidRDefault="00380CC5" w14:paraId="3FDC413F" w14:textId="2F1611EC">
      <w:pPr>
        <w:pStyle w:val="Heading3"/>
      </w:pPr>
      <w:r w:rsidRPr="00380CC5">
        <w:t>What is the impact to existing home care recipients with pre-approved HCP levels awaiting funding? </w:t>
      </w:r>
    </w:p>
    <w:p w:rsidRPr="00380CC5" w:rsidR="00380CC5" w:rsidP="00380CC5" w:rsidRDefault="00380CC5" w14:paraId="7FBFEA92" w14:textId="64CD1BD5">
      <w:r w:rsidRPr="00380CC5">
        <w:t xml:space="preserve">A </w:t>
      </w:r>
      <w:r w:rsidRPr="00541A81">
        <w:rPr>
          <w:i/>
          <w:iCs/>
        </w:rPr>
        <w:t>no worse off</w:t>
      </w:r>
      <w:r w:rsidRPr="00380CC5">
        <w:t xml:space="preserve"> principle will apply to the contributions arrangements for people who, on 12 September 2024, were either receiving a package, on the National Priority System, or assessed as eligible for a package. These participants will be no worse off because of the reforms</w:t>
      </w:r>
      <w:r w:rsidR="00193DB3">
        <w:t>:</w:t>
      </w:r>
      <w:r w:rsidR="00F474F3">
        <w:t xml:space="preserve"> t</w:t>
      </w:r>
      <w:r w:rsidRPr="00380CC5">
        <w:t xml:space="preserve">hey make the same contributions, or lower, than they would have </w:t>
      </w:r>
      <w:r w:rsidR="00EB7181">
        <w:t xml:space="preserve">had </w:t>
      </w:r>
      <w:r w:rsidRPr="00380CC5">
        <w:t>under Home Care Package (HCP) Program arrangements.  </w:t>
      </w:r>
    </w:p>
    <w:p w:rsidRPr="00380CC5" w:rsidR="00380CC5" w:rsidP="00380CC5" w:rsidRDefault="00380CC5" w14:paraId="0096D755" w14:textId="2BB19BCA" w14:noSpellErr="1">
      <w:r w:rsidRPr="2CB1196B" w:rsidR="2CB1196B">
        <w:rPr>
          <w:lang w:val="en-AU"/>
        </w:rPr>
        <w:t>People with an approved but unallocated package on the National Priority System will receive a Support at Home budget that aligns to their approved Home Care Package</w:t>
      </w:r>
      <w:r w:rsidRPr="2CB1196B" w:rsidR="2CB1196B">
        <w:rPr>
          <w:u w:val="single"/>
          <w:lang w:val="en-AU"/>
        </w:rPr>
        <w:t>,</w:t>
      </w:r>
      <w:r w:rsidRPr="2CB1196B" w:rsidR="2CB1196B">
        <w:rPr>
          <w:lang w:val="en-AU"/>
        </w:rPr>
        <w:t xml:space="preserve"> when available. If a participant is reassessed </w:t>
      </w:r>
      <w:r w:rsidRPr="2CB1196B" w:rsidR="2CB1196B">
        <w:rPr>
          <w:lang w:val="en-AU"/>
        </w:rPr>
        <w:t>at a later date</w:t>
      </w:r>
      <w:r w:rsidRPr="2CB1196B" w:rsidR="2CB1196B">
        <w:rPr>
          <w:lang w:val="en-AU"/>
        </w:rPr>
        <w:t xml:space="preserve"> </w:t>
      </w:r>
      <w:r w:rsidRPr="2CB1196B" w:rsidR="2CB1196B">
        <w:rPr>
          <w:lang w:val="en-AU"/>
        </w:rPr>
        <w:t>onto</w:t>
      </w:r>
      <w:r w:rsidRPr="2CB1196B" w:rsidR="2CB1196B">
        <w:rPr>
          <w:lang w:val="en-AU"/>
        </w:rPr>
        <w:t xml:space="preserve"> a higher budget, it will be at one of the new Support at Home classifications.  </w:t>
      </w:r>
    </w:p>
    <w:p w:rsidRPr="00380CC5" w:rsidR="00380CC5" w:rsidP="00380CC5" w:rsidRDefault="00380CC5" w14:paraId="35CF87C2" w14:textId="77777777">
      <w:r w:rsidRPr="00380CC5">
        <w:t>Grandfathering arrangements for participant contributions continue to apply even when participants transitioning to Support at Home from the Home Care Package Program are reassessed and reclassified. </w:t>
      </w:r>
    </w:p>
    <w:p w:rsidR="00D35AF9" w:rsidP="00380CC5" w:rsidRDefault="00D35AF9" w14:paraId="327759FE" w14:textId="77777777">
      <w:pPr>
        <w:pStyle w:val="Heading3"/>
      </w:pPr>
    </w:p>
    <w:p w:rsidRPr="00380CC5" w:rsidR="00380CC5" w:rsidP="00380CC5" w:rsidRDefault="00380CC5" w14:paraId="24EC41D5" w14:textId="3DB4301D">
      <w:pPr>
        <w:pStyle w:val="Heading3"/>
      </w:pPr>
      <w:r w:rsidRPr="00380CC5">
        <w:t>Why are pets not included on the Support at Home service list? </w:t>
      </w:r>
    </w:p>
    <w:p w:rsidRPr="00380CC5" w:rsidR="00380CC5" w:rsidP="00380CC5" w:rsidRDefault="00380CC5" w14:paraId="34F6B057" w14:textId="3356FEC9" w14:noSpellErr="1">
      <w:r w:rsidRPr="2CB1196B" w:rsidR="2CB1196B">
        <w:rPr>
          <w:lang w:val="en-AU"/>
        </w:rPr>
        <w:t xml:space="preserve">The intent of in-home aged care funding is to provide access to the support services an older person needs to </w:t>
      </w:r>
      <w:r w:rsidRPr="2CB1196B" w:rsidR="2CB1196B">
        <w:rPr>
          <w:lang w:val="en-AU"/>
        </w:rPr>
        <w:t>remain</w:t>
      </w:r>
      <w:r w:rsidRPr="2CB1196B" w:rsidR="2CB1196B">
        <w:rPr>
          <w:lang w:val="en-AU"/>
        </w:rPr>
        <w:t xml:space="preserve"> living independently at home for as long as possible. Whilst owning a pet may be emotionally rewarding, it is considered an individual responsibility. There </w:t>
      </w:r>
      <w:r w:rsidRPr="2CB1196B" w:rsidR="2CB1196B">
        <w:rPr>
          <w:lang w:val="en-AU"/>
        </w:rPr>
        <w:t>are</w:t>
      </w:r>
      <w:r w:rsidRPr="2CB1196B" w:rsidR="2CB1196B">
        <w:rPr>
          <w:lang w:val="en-AU"/>
        </w:rPr>
        <w:t xml:space="preserve"> private, </w:t>
      </w:r>
      <w:r w:rsidRPr="2CB1196B" w:rsidR="2CB1196B">
        <w:rPr>
          <w:lang w:val="en-AU"/>
        </w:rPr>
        <w:t>charitable</w:t>
      </w:r>
      <w:r w:rsidRPr="2CB1196B" w:rsidR="2CB1196B">
        <w:rPr>
          <w:lang w:val="en-AU"/>
        </w:rPr>
        <w:t xml:space="preserve"> and volunteer services available to older people who need </w:t>
      </w:r>
      <w:r w:rsidRPr="2CB1196B" w:rsidR="2CB1196B">
        <w:rPr>
          <w:lang w:val="en-AU"/>
        </w:rPr>
        <w:t>assistance</w:t>
      </w:r>
      <w:r w:rsidRPr="2CB1196B" w:rsidR="2CB1196B">
        <w:rPr>
          <w:lang w:val="en-AU"/>
        </w:rPr>
        <w:t xml:space="preserve"> to look after a pet.  </w:t>
      </w:r>
    </w:p>
    <w:p w:rsidRPr="00380CC5" w:rsidR="00380CC5" w:rsidP="00380CC5" w:rsidRDefault="00380CC5" w14:paraId="35986549" w14:textId="7D5AF407" w14:noSpellErr="1">
      <w:r w:rsidRPr="2CB1196B" w:rsidR="2CB1196B">
        <w:rPr>
          <w:lang w:val="en-AU"/>
        </w:rPr>
        <w:t xml:space="preserve">Funding for </w:t>
      </w:r>
      <w:r w:rsidRPr="2CB1196B" w:rsidR="2CB1196B">
        <w:rPr>
          <w:lang w:val="en-AU"/>
        </w:rPr>
        <w:t>assistance</w:t>
      </w:r>
      <w:r w:rsidRPr="2CB1196B" w:rsidR="2CB1196B">
        <w:rPr>
          <w:lang w:val="en-AU"/>
        </w:rPr>
        <w:t xml:space="preserve"> dogs is a specific need, and participants will receive separate, uncapped funding that is not time limited. Funding for </w:t>
      </w:r>
      <w:r w:rsidRPr="2CB1196B" w:rsidR="2CB1196B">
        <w:rPr>
          <w:lang w:val="en-AU"/>
        </w:rPr>
        <w:t>assistance</w:t>
      </w:r>
      <w:r w:rsidRPr="2CB1196B" w:rsidR="2CB1196B">
        <w:rPr>
          <w:lang w:val="en-AU"/>
        </w:rPr>
        <w:t xml:space="preserve"> dogs can be approved in isolation or in addition to an AT-HM funding tier. </w:t>
      </w:r>
      <w:r w:rsidRPr="2CB1196B" w:rsidR="2CB1196B">
        <w:rPr>
          <w:lang w:val="en-AU"/>
        </w:rPr>
        <w:t xml:space="preserve">Funding will be automatically </w:t>
      </w:r>
      <w:r w:rsidRPr="2CB1196B" w:rsidR="2CB1196B">
        <w:rPr>
          <w:lang w:val="en-AU"/>
        </w:rPr>
        <w:t>allocated</w:t>
      </w:r>
      <w:r w:rsidRPr="2CB1196B" w:rsidR="2CB1196B">
        <w:rPr>
          <w:lang w:val="en-AU"/>
        </w:rPr>
        <w:t xml:space="preserve"> every 12 months </w:t>
      </w:r>
      <w:r w:rsidRPr="2CB1196B" w:rsidR="2CB1196B">
        <w:rPr>
          <w:lang w:val="en-AU"/>
        </w:rPr>
        <w:t>however;</w:t>
      </w:r>
      <w:r w:rsidRPr="2CB1196B" w:rsidR="2CB1196B">
        <w:rPr>
          <w:lang w:val="en-AU"/>
        </w:rPr>
        <w:t xml:space="preserve"> funding cannot </w:t>
      </w:r>
      <w:r w:rsidRPr="2CB1196B" w:rsidR="2CB1196B">
        <w:rPr>
          <w:lang w:val="en-AU"/>
        </w:rPr>
        <w:t>accrue</w:t>
      </w:r>
      <w:r w:rsidRPr="2CB1196B" w:rsidR="2CB1196B">
        <w:rPr>
          <w:lang w:val="en-AU"/>
        </w:rPr>
        <w:t xml:space="preserve"> or rollover</w:t>
      </w:r>
    </w:p>
    <w:p w:rsidRPr="00577E85" w:rsidR="00380CC5" w:rsidP="00577E85" w:rsidRDefault="00B509B1" w14:paraId="1DDAF279" w14:textId="10EE4E92">
      <w:pPr>
        <w:spacing w:before="0" w:after="0" w:line="240" w:lineRule="auto"/>
        <w:rPr>
          <w:rFonts w:eastAsia="Calibri" w:cstheme="majorBidi"/>
          <w:b/>
          <w:color w:val="1E1544" w:themeColor="text1"/>
          <w:sz w:val="36"/>
          <w:szCs w:val="28"/>
        </w:rPr>
      </w:pPr>
      <w:r>
        <w:rPr>
          <w:rFonts w:eastAsia="Calibri"/>
          <w:sz w:val="36"/>
          <w:szCs w:val="28"/>
        </w:rPr>
        <w:br w:type="page"/>
      </w:r>
      <w:r w:rsidR="00380CC5">
        <w:rPr>
          <w:rFonts w:eastAsia="Calibri"/>
          <w:sz w:val="36"/>
          <w:szCs w:val="28"/>
        </w:rPr>
        <w:lastRenderedPageBreak/>
        <w:t>Funding and budgets</w:t>
      </w:r>
      <w:r w:rsidRPr="00C436A0" w:rsidR="00380CC5">
        <w:rPr>
          <w:rFonts w:eastAsia="Calibri"/>
          <w:sz w:val="36"/>
          <w:szCs w:val="28"/>
        </w:rPr>
        <w:t xml:space="preserve"> </w:t>
      </w:r>
    </w:p>
    <w:p w:rsidRPr="00380CC5" w:rsidR="00380CC5" w:rsidP="00380CC5" w:rsidRDefault="00380CC5" w14:paraId="7B7CA99F" w14:textId="64775260">
      <w:pPr>
        <w:pStyle w:val="Heading3"/>
      </w:pPr>
      <w:r w:rsidRPr="00380CC5">
        <w:t>What is the new Support at Home classification system? </w:t>
      </w:r>
    </w:p>
    <w:p w:rsidRPr="00380CC5" w:rsidR="00380CC5" w:rsidP="00380CC5" w:rsidRDefault="00380CC5" w14:paraId="78842A20" w14:textId="77777777">
      <w:r w:rsidRPr="00380CC5">
        <w:t>Support at Home will have 8 classifications for ongoing services that are aligned to clinical needs. This classification framework improves upon the current 4 Home Care Package levels. </w:t>
      </w:r>
    </w:p>
    <w:p w:rsidRPr="00380CC5" w:rsidR="00380CC5" w:rsidP="00380CC5" w:rsidRDefault="00380CC5" w14:paraId="01510717" w14:textId="77777777">
      <w:r w:rsidRPr="00380CC5">
        <w:t>In addition, there will be 3 short-term classifications, with funding for up to 12 weeks, including: </w:t>
      </w:r>
    </w:p>
    <w:p w:rsidRPr="00380CC5" w:rsidR="00380CC5" w:rsidP="00A06AE5" w:rsidRDefault="00380CC5" w14:paraId="1C899B67" w14:textId="77777777" w14:noSpellErr="1">
      <w:pPr>
        <w:numPr>
          <w:ilvl w:val="0"/>
          <w:numId w:val="6"/>
        </w:numPr>
        <w:rPr/>
      </w:pPr>
      <w:r w:rsidRPr="2CB1196B" w:rsidR="2CB1196B">
        <w:rPr>
          <w:lang w:val="en-AU"/>
        </w:rPr>
        <w:t xml:space="preserve">Restorative Care Pathway to build or regain functions to </w:t>
      </w:r>
      <w:r w:rsidRPr="2CB1196B" w:rsidR="2CB1196B">
        <w:rPr>
          <w:lang w:val="en-AU"/>
        </w:rPr>
        <w:t>remain</w:t>
      </w:r>
      <w:r w:rsidRPr="2CB1196B" w:rsidR="2CB1196B">
        <w:rPr>
          <w:lang w:val="en-AU"/>
        </w:rPr>
        <w:t xml:space="preserve"> independent (e.g., allied health services)  </w:t>
      </w:r>
    </w:p>
    <w:p w:rsidRPr="00380CC5" w:rsidR="00380CC5" w:rsidP="00A06AE5" w:rsidRDefault="00380CC5" w14:paraId="661B920A" w14:textId="77777777">
      <w:pPr>
        <w:numPr>
          <w:ilvl w:val="0"/>
          <w:numId w:val="7"/>
        </w:numPr>
        <w:rPr/>
      </w:pPr>
      <w:r w:rsidRPr="70D18222" w:rsidR="70D18222">
        <w:rPr>
          <w:lang w:val="en-AU"/>
        </w:rPr>
        <w:t xml:space="preserve">End-of-Life Pathway to boost services for people diagnosed with 3 months or less to live to enable them to </w:t>
      </w:r>
      <w:r w:rsidRPr="70D18222" w:rsidR="70D18222">
        <w:rPr>
          <w:lang w:val="en-AU"/>
        </w:rPr>
        <w:t>remain</w:t>
      </w:r>
      <w:r w:rsidRPr="70D18222" w:rsidR="70D18222">
        <w:rPr>
          <w:lang w:val="en-AU"/>
        </w:rPr>
        <w:t xml:space="preserve"> at home.  </w:t>
      </w:r>
    </w:p>
    <w:p w:rsidRPr="00380CC5" w:rsidR="00380CC5" w:rsidP="00A06AE5" w:rsidRDefault="00380CC5" w14:paraId="4ABE63E2" w14:textId="517987A4">
      <w:pPr>
        <w:numPr>
          <w:ilvl w:val="0"/>
          <w:numId w:val="8"/>
        </w:numPr>
      </w:pPr>
      <w:r w:rsidRPr="00380CC5">
        <w:t>Assistive Technology and Home Modifications (AT-HM) Scheme funded separately to ongoing participant budgets.  </w:t>
      </w:r>
    </w:p>
    <w:p w:rsidRPr="00380CC5" w:rsidR="00380CC5" w:rsidP="00380CC5" w:rsidRDefault="00380CC5" w14:paraId="050AB9F5" w14:textId="77777777">
      <w:r w:rsidRPr="00380CC5">
        <w:t xml:space="preserve">More than 22,000 assessments collected during the </w:t>
      </w:r>
      <w:hyperlink w:tgtFrame="_blank" w:history="1" r:id="rId19">
        <w:r w:rsidRPr="00380CC5">
          <w:rPr>
            <w:rStyle w:val="Hyperlink"/>
          </w:rPr>
          <w:t>IAT live trial conducted from April to July 2023</w:t>
        </w:r>
      </w:hyperlink>
      <w:r w:rsidRPr="00380CC5">
        <w:t>, were analysed to inform the new Support at Home classification framework. </w:t>
      </w:r>
    </w:p>
    <w:p w:rsidRPr="00380CC5" w:rsidR="00380CC5" w:rsidP="00380CC5" w:rsidRDefault="00380CC5" w14:paraId="078CB237" w14:textId="2BA08CBE">
      <w:pPr>
        <w:pStyle w:val="Heading3"/>
      </w:pPr>
      <w:r w:rsidRPr="00380CC5">
        <w:t>What are the budgets for the 8 ongoing classifications under the new Support at Home? </w:t>
      </w:r>
    </w:p>
    <w:p w:rsidRPr="00380CC5" w:rsidR="00380CC5" w:rsidP="00380CC5" w:rsidRDefault="00380CC5" w14:paraId="3B9DA306" w14:textId="28F172F3">
      <w:r w:rsidRPr="00380CC5">
        <w:t xml:space="preserve">The dollar figures in the below table are current estimates.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675"/>
        <w:gridCol w:w="2670"/>
        <w:gridCol w:w="2715"/>
      </w:tblGrid>
      <w:tr w:rsidRPr="00380CC5" w:rsidR="00380CC5" w:rsidTr="00380CC5" w14:paraId="7421447C" w14:textId="77777777">
        <w:trPr>
          <w:trHeight w:val="615"/>
        </w:trPr>
        <w:tc>
          <w:tcPr>
            <w:tcW w:w="3675" w:type="dxa"/>
            <w:tcBorders>
              <w:top w:val="single" w:color="auto" w:sz="6" w:space="0"/>
              <w:left w:val="single" w:color="auto" w:sz="6" w:space="0"/>
              <w:bottom w:val="single" w:color="auto" w:sz="6" w:space="0"/>
              <w:right w:val="single" w:color="auto" w:sz="6" w:space="0"/>
            </w:tcBorders>
            <w:shd w:val="clear" w:color="auto" w:fill="002060"/>
            <w:vAlign w:val="center"/>
            <w:hideMark/>
          </w:tcPr>
          <w:p w:rsidRPr="00380CC5" w:rsidR="00380CC5" w:rsidP="00380CC5" w:rsidRDefault="00380CC5" w14:paraId="2983FC1E" w14:textId="77777777">
            <w:r w:rsidRPr="00380CC5">
              <w:rPr>
                <w:b/>
                <w:bCs/>
              </w:rPr>
              <w:t>Classification</w:t>
            </w:r>
            <w:r w:rsidRPr="00380CC5">
              <w:t> </w:t>
            </w:r>
          </w:p>
        </w:tc>
        <w:tc>
          <w:tcPr>
            <w:tcW w:w="2670" w:type="dxa"/>
            <w:tcBorders>
              <w:top w:val="single" w:color="auto" w:sz="6" w:space="0"/>
              <w:left w:val="nil"/>
              <w:bottom w:val="single" w:color="auto" w:sz="6" w:space="0"/>
              <w:right w:val="single" w:color="auto" w:sz="6" w:space="0"/>
            </w:tcBorders>
            <w:shd w:val="clear" w:color="auto" w:fill="002060"/>
            <w:vAlign w:val="center"/>
            <w:hideMark/>
          </w:tcPr>
          <w:p w:rsidRPr="00380CC5" w:rsidR="00380CC5" w:rsidP="00380CC5" w:rsidRDefault="00380CC5" w14:paraId="476BC3B2" w14:textId="77777777">
            <w:r w:rsidRPr="00380CC5">
              <w:rPr>
                <w:b/>
                <w:bCs/>
              </w:rPr>
              <w:t>Quarterly Budget</w:t>
            </w:r>
            <w:r w:rsidRPr="00380CC5">
              <w:t> </w:t>
            </w:r>
          </w:p>
        </w:tc>
        <w:tc>
          <w:tcPr>
            <w:tcW w:w="2700" w:type="dxa"/>
            <w:tcBorders>
              <w:top w:val="single" w:color="auto" w:sz="6" w:space="0"/>
              <w:left w:val="single" w:color="auto" w:sz="6" w:space="0"/>
              <w:bottom w:val="single" w:color="auto" w:sz="6" w:space="0"/>
              <w:right w:val="single" w:color="auto" w:sz="6" w:space="0"/>
            </w:tcBorders>
            <w:shd w:val="clear" w:color="auto" w:fill="002060"/>
            <w:vAlign w:val="center"/>
            <w:hideMark/>
          </w:tcPr>
          <w:p w:rsidRPr="00380CC5" w:rsidR="00380CC5" w:rsidP="00380CC5" w:rsidRDefault="00380CC5" w14:paraId="0C3F515E" w14:textId="77777777">
            <w:r w:rsidRPr="00380CC5">
              <w:rPr>
                <w:b/>
                <w:bCs/>
              </w:rPr>
              <w:t>Annual Amount</w:t>
            </w:r>
            <w:r w:rsidRPr="00380CC5">
              <w:t> </w:t>
            </w:r>
          </w:p>
        </w:tc>
      </w:tr>
      <w:tr w:rsidRPr="00380CC5" w:rsidR="00380CC5" w:rsidTr="00380CC5" w14:paraId="28EE547B" w14:textId="77777777">
        <w:trPr>
          <w:trHeight w:val="315"/>
        </w:trPr>
        <w:tc>
          <w:tcPr>
            <w:tcW w:w="3675" w:type="dxa"/>
            <w:tcBorders>
              <w:top w:val="nil"/>
              <w:left w:val="single" w:color="auto" w:sz="6" w:space="0"/>
              <w:bottom w:val="single" w:color="auto" w:sz="6" w:space="0"/>
              <w:right w:val="single" w:color="auto" w:sz="6" w:space="0"/>
            </w:tcBorders>
            <w:shd w:val="clear" w:color="auto" w:fill="auto"/>
            <w:vAlign w:val="center"/>
            <w:hideMark/>
          </w:tcPr>
          <w:p w:rsidRPr="00380CC5" w:rsidR="00380CC5" w:rsidP="00380CC5" w:rsidRDefault="00380CC5" w14:paraId="3B4D31DF" w14:textId="77777777">
            <w:r w:rsidRPr="00380CC5">
              <w:t>1  </w:t>
            </w:r>
          </w:p>
        </w:tc>
        <w:tc>
          <w:tcPr>
            <w:tcW w:w="2670" w:type="dxa"/>
            <w:tcBorders>
              <w:top w:val="single" w:color="auto" w:sz="6" w:space="0"/>
              <w:left w:val="nil"/>
              <w:bottom w:val="single" w:color="auto" w:sz="6" w:space="0"/>
              <w:right w:val="single" w:color="auto" w:sz="6" w:space="0"/>
            </w:tcBorders>
            <w:shd w:val="clear" w:color="auto" w:fill="auto"/>
            <w:vAlign w:val="center"/>
            <w:hideMark/>
          </w:tcPr>
          <w:p w:rsidRPr="00380CC5" w:rsidR="00380CC5" w:rsidP="00380CC5" w:rsidRDefault="00380CC5" w14:paraId="1B7F1659" w14:textId="77777777">
            <w:r w:rsidRPr="00380CC5">
              <w:t>~$2,750 </w:t>
            </w:r>
          </w:p>
        </w:tc>
        <w:tc>
          <w:tcPr>
            <w:tcW w:w="2700" w:type="dxa"/>
            <w:tcBorders>
              <w:top w:val="nil"/>
              <w:left w:val="single" w:color="auto" w:sz="6" w:space="0"/>
              <w:bottom w:val="single" w:color="auto" w:sz="6" w:space="0"/>
              <w:right w:val="single" w:color="auto" w:sz="6" w:space="0"/>
            </w:tcBorders>
            <w:shd w:val="clear" w:color="auto" w:fill="auto"/>
            <w:vAlign w:val="center"/>
            <w:hideMark/>
          </w:tcPr>
          <w:p w:rsidRPr="00380CC5" w:rsidR="00380CC5" w:rsidP="00380CC5" w:rsidRDefault="00380CC5" w14:paraId="7589221B" w14:textId="77777777">
            <w:r w:rsidRPr="00380CC5">
              <w:t>~$11,000 </w:t>
            </w:r>
          </w:p>
        </w:tc>
      </w:tr>
      <w:tr w:rsidRPr="00380CC5" w:rsidR="00380CC5" w:rsidTr="00380CC5" w14:paraId="74284001" w14:textId="77777777">
        <w:trPr>
          <w:trHeight w:val="315"/>
        </w:trPr>
        <w:tc>
          <w:tcPr>
            <w:tcW w:w="3675" w:type="dxa"/>
            <w:tcBorders>
              <w:top w:val="nil"/>
              <w:left w:val="single" w:color="auto" w:sz="6" w:space="0"/>
              <w:bottom w:val="single" w:color="auto" w:sz="6" w:space="0"/>
              <w:right w:val="single" w:color="auto" w:sz="6" w:space="0"/>
            </w:tcBorders>
            <w:shd w:val="clear" w:color="auto" w:fill="auto"/>
            <w:vAlign w:val="center"/>
            <w:hideMark/>
          </w:tcPr>
          <w:p w:rsidRPr="00380CC5" w:rsidR="00380CC5" w:rsidP="00380CC5" w:rsidRDefault="00380CC5" w14:paraId="5A2BB119" w14:textId="77777777">
            <w:r w:rsidRPr="00380CC5">
              <w:t>2 </w:t>
            </w:r>
          </w:p>
        </w:tc>
        <w:tc>
          <w:tcPr>
            <w:tcW w:w="2670" w:type="dxa"/>
            <w:tcBorders>
              <w:top w:val="single" w:color="auto" w:sz="6" w:space="0"/>
              <w:left w:val="nil"/>
              <w:bottom w:val="single" w:color="auto" w:sz="6" w:space="0"/>
              <w:right w:val="single" w:color="auto" w:sz="6" w:space="0"/>
            </w:tcBorders>
            <w:shd w:val="clear" w:color="auto" w:fill="auto"/>
            <w:vAlign w:val="center"/>
            <w:hideMark/>
          </w:tcPr>
          <w:p w:rsidRPr="00380CC5" w:rsidR="00380CC5" w:rsidP="00380CC5" w:rsidRDefault="00380CC5" w14:paraId="5935F1AF" w14:textId="77777777">
            <w:r w:rsidRPr="00380CC5">
              <w:t>~$4,000 </w:t>
            </w:r>
          </w:p>
        </w:tc>
        <w:tc>
          <w:tcPr>
            <w:tcW w:w="2700" w:type="dxa"/>
            <w:tcBorders>
              <w:top w:val="nil"/>
              <w:left w:val="single" w:color="auto" w:sz="6" w:space="0"/>
              <w:bottom w:val="single" w:color="auto" w:sz="6" w:space="0"/>
              <w:right w:val="single" w:color="auto" w:sz="6" w:space="0"/>
            </w:tcBorders>
            <w:shd w:val="clear" w:color="auto" w:fill="auto"/>
            <w:vAlign w:val="center"/>
            <w:hideMark/>
          </w:tcPr>
          <w:p w:rsidRPr="00380CC5" w:rsidR="00380CC5" w:rsidP="00380CC5" w:rsidRDefault="00380CC5" w14:paraId="0585AC1B" w14:textId="77777777">
            <w:r w:rsidRPr="00380CC5">
              <w:t>~$16,000 </w:t>
            </w:r>
          </w:p>
        </w:tc>
      </w:tr>
      <w:tr w:rsidRPr="00380CC5" w:rsidR="00380CC5" w:rsidTr="00380CC5" w14:paraId="1A827E6F" w14:textId="77777777">
        <w:trPr>
          <w:trHeight w:val="315"/>
        </w:trPr>
        <w:tc>
          <w:tcPr>
            <w:tcW w:w="3675" w:type="dxa"/>
            <w:tcBorders>
              <w:top w:val="nil"/>
              <w:left w:val="single" w:color="auto" w:sz="6" w:space="0"/>
              <w:bottom w:val="single" w:color="auto" w:sz="6" w:space="0"/>
              <w:right w:val="single" w:color="auto" w:sz="6" w:space="0"/>
            </w:tcBorders>
            <w:shd w:val="clear" w:color="auto" w:fill="auto"/>
            <w:vAlign w:val="center"/>
            <w:hideMark/>
          </w:tcPr>
          <w:p w:rsidRPr="00380CC5" w:rsidR="00380CC5" w:rsidP="00380CC5" w:rsidRDefault="00380CC5" w14:paraId="472C490B" w14:textId="77777777">
            <w:r w:rsidRPr="00380CC5">
              <w:t>3 </w:t>
            </w:r>
          </w:p>
        </w:tc>
        <w:tc>
          <w:tcPr>
            <w:tcW w:w="2670" w:type="dxa"/>
            <w:tcBorders>
              <w:top w:val="single" w:color="auto" w:sz="6" w:space="0"/>
              <w:left w:val="nil"/>
              <w:bottom w:val="single" w:color="auto" w:sz="6" w:space="0"/>
              <w:right w:val="single" w:color="auto" w:sz="6" w:space="0"/>
            </w:tcBorders>
            <w:shd w:val="clear" w:color="auto" w:fill="auto"/>
            <w:vAlign w:val="center"/>
            <w:hideMark/>
          </w:tcPr>
          <w:p w:rsidRPr="00380CC5" w:rsidR="00380CC5" w:rsidP="00380CC5" w:rsidRDefault="00380CC5" w14:paraId="08FB0D61" w14:textId="77777777">
            <w:r w:rsidRPr="00380CC5">
              <w:t>~$5,500 </w:t>
            </w:r>
          </w:p>
        </w:tc>
        <w:tc>
          <w:tcPr>
            <w:tcW w:w="2700" w:type="dxa"/>
            <w:tcBorders>
              <w:top w:val="nil"/>
              <w:left w:val="single" w:color="auto" w:sz="6" w:space="0"/>
              <w:bottom w:val="single" w:color="auto" w:sz="6" w:space="0"/>
              <w:right w:val="single" w:color="auto" w:sz="6" w:space="0"/>
            </w:tcBorders>
            <w:shd w:val="clear" w:color="auto" w:fill="auto"/>
            <w:vAlign w:val="center"/>
            <w:hideMark/>
          </w:tcPr>
          <w:p w:rsidRPr="00380CC5" w:rsidR="00380CC5" w:rsidP="00380CC5" w:rsidRDefault="00380CC5" w14:paraId="223D08AC" w14:textId="77777777">
            <w:r w:rsidRPr="00380CC5">
              <w:t>~$22,000 </w:t>
            </w:r>
          </w:p>
        </w:tc>
      </w:tr>
      <w:tr w:rsidRPr="00380CC5" w:rsidR="00380CC5" w:rsidTr="00380CC5" w14:paraId="5AAFF2C0" w14:textId="77777777">
        <w:trPr>
          <w:trHeight w:val="315"/>
        </w:trPr>
        <w:tc>
          <w:tcPr>
            <w:tcW w:w="3675" w:type="dxa"/>
            <w:tcBorders>
              <w:top w:val="nil"/>
              <w:left w:val="single" w:color="auto" w:sz="6" w:space="0"/>
              <w:bottom w:val="single" w:color="auto" w:sz="6" w:space="0"/>
              <w:right w:val="single" w:color="auto" w:sz="6" w:space="0"/>
            </w:tcBorders>
            <w:shd w:val="clear" w:color="auto" w:fill="auto"/>
            <w:vAlign w:val="center"/>
            <w:hideMark/>
          </w:tcPr>
          <w:p w:rsidRPr="00380CC5" w:rsidR="00380CC5" w:rsidP="00380CC5" w:rsidRDefault="00380CC5" w14:paraId="1B393AE6" w14:textId="77777777">
            <w:r w:rsidRPr="00380CC5">
              <w:t>4 </w:t>
            </w:r>
          </w:p>
        </w:tc>
        <w:tc>
          <w:tcPr>
            <w:tcW w:w="2670" w:type="dxa"/>
            <w:tcBorders>
              <w:top w:val="single" w:color="auto" w:sz="6" w:space="0"/>
              <w:left w:val="nil"/>
              <w:bottom w:val="single" w:color="auto" w:sz="6" w:space="0"/>
              <w:right w:val="single" w:color="auto" w:sz="6" w:space="0"/>
            </w:tcBorders>
            <w:shd w:val="clear" w:color="auto" w:fill="auto"/>
            <w:vAlign w:val="center"/>
            <w:hideMark/>
          </w:tcPr>
          <w:p w:rsidRPr="00380CC5" w:rsidR="00380CC5" w:rsidP="00380CC5" w:rsidRDefault="00380CC5" w14:paraId="7D954379" w14:textId="77777777">
            <w:r w:rsidRPr="00380CC5">
              <w:t>~$7,500 </w:t>
            </w:r>
          </w:p>
        </w:tc>
        <w:tc>
          <w:tcPr>
            <w:tcW w:w="2700" w:type="dxa"/>
            <w:tcBorders>
              <w:top w:val="nil"/>
              <w:left w:val="single" w:color="auto" w:sz="6" w:space="0"/>
              <w:bottom w:val="single" w:color="auto" w:sz="6" w:space="0"/>
              <w:right w:val="single" w:color="auto" w:sz="6" w:space="0"/>
            </w:tcBorders>
            <w:shd w:val="clear" w:color="auto" w:fill="auto"/>
            <w:vAlign w:val="center"/>
            <w:hideMark/>
          </w:tcPr>
          <w:p w:rsidRPr="00380CC5" w:rsidR="00380CC5" w:rsidP="00380CC5" w:rsidRDefault="00380CC5" w14:paraId="624A6274" w14:textId="77777777">
            <w:r w:rsidRPr="00380CC5">
              <w:t>~$30,000 </w:t>
            </w:r>
          </w:p>
        </w:tc>
      </w:tr>
      <w:tr w:rsidRPr="00380CC5" w:rsidR="00380CC5" w:rsidTr="00380CC5" w14:paraId="1F1D0B50" w14:textId="77777777">
        <w:trPr>
          <w:trHeight w:val="315"/>
        </w:trPr>
        <w:tc>
          <w:tcPr>
            <w:tcW w:w="3675" w:type="dxa"/>
            <w:tcBorders>
              <w:top w:val="nil"/>
              <w:left w:val="single" w:color="auto" w:sz="6" w:space="0"/>
              <w:bottom w:val="single" w:color="auto" w:sz="6" w:space="0"/>
              <w:right w:val="single" w:color="auto" w:sz="6" w:space="0"/>
            </w:tcBorders>
            <w:shd w:val="clear" w:color="auto" w:fill="auto"/>
            <w:vAlign w:val="center"/>
            <w:hideMark/>
          </w:tcPr>
          <w:p w:rsidRPr="00380CC5" w:rsidR="00380CC5" w:rsidP="00380CC5" w:rsidRDefault="00380CC5" w14:paraId="2B009E32" w14:textId="77777777">
            <w:r w:rsidRPr="00380CC5">
              <w:t>5 </w:t>
            </w:r>
          </w:p>
        </w:tc>
        <w:tc>
          <w:tcPr>
            <w:tcW w:w="2670" w:type="dxa"/>
            <w:tcBorders>
              <w:top w:val="single" w:color="auto" w:sz="6" w:space="0"/>
              <w:left w:val="nil"/>
              <w:bottom w:val="single" w:color="auto" w:sz="6" w:space="0"/>
              <w:right w:val="single" w:color="auto" w:sz="6" w:space="0"/>
            </w:tcBorders>
            <w:shd w:val="clear" w:color="auto" w:fill="auto"/>
            <w:vAlign w:val="center"/>
            <w:hideMark/>
          </w:tcPr>
          <w:p w:rsidRPr="00380CC5" w:rsidR="00380CC5" w:rsidP="00380CC5" w:rsidRDefault="00380CC5" w14:paraId="51C1B3F6" w14:textId="77777777">
            <w:r w:rsidRPr="00380CC5">
              <w:t>~$10,000 </w:t>
            </w:r>
          </w:p>
        </w:tc>
        <w:tc>
          <w:tcPr>
            <w:tcW w:w="2700" w:type="dxa"/>
            <w:tcBorders>
              <w:top w:val="nil"/>
              <w:left w:val="single" w:color="auto" w:sz="6" w:space="0"/>
              <w:bottom w:val="single" w:color="auto" w:sz="6" w:space="0"/>
              <w:right w:val="single" w:color="auto" w:sz="6" w:space="0"/>
            </w:tcBorders>
            <w:shd w:val="clear" w:color="auto" w:fill="auto"/>
            <w:vAlign w:val="center"/>
            <w:hideMark/>
          </w:tcPr>
          <w:p w:rsidRPr="00380CC5" w:rsidR="00380CC5" w:rsidP="00380CC5" w:rsidRDefault="00380CC5" w14:paraId="0F21CF5E" w14:textId="77777777">
            <w:r w:rsidRPr="00380CC5">
              <w:t>~$40,000 </w:t>
            </w:r>
          </w:p>
        </w:tc>
      </w:tr>
      <w:tr w:rsidRPr="00380CC5" w:rsidR="00380CC5" w:rsidTr="00380CC5" w14:paraId="27C7D1A6" w14:textId="77777777">
        <w:trPr>
          <w:trHeight w:val="315"/>
        </w:trPr>
        <w:tc>
          <w:tcPr>
            <w:tcW w:w="3675" w:type="dxa"/>
            <w:tcBorders>
              <w:top w:val="nil"/>
              <w:left w:val="single" w:color="auto" w:sz="6" w:space="0"/>
              <w:bottom w:val="single" w:color="auto" w:sz="6" w:space="0"/>
              <w:right w:val="single" w:color="auto" w:sz="6" w:space="0"/>
            </w:tcBorders>
            <w:shd w:val="clear" w:color="auto" w:fill="auto"/>
            <w:vAlign w:val="center"/>
            <w:hideMark/>
          </w:tcPr>
          <w:p w:rsidRPr="00380CC5" w:rsidR="00380CC5" w:rsidP="00380CC5" w:rsidRDefault="00380CC5" w14:paraId="3847BE73" w14:textId="77777777">
            <w:r w:rsidRPr="00380CC5">
              <w:t>6 </w:t>
            </w:r>
          </w:p>
        </w:tc>
        <w:tc>
          <w:tcPr>
            <w:tcW w:w="2670" w:type="dxa"/>
            <w:tcBorders>
              <w:top w:val="single" w:color="auto" w:sz="6" w:space="0"/>
              <w:left w:val="nil"/>
              <w:bottom w:val="single" w:color="auto" w:sz="6" w:space="0"/>
              <w:right w:val="single" w:color="auto" w:sz="6" w:space="0"/>
            </w:tcBorders>
            <w:shd w:val="clear" w:color="auto" w:fill="auto"/>
            <w:vAlign w:val="center"/>
            <w:hideMark/>
          </w:tcPr>
          <w:p w:rsidRPr="00380CC5" w:rsidR="00380CC5" w:rsidP="00380CC5" w:rsidRDefault="00380CC5" w14:paraId="33621912" w14:textId="77777777">
            <w:r w:rsidRPr="00380CC5">
              <w:t>~$12,000 </w:t>
            </w:r>
          </w:p>
        </w:tc>
        <w:tc>
          <w:tcPr>
            <w:tcW w:w="2700" w:type="dxa"/>
            <w:tcBorders>
              <w:top w:val="nil"/>
              <w:left w:val="single" w:color="auto" w:sz="6" w:space="0"/>
              <w:bottom w:val="single" w:color="auto" w:sz="6" w:space="0"/>
              <w:right w:val="single" w:color="auto" w:sz="6" w:space="0"/>
            </w:tcBorders>
            <w:shd w:val="clear" w:color="auto" w:fill="auto"/>
            <w:vAlign w:val="center"/>
            <w:hideMark/>
          </w:tcPr>
          <w:p w:rsidRPr="00380CC5" w:rsidR="00380CC5" w:rsidP="00380CC5" w:rsidRDefault="00380CC5" w14:paraId="55689277" w14:textId="77777777">
            <w:r w:rsidRPr="00380CC5">
              <w:t>~$48,000 </w:t>
            </w:r>
          </w:p>
        </w:tc>
      </w:tr>
      <w:tr w:rsidRPr="00380CC5" w:rsidR="00380CC5" w:rsidTr="00380CC5" w14:paraId="4F2C956C" w14:textId="77777777">
        <w:trPr>
          <w:trHeight w:val="315"/>
        </w:trPr>
        <w:tc>
          <w:tcPr>
            <w:tcW w:w="3675" w:type="dxa"/>
            <w:tcBorders>
              <w:top w:val="nil"/>
              <w:left w:val="single" w:color="auto" w:sz="6" w:space="0"/>
              <w:bottom w:val="single" w:color="auto" w:sz="6" w:space="0"/>
              <w:right w:val="single" w:color="auto" w:sz="6" w:space="0"/>
            </w:tcBorders>
            <w:shd w:val="clear" w:color="auto" w:fill="auto"/>
            <w:vAlign w:val="center"/>
            <w:hideMark/>
          </w:tcPr>
          <w:p w:rsidRPr="00380CC5" w:rsidR="00380CC5" w:rsidP="00380CC5" w:rsidRDefault="00380CC5" w14:paraId="37C28ECB" w14:textId="77777777">
            <w:r w:rsidRPr="00380CC5">
              <w:t>7 </w:t>
            </w:r>
          </w:p>
        </w:tc>
        <w:tc>
          <w:tcPr>
            <w:tcW w:w="2670" w:type="dxa"/>
            <w:tcBorders>
              <w:top w:val="single" w:color="auto" w:sz="6" w:space="0"/>
              <w:left w:val="nil"/>
              <w:bottom w:val="single" w:color="auto" w:sz="6" w:space="0"/>
              <w:right w:val="single" w:color="auto" w:sz="6" w:space="0"/>
            </w:tcBorders>
            <w:shd w:val="clear" w:color="auto" w:fill="auto"/>
            <w:vAlign w:val="center"/>
            <w:hideMark/>
          </w:tcPr>
          <w:p w:rsidRPr="00380CC5" w:rsidR="00380CC5" w:rsidP="00380CC5" w:rsidRDefault="00380CC5" w14:paraId="3DECD225" w14:textId="77777777">
            <w:r w:rsidRPr="00380CC5">
              <w:t>~$14,500 </w:t>
            </w:r>
          </w:p>
        </w:tc>
        <w:tc>
          <w:tcPr>
            <w:tcW w:w="2700" w:type="dxa"/>
            <w:tcBorders>
              <w:top w:val="nil"/>
              <w:left w:val="single" w:color="auto" w:sz="6" w:space="0"/>
              <w:bottom w:val="single" w:color="auto" w:sz="6" w:space="0"/>
              <w:right w:val="single" w:color="auto" w:sz="6" w:space="0"/>
            </w:tcBorders>
            <w:shd w:val="clear" w:color="auto" w:fill="auto"/>
            <w:vAlign w:val="center"/>
            <w:hideMark/>
          </w:tcPr>
          <w:p w:rsidRPr="00380CC5" w:rsidR="00380CC5" w:rsidP="00380CC5" w:rsidRDefault="00380CC5" w14:paraId="4146AB76" w14:textId="77777777">
            <w:r w:rsidRPr="00380CC5">
              <w:t>~$58,000 </w:t>
            </w:r>
          </w:p>
        </w:tc>
      </w:tr>
      <w:tr w:rsidRPr="00380CC5" w:rsidR="00380CC5" w:rsidTr="00380CC5" w14:paraId="3318A64E" w14:textId="77777777">
        <w:trPr>
          <w:trHeight w:val="315"/>
        </w:trPr>
        <w:tc>
          <w:tcPr>
            <w:tcW w:w="3675" w:type="dxa"/>
            <w:tcBorders>
              <w:top w:val="nil"/>
              <w:left w:val="single" w:color="auto" w:sz="6" w:space="0"/>
              <w:bottom w:val="single" w:color="auto" w:sz="6" w:space="0"/>
              <w:right w:val="single" w:color="auto" w:sz="6" w:space="0"/>
            </w:tcBorders>
            <w:shd w:val="clear" w:color="auto" w:fill="auto"/>
            <w:vAlign w:val="center"/>
            <w:hideMark/>
          </w:tcPr>
          <w:p w:rsidRPr="00380CC5" w:rsidR="00380CC5" w:rsidP="00380CC5" w:rsidRDefault="00380CC5" w14:paraId="7C6D3BFA" w14:textId="77777777">
            <w:r w:rsidRPr="00380CC5">
              <w:t>8 </w:t>
            </w:r>
          </w:p>
        </w:tc>
        <w:tc>
          <w:tcPr>
            <w:tcW w:w="2670" w:type="dxa"/>
            <w:tcBorders>
              <w:top w:val="single" w:color="auto" w:sz="6" w:space="0"/>
              <w:left w:val="nil"/>
              <w:bottom w:val="single" w:color="auto" w:sz="6" w:space="0"/>
              <w:right w:val="single" w:color="auto" w:sz="6" w:space="0"/>
            </w:tcBorders>
            <w:shd w:val="clear" w:color="auto" w:fill="auto"/>
            <w:vAlign w:val="center"/>
            <w:hideMark/>
          </w:tcPr>
          <w:p w:rsidRPr="00380CC5" w:rsidR="00380CC5" w:rsidP="00380CC5" w:rsidRDefault="00380CC5" w14:paraId="05A2EDAB" w14:textId="77777777">
            <w:r w:rsidRPr="00380CC5">
              <w:t>~$19,500 </w:t>
            </w:r>
          </w:p>
        </w:tc>
        <w:tc>
          <w:tcPr>
            <w:tcW w:w="2700" w:type="dxa"/>
            <w:tcBorders>
              <w:top w:val="nil"/>
              <w:left w:val="single" w:color="auto" w:sz="6" w:space="0"/>
              <w:bottom w:val="single" w:color="auto" w:sz="6" w:space="0"/>
              <w:right w:val="single" w:color="auto" w:sz="6" w:space="0"/>
            </w:tcBorders>
            <w:shd w:val="clear" w:color="auto" w:fill="auto"/>
            <w:vAlign w:val="center"/>
            <w:hideMark/>
          </w:tcPr>
          <w:p w:rsidRPr="00380CC5" w:rsidR="00380CC5" w:rsidP="00380CC5" w:rsidRDefault="00380CC5" w14:paraId="568478BC" w14:textId="77777777">
            <w:r w:rsidRPr="00380CC5">
              <w:t>~$78,000 </w:t>
            </w:r>
          </w:p>
        </w:tc>
      </w:tr>
      <w:tr w:rsidRPr="00380CC5" w:rsidR="00380CC5" w:rsidTr="00380CC5" w14:paraId="2F69317E" w14:textId="77777777">
        <w:trPr>
          <w:trHeight w:val="315"/>
        </w:trPr>
        <w:tc>
          <w:tcPr>
            <w:tcW w:w="36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80CC5" w:rsidR="00380CC5" w:rsidP="00380CC5" w:rsidRDefault="00380CC5" w14:paraId="53B0C84A" w14:textId="77777777">
            <w:r w:rsidRPr="00380CC5">
              <w:t>Restorative Care Pathway </w:t>
            </w:r>
          </w:p>
        </w:tc>
        <w:tc>
          <w:tcPr>
            <w:tcW w:w="5385"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380CC5" w:rsidR="00380CC5" w:rsidP="00380CC5" w:rsidRDefault="00380CC5" w14:paraId="4000A370" w14:textId="77777777">
            <w:r w:rsidRPr="00380CC5">
              <w:t>~$6,000 (12 weeks) </w:t>
            </w:r>
          </w:p>
          <w:p w:rsidRPr="00380CC5" w:rsidR="00380CC5" w:rsidP="00380CC5" w:rsidRDefault="00380CC5" w14:paraId="738AD062" w14:textId="77777777">
            <w:r w:rsidRPr="00380CC5">
              <w:t>May be increased to ~$12,000 when eligible  </w:t>
            </w:r>
          </w:p>
        </w:tc>
      </w:tr>
      <w:tr w:rsidRPr="00380CC5" w:rsidR="00380CC5" w:rsidTr="00380CC5" w14:paraId="45EE940C" w14:textId="77777777">
        <w:trPr>
          <w:trHeight w:val="315"/>
        </w:trPr>
        <w:tc>
          <w:tcPr>
            <w:tcW w:w="36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80CC5" w:rsidR="00380CC5" w:rsidP="00380CC5" w:rsidRDefault="00380CC5" w14:paraId="719C8C35" w14:textId="77777777">
            <w:r w:rsidRPr="00380CC5">
              <w:t>End-of-Life Pathway </w:t>
            </w:r>
          </w:p>
        </w:tc>
        <w:tc>
          <w:tcPr>
            <w:tcW w:w="5385"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380CC5" w:rsidR="00380CC5" w:rsidP="00380CC5" w:rsidRDefault="00380CC5" w14:paraId="1DBBBA80" w14:textId="77777777">
            <w:r w:rsidRPr="00380CC5">
              <w:t>~$25,000 (12 weeks) </w:t>
            </w:r>
          </w:p>
        </w:tc>
      </w:tr>
    </w:tbl>
    <w:p w:rsidRPr="00380CC5" w:rsidR="00380CC5" w:rsidP="00380CC5" w:rsidRDefault="00A412A3" w14:paraId="6CB25823" w14:textId="0FC6797A">
      <w:r w:rsidRPr="00A412A3">
        <w:t xml:space="preserve">For further information on the Support at Home ongoing classifications please refer to page 12 in the </w:t>
      </w:r>
      <w:hyperlink w:tgtFrame="_blank" w:history="1" r:id="rId20">
        <w:r w:rsidRPr="00A412A3">
          <w:rPr>
            <w:rStyle w:val="Hyperlink"/>
          </w:rPr>
          <w:t>Support at Home program handbook</w:t>
        </w:r>
      </w:hyperlink>
      <w:r w:rsidRPr="00A412A3">
        <w:t>. </w:t>
      </w:r>
    </w:p>
    <w:p w:rsidRPr="00A412A3" w:rsidR="00A412A3" w:rsidP="00A412A3" w:rsidRDefault="00A412A3" w14:paraId="3DBC133C" w14:textId="70BA276F">
      <w:pPr>
        <w:pStyle w:val="Heading3"/>
      </w:pPr>
      <w:r w:rsidRPr="00A412A3">
        <w:lastRenderedPageBreak/>
        <w:t>Can short term classifications be accessed alongside/in addition to an ongoing budget?  </w:t>
      </w:r>
    </w:p>
    <w:p w:rsidRPr="00A412A3" w:rsidR="00A412A3" w:rsidP="00A412A3" w:rsidRDefault="00A412A3" w14:paraId="733ACA3F" w14:textId="77777777">
      <w:r w:rsidRPr="00A412A3">
        <w:t>The new End-of-Life Pathway provides up to $25,000 over 3 months for older people with less than 3 months to live, to help them pass away with dignity in their own home. The End-of-Life Pathway will have the highest funding classification (per day) under Support at Home and funding can be used for 16 weeks. If a participant is receiving the End-of-Life Pathway, they will only be eligible for the End-of-Life Pathway during that period and the End-of-Life Pathway budget would replace their ongoing budget.  </w:t>
      </w:r>
    </w:p>
    <w:p w:rsidRPr="00A412A3" w:rsidR="00A412A3" w:rsidP="00A412A3" w:rsidRDefault="00A412A3" w14:paraId="316DD0D8" w14:textId="625AE304">
      <w:r w:rsidRPr="00A412A3">
        <w:t xml:space="preserve">A participant can only access the End-of-Life </w:t>
      </w:r>
      <w:r w:rsidR="00C2074B">
        <w:t>p</w:t>
      </w:r>
      <w:r w:rsidRPr="00A412A3">
        <w:t xml:space="preserve">athway once. Should they live longer than expected or make a recovery, they would move onto the relevant Support at Home classification determined at their assessment or seek a re-assessment if needed. End-of-Life Pathway services will be no different to those available in ongoing classifications, as set out in the </w:t>
      </w:r>
      <w:hyperlink w:tgtFrame="_blank" w:history="1" r:id="rId21">
        <w:r w:rsidRPr="00A412A3">
          <w:rPr>
            <w:rStyle w:val="Hyperlink"/>
          </w:rPr>
          <w:t>Support at Home service list</w:t>
        </w:r>
      </w:hyperlink>
      <w:r w:rsidRPr="00A412A3">
        <w:t>. </w:t>
      </w:r>
    </w:p>
    <w:p w:rsidRPr="00A412A3" w:rsidR="00A412A3" w:rsidP="00A412A3" w:rsidRDefault="00A412A3" w14:paraId="5CF1AEFB" w14:textId="77777777">
      <w:r w:rsidRPr="00A412A3">
        <w:t>Older people assessed as requiring the End-of-Life Pathway will also be able to access assistive technology under the AT-HM Scheme. </w:t>
      </w:r>
    </w:p>
    <w:p w:rsidRPr="00A412A3" w:rsidR="00A412A3" w:rsidP="00A412A3" w:rsidRDefault="00A412A3" w14:paraId="3ED2BC15" w14:textId="289299B9">
      <w:r w:rsidRPr="70D18222" w:rsidR="70D18222">
        <w:rPr>
          <w:lang w:val="en-AU"/>
        </w:rPr>
        <w:t xml:space="preserve">The Restorative Care Pathway may be accessed in addition to a participant’s ongoing budget. If someone has an ongoing budget and is approved for the Restorative Care Pathway, they can continue to access their ongoing services while also accessing </w:t>
      </w:r>
      <w:r w:rsidRPr="70D18222" w:rsidR="70D18222">
        <w:rPr>
          <w:lang w:val="en-AU"/>
        </w:rPr>
        <w:t>additional</w:t>
      </w:r>
      <w:r w:rsidRPr="70D18222" w:rsidR="70D18222">
        <w:rPr>
          <w:lang w:val="en-AU"/>
        </w:rPr>
        <w:t xml:space="preserve"> restorative care services. Restorative care partners will need to ensure that their services are not duplicative. For clients who are new to</w:t>
      </w:r>
      <w:r w:rsidRPr="70D18222" w:rsidR="70D18222">
        <w:rPr>
          <w:lang w:val="en-AU"/>
        </w:rPr>
        <w:t xml:space="preserve"> </w:t>
      </w:r>
      <w:r w:rsidRPr="70D18222" w:rsidR="70D18222">
        <w:rPr>
          <w:lang w:val="en-AU"/>
        </w:rPr>
        <w:t xml:space="preserve">aged care and </w:t>
      </w:r>
      <w:r w:rsidRPr="70D18222" w:rsidR="70D18222">
        <w:rPr>
          <w:lang w:val="en-AU"/>
        </w:rPr>
        <w:t xml:space="preserve">those </w:t>
      </w:r>
      <w:r w:rsidRPr="70D18222" w:rsidR="70D18222">
        <w:rPr>
          <w:lang w:val="en-AU"/>
        </w:rPr>
        <w:t xml:space="preserve">who are recommended for the Restorative Care Pathway, </w:t>
      </w:r>
      <w:r w:rsidRPr="70D18222" w:rsidR="70D18222">
        <w:rPr>
          <w:lang w:val="en-AU"/>
        </w:rPr>
        <w:t xml:space="preserve">they </w:t>
      </w:r>
      <w:r w:rsidRPr="70D18222" w:rsidR="70D18222">
        <w:rPr>
          <w:lang w:val="en-AU"/>
        </w:rPr>
        <w:t>will not</w:t>
      </w:r>
      <w:r w:rsidRPr="70D18222" w:rsidR="70D18222">
        <w:rPr>
          <w:lang w:val="en-AU"/>
        </w:rPr>
        <w:t xml:space="preserve"> </w:t>
      </w:r>
      <w:r w:rsidRPr="70D18222" w:rsidR="70D18222">
        <w:rPr>
          <w:lang w:val="en-AU"/>
        </w:rPr>
        <w:t xml:space="preserve">be referred to ongoing Support at Home or CHSP services until the restorative care episode end. Upon exiting the Restorative Care Pathway, participants may undergo a support plan review and reassessment to </w:t>
      </w:r>
      <w:r w:rsidRPr="70D18222" w:rsidR="70D18222">
        <w:rPr>
          <w:lang w:val="en-AU"/>
        </w:rPr>
        <w:t>determine</w:t>
      </w:r>
      <w:r w:rsidRPr="70D18222" w:rsidR="70D18222">
        <w:rPr>
          <w:lang w:val="en-AU"/>
        </w:rPr>
        <w:t xml:space="preserve"> their need for ongoing services.  </w:t>
      </w:r>
    </w:p>
    <w:p w:rsidRPr="00A412A3" w:rsidR="00A412A3" w:rsidP="00A412A3" w:rsidRDefault="00A412A3" w14:paraId="358656DC" w14:textId="77777777">
      <w:r w:rsidRPr="70D18222" w:rsidR="70D18222">
        <w:rPr>
          <w:lang w:val="en-AU"/>
        </w:rPr>
        <w:t xml:space="preserve">For participants who have not previously accessed Support at Home, reassessment will </w:t>
      </w:r>
      <w:r w:rsidRPr="70D18222" w:rsidR="70D18222">
        <w:rPr>
          <w:lang w:val="en-AU"/>
        </w:rPr>
        <w:t>determine</w:t>
      </w:r>
      <w:r w:rsidRPr="70D18222" w:rsidR="70D18222">
        <w:rPr>
          <w:lang w:val="en-AU"/>
        </w:rPr>
        <w:t xml:space="preserve"> if a participant’s function has been restored sufficiently or if there is a need for ongoing Support at Home services. </w:t>
      </w:r>
    </w:p>
    <w:p w:rsidRPr="00A412A3" w:rsidR="00A412A3" w:rsidP="00A412A3" w:rsidRDefault="00A412A3" w14:paraId="7DBEF89B" w14:textId="77777777">
      <w:r w:rsidRPr="70D18222" w:rsidR="70D18222">
        <w:rPr>
          <w:lang w:val="en-AU"/>
        </w:rPr>
        <w:t xml:space="preserve">For participants who were accessing ongoing Support at Home services prior to completing the restorative care episode, a reassessment will </w:t>
      </w:r>
      <w:r w:rsidRPr="70D18222" w:rsidR="70D18222">
        <w:rPr>
          <w:lang w:val="en-AU"/>
        </w:rPr>
        <w:t>determine</w:t>
      </w:r>
      <w:r w:rsidRPr="70D18222" w:rsidR="70D18222">
        <w:rPr>
          <w:lang w:val="en-AU"/>
        </w:rPr>
        <w:t xml:space="preserve"> if they </w:t>
      </w:r>
      <w:r w:rsidRPr="70D18222" w:rsidR="70D18222">
        <w:rPr>
          <w:lang w:val="en-AU"/>
        </w:rPr>
        <w:t>remain</w:t>
      </w:r>
      <w:r w:rsidRPr="70D18222" w:rsidR="70D18222">
        <w:rPr>
          <w:lang w:val="en-AU"/>
        </w:rPr>
        <w:t xml:space="preserve"> at the same classification level or if a higher classification is </w:t>
      </w:r>
      <w:r w:rsidRPr="70D18222" w:rsidR="70D18222">
        <w:rPr>
          <w:lang w:val="en-AU"/>
        </w:rPr>
        <w:t>required</w:t>
      </w:r>
      <w:r w:rsidRPr="70D18222" w:rsidR="70D18222">
        <w:rPr>
          <w:lang w:val="en-AU"/>
        </w:rPr>
        <w:t>.  </w:t>
      </w:r>
    </w:p>
    <w:p w:rsidRPr="00A412A3" w:rsidR="00A412A3" w:rsidP="00A412A3" w:rsidRDefault="00A412A3" w14:paraId="2254457A" w14:textId="77777777">
      <w:r w:rsidRPr="00A412A3">
        <w:rPr>
          <w:b/>
          <w:bCs/>
        </w:rPr>
        <w:t xml:space="preserve">Note: </w:t>
      </w:r>
      <w:r w:rsidRPr="00A412A3">
        <w:t>Even if a participant’s function has improved following a restorative care episode, a participant cannot be reassessed to a lower classification level. </w:t>
      </w:r>
    </w:p>
    <w:p w:rsidRPr="00A412A3" w:rsidR="00A412A3" w:rsidP="00A412A3" w:rsidRDefault="00A412A3" w14:paraId="546AB082" w14:textId="48E7CFF6">
      <w:pPr>
        <w:pStyle w:val="Heading3"/>
      </w:pPr>
      <w:r w:rsidRPr="00A412A3">
        <w:t>How will participants use their funding? </w:t>
      </w:r>
    </w:p>
    <w:p w:rsidRPr="00A412A3" w:rsidR="00A412A3" w:rsidP="00A412A3" w:rsidRDefault="00A412A3" w14:paraId="1C024EBC" w14:textId="77777777">
      <w:r w:rsidRPr="00A412A3">
        <w:t>Participants will receive an individual support plan from their assessor. This includes their classification and a list of ongoing services and/or short-term supports (e.g., assistive technology) that aligns to the participants’ needs assessment.   </w:t>
      </w:r>
    </w:p>
    <w:p w:rsidRPr="00A412A3" w:rsidR="00A412A3" w:rsidP="00A412A3" w:rsidRDefault="00A412A3" w14:paraId="1F933E2B" w14:textId="77777777">
      <w:r w:rsidRPr="00A412A3">
        <w:t>Participants will receive a quarterly budget that corresponds to their classification level. Participants will work with their Support at Home provider on the mix of services that best supports their needs within their allocated budget.   </w:t>
      </w:r>
    </w:p>
    <w:p w:rsidRPr="00A412A3" w:rsidR="00A412A3" w:rsidP="00A412A3" w:rsidRDefault="00A412A3" w14:paraId="6EC4B01D" w14:textId="77777777">
      <w:r w:rsidRPr="00A412A3">
        <w:lastRenderedPageBreak/>
        <w:t>Short-term supports including the Restorative Care Pathway, the End-of-Life Pathway and the Assistive Technology and Home Modifications (AT-HM) Scheme are funded separately to ongoing participant budgets.  </w:t>
      </w:r>
    </w:p>
    <w:p w:rsidRPr="00A412A3" w:rsidR="00A412A3" w:rsidP="00A412A3" w:rsidRDefault="00A412A3" w14:paraId="494B1EDD" w14:textId="1B16B2EA">
      <w:pPr>
        <w:pStyle w:val="Heading3"/>
      </w:pPr>
      <w:r w:rsidRPr="00A412A3">
        <w:t>Can Support at Home funds be accrued between quarters? </w:t>
      </w:r>
    </w:p>
    <w:p w:rsidRPr="00A412A3" w:rsidR="00A412A3" w:rsidP="00A412A3" w:rsidRDefault="00A412A3" w14:paraId="61EBE6D0" w14:textId="77777777">
      <w:r w:rsidRPr="00A412A3">
        <w:rPr>
          <w:lang w:val="en-GB"/>
        </w:rPr>
        <w:t>Participants will be able to save funding between quarters to meet unplanned needs. This will be capped at $1,000 or 10% of the value of their quarterly budget (whichever is higher). </w:t>
      </w:r>
      <w:r w:rsidRPr="00A412A3">
        <w:t> </w:t>
      </w:r>
    </w:p>
    <w:p w:rsidRPr="00A412A3" w:rsidR="00A412A3" w:rsidP="00A412A3" w:rsidRDefault="00A412A3" w14:paraId="3202B44C" w14:textId="77777777">
      <w:r w:rsidRPr="00A412A3">
        <w:t>Participants assessed as requiring assistive technology and/or home modifications will not need to save up their funds for these services because additional funding will be provided separately through the AT-HM Scheme.   </w:t>
      </w:r>
    </w:p>
    <w:p w:rsidRPr="00A412A3" w:rsidR="00A412A3" w:rsidP="00A412A3" w:rsidRDefault="00A412A3" w14:paraId="2CCB8F51" w14:textId="4CEF23AB">
      <w:r w:rsidRPr="00A412A3">
        <w:rPr>
          <w:lang w:val="en-GB"/>
        </w:rPr>
        <w:t>Existing home care recipients with Home Care Package unspent funds balance will retain these funds. They may be used for ongoing services when their quarterly budget is exhausted, or for the AT-HM Scheme if required.</w:t>
      </w:r>
      <w:r w:rsidRPr="00A412A3">
        <w:t> </w:t>
      </w:r>
    </w:p>
    <w:p w:rsidRPr="00A412A3" w:rsidR="00A412A3" w:rsidP="00A412A3" w:rsidRDefault="00A412A3" w14:paraId="778F80E7" w14:textId="2B8AC32A">
      <w:pPr>
        <w:pStyle w:val="Heading3"/>
      </w:pPr>
      <w:r w:rsidRPr="00A412A3">
        <w:t>How will the quarterly funding cycle run?   </w:t>
      </w:r>
    </w:p>
    <w:p w:rsidRPr="00A412A3" w:rsidR="00A412A3" w:rsidP="00A412A3" w:rsidRDefault="00A412A3" w14:paraId="57511C05" w14:textId="77777777">
      <w:r w:rsidRPr="00A412A3">
        <w:rPr>
          <w:lang w:val="en-GB"/>
        </w:rPr>
        <w:t>The quarterly funding cycle will follow the fiscal quarters:</w:t>
      </w:r>
      <w:r w:rsidRPr="00A412A3">
        <w:t> </w:t>
      </w:r>
    </w:p>
    <w:p w:rsidRPr="00A412A3" w:rsidR="00A412A3" w:rsidP="00A06AE5" w:rsidRDefault="00A412A3" w14:paraId="5DACE0A1" w14:textId="77777777">
      <w:pPr>
        <w:numPr>
          <w:ilvl w:val="0"/>
          <w:numId w:val="9"/>
        </w:numPr>
      </w:pPr>
      <w:r w:rsidRPr="00A412A3">
        <w:rPr>
          <w:lang w:val="en-GB"/>
        </w:rPr>
        <w:t>July to September </w:t>
      </w:r>
      <w:r w:rsidRPr="00A412A3">
        <w:t> </w:t>
      </w:r>
    </w:p>
    <w:p w:rsidRPr="00A412A3" w:rsidR="00A412A3" w:rsidP="00A06AE5" w:rsidRDefault="00A412A3" w14:paraId="4C326125" w14:textId="77777777">
      <w:pPr>
        <w:numPr>
          <w:ilvl w:val="0"/>
          <w:numId w:val="10"/>
        </w:numPr>
      </w:pPr>
      <w:r w:rsidRPr="00A412A3">
        <w:rPr>
          <w:lang w:val="en-GB"/>
        </w:rPr>
        <w:t>October to December </w:t>
      </w:r>
      <w:r w:rsidRPr="00A412A3">
        <w:t> </w:t>
      </w:r>
    </w:p>
    <w:p w:rsidRPr="00A412A3" w:rsidR="00A412A3" w:rsidP="00A06AE5" w:rsidRDefault="00A412A3" w14:paraId="43C5AE6B" w14:textId="77777777">
      <w:pPr>
        <w:numPr>
          <w:ilvl w:val="0"/>
          <w:numId w:val="11"/>
        </w:numPr>
      </w:pPr>
      <w:r w:rsidRPr="00A412A3">
        <w:rPr>
          <w:lang w:val="en-GB"/>
        </w:rPr>
        <w:t>January to March</w:t>
      </w:r>
      <w:r w:rsidRPr="00A412A3">
        <w:t> </w:t>
      </w:r>
    </w:p>
    <w:p w:rsidRPr="00A412A3" w:rsidR="00A412A3" w:rsidP="00A06AE5" w:rsidRDefault="00A412A3" w14:paraId="11C120E1" w14:textId="77777777">
      <w:pPr>
        <w:numPr>
          <w:ilvl w:val="0"/>
          <w:numId w:val="12"/>
        </w:numPr>
      </w:pPr>
      <w:r w:rsidRPr="00A412A3">
        <w:rPr>
          <w:lang w:val="en-GB"/>
        </w:rPr>
        <w:t>April to June. </w:t>
      </w:r>
      <w:r w:rsidRPr="00A412A3">
        <w:t> </w:t>
      </w:r>
    </w:p>
    <w:p w:rsidRPr="00A412A3" w:rsidR="00A412A3" w:rsidP="00A412A3" w:rsidRDefault="00A412A3" w14:paraId="391721B1" w14:textId="77777777">
      <w:r w:rsidRPr="00A412A3">
        <w:rPr>
          <w:lang w:val="en-GB"/>
        </w:rPr>
        <w:t>Participants will have access to the full value of their budget at the start of the quarter. Participants who join during a quarter will receive a pro-rata amount.</w:t>
      </w:r>
      <w:r w:rsidRPr="00A412A3">
        <w:t> </w:t>
      </w:r>
    </w:p>
    <w:p w:rsidRPr="00A412A3" w:rsidR="00A412A3" w:rsidP="00A412A3" w:rsidRDefault="00A412A3" w14:paraId="5C683266" w14:textId="47EF1D6F">
      <w:pPr>
        <w:pStyle w:val="Heading3"/>
      </w:pPr>
      <w:r w:rsidRPr="70D18222" w:rsidR="70D18222">
        <w:rPr>
          <w:lang w:val="en-AU"/>
        </w:rPr>
        <w:t xml:space="preserve">Care managers rely on accumulation to </w:t>
      </w:r>
      <w:r w:rsidRPr="70D18222" w:rsidR="70D18222">
        <w:rPr>
          <w:lang w:val="en-AU"/>
        </w:rPr>
        <w:t>purchase</w:t>
      </w:r>
      <w:r w:rsidRPr="70D18222" w:rsidR="70D18222">
        <w:rPr>
          <w:lang w:val="en-AU"/>
        </w:rPr>
        <w:t xml:space="preserve"> larger ticket items. If the fund only rolls over $1,000 each quarter, how will the providers be able to </w:t>
      </w:r>
      <w:r w:rsidRPr="70D18222" w:rsidR="70D18222">
        <w:rPr>
          <w:lang w:val="en-AU"/>
        </w:rPr>
        <w:t>purchase</w:t>
      </w:r>
      <w:r w:rsidRPr="70D18222" w:rsidR="70D18222">
        <w:rPr>
          <w:lang w:val="en-AU"/>
        </w:rPr>
        <w:t xml:space="preserve"> larger ticket items? </w:t>
      </w:r>
    </w:p>
    <w:p w:rsidRPr="00A412A3" w:rsidR="00A412A3" w:rsidP="00A412A3" w:rsidRDefault="00A412A3" w14:paraId="24626C11" w14:textId="77777777">
      <w:r w:rsidRPr="00A412A3">
        <w:t xml:space="preserve">Eligible Support at Home participants will have access to upfront separate funding for products, equipment and home modifications through the new Assistive Technology and Home Modification (AT-HM) Scheme. For further details on the AT-HM Scheme refer to chapter 7 of the </w:t>
      </w:r>
      <w:hyperlink w:tgtFrame="_blank" w:history="1" r:id="rId22">
        <w:r w:rsidRPr="00A412A3">
          <w:rPr>
            <w:rStyle w:val="Hyperlink"/>
          </w:rPr>
          <w:t>Support at Home program handbook</w:t>
        </w:r>
      </w:hyperlink>
      <w:r w:rsidRPr="00A412A3">
        <w:t>. </w:t>
      </w:r>
    </w:p>
    <w:p w:rsidRPr="00A412A3" w:rsidR="00A412A3" w:rsidP="00A412A3" w:rsidRDefault="00A412A3" w14:paraId="6ED88910" w14:textId="1B202580">
      <w:pPr>
        <w:pStyle w:val="Heading3"/>
      </w:pPr>
      <w:r w:rsidRPr="00A412A3">
        <w:t>How will providers know if the funds are available in the participant's package to prevent overspending? </w:t>
      </w:r>
    </w:p>
    <w:p w:rsidR="00A412A3" w:rsidP="00A412A3" w:rsidRDefault="00A412A3" w14:paraId="040F1032" w14:textId="77777777">
      <w:r w:rsidRPr="70D18222" w:rsidR="70D18222">
        <w:rPr>
          <w:lang w:val="en-AU"/>
        </w:rPr>
        <w:t xml:space="preserve">Under the July 2025 Single Provider model, providers will have visibility of the participant’s </w:t>
      </w:r>
      <w:r w:rsidRPr="70D18222" w:rsidR="70D18222">
        <w:rPr>
          <w:lang w:val="en-AU"/>
        </w:rPr>
        <w:t>allocated</w:t>
      </w:r>
      <w:r w:rsidRPr="70D18222" w:rsidR="70D18222">
        <w:rPr>
          <w:lang w:val="en-AU"/>
        </w:rPr>
        <w:t xml:space="preserve"> budget as part of accepting their service referral. Providers will also have visibility of relevant funding information through the Services Australia Provider Portal. </w:t>
      </w:r>
    </w:p>
    <w:p w:rsidRPr="00A412A3" w:rsidR="00A412A3" w:rsidP="00A412A3" w:rsidRDefault="00A412A3" w14:paraId="0A3EF918" w14:textId="3EFBC92B">
      <w:pPr>
        <w:pStyle w:val="Heading3"/>
      </w:pPr>
      <w:r w:rsidRPr="00A412A3">
        <w:t>When a participant changes providers, does the money get transferred to the new provider straight away? </w:t>
      </w:r>
    </w:p>
    <w:p w:rsidRPr="00A412A3" w:rsidR="00A412A3" w:rsidP="00A412A3" w:rsidRDefault="00A412A3" w14:paraId="2CE6D43A" w14:textId="77777777">
      <w:r w:rsidRPr="00A412A3">
        <w:t>The budget will remain with the participant, and this will be managed through Services Australia (i.e. there is no physical transfer of money across providers).  </w:t>
      </w:r>
    </w:p>
    <w:p w:rsidRPr="00A412A3" w:rsidR="00A412A3" w:rsidP="00A412A3" w:rsidRDefault="00A412A3" w14:paraId="2E688BFD" w14:textId="77777777">
      <w:r w:rsidRPr="70D18222" w:rsidR="70D18222">
        <w:rPr>
          <w:lang w:val="en-AU"/>
        </w:rPr>
        <w:t xml:space="preserve">Providers will not receive care management funding for new (or transferring) participants as soon as the participant </w:t>
      </w:r>
      <w:r w:rsidRPr="70D18222" w:rsidR="70D18222">
        <w:rPr>
          <w:lang w:val="en-AU"/>
        </w:rPr>
        <w:t>commences</w:t>
      </w:r>
      <w:r w:rsidRPr="70D18222" w:rsidR="70D18222">
        <w:rPr>
          <w:lang w:val="en-AU"/>
        </w:rPr>
        <w:t xml:space="preserve">. Rather, a provider must </w:t>
      </w:r>
      <w:r w:rsidRPr="70D18222" w:rsidR="70D18222">
        <w:rPr>
          <w:lang w:val="en-AU"/>
        </w:rPr>
        <w:t>submit</w:t>
      </w:r>
      <w:r w:rsidRPr="70D18222" w:rsidR="70D18222">
        <w:rPr>
          <w:lang w:val="en-AU"/>
        </w:rPr>
        <w:t xml:space="preserve"> the entry details of the new (or transferring) participant to Services Australia before the last day of the quarter. Services Australia will then calculate the pro-rata care management funding for the participant for the next quarter and </w:t>
      </w:r>
      <w:r w:rsidRPr="70D18222" w:rsidR="70D18222">
        <w:rPr>
          <w:lang w:val="en-AU"/>
        </w:rPr>
        <w:t>allocate</w:t>
      </w:r>
      <w:r w:rsidRPr="70D18222" w:rsidR="70D18222">
        <w:rPr>
          <w:lang w:val="en-AU"/>
        </w:rPr>
        <w:t xml:space="preserve"> this to the provider at the start of the following quarter. </w:t>
      </w:r>
    </w:p>
    <w:p w:rsidRPr="00A412A3" w:rsidR="00A412A3" w:rsidP="00A412A3" w:rsidRDefault="00A412A3" w14:paraId="7BCF375B" w14:textId="77777777">
      <w:r w:rsidRPr="70D18222" w:rsidR="70D18222">
        <w:rPr>
          <w:lang w:val="en-AU"/>
        </w:rPr>
        <w:t xml:space="preserve">If there is a change to a participant’s budget during the quarter (e.g. they are re-assessed or </w:t>
      </w:r>
      <w:r w:rsidRPr="70D18222" w:rsidR="70D18222">
        <w:rPr>
          <w:lang w:val="en-AU"/>
        </w:rPr>
        <w:t>there is</w:t>
      </w:r>
      <w:r w:rsidRPr="70D18222" w:rsidR="70D18222">
        <w:rPr>
          <w:lang w:val="en-AU"/>
        </w:rPr>
        <w:t xml:space="preserve"> a change in indexation), care management funding will be adjusted on a pro-rated basis from the date of the change and </w:t>
      </w:r>
      <w:r w:rsidRPr="70D18222" w:rsidR="70D18222">
        <w:rPr>
          <w:lang w:val="en-AU"/>
        </w:rPr>
        <w:t>allocated</w:t>
      </w:r>
      <w:r w:rsidRPr="70D18222" w:rsidR="70D18222">
        <w:rPr>
          <w:lang w:val="en-AU"/>
        </w:rPr>
        <w:t xml:space="preserve"> to the provider. </w:t>
      </w:r>
    </w:p>
    <w:p w:rsidRPr="00A412A3" w:rsidR="00A412A3" w:rsidP="00A412A3" w:rsidRDefault="00A412A3" w14:paraId="578BA514" w14:textId="77777777">
      <w:r w:rsidRPr="70D18222" w:rsidR="70D18222">
        <w:rPr>
          <w:lang w:val="en-AU"/>
        </w:rPr>
        <w:t xml:space="preserve">When a new provider is </w:t>
      </w:r>
      <w:r w:rsidRPr="70D18222" w:rsidR="70D18222">
        <w:rPr>
          <w:lang w:val="en-AU"/>
        </w:rPr>
        <w:t>established</w:t>
      </w:r>
      <w:r w:rsidRPr="70D18222" w:rsidR="70D18222">
        <w:rPr>
          <w:lang w:val="en-AU"/>
        </w:rPr>
        <w:t xml:space="preserve">, care management funding for participants will be calculated on a pro-rata basis for the first and second quarters of operation. The first quarter of operation for the provider is </w:t>
      </w:r>
      <w:r w:rsidRPr="70D18222" w:rsidR="70D18222">
        <w:rPr>
          <w:lang w:val="en-AU"/>
        </w:rPr>
        <w:t>determined</w:t>
      </w:r>
      <w:r w:rsidRPr="70D18222" w:rsidR="70D18222">
        <w:rPr>
          <w:lang w:val="en-AU"/>
        </w:rPr>
        <w:t xml:space="preserve"> from the date of the earliest participant entry notification. During the first and second quarters of operation, the provider will receive a pro-rata amount of care management funding for any new participant. From the third quarter onwards, new providers will receive care management funding on the first day of the following quarter for their participant cohort. </w:t>
      </w:r>
    </w:p>
    <w:p w:rsidRPr="00A412A3" w:rsidR="00A412A3" w:rsidP="00A412A3" w:rsidRDefault="00A412A3" w14:paraId="2348D665" w14:textId="77777777">
      <w:r w:rsidRPr="70D18222" w:rsidR="70D18222">
        <w:rPr>
          <w:lang w:val="en-AU"/>
        </w:rPr>
        <w:t xml:space="preserve">The </w:t>
      </w:r>
      <w:r w:rsidRPr="70D18222" w:rsidR="70D18222">
        <w:rPr>
          <w:lang w:val="en-AU"/>
        </w:rPr>
        <w:t>previous</w:t>
      </w:r>
      <w:r w:rsidRPr="70D18222" w:rsidR="70D18222">
        <w:rPr>
          <w:lang w:val="en-AU"/>
        </w:rPr>
        <w:t xml:space="preserve"> service provider will have 60 days after the participant’s departure to finalise their claims through the Services Australia Provider Portal. </w:t>
      </w:r>
    </w:p>
    <w:p w:rsidRPr="00A412A3" w:rsidR="00A412A3" w:rsidP="00A412A3" w:rsidRDefault="00A412A3" w14:paraId="5B1FA5DF" w14:textId="70D9D508">
      <w:pPr>
        <w:pStyle w:val="Heading3"/>
      </w:pPr>
      <w:r w:rsidRPr="00A412A3">
        <w:rPr>
          <w:lang w:val="en-GB"/>
        </w:rPr>
        <w:t>What consumer contribution arrangements will be in place under Support at Home?</w:t>
      </w:r>
      <w:r w:rsidRPr="00A412A3">
        <w:t> </w:t>
      </w:r>
    </w:p>
    <w:p w:rsidRPr="00A412A3" w:rsidR="00A412A3" w:rsidP="00A412A3" w:rsidRDefault="00A412A3" w14:paraId="682B4B21" w14:textId="77777777">
      <w:r w:rsidRPr="00A412A3">
        <w:t xml:space="preserve">The Support at Home contributions framework is informed by the recommendations of the </w:t>
      </w:r>
      <w:hyperlink w:tgtFrame="_blank" w:history="1" r:id="rId23">
        <w:r w:rsidRPr="00A412A3">
          <w:rPr>
            <w:rStyle w:val="Hyperlink"/>
          </w:rPr>
          <w:t>Aged Care Taskforce</w:t>
        </w:r>
      </w:hyperlink>
      <w:r w:rsidRPr="00A412A3">
        <w:t xml:space="preserve"> (the Taskforce). Participant contributions will be based on services received, service type, a participant’s pension status and whether they are a Commonwealth Seniors Health Card holder. </w:t>
      </w:r>
    </w:p>
    <w:p w:rsidRPr="00A412A3" w:rsidR="00A412A3" w:rsidP="00A412A3" w:rsidRDefault="00A412A3" w14:paraId="5FEE1923" w14:textId="77777777">
      <w:r w:rsidRPr="00A412A3">
        <w:t>A no worse off principle will apply to the contributions arrangements for people who on 12 September 2024, were either receiving a package, on the National Priority System, or assessed as eligible for a package. These participants will be no worse off because of the reforms and will make the same contributions or lower than they would have had under Home Care Packages Program arrangements. </w:t>
      </w:r>
    </w:p>
    <w:p w:rsidRPr="00A412A3" w:rsidR="00A412A3" w:rsidP="00A412A3" w:rsidRDefault="00A412A3" w14:paraId="4C473FFC" w14:textId="77777777">
      <w:r w:rsidRPr="00A412A3">
        <w:t>When these participants move to residential care, they will stay on the existing contribution arrangements unless they opt to move to the new program. Changes to accommodation payments in residential care would still apply to these participants, since accommodation payments are an agreement negotiated between the resident and their provider. </w:t>
      </w:r>
    </w:p>
    <w:p w:rsidRPr="00A412A3" w:rsidR="00A412A3" w:rsidP="00A412A3" w:rsidRDefault="00A412A3" w14:paraId="4ED6EFAC" w14:textId="72120E0B">
      <w:pPr>
        <w:pStyle w:val="Heading3"/>
      </w:pPr>
      <w:r w:rsidRPr="00A412A3">
        <w:t>How do participants pay their contributions? Are they directly deducted from their pensions or is there a separate system for handling payments? </w:t>
      </w:r>
    </w:p>
    <w:p w:rsidRPr="00A412A3" w:rsidR="00A412A3" w:rsidP="00A412A3" w:rsidRDefault="00A412A3" w14:paraId="26B56756" w14:textId="77777777">
      <w:r w:rsidRPr="00A412A3">
        <w:t>Participant contributions are the responsibility of the provider to collect. When a provider lodges their claim to Services Australia for services to a care recipient they will be paid the subsidy, less the applicable participant contribution, which they will collect from the participant. </w:t>
      </w:r>
    </w:p>
    <w:p w:rsidRPr="00AC55D5" w:rsidR="00AC55D5" w:rsidP="00AC55D5" w:rsidRDefault="00AC55D5" w14:paraId="06085B98" w14:textId="7419EDEA">
      <w:pPr>
        <w:pStyle w:val="Heading3"/>
      </w:pPr>
      <w:r w:rsidRPr="00AC55D5">
        <w:lastRenderedPageBreak/>
        <w:t>Will there be an annual cap on non-clinical care participant contributions as well as the $130,000 lifetime cap? </w:t>
      </w:r>
    </w:p>
    <w:p w:rsidRPr="00AC55D5" w:rsidR="00AC55D5" w:rsidP="00AC55D5" w:rsidRDefault="00AC55D5" w14:paraId="09AE8966" w14:textId="77777777">
      <w:r w:rsidRPr="00AC55D5">
        <w:t>Support at Home participants approved after 1 July 2025 will have a lifetime contribution cap of $130,000. Existing home care package recipients who have been grandfathered into Support at Home will have a lifetime cap of $82,018.  </w:t>
      </w:r>
    </w:p>
    <w:p w:rsidRPr="00AC55D5" w:rsidR="00AC55D5" w:rsidP="00AC55D5" w:rsidRDefault="00AC55D5" w14:paraId="07D9C3DB" w14:textId="3B4B6A6E">
      <w:r w:rsidRPr="00AC55D5">
        <w:t xml:space="preserve">Once the lifetime cap is reached </w:t>
      </w:r>
      <w:r w:rsidR="007D7BD1">
        <w:t xml:space="preserve">across Support at Home </w:t>
      </w:r>
      <w:r w:rsidRPr="00AC55D5">
        <w:t xml:space="preserve">and the non-clinical care component of a participant’s contribution to residential care, the participant will pay no further individual contributions under Support at Home. </w:t>
      </w:r>
      <w:r w:rsidR="007D7BD1">
        <w:t xml:space="preserve">There is no annual cap. </w:t>
      </w:r>
    </w:p>
    <w:p w:rsidRPr="00AC55D5" w:rsidR="00AC55D5" w:rsidP="00AC55D5" w:rsidRDefault="00AC55D5" w14:paraId="483B6C12" w14:textId="08D4D4DD">
      <w:pPr>
        <w:pStyle w:val="Heading3"/>
      </w:pPr>
      <w:r w:rsidRPr="00AC55D5">
        <w:t xml:space="preserve">Who will keep track of a participant's </w:t>
      </w:r>
      <w:r w:rsidRPr="00AC55D5" w:rsidR="002368BF">
        <w:t>contributions,</w:t>
      </w:r>
      <w:r w:rsidRPr="00AC55D5">
        <w:t xml:space="preserve"> so they know when they have reached the lifetime cap? </w:t>
      </w:r>
    </w:p>
    <w:p w:rsidRPr="00AC55D5" w:rsidR="00AC55D5" w:rsidP="00AC55D5" w:rsidRDefault="00AC55D5" w14:paraId="2AADBB44" w14:textId="77777777">
      <w:r w:rsidRPr="00AC55D5">
        <w:t>Services Australia will keep track of contributions and manage the lifetime cap arrangements. </w:t>
      </w:r>
    </w:p>
    <w:p w:rsidRPr="00AC55D5" w:rsidR="00AC55D5" w:rsidP="00AC55D5" w:rsidRDefault="00AC55D5" w14:paraId="3B074041" w14:textId="56CAB2F9">
      <w:pPr>
        <w:pStyle w:val="Heading3"/>
      </w:pPr>
      <w:r w:rsidRPr="00AC55D5">
        <w:t>Will the fully funded clinical services and supports be incorporated into a participant’s budget or is clinical care uncapped? </w:t>
      </w:r>
    </w:p>
    <w:p w:rsidRPr="00AC55D5" w:rsidR="00AC55D5" w:rsidP="00AC55D5" w:rsidRDefault="00AC55D5" w14:paraId="2038DD4D" w14:textId="77777777">
      <w:r w:rsidRPr="00AC55D5">
        <w:t xml:space="preserve">Clinical services and supports will be drawn down from the Support at Home participant’s quarterly budget and the participant will not need to </w:t>
      </w:r>
      <w:proofErr w:type="gramStart"/>
      <w:r w:rsidRPr="00AC55D5">
        <w:t>make a contribution</w:t>
      </w:r>
      <w:proofErr w:type="gramEnd"/>
      <w:r w:rsidRPr="00AC55D5">
        <w:t>. Services are capped to the available participant budget plus any available unspent funds. </w:t>
      </w:r>
    </w:p>
    <w:p w:rsidRPr="00AC55D5" w:rsidR="00AC55D5" w:rsidP="00AC55D5" w:rsidRDefault="00AC55D5" w14:paraId="47ED99D6" w14:textId="075B9A32">
      <w:pPr>
        <w:pStyle w:val="Heading3"/>
      </w:pPr>
      <w:r w:rsidRPr="00AC55D5">
        <w:t>If a home care recipient is not currently paying a basic daily fee, will they be required to pay something under the Support at Home program? </w:t>
      </w:r>
    </w:p>
    <w:p w:rsidRPr="00AC55D5" w:rsidR="00AC55D5" w:rsidP="00AC55D5" w:rsidRDefault="00AC55D5" w14:paraId="01337858" w14:textId="2D8A606A">
      <w:r w:rsidRPr="00AC55D5">
        <w:t xml:space="preserve">Existing home care recipients that do not pay an income-tested care </w:t>
      </w:r>
      <w:proofErr w:type="gramStart"/>
      <w:r w:rsidRPr="00AC55D5">
        <w:t>fee</w:t>
      </w:r>
      <w:r w:rsidR="00E453F4">
        <w:t>, and</w:t>
      </w:r>
      <w:proofErr w:type="gramEnd"/>
      <w:r w:rsidR="00E453F4">
        <w:t xml:space="preserve"> are not liable </w:t>
      </w:r>
      <w:r w:rsidR="000E52A9">
        <w:t>to pay an income-tested care fee,</w:t>
      </w:r>
      <w:r w:rsidRPr="00AC55D5">
        <w:t xml:space="preserve"> will continue to make no contributions for the remainder of their time in Support at Home</w:t>
      </w:r>
      <w:r w:rsidR="001E551C">
        <w:t xml:space="preserve">. </w:t>
      </w:r>
      <w:r w:rsidR="002368BF">
        <w:t>There</w:t>
      </w:r>
      <w:r w:rsidR="001E551C">
        <w:t xml:space="preserve"> will be </w:t>
      </w:r>
      <w:r w:rsidRPr="00AC55D5">
        <w:t>no basic daily fee or equivalent</w:t>
      </w:r>
      <w:r w:rsidR="001E551C">
        <w:t xml:space="preserve"> in Support at Home. </w:t>
      </w:r>
    </w:p>
    <w:p w:rsidRPr="00AC55D5" w:rsidR="00AC55D5" w:rsidP="00AC55D5" w:rsidRDefault="00AC55D5" w14:paraId="431C02E4" w14:textId="11599E55">
      <w:pPr>
        <w:pStyle w:val="Heading3"/>
      </w:pPr>
      <w:r w:rsidRPr="000C0084">
        <w:t>Income</w:t>
      </w:r>
      <w:r w:rsidRPr="008A3795">
        <w:t xml:space="preserve"> tests have historically taken a long time to get an assessment.  Will the participant contribution rate be backdated or will the latest current pension assessment at the time of invoice be used?</w:t>
      </w:r>
      <w:r w:rsidRPr="00AC55D5">
        <w:t> </w:t>
      </w:r>
    </w:p>
    <w:p w:rsidR="00AC55D5" w:rsidP="00AC55D5" w:rsidRDefault="00AC55D5" w14:paraId="24A7BBB6" w14:textId="77777777">
      <w:r w:rsidRPr="00AC55D5">
        <w:t>If an assessment results in a participant being required to pay more in fees, then it will only apply from the next quarter. However, where an assessment results in a participant paying less in fees, it will be backdated to the date the change in circumstances occurred. </w:t>
      </w:r>
    </w:p>
    <w:p w:rsidRPr="00AC55D5" w:rsidR="00AC55D5" w:rsidP="00AC55D5" w:rsidRDefault="00AC55D5" w14:paraId="5F54C13B" w14:textId="636BC6FE">
      <w:pPr>
        <w:pStyle w:val="Heading3"/>
      </w:pPr>
      <w:r w:rsidRPr="00AC55D5">
        <w:t>Is there any further detail on the sliding scale liability for Support at Home based on the Age Pension means test? How will the contribution be assessed based on relevant assets and income? </w:t>
      </w:r>
    </w:p>
    <w:p w:rsidRPr="00AC55D5" w:rsidR="00AC55D5" w:rsidP="00AC55D5" w:rsidRDefault="00AC55D5" w14:paraId="5185E580" w14:textId="61B8B417">
      <w:r w:rsidRPr="00AC55D5">
        <w:t>Contributions for independence services range between 5% and 50%</w:t>
      </w:r>
      <w:r>
        <w:t>.</w:t>
      </w:r>
      <w:r w:rsidRPr="00AC55D5">
        <w:t xml:space="preserve"> Contributions for everyday services range between 17.5% and 80%. The lowest levels will be paid by full pensioners, with the highest levels being paid by self-funded retirees who are ineligible for a Commonwealth Seniors Health Card (CSHC), and a linear increase based on means for those in-between. </w:t>
      </w:r>
    </w:p>
    <w:p w:rsidRPr="00AC55D5" w:rsidR="00AC55D5" w:rsidP="00AC55D5" w:rsidRDefault="00AC55D5" w14:paraId="11325682" w14:textId="0077B0A1">
      <w:pPr>
        <w:pStyle w:val="Heading3"/>
      </w:pPr>
      <w:r w:rsidRPr="00AC55D5">
        <w:rPr>
          <w:lang w:val="en-GB"/>
        </w:rPr>
        <w:lastRenderedPageBreak/>
        <w:t>When will the capped priced take effect?</w:t>
      </w:r>
      <w:r w:rsidRPr="00AC55D5">
        <w:t> </w:t>
      </w:r>
    </w:p>
    <w:p w:rsidRPr="00AC55D5" w:rsidR="00AC55D5" w:rsidP="00AC55D5" w:rsidRDefault="00AC55D5" w14:paraId="532D80B5" w14:textId="77777777">
      <w:r w:rsidRPr="00AC55D5">
        <w:t>The government is staging the introduction of price caps on services in the new Support at Home program from 1 July 2026. </w:t>
      </w:r>
    </w:p>
    <w:p w:rsidRPr="00AC55D5" w:rsidR="00AC55D5" w:rsidP="00AC55D5" w:rsidRDefault="00AC55D5" w14:paraId="13AF8489" w14:textId="77777777">
      <w:r w:rsidRPr="00AC55D5">
        <w:t>From 1 July 2025, in-home aged care providers will continue to set their own prices for Support at Home services. This is what currently occurs in the Home Care Packages (HCP) Program.  </w:t>
      </w:r>
    </w:p>
    <w:p w:rsidRPr="00AC55D5" w:rsidR="00AC55D5" w:rsidP="00AC55D5" w:rsidRDefault="00AC55D5" w14:paraId="4F7C3B02" w14:textId="77777777">
      <w:r w:rsidRPr="00AC55D5">
        <w:t>The Department will work with the Independent Health and Aged Care Pricing Authority (IHACPA) to set prices for aged care homes, including hotelling services, as well as prices for Support at Home from 1 July 2026. </w:t>
      </w:r>
    </w:p>
    <w:p w:rsidRPr="00AC55D5" w:rsidR="00AC55D5" w:rsidP="00AC55D5" w:rsidRDefault="00AC55D5" w14:paraId="6BF0A141" w14:textId="26253A94">
      <w:pPr>
        <w:pStyle w:val="Heading3"/>
      </w:pPr>
      <w:r w:rsidRPr="00AC55D5">
        <w:t xml:space="preserve">Will there be a standardised hardship process that providers can follow </w:t>
      </w:r>
      <w:proofErr w:type="gramStart"/>
      <w:r w:rsidRPr="00AC55D5">
        <w:t>in order to</w:t>
      </w:r>
      <w:proofErr w:type="gramEnd"/>
      <w:r w:rsidRPr="00AC55D5">
        <w:t xml:space="preserve"> help determine hardship rates?  </w:t>
      </w:r>
    </w:p>
    <w:p w:rsidRPr="00AC55D5" w:rsidR="00AC55D5" w:rsidP="00AC55D5" w:rsidRDefault="00AC55D5" w14:paraId="0967192D" w14:textId="77777777">
      <w:r w:rsidRPr="00AC55D5">
        <w:t xml:space="preserve">Hardship arrangements that were in place before 1 July 2025 will carry through to Support at Home. Once existing hardship arrangements expire, participants will be required to pay the transitional individual contribution rates outlined in Table 4 on page 39 of the </w:t>
      </w:r>
      <w:hyperlink w:tgtFrame="_blank" w:history="1" r:id="rId24">
        <w:r w:rsidRPr="00AC55D5">
          <w:rPr>
            <w:rStyle w:val="Hyperlink"/>
          </w:rPr>
          <w:t>Support at Home program handbook</w:t>
        </w:r>
      </w:hyperlink>
      <w:r w:rsidRPr="00AC55D5">
        <w:t>.   </w:t>
      </w:r>
    </w:p>
    <w:p w:rsidRPr="00AC55D5" w:rsidR="00AC55D5" w:rsidP="00AC55D5" w:rsidRDefault="00AC55D5" w14:paraId="533D8FD0" w14:textId="5B694BE7">
      <w:pPr>
        <w:pStyle w:val="Heading3"/>
      </w:pPr>
      <w:r w:rsidRPr="00AC55D5">
        <w:rPr>
          <w:lang w:val="en-GB"/>
        </w:rPr>
        <w:t>How will travel to and from a participant, and kilometre rates when transporting a participant, be recouped?</w:t>
      </w:r>
      <w:r w:rsidRPr="00AC55D5">
        <w:t> </w:t>
      </w:r>
    </w:p>
    <w:p w:rsidRPr="00AC55D5" w:rsidR="00AC55D5" w:rsidP="00AC55D5" w:rsidRDefault="00AC55D5" w14:paraId="7BC30ECD" w14:textId="3F09BFF3">
      <w:r w:rsidRPr="00AC55D5">
        <w:t>Staff travel cannot be claimed as part of care management under the Support at Home Program, however transporting a participant will be covered under the “Transport” service type, which will be priced per trip. Further information on care management activities will be included in the Support at Home program manual. </w:t>
      </w:r>
    </w:p>
    <w:p w:rsidRPr="00AC55D5" w:rsidR="00AC55D5" w:rsidP="00AC55D5" w:rsidRDefault="00AC55D5" w14:paraId="03265236" w14:textId="28CC64FF">
      <w:pPr>
        <w:pStyle w:val="Heading3"/>
      </w:pPr>
      <w:r w:rsidRPr="00AC55D5">
        <w:t>What is the care management supplement for those who meet the requirements? </w:t>
      </w:r>
    </w:p>
    <w:p w:rsidRPr="00AC55D5" w:rsidR="00AC55D5" w:rsidP="00AC55D5" w:rsidRDefault="00AC55D5" w14:paraId="702C9C95" w14:textId="77777777">
      <w:r w:rsidRPr="00AC55D5">
        <w:rPr>
          <w:lang w:val="en-GB"/>
        </w:rPr>
        <w:t>Additional supplements will be added to a provider’s care management fund in respect of:</w:t>
      </w:r>
      <w:r w:rsidRPr="00AC55D5">
        <w:t> </w:t>
      </w:r>
    </w:p>
    <w:p w:rsidRPr="00AC55D5" w:rsidR="00AC55D5" w:rsidP="00A06AE5" w:rsidRDefault="00AC55D5" w14:paraId="7A7FFE75" w14:textId="77777777">
      <w:pPr>
        <w:numPr>
          <w:ilvl w:val="0"/>
          <w:numId w:val="13"/>
        </w:numPr>
      </w:pPr>
      <w:r w:rsidRPr="00AC55D5">
        <w:rPr>
          <w:lang w:val="en-GB"/>
        </w:rPr>
        <w:t xml:space="preserve">people referred by the </w:t>
      </w:r>
      <w:hyperlink w:tgtFrame="_blank" w:history="1" r:id="rId25">
        <w:r w:rsidRPr="00AC55D5">
          <w:rPr>
            <w:rStyle w:val="Hyperlink"/>
            <w:lang w:val="en-GB"/>
          </w:rPr>
          <w:t>care finder program</w:t>
        </w:r>
      </w:hyperlink>
      <w:r w:rsidRPr="00AC55D5">
        <w:t> </w:t>
      </w:r>
    </w:p>
    <w:p w:rsidRPr="00AC55D5" w:rsidR="00AC55D5" w:rsidP="00A06AE5" w:rsidRDefault="00AC55D5" w14:paraId="1B51C8DD" w14:textId="77777777">
      <w:pPr>
        <w:numPr>
          <w:ilvl w:val="0"/>
          <w:numId w:val="14"/>
        </w:numPr>
      </w:pPr>
      <w:r w:rsidRPr="00AC55D5">
        <w:rPr>
          <w:lang w:val="en-GB"/>
        </w:rPr>
        <w:t>older Aboriginal and Torres Strait Islander people</w:t>
      </w:r>
      <w:r w:rsidRPr="00AC55D5">
        <w:t> </w:t>
      </w:r>
    </w:p>
    <w:p w:rsidRPr="00AC55D5" w:rsidR="00AC55D5" w:rsidP="00A06AE5" w:rsidRDefault="00AC55D5" w14:paraId="2B939197" w14:textId="77777777">
      <w:pPr>
        <w:numPr>
          <w:ilvl w:val="0"/>
          <w:numId w:val="15"/>
        </w:numPr>
      </w:pPr>
      <w:r w:rsidRPr="00AC55D5">
        <w:rPr>
          <w:lang w:val="en-GB"/>
        </w:rPr>
        <w:t>people who are homeless or at risk of homelessness </w:t>
      </w:r>
      <w:r w:rsidRPr="00AC55D5">
        <w:t> </w:t>
      </w:r>
    </w:p>
    <w:p w:rsidRPr="00AC55D5" w:rsidR="00AC55D5" w:rsidP="00A06AE5" w:rsidRDefault="00AC55D5" w14:paraId="57451663" w14:textId="77777777">
      <w:pPr>
        <w:numPr>
          <w:ilvl w:val="0"/>
          <w:numId w:val="16"/>
        </w:numPr>
      </w:pPr>
      <w:r w:rsidRPr="00AC55D5">
        <w:rPr>
          <w:lang w:val="en-GB"/>
        </w:rPr>
        <w:t xml:space="preserve">people who are </w:t>
      </w:r>
      <w:hyperlink w:tgtFrame="_blank" w:history="1" r:id="rId26">
        <w:r w:rsidRPr="00AC55D5">
          <w:rPr>
            <w:rStyle w:val="Hyperlink"/>
            <w:lang w:val="en-GB"/>
          </w:rPr>
          <w:t>care leavers</w:t>
        </w:r>
      </w:hyperlink>
      <w:r w:rsidRPr="00AC55D5">
        <w:rPr>
          <w:lang w:val="en-GB"/>
        </w:rPr>
        <w:t> </w:t>
      </w:r>
      <w:r w:rsidRPr="00AC55D5">
        <w:t> </w:t>
      </w:r>
    </w:p>
    <w:p w:rsidRPr="00AC55D5" w:rsidR="00AC55D5" w:rsidP="00A06AE5" w:rsidRDefault="00AC55D5" w14:paraId="1078A737" w14:textId="77777777">
      <w:pPr>
        <w:numPr>
          <w:ilvl w:val="0"/>
          <w:numId w:val="17"/>
        </w:numPr>
      </w:pPr>
      <w:r w:rsidRPr="00AC55D5">
        <w:rPr>
          <w:lang w:val="en-GB"/>
        </w:rPr>
        <w:t>veterans who are approved for the Veteran’s Supplement for aged care.</w:t>
      </w:r>
      <w:r w:rsidRPr="00AC55D5">
        <w:t> </w:t>
      </w:r>
    </w:p>
    <w:p w:rsidRPr="00AC55D5" w:rsidR="00AC55D5" w:rsidP="006A3D4E" w:rsidRDefault="00997D31" w14:paraId="7FB394E3" w14:textId="5E25BAA6">
      <w:r>
        <w:rPr>
          <w:lang w:val="en-GB"/>
        </w:rPr>
        <w:t>P</w:t>
      </w:r>
      <w:r w:rsidRPr="00AC55D5" w:rsidR="00AC55D5">
        <w:rPr>
          <w:lang w:val="en-GB"/>
        </w:rPr>
        <w:t>articipants eligible for the supplement will be identified by Services Australia</w:t>
      </w:r>
      <w:r w:rsidRPr="00AC55D5" w:rsidR="00AC55D5">
        <w:rPr>
          <w:u w:val="single"/>
          <w:lang w:val="en-GB"/>
        </w:rPr>
        <w:t>,</w:t>
      </w:r>
      <w:r w:rsidRPr="00AC55D5" w:rsidR="00AC55D5">
        <w:rPr>
          <w:lang w:val="en-GB"/>
        </w:rPr>
        <w:t xml:space="preserve"> based on their aged care needs assessment. </w:t>
      </w:r>
      <w:r w:rsidRPr="00AC55D5" w:rsidR="00AC55D5">
        <w:t> </w:t>
      </w:r>
    </w:p>
    <w:p w:rsidRPr="00AC55D5" w:rsidR="00AC55D5" w:rsidP="00EE414E" w:rsidRDefault="00AC55D5" w14:paraId="3820D874" w14:textId="5749AC28">
      <w:pPr>
        <w:pStyle w:val="Heading3"/>
      </w:pPr>
      <w:r w:rsidRPr="00AC55D5">
        <w:t>Will the thin markets grant be available for MM 4-5 SA Government Home Support providers also?  </w:t>
      </w:r>
    </w:p>
    <w:p w:rsidRPr="00AC55D5" w:rsidR="00AC55D5" w:rsidP="00AC55D5" w:rsidRDefault="00AC55D5" w14:paraId="5F1C9C9A" w14:textId="77777777">
      <w:r w:rsidRPr="00AC55D5">
        <w:t>Providers who meet the eligibility criteria can apply for the thin markets grant. Further information will be made available in the coming months. </w:t>
      </w:r>
    </w:p>
    <w:p w:rsidRPr="00EE414E" w:rsidR="00EE414E" w:rsidP="00EE414E" w:rsidRDefault="00EE414E" w14:paraId="4A4B80DB" w14:textId="03978DD5">
      <w:pPr>
        <w:pStyle w:val="Heading3"/>
      </w:pPr>
      <w:r w:rsidRPr="00EE414E">
        <w:lastRenderedPageBreak/>
        <w:t xml:space="preserve">Do you have any additional information on the thin market grants available for MMM3 </w:t>
      </w:r>
      <w:r>
        <w:t>-</w:t>
      </w:r>
      <w:r w:rsidRPr="00EE414E">
        <w:t xml:space="preserve"> 7 areas?   </w:t>
      </w:r>
    </w:p>
    <w:p w:rsidRPr="00EE414E" w:rsidR="00EE414E" w:rsidP="00EE414E" w:rsidRDefault="00EE414E" w14:paraId="4D9B2B66" w14:textId="77777777">
      <w:r w:rsidRPr="00EE414E">
        <w:t>The department is progressing arrangements for this grant opportunity. Further information will be available shortly. </w:t>
      </w:r>
    </w:p>
    <w:p w:rsidRPr="00EE414E" w:rsidR="00EE414E" w:rsidP="00EE414E" w:rsidRDefault="00EE414E" w14:paraId="54DCB9BA" w14:textId="3E1CF54C">
      <w:pPr>
        <w:pStyle w:val="Heading3"/>
      </w:pPr>
      <w:r w:rsidRPr="00EE414E">
        <w:t>Does the participants</w:t>
      </w:r>
      <w:r w:rsidR="00E07F3C">
        <w:t>’</w:t>
      </w:r>
      <w:r w:rsidRPr="00EE414E">
        <w:t xml:space="preserve"> budget transfer to the new provider on discharge within a pre-defined quarter? </w:t>
      </w:r>
    </w:p>
    <w:p w:rsidRPr="00EE414E" w:rsidR="00EE414E" w:rsidP="00EE414E" w:rsidRDefault="00EE414E" w14:paraId="32CDEDF6" w14:textId="77777777">
      <w:r w:rsidRPr="00EE414E">
        <w:t>Where a participant chooses to change service provider, the participant's budget will move to the commencing provider. The ceasing service provider has 28 days from the exit date to notify Services Australia their participant is leaving, and complete information sharing obligations with the commencing service provider. However, the ceasing provider will have 60 days from the exit date to finalise their claims for the participant. Further requirements for information sharing obligations will be included in an upcoming round of consultation on subordinate legislation. </w:t>
      </w:r>
    </w:p>
    <w:p w:rsidRPr="00EE414E" w:rsidR="00EE414E" w:rsidP="00EE414E" w:rsidRDefault="00EE414E" w14:paraId="4093577E" w14:textId="06A8C63C">
      <w:pPr>
        <w:pStyle w:val="Heading3"/>
      </w:pPr>
      <w:r w:rsidRPr="00EE414E">
        <w:t>What detail can you provide on income and assets assessment categories and billing formulas? </w:t>
      </w:r>
    </w:p>
    <w:p w:rsidRPr="00EE414E" w:rsidR="00EE414E" w:rsidP="00EE414E" w:rsidRDefault="00EE414E" w14:paraId="6F90655F" w14:textId="77777777">
      <w:r w:rsidRPr="00EE414E">
        <w:t>Participants will only pay contributions on the services they have received. The contributions will be calculated on a rate per hour (or unit of service) at a set percentage of the price for each service type, where applicable. For example, if a person receives two hours of personal care, they will pay a contribution per hour received. If they receive 5 meals, they will pay a contribution for each meal. Where items are billed at cost (e.g. consumables) the contribution will be calculated as a percentage of that cost. This means: </w:t>
      </w:r>
    </w:p>
    <w:p w:rsidRPr="00EE414E" w:rsidR="00EE414E" w:rsidP="00A06AE5" w:rsidRDefault="00EE414E" w14:paraId="118DDD3C" w14:textId="77777777">
      <w:pPr>
        <w:numPr>
          <w:ilvl w:val="0"/>
          <w:numId w:val="22"/>
        </w:numPr>
      </w:pPr>
      <w:r w:rsidRPr="00EE414E">
        <w:t>a participant will pay the dollar amount set by a percentage of the price (or cost) </w:t>
      </w:r>
    </w:p>
    <w:p w:rsidRPr="00EE414E" w:rsidR="00EE414E" w:rsidP="00A06AE5" w:rsidRDefault="00EE414E" w14:paraId="0A6CF3AF" w14:textId="77777777">
      <w:pPr>
        <w:numPr>
          <w:ilvl w:val="0"/>
          <w:numId w:val="23"/>
        </w:numPr>
      </w:pPr>
      <w:r w:rsidRPr="00EE414E">
        <w:t>the government will pay the remainder of the price (or cost), as a subsidy to the provider. </w:t>
      </w:r>
    </w:p>
    <w:p w:rsidRPr="00EE414E" w:rsidR="00EE414E" w:rsidP="00EE414E" w:rsidRDefault="00EE414E" w14:paraId="747B98CD" w14:textId="2912AD78">
      <w:pPr>
        <w:pStyle w:val="Heading3"/>
      </w:pPr>
      <w:r w:rsidRPr="00EE414E">
        <w:rPr>
          <w:rStyle w:val="normaltextrun"/>
        </w:rPr>
        <w:t>Will specific guidelines be issued for managing grandfathering arrangements, particularly regarding unspent funds and client reassessments?</w:t>
      </w:r>
      <w:r w:rsidRPr="00EE414E">
        <w:rPr>
          <w:rStyle w:val="eop"/>
        </w:rPr>
        <w:t> </w:t>
      </w:r>
    </w:p>
    <w:p w:rsidR="00EE414E" w:rsidP="00EE414E" w:rsidRDefault="00EE414E" w14:paraId="44A1DDB8" w14:textId="31143BF3">
      <w:pPr>
        <w:rPr>
          <w:rFonts w:ascii="Segoe UI" w:hAnsi="Segoe UI" w:cs="Segoe UI"/>
          <w:sz w:val="18"/>
          <w:szCs w:val="18"/>
        </w:rPr>
      </w:pPr>
      <w:r>
        <w:rPr>
          <w:rStyle w:val="normaltextrun"/>
          <w:rFonts w:cs="Arial"/>
          <w:color w:val="1E1545"/>
        </w:rPr>
        <w:t>From 1 July 2025, home care recipients with remaining HCP unspent funds will retain these funds for use under Support at Home. HCP unspent funds do not have to be exhausted in the first quarter of the Support at Home program</w:t>
      </w:r>
      <w:r w:rsidRPr="00B63622">
        <w:rPr>
          <w:rStyle w:val="normaltextrun"/>
          <w:rFonts w:cs="Arial"/>
          <w:color w:val="1E1544" w:themeColor="text1"/>
        </w:rPr>
        <w:t>.</w:t>
      </w:r>
      <w:r w:rsidRPr="00B63622" w:rsidR="00B63622">
        <w:rPr>
          <w:rStyle w:val="normaltextrun"/>
          <w:rFonts w:cs="Arial"/>
          <w:color w:val="1E1544" w:themeColor="text1"/>
        </w:rPr>
        <w:t xml:space="preserve"> </w:t>
      </w:r>
      <w:r w:rsidRPr="00B63622">
        <w:rPr>
          <w:rStyle w:val="normaltextrun"/>
          <w:rFonts w:cs="Arial"/>
          <w:color w:val="1E1544" w:themeColor="text1"/>
        </w:rPr>
        <w:t xml:space="preserve">They </w:t>
      </w:r>
      <w:r>
        <w:rPr>
          <w:rStyle w:val="normaltextrun"/>
          <w:rFonts w:cs="Arial"/>
          <w:color w:val="1E1545"/>
        </w:rPr>
        <w:t>may be used for the duration of time a participant is receiving Support at Home ongoing services, and /or where approved to access the Assistive Technology and Home Modifications</w:t>
      </w:r>
      <w:r w:rsidRPr="00B63622">
        <w:rPr>
          <w:rStyle w:val="normaltextrun"/>
          <w:rFonts w:cs="Arial"/>
          <w:color w:val="1E1544" w:themeColor="text1"/>
        </w:rPr>
        <w:t xml:space="preserve"> (AT</w:t>
      </w:r>
      <w:r w:rsidRPr="00B63622" w:rsidR="00D53544">
        <w:rPr>
          <w:rStyle w:val="normaltextrun"/>
          <w:rFonts w:cs="Arial"/>
          <w:color w:val="1E1544" w:themeColor="text1"/>
        </w:rPr>
        <w:t>-</w:t>
      </w:r>
      <w:r w:rsidRPr="00B63622">
        <w:rPr>
          <w:rStyle w:val="normaltextrun"/>
          <w:rFonts w:cs="Arial"/>
          <w:color w:val="1E1544" w:themeColor="text1"/>
        </w:rPr>
        <w:t xml:space="preserve">HM) </w:t>
      </w:r>
      <w:r>
        <w:rPr>
          <w:rStyle w:val="normaltextrun"/>
          <w:rFonts w:cs="Arial"/>
          <w:color w:val="1E1545"/>
        </w:rPr>
        <w:t>Scheme.</w:t>
      </w:r>
      <w:r>
        <w:rPr>
          <w:rStyle w:val="eop"/>
          <w:rFonts w:cs="Arial"/>
          <w:color w:val="1E1545"/>
        </w:rPr>
        <w:t> </w:t>
      </w:r>
    </w:p>
    <w:p w:rsidRPr="00B63622" w:rsidR="00EE414E" w:rsidP="00EE414E" w:rsidRDefault="00EE414E" w14:paraId="10C3AF64" w14:textId="77777777">
      <w:pPr>
        <w:rPr>
          <w:rFonts w:ascii="Segoe UI" w:hAnsi="Segoe UI" w:cs="Segoe UI"/>
          <w:color w:val="1E1544" w:themeColor="text1"/>
          <w:sz w:val="18"/>
          <w:szCs w:val="18"/>
        </w:rPr>
      </w:pPr>
      <w:r w:rsidRPr="00B63622">
        <w:rPr>
          <w:rStyle w:val="normaltextrun"/>
          <w:rFonts w:cs="Arial"/>
          <w:color w:val="1E1544" w:themeColor="text1"/>
        </w:rPr>
        <w:t>HCP unspent funds will only be used for ongoing services once a participant’s Support at Home quarterly budget, and any carryover quarterly funding up to $1,000, or 10% of their quarterly budget (whichever is higher) from their previous quarterly budget has been used. </w:t>
      </w:r>
      <w:r w:rsidRPr="00B63622">
        <w:rPr>
          <w:rStyle w:val="eop"/>
          <w:rFonts w:cs="Arial"/>
          <w:color w:val="1E1544" w:themeColor="text1"/>
        </w:rPr>
        <w:t> </w:t>
      </w:r>
    </w:p>
    <w:p w:rsidRPr="00B63622" w:rsidR="00EE414E" w:rsidP="00EE414E" w:rsidRDefault="00EE414E" w14:paraId="3E2C571C" w14:textId="5214A775">
      <w:pPr>
        <w:rPr>
          <w:rFonts w:ascii="Segoe UI" w:hAnsi="Segoe UI" w:cs="Segoe UI"/>
          <w:color w:val="1E1544" w:themeColor="text1"/>
          <w:sz w:val="18"/>
          <w:szCs w:val="18"/>
        </w:rPr>
      </w:pPr>
      <w:r w:rsidRPr="4A636744">
        <w:rPr>
          <w:rStyle w:val="normaltextrun"/>
          <w:rFonts w:cs="Arial"/>
          <w:color w:val="1E1544" w:themeColor="text1"/>
        </w:rPr>
        <w:t>HCP unspent funds to access AT-HM will be used in the first instance before a participant uses their approved AT-HM budget. The department will release further information on how grandfathered HCP unspent funds will be managed and claimed in the Support at Home program manual.</w:t>
      </w:r>
    </w:p>
    <w:p w:rsidRPr="00EE414E" w:rsidR="00EE414E" w:rsidP="00EE414E" w:rsidRDefault="00EE414E" w14:paraId="35C45660" w14:textId="79DA3300">
      <w:pPr>
        <w:pStyle w:val="Heading3"/>
      </w:pPr>
      <w:r w:rsidRPr="00EE414E">
        <w:lastRenderedPageBreak/>
        <w:t xml:space="preserve">If my only income is the aged pension, how can I </w:t>
      </w:r>
      <w:proofErr w:type="gramStart"/>
      <w:r w:rsidRPr="00EE414E">
        <w:t>make a contribution</w:t>
      </w:r>
      <w:proofErr w:type="gramEnd"/>
      <w:r w:rsidRPr="00EE414E">
        <w:t xml:space="preserve"> to homecare costs? </w:t>
      </w:r>
    </w:p>
    <w:p w:rsidRPr="00EE414E" w:rsidR="00EE414E" w:rsidP="00EE414E" w:rsidRDefault="00EE414E" w14:paraId="4832838E" w14:textId="05B4FD35">
      <w:r w:rsidRPr="00EE414E">
        <w:t xml:space="preserve">The Australian Government will continue to pay </w:t>
      </w:r>
      <w:proofErr w:type="gramStart"/>
      <w:r w:rsidRPr="00EE414E">
        <w:t>the majority of</w:t>
      </w:r>
      <w:proofErr w:type="gramEnd"/>
      <w:r w:rsidRPr="00EE414E">
        <w:t xml:space="preserve"> the cost for full rate pensioners and many part-rate pensioners. This approach ensures a high-quality aged care system is available for everyone, regardless of health or wealth.  </w:t>
      </w:r>
    </w:p>
    <w:p w:rsidRPr="00EE414E" w:rsidR="00EE414E" w:rsidP="00EE414E" w:rsidRDefault="00EE414E" w14:paraId="54EDC0E4" w14:textId="77777777">
      <w:r w:rsidRPr="00EE414E">
        <w:t>A no worse off principle will provide certainty to people already in aged care that they won't make a greater contribution to their care. Older people who are receiving a full pension and were receiving a Home Care Package on 12 September 2024 will not be required to make participant contributions for any services. Similar hardship arrangements will remain in place. </w:t>
      </w:r>
    </w:p>
    <w:p w:rsidRPr="00EE414E" w:rsidR="00EE414E" w:rsidP="00EE414E" w:rsidRDefault="00EE414E" w14:paraId="556D2B55" w14:textId="2B6B18C8">
      <w:pPr>
        <w:pStyle w:val="Heading3"/>
      </w:pPr>
      <w:r w:rsidRPr="00EE414E">
        <w:t>Will consideration be given to additional care management funding to deliver support to CALD participants?   </w:t>
      </w:r>
    </w:p>
    <w:p w:rsidRPr="00EE414E" w:rsidR="00EE414E" w:rsidP="00EE414E" w:rsidRDefault="00EE414E" w14:paraId="5824362B" w14:textId="77777777">
      <w:r w:rsidRPr="00EE414E">
        <w:t>There is currently no care management supplement for CALD participants reflecting the diversity of the CALD population and individual participant’s needs for additional care management support.  </w:t>
      </w:r>
    </w:p>
    <w:p w:rsidRPr="00EE414E" w:rsidR="00EE414E" w:rsidP="00EE414E" w:rsidRDefault="00EE414E" w14:paraId="24F3F931" w14:textId="0B627E99">
      <w:pPr>
        <w:pStyle w:val="Heading3"/>
      </w:pPr>
      <w:r w:rsidRPr="00EE414E">
        <w:rPr>
          <w:lang w:val="en-US"/>
        </w:rPr>
        <w:t>How are costs and caps calculated if both members of a couple were approved for Support at Home?</w:t>
      </w:r>
      <w:r w:rsidRPr="00EE414E">
        <w:t> </w:t>
      </w:r>
    </w:p>
    <w:p w:rsidRPr="00EE414E" w:rsidR="00EE414E" w:rsidP="00EE414E" w:rsidRDefault="00EE414E" w14:paraId="3EAB9448" w14:textId="1EB52946">
      <w:r w:rsidRPr="00EE414E">
        <w:t>The Support at Home contribution arrangements use settings from the pension system to determine contribution rates. A couple would be required to contribute at the self-funded retiree rate (50% for independence and 80% for everyday living) if they are not eligible for a Commonwealth Seniors Health Card. A</w:t>
      </w:r>
      <w:r w:rsidRPr="00EE414E">
        <w:rPr>
          <w:color w:val="FF0000"/>
        </w:rPr>
        <w:t xml:space="preserve"> </w:t>
      </w:r>
      <w:r w:rsidRPr="00B63622">
        <w:rPr>
          <w:color w:val="1E1544" w:themeColor="text1"/>
        </w:rPr>
        <w:t xml:space="preserve">couple </w:t>
      </w:r>
      <w:r w:rsidRPr="00EE414E">
        <w:t>in this situation would have to have more than $158,440 in income (combined). These income limits are higher than those that apply to seniors and so ensure that couples are treated equitably. The rates do, however, apply to each member of a couple (so if they are both receiving care, they will both need to contribute to the cost of the services that they receive). </w:t>
      </w:r>
    </w:p>
    <w:p w:rsidRPr="00EE414E" w:rsidR="00EE414E" w:rsidP="00EE414E" w:rsidRDefault="00EE414E" w14:paraId="576472EF" w14:textId="65174343">
      <w:pPr>
        <w:pStyle w:val="Heading3"/>
      </w:pPr>
      <w:r w:rsidRPr="00EE414E">
        <w:t>How will current supplements such as the dementia and cognition supplement, enteral feeding supplement and oxygen supplement be operationalised in the Support at Home program? </w:t>
      </w:r>
    </w:p>
    <w:p w:rsidRPr="00577E85" w:rsidR="007D0FA2" w:rsidP="00577E85" w:rsidRDefault="00EE414E" w14:paraId="7FECD529" w14:textId="4082FCCB">
      <w:r w:rsidRPr="00EE414E">
        <w:t xml:space="preserve">The dementia and cognition supplement will not be a feature of the Support at Home program, as the Support at Home classification framework considers each participant’s cognitive ability when assigning them to a level of funding. Existing home care package recipients receiving the supplement as of 30 June 2025 will continue to receive the additional funding while they remain on their grandfathered level of funding in the Support at Home program. Providers will be able to continue to apply for the enteral feeding and oxygen supplements through Services Australia for eligible participants. The </w:t>
      </w:r>
      <w:hyperlink w:tgtFrame="_blank" w:history="1" r:id="rId27">
        <w:r w:rsidRPr="00EE414E">
          <w:rPr>
            <w:rStyle w:val="Hyperlink"/>
          </w:rPr>
          <w:t>draft rules</w:t>
        </w:r>
      </w:hyperlink>
      <w:r w:rsidRPr="00EE414E">
        <w:t xml:space="preserve"> contain guidance on the applicability and dollar amounts for each of the person-centred supplements. </w:t>
      </w:r>
      <w:r w:rsidRPr="45BE1756" w:rsidR="007D0FA2">
        <w:rPr>
          <w:rFonts w:eastAsia="Calibri"/>
          <w:sz w:val="36"/>
          <w:szCs w:val="36"/>
        </w:rPr>
        <w:br w:type="page"/>
      </w:r>
    </w:p>
    <w:p w:rsidRPr="00C436A0" w:rsidR="00EE414E" w:rsidP="00EE414E" w:rsidRDefault="00EE414E" w14:paraId="357FADE8" w14:textId="0640D30A">
      <w:pPr>
        <w:pStyle w:val="Heading2"/>
        <w:spacing w:before="240" w:after="240" w:line="288" w:lineRule="auto"/>
        <w:rPr>
          <w:rFonts w:eastAsia="Calibri"/>
          <w:sz w:val="36"/>
          <w:szCs w:val="28"/>
        </w:rPr>
      </w:pPr>
      <w:r>
        <w:rPr>
          <w:rFonts w:eastAsia="Calibri"/>
          <w:sz w:val="36"/>
          <w:szCs w:val="28"/>
        </w:rPr>
        <w:lastRenderedPageBreak/>
        <w:t>CHSP</w:t>
      </w:r>
      <w:r w:rsidRPr="00C436A0">
        <w:rPr>
          <w:rFonts w:eastAsia="Calibri"/>
          <w:sz w:val="36"/>
          <w:szCs w:val="28"/>
        </w:rPr>
        <w:t xml:space="preserve"> </w:t>
      </w:r>
    </w:p>
    <w:p w:rsidRPr="00EE414E" w:rsidR="00EE414E" w:rsidP="00EE414E" w:rsidRDefault="00EE414E" w14:paraId="4E9AEF04" w14:textId="74919D62">
      <w:pPr>
        <w:pStyle w:val="Heading3"/>
      </w:pPr>
      <w:r w:rsidRPr="00EE414E">
        <w:t>Why has CHSP been delayed in joining Support at Home? </w:t>
      </w:r>
    </w:p>
    <w:p w:rsidRPr="00EE414E" w:rsidR="00EE414E" w:rsidP="00EE414E" w:rsidRDefault="00EE414E" w14:paraId="28D0580D" w14:textId="77777777">
      <w:r w:rsidRPr="00EE414E">
        <w:rPr>
          <w:lang w:val="en-GB"/>
        </w:rPr>
        <w:t>The staged approach will give CHSP providers time to change their business systems and adjust to new payment arrangements. This will ensure they can operate successfully under Support at Home and avoid disruptions for this large group of CHSP clients.</w:t>
      </w:r>
      <w:r w:rsidRPr="00EE414E">
        <w:t> </w:t>
      </w:r>
    </w:p>
    <w:p w:rsidRPr="00EE414E" w:rsidR="00EE414E" w:rsidP="00EE414E" w:rsidRDefault="00EE414E" w14:paraId="5BCEBE44" w14:textId="296095AE">
      <w:pPr>
        <w:pStyle w:val="Heading3"/>
      </w:pPr>
      <w:r w:rsidRPr="00EE414E">
        <w:t>Will older people still be referred into CHSP? </w:t>
      </w:r>
    </w:p>
    <w:p w:rsidRPr="00EE414E" w:rsidR="00EE414E" w:rsidP="00EE414E" w:rsidRDefault="00EE414E" w14:paraId="5AA0731F" w14:textId="3EC84B7D">
      <w:r w:rsidRPr="00EE414E">
        <w:rPr>
          <w:lang w:val="en-GB"/>
        </w:rPr>
        <w:t xml:space="preserve">From 1 July 2024, the Single Assessment System will use the new </w:t>
      </w:r>
      <w:hyperlink w:tgtFrame="_blank" w:history="1" r:id="rId28">
        <w:r w:rsidRPr="00EE414E">
          <w:rPr>
            <w:rStyle w:val="Hyperlink"/>
            <w:lang w:val="en-GB"/>
          </w:rPr>
          <w:t>Integrated Assessment Tool (IAT)</w:t>
        </w:r>
      </w:hyperlink>
      <w:r w:rsidRPr="00EE414E">
        <w:rPr>
          <w:lang w:val="en-GB"/>
        </w:rPr>
        <w:t xml:space="preserve"> for assessments and re-assessments for all existing aged care services (</w:t>
      </w:r>
      <w:r w:rsidRPr="00EE414E">
        <w:rPr>
          <w:u w:val="single"/>
          <w:lang w:val="en-GB"/>
        </w:rPr>
        <w:t>e.g.</w:t>
      </w:r>
      <w:r w:rsidRPr="00EE414E">
        <w:rPr>
          <w:lang w:val="en-GB"/>
        </w:rPr>
        <w:t xml:space="preserve"> CHSP, Home Care Packages Program).</w:t>
      </w:r>
      <w:r w:rsidRPr="00EE414E">
        <w:t> From 1 July 2025, assessors will refer older people with entry-level aged care needs to CHSP and people with higher-level needs will be approved for Support at Home. </w:t>
      </w:r>
    </w:p>
    <w:p w:rsidRPr="00EE414E" w:rsidR="00EE414E" w:rsidP="008518FD" w:rsidRDefault="00EE414E" w14:paraId="586D4161" w14:textId="59B0737C">
      <w:pPr>
        <w:pStyle w:val="Heading3"/>
      </w:pPr>
      <w:r w:rsidRPr="00EE414E">
        <w:t>If an existing CHSP client requires increased supports, can they access Support at Home from July 2025? </w:t>
      </w:r>
    </w:p>
    <w:p w:rsidRPr="00EE414E" w:rsidR="00EE414E" w:rsidP="00EE414E" w:rsidRDefault="00EE414E" w14:paraId="72720D43" w14:textId="77777777">
      <w:r w:rsidRPr="00EE414E">
        <w:t>If a CHSP client’s needs change, they can be re-assessed through the Single Assessment System to determine if they are eligible for Support at Home. </w:t>
      </w:r>
    </w:p>
    <w:p w:rsidRPr="00EE414E" w:rsidR="00EE414E" w:rsidP="00EE414E" w:rsidRDefault="00EE414E" w14:paraId="1C73BA2E" w14:textId="77777777">
      <w:r w:rsidRPr="00EE414E">
        <w:t>If approved for Support at Home, they will receive a notice of decision with an individual support plan to share with their provider, which will contain: </w:t>
      </w:r>
    </w:p>
    <w:p w:rsidRPr="00EE414E" w:rsidR="00EE414E" w:rsidP="00A06AE5" w:rsidRDefault="00EE414E" w14:paraId="1EBA2D7C" w14:textId="77777777">
      <w:pPr>
        <w:numPr>
          <w:ilvl w:val="0"/>
          <w:numId w:val="24"/>
        </w:numPr>
      </w:pPr>
      <w:r w:rsidRPr="00EE414E">
        <w:t>a summary of their aged care needs and goals </w:t>
      </w:r>
    </w:p>
    <w:p w:rsidRPr="00EE414E" w:rsidR="00EE414E" w:rsidP="00A06AE5" w:rsidRDefault="00EE414E" w14:paraId="676FBF6B" w14:textId="77777777">
      <w:pPr>
        <w:numPr>
          <w:ilvl w:val="0"/>
          <w:numId w:val="25"/>
        </w:numPr>
      </w:pPr>
      <w:r w:rsidRPr="00EE414E">
        <w:t>a classification with an associated ongoing quarterly budget, and/or </w:t>
      </w:r>
    </w:p>
    <w:p w:rsidRPr="00EE414E" w:rsidR="00EE414E" w:rsidP="00A06AE5" w:rsidRDefault="00EE414E" w14:paraId="450F4FC0" w14:textId="77777777">
      <w:pPr>
        <w:numPr>
          <w:ilvl w:val="0"/>
          <w:numId w:val="26"/>
        </w:numPr>
      </w:pPr>
      <w:r w:rsidRPr="00EE414E">
        <w:t>an approval for short-term supports, which may include a budget for: </w:t>
      </w:r>
    </w:p>
    <w:p w:rsidRPr="00EE414E" w:rsidR="00EE414E" w:rsidP="00A06AE5" w:rsidRDefault="00EE414E" w14:paraId="77735775" w14:textId="77777777">
      <w:pPr>
        <w:numPr>
          <w:ilvl w:val="0"/>
          <w:numId w:val="27"/>
        </w:numPr>
        <w:tabs>
          <w:tab w:val="clear" w:pos="720"/>
          <w:tab w:val="num" w:pos="1080"/>
        </w:tabs>
        <w:ind w:left="1080"/>
      </w:pPr>
      <w:r w:rsidRPr="00EE414E">
        <w:t>assistive technology and/or home modifications  </w:t>
      </w:r>
    </w:p>
    <w:p w:rsidRPr="00EE414E" w:rsidR="00EE414E" w:rsidP="00A06AE5" w:rsidRDefault="00EE414E" w14:paraId="1EEF1420" w14:textId="77777777">
      <w:pPr>
        <w:numPr>
          <w:ilvl w:val="0"/>
          <w:numId w:val="28"/>
        </w:numPr>
        <w:tabs>
          <w:tab w:val="clear" w:pos="720"/>
          <w:tab w:val="num" w:pos="1080"/>
        </w:tabs>
        <w:ind w:left="1080"/>
      </w:pPr>
      <w:r w:rsidRPr="00EE414E">
        <w:t>restorative care pathway (e.g., intensive allied health services) </w:t>
      </w:r>
    </w:p>
    <w:p w:rsidRPr="00EE414E" w:rsidR="00EE414E" w:rsidP="00A06AE5" w:rsidRDefault="00EE414E" w14:paraId="54E3C366" w14:textId="77777777">
      <w:pPr>
        <w:numPr>
          <w:ilvl w:val="0"/>
          <w:numId w:val="29"/>
        </w:numPr>
        <w:tabs>
          <w:tab w:val="clear" w:pos="720"/>
          <w:tab w:val="num" w:pos="1080"/>
        </w:tabs>
        <w:ind w:left="1080"/>
      </w:pPr>
      <w:r w:rsidRPr="00EE414E">
        <w:t>End-of-Life pathway. </w:t>
      </w:r>
    </w:p>
    <w:p w:rsidRPr="008518FD" w:rsidR="008518FD" w:rsidP="008518FD" w:rsidRDefault="008518FD" w14:paraId="497DA20B" w14:textId="7701E7CF">
      <w:pPr>
        <w:pStyle w:val="Heading3"/>
      </w:pPr>
      <w:r w:rsidRPr="008518FD">
        <w:t>What will the new AT-HM Scheme mean for existing CHSP services? </w:t>
      </w:r>
    </w:p>
    <w:p w:rsidRPr="008518FD" w:rsidR="008518FD" w:rsidP="008518FD" w:rsidRDefault="008518FD" w14:paraId="73BE6632" w14:textId="607821CC">
      <w:r w:rsidRPr="008518FD">
        <w:t>CHSP Goods, Equipment and Assistive Technology (GEAT) and home modifications service types will continue (per grant arrangements) for existing clients until CHSP joins Support at Home, no earlier than 1 July 2027.  </w:t>
      </w:r>
    </w:p>
    <w:p w:rsidRPr="008518FD" w:rsidR="008518FD" w:rsidP="008518FD" w:rsidRDefault="008518FD" w14:paraId="6A638313" w14:textId="77777777">
      <w:r w:rsidRPr="008518FD">
        <w:t>Older people entering aged care who only require assistive technology and/or home modifications will be referred to the CHSP to access existing CHSP GEAT and home modifications services. </w:t>
      </w:r>
    </w:p>
    <w:p w:rsidR="00F422EF" w:rsidRDefault="00F422EF" w14:paraId="7DB325A9" w14:textId="77777777">
      <w:pPr>
        <w:spacing w:before="0" w:after="0" w:line="240" w:lineRule="auto"/>
        <w:rPr>
          <w:rFonts w:eastAsia="Calibri" w:cstheme="majorBidi"/>
          <w:b/>
          <w:color w:val="1E1544" w:themeColor="text1"/>
          <w:sz w:val="36"/>
          <w:szCs w:val="28"/>
        </w:rPr>
      </w:pPr>
      <w:r>
        <w:rPr>
          <w:rFonts w:eastAsia="Calibri"/>
          <w:sz w:val="36"/>
          <w:szCs w:val="28"/>
        </w:rPr>
        <w:br w:type="page"/>
      </w:r>
    </w:p>
    <w:p w:rsidR="008518FD" w:rsidP="008518FD" w:rsidRDefault="008518FD" w14:paraId="630A2F09" w14:textId="35B1B680">
      <w:pPr>
        <w:pStyle w:val="Heading2"/>
        <w:spacing w:before="240" w:after="240" w:line="288" w:lineRule="auto"/>
        <w:rPr>
          <w:rFonts w:eastAsia="Calibri"/>
          <w:sz w:val="36"/>
          <w:szCs w:val="28"/>
        </w:rPr>
      </w:pPr>
      <w:r>
        <w:rPr>
          <w:rFonts w:eastAsia="Calibri"/>
          <w:sz w:val="36"/>
          <w:szCs w:val="28"/>
        </w:rPr>
        <w:lastRenderedPageBreak/>
        <w:t>Care management</w:t>
      </w:r>
    </w:p>
    <w:p w:rsidRPr="008518FD" w:rsidR="008518FD" w:rsidP="008518FD" w:rsidRDefault="008518FD" w14:paraId="55A43CEC" w14:textId="4FC95DA4">
      <w:pPr>
        <w:pStyle w:val="Heading3"/>
      </w:pPr>
      <w:r w:rsidRPr="008518FD">
        <w:t>What care management assistance is provided under Support at Home? </w:t>
      </w:r>
    </w:p>
    <w:p w:rsidRPr="008518FD" w:rsidR="008518FD" w:rsidP="008518FD" w:rsidRDefault="008518FD" w14:paraId="18C21269" w14:textId="77777777">
      <w:r w:rsidRPr="008518FD">
        <w:t>Support at Home participants will have access to care management services in line with their assessed need, including clinical oversight where required.  </w:t>
      </w:r>
    </w:p>
    <w:p w:rsidRPr="008518FD" w:rsidR="008518FD" w:rsidP="008518FD" w:rsidRDefault="008518FD" w14:paraId="68491677" w14:textId="77777777">
      <w:r w:rsidRPr="008518FD">
        <w:t>A care partner will deliver person-centred care management services to support the participant’s wellbeing.  </w:t>
      </w:r>
    </w:p>
    <w:p w:rsidRPr="008518FD" w:rsidR="008518FD" w:rsidP="008518FD" w:rsidRDefault="008518FD" w14:paraId="56EFC8A4" w14:textId="77777777">
      <w:r w:rsidRPr="008518FD">
        <w:t>Care management activities include:  </w:t>
      </w:r>
    </w:p>
    <w:p w:rsidRPr="008518FD" w:rsidR="008518FD" w:rsidP="00A06AE5" w:rsidRDefault="008518FD" w14:paraId="47F12D9E" w14:textId="77777777">
      <w:pPr>
        <w:numPr>
          <w:ilvl w:val="0"/>
          <w:numId w:val="30"/>
        </w:numPr>
      </w:pPr>
      <w:r w:rsidRPr="008518FD">
        <w:t>care planning  </w:t>
      </w:r>
    </w:p>
    <w:p w:rsidRPr="008518FD" w:rsidR="008518FD" w:rsidP="00A06AE5" w:rsidRDefault="008518FD" w14:paraId="0A6FF1C6" w14:textId="77777777">
      <w:pPr>
        <w:numPr>
          <w:ilvl w:val="0"/>
          <w:numId w:val="31"/>
        </w:numPr>
      </w:pPr>
      <w:r w:rsidRPr="008518FD">
        <w:t>service coordination </w:t>
      </w:r>
    </w:p>
    <w:p w:rsidRPr="008518FD" w:rsidR="008518FD" w:rsidP="00A06AE5" w:rsidRDefault="008518FD" w14:paraId="039AF793" w14:textId="77777777">
      <w:pPr>
        <w:numPr>
          <w:ilvl w:val="0"/>
          <w:numId w:val="32"/>
        </w:numPr>
      </w:pPr>
      <w:r w:rsidRPr="008518FD">
        <w:t>budget management  </w:t>
      </w:r>
    </w:p>
    <w:p w:rsidRPr="008518FD" w:rsidR="008518FD" w:rsidP="00A06AE5" w:rsidRDefault="008518FD" w14:paraId="6B18702E" w14:textId="77777777">
      <w:pPr>
        <w:numPr>
          <w:ilvl w:val="0"/>
          <w:numId w:val="33"/>
        </w:numPr>
      </w:pPr>
      <w:r w:rsidRPr="008518FD">
        <w:t>monitoring, review and evaluation  </w:t>
      </w:r>
    </w:p>
    <w:p w:rsidRPr="008518FD" w:rsidR="008518FD" w:rsidP="00A06AE5" w:rsidRDefault="008518FD" w14:paraId="2394943E" w14:textId="77777777">
      <w:pPr>
        <w:numPr>
          <w:ilvl w:val="0"/>
          <w:numId w:val="34"/>
        </w:numPr>
      </w:pPr>
      <w:r w:rsidRPr="008518FD">
        <w:t>support and education. </w:t>
      </w:r>
    </w:p>
    <w:p w:rsidRPr="008518FD" w:rsidR="008518FD" w:rsidP="008518FD" w:rsidRDefault="008518FD" w14:paraId="1607C7FF" w14:textId="7AA9C98B">
      <w:pPr>
        <w:pStyle w:val="Heading3"/>
      </w:pPr>
      <w:r w:rsidRPr="008518FD">
        <w:t>How will care management services be funded? </w:t>
      </w:r>
    </w:p>
    <w:p w:rsidRPr="008518FD" w:rsidR="008518FD" w:rsidP="008518FD" w:rsidRDefault="008518FD" w14:paraId="43904153" w14:textId="77777777">
      <w:r w:rsidRPr="008518FD">
        <w:t>Participants will have 10% of their ongoing quarterly budgets set aside for care management.  </w:t>
      </w:r>
    </w:p>
    <w:p w:rsidRPr="008518FD" w:rsidR="008518FD" w:rsidP="008518FD" w:rsidRDefault="008518FD" w14:paraId="1026F621" w14:textId="77777777">
      <w:r w:rsidRPr="008518FD">
        <w:t>A separate supplement will provide additional funding to providers where they have participants with certain needs (e.g., older Aboriginal and Torres Strait Islander people and people experiencing homelessness). </w:t>
      </w:r>
    </w:p>
    <w:p w:rsidRPr="00A412A3" w:rsidR="008518FD" w:rsidP="00A412A3" w:rsidRDefault="008518FD" w14:paraId="3E34CB67" w14:textId="61F606E9">
      <w:r w:rsidRPr="008518FD">
        <w:t>Providers will have the flexibility to use</w:t>
      </w:r>
      <w:r w:rsidRPr="008518FD">
        <w:rPr>
          <w:color w:val="FF0000"/>
        </w:rPr>
        <w:t xml:space="preserve"> </w:t>
      </w:r>
      <w:r w:rsidRPr="008518FD">
        <w:t xml:space="preserve">care management funds across </w:t>
      </w:r>
      <w:r w:rsidRPr="00B63622">
        <w:rPr>
          <w:color w:val="1E1544" w:themeColor="text1"/>
        </w:rPr>
        <w:t xml:space="preserve">their cohort of </w:t>
      </w:r>
      <w:r w:rsidRPr="008518FD">
        <w:t>Support at Home participants and are responsible for managing available funding.  </w:t>
      </w:r>
    </w:p>
    <w:p w:rsidRPr="008518FD" w:rsidR="008518FD" w:rsidP="008518FD" w:rsidRDefault="008518FD" w14:paraId="7F95361F" w14:textId="7A4212D2">
      <w:pPr>
        <w:pStyle w:val="Heading3"/>
      </w:pPr>
      <w:r w:rsidRPr="008518FD">
        <w:t>How will providers invoice for care management services?  </w:t>
      </w:r>
    </w:p>
    <w:p w:rsidRPr="008518FD" w:rsidR="008518FD" w:rsidP="008518FD" w:rsidRDefault="008518FD" w14:paraId="1A4A4A23" w14:textId="4850CA21">
      <w:r w:rsidRPr="008518FD">
        <w:t>Providers will lodge claims to Services Australia and be paid for care management services after they have been delivered. They will claim</w:t>
      </w:r>
      <w:r w:rsidRPr="008518FD">
        <w:rPr>
          <w:color w:val="FF0000"/>
        </w:rPr>
        <w:t xml:space="preserve"> </w:t>
      </w:r>
      <w:r w:rsidRPr="008518FD">
        <w:t>care management services for their ongoing participants against their allocated pool of care management funding.  </w:t>
      </w:r>
    </w:p>
    <w:p w:rsidRPr="008518FD" w:rsidR="008518FD" w:rsidP="008518FD" w:rsidRDefault="008518FD" w14:paraId="2F0AD265" w14:textId="77777777">
      <w:r w:rsidRPr="008518FD">
        <w:t>Claims will specify services delivered to individual participants, which will support program assurance. </w:t>
      </w:r>
    </w:p>
    <w:p w:rsidRPr="008518FD" w:rsidR="008518FD" w:rsidP="008518FD" w:rsidRDefault="008518FD" w14:paraId="4D363093" w14:textId="34490C40">
      <w:pPr>
        <w:pStyle w:val="Heading3"/>
      </w:pPr>
      <w:r w:rsidRPr="008518FD">
        <w:rPr>
          <w:lang w:val="en-GB"/>
        </w:rPr>
        <w:t>How will care planning work under Support at Home? </w:t>
      </w:r>
      <w:r w:rsidRPr="008518FD">
        <w:t> </w:t>
      </w:r>
    </w:p>
    <w:p w:rsidRPr="008518FD" w:rsidR="008518FD" w:rsidP="008518FD" w:rsidRDefault="008518FD" w14:paraId="32F266F9" w14:textId="77777777">
      <w:r w:rsidRPr="008518FD">
        <w:rPr>
          <w:lang w:val="en-GB"/>
        </w:rPr>
        <w:t>Providers are expected to undertake care planning in delivering care management services. </w:t>
      </w:r>
      <w:r w:rsidRPr="008518FD">
        <w:t> </w:t>
      </w:r>
    </w:p>
    <w:p w:rsidRPr="008518FD" w:rsidR="008518FD" w:rsidP="008518FD" w:rsidRDefault="008518FD" w14:paraId="186523B2" w14:textId="77777777">
      <w:r w:rsidRPr="008518FD">
        <w:rPr>
          <w:lang w:val="en-GB"/>
        </w:rPr>
        <w:t>A care partner will work with a participant to identify their aged care needs, goals, preferences and existing supports. This will be documented in a care plan, which will be reviewed annually</w:t>
      </w:r>
      <w:r w:rsidRPr="008518FD">
        <w:rPr>
          <w:u w:val="single"/>
          <w:lang w:val="en-GB"/>
        </w:rPr>
        <w:t>,</w:t>
      </w:r>
      <w:r w:rsidRPr="008518FD">
        <w:rPr>
          <w:lang w:val="en-GB"/>
        </w:rPr>
        <w:t xml:space="preserve"> at a minimum</w:t>
      </w:r>
      <w:r w:rsidRPr="008518FD">
        <w:rPr>
          <w:u w:val="single"/>
          <w:lang w:val="en-GB"/>
        </w:rPr>
        <w:t>,</w:t>
      </w:r>
      <w:r w:rsidRPr="008518FD">
        <w:rPr>
          <w:lang w:val="en-GB"/>
        </w:rPr>
        <w:t xml:space="preserve"> and more frequently if required. </w:t>
      </w:r>
      <w:r w:rsidRPr="008518FD">
        <w:t> </w:t>
      </w:r>
    </w:p>
    <w:p w:rsidRPr="008518FD" w:rsidR="008518FD" w:rsidP="008518FD" w:rsidRDefault="008518FD" w14:paraId="7B1710D8" w14:textId="77777777">
      <w:r w:rsidRPr="008518FD">
        <w:rPr>
          <w:lang w:val="en-GB"/>
        </w:rPr>
        <w:t>The care plan is guided by the support plan developed in the aged care assessment process.</w:t>
      </w:r>
      <w:r w:rsidRPr="008518FD">
        <w:t> </w:t>
      </w:r>
    </w:p>
    <w:p w:rsidRPr="008518FD" w:rsidR="008518FD" w:rsidP="008518FD" w:rsidRDefault="008518FD" w14:paraId="3EEE1C9D" w14:textId="40B32FBF">
      <w:pPr>
        <w:pStyle w:val="Heading3"/>
      </w:pPr>
      <w:r w:rsidRPr="008518FD">
        <w:rPr>
          <w:lang w:val="en-GB"/>
        </w:rPr>
        <w:lastRenderedPageBreak/>
        <w:t>What is a care partner, and what qualifications will care partners be required to have under Support at Home?</w:t>
      </w:r>
      <w:r w:rsidRPr="008518FD">
        <w:t> </w:t>
      </w:r>
    </w:p>
    <w:p w:rsidRPr="008518FD" w:rsidR="008518FD" w:rsidP="008518FD" w:rsidRDefault="008518FD" w14:paraId="4FCC8D79" w14:textId="2EEB8C1B">
      <w:r w:rsidRPr="008518FD">
        <w:rPr>
          <w:lang w:val="en-GB"/>
        </w:rPr>
        <w:t>A care partner is an appropriately trained person who delivers care management services to Support at Home participants and supports them to achieve the best outcomes from the aged care services they receive. </w:t>
      </w:r>
      <w:r w:rsidRPr="008518FD">
        <w:t> </w:t>
      </w:r>
    </w:p>
    <w:p w:rsidRPr="00CF0F66" w:rsidR="00CF0F66" w:rsidP="00CF0F66" w:rsidRDefault="00CF0F66" w14:paraId="4073BD64" w14:textId="7D6D1720">
      <w:r w:rsidRPr="00CF0F66">
        <w:rPr>
          <w:lang w:val="en-GB"/>
        </w:rPr>
        <w:t>Care partners will have preferred qualifications (e.g., a Certificate IV in Aged Care), with clinical care partners required to hold tertiary health related qualifications (e.g., nursing). </w:t>
      </w:r>
      <w:r w:rsidRPr="00CF0F66">
        <w:t> </w:t>
      </w:r>
    </w:p>
    <w:p w:rsidRPr="00CF0F66" w:rsidR="00CF0F66" w:rsidP="00CF0F66" w:rsidRDefault="00CF0F66" w14:paraId="33357833" w14:textId="77777777">
      <w:r w:rsidRPr="00CF0F66">
        <w:rPr>
          <w:lang w:val="en-GB"/>
        </w:rPr>
        <w:t>The team-based approach to delivering care management, which many Home Care Package providers already use, will continue under Support at Home.</w:t>
      </w:r>
      <w:r w:rsidRPr="00CF0F66">
        <w:t> </w:t>
      </w:r>
    </w:p>
    <w:p w:rsidRPr="00CF0F66" w:rsidR="00CF0F66" w:rsidP="00CF0F66" w:rsidRDefault="00CF0F66" w14:paraId="25511252" w14:textId="2EE50272">
      <w:pPr>
        <w:pStyle w:val="Heading3"/>
      </w:pPr>
      <w:r w:rsidRPr="00CF0F66">
        <w:t>Will care finders still exist under Support at Home? </w:t>
      </w:r>
    </w:p>
    <w:p w:rsidRPr="00CF0F66" w:rsidR="00CF0F66" w:rsidP="00CF0F66" w:rsidRDefault="00CF0F66" w14:paraId="3238ACCE" w14:textId="28DC3BDD">
      <w:r w:rsidRPr="00CF0F66">
        <w:t xml:space="preserve">Yes, the care finder program will continue to operate as </w:t>
      </w:r>
      <w:r w:rsidRPr="009B0424">
        <w:rPr>
          <w:color w:val="1E1544" w:themeColor="text1"/>
        </w:rPr>
        <w:t xml:space="preserve">it does </w:t>
      </w:r>
      <w:r w:rsidRPr="00CF0F66">
        <w:t xml:space="preserve">in the current in-home aged care system. For more information on the care finder program please visit the </w:t>
      </w:r>
      <w:hyperlink w:tgtFrame="_blank" w:history="1" r:id="rId29">
        <w:r w:rsidRPr="00CF0F66">
          <w:rPr>
            <w:rStyle w:val="Hyperlink"/>
          </w:rPr>
          <w:t>Care finder program</w:t>
        </w:r>
      </w:hyperlink>
      <w:r w:rsidRPr="00CF0F66">
        <w:t xml:space="preserve"> webpage. </w:t>
      </w:r>
    </w:p>
    <w:p w:rsidRPr="00CF0F66" w:rsidR="00CF0F66" w:rsidP="00CF0F66" w:rsidRDefault="00CF0F66" w14:paraId="656B962E" w14:textId="5586D057">
      <w:pPr>
        <w:pStyle w:val="Heading3"/>
      </w:pPr>
      <w:r w:rsidRPr="00CF0F66">
        <w:t>Will participants be able to self-manage their funding? </w:t>
      </w:r>
    </w:p>
    <w:p w:rsidRPr="00CF0F66" w:rsidR="00CF0F66" w:rsidP="00CF0F66" w:rsidRDefault="00CF0F66" w14:paraId="6B6D61DD" w14:textId="77777777">
      <w:r w:rsidRPr="00CF0F66">
        <w:rPr>
          <w:lang w:val="en-GB"/>
        </w:rPr>
        <w:t xml:space="preserve">Participants can choose to undertake self-management activities with the support and oversight of a registered provider. For example, coordinating their own services and budget management. This will be </w:t>
      </w:r>
      <w:proofErr w:type="gramStart"/>
      <w:r w:rsidRPr="00CF0F66">
        <w:rPr>
          <w:lang w:val="en-GB"/>
        </w:rPr>
        <w:t>similar to</w:t>
      </w:r>
      <w:proofErr w:type="gramEnd"/>
      <w:r w:rsidRPr="00CF0F66">
        <w:rPr>
          <w:lang w:val="en-GB"/>
        </w:rPr>
        <w:t xml:space="preserve"> current arrangements in the Home Care Packages Program.</w:t>
      </w:r>
      <w:r w:rsidRPr="00CF0F66">
        <w:t> </w:t>
      </w:r>
    </w:p>
    <w:p w:rsidRPr="00CF0F66" w:rsidR="00CF0F66" w:rsidP="00CF0F66" w:rsidRDefault="00CF0F66" w14:paraId="5E503E7D" w14:textId="115D2D31">
      <w:pPr>
        <w:pStyle w:val="Heading3"/>
      </w:pPr>
      <w:r w:rsidRPr="00CF0F66">
        <w:t>Does the 10% cap on care management fees apply to existing or only new participants entering after 1 July 2025? </w:t>
      </w:r>
    </w:p>
    <w:p w:rsidRPr="00CF0F66" w:rsidR="00CF0F66" w:rsidP="00CF0F66" w:rsidRDefault="00CF0F66" w14:paraId="477A2E22" w14:textId="21D28B25">
      <w:r w:rsidRPr="00CF0F66">
        <w:rPr>
          <w:lang w:val="en-GB"/>
        </w:rPr>
        <w:t>From 1 July 2025, Support at Home participants that receive ongoing services will have 10% of their quarterly budget set aside for care management. This includes Home Care Package recipients</w:t>
      </w:r>
      <w:r w:rsidRPr="00CF0F66">
        <w:rPr>
          <w:u w:val="single"/>
          <w:lang w:val="en-GB"/>
        </w:rPr>
        <w:t>,</w:t>
      </w:r>
      <w:r w:rsidRPr="00CF0F66">
        <w:rPr>
          <w:lang w:val="en-GB"/>
        </w:rPr>
        <w:t xml:space="preserve"> that will be grandfathered</w:t>
      </w:r>
      <w:r w:rsidR="00DA6B0D">
        <w:rPr>
          <w:lang w:val="en-GB"/>
        </w:rPr>
        <w:t>.</w:t>
      </w:r>
      <w:r w:rsidRPr="00CF0F66">
        <w:rPr>
          <w:color w:val="FF0000"/>
        </w:rPr>
        <w:t> </w:t>
      </w:r>
    </w:p>
    <w:p w:rsidRPr="00CF0F66" w:rsidR="00CF0F66" w:rsidP="00666B94" w:rsidRDefault="00CF0F66" w14:paraId="234BB74A" w14:textId="5B96F2A0">
      <w:pPr>
        <w:pStyle w:val="Heading3"/>
      </w:pPr>
      <w:r>
        <w:t xml:space="preserve">What </w:t>
      </w:r>
      <w:r w:rsidR="00670BF9">
        <w:t>Support at Home services are</w:t>
      </w:r>
      <w:r>
        <w:t xml:space="preserve"> available for people from culturally and linguistically diverse backgrounds? </w:t>
      </w:r>
    </w:p>
    <w:p w:rsidRPr="00CF0F66" w:rsidR="00CF0F66" w:rsidP="00CF0F66" w:rsidRDefault="00CF0F66" w14:paraId="2AC349E5" w14:textId="77777777">
      <w:r w:rsidRPr="00CF0F66">
        <w:t>Under the Support at Home program, people from culturally and linguistically diverse backgrounds may be eligible for an additional care management supplement if they are referred through the care finder program or meet other eligibility criteria. The care finder target population is people who are eligible for aged care services and have one or more reasons for requiring intensive support. </w:t>
      </w:r>
    </w:p>
    <w:p w:rsidRPr="00CF0F66" w:rsidR="00CF0F66" w:rsidP="00CF0F66" w:rsidRDefault="00CF0F66" w14:paraId="20F69446" w14:textId="2504CFC1">
      <w:r w:rsidRPr="00CF0F66">
        <w:t>An additional supplement will be added to a provider’s care management fund in respect of: </w:t>
      </w:r>
    </w:p>
    <w:p w:rsidRPr="00CF0F66" w:rsidR="00CF0F66" w:rsidP="00A06AE5" w:rsidRDefault="00CF0F66" w14:paraId="2EA2F47F" w14:textId="77777777">
      <w:pPr>
        <w:numPr>
          <w:ilvl w:val="0"/>
          <w:numId w:val="35"/>
        </w:numPr>
      </w:pPr>
      <w:r w:rsidRPr="00CF0F66">
        <w:t>people referred by the care finder program  </w:t>
      </w:r>
    </w:p>
    <w:p w:rsidRPr="00CF0F66" w:rsidR="00CF0F66" w:rsidP="00A06AE5" w:rsidRDefault="00CF0F66" w14:paraId="3C8A6AAA" w14:textId="77777777">
      <w:pPr>
        <w:numPr>
          <w:ilvl w:val="0"/>
          <w:numId w:val="36"/>
        </w:numPr>
      </w:pPr>
      <w:r w:rsidRPr="00CF0F66">
        <w:t>older Aboriginal and Torres Strait Islander people </w:t>
      </w:r>
    </w:p>
    <w:p w:rsidRPr="00CF0F66" w:rsidR="00CF0F66" w:rsidP="00A06AE5" w:rsidRDefault="00CF0F66" w14:paraId="252AD8A2" w14:textId="77777777">
      <w:pPr>
        <w:numPr>
          <w:ilvl w:val="0"/>
          <w:numId w:val="37"/>
        </w:numPr>
      </w:pPr>
      <w:r w:rsidRPr="00CF0F66">
        <w:t>people who are homeless or at risk of homelessness </w:t>
      </w:r>
    </w:p>
    <w:p w:rsidRPr="00CF0F66" w:rsidR="00CF0F66" w:rsidP="00A06AE5" w:rsidRDefault="00CF0F66" w14:paraId="77C58AFA" w14:textId="6168787D">
      <w:pPr>
        <w:numPr>
          <w:ilvl w:val="0"/>
          <w:numId w:val="38"/>
        </w:numPr>
      </w:pPr>
      <w:r>
        <w:t>people who are care leavers (</w:t>
      </w:r>
      <w:r w:rsidRPr="45BE1756">
        <w:rPr>
          <w:u w:val="single"/>
        </w:rPr>
        <w:t>e.g</w:t>
      </w:r>
      <w:r>
        <w:t>. a person separated from parents or children </w:t>
      </w:r>
    </w:p>
    <w:p w:rsidRPr="00CF0F66" w:rsidR="00CF0F66" w:rsidP="00A06AE5" w:rsidRDefault="00CF0F66" w14:paraId="707187A3" w14:textId="77777777">
      <w:pPr>
        <w:numPr>
          <w:ilvl w:val="0"/>
          <w:numId w:val="39"/>
        </w:numPr>
      </w:pPr>
      <w:r w:rsidRPr="00CF0F66">
        <w:t>by forced adoption or removed) </w:t>
      </w:r>
    </w:p>
    <w:p w:rsidRPr="00CF0F66" w:rsidR="00CF0F66" w:rsidP="00A06AE5" w:rsidRDefault="00CF0F66" w14:paraId="4E6D6AEE" w14:textId="77777777">
      <w:pPr>
        <w:numPr>
          <w:ilvl w:val="0"/>
          <w:numId w:val="40"/>
        </w:numPr>
      </w:pPr>
      <w:r w:rsidRPr="00CF0F66">
        <w:t>veterans who are approved for the Veteran’s Supplement for aged care. </w:t>
      </w:r>
    </w:p>
    <w:p w:rsidRPr="00CF0F66" w:rsidR="00CF0F66" w:rsidP="00CF0F66" w:rsidRDefault="00CF0F66" w14:paraId="56AC09E5" w14:textId="6828E437">
      <w:r w:rsidRPr="00CF0F66">
        <w:lastRenderedPageBreak/>
        <w:t>In addition, eligible Support at Home providers will be able to apply for a thin market grant to support their financial viability. The grants will support service continuity in rural or remote Australia, and for people with diverse backgrounds and life experiences. </w:t>
      </w:r>
    </w:p>
    <w:p w:rsidRPr="00CF0F66" w:rsidR="00CF0F66" w:rsidP="00666B94" w:rsidRDefault="00CF0F66" w14:paraId="60A87FB9" w14:textId="3B4901F2">
      <w:pPr>
        <w:pStyle w:val="Heading3"/>
      </w:pPr>
      <w:r w:rsidRPr="00CF0F66">
        <w:t>How will care management work for self-managed participants? </w:t>
      </w:r>
    </w:p>
    <w:p w:rsidRPr="00CF0F66" w:rsidR="00CF0F66" w:rsidP="00CF0F66" w:rsidRDefault="00CF0F66" w14:paraId="3B38B932" w14:textId="77777777">
      <w:r w:rsidRPr="00CF0F66">
        <w:t>Self-management will continue under Support at Home. Self-management arrangements must be agreed to by the participant and Support at Home provider. If providers can support these arrangements, self-management may include:  </w:t>
      </w:r>
    </w:p>
    <w:p w:rsidRPr="00CF0F66" w:rsidR="00CF0F66" w:rsidP="00A06AE5" w:rsidRDefault="00CF0F66" w14:paraId="0A25769A" w14:textId="77777777">
      <w:pPr>
        <w:numPr>
          <w:ilvl w:val="0"/>
          <w:numId w:val="41"/>
        </w:numPr>
      </w:pPr>
      <w:r w:rsidRPr="00CF0F66">
        <w:t>choosing worker/s </w:t>
      </w:r>
    </w:p>
    <w:p w:rsidRPr="00CF0F66" w:rsidR="00CF0F66" w:rsidP="00A06AE5" w:rsidRDefault="00CF0F66" w14:paraId="5A43B7B4" w14:textId="77777777">
      <w:pPr>
        <w:numPr>
          <w:ilvl w:val="0"/>
          <w:numId w:val="42"/>
        </w:numPr>
      </w:pPr>
      <w:r w:rsidRPr="00CF0F66">
        <w:t>coordinating services </w:t>
      </w:r>
    </w:p>
    <w:p w:rsidRPr="00CF0F66" w:rsidR="00CF0F66" w:rsidP="00A06AE5" w:rsidRDefault="00CF0F66" w14:paraId="72EB5259" w14:textId="77777777">
      <w:pPr>
        <w:numPr>
          <w:ilvl w:val="0"/>
          <w:numId w:val="43"/>
        </w:numPr>
      </w:pPr>
      <w:r w:rsidRPr="00CF0F66">
        <w:t>managing budgets </w:t>
      </w:r>
    </w:p>
    <w:p w:rsidRPr="00CF0F66" w:rsidR="00CF0F66" w:rsidP="00A06AE5" w:rsidRDefault="00CF0F66" w14:paraId="48C317FE" w14:textId="77777777">
      <w:pPr>
        <w:numPr>
          <w:ilvl w:val="0"/>
          <w:numId w:val="44"/>
        </w:numPr>
      </w:pPr>
      <w:r w:rsidRPr="00CF0F66">
        <w:t>paying invoices for services and seeking reimbursement from the provider. </w:t>
      </w:r>
    </w:p>
    <w:p w:rsidRPr="00CF0F66" w:rsidR="00CF0F66" w:rsidP="00CF0F66" w:rsidRDefault="00CF0F66" w14:paraId="7F7C4842" w14:textId="77777777">
      <w:r w:rsidRPr="00CF0F66">
        <w:t>Participants will still receive care management support from their registered provider, and they will have oversight of services. This is to ensure that services are compliant with program guidance and meet the quality and safety standards.  </w:t>
      </w:r>
    </w:p>
    <w:p w:rsidRPr="00CF0F66" w:rsidR="00CF0F66" w:rsidP="00CF0F66" w:rsidRDefault="00CF0F66" w14:paraId="5DECF5C6" w14:textId="77777777">
      <w:r w:rsidRPr="00CF0F66">
        <w:t xml:space="preserve">For further details on self-management refer to chapter 6 of the </w:t>
      </w:r>
      <w:hyperlink w:tgtFrame="_blank" w:history="1" r:id="rId30">
        <w:r w:rsidRPr="00CF0F66">
          <w:rPr>
            <w:rStyle w:val="Hyperlink"/>
          </w:rPr>
          <w:t>Support at Home program handbook</w:t>
        </w:r>
      </w:hyperlink>
      <w:r w:rsidRPr="00CF0F66">
        <w:t>. </w:t>
      </w:r>
    </w:p>
    <w:p w:rsidRPr="00CF0F66" w:rsidR="00CF0F66" w:rsidP="00CF0F66" w:rsidRDefault="00CF0F66" w14:paraId="2F61740F" w14:textId="3715A194">
      <w:pPr>
        <w:pStyle w:val="Heading3"/>
      </w:pPr>
      <w:r w:rsidRPr="00CF0F66">
        <w:t>Will care management funding be paid in advance or will it be invoiced for claim days only? </w:t>
      </w:r>
    </w:p>
    <w:p w:rsidRPr="00CF0F66" w:rsidR="00CF0F66" w:rsidP="00CF0F66" w:rsidRDefault="00CF0F66" w14:paraId="48AE2071" w14:textId="77777777">
      <w:r w:rsidRPr="00CF0F66">
        <w:t xml:space="preserve">In line with broader program payment arrangements, providers will claim and be paid for care management services after they have been delivered. For more information see chapter 9 of the </w:t>
      </w:r>
      <w:hyperlink w:tgtFrame="_blank" w:history="1" r:id="rId31">
        <w:r w:rsidRPr="00CF0F66">
          <w:rPr>
            <w:rStyle w:val="Hyperlink"/>
          </w:rPr>
          <w:t>Support at Home program handbook</w:t>
        </w:r>
      </w:hyperlink>
      <w:r w:rsidRPr="00CF0F66">
        <w:t>. </w:t>
      </w:r>
    </w:p>
    <w:p w:rsidRPr="00CF0F66" w:rsidR="00CF0F66" w:rsidP="00CF0F66" w:rsidRDefault="00CF0F66" w14:paraId="5B1F6358" w14:textId="7753413A">
      <w:pPr>
        <w:pStyle w:val="Heading3"/>
      </w:pPr>
      <w:r w:rsidRPr="00CF0F66">
        <w:t>Will there be a participant contribution on the care management? </w:t>
      </w:r>
    </w:p>
    <w:p w:rsidRPr="00CF0F66" w:rsidR="00CF0F66" w:rsidP="00CF0F66" w:rsidRDefault="00CF0F66" w14:paraId="5E330E12" w14:textId="77777777">
      <w:r w:rsidRPr="00CF0F66">
        <w:t>No, there is no participant contribution towards care management. </w:t>
      </w:r>
    </w:p>
    <w:p w:rsidRPr="00CF0F66" w:rsidR="00CF0F66" w:rsidP="00CF0F66" w:rsidRDefault="00CF0F66" w14:paraId="77767E81" w14:textId="3283DB3F">
      <w:pPr>
        <w:pStyle w:val="Heading3"/>
      </w:pPr>
      <w:r w:rsidRPr="00CF0F66">
        <w:t>What services will be available under Support at Home? </w:t>
      </w:r>
    </w:p>
    <w:p w:rsidRPr="00CF0F66" w:rsidR="00CF0F66" w:rsidP="00CF0F66" w:rsidRDefault="00CF0F66" w14:paraId="17E01B38" w14:textId="77777777">
      <w:r w:rsidRPr="00CF0F66">
        <w:t>Participants can access services to help meet their age-related needs and stay independent at home. The service list outlines all services available under Support at Home and is available on the department</w:t>
      </w:r>
      <w:r w:rsidRPr="00CF0F66">
        <w:rPr>
          <w:u w:val="single"/>
        </w:rPr>
        <w:t>’</w:t>
      </w:r>
      <w:r w:rsidRPr="00CF0F66">
        <w:t xml:space="preserve">s website </w:t>
      </w:r>
      <w:hyperlink w:tgtFrame="_blank" w:history="1" r:id="rId32">
        <w:r w:rsidRPr="00CF0F66">
          <w:rPr>
            <w:rStyle w:val="Hyperlink"/>
          </w:rPr>
          <w:t>here</w:t>
        </w:r>
      </w:hyperlink>
      <w:r w:rsidRPr="00CF0F66">
        <w:t>.  </w:t>
      </w:r>
    </w:p>
    <w:p w:rsidRPr="00CF0F66" w:rsidR="00CF0F66" w:rsidP="00CF0F66" w:rsidRDefault="00CF0F66" w14:paraId="0B80ECAB" w14:textId="0F431DF8">
      <w:pPr>
        <w:pStyle w:val="Heading3"/>
      </w:pPr>
      <w:r w:rsidRPr="00CF0F66">
        <w:t>What are the inclusions and exclusion of the service list? </w:t>
      </w:r>
    </w:p>
    <w:p w:rsidRPr="00CF0F66" w:rsidR="00CF0F66" w:rsidP="00CF0F66" w:rsidRDefault="00CF0F66" w14:paraId="6C040DDF" w14:textId="77777777">
      <w:r w:rsidRPr="00CF0F66">
        <w:t xml:space="preserve">You can find the inclusions and exclusions on the </w:t>
      </w:r>
      <w:hyperlink w:tgtFrame="_blank" w:history="1" r:id="rId33">
        <w:r w:rsidRPr="00CF0F66">
          <w:rPr>
            <w:rStyle w:val="Hyperlink"/>
          </w:rPr>
          <w:t>Support at home Service list.</w:t>
        </w:r>
      </w:hyperlink>
      <w:r w:rsidRPr="00CF0F66">
        <w:t>  </w:t>
      </w:r>
    </w:p>
    <w:p w:rsidRPr="00CF0F66" w:rsidR="00CF0F66" w:rsidP="00CF0F66" w:rsidRDefault="00CF0F66" w14:paraId="7295153A" w14:textId="7CDB6D26">
      <w:pPr>
        <w:pStyle w:val="Heading3"/>
      </w:pPr>
      <w:r w:rsidRPr="00CF0F66">
        <w:t>How are services going to be differentiated between personal care and cleaning etc when a participant is receiving both services in one visit? </w:t>
      </w:r>
    </w:p>
    <w:p w:rsidRPr="00CF0F66" w:rsidR="00CF0F66" w:rsidP="00CF0F66" w:rsidRDefault="00CF0F66" w14:paraId="5C5C3D97" w14:textId="77777777">
      <w:r w:rsidRPr="00CF0F66">
        <w:t>The time spent on each service should be recorded separately, even if they are being delivered by the same person in one visit. </w:t>
      </w:r>
    </w:p>
    <w:p w:rsidRPr="00826929" w:rsidR="00826929" w:rsidP="00826929" w:rsidRDefault="00826929" w14:paraId="733F75F9" w14:textId="21B46E66">
      <w:pPr>
        <w:pStyle w:val="Heading3"/>
      </w:pPr>
      <w:r w:rsidRPr="00826929">
        <w:lastRenderedPageBreak/>
        <w:t>Can Support at Home participants choose their services? </w:t>
      </w:r>
    </w:p>
    <w:p w:rsidRPr="00826929" w:rsidR="00826929" w:rsidP="00826929" w:rsidRDefault="00826929" w14:paraId="649DD1F5" w14:textId="77777777">
      <w:r w:rsidRPr="00826929">
        <w:t xml:space="preserve">Participants will have the flexibility to choose from the services on the </w:t>
      </w:r>
      <w:hyperlink w:tgtFrame="_blank" w:history="1" r:id="rId34">
        <w:r w:rsidRPr="00826929">
          <w:rPr>
            <w:rStyle w:val="Hyperlink"/>
          </w:rPr>
          <w:t>Support at Home service list</w:t>
        </w:r>
      </w:hyperlink>
      <w:r w:rsidRPr="00826929">
        <w:t xml:space="preserve"> based on the outcome of their needs assessment.  </w:t>
      </w:r>
    </w:p>
    <w:p w:rsidRPr="00826929" w:rsidR="00826929" w:rsidP="00826929" w:rsidRDefault="00826929" w14:paraId="158C91A0" w14:textId="499A61E2">
      <w:pPr>
        <w:pStyle w:val="Heading3"/>
      </w:pPr>
      <w:r w:rsidRPr="00826929">
        <w:rPr>
          <w:lang w:val="en-GB"/>
        </w:rPr>
        <w:t>Can a participant have more than one provider?</w:t>
      </w:r>
      <w:r w:rsidRPr="00826929">
        <w:t> </w:t>
      </w:r>
    </w:p>
    <w:p w:rsidRPr="00826929" w:rsidR="00826929" w:rsidP="00826929" w:rsidRDefault="00826929" w14:paraId="4CBB7700" w14:textId="77777777">
      <w:r w:rsidRPr="00826929">
        <w:t>No. From 1 July 2025, a single Support at Home provider will manage and deliver a participant’s services to meet their assessed needs. The provider may subcontract services that they cannot provide directly, in line with their registration.  </w:t>
      </w:r>
    </w:p>
    <w:p w:rsidRPr="00826929" w:rsidR="00826929" w:rsidP="00826929" w:rsidRDefault="00826929" w14:paraId="4ED1069A" w14:textId="6C399FF2">
      <w:pPr>
        <w:pStyle w:val="Heading3"/>
      </w:pPr>
      <w:r w:rsidRPr="00826929">
        <w:rPr>
          <w:lang w:val="en-GB"/>
        </w:rPr>
        <w:t>Can a participant organise services not delivered by their provider?</w:t>
      </w:r>
      <w:r w:rsidRPr="00826929">
        <w:t> </w:t>
      </w:r>
    </w:p>
    <w:p w:rsidRPr="00826929" w:rsidR="00826929" w:rsidP="00826929" w:rsidRDefault="00826929" w14:paraId="43F72659" w14:textId="175F810C">
      <w:r w:rsidRPr="00826929">
        <w:t>Participants can use third-party services if their provider supports these arrangements. Their provider will have regulatory responsibility for all services delivered under Support at Home.  </w:t>
      </w:r>
    </w:p>
    <w:p w:rsidRPr="00826929" w:rsidR="00826929" w:rsidP="00826929" w:rsidRDefault="00826929" w14:paraId="7B870D74" w14:textId="6BE0571D">
      <w:pPr>
        <w:pStyle w:val="Heading3"/>
      </w:pPr>
      <w:r w:rsidRPr="00826929">
        <w:t>Will participants still be able to suspend their packages from temporary leave e.g. respite? </w:t>
      </w:r>
    </w:p>
    <w:p w:rsidRPr="00826929" w:rsidR="00826929" w:rsidP="00826929" w:rsidRDefault="00826929" w14:paraId="071C1547" w14:textId="77777777">
      <w:r w:rsidRPr="00826929">
        <w:t>No – there are no leave provisions under Support at Home. </w:t>
      </w:r>
    </w:p>
    <w:p w:rsidRPr="00826929" w:rsidR="00826929" w:rsidP="00826929" w:rsidRDefault="00826929" w14:paraId="5B68FB44" w14:textId="7AC9505D">
      <w:pPr>
        <w:pStyle w:val="Heading3"/>
      </w:pPr>
      <w:r w:rsidRPr="00826929">
        <w:t>Will remedial massage therapy continue to be funded by Support at Home? </w:t>
      </w:r>
    </w:p>
    <w:p w:rsidRPr="00826929" w:rsidR="00826929" w:rsidP="00826929" w:rsidRDefault="00826929" w14:paraId="657C3B90" w14:textId="77777777">
      <w:r w:rsidRPr="00826929">
        <w:t xml:space="preserve">Remedial massage may only be delivered by an accredited therapist, where included in a prescribed allied health treatment plan to address functional decline. Refer to page 24 of the </w:t>
      </w:r>
      <w:hyperlink w:tgtFrame="_blank" w:history="1" r:id="rId35">
        <w:r w:rsidRPr="00826929">
          <w:rPr>
            <w:rStyle w:val="Hyperlink"/>
          </w:rPr>
          <w:t>Support at Home program handbook</w:t>
        </w:r>
      </w:hyperlink>
      <w:r w:rsidRPr="00826929">
        <w:t>. </w:t>
      </w:r>
    </w:p>
    <w:p w:rsidRPr="00826929" w:rsidR="00826929" w:rsidP="00826929" w:rsidRDefault="00826929" w14:paraId="6A05F7AD" w14:textId="478123C7">
      <w:pPr>
        <w:pStyle w:val="Heading3"/>
      </w:pPr>
      <w:r w:rsidRPr="00826929">
        <w:t>Can you use your wheelchair taxi card with either a taxi voucher or taxi e-ticket for medical appointments? </w:t>
      </w:r>
    </w:p>
    <w:p w:rsidRPr="00826929" w:rsidR="00826929" w:rsidP="00826929" w:rsidRDefault="00826929" w14:paraId="01FB8510" w14:textId="77777777">
      <w:r w:rsidRPr="00826929">
        <w:t xml:space="preserve">Under the </w:t>
      </w:r>
      <w:hyperlink w:tgtFrame="_blank" w:history="1" r:id="rId36">
        <w:r w:rsidRPr="00826929">
          <w:rPr>
            <w:rStyle w:val="Hyperlink"/>
          </w:rPr>
          <w:t>Support at Home service list</w:t>
        </w:r>
      </w:hyperlink>
      <w:r w:rsidRPr="00826929">
        <w:t>, transport including taxi vouchers are in scope. Vouchers can be used to connect an older person with their usual activities, unless there is a state-based or local government travel assistance program available. </w:t>
      </w:r>
    </w:p>
    <w:p w:rsidRPr="00826929" w:rsidR="00826929" w:rsidP="00826929" w:rsidRDefault="00826929" w14:paraId="292C68CB" w14:textId="42001EF6">
      <w:pPr>
        <w:pStyle w:val="Heading3"/>
      </w:pPr>
      <w:r w:rsidRPr="00826929">
        <w:t>Are there caps on the number of hours for gardening and cleaning? </w:t>
      </w:r>
    </w:p>
    <w:p w:rsidRPr="00826929" w:rsidR="00826929" w:rsidP="00826929" w:rsidRDefault="00826929" w14:paraId="27BCED25" w14:textId="77777777">
      <w:r w:rsidRPr="00826929">
        <w:t>No. On 19 November 2024, the Australian Government announced the removal of everyday living service caps under the Support at Home program, which previously meant older people would only be able to access one hour a week of cleaning and 18 hours of gardening per year.  </w:t>
      </w:r>
    </w:p>
    <w:p w:rsidRPr="00826929" w:rsidR="00826929" w:rsidP="00826929" w:rsidRDefault="00826929" w14:paraId="15E2742B" w14:textId="7D87EADA">
      <w:pPr>
        <w:pStyle w:val="Heading3"/>
      </w:pPr>
      <w:r w:rsidRPr="00826929">
        <w:t>What constitutes an appropriately qualified ‘care partner’?  </w:t>
      </w:r>
    </w:p>
    <w:p w:rsidRPr="00826929" w:rsidR="00826929" w:rsidP="00826929" w:rsidRDefault="00826929" w14:paraId="2B8F534A" w14:textId="77777777">
      <w:r w:rsidRPr="00826929">
        <w:t>Care partners are appropriately trained aged care workers with relevant experience. Although there are no mandatory qualifications or professional registrations required, qualifications may include:  </w:t>
      </w:r>
    </w:p>
    <w:p w:rsidRPr="00826929" w:rsidR="00826929" w:rsidP="00A06AE5" w:rsidRDefault="00826929" w14:paraId="347B042B" w14:textId="77777777">
      <w:pPr>
        <w:numPr>
          <w:ilvl w:val="0"/>
          <w:numId w:val="50"/>
        </w:numPr>
      </w:pPr>
      <w:r w:rsidRPr="00826929">
        <w:t>Diploma of Nursing – preferred </w:t>
      </w:r>
    </w:p>
    <w:p w:rsidRPr="00826929" w:rsidR="00826929" w:rsidP="00A06AE5" w:rsidRDefault="00826929" w14:paraId="6E5BA7A1" w14:textId="77777777">
      <w:pPr>
        <w:numPr>
          <w:ilvl w:val="0"/>
          <w:numId w:val="51"/>
        </w:numPr>
      </w:pPr>
      <w:r w:rsidRPr="00826929">
        <w:t>Certificate III in Participant Support (Ageing)   </w:t>
      </w:r>
    </w:p>
    <w:p w:rsidRPr="00826929" w:rsidR="00826929" w:rsidP="00A06AE5" w:rsidRDefault="00826929" w14:paraId="4D3ACCAA" w14:textId="77777777">
      <w:pPr>
        <w:numPr>
          <w:ilvl w:val="0"/>
          <w:numId w:val="52"/>
        </w:numPr>
      </w:pPr>
      <w:r w:rsidRPr="00826929">
        <w:t>Certificate III Health Services Assistance  </w:t>
      </w:r>
    </w:p>
    <w:p w:rsidRPr="00826929" w:rsidR="00826929" w:rsidP="00A06AE5" w:rsidRDefault="00826929" w14:paraId="63CA754A" w14:textId="77777777">
      <w:pPr>
        <w:numPr>
          <w:ilvl w:val="0"/>
          <w:numId w:val="53"/>
        </w:numPr>
      </w:pPr>
      <w:r w:rsidRPr="00826929">
        <w:t>Certificate IV in Aged Care   </w:t>
      </w:r>
    </w:p>
    <w:p w:rsidRPr="00826929" w:rsidR="00826929" w:rsidP="00A06AE5" w:rsidRDefault="00826929" w14:paraId="6902886C" w14:textId="77777777">
      <w:pPr>
        <w:numPr>
          <w:ilvl w:val="0"/>
          <w:numId w:val="54"/>
        </w:numPr>
      </w:pPr>
      <w:r w:rsidRPr="00826929">
        <w:t>Certificate IV in Disability   </w:t>
      </w:r>
    </w:p>
    <w:p w:rsidRPr="00826929" w:rsidR="00826929" w:rsidP="00A06AE5" w:rsidRDefault="00826929" w14:paraId="213890B2" w14:textId="77777777">
      <w:pPr>
        <w:numPr>
          <w:ilvl w:val="0"/>
          <w:numId w:val="55"/>
        </w:numPr>
      </w:pPr>
      <w:r w:rsidRPr="00826929">
        <w:lastRenderedPageBreak/>
        <w:t>Certificate IV in Community Services </w:t>
      </w:r>
    </w:p>
    <w:p w:rsidRPr="00826929" w:rsidR="00826929" w:rsidP="00A06AE5" w:rsidRDefault="00826929" w14:paraId="1213C100" w14:textId="77777777">
      <w:pPr>
        <w:numPr>
          <w:ilvl w:val="0"/>
          <w:numId w:val="56"/>
        </w:numPr>
      </w:pPr>
      <w:r w:rsidRPr="00826929">
        <w:t>Diploma of Community Services (Case Management) </w:t>
      </w:r>
    </w:p>
    <w:p w:rsidRPr="00826929" w:rsidR="00826929" w:rsidP="00A06AE5" w:rsidRDefault="00826929" w14:paraId="1ADFE9A7" w14:textId="77777777">
      <w:pPr>
        <w:numPr>
          <w:ilvl w:val="0"/>
          <w:numId w:val="57"/>
        </w:numPr>
      </w:pPr>
      <w:r w:rsidRPr="00826929">
        <w:t>Diploma of Ageing Studies and Services </w:t>
      </w:r>
    </w:p>
    <w:p w:rsidRPr="00826929" w:rsidR="00826929" w:rsidP="00A06AE5" w:rsidRDefault="00826929" w14:paraId="1B137E8B" w14:textId="77777777">
      <w:pPr>
        <w:numPr>
          <w:ilvl w:val="0"/>
          <w:numId w:val="58"/>
        </w:numPr>
      </w:pPr>
      <w:r w:rsidRPr="00826929">
        <w:t>Diploma of Aboriginal and/or Torres Strait Islander Primary Health Care, and Certificate IV Aboriginal and/or Torres Strait Islander Primary Health Care Practice </w:t>
      </w:r>
    </w:p>
    <w:p w:rsidRPr="00826929" w:rsidR="00826929" w:rsidP="00A06AE5" w:rsidRDefault="00826929" w14:paraId="55EA49ED" w14:textId="77777777">
      <w:pPr>
        <w:numPr>
          <w:ilvl w:val="0"/>
          <w:numId w:val="59"/>
        </w:numPr>
      </w:pPr>
      <w:r w:rsidRPr="00826929">
        <w:t>Certificate lll Aboriginal and Torres Strait Islander Primary Health Care.  </w:t>
      </w:r>
    </w:p>
    <w:p w:rsidRPr="00826929" w:rsidR="00826929" w:rsidP="00826929" w:rsidRDefault="00826929" w14:paraId="1822E21D" w14:textId="7B0CED82">
      <w:r>
        <w:t>Some care partners will have more experience and higher-level qualifications, which will enable them to take on more complex tasks at the direction of their provider. These care partners may be referred to as clinical care partners. Where this is the case, the individual must hold a university-level qualification in a relevant health</w:t>
      </w:r>
      <w:r w:rsidR="000846F7">
        <w:t xml:space="preserve"> </w:t>
      </w:r>
      <w:r>
        <w:t xml:space="preserve">related discipline, for example, Bachelor of Nursing. There is flexibility for individual qualifications to enable a </w:t>
      </w:r>
      <w:r w:rsidR="009B0424">
        <w:t>team-based</w:t>
      </w:r>
      <w:r>
        <w:t xml:space="preserve"> approach and for providers to respond to participant needs and the needs of their participant cohort. </w:t>
      </w:r>
    </w:p>
    <w:p w:rsidRPr="00826929" w:rsidR="00826929" w:rsidP="00826929" w:rsidRDefault="00826929" w14:paraId="0D494449" w14:textId="7EF36AC5">
      <w:pPr>
        <w:pStyle w:val="Heading3"/>
      </w:pPr>
      <w:r w:rsidRPr="00826929">
        <w:t>Are all participants eligible for care management? Apart from the care management supplement, are there any other supports? </w:t>
      </w:r>
    </w:p>
    <w:p w:rsidRPr="00826929" w:rsidR="00826929" w:rsidP="00826929" w:rsidRDefault="00826929" w14:paraId="4ECD5E83" w14:textId="77777777">
      <w:r w:rsidRPr="00826929">
        <w:t>Each ongoing participant will have 10% of their budget allocated to a funding pool that their provider invoices against for the delivery of care management for ongoing participants. Additional funding is added to the pool for participants with certain diverse needs or vulnerabilities identified at assessment. </w:t>
      </w:r>
    </w:p>
    <w:p w:rsidRPr="00826929" w:rsidR="00826929" w:rsidP="00826929" w:rsidRDefault="00826929" w14:paraId="37AFB80F" w14:textId="77777777">
      <w:r w:rsidRPr="00826929">
        <w:t>A separate care management account will not be required for the Restorative Care Pathway and End-of-Life Pathway. The cost of care management services for participants will be charged directly against their respective budget. While care management for ongoing Support at Home has 10% of the budget set aside for care management activities, there is no specific limit or amount set aside for restorative care management activities. Care management for the End-of-Life Pathway needs to be claimed directly from the participant’s End-of-Life Pathway budget. There is no cap on the amount of care management that can be claimed under the End-of-Life Pathway. This recognises that there may be significant planning and coordination required with medical teams and state and territory support services. However, it is expected that care management claims are proportionate and in the best interests of the participant </w:t>
      </w:r>
    </w:p>
    <w:p w:rsidRPr="00826929" w:rsidR="00826929" w:rsidP="00826929" w:rsidRDefault="00826929" w14:paraId="6B34E393" w14:textId="5AC5A559">
      <w:pPr>
        <w:pStyle w:val="Heading3"/>
      </w:pPr>
      <w:r>
        <w:t xml:space="preserve">Care management funds are limited to 10% of pooled funds </w:t>
      </w:r>
      <w:r w:rsidR="00144C9B">
        <w:t>–</w:t>
      </w:r>
      <w:r>
        <w:t xml:space="preserve"> does this mean that some months a client might need more than 10%, but another month might need less, and providers need to manage within the 10% pool? </w:t>
      </w:r>
    </w:p>
    <w:p w:rsidRPr="00826929" w:rsidR="00826929" w:rsidP="00826929" w:rsidRDefault="00826929" w14:paraId="670B6D38" w14:textId="77777777">
      <w:r w:rsidRPr="00826929">
        <w:t xml:space="preserve">Yes, that is correct. The care management funding for all participants will be pooled with their provider in a care management fund to deliver care management across </w:t>
      </w:r>
      <w:proofErr w:type="gramStart"/>
      <w:r w:rsidRPr="00826929">
        <w:t>all of</w:t>
      </w:r>
      <w:proofErr w:type="gramEnd"/>
      <w:r w:rsidRPr="00826929">
        <w:t xml:space="preserve"> their Support at Home participants. This will allow providers to flex care management support up and down as participants’ needs change over time. </w:t>
      </w:r>
    </w:p>
    <w:p w:rsidRPr="00826929" w:rsidR="00826929" w:rsidP="00826929" w:rsidRDefault="00826929" w14:paraId="79DB173D" w14:textId="1599932C">
      <w:pPr>
        <w:pStyle w:val="Heading3"/>
      </w:pPr>
      <w:r w:rsidRPr="00826929">
        <w:lastRenderedPageBreak/>
        <w:t>Why is showering/personal care on the independence list, rather than clinical care? </w:t>
      </w:r>
    </w:p>
    <w:p w:rsidRPr="00826929" w:rsidR="00826929" w:rsidP="00826929" w:rsidRDefault="005541CA" w14:paraId="65177B3D" w14:textId="5AA1C0ED">
      <w:r>
        <w:t>C</w:t>
      </w:r>
      <w:r w:rsidR="00826929">
        <w:t>linical supports</w:t>
      </w:r>
      <w:r>
        <w:t>,</w:t>
      </w:r>
      <w:r w:rsidR="00826929">
        <w:t xml:space="preserve"> such as nursing and allied health</w:t>
      </w:r>
      <w:r>
        <w:t>,</w:t>
      </w:r>
      <w:r w:rsidR="00826929">
        <w:t xml:space="preserve"> will be fully funded by the government. This means no participant will be asked to pay anything for these services. Things that are considered important to support someone's independence at home will have a moderate contribution. This includes personal care</w:t>
      </w:r>
      <w:r>
        <w:t xml:space="preserve">, </w:t>
      </w:r>
      <w:r w:rsidR="00826929">
        <w:t>such as showering. Where a person receives assistive technology or home modification</w:t>
      </w:r>
      <w:r>
        <w:t>s</w:t>
      </w:r>
      <w:r w:rsidR="00826929">
        <w:t>, the contributions for these will be based on the independence rate. </w:t>
      </w:r>
    </w:p>
    <w:p w:rsidRPr="00826929" w:rsidR="00826929" w:rsidP="00826929" w:rsidRDefault="00826929" w14:paraId="50DFCB92" w14:textId="3FAFB190">
      <w:pPr>
        <w:pStyle w:val="Heading3"/>
      </w:pPr>
      <w:r w:rsidRPr="00826929">
        <w:t>Is the role of a care coordinator under the HCP program the same as a care partner under Support at home? </w:t>
      </w:r>
    </w:p>
    <w:p w:rsidRPr="00826929" w:rsidR="00826929" w:rsidP="00826929" w:rsidRDefault="00826929" w14:paraId="349175E8" w14:textId="1807BD28">
      <w:r>
        <w:t xml:space="preserve">Tasks completed by care partners </w:t>
      </w:r>
      <w:r w:rsidR="002F1B9A">
        <w:t xml:space="preserve">under Support at Home </w:t>
      </w:r>
      <w:r>
        <w:t xml:space="preserve">will be </w:t>
      </w:r>
      <w:proofErr w:type="gramStart"/>
      <w:r>
        <w:t>similar to</w:t>
      </w:r>
      <w:proofErr w:type="gramEnd"/>
      <w:r>
        <w:t xml:space="preserve"> those completed by many care coordinators/managers</w:t>
      </w:r>
      <w:r w:rsidR="002F1B9A">
        <w:t xml:space="preserve"> under HCP</w:t>
      </w:r>
      <w:r>
        <w:t>.  </w:t>
      </w:r>
    </w:p>
    <w:p w:rsidR="00203E01" w:rsidP="00826929" w:rsidRDefault="00826929" w14:paraId="608E222C" w14:textId="77777777">
      <w:r>
        <w:t>The Support at Home program manual will provide a full list of care management activities.</w:t>
      </w:r>
    </w:p>
    <w:p w:rsidR="00203E01" w:rsidRDefault="00203E01" w14:paraId="74138886" w14:textId="77777777">
      <w:pPr>
        <w:spacing w:before="0" w:after="0" w:line="240" w:lineRule="auto"/>
      </w:pPr>
      <w:r>
        <w:br w:type="page"/>
      </w:r>
    </w:p>
    <w:p w:rsidRPr="00826929" w:rsidR="00826929" w:rsidP="00826929" w:rsidRDefault="00826929" w14:paraId="4B652544" w14:textId="47C1E24D">
      <w:r w:rsidRPr="00826929">
        <w:lastRenderedPageBreak/>
        <w:t>    </w:t>
      </w:r>
    </w:p>
    <w:p w:rsidR="00826929" w:rsidP="00826929" w:rsidRDefault="00826929" w14:paraId="79984539" w14:textId="377BB15F">
      <w:pPr>
        <w:pStyle w:val="Heading2"/>
        <w:spacing w:before="240" w:after="240" w:line="288" w:lineRule="auto"/>
        <w:rPr>
          <w:rFonts w:eastAsia="Calibri"/>
          <w:sz w:val="36"/>
          <w:szCs w:val="28"/>
        </w:rPr>
      </w:pPr>
      <w:r>
        <w:rPr>
          <w:rFonts w:eastAsia="Calibri"/>
          <w:sz w:val="36"/>
          <w:szCs w:val="28"/>
        </w:rPr>
        <w:t>Short</w:t>
      </w:r>
      <w:r w:rsidR="00AA54CC">
        <w:rPr>
          <w:rFonts w:eastAsia="Calibri"/>
          <w:sz w:val="36"/>
          <w:szCs w:val="28"/>
        </w:rPr>
        <w:t>-</w:t>
      </w:r>
      <w:r>
        <w:rPr>
          <w:rFonts w:eastAsia="Calibri"/>
          <w:sz w:val="36"/>
          <w:szCs w:val="28"/>
        </w:rPr>
        <w:t>term supports</w:t>
      </w:r>
    </w:p>
    <w:p w:rsidRPr="00826929" w:rsidR="00826929" w:rsidP="00353148" w:rsidRDefault="00826929" w14:paraId="52C27BC2" w14:textId="3BC15350">
      <w:pPr>
        <w:pStyle w:val="Heading3"/>
      </w:pPr>
      <w:r w:rsidRPr="00826929">
        <w:t>What is the Restorative Care Pathway? </w:t>
      </w:r>
    </w:p>
    <w:p w:rsidRPr="00826929" w:rsidR="00826929" w:rsidP="00826929" w:rsidRDefault="00826929" w14:paraId="0A12B060" w14:textId="77777777">
      <w:r w:rsidRPr="00826929">
        <w:rPr>
          <w:lang w:val="en-GB"/>
        </w:rPr>
        <w:t>Under Support at Home, the Restorative Care Pathway will replace the Short-Term Restorative Care (STRC) Programme. </w:t>
      </w:r>
      <w:r w:rsidRPr="00826929">
        <w:t> </w:t>
      </w:r>
    </w:p>
    <w:p w:rsidRPr="00826929" w:rsidR="00826929" w:rsidP="00826929" w:rsidRDefault="00826929" w14:paraId="0A04FFC3" w14:textId="77777777">
      <w:r w:rsidRPr="00826929">
        <w:rPr>
          <w:lang w:val="en-GB"/>
        </w:rPr>
        <w:t>Based on their needs assessment, participants will have access to up to 12 weeks of support (with ability for a further 4-week extension) focused on allied health to regain function and build strength and capabilities. </w:t>
      </w:r>
      <w:r w:rsidRPr="00826929">
        <w:t> </w:t>
      </w:r>
    </w:p>
    <w:p w:rsidRPr="00826929" w:rsidR="00826929" w:rsidP="00826929" w:rsidRDefault="00826929" w14:paraId="7CD487BF" w14:textId="77777777">
      <w:r w:rsidRPr="00826929">
        <w:rPr>
          <w:lang w:val="en-GB"/>
        </w:rPr>
        <w:t>A restorative care partner will coordinate services tailored to a participant’s assessed needs.</w:t>
      </w:r>
      <w:r w:rsidRPr="00826929">
        <w:t> </w:t>
      </w:r>
    </w:p>
    <w:p w:rsidRPr="00826929" w:rsidR="00826929" w:rsidP="00353148" w:rsidRDefault="00826929" w14:paraId="0068952A" w14:textId="3F1ABBF2">
      <w:pPr>
        <w:pStyle w:val="Heading3"/>
      </w:pPr>
      <w:r w:rsidRPr="00826929">
        <w:rPr>
          <w:lang w:val="en-GB"/>
        </w:rPr>
        <w:t>How will the Restorative Care Pathway be different from the STRC Programme?</w:t>
      </w:r>
      <w:r w:rsidRPr="00826929">
        <w:t> </w:t>
      </w:r>
    </w:p>
    <w:p w:rsidRPr="00826929" w:rsidR="00826929" w:rsidP="00826929" w:rsidRDefault="00826929" w14:paraId="472F1997" w14:textId="77777777">
      <w:r w:rsidRPr="00826929">
        <w:rPr>
          <w:lang w:val="en-GB"/>
        </w:rPr>
        <w:t>The new Restorative Care Pathway will support participants for up to 12 weeks, an increase from the 8 weeks available under the STRC Programme. </w:t>
      </w:r>
      <w:r w:rsidRPr="00826929">
        <w:t> </w:t>
      </w:r>
    </w:p>
    <w:p w:rsidRPr="00826929" w:rsidR="00826929" w:rsidP="00353148" w:rsidRDefault="00826929" w14:paraId="74F58B92" w14:textId="0BA7438B">
      <w:pPr>
        <w:pStyle w:val="Heading3"/>
      </w:pPr>
      <w:r w:rsidRPr="00826929">
        <w:t>Who can deliver the Restorative Care Pathway? </w:t>
      </w:r>
    </w:p>
    <w:p w:rsidRPr="00826929" w:rsidR="00826929" w:rsidP="00826929" w:rsidRDefault="00826929" w14:paraId="0AF866D7" w14:textId="77777777">
      <w:r w:rsidRPr="00826929">
        <w:t>To deliver the Restorative Care Pathway (either directly or via sub-contracting arrangements), providers must be registered in the relevant registration category and be able to offer a restorative care partner to coordinate services. The appropriate registration categories will include Restorative Care Management (Category 4) and any other categories to cover the services required by the individual. Providers delivering across multiple programs (such as home care and residential aged care in addition to restorative care) will only need to complete the registration process once.  </w:t>
      </w:r>
    </w:p>
    <w:p w:rsidRPr="00826929" w:rsidR="00826929" w:rsidP="00826929" w:rsidRDefault="00826929" w14:paraId="768DF0E3" w14:textId="77777777">
      <w:r w:rsidRPr="00826929">
        <w:t xml:space="preserve">It will not be a requirement for all Support at Home providers to deliver the Restorative Care Pathway. Providers will need to indicate whether they can offer the service, which may be delivered directly by the provider or via sub-contracting arrangements. For more information on the registration categories, please visit the </w:t>
      </w:r>
      <w:hyperlink w:tgtFrame="_blank" w:history="1" r:id="rId37">
        <w:r w:rsidRPr="00826929">
          <w:rPr>
            <w:rStyle w:val="Hyperlink"/>
          </w:rPr>
          <w:t>how the regulatory model will work webpage</w:t>
        </w:r>
      </w:hyperlink>
      <w:r w:rsidRPr="00826929">
        <w:t>. </w:t>
      </w:r>
    </w:p>
    <w:p w:rsidRPr="00826929" w:rsidR="00826929" w:rsidP="00353148" w:rsidRDefault="00826929" w14:paraId="3E5F29CE" w14:textId="7EF2124F">
      <w:pPr>
        <w:pStyle w:val="Heading3"/>
      </w:pPr>
      <w:r w:rsidRPr="00826929">
        <w:t>Under the Restorative Care Pathway, which allied health professionals are included in the multidisciplinary team? </w:t>
      </w:r>
    </w:p>
    <w:p w:rsidRPr="00826929" w:rsidR="00826929" w:rsidP="00826929" w:rsidRDefault="00826929" w14:paraId="63D388B1" w14:textId="77777777">
      <w:r w:rsidRPr="00826929">
        <w:t xml:space="preserve">The Restorative Care Pathway will use the </w:t>
      </w:r>
      <w:hyperlink w:tgtFrame="_blank" w:history="1" r:id="rId38">
        <w:r w:rsidRPr="00826929">
          <w:rPr>
            <w:rStyle w:val="Hyperlink"/>
          </w:rPr>
          <w:t>Support at Home service list</w:t>
        </w:r>
      </w:hyperlink>
      <w:r w:rsidRPr="00826929">
        <w:t>. Allied health and nursing professions on this list can be utilised as part of a multi-disciplinary team in the Restorative Care Pathway.  </w:t>
      </w:r>
    </w:p>
    <w:p w:rsidRPr="00826929" w:rsidR="00826929" w:rsidP="00353148" w:rsidRDefault="00826929" w14:paraId="452FEBBB" w14:textId="52E42E9C">
      <w:pPr>
        <w:pStyle w:val="Heading3"/>
      </w:pPr>
      <w:r w:rsidRPr="00826929">
        <w:t>Many older people are awaiting hospital discharge for restorative services. What options do they have under Support at Home?  </w:t>
      </w:r>
    </w:p>
    <w:p w:rsidRPr="00826929" w:rsidR="00826929" w:rsidP="00826929" w:rsidRDefault="00826929" w14:paraId="5A734152" w14:textId="77777777">
      <w:r w:rsidRPr="00826929">
        <w:t>The Transition Care Programme (TCP) will continue as a separate program for those requiring in-home support after a hospital stay.   </w:t>
      </w:r>
    </w:p>
    <w:p w:rsidRPr="00826929" w:rsidR="00826929" w:rsidP="00353148" w:rsidRDefault="00826929" w14:paraId="129DBF35" w14:textId="36A545E0">
      <w:pPr>
        <w:pStyle w:val="Heading3"/>
      </w:pPr>
      <w:r w:rsidRPr="00826929">
        <w:lastRenderedPageBreak/>
        <w:t>What is the End-of-Life Pathway? </w:t>
      </w:r>
    </w:p>
    <w:p w:rsidRPr="00826929" w:rsidR="00826929" w:rsidP="00826929" w:rsidRDefault="00826929" w14:paraId="48BD149E" w14:textId="77777777">
      <w:r w:rsidRPr="00826929">
        <w:t>A new End-of-Life Pathway will be available for older people who have been diagnosed with less than 3 months to live and wish to stay at home.  </w:t>
      </w:r>
    </w:p>
    <w:p w:rsidRPr="00826929" w:rsidR="00826929" w:rsidP="00826929" w:rsidRDefault="00826929" w14:paraId="18CCCC5D" w14:textId="77777777">
      <w:r w:rsidRPr="00826929">
        <w:t>The End-of-Life Pathway will give people access to Support at Home’s highest funding classification for additional services during this period. </w:t>
      </w:r>
    </w:p>
    <w:p w:rsidRPr="00826929" w:rsidR="00826929" w:rsidP="00353148" w:rsidRDefault="00826929" w14:paraId="03C8D2E5" w14:textId="092C8400">
      <w:pPr>
        <w:pStyle w:val="Heading3"/>
      </w:pPr>
      <w:r w:rsidRPr="00826929">
        <w:t>How quickly can people access the End-of-Life Pathway? </w:t>
      </w:r>
    </w:p>
    <w:p w:rsidRPr="00826929" w:rsidR="00826929" w:rsidP="00826929" w:rsidRDefault="00826929" w14:paraId="4A4F5D21" w14:textId="77777777">
      <w:r w:rsidRPr="00826929">
        <w:t>Existing Support at Home participants will access the End-of-Life Pathway via a high priority Support Plan Review conducted by an aged care assessor. This will involve a review of the participant’s medical documents to determine eligibility to move from their current classification into the End-of-Life Pathway. This will avoid the need for a new comprehensive assessment at a difficult time for participants and their families. </w:t>
      </w:r>
    </w:p>
    <w:p w:rsidRPr="00826929" w:rsidR="00826929" w:rsidP="00826929" w:rsidRDefault="00826929" w14:paraId="61B48ED5" w14:textId="77777777">
      <w:r w:rsidRPr="00826929">
        <w:t>Older people who are not already Support at Home participants will be referred for a high priority assessment to confirm their eligibility for the End-of-Life Pathway and to approve a list of services they may access. </w:t>
      </w:r>
    </w:p>
    <w:p w:rsidRPr="00826929" w:rsidR="00826929" w:rsidP="00353148" w:rsidRDefault="00826929" w14:paraId="66D86508" w14:textId="16691BE2">
      <w:pPr>
        <w:pStyle w:val="Heading3"/>
      </w:pPr>
      <w:r w:rsidRPr="00826929">
        <w:t>Is eligibility for End-of-Life Pathway either confirmed medical advice or the Karnofsky Performance Status score or both? </w:t>
      </w:r>
    </w:p>
    <w:p w:rsidRPr="00826929" w:rsidR="00826929" w:rsidP="00826929" w:rsidRDefault="00826929" w14:paraId="16A8D414" w14:textId="77777777">
      <w:r w:rsidRPr="00826929">
        <w:t>The eligibility requirements for accessing the End-of-Life Pathway are: </w:t>
      </w:r>
    </w:p>
    <w:p w:rsidRPr="00826929" w:rsidR="00826929" w:rsidP="00A06AE5" w:rsidRDefault="00826929" w14:paraId="65DCB384" w14:textId="77777777">
      <w:pPr>
        <w:numPr>
          <w:ilvl w:val="0"/>
          <w:numId w:val="60"/>
        </w:numPr>
      </w:pPr>
      <w:r w:rsidRPr="00826929">
        <w:t>a doctor or nurse practitioner advising estimated life expectancy of less than 3 months </w:t>
      </w:r>
    </w:p>
    <w:p w:rsidRPr="00826929" w:rsidR="00826929" w:rsidP="00A06AE5" w:rsidRDefault="00826929" w14:paraId="5EDFCE41" w14:textId="77777777">
      <w:pPr>
        <w:numPr>
          <w:ilvl w:val="0"/>
          <w:numId w:val="61"/>
        </w:numPr>
      </w:pPr>
      <w:r w:rsidRPr="00826929">
        <w:t>Australian-modified Karnofsky Performance Status score (mobility/frailty indicator) of 40 or less. </w:t>
      </w:r>
    </w:p>
    <w:p w:rsidRPr="00826929" w:rsidR="00826929" w:rsidP="00826929" w:rsidRDefault="00826929" w14:paraId="4AF884C1" w14:textId="77777777">
      <w:r w:rsidRPr="00826929">
        <w:t xml:space="preserve">For more information on the End-of-Life pathway, refer to page 48-50 in the </w:t>
      </w:r>
      <w:hyperlink w:tgtFrame="_blank" w:history="1" r:id="rId39">
        <w:r w:rsidRPr="00826929">
          <w:rPr>
            <w:rStyle w:val="Hyperlink"/>
          </w:rPr>
          <w:t>Support at Home program handbook</w:t>
        </w:r>
      </w:hyperlink>
      <w:r w:rsidRPr="00826929">
        <w:t>. </w:t>
      </w:r>
    </w:p>
    <w:p w:rsidRPr="00826929" w:rsidR="00826929" w:rsidP="00353148" w:rsidRDefault="00826929" w14:paraId="3B09C498" w14:textId="66139F16">
      <w:pPr>
        <w:pStyle w:val="Heading3"/>
      </w:pPr>
      <w:r w:rsidRPr="00826929">
        <w:t>What happens if a participant receiving the End-of-Life Pathway lives past the 3-month period? </w:t>
      </w:r>
    </w:p>
    <w:p w:rsidRPr="00826929" w:rsidR="00826929" w:rsidP="00826929" w:rsidRDefault="00826929" w14:paraId="00C7C4F4" w14:textId="00885B13">
      <w:r>
        <w:t xml:space="preserve">A total of $25,000 will be available per eligible participant, with a total of 16 weeks to use the funds to provide additional flexibility. If a participant lives beyond the End-of-Life Pathway funding period, a support plan review can be requested to transfer the participant </w:t>
      </w:r>
      <w:r w:rsidR="001845BA">
        <w:t>i</w:t>
      </w:r>
      <w:r>
        <w:t>nto an ongoing Support at Home classification so they may continue to receive services.  </w:t>
      </w:r>
    </w:p>
    <w:p w:rsidRPr="00826929" w:rsidR="00826929" w:rsidP="00353148" w:rsidRDefault="00826929" w14:paraId="0ADB6DEE" w14:textId="72169C59">
      <w:pPr>
        <w:pStyle w:val="Heading3"/>
      </w:pPr>
      <w:r w:rsidRPr="00826929">
        <w:t>Can all providers deliver the End-of-Life Pathway? Is there any mandatory training? </w:t>
      </w:r>
    </w:p>
    <w:p w:rsidRPr="00826929" w:rsidR="00826929" w:rsidP="00826929" w:rsidRDefault="00826929" w14:paraId="1F14FA29" w14:textId="09EBADA2">
      <w:r w:rsidRPr="00826929">
        <w:t>Any provider registered to deliver Support at Home services can offer End-of-Life Pathway services, given the End-of-Life Pathway draws from the regular Support at Home service list. As with Support at Home generally, a participant seeking services under the End-of-Life Pathway would need to ensure their provider is registered to provide the services they require. The department will provide further guidance to support providers to deliver services under the End-of-Life Pathway. </w:t>
      </w:r>
    </w:p>
    <w:p w:rsidRPr="00826929" w:rsidR="00826929" w:rsidP="00353148" w:rsidRDefault="00826929" w14:paraId="02CDCCCE" w14:textId="16CE4BD6">
      <w:pPr>
        <w:pStyle w:val="Heading3"/>
      </w:pPr>
      <w:r w:rsidRPr="00826929">
        <w:lastRenderedPageBreak/>
        <w:t>If you are on a state funded palliative care scheme, can you access End-of-Life Pathway as well? </w:t>
      </w:r>
    </w:p>
    <w:p w:rsidRPr="00826929" w:rsidR="00826929" w:rsidP="00826929" w:rsidRDefault="00826929" w14:paraId="2C36A4C3" w14:textId="77777777">
      <w:r w:rsidRPr="00826929">
        <w:t>Yes. The End-of-Life pathway is intended to provide additional in-home aged care services that will complement services available under state and territory-based specialist palliative care schemes. </w:t>
      </w:r>
    </w:p>
    <w:p w:rsidRPr="00826929" w:rsidR="00826929" w:rsidP="00353148" w:rsidRDefault="00826929" w14:paraId="475B853A" w14:textId="3465D353">
      <w:pPr>
        <w:pStyle w:val="Heading3"/>
      </w:pPr>
      <w:r w:rsidRPr="00826929">
        <w:t>Can people who are accessing the voluntary assisted dying services be eligible for the End-of-Life Pathway? </w:t>
      </w:r>
    </w:p>
    <w:p w:rsidRPr="00826929" w:rsidR="00826929" w:rsidP="00826929" w:rsidRDefault="00826929" w14:paraId="1D12D3A2" w14:textId="1B063908">
      <w:r w:rsidRPr="00826929">
        <w:t xml:space="preserve">The End-of-Life Pathway is available based on </w:t>
      </w:r>
      <w:r w:rsidRPr="00635B64">
        <w:rPr>
          <w:color w:val="1E1544" w:themeColor="text1"/>
        </w:rPr>
        <w:t xml:space="preserve">a </w:t>
      </w:r>
      <w:r w:rsidRPr="00826929">
        <w:t>needs assessment, which may consider these circumstances. </w:t>
      </w:r>
    </w:p>
    <w:p w:rsidRPr="00826929" w:rsidR="00826929" w:rsidP="00353148" w:rsidRDefault="00826929" w14:paraId="764DA9A4" w14:textId="56452B15">
      <w:pPr>
        <w:pStyle w:val="Heading3"/>
      </w:pPr>
      <w:r w:rsidRPr="00826929">
        <w:t>What is the Assistive Technology and Home Modifications (AT-HM) Scheme? </w:t>
      </w:r>
    </w:p>
    <w:p w:rsidRPr="00826929" w:rsidR="00826929" w:rsidP="00826929" w:rsidRDefault="00826929" w14:paraId="1C71F6D6" w14:textId="77777777">
      <w:r w:rsidRPr="00826929">
        <w:rPr>
          <w:lang w:val="en-GB"/>
        </w:rPr>
        <w:t>From 1 July 2025, a new Assistive Technology and Home Modifications (AT-HM) Scheme will be introduced for Support at Home. </w:t>
      </w:r>
      <w:r w:rsidRPr="00826929">
        <w:t> </w:t>
      </w:r>
    </w:p>
    <w:p w:rsidRPr="00826929" w:rsidR="00826929" w:rsidP="00826929" w:rsidRDefault="00826929" w14:paraId="5B1725C4" w14:textId="77777777">
      <w:r w:rsidRPr="00826929">
        <w:t xml:space="preserve">An aged care assessment will identify if an older person needs assistive technology (products and/or equipment) and/or home modifications </w:t>
      </w:r>
      <w:r w:rsidRPr="00826929">
        <w:rPr>
          <w:lang w:val="en-GB"/>
        </w:rPr>
        <w:t>with a funding level to meet their assessed needs.</w:t>
      </w:r>
      <w:r w:rsidRPr="00826929">
        <w:t>  </w:t>
      </w:r>
    </w:p>
    <w:p w:rsidRPr="00826929" w:rsidR="00826929" w:rsidP="00826929" w:rsidRDefault="00826929" w14:paraId="2210A89F" w14:textId="77777777">
      <w:r w:rsidRPr="00826929">
        <w:t>Support at Home providers will be responsible for arranging and sourcing required assistive technology and/or home modifications through: </w:t>
      </w:r>
    </w:p>
    <w:p w:rsidRPr="00826929" w:rsidR="00826929" w:rsidP="00A06AE5" w:rsidRDefault="00826929" w14:paraId="486F5296" w14:textId="77777777">
      <w:pPr>
        <w:numPr>
          <w:ilvl w:val="0"/>
          <w:numId w:val="63"/>
        </w:numPr>
      </w:pPr>
      <w:r w:rsidRPr="00826929">
        <w:t>purchasing the product or equipment </w:t>
      </w:r>
    </w:p>
    <w:p w:rsidRPr="00826929" w:rsidR="00826929" w:rsidP="00A06AE5" w:rsidRDefault="00826929" w14:paraId="71C0321C" w14:textId="77777777">
      <w:pPr>
        <w:numPr>
          <w:ilvl w:val="0"/>
          <w:numId w:val="64"/>
        </w:numPr>
      </w:pPr>
      <w:r w:rsidRPr="00826929">
        <w:t>organising allied health prescriptions and wrap-around services where needed </w:t>
      </w:r>
    </w:p>
    <w:p w:rsidRPr="00826929" w:rsidR="00826929" w:rsidP="00A06AE5" w:rsidRDefault="00826929" w14:paraId="754F5268" w14:textId="77777777">
      <w:pPr>
        <w:numPr>
          <w:ilvl w:val="0"/>
          <w:numId w:val="65"/>
        </w:numPr>
      </w:pPr>
      <w:r w:rsidRPr="00826929">
        <w:t>arranging and sourcing home modifications. </w:t>
      </w:r>
    </w:p>
    <w:p w:rsidRPr="00826929" w:rsidR="00826929" w:rsidP="00826929" w:rsidRDefault="00826929" w14:paraId="7F1951E5" w14:textId="77777777">
      <w:r w:rsidRPr="00826929">
        <w:rPr>
          <w:lang w:val="en-GB"/>
        </w:rPr>
        <w:t xml:space="preserve">The </w:t>
      </w:r>
      <w:hyperlink w:tgtFrame="_blank" w:history="1" r:id="rId40">
        <w:r w:rsidRPr="00826929">
          <w:rPr>
            <w:rStyle w:val="Hyperlink"/>
            <w:lang w:val="en-GB"/>
          </w:rPr>
          <w:t>AT-HM list</w:t>
        </w:r>
      </w:hyperlink>
      <w:r w:rsidRPr="00826929">
        <w:rPr>
          <w:lang w:val="en-GB"/>
        </w:rPr>
        <w:t xml:space="preserve"> clearly defines items that are included and excluded under the AT-HM Scheme. </w:t>
      </w:r>
      <w:r w:rsidRPr="00826929">
        <w:t> </w:t>
      </w:r>
    </w:p>
    <w:p w:rsidRPr="00826929" w:rsidR="00826929" w:rsidP="00353148" w:rsidRDefault="00826929" w14:paraId="0967B09C" w14:textId="3D508C6C">
      <w:pPr>
        <w:pStyle w:val="Heading3"/>
      </w:pPr>
      <w:r w:rsidRPr="00826929">
        <w:t>How will the AT-HM Scheme be funded? </w:t>
      </w:r>
    </w:p>
    <w:p w:rsidRPr="00826929" w:rsidR="00826929" w:rsidP="00826929" w:rsidRDefault="00826929" w14:paraId="69EF123B" w14:textId="77777777">
      <w:r w:rsidRPr="00826929">
        <w:rPr>
          <w:lang w:val="en-GB"/>
        </w:rPr>
        <w:t>The AT-HM Scheme will be separately funded under Support at Home. </w:t>
      </w:r>
      <w:r w:rsidRPr="00826929">
        <w:t> </w:t>
      </w:r>
    </w:p>
    <w:p w:rsidRPr="00826929" w:rsidR="00826929" w:rsidP="00826929" w:rsidRDefault="00826929" w14:paraId="139B5F2B" w14:textId="77777777">
      <w:r w:rsidRPr="00826929">
        <w:t>Support at Home participants</w:t>
      </w:r>
      <w:r w:rsidRPr="00826929">
        <w:rPr>
          <w:lang w:val="en-GB"/>
        </w:rPr>
        <w:t xml:space="preserve"> do not need to save funds from their quarterly budget to purchase assistive technology and/or home modifications. This means participants can</w:t>
      </w:r>
      <w:r w:rsidRPr="00826929">
        <w:t xml:space="preserve"> get timely and easy access to the supports they need to live safely and independently at home. </w:t>
      </w:r>
    </w:p>
    <w:p w:rsidRPr="00826929" w:rsidR="00826929" w:rsidP="00826929" w:rsidRDefault="00826929" w14:paraId="4A9EA027" w14:textId="77777777">
      <w:r w:rsidRPr="00826929">
        <w:t>Participants will be assigned a funding tier for assistive technology and/or home modifications based on their assessed needs. AT-HM funds will not accrue over time and funding will be available for 12 months once a participant is assessed (or reassessed) and approved.   </w:t>
      </w:r>
    </w:p>
    <w:p w:rsidRPr="00826929" w:rsidR="00826929" w:rsidP="00826929" w:rsidRDefault="00826929" w14:paraId="4272E676" w14:textId="77777777">
      <w:r w:rsidRPr="00826929">
        <w:t>If major home modifications take longer than 12 months, funding may be available for a further 12 months if the participant can provide evidence the work has commenced. This will ensure enough time to complete the work to the required standards. </w:t>
      </w:r>
    </w:p>
    <w:p w:rsidRPr="00826929" w:rsidR="00826929" w:rsidP="00826929" w:rsidRDefault="00826929" w14:paraId="4D002518" w14:textId="52330490">
      <w:r w:rsidRPr="00826929">
        <w:t xml:space="preserve">If </w:t>
      </w:r>
      <w:r w:rsidR="00BD0E1A">
        <w:t>available</w:t>
      </w:r>
      <w:r w:rsidRPr="00826929">
        <w:t>, Home Care Package unspent funds must be used to access assistive technology and home modifications before Support at Home AT-HM funding is used.  </w:t>
      </w:r>
    </w:p>
    <w:p w:rsidRPr="00826929" w:rsidR="00826929" w:rsidP="00353148" w:rsidRDefault="00826929" w14:paraId="199BD699" w14:textId="453D95D0">
      <w:pPr>
        <w:pStyle w:val="Heading3"/>
      </w:pPr>
      <w:r w:rsidRPr="00826929">
        <w:lastRenderedPageBreak/>
        <w:t>Will participants need an assessment by a health professional to access assistive technology and/or home modifications? </w:t>
      </w:r>
    </w:p>
    <w:p w:rsidRPr="00826929" w:rsidR="00826929" w:rsidP="00826929" w:rsidRDefault="00826929" w14:paraId="0A846CFF" w14:textId="77777777">
      <w:r w:rsidRPr="00826929">
        <w:t>Support at Home participants will have immediate access to low-risk</w:t>
      </w:r>
      <w:r w:rsidRPr="00826929">
        <w:rPr>
          <w:u w:val="single"/>
        </w:rPr>
        <w:t>,</w:t>
      </w:r>
      <w:r w:rsidRPr="00826929">
        <w:t xml:space="preserve"> low-cost equipment and products without a health professional assessment. </w:t>
      </w:r>
    </w:p>
    <w:p w:rsidRPr="00826929" w:rsidR="00826929" w:rsidP="00826929" w:rsidRDefault="00826929" w14:paraId="15563C12" w14:textId="77777777">
      <w:r w:rsidRPr="00826929">
        <w:t>More complex items will require a prescription from a suitably qualified health professional. This may include wrap around supports to ensure the equipment is set up and participants receive training to ensure the safe use of equipment. </w:t>
      </w:r>
    </w:p>
    <w:p w:rsidRPr="00826929" w:rsidR="00826929" w:rsidP="00826929" w:rsidRDefault="00826929" w14:paraId="284B3251" w14:textId="77777777">
      <w:r w:rsidRPr="00826929">
        <w:t>Support at Home participants will have access to home modifications included on the AT-HM list. All home modifications need to be prescribed by a suitably qualified health professional. </w:t>
      </w:r>
    </w:p>
    <w:p w:rsidRPr="00826929" w:rsidR="00826929" w:rsidP="00C42409" w:rsidRDefault="00826929" w14:paraId="67D6149B" w14:textId="5C1938D2">
      <w:pPr>
        <w:pStyle w:val="Heading3"/>
      </w:pPr>
      <w:r w:rsidRPr="00826929">
        <w:t>What items will be available under the AT-HM Scheme?  </w:t>
      </w:r>
    </w:p>
    <w:p w:rsidRPr="00826929" w:rsidR="00826929" w:rsidP="00826929" w:rsidRDefault="00826929" w14:paraId="1AE16D94" w14:textId="77777777">
      <w:r w:rsidRPr="00826929">
        <w:t>The AT-HM Scheme will have a detailed list of items that are included and excluded under Support at Home.  </w:t>
      </w:r>
    </w:p>
    <w:p w:rsidRPr="00826929" w:rsidR="00826929" w:rsidP="00826929" w:rsidRDefault="00826929" w14:paraId="5535967D" w14:textId="5DEEFE9E">
      <w:r>
        <w:t xml:space="preserve">The AT-HM </w:t>
      </w:r>
      <w:r w:rsidR="00BD7513">
        <w:t>l</w:t>
      </w:r>
      <w:r>
        <w:t xml:space="preserve">ist is based on internationally agreed instruments including the internationally developed and Australian-adopted </w:t>
      </w:r>
      <w:hyperlink r:id="rId41">
        <w:r w:rsidRPr="45BE1756">
          <w:rPr>
            <w:rStyle w:val="Hyperlink"/>
          </w:rPr>
          <w:t>Assistive product – Classification and terminology standard</w:t>
        </w:r>
      </w:hyperlink>
      <w:r>
        <w:t xml:space="preserve"> (AS/NZS/ ISO/ 9999:2023) and informed by subject matter experts.  </w:t>
      </w:r>
    </w:p>
    <w:p w:rsidRPr="00826929" w:rsidR="00826929" w:rsidP="00826929" w:rsidRDefault="00826929" w14:paraId="03DB1D72" w14:textId="77777777">
      <w:r w:rsidRPr="00826929">
        <w:t>Participants will have access to various products and equipment based on the following categories: </w:t>
      </w:r>
    </w:p>
    <w:p w:rsidRPr="00826929" w:rsidR="00826929" w:rsidP="00A06AE5" w:rsidRDefault="00826929" w14:paraId="08053E56" w14:textId="77777777">
      <w:pPr>
        <w:numPr>
          <w:ilvl w:val="0"/>
          <w:numId w:val="66"/>
        </w:numPr>
      </w:pPr>
      <w:r w:rsidRPr="00826929">
        <w:t>managing body functions </w:t>
      </w:r>
    </w:p>
    <w:p w:rsidRPr="00826929" w:rsidR="00826929" w:rsidP="00A06AE5" w:rsidRDefault="00826929" w14:paraId="4C352B41" w14:textId="77777777">
      <w:pPr>
        <w:numPr>
          <w:ilvl w:val="0"/>
          <w:numId w:val="67"/>
        </w:numPr>
      </w:pPr>
      <w:r w:rsidRPr="00826929">
        <w:t>self-care </w:t>
      </w:r>
    </w:p>
    <w:p w:rsidRPr="00826929" w:rsidR="00826929" w:rsidP="00A06AE5" w:rsidRDefault="00826929" w14:paraId="2EC9376E" w14:textId="77777777">
      <w:pPr>
        <w:numPr>
          <w:ilvl w:val="0"/>
          <w:numId w:val="68"/>
        </w:numPr>
      </w:pPr>
      <w:r w:rsidRPr="00826929">
        <w:t>mobility </w:t>
      </w:r>
    </w:p>
    <w:p w:rsidRPr="00826929" w:rsidR="00826929" w:rsidP="00A06AE5" w:rsidRDefault="00826929" w14:paraId="78603021" w14:textId="77777777">
      <w:pPr>
        <w:numPr>
          <w:ilvl w:val="0"/>
          <w:numId w:val="69"/>
        </w:numPr>
      </w:pPr>
      <w:r w:rsidRPr="00826929">
        <w:t>domestic life </w:t>
      </w:r>
    </w:p>
    <w:p w:rsidRPr="00826929" w:rsidR="00826929" w:rsidP="00A06AE5" w:rsidRDefault="00826929" w14:paraId="1D235288" w14:textId="77777777">
      <w:pPr>
        <w:numPr>
          <w:ilvl w:val="0"/>
          <w:numId w:val="70"/>
        </w:numPr>
      </w:pPr>
      <w:r w:rsidRPr="00826929">
        <w:t>communication and information management. </w:t>
      </w:r>
    </w:p>
    <w:p w:rsidRPr="00826929" w:rsidR="00826929" w:rsidP="00C42409" w:rsidRDefault="00826929" w14:paraId="6F21FEA6" w14:textId="30EF1990">
      <w:pPr>
        <w:pStyle w:val="Heading3"/>
      </w:pPr>
      <w:r w:rsidRPr="00826929">
        <w:t>Will AT-HM funding be accessible via a support plan review? Or will it require a new assessment? </w:t>
      </w:r>
    </w:p>
    <w:p w:rsidRPr="00826929" w:rsidR="00826929" w:rsidP="00826929" w:rsidRDefault="00826929" w14:paraId="06331EF1" w14:textId="77777777">
      <w:r w:rsidRPr="00826929">
        <w:t xml:space="preserve">Eligible participants are assessed using the Integrated Assessment Tool (IAT) as requiring assistive technology and/or home modifications. Refer to chapter 7 of the </w:t>
      </w:r>
      <w:hyperlink w:tgtFrame="_blank" w:history="1" r:id="rId42">
        <w:r w:rsidRPr="00826929">
          <w:rPr>
            <w:rStyle w:val="Hyperlink"/>
          </w:rPr>
          <w:t>Support at Home program handbook</w:t>
        </w:r>
      </w:hyperlink>
      <w:r w:rsidRPr="00826929">
        <w:t xml:space="preserve"> for more information. </w:t>
      </w:r>
    </w:p>
    <w:p w:rsidRPr="00826929" w:rsidR="00826929" w:rsidP="00C42409" w:rsidRDefault="00826929" w14:paraId="32D03053" w14:textId="37483636">
      <w:pPr>
        <w:pStyle w:val="Heading3"/>
      </w:pPr>
      <w:r w:rsidRPr="00826929">
        <w:t>Where would funding for aids such as continence, orthotics or food supplements sit? </w:t>
      </w:r>
    </w:p>
    <w:p w:rsidRPr="00826929" w:rsidR="00826929" w:rsidP="00826929" w:rsidRDefault="00826929" w14:paraId="77DAC1A2" w14:textId="10F6EA79">
      <w:r>
        <w:t xml:space="preserve">Incontinence aids can be claimed </w:t>
      </w:r>
      <w:r w:rsidR="007476D1">
        <w:t>as</w:t>
      </w:r>
      <w:r>
        <w:t xml:space="preserve"> nursing consumables under the </w:t>
      </w:r>
      <w:hyperlink r:id="rId43">
        <w:r w:rsidRPr="45BE1756">
          <w:rPr>
            <w:rStyle w:val="Hyperlink"/>
          </w:rPr>
          <w:t>Support at Home service list</w:t>
        </w:r>
      </w:hyperlink>
      <w:r>
        <w:t>. AT products for continence management will be available under the AT-HM Scheme (i.e. waterproof sheets etc). </w:t>
      </w:r>
    </w:p>
    <w:p w:rsidRPr="00826929" w:rsidR="00826929" w:rsidP="00826929" w:rsidRDefault="00826929" w14:paraId="1E4349C2" w14:textId="77777777">
      <w:r w:rsidRPr="00826929">
        <w:t xml:space="preserve">Orthotics are available under the AT-HM Scheme as per the </w:t>
      </w:r>
      <w:hyperlink w:tgtFrame="_blank" w:history="1" r:id="rId44">
        <w:r w:rsidRPr="00826929">
          <w:rPr>
            <w:rStyle w:val="Hyperlink"/>
          </w:rPr>
          <w:t>AT-HM List</w:t>
        </w:r>
      </w:hyperlink>
      <w:r w:rsidRPr="00826929">
        <w:t> </w:t>
      </w:r>
    </w:p>
    <w:p w:rsidRPr="00826929" w:rsidR="00826929" w:rsidP="00826929" w:rsidRDefault="00826929" w14:paraId="16714C27" w14:textId="77777777">
      <w:r w:rsidRPr="00826929">
        <w:t xml:space="preserve">Food supplements are available in the </w:t>
      </w:r>
      <w:hyperlink w:tgtFrame="_blank" w:history="1" r:id="rId45">
        <w:r w:rsidRPr="00826929">
          <w:rPr>
            <w:rStyle w:val="Hyperlink"/>
          </w:rPr>
          <w:t>Support at Home service list</w:t>
        </w:r>
      </w:hyperlink>
      <w:r w:rsidRPr="00826929">
        <w:t>.   </w:t>
      </w:r>
    </w:p>
    <w:p w:rsidRPr="00826929" w:rsidR="00826929" w:rsidP="00C42409" w:rsidRDefault="00826929" w14:paraId="1383423F" w14:textId="101B79FA">
      <w:pPr>
        <w:pStyle w:val="Heading3"/>
      </w:pPr>
      <w:r w:rsidRPr="00826929">
        <w:lastRenderedPageBreak/>
        <w:t>How will the AT-HM Scheme address the needs of older people with progressive conditions? </w:t>
      </w:r>
    </w:p>
    <w:p w:rsidRPr="00826929" w:rsidR="00826929" w:rsidP="00826929" w:rsidRDefault="00826929" w14:paraId="2D9128B4" w14:textId="77777777">
      <w:r w:rsidRPr="00826929">
        <w:rPr>
          <w:lang w:val="en-GB"/>
        </w:rPr>
        <w:t>The AT-HM Scheme design will include considerations for older people with progressive conditions to meet any additional AT-HM needs. </w:t>
      </w:r>
      <w:r w:rsidRPr="00826929">
        <w:t> </w:t>
      </w:r>
    </w:p>
    <w:p w:rsidRPr="00826929" w:rsidR="00826929" w:rsidP="00826929" w:rsidRDefault="00826929" w14:paraId="34D3559C" w14:textId="77777777">
      <w:r w:rsidRPr="00826929">
        <w:rPr>
          <w:lang w:val="en-GB"/>
        </w:rPr>
        <w:t xml:space="preserve">This work is ongoing and will be informed through advice from </w:t>
      </w:r>
      <w:r w:rsidRPr="00826929">
        <w:t>Monash University’s Rehabilitation, Ageing and Independent Living (RAIL) Centre</w:t>
      </w:r>
      <w:r w:rsidRPr="00826929">
        <w:rPr>
          <w:lang w:val="en-GB"/>
        </w:rPr>
        <w:t>.</w:t>
      </w:r>
      <w:r w:rsidRPr="00826929">
        <w:t> </w:t>
      </w:r>
    </w:p>
    <w:p w:rsidRPr="00826929" w:rsidR="00826929" w:rsidP="00C42409" w:rsidRDefault="00826929" w14:paraId="2A8821CE" w14:textId="1D131571">
      <w:pPr>
        <w:pStyle w:val="Heading3"/>
      </w:pPr>
      <w:r w:rsidRPr="00826929">
        <w:t>Will the AT-HM Scheme support older people with disability? </w:t>
      </w:r>
    </w:p>
    <w:p w:rsidRPr="00826929" w:rsidR="00826929" w:rsidP="00826929" w:rsidRDefault="00826929" w14:paraId="4385B766" w14:textId="77777777">
      <w:r w:rsidRPr="00826929">
        <w:rPr>
          <w:lang w:val="en-GB"/>
        </w:rPr>
        <w:t>The AT-HM Scheme has been designed to support older people, including people with disability who are not eligible to access the National Disability Insurance Scheme (NDIS) to live safely and independently at home.</w:t>
      </w:r>
      <w:r w:rsidRPr="00826929">
        <w:t> </w:t>
      </w:r>
    </w:p>
    <w:p w:rsidRPr="00826929" w:rsidR="00826929" w:rsidP="00C42409" w:rsidRDefault="00826929" w14:paraId="7BD99C8B" w14:textId="40E8F395">
      <w:pPr>
        <w:pStyle w:val="Heading3"/>
      </w:pPr>
      <w:r w:rsidRPr="00826929">
        <w:t>Regarding the $15,000 limit on AT-HM funding, will there be any provision for the Support at Home program to partially fund high-cost home modifications that exceed this amount? </w:t>
      </w:r>
    </w:p>
    <w:p w:rsidRPr="00826929" w:rsidR="00826929" w:rsidP="00826929" w:rsidRDefault="00826929" w14:paraId="66576E30" w14:textId="77777777">
      <w:r w:rsidRPr="00826929">
        <w:t>Access to high-tier home modifications will be capped at $15,000 per lifetime (plus any additional supplements). Participants will have co-contribution requirements and must meet all additional costs above the funding tier limit. Home Care Package unspent funds may be used for assistive technology and home modifications.  </w:t>
      </w:r>
    </w:p>
    <w:p w:rsidRPr="00826929" w:rsidR="00826929" w:rsidP="00C42409" w:rsidRDefault="00826929" w14:paraId="432B24A5" w14:textId="5AC0F9F9">
      <w:pPr>
        <w:pStyle w:val="Heading3"/>
      </w:pPr>
      <w:r w:rsidRPr="00826929">
        <w:t>Will grandfathered Home Care Package recipients be expected to pay for GEAT out of their new Support at Home package, or will they also be able to access GEAT from 1 July 2025? </w:t>
      </w:r>
    </w:p>
    <w:p w:rsidRPr="00826929" w:rsidR="00826929" w:rsidP="00826929" w:rsidRDefault="00826929" w14:paraId="6929956C" w14:textId="77777777">
      <w:r w:rsidRPr="00826929">
        <w:t>The Assistive Technology and Home Modifications (AT-HM) Scheme is a key component of the Support at Home Program. It will provide eligible participants upfront, separate funding to access the products, equipment and home modifications to meet their assessed needs and help them to live at home independently for longer. </w:t>
      </w:r>
    </w:p>
    <w:p w:rsidRPr="00826929" w:rsidR="00826929" w:rsidP="00D7033A" w:rsidRDefault="00826929" w14:paraId="5835213B" w14:textId="5D3CE564"/>
    <w:p w:rsidRPr="00826929" w:rsidR="00826929" w:rsidP="00C42409" w:rsidRDefault="00826929" w14:paraId="0948C4AF" w14:textId="76568B39">
      <w:pPr>
        <w:pStyle w:val="Heading3"/>
      </w:pPr>
      <w:r>
        <w:t xml:space="preserve">How often can AT-HM needs be assessed in a 12-month period? What happens to clients who have had a low level for </w:t>
      </w:r>
      <w:r w:rsidR="00363224">
        <w:t xml:space="preserve">assistive technology </w:t>
      </w:r>
      <w:r>
        <w:t>approved and then their function changes? </w:t>
      </w:r>
    </w:p>
    <w:p w:rsidRPr="00826929" w:rsidR="00826929" w:rsidP="00826929" w:rsidRDefault="00826929" w14:paraId="47AE1570" w14:textId="668AAB5C">
      <w:r>
        <w:t>Participants can access an assessment for aged care services as needed. If there is a change in the participant</w:t>
      </w:r>
      <w:r w:rsidR="00520177">
        <w:t>’</w:t>
      </w:r>
      <w:r>
        <w:t xml:space="preserve">s function, their provider can seek a </w:t>
      </w:r>
      <w:r w:rsidR="00520177">
        <w:t>S</w:t>
      </w:r>
      <w:r>
        <w:t xml:space="preserve">upport </w:t>
      </w:r>
      <w:r w:rsidR="00520177">
        <w:t>P</w:t>
      </w:r>
      <w:r>
        <w:t xml:space="preserve">lan </w:t>
      </w:r>
      <w:r w:rsidR="002368BF">
        <w:t>Review,</w:t>
      </w:r>
      <w:r>
        <w:t xml:space="preserve"> </w:t>
      </w:r>
      <w:r w:rsidR="00FA6854">
        <w:t>and they may change to a different funding tier.</w:t>
      </w:r>
      <w:r>
        <w:t> </w:t>
      </w:r>
    </w:p>
    <w:p w:rsidR="00E07E7D" w:rsidRDefault="00E07E7D" w14:paraId="46A5DBC2" w14:textId="77777777">
      <w:pPr>
        <w:spacing w:before="0" w:after="0" w:line="240" w:lineRule="auto"/>
        <w:rPr>
          <w:rFonts w:eastAsia="Calibri" w:cstheme="majorBidi"/>
          <w:b/>
          <w:color w:val="1E1544" w:themeColor="text1"/>
          <w:sz w:val="36"/>
          <w:szCs w:val="28"/>
        </w:rPr>
      </w:pPr>
      <w:r>
        <w:rPr>
          <w:rFonts w:eastAsia="Calibri"/>
          <w:sz w:val="36"/>
          <w:szCs w:val="28"/>
        </w:rPr>
        <w:br w:type="page"/>
      </w:r>
    </w:p>
    <w:p w:rsidR="00ED5EAC" w:rsidP="00ED5EAC" w:rsidRDefault="00ED5EAC" w14:paraId="7E9BC4FB" w14:textId="4CD5F1B0">
      <w:pPr>
        <w:pStyle w:val="Heading2"/>
        <w:spacing w:before="240" w:after="240" w:line="288" w:lineRule="auto"/>
        <w:rPr>
          <w:rFonts w:eastAsia="Calibri"/>
          <w:sz w:val="36"/>
          <w:szCs w:val="28"/>
        </w:rPr>
      </w:pPr>
      <w:r>
        <w:rPr>
          <w:rFonts w:eastAsia="Calibri"/>
          <w:sz w:val="36"/>
          <w:szCs w:val="28"/>
        </w:rPr>
        <w:lastRenderedPageBreak/>
        <w:t>Provider arrangements</w:t>
      </w:r>
    </w:p>
    <w:p w:rsidRPr="00ED5EAC" w:rsidR="00ED5EAC" w:rsidP="00ED5EAC" w:rsidRDefault="00ED5EAC" w14:paraId="7D457F90" w14:textId="02DC6E56">
      <w:pPr>
        <w:pStyle w:val="Heading3"/>
      </w:pPr>
      <w:r w:rsidRPr="00ED5EAC">
        <w:t>Who can be a Support at Home provider? </w:t>
      </w:r>
    </w:p>
    <w:p w:rsidRPr="00ED5EAC" w:rsidR="00ED5EAC" w:rsidP="00ED5EAC" w:rsidRDefault="00ED5EAC" w14:paraId="6E3BA1A2" w14:textId="77777777">
      <w:r w:rsidRPr="00ED5EAC">
        <w:t>Support at Home providers must be registered under the proposed new regulatory model for aged care. Existing Home Care Package providers and Short-Term Restorative Care providers will be deemed into the new registration categories. </w:t>
      </w:r>
    </w:p>
    <w:p w:rsidRPr="00ED5EAC" w:rsidR="00ED5EAC" w:rsidP="00ED5EAC" w:rsidRDefault="00ED5EAC" w14:paraId="00B4BA78" w14:textId="77777777">
      <w:r w:rsidRPr="00ED5EAC">
        <w:t>Both the department and the Aged Care Quality and Safety Commission will work closely with providers to support a smooth transition.  </w:t>
      </w:r>
    </w:p>
    <w:p w:rsidRPr="00ED5EAC" w:rsidR="00ED5EAC" w:rsidP="00ED5EAC" w:rsidRDefault="00ED5EAC" w14:paraId="30622F63" w14:textId="77777777">
      <w:r w:rsidRPr="00ED5EAC">
        <w:t xml:space="preserve">Read more information about </w:t>
      </w:r>
      <w:hyperlink w:tgtFrame="_blank" w:history="1" r:id="rId46">
        <w:r w:rsidRPr="00ED5EAC">
          <w:rPr>
            <w:rStyle w:val="Hyperlink"/>
          </w:rPr>
          <w:t>the new model for regulating aged care</w:t>
        </w:r>
      </w:hyperlink>
      <w:r w:rsidRPr="00ED5EAC">
        <w:t>.   </w:t>
      </w:r>
    </w:p>
    <w:p w:rsidRPr="00ED5EAC" w:rsidR="00ED5EAC" w:rsidP="00ED5EAC" w:rsidRDefault="00ED5EAC" w14:paraId="41C0BFBC" w14:textId="35CF7726">
      <w:pPr>
        <w:pStyle w:val="Heading3"/>
      </w:pPr>
      <w:r w:rsidRPr="00ED5EAC">
        <w:t>What can providers charge for services? </w:t>
      </w:r>
    </w:p>
    <w:p w:rsidRPr="00ED5EAC" w:rsidR="00ED5EAC" w:rsidP="00ED5EAC" w:rsidRDefault="00ED5EAC" w14:paraId="1A885B50" w14:textId="77777777">
      <w:pPr>
        <w:rPr>
          <w:b/>
          <w:bCs/>
        </w:rPr>
      </w:pPr>
      <w:r w:rsidRPr="00ED5EAC">
        <w:t>From 1 July 2025, in-home aged care providers will continue to set their own prices for Support at Home services. This is what currently occurs in the Home Care Packages (HCP) Program. </w:t>
      </w:r>
      <w:r w:rsidRPr="00ED5EAC">
        <w:rPr>
          <w:b/>
          <w:bCs/>
        </w:rPr>
        <w:t> </w:t>
      </w:r>
    </w:p>
    <w:p w:rsidRPr="00ED5EAC" w:rsidR="00ED5EAC" w:rsidP="00ED5EAC" w:rsidRDefault="00ED5EAC" w14:paraId="7C23DD48" w14:textId="1BBAC3F3">
      <w:pPr>
        <w:rPr>
          <w:b/>
          <w:bCs/>
        </w:rPr>
      </w:pPr>
      <w:r w:rsidRPr="00ED5EAC">
        <w:t xml:space="preserve">From 1 July 2026, government set price caps will apply. </w:t>
      </w:r>
    </w:p>
    <w:p w:rsidRPr="00ED5EAC" w:rsidR="00ED5EAC" w:rsidP="00ED5EAC" w:rsidRDefault="00ED5EAC" w14:paraId="35B739C1" w14:textId="575968FE">
      <w:pPr>
        <w:pStyle w:val="Heading3"/>
      </w:pPr>
      <w:r w:rsidRPr="00ED5EAC">
        <w:t>What will claiming through Services Australia look like for providers? </w:t>
      </w:r>
    </w:p>
    <w:p w:rsidRPr="00ED5EAC" w:rsidR="00ED5EAC" w:rsidP="00ED5EAC" w:rsidRDefault="00ED5EAC" w14:paraId="512F5FD4" w14:textId="77777777">
      <w:r w:rsidRPr="00ED5EAC">
        <w:t>The following claiming process will be in place: </w:t>
      </w:r>
    </w:p>
    <w:p w:rsidRPr="00ED5EAC" w:rsidR="00ED5EAC" w:rsidP="00A06AE5" w:rsidRDefault="00ED5EAC" w14:paraId="217C2321" w14:textId="77777777">
      <w:pPr>
        <w:numPr>
          <w:ilvl w:val="0"/>
          <w:numId w:val="71"/>
        </w:numPr>
      </w:pPr>
      <w:r w:rsidRPr="00ED5EAC">
        <w:t>invoices submitted to Services Australia using existing channels </w:t>
      </w:r>
    </w:p>
    <w:p w:rsidRPr="00ED5EAC" w:rsidR="00ED5EAC" w:rsidP="00A06AE5" w:rsidRDefault="00ED5EAC" w14:paraId="325C7E08" w14:textId="77777777">
      <w:pPr>
        <w:numPr>
          <w:ilvl w:val="0"/>
          <w:numId w:val="72"/>
        </w:numPr>
      </w:pPr>
      <w:r w:rsidRPr="00ED5EAC">
        <w:t>itemised invoices (by client by services) </w:t>
      </w:r>
    </w:p>
    <w:p w:rsidRPr="00ED5EAC" w:rsidR="00ED5EAC" w:rsidP="00A06AE5" w:rsidRDefault="00ED5EAC" w14:paraId="215BD8F7" w14:textId="77777777">
      <w:pPr>
        <w:numPr>
          <w:ilvl w:val="0"/>
          <w:numId w:val="73"/>
        </w:numPr>
      </w:pPr>
      <w:r w:rsidRPr="00ED5EAC">
        <w:t>invoices may be submitted up to daily or batched </w:t>
      </w:r>
    </w:p>
    <w:p w:rsidRPr="00ED5EAC" w:rsidR="00ED5EAC" w:rsidP="00A06AE5" w:rsidRDefault="00ED5EAC" w14:paraId="5B9F5053" w14:textId="77777777">
      <w:pPr>
        <w:numPr>
          <w:ilvl w:val="0"/>
          <w:numId w:val="74"/>
        </w:numPr>
      </w:pPr>
      <w:r w:rsidRPr="00ED5EAC">
        <w:t>final invoice for a quarter must be submitted within 60 days of end of the quarter </w:t>
      </w:r>
    </w:p>
    <w:p w:rsidR="00380CC5" w:rsidP="00A06AE5" w:rsidRDefault="00ED5EAC" w14:paraId="6C835497" w14:textId="78D8F6C4">
      <w:pPr>
        <w:numPr>
          <w:ilvl w:val="0"/>
          <w:numId w:val="75"/>
        </w:numPr>
      </w:pPr>
      <w:r w:rsidRPr="00ED5EAC">
        <w:t>Services Australia process claims within seven calendar days of claim submission. </w:t>
      </w:r>
    </w:p>
    <w:p w:rsidRPr="00ED5EAC" w:rsidR="00ED5EAC" w:rsidP="00ED5EAC" w:rsidRDefault="00ED5EAC" w14:paraId="55F61C25" w14:textId="726C2789">
      <w:pPr>
        <w:pStyle w:val="Heading3"/>
      </w:pPr>
      <w:r w:rsidRPr="00ED5EAC">
        <w:t xml:space="preserve">Can providers invoice Services Australia as a bulk upload or is </w:t>
      </w:r>
      <w:proofErr w:type="gramStart"/>
      <w:r w:rsidRPr="00ED5EAC">
        <w:t>it</w:t>
      </w:r>
      <w:proofErr w:type="gramEnd"/>
      <w:r w:rsidRPr="00ED5EAC">
        <w:t xml:space="preserve"> individual claims for each hour of each service line? </w:t>
      </w:r>
    </w:p>
    <w:p w:rsidRPr="00ED5EAC" w:rsidR="00ED5EAC" w:rsidP="00ED5EAC" w:rsidRDefault="00ED5EAC" w14:paraId="5DA2A73C" w14:textId="77777777">
      <w:r w:rsidRPr="00ED5EAC">
        <w:t xml:space="preserve">Service providers can do both bulk upload </w:t>
      </w:r>
      <w:proofErr w:type="gramStart"/>
      <w:r w:rsidRPr="00ED5EAC">
        <w:t>or</w:t>
      </w:r>
      <w:proofErr w:type="gramEnd"/>
      <w:r w:rsidRPr="00ED5EAC">
        <w:t xml:space="preserve"> individual claims, but claims must include individual service delivery details. </w:t>
      </w:r>
    </w:p>
    <w:p w:rsidRPr="00ED5EAC" w:rsidR="00ED5EAC" w:rsidP="00ED5EAC" w:rsidRDefault="00ED5EAC" w14:paraId="43F682F0" w14:textId="2B5D7888">
      <w:pPr>
        <w:pStyle w:val="Heading3"/>
      </w:pPr>
      <w:r w:rsidRPr="00ED5EAC">
        <w:t xml:space="preserve">Will providers still submit payment claims </w:t>
      </w:r>
      <w:proofErr w:type="gramStart"/>
      <w:r w:rsidRPr="00ED5EAC">
        <w:t>on a monthly basis</w:t>
      </w:r>
      <w:proofErr w:type="gramEnd"/>
      <w:r w:rsidRPr="00ED5EAC">
        <w:t>? If they can submit daily invoices, will daily payment runs occur or will payment still be once per month? </w:t>
      </w:r>
    </w:p>
    <w:p w:rsidRPr="00ED5EAC" w:rsidR="00ED5EAC" w:rsidP="00ED5EAC" w:rsidRDefault="00ED5EAC" w14:paraId="6309F85E" w14:textId="57D08BC0">
      <w:r w:rsidRPr="00ED5EAC">
        <w:rPr>
          <w:lang w:val="en-US"/>
        </w:rPr>
        <w:t>Providers may invoice Services Australia daily and payments will be made per claim. Providers will have up to 60 days after the end of a quarter to submit claims to Services Australia for ongoing services delivered in that quarter. Providers will claim for the specific services delivered and payments will reconcile to the separate funding sources for the participant (such as the Participant Budget, Care Management Account, or the AT-HM budget). Services Australia will validate the claim and manage payments.</w:t>
      </w:r>
      <w:r w:rsidRPr="00ED5EAC">
        <w:t> </w:t>
      </w:r>
    </w:p>
    <w:p w:rsidRPr="00ED5EAC" w:rsidR="00ED5EAC" w:rsidP="00ED5EAC" w:rsidRDefault="00ED5EAC" w14:paraId="108A1D6C" w14:textId="77777777">
      <w:r w:rsidRPr="00ED5EAC">
        <w:rPr>
          <w:lang w:val="en-US"/>
        </w:rPr>
        <w:t xml:space="preserve">All ongoing funds will be based on a quarterly cycle within the typical financial year, with quarters commencing on 1 July, 1 October, 1 January and 1 April each year. When the </w:t>
      </w:r>
      <w:r w:rsidRPr="00ED5EAC">
        <w:rPr>
          <w:lang w:val="en-US"/>
        </w:rPr>
        <w:lastRenderedPageBreak/>
        <w:t xml:space="preserve">provider's claim for a service is </w:t>
      </w:r>
      <w:proofErr w:type="spellStart"/>
      <w:r w:rsidRPr="00ED5EAC">
        <w:rPr>
          <w:lang w:val="en-US"/>
        </w:rPr>
        <w:t>finalised</w:t>
      </w:r>
      <w:proofErr w:type="spellEnd"/>
      <w:r w:rsidRPr="00ED5EAC">
        <w:rPr>
          <w:lang w:val="en-US"/>
        </w:rPr>
        <w:t>, the government subsidy amount and the participant contribution amount will be debited from the participant’s budget.</w:t>
      </w:r>
    </w:p>
    <w:p w:rsidRPr="00ED5EAC" w:rsidR="00ED5EAC" w:rsidP="00ED5EAC" w:rsidRDefault="00ED5EAC" w14:paraId="2A605BB4" w14:textId="111A6B70">
      <w:pPr>
        <w:pStyle w:val="Heading3"/>
      </w:pPr>
      <w:r w:rsidRPr="00ED5EAC">
        <w:t>When claiming, will providers need to wait until invoices arrive from third-party suppliers or will they be able to claim when they have confirmed that the service has been delivered? </w:t>
      </w:r>
    </w:p>
    <w:p w:rsidRPr="00ED5EAC" w:rsidR="00ED5EAC" w:rsidP="00ED5EAC" w:rsidRDefault="00ED5EAC" w14:paraId="4DAACDB3" w14:textId="27DFE59E">
      <w:r w:rsidRPr="00ED5EAC">
        <w:t>For cost-based services provided under the Support at Home program, service providers will need to wait until the invoices are available</w:t>
      </w:r>
      <w:r>
        <w:t xml:space="preserve"> </w:t>
      </w:r>
      <w:r w:rsidRPr="00ED5EAC">
        <w:t>before submitting a claim. For AT-HM services requiring prescriptions, service providers will need to wait until the prescriptions are available before submitting a claim. </w:t>
      </w:r>
    </w:p>
    <w:p w:rsidRPr="00ED5EAC" w:rsidR="00ED5EAC" w:rsidP="00ED5EAC" w:rsidRDefault="00ED5EAC" w14:paraId="2CA2268B" w14:textId="51FC205D">
      <w:pPr>
        <w:pStyle w:val="Heading3"/>
      </w:pPr>
      <w:r w:rsidRPr="00ED5EAC">
        <w:t>Can providers charge in 15-minute increments or only hour increments? Can a single worker provide 15 minutes of independence and 45 minutes of everyday living services? </w:t>
      </w:r>
    </w:p>
    <w:p w:rsidRPr="00ED5EAC" w:rsidR="00ED5EAC" w:rsidP="00ED5EAC" w:rsidRDefault="00ED5EAC" w14:paraId="63AD6628" w14:textId="77777777">
      <w:r w:rsidRPr="00ED5EAC">
        <w:t xml:space="preserve">If a Support at Home service within the </w:t>
      </w:r>
      <w:hyperlink w:tgtFrame="_blank" w:history="1" r:id="rId47">
        <w:r w:rsidRPr="00ED5EAC">
          <w:rPr>
            <w:rStyle w:val="Hyperlink"/>
          </w:rPr>
          <w:t>service list</w:t>
        </w:r>
      </w:hyperlink>
      <w:r w:rsidRPr="00ED5EAC">
        <w:t xml:space="preserve"> provides for a unit type of ‘hour’ then it will support claims of 15, 30, 45 and 60 minutes. </w:t>
      </w:r>
    </w:p>
    <w:p w:rsidRPr="00ED5EAC" w:rsidR="00ED5EAC" w:rsidP="00ED5EAC" w:rsidRDefault="00ED5EAC" w14:paraId="0E34E733" w14:textId="6D3CD9A0">
      <w:pPr>
        <w:pStyle w:val="Heading3"/>
      </w:pPr>
      <w:r w:rsidRPr="00ED5EAC">
        <w:t>Do providers need to issue monthly statements under new arrangements? </w:t>
      </w:r>
    </w:p>
    <w:p w:rsidRPr="00ED5EAC" w:rsidR="00ED5EAC" w:rsidP="00ED5EAC" w:rsidRDefault="00ED5EAC" w14:paraId="1E963AC3" w14:textId="77777777">
      <w:r w:rsidRPr="00ED5EAC">
        <w:t>Providers must send participants with ongoing services at the minimum, a monthly financial statement. </w:t>
      </w:r>
    </w:p>
    <w:p w:rsidRPr="00ED5EAC" w:rsidR="00ED5EAC" w:rsidP="00ED5EAC" w:rsidRDefault="00ED5EAC" w14:paraId="04591D44" w14:textId="75D9F647">
      <w:pPr>
        <w:pStyle w:val="Heading3"/>
      </w:pPr>
      <w:r w:rsidRPr="00ED5EAC">
        <w:t>What will happen to organisations that still have Commonwealth unspent funds held by the provider? </w:t>
      </w:r>
    </w:p>
    <w:p w:rsidRPr="00ED5EAC" w:rsidR="00ED5EAC" w:rsidP="00ED5EAC" w:rsidRDefault="00ED5EAC" w14:paraId="69C465AF" w14:textId="77777777">
      <w:r w:rsidRPr="00ED5EAC">
        <w:t>The funds will remain with the provider until they are accessed under the Support at Home program, or until the participant transitions to another provider or exits Support at Home.  </w:t>
      </w:r>
    </w:p>
    <w:p w:rsidRPr="00ED5EAC" w:rsidR="00ED5EAC" w:rsidP="00692121" w:rsidRDefault="00ED5EAC" w14:paraId="2E7DDC51" w14:textId="7485CC08">
      <w:pPr>
        <w:pStyle w:val="Heading3"/>
      </w:pPr>
      <w:r w:rsidRPr="00ED5EAC">
        <w:t>Will sole traders be able to register for Support at Home? </w:t>
      </w:r>
    </w:p>
    <w:p w:rsidRPr="00ED5EAC" w:rsidR="00ED5EAC" w:rsidP="00ED5EAC" w:rsidRDefault="00ED5EAC" w14:paraId="2D79DEED" w14:textId="77777777">
      <w:r w:rsidRPr="00ED5EAC">
        <w:t>It is proposed that sole traders and partnerships will be able to deliver government-funded aged care services under the new Aged Care Act. This opens the market to more organisations and offers more choice to older people. To register to deliver services you will need to: </w:t>
      </w:r>
    </w:p>
    <w:p w:rsidRPr="00ED5EAC" w:rsidR="00ED5EAC" w:rsidP="00A06AE5" w:rsidRDefault="00ED5EAC" w14:paraId="3769F939" w14:textId="77777777">
      <w:pPr>
        <w:numPr>
          <w:ilvl w:val="0"/>
          <w:numId w:val="76"/>
        </w:numPr>
      </w:pPr>
      <w:r w:rsidRPr="00ED5EAC">
        <w:t>have an Australian Business Number (ABN) </w:t>
      </w:r>
    </w:p>
    <w:p w:rsidRPr="00ED5EAC" w:rsidR="00ED5EAC" w:rsidP="00A06AE5" w:rsidRDefault="00ED5EAC" w14:paraId="778AD25A" w14:textId="77777777">
      <w:pPr>
        <w:numPr>
          <w:ilvl w:val="0"/>
          <w:numId w:val="77"/>
        </w:numPr>
      </w:pPr>
      <w:r w:rsidRPr="00ED5EAC">
        <w:t>demonstrate the ability to deliver aged care services in your proposed registration category. </w:t>
      </w:r>
    </w:p>
    <w:p w:rsidRPr="00ED5EAC" w:rsidR="00ED5EAC" w:rsidP="00ED5EAC" w:rsidRDefault="00ED5EAC" w14:paraId="23B4ADF3" w14:textId="77777777">
      <w:r w:rsidRPr="00ED5EAC">
        <w:t xml:space="preserve">For more information on the registration and deeming arrangements, please visit the department’s </w:t>
      </w:r>
      <w:hyperlink w:tgtFrame="_blank" w:history="1" r:id="rId48">
        <w:r w:rsidRPr="00ED5EAC">
          <w:rPr>
            <w:rStyle w:val="Hyperlink"/>
          </w:rPr>
          <w:t>webpage</w:t>
        </w:r>
      </w:hyperlink>
      <w:r w:rsidRPr="00ED5EAC">
        <w:t>. </w:t>
      </w:r>
    </w:p>
    <w:p w:rsidRPr="00ED5EAC" w:rsidR="00ED5EAC" w:rsidP="00692121" w:rsidRDefault="00ED5EAC" w14:paraId="65820271" w14:textId="5B838021">
      <w:pPr>
        <w:pStyle w:val="Heading3"/>
      </w:pPr>
      <w:r w:rsidRPr="00ED5EAC">
        <w:t>How do businesses register to be a provider? </w:t>
      </w:r>
    </w:p>
    <w:p w:rsidRPr="00ED5EAC" w:rsidR="00ED5EAC" w:rsidP="00ED5EAC" w:rsidRDefault="00ED5EAC" w14:paraId="47A4879C" w14:textId="77777777">
      <w:r w:rsidRPr="00ED5EAC">
        <w:t>The registration process will start when a new entity seeks to provide government-funded aged care services. A separate process – called </w:t>
      </w:r>
      <w:hyperlink w:tgtFrame="_blank" w:history="1" w:anchor="registration-of-existing-providers-deeming-process" r:id="rId49">
        <w:r w:rsidRPr="00ED5EAC">
          <w:rPr>
            <w:rStyle w:val="Hyperlink"/>
          </w:rPr>
          <w:t>deeming</w:t>
        </w:r>
      </w:hyperlink>
      <w:r w:rsidRPr="00ED5EAC">
        <w:t> – will apply for current providers when the new Aged Care Act starts. You can apply to the Aged Care Quality and Safety Commission (the Commission) by submitting a registration application form. The form will require: </w:t>
      </w:r>
    </w:p>
    <w:p w:rsidRPr="00ED5EAC" w:rsidR="00ED5EAC" w:rsidP="00A06AE5" w:rsidRDefault="00ED5EAC" w14:paraId="0DF34E5B" w14:textId="77777777">
      <w:pPr>
        <w:numPr>
          <w:ilvl w:val="0"/>
          <w:numId w:val="78"/>
        </w:numPr>
      </w:pPr>
      <w:r w:rsidRPr="00ED5EAC">
        <w:t>the registration categories your entity is seeking to be registered in </w:t>
      </w:r>
    </w:p>
    <w:p w:rsidRPr="00ED5EAC" w:rsidR="00ED5EAC" w:rsidP="00A06AE5" w:rsidRDefault="00ED5EAC" w14:paraId="4A11B500" w14:textId="77777777">
      <w:pPr>
        <w:numPr>
          <w:ilvl w:val="0"/>
          <w:numId w:val="79"/>
        </w:numPr>
      </w:pPr>
      <w:r w:rsidRPr="00ED5EAC">
        <w:lastRenderedPageBreak/>
        <w:t>the service types you intend to deliver </w:t>
      </w:r>
    </w:p>
    <w:p w:rsidRPr="00ED5EAC" w:rsidR="00ED5EAC" w:rsidP="00A06AE5" w:rsidRDefault="00ED5EAC" w14:paraId="2459A6D4" w14:textId="77777777">
      <w:pPr>
        <w:numPr>
          <w:ilvl w:val="0"/>
          <w:numId w:val="80"/>
        </w:numPr>
      </w:pPr>
      <w:r w:rsidRPr="00ED5EAC">
        <w:t>each of the entity’s responsible people </w:t>
      </w:r>
    </w:p>
    <w:p w:rsidRPr="00ED5EAC" w:rsidR="00ED5EAC" w:rsidP="00A06AE5" w:rsidRDefault="00ED5EAC" w14:paraId="1E61E716" w14:textId="77777777">
      <w:pPr>
        <w:numPr>
          <w:ilvl w:val="0"/>
          <w:numId w:val="81"/>
        </w:numPr>
      </w:pPr>
      <w:r w:rsidRPr="00ED5EAC">
        <w:t>associated providers  </w:t>
      </w:r>
    </w:p>
    <w:p w:rsidRPr="00ED5EAC" w:rsidR="00ED5EAC" w:rsidP="00A06AE5" w:rsidRDefault="00ED5EAC" w14:paraId="2CEB0931" w14:textId="5341D0D9">
      <w:pPr>
        <w:numPr>
          <w:ilvl w:val="0"/>
          <w:numId w:val="82"/>
        </w:numPr>
      </w:pPr>
      <w:r w:rsidRPr="00ED5EAC">
        <w:t xml:space="preserve">the entity’s commitment, capability and capacity to deliver government-funded aged care services </w:t>
      </w:r>
      <w:r w:rsidR="00BE7B66">
        <w:t xml:space="preserve">in </w:t>
      </w:r>
      <w:r w:rsidRPr="00ED5EAC">
        <w:t>the intended service types. </w:t>
      </w:r>
    </w:p>
    <w:p w:rsidRPr="00ED5EAC" w:rsidR="00ED5EAC" w:rsidP="00ED5EAC" w:rsidRDefault="00ED5EAC" w14:paraId="4FCC5A3E" w14:textId="77777777">
      <w:r w:rsidRPr="00ED5EAC">
        <w:t xml:space="preserve">The Commission will assess specific criteria to determine your suitability to deliver aged care services. For more information on the registration and deeming arrangements, please visit the department’s </w:t>
      </w:r>
      <w:hyperlink w:tgtFrame="_blank" w:history="1" r:id="rId50">
        <w:r w:rsidRPr="00ED5EAC">
          <w:rPr>
            <w:rStyle w:val="Hyperlink"/>
          </w:rPr>
          <w:t>webpage</w:t>
        </w:r>
      </w:hyperlink>
      <w:r w:rsidRPr="00ED5EAC">
        <w:t>. </w:t>
      </w:r>
    </w:p>
    <w:p w:rsidRPr="00692121" w:rsidR="00692121" w:rsidP="00692121" w:rsidRDefault="00692121" w14:paraId="0EBADAB6" w14:textId="2F6CB43A">
      <w:pPr>
        <w:pStyle w:val="Heading3"/>
      </w:pPr>
      <w:r w:rsidRPr="00692121">
        <w:t>What are the registration categories? </w:t>
      </w:r>
    </w:p>
    <w:p w:rsidRPr="00692121" w:rsidR="00692121" w:rsidP="00692121" w:rsidRDefault="00692121" w14:paraId="31653B1B" w14:textId="77777777">
      <w:r w:rsidRPr="00692121">
        <w:t>There will be 6 registration categories that group service types</w:t>
      </w:r>
      <w:r w:rsidRPr="00692121">
        <w:rPr>
          <w:u w:val="single"/>
        </w:rPr>
        <w:t>,</w:t>
      </w:r>
      <w:r w:rsidRPr="00692121">
        <w:t xml:space="preserve"> based on similar care complexity and risk. You can register into one or more of the 6 categories</w:t>
      </w:r>
      <w:r w:rsidRPr="00692121">
        <w:rPr>
          <w:u w:val="single"/>
        </w:rPr>
        <w:t>,</w:t>
      </w:r>
      <w:r w:rsidRPr="00692121">
        <w:t xml:space="preserve"> relevant to the type of services you provide.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50"/>
        <w:gridCol w:w="5670"/>
      </w:tblGrid>
      <w:tr w:rsidRPr="00692121" w:rsidR="00692121" w:rsidTr="00692121" w14:paraId="3E797A50" w14:textId="77777777">
        <w:trPr>
          <w:trHeight w:val="300"/>
        </w:trPr>
        <w:tc>
          <w:tcPr>
            <w:tcW w:w="2250" w:type="dxa"/>
            <w:tcBorders>
              <w:top w:val="single" w:color="1E1545" w:sz="6" w:space="0"/>
              <w:left w:val="single" w:color="1E1545" w:sz="6" w:space="0"/>
              <w:bottom w:val="single" w:color="1E1545" w:sz="6" w:space="0"/>
              <w:right w:val="single" w:color="1E1545" w:sz="6" w:space="0"/>
            </w:tcBorders>
            <w:shd w:val="clear" w:color="auto" w:fill="002060"/>
            <w:hideMark/>
          </w:tcPr>
          <w:p w:rsidRPr="00692121" w:rsidR="00692121" w:rsidP="00692121" w:rsidRDefault="00692121" w14:paraId="0FF04A7D" w14:textId="77777777">
            <w:pPr>
              <w:rPr>
                <w:b/>
                <w:bCs/>
              </w:rPr>
            </w:pPr>
            <w:r w:rsidRPr="00692121">
              <w:rPr>
                <w:b/>
                <w:bCs/>
              </w:rPr>
              <w:t>Category </w:t>
            </w:r>
          </w:p>
        </w:tc>
        <w:tc>
          <w:tcPr>
            <w:tcW w:w="5670" w:type="dxa"/>
            <w:tcBorders>
              <w:top w:val="single" w:color="1E1545" w:sz="6" w:space="0"/>
              <w:left w:val="single" w:color="1E1545" w:sz="6" w:space="0"/>
              <w:bottom w:val="single" w:color="1E1545" w:sz="6" w:space="0"/>
              <w:right w:val="single" w:color="1E1545" w:sz="6" w:space="0"/>
            </w:tcBorders>
            <w:shd w:val="clear" w:color="auto" w:fill="002060"/>
            <w:hideMark/>
          </w:tcPr>
          <w:p w:rsidRPr="00692121" w:rsidR="00692121" w:rsidP="00692121" w:rsidRDefault="00692121" w14:paraId="10664533" w14:textId="77777777">
            <w:pPr>
              <w:rPr>
                <w:b/>
                <w:bCs/>
              </w:rPr>
            </w:pPr>
            <w:r w:rsidRPr="00692121">
              <w:rPr>
                <w:b/>
                <w:bCs/>
              </w:rPr>
              <w:t>Description </w:t>
            </w:r>
          </w:p>
        </w:tc>
      </w:tr>
      <w:tr w:rsidRPr="00692121" w:rsidR="00692121" w:rsidTr="00692121" w14:paraId="7A446F75" w14:textId="77777777">
        <w:trPr>
          <w:trHeight w:val="300"/>
        </w:trPr>
        <w:tc>
          <w:tcPr>
            <w:tcW w:w="2250" w:type="dxa"/>
            <w:tcBorders>
              <w:top w:val="single" w:color="1E1545" w:sz="6" w:space="0"/>
              <w:left w:val="single" w:color="1E1545" w:sz="6" w:space="0"/>
              <w:bottom w:val="single" w:color="1E1545" w:sz="6" w:space="0"/>
              <w:right w:val="single" w:color="1E1545" w:sz="6" w:space="0"/>
            </w:tcBorders>
            <w:shd w:val="clear" w:color="auto" w:fill="auto"/>
            <w:hideMark/>
          </w:tcPr>
          <w:p w:rsidRPr="00692121" w:rsidR="00692121" w:rsidP="00692121" w:rsidRDefault="00692121" w14:paraId="55561F29" w14:textId="77777777">
            <w:r w:rsidRPr="00692121">
              <w:t>Category 1 </w:t>
            </w:r>
          </w:p>
        </w:tc>
        <w:tc>
          <w:tcPr>
            <w:tcW w:w="5670" w:type="dxa"/>
            <w:tcBorders>
              <w:top w:val="single" w:color="1E1545" w:sz="6" w:space="0"/>
              <w:left w:val="single" w:color="1E1545" w:sz="6" w:space="0"/>
              <w:bottom w:val="single" w:color="1E1545" w:sz="6" w:space="0"/>
              <w:right w:val="single" w:color="1E1545" w:sz="6" w:space="0"/>
            </w:tcBorders>
            <w:shd w:val="clear" w:color="auto" w:fill="auto"/>
            <w:hideMark/>
          </w:tcPr>
          <w:p w:rsidRPr="00692121" w:rsidR="00692121" w:rsidP="00692121" w:rsidRDefault="00692121" w14:paraId="63F64866" w14:textId="77777777">
            <w:r w:rsidRPr="00692121">
              <w:t>Home and community services </w:t>
            </w:r>
          </w:p>
        </w:tc>
      </w:tr>
      <w:tr w:rsidRPr="00692121" w:rsidR="00692121" w:rsidTr="00692121" w14:paraId="327EF682" w14:textId="77777777">
        <w:trPr>
          <w:trHeight w:val="300"/>
        </w:trPr>
        <w:tc>
          <w:tcPr>
            <w:tcW w:w="2250" w:type="dxa"/>
            <w:tcBorders>
              <w:top w:val="single" w:color="1E1545" w:sz="6" w:space="0"/>
              <w:left w:val="single" w:color="1E1545" w:sz="6" w:space="0"/>
              <w:bottom w:val="single" w:color="1E1545" w:sz="6" w:space="0"/>
              <w:right w:val="single" w:color="1E1545" w:sz="6" w:space="0"/>
            </w:tcBorders>
            <w:shd w:val="clear" w:color="auto" w:fill="auto"/>
            <w:hideMark/>
          </w:tcPr>
          <w:p w:rsidRPr="00692121" w:rsidR="00692121" w:rsidP="00692121" w:rsidRDefault="00692121" w14:paraId="2E74C5C1" w14:textId="77777777">
            <w:r w:rsidRPr="00692121">
              <w:t>Category 2 </w:t>
            </w:r>
          </w:p>
        </w:tc>
        <w:tc>
          <w:tcPr>
            <w:tcW w:w="5670" w:type="dxa"/>
            <w:tcBorders>
              <w:top w:val="single" w:color="1E1545" w:sz="6" w:space="0"/>
              <w:left w:val="single" w:color="1E1545" w:sz="6" w:space="0"/>
              <w:bottom w:val="single" w:color="1E1545" w:sz="6" w:space="0"/>
              <w:right w:val="single" w:color="1E1545" w:sz="6" w:space="0"/>
            </w:tcBorders>
            <w:shd w:val="clear" w:color="auto" w:fill="auto"/>
            <w:hideMark/>
          </w:tcPr>
          <w:p w:rsidRPr="00692121" w:rsidR="00692121" w:rsidP="00692121" w:rsidRDefault="00692121" w14:paraId="50D34678" w14:textId="77777777">
            <w:r w:rsidRPr="00692121">
              <w:t>Assistive technology and home </w:t>
            </w:r>
          </w:p>
          <w:p w:rsidRPr="00692121" w:rsidR="00692121" w:rsidP="00692121" w:rsidRDefault="00692121" w14:paraId="54433CC3" w14:textId="77777777">
            <w:r w:rsidRPr="00692121">
              <w:t>modifications </w:t>
            </w:r>
          </w:p>
        </w:tc>
      </w:tr>
      <w:tr w:rsidRPr="00692121" w:rsidR="00692121" w:rsidTr="00692121" w14:paraId="3AD5257B" w14:textId="77777777">
        <w:trPr>
          <w:trHeight w:val="300"/>
        </w:trPr>
        <w:tc>
          <w:tcPr>
            <w:tcW w:w="2250" w:type="dxa"/>
            <w:tcBorders>
              <w:top w:val="single" w:color="1E1545" w:sz="6" w:space="0"/>
              <w:left w:val="single" w:color="1E1545" w:sz="6" w:space="0"/>
              <w:bottom w:val="single" w:color="1E1545" w:sz="6" w:space="0"/>
              <w:right w:val="single" w:color="1E1545" w:sz="6" w:space="0"/>
            </w:tcBorders>
            <w:shd w:val="clear" w:color="auto" w:fill="auto"/>
            <w:hideMark/>
          </w:tcPr>
          <w:p w:rsidRPr="00692121" w:rsidR="00692121" w:rsidP="00692121" w:rsidRDefault="00692121" w14:paraId="4BC3A1C2" w14:textId="77777777">
            <w:r w:rsidRPr="00692121">
              <w:t>Category 3 </w:t>
            </w:r>
          </w:p>
        </w:tc>
        <w:tc>
          <w:tcPr>
            <w:tcW w:w="5670" w:type="dxa"/>
            <w:tcBorders>
              <w:top w:val="single" w:color="1E1545" w:sz="6" w:space="0"/>
              <w:left w:val="single" w:color="1E1545" w:sz="6" w:space="0"/>
              <w:bottom w:val="single" w:color="1E1545" w:sz="6" w:space="0"/>
              <w:right w:val="single" w:color="1E1545" w:sz="6" w:space="0"/>
            </w:tcBorders>
            <w:shd w:val="clear" w:color="auto" w:fill="auto"/>
            <w:hideMark/>
          </w:tcPr>
          <w:p w:rsidRPr="00692121" w:rsidR="00692121" w:rsidP="00692121" w:rsidRDefault="00692121" w14:paraId="2B2162B9" w14:textId="77777777">
            <w:r w:rsidRPr="00692121">
              <w:t>Advisory and support services </w:t>
            </w:r>
          </w:p>
        </w:tc>
      </w:tr>
      <w:tr w:rsidRPr="00692121" w:rsidR="00692121" w:rsidTr="00692121" w14:paraId="7B9B13B6" w14:textId="77777777">
        <w:trPr>
          <w:trHeight w:val="300"/>
        </w:trPr>
        <w:tc>
          <w:tcPr>
            <w:tcW w:w="2250" w:type="dxa"/>
            <w:tcBorders>
              <w:top w:val="single" w:color="1E1545" w:sz="6" w:space="0"/>
              <w:left w:val="single" w:color="1E1545" w:sz="6" w:space="0"/>
              <w:bottom w:val="single" w:color="1E1545" w:sz="6" w:space="0"/>
              <w:right w:val="single" w:color="1E1545" w:sz="6" w:space="0"/>
            </w:tcBorders>
            <w:shd w:val="clear" w:color="auto" w:fill="auto"/>
            <w:hideMark/>
          </w:tcPr>
          <w:p w:rsidRPr="00692121" w:rsidR="00692121" w:rsidP="00692121" w:rsidRDefault="00692121" w14:paraId="1E0BA418" w14:textId="77777777">
            <w:r w:rsidRPr="00692121">
              <w:t>Category 4 </w:t>
            </w:r>
          </w:p>
        </w:tc>
        <w:tc>
          <w:tcPr>
            <w:tcW w:w="5670" w:type="dxa"/>
            <w:tcBorders>
              <w:top w:val="single" w:color="1E1545" w:sz="6" w:space="0"/>
              <w:left w:val="single" w:color="1E1545" w:sz="6" w:space="0"/>
              <w:bottom w:val="single" w:color="1E1545" w:sz="6" w:space="0"/>
              <w:right w:val="single" w:color="1E1545" w:sz="6" w:space="0"/>
            </w:tcBorders>
            <w:shd w:val="clear" w:color="auto" w:fill="auto"/>
            <w:hideMark/>
          </w:tcPr>
          <w:p w:rsidRPr="00692121" w:rsidR="00692121" w:rsidP="00692121" w:rsidRDefault="00692121" w14:paraId="3FA30057" w14:textId="77777777">
            <w:r w:rsidRPr="00692121">
              <w:t>Personal care and care support in </w:t>
            </w:r>
          </w:p>
          <w:p w:rsidRPr="00692121" w:rsidR="00692121" w:rsidP="00692121" w:rsidRDefault="00692121" w14:paraId="6B50D85A" w14:textId="77777777">
            <w:r w:rsidRPr="00692121">
              <w:t>the home or community (including </w:t>
            </w:r>
          </w:p>
          <w:p w:rsidRPr="00692121" w:rsidR="00692121" w:rsidP="00692121" w:rsidRDefault="00692121" w14:paraId="1788F13B" w14:textId="77777777">
            <w:r w:rsidRPr="00692121">
              <w:t>respite) </w:t>
            </w:r>
          </w:p>
        </w:tc>
      </w:tr>
      <w:tr w:rsidRPr="00692121" w:rsidR="00692121" w:rsidTr="00692121" w14:paraId="5341EF89" w14:textId="77777777">
        <w:trPr>
          <w:trHeight w:val="300"/>
        </w:trPr>
        <w:tc>
          <w:tcPr>
            <w:tcW w:w="2250" w:type="dxa"/>
            <w:tcBorders>
              <w:top w:val="single" w:color="1E1545" w:sz="6" w:space="0"/>
              <w:left w:val="single" w:color="1E1545" w:sz="6" w:space="0"/>
              <w:bottom w:val="single" w:color="1E1545" w:sz="6" w:space="0"/>
              <w:right w:val="single" w:color="1E1545" w:sz="6" w:space="0"/>
            </w:tcBorders>
            <w:shd w:val="clear" w:color="auto" w:fill="auto"/>
            <w:hideMark/>
          </w:tcPr>
          <w:p w:rsidRPr="00692121" w:rsidR="00692121" w:rsidP="00692121" w:rsidRDefault="00692121" w14:paraId="07501E90" w14:textId="77777777">
            <w:r w:rsidRPr="00692121">
              <w:t>Category 5 </w:t>
            </w:r>
          </w:p>
        </w:tc>
        <w:tc>
          <w:tcPr>
            <w:tcW w:w="5670" w:type="dxa"/>
            <w:tcBorders>
              <w:top w:val="single" w:color="1E1545" w:sz="6" w:space="0"/>
              <w:left w:val="single" w:color="1E1545" w:sz="6" w:space="0"/>
              <w:bottom w:val="single" w:color="1E1545" w:sz="6" w:space="0"/>
              <w:right w:val="single" w:color="1E1545" w:sz="6" w:space="0"/>
            </w:tcBorders>
            <w:shd w:val="clear" w:color="auto" w:fill="auto"/>
            <w:hideMark/>
          </w:tcPr>
          <w:p w:rsidRPr="00692121" w:rsidR="00692121" w:rsidP="00692121" w:rsidRDefault="00692121" w14:paraId="27B12E17" w14:textId="77777777">
            <w:r w:rsidRPr="00692121">
              <w:t>Nursing and transition care </w:t>
            </w:r>
          </w:p>
        </w:tc>
      </w:tr>
      <w:tr w:rsidRPr="00692121" w:rsidR="00692121" w:rsidTr="00692121" w14:paraId="7A2A5416" w14:textId="77777777">
        <w:trPr>
          <w:trHeight w:val="300"/>
        </w:trPr>
        <w:tc>
          <w:tcPr>
            <w:tcW w:w="2250" w:type="dxa"/>
            <w:tcBorders>
              <w:top w:val="single" w:color="1E1545" w:sz="6" w:space="0"/>
              <w:left w:val="single" w:color="1E1545" w:sz="6" w:space="0"/>
              <w:bottom w:val="single" w:color="1E1545" w:sz="6" w:space="0"/>
              <w:right w:val="single" w:color="1E1545" w:sz="6" w:space="0"/>
            </w:tcBorders>
            <w:shd w:val="clear" w:color="auto" w:fill="auto"/>
            <w:hideMark/>
          </w:tcPr>
          <w:p w:rsidRPr="00692121" w:rsidR="00692121" w:rsidP="00692121" w:rsidRDefault="00692121" w14:paraId="238F4A0A" w14:textId="77777777">
            <w:r w:rsidRPr="00692121">
              <w:t>Category 6 </w:t>
            </w:r>
          </w:p>
        </w:tc>
        <w:tc>
          <w:tcPr>
            <w:tcW w:w="5670" w:type="dxa"/>
            <w:tcBorders>
              <w:top w:val="single" w:color="1E1545" w:sz="6" w:space="0"/>
              <w:left w:val="single" w:color="1E1545" w:sz="6" w:space="0"/>
              <w:bottom w:val="single" w:color="1E1545" w:sz="6" w:space="0"/>
              <w:right w:val="single" w:color="1E1545" w:sz="6" w:space="0"/>
            </w:tcBorders>
            <w:shd w:val="clear" w:color="auto" w:fill="auto"/>
            <w:hideMark/>
          </w:tcPr>
          <w:p w:rsidRPr="00692121" w:rsidR="00692121" w:rsidP="00692121" w:rsidRDefault="00692121" w14:paraId="4B18315B" w14:textId="77777777">
            <w:r w:rsidRPr="00692121">
              <w:t>Residential care (including respite) </w:t>
            </w:r>
          </w:p>
        </w:tc>
      </w:tr>
    </w:tbl>
    <w:p w:rsidRPr="00692121" w:rsidR="00692121" w:rsidP="00692121" w:rsidRDefault="00692121" w14:paraId="44E8BCA3" w14:textId="77777777">
      <w:r w:rsidRPr="00692121">
        <w:t xml:space="preserve">For more information on the registration and deeming arrangements, please visit the department’s </w:t>
      </w:r>
      <w:hyperlink w:tgtFrame="_blank" w:history="1" r:id="rId51">
        <w:r w:rsidRPr="00692121">
          <w:rPr>
            <w:rStyle w:val="Hyperlink"/>
          </w:rPr>
          <w:t>webpage</w:t>
        </w:r>
      </w:hyperlink>
      <w:r w:rsidRPr="00692121">
        <w:t>. </w:t>
      </w:r>
    </w:p>
    <w:p w:rsidRPr="00692121" w:rsidR="00692121" w:rsidP="00692121" w:rsidRDefault="00692121" w14:paraId="6CC4AE04" w14:textId="1C9C828C">
      <w:pPr>
        <w:pStyle w:val="Heading3"/>
      </w:pPr>
      <w:r w:rsidRPr="00692121">
        <w:t>Will there be an annual registration process? </w:t>
      </w:r>
    </w:p>
    <w:p w:rsidRPr="00692121" w:rsidR="00692121" w:rsidP="00692121" w:rsidRDefault="00692121" w14:paraId="5054D367" w14:textId="77777777">
      <w:r w:rsidRPr="00692121">
        <w:t xml:space="preserve">Registration will be time-limited in the new model. Each provider’s ongoing suitability to deliver aged care services will be reviewed regularly, providing greater assurance services on offer are of high quality. The standard registration period for providers will be 3 years. For more information on the registration and deeming arrangements, please visit the department’s </w:t>
      </w:r>
      <w:hyperlink w:tgtFrame="_blank" w:history="1" r:id="rId52">
        <w:r w:rsidRPr="00692121">
          <w:rPr>
            <w:rStyle w:val="Hyperlink"/>
          </w:rPr>
          <w:t>webpage</w:t>
        </w:r>
      </w:hyperlink>
      <w:r w:rsidRPr="00692121">
        <w:t>. </w:t>
      </w:r>
    </w:p>
    <w:p w:rsidRPr="00692121" w:rsidR="00692121" w:rsidP="00692121" w:rsidRDefault="00692121" w14:paraId="613EEB4F" w14:textId="452AE9F7">
      <w:pPr>
        <w:pStyle w:val="Heading3"/>
      </w:pPr>
      <w:r w:rsidRPr="00692121">
        <w:lastRenderedPageBreak/>
        <w:t>Are providers automatically deemed from 1 July 2025? </w:t>
      </w:r>
    </w:p>
    <w:p w:rsidRPr="00692121" w:rsidR="00692121" w:rsidP="00692121" w:rsidRDefault="00692121" w14:paraId="45D62E2F" w14:textId="4D16EA1F">
      <w:r>
        <w:t xml:space="preserve">From </w:t>
      </w:r>
      <w:r w:rsidR="00757AB7">
        <w:t xml:space="preserve">1 </w:t>
      </w:r>
      <w:r>
        <w:t>July 2025, Support at Home providers must be registered into relevant registration categories to deliver their participant</w:t>
      </w:r>
      <w:r w:rsidRPr="45BE1756">
        <w:rPr>
          <w:u w:val="single"/>
        </w:rPr>
        <w:t>’</w:t>
      </w:r>
      <w:r>
        <w:t>s services.   </w:t>
      </w:r>
    </w:p>
    <w:p w:rsidRPr="00692121" w:rsidR="00692121" w:rsidP="00692121" w:rsidRDefault="00692121" w14:paraId="44B69DE9" w14:textId="77777777">
      <w:r w:rsidRPr="00692121">
        <w:t>All existing Home Care Package and Short-Term Restorative Care providers will be deemed into registration categories that align to the services they currently deliver or their current funding agreement. The deeming process will involve a confirmation of this information with all HCP and STRC providers. </w:t>
      </w:r>
    </w:p>
    <w:p w:rsidR="00ED5EAC" w:rsidP="00380CC5" w:rsidRDefault="00692121" w14:paraId="466CC364" w14:textId="23766E5C">
      <w:r w:rsidRPr="00692121">
        <w:t xml:space="preserve">For more information on the registration and deeming arrangements, please visit the department’s </w:t>
      </w:r>
      <w:hyperlink w:tgtFrame="_blank" w:history="1" r:id="rId53">
        <w:r w:rsidRPr="00692121">
          <w:rPr>
            <w:rStyle w:val="Hyperlink"/>
          </w:rPr>
          <w:t>webpage</w:t>
        </w:r>
      </w:hyperlink>
      <w:r w:rsidRPr="00692121">
        <w:t>. </w:t>
      </w:r>
    </w:p>
    <w:p w:rsidRPr="00692121" w:rsidR="00692121" w:rsidP="00692121" w:rsidRDefault="00692121" w14:paraId="05C1E012" w14:textId="24B444D7">
      <w:pPr>
        <w:pStyle w:val="Heading3"/>
      </w:pPr>
      <w:r>
        <w:t xml:space="preserve">When Support at Home commences, will providers still have the same contract arrangements in place with externally sourced suppliers, or will all suppliers of </w:t>
      </w:r>
      <w:r w:rsidR="00983813">
        <w:t>a</w:t>
      </w:r>
      <w:r>
        <w:t xml:space="preserve">ged </w:t>
      </w:r>
      <w:r w:rsidR="00CD6C95">
        <w:t>c</w:t>
      </w:r>
      <w:r>
        <w:t xml:space="preserve">are services to </w:t>
      </w:r>
      <w:r w:rsidR="00022291">
        <w:t xml:space="preserve">participants </w:t>
      </w:r>
      <w:r>
        <w:t>on Support at Home be required to be registered individually? </w:t>
      </w:r>
    </w:p>
    <w:p w:rsidRPr="00692121" w:rsidR="00692121" w:rsidP="00692121" w:rsidRDefault="00692121" w14:paraId="79BDBB72" w14:textId="77777777">
      <w:r w:rsidRPr="00692121">
        <w:t>Providers must be registered in the relevant registration category and need to meet obligations based on the type of services delivered.    </w:t>
      </w:r>
    </w:p>
    <w:p w:rsidRPr="00692121" w:rsidR="00692121" w:rsidP="00692121" w:rsidRDefault="00692121" w14:paraId="7ECD0B5B" w14:textId="77777777">
      <w:r w:rsidRPr="00692121">
        <w:t>Under section 6 of the Act, providers who deliver services on behalf of registered providers (subcontractors) are known as associated providers. Providers are responsible for ensuring associated providers comply with relevant obligations, regardless of whether the associated provider is registered or not.   </w:t>
      </w:r>
    </w:p>
    <w:p w:rsidRPr="00692121" w:rsidR="00692121" w:rsidP="00692121" w:rsidRDefault="00692121" w14:paraId="1B39A782" w14:textId="70E27FB7">
      <w:r>
        <w:t>Providers can engage a third party or subcontractor (associated provider) to deliver services on their behalf</w:t>
      </w:r>
      <w:r w:rsidR="00BF7DAB">
        <w:t>. H</w:t>
      </w:r>
      <w:r>
        <w:t>owever, the provider remains responsible for ensuring their third parties and subcontractors comply with relevant obligations.  </w:t>
      </w:r>
    </w:p>
    <w:p w:rsidRPr="006A3F9D" w:rsidR="006A3F9D" w:rsidP="006A3F9D" w:rsidRDefault="006A3F9D" w14:paraId="740A86ED" w14:textId="76912B6E">
      <w:pPr>
        <w:pStyle w:val="Heading3"/>
      </w:pPr>
      <w:r w:rsidRPr="006A3F9D">
        <w:t>Will providers need to itemise the invoice submitted to Services Australia by service for each client? </w:t>
      </w:r>
    </w:p>
    <w:p w:rsidRPr="006A3F9D" w:rsidR="006A3F9D" w:rsidP="006A3F9D" w:rsidRDefault="006A3F9D" w14:paraId="52E7306D" w14:textId="57893A79">
      <w:r>
        <w:t>Claims must include an itemised list of all services and supports including care management and AT-HM</w:t>
      </w:r>
      <w:r w:rsidR="002118D1">
        <w:t xml:space="preserve"> products and services</w:t>
      </w:r>
      <w:r>
        <w:t xml:space="preserve"> delivered to clients for the period. Further information on claiming rules will be contained in the Support at Home </w:t>
      </w:r>
      <w:r w:rsidR="00C016ED">
        <w:t xml:space="preserve">program </w:t>
      </w:r>
      <w:r>
        <w:t>manual. Services Australia will update existing guides on the Aged Care Provider Portal with changes to the claiming process. Providers will submit a claim to Services Australia against different funding sources, where applicable: </w:t>
      </w:r>
    </w:p>
    <w:p w:rsidRPr="006A3F9D" w:rsidR="006A3F9D" w:rsidP="00A06AE5" w:rsidRDefault="00655AAF" w14:paraId="0A39A908" w14:textId="18C8EEF9">
      <w:pPr>
        <w:numPr>
          <w:ilvl w:val="0"/>
          <w:numId w:val="83"/>
        </w:numPr>
        <w:tabs>
          <w:tab w:val="clear" w:pos="720"/>
          <w:tab w:val="num" w:pos="1080"/>
        </w:tabs>
        <w:ind w:left="1080"/>
      </w:pPr>
      <w:r>
        <w:t>P</w:t>
      </w:r>
      <w:r w:rsidR="006A3F9D">
        <w:t>articipant</w:t>
      </w:r>
      <w:r>
        <w:t>’</w:t>
      </w:r>
      <w:r w:rsidR="006A3F9D">
        <w:t>s quarterly budgets for ongoing services delivered </w:t>
      </w:r>
    </w:p>
    <w:p w:rsidRPr="006A3F9D" w:rsidR="006A3F9D" w:rsidP="00A06AE5" w:rsidRDefault="006A3F9D" w14:paraId="61164CCE" w14:textId="55B6322F">
      <w:pPr>
        <w:numPr>
          <w:ilvl w:val="0"/>
          <w:numId w:val="84"/>
        </w:numPr>
        <w:ind w:left="1080"/>
      </w:pPr>
      <w:r>
        <w:t>participant’s AT-HM funding tier, including prescribing costs </w:t>
      </w:r>
    </w:p>
    <w:p w:rsidRPr="006A3F9D" w:rsidR="006A3F9D" w:rsidP="00A06AE5" w:rsidRDefault="006A3F9D" w14:paraId="2F8D5DD1" w14:textId="77777777">
      <w:pPr>
        <w:numPr>
          <w:ilvl w:val="0"/>
          <w:numId w:val="85"/>
        </w:numPr>
        <w:ind w:left="1080"/>
      </w:pPr>
      <w:r w:rsidRPr="006A3F9D">
        <w:t>participant’s budget for End-of-Life Pathway and/or Restorative Care Pathway </w:t>
      </w:r>
    </w:p>
    <w:p w:rsidRPr="006A3F9D" w:rsidR="006A3F9D" w:rsidP="00A06AE5" w:rsidRDefault="006A3F9D" w14:paraId="5D54F2BE" w14:textId="2C146E90">
      <w:pPr>
        <w:numPr>
          <w:ilvl w:val="0"/>
          <w:numId w:val="86"/>
        </w:numPr>
        <w:ind w:left="1080"/>
      </w:pPr>
      <w:r>
        <w:t xml:space="preserve">unspent funds </w:t>
      </w:r>
      <w:r w:rsidR="005D3E1E">
        <w:t xml:space="preserve">for </w:t>
      </w:r>
      <w:r>
        <w:t>Home Care Package recipients who have transitioned to Support at Home </w:t>
      </w:r>
    </w:p>
    <w:p w:rsidRPr="006A3F9D" w:rsidR="006A3F9D" w:rsidP="00A06AE5" w:rsidRDefault="006A3F9D" w14:paraId="1EF1385E" w14:textId="5903635D">
      <w:pPr>
        <w:numPr>
          <w:ilvl w:val="0"/>
          <w:numId w:val="87"/>
        </w:numPr>
        <w:ind w:left="1080"/>
      </w:pPr>
      <w:r>
        <w:t>the provider’s care management fund. </w:t>
      </w:r>
    </w:p>
    <w:p w:rsidR="00692121" w:rsidP="006A3D4E" w:rsidRDefault="006A3F9D" w14:paraId="76430B5F" w14:textId="7EC1A9A9">
      <w:pPr>
        <w:spacing w:before="0" w:after="0" w:line="240" w:lineRule="auto"/>
      </w:pPr>
      <w:r>
        <w:t xml:space="preserve">For most service types, providers will invoice at a price per unit of service delivered. For AT-HM and some service types, providers will invoice for the actual cost of items purchased. Providers </w:t>
      </w:r>
      <w:r>
        <w:lastRenderedPageBreak/>
        <w:t>will claim for specific services that will link to separate funding sources for the participant (such as the participant budget, care management account or the AT-HM budget). Services Australia will validate the claim and manage payments. </w:t>
      </w:r>
    </w:p>
    <w:sectPr w:rsidR="00692121" w:rsidSect="001E2215">
      <w:footerReference w:type="default" r:id="rId54"/>
      <w:headerReference w:type="first" r:id="rId55"/>
      <w:footerReference w:type="first" r:id="rId56"/>
      <w:pgSz w:w="11906" w:h="16838" w:orient="portrait"/>
      <w:pgMar w:top="1440" w:right="851" w:bottom="709" w:left="851" w:header="1501" w:footer="6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20D6E" w:rsidP="0076491B" w:rsidRDefault="00E20D6E" w14:paraId="60573346" w14:textId="77777777">
      <w:pPr>
        <w:spacing w:before="0" w:after="0" w:line="240" w:lineRule="auto"/>
      </w:pPr>
      <w:r>
        <w:separator/>
      </w:r>
    </w:p>
  </w:endnote>
  <w:endnote w:type="continuationSeparator" w:id="0">
    <w:p w:rsidR="00E20D6E" w:rsidP="0076491B" w:rsidRDefault="00E20D6E" w14:paraId="7EECA874" w14:textId="77777777">
      <w:pPr>
        <w:spacing w:before="0" w:after="0" w:line="240" w:lineRule="auto"/>
      </w:pPr>
      <w:r>
        <w:continuationSeparator/>
      </w:r>
    </w:p>
  </w:endnote>
  <w:endnote w:type="continuationNotice" w:id="1">
    <w:p w:rsidR="00E20D6E" w:rsidRDefault="00E20D6E" w14:paraId="30A1370B"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118F3" w:rsidP="00BD6669" w:rsidRDefault="000118F3" w14:paraId="24753A1F" w14:textId="3FD90873">
    <w:pPr>
      <w:pStyle w:val="Footer"/>
      <w:jc w:val="right"/>
    </w:pPr>
  </w:p>
  <w:p w:rsidRPr="00BD6669" w:rsidR="00BD6669" w:rsidP="009455AF" w:rsidRDefault="00BD6669" w14:paraId="2B0162E6" w14:textId="66023EDB">
    <w:pPr>
      <w:pStyle w:val="Footer"/>
    </w:pPr>
    <w:r>
      <w:t>Support at Home – F</w:t>
    </w:r>
    <w:r w:rsidR="00497B14">
      <w:t>requently Asked Questions –</w:t>
    </w:r>
    <w:r w:rsidR="00F0297E">
      <w:t xml:space="preserve"> </w:t>
    </w:r>
    <w:r w:rsidR="00666B94">
      <w:t>February 2025</w:t>
    </w:r>
    <w:r w:rsidR="00462911">
      <w:t xml:space="preserve">            </w:t>
    </w:r>
    <w:r w:rsidR="00F0297E">
      <w:t xml:space="preserve"> </w:t>
    </w:r>
    <w:r w:rsidR="00462911">
      <w:t xml:space="preserve">  </w:t>
    </w:r>
    <w:r w:rsidR="00497B14">
      <w:t xml:space="preserve">   </w:t>
    </w:r>
    <w:r w:rsidR="00462911">
      <w:t xml:space="preserve">                  </w:t>
    </w:r>
    <w:r w:rsidR="00497B14">
      <w:t xml:space="preserve">     </w:t>
    </w:r>
    <w:sdt>
      <w:sdtPr>
        <w:id w:val="210251854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5771C" w:rsidP="00BD6669" w:rsidRDefault="0075771C" w14:paraId="3633AC5B" w14:textId="77777777">
    <w:pPr>
      <w:pStyle w:val="Footer"/>
      <w:jc w:val="right"/>
    </w:pPr>
  </w:p>
  <w:p w:rsidR="00BD6669" w:rsidP="009455AF" w:rsidRDefault="00497B14" w14:paraId="25BD7972" w14:textId="553580B6">
    <w:pPr>
      <w:pStyle w:val="Footer"/>
    </w:pPr>
    <w:r>
      <w:t xml:space="preserve">Support at Home program – Frequently Asked Questions – </w:t>
    </w:r>
    <w:r w:rsidR="00B6746A">
      <w:t>February</w:t>
    </w:r>
    <w:r w:rsidR="00D57A17">
      <w:t xml:space="preserve"> </w:t>
    </w:r>
    <w:r w:rsidR="00DB7258">
      <w:t>202</w:t>
    </w:r>
    <w:r w:rsidR="00B6746A">
      <w:t>5</w:t>
    </w:r>
    <w:r>
      <w:t xml:space="preserve">                             </w:t>
    </w:r>
    <w:sdt>
      <w:sdtPr>
        <w:id w:val="43356176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5</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20D6E" w:rsidP="0076491B" w:rsidRDefault="00E20D6E" w14:paraId="7057DB41" w14:textId="77777777">
      <w:pPr>
        <w:spacing w:before="0" w:after="0" w:line="240" w:lineRule="auto"/>
      </w:pPr>
      <w:r>
        <w:separator/>
      </w:r>
    </w:p>
  </w:footnote>
  <w:footnote w:type="continuationSeparator" w:id="0">
    <w:p w:rsidR="00E20D6E" w:rsidP="0076491B" w:rsidRDefault="00E20D6E" w14:paraId="490CE0E9" w14:textId="77777777">
      <w:pPr>
        <w:spacing w:before="0" w:after="0" w:line="240" w:lineRule="auto"/>
      </w:pPr>
      <w:r>
        <w:continuationSeparator/>
      </w:r>
    </w:p>
  </w:footnote>
  <w:footnote w:type="continuationNotice" w:id="1">
    <w:p w:rsidR="00E20D6E" w:rsidRDefault="00E20D6E" w14:paraId="10E4E583"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0076491B" w:rsidRDefault="00901E78" w14:paraId="34BF0A07" w14:textId="72A3F021">
    <w:pPr>
      <w:pStyle w:val="Header"/>
    </w:pPr>
    <w:r>
      <w:rPr>
        <w:noProof/>
      </w:rPr>
      <w:drawing>
        <wp:anchor distT="0" distB="0" distL="114300" distR="114300" simplePos="0" relativeHeight="251658240" behindDoc="0" locked="0" layoutInCell="1" allowOverlap="1" wp14:anchorId="279AAF02" wp14:editId="16402591">
          <wp:simplePos x="0" y="0"/>
          <wp:positionH relativeFrom="page">
            <wp:align>left</wp:align>
          </wp:positionH>
          <wp:positionV relativeFrom="page">
            <wp:align>top</wp:align>
          </wp:positionV>
          <wp:extent cx="7560000" cy="1987200"/>
          <wp:effectExtent l="0" t="0" r="3175" b="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98720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3674E"/>
    <w:multiLevelType w:val="multilevel"/>
    <w:tmpl w:val="EA28BC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24B32F5"/>
    <w:multiLevelType w:val="multilevel"/>
    <w:tmpl w:val="2D7C79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345221B"/>
    <w:multiLevelType w:val="multilevel"/>
    <w:tmpl w:val="3EE423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65E028E"/>
    <w:multiLevelType w:val="multilevel"/>
    <w:tmpl w:val="6F00F6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76F4B6F"/>
    <w:multiLevelType w:val="multilevel"/>
    <w:tmpl w:val="2EAE17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81E2534"/>
    <w:multiLevelType w:val="multilevel"/>
    <w:tmpl w:val="F43E88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85E21EE"/>
    <w:multiLevelType w:val="multilevel"/>
    <w:tmpl w:val="AE8846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94E2695"/>
    <w:multiLevelType w:val="multilevel"/>
    <w:tmpl w:val="D4EE42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0A6F7932"/>
    <w:multiLevelType w:val="multilevel"/>
    <w:tmpl w:val="6B6A28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0AAA510F"/>
    <w:multiLevelType w:val="multilevel"/>
    <w:tmpl w:val="D910BE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0B740A9D"/>
    <w:multiLevelType w:val="multilevel"/>
    <w:tmpl w:val="D0526F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0EEF231A"/>
    <w:multiLevelType w:val="multilevel"/>
    <w:tmpl w:val="86A282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0FBD7856"/>
    <w:multiLevelType w:val="multilevel"/>
    <w:tmpl w:val="ADD664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0263FBC"/>
    <w:multiLevelType w:val="multilevel"/>
    <w:tmpl w:val="80863B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15CF4ABA"/>
    <w:multiLevelType w:val="multilevel"/>
    <w:tmpl w:val="F17E01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15FB6F2A"/>
    <w:multiLevelType w:val="hybridMultilevel"/>
    <w:tmpl w:val="CC2675E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166B37A6"/>
    <w:multiLevelType w:val="multilevel"/>
    <w:tmpl w:val="4E9630C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7" w15:restartNumberingAfterBreak="0">
    <w:nsid w:val="16753B9A"/>
    <w:multiLevelType w:val="multilevel"/>
    <w:tmpl w:val="78DAE7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185F23CF"/>
    <w:multiLevelType w:val="multilevel"/>
    <w:tmpl w:val="0FFC86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1A7B1978"/>
    <w:multiLevelType w:val="multilevel"/>
    <w:tmpl w:val="A85EB5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226D57CE"/>
    <w:multiLevelType w:val="multilevel"/>
    <w:tmpl w:val="A6D4C2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22BB0837"/>
    <w:multiLevelType w:val="multilevel"/>
    <w:tmpl w:val="CD2EDE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22EC6929"/>
    <w:multiLevelType w:val="multilevel"/>
    <w:tmpl w:val="48DA56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23797F71"/>
    <w:multiLevelType w:val="multilevel"/>
    <w:tmpl w:val="CB8C2F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23BC0A31"/>
    <w:multiLevelType w:val="multilevel"/>
    <w:tmpl w:val="60808A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24D52B70"/>
    <w:multiLevelType w:val="multilevel"/>
    <w:tmpl w:val="2926F0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24E06753"/>
    <w:multiLevelType w:val="multilevel"/>
    <w:tmpl w:val="4B9AE0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26181078"/>
    <w:multiLevelType w:val="multilevel"/>
    <w:tmpl w:val="054805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2A245EE3"/>
    <w:multiLevelType w:val="multilevel"/>
    <w:tmpl w:val="EE92F4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2B6A44C6"/>
    <w:multiLevelType w:val="multilevel"/>
    <w:tmpl w:val="3DD8E3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2B8540D6"/>
    <w:multiLevelType w:val="multilevel"/>
    <w:tmpl w:val="3A60C2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2D264F76"/>
    <w:multiLevelType w:val="multilevel"/>
    <w:tmpl w:val="50EE09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2D6C313D"/>
    <w:multiLevelType w:val="multilevel"/>
    <w:tmpl w:val="695081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2E1F1A1A"/>
    <w:multiLevelType w:val="multilevel"/>
    <w:tmpl w:val="F932B6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2EDB372F"/>
    <w:multiLevelType w:val="multilevel"/>
    <w:tmpl w:val="9FDC25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318D1FAB"/>
    <w:multiLevelType w:val="multilevel"/>
    <w:tmpl w:val="45B46D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31DE3CDE"/>
    <w:multiLevelType w:val="multilevel"/>
    <w:tmpl w:val="B046DA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34EB571B"/>
    <w:multiLevelType w:val="multilevel"/>
    <w:tmpl w:val="F008FA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36935A23"/>
    <w:multiLevelType w:val="multilevel"/>
    <w:tmpl w:val="6E3E9C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3C530D14"/>
    <w:multiLevelType w:val="multilevel"/>
    <w:tmpl w:val="E6DE54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3CDA44F4"/>
    <w:multiLevelType w:val="multilevel"/>
    <w:tmpl w:val="09126B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3D4837F7"/>
    <w:multiLevelType w:val="multilevel"/>
    <w:tmpl w:val="698A60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3D924D67"/>
    <w:multiLevelType w:val="multilevel"/>
    <w:tmpl w:val="67B4BA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3DFB1953"/>
    <w:multiLevelType w:val="multilevel"/>
    <w:tmpl w:val="5038CC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3F8E7A8E"/>
    <w:multiLevelType w:val="multilevel"/>
    <w:tmpl w:val="FE3043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3FF60708"/>
    <w:multiLevelType w:val="multilevel"/>
    <w:tmpl w:val="BCEE66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4056742B"/>
    <w:multiLevelType w:val="multilevel"/>
    <w:tmpl w:val="EAF6A2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41830289"/>
    <w:multiLevelType w:val="multilevel"/>
    <w:tmpl w:val="C9740B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423810F0"/>
    <w:multiLevelType w:val="multilevel"/>
    <w:tmpl w:val="E93C52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427F5193"/>
    <w:multiLevelType w:val="multilevel"/>
    <w:tmpl w:val="5AC22F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42C52F62"/>
    <w:multiLevelType w:val="multilevel"/>
    <w:tmpl w:val="E4AAF0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448D1D5C"/>
    <w:multiLevelType w:val="multilevel"/>
    <w:tmpl w:val="25AA59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2" w15:restartNumberingAfterBreak="0">
    <w:nsid w:val="487441DE"/>
    <w:multiLevelType w:val="multilevel"/>
    <w:tmpl w:val="38F0A41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3" w15:restartNumberingAfterBreak="0">
    <w:nsid w:val="49976B63"/>
    <w:multiLevelType w:val="multilevel"/>
    <w:tmpl w:val="0E2E35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4" w15:restartNumberingAfterBreak="0">
    <w:nsid w:val="51672082"/>
    <w:multiLevelType w:val="multilevel"/>
    <w:tmpl w:val="AD4CDA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5" w15:restartNumberingAfterBreak="0">
    <w:nsid w:val="519D3FC0"/>
    <w:multiLevelType w:val="multilevel"/>
    <w:tmpl w:val="E26CCB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6" w15:restartNumberingAfterBreak="0">
    <w:nsid w:val="52D91EB1"/>
    <w:multiLevelType w:val="multilevel"/>
    <w:tmpl w:val="5FF0E4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7" w15:restartNumberingAfterBreak="0">
    <w:nsid w:val="53117B04"/>
    <w:multiLevelType w:val="multilevel"/>
    <w:tmpl w:val="138415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8" w15:restartNumberingAfterBreak="0">
    <w:nsid w:val="55457AAB"/>
    <w:multiLevelType w:val="multilevel"/>
    <w:tmpl w:val="9B1038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9" w15:restartNumberingAfterBreak="0">
    <w:nsid w:val="55696C3F"/>
    <w:multiLevelType w:val="multilevel"/>
    <w:tmpl w:val="11B23A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0" w15:restartNumberingAfterBreak="0">
    <w:nsid w:val="5693014B"/>
    <w:multiLevelType w:val="multilevel"/>
    <w:tmpl w:val="9BB61C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1" w15:restartNumberingAfterBreak="0">
    <w:nsid w:val="583A7993"/>
    <w:multiLevelType w:val="multilevel"/>
    <w:tmpl w:val="8D8C97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2" w15:restartNumberingAfterBreak="0">
    <w:nsid w:val="59A2766E"/>
    <w:multiLevelType w:val="multilevel"/>
    <w:tmpl w:val="5DECA16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63" w15:restartNumberingAfterBreak="0">
    <w:nsid w:val="5BE52E3D"/>
    <w:multiLevelType w:val="multilevel"/>
    <w:tmpl w:val="50DEC9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4" w15:restartNumberingAfterBreak="0">
    <w:nsid w:val="5C806B3F"/>
    <w:multiLevelType w:val="multilevel"/>
    <w:tmpl w:val="3D5C4F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5" w15:restartNumberingAfterBreak="0">
    <w:nsid w:val="63656E95"/>
    <w:multiLevelType w:val="multilevel"/>
    <w:tmpl w:val="3828A5F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66" w15:restartNumberingAfterBreak="0">
    <w:nsid w:val="651C25CF"/>
    <w:multiLevelType w:val="multilevel"/>
    <w:tmpl w:val="4AA4F0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7" w15:restartNumberingAfterBreak="0">
    <w:nsid w:val="65B17C36"/>
    <w:multiLevelType w:val="multilevel"/>
    <w:tmpl w:val="D81A14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8" w15:restartNumberingAfterBreak="0">
    <w:nsid w:val="65FA761C"/>
    <w:multiLevelType w:val="multilevel"/>
    <w:tmpl w:val="D7F6B9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9" w15:restartNumberingAfterBreak="0">
    <w:nsid w:val="67DE6E5B"/>
    <w:multiLevelType w:val="multilevel"/>
    <w:tmpl w:val="F42CFE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0" w15:restartNumberingAfterBreak="0">
    <w:nsid w:val="6CBA71F2"/>
    <w:multiLevelType w:val="multilevel"/>
    <w:tmpl w:val="377CEE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1" w15:restartNumberingAfterBreak="0">
    <w:nsid w:val="71B9194A"/>
    <w:multiLevelType w:val="multilevel"/>
    <w:tmpl w:val="A20898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2" w15:restartNumberingAfterBreak="0">
    <w:nsid w:val="722F4E25"/>
    <w:multiLevelType w:val="multilevel"/>
    <w:tmpl w:val="63A643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3" w15:restartNumberingAfterBreak="0">
    <w:nsid w:val="72447AFA"/>
    <w:multiLevelType w:val="multilevel"/>
    <w:tmpl w:val="3E34DF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4" w15:restartNumberingAfterBreak="0">
    <w:nsid w:val="73927718"/>
    <w:multiLevelType w:val="multilevel"/>
    <w:tmpl w:val="5B8C64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5" w15:restartNumberingAfterBreak="0">
    <w:nsid w:val="746632B9"/>
    <w:multiLevelType w:val="multilevel"/>
    <w:tmpl w:val="2AF8EB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6" w15:restartNumberingAfterBreak="0">
    <w:nsid w:val="755D3512"/>
    <w:multiLevelType w:val="multilevel"/>
    <w:tmpl w:val="6BA048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7" w15:restartNumberingAfterBreak="0">
    <w:nsid w:val="78CD25C2"/>
    <w:multiLevelType w:val="multilevel"/>
    <w:tmpl w:val="6FFEFF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8" w15:restartNumberingAfterBreak="0">
    <w:nsid w:val="792D7C70"/>
    <w:multiLevelType w:val="multilevel"/>
    <w:tmpl w:val="68DC47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9" w15:restartNumberingAfterBreak="0">
    <w:nsid w:val="79CB430D"/>
    <w:multiLevelType w:val="multilevel"/>
    <w:tmpl w:val="24726D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0" w15:restartNumberingAfterBreak="0">
    <w:nsid w:val="7A2D55EF"/>
    <w:multiLevelType w:val="multilevel"/>
    <w:tmpl w:val="D668F4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1" w15:restartNumberingAfterBreak="0">
    <w:nsid w:val="7A6661E6"/>
    <w:multiLevelType w:val="multilevel"/>
    <w:tmpl w:val="F034B9C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82" w15:restartNumberingAfterBreak="0">
    <w:nsid w:val="7A9611EC"/>
    <w:multiLevelType w:val="multilevel"/>
    <w:tmpl w:val="9D4CD8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3" w15:restartNumberingAfterBreak="0">
    <w:nsid w:val="7C494294"/>
    <w:multiLevelType w:val="multilevel"/>
    <w:tmpl w:val="C2E2E6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4" w15:restartNumberingAfterBreak="0">
    <w:nsid w:val="7D5C7550"/>
    <w:multiLevelType w:val="multilevel"/>
    <w:tmpl w:val="AEF696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5" w15:restartNumberingAfterBreak="0">
    <w:nsid w:val="7DC5536A"/>
    <w:multiLevelType w:val="multilevel"/>
    <w:tmpl w:val="BAEA59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6" w15:restartNumberingAfterBreak="0">
    <w:nsid w:val="7E3C1CF7"/>
    <w:multiLevelType w:val="multilevel"/>
    <w:tmpl w:val="DB587C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7" w15:restartNumberingAfterBreak="0">
    <w:nsid w:val="7FC15119"/>
    <w:multiLevelType w:val="multilevel"/>
    <w:tmpl w:val="C660EE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006014504">
    <w:abstractNumId w:val="27"/>
  </w:num>
  <w:num w:numId="2" w16cid:durableId="385952176">
    <w:abstractNumId w:val="50"/>
  </w:num>
  <w:num w:numId="3" w16cid:durableId="1585610422">
    <w:abstractNumId w:val="4"/>
  </w:num>
  <w:num w:numId="4" w16cid:durableId="1024206135">
    <w:abstractNumId w:val="8"/>
  </w:num>
  <w:num w:numId="5" w16cid:durableId="1982881066">
    <w:abstractNumId w:val="80"/>
  </w:num>
  <w:num w:numId="6" w16cid:durableId="241570774">
    <w:abstractNumId w:val="46"/>
  </w:num>
  <w:num w:numId="7" w16cid:durableId="2051801704">
    <w:abstractNumId w:val="6"/>
  </w:num>
  <w:num w:numId="8" w16cid:durableId="660622846">
    <w:abstractNumId w:val="7"/>
  </w:num>
  <w:num w:numId="9" w16cid:durableId="471796671">
    <w:abstractNumId w:val="84"/>
  </w:num>
  <w:num w:numId="10" w16cid:durableId="820386225">
    <w:abstractNumId w:val="33"/>
  </w:num>
  <w:num w:numId="11" w16cid:durableId="1829010379">
    <w:abstractNumId w:val="71"/>
  </w:num>
  <w:num w:numId="12" w16cid:durableId="1341272394">
    <w:abstractNumId w:val="69"/>
  </w:num>
  <w:num w:numId="13" w16cid:durableId="2096631883">
    <w:abstractNumId w:val="66"/>
  </w:num>
  <w:num w:numId="14" w16cid:durableId="388916154">
    <w:abstractNumId w:val="64"/>
  </w:num>
  <w:num w:numId="15" w16cid:durableId="1415930113">
    <w:abstractNumId w:val="44"/>
  </w:num>
  <w:num w:numId="16" w16cid:durableId="297541523">
    <w:abstractNumId w:val="14"/>
  </w:num>
  <w:num w:numId="17" w16cid:durableId="1435596345">
    <w:abstractNumId w:val="60"/>
  </w:num>
  <w:num w:numId="18" w16cid:durableId="1091198883">
    <w:abstractNumId w:val="0"/>
  </w:num>
  <w:num w:numId="19" w16cid:durableId="49614813">
    <w:abstractNumId w:val="54"/>
  </w:num>
  <w:num w:numId="20" w16cid:durableId="1639725598">
    <w:abstractNumId w:val="12"/>
  </w:num>
  <w:num w:numId="21" w16cid:durableId="791830602">
    <w:abstractNumId w:val="9"/>
  </w:num>
  <w:num w:numId="22" w16cid:durableId="1426615362">
    <w:abstractNumId w:val="28"/>
  </w:num>
  <w:num w:numId="23" w16cid:durableId="595215959">
    <w:abstractNumId w:val="26"/>
  </w:num>
  <w:num w:numId="24" w16cid:durableId="1597861331">
    <w:abstractNumId w:val="51"/>
  </w:num>
  <w:num w:numId="25" w16cid:durableId="1085299922">
    <w:abstractNumId w:val="73"/>
  </w:num>
  <w:num w:numId="26" w16cid:durableId="1725837108">
    <w:abstractNumId w:val="36"/>
  </w:num>
  <w:num w:numId="27" w16cid:durableId="1022393530">
    <w:abstractNumId w:val="65"/>
  </w:num>
  <w:num w:numId="28" w16cid:durableId="807548819">
    <w:abstractNumId w:val="62"/>
  </w:num>
  <w:num w:numId="29" w16cid:durableId="1110705730">
    <w:abstractNumId w:val="52"/>
  </w:num>
  <w:num w:numId="30" w16cid:durableId="742725956">
    <w:abstractNumId w:val="48"/>
  </w:num>
  <w:num w:numId="31" w16cid:durableId="62342253">
    <w:abstractNumId w:val="45"/>
  </w:num>
  <w:num w:numId="32" w16cid:durableId="1896965495">
    <w:abstractNumId w:val="85"/>
  </w:num>
  <w:num w:numId="33" w16cid:durableId="1268193137">
    <w:abstractNumId w:val="67"/>
  </w:num>
  <w:num w:numId="34" w16cid:durableId="461047096">
    <w:abstractNumId w:val="78"/>
  </w:num>
  <w:num w:numId="35" w16cid:durableId="1999264692">
    <w:abstractNumId w:val="86"/>
  </w:num>
  <w:num w:numId="36" w16cid:durableId="1735854243">
    <w:abstractNumId w:val="11"/>
  </w:num>
  <w:num w:numId="37" w16cid:durableId="1960140969">
    <w:abstractNumId w:val="25"/>
  </w:num>
  <w:num w:numId="38" w16cid:durableId="1053651429">
    <w:abstractNumId w:val="83"/>
  </w:num>
  <w:num w:numId="39" w16cid:durableId="470444123">
    <w:abstractNumId w:val="59"/>
  </w:num>
  <w:num w:numId="40" w16cid:durableId="550071668">
    <w:abstractNumId w:val="43"/>
  </w:num>
  <w:num w:numId="41" w16cid:durableId="28998207">
    <w:abstractNumId w:val="31"/>
  </w:num>
  <w:num w:numId="42" w16cid:durableId="765930547">
    <w:abstractNumId w:val="70"/>
  </w:num>
  <w:num w:numId="43" w16cid:durableId="1632710942">
    <w:abstractNumId w:val="75"/>
  </w:num>
  <w:num w:numId="44" w16cid:durableId="453329740">
    <w:abstractNumId w:val="38"/>
  </w:num>
  <w:num w:numId="45" w16cid:durableId="1339580154">
    <w:abstractNumId w:val="58"/>
  </w:num>
  <w:num w:numId="46" w16cid:durableId="622688014">
    <w:abstractNumId w:val="19"/>
  </w:num>
  <w:num w:numId="47" w16cid:durableId="232010761">
    <w:abstractNumId w:val="37"/>
  </w:num>
  <w:num w:numId="48" w16cid:durableId="886063025">
    <w:abstractNumId w:val="16"/>
  </w:num>
  <w:num w:numId="49" w16cid:durableId="284889717">
    <w:abstractNumId w:val="81"/>
  </w:num>
  <w:num w:numId="50" w16cid:durableId="713308973">
    <w:abstractNumId w:val="53"/>
  </w:num>
  <w:num w:numId="51" w16cid:durableId="277682718">
    <w:abstractNumId w:val="40"/>
  </w:num>
  <w:num w:numId="52" w16cid:durableId="1388459383">
    <w:abstractNumId w:val="68"/>
  </w:num>
  <w:num w:numId="53" w16cid:durableId="1438285352">
    <w:abstractNumId w:val="34"/>
  </w:num>
  <w:num w:numId="54" w16cid:durableId="2025982930">
    <w:abstractNumId w:val="39"/>
  </w:num>
  <w:num w:numId="55" w16cid:durableId="1219510035">
    <w:abstractNumId w:val="22"/>
  </w:num>
  <w:num w:numId="56" w16cid:durableId="1030766405">
    <w:abstractNumId w:val="5"/>
  </w:num>
  <w:num w:numId="57" w16cid:durableId="271786885">
    <w:abstractNumId w:val="72"/>
  </w:num>
  <w:num w:numId="58" w16cid:durableId="1138910458">
    <w:abstractNumId w:val="29"/>
  </w:num>
  <w:num w:numId="59" w16cid:durableId="2032101196">
    <w:abstractNumId w:val="76"/>
  </w:num>
  <w:num w:numId="60" w16cid:durableId="1609584440">
    <w:abstractNumId w:val="42"/>
  </w:num>
  <w:num w:numId="61" w16cid:durableId="1402872423">
    <w:abstractNumId w:val="61"/>
  </w:num>
  <w:num w:numId="62" w16cid:durableId="2070110573">
    <w:abstractNumId w:val="21"/>
  </w:num>
  <w:num w:numId="63" w16cid:durableId="303971967">
    <w:abstractNumId w:val="63"/>
  </w:num>
  <w:num w:numId="64" w16cid:durableId="1965501329">
    <w:abstractNumId w:val="82"/>
  </w:num>
  <w:num w:numId="65" w16cid:durableId="198396575">
    <w:abstractNumId w:val="55"/>
  </w:num>
  <w:num w:numId="66" w16cid:durableId="810361990">
    <w:abstractNumId w:val="13"/>
  </w:num>
  <w:num w:numId="67" w16cid:durableId="1792089385">
    <w:abstractNumId w:val="77"/>
  </w:num>
  <w:num w:numId="68" w16cid:durableId="64763620">
    <w:abstractNumId w:val="41"/>
  </w:num>
  <w:num w:numId="69" w16cid:durableId="1861506853">
    <w:abstractNumId w:val="20"/>
  </w:num>
  <w:num w:numId="70" w16cid:durableId="95372209">
    <w:abstractNumId w:val="30"/>
  </w:num>
  <w:num w:numId="71" w16cid:durableId="83771365">
    <w:abstractNumId w:val="87"/>
  </w:num>
  <w:num w:numId="72" w16cid:durableId="1355618724">
    <w:abstractNumId w:val="10"/>
  </w:num>
  <w:num w:numId="73" w16cid:durableId="1955092676">
    <w:abstractNumId w:val="56"/>
  </w:num>
  <w:num w:numId="74" w16cid:durableId="1461218987">
    <w:abstractNumId w:val="74"/>
  </w:num>
  <w:num w:numId="75" w16cid:durableId="1048147886">
    <w:abstractNumId w:val="1"/>
  </w:num>
  <w:num w:numId="76" w16cid:durableId="1125270873">
    <w:abstractNumId w:val="23"/>
  </w:num>
  <w:num w:numId="77" w16cid:durableId="1731414793">
    <w:abstractNumId w:val="18"/>
  </w:num>
  <w:num w:numId="78" w16cid:durableId="1954707535">
    <w:abstractNumId w:val="3"/>
  </w:num>
  <w:num w:numId="79" w16cid:durableId="368190150">
    <w:abstractNumId w:val="57"/>
  </w:num>
  <w:num w:numId="80" w16cid:durableId="949164219">
    <w:abstractNumId w:val="2"/>
  </w:num>
  <w:num w:numId="81" w16cid:durableId="193275023">
    <w:abstractNumId w:val="17"/>
  </w:num>
  <w:num w:numId="82" w16cid:durableId="1427920458">
    <w:abstractNumId w:val="32"/>
  </w:num>
  <w:num w:numId="83" w16cid:durableId="1373968405">
    <w:abstractNumId w:val="49"/>
  </w:num>
  <w:num w:numId="84" w16cid:durableId="590551591">
    <w:abstractNumId w:val="79"/>
  </w:num>
  <w:num w:numId="85" w16cid:durableId="493186563">
    <w:abstractNumId w:val="47"/>
  </w:num>
  <w:num w:numId="86" w16cid:durableId="444347068">
    <w:abstractNumId w:val="24"/>
  </w:num>
  <w:num w:numId="87" w16cid:durableId="1442645868">
    <w:abstractNumId w:val="35"/>
  </w:num>
  <w:num w:numId="88" w16cid:durableId="364647405">
    <w:abstractNumId w:val="1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723"/>
    <w:rsid w:val="00001670"/>
    <w:rsid w:val="00001C04"/>
    <w:rsid w:val="00001D68"/>
    <w:rsid w:val="00002718"/>
    <w:rsid w:val="0000295E"/>
    <w:rsid w:val="00003B9C"/>
    <w:rsid w:val="00003EFD"/>
    <w:rsid w:val="000049A6"/>
    <w:rsid w:val="000056E4"/>
    <w:rsid w:val="0000572A"/>
    <w:rsid w:val="0000580D"/>
    <w:rsid w:val="0000605A"/>
    <w:rsid w:val="0000659A"/>
    <w:rsid w:val="00006904"/>
    <w:rsid w:val="0000695C"/>
    <w:rsid w:val="00006BE3"/>
    <w:rsid w:val="00006FD2"/>
    <w:rsid w:val="0000745C"/>
    <w:rsid w:val="00010933"/>
    <w:rsid w:val="00011333"/>
    <w:rsid w:val="00011347"/>
    <w:rsid w:val="000118F3"/>
    <w:rsid w:val="0001245D"/>
    <w:rsid w:val="000125EF"/>
    <w:rsid w:val="0001288C"/>
    <w:rsid w:val="00012961"/>
    <w:rsid w:val="00012C53"/>
    <w:rsid w:val="00013269"/>
    <w:rsid w:val="0001424C"/>
    <w:rsid w:val="0001430B"/>
    <w:rsid w:val="00014BB6"/>
    <w:rsid w:val="00015B98"/>
    <w:rsid w:val="00015D1B"/>
    <w:rsid w:val="0001605D"/>
    <w:rsid w:val="000163FB"/>
    <w:rsid w:val="00016589"/>
    <w:rsid w:val="0001673F"/>
    <w:rsid w:val="00016DCD"/>
    <w:rsid w:val="00016F32"/>
    <w:rsid w:val="00017A68"/>
    <w:rsid w:val="00017C4F"/>
    <w:rsid w:val="00017EA7"/>
    <w:rsid w:val="000205A6"/>
    <w:rsid w:val="00020AAB"/>
    <w:rsid w:val="00020ECE"/>
    <w:rsid w:val="00020F1A"/>
    <w:rsid w:val="00021534"/>
    <w:rsid w:val="00021E20"/>
    <w:rsid w:val="00022291"/>
    <w:rsid w:val="00022BE0"/>
    <w:rsid w:val="0002359E"/>
    <w:rsid w:val="000238EC"/>
    <w:rsid w:val="000239F0"/>
    <w:rsid w:val="00023BD6"/>
    <w:rsid w:val="00024224"/>
    <w:rsid w:val="0002443D"/>
    <w:rsid w:val="000248C2"/>
    <w:rsid w:val="000251B2"/>
    <w:rsid w:val="00025CA2"/>
    <w:rsid w:val="00025F75"/>
    <w:rsid w:val="00026AFC"/>
    <w:rsid w:val="000277A8"/>
    <w:rsid w:val="00027BF1"/>
    <w:rsid w:val="000304F6"/>
    <w:rsid w:val="00031EA9"/>
    <w:rsid w:val="000328F7"/>
    <w:rsid w:val="00032919"/>
    <w:rsid w:val="00032DEC"/>
    <w:rsid w:val="000330DB"/>
    <w:rsid w:val="0003394E"/>
    <w:rsid w:val="00034B13"/>
    <w:rsid w:val="00035644"/>
    <w:rsid w:val="0003578C"/>
    <w:rsid w:val="000359D8"/>
    <w:rsid w:val="00036052"/>
    <w:rsid w:val="000368EB"/>
    <w:rsid w:val="0003693E"/>
    <w:rsid w:val="00036F82"/>
    <w:rsid w:val="00037AC1"/>
    <w:rsid w:val="00040088"/>
    <w:rsid w:val="00040B6F"/>
    <w:rsid w:val="00040D1F"/>
    <w:rsid w:val="00042457"/>
    <w:rsid w:val="00042B9D"/>
    <w:rsid w:val="000439FB"/>
    <w:rsid w:val="00043A96"/>
    <w:rsid w:val="00043E7B"/>
    <w:rsid w:val="000445EE"/>
    <w:rsid w:val="0004469D"/>
    <w:rsid w:val="00045FDB"/>
    <w:rsid w:val="0004602D"/>
    <w:rsid w:val="000463CB"/>
    <w:rsid w:val="00046897"/>
    <w:rsid w:val="00047956"/>
    <w:rsid w:val="00047F55"/>
    <w:rsid w:val="0005028E"/>
    <w:rsid w:val="00050456"/>
    <w:rsid w:val="00050888"/>
    <w:rsid w:val="000519BF"/>
    <w:rsid w:val="00051C43"/>
    <w:rsid w:val="00052089"/>
    <w:rsid w:val="00052112"/>
    <w:rsid w:val="00054314"/>
    <w:rsid w:val="000551DB"/>
    <w:rsid w:val="000553A1"/>
    <w:rsid w:val="000557EF"/>
    <w:rsid w:val="00055AA3"/>
    <w:rsid w:val="00055AAC"/>
    <w:rsid w:val="000560A3"/>
    <w:rsid w:val="0005618E"/>
    <w:rsid w:val="000569CB"/>
    <w:rsid w:val="000569F0"/>
    <w:rsid w:val="00056C89"/>
    <w:rsid w:val="000578F2"/>
    <w:rsid w:val="00060AEF"/>
    <w:rsid w:val="00061234"/>
    <w:rsid w:val="00061402"/>
    <w:rsid w:val="000617E2"/>
    <w:rsid w:val="00061812"/>
    <w:rsid w:val="0006346B"/>
    <w:rsid w:val="0006364E"/>
    <w:rsid w:val="00063E54"/>
    <w:rsid w:val="000641FE"/>
    <w:rsid w:val="0006432A"/>
    <w:rsid w:val="00064D51"/>
    <w:rsid w:val="00065E2E"/>
    <w:rsid w:val="00065ECD"/>
    <w:rsid w:val="0006606B"/>
    <w:rsid w:val="000662EE"/>
    <w:rsid w:val="0006699C"/>
    <w:rsid w:val="00066C7E"/>
    <w:rsid w:val="000671B8"/>
    <w:rsid w:val="00067632"/>
    <w:rsid w:val="00067A80"/>
    <w:rsid w:val="000704D4"/>
    <w:rsid w:val="0007062E"/>
    <w:rsid w:val="00073643"/>
    <w:rsid w:val="00073C6D"/>
    <w:rsid w:val="00073ED5"/>
    <w:rsid w:val="00075A7F"/>
    <w:rsid w:val="00075CCD"/>
    <w:rsid w:val="0007618E"/>
    <w:rsid w:val="00076787"/>
    <w:rsid w:val="00076C07"/>
    <w:rsid w:val="00076D59"/>
    <w:rsid w:val="0007753E"/>
    <w:rsid w:val="00077913"/>
    <w:rsid w:val="000812F9"/>
    <w:rsid w:val="000822B3"/>
    <w:rsid w:val="00082AD3"/>
    <w:rsid w:val="0008371A"/>
    <w:rsid w:val="00083D6B"/>
    <w:rsid w:val="00084077"/>
    <w:rsid w:val="000846F7"/>
    <w:rsid w:val="00084C42"/>
    <w:rsid w:val="0008555C"/>
    <w:rsid w:val="00085B5D"/>
    <w:rsid w:val="00085C76"/>
    <w:rsid w:val="00085E0D"/>
    <w:rsid w:val="00085EF0"/>
    <w:rsid w:val="000861B9"/>
    <w:rsid w:val="000861D5"/>
    <w:rsid w:val="0008675C"/>
    <w:rsid w:val="00086E85"/>
    <w:rsid w:val="000870D6"/>
    <w:rsid w:val="000873A9"/>
    <w:rsid w:val="0009044D"/>
    <w:rsid w:val="00090CD7"/>
    <w:rsid w:val="00091082"/>
    <w:rsid w:val="000918B1"/>
    <w:rsid w:val="00091E6B"/>
    <w:rsid w:val="00091F78"/>
    <w:rsid w:val="00092174"/>
    <w:rsid w:val="000924FC"/>
    <w:rsid w:val="0009290A"/>
    <w:rsid w:val="00092A87"/>
    <w:rsid w:val="000935EA"/>
    <w:rsid w:val="000936EE"/>
    <w:rsid w:val="00093EA0"/>
    <w:rsid w:val="000940EA"/>
    <w:rsid w:val="000941C6"/>
    <w:rsid w:val="00094B42"/>
    <w:rsid w:val="000951AC"/>
    <w:rsid w:val="00095A84"/>
    <w:rsid w:val="00096203"/>
    <w:rsid w:val="000965A9"/>
    <w:rsid w:val="00097E65"/>
    <w:rsid w:val="000A0399"/>
    <w:rsid w:val="000A08F6"/>
    <w:rsid w:val="000A0B65"/>
    <w:rsid w:val="000A1219"/>
    <w:rsid w:val="000A12C7"/>
    <w:rsid w:val="000A1E0A"/>
    <w:rsid w:val="000A266E"/>
    <w:rsid w:val="000A2AB9"/>
    <w:rsid w:val="000A2F1C"/>
    <w:rsid w:val="000A31F0"/>
    <w:rsid w:val="000A35E8"/>
    <w:rsid w:val="000A3759"/>
    <w:rsid w:val="000A3B2A"/>
    <w:rsid w:val="000A4415"/>
    <w:rsid w:val="000A4A6F"/>
    <w:rsid w:val="000A5340"/>
    <w:rsid w:val="000A5516"/>
    <w:rsid w:val="000A59FB"/>
    <w:rsid w:val="000A5FD9"/>
    <w:rsid w:val="000A7C54"/>
    <w:rsid w:val="000A7FDB"/>
    <w:rsid w:val="000B02CA"/>
    <w:rsid w:val="000B08BD"/>
    <w:rsid w:val="000B0D4D"/>
    <w:rsid w:val="000B0D89"/>
    <w:rsid w:val="000B0E15"/>
    <w:rsid w:val="000B0EB8"/>
    <w:rsid w:val="000B1132"/>
    <w:rsid w:val="000B2855"/>
    <w:rsid w:val="000B3041"/>
    <w:rsid w:val="000B3808"/>
    <w:rsid w:val="000B4B6A"/>
    <w:rsid w:val="000B4CDA"/>
    <w:rsid w:val="000B4D4A"/>
    <w:rsid w:val="000B4DEF"/>
    <w:rsid w:val="000B4E11"/>
    <w:rsid w:val="000B5395"/>
    <w:rsid w:val="000B53A2"/>
    <w:rsid w:val="000B54FE"/>
    <w:rsid w:val="000B6252"/>
    <w:rsid w:val="000B68E4"/>
    <w:rsid w:val="000B6B31"/>
    <w:rsid w:val="000B7897"/>
    <w:rsid w:val="000C0084"/>
    <w:rsid w:val="000C05DC"/>
    <w:rsid w:val="000C0C94"/>
    <w:rsid w:val="000C0D8C"/>
    <w:rsid w:val="000C0E8C"/>
    <w:rsid w:val="000C221C"/>
    <w:rsid w:val="000C2220"/>
    <w:rsid w:val="000C22BF"/>
    <w:rsid w:val="000C261D"/>
    <w:rsid w:val="000C2C2D"/>
    <w:rsid w:val="000C38EE"/>
    <w:rsid w:val="000C423C"/>
    <w:rsid w:val="000C50BA"/>
    <w:rsid w:val="000C5949"/>
    <w:rsid w:val="000C604E"/>
    <w:rsid w:val="000C60B0"/>
    <w:rsid w:val="000C60CE"/>
    <w:rsid w:val="000C6939"/>
    <w:rsid w:val="000C6AC4"/>
    <w:rsid w:val="000C6E36"/>
    <w:rsid w:val="000D0081"/>
    <w:rsid w:val="000D0737"/>
    <w:rsid w:val="000D0D47"/>
    <w:rsid w:val="000D0FEB"/>
    <w:rsid w:val="000D13A7"/>
    <w:rsid w:val="000D2851"/>
    <w:rsid w:val="000D28E8"/>
    <w:rsid w:val="000D2DFC"/>
    <w:rsid w:val="000D3D49"/>
    <w:rsid w:val="000D3FBD"/>
    <w:rsid w:val="000D43AF"/>
    <w:rsid w:val="000D567F"/>
    <w:rsid w:val="000D65D2"/>
    <w:rsid w:val="000D7074"/>
    <w:rsid w:val="000D723B"/>
    <w:rsid w:val="000D7517"/>
    <w:rsid w:val="000D7666"/>
    <w:rsid w:val="000D7BCF"/>
    <w:rsid w:val="000D7EC5"/>
    <w:rsid w:val="000E0404"/>
    <w:rsid w:val="000E073F"/>
    <w:rsid w:val="000E08F0"/>
    <w:rsid w:val="000E1690"/>
    <w:rsid w:val="000E184C"/>
    <w:rsid w:val="000E20C0"/>
    <w:rsid w:val="000E27E1"/>
    <w:rsid w:val="000E27FF"/>
    <w:rsid w:val="000E28D6"/>
    <w:rsid w:val="000E2E91"/>
    <w:rsid w:val="000E3F55"/>
    <w:rsid w:val="000E4DE0"/>
    <w:rsid w:val="000E52A9"/>
    <w:rsid w:val="000E5478"/>
    <w:rsid w:val="000E57FD"/>
    <w:rsid w:val="000E61B9"/>
    <w:rsid w:val="000E7240"/>
    <w:rsid w:val="000F02DF"/>
    <w:rsid w:val="000F03C1"/>
    <w:rsid w:val="000F08A0"/>
    <w:rsid w:val="000F0AD5"/>
    <w:rsid w:val="000F0E3D"/>
    <w:rsid w:val="000F1109"/>
    <w:rsid w:val="000F160B"/>
    <w:rsid w:val="000F1DA2"/>
    <w:rsid w:val="000F1E65"/>
    <w:rsid w:val="000F27FC"/>
    <w:rsid w:val="000F2C0B"/>
    <w:rsid w:val="000F34D6"/>
    <w:rsid w:val="000F45A5"/>
    <w:rsid w:val="000F4780"/>
    <w:rsid w:val="000F4811"/>
    <w:rsid w:val="000F4CBA"/>
    <w:rsid w:val="000F4F93"/>
    <w:rsid w:val="000F5131"/>
    <w:rsid w:val="000F5503"/>
    <w:rsid w:val="000F5E6A"/>
    <w:rsid w:val="000F60F1"/>
    <w:rsid w:val="000F618A"/>
    <w:rsid w:val="000F672C"/>
    <w:rsid w:val="000F7372"/>
    <w:rsid w:val="000F74CF"/>
    <w:rsid w:val="000F765A"/>
    <w:rsid w:val="000F76FE"/>
    <w:rsid w:val="000F7894"/>
    <w:rsid w:val="000F79F9"/>
    <w:rsid w:val="000F7BE5"/>
    <w:rsid w:val="001006A5"/>
    <w:rsid w:val="00100A2D"/>
    <w:rsid w:val="00100FF9"/>
    <w:rsid w:val="00101258"/>
    <w:rsid w:val="001014CF"/>
    <w:rsid w:val="001017A4"/>
    <w:rsid w:val="00101A99"/>
    <w:rsid w:val="00101DA0"/>
    <w:rsid w:val="001023F8"/>
    <w:rsid w:val="00102DED"/>
    <w:rsid w:val="00104286"/>
    <w:rsid w:val="001044DC"/>
    <w:rsid w:val="0010458D"/>
    <w:rsid w:val="001055AA"/>
    <w:rsid w:val="001061C6"/>
    <w:rsid w:val="00106831"/>
    <w:rsid w:val="00106AC1"/>
    <w:rsid w:val="0010720F"/>
    <w:rsid w:val="0010748F"/>
    <w:rsid w:val="00107994"/>
    <w:rsid w:val="00107A32"/>
    <w:rsid w:val="00107FCB"/>
    <w:rsid w:val="001100ED"/>
    <w:rsid w:val="0011012F"/>
    <w:rsid w:val="001102D9"/>
    <w:rsid w:val="0011096E"/>
    <w:rsid w:val="001115FD"/>
    <w:rsid w:val="00112185"/>
    <w:rsid w:val="00112235"/>
    <w:rsid w:val="001124CD"/>
    <w:rsid w:val="00112DFA"/>
    <w:rsid w:val="001138AE"/>
    <w:rsid w:val="00113C97"/>
    <w:rsid w:val="00113EB1"/>
    <w:rsid w:val="00113F62"/>
    <w:rsid w:val="001141CA"/>
    <w:rsid w:val="00114C9C"/>
    <w:rsid w:val="00114F6A"/>
    <w:rsid w:val="00115AE0"/>
    <w:rsid w:val="00115DD1"/>
    <w:rsid w:val="001164AB"/>
    <w:rsid w:val="00117001"/>
    <w:rsid w:val="001175FB"/>
    <w:rsid w:val="00117625"/>
    <w:rsid w:val="00117902"/>
    <w:rsid w:val="0012066D"/>
    <w:rsid w:val="0012072A"/>
    <w:rsid w:val="00120A71"/>
    <w:rsid w:val="00120D2D"/>
    <w:rsid w:val="00122184"/>
    <w:rsid w:val="001223D8"/>
    <w:rsid w:val="00122E5B"/>
    <w:rsid w:val="001231CB"/>
    <w:rsid w:val="0012339C"/>
    <w:rsid w:val="00123503"/>
    <w:rsid w:val="00123B9F"/>
    <w:rsid w:val="00123BC2"/>
    <w:rsid w:val="00124D62"/>
    <w:rsid w:val="00125007"/>
    <w:rsid w:val="001256FD"/>
    <w:rsid w:val="00125A8C"/>
    <w:rsid w:val="00125EE9"/>
    <w:rsid w:val="001268DA"/>
    <w:rsid w:val="00126DF0"/>
    <w:rsid w:val="001272E4"/>
    <w:rsid w:val="001276CC"/>
    <w:rsid w:val="00130D4B"/>
    <w:rsid w:val="00130F2D"/>
    <w:rsid w:val="00130FAA"/>
    <w:rsid w:val="001329DF"/>
    <w:rsid w:val="00132B3A"/>
    <w:rsid w:val="00132CA2"/>
    <w:rsid w:val="00133D44"/>
    <w:rsid w:val="00134B0D"/>
    <w:rsid w:val="0013512E"/>
    <w:rsid w:val="0013554A"/>
    <w:rsid w:val="001357C3"/>
    <w:rsid w:val="00135868"/>
    <w:rsid w:val="001370D1"/>
    <w:rsid w:val="001371AB"/>
    <w:rsid w:val="00137355"/>
    <w:rsid w:val="00137431"/>
    <w:rsid w:val="00137AE8"/>
    <w:rsid w:val="00137BB3"/>
    <w:rsid w:val="00137DCB"/>
    <w:rsid w:val="0014038F"/>
    <w:rsid w:val="00140E5C"/>
    <w:rsid w:val="001414FE"/>
    <w:rsid w:val="00141667"/>
    <w:rsid w:val="001418A3"/>
    <w:rsid w:val="00142546"/>
    <w:rsid w:val="00142B3F"/>
    <w:rsid w:val="00142C92"/>
    <w:rsid w:val="00143E71"/>
    <w:rsid w:val="0014434D"/>
    <w:rsid w:val="00144488"/>
    <w:rsid w:val="00144C9B"/>
    <w:rsid w:val="00145826"/>
    <w:rsid w:val="001458D1"/>
    <w:rsid w:val="00145D79"/>
    <w:rsid w:val="00146723"/>
    <w:rsid w:val="0014689A"/>
    <w:rsid w:val="001474CC"/>
    <w:rsid w:val="00147923"/>
    <w:rsid w:val="00147E38"/>
    <w:rsid w:val="0015017C"/>
    <w:rsid w:val="0015041E"/>
    <w:rsid w:val="001510E6"/>
    <w:rsid w:val="00151AF4"/>
    <w:rsid w:val="00151FCE"/>
    <w:rsid w:val="00152031"/>
    <w:rsid w:val="00152082"/>
    <w:rsid w:val="00153128"/>
    <w:rsid w:val="001532A6"/>
    <w:rsid w:val="00153941"/>
    <w:rsid w:val="0015409A"/>
    <w:rsid w:val="00154D6A"/>
    <w:rsid w:val="00154FC7"/>
    <w:rsid w:val="00155B99"/>
    <w:rsid w:val="001565B1"/>
    <w:rsid w:val="00156A23"/>
    <w:rsid w:val="00156C9C"/>
    <w:rsid w:val="001571BF"/>
    <w:rsid w:val="00157D35"/>
    <w:rsid w:val="00157FDA"/>
    <w:rsid w:val="0015C6C1"/>
    <w:rsid w:val="001607B0"/>
    <w:rsid w:val="0016116D"/>
    <w:rsid w:val="00161A1B"/>
    <w:rsid w:val="00162783"/>
    <w:rsid w:val="00162959"/>
    <w:rsid w:val="00163263"/>
    <w:rsid w:val="0016457E"/>
    <w:rsid w:val="00165595"/>
    <w:rsid w:val="0016579A"/>
    <w:rsid w:val="00166955"/>
    <w:rsid w:val="00166D24"/>
    <w:rsid w:val="0016723C"/>
    <w:rsid w:val="001702DA"/>
    <w:rsid w:val="001708B0"/>
    <w:rsid w:val="00171BF5"/>
    <w:rsid w:val="00172496"/>
    <w:rsid w:val="00172B35"/>
    <w:rsid w:val="00172EFA"/>
    <w:rsid w:val="0017305E"/>
    <w:rsid w:val="00173314"/>
    <w:rsid w:val="001739A1"/>
    <w:rsid w:val="00173D2E"/>
    <w:rsid w:val="001744BB"/>
    <w:rsid w:val="00174736"/>
    <w:rsid w:val="0017478E"/>
    <w:rsid w:val="0017491E"/>
    <w:rsid w:val="001755B5"/>
    <w:rsid w:val="00175B18"/>
    <w:rsid w:val="00175BD3"/>
    <w:rsid w:val="00175FDD"/>
    <w:rsid w:val="0017613F"/>
    <w:rsid w:val="00176426"/>
    <w:rsid w:val="001769FC"/>
    <w:rsid w:val="00176D2F"/>
    <w:rsid w:val="00177797"/>
    <w:rsid w:val="00177E78"/>
    <w:rsid w:val="001812EB"/>
    <w:rsid w:val="0018257D"/>
    <w:rsid w:val="00183FF4"/>
    <w:rsid w:val="0018441B"/>
    <w:rsid w:val="001845BA"/>
    <w:rsid w:val="001849F6"/>
    <w:rsid w:val="00184AC6"/>
    <w:rsid w:val="001852B9"/>
    <w:rsid w:val="00185337"/>
    <w:rsid w:val="001859E1"/>
    <w:rsid w:val="00185EDD"/>
    <w:rsid w:val="00186098"/>
    <w:rsid w:val="0018630E"/>
    <w:rsid w:val="001865AA"/>
    <w:rsid w:val="00186FDF"/>
    <w:rsid w:val="00187034"/>
    <w:rsid w:val="0018738E"/>
    <w:rsid w:val="001909B4"/>
    <w:rsid w:val="00190A28"/>
    <w:rsid w:val="00190E29"/>
    <w:rsid w:val="001910A8"/>
    <w:rsid w:val="00191132"/>
    <w:rsid w:val="00191C0A"/>
    <w:rsid w:val="00191C65"/>
    <w:rsid w:val="00191CC4"/>
    <w:rsid w:val="00191DBB"/>
    <w:rsid w:val="0019322A"/>
    <w:rsid w:val="00193231"/>
    <w:rsid w:val="001936E6"/>
    <w:rsid w:val="00193DB3"/>
    <w:rsid w:val="00194027"/>
    <w:rsid w:val="00194B45"/>
    <w:rsid w:val="00194B93"/>
    <w:rsid w:val="00194EDC"/>
    <w:rsid w:val="001956A9"/>
    <w:rsid w:val="001957D2"/>
    <w:rsid w:val="00195FFB"/>
    <w:rsid w:val="001963C1"/>
    <w:rsid w:val="001965BB"/>
    <w:rsid w:val="00196784"/>
    <w:rsid w:val="001969E1"/>
    <w:rsid w:val="00196E8C"/>
    <w:rsid w:val="00196F7B"/>
    <w:rsid w:val="001979AC"/>
    <w:rsid w:val="00197DEE"/>
    <w:rsid w:val="001A0056"/>
    <w:rsid w:val="001A116E"/>
    <w:rsid w:val="001A13BF"/>
    <w:rsid w:val="001A212B"/>
    <w:rsid w:val="001A245A"/>
    <w:rsid w:val="001A2868"/>
    <w:rsid w:val="001A2A80"/>
    <w:rsid w:val="001A2E07"/>
    <w:rsid w:val="001A300C"/>
    <w:rsid w:val="001A3395"/>
    <w:rsid w:val="001A3598"/>
    <w:rsid w:val="001A3B17"/>
    <w:rsid w:val="001A3D2A"/>
    <w:rsid w:val="001A3FB6"/>
    <w:rsid w:val="001A4581"/>
    <w:rsid w:val="001A4831"/>
    <w:rsid w:val="001A4BEB"/>
    <w:rsid w:val="001A5640"/>
    <w:rsid w:val="001A587F"/>
    <w:rsid w:val="001A5B94"/>
    <w:rsid w:val="001A5F60"/>
    <w:rsid w:val="001A5FF9"/>
    <w:rsid w:val="001A60FE"/>
    <w:rsid w:val="001A6E68"/>
    <w:rsid w:val="001A757F"/>
    <w:rsid w:val="001A7B19"/>
    <w:rsid w:val="001B1002"/>
    <w:rsid w:val="001B1D4C"/>
    <w:rsid w:val="001B2E14"/>
    <w:rsid w:val="001B360E"/>
    <w:rsid w:val="001B3718"/>
    <w:rsid w:val="001B3C07"/>
    <w:rsid w:val="001B41DE"/>
    <w:rsid w:val="001B4973"/>
    <w:rsid w:val="001B49F0"/>
    <w:rsid w:val="001B54F1"/>
    <w:rsid w:val="001B550C"/>
    <w:rsid w:val="001B5612"/>
    <w:rsid w:val="001B5D55"/>
    <w:rsid w:val="001B69AF"/>
    <w:rsid w:val="001B6D10"/>
    <w:rsid w:val="001B7A34"/>
    <w:rsid w:val="001B7A88"/>
    <w:rsid w:val="001C09D0"/>
    <w:rsid w:val="001C0F0A"/>
    <w:rsid w:val="001C1490"/>
    <w:rsid w:val="001C1A7A"/>
    <w:rsid w:val="001C1B87"/>
    <w:rsid w:val="001C252D"/>
    <w:rsid w:val="001C2E96"/>
    <w:rsid w:val="001C34D5"/>
    <w:rsid w:val="001C3CE4"/>
    <w:rsid w:val="001C3EEE"/>
    <w:rsid w:val="001C4386"/>
    <w:rsid w:val="001C4E81"/>
    <w:rsid w:val="001C56B0"/>
    <w:rsid w:val="001C58CF"/>
    <w:rsid w:val="001C5FBE"/>
    <w:rsid w:val="001C6C50"/>
    <w:rsid w:val="001C7225"/>
    <w:rsid w:val="001C727D"/>
    <w:rsid w:val="001C7788"/>
    <w:rsid w:val="001D0409"/>
    <w:rsid w:val="001D08CD"/>
    <w:rsid w:val="001D13B2"/>
    <w:rsid w:val="001D27BE"/>
    <w:rsid w:val="001D301C"/>
    <w:rsid w:val="001D3E71"/>
    <w:rsid w:val="001D45DF"/>
    <w:rsid w:val="001D461C"/>
    <w:rsid w:val="001D4BEE"/>
    <w:rsid w:val="001D5189"/>
    <w:rsid w:val="001D64BC"/>
    <w:rsid w:val="001D665D"/>
    <w:rsid w:val="001D68ED"/>
    <w:rsid w:val="001D6952"/>
    <w:rsid w:val="001D6C6F"/>
    <w:rsid w:val="001D6CA3"/>
    <w:rsid w:val="001D7050"/>
    <w:rsid w:val="001D7405"/>
    <w:rsid w:val="001D77A5"/>
    <w:rsid w:val="001D7C7C"/>
    <w:rsid w:val="001D7E42"/>
    <w:rsid w:val="001E0434"/>
    <w:rsid w:val="001E136B"/>
    <w:rsid w:val="001E1AB9"/>
    <w:rsid w:val="001E2174"/>
    <w:rsid w:val="001E2215"/>
    <w:rsid w:val="001E22E4"/>
    <w:rsid w:val="001E490F"/>
    <w:rsid w:val="001E4A98"/>
    <w:rsid w:val="001E551C"/>
    <w:rsid w:val="001E57F4"/>
    <w:rsid w:val="001E5E44"/>
    <w:rsid w:val="001E6968"/>
    <w:rsid w:val="001E6A2A"/>
    <w:rsid w:val="001E6AA3"/>
    <w:rsid w:val="001E707B"/>
    <w:rsid w:val="001E7589"/>
    <w:rsid w:val="001E7650"/>
    <w:rsid w:val="001E79C3"/>
    <w:rsid w:val="001E7D75"/>
    <w:rsid w:val="001F0586"/>
    <w:rsid w:val="001F0BD7"/>
    <w:rsid w:val="001F1CBE"/>
    <w:rsid w:val="001F3C56"/>
    <w:rsid w:val="001F4175"/>
    <w:rsid w:val="001F49B3"/>
    <w:rsid w:val="001F54FF"/>
    <w:rsid w:val="001F56D4"/>
    <w:rsid w:val="001F5927"/>
    <w:rsid w:val="001F5B3B"/>
    <w:rsid w:val="001F5BF3"/>
    <w:rsid w:val="001F61D9"/>
    <w:rsid w:val="001F71DE"/>
    <w:rsid w:val="001F769A"/>
    <w:rsid w:val="001F7708"/>
    <w:rsid w:val="001F7864"/>
    <w:rsid w:val="00200D72"/>
    <w:rsid w:val="0020199D"/>
    <w:rsid w:val="00201E8B"/>
    <w:rsid w:val="00203E01"/>
    <w:rsid w:val="00203F54"/>
    <w:rsid w:val="002048C9"/>
    <w:rsid w:val="0020490F"/>
    <w:rsid w:val="00204D08"/>
    <w:rsid w:val="00204F89"/>
    <w:rsid w:val="00205065"/>
    <w:rsid w:val="002053EE"/>
    <w:rsid w:val="00205988"/>
    <w:rsid w:val="00205EDA"/>
    <w:rsid w:val="00206251"/>
    <w:rsid w:val="002069F2"/>
    <w:rsid w:val="00206B8E"/>
    <w:rsid w:val="00206EEE"/>
    <w:rsid w:val="00206FFC"/>
    <w:rsid w:val="002071BF"/>
    <w:rsid w:val="00207A04"/>
    <w:rsid w:val="00207D4E"/>
    <w:rsid w:val="00207E58"/>
    <w:rsid w:val="002107C7"/>
    <w:rsid w:val="00210BB0"/>
    <w:rsid w:val="00210FBA"/>
    <w:rsid w:val="002118D1"/>
    <w:rsid w:val="00211A12"/>
    <w:rsid w:val="00211CE9"/>
    <w:rsid w:val="00211DF3"/>
    <w:rsid w:val="00211E04"/>
    <w:rsid w:val="00212723"/>
    <w:rsid w:val="00212853"/>
    <w:rsid w:val="00212A3B"/>
    <w:rsid w:val="00212F54"/>
    <w:rsid w:val="0021328E"/>
    <w:rsid w:val="00213984"/>
    <w:rsid w:val="002141AD"/>
    <w:rsid w:val="00214336"/>
    <w:rsid w:val="00214A44"/>
    <w:rsid w:val="00214B00"/>
    <w:rsid w:val="00215528"/>
    <w:rsid w:val="00215A55"/>
    <w:rsid w:val="00216A49"/>
    <w:rsid w:val="002177FB"/>
    <w:rsid w:val="002205B7"/>
    <w:rsid w:val="00220B4B"/>
    <w:rsid w:val="00221101"/>
    <w:rsid w:val="0022143F"/>
    <w:rsid w:val="0022166C"/>
    <w:rsid w:val="002217FD"/>
    <w:rsid w:val="0022204D"/>
    <w:rsid w:val="00222493"/>
    <w:rsid w:val="00223134"/>
    <w:rsid w:val="00223449"/>
    <w:rsid w:val="002241B2"/>
    <w:rsid w:val="002241D5"/>
    <w:rsid w:val="0022478E"/>
    <w:rsid w:val="002249C0"/>
    <w:rsid w:val="00224F99"/>
    <w:rsid w:val="0022512C"/>
    <w:rsid w:val="00225161"/>
    <w:rsid w:val="00225B94"/>
    <w:rsid w:val="0022626B"/>
    <w:rsid w:val="002266E6"/>
    <w:rsid w:val="00226BA3"/>
    <w:rsid w:val="002303D1"/>
    <w:rsid w:val="00230457"/>
    <w:rsid w:val="00230DD0"/>
    <w:rsid w:val="00231361"/>
    <w:rsid w:val="00231BF5"/>
    <w:rsid w:val="002322E1"/>
    <w:rsid w:val="002331EA"/>
    <w:rsid w:val="00233519"/>
    <w:rsid w:val="002337D3"/>
    <w:rsid w:val="0023389B"/>
    <w:rsid w:val="0023517A"/>
    <w:rsid w:val="00235249"/>
    <w:rsid w:val="002357AB"/>
    <w:rsid w:val="00235987"/>
    <w:rsid w:val="00235B55"/>
    <w:rsid w:val="00235C98"/>
    <w:rsid w:val="00235CAA"/>
    <w:rsid w:val="00236528"/>
    <w:rsid w:val="0023687E"/>
    <w:rsid w:val="002368BF"/>
    <w:rsid w:val="00236E1B"/>
    <w:rsid w:val="0023706A"/>
    <w:rsid w:val="00240533"/>
    <w:rsid w:val="0024087C"/>
    <w:rsid w:val="002418C5"/>
    <w:rsid w:val="00241D1A"/>
    <w:rsid w:val="00241F76"/>
    <w:rsid w:val="00242301"/>
    <w:rsid w:val="002428AF"/>
    <w:rsid w:val="00243548"/>
    <w:rsid w:val="00243D3E"/>
    <w:rsid w:val="00243FAF"/>
    <w:rsid w:val="00244572"/>
    <w:rsid w:val="00245131"/>
    <w:rsid w:val="00245242"/>
    <w:rsid w:val="002454A6"/>
    <w:rsid w:val="0024564D"/>
    <w:rsid w:val="00245B2D"/>
    <w:rsid w:val="00245C87"/>
    <w:rsid w:val="00245E31"/>
    <w:rsid w:val="0024618C"/>
    <w:rsid w:val="002462AE"/>
    <w:rsid w:val="00246534"/>
    <w:rsid w:val="00246B39"/>
    <w:rsid w:val="00246FB1"/>
    <w:rsid w:val="00247CD1"/>
    <w:rsid w:val="00247FB4"/>
    <w:rsid w:val="002502C9"/>
    <w:rsid w:val="0025040C"/>
    <w:rsid w:val="00250F50"/>
    <w:rsid w:val="002511E6"/>
    <w:rsid w:val="00251445"/>
    <w:rsid w:val="00251CD9"/>
    <w:rsid w:val="00252C46"/>
    <w:rsid w:val="00253461"/>
    <w:rsid w:val="00253666"/>
    <w:rsid w:val="0025487A"/>
    <w:rsid w:val="00254937"/>
    <w:rsid w:val="00255039"/>
    <w:rsid w:val="00255516"/>
    <w:rsid w:val="0025624F"/>
    <w:rsid w:val="00256667"/>
    <w:rsid w:val="00256F83"/>
    <w:rsid w:val="00257469"/>
    <w:rsid w:val="002576C8"/>
    <w:rsid w:val="00257C02"/>
    <w:rsid w:val="00257E88"/>
    <w:rsid w:val="00260E55"/>
    <w:rsid w:val="00262A9C"/>
    <w:rsid w:val="002631D1"/>
    <w:rsid w:val="0026344F"/>
    <w:rsid w:val="00263930"/>
    <w:rsid w:val="002649E6"/>
    <w:rsid w:val="00264BFA"/>
    <w:rsid w:val="0026570B"/>
    <w:rsid w:val="0026595A"/>
    <w:rsid w:val="002659B7"/>
    <w:rsid w:val="00266FE0"/>
    <w:rsid w:val="002675A4"/>
    <w:rsid w:val="0026780A"/>
    <w:rsid w:val="00267BE0"/>
    <w:rsid w:val="00267DB5"/>
    <w:rsid w:val="00270132"/>
    <w:rsid w:val="002708C7"/>
    <w:rsid w:val="00271245"/>
    <w:rsid w:val="002712FD"/>
    <w:rsid w:val="0027171A"/>
    <w:rsid w:val="00271BC2"/>
    <w:rsid w:val="002724C4"/>
    <w:rsid w:val="00272768"/>
    <w:rsid w:val="002728BD"/>
    <w:rsid w:val="00272E91"/>
    <w:rsid w:val="0027348D"/>
    <w:rsid w:val="00273929"/>
    <w:rsid w:val="00273B5B"/>
    <w:rsid w:val="00274234"/>
    <w:rsid w:val="0027445B"/>
    <w:rsid w:val="00274BAB"/>
    <w:rsid w:val="002754CE"/>
    <w:rsid w:val="002755EA"/>
    <w:rsid w:val="002757D8"/>
    <w:rsid w:val="00275D06"/>
    <w:rsid w:val="00275DAE"/>
    <w:rsid w:val="00276098"/>
    <w:rsid w:val="0027652E"/>
    <w:rsid w:val="0027694E"/>
    <w:rsid w:val="00276EFB"/>
    <w:rsid w:val="00280B8A"/>
    <w:rsid w:val="00280E2B"/>
    <w:rsid w:val="00281002"/>
    <w:rsid w:val="002815FE"/>
    <w:rsid w:val="0028209D"/>
    <w:rsid w:val="002827A0"/>
    <w:rsid w:val="00282860"/>
    <w:rsid w:val="0028367D"/>
    <w:rsid w:val="00283953"/>
    <w:rsid w:val="00283A52"/>
    <w:rsid w:val="0028414B"/>
    <w:rsid w:val="002842E0"/>
    <w:rsid w:val="002842F3"/>
    <w:rsid w:val="0028458C"/>
    <w:rsid w:val="00284F6D"/>
    <w:rsid w:val="002852B8"/>
    <w:rsid w:val="002857AF"/>
    <w:rsid w:val="00285BD2"/>
    <w:rsid w:val="00285DB8"/>
    <w:rsid w:val="002863B7"/>
    <w:rsid w:val="00286476"/>
    <w:rsid w:val="00286A7B"/>
    <w:rsid w:val="00286F0D"/>
    <w:rsid w:val="00287AA5"/>
    <w:rsid w:val="0029123B"/>
    <w:rsid w:val="00291944"/>
    <w:rsid w:val="00291B83"/>
    <w:rsid w:val="00292F3E"/>
    <w:rsid w:val="00292F6D"/>
    <w:rsid w:val="00293047"/>
    <w:rsid w:val="002933CF"/>
    <w:rsid w:val="00293842"/>
    <w:rsid w:val="00293B43"/>
    <w:rsid w:val="002940C8"/>
    <w:rsid w:val="0029419F"/>
    <w:rsid w:val="0029463A"/>
    <w:rsid w:val="00295977"/>
    <w:rsid w:val="00295C67"/>
    <w:rsid w:val="00295CEC"/>
    <w:rsid w:val="002961BA"/>
    <w:rsid w:val="0029645B"/>
    <w:rsid w:val="0029676E"/>
    <w:rsid w:val="00296AA7"/>
    <w:rsid w:val="00296AF8"/>
    <w:rsid w:val="00296F0B"/>
    <w:rsid w:val="00296FAC"/>
    <w:rsid w:val="0029783C"/>
    <w:rsid w:val="00297AEC"/>
    <w:rsid w:val="002A0A07"/>
    <w:rsid w:val="002A10F0"/>
    <w:rsid w:val="002A14FF"/>
    <w:rsid w:val="002A17C4"/>
    <w:rsid w:val="002A2051"/>
    <w:rsid w:val="002A21AA"/>
    <w:rsid w:val="002A227D"/>
    <w:rsid w:val="002A2432"/>
    <w:rsid w:val="002A2DD0"/>
    <w:rsid w:val="002A3635"/>
    <w:rsid w:val="002A3698"/>
    <w:rsid w:val="002A410F"/>
    <w:rsid w:val="002A411F"/>
    <w:rsid w:val="002A44C6"/>
    <w:rsid w:val="002A4565"/>
    <w:rsid w:val="002A5476"/>
    <w:rsid w:val="002A5F38"/>
    <w:rsid w:val="002A645D"/>
    <w:rsid w:val="002A6ABE"/>
    <w:rsid w:val="002A6C7B"/>
    <w:rsid w:val="002A7319"/>
    <w:rsid w:val="002B07FE"/>
    <w:rsid w:val="002B0C64"/>
    <w:rsid w:val="002B0DE9"/>
    <w:rsid w:val="002B0FC7"/>
    <w:rsid w:val="002B1351"/>
    <w:rsid w:val="002B1445"/>
    <w:rsid w:val="002B1ABE"/>
    <w:rsid w:val="002B1D35"/>
    <w:rsid w:val="002B1F4E"/>
    <w:rsid w:val="002B2D98"/>
    <w:rsid w:val="002B2E19"/>
    <w:rsid w:val="002B2F64"/>
    <w:rsid w:val="002B31B2"/>
    <w:rsid w:val="002B31DD"/>
    <w:rsid w:val="002B3410"/>
    <w:rsid w:val="002B3932"/>
    <w:rsid w:val="002B3B92"/>
    <w:rsid w:val="002B4F3D"/>
    <w:rsid w:val="002B53B6"/>
    <w:rsid w:val="002B653A"/>
    <w:rsid w:val="002B6A6F"/>
    <w:rsid w:val="002B6B1B"/>
    <w:rsid w:val="002B6B2A"/>
    <w:rsid w:val="002B77DA"/>
    <w:rsid w:val="002B7BA6"/>
    <w:rsid w:val="002B7DC8"/>
    <w:rsid w:val="002C0549"/>
    <w:rsid w:val="002C0903"/>
    <w:rsid w:val="002C192F"/>
    <w:rsid w:val="002C1D34"/>
    <w:rsid w:val="002C2304"/>
    <w:rsid w:val="002C2AA0"/>
    <w:rsid w:val="002C2DE6"/>
    <w:rsid w:val="002C2E3C"/>
    <w:rsid w:val="002C31AC"/>
    <w:rsid w:val="002C400B"/>
    <w:rsid w:val="002C424C"/>
    <w:rsid w:val="002C4548"/>
    <w:rsid w:val="002C4BE8"/>
    <w:rsid w:val="002C634E"/>
    <w:rsid w:val="002C66B5"/>
    <w:rsid w:val="002C67F1"/>
    <w:rsid w:val="002C68EC"/>
    <w:rsid w:val="002C6BE9"/>
    <w:rsid w:val="002C7741"/>
    <w:rsid w:val="002D0373"/>
    <w:rsid w:val="002D1241"/>
    <w:rsid w:val="002D16C6"/>
    <w:rsid w:val="002D1FF4"/>
    <w:rsid w:val="002D2530"/>
    <w:rsid w:val="002D2552"/>
    <w:rsid w:val="002D387D"/>
    <w:rsid w:val="002D3FA1"/>
    <w:rsid w:val="002D4136"/>
    <w:rsid w:val="002D4BE8"/>
    <w:rsid w:val="002D4EE7"/>
    <w:rsid w:val="002D594D"/>
    <w:rsid w:val="002D6C49"/>
    <w:rsid w:val="002D731A"/>
    <w:rsid w:val="002D7E3E"/>
    <w:rsid w:val="002E0059"/>
    <w:rsid w:val="002E02B3"/>
    <w:rsid w:val="002E0323"/>
    <w:rsid w:val="002E0884"/>
    <w:rsid w:val="002E1376"/>
    <w:rsid w:val="002E1420"/>
    <w:rsid w:val="002E1931"/>
    <w:rsid w:val="002E1CDF"/>
    <w:rsid w:val="002E21E4"/>
    <w:rsid w:val="002E2301"/>
    <w:rsid w:val="002E2EB6"/>
    <w:rsid w:val="002E3482"/>
    <w:rsid w:val="002E3561"/>
    <w:rsid w:val="002E388D"/>
    <w:rsid w:val="002E4669"/>
    <w:rsid w:val="002E4B4D"/>
    <w:rsid w:val="002E4F13"/>
    <w:rsid w:val="002E51F9"/>
    <w:rsid w:val="002E6285"/>
    <w:rsid w:val="002E6394"/>
    <w:rsid w:val="002E651C"/>
    <w:rsid w:val="002E6C7F"/>
    <w:rsid w:val="002E771D"/>
    <w:rsid w:val="002E7C5F"/>
    <w:rsid w:val="002F0BA9"/>
    <w:rsid w:val="002F1B9A"/>
    <w:rsid w:val="002F1C2B"/>
    <w:rsid w:val="002F1CCE"/>
    <w:rsid w:val="002F1D7C"/>
    <w:rsid w:val="002F1DF5"/>
    <w:rsid w:val="002F22FB"/>
    <w:rsid w:val="002F2551"/>
    <w:rsid w:val="002F2672"/>
    <w:rsid w:val="002F286F"/>
    <w:rsid w:val="002F2E7A"/>
    <w:rsid w:val="002F31BA"/>
    <w:rsid w:val="002F32C3"/>
    <w:rsid w:val="002F3998"/>
    <w:rsid w:val="002F406D"/>
    <w:rsid w:val="002F4621"/>
    <w:rsid w:val="002F47A5"/>
    <w:rsid w:val="002F4F3B"/>
    <w:rsid w:val="002F56DF"/>
    <w:rsid w:val="002F59BF"/>
    <w:rsid w:val="002F601E"/>
    <w:rsid w:val="002F609C"/>
    <w:rsid w:val="002F6D29"/>
    <w:rsid w:val="002F75EB"/>
    <w:rsid w:val="002F7A54"/>
    <w:rsid w:val="002F7E69"/>
    <w:rsid w:val="002F7EC6"/>
    <w:rsid w:val="003008B8"/>
    <w:rsid w:val="003009E1"/>
    <w:rsid w:val="00300B13"/>
    <w:rsid w:val="00300E01"/>
    <w:rsid w:val="0030139C"/>
    <w:rsid w:val="00301483"/>
    <w:rsid w:val="003014B3"/>
    <w:rsid w:val="003017D9"/>
    <w:rsid w:val="00302103"/>
    <w:rsid w:val="003034AF"/>
    <w:rsid w:val="00303941"/>
    <w:rsid w:val="003042DD"/>
    <w:rsid w:val="00304C53"/>
    <w:rsid w:val="00304E11"/>
    <w:rsid w:val="00305538"/>
    <w:rsid w:val="00305F7B"/>
    <w:rsid w:val="003061D9"/>
    <w:rsid w:val="00306692"/>
    <w:rsid w:val="00306D5A"/>
    <w:rsid w:val="00306D75"/>
    <w:rsid w:val="00307EFB"/>
    <w:rsid w:val="00310ECB"/>
    <w:rsid w:val="003111E4"/>
    <w:rsid w:val="0031174D"/>
    <w:rsid w:val="003130F7"/>
    <w:rsid w:val="003133EB"/>
    <w:rsid w:val="00313AE5"/>
    <w:rsid w:val="003155FC"/>
    <w:rsid w:val="00315E9F"/>
    <w:rsid w:val="00316258"/>
    <w:rsid w:val="00316303"/>
    <w:rsid w:val="003165C1"/>
    <w:rsid w:val="00320A9A"/>
    <w:rsid w:val="00321E69"/>
    <w:rsid w:val="00322EB4"/>
    <w:rsid w:val="003230E0"/>
    <w:rsid w:val="003231B7"/>
    <w:rsid w:val="00323338"/>
    <w:rsid w:val="003233A0"/>
    <w:rsid w:val="00323840"/>
    <w:rsid w:val="00323ACD"/>
    <w:rsid w:val="0032409B"/>
    <w:rsid w:val="0032486E"/>
    <w:rsid w:val="00324D86"/>
    <w:rsid w:val="00324F1B"/>
    <w:rsid w:val="00325C9F"/>
    <w:rsid w:val="0032618A"/>
    <w:rsid w:val="003263C3"/>
    <w:rsid w:val="0032653B"/>
    <w:rsid w:val="00326AD2"/>
    <w:rsid w:val="00326DE3"/>
    <w:rsid w:val="003270FD"/>
    <w:rsid w:val="00327742"/>
    <w:rsid w:val="00327EFD"/>
    <w:rsid w:val="00330309"/>
    <w:rsid w:val="0033087F"/>
    <w:rsid w:val="00330F2F"/>
    <w:rsid w:val="0033246D"/>
    <w:rsid w:val="00333414"/>
    <w:rsid w:val="003338DA"/>
    <w:rsid w:val="0033395A"/>
    <w:rsid w:val="00334A5F"/>
    <w:rsid w:val="00334C1D"/>
    <w:rsid w:val="00334FE0"/>
    <w:rsid w:val="00335088"/>
    <w:rsid w:val="00337452"/>
    <w:rsid w:val="00340230"/>
    <w:rsid w:val="00340442"/>
    <w:rsid w:val="0034091A"/>
    <w:rsid w:val="00340C13"/>
    <w:rsid w:val="0034122E"/>
    <w:rsid w:val="0034149B"/>
    <w:rsid w:val="0034164C"/>
    <w:rsid w:val="00341888"/>
    <w:rsid w:val="003418A4"/>
    <w:rsid w:val="003423E7"/>
    <w:rsid w:val="003426AF"/>
    <w:rsid w:val="003433F5"/>
    <w:rsid w:val="003435F4"/>
    <w:rsid w:val="00343983"/>
    <w:rsid w:val="00343E3E"/>
    <w:rsid w:val="00344617"/>
    <w:rsid w:val="0034499F"/>
    <w:rsid w:val="00344C0E"/>
    <w:rsid w:val="003450F0"/>
    <w:rsid w:val="00345180"/>
    <w:rsid w:val="0034568A"/>
    <w:rsid w:val="003456FB"/>
    <w:rsid w:val="00345D78"/>
    <w:rsid w:val="003462E6"/>
    <w:rsid w:val="003467ED"/>
    <w:rsid w:val="003469B9"/>
    <w:rsid w:val="00347476"/>
    <w:rsid w:val="003501A0"/>
    <w:rsid w:val="003508DF"/>
    <w:rsid w:val="00351C0B"/>
    <w:rsid w:val="00352019"/>
    <w:rsid w:val="00352370"/>
    <w:rsid w:val="003525C9"/>
    <w:rsid w:val="00352AC6"/>
    <w:rsid w:val="00353148"/>
    <w:rsid w:val="00354B2F"/>
    <w:rsid w:val="00354B56"/>
    <w:rsid w:val="00354CAD"/>
    <w:rsid w:val="00355568"/>
    <w:rsid w:val="0035561B"/>
    <w:rsid w:val="00355D00"/>
    <w:rsid w:val="00355DF1"/>
    <w:rsid w:val="0035782F"/>
    <w:rsid w:val="003578DC"/>
    <w:rsid w:val="00357BE9"/>
    <w:rsid w:val="00357F21"/>
    <w:rsid w:val="003603AD"/>
    <w:rsid w:val="00360959"/>
    <w:rsid w:val="00360B34"/>
    <w:rsid w:val="00360B6C"/>
    <w:rsid w:val="0036188B"/>
    <w:rsid w:val="00361A54"/>
    <w:rsid w:val="00362C0A"/>
    <w:rsid w:val="00363224"/>
    <w:rsid w:val="003632A1"/>
    <w:rsid w:val="003639AA"/>
    <w:rsid w:val="00363C45"/>
    <w:rsid w:val="00364AA9"/>
    <w:rsid w:val="00364D35"/>
    <w:rsid w:val="0036517E"/>
    <w:rsid w:val="00365364"/>
    <w:rsid w:val="003657A2"/>
    <w:rsid w:val="00365DBA"/>
    <w:rsid w:val="003660CA"/>
    <w:rsid w:val="003660CB"/>
    <w:rsid w:val="003665D4"/>
    <w:rsid w:val="003674A3"/>
    <w:rsid w:val="003703A8"/>
    <w:rsid w:val="00371491"/>
    <w:rsid w:val="00371C3C"/>
    <w:rsid w:val="00372572"/>
    <w:rsid w:val="003729DE"/>
    <w:rsid w:val="00372C17"/>
    <w:rsid w:val="00373B1E"/>
    <w:rsid w:val="00373F8E"/>
    <w:rsid w:val="003741E0"/>
    <w:rsid w:val="00374880"/>
    <w:rsid w:val="00374975"/>
    <w:rsid w:val="00374DB2"/>
    <w:rsid w:val="003754D0"/>
    <w:rsid w:val="00375F77"/>
    <w:rsid w:val="0037614F"/>
    <w:rsid w:val="00380581"/>
    <w:rsid w:val="003809F1"/>
    <w:rsid w:val="00380A32"/>
    <w:rsid w:val="00380CC5"/>
    <w:rsid w:val="00380D78"/>
    <w:rsid w:val="00381F28"/>
    <w:rsid w:val="00382DD9"/>
    <w:rsid w:val="00383853"/>
    <w:rsid w:val="003844E8"/>
    <w:rsid w:val="00384A9A"/>
    <w:rsid w:val="00384F9C"/>
    <w:rsid w:val="00386565"/>
    <w:rsid w:val="00386987"/>
    <w:rsid w:val="0038704E"/>
    <w:rsid w:val="003872D4"/>
    <w:rsid w:val="00387DE5"/>
    <w:rsid w:val="003911D7"/>
    <w:rsid w:val="0039130C"/>
    <w:rsid w:val="00391740"/>
    <w:rsid w:val="003917F7"/>
    <w:rsid w:val="00391ECA"/>
    <w:rsid w:val="00392824"/>
    <w:rsid w:val="0039320D"/>
    <w:rsid w:val="00393251"/>
    <w:rsid w:val="003937B0"/>
    <w:rsid w:val="003939E8"/>
    <w:rsid w:val="00393B01"/>
    <w:rsid w:val="00394006"/>
    <w:rsid w:val="00394B8A"/>
    <w:rsid w:val="00394D61"/>
    <w:rsid w:val="00395D9B"/>
    <w:rsid w:val="00395E84"/>
    <w:rsid w:val="00396B95"/>
    <w:rsid w:val="00396CD2"/>
    <w:rsid w:val="0039725A"/>
    <w:rsid w:val="00397B11"/>
    <w:rsid w:val="003A09D3"/>
    <w:rsid w:val="003A0DDD"/>
    <w:rsid w:val="003A1777"/>
    <w:rsid w:val="003A22DB"/>
    <w:rsid w:val="003A28B0"/>
    <w:rsid w:val="003A2FA3"/>
    <w:rsid w:val="003A30DE"/>
    <w:rsid w:val="003A33BD"/>
    <w:rsid w:val="003A35CB"/>
    <w:rsid w:val="003A3BE5"/>
    <w:rsid w:val="003A40CF"/>
    <w:rsid w:val="003A4EA8"/>
    <w:rsid w:val="003A4ECF"/>
    <w:rsid w:val="003A4F8E"/>
    <w:rsid w:val="003A52EC"/>
    <w:rsid w:val="003A565A"/>
    <w:rsid w:val="003A58C3"/>
    <w:rsid w:val="003A58EB"/>
    <w:rsid w:val="003A6889"/>
    <w:rsid w:val="003A6BB2"/>
    <w:rsid w:val="003A6E20"/>
    <w:rsid w:val="003A73FD"/>
    <w:rsid w:val="003A74EE"/>
    <w:rsid w:val="003A7D2E"/>
    <w:rsid w:val="003B069C"/>
    <w:rsid w:val="003B0902"/>
    <w:rsid w:val="003B0CD0"/>
    <w:rsid w:val="003B119E"/>
    <w:rsid w:val="003B13E1"/>
    <w:rsid w:val="003B1D34"/>
    <w:rsid w:val="003B28E8"/>
    <w:rsid w:val="003B3823"/>
    <w:rsid w:val="003B3B2A"/>
    <w:rsid w:val="003B3FE1"/>
    <w:rsid w:val="003B440A"/>
    <w:rsid w:val="003B488E"/>
    <w:rsid w:val="003B564B"/>
    <w:rsid w:val="003B5999"/>
    <w:rsid w:val="003B6BC7"/>
    <w:rsid w:val="003B6C90"/>
    <w:rsid w:val="003B74F3"/>
    <w:rsid w:val="003B775C"/>
    <w:rsid w:val="003B7E87"/>
    <w:rsid w:val="003C0578"/>
    <w:rsid w:val="003C0DC3"/>
    <w:rsid w:val="003C0F88"/>
    <w:rsid w:val="003C17E4"/>
    <w:rsid w:val="003C1F4C"/>
    <w:rsid w:val="003C29E8"/>
    <w:rsid w:val="003C3029"/>
    <w:rsid w:val="003C30BE"/>
    <w:rsid w:val="003C30E2"/>
    <w:rsid w:val="003C314E"/>
    <w:rsid w:val="003C36A6"/>
    <w:rsid w:val="003C438B"/>
    <w:rsid w:val="003C43E6"/>
    <w:rsid w:val="003C5035"/>
    <w:rsid w:val="003C52F4"/>
    <w:rsid w:val="003C5DF7"/>
    <w:rsid w:val="003C610E"/>
    <w:rsid w:val="003C632D"/>
    <w:rsid w:val="003C69FB"/>
    <w:rsid w:val="003C6D36"/>
    <w:rsid w:val="003C7D0D"/>
    <w:rsid w:val="003D09B4"/>
    <w:rsid w:val="003D0F9A"/>
    <w:rsid w:val="003D1AA1"/>
    <w:rsid w:val="003D2D85"/>
    <w:rsid w:val="003D30F8"/>
    <w:rsid w:val="003D316B"/>
    <w:rsid w:val="003D3192"/>
    <w:rsid w:val="003D3402"/>
    <w:rsid w:val="003D3F50"/>
    <w:rsid w:val="003D445C"/>
    <w:rsid w:val="003D48B8"/>
    <w:rsid w:val="003D4BB0"/>
    <w:rsid w:val="003D4FF9"/>
    <w:rsid w:val="003D51D5"/>
    <w:rsid w:val="003D5546"/>
    <w:rsid w:val="003D5C56"/>
    <w:rsid w:val="003D6C35"/>
    <w:rsid w:val="003D71B0"/>
    <w:rsid w:val="003D7E10"/>
    <w:rsid w:val="003E005C"/>
    <w:rsid w:val="003E00E8"/>
    <w:rsid w:val="003E0561"/>
    <w:rsid w:val="003E0589"/>
    <w:rsid w:val="003E08E2"/>
    <w:rsid w:val="003E0C05"/>
    <w:rsid w:val="003E0F5C"/>
    <w:rsid w:val="003E2301"/>
    <w:rsid w:val="003E2396"/>
    <w:rsid w:val="003E2601"/>
    <w:rsid w:val="003E3368"/>
    <w:rsid w:val="003E358D"/>
    <w:rsid w:val="003E458A"/>
    <w:rsid w:val="003E5F27"/>
    <w:rsid w:val="003E608D"/>
    <w:rsid w:val="003E620C"/>
    <w:rsid w:val="003E67FE"/>
    <w:rsid w:val="003E6DED"/>
    <w:rsid w:val="003E70EE"/>
    <w:rsid w:val="003E7B33"/>
    <w:rsid w:val="003E7B61"/>
    <w:rsid w:val="003F0284"/>
    <w:rsid w:val="003F03E4"/>
    <w:rsid w:val="003F097A"/>
    <w:rsid w:val="003F17DA"/>
    <w:rsid w:val="003F1D9D"/>
    <w:rsid w:val="003F1DFF"/>
    <w:rsid w:val="003F26BD"/>
    <w:rsid w:val="003F26D1"/>
    <w:rsid w:val="003F2A7C"/>
    <w:rsid w:val="003F32C3"/>
    <w:rsid w:val="003F35F6"/>
    <w:rsid w:val="003F3BD4"/>
    <w:rsid w:val="003F443E"/>
    <w:rsid w:val="003F4576"/>
    <w:rsid w:val="003F4836"/>
    <w:rsid w:val="003F4BD6"/>
    <w:rsid w:val="003F4ED5"/>
    <w:rsid w:val="003F5186"/>
    <w:rsid w:val="003F52C3"/>
    <w:rsid w:val="003F5A9B"/>
    <w:rsid w:val="003F5AFC"/>
    <w:rsid w:val="003F6141"/>
    <w:rsid w:val="003F67E4"/>
    <w:rsid w:val="003F6BBB"/>
    <w:rsid w:val="004005B3"/>
    <w:rsid w:val="00400D04"/>
    <w:rsid w:val="0040106D"/>
    <w:rsid w:val="00401D60"/>
    <w:rsid w:val="004029CB"/>
    <w:rsid w:val="00402F80"/>
    <w:rsid w:val="0040301D"/>
    <w:rsid w:val="004030E5"/>
    <w:rsid w:val="0040348D"/>
    <w:rsid w:val="004037BC"/>
    <w:rsid w:val="00404425"/>
    <w:rsid w:val="004052E2"/>
    <w:rsid w:val="00405D2A"/>
    <w:rsid w:val="00405F90"/>
    <w:rsid w:val="00406957"/>
    <w:rsid w:val="00406CB2"/>
    <w:rsid w:val="00406FFC"/>
    <w:rsid w:val="0040721B"/>
    <w:rsid w:val="004072A9"/>
    <w:rsid w:val="004101B4"/>
    <w:rsid w:val="004104A6"/>
    <w:rsid w:val="004108B0"/>
    <w:rsid w:val="00410B4A"/>
    <w:rsid w:val="00410F18"/>
    <w:rsid w:val="00410F1C"/>
    <w:rsid w:val="00411216"/>
    <w:rsid w:val="0041166A"/>
    <w:rsid w:val="0041193D"/>
    <w:rsid w:val="00411BD3"/>
    <w:rsid w:val="00411E51"/>
    <w:rsid w:val="00411E64"/>
    <w:rsid w:val="0041212F"/>
    <w:rsid w:val="004124AC"/>
    <w:rsid w:val="00412973"/>
    <w:rsid w:val="00412D00"/>
    <w:rsid w:val="00413019"/>
    <w:rsid w:val="004138B5"/>
    <w:rsid w:val="00413D2A"/>
    <w:rsid w:val="004142DB"/>
    <w:rsid w:val="004143A9"/>
    <w:rsid w:val="00414437"/>
    <w:rsid w:val="0041448E"/>
    <w:rsid w:val="00414569"/>
    <w:rsid w:val="004148D0"/>
    <w:rsid w:val="00415393"/>
    <w:rsid w:val="00415A6A"/>
    <w:rsid w:val="0041601C"/>
    <w:rsid w:val="00416538"/>
    <w:rsid w:val="00416832"/>
    <w:rsid w:val="004170A8"/>
    <w:rsid w:val="00420091"/>
    <w:rsid w:val="00420354"/>
    <w:rsid w:val="00420620"/>
    <w:rsid w:val="00420E82"/>
    <w:rsid w:val="00420F6C"/>
    <w:rsid w:val="004222F4"/>
    <w:rsid w:val="0042285E"/>
    <w:rsid w:val="00422A5C"/>
    <w:rsid w:val="00422B0E"/>
    <w:rsid w:val="004237B9"/>
    <w:rsid w:val="00423F33"/>
    <w:rsid w:val="004255DE"/>
    <w:rsid w:val="00425921"/>
    <w:rsid w:val="00425CCB"/>
    <w:rsid w:val="0042610E"/>
    <w:rsid w:val="004263F6"/>
    <w:rsid w:val="00426547"/>
    <w:rsid w:val="0042738D"/>
    <w:rsid w:val="0042748B"/>
    <w:rsid w:val="004276F8"/>
    <w:rsid w:val="00427882"/>
    <w:rsid w:val="00427A2A"/>
    <w:rsid w:val="00427A9C"/>
    <w:rsid w:val="00430F93"/>
    <w:rsid w:val="00431388"/>
    <w:rsid w:val="00431B43"/>
    <w:rsid w:val="00431B5B"/>
    <w:rsid w:val="00431D17"/>
    <w:rsid w:val="00432428"/>
    <w:rsid w:val="00432AC7"/>
    <w:rsid w:val="00432D95"/>
    <w:rsid w:val="00432E2F"/>
    <w:rsid w:val="00433173"/>
    <w:rsid w:val="00433274"/>
    <w:rsid w:val="00433494"/>
    <w:rsid w:val="00433512"/>
    <w:rsid w:val="00433594"/>
    <w:rsid w:val="00434096"/>
    <w:rsid w:val="00434FA6"/>
    <w:rsid w:val="00435125"/>
    <w:rsid w:val="0043518F"/>
    <w:rsid w:val="004354C8"/>
    <w:rsid w:val="00435A4A"/>
    <w:rsid w:val="00435ECD"/>
    <w:rsid w:val="00436376"/>
    <w:rsid w:val="00437124"/>
    <w:rsid w:val="0043729E"/>
    <w:rsid w:val="004373DE"/>
    <w:rsid w:val="00437648"/>
    <w:rsid w:val="00437825"/>
    <w:rsid w:val="00440086"/>
    <w:rsid w:val="00440F9B"/>
    <w:rsid w:val="004415F7"/>
    <w:rsid w:val="00441620"/>
    <w:rsid w:val="00441A8F"/>
    <w:rsid w:val="00441D40"/>
    <w:rsid w:val="00441FEF"/>
    <w:rsid w:val="00442482"/>
    <w:rsid w:val="00442620"/>
    <w:rsid w:val="00442717"/>
    <w:rsid w:val="00442764"/>
    <w:rsid w:val="00443782"/>
    <w:rsid w:val="00443D64"/>
    <w:rsid w:val="00444869"/>
    <w:rsid w:val="004448C6"/>
    <w:rsid w:val="00444C31"/>
    <w:rsid w:val="00445490"/>
    <w:rsid w:val="00445659"/>
    <w:rsid w:val="004467D2"/>
    <w:rsid w:val="00446D48"/>
    <w:rsid w:val="00447E33"/>
    <w:rsid w:val="00447EC1"/>
    <w:rsid w:val="00450136"/>
    <w:rsid w:val="00451379"/>
    <w:rsid w:val="00451845"/>
    <w:rsid w:val="00451E47"/>
    <w:rsid w:val="004537C1"/>
    <w:rsid w:val="00453A20"/>
    <w:rsid w:val="0045503C"/>
    <w:rsid w:val="00455721"/>
    <w:rsid w:val="004557A0"/>
    <w:rsid w:val="00455C5F"/>
    <w:rsid w:val="00456DAD"/>
    <w:rsid w:val="0045729E"/>
    <w:rsid w:val="0045759D"/>
    <w:rsid w:val="004605B9"/>
    <w:rsid w:val="004606D0"/>
    <w:rsid w:val="00460C9D"/>
    <w:rsid w:val="00460E0B"/>
    <w:rsid w:val="00460E65"/>
    <w:rsid w:val="00461D78"/>
    <w:rsid w:val="00462617"/>
    <w:rsid w:val="00462911"/>
    <w:rsid w:val="004629B0"/>
    <w:rsid w:val="00463027"/>
    <w:rsid w:val="004631CE"/>
    <w:rsid w:val="00463F43"/>
    <w:rsid w:val="004649FE"/>
    <w:rsid w:val="00465983"/>
    <w:rsid w:val="00466A1E"/>
    <w:rsid w:val="004670DB"/>
    <w:rsid w:val="0046728A"/>
    <w:rsid w:val="00467355"/>
    <w:rsid w:val="00467A0C"/>
    <w:rsid w:val="00467FAB"/>
    <w:rsid w:val="0047034D"/>
    <w:rsid w:val="004715CB"/>
    <w:rsid w:val="00471647"/>
    <w:rsid w:val="00471C29"/>
    <w:rsid w:val="00471F4B"/>
    <w:rsid w:val="0047218A"/>
    <w:rsid w:val="0047368E"/>
    <w:rsid w:val="00473CF7"/>
    <w:rsid w:val="004740C6"/>
    <w:rsid w:val="00474295"/>
    <w:rsid w:val="00474C31"/>
    <w:rsid w:val="0047528D"/>
    <w:rsid w:val="004752CA"/>
    <w:rsid w:val="00475413"/>
    <w:rsid w:val="00475432"/>
    <w:rsid w:val="004754C2"/>
    <w:rsid w:val="00475562"/>
    <w:rsid w:val="004755AA"/>
    <w:rsid w:val="00475751"/>
    <w:rsid w:val="00476BE9"/>
    <w:rsid w:val="00477051"/>
    <w:rsid w:val="00477832"/>
    <w:rsid w:val="004802AE"/>
    <w:rsid w:val="004808CC"/>
    <w:rsid w:val="00480C54"/>
    <w:rsid w:val="00480FD4"/>
    <w:rsid w:val="0048161D"/>
    <w:rsid w:val="00481CAC"/>
    <w:rsid w:val="004820FB"/>
    <w:rsid w:val="0048232F"/>
    <w:rsid w:val="00482AA9"/>
    <w:rsid w:val="00482E5C"/>
    <w:rsid w:val="00482F31"/>
    <w:rsid w:val="004836FB"/>
    <w:rsid w:val="004838C9"/>
    <w:rsid w:val="0048394E"/>
    <w:rsid w:val="0048517B"/>
    <w:rsid w:val="00485329"/>
    <w:rsid w:val="00486001"/>
    <w:rsid w:val="0048614C"/>
    <w:rsid w:val="0048619B"/>
    <w:rsid w:val="00486685"/>
    <w:rsid w:val="00486998"/>
    <w:rsid w:val="00486B7B"/>
    <w:rsid w:val="004871C4"/>
    <w:rsid w:val="004872BD"/>
    <w:rsid w:val="0048D7ED"/>
    <w:rsid w:val="00491882"/>
    <w:rsid w:val="00491B1F"/>
    <w:rsid w:val="00492064"/>
    <w:rsid w:val="004923B3"/>
    <w:rsid w:val="0049246E"/>
    <w:rsid w:val="0049271D"/>
    <w:rsid w:val="00492C95"/>
    <w:rsid w:val="00492EB3"/>
    <w:rsid w:val="0049339B"/>
    <w:rsid w:val="004938C8"/>
    <w:rsid w:val="00493B07"/>
    <w:rsid w:val="0049430E"/>
    <w:rsid w:val="00494367"/>
    <w:rsid w:val="004945C6"/>
    <w:rsid w:val="00494CDC"/>
    <w:rsid w:val="00494F09"/>
    <w:rsid w:val="00494F50"/>
    <w:rsid w:val="00495073"/>
    <w:rsid w:val="004956DA"/>
    <w:rsid w:val="0049614D"/>
    <w:rsid w:val="00496A8A"/>
    <w:rsid w:val="00496BE2"/>
    <w:rsid w:val="00496C04"/>
    <w:rsid w:val="004975B2"/>
    <w:rsid w:val="00497605"/>
    <w:rsid w:val="00497B14"/>
    <w:rsid w:val="00497FD6"/>
    <w:rsid w:val="004A021C"/>
    <w:rsid w:val="004A0602"/>
    <w:rsid w:val="004A13F1"/>
    <w:rsid w:val="004A20C4"/>
    <w:rsid w:val="004A21CE"/>
    <w:rsid w:val="004A2326"/>
    <w:rsid w:val="004A2687"/>
    <w:rsid w:val="004A2B9A"/>
    <w:rsid w:val="004A31C0"/>
    <w:rsid w:val="004A37D8"/>
    <w:rsid w:val="004A450C"/>
    <w:rsid w:val="004A4C73"/>
    <w:rsid w:val="004A5236"/>
    <w:rsid w:val="004A5EE7"/>
    <w:rsid w:val="004A68A5"/>
    <w:rsid w:val="004A6E93"/>
    <w:rsid w:val="004A6F09"/>
    <w:rsid w:val="004A744B"/>
    <w:rsid w:val="004B022B"/>
    <w:rsid w:val="004B03BF"/>
    <w:rsid w:val="004B06D7"/>
    <w:rsid w:val="004B0791"/>
    <w:rsid w:val="004B1068"/>
    <w:rsid w:val="004B184A"/>
    <w:rsid w:val="004B1A6F"/>
    <w:rsid w:val="004B1CB0"/>
    <w:rsid w:val="004B1F84"/>
    <w:rsid w:val="004B2789"/>
    <w:rsid w:val="004B29FA"/>
    <w:rsid w:val="004B2CA9"/>
    <w:rsid w:val="004B387D"/>
    <w:rsid w:val="004B4A45"/>
    <w:rsid w:val="004B4C7E"/>
    <w:rsid w:val="004B5332"/>
    <w:rsid w:val="004B56FA"/>
    <w:rsid w:val="004B57AE"/>
    <w:rsid w:val="004B59E0"/>
    <w:rsid w:val="004B5A67"/>
    <w:rsid w:val="004B5AED"/>
    <w:rsid w:val="004B5CCC"/>
    <w:rsid w:val="004B5F0F"/>
    <w:rsid w:val="004B65CC"/>
    <w:rsid w:val="004B66DE"/>
    <w:rsid w:val="004B6D7C"/>
    <w:rsid w:val="004B7314"/>
    <w:rsid w:val="004B7628"/>
    <w:rsid w:val="004B7AD0"/>
    <w:rsid w:val="004B7C5E"/>
    <w:rsid w:val="004C006D"/>
    <w:rsid w:val="004C119A"/>
    <w:rsid w:val="004C11EB"/>
    <w:rsid w:val="004C17E7"/>
    <w:rsid w:val="004C1B57"/>
    <w:rsid w:val="004C1C0A"/>
    <w:rsid w:val="004C20D3"/>
    <w:rsid w:val="004C221B"/>
    <w:rsid w:val="004C245C"/>
    <w:rsid w:val="004C3758"/>
    <w:rsid w:val="004C3D80"/>
    <w:rsid w:val="004C4763"/>
    <w:rsid w:val="004C4CCF"/>
    <w:rsid w:val="004C5180"/>
    <w:rsid w:val="004C5334"/>
    <w:rsid w:val="004C56F1"/>
    <w:rsid w:val="004C5703"/>
    <w:rsid w:val="004C5B27"/>
    <w:rsid w:val="004C69C5"/>
    <w:rsid w:val="004C6AC2"/>
    <w:rsid w:val="004C713B"/>
    <w:rsid w:val="004C7653"/>
    <w:rsid w:val="004D117E"/>
    <w:rsid w:val="004D14AA"/>
    <w:rsid w:val="004D1C6E"/>
    <w:rsid w:val="004D1C73"/>
    <w:rsid w:val="004D2940"/>
    <w:rsid w:val="004D2AF8"/>
    <w:rsid w:val="004D2BFE"/>
    <w:rsid w:val="004D32BD"/>
    <w:rsid w:val="004D33A9"/>
    <w:rsid w:val="004D3733"/>
    <w:rsid w:val="004D37A5"/>
    <w:rsid w:val="004D3C72"/>
    <w:rsid w:val="004D422E"/>
    <w:rsid w:val="004D4E02"/>
    <w:rsid w:val="004D55EB"/>
    <w:rsid w:val="004D60AD"/>
    <w:rsid w:val="004D628E"/>
    <w:rsid w:val="004D755C"/>
    <w:rsid w:val="004D75AD"/>
    <w:rsid w:val="004E03BB"/>
    <w:rsid w:val="004E03D1"/>
    <w:rsid w:val="004E068D"/>
    <w:rsid w:val="004E0F66"/>
    <w:rsid w:val="004E12E9"/>
    <w:rsid w:val="004E17C8"/>
    <w:rsid w:val="004E2291"/>
    <w:rsid w:val="004E2F2C"/>
    <w:rsid w:val="004E3183"/>
    <w:rsid w:val="004E3735"/>
    <w:rsid w:val="004E3D16"/>
    <w:rsid w:val="004E42CB"/>
    <w:rsid w:val="004E4468"/>
    <w:rsid w:val="004E4ED3"/>
    <w:rsid w:val="004E5043"/>
    <w:rsid w:val="004E5461"/>
    <w:rsid w:val="004E5BEB"/>
    <w:rsid w:val="004E6622"/>
    <w:rsid w:val="004E6E69"/>
    <w:rsid w:val="004E76DC"/>
    <w:rsid w:val="004E7AB6"/>
    <w:rsid w:val="004F0666"/>
    <w:rsid w:val="004F074F"/>
    <w:rsid w:val="004F0DC6"/>
    <w:rsid w:val="004F1A8F"/>
    <w:rsid w:val="004F1B27"/>
    <w:rsid w:val="004F236B"/>
    <w:rsid w:val="004F32DE"/>
    <w:rsid w:val="004F3351"/>
    <w:rsid w:val="004F3374"/>
    <w:rsid w:val="004F36E4"/>
    <w:rsid w:val="004F3FA6"/>
    <w:rsid w:val="004F417F"/>
    <w:rsid w:val="004F5EFC"/>
    <w:rsid w:val="004F608A"/>
    <w:rsid w:val="004F6958"/>
    <w:rsid w:val="004F6CE9"/>
    <w:rsid w:val="004F78B4"/>
    <w:rsid w:val="004F7A64"/>
    <w:rsid w:val="00500099"/>
    <w:rsid w:val="00500104"/>
    <w:rsid w:val="005002F2"/>
    <w:rsid w:val="00500699"/>
    <w:rsid w:val="0050071A"/>
    <w:rsid w:val="00500B1E"/>
    <w:rsid w:val="00500D8F"/>
    <w:rsid w:val="00501219"/>
    <w:rsid w:val="005026AB"/>
    <w:rsid w:val="005029FF"/>
    <w:rsid w:val="005033C3"/>
    <w:rsid w:val="005035B6"/>
    <w:rsid w:val="00503729"/>
    <w:rsid w:val="00503D55"/>
    <w:rsid w:val="005044D1"/>
    <w:rsid w:val="00504899"/>
    <w:rsid w:val="005049C0"/>
    <w:rsid w:val="00504A31"/>
    <w:rsid w:val="00504B79"/>
    <w:rsid w:val="00504E07"/>
    <w:rsid w:val="0050529D"/>
    <w:rsid w:val="00506197"/>
    <w:rsid w:val="005061CB"/>
    <w:rsid w:val="00506BBF"/>
    <w:rsid w:val="00506C03"/>
    <w:rsid w:val="0050760C"/>
    <w:rsid w:val="005077DD"/>
    <w:rsid w:val="00507C00"/>
    <w:rsid w:val="00507D68"/>
    <w:rsid w:val="00510142"/>
    <w:rsid w:val="0051026E"/>
    <w:rsid w:val="00510FDF"/>
    <w:rsid w:val="005121A5"/>
    <w:rsid w:val="00513232"/>
    <w:rsid w:val="00515650"/>
    <w:rsid w:val="0051685D"/>
    <w:rsid w:val="00516950"/>
    <w:rsid w:val="00516961"/>
    <w:rsid w:val="00516EAA"/>
    <w:rsid w:val="0051766B"/>
    <w:rsid w:val="00517BD7"/>
    <w:rsid w:val="00520177"/>
    <w:rsid w:val="005205DB"/>
    <w:rsid w:val="005208E7"/>
    <w:rsid w:val="00521459"/>
    <w:rsid w:val="005216EF"/>
    <w:rsid w:val="00521856"/>
    <w:rsid w:val="00522335"/>
    <w:rsid w:val="00522EA6"/>
    <w:rsid w:val="00523F27"/>
    <w:rsid w:val="0052545A"/>
    <w:rsid w:val="00525FDE"/>
    <w:rsid w:val="005260F4"/>
    <w:rsid w:val="00526444"/>
    <w:rsid w:val="005264AA"/>
    <w:rsid w:val="005264E9"/>
    <w:rsid w:val="005278C3"/>
    <w:rsid w:val="00527925"/>
    <w:rsid w:val="00527996"/>
    <w:rsid w:val="00527A4E"/>
    <w:rsid w:val="00527AD7"/>
    <w:rsid w:val="00531AB2"/>
    <w:rsid w:val="00531C41"/>
    <w:rsid w:val="00531E5A"/>
    <w:rsid w:val="0053282D"/>
    <w:rsid w:val="00532F85"/>
    <w:rsid w:val="0053371B"/>
    <w:rsid w:val="0053375B"/>
    <w:rsid w:val="0053395F"/>
    <w:rsid w:val="00533B86"/>
    <w:rsid w:val="00533D7C"/>
    <w:rsid w:val="0053401B"/>
    <w:rsid w:val="00534BA6"/>
    <w:rsid w:val="00535330"/>
    <w:rsid w:val="0053564F"/>
    <w:rsid w:val="00536C24"/>
    <w:rsid w:val="00537449"/>
    <w:rsid w:val="00537C2F"/>
    <w:rsid w:val="00537E4A"/>
    <w:rsid w:val="00540C42"/>
    <w:rsid w:val="00540C97"/>
    <w:rsid w:val="00541A61"/>
    <w:rsid w:val="00541A81"/>
    <w:rsid w:val="00541C2B"/>
    <w:rsid w:val="005423DA"/>
    <w:rsid w:val="00542C73"/>
    <w:rsid w:val="00542FF6"/>
    <w:rsid w:val="00542FFA"/>
    <w:rsid w:val="00543040"/>
    <w:rsid w:val="00543379"/>
    <w:rsid w:val="00543C4D"/>
    <w:rsid w:val="00544A4B"/>
    <w:rsid w:val="005452EE"/>
    <w:rsid w:val="00545357"/>
    <w:rsid w:val="005456E0"/>
    <w:rsid w:val="00545F38"/>
    <w:rsid w:val="005460D0"/>
    <w:rsid w:val="00546474"/>
    <w:rsid w:val="00546A36"/>
    <w:rsid w:val="00546ABB"/>
    <w:rsid w:val="00546DE0"/>
    <w:rsid w:val="005474F6"/>
    <w:rsid w:val="005478E2"/>
    <w:rsid w:val="00547CA7"/>
    <w:rsid w:val="00547CA9"/>
    <w:rsid w:val="00550215"/>
    <w:rsid w:val="00551339"/>
    <w:rsid w:val="00551592"/>
    <w:rsid w:val="005515A6"/>
    <w:rsid w:val="00551CA4"/>
    <w:rsid w:val="00551FC3"/>
    <w:rsid w:val="0055304D"/>
    <w:rsid w:val="00553F20"/>
    <w:rsid w:val="005541CA"/>
    <w:rsid w:val="0055459A"/>
    <w:rsid w:val="005550A1"/>
    <w:rsid w:val="005551FC"/>
    <w:rsid w:val="0055596C"/>
    <w:rsid w:val="00555C4D"/>
    <w:rsid w:val="005566B2"/>
    <w:rsid w:val="00556E4C"/>
    <w:rsid w:val="00557278"/>
    <w:rsid w:val="00560305"/>
    <w:rsid w:val="005606C3"/>
    <w:rsid w:val="00560A61"/>
    <w:rsid w:val="00560AFC"/>
    <w:rsid w:val="00561058"/>
    <w:rsid w:val="00561219"/>
    <w:rsid w:val="00561932"/>
    <w:rsid w:val="00561A4B"/>
    <w:rsid w:val="0056242A"/>
    <w:rsid w:val="0056269B"/>
    <w:rsid w:val="00562F7A"/>
    <w:rsid w:val="005647B6"/>
    <w:rsid w:val="0056501A"/>
    <w:rsid w:val="0056548F"/>
    <w:rsid w:val="00565609"/>
    <w:rsid w:val="00565D85"/>
    <w:rsid w:val="00565E38"/>
    <w:rsid w:val="00565EA0"/>
    <w:rsid w:val="0056687E"/>
    <w:rsid w:val="00567261"/>
    <w:rsid w:val="00567F44"/>
    <w:rsid w:val="00570B34"/>
    <w:rsid w:val="005716BB"/>
    <w:rsid w:val="00571A87"/>
    <w:rsid w:val="00571DBE"/>
    <w:rsid w:val="00571DD9"/>
    <w:rsid w:val="00572742"/>
    <w:rsid w:val="00572CE6"/>
    <w:rsid w:val="0057331C"/>
    <w:rsid w:val="005734C4"/>
    <w:rsid w:val="005735DB"/>
    <w:rsid w:val="00573BEF"/>
    <w:rsid w:val="00573D21"/>
    <w:rsid w:val="00574813"/>
    <w:rsid w:val="00574BAA"/>
    <w:rsid w:val="00574EED"/>
    <w:rsid w:val="005756D7"/>
    <w:rsid w:val="0057576C"/>
    <w:rsid w:val="00576126"/>
    <w:rsid w:val="00576177"/>
    <w:rsid w:val="0057625D"/>
    <w:rsid w:val="00576334"/>
    <w:rsid w:val="005763EE"/>
    <w:rsid w:val="00576E30"/>
    <w:rsid w:val="00577C30"/>
    <w:rsid w:val="00577E85"/>
    <w:rsid w:val="00580E50"/>
    <w:rsid w:val="00581047"/>
    <w:rsid w:val="00581342"/>
    <w:rsid w:val="00581473"/>
    <w:rsid w:val="0058159F"/>
    <w:rsid w:val="00582A18"/>
    <w:rsid w:val="0058371D"/>
    <w:rsid w:val="00583BAE"/>
    <w:rsid w:val="00584C5C"/>
    <w:rsid w:val="00584F81"/>
    <w:rsid w:val="005858D5"/>
    <w:rsid w:val="0058644E"/>
    <w:rsid w:val="00586BE1"/>
    <w:rsid w:val="00586E42"/>
    <w:rsid w:val="005870F6"/>
    <w:rsid w:val="00587B5D"/>
    <w:rsid w:val="005903BC"/>
    <w:rsid w:val="005909F4"/>
    <w:rsid w:val="005915A1"/>
    <w:rsid w:val="00591918"/>
    <w:rsid w:val="00591F11"/>
    <w:rsid w:val="00591FE5"/>
    <w:rsid w:val="00592267"/>
    <w:rsid w:val="005922D9"/>
    <w:rsid w:val="00592631"/>
    <w:rsid w:val="005926EB"/>
    <w:rsid w:val="00592944"/>
    <w:rsid w:val="00592B3C"/>
    <w:rsid w:val="00592E24"/>
    <w:rsid w:val="00593493"/>
    <w:rsid w:val="00594060"/>
    <w:rsid w:val="005948A7"/>
    <w:rsid w:val="00595082"/>
    <w:rsid w:val="00595920"/>
    <w:rsid w:val="00595AB3"/>
    <w:rsid w:val="00595BF0"/>
    <w:rsid w:val="00596220"/>
    <w:rsid w:val="005963C3"/>
    <w:rsid w:val="00596883"/>
    <w:rsid w:val="00596CBA"/>
    <w:rsid w:val="00596D7C"/>
    <w:rsid w:val="00597034"/>
    <w:rsid w:val="00597314"/>
    <w:rsid w:val="005A0CA2"/>
    <w:rsid w:val="005A1139"/>
    <w:rsid w:val="005A118C"/>
    <w:rsid w:val="005A1F46"/>
    <w:rsid w:val="005A1FBA"/>
    <w:rsid w:val="005A26D8"/>
    <w:rsid w:val="005A2EDC"/>
    <w:rsid w:val="005A3117"/>
    <w:rsid w:val="005A34D0"/>
    <w:rsid w:val="005A373A"/>
    <w:rsid w:val="005A51B3"/>
    <w:rsid w:val="005A53CB"/>
    <w:rsid w:val="005A554E"/>
    <w:rsid w:val="005A564F"/>
    <w:rsid w:val="005A57DE"/>
    <w:rsid w:val="005A5903"/>
    <w:rsid w:val="005A5C3F"/>
    <w:rsid w:val="005A65E4"/>
    <w:rsid w:val="005A67BF"/>
    <w:rsid w:val="005A6A4E"/>
    <w:rsid w:val="005A6FBB"/>
    <w:rsid w:val="005A7197"/>
    <w:rsid w:val="005A753A"/>
    <w:rsid w:val="005B00FD"/>
    <w:rsid w:val="005B06A6"/>
    <w:rsid w:val="005B0A34"/>
    <w:rsid w:val="005B0DC6"/>
    <w:rsid w:val="005B119A"/>
    <w:rsid w:val="005B14C5"/>
    <w:rsid w:val="005B1FB5"/>
    <w:rsid w:val="005B1FC9"/>
    <w:rsid w:val="005B24D7"/>
    <w:rsid w:val="005B2C75"/>
    <w:rsid w:val="005B3009"/>
    <w:rsid w:val="005B30EA"/>
    <w:rsid w:val="005B37DA"/>
    <w:rsid w:val="005B3C12"/>
    <w:rsid w:val="005B4062"/>
    <w:rsid w:val="005B4419"/>
    <w:rsid w:val="005B5B25"/>
    <w:rsid w:val="005B5C49"/>
    <w:rsid w:val="005B6779"/>
    <w:rsid w:val="005B6AB1"/>
    <w:rsid w:val="005B78E7"/>
    <w:rsid w:val="005C0850"/>
    <w:rsid w:val="005C099E"/>
    <w:rsid w:val="005C11EA"/>
    <w:rsid w:val="005C1667"/>
    <w:rsid w:val="005C2114"/>
    <w:rsid w:val="005C2547"/>
    <w:rsid w:val="005C2567"/>
    <w:rsid w:val="005C3AD1"/>
    <w:rsid w:val="005C42F6"/>
    <w:rsid w:val="005C479F"/>
    <w:rsid w:val="005C4F76"/>
    <w:rsid w:val="005C50C9"/>
    <w:rsid w:val="005C5663"/>
    <w:rsid w:val="005C789F"/>
    <w:rsid w:val="005C7BDD"/>
    <w:rsid w:val="005C7D23"/>
    <w:rsid w:val="005D0544"/>
    <w:rsid w:val="005D0909"/>
    <w:rsid w:val="005D1153"/>
    <w:rsid w:val="005D1B06"/>
    <w:rsid w:val="005D1F7A"/>
    <w:rsid w:val="005D2AF1"/>
    <w:rsid w:val="005D3E1E"/>
    <w:rsid w:val="005D42A7"/>
    <w:rsid w:val="005D43E1"/>
    <w:rsid w:val="005D552F"/>
    <w:rsid w:val="005D598E"/>
    <w:rsid w:val="005D61D4"/>
    <w:rsid w:val="005D65F9"/>
    <w:rsid w:val="005D6BEE"/>
    <w:rsid w:val="005D7033"/>
    <w:rsid w:val="005D7911"/>
    <w:rsid w:val="005D79EC"/>
    <w:rsid w:val="005E0850"/>
    <w:rsid w:val="005E0A5A"/>
    <w:rsid w:val="005E10D9"/>
    <w:rsid w:val="005E14A9"/>
    <w:rsid w:val="005E22F4"/>
    <w:rsid w:val="005E23E4"/>
    <w:rsid w:val="005E2683"/>
    <w:rsid w:val="005E28B4"/>
    <w:rsid w:val="005E2CAA"/>
    <w:rsid w:val="005E3069"/>
    <w:rsid w:val="005E4134"/>
    <w:rsid w:val="005E4487"/>
    <w:rsid w:val="005E453A"/>
    <w:rsid w:val="005E4733"/>
    <w:rsid w:val="005E53D3"/>
    <w:rsid w:val="005E53F5"/>
    <w:rsid w:val="005E6459"/>
    <w:rsid w:val="005E6A76"/>
    <w:rsid w:val="005E6C90"/>
    <w:rsid w:val="005E6E2D"/>
    <w:rsid w:val="005E70D2"/>
    <w:rsid w:val="005E77BD"/>
    <w:rsid w:val="005E7993"/>
    <w:rsid w:val="005E7A28"/>
    <w:rsid w:val="005F03CA"/>
    <w:rsid w:val="005F07B3"/>
    <w:rsid w:val="005F19C4"/>
    <w:rsid w:val="005F25FD"/>
    <w:rsid w:val="005F2852"/>
    <w:rsid w:val="005F36A7"/>
    <w:rsid w:val="005F39A3"/>
    <w:rsid w:val="005F3AAA"/>
    <w:rsid w:val="005F3C3C"/>
    <w:rsid w:val="005F50E0"/>
    <w:rsid w:val="005F5519"/>
    <w:rsid w:val="005F5616"/>
    <w:rsid w:val="005F65F4"/>
    <w:rsid w:val="005F6728"/>
    <w:rsid w:val="005F6B9F"/>
    <w:rsid w:val="005F6E9E"/>
    <w:rsid w:val="005F71EB"/>
    <w:rsid w:val="005F7C88"/>
    <w:rsid w:val="00600A28"/>
    <w:rsid w:val="0060131B"/>
    <w:rsid w:val="006019D6"/>
    <w:rsid w:val="00602579"/>
    <w:rsid w:val="00602765"/>
    <w:rsid w:val="00602866"/>
    <w:rsid w:val="00602913"/>
    <w:rsid w:val="006032B2"/>
    <w:rsid w:val="006036D5"/>
    <w:rsid w:val="00603CB9"/>
    <w:rsid w:val="00603F92"/>
    <w:rsid w:val="006044E4"/>
    <w:rsid w:val="0060454B"/>
    <w:rsid w:val="00604DF8"/>
    <w:rsid w:val="00605296"/>
    <w:rsid w:val="00605A50"/>
    <w:rsid w:val="00605E1E"/>
    <w:rsid w:val="00605EC4"/>
    <w:rsid w:val="00606417"/>
    <w:rsid w:val="00607221"/>
    <w:rsid w:val="0060784A"/>
    <w:rsid w:val="00607E82"/>
    <w:rsid w:val="0061042A"/>
    <w:rsid w:val="00610561"/>
    <w:rsid w:val="00610584"/>
    <w:rsid w:val="00610A7B"/>
    <w:rsid w:val="00610A8C"/>
    <w:rsid w:val="00610CE6"/>
    <w:rsid w:val="006111F9"/>
    <w:rsid w:val="0061161D"/>
    <w:rsid w:val="00611F98"/>
    <w:rsid w:val="00612597"/>
    <w:rsid w:val="00612A7A"/>
    <w:rsid w:val="00612BC8"/>
    <w:rsid w:val="006140C4"/>
    <w:rsid w:val="0061412E"/>
    <w:rsid w:val="006144E5"/>
    <w:rsid w:val="00614A31"/>
    <w:rsid w:val="006154F9"/>
    <w:rsid w:val="006155D1"/>
    <w:rsid w:val="00615D9C"/>
    <w:rsid w:val="00616633"/>
    <w:rsid w:val="0061773F"/>
    <w:rsid w:val="0062000F"/>
    <w:rsid w:val="0062093C"/>
    <w:rsid w:val="00620CE9"/>
    <w:rsid w:val="00620DBC"/>
    <w:rsid w:val="006217C1"/>
    <w:rsid w:val="00621A0E"/>
    <w:rsid w:val="00621A70"/>
    <w:rsid w:val="00621E6E"/>
    <w:rsid w:val="00622A5F"/>
    <w:rsid w:val="00623C8C"/>
    <w:rsid w:val="006240A0"/>
    <w:rsid w:val="00624300"/>
    <w:rsid w:val="00624746"/>
    <w:rsid w:val="00624F75"/>
    <w:rsid w:val="00625DBA"/>
    <w:rsid w:val="006269C1"/>
    <w:rsid w:val="006271BA"/>
    <w:rsid w:val="0063037F"/>
    <w:rsid w:val="006305B8"/>
    <w:rsid w:val="00630B6A"/>
    <w:rsid w:val="00630D1D"/>
    <w:rsid w:val="00630F47"/>
    <w:rsid w:val="00631885"/>
    <w:rsid w:val="00631901"/>
    <w:rsid w:val="006322FC"/>
    <w:rsid w:val="00632CD3"/>
    <w:rsid w:val="00632D4D"/>
    <w:rsid w:val="00632D80"/>
    <w:rsid w:val="0063330D"/>
    <w:rsid w:val="0063361E"/>
    <w:rsid w:val="00633DB4"/>
    <w:rsid w:val="00634104"/>
    <w:rsid w:val="0063450F"/>
    <w:rsid w:val="006353A2"/>
    <w:rsid w:val="006357B6"/>
    <w:rsid w:val="00635B26"/>
    <w:rsid w:val="00635B64"/>
    <w:rsid w:val="00635CCD"/>
    <w:rsid w:val="00635F30"/>
    <w:rsid w:val="00636391"/>
    <w:rsid w:val="00636969"/>
    <w:rsid w:val="006369ED"/>
    <w:rsid w:val="00636ECF"/>
    <w:rsid w:val="00637596"/>
    <w:rsid w:val="00637FB1"/>
    <w:rsid w:val="00640937"/>
    <w:rsid w:val="00640E68"/>
    <w:rsid w:val="0064137C"/>
    <w:rsid w:val="00641ACE"/>
    <w:rsid w:val="00641C5A"/>
    <w:rsid w:val="00641F9B"/>
    <w:rsid w:val="00642CC1"/>
    <w:rsid w:val="00643382"/>
    <w:rsid w:val="006433C2"/>
    <w:rsid w:val="006437E6"/>
    <w:rsid w:val="00643859"/>
    <w:rsid w:val="00643C20"/>
    <w:rsid w:val="00643D7F"/>
    <w:rsid w:val="00643DD3"/>
    <w:rsid w:val="00643FC3"/>
    <w:rsid w:val="00644082"/>
    <w:rsid w:val="00644F93"/>
    <w:rsid w:val="00646966"/>
    <w:rsid w:val="00646FEB"/>
    <w:rsid w:val="00647079"/>
    <w:rsid w:val="00647F6B"/>
    <w:rsid w:val="0065074B"/>
    <w:rsid w:val="006516C5"/>
    <w:rsid w:val="00651ACF"/>
    <w:rsid w:val="00652ED4"/>
    <w:rsid w:val="00653ADA"/>
    <w:rsid w:val="00653AE3"/>
    <w:rsid w:val="0065436C"/>
    <w:rsid w:val="006544CE"/>
    <w:rsid w:val="00654848"/>
    <w:rsid w:val="006549E7"/>
    <w:rsid w:val="006553CB"/>
    <w:rsid w:val="00655AAF"/>
    <w:rsid w:val="00656ADB"/>
    <w:rsid w:val="006572CD"/>
    <w:rsid w:val="00657384"/>
    <w:rsid w:val="00657A3E"/>
    <w:rsid w:val="00657CEB"/>
    <w:rsid w:val="00657EB2"/>
    <w:rsid w:val="006600CD"/>
    <w:rsid w:val="006602BC"/>
    <w:rsid w:val="0066048A"/>
    <w:rsid w:val="00660946"/>
    <w:rsid w:val="00660B70"/>
    <w:rsid w:val="0066106C"/>
    <w:rsid w:val="00661C9A"/>
    <w:rsid w:val="00662691"/>
    <w:rsid w:val="00662838"/>
    <w:rsid w:val="00663012"/>
    <w:rsid w:val="0066311B"/>
    <w:rsid w:val="0066397D"/>
    <w:rsid w:val="00663FD3"/>
    <w:rsid w:val="006641B1"/>
    <w:rsid w:val="00664325"/>
    <w:rsid w:val="00664640"/>
    <w:rsid w:val="00664658"/>
    <w:rsid w:val="006646CE"/>
    <w:rsid w:val="006647F1"/>
    <w:rsid w:val="00664A75"/>
    <w:rsid w:val="00665B77"/>
    <w:rsid w:val="00665C73"/>
    <w:rsid w:val="00666B0D"/>
    <w:rsid w:val="00666B94"/>
    <w:rsid w:val="00666C9B"/>
    <w:rsid w:val="00666CA6"/>
    <w:rsid w:val="00666D93"/>
    <w:rsid w:val="00667080"/>
    <w:rsid w:val="006678E3"/>
    <w:rsid w:val="006708D0"/>
    <w:rsid w:val="00670BF9"/>
    <w:rsid w:val="00671019"/>
    <w:rsid w:val="00671800"/>
    <w:rsid w:val="0067181D"/>
    <w:rsid w:val="00671DF9"/>
    <w:rsid w:val="00672D3B"/>
    <w:rsid w:val="006730C0"/>
    <w:rsid w:val="00673164"/>
    <w:rsid w:val="0067316F"/>
    <w:rsid w:val="00673D9B"/>
    <w:rsid w:val="006740F3"/>
    <w:rsid w:val="00674602"/>
    <w:rsid w:val="00675577"/>
    <w:rsid w:val="00675BB4"/>
    <w:rsid w:val="00675EA5"/>
    <w:rsid w:val="00676255"/>
    <w:rsid w:val="00676322"/>
    <w:rsid w:val="00676C24"/>
    <w:rsid w:val="00676C5A"/>
    <w:rsid w:val="00676C65"/>
    <w:rsid w:val="00680021"/>
    <w:rsid w:val="0068019C"/>
    <w:rsid w:val="00680E81"/>
    <w:rsid w:val="00681470"/>
    <w:rsid w:val="00681566"/>
    <w:rsid w:val="00681A68"/>
    <w:rsid w:val="00681E9F"/>
    <w:rsid w:val="00681FD8"/>
    <w:rsid w:val="00682251"/>
    <w:rsid w:val="00682D6C"/>
    <w:rsid w:val="00683207"/>
    <w:rsid w:val="006833CA"/>
    <w:rsid w:val="00683444"/>
    <w:rsid w:val="00683970"/>
    <w:rsid w:val="0068407E"/>
    <w:rsid w:val="006840D6"/>
    <w:rsid w:val="00684D1F"/>
    <w:rsid w:val="00685033"/>
    <w:rsid w:val="006851B3"/>
    <w:rsid w:val="00685401"/>
    <w:rsid w:val="006856F3"/>
    <w:rsid w:val="006869AF"/>
    <w:rsid w:val="00686A2E"/>
    <w:rsid w:val="006877A7"/>
    <w:rsid w:val="00687E60"/>
    <w:rsid w:val="00687EB4"/>
    <w:rsid w:val="0069058E"/>
    <w:rsid w:val="00690F4B"/>
    <w:rsid w:val="00691A98"/>
    <w:rsid w:val="00691C99"/>
    <w:rsid w:val="00692121"/>
    <w:rsid w:val="00692C72"/>
    <w:rsid w:val="00692C99"/>
    <w:rsid w:val="006934F9"/>
    <w:rsid w:val="00694133"/>
    <w:rsid w:val="006946A2"/>
    <w:rsid w:val="00694C4A"/>
    <w:rsid w:val="00695198"/>
    <w:rsid w:val="006951F8"/>
    <w:rsid w:val="0069545C"/>
    <w:rsid w:val="00695DB7"/>
    <w:rsid w:val="00695EE8"/>
    <w:rsid w:val="0069600D"/>
    <w:rsid w:val="006973F0"/>
    <w:rsid w:val="00697417"/>
    <w:rsid w:val="00697569"/>
    <w:rsid w:val="00697C40"/>
    <w:rsid w:val="006A02A6"/>
    <w:rsid w:val="006A0691"/>
    <w:rsid w:val="006A0950"/>
    <w:rsid w:val="006A0AF9"/>
    <w:rsid w:val="006A10BB"/>
    <w:rsid w:val="006A111B"/>
    <w:rsid w:val="006A173B"/>
    <w:rsid w:val="006A1975"/>
    <w:rsid w:val="006A2AA6"/>
    <w:rsid w:val="006A337F"/>
    <w:rsid w:val="006A34FE"/>
    <w:rsid w:val="006A3D4E"/>
    <w:rsid w:val="006A3F9D"/>
    <w:rsid w:val="006A515E"/>
    <w:rsid w:val="006A53D9"/>
    <w:rsid w:val="006A5A41"/>
    <w:rsid w:val="006A5BB6"/>
    <w:rsid w:val="006A65C1"/>
    <w:rsid w:val="006A70E4"/>
    <w:rsid w:val="006A75AA"/>
    <w:rsid w:val="006A7F97"/>
    <w:rsid w:val="006B0845"/>
    <w:rsid w:val="006B14E7"/>
    <w:rsid w:val="006B1678"/>
    <w:rsid w:val="006B172F"/>
    <w:rsid w:val="006B17CA"/>
    <w:rsid w:val="006B196A"/>
    <w:rsid w:val="006B1D7B"/>
    <w:rsid w:val="006B1F29"/>
    <w:rsid w:val="006B2506"/>
    <w:rsid w:val="006B3336"/>
    <w:rsid w:val="006B42B0"/>
    <w:rsid w:val="006B49D4"/>
    <w:rsid w:val="006B507B"/>
    <w:rsid w:val="006B54BD"/>
    <w:rsid w:val="006B6713"/>
    <w:rsid w:val="006B6A4E"/>
    <w:rsid w:val="006B6B3F"/>
    <w:rsid w:val="006B6F57"/>
    <w:rsid w:val="006B722B"/>
    <w:rsid w:val="006C02E1"/>
    <w:rsid w:val="006C0800"/>
    <w:rsid w:val="006C095D"/>
    <w:rsid w:val="006C1A8E"/>
    <w:rsid w:val="006C1DD4"/>
    <w:rsid w:val="006C22DA"/>
    <w:rsid w:val="006C289C"/>
    <w:rsid w:val="006C2B1A"/>
    <w:rsid w:val="006C2D50"/>
    <w:rsid w:val="006C362C"/>
    <w:rsid w:val="006C3892"/>
    <w:rsid w:val="006C3EBD"/>
    <w:rsid w:val="006C405D"/>
    <w:rsid w:val="006C47DA"/>
    <w:rsid w:val="006C4BAD"/>
    <w:rsid w:val="006C4F08"/>
    <w:rsid w:val="006C5161"/>
    <w:rsid w:val="006C5531"/>
    <w:rsid w:val="006C5A56"/>
    <w:rsid w:val="006C5C1E"/>
    <w:rsid w:val="006C5F6B"/>
    <w:rsid w:val="006C6269"/>
    <w:rsid w:val="006C6508"/>
    <w:rsid w:val="006C6AA9"/>
    <w:rsid w:val="006C6B0A"/>
    <w:rsid w:val="006C6BB6"/>
    <w:rsid w:val="006C701B"/>
    <w:rsid w:val="006C72B3"/>
    <w:rsid w:val="006C7535"/>
    <w:rsid w:val="006C7924"/>
    <w:rsid w:val="006D017B"/>
    <w:rsid w:val="006D0D6A"/>
    <w:rsid w:val="006D0F23"/>
    <w:rsid w:val="006D124C"/>
    <w:rsid w:val="006D15D4"/>
    <w:rsid w:val="006D1650"/>
    <w:rsid w:val="006D2145"/>
    <w:rsid w:val="006D23C3"/>
    <w:rsid w:val="006D2669"/>
    <w:rsid w:val="006D2FB8"/>
    <w:rsid w:val="006D30E9"/>
    <w:rsid w:val="006D32DD"/>
    <w:rsid w:val="006D34B8"/>
    <w:rsid w:val="006D3872"/>
    <w:rsid w:val="006D3888"/>
    <w:rsid w:val="006D44D5"/>
    <w:rsid w:val="006D4D90"/>
    <w:rsid w:val="006D5196"/>
    <w:rsid w:val="006D5A1A"/>
    <w:rsid w:val="006D5A47"/>
    <w:rsid w:val="006D5CF3"/>
    <w:rsid w:val="006D5FF9"/>
    <w:rsid w:val="006D60D0"/>
    <w:rsid w:val="006D6245"/>
    <w:rsid w:val="006D650D"/>
    <w:rsid w:val="006D6CFC"/>
    <w:rsid w:val="006D6DD8"/>
    <w:rsid w:val="006D73FE"/>
    <w:rsid w:val="006D76B8"/>
    <w:rsid w:val="006D776D"/>
    <w:rsid w:val="006D796E"/>
    <w:rsid w:val="006D7AE0"/>
    <w:rsid w:val="006D7F34"/>
    <w:rsid w:val="006E022B"/>
    <w:rsid w:val="006E0CD3"/>
    <w:rsid w:val="006E0ECB"/>
    <w:rsid w:val="006E13FF"/>
    <w:rsid w:val="006E28EB"/>
    <w:rsid w:val="006E2CF1"/>
    <w:rsid w:val="006E357F"/>
    <w:rsid w:val="006E3C50"/>
    <w:rsid w:val="006E3DE2"/>
    <w:rsid w:val="006E499F"/>
    <w:rsid w:val="006E4AC8"/>
    <w:rsid w:val="006E562C"/>
    <w:rsid w:val="006E5D52"/>
    <w:rsid w:val="006E67CA"/>
    <w:rsid w:val="006E6A6A"/>
    <w:rsid w:val="006E6C73"/>
    <w:rsid w:val="006E7071"/>
    <w:rsid w:val="006E7409"/>
    <w:rsid w:val="006E7C40"/>
    <w:rsid w:val="006F0604"/>
    <w:rsid w:val="006F07DD"/>
    <w:rsid w:val="006F359B"/>
    <w:rsid w:val="006F4500"/>
    <w:rsid w:val="006F4E1C"/>
    <w:rsid w:val="006F4F9B"/>
    <w:rsid w:val="006F51B7"/>
    <w:rsid w:val="006F5228"/>
    <w:rsid w:val="006F5870"/>
    <w:rsid w:val="006F5D07"/>
    <w:rsid w:val="006F5D58"/>
    <w:rsid w:val="006F6462"/>
    <w:rsid w:val="006F65CB"/>
    <w:rsid w:val="006F7880"/>
    <w:rsid w:val="00700F64"/>
    <w:rsid w:val="00701033"/>
    <w:rsid w:val="0070104A"/>
    <w:rsid w:val="00702D17"/>
    <w:rsid w:val="00703673"/>
    <w:rsid w:val="00703B9C"/>
    <w:rsid w:val="00703E5C"/>
    <w:rsid w:val="00705622"/>
    <w:rsid w:val="007056FA"/>
    <w:rsid w:val="007058D0"/>
    <w:rsid w:val="00705C24"/>
    <w:rsid w:val="00705D27"/>
    <w:rsid w:val="00706E54"/>
    <w:rsid w:val="00707290"/>
    <w:rsid w:val="0070769B"/>
    <w:rsid w:val="00707BE0"/>
    <w:rsid w:val="00707F85"/>
    <w:rsid w:val="007106E0"/>
    <w:rsid w:val="00710A2B"/>
    <w:rsid w:val="00710DAA"/>
    <w:rsid w:val="00711543"/>
    <w:rsid w:val="007119C9"/>
    <w:rsid w:val="00712632"/>
    <w:rsid w:val="0071303B"/>
    <w:rsid w:val="00713581"/>
    <w:rsid w:val="00713DA5"/>
    <w:rsid w:val="00713F9E"/>
    <w:rsid w:val="00714102"/>
    <w:rsid w:val="0071458E"/>
    <w:rsid w:val="0071464F"/>
    <w:rsid w:val="0071528E"/>
    <w:rsid w:val="0071557E"/>
    <w:rsid w:val="00715B81"/>
    <w:rsid w:val="00715B93"/>
    <w:rsid w:val="00716311"/>
    <w:rsid w:val="00716FAE"/>
    <w:rsid w:val="0071711E"/>
    <w:rsid w:val="0071741C"/>
    <w:rsid w:val="007177A5"/>
    <w:rsid w:val="007177BF"/>
    <w:rsid w:val="00717973"/>
    <w:rsid w:val="00717C72"/>
    <w:rsid w:val="00717DFC"/>
    <w:rsid w:val="0072024F"/>
    <w:rsid w:val="00720326"/>
    <w:rsid w:val="007207C2"/>
    <w:rsid w:val="00720FBD"/>
    <w:rsid w:val="007218C6"/>
    <w:rsid w:val="00721E5E"/>
    <w:rsid w:val="0072296D"/>
    <w:rsid w:val="00722D0C"/>
    <w:rsid w:val="00722FA6"/>
    <w:rsid w:val="0072364E"/>
    <w:rsid w:val="00723C29"/>
    <w:rsid w:val="007243D0"/>
    <w:rsid w:val="0072463C"/>
    <w:rsid w:val="0072469F"/>
    <w:rsid w:val="00724D0A"/>
    <w:rsid w:val="00725295"/>
    <w:rsid w:val="00725983"/>
    <w:rsid w:val="00725BFF"/>
    <w:rsid w:val="0072644F"/>
    <w:rsid w:val="00726939"/>
    <w:rsid w:val="00726E18"/>
    <w:rsid w:val="00726F65"/>
    <w:rsid w:val="00726FE7"/>
    <w:rsid w:val="0072738A"/>
    <w:rsid w:val="007273EA"/>
    <w:rsid w:val="00727CC3"/>
    <w:rsid w:val="00727FB8"/>
    <w:rsid w:val="00730502"/>
    <w:rsid w:val="007305FC"/>
    <w:rsid w:val="007307D3"/>
    <w:rsid w:val="0073097A"/>
    <w:rsid w:val="00730FA0"/>
    <w:rsid w:val="00731203"/>
    <w:rsid w:val="007319EB"/>
    <w:rsid w:val="007329B7"/>
    <w:rsid w:val="00732CCD"/>
    <w:rsid w:val="00734068"/>
    <w:rsid w:val="00734BA7"/>
    <w:rsid w:val="00735968"/>
    <w:rsid w:val="00735C38"/>
    <w:rsid w:val="00735E3A"/>
    <w:rsid w:val="00735E6E"/>
    <w:rsid w:val="00735E70"/>
    <w:rsid w:val="00735FFA"/>
    <w:rsid w:val="007362D0"/>
    <w:rsid w:val="007365FB"/>
    <w:rsid w:val="00736AA2"/>
    <w:rsid w:val="00740746"/>
    <w:rsid w:val="007416E1"/>
    <w:rsid w:val="00741710"/>
    <w:rsid w:val="00741C04"/>
    <w:rsid w:val="0074242D"/>
    <w:rsid w:val="007427B5"/>
    <w:rsid w:val="00742B10"/>
    <w:rsid w:val="00742FD4"/>
    <w:rsid w:val="00743B5E"/>
    <w:rsid w:val="00743BFB"/>
    <w:rsid w:val="00743E02"/>
    <w:rsid w:val="007448A5"/>
    <w:rsid w:val="00744DBD"/>
    <w:rsid w:val="00744EFC"/>
    <w:rsid w:val="00745116"/>
    <w:rsid w:val="007462EA"/>
    <w:rsid w:val="00746ACB"/>
    <w:rsid w:val="00746F75"/>
    <w:rsid w:val="007476D1"/>
    <w:rsid w:val="00747709"/>
    <w:rsid w:val="007500AF"/>
    <w:rsid w:val="00751D54"/>
    <w:rsid w:val="007520DA"/>
    <w:rsid w:val="007520F9"/>
    <w:rsid w:val="0075236F"/>
    <w:rsid w:val="00752602"/>
    <w:rsid w:val="007530DD"/>
    <w:rsid w:val="00753A7E"/>
    <w:rsid w:val="00754800"/>
    <w:rsid w:val="0075546D"/>
    <w:rsid w:val="00755592"/>
    <w:rsid w:val="00756134"/>
    <w:rsid w:val="00756B0C"/>
    <w:rsid w:val="00757033"/>
    <w:rsid w:val="0075771C"/>
    <w:rsid w:val="00757AB7"/>
    <w:rsid w:val="007601C9"/>
    <w:rsid w:val="00760493"/>
    <w:rsid w:val="00760CE2"/>
    <w:rsid w:val="00761124"/>
    <w:rsid w:val="0076156A"/>
    <w:rsid w:val="007615BB"/>
    <w:rsid w:val="00761DB2"/>
    <w:rsid w:val="00761EA2"/>
    <w:rsid w:val="007621E1"/>
    <w:rsid w:val="00762788"/>
    <w:rsid w:val="007630F4"/>
    <w:rsid w:val="00763404"/>
    <w:rsid w:val="00764181"/>
    <w:rsid w:val="0076427F"/>
    <w:rsid w:val="007643A6"/>
    <w:rsid w:val="0076451D"/>
    <w:rsid w:val="0076491B"/>
    <w:rsid w:val="00764CEA"/>
    <w:rsid w:val="00765A76"/>
    <w:rsid w:val="007664DB"/>
    <w:rsid w:val="0076676B"/>
    <w:rsid w:val="00766B26"/>
    <w:rsid w:val="00766B9B"/>
    <w:rsid w:val="007671DD"/>
    <w:rsid w:val="00767F30"/>
    <w:rsid w:val="007704E8"/>
    <w:rsid w:val="00770D37"/>
    <w:rsid w:val="007717FC"/>
    <w:rsid w:val="00771B2A"/>
    <w:rsid w:val="00771BEF"/>
    <w:rsid w:val="007727A2"/>
    <w:rsid w:val="00772A50"/>
    <w:rsid w:val="00772B81"/>
    <w:rsid w:val="00772D69"/>
    <w:rsid w:val="00772E3A"/>
    <w:rsid w:val="007732C4"/>
    <w:rsid w:val="00773882"/>
    <w:rsid w:val="007753BA"/>
    <w:rsid w:val="0077566C"/>
    <w:rsid w:val="00775D12"/>
    <w:rsid w:val="00775FA0"/>
    <w:rsid w:val="00776718"/>
    <w:rsid w:val="00776C0B"/>
    <w:rsid w:val="00776E9A"/>
    <w:rsid w:val="00777962"/>
    <w:rsid w:val="00777AD2"/>
    <w:rsid w:val="00777CA2"/>
    <w:rsid w:val="0078065F"/>
    <w:rsid w:val="0078114D"/>
    <w:rsid w:val="00781BED"/>
    <w:rsid w:val="00781DEE"/>
    <w:rsid w:val="00782775"/>
    <w:rsid w:val="007827EC"/>
    <w:rsid w:val="007838AE"/>
    <w:rsid w:val="00783B78"/>
    <w:rsid w:val="00784258"/>
    <w:rsid w:val="007844C5"/>
    <w:rsid w:val="00784610"/>
    <w:rsid w:val="0078468A"/>
    <w:rsid w:val="00784A2D"/>
    <w:rsid w:val="0078550B"/>
    <w:rsid w:val="00785A90"/>
    <w:rsid w:val="00786A70"/>
    <w:rsid w:val="00786A8D"/>
    <w:rsid w:val="007875D9"/>
    <w:rsid w:val="00787996"/>
    <w:rsid w:val="00787A59"/>
    <w:rsid w:val="00790680"/>
    <w:rsid w:val="00790839"/>
    <w:rsid w:val="007909D0"/>
    <w:rsid w:val="00791357"/>
    <w:rsid w:val="007919E8"/>
    <w:rsid w:val="00792007"/>
    <w:rsid w:val="0079245F"/>
    <w:rsid w:val="007924E8"/>
    <w:rsid w:val="007937F0"/>
    <w:rsid w:val="00793E20"/>
    <w:rsid w:val="0079412E"/>
    <w:rsid w:val="00794901"/>
    <w:rsid w:val="0079578F"/>
    <w:rsid w:val="00796160"/>
    <w:rsid w:val="00796971"/>
    <w:rsid w:val="00796D99"/>
    <w:rsid w:val="00797015"/>
    <w:rsid w:val="00797417"/>
    <w:rsid w:val="0079772A"/>
    <w:rsid w:val="00797AA7"/>
    <w:rsid w:val="00797CDD"/>
    <w:rsid w:val="007A0134"/>
    <w:rsid w:val="007A0853"/>
    <w:rsid w:val="007A091E"/>
    <w:rsid w:val="007A100E"/>
    <w:rsid w:val="007A115A"/>
    <w:rsid w:val="007A1248"/>
    <w:rsid w:val="007A2901"/>
    <w:rsid w:val="007A3080"/>
    <w:rsid w:val="007A34E4"/>
    <w:rsid w:val="007A461A"/>
    <w:rsid w:val="007A6943"/>
    <w:rsid w:val="007A7BF5"/>
    <w:rsid w:val="007B086C"/>
    <w:rsid w:val="007B098A"/>
    <w:rsid w:val="007B1587"/>
    <w:rsid w:val="007B17EC"/>
    <w:rsid w:val="007B1994"/>
    <w:rsid w:val="007B19CA"/>
    <w:rsid w:val="007B29AF"/>
    <w:rsid w:val="007B3923"/>
    <w:rsid w:val="007B4818"/>
    <w:rsid w:val="007B4B86"/>
    <w:rsid w:val="007B53E0"/>
    <w:rsid w:val="007B57F9"/>
    <w:rsid w:val="007B5888"/>
    <w:rsid w:val="007B5E3E"/>
    <w:rsid w:val="007B698A"/>
    <w:rsid w:val="007B7221"/>
    <w:rsid w:val="007B7A69"/>
    <w:rsid w:val="007B7FBD"/>
    <w:rsid w:val="007C0107"/>
    <w:rsid w:val="007C057B"/>
    <w:rsid w:val="007C05DD"/>
    <w:rsid w:val="007C06EE"/>
    <w:rsid w:val="007C1039"/>
    <w:rsid w:val="007C166D"/>
    <w:rsid w:val="007C17BE"/>
    <w:rsid w:val="007C181D"/>
    <w:rsid w:val="007C1CD3"/>
    <w:rsid w:val="007C1FFC"/>
    <w:rsid w:val="007C2021"/>
    <w:rsid w:val="007C2548"/>
    <w:rsid w:val="007C2558"/>
    <w:rsid w:val="007C28D9"/>
    <w:rsid w:val="007C3686"/>
    <w:rsid w:val="007C36A8"/>
    <w:rsid w:val="007C54AF"/>
    <w:rsid w:val="007C56B2"/>
    <w:rsid w:val="007C578C"/>
    <w:rsid w:val="007C5A7E"/>
    <w:rsid w:val="007C5BF2"/>
    <w:rsid w:val="007C5E24"/>
    <w:rsid w:val="007C60C2"/>
    <w:rsid w:val="007C6B95"/>
    <w:rsid w:val="007C6B97"/>
    <w:rsid w:val="007C6B9F"/>
    <w:rsid w:val="007C741B"/>
    <w:rsid w:val="007C7980"/>
    <w:rsid w:val="007C7BB8"/>
    <w:rsid w:val="007C7D7D"/>
    <w:rsid w:val="007D06E5"/>
    <w:rsid w:val="007D0F50"/>
    <w:rsid w:val="007D0F5E"/>
    <w:rsid w:val="007D0FA2"/>
    <w:rsid w:val="007D16D0"/>
    <w:rsid w:val="007D1876"/>
    <w:rsid w:val="007D1EAC"/>
    <w:rsid w:val="007D21B8"/>
    <w:rsid w:val="007D347A"/>
    <w:rsid w:val="007D35D5"/>
    <w:rsid w:val="007D3F34"/>
    <w:rsid w:val="007D41AB"/>
    <w:rsid w:val="007D4208"/>
    <w:rsid w:val="007D49A2"/>
    <w:rsid w:val="007D4F90"/>
    <w:rsid w:val="007D4FCC"/>
    <w:rsid w:val="007D5978"/>
    <w:rsid w:val="007D70CF"/>
    <w:rsid w:val="007D738A"/>
    <w:rsid w:val="007D7B9E"/>
    <w:rsid w:val="007D7BD1"/>
    <w:rsid w:val="007E021C"/>
    <w:rsid w:val="007E0386"/>
    <w:rsid w:val="007E16DE"/>
    <w:rsid w:val="007E1AD6"/>
    <w:rsid w:val="007E1C9C"/>
    <w:rsid w:val="007E27E9"/>
    <w:rsid w:val="007E2ACC"/>
    <w:rsid w:val="007E2BF0"/>
    <w:rsid w:val="007E2ED6"/>
    <w:rsid w:val="007E2F88"/>
    <w:rsid w:val="007E396A"/>
    <w:rsid w:val="007E3C30"/>
    <w:rsid w:val="007E4393"/>
    <w:rsid w:val="007E44D1"/>
    <w:rsid w:val="007E4B15"/>
    <w:rsid w:val="007E4DF3"/>
    <w:rsid w:val="007E5349"/>
    <w:rsid w:val="007E58FF"/>
    <w:rsid w:val="007E5C72"/>
    <w:rsid w:val="007E63B1"/>
    <w:rsid w:val="007E66ED"/>
    <w:rsid w:val="007E679D"/>
    <w:rsid w:val="007E719F"/>
    <w:rsid w:val="007E7920"/>
    <w:rsid w:val="007F2020"/>
    <w:rsid w:val="007F207B"/>
    <w:rsid w:val="007F2E34"/>
    <w:rsid w:val="007F300D"/>
    <w:rsid w:val="007F32A6"/>
    <w:rsid w:val="007F4DE9"/>
    <w:rsid w:val="007F50CA"/>
    <w:rsid w:val="007F5516"/>
    <w:rsid w:val="007F61EC"/>
    <w:rsid w:val="007F7CAF"/>
    <w:rsid w:val="007F7F7F"/>
    <w:rsid w:val="00800813"/>
    <w:rsid w:val="00802053"/>
    <w:rsid w:val="00802293"/>
    <w:rsid w:val="00804091"/>
    <w:rsid w:val="008040EC"/>
    <w:rsid w:val="00805069"/>
    <w:rsid w:val="008057C1"/>
    <w:rsid w:val="00805A93"/>
    <w:rsid w:val="00805A98"/>
    <w:rsid w:val="00806244"/>
    <w:rsid w:val="00806F78"/>
    <w:rsid w:val="00807370"/>
    <w:rsid w:val="008101D1"/>
    <w:rsid w:val="0081033D"/>
    <w:rsid w:val="008103E9"/>
    <w:rsid w:val="00810AF0"/>
    <w:rsid w:val="00811717"/>
    <w:rsid w:val="00811838"/>
    <w:rsid w:val="00811956"/>
    <w:rsid w:val="00811E5C"/>
    <w:rsid w:val="00812E73"/>
    <w:rsid w:val="008134F3"/>
    <w:rsid w:val="008135C7"/>
    <w:rsid w:val="0081393D"/>
    <w:rsid w:val="008141F6"/>
    <w:rsid w:val="00814C20"/>
    <w:rsid w:val="00814C38"/>
    <w:rsid w:val="00815107"/>
    <w:rsid w:val="00815446"/>
    <w:rsid w:val="00816366"/>
    <w:rsid w:val="00816FAA"/>
    <w:rsid w:val="00816FCB"/>
    <w:rsid w:val="00817076"/>
    <w:rsid w:val="0081729D"/>
    <w:rsid w:val="00817382"/>
    <w:rsid w:val="008175AD"/>
    <w:rsid w:val="008176DE"/>
    <w:rsid w:val="008179CA"/>
    <w:rsid w:val="00820CBE"/>
    <w:rsid w:val="00821783"/>
    <w:rsid w:val="0082184C"/>
    <w:rsid w:val="008227CC"/>
    <w:rsid w:val="008227DA"/>
    <w:rsid w:val="00822C9D"/>
    <w:rsid w:val="00822DD2"/>
    <w:rsid w:val="00823309"/>
    <w:rsid w:val="0082461E"/>
    <w:rsid w:val="00825EF6"/>
    <w:rsid w:val="00826072"/>
    <w:rsid w:val="008266D2"/>
    <w:rsid w:val="00826929"/>
    <w:rsid w:val="008269D5"/>
    <w:rsid w:val="00826EC4"/>
    <w:rsid w:val="00827126"/>
    <w:rsid w:val="00827212"/>
    <w:rsid w:val="0082722B"/>
    <w:rsid w:val="0082751B"/>
    <w:rsid w:val="0082765D"/>
    <w:rsid w:val="0082767E"/>
    <w:rsid w:val="0082A82E"/>
    <w:rsid w:val="00830583"/>
    <w:rsid w:val="0083066D"/>
    <w:rsid w:val="00830791"/>
    <w:rsid w:val="00831F25"/>
    <w:rsid w:val="00832451"/>
    <w:rsid w:val="008338BB"/>
    <w:rsid w:val="00833D79"/>
    <w:rsid w:val="008354A4"/>
    <w:rsid w:val="0083556C"/>
    <w:rsid w:val="00836021"/>
    <w:rsid w:val="008366F0"/>
    <w:rsid w:val="00836885"/>
    <w:rsid w:val="008369EB"/>
    <w:rsid w:val="00836F4B"/>
    <w:rsid w:val="0083705D"/>
    <w:rsid w:val="008374BB"/>
    <w:rsid w:val="00837533"/>
    <w:rsid w:val="00837F36"/>
    <w:rsid w:val="00837FA5"/>
    <w:rsid w:val="0084057D"/>
    <w:rsid w:val="00840777"/>
    <w:rsid w:val="00840AB7"/>
    <w:rsid w:val="00842A2A"/>
    <w:rsid w:val="0084327E"/>
    <w:rsid w:val="008436C7"/>
    <w:rsid w:val="00844BAF"/>
    <w:rsid w:val="0084533C"/>
    <w:rsid w:val="00845904"/>
    <w:rsid w:val="00846473"/>
    <w:rsid w:val="00846572"/>
    <w:rsid w:val="00846B36"/>
    <w:rsid w:val="008500D1"/>
    <w:rsid w:val="008501C1"/>
    <w:rsid w:val="008505E0"/>
    <w:rsid w:val="00850F8E"/>
    <w:rsid w:val="008510A1"/>
    <w:rsid w:val="0085116F"/>
    <w:rsid w:val="008518FD"/>
    <w:rsid w:val="00851C2E"/>
    <w:rsid w:val="00852222"/>
    <w:rsid w:val="00852607"/>
    <w:rsid w:val="008532D2"/>
    <w:rsid w:val="00853613"/>
    <w:rsid w:val="008541AB"/>
    <w:rsid w:val="00854947"/>
    <w:rsid w:val="00854B5C"/>
    <w:rsid w:val="00855A20"/>
    <w:rsid w:val="00855A2E"/>
    <w:rsid w:val="00855DBA"/>
    <w:rsid w:val="0085603C"/>
    <w:rsid w:val="0085616A"/>
    <w:rsid w:val="00857B81"/>
    <w:rsid w:val="00860369"/>
    <w:rsid w:val="0086099F"/>
    <w:rsid w:val="00860B6F"/>
    <w:rsid w:val="00860CDA"/>
    <w:rsid w:val="008618B2"/>
    <w:rsid w:val="0086223C"/>
    <w:rsid w:val="0086417A"/>
    <w:rsid w:val="00864AF3"/>
    <w:rsid w:val="0086655B"/>
    <w:rsid w:val="00866932"/>
    <w:rsid w:val="00866CD8"/>
    <w:rsid w:val="00867112"/>
    <w:rsid w:val="00867BA0"/>
    <w:rsid w:val="00870021"/>
    <w:rsid w:val="0087056C"/>
    <w:rsid w:val="00870D47"/>
    <w:rsid w:val="00871F39"/>
    <w:rsid w:val="00871F85"/>
    <w:rsid w:val="00872046"/>
    <w:rsid w:val="00872495"/>
    <w:rsid w:val="0087277B"/>
    <w:rsid w:val="0087279C"/>
    <w:rsid w:val="00872CF4"/>
    <w:rsid w:val="0087316A"/>
    <w:rsid w:val="0087334D"/>
    <w:rsid w:val="008741DB"/>
    <w:rsid w:val="008772B5"/>
    <w:rsid w:val="00877739"/>
    <w:rsid w:val="00877B80"/>
    <w:rsid w:val="008804AC"/>
    <w:rsid w:val="0088065C"/>
    <w:rsid w:val="008812F6"/>
    <w:rsid w:val="0088131D"/>
    <w:rsid w:val="00881418"/>
    <w:rsid w:val="00882470"/>
    <w:rsid w:val="00882924"/>
    <w:rsid w:val="0088345A"/>
    <w:rsid w:val="0088353D"/>
    <w:rsid w:val="00883DE6"/>
    <w:rsid w:val="00884560"/>
    <w:rsid w:val="008846BB"/>
    <w:rsid w:val="00884CCE"/>
    <w:rsid w:val="0088500F"/>
    <w:rsid w:val="00885082"/>
    <w:rsid w:val="008850A6"/>
    <w:rsid w:val="008854A4"/>
    <w:rsid w:val="0088567F"/>
    <w:rsid w:val="0088692E"/>
    <w:rsid w:val="0089066A"/>
    <w:rsid w:val="00890FF2"/>
    <w:rsid w:val="008910EE"/>
    <w:rsid w:val="0089154F"/>
    <w:rsid w:val="0089190E"/>
    <w:rsid w:val="0089245A"/>
    <w:rsid w:val="0089271F"/>
    <w:rsid w:val="008928A2"/>
    <w:rsid w:val="00892917"/>
    <w:rsid w:val="00892A83"/>
    <w:rsid w:val="00892B99"/>
    <w:rsid w:val="0089345B"/>
    <w:rsid w:val="008934DD"/>
    <w:rsid w:val="00894203"/>
    <w:rsid w:val="008943D5"/>
    <w:rsid w:val="0089608F"/>
    <w:rsid w:val="00896456"/>
    <w:rsid w:val="008979BA"/>
    <w:rsid w:val="008A072F"/>
    <w:rsid w:val="008A0CB6"/>
    <w:rsid w:val="008A158F"/>
    <w:rsid w:val="008A174C"/>
    <w:rsid w:val="008A17AA"/>
    <w:rsid w:val="008A186B"/>
    <w:rsid w:val="008A2902"/>
    <w:rsid w:val="008A2D50"/>
    <w:rsid w:val="008A3795"/>
    <w:rsid w:val="008A3B3A"/>
    <w:rsid w:val="008A4168"/>
    <w:rsid w:val="008A416F"/>
    <w:rsid w:val="008A46C5"/>
    <w:rsid w:val="008A6567"/>
    <w:rsid w:val="008A669E"/>
    <w:rsid w:val="008A6B1F"/>
    <w:rsid w:val="008A6FDF"/>
    <w:rsid w:val="008B1AE2"/>
    <w:rsid w:val="008B271C"/>
    <w:rsid w:val="008B2C38"/>
    <w:rsid w:val="008B2D7E"/>
    <w:rsid w:val="008B3280"/>
    <w:rsid w:val="008B3436"/>
    <w:rsid w:val="008B365D"/>
    <w:rsid w:val="008B393D"/>
    <w:rsid w:val="008B39D7"/>
    <w:rsid w:val="008B4C02"/>
    <w:rsid w:val="008B4C23"/>
    <w:rsid w:val="008B4CE8"/>
    <w:rsid w:val="008B5201"/>
    <w:rsid w:val="008B5FEA"/>
    <w:rsid w:val="008B6487"/>
    <w:rsid w:val="008B6BD2"/>
    <w:rsid w:val="008B700C"/>
    <w:rsid w:val="008B72E4"/>
    <w:rsid w:val="008B7D45"/>
    <w:rsid w:val="008C05DA"/>
    <w:rsid w:val="008C07EC"/>
    <w:rsid w:val="008C0B72"/>
    <w:rsid w:val="008C0FA6"/>
    <w:rsid w:val="008C1420"/>
    <w:rsid w:val="008C181A"/>
    <w:rsid w:val="008C19D1"/>
    <w:rsid w:val="008C1CDF"/>
    <w:rsid w:val="008C2160"/>
    <w:rsid w:val="008C237A"/>
    <w:rsid w:val="008C26D3"/>
    <w:rsid w:val="008C27F8"/>
    <w:rsid w:val="008C2C5B"/>
    <w:rsid w:val="008C2E18"/>
    <w:rsid w:val="008C300E"/>
    <w:rsid w:val="008C307D"/>
    <w:rsid w:val="008C3A2C"/>
    <w:rsid w:val="008C4DD3"/>
    <w:rsid w:val="008C50AA"/>
    <w:rsid w:val="008C520B"/>
    <w:rsid w:val="008C5E64"/>
    <w:rsid w:val="008C6560"/>
    <w:rsid w:val="008C66AE"/>
    <w:rsid w:val="008C6DAE"/>
    <w:rsid w:val="008C6DC1"/>
    <w:rsid w:val="008C6FED"/>
    <w:rsid w:val="008C72D2"/>
    <w:rsid w:val="008C73EF"/>
    <w:rsid w:val="008D00BB"/>
    <w:rsid w:val="008D0148"/>
    <w:rsid w:val="008D02B3"/>
    <w:rsid w:val="008D054E"/>
    <w:rsid w:val="008D0E08"/>
    <w:rsid w:val="008D0EC1"/>
    <w:rsid w:val="008D12D2"/>
    <w:rsid w:val="008D185E"/>
    <w:rsid w:val="008D1DEB"/>
    <w:rsid w:val="008D21BF"/>
    <w:rsid w:val="008D2A52"/>
    <w:rsid w:val="008D39AB"/>
    <w:rsid w:val="008D3CDB"/>
    <w:rsid w:val="008D412A"/>
    <w:rsid w:val="008D454B"/>
    <w:rsid w:val="008D4A4A"/>
    <w:rsid w:val="008D57EB"/>
    <w:rsid w:val="008D5BF5"/>
    <w:rsid w:val="008D5DDE"/>
    <w:rsid w:val="008D5FB6"/>
    <w:rsid w:val="008D64BC"/>
    <w:rsid w:val="008D6EA0"/>
    <w:rsid w:val="008D7BF8"/>
    <w:rsid w:val="008D7C00"/>
    <w:rsid w:val="008E019D"/>
    <w:rsid w:val="008E0B58"/>
    <w:rsid w:val="008E1184"/>
    <w:rsid w:val="008E164C"/>
    <w:rsid w:val="008E1AFD"/>
    <w:rsid w:val="008E37F6"/>
    <w:rsid w:val="008E4972"/>
    <w:rsid w:val="008E597F"/>
    <w:rsid w:val="008E6AB9"/>
    <w:rsid w:val="008E6E37"/>
    <w:rsid w:val="008E705E"/>
    <w:rsid w:val="008E7239"/>
    <w:rsid w:val="008E7B75"/>
    <w:rsid w:val="008F0342"/>
    <w:rsid w:val="008F0975"/>
    <w:rsid w:val="008F1625"/>
    <w:rsid w:val="008F16FD"/>
    <w:rsid w:val="008F1D14"/>
    <w:rsid w:val="008F21AB"/>
    <w:rsid w:val="008F21C6"/>
    <w:rsid w:val="008F2335"/>
    <w:rsid w:val="008F2549"/>
    <w:rsid w:val="008F25DC"/>
    <w:rsid w:val="008F26BC"/>
    <w:rsid w:val="008F367A"/>
    <w:rsid w:val="008F379D"/>
    <w:rsid w:val="008F3CFB"/>
    <w:rsid w:val="008F405D"/>
    <w:rsid w:val="008F429E"/>
    <w:rsid w:val="008F44E2"/>
    <w:rsid w:val="008F57A9"/>
    <w:rsid w:val="008F5F23"/>
    <w:rsid w:val="008F75E3"/>
    <w:rsid w:val="008F76FC"/>
    <w:rsid w:val="0090028B"/>
    <w:rsid w:val="00900470"/>
    <w:rsid w:val="00900596"/>
    <w:rsid w:val="00900BBB"/>
    <w:rsid w:val="00900C84"/>
    <w:rsid w:val="00900F51"/>
    <w:rsid w:val="00901B4B"/>
    <w:rsid w:val="00901E78"/>
    <w:rsid w:val="00902066"/>
    <w:rsid w:val="00902FC0"/>
    <w:rsid w:val="00904724"/>
    <w:rsid w:val="00904C1B"/>
    <w:rsid w:val="00904D11"/>
    <w:rsid w:val="0090508A"/>
    <w:rsid w:val="00905520"/>
    <w:rsid w:val="0090589B"/>
    <w:rsid w:val="009067CD"/>
    <w:rsid w:val="009068C4"/>
    <w:rsid w:val="009072CD"/>
    <w:rsid w:val="009078E3"/>
    <w:rsid w:val="00910355"/>
    <w:rsid w:val="00910698"/>
    <w:rsid w:val="0091091E"/>
    <w:rsid w:val="00911DDC"/>
    <w:rsid w:val="00912509"/>
    <w:rsid w:val="00912652"/>
    <w:rsid w:val="0091277B"/>
    <w:rsid w:val="009129C1"/>
    <w:rsid w:val="0091317D"/>
    <w:rsid w:val="0091317E"/>
    <w:rsid w:val="00913BF3"/>
    <w:rsid w:val="00913ECB"/>
    <w:rsid w:val="00915BA5"/>
    <w:rsid w:val="00915C35"/>
    <w:rsid w:val="00916126"/>
    <w:rsid w:val="009166D0"/>
    <w:rsid w:val="00916AF9"/>
    <w:rsid w:val="00916B28"/>
    <w:rsid w:val="00917FC2"/>
    <w:rsid w:val="0092020C"/>
    <w:rsid w:val="00920857"/>
    <w:rsid w:val="00920B8E"/>
    <w:rsid w:val="00920C7D"/>
    <w:rsid w:val="00920E62"/>
    <w:rsid w:val="0092258A"/>
    <w:rsid w:val="0092271B"/>
    <w:rsid w:val="00922AD9"/>
    <w:rsid w:val="009230A6"/>
    <w:rsid w:val="00923310"/>
    <w:rsid w:val="009234AB"/>
    <w:rsid w:val="00923FF3"/>
    <w:rsid w:val="0092450A"/>
    <w:rsid w:val="009245D4"/>
    <w:rsid w:val="00924C6E"/>
    <w:rsid w:val="00924D5A"/>
    <w:rsid w:val="00925017"/>
    <w:rsid w:val="009250FE"/>
    <w:rsid w:val="009251CC"/>
    <w:rsid w:val="00925606"/>
    <w:rsid w:val="00925805"/>
    <w:rsid w:val="00925C4E"/>
    <w:rsid w:val="009276DE"/>
    <w:rsid w:val="009277E5"/>
    <w:rsid w:val="009277FB"/>
    <w:rsid w:val="00927972"/>
    <w:rsid w:val="0093083D"/>
    <w:rsid w:val="009308BE"/>
    <w:rsid w:val="00930BCB"/>
    <w:rsid w:val="009311A0"/>
    <w:rsid w:val="009312B4"/>
    <w:rsid w:val="00931E83"/>
    <w:rsid w:val="009321C1"/>
    <w:rsid w:val="0093334D"/>
    <w:rsid w:val="00933E69"/>
    <w:rsid w:val="00934402"/>
    <w:rsid w:val="009346B6"/>
    <w:rsid w:val="009349E1"/>
    <w:rsid w:val="00934A2C"/>
    <w:rsid w:val="00934D3C"/>
    <w:rsid w:val="00934DC1"/>
    <w:rsid w:val="00935027"/>
    <w:rsid w:val="00935605"/>
    <w:rsid w:val="00935AC3"/>
    <w:rsid w:val="00935D5A"/>
    <w:rsid w:val="00936138"/>
    <w:rsid w:val="00936B98"/>
    <w:rsid w:val="009372E0"/>
    <w:rsid w:val="0094076E"/>
    <w:rsid w:val="00940905"/>
    <w:rsid w:val="0094170C"/>
    <w:rsid w:val="00941DF0"/>
    <w:rsid w:val="00941E80"/>
    <w:rsid w:val="00941E85"/>
    <w:rsid w:val="00942105"/>
    <w:rsid w:val="009425DD"/>
    <w:rsid w:val="009428C2"/>
    <w:rsid w:val="00942DBA"/>
    <w:rsid w:val="009433D2"/>
    <w:rsid w:val="00943B0B"/>
    <w:rsid w:val="009445A4"/>
    <w:rsid w:val="00945398"/>
    <w:rsid w:val="009455AF"/>
    <w:rsid w:val="0094598E"/>
    <w:rsid w:val="009462E7"/>
    <w:rsid w:val="009466F7"/>
    <w:rsid w:val="00946825"/>
    <w:rsid w:val="00946A4B"/>
    <w:rsid w:val="00946D42"/>
    <w:rsid w:val="00947236"/>
    <w:rsid w:val="00947620"/>
    <w:rsid w:val="00947DB7"/>
    <w:rsid w:val="009506D8"/>
    <w:rsid w:val="009509BA"/>
    <w:rsid w:val="00950B9C"/>
    <w:rsid w:val="00950EAB"/>
    <w:rsid w:val="00950FC4"/>
    <w:rsid w:val="009514A4"/>
    <w:rsid w:val="00952226"/>
    <w:rsid w:val="00952DC3"/>
    <w:rsid w:val="009531C4"/>
    <w:rsid w:val="0095474B"/>
    <w:rsid w:val="00954824"/>
    <w:rsid w:val="00954D13"/>
    <w:rsid w:val="00954E25"/>
    <w:rsid w:val="009558F0"/>
    <w:rsid w:val="00955A9B"/>
    <w:rsid w:val="00956438"/>
    <w:rsid w:val="009567EC"/>
    <w:rsid w:val="00956EA9"/>
    <w:rsid w:val="00956FD4"/>
    <w:rsid w:val="00957364"/>
    <w:rsid w:val="00957507"/>
    <w:rsid w:val="00957C75"/>
    <w:rsid w:val="00957FA3"/>
    <w:rsid w:val="00957FDC"/>
    <w:rsid w:val="00960788"/>
    <w:rsid w:val="00961140"/>
    <w:rsid w:val="009615CA"/>
    <w:rsid w:val="009615D8"/>
    <w:rsid w:val="00961AE5"/>
    <w:rsid w:val="00961F5F"/>
    <w:rsid w:val="00962A7F"/>
    <w:rsid w:val="00963029"/>
    <w:rsid w:val="00963283"/>
    <w:rsid w:val="00964398"/>
    <w:rsid w:val="009655D2"/>
    <w:rsid w:val="009659E0"/>
    <w:rsid w:val="00965F90"/>
    <w:rsid w:val="00966384"/>
    <w:rsid w:val="009666D9"/>
    <w:rsid w:val="00966722"/>
    <w:rsid w:val="00967B5A"/>
    <w:rsid w:val="009703E3"/>
    <w:rsid w:val="009711DC"/>
    <w:rsid w:val="009719E6"/>
    <w:rsid w:val="009731AD"/>
    <w:rsid w:val="0097562C"/>
    <w:rsid w:val="00975D23"/>
    <w:rsid w:val="00975D6B"/>
    <w:rsid w:val="00975ED9"/>
    <w:rsid w:val="00975F05"/>
    <w:rsid w:val="0097634F"/>
    <w:rsid w:val="00976C51"/>
    <w:rsid w:val="00976D26"/>
    <w:rsid w:val="00976EEC"/>
    <w:rsid w:val="00977B30"/>
    <w:rsid w:val="00980511"/>
    <w:rsid w:val="00981A52"/>
    <w:rsid w:val="0098266C"/>
    <w:rsid w:val="00982BC5"/>
    <w:rsid w:val="00983813"/>
    <w:rsid w:val="009839DA"/>
    <w:rsid w:val="00983D94"/>
    <w:rsid w:val="009840EA"/>
    <w:rsid w:val="009846A7"/>
    <w:rsid w:val="009847F7"/>
    <w:rsid w:val="00985044"/>
    <w:rsid w:val="0098509F"/>
    <w:rsid w:val="00986719"/>
    <w:rsid w:val="009868C9"/>
    <w:rsid w:val="00986CDC"/>
    <w:rsid w:val="0098712F"/>
    <w:rsid w:val="00987515"/>
    <w:rsid w:val="00991EB1"/>
    <w:rsid w:val="009923DA"/>
    <w:rsid w:val="009924F4"/>
    <w:rsid w:val="00992524"/>
    <w:rsid w:val="00992DF2"/>
    <w:rsid w:val="00992FC6"/>
    <w:rsid w:val="009933CD"/>
    <w:rsid w:val="009939D7"/>
    <w:rsid w:val="00993BD7"/>
    <w:rsid w:val="0099545F"/>
    <w:rsid w:val="00995469"/>
    <w:rsid w:val="00995E5E"/>
    <w:rsid w:val="00996644"/>
    <w:rsid w:val="00996C31"/>
    <w:rsid w:val="00996C33"/>
    <w:rsid w:val="00997066"/>
    <w:rsid w:val="00997A1F"/>
    <w:rsid w:val="00997D31"/>
    <w:rsid w:val="00997DED"/>
    <w:rsid w:val="009A0204"/>
    <w:rsid w:val="009A0E82"/>
    <w:rsid w:val="009A1E0C"/>
    <w:rsid w:val="009A2002"/>
    <w:rsid w:val="009A20FE"/>
    <w:rsid w:val="009A2671"/>
    <w:rsid w:val="009A3514"/>
    <w:rsid w:val="009A37CF"/>
    <w:rsid w:val="009A387C"/>
    <w:rsid w:val="009A3B0D"/>
    <w:rsid w:val="009A3C98"/>
    <w:rsid w:val="009A3ED3"/>
    <w:rsid w:val="009A4267"/>
    <w:rsid w:val="009A4313"/>
    <w:rsid w:val="009A4319"/>
    <w:rsid w:val="009A453E"/>
    <w:rsid w:val="009A50D7"/>
    <w:rsid w:val="009A57A0"/>
    <w:rsid w:val="009A5A14"/>
    <w:rsid w:val="009A5D40"/>
    <w:rsid w:val="009A622A"/>
    <w:rsid w:val="009A6B9D"/>
    <w:rsid w:val="009A7544"/>
    <w:rsid w:val="009A7F5A"/>
    <w:rsid w:val="009B0424"/>
    <w:rsid w:val="009B0467"/>
    <w:rsid w:val="009B082E"/>
    <w:rsid w:val="009B0CBD"/>
    <w:rsid w:val="009B2758"/>
    <w:rsid w:val="009B2792"/>
    <w:rsid w:val="009B2828"/>
    <w:rsid w:val="009B33F5"/>
    <w:rsid w:val="009B3622"/>
    <w:rsid w:val="009B4A38"/>
    <w:rsid w:val="009B4E44"/>
    <w:rsid w:val="009B5380"/>
    <w:rsid w:val="009B67E2"/>
    <w:rsid w:val="009B6A74"/>
    <w:rsid w:val="009B6AD3"/>
    <w:rsid w:val="009B7E2D"/>
    <w:rsid w:val="009C02D9"/>
    <w:rsid w:val="009C0654"/>
    <w:rsid w:val="009C08E6"/>
    <w:rsid w:val="009C0CBA"/>
    <w:rsid w:val="009C0D15"/>
    <w:rsid w:val="009C14A2"/>
    <w:rsid w:val="009C1807"/>
    <w:rsid w:val="009C1992"/>
    <w:rsid w:val="009C2171"/>
    <w:rsid w:val="009C25F7"/>
    <w:rsid w:val="009C29A5"/>
    <w:rsid w:val="009C3009"/>
    <w:rsid w:val="009C3025"/>
    <w:rsid w:val="009C32C3"/>
    <w:rsid w:val="009C3409"/>
    <w:rsid w:val="009C3576"/>
    <w:rsid w:val="009C3C07"/>
    <w:rsid w:val="009C4198"/>
    <w:rsid w:val="009C4AAA"/>
    <w:rsid w:val="009C4F84"/>
    <w:rsid w:val="009C5169"/>
    <w:rsid w:val="009C5F55"/>
    <w:rsid w:val="009C6064"/>
    <w:rsid w:val="009C7D41"/>
    <w:rsid w:val="009D058C"/>
    <w:rsid w:val="009D12C5"/>
    <w:rsid w:val="009D146D"/>
    <w:rsid w:val="009D1703"/>
    <w:rsid w:val="009D18D1"/>
    <w:rsid w:val="009D1BF7"/>
    <w:rsid w:val="009D21E2"/>
    <w:rsid w:val="009D2249"/>
    <w:rsid w:val="009D2815"/>
    <w:rsid w:val="009D2C4D"/>
    <w:rsid w:val="009D2CD1"/>
    <w:rsid w:val="009D2E4D"/>
    <w:rsid w:val="009D3330"/>
    <w:rsid w:val="009D35EE"/>
    <w:rsid w:val="009D375F"/>
    <w:rsid w:val="009D3E53"/>
    <w:rsid w:val="009D4B7B"/>
    <w:rsid w:val="009D4FAF"/>
    <w:rsid w:val="009D50B2"/>
    <w:rsid w:val="009D52CF"/>
    <w:rsid w:val="009D56EA"/>
    <w:rsid w:val="009D58C6"/>
    <w:rsid w:val="009D5D84"/>
    <w:rsid w:val="009D65F0"/>
    <w:rsid w:val="009D6624"/>
    <w:rsid w:val="009D6D9B"/>
    <w:rsid w:val="009D7243"/>
    <w:rsid w:val="009D731B"/>
    <w:rsid w:val="009D7E34"/>
    <w:rsid w:val="009E03A2"/>
    <w:rsid w:val="009E0964"/>
    <w:rsid w:val="009E13E7"/>
    <w:rsid w:val="009E154C"/>
    <w:rsid w:val="009E1A68"/>
    <w:rsid w:val="009E1AC7"/>
    <w:rsid w:val="009E1D0A"/>
    <w:rsid w:val="009E22BB"/>
    <w:rsid w:val="009E22C1"/>
    <w:rsid w:val="009E29B2"/>
    <w:rsid w:val="009E379F"/>
    <w:rsid w:val="009E4166"/>
    <w:rsid w:val="009E5089"/>
    <w:rsid w:val="009E5F8E"/>
    <w:rsid w:val="009E60B6"/>
    <w:rsid w:val="009E7008"/>
    <w:rsid w:val="009E751C"/>
    <w:rsid w:val="009E7DA4"/>
    <w:rsid w:val="009F0AAA"/>
    <w:rsid w:val="009F1DAB"/>
    <w:rsid w:val="009F1E4B"/>
    <w:rsid w:val="009F2D41"/>
    <w:rsid w:val="009F32C2"/>
    <w:rsid w:val="009F3646"/>
    <w:rsid w:val="009F4494"/>
    <w:rsid w:val="009F4AC8"/>
    <w:rsid w:val="009F4C92"/>
    <w:rsid w:val="009F4EFB"/>
    <w:rsid w:val="009F58B4"/>
    <w:rsid w:val="009F635A"/>
    <w:rsid w:val="009F67AE"/>
    <w:rsid w:val="009F7BBC"/>
    <w:rsid w:val="009F7C5C"/>
    <w:rsid w:val="00A000AA"/>
    <w:rsid w:val="00A00A0E"/>
    <w:rsid w:val="00A00BEB"/>
    <w:rsid w:val="00A00C39"/>
    <w:rsid w:val="00A00CD5"/>
    <w:rsid w:val="00A01155"/>
    <w:rsid w:val="00A02E6F"/>
    <w:rsid w:val="00A0326A"/>
    <w:rsid w:val="00A03797"/>
    <w:rsid w:val="00A03945"/>
    <w:rsid w:val="00A03B15"/>
    <w:rsid w:val="00A04053"/>
    <w:rsid w:val="00A04AE2"/>
    <w:rsid w:val="00A04EC5"/>
    <w:rsid w:val="00A05248"/>
    <w:rsid w:val="00A05688"/>
    <w:rsid w:val="00A05E45"/>
    <w:rsid w:val="00A05FF4"/>
    <w:rsid w:val="00A063A7"/>
    <w:rsid w:val="00A06497"/>
    <w:rsid w:val="00A06726"/>
    <w:rsid w:val="00A06939"/>
    <w:rsid w:val="00A06AE5"/>
    <w:rsid w:val="00A07F73"/>
    <w:rsid w:val="00A101BD"/>
    <w:rsid w:val="00A1099D"/>
    <w:rsid w:val="00A10D60"/>
    <w:rsid w:val="00A11EDB"/>
    <w:rsid w:val="00A12828"/>
    <w:rsid w:val="00A12D91"/>
    <w:rsid w:val="00A12F0F"/>
    <w:rsid w:val="00A12FDD"/>
    <w:rsid w:val="00A14200"/>
    <w:rsid w:val="00A14581"/>
    <w:rsid w:val="00A14695"/>
    <w:rsid w:val="00A147DB"/>
    <w:rsid w:val="00A148BE"/>
    <w:rsid w:val="00A14C90"/>
    <w:rsid w:val="00A16ABD"/>
    <w:rsid w:val="00A17803"/>
    <w:rsid w:val="00A17B71"/>
    <w:rsid w:val="00A17D94"/>
    <w:rsid w:val="00A20651"/>
    <w:rsid w:val="00A208E9"/>
    <w:rsid w:val="00A20962"/>
    <w:rsid w:val="00A20E0F"/>
    <w:rsid w:val="00A21E4F"/>
    <w:rsid w:val="00A236CD"/>
    <w:rsid w:val="00A2399A"/>
    <w:rsid w:val="00A23DB5"/>
    <w:rsid w:val="00A2443B"/>
    <w:rsid w:val="00A2487B"/>
    <w:rsid w:val="00A26582"/>
    <w:rsid w:val="00A26618"/>
    <w:rsid w:val="00A26C26"/>
    <w:rsid w:val="00A27BA0"/>
    <w:rsid w:val="00A27D6B"/>
    <w:rsid w:val="00A30CFB"/>
    <w:rsid w:val="00A311D4"/>
    <w:rsid w:val="00A31237"/>
    <w:rsid w:val="00A31337"/>
    <w:rsid w:val="00A32307"/>
    <w:rsid w:val="00A32B0B"/>
    <w:rsid w:val="00A348D7"/>
    <w:rsid w:val="00A3522B"/>
    <w:rsid w:val="00A3667E"/>
    <w:rsid w:val="00A36A6D"/>
    <w:rsid w:val="00A373AD"/>
    <w:rsid w:val="00A37783"/>
    <w:rsid w:val="00A377D4"/>
    <w:rsid w:val="00A37879"/>
    <w:rsid w:val="00A37C40"/>
    <w:rsid w:val="00A37CCA"/>
    <w:rsid w:val="00A404C2"/>
    <w:rsid w:val="00A412A3"/>
    <w:rsid w:val="00A413AA"/>
    <w:rsid w:val="00A41FE3"/>
    <w:rsid w:val="00A4210A"/>
    <w:rsid w:val="00A425E0"/>
    <w:rsid w:val="00A4278A"/>
    <w:rsid w:val="00A43040"/>
    <w:rsid w:val="00A43F14"/>
    <w:rsid w:val="00A4499C"/>
    <w:rsid w:val="00A45A67"/>
    <w:rsid w:val="00A45AEA"/>
    <w:rsid w:val="00A462D1"/>
    <w:rsid w:val="00A471ED"/>
    <w:rsid w:val="00A47B8D"/>
    <w:rsid w:val="00A47BD2"/>
    <w:rsid w:val="00A4B2A4"/>
    <w:rsid w:val="00A507A7"/>
    <w:rsid w:val="00A507E1"/>
    <w:rsid w:val="00A51486"/>
    <w:rsid w:val="00A51A58"/>
    <w:rsid w:val="00A52D3E"/>
    <w:rsid w:val="00A537B7"/>
    <w:rsid w:val="00A53843"/>
    <w:rsid w:val="00A538F9"/>
    <w:rsid w:val="00A543DB"/>
    <w:rsid w:val="00A54F06"/>
    <w:rsid w:val="00A5505E"/>
    <w:rsid w:val="00A57FFC"/>
    <w:rsid w:val="00A60361"/>
    <w:rsid w:val="00A60A0C"/>
    <w:rsid w:val="00A615AE"/>
    <w:rsid w:val="00A619A5"/>
    <w:rsid w:val="00A627F0"/>
    <w:rsid w:val="00A63F98"/>
    <w:rsid w:val="00A64147"/>
    <w:rsid w:val="00A6426A"/>
    <w:rsid w:val="00A64942"/>
    <w:rsid w:val="00A65720"/>
    <w:rsid w:val="00A65755"/>
    <w:rsid w:val="00A65A4D"/>
    <w:rsid w:val="00A65A79"/>
    <w:rsid w:val="00A66422"/>
    <w:rsid w:val="00A66455"/>
    <w:rsid w:val="00A66619"/>
    <w:rsid w:val="00A66A25"/>
    <w:rsid w:val="00A66D39"/>
    <w:rsid w:val="00A67B6A"/>
    <w:rsid w:val="00A70509"/>
    <w:rsid w:val="00A70ABF"/>
    <w:rsid w:val="00A7110D"/>
    <w:rsid w:val="00A7120D"/>
    <w:rsid w:val="00A73216"/>
    <w:rsid w:val="00A7331B"/>
    <w:rsid w:val="00A7343D"/>
    <w:rsid w:val="00A738F1"/>
    <w:rsid w:val="00A73D5C"/>
    <w:rsid w:val="00A75554"/>
    <w:rsid w:val="00A75833"/>
    <w:rsid w:val="00A7609B"/>
    <w:rsid w:val="00A76CE7"/>
    <w:rsid w:val="00A76DE7"/>
    <w:rsid w:val="00A772DE"/>
    <w:rsid w:val="00A809FB"/>
    <w:rsid w:val="00A80BAE"/>
    <w:rsid w:val="00A81444"/>
    <w:rsid w:val="00A81AEE"/>
    <w:rsid w:val="00A81B38"/>
    <w:rsid w:val="00A81B3C"/>
    <w:rsid w:val="00A81F72"/>
    <w:rsid w:val="00A82132"/>
    <w:rsid w:val="00A839F0"/>
    <w:rsid w:val="00A83A81"/>
    <w:rsid w:val="00A847F3"/>
    <w:rsid w:val="00A85839"/>
    <w:rsid w:val="00A85BFD"/>
    <w:rsid w:val="00A8685A"/>
    <w:rsid w:val="00A86C2C"/>
    <w:rsid w:val="00A86CFD"/>
    <w:rsid w:val="00A86CFE"/>
    <w:rsid w:val="00A86E17"/>
    <w:rsid w:val="00A879C2"/>
    <w:rsid w:val="00A9040B"/>
    <w:rsid w:val="00A9045B"/>
    <w:rsid w:val="00A906CA"/>
    <w:rsid w:val="00A90E15"/>
    <w:rsid w:val="00A90E84"/>
    <w:rsid w:val="00A92121"/>
    <w:rsid w:val="00A931B4"/>
    <w:rsid w:val="00A933F4"/>
    <w:rsid w:val="00A93C3C"/>
    <w:rsid w:val="00A93C62"/>
    <w:rsid w:val="00A93CAB"/>
    <w:rsid w:val="00A94043"/>
    <w:rsid w:val="00A947AF"/>
    <w:rsid w:val="00A94F2F"/>
    <w:rsid w:val="00A95030"/>
    <w:rsid w:val="00A9526D"/>
    <w:rsid w:val="00A96C30"/>
    <w:rsid w:val="00A96E1A"/>
    <w:rsid w:val="00A9747E"/>
    <w:rsid w:val="00A97901"/>
    <w:rsid w:val="00A979F6"/>
    <w:rsid w:val="00A97BA7"/>
    <w:rsid w:val="00AA00EC"/>
    <w:rsid w:val="00AA0680"/>
    <w:rsid w:val="00AA0F4B"/>
    <w:rsid w:val="00AA1942"/>
    <w:rsid w:val="00AA1C43"/>
    <w:rsid w:val="00AA266D"/>
    <w:rsid w:val="00AA3771"/>
    <w:rsid w:val="00AA41F5"/>
    <w:rsid w:val="00AA422D"/>
    <w:rsid w:val="00AA4B92"/>
    <w:rsid w:val="00AA4F65"/>
    <w:rsid w:val="00AA509A"/>
    <w:rsid w:val="00AA54CC"/>
    <w:rsid w:val="00AA55DF"/>
    <w:rsid w:val="00AA61F5"/>
    <w:rsid w:val="00AA68DE"/>
    <w:rsid w:val="00AA69BD"/>
    <w:rsid w:val="00AA6CE1"/>
    <w:rsid w:val="00AA6D9D"/>
    <w:rsid w:val="00AA743A"/>
    <w:rsid w:val="00AB0B17"/>
    <w:rsid w:val="00AB16F6"/>
    <w:rsid w:val="00AB1A2E"/>
    <w:rsid w:val="00AB1B47"/>
    <w:rsid w:val="00AB1E6B"/>
    <w:rsid w:val="00AB214E"/>
    <w:rsid w:val="00AB2156"/>
    <w:rsid w:val="00AB2594"/>
    <w:rsid w:val="00AB2D61"/>
    <w:rsid w:val="00AB3217"/>
    <w:rsid w:val="00AB3312"/>
    <w:rsid w:val="00AB33C9"/>
    <w:rsid w:val="00AB39ED"/>
    <w:rsid w:val="00AB3A05"/>
    <w:rsid w:val="00AB3E02"/>
    <w:rsid w:val="00AB3E4A"/>
    <w:rsid w:val="00AB3E7E"/>
    <w:rsid w:val="00AB4274"/>
    <w:rsid w:val="00AB5059"/>
    <w:rsid w:val="00AB58AB"/>
    <w:rsid w:val="00AB6A6A"/>
    <w:rsid w:val="00AB6D3E"/>
    <w:rsid w:val="00AB724F"/>
    <w:rsid w:val="00AB7337"/>
    <w:rsid w:val="00AB7469"/>
    <w:rsid w:val="00AB7902"/>
    <w:rsid w:val="00AC0000"/>
    <w:rsid w:val="00AC0201"/>
    <w:rsid w:val="00AC080B"/>
    <w:rsid w:val="00AC095F"/>
    <w:rsid w:val="00AC0A8C"/>
    <w:rsid w:val="00AC0D0E"/>
    <w:rsid w:val="00AC0D83"/>
    <w:rsid w:val="00AC1C84"/>
    <w:rsid w:val="00AC1D27"/>
    <w:rsid w:val="00AC2208"/>
    <w:rsid w:val="00AC2699"/>
    <w:rsid w:val="00AC380B"/>
    <w:rsid w:val="00AC3B6F"/>
    <w:rsid w:val="00AC4577"/>
    <w:rsid w:val="00AC4C03"/>
    <w:rsid w:val="00AC55D5"/>
    <w:rsid w:val="00AC585D"/>
    <w:rsid w:val="00AC5BD5"/>
    <w:rsid w:val="00AC5F4C"/>
    <w:rsid w:val="00AC61A1"/>
    <w:rsid w:val="00AC6283"/>
    <w:rsid w:val="00AC6D39"/>
    <w:rsid w:val="00AC6E4E"/>
    <w:rsid w:val="00AD02A9"/>
    <w:rsid w:val="00AD05CF"/>
    <w:rsid w:val="00AD0A9D"/>
    <w:rsid w:val="00AD0D66"/>
    <w:rsid w:val="00AD105F"/>
    <w:rsid w:val="00AD10DC"/>
    <w:rsid w:val="00AD1187"/>
    <w:rsid w:val="00AD1850"/>
    <w:rsid w:val="00AD1FA6"/>
    <w:rsid w:val="00AD2978"/>
    <w:rsid w:val="00AD2B5A"/>
    <w:rsid w:val="00AD2FFB"/>
    <w:rsid w:val="00AD398A"/>
    <w:rsid w:val="00AD3CF4"/>
    <w:rsid w:val="00AD44C0"/>
    <w:rsid w:val="00AD46FF"/>
    <w:rsid w:val="00AD5383"/>
    <w:rsid w:val="00AD5516"/>
    <w:rsid w:val="00AD5605"/>
    <w:rsid w:val="00AD5732"/>
    <w:rsid w:val="00AD624F"/>
    <w:rsid w:val="00AD6F14"/>
    <w:rsid w:val="00AD759D"/>
    <w:rsid w:val="00AE0097"/>
    <w:rsid w:val="00AE0574"/>
    <w:rsid w:val="00AE0772"/>
    <w:rsid w:val="00AE0D81"/>
    <w:rsid w:val="00AE13A8"/>
    <w:rsid w:val="00AE19DF"/>
    <w:rsid w:val="00AE24F4"/>
    <w:rsid w:val="00AE4401"/>
    <w:rsid w:val="00AE441E"/>
    <w:rsid w:val="00AE44C6"/>
    <w:rsid w:val="00AE4850"/>
    <w:rsid w:val="00AE53A3"/>
    <w:rsid w:val="00AE5432"/>
    <w:rsid w:val="00AE560D"/>
    <w:rsid w:val="00AE56B3"/>
    <w:rsid w:val="00AE5926"/>
    <w:rsid w:val="00AE61A6"/>
    <w:rsid w:val="00AE652C"/>
    <w:rsid w:val="00AE6879"/>
    <w:rsid w:val="00AE698C"/>
    <w:rsid w:val="00AE7395"/>
    <w:rsid w:val="00AE7587"/>
    <w:rsid w:val="00AE784D"/>
    <w:rsid w:val="00AE79E8"/>
    <w:rsid w:val="00AE7FC8"/>
    <w:rsid w:val="00AF0844"/>
    <w:rsid w:val="00AF0B02"/>
    <w:rsid w:val="00AF0F30"/>
    <w:rsid w:val="00AF10EC"/>
    <w:rsid w:val="00AF279C"/>
    <w:rsid w:val="00AF3BBA"/>
    <w:rsid w:val="00AF43A4"/>
    <w:rsid w:val="00AF52F5"/>
    <w:rsid w:val="00AF57C4"/>
    <w:rsid w:val="00AF6B13"/>
    <w:rsid w:val="00AF6C09"/>
    <w:rsid w:val="00AF7837"/>
    <w:rsid w:val="00AF7926"/>
    <w:rsid w:val="00AF7ADC"/>
    <w:rsid w:val="00B000F9"/>
    <w:rsid w:val="00B0074C"/>
    <w:rsid w:val="00B00E17"/>
    <w:rsid w:val="00B0103E"/>
    <w:rsid w:val="00B020B0"/>
    <w:rsid w:val="00B0264F"/>
    <w:rsid w:val="00B02910"/>
    <w:rsid w:val="00B04ACF"/>
    <w:rsid w:val="00B04DF5"/>
    <w:rsid w:val="00B04F4A"/>
    <w:rsid w:val="00B057C8"/>
    <w:rsid w:val="00B060D2"/>
    <w:rsid w:val="00B0640A"/>
    <w:rsid w:val="00B067D5"/>
    <w:rsid w:val="00B069BE"/>
    <w:rsid w:val="00B07A0E"/>
    <w:rsid w:val="00B10EE1"/>
    <w:rsid w:val="00B113C4"/>
    <w:rsid w:val="00B116F5"/>
    <w:rsid w:val="00B11858"/>
    <w:rsid w:val="00B11B2B"/>
    <w:rsid w:val="00B13F00"/>
    <w:rsid w:val="00B1436C"/>
    <w:rsid w:val="00B14554"/>
    <w:rsid w:val="00B14B23"/>
    <w:rsid w:val="00B14B88"/>
    <w:rsid w:val="00B14FF0"/>
    <w:rsid w:val="00B151E9"/>
    <w:rsid w:val="00B167B0"/>
    <w:rsid w:val="00B1687D"/>
    <w:rsid w:val="00B17632"/>
    <w:rsid w:val="00B17D26"/>
    <w:rsid w:val="00B206A0"/>
    <w:rsid w:val="00B20CB5"/>
    <w:rsid w:val="00B2154F"/>
    <w:rsid w:val="00B21B7D"/>
    <w:rsid w:val="00B22138"/>
    <w:rsid w:val="00B2279C"/>
    <w:rsid w:val="00B22BC1"/>
    <w:rsid w:val="00B22E30"/>
    <w:rsid w:val="00B22E51"/>
    <w:rsid w:val="00B2489E"/>
    <w:rsid w:val="00B248E4"/>
    <w:rsid w:val="00B24AE1"/>
    <w:rsid w:val="00B254CA"/>
    <w:rsid w:val="00B25CB8"/>
    <w:rsid w:val="00B2605A"/>
    <w:rsid w:val="00B2639C"/>
    <w:rsid w:val="00B264ED"/>
    <w:rsid w:val="00B265BE"/>
    <w:rsid w:val="00B266F7"/>
    <w:rsid w:val="00B26D79"/>
    <w:rsid w:val="00B2715F"/>
    <w:rsid w:val="00B271E8"/>
    <w:rsid w:val="00B27211"/>
    <w:rsid w:val="00B2756C"/>
    <w:rsid w:val="00B30468"/>
    <w:rsid w:val="00B309DC"/>
    <w:rsid w:val="00B30F04"/>
    <w:rsid w:val="00B31091"/>
    <w:rsid w:val="00B3162D"/>
    <w:rsid w:val="00B31640"/>
    <w:rsid w:val="00B31A9D"/>
    <w:rsid w:val="00B32781"/>
    <w:rsid w:val="00B33565"/>
    <w:rsid w:val="00B33B13"/>
    <w:rsid w:val="00B3463D"/>
    <w:rsid w:val="00B346CA"/>
    <w:rsid w:val="00B34B3A"/>
    <w:rsid w:val="00B34E79"/>
    <w:rsid w:val="00B35280"/>
    <w:rsid w:val="00B3559F"/>
    <w:rsid w:val="00B35715"/>
    <w:rsid w:val="00B357D0"/>
    <w:rsid w:val="00B359C7"/>
    <w:rsid w:val="00B35B0D"/>
    <w:rsid w:val="00B36ADC"/>
    <w:rsid w:val="00B36F4E"/>
    <w:rsid w:val="00B37927"/>
    <w:rsid w:val="00B37F7F"/>
    <w:rsid w:val="00B41748"/>
    <w:rsid w:val="00B4294F"/>
    <w:rsid w:val="00B445A4"/>
    <w:rsid w:val="00B46614"/>
    <w:rsid w:val="00B471AA"/>
    <w:rsid w:val="00B472B1"/>
    <w:rsid w:val="00B473FA"/>
    <w:rsid w:val="00B50917"/>
    <w:rsid w:val="00B509B1"/>
    <w:rsid w:val="00B51500"/>
    <w:rsid w:val="00B51596"/>
    <w:rsid w:val="00B51EF7"/>
    <w:rsid w:val="00B5217E"/>
    <w:rsid w:val="00B52305"/>
    <w:rsid w:val="00B5259D"/>
    <w:rsid w:val="00B53966"/>
    <w:rsid w:val="00B541A5"/>
    <w:rsid w:val="00B55159"/>
    <w:rsid w:val="00B55166"/>
    <w:rsid w:val="00B558FE"/>
    <w:rsid w:val="00B5618A"/>
    <w:rsid w:val="00B5655F"/>
    <w:rsid w:val="00B5687E"/>
    <w:rsid w:val="00B56B70"/>
    <w:rsid w:val="00B57C0D"/>
    <w:rsid w:val="00B60F56"/>
    <w:rsid w:val="00B62FA9"/>
    <w:rsid w:val="00B63622"/>
    <w:rsid w:val="00B6409F"/>
    <w:rsid w:val="00B64230"/>
    <w:rsid w:val="00B643A9"/>
    <w:rsid w:val="00B651EA"/>
    <w:rsid w:val="00B653CC"/>
    <w:rsid w:val="00B65571"/>
    <w:rsid w:val="00B655A8"/>
    <w:rsid w:val="00B65C37"/>
    <w:rsid w:val="00B661BA"/>
    <w:rsid w:val="00B6686C"/>
    <w:rsid w:val="00B66B35"/>
    <w:rsid w:val="00B66D52"/>
    <w:rsid w:val="00B6746A"/>
    <w:rsid w:val="00B67624"/>
    <w:rsid w:val="00B67AA5"/>
    <w:rsid w:val="00B67C62"/>
    <w:rsid w:val="00B7048A"/>
    <w:rsid w:val="00B70F50"/>
    <w:rsid w:val="00B71154"/>
    <w:rsid w:val="00B7133D"/>
    <w:rsid w:val="00B71597"/>
    <w:rsid w:val="00B716A4"/>
    <w:rsid w:val="00B71BD3"/>
    <w:rsid w:val="00B71C15"/>
    <w:rsid w:val="00B72139"/>
    <w:rsid w:val="00B72387"/>
    <w:rsid w:val="00B729B3"/>
    <w:rsid w:val="00B72C0F"/>
    <w:rsid w:val="00B72CBD"/>
    <w:rsid w:val="00B7315E"/>
    <w:rsid w:val="00B734C8"/>
    <w:rsid w:val="00B73BE1"/>
    <w:rsid w:val="00B747B0"/>
    <w:rsid w:val="00B7495D"/>
    <w:rsid w:val="00B74A0B"/>
    <w:rsid w:val="00B75489"/>
    <w:rsid w:val="00B75AD5"/>
    <w:rsid w:val="00B75EAD"/>
    <w:rsid w:val="00B76DF6"/>
    <w:rsid w:val="00B7755C"/>
    <w:rsid w:val="00B77B1D"/>
    <w:rsid w:val="00B77B9F"/>
    <w:rsid w:val="00B80081"/>
    <w:rsid w:val="00B80EB8"/>
    <w:rsid w:val="00B8111B"/>
    <w:rsid w:val="00B814C2"/>
    <w:rsid w:val="00B81E02"/>
    <w:rsid w:val="00B8212A"/>
    <w:rsid w:val="00B8305D"/>
    <w:rsid w:val="00B84047"/>
    <w:rsid w:val="00B84225"/>
    <w:rsid w:val="00B84EF5"/>
    <w:rsid w:val="00B84F96"/>
    <w:rsid w:val="00B85770"/>
    <w:rsid w:val="00B85CA2"/>
    <w:rsid w:val="00B86164"/>
    <w:rsid w:val="00B8646C"/>
    <w:rsid w:val="00B8648E"/>
    <w:rsid w:val="00B86CE5"/>
    <w:rsid w:val="00B86D8D"/>
    <w:rsid w:val="00B8719F"/>
    <w:rsid w:val="00B873F8"/>
    <w:rsid w:val="00B87658"/>
    <w:rsid w:val="00B87C75"/>
    <w:rsid w:val="00B87EFE"/>
    <w:rsid w:val="00B87F1B"/>
    <w:rsid w:val="00B914DF"/>
    <w:rsid w:val="00B9164B"/>
    <w:rsid w:val="00B91707"/>
    <w:rsid w:val="00B91E26"/>
    <w:rsid w:val="00B91FB5"/>
    <w:rsid w:val="00B92170"/>
    <w:rsid w:val="00B92C49"/>
    <w:rsid w:val="00B92F1C"/>
    <w:rsid w:val="00B9390C"/>
    <w:rsid w:val="00B93AD8"/>
    <w:rsid w:val="00B93C5C"/>
    <w:rsid w:val="00B93EA4"/>
    <w:rsid w:val="00B93FAE"/>
    <w:rsid w:val="00B942C9"/>
    <w:rsid w:val="00B9436A"/>
    <w:rsid w:val="00B94DD7"/>
    <w:rsid w:val="00B951AF"/>
    <w:rsid w:val="00B95341"/>
    <w:rsid w:val="00B953FA"/>
    <w:rsid w:val="00B955E2"/>
    <w:rsid w:val="00B95FFE"/>
    <w:rsid w:val="00B96213"/>
    <w:rsid w:val="00B96249"/>
    <w:rsid w:val="00B96AA3"/>
    <w:rsid w:val="00B96B0D"/>
    <w:rsid w:val="00B96DD9"/>
    <w:rsid w:val="00B97CA8"/>
    <w:rsid w:val="00BA0016"/>
    <w:rsid w:val="00BA04C2"/>
    <w:rsid w:val="00BA0A0B"/>
    <w:rsid w:val="00BA0C51"/>
    <w:rsid w:val="00BA10E1"/>
    <w:rsid w:val="00BA11DB"/>
    <w:rsid w:val="00BA19BA"/>
    <w:rsid w:val="00BA1C67"/>
    <w:rsid w:val="00BA2A64"/>
    <w:rsid w:val="00BA2B5E"/>
    <w:rsid w:val="00BA3D16"/>
    <w:rsid w:val="00BA48BA"/>
    <w:rsid w:val="00BA50B2"/>
    <w:rsid w:val="00BA5339"/>
    <w:rsid w:val="00BA5F55"/>
    <w:rsid w:val="00BA6AD3"/>
    <w:rsid w:val="00BA6FC4"/>
    <w:rsid w:val="00BA7B9D"/>
    <w:rsid w:val="00BA7DA1"/>
    <w:rsid w:val="00BA7FE5"/>
    <w:rsid w:val="00BB0C1A"/>
    <w:rsid w:val="00BB1706"/>
    <w:rsid w:val="00BB1845"/>
    <w:rsid w:val="00BB2053"/>
    <w:rsid w:val="00BB245E"/>
    <w:rsid w:val="00BB383D"/>
    <w:rsid w:val="00BB4239"/>
    <w:rsid w:val="00BB44E3"/>
    <w:rsid w:val="00BB477D"/>
    <w:rsid w:val="00BB4BCD"/>
    <w:rsid w:val="00BB4E81"/>
    <w:rsid w:val="00BB577F"/>
    <w:rsid w:val="00BB57DA"/>
    <w:rsid w:val="00BB613E"/>
    <w:rsid w:val="00BB66F1"/>
    <w:rsid w:val="00BB71A7"/>
    <w:rsid w:val="00BB741F"/>
    <w:rsid w:val="00BB75ED"/>
    <w:rsid w:val="00BB7BAA"/>
    <w:rsid w:val="00BC0E35"/>
    <w:rsid w:val="00BC1364"/>
    <w:rsid w:val="00BC13E5"/>
    <w:rsid w:val="00BC1402"/>
    <w:rsid w:val="00BC16F3"/>
    <w:rsid w:val="00BC1BF1"/>
    <w:rsid w:val="00BC21C6"/>
    <w:rsid w:val="00BC2222"/>
    <w:rsid w:val="00BC2722"/>
    <w:rsid w:val="00BC2BF7"/>
    <w:rsid w:val="00BC3481"/>
    <w:rsid w:val="00BC36AA"/>
    <w:rsid w:val="00BC414A"/>
    <w:rsid w:val="00BC5726"/>
    <w:rsid w:val="00BC59AE"/>
    <w:rsid w:val="00BC687B"/>
    <w:rsid w:val="00BC755B"/>
    <w:rsid w:val="00BC7CAF"/>
    <w:rsid w:val="00BD0E1A"/>
    <w:rsid w:val="00BD1247"/>
    <w:rsid w:val="00BD12DB"/>
    <w:rsid w:val="00BD1301"/>
    <w:rsid w:val="00BD151A"/>
    <w:rsid w:val="00BD2A11"/>
    <w:rsid w:val="00BD30BB"/>
    <w:rsid w:val="00BD32C0"/>
    <w:rsid w:val="00BD35F3"/>
    <w:rsid w:val="00BD3A37"/>
    <w:rsid w:val="00BD3CA7"/>
    <w:rsid w:val="00BD3D42"/>
    <w:rsid w:val="00BD4068"/>
    <w:rsid w:val="00BD462D"/>
    <w:rsid w:val="00BD491C"/>
    <w:rsid w:val="00BD52AE"/>
    <w:rsid w:val="00BD55DB"/>
    <w:rsid w:val="00BD5706"/>
    <w:rsid w:val="00BD59A5"/>
    <w:rsid w:val="00BD5C9C"/>
    <w:rsid w:val="00BD6669"/>
    <w:rsid w:val="00BD687A"/>
    <w:rsid w:val="00BD72B8"/>
    <w:rsid w:val="00BD7513"/>
    <w:rsid w:val="00BD75D6"/>
    <w:rsid w:val="00BD7B2E"/>
    <w:rsid w:val="00BD7B3F"/>
    <w:rsid w:val="00BD7BC7"/>
    <w:rsid w:val="00BE0062"/>
    <w:rsid w:val="00BE068A"/>
    <w:rsid w:val="00BE07F6"/>
    <w:rsid w:val="00BE09A7"/>
    <w:rsid w:val="00BE0E56"/>
    <w:rsid w:val="00BE1DC0"/>
    <w:rsid w:val="00BE2481"/>
    <w:rsid w:val="00BE2989"/>
    <w:rsid w:val="00BE29D0"/>
    <w:rsid w:val="00BE3131"/>
    <w:rsid w:val="00BE3786"/>
    <w:rsid w:val="00BE3AE0"/>
    <w:rsid w:val="00BE3AE7"/>
    <w:rsid w:val="00BE41D0"/>
    <w:rsid w:val="00BE4F7C"/>
    <w:rsid w:val="00BE515E"/>
    <w:rsid w:val="00BE5907"/>
    <w:rsid w:val="00BE5C9A"/>
    <w:rsid w:val="00BE652F"/>
    <w:rsid w:val="00BE6B5D"/>
    <w:rsid w:val="00BE7062"/>
    <w:rsid w:val="00BE73E5"/>
    <w:rsid w:val="00BE749F"/>
    <w:rsid w:val="00BE7657"/>
    <w:rsid w:val="00BE77DE"/>
    <w:rsid w:val="00BE7B66"/>
    <w:rsid w:val="00BE7E1B"/>
    <w:rsid w:val="00BE7EC6"/>
    <w:rsid w:val="00BF009A"/>
    <w:rsid w:val="00BF016D"/>
    <w:rsid w:val="00BF0580"/>
    <w:rsid w:val="00BF06B0"/>
    <w:rsid w:val="00BF0C36"/>
    <w:rsid w:val="00BF1242"/>
    <w:rsid w:val="00BF224E"/>
    <w:rsid w:val="00BF2867"/>
    <w:rsid w:val="00BF294B"/>
    <w:rsid w:val="00BF29E3"/>
    <w:rsid w:val="00BF2DD7"/>
    <w:rsid w:val="00BF2ED9"/>
    <w:rsid w:val="00BF3299"/>
    <w:rsid w:val="00BF369F"/>
    <w:rsid w:val="00BF3875"/>
    <w:rsid w:val="00BF3891"/>
    <w:rsid w:val="00BF38FE"/>
    <w:rsid w:val="00BF4A46"/>
    <w:rsid w:val="00BF596F"/>
    <w:rsid w:val="00BF5CD8"/>
    <w:rsid w:val="00BF5DD8"/>
    <w:rsid w:val="00BF6080"/>
    <w:rsid w:val="00BF61F1"/>
    <w:rsid w:val="00BF663A"/>
    <w:rsid w:val="00BF6808"/>
    <w:rsid w:val="00BF7800"/>
    <w:rsid w:val="00BF79B9"/>
    <w:rsid w:val="00BF7DAB"/>
    <w:rsid w:val="00C016ED"/>
    <w:rsid w:val="00C022C9"/>
    <w:rsid w:val="00C02711"/>
    <w:rsid w:val="00C027FF"/>
    <w:rsid w:val="00C02A81"/>
    <w:rsid w:val="00C02B1D"/>
    <w:rsid w:val="00C0312D"/>
    <w:rsid w:val="00C031A2"/>
    <w:rsid w:val="00C034FD"/>
    <w:rsid w:val="00C0357B"/>
    <w:rsid w:val="00C04006"/>
    <w:rsid w:val="00C040D1"/>
    <w:rsid w:val="00C04102"/>
    <w:rsid w:val="00C047FA"/>
    <w:rsid w:val="00C04F78"/>
    <w:rsid w:val="00C04FE9"/>
    <w:rsid w:val="00C052F1"/>
    <w:rsid w:val="00C0576D"/>
    <w:rsid w:val="00C057B3"/>
    <w:rsid w:val="00C05A94"/>
    <w:rsid w:val="00C05B35"/>
    <w:rsid w:val="00C06059"/>
    <w:rsid w:val="00C0639F"/>
    <w:rsid w:val="00C06B77"/>
    <w:rsid w:val="00C07E57"/>
    <w:rsid w:val="00C10927"/>
    <w:rsid w:val="00C10F71"/>
    <w:rsid w:val="00C119F1"/>
    <w:rsid w:val="00C11CCB"/>
    <w:rsid w:val="00C11CE6"/>
    <w:rsid w:val="00C124B3"/>
    <w:rsid w:val="00C12AD4"/>
    <w:rsid w:val="00C12EF4"/>
    <w:rsid w:val="00C13A26"/>
    <w:rsid w:val="00C13D1B"/>
    <w:rsid w:val="00C13F2F"/>
    <w:rsid w:val="00C1494E"/>
    <w:rsid w:val="00C14E81"/>
    <w:rsid w:val="00C16763"/>
    <w:rsid w:val="00C16783"/>
    <w:rsid w:val="00C16E11"/>
    <w:rsid w:val="00C170DA"/>
    <w:rsid w:val="00C174A8"/>
    <w:rsid w:val="00C17B67"/>
    <w:rsid w:val="00C17E10"/>
    <w:rsid w:val="00C205DF"/>
    <w:rsid w:val="00C2074B"/>
    <w:rsid w:val="00C20BF2"/>
    <w:rsid w:val="00C20C90"/>
    <w:rsid w:val="00C210E2"/>
    <w:rsid w:val="00C21CCC"/>
    <w:rsid w:val="00C21FD8"/>
    <w:rsid w:val="00C22B53"/>
    <w:rsid w:val="00C22FE2"/>
    <w:rsid w:val="00C234BB"/>
    <w:rsid w:val="00C23CFC"/>
    <w:rsid w:val="00C2465A"/>
    <w:rsid w:val="00C24725"/>
    <w:rsid w:val="00C25365"/>
    <w:rsid w:val="00C25639"/>
    <w:rsid w:val="00C264A7"/>
    <w:rsid w:val="00C26997"/>
    <w:rsid w:val="00C3001B"/>
    <w:rsid w:val="00C3008A"/>
    <w:rsid w:val="00C30175"/>
    <w:rsid w:val="00C306FB"/>
    <w:rsid w:val="00C31481"/>
    <w:rsid w:val="00C31EE6"/>
    <w:rsid w:val="00C323D3"/>
    <w:rsid w:val="00C324F0"/>
    <w:rsid w:val="00C3261D"/>
    <w:rsid w:val="00C33D1D"/>
    <w:rsid w:val="00C33FA0"/>
    <w:rsid w:val="00C340AE"/>
    <w:rsid w:val="00C34170"/>
    <w:rsid w:val="00C34A63"/>
    <w:rsid w:val="00C34B90"/>
    <w:rsid w:val="00C34BD5"/>
    <w:rsid w:val="00C35903"/>
    <w:rsid w:val="00C35B0E"/>
    <w:rsid w:val="00C35CFE"/>
    <w:rsid w:val="00C36B83"/>
    <w:rsid w:val="00C37449"/>
    <w:rsid w:val="00C37978"/>
    <w:rsid w:val="00C40A77"/>
    <w:rsid w:val="00C411B9"/>
    <w:rsid w:val="00C41BA4"/>
    <w:rsid w:val="00C41E74"/>
    <w:rsid w:val="00C42409"/>
    <w:rsid w:val="00C42895"/>
    <w:rsid w:val="00C429AC"/>
    <w:rsid w:val="00C42F66"/>
    <w:rsid w:val="00C431B3"/>
    <w:rsid w:val="00C431C4"/>
    <w:rsid w:val="00C435C4"/>
    <w:rsid w:val="00C436A0"/>
    <w:rsid w:val="00C44BC7"/>
    <w:rsid w:val="00C44EFE"/>
    <w:rsid w:val="00C4528F"/>
    <w:rsid w:val="00C45D92"/>
    <w:rsid w:val="00C46331"/>
    <w:rsid w:val="00C46886"/>
    <w:rsid w:val="00C46C67"/>
    <w:rsid w:val="00C47204"/>
    <w:rsid w:val="00C47333"/>
    <w:rsid w:val="00C47B90"/>
    <w:rsid w:val="00C47B94"/>
    <w:rsid w:val="00C47BF5"/>
    <w:rsid w:val="00C51802"/>
    <w:rsid w:val="00C518B3"/>
    <w:rsid w:val="00C5287D"/>
    <w:rsid w:val="00C53952"/>
    <w:rsid w:val="00C53A6D"/>
    <w:rsid w:val="00C53B6A"/>
    <w:rsid w:val="00C53E4F"/>
    <w:rsid w:val="00C541F8"/>
    <w:rsid w:val="00C54C2A"/>
    <w:rsid w:val="00C5569B"/>
    <w:rsid w:val="00C55AFC"/>
    <w:rsid w:val="00C56933"/>
    <w:rsid w:val="00C56BC7"/>
    <w:rsid w:val="00C57424"/>
    <w:rsid w:val="00C57696"/>
    <w:rsid w:val="00C5A797"/>
    <w:rsid w:val="00C6125F"/>
    <w:rsid w:val="00C623A3"/>
    <w:rsid w:val="00C640E5"/>
    <w:rsid w:val="00C64160"/>
    <w:rsid w:val="00C6463F"/>
    <w:rsid w:val="00C6464E"/>
    <w:rsid w:val="00C65BC7"/>
    <w:rsid w:val="00C65D72"/>
    <w:rsid w:val="00C660C5"/>
    <w:rsid w:val="00C661FF"/>
    <w:rsid w:val="00C67554"/>
    <w:rsid w:val="00C678A5"/>
    <w:rsid w:val="00C701D9"/>
    <w:rsid w:val="00C70ED6"/>
    <w:rsid w:val="00C70EF0"/>
    <w:rsid w:val="00C70FB1"/>
    <w:rsid w:val="00C710A5"/>
    <w:rsid w:val="00C71FF2"/>
    <w:rsid w:val="00C72489"/>
    <w:rsid w:val="00C72830"/>
    <w:rsid w:val="00C73023"/>
    <w:rsid w:val="00C7343D"/>
    <w:rsid w:val="00C7453D"/>
    <w:rsid w:val="00C74B7B"/>
    <w:rsid w:val="00C7620D"/>
    <w:rsid w:val="00C764A1"/>
    <w:rsid w:val="00C76713"/>
    <w:rsid w:val="00C76B54"/>
    <w:rsid w:val="00C76E3C"/>
    <w:rsid w:val="00C7795C"/>
    <w:rsid w:val="00C80083"/>
    <w:rsid w:val="00C80197"/>
    <w:rsid w:val="00C80419"/>
    <w:rsid w:val="00C8060B"/>
    <w:rsid w:val="00C80EF2"/>
    <w:rsid w:val="00C81016"/>
    <w:rsid w:val="00C810CD"/>
    <w:rsid w:val="00C813F6"/>
    <w:rsid w:val="00C816CF"/>
    <w:rsid w:val="00C818CD"/>
    <w:rsid w:val="00C81935"/>
    <w:rsid w:val="00C82B06"/>
    <w:rsid w:val="00C82F76"/>
    <w:rsid w:val="00C8460A"/>
    <w:rsid w:val="00C847A8"/>
    <w:rsid w:val="00C8503C"/>
    <w:rsid w:val="00C85E04"/>
    <w:rsid w:val="00C865E9"/>
    <w:rsid w:val="00C870F3"/>
    <w:rsid w:val="00C87C31"/>
    <w:rsid w:val="00C907BC"/>
    <w:rsid w:val="00C90A24"/>
    <w:rsid w:val="00C91129"/>
    <w:rsid w:val="00C912E2"/>
    <w:rsid w:val="00C9187A"/>
    <w:rsid w:val="00C91A18"/>
    <w:rsid w:val="00C91F05"/>
    <w:rsid w:val="00C920C8"/>
    <w:rsid w:val="00C921E2"/>
    <w:rsid w:val="00C923E4"/>
    <w:rsid w:val="00C924D9"/>
    <w:rsid w:val="00C925E2"/>
    <w:rsid w:val="00C925ED"/>
    <w:rsid w:val="00C92793"/>
    <w:rsid w:val="00C92FB4"/>
    <w:rsid w:val="00C9500F"/>
    <w:rsid w:val="00C959AD"/>
    <w:rsid w:val="00C96000"/>
    <w:rsid w:val="00C967B7"/>
    <w:rsid w:val="00C96A01"/>
    <w:rsid w:val="00C96AB2"/>
    <w:rsid w:val="00C97B07"/>
    <w:rsid w:val="00CA00A7"/>
    <w:rsid w:val="00CA092A"/>
    <w:rsid w:val="00CA0CFC"/>
    <w:rsid w:val="00CA22F8"/>
    <w:rsid w:val="00CA2545"/>
    <w:rsid w:val="00CA304D"/>
    <w:rsid w:val="00CA3224"/>
    <w:rsid w:val="00CA3AAE"/>
    <w:rsid w:val="00CA41E6"/>
    <w:rsid w:val="00CA43EF"/>
    <w:rsid w:val="00CA4F06"/>
    <w:rsid w:val="00CA52AD"/>
    <w:rsid w:val="00CA65CE"/>
    <w:rsid w:val="00CA6F6F"/>
    <w:rsid w:val="00CA73D3"/>
    <w:rsid w:val="00CB0C74"/>
    <w:rsid w:val="00CB1152"/>
    <w:rsid w:val="00CB1ABF"/>
    <w:rsid w:val="00CB20B8"/>
    <w:rsid w:val="00CB24C4"/>
    <w:rsid w:val="00CB28FB"/>
    <w:rsid w:val="00CB2BD5"/>
    <w:rsid w:val="00CB348E"/>
    <w:rsid w:val="00CB350F"/>
    <w:rsid w:val="00CB38B7"/>
    <w:rsid w:val="00CB38CE"/>
    <w:rsid w:val="00CB43A2"/>
    <w:rsid w:val="00CB44A6"/>
    <w:rsid w:val="00CB49A5"/>
    <w:rsid w:val="00CB4B9E"/>
    <w:rsid w:val="00CB4BF2"/>
    <w:rsid w:val="00CB576B"/>
    <w:rsid w:val="00CB58EC"/>
    <w:rsid w:val="00CB5AD0"/>
    <w:rsid w:val="00CB5F86"/>
    <w:rsid w:val="00CB619B"/>
    <w:rsid w:val="00CB6B4D"/>
    <w:rsid w:val="00CC0822"/>
    <w:rsid w:val="00CC0A3B"/>
    <w:rsid w:val="00CC12C0"/>
    <w:rsid w:val="00CC15C5"/>
    <w:rsid w:val="00CC2320"/>
    <w:rsid w:val="00CC2469"/>
    <w:rsid w:val="00CC292C"/>
    <w:rsid w:val="00CC45E6"/>
    <w:rsid w:val="00CC46F6"/>
    <w:rsid w:val="00CC5316"/>
    <w:rsid w:val="00CC5ECE"/>
    <w:rsid w:val="00CC6310"/>
    <w:rsid w:val="00CC6AFC"/>
    <w:rsid w:val="00CC6DBD"/>
    <w:rsid w:val="00CC6FC2"/>
    <w:rsid w:val="00CC701B"/>
    <w:rsid w:val="00CC71D6"/>
    <w:rsid w:val="00CC7860"/>
    <w:rsid w:val="00CD0C33"/>
    <w:rsid w:val="00CD0F3D"/>
    <w:rsid w:val="00CD17FA"/>
    <w:rsid w:val="00CD1F2E"/>
    <w:rsid w:val="00CD24BE"/>
    <w:rsid w:val="00CD281E"/>
    <w:rsid w:val="00CD2E0B"/>
    <w:rsid w:val="00CD33FF"/>
    <w:rsid w:val="00CD3A58"/>
    <w:rsid w:val="00CD3AE0"/>
    <w:rsid w:val="00CD3C9C"/>
    <w:rsid w:val="00CD3F8A"/>
    <w:rsid w:val="00CD3FF7"/>
    <w:rsid w:val="00CD46BD"/>
    <w:rsid w:val="00CD52BF"/>
    <w:rsid w:val="00CD62BE"/>
    <w:rsid w:val="00CD6590"/>
    <w:rsid w:val="00CD6C95"/>
    <w:rsid w:val="00CD7605"/>
    <w:rsid w:val="00CD7AE3"/>
    <w:rsid w:val="00CD7C3C"/>
    <w:rsid w:val="00CE0212"/>
    <w:rsid w:val="00CE0628"/>
    <w:rsid w:val="00CE0CA4"/>
    <w:rsid w:val="00CE153A"/>
    <w:rsid w:val="00CE1715"/>
    <w:rsid w:val="00CE1853"/>
    <w:rsid w:val="00CE18C9"/>
    <w:rsid w:val="00CE190E"/>
    <w:rsid w:val="00CE1B4A"/>
    <w:rsid w:val="00CE1CA8"/>
    <w:rsid w:val="00CE1D4A"/>
    <w:rsid w:val="00CE1DD3"/>
    <w:rsid w:val="00CE2091"/>
    <w:rsid w:val="00CE21A6"/>
    <w:rsid w:val="00CE3946"/>
    <w:rsid w:val="00CE3E2B"/>
    <w:rsid w:val="00CE3EFE"/>
    <w:rsid w:val="00CE4235"/>
    <w:rsid w:val="00CE42BD"/>
    <w:rsid w:val="00CE4F0A"/>
    <w:rsid w:val="00CE696E"/>
    <w:rsid w:val="00CE77F4"/>
    <w:rsid w:val="00CF072A"/>
    <w:rsid w:val="00CF0763"/>
    <w:rsid w:val="00CF09CE"/>
    <w:rsid w:val="00CF0F3B"/>
    <w:rsid w:val="00CF0F66"/>
    <w:rsid w:val="00CF10A6"/>
    <w:rsid w:val="00CF1878"/>
    <w:rsid w:val="00CF1CB3"/>
    <w:rsid w:val="00CF42D5"/>
    <w:rsid w:val="00CF48B3"/>
    <w:rsid w:val="00CF637E"/>
    <w:rsid w:val="00CF67C4"/>
    <w:rsid w:val="00D00019"/>
    <w:rsid w:val="00D0058A"/>
    <w:rsid w:val="00D005A8"/>
    <w:rsid w:val="00D009F5"/>
    <w:rsid w:val="00D00B74"/>
    <w:rsid w:val="00D00D7E"/>
    <w:rsid w:val="00D01015"/>
    <w:rsid w:val="00D01166"/>
    <w:rsid w:val="00D0184B"/>
    <w:rsid w:val="00D018D5"/>
    <w:rsid w:val="00D01945"/>
    <w:rsid w:val="00D01957"/>
    <w:rsid w:val="00D01BB4"/>
    <w:rsid w:val="00D01FC6"/>
    <w:rsid w:val="00D02237"/>
    <w:rsid w:val="00D02BAE"/>
    <w:rsid w:val="00D0319F"/>
    <w:rsid w:val="00D03963"/>
    <w:rsid w:val="00D03BE6"/>
    <w:rsid w:val="00D04A6F"/>
    <w:rsid w:val="00D04C79"/>
    <w:rsid w:val="00D04E98"/>
    <w:rsid w:val="00D04F69"/>
    <w:rsid w:val="00D05CE0"/>
    <w:rsid w:val="00D0656F"/>
    <w:rsid w:val="00D06863"/>
    <w:rsid w:val="00D07030"/>
    <w:rsid w:val="00D072F7"/>
    <w:rsid w:val="00D07920"/>
    <w:rsid w:val="00D104BA"/>
    <w:rsid w:val="00D1079F"/>
    <w:rsid w:val="00D10B89"/>
    <w:rsid w:val="00D10BBD"/>
    <w:rsid w:val="00D10DD0"/>
    <w:rsid w:val="00D119CF"/>
    <w:rsid w:val="00D12C14"/>
    <w:rsid w:val="00D12C3C"/>
    <w:rsid w:val="00D1375B"/>
    <w:rsid w:val="00D13B9B"/>
    <w:rsid w:val="00D13BC1"/>
    <w:rsid w:val="00D144DD"/>
    <w:rsid w:val="00D14FF4"/>
    <w:rsid w:val="00D15286"/>
    <w:rsid w:val="00D16172"/>
    <w:rsid w:val="00D166B8"/>
    <w:rsid w:val="00D16B03"/>
    <w:rsid w:val="00D16D96"/>
    <w:rsid w:val="00D178B6"/>
    <w:rsid w:val="00D202DF"/>
    <w:rsid w:val="00D207D1"/>
    <w:rsid w:val="00D20E65"/>
    <w:rsid w:val="00D2121B"/>
    <w:rsid w:val="00D21C8F"/>
    <w:rsid w:val="00D22198"/>
    <w:rsid w:val="00D221F9"/>
    <w:rsid w:val="00D222DA"/>
    <w:rsid w:val="00D22624"/>
    <w:rsid w:val="00D22765"/>
    <w:rsid w:val="00D22AEC"/>
    <w:rsid w:val="00D23006"/>
    <w:rsid w:val="00D23979"/>
    <w:rsid w:val="00D23D85"/>
    <w:rsid w:val="00D23F57"/>
    <w:rsid w:val="00D242BD"/>
    <w:rsid w:val="00D246DD"/>
    <w:rsid w:val="00D24769"/>
    <w:rsid w:val="00D24D6B"/>
    <w:rsid w:val="00D2542E"/>
    <w:rsid w:val="00D26179"/>
    <w:rsid w:val="00D26378"/>
    <w:rsid w:val="00D26BA7"/>
    <w:rsid w:val="00D26EC4"/>
    <w:rsid w:val="00D27A3B"/>
    <w:rsid w:val="00D30289"/>
    <w:rsid w:val="00D312A3"/>
    <w:rsid w:val="00D31D13"/>
    <w:rsid w:val="00D31E39"/>
    <w:rsid w:val="00D31EF0"/>
    <w:rsid w:val="00D31FA0"/>
    <w:rsid w:val="00D320B6"/>
    <w:rsid w:val="00D32506"/>
    <w:rsid w:val="00D32843"/>
    <w:rsid w:val="00D32A9D"/>
    <w:rsid w:val="00D32DDD"/>
    <w:rsid w:val="00D32FC2"/>
    <w:rsid w:val="00D3344C"/>
    <w:rsid w:val="00D33D6B"/>
    <w:rsid w:val="00D34276"/>
    <w:rsid w:val="00D345D0"/>
    <w:rsid w:val="00D34B8C"/>
    <w:rsid w:val="00D34D96"/>
    <w:rsid w:val="00D3506B"/>
    <w:rsid w:val="00D35AF9"/>
    <w:rsid w:val="00D35D3D"/>
    <w:rsid w:val="00D369B1"/>
    <w:rsid w:val="00D36F5C"/>
    <w:rsid w:val="00D372BE"/>
    <w:rsid w:val="00D37C10"/>
    <w:rsid w:val="00D4095D"/>
    <w:rsid w:val="00D41508"/>
    <w:rsid w:val="00D41A28"/>
    <w:rsid w:val="00D41B2E"/>
    <w:rsid w:val="00D41EBF"/>
    <w:rsid w:val="00D42134"/>
    <w:rsid w:val="00D426FB"/>
    <w:rsid w:val="00D42AB5"/>
    <w:rsid w:val="00D42C14"/>
    <w:rsid w:val="00D42F1C"/>
    <w:rsid w:val="00D42F8D"/>
    <w:rsid w:val="00D438B0"/>
    <w:rsid w:val="00D43DA4"/>
    <w:rsid w:val="00D43E14"/>
    <w:rsid w:val="00D43F4F"/>
    <w:rsid w:val="00D44120"/>
    <w:rsid w:val="00D44346"/>
    <w:rsid w:val="00D444E1"/>
    <w:rsid w:val="00D4458D"/>
    <w:rsid w:val="00D44A14"/>
    <w:rsid w:val="00D44CAE"/>
    <w:rsid w:val="00D45962"/>
    <w:rsid w:val="00D46440"/>
    <w:rsid w:val="00D4694D"/>
    <w:rsid w:val="00D46BDC"/>
    <w:rsid w:val="00D46D4A"/>
    <w:rsid w:val="00D4702C"/>
    <w:rsid w:val="00D47614"/>
    <w:rsid w:val="00D477F8"/>
    <w:rsid w:val="00D47D37"/>
    <w:rsid w:val="00D505E1"/>
    <w:rsid w:val="00D50EBB"/>
    <w:rsid w:val="00D51451"/>
    <w:rsid w:val="00D51982"/>
    <w:rsid w:val="00D520DA"/>
    <w:rsid w:val="00D529DB"/>
    <w:rsid w:val="00D52B46"/>
    <w:rsid w:val="00D52D0A"/>
    <w:rsid w:val="00D52E4C"/>
    <w:rsid w:val="00D5336A"/>
    <w:rsid w:val="00D53544"/>
    <w:rsid w:val="00D5466E"/>
    <w:rsid w:val="00D55704"/>
    <w:rsid w:val="00D55716"/>
    <w:rsid w:val="00D55DC1"/>
    <w:rsid w:val="00D56143"/>
    <w:rsid w:val="00D561A6"/>
    <w:rsid w:val="00D56417"/>
    <w:rsid w:val="00D56516"/>
    <w:rsid w:val="00D56652"/>
    <w:rsid w:val="00D56AFB"/>
    <w:rsid w:val="00D56FFF"/>
    <w:rsid w:val="00D578BB"/>
    <w:rsid w:val="00D5794C"/>
    <w:rsid w:val="00D57A17"/>
    <w:rsid w:val="00D57CCE"/>
    <w:rsid w:val="00D57F70"/>
    <w:rsid w:val="00D60312"/>
    <w:rsid w:val="00D60E68"/>
    <w:rsid w:val="00D60EE0"/>
    <w:rsid w:val="00D612E3"/>
    <w:rsid w:val="00D614D3"/>
    <w:rsid w:val="00D62446"/>
    <w:rsid w:val="00D6303C"/>
    <w:rsid w:val="00D63A58"/>
    <w:rsid w:val="00D63F58"/>
    <w:rsid w:val="00D641F1"/>
    <w:rsid w:val="00D64BB6"/>
    <w:rsid w:val="00D66440"/>
    <w:rsid w:val="00D666E0"/>
    <w:rsid w:val="00D66DB3"/>
    <w:rsid w:val="00D7033A"/>
    <w:rsid w:val="00D7176A"/>
    <w:rsid w:val="00D71821"/>
    <w:rsid w:val="00D71D4E"/>
    <w:rsid w:val="00D72BD1"/>
    <w:rsid w:val="00D73CB6"/>
    <w:rsid w:val="00D747B4"/>
    <w:rsid w:val="00D74AD3"/>
    <w:rsid w:val="00D74B22"/>
    <w:rsid w:val="00D74CB1"/>
    <w:rsid w:val="00D74EDD"/>
    <w:rsid w:val="00D755A0"/>
    <w:rsid w:val="00D755CC"/>
    <w:rsid w:val="00D763D4"/>
    <w:rsid w:val="00D76910"/>
    <w:rsid w:val="00D7755D"/>
    <w:rsid w:val="00D77790"/>
    <w:rsid w:val="00D80AFF"/>
    <w:rsid w:val="00D81735"/>
    <w:rsid w:val="00D81BAC"/>
    <w:rsid w:val="00D81D48"/>
    <w:rsid w:val="00D81E49"/>
    <w:rsid w:val="00D83712"/>
    <w:rsid w:val="00D837EF"/>
    <w:rsid w:val="00D83916"/>
    <w:rsid w:val="00D8433F"/>
    <w:rsid w:val="00D8444F"/>
    <w:rsid w:val="00D84A0F"/>
    <w:rsid w:val="00D851D2"/>
    <w:rsid w:val="00D852F6"/>
    <w:rsid w:val="00D8535C"/>
    <w:rsid w:val="00D86564"/>
    <w:rsid w:val="00D86C6E"/>
    <w:rsid w:val="00D876FB"/>
    <w:rsid w:val="00D91A43"/>
    <w:rsid w:val="00D91E28"/>
    <w:rsid w:val="00D92A9D"/>
    <w:rsid w:val="00D939D1"/>
    <w:rsid w:val="00D94A7B"/>
    <w:rsid w:val="00D955A2"/>
    <w:rsid w:val="00D955FE"/>
    <w:rsid w:val="00D95904"/>
    <w:rsid w:val="00D96247"/>
    <w:rsid w:val="00D97531"/>
    <w:rsid w:val="00D97B3A"/>
    <w:rsid w:val="00DA1B4A"/>
    <w:rsid w:val="00DA1BB9"/>
    <w:rsid w:val="00DA22F0"/>
    <w:rsid w:val="00DA23BB"/>
    <w:rsid w:val="00DA2C2A"/>
    <w:rsid w:val="00DA2F8C"/>
    <w:rsid w:val="00DA386B"/>
    <w:rsid w:val="00DA3A01"/>
    <w:rsid w:val="00DA5495"/>
    <w:rsid w:val="00DA5573"/>
    <w:rsid w:val="00DA5713"/>
    <w:rsid w:val="00DA5C60"/>
    <w:rsid w:val="00DA62F3"/>
    <w:rsid w:val="00DA6670"/>
    <w:rsid w:val="00DA6B0D"/>
    <w:rsid w:val="00DA6E0C"/>
    <w:rsid w:val="00DA78A4"/>
    <w:rsid w:val="00DA7A07"/>
    <w:rsid w:val="00DB0610"/>
    <w:rsid w:val="00DB07CC"/>
    <w:rsid w:val="00DB1315"/>
    <w:rsid w:val="00DB1388"/>
    <w:rsid w:val="00DB158A"/>
    <w:rsid w:val="00DB1EF5"/>
    <w:rsid w:val="00DB1F5E"/>
    <w:rsid w:val="00DB2206"/>
    <w:rsid w:val="00DB2AF9"/>
    <w:rsid w:val="00DB2BF4"/>
    <w:rsid w:val="00DB3131"/>
    <w:rsid w:val="00DB339E"/>
    <w:rsid w:val="00DB3618"/>
    <w:rsid w:val="00DB3882"/>
    <w:rsid w:val="00DB39DE"/>
    <w:rsid w:val="00DB42DA"/>
    <w:rsid w:val="00DB496F"/>
    <w:rsid w:val="00DB52CB"/>
    <w:rsid w:val="00DB6D54"/>
    <w:rsid w:val="00DB7258"/>
    <w:rsid w:val="00DC068D"/>
    <w:rsid w:val="00DC0871"/>
    <w:rsid w:val="00DC12C2"/>
    <w:rsid w:val="00DC189F"/>
    <w:rsid w:val="00DC1BAF"/>
    <w:rsid w:val="00DC2257"/>
    <w:rsid w:val="00DC2F11"/>
    <w:rsid w:val="00DC34FD"/>
    <w:rsid w:val="00DC3830"/>
    <w:rsid w:val="00DC5B33"/>
    <w:rsid w:val="00DC5D4B"/>
    <w:rsid w:val="00DC5E34"/>
    <w:rsid w:val="00DC62C3"/>
    <w:rsid w:val="00DC6B47"/>
    <w:rsid w:val="00DC6DBC"/>
    <w:rsid w:val="00DC705C"/>
    <w:rsid w:val="00DC7233"/>
    <w:rsid w:val="00DC7799"/>
    <w:rsid w:val="00DC7B5F"/>
    <w:rsid w:val="00DD030F"/>
    <w:rsid w:val="00DD0401"/>
    <w:rsid w:val="00DD0B04"/>
    <w:rsid w:val="00DD0BA5"/>
    <w:rsid w:val="00DD13D9"/>
    <w:rsid w:val="00DD16A8"/>
    <w:rsid w:val="00DD1C3D"/>
    <w:rsid w:val="00DD2178"/>
    <w:rsid w:val="00DD2564"/>
    <w:rsid w:val="00DD273B"/>
    <w:rsid w:val="00DD2F73"/>
    <w:rsid w:val="00DD3211"/>
    <w:rsid w:val="00DD35E2"/>
    <w:rsid w:val="00DD39A2"/>
    <w:rsid w:val="00DD3DA4"/>
    <w:rsid w:val="00DD493C"/>
    <w:rsid w:val="00DD49DB"/>
    <w:rsid w:val="00DD59EA"/>
    <w:rsid w:val="00DD5B6F"/>
    <w:rsid w:val="00DD74AC"/>
    <w:rsid w:val="00DD7F59"/>
    <w:rsid w:val="00DE0CE9"/>
    <w:rsid w:val="00DE1185"/>
    <w:rsid w:val="00DE1453"/>
    <w:rsid w:val="00DE1469"/>
    <w:rsid w:val="00DE1649"/>
    <w:rsid w:val="00DE1D82"/>
    <w:rsid w:val="00DE2072"/>
    <w:rsid w:val="00DE21FB"/>
    <w:rsid w:val="00DE2624"/>
    <w:rsid w:val="00DE2A42"/>
    <w:rsid w:val="00DE31F7"/>
    <w:rsid w:val="00DE454F"/>
    <w:rsid w:val="00DE582D"/>
    <w:rsid w:val="00DE5C89"/>
    <w:rsid w:val="00DE5F1A"/>
    <w:rsid w:val="00DE5FF0"/>
    <w:rsid w:val="00DE6135"/>
    <w:rsid w:val="00DE62EC"/>
    <w:rsid w:val="00DE645C"/>
    <w:rsid w:val="00DE6AF6"/>
    <w:rsid w:val="00DF001E"/>
    <w:rsid w:val="00DF0650"/>
    <w:rsid w:val="00DF12DB"/>
    <w:rsid w:val="00DF4041"/>
    <w:rsid w:val="00DF41FE"/>
    <w:rsid w:val="00DF4785"/>
    <w:rsid w:val="00DF49A0"/>
    <w:rsid w:val="00DF4AE2"/>
    <w:rsid w:val="00DF54B2"/>
    <w:rsid w:val="00DF5521"/>
    <w:rsid w:val="00DF5EBA"/>
    <w:rsid w:val="00DF5F75"/>
    <w:rsid w:val="00DF6191"/>
    <w:rsid w:val="00DF6327"/>
    <w:rsid w:val="00DF6584"/>
    <w:rsid w:val="00DF67BC"/>
    <w:rsid w:val="00DF69CE"/>
    <w:rsid w:val="00DF749B"/>
    <w:rsid w:val="00DF7A2A"/>
    <w:rsid w:val="00E01090"/>
    <w:rsid w:val="00E01862"/>
    <w:rsid w:val="00E02820"/>
    <w:rsid w:val="00E02966"/>
    <w:rsid w:val="00E029C8"/>
    <w:rsid w:val="00E02A91"/>
    <w:rsid w:val="00E02AB1"/>
    <w:rsid w:val="00E030CA"/>
    <w:rsid w:val="00E0398C"/>
    <w:rsid w:val="00E03CEF"/>
    <w:rsid w:val="00E04670"/>
    <w:rsid w:val="00E0513E"/>
    <w:rsid w:val="00E05466"/>
    <w:rsid w:val="00E056BF"/>
    <w:rsid w:val="00E059A0"/>
    <w:rsid w:val="00E05D4A"/>
    <w:rsid w:val="00E06333"/>
    <w:rsid w:val="00E06531"/>
    <w:rsid w:val="00E06F16"/>
    <w:rsid w:val="00E07688"/>
    <w:rsid w:val="00E07E7D"/>
    <w:rsid w:val="00E07F3C"/>
    <w:rsid w:val="00E108ED"/>
    <w:rsid w:val="00E10BAC"/>
    <w:rsid w:val="00E1169F"/>
    <w:rsid w:val="00E11921"/>
    <w:rsid w:val="00E11F73"/>
    <w:rsid w:val="00E12F45"/>
    <w:rsid w:val="00E13F49"/>
    <w:rsid w:val="00E147DD"/>
    <w:rsid w:val="00E14DA4"/>
    <w:rsid w:val="00E155F6"/>
    <w:rsid w:val="00E1597D"/>
    <w:rsid w:val="00E15FD1"/>
    <w:rsid w:val="00E16A4C"/>
    <w:rsid w:val="00E17682"/>
    <w:rsid w:val="00E17CB2"/>
    <w:rsid w:val="00E17FE6"/>
    <w:rsid w:val="00E20152"/>
    <w:rsid w:val="00E20C6D"/>
    <w:rsid w:val="00E20D6E"/>
    <w:rsid w:val="00E21051"/>
    <w:rsid w:val="00E21371"/>
    <w:rsid w:val="00E215CA"/>
    <w:rsid w:val="00E21764"/>
    <w:rsid w:val="00E21821"/>
    <w:rsid w:val="00E21987"/>
    <w:rsid w:val="00E21D73"/>
    <w:rsid w:val="00E22168"/>
    <w:rsid w:val="00E22759"/>
    <w:rsid w:val="00E2319D"/>
    <w:rsid w:val="00E24E32"/>
    <w:rsid w:val="00E253B8"/>
    <w:rsid w:val="00E25A82"/>
    <w:rsid w:val="00E261E7"/>
    <w:rsid w:val="00E27023"/>
    <w:rsid w:val="00E27BD5"/>
    <w:rsid w:val="00E27DF6"/>
    <w:rsid w:val="00E3026E"/>
    <w:rsid w:val="00E3096E"/>
    <w:rsid w:val="00E31246"/>
    <w:rsid w:val="00E313C4"/>
    <w:rsid w:val="00E31548"/>
    <w:rsid w:val="00E326C1"/>
    <w:rsid w:val="00E328E1"/>
    <w:rsid w:val="00E3369F"/>
    <w:rsid w:val="00E33AB4"/>
    <w:rsid w:val="00E34598"/>
    <w:rsid w:val="00E3556D"/>
    <w:rsid w:val="00E35882"/>
    <w:rsid w:val="00E3589E"/>
    <w:rsid w:val="00E358CC"/>
    <w:rsid w:val="00E35D49"/>
    <w:rsid w:val="00E360D7"/>
    <w:rsid w:val="00E3643C"/>
    <w:rsid w:val="00E36985"/>
    <w:rsid w:val="00E36C69"/>
    <w:rsid w:val="00E3737D"/>
    <w:rsid w:val="00E40047"/>
    <w:rsid w:val="00E400A3"/>
    <w:rsid w:val="00E406C6"/>
    <w:rsid w:val="00E4131F"/>
    <w:rsid w:val="00E417C2"/>
    <w:rsid w:val="00E41BB2"/>
    <w:rsid w:val="00E4293C"/>
    <w:rsid w:val="00E42B06"/>
    <w:rsid w:val="00E42C31"/>
    <w:rsid w:val="00E42EB4"/>
    <w:rsid w:val="00E432AE"/>
    <w:rsid w:val="00E43EE3"/>
    <w:rsid w:val="00E453F4"/>
    <w:rsid w:val="00E45F07"/>
    <w:rsid w:val="00E45F33"/>
    <w:rsid w:val="00E47402"/>
    <w:rsid w:val="00E4797E"/>
    <w:rsid w:val="00E47AF3"/>
    <w:rsid w:val="00E47C2E"/>
    <w:rsid w:val="00E50572"/>
    <w:rsid w:val="00E5091F"/>
    <w:rsid w:val="00E50B06"/>
    <w:rsid w:val="00E50BB7"/>
    <w:rsid w:val="00E50E75"/>
    <w:rsid w:val="00E51214"/>
    <w:rsid w:val="00E5154A"/>
    <w:rsid w:val="00E51F08"/>
    <w:rsid w:val="00E524C0"/>
    <w:rsid w:val="00E5310E"/>
    <w:rsid w:val="00E536C9"/>
    <w:rsid w:val="00E541A3"/>
    <w:rsid w:val="00E54EA6"/>
    <w:rsid w:val="00E553EB"/>
    <w:rsid w:val="00E5572D"/>
    <w:rsid w:val="00E55974"/>
    <w:rsid w:val="00E5598D"/>
    <w:rsid w:val="00E55C34"/>
    <w:rsid w:val="00E55DA2"/>
    <w:rsid w:val="00E56339"/>
    <w:rsid w:val="00E567FB"/>
    <w:rsid w:val="00E57AD9"/>
    <w:rsid w:val="00E57E00"/>
    <w:rsid w:val="00E60BAA"/>
    <w:rsid w:val="00E613F4"/>
    <w:rsid w:val="00E617EF"/>
    <w:rsid w:val="00E6188C"/>
    <w:rsid w:val="00E61CFD"/>
    <w:rsid w:val="00E622DD"/>
    <w:rsid w:val="00E6257F"/>
    <w:rsid w:val="00E625D0"/>
    <w:rsid w:val="00E62B09"/>
    <w:rsid w:val="00E62C80"/>
    <w:rsid w:val="00E6448C"/>
    <w:rsid w:val="00E64902"/>
    <w:rsid w:val="00E64E94"/>
    <w:rsid w:val="00E65108"/>
    <w:rsid w:val="00E652C4"/>
    <w:rsid w:val="00E653B5"/>
    <w:rsid w:val="00E6548C"/>
    <w:rsid w:val="00E674B4"/>
    <w:rsid w:val="00E7116F"/>
    <w:rsid w:val="00E71218"/>
    <w:rsid w:val="00E716BC"/>
    <w:rsid w:val="00E7171E"/>
    <w:rsid w:val="00E71B93"/>
    <w:rsid w:val="00E72426"/>
    <w:rsid w:val="00E7267E"/>
    <w:rsid w:val="00E72C69"/>
    <w:rsid w:val="00E72D1E"/>
    <w:rsid w:val="00E72F7E"/>
    <w:rsid w:val="00E73445"/>
    <w:rsid w:val="00E7359D"/>
    <w:rsid w:val="00E73C9B"/>
    <w:rsid w:val="00E74FA4"/>
    <w:rsid w:val="00E7586F"/>
    <w:rsid w:val="00E75CAD"/>
    <w:rsid w:val="00E76998"/>
    <w:rsid w:val="00E76ADA"/>
    <w:rsid w:val="00E77587"/>
    <w:rsid w:val="00E77AD6"/>
    <w:rsid w:val="00E77F25"/>
    <w:rsid w:val="00E813C9"/>
    <w:rsid w:val="00E81D7D"/>
    <w:rsid w:val="00E82191"/>
    <w:rsid w:val="00E822E3"/>
    <w:rsid w:val="00E824A1"/>
    <w:rsid w:val="00E82CFD"/>
    <w:rsid w:val="00E834EE"/>
    <w:rsid w:val="00E84359"/>
    <w:rsid w:val="00E84ABB"/>
    <w:rsid w:val="00E84B20"/>
    <w:rsid w:val="00E84C31"/>
    <w:rsid w:val="00E85025"/>
    <w:rsid w:val="00E8570A"/>
    <w:rsid w:val="00E8582C"/>
    <w:rsid w:val="00E85E85"/>
    <w:rsid w:val="00E868AE"/>
    <w:rsid w:val="00E86FEF"/>
    <w:rsid w:val="00E874B4"/>
    <w:rsid w:val="00E87C0C"/>
    <w:rsid w:val="00E87FF7"/>
    <w:rsid w:val="00E90782"/>
    <w:rsid w:val="00E90C96"/>
    <w:rsid w:val="00E90F7B"/>
    <w:rsid w:val="00E910CB"/>
    <w:rsid w:val="00E91320"/>
    <w:rsid w:val="00E913E1"/>
    <w:rsid w:val="00E91975"/>
    <w:rsid w:val="00E9221E"/>
    <w:rsid w:val="00E92AD8"/>
    <w:rsid w:val="00E93B5C"/>
    <w:rsid w:val="00E93CDF"/>
    <w:rsid w:val="00E93DD3"/>
    <w:rsid w:val="00E944FF"/>
    <w:rsid w:val="00E9545F"/>
    <w:rsid w:val="00E9547C"/>
    <w:rsid w:val="00E95E4C"/>
    <w:rsid w:val="00E95ED5"/>
    <w:rsid w:val="00E96708"/>
    <w:rsid w:val="00E96B62"/>
    <w:rsid w:val="00E96D14"/>
    <w:rsid w:val="00E9706A"/>
    <w:rsid w:val="00E974F2"/>
    <w:rsid w:val="00E9770A"/>
    <w:rsid w:val="00E97C95"/>
    <w:rsid w:val="00E97D22"/>
    <w:rsid w:val="00EA13FC"/>
    <w:rsid w:val="00EA1491"/>
    <w:rsid w:val="00EA211B"/>
    <w:rsid w:val="00EA2BD2"/>
    <w:rsid w:val="00EA2EEF"/>
    <w:rsid w:val="00EA320E"/>
    <w:rsid w:val="00EA42DA"/>
    <w:rsid w:val="00EA44D4"/>
    <w:rsid w:val="00EA50E7"/>
    <w:rsid w:val="00EA515F"/>
    <w:rsid w:val="00EA51A1"/>
    <w:rsid w:val="00EA5478"/>
    <w:rsid w:val="00EA5768"/>
    <w:rsid w:val="00EA617C"/>
    <w:rsid w:val="00EA61A1"/>
    <w:rsid w:val="00EA695B"/>
    <w:rsid w:val="00EA6E93"/>
    <w:rsid w:val="00EA77F9"/>
    <w:rsid w:val="00EB041D"/>
    <w:rsid w:val="00EB0ECA"/>
    <w:rsid w:val="00EB1202"/>
    <w:rsid w:val="00EB12B4"/>
    <w:rsid w:val="00EB1E01"/>
    <w:rsid w:val="00EB27E1"/>
    <w:rsid w:val="00EB2A82"/>
    <w:rsid w:val="00EB2F24"/>
    <w:rsid w:val="00EB2FC7"/>
    <w:rsid w:val="00EB304A"/>
    <w:rsid w:val="00EB30DB"/>
    <w:rsid w:val="00EB3D2C"/>
    <w:rsid w:val="00EB3ED6"/>
    <w:rsid w:val="00EB3FC6"/>
    <w:rsid w:val="00EB4314"/>
    <w:rsid w:val="00EB43EB"/>
    <w:rsid w:val="00EB46B4"/>
    <w:rsid w:val="00EB484B"/>
    <w:rsid w:val="00EB5730"/>
    <w:rsid w:val="00EB66E0"/>
    <w:rsid w:val="00EB6799"/>
    <w:rsid w:val="00EB68BB"/>
    <w:rsid w:val="00EB6C8E"/>
    <w:rsid w:val="00EB6EED"/>
    <w:rsid w:val="00EB6EFC"/>
    <w:rsid w:val="00EB7181"/>
    <w:rsid w:val="00EB7CEA"/>
    <w:rsid w:val="00EC0574"/>
    <w:rsid w:val="00EC06B0"/>
    <w:rsid w:val="00EC080F"/>
    <w:rsid w:val="00EC0A97"/>
    <w:rsid w:val="00EC0E73"/>
    <w:rsid w:val="00EC12FB"/>
    <w:rsid w:val="00EC144A"/>
    <w:rsid w:val="00EC1643"/>
    <w:rsid w:val="00EC3413"/>
    <w:rsid w:val="00EC381C"/>
    <w:rsid w:val="00EC38AB"/>
    <w:rsid w:val="00EC3AE2"/>
    <w:rsid w:val="00EC4768"/>
    <w:rsid w:val="00EC4D34"/>
    <w:rsid w:val="00EC5B7E"/>
    <w:rsid w:val="00EC5F2B"/>
    <w:rsid w:val="00EC621F"/>
    <w:rsid w:val="00EC67F9"/>
    <w:rsid w:val="00EC6CB0"/>
    <w:rsid w:val="00EC6E62"/>
    <w:rsid w:val="00EC739E"/>
    <w:rsid w:val="00ED02B8"/>
    <w:rsid w:val="00ED0324"/>
    <w:rsid w:val="00ED1DDE"/>
    <w:rsid w:val="00ED2E45"/>
    <w:rsid w:val="00ED2F9C"/>
    <w:rsid w:val="00ED3155"/>
    <w:rsid w:val="00ED316C"/>
    <w:rsid w:val="00ED3B6E"/>
    <w:rsid w:val="00ED536E"/>
    <w:rsid w:val="00ED537F"/>
    <w:rsid w:val="00ED54A7"/>
    <w:rsid w:val="00ED55A1"/>
    <w:rsid w:val="00ED5A97"/>
    <w:rsid w:val="00ED5E46"/>
    <w:rsid w:val="00ED5EAC"/>
    <w:rsid w:val="00ED69C7"/>
    <w:rsid w:val="00ED7839"/>
    <w:rsid w:val="00ED7EFE"/>
    <w:rsid w:val="00EDB6BA"/>
    <w:rsid w:val="00EE0484"/>
    <w:rsid w:val="00EE067F"/>
    <w:rsid w:val="00EE0C03"/>
    <w:rsid w:val="00EE0CF5"/>
    <w:rsid w:val="00EE1929"/>
    <w:rsid w:val="00EE1D86"/>
    <w:rsid w:val="00EE343D"/>
    <w:rsid w:val="00EE354D"/>
    <w:rsid w:val="00EE36E2"/>
    <w:rsid w:val="00EE3939"/>
    <w:rsid w:val="00EE3C9B"/>
    <w:rsid w:val="00EE4004"/>
    <w:rsid w:val="00EE406B"/>
    <w:rsid w:val="00EE414E"/>
    <w:rsid w:val="00EE6343"/>
    <w:rsid w:val="00EE6C3C"/>
    <w:rsid w:val="00EF00AE"/>
    <w:rsid w:val="00EF01DD"/>
    <w:rsid w:val="00EF051C"/>
    <w:rsid w:val="00EF0923"/>
    <w:rsid w:val="00EF0B0F"/>
    <w:rsid w:val="00EF1200"/>
    <w:rsid w:val="00EF13A8"/>
    <w:rsid w:val="00EF18BF"/>
    <w:rsid w:val="00EF2888"/>
    <w:rsid w:val="00EF3561"/>
    <w:rsid w:val="00EF36D0"/>
    <w:rsid w:val="00EF3823"/>
    <w:rsid w:val="00EF3F22"/>
    <w:rsid w:val="00EF52B5"/>
    <w:rsid w:val="00EF581B"/>
    <w:rsid w:val="00EF5856"/>
    <w:rsid w:val="00EF5D24"/>
    <w:rsid w:val="00EF6044"/>
    <w:rsid w:val="00EF6517"/>
    <w:rsid w:val="00EF735B"/>
    <w:rsid w:val="00EF7ABF"/>
    <w:rsid w:val="00F00475"/>
    <w:rsid w:val="00F00957"/>
    <w:rsid w:val="00F009E9"/>
    <w:rsid w:val="00F01096"/>
    <w:rsid w:val="00F012B2"/>
    <w:rsid w:val="00F0135B"/>
    <w:rsid w:val="00F0146B"/>
    <w:rsid w:val="00F024AC"/>
    <w:rsid w:val="00F0266E"/>
    <w:rsid w:val="00F0297E"/>
    <w:rsid w:val="00F02BA5"/>
    <w:rsid w:val="00F02D8C"/>
    <w:rsid w:val="00F03E8B"/>
    <w:rsid w:val="00F042C6"/>
    <w:rsid w:val="00F04634"/>
    <w:rsid w:val="00F04D94"/>
    <w:rsid w:val="00F05C78"/>
    <w:rsid w:val="00F06131"/>
    <w:rsid w:val="00F06243"/>
    <w:rsid w:val="00F06261"/>
    <w:rsid w:val="00F0679D"/>
    <w:rsid w:val="00F07345"/>
    <w:rsid w:val="00F0756F"/>
    <w:rsid w:val="00F07AFF"/>
    <w:rsid w:val="00F07FE2"/>
    <w:rsid w:val="00F10206"/>
    <w:rsid w:val="00F106C3"/>
    <w:rsid w:val="00F11F03"/>
    <w:rsid w:val="00F12260"/>
    <w:rsid w:val="00F12281"/>
    <w:rsid w:val="00F12F0D"/>
    <w:rsid w:val="00F13EF8"/>
    <w:rsid w:val="00F15420"/>
    <w:rsid w:val="00F15761"/>
    <w:rsid w:val="00F15C1C"/>
    <w:rsid w:val="00F168EF"/>
    <w:rsid w:val="00F169BD"/>
    <w:rsid w:val="00F170F5"/>
    <w:rsid w:val="00F172C6"/>
    <w:rsid w:val="00F17647"/>
    <w:rsid w:val="00F17F9D"/>
    <w:rsid w:val="00F2066C"/>
    <w:rsid w:val="00F2069D"/>
    <w:rsid w:val="00F20A21"/>
    <w:rsid w:val="00F20C8C"/>
    <w:rsid w:val="00F21119"/>
    <w:rsid w:val="00F2123A"/>
    <w:rsid w:val="00F2220E"/>
    <w:rsid w:val="00F22506"/>
    <w:rsid w:val="00F2332A"/>
    <w:rsid w:val="00F236E3"/>
    <w:rsid w:val="00F239FA"/>
    <w:rsid w:val="00F241E3"/>
    <w:rsid w:val="00F24238"/>
    <w:rsid w:val="00F24D97"/>
    <w:rsid w:val="00F26879"/>
    <w:rsid w:val="00F26C14"/>
    <w:rsid w:val="00F26C4E"/>
    <w:rsid w:val="00F26C59"/>
    <w:rsid w:val="00F274FD"/>
    <w:rsid w:val="00F2770C"/>
    <w:rsid w:val="00F27EC9"/>
    <w:rsid w:val="00F305E0"/>
    <w:rsid w:val="00F30CCB"/>
    <w:rsid w:val="00F310EC"/>
    <w:rsid w:val="00F31A82"/>
    <w:rsid w:val="00F32C85"/>
    <w:rsid w:val="00F33133"/>
    <w:rsid w:val="00F3325F"/>
    <w:rsid w:val="00F33349"/>
    <w:rsid w:val="00F3345E"/>
    <w:rsid w:val="00F337D0"/>
    <w:rsid w:val="00F34012"/>
    <w:rsid w:val="00F349EE"/>
    <w:rsid w:val="00F35159"/>
    <w:rsid w:val="00F354E1"/>
    <w:rsid w:val="00F3556D"/>
    <w:rsid w:val="00F35889"/>
    <w:rsid w:val="00F35C61"/>
    <w:rsid w:val="00F35ECA"/>
    <w:rsid w:val="00F36B88"/>
    <w:rsid w:val="00F372EC"/>
    <w:rsid w:val="00F37C25"/>
    <w:rsid w:val="00F37E45"/>
    <w:rsid w:val="00F40099"/>
    <w:rsid w:val="00F411E2"/>
    <w:rsid w:val="00F41AAA"/>
    <w:rsid w:val="00F422EF"/>
    <w:rsid w:val="00F424D2"/>
    <w:rsid w:val="00F43678"/>
    <w:rsid w:val="00F43B64"/>
    <w:rsid w:val="00F43DDB"/>
    <w:rsid w:val="00F43F9B"/>
    <w:rsid w:val="00F441B2"/>
    <w:rsid w:val="00F443FA"/>
    <w:rsid w:val="00F44524"/>
    <w:rsid w:val="00F44A2D"/>
    <w:rsid w:val="00F44ADD"/>
    <w:rsid w:val="00F45E8F"/>
    <w:rsid w:val="00F462C9"/>
    <w:rsid w:val="00F474F3"/>
    <w:rsid w:val="00F478D8"/>
    <w:rsid w:val="00F513FF"/>
    <w:rsid w:val="00F51E38"/>
    <w:rsid w:val="00F52283"/>
    <w:rsid w:val="00F522E6"/>
    <w:rsid w:val="00F531F5"/>
    <w:rsid w:val="00F535BB"/>
    <w:rsid w:val="00F544B2"/>
    <w:rsid w:val="00F54710"/>
    <w:rsid w:val="00F54B6D"/>
    <w:rsid w:val="00F54C09"/>
    <w:rsid w:val="00F55378"/>
    <w:rsid w:val="00F556CB"/>
    <w:rsid w:val="00F55732"/>
    <w:rsid w:val="00F55DAB"/>
    <w:rsid w:val="00F55EC0"/>
    <w:rsid w:val="00F5623F"/>
    <w:rsid w:val="00F56A49"/>
    <w:rsid w:val="00F56A4A"/>
    <w:rsid w:val="00F6001B"/>
    <w:rsid w:val="00F6079A"/>
    <w:rsid w:val="00F610E1"/>
    <w:rsid w:val="00F6181E"/>
    <w:rsid w:val="00F6279F"/>
    <w:rsid w:val="00F6309D"/>
    <w:rsid w:val="00F630BA"/>
    <w:rsid w:val="00F633B1"/>
    <w:rsid w:val="00F642F8"/>
    <w:rsid w:val="00F64BE4"/>
    <w:rsid w:val="00F6501F"/>
    <w:rsid w:val="00F65462"/>
    <w:rsid w:val="00F65669"/>
    <w:rsid w:val="00F659AC"/>
    <w:rsid w:val="00F6666F"/>
    <w:rsid w:val="00F669C2"/>
    <w:rsid w:val="00F66BEA"/>
    <w:rsid w:val="00F67072"/>
    <w:rsid w:val="00F67133"/>
    <w:rsid w:val="00F67FF7"/>
    <w:rsid w:val="00F70A3F"/>
    <w:rsid w:val="00F70AC0"/>
    <w:rsid w:val="00F70C94"/>
    <w:rsid w:val="00F7100A"/>
    <w:rsid w:val="00F71627"/>
    <w:rsid w:val="00F71A5A"/>
    <w:rsid w:val="00F72415"/>
    <w:rsid w:val="00F7250E"/>
    <w:rsid w:val="00F730C3"/>
    <w:rsid w:val="00F74825"/>
    <w:rsid w:val="00F7482A"/>
    <w:rsid w:val="00F74922"/>
    <w:rsid w:val="00F7514C"/>
    <w:rsid w:val="00F75925"/>
    <w:rsid w:val="00F7592A"/>
    <w:rsid w:val="00F75980"/>
    <w:rsid w:val="00F759EB"/>
    <w:rsid w:val="00F75E50"/>
    <w:rsid w:val="00F76050"/>
    <w:rsid w:val="00F76C2C"/>
    <w:rsid w:val="00F7757B"/>
    <w:rsid w:val="00F80026"/>
    <w:rsid w:val="00F800FC"/>
    <w:rsid w:val="00F80511"/>
    <w:rsid w:val="00F80782"/>
    <w:rsid w:val="00F809C1"/>
    <w:rsid w:val="00F8144D"/>
    <w:rsid w:val="00F81B16"/>
    <w:rsid w:val="00F81EBA"/>
    <w:rsid w:val="00F821FC"/>
    <w:rsid w:val="00F82540"/>
    <w:rsid w:val="00F82682"/>
    <w:rsid w:val="00F82717"/>
    <w:rsid w:val="00F82FA3"/>
    <w:rsid w:val="00F83119"/>
    <w:rsid w:val="00F83145"/>
    <w:rsid w:val="00F8412E"/>
    <w:rsid w:val="00F84CC2"/>
    <w:rsid w:val="00F84F39"/>
    <w:rsid w:val="00F861D5"/>
    <w:rsid w:val="00F86AFE"/>
    <w:rsid w:val="00F86ECC"/>
    <w:rsid w:val="00F8713D"/>
    <w:rsid w:val="00F872ED"/>
    <w:rsid w:val="00F87479"/>
    <w:rsid w:val="00F87FE3"/>
    <w:rsid w:val="00F9088A"/>
    <w:rsid w:val="00F90BFA"/>
    <w:rsid w:val="00F91312"/>
    <w:rsid w:val="00F92198"/>
    <w:rsid w:val="00F92505"/>
    <w:rsid w:val="00F92A95"/>
    <w:rsid w:val="00F930C3"/>
    <w:rsid w:val="00F936D1"/>
    <w:rsid w:val="00F93B34"/>
    <w:rsid w:val="00F93B7D"/>
    <w:rsid w:val="00F93E82"/>
    <w:rsid w:val="00F94FFA"/>
    <w:rsid w:val="00F966FE"/>
    <w:rsid w:val="00F96C34"/>
    <w:rsid w:val="00F96C8A"/>
    <w:rsid w:val="00F96E60"/>
    <w:rsid w:val="00F979F4"/>
    <w:rsid w:val="00FA0552"/>
    <w:rsid w:val="00FA056E"/>
    <w:rsid w:val="00FA07B2"/>
    <w:rsid w:val="00FA0CE9"/>
    <w:rsid w:val="00FA10F7"/>
    <w:rsid w:val="00FA130B"/>
    <w:rsid w:val="00FA1C13"/>
    <w:rsid w:val="00FA1C61"/>
    <w:rsid w:val="00FA23EA"/>
    <w:rsid w:val="00FA2798"/>
    <w:rsid w:val="00FA2F7E"/>
    <w:rsid w:val="00FA414E"/>
    <w:rsid w:val="00FA4D0F"/>
    <w:rsid w:val="00FA508C"/>
    <w:rsid w:val="00FA5501"/>
    <w:rsid w:val="00FA5EDC"/>
    <w:rsid w:val="00FA5F8F"/>
    <w:rsid w:val="00FA5FD8"/>
    <w:rsid w:val="00FA6687"/>
    <w:rsid w:val="00FA6854"/>
    <w:rsid w:val="00FA6955"/>
    <w:rsid w:val="00FA69F9"/>
    <w:rsid w:val="00FA72A1"/>
    <w:rsid w:val="00FA7D13"/>
    <w:rsid w:val="00FA7E9D"/>
    <w:rsid w:val="00FB0078"/>
    <w:rsid w:val="00FB0B2B"/>
    <w:rsid w:val="00FB165F"/>
    <w:rsid w:val="00FB19B3"/>
    <w:rsid w:val="00FB1D6B"/>
    <w:rsid w:val="00FB20AA"/>
    <w:rsid w:val="00FB2BD2"/>
    <w:rsid w:val="00FB2DEB"/>
    <w:rsid w:val="00FB2FDC"/>
    <w:rsid w:val="00FB384E"/>
    <w:rsid w:val="00FB3D07"/>
    <w:rsid w:val="00FB4711"/>
    <w:rsid w:val="00FB5863"/>
    <w:rsid w:val="00FB6995"/>
    <w:rsid w:val="00FB7719"/>
    <w:rsid w:val="00FC038C"/>
    <w:rsid w:val="00FC06C7"/>
    <w:rsid w:val="00FC09B9"/>
    <w:rsid w:val="00FC09C5"/>
    <w:rsid w:val="00FC1026"/>
    <w:rsid w:val="00FC12CC"/>
    <w:rsid w:val="00FC2228"/>
    <w:rsid w:val="00FC23B0"/>
    <w:rsid w:val="00FC2608"/>
    <w:rsid w:val="00FC27C5"/>
    <w:rsid w:val="00FC2B81"/>
    <w:rsid w:val="00FC2C2C"/>
    <w:rsid w:val="00FC2C5F"/>
    <w:rsid w:val="00FC3597"/>
    <w:rsid w:val="00FC38B7"/>
    <w:rsid w:val="00FC3B78"/>
    <w:rsid w:val="00FC3C83"/>
    <w:rsid w:val="00FC4891"/>
    <w:rsid w:val="00FC4E59"/>
    <w:rsid w:val="00FC521D"/>
    <w:rsid w:val="00FC56A1"/>
    <w:rsid w:val="00FC5DC6"/>
    <w:rsid w:val="00FC61D1"/>
    <w:rsid w:val="00FC69F7"/>
    <w:rsid w:val="00FC6A9C"/>
    <w:rsid w:val="00FC78EB"/>
    <w:rsid w:val="00FC7B27"/>
    <w:rsid w:val="00FD0075"/>
    <w:rsid w:val="00FD0298"/>
    <w:rsid w:val="00FD0555"/>
    <w:rsid w:val="00FD0C9F"/>
    <w:rsid w:val="00FD1C1A"/>
    <w:rsid w:val="00FD2228"/>
    <w:rsid w:val="00FD252A"/>
    <w:rsid w:val="00FD25A6"/>
    <w:rsid w:val="00FD2CF9"/>
    <w:rsid w:val="00FD2D01"/>
    <w:rsid w:val="00FD2FB7"/>
    <w:rsid w:val="00FD3197"/>
    <w:rsid w:val="00FD40BA"/>
    <w:rsid w:val="00FD4232"/>
    <w:rsid w:val="00FD4308"/>
    <w:rsid w:val="00FD4437"/>
    <w:rsid w:val="00FD477E"/>
    <w:rsid w:val="00FD4D34"/>
    <w:rsid w:val="00FD52F5"/>
    <w:rsid w:val="00FD5C22"/>
    <w:rsid w:val="00FD60C4"/>
    <w:rsid w:val="00FD6398"/>
    <w:rsid w:val="00FD650D"/>
    <w:rsid w:val="00FD6643"/>
    <w:rsid w:val="00FD66E7"/>
    <w:rsid w:val="00FD7ADA"/>
    <w:rsid w:val="00FE0C64"/>
    <w:rsid w:val="00FE1290"/>
    <w:rsid w:val="00FE30CA"/>
    <w:rsid w:val="00FE318A"/>
    <w:rsid w:val="00FE37A7"/>
    <w:rsid w:val="00FE3D79"/>
    <w:rsid w:val="00FE4350"/>
    <w:rsid w:val="00FE55C7"/>
    <w:rsid w:val="00FE58B6"/>
    <w:rsid w:val="00FE5B0B"/>
    <w:rsid w:val="00FE5B35"/>
    <w:rsid w:val="00FE5F8F"/>
    <w:rsid w:val="00FE6422"/>
    <w:rsid w:val="00FE6734"/>
    <w:rsid w:val="00FE7AA9"/>
    <w:rsid w:val="00FF047A"/>
    <w:rsid w:val="00FF1002"/>
    <w:rsid w:val="00FF1FCA"/>
    <w:rsid w:val="00FF22F3"/>
    <w:rsid w:val="00FF294D"/>
    <w:rsid w:val="00FF2F67"/>
    <w:rsid w:val="00FF32BD"/>
    <w:rsid w:val="00FF3CB4"/>
    <w:rsid w:val="00FF4175"/>
    <w:rsid w:val="00FF45E6"/>
    <w:rsid w:val="00FF5EE4"/>
    <w:rsid w:val="00FF6AF6"/>
    <w:rsid w:val="00FF7331"/>
    <w:rsid w:val="00FF76B8"/>
    <w:rsid w:val="00FF7F27"/>
    <w:rsid w:val="010ADCA6"/>
    <w:rsid w:val="011C0DAF"/>
    <w:rsid w:val="011E1397"/>
    <w:rsid w:val="014AD222"/>
    <w:rsid w:val="016E19C9"/>
    <w:rsid w:val="018A0E5A"/>
    <w:rsid w:val="01C3D2BC"/>
    <w:rsid w:val="01CABAAB"/>
    <w:rsid w:val="01D61CF3"/>
    <w:rsid w:val="01DD4548"/>
    <w:rsid w:val="02203959"/>
    <w:rsid w:val="02646B35"/>
    <w:rsid w:val="026FCF53"/>
    <w:rsid w:val="027A8BD6"/>
    <w:rsid w:val="0288B154"/>
    <w:rsid w:val="028C75F3"/>
    <w:rsid w:val="028CE0CF"/>
    <w:rsid w:val="02A3972D"/>
    <w:rsid w:val="02B8ED10"/>
    <w:rsid w:val="02D6228F"/>
    <w:rsid w:val="02F8DE28"/>
    <w:rsid w:val="02FD5E95"/>
    <w:rsid w:val="03006211"/>
    <w:rsid w:val="0339EC76"/>
    <w:rsid w:val="036D5AC8"/>
    <w:rsid w:val="03794085"/>
    <w:rsid w:val="037EE549"/>
    <w:rsid w:val="038518E5"/>
    <w:rsid w:val="0385C791"/>
    <w:rsid w:val="03872519"/>
    <w:rsid w:val="03B2610F"/>
    <w:rsid w:val="03E4A4D1"/>
    <w:rsid w:val="03E622FF"/>
    <w:rsid w:val="042AB547"/>
    <w:rsid w:val="04306098"/>
    <w:rsid w:val="04417D96"/>
    <w:rsid w:val="045DEAFA"/>
    <w:rsid w:val="045EEEF0"/>
    <w:rsid w:val="0465B858"/>
    <w:rsid w:val="048DB59B"/>
    <w:rsid w:val="0495D4DB"/>
    <w:rsid w:val="04B406F1"/>
    <w:rsid w:val="04FB97C7"/>
    <w:rsid w:val="04FFF837"/>
    <w:rsid w:val="050C5401"/>
    <w:rsid w:val="051430F2"/>
    <w:rsid w:val="051B3FB3"/>
    <w:rsid w:val="0544E972"/>
    <w:rsid w:val="05493E00"/>
    <w:rsid w:val="054BED4D"/>
    <w:rsid w:val="05564EFE"/>
    <w:rsid w:val="0596BA0C"/>
    <w:rsid w:val="05ADD86C"/>
    <w:rsid w:val="05BC5E41"/>
    <w:rsid w:val="05BF9402"/>
    <w:rsid w:val="05DC4F8D"/>
    <w:rsid w:val="05E8C20A"/>
    <w:rsid w:val="05F2D652"/>
    <w:rsid w:val="05FA0654"/>
    <w:rsid w:val="05FC613C"/>
    <w:rsid w:val="0622835A"/>
    <w:rsid w:val="06239CEB"/>
    <w:rsid w:val="06383CB0"/>
    <w:rsid w:val="0680AC62"/>
    <w:rsid w:val="06916D6B"/>
    <w:rsid w:val="069B421C"/>
    <w:rsid w:val="06A281EC"/>
    <w:rsid w:val="06A73181"/>
    <w:rsid w:val="06AF2FF9"/>
    <w:rsid w:val="06B821FD"/>
    <w:rsid w:val="06B96F3E"/>
    <w:rsid w:val="06B9E4E9"/>
    <w:rsid w:val="06CAAA85"/>
    <w:rsid w:val="06DAA3F1"/>
    <w:rsid w:val="06E53723"/>
    <w:rsid w:val="06EDD62F"/>
    <w:rsid w:val="070AB7EA"/>
    <w:rsid w:val="070F1AD4"/>
    <w:rsid w:val="0710D88D"/>
    <w:rsid w:val="075C041D"/>
    <w:rsid w:val="07673519"/>
    <w:rsid w:val="07781FEE"/>
    <w:rsid w:val="077D88D3"/>
    <w:rsid w:val="07A312EA"/>
    <w:rsid w:val="07A89118"/>
    <w:rsid w:val="07AA4627"/>
    <w:rsid w:val="07D3DA85"/>
    <w:rsid w:val="07DA2221"/>
    <w:rsid w:val="08006F0C"/>
    <w:rsid w:val="080B08E2"/>
    <w:rsid w:val="08105043"/>
    <w:rsid w:val="08295EFF"/>
    <w:rsid w:val="082EF321"/>
    <w:rsid w:val="0852E075"/>
    <w:rsid w:val="085EFBE0"/>
    <w:rsid w:val="08659FA0"/>
    <w:rsid w:val="088867C0"/>
    <w:rsid w:val="089F1D0D"/>
    <w:rsid w:val="089FCB00"/>
    <w:rsid w:val="08A6404A"/>
    <w:rsid w:val="08B83D73"/>
    <w:rsid w:val="08BC178E"/>
    <w:rsid w:val="08DF10D7"/>
    <w:rsid w:val="08F0B72F"/>
    <w:rsid w:val="09126E83"/>
    <w:rsid w:val="0936EBC3"/>
    <w:rsid w:val="096718DB"/>
    <w:rsid w:val="09857231"/>
    <w:rsid w:val="09906B17"/>
    <w:rsid w:val="09A14349"/>
    <w:rsid w:val="09B822CD"/>
    <w:rsid w:val="09BDB118"/>
    <w:rsid w:val="09C529C4"/>
    <w:rsid w:val="09CC517D"/>
    <w:rsid w:val="09E0C9EB"/>
    <w:rsid w:val="0A26CD32"/>
    <w:rsid w:val="0A2D21C6"/>
    <w:rsid w:val="0A3320AB"/>
    <w:rsid w:val="0A3AD0C8"/>
    <w:rsid w:val="0A3B9898"/>
    <w:rsid w:val="0A434A33"/>
    <w:rsid w:val="0A50D1D7"/>
    <w:rsid w:val="0A52D4CD"/>
    <w:rsid w:val="0A573CF1"/>
    <w:rsid w:val="0A5C87C0"/>
    <w:rsid w:val="0A72B02D"/>
    <w:rsid w:val="0A83AD9B"/>
    <w:rsid w:val="0A8D932E"/>
    <w:rsid w:val="0ABB61E5"/>
    <w:rsid w:val="0ADC190B"/>
    <w:rsid w:val="0ADE79A9"/>
    <w:rsid w:val="0ADFCE08"/>
    <w:rsid w:val="0AE1BF91"/>
    <w:rsid w:val="0AE273C9"/>
    <w:rsid w:val="0AED63C4"/>
    <w:rsid w:val="0AF591DC"/>
    <w:rsid w:val="0AFEC81F"/>
    <w:rsid w:val="0B03C9BE"/>
    <w:rsid w:val="0B192D07"/>
    <w:rsid w:val="0B52AB18"/>
    <w:rsid w:val="0B557BCE"/>
    <w:rsid w:val="0B58956A"/>
    <w:rsid w:val="0B6DE664"/>
    <w:rsid w:val="0B7561C9"/>
    <w:rsid w:val="0B8102DB"/>
    <w:rsid w:val="0B8D407C"/>
    <w:rsid w:val="0BA18A6A"/>
    <w:rsid w:val="0BA1CE8C"/>
    <w:rsid w:val="0BA9984D"/>
    <w:rsid w:val="0BE03AAB"/>
    <w:rsid w:val="0BE50183"/>
    <w:rsid w:val="0BE978A1"/>
    <w:rsid w:val="0BF88753"/>
    <w:rsid w:val="0C0CAF78"/>
    <w:rsid w:val="0C34B5E3"/>
    <w:rsid w:val="0C4F6FDB"/>
    <w:rsid w:val="0C6DAAC3"/>
    <w:rsid w:val="0C7775E5"/>
    <w:rsid w:val="0C9870A7"/>
    <w:rsid w:val="0C9C870F"/>
    <w:rsid w:val="0CBE548F"/>
    <w:rsid w:val="0CD1A391"/>
    <w:rsid w:val="0CDF34F1"/>
    <w:rsid w:val="0D5E9F87"/>
    <w:rsid w:val="0D6D22F6"/>
    <w:rsid w:val="0D78C0A9"/>
    <w:rsid w:val="0D820A57"/>
    <w:rsid w:val="0D848256"/>
    <w:rsid w:val="0D973985"/>
    <w:rsid w:val="0DA5C25E"/>
    <w:rsid w:val="0DAC74F4"/>
    <w:rsid w:val="0DD9D64B"/>
    <w:rsid w:val="0DE12085"/>
    <w:rsid w:val="0DF26379"/>
    <w:rsid w:val="0DFFBD3E"/>
    <w:rsid w:val="0E01E798"/>
    <w:rsid w:val="0E0220E4"/>
    <w:rsid w:val="0E03E0D1"/>
    <w:rsid w:val="0E1071F6"/>
    <w:rsid w:val="0E20AE5F"/>
    <w:rsid w:val="0E26A60A"/>
    <w:rsid w:val="0E358AE5"/>
    <w:rsid w:val="0E3A806C"/>
    <w:rsid w:val="0E47D643"/>
    <w:rsid w:val="0E4C2B01"/>
    <w:rsid w:val="0E545B90"/>
    <w:rsid w:val="0E8CA0E7"/>
    <w:rsid w:val="0E98AB7A"/>
    <w:rsid w:val="0E9DAE40"/>
    <w:rsid w:val="0E9DF37A"/>
    <w:rsid w:val="0EABA838"/>
    <w:rsid w:val="0EB5CF75"/>
    <w:rsid w:val="0EC8285C"/>
    <w:rsid w:val="0EC86BBE"/>
    <w:rsid w:val="0EF1DD6B"/>
    <w:rsid w:val="0EFFD433"/>
    <w:rsid w:val="0F0FFFEC"/>
    <w:rsid w:val="0F223415"/>
    <w:rsid w:val="0F3BAC92"/>
    <w:rsid w:val="0F68099D"/>
    <w:rsid w:val="0F6B9E2F"/>
    <w:rsid w:val="0F721C24"/>
    <w:rsid w:val="0F7ECA03"/>
    <w:rsid w:val="0F978643"/>
    <w:rsid w:val="0FA3D26C"/>
    <w:rsid w:val="0FA83118"/>
    <w:rsid w:val="0FAA8392"/>
    <w:rsid w:val="0FBFEF7B"/>
    <w:rsid w:val="0FD410A8"/>
    <w:rsid w:val="0FD6379E"/>
    <w:rsid w:val="0FD76988"/>
    <w:rsid w:val="0FDBE899"/>
    <w:rsid w:val="0FE28C67"/>
    <w:rsid w:val="0FE3A6A4"/>
    <w:rsid w:val="10014215"/>
    <w:rsid w:val="10080707"/>
    <w:rsid w:val="1031BF4D"/>
    <w:rsid w:val="1032DFAA"/>
    <w:rsid w:val="1057FAE9"/>
    <w:rsid w:val="105FA3D1"/>
    <w:rsid w:val="105FF83E"/>
    <w:rsid w:val="106559F7"/>
    <w:rsid w:val="1065AFCC"/>
    <w:rsid w:val="10734D86"/>
    <w:rsid w:val="10798D49"/>
    <w:rsid w:val="10848683"/>
    <w:rsid w:val="109535A5"/>
    <w:rsid w:val="10B15CC7"/>
    <w:rsid w:val="10C56F47"/>
    <w:rsid w:val="10D694FC"/>
    <w:rsid w:val="10FF5321"/>
    <w:rsid w:val="111240D7"/>
    <w:rsid w:val="11296CC3"/>
    <w:rsid w:val="115105DC"/>
    <w:rsid w:val="1153EE9C"/>
    <w:rsid w:val="118D8B52"/>
    <w:rsid w:val="11AB0862"/>
    <w:rsid w:val="11D096B3"/>
    <w:rsid w:val="11EA79D2"/>
    <w:rsid w:val="11ECB5C9"/>
    <w:rsid w:val="11F1DD1B"/>
    <w:rsid w:val="11FB5D94"/>
    <w:rsid w:val="11FEAF08"/>
    <w:rsid w:val="121905EE"/>
    <w:rsid w:val="1221DD3C"/>
    <w:rsid w:val="12223E31"/>
    <w:rsid w:val="122EE2EE"/>
    <w:rsid w:val="1257402C"/>
    <w:rsid w:val="126CCAC0"/>
    <w:rsid w:val="12A5B1E8"/>
    <w:rsid w:val="12B44673"/>
    <w:rsid w:val="12C3C93A"/>
    <w:rsid w:val="12DB5731"/>
    <w:rsid w:val="12E951B6"/>
    <w:rsid w:val="12EB8492"/>
    <w:rsid w:val="12F5A455"/>
    <w:rsid w:val="12F61338"/>
    <w:rsid w:val="1322DB23"/>
    <w:rsid w:val="1350B9A1"/>
    <w:rsid w:val="1357273D"/>
    <w:rsid w:val="1357F801"/>
    <w:rsid w:val="137A3046"/>
    <w:rsid w:val="13858BCF"/>
    <w:rsid w:val="139CE451"/>
    <w:rsid w:val="13CA9C62"/>
    <w:rsid w:val="13EC9C07"/>
    <w:rsid w:val="13EFD515"/>
    <w:rsid w:val="13FF4D0E"/>
    <w:rsid w:val="1406C197"/>
    <w:rsid w:val="141A8E92"/>
    <w:rsid w:val="1426D21A"/>
    <w:rsid w:val="1446C280"/>
    <w:rsid w:val="14581F2B"/>
    <w:rsid w:val="14623C75"/>
    <w:rsid w:val="1472BCB3"/>
    <w:rsid w:val="14BF054D"/>
    <w:rsid w:val="14CA8FA5"/>
    <w:rsid w:val="14E5C208"/>
    <w:rsid w:val="14E9EF1B"/>
    <w:rsid w:val="14F21931"/>
    <w:rsid w:val="14FFB315"/>
    <w:rsid w:val="151445D2"/>
    <w:rsid w:val="1535C5D7"/>
    <w:rsid w:val="153BF92D"/>
    <w:rsid w:val="1551EB94"/>
    <w:rsid w:val="1559FB77"/>
    <w:rsid w:val="15686E3F"/>
    <w:rsid w:val="15687CC9"/>
    <w:rsid w:val="15B6AF55"/>
    <w:rsid w:val="15CA261C"/>
    <w:rsid w:val="15D38BC2"/>
    <w:rsid w:val="15D3F4F7"/>
    <w:rsid w:val="15D94AFA"/>
    <w:rsid w:val="15DD482A"/>
    <w:rsid w:val="15E30266"/>
    <w:rsid w:val="15F54C66"/>
    <w:rsid w:val="161CC3DE"/>
    <w:rsid w:val="162BED8D"/>
    <w:rsid w:val="1638C0E1"/>
    <w:rsid w:val="163C56E1"/>
    <w:rsid w:val="16427EFD"/>
    <w:rsid w:val="164529A1"/>
    <w:rsid w:val="166A66A1"/>
    <w:rsid w:val="1685C92A"/>
    <w:rsid w:val="16C026EC"/>
    <w:rsid w:val="16C7C4AF"/>
    <w:rsid w:val="16D87D1D"/>
    <w:rsid w:val="16DC343C"/>
    <w:rsid w:val="16EC6F7C"/>
    <w:rsid w:val="16EED3F6"/>
    <w:rsid w:val="16FB5B7E"/>
    <w:rsid w:val="17092042"/>
    <w:rsid w:val="172773B6"/>
    <w:rsid w:val="174BC38F"/>
    <w:rsid w:val="1753D712"/>
    <w:rsid w:val="1774BA65"/>
    <w:rsid w:val="1780C542"/>
    <w:rsid w:val="1786A87F"/>
    <w:rsid w:val="178D2F95"/>
    <w:rsid w:val="1790B0EC"/>
    <w:rsid w:val="17AE02D1"/>
    <w:rsid w:val="17D93657"/>
    <w:rsid w:val="17DA2561"/>
    <w:rsid w:val="17E4CB57"/>
    <w:rsid w:val="17F6A60F"/>
    <w:rsid w:val="18035041"/>
    <w:rsid w:val="18188B13"/>
    <w:rsid w:val="181F091D"/>
    <w:rsid w:val="18250F35"/>
    <w:rsid w:val="182B9AFA"/>
    <w:rsid w:val="184F6A39"/>
    <w:rsid w:val="185A9B45"/>
    <w:rsid w:val="188652FF"/>
    <w:rsid w:val="189449E0"/>
    <w:rsid w:val="189D2449"/>
    <w:rsid w:val="189F79F3"/>
    <w:rsid w:val="18BC1F35"/>
    <w:rsid w:val="18CBD034"/>
    <w:rsid w:val="18DFF48F"/>
    <w:rsid w:val="18E21B7C"/>
    <w:rsid w:val="1908078B"/>
    <w:rsid w:val="1938AD36"/>
    <w:rsid w:val="193AA625"/>
    <w:rsid w:val="193E5738"/>
    <w:rsid w:val="19476030"/>
    <w:rsid w:val="1948653C"/>
    <w:rsid w:val="194B7679"/>
    <w:rsid w:val="195BB929"/>
    <w:rsid w:val="197D7652"/>
    <w:rsid w:val="19927670"/>
    <w:rsid w:val="19C29B20"/>
    <w:rsid w:val="19D818E5"/>
    <w:rsid w:val="19F7C7AE"/>
    <w:rsid w:val="1A461843"/>
    <w:rsid w:val="1A49D155"/>
    <w:rsid w:val="1A527C96"/>
    <w:rsid w:val="1A627AD8"/>
    <w:rsid w:val="1A63CA33"/>
    <w:rsid w:val="1A66ACC5"/>
    <w:rsid w:val="1A75BB52"/>
    <w:rsid w:val="1A9B53CE"/>
    <w:rsid w:val="1AB523C0"/>
    <w:rsid w:val="1AC602EB"/>
    <w:rsid w:val="1AEF4F0D"/>
    <w:rsid w:val="1B16F4E3"/>
    <w:rsid w:val="1B20EB6B"/>
    <w:rsid w:val="1B2E3AD6"/>
    <w:rsid w:val="1B2E46D1"/>
    <w:rsid w:val="1B304E0A"/>
    <w:rsid w:val="1B33D7BA"/>
    <w:rsid w:val="1B42BEEA"/>
    <w:rsid w:val="1B5C6DAD"/>
    <w:rsid w:val="1B615AB5"/>
    <w:rsid w:val="1B6CB146"/>
    <w:rsid w:val="1B89B5BA"/>
    <w:rsid w:val="1B963BCC"/>
    <w:rsid w:val="1BCA1DCC"/>
    <w:rsid w:val="1BCE8955"/>
    <w:rsid w:val="1BDFFA08"/>
    <w:rsid w:val="1BE029CB"/>
    <w:rsid w:val="1BFD35C6"/>
    <w:rsid w:val="1C2CAB00"/>
    <w:rsid w:val="1C4504CC"/>
    <w:rsid w:val="1C475631"/>
    <w:rsid w:val="1C4D6D61"/>
    <w:rsid w:val="1C508105"/>
    <w:rsid w:val="1C6CCD0D"/>
    <w:rsid w:val="1C716094"/>
    <w:rsid w:val="1C7B3F97"/>
    <w:rsid w:val="1C9128E6"/>
    <w:rsid w:val="1C9976C3"/>
    <w:rsid w:val="1CA431A0"/>
    <w:rsid w:val="1CB3D8D4"/>
    <w:rsid w:val="1CCA1732"/>
    <w:rsid w:val="1CD20CF6"/>
    <w:rsid w:val="1CD4B70F"/>
    <w:rsid w:val="1D193901"/>
    <w:rsid w:val="1D2ECDED"/>
    <w:rsid w:val="1D3230BD"/>
    <w:rsid w:val="1D38EE70"/>
    <w:rsid w:val="1D5E2560"/>
    <w:rsid w:val="1D67DD82"/>
    <w:rsid w:val="1D6D03E9"/>
    <w:rsid w:val="1D835FBD"/>
    <w:rsid w:val="1DB68EF5"/>
    <w:rsid w:val="1DD117D2"/>
    <w:rsid w:val="1DDFA1EE"/>
    <w:rsid w:val="1E0B04D9"/>
    <w:rsid w:val="1E0FF7F8"/>
    <w:rsid w:val="1E1BC6D0"/>
    <w:rsid w:val="1E285F72"/>
    <w:rsid w:val="1E28D6FA"/>
    <w:rsid w:val="1E2C753F"/>
    <w:rsid w:val="1E374F4A"/>
    <w:rsid w:val="1E405595"/>
    <w:rsid w:val="1E42277E"/>
    <w:rsid w:val="1E49E7EA"/>
    <w:rsid w:val="1E57D335"/>
    <w:rsid w:val="1E6689E9"/>
    <w:rsid w:val="1E70D454"/>
    <w:rsid w:val="1E929D23"/>
    <w:rsid w:val="1EA3405A"/>
    <w:rsid w:val="1EC19D02"/>
    <w:rsid w:val="1ECFF2E1"/>
    <w:rsid w:val="1EFEE484"/>
    <w:rsid w:val="1F0763A4"/>
    <w:rsid w:val="1F0CFA8F"/>
    <w:rsid w:val="1F1D727B"/>
    <w:rsid w:val="1F33CA19"/>
    <w:rsid w:val="1F3F758B"/>
    <w:rsid w:val="1F416FD3"/>
    <w:rsid w:val="1F4AF418"/>
    <w:rsid w:val="1F4CB9D7"/>
    <w:rsid w:val="1F587E4D"/>
    <w:rsid w:val="1F6493D8"/>
    <w:rsid w:val="1F6A4672"/>
    <w:rsid w:val="1F6C4BD4"/>
    <w:rsid w:val="1F721378"/>
    <w:rsid w:val="1F8FDB48"/>
    <w:rsid w:val="1F9013EB"/>
    <w:rsid w:val="1FB2E059"/>
    <w:rsid w:val="1FBF2C61"/>
    <w:rsid w:val="1FD1C97D"/>
    <w:rsid w:val="1FD3BE7F"/>
    <w:rsid w:val="1FDA4D80"/>
    <w:rsid w:val="1FF11F73"/>
    <w:rsid w:val="2001B7F4"/>
    <w:rsid w:val="2017F450"/>
    <w:rsid w:val="201BDB54"/>
    <w:rsid w:val="2041C471"/>
    <w:rsid w:val="205B1BAA"/>
    <w:rsid w:val="205C2237"/>
    <w:rsid w:val="205C92B7"/>
    <w:rsid w:val="2068D093"/>
    <w:rsid w:val="209D9143"/>
    <w:rsid w:val="20AEB243"/>
    <w:rsid w:val="20B05C05"/>
    <w:rsid w:val="20B0B680"/>
    <w:rsid w:val="20C11009"/>
    <w:rsid w:val="20CF4B07"/>
    <w:rsid w:val="20FD072E"/>
    <w:rsid w:val="2118D5E9"/>
    <w:rsid w:val="21344899"/>
    <w:rsid w:val="2134E8A2"/>
    <w:rsid w:val="214413D7"/>
    <w:rsid w:val="21577226"/>
    <w:rsid w:val="216308E3"/>
    <w:rsid w:val="21634016"/>
    <w:rsid w:val="216A00A2"/>
    <w:rsid w:val="21804D9C"/>
    <w:rsid w:val="21971B50"/>
    <w:rsid w:val="21A4E1CB"/>
    <w:rsid w:val="21BCB146"/>
    <w:rsid w:val="21F2C91A"/>
    <w:rsid w:val="21F38EAF"/>
    <w:rsid w:val="21F85F89"/>
    <w:rsid w:val="2206CA55"/>
    <w:rsid w:val="22099DEF"/>
    <w:rsid w:val="2215E400"/>
    <w:rsid w:val="223A9ABC"/>
    <w:rsid w:val="223B89D6"/>
    <w:rsid w:val="224EB568"/>
    <w:rsid w:val="22614D26"/>
    <w:rsid w:val="22703565"/>
    <w:rsid w:val="227FAB15"/>
    <w:rsid w:val="22BE3EDD"/>
    <w:rsid w:val="22E46279"/>
    <w:rsid w:val="231F05CC"/>
    <w:rsid w:val="234265B9"/>
    <w:rsid w:val="2349271B"/>
    <w:rsid w:val="2358E718"/>
    <w:rsid w:val="23596565"/>
    <w:rsid w:val="2366EC1D"/>
    <w:rsid w:val="237A1DAA"/>
    <w:rsid w:val="237C2F74"/>
    <w:rsid w:val="2393B415"/>
    <w:rsid w:val="239896CF"/>
    <w:rsid w:val="23A6977A"/>
    <w:rsid w:val="23C14E0E"/>
    <w:rsid w:val="23C18B0A"/>
    <w:rsid w:val="23CAAD9F"/>
    <w:rsid w:val="23E953F9"/>
    <w:rsid w:val="23FD2AFB"/>
    <w:rsid w:val="24034EF0"/>
    <w:rsid w:val="240CC459"/>
    <w:rsid w:val="24157A35"/>
    <w:rsid w:val="24247175"/>
    <w:rsid w:val="243BBF9A"/>
    <w:rsid w:val="244746F7"/>
    <w:rsid w:val="2467DDA3"/>
    <w:rsid w:val="2469BFB6"/>
    <w:rsid w:val="24802145"/>
    <w:rsid w:val="2486517C"/>
    <w:rsid w:val="24B1BEBD"/>
    <w:rsid w:val="24C7B7C4"/>
    <w:rsid w:val="24DE8241"/>
    <w:rsid w:val="2500B827"/>
    <w:rsid w:val="250F113D"/>
    <w:rsid w:val="2539A829"/>
    <w:rsid w:val="254267DB"/>
    <w:rsid w:val="2549EB9C"/>
    <w:rsid w:val="25551BDB"/>
    <w:rsid w:val="255C69E4"/>
    <w:rsid w:val="259AC949"/>
    <w:rsid w:val="259AFC4C"/>
    <w:rsid w:val="259D4672"/>
    <w:rsid w:val="25A53C1F"/>
    <w:rsid w:val="25A9A1A7"/>
    <w:rsid w:val="25B8E816"/>
    <w:rsid w:val="25BA0363"/>
    <w:rsid w:val="25BBAC8D"/>
    <w:rsid w:val="25D18D9B"/>
    <w:rsid w:val="25EA7F0E"/>
    <w:rsid w:val="2616FDC6"/>
    <w:rsid w:val="2628C4BC"/>
    <w:rsid w:val="26689583"/>
    <w:rsid w:val="266FD566"/>
    <w:rsid w:val="267CC5B2"/>
    <w:rsid w:val="269930E8"/>
    <w:rsid w:val="269DC05F"/>
    <w:rsid w:val="269EBA13"/>
    <w:rsid w:val="26AB51AF"/>
    <w:rsid w:val="26C751A3"/>
    <w:rsid w:val="26D3F397"/>
    <w:rsid w:val="26D635DD"/>
    <w:rsid w:val="26DABFF4"/>
    <w:rsid w:val="26DD52B6"/>
    <w:rsid w:val="270189DA"/>
    <w:rsid w:val="27269988"/>
    <w:rsid w:val="2736CCAD"/>
    <w:rsid w:val="2759F1E0"/>
    <w:rsid w:val="275AEA05"/>
    <w:rsid w:val="27726DD5"/>
    <w:rsid w:val="27D0EEAB"/>
    <w:rsid w:val="27DE6044"/>
    <w:rsid w:val="27F2BE7C"/>
    <w:rsid w:val="27FF3AC1"/>
    <w:rsid w:val="280B2C48"/>
    <w:rsid w:val="28112AB9"/>
    <w:rsid w:val="28639B62"/>
    <w:rsid w:val="2878D9F1"/>
    <w:rsid w:val="287E41C2"/>
    <w:rsid w:val="287E4F7D"/>
    <w:rsid w:val="28853A56"/>
    <w:rsid w:val="288BB6E0"/>
    <w:rsid w:val="28BF5F05"/>
    <w:rsid w:val="290C0EF8"/>
    <w:rsid w:val="29172F10"/>
    <w:rsid w:val="29195A69"/>
    <w:rsid w:val="2920D45F"/>
    <w:rsid w:val="292638A3"/>
    <w:rsid w:val="2928A941"/>
    <w:rsid w:val="292FE315"/>
    <w:rsid w:val="29438F9A"/>
    <w:rsid w:val="294827DD"/>
    <w:rsid w:val="2961B025"/>
    <w:rsid w:val="296769E4"/>
    <w:rsid w:val="296B9B39"/>
    <w:rsid w:val="2970D04B"/>
    <w:rsid w:val="297F8680"/>
    <w:rsid w:val="29807F7D"/>
    <w:rsid w:val="29866E63"/>
    <w:rsid w:val="2990AE49"/>
    <w:rsid w:val="29921804"/>
    <w:rsid w:val="29E70ACB"/>
    <w:rsid w:val="29FE6864"/>
    <w:rsid w:val="2A0A3CA7"/>
    <w:rsid w:val="2A149115"/>
    <w:rsid w:val="2A277042"/>
    <w:rsid w:val="2A341A67"/>
    <w:rsid w:val="2A49519A"/>
    <w:rsid w:val="2A580894"/>
    <w:rsid w:val="2A845873"/>
    <w:rsid w:val="2A8B07D9"/>
    <w:rsid w:val="2A92B5F0"/>
    <w:rsid w:val="2AB03BB7"/>
    <w:rsid w:val="2AB621C1"/>
    <w:rsid w:val="2AB648B4"/>
    <w:rsid w:val="2ACE9B24"/>
    <w:rsid w:val="2AD38FF2"/>
    <w:rsid w:val="2AD56FD5"/>
    <w:rsid w:val="2ADF5FFB"/>
    <w:rsid w:val="2B0B838D"/>
    <w:rsid w:val="2B185E87"/>
    <w:rsid w:val="2B192FF9"/>
    <w:rsid w:val="2B2B4D1C"/>
    <w:rsid w:val="2B3F508C"/>
    <w:rsid w:val="2B669118"/>
    <w:rsid w:val="2B686218"/>
    <w:rsid w:val="2B71775B"/>
    <w:rsid w:val="2B9C593D"/>
    <w:rsid w:val="2BCB78C2"/>
    <w:rsid w:val="2BF6F4D0"/>
    <w:rsid w:val="2C3B22CC"/>
    <w:rsid w:val="2C3DC09C"/>
    <w:rsid w:val="2C5E3374"/>
    <w:rsid w:val="2C692359"/>
    <w:rsid w:val="2C6E78A7"/>
    <w:rsid w:val="2C7E0AEA"/>
    <w:rsid w:val="2C9950E7"/>
    <w:rsid w:val="2C9AACDB"/>
    <w:rsid w:val="2CA4218F"/>
    <w:rsid w:val="2CB1196B"/>
    <w:rsid w:val="2CBC4CCB"/>
    <w:rsid w:val="2CD1F657"/>
    <w:rsid w:val="2CEFAFB1"/>
    <w:rsid w:val="2CF0FF64"/>
    <w:rsid w:val="2D025CB7"/>
    <w:rsid w:val="2D1EB68C"/>
    <w:rsid w:val="2D2784B8"/>
    <w:rsid w:val="2D71EF1D"/>
    <w:rsid w:val="2D79AD50"/>
    <w:rsid w:val="2D83D56C"/>
    <w:rsid w:val="2DA7D0CC"/>
    <w:rsid w:val="2DC57E23"/>
    <w:rsid w:val="2DD1B010"/>
    <w:rsid w:val="2DEE90F5"/>
    <w:rsid w:val="2E2BBCFA"/>
    <w:rsid w:val="2E30F252"/>
    <w:rsid w:val="2E3B5E03"/>
    <w:rsid w:val="2E46B72E"/>
    <w:rsid w:val="2E4AD1C7"/>
    <w:rsid w:val="2E4E4836"/>
    <w:rsid w:val="2E52F2DB"/>
    <w:rsid w:val="2E68B895"/>
    <w:rsid w:val="2E6F29B9"/>
    <w:rsid w:val="2EA45200"/>
    <w:rsid w:val="2EB823C5"/>
    <w:rsid w:val="2ED5572C"/>
    <w:rsid w:val="2EDC9C18"/>
    <w:rsid w:val="2EF373C2"/>
    <w:rsid w:val="2F0860B8"/>
    <w:rsid w:val="2F123B2F"/>
    <w:rsid w:val="2F2A34C9"/>
    <w:rsid w:val="2F454E88"/>
    <w:rsid w:val="2F5ACC7C"/>
    <w:rsid w:val="2F61D13E"/>
    <w:rsid w:val="2F69CB04"/>
    <w:rsid w:val="2F7096E6"/>
    <w:rsid w:val="2F774584"/>
    <w:rsid w:val="2F7E1B79"/>
    <w:rsid w:val="2F81106A"/>
    <w:rsid w:val="2F98136F"/>
    <w:rsid w:val="2FB4433D"/>
    <w:rsid w:val="2FB5442E"/>
    <w:rsid w:val="2FCCBDF7"/>
    <w:rsid w:val="2FD0F1A9"/>
    <w:rsid w:val="2FDC6537"/>
    <w:rsid w:val="2FEBDCDB"/>
    <w:rsid w:val="3007B8AD"/>
    <w:rsid w:val="3010583D"/>
    <w:rsid w:val="301538BC"/>
    <w:rsid w:val="3017DC20"/>
    <w:rsid w:val="30202D36"/>
    <w:rsid w:val="303418E5"/>
    <w:rsid w:val="3053F426"/>
    <w:rsid w:val="30822058"/>
    <w:rsid w:val="30952F6F"/>
    <w:rsid w:val="30A43119"/>
    <w:rsid w:val="30AC27BF"/>
    <w:rsid w:val="30B721C9"/>
    <w:rsid w:val="30B8931E"/>
    <w:rsid w:val="30C1CA40"/>
    <w:rsid w:val="30D7F194"/>
    <w:rsid w:val="30E4AAF2"/>
    <w:rsid w:val="30F274DA"/>
    <w:rsid w:val="310A9ECF"/>
    <w:rsid w:val="310F8A7D"/>
    <w:rsid w:val="3134B337"/>
    <w:rsid w:val="313CD4F6"/>
    <w:rsid w:val="31434094"/>
    <w:rsid w:val="314E3C23"/>
    <w:rsid w:val="31596845"/>
    <w:rsid w:val="31672F1C"/>
    <w:rsid w:val="317A4CDA"/>
    <w:rsid w:val="31838C3B"/>
    <w:rsid w:val="31984E61"/>
    <w:rsid w:val="31BDF5D5"/>
    <w:rsid w:val="31F7BC65"/>
    <w:rsid w:val="31FE34A0"/>
    <w:rsid w:val="321361C8"/>
    <w:rsid w:val="322BDF64"/>
    <w:rsid w:val="322C955F"/>
    <w:rsid w:val="324445D0"/>
    <w:rsid w:val="3250D7F0"/>
    <w:rsid w:val="32736FE6"/>
    <w:rsid w:val="327768C6"/>
    <w:rsid w:val="3286F28A"/>
    <w:rsid w:val="328C6483"/>
    <w:rsid w:val="329EC9D0"/>
    <w:rsid w:val="32A14964"/>
    <w:rsid w:val="32A4AC17"/>
    <w:rsid w:val="32B6C15B"/>
    <w:rsid w:val="32BB946F"/>
    <w:rsid w:val="32C8F02B"/>
    <w:rsid w:val="32CA9BD4"/>
    <w:rsid w:val="32CC2545"/>
    <w:rsid w:val="32EE0378"/>
    <w:rsid w:val="32FA6FAE"/>
    <w:rsid w:val="32FAAB80"/>
    <w:rsid w:val="330AF195"/>
    <w:rsid w:val="334A4CEA"/>
    <w:rsid w:val="335497D9"/>
    <w:rsid w:val="337713D6"/>
    <w:rsid w:val="337B37C3"/>
    <w:rsid w:val="33AB4F96"/>
    <w:rsid w:val="33B8398F"/>
    <w:rsid w:val="33B955F8"/>
    <w:rsid w:val="33B9685C"/>
    <w:rsid w:val="33C1C5C2"/>
    <w:rsid w:val="33C37827"/>
    <w:rsid w:val="33E00433"/>
    <w:rsid w:val="33E85C8E"/>
    <w:rsid w:val="340DF763"/>
    <w:rsid w:val="342C8434"/>
    <w:rsid w:val="34362EBB"/>
    <w:rsid w:val="34376522"/>
    <w:rsid w:val="343D2C94"/>
    <w:rsid w:val="3488EDEC"/>
    <w:rsid w:val="348D19AD"/>
    <w:rsid w:val="34967BE1"/>
    <w:rsid w:val="350F5A89"/>
    <w:rsid w:val="3533AD2A"/>
    <w:rsid w:val="3539F520"/>
    <w:rsid w:val="354A4013"/>
    <w:rsid w:val="354B0942"/>
    <w:rsid w:val="35571A7A"/>
    <w:rsid w:val="359278A9"/>
    <w:rsid w:val="359C1F93"/>
    <w:rsid w:val="35CCA558"/>
    <w:rsid w:val="35CF350E"/>
    <w:rsid w:val="35E219A7"/>
    <w:rsid w:val="35F3A812"/>
    <w:rsid w:val="35F68073"/>
    <w:rsid w:val="3607AA4B"/>
    <w:rsid w:val="3609C5E7"/>
    <w:rsid w:val="3611F9B9"/>
    <w:rsid w:val="361BB91D"/>
    <w:rsid w:val="36429257"/>
    <w:rsid w:val="3670C2F5"/>
    <w:rsid w:val="3673561D"/>
    <w:rsid w:val="36858C4B"/>
    <w:rsid w:val="3697B3CE"/>
    <w:rsid w:val="36A9910D"/>
    <w:rsid w:val="36DCD420"/>
    <w:rsid w:val="37195D20"/>
    <w:rsid w:val="37304BD5"/>
    <w:rsid w:val="3775CBE3"/>
    <w:rsid w:val="377A120D"/>
    <w:rsid w:val="37806455"/>
    <w:rsid w:val="37AD783B"/>
    <w:rsid w:val="37B28218"/>
    <w:rsid w:val="37B2F98B"/>
    <w:rsid w:val="37D057B9"/>
    <w:rsid w:val="37D41215"/>
    <w:rsid w:val="37EC19E9"/>
    <w:rsid w:val="37ED2600"/>
    <w:rsid w:val="380E3CFB"/>
    <w:rsid w:val="381C8717"/>
    <w:rsid w:val="38582851"/>
    <w:rsid w:val="385ADB5D"/>
    <w:rsid w:val="38795327"/>
    <w:rsid w:val="387AC1FB"/>
    <w:rsid w:val="388F5A3B"/>
    <w:rsid w:val="38B07706"/>
    <w:rsid w:val="38DCE665"/>
    <w:rsid w:val="38E1B81B"/>
    <w:rsid w:val="38EE507E"/>
    <w:rsid w:val="38F44DF0"/>
    <w:rsid w:val="391182A5"/>
    <w:rsid w:val="3937C8E6"/>
    <w:rsid w:val="394E5279"/>
    <w:rsid w:val="39582ECC"/>
    <w:rsid w:val="396B80E1"/>
    <w:rsid w:val="396F54B7"/>
    <w:rsid w:val="398F458F"/>
    <w:rsid w:val="399241B9"/>
    <w:rsid w:val="39B2B095"/>
    <w:rsid w:val="39B67AD2"/>
    <w:rsid w:val="39BB03C1"/>
    <w:rsid w:val="39C361D7"/>
    <w:rsid w:val="39C4966F"/>
    <w:rsid w:val="3A0C9C6B"/>
    <w:rsid w:val="3A14C7D7"/>
    <w:rsid w:val="3A2303B9"/>
    <w:rsid w:val="3A316380"/>
    <w:rsid w:val="3A32AAF9"/>
    <w:rsid w:val="3A41CD69"/>
    <w:rsid w:val="3A542FFF"/>
    <w:rsid w:val="3A5C97F8"/>
    <w:rsid w:val="3A6A3AE7"/>
    <w:rsid w:val="3A73EAC9"/>
    <w:rsid w:val="3A7420AB"/>
    <w:rsid w:val="3A869F34"/>
    <w:rsid w:val="3ADBBC0D"/>
    <w:rsid w:val="3B1BD827"/>
    <w:rsid w:val="3B384F73"/>
    <w:rsid w:val="3B40437B"/>
    <w:rsid w:val="3B4AAFAF"/>
    <w:rsid w:val="3B6D83F8"/>
    <w:rsid w:val="3B7561CA"/>
    <w:rsid w:val="3BAD4C9E"/>
    <w:rsid w:val="3BBFE569"/>
    <w:rsid w:val="3BDDE901"/>
    <w:rsid w:val="3C03334B"/>
    <w:rsid w:val="3C2114DE"/>
    <w:rsid w:val="3C3378A1"/>
    <w:rsid w:val="3C36F47B"/>
    <w:rsid w:val="3C5E54DF"/>
    <w:rsid w:val="3C750CA8"/>
    <w:rsid w:val="3C7938BE"/>
    <w:rsid w:val="3C8061D3"/>
    <w:rsid w:val="3CAFAE5A"/>
    <w:rsid w:val="3CB67187"/>
    <w:rsid w:val="3CB88A5F"/>
    <w:rsid w:val="3CCC34B4"/>
    <w:rsid w:val="3CCEBDE5"/>
    <w:rsid w:val="3CD28781"/>
    <w:rsid w:val="3CFCEE16"/>
    <w:rsid w:val="3D222723"/>
    <w:rsid w:val="3D25C4B3"/>
    <w:rsid w:val="3D28CB15"/>
    <w:rsid w:val="3D454C76"/>
    <w:rsid w:val="3D624648"/>
    <w:rsid w:val="3D6EFFDC"/>
    <w:rsid w:val="3D81C906"/>
    <w:rsid w:val="3D909020"/>
    <w:rsid w:val="3DA52A15"/>
    <w:rsid w:val="3DA85794"/>
    <w:rsid w:val="3DCB24B8"/>
    <w:rsid w:val="3DDF17E3"/>
    <w:rsid w:val="3DEF4B11"/>
    <w:rsid w:val="3E089B3F"/>
    <w:rsid w:val="3E27DD09"/>
    <w:rsid w:val="3E287C91"/>
    <w:rsid w:val="3E37D40B"/>
    <w:rsid w:val="3E443E38"/>
    <w:rsid w:val="3E631084"/>
    <w:rsid w:val="3E9ED53F"/>
    <w:rsid w:val="3EB2C72F"/>
    <w:rsid w:val="3EC65449"/>
    <w:rsid w:val="3EDEE79D"/>
    <w:rsid w:val="3EF2E191"/>
    <w:rsid w:val="3F0382D4"/>
    <w:rsid w:val="3F0597F6"/>
    <w:rsid w:val="3F340F42"/>
    <w:rsid w:val="3F5E6B9F"/>
    <w:rsid w:val="3F752103"/>
    <w:rsid w:val="3F75D888"/>
    <w:rsid w:val="3F988A77"/>
    <w:rsid w:val="3F98E7AD"/>
    <w:rsid w:val="3FAECC08"/>
    <w:rsid w:val="40222B90"/>
    <w:rsid w:val="40638153"/>
    <w:rsid w:val="406D7C47"/>
    <w:rsid w:val="407A7837"/>
    <w:rsid w:val="407AB7FE"/>
    <w:rsid w:val="407DCF95"/>
    <w:rsid w:val="40961050"/>
    <w:rsid w:val="40B991C5"/>
    <w:rsid w:val="40BF2AEB"/>
    <w:rsid w:val="40EA735E"/>
    <w:rsid w:val="4106704B"/>
    <w:rsid w:val="41132F6B"/>
    <w:rsid w:val="411AB846"/>
    <w:rsid w:val="41465D8E"/>
    <w:rsid w:val="415B9CE7"/>
    <w:rsid w:val="416F5ECF"/>
    <w:rsid w:val="4185A6DE"/>
    <w:rsid w:val="418FC7C6"/>
    <w:rsid w:val="41AD1B64"/>
    <w:rsid w:val="41BDEAB7"/>
    <w:rsid w:val="41EE70EC"/>
    <w:rsid w:val="41FC88B2"/>
    <w:rsid w:val="420234FE"/>
    <w:rsid w:val="420A3E2F"/>
    <w:rsid w:val="420CEECF"/>
    <w:rsid w:val="4210FCA9"/>
    <w:rsid w:val="422E908B"/>
    <w:rsid w:val="4241C81C"/>
    <w:rsid w:val="4241FDDE"/>
    <w:rsid w:val="42527AD2"/>
    <w:rsid w:val="425523CE"/>
    <w:rsid w:val="427A5127"/>
    <w:rsid w:val="42B40B8A"/>
    <w:rsid w:val="42C35CEE"/>
    <w:rsid w:val="42D04B56"/>
    <w:rsid w:val="42EE8798"/>
    <w:rsid w:val="4311A943"/>
    <w:rsid w:val="4324A5B1"/>
    <w:rsid w:val="43440708"/>
    <w:rsid w:val="4345B9F7"/>
    <w:rsid w:val="43469921"/>
    <w:rsid w:val="43509089"/>
    <w:rsid w:val="43537F7A"/>
    <w:rsid w:val="435C80A9"/>
    <w:rsid w:val="435C8725"/>
    <w:rsid w:val="43716C83"/>
    <w:rsid w:val="43893B93"/>
    <w:rsid w:val="4391BE3A"/>
    <w:rsid w:val="4397C8F0"/>
    <w:rsid w:val="43A3B5C8"/>
    <w:rsid w:val="43B1DB3C"/>
    <w:rsid w:val="43B1DF3E"/>
    <w:rsid w:val="43B57C84"/>
    <w:rsid w:val="43BF0DED"/>
    <w:rsid w:val="43D6A3AB"/>
    <w:rsid w:val="43F67764"/>
    <w:rsid w:val="440BB380"/>
    <w:rsid w:val="44143F4C"/>
    <w:rsid w:val="442E5D99"/>
    <w:rsid w:val="4442DAB5"/>
    <w:rsid w:val="4466EF57"/>
    <w:rsid w:val="4476F9E1"/>
    <w:rsid w:val="44898E72"/>
    <w:rsid w:val="448ADE12"/>
    <w:rsid w:val="4498ABA6"/>
    <w:rsid w:val="44AF77F2"/>
    <w:rsid w:val="44BEC24C"/>
    <w:rsid w:val="44E75EF0"/>
    <w:rsid w:val="44F5FABC"/>
    <w:rsid w:val="4535D7BF"/>
    <w:rsid w:val="455A479D"/>
    <w:rsid w:val="45779DDF"/>
    <w:rsid w:val="45811369"/>
    <w:rsid w:val="45887FA2"/>
    <w:rsid w:val="4598E287"/>
    <w:rsid w:val="459CCB7C"/>
    <w:rsid w:val="45A7FB04"/>
    <w:rsid w:val="45AAC4F6"/>
    <w:rsid w:val="45BD3F7B"/>
    <w:rsid w:val="45BE1756"/>
    <w:rsid w:val="45CB88C3"/>
    <w:rsid w:val="45E3E33D"/>
    <w:rsid w:val="45E5C246"/>
    <w:rsid w:val="460404A4"/>
    <w:rsid w:val="4613AD24"/>
    <w:rsid w:val="463FC60B"/>
    <w:rsid w:val="464FB6E8"/>
    <w:rsid w:val="465437CD"/>
    <w:rsid w:val="4667AE62"/>
    <w:rsid w:val="467F51E6"/>
    <w:rsid w:val="468A54E3"/>
    <w:rsid w:val="468B530D"/>
    <w:rsid w:val="468C9DE5"/>
    <w:rsid w:val="46929728"/>
    <w:rsid w:val="469D6C52"/>
    <w:rsid w:val="46A1705A"/>
    <w:rsid w:val="46A30288"/>
    <w:rsid w:val="46A756DD"/>
    <w:rsid w:val="46C7AE23"/>
    <w:rsid w:val="46EEC39B"/>
    <w:rsid w:val="46EF047F"/>
    <w:rsid w:val="4713A111"/>
    <w:rsid w:val="471E1C2D"/>
    <w:rsid w:val="472CBDDB"/>
    <w:rsid w:val="4730F18D"/>
    <w:rsid w:val="4748104C"/>
    <w:rsid w:val="475345C3"/>
    <w:rsid w:val="475C2B8F"/>
    <w:rsid w:val="47998EE2"/>
    <w:rsid w:val="47A37BF4"/>
    <w:rsid w:val="47BB6A9B"/>
    <w:rsid w:val="47C6A68D"/>
    <w:rsid w:val="47CBEB1F"/>
    <w:rsid w:val="47CCB105"/>
    <w:rsid w:val="47CE02FD"/>
    <w:rsid w:val="47D53485"/>
    <w:rsid w:val="47DDAFDB"/>
    <w:rsid w:val="47E05C6D"/>
    <w:rsid w:val="47E253A5"/>
    <w:rsid w:val="47E4D82B"/>
    <w:rsid w:val="47EACF57"/>
    <w:rsid w:val="48032A8C"/>
    <w:rsid w:val="482EF7CF"/>
    <w:rsid w:val="482F55F0"/>
    <w:rsid w:val="48596B07"/>
    <w:rsid w:val="4877EC1C"/>
    <w:rsid w:val="487887B1"/>
    <w:rsid w:val="48948E8F"/>
    <w:rsid w:val="489B0479"/>
    <w:rsid w:val="48A42050"/>
    <w:rsid w:val="48B790CE"/>
    <w:rsid w:val="48BACF00"/>
    <w:rsid w:val="48C0E2D7"/>
    <w:rsid w:val="48D4B43F"/>
    <w:rsid w:val="48E1B653"/>
    <w:rsid w:val="48E50D10"/>
    <w:rsid w:val="48EF8D58"/>
    <w:rsid w:val="4904D5DE"/>
    <w:rsid w:val="49412D90"/>
    <w:rsid w:val="49512404"/>
    <w:rsid w:val="4995EA15"/>
    <w:rsid w:val="49DC2C33"/>
    <w:rsid w:val="49E0911B"/>
    <w:rsid w:val="49EE25C0"/>
    <w:rsid w:val="49F7482C"/>
    <w:rsid w:val="4A215FEC"/>
    <w:rsid w:val="4A33B95C"/>
    <w:rsid w:val="4A3BD383"/>
    <w:rsid w:val="4A4906FE"/>
    <w:rsid w:val="4A636744"/>
    <w:rsid w:val="4A637D3C"/>
    <w:rsid w:val="4A7D86B4"/>
    <w:rsid w:val="4A7EA2BC"/>
    <w:rsid w:val="4AE1F4DB"/>
    <w:rsid w:val="4AF01477"/>
    <w:rsid w:val="4B2609CB"/>
    <w:rsid w:val="4B272B4E"/>
    <w:rsid w:val="4B29B3D4"/>
    <w:rsid w:val="4B3F10B6"/>
    <w:rsid w:val="4B52161D"/>
    <w:rsid w:val="4B69FF1A"/>
    <w:rsid w:val="4B7B5D99"/>
    <w:rsid w:val="4B98C212"/>
    <w:rsid w:val="4BA5C32D"/>
    <w:rsid w:val="4BBD2ADE"/>
    <w:rsid w:val="4BC533DE"/>
    <w:rsid w:val="4C017653"/>
    <w:rsid w:val="4C0C3F44"/>
    <w:rsid w:val="4C0DD360"/>
    <w:rsid w:val="4C23E34C"/>
    <w:rsid w:val="4C36582E"/>
    <w:rsid w:val="4C40A891"/>
    <w:rsid w:val="4C4106BD"/>
    <w:rsid w:val="4C42BF07"/>
    <w:rsid w:val="4C592768"/>
    <w:rsid w:val="4C5ACD0D"/>
    <w:rsid w:val="4C5DAB3F"/>
    <w:rsid w:val="4C65DD9E"/>
    <w:rsid w:val="4CAC395A"/>
    <w:rsid w:val="4CC1A7F7"/>
    <w:rsid w:val="4CF19D28"/>
    <w:rsid w:val="4D0E4575"/>
    <w:rsid w:val="4D3FA67B"/>
    <w:rsid w:val="4D464ADC"/>
    <w:rsid w:val="4D685403"/>
    <w:rsid w:val="4D919FA4"/>
    <w:rsid w:val="4DB8EA7F"/>
    <w:rsid w:val="4E01D865"/>
    <w:rsid w:val="4E02AB3B"/>
    <w:rsid w:val="4E0A1258"/>
    <w:rsid w:val="4E0B1DEF"/>
    <w:rsid w:val="4E133B16"/>
    <w:rsid w:val="4E287E2B"/>
    <w:rsid w:val="4E2D3081"/>
    <w:rsid w:val="4E3071F7"/>
    <w:rsid w:val="4E563B60"/>
    <w:rsid w:val="4E626168"/>
    <w:rsid w:val="4E67E53E"/>
    <w:rsid w:val="4EAF94D4"/>
    <w:rsid w:val="4EBBC891"/>
    <w:rsid w:val="4EDFC961"/>
    <w:rsid w:val="4EE3F7AC"/>
    <w:rsid w:val="4EF60B4C"/>
    <w:rsid w:val="4F18E9A1"/>
    <w:rsid w:val="4F25852A"/>
    <w:rsid w:val="4F38A54D"/>
    <w:rsid w:val="4F3F9974"/>
    <w:rsid w:val="4F59CD17"/>
    <w:rsid w:val="4F68A73C"/>
    <w:rsid w:val="4F71B2B0"/>
    <w:rsid w:val="4F7F6624"/>
    <w:rsid w:val="4F88F59B"/>
    <w:rsid w:val="4F9AA972"/>
    <w:rsid w:val="4FA1445B"/>
    <w:rsid w:val="4FB0497B"/>
    <w:rsid w:val="4FBB0DC3"/>
    <w:rsid w:val="4FC08EAE"/>
    <w:rsid w:val="4FC39936"/>
    <w:rsid w:val="4FC56392"/>
    <w:rsid w:val="4FC70E9E"/>
    <w:rsid w:val="4FE0FD47"/>
    <w:rsid w:val="50133F37"/>
    <w:rsid w:val="5021B00F"/>
    <w:rsid w:val="502A4C8E"/>
    <w:rsid w:val="502C78EB"/>
    <w:rsid w:val="505E2DD6"/>
    <w:rsid w:val="50649BCE"/>
    <w:rsid w:val="506C2170"/>
    <w:rsid w:val="506FD63C"/>
    <w:rsid w:val="50756947"/>
    <w:rsid w:val="5091DBAD"/>
    <w:rsid w:val="50930350"/>
    <w:rsid w:val="50931861"/>
    <w:rsid w:val="5097B838"/>
    <w:rsid w:val="5098C94E"/>
    <w:rsid w:val="50AF16C9"/>
    <w:rsid w:val="50C40524"/>
    <w:rsid w:val="50C7B787"/>
    <w:rsid w:val="50C7D415"/>
    <w:rsid w:val="50C98238"/>
    <w:rsid w:val="50D76A3E"/>
    <w:rsid w:val="50D7D3D3"/>
    <w:rsid w:val="50DB1464"/>
    <w:rsid w:val="50DD23AF"/>
    <w:rsid w:val="50F71E71"/>
    <w:rsid w:val="51253941"/>
    <w:rsid w:val="5143C980"/>
    <w:rsid w:val="5150C080"/>
    <w:rsid w:val="51631809"/>
    <w:rsid w:val="51765FC1"/>
    <w:rsid w:val="517CA790"/>
    <w:rsid w:val="518149B1"/>
    <w:rsid w:val="51B97B9F"/>
    <w:rsid w:val="51C5E3D6"/>
    <w:rsid w:val="51D38917"/>
    <w:rsid w:val="51ED7A11"/>
    <w:rsid w:val="51F8B294"/>
    <w:rsid w:val="5202A5D1"/>
    <w:rsid w:val="52102F01"/>
    <w:rsid w:val="5221AD3C"/>
    <w:rsid w:val="523110A5"/>
    <w:rsid w:val="523D2915"/>
    <w:rsid w:val="525F1524"/>
    <w:rsid w:val="52D1A7F3"/>
    <w:rsid w:val="52DFE35C"/>
    <w:rsid w:val="52ECB1A0"/>
    <w:rsid w:val="52EE99BF"/>
    <w:rsid w:val="53065944"/>
    <w:rsid w:val="53138DC2"/>
    <w:rsid w:val="53194168"/>
    <w:rsid w:val="5346EEF8"/>
    <w:rsid w:val="5367D299"/>
    <w:rsid w:val="536D4F2C"/>
    <w:rsid w:val="53793A63"/>
    <w:rsid w:val="539EDA1A"/>
    <w:rsid w:val="53A89C3E"/>
    <w:rsid w:val="53C146CF"/>
    <w:rsid w:val="53F8CD3C"/>
    <w:rsid w:val="5401764F"/>
    <w:rsid w:val="5431AC05"/>
    <w:rsid w:val="544FB685"/>
    <w:rsid w:val="5462E0B0"/>
    <w:rsid w:val="548A9161"/>
    <w:rsid w:val="5496D3E9"/>
    <w:rsid w:val="54A19E86"/>
    <w:rsid w:val="54A257FD"/>
    <w:rsid w:val="54D41F55"/>
    <w:rsid w:val="54E1161C"/>
    <w:rsid w:val="54E8F113"/>
    <w:rsid w:val="54EF36B1"/>
    <w:rsid w:val="5508680F"/>
    <w:rsid w:val="55219553"/>
    <w:rsid w:val="552879A0"/>
    <w:rsid w:val="552F824D"/>
    <w:rsid w:val="553DBE0E"/>
    <w:rsid w:val="554F9736"/>
    <w:rsid w:val="555B6913"/>
    <w:rsid w:val="557EB786"/>
    <w:rsid w:val="55A0B13A"/>
    <w:rsid w:val="55E371B3"/>
    <w:rsid w:val="55E44287"/>
    <w:rsid w:val="5601F754"/>
    <w:rsid w:val="5617C7FC"/>
    <w:rsid w:val="562661C2"/>
    <w:rsid w:val="56333948"/>
    <w:rsid w:val="563B1166"/>
    <w:rsid w:val="564785BB"/>
    <w:rsid w:val="564C5671"/>
    <w:rsid w:val="56761BBD"/>
    <w:rsid w:val="569AD3F1"/>
    <w:rsid w:val="56AE8747"/>
    <w:rsid w:val="56AF9D98"/>
    <w:rsid w:val="56C4B523"/>
    <w:rsid w:val="570875BC"/>
    <w:rsid w:val="570CFA9E"/>
    <w:rsid w:val="57108B1A"/>
    <w:rsid w:val="571B6D4E"/>
    <w:rsid w:val="571F4124"/>
    <w:rsid w:val="573B19FB"/>
    <w:rsid w:val="57443116"/>
    <w:rsid w:val="574C61C7"/>
    <w:rsid w:val="574DA067"/>
    <w:rsid w:val="57512AC0"/>
    <w:rsid w:val="57783154"/>
    <w:rsid w:val="5786FD38"/>
    <w:rsid w:val="57B8E7D1"/>
    <w:rsid w:val="57CFDE53"/>
    <w:rsid w:val="57E73585"/>
    <w:rsid w:val="57EB868B"/>
    <w:rsid w:val="57F106DA"/>
    <w:rsid w:val="57F2C2D4"/>
    <w:rsid w:val="57F92FA4"/>
    <w:rsid w:val="58487727"/>
    <w:rsid w:val="584A57A8"/>
    <w:rsid w:val="584F3482"/>
    <w:rsid w:val="58581E27"/>
    <w:rsid w:val="588BCF48"/>
    <w:rsid w:val="5892ACB6"/>
    <w:rsid w:val="589D767B"/>
    <w:rsid w:val="58A03BE5"/>
    <w:rsid w:val="58B3DF93"/>
    <w:rsid w:val="58BA693A"/>
    <w:rsid w:val="58C83E4A"/>
    <w:rsid w:val="58D92D42"/>
    <w:rsid w:val="58E57AF2"/>
    <w:rsid w:val="58F6FBA6"/>
    <w:rsid w:val="58FDEC01"/>
    <w:rsid w:val="590A08F8"/>
    <w:rsid w:val="590CD963"/>
    <w:rsid w:val="5918CE99"/>
    <w:rsid w:val="593D35F9"/>
    <w:rsid w:val="5968A29F"/>
    <w:rsid w:val="596ED5B7"/>
    <w:rsid w:val="59788F25"/>
    <w:rsid w:val="59A05299"/>
    <w:rsid w:val="59A22912"/>
    <w:rsid w:val="59A766E5"/>
    <w:rsid w:val="59B20B4A"/>
    <w:rsid w:val="59BAB8F5"/>
    <w:rsid w:val="59CB2FA7"/>
    <w:rsid w:val="59D838A4"/>
    <w:rsid w:val="59D906EB"/>
    <w:rsid w:val="59DD240B"/>
    <w:rsid w:val="59E3391B"/>
    <w:rsid w:val="59F34CBA"/>
    <w:rsid w:val="5A05E8B1"/>
    <w:rsid w:val="5A1CA6E9"/>
    <w:rsid w:val="5A20B486"/>
    <w:rsid w:val="5A2916DD"/>
    <w:rsid w:val="5A308853"/>
    <w:rsid w:val="5A34C96D"/>
    <w:rsid w:val="5A3CC0D4"/>
    <w:rsid w:val="5AC2B6AF"/>
    <w:rsid w:val="5AE350C5"/>
    <w:rsid w:val="5AE8F552"/>
    <w:rsid w:val="5AE9D9C6"/>
    <w:rsid w:val="5AF8D0E4"/>
    <w:rsid w:val="5AF9ABA4"/>
    <w:rsid w:val="5B08394A"/>
    <w:rsid w:val="5B1283EE"/>
    <w:rsid w:val="5B269D96"/>
    <w:rsid w:val="5B33CD1D"/>
    <w:rsid w:val="5B34B64D"/>
    <w:rsid w:val="5BB1DA88"/>
    <w:rsid w:val="5BB1F931"/>
    <w:rsid w:val="5BBF3D30"/>
    <w:rsid w:val="5BC270F1"/>
    <w:rsid w:val="5BD3F41B"/>
    <w:rsid w:val="5BD81D1C"/>
    <w:rsid w:val="5BDE0841"/>
    <w:rsid w:val="5BF250DE"/>
    <w:rsid w:val="5BF57841"/>
    <w:rsid w:val="5C0C1DE1"/>
    <w:rsid w:val="5C1CE689"/>
    <w:rsid w:val="5C457B1F"/>
    <w:rsid w:val="5C5AF8F2"/>
    <w:rsid w:val="5C5FD839"/>
    <w:rsid w:val="5C74C9DD"/>
    <w:rsid w:val="5C825166"/>
    <w:rsid w:val="5C946383"/>
    <w:rsid w:val="5C98E839"/>
    <w:rsid w:val="5CB8493F"/>
    <w:rsid w:val="5CBA2BBD"/>
    <w:rsid w:val="5CBDD86E"/>
    <w:rsid w:val="5CEE1F3F"/>
    <w:rsid w:val="5D025D8B"/>
    <w:rsid w:val="5D02D069"/>
    <w:rsid w:val="5D0A1575"/>
    <w:rsid w:val="5D1662FC"/>
    <w:rsid w:val="5D2F8B59"/>
    <w:rsid w:val="5D574476"/>
    <w:rsid w:val="5D744F77"/>
    <w:rsid w:val="5D770C8F"/>
    <w:rsid w:val="5D8621E8"/>
    <w:rsid w:val="5D90EDE0"/>
    <w:rsid w:val="5D917CFE"/>
    <w:rsid w:val="5DBD78C5"/>
    <w:rsid w:val="5DBF5839"/>
    <w:rsid w:val="5DF0FE71"/>
    <w:rsid w:val="5E27CEAB"/>
    <w:rsid w:val="5E2B6D77"/>
    <w:rsid w:val="5E346AE0"/>
    <w:rsid w:val="5E4E91C3"/>
    <w:rsid w:val="5E57928A"/>
    <w:rsid w:val="5E6F2F2C"/>
    <w:rsid w:val="5E6F5F2C"/>
    <w:rsid w:val="5E802710"/>
    <w:rsid w:val="5E80E9AC"/>
    <w:rsid w:val="5E8406EB"/>
    <w:rsid w:val="5EA94AB3"/>
    <w:rsid w:val="5EB1BD40"/>
    <w:rsid w:val="5EC667D9"/>
    <w:rsid w:val="5EDCFB38"/>
    <w:rsid w:val="5EDF4238"/>
    <w:rsid w:val="5EE27E75"/>
    <w:rsid w:val="5EE9AE1B"/>
    <w:rsid w:val="5F11FB70"/>
    <w:rsid w:val="5F1481B9"/>
    <w:rsid w:val="5F18A06E"/>
    <w:rsid w:val="5F24450B"/>
    <w:rsid w:val="5F3C23DC"/>
    <w:rsid w:val="5F46EA12"/>
    <w:rsid w:val="5F4C2DD7"/>
    <w:rsid w:val="5F4FDAB5"/>
    <w:rsid w:val="5F5B3F9F"/>
    <w:rsid w:val="5F899E61"/>
    <w:rsid w:val="5F8E6ED4"/>
    <w:rsid w:val="5FC2213F"/>
    <w:rsid w:val="5FD122D2"/>
    <w:rsid w:val="5FEABE79"/>
    <w:rsid w:val="5FF71342"/>
    <w:rsid w:val="6012E00A"/>
    <w:rsid w:val="601EDB26"/>
    <w:rsid w:val="601EE98E"/>
    <w:rsid w:val="60245626"/>
    <w:rsid w:val="60361995"/>
    <w:rsid w:val="60371483"/>
    <w:rsid w:val="6050C446"/>
    <w:rsid w:val="60541950"/>
    <w:rsid w:val="605A7302"/>
    <w:rsid w:val="6063C9B3"/>
    <w:rsid w:val="606E5E0D"/>
    <w:rsid w:val="608D0660"/>
    <w:rsid w:val="609837BC"/>
    <w:rsid w:val="60B26A66"/>
    <w:rsid w:val="60BE32C2"/>
    <w:rsid w:val="60CFAAA8"/>
    <w:rsid w:val="60DBC8FE"/>
    <w:rsid w:val="60E9FE9B"/>
    <w:rsid w:val="61036FF3"/>
    <w:rsid w:val="61290C25"/>
    <w:rsid w:val="613231BE"/>
    <w:rsid w:val="61345048"/>
    <w:rsid w:val="6136526E"/>
    <w:rsid w:val="61582587"/>
    <w:rsid w:val="615DEE22"/>
    <w:rsid w:val="616393B5"/>
    <w:rsid w:val="6168ED28"/>
    <w:rsid w:val="616F28DA"/>
    <w:rsid w:val="617E18DA"/>
    <w:rsid w:val="61932D52"/>
    <w:rsid w:val="6193CF05"/>
    <w:rsid w:val="6193D35A"/>
    <w:rsid w:val="61956865"/>
    <w:rsid w:val="61A72F13"/>
    <w:rsid w:val="61ACFDAC"/>
    <w:rsid w:val="61AED2BF"/>
    <w:rsid w:val="61B056AA"/>
    <w:rsid w:val="61B38790"/>
    <w:rsid w:val="61B877C5"/>
    <w:rsid w:val="61BC4E02"/>
    <w:rsid w:val="61C8EB27"/>
    <w:rsid w:val="61D1E0EF"/>
    <w:rsid w:val="61E068BD"/>
    <w:rsid w:val="61FED293"/>
    <w:rsid w:val="620CA8F4"/>
    <w:rsid w:val="620F6ED2"/>
    <w:rsid w:val="62198931"/>
    <w:rsid w:val="621DFD3F"/>
    <w:rsid w:val="62315555"/>
    <w:rsid w:val="6241290D"/>
    <w:rsid w:val="6256B959"/>
    <w:rsid w:val="625A8A99"/>
    <w:rsid w:val="628B1F09"/>
    <w:rsid w:val="628B34DC"/>
    <w:rsid w:val="628E2512"/>
    <w:rsid w:val="629744D6"/>
    <w:rsid w:val="62A37DCE"/>
    <w:rsid w:val="62D06FEB"/>
    <w:rsid w:val="62DC56EC"/>
    <w:rsid w:val="62EBBC6D"/>
    <w:rsid w:val="62F6F923"/>
    <w:rsid w:val="62FD3CAF"/>
    <w:rsid w:val="630E6972"/>
    <w:rsid w:val="632767E4"/>
    <w:rsid w:val="63373496"/>
    <w:rsid w:val="63492C14"/>
    <w:rsid w:val="6350BA54"/>
    <w:rsid w:val="63537A57"/>
    <w:rsid w:val="637FBBB0"/>
    <w:rsid w:val="638C612A"/>
    <w:rsid w:val="639B94E5"/>
    <w:rsid w:val="63B76768"/>
    <w:rsid w:val="63BACCF1"/>
    <w:rsid w:val="63BD8F28"/>
    <w:rsid w:val="63D2C65E"/>
    <w:rsid w:val="63F9801C"/>
    <w:rsid w:val="6401A7E4"/>
    <w:rsid w:val="641CE1EF"/>
    <w:rsid w:val="641D7EC9"/>
    <w:rsid w:val="641F9EFA"/>
    <w:rsid w:val="642E5602"/>
    <w:rsid w:val="6440C954"/>
    <w:rsid w:val="6453F1D5"/>
    <w:rsid w:val="6454881B"/>
    <w:rsid w:val="64581DB8"/>
    <w:rsid w:val="645E9236"/>
    <w:rsid w:val="64605541"/>
    <w:rsid w:val="646CC440"/>
    <w:rsid w:val="64758A06"/>
    <w:rsid w:val="64881E31"/>
    <w:rsid w:val="64A08DEA"/>
    <w:rsid w:val="64A9DCF6"/>
    <w:rsid w:val="64BB8910"/>
    <w:rsid w:val="64BFCABB"/>
    <w:rsid w:val="64C0062A"/>
    <w:rsid w:val="650A7032"/>
    <w:rsid w:val="650D3D05"/>
    <w:rsid w:val="6516D781"/>
    <w:rsid w:val="652CA7F5"/>
    <w:rsid w:val="65323E67"/>
    <w:rsid w:val="653E2307"/>
    <w:rsid w:val="6545E2BA"/>
    <w:rsid w:val="6563B8D4"/>
    <w:rsid w:val="6573AD75"/>
    <w:rsid w:val="658C70A1"/>
    <w:rsid w:val="65920D5E"/>
    <w:rsid w:val="65A895A0"/>
    <w:rsid w:val="65AE33FB"/>
    <w:rsid w:val="65CA541F"/>
    <w:rsid w:val="65D78C2B"/>
    <w:rsid w:val="65D80632"/>
    <w:rsid w:val="65EC7CA3"/>
    <w:rsid w:val="65F170CA"/>
    <w:rsid w:val="6601A541"/>
    <w:rsid w:val="66201C8E"/>
    <w:rsid w:val="66528A39"/>
    <w:rsid w:val="668F0DD7"/>
    <w:rsid w:val="6697CF5E"/>
    <w:rsid w:val="66E81D66"/>
    <w:rsid w:val="66E9C177"/>
    <w:rsid w:val="66F9D8AD"/>
    <w:rsid w:val="66FC53B7"/>
    <w:rsid w:val="67147327"/>
    <w:rsid w:val="671A036C"/>
    <w:rsid w:val="67304B75"/>
    <w:rsid w:val="674439DC"/>
    <w:rsid w:val="675E7714"/>
    <w:rsid w:val="676AB5F1"/>
    <w:rsid w:val="679652DE"/>
    <w:rsid w:val="67AC2CE6"/>
    <w:rsid w:val="67ACB217"/>
    <w:rsid w:val="67ADC461"/>
    <w:rsid w:val="67B1E6E7"/>
    <w:rsid w:val="67EFE399"/>
    <w:rsid w:val="680F8C28"/>
    <w:rsid w:val="680FD4F8"/>
    <w:rsid w:val="6815E5B9"/>
    <w:rsid w:val="68278144"/>
    <w:rsid w:val="684BD886"/>
    <w:rsid w:val="684F91C9"/>
    <w:rsid w:val="687267B2"/>
    <w:rsid w:val="6872F41D"/>
    <w:rsid w:val="687DA608"/>
    <w:rsid w:val="68828B93"/>
    <w:rsid w:val="6894EC92"/>
    <w:rsid w:val="68A7BC6F"/>
    <w:rsid w:val="68C1A28E"/>
    <w:rsid w:val="68C1C834"/>
    <w:rsid w:val="68D32970"/>
    <w:rsid w:val="68D7E4C9"/>
    <w:rsid w:val="692C1DBD"/>
    <w:rsid w:val="69369BA2"/>
    <w:rsid w:val="6936E071"/>
    <w:rsid w:val="6939F499"/>
    <w:rsid w:val="693D96DC"/>
    <w:rsid w:val="6940034A"/>
    <w:rsid w:val="694DD94A"/>
    <w:rsid w:val="6950A6EC"/>
    <w:rsid w:val="696401A4"/>
    <w:rsid w:val="69712AD7"/>
    <w:rsid w:val="69717E39"/>
    <w:rsid w:val="698348F0"/>
    <w:rsid w:val="69839F36"/>
    <w:rsid w:val="69946FC1"/>
    <w:rsid w:val="699D14A9"/>
    <w:rsid w:val="69AA44A7"/>
    <w:rsid w:val="69D4A306"/>
    <w:rsid w:val="69D60342"/>
    <w:rsid w:val="69F7F08C"/>
    <w:rsid w:val="6A12AC80"/>
    <w:rsid w:val="6A24C352"/>
    <w:rsid w:val="6A43777C"/>
    <w:rsid w:val="6A5D176A"/>
    <w:rsid w:val="6A5D64C6"/>
    <w:rsid w:val="6A5DEBB1"/>
    <w:rsid w:val="6A7BA21C"/>
    <w:rsid w:val="6A7CE5F6"/>
    <w:rsid w:val="6AC4376D"/>
    <w:rsid w:val="6AE6D7F7"/>
    <w:rsid w:val="6AE8E660"/>
    <w:rsid w:val="6AF6A711"/>
    <w:rsid w:val="6B1ECB59"/>
    <w:rsid w:val="6B3BEB39"/>
    <w:rsid w:val="6B6B4081"/>
    <w:rsid w:val="6B831713"/>
    <w:rsid w:val="6B8B711A"/>
    <w:rsid w:val="6B8D849F"/>
    <w:rsid w:val="6BA100B0"/>
    <w:rsid w:val="6BAC58EC"/>
    <w:rsid w:val="6BCC1A79"/>
    <w:rsid w:val="6C05F2C7"/>
    <w:rsid w:val="6C1C68B9"/>
    <w:rsid w:val="6C2B32C3"/>
    <w:rsid w:val="6C2C7AAF"/>
    <w:rsid w:val="6C2DC645"/>
    <w:rsid w:val="6C37D0C0"/>
    <w:rsid w:val="6C39E18C"/>
    <w:rsid w:val="6C4811FF"/>
    <w:rsid w:val="6C65C2D7"/>
    <w:rsid w:val="6C68B13E"/>
    <w:rsid w:val="6C6A2B90"/>
    <w:rsid w:val="6C6AEC54"/>
    <w:rsid w:val="6C6EFF05"/>
    <w:rsid w:val="6C7A8D19"/>
    <w:rsid w:val="6CC8B14B"/>
    <w:rsid w:val="6CD987C1"/>
    <w:rsid w:val="6CE5B7B9"/>
    <w:rsid w:val="6D10CDDA"/>
    <w:rsid w:val="6D15BB56"/>
    <w:rsid w:val="6D2E514B"/>
    <w:rsid w:val="6D355D86"/>
    <w:rsid w:val="6D37AA2F"/>
    <w:rsid w:val="6D4BC433"/>
    <w:rsid w:val="6D4D26F7"/>
    <w:rsid w:val="6D528A43"/>
    <w:rsid w:val="6D59272D"/>
    <w:rsid w:val="6D68B4A3"/>
    <w:rsid w:val="6D80AF30"/>
    <w:rsid w:val="6DAF6042"/>
    <w:rsid w:val="6DDD569B"/>
    <w:rsid w:val="6DDDC404"/>
    <w:rsid w:val="6DEA2A41"/>
    <w:rsid w:val="6DFA6698"/>
    <w:rsid w:val="6E12616B"/>
    <w:rsid w:val="6E72CF20"/>
    <w:rsid w:val="6EB40C86"/>
    <w:rsid w:val="6EF6A5CB"/>
    <w:rsid w:val="6F1A1D40"/>
    <w:rsid w:val="6F50468F"/>
    <w:rsid w:val="6F68780A"/>
    <w:rsid w:val="6F695108"/>
    <w:rsid w:val="6F9387E6"/>
    <w:rsid w:val="6FAAA5F7"/>
    <w:rsid w:val="6FBA9B9E"/>
    <w:rsid w:val="6FC6E9EF"/>
    <w:rsid w:val="6FD151C0"/>
    <w:rsid w:val="6FE04660"/>
    <w:rsid w:val="6FE7A83D"/>
    <w:rsid w:val="6FF26F55"/>
    <w:rsid w:val="6FF607E8"/>
    <w:rsid w:val="701E0D3C"/>
    <w:rsid w:val="70319A60"/>
    <w:rsid w:val="70344041"/>
    <w:rsid w:val="703C9D84"/>
    <w:rsid w:val="70527DC2"/>
    <w:rsid w:val="706F2578"/>
    <w:rsid w:val="707A8D5E"/>
    <w:rsid w:val="709E72B0"/>
    <w:rsid w:val="70A08866"/>
    <w:rsid w:val="70B7D52B"/>
    <w:rsid w:val="70BDDB27"/>
    <w:rsid w:val="70CBC4F8"/>
    <w:rsid w:val="70D18222"/>
    <w:rsid w:val="70DAFFF6"/>
    <w:rsid w:val="7119B63F"/>
    <w:rsid w:val="7156E75A"/>
    <w:rsid w:val="7165E895"/>
    <w:rsid w:val="716D7F8D"/>
    <w:rsid w:val="717D38DB"/>
    <w:rsid w:val="717F957A"/>
    <w:rsid w:val="7181AD1C"/>
    <w:rsid w:val="718452DD"/>
    <w:rsid w:val="71AA4E0E"/>
    <w:rsid w:val="71CD7495"/>
    <w:rsid w:val="71CEE385"/>
    <w:rsid w:val="71E89B0C"/>
    <w:rsid w:val="71F3B4FA"/>
    <w:rsid w:val="7203F89B"/>
    <w:rsid w:val="7204FFB6"/>
    <w:rsid w:val="7217771E"/>
    <w:rsid w:val="7225791A"/>
    <w:rsid w:val="723847C6"/>
    <w:rsid w:val="72566C30"/>
    <w:rsid w:val="7269A600"/>
    <w:rsid w:val="728DC692"/>
    <w:rsid w:val="729A99E2"/>
    <w:rsid w:val="729BC2AE"/>
    <w:rsid w:val="72D7846F"/>
    <w:rsid w:val="72E89563"/>
    <w:rsid w:val="72F2327E"/>
    <w:rsid w:val="731ECA72"/>
    <w:rsid w:val="7322D37A"/>
    <w:rsid w:val="734FC0CB"/>
    <w:rsid w:val="7351BFA6"/>
    <w:rsid w:val="73B0359C"/>
    <w:rsid w:val="73C46EB8"/>
    <w:rsid w:val="73C8913C"/>
    <w:rsid w:val="73CC25C1"/>
    <w:rsid w:val="73CCF8C9"/>
    <w:rsid w:val="73D63C85"/>
    <w:rsid w:val="73D64100"/>
    <w:rsid w:val="73DE6CEC"/>
    <w:rsid w:val="73F77A19"/>
    <w:rsid w:val="73FB9D34"/>
    <w:rsid w:val="74253216"/>
    <w:rsid w:val="742DB263"/>
    <w:rsid w:val="744D1352"/>
    <w:rsid w:val="74504B27"/>
    <w:rsid w:val="745779D4"/>
    <w:rsid w:val="745D37DC"/>
    <w:rsid w:val="745D62BC"/>
    <w:rsid w:val="745D653E"/>
    <w:rsid w:val="74725639"/>
    <w:rsid w:val="747D8BAC"/>
    <w:rsid w:val="74862574"/>
    <w:rsid w:val="74A3D7B6"/>
    <w:rsid w:val="74A46814"/>
    <w:rsid w:val="74ADBAA5"/>
    <w:rsid w:val="74E7F389"/>
    <w:rsid w:val="7506EE41"/>
    <w:rsid w:val="751A5219"/>
    <w:rsid w:val="751B3080"/>
    <w:rsid w:val="75204349"/>
    <w:rsid w:val="752132A6"/>
    <w:rsid w:val="753837D0"/>
    <w:rsid w:val="7551BBCB"/>
    <w:rsid w:val="755527A5"/>
    <w:rsid w:val="7555338D"/>
    <w:rsid w:val="7555B2BB"/>
    <w:rsid w:val="755CFF54"/>
    <w:rsid w:val="756DBD0A"/>
    <w:rsid w:val="75775359"/>
    <w:rsid w:val="7579A372"/>
    <w:rsid w:val="758E6970"/>
    <w:rsid w:val="75914C4A"/>
    <w:rsid w:val="75E456E2"/>
    <w:rsid w:val="75E8C28F"/>
    <w:rsid w:val="75EF4AE5"/>
    <w:rsid w:val="760A7518"/>
    <w:rsid w:val="760E0017"/>
    <w:rsid w:val="760E8AC6"/>
    <w:rsid w:val="76378ACF"/>
    <w:rsid w:val="7653069D"/>
    <w:rsid w:val="7654B98B"/>
    <w:rsid w:val="76649A54"/>
    <w:rsid w:val="7672521D"/>
    <w:rsid w:val="767EEC10"/>
    <w:rsid w:val="769C23C0"/>
    <w:rsid w:val="769E57C1"/>
    <w:rsid w:val="76DCD002"/>
    <w:rsid w:val="76E9A1DE"/>
    <w:rsid w:val="76EAA3C3"/>
    <w:rsid w:val="76EEDA6D"/>
    <w:rsid w:val="76F063E5"/>
    <w:rsid w:val="772A39D1"/>
    <w:rsid w:val="775080E6"/>
    <w:rsid w:val="7752BDA0"/>
    <w:rsid w:val="777B4AA8"/>
    <w:rsid w:val="77AD44EC"/>
    <w:rsid w:val="77AF934B"/>
    <w:rsid w:val="77BD1EA3"/>
    <w:rsid w:val="77BE585B"/>
    <w:rsid w:val="77C83BA6"/>
    <w:rsid w:val="77D7150C"/>
    <w:rsid w:val="77EED6FE"/>
    <w:rsid w:val="78019C0C"/>
    <w:rsid w:val="7801E353"/>
    <w:rsid w:val="780EAD35"/>
    <w:rsid w:val="78342F21"/>
    <w:rsid w:val="7834FD23"/>
    <w:rsid w:val="78564477"/>
    <w:rsid w:val="785B472E"/>
    <w:rsid w:val="7860AB91"/>
    <w:rsid w:val="787D6BBA"/>
    <w:rsid w:val="78AE093E"/>
    <w:rsid w:val="78B4AB81"/>
    <w:rsid w:val="78C60A32"/>
    <w:rsid w:val="78CC2A8D"/>
    <w:rsid w:val="78EBE867"/>
    <w:rsid w:val="7905CE74"/>
    <w:rsid w:val="790B37B9"/>
    <w:rsid w:val="791E2875"/>
    <w:rsid w:val="79200631"/>
    <w:rsid w:val="794496BB"/>
    <w:rsid w:val="794734B7"/>
    <w:rsid w:val="794BBA20"/>
    <w:rsid w:val="79642EA7"/>
    <w:rsid w:val="7976AA47"/>
    <w:rsid w:val="79809030"/>
    <w:rsid w:val="79B8A0C7"/>
    <w:rsid w:val="79BE47B9"/>
    <w:rsid w:val="79D69B0C"/>
    <w:rsid w:val="79D88D0B"/>
    <w:rsid w:val="79EA5450"/>
    <w:rsid w:val="7A24A55C"/>
    <w:rsid w:val="7A2743CD"/>
    <w:rsid w:val="7A3CD2E9"/>
    <w:rsid w:val="7A40E158"/>
    <w:rsid w:val="7A44D6A2"/>
    <w:rsid w:val="7A64A02B"/>
    <w:rsid w:val="7A8D4AA9"/>
    <w:rsid w:val="7AA26468"/>
    <w:rsid w:val="7AB926CC"/>
    <w:rsid w:val="7ADD8849"/>
    <w:rsid w:val="7ADF3174"/>
    <w:rsid w:val="7AE635C2"/>
    <w:rsid w:val="7AE83208"/>
    <w:rsid w:val="7AEECED3"/>
    <w:rsid w:val="7AF57F54"/>
    <w:rsid w:val="7AF6CE28"/>
    <w:rsid w:val="7B131608"/>
    <w:rsid w:val="7B32E08A"/>
    <w:rsid w:val="7B3DBD55"/>
    <w:rsid w:val="7B49F399"/>
    <w:rsid w:val="7B788B51"/>
    <w:rsid w:val="7B81D9F4"/>
    <w:rsid w:val="7B85BECC"/>
    <w:rsid w:val="7B86FF70"/>
    <w:rsid w:val="7B8885A5"/>
    <w:rsid w:val="7B9029D7"/>
    <w:rsid w:val="7BA4EA78"/>
    <w:rsid w:val="7BB8227D"/>
    <w:rsid w:val="7BC4162E"/>
    <w:rsid w:val="7BE6617A"/>
    <w:rsid w:val="7C220BD9"/>
    <w:rsid w:val="7C25EA7C"/>
    <w:rsid w:val="7C30E15D"/>
    <w:rsid w:val="7C329EF1"/>
    <w:rsid w:val="7C39FC79"/>
    <w:rsid w:val="7C3E57EC"/>
    <w:rsid w:val="7C572A27"/>
    <w:rsid w:val="7C6056C1"/>
    <w:rsid w:val="7C7D4DE7"/>
    <w:rsid w:val="7C823EC8"/>
    <w:rsid w:val="7CA32CB8"/>
    <w:rsid w:val="7CE09030"/>
    <w:rsid w:val="7CE93F9E"/>
    <w:rsid w:val="7D109CA7"/>
    <w:rsid w:val="7D3ED03F"/>
    <w:rsid w:val="7D571C45"/>
    <w:rsid w:val="7D6C764C"/>
    <w:rsid w:val="7D7C4D3F"/>
    <w:rsid w:val="7D7D1B31"/>
    <w:rsid w:val="7D817855"/>
    <w:rsid w:val="7D95500C"/>
    <w:rsid w:val="7DA86075"/>
    <w:rsid w:val="7DB85409"/>
    <w:rsid w:val="7E003BFF"/>
    <w:rsid w:val="7E259E96"/>
    <w:rsid w:val="7E2F1870"/>
    <w:rsid w:val="7E4878EA"/>
    <w:rsid w:val="7E4A6EFE"/>
    <w:rsid w:val="7E52CBC3"/>
    <w:rsid w:val="7E64C65C"/>
    <w:rsid w:val="7E9B4D8F"/>
    <w:rsid w:val="7EBBDCB2"/>
    <w:rsid w:val="7EBF38B4"/>
    <w:rsid w:val="7EC6DC2F"/>
    <w:rsid w:val="7EE8A23B"/>
    <w:rsid w:val="7EEB6DF2"/>
    <w:rsid w:val="7EEBC682"/>
    <w:rsid w:val="7F00C420"/>
    <w:rsid w:val="7F048819"/>
    <w:rsid w:val="7F1829DD"/>
    <w:rsid w:val="7F24361B"/>
    <w:rsid w:val="7F36A5F0"/>
    <w:rsid w:val="7F4AF078"/>
    <w:rsid w:val="7F602707"/>
    <w:rsid w:val="7F6AAA61"/>
    <w:rsid w:val="7F7BA6FB"/>
    <w:rsid w:val="7F9A7733"/>
    <w:rsid w:val="7FA80D81"/>
    <w:rsid w:val="7FAA110E"/>
    <w:rsid w:val="7FB84283"/>
    <w:rsid w:val="7FDBF4F4"/>
    <w:rsid w:val="7FEFCAF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E91DE"/>
  <w15:chartTrackingRefBased/>
  <w15:docId w15:val="{9D41A5C9-E8B0-4879-93C3-3EEF9FC4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9187A"/>
    <w:pPr>
      <w:spacing w:before="120" w:after="120" w:line="276" w:lineRule="auto"/>
    </w:pPr>
    <w:rPr>
      <w:rFonts w:ascii="Arial" w:hAnsi="Arial"/>
    </w:rPr>
  </w:style>
  <w:style w:type="paragraph" w:styleId="Heading1">
    <w:name w:val="heading 1"/>
    <w:basedOn w:val="Normal"/>
    <w:next w:val="Normal"/>
    <w:link w:val="Heading1Char"/>
    <w:uiPriority w:val="9"/>
    <w:qFormat/>
    <w:rsid w:val="00681E9F"/>
    <w:pPr>
      <w:keepNext/>
      <w:keepLines/>
      <w:spacing w:before="3120" w:after="240"/>
      <w:outlineLvl w:val="0"/>
    </w:pPr>
    <w:rPr>
      <w:rFonts w:cs="Arial" w:eastAsiaTheme="majorEastAsia"/>
      <w:b/>
      <w:bCs/>
      <w:color w:val="1E1544" w:themeColor="text1"/>
      <w:sz w:val="60"/>
      <w:szCs w:val="60"/>
    </w:rPr>
  </w:style>
  <w:style w:type="paragraph" w:styleId="Heading2">
    <w:name w:val="heading 2"/>
    <w:basedOn w:val="Normal"/>
    <w:next w:val="Normal"/>
    <w:link w:val="Heading2Char"/>
    <w:uiPriority w:val="9"/>
    <w:unhideWhenUsed/>
    <w:qFormat/>
    <w:rsid w:val="00C9187A"/>
    <w:pPr>
      <w:keepNext/>
      <w:keepLines/>
      <w:spacing w:before="40" w:after="0"/>
      <w:outlineLvl w:val="1"/>
    </w:pPr>
    <w:rPr>
      <w:rFonts w:eastAsiaTheme="majorEastAsia" w:cstheme="majorBidi"/>
      <w:b/>
      <w:color w:val="1E1544" w:themeColor="text1"/>
      <w:sz w:val="32"/>
      <w:szCs w:val="26"/>
    </w:rPr>
  </w:style>
  <w:style w:type="paragraph" w:styleId="Heading3">
    <w:name w:val="heading 3"/>
    <w:basedOn w:val="Heading2"/>
    <w:next w:val="Normal"/>
    <w:link w:val="Heading3Char"/>
    <w:uiPriority w:val="9"/>
    <w:unhideWhenUsed/>
    <w:qFormat/>
    <w:rsid w:val="00146723"/>
    <w:pPr>
      <w:outlineLvl w:val="2"/>
    </w:pPr>
    <w:rPr>
      <w:rFonts w:eastAsia="Calibri"/>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81E9F"/>
    <w:rPr>
      <w:rFonts w:ascii="Arial" w:hAnsi="Arial" w:cs="Arial" w:eastAsiaTheme="majorEastAsia"/>
      <w:b/>
      <w:bCs/>
      <w:color w:val="1E1544" w:themeColor="text1"/>
      <w:sz w:val="60"/>
      <w:szCs w:val="60"/>
    </w:rPr>
  </w:style>
  <w:style w:type="paragraph" w:styleId="NoSpacing">
    <w:name w:val="No Spacing"/>
    <w:uiPriority w:val="1"/>
    <w:rsid w:val="00C9187A"/>
    <w:pPr>
      <w:spacing w:line="276" w:lineRule="auto"/>
    </w:pPr>
    <w:rPr>
      <w:rFonts w:ascii="Arial" w:hAnsi="Arial"/>
    </w:rPr>
  </w:style>
  <w:style w:type="character" w:styleId="Heading2Char" w:customStyle="1">
    <w:name w:val="Heading 2 Char"/>
    <w:basedOn w:val="DefaultParagraphFont"/>
    <w:link w:val="Heading2"/>
    <w:uiPriority w:val="9"/>
    <w:rsid w:val="00C9187A"/>
    <w:rPr>
      <w:rFonts w:ascii="Arial" w:hAnsi="Arial" w:eastAsiaTheme="majorEastAsia" w:cstheme="majorBidi"/>
      <w:b/>
      <w:color w:val="1E1544" w:themeColor="text1"/>
      <w:sz w:val="32"/>
      <w:szCs w:val="26"/>
    </w:rPr>
  </w:style>
  <w:style w:type="paragraph" w:styleId="ListParagraph">
    <w:name w:val="List Paragraph"/>
    <w:aliases w:val="#List Paragraph,Recommendation,List Paragraph1,List Paragraph11,L,SAP Subpara,Figure_name,Bullet- First level,Listenabsatz1,List Paragraph2,List Paragraph - bullet,List - bullet,List Paragraph - bullets,Use Case List Paragraph,lp1,Bullets"/>
    <w:basedOn w:val="Normal"/>
    <w:link w:val="ListParagraphChar"/>
    <w:uiPriority w:val="34"/>
    <w:qFormat/>
    <w:rsid w:val="00C9187A"/>
    <w:pPr>
      <w:ind w:left="720"/>
      <w:contextualSpacing/>
    </w:pPr>
  </w:style>
  <w:style w:type="character" w:styleId="Heading3Char" w:customStyle="1">
    <w:name w:val="Heading 3 Char"/>
    <w:basedOn w:val="DefaultParagraphFont"/>
    <w:link w:val="Heading3"/>
    <w:uiPriority w:val="9"/>
    <w:rsid w:val="00146723"/>
    <w:rPr>
      <w:rFonts w:ascii="Arial" w:hAnsi="Arial" w:eastAsia="Calibri" w:cstheme="majorBidi"/>
      <w:b/>
      <w:color w:val="1E1544" w:themeColor="text1"/>
      <w:sz w:val="28"/>
    </w:rPr>
  </w:style>
  <w:style w:type="character" w:styleId="Heading4Char" w:customStyle="1">
    <w:name w:val="Heading 4 Char"/>
    <w:basedOn w:val="DefaultParagraphFont"/>
    <w:link w:val="Heading4"/>
    <w:uiPriority w:val="9"/>
    <w:rsid w:val="0076491B"/>
    <w:rPr>
      <w:rFonts w:ascii="Arial" w:hAnsi="Arial" w:eastAsiaTheme="majorEastAsia"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styleId="HeaderChar" w:customStyle="1">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styleId="FooterChar" w:customStyle="1">
    <w:name w:val="Footer Char"/>
    <w:basedOn w:val="DefaultParagraphFont"/>
    <w:link w:val="Footer"/>
    <w:uiPriority w:val="99"/>
    <w:rsid w:val="0076491B"/>
    <w:rPr>
      <w:rFonts w:ascii="Arial" w:hAnsi="Arial"/>
    </w:rPr>
  </w:style>
  <w:style w:type="paragraph" w:styleId="Introduction" w:customStyle="1">
    <w:name w:val="Introduction"/>
    <w:basedOn w:val="Normal"/>
    <w:qFormat/>
    <w:rsid w:val="009B2828"/>
    <w:pPr>
      <w:spacing w:before="0"/>
    </w:pPr>
    <w:rPr>
      <w:color w:val="1E1544" w:themeColor="text1"/>
      <w:sz w:val="32"/>
      <w:szCs w:val="32"/>
    </w:rPr>
  </w:style>
  <w:style w:type="paragraph" w:styleId="FootnoteText">
    <w:name w:val="footnote text"/>
    <w:basedOn w:val="Normal"/>
    <w:link w:val="FootnoteTextChar"/>
    <w:uiPriority w:val="99"/>
    <w:semiHidden/>
    <w:unhideWhenUsed/>
    <w:rsid w:val="009F67AE"/>
    <w:pPr>
      <w:spacing w:before="0" w:after="0" w:line="240" w:lineRule="auto"/>
    </w:pPr>
    <w:rPr>
      <w:sz w:val="20"/>
      <w:szCs w:val="20"/>
    </w:rPr>
  </w:style>
  <w:style w:type="character" w:styleId="FootnoteTextChar" w:customStyle="1">
    <w:name w:val="Footnote Text Char"/>
    <w:basedOn w:val="DefaultParagraphFont"/>
    <w:link w:val="FootnoteText"/>
    <w:uiPriority w:val="99"/>
    <w:semiHidden/>
    <w:rsid w:val="009F67AE"/>
    <w:rPr>
      <w:rFonts w:ascii="Arial" w:hAnsi="Arial"/>
      <w:sz w:val="20"/>
      <w:szCs w:val="20"/>
    </w:rPr>
  </w:style>
  <w:style w:type="character" w:styleId="FootnoteReference">
    <w:name w:val="footnote reference"/>
    <w:basedOn w:val="DefaultParagraphFont"/>
    <w:uiPriority w:val="99"/>
    <w:semiHidden/>
    <w:unhideWhenUsed/>
    <w:rsid w:val="009F67AE"/>
    <w:rPr>
      <w:vertAlign w:val="superscript"/>
    </w:rPr>
  </w:style>
  <w:style w:type="table" w:styleId="TableGrid">
    <w:name w:val="Table Grid"/>
    <w:basedOn w:val="TableNormal"/>
    <w:uiPriority w:val="39"/>
    <w:rsid w:val="003A22DB"/>
    <w:tblPr>
      <w:tblBorders>
        <w:top w:val="single" w:color="DA576C" w:themeColor="accent4" w:sz="4" w:space="0"/>
        <w:bottom w:val="single" w:color="DA576C" w:themeColor="accent4" w:sz="4" w:space="0"/>
        <w:insideH w:val="single" w:color="DA576C" w:themeColor="accent4" w:sz="4" w:space="0"/>
      </w:tblBorders>
    </w:tblPr>
  </w:style>
  <w:style w:type="paragraph" w:styleId="boxtext" w:customStyle="1">
    <w:name w:val="box text"/>
    <w:basedOn w:val="IntenseQuote"/>
    <w:rsid w:val="00E27023"/>
    <w:pPr>
      <w:pBdr>
        <w:top w:val="single" w:color="DA576C" w:themeColor="accent4" w:sz="4" w:space="10"/>
        <w:left w:val="single" w:color="DA576C" w:themeColor="accent4" w:sz="4" w:space="4"/>
        <w:bottom w:val="single" w:color="DA576C" w:themeColor="accent4" w:sz="4" w:space="10"/>
        <w:right w:val="single" w:color="DA576C" w:themeColor="accent4" w:sz="4" w:space="4"/>
      </w:pBdr>
      <w:spacing w:before="120" w:after="120"/>
      <w:ind w:left="862" w:right="862"/>
      <w:jc w:val="left"/>
    </w:pPr>
    <w:rPr>
      <w:bCs/>
      <w:i w:val="0"/>
      <w:color w:val="auto"/>
    </w:rPr>
  </w:style>
  <w:style w:type="paragraph" w:styleId="Boxtexthead" w:customStyle="1">
    <w:name w:val="Box text head"/>
    <w:basedOn w:val="IntenseQuote"/>
    <w:rsid w:val="00E27023"/>
    <w:pPr>
      <w:pBdr>
        <w:top w:val="single" w:color="DA576C" w:themeColor="accent4" w:sz="4" w:space="10"/>
        <w:left w:val="single" w:color="DA576C" w:themeColor="accent4" w:sz="4" w:space="4"/>
        <w:bottom w:val="single" w:color="DA576C" w:themeColor="accent4" w:sz="4" w:space="10"/>
        <w:right w:val="single" w:color="DA576C" w:themeColor="accent4" w:sz="4" w:space="4"/>
      </w:pBdr>
      <w:spacing w:before="120" w:after="120"/>
      <w:ind w:left="862" w:right="862"/>
      <w:jc w:val="left"/>
    </w:pPr>
    <w:rPr>
      <w:b/>
      <w:i w:val="0"/>
      <w:color w:val="auto"/>
    </w:rPr>
  </w:style>
  <w:style w:type="paragraph" w:styleId="TableHeading" w:customStyle="1">
    <w:name w:val="TableHeading"/>
    <w:qFormat/>
    <w:rsid w:val="003A22DB"/>
    <w:pPr>
      <w:spacing w:before="240" w:after="120" w:line="276" w:lineRule="auto"/>
    </w:pPr>
    <w:rPr>
      <w:rFonts w:ascii="Arial" w:hAnsi="Arial" w:eastAsiaTheme="majorEastAsia" w:cstheme="majorBidi"/>
      <w:b/>
      <w:bCs/>
      <w:color w:val="1E1544" w:themeColor="text1"/>
    </w:rPr>
  </w:style>
  <w:style w:type="paragraph" w:styleId="IntenseQuote">
    <w:name w:val="Intense Quote"/>
    <w:basedOn w:val="Normal"/>
    <w:next w:val="Normal"/>
    <w:link w:val="IntenseQuoteChar"/>
    <w:uiPriority w:val="30"/>
    <w:qFormat/>
    <w:rsid w:val="003A22DB"/>
    <w:pPr>
      <w:pBdr>
        <w:top w:val="single" w:color="2AB1BB" w:themeColor="accent1" w:sz="4" w:space="10"/>
        <w:bottom w:val="single" w:color="2AB1BB" w:themeColor="accent1" w:sz="4" w:space="10"/>
      </w:pBdr>
      <w:spacing w:before="360" w:after="360"/>
      <w:ind w:left="864" w:right="864"/>
      <w:jc w:val="center"/>
    </w:pPr>
    <w:rPr>
      <w:i/>
      <w:iCs/>
      <w:color w:val="2AB1BB" w:themeColor="accent1"/>
    </w:rPr>
  </w:style>
  <w:style w:type="character" w:styleId="IntenseQuoteChar" w:customStyle="1">
    <w:name w:val="Intense Quote Char"/>
    <w:basedOn w:val="DefaultParagraphFont"/>
    <w:link w:val="IntenseQuote"/>
    <w:uiPriority w:val="30"/>
    <w:rsid w:val="003A22DB"/>
    <w:rPr>
      <w:rFonts w:ascii="Arial" w:hAnsi="Arial"/>
      <w:i/>
      <w:iCs/>
      <w:color w:val="2AB1BB" w:themeColor="accent1"/>
    </w:rPr>
  </w:style>
  <w:style w:type="character" w:styleId="Hyperlink">
    <w:name w:val="Hyperlink"/>
    <w:basedOn w:val="DefaultParagraphFont"/>
    <w:uiPriority w:val="99"/>
    <w:unhideWhenUsed/>
    <w:rsid w:val="00527A4E"/>
    <w:rPr>
      <w:color w:val="0070C0"/>
      <w:u w:val="single"/>
    </w:rPr>
  </w:style>
  <w:style w:type="character" w:styleId="UnresolvedMention">
    <w:name w:val="Unresolved Mention"/>
    <w:basedOn w:val="DefaultParagraphFont"/>
    <w:uiPriority w:val="99"/>
    <w:semiHidden/>
    <w:unhideWhenUsed/>
    <w:rsid w:val="00E27023"/>
    <w:rPr>
      <w:color w:val="605E5C"/>
      <w:shd w:val="clear" w:color="auto" w:fill="E1DFDD"/>
    </w:rPr>
  </w:style>
  <w:style w:type="paragraph" w:styleId="paragraph" w:customStyle="1">
    <w:name w:val="paragraph"/>
    <w:basedOn w:val="Normal"/>
    <w:rsid w:val="00146723"/>
    <w:pPr>
      <w:spacing w:before="100" w:beforeAutospacing="1" w:after="100" w:afterAutospacing="1" w:line="240" w:lineRule="auto"/>
    </w:pPr>
    <w:rPr>
      <w:rFonts w:ascii="Times New Roman" w:hAnsi="Times New Roman" w:eastAsia="Times New Roman" w:cs="Times New Roman"/>
      <w:lang w:eastAsia="en-AU"/>
    </w:rPr>
  </w:style>
  <w:style w:type="character" w:styleId="eop" w:customStyle="1">
    <w:name w:val="eop"/>
    <w:basedOn w:val="DefaultParagraphFont"/>
    <w:rsid w:val="00146723"/>
  </w:style>
  <w:style w:type="paragraph" w:styleId="Revision">
    <w:name w:val="Revision"/>
    <w:hidden/>
    <w:uiPriority w:val="99"/>
    <w:semiHidden/>
    <w:rsid w:val="00657EB2"/>
    <w:rPr>
      <w:rFonts w:ascii="Arial" w:hAnsi="Arial"/>
    </w:rPr>
  </w:style>
  <w:style w:type="character" w:styleId="CommentReference">
    <w:name w:val="annotation reference"/>
    <w:basedOn w:val="DefaultParagraphFont"/>
    <w:uiPriority w:val="99"/>
    <w:unhideWhenUsed/>
    <w:rsid w:val="001A0056"/>
    <w:rPr>
      <w:sz w:val="16"/>
      <w:szCs w:val="16"/>
    </w:rPr>
  </w:style>
  <w:style w:type="paragraph" w:styleId="CommentText">
    <w:name w:val="annotation text"/>
    <w:basedOn w:val="Normal"/>
    <w:link w:val="CommentTextChar"/>
    <w:uiPriority w:val="99"/>
    <w:unhideWhenUsed/>
    <w:rsid w:val="001A0056"/>
    <w:pPr>
      <w:spacing w:line="240" w:lineRule="auto"/>
    </w:pPr>
    <w:rPr>
      <w:sz w:val="20"/>
      <w:szCs w:val="20"/>
    </w:rPr>
  </w:style>
  <w:style w:type="character" w:styleId="CommentTextChar" w:customStyle="1">
    <w:name w:val="Comment Text Char"/>
    <w:basedOn w:val="DefaultParagraphFont"/>
    <w:link w:val="CommentText"/>
    <w:uiPriority w:val="99"/>
    <w:rsid w:val="001A005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A0056"/>
    <w:rPr>
      <w:b/>
      <w:bCs/>
    </w:rPr>
  </w:style>
  <w:style w:type="character" w:styleId="CommentSubjectChar" w:customStyle="1">
    <w:name w:val="Comment Subject Char"/>
    <w:basedOn w:val="CommentTextChar"/>
    <w:link w:val="CommentSubject"/>
    <w:uiPriority w:val="99"/>
    <w:semiHidden/>
    <w:rsid w:val="001A0056"/>
    <w:rPr>
      <w:rFonts w:ascii="Arial" w:hAnsi="Arial"/>
      <w:b/>
      <w:bCs/>
      <w:sz w:val="20"/>
      <w:szCs w:val="20"/>
    </w:rPr>
  </w:style>
  <w:style w:type="paragraph" w:styleId="NormalWeb">
    <w:name w:val="Normal (Web)"/>
    <w:basedOn w:val="Normal"/>
    <w:uiPriority w:val="99"/>
    <w:unhideWhenUsed/>
    <w:rsid w:val="00822C9D"/>
    <w:pPr>
      <w:spacing w:before="100" w:beforeAutospacing="1" w:after="100" w:afterAutospacing="1" w:line="240" w:lineRule="auto"/>
    </w:pPr>
    <w:rPr>
      <w:rFonts w:ascii="Times New Roman" w:hAnsi="Times New Roman" w:eastAsia="Times New Roman" w:cs="Times New Roman"/>
      <w:lang w:eastAsia="en-AU"/>
    </w:rPr>
  </w:style>
  <w:style w:type="character" w:styleId="FollowedHyperlink">
    <w:name w:val="FollowedHyperlink"/>
    <w:basedOn w:val="DefaultParagraphFont"/>
    <w:uiPriority w:val="99"/>
    <w:unhideWhenUsed/>
    <w:rsid w:val="00527A4E"/>
    <w:rPr>
      <w:color w:val="002060"/>
      <w:u w:val="single"/>
    </w:rPr>
  </w:style>
  <w:style w:type="character" w:styleId="Mention">
    <w:name w:val="Mention"/>
    <w:basedOn w:val="DefaultParagraphFont"/>
    <w:uiPriority w:val="99"/>
    <w:unhideWhenUsed/>
    <w:rsid w:val="00E06333"/>
    <w:rPr>
      <w:color w:val="2B579A"/>
      <w:shd w:val="clear" w:color="auto" w:fill="E1DFDD"/>
    </w:rPr>
  </w:style>
  <w:style w:type="character" w:styleId="normaltextrun" w:customStyle="1">
    <w:name w:val="normaltextrun"/>
    <w:basedOn w:val="DefaultParagraphFont"/>
    <w:rsid w:val="00236E1B"/>
  </w:style>
  <w:style w:type="paragraph" w:styleId="pf0" w:customStyle="1">
    <w:name w:val="pf0"/>
    <w:basedOn w:val="Normal"/>
    <w:rsid w:val="00460E65"/>
    <w:pPr>
      <w:spacing w:before="100" w:beforeAutospacing="1" w:after="100" w:afterAutospacing="1" w:line="240" w:lineRule="auto"/>
    </w:pPr>
    <w:rPr>
      <w:rFonts w:ascii="Times New Roman" w:hAnsi="Times New Roman" w:eastAsia="Times New Roman" w:cs="Times New Roman"/>
      <w:lang w:eastAsia="en-AU"/>
    </w:rPr>
  </w:style>
  <w:style w:type="character" w:styleId="cf01" w:customStyle="1">
    <w:name w:val="cf01"/>
    <w:basedOn w:val="DefaultParagraphFont"/>
    <w:rsid w:val="00460E65"/>
    <w:rPr>
      <w:rFonts w:hint="default" w:ascii="Segoe UI" w:hAnsi="Segoe UI" w:cs="Segoe UI"/>
      <w:sz w:val="18"/>
      <w:szCs w:val="18"/>
    </w:rPr>
  </w:style>
  <w:style w:type="character" w:styleId="ListParagraphChar" w:customStyle="1">
    <w:name w:val="List Paragraph Char"/>
    <w:aliases w:val="#List Paragraph Char,Recommendation Char,List Paragraph1 Char,List Paragraph11 Char,L Char,SAP Subpara Char,Figure_name Char,Bullet- First level Char,Listenabsatz1 Char,List Paragraph2 Char,List Paragraph - bullet Char,lp1 Char"/>
    <w:basedOn w:val="DefaultParagraphFont"/>
    <w:link w:val="ListParagraph"/>
    <w:uiPriority w:val="34"/>
    <w:qFormat/>
    <w:locked/>
    <w:rsid w:val="0094170C"/>
    <w:rPr>
      <w:rFonts w:ascii="Arial" w:hAnsi="Arial"/>
    </w:rPr>
  </w:style>
  <w:style w:type="paragraph" w:styleId="BodyText">
    <w:name w:val="Body Text"/>
    <w:basedOn w:val="Normal"/>
    <w:link w:val="BodyTextChar"/>
    <w:uiPriority w:val="1"/>
    <w:qFormat/>
    <w:rsid w:val="005716BB"/>
    <w:pPr>
      <w:widowControl w:val="0"/>
      <w:autoSpaceDE w:val="0"/>
      <w:autoSpaceDN w:val="0"/>
      <w:spacing w:before="163" w:after="0"/>
      <w:ind w:left="112" w:right="932"/>
    </w:pPr>
    <w:rPr>
      <w:rFonts w:eastAsia="Arial" w:cs="Arial"/>
      <w:color w:val="1E1544"/>
      <w:lang w:val="en-US"/>
    </w:rPr>
  </w:style>
  <w:style w:type="character" w:styleId="BodyTextChar" w:customStyle="1">
    <w:name w:val="Body Text Char"/>
    <w:basedOn w:val="DefaultParagraphFont"/>
    <w:link w:val="BodyText"/>
    <w:uiPriority w:val="1"/>
    <w:rsid w:val="005716BB"/>
    <w:rPr>
      <w:rFonts w:ascii="Arial" w:hAnsi="Arial" w:eastAsia="Arial" w:cs="Arial"/>
      <w:color w:val="1E1544"/>
      <w:lang w:val="en-US"/>
    </w:rPr>
  </w:style>
  <w:style w:type="paragraph" w:styleId="ListNumber2">
    <w:name w:val="List Number 2"/>
    <w:basedOn w:val="Normal"/>
    <w:qFormat/>
    <w:rsid w:val="005716BB"/>
    <w:pPr>
      <w:tabs>
        <w:tab w:val="left" w:pos="340"/>
        <w:tab w:val="left" w:pos="680"/>
      </w:tabs>
      <w:spacing w:before="60" w:after="60"/>
    </w:pPr>
    <w:rPr>
      <w:rFonts w:eastAsia="Times New Roman" w:cs="Times New Roman"/>
      <w:color w:val="1E1544" w:themeColor="text1"/>
    </w:rPr>
  </w:style>
  <w:style w:type="character" w:styleId="ui-provider" w:customStyle="1">
    <w:name w:val="ui-provider"/>
    <w:basedOn w:val="DefaultParagraphFont"/>
    <w:rsid w:val="008E6AB9"/>
  </w:style>
  <w:style w:type="character" w:styleId="Emphasis">
    <w:name w:val="Emphasis"/>
    <w:basedOn w:val="DefaultParagraphFont"/>
    <w:uiPriority w:val="20"/>
    <w:qFormat/>
    <w:rsid w:val="001B550C"/>
    <w:rPr>
      <w:i/>
      <w:iCs/>
    </w:rPr>
  </w:style>
  <w:style w:type="paragraph" w:styleId="TOCHeading">
    <w:name w:val="TOC Heading"/>
    <w:basedOn w:val="Heading1"/>
    <w:next w:val="Normal"/>
    <w:uiPriority w:val="39"/>
    <w:unhideWhenUsed/>
    <w:qFormat/>
    <w:rsid w:val="00A54F06"/>
    <w:pPr>
      <w:spacing w:before="240" w:after="0" w:line="259" w:lineRule="auto"/>
      <w:outlineLvl w:val="9"/>
    </w:pPr>
    <w:rPr>
      <w:rFonts w:asciiTheme="majorHAnsi" w:hAnsiTheme="majorHAnsi" w:cstheme="majorBidi"/>
      <w:b w:val="0"/>
      <w:bCs w:val="0"/>
      <w:color w:val="1F848B" w:themeColor="accent1" w:themeShade="BF"/>
      <w:sz w:val="32"/>
      <w:szCs w:val="32"/>
      <w:lang w:val="en-US"/>
    </w:rPr>
  </w:style>
  <w:style w:type="paragraph" w:styleId="TOC1">
    <w:name w:val="toc 1"/>
    <w:basedOn w:val="Normal"/>
    <w:next w:val="Normal"/>
    <w:autoRedefine/>
    <w:uiPriority w:val="39"/>
    <w:unhideWhenUsed/>
    <w:rsid w:val="00A54F06"/>
    <w:pPr>
      <w:spacing w:after="100"/>
    </w:pPr>
  </w:style>
  <w:style w:type="paragraph" w:styleId="TOC2">
    <w:name w:val="toc 2"/>
    <w:basedOn w:val="Normal"/>
    <w:next w:val="Normal"/>
    <w:autoRedefine/>
    <w:uiPriority w:val="39"/>
    <w:unhideWhenUsed/>
    <w:rsid w:val="00A54F06"/>
    <w:pPr>
      <w:tabs>
        <w:tab w:val="right" w:leader="dot" w:pos="10194"/>
      </w:tabs>
      <w:spacing w:after="100"/>
      <w:ind w:left="240"/>
    </w:pPr>
    <w:rPr>
      <w:rFonts w:eastAsia="Calibri"/>
      <w:b/>
      <w:noProof/>
    </w:rPr>
  </w:style>
  <w:style w:type="paragraph" w:styleId="TOC3">
    <w:name w:val="toc 3"/>
    <w:basedOn w:val="Normal"/>
    <w:next w:val="Normal"/>
    <w:autoRedefine/>
    <w:uiPriority w:val="39"/>
    <w:unhideWhenUsed/>
    <w:rsid w:val="00A54F06"/>
    <w:pPr>
      <w:spacing w:after="100"/>
      <w:ind w:left="480"/>
    </w:pPr>
  </w:style>
  <w:style w:type="paragraph" w:styleId="TOC4">
    <w:name w:val="toc 4"/>
    <w:basedOn w:val="Normal"/>
    <w:next w:val="Normal"/>
    <w:autoRedefine/>
    <w:uiPriority w:val="39"/>
    <w:unhideWhenUsed/>
    <w:rsid w:val="00A54F06"/>
    <w:pPr>
      <w:spacing w:before="0" w:after="100" w:line="278" w:lineRule="auto"/>
      <w:ind w:left="720"/>
    </w:pPr>
    <w:rPr>
      <w:rFonts w:asciiTheme="minorHAnsi" w:hAnsiTheme="minorHAnsi" w:eastAsiaTheme="minorEastAsia"/>
      <w:kern w:val="2"/>
      <w:lang w:eastAsia="en-AU"/>
      <w14:ligatures w14:val="standardContextual"/>
    </w:rPr>
  </w:style>
  <w:style w:type="paragraph" w:styleId="TOC5">
    <w:name w:val="toc 5"/>
    <w:basedOn w:val="Normal"/>
    <w:next w:val="Normal"/>
    <w:autoRedefine/>
    <w:uiPriority w:val="39"/>
    <w:unhideWhenUsed/>
    <w:rsid w:val="00A54F06"/>
    <w:pPr>
      <w:spacing w:before="0" w:after="100" w:line="278" w:lineRule="auto"/>
      <w:ind w:left="960"/>
    </w:pPr>
    <w:rPr>
      <w:rFonts w:asciiTheme="minorHAnsi" w:hAnsiTheme="minorHAnsi" w:eastAsiaTheme="minorEastAsia"/>
      <w:kern w:val="2"/>
      <w:lang w:eastAsia="en-AU"/>
      <w14:ligatures w14:val="standardContextual"/>
    </w:rPr>
  </w:style>
  <w:style w:type="paragraph" w:styleId="TOC6">
    <w:name w:val="toc 6"/>
    <w:basedOn w:val="Normal"/>
    <w:next w:val="Normal"/>
    <w:autoRedefine/>
    <w:uiPriority w:val="39"/>
    <w:unhideWhenUsed/>
    <w:rsid w:val="00A54F06"/>
    <w:pPr>
      <w:spacing w:before="0" w:after="100" w:line="278" w:lineRule="auto"/>
      <w:ind w:left="1200"/>
    </w:pPr>
    <w:rPr>
      <w:rFonts w:asciiTheme="minorHAnsi" w:hAnsiTheme="minorHAnsi" w:eastAsiaTheme="minorEastAsia"/>
      <w:kern w:val="2"/>
      <w:lang w:eastAsia="en-AU"/>
      <w14:ligatures w14:val="standardContextual"/>
    </w:rPr>
  </w:style>
  <w:style w:type="paragraph" w:styleId="TOC7">
    <w:name w:val="toc 7"/>
    <w:basedOn w:val="Normal"/>
    <w:next w:val="Normal"/>
    <w:autoRedefine/>
    <w:uiPriority w:val="39"/>
    <w:unhideWhenUsed/>
    <w:rsid w:val="00A54F06"/>
    <w:pPr>
      <w:spacing w:before="0" w:after="100" w:line="278" w:lineRule="auto"/>
      <w:ind w:left="1440"/>
    </w:pPr>
    <w:rPr>
      <w:rFonts w:asciiTheme="minorHAnsi" w:hAnsiTheme="minorHAnsi" w:eastAsiaTheme="minorEastAsia"/>
      <w:kern w:val="2"/>
      <w:lang w:eastAsia="en-AU"/>
      <w14:ligatures w14:val="standardContextual"/>
    </w:rPr>
  </w:style>
  <w:style w:type="paragraph" w:styleId="TOC8">
    <w:name w:val="toc 8"/>
    <w:basedOn w:val="Normal"/>
    <w:next w:val="Normal"/>
    <w:autoRedefine/>
    <w:uiPriority w:val="39"/>
    <w:unhideWhenUsed/>
    <w:rsid w:val="00A54F06"/>
    <w:pPr>
      <w:spacing w:before="0" w:after="100" w:line="278" w:lineRule="auto"/>
      <w:ind w:left="1680"/>
    </w:pPr>
    <w:rPr>
      <w:rFonts w:asciiTheme="minorHAnsi" w:hAnsiTheme="minorHAnsi" w:eastAsiaTheme="minorEastAsia"/>
      <w:kern w:val="2"/>
      <w:lang w:eastAsia="en-AU"/>
      <w14:ligatures w14:val="standardContextual"/>
    </w:rPr>
  </w:style>
  <w:style w:type="paragraph" w:styleId="TOC9">
    <w:name w:val="toc 9"/>
    <w:basedOn w:val="Normal"/>
    <w:next w:val="Normal"/>
    <w:autoRedefine/>
    <w:uiPriority w:val="39"/>
    <w:unhideWhenUsed/>
    <w:rsid w:val="00A54F06"/>
    <w:pPr>
      <w:spacing w:before="0" w:after="100" w:line="278" w:lineRule="auto"/>
      <w:ind w:left="1920"/>
    </w:pPr>
    <w:rPr>
      <w:rFonts w:asciiTheme="minorHAnsi" w:hAnsiTheme="minorHAnsi" w:eastAsiaTheme="minorEastAsia"/>
      <w:kern w:val="2"/>
      <w:lang w:eastAsia="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3337">
      <w:bodyDiv w:val="1"/>
      <w:marLeft w:val="0"/>
      <w:marRight w:val="0"/>
      <w:marTop w:val="0"/>
      <w:marBottom w:val="0"/>
      <w:divBdr>
        <w:top w:val="none" w:sz="0" w:space="0" w:color="auto"/>
        <w:left w:val="none" w:sz="0" w:space="0" w:color="auto"/>
        <w:bottom w:val="none" w:sz="0" w:space="0" w:color="auto"/>
        <w:right w:val="none" w:sz="0" w:space="0" w:color="auto"/>
      </w:divBdr>
      <w:divsChild>
        <w:div w:id="715854855">
          <w:marLeft w:val="0"/>
          <w:marRight w:val="0"/>
          <w:marTop w:val="0"/>
          <w:marBottom w:val="0"/>
          <w:divBdr>
            <w:top w:val="none" w:sz="0" w:space="0" w:color="auto"/>
            <w:left w:val="none" w:sz="0" w:space="0" w:color="auto"/>
            <w:bottom w:val="none" w:sz="0" w:space="0" w:color="auto"/>
            <w:right w:val="none" w:sz="0" w:space="0" w:color="auto"/>
          </w:divBdr>
          <w:divsChild>
            <w:div w:id="85343864">
              <w:marLeft w:val="0"/>
              <w:marRight w:val="0"/>
              <w:marTop w:val="0"/>
              <w:marBottom w:val="0"/>
              <w:divBdr>
                <w:top w:val="none" w:sz="0" w:space="0" w:color="auto"/>
                <w:left w:val="none" w:sz="0" w:space="0" w:color="auto"/>
                <w:bottom w:val="none" w:sz="0" w:space="0" w:color="auto"/>
                <w:right w:val="none" w:sz="0" w:space="0" w:color="auto"/>
              </w:divBdr>
            </w:div>
            <w:div w:id="261651976">
              <w:marLeft w:val="0"/>
              <w:marRight w:val="0"/>
              <w:marTop w:val="0"/>
              <w:marBottom w:val="0"/>
              <w:divBdr>
                <w:top w:val="none" w:sz="0" w:space="0" w:color="auto"/>
                <w:left w:val="none" w:sz="0" w:space="0" w:color="auto"/>
                <w:bottom w:val="none" w:sz="0" w:space="0" w:color="auto"/>
                <w:right w:val="none" w:sz="0" w:space="0" w:color="auto"/>
              </w:divBdr>
            </w:div>
            <w:div w:id="360278964">
              <w:marLeft w:val="0"/>
              <w:marRight w:val="0"/>
              <w:marTop w:val="0"/>
              <w:marBottom w:val="0"/>
              <w:divBdr>
                <w:top w:val="none" w:sz="0" w:space="0" w:color="auto"/>
                <w:left w:val="none" w:sz="0" w:space="0" w:color="auto"/>
                <w:bottom w:val="none" w:sz="0" w:space="0" w:color="auto"/>
                <w:right w:val="none" w:sz="0" w:space="0" w:color="auto"/>
              </w:divBdr>
            </w:div>
            <w:div w:id="399713623">
              <w:marLeft w:val="0"/>
              <w:marRight w:val="0"/>
              <w:marTop w:val="0"/>
              <w:marBottom w:val="0"/>
              <w:divBdr>
                <w:top w:val="none" w:sz="0" w:space="0" w:color="auto"/>
                <w:left w:val="none" w:sz="0" w:space="0" w:color="auto"/>
                <w:bottom w:val="none" w:sz="0" w:space="0" w:color="auto"/>
                <w:right w:val="none" w:sz="0" w:space="0" w:color="auto"/>
              </w:divBdr>
            </w:div>
            <w:div w:id="528690310">
              <w:marLeft w:val="0"/>
              <w:marRight w:val="0"/>
              <w:marTop w:val="0"/>
              <w:marBottom w:val="0"/>
              <w:divBdr>
                <w:top w:val="none" w:sz="0" w:space="0" w:color="auto"/>
                <w:left w:val="none" w:sz="0" w:space="0" w:color="auto"/>
                <w:bottom w:val="none" w:sz="0" w:space="0" w:color="auto"/>
                <w:right w:val="none" w:sz="0" w:space="0" w:color="auto"/>
              </w:divBdr>
            </w:div>
            <w:div w:id="562839898">
              <w:marLeft w:val="0"/>
              <w:marRight w:val="0"/>
              <w:marTop w:val="0"/>
              <w:marBottom w:val="0"/>
              <w:divBdr>
                <w:top w:val="none" w:sz="0" w:space="0" w:color="auto"/>
                <w:left w:val="none" w:sz="0" w:space="0" w:color="auto"/>
                <w:bottom w:val="none" w:sz="0" w:space="0" w:color="auto"/>
                <w:right w:val="none" w:sz="0" w:space="0" w:color="auto"/>
              </w:divBdr>
            </w:div>
            <w:div w:id="687561338">
              <w:marLeft w:val="0"/>
              <w:marRight w:val="0"/>
              <w:marTop w:val="0"/>
              <w:marBottom w:val="0"/>
              <w:divBdr>
                <w:top w:val="none" w:sz="0" w:space="0" w:color="auto"/>
                <w:left w:val="none" w:sz="0" w:space="0" w:color="auto"/>
                <w:bottom w:val="none" w:sz="0" w:space="0" w:color="auto"/>
                <w:right w:val="none" w:sz="0" w:space="0" w:color="auto"/>
              </w:divBdr>
            </w:div>
            <w:div w:id="707606346">
              <w:marLeft w:val="0"/>
              <w:marRight w:val="0"/>
              <w:marTop w:val="0"/>
              <w:marBottom w:val="0"/>
              <w:divBdr>
                <w:top w:val="none" w:sz="0" w:space="0" w:color="auto"/>
                <w:left w:val="none" w:sz="0" w:space="0" w:color="auto"/>
                <w:bottom w:val="none" w:sz="0" w:space="0" w:color="auto"/>
                <w:right w:val="none" w:sz="0" w:space="0" w:color="auto"/>
              </w:divBdr>
            </w:div>
            <w:div w:id="897059868">
              <w:marLeft w:val="0"/>
              <w:marRight w:val="0"/>
              <w:marTop w:val="0"/>
              <w:marBottom w:val="0"/>
              <w:divBdr>
                <w:top w:val="none" w:sz="0" w:space="0" w:color="auto"/>
                <w:left w:val="none" w:sz="0" w:space="0" w:color="auto"/>
                <w:bottom w:val="none" w:sz="0" w:space="0" w:color="auto"/>
                <w:right w:val="none" w:sz="0" w:space="0" w:color="auto"/>
              </w:divBdr>
            </w:div>
            <w:div w:id="902254157">
              <w:marLeft w:val="0"/>
              <w:marRight w:val="0"/>
              <w:marTop w:val="0"/>
              <w:marBottom w:val="0"/>
              <w:divBdr>
                <w:top w:val="none" w:sz="0" w:space="0" w:color="auto"/>
                <w:left w:val="none" w:sz="0" w:space="0" w:color="auto"/>
                <w:bottom w:val="none" w:sz="0" w:space="0" w:color="auto"/>
                <w:right w:val="none" w:sz="0" w:space="0" w:color="auto"/>
              </w:divBdr>
            </w:div>
            <w:div w:id="1135566622">
              <w:marLeft w:val="0"/>
              <w:marRight w:val="0"/>
              <w:marTop w:val="0"/>
              <w:marBottom w:val="0"/>
              <w:divBdr>
                <w:top w:val="none" w:sz="0" w:space="0" w:color="auto"/>
                <w:left w:val="none" w:sz="0" w:space="0" w:color="auto"/>
                <w:bottom w:val="none" w:sz="0" w:space="0" w:color="auto"/>
                <w:right w:val="none" w:sz="0" w:space="0" w:color="auto"/>
              </w:divBdr>
            </w:div>
            <w:div w:id="1280455471">
              <w:marLeft w:val="0"/>
              <w:marRight w:val="0"/>
              <w:marTop w:val="0"/>
              <w:marBottom w:val="0"/>
              <w:divBdr>
                <w:top w:val="none" w:sz="0" w:space="0" w:color="auto"/>
                <w:left w:val="none" w:sz="0" w:space="0" w:color="auto"/>
                <w:bottom w:val="none" w:sz="0" w:space="0" w:color="auto"/>
                <w:right w:val="none" w:sz="0" w:space="0" w:color="auto"/>
              </w:divBdr>
            </w:div>
            <w:div w:id="1533952842">
              <w:marLeft w:val="0"/>
              <w:marRight w:val="0"/>
              <w:marTop w:val="0"/>
              <w:marBottom w:val="0"/>
              <w:divBdr>
                <w:top w:val="none" w:sz="0" w:space="0" w:color="auto"/>
                <w:left w:val="none" w:sz="0" w:space="0" w:color="auto"/>
                <w:bottom w:val="none" w:sz="0" w:space="0" w:color="auto"/>
                <w:right w:val="none" w:sz="0" w:space="0" w:color="auto"/>
              </w:divBdr>
            </w:div>
            <w:div w:id="1753769017">
              <w:marLeft w:val="0"/>
              <w:marRight w:val="0"/>
              <w:marTop w:val="0"/>
              <w:marBottom w:val="0"/>
              <w:divBdr>
                <w:top w:val="none" w:sz="0" w:space="0" w:color="auto"/>
                <w:left w:val="none" w:sz="0" w:space="0" w:color="auto"/>
                <w:bottom w:val="none" w:sz="0" w:space="0" w:color="auto"/>
                <w:right w:val="none" w:sz="0" w:space="0" w:color="auto"/>
              </w:divBdr>
            </w:div>
            <w:div w:id="2072540058">
              <w:marLeft w:val="0"/>
              <w:marRight w:val="0"/>
              <w:marTop w:val="0"/>
              <w:marBottom w:val="0"/>
              <w:divBdr>
                <w:top w:val="none" w:sz="0" w:space="0" w:color="auto"/>
                <w:left w:val="none" w:sz="0" w:space="0" w:color="auto"/>
                <w:bottom w:val="none" w:sz="0" w:space="0" w:color="auto"/>
                <w:right w:val="none" w:sz="0" w:space="0" w:color="auto"/>
              </w:divBdr>
            </w:div>
            <w:div w:id="2078940444">
              <w:marLeft w:val="0"/>
              <w:marRight w:val="0"/>
              <w:marTop w:val="0"/>
              <w:marBottom w:val="0"/>
              <w:divBdr>
                <w:top w:val="none" w:sz="0" w:space="0" w:color="auto"/>
                <w:left w:val="none" w:sz="0" w:space="0" w:color="auto"/>
                <w:bottom w:val="none" w:sz="0" w:space="0" w:color="auto"/>
                <w:right w:val="none" w:sz="0" w:space="0" w:color="auto"/>
              </w:divBdr>
            </w:div>
          </w:divsChild>
        </w:div>
        <w:div w:id="1562599724">
          <w:marLeft w:val="0"/>
          <w:marRight w:val="0"/>
          <w:marTop w:val="0"/>
          <w:marBottom w:val="0"/>
          <w:divBdr>
            <w:top w:val="none" w:sz="0" w:space="0" w:color="auto"/>
            <w:left w:val="none" w:sz="0" w:space="0" w:color="auto"/>
            <w:bottom w:val="none" w:sz="0" w:space="0" w:color="auto"/>
            <w:right w:val="none" w:sz="0" w:space="0" w:color="auto"/>
          </w:divBdr>
          <w:divsChild>
            <w:div w:id="366874487">
              <w:marLeft w:val="0"/>
              <w:marRight w:val="0"/>
              <w:marTop w:val="0"/>
              <w:marBottom w:val="0"/>
              <w:divBdr>
                <w:top w:val="none" w:sz="0" w:space="0" w:color="auto"/>
                <w:left w:val="none" w:sz="0" w:space="0" w:color="auto"/>
                <w:bottom w:val="none" w:sz="0" w:space="0" w:color="auto"/>
                <w:right w:val="none" w:sz="0" w:space="0" w:color="auto"/>
              </w:divBdr>
            </w:div>
            <w:div w:id="776485092">
              <w:marLeft w:val="0"/>
              <w:marRight w:val="0"/>
              <w:marTop w:val="0"/>
              <w:marBottom w:val="0"/>
              <w:divBdr>
                <w:top w:val="none" w:sz="0" w:space="0" w:color="auto"/>
                <w:left w:val="none" w:sz="0" w:space="0" w:color="auto"/>
                <w:bottom w:val="none" w:sz="0" w:space="0" w:color="auto"/>
                <w:right w:val="none" w:sz="0" w:space="0" w:color="auto"/>
              </w:divBdr>
            </w:div>
            <w:div w:id="911038587">
              <w:marLeft w:val="0"/>
              <w:marRight w:val="0"/>
              <w:marTop w:val="0"/>
              <w:marBottom w:val="0"/>
              <w:divBdr>
                <w:top w:val="none" w:sz="0" w:space="0" w:color="auto"/>
                <w:left w:val="none" w:sz="0" w:space="0" w:color="auto"/>
                <w:bottom w:val="none" w:sz="0" w:space="0" w:color="auto"/>
                <w:right w:val="none" w:sz="0" w:space="0" w:color="auto"/>
              </w:divBdr>
            </w:div>
            <w:div w:id="1091198310">
              <w:marLeft w:val="0"/>
              <w:marRight w:val="0"/>
              <w:marTop w:val="0"/>
              <w:marBottom w:val="0"/>
              <w:divBdr>
                <w:top w:val="none" w:sz="0" w:space="0" w:color="auto"/>
                <w:left w:val="none" w:sz="0" w:space="0" w:color="auto"/>
                <w:bottom w:val="none" w:sz="0" w:space="0" w:color="auto"/>
                <w:right w:val="none" w:sz="0" w:space="0" w:color="auto"/>
              </w:divBdr>
            </w:div>
            <w:div w:id="190093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847">
      <w:bodyDiv w:val="1"/>
      <w:marLeft w:val="0"/>
      <w:marRight w:val="0"/>
      <w:marTop w:val="0"/>
      <w:marBottom w:val="0"/>
      <w:divBdr>
        <w:top w:val="none" w:sz="0" w:space="0" w:color="auto"/>
        <w:left w:val="none" w:sz="0" w:space="0" w:color="auto"/>
        <w:bottom w:val="none" w:sz="0" w:space="0" w:color="auto"/>
        <w:right w:val="none" w:sz="0" w:space="0" w:color="auto"/>
      </w:divBdr>
      <w:divsChild>
        <w:div w:id="293021412">
          <w:marLeft w:val="0"/>
          <w:marRight w:val="0"/>
          <w:marTop w:val="0"/>
          <w:marBottom w:val="0"/>
          <w:divBdr>
            <w:top w:val="none" w:sz="0" w:space="0" w:color="auto"/>
            <w:left w:val="none" w:sz="0" w:space="0" w:color="auto"/>
            <w:bottom w:val="none" w:sz="0" w:space="0" w:color="auto"/>
            <w:right w:val="none" w:sz="0" w:space="0" w:color="auto"/>
          </w:divBdr>
        </w:div>
        <w:div w:id="298151317">
          <w:marLeft w:val="0"/>
          <w:marRight w:val="0"/>
          <w:marTop w:val="0"/>
          <w:marBottom w:val="0"/>
          <w:divBdr>
            <w:top w:val="none" w:sz="0" w:space="0" w:color="auto"/>
            <w:left w:val="none" w:sz="0" w:space="0" w:color="auto"/>
            <w:bottom w:val="none" w:sz="0" w:space="0" w:color="auto"/>
            <w:right w:val="none" w:sz="0" w:space="0" w:color="auto"/>
          </w:divBdr>
        </w:div>
        <w:div w:id="720906650">
          <w:marLeft w:val="0"/>
          <w:marRight w:val="0"/>
          <w:marTop w:val="0"/>
          <w:marBottom w:val="0"/>
          <w:divBdr>
            <w:top w:val="none" w:sz="0" w:space="0" w:color="auto"/>
            <w:left w:val="none" w:sz="0" w:space="0" w:color="auto"/>
            <w:bottom w:val="none" w:sz="0" w:space="0" w:color="auto"/>
            <w:right w:val="none" w:sz="0" w:space="0" w:color="auto"/>
          </w:divBdr>
        </w:div>
      </w:divsChild>
    </w:div>
    <w:div w:id="33040654">
      <w:bodyDiv w:val="1"/>
      <w:marLeft w:val="0"/>
      <w:marRight w:val="0"/>
      <w:marTop w:val="0"/>
      <w:marBottom w:val="0"/>
      <w:divBdr>
        <w:top w:val="none" w:sz="0" w:space="0" w:color="auto"/>
        <w:left w:val="none" w:sz="0" w:space="0" w:color="auto"/>
        <w:bottom w:val="none" w:sz="0" w:space="0" w:color="auto"/>
        <w:right w:val="none" w:sz="0" w:space="0" w:color="auto"/>
      </w:divBdr>
      <w:divsChild>
        <w:div w:id="421686041">
          <w:marLeft w:val="0"/>
          <w:marRight w:val="0"/>
          <w:marTop w:val="0"/>
          <w:marBottom w:val="0"/>
          <w:divBdr>
            <w:top w:val="none" w:sz="0" w:space="0" w:color="auto"/>
            <w:left w:val="none" w:sz="0" w:space="0" w:color="auto"/>
            <w:bottom w:val="none" w:sz="0" w:space="0" w:color="auto"/>
            <w:right w:val="none" w:sz="0" w:space="0" w:color="auto"/>
          </w:divBdr>
        </w:div>
        <w:div w:id="921062215">
          <w:marLeft w:val="0"/>
          <w:marRight w:val="0"/>
          <w:marTop w:val="0"/>
          <w:marBottom w:val="0"/>
          <w:divBdr>
            <w:top w:val="none" w:sz="0" w:space="0" w:color="auto"/>
            <w:left w:val="none" w:sz="0" w:space="0" w:color="auto"/>
            <w:bottom w:val="none" w:sz="0" w:space="0" w:color="auto"/>
            <w:right w:val="none" w:sz="0" w:space="0" w:color="auto"/>
          </w:divBdr>
        </w:div>
        <w:div w:id="1232495991">
          <w:marLeft w:val="0"/>
          <w:marRight w:val="0"/>
          <w:marTop w:val="0"/>
          <w:marBottom w:val="0"/>
          <w:divBdr>
            <w:top w:val="none" w:sz="0" w:space="0" w:color="auto"/>
            <w:left w:val="none" w:sz="0" w:space="0" w:color="auto"/>
            <w:bottom w:val="none" w:sz="0" w:space="0" w:color="auto"/>
            <w:right w:val="none" w:sz="0" w:space="0" w:color="auto"/>
          </w:divBdr>
        </w:div>
        <w:div w:id="1994865348">
          <w:marLeft w:val="0"/>
          <w:marRight w:val="0"/>
          <w:marTop w:val="0"/>
          <w:marBottom w:val="0"/>
          <w:divBdr>
            <w:top w:val="none" w:sz="0" w:space="0" w:color="auto"/>
            <w:left w:val="none" w:sz="0" w:space="0" w:color="auto"/>
            <w:bottom w:val="none" w:sz="0" w:space="0" w:color="auto"/>
            <w:right w:val="none" w:sz="0" w:space="0" w:color="auto"/>
          </w:divBdr>
        </w:div>
        <w:div w:id="2033913053">
          <w:marLeft w:val="0"/>
          <w:marRight w:val="0"/>
          <w:marTop w:val="0"/>
          <w:marBottom w:val="0"/>
          <w:divBdr>
            <w:top w:val="none" w:sz="0" w:space="0" w:color="auto"/>
            <w:left w:val="none" w:sz="0" w:space="0" w:color="auto"/>
            <w:bottom w:val="none" w:sz="0" w:space="0" w:color="auto"/>
            <w:right w:val="none" w:sz="0" w:space="0" w:color="auto"/>
          </w:divBdr>
        </w:div>
      </w:divsChild>
    </w:div>
    <w:div w:id="102843999">
      <w:bodyDiv w:val="1"/>
      <w:marLeft w:val="0"/>
      <w:marRight w:val="0"/>
      <w:marTop w:val="0"/>
      <w:marBottom w:val="0"/>
      <w:divBdr>
        <w:top w:val="none" w:sz="0" w:space="0" w:color="auto"/>
        <w:left w:val="none" w:sz="0" w:space="0" w:color="auto"/>
        <w:bottom w:val="none" w:sz="0" w:space="0" w:color="auto"/>
        <w:right w:val="none" w:sz="0" w:space="0" w:color="auto"/>
      </w:divBdr>
      <w:divsChild>
        <w:div w:id="522667981">
          <w:marLeft w:val="0"/>
          <w:marRight w:val="0"/>
          <w:marTop w:val="0"/>
          <w:marBottom w:val="0"/>
          <w:divBdr>
            <w:top w:val="none" w:sz="0" w:space="0" w:color="auto"/>
            <w:left w:val="none" w:sz="0" w:space="0" w:color="auto"/>
            <w:bottom w:val="none" w:sz="0" w:space="0" w:color="auto"/>
            <w:right w:val="none" w:sz="0" w:space="0" w:color="auto"/>
          </w:divBdr>
        </w:div>
        <w:div w:id="627509683">
          <w:marLeft w:val="0"/>
          <w:marRight w:val="0"/>
          <w:marTop w:val="0"/>
          <w:marBottom w:val="0"/>
          <w:divBdr>
            <w:top w:val="none" w:sz="0" w:space="0" w:color="auto"/>
            <w:left w:val="none" w:sz="0" w:space="0" w:color="auto"/>
            <w:bottom w:val="none" w:sz="0" w:space="0" w:color="auto"/>
            <w:right w:val="none" w:sz="0" w:space="0" w:color="auto"/>
          </w:divBdr>
        </w:div>
        <w:div w:id="833179757">
          <w:marLeft w:val="0"/>
          <w:marRight w:val="0"/>
          <w:marTop w:val="0"/>
          <w:marBottom w:val="0"/>
          <w:divBdr>
            <w:top w:val="none" w:sz="0" w:space="0" w:color="auto"/>
            <w:left w:val="none" w:sz="0" w:space="0" w:color="auto"/>
            <w:bottom w:val="none" w:sz="0" w:space="0" w:color="auto"/>
            <w:right w:val="none" w:sz="0" w:space="0" w:color="auto"/>
          </w:divBdr>
        </w:div>
        <w:div w:id="1153597406">
          <w:marLeft w:val="0"/>
          <w:marRight w:val="0"/>
          <w:marTop w:val="0"/>
          <w:marBottom w:val="0"/>
          <w:divBdr>
            <w:top w:val="none" w:sz="0" w:space="0" w:color="auto"/>
            <w:left w:val="none" w:sz="0" w:space="0" w:color="auto"/>
            <w:bottom w:val="none" w:sz="0" w:space="0" w:color="auto"/>
            <w:right w:val="none" w:sz="0" w:space="0" w:color="auto"/>
          </w:divBdr>
        </w:div>
        <w:div w:id="1896158051">
          <w:marLeft w:val="0"/>
          <w:marRight w:val="0"/>
          <w:marTop w:val="0"/>
          <w:marBottom w:val="0"/>
          <w:divBdr>
            <w:top w:val="none" w:sz="0" w:space="0" w:color="auto"/>
            <w:left w:val="none" w:sz="0" w:space="0" w:color="auto"/>
            <w:bottom w:val="none" w:sz="0" w:space="0" w:color="auto"/>
            <w:right w:val="none" w:sz="0" w:space="0" w:color="auto"/>
          </w:divBdr>
        </w:div>
      </w:divsChild>
    </w:div>
    <w:div w:id="119736507">
      <w:bodyDiv w:val="1"/>
      <w:marLeft w:val="0"/>
      <w:marRight w:val="0"/>
      <w:marTop w:val="0"/>
      <w:marBottom w:val="0"/>
      <w:divBdr>
        <w:top w:val="none" w:sz="0" w:space="0" w:color="auto"/>
        <w:left w:val="none" w:sz="0" w:space="0" w:color="auto"/>
        <w:bottom w:val="none" w:sz="0" w:space="0" w:color="auto"/>
        <w:right w:val="none" w:sz="0" w:space="0" w:color="auto"/>
      </w:divBdr>
      <w:divsChild>
        <w:div w:id="965502623">
          <w:marLeft w:val="0"/>
          <w:marRight w:val="0"/>
          <w:marTop w:val="0"/>
          <w:marBottom w:val="0"/>
          <w:divBdr>
            <w:top w:val="none" w:sz="0" w:space="0" w:color="auto"/>
            <w:left w:val="none" w:sz="0" w:space="0" w:color="auto"/>
            <w:bottom w:val="none" w:sz="0" w:space="0" w:color="auto"/>
            <w:right w:val="none" w:sz="0" w:space="0" w:color="auto"/>
          </w:divBdr>
        </w:div>
        <w:div w:id="1359428076">
          <w:marLeft w:val="0"/>
          <w:marRight w:val="0"/>
          <w:marTop w:val="0"/>
          <w:marBottom w:val="0"/>
          <w:divBdr>
            <w:top w:val="none" w:sz="0" w:space="0" w:color="auto"/>
            <w:left w:val="none" w:sz="0" w:space="0" w:color="auto"/>
            <w:bottom w:val="none" w:sz="0" w:space="0" w:color="auto"/>
            <w:right w:val="none" w:sz="0" w:space="0" w:color="auto"/>
          </w:divBdr>
        </w:div>
        <w:div w:id="1398354536">
          <w:marLeft w:val="0"/>
          <w:marRight w:val="0"/>
          <w:marTop w:val="0"/>
          <w:marBottom w:val="0"/>
          <w:divBdr>
            <w:top w:val="none" w:sz="0" w:space="0" w:color="auto"/>
            <w:left w:val="none" w:sz="0" w:space="0" w:color="auto"/>
            <w:bottom w:val="none" w:sz="0" w:space="0" w:color="auto"/>
            <w:right w:val="none" w:sz="0" w:space="0" w:color="auto"/>
          </w:divBdr>
        </w:div>
      </w:divsChild>
    </w:div>
    <w:div w:id="122895310">
      <w:bodyDiv w:val="1"/>
      <w:marLeft w:val="0"/>
      <w:marRight w:val="0"/>
      <w:marTop w:val="0"/>
      <w:marBottom w:val="0"/>
      <w:divBdr>
        <w:top w:val="none" w:sz="0" w:space="0" w:color="auto"/>
        <w:left w:val="none" w:sz="0" w:space="0" w:color="auto"/>
        <w:bottom w:val="none" w:sz="0" w:space="0" w:color="auto"/>
        <w:right w:val="none" w:sz="0" w:space="0" w:color="auto"/>
      </w:divBdr>
    </w:div>
    <w:div w:id="160659367">
      <w:bodyDiv w:val="1"/>
      <w:marLeft w:val="0"/>
      <w:marRight w:val="0"/>
      <w:marTop w:val="0"/>
      <w:marBottom w:val="0"/>
      <w:divBdr>
        <w:top w:val="none" w:sz="0" w:space="0" w:color="auto"/>
        <w:left w:val="none" w:sz="0" w:space="0" w:color="auto"/>
        <w:bottom w:val="none" w:sz="0" w:space="0" w:color="auto"/>
        <w:right w:val="none" w:sz="0" w:space="0" w:color="auto"/>
      </w:divBdr>
      <w:divsChild>
        <w:div w:id="786267689">
          <w:marLeft w:val="0"/>
          <w:marRight w:val="0"/>
          <w:marTop w:val="0"/>
          <w:marBottom w:val="0"/>
          <w:divBdr>
            <w:top w:val="none" w:sz="0" w:space="0" w:color="auto"/>
            <w:left w:val="none" w:sz="0" w:space="0" w:color="auto"/>
            <w:bottom w:val="none" w:sz="0" w:space="0" w:color="auto"/>
            <w:right w:val="none" w:sz="0" w:space="0" w:color="auto"/>
          </w:divBdr>
        </w:div>
        <w:div w:id="864563720">
          <w:marLeft w:val="0"/>
          <w:marRight w:val="0"/>
          <w:marTop w:val="0"/>
          <w:marBottom w:val="0"/>
          <w:divBdr>
            <w:top w:val="none" w:sz="0" w:space="0" w:color="auto"/>
            <w:left w:val="none" w:sz="0" w:space="0" w:color="auto"/>
            <w:bottom w:val="none" w:sz="0" w:space="0" w:color="auto"/>
            <w:right w:val="none" w:sz="0" w:space="0" w:color="auto"/>
          </w:divBdr>
        </w:div>
        <w:div w:id="1122723856">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723090873">
          <w:marLeft w:val="0"/>
          <w:marRight w:val="0"/>
          <w:marTop w:val="0"/>
          <w:marBottom w:val="0"/>
          <w:divBdr>
            <w:top w:val="none" w:sz="0" w:space="0" w:color="auto"/>
            <w:left w:val="none" w:sz="0" w:space="0" w:color="auto"/>
            <w:bottom w:val="none" w:sz="0" w:space="0" w:color="auto"/>
            <w:right w:val="none" w:sz="0" w:space="0" w:color="auto"/>
          </w:divBdr>
        </w:div>
      </w:divsChild>
    </w:div>
    <w:div w:id="198705198">
      <w:bodyDiv w:val="1"/>
      <w:marLeft w:val="0"/>
      <w:marRight w:val="0"/>
      <w:marTop w:val="0"/>
      <w:marBottom w:val="0"/>
      <w:divBdr>
        <w:top w:val="none" w:sz="0" w:space="0" w:color="auto"/>
        <w:left w:val="none" w:sz="0" w:space="0" w:color="auto"/>
        <w:bottom w:val="none" w:sz="0" w:space="0" w:color="auto"/>
        <w:right w:val="none" w:sz="0" w:space="0" w:color="auto"/>
      </w:divBdr>
      <w:divsChild>
        <w:div w:id="1041323770">
          <w:marLeft w:val="0"/>
          <w:marRight w:val="0"/>
          <w:marTop w:val="0"/>
          <w:marBottom w:val="0"/>
          <w:divBdr>
            <w:top w:val="none" w:sz="0" w:space="0" w:color="auto"/>
            <w:left w:val="none" w:sz="0" w:space="0" w:color="auto"/>
            <w:bottom w:val="none" w:sz="0" w:space="0" w:color="auto"/>
            <w:right w:val="none" w:sz="0" w:space="0" w:color="auto"/>
          </w:divBdr>
        </w:div>
        <w:div w:id="1170414033">
          <w:marLeft w:val="0"/>
          <w:marRight w:val="0"/>
          <w:marTop w:val="0"/>
          <w:marBottom w:val="0"/>
          <w:divBdr>
            <w:top w:val="none" w:sz="0" w:space="0" w:color="auto"/>
            <w:left w:val="none" w:sz="0" w:space="0" w:color="auto"/>
            <w:bottom w:val="none" w:sz="0" w:space="0" w:color="auto"/>
            <w:right w:val="none" w:sz="0" w:space="0" w:color="auto"/>
          </w:divBdr>
        </w:div>
        <w:div w:id="1379473791">
          <w:marLeft w:val="0"/>
          <w:marRight w:val="0"/>
          <w:marTop w:val="0"/>
          <w:marBottom w:val="0"/>
          <w:divBdr>
            <w:top w:val="none" w:sz="0" w:space="0" w:color="auto"/>
            <w:left w:val="none" w:sz="0" w:space="0" w:color="auto"/>
            <w:bottom w:val="none" w:sz="0" w:space="0" w:color="auto"/>
            <w:right w:val="none" w:sz="0" w:space="0" w:color="auto"/>
          </w:divBdr>
        </w:div>
        <w:div w:id="1847596554">
          <w:marLeft w:val="0"/>
          <w:marRight w:val="0"/>
          <w:marTop w:val="0"/>
          <w:marBottom w:val="0"/>
          <w:divBdr>
            <w:top w:val="none" w:sz="0" w:space="0" w:color="auto"/>
            <w:left w:val="none" w:sz="0" w:space="0" w:color="auto"/>
            <w:bottom w:val="none" w:sz="0" w:space="0" w:color="auto"/>
            <w:right w:val="none" w:sz="0" w:space="0" w:color="auto"/>
          </w:divBdr>
        </w:div>
      </w:divsChild>
    </w:div>
    <w:div w:id="201215026">
      <w:bodyDiv w:val="1"/>
      <w:marLeft w:val="0"/>
      <w:marRight w:val="0"/>
      <w:marTop w:val="0"/>
      <w:marBottom w:val="0"/>
      <w:divBdr>
        <w:top w:val="none" w:sz="0" w:space="0" w:color="auto"/>
        <w:left w:val="none" w:sz="0" w:space="0" w:color="auto"/>
        <w:bottom w:val="none" w:sz="0" w:space="0" w:color="auto"/>
        <w:right w:val="none" w:sz="0" w:space="0" w:color="auto"/>
      </w:divBdr>
      <w:divsChild>
        <w:div w:id="835338618">
          <w:marLeft w:val="0"/>
          <w:marRight w:val="0"/>
          <w:marTop w:val="0"/>
          <w:marBottom w:val="0"/>
          <w:divBdr>
            <w:top w:val="none" w:sz="0" w:space="0" w:color="auto"/>
            <w:left w:val="none" w:sz="0" w:space="0" w:color="auto"/>
            <w:bottom w:val="none" w:sz="0" w:space="0" w:color="auto"/>
            <w:right w:val="none" w:sz="0" w:space="0" w:color="auto"/>
          </w:divBdr>
          <w:divsChild>
            <w:div w:id="110168287">
              <w:marLeft w:val="0"/>
              <w:marRight w:val="0"/>
              <w:marTop w:val="0"/>
              <w:marBottom w:val="0"/>
              <w:divBdr>
                <w:top w:val="none" w:sz="0" w:space="0" w:color="auto"/>
                <w:left w:val="none" w:sz="0" w:space="0" w:color="auto"/>
                <w:bottom w:val="none" w:sz="0" w:space="0" w:color="auto"/>
                <w:right w:val="none" w:sz="0" w:space="0" w:color="auto"/>
              </w:divBdr>
            </w:div>
            <w:div w:id="304360130">
              <w:marLeft w:val="0"/>
              <w:marRight w:val="0"/>
              <w:marTop w:val="0"/>
              <w:marBottom w:val="0"/>
              <w:divBdr>
                <w:top w:val="none" w:sz="0" w:space="0" w:color="auto"/>
                <w:left w:val="none" w:sz="0" w:space="0" w:color="auto"/>
                <w:bottom w:val="none" w:sz="0" w:space="0" w:color="auto"/>
                <w:right w:val="none" w:sz="0" w:space="0" w:color="auto"/>
              </w:divBdr>
            </w:div>
            <w:div w:id="359018268">
              <w:marLeft w:val="0"/>
              <w:marRight w:val="0"/>
              <w:marTop w:val="0"/>
              <w:marBottom w:val="0"/>
              <w:divBdr>
                <w:top w:val="none" w:sz="0" w:space="0" w:color="auto"/>
                <w:left w:val="none" w:sz="0" w:space="0" w:color="auto"/>
                <w:bottom w:val="none" w:sz="0" w:space="0" w:color="auto"/>
                <w:right w:val="none" w:sz="0" w:space="0" w:color="auto"/>
              </w:divBdr>
            </w:div>
            <w:div w:id="565798297">
              <w:marLeft w:val="0"/>
              <w:marRight w:val="0"/>
              <w:marTop w:val="0"/>
              <w:marBottom w:val="0"/>
              <w:divBdr>
                <w:top w:val="none" w:sz="0" w:space="0" w:color="auto"/>
                <w:left w:val="none" w:sz="0" w:space="0" w:color="auto"/>
                <w:bottom w:val="none" w:sz="0" w:space="0" w:color="auto"/>
                <w:right w:val="none" w:sz="0" w:space="0" w:color="auto"/>
              </w:divBdr>
            </w:div>
            <w:div w:id="869222958">
              <w:marLeft w:val="0"/>
              <w:marRight w:val="0"/>
              <w:marTop w:val="0"/>
              <w:marBottom w:val="0"/>
              <w:divBdr>
                <w:top w:val="none" w:sz="0" w:space="0" w:color="auto"/>
                <w:left w:val="none" w:sz="0" w:space="0" w:color="auto"/>
                <w:bottom w:val="none" w:sz="0" w:space="0" w:color="auto"/>
                <w:right w:val="none" w:sz="0" w:space="0" w:color="auto"/>
              </w:divBdr>
            </w:div>
            <w:div w:id="948273134">
              <w:marLeft w:val="0"/>
              <w:marRight w:val="0"/>
              <w:marTop w:val="0"/>
              <w:marBottom w:val="0"/>
              <w:divBdr>
                <w:top w:val="none" w:sz="0" w:space="0" w:color="auto"/>
                <w:left w:val="none" w:sz="0" w:space="0" w:color="auto"/>
                <w:bottom w:val="none" w:sz="0" w:space="0" w:color="auto"/>
                <w:right w:val="none" w:sz="0" w:space="0" w:color="auto"/>
              </w:divBdr>
            </w:div>
            <w:div w:id="1142383764">
              <w:marLeft w:val="0"/>
              <w:marRight w:val="0"/>
              <w:marTop w:val="0"/>
              <w:marBottom w:val="0"/>
              <w:divBdr>
                <w:top w:val="none" w:sz="0" w:space="0" w:color="auto"/>
                <w:left w:val="none" w:sz="0" w:space="0" w:color="auto"/>
                <w:bottom w:val="none" w:sz="0" w:space="0" w:color="auto"/>
                <w:right w:val="none" w:sz="0" w:space="0" w:color="auto"/>
              </w:divBdr>
            </w:div>
            <w:div w:id="1271012864">
              <w:marLeft w:val="0"/>
              <w:marRight w:val="0"/>
              <w:marTop w:val="0"/>
              <w:marBottom w:val="0"/>
              <w:divBdr>
                <w:top w:val="none" w:sz="0" w:space="0" w:color="auto"/>
                <w:left w:val="none" w:sz="0" w:space="0" w:color="auto"/>
                <w:bottom w:val="none" w:sz="0" w:space="0" w:color="auto"/>
                <w:right w:val="none" w:sz="0" w:space="0" w:color="auto"/>
              </w:divBdr>
            </w:div>
            <w:div w:id="1461067578">
              <w:marLeft w:val="0"/>
              <w:marRight w:val="0"/>
              <w:marTop w:val="0"/>
              <w:marBottom w:val="0"/>
              <w:divBdr>
                <w:top w:val="none" w:sz="0" w:space="0" w:color="auto"/>
                <w:left w:val="none" w:sz="0" w:space="0" w:color="auto"/>
                <w:bottom w:val="none" w:sz="0" w:space="0" w:color="auto"/>
                <w:right w:val="none" w:sz="0" w:space="0" w:color="auto"/>
              </w:divBdr>
            </w:div>
            <w:div w:id="1478573155">
              <w:marLeft w:val="0"/>
              <w:marRight w:val="0"/>
              <w:marTop w:val="0"/>
              <w:marBottom w:val="0"/>
              <w:divBdr>
                <w:top w:val="none" w:sz="0" w:space="0" w:color="auto"/>
                <w:left w:val="none" w:sz="0" w:space="0" w:color="auto"/>
                <w:bottom w:val="none" w:sz="0" w:space="0" w:color="auto"/>
                <w:right w:val="none" w:sz="0" w:space="0" w:color="auto"/>
              </w:divBdr>
            </w:div>
            <w:div w:id="1755973908">
              <w:marLeft w:val="0"/>
              <w:marRight w:val="0"/>
              <w:marTop w:val="0"/>
              <w:marBottom w:val="0"/>
              <w:divBdr>
                <w:top w:val="none" w:sz="0" w:space="0" w:color="auto"/>
                <w:left w:val="none" w:sz="0" w:space="0" w:color="auto"/>
                <w:bottom w:val="none" w:sz="0" w:space="0" w:color="auto"/>
                <w:right w:val="none" w:sz="0" w:space="0" w:color="auto"/>
              </w:divBdr>
            </w:div>
            <w:div w:id="1877963499">
              <w:marLeft w:val="0"/>
              <w:marRight w:val="0"/>
              <w:marTop w:val="0"/>
              <w:marBottom w:val="0"/>
              <w:divBdr>
                <w:top w:val="none" w:sz="0" w:space="0" w:color="auto"/>
                <w:left w:val="none" w:sz="0" w:space="0" w:color="auto"/>
                <w:bottom w:val="none" w:sz="0" w:space="0" w:color="auto"/>
                <w:right w:val="none" w:sz="0" w:space="0" w:color="auto"/>
              </w:divBdr>
            </w:div>
            <w:div w:id="1909539162">
              <w:marLeft w:val="0"/>
              <w:marRight w:val="0"/>
              <w:marTop w:val="0"/>
              <w:marBottom w:val="0"/>
              <w:divBdr>
                <w:top w:val="none" w:sz="0" w:space="0" w:color="auto"/>
                <w:left w:val="none" w:sz="0" w:space="0" w:color="auto"/>
                <w:bottom w:val="none" w:sz="0" w:space="0" w:color="auto"/>
                <w:right w:val="none" w:sz="0" w:space="0" w:color="auto"/>
              </w:divBdr>
            </w:div>
            <w:div w:id="1981618886">
              <w:marLeft w:val="0"/>
              <w:marRight w:val="0"/>
              <w:marTop w:val="0"/>
              <w:marBottom w:val="0"/>
              <w:divBdr>
                <w:top w:val="none" w:sz="0" w:space="0" w:color="auto"/>
                <w:left w:val="none" w:sz="0" w:space="0" w:color="auto"/>
                <w:bottom w:val="none" w:sz="0" w:space="0" w:color="auto"/>
                <w:right w:val="none" w:sz="0" w:space="0" w:color="auto"/>
              </w:divBdr>
            </w:div>
            <w:div w:id="2066027236">
              <w:marLeft w:val="0"/>
              <w:marRight w:val="0"/>
              <w:marTop w:val="0"/>
              <w:marBottom w:val="0"/>
              <w:divBdr>
                <w:top w:val="none" w:sz="0" w:space="0" w:color="auto"/>
                <w:left w:val="none" w:sz="0" w:space="0" w:color="auto"/>
                <w:bottom w:val="none" w:sz="0" w:space="0" w:color="auto"/>
                <w:right w:val="none" w:sz="0" w:space="0" w:color="auto"/>
              </w:divBdr>
            </w:div>
          </w:divsChild>
        </w:div>
        <w:div w:id="1410349982">
          <w:marLeft w:val="0"/>
          <w:marRight w:val="0"/>
          <w:marTop w:val="0"/>
          <w:marBottom w:val="0"/>
          <w:divBdr>
            <w:top w:val="none" w:sz="0" w:space="0" w:color="auto"/>
            <w:left w:val="none" w:sz="0" w:space="0" w:color="auto"/>
            <w:bottom w:val="none" w:sz="0" w:space="0" w:color="auto"/>
            <w:right w:val="none" w:sz="0" w:space="0" w:color="auto"/>
          </w:divBdr>
          <w:divsChild>
            <w:div w:id="53047106">
              <w:marLeft w:val="0"/>
              <w:marRight w:val="0"/>
              <w:marTop w:val="0"/>
              <w:marBottom w:val="0"/>
              <w:divBdr>
                <w:top w:val="none" w:sz="0" w:space="0" w:color="auto"/>
                <w:left w:val="none" w:sz="0" w:space="0" w:color="auto"/>
                <w:bottom w:val="none" w:sz="0" w:space="0" w:color="auto"/>
                <w:right w:val="none" w:sz="0" w:space="0" w:color="auto"/>
              </w:divBdr>
            </w:div>
            <w:div w:id="82920562">
              <w:marLeft w:val="0"/>
              <w:marRight w:val="0"/>
              <w:marTop w:val="0"/>
              <w:marBottom w:val="0"/>
              <w:divBdr>
                <w:top w:val="none" w:sz="0" w:space="0" w:color="auto"/>
                <w:left w:val="none" w:sz="0" w:space="0" w:color="auto"/>
                <w:bottom w:val="none" w:sz="0" w:space="0" w:color="auto"/>
                <w:right w:val="none" w:sz="0" w:space="0" w:color="auto"/>
              </w:divBdr>
            </w:div>
            <w:div w:id="248777148">
              <w:marLeft w:val="0"/>
              <w:marRight w:val="0"/>
              <w:marTop w:val="0"/>
              <w:marBottom w:val="0"/>
              <w:divBdr>
                <w:top w:val="none" w:sz="0" w:space="0" w:color="auto"/>
                <w:left w:val="none" w:sz="0" w:space="0" w:color="auto"/>
                <w:bottom w:val="none" w:sz="0" w:space="0" w:color="auto"/>
                <w:right w:val="none" w:sz="0" w:space="0" w:color="auto"/>
              </w:divBdr>
            </w:div>
            <w:div w:id="419716129">
              <w:marLeft w:val="0"/>
              <w:marRight w:val="0"/>
              <w:marTop w:val="0"/>
              <w:marBottom w:val="0"/>
              <w:divBdr>
                <w:top w:val="none" w:sz="0" w:space="0" w:color="auto"/>
                <w:left w:val="none" w:sz="0" w:space="0" w:color="auto"/>
                <w:bottom w:val="none" w:sz="0" w:space="0" w:color="auto"/>
                <w:right w:val="none" w:sz="0" w:space="0" w:color="auto"/>
              </w:divBdr>
            </w:div>
            <w:div w:id="448398090">
              <w:marLeft w:val="0"/>
              <w:marRight w:val="0"/>
              <w:marTop w:val="0"/>
              <w:marBottom w:val="0"/>
              <w:divBdr>
                <w:top w:val="none" w:sz="0" w:space="0" w:color="auto"/>
                <w:left w:val="none" w:sz="0" w:space="0" w:color="auto"/>
                <w:bottom w:val="none" w:sz="0" w:space="0" w:color="auto"/>
                <w:right w:val="none" w:sz="0" w:space="0" w:color="auto"/>
              </w:divBdr>
            </w:div>
            <w:div w:id="518008230">
              <w:marLeft w:val="0"/>
              <w:marRight w:val="0"/>
              <w:marTop w:val="0"/>
              <w:marBottom w:val="0"/>
              <w:divBdr>
                <w:top w:val="none" w:sz="0" w:space="0" w:color="auto"/>
                <w:left w:val="none" w:sz="0" w:space="0" w:color="auto"/>
                <w:bottom w:val="none" w:sz="0" w:space="0" w:color="auto"/>
                <w:right w:val="none" w:sz="0" w:space="0" w:color="auto"/>
              </w:divBdr>
            </w:div>
            <w:div w:id="918832710">
              <w:marLeft w:val="0"/>
              <w:marRight w:val="0"/>
              <w:marTop w:val="0"/>
              <w:marBottom w:val="0"/>
              <w:divBdr>
                <w:top w:val="none" w:sz="0" w:space="0" w:color="auto"/>
                <w:left w:val="none" w:sz="0" w:space="0" w:color="auto"/>
                <w:bottom w:val="none" w:sz="0" w:space="0" w:color="auto"/>
                <w:right w:val="none" w:sz="0" w:space="0" w:color="auto"/>
              </w:divBdr>
            </w:div>
            <w:div w:id="1126696160">
              <w:marLeft w:val="0"/>
              <w:marRight w:val="0"/>
              <w:marTop w:val="0"/>
              <w:marBottom w:val="0"/>
              <w:divBdr>
                <w:top w:val="none" w:sz="0" w:space="0" w:color="auto"/>
                <w:left w:val="none" w:sz="0" w:space="0" w:color="auto"/>
                <w:bottom w:val="none" w:sz="0" w:space="0" w:color="auto"/>
                <w:right w:val="none" w:sz="0" w:space="0" w:color="auto"/>
              </w:divBdr>
            </w:div>
            <w:div w:id="1155026458">
              <w:marLeft w:val="0"/>
              <w:marRight w:val="0"/>
              <w:marTop w:val="0"/>
              <w:marBottom w:val="0"/>
              <w:divBdr>
                <w:top w:val="none" w:sz="0" w:space="0" w:color="auto"/>
                <w:left w:val="none" w:sz="0" w:space="0" w:color="auto"/>
                <w:bottom w:val="none" w:sz="0" w:space="0" w:color="auto"/>
                <w:right w:val="none" w:sz="0" w:space="0" w:color="auto"/>
              </w:divBdr>
            </w:div>
            <w:div w:id="1165246494">
              <w:marLeft w:val="0"/>
              <w:marRight w:val="0"/>
              <w:marTop w:val="0"/>
              <w:marBottom w:val="0"/>
              <w:divBdr>
                <w:top w:val="none" w:sz="0" w:space="0" w:color="auto"/>
                <w:left w:val="none" w:sz="0" w:space="0" w:color="auto"/>
                <w:bottom w:val="none" w:sz="0" w:space="0" w:color="auto"/>
                <w:right w:val="none" w:sz="0" w:space="0" w:color="auto"/>
              </w:divBdr>
            </w:div>
            <w:div w:id="1257639524">
              <w:marLeft w:val="0"/>
              <w:marRight w:val="0"/>
              <w:marTop w:val="0"/>
              <w:marBottom w:val="0"/>
              <w:divBdr>
                <w:top w:val="none" w:sz="0" w:space="0" w:color="auto"/>
                <w:left w:val="none" w:sz="0" w:space="0" w:color="auto"/>
                <w:bottom w:val="none" w:sz="0" w:space="0" w:color="auto"/>
                <w:right w:val="none" w:sz="0" w:space="0" w:color="auto"/>
              </w:divBdr>
            </w:div>
            <w:div w:id="1418091084">
              <w:marLeft w:val="0"/>
              <w:marRight w:val="0"/>
              <w:marTop w:val="0"/>
              <w:marBottom w:val="0"/>
              <w:divBdr>
                <w:top w:val="none" w:sz="0" w:space="0" w:color="auto"/>
                <w:left w:val="none" w:sz="0" w:space="0" w:color="auto"/>
                <w:bottom w:val="none" w:sz="0" w:space="0" w:color="auto"/>
                <w:right w:val="none" w:sz="0" w:space="0" w:color="auto"/>
              </w:divBdr>
            </w:div>
            <w:div w:id="1481077430">
              <w:marLeft w:val="0"/>
              <w:marRight w:val="0"/>
              <w:marTop w:val="0"/>
              <w:marBottom w:val="0"/>
              <w:divBdr>
                <w:top w:val="none" w:sz="0" w:space="0" w:color="auto"/>
                <w:left w:val="none" w:sz="0" w:space="0" w:color="auto"/>
                <w:bottom w:val="none" w:sz="0" w:space="0" w:color="auto"/>
                <w:right w:val="none" w:sz="0" w:space="0" w:color="auto"/>
              </w:divBdr>
            </w:div>
            <w:div w:id="1526137097">
              <w:marLeft w:val="0"/>
              <w:marRight w:val="0"/>
              <w:marTop w:val="0"/>
              <w:marBottom w:val="0"/>
              <w:divBdr>
                <w:top w:val="none" w:sz="0" w:space="0" w:color="auto"/>
                <w:left w:val="none" w:sz="0" w:space="0" w:color="auto"/>
                <w:bottom w:val="none" w:sz="0" w:space="0" w:color="auto"/>
                <w:right w:val="none" w:sz="0" w:space="0" w:color="auto"/>
              </w:divBdr>
            </w:div>
            <w:div w:id="1730686343">
              <w:marLeft w:val="0"/>
              <w:marRight w:val="0"/>
              <w:marTop w:val="0"/>
              <w:marBottom w:val="0"/>
              <w:divBdr>
                <w:top w:val="none" w:sz="0" w:space="0" w:color="auto"/>
                <w:left w:val="none" w:sz="0" w:space="0" w:color="auto"/>
                <w:bottom w:val="none" w:sz="0" w:space="0" w:color="auto"/>
                <w:right w:val="none" w:sz="0" w:space="0" w:color="auto"/>
              </w:divBdr>
            </w:div>
            <w:div w:id="1750687176">
              <w:marLeft w:val="0"/>
              <w:marRight w:val="0"/>
              <w:marTop w:val="0"/>
              <w:marBottom w:val="0"/>
              <w:divBdr>
                <w:top w:val="none" w:sz="0" w:space="0" w:color="auto"/>
                <w:left w:val="none" w:sz="0" w:space="0" w:color="auto"/>
                <w:bottom w:val="none" w:sz="0" w:space="0" w:color="auto"/>
                <w:right w:val="none" w:sz="0" w:space="0" w:color="auto"/>
              </w:divBdr>
            </w:div>
            <w:div w:id="1770420211">
              <w:marLeft w:val="0"/>
              <w:marRight w:val="0"/>
              <w:marTop w:val="0"/>
              <w:marBottom w:val="0"/>
              <w:divBdr>
                <w:top w:val="none" w:sz="0" w:space="0" w:color="auto"/>
                <w:left w:val="none" w:sz="0" w:space="0" w:color="auto"/>
                <w:bottom w:val="none" w:sz="0" w:space="0" w:color="auto"/>
                <w:right w:val="none" w:sz="0" w:space="0" w:color="auto"/>
              </w:divBdr>
            </w:div>
            <w:div w:id="1792507507">
              <w:marLeft w:val="0"/>
              <w:marRight w:val="0"/>
              <w:marTop w:val="0"/>
              <w:marBottom w:val="0"/>
              <w:divBdr>
                <w:top w:val="none" w:sz="0" w:space="0" w:color="auto"/>
                <w:left w:val="none" w:sz="0" w:space="0" w:color="auto"/>
                <w:bottom w:val="none" w:sz="0" w:space="0" w:color="auto"/>
                <w:right w:val="none" w:sz="0" w:space="0" w:color="auto"/>
              </w:divBdr>
            </w:div>
            <w:div w:id="1997491132">
              <w:marLeft w:val="0"/>
              <w:marRight w:val="0"/>
              <w:marTop w:val="0"/>
              <w:marBottom w:val="0"/>
              <w:divBdr>
                <w:top w:val="none" w:sz="0" w:space="0" w:color="auto"/>
                <w:left w:val="none" w:sz="0" w:space="0" w:color="auto"/>
                <w:bottom w:val="none" w:sz="0" w:space="0" w:color="auto"/>
                <w:right w:val="none" w:sz="0" w:space="0" w:color="auto"/>
              </w:divBdr>
            </w:div>
            <w:div w:id="2052684621">
              <w:marLeft w:val="0"/>
              <w:marRight w:val="0"/>
              <w:marTop w:val="0"/>
              <w:marBottom w:val="0"/>
              <w:divBdr>
                <w:top w:val="none" w:sz="0" w:space="0" w:color="auto"/>
                <w:left w:val="none" w:sz="0" w:space="0" w:color="auto"/>
                <w:bottom w:val="none" w:sz="0" w:space="0" w:color="auto"/>
                <w:right w:val="none" w:sz="0" w:space="0" w:color="auto"/>
              </w:divBdr>
            </w:div>
          </w:divsChild>
        </w:div>
        <w:div w:id="1690570649">
          <w:marLeft w:val="0"/>
          <w:marRight w:val="0"/>
          <w:marTop w:val="0"/>
          <w:marBottom w:val="0"/>
          <w:divBdr>
            <w:top w:val="none" w:sz="0" w:space="0" w:color="auto"/>
            <w:left w:val="none" w:sz="0" w:space="0" w:color="auto"/>
            <w:bottom w:val="none" w:sz="0" w:space="0" w:color="auto"/>
            <w:right w:val="none" w:sz="0" w:space="0" w:color="auto"/>
          </w:divBdr>
          <w:divsChild>
            <w:div w:id="83496766">
              <w:marLeft w:val="0"/>
              <w:marRight w:val="0"/>
              <w:marTop w:val="0"/>
              <w:marBottom w:val="0"/>
              <w:divBdr>
                <w:top w:val="none" w:sz="0" w:space="0" w:color="auto"/>
                <w:left w:val="none" w:sz="0" w:space="0" w:color="auto"/>
                <w:bottom w:val="none" w:sz="0" w:space="0" w:color="auto"/>
                <w:right w:val="none" w:sz="0" w:space="0" w:color="auto"/>
              </w:divBdr>
            </w:div>
            <w:div w:id="138235430">
              <w:marLeft w:val="0"/>
              <w:marRight w:val="0"/>
              <w:marTop w:val="0"/>
              <w:marBottom w:val="0"/>
              <w:divBdr>
                <w:top w:val="none" w:sz="0" w:space="0" w:color="auto"/>
                <w:left w:val="none" w:sz="0" w:space="0" w:color="auto"/>
                <w:bottom w:val="none" w:sz="0" w:space="0" w:color="auto"/>
                <w:right w:val="none" w:sz="0" w:space="0" w:color="auto"/>
              </w:divBdr>
            </w:div>
            <w:div w:id="752505650">
              <w:marLeft w:val="0"/>
              <w:marRight w:val="0"/>
              <w:marTop w:val="0"/>
              <w:marBottom w:val="0"/>
              <w:divBdr>
                <w:top w:val="none" w:sz="0" w:space="0" w:color="auto"/>
                <w:left w:val="none" w:sz="0" w:space="0" w:color="auto"/>
                <w:bottom w:val="none" w:sz="0" w:space="0" w:color="auto"/>
                <w:right w:val="none" w:sz="0" w:space="0" w:color="auto"/>
              </w:divBdr>
            </w:div>
            <w:div w:id="854226774">
              <w:marLeft w:val="0"/>
              <w:marRight w:val="0"/>
              <w:marTop w:val="0"/>
              <w:marBottom w:val="0"/>
              <w:divBdr>
                <w:top w:val="none" w:sz="0" w:space="0" w:color="auto"/>
                <w:left w:val="none" w:sz="0" w:space="0" w:color="auto"/>
                <w:bottom w:val="none" w:sz="0" w:space="0" w:color="auto"/>
                <w:right w:val="none" w:sz="0" w:space="0" w:color="auto"/>
              </w:divBdr>
            </w:div>
            <w:div w:id="984895706">
              <w:marLeft w:val="0"/>
              <w:marRight w:val="0"/>
              <w:marTop w:val="0"/>
              <w:marBottom w:val="0"/>
              <w:divBdr>
                <w:top w:val="none" w:sz="0" w:space="0" w:color="auto"/>
                <w:left w:val="none" w:sz="0" w:space="0" w:color="auto"/>
                <w:bottom w:val="none" w:sz="0" w:space="0" w:color="auto"/>
                <w:right w:val="none" w:sz="0" w:space="0" w:color="auto"/>
              </w:divBdr>
            </w:div>
            <w:div w:id="1381901592">
              <w:marLeft w:val="0"/>
              <w:marRight w:val="0"/>
              <w:marTop w:val="0"/>
              <w:marBottom w:val="0"/>
              <w:divBdr>
                <w:top w:val="none" w:sz="0" w:space="0" w:color="auto"/>
                <w:left w:val="none" w:sz="0" w:space="0" w:color="auto"/>
                <w:bottom w:val="none" w:sz="0" w:space="0" w:color="auto"/>
                <w:right w:val="none" w:sz="0" w:space="0" w:color="auto"/>
              </w:divBdr>
            </w:div>
            <w:div w:id="2084834406">
              <w:marLeft w:val="0"/>
              <w:marRight w:val="0"/>
              <w:marTop w:val="0"/>
              <w:marBottom w:val="0"/>
              <w:divBdr>
                <w:top w:val="none" w:sz="0" w:space="0" w:color="auto"/>
                <w:left w:val="none" w:sz="0" w:space="0" w:color="auto"/>
                <w:bottom w:val="none" w:sz="0" w:space="0" w:color="auto"/>
                <w:right w:val="none" w:sz="0" w:space="0" w:color="auto"/>
              </w:divBdr>
            </w:div>
            <w:div w:id="21135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0327">
      <w:bodyDiv w:val="1"/>
      <w:marLeft w:val="0"/>
      <w:marRight w:val="0"/>
      <w:marTop w:val="0"/>
      <w:marBottom w:val="0"/>
      <w:divBdr>
        <w:top w:val="none" w:sz="0" w:space="0" w:color="auto"/>
        <w:left w:val="none" w:sz="0" w:space="0" w:color="auto"/>
        <w:bottom w:val="none" w:sz="0" w:space="0" w:color="auto"/>
        <w:right w:val="none" w:sz="0" w:space="0" w:color="auto"/>
      </w:divBdr>
      <w:divsChild>
        <w:div w:id="217858490">
          <w:marLeft w:val="0"/>
          <w:marRight w:val="0"/>
          <w:marTop w:val="0"/>
          <w:marBottom w:val="0"/>
          <w:divBdr>
            <w:top w:val="none" w:sz="0" w:space="0" w:color="auto"/>
            <w:left w:val="none" w:sz="0" w:space="0" w:color="auto"/>
            <w:bottom w:val="none" w:sz="0" w:space="0" w:color="auto"/>
            <w:right w:val="none" w:sz="0" w:space="0" w:color="auto"/>
          </w:divBdr>
        </w:div>
        <w:div w:id="716667088">
          <w:marLeft w:val="0"/>
          <w:marRight w:val="0"/>
          <w:marTop w:val="0"/>
          <w:marBottom w:val="0"/>
          <w:divBdr>
            <w:top w:val="none" w:sz="0" w:space="0" w:color="auto"/>
            <w:left w:val="none" w:sz="0" w:space="0" w:color="auto"/>
            <w:bottom w:val="none" w:sz="0" w:space="0" w:color="auto"/>
            <w:right w:val="none" w:sz="0" w:space="0" w:color="auto"/>
          </w:divBdr>
        </w:div>
        <w:div w:id="1204488266">
          <w:marLeft w:val="0"/>
          <w:marRight w:val="0"/>
          <w:marTop w:val="0"/>
          <w:marBottom w:val="0"/>
          <w:divBdr>
            <w:top w:val="none" w:sz="0" w:space="0" w:color="auto"/>
            <w:left w:val="none" w:sz="0" w:space="0" w:color="auto"/>
            <w:bottom w:val="none" w:sz="0" w:space="0" w:color="auto"/>
            <w:right w:val="none" w:sz="0" w:space="0" w:color="auto"/>
          </w:divBdr>
        </w:div>
        <w:div w:id="2004897339">
          <w:marLeft w:val="0"/>
          <w:marRight w:val="0"/>
          <w:marTop w:val="0"/>
          <w:marBottom w:val="0"/>
          <w:divBdr>
            <w:top w:val="none" w:sz="0" w:space="0" w:color="auto"/>
            <w:left w:val="none" w:sz="0" w:space="0" w:color="auto"/>
            <w:bottom w:val="none" w:sz="0" w:space="0" w:color="auto"/>
            <w:right w:val="none" w:sz="0" w:space="0" w:color="auto"/>
          </w:divBdr>
        </w:div>
      </w:divsChild>
    </w:div>
    <w:div w:id="214898819">
      <w:bodyDiv w:val="1"/>
      <w:marLeft w:val="0"/>
      <w:marRight w:val="0"/>
      <w:marTop w:val="0"/>
      <w:marBottom w:val="0"/>
      <w:divBdr>
        <w:top w:val="none" w:sz="0" w:space="0" w:color="auto"/>
        <w:left w:val="none" w:sz="0" w:space="0" w:color="auto"/>
        <w:bottom w:val="none" w:sz="0" w:space="0" w:color="auto"/>
        <w:right w:val="none" w:sz="0" w:space="0" w:color="auto"/>
      </w:divBdr>
      <w:divsChild>
        <w:div w:id="358247">
          <w:marLeft w:val="0"/>
          <w:marRight w:val="0"/>
          <w:marTop w:val="0"/>
          <w:marBottom w:val="0"/>
          <w:divBdr>
            <w:top w:val="none" w:sz="0" w:space="0" w:color="auto"/>
            <w:left w:val="none" w:sz="0" w:space="0" w:color="auto"/>
            <w:bottom w:val="none" w:sz="0" w:space="0" w:color="auto"/>
            <w:right w:val="none" w:sz="0" w:space="0" w:color="auto"/>
          </w:divBdr>
        </w:div>
        <w:div w:id="673067567">
          <w:marLeft w:val="0"/>
          <w:marRight w:val="0"/>
          <w:marTop w:val="0"/>
          <w:marBottom w:val="0"/>
          <w:divBdr>
            <w:top w:val="none" w:sz="0" w:space="0" w:color="auto"/>
            <w:left w:val="none" w:sz="0" w:space="0" w:color="auto"/>
            <w:bottom w:val="none" w:sz="0" w:space="0" w:color="auto"/>
            <w:right w:val="none" w:sz="0" w:space="0" w:color="auto"/>
          </w:divBdr>
        </w:div>
        <w:div w:id="1205485859">
          <w:marLeft w:val="0"/>
          <w:marRight w:val="0"/>
          <w:marTop w:val="0"/>
          <w:marBottom w:val="0"/>
          <w:divBdr>
            <w:top w:val="none" w:sz="0" w:space="0" w:color="auto"/>
            <w:left w:val="none" w:sz="0" w:space="0" w:color="auto"/>
            <w:bottom w:val="none" w:sz="0" w:space="0" w:color="auto"/>
            <w:right w:val="none" w:sz="0" w:space="0" w:color="auto"/>
          </w:divBdr>
        </w:div>
        <w:div w:id="1372143744">
          <w:marLeft w:val="0"/>
          <w:marRight w:val="0"/>
          <w:marTop w:val="0"/>
          <w:marBottom w:val="0"/>
          <w:divBdr>
            <w:top w:val="none" w:sz="0" w:space="0" w:color="auto"/>
            <w:left w:val="none" w:sz="0" w:space="0" w:color="auto"/>
            <w:bottom w:val="none" w:sz="0" w:space="0" w:color="auto"/>
            <w:right w:val="none" w:sz="0" w:space="0" w:color="auto"/>
          </w:divBdr>
        </w:div>
      </w:divsChild>
    </w:div>
    <w:div w:id="225189002">
      <w:bodyDiv w:val="1"/>
      <w:marLeft w:val="0"/>
      <w:marRight w:val="0"/>
      <w:marTop w:val="0"/>
      <w:marBottom w:val="0"/>
      <w:divBdr>
        <w:top w:val="none" w:sz="0" w:space="0" w:color="auto"/>
        <w:left w:val="none" w:sz="0" w:space="0" w:color="auto"/>
        <w:bottom w:val="none" w:sz="0" w:space="0" w:color="auto"/>
        <w:right w:val="none" w:sz="0" w:space="0" w:color="auto"/>
      </w:divBdr>
    </w:div>
    <w:div w:id="246037115">
      <w:bodyDiv w:val="1"/>
      <w:marLeft w:val="0"/>
      <w:marRight w:val="0"/>
      <w:marTop w:val="0"/>
      <w:marBottom w:val="0"/>
      <w:divBdr>
        <w:top w:val="none" w:sz="0" w:space="0" w:color="auto"/>
        <w:left w:val="none" w:sz="0" w:space="0" w:color="auto"/>
        <w:bottom w:val="none" w:sz="0" w:space="0" w:color="auto"/>
        <w:right w:val="none" w:sz="0" w:space="0" w:color="auto"/>
      </w:divBdr>
      <w:divsChild>
        <w:div w:id="60567962">
          <w:marLeft w:val="0"/>
          <w:marRight w:val="0"/>
          <w:marTop w:val="0"/>
          <w:marBottom w:val="0"/>
          <w:divBdr>
            <w:top w:val="none" w:sz="0" w:space="0" w:color="auto"/>
            <w:left w:val="none" w:sz="0" w:space="0" w:color="auto"/>
            <w:bottom w:val="none" w:sz="0" w:space="0" w:color="auto"/>
            <w:right w:val="none" w:sz="0" w:space="0" w:color="auto"/>
          </w:divBdr>
        </w:div>
        <w:div w:id="1063987062">
          <w:marLeft w:val="0"/>
          <w:marRight w:val="0"/>
          <w:marTop w:val="0"/>
          <w:marBottom w:val="0"/>
          <w:divBdr>
            <w:top w:val="none" w:sz="0" w:space="0" w:color="auto"/>
            <w:left w:val="none" w:sz="0" w:space="0" w:color="auto"/>
            <w:bottom w:val="none" w:sz="0" w:space="0" w:color="auto"/>
            <w:right w:val="none" w:sz="0" w:space="0" w:color="auto"/>
          </w:divBdr>
        </w:div>
        <w:div w:id="1251161679">
          <w:marLeft w:val="0"/>
          <w:marRight w:val="0"/>
          <w:marTop w:val="0"/>
          <w:marBottom w:val="0"/>
          <w:divBdr>
            <w:top w:val="none" w:sz="0" w:space="0" w:color="auto"/>
            <w:left w:val="none" w:sz="0" w:space="0" w:color="auto"/>
            <w:bottom w:val="none" w:sz="0" w:space="0" w:color="auto"/>
            <w:right w:val="none" w:sz="0" w:space="0" w:color="auto"/>
          </w:divBdr>
        </w:div>
        <w:div w:id="1891264774">
          <w:marLeft w:val="0"/>
          <w:marRight w:val="0"/>
          <w:marTop w:val="0"/>
          <w:marBottom w:val="0"/>
          <w:divBdr>
            <w:top w:val="none" w:sz="0" w:space="0" w:color="auto"/>
            <w:left w:val="none" w:sz="0" w:space="0" w:color="auto"/>
            <w:bottom w:val="none" w:sz="0" w:space="0" w:color="auto"/>
            <w:right w:val="none" w:sz="0" w:space="0" w:color="auto"/>
          </w:divBdr>
        </w:div>
      </w:divsChild>
    </w:div>
    <w:div w:id="267740531">
      <w:bodyDiv w:val="1"/>
      <w:marLeft w:val="0"/>
      <w:marRight w:val="0"/>
      <w:marTop w:val="0"/>
      <w:marBottom w:val="0"/>
      <w:divBdr>
        <w:top w:val="none" w:sz="0" w:space="0" w:color="auto"/>
        <w:left w:val="none" w:sz="0" w:space="0" w:color="auto"/>
        <w:bottom w:val="none" w:sz="0" w:space="0" w:color="auto"/>
        <w:right w:val="none" w:sz="0" w:space="0" w:color="auto"/>
      </w:divBdr>
      <w:divsChild>
        <w:div w:id="69237050">
          <w:marLeft w:val="0"/>
          <w:marRight w:val="0"/>
          <w:marTop w:val="0"/>
          <w:marBottom w:val="0"/>
          <w:divBdr>
            <w:top w:val="none" w:sz="0" w:space="0" w:color="auto"/>
            <w:left w:val="none" w:sz="0" w:space="0" w:color="auto"/>
            <w:bottom w:val="none" w:sz="0" w:space="0" w:color="auto"/>
            <w:right w:val="none" w:sz="0" w:space="0" w:color="auto"/>
          </w:divBdr>
        </w:div>
        <w:div w:id="73286117">
          <w:marLeft w:val="0"/>
          <w:marRight w:val="0"/>
          <w:marTop w:val="0"/>
          <w:marBottom w:val="0"/>
          <w:divBdr>
            <w:top w:val="none" w:sz="0" w:space="0" w:color="auto"/>
            <w:left w:val="none" w:sz="0" w:space="0" w:color="auto"/>
            <w:bottom w:val="none" w:sz="0" w:space="0" w:color="auto"/>
            <w:right w:val="none" w:sz="0" w:space="0" w:color="auto"/>
          </w:divBdr>
        </w:div>
        <w:div w:id="97456660">
          <w:marLeft w:val="0"/>
          <w:marRight w:val="0"/>
          <w:marTop w:val="0"/>
          <w:marBottom w:val="0"/>
          <w:divBdr>
            <w:top w:val="none" w:sz="0" w:space="0" w:color="auto"/>
            <w:left w:val="none" w:sz="0" w:space="0" w:color="auto"/>
            <w:bottom w:val="none" w:sz="0" w:space="0" w:color="auto"/>
            <w:right w:val="none" w:sz="0" w:space="0" w:color="auto"/>
          </w:divBdr>
        </w:div>
        <w:div w:id="1601404867">
          <w:marLeft w:val="0"/>
          <w:marRight w:val="0"/>
          <w:marTop w:val="0"/>
          <w:marBottom w:val="0"/>
          <w:divBdr>
            <w:top w:val="none" w:sz="0" w:space="0" w:color="auto"/>
            <w:left w:val="none" w:sz="0" w:space="0" w:color="auto"/>
            <w:bottom w:val="none" w:sz="0" w:space="0" w:color="auto"/>
            <w:right w:val="none" w:sz="0" w:space="0" w:color="auto"/>
          </w:divBdr>
        </w:div>
      </w:divsChild>
    </w:div>
    <w:div w:id="271522434">
      <w:bodyDiv w:val="1"/>
      <w:marLeft w:val="0"/>
      <w:marRight w:val="0"/>
      <w:marTop w:val="0"/>
      <w:marBottom w:val="0"/>
      <w:divBdr>
        <w:top w:val="none" w:sz="0" w:space="0" w:color="auto"/>
        <w:left w:val="none" w:sz="0" w:space="0" w:color="auto"/>
        <w:bottom w:val="none" w:sz="0" w:space="0" w:color="auto"/>
        <w:right w:val="none" w:sz="0" w:space="0" w:color="auto"/>
      </w:divBdr>
      <w:divsChild>
        <w:div w:id="658117351">
          <w:marLeft w:val="0"/>
          <w:marRight w:val="0"/>
          <w:marTop w:val="0"/>
          <w:marBottom w:val="0"/>
          <w:divBdr>
            <w:top w:val="none" w:sz="0" w:space="0" w:color="auto"/>
            <w:left w:val="none" w:sz="0" w:space="0" w:color="auto"/>
            <w:bottom w:val="none" w:sz="0" w:space="0" w:color="auto"/>
            <w:right w:val="none" w:sz="0" w:space="0" w:color="auto"/>
          </w:divBdr>
        </w:div>
        <w:div w:id="861089902">
          <w:marLeft w:val="0"/>
          <w:marRight w:val="0"/>
          <w:marTop w:val="0"/>
          <w:marBottom w:val="0"/>
          <w:divBdr>
            <w:top w:val="none" w:sz="0" w:space="0" w:color="auto"/>
            <w:left w:val="none" w:sz="0" w:space="0" w:color="auto"/>
            <w:bottom w:val="none" w:sz="0" w:space="0" w:color="auto"/>
            <w:right w:val="none" w:sz="0" w:space="0" w:color="auto"/>
          </w:divBdr>
        </w:div>
      </w:divsChild>
    </w:div>
    <w:div w:id="277220794">
      <w:bodyDiv w:val="1"/>
      <w:marLeft w:val="0"/>
      <w:marRight w:val="0"/>
      <w:marTop w:val="0"/>
      <w:marBottom w:val="0"/>
      <w:divBdr>
        <w:top w:val="none" w:sz="0" w:space="0" w:color="auto"/>
        <w:left w:val="none" w:sz="0" w:space="0" w:color="auto"/>
        <w:bottom w:val="none" w:sz="0" w:space="0" w:color="auto"/>
        <w:right w:val="none" w:sz="0" w:space="0" w:color="auto"/>
      </w:divBdr>
      <w:divsChild>
        <w:div w:id="145781192">
          <w:marLeft w:val="0"/>
          <w:marRight w:val="0"/>
          <w:marTop w:val="0"/>
          <w:marBottom w:val="0"/>
          <w:divBdr>
            <w:top w:val="none" w:sz="0" w:space="0" w:color="auto"/>
            <w:left w:val="none" w:sz="0" w:space="0" w:color="auto"/>
            <w:bottom w:val="none" w:sz="0" w:space="0" w:color="auto"/>
            <w:right w:val="none" w:sz="0" w:space="0" w:color="auto"/>
          </w:divBdr>
        </w:div>
        <w:div w:id="146089598">
          <w:marLeft w:val="0"/>
          <w:marRight w:val="0"/>
          <w:marTop w:val="0"/>
          <w:marBottom w:val="0"/>
          <w:divBdr>
            <w:top w:val="none" w:sz="0" w:space="0" w:color="auto"/>
            <w:left w:val="none" w:sz="0" w:space="0" w:color="auto"/>
            <w:bottom w:val="none" w:sz="0" w:space="0" w:color="auto"/>
            <w:right w:val="none" w:sz="0" w:space="0" w:color="auto"/>
          </w:divBdr>
        </w:div>
        <w:div w:id="274336288">
          <w:marLeft w:val="0"/>
          <w:marRight w:val="0"/>
          <w:marTop w:val="0"/>
          <w:marBottom w:val="0"/>
          <w:divBdr>
            <w:top w:val="none" w:sz="0" w:space="0" w:color="auto"/>
            <w:left w:val="none" w:sz="0" w:space="0" w:color="auto"/>
            <w:bottom w:val="none" w:sz="0" w:space="0" w:color="auto"/>
            <w:right w:val="none" w:sz="0" w:space="0" w:color="auto"/>
          </w:divBdr>
        </w:div>
        <w:div w:id="558518325">
          <w:marLeft w:val="0"/>
          <w:marRight w:val="0"/>
          <w:marTop w:val="0"/>
          <w:marBottom w:val="0"/>
          <w:divBdr>
            <w:top w:val="none" w:sz="0" w:space="0" w:color="auto"/>
            <w:left w:val="none" w:sz="0" w:space="0" w:color="auto"/>
            <w:bottom w:val="none" w:sz="0" w:space="0" w:color="auto"/>
            <w:right w:val="none" w:sz="0" w:space="0" w:color="auto"/>
          </w:divBdr>
        </w:div>
        <w:div w:id="1218471252">
          <w:marLeft w:val="0"/>
          <w:marRight w:val="0"/>
          <w:marTop w:val="0"/>
          <w:marBottom w:val="0"/>
          <w:divBdr>
            <w:top w:val="none" w:sz="0" w:space="0" w:color="auto"/>
            <w:left w:val="none" w:sz="0" w:space="0" w:color="auto"/>
            <w:bottom w:val="none" w:sz="0" w:space="0" w:color="auto"/>
            <w:right w:val="none" w:sz="0" w:space="0" w:color="auto"/>
          </w:divBdr>
        </w:div>
        <w:div w:id="1347756359">
          <w:marLeft w:val="0"/>
          <w:marRight w:val="0"/>
          <w:marTop w:val="0"/>
          <w:marBottom w:val="0"/>
          <w:divBdr>
            <w:top w:val="none" w:sz="0" w:space="0" w:color="auto"/>
            <w:left w:val="none" w:sz="0" w:space="0" w:color="auto"/>
            <w:bottom w:val="none" w:sz="0" w:space="0" w:color="auto"/>
            <w:right w:val="none" w:sz="0" w:space="0" w:color="auto"/>
          </w:divBdr>
        </w:div>
        <w:div w:id="1533685460">
          <w:marLeft w:val="0"/>
          <w:marRight w:val="0"/>
          <w:marTop w:val="0"/>
          <w:marBottom w:val="0"/>
          <w:divBdr>
            <w:top w:val="none" w:sz="0" w:space="0" w:color="auto"/>
            <w:left w:val="none" w:sz="0" w:space="0" w:color="auto"/>
            <w:bottom w:val="none" w:sz="0" w:space="0" w:color="auto"/>
            <w:right w:val="none" w:sz="0" w:space="0" w:color="auto"/>
          </w:divBdr>
        </w:div>
        <w:div w:id="1754889301">
          <w:marLeft w:val="0"/>
          <w:marRight w:val="0"/>
          <w:marTop w:val="0"/>
          <w:marBottom w:val="0"/>
          <w:divBdr>
            <w:top w:val="none" w:sz="0" w:space="0" w:color="auto"/>
            <w:left w:val="none" w:sz="0" w:space="0" w:color="auto"/>
            <w:bottom w:val="none" w:sz="0" w:space="0" w:color="auto"/>
            <w:right w:val="none" w:sz="0" w:space="0" w:color="auto"/>
          </w:divBdr>
        </w:div>
        <w:div w:id="1798134643">
          <w:marLeft w:val="0"/>
          <w:marRight w:val="0"/>
          <w:marTop w:val="0"/>
          <w:marBottom w:val="0"/>
          <w:divBdr>
            <w:top w:val="none" w:sz="0" w:space="0" w:color="auto"/>
            <w:left w:val="none" w:sz="0" w:space="0" w:color="auto"/>
            <w:bottom w:val="none" w:sz="0" w:space="0" w:color="auto"/>
            <w:right w:val="none" w:sz="0" w:space="0" w:color="auto"/>
          </w:divBdr>
        </w:div>
        <w:div w:id="1840463673">
          <w:marLeft w:val="0"/>
          <w:marRight w:val="0"/>
          <w:marTop w:val="0"/>
          <w:marBottom w:val="0"/>
          <w:divBdr>
            <w:top w:val="none" w:sz="0" w:space="0" w:color="auto"/>
            <w:left w:val="none" w:sz="0" w:space="0" w:color="auto"/>
            <w:bottom w:val="none" w:sz="0" w:space="0" w:color="auto"/>
            <w:right w:val="none" w:sz="0" w:space="0" w:color="auto"/>
          </w:divBdr>
        </w:div>
        <w:div w:id="2023700459">
          <w:marLeft w:val="0"/>
          <w:marRight w:val="0"/>
          <w:marTop w:val="0"/>
          <w:marBottom w:val="0"/>
          <w:divBdr>
            <w:top w:val="none" w:sz="0" w:space="0" w:color="auto"/>
            <w:left w:val="none" w:sz="0" w:space="0" w:color="auto"/>
            <w:bottom w:val="none" w:sz="0" w:space="0" w:color="auto"/>
            <w:right w:val="none" w:sz="0" w:space="0" w:color="auto"/>
          </w:divBdr>
        </w:div>
        <w:div w:id="2104065139">
          <w:marLeft w:val="0"/>
          <w:marRight w:val="0"/>
          <w:marTop w:val="0"/>
          <w:marBottom w:val="0"/>
          <w:divBdr>
            <w:top w:val="none" w:sz="0" w:space="0" w:color="auto"/>
            <w:left w:val="none" w:sz="0" w:space="0" w:color="auto"/>
            <w:bottom w:val="none" w:sz="0" w:space="0" w:color="auto"/>
            <w:right w:val="none" w:sz="0" w:space="0" w:color="auto"/>
          </w:divBdr>
        </w:div>
      </w:divsChild>
    </w:div>
    <w:div w:id="278025582">
      <w:bodyDiv w:val="1"/>
      <w:marLeft w:val="0"/>
      <w:marRight w:val="0"/>
      <w:marTop w:val="0"/>
      <w:marBottom w:val="0"/>
      <w:divBdr>
        <w:top w:val="none" w:sz="0" w:space="0" w:color="auto"/>
        <w:left w:val="none" w:sz="0" w:space="0" w:color="auto"/>
        <w:bottom w:val="none" w:sz="0" w:space="0" w:color="auto"/>
        <w:right w:val="none" w:sz="0" w:space="0" w:color="auto"/>
      </w:divBdr>
      <w:divsChild>
        <w:div w:id="756485049">
          <w:marLeft w:val="0"/>
          <w:marRight w:val="0"/>
          <w:marTop w:val="0"/>
          <w:marBottom w:val="0"/>
          <w:divBdr>
            <w:top w:val="none" w:sz="0" w:space="0" w:color="auto"/>
            <w:left w:val="none" w:sz="0" w:space="0" w:color="auto"/>
            <w:bottom w:val="none" w:sz="0" w:space="0" w:color="auto"/>
            <w:right w:val="none" w:sz="0" w:space="0" w:color="auto"/>
          </w:divBdr>
        </w:div>
        <w:div w:id="757218068">
          <w:marLeft w:val="0"/>
          <w:marRight w:val="0"/>
          <w:marTop w:val="0"/>
          <w:marBottom w:val="0"/>
          <w:divBdr>
            <w:top w:val="none" w:sz="0" w:space="0" w:color="auto"/>
            <w:left w:val="none" w:sz="0" w:space="0" w:color="auto"/>
            <w:bottom w:val="none" w:sz="0" w:space="0" w:color="auto"/>
            <w:right w:val="none" w:sz="0" w:space="0" w:color="auto"/>
          </w:divBdr>
        </w:div>
        <w:div w:id="1588268745">
          <w:marLeft w:val="0"/>
          <w:marRight w:val="0"/>
          <w:marTop w:val="0"/>
          <w:marBottom w:val="0"/>
          <w:divBdr>
            <w:top w:val="none" w:sz="0" w:space="0" w:color="auto"/>
            <w:left w:val="none" w:sz="0" w:space="0" w:color="auto"/>
            <w:bottom w:val="none" w:sz="0" w:space="0" w:color="auto"/>
            <w:right w:val="none" w:sz="0" w:space="0" w:color="auto"/>
          </w:divBdr>
        </w:div>
        <w:div w:id="1731464611">
          <w:marLeft w:val="0"/>
          <w:marRight w:val="0"/>
          <w:marTop w:val="0"/>
          <w:marBottom w:val="0"/>
          <w:divBdr>
            <w:top w:val="none" w:sz="0" w:space="0" w:color="auto"/>
            <w:left w:val="none" w:sz="0" w:space="0" w:color="auto"/>
            <w:bottom w:val="none" w:sz="0" w:space="0" w:color="auto"/>
            <w:right w:val="none" w:sz="0" w:space="0" w:color="auto"/>
          </w:divBdr>
        </w:div>
        <w:div w:id="2000502556">
          <w:marLeft w:val="0"/>
          <w:marRight w:val="0"/>
          <w:marTop w:val="0"/>
          <w:marBottom w:val="0"/>
          <w:divBdr>
            <w:top w:val="none" w:sz="0" w:space="0" w:color="auto"/>
            <w:left w:val="none" w:sz="0" w:space="0" w:color="auto"/>
            <w:bottom w:val="none" w:sz="0" w:space="0" w:color="auto"/>
            <w:right w:val="none" w:sz="0" w:space="0" w:color="auto"/>
          </w:divBdr>
        </w:div>
        <w:div w:id="2125271241">
          <w:marLeft w:val="0"/>
          <w:marRight w:val="0"/>
          <w:marTop w:val="0"/>
          <w:marBottom w:val="0"/>
          <w:divBdr>
            <w:top w:val="none" w:sz="0" w:space="0" w:color="auto"/>
            <w:left w:val="none" w:sz="0" w:space="0" w:color="auto"/>
            <w:bottom w:val="none" w:sz="0" w:space="0" w:color="auto"/>
            <w:right w:val="none" w:sz="0" w:space="0" w:color="auto"/>
          </w:divBdr>
        </w:div>
      </w:divsChild>
    </w:div>
    <w:div w:id="301542942">
      <w:bodyDiv w:val="1"/>
      <w:marLeft w:val="0"/>
      <w:marRight w:val="0"/>
      <w:marTop w:val="0"/>
      <w:marBottom w:val="0"/>
      <w:divBdr>
        <w:top w:val="none" w:sz="0" w:space="0" w:color="auto"/>
        <w:left w:val="none" w:sz="0" w:space="0" w:color="auto"/>
        <w:bottom w:val="none" w:sz="0" w:space="0" w:color="auto"/>
        <w:right w:val="none" w:sz="0" w:space="0" w:color="auto"/>
      </w:divBdr>
      <w:divsChild>
        <w:div w:id="521556233">
          <w:marLeft w:val="0"/>
          <w:marRight w:val="0"/>
          <w:marTop w:val="0"/>
          <w:marBottom w:val="0"/>
          <w:divBdr>
            <w:top w:val="none" w:sz="0" w:space="0" w:color="auto"/>
            <w:left w:val="none" w:sz="0" w:space="0" w:color="auto"/>
            <w:bottom w:val="none" w:sz="0" w:space="0" w:color="auto"/>
            <w:right w:val="none" w:sz="0" w:space="0" w:color="auto"/>
          </w:divBdr>
        </w:div>
        <w:div w:id="815486227">
          <w:marLeft w:val="0"/>
          <w:marRight w:val="0"/>
          <w:marTop w:val="0"/>
          <w:marBottom w:val="0"/>
          <w:divBdr>
            <w:top w:val="none" w:sz="0" w:space="0" w:color="auto"/>
            <w:left w:val="none" w:sz="0" w:space="0" w:color="auto"/>
            <w:bottom w:val="none" w:sz="0" w:space="0" w:color="auto"/>
            <w:right w:val="none" w:sz="0" w:space="0" w:color="auto"/>
          </w:divBdr>
        </w:div>
        <w:div w:id="1051921490">
          <w:marLeft w:val="0"/>
          <w:marRight w:val="0"/>
          <w:marTop w:val="0"/>
          <w:marBottom w:val="0"/>
          <w:divBdr>
            <w:top w:val="none" w:sz="0" w:space="0" w:color="auto"/>
            <w:left w:val="none" w:sz="0" w:space="0" w:color="auto"/>
            <w:bottom w:val="none" w:sz="0" w:space="0" w:color="auto"/>
            <w:right w:val="none" w:sz="0" w:space="0" w:color="auto"/>
          </w:divBdr>
        </w:div>
        <w:div w:id="1078745822">
          <w:marLeft w:val="0"/>
          <w:marRight w:val="0"/>
          <w:marTop w:val="0"/>
          <w:marBottom w:val="0"/>
          <w:divBdr>
            <w:top w:val="none" w:sz="0" w:space="0" w:color="auto"/>
            <w:left w:val="none" w:sz="0" w:space="0" w:color="auto"/>
            <w:bottom w:val="none" w:sz="0" w:space="0" w:color="auto"/>
            <w:right w:val="none" w:sz="0" w:space="0" w:color="auto"/>
          </w:divBdr>
        </w:div>
        <w:div w:id="1296571189">
          <w:marLeft w:val="0"/>
          <w:marRight w:val="0"/>
          <w:marTop w:val="0"/>
          <w:marBottom w:val="0"/>
          <w:divBdr>
            <w:top w:val="none" w:sz="0" w:space="0" w:color="auto"/>
            <w:left w:val="none" w:sz="0" w:space="0" w:color="auto"/>
            <w:bottom w:val="none" w:sz="0" w:space="0" w:color="auto"/>
            <w:right w:val="none" w:sz="0" w:space="0" w:color="auto"/>
          </w:divBdr>
        </w:div>
        <w:div w:id="1743914453">
          <w:marLeft w:val="0"/>
          <w:marRight w:val="0"/>
          <w:marTop w:val="0"/>
          <w:marBottom w:val="0"/>
          <w:divBdr>
            <w:top w:val="none" w:sz="0" w:space="0" w:color="auto"/>
            <w:left w:val="none" w:sz="0" w:space="0" w:color="auto"/>
            <w:bottom w:val="none" w:sz="0" w:space="0" w:color="auto"/>
            <w:right w:val="none" w:sz="0" w:space="0" w:color="auto"/>
          </w:divBdr>
        </w:div>
        <w:div w:id="1752384464">
          <w:marLeft w:val="0"/>
          <w:marRight w:val="0"/>
          <w:marTop w:val="0"/>
          <w:marBottom w:val="0"/>
          <w:divBdr>
            <w:top w:val="none" w:sz="0" w:space="0" w:color="auto"/>
            <w:left w:val="none" w:sz="0" w:space="0" w:color="auto"/>
            <w:bottom w:val="none" w:sz="0" w:space="0" w:color="auto"/>
            <w:right w:val="none" w:sz="0" w:space="0" w:color="auto"/>
          </w:divBdr>
        </w:div>
        <w:div w:id="1822036263">
          <w:marLeft w:val="0"/>
          <w:marRight w:val="0"/>
          <w:marTop w:val="0"/>
          <w:marBottom w:val="0"/>
          <w:divBdr>
            <w:top w:val="none" w:sz="0" w:space="0" w:color="auto"/>
            <w:left w:val="none" w:sz="0" w:space="0" w:color="auto"/>
            <w:bottom w:val="none" w:sz="0" w:space="0" w:color="auto"/>
            <w:right w:val="none" w:sz="0" w:space="0" w:color="auto"/>
          </w:divBdr>
        </w:div>
        <w:div w:id="1888300091">
          <w:marLeft w:val="0"/>
          <w:marRight w:val="0"/>
          <w:marTop w:val="0"/>
          <w:marBottom w:val="0"/>
          <w:divBdr>
            <w:top w:val="none" w:sz="0" w:space="0" w:color="auto"/>
            <w:left w:val="none" w:sz="0" w:space="0" w:color="auto"/>
            <w:bottom w:val="none" w:sz="0" w:space="0" w:color="auto"/>
            <w:right w:val="none" w:sz="0" w:space="0" w:color="auto"/>
          </w:divBdr>
        </w:div>
      </w:divsChild>
    </w:div>
    <w:div w:id="316497518">
      <w:bodyDiv w:val="1"/>
      <w:marLeft w:val="0"/>
      <w:marRight w:val="0"/>
      <w:marTop w:val="0"/>
      <w:marBottom w:val="0"/>
      <w:divBdr>
        <w:top w:val="none" w:sz="0" w:space="0" w:color="auto"/>
        <w:left w:val="none" w:sz="0" w:space="0" w:color="auto"/>
        <w:bottom w:val="none" w:sz="0" w:space="0" w:color="auto"/>
        <w:right w:val="none" w:sz="0" w:space="0" w:color="auto"/>
      </w:divBdr>
    </w:div>
    <w:div w:id="321858595">
      <w:bodyDiv w:val="1"/>
      <w:marLeft w:val="0"/>
      <w:marRight w:val="0"/>
      <w:marTop w:val="0"/>
      <w:marBottom w:val="0"/>
      <w:divBdr>
        <w:top w:val="none" w:sz="0" w:space="0" w:color="auto"/>
        <w:left w:val="none" w:sz="0" w:space="0" w:color="auto"/>
        <w:bottom w:val="none" w:sz="0" w:space="0" w:color="auto"/>
        <w:right w:val="none" w:sz="0" w:space="0" w:color="auto"/>
      </w:divBdr>
    </w:div>
    <w:div w:id="324749028">
      <w:bodyDiv w:val="1"/>
      <w:marLeft w:val="0"/>
      <w:marRight w:val="0"/>
      <w:marTop w:val="0"/>
      <w:marBottom w:val="0"/>
      <w:divBdr>
        <w:top w:val="none" w:sz="0" w:space="0" w:color="auto"/>
        <w:left w:val="none" w:sz="0" w:space="0" w:color="auto"/>
        <w:bottom w:val="none" w:sz="0" w:space="0" w:color="auto"/>
        <w:right w:val="none" w:sz="0" w:space="0" w:color="auto"/>
      </w:divBdr>
      <w:divsChild>
        <w:div w:id="309018660">
          <w:marLeft w:val="0"/>
          <w:marRight w:val="0"/>
          <w:marTop w:val="0"/>
          <w:marBottom w:val="0"/>
          <w:divBdr>
            <w:top w:val="none" w:sz="0" w:space="0" w:color="auto"/>
            <w:left w:val="none" w:sz="0" w:space="0" w:color="auto"/>
            <w:bottom w:val="none" w:sz="0" w:space="0" w:color="auto"/>
            <w:right w:val="none" w:sz="0" w:space="0" w:color="auto"/>
          </w:divBdr>
        </w:div>
        <w:div w:id="597518600">
          <w:marLeft w:val="0"/>
          <w:marRight w:val="0"/>
          <w:marTop w:val="0"/>
          <w:marBottom w:val="0"/>
          <w:divBdr>
            <w:top w:val="none" w:sz="0" w:space="0" w:color="auto"/>
            <w:left w:val="none" w:sz="0" w:space="0" w:color="auto"/>
            <w:bottom w:val="none" w:sz="0" w:space="0" w:color="auto"/>
            <w:right w:val="none" w:sz="0" w:space="0" w:color="auto"/>
          </w:divBdr>
        </w:div>
        <w:div w:id="678507074">
          <w:marLeft w:val="0"/>
          <w:marRight w:val="0"/>
          <w:marTop w:val="0"/>
          <w:marBottom w:val="0"/>
          <w:divBdr>
            <w:top w:val="none" w:sz="0" w:space="0" w:color="auto"/>
            <w:left w:val="none" w:sz="0" w:space="0" w:color="auto"/>
            <w:bottom w:val="none" w:sz="0" w:space="0" w:color="auto"/>
            <w:right w:val="none" w:sz="0" w:space="0" w:color="auto"/>
          </w:divBdr>
        </w:div>
        <w:div w:id="805392219">
          <w:marLeft w:val="0"/>
          <w:marRight w:val="0"/>
          <w:marTop w:val="0"/>
          <w:marBottom w:val="0"/>
          <w:divBdr>
            <w:top w:val="none" w:sz="0" w:space="0" w:color="auto"/>
            <w:left w:val="none" w:sz="0" w:space="0" w:color="auto"/>
            <w:bottom w:val="none" w:sz="0" w:space="0" w:color="auto"/>
            <w:right w:val="none" w:sz="0" w:space="0" w:color="auto"/>
          </w:divBdr>
        </w:div>
        <w:div w:id="833180245">
          <w:marLeft w:val="0"/>
          <w:marRight w:val="0"/>
          <w:marTop w:val="0"/>
          <w:marBottom w:val="0"/>
          <w:divBdr>
            <w:top w:val="none" w:sz="0" w:space="0" w:color="auto"/>
            <w:left w:val="none" w:sz="0" w:space="0" w:color="auto"/>
            <w:bottom w:val="none" w:sz="0" w:space="0" w:color="auto"/>
            <w:right w:val="none" w:sz="0" w:space="0" w:color="auto"/>
          </w:divBdr>
        </w:div>
        <w:div w:id="1664773538">
          <w:marLeft w:val="0"/>
          <w:marRight w:val="0"/>
          <w:marTop w:val="0"/>
          <w:marBottom w:val="0"/>
          <w:divBdr>
            <w:top w:val="none" w:sz="0" w:space="0" w:color="auto"/>
            <w:left w:val="none" w:sz="0" w:space="0" w:color="auto"/>
            <w:bottom w:val="none" w:sz="0" w:space="0" w:color="auto"/>
            <w:right w:val="none" w:sz="0" w:space="0" w:color="auto"/>
          </w:divBdr>
        </w:div>
        <w:div w:id="1722900888">
          <w:marLeft w:val="0"/>
          <w:marRight w:val="0"/>
          <w:marTop w:val="0"/>
          <w:marBottom w:val="0"/>
          <w:divBdr>
            <w:top w:val="none" w:sz="0" w:space="0" w:color="auto"/>
            <w:left w:val="none" w:sz="0" w:space="0" w:color="auto"/>
            <w:bottom w:val="none" w:sz="0" w:space="0" w:color="auto"/>
            <w:right w:val="none" w:sz="0" w:space="0" w:color="auto"/>
          </w:divBdr>
        </w:div>
        <w:div w:id="1905219017">
          <w:marLeft w:val="0"/>
          <w:marRight w:val="0"/>
          <w:marTop w:val="0"/>
          <w:marBottom w:val="0"/>
          <w:divBdr>
            <w:top w:val="none" w:sz="0" w:space="0" w:color="auto"/>
            <w:left w:val="none" w:sz="0" w:space="0" w:color="auto"/>
            <w:bottom w:val="none" w:sz="0" w:space="0" w:color="auto"/>
            <w:right w:val="none" w:sz="0" w:space="0" w:color="auto"/>
          </w:divBdr>
        </w:div>
      </w:divsChild>
    </w:div>
    <w:div w:id="331375367">
      <w:bodyDiv w:val="1"/>
      <w:marLeft w:val="0"/>
      <w:marRight w:val="0"/>
      <w:marTop w:val="0"/>
      <w:marBottom w:val="0"/>
      <w:divBdr>
        <w:top w:val="none" w:sz="0" w:space="0" w:color="auto"/>
        <w:left w:val="none" w:sz="0" w:space="0" w:color="auto"/>
        <w:bottom w:val="none" w:sz="0" w:space="0" w:color="auto"/>
        <w:right w:val="none" w:sz="0" w:space="0" w:color="auto"/>
      </w:divBdr>
      <w:divsChild>
        <w:div w:id="447819292">
          <w:marLeft w:val="0"/>
          <w:marRight w:val="0"/>
          <w:marTop w:val="0"/>
          <w:marBottom w:val="0"/>
          <w:divBdr>
            <w:top w:val="none" w:sz="0" w:space="0" w:color="auto"/>
            <w:left w:val="none" w:sz="0" w:space="0" w:color="auto"/>
            <w:bottom w:val="none" w:sz="0" w:space="0" w:color="auto"/>
            <w:right w:val="none" w:sz="0" w:space="0" w:color="auto"/>
          </w:divBdr>
        </w:div>
        <w:div w:id="540939896">
          <w:marLeft w:val="0"/>
          <w:marRight w:val="0"/>
          <w:marTop w:val="0"/>
          <w:marBottom w:val="0"/>
          <w:divBdr>
            <w:top w:val="none" w:sz="0" w:space="0" w:color="auto"/>
            <w:left w:val="none" w:sz="0" w:space="0" w:color="auto"/>
            <w:bottom w:val="none" w:sz="0" w:space="0" w:color="auto"/>
            <w:right w:val="none" w:sz="0" w:space="0" w:color="auto"/>
          </w:divBdr>
        </w:div>
        <w:div w:id="928275370">
          <w:marLeft w:val="0"/>
          <w:marRight w:val="0"/>
          <w:marTop w:val="0"/>
          <w:marBottom w:val="0"/>
          <w:divBdr>
            <w:top w:val="none" w:sz="0" w:space="0" w:color="auto"/>
            <w:left w:val="none" w:sz="0" w:space="0" w:color="auto"/>
            <w:bottom w:val="none" w:sz="0" w:space="0" w:color="auto"/>
            <w:right w:val="none" w:sz="0" w:space="0" w:color="auto"/>
          </w:divBdr>
        </w:div>
        <w:div w:id="1715036101">
          <w:marLeft w:val="0"/>
          <w:marRight w:val="0"/>
          <w:marTop w:val="0"/>
          <w:marBottom w:val="0"/>
          <w:divBdr>
            <w:top w:val="none" w:sz="0" w:space="0" w:color="auto"/>
            <w:left w:val="none" w:sz="0" w:space="0" w:color="auto"/>
            <w:bottom w:val="none" w:sz="0" w:space="0" w:color="auto"/>
            <w:right w:val="none" w:sz="0" w:space="0" w:color="auto"/>
          </w:divBdr>
        </w:div>
        <w:div w:id="1884320783">
          <w:marLeft w:val="0"/>
          <w:marRight w:val="0"/>
          <w:marTop w:val="0"/>
          <w:marBottom w:val="0"/>
          <w:divBdr>
            <w:top w:val="none" w:sz="0" w:space="0" w:color="auto"/>
            <w:left w:val="none" w:sz="0" w:space="0" w:color="auto"/>
            <w:bottom w:val="none" w:sz="0" w:space="0" w:color="auto"/>
            <w:right w:val="none" w:sz="0" w:space="0" w:color="auto"/>
          </w:divBdr>
        </w:div>
        <w:div w:id="2003268958">
          <w:marLeft w:val="0"/>
          <w:marRight w:val="0"/>
          <w:marTop w:val="0"/>
          <w:marBottom w:val="0"/>
          <w:divBdr>
            <w:top w:val="none" w:sz="0" w:space="0" w:color="auto"/>
            <w:left w:val="none" w:sz="0" w:space="0" w:color="auto"/>
            <w:bottom w:val="none" w:sz="0" w:space="0" w:color="auto"/>
            <w:right w:val="none" w:sz="0" w:space="0" w:color="auto"/>
          </w:divBdr>
        </w:div>
        <w:div w:id="2090730122">
          <w:marLeft w:val="0"/>
          <w:marRight w:val="0"/>
          <w:marTop w:val="0"/>
          <w:marBottom w:val="0"/>
          <w:divBdr>
            <w:top w:val="none" w:sz="0" w:space="0" w:color="auto"/>
            <w:left w:val="none" w:sz="0" w:space="0" w:color="auto"/>
            <w:bottom w:val="none" w:sz="0" w:space="0" w:color="auto"/>
            <w:right w:val="none" w:sz="0" w:space="0" w:color="auto"/>
          </w:divBdr>
        </w:div>
      </w:divsChild>
    </w:div>
    <w:div w:id="358431227">
      <w:bodyDiv w:val="1"/>
      <w:marLeft w:val="0"/>
      <w:marRight w:val="0"/>
      <w:marTop w:val="0"/>
      <w:marBottom w:val="0"/>
      <w:divBdr>
        <w:top w:val="none" w:sz="0" w:space="0" w:color="auto"/>
        <w:left w:val="none" w:sz="0" w:space="0" w:color="auto"/>
        <w:bottom w:val="none" w:sz="0" w:space="0" w:color="auto"/>
        <w:right w:val="none" w:sz="0" w:space="0" w:color="auto"/>
      </w:divBdr>
      <w:divsChild>
        <w:div w:id="139229483">
          <w:marLeft w:val="0"/>
          <w:marRight w:val="0"/>
          <w:marTop w:val="0"/>
          <w:marBottom w:val="0"/>
          <w:divBdr>
            <w:top w:val="none" w:sz="0" w:space="0" w:color="auto"/>
            <w:left w:val="none" w:sz="0" w:space="0" w:color="auto"/>
            <w:bottom w:val="none" w:sz="0" w:space="0" w:color="auto"/>
            <w:right w:val="none" w:sz="0" w:space="0" w:color="auto"/>
          </w:divBdr>
        </w:div>
        <w:div w:id="222838232">
          <w:marLeft w:val="0"/>
          <w:marRight w:val="0"/>
          <w:marTop w:val="0"/>
          <w:marBottom w:val="0"/>
          <w:divBdr>
            <w:top w:val="none" w:sz="0" w:space="0" w:color="auto"/>
            <w:left w:val="none" w:sz="0" w:space="0" w:color="auto"/>
            <w:bottom w:val="none" w:sz="0" w:space="0" w:color="auto"/>
            <w:right w:val="none" w:sz="0" w:space="0" w:color="auto"/>
          </w:divBdr>
        </w:div>
      </w:divsChild>
    </w:div>
    <w:div w:id="360251897">
      <w:bodyDiv w:val="1"/>
      <w:marLeft w:val="0"/>
      <w:marRight w:val="0"/>
      <w:marTop w:val="0"/>
      <w:marBottom w:val="0"/>
      <w:divBdr>
        <w:top w:val="none" w:sz="0" w:space="0" w:color="auto"/>
        <w:left w:val="none" w:sz="0" w:space="0" w:color="auto"/>
        <w:bottom w:val="none" w:sz="0" w:space="0" w:color="auto"/>
        <w:right w:val="none" w:sz="0" w:space="0" w:color="auto"/>
      </w:divBdr>
      <w:divsChild>
        <w:div w:id="263005139">
          <w:marLeft w:val="0"/>
          <w:marRight w:val="0"/>
          <w:marTop w:val="0"/>
          <w:marBottom w:val="0"/>
          <w:divBdr>
            <w:top w:val="none" w:sz="0" w:space="0" w:color="auto"/>
            <w:left w:val="none" w:sz="0" w:space="0" w:color="auto"/>
            <w:bottom w:val="none" w:sz="0" w:space="0" w:color="auto"/>
            <w:right w:val="none" w:sz="0" w:space="0" w:color="auto"/>
          </w:divBdr>
        </w:div>
        <w:div w:id="468980133">
          <w:marLeft w:val="0"/>
          <w:marRight w:val="0"/>
          <w:marTop w:val="0"/>
          <w:marBottom w:val="0"/>
          <w:divBdr>
            <w:top w:val="none" w:sz="0" w:space="0" w:color="auto"/>
            <w:left w:val="none" w:sz="0" w:space="0" w:color="auto"/>
            <w:bottom w:val="none" w:sz="0" w:space="0" w:color="auto"/>
            <w:right w:val="none" w:sz="0" w:space="0" w:color="auto"/>
          </w:divBdr>
        </w:div>
        <w:div w:id="666061316">
          <w:marLeft w:val="0"/>
          <w:marRight w:val="0"/>
          <w:marTop w:val="0"/>
          <w:marBottom w:val="0"/>
          <w:divBdr>
            <w:top w:val="none" w:sz="0" w:space="0" w:color="auto"/>
            <w:left w:val="none" w:sz="0" w:space="0" w:color="auto"/>
            <w:bottom w:val="none" w:sz="0" w:space="0" w:color="auto"/>
            <w:right w:val="none" w:sz="0" w:space="0" w:color="auto"/>
          </w:divBdr>
        </w:div>
        <w:div w:id="760182055">
          <w:marLeft w:val="0"/>
          <w:marRight w:val="0"/>
          <w:marTop w:val="0"/>
          <w:marBottom w:val="0"/>
          <w:divBdr>
            <w:top w:val="none" w:sz="0" w:space="0" w:color="auto"/>
            <w:left w:val="none" w:sz="0" w:space="0" w:color="auto"/>
            <w:bottom w:val="none" w:sz="0" w:space="0" w:color="auto"/>
            <w:right w:val="none" w:sz="0" w:space="0" w:color="auto"/>
          </w:divBdr>
        </w:div>
        <w:div w:id="1483540930">
          <w:marLeft w:val="0"/>
          <w:marRight w:val="0"/>
          <w:marTop w:val="0"/>
          <w:marBottom w:val="0"/>
          <w:divBdr>
            <w:top w:val="none" w:sz="0" w:space="0" w:color="auto"/>
            <w:left w:val="none" w:sz="0" w:space="0" w:color="auto"/>
            <w:bottom w:val="none" w:sz="0" w:space="0" w:color="auto"/>
            <w:right w:val="none" w:sz="0" w:space="0" w:color="auto"/>
          </w:divBdr>
        </w:div>
        <w:div w:id="1723552871">
          <w:marLeft w:val="0"/>
          <w:marRight w:val="0"/>
          <w:marTop w:val="0"/>
          <w:marBottom w:val="0"/>
          <w:divBdr>
            <w:top w:val="none" w:sz="0" w:space="0" w:color="auto"/>
            <w:left w:val="none" w:sz="0" w:space="0" w:color="auto"/>
            <w:bottom w:val="none" w:sz="0" w:space="0" w:color="auto"/>
            <w:right w:val="none" w:sz="0" w:space="0" w:color="auto"/>
          </w:divBdr>
        </w:div>
        <w:div w:id="1828015713">
          <w:marLeft w:val="0"/>
          <w:marRight w:val="0"/>
          <w:marTop w:val="0"/>
          <w:marBottom w:val="0"/>
          <w:divBdr>
            <w:top w:val="none" w:sz="0" w:space="0" w:color="auto"/>
            <w:left w:val="none" w:sz="0" w:space="0" w:color="auto"/>
            <w:bottom w:val="none" w:sz="0" w:space="0" w:color="auto"/>
            <w:right w:val="none" w:sz="0" w:space="0" w:color="auto"/>
          </w:divBdr>
        </w:div>
      </w:divsChild>
    </w:div>
    <w:div w:id="414329575">
      <w:bodyDiv w:val="1"/>
      <w:marLeft w:val="0"/>
      <w:marRight w:val="0"/>
      <w:marTop w:val="0"/>
      <w:marBottom w:val="0"/>
      <w:divBdr>
        <w:top w:val="none" w:sz="0" w:space="0" w:color="auto"/>
        <w:left w:val="none" w:sz="0" w:space="0" w:color="auto"/>
        <w:bottom w:val="none" w:sz="0" w:space="0" w:color="auto"/>
        <w:right w:val="none" w:sz="0" w:space="0" w:color="auto"/>
      </w:divBdr>
      <w:divsChild>
        <w:div w:id="282150161">
          <w:marLeft w:val="0"/>
          <w:marRight w:val="0"/>
          <w:marTop w:val="0"/>
          <w:marBottom w:val="0"/>
          <w:divBdr>
            <w:top w:val="none" w:sz="0" w:space="0" w:color="auto"/>
            <w:left w:val="none" w:sz="0" w:space="0" w:color="auto"/>
            <w:bottom w:val="none" w:sz="0" w:space="0" w:color="auto"/>
            <w:right w:val="none" w:sz="0" w:space="0" w:color="auto"/>
          </w:divBdr>
        </w:div>
        <w:div w:id="863127411">
          <w:marLeft w:val="0"/>
          <w:marRight w:val="0"/>
          <w:marTop w:val="0"/>
          <w:marBottom w:val="0"/>
          <w:divBdr>
            <w:top w:val="none" w:sz="0" w:space="0" w:color="auto"/>
            <w:left w:val="none" w:sz="0" w:space="0" w:color="auto"/>
            <w:bottom w:val="none" w:sz="0" w:space="0" w:color="auto"/>
            <w:right w:val="none" w:sz="0" w:space="0" w:color="auto"/>
          </w:divBdr>
        </w:div>
      </w:divsChild>
    </w:div>
    <w:div w:id="427583788">
      <w:bodyDiv w:val="1"/>
      <w:marLeft w:val="0"/>
      <w:marRight w:val="0"/>
      <w:marTop w:val="0"/>
      <w:marBottom w:val="0"/>
      <w:divBdr>
        <w:top w:val="none" w:sz="0" w:space="0" w:color="auto"/>
        <w:left w:val="none" w:sz="0" w:space="0" w:color="auto"/>
        <w:bottom w:val="none" w:sz="0" w:space="0" w:color="auto"/>
        <w:right w:val="none" w:sz="0" w:space="0" w:color="auto"/>
      </w:divBdr>
      <w:divsChild>
        <w:div w:id="127554348">
          <w:marLeft w:val="0"/>
          <w:marRight w:val="0"/>
          <w:marTop w:val="0"/>
          <w:marBottom w:val="0"/>
          <w:divBdr>
            <w:top w:val="none" w:sz="0" w:space="0" w:color="auto"/>
            <w:left w:val="none" w:sz="0" w:space="0" w:color="auto"/>
            <w:bottom w:val="none" w:sz="0" w:space="0" w:color="auto"/>
            <w:right w:val="none" w:sz="0" w:space="0" w:color="auto"/>
          </w:divBdr>
        </w:div>
        <w:div w:id="835651792">
          <w:marLeft w:val="0"/>
          <w:marRight w:val="0"/>
          <w:marTop w:val="0"/>
          <w:marBottom w:val="0"/>
          <w:divBdr>
            <w:top w:val="none" w:sz="0" w:space="0" w:color="auto"/>
            <w:left w:val="none" w:sz="0" w:space="0" w:color="auto"/>
            <w:bottom w:val="none" w:sz="0" w:space="0" w:color="auto"/>
            <w:right w:val="none" w:sz="0" w:space="0" w:color="auto"/>
          </w:divBdr>
        </w:div>
        <w:div w:id="857767833">
          <w:marLeft w:val="0"/>
          <w:marRight w:val="0"/>
          <w:marTop w:val="0"/>
          <w:marBottom w:val="0"/>
          <w:divBdr>
            <w:top w:val="none" w:sz="0" w:space="0" w:color="auto"/>
            <w:left w:val="none" w:sz="0" w:space="0" w:color="auto"/>
            <w:bottom w:val="none" w:sz="0" w:space="0" w:color="auto"/>
            <w:right w:val="none" w:sz="0" w:space="0" w:color="auto"/>
          </w:divBdr>
        </w:div>
        <w:div w:id="1489250098">
          <w:marLeft w:val="0"/>
          <w:marRight w:val="0"/>
          <w:marTop w:val="0"/>
          <w:marBottom w:val="0"/>
          <w:divBdr>
            <w:top w:val="none" w:sz="0" w:space="0" w:color="auto"/>
            <w:left w:val="none" w:sz="0" w:space="0" w:color="auto"/>
            <w:bottom w:val="none" w:sz="0" w:space="0" w:color="auto"/>
            <w:right w:val="none" w:sz="0" w:space="0" w:color="auto"/>
          </w:divBdr>
        </w:div>
        <w:div w:id="1919055597">
          <w:marLeft w:val="0"/>
          <w:marRight w:val="0"/>
          <w:marTop w:val="0"/>
          <w:marBottom w:val="0"/>
          <w:divBdr>
            <w:top w:val="none" w:sz="0" w:space="0" w:color="auto"/>
            <w:left w:val="none" w:sz="0" w:space="0" w:color="auto"/>
            <w:bottom w:val="none" w:sz="0" w:space="0" w:color="auto"/>
            <w:right w:val="none" w:sz="0" w:space="0" w:color="auto"/>
          </w:divBdr>
        </w:div>
      </w:divsChild>
    </w:div>
    <w:div w:id="431517873">
      <w:bodyDiv w:val="1"/>
      <w:marLeft w:val="0"/>
      <w:marRight w:val="0"/>
      <w:marTop w:val="0"/>
      <w:marBottom w:val="0"/>
      <w:divBdr>
        <w:top w:val="none" w:sz="0" w:space="0" w:color="auto"/>
        <w:left w:val="none" w:sz="0" w:space="0" w:color="auto"/>
        <w:bottom w:val="none" w:sz="0" w:space="0" w:color="auto"/>
        <w:right w:val="none" w:sz="0" w:space="0" w:color="auto"/>
      </w:divBdr>
      <w:divsChild>
        <w:div w:id="224876910">
          <w:marLeft w:val="0"/>
          <w:marRight w:val="0"/>
          <w:marTop w:val="0"/>
          <w:marBottom w:val="0"/>
          <w:divBdr>
            <w:top w:val="none" w:sz="0" w:space="0" w:color="auto"/>
            <w:left w:val="none" w:sz="0" w:space="0" w:color="auto"/>
            <w:bottom w:val="none" w:sz="0" w:space="0" w:color="auto"/>
            <w:right w:val="none" w:sz="0" w:space="0" w:color="auto"/>
          </w:divBdr>
        </w:div>
        <w:div w:id="764349945">
          <w:marLeft w:val="0"/>
          <w:marRight w:val="0"/>
          <w:marTop w:val="0"/>
          <w:marBottom w:val="0"/>
          <w:divBdr>
            <w:top w:val="none" w:sz="0" w:space="0" w:color="auto"/>
            <w:left w:val="none" w:sz="0" w:space="0" w:color="auto"/>
            <w:bottom w:val="none" w:sz="0" w:space="0" w:color="auto"/>
            <w:right w:val="none" w:sz="0" w:space="0" w:color="auto"/>
          </w:divBdr>
        </w:div>
        <w:div w:id="1214537269">
          <w:marLeft w:val="0"/>
          <w:marRight w:val="0"/>
          <w:marTop w:val="0"/>
          <w:marBottom w:val="0"/>
          <w:divBdr>
            <w:top w:val="none" w:sz="0" w:space="0" w:color="auto"/>
            <w:left w:val="none" w:sz="0" w:space="0" w:color="auto"/>
            <w:bottom w:val="none" w:sz="0" w:space="0" w:color="auto"/>
            <w:right w:val="none" w:sz="0" w:space="0" w:color="auto"/>
          </w:divBdr>
        </w:div>
        <w:div w:id="2103793328">
          <w:marLeft w:val="0"/>
          <w:marRight w:val="0"/>
          <w:marTop w:val="0"/>
          <w:marBottom w:val="0"/>
          <w:divBdr>
            <w:top w:val="none" w:sz="0" w:space="0" w:color="auto"/>
            <w:left w:val="none" w:sz="0" w:space="0" w:color="auto"/>
            <w:bottom w:val="none" w:sz="0" w:space="0" w:color="auto"/>
            <w:right w:val="none" w:sz="0" w:space="0" w:color="auto"/>
          </w:divBdr>
        </w:div>
      </w:divsChild>
    </w:div>
    <w:div w:id="434792110">
      <w:bodyDiv w:val="1"/>
      <w:marLeft w:val="0"/>
      <w:marRight w:val="0"/>
      <w:marTop w:val="0"/>
      <w:marBottom w:val="0"/>
      <w:divBdr>
        <w:top w:val="none" w:sz="0" w:space="0" w:color="auto"/>
        <w:left w:val="none" w:sz="0" w:space="0" w:color="auto"/>
        <w:bottom w:val="none" w:sz="0" w:space="0" w:color="auto"/>
        <w:right w:val="none" w:sz="0" w:space="0" w:color="auto"/>
      </w:divBdr>
      <w:divsChild>
        <w:div w:id="1173686373">
          <w:marLeft w:val="0"/>
          <w:marRight w:val="0"/>
          <w:marTop w:val="0"/>
          <w:marBottom w:val="0"/>
          <w:divBdr>
            <w:top w:val="none" w:sz="0" w:space="0" w:color="auto"/>
            <w:left w:val="none" w:sz="0" w:space="0" w:color="auto"/>
            <w:bottom w:val="none" w:sz="0" w:space="0" w:color="auto"/>
            <w:right w:val="none" w:sz="0" w:space="0" w:color="auto"/>
          </w:divBdr>
        </w:div>
        <w:div w:id="1489856064">
          <w:marLeft w:val="0"/>
          <w:marRight w:val="0"/>
          <w:marTop w:val="0"/>
          <w:marBottom w:val="0"/>
          <w:divBdr>
            <w:top w:val="none" w:sz="0" w:space="0" w:color="auto"/>
            <w:left w:val="none" w:sz="0" w:space="0" w:color="auto"/>
            <w:bottom w:val="none" w:sz="0" w:space="0" w:color="auto"/>
            <w:right w:val="none" w:sz="0" w:space="0" w:color="auto"/>
          </w:divBdr>
        </w:div>
      </w:divsChild>
    </w:div>
    <w:div w:id="456336695">
      <w:bodyDiv w:val="1"/>
      <w:marLeft w:val="0"/>
      <w:marRight w:val="0"/>
      <w:marTop w:val="0"/>
      <w:marBottom w:val="0"/>
      <w:divBdr>
        <w:top w:val="none" w:sz="0" w:space="0" w:color="auto"/>
        <w:left w:val="none" w:sz="0" w:space="0" w:color="auto"/>
        <w:bottom w:val="none" w:sz="0" w:space="0" w:color="auto"/>
        <w:right w:val="none" w:sz="0" w:space="0" w:color="auto"/>
      </w:divBdr>
    </w:div>
    <w:div w:id="512958686">
      <w:bodyDiv w:val="1"/>
      <w:marLeft w:val="0"/>
      <w:marRight w:val="0"/>
      <w:marTop w:val="0"/>
      <w:marBottom w:val="0"/>
      <w:divBdr>
        <w:top w:val="none" w:sz="0" w:space="0" w:color="auto"/>
        <w:left w:val="none" w:sz="0" w:space="0" w:color="auto"/>
        <w:bottom w:val="none" w:sz="0" w:space="0" w:color="auto"/>
        <w:right w:val="none" w:sz="0" w:space="0" w:color="auto"/>
      </w:divBdr>
      <w:divsChild>
        <w:div w:id="32655239">
          <w:marLeft w:val="0"/>
          <w:marRight w:val="0"/>
          <w:marTop w:val="0"/>
          <w:marBottom w:val="0"/>
          <w:divBdr>
            <w:top w:val="none" w:sz="0" w:space="0" w:color="auto"/>
            <w:left w:val="none" w:sz="0" w:space="0" w:color="auto"/>
            <w:bottom w:val="none" w:sz="0" w:space="0" w:color="auto"/>
            <w:right w:val="none" w:sz="0" w:space="0" w:color="auto"/>
          </w:divBdr>
        </w:div>
        <w:div w:id="643046747">
          <w:marLeft w:val="0"/>
          <w:marRight w:val="0"/>
          <w:marTop w:val="0"/>
          <w:marBottom w:val="0"/>
          <w:divBdr>
            <w:top w:val="none" w:sz="0" w:space="0" w:color="auto"/>
            <w:left w:val="none" w:sz="0" w:space="0" w:color="auto"/>
            <w:bottom w:val="none" w:sz="0" w:space="0" w:color="auto"/>
            <w:right w:val="none" w:sz="0" w:space="0" w:color="auto"/>
          </w:divBdr>
        </w:div>
        <w:div w:id="712851991">
          <w:marLeft w:val="0"/>
          <w:marRight w:val="0"/>
          <w:marTop w:val="0"/>
          <w:marBottom w:val="0"/>
          <w:divBdr>
            <w:top w:val="none" w:sz="0" w:space="0" w:color="auto"/>
            <w:left w:val="none" w:sz="0" w:space="0" w:color="auto"/>
            <w:bottom w:val="none" w:sz="0" w:space="0" w:color="auto"/>
            <w:right w:val="none" w:sz="0" w:space="0" w:color="auto"/>
          </w:divBdr>
        </w:div>
        <w:div w:id="844634465">
          <w:marLeft w:val="0"/>
          <w:marRight w:val="0"/>
          <w:marTop w:val="0"/>
          <w:marBottom w:val="0"/>
          <w:divBdr>
            <w:top w:val="none" w:sz="0" w:space="0" w:color="auto"/>
            <w:left w:val="none" w:sz="0" w:space="0" w:color="auto"/>
            <w:bottom w:val="none" w:sz="0" w:space="0" w:color="auto"/>
            <w:right w:val="none" w:sz="0" w:space="0" w:color="auto"/>
          </w:divBdr>
        </w:div>
        <w:div w:id="898902833">
          <w:marLeft w:val="0"/>
          <w:marRight w:val="0"/>
          <w:marTop w:val="0"/>
          <w:marBottom w:val="0"/>
          <w:divBdr>
            <w:top w:val="none" w:sz="0" w:space="0" w:color="auto"/>
            <w:left w:val="none" w:sz="0" w:space="0" w:color="auto"/>
            <w:bottom w:val="none" w:sz="0" w:space="0" w:color="auto"/>
            <w:right w:val="none" w:sz="0" w:space="0" w:color="auto"/>
          </w:divBdr>
        </w:div>
        <w:div w:id="1079251080">
          <w:marLeft w:val="0"/>
          <w:marRight w:val="0"/>
          <w:marTop w:val="0"/>
          <w:marBottom w:val="0"/>
          <w:divBdr>
            <w:top w:val="none" w:sz="0" w:space="0" w:color="auto"/>
            <w:left w:val="none" w:sz="0" w:space="0" w:color="auto"/>
            <w:bottom w:val="none" w:sz="0" w:space="0" w:color="auto"/>
            <w:right w:val="none" w:sz="0" w:space="0" w:color="auto"/>
          </w:divBdr>
        </w:div>
      </w:divsChild>
    </w:div>
    <w:div w:id="513999586">
      <w:bodyDiv w:val="1"/>
      <w:marLeft w:val="0"/>
      <w:marRight w:val="0"/>
      <w:marTop w:val="0"/>
      <w:marBottom w:val="0"/>
      <w:divBdr>
        <w:top w:val="none" w:sz="0" w:space="0" w:color="auto"/>
        <w:left w:val="none" w:sz="0" w:space="0" w:color="auto"/>
        <w:bottom w:val="none" w:sz="0" w:space="0" w:color="auto"/>
        <w:right w:val="none" w:sz="0" w:space="0" w:color="auto"/>
      </w:divBdr>
      <w:divsChild>
        <w:div w:id="388384587">
          <w:marLeft w:val="0"/>
          <w:marRight w:val="0"/>
          <w:marTop w:val="0"/>
          <w:marBottom w:val="0"/>
          <w:divBdr>
            <w:top w:val="none" w:sz="0" w:space="0" w:color="auto"/>
            <w:left w:val="none" w:sz="0" w:space="0" w:color="auto"/>
            <w:bottom w:val="none" w:sz="0" w:space="0" w:color="auto"/>
            <w:right w:val="none" w:sz="0" w:space="0" w:color="auto"/>
          </w:divBdr>
        </w:div>
        <w:div w:id="586502200">
          <w:marLeft w:val="0"/>
          <w:marRight w:val="0"/>
          <w:marTop w:val="0"/>
          <w:marBottom w:val="0"/>
          <w:divBdr>
            <w:top w:val="none" w:sz="0" w:space="0" w:color="auto"/>
            <w:left w:val="none" w:sz="0" w:space="0" w:color="auto"/>
            <w:bottom w:val="none" w:sz="0" w:space="0" w:color="auto"/>
            <w:right w:val="none" w:sz="0" w:space="0" w:color="auto"/>
          </w:divBdr>
        </w:div>
        <w:div w:id="1926957924">
          <w:marLeft w:val="0"/>
          <w:marRight w:val="0"/>
          <w:marTop w:val="0"/>
          <w:marBottom w:val="0"/>
          <w:divBdr>
            <w:top w:val="none" w:sz="0" w:space="0" w:color="auto"/>
            <w:left w:val="none" w:sz="0" w:space="0" w:color="auto"/>
            <w:bottom w:val="none" w:sz="0" w:space="0" w:color="auto"/>
            <w:right w:val="none" w:sz="0" w:space="0" w:color="auto"/>
          </w:divBdr>
        </w:div>
        <w:div w:id="2120637367">
          <w:marLeft w:val="0"/>
          <w:marRight w:val="0"/>
          <w:marTop w:val="0"/>
          <w:marBottom w:val="0"/>
          <w:divBdr>
            <w:top w:val="none" w:sz="0" w:space="0" w:color="auto"/>
            <w:left w:val="none" w:sz="0" w:space="0" w:color="auto"/>
            <w:bottom w:val="none" w:sz="0" w:space="0" w:color="auto"/>
            <w:right w:val="none" w:sz="0" w:space="0" w:color="auto"/>
          </w:divBdr>
        </w:div>
      </w:divsChild>
    </w:div>
    <w:div w:id="540559605">
      <w:bodyDiv w:val="1"/>
      <w:marLeft w:val="0"/>
      <w:marRight w:val="0"/>
      <w:marTop w:val="0"/>
      <w:marBottom w:val="0"/>
      <w:divBdr>
        <w:top w:val="none" w:sz="0" w:space="0" w:color="auto"/>
        <w:left w:val="none" w:sz="0" w:space="0" w:color="auto"/>
        <w:bottom w:val="none" w:sz="0" w:space="0" w:color="auto"/>
        <w:right w:val="none" w:sz="0" w:space="0" w:color="auto"/>
      </w:divBdr>
      <w:divsChild>
        <w:div w:id="17051512">
          <w:marLeft w:val="0"/>
          <w:marRight w:val="0"/>
          <w:marTop w:val="0"/>
          <w:marBottom w:val="0"/>
          <w:divBdr>
            <w:top w:val="none" w:sz="0" w:space="0" w:color="auto"/>
            <w:left w:val="none" w:sz="0" w:space="0" w:color="auto"/>
            <w:bottom w:val="none" w:sz="0" w:space="0" w:color="auto"/>
            <w:right w:val="none" w:sz="0" w:space="0" w:color="auto"/>
          </w:divBdr>
        </w:div>
        <w:div w:id="142039852">
          <w:marLeft w:val="0"/>
          <w:marRight w:val="0"/>
          <w:marTop w:val="0"/>
          <w:marBottom w:val="0"/>
          <w:divBdr>
            <w:top w:val="none" w:sz="0" w:space="0" w:color="auto"/>
            <w:left w:val="none" w:sz="0" w:space="0" w:color="auto"/>
            <w:bottom w:val="none" w:sz="0" w:space="0" w:color="auto"/>
            <w:right w:val="none" w:sz="0" w:space="0" w:color="auto"/>
          </w:divBdr>
          <w:divsChild>
            <w:div w:id="6369901">
              <w:marLeft w:val="0"/>
              <w:marRight w:val="0"/>
              <w:marTop w:val="0"/>
              <w:marBottom w:val="0"/>
              <w:divBdr>
                <w:top w:val="none" w:sz="0" w:space="0" w:color="auto"/>
                <w:left w:val="none" w:sz="0" w:space="0" w:color="auto"/>
                <w:bottom w:val="none" w:sz="0" w:space="0" w:color="auto"/>
                <w:right w:val="none" w:sz="0" w:space="0" w:color="auto"/>
              </w:divBdr>
            </w:div>
            <w:div w:id="69280939">
              <w:marLeft w:val="0"/>
              <w:marRight w:val="0"/>
              <w:marTop w:val="0"/>
              <w:marBottom w:val="0"/>
              <w:divBdr>
                <w:top w:val="none" w:sz="0" w:space="0" w:color="auto"/>
                <w:left w:val="none" w:sz="0" w:space="0" w:color="auto"/>
                <w:bottom w:val="none" w:sz="0" w:space="0" w:color="auto"/>
                <w:right w:val="none" w:sz="0" w:space="0" w:color="auto"/>
              </w:divBdr>
            </w:div>
            <w:div w:id="185603314">
              <w:marLeft w:val="0"/>
              <w:marRight w:val="0"/>
              <w:marTop w:val="0"/>
              <w:marBottom w:val="0"/>
              <w:divBdr>
                <w:top w:val="none" w:sz="0" w:space="0" w:color="auto"/>
                <w:left w:val="none" w:sz="0" w:space="0" w:color="auto"/>
                <w:bottom w:val="none" w:sz="0" w:space="0" w:color="auto"/>
                <w:right w:val="none" w:sz="0" w:space="0" w:color="auto"/>
              </w:divBdr>
            </w:div>
            <w:div w:id="237835228">
              <w:marLeft w:val="0"/>
              <w:marRight w:val="0"/>
              <w:marTop w:val="0"/>
              <w:marBottom w:val="0"/>
              <w:divBdr>
                <w:top w:val="none" w:sz="0" w:space="0" w:color="auto"/>
                <w:left w:val="none" w:sz="0" w:space="0" w:color="auto"/>
                <w:bottom w:val="none" w:sz="0" w:space="0" w:color="auto"/>
                <w:right w:val="none" w:sz="0" w:space="0" w:color="auto"/>
              </w:divBdr>
            </w:div>
            <w:div w:id="327487191">
              <w:marLeft w:val="0"/>
              <w:marRight w:val="0"/>
              <w:marTop w:val="0"/>
              <w:marBottom w:val="0"/>
              <w:divBdr>
                <w:top w:val="none" w:sz="0" w:space="0" w:color="auto"/>
                <w:left w:val="none" w:sz="0" w:space="0" w:color="auto"/>
                <w:bottom w:val="none" w:sz="0" w:space="0" w:color="auto"/>
                <w:right w:val="none" w:sz="0" w:space="0" w:color="auto"/>
              </w:divBdr>
            </w:div>
            <w:div w:id="455149405">
              <w:marLeft w:val="0"/>
              <w:marRight w:val="0"/>
              <w:marTop w:val="0"/>
              <w:marBottom w:val="0"/>
              <w:divBdr>
                <w:top w:val="none" w:sz="0" w:space="0" w:color="auto"/>
                <w:left w:val="none" w:sz="0" w:space="0" w:color="auto"/>
                <w:bottom w:val="none" w:sz="0" w:space="0" w:color="auto"/>
                <w:right w:val="none" w:sz="0" w:space="0" w:color="auto"/>
              </w:divBdr>
            </w:div>
            <w:div w:id="630288621">
              <w:marLeft w:val="0"/>
              <w:marRight w:val="0"/>
              <w:marTop w:val="0"/>
              <w:marBottom w:val="0"/>
              <w:divBdr>
                <w:top w:val="none" w:sz="0" w:space="0" w:color="auto"/>
                <w:left w:val="none" w:sz="0" w:space="0" w:color="auto"/>
                <w:bottom w:val="none" w:sz="0" w:space="0" w:color="auto"/>
                <w:right w:val="none" w:sz="0" w:space="0" w:color="auto"/>
              </w:divBdr>
            </w:div>
            <w:div w:id="661661484">
              <w:marLeft w:val="0"/>
              <w:marRight w:val="0"/>
              <w:marTop w:val="0"/>
              <w:marBottom w:val="0"/>
              <w:divBdr>
                <w:top w:val="none" w:sz="0" w:space="0" w:color="auto"/>
                <w:left w:val="none" w:sz="0" w:space="0" w:color="auto"/>
                <w:bottom w:val="none" w:sz="0" w:space="0" w:color="auto"/>
                <w:right w:val="none" w:sz="0" w:space="0" w:color="auto"/>
              </w:divBdr>
            </w:div>
            <w:div w:id="698899087">
              <w:marLeft w:val="0"/>
              <w:marRight w:val="0"/>
              <w:marTop w:val="0"/>
              <w:marBottom w:val="0"/>
              <w:divBdr>
                <w:top w:val="none" w:sz="0" w:space="0" w:color="auto"/>
                <w:left w:val="none" w:sz="0" w:space="0" w:color="auto"/>
                <w:bottom w:val="none" w:sz="0" w:space="0" w:color="auto"/>
                <w:right w:val="none" w:sz="0" w:space="0" w:color="auto"/>
              </w:divBdr>
            </w:div>
            <w:div w:id="772093682">
              <w:marLeft w:val="0"/>
              <w:marRight w:val="0"/>
              <w:marTop w:val="0"/>
              <w:marBottom w:val="0"/>
              <w:divBdr>
                <w:top w:val="none" w:sz="0" w:space="0" w:color="auto"/>
                <w:left w:val="none" w:sz="0" w:space="0" w:color="auto"/>
                <w:bottom w:val="none" w:sz="0" w:space="0" w:color="auto"/>
                <w:right w:val="none" w:sz="0" w:space="0" w:color="auto"/>
              </w:divBdr>
            </w:div>
            <w:div w:id="1033847900">
              <w:marLeft w:val="0"/>
              <w:marRight w:val="0"/>
              <w:marTop w:val="0"/>
              <w:marBottom w:val="0"/>
              <w:divBdr>
                <w:top w:val="none" w:sz="0" w:space="0" w:color="auto"/>
                <w:left w:val="none" w:sz="0" w:space="0" w:color="auto"/>
                <w:bottom w:val="none" w:sz="0" w:space="0" w:color="auto"/>
                <w:right w:val="none" w:sz="0" w:space="0" w:color="auto"/>
              </w:divBdr>
            </w:div>
            <w:div w:id="1053577488">
              <w:marLeft w:val="0"/>
              <w:marRight w:val="0"/>
              <w:marTop w:val="0"/>
              <w:marBottom w:val="0"/>
              <w:divBdr>
                <w:top w:val="none" w:sz="0" w:space="0" w:color="auto"/>
                <w:left w:val="none" w:sz="0" w:space="0" w:color="auto"/>
                <w:bottom w:val="none" w:sz="0" w:space="0" w:color="auto"/>
                <w:right w:val="none" w:sz="0" w:space="0" w:color="auto"/>
              </w:divBdr>
            </w:div>
            <w:div w:id="1457412763">
              <w:marLeft w:val="0"/>
              <w:marRight w:val="0"/>
              <w:marTop w:val="0"/>
              <w:marBottom w:val="0"/>
              <w:divBdr>
                <w:top w:val="none" w:sz="0" w:space="0" w:color="auto"/>
                <w:left w:val="none" w:sz="0" w:space="0" w:color="auto"/>
                <w:bottom w:val="none" w:sz="0" w:space="0" w:color="auto"/>
                <w:right w:val="none" w:sz="0" w:space="0" w:color="auto"/>
              </w:divBdr>
            </w:div>
            <w:div w:id="1475491080">
              <w:marLeft w:val="0"/>
              <w:marRight w:val="0"/>
              <w:marTop w:val="0"/>
              <w:marBottom w:val="0"/>
              <w:divBdr>
                <w:top w:val="none" w:sz="0" w:space="0" w:color="auto"/>
                <w:left w:val="none" w:sz="0" w:space="0" w:color="auto"/>
                <w:bottom w:val="none" w:sz="0" w:space="0" w:color="auto"/>
                <w:right w:val="none" w:sz="0" w:space="0" w:color="auto"/>
              </w:divBdr>
            </w:div>
            <w:div w:id="1539656696">
              <w:marLeft w:val="0"/>
              <w:marRight w:val="0"/>
              <w:marTop w:val="0"/>
              <w:marBottom w:val="0"/>
              <w:divBdr>
                <w:top w:val="none" w:sz="0" w:space="0" w:color="auto"/>
                <w:left w:val="none" w:sz="0" w:space="0" w:color="auto"/>
                <w:bottom w:val="none" w:sz="0" w:space="0" w:color="auto"/>
                <w:right w:val="none" w:sz="0" w:space="0" w:color="auto"/>
              </w:divBdr>
            </w:div>
            <w:div w:id="1749644067">
              <w:marLeft w:val="0"/>
              <w:marRight w:val="0"/>
              <w:marTop w:val="0"/>
              <w:marBottom w:val="0"/>
              <w:divBdr>
                <w:top w:val="none" w:sz="0" w:space="0" w:color="auto"/>
                <w:left w:val="none" w:sz="0" w:space="0" w:color="auto"/>
                <w:bottom w:val="none" w:sz="0" w:space="0" w:color="auto"/>
                <w:right w:val="none" w:sz="0" w:space="0" w:color="auto"/>
              </w:divBdr>
            </w:div>
            <w:div w:id="1907565610">
              <w:marLeft w:val="0"/>
              <w:marRight w:val="0"/>
              <w:marTop w:val="0"/>
              <w:marBottom w:val="0"/>
              <w:divBdr>
                <w:top w:val="none" w:sz="0" w:space="0" w:color="auto"/>
                <w:left w:val="none" w:sz="0" w:space="0" w:color="auto"/>
                <w:bottom w:val="none" w:sz="0" w:space="0" w:color="auto"/>
                <w:right w:val="none" w:sz="0" w:space="0" w:color="auto"/>
              </w:divBdr>
            </w:div>
            <w:div w:id="2001082433">
              <w:marLeft w:val="0"/>
              <w:marRight w:val="0"/>
              <w:marTop w:val="0"/>
              <w:marBottom w:val="0"/>
              <w:divBdr>
                <w:top w:val="none" w:sz="0" w:space="0" w:color="auto"/>
                <w:left w:val="none" w:sz="0" w:space="0" w:color="auto"/>
                <w:bottom w:val="none" w:sz="0" w:space="0" w:color="auto"/>
                <w:right w:val="none" w:sz="0" w:space="0" w:color="auto"/>
              </w:divBdr>
            </w:div>
            <w:div w:id="2011635642">
              <w:marLeft w:val="0"/>
              <w:marRight w:val="0"/>
              <w:marTop w:val="0"/>
              <w:marBottom w:val="0"/>
              <w:divBdr>
                <w:top w:val="none" w:sz="0" w:space="0" w:color="auto"/>
                <w:left w:val="none" w:sz="0" w:space="0" w:color="auto"/>
                <w:bottom w:val="none" w:sz="0" w:space="0" w:color="auto"/>
                <w:right w:val="none" w:sz="0" w:space="0" w:color="auto"/>
              </w:divBdr>
            </w:div>
            <w:div w:id="2107918907">
              <w:marLeft w:val="0"/>
              <w:marRight w:val="0"/>
              <w:marTop w:val="0"/>
              <w:marBottom w:val="0"/>
              <w:divBdr>
                <w:top w:val="none" w:sz="0" w:space="0" w:color="auto"/>
                <w:left w:val="none" w:sz="0" w:space="0" w:color="auto"/>
                <w:bottom w:val="none" w:sz="0" w:space="0" w:color="auto"/>
                <w:right w:val="none" w:sz="0" w:space="0" w:color="auto"/>
              </w:divBdr>
            </w:div>
          </w:divsChild>
        </w:div>
        <w:div w:id="175273998">
          <w:marLeft w:val="0"/>
          <w:marRight w:val="0"/>
          <w:marTop w:val="0"/>
          <w:marBottom w:val="0"/>
          <w:divBdr>
            <w:top w:val="none" w:sz="0" w:space="0" w:color="auto"/>
            <w:left w:val="none" w:sz="0" w:space="0" w:color="auto"/>
            <w:bottom w:val="none" w:sz="0" w:space="0" w:color="auto"/>
            <w:right w:val="none" w:sz="0" w:space="0" w:color="auto"/>
          </w:divBdr>
        </w:div>
        <w:div w:id="362050178">
          <w:marLeft w:val="0"/>
          <w:marRight w:val="0"/>
          <w:marTop w:val="0"/>
          <w:marBottom w:val="0"/>
          <w:divBdr>
            <w:top w:val="none" w:sz="0" w:space="0" w:color="auto"/>
            <w:left w:val="none" w:sz="0" w:space="0" w:color="auto"/>
            <w:bottom w:val="none" w:sz="0" w:space="0" w:color="auto"/>
            <w:right w:val="none" w:sz="0" w:space="0" w:color="auto"/>
          </w:divBdr>
        </w:div>
        <w:div w:id="519662412">
          <w:marLeft w:val="0"/>
          <w:marRight w:val="0"/>
          <w:marTop w:val="0"/>
          <w:marBottom w:val="0"/>
          <w:divBdr>
            <w:top w:val="none" w:sz="0" w:space="0" w:color="auto"/>
            <w:left w:val="none" w:sz="0" w:space="0" w:color="auto"/>
            <w:bottom w:val="none" w:sz="0" w:space="0" w:color="auto"/>
            <w:right w:val="none" w:sz="0" w:space="0" w:color="auto"/>
          </w:divBdr>
        </w:div>
        <w:div w:id="527455546">
          <w:marLeft w:val="0"/>
          <w:marRight w:val="0"/>
          <w:marTop w:val="0"/>
          <w:marBottom w:val="0"/>
          <w:divBdr>
            <w:top w:val="none" w:sz="0" w:space="0" w:color="auto"/>
            <w:left w:val="none" w:sz="0" w:space="0" w:color="auto"/>
            <w:bottom w:val="none" w:sz="0" w:space="0" w:color="auto"/>
            <w:right w:val="none" w:sz="0" w:space="0" w:color="auto"/>
          </w:divBdr>
        </w:div>
        <w:div w:id="544489094">
          <w:marLeft w:val="0"/>
          <w:marRight w:val="0"/>
          <w:marTop w:val="0"/>
          <w:marBottom w:val="0"/>
          <w:divBdr>
            <w:top w:val="none" w:sz="0" w:space="0" w:color="auto"/>
            <w:left w:val="none" w:sz="0" w:space="0" w:color="auto"/>
            <w:bottom w:val="none" w:sz="0" w:space="0" w:color="auto"/>
            <w:right w:val="none" w:sz="0" w:space="0" w:color="auto"/>
          </w:divBdr>
        </w:div>
        <w:div w:id="726489244">
          <w:marLeft w:val="0"/>
          <w:marRight w:val="0"/>
          <w:marTop w:val="0"/>
          <w:marBottom w:val="0"/>
          <w:divBdr>
            <w:top w:val="none" w:sz="0" w:space="0" w:color="auto"/>
            <w:left w:val="none" w:sz="0" w:space="0" w:color="auto"/>
            <w:bottom w:val="none" w:sz="0" w:space="0" w:color="auto"/>
            <w:right w:val="none" w:sz="0" w:space="0" w:color="auto"/>
          </w:divBdr>
        </w:div>
        <w:div w:id="820198223">
          <w:marLeft w:val="0"/>
          <w:marRight w:val="0"/>
          <w:marTop w:val="0"/>
          <w:marBottom w:val="0"/>
          <w:divBdr>
            <w:top w:val="none" w:sz="0" w:space="0" w:color="auto"/>
            <w:left w:val="none" w:sz="0" w:space="0" w:color="auto"/>
            <w:bottom w:val="none" w:sz="0" w:space="0" w:color="auto"/>
            <w:right w:val="none" w:sz="0" w:space="0" w:color="auto"/>
          </w:divBdr>
        </w:div>
        <w:div w:id="833187885">
          <w:marLeft w:val="0"/>
          <w:marRight w:val="0"/>
          <w:marTop w:val="0"/>
          <w:marBottom w:val="0"/>
          <w:divBdr>
            <w:top w:val="none" w:sz="0" w:space="0" w:color="auto"/>
            <w:left w:val="none" w:sz="0" w:space="0" w:color="auto"/>
            <w:bottom w:val="none" w:sz="0" w:space="0" w:color="auto"/>
            <w:right w:val="none" w:sz="0" w:space="0" w:color="auto"/>
          </w:divBdr>
        </w:div>
        <w:div w:id="902521547">
          <w:marLeft w:val="0"/>
          <w:marRight w:val="0"/>
          <w:marTop w:val="0"/>
          <w:marBottom w:val="0"/>
          <w:divBdr>
            <w:top w:val="none" w:sz="0" w:space="0" w:color="auto"/>
            <w:left w:val="none" w:sz="0" w:space="0" w:color="auto"/>
            <w:bottom w:val="none" w:sz="0" w:space="0" w:color="auto"/>
            <w:right w:val="none" w:sz="0" w:space="0" w:color="auto"/>
          </w:divBdr>
        </w:div>
        <w:div w:id="917858925">
          <w:marLeft w:val="0"/>
          <w:marRight w:val="0"/>
          <w:marTop w:val="0"/>
          <w:marBottom w:val="0"/>
          <w:divBdr>
            <w:top w:val="none" w:sz="0" w:space="0" w:color="auto"/>
            <w:left w:val="none" w:sz="0" w:space="0" w:color="auto"/>
            <w:bottom w:val="none" w:sz="0" w:space="0" w:color="auto"/>
            <w:right w:val="none" w:sz="0" w:space="0" w:color="auto"/>
          </w:divBdr>
          <w:divsChild>
            <w:div w:id="121845464">
              <w:marLeft w:val="0"/>
              <w:marRight w:val="0"/>
              <w:marTop w:val="0"/>
              <w:marBottom w:val="0"/>
              <w:divBdr>
                <w:top w:val="none" w:sz="0" w:space="0" w:color="auto"/>
                <w:left w:val="none" w:sz="0" w:space="0" w:color="auto"/>
                <w:bottom w:val="none" w:sz="0" w:space="0" w:color="auto"/>
                <w:right w:val="none" w:sz="0" w:space="0" w:color="auto"/>
              </w:divBdr>
            </w:div>
            <w:div w:id="455219424">
              <w:marLeft w:val="0"/>
              <w:marRight w:val="0"/>
              <w:marTop w:val="0"/>
              <w:marBottom w:val="0"/>
              <w:divBdr>
                <w:top w:val="none" w:sz="0" w:space="0" w:color="auto"/>
                <w:left w:val="none" w:sz="0" w:space="0" w:color="auto"/>
                <w:bottom w:val="none" w:sz="0" w:space="0" w:color="auto"/>
                <w:right w:val="none" w:sz="0" w:space="0" w:color="auto"/>
              </w:divBdr>
            </w:div>
            <w:div w:id="525142634">
              <w:marLeft w:val="0"/>
              <w:marRight w:val="0"/>
              <w:marTop w:val="0"/>
              <w:marBottom w:val="0"/>
              <w:divBdr>
                <w:top w:val="none" w:sz="0" w:space="0" w:color="auto"/>
                <w:left w:val="none" w:sz="0" w:space="0" w:color="auto"/>
                <w:bottom w:val="none" w:sz="0" w:space="0" w:color="auto"/>
                <w:right w:val="none" w:sz="0" w:space="0" w:color="auto"/>
              </w:divBdr>
            </w:div>
            <w:div w:id="564069951">
              <w:marLeft w:val="0"/>
              <w:marRight w:val="0"/>
              <w:marTop w:val="0"/>
              <w:marBottom w:val="0"/>
              <w:divBdr>
                <w:top w:val="none" w:sz="0" w:space="0" w:color="auto"/>
                <w:left w:val="none" w:sz="0" w:space="0" w:color="auto"/>
                <w:bottom w:val="none" w:sz="0" w:space="0" w:color="auto"/>
                <w:right w:val="none" w:sz="0" w:space="0" w:color="auto"/>
              </w:divBdr>
            </w:div>
            <w:div w:id="914389162">
              <w:marLeft w:val="0"/>
              <w:marRight w:val="0"/>
              <w:marTop w:val="0"/>
              <w:marBottom w:val="0"/>
              <w:divBdr>
                <w:top w:val="none" w:sz="0" w:space="0" w:color="auto"/>
                <w:left w:val="none" w:sz="0" w:space="0" w:color="auto"/>
                <w:bottom w:val="none" w:sz="0" w:space="0" w:color="auto"/>
                <w:right w:val="none" w:sz="0" w:space="0" w:color="auto"/>
              </w:divBdr>
            </w:div>
            <w:div w:id="971793554">
              <w:marLeft w:val="0"/>
              <w:marRight w:val="0"/>
              <w:marTop w:val="0"/>
              <w:marBottom w:val="0"/>
              <w:divBdr>
                <w:top w:val="none" w:sz="0" w:space="0" w:color="auto"/>
                <w:left w:val="none" w:sz="0" w:space="0" w:color="auto"/>
                <w:bottom w:val="none" w:sz="0" w:space="0" w:color="auto"/>
                <w:right w:val="none" w:sz="0" w:space="0" w:color="auto"/>
              </w:divBdr>
            </w:div>
            <w:div w:id="986397549">
              <w:marLeft w:val="0"/>
              <w:marRight w:val="0"/>
              <w:marTop w:val="0"/>
              <w:marBottom w:val="0"/>
              <w:divBdr>
                <w:top w:val="none" w:sz="0" w:space="0" w:color="auto"/>
                <w:left w:val="none" w:sz="0" w:space="0" w:color="auto"/>
                <w:bottom w:val="none" w:sz="0" w:space="0" w:color="auto"/>
                <w:right w:val="none" w:sz="0" w:space="0" w:color="auto"/>
              </w:divBdr>
            </w:div>
            <w:div w:id="1004892870">
              <w:marLeft w:val="0"/>
              <w:marRight w:val="0"/>
              <w:marTop w:val="0"/>
              <w:marBottom w:val="0"/>
              <w:divBdr>
                <w:top w:val="none" w:sz="0" w:space="0" w:color="auto"/>
                <w:left w:val="none" w:sz="0" w:space="0" w:color="auto"/>
                <w:bottom w:val="none" w:sz="0" w:space="0" w:color="auto"/>
                <w:right w:val="none" w:sz="0" w:space="0" w:color="auto"/>
              </w:divBdr>
            </w:div>
            <w:div w:id="1041394584">
              <w:marLeft w:val="0"/>
              <w:marRight w:val="0"/>
              <w:marTop w:val="0"/>
              <w:marBottom w:val="0"/>
              <w:divBdr>
                <w:top w:val="none" w:sz="0" w:space="0" w:color="auto"/>
                <w:left w:val="none" w:sz="0" w:space="0" w:color="auto"/>
                <w:bottom w:val="none" w:sz="0" w:space="0" w:color="auto"/>
                <w:right w:val="none" w:sz="0" w:space="0" w:color="auto"/>
              </w:divBdr>
            </w:div>
            <w:div w:id="1156729973">
              <w:marLeft w:val="0"/>
              <w:marRight w:val="0"/>
              <w:marTop w:val="0"/>
              <w:marBottom w:val="0"/>
              <w:divBdr>
                <w:top w:val="none" w:sz="0" w:space="0" w:color="auto"/>
                <w:left w:val="none" w:sz="0" w:space="0" w:color="auto"/>
                <w:bottom w:val="none" w:sz="0" w:space="0" w:color="auto"/>
                <w:right w:val="none" w:sz="0" w:space="0" w:color="auto"/>
              </w:divBdr>
            </w:div>
            <w:div w:id="1216238744">
              <w:marLeft w:val="0"/>
              <w:marRight w:val="0"/>
              <w:marTop w:val="0"/>
              <w:marBottom w:val="0"/>
              <w:divBdr>
                <w:top w:val="none" w:sz="0" w:space="0" w:color="auto"/>
                <w:left w:val="none" w:sz="0" w:space="0" w:color="auto"/>
                <w:bottom w:val="none" w:sz="0" w:space="0" w:color="auto"/>
                <w:right w:val="none" w:sz="0" w:space="0" w:color="auto"/>
              </w:divBdr>
            </w:div>
            <w:div w:id="1291789066">
              <w:marLeft w:val="0"/>
              <w:marRight w:val="0"/>
              <w:marTop w:val="0"/>
              <w:marBottom w:val="0"/>
              <w:divBdr>
                <w:top w:val="none" w:sz="0" w:space="0" w:color="auto"/>
                <w:left w:val="none" w:sz="0" w:space="0" w:color="auto"/>
                <w:bottom w:val="none" w:sz="0" w:space="0" w:color="auto"/>
                <w:right w:val="none" w:sz="0" w:space="0" w:color="auto"/>
              </w:divBdr>
            </w:div>
            <w:div w:id="1308390802">
              <w:marLeft w:val="0"/>
              <w:marRight w:val="0"/>
              <w:marTop w:val="0"/>
              <w:marBottom w:val="0"/>
              <w:divBdr>
                <w:top w:val="none" w:sz="0" w:space="0" w:color="auto"/>
                <w:left w:val="none" w:sz="0" w:space="0" w:color="auto"/>
                <w:bottom w:val="none" w:sz="0" w:space="0" w:color="auto"/>
                <w:right w:val="none" w:sz="0" w:space="0" w:color="auto"/>
              </w:divBdr>
            </w:div>
            <w:div w:id="1477451148">
              <w:marLeft w:val="0"/>
              <w:marRight w:val="0"/>
              <w:marTop w:val="0"/>
              <w:marBottom w:val="0"/>
              <w:divBdr>
                <w:top w:val="none" w:sz="0" w:space="0" w:color="auto"/>
                <w:left w:val="none" w:sz="0" w:space="0" w:color="auto"/>
                <w:bottom w:val="none" w:sz="0" w:space="0" w:color="auto"/>
                <w:right w:val="none" w:sz="0" w:space="0" w:color="auto"/>
              </w:divBdr>
            </w:div>
            <w:div w:id="1519932725">
              <w:marLeft w:val="0"/>
              <w:marRight w:val="0"/>
              <w:marTop w:val="0"/>
              <w:marBottom w:val="0"/>
              <w:divBdr>
                <w:top w:val="none" w:sz="0" w:space="0" w:color="auto"/>
                <w:left w:val="none" w:sz="0" w:space="0" w:color="auto"/>
                <w:bottom w:val="none" w:sz="0" w:space="0" w:color="auto"/>
                <w:right w:val="none" w:sz="0" w:space="0" w:color="auto"/>
              </w:divBdr>
            </w:div>
            <w:div w:id="1703626325">
              <w:marLeft w:val="0"/>
              <w:marRight w:val="0"/>
              <w:marTop w:val="0"/>
              <w:marBottom w:val="0"/>
              <w:divBdr>
                <w:top w:val="none" w:sz="0" w:space="0" w:color="auto"/>
                <w:left w:val="none" w:sz="0" w:space="0" w:color="auto"/>
                <w:bottom w:val="none" w:sz="0" w:space="0" w:color="auto"/>
                <w:right w:val="none" w:sz="0" w:space="0" w:color="auto"/>
              </w:divBdr>
            </w:div>
            <w:div w:id="1719041444">
              <w:marLeft w:val="0"/>
              <w:marRight w:val="0"/>
              <w:marTop w:val="0"/>
              <w:marBottom w:val="0"/>
              <w:divBdr>
                <w:top w:val="none" w:sz="0" w:space="0" w:color="auto"/>
                <w:left w:val="none" w:sz="0" w:space="0" w:color="auto"/>
                <w:bottom w:val="none" w:sz="0" w:space="0" w:color="auto"/>
                <w:right w:val="none" w:sz="0" w:space="0" w:color="auto"/>
              </w:divBdr>
            </w:div>
            <w:div w:id="1731539149">
              <w:marLeft w:val="0"/>
              <w:marRight w:val="0"/>
              <w:marTop w:val="0"/>
              <w:marBottom w:val="0"/>
              <w:divBdr>
                <w:top w:val="none" w:sz="0" w:space="0" w:color="auto"/>
                <w:left w:val="none" w:sz="0" w:space="0" w:color="auto"/>
                <w:bottom w:val="none" w:sz="0" w:space="0" w:color="auto"/>
                <w:right w:val="none" w:sz="0" w:space="0" w:color="auto"/>
              </w:divBdr>
            </w:div>
            <w:div w:id="1798990296">
              <w:marLeft w:val="0"/>
              <w:marRight w:val="0"/>
              <w:marTop w:val="0"/>
              <w:marBottom w:val="0"/>
              <w:divBdr>
                <w:top w:val="none" w:sz="0" w:space="0" w:color="auto"/>
                <w:left w:val="none" w:sz="0" w:space="0" w:color="auto"/>
                <w:bottom w:val="none" w:sz="0" w:space="0" w:color="auto"/>
                <w:right w:val="none" w:sz="0" w:space="0" w:color="auto"/>
              </w:divBdr>
            </w:div>
            <w:div w:id="1923758624">
              <w:marLeft w:val="0"/>
              <w:marRight w:val="0"/>
              <w:marTop w:val="0"/>
              <w:marBottom w:val="0"/>
              <w:divBdr>
                <w:top w:val="none" w:sz="0" w:space="0" w:color="auto"/>
                <w:left w:val="none" w:sz="0" w:space="0" w:color="auto"/>
                <w:bottom w:val="none" w:sz="0" w:space="0" w:color="auto"/>
                <w:right w:val="none" w:sz="0" w:space="0" w:color="auto"/>
              </w:divBdr>
            </w:div>
          </w:divsChild>
        </w:div>
        <w:div w:id="986666341">
          <w:marLeft w:val="0"/>
          <w:marRight w:val="0"/>
          <w:marTop w:val="0"/>
          <w:marBottom w:val="0"/>
          <w:divBdr>
            <w:top w:val="none" w:sz="0" w:space="0" w:color="auto"/>
            <w:left w:val="none" w:sz="0" w:space="0" w:color="auto"/>
            <w:bottom w:val="none" w:sz="0" w:space="0" w:color="auto"/>
            <w:right w:val="none" w:sz="0" w:space="0" w:color="auto"/>
          </w:divBdr>
        </w:div>
        <w:div w:id="1057511733">
          <w:marLeft w:val="0"/>
          <w:marRight w:val="0"/>
          <w:marTop w:val="0"/>
          <w:marBottom w:val="0"/>
          <w:divBdr>
            <w:top w:val="none" w:sz="0" w:space="0" w:color="auto"/>
            <w:left w:val="none" w:sz="0" w:space="0" w:color="auto"/>
            <w:bottom w:val="none" w:sz="0" w:space="0" w:color="auto"/>
            <w:right w:val="none" w:sz="0" w:space="0" w:color="auto"/>
          </w:divBdr>
        </w:div>
        <w:div w:id="1100106358">
          <w:marLeft w:val="0"/>
          <w:marRight w:val="0"/>
          <w:marTop w:val="0"/>
          <w:marBottom w:val="0"/>
          <w:divBdr>
            <w:top w:val="none" w:sz="0" w:space="0" w:color="auto"/>
            <w:left w:val="none" w:sz="0" w:space="0" w:color="auto"/>
            <w:bottom w:val="none" w:sz="0" w:space="0" w:color="auto"/>
            <w:right w:val="none" w:sz="0" w:space="0" w:color="auto"/>
          </w:divBdr>
        </w:div>
        <w:div w:id="1345016696">
          <w:marLeft w:val="0"/>
          <w:marRight w:val="0"/>
          <w:marTop w:val="0"/>
          <w:marBottom w:val="0"/>
          <w:divBdr>
            <w:top w:val="none" w:sz="0" w:space="0" w:color="auto"/>
            <w:left w:val="none" w:sz="0" w:space="0" w:color="auto"/>
            <w:bottom w:val="none" w:sz="0" w:space="0" w:color="auto"/>
            <w:right w:val="none" w:sz="0" w:space="0" w:color="auto"/>
          </w:divBdr>
        </w:div>
        <w:div w:id="1394307839">
          <w:marLeft w:val="0"/>
          <w:marRight w:val="0"/>
          <w:marTop w:val="0"/>
          <w:marBottom w:val="0"/>
          <w:divBdr>
            <w:top w:val="none" w:sz="0" w:space="0" w:color="auto"/>
            <w:left w:val="none" w:sz="0" w:space="0" w:color="auto"/>
            <w:bottom w:val="none" w:sz="0" w:space="0" w:color="auto"/>
            <w:right w:val="none" w:sz="0" w:space="0" w:color="auto"/>
          </w:divBdr>
        </w:div>
        <w:div w:id="1471285786">
          <w:marLeft w:val="0"/>
          <w:marRight w:val="0"/>
          <w:marTop w:val="0"/>
          <w:marBottom w:val="0"/>
          <w:divBdr>
            <w:top w:val="none" w:sz="0" w:space="0" w:color="auto"/>
            <w:left w:val="none" w:sz="0" w:space="0" w:color="auto"/>
            <w:bottom w:val="none" w:sz="0" w:space="0" w:color="auto"/>
            <w:right w:val="none" w:sz="0" w:space="0" w:color="auto"/>
          </w:divBdr>
        </w:div>
        <w:div w:id="1504279077">
          <w:marLeft w:val="0"/>
          <w:marRight w:val="0"/>
          <w:marTop w:val="0"/>
          <w:marBottom w:val="0"/>
          <w:divBdr>
            <w:top w:val="none" w:sz="0" w:space="0" w:color="auto"/>
            <w:left w:val="none" w:sz="0" w:space="0" w:color="auto"/>
            <w:bottom w:val="none" w:sz="0" w:space="0" w:color="auto"/>
            <w:right w:val="none" w:sz="0" w:space="0" w:color="auto"/>
          </w:divBdr>
        </w:div>
        <w:div w:id="1506164271">
          <w:marLeft w:val="0"/>
          <w:marRight w:val="0"/>
          <w:marTop w:val="0"/>
          <w:marBottom w:val="0"/>
          <w:divBdr>
            <w:top w:val="none" w:sz="0" w:space="0" w:color="auto"/>
            <w:left w:val="none" w:sz="0" w:space="0" w:color="auto"/>
            <w:bottom w:val="none" w:sz="0" w:space="0" w:color="auto"/>
            <w:right w:val="none" w:sz="0" w:space="0" w:color="auto"/>
          </w:divBdr>
        </w:div>
        <w:div w:id="1544318968">
          <w:marLeft w:val="0"/>
          <w:marRight w:val="0"/>
          <w:marTop w:val="0"/>
          <w:marBottom w:val="0"/>
          <w:divBdr>
            <w:top w:val="none" w:sz="0" w:space="0" w:color="auto"/>
            <w:left w:val="none" w:sz="0" w:space="0" w:color="auto"/>
            <w:bottom w:val="none" w:sz="0" w:space="0" w:color="auto"/>
            <w:right w:val="none" w:sz="0" w:space="0" w:color="auto"/>
          </w:divBdr>
        </w:div>
        <w:div w:id="1626347978">
          <w:marLeft w:val="0"/>
          <w:marRight w:val="0"/>
          <w:marTop w:val="0"/>
          <w:marBottom w:val="0"/>
          <w:divBdr>
            <w:top w:val="none" w:sz="0" w:space="0" w:color="auto"/>
            <w:left w:val="none" w:sz="0" w:space="0" w:color="auto"/>
            <w:bottom w:val="none" w:sz="0" w:space="0" w:color="auto"/>
            <w:right w:val="none" w:sz="0" w:space="0" w:color="auto"/>
          </w:divBdr>
        </w:div>
        <w:div w:id="1644238406">
          <w:marLeft w:val="0"/>
          <w:marRight w:val="0"/>
          <w:marTop w:val="0"/>
          <w:marBottom w:val="0"/>
          <w:divBdr>
            <w:top w:val="none" w:sz="0" w:space="0" w:color="auto"/>
            <w:left w:val="none" w:sz="0" w:space="0" w:color="auto"/>
            <w:bottom w:val="none" w:sz="0" w:space="0" w:color="auto"/>
            <w:right w:val="none" w:sz="0" w:space="0" w:color="auto"/>
          </w:divBdr>
        </w:div>
        <w:div w:id="1684478907">
          <w:marLeft w:val="0"/>
          <w:marRight w:val="0"/>
          <w:marTop w:val="0"/>
          <w:marBottom w:val="0"/>
          <w:divBdr>
            <w:top w:val="none" w:sz="0" w:space="0" w:color="auto"/>
            <w:left w:val="none" w:sz="0" w:space="0" w:color="auto"/>
            <w:bottom w:val="none" w:sz="0" w:space="0" w:color="auto"/>
            <w:right w:val="none" w:sz="0" w:space="0" w:color="auto"/>
          </w:divBdr>
        </w:div>
        <w:div w:id="1736583267">
          <w:marLeft w:val="0"/>
          <w:marRight w:val="0"/>
          <w:marTop w:val="0"/>
          <w:marBottom w:val="0"/>
          <w:divBdr>
            <w:top w:val="none" w:sz="0" w:space="0" w:color="auto"/>
            <w:left w:val="none" w:sz="0" w:space="0" w:color="auto"/>
            <w:bottom w:val="none" w:sz="0" w:space="0" w:color="auto"/>
            <w:right w:val="none" w:sz="0" w:space="0" w:color="auto"/>
          </w:divBdr>
        </w:div>
        <w:div w:id="1749618528">
          <w:marLeft w:val="0"/>
          <w:marRight w:val="0"/>
          <w:marTop w:val="0"/>
          <w:marBottom w:val="0"/>
          <w:divBdr>
            <w:top w:val="none" w:sz="0" w:space="0" w:color="auto"/>
            <w:left w:val="none" w:sz="0" w:space="0" w:color="auto"/>
            <w:bottom w:val="none" w:sz="0" w:space="0" w:color="auto"/>
            <w:right w:val="none" w:sz="0" w:space="0" w:color="auto"/>
          </w:divBdr>
          <w:divsChild>
            <w:div w:id="53428888">
              <w:marLeft w:val="0"/>
              <w:marRight w:val="0"/>
              <w:marTop w:val="0"/>
              <w:marBottom w:val="0"/>
              <w:divBdr>
                <w:top w:val="none" w:sz="0" w:space="0" w:color="auto"/>
                <w:left w:val="none" w:sz="0" w:space="0" w:color="auto"/>
                <w:bottom w:val="none" w:sz="0" w:space="0" w:color="auto"/>
                <w:right w:val="none" w:sz="0" w:space="0" w:color="auto"/>
              </w:divBdr>
            </w:div>
            <w:div w:id="56830231">
              <w:marLeft w:val="0"/>
              <w:marRight w:val="0"/>
              <w:marTop w:val="0"/>
              <w:marBottom w:val="0"/>
              <w:divBdr>
                <w:top w:val="none" w:sz="0" w:space="0" w:color="auto"/>
                <w:left w:val="none" w:sz="0" w:space="0" w:color="auto"/>
                <w:bottom w:val="none" w:sz="0" w:space="0" w:color="auto"/>
                <w:right w:val="none" w:sz="0" w:space="0" w:color="auto"/>
              </w:divBdr>
            </w:div>
            <w:div w:id="109588073">
              <w:marLeft w:val="0"/>
              <w:marRight w:val="0"/>
              <w:marTop w:val="0"/>
              <w:marBottom w:val="0"/>
              <w:divBdr>
                <w:top w:val="none" w:sz="0" w:space="0" w:color="auto"/>
                <w:left w:val="none" w:sz="0" w:space="0" w:color="auto"/>
                <w:bottom w:val="none" w:sz="0" w:space="0" w:color="auto"/>
                <w:right w:val="none" w:sz="0" w:space="0" w:color="auto"/>
              </w:divBdr>
            </w:div>
            <w:div w:id="149711699">
              <w:marLeft w:val="0"/>
              <w:marRight w:val="0"/>
              <w:marTop w:val="0"/>
              <w:marBottom w:val="0"/>
              <w:divBdr>
                <w:top w:val="none" w:sz="0" w:space="0" w:color="auto"/>
                <w:left w:val="none" w:sz="0" w:space="0" w:color="auto"/>
                <w:bottom w:val="none" w:sz="0" w:space="0" w:color="auto"/>
                <w:right w:val="none" w:sz="0" w:space="0" w:color="auto"/>
              </w:divBdr>
            </w:div>
            <w:div w:id="214662114">
              <w:marLeft w:val="0"/>
              <w:marRight w:val="0"/>
              <w:marTop w:val="0"/>
              <w:marBottom w:val="0"/>
              <w:divBdr>
                <w:top w:val="none" w:sz="0" w:space="0" w:color="auto"/>
                <w:left w:val="none" w:sz="0" w:space="0" w:color="auto"/>
                <w:bottom w:val="none" w:sz="0" w:space="0" w:color="auto"/>
                <w:right w:val="none" w:sz="0" w:space="0" w:color="auto"/>
              </w:divBdr>
            </w:div>
            <w:div w:id="312610833">
              <w:marLeft w:val="0"/>
              <w:marRight w:val="0"/>
              <w:marTop w:val="0"/>
              <w:marBottom w:val="0"/>
              <w:divBdr>
                <w:top w:val="none" w:sz="0" w:space="0" w:color="auto"/>
                <w:left w:val="none" w:sz="0" w:space="0" w:color="auto"/>
                <w:bottom w:val="none" w:sz="0" w:space="0" w:color="auto"/>
                <w:right w:val="none" w:sz="0" w:space="0" w:color="auto"/>
              </w:divBdr>
            </w:div>
            <w:div w:id="419105654">
              <w:marLeft w:val="0"/>
              <w:marRight w:val="0"/>
              <w:marTop w:val="0"/>
              <w:marBottom w:val="0"/>
              <w:divBdr>
                <w:top w:val="none" w:sz="0" w:space="0" w:color="auto"/>
                <w:left w:val="none" w:sz="0" w:space="0" w:color="auto"/>
                <w:bottom w:val="none" w:sz="0" w:space="0" w:color="auto"/>
                <w:right w:val="none" w:sz="0" w:space="0" w:color="auto"/>
              </w:divBdr>
            </w:div>
            <w:div w:id="731543604">
              <w:marLeft w:val="0"/>
              <w:marRight w:val="0"/>
              <w:marTop w:val="0"/>
              <w:marBottom w:val="0"/>
              <w:divBdr>
                <w:top w:val="none" w:sz="0" w:space="0" w:color="auto"/>
                <w:left w:val="none" w:sz="0" w:space="0" w:color="auto"/>
                <w:bottom w:val="none" w:sz="0" w:space="0" w:color="auto"/>
                <w:right w:val="none" w:sz="0" w:space="0" w:color="auto"/>
              </w:divBdr>
            </w:div>
            <w:div w:id="924923627">
              <w:marLeft w:val="0"/>
              <w:marRight w:val="0"/>
              <w:marTop w:val="0"/>
              <w:marBottom w:val="0"/>
              <w:divBdr>
                <w:top w:val="none" w:sz="0" w:space="0" w:color="auto"/>
                <w:left w:val="none" w:sz="0" w:space="0" w:color="auto"/>
                <w:bottom w:val="none" w:sz="0" w:space="0" w:color="auto"/>
                <w:right w:val="none" w:sz="0" w:space="0" w:color="auto"/>
              </w:divBdr>
            </w:div>
            <w:div w:id="1365403453">
              <w:marLeft w:val="0"/>
              <w:marRight w:val="0"/>
              <w:marTop w:val="0"/>
              <w:marBottom w:val="0"/>
              <w:divBdr>
                <w:top w:val="none" w:sz="0" w:space="0" w:color="auto"/>
                <w:left w:val="none" w:sz="0" w:space="0" w:color="auto"/>
                <w:bottom w:val="none" w:sz="0" w:space="0" w:color="auto"/>
                <w:right w:val="none" w:sz="0" w:space="0" w:color="auto"/>
              </w:divBdr>
            </w:div>
            <w:div w:id="1452701938">
              <w:marLeft w:val="0"/>
              <w:marRight w:val="0"/>
              <w:marTop w:val="0"/>
              <w:marBottom w:val="0"/>
              <w:divBdr>
                <w:top w:val="none" w:sz="0" w:space="0" w:color="auto"/>
                <w:left w:val="none" w:sz="0" w:space="0" w:color="auto"/>
                <w:bottom w:val="none" w:sz="0" w:space="0" w:color="auto"/>
                <w:right w:val="none" w:sz="0" w:space="0" w:color="auto"/>
              </w:divBdr>
            </w:div>
            <w:div w:id="1516992570">
              <w:marLeft w:val="0"/>
              <w:marRight w:val="0"/>
              <w:marTop w:val="0"/>
              <w:marBottom w:val="0"/>
              <w:divBdr>
                <w:top w:val="none" w:sz="0" w:space="0" w:color="auto"/>
                <w:left w:val="none" w:sz="0" w:space="0" w:color="auto"/>
                <w:bottom w:val="none" w:sz="0" w:space="0" w:color="auto"/>
                <w:right w:val="none" w:sz="0" w:space="0" w:color="auto"/>
              </w:divBdr>
            </w:div>
            <w:div w:id="1526822663">
              <w:marLeft w:val="0"/>
              <w:marRight w:val="0"/>
              <w:marTop w:val="0"/>
              <w:marBottom w:val="0"/>
              <w:divBdr>
                <w:top w:val="none" w:sz="0" w:space="0" w:color="auto"/>
                <w:left w:val="none" w:sz="0" w:space="0" w:color="auto"/>
                <w:bottom w:val="none" w:sz="0" w:space="0" w:color="auto"/>
                <w:right w:val="none" w:sz="0" w:space="0" w:color="auto"/>
              </w:divBdr>
            </w:div>
            <w:div w:id="1605770202">
              <w:marLeft w:val="0"/>
              <w:marRight w:val="0"/>
              <w:marTop w:val="0"/>
              <w:marBottom w:val="0"/>
              <w:divBdr>
                <w:top w:val="none" w:sz="0" w:space="0" w:color="auto"/>
                <w:left w:val="none" w:sz="0" w:space="0" w:color="auto"/>
                <w:bottom w:val="none" w:sz="0" w:space="0" w:color="auto"/>
                <w:right w:val="none" w:sz="0" w:space="0" w:color="auto"/>
              </w:divBdr>
            </w:div>
            <w:div w:id="1676180314">
              <w:marLeft w:val="0"/>
              <w:marRight w:val="0"/>
              <w:marTop w:val="0"/>
              <w:marBottom w:val="0"/>
              <w:divBdr>
                <w:top w:val="none" w:sz="0" w:space="0" w:color="auto"/>
                <w:left w:val="none" w:sz="0" w:space="0" w:color="auto"/>
                <w:bottom w:val="none" w:sz="0" w:space="0" w:color="auto"/>
                <w:right w:val="none" w:sz="0" w:space="0" w:color="auto"/>
              </w:divBdr>
            </w:div>
            <w:div w:id="1782608754">
              <w:marLeft w:val="0"/>
              <w:marRight w:val="0"/>
              <w:marTop w:val="0"/>
              <w:marBottom w:val="0"/>
              <w:divBdr>
                <w:top w:val="none" w:sz="0" w:space="0" w:color="auto"/>
                <w:left w:val="none" w:sz="0" w:space="0" w:color="auto"/>
                <w:bottom w:val="none" w:sz="0" w:space="0" w:color="auto"/>
                <w:right w:val="none" w:sz="0" w:space="0" w:color="auto"/>
              </w:divBdr>
            </w:div>
            <w:div w:id="1941451970">
              <w:marLeft w:val="0"/>
              <w:marRight w:val="0"/>
              <w:marTop w:val="0"/>
              <w:marBottom w:val="0"/>
              <w:divBdr>
                <w:top w:val="none" w:sz="0" w:space="0" w:color="auto"/>
                <w:left w:val="none" w:sz="0" w:space="0" w:color="auto"/>
                <w:bottom w:val="none" w:sz="0" w:space="0" w:color="auto"/>
                <w:right w:val="none" w:sz="0" w:space="0" w:color="auto"/>
              </w:divBdr>
            </w:div>
            <w:div w:id="2083137814">
              <w:marLeft w:val="0"/>
              <w:marRight w:val="0"/>
              <w:marTop w:val="0"/>
              <w:marBottom w:val="0"/>
              <w:divBdr>
                <w:top w:val="none" w:sz="0" w:space="0" w:color="auto"/>
                <w:left w:val="none" w:sz="0" w:space="0" w:color="auto"/>
                <w:bottom w:val="none" w:sz="0" w:space="0" w:color="auto"/>
                <w:right w:val="none" w:sz="0" w:space="0" w:color="auto"/>
              </w:divBdr>
            </w:div>
            <w:div w:id="2119061109">
              <w:marLeft w:val="0"/>
              <w:marRight w:val="0"/>
              <w:marTop w:val="0"/>
              <w:marBottom w:val="0"/>
              <w:divBdr>
                <w:top w:val="none" w:sz="0" w:space="0" w:color="auto"/>
                <w:left w:val="none" w:sz="0" w:space="0" w:color="auto"/>
                <w:bottom w:val="none" w:sz="0" w:space="0" w:color="auto"/>
                <w:right w:val="none" w:sz="0" w:space="0" w:color="auto"/>
              </w:divBdr>
            </w:div>
            <w:div w:id="2138793763">
              <w:marLeft w:val="0"/>
              <w:marRight w:val="0"/>
              <w:marTop w:val="0"/>
              <w:marBottom w:val="0"/>
              <w:divBdr>
                <w:top w:val="none" w:sz="0" w:space="0" w:color="auto"/>
                <w:left w:val="none" w:sz="0" w:space="0" w:color="auto"/>
                <w:bottom w:val="none" w:sz="0" w:space="0" w:color="auto"/>
                <w:right w:val="none" w:sz="0" w:space="0" w:color="auto"/>
              </w:divBdr>
            </w:div>
          </w:divsChild>
        </w:div>
        <w:div w:id="1851526809">
          <w:marLeft w:val="0"/>
          <w:marRight w:val="0"/>
          <w:marTop w:val="0"/>
          <w:marBottom w:val="0"/>
          <w:divBdr>
            <w:top w:val="none" w:sz="0" w:space="0" w:color="auto"/>
            <w:left w:val="none" w:sz="0" w:space="0" w:color="auto"/>
            <w:bottom w:val="none" w:sz="0" w:space="0" w:color="auto"/>
            <w:right w:val="none" w:sz="0" w:space="0" w:color="auto"/>
          </w:divBdr>
        </w:div>
        <w:div w:id="1932661356">
          <w:marLeft w:val="0"/>
          <w:marRight w:val="0"/>
          <w:marTop w:val="0"/>
          <w:marBottom w:val="0"/>
          <w:divBdr>
            <w:top w:val="none" w:sz="0" w:space="0" w:color="auto"/>
            <w:left w:val="none" w:sz="0" w:space="0" w:color="auto"/>
            <w:bottom w:val="none" w:sz="0" w:space="0" w:color="auto"/>
            <w:right w:val="none" w:sz="0" w:space="0" w:color="auto"/>
          </w:divBdr>
        </w:div>
        <w:div w:id="2133933837">
          <w:marLeft w:val="0"/>
          <w:marRight w:val="0"/>
          <w:marTop w:val="0"/>
          <w:marBottom w:val="0"/>
          <w:divBdr>
            <w:top w:val="none" w:sz="0" w:space="0" w:color="auto"/>
            <w:left w:val="none" w:sz="0" w:space="0" w:color="auto"/>
            <w:bottom w:val="none" w:sz="0" w:space="0" w:color="auto"/>
            <w:right w:val="none" w:sz="0" w:space="0" w:color="auto"/>
          </w:divBdr>
        </w:div>
        <w:div w:id="2136409249">
          <w:marLeft w:val="0"/>
          <w:marRight w:val="0"/>
          <w:marTop w:val="0"/>
          <w:marBottom w:val="0"/>
          <w:divBdr>
            <w:top w:val="none" w:sz="0" w:space="0" w:color="auto"/>
            <w:left w:val="none" w:sz="0" w:space="0" w:color="auto"/>
            <w:bottom w:val="none" w:sz="0" w:space="0" w:color="auto"/>
            <w:right w:val="none" w:sz="0" w:space="0" w:color="auto"/>
          </w:divBdr>
        </w:div>
      </w:divsChild>
    </w:div>
    <w:div w:id="544410089">
      <w:bodyDiv w:val="1"/>
      <w:marLeft w:val="0"/>
      <w:marRight w:val="0"/>
      <w:marTop w:val="0"/>
      <w:marBottom w:val="0"/>
      <w:divBdr>
        <w:top w:val="none" w:sz="0" w:space="0" w:color="auto"/>
        <w:left w:val="none" w:sz="0" w:space="0" w:color="auto"/>
        <w:bottom w:val="none" w:sz="0" w:space="0" w:color="auto"/>
        <w:right w:val="none" w:sz="0" w:space="0" w:color="auto"/>
      </w:divBdr>
    </w:div>
    <w:div w:id="565262622">
      <w:bodyDiv w:val="1"/>
      <w:marLeft w:val="0"/>
      <w:marRight w:val="0"/>
      <w:marTop w:val="0"/>
      <w:marBottom w:val="0"/>
      <w:divBdr>
        <w:top w:val="none" w:sz="0" w:space="0" w:color="auto"/>
        <w:left w:val="none" w:sz="0" w:space="0" w:color="auto"/>
        <w:bottom w:val="none" w:sz="0" w:space="0" w:color="auto"/>
        <w:right w:val="none" w:sz="0" w:space="0" w:color="auto"/>
      </w:divBdr>
      <w:divsChild>
        <w:div w:id="1124545538">
          <w:marLeft w:val="0"/>
          <w:marRight w:val="0"/>
          <w:marTop w:val="0"/>
          <w:marBottom w:val="0"/>
          <w:divBdr>
            <w:top w:val="none" w:sz="0" w:space="0" w:color="auto"/>
            <w:left w:val="none" w:sz="0" w:space="0" w:color="auto"/>
            <w:bottom w:val="none" w:sz="0" w:space="0" w:color="auto"/>
            <w:right w:val="none" w:sz="0" w:space="0" w:color="auto"/>
          </w:divBdr>
        </w:div>
        <w:div w:id="1137450872">
          <w:marLeft w:val="0"/>
          <w:marRight w:val="0"/>
          <w:marTop w:val="0"/>
          <w:marBottom w:val="0"/>
          <w:divBdr>
            <w:top w:val="none" w:sz="0" w:space="0" w:color="auto"/>
            <w:left w:val="none" w:sz="0" w:space="0" w:color="auto"/>
            <w:bottom w:val="none" w:sz="0" w:space="0" w:color="auto"/>
            <w:right w:val="none" w:sz="0" w:space="0" w:color="auto"/>
          </w:divBdr>
        </w:div>
        <w:div w:id="1644002707">
          <w:marLeft w:val="0"/>
          <w:marRight w:val="0"/>
          <w:marTop w:val="0"/>
          <w:marBottom w:val="0"/>
          <w:divBdr>
            <w:top w:val="none" w:sz="0" w:space="0" w:color="auto"/>
            <w:left w:val="none" w:sz="0" w:space="0" w:color="auto"/>
            <w:bottom w:val="none" w:sz="0" w:space="0" w:color="auto"/>
            <w:right w:val="none" w:sz="0" w:space="0" w:color="auto"/>
          </w:divBdr>
        </w:div>
        <w:div w:id="2135782366">
          <w:marLeft w:val="0"/>
          <w:marRight w:val="0"/>
          <w:marTop w:val="0"/>
          <w:marBottom w:val="0"/>
          <w:divBdr>
            <w:top w:val="none" w:sz="0" w:space="0" w:color="auto"/>
            <w:left w:val="none" w:sz="0" w:space="0" w:color="auto"/>
            <w:bottom w:val="none" w:sz="0" w:space="0" w:color="auto"/>
            <w:right w:val="none" w:sz="0" w:space="0" w:color="auto"/>
          </w:divBdr>
        </w:div>
      </w:divsChild>
    </w:div>
    <w:div w:id="584609744">
      <w:bodyDiv w:val="1"/>
      <w:marLeft w:val="0"/>
      <w:marRight w:val="0"/>
      <w:marTop w:val="0"/>
      <w:marBottom w:val="0"/>
      <w:divBdr>
        <w:top w:val="none" w:sz="0" w:space="0" w:color="auto"/>
        <w:left w:val="none" w:sz="0" w:space="0" w:color="auto"/>
        <w:bottom w:val="none" w:sz="0" w:space="0" w:color="auto"/>
        <w:right w:val="none" w:sz="0" w:space="0" w:color="auto"/>
      </w:divBdr>
      <w:divsChild>
        <w:div w:id="1618176407">
          <w:marLeft w:val="0"/>
          <w:marRight w:val="0"/>
          <w:marTop w:val="0"/>
          <w:marBottom w:val="0"/>
          <w:divBdr>
            <w:top w:val="none" w:sz="0" w:space="0" w:color="auto"/>
            <w:left w:val="none" w:sz="0" w:space="0" w:color="auto"/>
            <w:bottom w:val="none" w:sz="0" w:space="0" w:color="auto"/>
            <w:right w:val="none" w:sz="0" w:space="0" w:color="auto"/>
          </w:divBdr>
        </w:div>
        <w:div w:id="1651128219">
          <w:marLeft w:val="0"/>
          <w:marRight w:val="0"/>
          <w:marTop w:val="0"/>
          <w:marBottom w:val="0"/>
          <w:divBdr>
            <w:top w:val="none" w:sz="0" w:space="0" w:color="auto"/>
            <w:left w:val="none" w:sz="0" w:space="0" w:color="auto"/>
            <w:bottom w:val="none" w:sz="0" w:space="0" w:color="auto"/>
            <w:right w:val="none" w:sz="0" w:space="0" w:color="auto"/>
          </w:divBdr>
        </w:div>
        <w:div w:id="1676807250">
          <w:marLeft w:val="0"/>
          <w:marRight w:val="0"/>
          <w:marTop w:val="0"/>
          <w:marBottom w:val="0"/>
          <w:divBdr>
            <w:top w:val="none" w:sz="0" w:space="0" w:color="auto"/>
            <w:left w:val="none" w:sz="0" w:space="0" w:color="auto"/>
            <w:bottom w:val="none" w:sz="0" w:space="0" w:color="auto"/>
            <w:right w:val="none" w:sz="0" w:space="0" w:color="auto"/>
          </w:divBdr>
        </w:div>
      </w:divsChild>
    </w:div>
    <w:div w:id="603615148">
      <w:bodyDiv w:val="1"/>
      <w:marLeft w:val="0"/>
      <w:marRight w:val="0"/>
      <w:marTop w:val="0"/>
      <w:marBottom w:val="0"/>
      <w:divBdr>
        <w:top w:val="none" w:sz="0" w:space="0" w:color="auto"/>
        <w:left w:val="none" w:sz="0" w:space="0" w:color="auto"/>
        <w:bottom w:val="none" w:sz="0" w:space="0" w:color="auto"/>
        <w:right w:val="none" w:sz="0" w:space="0" w:color="auto"/>
      </w:divBdr>
    </w:div>
    <w:div w:id="642737739">
      <w:bodyDiv w:val="1"/>
      <w:marLeft w:val="0"/>
      <w:marRight w:val="0"/>
      <w:marTop w:val="0"/>
      <w:marBottom w:val="0"/>
      <w:divBdr>
        <w:top w:val="none" w:sz="0" w:space="0" w:color="auto"/>
        <w:left w:val="none" w:sz="0" w:space="0" w:color="auto"/>
        <w:bottom w:val="none" w:sz="0" w:space="0" w:color="auto"/>
        <w:right w:val="none" w:sz="0" w:space="0" w:color="auto"/>
      </w:divBdr>
      <w:divsChild>
        <w:div w:id="459498971">
          <w:marLeft w:val="0"/>
          <w:marRight w:val="0"/>
          <w:marTop w:val="0"/>
          <w:marBottom w:val="0"/>
          <w:divBdr>
            <w:top w:val="none" w:sz="0" w:space="0" w:color="auto"/>
            <w:left w:val="none" w:sz="0" w:space="0" w:color="auto"/>
            <w:bottom w:val="none" w:sz="0" w:space="0" w:color="auto"/>
            <w:right w:val="none" w:sz="0" w:space="0" w:color="auto"/>
          </w:divBdr>
          <w:divsChild>
            <w:div w:id="40634786">
              <w:marLeft w:val="0"/>
              <w:marRight w:val="0"/>
              <w:marTop w:val="0"/>
              <w:marBottom w:val="0"/>
              <w:divBdr>
                <w:top w:val="none" w:sz="0" w:space="0" w:color="auto"/>
                <w:left w:val="none" w:sz="0" w:space="0" w:color="auto"/>
                <w:bottom w:val="none" w:sz="0" w:space="0" w:color="auto"/>
                <w:right w:val="none" w:sz="0" w:space="0" w:color="auto"/>
              </w:divBdr>
            </w:div>
            <w:div w:id="603802985">
              <w:marLeft w:val="0"/>
              <w:marRight w:val="0"/>
              <w:marTop w:val="0"/>
              <w:marBottom w:val="0"/>
              <w:divBdr>
                <w:top w:val="none" w:sz="0" w:space="0" w:color="auto"/>
                <w:left w:val="none" w:sz="0" w:space="0" w:color="auto"/>
                <w:bottom w:val="none" w:sz="0" w:space="0" w:color="auto"/>
                <w:right w:val="none" w:sz="0" w:space="0" w:color="auto"/>
              </w:divBdr>
            </w:div>
            <w:div w:id="649863539">
              <w:marLeft w:val="0"/>
              <w:marRight w:val="0"/>
              <w:marTop w:val="0"/>
              <w:marBottom w:val="0"/>
              <w:divBdr>
                <w:top w:val="none" w:sz="0" w:space="0" w:color="auto"/>
                <w:left w:val="none" w:sz="0" w:space="0" w:color="auto"/>
                <w:bottom w:val="none" w:sz="0" w:space="0" w:color="auto"/>
                <w:right w:val="none" w:sz="0" w:space="0" w:color="auto"/>
              </w:divBdr>
            </w:div>
            <w:div w:id="822743942">
              <w:marLeft w:val="0"/>
              <w:marRight w:val="0"/>
              <w:marTop w:val="0"/>
              <w:marBottom w:val="0"/>
              <w:divBdr>
                <w:top w:val="none" w:sz="0" w:space="0" w:color="auto"/>
                <w:left w:val="none" w:sz="0" w:space="0" w:color="auto"/>
                <w:bottom w:val="none" w:sz="0" w:space="0" w:color="auto"/>
                <w:right w:val="none" w:sz="0" w:space="0" w:color="auto"/>
              </w:divBdr>
            </w:div>
            <w:div w:id="1235358563">
              <w:marLeft w:val="0"/>
              <w:marRight w:val="0"/>
              <w:marTop w:val="0"/>
              <w:marBottom w:val="0"/>
              <w:divBdr>
                <w:top w:val="none" w:sz="0" w:space="0" w:color="auto"/>
                <w:left w:val="none" w:sz="0" w:space="0" w:color="auto"/>
                <w:bottom w:val="none" w:sz="0" w:space="0" w:color="auto"/>
                <w:right w:val="none" w:sz="0" w:space="0" w:color="auto"/>
              </w:divBdr>
            </w:div>
            <w:div w:id="1382751515">
              <w:marLeft w:val="0"/>
              <w:marRight w:val="0"/>
              <w:marTop w:val="0"/>
              <w:marBottom w:val="0"/>
              <w:divBdr>
                <w:top w:val="none" w:sz="0" w:space="0" w:color="auto"/>
                <w:left w:val="none" w:sz="0" w:space="0" w:color="auto"/>
                <w:bottom w:val="none" w:sz="0" w:space="0" w:color="auto"/>
                <w:right w:val="none" w:sz="0" w:space="0" w:color="auto"/>
              </w:divBdr>
            </w:div>
            <w:div w:id="1642536258">
              <w:marLeft w:val="0"/>
              <w:marRight w:val="0"/>
              <w:marTop w:val="0"/>
              <w:marBottom w:val="0"/>
              <w:divBdr>
                <w:top w:val="none" w:sz="0" w:space="0" w:color="auto"/>
                <w:left w:val="none" w:sz="0" w:space="0" w:color="auto"/>
                <w:bottom w:val="none" w:sz="0" w:space="0" w:color="auto"/>
                <w:right w:val="none" w:sz="0" w:space="0" w:color="auto"/>
              </w:divBdr>
            </w:div>
            <w:div w:id="2090685976">
              <w:marLeft w:val="0"/>
              <w:marRight w:val="0"/>
              <w:marTop w:val="0"/>
              <w:marBottom w:val="0"/>
              <w:divBdr>
                <w:top w:val="none" w:sz="0" w:space="0" w:color="auto"/>
                <w:left w:val="none" w:sz="0" w:space="0" w:color="auto"/>
                <w:bottom w:val="none" w:sz="0" w:space="0" w:color="auto"/>
                <w:right w:val="none" w:sz="0" w:space="0" w:color="auto"/>
              </w:divBdr>
            </w:div>
          </w:divsChild>
        </w:div>
        <w:div w:id="690685807">
          <w:marLeft w:val="0"/>
          <w:marRight w:val="0"/>
          <w:marTop w:val="0"/>
          <w:marBottom w:val="0"/>
          <w:divBdr>
            <w:top w:val="none" w:sz="0" w:space="0" w:color="auto"/>
            <w:left w:val="none" w:sz="0" w:space="0" w:color="auto"/>
            <w:bottom w:val="none" w:sz="0" w:space="0" w:color="auto"/>
            <w:right w:val="none" w:sz="0" w:space="0" w:color="auto"/>
          </w:divBdr>
        </w:div>
        <w:div w:id="1029529835">
          <w:marLeft w:val="0"/>
          <w:marRight w:val="0"/>
          <w:marTop w:val="0"/>
          <w:marBottom w:val="0"/>
          <w:divBdr>
            <w:top w:val="none" w:sz="0" w:space="0" w:color="auto"/>
            <w:left w:val="none" w:sz="0" w:space="0" w:color="auto"/>
            <w:bottom w:val="none" w:sz="0" w:space="0" w:color="auto"/>
            <w:right w:val="none" w:sz="0" w:space="0" w:color="auto"/>
          </w:divBdr>
        </w:div>
      </w:divsChild>
    </w:div>
    <w:div w:id="654380089">
      <w:bodyDiv w:val="1"/>
      <w:marLeft w:val="0"/>
      <w:marRight w:val="0"/>
      <w:marTop w:val="0"/>
      <w:marBottom w:val="0"/>
      <w:divBdr>
        <w:top w:val="none" w:sz="0" w:space="0" w:color="auto"/>
        <w:left w:val="none" w:sz="0" w:space="0" w:color="auto"/>
        <w:bottom w:val="none" w:sz="0" w:space="0" w:color="auto"/>
        <w:right w:val="none" w:sz="0" w:space="0" w:color="auto"/>
      </w:divBdr>
      <w:divsChild>
        <w:div w:id="112749312">
          <w:marLeft w:val="0"/>
          <w:marRight w:val="0"/>
          <w:marTop w:val="0"/>
          <w:marBottom w:val="0"/>
          <w:divBdr>
            <w:top w:val="none" w:sz="0" w:space="0" w:color="auto"/>
            <w:left w:val="none" w:sz="0" w:space="0" w:color="auto"/>
            <w:bottom w:val="none" w:sz="0" w:space="0" w:color="auto"/>
            <w:right w:val="none" w:sz="0" w:space="0" w:color="auto"/>
          </w:divBdr>
        </w:div>
        <w:div w:id="1740060473">
          <w:marLeft w:val="0"/>
          <w:marRight w:val="0"/>
          <w:marTop w:val="0"/>
          <w:marBottom w:val="0"/>
          <w:divBdr>
            <w:top w:val="none" w:sz="0" w:space="0" w:color="auto"/>
            <w:left w:val="none" w:sz="0" w:space="0" w:color="auto"/>
            <w:bottom w:val="none" w:sz="0" w:space="0" w:color="auto"/>
            <w:right w:val="none" w:sz="0" w:space="0" w:color="auto"/>
          </w:divBdr>
        </w:div>
        <w:div w:id="1997301857">
          <w:marLeft w:val="0"/>
          <w:marRight w:val="0"/>
          <w:marTop w:val="0"/>
          <w:marBottom w:val="0"/>
          <w:divBdr>
            <w:top w:val="none" w:sz="0" w:space="0" w:color="auto"/>
            <w:left w:val="none" w:sz="0" w:space="0" w:color="auto"/>
            <w:bottom w:val="none" w:sz="0" w:space="0" w:color="auto"/>
            <w:right w:val="none" w:sz="0" w:space="0" w:color="auto"/>
          </w:divBdr>
        </w:div>
      </w:divsChild>
    </w:div>
    <w:div w:id="658654387">
      <w:bodyDiv w:val="1"/>
      <w:marLeft w:val="0"/>
      <w:marRight w:val="0"/>
      <w:marTop w:val="0"/>
      <w:marBottom w:val="0"/>
      <w:divBdr>
        <w:top w:val="none" w:sz="0" w:space="0" w:color="auto"/>
        <w:left w:val="none" w:sz="0" w:space="0" w:color="auto"/>
        <w:bottom w:val="none" w:sz="0" w:space="0" w:color="auto"/>
        <w:right w:val="none" w:sz="0" w:space="0" w:color="auto"/>
      </w:divBdr>
      <w:divsChild>
        <w:div w:id="54357546">
          <w:marLeft w:val="0"/>
          <w:marRight w:val="0"/>
          <w:marTop w:val="0"/>
          <w:marBottom w:val="0"/>
          <w:divBdr>
            <w:top w:val="none" w:sz="0" w:space="0" w:color="auto"/>
            <w:left w:val="none" w:sz="0" w:space="0" w:color="auto"/>
            <w:bottom w:val="none" w:sz="0" w:space="0" w:color="auto"/>
            <w:right w:val="none" w:sz="0" w:space="0" w:color="auto"/>
          </w:divBdr>
        </w:div>
        <w:div w:id="120077129">
          <w:marLeft w:val="0"/>
          <w:marRight w:val="0"/>
          <w:marTop w:val="0"/>
          <w:marBottom w:val="0"/>
          <w:divBdr>
            <w:top w:val="none" w:sz="0" w:space="0" w:color="auto"/>
            <w:left w:val="none" w:sz="0" w:space="0" w:color="auto"/>
            <w:bottom w:val="none" w:sz="0" w:space="0" w:color="auto"/>
            <w:right w:val="none" w:sz="0" w:space="0" w:color="auto"/>
          </w:divBdr>
        </w:div>
        <w:div w:id="250356805">
          <w:marLeft w:val="0"/>
          <w:marRight w:val="0"/>
          <w:marTop w:val="0"/>
          <w:marBottom w:val="0"/>
          <w:divBdr>
            <w:top w:val="none" w:sz="0" w:space="0" w:color="auto"/>
            <w:left w:val="none" w:sz="0" w:space="0" w:color="auto"/>
            <w:bottom w:val="none" w:sz="0" w:space="0" w:color="auto"/>
            <w:right w:val="none" w:sz="0" w:space="0" w:color="auto"/>
          </w:divBdr>
        </w:div>
        <w:div w:id="300580797">
          <w:marLeft w:val="0"/>
          <w:marRight w:val="0"/>
          <w:marTop w:val="0"/>
          <w:marBottom w:val="0"/>
          <w:divBdr>
            <w:top w:val="none" w:sz="0" w:space="0" w:color="auto"/>
            <w:left w:val="none" w:sz="0" w:space="0" w:color="auto"/>
            <w:bottom w:val="none" w:sz="0" w:space="0" w:color="auto"/>
            <w:right w:val="none" w:sz="0" w:space="0" w:color="auto"/>
          </w:divBdr>
        </w:div>
        <w:div w:id="580799215">
          <w:marLeft w:val="0"/>
          <w:marRight w:val="0"/>
          <w:marTop w:val="0"/>
          <w:marBottom w:val="0"/>
          <w:divBdr>
            <w:top w:val="none" w:sz="0" w:space="0" w:color="auto"/>
            <w:left w:val="none" w:sz="0" w:space="0" w:color="auto"/>
            <w:bottom w:val="none" w:sz="0" w:space="0" w:color="auto"/>
            <w:right w:val="none" w:sz="0" w:space="0" w:color="auto"/>
          </w:divBdr>
        </w:div>
        <w:div w:id="1134442190">
          <w:marLeft w:val="0"/>
          <w:marRight w:val="0"/>
          <w:marTop w:val="0"/>
          <w:marBottom w:val="0"/>
          <w:divBdr>
            <w:top w:val="none" w:sz="0" w:space="0" w:color="auto"/>
            <w:left w:val="none" w:sz="0" w:space="0" w:color="auto"/>
            <w:bottom w:val="none" w:sz="0" w:space="0" w:color="auto"/>
            <w:right w:val="none" w:sz="0" w:space="0" w:color="auto"/>
          </w:divBdr>
        </w:div>
        <w:div w:id="1391685675">
          <w:marLeft w:val="0"/>
          <w:marRight w:val="0"/>
          <w:marTop w:val="0"/>
          <w:marBottom w:val="0"/>
          <w:divBdr>
            <w:top w:val="none" w:sz="0" w:space="0" w:color="auto"/>
            <w:left w:val="none" w:sz="0" w:space="0" w:color="auto"/>
            <w:bottom w:val="none" w:sz="0" w:space="0" w:color="auto"/>
            <w:right w:val="none" w:sz="0" w:space="0" w:color="auto"/>
          </w:divBdr>
        </w:div>
        <w:div w:id="1681354093">
          <w:marLeft w:val="0"/>
          <w:marRight w:val="0"/>
          <w:marTop w:val="0"/>
          <w:marBottom w:val="0"/>
          <w:divBdr>
            <w:top w:val="none" w:sz="0" w:space="0" w:color="auto"/>
            <w:left w:val="none" w:sz="0" w:space="0" w:color="auto"/>
            <w:bottom w:val="none" w:sz="0" w:space="0" w:color="auto"/>
            <w:right w:val="none" w:sz="0" w:space="0" w:color="auto"/>
          </w:divBdr>
        </w:div>
      </w:divsChild>
    </w:div>
    <w:div w:id="662852467">
      <w:bodyDiv w:val="1"/>
      <w:marLeft w:val="0"/>
      <w:marRight w:val="0"/>
      <w:marTop w:val="0"/>
      <w:marBottom w:val="0"/>
      <w:divBdr>
        <w:top w:val="none" w:sz="0" w:space="0" w:color="auto"/>
        <w:left w:val="none" w:sz="0" w:space="0" w:color="auto"/>
        <w:bottom w:val="none" w:sz="0" w:space="0" w:color="auto"/>
        <w:right w:val="none" w:sz="0" w:space="0" w:color="auto"/>
      </w:divBdr>
      <w:divsChild>
        <w:div w:id="1063871017">
          <w:marLeft w:val="0"/>
          <w:marRight w:val="0"/>
          <w:marTop w:val="0"/>
          <w:marBottom w:val="0"/>
          <w:divBdr>
            <w:top w:val="none" w:sz="0" w:space="0" w:color="auto"/>
            <w:left w:val="none" w:sz="0" w:space="0" w:color="auto"/>
            <w:bottom w:val="none" w:sz="0" w:space="0" w:color="auto"/>
            <w:right w:val="none" w:sz="0" w:space="0" w:color="auto"/>
          </w:divBdr>
        </w:div>
        <w:div w:id="1337535512">
          <w:marLeft w:val="0"/>
          <w:marRight w:val="0"/>
          <w:marTop w:val="0"/>
          <w:marBottom w:val="0"/>
          <w:divBdr>
            <w:top w:val="none" w:sz="0" w:space="0" w:color="auto"/>
            <w:left w:val="none" w:sz="0" w:space="0" w:color="auto"/>
            <w:bottom w:val="none" w:sz="0" w:space="0" w:color="auto"/>
            <w:right w:val="none" w:sz="0" w:space="0" w:color="auto"/>
          </w:divBdr>
        </w:div>
        <w:div w:id="1603100420">
          <w:marLeft w:val="0"/>
          <w:marRight w:val="0"/>
          <w:marTop w:val="0"/>
          <w:marBottom w:val="0"/>
          <w:divBdr>
            <w:top w:val="none" w:sz="0" w:space="0" w:color="auto"/>
            <w:left w:val="none" w:sz="0" w:space="0" w:color="auto"/>
            <w:bottom w:val="none" w:sz="0" w:space="0" w:color="auto"/>
            <w:right w:val="none" w:sz="0" w:space="0" w:color="auto"/>
          </w:divBdr>
        </w:div>
        <w:div w:id="1614051933">
          <w:marLeft w:val="0"/>
          <w:marRight w:val="0"/>
          <w:marTop w:val="0"/>
          <w:marBottom w:val="0"/>
          <w:divBdr>
            <w:top w:val="none" w:sz="0" w:space="0" w:color="auto"/>
            <w:left w:val="none" w:sz="0" w:space="0" w:color="auto"/>
            <w:bottom w:val="none" w:sz="0" w:space="0" w:color="auto"/>
            <w:right w:val="none" w:sz="0" w:space="0" w:color="auto"/>
          </w:divBdr>
        </w:div>
        <w:div w:id="1982073084">
          <w:marLeft w:val="0"/>
          <w:marRight w:val="0"/>
          <w:marTop w:val="0"/>
          <w:marBottom w:val="0"/>
          <w:divBdr>
            <w:top w:val="none" w:sz="0" w:space="0" w:color="auto"/>
            <w:left w:val="none" w:sz="0" w:space="0" w:color="auto"/>
            <w:bottom w:val="none" w:sz="0" w:space="0" w:color="auto"/>
            <w:right w:val="none" w:sz="0" w:space="0" w:color="auto"/>
          </w:divBdr>
        </w:div>
      </w:divsChild>
    </w:div>
    <w:div w:id="675694973">
      <w:bodyDiv w:val="1"/>
      <w:marLeft w:val="0"/>
      <w:marRight w:val="0"/>
      <w:marTop w:val="0"/>
      <w:marBottom w:val="0"/>
      <w:divBdr>
        <w:top w:val="none" w:sz="0" w:space="0" w:color="auto"/>
        <w:left w:val="none" w:sz="0" w:space="0" w:color="auto"/>
        <w:bottom w:val="none" w:sz="0" w:space="0" w:color="auto"/>
        <w:right w:val="none" w:sz="0" w:space="0" w:color="auto"/>
      </w:divBdr>
      <w:divsChild>
        <w:div w:id="266668637">
          <w:marLeft w:val="0"/>
          <w:marRight w:val="0"/>
          <w:marTop w:val="0"/>
          <w:marBottom w:val="0"/>
          <w:divBdr>
            <w:top w:val="none" w:sz="0" w:space="0" w:color="auto"/>
            <w:left w:val="none" w:sz="0" w:space="0" w:color="auto"/>
            <w:bottom w:val="none" w:sz="0" w:space="0" w:color="auto"/>
            <w:right w:val="none" w:sz="0" w:space="0" w:color="auto"/>
          </w:divBdr>
        </w:div>
        <w:div w:id="295526397">
          <w:marLeft w:val="0"/>
          <w:marRight w:val="0"/>
          <w:marTop w:val="0"/>
          <w:marBottom w:val="0"/>
          <w:divBdr>
            <w:top w:val="none" w:sz="0" w:space="0" w:color="auto"/>
            <w:left w:val="none" w:sz="0" w:space="0" w:color="auto"/>
            <w:bottom w:val="none" w:sz="0" w:space="0" w:color="auto"/>
            <w:right w:val="none" w:sz="0" w:space="0" w:color="auto"/>
          </w:divBdr>
        </w:div>
        <w:div w:id="413086738">
          <w:marLeft w:val="0"/>
          <w:marRight w:val="0"/>
          <w:marTop w:val="0"/>
          <w:marBottom w:val="0"/>
          <w:divBdr>
            <w:top w:val="none" w:sz="0" w:space="0" w:color="auto"/>
            <w:left w:val="none" w:sz="0" w:space="0" w:color="auto"/>
            <w:bottom w:val="none" w:sz="0" w:space="0" w:color="auto"/>
            <w:right w:val="none" w:sz="0" w:space="0" w:color="auto"/>
          </w:divBdr>
        </w:div>
        <w:div w:id="785201648">
          <w:marLeft w:val="0"/>
          <w:marRight w:val="0"/>
          <w:marTop w:val="0"/>
          <w:marBottom w:val="0"/>
          <w:divBdr>
            <w:top w:val="none" w:sz="0" w:space="0" w:color="auto"/>
            <w:left w:val="none" w:sz="0" w:space="0" w:color="auto"/>
            <w:bottom w:val="none" w:sz="0" w:space="0" w:color="auto"/>
            <w:right w:val="none" w:sz="0" w:space="0" w:color="auto"/>
          </w:divBdr>
        </w:div>
        <w:div w:id="877280551">
          <w:marLeft w:val="0"/>
          <w:marRight w:val="0"/>
          <w:marTop w:val="0"/>
          <w:marBottom w:val="0"/>
          <w:divBdr>
            <w:top w:val="none" w:sz="0" w:space="0" w:color="auto"/>
            <w:left w:val="none" w:sz="0" w:space="0" w:color="auto"/>
            <w:bottom w:val="none" w:sz="0" w:space="0" w:color="auto"/>
            <w:right w:val="none" w:sz="0" w:space="0" w:color="auto"/>
          </w:divBdr>
        </w:div>
        <w:div w:id="1120563346">
          <w:marLeft w:val="0"/>
          <w:marRight w:val="0"/>
          <w:marTop w:val="0"/>
          <w:marBottom w:val="0"/>
          <w:divBdr>
            <w:top w:val="none" w:sz="0" w:space="0" w:color="auto"/>
            <w:left w:val="none" w:sz="0" w:space="0" w:color="auto"/>
            <w:bottom w:val="none" w:sz="0" w:space="0" w:color="auto"/>
            <w:right w:val="none" w:sz="0" w:space="0" w:color="auto"/>
          </w:divBdr>
        </w:div>
        <w:div w:id="1135180139">
          <w:marLeft w:val="0"/>
          <w:marRight w:val="0"/>
          <w:marTop w:val="0"/>
          <w:marBottom w:val="0"/>
          <w:divBdr>
            <w:top w:val="none" w:sz="0" w:space="0" w:color="auto"/>
            <w:left w:val="none" w:sz="0" w:space="0" w:color="auto"/>
            <w:bottom w:val="none" w:sz="0" w:space="0" w:color="auto"/>
            <w:right w:val="none" w:sz="0" w:space="0" w:color="auto"/>
          </w:divBdr>
        </w:div>
        <w:div w:id="1168061772">
          <w:marLeft w:val="0"/>
          <w:marRight w:val="0"/>
          <w:marTop w:val="0"/>
          <w:marBottom w:val="0"/>
          <w:divBdr>
            <w:top w:val="none" w:sz="0" w:space="0" w:color="auto"/>
            <w:left w:val="none" w:sz="0" w:space="0" w:color="auto"/>
            <w:bottom w:val="none" w:sz="0" w:space="0" w:color="auto"/>
            <w:right w:val="none" w:sz="0" w:space="0" w:color="auto"/>
          </w:divBdr>
        </w:div>
        <w:div w:id="1327827120">
          <w:marLeft w:val="0"/>
          <w:marRight w:val="0"/>
          <w:marTop w:val="0"/>
          <w:marBottom w:val="0"/>
          <w:divBdr>
            <w:top w:val="none" w:sz="0" w:space="0" w:color="auto"/>
            <w:left w:val="none" w:sz="0" w:space="0" w:color="auto"/>
            <w:bottom w:val="none" w:sz="0" w:space="0" w:color="auto"/>
            <w:right w:val="none" w:sz="0" w:space="0" w:color="auto"/>
          </w:divBdr>
        </w:div>
        <w:div w:id="1381713626">
          <w:marLeft w:val="0"/>
          <w:marRight w:val="0"/>
          <w:marTop w:val="0"/>
          <w:marBottom w:val="0"/>
          <w:divBdr>
            <w:top w:val="none" w:sz="0" w:space="0" w:color="auto"/>
            <w:left w:val="none" w:sz="0" w:space="0" w:color="auto"/>
            <w:bottom w:val="none" w:sz="0" w:space="0" w:color="auto"/>
            <w:right w:val="none" w:sz="0" w:space="0" w:color="auto"/>
          </w:divBdr>
        </w:div>
        <w:div w:id="1552308341">
          <w:marLeft w:val="0"/>
          <w:marRight w:val="0"/>
          <w:marTop w:val="0"/>
          <w:marBottom w:val="0"/>
          <w:divBdr>
            <w:top w:val="none" w:sz="0" w:space="0" w:color="auto"/>
            <w:left w:val="none" w:sz="0" w:space="0" w:color="auto"/>
            <w:bottom w:val="none" w:sz="0" w:space="0" w:color="auto"/>
            <w:right w:val="none" w:sz="0" w:space="0" w:color="auto"/>
          </w:divBdr>
        </w:div>
        <w:div w:id="1769810045">
          <w:marLeft w:val="0"/>
          <w:marRight w:val="0"/>
          <w:marTop w:val="0"/>
          <w:marBottom w:val="0"/>
          <w:divBdr>
            <w:top w:val="none" w:sz="0" w:space="0" w:color="auto"/>
            <w:left w:val="none" w:sz="0" w:space="0" w:color="auto"/>
            <w:bottom w:val="none" w:sz="0" w:space="0" w:color="auto"/>
            <w:right w:val="none" w:sz="0" w:space="0" w:color="auto"/>
          </w:divBdr>
        </w:div>
      </w:divsChild>
    </w:div>
    <w:div w:id="693311270">
      <w:bodyDiv w:val="1"/>
      <w:marLeft w:val="0"/>
      <w:marRight w:val="0"/>
      <w:marTop w:val="0"/>
      <w:marBottom w:val="0"/>
      <w:divBdr>
        <w:top w:val="none" w:sz="0" w:space="0" w:color="auto"/>
        <w:left w:val="none" w:sz="0" w:space="0" w:color="auto"/>
        <w:bottom w:val="none" w:sz="0" w:space="0" w:color="auto"/>
        <w:right w:val="none" w:sz="0" w:space="0" w:color="auto"/>
      </w:divBdr>
      <w:divsChild>
        <w:div w:id="470557938">
          <w:marLeft w:val="0"/>
          <w:marRight w:val="0"/>
          <w:marTop w:val="0"/>
          <w:marBottom w:val="0"/>
          <w:divBdr>
            <w:top w:val="none" w:sz="0" w:space="0" w:color="auto"/>
            <w:left w:val="none" w:sz="0" w:space="0" w:color="auto"/>
            <w:bottom w:val="none" w:sz="0" w:space="0" w:color="auto"/>
            <w:right w:val="none" w:sz="0" w:space="0" w:color="auto"/>
          </w:divBdr>
        </w:div>
        <w:div w:id="1015687065">
          <w:marLeft w:val="0"/>
          <w:marRight w:val="0"/>
          <w:marTop w:val="0"/>
          <w:marBottom w:val="0"/>
          <w:divBdr>
            <w:top w:val="none" w:sz="0" w:space="0" w:color="auto"/>
            <w:left w:val="none" w:sz="0" w:space="0" w:color="auto"/>
            <w:bottom w:val="none" w:sz="0" w:space="0" w:color="auto"/>
            <w:right w:val="none" w:sz="0" w:space="0" w:color="auto"/>
          </w:divBdr>
        </w:div>
        <w:div w:id="1478885390">
          <w:marLeft w:val="0"/>
          <w:marRight w:val="0"/>
          <w:marTop w:val="0"/>
          <w:marBottom w:val="0"/>
          <w:divBdr>
            <w:top w:val="none" w:sz="0" w:space="0" w:color="auto"/>
            <w:left w:val="none" w:sz="0" w:space="0" w:color="auto"/>
            <w:bottom w:val="none" w:sz="0" w:space="0" w:color="auto"/>
            <w:right w:val="none" w:sz="0" w:space="0" w:color="auto"/>
          </w:divBdr>
        </w:div>
        <w:div w:id="1692992751">
          <w:marLeft w:val="0"/>
          <w:marRight w:val="0"/>
          <w:marTop w:val="0"/>
          <w:marBottom w:val="0"/>
          <w:divBdr>
            <w:top w:val="none" w:sz="0" w:space="0" w:color="auto"/>
            <w:left w:val="none" w:sz="0" w:space="0" w:color="auto"/>
            <w:bottom w:val="none" w:sz="0" w:space="0" w:color="auto"/>
            <w:right w:val="none" w:sz="0" w:space="0" w:color="auto"/>
          </w:divBdr>
        </w:div>
      </w:divsChild>
    </w:div>
    <w:div w:id="696344978">
      <w:bodyDiv w:val="1"/>
      <w:marLeft w:val="0"/>
      <w:marRight w:val="0"/>
      <w:marTop w:val="0"/>
      <w:marBottom w:val="0"/>
      <w:divBdr>
        <w:top w:val="none" w:sz="0" w:space="0" w:color="auto"/>
        <w:left w:val="none" w:sz="0" w:space="0" w:color="auto"/>
        <w:bottom w:val="none" w:sz="0" w:space="0" w:color="auto"/>
        <w:right w:val="none" w:sz="0" w:space="0" w:color="auto"/>
      </w:divBdr>
      <w:divsChild>
        <w:div w:id="370542040">
          <w:marLeft w:val="0"/>
          <w:marRight w:val="0"/>
          <w:marTop w:val="0"/>
          <w:marBottom w:val="0"/>
          <w:divBdr>
            <w:top w:val="none" w:sz="0" w:space="0" w:color="auto"/>
            <w:left w:val="none" w:sz="0" w:space="0" w:color="auto"/>
            <w:bottom w:val="none" w:sz="0" w:space="0" w:color="auto"/>
            <w:right w:val="none" w:sz="0" w:space="0" w:color="auto"/>
          </w:divBdr>
        </w:div>
        <w:div w:id="732964735">
          <w:marLeft w:val="0"/>
          <w:marRight w:val="0"/>
          <w:marTop w:val="0"/>
          <w:marBottom w:val="0"/>
          <w:divBdr>
            <w:top w:val="none" w:sz="0" w:space="0" w:color="auto"/>
            <w:left w:val="none" w:sz="0" w:space="0" w:color="auto"/>
            <w:bottom w:val="none" w:sz="0" w:space="0" w:color="auto"/>
            <w:right w:val="none" w:sz="0" w:space="0" w:color="auto"/>
          </w:divBdr>
        </w:div>
        <w:div w:id="1164200786">
          <w:marLeft w:val="0"/>
          <w:marRight w:val="0"/>
          <w:marTop w:val="0"/>
          <w:marBottom w:val="0"/>
          <w:divBdr>
            <w:top w:val="none" w:sz="0" w:space="0" w:color="auto"/>
            <w:left w:val="none" w:sz="0" w:space="0" w:color="auto"/>
            <w:bottom w:val="none" w:sz="0" w:space="0" w:color="auto"/>
            <w:right w:val="none" w:sz="0" w:space="0" w:color="auto"/>
          </w:divBdr>
        </w:div>
        <w:div w:id="1320884086">
          <w:marLeft w:val="0"/>
          <w:marRight w:val="0"/>
          <w:marTop w:val="0"/>
          <w:marBottom w:val="0"/>
          <w:divBdr>
            <w:top w:val="none" w:sz="0" w:space="0" w:color="auto"/>
            <w:left w:val="none" w:sz="0" w:space="0" w:color="auto"/>
            <w:bottom w:val="none" w:sz="0" w:space="0" w:color="auto"/>
            <w:right w:val="none" w:sz="0" w:space="0" w:color="auto"/>
          </w:divBdr>
        </w:div>
        <w:div w:id="1747024272">
          <w:marLeft w:val="0"/>
          <w:marRight w:val="0"/>
          <w:marTop w:val="0"/>
          <w:marBottom w:val="0"/>
          <w:divBdr>
            <w:top w:val="none" w:sz="0" w:space="0" w:color="auto"/>
            <w:left w:val="none" w:sz="0" w:space="0" w:color="auto"/>
            <w:bottom w:val="none" w:sz="0" w:space="0" w:color="auto"/>
            <w:right w:val="none" w:sz="0" w:space="0" w:color="auto"/>
          </w:divBdr>
        </w:div>
      </w:divsChild>
    </w:div>
    <w:div w:id="697779375">
      <w:bodyDiv w:val="1"/>
      <w:marLeft w:val="0"/>
      <w:marRight w:val="0"/>
      <w:marTop w:val="0"/>
      <w:marBottom w:val="0"/>
      <w:divBdr>
        <w:top w:val="none" w:sz="0" w:space="0" w:color="auto"/>
        <w:left w:val="none" w:sz="0" w:space="0" w:color="auto"/>
        <w:bottom w:val="none" w:sz="0" w:space="0" w:color="auto"/>
        <w:right w:val="none" w:sz="0" w:space="0" w:color="auto"/>
      </w:divBdr>
      <w:divsChild>
        <w:div w:id="395013469">
          <w:marLeft w:val="0"/>
          <w:marRight w:val="0"/>
          <w:marTop w:val="0"/>
          <w:marBottom w:val="0"/>
          <w:divBdr>
            <w:top w:val="none" w:sz="0" w:space="0" w:color="auto"/>
            <w:left w:val="none" w:sz="0" w:space="0" w:color="auto"/>
            <w:bottom w:val="none" w:sz="0" w:space="0" w:color="auto"/>
            <w:right w:val="none" w:sz="0" w:space="0" w:color="auto"/>
          </w:divBdr>
        </w:div>
        <w:div w:id="1162500223">
          <w:marLeft w:val="0"/>
          <w:marRight w:val="0"/>
          <w:marTop w:val="0"/>
          <w:marBottom w:val="0"/>
          <w:divBdr>
            <w:top w:val="none" w:sz="0" w:space="0" w:color="auto"/>
            <w:left w:val="none" w:sz="0" w:space="0" w:color="auto"/>
            <w:bottom w:val="none" w:sz="0" w:space="0" w:color="auto"/>
            <w:right w:val="none" w:sz="0" w:space="0" w:color="auto"/>
          </w:divBdr>
        </w:div>
      </w:divsChild>
    </w:div>
    <w:div w:id="714308694">
      <w:bodyDiv w:val="1"/>
      <w:marLeft w:val="0"/>
      <w:marRight w:val="0"/>
      <w:marTop w:val="0"/>
      <w:marBottom w:val="0"/>
      <w:divBdr>
        <w:top w:val="none" w:sz="0" w:space="0" w:color="auto"/>
        <w:left w:val="none" w:sz="0" w:space="0" w:color="auto"/>
        <w:bottom w:val="none" w:sz="0" w:space="0" w:color="auto"/>
        <w:right w:val="none" w:sz="0" w:space="0" w:color="auto"/>
      </w:divBdr>
      <w:divsChild>
        <w:div w:id="536042980">
          <w:marLeft w:val="0"/>
          <w:marRight w:val="0"/>
          <w:marTop w:val="0"/>
          <w:marBottom w:val="0"/>
          <w:divBdr>
            <w:top w:val="none" w:sz="0" w:space="0" w:color="auto"/>
            <w:left w:val="none" w:sz="0" w:space="0" w:color="auto"/>
            <w:bottom w:val="none" w:sz="0" w:space="0" w:color="auto"/>
            <w:right w:val="none" w:sz="0" w:space="0" w:color="auto"/>
          </w:divBdr>
        </w:div>
        <w:div w:id="1755589018">
          <w:marLeft w:val="0"/>
          <w:marRight w:val="0"/>
          <w:marTop w:val="0"/>
          <w:marBottom w:val="0"/>
          <w:divBdr>
            <w:top w:val="none" w:sz="0" w:space="0" w:color="auto"/>
            <w:left w:val="none" w:sz="0" w:space="0" w:color="auto"/>
            <w:bottom w:val="none" w:sz="0" w:space="0" w:color="auto"/>
            <w:right w:val="none" w:sz="0" w:space="0" w:color="auto"/>
          </w:divBdr>
        </w:div>
      </w:divsChild>
    </w:div>
    <w:div w:id="726491602">
      <w:bodyDiv w:val="1"/>
      <w:marLeft w:val="0"/>
      <w:marRight w:val="0"/>
      <w:marTop w:val="0"/>
      <w:marBottom w:val="0"/>
      <w:divBdr>
        <w:top w:val="none" w:sz="0" w:space="0" w:color="auto"/>
        <w:left w:val="none" w:sz="0" w:space="0" w:color="auto"/>
        <w:bottom w:val="none" w:sz="0" w:space="0" w:color="auto"/>
        <w:right w:val="none" w:sz="0" w:space="0" w:color="auto"/>
      </w:divBdr>
    </w:div>
    <w:div w:id="746923978">
      <w:bodyDiv w:val="1"/>
      <w:marLeft w:val="0"/>
      <w:marRight w:val="0"/>
      <w:marTop w:val="0"/>
      <w:marBottom w:val="0"/>
      <w:divBdr>
        <w:top w:val="none" w:sz="0" w:space="0" w:color="auto"/>
        <w:left w:val="none" w:sz="0" w:space="0" w:color="auto"/>
        <w:bottom w:val="none" w:sz="0" w:space="0" w:color="auto"/>
        <w:right w:val="none" w:sz="0" w:space="0" w:color="auto"/>
      </w:divBdr>
      <w:divsChild>
        <w:div w:id="320501607">
          <w:marLeft w:val="0"/>
          <w:marRight w:val="0"/>
          <w:marTop w:val="0"/>
          <w:marBottom w:val="0"/>
          <w:divBdr>
            <w:top w:val="none" w:sz="0" w:space="0" w:color="auto"/>
            <w:left w:val="none" w:sz="0" w:space="0" w:color="auto"/>
            <w:bottom w:val="none" w:sz="0" w:space="0" w:color="auto"/>
            <w:right w:val="none" w:sz="0" w:space="0" w:color="auto"/>
          </w:divBdr>
        </w:div>
        <w:div w:id="1164588129">
          <w:marLeft w:val="0"/>
          <w:marRight w:val="0"/>
          <w:marTop w:val="0"/>
          <w:marBottom w:val="0"/>
          <w:divBdr>
            <w:top w:val="none" w:sz="0" w:space="0" w:color="auto"/>
            <w:left w:val="none" w:sz="0" w:space="0" w:color="auto"/>
            <w:bottom w:val="none" w:sz="0" w:space="0" w:color="auto"/>
            <w:right w:val="none" w:sz="0" w:space="0" w:color="auto"/>
          </w:divBdr>
        </w:div>
        <w:div w:id="1631209109">
          <w:marLeft w:val="0"/>
          <w:marRight w:val="0"/>
          <w:marTop w:val="0"/>
          <w:marBottom w:val="0"/>
          <w:divBdr>
            <w:top w:val="none" w:sz="0" w:space="0" w:color="auto"/>
            <w:left w:val="none" w:sz="0" w:space="0" w:color="auto"/>
            <w:bottom w:val="none" w:sz="0" w:space="0" w:color="auto"/>
            <w:right w:val="none" w:sz="0" w:space="0" w:color="auto"/>
          </w:divBdr>
        </w:div>
        <w:div w:id="1707440432">
          <w:marLeft w:val="0"/>
          <w:marRight w:val="0"/>
          <w:marTop w:val="0"/>
          <w:marBottom w:val="0"/>
          <w:divBdr>
            <w:top w:val="none" w:sz="0" w:space="0" w:color="auto"/>
            <w:left w:val="none" w:sz="0" w:space="0" w:color="auto"/>
            <w:bottom w:val="none" w:sz="0" w:space="0" w:color="auto"/>
            <w:right w:val="none" w:sz="0" w:space="0" w:color="auto"/>
          </w:divBdr>
        </w:div>
        <w:div w:id="1891918022">
          <w:marLeft w:val="0"/>
          <w:marRight w:val="0"/>
          <w:marTop w:val="0"/>
          <w:marBottom w:val="0"/>
          <w:divBdr>
            <w:top w:val="none" w:sz="0" w:space="0" w:color="auto"/>
            <w:left w:val="none" w:sz="0" w:space="0" w:color="auto"/>
            <w:bottom w:val="none" w:sz="0" w:space="0" w:color="auto"/>
            <w:right w:val="none" w:sz="0" w:space="0" w:color="auto"/>
          </w:divBdr>
        </w:div>
      </w:divsChild>
    </w:div>
    <w:div w:id="748843609">
      <w:bodyDiv w:val="1"/>
      <w:marLeft w:val="0"/>
      <w:marRight w:val="0"/>
      <w:marTop w:val="0"/>
      <w:marBottom w:val="0"/>
      <w:divBdr>
        <w:top w:val="none" w:sz="0" w:space="0" w:color="auto"/>
        <w:left w:val="none" w:sz="0" w:space="0" w:color="auto"/>
        <w:bottom w:val="none" w:sz="0" w:space="0" w:color="auto"/>
        <w:right w:val="none" w:sz="0" w:space="0" w:color="auto"/>
      </w:divBdr>
      <w:divsChild>
        <w:div w:id="672488162">
          <w:marLeft w:val="0"/>
          <w:marRight w:val="0"/>
          <w:marTop w:val="0"/>
          <w:marBottom w:val="0"/>
          <w:divBdr>
            <w:top w:val="none" w:sz="0" w:space="0" w:color="auto"/>
            <w:left w:val="none" w:sz="0" w:space="0" w:color="auto"/>
            <w:bottom w:val="none" w:sz="0" w:space="0" w:color="auto"/>
            <w:right w:val="none" w:sz="0" w:space="0" w:color="auto"/>
          </w:divBdr>
          <w:divsChild>
            <w:div w:id="206987776">
              <w:marLeft w:val="0"/>
              <w:marRight w:val="0"/>
              <w:marTop w:val="0"/>
              <w:marBottom w:val="0"/>
              <w:divBdr>
                <w:top w:val="none" w:sz="0" w:space="0" w:color="auto"/>
                <w:left w:val="none" w:sz="0" w:space="0" w:color="auto"/>
                <w:bottom w:val="none" w:sz="0" w:space="0" w:color="auto"/>
                <w:right w:val="none" w:sz="0" w:space="0" w:color="auto"/>
              </w:divBdr>
            </w:div>
            <w:div w:id="838422801">
              <w:marLeft w:val="0"/>
              <w:marRight w:val="0"/>
              <w:marTop w:val="0"/>
              <w:marBottom w:val="0"/>
              <w:divBdr>
                <w:top w:val="none" w:sz="0" w:space="0" w:color="auto"/>
                <w:left w:val="none" w:sz="0" w:space="0" w:color="auto"/>
                <w:bottom w:val="none" w:sz="0" w:space="0" w:color="auto"/>
                <w:right w:val="none" w:sz="0" w:space="0" w:color="auto"/>
              </w:divBdr>
            </w:div>
            <w:div w:id="956250911">
              <w:marLeft w:val="0"/>
              <w:marRight w:val="0"/>
              <w:marTop w:val="0"/>
              <w:marBottom w:val="0"/>
              <w:divBdr>
                <w:top w:val="none" w:sz="0" w:space="0" w:color="auto"/>
                <w:left w:val="none" w:sz="0" w:space="0" w:color="auto"/>
                <w:bottom w:val="none" w:sz="0" w:space="0" w:color="auto"/>
                <w:right w:val="none" w:sz="0" w:space="0" w:color="auto"/>
              </w:divBdr>
            </w:div>
            <w:div w:id="1171916149">
              <w:marLeft w:val="0"/>
              <w:marRight w:val="0"/>
              <w:marTop w:val="0"/>
              <w:marBottom w:val="0"/>
              <w:divBdr>
                <w:top w:val="none" w:sz="0" w:space="0" w:color="auto"/>
                <w:left w:val="none" w:sz="0" w:space="0" w:color="auto"/>
                <w:bottom w:val="none" w:sz="0" w:space="0" w:color="auto"/>
                <w:right w:val="none" w:sz="0" w:space="0" w:color="auto"/>
              </w:divBdr>
            </w:div>
            <w:div w:id="1432777268">
              <w:marLeft w:val="0"/>
              <w:marRight w:val="0"/>
              <w:marTop w:val="0"/>
              <w:marBottom w:val="0"/>
              <w:divBdr>
                <w:top w:val="none" w:sz="0" w:space="0" w:color="auto"/>
                <w:left w:val="none" w:sz="0" w:space="0" w:color="auto"/>
                <w:bottom w:val="none" w:sz="0" w:space="0" w:color="auto"/>
                <w:right w:val="none" w:sz="0" w:space="0" w:color="auto"/>
              </w:divBdr>
            </w:div>
            <w:div w:id="1608661808">
              <w:marLeft w:val="0"/>
              <w:marRight w:val="0"/>
              <w:marTop w:val="0"/>
              <w:marBottom w:val="0"/>
              <w:divBdr>
                <w:top w:val="none" w:sz="0" w:space="0" w:color="auto"/>
                <w:left w:val="none" w:sz="0" w:space="0" w:color="auto"/>
                <w:bottom w:val="none" w:sz="0" w:space="0" w:color="auto"/>
                <w:right w:val="none" w:sz="0" w:space="0" w:color="auto"/>
              </w:divBdr>
            </w:div>
          </w:divsChild>
        </w:div>
        <w:div w:id="2088574759">
          <w:marLeft w:val="0"/>
          <w:marRight w:val="0"/>
          <w:marTop w:val="0"/>
          <w:marBottom w:val="0"/>
          <w:divBdr>
            <w:top w:val="none" w:sz="0" w:space="0" w:color="auto"/>
            <w:left w:val="none" w:sz="0" w:space="0" w:color="auto"/>
            <w:bottom w:val="none" w:sz="0" w:space="0" w:color="auto"/>
            <w:right w:val="none" w:sz="0" w:space="0" w:color="auto"/>
          </w:divBdr>
        </w:div>
      </w:divsChild>
    </w:div>
    <w:div w:id="766267324">
      <w:bodyDiv w:val="1"/>
      <w:marLeft w:val="0"/>
      <w:marRight w:val="0"/>
      <w:marTop w:val="0"/>
      <w:marBottom w:val="0"/>
      <w:divBdr>
        <w:top w:val="none" w:sz="0" w:space="0" w:color="auto"/>
        <w:left w:val="none" w:sz="0" w:space="0" w:color="auto"/>
        <w:bottom w:val="none" w:sz="0" w:space="0" w:color="auto"/>
        <w:right w:val="none" w:sz="0" w:space="0" w:color="auto"/>
      </w:divBdr>
      <w:divsChild>
        <w:div w:id="1712798460">
          <w:marLeft w:val="0"/>
          <w:marRight w:val="0"/>
          <w:marTop w:val="0"/>
          <w:marBottom w:val="0"/>
          <w:divBdr>
            <w:top w:val="none" w:sz="0" w:space="0" w:color="auto"/>
            <w:left w:val="none" w:sz="0" w:space="0" w:color="auto"/>
            <w:bottom w:val="none" w:sz="0" w:space="0" w:color="auto"/>
            <w:right w:val="none" w:sz="0" w:space="0" w:color="auto"/>
          </w:divBdr>
          <w:divsChild>
            <w:div w:id="638344631">
              <w:marLeft w:val="0"/>
              <w:marRight w:val="0"/>
              <w:marTop w:val="30"/>
              <w:marBottom w:val="30"/>
              <w:divBdr>
                <w:top w:val="none" w:sz="0" w:space="0" w:color="auto"/>
                <w:left w:val="none" w:sz="0" w:space="0" w:color="auto"/>
                <w:bottom w:val="none" w:sz="0" w:space="0" w:color="auto"/>
                <w:right w:val="none" w:sz="0" w:space="0" w:color="auto"/>
              </w:divBdr>
              <w:divsChild>
                <w:div w:id="227613264">
                  <w:marLeft w:val="0"/>
                  <w:marRight w:val="0"/>
                  <w:marTop w:val="0"/>
                  <w:marBottom w:val="0"/>
                  <w:divBdr>
                    <w:top w:val="none" w:sz="0" w:space="0" w:color="auto"/>
                    <w:left w:val="none" w:sz="0" w:space="0" w:color="auto"/>
                    <w:bottom w:val="none" w:sz="0" w:space="0" w:color="auto"/>
                    <w:right w:val="none" w:sz="0" w:space="0" w:color="auto"/>
                  </w:divBdr>
                  <w:divsChild>
                    <w:div w:id="23487752">
                      <w:marLeft w:val="0"/>
                      <w:marRight w:val="0"/>
                      <w:marTop w:val="0"/>
                      <w:marBottom w:val="0"/>
                      <w:divBdr>
                        <w:top w:val="none" w:sz="0" w:space="0" w:color="auto"/>
                        <w:left w:val="none" w:sz="0" w:space="0" w:color="auto"/>
                        <w:bottom w:val="none" w:sz="0" w:space="0" w:color="auto"/>
                        <w:right w:val="none" w:sz="0" w:space="0" w:color="auto"/>
                      </w:divBdr>
                    </w:div>
                    <w:div w:id="203104577">
                      <w:marLeft w:val="0"/>
                      <w:marRight w:val="0"/>
                      <w:marTop w:val="0"/>
                      <w:marBottom w:val="0"/>
                      <w:divBdr>
                        <w:top w:val="none" w:sz="0" w:space="0" w:color="auto"/>
                        <w:left w:val="none" w:sz="0" w:space="0" w:color="auto"/>
                        <w:bottom w:val="none" w:sz="0" w:space="0" w:color="auto"/>
                        <w:right w:val="none" w:sz="0" w:space="0" w:color="auto"/>
                      </w:divBdr>
                    </w:div>
                    <w:div w:id="1414622172">
                      <w:marLeft w:val="0"/>
                      <w:marRight w:val="0"/>
                      <w:marTop w:val="0"/>
                      <w:marBottom w:val="0"/>
                      <w:divBdr>
                        <w:top w:val="none" w:sz="0" w:space="0" w:color="auto"/>
                        <w:left w:val="none" w:sz="0" w:space="0" w:color="auto"/>
                        <w:bottom w:val="none" w:sz="0" w:space="0" w:color="auto"/>
                        <w:right w:val="none" w:sz="0" w:space="0" w:color="auto"/>
                      </w:divBdr>
                    </w:div>
                  </w:divsChild>
                </w:div>
                <w:div w:id="291834444">
                  <w:marLeft w:val="0"/>
                  <w:marRight w:val="0"/>
                  <w:marTop w:val="0"/>
                  <w:marBottom w:val="0"/>
                  <w:divBdr>
                    <w:top w:val="none" w:sz="0" w:space="0" w:color="auto"/>
                    <w:left w:val="none" w:sz="0" w:space="0" w:color="auto"/>
                    <w:bottom w:val="none" w:sz="0" w:space="0" w:color="auto"/>
                    <w:right w:val="none" w:sz="0" w:space="0" w:color="auto"/>
                  </w:divBdr>
                  <w:divsChild>
                    <w:div w:id="35664837">
                      <w:marLeft w:val="0"/>
                      <w:marRight w:val="0"/>
                      <w:marTop w:val="0"/>
                      <w:marBottom w:val="0"/>
                      <w:divBdr>
                        <w:top w:val="none" w:sz="0" w:space="0" w:color="auto"/>
                        <w:left w:val="none" w:sz="0" w:space="0" w:color="auto"/>
                        <w:bottom w:val="none" w:sz="0" w:space="0" w:color="auto"/>
                        <w:right w:val="none" w:sz="0" w:space="0" w:color="auto"/>
                      </w:divBdr>
                    </w:div>
                  </w:divsChild>
                </w:div>
                <w:div w:id="329601696">
                  <w:marLeft w:val="0"/>
                  <w:marRight w:val="0"/>
                  <w:marTop w:val="0"/>
                  <w:marBottom w:val="0"/>
                  <w:divBdr>
                    <w:top w:val="none" w:sz="0" w:space="0" w:color="auto"/>
                    <w:left w:val="none" w:sz="0" w:space="0" w:color="auto"/>
                    <w:bottom w:val="none" w:sz="0" w:space="0" w:color="auto"/>
                    <w:right w:val="none" w:sz="0" w:space="0" w:color="auto"/>
                  </w:divBdr>
                  <w:divsChild>
                    <w:div w:id="2119517946">
                      <w:marLeft w:val="0"/>
                      <w:marRight w:val="0"/>
                      <w:marTop w:val="0"/>
                      <w:marBottom w:val="0"/>
                      <w:divBdr>
                        <w:top w:val="none" w:sz="0" w:space="0" w:color="auto"/>
                        <w:left w:val="none" w:sz="0" w:space="0" w:color="auto"/>
                        <w:bottom w:val="none" w:sz="0" w:space="0" w:color="auto"/>
                        <w:right w:val="none" w:sz="0" w:space="0" w:color="auto"/>
                      </w:divBdr>
                    </w:div>
                  </w:divsChild>
                </w:div>
                <w:div w:id="486939024">
                  <w:marLeft w:val="0"/>
                  <w:marRight w:val="0"/>
                  <w:marTop w:val="0"/>
                  <w:marBottom w:val="0"/>
                  <w:divBdr>
                    <w:top w:val="none" w:sz="0" w:space="0" w:color="auto"/>
                    <w:left w:val="none" w:sz="0" w:space="0" w:color="auto"/>
                    <w:bottom w:val="none" w:sz="0" w:space="0" w:color="auto"/>
                    <w:right w:val="none" w:sz="0" w:space="0" w:color="auto"/>
                  </w:divBdr>
                  <w:divsChild>
                    <w:div w:id="1351419178">
                      <w:marLeft w:val="0"/>
                      <w:marRight w:val="0"/>
                      <w:marTop w:val="0"/>
                      <w:marBottom w:val="0"/>
                      <w:divBdr>
                        <w:top w:val="none" w:sz="0" w:space="0" w:color="auto"/>
                        <w:left w:val="none" w:sz="0" w:space="0" w:color="auto"/>
                        <w:bottom w:val="none" w:sz="0" w:space="0" w:color="auto"/>
                        <w:right w:val="none" w:sz="0" w:space="0" w:color="auto"/>
                      </w:divBdr>
                    </w:div>
                  </w:divsChild>
                </w:div>
                <w:div w:id="678241575">
                  <w:marLeft w:val="0"/>
                  <w:marRight w:val="0"/>
                  <w:marTop w:val="0"/>
                  <w:marBottom w:val="0"/>
                  <w:divBdr>
                    <w:top w:val="none" w:sz="0" w:space="0" w:color="auto"/>
                    <w:left w:val="none" w:sz="0" w:space="0" w:color="auto"/>
                    <w:bottom w:val="none" w:sz="0" w:space="0" w:color="auto"/>
                    <w:right w:val="none" w:sz="0" w:space="0" w:color="auto"/>
                  </w:divBdr>
                  <w:divsChild>
                    <w:div w:id="782846005">
                      <w:marLeft w:val="0"/>
                      <w:marRight w:val="0"/>
                      <w:marTop w:val="0"/>
                      <w:marBottom w:val="0"/>
                      <w:divBdr>
                        <w:top w:val="none" w:sz="0" w:space="0" w:color="auto"/>
                        <w:left w:val="none" w:sz="0" w:space="0" w:color="auto"/>
                        <w:bottom w:val="none" w:sz="0" w:space="0" w:color="auto"/>
                        <w:right w:val="none" w:sz="0" w:space="0" w:color="auto"/>
                      </w:divBdr>
                    </w:div>
                  </w:divsChild>
                </w:div>
                <w:div w:id="814838816">
                  <w:marLeft w:val="0"/>
                  <w:marRight w:val="0"/>
                  <w:marTop w:val="0"/>
                  <w:marBottom w:val="0"/>
                  <w:divBdr>
                    <w:top w:val="none" w:sz="0" w:space="0" w:color="auto"/>
                    <w:left w:val="none" w:sz="0" w:space="0" w:color="auto"/>
                    <w:bottom w:val="none" w:sz="0" w:space="0" w:color="auto"/>
                    <w:right w:val="none" w:sz="0" w:space="0" w:color="auto"/>
                  </w:divBdr>
                  <w:divsChild>
                    <w:div w:id="1665160433">
                      <w:marLeft w:val="0"/>
                      <w:marRight w:val="0"/>
                      <w:marTop w:val="0"/>
                      <w:marBottom w:val="0"/>
                      <w:divBdr>
                        <w:top w:val="none" w:sz="0" w:space="0" w:color="auto"/>
                        <w:left w:val="none" w:sz="0" w:space="0" w:color="auto"/>
                        <w:bottom w:val="none" w:sz="0" w:space="0" w:color="auto"/>
                        <w:right w:val="none" w:sz="0" w:space="0" w:color="auto"/>
                      </w:divBdr>
                    </w:div>
                  </w:divsChild>
                </w:div>
                <w:div w:id="819346590">
                  <w:marLeft w:val="0"/>
                  <w:marRight w:val="0"/>
                  <w:marTop w:val="0"/>
                  <w:marBottom w:val="0"/>
                  <w:divBdr>
                    <w:top w:val="none" w:sz="0" w:space="0" w:color="auto"/>
                    <w:left w:val="none" w:sz="0" w:space="0" w:color="auto"/>
                    <w:bottom w:val="none" w:sz="0" w:space="0" w:color="auto"/>
                    <w:right w:val="none" w:sz="0" w:space="0" w:color="auto"/>
                  </w:divBdr>
                  <w:divsChild>
                    <w:div w:id="1660038899">
                      <w:marLeft w:val="0"/>
                      <w:marRight w:val="0"/>
                      <w:marTop w:val="0"/>
                      <w:marBottom w:val="0"/>
                      <w:divBdr>
                        <w:top w:val="none" w:sz="0" w:space="0" w:color="auto"/>
                        <w:left w:val="none" w:sz="0" w:space="0" w:color="auto"/>
                        <w:bottom w:val="none" w:sz="0" w:space="0" w:color="auto"/>
                        <w:right w:val="none" w:sz="0" w:space="0" w:color="auto"/>
                      </w:divBdr>
                    </w:div>
                  </w:divsChild>
                </w:div>
                <w:div w:id="1045369056">
                  <w:marLeft w:val="0"/>
                  <w:marRight w:val="0"/>
                  <w:marTop w:val="0"/>
                  <w:marBottom w:val="0"/>
                  <w:divBdr>
                    <w:top w:val="none" w:sz="0" w:space="0" w:color="auto"/>
                    <w:left w:val="none" w:sz="0" w:space="0" w:color="auto"/>
                    <w:bottom w:val="none" w:sz="0" w:space="0" w:color="auto"/>
                    <w:right w:val="none" w:sz="0" w:space="0" w:color="auto"/>
                  </w:divBdr>
                  <w:divsChild>
                    <w:div w:id="112403533">
                      <w:marLeft w:val="0"/>
                      <w:marRight w:val="0"/>
                      <w:marTop w:val="0"/>
                      <w:marBottom w:val="0"/>
                      <w:divBdr>
                        <w:top w:val="none" w:sz="0" w:space="0" w:color="auto"/>
                        <w:left w:val="none" w:sz="0" w:space="0" w:color="auto"/>
                        <w:bottom w:val="none" w:sz="0" w:space="0" w:color="auto"/>
                        <w:right w:val="none" w:sz="0" w:space="0" w:color="auto"/>
                      </w:divBdr>
                    </w:div>
                  </w:divsChild>
                </w:div>
                <w:div w:id="1193349540">
                  <w:marLeft w:val="0"/>
                  <w:marRight w:val="0"/>
                  <w:marTop w:val="0"/>
                  <w:marBottom w:val="0"/>
                  <w:divBdr>
                    <w:top w:val="none" w:sz="0" w:space="0" w:color="auto"/>
                    <w:left w:val="none" w:sz="0" w:space="0" w:color="auto"/>
                    <w:bottom w:val="none" w:sz="0" w:space="0" w:color="auto"/>
                    <w:right w:val="none" w:sz="0" w:space="0" w:color="auto"/>
                  </w:divBdr>
                  <w:divsChild>
                    <w:div w:id="891774908">
                      <w:marLeft w:val="0"/>
                      <w:marRight w:val="0"/>
                      <w:marTop w:val="0"/>
                      <w:marBottom w:val="0"/>
                      <w:divBdr>
                        <w:top w:val="none" w:sz="0" w:space="0" w:color="auto"/>
                        <w:left w:val="none" w:sz="0" w:space="0" w:color="auto"/>
                        <w:bottom w:val="none" w:sz="0" w:space="0" w:color="auto"/>
                        <w:right w:val="none" w:sz="0" w:space="0" w:color="auto"/>
                      </w:divBdr>
                    </w:div>
                  </w:divsChild>
                </w:div>
                <w:div w:id="1332293412">
                  <w:marLeft w:val="0"/>
                  <w:marRight w:val="0"/>
                  <w:marTop w:val="0"/>
                  <w:marBottom w:val="0"/>
                  <w:divBdr>
                    <w:top w:val="none" w:sz="0" w:space="0" w:color="auto"/>
                    <w:left w:val="none" w:sz="0" w:space="0" w:color="auto"/>
                    <w:bottom w:val="none" w:sz="0" w:space="0" w:color="auto"/>
                    <w:right w:val="none" w:sz="0" w:space="0" w:color="auto"/>
                  </w:divBdr>
                  <w:divsChild>
                    <w:div w:id="999237396">
                      <w:marLeft w:val="0"/>
                      <w:marRight w:val="0"/>
                      <w:marTop w:val="0"/>
                      <w:marBottom w:val="0"/>
                      <w:divBdr>
                        <w:top w:val="none" w:sz="0" w:space="0" w:color="auto"/>
                        <w:left w:val="none" w:sz="0" w:space="0" w:color="auto"/>
                        <w:bottom w:val="none" w:sz="0" w:space="0" w:color="auto"/>
                        <w:right w:val="none" w:sz="0" w:space="0" w:color="auto"/>
                      </w:divBdr>
                    </w:div>
                  </w:divsChild>
                </w:div>
                <w:div w:id="1514683794">
                  <w:marLeft w:val="0"/>
                  <w:marRight w:val="0"/>
                  <w:marTop w:val="0"/>
                  <w:marBottom w:val="0"/>
                  <w:divBdr>
                    <w:top w:val="none" w:sz="0" w:space="0" w:color="auto"/>
                    <w:left w:val="none" w:sz="0" w:space="0" w:color="auto"/>
                    <w:bottom w:val="none" w:sz="0" w:space="0" w:color="auto"/>
                    <w:right w:val="none" w:sz="0" w:space="0" w:color="auto"/>
                  </w:divBdr>
                  <w:divsChild>
                    <w:div w:id="207180938">
                      <w:marLeft w:val="0"/>
                      <w:marRight w:val="0"/>
                      <w:marTop w:val="0"/>
                      <w:marBottom w:val="0"/>
                      <w:divBdr>
                        <w:top w:val="none" w:sz="0" w:space="0" w:color="auto"/>
                        <w:left w:val="none" w:sz="0" w:space="0" w:color="auto"/>
                        <w:bottom w:val="none" w:sz="0" w:space="0" w:color="auto"/>
                        <w:right w:val="none" w:sz="0" w:space="0" w:color="auto"/>
                      </w:divBdr>
                    </w:div>
                  </w:divsChild>
                </w:div>
                <w:div w:id="1596281375">
                  <w:marLeft w:val="0"/>
                  <w:marRight w:val="0"/>
                  <w:marTop w:val="0"/>
                  <w:marBottom w:val="0"/>
                  <w:divBdr>
                    <w:top w:val="none" w:sz="0" w:space="0" w:color="auto"/>
                    <w:left w:val="none" w:sz="0" w:space="0" w:color="auto"/>
                    <w:bottom w:val="none" w:sz="0" w:space="0" w:color="auto"/>
                    <w:right w:val="none" w:sz="0" w:space="0" w:color="auto"/>
                  </w:divBdr>
                  <w:divsChild>
                    <w:div w:id="383062183">
                      <w:marLeft w:val="0"/>
                      <w:marRight w:val="0"/>
                      <w:marTop w:val="0"/>
                      <w:marBottom w:val="0"/>
                      <w:divBdr>
                        <w:top w:val="none" w:sz="0" w:space="0" w:color="auto"/>
                        <w:left w:val="none" w:sz="0" w:space="0" w:color="auto"/>
                        <w:bottom w:val="none" w:sz="0" w:space="0" w:color="auto"/>
                        <w:right w:val="none" w:sz="0" w:space="0" w:color="auto"/>
                      </w:divBdr>
                    </w:div>
                  </w:divsChild>
                </w:div>
                <w:div w:id="1864587891">
                  <w:marLeft w:val="0"/>
                  <w:marRight w:val="0"/>
                  <w:marTop w:val="0"/>
                  <w:marBottom w:val="0"/>
                  <w:divBdr>
                    <w:top w:val="none" w:sz="0" w:space="0" w:color="auto"/>
                    <w:left w:val="none" w:sz="0" w:space="0" w:color="auto"/>
                    <w:bottom w:val="none" w:sz="0" w:space="0" w:color="auto"/>
                    <w:right w:val="none" w:sz="0" w:space="0" w:color="auto"/>
                  </w:divBdr>
                  <w:divsChild>
                    <w:div w:id="285888217">
                      <w:marLeft w:val="0"/>
                      <w:marRight w:val="0"/>
                      <w:marTop w:val="0"/>
                      <w:marBottom w:val="0"/>
                      <w:divBdr>
                        <w:top w:val="none" w:sz="0" w:space="0" w:color="auto"/>
                        <w:left w:val="none" w:sz="0" w:space="0" w:color="auto"/>
                        <w:bottom w:val="none" w:sz="0" w:space="0" w:color="auto"/>
                        <w:right w:val="none" w:sz="0" w:space="0" w:color="auto"/>
                      </w:divBdr>
                    </w:div>
                    <w:div w:id="387723434">
                      <w:marLeft w:val="0"/>
                      <w:marRight w:val="0"/>
                      <w:marTop w:val="0"/>
                      <w:marBottom w:val="0"/>
                      <w:divBdr>
                        <w:top w:val="none" w:sz="0" w:space="0" w:color="auto"/>
                        <w:left w:val="none" w:sz="0" w:space="0" w:color="auto"/>
                        <w:bottom w:val="none" w:sz="0" w:space="0" w:color="auto"/>
                        <w:right w:val="none" w:sz="0" w:space="0" w:color="auto"/>
                      </w:divBdr>
                    </w:div>
                  </w:divsChild>
                </w:div>
                <w:div w:id="1905947504">
                  <w:marLeft w:val="0"/>
                  <w:marRight w:val="0"/>
                  <w:marTop w:val="0"/>
                  <w:marBottom w:val="0"/>
                  <w:divBdr>
                    <w:top w:val="none" w:sz="0" w:space="0" w:color="auto"/>
                    <w:left w:val="none" w:sz="0" w:space="0" w:color="auto"/>
                    <w:bottom w:val="none" w:sz="0" w:space="0" w:color="auto"/>
                    <w:right w:val="none" w:sz="0" w:space="0" w:color="auto"/>
                  </w:divBdr>
                  <w:divsChild>
                    <w:div w:id="23332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555549">
          <w:marLeft w:val="0"/>
          <w:marRight w:val="0"/>
          <w:marTop w:val="0"/>
          <w:marBottom w:val="0"/>
          <w:divBdr>
            <w:top w:val="none" w:sz="0" w:space="0" w:color="auto"/>
            <w:left w:val="none" w:sz="0" w:space="0" w:color="auto"/>
            <w:bottom w:val="none" w:sz="0" w:space="0" w:color="auto"/>
            <w:right w:val="none" w:sz="0" w:space="0" w:color="auto"/>
          </w:divBdr>
        </w:div>
      </w:divsChild>
    </w:div>
    <w:div w:id="770012679">
      <w:bodyDiv w:val="1"/>
      <w:marLeft w:val="0"/>
      <w:marRight w:val="0"/>
      <w:marTop w:val="0"/>
      <w:marBottom w:val="0"/>
      <w:divBdr>
        <w:top w:val="none" w:sz="0" w:space="0" w:color="auto"/>
        <w:left w:val="none" w:sz="0" w:space="0" w:color="auto"/>
        <w:bottom w:val="none" w:sz="0" w:space="0" w:color="auto"/>
        <w:right w:val="none" w:sz="0" w:space="0" w:color="auto"/>
      </w:divBdr>
      <w:divsChild>
        <w:div w:id="702630625">
          <w:marLeft w:val="0"/>
          <w:marRight w:val="0"/>
          <w:marTop w:val="0"/>
          <w:marBottom w:val="0"/>
          <w:divBdr>
            <w:top w:val="none" w:sz="0" w:space="0" w:color="auto"/>
            <w:left w:val="none" w:sz="0" w:space="0" w:color="auto"/>
            <w:bottom w:val="none" w:sz="0" w:space="0" w:color="auto"/>
            <w:right w:val="none" w:sz="0" w:space="0" w:color="auto"/>
          </w:divBdr>
        </w:div>
        <w:div w:id="1197155450">
          <w:marLeft w:val="0"/>
          <w:marRight w:val="0"/>
          <w:marTop w:val="0"/>
          <w:marBottom w:val="0"/>
          <w:divBdr>
            <w:top w:val="none" w:sz="0" w:space="0" w:color="auto"/>
            <w:left w:val="none" w:sz="0" w:space="0" w:color="auto"/>
            <w:bottom w:val="none" w:sz="0" w:space="0" w:color="auto"/>
            <w:right w:val="none" w:sz="0" w:space="0" w:color="auto"/>
          </w:divBdr>
        </w:div>
        <w:div w:id="1777673753">
          <w:marLeft w:val="0"/>
          <w:marRight w:val="0"/>
          <w:marTop w:val="0"/>
          <w:marBottom w:val="0"/>
          <w:divBdr>
            <w:top w:val="none" w:sz="0" w:space="0" w:color="auto"/>
            <w:left w:val="none" w:sz="0" w:space="0" w:color="auto"/>
            <w:bottom w:val="none" w:sz="0" w:space="0" w:color="auto"/>
            <w:right w:val="none" w:sz="0" w:space="0" w:color="auto"/>
          </w:divBdr>
        </w:div>
        <w:div w:id="1826240380">
          <w:marLeft w:val="0"/>
          <w:marRight w:val="0"/>
          <w:marTop w:val="0"/>
          <w:marBottom w:val="0"/>
          <w:divBdr>
            <w:top w:val="none" w:sz="0" w:space="0" w:color="auto"/>
            <w:left w:val="none" w:sz="0" w:space="0" w:color="auto"/>
            <w:bottom w:val="none" w:sz="0" w:space="0" w:color="auto"/>
            <w:right w:val="none" w:sz="0" w:space="0" w:color="auto"/>
          </w:divBdr>
        </w:div>
      </w:divsChild>
    </w:div>
    <w:div w:id="772356738">
      <w:bodyDiv w:val="1"/>
      <w:marLeft w:val="0"/>
      <w:marRight w:val="0"/>
      <w:marTop w:val="0"/>
      <w:marBottom w:val="0"/>
      <w:divBdr>
        <w:top w:val="none" w:sz="0" w:space="0" w:color="auto"/>
        <w:left w:val="none" w:sz="0" w:space="0" w:color="auto"/>
        <w:bottom w:val="none" w:sz="0" w:space="0" w:color="auto"/>
        <w:right w:val="none" w:sz="0" w:space="0" w:color="auto"/>
      </w:divBdr>
      <w:divsChild>
        <w:div w:id="126630169">
          <w:marLeft w:val="0"/>
          <w:marRight w:val="0"/>
          <w:marTop w:val="0"/>
          <w:marBottom w:val="0"/>
          <w:divBdr>
            <w:top w:val="none" w:sz="0" w:space="0" w:color="auto"/>
            <w:left w:val="none" w:sz="0" w:space="0" w:color="auto"/>
            <w:bottom w:val="none" w:sz="0" w:space="0" w:color="auto"/>
            <w:right w:val="none" w:sz="0" w:space="0" w:color="auto"/>
          </w:divBdr>
        </w:div>
        <w:div w:id="186333397">
          <w:marLeft w:val="0"/>
          <w:marRight w:val="0"/>
          <w:marTop w:val="0"/>
          <w:marBottom w:val="0"/>
          <w:divBdr>
            <w:top w:val="none" w:sz="0" w:space="0" w:color="auto"/>
            <w:left w:val="none" w:sz="0" w:space="0" w:color="auto"/>
            <w:bottom w:val="none" w:sz="0" w:space="0" w:color="auto"/>
            <w:right w:val="none" w:sz="0" w:space="0" w:color="auto"/>
          </w:divBdr>
        </w:div>
        <w:div w:id="377318942">
          <w:marLeft w:val="0"/>
          <w:marRight w:val="0"/>
          <w:marTop w:val="0"/>
          <w:marBottom w:val="0"/>
          <w:divBdr>
            <w:top w:val="none" w:sz="0" w:space="0" w:color="auto"/>
            <w:left w:val="none" w:sz="0" w:space="0" w:color="auto"/>
            <w:bottom w:val="none" w:sz="0" w:space="0" w:color="auto"/>
            <w:right w:val="none" w:sz="0" w:space="0" w:color="auto"/>
          </w:divBdr>
        </w:div>
        <w:div w:id="409691391">
          <w:marLeft w:val="0"/>
          <w:marRight w:val="0"/>
          <w:marTop w:val="0"/>
          <w:marBottom w:val="0"/>
          <w:divBdr>
            <w:top w:val="none" w:sz="0" w:space="0" w:color="auto"/>
            <w:left w:val="none" w:sz="0" w:space="0" w:color="auto"/>
            <w:bottom w:val="none" w:sz="0" w:space="0" w:color="auto"/>
            <w:right w:val="none" w:sz="0" w:space="0" w:color="auto"/>
          </w:divBdr>
        </w:div>
        <w:div w:id="1074819187">
          <w:marLeft w:val="0"/>
          <w:marRight w:val="0"/>
          <w:marTop w:val="0"/>
          <w:marBottom w:val="0"/>
          <w:divBdr>
            <w:top w:val="none" w:sz="0" w:space="0" w:color="auto"/>
            <w:left w:val="none" w:sz="0" w:space="0" w:color="auto"/>
            <w:bottom w:val="none" w:sz="0" w:space="0" w:color="auto"/>
            <w:right w:val="none" w:sz="0" w:space="0" w:color="auto"/>
          </w:divBdr>
        </w:div>
        <w:div w:id="1693191301">
          <w:marLeft w:val="0"/>
          <w:marRight w:val="0"/>
          <w:marTop w:val="0"/>
          <w:marBottom w:val="0"/>
          <w:divBdr>
            <w:top w:val="none" w:sz="0" w:space="0" w:color="auto"/>
            <w:left w:val="none" w:sz="0" w:space="0" w:color="auto"/>
            <w:bottom w:val="none" w:sz="0" w:space="0" w:color="auto"/>
            <w:right w:val="none" w:sz="0" w:space="0" w:color="auto"/>
          </w:divBdr>
        </w:div>
        <w:div w:id="1889730601">
          <w:marLeft w:val="0"/>
          <w:marRight w:val="0"/>
          <w:marTop w:val="0"/>
          <w:marBottom w:val="0"/>
          <w:divBdr>
            <w:top w:val="none" w:sz="0" w:space="0" w:color="auto"/>
            <w:left w:val="none" w:sz="0" w:space="0" w:color="auto"/>
            <w:bottom w:val="none" w:sz="0" w:space="0" w:color="auto"/>
            <w:right w:val="none" w:sz="0" w:space="0" w:color="auto"/>
          </w:divBdr>
        </w:div>
        <w:div w:id="2035957646">
          <w:marLeft w:val="0"/>
          <w:marRight w:val="0"/>
          <w:marTop w:val="0"/>
          <w:marBottom w:val="0"/>
          <w:divBdr>
            <w:top w:val="none" w:sz="0" w:space="0" w:color="auto"/>
            <w:left w:val="none" w:sz="0" w:space="0" w:color="auto"/>
            <w:bottom w:val="none" w:sz="0" w:space="0" w:color="auto"/>
            <w:right w:val="none" w:sz="0" w:space="0" w:color="auto"/>
          </w:divBdr>
        </w:div>
      </w:divsChild>
    </w:div>
    <w:div w:id="811992161">
      <w:bodyDiv w:val="1"/>
      <w:marLeft w:val="0"/>
      <w:marRight w:val="0"/>
      <w:marTop w:val="0"/>
      <w:marBottom w:val="0"/>
      <w:divBdr>
        <w:top w:val="none" w:sz="0" w:space="0" w:color="auto"/>
        <w:left w:val="none" w:sz="0" w:space="0" w:color="auto"/>
        <w:bottom w:val="none" w:sz="0" w:space="0" w:color="auto"/>
        <w:right w:val="none" w:sz="0" w:space="0" w:color="auto"/>
      </w:divBdr>
      <w:divsChild>
        <w:div w:id="1013337039">
          <w:marLeft w:val="0"/>
          <w:marRight w:val="0"/>
          <w:marTop w:val="0"/>
          <w:marBottom w:val="0"/>
          <w:divBdr>
            <w:top w:val="none" w:sz="0" w:space="0" w:color="auto"/>
            <w:left w:val="none" w:sz="0" w:space="0" w:color="auto"/>
            <w:bottom w:val="none" w:sz="0" w:space="0" w:color="auto"/>
            <w:right w:val="none" w:sz="0" w:space="0" w:color="auto"/>
          </w:divBdr>
        </w:div>
        <w:div w:id="1533886643">
          <w:marLeft w:val="0"/>
          <w:marRight w:val="0"/>
          <w:marTop w:val="0"/>
          <w:marBottom w:val="0"/>
          <w:divBdr>
            <w:top w:val="none" w:sz="0" w:space="0" w:color="auto"/>
            <w:left w:val="none" w:sz="0" w:space="0" w:color="auto"/>
            <w:bottom w:val="none" w:sz="0" w:space="0" w:color="auto"/>
            <w:right w:val="none" w:sz="0" w:space="0" w:color="auto"/>
          </w:divBdr>
        </w:div>
      </w:divsChild>
    </w:div>
    <w:div w:id="813302695">
      <w:bodyDiv w:val="1"/>
      <w:marLeft w:val="0"/>
      <w:marRight w:val="0"/>
      <w:marTop w:val="0"/>
      <w:marBottom w:val="0"/>
      <w:divBdr>
        <w:top w:val="none" w:sz="0" w:space="0" w:color="auto"/>
        <w:left w:val="none" w:sz="0" w:space="0" w:color="auto"/>
        <w:bottom w:val="none" w:sz="0" w:space="0" w:color="auto"/>
        <w:right w:val="none" w:sz="0" w:space="0" w:color="auto"/>
      </w:divBdr>
      <w:divsChild>
        <w:div w:id="913049915">
          <w:marLeft w:val="0"/>
          <w:marRight w:val="0"/>
          <w:marTop w:val="0"/>
          <w:marBottom w:val="0"/>
          <w:divBdr>
            <w:top w:val="none" w:sz="0" w:space="0" w:color="auto"/>
            <w:left w:val="none" w:sz="0" w:space="0" w:color="auto"/>
            <w:bottom w:val="none" w:sz="0" w:space="0" w:color="auto"/>
            <w:right w:val="none" w:sz="0" w:space="0" w:color="auto"/>
          </w:divBdr>
        </w:div>
        <w:div w:id="1308125219">
          <w:marLeft w:val="0"/>
          <w:marRight w:val="0"/>
          <w:marTop w:val="0"/>
          <w:marBottom w:val="0"/>
          <w:divBdr>
            <w:top w:val="none" w:sz="0" w:space="0" w:color="auto"/>
            <w:left w:val="none" w:sz="0" w:space="0" w:color="auto"/>
            <w:bottom w:val="none" w:sz="0" w:space="0" w:color="auto"/>
            <w:right w:val="none" w:sz="0" w:space="0" w:color="auto"/>
          </w:divBdr>
        </w:div>
        <w:div w:id="1883252984">
          <w:marLeft w:val="0"/>
          <w:marRight w:val="0"/>
          <w:marTop w:val="0"/>
          <w:marBottom w:val="0"/>
          <w:divBdr>
            <w:top w:val="none" w:sz="0" w:space="0" w:color="auto"/>
            <w:left w:val="none" w:sz="0" w:space="0" w:color="auto"/>
            <w:bottom w:val="none" w:sz="0" w:space="0" w:color="auto"/>
            <w:right w:val="none" w:sz="0" w:space="0" w:color="auto"/>
          </w:divBdr>
        </w:div>
      </w:divsChild>
    </w:div>
    <w:div w:id="823081526">
      <w:bodyDiv w:val="1"/>
      <w:marLeft w:val="0"/>
      <w:marRight w:val="0"/>
      <w:marTop w:val="0"/>
      <w:marBottom w:val="0"/>
      <w:divBdr>
        <w:top w:val="none" w:sz="0" w:space="0" w:color="auto"/>
        <w:left w:val="none" w:sz="0" w:space="0" w:color="auto"/>
        <w:bottom w:val="none" w:sz="0" w:space="0" w:color="auto"/>
        <w:right w:val="none" w:sz="0" w:space="0" w:color="auto"/>
      </w:divBdr>
      <w:divsChild>
        <w:div w:id="89357397">
          <w:marLeft w:val="0"/>
          <w:marRight w:val="0"/>
          <w:marTop w:val="0"/>
          <w:marBottom w:val="0"/>
          <w:divBdr>
            <w:top w:val="none" w:sz="0" w:space="0" w:color="auto"/>
            <w:left w:val="none" w:sz="0" w:space="0" w:color="auto"/>
            <w:bottom w:val="none" w:sz="0" w:space="0" w:color="auto"/>
            <w:right w:val="none" w:sz="0" w:space="0" w:color="auto"/>
          </w:divBdr>
        </w:div>
        <w:div w:id="144854953">
          <w:marLeft w:val="0"/>
          <w:marRight w:val="0"/>
          <w:marTop w:val="0"/>
          <w:marBottom w:val="0"/>
          <w:divBdr>
            <w:top w:val="none" w:sz="0" w:space="0" w:color="auto"/>
            <w:left w:val="none" w:sz="0" w:space="0" w:color="auto"/>
            <w:bottom w:val="none" w:sz="0" w:space="0" w:color="auto"/>
            <w:right w:val="none" w:sz="0" w:space="0" w:color="auto"/>
          </w:divBdr>
        </w:div>
        <w:div w:id="472790735">
          <w:marLeft w:val="0"/>
          <w:marRight w:val="0"/>
          <w:marTop w:val="0"/>
          <w:marBottom w:val="0"/>
          <w:divBdr>
            <w:top w:val="none" w:sz="0" w:space="0" w:color="auto"/>
            <w:left w:val="none" w:sz="0" w:space="0" w:color="auto"/>
            <w:bottom w:val="none" w:sz="0" w:space="0" w:color="auto"/>
            <w:right w:val="none" w:sz="0" w:space="0" w:color="auto"/>
          </w:divBdr>
        </w:div>
        <w:div w:id="578752101">
          <w:marLeft w:val="0"/>
          <w:marRight w:val="0"/>
          <w:marTop w:val="0"/>
          <w:marBottom w:val="0"/>
          <w:divBdr>
            <w:top w:val="none" w:sz="0" w:space="0" w:color="auto"/>
            <w:left w:val="none" w:sz="0" w:space="0" w:color="auto"/>
            <w:bottom w:val="none" w:sz="0" w:space="0" w:color="auto"/>
            <w:right w:val="none" w:sz="0" w:space="0" w:color="auto"/>
          </w:divBdr>
        </w:div>
        <w:div w:id="695424273">
          <w:marLeft w:val="0"/>
          <w:marRight w:val="0"/>
          <w:marTop w:val="0"/>
          <w:marBottom w:val="0"/>
          <w:divBdr>
            <w:top w:val="none" w:sz="0" w:space="0" w:color="auto"/>
            <w:left w:val="none" w:sz="0" w:space="0" w:color="auto"/>
            <w:bottom w:val="none" w:sz="0" w:space="0" w:color="auto"/>
            <w:right w:val="none" w:sz="0" w:space="0" w:color="auto"/>
          </w:divBdr>
        </w:div>
        <w:div w:id="871456175">
          <w:marLeft w:val="0"/>
          <w:marRight w:val="0"/>
          <w:marTop w:val="0"/>
          <w:marBottom w:val="0"/>
          <w:divBdr>
            <w:top w:val="none" w:sz="0" w:space="0" w:color="auto"/>
            <w:left w:val="none" w:sz="0" w:space="0" w:color="auto"/>
            <w:bottom w:val="none" w:sz="0" w:space="0" w:color="auto"/>
            <w:right w:val="none" w:sz="0" w:space="0" w:color="auto"/>
          </w:divBdr>
        </w:div>
        <w:div w:id="1203326649">
          <w:marLeft w:val="0"/>
          <w:marRight w:val="0"/>
          <w:marTop w:val="0"/>
          <w:marBottom w:val="0"/>
          <w:divBdr>
            <w:top w:val="none" w:sz="0" w:space="0" w:color="auto"/>
            <w:left w:val="none" w:sz="0" w:space="0" w:color="auto"/>
            <w:bottom w:val="none" w:sz="0" w:space="0" w:color="auto"/>
            <w:right w:val="none" w:sz="0" w:space="0" w:color="auto"/>
          </w:divBdr>
          <w:divsChild>
            <w:div w:id="17242457">
              <w:marLeft w:val="0"/>
              <w:marRight w:val="0"/>
              <w:marTop w:val="0"/>
              <w:marBottom w:val="0"/>
              <w:divBdr>
                <w:top w:val="none" w:sz="0" w:space="0" w:color="auto"/>
                <w:left w:val="none" w:sz="0" w:space="0" w:color="auto"/>
                <w:bottom w:val="none" w:sz="0" w:space="0" w:color="auto"/>
                <w:right w:val="none" w:sz="0" w:space="0" w:color="auto"/>
              </w:divBdr>
            </w:div>
            <w:div w:id="390078919">
              <w:marLeft w:val="0"/>
              <w:marRight w:val="0"/>
              <w:marTop w:val="0"/>
              <w:marBottom w:val="0"/>
              <w:divBdr>
                <w:top w:val="none" w:sz="0" w:space="0" w:color="auto"/>
                <w:left w:val="none" w:sz="0" w:space="0" w:color="auto"/>
                <w:bottom w:val="none" w:sz="0" w:space="0" w:color="auto"/>
                <w:right w:val="none" w:sz="0" w:space="0" w:color="auto"/>
              </w:divBdr>
            </w:div>
            <w:div w:id="824468089">
              <w:marLeft w:val="0"/>
              <w:marRight w:val="0"/>
              <w:marTop w:val="0"/>
              <w:marBottom w:val="0"/>
              <w:divBdr>
                <w:top w:val="none" w:sz="0" w:space="0" w:color="auto"/>
                <w:left w:val="none" w:sz="0" w:space="0" w:color="auto"/>
                <w:bottom w:val="none" w:sz="0" w:space="0" w:color="auto"/>
                <w:right w:val="none" w:sz="0" w:space="0" w:color="auto"/>
              </w:divBdr>
            </w:div>
            <w:div w:id="924607823">
              <w:marLeft w:val="0"/>
              <w:marRight w:val="0"/>
              <w:marTop w:val="0"/>
              <w:marBottom w:val="0"/>
              <w:divBdr>
                <w:top w:val="none" w:sz="0" w:space="0" w:color="auto"/>
                <w:left w:val="none" w:sz="0" w:space="0" w:color="auto"/>
                <w:bottom w:val="none" w:sz="0" w:space="0" w:color="auto"/>
                <w:right w:val="none" w:sz="0" w:space="0" w:color="auto"/>
              </w:divBdr>
            </w:div>
            <w:div w:id="953710475">
              <w:marLeft w:val="0"/>
              <w:marRight w:val="0"/>
              <w:marTop w:val="0"/>
              <w:marBottom w:val="0"/>
              <w:divBdr>
                <w:top w:val="none" w:sz="0" w:space="0" w:color="auto"/>
                <w:left w:val="none" w:sz="0" w:space="0" w:color="auto"/>
                <w:bottom w:val="none" w:sz="0" w:space="0" w:color="auto"/>
                <w:right w:val="none" w:sz="0" w:space="0" w:color="auto"/>
              </w:divBdr>
            </w:div>
            <w:div w:id="1070732721">
              <w:marLeft w:val="0"/>
              <w:marRight w:val="0"/>
              <w:marTop w:val="0"/>
              <w:marBottom w:val="0"/>
              <w:divBdr>
                <w:top w:val="none" w:sz="0" w:space="0" w:color="auto"/>
                <w:left w:val="none" w:sz="0" w:space="0" w:color="auto"/>
                <w:bottom w:val="none" w:sz="0" w:space="0" w:color="auto"/>
                <w:right w:val="none" w:sz="0" w:space="0" w:color="auto"/>
              </w:divBdr>
            </w:div>
            <w:div w:id="1090201398">
              <w:marLeft w:val="0"/>
              <w:marRight w:val="0"/>
              <w:marTop w:val="0"/>
              <w:marBottom w:val="0"/>
              <w:divBdr>
                <w:top w:val="none" w:sz="0" w:space="0" w:color="auto"/>
                <w:left w:val="none" w:sz="0" w:space="0" w:color="auto"/>
                <w:bottom w:val="none" w:sz="0" w:space="0" w:color="auto"/>
                <w:right w:val="none" w:sz="0" w:space="0" w:color="auto"/>
              </w:divBdr>
            </w:div>
            <w:div w:id="110653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36332">
      <w:bodyDiv w:val="1"/>
      <w:marLeft w:val="0"/>
      <w:marRight w:val="0"/>
      <w:marTop w:val="0"/>
      <w:marBottom w:val="0"/>
      <w:divBdr>
        <w:top w:val="none" w:sz="0" w:space="0" w:color="auto"/>
        <w:left w:val="none" w:sz="0" w:space="0" w:color="auto"/>
        <w:bottom w:val="none" w:sz="0" w:space="0" w:color="auto"/>
        <w:right w:val="none" w:sz="0" w:space="0" w:color="auto"/>
      </w:divBdr>
      <w:divsChild>
        <w:div w:id="342436418">
          <w:marLeft w:val="0"/>
          <w:marRight w:val="0"/>
          <w:marTop w:val="0"/>
          <w:marBottom w:val="0"/>
          <w:divBdr>
            <w:top w:val="none" w:sz="0" w:space="0" w:color="auto"/>
            <w:left w:val="none" w:sz="0" w:space="0" w:color="auto"/>
            <w:bottom w:val="none" w:sz="0" w:space="0" w:color="auto"/>
            <w:right w:val="none" w:sz="0" w:space="0" w:color="auto"/>
          </w:divBdr>
        </w:div>
        <w:div w:id="1232737018">
          <w:marLeft w:val="0"/>
          <w:marRight w:val="0"/>
          <w:marTop w:val="0"/>
          <w:marBottom w:val="0"/>
          <w:divBdr>
            <w:top w:val="none" w:sz="0" w:space="0" w:color="auto"/>
            <w:left w:val="none" w:sz="0" w:space="0" w:color="auto"/>
            <w:bottom w:val="none" w:sz="0" w:space="0" w:color="auto"/>
            <w:right w:val="none" w:sz="0" w:space="0" w:color="auto"/>
          </w:divBdr>
        </w:div>
      </w:divsChild>
    </w:div>
    <w:div w:id="833183194">
      <w:bodyDiv w:val="1"/>
      <w:marLeft w:val="0"/>
      <w:marRight w:val="0"/>
      <w:marTop w:val="0"/>
      <w:marBottom w:val="0"/>
      <w:divBdr>
        <w:top w:val="none" w:sz="0" w:space="0" w:color="auto"/>
        <w:left w:val="none" w:sz="0" w:space="0" w:color="auto"/>
        <w:bottom w:val="none" w:sz="0" w:space="0" w:color="auto"/>
        <w:right w:val="none" w:sz="0" w:space="0" w:color="auto"/>
      </w:divBdr>
      <w:divsChild>
        <w:div w:id="45496983">
          <w:marLeft w:val="0"/>
          <w:marRight w:val="0"/>
          <w:marTop w:val="0"/>
          <w:marBottom w:val="0"/>
          <w:divBdr>
            <w:top w:val="none" w:sz="0" w:space="0" w:color="auto"/>
            <w:left w:val="none" w:sz="0" w:space="0" w:color="auto"/>
            <w:bottom w:val="none" w:sz="0" w:space="0" w:color="auto"/>
            <w:right w:val="none" w:sz="0" w:space="0" w:color="auto"/>
          </w:divBdr>
        </w:div>
        <w:div w:id="460074609">
          <w:marLeft w:val="0"/>
          <w:marRight w:val="0"/>
          <w:marTop w:val="0"/>
          <w:marBottom w:val="0"/>
          <w:divBdr>
            <w:top w:val="none" w:sz="0" w:space="0" w:color="auto"/>
            <w:left w:val="none" w:sz="0" w:space="0" w:color="auto"/>
            <w:bottom w:val="none" w:sz="0" w:space="0" w:color="auto"/>
            <w:right w:val="none" w:sz="0" w:space="0" w:color="auto"/>
          </w:divBdr>
        </w:div>
        <w:div w:id="837110657">
          <w:marLeft w:val="0"/>
          <w:marRight w:val="0"/>
          <w:marTop w:val="0"/>
          <w:marBottom w:val="0"/>
          <w:divBdr>
            <w:top w:val="none" w:sz="0" w:space="0" w:color="auto"/>
            <w:left w:val="none" w:sz="0" w:space="0" w:color="auto"/>
            <w:bottom w:val="none" w:sz="0" w:space="0" w:color="auto"/>
            <w:right w:val="none" w:sz="0" w:space="0" w:color="auto"/>
          </w:divBdr>
        </w:div>
        <w:div w:id="858466191">
          <w:marLeft w:val="0"/>
          <w:marRight w:val="0"/>
          <w:marTop w:val="0"/>
          <w:marBottom w:val="0"/>
          <w:divBdr>
            <w:top w:val="none" w:sz="0" w:space="0" w:color="auto"/>
            <w:left w:val="none" w:sz="0" w:space="0" w:color="auto"/>
            <w:bottom w:val="none" w:sz="0" w:space="0" w:color="auto"/>
            <w:right w:val="none" w:sz="0" w:space="0" w:color="auto"/>
          </w:divBdr>
        </w:div>
        <w:div w:id="1020468217">
          <w:marLeft w:val="0"/>
          <w:marRight w:val="0"/>
          <w:marTop w:val="0"/>
          <w:marBottom w:val="0"/>
          <w:divBdr>
            <w:top w:val="none" w:sz="0" w:space="0" w:color="auto"/>
            <w:left w:val="none" w:sz="0" w:space="0" w:color="auto"/>
            <w:bottom w:val="none" w:sz="0" w:space="0" w:color="auto"/>
            <w:right w:val="none" w:sz="0" w:space="0" w:color="auto"/>
          </w:divBdr>
        </w:div>
        <w:div w:id="1351370251">
          <w:marLeft w:val="0"/>
          <w:marRight w:val="0"/>
          <w:marTop w:val="0"/>
          <w:marBottom w:val="0"/>
          <w:divBdr>
            <w:top w:val="none" w:sz="0" w:space="0" w:color="auto"/>
            <w:left w:val="none" w:sz="0" w:space="0" w:color="auto"/>
            <w:bottom w:val="none" w:sz="0" w:space="0" w:color="auto"/>
            <w:right w:val="none" w:sz="0" w:space="0" w:color="auto"/>
          </w:divBdr>
        </w:div>
        <w:div w:id="1646157313">
          <w:marLeft w:val="0"/>
          <w:marRight w:val="0"/>
          <w:marTop w:val="0"/>
          <w:marBottom w:val="0"/>
          <w:divBdr>
            <w:top w:val="none" w:sz="0" w:space="0" w:color="auto"/>
            <w:left w:val="none" w:sz="0" w:space="0" w:color="auto"/>
            <w:bottom w:val="none" w:sz="0" w:space="0" w:color="auto"/>
            <w:right w:val="none" w:sz="0" w:space="0" w:color="auto"/>
          </w:divBdr>
        </w:div>
      </w:divsChild>
    </w:div>
    <w:div w:id="861362862">
      <w:bodyDiv w:val="1"/>
      <w:marLeft w:val="0"/>
      <w:marRight w:val="0"/>
      <w:marTop w:val="0"/>
      <w:marBottom w:val="0"/>
      <w:divBdr>
        <w:top w:val="none" w:sz="0" w:space="0" w:color="auto"/>
        <w:left w:val="none" w:sz="0" w:space="0" w:color="auto"/>
        <w:bottom w:val="none" w:sz="0" w:space="0" w:color="auto"/>
        <w:right w:val="none" w:sz="0" w:space="0" w:color="auto"/>
      </w:divBdr>
      <w:divsChild>
        <w:div w:id="539782817">
          <w:marLeft w:val="0"/>
          <w:marRight w:val="0"/>
          <w:marTop w:val="0"/>
          <w:marBottom w:val="0"/>
          <w:divBdr>
            <w:top w:val="none" w:sz="0" w:space="0" w:color="auto"/>
            <w:left w:val="none" w:sz="0" w:space="0" w:color="auto"/>
            <w:bottom w:val="none" w:sz="0" w:space="0" w:color="auto"/>
            <w:right w:val="none" w:sz="0" w:space="0" w:color="auto"/>
          </w:divBdr>
        </w:div>
        <w:div w:id="542789935">
          <w:marLeft w:val="0"/>
          <w:marRight w:val="0"/>
          <w:marTop w:val="0"/>
          <w:marBottom w:val="0"/>
          <w:divBdr>
            <w:top w:val="none" w:sz="0" w:space="0" w:color="auto"/>
            <w:left w:val="none" w:sz="0" w:space="0" w:color="auto"/>
            <w:bottom w:val="none" w:sz="0" w:space="0" w:color="auto"/>
            <w:right w:val="none" w:sz="0" w:space="0" w:color="auto"/>
          </w:divBdr>
        </w:div>
      </w:divsChild>
    </w:div>
    <w:div w:id="868762449">
      <w:bodyDiv w:val="1"/>
      <w:marLeft w:val="0"/>
      <w:marRight w:val="0"/>
      <w:marTop w:val="0"/>
      <w:marBottom w:val="0"/>
      <w:divBdr>
        <w:top w:val="none" w:sz="0" w:space="0" w:color="auto"/>
        <w:left w:val="none" w:sz="0" w:space="0" w:color="auto"/>
        <w:bottom w:val="none" w:sz="0" w:space="0" w:color="auto"/>
        <w:right w:val="none" w:sz="0" w:space="0" w:color="auto"/>
      </w:divBdr>
      <w:divsChild>
        <w:div w:id="322200407">
          <w:marLeft w:val="0"/>
          <w:marRight w:val="0"/>
          <w:marTop w:val="0"/>
          <w:marBottom w:val="0"/>
          <w:divBdr>
            <w:top w:val="none" w:sz="0" w:space="0" w:color="auto"/>
            <w:left w:val="none" w:sz="0" w:space="0" w:color="auto"/>
            <w:bottom w:val="none" w:sz="0" w:space="0" w:color="auto"/>
            <w:right w:val="none" w:sz="0" w:space="0" w:color="auto"/>
          </w:divBdr>
        </w:div>
        <w:div w:id="425805310">
          <w:marLeft w:val="0"/>
          <w:marRight w:val="0"/>
          <w:marTop w:val="0"/>
          <w:marBottom w:val="0"/>
          <w:divBdr>
            <w:top w:val="none" w:sz="0" w:space="0" w:color="auto"/>
            <w:left w:val="none" w:sz="0" w:space="0" w:color="auto"/>
            <w:bottom w:val="none" w:sz="0" w:space="0" w:color="auto"/>
            <w:right w:val="none" w:sz="0" w:space="0" w:color="auto"/>
          </w:divBdr>
        </w:div>
        <w:div w:id="440809533">
          <w:marLeft w:val="0"/>
          <w:marRight w:val="0"/>
          <w:marTop w:val="0"/>
          <w:marBottom w:val="0"/>
          <w:divBdr>
            <w:top w:val="none" w:sz="0" w:space="0" w:color="auto"/>
            <w:left w:val="none" w:sz="0" w:space="0" w:color="auto"/>
            <w:bottom w:val="none" w:sz="0" w:space="0" w:color="auto"/>
            <w:right w:val="none" w:sz="0" w:space="0" w:color="auto"/>
          </w:divBdr>
        </w:div>
        <w:div w:id="641078819">
          <w:marLeft w:val="0"/>
          <w:marRight w:val="0"/>
          <w:marTop w:val="0"/>
          <w:marBottom w:val="0"/>
          <w:divBdr>
            <w:top w:val="none" w:sz="0" w:space="0" w:color="auto"/>
            <w:left w:val="none" w:sz="0" w:space="0" w:color="auto"/>
            <w:bottom w:val="none" w:sz="0" w:space="0" w:color="auto"/>
            <w:right w:val="none" w:sz="0" w:space="0" w:color="auto"/>
          </w:divBdr>
        </w:div>
        <w:div w:id="1131509613">
          <w:marLeft w:val="0"/>
          <w:marRight w:val="0"/>
          <w:marTop w:val="0"/>
          <w:marBottom w:val="0"/>
          <w:divBdr>
            <w:top w:val="none" w:sz="0" w:space="0" w:color="auto"/>
            <w:left w:val="none" w:sz="0" w:space="0" w:color="auto"/>
            <w:bottom w:val="none" w:sz="0" w:space="0" w:color="auto"/>
            <w:right w:val="none" w:sz="0" w:space="0" w:color="auto"/>
          </w:divBdr>
        </w:div>
        <w:div w:id="1246259870">
          <w:marLeft w:val="0"/>
          <w:marRight w:val="0"/>
          <w:marTop w:val="0"/>
          <w:marBottom w:val="0"/>
          <w:divBdr>
            <w:top w:val="none" w:sz="0" w:space="0" w:color="auto"/>
            <w:left w:val="none" w:sz="0" w:space="0" w:color="auto"/>
            <w:bottom w:val="none" w:sz="0" w:space="0" w:color="auto"/>
            <w:right w:val="none" w:sz="0" w:space="0" w:color="auto"/>
          </w:divBdr>
        </w:div>
        <w:div w:id="1273782033">
          <w:marLeft w:val="0"/>
          <w:marRight w:val="0"/>
          <w:marTop w:val="0"/>
          <w:marBottom w:val="0"/>
          <w:divBdr>
            <w:top w:val="none" w:sz="0" w:space="0" w:color="auto"/>
            <w:left w:val="none" w:sz="0" w:space="0" w:color="auto"/>
            <w:bottom w:val="none" w:sz="0" w:space="0" w:color="auto"/>
            <w:right w:val="none" w:sz="0" w:space="0" w:color="auto"/>
          </w:divBdr>
        </w:div>
        <w:div w:id="1341591343">
          <w:marLeft w:val="0"/>
          <w:marRight w:val="0"/>
          <w:marTop w:val="0"/>
          <w:marBottom w:val="0"/>
          <w:divBdr>
            <w:top w:val="none" w:sz="0" w:space="0" w:color="auto"/>
            <w:left w:val="none" w:sz="0" w:space="0" w:color="auto"/>
            <w:bottom w:val="none" w:sz="0" w:space="0" w:color="auto"/>
            <w:right w:val="none" w:sz="0" w:space="0" w:color="auto"/>
          </w:divBdr>
        </w:div>
        <w:div w:id="1893075350">
          <w:marLeft w:val="0"/>
          <w:marRight w:val="0"/>
          <w:marTop w:val="0"/>
          <w:marBottom w:val="0"/>
          <w:divBdr>
            <w:top w:val="none" w:sz="0" w:space="0" w:color="auto"/>
            <w:left w:val="none" w:sz="0" w:space="0" w:color="auto"/>
            <w:bottom w:val="none" w:sz="0" w:space="0" w:color="auto"/>
            <w:right w:val="none" w:sz="0" w:space="0" w:color="auto"/>
          </w:divBdr>
        </w:div>
      </w:divsChild>
    </w:div>
    <w:div w:id="874387274">
      <w:bodyDiv w:val="1"/>
      <w:marLeft w:val="0"/>
      <w:marRight w:val="0"/>
      <w:marTop w:val="0"/>
      <w:marBottom w:val="0"/>
      <w:divBdr>
        <w:top w:val="none" w:sz="0" w:space="0" w:color="auto"/>
        <w:left w:val="none" w:sz="0" w:space="0" w:color="auto"/>
        <w:bottom w:val="none" w:sz="0" w:space="0" w:color="auto"/>
        <w:right w:val="none" w:sz="0" w:space="0" w:color="auto"/>
      </w:divBdr>
      <w:divsChild>
        <w:div w:id="534121537">
          <w:marLeft w:val="0"/>
          <w:marRight w:val="0"/>
          <w:marTop w:val="0"/>
          <w:marBottom w:val="0"/>
          <w:divBdr>
            <w:top w:val="none" w:sz="0" w:space="0" w:color="auto"/>
            <w:left w:val="none" w:sz="0" w:space="0" w:color="auto"/>
            <w:bottom w:val="none" w:sz="0" w:space="0" w:color="auto"/>
            <w:right w:val="none" w:sz="0" w:space="0" w:color="auto"/>
          </w:divBdr>
        </w:div>
        <w:div w:id="1525435984">
          <w:marLeft w:val="0"/>
          <w:marRight w:val="0"/>
          <w:marTop w:val="0"/>
          <w:marBottom w:val="0"/>
          <w:divBdr>
            <w:top w:val="none" w:sz="0" w:space="0" w:color="auto"/>
            <w:left w:val="none" w:sz="0" w:space="0" w:color="auto"/>
            <w:bottom w:val="none" w:sz="0" w:space="0" w:color="auto"/>
            <w:right w:val="none" w:sz="0" w:space="0" w:color="auto"/>
          </w:divBdr>
        </w:div>
        <w:div w:id="1812206391">
          <w:marLeft w:val="0"/>
          <w:marRight w:val="0"/>
          <w:marTop w:val="0"/>
          <w:marBottom w:val="0"/>
          <w:divBdr>
            <w:top w:val="none" w:sz="0" w:space="0" w:color="auto"/>
            <w:left w:val="none" w:sz="0" w:space="0" w:color="auto"/>
            <w:bottom w:val="none" w:sz="0" w:space="0" w:color="auto"/>
            <w:right w:val="none" w:sz="0" w:space="0" w:color="auto"/>
          </w:divBdr>
        </w:div>
        <w:div w:id="2013992797">
          <w:marLeft w:val="0"/>
          <w:marRight w:val="0"/>
          <w:marTop w:val="0"/>
          <w:marBottom w:val="0"/>
          <w:divBdr>
            <w:top w:val="none" w:sz="0" w:space="0" w:color="auto"/>
            <w:left w:val="none" w:sz="0" w:space="0" w:color="auto"/>
            <w:bottom w:val="none" w:sz="0" w:space="0" w:color="auto"/>
            <w:right w:val="none" w:sz="0" w:space="0" w:color="auto"/>
          </w:divBdr>
        </w:div>
      </w:divsChild>
    </w:div>
    <w:div w:id="900560010">
      <w:bodyDiv w:val="1"/>
      <w:marLeft w:val="0"/>
      <w:marRight w:val="0"/>
      <w:marTop w:val="0"/>
      <w:marBottom w:val="0"/>
      <w:divBdr>
        <w:top w:val="none" w:sz="0" w:space="0" w:color="auto"/>
        <w:left w:val="none" w:sz="0" w:space="0" w:color="auto"/>
        <w:bottom w:val="none" w:sz="0" w:space="0" w:color="auto"/>
        <w:right w:val="none" w:sz="0" w:space="0" w:color="auto"/>
      </w:divBdr>
      <w:divsChild>
        <w:div w:id="1504197276">
          <w:marLeft w:val="0"/>
          <w:marRight w:val="0"/>
          <w:marTop w:val="0"/>
          <w:marBottom w:val="0"/>
          <w:divBdr>
            <w:top w:val="none" w:sz="0" w:space="0" w:color="auto"/>
            <w:left w:val="none" w:sz="0" w:space="0" w:color="auto"/>
            <w:bottom w:val="none" w:sz="0" w:space="0" w:color="auto"/>
            <w:right w:val="none" w:sz="0" w:space="0" w:color="auto"/>
          </w:divBdr>
        </w:div>
        <w:div w:id="2140569230">
          <w:marLeft w:val="0"/>
          <w:marRight w:val="0"/>
          <w:marTop w:val="0"/>
          <w:marBottom w:val="0"/>
          <w:divBdr>
            <w:top w:val="none" w:sz="0" w:space="0" w:color="auto"/>
            <w:left w:val="none" w:sz="0" w:space="0" w:color="auto"/>
            <w:bottom w:val="none" w:sz="0" w:space="0" w:color="auto"/>
            <w:right w:val="none" w:sz="0" w:space="0" w:color="auto"/>
          </w:divBdr>
        </w:div>
      </w:divsChild>
    </w:div>
    <w:div w:id="933853761">
      <w:bodyDiv w:val="1"/>
      <w:marLeft w:val="0"/>
      <w:marRight w:val="0"/>
      <w:marTop w:val="0"/>
      <w:marBottom w:val="0"/>
      <w:divBdr>
        <w:top w:val="none" w:sz="0" w:space="0" w:color="auto"/>
        <w:left w:val="none" w:sz="0" w:space="0" w:color="auto"/>
        <w:bottom w:val="none" w:sz="0" w:space="0" w:color="auto"/>
        <w:right w:val="none" w:sz="0" w:space="0" w:color="auto"/>
      </w:divBdr>
    </w:div>
    <w:div w:id="969827553">
      <w:bodyDiv w:val="1"/>
      <w:marLeft w:val="0"/>
      <w:marRight w:val="0"/>
      <w:marTop w:val="0"/>
      <w:marBottom w:val="0"/>
      <w:divBdr>
        <w:top w:val="none" w:sz="0" w:space="0" w:color="auto"/>
        <w:left w:val="none" w:sz="0" w:space="0" w:color="auto"/>
        <w:bottom w:val="none" w:sz="0" w:space="0" w:color="auto"/>
        <w:right w:val="none" w:sz="0" w:space="0" w:color="auto"/>
      </w:divBdr>
      <w:divsChild>
        <w:div w:id="222065281">
          <w:marLeft w:val="0"/>
          <w:marRight w:val="0"/>
          <w:marTop w:val="0"/>
          <w:marBottom w:val="0"/>
          <w:divBdr>
            <w:top w:val="none" w:sz="0" w:space="0" w:color="auto"/>
            <w:left w:val="none" w:sz="0" w:space="0" w:color="auto"/>
            <w:bottom w:val="none" w:sz="0" w:space="0" w:color="auto"/>
            <w:right w:val="none" w:sz="0" w:space="0" w:color="auto"/>
          </w:divBdr>
        </w:div>
        <w:div w:id="255751868">
          <w:marLeft w:val="0"/>
          <w:marRight w:val="0"/>
          <w:marTop w:val="0"/>
          <w:marBottom w:val="0"/>
          <w:divBdr>
            <w:top w:val="none" w:sz="0" w:space="0" w:color="auto"/>
            <w:left w:val="none" w:sz="0" w:space="0" w:color="auto"/>
            <w:bottom w:val="none" w:sz="0" w:space="0" w:color="auto"/>
            <w:right w:val="none" w:sz="0" w:space="0" w:color="auto"/>
          </w:divBdr>
        </w:div>
        <w:div w:id="562641391">
          <w:marLeft w:val="0"/>
          <w:marRight w:val="0"/>
          <w:marTop w:val="0"/>
          <w:marBottom w:val="0"/>
          <w:divBdr>
            <w:top w:val="none" w:sz="0" w:space="0" w:color="auto"/>
            <w:left w:val="none" w:sz="0" w:space="0" w:color="auto"/>
            <w:bottom w:val="none" w:sz="0" w:space="0" w:color="auto"/>
            <w:right w:val="none" w:sz="0" w:space="0" w:color="auto"/>
          </w:divBdr>
        </w:div>
        <w:div w:id="1080174165">
          <w:marLeft w:val="0"/>
          <w:marRight w:val="0"/>
          <w:marTop w:val="0"/>
          <w:marBottom w:val="0"/>
          <w:divBdr>
            <w:top w:val="none" w:sz="0" w:space="0" w:color="auto"/>
            <w:left w:val="none" w:sz="0" w:space="0" w:color="auto"/>
            <w:bottom w:val="none" w:sz="0" w:space="0" w:color="auto"/>
            <w:right w:val="none" w:sz="0" w:space="0" w:color="auto"/>
          </w:divBdr>
        </w:div>
        <w:div w:id="1093283252">
          <w:marLeft w:val="0"/>
          <w:marRight w:val="0"/>
          <w:marTop w:val="0"/>
          <w:marBottom w:val="0"/>
          <w:divBdr>
            <w:top w:val="none" w:sz="0" w:space="0" w:color="auto"/>
            <w:left w:val="none" w:sz="0" w:space="0" w:color="auto"/>
            <w:bottom w:val="none" w:sz="0" w:space="0" w:color="auto"/>
            <w:right w:val="none" w:sz="0" w:space="0" w:color="auto"/>
          </w:divBdr>
        </w:div>
        <w:div w:id="1454179730">
          <w:marLeft w:val="0"/>
          <w:marRight w:val="0"/>
          <w:marTop w:val="0"/>
          <w:marBottom w:val="0"/>
          <w:divBdr>
            <w:top w:val="none" w:sz="0" w:space="0" w:color="auto"/>
            <w:left w:val="none" w:sz="0" w:space="0" w:color="auto"/>
            <w:bottom w:val="none" w:sz="0" w:space="0" w:color="auto"/>
            <w:right w:val="none" w:sz="0" w:space="0" w:color="auto"/>
          </w:divBdr>
        </w:div>
        <w:div w:id="1848665018">
          <w:marLeft w:val="0"/>
          <w:marRight w:val="0"/>
          <w:marTop w:val="0"/>
          <w:marBottom w:val="0"/>
          <w:divBdr>
            <w:top w:val="none" w:sz="0" w:space="0" w:color="auto"/>
            <w:left w:val="none" w:sz="0" w:space="0" w:color="auto"/>
            <w:bottom w:val="none" w:sz="0" w:space="0" w:color="auto"/>
            <w:right w:val="none" w:sz="0" w:space="0" w:color="auto"/>
          </w:divBdr>
        </w:div>
        <w:div w:id="1894778905">
          <w:marLeft w:val="0"/>
          <w:marRight w:val="0"/>
          <w:marTop w:val="0"/>
          <w:marBottom w:val="0"/>
          <w:divBdr>
            <w:top w:val="none" w:sz="0" w:space="0" w:color="auto"/>
            <w:left w:val="none" w:sz="0" w:space="0" w:color="auto"/>
            <w:bottom w:val="none" w:sz="0" w:space="0" w:color="auto"/>
            <w:right w:val="none" w:sz="0" w:space="0" w:color="auto"/>
          </w:divBdr>
        </w:div>
      </w:divsChild>
    </w:div>
    <w:div w:id="989944934">
      <w:bodyDiv w:val="1"/>
      <w:marLeft w:val="0"/>
      <w:marRight w:val="0"/>
      <w:marTop w:val="0"/>
      <w:marBottom w:val="0"/>
      <w:divBdr>
        <w:top w:val="none" w:sz="0" w:space="0" w:color="auto"/>
        <w:left w:val="none" w:sz="0" w:space="0" w:color="auto"/>
        <w:bottom w:val="none" w:sz="0" w:space="0" w:color="auto"/>
        <w:right w:val="none" w:sz="0" w:space="0" w:color="auto"/>
      </w:divBdr>
    </w:div>
    <w:div w:id="1007749236">
      <w:bodyDiv w:val="1"/>
      <w:marLeft w:val="0"/>
      <w:marRight w:val="0"/>
      <w:marTop w:val="0"/>
      <w:marBottom w:val="0"/>
      <w:divBdr>
        <w:top w:val="none" w:sz="0" w:space="0" w:color="auto"/>
        <w:left w:val="none" w:sz="0" w:space="0" w:color="auto"/>
        <w:bottom w:val="none" w:sz="0" w:space="0" w:color="auto"/>
        <w:right w:val="none" w:sz="0" w:space="0" w:color="auto"/>
      </w:divBdr>
      <w:divsChild>
        <w:div w:id="101146172">
          <w:marLeft w:val="0"/>
          <w:marRight w:val="0"/>
          <w:marTop w:val="0"/>
          <w:marBottom w:val="0"/>
          <w:divBdr>
            <w:top w:val="none" w:sz="0" w:space="0" w:color="auto"/>
            <w:left w:val="none" w:sz="0" w:space="0" w:color="auto"/>
            <w:bottom w:val="none" w:sz="0" w:space="0" w:color="auto"/>
            <w:right w:val="none" w:sz="0" w:space="0" w:color="auto"/>
          </w:divBdr>
        </w:div>
        <w:div w:id="876772477">
          <w:marLeft w:val="0"/>
          <w:marRight w:val="0"/>
          <w:marTop w:val="0"/>
          <w:marBottom w:val="0"/>
          <w:divBdr>
            <w:top w:val="none" w:sz="0" w:space="0" w:color="auto"/>
            <w:left w:val="none" w:sz="0" w:space="0" w:color="auto"/>
            <w:bottom w:val="none" w:sz="0" w:space="0" w:color="auto"/>
            <w:right w:val="none" w:sz="0" w:space="0" w:color="auto"/>
          </w:divBdr>
        </w:div>
        <w:div w:id="997612043">
          <w:marLeft w:val="0"/>
          <w:marRight w:val="0"/>
          <w:marTop w:val="0"/>
          <w:marBottom w:val="0"/>
          <w:divBdr>
            <w:top w:val="none" w:sz="0" w:space="0" w:color="auto"/>
            <w:left w:val="none" w:sz="0" w:space="0" w:color="auto"/>
            <w:bottom w:val="none" w:sz="0" w:space="0" w:color="auto"/>
            <w:right w:val="none" w:sz="0" w:space="0" w:color="auto"/>
          </w:divBdr>
        </w:div>
        <w:div w:id="2049452303">
          <w:marLeft w:val="0"/>
          <w:marRight w:val="0"/>
          <w:marTop w:val="0"/>
          <w:marBottom w:val="0"/>
          <w:divBdr>
            <w:top w:val="none" w:sz="0" w:space="0" w:color="auto"/>
            <w:left w:val="none" w:sz="0" w:space="0" w:color="auto"/>
            <w:bottom w:val="none" w:sz="0" w:space="0" w:color="auto"/>
            <w:right w:val="none" w:sz="0" w:space="0" w:color="auto"/>
          </w:divBdr>
        </w:div>
      </w:divsChild>
    </w:div>
    <w:div w:id="1022433369">
      <w:bodyDiv w:val="1"/>
      <w:marLeft w:val="0"/>
      <w:marRight w:val="0"/>
      <w:marTop w:val="0"/>
      <w:marBottom w:val="0"/>
      <w:divBdr>
        <w:top w:val="none" w:sz="0" w:space="0" w:color="auto"/>
        <w:left w:val="none" w:sz="0" w:space="0" w:color="auto"/>
        <w:bottom w:val="none" w:sz="0" w:space="0" w:color="auto"/>
        <w:right w:val="none" w:sz="0" w:space="0" w:color="auto"/>
      </w:divBdr>
      <w:divsChild>
        <w:div w:id="184296141">
          <w:marLeft w:val="0"/>
          <w:marRight w:val="0"/>
          <w:marTop w:val="0"/>
          <w:marBottom w:val="0"/>
          <w:divBdr>
            <w:top w:val="none" w:sz="0" w:space="0" w:color="auto"/>
            <w:left w:val="none" w:sz="0" w:space="0" w:color="auto"/>
            <w:bottom w:val="none" w:sz="0" w:space="0" w:color="auto"/>
            <w:right w:val="none" w:sz="0" w:space="0" w:color="auto"/>
          </w:divBdr>
        </w:div>
        <w:div w:id="551112775">
          <w:marLeft w:val="0"/>
          <w:marRight w:val="0"/>
          <w:marTop w:val="0"/>
          <w:marBottom w:val="0"/>
          <w:divBdr>
            <w:top w:val="none" w:sz="0" w:space="0" w:color="auto"/>
            <w:left w:val="none" w:sz="0" w:space="0" w:color="auto"/>
            <w:bottom w:val="none" w:sz="0" w:space="0" w:color="auto"/>
            <w:right w:val="none" w:sz="0" w:space="0" w:color="auto"/>
          </w:divBdr>
        </w:div>
        <w:div w:id="558789474">
          <w:marLeft w:val="0"/>
          <w:marRight w:val="0"/>
          <w:marTop w:val="0"/>
          <w:marBottom w:val="0"/>
          <w:divBdr>
            <w:top w:val="none" w:sz="0" w:space="0" w:color="auto"/>
            <w:left w:val="none" w:sz="0" w:space="0" w:color="auto"/>
            <w:bottom w:val="none" w:sz="0" w:space="0" w:color="auto"/>
            <w:right w:val="none" w:sz="0" w:space="0" w:color="auto"/>
          </w:divBdr>
        </w:div>
        <w:div w:id="583271546">
          <w:marLeft w:val="0"/>
          <w:marRight w:val="0"/>
          <w:marTop w:val="0"/>
          <w:marBottom w:val="0"/>
          <w:divBdr>
            <w:top w:val="none" w:sz="0" w:space="0" w:color="auto"/>
            <w:left w:val="none" w:sz="0" w:space="0" w:color="auto"/>
            <w:bottom w:val="none" w:sz="0" w:space="0" w:color="auto"/>
            <w:right w:val="none" w:sz="0" w:space="0" w:color="auto"/>
          </w:divBdr>
        </w:div>
        <w:div w:id="599143685">
          <w:marLeft w:val="0"/>
          <w:marRight w:val="0"/>
          <w:marTop w:val="0"/>
          <w:marBottom w:val="0"/>
          <w:divBdr>
            <w:top w:val="none" w:sz="0" w:space="0" w:color="auto"/>
            <w:left w:val="none" w:sz="0" w:space="0" w:color="auto"/>
            <w:bottom w:val="none" w:sz="0" w:space="0" w:color="auto"/>
            <w:right w:val="none" w:sz="0" w:space="0" w:color="auto"/>
          </w:divBdr>
        </w:div>
        <w:div w:id="759182328">
          <w:marLeft w:val="0"/>
          <w:marRight w:val="0"/>
          <w:marTop w:val="0"/>
          <w:marBottom w:val="0"/>
          <w:divBdr>
            <w:top w:val="none" w:sz="0" w:space="0" w:color="auto"/>
            <w:left w:val="none" w:sz="0" w:space="0" w:color="auto"/>
            <w:bottom w:val="none" w:sz="0" w:space="0" w:color="auto"/>
            <w:right w:val="none" w:sz="0" w:space="0" w:color="auto"/>
          </w:divBdr>
        </w:div>
        <w:div w:id="941455546">
          <w:marLeft w:val="0"/>
          <w:marRight w:val="0"/>
          <w:marTop w:val="0"/>
          <w:marBottom w:val="0"/>
          <w:divBdr>
            <w:top w:val="none" w:sz="0" w:space="0" w:color="auto"/>
            <w:left w:val="none" w:sz="0" w:space="0" w:color="auto"/>
            <w:bottom w:val="none" w:sz="0" w:space="0" w:color="auto"/>
            <w:right w:val="none" w:sz="0" w:space="0" w:color="auto"/>
          </w:divBdr>
        </w:div>
        <w:div w:id="994574447">
          <w:marLeft w:val="0"/>
          <w:marRight w:val="0"/>
          <w:marTop w:val="0"/>
          <w:marBottom w:val="0"/>
          <w:divBdr>
            <w:top w:val="none" w:sz="0" w:space="0" w:color="auto"/>
            <w:left w:val="none" w:sz="0" w:space="0" w:color="auto"/>
            <w:bottom w:val="none" w:sz="0" w:space="0" w:color="auto"/>
            <w:right w:val="none" w:sz="0" w:space="0" w:color="auto"/>
          </w:divBdr>
        </w:div>
        <w:div w:id="1125854018">
          <w:marLeft w:val="0"/>
          <w:marRight w:val="0"/>
          <w:marTop w:val="0"/>
          <w:marBottom w:val="0"/>
          <w:divBdr>
            <w:top w:val="none" w:sz="0" w:space="0" w:color="auto"/>
            <w:left w:val="none" w:sz="0" w:space="0" w:color="auto"/>
            <w:bottom w:val="none" w:sz="0" w:space="0" w:color="auto"/>
            <w:right w:val="none" w:sz="0" w:space="0" w:color="auto"/>
          </w:divBdr>
        </w:div>
        <w:div w:id="1549758389">
          <w:marLeft w:val="0"/>
          <w:marRight w:val="0"/>
          <w:marTop w:val="0"/>
          <w:marBottom w:val="0"/>
          <w:divBdr>
            <w:top w:val="none" w:sz="0" w:space="0" w:color="auto"/>
            <w:left w:val="none" w:sz="0" w:space="0" w:color="auto"/>
            <w:bottom w:val="none" w:sz="0" w:space="0" w:color="auto"/>
            <w:right w:val="none" w:sz="0" w:space="0" w:color="auto"/>
          </w:divBdr>
        </w:div>
        <w:div w:id="1696271301">
          <w:marLeft w:val="0"/>
          <w:marRight w:val="0"/>
          <w:marTop w:val="0"/>
          <w:marBottom w:val="0"/>
          <w:divBdr>
            <w:top w:val="none" w:sz="0" w:space="0" w:color="auto"/>
            <w:left w:val="none" w:sz="0" w:space="0" w:color="auto"/>
            <w:bottom w:val="none" w:sz="0" w:space="0" w:color="auto"/>
            <w:right w:val="none" w:sz="0" w:space="0" w:color="auto"/>
          </w:divBdr>
        </w:div>
        <w:div w:id="2016372704">
          <w:marLeft w:val="0"/>
          <w:marRight w:val="0"/>
          <w:marTop w:val="0"/>
          <w:marBottom w:val="0"/>
          <w:divBdr>
            <w:top w:val="none" w:sz="0" w:space="0" w:color="auto"/>
            <w:left w:val="none" w:sz="0" w:space="0" w:color="auto"/>
            <w:bottom w:val="none" w:sz="0" w:space="0" w:color="auto"/>
            <w:right w:val="none" w:sz="0" w:space="0" w:color="auto"/>
          </w:divBdr>
        </w:div>
      </w:divsChild>
    </w:div>
    <w:div w:id="1024281218">
      <w:bodyDiv w:val="1"/>
      <w:marLeft w:val="0"/>
      <w:marRight w:val="0"/>
      <w:marTop w:val="0"/>
      <w:marBottom w:val="0"/>
      <w:divBdr>
        <w:top w:val="none" w:sz="0" w:space="0" w:color="auto"/>
        <w:left w:val="none" w:sz="0" w:space="0" w:color="auto"/>
        <w:bottom w:val="none" w:sz="0" w:space="0" w:color="auto"/>
        <w:right w:val="none" w:sz="0" w:space="0" w:color="auto"/>
      </w:divBdr>
    </w:div>
    <w:div w:id="1034577646">
      <w:bodyDiv w:val="1"/>
      <w:marLeft w:val="0"/>
      <w:marRight w:val="0"/>
      <w:marTop w:val="0"/>
      <w:marBottom w:val="0"/>
      <w:divBdr>
        <w:top w:val="none" w:sz="0" w:space="0" w:color="auto"/>
        <w:left w:val="none" w:sz="0" w:space="0" w:color="auto"/>
        <w:bottom w:val="none" w:sz="0" w:space="0" w:color="auto"/>
        <w:right w:val="none" w:sz="0" w:space="0" w:color="auto"/>
      </w:divBdr>
      <w:divsChild>
        <w:div w:id="252208457">
          <w:marLeft w:val="0"/>
          <w:marRight w:val="0"/>
          <w:marTop w:val="0"/>
          <w:marBottom w:val="0"/>
          <w:divBdr>
            <w:top w:val="none" w:sz="0" w:space="0" w:color="auto"/>
            <w:left w:val="none" w:sz="0" w:space="0" w:color="auto"/>
            <w:bottom w:val="none" w:sz="0" w:space="0" w:color="auto"/>
            <w:right w:val="none" w:sz="0" w:space="0" w:color="auto"/>
          </w:divBdr>
        </w:div>
        <w:div w:id="1013605080">
          <w:marLeft w:val="0"/>
          <w:marRight w:val="0"/>
          <w:marTop w:val="0"/>
          <w:marBottom w:val="0"/>
          <w:divBdr>
            <w:top w:val="none" w:sz="0" w:space="0" w:color="auto"/>
            <w:left w:val="none" w:sz="0" w:space="0" w:color="auto"/>
            <w:bottom w:val="none" w:sz="0" w:space="0" w:color="auto"/>
            <w:right w:val="none" w:sz="0" w:space="0" w:color="auto"/>
          </w:divBdr>
        </w:div>
        <w:div w:id="1171287770">
          <w:marLeft w:val="0"/>
          <w:marRight w:val="0"/>
          <w:marTop w:val="0"/>
          <w:marBottom w:val="0"/>
          <w:divBdr>
            <w:top w:val="none" w:sz="0" w:space="0" w:color="auto"/>
            <w:left w:val="none" w:sz="0" w:space="0" w:color="auto"/>
            <w:bottom w:val="none" w:sz="0" w:space="0" w:color="auto"/>
            <w:right w:val="none" w:sz="0" w:space="0" w:color="auto"/>
          </w:divBdr>
        </w:div>
        <w:div w:id="1191257305">
          <w:marLeft w:val="0"/>
          <w:marRight w:val="0"/>
          <w:marTop w:val="0"/>
          <w:marBottom w:val="0"/>
          <w:divBdr>
            <w:top w:val="none" w:sz="0" w:space="0" w:color="auto"/>
            <w:left w:val="none" w:sz="0" w:space="0" w:color="auto"/>
            <w:bottom w:val="none" w:sz="0" w:space="0" w:color="auto"/>
            <w:right w:val="none" w:sz="0" w:space="0" w:color="auto"/>
          </w:divBdr>
        </w:div>
      </w:divsChild>
    </w:div>
    <w:div w:id="1036277973">
      <w:bodyDiv w:val="1"/>
      <w:marLeft w:val="0"/>
      <w:marRight w:val="0"/>
      <w:marTop w:val="0"/>
      <w:marBottom w:val="0"/>
      <w:divBdr>
        <w:top w:val="none" w:sz="0" w:space="0" w:color="auto"/>
        <w:left w:val="none" w:sz="0" w:space="0" w:color="auto"/>
        <w:bottom w:val="none" w:sz="0" w:space="0" w:color="auto"/>
        <w:right w:val="none" w:sz="0" w:space="0" w:color="auto"/>
      </w:divBdr>
      <w:divsChild>
        <w:div w:id="168718245">
          <w:marLeft w:val="0"/>
          <w:marRight w:val="0"/>
          <w:marTop w:val="0"/>
          <w:marBottom w:val="0"/>
          <w:divBdr>
            <w:top w:val="none" w:sz="0" w:space="0" w:color="auto"/>
            <w:left w:val="none" w:sz="0" w:space="0" w:color="auto"/>
            <w:bottom w:val="none" w:sz="0" w:space="0" w:color="auto"/>
            <w:right w:val="none" w:sz="0" w:space="0" w:color="auto"/>
          </w:divBdr>
        </w:div>
        <w:div w:id="529537276">
          <w:marLeft w:val="0"/>
          <w:marRight w:val="0"/>
          <w:marTop w:val="0"/>
          <w:marBottom w:val="0"/>
          <w:divBdr>
            <w:top w:val="none" w:sz="0" w:space="0" w:color="auto"/>
            <w:left w:val="none" w:sz="0" w:space="0" w:color="auto"/>
            <w:bottom w:val="none" w:sz="0" w:space="0" w:color="auto"/>
            <w:right w:val="none" w:sz="0" w:space="0" w:color="auto"/>
          </w:divBdr>
        </w:div>
        <w:div w:id="715352194">
          <w:marLeft w:val="0"/>
          <w:marRight w:val="0"/>
          <w:marTop w:val="0"/>
          <w:marBottom w:val="0"/>
          <w:divBdr>
            <w:top w:val="none" w:sz="0" w:space="0" w:color="auto"/>
            <w:left w:val="none" w:sz="0" w:space="0" w:color="auto"/>
            <w:bottom w:val="none" w:sz="0" w:space="0" w:color="auto"/>
            <w:right w:val="none" w:sz="0" w:space="0" w:color="auto"/>
          </w:divBdr>
        </w:div>
        <w:div w:id="725682863">
          <w:marLeft w:val="0"/>
          <w:marRight w:val="0"/>
          <w:marTop w:val="0"/>
          <w:marBottom w:val="0"/>
          <w:divBdr>
            <w:top w:val="none" w:sz="0" w:space="0" w:color="auto"/>
            <w:left w:val="none" w:sz="0" w:space="0" w:color="auto"/>
            <w:bottom w:val="none" w:sz="0" w:space="0" w:color="auto"/>
            <w:right w:val="none" w:sz="0" w:space="0" w:color="auto"/>
          </w:divBdr>
        </w:div>
        <w:div w:id="861553447">
          <w:marLeft w:val="0"/>
          <w:marRight w:val="0"/>
          <w:marTop w:val="0"/>
          <w:marBottom w:val="0"/>
          <w:divBdr>
            <w:top w:val="none" w:sz="0" w:space="0" w:color="auto"/>
            <w:left w:val="none" w:sz="0" w:space="0" w:color="auto"/>
            <w:bottom w:val="none" w:sz="0" w:space="0" w:color="auto"/>
            <w:right w:val="none" w:sz="0" w:space="0" w:color="auto"/>
          </w:divBdr>
        </w:div>
        <w:div w:id="1089933631">
          <w:marLeft w:val="0"/>
          <w:marRight w:val="0"/>
          <w:marTop w:val="0"/>
          <w:marBottom w:val="0"/>
          <w:divBdr>
            <w:top w:val="none" w:sz="0" w:space="0" w:color="auto"/>
            <w:left w:val="none" w:sz="0" w:space="0" w:color="auto"/>
            <w:bottom w:val="none" w:sz="0" w:space="0" w:color="auto"/>
            <w:right w:val="none" w:sz="0" w:space="0" w:color="auto"/>
          </w:divBdr>
        </w:div>
        <w:div w:id="1130856048">
          <w:marLeft w:val="0"/>
          <w:marRight w:val="0"/>
          <w:marTop w:val="0"/>
          <w:marBottom w:val="0"/>
          <w:divBdr>
            <w:top w:val="none" w:sz="0" w:space="0" w:color="auto"/>
            <w:left w:val="none" w:sz="0" w:space="0" w:color="auto"/>
            <w:bottom w:val="none" w:sz="0" w:space="0" w:color="auto"/>
            <w:right w:val="none" w:sz="0" w:space="0" w:color="auto"/>
          </w:divBdr>
        </w:div>
        <w:div w:id="1210918293">
          <w:marLeft w:val="0"/>
          <w:marRight w:val="0"/>
          <w:marTop w:val="0"/>
          <w:marBottom w:val="0"/>
          <w:divBdr>
            <w:top w:val="none" w:sz="0" w:space="0" w:color="auto"/>
            <w:left w:val="none" w:sz="0" w:space="0" w:color="auto"/>
            <w:bottom w:val="none" w:sz="0" w:space="0" w:color="auto"/>
            <w:right w:val="none" w:sz="0" w:space="0" w:color="auto"/>
          </w:divBdr>
        </w:div>
        <w:div w:id="1636986903">
          <w:marLeft w:val="0"/>
          <w:marRight w:val="0"/>
          <w:marTop w:val="0"/>
          <w:marBottom w:val="0"/>
          <w:divBdr>
            <w:top w:val="none" w:sz="0" w:space="0" w:color="auto"/>
            <w:left w:val="none" w:sz="0" w:space="0" w:color="auto"/>
            <w:bottom w:val="none" w:sz="0" w:space="0" w:color="auto"/>
            <w:right w:val="none" w:sz="0" w:space="0" w:color="auto"/>
          </w:divBdr>
        </w:div>
        <w:div w:id="1649506325">
          <w:marLeft w:val="0"/>
          <w:marRight w:val="0"/>
          <w:marTop w:val="0"/>
          <w:marBottom w:val="0"/>
          <w:divBdr>
            <w:top w:val="none" w:sz="0" w:space="0" w:color="auto"/>
            <w:left w:val="none" w:sz="0" w:space="0" w:color="auto"/>
            <w:bottom w:val="none" w:sz="0" w:space="0" w:color="auto"/>
            <w:right w:val="none" w:sz="0" w:space="0" w:color="auto"/>
          </w:divBdr>
        </w:div>
        <w:div w:id="1796022455">
          <w:marLeft w:val="0"/>
          <w:marRight w:val="0"/>
          <w:marTop w:val="0"/>
          <w:marBottom w:val="0"/>
          <w:divBdr>
            <w:top w:val="none" w:sz="0" w:space="0" w:color="auto"/>
            <w:left w:val="none" w:sz="0" w:space="0" w:color="auto"/>
            <w:bottom w:val="none" w:sz="0" w:space="0" w:color="auto"/>
            <w:right w:val="none" w:sz="0" w:space="0" w:color="auto"/>
          </w:divBdr>
        </w:div>
        <w:div w:id="2077123411">
          <w:marLeft w:val="0"/>
          <w:marRight w:val="0"/>
          <w:marTop w:val="0"/>
          <w:marBottom w:val="0"/>
          <w:divBdr>
            <w:top w:val="none" w:sz="0" w:space="0" w:color="auto"/>
            <w:left w:val="none" w:sz="0" w:space="0" w:color="auto"/>
            <w:bottom w:val="none" w:sz="0" w:space="0" w:color="auto"/>
            <w:right w:val="none" w:sz="0" w:space="0" w:color="auto"/>
          </w:divBdr>
        </w:div>
      </w:divsChild>
    </w:div>
    <w:div w:id="1044478395">
      <w:bodyDiv w:val="1"/>
      <w:marLeft w:val="0"/>
      <w:marRight w:val="0"/>
      <w:marTop w:val="0"/>
      <w:marBottom w:val="0"/>
      <w:divBdr>
        <w:top w:val="none" w:sz="0" w:space="0" w:color="auto"/>
        <w:left w:val="none" w:sz="0" w:space="0" w:color="auto"/>
        <w:bottom w:val="none" w:sz="0" w:space="0" w:color="auto"/>
        <w:right w:val="none" w:sz="0" w:space="0" w:color="auto"/>
      </w:divBdr>
      <w:divsChild>
        <w:div w:id="279801319">
          <w:marLeft w:val="0"/>
          <w:marRight w:val="0"/>
          <w:marTop w:val="0"/>
          <w:marBottom w:val="0"/>
          <w:divBdr>
            <w:top w:val="none" w:sz="0" w:space="0" w:color="auto"/>
            <w:left w:val="none" w:sz="0" w:space="0" w:color="auto"/>
            <w:bottom w:val="none" w:sz="0" w:space="0" w:color="auto"/>
            <w:right w:val="none" w:sz="0" w:space="0" w:color="auto"/>
          </w:divBdr>
        </w:div>
        <w:div w:id="289096253">
          <w:marLeft w:val="0"/>
          <w:marRight w:val="0"/>
          <w:marTop w:val="0"/>
          <w:marBottom w:val="0"/>
          <w:divBdr>
            <w:top w:val="none" w:sz="0" w:space="0" w:color="auto"/>
            <w:left w:val="none" w:sz="0" w:space="0" w:color="auto"/>
            <w:bottom w:val="none" w:sz="0" w:space="0" w:color="auto"/>
            <w:right w:val="none" w:sz="0" w:space="0" w:color="auto"/>
          </w:divBdr>
        </w:div>
        <w:div w:id="1574270518">
          <w:marLeft w:val="0"/>
          <w:marRight w:val="0"/>
          <w:marTop w:val="0"/>
          <w:marBottom w:val="0"/>
          <w:divBdr>
            <w:top w:val="none" w:sz="0" w:space="0" w:color="auto"/>
            <w:left w:val="none" w:sz="0" w:space="0" w:color="auto"/>
            <w:bottom w:val="none" w:sz="0" w:space="0" w:color="auto"/>
            <w:right w:val="none" w:sz="0" w:space="0" w:color="auto"/>
          </w:divBdr>
        </w:div>
        <w:div w:id="1649432411">
          <w:marLeft w:val="0"/>
          <w:marRight w:val="0"/>
          <w:marTop w:val="0"/>
          <w:marBottom w:val="0"/>
          <w:divBdr>
            <w:top w:val="none" w:sz="0" w:space="0" w:color="auto"/>
            <w:left w:val="none" w:sz="0" w:space="0" w:color="auto"/>
            <w:bottom w:val="none" w:sz="0" w:space="0" w:color="auto"/>
            <w:right w:val="none" w:sz="0" w:space="0" w:color="auto"/>
          </w:divBdr>
        </w:div>
        <w:div w:id="1872111312">
          <w:marLeft w:val="0"/>
          <w:marRight w:val="0"/>
          <w:marTop w:val="0"/>
          <w:marBottom w:val="0"/>
          <w:divBdr>
            <w:top w:val="none" w:sz="0" w:space="0" w:color="auto"/>
            <w:left w:val="none" w:sz="0" w:space="0" w:color="auto"/>
            <w:bottom w:val="none" w:sz="0" w:space="0" w:color="auto"/>
            <w:right w:val="none" w:sz="0" w:space="0" w:color="auto"/>
          </w:divBdr>
        </w:div>
      </w:divsChild>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sChild>
        <w:div w:id="192697872">
          <w:marLeft w:val="0"/>
          <w:marRight w:val="0"/>
          <w:marTop w:val="0"/>
          <w:marBottom w:val="0"/>
          <w:divBdr>
            <w:top w:val="none" w:sz="0" w:space="0" w:color="auto"/>
            <w:left w:val="none" w:sz="0" w:space="0" w:color="auto"/>
            <w:bottom w:val="none" w:sz="0" w:space="0" w:color="auto"/>
            <w:right w:val="none" w:sz="0" w:space="0" w:color="auto"/>
          </w:divBdr>
        </w:div>
        <w:div w:id="247740458">
          <w:marLeft w:val="0"/>
          <w:marRight w:val="0"/>
          <w:marTop w:val="0"/>
          <w:marBottom w:val="0"/>
          <w:divBdr>
            <w:top w:val="none" w:sz="0" w:space="0" w:color="auto"/>
            <w:left w:val="none" w:sz="0" w:space="0" w:color="auto"/>
            <w:bottom w:val="none" w:sz="0" w:space="0" w:color="auto"/>
            <w:right w:val="none" w:sz="0" w:space="0" w:color="auto"/>
          </w:divBdr>
        </w:div>
        <w:div w:id="931352963">
          <w:marLeft w:val="0"/>
          <w:marRight w:val="0"/>
          <w:marTop w:val="0"/>
          <w:marBottom w:val="0"/>
          <w:divBdr>
            <w:top w:val="none" w:sz="0" w:space="0" w:color="auto"/>
            <w:left w:val="none" w:sz="0" w:space="0" w:color="auto"/>
            <w:bottom w:val="none" w:sz="0" w:space="0" w:color="auto"/>
            <w:right w:val="none" w:sz="0" w:space="0" w:color="auto"/>
          </w:divBdr>
        </w:div>
        <w:div w:id="951404050">
          <w:marLeft w:val="0"/>
          <w:marRight w:val="0"/>
          <w:marTop w:val="0"/>
          <w:marBottom w:val="0"/>
          <w:divBdr>
            <w:top w:val="none" w:sz="0" w:space="0" w:color="auto"/>
            <w:left w:val="none" w:sz="0" w:space="0" w:color="auto"/>
            <w:bottom w:val="none" w:sz="0" w:space="0" w:color="auto"/>
            <w:right w:val="none" w:sz="0" w:space="0" w:color="auto"/>
          </w:divBdr>
        </w:div>
        <w:div w:id="1224948552">
          <w:marLeft w:val="0"/>
          <w:marRight w:val="0"/>
          <w:marTop w:val="0"/>
          <w:marBottom w:val="0"/>
          <w:divBdr>
            <w:top w:val="none" w:sz="0" w:space="0" w:color="auto"/>
            <w:left w:val="none" w:sz="0" w:space="0" w:color="auto"/>
            <w:bottom w:val="none" w:sz="0" w:space="0" w:color="auto"/>
            <w:right w:val="none" w:sz="0" w:space="0" w:color="auto"/>
          </w:divBdr>
        </w:div>
        <w:div w:id="1356078489">
          <w:marLeft w:val="0"/>
          <w:marRight w:val="0"/>
          <w:marTop w:val="0"/>
          <w:marBottom w:val="0"/>
          <w:divBdr>
            <w:top w:val="none" w:sz="0" w:space="0" w:color="auto"/>
            <w:left w:val="none" w:sz="0" w:space="0" w:color="auto"/>
            <w:bottom w:val="none" w:sz="0" w:space="0" w:color="auto"/>
            <w:right w:val="none" w:sz="0" w:space="0" w:color="auto"/>
          </w:divBdr>
        </w:div>
      </w:divsChild>
    </w:div>
    <w:div w:id="1069035153">
      <w:bodyDiv w:val="1"/>
      <w:marLeft w:val="0"/>
      <w:marRight w:val="0"/>
      <w:marTop w:val="0"/>
      <w:marBottom w:val="0"/>
      <w:divBdr>
        <w:top w:val="none" w:sz="0" w:space="0" w:color="auto"/>
        <w:left w:val="none" w:sz="0" w:space="0" w:color="auto"/>
        <w:bottom w:val="none" w:sz="0" w:space="0" w:color="auto"/>
        <w:right w:val="none" w:sz="0" w:space="0" w:color="auto"/>
      </w:divBdr>
      <w:divsChild>
        <w:div w:id="189955560">
          <w:marLeft w:val="0"/>
          <w:marRight w:val="0"/>
          <w:marTop w:val="0"/>
          <w:marBottom w:val="0"/>
          <w:divBdr>
            <w:top w:val="none" w:sz="0" w:space="0" w:color="auto"/>
            <w:left w:val="none" w:sz="0" w:space="0" w:color="auto"/>
            <w:bottom w:val="none" w:sz="0" w:space="0" w:color="auto"/>
            <w:right w:val="none" w:sz="0" w:space="0" w:color="auto"/>
          </w:divBdr>
        </w:div>
        <w:div w:id="1086800593">
          <w:marLeft w:val="0"/>
          <w:marRight w:val="0"/>
          <w:marTop w:val="0"/>
          <w:marBottom w:val="0"/>
          <w:divBdr>
            <w:top w:val="none" w:sz="0" w:space="0" w:color="auto"/>
            <w:left w:val="none" w:sz="0" w:space="0" w:color="auto"/>
            <w:bottom w:val="none" w:sz="0" w:space="0" w:color="auto"/>
            <w:right w:val="none" w:sz="0" w:space="0" w:color="auto"/>
          </w:divBdr>
        </w:div>
        <w:div w:id="1174761942">
          <w:marLeft w:val="0"/>
          <w:marRight w:val="0"/>
          <w:marTop w:val="0"/>
          <w:marBottom w:val="0"/>
          <w:divBdr>
            <w:top w:val="none" w:sz="0" w:space="0" w:color="auto"/>
            <w:left w:val="none" w:sz="0" w:space="0" w:color="auto"/>
            <w:bottom w:val="none" w:sz="0" w:space="0" w:color="auto"/>
            <w:right w:val="none" w:sz="0" w:space="0" w:color="auto"/>
          </w:divBdr>
        </w:div>
        <w:div w:id="1414008805">
          <w:marLeft w:val="0"/>
          <w:marRight w:val="0"/>
          <w:marTop w:val="0"/>
          <w:marBottom w:val="0"/>
          <w:divBdr>
            <w:top w:val="none" w:sz="0" w:space="0" w:color="auto"/>
            <w:left w:val="none" w:sz="0" w:space="0" w:color="auto"/>
            <w:bottom w:val="none" w:sz="0" w:space="0" w:color="auto"/>
            <w:right w:val="none" w:sz="0" w:space="0" w:color="auto"/>
          </w:divBdr>
        </w:div>
        <w:div w:id="1529876264">
          <w:marLeft w:val="0"/>
          <w:marRight w:val="0"/>
          <w:marTop w:val="0"/>
          <w:marBottom w:val="0"/>
          <w:divBdr>
            <w:top w:val="none" w:sz="0" w:space="0" w:color="auto"/>
            <w:left w:val="none" w:sz="0" w:space="0" w:color="auto"/>
            <w:bottom w:val="none" w:sz="0" w:space="0" w:color="auto"/>
            <w:right w:val="none" w:sz="0" w:space="0" w:color="auto"/>
          </w:divBdr>
        </w:div>
      </w:divsChild>
    </w:div>
    <w:div w:id="1105536615">
      <w:bodyDiv w:val="1"/>
      <w:marLeft w:val="0"/>
      <w:marRight w:val="0"/>
      <w:marTop w:val="0"/>
      <w:marBottom w:val="0"/>
      <w:divBdr>
        <w:top w:val="none" w:sz="0" w:space="0" w:color="auto"/>
        <w:left w:val="none" w:sz="0" w:space="0" w:color="auto"/>
        <w:bottom w:val="none" w:sz="0" w:space="0" w:color="auto"/>
        <w:right w:val="none" w:sz="0" w:space="0" w:color="auto"/>
      </w:divBdr>
      <w:divsChild>
        <w:div w:id="245724757">
          <w:marLeft w:val="0"/>
          <w:marRight w:val="0"/>
          <w:marTop w:val="0"/>
          <w:marBottom w:val="0"/>
          <w:divBdr>
            <w:top w:val="none" w:sz="0" w:space="0" w:color="auto"/>
            <w:left w:val="none" w:sz="0" w:space="0" w:color="auto"/>
            <w:bottom w:val="none" w:sz="0" w:space="0" w:color="auto"/>
            <w:right w:val="none" w:sz="0" w:space="0" w:color="auto"/>
          </w:divBdr>
          <w:divsChild>
            <w:div w:id="463740750">
              <w:marLeft w:val="0"/>
              <w:marRight w:val="0"/>
              <w:marTop w:val="0"/>
              <w:marBottom w:val="0"/>
              <w:divBdr>
                <w:top w:val="none" w:sz="0" w:space="0" w:color="auto"/>
                <w:left w:val="none" w:sz="0" w:space="0" w:color="auto"/>
                <w:bottom w:val="none" w:sz="0" w:space="0" w:color="auto"/>
                <w:right w:val="none" w:sz="0" w:space="0" w:color="auto"/>
              </w:divBdr>
            </w:div>
            <w:div w:id="810288906">
              <w:marLeft w:val="0"/>
              <w:marRight w:val="0"/>
              <w:marTop w:val="0"/>
              <w:marBottom w:val="0"/>
              <w:divBdr>
                <w:top w:val="none" w:sz="0" w:space="0" w:color="auto"/>
                <w:left w:val="none" w:sz="0" w:space="0" w:color="auto"/>
                <w:bottom w:val="none" w:sz="0" w:space="0" w:color="auto"/>
                <w:right w:val="none" w:sz="0" w:space="0" w:color="auto"/>
              </w:divBdr>
            </w:div>
            <w:div w:id="1298682575">
              <w:marLeft w:val="0"/>
              <w:marRight w:val="0"/>
              <w:marTop w:val="0"/>
              <w:marBottom w:val="0"/>
              <w:divBdr>
                <w:top w:val="none" w:sz="0" w:space="0" w:color="auto"/>
                <w:left w:val="none" w:sz="0" w:space="0" w:color="auto"/>
                <w:bottom w:val="none" w:sz="0" w:space="0" w:color="auto"/>
                <w:right w:val="none" w:sz="0" w:space="0" w:color="auto"/>
              </w:divBdr>
            </w:div>
            <w:div w:id="1591549058">
              <w:marLeft w:val="0"/>
              <w:marRight w:val="0"/>
              <w:marTop w:val="0"/>
              <w:marBottom w:val="0"/>
              <w:divBdr>
                <w:top w:val="none" w:sz="0" w:space="0" w:color="auto"/>
                <w:left w:val="none" w:sz="0" w:space="0" w:color="auto"/>
                <w:bottom w:val="none" w:sz="0" w:space="0" w:color="auto"/>
                <w:right w:val="none" w:sz="0" w:space="0" w:color="auto"/>
              </w:divBdr>
            </w:div>
            <w:div w:id="1645741416">
              <w:marLeft w:val="0"/>
              <w:marRight w:val="0"/>
              <w:marTop w:val="0"/>
              <w:marBottom w:val="0"/>
              <w:divBdr>
                <w:top w:val="none" w:sz="0" w:space="0" w:color="auto"/>
                <w:left w:val="none" w:sz="0" w:space="0" w:color="auto"/>
                <w:bottom w:val="none" w:sz="0" w:space="0" w:color="auto"/>
                <w:right w:val="none" w:sz="0" w:space="0" w:color="auto"/>
              </w:divBdr>
            </w:div>
            <w:div w:id="2070766012">
              <w:marLeft w:val="0"/>
              <w:marRight w:val="0"/>
              <w:marTop w:val="0"/>
              <w:marBottom w:val="0"/>
              <w:divBdr>
                <w:top w:val="none" w:sz="0" w:space="0" w:color="auto"/>
                <w:left w:val="none" w:sz="0" w:space="0" w:color="auto"/>
                <w:bottom w:val="none" w:sz="0" w:space="0" w:color="auto"/>
                <w:right w:val="none" w:sz="0" w:space="0" w:color="auto"/>
              </w:divBdr>
            </w:div>
          </w:divsChild>
        </w:div>
        <w:div w:id="1731297245">
          <w:marLeft w:val="0"/>
          <w:marRight w:val="0"/>
          <w:marTop w:val="0"/>
          <w:marBottom w:val="0"/>
          <w:divBdr>
            <w:top w:val="none" w:sz="0" w:space="0" w:color="auto"/>
            <w:left w:val="none" w:sz="0" w:space="0" w:color="auto"/>
            <w:bottom w:val="none" w:sz="0" w:space="0" w:color="auto"/>
            <w:right w:val="none" w:sz="0" w:space="0" w:color="auto"/>
          </w:divBdr>
        </w:div>
      </w:divsChild>
    </w:div>
    <w:div w:id="1118916161">
      <w:bodyDiv w:val="1"/>
      <w:marLeft w:val="0"/>
      <w:marRight w:val="0"/>
      <w:marTop w:val="0"/>
      <w:marBottom w:val="0"/>
      <w:divBdr>
        <w:top w:val="none" w:sz="0" w:space="0" w:color="auto"/>
        <w:left w:val="none" w:sz="0" w:space="0" w:color="auto"/>
        <w:bottom w:val="none" w:sz="0" w:space="0" w:color="auto"/>
        <w:right w:val="none" w:sz="0" w:space="0" w:color="auto"/>
      </w:divBdr>
      <w:divsChild>
        <w:div w:id="609623941">
          <w:marLeft w:val="0"/>
          <w:marRight w:val="0"/>
          <w:marTop w:val="0"/>
          <w:marBottom w:val="0"/>
          <w:divBdr>
            <w:top w:val="none" w:sz="0" w:space="0" w:color="auto"/>
            <w:left w:val="none" w:sz="0" w:space="0" w:color="auto"/>
            <w:bottom w:val="none" w:sz="0" w:space="0" w:color="auto"/>
            <w:right w:val="none" w:sz="0" w:space="0" w:color="auto"/>
          </w:divBdr>
        </w:div>
        <w:div w:id="904219421">
          <w:marLeft w:val="0"/>
          <w:marRight w:val="0"/>
          <w:marTop w:val="0"/>
          <w:marBottom w:val="0"/>
          <w:divBdr>
            <w:top w:val="none" w:sz="0" w:space="0" w:color="auto"/>
            <w:left w:val="none" w:sz="0" w:space="0" w:color="auto"/>
            <w:bottom w:val="none" w:sz="0" w:space="0" w:color="auto"/>
            <w:right w:val="none" w:sz="0" w:space="0" w:color="auto"/>
          </w:divBdr>
        </w:div>
      </w:divsChild>
    </w:div>
    <w:div w:id="1126041527">
      <w:bodyDiv w:val="1"/>
      <w:marLeft w:val="0"/>
      <w:marRight w:val="0"/>
      <w:marTop w:val="0"/>
      <w:marBottom w:val="0"/>
      <w:divBdr>
        <w:top w:val="none" w:sz="0" w:space="0" w:color="auto"/>
        <w:left w:val="none" w:sz="0" w:space="0" w:color="auto"/>
        <w:bottom w:val="none" w:sz="0" w:space="0" w:color="auto"/>
        <w:right w:val="none" w:sz="0" w:space="0" w:color="auto"/>
      </w:divBdr>
      <w:divsChild>
        <w:div w:id="140462191">
          <w:marLeft w:val="0"/>
          <w:marRight w:val="0"/>
          <w:marTop w:val="0"/>
          <w:marBottom w:val="0"/>
          <w:divBdr>
            <w:top w:val="none" w:sz="0" w:space="0" w:color="auto"/>
            <w:left w:val="none" w:sz="0" w:space="0" w:color="auto"/>
            <w:bottom w:val="none" w:sz="0" w:space="0" w:color="auto"/>
            <w:right w:val="none" w:sz="0" w:space="0" w:color="auto"/>
          </w:divBdr>
        </w:div>
        <w:div w:id="162284967">
          <w:marLeft w:val="0"/>
          <w:marRight w:val="0"/>
          <w:marTop w:val="0"/>
          <w:marBottom w:val="0"/>
          <w:divBdr>
            <w:top w:val="none" w:sz="0" w:space="0" w:color="auto"/>
            <w:left w:val="none" w:sz="0" w:space="0" w:color="auto"/>
            <w:bottom w:val="none" w:sz="0" w:space="0" w:color="auto"/>
            <w:right w:val="none" w:sz="0" w:space="0" w:color="auto"/>
          </w:divBdr>
        </w:div>
        <w:div w:id="167598598">
          <w:marLeft w:val="0"/>
          <w:marRight w:val="0"/>
          <w:marTop w:val="0"/>
          <w:marBottom w:val="0"/>
          <w:divBdr>
            <w:top w:val="none" w:sz="0" w:space="0" w:color="auto"/>
            <w:left w:val="none" w:sz="0" w:space="0" w:color="auto"/>
            <w:bottom w:val="none" w:sz="0" w:space="0" w:color="auto"/>
            <w:right w:val="none" w:sz="0" w:space="0" w:color="auto"/>
          </w:divBdr>
        </w:div>
        <w:div w:id="373625627">
          <w:marLeft w:val="0"/>
          <w:marRight w:val="0"/>
          <w:marTop w:val="0"/>
          <w:marBottom w:val="0"/>
          <w:divBdr>
            <w:top w:val="none" w:sz="0" w:space="0" w:color="auto"/>
            <w:left w:val="none" w:sz="0" w:space="0" w:color="auto"/>
            <w:bottom w:val="none" w:sz="0" w:space="0" w:color="auto"/>
            <w:right w:val="none" w:sz="0" w:space="0" w:color="auto"/>
          </w:divBdr>
        </w:div>
        <w:div w:id="406997901">
          <w:marLeft w:val="0"/>
          <w:marRight w:val="0"/>
          <w:marTop w:val="0"/>
          <w:marBottom w:val="0"/>
          <w:divBdr>
            <w:top w:val="none" w:sz="0" w:space="0" w:color="auto"/>
            <w:left w:val="none" w:sz="0" w:space="0" w:color="auto"/>
            <w:bottom w:val="none" w:sz="0" w:space="0" w:color="auto"/>
            <w:right w:val="none" w:sz="0" w:space="0" w:color="auto"/>
          </w:divBdr>
        </w:div>
        <w:div w:id="1552962262">
          <w:marLeft w:val="0"/>
          <w:marRight w:val="0"/>
          <w:marTop w:val="0"/>
          <w:marBottom w:val="0"/>
          <w:divBdr>
            <w:top w:val="none" w:sz="0" w:space="0" w:color="auto"/>
            <w:left w:val="none" w:sz="0" w:space="0" w:color="auto"/>
            <w:bottom w:val="none" w:sz="0" w:space="0" w:color="auto"/>
            <w:right w:val="none" w:sz="0" w:space="0" w:color="auto"/>
          </w:divBdr>
        </w:div>
        <w:div w:id="2050493054">
          <w:marLeft w:val="0"/>
          <w:marRight w:val="0"/>
          <w:marTop w:val="0"/>
          <w:marBottom w:val="0"/>
          <w:divBdr>
            <w:top w:val="none" w:sz="0" w:space="0" w:color="auto"/>
            <w:left w:val="none" w:sz="0" w:space="0" w:color="auto"/>
            <w:bottom w:val="none" w:sz="0" w:space="0" w:color="auto"/>
            <w:right w:val="none" w:sz="0" w:space="0" w:color="auto"/>
          </w:divBdr>
        </w:div>
        <w:div w:id="2124497673">
          <w:marLeft w:val="0"/>
          <w:marRight w:val="0"/>
          <w:marTop w:val="0"/>
          <w:marBottom w:val="0"/>
          <w:divBdr>
            <w:top w:val="none" w:sz="0" w:space="0" w:color="auto"/>
            <w:left w:val="none" w:sz="0" w:space="0" w:color="auto"/>
            <w:bottom w:val="none" w:sz="0" w:space="0" w:color="auto"/>
            <w:right w:val="none" w:sz="0" w:space="0" w:color="auto"/>
          </w:divBdr>
        </w:div>
      </w:divsChild>
    </w:div>
    <w:div w:id="1126774928">
      <w:bodyDiv w:val="1"/>
      <w:marLeft w:val="0"/>
      <w:marRight w:val="0"/>
      <w:marTop w:val="0"/>
      <w:marBottom w:val="0"/>
      <w:divBdr>
        <w:top w:val="none" w:sz="0" w:space="0" w:color="auto"/>
        <w:left w:val="none" w:sz="0" w:space="0" w:color="auto"/>
        <w:bottom w:val="none" w:sz="0" w:space="0" w:color="auto"/>
        <w:right w:val="none" w:sz="0" w:space="0" w:color="auto"/>
      </w:divBdr>
    </w:div>
    <w:div w:id="1148782280">
      <w:bodyDiv w:val="1"/>
      <w:marLeft w:val="0"/>
      <w:marRight w:val="0"/>
      <w:marTop w:val="0"/>
      <w:marBottom w:val="0"/>
      <w:divBdr>
        <w:top w:val="none" w:sz="0" w:space="0" w:color="auto"/>
        <w:left w:val="none" w:sz="0" w:space="0" w:color="auto"/>
        <w:bottom w:val="none" w:sz="0" w:space="0" w:color="auto"/>
        <w:right w:val="none" w:sz="0" w:space="0" w:color="auto"/>
      </w:divBdr>
    </w:div>
    <w:div w:id="1168210056">
      <w:bodyDiv w:val="1"/>
      <w:marLeft w:val="0"/>
      <w:marRight w:val="0"/>
      <w:marTop w:val="0"/>
      <w:marBottom w:val="0"/>
      <w:divBdr>
        <w:top w:val="none" w:sz="0" w:space="0" w:color="auto"/>
        <w:left w:val="none" w:sz="0" w:space="0" w:color="auto"/>
        <w:bottom w:val="none" w:sz="0" w:space="0" w:color="auto"/>
        <w:right w:val="none" w:sz="0" w:space="0" w:color="auto"/>
      </w:divBdr>
      <w:divsChild>
        <w:div w:id="151798481">
          <w:marLeft w:val="0"/>
          <w:marRight w:val="0"/>
          <w:marTop w:val="0"/>
          <w:marBottom w:val="0"/>
          <w:divBdr>
            <w:top w:val="none" w:sz="0" w:space="0" w:color="auto"/>
            <w:left w:val="none" w:sz="0" w:space="0" w:color="auto"/>
            <w:bottom w:val="none" w:sz="0" w:space="0" w:color="auto"/>
            <w:right w:val="none" w:sz="0" w:space="0" w:color="auto"/>
          </w:divBdr>
        </w:div>
        <w:div w:id="517546168">
          <w:marLeft w:val="0"/>
          <w:marRight w:val="0"/>
          <w:marTop w:val="0"/>
          <w:marBottom w:val="0"/>
          <w:divBdr>
            <w:top w:val="none" w:sz="0" w:space="0" w:color="auto"/>
            <w:left w:val="none" w:sz="0" w:space="0" w:color="auto"/>
            <w:bottom w:val="none" w:sz="0" w:space="0" w:color="auto"/>
            <w:right w:val="none" w:sz="0" w:space="0" w:color="auto"/>
          </w:divBdr>
        </w:div>
        <w:div w:id="860123418">
          <w:marLeft w:val="0"/>
          <w:marRight w:val="0"/>
          <w:marTop w:val="0"/>
          <w:marBottom w:val="0"/>
          <w:divBdr>
            <w:top w:val="none" w:sz="0" w:space="0" w:color="auto"/>
            <w:left w:val="none" w:sz="0" w:space="0" w:color="auto"/>
            <w:bottom w:val="none" w:sz="0" w:space="0" w:color="auto"/>
            <w:right w:val="none" w:sz="0" w:space="0" w:color="auto"/>
          </w:divBdr>
        </w:div>
        <w:div w:id="1879271973">
          <w:marLeft w:val="0"/>
          <w:marRight w:val="0"/>
          <w:marTop w:val="0"/>
          <w:marBottom w:val="0"/>
          <w:divBdr>
            <w:top w:val="none" w:sz="0" w:space="0" w:color="auto"/>
            <w:left w:val="none" w:sz="0" w:space="0" w:color="auto"/>
            <w:bottom w:val="none" w:sz="0" w:space="0" w:color="auto"/>
            <w:right w:val="none" w:sz="0" w:space="0" w:color="auto"/>
          </w:divBdr>
        </w:div>
      </w:divsChild>
    </w:div>
    <w:div w:id="1180775900">
      <w:bodyDiv w:val="1"/>
      <w:marLeft w:val="0"/>
      <w:marRight w:val="0"/>
      <w:marTop w:val="0"/>
      <w:marBottom w:val="0"/>
      <w:divBdr>
        <w:top w:val="none" w:sz="0" w:space="0" w:color="auto"/>
        <w:left w:val="none" w:sz="0" w:space="0" w:color="auto"/>
        <w:bottom w:val="none" w:sz="0" w:space="0" w:color="auto"/>
        <w:right w:val="none" w:sz="0" w:space="0" w:color="auto"/>
      </w:divBdr>
      <w:divsChild>
        <w:div w:id="815103090">
          <w:marLeft w:val="0"/>
          <w:marRight w:val="0"/>
          <w:marTop w:val="0"/>
          <w:marBottom w:val="0"/>
          <w:divBdr>
            <w:top w:val="none" w:sz="0" w:space="0" w:color="auto"/>
            <w:left w:val="none" w:sz="0" w:space="0" w:color="auto"/>
            <w:bottom w:val="none" w:sz="0" w:space="0" w:color="auto"/>
            <w:right w:val="none" w:sz="0" w:space="0" w:color="auto"/>
          </w:divBdr>
        </w:div>
        <w:div w:id="1440644263">
          <w:marLeft w:val="0"/>
          <w:marRight w:val="0"/>
          <w:marTop w:val="0"/>
          <w:marBottom w:val="0"/>
          <w:divBdr>
            <w:top w:val="none" w:sz="0" w:space="0" w:color="auto"/>
            <w:left w:val="none" w:sz="0" w:space="0" w:color="auto"/>
            <w:bottom w:val="none" w:sz="0" w:space="0" w:color="auto"/>
            <w:right w:val="none" w:sz="0" w:space="0" w:color="auto"/>
          </w:divBdr>
        </w:div>
      </w:divsChild>
    </w:div>
    <w:div w:id="1188368110">
      <w:bodyDiv w:val="1"/>
      <w:marLeft w:val="0"/>
      <w:marRight w:val="0"/>
      <w:marTop w:val="0"/>
      <w:marBottom w:val="0"/>
      <w:divBdr>
        <w:top w:val="none" w:sz="0" w:space="0" w:color="auto"/>
        <w:left w:val="none" w:sz="0" w:space="0" w:color="auto"/>
        <w:bottom w:val="none" w:sz="0" w:space="0" w:color="auto"/>
        <w:right w:val="none" w:sz="0" w:space="0" w:color="auto"/>
      </w:divBdr>
      <w:divsChild>
        <w:div w:id="1575243013">
          <w:marLeft w:val="0"/>
          <w:marRight w:val="0"/>
          <w:marTop w:val="0"/>
          <w:marBottom w:val="0"/>
          <w:divBdr>
            <w:top w:val="none" w:sz="0" w:space="0" w:color="auto"/>
            <w:left w:val="none" w:sz="0" w:space="0" w:color="auto"/>
            <w:bottom w:val="none" w:sz="0" w:space="0" w:color="auto"/>
            <w:right w:val="none" w:sz="0" w:space="0" w:color="auto"/>
          </w:divBdr>
        </w:div>
        <w:div w:id="1778478457">
          <w:marLeft w:val="0"/>
          <w:marRight w:val="0"/>
          <w:marTop w:val="0"/>
          <w:marBottom w:val="0"/>
          <w:divBdr>
            <w:top w:val="none" w:sz="0" w:space="0" w:color="auto"/>
            <w:left w:val="none" w:sz="0" w:space="0" w:color="auto"/>
            <w:bottom w:val="none" w:sz="0" w:space="0" w:color="auto"/>
            <w:right w:val="none" w:sz="0" w:space="0" w:color="auto"/>
          </w:divBdr>
          <w:divsChild>
            <w:div w:id="43794425">
              <w:marLeft w:val="0"/>
              <w:marRight w:val="0"/>
              <w:marTop w:val="0"/>
              <w:marBottom w:val="0"/>
              <w:divBdr>
                <w:top w:val="none" w:sz="0" w:space="0" w:color="auto"/>
                <w:left w:val="none" w:sz="0" w:space="0" w:color="auto"/>
                <w:bottom w:val="none" w:sz="0" w:space="0" w:color="auto"/>
                <w:right w:val="none" w:sz="0" w:space="0" w:color="auto"/>
              </w:divBdr>
            </w:div>
            <w:div w:id="178468776">
              <w:marLeft w:val="0"/>
              <w:marRight w:val="0"/>
              <w:marTop w:val="0"/>
              <w:marBottom w:val="0"/>
              <w:divBdr>
                <w:top w:val="none" w:sz="0" w:space="0" w:color="auto"/>
                <w:left w:val="none" w:sz="0" w:space="0" w:color="auto"/>
                <w:bottom w:val="none" w:sz="0" w:space="0" w:color="auto"/>
                <w:right w:val="none" w:sz="0" w:space="0" w:color="auto"/>
              </w:divBdr>
            </w:div>
            <w:div w:id="366415872">
              <w:marLeft w:val="0"/>
              <w:marRight w:val="0"/>
              <w:marTop w:val="0"/>
              <w:marBottom w:val="0"/>
              <w:divBdr>
                <w:top w:val="none" w:sz="0" w:space="0" w:color="auto"/>
                <w:left w:val="none" w:sz="0" w:space="0" w:color="auto"/>
                <w:bottom w:val="none" w:sz="0" w:space="0" w:color="auto"/>
                <w:right w:val="none" w:sz="0" w:space="0" w:color="auto"/>
              </w:divBdr>
            </w:div>
            <w:div w:id="422528455">
              <w:marLeft w:val="0"/>
              <w:marRight w:val="0"/>
              <w:marTop w:val="0"/>
              <w:marBottom w:val="0"/>
              <w:divBdr>
                <w:top w:val="none" w:sz="0" w:space="0" w:color="auto"/>
                <w:left w:val="none" w:sz="0" w:space="0" w:color="auto"/>
                <w:bottom w:val="none" w:sz="0" w:space="0" w:color="auto"/>
                <w:right w:val="none" w:sz="0" w:space="0" w:color="auto"/>
              </w:divBdr>
            </w:div>
            <w:div w:id="753356907">
              <w:marLeft w:val="0"/>
              <w:marRight w:val="0"/>
              <w:marTop w:val="0"/>
              <w:marBottom w:val="0"/>
              <w:divBdr>
                <w:top w:val="none" w:sz="0" w:space="0" w:color="auto"/>
                <w:left w:val="none" w:sz="0" w:space="0" w:color="auto"/>
                <w:bottom w:val="none" w:sz="0" w:space="0" w:color="auto"/>
                <w:right w:val="none" w:sz="0" w:space="0" w:color="auto"/>
              </w:divBdr>
            </w:div>
            <w:div w:id="902182578">
              <w:marLeft w:val="0"/>
              <w:marRight w:val="0"/>
              <w:marTop w:val="0"/>
              <w:marBottom w:val="0"/>
              <w:divBdr>
                <w:top w:val="none" w:sz="0" w:space="0" w:color="auto"/>
                <w:left w:val="none" w:sz="0" w:space="0" w:color="auto"/>
                <w:bottom w:val="none" w:sz="0" w:space="0" w:color="auto"/>
                <w:right w:val="none" w:sz="0" w:space="0" w:color="auto"/>
              </w:divBdr>
            </w:div>
            <w:div w:id="935210172">
              <w:marLeft w:val="0"/>
              <w:marRight w:val="0"/>
              <w:marTop w:val="0"/>
              <w:marBottom w:val="0"/>
              <w:divBdr>
                <w:top w:val="none" w:sz="0" w:space="0" w:color="auto"/>
                <w:left w:val="none" w:sz="0" w:space="0" w:color="auto"/>
                <w:bottom w:val="none" w:sz="0" w:space="0" w:color="auto"/>
                <w:right w:val="none" w:sz="0" w:space="0" w:color="auto"/>
              </w:divBdr>
            </w:div>
            <w:div w:id="1017731452">
              <w:marLeft w:val="0"/>
              <w:marRight w:val="0"/>
              <w:marTop w:val="0"/>
              <w:marBottom w:val="0"/>
              <w:divBdr>
                <w:top w:val="none" w:sz="0" w:space="0" w:color="auto"/>
                <w:left w:val="none" w:sz="0" w:space="0" w:color="auto"/>
                <w:bottom w:val="none" w:sz="0" w:space="0" w:color="auto"/>
                <w:right w:val="none" w:sz="0" w:space="0" w:color="auto"/>
              </w:divBdr>
            </w:div>
            <w:div w:id="1060978444">
              <w:marLeft w:val="0"/>
              <w:marRight w:val="0"/>
              <w:marTop w:val="0"/>
              <w:marBottom w:val="0"/>
              <w:divBdr>
                <w:top w:val="none" w:sz="0" w:space="0" w:color="auto"/>
                <w:left w:val="none" w:sz="0" w:space="0" w:color="auto"/>
                <w:bottom w:val="none" w:sz="0" w:space="0" w:color="auto"/>
                <w:right w:val="none" w:sz="0" w:space="0" w:color="auto"/>
              </w:divBdr>
            </w:div>
            <w:div w:id="1128473259">
              <w:marLeft w:val="0"/>
              <w:marRight w:val="0"/>
              <w:marTop w:val="0"/>
              <w:marBottom w:val="0"/>
              <w:divBdr>
                <w:top w:val="none" w:sz="0" w:space="0" w:color="auto"/>
                <w:left w:val="none" w:sz="0" w:space="0" w:color="auto"/>
                <w:bottom w:val="none" w:sz="0" w:space="0" w:color="auto"/>
                <w:right w:val="none" w:sz="0" w:space="0" w:color="auto"/>
              </w:divBdr>
            </w:div>
            <w:div w:id="1156653025">
              <w:marLeft w:val="0"/>
              <w:marRight w:val="0"/>
              <w:marTop w:val="0"/>
              <w:marBottom w:val="0"/>
              <w:divBdr>
                <w:top w:val="none" w:sz="0" w:space="0" w:color="auto"/>
                <w:left w:val="none" w:sz="0" w:space="0" w:color="auto"/>
                <w:bottom w:val="none" w:sz="0" w:space="0" w:color="auto"/>
                <w:right w:val="none" w:sz="0" w:space="0" w:color="auto"/>
              </w:divBdr>
            </w:div>
            <w:div w:id="1271543747">
              <w:marLeft w:val="0"/>
              <w:marRight w:val="0"/>
              <w:marTop w:val="0"/>
              <w:marBottom w:val="0"/>
              <w:divBdr>
                <w:top w:val="none" w:sz="0" w:space="0" w:color="auto"/>
                <w:left w:val="none" w:sz="0" w:space="0" w:color="auto"/>
                <w:bottom w:val="none" w:sz="0" w:space="0" w:color="auto"/>
                <w:right w:val="none" w:sz="0" w:space="0" w:color="auto"/>
              </w:divBdr>
            </w:div>
            <w:div w:id="1542938759">
              <w:marLeft w:val="0"/>
              <w:marRight w:val="0"/>
              <w:marTop w:val="0"/>
              <w:marBottom w:val="0"/>
              <w:divBdr>
                <w:top w:val="none" w:sz="0" w:space="0" w:color="auto"/>
                <w:left w:val="none" w:sz="0" w:space="0" w:color="auto"/>
                <w:bottom w:val="none" w:sz="0" w:space="0" w:color="auto"/>
                <w:right w:val="none" w:sz="0" w:space="0" w:color="auto"/>
              </w:divBdr>
            </w:div>
            <w:div w:id="1606378943">
              <w:marLeft w:val="0"/>
              <w:marRight w:val="0"/>
              <w:marTop w:val="0"/>
              <w:marBottom w:val="0"/>
              <w:divBdr>
                <w:top w:val="none" w:sz="0" w:space="0" w:color="auto"/>
                <w:left w:val="none" w:sz="0" w:space="0" w:color="auto"/>
                <w:bottom w:val="none" w:sz="0" w:space="0" w:color="auto"/>
                <w:right w:val="none" w:sz="0" w:space="0" w:color="auto"/>
              </w:divBdr>
            </w:div>
            <w:div w:id="1647275594">
              <w:marLeft w:val="0"/>
              <w:marRight w:val="0"/>
              <w:marTop w:val="0"/>
              <w:marBottom w:val="0"/>
              <w:divBdr>
                <w:top w:val="none" w:sz="0" w:space="0" w:color="auto"/>
                <w:left w:val="none" w:sz="0" w:space="0" w:color="auto"/>
                <w:bottom w:val="none" w:sz="0" w:space="0" w:color="auto"/>
                <w:right w:val="none" w:sz="0" w:space="0" w:color="auto"/>
              </w:divBdr>
            </w:div>
          </w:divsChild>
        </w:div>
        <w:div w:id="1948655480">
          <w:marLeft w:val="0"/>
          <w:marRight w:val="0"/>
          <w:marTop w:val="0"/>
          <w:marBottom w:val="0"/>
          <w:divBdr>
            <w:top w:val="none" w:sz="0" w:space="0" w:color="auto"/>
            <w:left w:val="none" w:sz="0" w:space="0" w:color="auto"/>
            <w:bottom w:val="none" w:sz="0" w:space="0" w:color="auto"/>
            <w:right w:val="none" w:sz="0" w:space="0" w:color="auto"/>
          </w:divBdr>
        </w:div>
      </w:divsChild>
    </w:div>
    <w:div w:id="1223249793">
      <w:bodyDiv w:val="1"/>
      <w:marLeft w:val="0"/>
      <w:marRight w:val="0"/>
      <w:marTop w:val="0"/>
      <w:marBottom w:val="0"/>
      <w:divBdr>
        <w:top w:val="none" w:sz="0" w:space="0" w:color="auto"/>
        <w:left w:val="none" w:sz="0" w:space="0" w:color="auto"/>
        <w:bottom w:val="none" w:sz="0" w:space="0" w:color="auto"/>
        <w:right w:val="none" w:sz="0" w:space="0" w:color="auto"/>
      </w:divBdr>
      <w:divsChild>
        <w:div w:id="501286450">
          <w:marLeft w:val="0"/>
          <w:marRight w:val="0"/>
          <w:marTop w:val="0"/>
          <w:marBottom w:val="0"/>
          <w:divBdr>
            <w:top w:val="none" w:sz="0" w:space="0" w:color="auto"/>
            <w:left w:val="none" w:sz="0" w:space="0" w:color="auto"/>
            <w:bottom w:val="none" w:sz="0" w:space="0" w:color="auto"/>
            <w:right w:val="none" w:sz="0" w:space="0" w:color="auto"/>
          </w:divBdr>
          <w:divsChild>
            <w:div w:id="636304523">
              <w:marLeft w:val="0"/>
              <w:marRight w:val="0"/>
              <w:marTop w:val="0"/>
              <w:marBottom w:val="0"/>
              <w:divBdr>
                <w:top w:val="none" w:sz="0" w:space="0" w:color="auto"/>
                <w:left w:val="none" w:sz="0" w:space="0" w:color="auto"/>
                <w:bottom w:val="none" w:sz="0" w:space="0" w:color="auto"/>
                <w:right w:val="none" w:sz="0" w:space="0" w:color="auto"/>
              </w:divBdr>
            </w:div>
            <w:div w:id="753091447">
              <w:marLeft w:val="0"/>
              <w:marRight w:val="0"/>
              <w:marTop w:val="0"/>
              <w:marBottom w:val="0"/>
              <w:divBdr>
                <w:top w:val="none" w:sz="0" w:space="0" w:color="auto"/>
                <w:left w:val="none" w:sz="0" w:space="0" w:color="auto"/>
                <w:bottom w:val="none" w:sz="0" w:space="0" w:color="auto"/>
                <w:right w:val="none" w:sz="0" w:space="0" w:color="auto"/>
              </w:divBdr>
            </w:div>
            <w:div w:id="833572834">
              <w:marLeft w:val="0"/>
              <w:marRight w:val="0"/>
              <w:marTop w:val="0"/>
              <w:marBottom w:val="0"/>
              <w:divBdr>
                <w:top w:val="none" w:sz="0" w:space="0" w:color="auto"/>
                <w:left w:val="none" w:sz="0" w:space="0" w:color="auto"/>
                <w:bottom w:val="none" w:sz="0" w:space="0" w:color="auto"/>
                <w:right w:val="none" w:sz="0" w:space="0" w:color="auto"/>
              </w:divBdr>
            </w:div>
            <w:div w:id="1087582330">
              <w:marLeft w:val="0"/>
              <w:marRight w:val="0"/>
              <w:marTop w:val="0"/>
              <w:marBottom w:val="0"/>
              <w:divBdr>
                <w:top w:val="none" w:sz="0" w:space="0" w:color="auto"/>
                <w:left w:val="none" w:sz="0" w:space="0" w:color="auto"/>
                <w:bottom w:val="none" w:sz="0" w:space="0" w:color="auto"/>
                <w:right w:val="none" w:sz="0" w:space="0" w:color="auto"/>
              </w:divBdr>
            </w:div>
            <w:div w:id="1193573042">
              <w:marLeft w:val="0"/>
              <w:marRight w:val="0"/>
              <w:marTop w:val="0"/>
              <w:marBottom w:val="0"/>
              <w:divBdr>
                <w:top w:val="none" w:sz="0" w:space="0" w:color="auto"/>
                <w:left w:val="none" w:sz="0" w:space="0" w:color="auto"/>
                <w:bottom w:val="none" w:sz="0" w:space="0" w:color="auto"/>
                <w:right w:val="none" w:sz="0" w:space="0" w:color="auto"/>
              </w:divBdr>
            </w:div>
          </w:divsChild>
        </w:div>
        <w:div w:id="1337533305">
          <w:marLeft w:val="0"/>
          <w:marRight w:val="0"/>
          <w:marTop w:val="0"/>
          <w:marBottom w:val="0"/>
          <w:divBdr>
            <w:top w:val="none" w:sz="0" w:space="0" w:color="auto"/>
            <w:left w:val="none" w:sz="0" w:space="0" w:color="auto"/>
            <w:bottom w:val="none" w:sz="0" w:space="0" w:color="auto"/>
            <w:right w:val="none" w:sz="0" w:space="0" w:color="auto"/>
          </w:divBdr>
          <w:divsChild>
            <w:div w:id="80875438">
              <w:marLeft w:val="0"/>
              <w:marRight w:val="0"/>
              <w:marTop w:val="0"/>
              <w:marBottom w:val="0"/>
              <w:divBdr>
                <w:top w:val="none" w:sz="0" w:space="0" w:color="auto"/>
                <w:left w:val="none" w:sz="0" w:space="0" w:color="auto"/>
                <w:bottom w:val="none" w:sz="0" w:space="0" w:color="auto"/>
                <w:right w:val="none" w:sz="0" w:space="0" w:color="auto"/>
              </w:divBdr>
            </w:div>
            <w:div w:id="352070262">
              <w:marLeft w:val="0"/>
              <w:marRight w:val="0"/>
              <w:marTop w:val="0"/>
              <w:marBottom w:val="0"/>
              <w:divBdr>
                <w:top w:val="none" w:sz="0" w:space="0" w:color="auto"/>
                <w:left w:val="none" w:sz="0" w:space="0" w:color="auto"/>
                <w:bottom w:val="none" w:sz="0" w:space="0" w:color="auto"/>
                <w:right w:val="none" w:sz="0" w:space="0" w:color="auto"/>
              </w:divBdr>
            </w:div>
            <w:div w:id="436678452">
              <w:marLeft w:val="0"/>
              <w:marRight w:val="0"/>
              <w:marTop w:val="0"/>
              <w:marBottom w:val="0"/>
              <w:divBdr>
                <w:top w:val="none" w:sz="0" w:space="0" w:color="auto"/>
                <w:left w:val="none" w:sz="0" w:space="0" w:color="auto"/>
                <w:bottom w:val="none" w:sz="0" w:space="0" w:color="auto"/>
                <w:right w:val="none" w:sz="0" w:space="0" w:color="auto"/>
              </w:divBdr>
            </w:div>
            <w:div w:id="568466382">
              <w:marLeft w:val="0"/>
              <w:marRight w:val="0"/>
              <w:marTop w:val="0"/>
              <w:marBottom w:val="0"/>
              <w:divBdr>
                <w:top w:val="none" w:sz="0" w:space="0" w:color="auto"/>
                <w:left w:val="none" w:sz="0" w:space="0" w:color="auto"/>
                <w:bottom w:val="none" w:sz="0" w:space="0" w:color="auto"/>
                <w:right w:val="none" w:sz="0" w:space="0" w:color="auto"/>
              </w:divBdr>
            </w:div>
            <w:div w:id="819928937">
              <w:marLeft w:val="0"/>
              <w:marRight w:val="0"/>
              <w:marTop w:val="0"/>
              <w:marBottom w:val="0"/>
              <w:divBdr>
                <w:top w:val="none" w:sz="0" w:space="0" w:color="auto"/>
                <w:left w:val="none" w:sz="0" w:space="0" w:color="auto"/>
                <w:bottom w:val="none" w:sz="0" w:space="0" w:color="auto"/>
                <w:right w:val="none" w:sz="0" w:space="0" w:color="auto"/>
              </w:divBdr>
            </w:div>
            <w:div w:id="988049995">
              <w:marLeft w:val="0"/>
              <w:marRight w:val="0"/>
              <w:marTop w:val="0"/>
              <w:marBottom w:val="0"/>
              <w:divBdr>
                <w:top w:val="none" w:sz="0" w:space="0" w:color="auto"/>
                <w:left w:val="none" w:sz="0" w:space="0" w:color="auto"/>
                <w:bottom w:val="none" w:sz="0" w:space="0" w:color="auto"/>
                <w:right w:val="none" w:sz="0" w:space="0" w:color="auto"/>
              </w:divBdr>
            </w:div>
            <w:div w:id="1004019805">
              <w:marLeft w:val="0"/>
              <w:marRight w:val="0"/>
              <w:marTop w:val="0"/>
              <w:marBottom w:val="0"/>
              <w:divBdr>
                <w:top w:val="none" w:sz="0" w:space="0" w:color="auto"/>
                <w:left w:val="none" w:sz="0" w:space="0" w:color="auto"/>
                <w:bottom w:val="none" w:sz="0" w:space="0" w:color="auto"/>
                <w:right w:val="none" w:sz="0" w:space="0" w:color="auto"/>
              </w:divBdr>
            </w:div>
            <w:div w:id="1417363886">
              <w:marLeft w:val="0"/>
              <w:marRight w:val="0"/>
              <w:marTop w:val="0"/>
              <w:marBottom w:val="0"/>
              <w:divBdr>
                <w:top w:val="none" w:sz="0" w:space="0" w:color="auto"/>
                <w:left w:val="none" w:sz="0" w:space="0" w:color="auto"/>
                <w:bottom w:val="none" w:sz="0" w:space="0" w:color="auto"/>
                <w:right w:val="none" w:sz="0" w:space="0" w:color="auto"/>
              </w:divBdr>
            </w:div>
            <w:div w:id="1463230141">
              <w:marLeft w:val="0"/>
              <w:marRight w:val="0"/>
              <w:marTop w:val="0"/>
              <w:marBottom w:val="0"/>
              <w:divBdr>
                <w:top w:val="none" w:sz="0" w:space="0" w:color="auto"/>
                <w:left w:val="none" w:sz="0" w:space="0" w:color="auto"/>
                <w:bottom w:val="none" w:sz="0" w:space="0" w:color="auto"/>
                <w:right w:val="none" w:sz="0" w:space="0" w:color="auto"/>
              </w:divBdr>
            </w:div>
            <w:div w:id="1546067197">
              <w:marLeft w:val="0"/>
              <w:marRight w:val="0"/>
              <w:marTop w:val="0"/>
              <w:marBottom w:val="0"/>
              <w:divBdr>
                <w:top w:val="none" w:sz="0" w:space="0" w:color="auto"/>
                <w:left w:val="none" w:sz="0" w:space="0" w:color="auto"/>
                <w:bottom w:val="none" w:sz="0" w:space="0" w:color="auto"/>
                <w:right w:val="none" w:sz="0" w:space="0" w:color="auto"/>
              </w:divBdr>
            </w:div>
            <w:div w:id="1640456117">
              <w:marLeft w:val="0"/>
              <w:marRight w:val="0"/>
              <w:marTop w:val="0"/>
              <w:marBottom w:val="0"/>
              <w:divBdr>
                <w:top w:val="none" w:sz="0" w:space="0" w:color="auto"/>
                <w:left w:val="none" w:sz="0" w:space="0" w:color="auto"/>
                <w:bottom w:val="none" w:sz="0" w:space="0" w:color="auto"/>
                <w:right w:val="none" w:sz="0" w:space="0" w:color="auto"/>
              </w:divBdr>
            </w:div>
            <w:div w:id="1727413772">
              <w:marLeft w:val="0"/>
              <w:marRight w:val="0"/>
              <w:marTop w:val="0"/>
              <w:marBottom w:val="0"/>
              <w:divBdr>
                <w:top w:val="none" w:sz="0" w:space="0" w:color="auto"/>
                <w:left w:val="none" w:sz="0" w:space="0" w:color="auto"/>
                <w:bottom w:val="none" w:sz="0" w:space="0" w:color="auto"/>
                <w:right w:val="none" w:sz="0" w:space="0" w:color="auto"/>
              </w:divBdr>
            </w:div>
            <w:div w:id="1740859346">
              <w:marLeft w:val="0"/>
              <w:marRight w:val="0"/>
              <w:marTop w:val="0"/>
              <w:marBottom w:val="0"/>
              <w:divBdr>
                <w:top w:val="none" w:sz="0" w:space="0" w:color="auto"/>
                <w:left w:val="none" w:sz="0" w:space="0" w:color="auto"/>
                <w:bottom w:val="none" w:sz="0" w:space="0" w:color="auto"/>
                <w:right w:val="none" w:sz="0" w:space="0" w:color="auto"/>
              </w:divBdr>
            </w:div>
            <w:div w:id="1986474290">
              <w:marLeft w:val="0"/>
              <w:marRight w:val="0"/>
              <w:marTop w:val="0"/>
              <w:marBottom w:val="0"/>
              <w:divBdr>
                <w:top w:val="none" w:sz="0" w:space="0" w:color="auto"/>
                <w:left w:val="none" w:sz="0" w:space="0" w:color="auto"/>
                <w:bottom w:val="none" w:sz="0" w:space="0" w:color="auto"/>
                <w:right w:val="none" w:sz="0" w:space="0" w:color="auto"/>
              </w:divBdr>
            </w:div>
            <w:div w:id="2089686587">
              <w:marLeft w:val="0"/>
              <w:marRight w:val="0"/>
              <w:marTop w:val="0"/>
              <w:marBottom w:val="0"/>
              <w:divBdr>
                <w:top w:val="none" w:sz="0" w:space="0" w:color="auto"/>
                <w:left w:val="none" w:sz="0" w:space="0" w:color="auto"/>
                <w:bottom w:val="none" w:sz="0" w:space="0" w:color="auto"/>
                <w:right w:val="none" w:sz="0" w:space="0" w:color="auto"/>
              </w:divBdr>
            </w:div>
            <w:div w:id="209597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539932">
      <w:bodyDiv w:val="1"/>
      <w:marLeft w:val="0"/>
      <w:marRight w:val="0"/>
      <w:marTop w:val="0"/>
      <w:marBottom w:val="0"/>
      <w:divBdr>
        <w:top w:val="none" w:sz="0" w:space="0" w:color="auto"/>
        <w:left w:val="none" w:sz="0" w:space="0" w:color="auto"/>
        <w:bottom w:val="none" w:sz="0" w:space="0" w:color="auto"/>
        <w:right w:val="none" w:sz="0" w:space="0" w:color="auto"/>
      </w:divBdr>
      <w:divsChild>
        <w:div w:id="12342759">
          <w:marLeft w:val="0"/>
          <w:marRight w:val="0"/>
          <w:marTop w:val="0"/>
          <w:marBottom w:val="0"/>
          <w:divBdr>
            <w:top w:val="none" w:sz="0" w:space="0" w:color="auto"/>
            <w:left w:val="none" w:sz="0" w:space="0" w:color="auto"/>
            <w:bottom w:val="none" w:sz="0" w:space="0" w:color="auto"/>
            <w:right w:val="none" w:sz="0" w:space="0" w:color="auto"/>
          </w:divBdr>
        </w:div>
        <w:div w:id="249313647">
          <w:marLeft w:val="0"/>
          <w:marRight w:val="0"/>
          <w:marTop w:val="0"/>
          <w:marBottom w:val="0"/>
          <w:divBdr>
            <w:top w:val="none" w:sz="0" w:space="0" w:color="auto"/>
            <w:left w:val="none" w:sz="0" w:space="0" w:color="auto"/>
            <w:bottom w:val="none" w:sz="0" w:space="0" w:color="auto"/>
            <w:right w:val="none" w:sz="0" w:space="0" w:color="auto"/>
          </w:divBdr>
        </w:div>
        <w:div w:id="1654794576">
          <w:marLeft w:val="0"/>
          <w:marRight w:val="0"/>
          <w:marTop w:val="0"/>
          <w:marBottom w:val="0"/>
          <w:divBdr>
            <w:top w:val="none" w:sz="0" w:space="0" w:color="auto"/>
            <w:left w:val="none" w:sz="0" w:space="0" w:color="auto"/>
            <w:bottom w:val="none" w:sz="0" w:space="0" w:color="auto"/>
            <w:right w:val="none" w:sz="0" w:space="0" w:color="auto"/>
          </w:divBdr>
        </w:div>
        <w:div w:id="2013944210">
          <w:marLeft w:val="0"/>
          <w:marRight w:val="0"/>
          <w:marTop w:val="0"/>
          <w:marBottom w:val="0"/>
          <w:divBdr>
            <w:top w:val="none" w:sz="0" w:space="0" w:color="auto"/>
            <w:left w:val="none" w:sz="0" w:space="0" w:color="auto"/>
            <w:bottom w:val="none" w:sz="0" w:space="0" w:color="auto"/>
            <w:right w:val="none" w:sz="0" w:space="0" w:color="auto"/>
          </w:divBdr>
        </w:div>
      </w:divsChild>
    </w:div>
    <w:div w:id="1228761023">
      <w:bodyDiv w:val="1"/>
      <w:marLeft w:val="0"/>
      <w:marRight w:val="0"/>
      <w:marTop w:val="0"/>
      <w:marBottom w:val="0"/>
      <w:divBdr>
        <w:top w:val="none" w:sz="0" w:space="0" w:color="auto"/>
        <w:left w:val="none" w:sz="0" w:space="0" w:color="auto"/>
        <w:bottom w:val="none" w:sz="0" w:space="0" w:color="auto"/>
        <w:right w:val="none" w:sz="0" w:space="0" w:color="auto"/>
      </w:divBdr>
      <w:divsChild>
        <w:div w:id="942762925">
          <w:marLeft w:val="0"/>
          <w:marRight w:val="0"/>
          <w:marTop w:val="0"/>
          <w:marBottom w:val="0"/>
          <w:divBdr>
            <w:top w:val="none" w:sz="0" w:space="0" w:color="auto"/>
            <w:left w:val="none" w:sz="0" w:space="0" w:color="auto"/>
            <w:bottom w:val="none" w:sz="0" w:space="0" w:color="auto"/>
            <w:right w:val="none" w:sz="0" w:space="0" w:color="auto"/>
          </w:divBdr>
        </w:div>
        <w:div w:id="1207523259">
          <w:marLeft w:val="0"/>
          <w:marRight w:val="0"/>
          <w:marTop w:val="0"/>
          <w:marBottom w:val="0"/>
          <w:divBdr>
            <w:top w:val="none" w:sz="0" w:space="0" w:color="auto"/>
            <w:left w:val="none" w:sz="0" w:space="0" w:color="auto"/>
            <w:bottom w:val="none" w:sz="0" w:space="0" w:color="auto"/>
            <w:right w:val="none" w:sz="0" w:space="0" w:color="auto"/>
          </w:divBdr>
        </w:div>
        <w:div w:id="1278754395">
          <w:marLeft w:val="0"/>
          <w:marRight w:val="0"/>
          <w:marTop w:val="0"/>
          <w:marBottom w:val="0"/>
          <w:divBdr>
            <w:top w:val="none" w:sz="0" w:space="0" w:color="auto"/>
            <w:left w:val="none" w:sz="0" w:space="0" w:color="auto"/>
            <w:bottom w:val="none" w:sz="0" w:space="0" w:color="auto"/>
            <w:right w:val="none" w:sz="0" w:space="0" w:color="auto"/>
          </w:divBdr>
        </w:div>
        <w:div w:id="1450323195">
          <w:marLeft w:val="0"/>
          <w:marRight w:val="0"/>
          <w:marTop w:val="0"/>
          <w:marBottom w:val="0"/>
          <w:divBdr>
            <w:top w:val="none" w:sz="0" w:space="0" w:color="auto"/>
            <w:left w:val="none" w:sz="0" w:space="0" w:color="auto"/>
            <w:bottom w:val="none" w:sz="0" w:space="0" w:color="auto"/>
            <w:right w:val="none" w:sz="0" w:space="0" w:color="auto"/>
          </w:divBdr>
        </w:div>
        <w:div w:id="2098162897">
          <w:marLeft w:val="0"/>
          <w:marRight w:val="0"/>
          <w:marTop w:val="0"/>
          <w:marBottom w:val="0"/>
          <w:divBdr>
            <w:top w:val="none" w:sz="0" w:space="0" w:color="auto"/>
            <w:left w:val="none" w:sz="0" w:space="0" w:color="auto"/>
            <w:bottom w:val="none" w:sz="0" w:space="0" w:color="auto"/>
            <w:right w:val="none" w:sz="0" w:space="0" w:color="auto"/>
          </w:divBdr>
        </w:div>
      </w:divsChild>
    </w:div>
    <w:div w:id="1235510357">
      <w:bodyDiv w:val="1"/>
      <w:marLeft w:val="0"/>
      <w:marRight w:val="0"/>
      <w:marTop w:val="0"/>
      <w:marBottom w:val="0"/>
      <w:divBdr>
        <w:top w:val="none" w:sz="0" w:space="0" w:color="auto"/>
        <w:left w:val="none" w:sz="0" w:space="0" w:color="auto"/>
        <w:bottom w:val="none" w:sz="0" w:space="0" w:color="auto"/>
        <w:right w:val="none" w:sz="0" w:space="0" w:color="auto"/>
      </w:divBdr>
      <w:divsChild>
        <w:div w:id="4792442">
          <w:marLeft w:val="0"/>
          <w:marRight w:val="0"/>
          <w:marTop w:val="0"/>
          <w:marBottom w:val="0"/>
          <w:divBdr>
            <w:top w:val="none" w:sz="0" w:space="0" w:color="auto"/>
            <w:left w:val="none" w:sz="0" w:space="0" w:color="auto"/>
            <w:bottom w:val="none" w:sz="0" w:space="0" w:color="auto"/>
            <w:right w:val="none" w:sz="0" w:space="0" w:color="auto"/>
          </w:divBdr>
        </w:div>
        <w:div w:id="1592201413">
          <w:marLeft w:val="0"/>
          <w:marRight w:val="0"/>
          <w:marTop w:val="0"/>
          <w:marBottom w:val="0"/>
          <w:divBdr>
            <w:top w:val="none" w:sz="0" w:space="0" w:color="auto"/>
            <w:left w:val="none" w:sz="0" w:space="0" w:color="auto"/>
            <w:bottom w:val="none" w:sz="0" w:space="0" w:color="auto"/>
            <w:right w:val="none" w:sz="0" w:space="0" w:color="auto"/>
          </w:divBdr>
        </w:div>
        <w:div w:id="1751389399">
          <w:marLeft w:val="0"/>
          <w:marRight w:val="0"/>
          <w:marTop w:val="0"/>
          <w:marBottom w:val="0"/>
          <w:divBdr>
            <w:top w:val="none" w:sz="0" w:space="0" w:color="auto"/>
            <w:left w:val="none" w:sz="0" w:space="0" w:color="auto"/>
            <w:bottom w:val="none" w:sz="0" w:space="0" w:color="auto"/>
            <w:right w:val="none" w:sz="0" w:space="0" w:color="auto"/>
          </w:divBdr>
        </w:div>
        <w:div w:id="1801655469">
          <w:marLeft w:val="0"/>
          <w:marRight w:val="0"/>
          <w:marTop w:val="0"/>
          <w:marBottom w:val="0"/>
          <w:divBdr>
            <w:top w:val="none" w:sz="0" w:space="0" w:color="auto"/>
            <w:left w:val="none" w:sz="0" w:space="0" w:color="auto"/>
            <w:bottom w:val="none" w:sz="0" w:space="0" w:color="auto"/>
            <w:right w:val="none" w:sz="0" w:space="0" w:color="auto"/>
          </w:divBdr>
        </w:div>
        <w:div w:id="1812941982">
          <w:marLeft w:val="0"/>
          <w:marRight w:val="0"/>
          <w:marTop w:val="0"/>
          <w:marBottom w:val="0"/>
          <w:divBdr>
            <w:top w:val="none" w:sz="0" w:space="0" w:color="auto"/>
            <w:left w:val="none" w:sz="0" w:space="0" w:color="auto"/>
            <w:bottom w:val="none" w:sz="0" w:space="0" w:color="auto"/>
            <w:right w:val="none" w:sz="0" w:space="0" w:color="auto"/>
          </w:divBdr>
        </w:div>
      </w:divsChild>
    </w:div>
    <w:div w:id="1235628542">
      <w:bodyDiv w:val="1"/>
      <w:marLeft w:val="0"/>
      <w:marRight w:val="0"/>
      <w:marTop w:val="0"/>
      <w:marBottom w:val="0"/>
      <w:divBdr>
        <w:top w:val="none" w:sz="0" w:space="0" w:color="auto"/>
        <w:left w:val="none" w:sz="0" w:space="0" w:color="auto"/>
        <w:bottom w:val="none" w:sz="0" w:space="0" w:color="auto"/>
        <w:right w:val="none" w:sz="0" w:space="0" w:color="auto"/>
      </w:divBdr>
      <w:divsChild>
        <w:div w:id="492717772">
          <w:marLeft w:val="0"/>
          <w:marRight w:val="0"/>
          <w:marTop w:val="0"/>
          <w:marBottom w:val="0"/>
          <w:divBdr>
            <w:top w:val="none" w:sz="0" w:space="0" w:color="auto"/>
            <w:left w:val="none" w:sz="0" w:space="0" w:color="auto"/>
            <w:bottom w:val="none" w:sz="0" w:space="0" w:color="auto"/>
            <w:right w:val="none" w:sz="0" w:space="0" w:color="auto"/>
          </w:divBdr>
        </w:div>
        <w:div w:id="710229799">
          <w:marLeft w:val="0"/>
          <w:marRight w:val="0"/>
          <w:marTop w:val="0"/>
          <w:marBottom w:val="0"/>
          <w:divBdr>
            <w:top w:val="none" w:sz="0" w:space="0" w:color="auto"/>
            <w:left w:val="none" w:sz="0" w:space="0" w:color="auto"/>
            <w:bottom w:val="none" w:sz="0" w:space="0" w:color="auto"/>
            <w:right w:val="none" w:sz="0" w:space="0" w:color="auto"/>
          </w:divBdr>
        </w:div>
      </w:divsChild>
    </w:div>
    <w:div w:id="1264339023">
      <w:bodyDiv w:val="1"/>
      <w:marLeft w:val="0"/>
      <w:marRight w:val="0"/>
      <w:marTop w:val="0"/>
      <w:marBottom w:val="0"/>
      <w:divBdr>
        <w:top w:val="none" w:sz="0" w:space="0" w:color="auto"/>
        <w:left w:val="none" w:sz="0" w:space="0" w:color="auto"/>
        <w:bottom w:val="none" w:sz="0" w:space="0" w:color="auto"/>
        <w:right w:val="none" w:sz="0" w:space="0" w:color="auto"/>
      </w:divBdr>
      <w:divsChild>
        <w:div w:id="662591964">
          <w:marLeft w:val="0"/>
          <w:marRight w:val="0"/>
          <w:marTop w:val="0"/>
          <w:marBottom w:val="0"/>
          <w:divBdr>
            <w:top w:val="none" w:sz="0" w:space="0" w:color="auto"/>
            <w:left w:val="none" w:sz="0" w:space="0" w:color="auto"/>
            <w:bottom w:val="none" w:sz="0" w:space="0" w:color="auto"/>
            <w:right w:val="none" w:sz="0" w:space="0" w:color="auto"/>
          </w:divBdr>
        </w:div>
        <w:div w:id="722758714">
          <w:marLeft w:val="0"/>
          <w:marRight w:val="0"/>
          <w:marTop w:val="0"/>
          <w:marBottom w:val="0"/>
          <w:divBdr>
            <w:top w:val="none" w:sz="0" w:space="0" w:color="auto"/>
            <w:left w:val="none" w:sz="0" w:space="0" w:color="auto"/>
            <w:bottom w:val="none" w:sz="0" w:space="0" w:color="auto"/>
            <w:right w:val="none" w:sz="0" w:space="0" w:color="auto"/>
          </w:divBdr>
        </w:div>
        <w:div w:id="1375345303">
          <w:marLeft w:val="0"/>
          <w:marRight w:val="0"/>
          <w:marTop w:val="0"/>
          <w:marBottom w:val="0"/>
          <w:divBdr>
            <w:top w:val="none" w:sz="0" w:space="0" w:color="auto"/>
            <w:left w:val="none" w:sz="0" w:space="0" w:color="auto"/>
            <w:bottom w:val="none" w:sz="0" w:space="0" w:color="auto"/>
            <w:right w:val="none" w:sz="0" w:space="0" w:color="auto"/>
          </w:divBdr>
        </w:div>
        <w:div w:id="2078244765">
          <w:marLeft w:val="0"/>
          <w:marRight w:val="0"/>
          <w:marTop w:val="0"/>
          <w:marBottom w:val="0"/>
          <w:divBdr>
            <w:top w:val="none" w:sz="0" w:space="0" w:color="auto"/>
            <w:left w:val="none" w:sz="0" w:space="0" w:color="auto"/>
            <w:bottom w:val="none" w:sz="0" w:space="0" w:color="auto"/>
            <w:right w:val="none" w:sz="0" w:space="0" w:color="auto"/>
          </w:divBdr>
        </w:div>
      </w:divsChild>
    </w:div>
    <w:div w:id="1315060146">
      <w:bodyDiv w:val="1"/>
      <w:marLeft w:val="0"/>
      <w:marRight w:val="0"/>
      <w:marTop w:val="0"/>
      <w:marBottom w:val="0"/>
      <w:divBdr>
        <w:top w:val="none" w:sz="0" w:space="0" w:color="auto"/>
        <w:left w:val="none" w:sz="0" w:space="0" w:color="auto"/>
        <w:bottom w:val="none" w:sz="0" w:space="0" w:color="auto"/>
        <w:right w:val="none" w:sz="0" w:space="0" w:color="auto"/>
      </w:divBdr>
      <w:divsChild>
        <w:div w:id="536049066">
          <w:marLeft w:val="0"/>
          <w:marRight w:val="0"/>
          <w:marTop w:val="0"/>
          <w:marBottom w:val="0"/>
          <w:divBdr>
            <w:top w:val="none" w:sz="0" w:space="0" w:color="auto"/>
            <w:left w:val="none" w:sz="0" w:space="0" w:color="auto"/>
            <w:bottom w:val="none" w:sz="0" w:space="0" w:color="auto"/>
            <w:right w:val="none" w:sz="0" w:space="0" w:color="auto"/>
          </w:divBdr>
          <w:divsChild>
            <w:div w:id="551886533">
              <w:marLeft w:val="0"/>
              <w:marRight w:val="0"/>
              <w:marTop w:val="0"/>
              <w:marBottom w:val="0"/>
              <w:divBdr>
                <w:top w:val="none" w:sz="0" w:space="0" w:color="auto"/>
                <w:left w:val="none" w:sz="0" w:space="0" w:color="auto"/>
                <w:bottom w:val="none" w:sz="0" w:space="0" w:color="auto"/>
                <w:right w:val="none" w:sz="0" w:space="0" w:color="auto"/>
              </w:divBdr>
            </w:div>
            <w:div w:id="570848734">
              <w:marLeft w:val="0"/>
              <w:marRight w:val="0"/>
              <w:marTop w:val="0"/>
              <w:marBottom w:val="0"/>
              <w:divBdr>
                <w:top w:val="none" w:sz="0" w:space="0" w:color="auto"/>
                <w:left w:val="none" w:sz="0" w:space="0" w:color="auto"/>
                <w:bottom w:val="none" w:sz="0" w:space="0" w:color="auto"/>
                <w:right w:val="none" w:sz="0" w:space="0" w:color="auto"/>
              </w:divBdr>
            </w:div>
            <w:div w:id="628971328">
              <w:marLeft w:val="0"/>
              <w:marRight w:val="0"/>
              <w:marTop w:val="0"/>
              <w:marBottom w:val="0"/>
              <w:divBdr>
                <w:top w:val="none" w:sz="0" w:space="0" w:color="auto"/>
                <w:left w:val="none" w:sz="0" w:space="0" w:color="auto"/>
                <w:bottom w:val="none" w:sz="0" w:space="0" w:color="auto"/>
                <w:right w:val="none" w:sz="0" w:space="0" w:color="auto"/>
              </w:divBdr>
            </w:div>
            <w:div w:id="784496256">
              <w:marLeft w:val="0"/>
              <w:marRight w:val="0"/>
              <w:marTop w:val="0"/>
              <w:marBottom w:val="0"/>
              <w:divBdr>
                <w:top w:val="none" w:sz="0" w:space="0" w:color="auto"/>
                <w:left w:val="none" w:sz="0" w:space="0" w:color="auto"/>
                <w:bottom w:val="none" w:sz="0" w:space="0" w:color="auto"/>
                <w:right w:val="none" w:sz="0" w:space="0" w:color="auto"/>
              </w:divBdr>
            </w:div>
            <w:div w:id="1398434107">
              <w:marLeft w:val="0"/>
              <w:marRight w:val="0"/>
              <w:marTop w:val="0"/>
              <w:marBottom w:val="0"/>
              <w:divBdr>
                <w:top w:val="none" w:sz="0" w:space="0" w:color="auto"/>
                <w:left w:val="none" w:sz="0" w:space="0" w:color="auto"/>
                <w:bottom w:val="none" w:sz="0" w:space="0" w:color="auto"/>
                <w:right w:val="none" w:sz="0" w:space="0" w:color="auto"/>
              </w:divBdr>
            </w:div>
            <w:div w:id="1683824022">
              <w:marLeft w:val="0"/>
              <w:marRight w:val="0"/>
              <w:marTop w:val="0"/>
              <w:marBottom w:val="0"/>
              <w:divBdr>
                <w:top w:val="none" w:sz="0" w:space="0" w:color="auto"/>
                <w:left w:val="none" w:sz="0" w:space="0" w:color="auto"/>
                <w:bottom w:val="none" w:sz="0" w:space="0" w:color="auto"/>
                <w:right w:val="none" w:sz="0" w:space="0" w:color="auto"/>
              </w:divBdr>
            </w:div>
            <w:div w:id="1729644366">
              <w:marLeft w:val="0"/>
              <w:marRight w:val="0"/>
              <w:marTop w:val="0"/>
              <w:marBottom w:val="0"/>
              <w:divBdr>
                <w:top w:val="none" w:sz="0" w:space="0" w:color="auto"/>
                <w:left w:val="none" w:sz="0" w:space="0" w:color="auto"/>
                <w:bottom w:val="none" w:sz="0" w:space="0" w:color="auto"/>
                <w:right w:val="none" w:sz="0" w:space="0" w:color="auto"/>
              </w:divBdr>
            </w:div>
            <w:div w:id="1991054568">
              <w:marLeft w:val="0"/>
              <w:marRight w:val="0"/>
              <w:marTop w:val="0"/>
              <w:marBottom w:val="0"/>
              <w:divBdr>
                <w:top w:val="none" w:sz="0" w:space="0" w:color="auto"/>
                <w:left w:val="none" w:sz="0" w:space="0" w:color="auto"/>
                <w:bottom w:val="none" w:sz="0" w:space="0" w:color="auto"/>
                <w:right w:val="none" w:sz="0" w:space="0" w:color="auto"/>
              </w:divBdr>
            </w:div>
          </w:divsChild>
        </w:div>
        <w:div w:id="1557618656">
          <w:marLeft w:val="0"/>
          <w:marRight w:val="0"/>
          <w:marTop w:val="0"/>
          <w:marBottom w:val="0"/>
          <w:divBdr>
            <w:top w:val="none" w:sz="0" w:space="0" w:color="auto"/>
            <w:left w:val="none" w:sz="0" w:space="0" w:color="auto"/>
            <w:bottom w:val="none" w:sz="0" w:space="0" w:color="auto"/>
            <w:right w:val="none" w:sz="0" w:space="0" w:color="auto"/>
          </w:divBdr>
          <w:divsChild>
            <w:div w:id="91828998">
              <w:marLeft w:val="0"/>
              <w:marRight w:val="0"/>
              <w:marTop w:val="0"/>
              <w:marBottom w:val="0"/>
              <w:divBdr>
                <w:top w:val="none" w:sz="0" w:space="0" w:color="auto"/>
                <w:left w:val="none" w:sz="0" w:space="0" w:color="auto"/>
                <w:bottom w:val="none" w:sz="0" w:space="0" w:color="auto"/>
                <w:right w:val="none" w:sz="0" w:space="0" w:color="auto"/>
              </w:divBdr>
            </w:div>
            <w:div w:id="105001763">
              <w:marLeft w:val="0"/>
              <w:marRight w:val="0"/>
              <w:marTop w:val="0"/>
              <w:marBottom w:val="0"/>
              <w:divBdr>
                <w:top w:val="none" w:sz="0" w:space="0" w:color="auto"/>
                <w:left w:val="none" w:sz="0" w:space="0" w:color="auto"/>
                <w:bottom w:val="none" w:sz="0" w:space="0" w:color="auto"/>
                <w:right w:val="none" w:sz="0" w:space="0" w:color="auto"/>
              </w:divBdr>
            </w:div>
            <w:div w:id="208608582">
              <w:marLeft w:val="0"/>
              <w:marRight w:val="0"/>
              <w:marTop w:val="0"/>
              <w:marBottom w:val="0"/>
              <w:divBdr>
                <w:top w:val="none" w:sz="0" w:space="0" w:color="auto"/>
                <w:left w:val="none" w:sz="0" w:space="0" w:color="auto"/>
                <w:bottom w:val="none" w:sz="0" w:space="0" w:color="auto"/>
                <w:right w:val="none" w:sz="0" w:space="0" w:color="auto"/>
              </w:divBdr>
            </w:div>
            <w:div w:id="271282748">
              <w:marLeft w:val="0"/>
              <w:marRight w:val="0"/>
              <w:marTop w:val="0"/>
              <w:marBottom w:val="0"/>
              <w:divBdr>
                <w:top w:val="none" w:sz="0" w:space="0" w:color="auto"/>
                <w:left w:val="none" w:sz="0" w:space="0" w:color="auto"/>
                <w:bottom w:val="none" w:sz="0" w:space="0" w:color="auto"/>
                <w:right w:val="none" w:sz="0" w:space="0" w:color="auto"/>
              </w:divBdr>
            </w:div>
            <w:div w:id="344867184">
              <w:marLeft w:val="0"/>
              <w:marRight w:val="0"/>
              <w:marTop w:val="0"/>
              <w:marBottom w:val="0"/>
              <w:divBdr>
                <w:top w:val="none" w:sz="0" w:space="0" w:color="auto"/>
                <w:left w:val="none" w:sz="0" w:space="0" w:color="auto"/>
                <w:bottom w:val="none" w:sz="0" w:space="0" w:color="auto"/>
                <w:right w:val="none" w:sz="0" w:space="0" w:color="auto"/>
              </w:divBdr>
            </w:div>
            <w:div w:id="364142492">
              <w:marLeft w:val="0"/>
              <w:marRight w:val="0"/>
              <w:marTop w:val="0"/>
              <w:marBottom w:val="0"/>
              <w:divBdr>
                <w:top w:val="none" w:sz="0" w:space="0" w:color="auto"/>
                <w:left w:val="none" w:sz="0" w:space="0" w:color="auto"/>
                <w:bottom w:val="none" w:sz="0" w:space="0" w:color="auto"/>
                <w:right w:val="none" w:sz="0" w:space="0" w:color="auto"/>
              </w:divBdr>
            </w:div>
            <w:div w:id="439685568">
              <w:marLeft w:val="0"/>
              <w:marRight w:val="0"/>
              <w:marTop w:val="0"/>
              <w:marBottom w:val="0"/>
              <w:divBdr>
                <w:top w:val="none" w:sz="0" w:space="0" w:color="auto"/>
                <w:left w:val="none" w:sz="0" w:space="0" w:color="auto"/>
                <w:bottom w:val="none" w:sz="0" w:space="0" w:color="auto"/>
                <w:right w:val="none" w:sz="0" w:space="0" w:color="auto"/>
              </w:divBdr>
            </w:div>
            <w:div w:id="445586444">
              <w:marLeft w:val="0"/>
              <w:marRight w:val="0"/>
              <w:marTop w:val="0"/>
              <w:marBottom w:val="0"/>
              <w:divBdr>
                <w:top w:val="none" w:sz="0" w:space="0" w:color="auto"/>
                <w:left w:val="none" w:sz="0" w:space="0" w:color="auto"/>
                <w:bottom w:val="none" w:sz="0" w:space="0" w:color="auto"/>
                <w:right w:val="none" w:sz="0" w:space="0" w:color="auto"/>
              </w:divBdr>
            </w:div>
            <w:div w:id="490681880">
              <w:marLeft w:val="0"/>
              <w:marRight w:val="0"/>
              <w:marTop w:val="0"/>
              <w:marBottom w:val="0"/>
              <w:divBdr>
                <w:top w:val="none" w:sz="0" w:space="0" w:color="auto"/>
                <w:left w:val="none" w:sz="0" w:space="0" w:color="auto"/>
                <w:bottom w:val="none" w:sz="0" w:space="0" w:color="auto"/>
                <w:right w:val="none" w:sz="0" w:space="0" w:color="auto"/>
              </w:divBdr>
            </w:div>
            <w:div w:id="549730277">
              <w:marLeft w:val="0"/>
              <w:marRight w:val="0"/>
              <w:marTop w:val="0"/>
              <w:marBottom w:val="0"/>
              <w:divBdr>
                <w:top w:val="none" w:sz="0" w:space="0" w:color="auto"/>
                <w:left w:val="none" w:sz="0" w:space="0" w:color="auto"/>
                <w:bottom w:val="none" w:sz="0" w:space="0" w:color="auto"/>
                <w:right w:val="none" w:sz="0" w:space="0" w:color="auto"/>
              </w:divBdr>
            </w:div>
            <w:div w:id="585500998">
              <w:marLeft w:val="0"/>
              <w:marRight w:val="0"/>
              <w:marTop w:val="0"/>
              <w:marBottom w:val="0"/>
              <w:divBdr>
                <w:top w:val="none" w:sz="0" w:space="0" w:color="auto"/>
                <w:left w:val="none" w:sz="0" w:space="0" w:color="auto"/>
                <w:bottom w:val="none" w:sz="0" w:space="0" w:color="auto"/>
                <w:right w:val="none" w:sz="0" w:space="0" w:color="auto"/>
              </w:divBdr>
            </w:div>
            <w:div w:id="1094088739">
              <w:marLeft w:val="0"/>
              <w:marRight w:val="0"/>
              <w:marTop w:val="0"/>
              <w:marBottom w:val="0"/>
              <w:divBdr>
                <w:top w:val="none" w:sz="0" w:space="0" w:color="auto"/>
                <w:left w:val="none" w:sz="0" w:space="0" w:color="auto"/>
                <w:bottom w:val="none" w:sz="0" w:space="0" w:color="auto"/>
                <w:right w:val="none" w:sz="0" w:space="0" w:color="auto"/>
              </w:divBdr>
            </w:div>
            <w:div w:id="1167020158">
              <w:marLeft w:val="0"/>
              <w:marRight w:val="0"/>
              <w:marTop w:val="0"/>
              <w:marBottom w:val="0"/>
              <w:divBdr>
                <w:top w:val="none" w:sz="0" w:space="0" w:color="auto"/>
                <w:left w:val="none" w:sz="0" w:space="0" w:color="auto"/>
                <w:bottom w:val="none" w:sz="0" w:space="0" w:color="auto"/>
                <w:right w:val="none" w:sz="0" w:space="0" w:color="auto"/>
              </w:divBdr>
            </w:div>
            <w:div w:id="1414665084">
              <w:marLeft w:val="0"/>
              <w:marRight w:val="0"/>
              <w:marTop w:val="0"/>
              <w:marBottom w:val="0"/>
              <w:divBdr>
                <w:top w:val="none" w:sz="0" w:space="0" w:color="auto"/>
                <w:left w:val="none" w:sz="0" w:space="0" w:color="auto"/>
                <w:bottom w:val="none" w:sz="0" w:space="0" w:color="auto"/>
                <w:right w:val="none" w:sz="0" w:space="0" w:color="auto"/>
              </w:divBdr>
            </w:div>
            <w:div w:id="1471706744">
              <w:marLeft w:val="0"/>
              <w:marRight w:val="0"/>
              <w:marTop w:val="0"/>
              <w:marBottom w:val="0"/>
              <w:divBdr>
                <w:top w:val="none" w:sz="0" w:space="0" w:color="auto"/>
                <w:left w:val="none" w:sz="0" w:space="0" w:color="auto"/>
                <w:bottom w:val="none" w:sz="0" w:space="0" w:color="auto"/>
                <w:right w:val="none" w:sz="0" w:space="0" w:color="auto"/>
              </w:divBdr>
            </w:div>
            <w:div w:id="1972392882">
              <w:marLeft w:val="0"/>
              <w:marRight w:val="0"/>
              <w:marTop w:val="0"/>
              <w:marBottom w:val="0"/>
              <w:divBdr>
                <w:top w:val="none" w:sz="0" w:space="0" w:color="auto"/>
                <w:left w:val="none" w:sz="0" w:space="0" w:color="auto"/>
                <w:bottom w:val="none" w:sz="0" w:space="0" w:color="auto"/>
                <w:right w:val="none" w:sz="0" w:space="0" w:color="auto"/>
              </w:divBdr>
            </w:div>
            <w:div w:id="1973171045">
              <w:marLeft w:val="0"/>
              <w:marRight w:val="0"/>
              <w:marTop w:val="0"/>
              <w:marBottom w:val="0"/>
              <w:divBdr>
                <w:top w:val="none" w:sz="0" w:space="0" w:color="auto"/>
                <w:left w:val="none" w:sz="0" w:space="0" w:color="auto"/>
                <w:bottom w:val="none" w:sz="0" w:space="0" w:color="auto"/>
                <w:right w:val="none" w:sz="0" w:space="0" w:color="auto"/>
              </w:divBdr>
            </w:div>
            <w:div w:id="1973976062">
              <w:marLeft w:val="0"/>
              <w:marRight w:val="0"/>
              <w:marTop w:val="0"/>
              <w:marBottom w:val="0"/>
              <w:divBdr>
                <w:top w:val="none" w:sz="0" w:space="0" w:color="auto"/>
                <w:left w:val="none" w:sz="0" w:space="0" w:color="auto"/>
                <w:bottom w:val="none" w:sz="0" w:space="0" w:color="auto"/>
                <w:right w:val="none" w:sz="0" w:space="0" w:color="auto"/>
              </w:divBdr>
            </w:div>
            <w:div w:id="2063598035">
              <w:marLeft w:val="0"/>
              <w:marRight w:val="0"/>
              <w:marTop w:val="0"/>
              <w:marBottom w:val="0"/>
              <w:divBdr>
                <w:top w:val="none" w:sz="0" w:space="0" w:color="auto"/>
                <w:left w:val="none" w:sz="0" w:space="0" w:color="auto"/>
                <w:bottom w:val="none" w:sz="0" w:space="0" w:color="auto"/>
                <w:right w:val="none" w:sz="0" w:space="0" w:color="auto"/>
              </w:divBdr>
            </w:div>
            <w:div w:id="2130511983">
              <w:marLeft w:val="0"/>
              <w:marRight w:val="0"/>
              <w:marTop w:val="0"/>
              <w:marBottom w:val="0"/>
              <w:divBdr>
                <w:top w:val="none" w:sz="0" w:space="0" w:color="auto"/>
                <w:left w:val="none" w:sz="0" w:space="0" w:color="auto"/>
                <w:bottom w:val="none" w:sz="0" w:space="0" w:color="auto"/>
                <w:right w:val="none" w:sz="0" w:space="0" w:color="auto"/>
              </w:divBdr>
            </w:div>
          </w:divsChild>
        </w:div>
        <w:div w:id="2028830471">
          <w:marLeft w:val="0"/>
          <w:marRight w:val="0"/>
          <w:marTop w:val="0"/>
          <w:marBottom w:val="0"/>
          <w:divBdr>
            <w:top w:val="none" w:sz="0" w:space="0" w:color="auto"/>
            <w:left w:val="none" w:sz="0" w:space="0" w:color="auto"/>
            <w:bottom w:val="none" w:sz="0" w:space="0" w:color="auto"/>
            <w:right w:val="none" w:sz="0" w:space="0" w:color="auto"/>
          </w:divBdr>
          <w:divsChild>
            <w:div w:id="34038351">
              <w:marLeft w:val="0"/>
              <w:marRight w:val="0"/>
              <w:marTop w:val="0"/>
              <w:marBottom w:val="0"/>
              <w:divBdr>
                <w:top w:val="none" w:sz="0" w:space="0" w:color="auto"/>
                <w:left w:val="none" w:sz="0" w:space="0" w:color="auto"/>
                <w:bottom w:val="none" w:sz="0" w:space="0" w:color="auto"/>
                <w:right w:val="none" w:sz="0" w:space="0" w:color="auto"/>
              </w:divBdr>
            </w:div>
            <w:div w:id="159080020">
              <w:marLeft w:val="0"/>
              <w:marRight w:val="0"/>
              <w:marTop w:val="0"/>
              <w:marBottom w:val="0"/>
              <w:divBdr>
                <w:top w:val="none" w:sz="0" w:space="0" w:color="auto"/>
                <w:left w:val="none" w:sz="0" w:space="0" w:color="auto"/>
                <w:bottom w:val="none" w:sz="0" w:space="0" w:color="auto"/>
                <w:right w:val="none" w:sz="0" w:space="0" w:color="auto"/>
              </w:divBdr>
            </w:div>
            <w:div w:id="184562279">
              <w:marLeft w:val="0"/>
              <w:marRight w:val="0"/>
              <w:marTop w:val="0"/>
              <w:marBottom w:val="0"/>
              <w:divBdr>
                <w:top w:val="none" w:sz="0" w:space="0" w:color="auto"/>
                <w:left w:val="none" w:sz="0" w:space="0" w:color="auto"/>
                <w:bottom w:val="none" w:sz="0" w:space="0" w:color="auto"/>
                <w:right w:val="none" w:sz="0" w:space="0" w:color="auto"/>
              </w:divBdr>
            </w:div>
            <w:div w:id="223641578">
              <w:marLeft w:val="0"/>
              <w:marRight w:val="0"/>
              <w:marTop w:val="0"/>
              <w:marBottom w:val="0"/>
              <w:divBdr>
                <w:top w:val="none" w:sz="0" w:space="0" w:color="auto"/>
                <w:left w:val="none" w:sz="0" w:space="0" w:color="auto"/>
                <w:bottom w:val="none" w:sz="0" w:space="0" w:color="auto"/>
                <w:right w:val="none" w:sz="0" w:space="0" w:color="auto"/>
              </w:divBdr>
            </w:div>
            <w:div w:id="396516433">
              <w:marLeft w:val="0"/>
              <w:marRight w:val="0"/>
              <w:marTop w:val="0"/>
              <w:marBottom w:val="0"/>
              <w:divBdr>
                <w:top w:val="none" w:sz="0" w:space="0" w:color="auto"/>
                <w:left w:val="none" w:sz="0" w:space="0" w:color="auto"/>
                <w:bottom w:val="none" w:sz="0" w:space="0" w:color="auto"/>
                <w:right w:val="none" w:sz="0" w:space="0" w:color="auto"/>
              </w:divBdr>
            </w:div>
            <w:div w:id="519245502">
              <w:marLeft w:val="0"/>
              <w:marRight w:val="0"/>
              <w:marTop w:val="0"/>
              <w:marBottom w:val="0"/>
              <w:divBdr>
                <w:top w:val="none" w:sz="0" w:space="0" w:color="auto"/>
                <w:left w:val="none" w:sz="0" w:space="0" w:color="auto"/>
                <w:bottom w:val="none" w:sz="0" w:space="0" w:color="auto"/>
                <w:right w:val="none" w:sz="0" w:space="0" w:color="auto"/>
              </w:divBdr>
            </w:div>
            <w:div w:id="538737153">
              <w:marLeft w:val="0"/>
              <w:marRight w:val="0"/>
              <w:marTop w:val="0"/>
              <w:marBottom w:val="0"/>
              <w:divBdr>
                <w:top w:val="none" w:sz="0" w:space="0" w:color="auto"/>
                <w:left w:val="none" w:sz="0" w:space="0" w:color="auto"/>
                <w:bottom w:val="none" w:sz="0" w:space="0" w:color="auto"/>
                <w:right w:val="none" w:sz="0" w:space="0" w:color="auto"/>
              </w:divBdr>
            </w:div>
            <w:div w:id="544414882">
              <w:marLeft w:val="0"/>
              <w:marRight w:val="0"/>
              <w:marTop w:val="0"/>
              <w:marBottom w:val="0"/>
              <w:divBdr>
                <w:top w:val="none" w:sz="0" w:space="0" w:color="auto"/>
                <w:left w:val="none" w:sz="0" w:space="0" w:color="auto"/>
                <w:bottom w:val="none" w:sz="0" w:space="0" w:color="auto"/>
                <w:right w:val="none" w:sz="0" w:space="0" w:color="auto"/>
              </w:divBdr>
            </w:div>
            <w:div w:id="715663595">
              <w:marLeft w:val="0"/>
              <w:marRight w:val="0"/>
              <w:marTop w:val="0"/>
              <w:marBottom w:val="0"/>
              <w:divBdr>
                <w:top w:val="none" w:sz="0" w:space="0" w:color="auto"/>
                <w:left w:val="none" w:sz="0" w:space="0" w:color="auto"/>
                <w:bottom w:val="none" w:sz="0" w:space="0" w:color="auto"/>
                <w:right w:val="none" w:sz="0" w:space="0" w:color="auto"/>
              </w:divBdr>
            </w:div>
            <w:div w:id="730889186">
              <w:marLeft w:val="0"/>
              <w:marRight w:val="0"/>
              <w:marTop w:val="0"/>
              <w:marBottom w:val="0"/>
              <w:divBdr>
                <w:top w:val="none" w:sz="0" w:space="0" w:color="auto"/>
                <w:left w:val="none" w:sz="0" w:space="0" w:color="auto"/>
                <w:bottom w:val="none" w:sz="0" w:space="0" w:color="auto"/>
                <w:right w:val="none" w:sz="0" w:space="0" w:color="auto"/>
              </w:divBdr>
            </w:div>
            <w:div w:id="1033311928">
              <w:marLeft w:val="0"/>
              <w:marRight w:val="0"/>
              <w:marTop w:val="0"/>
              <w:marBottom w:val="0"/>
              <w:divBdr>
                <w:top w:val="none" w:sz="0" w:space="0" w:color="auto"/>
                <w:left w:val="none" w:sz="0" w:space="0" w:color="auto"/>
                <w:bottom w:val="none" w:sz="0" w:space="0" w:color="auto"/>
                <w:right w:val="none" w:sz="0" w:space="0" w:color="auto"/>
              </w:divBdr>
            </w:div>
            <w:div w:id="1187063929">
              <w:marLeft w:val="0"/>
              <w:marRight w:val="0"/>
              <w:marTop w:val="0"/>
              <w:marBottom w:val="0"/>
              <w:divBdr>
                <w:top w:val="none" w:sz="0" w:space="0" w:color="auto"/>
                <w:left w:val="none" w:sz="0" w:space="0" w:color="auto"/>
                <w:bottom w:val="none" w:sz="0" w:space="0" w:color="auto"/>
                <w:right w:val="none" w:sz="0" w:space="0" w:color="auto"/>
              </w:divBdr>
            </w:div>
            <w:div w:id="1226840787">
              <w:marLeft w:val="0"/>
              <w:marRight w:val="0"/>
              <w:marTop w:val="0"/>
              <w:marBottom w:val="0"/>
              <w:divBdr>
                <w:top w:val="none" w:sz="0" w:space="0" w:color="auto"/>
                <w:left w:val="none" w:sz="0" w:space="0" w:color="auto"/>
                <w:bottom w:val="none" w:sz="0" w:space="0" w:color="auto"/>
                <w:right w:val="none" w:sz="0" w:space="0" w:color="auto"/>
              </w:divBdr>
            </w:div>
            <w:div w:id="1346402921">
              <w:marLeft w:val="0"/>
              <w:marRight w:val="0"/>
              <w:marTop w:val="0"/>
              <w:marBottom w:val="0"/>
              <w:divBdr>
                <w:top w:val="none" w:sz="0" w:space="0" w:color="auto"/>
                <w:left w:val="none" w:sz="0" w:space="0" w:color="auto"/>
                <w:bottom w:val="none" w:sz="0" w:space="0" w:color="auto"/>
                <w:right w:val="none" w:sz="0" w:space="0" w:color="auto"/>
              </w:divBdr>
            </w:div>
            <w:div w:id="186024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7921">
      <w:bodyDiv w:val="1"/>
      <w:marLeft w:val="0"/>
      <w:marRight w:val="0"/>
      <w:marTop w:val="0"/>
      <w:marBottom w:val="0"/>
      <w:divBdr>
        <w:top w:val="none" w:sz="0" w:space="0" w:color="auto"/>
        <w:left w:val="none" w:sz="0" w:space="0" w:color="auto"/>
        <w:bottom w:val="none" w:sz="0" w:space="0" w:color="auto"/>
        <w:right w:val="none" w:sz="0" w:space="0" w:color="auto"/>
      </w:divBdr>
      <w:divsChild>
        <w:div w:id="8258597">
          <w:marLeft w:val="0"/>
          <w:marRight w:val="0"/>
          <w:marTop w:val="0"/>
          <w:marBottom w:val="0"/>
          <w:divBdr>
            <w:top w:val="none" w:sz="0" w:space="0" w:color="auto"/>
            <w:left w:val="none" w:sz="0" w:space="0" w:color="auto"/>
            <w:bottom w:val="none" w:sz="0" w:space="0" w:color="auto"/>
            <w:right w:val="none" w:sz="0" w:space="0" w:color="auto"/>
          </w:divBdr>
        </w:div>
        <w:div w:id="382213084">
          <w:marLeft w:val="0"/>
          <w:marRight w:val="0"/>
          <w:marTop w:val="0"/>
          <w:marBottom w:val="0"/>
          <w:divBdr>
            <w:top w:val="none" w:sz="0" w:space="0" w:color="auto"/>
            <w:left w:val="none" w:sz="0" w:space="0" w:color="auto"/>
            <w:bottom w:val="none" w:sz="0" w:space="0" w:color="auto"/>
            <w:right w:val="none" w:sz="0" w:space="0" w:color="auto"/>
          </w:divBdr>
        </w:div>
        <w:div w:id="869997749">
          <w:marLeft w:val="0"/>
          <w:marRight w:val="0"/>
          <w:marTop w:val="0"/>
          <w:marBottom w:val="0"/>
          <w:divBdr>
            <w:top w:val="none" w:sz="0" w:space="0" w:color="auto"/>
            <w:left w:val="none" w:sz="0" w:space="0" w:color="auto"/>
            <w:bottom w:val="none" w:sz="0" w:space="0" w:color="auto"/>
            <w:right w:val="none" w:sz="0" w:space="0" w:color="auto"/>
          </w:divBdr>
        </w:div>
        <w:div w:id="1198854896">
          <w:marLeft w:val="0"/>
          <w:marRight w:val="0"/>
          <w:marTop w:val="0"/>
          <w:marBottom w:val="0"/>
          <w:divBdr>
            <w:top w:val="none" w:sz="0" w:space="0" w:color="auto"/>
            <w:left w:val="none" w:sz="0" w:space="0" w:color="auto"/>
            <w:bottom w:val="none" w:sz="0" w:space="0" w:color="auto"/>
            <w:right w:val="none" w:sz="0" w:space="0" w:color="auto"/>
          </w:divBdr>
        </w:div>
        <w:div w:id="1243904104">
          <w:marLeft w:val="0"/>
          <w:marRight w:val="0"/>
          <w:marTop w:val="0"/>
          <w:marBottom w:val="0"/>
          <w:divBdr>
            <w:top w:val="none" w:sz="0" w:space="0" w:color="auto"/>
            <w:left w:val="none" w:sz="0" w:space="0" w:color="auto"/>
            <w:bottom w:val="none" w:sz="0" w:space="0" w:color="auto"/>
            <w:right w:val="none" w:sz="0" w:space="0" w:color="auto"/>
          </w:divBdr>
        </w:div>
        <w:div w:id="1576280062">
          <w:marLeft w:val="0"/>
          <w:marRight w:val="0"/>
          <w:marTop w:val="0"/>
          <w:marBottom w:val="0"/>
          <w:divBdr>
            <w:top w:val="none" w:sz="0" w:space="0" w:color="auto"/>
            <w:left w:val="none" w:sz="0" w:space="0" w:color="auto"/>
            <w:bottom w:val="none" w:sz="0" w:space="0" w:color="auto"/>
            <w:right w:val="none" w:sz="0" w:space="0" w:color="auto"/>
          </w:divBdr>
        </w:div>
        <w:div w:id="1634016693">
          <w:marLeft w:val="0"/>
          <w:marRight w:val="0"/>
          <w:marTop w:val="0"/>
          <w:marBottom w:val="0"/>
          <w:divBdr>
            <w:top w:val="none" w:sz="0" w:space="0" w:color="auto"/>
            <w:left w:val="none" w:sz="0" w:space="0" w:color="auto"/>
            <w:bottom w:val="none" w:sz="0" w:space="0" w:color="auto"/>
            <w:right w:val="none" w:sz="0" w:space="0" w:color="auto"/>
          </w:divBdr>
        </w:div>
        <w:div w:id="1672610112">
          <w:marLeft w:val="0"/>
          <w:marRight w:val="0"/>
          <w:marTop w:val="0"/>
          <w:marBottom w:val="0"/>
          <w:divBdr>
            <w:top w:val="none" w:sz="0" w:space="0" w:color="auto"/>
            <w:left w:val="none" w:sz="0" w:space="0" w:color="auto"/>
            <w:bottom w:val="none" w:sz="0" w:space="0" w:color="auto"/>
            <w:right w:val="none" w:sz="0" w:space="0" w:color="auto"/>
          </w:divBdr>
        </w:div>
        <w:div w:id="1908808071">
          <w:marLeft w:val="0"/>
          <w:marRight w:val="0"/>
          <w:marTop w:val="0"/>
          <w:marBottom w:val="0"/>
          <w:divBdr>
            <w:top w:val="none" w:sz="0" w:space="0" w:color="auto"/>
            <w:left w:val="none" w:sz="0" w:space="0" w:color="auto"/>
            <w:bottom w:val="none" w:sz="0" w:space="0" w:color="auto"/>
            <w:right w:val="none" w:sz="0" w:space="0" w:color="auto"/>
          </w:divBdr>
        </w:div>
      </w:divsChild>
    </w:div>
    <w:div w:id="1363215276">
      <w:bodyDiv w:val="1"/>
      <w:marLeft w:val="0"/>
      <w:marRight w:val="0"/>
      <w:marTop w:val="0"/>
      <w:marBottom w:val="0"/>
      <w:divBdr>
        <w:top w:val="none" w:sz="0" w:space="0" w:color="auto"/>
        <w:left w:val="none" w:sz="0" w:space="0" w:color="auto"/>
        <w:bottom w:val="none" w:sz="0" w:space="0" w:color="auto"/>
        <w:right w:val="none" w:sz="0" w:space="0" w:color="auto"/>
      </w:divBdr>
      <w:divsChild>
        <w:div w:id="306202228">
          <w:marLeft w:val="0"/>
          <w:marRight w:val="0"/>
          <w:marTop w:val="0"/>
          <w:marBottom w:val="0"/>
          <w:divBdr>
            <w:top w:val="none" w:sz="0" w:space="0" w:color="auto"/>
            <w:left w:val="none" w:sz="0" w:space="0" w:color="auto"/>
            <w:bottom w:val="none" w:sz="0" w:space="0" w:color="auto"/>
            <w:right w:val="none" w:sz="0" w:space="0" w:color="auto"/>
          </w:divBdr>
        </w:div>
        <w:div w:id="400105222">
          <w:marLeft w:val="0"/>
          <w:marRight w:val="0"/>
          <w:marTop w:val="0"/>
          <w:marBottom w:val="0"/>
          <w:divBdr>
            <w:top w:val="none" w:sz="0" w:space="0" w:color="auto"/>
            <w:left w:val="none" w:sz="0" w:space="0" w:color="auto"/>
            <w:bottom w:val="none" w:sz="0" w:space="0" w:color="auto"/>
            <w:right w:val="none" w:sz="0" w:space="0" w:color="auto"/>
          </w:divBdr>
        </w:div>
        <w:div w:id="1144926150">
          <w:marLeft w:val="0"/>
          <w:marRight w:val="0"/>
          <w:marTop w:val="0"/>
          <w:marBottom w:val="0"/>
          <w:divBdr>
            <w:top w:val="none" w:sz="0" w:space="0" w:color="auto"/>
            <w:left w:val="none" w:sz="0" w:space="0" w:color="auto"/>
            <w:bottom w:val="none" w:sz="0" w:space="0" w:color="auto"/>
            <w:right w:val="none" w:sz="0" w:space="0" w:color="auto"/>
          </w:divBdr>
        </w:div>
        <w:div w:id="1146706510">
          <w:marLeft w:val="0"/>
          <w:marRight w:val="0"/>
          <w:marTop w:val="0"/>
          <w:marBottom w:val="0"/>
          <w:divBdr>
            <w:top w:val="none" w:sz="0" w:space="0" w:color="auto"/>
            <w:left w:val="none" w:sz="0" w:space="0" w:color="auto"/>
            <w:bottom w:val="none" w:sz="0" w:space="0" w:color="auto"/>
            <w:right w:val="none" w:sz="0" w:space="0" w:color="auto"/>
          </w:divBdr>
        </w:div>
        <w:div w:id="1402756293">
          <w:marLeft w:val="0"/>
          <w:marRight w:val="0"/>
          <w:marTop w:val="0"/>
          <w:marBottom w:val="0"/>
          <w:divBdr>
            <w:top w:val="none" w:sz="0" w:space="0" w:color="auto"/>
            <w:left w:val="none" w:sz="0" w:space="0" w:color="auto"/>
            <w:bottom w:val="none" w:sz="0" w:space="0" w:color="auto"/>
            <w:right w:val="none" w:sz="0" w:space="0" w:color="auto"/>
          </w:divBdr>
        </w:div>
        <w:div w:id="1872380504">
          <w:marLeft w:val="0"/>
          <w:marRight w:val="0"/>
          <w:marTop w:val="0"/>
          <w:marBottom w:val="0"/>
          <w:divBdr>
            <w:top w:val="none" w:sz="0" w:space="0" w:color="auto"/>
            <w:left w:val="none" w:sz="0" w:space="0" w:color="auto"/>
            <w:bottom w:val="none" w:sz="0" w:space="0" w:color="auto"/>
            <w:right w:val="none" w:sz="0" w:space="0" w:color="auto"/>
          </w:divBdr>
        </w:div>
      </w:divsChild>
    </w:div>
    <w:div w:id="1368144749">
      <w:bodyDiv w:val="1"/>
      <w:marLeft w:val="0"/>
      <w:marRight w:val="0"/>
      <w:marTop w:val="0"/>
      <w:marBottom w:val="0"/>
      <w:divBdr>
        <w:top w:val="none" w:sz="0" w:space="0" w:color="auto"/>
        <w:left w:val="none" w:sz="0" w:space="0" w:color="auto"/>
        <w:bottom w:val="none" w:sz="0" w:space="0" w:color="auto"/>
        <w:right w:val="none" w:sz="0" w:space="0" w:color="auto"/>
      </w:divBdr>
      <w:divsChild>
        <w:div w:id="91821607">
          <w:marLeft w:val="0"/>
          <w:marRight w:val="0"/>
          <w:marTop w:val="0"/>
          <w:marBottom w:val="0"/>
          <w:divBdr>
            <w:top w:val="none" w:sz="0" w:space="0" w:color="auto"/>
            <w:left w:val="none" w:sz="0" w:space="0" w:color="auto"/>
            <w:bottom w:val="none" w:sz="0" w:space="0" w:color="auto"/>
            <w:right w:val="none" w:sz="0" w:space="0" w:color="auto"/>
          </w:divBdr>
        </w:div>
        <w:div w:id="654725449">
          <w:marLeft w:val="0"/>
          <w:marRight w:val="0"/>
          <w:marTop w:val="0"/>
          <w:marBottom w:val="0"/>
          <w:divBdr>
            <w:top w:val="none" w:sz="0" w:space="0" w:color="auto"/>
            <w:left w:val="none" w:sz="0" w:space="0" w:color="auto"/>
            <w:bottom w:val="none" w:sz="0" w:space="0" w:color="auto"/>
            <w:right w:val="none" w:sz="0" w:space="0" w:color="auto"/>
          </w:divBdr>
        </w:div>
        <w:div w:id="1570531329">
          <w:marLeft w:val="0"/>
          <w:marRight w:val="0"/>
          <w:marTop w:val="0"/>
          <w:marBottom w:val="0"/>
          <w:divBdr>
            <w:top w:val="none" w:sz="0" w:space="0" w:color="auto"/>
            <w:left w:val="none" w:sz="0" w:space="0" w:color="auto"/>
            <w:bottom w:val="none" w:sz="0" w:space="0" w:color="auto"/>
            <w:right w:val="none" w:sz="0" w:space="0" w:color="auto"/>
          </w:divBdr>
        </w:div>
        <w:div w:id="1581209236">
          <w:marLeft w:val="0"/>
          <w:marRight w:val="0"/>
          <w:marTop w:val="0"/>
          <w:marBottom w:val="0"/>
          <w:divBdr>
            <w:top w:val="none" w:sz="0" w:space="0" w:color="auto"/>
            <w:left w:val="none" w:sz="0" w:space="0" w:color="auto"/>
            <w:bottom w:val="none" w:sz="0" w:space="0" w:color="auto"/>
            <w:right w:val="none" w:sz="0" w:space="0" w:color="auto"/>
          </w:divBdr>
        </w:div>
        <w:div w:id="1959219037">
          <w:marLeft w:val="0"/>
          <w:marRight w:val="0"/>
          <w:marTop w:val="0"/>
          <w:marBottom w:val="0"/>
          <w:divBdr>
            <w:top w:val="none" w:sz="0" w:space="0" w:color="auto"/>
            <w:left w:val="none" w:sz="0" w:space="0" w:color="auto"/>
            <w:bottom w:val="none" w:sz="0" w:space="0" w:color="auto"/>
            <w:right w:val="none" w:sz="0" w:space="0" w:color="auto"/>
          </w:divBdr>
        </w:div>
      </w:divsChild>
    </w:div>
    <w:div w:id="1404066273">
      <w:bodyDiv w:val="1"/>
      <w:marLeft w:val="0"/>
      <w:marRight w:val="0"/>
      <w:marTop w:val="0"/>
      <w:marBottom w:val="0"/>
      <w:divBdr>
        <w:top w:val="none" w:sz="0" w:space="0" w:color="auto"/>
        <w:left w:val="none" w:sz="0" w:space="0" w:color="auto"/>
        <w:bottom w:val="none" w:sz="0" w:space="0" w:color="auto"/>
        <w:right w:val="none" w:sz="0" w:space="0" w:color="auto"/>
      </w:divBdr>
      <w:divsChild>
        <w:div w:id="323359734">
          <w:marLeft w:val="0"/>
          <w:marRight w:val="0"/>
          <w:marTop w:val="0"/>
          <w:marBottom w:val="0"/>
          <w:divBdr>
            <w:top w:val="none" w:sz="0" w:space="0" w:color="auto"/>
            <w:left w:val="none" w:sz="0" w:space="0" w:color="auto"/>
            <w:bottom w:val="none" w:sz="0" w:space="0" w:color="auto"/>
            <w:right w:val="none" w:sz="0" w:space="0" w:color="auto"/>
          </w:divBdr>
        </w:div>
        <w:div w:id="688875763">
          <w:marLeft w:val="0"/>
          <w:marRight w:val="0"/>
          <w:marTop w:val="0"/>
          <w:marBottom w:val="0"/>
          <w:divBdr>
            <w:top w:val="none" w:sz="0" w:space="0" w:color="auto"/>
            <w:left w:val="none" w:sz="0" w:space="0" w:color="auto"/>
            <w:bottom w:val="none" w:sz="0" w:space="0" w:color="auto"/>
            <w:right w:val="none" w:sz="0" w:space="0" w:color="auto"/>
          </w:divBdr>
        </w:div>
        <w:div w:id="1200123777">
          <w:marLeft w:val="0"/>
          <w:marRight w:val="0"/>
          <w:marTop w:val="0"/>
          <w:marBottom w:val="0"/>
          <w:divBdr>
            <w:top w:val="none" w:sz="0" w:space="0" w:color="auto"/>
            <w:left w:val="none" w:sz="0" w:space="0" w:color="auto"/>
            <w:bottom w:val="none" w:sz="0" w:space="0" w:color="auto"/>
            <w:right w:val="none" w:sz="0" w:space="0" w:color="auto"/>
          </w:divBdr>
        </w:div>
        <w:div w:id="1403986827">
          <w:marLeft w:val="0"/>
          <w:marRight w:val="0"/>
          <w:marTop w:val="0"/>
          <w:marBottom w:val="0"/>
          <w:divBdr>
            <w:top w:val="none" w:sz="0" w:space="0" w:color="auto"/>
            <w:left w:val="none" w:sz="0" w:space="0" w:color="auto"/>
            <w:bottom w:val="none" w:sz="0" w:space="0" w:color="auto"/>
            <w:right w:val="none" w:sz="0" w:space="0" w:color="auto"/>
          </w:divBdr>
        </w:div>
        <w:div w:id="1539273551">
          <w:marLeft w:val="0"/>
          <w:marRight w:val="0"/>
          <w:marTop w:val="0"/>
          <w:marBottom w:val="0"/>
          <w:divBdr>
            <w:top w:val="none" w:sz="0" w:space="0" w:color="auto"/>
            <w:left w:val="none" w:sz="0" w:space="0" w:color="auto"/>
            <w:bottom w:val="none" w:sz="0" w:space="0" w:color="auto"/>
            <w:right w:val="none" w:sz="0" w:space="0" w:color="auto"/>
          </w:divBdr>
        </w:div>
      </w:divsChild>
    </w:div>
    <w:div w:id="1405445761">
      <w:bodyDiv w:val="1"/>
      <w:marLeft w:val="0"/>
      <w:marRight w:val="0"/>
      <w:marTop w:val="0"/>
      <w:marBottom w:val="0"/>
      <w:divBdr>
        <w:top w:val="none" w:sz="0" w:space="0" w:color="auto"/>
        <w:left w:val="none" w:sz="0" w:space="0" w:color="auto"/>
        <w:bottom w:val="none" w:sz="0" w:space="0" w:color="auto"/>
        <w:right w:val="none" w:sz="0" w:space="0" w:color="auto"/>
      </w:divBdr>
      <w:divsChild>
        <w:div w:id="1434783888">
          <w:marLeft w:val="0"/>
          <w:marRight w:val="0"/>
          <w:marTop w:val="0"/>
          <w:marBottom w:val="0"/>
          <w:divBdr>
            <w:top w:val="none" w:sz="0" w:space="0" w:color="auto"/>
            <w:left w:val="none" w:sz="0" w:space="0" w:color="auto"/>
            <w:bottom w:val="none" w:sz="0" w:space="0" w:color="auto"/>
            <w:right w:val="none" w:sz="0" w:space="0" w:color="auto"/>
          </w:divBdr>
        </w:div>
        <w:div w:id="1927883224">
          <w:marLeft w:val="0"/>
          <w:marRight w:val="0"/>
          <w:marTop w:val="0"/>
          <w:marBottom w:val="0"/>
          <w:divBdr>
            <w:top w:val="none" w:sz="0" w:space="0" w:color="auto"/>
            <w:left w:val="none" w:sz="0" w:space="0" w:color="auto"/>
            <w:bottom w:val="none" w:sz="0" w:space="0" w:color="auto"/>
            <w:right w:val="none" w:sz="0" w:space="0" w:color="auto"/>
          </w:divBdr>
        </w:div>
      </w:divsChild>
    </w:div>
    <w:div w:id="1407649593">
      <w:bodyDiv w:val="1"/>
      <w:marLeft w:val="0"/>
      <w:marRight w:val="0"/>
      <w:marTop w:val="0"/>
      <w:marBottom w:val="0"/>
      <w:divBdr>
        <w:top w:val="none" w:sz="0" w:space="0" w:color="auto"/>
        <w:left w:val="none" w:sz="0" w:space="0" w:color="auto"/>
        <w:bottom w:val="none" w:sz="0" w:space="0" w:color="auto"/>
        <w:right w:val="none" w:sz="0" w:space="0" w:color="auto"/>
      </w:divBdr>
      <w:divsChild>
        <w:div w:id="14466">
          <w:marLeft w:val="0"/>
          <w:marRight w:val="0"/>
          <w:marTop w:val="0"/>
          <w:marBottom w:val="0"/>
          <w:divBdr>
            <w:top w:val="none" w:sz="0" w:space="0" w:color="auto"/>
            <w:left w:val="none" w:sz="0" w:space="0" w:color="auto"/>
            <w:bottom w:val="none" w:sz="0" w:space="0" w:color="auto"/>
            <w:right w:val="none" w:sz="0" w:space="0" w:color="auto"/>
          </w:divBdr>
        </w:div>
        <w:div w:id="677276003">
          <w:marLeft w:val="0"/>
          <w:marRight w:val="0"/>
          <w:marTop w:val="0"/>
          <w:marBottom w:val="0"/>
          <w:divBdr>
            <w:top w:val="none" w:sz="0" w:space="0" w:color="auto"/>
            <w:left w:val="none" w:sz="0" w:space="0" w:color="auto"/>
            <w:bottom w:val="none" w:sz="0" w:space="0" w:color="auto"/>
            <w:right w:val="none" w:sz="0" w:space="0" w:color="auto"/>
          </w:divBdr>
        </w:div>
        <w:div w:id="726614456">
          <w:marLeft w:val="0"/>
          <w:marRight w:val="0"/>
          <w:marTop w:val="0"/>
          <w:marBottom w:val="0"/>
          <w:divBdr>
            <w:top w:val="none" w:sz="0" w:space="0" w:color="auto"/>
            <w:left w:val="none" w:sz="0" w:space="0" w:color="auto"/>
            <w:bottom w:val="none" w:sz="0" w:space="0" w:color="auto"/>
            <w:right w:val="none" w:sz="0" w:space="0" w:color="auto"/>
          </w:divBdr>
        </w:div>
        <w:div w:id="1342858827">
          <w:marLeft w:val="0"/>
          <w:marRight w:val="0"/>
          <w:marTop w:val="0"/>
          <w:marBottom w:val="0"/>
          <w:divBdr>
            <w:top w:val="none" w:sz="0" w:space="0" w:color="auto"/>
            <w:left w:val="none" w:sz="0" w:space="0" w:color="auto"/>
            <w:bottom w:val="none" w:sz="0" w:space="0" w:color="auto"/>
            <w:right w:val="none" w:sz="0" w:space="0" w:color="auto"/>
          </w:divBdr>
        </w:div>
        <w:div w:id="1762212510">
          <w:marLeft w:val="0"/>
          <w:marRight w:val="0"/>
          <w:marTop w:val="0"/>
          <w:marBottom w:val="0"/>
          <w:divBdr>
            <w:top w:val="none" w:sz="0" w:space="0" w:color="auto"/>
            <w:left w:val="none" w:sz="0" w:space="0" w:color="auto"/>
            <w:bottom w:val="none" w:sz="0" w:space="0" w:color="auto"/>
            <w:right w:val="none" w:sz="0" w:space="0" w:color="auto"/>
          </w:divBdr>
        </w:div>
      </w:divsChild>
    </w:div>
    <w:div w:id="1421178137">
      <w:bodyDiv w:val="1"/>
      <w:marLeft w:val="0"/>
      <w:marRight w:val="0"/>
      <w:marTop w:val="0"/>
      <w:marBottom w:val="0"/>
      <w:divBdr>
        <w:top w:val="none" w:sz="0" w:space="0" w:color="auto"/>
        <w:left w:val="none" w:sz="0" w:space="0" w:color="auto"/>
        <w:bottom w:val="none" w:sz="0" w:space="0" w:color="auto"/>
        <w:right w:val="none" w:sz="0" w:space="0" w:color="auto"/>
      </w:divBdr>
      <w:divsChild>
        <w:div w:id="32582059">
          <w:marLeft w:val="0"/>
          <w:marRight w:val="0"/>
          <w:marTop w:val="0"/>
          <w:marBottom w:val="0"/>
          <w:divBdr>
            <w:top w:val="none" w:sz="0" w:space="0" w:color="auto"/>
            <w:left w:val="none" w:sz="0" w:space="0" w:color="auto"/>
            <w:bottom w:val="none" w:sz="0" w:space="0" w:color="auto"/>
            <w:right w:val="none" w:sz="0" w:space="0" w:color="auto"/>
          </w:divBdr>
          <w:divsChild>
            <w:div w:id="189072302">
              <w:marLeft w:val="0"/>
              <w:marRight w:val="0"/>
              <w:marTop w:val="0"/>
              <w:marBottom w:val="0"/>
              <w:divBdr>
                <w:top w:val="none" w:sz="0" w:space="0" w:color="auto"/>
                <w:left w:val="none" w:sz="0" w:space="0" w:color="auto"/>
                <w:bottom w:val="none" w:sz="0" w:space="0" w:color="auto"/>
                <w:right w:val="none" w:sz="0" w:space="0" w:color="auto"/>
              </w:divBdr>
            </w:div>
            <w:div w:id="768962591">
              <w:marLeft w:val="0"/>
              <w:marRight w:val="0"/>
              <w:marTop w:val="0"/>
              <w:marBottom w:val="0"/>
              <w:divBdr>
                <w:top w:val="none" w:sz="0" w:space="0" w:color="auto"/>
                <w:left w:val="none" w:sz="0" w:space="0" w:color="auto"/>
                <w:bottom w:val="none" w:sz="0" w:space="0" w:color="auto"/>
                <w:right w:val="none" w:sz="0" w:space="0" w:color="auto"/>
              </w:divBdr>
            </w:div>
            <w:div w:id="1451973312">
              <w:marLeft w:val="0"/>
              <w:marRight w:val="0"/>
              <w:marTop w:val="0"/>
              <w:marBottom w:val="0"/>
              <w:divBdr>
                <w:top w:val="none" w:sz="0" w:space="0" w:color="auto"/>
                <w:left w:val="none" w:sz="0" w:space="0" w:color="auto"/>
                <w:bottom w:val="none" w:sz="0" w:space="0" w:color="auto"/>
                <w:right w:val="none" w:sz="0" w:space="0" w:color="auto"/>
              </w:divBdr>
            </w:div>
            <w:div w:id="1565946774">
              <w:marLeft w:val="0"/>
              <w:marRight w:val="0"/>
              <w:marTop w:val="0"/>
              <w:marBottom w:val="0"/>
              <w:divBdr>
                <w:top w:val="none" w:sz="0" w:space="0" w:color="auto"/>
                <w:left w:val="none" w:sz="0" w:space="0" w:color="auto"/>
                <w:bottom w:val="none" w:sz="0" w:space="0" w:color="auto"/>
                <w:right w:val="none" w:sz="0" w:space="0" w:color="auto"/>
              </w:divBdr>
            </w:div>
            <w:div w:id="1766418762">
              <w:marLeft w:val="0"/>
              <w:marRight w:val="0"/>
              <w:marTop w:val="0"/>
              <w:marBottom w:val="0"/>
              <w:divBdr>
                <w:top w:val="none" w:sz="0" w:space="0" w:color="auto"/>
                <w:left w:val="none" w:sz="0" w:space="0" w:color="auto"/>
                <w:bottom w:val="none" w:sz="0" w:space="0" w:color="auto"/>
                <w:right w:val="none" w:sz="0" w:space="0" w:color="auto"/>
              </w:divBdr>
            </w:div>
            <w:div w:id="2141410940">
              <w:marLeft w:val="0"/>
              <w:marRight w:val="0"/>
              <w:marTop w:val="0"/>
              <w:marBottom w:val="0"/>
              <w:divBdr>
                <w:top w:val="none" w:sz="0" w:space="0" w:color="auto"/>
                <w:left w:val="none" w:sz="0" w:space="0" w:color="auto"/>
                <w:bottom w:val="none" w:sz="0" w:space="0" w:color="auto"/>
                <w:right w:val="none" w:sz="0" w:space="0" w:color="auto"/>
              </w:divBdr>
            </w:div>
          </w:divsChild>
        </w:div>
        <w:div w:id="970093625">
          <w:marLeft w:val="0"/>
          <w:marRight w:val="0"/>
          <w:marTop w:val="0"/>
          <w:marBottom w:val="0"/>
          <w:divBdr>
            <w:top w:val="none" w:sz="0" w:space="0" w:color="auto"/>
            <w:left w:val="none" w:sz="0" w:space="0" w:color="auto"/>
            <w:bottom w:val="none" w:sz="0" w:space="0" w:color="auto"/>
            <w:right w:val="none" w:sz="0" w:space="0" w:color="auto"/>
          </w:divBdr>
          <w:divsChild>
            <w:div w:id="817572851">
              <w:marLeft w:val="0"/>
              <w:marRight w:val="0"/>
              <w:marTop w:val="0"/>
              <w:marBottom w:val="0"/>
              <w:divBdr>
                <w:top w:val="none" w:sz="0" w:space="0" w:color="auto"/>
                <w:left w:val="none" w:sz="0" w:space="0" w:color="auto"/>
                <w:bottom w:val="none" w:sz="0" w:space="0" w:color="auto"/>
                <w:right w:val="none" w:sz="0" w:space="0" w:color="auto"/>
              </w:divBdr>
            </w:div>
            <w:div w:id="829561179">
              <w:marLeft w:val="0"/>
              <w:marRight w:val="0"/>
              <w:marTop w:val="0"/>
              <w:marBottom w:val="0"/>
              <w:divBdr>
                <w:top w:val="none" w:sz="0" w:space="0" w:color="auto"/>
                <w:left w:val="none" w:sz="0" w:space="0" w:color="auto"/>
                <w:bottom w:val="none" w:sz="0" w:space="0" w:color="auto"/>
                <w:right w:val="none" w:sz="0" w:space="0" w:color="auto"/>
              </w:divBdr>
            </w:div>
            <w:div w:id="1576894409">
              <w:marLeft w:val="0"/>
              <w:marRight w:val="0"/>
              <w:marTop w:val="0"/>
              <w:marBottom w:val="0"/>
              <w:divBdr>
                <w:top w:val="none" w:sz="0" w:space="0" w:color="auto"/>
                <w:left w:val="none" w:sz="0" w:space="0" w:color="auto"/>
                <w:bottom w:val="none" w:sz="0" w:space="0" w:color="auto"/>
                <w:right w:val="none" w:sz="0" w:space="0" w:color="auto"/>
              </w:divBdr>
            </w:div>
            <w:div w:id="1627930443">
              <w:marLeft w:val="0"/>
              <w:marRight w:val="0"/>
              <w:marTop w:val="0"/>
              <w:marBottom w:val="0"/>
              <w:divBdr>
                <w:top w:val="none" w:sz="0" w:space="0" w:color="auto"/>
                <w:left w:val="none" w:sz="0" w:space="0" w:color="auto"/>
                <w:bottom w:val="none" w:sz="0" w:space="0" w:color="auto"/>
                <w:right w:val="none" w:sz="0" w:space="0" w:color="auto"/>
              </w:divBdr>
            </w:div>
          </w:divsChild>
        </w:div>
        <w:div w:id="1846165899">
          <w:marLeft w:val="0"/>
          <w:marRight w:val="0"/>
          <w:marTop w:val="0"/>
          <w:marBottom w:val="0"/>
          <w:divBdr>
            <w:top w:val="none" w:sz="0" w:space="0" w:color="auto"/>
            <w:left w:val="none" w:sz="0" w:space="0" w:color="auto"/>
            <w:bottom w:val="none" w:sz="0" w:space="0" w:color="auto"/>
            <w:right w:val="none" w:sz="0" w:space="0" w:color="auto"/>
          </w:divBdr>
          <w:divsChild>
            <w:div w:id="1502503749">
              <w:marLeft w:val="-75"/>
              <w:marRight w:val="0"/>
              <w:marTop w:val="30"/>
              <w:marBottom w:val="30"/>
              <w:divBdr>
                <w:top w:val="none" w:sz="0" w:space="0" w:color="auto"/>
                <w:left w:val="none" w:sz="0" w:space="0" w:color="auto"/>
                <w:bottom w:val="none" w:sz="0" w:space="0" w:color="auto"/>
                <w:right w:val="none" w:sz="0" w:space="0" w:color="auto"/>
              </w:divBdr>
              <w:divsChild>
                <w:div w:id="168449438">
                  <w:marLeft w:val="0"/>
                  <w:marRight w:val="0"/>
                  <w:marTop w:val="0"/>
                  <w:marBottom w:val="0"/>
                  <w:divBdr>
                    <w:top w:val="none" w:sz="0" w:space="0" w:color="auto"/>
                    <w:left w:val="none" w:sz="0" w:space="0" w:color="auto"/>
                    <w:bottom w:val="none" w:sz="0" w:space="0" w:color="auto"/>
                    <w:right w:val="none" w:sz="0" w:space="0" w:color="auto"/>
                  </w:divBdr>
                  <w:divsChild>
                    <w:div w:id="1983581599">
                      <w:marLeft w:val="0"/>
                      <w:marRight w:val="0"/>
                      <w:marTop w:val="0"/>
                      <w:marBottom w:val="0"/>
                      <w:divBdr>
                        <w:top w:val="none" w:sz="0" w:space="0" w:color="auto"/>
                        <w:left w:val="none" w:sz="0" w:space="0" w:color="auto"/>
                        <w:bottom w:val="none" w:sz="0" w:space="0" w:color="auto"/>
                        <w:right w:val="none" w:sz="0" w:space="0" w:color="auto"/>
                      </w:divBdr>
                    </w:div>
                  </w:divsChild>
                </w:div>
                <w:div w:id="306013465">
                  <w:marLeft w:val="0"/>
                  <w:marRight w:val="0"/>
                  <w:marTop w:val="0"/>
                  <w:marBottom w:val="0"/>
                  <w:divBdr>
                    <w:top w:val="none" w:sz="0" w:space="0" w:color="auto"/>
                    <w:left w:val="none" w:sz="0" w:space="0" w:color="auto"/>
                    <w:bottom w:val="none" w:sz="0" w:space="0" w:color="auto"/>
                    <w:right w:val="none" w:sz="0" w:space="0" w:color="auto"/>
                  </w:divBdr>
                  <w:divsChild>
                    <w:div w:id="1467310504">
                      <w:marLeft w:val="0"/>
                      <w:marRight w:val="0"/>
                      <w:marTop w:val="0"/>
                      <w:marBottom w:val="0"/>
                      <w:divBdr>
                        <w:top w:val="none" w:sz="0" w:space="0" w:color="auto"/>
                        <w:left w:val="none" w:sz="0" w:space="0" w:color="auto"/>
                        <w:bottom w:val="none" w:sz="0" w:space="0" w:color="auto"/>
                        <w:right w:val="none" w:sz="0" w:space="0" w:color="auto"/>
                      </w:divBdr>
                    </w:div>
                  </w:divsChild>
                </w:div>
                <w:div w:id="318655862">
                  <w:marLeft w:val="0"/>
                  <w:marRight w:val="0"/>
                  <w:marTop w:val="0"/>
                  <w:marBottom w:val="0"/>
                  <w:divBdr>
                    <w:top w:val="none" w:sz="0" w:space="0" w:color="auto"/>
                    <w:left w:val="none" w:sz="0" w:space="0" w:color="auto"/>
                    <w:bottom w:val="none" w:sz="0" w:space="0" w:color="auto"/>
                    <w:right w:val="none" w:sz="0" w:space="0" w:color="auto"/>
                  </w:divBdr>
                  <w:divsChild>
                    <w:div w:id="226768363">
                      <w:marLeft w:val="0"/>
                      <w:marRight w:val="0"/>
                      <w:marTop w:val="0"/>
                      <w:marBottom w:val="0"/>
                      <w:divBdr>
                        <w:top w:val="none" w:sz="0" w:space="0" w:color="auto"/>
                        <w:left w:val="none" w:sz="0" w:space="0" w:color="auto"/>
                        <w:bottom w:val="none" w:sz="0" w:space="0" w:color="auto"/>
                        <w:right w:val="none" w:sz="0" w:space="0" w:color="auto"/>
                      </w:divBdr>
                    </w:div>
                  </w:divsChild>
                </w:div>
                <w:div w:id="352419316">
                  <w:marLeft w:val="0"/>
                  <w:marRight w:val="0"/>
                  <w:marTop w:val="0"/>
                  <w:marBottom w:val="0"/>
                  <w:divBdr>
                    <w:top w:val="none" w:sz="0" w:space="0" w:color="auto"/>
                    <w:left w:val="none" w:sz="0" w:space="0" w:color="auto"/>
                    <w:bottom w:val="none" w:sz="0" w:space="0" w:color="auto"/>
                    <w:right w:val="none" w:sz="0" w:space="0" w:color="auto"/>
                  </w:divBdr>
                  <w:divsChild>
                    <w:div w:id="415135716">
                      <w:marLeft w:val="0"/>
                      <w:marRight w:val="0"/>
                      <w:marTop w:val="0"/>
                      <w:marBottom w:val="0"/>
                      <w:divBdr>
                        <w:top w:val="none" w:sz="0" w:space="0" w:color="auto"/>
                        <w:left w:val="none" w:sz="0" w:space="0" w:color="auto"/>
                        <w:bottom w:val="none" w:sz="0" w:space="0" w:color="auto"/>
                        <w:right w:val="none" w:sz="0" w:space="0" w:color="auto"/>
                      </w:divBdr>
                    </w:div>
                  </w:divsChild>
                </w:div>
                <w:div w:id="388574745">
                  <w:marLeft w:val="0"/>
                  <w:marRight w:val="0"/>
                  <w:marTop w:val="0"/>
                  <w:marBottom w:val="0"/>
                  <w:divBdr>
                    <w:top w:val="none" w:sz="0" w:space="0" w:color="auto"/>
                    <w:left w:val="none" w:sz="0" w:space="0" w:color="auto"/>
                    <w:bottom w:val="none" w:sz="0" w:space="0" w:color="auto"/>
                    <w:right w:val="none" w:sz="0" w:space="0" w:color="auto"/>
                  </w:divBdr>
                  <w:divsChild>
                    <w:div w:id="629869549">
                      <w:marLeft w:val="0"/>
                      <w:marRight w:val="0"/>
                      <w:marTop w:val="0"/>
                      <w:marBottom w:val="0"/>
                      <w:divBdr>
                        <w:top w:val="none" w:sz="0" w:space="0" w:color="auto"/>
                        <w:left w:val="none" w:sz="0" w:space="0" w:color="auto"/>
                        <w:bottom w:val="none" w:sz="0" w:space="0" w:color="auto"/>
                        <w:right w:val="none" w:sz="0" w:space="0" w:color="auto"/>
                      </w:divBdr>
                    </w:div>
                  </w:divsChild>
                </w:div>
                <w:div w:id="419831991">
                  <w:marLeft w:val="0"/>
                  <w:marRight w:val="0"/>
                  <w:marTop w:val="0"/>
                  <w:marBottom w:val="0"/>
                  <w:divBdr>
                    <w:top w:val="none" w:sz="0" w:space="0" w:color="auto"/>
                    <w:left w:val="none" w:sz="0" w:space="0" w:color="auto"/>
                    <w:bottom w:val="none" w:sz="0" w:space="0" w:color="auto"/>
                    <w:right w:val="none" w:sz="0" w:space="0" w:color="auto"/>
                  </w:divBdr>
                  <w:divsChild>
                    <w:div w:id="1619293236">
                      <w:marLeft w:val="0"/>
                      <w:marRight w:val="0"/>
                      <w:marTop w:val="0"/>
                      <w:marBottom w:val="0"/>
                      <w:divBdr>
                        <w:top w:val="none" w:sz="0" w:space="0" w:color="auto"/>
                        <w:left w:val="none" w:sz="0" w:space="0" w:color="auto"/>
                        <w:bottom w:val="none" w:sz="0" w:space="0" w:color="auto"/>
                        <w:right w:val="none" w:sz="0" w:space="0" w:color="auto"/>
                      </w:divBdr>
                    </w:div>
                  </w:divsChild>
                </w:div>
                <w:div w:id="437137467">
                  <w:marLeft w:val="0"/>
                  <w:marRight w:val="0"/>
                  <w:marTop w:val="0"/>
                  <w:marBottom w:val="0"/>
                  <w:divBdr>
                    <w:top w:val="none" w:sz="0" w:space="0" w:color="auto"/>
                    <w:left w:val="none" w:sz="0" w:space="0" w:color="auto"/>
                    <w:bottom w:val="none" w:sz="0" w:space="0" w:color="auto"/>
                    <w:right w:val="none" w:sz="0" w:space="0" w:color="auto"/>
                  </w:divBdr>
                  <w:divsChild>
                    <w:div w:id="399788758">
                      <w:marLeft w:val="0"/>
                      <w:marRight w:val="0"/>
                      <w:marTop w:val="0"/>
                      <w:marBottom w:val="0"/>
                      <w:divBdr>
                        <w:top w:val="none" w:sz="0" w:space="0" w:color="auto"/>
                        <w:left w:val="none" w:sz="0" w:space="0" w:color="auto"/>
                        <w:bottom w:val="none" w:sz="0" w:space="0" w:color="auto"/>
                        <w:right w:val="none" w:sz="0" w:space="0" w:color="auto"/>
                      </w:divBdr>
                    </w:div>
                  </w:divsChild>
                </w:div>
                <w:div w:id="606472335">
                  <w:marLeft w:val="0"/>
                  <w:marRight w:val="0"/>
                  <w:marTop w:val="0"/>
                  <w:marBottom w:val="0"/>
                  <w:divBdr>
                    <w:top w:val="none" w:sz="0" w:space="0" w:color="auto"/>
                    <w:left w:val="none" w:sz="0" w:space="0" w:color="auto"/>
                    <w:bottom w:val="none" w:sz="0" w:space="0" w:color="auto"/>
                    <w:right w:val="none" w:sz="0" w:space="0" w:color="auto"/>
                  </w:divBdr>
                  <w:divsChild>
                    <w:div w:id="1522664689">
                      <w:marLeft w:val="0"/>
                      <w:marRight w:val="0"/>
                      <w:marTop w:val="0"/>
                      <w:marBottom w:val="0"/>
                      <w:divBdr>
                        <w:top w:val="none" w:sz="0" w:space="0" w:color="auto"/>
                        <w:left w:val="none" w:sz="0" w:space="0" w:color="auto"/>
                        <w:bottom w:val="none" w:sz="0" w:space="0" w:color="auto"/>
                        <w:right w:val="none" w:sz="0" w:space="0" w:color="auto"/>
                      </w:divBdr>
                    </w:div>
                  </w:divsChild>
                </w:div>
                <w:div w:id="657463094">
                  <w:marLeft w:val="0"/>
                  <w:marRight w:val="0"/>
                  <w:marTop w:val="0"/>
                  <w:marBottom w:val="0"/>
                  <w:divBdr>
                    <w:top w:val="none" w:sz="0" w:space="0" w:color="auto"/>
                    <w:left w:val="none" w:sz="0" w:space="0" w:color="auto"/>
                    <w:bottom w:val="none" w:sz="0" w:space="0" w:color="auto"/>
                    <w:right w:val="none" w:sz="0" w:space="0" w:color="auto"/>
                  </w:divBdr>
                  <w:divsChild>
                    <w:div w:id="1247223164">
                      <w:marLeft w:val="0"/>
                      <w:marRight w:val="0"/>
                      <w:marTop w:val="0"/>
                      <w:marBottom w:val="0"/>
                      <w:divBdr>
                        <w:top w:val="none" w:sz="0" w:space="0" w:color="auto"/>
                        <w:left w:val="none" w:sz="0" w:space="0" w:color="auto"/>
                        <w:bottom w:val="none" w:sz="0" w:space="0" w:color="auto"/>
                        <w:right w:val="none" w:sz="0" w:space="0" w:color="auto"/>
                      </w:divBdr>
                    </w:div>
                  </w:divsChild>
                </w:div>
                <w:div w:id="734275781">
                  <w:marLeft w:val="0"/>
                  <w:marRight w:val="0"/>
                  <w:marTop w:val="0"/>
                  <w:marBottom w:val="0"/>
                  <w:divBdr>
                    <w:top w:val="none" w:sz="0" w:space="0" w:color="auto"/>
                    <w:left w:val="none" w:sz="0" w:space="0" w:color="auto"/>
                    <w:bottom w:val="none" w:sz="0" w:space="0" w:color="auto"/>
                    <w:right w:val="none" w:sz="0" w:space="0" w:color="auto"/>
                  </w:divBdr>
                  <w:divsChild>
                    <w:div w:id="70084670">
                      <w:marLeft w:val="0"/>
                      <w:marRight w:val="0"/>
                      <w:marTop w:val="0"/>
                      <w:marBottom w:val="0"/>
                      <w:divBdr>
                        <w:top w:val="none" w:sz="0" w:space="0" w:color="auto"/>
                        <w:left w:val="none" w:sz="0" w:space="0" w:color="auto"/>
                        <w:bottom w:val="none" w:sz="0" w:space="0" w:color="auto"/>
                        <w:right w:val="none" w:sz="0" w:space="0" w:color="auto"/>
                      </w:divBdr>
                    </w:div>
                  </w:divsChild>
                </w:div>
                <w:div w:id="812986855">
                  <w:marLeft w:val="0"/>
                  <w:marRight w:val="0"/>
                  <w:marTop w:val="0"/>
                  <w:marBottom w:val="0"/>
                  <w:divBdr>
                    <w:top w:val="none" w:sz="0" w:space="0" w:color="auto"/>
                    <w:left w:val="none" w:sz="0" w:space="0" w:color="auto"/>
                    <w:bottom w:val="none" w:sz="0" w:space="0" w:color="auto"/>
                    <w:right w:val="none" w:sz="0" w:space="0" w:color="auto"/>
                  </w:divBdr>
                  <w:divsChild>
                    <w:div w:id="990213693">
                      <w:marLeft w:val="0"/>
                      <w:marRight w:val="0"/>
                      <w:marTop w:val="0"/>
                      <w:marBottom w:val="0"/>
                      <w:divBdr>
                        <w:top w:val="none" w:sz="0" w:space="0" w:color="auto"/>
                        <w:left w:val="none" w:sz="0" w:space="0" w:color="auto"/>
                        <w:bottom w:val="none" w:sz="0" w:space="0" w:color="auto"/>
                        <w:right w:val="none" w:sz="0" w:space="0" w:color="auto"/>
                      </w:divBdr>
                    </w:div>
                  </w:divsChild>
                </w:div>
                <w:div w:id="849947955">
                  <w:marLeft w:val="0"/>
                  <w:marRight w:val="0"/>
                  <w:marTop w:val="0"/>
                  <w:marBottom w:val="0"/>
                  <w:divBdr>
                    <w:top w:val="none" w:sz="0" w:space="0" w:color="auto"/>
                    <w:left w:val="none" w:sz="0" w:space="0" w:color="auto"/>
                    <w:bottom w:val="none" w:sz="0" w:space="0" w:color="auto"/>
                    <w:right w:val="none" w:sz="0" w:space="0" w:color="auto"/>
                  </w:divBdr>
                  <w:divsChild>
                    <w:div w:id="991910336">
                      <w:marLeft w:val="0"/>
                      <w:marRight w:val="0"/>
                      <w:marTop w:val="0"/>
                      <w:marBottom w:val="0"/>
                      <w:divBdr>
                        <w:top w:val="none" w:sz="0" w:space="0" w:color="auto"/>
                        <w:left w:val="none" w:sz="0" w:space="0" w:color="auto"/>
                        <w:bottom w:val="none" w:sz="0" w:space="0" w:color="auto"/>
                        <w:right w:val="none" w:sz="0" w:space="0" w:color="auto"/>
                      </w:divBdr>
                    </w:div>
                  </w:divsChild>
                </w:div>
                <w:div w:id="916675177">
                  <w:marLeft w:val="0"/>
                  <w:marRight w:val="0"/>
                  <w:marTop w:val="0"/>
                  <w:marBottom w:val="0"/>
                  <w:divBdr>
                    <w:top w:val="none" w:sz="0" w:space="0" w:color="auto"/>
                    <w:left w:val="none" w:sz="0" w:space="0" w:color="auto"/>
                    <w:bottom w:val="none" w:sz="0" w:space="0" w:color="auto"/>
                    <w:right w:val="none" w:sz="0" w:space="0" w:color="auto"/>
                  </w:divBdr>
                  <w:divsChild>
                    <w:div w:id="457533796">
                      <w:marLeft w:val="0"/>
                      <w:marRight w:val="0"/>
                      <w:marTop w:val="0"/>
                      <w:marBottom w:val="0"/>
                      <w:divBdr>
                        <w:top w:val="none" w:sz="0" w:space="0" w:color="auto"/>
                        <w:left w:val="none" w:sz="0" w:space="0" w:color="auto"/>
                        <w:bottom w:val="none" w:sz="0" w:space="0" w:color="auto"/>
                        <w:right w:val="none" w:sz="0" w:space="0" w:color="auto"/>
                      </w:divBdr>
                    </w:div>
                  </w:divsChild>
                </w:div>
                <w:div w:id="940722257">
                  <w:marLeft w:val="0"/>
                  <w:marRight w:val="0"/>
                  <w:marTop w:val="0"/>
                  <w:marBottom w:val="0"/>
                  <w:divBdr>
                    <w:top w:val="none" w:sz="0" w:space="0" w:color="auto"/>
                    <w:left w:val="none" w:sz="0" w:space="0" w:color="auto"/>
                    <w:bottom w:val="none" w:sz="0" w:space="0" w:color="auto"/>
                    <w:right w:val="none" w:sz="0" w:space="0" w:color="auto"/>
                  </w:divBdr>
                  <w:divsChild>
                    <w:div w:id="1287541894">
                      <w:marLeft w:val="0"/>
                      <w:marRight w:val="0"/>
                      <w:marTop w:val="0"/>
                      <w:marBottom w:val="0"/>
                      <w:divBdr>
                        <w:top w:val="none" w:sz="0" w:space="0" w:color="auto"/>
                        <w:left w:val="none" w:sz="0" w:space="0" w:color="auto"/>
                        <w:bottom w:val="none" w:sz="0" w:space="0" w:color="auto"/>
                        <w:right w:val="none" w:sz="0" w:space="0" w:color="auto"/>
                      </w:divBdr>
                    </w:div>
                  </w:divsChild>
                </w:div>
                <w:div w:id="974411120">
                  <w:marLeft w:val="0"/>
                  <w:marRight w:val="0"/>
                  <w:marTop w:val="0"/>
                  <w:marBottom w:val="0"/>
                  <w:divBdr>
                    <w:top w:val="none" w:sz="0" w:space="0" w:color="auto"/>
                    <w:left w:val="none" w:sz="0" w:space="0" w:color="auto"/>
                    <w:bottom w:val="none" w:sz="0" w:space="0" w:color="auto"/>
                    <w:right w:val="none" w:sz="0" w:space="0" w:color="auto"/>
                  </w:divBdr>
                  <w:divsChild>
                    <w:div w:id="145361782">
                      <w:marLeft w:val="0"/>
                      <w:marRight w:val="0"/>
                      <w:marTop w:val="0"/>
                      <w:marBottom w:val="0"/>
                      <w:divBdr>
                        <w:top w:val="none" w:sz="0" w:space="0" w:color="auto"/>
                        <w:left w:val="none" w:sz="0" w:space="0" w:color="auto"/>
                        <w:bottom w:val="none" w:sz="0" w:space="0" w:color="auto"/>
                        <w:right w:val="none" w:sz="0" w:space="0" w:color="auto"/>
                      </w:divBdr>
                    </w:div>
                  </w:divsChild>
                </w:div>
                <w:div w:id="985089011">
                  <w:marLeft w:val="0"/>
                  <w:marRight w:val="0"/>
                  <w:marTop w:val="0"/>
                  <w:marBottom w:val="0"/>
                  <w:divBdr>
                    <w:top w:val="none" w:sz="0" w:space="0" w:color="auto"/>
                    <w:left w:val="none" w:sz="0" w:space="0" w:color="auto"/>
                    <w:bottom w:val="none" w:sz="0" w:space="0" w:color="auto"/>
                    <w:right w:val="none" w:sz="0" w:space="0" w:color="auto"/>
                  </w:divBdr>
                  <w:divsChild>
                    <w:div w:id="293759302">
                      <w:marLeft w:val="0"/>
                      <w:marRight w:val="0"/>
                      <w:marTop w:val="0"/>
                      <w:marBottom w:val="0"/>
                      <w:divBdr>
                        <w:top w:val="none" w:sz="0" w:space="0" w:color="auto"/>
                        <w:left w:val="none" w:sz="0" w:space="0" w:color="auto"/>
                        <w:bottom w:val="none" w:sz="0" w:space="0" w:color="auto"/>
                        <w:right w:val="none" w:sz="0" w:space="0" w:color="auto"/>
                      </w:divBdr>
                    </w:div>
                  </w:divsChild>
                </w:div>
                <w:div w:id="1002053363">
                  <w:marLeft w:val="0"/>
                  <w:marRight w:val="0"/>
                  <w:marTop w:val="0"/>
                  <w:marBottom w:val="0"/>
                  <w:divBdr>
                    <w:top w:val="none" w:sz="0" w:space="0" w:color="auto"/>
                    <w:left w:val="none" w:sz="0" w:space="0" w:color="auto"/>
                    <w:bottom w:val="none" w:sz="0" w:space="0" w:color="auto"/>
                    <w:right w:val="none" w:sz="0" w:space="0" w:color="auto"/>
                  </w:divBdr>
                  <w:divsChild>
                    <w:div w:id="96214083">
                      <w:marLeft w:val="0"/>
                      <w:marRight w:val="0"/>
                      <w:marTop w:val="0"/>
                      <w:marBottom w:val="0"/>
                      <w:divBdr>
                        <w:top w:val="none" w:sz="0" w:space="0" w:color="auto"/>
                        <w:left w:val="none" w:sz="0" w:space="0" w:color="auto"/>
                        <w:bottom w:val="none" w:sz="0" w:space="0" w:color="auto"/>
                        <w:right w:val="none" w:sz="0" w:space="0" w:color="auto"/>
                      </w:divBdr>
                    </w:div>
                  </w:divsChild>
                </w:div>
                <w:div w:id="1018311326">
                  <w:marLeft w:val="0"/>
                  <w:marRight w:val="0"/>
                  <w:marTop w:val="0"/>
                  <w:marBottom w:val="0"/>
                  <w:divBdr>
                    <w:top w:val="none" w:sz="0" w:space="0" w:color="auto"/>
                    <w:left w:val="none" w:sz="0" w:space="0" w:color="auto"/>
                    <w:bottom w:val="none" w:sz="0" w:space="0" w:color="auto"/>
                    <w:right w:val="none" w:sz="0" w:space="0" w:color="auto"/>
                  </w:divBdr>
                  <w:divsChild>
                    <w:div w:id="1290863628">
                      <w:marLeft w:val="0"/>
                      <w:marRight w:val="0"/>
                      <w:marTop w:val="0"/>
                      <w:marBottom w:val="0"/>
                      <w:divBdr>
                        <w:top w:val="none" w:sz="0" w:space="0" w:color="auto"/>
                        <w:left w:val="none" w:sz="0" w:space="0" w:color="auto"/>
                        <w:bottom w:val="none" w:sz="0" w:space="0" w:color="auto"/>
                        <w:right w:val="none" w:sz="0" w:space="0" w:color="auto"/>
                      </w:divBdr>
                    </w:div>
                  </w:divsChild>
                </w:div>
                <w:div w:id="1197616578">
                  <w:marLeft w:val="0"/>
                  <w:marRight w:val="0"/>
                  <w:marTop w:val="0"/>
                  <w:marBottom w:val="0"/>
                  <w:divBdr>
                    <w:top w:val="none" w:sz="0" w:space="0" w:color="auto"/>
                    <w:left w:val="none" w:sz="0" w:space="0" w:color="auto"/>
                    <w:bottom w:val="none" w:sz="0" w:space="0" w:color="auto"/>
                    <w:right w:val="none" w:sz="0" w:space="0" w:color="auto"/>
                  </w:divBdr>
                  <w:divsChild>
                    <w:div w:id="1657957138">
                      <w:marLeft w:val="0"/>
                      <w:marRight w:val="0"/>
                      <w:marTop w:val="0"/>
                      <w:marBottom w:val="0"/>
                      <w:divBdr>
                        <w:top w:val="none" w:sz="0" w:space="0" w:color="auto"/>
                        <w:left w:val="none" w:sz="0" w:space="0" w:color="auto"/>
                        <w:bottom w:val="none" w:sz="0" w:space="0" w:color="auto"/>
                        <w:right w:val="none" w:sz="0" w:space="0" w:color="auto"/>
                      </w:divBdr>
                    </w:div>
                  </w:divsChild>
                </w:div>
                <w:div w:id="1198086559">
                  <w:marLeft w:val="0"/>
                  <w:marRight w:val="0"/>
                  <w:marTop w:val="0"/>
                  <w:marBottom w:val="0"/>
                  <w:divBdr>
                    <w:top w:val="none" w:sz="0" w:space="0" w:color="auto"/>
                    <w:left w:val="none" w:sz="0" w:space="0" w:color="auto"/>
                    <w:bottom w:val="none" w:sz="0" w:space="0" w:color="auto"/>
                    <w:right w:val="none" w:sz="0" w:space="0" w:color="auto"/>
                  </w:divBdr>
                  <w:divsChild>
                    <w:div w:id="1484464639">
                      <w:marLeft w:val="0"/>
                      <w:marRight w:val="0"/>
                      <w:marTop w:val="0"/>
                      <w:marBottom w:val="0"/>
                      <w:divBdr>
                        <w:top w:val="none" w:sz="0" w:space="0" w:color="auto"/>
                        <w:left w:val="none" w:sz="0" w:space="0" w:color="auto"/>
                        <w:bottom w:val="none" w:sz="0" w:space="0" w:color="auto"/>
                        <w:right w:val="none" w:sz="0" w:space="0" w:color="auto"/>
                      </w:divBdr>
                    </w:div>
                  </w:divsChild>
                </w:div>
                <w:div w:id="1268004369">
                  <w:marLeft w:val="0"/>
                  <w:marRight w:val="0"/>
                  <w:marTop w:val="0"/>
                  <w:marBottom w:val="0"/>
                  <w:divBdr>
                    <w:top w:val="none" w:sz="0" w:space="0" w:color="auto"/>
                    <w:left w:val="none" w:sz="0" w:space="0" w:color="auto"/>
                    <w:bottom w:val="none" w:sz="0" w:space="0" w:color="auto"/>
                    <w:right w:val="none" w:sz="0" w:space="0" w:color="auto"/>
                  </w:divBdr>
                  <w:divsChild>
                    <w:div w:id="112289106">
                      <w:marLeft w:val="0"/>
                      <w:marRight w:val="0"/>
                      <w:marTop w:val="0"/>
                      <w:marBottom w:val="0"/>
                      <w:divBdr>
                        <w:top w:val="none" w:sz="0" w:space="0" w:color="auto"/>
                        <w:left w:val="none" w:sz="0" w:space="0" w:color="auto"/>
                        <w:bottom w:val="none" w:sz="0" w:space="0" w:color="auto"/>
                        <w:right w:val="none" w:sz="0" w:space="0" w:color="auto"/>
                      </w:divBdr>
                    </w:div>
                    <w:div w:id="488903713">
                      <w:marLeft w:val="0"/>
                      <w:marRight w:val="0"/>
                      <w:marTop w:val="0"/>
                      <w:marBottom w:val="0"/>
                      <w:divBdr>
                        <w:top w:val="none" w:sz="0" w:space="0" w:color="auto"/>
                        <w:left w:val="none" w:sz="0" w:space="0" w:color="auto"/>
                        <w:bottom w:val="none" w:sz="0" w:space="0" w:color="auto"/>
                        <w:right w:val="none" w:sz="0" w:space="0" w:color="auto"/>
                      </w:divBdr>
                    </w:div>
                  </w:divsChild>
                </w:div>
                <w:div w:id="1334651781">
                  <w:marLeft w:val="0"/>
                  <w:marRight w:val="0"/>
                  <w:marTop w:val="0"/>
                  <w:marBottom w:val="0"/>
                  <w:divBdr>
                    <w:top w:val="none" w:sz="0" w:space="0" w:color="auto"/>
                    <w:left w:val="none" w:sz="0" w:space="0" w:color="auto"/>
                    <w:bottom w:val="none" w:sz="0" w:space="0" w:color="auto"/>
                    <w:right w:val="none" w:sz="0" w:space="0" w:color="auto"/>
                  </w:divBdr>
                  <w:divsChild>
                    <w:div w:id="309211872">
                      <w:marLeft w:val="0"/>
                      <w:marRight w:val="0"/>
                      <w:marTop w:val="0"/>
                      <w:marBottom w:val="0"/>
                      <w:divBdr>
                        <w:top w:val="none" w:sz="0" w:space="0" w:color="auto"/>
                        <w:left w:val="none" w:sz="0" w:space="0" w:color="auto"/>
                        <w:bottom w:val="none" w:sz="0" w:space="0" w:color="auto"/>
                        <w:right w:val="none" w:sz="0" w:space="0" w:color="auto"/>
                      </w:divBdr>
                    </w:div>
                  </w:divsChild>
                </w:div>
                <w:div w:id="1358502517">
                  <w:marLeft w:val="0"/>
                  <w:marRight w:val="0"/>
                  <w:marTop w:val="0"/>
                  <w:marBottom w:val="0"/>
                  <w:divBdr>
                    <w:top w:val="none" w:sz="0" w:space="0" w:color="auto"/>
                    <w:left w:val="none" w:sz="0" w:space="0" w:color="auto"/>
                    <w:bottom w:val="none" w:sz="0" w:space="0" w:color="auto"/>
                    <w:right w:val="none" w:sz="0" w:space="0" w:color="auto"/>
                  </w:divBdr>
                  <w:divsChild>
                    <w:div w:id="1285115565">
                      <w:marLeft w:val="0"/>
                      <w:marRight w:val="0"/>
                      <w:marTop w:val="0"/>
                      <w:marBottom w:val="0"/>
                      <w:divBdr>
                        <w:top w:val="none" w:sz="0" w:space="0" w:color="auto"/>
                        <w:left w:val="none" w:sz="0" w:space="0" w:color="auto"/>
                        <w:bottom w:val="none" w:sz="0" w:space="0" w:color="auto"/>
                        <w:right w:val="none" w:sz="0" w:space="0" w:color="auto"/>
                      </w:divBdr>
                    </w:div>
                  </w:divsChild>
                </w:div>
                <w:div w:id="1375425554">
                  <w:marLeft w:val="0"/>
                  <w:marRight w:val="0"/>
                  <w:marTop w:val="0"/>
                  <w:marBottom w:val="0"/>
                  <w:divBdr>
                    <w:top w:val="none" w:sz="0" w:space="0" w:color="auto"/>
                    <w:left w:val="none" w:sz="0" w:space="0" w:color="auto"/>
                    <w:bottom w:val="none" w:sz="0" w:space="0" w:color="auto"/>
                    <w:right w:val="none" w:sz="0" w:space="0" w:color="auto"/>
                  </w:divBdr>
                  <w:divsChild>
                    <w:div w:id="1438909262">
                      <w:marLeft w:val="0"/>
                      <w:marRight w:val="0"/>
                      <w:marTop w:val="0"/>
                      <w:marBottom w:val="0"/>
                      <w:divBdr>
                        <w:top w:val="none" w:sz="0" w:space="0" w:color="auto"/>
                        <w:left w:val="none" w:sz="0" w:space="0" w:color="auto"/>
                        <w:bottom w:val="none" w:sz="0" w:space="0" w:color="auto"/>
                        <w:right w:val="none" w:sz="0" w:space="0" w:color="auto"/>
                      </w:divBdr>
                    </w:div>
                  </w:divsChild>
                </w:div>
                <w:div w:id="1584143080">
                  <w:marLeft w:val="0"/>
                  <w:marRight w:val="0"/>
                  <w:marTop w:val="0"/>
                  <w:marBottom w:val="0"/>
                  <w:divBdr>
                    <w:top w:val="none" w:sz="0" w:space="0" w:color="auto"/>
                    <w:left w:val="none" w:sz="0" w:space="0" w:color="auto"/>
                    <w:bottom w:val="none" w:sz="0" w:space="0" w:color="auto"/>
                    <w:right w:val="none" w:sz="0" w:space="0" w:color="auto"/>
                  </w:divBdr>
                  <w:divsChild>
                    <w:div w:id="552153828">
                      <w:marLeft w:val="0"/>
                      <w:marRight w:val="0"/>
                      <w:marTop w:val="0"/>
                      <w:marBottom w:val="0"/>
                      <w:divBdr>
                        <w:top w:val="none" w:sz="0" w:space="0" w:color="auto"/>
                        <w:left w:val="none" w:sz="0" w:space="0" w:color="auto"/>
                        <w:bottom w:val="none" w:sz="0" w:space="0" w:color="auto"/>
                        <w:right w:val="none" w:sz="0" w:space="0" w:color="auto"/>
                      </w:divBdr>
                    </w:div>
                  </w:divsChild>
                </w:div>
                <w:div w:id="1589734353">
                  <w:marLeft w:val="0"/>
                  <w:marRight w:val="0"/>
                  <w:marTop w:val="0"/>
                  <w:marBottom w:val="0"/>
                  <w:divBdr>
                    <w:top w:val="none" w:sz="0" w:space="0" w:color="auto"/>
                    <w:left w:val="none" w:sz="0" w:space="0" w:color="auto"/>
                    <w:bottom w:val="none" w:sz="0" w:space="0" w:color="auto"/>
                    <w:right w:val="none" w:sz="0" w:space="0" w:color="auto"/>
                  </w:divBdr>
                  <w:divsChild>
                    <w:div w:id="543561619">
                      <w:marLeft w:val="0"/>
                      <w:marRight w:val="0"/>
                      <w:marTop w:val="0"/>
                      <w:marBottom w:val="0"/>
                      <w:divBdr>
                        <w:top w:val="none" w:sz="0" w:space="0" w:color="auto"/>
                        <w:left w:val="none" w:sz="0" w:space="0" w:color="auto"/>
                        <w:bottom w:val="none" w:sz="0" w:space="0" w:color="auto"/>
                        <w:right w:val="none" w:sz="0" w:space="0" w:color="auto"/>
                      </w:divBdr>
                    </w:div>
                  </w:divsChild>
                </w:div>
                <w:div w:id="1603343084">
                  <w:marLeft w:val="0"/>
                  <w:marRight w:val="0"/>
                  <w:marTop w:val="0"/>
                  <w:marBottom w:val="0"/>
                  <w:divBdr>
                    <w:top w:val="none" w:sz="0" w:space="0" w:color="auto"/>
                    <w:left w:val="none" w:sz="0" w:space="0" w:color="auto"/>
                    <w:bottom w:val="none" w:sz="0" w:space="0" w:color="auto"/>
                    <w:right w:val="none" w:sz="0" w:space="0" w:color="auto"/>
                  </w:divBdr>
                  <w:divsChild>
                    <w:div w:id="170489053">
                      <w:marLeft w:val="0"/>
                      <w:marRight w:val="0"/>
                      <w:marTop w:val="0"/>
                      <w:marBottom w:val="0"/>
                      <w:divBdr>
                        <w:top w:val="none" w:sz="0" w:space="0" w:color="auto"/>
                        <w:left w:val="none" w:sz="0" w:space="0" w:color="auto"/>
                        <w:bottom w:val="none" w:sz="0" w:space="0" w:color="auto"/>
                        <w:right w:val="none" w:sz="0" w:space="0" w:color="auto"/>
                      </w:divBdr>
                    </w:div>
                  </w:divsChild>
                </w:div>
                <w:div w:id="1614173028">
                  <w:marLeft w:val="0"/>
                  <w:marRight w:val="0"/>
                  <w:marTop w:val="0"/>
                  <w:marBottom w:val="0"/>
                  <w:divBdr>
                    <w:top w:val="none" w:sz="0" w:space="0" w:color="auto"/>
                    <w:left w:val="none" w:sz="0" w:space="0" w:color="auto"/>
                    <w:bottom w:val="none" w:sz="0" w:space="0" w:color="auto"/>
                    <w:right w:val="none" w:sz="0" w:space="0" w:color="auto"/>
                  </w:divBdr>
                  <w:divsChild>
                    <w:div w:id="1256522708">
                      <w:marLeft w:val="0"/>
                      <w:marRight w:val="0"/>
                      <w:marTop w:val="0"/>
                      <w:marBottom w:val="0"/>
                      <w:divBdr>
                        <w:top w:val="none" w:sz="0" w:space="0" w:color="auto"/>
                        <w:left w:val="none" w:sz="0" w:space="0" w:color="auto"/>
                        <w:bottom w:val="none" w:sz="0" w:space="0" w:color="auto"/>
                        <w:right w:val="none" w:sz="0" w:space="0" w:color="auto"/>
                      </w:divBdr>
                    </w:div>
                  </w:divsChild>
                </w:div>
                <w:div w:id="1630084949">
                  <w:marLeft w:val="0"/>
                  <w:marRight w:val="0"/>
                  <w:marTop w:val="0"/>
                  <w:marBottom w:val="0"/>
                  <w:divBdr>
                    <w:top w:val="none" w:sz="0" w:space="0" w:color="auto"/>
                    <w:left w:val="none" w:sz="0" w:space="0" w:color="auto"/>
                    <w:bottom w:val="none" w:sz="0" w:space="0" w:color="auto"/>
                    <w:right w:val="none" w:sz="0" w:space="0" w:color="auto"/>
                  </w:divBdr>
                  <w:divsChild>
                    <w:div w:id="1063941935">
                      <w:marLeft w:val="0"/>
                      <w:marRight w:val="0"/>
                      <w:marTop w:val="0"/>
                      <w:marBottom w:val="0"/>
                      <w:divBdr>
                        <w:top w:val="none" w:sz="0" w:space="0" w:color="auto"/>
                        <w:left w:val="none" w:sz="0" w:space="0" w:color="auto"/>
                        <w:bottom w:val="none" w:sz="0" w:space="0" w:color="auto"/>
                        <w:right w:val="none" w:sz="0" w:space="0" w:color="auto"/>
                      </w:divBdr>
                    </w:div>
                  </w:divsChild>
                </w:div>
                <w:div w:id="1648391340">
                  <w:marLeft w:val="0"/>
                  <w:marRight w:val="0"/>
                  <w:marTop w:val="0"/>
                  <w:marBottom w:val="0"/>
                  <w:divBdr>
                    <w:top w:val="none" w:sz="0" w:space="0" w:color="auto"/>
                    <w:left w:val="none" w:sz="0" w:space="0" w:color="auto"/>
                    <w:bottom w:val="none" w:sz="0" w:space="0" w:color="auto"/>
                    <w:right w:val="none" w:sz="0" w:space="0" w:color="auto"/>
                  </w:divBdr>
                  <w:divsChild>
                    <w:div w:id="223225978">
                      <w:marLeft w:val="0"/>
                      <w:marRight w:val="0"/>
                      <w:marTop w:val="0"/>
                      <w:marBottom w:val="0"/>
                      <w:divBdr>
                        <w:top w:val="none" w:sz="0" w:space="0" w:color="auto"/>
                        <w:left w:val="none" w:sz="0" w:space="0" w:color="auto"/>
                        <w:bottom w:val="none" w:sz="0" w:space="0" w:color="auto"/>
                        <w:right w:val="none" w:sz="0" w:space="0" w:color="auto"/>
                      </w:divBdr>
                    </w:div>
                  </w:divsChild>
                </w:div>
                <w:div w:id="1727990410">
                  <w:marLeft w:val="0"/>
                  <w:marRight w:val="0"/>
                  <w:marTop w:val="0"/>
                  <w:marBottom w:val="0"/>
                  <w:divBdr>
                    <w:top w:val="none" w:sz="0" w:space="0" w:color="auto"/>
                    <w:left w:val="none" w:sz="0" w:space="0" w:color="auto"/>
                    <w:bottom w:val="none" w:sz="0" w:space="0" w:color="auto"/>
                    <w:right w:val="none" w:sz="0" w:space="0" w:color="auto"/>
                  </w:divBdr>
                  <w:divsChild>
                    <w:div w:id="14522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13250">
          <w:marLeft w:val="0"/>
          <w:marRight w:val="0"/>
          <w:marTop w:val="0"/>
          <w:marBottom w:val="0"/>
          <w:divBdr>
            <w:top w:val="none" w:sz="0" w:space="0" w:color="auto"/>
            <w:left w:val="none" w:sz="0" w:space="0" w:color="auto"/>
            <w:bottom w:val="none" w:sz="0" w:space="0" w:color="auto"/>
            <w:right w:val="none" w:sz="0" w:space="0" w:color="auto"/>
          </w:divBdr>
        </w:div>
      </w:divsChild>
    </w:div>
    <w:div w:id="1476678336">
      <w:bodyDiv w:val="1"/>
      <w:marLeft w:val="0"/>
      <w:marRight w:val="0"/>
      <w:marTop w:val="0"/>
      <w:marBottom w:val="0"/>
      <w:divBdr>
        <w:top w:val="none" w:sz="0" w:space="0" w:color="auto"/>
        <w:left w:val="none" w:sz="0" w:space="0" w:color="auto"/>
        <w:bottom w:val="none" w:sz="0" w:space="0" w:color="auto"/>
        <w:right w:val="none" w:sz="0" w:space="0" w:color="auto"/>
      </w:divBdr>
      <w:divsChild>
        <w:div w:id="278612280">
          <w:marLeft w:val="0"/>
          <w:marRight w:val="0"/>
          <w:marTop w:val="0"/>
          <w:marBottom w:val="0"/>
          <w:divBdr>
            <w:top w:val="none" w:sz="0" w:space="0" w:color="auto"/>
            <w:left w:val="none" w:sz="0" w:space="0" w:color="auto"/>
            <w:bottom w:val="none" w:sz="0" w:space="0" w:color="auto"/>
            <w:right w:val="none" w:sz="0" w:space="0" w:color="auto"/>
          </w:divBdr>
        </w:div>
        <w:div w:id="331876962">
          <w:marLeft w:val="0"/>
          <w:marRight w:val="0"/>
          <w:marTop w:val="0"/>
          <w:marBottom w:val="0"/>
          <w:divBdr>
            <w:top w:val="none" w:sz="0" w:space="0" w:color="auto"/>
            <w:left w:val="none" w:sz="0" w:space="0" w:color="auto"/>
            <w:bottom w:val="none" w:sz="0" w:space="0" w:color="auto"/>
            <w:right w:val="none" w:sz="0" w:space="0" w:color="auto"/>
          </w:divBdr>
        </w:div>
        <w:div w:id="445926814">
          <w:marLeft w:val="0"/>
          <w:marRight w:val="0"/>
          <w:marTop w:val="0"/>
          <w:marBottom w:val="0"/>
          <w:divBdr>
            <w:top w:val="none" w:sz="0" w:space="0" w:color="auto"/>
            <w:left w:val="none" w:sz="0" w:space="0" w:color="auto"/>
            <w:bottom w:val="none" w:sz="0" w:space="0" w:color="auto"/>
            <w:right w:val="none" w:sz="0" w:space="0" w:color="auto"/>
          </w:divBdr>
        </w:div>
        <w:div w:id="885531036">
          <w:marLeft w:val="0"/>
          <w:marRight w:val="0"/>
          <w:marTop w:val="0"/>
          <w:marBottom w:val="0"/>
          <w:divBdr>
            <w:top w:val="none" w:sz="0" w:space="0" w:color="auto"/>
            <w:left w:val="none" w:sz="0" w:space="0" w:color="auto"/>
            <w:bottom w:val="none" w:sz="0" w:space="0" w:color="auto"/>
            <w:right w:val="none" w:sz="0" w:space="0" w:color="auto"/>
          </w:divBdr>
        </w:div>
        <w:div w:id="1626689778">
          <w:marLeft w:val="0"/>
          <w:marRight w:val="0"/>
          <w:marTop w:val="0"/>
          <w:marBottom w:val="0"/>
          <w:divBdr>
            <w:top w:val="none" w:sz="0" w:space="0" w:color="auto"/>
            <w:left w:val="none" w:sz="0" w:space="0" w:color="auto"/>
            <w:bottom w:val="none" w:sz="0" w:space="0" w:color="auto"/>
            <w:right w:val="none" w:sz="0" w:space="0" w:color="auto"/>
          </w:divBdr>
        </w:div>
        <w:div w:id="1976526008">
          <w:marLeft w:val="0"/>
          <w:marRight w:val="0"/>
          <w:marTop w:val="0"/>
          <w:marBottom w:val="0"/>
          <w:divBdr>
            <w:top w:val="none" w:sz="0" w:space="0" w:color="auto"/>
            <w:left w:val="none" w:sz="0" w:space="0" w:color="auto"/>
            <w:bottom w:val="none" w:sz="0" w:space="0" w:color="auto"/>
            <w:right w:val="none" w:sz="0" w:space="0" w:color="auto"/>
          </w:divBdr>
        </w:div>
      </w:divsChild>
    </w:div>
    <w:div w:id="1505978534">
      <w:bodyDiv w:val="1"/>
      <w:marLeft w:val="0"/>
      <w:marRight w:val="0"/>
      <w:marTop w:val="0"/>
      <w:marBottom w:val="0"/>
      <w:divBdr>
        <w:top w:val="none" w:sz="0" w:space="0" w:color="auto"/>
        <w:left w:val="none" w:sz="0" w:space="0" w:color="auto"/>
        <w:bottom w:val="none" w:sz="0" w:space="0" w:color="auto"/>
        <w:right w:val="none" w:sz="0" w:space="0" w:color="auto"/>
      </w:divBdr>
      <w:divsChild>
        <w:div w:id="873805857">
          <w:marLeft w:val="0"/>
          <w:marRight w:val="0"/>
          <w:marTop w:val="0"/>
          <w:marBottom w:val="0"/>
          <w:divBdr>
            <w:top w:val="none" w:sz="0" w:space="0" w:color="auto"/>
            <w:left w:val="none" w:sz="0" w:space="0" w:color="auto"/>
            <w:bottom w:val="none" w:sz="0" w:space="0" w:color="auto"/>
            <w:right w:val="none" w:sz="0" w:space="0" w:color="auto"/>
          </w:divBdr>
        </w:div>
        <w:div w:id="893345121">
          <w:marLeft w:val="0"/>
          <w:marRight w:val="0"/>
          <w:marTop w:val="0"/>
          <w:marBottom w:val="0"/>
          <w:divBdr>
            <w:top w:val="none" w:sz="0" w:space="0" w:color="auto"/>
            <w:left w:val="none" w:sz="0" w:space="0" w:color="auto"/>
            <w:bottom w:val="none" w:sz="0" w:space="0" w:color="auto"/>
            <w:right w:val="none" w:sz="0" w:space="0" w:color="auto"/>
          </w:divBdr>
        </w:div>
        <w:div w:id="1723409089">
          <w:marLeft w:val="0"/>
          <w:marRight w:val="0"/>
          <w:marTop w:val="0"/>
          <w:marBottom w:val="0"/>
          <w:divBdr>
            <w:top w:val="none" w:sz="0" w:space="0" w:color="auto"/>
            <w:left w:val="none" w:sz="0" w:space="0" w:color="auto"/>
            <w:bottom w:val="none" w:sz="0" w:space="0" w:color="auto"/>
            <w:right w:val="none" w:sz="0" w:space="0" w:color="auto"/>
          </w:divBdr>
        </w:div>
        <w:div w:id="2072340642">
          <w:marLeft w:val="0"/>
          <w:marRight w:val="0"/>
          <w:marTop w:val="0"/>
          <w:marBottom w:val="0"/>
          <w:divBdr>
            <w:top w:val="none" w:sz="0" w:space="0" w:color="auto"/>
            <w:left w:val="none" w:sz="0" w:space="0" w:color="auto"/>
            <w:bottom w:val="none" w:sz="0" w:space="0" w:color="auto"/>
            <w:right w:val="none" w:sz="0" w:space="0" w:color="auto"/>
          </w:divBdr>
        </w:div>
      </w:divsChild>
    </w:div>
    <w:div w:id="1507207155">
      <w:bodyDiv w:val="1"/>
      <w:marLeft w:val="0"/>
      <w:marRight w:val="0"/>
      <w:marTop w:val="0"/>
      <w:marBottom w:val="0"/>
      <w:divBdr>
        <w:top w:val="none" w:sz="0" w:space="0" w:color="auto"/>
        <w:left w:val="none" w:sz="0" w:space="0" w:color="auto"/>
        <w:bottom w:val="none" w:sz="0" w:space="0" w:color="auto"/>
        <w:right w:val="none" w:sz="0" w:space="0" w:color="auto"/>
      </w:divBdr>
      <w:divsChild>
        <w:div w:id="628046488">
          <w:marLeft w:val="0"/>
          <w:marRight w:val="0"/>
          <w:marTop w:val="0"/>
          <w:marBottom w:val="0"/>
          <w:divBdr>
            <w:top w:val="none" w:sz="0" w:space="0" w:color="auto"/>
            <w:left w:val="none" w:sz="0" w:space="0" w:color="auto"/>
            <w:bottom w:val="none" w:sz="0" w:space="0" w:color="auto"/>
            <w:right w:val="none" w:sz="0" w:space="0" w:color="auto"/>
          </w:divBdr>
        </w:div>
        <w:div w:id="1865435107">
          <w:marLeft w:val="0"/>
          <w:marRight w:val="0"/>
          <w:marTop w:val="0"/>
          <w:marBottom w:val="0"/>
          <w:divBdr>
            <w:top w:val="none" w:sz="0" w:space="0" w:color="auto"/>
            <w:left w:val="none" w:sz="0" w:space="0" w:color="auto"/>
            <w:bottom w:val="none" w:sz="0" w:space="0" w:color="auto"/>
            <w:right w:val="none" w:sz="0" w:space="0" w:color="auto"/>
          </w:divBdr>
        </w:div>
      </w:divsChild>
    </w:div>
    <w:div w:id="1509255241">
      <w:bodyDiv w:val="1"/>
      <w:marLeft w:val="0"/>
      <w:marRight w:val="0"/>
      <w:marTop w:val="0"/>
      <w:marBottom w:val="0"/>
      <w:divBdr>
        <w:top w:val="none" w:sz="0" w:space="0" w:color="auto"/>
        <w:left w:val="none" w:sz="0" w:space="0" w:color="auto"/>
        <w:bottom w:val="none" w:sz="0" w:space="0" w:color="auto"/>
        <w:right w:val="none" w:sz="0" w:space="0" w:color="auto"/>
      </w:divBdr>
      <w:divsChild>
        <w:div w:id="521284269">
          <w:marLeft w:val="0"/>
          <w:marRight w:val="0"/>
          <w:marTop w:val="0"/>
          <w:marBottom w:val="0"/>
          <w:divBdr>
            <w:top w:val="none" w:sz="0" w:space="0" w:color="auto"/>
            <w:left w:val="none" w:sz="0" w:space="0" w:color="auto"/>
            <w:bottom w:val="none" w:sz="0" w:space="0" w:color="auto"/>
            <w:right w:val="none" w:sz="0" w:space="0" w:color="auto"/>
          </w:divBdr>
        </w:div>
        <w:div w:id="1120490160">
          <w:marLeft w:val="0"/>
          <w:marRight w:val="0"/>
          <w:marTop w:val="0"/>
          <w:marBottom w:val="0"/>
          <w:divBdr>
            <w:top w:val="none" w:sz="0" w:space="0" w:color="auto"/>
            <w:left w:val="none" w:sz="0" w:space="0" w:color="auto"/>
            <w:bottom w:val="none" w:sz="0" w:space="0" w:color="auto"/>
            <w:right w:val="none" w:sz="0" w:space="0" w:color="auto"/>
          </w:divBdr>
        </w:div>
        <w:div w:id="1141311710">
          <w:marLeft w:val="0"/>
          <w:marRight w:val="0"/>
          <w:marTop w:val="0"/>
          <w:marBottom w:val="0"/>
          <w:divBdr>
            <w:top w:val="none" w:sz="0" w:space="0" w:color="auto"/>
            <w:left w:val="none" w:sz="0" w:space="0" w:color="auto"/>
            <w:bottom w:val="none" w:sz="0" w:space="0" w:color="auto"/>
            <w:right w:val="none" w:sz="0" w:space="0" w:color="auto"/>
          </w:divBdr>
        </w:div>
        <w:div w:id="1244951124">
          <w:marLeft w:val="0"/>
          <w:marRight w:val="0"/>
          <w:marTop w:val="0"/>
          <w:marBottom w:val="0"/>
          <w:divBdr>
            <w:top w:val="none" w:sz="0" w:space="0" w:color="auto"/>
            <w:left w:val="none" w:sz="0" w:space="0" w:color="auto"/>
            <w:bottom w:val="none" w:sz="0" w:space="0" w:color="auto"/>
            <w:right w:val="none" w:sz="0" w:space="0" w:color="auto"/>
          </w:divBdr>
        </w:div>
        <w:div w:id="1422801239">
          <w:marLeft w:val="0"/>
          <w:marRight w:val="0"/>
          <w:marTop w:val="0"/>
          <w:marBottom w:val="0"/>
          <w:divBdr>
            <w:top w:val="none" w:sz="0" w:space="0" w:color="auto"/>
            <w:left w:val="none" w:sz="0" w:space="0" w:color="auto"/>
            <w:bottom w:val="none" w:sz="0" w:space="0" w:color="auto"/>
            <w:right w:val="none" w:sz="0" w:space="0" w:color="auto"/>
          </w:divBdr>
        </w:div>
      </w:divsChild>
    </w:div>
    <w:div w:id="1515456432">
      <w:bodyDiv w:val="1"/>
      <w:marLeft w:val="0"/>
      <w:marRight w:val="0"/>
      <w:marTop w:val="0"/>
      <w:marBottom w:val="0"/>
      <w:divBdr>
        <w:top w:val="none" w:sz="0" w:space="0" w:color="auto"/>
        <w:left w:val="none" w:sz="0" w:space="0" w:color="auto"/>
        <w:bottom w:val="none" w:sz="0" w:space="0" w:color="auto"/>
        <w:right w:val="none" w:sz="0" w:space="0" w:color="auto"/>
      </w:divBdr>
      <w:divsChild>
        <w:div w:id="484397683">
          <w:marLeft w:val="0"/>
          <w:marRight w:val="0"/>
          <w:marTop w:val="0"/>
          <w:marBottom w:val="0"/>
          <w:divBdr>
            <w:top w:val="none" w:sz="0" w:space="0" w:color="auto"/>
            <w:left w:val="none" w:sz="0" w:space="0" w:color="auto"/>
            <w:bottom w:val="none" w:sz="0" w:space="0" w:color="auto"/>
            <w:right w:val="none" w:sz="0" w:space="0" w:color="auto"/>
          </w:divBdr>
        </w:div>
        <w:div w:id="604461068">
          <w:marLeft w:val="0"/>
          <w:marRight w:val="0"/>
          <w:marTop w:val="0"/>
          <w:marBottom w:val="0"/>
          <w:divBdr>
            <w:top w:val="none" w:sz="0" w:space="0" w:color="auto"/>
            <w:left w:val="none" w:sz="0" w:space="0" w:color="auto"/>
            <w:bottom w:val="none" w:sz="0" w:space="0" w:color="auto"/>
            <w:right w:val="none" w:sz="0" w:space="0" w:color="auto"/>
          </w:divBdr>
        </w:div>
        <w:div w:id="1551577285">
          <w:marLeft w:val="0"/>
          <w:marRight w:val="0"/>
          <w:marTop w:val="0"/>
          <w:marBottom w:val="0"/>
          <w:divBdr>
            <w:top w:val="none" w:sz="0" w:space="0" w:color="auto"/>
            <w:left w:val="none" w:sz="0" w:space="0" w:color="auto"/>
            <w:bottom w:val="none" w:sz="0" w:space="0" w:color="auto"/>
            <w:right w:val="none" w:sz="0" w:space="0" w:color="auto"/>
          </w:divBdr>
        </w:div>
      </w:divsChild>
    </w:div>
    <w:div w:id="1546913442">
      <w:bodyDiv w:val="1"/>
      <w:marLeft w:val="0"/>
      <w:marRight w:val="0"/>
      <w:marTop w:val="0"/>
      <w:marBottom w:val="0"/>
      <w:divBdr>
        <w:top w:val="none" w:sz="0" w:space="0" w:color="auto"/>
        <w:left w:val="none" w:sz="0" w:space="0" w:color="auto"/>
        <w:bottom w:val="none" w:sz="0" w:space="0" w:color="auto"/>
        <w:right w:val="none" w:sz="0" w:space="0" w:color="auto"/>
      </w:divBdr>
      <w:divsChild>
        <w:div w:id="349844632">
          <w:marLeft w:val="0"/>
          <w:marRight w:val="0"/>
          <w:marTop w:val="0"/>
          <w:marBottom w:val="0"/>
          <w:divBdr>
            <w:top w:val="none" w:sz="0" w:space="0" w:color="auto"/>
            <w:left w:val="none" w:sz="0" w:space="0" w:color="auto"/>
            <w:bottom w:val="none" w:sz="0" w:space="0" w:color="auto"/>
            <w:right w:val="none" w:sz="0" w:space="0" w:color="auto"/>
          </w:divBdr>
        </w:div>
        <w:div w:id="623123456">
          <w:marLeft w:val="0"/>
          <w:marRight w:val="0"/>
          <w:marTop w:val="0"/>
          <w:marBottom w:val="0"/>
          <w:divBdr>
            <w:top w:val="none" w:sz="0" w:space="0" w:color="auto"/>
            <w:left w:val="none" w:sz="0" w:space="0" w:color="auto"/>
            <w:bottom w:val="none" w:sz="0" w:space="0" w:color="auto"/>
            <w:right w:val="none" w:sz="0" w:space="0" w:color="auto"/>
          </w:divBdr>
        </w:div>
        <w:div w:id="1102073564">
          <w:marLeft w:val="0"/>
          <w:marRight w:val="0"/>
          <w:marTop w:val="0"/>
          <w:marBottom w:val="0"/>
          <w:divBdr>
            <w:top w:val="none" w:sz="0" w:space="0" w:color="auto"/>
            <w:left w:val="none" w:sz="0" w:space="0" w:color="auto"/>
            <w:bottom w:val="none" w:sz="0" w:space="0" w:color="auto"/>
            <w:right w:val="none" w:sz="0" w:space="0" w:color="auto"/>
          </w:divBdr>
        </w:div>
        <w:div w:id="1103381590">
          <w:marLeft w:val="0"/>
          <w:marRight w:val="0"/>
          <w:marTop w:val="0"/>
          <w:marBottom w:val="0"/>
          <w:divBdr>
            <w:top w:val="none" w:sz="0" w:space="0" w:color="auto"/>
            <w:left w:val="none" w:sz="0" w:space="0" w:color="auto"/>
            <w:bottom w:val="none" w:sz="0" w:space="0" w:color="auto"/>
            <w:right w:val="none" w:sz="0" w:space="0" w:color="auto"/>
          </w:divBdr>
        </w:div>
        <w:div w:id="2041474378">
          <w:marLeft w:val="0"/>
          <w:marRight w:val="0"/>
          <w:marTop w:val="0"/>
          <w:marBottom w:val="0"/>
          <w:divBdr>
            <w:top w:val="none" w:sz="0" w:space="0" w:color="auto"/>
            <w:left w:val="none" w:sz="0" w:space="0" w:color="auto"/>
            <w:bottom w:val="none" w:sz="0" w:space="0" w:color="auto"/>
            <w:right w:val="none" w:sz="0" w:space="0" w:color="auto"/>
          </w:divBdr>
        </w:div>
      </w:divsChild>
    </w:div>
    <w:div w:id="1562448432">
      <w:bodyDiv w:val="1"/>
      <w:marLeft w:val="0"/>
      <w:marRight w:val="0"/>
      <w:marTop w:val="0"/>
      <w:marBottom w:val="0"/>
      <w:divBdr>
        <w:top w:val="none" w:sz="0" w:space="0" w:color="auto"/>
        <w:left w:val="none" w:sz="0" w:space="0" w:color="auto"/>
        <w:bottom w:val="none" w:sz="0" w:space="0" w:color="auto"/>
        <w:right w:val="none" w:sz="0" w:space="0" w:color="auto"/>
      </w:divBdr>
      <w:divsChild>
        <w:div w:id="104468641">
          <w:marLeft w:val="0"/>
          <w:marRight w:val="0"/>
          <w:marTop w:val="0"/>
          <w:marBottom w:val="0"/>
          <w:divBdr>
            <w:top w:val="none" w:sz="0" w:space="0" w:color="auto"/>
            <w:left w:val="none" w:sz="0" w:space="0" w:color="auto"/>
            <w:bottom w:val="none" w:sz="0" w:space="0" w:color="auto"/>
            <w:right w:val="none" w:sz="0" w:space="0" w:color="auto"/>
          </w:divBdr>
        </w:div>
        <w:div w:id="206648099">
          <w:marLeft w:val="0"/>
          <w:marRight w:val="0"/>
          <w:marTop w:val="0"/>
          <w:marBottom w:val="0"/>
          <w:divBdr>
            <w:top w:val="none" w:sz="0" w:space="0" w:color="auto"/>
            <w:left w:val="none" w:sz="0" w:space="0" w:color="auto"/>
            <w:bottom w:val="none" w:sz="0" w:space="0" w:color="auto"/>
            <w:right w:val="none" w:sz="0" w:space="0" w:color="auto"/>
          </w:divBdr>
        </w:div>
      </w:divsChild>
    </w:div>
    <w:div w:id="1563716607">
      <w:bodyDiv w:val="1"/>
      <w:marLeft w:val="0"/>
      <w:marRight w:val="0"/>
      <w:marTop w:val="0"/>
      <w:marBottom w:val="0"/>
      <w:divBdr>
        <w:top w:val="none" w:sz="0" w:space="0" w:color="auto"/>
        <w:left w:val="none" w:sz="0" w:space="0" w:color="auto"/>
        <w:bottom w:val="none" w:sz="0" w:space="0" w:color="auto"/>
        <w:right w:val="none" w:sz="0" w:space="0" w:color="auto"/>
      </w:divBdr>
      <w:divsChild>
        <w:div w:id="274217169">
          <w:marLeft w:val="0"/>
          <w:marRight w:val="0"/>
          <w:marTop w:val="0"/>
          <w:marBottom w:val="0"/>
          <w:divBdr>
            <w:top w:val="none" w:sz="0" w:space="0" w:color="auto"/>
            <w:left w:val="none" w:sz="0" w:space="0" w:color="auto"/>
            <w:bottom w:val="none" w:sz="0" w:space="0" w:color="auto"/>
            <w:right w:val="none" w:sz="0" w:space="0" w:color="auto"/>
          </w:divBdr>
        </w:div>
        <w:div w:id="1404597212">
          <w:marLeft w:val="0"/>
          <w:marRight w:val="0"/>
          <w:marTop w:val="0"/>
          <w:marBottom w:val="0"/>
          <w:divBdr>
            <w:top w:val="none" w:sz="0" w:space="0" w:color="auto"/>
            <w:left w:val="none" w:sz="0" w:space="0" w:color="auto"/>
            <w:bottom w:val="none" w:sz="0" w:space="0" w:color="auto"/>
            <w:right w:val="none" w:sz="0" w:space="0" w:color="auto"/>
          </w:divBdr>
        </w:div>
        <w:div w:id="1952466625">
          <w:marLeft w:val="0"/>
          <w:marRight w:val="0"/>
          <w:marTop w:val="0"/>
          <w:marBottom w:val="0"/>
          <w:divBdr>
            <w:top w:val="none" w:sz="0" w:space="0" w:color="auto"/>
            <w:left w:val="none" w:sz="0" w:space="0" w:color="auto"/>
            <w:bottom w:val="none" w:sz="0" w:space="0" w:color="auto"/>
            <w:right w:val="none" w:sz="0" w:space="0" w:color="auto"/>
          </w:divBdr>
        </w:div>
        <w:div w:id="2016572924">
          <w:marLeft w:val="0"/>
          <w:marRight w:val="0"/>
          <w:marTop w:val="0"/>
          <w:marBottom w:val="0"/>
          <w:divBdr>
            <w:top w:val="none" w:sz="0" w:space="0" w:color="auto"/>
            <w:left w:val="none" w:sz="0" w:space="0" w:color="auto"/>
            <w:bottom w:val="none" w:sz="0" w:space="0" w:color="auto"/>
            <w:right w:val="none" w:sz="0" w:space="0" w:color="auto"/>
          </w:divBdr>
        </w:div>
        <w:div w:id="2019846137">
          <w:marLeft w:val="0"/>
          <w:marRight w:val="0"/>
          <w:marTop w:val="0"/>
          <w:marBottom w:val="0"/>
          <w:divBdr>
            <w:top w:val="none" w:sz="0" w:space="0" w:color="auto"/>
            <w:left w:val="none" w:sz="0" w:space="0" w:color="auto"/>
            <w:bottom w:val="none" w:sz="0" w:space="0" w:color="auto"/>
            <w:right w:val="none" w:sz="0" w:space="0" w:color="auto"/>
          </w:divBdr>
        </w:div>
      </w:divsChild>
    </w:div>
    <w:div w:id="1567718158">
      <w:bodyDiv w:val="1"/>
      <w:marLeft w:val="0"/>
      <w:marRight w:val="0"/>
      <w:marTop w:val="0"/>
      <w:marBottom w:val="0"/>
      <w:divBdr>
        <w:top w:val="none" w:sz="0" w:space="0" w:color="auto"/>
        <w:left w:val="none" w:sz="0" w:space="0" w:color="auto"/>
        <w:bottom w:val="none" w:sz="0" w:space="0" w:color="auto"/>
        <w:right w:val="none" w:sz="0" w:space="0" w:color="auto"/>
      </w:divBdr>
      <w:divsChild>
        <w:div w:id="338507345">
          <w:marLeft w:val="0"/>
          <w:marRight w:val="0"/>
          <w:marTop w:val="0"/>
          <w:marBottom w:val="0"/>
          <w:divBdr>
            <w:top w:val="none" w:sz="0" w:space="0" w:color="auto"/>
            <w:left w:val="none" w:sz="0" w:space="0" w:color="auto"/>
            <w:bottom w:val="none" w:sz="0" w:space="0" w:color="auto"/>
            <w:right w:val="none" w:sz="0" w:space="0" w:color="auto"/>
          </w:divBdr>
        </w:div>
        <w:div w:id="1140029327">
          <w:marLeft w:val="0"/>
          <w:marRight w:val="0"/>
          <w:marTop w:val="0"/>
          <w:marBottom w:val="0"/>
          <w:divBdr>
            <w:top w:val="none" w:sz="0" w:space="0" w:color="auto"/>
            <w:left w:val="none" w:sz="0" w:space="0" w:color="auto"/>
            <w:bottom w:val="none" w:sz="0" w:space="0" w:color="auto"/>
            <w:right w:val="none" w:sz="0" w:space="0" w:color="auto"/>
          </w:divBdr>
        </w:div>
        <w:div w:id="1220166051">
          <w:marLeft w:val="0"/>
          <w:marRight w:val="0"/>
          <w:marTop w:val="0"/>
          <w:marBottom w:val="0"/>
          <w:divBdr>
            <w:top w:val="none" w:sz="0" w:space="0" w:color="auto"/>
            <w:left w:val="none" w:sz="0" w:space="0" w:color="auto"/>
            <w:bottom w:val="none" w:sz="0" w:space="0" w:color="auto"/>
            <w:right w:val="none" w:sz="0" w:space="0" w:color="auto"/>
          </w:divBdr>
        </w:div>
        <w:div w:id="1337687571">
          <w:marLeft w:val="0"/>
          <w:marRight w:val="0"/>
          <w:marTop w:val="0"/>
          <w:marBottom w:val="0"/>
          <w:divBdr>
            <w:top w:val="none" w:sz="0" w:space="0" w:color="auto"/>
            <w:left w:val="none" w:sz="0" w:space="0" w:color="auto"/>
            <w:bottom w:val="none" w:sz="0" w:space="0" w:color="auto"/>
            <w:right w:val="none" w:sz="0" w:space="0" w:color="auto"/>
          </w:divBdr>
          <w:divsChild>
            <w:div w:id="224151248">
              <w:marLeft w:val="0"/>
              <w:marRight w:val="0"/>
              <w:marTop w:val="0"/>
              <w:marBottom w:val="0"/>
              <w:divBdr>
                <w:top w:val="none" w:sz="0" w:space="0" w:color="auto"/>
                <w:left w:val="none" w:sz="0" w:space="0" w:color="auto"/>
                <w:bottom w:val="none" w:sz="0" w:space="0" w:color="auto"/>
                <w:right w:val="none" w:sz="0" w:space="0" w:color="auto"/>
              </w:divBdr>
            </w:div>
            <w:div w:id="368340593">
              <w:marLeft w:val="0"/>
              <w:marRight w:val="0"/>
              <w:marTop w:val="0"/>
              <w:marBottom w:val="0"/>
              <w:divBdr>
                <w:top w:val="none" w:sz="0" w:space="0" w:color="auto"/>
                <w:left w:val="none" w:sz="0" w:space="0" w:color="auto"/>
                <w:bottom w:val="none" w:sz="0" w:space="0" w:color="auto"/>
                <w:right w:val="none" w:sz="0" w:space="0" w:color="auto"/>
              </w:divBdr>
            </w:div>
            <w:div w:id="415130867">
              <w:marLeft w:val="0"/>
              <w:marRight w:val="0"/>
              <w:marTop w:val="0"/>
              <w:marBottom w:val="0"/>
              <w:divBdr>
                <w:top w:val="none" w:sz="0" w:space="0" w:color="auto"/>
                <w:left w:val="none" w:sz="0" w:space="0" w:color="auto"/>
                <w:bottom w:val="none" w:sz="0" w:space="0" w:color="auto"/>
                <w:right w:val="none" w:sz="0" w:space="0" w:color="auto"/>
              </w:divBdr>
            </w:div>
            <w:div w:id="609313141">
              <w:marLeft w:val="0"/>
              <w:marRight w:val="0"/>
              <w:marTop w:val="0"/>
              <w:marBottom w:val="0"/>
              <w:divBdr>
                <w:top w:val="none" w:sz="0" w:space="0" w:color="auto"/>
                <w:left w:val="none" w:sz="0" w:space="0" w:color="auto"/>
                <w:bottom w:val="none" w:sz="0" w:space="0" w:color="auto"/>
                <w:right w:val="none" w:sz="0" w:space="0" w:color="auto"/>
              </w:divBdr>
            </w:div>
            <w:div w:id="981226571">
              <w:marLeft w:val="0"/>
              <w:marRight w:val="0"/>
              <w:marTop w:val="0"/>
              <w:marBottom w:val="0"/>
              <w:divBdr>
                <w:top w:val="none" w:sz="0" w:space="0" w:color="auto"/>
                <w:left w:val="none" w:sz="0" w:space="0" w:color="auto"/>
                <w:bottom w:val="none" w:sz="0" w:space="0" w:color="auto"/>
                <w:right w:val="none" w:sz="0" w:space="0" w:color="auto"/>
              </w:divBdr>
            </w:div>
            <w:div w:id="1520968185">
              <w:marLeft w:val="0"/>
              <w:marRight w:val="0"/>
              <w:marTop w:val="0"/>
              <w:marBottom w:val="0"/>
              <w:divBdr>
                <w:top w:val="none" w:sz="0" w:space="0" w:color="auto"/>
                <w:left w:val="none" w:sz="0" w:space="0" w:color="auto"/>
                <w:bottom w:val="none" w:sz="0" w:space="0" w:color="auto"/>
                <w:right w:val="none" w:sz="0" w:space="0" w:color="auto"/>
              </w:divBdr>
            </w:div>
            <w:div w:id="1849565639">
              <w:marLeft w:val="0"/>
              <w:marRight w:val="0"/>
              <w:marTop w:val="0"/>
              <w:marBottom w:val="0"/>
              <w:divBdr>
                <w:top w:val="none" w:sz="0" w:space="0" w:color="auto"/>
                <w:left w:val="none" w:sz="0" w:space="0" w:color="auto"/>
                <w:bottom w:val="none" w:sz="0" w:space="0" w:color="auto"/>
                <w:right w:val="none" w:sz="0" w:space="0" w:color="auto"/>
              </w:divBdr>
            </w:div>
            <w:div w:id="1969434119">
              <w:marLeft w:val="0"/>
              <w:marRight w:val="0"/>
              <w:marTop w:val="0"/>
              <w:marBottom w:val="0"/>
              <w:divBdr>
                <w:top w:val="none" w:sz="0" w:space="0" w:color="auto"/>
                <w:left w:val="none" w:sz="0" w:space="0" w:color="auto"/>
                <w:bottom w:val="none" w:sz="0" w:space="0" w:color="auto"/>
                <w:right w:val="none" w:sz="0" w:space="0" w:color="auto"/>
              </w:divBdr>
            </w:div>
          </w:divsChild>
        </w:div>
        <w:div w:id="1541942431">
          <w:marLeft w:val="0"/>
          <w:marRight w:val="0"/>
          <w:marTop w:val="0"/>
          <w:marBottom w:val="0"/>
          <w:divBdr>
            <w:top w:val="none" w:sz="0" w:space="0" w:color="auto"/>
            <w:left w:val="none" w:sz="0" w:space="0" w:color="auto"/>
            <w:bottom w:val="none" w:sz="0" w:space="0" w:color="auto"/>
            <w:right w:val="none" w:sz="0" w:space="0" w:color="auto"/>
          </w:divBdr>
        </w:div>
        <w:div w:id="1651253636">
          <w:marLeft w:val="0"/>
          <w:marRight w:val="0"/>
          <w:marTop w:val="0"/>
          <w:marBottom w:val="0"/>
          <w:divBdr>
            <w:top w:val="none" w:sz="0" w:space="0" w:color="auto"/>
            <w:left w:val="none" w:sz="0" w:space="0" w:color="auto"/>
            <w:bottom w:val="none" w:sz="0" w:space="0" w:color="auto"/>
            <w:right w:val="none" w:sz="0" w:space="0" w:color="auto"/>
          </w:divBdr>
        </w:div>
        <w:div w:id="2013725830">
          <w:marLeft w:val="0"/>
          <w:marRight w:val="0"/>
          <w:marTop w:val="0"/>
          <w:marBottom w:val="0"/>
          <w:divBdr>
            <w:top w:val="none" w:sz="0" w:space="0" w:color="auto"/>
            <w:left w:val="none" w:sz="0" w:space="0" w:color="auto"/>
            <w:bottom w:val="none" w:sz="0" w:space="0" w:color="auto"/>
            <w:right w:val="none" w:sz="0" w:space="0" w:color="auto"/>
          </w:divBdr>
        </w:div>
      </w:divsChild>
    </w:div>
    <w:div w:id="1573196115">
      <w:bodyDiv w:val="1"/>
      <w:marLeft w:val="0"/>
      <w:marRight w:val="0"/>
      <w:marTop w:val="0"/>
      <w:marBottom w:val="0"/>
      <w:divBdr>
        <w:top w:val="none" w:sz="0" w:space="0" w:color="auto"/>
        <w:left w:val="none" w:sz="0" w:space="0" w:color="auto"/>
        <w:bottom w:val="none" w:sz="0" w:space="0" w:color="auto"/>
        <w:right w:val="none" w:sz="0" w:space="0" w:color="auto"/>
      </w:divBdr>
      <w:divsChild>
        <w:div w:id="205487223">
          <w:marLeft w:val="0"/>
          <w:marRight w:val="0"/>
          <w:marTop w:val="0"/>
          <w:marBottom w:val="0"/>
          <w:divBdr>
            <w:top w:val="none" w:sz="0" w:space="0" w:color="auto"/>
            <w:left w:val="none" w:sz="0" w:space="0" w:color="auto"/>
            <w:bottom w:val="none" w:sz="0" w:space="0" w:color="auto"/>
            <w:right w:val="none" w:sz="0" w:space="0" w:color="auto"/>
          </w:divBdr>
        </w:div>
        <w:div w:id="213742113">
          <w:marLeft w:val="0"/>
          <w:marRight w:val="0"/>
          <w:marTop w:val="0"/>
          <w:marBottom w:val="0"/>
          <w:divBdr>
            <w:top w:val="none" w:sz="0" w:space="0" w:color="auto"/>
            <w:left w:val="none" w:sz="0" w:space="0" w:color="auto"/>
            <w:bottom w:val="none" w:sz="0" w:space="0" w:color="auto"/>
            <w:right w:val="none" w:sz="0" w:space="0" w:color="auto"/>
          </w:divBdr>
        </w:div>
        <w:div w:id="346717115">
          <w:marLeft w:val="0"/>
          <w:marRight w:val="0"/>
          <w:marTop w:val="0"/>
          <w:marBottom w:val="0"/>
          <w:divBdr>
            <w:top w:val="none" w:sz="0" w:space="0" w:color="auto"/>
            <w:left w:val="none" w:sz="0" w:space="0" w:color="auto"/>
            <w:bottom w:val="none" w:sz="0" w:space="0" w:color="auto"/>
            <w:right w:val="none" w:sz="0" w:space="0" w:color="auto"/>
          </w:divBdr>
        </w:div>
        <w:div w:id="718823110">
          <w:marLeft w:val="0"/>
          <w:marRight w:val="0"/>
          <w:marTop w:val="0"/>
          <w:marBottom w:val="0"/>
          <w:divBdr>
            <w:top w:val="none" w:sz="0" w:space="0" w:color="auto"/>
            <w:left w:val="none" w:sz="0" w:space="0" w:color="auto"/>
            <w:bottom w:val="none" w:sz="0" w:space="0" w:color="auto"/>
            <w:right w:val="none" w:sz="0" w:space="0" w:color="auto"/>
          </w:divBdr>
        </w:div>
        <w:div w:id="752436197">
          <w:marLeft w:val="0"/>
          <w:marRight w:val="0"/>
          <w:marTop w:val="0"/>
          <w:marBottom w:val="0"/>
          <w:divBdr>
            <w:top w:val="none" w:sz="0" w:space="0" w:color="auto"/>
            <w:left w:val="none" w:sz="0" w:space="0" w:color="auto"/>
            <w:bottom w:val="none" w:sz="0" w:space="0" w:color="auto"/>
            <w:right w:val="none" w:sz="0" w:space="0" w:color="auto"/>
          </w:divBdr>
        </w:div>
        <w:div w:id="960841801">
          <w:marLeft w:val="0"/>
          <w:marRight w:val="0"/>
          <w:marTop w:val="0"/>
          <w:marBottom w:val="0"/>
          <w:divBdr>
            <w:top w:val="none" w:sz="0" w:space="0" w:color="auto"/>
            <w:left w:val="none" w:sz="0" w:space="0" w:color="auto"/>
            <w:bottom w:val="none" w:sz="0" w:space="0" w:color="auto"/>
            <w:right w:val="none" w:sz="0" w:space="0" w:color="auto"/>
          </w:divBdr>
        </w:div>
        <w:div w:id="1067845081">
          <w:marLeft w:val="0"/>
          <w:marRight w:val="0"/>
          <w:marTop w:val="0"/>
          <w:marBottom w:val="0"/>
          <w:divBdr>
            <w:top w:val="none" w:sz="0" w:space="0" w:color="auto"/>
            <w:left w:val="none" w:sz="0" w:space="0" w:color="auto"/>
            <w:bottom w:val="none" w:sz="0" w:space="0" w:color="auto"/>
            <w:right w:val="none" w:sz="0" w:space="0" w:color="auto"/>
          </w:divBdr>
        </w:div>
        <w:div w:id="1666515583">
          <w:marLeft w:val="0"/>
          <w:marRight w:val="0"/>
          <w:marTop w:val="0"/>
          <w:marBottom w:val="0"/>
          <w:divBdr>
            <w:top w:val="none" w:sz="0" w:space="0" w:color="auto"/>
            <w:left w:val="none" w:sz="0" w:space="0" w:color="auto"/>
            <w:bottom w:val="none" w:sz="0" w:space="0" w:color="auto"/>
            <w:right w:val="none" w:sz="0" w:space="0" w:color="auto"/>
          </w:divBdr>
        </w:div>
        <w:div w:id="2085881848">
          <w:marLeft w:val="0"/>
          <w:marRight w:val="0"/>
          <w:marTop w:val="0"/>
          <w:marBottom w:val="0"/>
          <w:divBdr>
            <w:top w:val="none" w:sz="0" w:space="0" w:color="auto"/>
            <w:left w:val="none" w:sz="0" w:space="0" w:color="auto"/>
            <w:bottom w:val="none" w:sz="0" w:space="0" w:color="auto"/>
            <w:right w:val="none" w:sz="0" w:space="0" w:color="auto"/>
          </w:divBdr>
        </w:div>
      </w:divsChild>
    </w:div>
    <w:div w:id="1588268245">
      <w:bodyDiv w:val="1"/>
      <w:marLeft w:val="0"/>
      <w:marRight w:val="0"/>
      <w:marTop w:val="0"/>
      <w:marBottom w:val="0"/>
      <w:divBdr>
        <w:top w:val="none" w:sz="0" w:space="0" w:color="auto"/>
        <w:left w:val="none" w:sz="0" w:space="0" w:color="auto"/>
        <w:bottom w:val="none" w:sz="0" w:space="0" w:color="auto"/>
        <w:right w:val="none" w:sz="0" w:space="0" w:color="auto"/>
      </w:divBdr>
      <w:divsChild>
        <w:div w:id="190728426">
          <w:marLeft w:val="0"/>
          <w:marRight w:val="0"/>
          <w:marTop w:val="0"/>
          <w:marBottom w:val="0"/>
          <w:divBdr>
            <w:top w:val="none" w:sz="0" w:space="0" w:color="auto"/>
            <w:left w:val="none" w:sz="0" w:space="0" w:color="auto"/>
            <w:bottom w:val="none" w:sz="0" w:space="0" w:color="auto"/>
            <w:right w:val="none" w:sz="0" w:space="0" w:color="auto"/>
          </w:divBdr>
        </w:div>
        <w:div w:id="1570919530">
          <w:marLeft w:val="0"/>
          <w:marRight w:val="0"/>
          <w:marTop w:val="0"/>
          <w:marBottom w:val="0"/>
          <w:divBdr>
            <w:top w:val="none" w:sz="0" w:space="0" w:color="auto"/>
            <w:left w:val="none" w:sz="0" w:space="0" w:color="auto"/>
            <w:bottom w:val="none" w:sz="0" w:space="0" w:color="auto"/>
            <w:right w:val="none" w:sz="0" w:space="0" w:color="auto"/>
          </w:divBdr>
          <w:divsChild>
            <w:div w:id="478957839">
              <w:marLeft w:val="0"/>
              <w:marRight w:val="0"/>
              <w:marTop w:val="30"/>
              <w:marBottom w:val="30"/>
              <w:divBdr>
                <w:top w:val="none" w:sz="0" w:space="0" w:color="auto"/>
                <w:left w:val="none" w:sz="0" w:space="0" w:color="auto"/>
                <w:bottom w:val="none" w:sz="0" w:space="0" w:color="auto"/>
                <w:right w:val="none" w:sz="0" w:space="0" w:color="auto"/>
              </w:divBdr>
              <w:divsChild>
                <w:div w:id="162596272">
                  <w:marLeft w:val="0"/>
                  <w:marRight w:val="0"/>
                  <w:marTop w:val="0"/>
                  <w:marBottom w:val="0"/>
                  <w:divBdr>
                    <w:top w:val="none" w:sz="0" w:space="0" w:color="auto"/>
                    <w:left w:val="none" w:sz="0" w:space="0" w:color="auto"/>
                    <w:bottom w:val="none" w:sz="0" w:space="0" w:color="auto"/>
                    <w:right w:val="none" w:sz="0" w:space="0" w:color="auto"/>
                  </w:divBdr>
                  <w:divsChild>
                    <w:div w:id="1471482077">
                      <w:marLeft w:val="0"/>
                      <w:marRight w:val="0"/>
                      <w:marTop w:val="0"/>
                      <w:marBottom w:val="0"/>
                      <w:divBdr>
                        <w:top w:val="none" w:sz="0" w:space="0" w:color="auto"/>
                        <w:left w:val="none" w:sz="0" w:space="0" w:color="auto"/>
                        <w:bottom w:val="none" w:sz="0" w:space="0" w:color="auto"/>
                        <w:right w:val="none" w:sz="0" w:space="0" w:color="auto"/>
                      </w:divBdr>
                    </w:div>
                  </w:divsChild>
                </w:div>
                <w:div w:id="220098896">
                  <w:marLeft w:val="0"/>
                  <w:marRight w:val="0"/>
                  <w:marTop w:val="0"/>
                  <w:marBottom w:val="0"/>
                  <w:divBdr>
                    <w:top w:val="none" w:sz="0" w:space="0" w:color="auto"/>
                    <w:left w:val="none" w:sz="0" w:space="0" w:color="auto"/>
                    <w:bottom w:val="none" w:sz="0" w:space="0" w:color="auto"/>
                    <w:right w:val="none" w:sz="0" w:space="0" w:color="auto"/>
                  </w:divBdr>
                  <w:divsChild>
                    <w:div w:id="1593011271">
                      <w:marLeft w:val="0"/>
                      <w:marRight w:val="0"/>
                      <w:marTop w:val="0"/>
                      <w:marBottom w:val="0"/>
                      <w:divBdr>
                        <w:top w:val="none" w:sz="0" w:space="0" w:color="auto"/>
                        <w:left w:val="none" w:sz="0" w:space="0" w:color="auto"/>
                        <w:bottom w:val="none" w:sz="0" w:space="0" w:color="auto"/>
                        <w:right w:val="none" w:sz="0" w:space="0" w:color="auto"/>
                      </w:divBdr>
                    </w:div>
                  </w:divsChild>
                </w:div>
                <w:div w:id="479538201">
                  <w:marLeft w:val="0"/>
                  <w:marRight w:val="0"/>
                  <w:marTop w:val="0"/>
                  <w:marBottom w:val="0"/>
                  <w:divBdr>
                    <w:top w:val="none" w:sz="0" w:space="0" w:color="auto"/>
                    <w:left w:val="none" w:sz="0" w:space="0" w:color="auto"/>
                    <w:bottom w:val="none" w:sz="0" w:space="0" w:color="auto"/>
                    <w:right w:val="none" w:sz="0" w:space="0" w:color="auto"/>
                  </w:divBdr>
                  <w:divsChild>
                    <w:div w:id="549145809">
                      <w:marLeft w:val="0"/>
                      <w:marRight w:val="0"/>
                      <w:marTop w:val="0"/>
                      <w:marBottom w:val="0"/>
                      <w:divBdr>
                        <w:top w:val="none" w:sz="0" w:space="0" w:color="auto"/>
                        <w:left w:val="none" w:sz="0" w:space="0" w:color="auto"/>
                        <w:bottom w:val="none" w:sz="0" w:space="0" w:color="auto"/>
                        <w:right w:val="none" w:sz="0" w:space="0" w:color="auto"/>
                      </w:divBdr>
                    </w:div>
                  </w:divsChild>
                </w:div>
                <w:div w:id="960107209">
                  <w:marLeft w:val="0"/>
                  <w:marRight w:val="0"/>
                  <w:marTop w:val="0"/>
                  <w:marBottom w:val="0"/>
                  <w:divBdr>
                    <w:top w:val="none" w:sz="0" w:space="0" w:color="auto"/>
                    <w:left w:val="none" w:sz="0" w:space="0" w:color="auto"/>
                    <w:bottom w:val="none" w:sz="0" w:space="0" w:color="auto"/>
                    <w:right w:val="none" w:sz="0" w:space="0" w:color="auto"/>
                  </w:divBdr>
                  <w:divsChild>
                    <w:div w:id="890461836">
                      <w:marLeft w:val="0"/>
                      <w:marRight w:val="0"/>
                      <w:marTop w:val="0"/>
                      <w:marBottom w:val="0"/>
                      <w:divBdr>
                        <w:top w:val="none" w:sz="0" w:space="0" w:color="auto"/>
                        <w:left w:val="none" w:sz="0" w:space="0" w:color="auto"/>
                        <w:bottom w:val="none" w:sz="0" w:space="0" w:color="auto"/>
                        <w:right w:val="none" w:sz="0" w:space="0" w:color="auto"/>
                      </w:divBdr>
                    </w:div>
                  </w:divsChild>
                </w:div>
                <w:div w:id="998121556">
                  <w:marLeft w:val="0"/>
                  <w:marRight w:val="0"/>
                  <w:marTop w:val="0"/>
                  <w:marBottom w:val="0"/>
                  <w:divBdr>
                    <w:top w:val="none" w:sz="0" w:space="0" w:color="auto"/>
                    <w:left w:val="none" w:sz="0" w:space="0" w:color="auto"/>
                    <w:bottom w:val="none" w:sz="0" w:space="0" w:color="auto"/>
                    <w:right w:val="none" w:sz="0" w:space="0" w:color="auto"/>
                  </w:divBdr>
                  <w:divsChild>
                    <w:div w:id="1030643730">
                      <w:marLeft w:val="0"/>
                      <w:marRight w:val="0"/>
                      <w:marTop w:val="0"/>
                      <w:marBottom w:val="0"/>
                      <w:divBdr>
                        <w:top w:val="none" w:sz="0" w:space="0" w:color="auto"/>
                        <w:left w:val="none" w:sz="0" w:space="0" w:color="auto"/>
                        <w:bottom w:val="none" w:sz="0" w:space="0" w:color="auto"/>
                        <w:right w:val="none" w:sz="0" w:space="0" w:color="auto"/>
                      </w:divBdr>
                    </w:div>
                  </w:divsChild>
                </w:div>
                <w:div w:id="1225336932">
                  <w:marLeft w:val="0"/>
                  <w:marRight w:val="0"/>
                  <w:marTop w:val="0"/>
                  <w:marBottom w:val="0"/>
                  <w:divBdr>
                    <w:top w:val="none" w:sz="0" w:space="0" w:color="auto"/>
                    <w:left w:val="none" w:sz="0" w:space="0" w:color="auto"/>
                    <w:bottom w:val="none" w:sz="0" w:space="0" w:color="auto"/>
                    <w:right w:val="none" w:sz="0" w:space="0" w:color="auto"/>
                  </w:divBdr>
                  <w:divsChild>
                    <w:div w:id="314996709">
                      <w:marLeft w:val="0"/>
                      <w:marRight w:val="0"/>
                      <w:marTop w:val="0"/>
                      <w:marBottom w:val="0"/>
                      <w:divBdr>
                        <w:top w:val="none" w:sz="0" w:space="0" w:color="auto"/>
                        <w:left w:val="none" w:sz="0" w:space="0" w:color="auto"/>
                        <w:bottom w:val="none" w:sz="0" w:space="0" w:color="auto"/>
                        <w:right w:val="none" w:sz="0" w:space="0" w:color="auto"/>
                      </w:divBdr>
                    </w:div>
                  </w:divsChild>
                </w:div>
                <w:div w:id="1294557965">
                  <w:marLeft w:val="0"/>
                  <w:marRight w:val="0"/>
                  <w:marTop w:val="0"/>
                  <w:marBottom w:val="0"/>
                  <w:divBdr>
                    <w:top w:val="none" w:sz="0" w:space="0" w:color="auto"/>
                    <w:left w:val="none" w:sz="0" w:space="0" w:color="auto"/>
                    <w:bottom w:val="none" w:sz="0" w:space="0" w:color="auto"/>
                    <w:right w:val="none" w:sz="0" w:space="0" w:color="auto"/>
                  </w:divBdr>
                  <w:divsChild>
                    <w:div w:id="809902925">
                      <w:marLeft w:val="0"/>
                      <w:marRight w:val="0"/>
                      <w:marTop w:val="0"/>
                      <w:marBottom w:val="0"/>
                      <w:divBdr>
                        <w:top w:val="none" w:sz="0" w:space="0" w:color="auto"/>
                        <w:left w:val="none" w:sz="0" w:space="0" w:color="auto"/>
                        <w:bottom w:val="none" w:sz="0" w:space="0" w:color="auto"/>
                        <w:right w:val="none" w:sz="0" w:space="0" w:color="auto"/>
                      </w:divBdr>
                    </w:div>
                  </w:divsChild>
                </w:div>
                <w:div w:id="1654992711">
                  <w:marLeft w:val="0"/>
                  <w:marRight w:val="0"/>
                  <w:marTop w:val="0"/>
                  <w:marBottom w:val="0"/>
                  <w:divBdr>
                    <w:top w:val="none" w:sz="0" w:space="0" w:color="auto"/>
                    <w:left w:val="none" w:sz="0" w:space="0" w:color="auto"/>
                    <w:bottom w:val="none" w:sz="0" w:space="0" w:color="auto"/>
                    <w:right w:val="none" w:sz="0" w:space="0" w:color="auto"/>
                  </w:divBdr>
                  <w:divsChild>
                    <w:div w:id="174734256">
                      <w:marLeft w:val="0"/>
                      <w:marRight w:val="0"/>
                      <w:marTop w:val="0"/>
                      <w:marBottom w:val="0"/>
                      <w:divBdr>
                        <w:top w:val="none" w:sz="0" w:space="0" w:color="auto"/>
                        <w:left w:val="none" w:sz="0" w:space="0" w:color="auto"/>
                        <w:bottom w:val="none" w:sz="0" w:space="0" w:color="auto"/>
                        <w:right w:val="none" w:sz="0" w:space="0" w:color="auto"/>
                      </w:divBdr>
                    </w:div>
                  </w:divsChild>
                </w:div>
                <w:div w:id="1678264801">
                  <w:marLeft w:val="0"/>
                  <w:marRight w:val="0"/>
                  <w:marTop w:val="0"/>
                  <w:marBottom w:val="0"/>
                  <w:divBdr>
                    <w:top w:val="none" w:sz="0" w:space="0" w:color="auto"/>
                    <w:left w:val="none" w:sz="0" w:space="0" w:color="auto"/>
                    <w:bottom w:val="none" w:sz="0" w:space="0" w:color="auto"/>
                    <w:right w:val="none" w:sz="0" w:space="0" w:color="auto"/>
                  </w:divBdr>
                  <w:divsChild>
                    <w:div w:id="244580874">
                      <w:marLeft w:val="0"/>
                      <w:marRight w:val="0"/>
                      <w:marTop w:val="0"/>
                      <w:marBottom w:val="0"/>
                      <w:divBdr>
                        <w:top w:val="none" w:sz="0" w:space="0" w:color="auto"/>
                        <w:left w:val="none" w:sz="0" w:space="0" w:color="auto"/>
                        <w:bottom w:val="none" w:sz="0" w:space="0" w:color="auto"/>
                        <w:right w:val="none" w:sz="0" w:space="0" w:color="auto"/>
                      </w:divBdr>
                    </w:div>
                    <w:div w:id="1198661202">
                      <w:marLeft w:val="0"/>
                      <w:marRight w:val="0"/>
                      <w:marTop w:val="0"/>
                      <w:marBottom w:val="0"/>
                      <w:divBdr>
                        <w:top w:val="none" w:sz="0" w:space="0" w:color="auto"/>
                        <w:left w:val="none" w:sz="0" w:space="0" w:color="auto"/>
                        <w:bottom w:val="none" w:sz="0" w:space="0" w:color="auto"/>
                        <w:right w:val="none" w:sz="0" w:space="0" w:color="auto"/>
                      </w:divBdr>
                    </w:div>
                    <w:div w:id="1299189203">
                      <w:marLeft w:val="0"/>
                      <w:marRight w:val="0"/>
                      <w:marTop w:val="0"/>
                      <w:marBottom w:val="0"/>
                      <w:divBdr>
                        <w:top w:val="none" w:sz="0" w:space="0" w:color="auto"/>
                        <w:left w:val="none" w:sz="0" w:space="0" w:color="auto"/>
                        <w:bottom w:val="none" w:sz="0" w:space="0" w:color="auto"/>
                        <w:right w:val="none" w:sz="0" w:space="0" w:color="auto"/>
                      </w:divBdr>
                    </w:div>
                  </w:divsChild>
                </w:div>
                <w:div w:id="1692805745">
                  <w:marLeft w:val="0"/>
                  <w:marRight w:val="0"/>
                  <w:marTop w:val="0"/>
                  <w:marBottom w:val="0"/>
                  <w:divBdr>
                    <w:top w:val="none" w:sz="0" w:space="0" w:color="auto"/>
                    <w:left w:val="none" w:sz="0" w:space="0" w:color="auto"/>
                    <w:bottom w:val="none" w:sz="0" w:space="0" w:color="auto"/>
                    <w:right w:val="none" w:sz="0" w:space="0" w:color="auto"/>
                  </w:divBdr>
                  <w:divsChild>
                    <w:div w:id="1733506104">
                      <w:marLeft w:val="0"/>
                      <w:marRight w:val="0"/>
                      <w:marTop w:val="0"/>
                      <w:marBottom w:val="0"/>
                      <w:divBdr>
                        <w:top w:val="none" w:sz="0" w:space="0" w:color="auto"/>
                        <w:left w:val="none" w:sz="0" w:space="0" w:color="auto"/>
                        <w:bottom w:val="none" w:sz="0" w:space="0" w:color="auto"/>
                        <w:right w:val="none" w:sz="0" w:space="0" w:color="auto"/>
                      </w:divBdr>
                    </w:div>
                  </w:divsChild>
                </w:div>
                <w:div w:id="1747453149">
                  <w:marLeft w:val="0"/>
                  <w:marRight w:val="0"/>
                  <w:marTop w:val="0"/>
                  <w:marBottom w:val="0"/>
                  <w:divBdr>
                    <w:top w:val="none" w:sz="0" w:space="0" w:color="auto"/>
                    <w:left w:val="none" w:sz="0" w:space="0" w:color="auto"/>
                    <w:bottom w:val="none" w:sz="0" w:space="0" w:color="auto"/>
                    <w:right w:val="none" w:sz="0" w:space="0" w:color="auto"/>
                  </w:divBdr>
                  <w:divsChild>
                    <w:div w:id="1358583903">
                      <w:marLeft w:val="0"/>
                      <w:marRight w:val="0"/>
                      <w:marTop w:val="0"/>
                      <w:marBottom w:val="0"/>
                      <w:divBdr>
                        <w:top w:val="none" w:sz="0" w:space="0" w:color="auto"/>
                        <w:left w:val="none" w:sz="0" w:space="0" w:color="auto"/>
                        <w:bottom w:val="none" w:sz="0" w:space="0" w:color="auto"/>
                        <w:right w:val="none" w:sz="0" w:space="0" w:color="auto"/>
                      </w:divBdr>
                    </w:div>
                  </w:divsChild>
                </w:div>
                <w:div w:id="1758938981">
                  <w:marLeft w:val="0"/>
                  <w:marRight w:val="0"/>
                  <w:marTop w:val="0"/>
                  <w:marBottom w:val="0"/>
                  <w:divBdr>
                    <w:top w:val="none" w:sz="0" w:space="0" w:color="auto"/>
                    <w:left w:val="none" w:sz="0" w:space="0" w:color="auto"/>
                    <w:bottom w:val="none" w:sz="0" w:space="0" w:color="auto"/>
                    <w:right w:val="none" w:sz="0" w:space="0" w:color="auto"/>
                  </w:divBdr>
                  <w:divsChild>
                    <w:div w:id="299849196">
                      <w:marLeft w:val="0"/>
                      <w:marRight w:val="0"/>
                      <w:marTop w:val="0"/>
                      <w:marBottom w:val="0"/>
                      <w:divBdr>
                        <w:top w:val="none" w:sz="0" w:space="0" w:color="auto"/>
                        <w:left w:val="none" w:sz="0" w:space="0" w:color="auto"/>
                        <w:bottom w:val="none" w:sz="0" w:space="0" w:color="auto"/>
                        <w:right w:val="none" w:sz="0" w:space="0" w:color="auto"/>
                      </w:divBdr>
                    </w:div>
                  </w:divsChild>
                </w:div>
                <w:div w:id="1786003697">
                  <w:marLeft w:val="0"/>
                  <w:marRight w:val="0"/>
                  <w:marTop w:val="0"/>
                  <w:marBottom w:val="0"/>
                  <w:divBdr>
                    <w:top w:val="none" w:sz="0" w:space="0" w:color="auto"/>
                    <w:left w:val="none" w:sz="0" w:space="0" w:color="auto"/>
                    <w:bottom w:val="none" w:sz="0" w:space="0" w:color="auto"/>
                    <w:right w:val="none" w:sz="0" w:space="0" w:color="auto"/>
                  </w:divBdr>
                  <w:divsChild>
                    <w:div w:id="399183058">
                      <w:marLeft w:val="0"/>
                      <w:marRight w:val="0"/>
                      <w:marTop w:val="0"/>
                      <w:marBottom w:val="0"/>
                      <w:divBdr>
                        <w:top w:val="none" w:sz="0" w:space="0" w:color="auto"/>
                        <w:left w:val="none" w:sz="0" w:space="0" w:color="auto"/>
                        <w:bottom w:val="none" w:sz="0" w:space="0" w:color="auto"/>
                        <w:right w:val="none" w:sz="0" w:space="0" w:color="auto"/>
                      </w:divBdr>
                    </w:div>
                    <w:div w:id="1851024093">
                      <w:marLeft w:val="0"/>
                      <w:marRight w:val="0"/>
                      <w:marTop w:val="0"/>
                      <w:marBottom w:val="0"/>
                      <w:divBdr>
                        <w:top w:val="none" w:sz="0" w:space="0" w:color="auto"/>
                        <w:left w:val="none" w:sz="0" w:space="0" w:color="auto"/>
                        <w:bottom w:val="none" w:sz="0" w:space="0" w:color="auto"/>
                        <w:right w:val="none" w:sz="0" w:space="0" w:color="auto"/>
                      </w:divBdr>
                    </w:div>
                  </w:divsChild>
                </w:div>
                <w:div w:id="1925412035">
                  <w:marLeft w:val="0"/>
                  <w:marRight w:val="0"/>
                  <w:marTop w:val="0"/>
                  <w:marBottom w:val="0"/>
                  <w:divBdr>
                    <w:top w:val="none" w:sz="0" w:space="0" w:color="auto"/>
                    <w:left w:val="none" w:sz="0" w:space="0" w:color="auto"/>
                    <w:bottom w:val="none" w:sz="0" w:space="0" w:color="auto"/>
                    <w:right w:val="none" w:sz="0" w:space="0" w:color="auto"/>
                  </w:divBdr>
                  <w:divsChild>
                    <w:div w:id="109512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190529">
      <w:bodyDiv w:val="1"/>
      <w:marLeft w:val="0"/>
      <w:marRight w:val="0"/>
      <w:marTop w:val="0"/>
      <w:marBottom w:val="0"/>
      <w:divBdr>
        <w:top w:val="none" w:sz="0" w:space="0" w:color="auto"/>
        <w:left w:val="none" w:sz="0" w:space="0" w:color="auto"/>
        <w:bottom w:val="none" w:sz="0" w:space="0" w:color="auto"/>
        <w:right w:val="none" w:sz="0" w:space="0" w:color="auto"/>
      </w:divBdr>
      <w:divsChild>
        <w:div w:id="242765879">
          <w:marLeft w:val="0"/>
          <w:marRight w:val="0"/>
          <w:marTop w:val="0"/>
          <w:marBottom w:val="0"/>
          <w:divBdr>
            <w:top w:val="none" w:sz="0" w:space="0" w:color="auto"/>
            <w:left w:val="none" w:sz="0" w:space="0" w:color="auto"/>
            <w:bottom w:val="none" w:sz="0" w:space="0" w:color="auto"/>
            <w:right w:val="none" w:sz="0" w:space="0" w:color="auto"/>
          </w:divBdr>
        </w:div>
        <w:div w:id="1970361252">
          <w:marLeft w:val="0"/>
          <w:marRight w:val="0"/>
          <w:marTop w:val="0"/>
          <w:marBottom w:val="0"/>
          <w:divBdr>
            <w:top w:val="none" w:sz="0" w:space="0" w:color="auto"/>
            <w:left w:val="none" w:sz="0" w:space="0" w:color="auto"/>
            <w:bottom w:val="none" w:sz="0" w:space="0" w:color="auto"/>
            <w:right w:val="none" w:sz="0" w:space="0" w:color="auto"/>
          </w:divBdr>
        </w:div>
      </w:divsChild>
    </w:div>
    <w:div w:id="1591543019">
      <w:bodyDiv w:val="1"/>
      <w:marLeft w:val="0"/>
      <w:marRight w:val="0"/>
      <w:marTop w:val="0"/>
      <w:marBottom w:val="0"/>
      <w:divBdr>
        <w:top w:val="none" w:sz="0" w:space="0" w:color="auto"/>
        <w:left w:val="none" w:sz="0" w:space="0" w:color="auto"/>
        <w:bottom w:val="none" w:sz="0" w:space="0" w:color="auto"/>
        <w:right w:val="none" w:sz="0" w:space="0" w:color="auto"/>
      </w:divBdr>
    </w:div>
    <w:div w:id="1599216510">
      <w:bodyDiv w:val="1"/>
      <w:marLeft w:val="0"/>
      <w:marRight w:val="0"/>
      <w:marTop w:val="0"/>
      <w:marBottom w:val="0"/>
      <w:divBdr>
        <w:top w:val="none" w:sz="0" w:space="0" w:color="auto"/>
        <w:left w:val="none" w:sz="0" w:space="0" w:color="auto"/>
        <w:bottom w:val="none" w:sz="0" w:space="0" w:color="auto"/>
        <w:right w:val="none" w:sz="0" w:space="0" w:color="auto"/>
      </w:divBdr>
    </w:div>
    <w:div w:id="1600412178">
      <w:bodyDiv w:val="1"/>
      <w:marLeft w:val="0"/>
      <w:marRight w:val="0"/>
      <w:marTop w:val="0"/>
      <w:marBottom w:val="0"/>
      <w:divBdr>
        <w:top w:val="none" w:sz="0" w:space="0" w:color="auto"/>
        <w:left w:val="none" w:sz="0" w:space="0" w:color="auto"/>
        <w:bottom w:val="none" w:sz="0" w:space="0" w:color="auto"/>
        <w:right w:val="none" w:sz="0" w:space="0" w:color="auto"/>
      </w:divBdr>
      <w:divsChild>
        <w:div w:id="476605866">
          <w:marLeft w:val="0"/>
          <w:marRight w:val="0"/>
          <w:marTop w:val="0"/>
          <w:marBottom w:val="0"/>
          <w:divBdr>
            <w:top w:val="none" w:sz="0" w:space="0" w:color="auto"/>
            <w:left w:val="none" w:sz="0" w:space="0" w:color="auto"/>
            <w:bottom w:val="none" w:sz="0" w:space="0" w:color="auto"/>
            <w:right w:val="none" w:sz="0" w:space="0" w:color="auto"/>
          </w:divBdr>
        </w:div>
        <w:div w:id="689721188">
          <w:marLeft w:val="0"/>
          <w:marRight w:val="0"/>
          <w:marTop w:val="0"/>
          <w:marBottom w:val="0"/>
          <w:divBdr>
            <w:top w:val="none" w:sz="0" w:space="0" w:color="auto"/>
            <w:left w:val="none" w:sz="0" w:space="0" w:color="auto"/>
            <w:bottom w:val="none" w:sz="0" w:space="0" w:color="auto"/>
            <w:right w:val="none" w:sz="0" w:space="0" w:color="auto"/>
          </w:divBdr>
        </w:div>
      </w:divsChild>
    </w:div>
    <w:div w:id="1610354305">
      <w:bodyDiv w:val="1"/>
      <w:marLeft w:val="0"/>
      <w:marRight w:val="0"/>
      <w:marTop w:val="0"/>
      <w:marBottom w:val="0"/>
      <w:divBdr>
        <w:top w:val="none" w:sz="0" w:space="0" w:color="auto"/>
        <w:left w:val="none" w:sz="0" w:space="0" w:color="auto"/>
        <w:bottom w:val="none" w:sz="0" w:space="0" w:color="auto"/>
        <w:right w:val="none" w:sz="0" w:space="0" w:color="auto"/>
      </w:divBdr>
      <w:divsChild>
        <w:div w:id="48237948">
          <w:marLeft w:val="0"/>
          <w:marRight w:val="0"/>
          <w:marTop w:val="0"/>
          <w:marBottom w:val="0"/>
          <w:divBdr>
            <w:top w:val="none" w:sz="0" w:space="0" w:color="auto"/>
            <w:left w:val="none" w:sz="0" w:space="0" w:color="auto"/>
            <w:bottom w:val="none" w:sz="0" w:space="0" w:color="auto"/>
            <w:right w:val="none" w:sz="0" w:space="0" w:color="auto"/>
          </w:divBdr>
        </w:div>
        <w:div w:id="784546306">
          <w:marLeft w:val="0"/>
          <w:marRight w:val="0"/>
          <w:marTop w:val="0"/>
          <w:marBottom w:val="0"/>
          <w:divBdr>
            <w:top w:val="none" w:sz="0" w:space="0" w:color="auto"/>
            <w:left w:val="none" w:sz="0" w:space="0" w:color="auto"/>
            <w:bottom w:val="none" w:sz="0" w:space="0" w:color="auto"/>
            <w:right w:val="none" w:sz="0" w:space="0" w:color="auto"/>
          </w:divBdr>
        </w:div>
        <w:div w:id="1824084592">
          <w:marLeft w:val="0"/>
          <w:marRight w:val="0"/>
          <w:marTop w:val="0"/>
          <w:marBottom w:val="0"/>
          <w:divBdr>
            <w:top w:val="none" w:sz="0" w:space="0" w:color="auto"/>
            <w:left w:val="none" w:sz="0" w:space="0" w:color="auto"/>
            <w:bottom w:val="none" w:sz="0" w:space="0" w:color="auto"/>
            <w:right w:val="none" w:sz="0" w:space="0" w:color="auto"/>
          </w:divBdr>
        </w:div>
      </w:divsChild>
    </w:div>
    <w:div w:id="1656106526">
      <w:bodyDiv w:val="1"/>
      <w:marLeft w:val="0"/>
      <w:marRight w:val="0"/>
      <w:marTop w:val="0"/>
      <w:marBottom w:val="0"/>
      <w:divBdr>
        <w:top w:val="none" w:sz="0" w:space="0" w:color="auto"/>
        <w:left w:val="none" w:sz="0" w:space="0" w:color="auto"/>
        <w:bottom w:val="none" w:sz="0" w:space="0" w:color="auto"/>
        <w:right w:val="none" w:sz="0" w:space="0" w:color="auto"/>
      </w:divBdr>
      <w:divsChild>
        <w:div w:id="196695829">
          <w:marLeft w:val="0"/>
          <w:marRight w:val="0"/>
          <w:marTop w:val="0"/>
          <w:marBottom w:val="0"/>
          <w:divBdr>
            <w:top w:val="none" w:sz="0" w:space="0" w:color="auto"/>
            <w:left w:val="none" w:sz="0" w:space="0" w:color="auto"/>
            <w:bottom w:val="none" w:sz="0" w:space="0" w:color="auto"/>
            <w:right w:val="none" w:sz="0" w:space="0" w:color="auto"/>
          </w:divBdr>
        </w:div>
        <w:div w:id="877352848">
          <w:marLeft w:val="0"/>
          <w:marRight w:val="0"/>
          <w:marTop w:val="0"/>
          <w:marBottom w:val="0"/>
          <w:divBdr>
            <w:top w:val="none" w:sz="0" w:space="0" w:color="auto"/>
            <w:left w:val="none" w:sz="0" w:space="0" w:color="auto"/>
            <w:bottom w:val="none" w:sz="0" w:space="0" w:color="auto"/>
            <w:right w:val="none" w:sz="0" w:space="0" w:color="auto"/>
          </w:divBdr>
        </w:div>
        <w:div w:id="1338770302">
          <w:marLeft w:val="0"/>
          <w:marRight w:val="0"/>
          <w:marTop w:val="0"/>
          <w:marBottom w:val="0"/>
          <w:divBdr>
            <w:top w:val="none" w:sz="0" w:space="0" w:color="auto"/>
            <w:left w:val="none" w:sz="0" w:space="0" w:color="auto"/>
            <w:bottom w:val="none" w:sz="0" w:space="0" w:color="auto"/>
            <w:right w:val="none" w:sz="0" w:space="0" w:color="auto"/>
          </w:divBdr>
        </w:div>
        <w:div w:id="1355613270">
          <w:marLeft w:val="0"/>
          <w:marRight w:val="0"/>
          <w:marTop w:val="0"/>
          <w:marBottom w:val="0"/>
          <w:divBdr>
            <w:top w:val="none" w:sz="0" w:space="0" w:color="auto"/>
            <w:left w:val="none" w:sz="0" w:space="0" w:color="auto"/>
            <w:bottom w:val="none" w:sz="0" w:space="0" w:color="auto"/>
            <w:right w:val="none" w:sz="0" w:space="0" w:color="auto"/>
          </w:divBdr>
        </w:div>
        <w:div w:id="1879199578">
          <w:marLeft w:val="0"/>
          <w:marRight w:val="0"/>
          <w:marTop w:val="0"/>
          <w:marBottom w:val="0"/>
          <w:divBdr>
            <w:top w:val="none" w:sz="0" w:space="0" w:color="auto"/>
            <w:left w:val="none" w:sz="0" w:space="0" w:color="auto"/>
            <w:bottom w:val="none" w:sz="0" w:space="0" w:color="auto"/>
            <w:right w:val="none" w:sz="0" w:space="0" w:color="auto"/>
          </w:divBdr>
        </w:div>
      </w:divsChild>
    </w:div>
    <w:div w:id="1691301036">
      <w:bodyDiv w:val="1"/>
      <w:marLeft w:val="0"/>
      <w:marRight w:val="0"/>
      <w:marTop w:val="0"/>
      <w:marBottom w:val="0"/>
      <w:divBdr>
        <w:top w:val="none" w:sz="0" w:space="0" w:color="auto"/>
        <w:left w:val="none" w:sz="0" w:space="0" w:color="auto"/>
        <w:bottom w:val="none" w:sz="0" w:space="0" w:color="auto"/>
        <w:right w:val="none" w:sz="0" w:space="0" w:color="auto"/>
      </w:divBdr>
      <w:divsChild>
        <w:div w:id="265117645">
          <w:marLeft w:val="0"/>
          <w:marRight w:val="0"/>
          <w:marTop w:val="0"/>
          <w:marBottom w:val="0"/>
          <w:divBdr>
            <w:top w:val="none" w:sz="0" w:space="0" w:color="auto"/>
            <w:left w:val="none" w:sz="0" w:space="0" w:color="auto"/>
            <w:bottom w:val="none" w:sz="0" w:space="0" w:color="auto"/>
            <w:right w:val="none" w:sz="0" w:space="0" w:color="auto"/>
          </w:divBdr>
        </w:div>
        <w:div w:id="433020127">
          <w:marLeft w:val="0"/>
          <w:marRight w:val="0"/>
          <w:marTop w:val="0"/>
          <w:marBottom w:val="0"/>
          <w:divBdr>
            <w:top w:val="none" w:sz="0" w:space="0" w:color="auto"/>
            <w:left w:val="none" w:sz="0" w:space="0" w:color="auto"/>
            <w:bottom w:val="none" w:sz="0" w:space="0" w:color="auto"/>
            <w:right w:val="none" w:sz="0" w:space="0" w:color="auto"/>
          </w:divBdr>
          <w:divsChild>
            <w:div w:id="11685662">
              <w:marLeft w:val="0"/>
              <w:marRight w:val="0"/>
              <w:marTop w:val="0"/>
              <w:marBottom w:val="0"/>
              <w:divBdr>
                <w:top w:val="none" w:sz="0" w:space="0" w:color="auto"/>
                <w:left w:val="none" w:sz="0" w:space="0" w:color="auto"/>
                <w:bottom w:val="none" w:sz="0" w:space="0" w:color="auto"/>
                <w:right w:val="none" w:sz="0" w:space="0" w:color="auto"/>
              </w:divBdr>
            </w:div>
            <w:div w:id="100073868">
              <w:marLeft w:val="0"/>
              <w:marRight w:val="0"/>
              <w:marTop w:val="0"/>
              <w:marBottom w:val="0"/>
              <w:divBdr>
                <w:top w:val="none" w:sz="0" w:space="0" w:color="auto"/>
                <w:left w:val="none" w:sz="0" w:space="0" w:color="auto"/>
                <w:bottom w:val="none" w:sz="0" w:space="0" w:color="auto"/>
                <w:right w:val="none" w:sz="0" w:space="0" w:color="auto"/>
              </w:divBdr>
            </w:div>
            <w:div w:id="499542608">
              <w:marLeft w:val="0"/>
              <w:marRight w:val="0"/>
              <w:marTop w:val="0"/>
              <w:marBottom w:val="0"/>
              <w:divBdr>
                <w:top w:val="none" w:sz="0" w:space="0" w:color="auto"/>
                <w:left w:val="none" w:sz="0" w:space="0" w:color="auto"/>
                <w:bottom w:val="none" w:sz="0" w:space="0" w:color="auto"/>
                <w:right w:val="none" w:sz="0" w:space="0" w:color="auto"/>
              </w:divBdr>
            </w:div>
            <w:div w:id="547184983">
              <w:marLeft w:val="0"/>
              <w:marRight w:val="0"/>
              <w:marTop w:val="0"/>
              <w:marBottom w:val="0"/>
              <w:divBdr>
                <w:top w:val="none" w:sz="0" w:space="0" w:color="auto"/>
                <w:left w:val="none" w:sz="0" w:space="0" w:color="auto"/>
                <w:bottom w:val="none" w:sz="0" w:space="0" w:color="auto"/>
                <w:right w:val="none" w:sz="0" w:space="0" w:color="auto"/>
              </w:divBdr>
            </w:div>
            <w:div w:id="603996113">
              <w:marLeft w:val="0"/>
              <w:marRight w:val="0"/>
              <w:marTop w:val="0"/>
              <w:marBottom w:val="0"/>
              <w:divBdr>
                <w:top w:val="none" w:sz="0" w:space="0" w:color="auto"/>
                <w:left w:val="none" w:sz="0" w:space="0" w:color="auto"/>
                <w:bottom w:val="none" w:sz="0" w:space="0" w:color="auto"/>
                <w:right w:val="none" w:sz="0" w:space="0" w:color="auto"/>
              </w:divBdr>
            </w:div>
            <w:div w:id="859666938">
              <w:marLeft w:val="0"/>
              <w:marRight w:val="0"/>
              <w:marTop w:val="0"/>
              <w:marBottom w:val="0"/>
              <w:divBdr>
                <w:top w:val="none" w:sz="0" w:space="0" w:color="auto"/>
                <w:left w:val="none" w:sz="0" w:space="0" w:color="auto"/>
                <w:bottom w:val="none" w:sz="0" w:space="0" w:color="auto"/>
                <w:right w:val="none" w:sz="0" w:space="0" w:color="auto"/>
              </w:divBdr>
            </w:div>
            <w:div w:id="1014917794">
              <w:marLeft w:val="0"/>
              <w:marRight w:val="0"/>
              <w:marTop w:val="0"/>
              <w:marBottom w:val="0"/>
              <w:divBdr>
                <w:top w:val="none" w:sz="0" w:space="0" w:color="auto"/>
                <w:left w:val="none" w:sz="0" w:space="0" w:color="auto"/>
                <w:bottom w:val="none" w:sz="0" w:space="0" w:color="auto"/>
                <w:right w:val="none" w:sz="0" w:space="0" w:color="auto"/>
              </w:divBdr>
            </w:div>
            <w:div w:id="1052999139">
              <w:marLeft w:val="0"/>
              <w:marRight w:val="0"/>
              <w:marTop w:val="0"/>
              <w:marBottom w:val="0"/>
              <w:divBdr>
                <w:top w:val="none" w:sz="0" w:space="0" w:color="auto"/>
                <w:left w:val="none" w:sz="0" w:space="0" w:color="auto"/>
                <w:bottom w:val="none" w:sz="0" w:space="0" w:color="auto"/>
                <w:right w:val="none" w:sz="0" w:space="0" w:color="auto"/>
              </w:divBdr>
            </w:div>
            <w:div w:id="1166550494">
              <w:marLeft w:val="0"/>
              <w:marRight w:val="0"/>
              <w:marTop w:val="0"/>
              <w:marBottom w:val="0"/>
              <w:divBdr>
                <w:top w:val="none" w:sz="0" w:space="0" w:color="auto"/>
                <w:left w:val="none" w:sz="0" w:space="0" w:color="auto"/>
                <w:bottom w:val="none" w:sz="0" w:space="0" w:color="auto"/>
                <w:right w:val="none" w:sz="0" w:space="0" w:color="auto"/>
              </w:divBdr>
            </w:div>
            <w:div w:id="1237087455">
              <w:marLeft w:val="0"/>
              <w:marRight w:val="0"/>
              <w:marTop w:val="0"/>
              <w:marBottom w:val="0"/>
              <w:divBdr>
                <w:top w:val="none" w:sz="0" w:space="0" w:color="auto"/>
                <w:left w:val="none" w:sz="0" w:space="0" w:color="auto"/>
                <w:bottom w:val="none" w:sz="0" w:space="0" w:color="auto"/>
                <w:right w:val="none" w:sz="0" w:space="0" w:color="auto"/>
              </w:divBdr>
            </w:div>
            <w:div w:id="1310749977">
              <w:marLeft w:val="0"/>
              <w:marRight w:val="0"/>
              <w:marTop w:val="0"/>
              <w:marBottom w:val="0"/>
              <w:divBdr>
                <w:top w:val="none" w:sz="0" w:space="0" w:color="auto"/>
                <w:left w:val="none" w:sz="0" w:space="0" w:color="auto"/>
                <w:bottom w:val="none" w:sz="0" w:space="0" w:color="auto"/>
                <w:right w:val="none" w:sz="0" w:space="0" w:color="auto"/>
              </w:divBdr>
            </w:div>
            <w:div w:id="1316180638">
              <w:marLeft w:val="0"/>
              <w:marRight w:val="0"/>
              <w:marTop w:val="0"/>
              <w:marBottom w:val="0"/>
              <w:divBdr>
                <w:top w:val="none" w:sz="0" w:space="0" w:color="auto"/>
                <w:left w:val="none" w:sz="0" w:space="0" w:color="auto"/>
                <w:bottom w:val="none" w:sz="0" w:space="0" w:color="auto"/>
                <w:right w:val="none" w:sz="0" w:space="0" w:color="auto"/>
              </w:divBdr>
            </w:div>
            <w:div w:id="1415008069">
              <w:marLeft w:val="0"/>
              <w:marRight w:val="0"/>
              <w:marTop w:val="0"/>
              <w:marBottom w:val="0"/>
              <w:divBdr>
                <w:top w:val="none" w:sz="0" w:space="0" w:color="auto"/>
                <w:left w:val="none" w:sz="0" w:space="0" w:color="auto"/>
                <w:bottom w:val="none" w:sz="0" w:space="0" w:color="auto"/>
                <w:right w:val="none" w:sz="0" w:space="0" w:color="auto"/>
              </w:divBdr>
            </w:div>
            <w:div w:id="1492021254">
              <w:marLeft w:val="0"/>
              <w:marRight w:val="0"/>
              <w:marTop w:val="0"/>
              <w:marBottom w:val="0"/>
              <w:divBdr>
                <w:top w:val="none" w:sz="0" w:space="0" w:color="auto"/>
                <w:left w:val="none" w:sz="0" w:space="0" w:color="auto"/>
                <w:bottom w:val="none" w:sz="0" w:space="0" w:color="auto"/>
                <w:right w:val="none" w:sz="0" w:space="0" w:color="auto"/>
              </w:divBdr>
            </w:div>
            <w:div w:id="1594699643">
              <w:marLeft w:val="0"/>
              <w:marRight w:val="0"/>
              <w:marTop w:val="0"/>
              <w:marBottom w:val="0"/>
              <w:divBdr>
                <w:top w:val="none" w:sz="0" w:space="0" w:color="auto"/>
                <w:left w:val="none" w:sz="0" w:space="0" w:color="auto"/>
                <w:bottom w:val="none" w:sz="0" w:space="0" w:color="auto"/>
                <w:right w:val="none" w:sz="0" w:space="0" w:color="auto"/>
              </w:divBdr>
            </w:div>
          </w:divsChild>
        </w:div>
        <w:div w:id="1969361251">
          <w:marLeft w:val="0"/>
          <w:marRight w:val="0"/>
          <w:marTop w:val="0"/>
          <w:marBottom w:val="0"/>
          <w:divBdr>
            <w:top w:val="none" w:sz="0" w:space="0" w:color="auto"/>
            <w:left w:val="none" w:sz="0" w:space="0" w:color="auto"/>
            <w:bottom w:val="none" w:sz="0" w:space="0" w:color="auto"/>
            <w:right w:val="none" w:sz="0" w:space="0" w:color="auto"/>
          </w:divBdr>
        </w:div>
      </w:divsChild>
    </w:div>
    <w:div w:id="1704136923">
      <w:bodyDiv w:val="1"/>
      <w:marLeft w:val="0"/>
      <w:marRight w:val="0"/>
      <w:marTop w:val="0"/>
      <w:marBottom w:val="0"/>
      <w:divBdr>
        <w:top w:val="none" w:sz="0" w:space="0" w:color="auto"/>
        <w:left w:val="none" w:sz="0" w:space="0" w:color="auto"/>
        <w:bottom w:val="none" w:sz="0" w:space="0" w:color="auto"/>
        <w:right w:val="none" w:sz="0" w:space="0" w:color="auto"/>
      </w:divBdr>
      <w:divsChild>
        <w:div w:id="712509476">
          <w:marLeft w:val="0"/>
          <w:marRight w:val="0"/>
          <w:marTop w:val="0"/>
          <w:marBottom w:val="0"/>
          <w:divBdr>
            <w:top w:val="none" w:sz="0" w:space="0" w:color="auto"/>
            <w:left w:val="none" w:sz="0" w:space="0" w:color="auto"/>
            <w:bottom w:val="none" w:sz="0" w:space="0" w:color="auto"/>
            <w:right w:val="none" w:sz="0" w:space="0" w:color="auto"/>
          </w:divBdr>
        </w:div>
        <w:div w:id="1206984899">
          <w:marLeft w:val="0"/>
          <w:marRight w:val="0"/>
          <w:marTop w:val="0"/>
          <w:marBottom w:val="0"/>
          <w:divBdr>
            <w:top w:val="none" w:sz="0" w:space="0" w:color="auto"/>
            <w:left w:val="none" w:sz="0" w:space="0" w:color="auto"/>
            <w:bottom w:val="none" w:sz="0" w:space="0" w:color="auto"/>
            <w:right w:val="none" w:sz="0" w:space="0" w:color="auto"/>
          </w:divBdr>
        </w:div>
        <w:div w:id="1511530009">
          <w:marLeft w:val="0"/>
          <w:marRight w:val="0"/>
          <w:marTop w:val="0"/>
          <w:marBottom w:val="0"/>
          <w:divBdr>
            <w:top w:val="none" w:sz="0" w:space="0" w:color="auto"/>
            <w:left w:val="none" w:sz="0" w:space="0" w:color="auto"/>
            <w:bottom w:val="none" w:sz="0" w:space="0" w:color="auto"/>
            <w:right w:val="none" w:sz="0" w:space="0" w:color="auto"/>
          </w:divBdr>
        </w:div>
        <w:div w:id="1870608305">
          <w:marLeft w:val="0"/>
          <w:marRight w:val="0"/>
          <w:marTop w:val="0"/>
          <w:marBottom w:val="0"/>
          <w:divBdr>
            <w:top w:val="none" w:sz="0" w:space="0" w:color="auto"/>
            <w:left w:val="none" w:sz="0" w:space="0" w:color="auto"/>
            <w:bottom w:val="none" w:sz="0" w:space="0" w:color="auto"/>
            <w:right w:val="none" w:sz="0" w:space="0" w:color="auto"/>
          </w:divBdr>
        </w:div>
      </w:divsChild>
    </w:div>
    <w:div w:id="1705865133">
      <w:bodyDiv w:val="1"/>
      <w:marLeft w:val="0"/>
      <w:marRight w:val="0"/>
      <w:marTop w:val="0"/>
      <w:marBottom w:val="0"/>
      <w:divBdr>
        <w:top w:val="none" w:sz="0" w:space="0" w:color="auto"/>
        <w:left w:val="none" w:sz="0" w:space="0" w:color="auto"/>
        <w:bottom w:val="none" w:sz="0" w:space="0" w:color="auto"/>
        <w:right w:val="none" w:sz="0" w:space="0" w:color="auto"/>
      </w:divBdr>
      <w:divsChild>
        <w:div w:id="428086634">
          <w:marLeft w:val="0"/>
          <w:marRight w:val="0"/>
          <w:marTop w:val="0"/>
          <w:marBottom w:val="0"/>
          <w:divBdr>
            <w:top w:val="none" w:sz="0" w:space="0" w:color="auto"/>
            <w:left w:val="none" w:sz="0" w:space="0" w:color="auto"/>
            <w:bottom w:val="none" w:sz="0" w:space="0" w:color="auto"/>
            <w:right w:val="none" w:sz="0" w:space="0" w:color="auto"/>
          </w:divBdr>
          <w:divsChild>
            <w:div w:id="116880369">
              <w:marLeft w:val="0"/>
              <w:marRight w:val="0"/>
              <w:marTop w:val="0"/>
              <w:marBottom w:val="0"/>
              <w:divBdr>
                <w:top w:val="none" w:sz="0" w:space="0" w:color="auto"/>
                <w:left w:val="none" w:sz="0" w:space="0" w:color="auto"/>
                <w:bottom w:val="none" w:sz="0" w:space="0" w:color="auto"/>
                <w:right w:val="none" w:sz="0" w:space="0" w:color="auto"/>
              </w:divBdr>
            </w:div>
            <w:div w:id="274293333">
              <w:marLeft w:val="0"/>
              <w:marRight w:val="0"/>
              <w:marTop w:val="0"/>
              <w:marBottom w:val="0"/>
              <w:divBdr>
                <w:top w:val="none" w:sz="0" w:space="0" w:color="auto"/>
                <w:left w:val="none" w:sz="0" w:space="0" w:color="auto"/>
                <w:bottom w:val="none" w:sz="0" w:space="0" w:color="auto"/>
                <w:right w:val="none" w:sz="0" w:space="0" w:color="auto"/>
              </w:divBdr>
            </w:div>
            <w:div w:id="389883530">
              <w:marLeft w:val="0"/>
              <w:marRight w:val="0"/>
              <w:marTop w:val="0"/>
              <w:marBottom w:val="0"/>
              <w:divBdr>
                <w:top w:val="none" w:sz="0" w:space="0" w:color="auto"/>
                <w:left w:val="none" w:sz="0" w:space="0" w:color="auto"/>
                <w:bottom w:val="none" w:sz="0" w:space="0" w:color="auto"/>
                <w:right w:val="none" w:sz="0" w:space="0" w:color="auto"/>
              </w:divBdr>
            </w:div>
            <w:div w:id="919562204">
              <w:marLeft w:val="0"/>
              <w:marRight w:val="0"/>
              <w:marTop w:val="0"/>
              <w:marBottom w:val="0"/>
              <w:divBdr>
                <w:top w:val="none" w:sz="0" w:space="0" w:color="auto"/>
                <w:left w:val="none" w:sz="0" w:space="0" w:color="auto"/>
                <w:bottom w:val="none" w:sz="0" w:space="0" w:color="auto"/>
                <w:right w:val="none" w:sz="0" w:space="0" w:color="auto"/>
              </w:divBdr>
            </w:div>
          </w:divsChild>
        </w:div>
        <w:div w:id="1252815546">
          <w:marLeft w:val="0"/>
          <w:marRight w:val="0"/>
          <w:marTop w:val="0"/>
          <w:marBottom w:val="0"/>
          <w:divBdr>
            <w:top w:val="none" w:sz="0" w:space="0" w:color="auto"/>
            <w:left w:val="none" w:sz="0" w:space="0" w:color="auto"/>
            <w:bottom w:val="none" w:sz="0" w:space="0" w:color="auto"/>
            <w:right w:val="none" w:sz="0" w:space="0" w:color="auto"/>
          </w:divBdr>
          <w:divsChild>
            <w:div w:id="740367734">
              <w:marLeft w:val="-75"/>
              <w:marRight w:val="0"/>
              <w:marTop w:val="30"/>
              <w:marBottom w:val="30"/>
              <w:divBdr>
                <w:top w:val="none" w:sz="0" w:space="0" w:color="auto"/>
                <w:left w:val="none" w:sz="0" w:space="0" w:color="auto"/>
                <w:bottom w:val="none" w:sz="0" w:space="0" w:color="auto"/>
                <w:right w:val="none" w:sz="0" w:space="0" w:color="auto"/>
              </w:divBdr>
              <w:divsChild>
                <w:div w:id="75320720">
                  <w:marLeft w:val="0"/>
                  <w:marRight w:val="0"/>
                  <w:marTop w:val="0"/>
                  <w:marBottom w:val="0"/>
                  <w:divBdr>
                    <w:top w:val="none" w:sz="0" w:space="0" w:color="auto"/>
                    <w:left w:val="none" w:sz="0" w:space="0" w:color="auto"/>
                    <w:bottom w:val="none" w:sz="0" w:space="0" w:color="auto"/>
                    <w:right w:val="none" w:sz="0" w:space="0" w:color="auto"/>
                  </w:divBdr>
                  <w:divsChild>
                    <w:div w:id="1565948353">
                      <w:marLeft w:val="0"/>
                      <w:marRight w:val="0"/>
                      <w:marTop w:val="0"/>
                      <w:marBottom w:val="0"/>
                      <w:divBdr>
                        <w:top w:val="none" w:sz="0" w:space="0" w:color="auto"/>
                        <w:left w:val="none" w:sz="0" w:space="0" w:color="auto"/>
                        <w:bottom w:val="none" w:sz="0" w:space="0" w:color="auto"/>
                        <w:right w:val="none" w:sz="0" w:space="0" w:color="auto"/>
                      </w:divBdr>
                    </w:div>
                  </w:divsChild>
                </w:div>
                <w:div w:id="109055330">
                  <w:marLeft w:val="0"/>
                  <w:marRight w:val="0"/>
                  <w:marTop w:val="0"/>
                  <w:marBottom w:val="0"/>
                  <w:divBdr>
                    <w:top w:val="none" w:sz="0" w:space="0" w:color="auto"/>
                    <w:left w:val="none" w:sz="0" w:space="0" w:color="auto"/>
                    <w:bottom w:val="none" w:sz="0" w:space="0" w:color="auto"/>
                    <w:right w:val="none" w:sz="0" w:space="0" w:color="auto"/>
                  </w:divBdr>
                  <w:divsChild>
                    <w:div w:id="1584024621">
                      <w:marLeft w:val="0"/>
                      <w:marRight w:val="0"/>
                      <w:marTop w:val="0"/>
                      <w:marBottom w:val="0"/>
                      <w:divBdr>
                        <w:top w:val="none" w:sz="0" w:space="0" w:color="auto"/>
                        <w:left w:val="none" w:sz="0" w:space="0" w:color="auto"/>
                        <w:bottom w:val="none" w:sz="0" w:space="0" w:color="auto"/>
                        <w:right w:val="none" w:sz="0" w:space="0" w:color="auto"/>
                      </w:divBdr>
                    </w:div>
                  </w:divsChild>
                </w:div>
                <w:div w:id="127284936">
                  <w:marLeft w:val="0"/>
                  <w:marRight w:val="0"/>
                  <w:marTop w:val="0"/>
                  <w:marBottom w:val="0"/>
                  <w:divBdr>
                    <w:top w:val="none" w:sz="0" w:space="0" w:color="auto"/>
                    <w:left w:val="none" w:sz="0" w:space="0" w:color="auto"/>
                    <w:bottom w:val="none" w:sz="0" w:space="0" w:color="auto"/>
                    <w:right w:val="none" w:sz="0" w:space="0" w:color="auto"/>
                  </w:divBdr>
                  <w:divsChild>
                    <w:div w:id="1767381271">
                      <w:marLeft w:val="0"/>
                      <w:marRight w:val="0"/>
                      <w:marTop w:val="0"/>
                      <w:marBottom w:val="0"/>
                      <w:divBdr>
                        <w:top w:val="none" w:sz="0" w:space="0" w:color="auto"/>
                        <w:left w:val="none" w:sz="0" w:space="0" w:color="auto"/>
                        <w:bottom w:val="none" w:sz="0" w:space="0" w:color="auto"/>
                        <w:right w:val="none" w:sz="0" w:space="0" w:color="auto"/>
                      </w:divBdr>
                    </w:div>
                  </w:divsChild>
                </w:div>
                <w:div w:id="187910998">
                  <w:marLeft w:val="0"/>
                  <w:marRight w:val="0"/>
                  <w:marTop w:val="0"/>
                  <w:marBottom w:val="0"/>
                  <w:divBdr>
                    <w:top w:val="none" w:sz="0" w:space="0" w:color="auto"/>
                    <w:left w:val="none" w:sz="0" w:space="0" w:color="auto"/>
                    <w:bottom w:val="none" w:sz="0" w:space="0" w:color="auto"/>
                    <w:right w:val="none" w:sz="0" w:space="0" w:color="auto"/>
                  </w:divBdr>
                  <w:divsChild>
                    <w:div w:id="2139764066">
                      <w:marLeft w:val="0"/>
                      <w:marRight w:val="0"/>
                      <w:marTop w:val="0"/>
                      <w:marBottom w:val="0"/>
                      <w:divBdr>
                        <w:top w:val="none" w:sz="0" w:space="0" w:color="auto"/>
                        <w:left w:val="none" w:sz="0" w:space="0" w:color="auto"/>
                        <w:bottom w:val="none" w:sz="0" w:space="0" w:color="auto"/>
                        <w:right w:val="none" w:sz="0" w:space="0" w:color="auto"/>
                      </w:divBdr>
                    </w:div>
                  </w:divsChild>
                </w:div>
                <w:div w:id="247858926">
                  <w:marLeft w:val="0"/>
                  <w:marRight w:val="0"/>
                  <w:marTop w:val="0"/>
                  <w:marBottom w:val="0"/>
                  <w:divBdr>
                    <w:top w:val="none" w:sz="0" w:space="0" w:color="auto"/>
                    <w:left w:val="none" w:sz="0" w:space="0" w:color="auto"/>
                    <w:bottom w:val="none" w:sz="0" w:space="0" w:color="auto"/>
                    <w:right w:val="none" w:sz="0" w:space="0" w:color="auto"/>
                  </w:divBdr>
                  <w:divsChild>
                    <w:div w:id="1903901834">
                      <w:marLeft w:val="0"/>
                      <w:marRight w:val="0"/>
                      <w:marTop w:val="0"/>
                      <w:marBottom w:val="0"/>
                      <w:divBdr>
                        <w:top w:val="none" w:sz="0" w:space="0" w:color="auto"/>
                        <w:left w:val="none" w:sz="0" w:space="0" w:color="auto"/>
                        <w:bottom w:val="none" w:sz="0" w:space="0" w:color="auto"/>
                        <w:right w:val="none" w:sz="0" w:space="0" w:color="auto"/>
                      </w:divBdr>
                    </w:div>
                  </w:divsChild>
                </w:div>
                <w:div w:id="512695119">
                  <w:marLeft w:val="0"/>
                  <w:marRight w:val="0"/>
                  <w:marTop w:val="0"/>
                  <w:marBottom w:val="0"/>
                  <w:divBdr>
                    <w:top w:val="none" w:sz="0" w:space="0" w:color="auto"/>
                    <w:left w:val="none" w:sz="0" w:space="0" w:color="auto"/>
                    <w:bottom w:val="none" w:sz="0" w:space="0" w:color="auto"/>
                    <w:right w:val="none" w:sz="0" w:space="0" w:color="auto"/>
                  </w:divBdr>
                  <w:divsChild>
                    <w:div w:id="1047487936">
                      <w:marLeft w:val="0"/>
                      <w:marRight w:val="0"/>
                      <w:marTop w:val="0"/>
                      <w:marBottom w:val="0"/>
                      <w:divBdr>
                        <w:top w:val="none" w:sz="0" w:space="0" w:color="auto"/>
                        <w:left w:val="none" w:sz="0" w:space="0" w:color="auto"/>
                        <w:bottom w:val="none" w:sz="0" w:space="0" w:color="auto"/>
                        <w:right w:val="none" w:sz="0" w:space="0" w:color="auto"/>
                      </w:divBdr>
                    </w:div>
                  </w:divsChild>
                </w:div>
                <w:div w:id="529152945">
                  <w:marLeft w:val="0"/>
                  <w:marRight w:val="0"/>
                  <w:marTop w:val="0"/>
                  <w:marBottom w:val="0"/>
                  <w:divBdr>
                    <w:top w:val="none" w:sz="0" w:space="0" w:color="auto"/>
                    <w:left w:val="none" w:sz="0" w:space="0" w:color="auto"/>
                    <w:bottom w:val="none" w:sz="0" w:space="0" w:color="auto"/>
                    <w:right w:val="none" w:sz="0" w:space="0" w:color="auto"/>
                  </w:divBdr>
                  <w:divsChild>
                    <w:div w:id="1191988530">
                      <w:marLeft w:val="0"/>
                      <w:marRight w:val="0"/>
                      <w:marTop w:val="0"/>
                      <w:marBottom w:val="0"/>
                      <w:divBdr>
                        <w:top w:val="none" w:sz="0" w:space="0" w:color="auto"/>
                        <w:left w:val="none" w:sz="0" w:space="0" w:color="auto"/>
                        <w:bottom w:val="none" w:sz="0" w:space="0" w:color="auto"/>
                        <w:right w:val="none" w:sz="0" w:space="0" w:color="auto"/>
                      </w:divBdr>
                    </w:div>
                  </w:divsChild>
                </w:div>
                <w:div w:id="786199538">
                  <w:marLeft w:val="0"/>
                  <w:marRight w:val="0"/>
                  <w:marTop w:val="0"/>
                  <w:marBottom w:val="0"/>
                  <w:divBdr>
                    <w:top w:val="none" w:sz="0" w:space="0" w:color="auto"/>
                    <w:left w:val="none" w:sz="0" w:space="0" w:color="auto"/>
                    <w:bottom w:val="none" w:sz="0" w:space="0" w:color="auto"/>
                    <w:right w:val="none" w:sz="0" w:space="0" w:color="auto"/>
                  </w:divBdr>
                  <w:divsChild>
                    <w:div w:id="2073578646">
                      <w:marLeft w:val="0"/>
                      <w:marRight w:val="0"/>
                      <w:marTop w:val="0"/>
                      <w:marBottom w:val="0"/>
                      <w:divBdr>
                        <w:top w:val="none" w:sz="0" w:space="0" w:color="auto"/>
                        <w:left w:val="none" w:sz="0" w:space="0" w:color="auto"/>
                        <w:bottom w:val="none" w:sz="0" w:space="0" w:color="auto"/>
                        <w:right w:val="none" w:sz="0" w:space="0" w:color="auto"/>
                      </w:divBdr>
                    </w:div>
                  </w:divsChild>
                </w:div>
                <w:div w:id="830944024">
                  <w:marLeft w:val="0"/>
                  <w:marRight w:val="0"/>
                  <w:marTop w:val="0"/>
                  <w:marBottom w:val="0"/>
                  <w:divBdr>
                    <w:top w:val="none" w:sz="0" w:space="0" w:color="auto"/>
                    <w:left w:val="none" w:sz="0" w:space="0" w:color="auto"/>
                    <w:bottom w:val="none" w:sz="0" w:space="0" w:color="auto"/>
                    <w:right w:val="none" w:sz="0" w:space="0" w:color="auto"/>
                  </w:divBdr>
                  <w:divsChild>
                    <w:div w:id="1867140062">
                      <w:marLeft w:val="0"/>
                      <w:marRight w:val="0"/>
                      <w:marTop w:val="0"/>
                      <w:marBottom w:val="0"/>
                      <w:divBdr>
                        <w:top w:val="none" w:sz="0" w:space="0" w:color="auto"/>
                        <w:left w:val="none" w:sz="0" w:space="0" w:color="auto"/>
                        <w:bottom w:val="none" w:sz="0" w:space="0" w:color="auto"/>
                        <w:right w:val="none" w:sz="0" w:space="0" w:color="auto"/>
                      </w:divBdr>
                    </w:div>
                  </w:divsChild>
                </w:div>
                <w:div w:id="862402945">
                  <w:marLeft w:val="0"/>
                  <w:marRight w:val="0"/>
                  <w:marTop w:val="0"/>
                  <w:marBottom w:val="0"/>
                  <w:divBdr>
                    <w:top w:val="none" w:sz="0" w:space="0" w:color="auto"/>
                    <w:left w:val="none" w:sz="0" w:space="0" w:color="auto"/>
                    <w:bottom w:val="none" w:sz="0" w:space="0" w:color="auto"/>
                    <w:right w:val="none" w:sz="0" w:space="0" w:color="auto"/>
                  </w:divBdr>
                  <w:divsChild>
                    <w:div w:id="546647381">
                      <w:marLeft w:val="0"/>
                      <w:marRight w:val="0"/>
                      <w:marTop w:val="0"/>
                      <w:marBottom w:val="0"/>
                      <w:divBdr>
                        <w:top w:val="none" w:sz="0" w:space="0" w:color="auto"/>
                        <w:left w:val="none" w:sz="0" w:space="0" w:color="auto"/>
                        <w:bottom w:val="none" w:sz="0" w:space="0" w:color="auto"/>
                        <w:right w:val="none" w:sz="0" w:space="0" w:color="auto"/>
                      </w:divBdr>
                    </w:div>
                  </w:divsChild>
                </w:div>
                <w:div w:id="878669634">
                  <w:marLeft w:val="0"/>
                  <w:marRight w:val="0"/>
                  <w:marTop w:val="0"/>
                  <w:marBottom w:val="0"/>
                  <w:divBdr>
                    <w:top w:val="none" w:sz="0" w:space="0" w:color="auto"/>
                    <w:left w:val="none" w:sz="0" w:space="0" w:color="auto"/>
                    <w:bottom w:val="none" w:sz="0" w:space="0" w:color="auto"/>
                    <w:right w:val="none" w:sz="0" w:space="0" w:color="auto"/>
                  </w:divBdr>
                  <w:divsChild>
                    <w:div w:id="968703098">
                      <w:marLeft w:val="0"/>
                      <w:marRight w:val="0"/>
                      <w:marTop w:val="0"/>
                      <w:marBottom w:val="0"/>
                      <w:divBdr>
                        <w:top w:val="none" w:sz="0" w:space="0" w:color="auto"/>
                        <w:left w:val="none" w:sz="0" w:space="0" w:color="auto"/>
                        <w:bottom w:val="none" w:sz="0" w:space="0" w:color="auto"/>
                        <w:right w:val="none" w:sz="0" w:space="0" w:color="auto"/>
                      </w:divBdr>
                    </w:div>
                  </w:divsChild>
                </w:div>
                <w:div w:id="909314894">
                  <w:marLeft w:val="0"/>
                  <w:marRight w:val="0"/>
                  <w:marTop w:val="0"/>
                  <w:marBottom w:val="0"/>
                  <w:divBdr>
                    <w:top w:val="none" w:sz="0" w:space="0" w:color="auto"/>
                    <w:left w:val="none" w:sz="0" w:space="0" w:color="auto"/>
                    <w:bottom w:val="none" w:sz="0" w:space="0" w:color="auto"/>
                    <w:right w:val="none" w:sz="0" w:space="0" w:color="auto"/>
                  </w:divBdr>
                  <w:divsChild>
                    <w:div w:id="1443498133">
                      <w:marLeft w:val="0"/>
                      <w:marRight w:val="0"/>
                      <w:marTop w:val="0"/>
                      <w:marBottom w:val="0"/>
                      <w:divBdr>
                        <w:top w:val="none" w:sz="0" w:space="0" w:color="auto"/>
                        <w:left w:val="none" w:sz="0" w:space="0" w:color="auto"/>
                        <w:bottom w:val="none" w:sz="0" w:space="0" w:color="auto"/>
                        <w:right w:val="none" w:sz="0" w:space="0" w:color="auto"/>
                      </w:divBdr>
                    </w:div>
                  </w:divsChild>
                </w:div>
                <w:div w:id="915212819">
                  <w:marLeft w:val="0"/>
                  <w:marRight w:val="0"/>
                  <w:marTop w:val="0"/>
                  <w:marBottom w:val="0"/>
                  <w:divBdr>
                    <w:top w:val="none" w:sz="0" w:space="0" w:color="auto"/>
                    <w:left w:val="none" w:sz="0" w:space="0" w:color="auto"/>
                    <w:bottom w:val="none" w:sz="0" w:space="0" w:color="auto"/>
                    <w:right w:val="none" w:sz="0" w:space="0" w:color="auto"/>
                  </w:divBdr>
                  <w:divsChild>
                    <w:div w:id="1367440884">
                      <w:marLeft w:val="0"/>
                      <w:marRight w:val="0"/>
                      <w:marTop w:val="0"/>
                      <w:marBottom w:val="0"/>
                      <w:divBdr>
                        <w:top w:val="none" w:sz="0" w:space="0" w:color="auto"/>
                        <w:left w:val="none" w:sz="0" w:space="0" w:color="auto"/>
                        <w:bottom w:val="none" w:sz="0" w:space="0" w:color="auto"/>
                        <w:right w:val="none" w:sz="0" w:space="0" w:color="auto"/>
                      </w:divBdr>
                    </w:div>
                  </w:divsChild>
                </w:div>
                <w:div w:id="948661324">
                  <w:marLeft w:val="0"/>
                  <w:marRight w:val="0"/>
                  <w:marTop w:val="0"/>
                  <w:marBottom w:val="0"/>
                  <w:divBdr>
                    <w:top w:val="none" w:sz="0" w:space="0" w:color="auto"/>
                    <w:left w:val="none" w:sz="0" w:space="0" w:color="auto"/>
                    <w:bottom w:val="none" w:sz="0" w:space="0" w:color="auto"/>
                    <w:right w:val="none" w:sz="0" w:space="0" w:color="auto"/>
                  </w:divBdr>
                  <w:divsChild>
                    <w:div w:id="1253780745">
                      <w:marLeft w:val="0"/>
                      <w:marRight w:val="0"/>
                      <w:marTop w:val="0"/>
                      <w:marBottom w:val="0"/>
                      <w:divBdr>
                        <w:top w:val="none" w:sz="0" w:space="0" w:color="auto"/>
                        <w:left w:val="none" w:sz="0" w:space="0" w:color="auto"/>
                        <w:bottom w:val="none" w:sz="0" w:space="0" w:color="auto"/>
                        <w:right w:val="none" w:sz="0" w:space="0" w:color="auto"/>
                      </w:divBdr>
                    </w:div>
                  </w:divsChild>
                </w:div>
                <w:div w:id="963537574">
                  <w:marLeft w:val="0"/>
                  <w:marRight w:val="0"/>
                  <w:marTop w:val="0"/>
                  <w:marBottom w:val="0"/>
                  <w:divBdr>
                    <w:top w:val="none" w:sz="0" w:space="0" w:color="auto"/>
                    <w:left w:val="none" w:sz="0" w:space="0" w:color="auto"/>
                    <w:bottom w:val="none" w:sz="0" w:space="0" w:color="auto"/>
                    <w:right w:val="none" w:sz="0" w:space="0" w:color="auto"/>
                  </w:divBdr>
                  <w:divsChild>
                    <w:div w:id="1193034915">
                      <w:marLeft w:val="0"/>
                      <w:marRight w:val="0"/>
                      <w:marTop w:val="0"/>
                      <w:marBottom w:val="0"/>
                      <w:divBdr>
                        <w:top w:val="none" w:sz="0" w:space="0" w:color="auto"/>
                        <w:left w:val="none" w:sz="0" w:space="0" w:color="auto"/>
                        <w:bottom w:val="none" w:sz="0" w:space="0" w:color="auto"/>
                        <w:right w:val="none" w:sz="0" w:space="0" w:color="auto"/>
                      </w:divBdr>
                    </w:div>
                    <w:div w:id="1670132474">
                      <w:marLeft w:val="0"/>
                      <w:marRight w:val="0"/>
                      <w:marTop w:val="0"/>
                      <w:marBottom w:val="0"/>
                      <w:divBdr>
                        <w:top w:val="none" w:sz="0" w:space="0" w:color="auto"/>
                        <w:left w:val="none" w:sz="0" w:space="0" w:color="auto"/>
                        <w:bottom w:val="none" w:sz="0" w:space="0" w:color="auto"/>
                        <w:right w:val="none" w:sz="0" w:space="0" w:color="auto"/>
                      </w:divBdr>
                    </w:div>
                  </w:divsChild>
                </w:div>
                <w:div w:id="1075904577">
                  <w:marLeft w:val="0"/>
                  <w:marRight w:val="0"/>
                  <w:marTop w:val="0"/>
                  <w:marBottom w:val="0"/>
                  <w:divBdr>
                    <w:top w:val="none" w:sz="0" w:space="0" w:color="auto"/>
                    <w:left w:val="none" w:sz="0" w:space="0" w:color="auto"/>
                    <w:bottom w:val="none" w:sz="0" w:space="0" w:color="auto"/>
                    <w:right w:val="none" w:sz="0" w:space="0" w:color="auto"/>
                  </w:divBdr>
                  <w:divsChild>
                    <w:div w:id="2055764055">
                      <w:marLeft w:val="0"/>
                      <w:marRight w:val="0"/>
                      <w:marTop w:val="0"/>
                      <w:marBottom w:val="0"/>
                      <w:divBdr>
                        <w:top w:val="none" w:sz="0" w:space="0" w:color="auto"/>
                        <w:left w:val="none" w:sz="0" w:space="0" w:color="auto"/>
                        <w:bottom w:val="none" w:sz="0" w:space="0" w:color="auto"/>
                        <w:right w:val="none" w:sz="0" w:space="0" w:color="auto"/>
                      </w:divBdr>
                    </w:div>
                  </w:divsChild>
                </w:div>
                <w:div w:id="1131099162">
                  <w:marLeft w:val="0"/>
                  <w:marRight w:val="0"/>
                  <w:marTop w:val="0"/>
                  <w:marBottom w:val="0"/>
                  <w:divBdr>
                    <w:top w:val="none" w:sz="0" w:space="0" w:color="auto"/>
                    <w:left w:val="none" w:sz="0" w:space="0" w:color="auto"/>
                    <w:bottom w:val="none" w:sz="0" w:space="0" w:color="auto"/>
                    <w:right w:val="none" w:sz="0" w:space="0" w:color="auto"/>
                  </w:divBdr>
                  <w:divsChild>
                    <w:div w:id="1100835392">
                      <w:marLeft w:val="0"/>
                      <w:marRight w:val="0"/>
                      <w:marTop w:val="0"/>
                      <w:marBottom w:val="0"/>
                      <w:divBdr>
                        <w:top w:val="none" w:sz="0" w:space="0" w:color="auto"/>
                        <w:left w:val="none" w:sz="0" w:space="0" w:color="auto"/>
                        <w:bottom w:val="none" w:sz="0" w:space="0" w:color="auto"/>
                        <w:right w:val="none" w:sz="0" w:space="0" w:color="auto"/>
                      </w:divBdr>
                    </w:div>
                  </w:divsChild>
                </w:div>
                <w:div w:id="1198468458">
                  <w:marLeft w:val="0"/>
                  <w:marRight w:val="0"/>
                  <w:marTop w:val="0"/>
                  <w:marBottom w:val="0"/>
                  <w:divBdr>
                    <w:top w:val="none" w:sz="0" w:space="0" w:color="auto"/>
                    <w:left w:val="none" w:sz="0" w:space="0" w:color="auto"/>
                    <w:bottom w:val="none" w:sz="0" w:space="0" w:color="auto"/>
                    <w:right w:val="none" w:sz="0" w:space="0" w:color="auto"/>
                  </w:divBdr>
                  <w:divsChild>
                    <w:div w:id="43989488">
                      <w:marLeft w:val="0"/>
                      <w:marRight w:val="0"/>
                      <w:marTop w:val="0"/>
                      <w:marBottom w:val="0"/>
                      <w:divBdr>
                        <w:top w:val="none" w:sz="0" w:space="0" w:color="auto"/>
                        <w:left w:val="none" w:sz="0" w:space="0" w:color="auto"/>
                        <w:bottom w:val="none" w:sz="0" w:space="0" w:color="auto"/>
                        <w:right w:val="none" w:sz="0" w:space="0" w:color="auto"/>
                      </w:divBdr>
                    </w:div>
                  </w:divsChild>
                </w:div>
                <w:div w:id="1198857759">
                  <w:marLeft w:val="0"/>
                  <w:marRight w:val="0"/>
                  <w:marTop w:val="0"/>
                  <w:marBottom w:val="0"/>
                  <w:divBdr>
                    <w:top w:val="none" w:sz="0" w:space="0" w:color="auto"/>
                    <w:left w:val="none" w:sz="0" w:space="0" w:color="auto"/>
                    <w:bottom w:val="none" w:sz="0" w:space="0" w:color="auto"/>
                    <w:right w:val="none" w:sz="0" w:space="0" w:color="auto"/>
                  </w:divBdr>
                  <w:divsChild>
                    <w:div w:id="776563688">
                      <w:marLeft w:val="0"/>
                      <w:marRight w:val="0"/>
                      <w:marTop w:val="0"/>
                      <w:marBottom w:val="0"/>
                      <w:divBdr>
                        <w:top w:val="none" w:sz="0" w:space="0" w:color="auto"/>
                        <w:left w:val="none" w:sz="0" w:space="0" w:color="auto"/>
                        <w:bottom w:val="none" w:sz="0" w:space="0" w:color="auto"/>
                        <w:right w:val="none" w:sz="0" w:space="0" w:color="auto"/>
                      </w:divBdr>
                    </w:div>
                  </w:divsChild>
                </w:div>
                <w:div w:id="1324048885">
                  <w:marLeft w:val="0"/>
                  <w:marRight w:val="0"/>
                  <w:marTop w:val="0"/>
                  <w:marBottom w:val="0"/>
                  <w:divBdr>
                    <w:top w:val="none" w:sz="0" w:space="0" w:color="auto"/>
                    <w:left w:val="none" w:sz="0" w:space="0" w:color="auto"/>
                    <w:bottom w:val="none" w:sz="0" w:space="0" w:color="auto"/>
                    <w:right w:val="none" w:sz="0" w:space="0" w:color="auto"/>
                  </w:divBdr>
                  <w:divsChild>
                    <w:div w:id="597181990">
                      <w:marLeft w:val="0"/>
                      <w:marRight w:val="0"/>
                      <w:marTop w:val="0"/>
                      <w:marBottom w:val="0"/>
                      <w:divBdr>
                        <w:top w:val="none" w:sz="0" w:space="0" w:color="auto"/>
                        <w:left w:val="none" w:sz="0" w:space="0" w:color="auto"/>
                        <w:bottom w:val="none" w:sz="0" w:space="0" w:color="auto"/>
                        <w:right w:val="none" w:sz="0" w:space="0" w:color="auto"/>
                      </w:divBdr>
                    </w:div>
                  </w:divsChild>
                </w:div>
                <w:div w:id="1569339484">
                  <w:marLeft w:val="0"/>
                  <w:marRight w:val="0"/>
                  <w:marTop w:val="0"/>
                  <w:marBottom w:val="0"/>
                  <w:divBdr>
                    <w:top w:val="none" w:sz="0" w:space="0" w:color="auto"/>
                    <w:left w:val="none" w:sz="0" w:space="0" w:color="auto"/>
                    <w:bottom w:val="none" w:sz="0" w:space="0" w:color="auto"/>
                    <w:right w:val="none" w:sz="0" w:space="0" w:color="auto"/>
                  </w:divBdr>
                  <w:divsChild>
                    <w:div w:id="864900511">
                      <w:marLeft w:val="0"/>
                      <w:marRight w:val="0"/>
                      <w:marTop w:val="0"/>
                      <w:marBottom w:val="0"/>
                      <w:divBdr>
                        <w:top w:val="none" w:sz="0" w:space="0" w:color="auto"/>
                        <w:left w:val="none" w:sz="0" w:space="0" w:color="auto"/>
                        <w:bottom w:val="none" w:sz="0" w:space="0" w:color="auto"/>
                        <w:right w:val="none" w:sz="0" w:space="0" w:color="auto"/>
                      </w:divBdr>
                    </w:div>
                  </w:divsChild>
                </w:div>
                <w:div w:id="1598781456">
                  <w:marLeft w:val="0"/>
                  <w:marRight w:val="0"/>
                  <w:marTop w:val="0"/>
                  <w:marBottom w:val="0"/>
                  <w:divBdr>
                    <w:top w:val="none" w:sz="0" w:space="0" w:color="auto"/>
                    <w:left w:val="none" w:sz="0" w:space="0" w:color="auto"/>
                    <w:bottom w:val="none" w:sz="0" w:space="0" w:color="auto"/>
                    <w:right w:val="none" w:sz="0" w:space="0" w:color="auto"/>
                  </w:divBdr>
                  <w:divsChild>
                    <w:div w:id="509759830">
                      <w:marLeft w:val="0"/>
                      <w:marRight w:val="0"/>
                      <w:marTop w:val="0"/>
                      <w:marBottom w:val="0"/>
                      <w:divBdr>
                        <w:top w:val="none" w:sz="0" w:space="0" w:color="auto"/>
                        <w:left w:val="none" w:sz="0" w:space="0" w:color="auto"/>
                        <w:bottom w:val="none" w:sz="0" w:space="0" w:color="auto"/>
                        <w:right w:val="none" w:sz="0" w:space="0" w:color="auto"/>
                      </w:divBdr>
                    </w:div>
                  </w:divsChild>
                </w:div>
                <w:div w:id="1677804444">
                  <w:marLeft w:val="0"/>
                  <w:marRight w:val="0"/>
                  <w:marTop w:val="0"/>
                  <w:marBottom w:val="0"/>
                  <w:divBdr>
                    <w:top w:val="none" w:sz="0" w:space="0" w:color="auto"/>
                    <w:left w:val="none" w:sz="0" w:space="0" w:color="auto"/>
                    <w:bottom w:val="none" w:sz="0" w:space="0" w:color="auto"/>
                    <w:right w:val="none" w:sz="0" w:space="0" w:color="auto"/>
                  </w:divBdr>
                  <w:divsChild>
                    <w:div w:id="694887776">
                      <w:marLeft w:val="0"/>
                      <w:marRight w:val="0"/>
                      <w:marTop w:val="0"/>
                      <w:marBottom w:val="0"/>
                      <w:divBdr>
                        <w:top w:val="none" w:sz="0" w:space="0" w:color="auto"/>
                        <w:left w:val="none" w:sz="0" w:space="0" w:color="auto"/>
                        <w:bottom w:val="none" w:sz="0" w:space="0" w:color="auto"/>
                        <w:right w:val="none" w:sz="0" w:space="0" w:color="auto"/>
                      </w:divBdr>
                    </w:div>
                  </w:divsChild>
                </w:div>
                <w:div w:id="1840458748">
                  <w:marLeft w:val="0"/>
                  <w:marRight w:val="0"/>
                  <w:marTop w:val="0"/>
                  <w:marBottom w:val="0"/>
                  <w:divBdr>
                    <w:top w:val="none" w:sz="0" w:space="0" w:color="auto"/>
                    <w:left w:val="none" w:sz="0" w:space="0" w:color="auto"/>
                    <w:bottom w:val="none" w:sz="0" w:space="0" w:color="auto"/>
                    <w:right w:val="none" w:sz="0" w:space="0" w:color="auto"/>
                  </w:divBdr>
                  <w:divsChild>
                    <w:div w:id="922032856">
                      <w:marLeft w:val="0"/>
                      <w:marRight w:val="0"/>
                      <w:marTop w:val="0"/>
                      <w:marBottom w:val="0"/>
                      <w:divBdr>
                        <w:top w:val="none" w:sz="0" w:space="0" w:color="auto"/>
                        <w:left w:val="none" w:sz="0" w:space="0" w:color="auto"/>
                        <w:bottom w:val="none" w:sz="0" w:space="0" w:color="auto"/>
                        <w:right w:val="none" w:sz="0" w:space="0" w:color="auto"/>
                      </w:divBdr>
                    </w:div>
                  </w:divsChild>
                </w:div>
                <w:div w:id="1917862912">
                  <w:marLeft w:val="0"/>
                  <w:marRight w:val="0"/>
                  <w:marTop w:val="0"/>
                  <w:marBottom w:val="0"/>
                  <w:divBdr>
                    <w:top w:val="none" w:sz="0" w:space="0" w:color="auto"/>
                    <w:left w:val="none" w:sz="0" w:space="0" w:color="auto"/>
                    <w:bottom w:val="none" w:sz="0" w:space="0" w:color="auto"/>
                    <w:right w:val="none" w:sz="0" w:space="0" w:color="auto"/>
                  </w:divBdr>
                  <w:divsChild>
                    <w:div w:id="839540982">
                      <w:marLeft w:val="0"/>
                      <w:marRight w:val="0"/>
                      <w:marTop w:val="0"/>
                      <w:marBottom w:val="0"/>
                      <w:divBdr>
                        <w:top w:val="none" w:sz="0" w:space="0" w:color="auto"/>
                        <w:left w:val="none" w:sz="0" w:space="0" w:color="auto"/>
                        <w:bottom w:val="none" w:sz="0" w:space="0" w:color="auto"/>
                        <w:right w:val="none" w:sz="0" w:space="0" w:color="auto"/>
                      </w:divBdr>
                    </w:div>
                  </w:divsChild>
                </w:div>
                <w:div w:id="2001882154">
                  <w:marLeft w:val="0"/>
                  <w:marRight w:val="0"/>
                  <w:marTop w:val="0"/>
                  <w:marBottom w:val="0"/>
                  <w:divBdr>
                    <w:top w:val="none" w:sz="0" w:space="0" w:color="auto"/>
                    <w:left w:val="none" w:sz="0" w:space="0" w:color="auto"/>
                    <w:bottom w:val="none" w:sz="0" w:space="0" w:color="auto"/>
                    <w:right w:val="none" w:sz="0" w:space="0" w:color="auto"/>
                  </w:divBdr>
                  <w:divsChild>
                    <w:div w:id="673653976">
                      <w:marLeft w:val="0"/>
                      <w:marRight w:val="0"/>
                      <w:marTop w:val="0"/>
                      <w:marBottom w:val="0"/>
                      <w:divBdr>
                        <w:top w:val="none" w:sz="0" w:space="0" w:color="auto"/>
                        <w:left w:val="none" w:sz="0" w:space="0" w:color="auto"/>
                        <w:bottom w:val="none" w:sz="0" w:space="0" w:color="auto"/>
                        <w:right w:val="none" w:sz="0" w:space="0" w:color="auto"/>
                      </w:divBdr>
                    </w:div>
                  </w:divsChild>
                </w:div>
                <w:div w:id="2015376093">
                  <w:marLeft w:val="0"/>
                  <w:marRight w:val="0"/>
                  <w:marTop w:val="0"/>
                  <w:marBottom w:val="0"/>
                  <w:divBdr>
                    <w:top w:val="none" w:sz="0" w:space="0" w:color="auto"/>
                    <w:left w:val="none" w:sz="0" w:space="0" w:color="auto"/>
                    <w:bottom w:val="none" w:sz="0" w:space="0" w:color="auto"/>
                    <w:right w:val="none" w:sz="0" w:space="0" w:color="auto"/>
                  </w:divBdr>
                  <w:divsChild>
                    <w:div w:id="1756626977">
                      <w:marLeft w:val="0"/>
                      <w:marRight w:val="0"/>
                      <w:marTop w:val="0"/>
                      <w:marBottom w:val="0"/>
                      <w:divBdr>
                        <w:top w:val="none" w:sz="0" w:space="0" w:color="auto"/>
                        <w:left w:val="none" w:sz="0" w:space="0" w:color="auto"/>
                        <w:bottom w:val="none" w:sz="0" w:space="0" w:color="auto"/>
                        <w:right w:val="none" w:sz="0" w:space="0" w:color="auto"/>
                      </w:divBdr>
                    </w:div>
                  </w:divsChild>
                </w:div>
                <w:div w:id="2042588891">
                  <w:marLeft w:val="0"/>
                  <w:marRight w:val="0"/>
                  <w:marTop w:val="0"/>
                  <w:marBottom w:val="0"/>
                  <w:divBdr>
                    <w:top w:val="none" w:sz="0" w:space="0" w:color="auto"/>
                    <w:left w:val="none" w:sz="0" w:space="0" w:color="auto"/>
                    <w:bottom w:val="none" w:sz="0" w:space="0" w:color="auto"/>
                    <w:right w:val="none" w:sz="0" w:space="0" w:color="auto"/>
                  </w:divBdr>
                  <w:divsChild>
                    <w:div w:id="1024551066">
                      <w:marLeft w:val="0"/>
                      <w:marRight w:val="0"/>
                      <w:marTop w:val="0"/>
                      <w:marBottom w:val="0"/>
                      <w:divBdr>
                        <w:top w:val="none" w:sz="0" w:space="0" w:color="auto"/>
                        <w:left w:val="none" w:sz="0" w:space="0" w:color="auto"/>
                        <w:bottom w:val="none" w:sz="0" w:space="0" w:color="auto"/>
                        <w:right w:val="none" w:sz="0" w:space="0" w:color="auto"/>
                      </w:divBdr>
                    </w:div>
                  </w:divsChild>
                </w:div>
                <w:div w:id="2053575817">
                  <w:marLeft w:val="0"/>
                  <w:marRight w:val="0"/>
                  <w:marTop w:val="0"/>
                  <w:marBottom w:val="0"/>
                  <w:divBdr>
                    <w:top w:val="none" w:sz="0" w:space="0" w:color="auto"/>
                    <w:left w:val="none" w:sz="0" w:space="0" w:color="auto"/>
                    <w:bottom w:val="none" w:sz="0" w:space="0" w:color="auto"/>
                    <w:right w:val="none" w:sz="0" w:space="0" w:color="auto"/>
                  </w:divBdr>
                  <w:divsChild>
                    <w:div w:id="1575972338">
                      <w:marLeft w:val="0"/>
                      <w:marRight w:val="0"/>
                      <w:marTop w:val="0"/>
                      <w:marBottom w:val="0"/>
                      <w:divBdr>
                        <w:top w:val="none" w:sz="0" w:space="0" w:color="auto"/>
                        <w:left w:val="none" w:sz="0" w:space="0" w:color="auto"/>
                        <w:bottom w:val="none" w:sz="0" w:space="0" w:color="auto"/>
                        <w:right w:val="none" w:sz="0" w:space="0" w:color="auto"/>
                      </w:divBdr>
                    </w:div>
                  </w:divsChild>
                </w:div>
                <w:div w:id="2105564338">
                  <w:marLeft w:val="0"/>
                  <w:marRight w:val="0"/>
                  <w:marTop w:val="0"/>
                  <w:marBottom w:val="0"/>
                  <w:divBdr>
                    <w:top w:val="none" w:sz="0" w:space="0" w:color="auto"/>
                    <w:left w:val="none" w:sz="0" w:space="0" w:color="auto"/>
                    <w:bottom w:val="none" w:sz="0" w:space="0" w:color="auto"/>
                    <w:right w:val="none" w:sz="0" w:space="0" w:color="auto"/>
                  </w:divBdr>
                  <w:divsChild>
                    <w:div w:id="1254365282">
                      <w:marLeft w:val="0"/>
                      <w:marRight w:val="0"/>
                      <w:marTop w:val="0"/>
                      <w:marBottom w:val="0"/>
                      <w:divBdr>
                        <w:top w:val="none" w:sz="0" w:space="0" w:color="auto"/>
                        <w:left w:val="none" w:sz="0" w:space="0" w:color="auto"/>
                        <w:bottom w:val="none" w:sz="0" w:space="0" w:color="auto"/>
                        <w:right w:val="none" w:sz="0" w:space="0" w:color="auto"/>
                      </w:divBdr>
                    </w:div>
                  </w:divsChild>
                </w:div>
                <w:div w:id="2141799780">
                  <w:marLeft w:val="0"/>
                  <w:marRight w:val="0"/>
                  <w:marTop w:val="0"/>
                  <w:marBottom w:val="0"/>
                  <w:divBdr>
                    <w:top w:val="none" w:sz="0" w:space="0" w:color="auto"/>
                    <w:left w:val="none" w:sz="0" w:space="0" w:color="auto"/>
                    <w:bottom w:val="none" w:sz="0" w:space="0" w:color="auto"/>
                    <w:right w:val="none" w:sz="0" w:space="0" w:color="auto"/>
                  </w:divBdr>
                  <w:divsChild>
                    <w:div w:id="114400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744311">
          <w:marLeft w:val="0"/>
          <w:marRight w:val="0"/>
          <w:marTop w:val="0"/>
          <w:marBottom w:val="0"/>
          <w:divBdr>
            <w:top w:val="none" w:sz="0" w:space="0" w:color="auto"/>
            <w:left w:val="none" w:sz="0" w:space="0" w:color="auto"/>
            <w:bottom w:val="none" w:sz="0" w:space="0" w:color="auto"/>
            <w:right w:val="none" w:sz="0" w:space="0" w:color="auto"/>
          </w:divBdr>
        </w:div>
        <w:div w:id="2086149545">
          <w:marLeft w:val="0"/>
          <w:marRight w:val="0"/>
          <w:marTop w:val="0"/>
          <w:marBottom w:val="0"/>
          <w:divBdr>
            <w:top w:val="none" w:sz="0" w:space="0" w:color="auto"/>
            <w:left w:val="none" w:sz="0" w:space="0" w:color="auto"/>
            <w:bottom w:val="none" w:sz="0" w:space="0" w:color="auto"/>
            <w:right w:val="none" w:sz="0" w:space="0" w:color="auto"/>
          </w:divBdr>
          <w:divsChild>
            <w:div w:id="159973938">
              <w:marLeft w:val="0"/>
              <w:marRight w:val="0"/>
              <w:marTop w:val="0"/>
              <w:marBottom w:val="0"/>
              <w:divBdr>
                <w:top w:val="none" w:sz="0" w:space="0" w:color="auto"/>
                <w:left w:val="none" w:sz="0" w:space="0" w:color="auto"/>
                <w:bottom w:val="none" w:sz="0" w:space="0" w:color="auto"/>
                <w:right w:val="none" w:sz="0" w:space="0" w:color="auto"/>
              </w:divBdr>
            </w:div>
            <w:div w:id="265845484">
              <w:marLeft w:val="0"/>
              <w:marRight w:val="0"/>
              <w:marTop w:val="0"/>
              <w:marBottom w:val="0"/>
              <w:divBdr>
                <w:top w:val="none" w:sz="0" w:space="0" w:color="auto"/>
                <w:left w:val="none" w:sz="0" w:space="0" w:color="auto"/>
                <w:bottom w:val="none" w:sz="0" w:space="0" w:color="auto"/>
                <w:right w:val="none" w:sz="0" w:space="0" w:color="auto"/>
              </w:divBdr>
            </w:div>
            <w:div w:id="1076366194">
              <w:marLeft w:val="0"/>
              <w:marRight w:val="0"/>
              <w:marTop w:val="0"/>
              <w:marBottom w:val="0"/>
              <w:divBdr>
                <w:top w:val="none" w:sz="0" w:space="0" w:color="auto"/>
                <w:left w:val="none" w:sz="0" w:space="0" w:color="auto"/>
                <w:bottom w:val="none" w:sz="0" w:space="0" w:color="auto"/>
                <w:right w:val="none" w:sz="0" w:space="0" w:color="auto"/>
              </w:divBdr>
            </w:div>
            <w:div w:id="1472214700">
              <w:marLeft w:val="0"/>
              <w:marRight w:val="0"/>
              <w:marTop w:val="0"/>
              <w:marBottom w:val="0"/>
              <w:divBdr>
                <w:top w:val="none" w:sz="0" w:space="0" w:color="auto"/>
                <w:left w:val="none" w:sz="0" w:space="0" w:color="auto"/>
                <w:bottom w:val="none" w:sz="0" w:space="0" w:color="auto"/>
                <w:right w:val="none" w:sz="0" w:space="0" w:color="auto"/>
              </w:divBdr>
            </w:div>
            <w:div w:id="1751149758">
              <w:marLeft w:val="0"/>
              <w:marRight w:val="0"/>
              <w:marTop w:val="0"/>
              <w:marBottom w:val="0"/>
              <w:divBdr>
                <w:top w:val="none" w:sz="0" w:space="0" w:color="auto"/>
                <w:left w:val="none" w:sz="0" w:space="0" w:color="auto"/>
                <w:bottom w:val="none" w:sz="0" w:space="0" w:color="auto"/>
                <w:right w:val="none" w:sz="0" w:space="0" w:color="auto"/>
              </w:divBdr>
            </w:div>
            <w:div w:id="18575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19876">
      <w:bodyDiv w:val="1"/>
      <w:marLeft w:val="0"/>
      <w:marRight w:val="0"/>
      <w:marTop w:val="0"/>
      <w:marBottom w:val="0"/>
      <w:divBdr>
        <w:top w:val="none" w:sz="0" w:space="0" w:color="auto"/>
        <w:left w:val="none" w:sz="0" w:space="0" w:color="auto"/>
        <w:bottom w:val="none" w:sz="0" w:space="0" w:color="auto"/>
        <w:right w:val="none" w:sz="0" w:space="0" w:color="auto"/>
      </w:divBdr>
    </w:div>
    <w:div w:id="1736466407">
      <w:bodyDiv w:val="1"/>
      <w:marLeft w:val="0"/>
      <w:marRight w:val="0"/>
      <w:marTop w:val="0"/>
      <w:marBottom w:val="0"/>
      <w:divBdr>
        <w:top w:val="none" w:sz="0" w:space="0" w:color="auto"/>
        <w:left w:val="none" w:sz="0" w:space="0" w:color="auto"/>
        <w:bottom w:val="none" w:sz="0" w:space="0" w:color="auto"/>
        <w:right w:val="none" w:sz="0" w:space="0" w:color="auto"/>
      </w:divBdr>
      <w:divsChild>
        <w:div w:id="467093845">
          <w:marLeft w:val="0"/>
          <w:marRight w:val="0"/>
          <w:marTop w:val="0"/>
          <w:marBottom w:val="0"/>
          <w:divBdr>
            <w:top w:val="none" w:sz="0" w:space="0" w:color="auto"/>
            <w:left w:val="none" w:sz="0" w:space="0" w:color="auto"/>
            <w:bottom w:val="none" w:sz="0" w:space="0" w:color="auto"/>
            <w:right w:val="none" w:sz="0" w:space="0" w:color="auto"/>
          </w:divBdr>
          <w:divsChild>
            <w:div w:id="855581169">
              <w:marLeft w:val="0"/>
              <w:marRight w:val="0"/>
              <w:marTop w:val="0"/>
              <w:marBottom w:val="0"/>
              <w:divBdr>
                <w:top w:val="none" w:sz="0" w:space="0" w:color="auto"/>
                <w:left w:val="none" w:sz="0" w:space="0" w:color="auto"/>
                <w:bottom w:val="none" w:sz="0" w:space="0" w:color="auto"/>
                <w:right w:val="none" w:sz="0" w:space="0" w:color="auto"/>
              </w:divBdr>
            </w:div>
            <w:div w:id="1368525476">
              <w:marLeft w:val="0"/>
              <w:marRight w:val="0"/>
              <w:marTop w:val="0"/>
              <w:marBottom w:val="0"/>
              <w:divBdr>
                <w:top w:val="none" w:sz="0" w:space="0" w:color="auto"/>
                <w:left w:val="none" w:sz="0" w:space="0" w:color="auto"/>
                <w:bottom w:val="none" w:sz="0" w:space="0" w:color="auto"/>
                <w:right w:val="none" w:sz="0" w:space="0" w:color="auto"/>
              </w:divBdr>
            </w:div>
            <w:div w:id="2079817457">
              <w:marLeft w:val="0"/>
              <w:marRight w:val="0"/>
              <w:marTop w:val="0"/>
              <w:marBottom w:val="0"/>
              <w:divBdr>
                <w:top w:val="none" w:sz="0" w:space="0" w:color="auto"/>
                <w:left w:val="none" w:sz="0" w:space="0" w:color="auto"/>
                <w:bottom w:val="none" w:sz="0" w:space="0" w:color="auto"/>
                <w:right w:val="none" w:sz="0" w:space="0" w:color="auto"/>
              </w:divBdr>
            </w:div>
          </w:divsChild>
        </w:div>
        <w:div w:id="2071149709">
          <w:marLeft w:val="0"/>
          <w:marRight w:val="0"/>
          <w:marTop w:val="0"/>
          <w:marBottom w:val="0"/>
          <w:divBdr>
            <w:top w:val="none" w:sz="0" w:space="0" w:color="auto"/>
            <w:left w:val="none" w:sz="0" w:space="0" w:color="auto"/>
            <w:bottom w:val="none" w:sz="0" w:space="0" w:color="auto"/>
            <w:right w:val="none" w:sz="0" w:space="0" w:color="auto"/>
          </w:divBdr>
          <w:divsChild>
            <w:div w:id="468940902">
              <w:marLeft w:val="0"/>
              <w:marRight w:val="0"/>
              <w:marTop w:val="0"/>
              <w:marBottom w:val="0"/>
              <w:divBdr>
                <w:top w:val="none" w:sz="0" w:space="0" w:color="auto"/>
                <w:left w:val="none" w:sz="0" w:space="0" w:color="auto"/>
                <w:bottom w:val="none" w:sz="0" w:space="0" w:color="auto"/>
                <w:right w:val="none" w:sz="0" w:space="0" w:color="auto"/>
              </w:divBdr>
            </w:div>
            <w:div w:id="1117064717">
              <w:marLeft w:val="0"/>
              <w:marRight w:val="0"/>
              <w:marTop w:val="0"/>
              <w:marBottom w:val="0"/>
              <w:divBdr>
                <w:top w:val="none" w:sz="0" w:space="0" w:color="auto"/>
                <w:left w:val="none" w:sz="0" w:space="0" w:color="auto"/>
                <w:bottom w:val="none" w:sz="0" w:space="0" w:color="auto"/>
                <w:right w:val="none" w:sz="0" w:space="0" w:color="auto"/>
              </w:divBdr>
            </w:div>
            <w:div w:id="122043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08779">
      <w:bodyDiv w:val="1"/>
      <w:marLeft w:val="0"/>
      <w:marRight w:val="0"/>
      <w:marTop w:val="0"/>
      <w:marBottom w:val="0"/>
      <w:divBdr>
        <w:top w:val="none" w:sz="0" w:space="0" w:color="auto"/>
        <w:left w:val="none" w:sz="0" w:space="0" w:color="auto"/>
        <w:bottom w:val="none" w:sz="0" w:space="0" w:color="auto"/>
        <w:right w:val="none" w:sz="0" w:space="0" w:color="auto"/>
      </w:divBdr>
      <w:divsChild>
        <w:div w:id="564224847">
          <w:marLeft w:val="0"/>
          <w:marRight w:val="0"/>
          <w:marTop w:val="0"/>
          <w:marBottom w:val="0"/>
          <w:divBdr>
            <w:top w:val="none" w:sz="0" w:space="0" w:color="auto"/>
            <w:left w:val="none" w:sz="0" w:space="0" w:color="auto"/>
            <w:bottom w:val="none" w:sz="0" w:space="0" w:color="auto"/>
            <w:right w:val="none" w:sz="0" w:space="0" w:color="auto"/>
          </w:divBdr>
        </w:div>
        <w:div w:id="612135251">
          <w:marLeft w:val="0"/>
          <w:marRight w:val="0"/>
          <w:marTop w:val="0"/>
          <w:marBottom w:val="0"/>
          <w:divBdr>
            <w:top w:val="none" w:sz="0" w:space="0" w:color="auto"/>
            <w:left w:val="none" w:sz="0" w:space="0" w:color="auto"/>
            <w:bottom w:val="none" w:sz="0" w:space="0" w:color="auto"/>
            <w:right w:val="none" w:sz="0" w:space="0" w:color="auto"/>
          </w:divBdr>
        </w:div>
      </w:divsChild>
    </w:div>
    <w:div w:id="1761101321">
      <w:bodyDiv w:val="1"/>
      <w:marLeft w:val="0"/>
      <w:marRight w:val="0"/>
      <w:marTop w:val="0"/>
      <w:marBottom w:val="0"/>
      <w:divBdr>
        <w:top w:val="none" w:sz="0" w:space="0" w:color="auto"/>
        <w:left w:val="none" w:sz="0" w:space="0" w:color="auto"/>
        <w:bottom w:val="none" w:sz="0" w:space="0" w:color="auto"/>
        <w:right w:val="none" w:sz="0" w:space="0" w:color="auto"/>
      </w:divBdr>
      <w:divsChild>
        <w:div w:id="193200681">
          <w:marLeft w:val="0"/>
          <w:marRight w:val="0"/>
          <w:marTop w:val="0"/>
          <w:marBottom w:val="0"/>
          <w:divBdr>
            <w:top w:val="none" w:sz="0" w:space="0" w:color="auto"/>
            <w:left w:val="none" w:sz="0" w:space="0" w:color="auto"/>
            <w:bottom w:val="none" w:sz="0" w:space="0" w:color="auto"/>
            <w:right w:val="none" w:sz="0" w:space="0" w:color="auto"/>
          </w:divBdr>
        </w:div>
        <w:div w:id="418984590">
          <w:marLeft w:val="0"/>
          <w:marRight w:val="0"/>
          <w:marTop w:val="0"/>
          <w:marBottom w:val="0"/>
          <w:divBdr>
            <w:top w:val="none" w:sz="0" w:space="0" w:color="auto"/>
            <w:left w:val="none" w:sz="0" w:space="0" w:color="auto"/>
            <w:bottom w:val="none" w:sz="0" w:space="0" w:color="auto"/>
            <w:right w:val="none" w:sz="0" w:space="0" w:color="auto"/>
          </w:divBdr>
        </w:div>
        <w:div w:id="1970432741">
          <w:marLeft w:val="0"/>
          <w:marRight w:val="0"/>
          <w:marTop w:val="0"/>
          <w:marBottom w:val="0"/>
          <w:divBdr>
            <w:top w:val="none" w:sz="0" w:space="0" w:color="auto"/>
            <w:left w:val="none" w:sz="0" w:space="0" w:color="auto"/>
            <w:bottom w:val="none" w:sz="0" w:space="0" w:color="auto"/>
            <w:right w:val="none" w:sz="0" w:space="0" w:color="auto"/>
          </w:divBdr>
        </w:div>
        <w:div w:id="2121141513">
          <w:marLeft w:val="0"/>
          <w:marRight w:val="0"/>
          <w:marTop w:val="0"/>
          <w:marBottom w:val="0"/>
          <w:divBdr>
            <w:top w:val="none" w:sz="0" w:space="0" w:color="auto"/>
            <w:left w:val="none" w:sz="0" w:space="0" w:color="auto"/>
            <w:bottom w:val="none" w:sz="0" w:space="0" w:color="auto"/>
            <w:right w:val="none" w:sz="0" w:space="0" w:color="auto"/>
          </w:divBdr>
        </w:div>
      </w:divsChild>
    </w:div>
    <w:div w:id="1823034309">
      <w:bodyDiv w:val="1"/>
      <w:marLeft w:val="0"/>
      <w:marRight w:val="0"/>
      <w:marTop w:val="0"/>
      <w:marBottom w:val="0"/>
      <w:divBdr>
        <w:top w:val="none" w:sz="0" w:space="0" w:color="auto"/>
        <w:left w:val="none" w:sz="0" w:space="0" w:color="auto"/>
        <w:bottom w:val="none" w:sz="0" w:space="0" w:color="auto"/>
        <w:right w:val="none" w:sz="0" w:space="0" w:color="auto"/>
      </w:divBdr>
      <w:divsChild>
        <w:div w:id="501699551">
          <w:marLeft w:val="0"/>
          <w:marRight w:val="0"/>
          <w:marTop w:val="0"/>
          <w:marBottom w:val="0"/>
          <w:divBdr>
            <w:top w:val="none" w:sz="0" w:space="0" w:color="auto"/>
            <w:left w:val="none" w:sz="0" w:space="0" w:color="auto"/>
            <w:bottom w:val="none" w:sz="0" w:space="0" w:color="auto"/>
            <w:right w:val="none" w:sz="0" w:space="0" w:color="auto"/>
          </w:divBdr>
        </w:div>
        <w:div w:id="569508450">
          <w:marLeft w:val="0"/>
          <w:marRight w:val="0"/>
          <w:marTop w:val="0"/>
          <w:marBottom w:val="0"/>
          <w:divBdr>
            <w:top w:val="none" w:sz="0" w:space="0" w:color="auto"/>
            <w:left w:val="none" w:sz="0" w:space="0" w:color="auto"/>
            <w:bottom w:val="none" w:sz="0" w:space="0" w:color="auto"/>
            <w:right w:val="none" w:sz="0" w:space="0" w:color="auto"/>
          </w:divBdr>
        </w:div>
        <w:div w:id="927663760">
          <w:marLeft w:val="0"/>
          <w:marRight w:val="0"/>
          <w:marTop w:val="0"/>
          <w:marBottom w:val="0"/>
          <w:divBdr>
            <w:top w:val="none" w:sz="0" w:space="0" w:color="auto"/>
            <w:left w:val="none" w:sz="0" w:space="0" w:color="auto"/>
            <w:bottom w:val="none" w:sz="0" w:space="0" w:color="auto"/>
            <w:right w:val="none" w:sz="0" w:space="0" w:color="auto"/>
          </w:divBdr>
        </w:div>
        <w:div w:id="1114592788">
          <w:marLeft w:val="0"/>
          <w:marRight w:val="0"/>
          <w:marTop w:val="0"/>
          <w:marBottom w:val="0"/>
          <w:divBdr>
            <w:top w:val="none" w:sz="0" w:space="0" w:color="auto"/>
            <w:left w:val="none" w:sz="0" w:space="0" w:color="auto"/>
            <w:bottom w:val="none" w:sz="0" w:space="0" w:color="auto"/>
            <w:right w:val="none" w:sz="0" w:space="0" w:color="auto"/>
          </w:divBdr>
        </w:div>
        <w:div w:id="1362587795">
          <w:marLeft w:val="0"/>
          <w:marRight w:val="0"/>
          <w:marTop w:val="0"/>
          <w:marBottom w:val="0"/>
          <w:divBdr>
            <w:top w:val="none" w:sz="0" w:space="0" w:color="auto"/>
            <w:left w:val="none" w:sz="0" w:space="0" w:color="auto"/>
            <w:bottom w:val="none" w:sz="0" w:space="0" w:color="auto"/>
            <w:right w:val="none" w:sz="0" w:space="0" w:color="auto"/>
          </w:divBdr>
        </w:div>
        <w:div w:id="1483352633">
          <w:marLeft w:val="0"/>
          <w:marRight w:val="0"/>
          <w:marTop w:val="0"/>
          <w:marBottom w:val="0"/>
          <w:divBdr>
            <w:top w:val="none" w:sz="0" w:space="0" w:color="auto"/>
            <w:left w:val="none" w:sz="0" w:space="0" w:color="auto"/>
            <w:bottom w:val="none" w:sz="0" w:space="0" w:color="auto"/>
            <w:right w:val="none" w:sz="0" w:space="0" w:color="auto"/>
          </w:divBdr>
        </w:div>
        <w:div w:id="1786001620">
          <w:marLeft w:val="0"/>
          <w:marRight w:val="0"/>
          <w:marTop w:val="0"/>
          <w:marBottom w:val="0"/>
          <w:divBdr>
            <w:top w:val="none" w:sz="0" w:space="0" w:color="auto"/>
            <w:left w:val="none" w:sz="0" w:space="0" w:color="auto"/>
            <w:bottom w:val="none" w:sz="0" w:space="0" w:color="auto"/>
            <w:right w:val="none" w:sz="0" w:space="0" w:color="auto"/>
          </w:divBdr>
        </w:div>
        <w:div w:id="1872304791">
          <w:marLeft w:val="0"/>
          <w:marRight w:val="0"/>
          <w:marTop w:val="0"/>
          <w:marBottom w:val="0"/>
          <w:divBdr>
            <w:top w:val="none" w:sz="0" w:space="0" w:color="auto"/>
            <w:left w:val="none" w:sz="0" w:space="0" w:color="auto"/>
            <w:bottom w:val="none" w:sz="0" w:space="0" w:color="auto"/>
            <w:right w:val="none" w:sz="0" w:space="0" w:color="auto"/>
          </w:divBdr>
        </w:div>
      </w:divsChild>
    </w:div>
    <w:div w:id="1844736651">
      <w:bodyDiv w:val="1"/>
      <w:marLeft w:val="0"/>
      <w:marRight w:val="0"/>
      <w:marTop w:val="0"/>
      <w:marBottom w:val="0"/>
      <w:divBdr>
        <w:top w:val="none" w:sz="0" w:space="0" w:color="auto"/>
        <w:left w:val="none" w:sz="0" w:space="0" w:color="auto"/>
        <w:bottom w:val="none" w:sz="0" w:space="0" w:color="auto"/>
        <w:right w:val="none" w:sz="0" w:space="0" w:color="auto"/>
      </w:divBdr>
      <w:divsChild>
        <w:div w:id="496657804">
          <w:marLeft w:val="0"/>
          <w:marRight w:val="0"/>
          <w:marTop w:val="0"/>
          <w:marBottom w:val="0"/>
          <w:divBdr>
            <w:top w:val="none" w:sz="0" w:space="0" w:color="auto"/>
            <w:left w:val="none" w:sz="0" w:space="0" w:color="auto"/>
            <w:bottom w:val="none" w:sz="0" w:space="0" w:color="auto"/>
            <w:right w:val="none" w:sz="0" w:space="0" w:color="auto"/>
          </w:divBdr>
        </w:div>
        <w:div w:id="588782129">
          <w:marLeft w:val="0"/>
          <w:marRight w:val="0"/>
          <w:marTop w:val="0"/>
          <w:marBottom w:val="0"/>
          <w:divBdr>
            <w:top w:val="none" w:sz="0" w:space="0" w:color="auto"/>
            <w:left w:val="none" w:sz="0" w:space="0" w:color="auto"/>
            <w:bottom w:val="none" w:sz="0" w:space="0" w:color="auto"/>
            <w:right w:val="none" w:sz="0" w:space="0" w:color="auto"/>
          </w:divBdr>
        </w:div>
        <w:div w:id="1540585300">
          <w:marLeft w:val="0"/>
          <w:marRight w:val="0"/>
          <w:marTop w:val="0"/>
          <w:marBottom w:val="0"/>
          <w:divBdr>
            <w:top w:val="none" w:sz="0" w:space="0" w:color="auto"/>
            <w:left w:val="none" w:sz="0" w:space="0" w:color="auto"/>
            <w:bottom w:val="none" w:sz="0" w:space="0" w:color="auto"/>
            <w:right w:val="none" w:sz="0" w:space="0" w:color="auto"/>
          </w:divBdr>
        </w:div>
        <w:div w:id="1567494022">
          <w:marLeft w:val="0"/>
          <w:marRight w:val="0"/>
          <w:marTop w:val="0"/>
          <w:marBottom w:val="0"/>
          <w:divBdr>
            <w:top w:val="none" w:sz="0" w:space="0" w:color="auto"/>
            <w:left w:val="none" w:sz="0" w:space="0" w:color="auto"/>
            <w:bottom w:val="none" w:sz="0" w:space="0" w:color="auto"/>
            <w:right w:val="none" w:sz="0" w:space="0" w:color="auto"/>
          </w:divBdr>
        </w:div>
      </w:divsChild>
    </w:div>
    <w:div w:id="1853448004">
      <w:bodyDiv w:val="1"/>
      <w:marLeft w:val="0"/>
      <w:marRight w:val="0"/>
      <w:marTop w:val="0"/>
      <w:marBottom w:val="0"/>
      <w:divBdr>
        <w:top w:val="none" w:sz="0" w:space="0" w:color="auto"/>
        <w:left w:val="none" w:sz="0" w:space="0" w:color="auto"/>
        <w:bottom w:val="none" w:sz="0" w:space="0" w:color="auto"/>
        <w:right w:val="none" w:sz="0" w:space="0" w:color="auto"/>
      </w:divBdr>
      <w:divsChild>
        <w:div w:id="255287993">
          <w:marLeft w:val="0"/>
          <w:marRight w:val="0"/>
          <w:marTop w:val="0"/>
          <w:marBottom w:val="0"/>
          <w:divBdr>
            <w:top w:val="none" w:sz="0" w:space="0" w:color="auto"/>
            <w:left w:val="none" w:sz="0" w:space="0" w:color="auto"/>
            <w:bottom w:val="none" w:sz="0" w:space="0" w:color="auto"/>
            <w:right w:val="none" w:sz="0" w:space="0" w:color="auto"/>
          </w:divBdr>
        </w:div>
        <w:div w:id="622855094">
          <w:marLeft w:val="0"/>
          <w:marRight w:val="0"/>
          <w:marTop w:val="0"/>
          <w:marBottom w:val="0"/>
          <w:divBdr>
            <w:top w:val="none" w:sz="0" w:space="0" w:color="auto"/>
            <w:left w:val="none" w:sz="0" w:space="0" w:color="auto"/>
            <w:bottom w:val="none" w:sz="0" w:space="0" w:color="auto"/>
            <w:right w:val="none" w:sz="0" w:space="0" w:color="auto"/>
          </w:divBdr>
        </w:div>
        <w:div w:id="805512689">
          <w:marLeft w:val="0"/>
          <w:marRight w:val="0"/>
          <w:marTop w:val="0"/>
          <w:marBottom w:val="0"/>
          <w:divBdr>
            <w:top w:val="none" w:sz="0" w:space="0" w:color="auto"/>
            <w:left w:val="none" w:sz="0" w:space="0" w:color="auto"/>
            <w:bottom w:val="none" w:sz="0" w:space="0" w:color="auto"/>
            <w:right w:val="none" w:sz="0" w:space="0" w:color="auto"/>
          </w:divBdr>
        </w:div>
        <w:div w:id="1781028034">
          <w:marLeft w:val="0"/>
          <w:marRight w:val="0"/>
          <w:marTop w:val="0"/>
          <w:marBottom w:val="0"/>
          <w:divBdr>
            <w:top w:val="none" w:sz="0" w:space="0" w:color="auto"/>
            <w:left w:val="none" w:sz="0" w:space="0" w:color="auto"/>
            <w:bottom w:val="none" w:sz="0" w:space="0" w:color="auto"/>
            <w:right w:val="none" w:sz="0" w:space="0" w:color="auto"/>
          </w:divBdr>
        </w:div>
      </w:divsChild>
    </w:div>
    <w:div w:id="1868056586">
      <w:bodyDiv w:val="1"/>
      <w:marLeft w:val="0"/>
      <w:marRight w:val="0"/>
      <w:marTop w:val="0"/>
      <w:marBottom w:val="0"/>
      <w:divBdr>
        <w:top w:val="none" w:sz="0" w:space="0" w:color="auto"/>
        <w:left w:val="none" w:sz="0" w:space="0" w:color="auto"/>
        <w:bottom w:val="none" w:sz="0" w:space="0" w:color="auto"/>
        <w:right w:val="none" w:sz="0" w:space="0" w:color="auto"/>
      </w:divBdr>
      <w:divsChild>
        <w:div w:id="1697265694">
          <w:marLeft w:val="0"/>
          <w:marRight w:val="0"/>
          <w:marTop w:val="0"/>
          <w:marBottom w:val="0"/>
          <w:divBdr>
            <w:top w:val="none" w:sz="0" w:space="0" w:color="auto"/>
            <w:left w:val="none" w:sz="0" w:space="0" w:color="auto"/>
            <w:bottom w:val="none" w:sz="0" w:space="0" w:color="auto"/>
            <w:right w:val="none" w:sz="0" w:space="0" w:color="auto"/>
          </w:divBdr>
          <w:divsChild>
            <w:div w:id="132187119">
              <w:marLeft w:val="0"/>
              <w:marRight w:val="0"/>
              <w:marTop w:val="0"/>
              <w:marBottom w:val="0"/>
              <w:divBdr>
                <w:top w:val="none" w:sz="0" w:space="0" w:color="auto"/>
                <w:left w:val="none" w:sz="0" w:space="0" w:color="auto"/>
                <w:bottom w:val="none" w:sz="0" w:space="0" w:color="auto"/>
                <w:right w:val="none" w:sz="0" w:space="0" w:color="auto"/>
              </w:divBdr>
            </w:div>
            <w:div w:id="293222858">
              <w:marLeft w:val="0"/>
              <w:marRight w:val="0"/>
              <w:marTop w:val="0"/>
              <w:marBottom w:val="0"/>
              <w:divBdr>
                <w:top w:val="none" w:sz="0" w:space="0" w:color="auto"/>
                <w:left w:val="none" w:sz="0" w:space="0" w:color="auto"/>
                <w:bottom w:val="none" w:sz="0" w:space="0" w:color="auto"/>
                <w:right w:val="none" w:sz="0" w:space="0" w:color="auto"/>
              </w:divBdr>
            </w:div>
            <w:div w:id="327369503">
              <w:marLeft w:val="0"/>
              <w:marRight w:val="0"/>
              <w:marTop w:val="0"/>
              <w:marBottom w:val="0"/>
              <w:divBdr>
                <w:top w:val="none" w:sz="0" w:space="0" w:color="auto"/>
                <w:left w:val="none" w:sz="0" w:space="0" w:color="auto"/>
                <w:bottom w:val="none" w:sz="0" w:space="0" w:color="auto"/>
                <w:right w:val="none" w:sz="0" w:space="0" w:color="auto"/>
              </w:divBdr>
            </w:div>
            <w:div w:id="431630465">
              <w:marLeft w:val="0"/>
              <w:marRight w:val="0"/>
              <w:marTop w:val="0"/>
              <w:marBottom w:val="0"/>
              <w:divBdr>
                <w:top w:val="none" w:sz="0" w:space="0" w:color="auto"/>
                <w:left w:val="none" w:sz="0" w:space="0" w:color="auto"/>
                <w:bottom w:val="none" w:sz="0" w:space="0" w:color="auto"/>
                <w:right w:val="none" w:sz="0" w:space="0" w:color="auto"/>
              </w:divBdr>
            </w:div>
            <w:div w:id="521670229">
              <w:marLeft w:val="0"/>
              <w:marRight w:val="0"/>
              <w:marTop w:val="0"/>
              <w:marBottom w:val="0"/>
              <w:divBdr>
                <w:top w:val="none" w:sz="0" w:space="0" w:color="auto"/>
                <w:left w:val="none" w:sz="0" w:space="0" w:color="auto"/>
                <w:bottom w:val="none" w:sz="0" w:space="0" w:color="auto"/>
                <w:right w:val="none" w:sz="0" w:space="0" w:color="auto"/>
              </w:divBdr>
            </w:div>
            <w:div w:id="827094670">
              <w:marLeft w:val="0"/>
              <w:marRight w:val="0"/>
              <w:marTop w:val="0"/>
              <w:marBottom w:val="0"/>
              <w:divBdr>
                <w:top w:val="none" w:sz="0" w:space="0" w:color="auto"/>
                <w:left w:val="none" w:sz="0" w:space="0" w:color="auto"/>
                <w:bottom w:val="none" w:sz="0" w:space="0" w:color="auto"/>
                <w:right w:val="none" w:sz="0" w:space="0" w:color="auto"/>
              </w:divBdr>
            </w:div>
            <w:div w:id="1114668076">
              <w:marLeft w:val="0"/>
              <w:marRight w:val="0"/>
              <w:marTop w:val="0"/>
              <w:marBottom w:val="0"/>
              <w:divBdr>
                <w:top w:val="none" w:sz="0" w:space="0" w:color="auto"/>
                <w:left w:val="none" w:sz="0" w:space="0" w:color="auto"/>
                <w:bottom w:val="none" w:sz="0" w:space="0" w:color="auto"/>
                <w:right w:val="none" w:sz="0" w:space="0" w:color="auto"/>
              </w:divBdr>
            </w:div>
            <w:div w:id="1502156468">
              <w:marLeft w:val="0"/>
              <w:marRight w:val="0"/>
              <w:marTop w:val="0"/>
              <w:marBottom w:val="0"/>
              <w:divBdr>
                <w:top w:val="none" w:sz="0" w:space="0" w:color="auto"/>
                <w:left w:val="none" w:sz="0" w:space="0" w:color="auto"/>
                <w:bottom w:val="none" w:sz="0" w:space="0" w:color="auto"/>
                <w:right w:val="none" w:sz="0" w:space="0" w:color="auto"/>
              </w:divBdr>
            </w:div>
          </w:divsChild>
        </w:div>
        <w:div w:id="1756902905">
          <w:marLeft w:val="0"/>
          <w:marRight w:val="0"/>
          <w:marTop w:val="0"/>
          <w:marBottom w:val="0"/>
          <w:divBdr>
            <w:top w:val="none" w:sz="0" w:space="0" w:color="auto"/>
            <w:left w:val="none" w:sz="0" w:space="0" w:color="auto"/>
            <w:bottom w:val="none" w:sz="0" w:space="0" w:color="auto"/>
            <w:right w:val="none" w:sz="0" w:space="0" w:color="auto"/>
          </w:divBdr>
        </w:div>
        <w:div w:id="1909266199">
          <w:marLeft w:val="0"/>
          <w:marRight w:val="0"/>
          <w:marTop w:val="0"/>
          <w:marBottom w:val="0"/>
          <w:divBdr>
            <w:top w:val="none" w:sz="0" w:space="0" w:color="auto"/>
            <w:left w:val="none" w:sz="0" w:space="0" w:color="auto"/>
            <w:bottom w:val="none" w:sz="0" w:space="0" w:color="auto"/>
            <w:right w:val="none" w:sz="0" w:space="0" w:color="auto"/>
          </w:divBdr>
        </w:div>
      </w:divsChild>
    </w:div>
    <w:div w:id="1889880945">
      <w:bodyDiv w:val="1"/>
      <w:marLeft w:val="0"/>
      <w:marRight w:val="0"/>
      <w:marTop w:val="0"/>
      <w:marBottom w:val="0"/>
      <w:divBdr>
        <w:top w:val="none" w:sz="0" w:space="0" w:color="auto"/>
        <w:left w:val="none" w:sz="0" w:space="0" w:color="auto"/>
        <w:bottom w:val="none" w:sz="0" w:space="0" w:color="auto"/>
        <w:right w:val="none" w:sz="0" w:space="0" w:color="auto"/>
      </w:divBdr>
      <w:divsChild>
        <w:div w:id="338192337">
          <w:marLeft w:val="0"/>
          <w:marRight w:val="0"/>
          <w:marTop w:val="0"/>
          <w:marBottom w:val="0"/>
          <w:divBdr>
            <w:top w:val="none" w:sz="0" w:space="0" w:color="auto"/>
            <w:left w:val="none" w:sz="0" w:space="0" w:color="auto"/>
            <w:bottom w:val="none" w:sz="0" w:space="0" w:color="auto"/>
            <w:right w:val="none" w:sz="0" w:space="0" w:color="auto"/>
          </w:divBdr>
        </w:div>
        <w:div w:id="452754536">
          <w:marLeft w:val="0"/>
          <w:marRight w:val="0"/>
          <w:marTop w:val="0"/>
          <w:marBottom w:val="0"/>
          <w:divBdr>
            <w:top w:val="none" w:sz="0" w:space="0" w:color="auto"/>
            <w:left w:val="none" w:sz="0" w:space="0" w:color="auto"/>
            <w:bottom w:val="none" w:sz="0" w:space="0" w:color="auto"/>
            <w:right w:val="none" w:sz="0" w:space="0" w:color="auto"/>
          </w:divBdr>
        </w:div>
        <w:div w:id="679507834">
          <w:marLeft w:val="0"/>
          <w:marRight w:val="0"/>
          <w:marTop w:val="0"/>
          <w:marBottom w:val="0"/>
          <w:divBdr>
            <w:top w:val="none" w:sz="0" w:space="0" w:color="auto"/>
            <w:left w:val="none" w:sz="0" w:space="0" w:color="auto"/>
            <w:bottom w:val="none" w:sz="0" w:space="0" w:color="auto"/>
            <w:right w:val="none" w:sz="0" w:space="0" w:color="auto"/>
          </w:divBdr>
        </w:div>
        <w:div w:id="775515506">
          <w:marLeft w:val="0"/>
          <w:marRight w:val="0"/>
          <w:marTop w:val="0"/>
          <w:marBottom w:val="0"/>
          <w:divBdr>
            <w:top w:val="none" w:sz="0" w:space="0" w:color="auto"/>
            <w:left w:val="none" w:sz="0" w:space="0" w:color="auto"/>
            <w:bottom w:val="none" w:sz="0" w:space="0" w:color="auto"/>
            <w:right w:val="none" w:sz="0" w:space="0" w:color="auto"/>
          </w:divBdr>
        </w:div>
        <w:div w:id="1361711288">
          <w:marLeft w:val="0"/>
          <w:marRight w:val="0"/>
          <w:marTop w:val="0"/>
          <w:marBottom w:val="0"/>
          <w:divBdr>
            <w:top w:val="none" w:sz="0" w:space="0" w:color="auto"/>
            <w:left w:val="none" w:sz="0" w:space="0" w:color="auto"/>
            <w:bottom w:val="none" w:sz="0" w:space="0" w:color="auto"/>
            <w:right w:val="none" w:sz="0" w:space="0" w:color="auto"/>
          </w:divBdr>
        </w:div>
        <w:div w:id="1408922551">
          <w:marLeft w:val="0"/>
          <w:marRight w:val="0"/>
          <w:marTop w:val="0"/>
          <w:marBottom w:val="0"/>
          <w:divBdr>
            <w:top w:val="none" w:sz="0" w:space="0" w:color="auto"/>
            <w:left w:val="none" w:sz="0" w:space="0" w:color="auto"/>
            <w:bottom w:val="none" w:sz="0" w:space="0" w:color="auto"/>
            <w:right w:val="none" w:sz="0" w:space="0" w:color="auto"/>
          </w:divBdr>
        </w:div>
        <w:div w:id="1456292786">
          <w:marLeft w:val="0"/>
          <w:marRight w:val="0"/>
          <w:marTop w:val="0"/>
          <w:marBottom w:val="0"/>
          <w:divBdr>
            <w:top w:val="none" w:sz="0" w:space="0" w:color="auto"/>
            <w:left w:val="none" w:sz="0" w:space="0" w:color="auto"/>
            <w:bottom w:val="none" w:sz="0" w:space="0" w:color="auto"/>
            <w:right w:val="none" w:sz="0" w:space="0" w:color="auto"/>
          </w:divBdr>
        </w:div>
        <w:div w:id="1620603599">
          <w:marLeft w:val="0"/>
          <w:marRight w:val="0"/>
          <w:marTop w:val="0"/>
          <w:marBottom w:val="0"/>
          <w:divBdr>
            <w:top w:val="none" w:sz="0" w:space="0" w:color="auto"/>
            <w:left w:val="none" w:sz="0" w:space="0" w:color="auto"/>
            <w:bottom w:val="none" w:sz="0" w:space="0" w:color="auto"/>
            <w:right w:val="none" w:sz="0" w:space="0" w:color="auto"/>
          </w:divBdr>
        </w:div>
      </w:divsChild>
    </w:div>
    <w:div w:id="1897692899">
      <w:bodyDiv w:val="1"/>
      <w:marLeft w:val="0"/>
      <w:marRight w:val="0"/>
      <w:marTop w:val="0"/>
      <w:marBottom w:val="0"/>
      <w:divBdr>
        <w:top w:val="none" w:sz="0" w:space="0" w:color="auto"/>
        <w:left w:val="none" w:sz="0" w:space="0" w:color="auto"/>
        <w:bottom w:val="none" w:sz="0" w:space="0" w:color="auto"/>
        <w:right w:val="none" w:sz="0" w:space="0" w:color="auto"/>
      </w:divBdr>
      <w:divsChild>
        <w:div w:id="501623377">
          <w:marLeft w:val="0"/>
          <w:marRight w:val="0"/>
          <w:marTop w:val="0"/>
          <w:marBottom w:val="0"/>
          <w:divBdr>
            <w:top w:val="none" w:sz="0" w:space="0" w:color="auto"/>
            <w:left w:val="none" w:sz="0" w:space="0" w:color="auto"/>
            <w:bottom w:val="none" w:sz="0" w:space="0" w:color="auto"/>
            <w:right w:val="none" w:sz="0" w:space="0" w:color="auto"/>
          </w:divBdr>
        </w:div>
        <w:div w:id="564216687">
          <w:marLeft w:val="0"/>
          <w:marRight w:val="0"/>
          <w:marTop w:val="0"/>
          <w:marBottom w:val="0"/>
          <w:divBdr>
            <w:top w:val="none" w:sz="0" w:space="0" w:color="auto"/>
            <w:left w:val="none" w:sz="0" w:space="0" w:color="auto"/>
            <w:bottom w:val="none" w:sz="0" w:space="0" w:color="auto"/>
            <w:right w:val="none" w:sz="0" w:space="0" w:color="auto"/>
          </w:divBdr>
        </w:div>
      </w:divsChild>
    </w:div>
    <w:div w:id="1913806701">
      <w:bodyDiv w:val="1"/>
      <w:marLeft w:val="0"/>
      <w:marRight w:val="0"/>
      <w:marTop w:val="0"/>
      <w:marBottom w:val="0"/>
      <w:divBdr>
        <w:top w:val="none" w:sz="0" w:space="0" w:color="auto"/>
        <w:left w:val="none" w:sz="0" w:space="0" w:color="auto"/>
        <w:bottom w:val="none" w:sz="0" w:space="0" w:color="auto"/>
        <w:right w:val="none" w:sz="0" w:space="0" w:color="auto"/>
      </w:divBdr>
      <w:divsChild>
        <w:div w:id="94593123">
          <w:marLeft w:val="0"/>
          <w:marRight w:val="0"/>
          <w:marTop w:val="0"/>
          <w:marBottom w:val="0"/>
          <w:divBdr>
            <w:top w:val="none" w:sz="0" w:space="0" w:color="auto"/>
            <w:left w:val="none" w:sz="0" w:space="0" w:color="auto"/>
            <w:bottom w:val="none" w:sz="0" w:space="0" w:color="auto"/>
            <w:right w:val="none" w:sz="0" w:space="0" w:color="auto"/>
          </w:divBdr>
        </w:div>
        <w:div w:id="657996807">
          <w:marLeft w:val="0"/>
          <w:marRight w:val="0"/>
          <w:marTop w:val="0"/>
          <w:marBottom w:val="0"/>
          <w:divBdr>
            <w:top w:val="none" w:sz="0" w:space="0" w:color="auto"/>
            <w:left w:val="none" w:sz="0" w:space="0" w:color="auto"/>
            <w:bottom w:val="none" w:sz="0" w:space="0" w:color="auto"/>
            <w:right w:val="none" w:sz="0" w:space="0" w:color="auto"/>
          </w:divBdr>
        </w:div>
        <w:div w:id="1125387075">
          <w:marLeft w:val="0"/>
          <w:marRight w:val="0"/>
          <w:marTop w:val="0"/>
          <w:marBottom w:val="0"/>
          <w:divBdr>
            <w:top w:val="none" w:sz="0" w:space="0" w:color="auto"/>
            <w:left w:val="none" w:sz="0" w:space="0" w:color="auto"/>
            <w:bottom w:val="none" w:sz="0" w:space="0" w:color="auto"/>
            <w:right w:val="none" w:sz="0" w:space="0" w:color="auto"/>
          </w:divBdr>
        </w:div>
        <w:div w:id="1313218126">
          <w:marLeft w:val="0"/>
          <w:marRight w:val="0"/>
          <w:marTop w:val="0"/>
          <w:marBottom w:val="0"/>
          <w:divBdr>
            <w:top w:val="none" w:sz="0" w:space="0" w:color="auto"/>
            <w:left w:val="none" w:sz="0" w:space="0" w:color="auto"/>
            <w:bottom w:val="none" w:sz="0" w:space="0" w:color="auto"/>
            <w:right w:val="none" w:sz="0" w:space="0" w:color="auto"/>
          </w:divBdr>
        </w:div>
      </w:divsChild>
    </w:div>
    <w:div w:id="1922715287">
      <w:bodyDiv w:val="1"/>
      <w:marLeft w:val="0"/>
      <w:marRight w:val="0"/>
      <w:marTop w:val="0"/>
      <w:marBottom w:val="0"/>
      <w:divBdr>
        <w:top w:val="none" w:sz="0" w:space="0" w:color="auto"/>
        <w:left w:val="none" w:sz="0" w:space="0" w:color="auto"/>
        <w:bottom w:val="none" w:sz="0" w:space="0" w:color="auto"/>
        <w:right w:val="none" w:sz="0" w:space="0" w:color="auto"/>
      </w:divBdr>
      <w:divsChild>
        <w:div w:id="61755861">
          <w:marLeft w:val="0"/>
          <w:marRight w:val="0"/>
          <w:marTop w:val="0"/>
          <w:marBottom w:val="0"/>
          <w:divBdr>
            <w:top w:val="none" w:sz="0" w:space="0" w:color="auto"/>
            <w:left w:val="none" w:sz="0" w:space="0" w:color="auto"/>
            <w:bottom w:val="none" w:sz="0" w:space="0" w:color="auto"/>
            <w:right w:val="none" w:sz="0" w:space="0" w:color="auto"/>
          </w:divBdr>
        </w:div>
        <w:div w:id="117072566">
          <w:marLeft w:val="0"/>
          <w:marRight w:val="0"/>
          <w:marTop w:val="0"/>
          <w:marBottom w:val="0"/>
          <w:divBdr>
            <w:top w:val="none" w:sz="0" w:space="0" w:color="auto"/>
            <w:left w:val="none" w:sz="0" w:space="0" w:color="auto"/>
            <w:bottom w:val="none" w:sz="0" w:space="0" w:color="auto"/>
            <w:right w:val="none" w:sz="0" w:space="0" w:color="auto"/>
          </w:divBdr>
        </w:div>
        <w:div w:id="537088623">
          <w:marLeft w:val="0"/>
          <w:marRight w:val="0"/>
          <w:marTop w:val="0"/>
          <w:marBottom w:val="0"/>
          <w:divBdr>
            <w:top w:val="none" w:sz="0" w:space="0" w:color="auto"/>
            <w:left w:val="none" w:sz="0" w:space="0" w:color="auto"/>
            <w:bottom w:val="none" w:sz="0" w:space="0" w:color="auto"/>
            <w:right w:val="none" w:sz="0" w:space="0" w:color="auto"/>
          </w:divBdr>
        </w:div>
        <w:div w:id="835681563">
          <w:marLeft w:val="0"/>
          <w:marRight w:val="0"/>
          <w:marTop w:val="0"/>
          <w:marBottom w:val="0"/>
          <w:divBdr>
            <w:top w:val="none" w:sz="0" w:space="0" w:color="auto"/>
            <w:left w:val="none" w:sz="0" w:space="0" w:color="auto"/>
            <w:bottom w:val="none" w:sz="0" w:space="0" w:color="auto"/>
            <w:right w:val="none" w:sz="0" w:space="0" w:color="auto"/>
          </w:divBdr>
        </w:div>
      </w:divsChild>
    </w:div>
    <w:div w:id="1927611958">
      <w:bodyDiv w:val="1"/>
      <w:marLeft w:val="0"/>
      <w:marRight w:val="0"/>
      <w:marTop w:val="0"/>
      <w:marBottom w:val="0"/>
      <w:divBdr>
        <w:top w:val="none" w:sz="0" w:space="0" w:color="auto"/>
        <w:left w:val="none" w:sz="0" w:space="0" w:color="auto"/>
        <w:bottom w:val="none" w:sz="0" w:space="0" w:color="auto"/>
        <w:right w:val="none" w:sz="0" w:space="0" w:color="auto"/>
      </w:divBdr>
      <w:divsChild>
        <w:div w:id="825050540">
          <w:marLeft w:val="0"/>
          <w:marRight w:val="0"/>
          <w:marTop w:val="0"/>
          <w:marBottom w:val="0"/>
          <w:divBdr>
            <w:top w:val="none" w:sz="0" w:space="0" w:color="auto"/>
            <w:left w:val="none" w:sz="0" w:space="0" w:color="auto"/>
            <w:bottom w:val="none" w:sz="0" w:space="0" w:color="auto"/>
            <w:right w:val="none" w:sz="0" w:space="0" w:color="auto"/>
          </w:divBdr>
        </w:div>
        <w:div w:id="845168427">
          <w:marLeft w:val="0"/>
          <w:marRight w:val="0"/>
          <w:marTop w:val="0"/>
          <w:marBottom w:val="0"/>
          <w:divBdr>
            <w:top w:val="none" w:sz="0" w:space="0" w:color="auto"/>
            <w:left w:val="none" w:sz="0" w:space="0" w:color="auto"/>
            <w:bottom w:val="none" w:sz="0" w:space="0" w:color="auto"/>
            <w:right w:val="none" w:sz="0" w:space="0" w:color="auto"/>
          </w:divBdr>
        </w:div>
        <w:div w:id="914703029">
          <w:marLeft w:val="0"/>
          <w:marRight w:val="0"/>
          <w:marTop w:val="0"/>
          <w:marBottom w:val="0"/>
          <w:divBdr>
            <w:top w:val="none" w:sz="0" w:space="0" w:color="auto"/>
            <w:left w:val="none" w:sz="0" w:space="0" w:color="auto"/>
            <w:bottom w:val="none" w:sz="0" w:space="0" w:color="auto"/>
            <w:right w:val="none" w:sz="0" w:space="0" w:color="auto"/>
          </w:divBdr>
        </w:div>
        <w:div w:id="1053046152">
          <w:marLeft w:val="0"/>
          <w:marRight w:val="0"/>
          <w:marTop w:val="0"/>
          <w:marBottom w:val="0"/>
          <w:divBdr>
            <w:top w:val="none" w:sz="0" w:space="0" w:color="auto"/>
            <w:left w:val="none" w:sz="0" w:space="0" w:color="auto"/>
            <w:bottom w:val="none" w:sz="0" w:space="0" w:color="auto"/>
            <w:right w:val="none" w:sz="0" w:space="0" w:color="auto"/>
          </w:divBdr>
        </w:div>
        <w:div w:id="1831486417">
          <w:marLeft w:val="0"/>
          <w:marRight w:val="0"/>
          <w:marTop w:val="0"/>
          <w:marBottom w:val="0"/>
          <w:divBdr>
            <w:top w:val="none" w:sz="0" w:space="0" w:color="auto"/>
            <w:left w:val="none" w:sz="0" w:space="0" w:color="auto"/>
            <w:bottom w:val="none" w:sz="0" w:space="0" w:color="auto"/>
            <w:right w:val="none" w:sz="0" w:space="0" w:color="auto"/>
          </w:divBdr>
        </w:div>
        <w:div w:id="1867018338">
          <w:marLeft w:val="0"/>
          <w:marRight w:val="0"/>
          <w:marTop w:val="0"/>
          <w:marBottom w:val="0"/>
          <w:divBdr>
            <w:top w:val="none" w:sz="0" w:space="0" w:color="auto"/>
            <w:left w:val="none" w:sz="0" w:space="0" w:color="auto"/>
            <w:bottom w:val="none" w:sz="0" w:space="0" w:color="auto"/>
            <w:right w:val="none" w:sz="0" w:space="0" w:color="auto"/>
          </w:divBdr>
        </w:div>
        <w:div w:id="2122064431">
          <w:marLeft w:val="0"/>
          <w:marRight w:val="0"/>
          <w:marTop w:val="0"/>
          <w:marBottom w:val="0"/>
          <w:divBdr>
            <w:top w:val="none" w:sz="0" w:space="0" w:color="auto"/>
            <w:left w:val="none" w:sz="0" w:space="0" w:color="auto"/>
            <w:bottom w:val="none" w:sz="0" w:space="0" w:color="auto"/>
            <w:right w:val="none" w:sz="0" w:space="0" w:color="auto"/>
          </w:divBdr>
        </w:div>
        <w:div w:id="2139451068">
          <w:marLeft w:val="0"/>
          <w:marRight w:val="0"/>
          <w:marTop w:val="0"/>
          <w:marBottom w:val="0"/>
          <w:divBdr>
            <w:top w:val="none" w:sz="0" w:space="0" w:color="auto"/>
            <w:left w:val="none" w:sz="0" w:space="0" w:color="auto"/>
            <w:bottom w:val="none" w:sz="0" w:space="0" w:color="auto"/>
            <w:right w:val="none" w:sz="0" w:space="0" w:color="auto"/>
          </w:divBdr>
        </w:div>
      </w:divsChild>
    </w:div>
    <w:div w:id="1946963885">
      <w:bodyDiv w:val="1"/>
      <w:marLeft w:val="0"/>
      <w:marRight w:val="0"/>
      <w:marTop w:val="0"/>
      <w:marBottom w:val="0"/>
      <w:divBdr>
        <w:top w:val="none" w:sz="0" w:space="0" w:color="auto"/>
        <w:left w:val="none" w:sz="0" w:space="0" w:color="auto"/>
        <w:bottom w:val="none" w:sz="0" w:space="0" w:color="auto"/>
        <w:right w:val="none" w:sz="0" w:space="0" w:color="auto"/>
      </w:divBdr>
    </w:div>
    <w:div w:id="1973975482">
      <w:bodyDiv w:val="1"/>
      <w:marLeft w:val="0"/>
      <w:marRight w:val="0"/>
      <w:marTop w:val="0"/>
      <w:marBottom w:val="0"/>
      <w:divBdr>
        <w:top w:val="none" w:sz="0" w:space="0" w:color="auto"/>
        <w:left w:val="none" w:sz="0" w:space="0" w:color="auto"/>
        <w:bottom w:val="none" w:sz="0" w:space="0" w:color="auto"/>
        <w:right w:val="none" w:sz="0" w:space="0" w:color="auto"/>
      </w:divBdr>
      <w:divsChild>
        <w:div w:id="85807801">
          <w:marLeft w:val="0"/>
          <w:marRight w:val="0"/>
          <w:marTop w:val="0"/>
          <w:marBottom w:val="0"/>
          <w:divBdr>
            <w:top w:val="none" w:sz="0" w:space="0" w:color="auto"/>
            <w:left w:val="none" w:sz="0" w:space="0" w:color="auto"/>
            <w:bottom w:val="none" w:sz="0" w:space="0" w:color="auto"/>
            <w:right w:val="none" w:sz="0" w:space="0" w:color="auto"/>
          </w:divBdr>
        </w:div>
        <w:div w:id="1326856833">
          <w:marLeft w:val="0"/>
          <w:marRight w:val="0"/>
          <w:marTop w:val="0"/>
          <w:marBottom w:val="0"/>
          <w:divBdr>
            <w:top w:val="none" w:sz="0" w:space="0" w:color="auto"/>
            <w:left w:val="none" w:sz="0" w:space="0" w:color="auto"/>
            <w:bottom w:val="none" w:sz="0" w:space="0" w:color="auto"/>
            <w:right w:val="none" w:sz="0" w:space="0" w:color="auto"/>
          </w:divBdr>
        </w:div>
        <w:div w:id="1681538602">
          <w:marLeft w:val="0"/>
          <w:marRight w:val="0"/>
          <w:marTop w:val="0"/>
          <w:marBottom w:val="0"/>
          <w:divBdr>
            <w:top w:val="none" w:sz="0" w:space="0" w:color="auto"/>
            <w:left w:val="none" w:sz="0" w:space="0" w:color="auto"/>
            <w:bottom w:val="none" w:sz="0" w:space="0" w:color="auto"/>
            <w:right w:val="none" w:sz="0" w:space="0" w:color="auto"/>
          </w:divBdr>
        </w:div>
        <w:div w:id="1849713494">
          <w:marLeft w:val="0"/>
          <w:marRight w:val="0"/>
          <w:marTop w:val="0"/>
          <w:marBottom w:val="0"/>
          <w:divBdr>
            <w:top w:val="none" w:sz="0" w:space="0" w:color="auto"/>
            <w:left w:val="none" w:sz="0" w:space="0" w:color="auto"/>
            <w:bottom w:val="none" w:sz="0" w:space="0" w:color="auto"/>
            <w:right w:val="none" w:sz="0" w:space="0" w:color="auto"/>
          </w:divBdr>
        </w:div>
        <w:div w:id="1918780795">
          <w:marLeft w:val="0"/>
          <w:marRight w:val="0"/>
          <w:marTop w:val="0"/>
          <w:marBottom w:val="0"/>
          <w:divBdr>
            <w:top w:val="none" w:sz="0" w:space="0" w:color="auto"/>
            <w:left w:val="none" w:sz="0" w:space="0" w:color="auto"/>
            <w:bottom w:val="none" w:sz="0" w:space="0" w:color="auto"/>
            <w:right w:val="none" w:sz="0" w:space="0" w:color="auto"/>
          </w:divBdr>
        </w:div>
        <w:div w:id="1920946727">
          <w:marLeft w:val="0"/>
          <w:marRight w:val="0"/>
          <w:marTop w:val="0"/>
          <w:marBottom w:val="0"/>
          <w:divBdr>
            <w:top w:val="none" w:sz="0" w:space="0" w:color="auto"/>
            <w:left w:val="none" w:sz="0" w:space="0" w:color="auto"/>
            <w:bottom w:val="none" w:sz="0" w:space="0" w:color="auto"/>
            <w:right w:val="none" w:sz="0" w:space="0" w:color="auto"/>
          </w:divBdr>
        </w:div>
      </w:divsChild>
    </w:div>
    <w:div w:id="1976788478">
      <w:bodyDiv w:val="1"/>
      <w:marLeft w:val="0"/>
      <w:marRight w:val="0"/>
      <w:marTop w:val="0"/>
      <w:marBottom w:val="0"/>
      <w:divBdr>
        <w:top w:val="none" w:sz="0" w:space="0" w:color="auto"/>
        <w:left w:val="none" w:sz="0" w:space="0" w:color="auto"/>
        <w:bottom w:val="none" w:sz="0" w:space="0" w:color="auto"/>
        <w:right w:val="none" w:sz="0" w:space="0" w:color="auto"/>
      </w:divBdr>
    </w:div>
    <w:div w:id="2002080535">
      <w:bodyDiv w:val="1"/>
      <w:marLeft w:val="0"/>
      <w:marRight w:val="0"/>
      <w:marTop w:val="0"/>
      <w:marBottom w:val="0"/>
      <w:divBdr>
        <w:top w:val="none" w:sz="0" w:space="0" w:color="auto"/>
        <w:left w:val="none" w:sz="0" w:space="0" w:color="auto"/>
        <w:bottom w:val="none" w:sz="0" w:space="0" w:color="auto"/>
        <w:right w:val="none" w:sz="0" w:space="0" w:color="auto"/>
      </w:divBdr>
      <w:divsChild>
        <w:div w:id="425733748">
          <w:marLeft w:val="0"/>
          <w:marRight w:val="0"/>
          <w:marTop w:val="0"/>
          <w:marBottom w:val="0"/>
          <w:divBdr>
            <w:top w:val="none" w:sz="0" w:space="0" w:color="auto"/>
            <w:left w:val="none" w:sz="0" w:space="0" w:color="auto"/>
            <w:bottom w:val="none" w:sz="0" w:space="0" w:color="auto"/>
            <w:right w:val="none" w:sz="0" w:space="0" w:color="auto"/>
          </w:divBdr>
        </w:div>
        <w:div w:id="514348086">
          <w:marLeft w:val="0"/>
          <w:marRight w:val="0"/>
          <w:marTop w:val="0"/>
          <w:marBottom w:val="0"/>
          <w:divBdr>
            <w:top w:val="none" w:sz="0" w:space="0" w:color="auto"/>
            <w:left w:val="none" w:sz="0" w:space="0" w:color="auto"/>
            <w:bottom w:val="none" w:sz="0" w:space="0" w:color="auto"/>
            <w:right w:val="none" w:sz="0" w:space="0" w:color="auto"/>
          </w:divBdr>
        </w:div>
        <w:div w:id="904101660">
          <w:marLeft w:val="0"/>
          <w:marRight w:val="0"/>
          <w:marTop w:val="0"/>
          <w:marBottom w:val="0"/>
          <w:divBdr>
            <w:top w:val="none" w:sz="0" w:space="0" w:color="auto"/>
            <w:left w:val="none" w:sz="0" w:space="0" w:color="auto"/>
            <w:bottom w:val="none" w:sz="0" w:space="0" w:color="auto"/>
            <w:right w:val="none" w:sz="0" w:space="0" w:color="auto"/>
          </w:divBdr>
        </w:div>
        <w:div w:id="1088619094">
          <w:marLeft w:val="0"/>
          <w:marRight w:val="0"/>
          <w:marTop w:val="0"/>
          <w:marBottom w:val="0"/>
          <w:divBdr>
            <w:top w:val="none" w:sz="0" w:space="0" w:color="auto"/>
            <w:left w:val="none" w:sz="0" w:space="0" w:color="auto"/>
            <w:bottom w:val="none" w:sz="0" w:space="0" w:color="auto"/>
            <w:right w:val="none" w:sz="0" w:space="0" w:color="auto"/>
          </w:divBdr>
        </w:div>
      </w:divsChild>
    </w:div>
    <w:div w:id="2050915548">
      <w:bodyDiv w:val="1"/>
      <w:marLeft w:val="0"/>
      <w:marRight w:val="0"/>
      <w:marTop w:val="0"/>
      <w:marBottom w:val="0"/>
      <w:divBdr>
        <w:top w:val="none" w:sz="0" w:space="0" w:color="auto"/>
        <w:left w:val="none" w:sz="0" w:space="0" w:color="auto"/>
        <w:bottom w:val="none" w:sz="0" w:space="0" w:color="auto"/>
        <w:right w:val="none" w:sz="0" w:space="0" w:color="auto"/>
      </w:divBdr>
      <w:divsChild>
        <w:div w:id="602618127">
          <w:marLeft w:val="0"/>
          <w:marRight w:val="0"/>
          <w:marTop w:val="0"/>
          <w:marBottom w:val="0"/>
          <w:divBdr>
            <w:top w:val="none" w:sz="0" w:space="0" w:color="auto"/>
            <w:left w:val="none" w:sz="0" w:space="0" w:color="auto"/>
            <w:bottom w:val="none" w:sz="0" w:space="0" w:color="auto"/>
            <w:right w:val="none" w:sz="0" w:space="0" w:color="auto"/>
          </w:divBdr>
        </w:div>
        <w:div w:id="1041713802">
          <w:marLeft w:val="0"/>
          <w:marRight w:val="0"/>
          <w:marTop w:val="0"/>
          <w:marBottom w:val="0"/>
          <w:divBdr>
            <w:top w:val="none" w:sz="0" w:space="0" w:color="auto"/>
            <w:left w:val="none" w:sz="0" w:space="0" w:color="auto"/>
            <w:bottom w:val="none" w:sz="0" w:space="0" w:color="auto"/>
            <w:right w:val="none" w:sz="0" w:space="0" w:color="auto"/>
          </w:divBdr>
        </w:div>
      </w:divsChild>
    </w:div>
    <w:div w:id="2060670106">
      <w:bodyDiv w:val="1"/>
      <w:marLeft w:val="0"/>
      <w:marRight w:val="0"/>
      <w:marTop w:val="0"/>
      <w:marBottom w:val="0"/>
      <w:divBdr>
        <w:top w:val="none" w:sz="0" w:space="0" w:color="auto"/>
        <w:left w:val="none" w:sz="0" w:space="0" w:color="auto"/>
        <w:bottom w:val="none" w:sz="0" w:space="0" w:color="auto"/>
        <w:right w:val="none" w:sz="0" w:space="0" w:color="auto"/>
      </w:divBdr>
      <w:divsChild>
        <w:div w:id="691301088">
          <w:marLeft w:val="0"/>
          <w:marRight w:val="0"/>
          <w:marTop w:val="0"/>
          <w:marBottom w:val="0"/>
          <w:divBdr>
            <w:top w:val="none" w:sz="0" w:space="0" w:color="auto"/>
            <w:left w:val="none" w:sz="0" w:space="0" w:color="auto"/>
            <w:bottom w:val="none" w:sz="0" w:space="0" w:color="auto"/>
            <w:right w:val="none" w:sz="0" w:space="0" w:color="auto"/>
          </w:divBdr>
        </w:div>
        <w:div w:id="712728579">
          <w:marLeft w:val="0"/>
          <w:marRight w:val="0"/>
          <w:marTop w:val="0"/>
          <w:marBottom w:val="0"/>
          <w:divBdr>
            <w:top w:val="none" w:sz="0" w:space="0" w:color="auto"/>
            <w:left w:val="none" w:sz="0" w:space="0" w:color="auto"/>
            <w:bottom w:val="none" w:sz="0" w:space="0" w:color="auto"/>
            <w:right w:val="none" w:sz="0" w:space="0" w:color="auto"/>
          </w:divBdr>
        </w:div>
      </w:divsChild>
    </w:div>
    <w:div w:id="2060854635">
      <w:bodyDiv w:val="1"/>
      <w:marLeft w:val="0"/>
      <w:marRight w:val="0"/>
      <w:marTop w:val="0"/>
      <w:marBottom w:val="0"/>
      <w:divBdr>
        <w:top w:val="none" w:sz="0" w:space="0" w:color="auto"/>
        <w:left w:val="none" w:sz="0" w:space="0" w:color="auto"/>
        <w:bottom w:val="none" w:sz="0" w:space="0" w:color="auto"/>
        <w:right w:val="none" w:sz="0" w:space="0" w:color="auto"/>
      </w:divBdr>
      <w:divsChild>
        <w:div w:id="468548165">
          <w:marLeft w:val="0"/>
          <w:marRight w:val="0"/>
          <w:marTop w:val="0"/>
          <w:marBottom w:val="0"/>
          <w:divBdr>
            <w:top w:val="none" w:sz="0" w:space="0" w:color="auto"/>
            <w:left w:val="none" w:sz="0" w:space="0" w:color="auto"/>
            <w:bottom w:val="none" w:sz="0" w:space="0" w:color="auto"/>
            <w:right w:val="none" w:sz="0" w:space="0" w:color="auto"/>
          </w:divBdr>
        </w:div>
        <w:div w:id="613829803">
          <w:marLeft w:val="0"/>
          <w:marRight w:val="0"/>
          <w:marTop w:val="0"/>
          <w:marBottom w:val="0"/>
          <w:divBdr>
            <w:top w:val="none" w:sz="0" w:space="0" w:color="auto"/>
            <w:left w:val="none" w:sz="0" w:space="0" w:color="auto"/>
            <w:bottom w:val="none" w:sz="0" w:space="0" w:color="auto"/>
            <w:right w:val="none" w:sz="0" w:space="0" w:color="auto"/>
          </w:divBdr>
        </w:div>
        <w:div w:id="1120076798">
          <w:marLeft w:val="0"/>
          <w:marRight w:val="0"/>
          <w:marTop w:val="0"/>
          <w:marBottom w:val="0"/>
          <w:divBdr>
            <w:top w:val="none" w:sz="0" w:space="0" w:color="auto"/>
            <w:left w:val="none" w:sz="0" w:space="0" w:color="auto"/>
            <w:bottom w:val="none" w:sz="0" w:space="0" w:color="auto"/>
            <w:right w:val="none" w:sz="0" w:space="0" w:color="auto"/>
          </w:divBdr>
        </w:div>
        <w:div w:id="1243637596">
          <w:marLeft w:val="0"/>
          <w:marRight w:val="0"/>
          <w:marTop w:val="0"/>
          <w:marBottom w:val="0"/>
          <w:divBdr>
            <w:top w:val="none" w:sz="0" w:space="0" w:color="auto"/>
            <w:left w:val="none" w:sz="0" w:space="0" w:color="auto"/>
            <w:bottom w:val="none" w:sz="0" w:space="0" w:color="auto"/>
            <w:right w:val="none" w:sz="0" w:space="0" w:color="auto"/>
          </w:divBdr>
        </w:div>
        <w:div w:id="1611089878">
          <w:marLeft w:val="0"/>
          <w:marRight w:val="0"/>
          <w:marTop w:val="0"/>
          <w:marBottom w:val="0"/>
          <w:divBdr>
            <w:top w:val="none" w:sz="0" w:space="0" w:color="auto"/>
            <w:left w:val="none" w:sz="0" w:space="0" w:color="auto"/>
            <w:bottom w:val="none" w:sz="0" w:space="0" w:color="auto"/>
            <w:right w:val="none" w:sz="0" w:space="0" w:color="auto"/>
          </w:divBdr>
        </w:div>
      </w:divsChild>
    </w:div>
    <w:div w:id="2064255122">
      <w:bodyDiv w:val="1"/>
      <w:marLeft w:val="0"/>
      <w:marRight w:val="0"/>
      <w:marTop w:val="0"/>
      <w:marBottom w:val="0"/>
      <w:divBdr>
        <w:top w:val="none" w:sz="0" w:space="0" w:color="auto"/>
        <w:left w:val="none" w:sz="0" w:space="0" w:color="auto"/>
        <w:bottom w:val="none" w:sz="0" w:space="0" w:color="auto"/>
        <w:right w:val="none" w:sz="0" w:space="0" w:color="auto"/>
      </w:divBdr>
      <w:divsChild>
        <w:div w:id="91321136">
          <w:marLeft w:val="0"/>
          <w:marRight w:val="0"/>
          <w:marTop w:val="0"/>
          <w:marBottom w:val="0"/>
          <w:divBdr>
            <w:top w:val="none" w:sz="0" w:space="0" w:color="auto"/>
            <w:left w:val="none" w:sz="0" w:space="0" w:color="auto"/>
            <w:bottom w:val="none" w:sz="0" w:space="0" w:color="auto"/>
            <w:right w:val="none" w:sz="0" w:space="0" w:color="auto"/>
          </w:divBdr>
        </w:div>
        <w:div w:id="125852282">
          <w:marLeft w:val="0"/>
          <w:marRight w:val="0"/>
          <w:marTop w:val="0"/>
          <w:marBottom w:val="0"/>
          <w:divBdr>
            <w:top w:val="none" w:sz="0" w:space="0" w:color="auto"/>
            <w:left w:val="none" w:sz="0" w:space="0" w:color="auto"/>
            <w:bottom w:val="none" w:sz="0" w:space="0" w:color="auto"/>
            <w:right w:val="none" w:sz="0" w:space="0" w:color="auto"/>
          </w:divBdr>
        </w:div>
        <w:div w:id="190268525">
          <w:marLeft w:val="0"/>
          <w:marRight w:val="0"/>
          <w:marTop w:val="0"/>
          <w:marBottom w:val="0"/>
          <w:divBdr>
            <w:top w:val="none" w:sz="0" w:space="0" w:color="auto"/>
            <w:left w:val="none" w:sz="0" w:space="0" w:color="auto"/>
            <w:bottom w:val="none" w:sz="0" w:space="0" w:color="auto"/>
            <w:right w:val="none" w:sz="0" w:space="0" w:color="auto"/>
          </w:divBdr>
        </w:div>
        <w:div w:id="195048046">
          <w:marLeft w:val="0"/>
          <w:marRight w:val="0"/>
          <w:marTop w:val="0"/>
          <w:marBottom w:val="0"/>
          <w:divBdr>
            <w:top w:val="none" w:sz="0" w:space="0" w:color="auto"/>
            <w:left w:val="none" w:sz="0" w:space="0" w:color="auto"/>
            <w:bottom w:val="none" w:sz="0" w:space="0" w:color="auto"/>
            <w:right w:val="none" w:sz="0" w:space="0" w:color="auto"/>
          </w:divBdr>
        </w:div>
        <w:div w:id="205064964">
          <w:marLeft w:val="0"/>
          <w:marRight w:val="0"/>
          <w:marTop w:val="0"/>
          <w:marBottom w:val="0"/>
          <w:divBdr>
            <w:top w:val="none" w:sz="0" w:space="0" w:color="auto"/>
            <w:left w:val="none" w:sz="0" w:space="0" w:color="auto"/>
            <w:bottom w:val="none" w:sz="0" w:space="0" w:color="auto"/>
            <w:right w:val="none" w:sz="0" w:space="0" w:color="auto"/>
          </w:divBdr>
        </w:div>
        <w:div w:id="236483208">
          <w:marLeft w:val="0"/>
          <w:marRight w:val="0"/>
          <w:marTop w:val="0"/>
          <w:marBottom w:val="0"/>
          <w:divBdr>
            <w:top w:val="none" w:sz="0" w:space="0" w:color="auto"/>
            <w:left w:val="none" w:sz="0" w:space="0" w:color="auto"/>
            <w:bottom w:val="none" w:sz="0" w:space="0" w:color="auto"/>
            <w:right w:val="none" w:sz="0" w:space="0" w:color="auto"/>
          </w:divBdr>
          <w:divsChild>
            <w:div w:id="5720764">
              <w:marLeft w:val="0"/>
              <w:marRight w:val="0"/>
              <w:marTop w:val="0"/>
              <w:marBottom w:val="0"/>
              <w:divBdr>
                <w:top w:val="none" w:sz="0" w:space="0" w:color="auto"/>
                <w:left w:val="none" w:sz="0" w:space="0" w:color="auto"/>
                <w:bottom w:val="none" w:sz="0" w:space="0" w:color="auto"/>
                <w:right w:val="none" w:sz="0" w:space="0" w:color="auto"/>
              </w:divBdr>
            </w:div>
            <w:div w:id="80958002">
              <w:marLeft w:val="0"/>
              <w:marRight w:val="0"/>
              <w:marTop w:val="0"/>
              <w:marBottom w:val="0"/>
              <w:divBdr>
                <w:top w:val="none" w:sz="0" w:space="0" w:color="auto"/>
                <w:left w:val="none" w:sz="0" w:space="0" w:color="auto"/>
                <w:bottom w:val="none" w:sz="0" w:space="0" w:color="auto"/>
                <w:right w:val="none" w:sz="0" w:space="0" w:color="auto"/>
              </w:divBdr>
            </w:div>
            <w:div w:id="153881235">
              <w:marLeft w:val="0"/>
              <w:marRight w:val="0"/>
              <w:marTop w:val="0"/>
              <w:marBottom w:val="0"/>
              <w:divBdr>
                <w:top w:val="none" w:sz="0" w:space="0" w:color="auto"/>
                <w:left w:val="none" w:sz="0" w:space="0" w:color="auto"/>
                <w:bottom w:val="none" w:sz="0" w:space="0" w:color="auto"/>
                <w:right w:val="none" w:sz="0" w:space="0" w:color="auto"/>
              </w:divBdr>
            </w:div>
            <w:div w:id="298075441">
              <w:marLeft w:val="0"/>
              <w:marRight w:val="0"/>
              <w:marTop w:val="0"/>
              <w:marBottom w:val="0"/>
              <w:divBdr>
                <w:top w:val="none" w:sz="0" w:space="0" w:color="auto"/>
                <w:left w:val="none" w:sz="0" w:space="0" w:color="auto"/>
                <w:bottom w:val="none" w:sz="0" w:space="0" w:color="auto"/>
                <w:right w:val="none" w:sz="0" w:space="0" w:color="auto"/>
              </w:divBdr>
            </w:div>
            <w:div w:id="501630500">
              <w:marLeft w:val="0"/>
              <w:marRight w:val="0"/>
              <w:marTop w:val="0"/>
              <w:marBottom w:val="0"/>
              <w:divBdr>
                <w:top w:val="none" w:sz="0" w:space="0" w:color="auto"/>
                <w:left w:val="none" w:sz="0" w:space="0" w:color="auto"/>
                <w:bottom w:val="none" w:sz="0" w:space="0" w:color="auto"/>
                <w:right w:val="none" w:sz="0" w:space="0" w:color="auto"/>
              </w:divBdr>
            </w:div>
            <w:div w:id="539175282">
              <w:marLeft w:val="0"/>
              <w:marRight w:val="0"/>
              <w:marTop w:val="0"/>
              <w:marBottom w:val="0"/>
              <w:divBdr>
                <w:top w:val="none" w:sz="0" w:space="0" w:color="auto"/>
                <w:left w:val="none" w:sz="0" w:space="0" w:color="auto"/>
                <w:bottom w:val="none" w:sz="0" w:space="0" w:color="auto"/>
                <w:right w:val="none" w:sz="0" w:space="0" w:color="auto"/>
              </w:divBdr>
            </w:div>
            <w:div w:id="552739367">
              <w:marLeft w:val="0"/>
              <w:marRight w:val="0"/>
              <w:marTop w:val="0"/>
              <w:marBottom w:val="0"/>
              <w:divBdr>
                <w:top w:val="none" w:sz="0" w:space="0" w:color="auto"/>
                <w:left w:val="none" w:sz="0" w:space="0" w:color="auto"/>
                <w:bottom w:val="none" w:sz="0" w:space="0" w:color="auto"/>
                <w:right w:val="none" w:sz="0" w:space="0" w:color="auto"/>
              </w:divBdr>
            </w:div>
            <w:div w:id="714433567">
              <w:marLeft w:val="0"/>
              <w:marRight w:val="0"/>
              <w:marTop w:val="0"/>
              <w:marBottom w:val="0"/>
              <w:divBdr>
                <w:top w:val="none" w:sz="0" w:space="0" w:color="auto"/>
                <w:left w:val="none" w:sz="0" w:space="0" w:color="auto"/>
                <w:bottom w:val="none" w:sz="0" w:space="0" w:color="auto"/>
                <w:right w:val="none" w:sz="0" w:space="0" w:color="auto"/>
              </w:divBdr>
            </w:div>
            <w:div w:id="759525822">
              <w:marLeft w:val="0"/>
              <w:marRight w:val="0"/>
              <w:marTop w:val="0"/>
              <w:marBottom w:val="0"/>
              <w:divBdr>
                <w:top w:val="none" w:sz="0" w:space="0" w:color="auto"/>
                <w:left w:val="none" w:sz="0" w:space="0" w:color="auto"/>
                <w:bottom w:val="none" w:sz="0" w:space="0" w:color="auto"/>
                <w:right w:val="none" w:sz="0" w:space="0" w:color="auto"/>
              </w:divBdr>
            </w:div>
            <w:div w:id="792866096">
              <w:marLeft w:val="0"/>
              <w:marRight w:val="0"/>
              <w:marTop w:val="0"/>
              <w:marBottom w:val="0"/>
              <w:divBdr>
                <w:top w:val="none" w:sz="0" w:space="0" w:color="auto"/>
                <w:left w:val="none" w:sz="0" w:space="0" w:color="auto"/>
                <w:bottom w:val="none" w:sz="0" w:space="0" w:color="auto"/>
                <w:right w:val="none" w:sz="0" w:space="0" w:color="auto"/>
              </w:divBdr>
            </w:div>
            <w:div w:id="979726361">
              <w:marLeft w:val="0"/>
              <w:marRight w:val="0"/>
              <w:marTop w:val="0"/>
              <w:marBottom w:val="0"/>
              <w:divBdr>
                <w:top w:val="none" w:sz="0" w:space="0" w:color="auto"/>
                <w:left w:val="none" w:sz="0" w:space="0" w:color="auto"/>
                <w:bottom w:val="none" w:sz="0" w:space="0" w:color="auto"/>
                <w:right w:val="none" w:sz="0" w:space="0" w:color="auto"/>
              </w:divBdr>
            </w:div>
            <w:div w:id="1189755941">
              <w:marLeft w:val="0"/>
              <w:marRight w:val="0"/>
              <w:marTop w:val="0"/>
              <w:marBottom w:val="0"/>
              <w:divBdr>
                <w:top w:val="none" w:sz="0" w:space="0" w:color="auto"/>
                <w:left w:val="none" w:sz="0" w:space="0" w:color="auto"/>
                <w:bottom w:val="none" w:sz="0" w:space="0" w:color="auto"/>
                <w:right w:val="none" w:sz="0" w:space="0" w:color="auto"/>
              </w:divBdr>
            </w:div>
            <w:div w:id="1342510000">
              <w:marLeft w:val="0"/>
              <w:marRight w:val="0"/>
              <w:marTop w:val="0"/>
              <w:marBottom w:val="0"/>
              <w:divBdr>
                <w:top w:val="none" w:sz="0" w:space="0" w:color="auto"/>
                <w:left w:val="none" w:sz="0" w:space="0" w:color="auto"/>
                <w:bottom w:val="none" w:sz="0" w:space="0" w:color="auto"/>
                <w:right w:val="none" w:sz="0" w:space="0" w:color="auto"/>
              </w:divBdr>
            </w:div>
            <w:div w:id="1636133695">
              <w:marLeft w:val="0"/>
              <w:marRight w:val="0"/>
              <w:marTop w:val="0"/>
              <w:marBottom w:val="0"/>
              <w:divBdr>
                <w:top w:val="none" w:sz="0" w:space="0" w:color="auto"/>
                <w:left w:val="none" w:sz="0" w:space="0" w:color="auto"/>
                <w:bottom w:val="none" w:sz="0" w:space="0" w:color="auto"/>
                <w:right w:val="none" w:sz="0" w:space="0" w:color="auto"/>
              </w:divBdr>
            </w:div>
            <w:div w:id="1663659100">
              <w:marLeft w:val="0"/>
              <w:marRight w:val="0"/>
              <w:marTop w:val="0"/>
              <w:marBottom w:val="0"/>
              <w:divBdr>
                <w:top w:val="none" w:sz="0" w:space="0" w:color="auto"/>
                <w:left w:val="none" w:sz="0" w:space="0" w:color="auto"/>
                <w:bottom w:val="none" w:sz="0" w:space="0" w:color="auto"/>
                <w:right w:val="none" w:sz="0" w:space="0" w:color="auto"/>
              </w:divBdr>
            </w:div>
            <w:div w:id="1684942145">
              <w:marLeft w:val="0"/>
              <w:marRight w:val="0"/>
              <w:marTop w:val="0"/>
              <w:marBottom w:val="0"/>
              <w:divBdr>
                <w:top w:val="none" w:sz="0" w:space="0" w:color="auto"/>
                <w:left w:val="none" w:sz="0" w:space="0" w:color="auto"/>
                <w:bottom w:val="none" w:sz="0" w:space="0" w:color="auto"/>
                <w:right w:val="none" w:sz="0" w:space="0" w:color="auto"/>
              </w:divBdr>
            </w:div>
            <w:div w:id="1804538570">
              <w:marLeft w:val="0"/>
              <w:marRight w:val="0"/>
              <w:marTop w:val="0"/>
              <w:marBottom w:val="0"/>
              <w:divBdr>
                <w:top w:val="none" w:sz="0" w:space="0" w:color="auto"/>
                <w:left w:val="none" w:sz="0" w:space="0" w:color="auto"/>
                <w:bottom w:val="none" w:sz="0" w:space="0" w:color="auto"/>
                <w:right w:val="none" w:sz="0" w:space="0" w:color="auto"/>
              </w:divBdr>
            </w:div>
            <w:div w:id="1838114105">
              <w:marLeft w:val="0"/>
              <w:marRight w:val="0"/>
              <w:marTop w:val="0"/>
              <w:marBottom w:val="0"/>
              <w:divBdr>
                <w:top w:val="none" w:sz="0" w:space="0" w:color="auto"/>
                <w:left w:val="none" w:sz="0" w:space="0" w:color="auto"/>
                <w:bottom w:val="none" w:sz="0" w:space="0" w:color="auto"/>
                <w:right w:val="none" w:sz="0" w:space="0" w:color="auto"/>
              </w:divBdr>
            </w:div>
            <w:div w:id="2018655413">
              <w:marLeft w:val="0"/>
              <w:marRight w:val="0"/>
              <w:marTop w:val="0"/>
              <w:marBottom w:val="0"/>
              <w:divBdr>
                <w:top w:val="none" w:sz="0" w:space="0" w:color="auto"/>
                <w:left w:val="none" w:sz="0" w:space="0" w:color="auto"/>
                <w:bottom w:val="none" w:sz="0" w:space="0" w:color="auto"/>
                <w:right w:val="none" w:sz="0" w:space="0" w:color="auto"/>
              </w:divBdr>
            </w:div>
            <w:div w:id="2117213064">
              <w:marLeft w:val="0"/>
              <w:marRight w:val="0"/>
              <w:marTop w:val="0"/>
              <w:marBottom w:val="0"/>
              <w:divBdr>
                <w:top w:val="none" w:sz="0" w:space="0" w:color="auto"/>
                <w:left w:val="none" w:sz="0" w:space="0" w:color="auto"/>
                <w:bottom w:val="none" w:sz="0" w:space="0" w:color="auto"/>
                <w:right w:val="none" w:sz="0" w:space="0" w:color="auto"/>
              </w:divBdr>
            </w:div>
          </w:divsChild>
        </w:div>
        <w:div w:id="359479676">
          <w:marLeft w:val="0"/>
          <w:marRight w:val="0"/>
          <w:marTop w:val="0"/>
          <w:marBottom w:val="0"/>
          <w:divBdr>
            <w:top w:val="none" w:sz="0" w:space="0" w:color="auto"/>
            <w:left w:val="none" w:sz="0" w:space="0" w:color="auto"/>
            <w:bottom w:val="none" w:sz="0" w:space="0" w:color="auto"/>
            <w:right w:val="none" w:sz="0" w:space="0" w:color="auto"/>
          </w:divBdr>
        </w:div>
        <w:div w:id="407535385">
          <w:marLeft w:val="0"/>
          <w:marRight w:val="0"/>
          <w:marTop w:val="0"/>
          <w:marBottom w:val="0"/>
          <w:divBdr>
            <w:top w:val="none" w:sz="0" w:space="0" w:color="auto"/>
            <w:left w:val="none" w:sz="0" w:space="0" w:color="auto"/>
            <w:bottom w:val="none" w:sz="0" w:space="0" w:color="auto"/>
            <w:right w:val="none" w:sz="0" w:space="0" w:color="auto"/>
          </w:divBdr>
        </w:div>
        <w:div w:id="427897403">
          <w:marLeft w:val="0"/>
          <w:marRight w:val="0"/>
          <w:marTop w:val="0"/>
          <w:marBottom w:val="0"/>
          <w:divBdr>
            <w:top w:val="none" w:sz="0" w:space="0" w:color="auto"/>
            <w:left w:val="none" w:sz="0" w:space="0" w:color="auto"/>
            <w:bottom w:val="none" w:sz="0" w:space="0" w:color="auto"/>
            <w:right w:val="none" w:sz="0" w:space="0" w:color="auto"/>
          </w:divBdr>
          <w:divsChild>
            <w:div w:id="25567579">
              <w:marLeft w:val="0"/>
              <w:marRight w:val="0"/>
              <w:marTop w:val="0"/>
              <w:marBottom w:val="0"/>
              <w:divBdr>
                <w:top w:val="none" w:sz="0" w:space="0" w:color="auto"/>
                <w:left w:val="none" w:sz="0" w:space="0" w:color="auto"/>
                <w:bottom w:val="none" w:sz="0" w:space="0" w:color="auto"/>
                <w:right w:val="none" w:sz="0" w:space="0" w:color="auto"/>
              </w:divBdr>
            </w:div>
            <w:div w:id="48310889">
              <w:marLeft w:val="0"/>
              <w:marRight w:val="0"/>
              <w:marTop w:val="0"/>
              <w:marBottom w:val="0"/>
              <w:divBdr>
                <w:top w:val="none" w:sz="0" w:space="0" w:color="auto"/>
                <w:left w:val="none" w:sz="0" w:space="0" w:color="auto"/>
                <w:bottom w:val="none" w:sz="0" w:space="0" w:color="auto"/>
                <w:right w:val="none" w:sz="0" w:space="0" w:color="auto"/>
              </w:divBdr>
            </w:div>
            <w:div w:id="196697271">
              <w:marLeft w:val="0"/>
              <w:marRight w:val="0"/>
              <w:marTop w:val="0"/>
              <w:marBottom w:val="0"/>
              <w:divBdr>
                <w:top w:val="none" w:sz="0" w:space="0" w:color="auto"/>
                <w:left w:val="none" w:sz="0" w:space="0" w:color="auto"/>
                <w:bottom w:val="none" w:sz="0" w:space="0" w:color="auto"/>
                <w:right w:val="none" w:sz="0" w:space="0" w:color="auto"/>
              </w:divBdr>
            </w:div>
            <w:div w:id="262960438">
              <w:marLeft w:val="0"/>
              <w:marRight w:val="0"/>
              <w:marTop w:val="0"/>
              <w:marBottom w:val="0"/>
              <w:divBdr>
                <w:top w:val="none" w:sz="0" w:space="0" w:color="auto"/>
                <w:left w:val="none" w:sz="0" w:space="0" w:color="auto"/>
                <w:bottom w:val="none" w:sz="0" w:space="0" w:color="auto"/>
                <w:right w:val="none" w:sz="0" w:space="0" w:color="auto"/>
              </w:divBdr>
            </w:div>
            <w:div w:id="314071104">
              <w:marLeft w:val="0"/>
              <w:marRight w:val="0"/>
              <w:marTop w:val="0"/>
              <w:marBottom w:val="0"/>
              <w:divBdr>
                <w:top w:val="none" w:sz="0" w:space="0" w:color="auto"/>
                <w:left w:val="none" w:sz="0" w:space="0" w:color="auto"/>
                <w:bottom w:val="none" w:sz="0" w:space="0" w:color="auto"/>
                <w:right w:val="none" w:sz="0" w:space="0" w:color="auto"/>
              </w:divBdr>
            </w:div>
            <w:div w:id="370230790">
              <w:marLeft w:val="0"/>
              <w:marRight w:val="0"/>
              <w:marTop w:val="0"/>
              <w:marBottom w:val="0"/>
              <w:divBdr>
                <w:top w:val="none" w:sz="0" w:space="0" w:color="auto"/>
                <w:left w:val="none" w:sz="0" w:space="0" w:color="auto"/>
                <w:bottom w:val="none" w:sz="0" w:space="0" w:color="auto"/>
                <w:right w:val="none" w:sz="0" w:space="0" w:color="auto"/>
              </w:divBdr>
            </w:div>
            <w:div w:id="551505706">
              <w:marLeft w:val="0"/>
              <w:marRight w:val="0"/>
              <w:marTop w:val="0"/>
              <w:marBottom w:val="0"/>
              <w:divBdr>
                <w:top w:val="none" w:sz="0" w:space="0" w:color="auto"/>
                <w:left w:val="none" w:sz="0" w:space="0" w:color="auto"/>
                <w:bottom w:val="none" w:sz="0" w:space="0" w:color="auto"/>
                <w:right w:val="none" w:sz="0" w:space="0" w:color="auto"/>
              </w:divBdr>
            </w:div>
            <w:div w:id="636646604">
              <w:marLeft w:val="0"/>
              <w:marRight w:val="0"/>
              <w:marTop w:val="0"/>
              <w:marBottom w:val="0"/>
              <w:divBdr>
                <w:top w:val="none" w:sz="0" w:space="0" w:color="auto"/>
                <w:left w:val="none" w:sz="0" w:space="0" w:color="auto"/>
                <w:bottom w:val="none" w:sz="0" w:space="0" w:color="auto"/>
                <w:right w:val="none" w:sz="0" w:space="0" w:color="auto"/>
              </w:divBdr>
            </w:div>
            <w:div w:id="662466181">
              <w:marLeft w:val="0"/>
              <w:marRight w:val="0"/>
              <w:marTop w:val="0"/>
              <w:marBottom w:val="0"/>
              <w:divBdr>
                <w:top w:val="none" w:sz="0" w:space="0" w:color="auto"/>
                <w:left w:val="none" w:sz="0" w:space="0" w:color="auto"/>
                <w:bottom w:val="none" w:sz="0" w:space="0" w:color="auto"/>
                <w:right w:val="none" w:sz="0" w:space="0" w:color="auto"/>
              </w:divBdr>
            </w:div>
            <w:div w:id="678388532">
              <w:marLeft w:val="0"/>
              <w:marRight w:val="0"/>
              <w:marTop w:val="0"/>
              <w:marBottom w:val="0"/>
              <w:divBdr>
                <w:top w:val="none" w:sz="0" w:space="0" w:color="auto"/>
                <w:left w:val="none" w:sz="0" w:space="0" w:color="auto"/>
                <w:bottom w:val="none" w:sz="0" w:space="0" w:color="auto"/>
                <w:right w:val="none" w:sz="0" w:space="0" w:color="auto"/>
              </w:divBdr>
            </w:div>
            <w:div w:id="1015158442">
              <w:marLeft w:val="0"/>
              <w:marRight w:val="0"/>
              <w:marTop w:val="0"/>
              <w:marBottom w:val="0"/>
              <w:divBdr>
                <w:top w:val="none" w:sz="0" w:space="0" w:color="auto"/>
                <w:left w:val="none" w:sz="0" w:space="0" w:color="auto"/>
                <w:bottom w:val="none" w:sz="0" w:space="0" w:color="auto"/>
                <w:right w:val="none" w:sz="0" w:space="0" w:color="auto"/>
              </w:divBdr>
            </w:div>
            <w:div w:id="1203207698">
              <w:marLeft w:val="0"/>
              <w:marRight w:val="0"/>
              <w:marTop w:val="0"/>
              <w:marBottom w:val="0"/>
              <w:divBdr>
                <w:top w:val="none" w:sz="0" w:space="0" w:color="auto"/>
                <w:left w:val="none" w:sz="0" w:space="0" w:color="auto"/>
                <w:bottom w:val="none" w:sz="0" w:space="0" w:color="auto"/>
                <w:right w:val="none" w:sz="0" w:space="0" w:color="auto"/>
              </w:divBdr>
            </w:div>
            <w:div w:id="1244026456">
              <w:marLeft w:val="0"/>
              <w:marRight w:val="0"/>
              <w:marTop w:val="0"/>
              <w:marBottom w:val="0"/>
              <w:divBdr>
                <w:top w:val="none" w:sz="0" w:space="0" w:color="auto"/>
                <w:left w:val="none" w:sz="0" w:space="0" w:color="auto"/>
                <w:bottom w:val="none" w:sz="0" w:space="0" w:color="auto"/>
                <w:right w:val="none" w:sz="0" w:space="0" w:color="auto"/>
              </w:divBdr>
            </w:div>
            <w:div w:id="1509716336">
              <w:marLeft w:val="0"/>
              <w:marRight w:val="0"/>
              <w:marTop w:val="0"/>
              <w:marBottom w:val="0"/>
              <w:divBdr>
                <w:top w:val="none" w:sz="0" w:space="0" w:color="auto"/>
                <w:left w:val="none" w:sz="0" w:space="0" w:color="auto"/>
                <w:bottom w:val="none" w:sz="0" w:space="0" w:color="auto"/>
                <w:right w:val="none" w:sz="0" w:space="0" w:color="auto"/>
              </w:divBdr>
            </w:div>
            <w:div w:id="1698970600">
              <w:marLeft w:val="0"/>
              <w:marRight w:val="0"/>
              <w:marTop w:val="0"/>
              <w:marBottom w:val="0"/>
              <w:divBdr>
                <w:top w:val="none" w:sz="0" w:space="0" w:color="auto"/>
                <w:left w:val="none" w:sz="0" w:space="0" w:color="auto"/>
                <w:bottom w:val="none" w:sz="0" w:space="0" w:color="auto"/>
                <w:right w:val="none" w:sz="0" w:space="0" w:color="auto"/>
              </w:divBdr>
            </w:div>
            <w:div w:id="1775439216">
              <w:marLeft w:val="0"/>
              <w:marRight w:val="0"/>
              <w:marTop w:val="0"/>
              <w:marBottom w:val="0"/>
              <w:divBdr>
                <w:top w:val="none" w:sz="0" w:space="0" w:color="auto"/>
                <w:left w:val="none" w:sz="0" w:space="0" w:color="auto"/>
                <w:bottom w:val="none" w:sz="0" w:space="0" w:color="auto"/>
                <w:right w:val="none" w:sz="0" w:space="0" w:color="auto"/>
              </w:divBdr>
            </w:div>
            <w:div w:id="1830559046">
              <w:marLeft w:val="0"/>
              <w:marRight w:val="0"/>
              <w:marTop w:val="0"/>
              <w:marBottom w:val="0"/>
              <w:divBdr>
                <w:top w:val="none" w:sz="0" w:space="0" w:color="auto"/>
                <w:left w:val="none" w:sz="0" w:space="0" w:color="auto"/>
                <w:bottom w:val="none" w:sz="0" w:space="0" w:color="auto"/>
                <w:right w:val="none" w:sz="0" w:space="0" w:color="auto"/>
              </w:divBdr>
            </w:div>
            <w:div w:id="1906601359">
              <w:marLeft w:val="0"/>
              <w:marRight w:val="0"/>
              <w:marTop w:val="0"/>
              <w:marBottom w:val="0"/>
              <w:divBdr>
                <w:top w:val="none" w:sz="0" w:space="0" w:color="auto"/>
                <w:left w:val="none" w:sz="0" w:space="0" w:color="auto"/>
                <w:bottom w:val="none" w:sz="0" w:space="0" w:color="auto"/>
                <w:right w:val="none" w:sz="0" w:space="0" w:color="auto"/>
              </w:divBdr>
            </w:div>
            <w:div w:id="2009092612">
              <w:marLeft w:val="0"/>
              <w:marRight w:val="0"/>
              <w:marTop w:val="0"/>
              <w:marBottom w:val="0"/>
              <w:divBdr>
                <w:top w:val="none" w:sz="0" w:space="0" w:color="auto"/>
                <w:left w:val="none" w:sz="0" w:space="0" w:color="auto"/>
                <w:bottom w:val="none" w:sz="0" w:space="0" w:color="auto"/>
                <w:right w:val="none" w:sz="0" w:space="0" w:color="auto"/>
              </w:divBdr>
            </w:div>
            <w:div w:id="2025009811">
              <w:marLeft w:val="0"/>
              <w:marRight w:val="0"/>
              <w:marTop w:val="0"/>
              <w:marBottom w:val="0"/>
              <w:divBdr>
                <w:top w:val="none" w:sz="0" w:space="0" w:color="auto"/>
                <w:left w:val="none" w:sz="0" w:space="0" w:color="auto"/>
                <w:bottom w:val="none" w:sz="0" w:space="0" w:color="auto"/>
                <w:right w:val="none" w:sz="0" w:space="0" w:color="auto"/>
              </w:divBdr>
            </w:div>
          </w:divsChild>
        </w:div>
        <w:div w:id="432017021">
          <w:marLeft w:val="0"/>
          <w:marRight w:val="0"/>
          <w:marTop w:val="0"/>
          <w:marBottom w:val="0"/>
          <w:divBdr>
            <w:top w:val="none" w:sz="0" w:space="0" w:color="auto"/>
            <w:left w:val="none" w:sz="0" w:space="0" w:color="auto"/>
            <w:bottom w:val="none" w:sz="0" w:space="0" w:color="auto"/>
            <w:right w:val="none" w:sz="0" w:space="0" w:color="auto"/>
          </w:divBdr>
        </w:div>
        <w:div w:id="450438947">
          <w:marLeft w:val="0"/>
          <w:marRight w:val="0"/>
          <w:marTop w:val="0"/>
          <w:marBottom w:val="0"/>
          <w:divBdr>
            <w:top w:val="none" w:sz="0" w:space="0" w:color="auto"/>
            <w:left w:val="none" w:sz="0" w:space="0" w:color="auto"/>
            <w:bottom w:val="none" w:sz="0" w:space="0" w:color="auto"/>
            <w:right w:val="none" w:sz="0" w:space="0" w:color="auto"/>
          </w:divBdr>
        </w:div>
        <w:div w:id="483163563">
          <w:marLeft w:val="0"/>
          <w:marRight w:val="0"/>
          <w:marTop w:val="0"/>
          <w:marBottom w:val="0"/>
          <w:divBdr>
            <w:top w:val="none" w:sz="0" w:space="0" w:color="auto"/>
            <w:left w:val="none" w:sz="0" w:space="0" w:color="auto"/>
            <w:bottom w:val="none" w:sz="0" w:space="0" w:color="auto"/>
            <w:right w:val="none" w:sz="0" w:space="0" w:color="auto"/>
          </w:divBdr>
          <w:divsChild>
            <w:div w:id="123428176">
              <w:marLeft w:val="0"/>
              <w:marRight w:val="0"/>
              <w:marTop w:val="0"/>
              <w:marBottom w:val="0"/>
              <w:divBdr>
                <w:top w:val="none" w:sz="0" w:space="0" w:color="auto"/>
                <w:left w:val="none" w:sz="0" w:space="0" w:color="auto"/>
                <w:bottom w:val="none" w:sz="0" w:space="0" w:color="auto"/>
                <w:right w:val="none" w:sz="0" w:space="0" w:color="auto"/>
              </w:divBdr>
            </w:div>
            <w:div w:id="162864020">
              <w:marLeft w:val="0"/>
              <w:marRight w:val="0"/>
              <w:marTop w:val="0"/>
              <w:marBottom w:val="0"/>
              <w:divBdr>
                <w:top w:val="none" w:sz="0" w:space="0" w:color="auto"/>
                <w:left w:val="none" w:sz="0" w:space="0" w:color="auto"/>
                <w:bottom w:val="none" w:sz="0" w:space="0" w:color="auto"/>
                <w:right w:val="none" w:sz="0" w:space="0" w:color="auto"/>
              </w:divBdr>
            </w:div>
            <w:div w:id="333844473">
              <w:marLeft w:val="0"/>
              <w:marRight w:val="0"/>
              <w:marTop w:val="0"/>
              <w:marBottom w:val="0"/>
              <w:divBdr>
                <w:top w:val="none" w:sz="0" w:space="0" w:color="auto"/>
                <w:left w:val="none" w:sz="0" w:space="0" w:color="auto"/>
                <w:bottom w:val="none" w:sz="0" w:space="0" w:color="auto"/>
                <w:right w:val="none" w:sz="0" w:space="0" w:color="auto"/>
              </w:divBdr>
            </w:div>
            <w:div w:id="610090275">
              <w:marLeft w:val="0"/>
              <w:marRight w:val="0"/>
              <w:marTop w:val="0"/>
              <w:marBottom w:val="0"/>
              <w:divBdr>
                <w:top w:val="none" w:sz="0" w:space="0" w:color="auto"/>
                <w:left w:val="none" w:sz="0" w:space="0" w:color="auto"/>
                <w:bottom w:val="none" w:sz="0" w:space="0" w:color="auto"/>
                <w:right w:val="none" w:sz="0" w:space="0" w:color="auto"/>
              </w:divBdr>
            </w:div>
            <w:div w:id="625938858">
              <w:marLeft w:val="0"/>
              <w:marRight w:val="0"/>
              <w:marTop w:val="0"/>
              <w:marBottom w:val="0"/>
              <w:divBdr>
                <w:top w:val="none" w:sz="0" w:space="0" w:color="auto"/>
                <w:left w:val="none" w:sz="0" w:space="0" w:color="auto"/>
                <w:bottom w:val="none" w:sz="0" w:space="0" w:color="auto"/>
                <w:right w:val="none" w:sz="0" w:space="0" w:color="auto"/>
              </w:divBdr>
            </w:div>
            <w:div w:id="719942484">
              <w:marLeft w:val="0"/>
              <w:marRight w:val="0"/>
              <w:marTop w:val="0"/>
              <w:marBottom w:val="0"/>
              <w:divBdr>
                <w:top w:val="none" w:sz="0" w:space="0" w:color="auto"/>
                <w:left w:val="none" w:sz="0" w:space="0" w:color="auto"/>
                <w:bottom w:val="none" w:sz="0" w:space="0" w:color="auto"/>
                <w:right w:val="none" w:sz="0" w:space="0" w:color="auto"/>
              </w:divBdr>
            </w:div>
            <w:div w:id="739475148">
              <w:marLeft w:val="0"/>
              <w:marRight w:val="0"/>
              <w:marTop w:val="0"/>
              <w:marBottom w:val="0"/>
              <w:divBdr>
                <w:top w:val="none" w:sz="0" w:space="0" w:color="auto"/>
                <w:left w:val="none" w:sz="0" w:space="0" w:color="auto"/>
                <w:bottom w:val="none" w:sz="0" w:space="0" w:color="auto"/>
                <w:right w:val="none" w:sz="0" w:space="0" w:color="auto"/>
              </w:divBdr>
            </w:div>
            <w:div w:id="792556126">
              <w:marLeft w:val="0"/>
              <w:marRight w:val="0"/>
              <w:marTop w:val="0"/>
              <w:marBottom w:val="0"/>
              <w:divBdr>
                <w:top w:val="none" w:sz="0" w:space="0" w:color="auto"/>
                <w:left w:val="none" w:sz="0" w:space="0" w:color="auto"/>
                <w:bottom w:val="none" w:sz="0" w:space="0" w:color="auto"/>
                <w:right w:val="none" w:sz="0" w:space="0" w:color="auto"/>
              </w:divBdr>
            </w:div>
            <w:div w:id="955066582">
              <w:marLeft w:val="0"/>
              <w:marRight w:val="0"/>
              <w:marTop w:val="0"/>
              <w:marBottom w:val="0"/>
              <w:divBdr>
                <w:top w:val="none" w:sz="0" w:space="0" w:color="auto"/>
                <w:left w:val="none" w:sz="0" w:space="0" w:color="auto"/>
                <w:bottom w:val="none" w:sz="0" w:space="0" w:color="auto"/>
                <w:right w:val="none" w:sz="0" w:space="0" w:color="auto"/>
              </w:divBdr>
            </w:div>
            <w:div w:id="1029837072">
              <w:marLeft w:val="0"/>
              <w:marRight w:val="0"/>
              <w:marTop w:val="0"/>
              <w:marBottom w:val="0"/>
              <w:divBdr>
                <w:top w:val="none" w:sz="0" w:space="0" w:color="auto"/>
                <w:left w:val="none" w:sz="0" w:space="0" w:color="auto"/>
                <w:bottom w:val="none" w:sz="0" w:space="0" w:color="auto"/>
                <w:right w:val="none" w:sz="0" w:space="0" w:color="auto"/>
              </w:divBdr>
            </w:div>
            <w:div w:id="1151169715">
              <w:marLeft w:val="0"/>
              <w:marRight w:val="0"/>
              <w:marTop w:val="0"/>
              <w:marBottom w:val="0"/>
              <w:divBdr>
                <w:top w:val="none" w:sz="0" w:space="0" w:color="auto"/>
                <w:left w:val="none" w:sz="0" w:space="0" w:color="auto"/>
                <w:bottom w:val="none" w:sz="0" w:space="0" w:color="auto"/>
                <w:right w:val="none" w:sz="0" w:space="0" w:color="auto"/>
              </w:divBdr>
            </w:div>
            <w:div w:id="1277952378">
              <w:marLeft w:val="0"/>
              <w:marRight w:val="0"/>
              <w:marTop w:val="0"/>
              <w:marBottom w:val="0"/>
              <w:divBdr>
                <w:top w:val="none" w:sz="0" w:space="0" w:color="auto"/>
                <w:left w:val="none" w:sz="0" w:space="0" w:color="auto"/>
                <w:bottom w:val="none" w:sz="0" w:space="0" w:color="auto"/>
                <w:right w:val="none" w:sz="0" w:space="0" w:color="auto"/>
              </w:divBdr>
            </w:div>
            <w:div w:id="1286962725">
              <w:marLeft w:val="0"/>
              <w:marRight w:val="0"/>
              <w:marTop w:val="0"/>
              <w:marBottom w:val="0"/>
              <w:divBdr>
                <w:top w:val="none" w:sz="0" w:space="0" w:color="auto"/>
                <w:left w:val="none" w:sz="0" w:space="0" w:color="auto"/>
                <w:bottom w:val="none" w:sz="0" w:space="0" w:color="auto"/>
                <w:right w:val="none" w:sz="0" w:space="0" w:color="auto"/>
              </w:divBdr>
            </w:div>
            <w:div w:id="1715546814">
              <w:marLeft w:val="0"/>
              <w:marRight w:val="0"/>
              <w:marTop w:val="0"/>
              <w:marBottom w:val="0"/>
              <w:divBdr>
                <w:top w:val="none" w:sz="0" w:space="0" w:color="auto"/>
                <w:left w:val="none" w:sz="0" w:space="0" w:color="auto"/>
                <w:bottom w:val="none" w:sz="0" w:space="0" w:color="auto"/>
                <w:right w:val="none" w:sz="0" w:space="0" w:color="auto"/>
              </w:divBdr>
            </w:div>
            <w:div w:id="1796287266">
              <w:marLeft w:val="0"/>
              <w:marRight w:val="0"/>
              <w:marTop w:val="0"/>
              <w:marBottom w:val="0"/>
              <w:divBdr>
                <w:top w:val="none" w:sz="0" w:space="0" w:color="auto"/>
                <w:left w:val="none" w:sz="0" w:space="0" w:color="auto"/>
                <w:bottom w:val="none" w:sz="0" w:space="0" w:color="auto"/>
                <w:right w:val="none" w:sz="0" w:space="0" w:color="auto"/>
              </w:divBdr>
            </w:div>
            <w:div w:id="1937132807">
              <w:marLeft w:val="0"/>
              <w:marRight w:val="0"/>
              <w:marTop w:val="0"/>
              <w:marBottom w:val="0"/>
              <w:divBdr>
                <w:top w:val="none" w:sz="0" w:space="0" w:color="auto"/>
                <w:left w:val="none" w:sz="0" w:space="0" w:color="auto"/>
                <w:bottom w:val="none" w:sz="0" w:space="0" w:color="auto"/>
                <w:right w:val="none" w:sz="0" w:space="0" w:color="auto"/>
              </w:divBdr>
            </w:div>
            <w:div w:id="1946644786">
              <w:marLeft w:val="0"/>
              <w:marRight w:val="0"/>
              <w:marTop w:val="0"/>
              <w:marBottom w:val="0"/>
              <w:divBdr>
                <w:top w:val="none" w:sz="0" w:space="0" w:color="auto"/>
                <w:left w:val="none" w:sz="0" w:space="0" w:color="auto"/>
                <w:bottom w:val="none" w:sz="0" w:space="0" w:color="auto"/>
                <w:right w:val="none" w:sz="0" w:space="0" w:color="auto"/>
              </w:divBdr>
            </w:div>
            <w:div w:id="2062437230">
              <w:marLeft w:val="0"/>
              <w:marRight w:val="0"/>
              <w:marTop w:val="0"/>
              <w:marBottom w:val="0"/>
              <w:divBdr>
                <w:top w:val="none" w:sz="0" w:space="0" w:color="auto"/>
                <w:left w:val="none" w:sz="0" w:space="0" w:color="auto"/>
                <w:bottom w:val="none" w:sz="0" w:space="0" w:color="auto"/>
                <w:right w:val="none" w:sz="0" w:space="0" w:color="auto"/>
              </w:divBdr>
            </w:div>
            <w:div w:id="2081516783">
              <w:marLeft w:val="0"/>
              <w:marRight w:val="0"/>
              <w:marTop w:val="0"/>
              <w:marBottom w:val="0"/>
              <w:divBdr>
                <w:top w:val="none" w:sz="0" w:space="0" w:color="auto"/>
                <w:left w:val="none" w:sz="0" w:space="0" w:color="auto"/>
                <w:bottom w:val="none" w:sz="0" w:space="0" w:color="auto"/>
                <w:right w:val="none" w:sz="0" w:space="0" w:color="auto"/>
              </w:divBdr>
            </w:div>
            <w:div w:id="2113743356">
              <w:marLeft w:val="0"/>
              <w:marRight w:val="0"/>
              <w:marTop w:val="0"/>
              <w:marBottom w:val="0"/>
              <w:divBdr>
                <w:top w:val="none" w:sz="0" w:space="0" w:color="auto"/>
                <w:left w:val="none" w:sz="0" w:space="0" w:color="auto"/>
                <w:bottom w:val="none" w:sz="0" w:space="0" w:color="auto"/>
                <w:right w:val="none" w:sz="0" w:space="0" w:color="auto"/>
              </w:divBdr>
            </w:div>
          </w:divsChild>
        </w:div>
        <w:div w:id="562759775">
          <w:marLeft w:val="0"/>
          <w:marRight w:val="0"/>
          <w:marTop w:val="0"/>
          <w:marBottom w:val="0"/>
          <w:divBdr>
            <w:top w:val="none" w:sz="0" w:space="0" w:color="auto"/>
            <w:left w:val="none" w:sz="0" w:space="0" w:color="auto"/>
            <w:bottom w:val="none" w:sz="0" w:space="0" w:color="auto"/>
            <w:right w:val="none" w:sz="0" w:space="0" w:color="auto"/>
          </w:divBdr>
        </w:div>
        <w:div w:id="664433871">
          <w:marLeft w:val="0"/>
          <w:marRight w:val="0"/>
          <w:marTop w:val="0"/>
          <w:marBottom w:val="0"/>
          <w:divBdr>
            <w:top w:val="none" w:sz="0" w:space="0" w:color="auto"/>
            <w:left w:val="none" w:sz="0" w:space="0" w:color="auto"/>
            <w:bottom w:val="none" w:sz="0" w:space="0" w:color="auto"/>
            <w:right w:val="none" w:sz="0" w:space="0" w:color="auto"/>
          </w:divBdr>
        </w:div>
        <w:div w:id="683289530">
          <w:marLeft w:val="0"/>
          <w:marRight w:val="0"/>
          <w:marTop w:val="0"/>
          <w:marBottom w:val="0"/>
          <w:divBdr>
            <w:top w:val="none" w:sz="0" w:space="0" w:color="auto"/>
            <w:left w:val="none" w:sz="0" w:space="0" w:color="auto"/>
            <w:bottom w:val="none" w:sz="0" w:space="0" w:color="auto"/>
            <w:right w:val="none" w:sz="0" w:space="0" w:color="auto"/>
          </w:divBdr>
        </w:div>
        <w:div w:id="739983547">
          <w:marLeft w:val="0"/>
          <w:marRight w:val="0"/>
          <w:marTop w:val="0"/>
          <w:marBottom w:val="0"/>
          <w:divBdr>
            <w:top w:val="none" w:sz="0" w:space="0" w:color="auto"/>
            <w:left w:val="none" w:sz="0" w:space="0" w:color="auto"/>
            <w:bottom w:val="none" w:sz="0" w:space="0" w:color="auto"/>
            <w:right w:val="none" w:sz="0" w:space="0" w:color="auto"/>
          </w:divBdr>
        </w:div>
        <w:div w:id="857501468">
          <w:marLeft w:val="0"/>
          <w:marRight w:val="0"/>
          <w:marTop w:val="0"/>
          <w:marBottom w:val="0"/>
          <w:divBdr>
            <w:top w:val="none" w:sz="0" w:space="0" w:color="auto"/>
            <w:left w:val="none" w:sz="0" w:space="0" w:color="auto"/>
            <w:bottom w:val="none" w:sz="0" w:space="0" w:color="auto"/>
            <w:right w:val="none" w:sz="0" w:space="0" w:color="auto"/>
          </w:divBdr>
        </w:div>
        <w:div w:id="897135692">
          <w:marLeft w:val="0"/>
          <w:marRight w:val="0"/>
          <w:marTop w:val="0"/>
          <w:marBottom w:val="0"/>
          <w:divBdr>
            <w:top w:val="none" w:sz="0" w:space="0" w:color="auto"/>
            <w:left w:val="none" w:sz="0" w:space="0" w:color="auto"/>
            <w:bottom w:val="none" w:sz="0" w:space="0" w:color="auto"/>
            <w:right w:val="none" w:sz="0" w:space="0" w:color="auto"/>
          </w:divBdr>
        </w:div>
        <w:div w:id="901213679">
          <w:marLeft w:val="0"/>
          <w:marRight w:val="0"/>
          <w:marTop w:val="0"/>
          <w:marBottom w:val="0"/>
          <w:divBdr>
            <w:top w:val="none" w:sz="0" w:space="0" w:color="auto"/>
            <w:left w:val="none" w:sz="0" w:space="0" w:color="auto"/>
            <w:bottom w:val="none" w:sz="0" w:space="0" w:color="auto"/>
            <w:right w:val="none" w:sz="0" w:space="0" w:color="auto"/>
          </w:divBdr>
        </w:div>
        <w:div w:id="967129028">
          <w:marLeft w:val="0"/>
          <w:marRight w:val="0"/>
          <w:marTop w:val="0"/>
          <w:marBottom w:val="0"/>
          <w:divBdr>
            <w:top w:val="none" w:sz="0" w:space="0" w:color="auto"/>
            <w:left w:val="none" w:sz="0" w:space="0" w:color="auto"/>
            <w:bottom w:val="none" w:sz="0" w:space="0" w:color="auto"/>
            <w:right w:val="none" w:sz="0" w:space="0" w:color="auto"/>
          </w:divBdr>
        </w:div>
        <w:div w:id="1008022329">
          <w:marLeft w:val="0"/>
          <w:marRight w:val="0"/>
          <w:marTop w:val="0"/>
          <w:marBottom w:val="0"/>
          <w:divBdr>
            <w:top w:val="none" w:sz="0" w:space="0" w:color="auto"/>
            <w:left w:val="none" w:sz="0" w:space="0" w:color="auto"/>
            <w:bottom w:val="none" w:sz="0" w:space="0" w:color="auto"/>
            <w:right w:val="none" w:sz="0" w:space="0" w:color="auto"/>
          </w:divBdr>
        </w:div>
        <w:div w:id="1336376883">
          <w:marLeft w:val="0"/>
          <w:marRight w:val="0"/>
          <w:marTop w:val="0"/>
          <w:marBottom w:val="0"/>
          <w:divBdr>
            <w:top w:val="none" w:sz="0" w:space="0" w:color="auto"/>
            <w:left w:val="none" w:sz="0" w:space="0" w:color="auto"/>
            <w:bottom w:val="none" w:sz="0" w:space="0" w:color="auto"/>
            <w:right w:val="none" w:sz="0" w:space="0" w:color="auto"/>
          </w:divBdr>
        </w:div>
        <w:div w:id="1358509904">
          <w:marLeft w:val="0"/>
          <w:marRight w:val="0"/>
          <w:marTop w:val="0"/>
          <w:marBottom w:val="0"/>
          <w:divBdr>
            <w:top w:val="none" w:sz="0" w:space="0" w:color="auto"/>
            <w:left w:val="none" w:sz="0" w:space="0" w:color="auto"/>
            <w:bottom w:val="none" w:sz="0" w:space="0" w:color="auto"/>
            <w:right w:val="none" w:sz="0" w:space="0" w:color="auto"/>
          </w:divBdr>
        </w:div>
        <w:div w:id="1528103836">
          <w:marLeft w:val="0"/>
          <w:marRight w:val="0"/>
          <w:marTop w:val="0"/>
          <w:marBottom w:val="0"/>
          <w:divBdr>
            <w:top w:val="none" w:sz="0" w:space="0" w:color="auto"/>
            <w:left w:val="none" w:sz="0" w:space="0" w:color="auto"/>
            <w:bottom w:val="none" w:sz="0" w:space="0" w:color="auto"/>
            <w:right w:val="none" w:sz="0" w:space="0" w:color="auto"/>
          </w:divBdr>
        </w:div>
        <w:div w:id="1782918162">
          <w:marLeft w:val="0"/>
          <w:marRight w:val="0"/>
          <w:marTop w:val="0"/>
          <w:marBottom w:val="0"/>
          <w:divBdr>
            <w:top w:val="none" w:sz="0" w:space="0" w:color="auto"/>
            <w:left w:val="none" w:sz="0" w:space="0" w:color="auto"/>
            <w:bottom w:val="none" w:sz="0" w:space="0" w:color="auto"/>
            <w:right w:val="none" w:sz="0" w:space="0" w:color="auto"/>
          </w:divBdr>
        </w:div>
        <w:div w:id="1783844781">
          <w:marLeft w:val="0"/>
          <w:marRight w:val="0"/>
          <w:marTop w:val="0"/>
          <w:marBottom w:val="0"/>
          <w:divBdr>
            <w:top w:val="none" w:sz="0" w:space="0" w:color="auto"/>
            <w:left w:val="none" w:sz="0" w:space="0" w:color="auto"/>
            <w:bottom w:val="none" w:sz="0" w:space="0" w:color="auto"/>
            <w:right w:val="none" w:sz="0" w:space="0" w:color="auto"/>
          </w:divBdr>
        </w:div>
        <w:div w:id="1908567147">
          <w:marLeft w:val="0"/>
          <w:marRight w:val="0"/>
          <w:marTop w:val="0"/>
          <w:marBottom w:val="0"/>
          <w:divBdr>
            <w:top w:val="none" w:sz="0" w:space="0" w:color="auto"/>
            <w:left w:val="none" w:sz="0" w:space="0" w:color="auto"/>
            <w:bottom w:val="none" w:sz="0" w:space="0" w:color="auto"/>
            <w:right w:val="none" w:sz="0" w:space="0" w:color="auto"/>
          </w:divBdr>
        </w:div>
        <w:div w:id="1922912590">
          <w:marLeft w:val="0"/>
          <w:marRight w:val="0"/>
          <w:marTop w:val="0"/>
          <w:marBottom w:val="0"/>
          <w:divBdr>
            <w:top w:val="none" w:sz="0" w:space="0" w:color="auto"/>
            <w:left w:val="none" w:sz="0" w:space="0" w:color="auto"/>
            <w:bottom w:val="none" w:sz="0" w:space="0" w:color="auto"/>
            <w:right w:val="none" w:sz="0" w:space="0" w:color="auto"/>
          </w:divBdr>
        </w:div>
        <w:div w:id="1995838638">
          <w:marLeft w:val="0"/>
          <w:marRight w:val="0"/>
          <w:marTop w:val="0"/>
          <w:marBottom w:val="0"/>
          <w:divBdr>
            <w:top w:val="none" w:sz="0" w:space="0" w:color="auto"/>
            <w:left w:val="none" w:sz="0" w:space="0" w:color="auto"/>
            <w:bottom w:val="none" w:sz="0" w:space="0" w:color="auto"/>
            <w:right w:val="none" w:sz="0" w:space="0" w:color="auto"/>
          </w:divBdr>
        </w:div>
        <w:div w:id="2113668975">
          <w:marLeft w:val="0"/>
          <w:marRight w:val="0"/>
          <w:marTop w:val="0"/>
          <w:marBottom w:val="0"/>
          <w:divBdr>
            <w:top w:val="none" w:sz="0" w:space="0" w:color="auto"/>
            <w:left w:val="none" w:sz="0" w:space="0" w:color="auto"/>
            <w:bottom w:val="none" w:sz="0" w:space="0" w:color="auto"/>
            <w:right w:val="none" w:sz="0" w:space="0" w:color="auto"/>
          </w:divBdr>
        </w:div>
      </w:divsChild>
    </w:div>
    <w:div w:id="2070640760">
      <w:bodyDiv w:val="1"/>
      <w:marLeft w:val="0"/>
      <w:marRight w:val="0"/>
      <w:marTop w:val="0"/>
      <w:marBottom w:val="0"/>
      <w:divBdr>
        <w:top w:val="none" w:sz="0" w:space="0" w:color="auto"/>
        <w:left w:val="none" w:sz="0" w:space="0" w:color="auto"/>
        <w:bottom w:val="none" w:sz="0" w:space="0" w:color="auto"/>
        <w:right w:val="none" w:sz="0" w:space="0" w:color="auto"/>
      </w:divBdr>
      <w:divsChild>
        <w:div w:id="228808947">
          <w:marLeft w:val="0"/>
          <w:marRight w:val="0"/>
          <w:marTop w:val="0"/>
          <w:marBottom w:val="0"/>
          <w:divBdr>
            <w:top w:val="none" w:sz="0" w:space="0" w:color="auto"/>
            <w:left w:val="none" w:sz="0" w:space="0" w:color="auto"/>
            <w:bottom w:val="none" w:sz="0" w:space="0" w:color="auto"/>
            <w:right w:val="none" w:sz="0" w:space="0" w:color="auto"/>
          </w:divBdr>
        </w:div>
        <w:div w:id="280499938">
          <w:marLeft w:val="0"/>
          <w:marRight w:val="0"/>
          <w:marTop w:val="0"/>
          <w:marBottom w:val="0"/>
          <w:divBdr>
            <w:top w:val="none" w:sz="0" w:space="0" w:color="auto"/>
            <w:left w:val="none" w:sz="0" w:space="0" w:color="auto"/>
            <w:bottom w:val="none" w:sz="0" w:space="0" w:color="auto"/>
            <w:right w:val="none" w:sz="0" w:space="0" w:color="auto"/>
          </w:divBdr>
        </w:div>
        <w:div w:id="323748665">
          <w:marLeft w:val="0"/>
          <w:marRight w:val="0"/>
          <w:marTop w:val="0"/>
          <w:marBottom w:val="0"/>
          <w:divBdr>
            <w:top w:val="none" w:sz="0" w:space="0" w:color="auto"/>
            <w:left w:val="none" w:sz="0" w:space="0" w:color="auto"/>
            <w:bottom w:val="none" w:sz="0" w:space="0" w:color="auto"/>
            <w:right w:val="none" w:sz="0" w:space="0" w:color="auto"/>
          </w:divBdr>
        </w:div>
        <w:div w:id="469590069">
          <w:marLeft w:val="0"/>
          <w:marRight w:val="0"/>
          <w:marTop w:val="0"/>
          <w:marBottom w:val="0"/>
          <w:divBdr>
            <w:top w:val="none" w:sz="0" w:space="0" w:color="auto"/>
            <w:left w:val="none" w:sz="0" w:space="0" w:color="auto"/>
            <w:bottom w:val="none" w:sz="0" w:space="0" w:color="auto"/>
            <w:right w:val="none" w:sz="0" w:space="0" w:color="auto"/>
          </w:divBdr>
        </w:div>
        <w:div w:id="779227337">
          <w:marLeft w:val="0"/>
          <w:marRight w:val="0"/>
          <w:marTop w:val="0"/>
          <w:marBottom w:val="0"/>
          <w:divBdr>
            <w:top w:val="none" w:sz="0" w:space="0" w:color="auto"/>
            <w:left w:val="none" w:sz="0" w:space="0" w:color="auto"/>
            <w:bottom w:val="none" w:sz="0" w:space="0" w:color="auto"/>
            <w:right w:val="none" w:sz="0" w:space="0" w:color="auto"/>
          </w:divBdr>
        </w:div>
        <w:div w:id="1554387348">
          <w:marLeft w:val="0"/>
          <w:marRight w:val="0"/>
          <w:marTop w:val="0"/>
          <w:marBottom w:val="0"/>
          <w:divBdr>
            <w:top w:val="none" w:sz="0" w:space="0" w:color="auto"/>
            <w:left w:val="none" w:sz="0" w:space="0" w:color="auto"/>
            <w:bottom w:val="none" w:sz="0" w:space="0" w:color="auto"/>
            <w:right w:val="none" w:sz="0" w:space="0" w:color="auto"/>
          </w:divBdr>
        </w:div>
        <w:div w:id="1882593613">
          <w:marLeft w:val="0"/>
          <w:marRight w:val="0"/>
          <w:marTop w:val="0"/>
          <w:marBottom w:val="0"/>
          <w:divBdr>
            <w:top w:val="none" w:sz="0" w:space="0" w:color="auto"/>
            <w:left w:val="none" w:sz="0" w:space="0" w:color="auto"/>
            <w:bottom w:val="none" w:sz="0" w:space="0" w:color="auto"/>
            <w:right w:val="none" w:sz="0" w:space="0" w:color="auto"/>
          </w:divBdr>
        </w:div>
      </w:divsChild>
    </w:div>
    <w:div w:id="2103408109">
      <w:bodyDiv w:val="1"/>
      <w:marLeft w:val="0"/>
      <w:marRight w:val="0"/>
      <w:marTop w:val="0"/>
      <w:marBottom w:val="0"/>
      <w:divBdr>
        <w:top w:val="none" w:sz="0" w:space="0" w:color="auto"/>
        <w:left w:val="none" w:sz="0" w:space="0" w:color="auto"/>
        <w:bottom w:val="none" w:sz="0" w:space="0" w:color="auto"/>
        <w:right w:val="none" w:sz="0" w:space="0" w:color="auto"/>
      </w:divBdr>
      <w:divsChild>
        <w:div w:id="147328506">
          <w:marLeft w:val="0"/>
          <w:marRight w:val="0"/>
          <w:marTop w:val="0"/>
          <w:marBottom w:val="0"/>
          <w:divBdr>
            <w:top w:val="none" w:sz="0" w:space="0" w:color="auto"/>
            <w:left w:val="none" w:sz="0" w:space="0" w:color="auto"/>
            <w:bottom w:val="none" w:sz="0" w:space="0" w:color="auto"/>
            <w:right w:val="none" w:sz="0" w:space="0" w:color="auto"/>
          </w:divBdr>
        </w:div>
        <w:div w:id="343098236">
          <w:marLeft w:val="0"/>
          <w:marRight w:val="0"/>
          <w:marTop w:val="0"/>
          <w:marBottom w:val="0"/>
          <w:divBdr>
            <w:top w:val="none" w:sz="0" w:space="0" w:color="auto"/>
            <w:left w:val="none" w:sz="0" w:space="0" w:color="auto"/>
            <w:bottom w:val="none" w:sz="0" w:space="0" w:color="auto"/>
            <w:right w:val="none" w:sz="0" w:space="0" w:color="auto"/>
          </w:divBdr>
        </w:div>
        <w:div w:id="797915201">
          <w:marLeft w:val="0"/>
          <w:marRight w:val="0"/>
          <w:marTop w:val="0"/>
          <w:marBottom w:val="0"/>
          <w:divBdr>
            <w:top w:val="none" w:sz="0" w:space="0" w:color="auto"/>
            <w:left w:val="none" w:sz="0" w:space="0" w:color="auto"/>
            <w:bottom w:val="none" w:sz="0" w:space="0" w:color="auto"/>
            <w:right w:val="none" w:sz="0" w:space="0" w:color="auto"/>
          </w:divBdr>
        </w:div>
        <w:div w:id="817067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health.gov.au/resources/publications/support-at-home-program-handbook?language=en" TargetMode="External" Id="rId13" /><Relationship Type="http://schemas.openxmlformats.org/officeDocument/2006/relationships/hyperlink" Target="https://www.dss.gov.au/our-responsibilities/families-and-children/programs-services/apology-to-the-forgotten-australians-and-former-child-migrants/questions-and-answers/care-leavers" TargetMode="External" Id="rId26" /><Relationship Type="http://schemas.openxmlformats.org/officeDocument/2006/relationships/hyperlink" Target="https://www.health.gov.au/resources/publications/support-at-home-program-handbook?language=en" TargetMode="External" Id="rId39" /><Relationship Type="http://schemas.openxmlformats.org/officeDocument/2006/relationships/hyperlink" Target="https://www.health.gov.au/resources/publications/support-at-home-service-list?language=en" TargetMode="External" Id="rId21" /><Relationship Type="http://schemas.openxmlformats.org/officeDocument/2006/relationships/hyperlink" Target="https://www.health.gov.au/resources/publications/support-at-home-service-list" TargetMode="External" Id="rId34" /><Relationship Type="http://schemas.openxmlformats.org/officeDocument/2006/relationships/hyperlink" Target="https://www.health.gov.au/sites/default/files/2024-10/support-at-home-program-handbook.pdf" TargetMode="External" Id="rId42" /><Relationship Type="http://schemas.openxmlformats.org/officeDocument/2006/relationships/hyperlink" Target="https://www.health.gov.au/resources/publications/support-at-home-service-list?language=en" TargetMode="External" Id="rId47" /><Relationship Type="http://schemas.openxmlformats.org/officeDocument/2006/relationships/hyperlink" Target="https://www.health.gov.au/our-work/new-model-for-regulating-aged-care/features" TargetMode="External" Id="rId50" /><Relationship Type="http://schemas.openxmlformats.org/officeDocument/2006/relationships/header" Target="header1.xml" Id="rId55" /><Relationship Type="http://schemas.openxmlformats.org/officeDocument/2006/relationships/settings" Target="settings.xml" Id="rId7" /><Relationship Type="http://schemas.openxmlformats.org/officeDocument/2006/relationships/hyperlink" Target="http://www.myagedcare.gov.au/" TargetMode="External" Id="rId12" /><Relationship Type="http://schemas.openxmlformats.org/officeDocument/2006/relationships/hyperlink" Target="https://www.health.gov.au/our-work/care-finder-program" TargetMode="External" Id="rId25" /><Relationship Type="http://schemas.openxmlformats.org/officeDocument/2006/relationships/hyperlink" Target="https://www.health.gov.au/resources/publications/support-at-home-service-list?language=en" TargetMode="External" Id="rId33" /><Relationship Type="http://schemas.openxmlformats.org/officeDocument/2006/relationships/hyperlink" Target="https://www.health.gov.au/resources/publications/support-at-home-service-list?language=en" TargetMode="External" Id="rId38" /><Relationship Type="http://schemas.openxmlformats.org/officeDocument/2006/relationships/hyperlink" Target="https://www.health.gov.au/our-work/new-model-for-regulating-aged-care/features" TargetMode="External" Id="rId46" /><Relationship Type="http://schemas.microsoft.com/office/2020/10/relationships/intelligence" Target="intelligence2.xml" Id="rId59" /><Relationship Type="http://schemas.openxmlformats.org/officeDocument/2006/relationships/customXml" Target="../customXml/item2.xml" Id="rId2" /><Relationship Type="http://schemas.openxmlformats.org/officeDocument/2006/relationships/hyperlink" Target="https://www.health.gov.au/resources/publications/support-at-home-program-handbook?language=en" TargetMode="External" Id="rId20" /><Relationship Type="http://schemas.openxmlformats.org/officeDocument/2006/relationships/hyperlink" Target="https://www.health.gov.au/our-work/care-finder-program" TargetMode="External" Id="rId29" /><Relationship Type="http://schemas.openxmlformats.org/officeDocument/2006/relationships/hyperlink" Target="https://store.standards.org.au/product/as-nzs-iso-9999-2023" TargetMode="External" Id="rId41" /><Relationship Type="http://schemas.openxmlformats.org/officeDocument/2006/relationships/footer" Target="footer1.xml" Id="rId54"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servicesaustralia.gov.au/aged-care-specialist-officer-my-aged-care-face-to-face-services?context=55715" TargetMode="External" Id="rId11" /><Relationship Type="http://schemas.openxmlformats.org/officeDocument/2006/relationships/hyperlink" Target="https://www.health.gov.au/resources/publications/support-at-home-program-handbook?language=en" TargetMode="External" Id="rId24" /><Relationship Type="http://schemas.openxmlformats.org/officeDocument/2006/relationships/hyperlink" Target="https://www.health.gov.au/resources/publications/support-at-home-service-list?language=en" TargetMode="External" Id="rId32" /><Relationship Type="http://schemas.openxmlformats.org/officeDocument/2006/relationships/hyperlink" Target="https://www.health.gov.au/our-work/new-model-for-regulating-aged-care/features" TargetMode="External" Id="rId37" /><Relationship Type="http://schemas.openxmlformats.org/officeDocument/2006/relationships/hyperlink" Target="https://www.health.gov.au/resources/publications/assistive-technology-and-home-modifications-list-at-hm-list?language=en" TargetMode="External" Id="rId40" /><Relationship Type="http://schemas.openxmlformats.org/officeDocument/2006/relationships/hyperlink" Target="https://www.health.gov.au/resources/publications/support-at-home-service-list?language=en" TargetMode="External" Id="rId45" /><Relationship Type="http://schemas.openxmlformats.org/officeDocument/2006/relationships/hyperlink" Target="https://www.health.gov.au/our-work/new-model-for-regulating-aged-care/features" TargetMode="External" Id="rId53" /><Relationship Type="http://schemas.openxmlformats.org/officeDocument/2006/relationships/theme" Target="theme/theme1.xml" Id="rId58" /><Relationship Type="http://schemas.openxmlformats.org/officeDocument/2006/relationships/numbering" Target="numbering.xml" Id="rId5" /><Relationship Type="http://schemas.openxmlformats.org/officeDocument/2006/relationships/hyperlink" Target="https://www.health.gov.au/committees-and-groups/aged-care-taskforce" TargetMode="External" Id="rId23" /><Relationship Type="http://schemas.openxmlformats.org/officeDocument/2006/relationships/hyperlink" Target="https://www.health.gov.au/our-work/single-assessment-system-for-aged-care/assessment-tool" TargetMode="External" Id="rId28" /><Relationship Type="http://schemas.openxmlformats.org/officeDocument/2006/relationships/hyperlink" Target="https://www.health.gov.au/resources/publications/support-at-home-service-list?language=en" TargetMode="External" Id="rId36" /><Relationship Type="http://schemas.openxmlformats.org/officeDocument/2006/relationships/hyperlink" Target="https://www.health.gov.au/our-work/new-model-for-regulating-aged-care/how-it-works" TargetMode="External" Id="rId49" /><Relationship Type="http://schemas.openxmlformats.org/officeDocument/2006/relationships/fontTable" Target="fontTable.xml" Id="rId57" /><Relationship Type="http://schemas.openxmlformats.org/officeDocument/2006/relationships/endnotes" Target="endnotes.xml" Id="rId10" /><Relationship Type="http://schemas.openxmlformats.org/officeDocument/2006/relationships/hyperlink" Target="https://www.health.gov.au/resources/publications/iat-live-trial-final-report-2023?language=en" TargetMode="External" Id="rId19" /><Relationship Type="http://schemas.openxmlformats.org/officeDocument/2006/relationships/hyperlink" Target="https://www.health.gov.au/resources/publications/support-at-home-program-handbook?language=en" TargetMode="External" Id="rId31" /><Relationship Type="http://schemas.openxmlformats.org/officeDocument/2006/relationships/hyperlink" Target="https://www.health.gov.au/resources/publications/assistive-technology-and-home-modifications-list-at-hm-list" TargetMode="External" Id="rId44" /><Relationship Type="http://schemas.openxmlformats.org/officeDocument/2006/relationships/hyperlink" Target="https://www.health.gov.au/our-work/new-model-for-regulating-aged-care/features" TargetMode="External" Id="rId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health.gov.au/resources/publications/support-at-home-program-handbook?language=en" TargetMode="External" Id="rId14" /><Relationship Type="http://schemas.openxmlformats.org/officeDocument/2006/relationships/hyperlink" Target="https://www.health.gov.au/resources/publications/support-at-home-program-handbook?language=en" TargetMode="External" Id="rId22" /><Relationship Type="http://schemas.openxmlformats.org/officeDocument/2006/relationships/hyperlink" Target="https://www.health.gov.au/sites/default/files/2024-11/new-aged-care-act-rules-consultation-release-2a-funding-for-support-at-home-program.pdf" TargetMode="External" Id="rId27" /><Relationship Type="http://schemas.openxmlformats.org/officeDocument/2006/relationships/hyperlink" Target="https://www.health.gov.au/resources/publications/support-at-home-program-handbook?language=en" TargetMode="External" Id="rId30" /><Relationship Type="http://schemas.openxmlformats.org/officeDocument/2006/relationships/hyperlink" Target="https://www.health.gov.au/sites/default/files/2024-10/support-at-home-program-handbook.pdf" TargetMode="External" Id="rId35" /><Relationship Type="http://schemas.openxmlformats.org/officeDocument/2006/relationships/hyperlink" Target="https://www.health.gov.au/resources/publications/support-at-home-service-list?language=en" TargetMode="External" Id="rId43" /><Relationship Type="http://schemas.openxmlformats.org/officeDocument/2006/relationships/hyperlink" Target="https://www.health.gov.au/our-work/new-model-for-regulating-aged-care/features" TargetMode="External" Id="rId48" /><Relationship Type="http://schemas.openxmlformats.org/officeDocument/2006/relationships/footer" Target="footer2.xml" Id="rId56" /><Relationship Type="http://schemas.openxmlformats.org/officeDocument/2006/relationships/webSettings" Target="webSettings.xml" Id="rId8" /><Relationship Type="http://schemas.openxmlformats.org/officeDocument/2006/relationships/hyperlink" Target="https://www.health.gov.au/our-work/new-model-for-regulating-aged-care/features" TargetMode="External" Id="rId51" /><Relationship Type="http://schemas.openxmlformats.org/officeDocument/2006/relationships/customXml" Target="../customXml/item3.xml" Id="rId3" /><Relationship Type="http://schemas.openxmlformats.org/officeDocument/2006/relationships/hyperlink" Target="https://www.health.gov.au/resources/publications/support-at-home-program-handbook?language=en" TargetMode="External" Id="R99c0464fdcee4b33" /><Relationship Type="http://schemas.openxmlformats.org/officeDocument/2006/relationships/hyperlink" Target="https://www.myagedcare.gov.au/assessment/when-get-reassessed" TargetMode="External" Id="R70cf73e88ea84260" /><Relationship Type="http://schemas.openxmlformats.org/officeDocument/2006/relationships/hyperlink" Target="https://www.health.gov.au/resources/publications/support-at-home-program-handbook?language=en" TargetMode="External" Id="R8c88dbbb600147cc" /><Relationship Type="http://schemas.openxmlformats.org/officeDocument/2006/relationships/hyperlink" Target="https://comms.agedcareupdates.net.au/link/id/zzzz6362ab6557522561P/page.html?prompt=1&amp;parent_id=zzzz636275cf98f68511" TargetMode="External" Id="R710253cfd0424a8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RODM\OneDrive%20-%20Department%20of%20Health\Documents\Templates\Aged_Care_Rose_factsheet.dotx" TargetMode="External"/></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b24eaf-2139-43c5-bee3-9c2c4b3358ce" xsi:nil="true"/>
    <lcf76f155ced4ddcb4097134ff3c332f xmlns="94ca6b0f-f803-4722-9a8f-c666a4f0fa77">
      <Terms xmlns="http://schemas.microsoft.com/office/infopath/2007/PartnerControls"/>
    </lcf76f155ced4ddcb4097134ff3c332f>
    <SharedWithUsers xmlns="f4b24eaf-2139-43c5-bee3-9c2c4b3358ce">
      <UserInfo>
        <DisplayName>SIERANT, Rowena</DisplayName>
        <AccountId>288</AccountId>
        <AccountType/>
      </UserInfo>
      <UserInfo>
        <DisplayName>RUSHTON, Lezah</DisplayName>
        <AccountId>681</AccountId>
        <AccountType/>
      </UserInfo>
    </SharedWithUsers>
    <Comments xmlns="94ca6b0f-f803-4722-9a8f-c666a4f0fa77" xsi:nil="true"/>
    <Assigned xmlns="94ca6b0f-f803-4722-9a8f-c666a4f0fa77">
      <UserInfo>
        <DisplayName/>
        <AccountId xsi:nil="true"/>
        <AccountType/>
      </UserInfo>
    </Assign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31084AC1E347B4EAB1BA4787FDF7370" ma:contentTypeVersion="17" ma:contentTypeDescription="Create a new document." ma:contentTypeScope="" ma:versionID="8a78fe229e0fe238fb03dded37799a33">
  <xsd:schema xmlns:xsd="http://www.w3.org/2001/XMLSchema" xmlns:xs="http://www.w3.org/2001/XMLSchema" xmlns:p="http://schemas.microsoft.com/office/2006/metadata/properties" xmlns:ns2="94ca6b0f-f803-4722-9a8f-c666a4f0fa77" xmlns:ns3="f4b24eaf-2139-43c5-bee3-9c2c4b3358ce" targetNamespace="http://schemas.microsoft.com/office/2006/metadata/properties" ma:root="true" ma:fieldsID="c3870eeef3a65ac3a688c477d4788360" ns2:_="" ns3:_="">
    <xsd:import namespace="94ca6b0f-f803-4722-9a8f-c666a4f0fa77"/>
    <xsd:import namespace="f4b24eaf-2139-43c5-bee3-9c2c4b3358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Comments" minOccurs="0"/>
                <xsd:element ref="ns2:Assign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a6b0f-f803-4722-9a8f-c666a4f0f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Comments" ma:index="23" nillable="true" ma:displayName="Comments" ma:format="Dropdown" ma:internalName="Comments">
      <xsd:simpleType>
        <xsd:restriction base="dms:Note">
          <xsd:maxLength value="255"/>
        </xsd:restriction>
      </xsd:simpleType>
    </xsd:element>
    <xsd:element name="Assigned" ma:index="24" nillable="true" ma:displayName="Assigned" ma:format="Dropdown" ma:list="UserInfo" ma:SharePointGroup="0" ma:internalName="Assigne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b24eaf-2139-43c5-bee3-9c2c4b3358c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0687a37-50d7-4e1a-a55d-68d299320a34}" ma:internalName="TaxCatchAll" ma:showField="CatchAllData" ma:web="f4b24eaf-2139-43c5-bee3-9c2c4b335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071644-DA3E-4CB8-B19E-2F3DF50FA85E}">
  <ds:schemaRefs>
    <ds:schemaRef ds:uri="http://schemas.microsoft.com/office/2006/metadata/properties"/>
    <ds:schemaRef ds:uri="http://schemas.microsoft.com/office/infopath/2007/PartnerControls"/>
    <ds:schemaRef ds:uri="f4b24eaf-2139-43c5-bee3-9c2c4b3358ce"/>
    <ds:schemaRef ds:uri="94ca6b0f-f803-4722-9a8f-c666a4f0fa77"/>
  </ds:schemaRefs>
</ds:datastoreItem>
</file>

<file path=customXml/itemProps2.xml><?xml version="1.0" encoding="utf-8"?>
<ds:datastoreItem xmlns:ds="http://schemas.openxmlformats.org/officeDocument/2006/customXml" ds:itemID="{A40A4526-3B1A-4483-BC33-A89599EBB9EF}">
  <ds:schemaRefs>
    <ds:schemaRef ds:uri="http://schemas.microsoft.com/sharepoint/v3/contenttype/forms"/>
  </ds:schemaRefs>
</ds:datastoreItem>
</file>

<file path=customXml/itemProps3.xml><?xml version="1.0" encoding="utf-8"?>
<ds:datastoreItem xmlns:ds="http://schemas.openxmlformats.org/officeDocument/2006/customXml" ds:itemID="{E7A27801-8554-E843-8F95-A508B3213042}">
  <ds:schemaRefs>
    <ds:schemaRef ds:uri="http://schemas.openxmlformats.org/officeDocument/2006/bibliography"/>
  </ds:schemaRefs>
</ds:datastoreItem>
</file>

<file path=customXml/itemProps4.xml><?xml version="1.0" encoding="utf-8"?>
<ds:datastoreItem xmlns:ds="http://schemas.openxmlformats.org/officeDocument/2006/customXml" ds:itemID="{390D263F-08A4-44BE-9F86-4B3597F07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a6b0f-f803-4722-9a8f-c666a4f0fa77"/>
    <ds:schemaRef ds:uri="f4b24eaf-2139-43c5-bee3-9c2c4b335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Aged_Care_Rose_factsheet.dotx</ap:Template>
  <ap:Application>Microsoft Word for the web</ap:Application>
  <ap:DocSecurity>0</ap:DocSecurity>
  <ap:ScaleCrop>false</ap:ScaleCrop>
  <ap:Company>Australian Government Department of Health and Aged Care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Support at Home frequently asked questions - September 2024</dc:title>
  <dc:subject>Aged Care</dc:subject>
  <dc:creator>Australian Government Department of Health and Aged Care</dc:creator>
  <keywords>Aged Care, Aged Care Reforms</keywords>
  <dc:description/>
  <lastModifiedBy>COSTIN, Siobhan</lastModifiedBy>
  <revision>4</revision>
  <lastPrinted>2025-02-21T18:33:00.0000000Z</lastPrinted>
  <dcterms:created xsi:type="dcterms:W3CDTF">2025-02-24T01:24:00.0000000Z</dcterms:created>
  <dcterms:modified xsi:type="dcterms:W3CDTF">2025-02-25T01:51:00.0563014Z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0x010100331084AC1E347B4EAB1BA4787FDF7370</vt:lpwstr>
  </property>
  <property fmtid="{D5CDD505-2E9C-101B-9397-08002B2CF9AE}" pid="3" name="MediaServiceImageTags">
    <vt:lpwstr/>
  </property>
</Properties>
</file>