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C127" w14:textId="03DDC06D" w:rsidR="00567921" w:rsidRDefault="0096744C" w:rsidP="00F506D0">
      <w:pPr>
        <w:pStyle w:val="Heading1"/>
        <w:spacing w:before="1680" w:after="240"/>
      </w:pPr>
      <w:bookmarkStart w:id="0" w:name="_Toc115333625"/>
      <w:bookmarkStart w:id="1" w:name="_Toc116572850"/>
      <w:bookmarkStart w:id="2" w:name="_Toc124761595"/>
      <w:bookmarkStart w:id="3" w:name="_Toc181285165"/>
      <w:bookmarkStart w:id="4" w:name="_Toc181870967"/>
      <w:bookmarkStart w:id="5" w:name="_Toc190850555"/>
      <w:r>
        <w:t xml:space="preserve">Assessor </w:t>
      </w:r>
      <w:r w:rsidRPr="00A80130">
        <w:t xml:space="preserve">Portal </w:t>
      </w:r>
      <w:r w:rsidR="00BD2497" w:rsidRPr="00A80130">
        <w:t>User</w:t>
      </w:r>
      <w:r w:rsidR="00BD2497">
        <w:t xml:space="preserve"> Guide 10 –</w:t>
      </w:r>
      <w:r w:rsidR="00BD2497" w:rsidDel="00283D46">
        <w:t xml:space="preserve"> </w:t>
      </w:r>
      <w:r w:rsidR="00F624C3">
        <w:t>Clinical Assessment Delegate</w:t>
      </w:r>
      <w:r w:rsidR="00BD2497">
        <w:t xml:space="preserve"> Processes</w:t>
      </w:r>
      <w:bookmarkEnd w:id="0"/>
      <w:bookmarkEnd w:id="1"/>
      <w:bookmarkEnd w:id="2"/>
      <w:bookmarkEnd w:id="3"/>
      <w:bookmarkEnd w:id="4"/>
      <w:bookmarkEnd w:id="5"/>
    </w:p>
    <w:p w14:paraId="0E40CD5E" w14:textId="5F77152C" w:rsidR="00567921" w:rsidRPr="00A80130" w:rsidRDefault="00E149EF" w:rsidP="123FDC88">
      <w:pPr>
        <w:pStyle w:val="IntroPara"/>
        <w:rPr>
          <w:color w:val="1D4F91"/>
          <w:lang w:val="en-US" w:eastAsia="en-AU"/>
        </w:rPr>
      </w:pPr>
      <w:r w:rsidRPr="00A80130">
        <w:rPr>
          <w:color w:val="1D4F91"/>
          <w:lang w:val="en-US" w:eastAsia="en-AU"/>
        </w:rPr>
        <w:t xml:space="preserve">This user guide is to assist </w:t>
      </w:r>
      <w:r w:rsidR="00F624C3">
        <w:rPr>
          <w:color w:val="1D4F91"/>
          <w:lang w:val="en-US" w:eastAsia="en-AU"/>
        </w:rPr>
        <w:t>Clinical Assessment Delegate</w:t>
      </w:r>
      <w:r w:rsidRPr="00A80130">
        <w:rPr>
          <w:color w:val="1D4F91"/>
          <w:lang w:val="en-US" w:eastAsia="en-AU"/>
        </w:rPr>
        <w:t xml:space="preserve">s in performing and range of functions in the </w:t>
      </w:r>
      <w:r w:rsidR="00370B2D" w:rsidRPr="00A80130">
        <w:rPr>
          <w:color w:val="1D4F91"/>
          <w:lang w:eastAsia="en-AU"/>
        </w:rPr>
        <w:t>My Aged Care assessor portal (assessor portal)</w:t>
      </w:r>
      <w:r w:rsidR="003C27E3">
        <w:rPr>
          <w:color w:val="1D4F91"/>
          <w:lang w:eastAsia="en-AU"/>
        </w:rPr>
        <w:t xml:space="preserve"> </w:t>
      </w:r>
      <w:r w:rsidR="009B76C4">
        <w:rPr>
          <w:color w:val="1D4F91"/>
          <w:lang w:eastAsia="en-AU"/>
        </w:rPr>
        <w:t>that relate to delegate decisions</w:t>
      </w:r>
      <w:r w:rsidR="00370B2D" w:rsidRPr="00A80130">
        <w:rPr>
          <w:color w:val="1D4F91"/>
          <w:lang w:eastAsia="en-AU"/>
        </w:rPr>
        <w:t>.</w:t>
      </w:r>
      <w:r w:rsidR="009B76C4">
        <w:rPr>
          <w:color w:val="1D4F91"/>
          <w:lang w:eastAsia="en-AU"/>
        </w:rPr>
        <w:t xml:space="preserve"> This include</w:t>
      </w:r>
      <w:r w:rsidR="00390FEF">
        <w:rPr>
          <w:color w:val="1D4F91"/>
          <w:lang w:eastAsia="en-AU"/>
        </w:rPr>
        <w:t>s</w:t>
      </w:r>
      <w:r w:rsidR="009B76C4">
        <w:rPr>
          <w:color w:val="1D4F91"/>
          <w:lang w:eastAsia="en-AU"/>
        </w:rPr>
        <w:t xml:space="preserve"> viewing and actioning delegate decisions, as well as requesting corrections to care approval decisions</w:t>
      </w:r>
      <w:r w:rsidR="00372677">
        <w:rPr>
          <w:color w:val="1D4F91"/>
          <w:lang w:eastAsia="en-AU"/>
        </w:rPr>
        <w:t xml:space="preserve"> and </w:t>
      </w:r>
      <w:r w:rsidR="009A2E1C">
        <w:rPr>
          <w:color w:val="1D4F91"/>
          <w:lang w:eastAsia="en-AU"/>
        </w:rPr>
        <w:t xml:space="preserve">care </w:t>
      </w:r>
      <w:r w:rsidR="00372677">
        <w:rPr>
          <w:color w:val="1D4F91"/>
          <w:lang w:eastAsia="en-AU"/>
        </w:rPr>
        <w:t>extensions</w:t>
      </w:r>
      <w:r w:rsidR="009B76C4">
        <w:rPr>
          <w:color w:val="1D4F91"/>
          <w:lang w:eastAsia="en-AU"/>
        </w:rPr>
        <w:t>.</w:t>
      </w:r>
    </w:p>
    <w:p w14:paraId="3E752F34" w14:textId="73CC9060" w:rsidR="00567921" w:rsidRPr="00A80130" w:rsidRDefault="02A1AF77" w:rsidP="00A80130">
      <w:pPr>
        <w:pStyle w:val="IntroPara"/>
        <w:rPr>
          <w:color w:val="1D4F91"/>
          <w:lang w:eastAsia="en-AU"/>
        </w:rPr>
      </w:pPr>
      <w:r w:rsidRPr="123FDC88">
        <w:rPr>
          <w:color w:val="1D4F91"/>
          <w:lang w:eastAsia="en-AU"/>
        </w:rPr>
        <w:t>Clinical Assessment Delegates have been introduced ahead of the changes under 1 July 2025, where Non-Clinical</w:t>
      </w:r>
      <w:r w:rsidR="009B76C4" w:rsidRPr="123FDC88">
        <w:rPr>
          <w:color w:val="1D4F91"/>
          <w:lang w:eastAsia="en-AU"/>
        </w:rPr>
        <w:t xml:space="preserve"> </w:t>
      </w:r>
      <w:r w:rsidR="5E74A13B" w:rsidRPr="123FDC88">
        <w:rPr>
          <w:color w:val="1D4F91"/>
          <w:lang w:eastAsia="en-AU"/>
        </w:rPr>
        <w:t>Assessment Delegates will be required to approve the provision of entry-level aged care services under the Aged Care Act 2024.</w:t>
      </w:r>
      <w:r w:rsidR="19C7F080" w:rsidRPr="123FDC88">
        <w:rPr>
          <w:color w:val="1D4F91"/>
          <w:lang w:eastAsia="en-AU"/>
        </w:rPr>
        <w:t xml:space="preserve"> Note that Non-Clinical Assessment Delegates do not have any system functionality prior to 1 July 2025.</w:t>
      </w:r>
    </w:p>
    <w:p w14:paraId="0722D0F2" w14:textId="0791134A" w:rsidR="00BD2497" w:rsidRPr="0013230F" w:rsidRDefault="00BD2497" w:rsidP="00493C4D">
      <w:pPr>
        <w:spacing w:before="120"/>
        <w:rPr>
          <w:sz w:val="22"/>
          <w:szCs w:val="22"/>
        </w:rPr>
      </w:pPr>
      <w:r w:rsidRPr="0013230F">
        <w:rPr>
          <w:sz w:val="22"/>
          <w:szCs w:val="22"/>
        </w:rPr>
        <w:t>This user guide contains the following topics:</w:t>
      </w:r>
    </w:p>
    <w:sdt>
      <w:sdtPr>
        <w:rPr>
          <w:rFonts w:eastAsia="Times New Roman" w:cs="Times New Roman"/>
          <w:sz w:val="21"/>
          <w:szCs w:val="24"/>
        </w:rPr>
        <w:id w:val="-194466984"/>
        <w:docPartObj>
          <w:docPartGallery w:val="Table of Contents"/>
          <w:docPartUnique/>
        </w:docPartObj>
      </w:sdtPr>
      <w:sdtEndPr>
        <w:rPr>
          <w:rFonts w:cs="Arial"/>
          <w:b/>
          <w:bCs/>
          <w:noProof/>
          <w:szCs w:val="21"/>
        </w:rPr>
      </w:sdtEndPr>
      <w:sdtContent>
        <w:p w14:paraId="760D3ABF" w14:textId="2E7DB490" w:rsidR="008510BA" w:rsidRPr="0013230F" w:rsidRDefault="00BD2497">
          <w:pPr>
            <w:pStyle w:val="TOC1"/>
            <w:rPr>
              <w:rFonts w:asciiTheme="minorHAnsi" w:eastAsiaTheme="minorEastAsia" w:hAnsiTheme="minorHAnsi"/>
              <w:noProof/>
              <w:kern w:val="2"/>
              <w:sz w:val="22"/>
              <w:lang w:eastAsia="en-AU"/>
              <w14:ligatures w14:val="standardContextual"/>
            </w:rPr>
          </w:pPr>
          <w:r w:rsidRPr="002C31F6">
            <w:rPr>
              <w:rFonts w:eastAsiaTheme="majorEastAsia"/>
              <w:color w:val="2F5496" w:themeColor="accent1" w:themeShade="BF"/>
              <w:lang w:val="en-US"/>
            </w:rPr>
            <w:fldChar w:fldCharType="begin"/>
          </w:r>
          <w:r w:rsidRPr="002C31F6">
            <w:instrText xml:space="preserve"> TOC \o "1-3" \h \z \u </w:instrText>
          </w:r>
          <w:r w:rsidRPr="002C31F6">
            <w:rPr>
              <w:rFonts w:eastAsiaTheme="majorEastAsia"/>
              <w:color w:val="2F5496" w:themeColor="accent1" w:themeShade="BF"/>
              <w:lang w:val="en-US"/>
            </w:rPr>
            <w:fldChar w:fldCharType="separate"/>
          </w:r>
        </w:p>
        <w:p w14:paraId="7493A047" w14:textId="7314FCAC"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56" w:history="1">
            <w:r w:rsidRPr="0013230F">
              <w:rPr>
                <w:rStyle w:val="Hyperlink"/>
                <w:rFonts w:cs="Arial"/>
                <w:noProof/>
                <w:sz w:val="21"/>
                <w:szCs w:val="21"/>
              </w:rPr>
              <w:t>The Clinical Assessment Delegate home screen</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_Toc190850556 \h </w:instrText>
            </w:r>
            <w:r w:rsidRPr="0013230F">
              <w:rPr>
                <w:noProof/>
                <w:webHidden/>
                <w:sz w:val="21"/>
                <w:szCs w:val="21"/>
              </w:rPr>
            </w:r>
            <w:r w:rsidRPr="0013230F">
              <w:rPr>
                <w:noProof/>
                <w:webHidden/>
                <w:sz w:val="21"/>
                <w:szCs w:val="21"/>
              </w:rPr>
              <w:fldChar w:fldCharType="separate"/>
            </w:r>
            <w:r w:rsidRPr="0013230F">
              <w:rPr>
                <w:noProof/>
                <w:webHidden/>
                <w:sz w:val="21"/>
                <w:szCs w:val="21"/>
              </w:rPr>
              <w:t>2</w:t>
            </w:r>
            <w:r w:rsidRPr="0013230F">
              <w:rPr>
                <w:noProof/>
                <w:webHidden/>
                <w:sz w:val="21"/>
                <w:szCs w:val="21"/>
              </w:rPr>
              <w:fldChar w:fldCharType="end"/>
            </w:r>
          </w:hyperlink>
        </w:p>
        <w:p w14:paraId="5E78BD66" w14:textId="1C90A60E"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57" w:history="1">
            <w:r w:rsidRPr="0013230F">
              <w:rPr>
                <w:rStyle w:val="Hyperlink"/>
                <w:rFonts w:cs="Arial"/>
                <w:noProof/>
                <w:sz w:val="21"/>
                <w:szCs w:val="21"/>
              </w:rPr>
              <w:t>Assessment history</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_Toc190850557 \h </w:instrText>
            </w:r>
            <w:r w:rsidRPr="0013230F">
              <w:rPr>
                <w:noProof/>
                <w:webHidden/>
                <w:sz w:val="21"/>
                <w:szCs w:val="21"/>
              </w:rPr>
            </w:r>
            <w:r w:rsidRPr="0013230F">
              <w:rPr>
                <w:noProof/>
                <w:webHidden/>
                <w:sz w:val="21"/>
                <w:szCs w:val="21"/>
              </w:rPr>
              <w:fldChar w:fldCharType="separate"/>
            </w:r>
            <w:r w:rsidRPr="0013230F">
              <w:rPr>
                <w:noProof/>
                <w:webHidden/>
                <w:sz w:val="21"/>
                <w:szCs w:val="21"/>
              </w:rPr>
              <w:t>2</w:t>
            </w:r>
            <w:r w:rsidRPr="0013230F">
              <w:rPr>
                <w:noProof/>
                <w:webHidden/>
                <w:sz w:val="21"/>
                <w:szCs w:val="21"/>
              </w:rPr>
              <w:fldChar w:fldCharType="end"/>
            </w:r>
          </w:hyperlink>
        </w:p>
        <w:p w14:paraId="5906EAC3" w14:textId="02493C8B"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58" w:history="1">
            <w:r w:rsidRPr="0013230F">
              <w:rPr>
                <w:rStyle w:val="Hyperlink"/>
                <w:rFonts w:cs="Arial"/>
                <w:noProof/>
                <w:sz w:val="21"/>
                <w:szCs w:val="21"/>
              </w:rPr>
              <w:t>Viewing an item for decision</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_Toc190850558 \h </w:instrText>
            </w:r>
            <w:r w:rsidRPr="0013230F">
              <w:rPr>
                <w:noProof/>
                <w:webHidden/>
                <w:sz w:val="21"/>
                <w:szCs w:val="21"/>
              </w:rPr>
            </w:r>
            <w:r w:rsidRPr="0013230F">
              <w:rPr>
                <w:noProof/>
                <w:webHidden/>
                <w:sz w:val="21"/>
                <w:szCs w:val="21"/>
              </w:rPr>
              <w:fldChar w:fldCharType="separate"/>
            </w:r>
            <w:r w:rsidRPr="0013230F">
              <w:rPr>
                <w:noProof/>
                <w:webHidden/>
                <w:sz w:val="21"/>
                <w:szCs w:val="21"/>
              </w:rPr>
              <w:t>3</w:t>
            </w:r>
            <w:r w:rsidRPr="0013230F">
              <w:rPr>
                <w:noProof/>
                <w:webHidden/>
                <w:sz w:val="21"/>
                <w:szCs w:val="21"/>
              </w:rPr>
              <w:fldChar w:fldCharType="end"/>
            </w:r>
          </w:hyperlink>
        </w:p>
        <w:p w14:paraId="79692C94" w14:textId="76A5514C"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59" w:history="1">
            <w:r w:rsidRPr="0013230F">
              <w:rPr>
                <w:rStyle w:val="Hyperlink"/>
                <w:rFonts w:cs="Arial"/>
                <w:noProof/>
                <w:sz w:val="21"/>
                <w:szCs w:val="21"/>
              </w:rPr>
              <w:t>Assigning an item for decision</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_Toc190850559 \h </w:instrText>
            </w:r>
            <w:r w:rsidRPr="0013230F">
              <w:rPr>
                <w:noProof/>
                <w:webHidden/>
                <w:sz w:val="21"/>
                <w:szCs w:val="21"/>
              </w:rPr>
            </w:r>
            <w:r w:rsidRPr="0013230F">
              <w:rPr>
                <w:noProof/>
                <w:webHidden/>
                <w:sz w:val="21"/>
                <w:szCs w:val="21"/>
              </w:rPr>
              <w:fldChar w:fldCharType="separate"/>
            </w:r>
            <w:r w:rsidRPr="0013230F">
              <w:rPr>
                <w:noProof/>
                <w:webHidden/>
                <w:sz w:val="21"/>
                <w:szCs w:val="21"/>
              </w:rPr>
              <w:t>6</w:t>
            </w:r>
            <w:r w:rsidRPr="0013230F">
              <w:rPr>
                <w:noProof/>
                <w:webHidden/>
                <w:sz w:val="21"/>
                <w:szCs w:val="21"/>
              </w:rPr>
              <w:fldChar w:fldCharType="end"/>
            </w:r>
          </w:hyperlink>
        </w:p>
        <w:p w14:paraId="52E01FA1" w14:textId="4665FFB6"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60" w:history="1">
            <w:r w:rsidRPr="0013230F">
              <w:rPr>
                <w:rStyle w:val="Hyperlink"/>
                <w:rFonts w:cs="Arial"/>
                <w:noProof/>
                <w:sz w:val="21"/>
                <w:szCs w:val="21"/>
              </w:rPr>
              <w:t>Reassigning an item for decision</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_Toc190850560 \h </w:instrText>
            </w:r>
            <w:r w:rsidRPr="0013230F">
              <w:rPr>
                <w:noProof/>
                <w:webHidden/>
                <w:sz w:val="21"/>
                <w:szCs w:val="21"/>
              </w:rPr>
            </w:r>
            <w:r w:rsidRPr="0013230F">
              <w:rPr>
                <w:noProof/>
                <w:webHidden/>
                <w:sz w:val="21"/>
                <w:szCs w:val="21"/>
              </w:rPr>
              <w:fldChar w:fldCharType="separate"/>
            </w:r>
            <w:r w:rsidRPr="0013230F">
              <w:rPr>
                <w:noProof/>
                <w:webHidden/>
                <w:sz w:val="21"/>
                <w:szCs w:val="21"/>
              </w:rPr>
              <w:t>8</w:t>
            </w:r>
            <w:r w:rsidRPr="0013230F">
              <w:rPr>
                <w:noProof/>
                <w:webHidden/>
                <w:sz w:val="21"/>
                <w:szCs w:val="21"/>
              </w:rPr>
              <w:fldChar w:fldCharType="end"/>
            </w:r>
          </w:hyperlink>
        </w:p>
        <w:p w14:paraId="7B2A32AF" w14:textId="2A64F237"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61" w:history="1">
            <w:r w:rsidRPr="0013230F">
              <w:rPr>
                <w:rStyle w:val="Hyperlink"/>
                <w:rFonts w:cs="Arial"/>
                <w:noProof/>
                <w:sz w:val="21"/>
                <w:szCs w:val="21"/>
              </w:rPr>
              <w:t>Recording a delegate decision</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_Toc190850561 \h </w:instrText>
            </w:r>
            <w:r w:rsidRPr="0013230F">
              <w:rPr>
                <w:noProof/>
                <w:webHidden/>
                <w:sz w:val="21"/>
                <w:szCs w:val="21"/>
              </w:rPr>
            </w:r>
            <w:r w:rsidRPr="0013230F">
              <w:rPr>
                <w:noProof/>
                <w:webHidden/>
                <w:sz w:val="21"/>
                <w:szCs w:val="21"/>
              </w:rPr>
              <w:fldChar w:fldCharType="separate"/>
            </w:r>
            <w:r w:rsidRPr="0013230F">
              <w:rPr>
                <w:noProof/>
                <w:webHidden/>
                <w:sz w:val="21"/>
                <w:szCs w:val="21"/>
              </w:rPr>
              <w:t>9</w:t>
            </w:r>
            <w:r w:rsidRPr="0013230F">
              <w:rPr>
                <w:noProof/>
                <w:webHidden/>
                <w:sz w:val="21"/>
                <w:szCs w:val="21"/>
              </w:rPr>
              <w:fldChar w:fldCharType="end"/>
            </w:r>
          </w:hyperlink>
        </w:p>
        <w:p w14:paraId="1CE7638E" w14:textId="6FB791A0"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62" w:history="1">
            <w:r w:rsidRPr="0013230F">
              <w:rPr>
                <w:rStyle w:val="Hyperlink"/>
                <w:rFonts w:cs="Arial"/>
                <w:noProof/>
                <w:sz w:val="21"/>
                <w:szCs w:val="21"/>
              </w:rPr>
              <w:t xml:space="preserve">Return to a </w:t>
            </w:r>
            <w:r w:rsidRPr="0013230F">
              <w:rPr>
                <w:rStyle w:val="Hyperlink"/>
                <w:noProof/>
                <w:sz w:val="21"/>
                <w:szCs w:val="21"/>
              </w:rPr>
              <w:t>clinical assessor</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_Toc190850562 \h </w:instrText>
            </w:r>
            <w:r w:rsidRPr="0013230F">
              <w:rPr>
                <w:noProof/>
                <w:webHidden/>
                <w:sz w:val="21"/>
                <w:szCs w:val="21"/>
              </w:rPr>
            </w:r>
            <w:r w:rsidRPr="0013230F">
              <w:rPr>
                <w:noProof/>
                <w:webHidden/>
                <w:sz w:val="21"/>
                <w:szCs w:val="21"/>
              </w:rPr>
              <w:fldChar w:fldCharType="separate"/>
            </w:r>
            <w:r w:rsidRPr="0013230F">
              <w:rPr>
                <w:noProof/>
                <w:webHidden/>
                <w:sz w:val="21"/>
                <w:szCs w:val="21"/>
              </w:rPr>
              <w:t>10</w:t>
            </w:r>
            <w:r w:rsidRPr="0013230F">
              <w:rPr>
                <w:noProof/>
                <w:webHidden/>
                <w:sz w:val="21"/>
                <w:szCs w:val="21"/>
              </w:rPr>
              <w:fldChar w:fldCharType="end"/>
            </w:r>
          </w:hyperlink>
        </w:p>
        <w:p w14:paraId="73E2FB5A" w14:textId="6093566D"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63" w:history="1">
            <w:r w:rsidRPr="0013230F">
              <w:rPr>
                <w:rStyle w:val="Hyperlink"/>
                <w:rFonts w:cs="Arial"/>
                <w:noProof/>
                <w:sz w:val="21"/>
                <w:szCs w:val="21"/>
              </w:rPr>
              <w:t>No Decision</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_Toc190850563 \h </w:instrText>
            </w:r>
            <w:r w:rsidRPr="0013230F">
              <w:rPr>
                <w:noProof/>
                <w:webHidden/>
                <w:sz w:val="21"/>
                <w:szCs w:val="21"/>
              </w:rPr>
            </w:r>
            <w:r w:rsidRPr="0013230F">
              <w:rPr>
                <w:noProof/>
                <w:webHidden/>
                <w:sz w:val="21"/>
                <w:szCs w:val="21"/>
              </w:rPr>
              <w:fldChar w:fldCharType="separate"/>
            </w:r>
            <w:r w:rsidRPr="0013230F">
              <w:rPr>
                <w:noProof/>
                <w:webHidden/>
                <w:sz w:val="21"/>
                <w:szCs w:val="21"/>
              </w:rPr>
              <w:t>11</w:t>
            </w:r>
            <w:r w:rsidRPr="0013230F">
              <w:rPr>
                <w:noProof/>
                <w:webHidden/>
                <w:sz w:val="21"/>
                <w:szCs w:val="21"/>
              </w:rPr>
              <w:fldChar w:fldCharType="end"/>
            </w:r>
          </w:hyperlink>
        </w:p>
        <w:p w14:paraId="65D19172" w14:textId="5ACA23E7"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64" w:history="1">
            <w:r w:rsidRPr="0013230F">
              <w:rPr>
                <w:rStyle w:val="Hyperlink"/>
                <w:rFonts w:cs="Arial"/>
                <w:noProof/>
                <w:sz w:val="21"/>
                <w:szCs w:val="21"/>
              </w:rPr>
              <w:t>Agreeing with recommendations</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_Toc190850564 \h </w:instrText>
            </w:r>
            <w:r w:rsidRPr="0013230F">
              <w:rPr>
                <w:noProof/>
                <w:webHidden/>
                <w:sz w:val="21"/>
                <w:szCs w:val="21"/>
              </w:rPr>
            </w:r>
            <w:r w:rsidRPr="0013230F">
              <w:rPr>
                <w:noProof/>
                <w:webHidden/>
                <w:sz w:val="21"/>
                <w:szCs w:val="21"/>
              </w:rPr>
              <w:fldChar w:fldCharType="separate"/>
            </w:r>
            <w:r w:rsidRPr="0013230F">
              <w:rPr>
                <w:noProof/>
                <w:webHidden/>
                <w:sz w:val="21"/>
                <w:szCs w:val="21"/>
              </w:rPr>
              <w:t>11</w:t>
            </w:r>
            <w:r w:rsidRPr="0013230F">
              <w:rPr>
                <w:noProof/>
                <w:webHidden/>
                <w:sz w:val="21"/>
                <w:szCs w:val="21"/>
              </w:rPr>
              <w:fldChar w:fldCharType="end"/>
            </w:r>
          </w:hyperlink>
        </w:p>
        <w:p w14:paraId="33C5B608" w14:textId="2067EA8C"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65" w:history="1">
            <w:r w:rsidRPr="0013230F">
              <w:rPr>
                <w:rStyle w:val="Hyperlink"/>
                <w:rFonts w:cs="Arial"/>
                <w:noProof/>
                <w:sz w:val="21"/>
                <w:szCs w:val="21"/>
              </w:rPr>
              <w:t>Disagreeing with recommendations</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_Toc190850565 \h </w:instrText>
            </w:r>
            <w:r w:rsidRPr="0013230F">
              <w:rPr>
                <w:noProof/>
                <w:webHidden/>
                <w:sz w:val="21"/>
                <w:szCs w:val="21"/>
              </w:rPr>
            </w:r>
            <w:r w:rsidRPr="0013230F">
              <w:rPr>
                <w:noProof/>
                <w:webHidden/>
                <w:sz w:val="21"/>
                <w:szCs w:val="21"/>
              </w:rPr>
              <w:fldChar w:fldCharType="separate"/>
            </w:r>
            <w:r w:rsidRPr="0013230F">
              <w:rPr>
                <w:noProof/>
                <w:webHidden/>
                <w:sz w:val="21"/>
                <w:szCs w:val="21"/>
              </w:rPr>
              <w:t>13</w:t>
            </w:r>
            <w:r w:rsidRPr="0013230F">
              <w:rPr>
                <w:noProof/>
                <w:webHidden/>
                <w:sz w:val="21"/>
                <w:szCs w:val="21"/>
              </w:rPr>
              <w:fldChar w:fldCharType="end"/>
            </w:r>
          </w:hyperlink>
        </w:p>
        <w:p w14:paraId="42E50ECC" w14:textId="3AD0BC12"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66" w:history="1">
            <w:r w:rsidRPr="0013230F">
              <w:rPr>
                <w:rStyle w:val="Hyperlink"/>
                <w:rFonts w:cs="Arial"/>
                <w:noProof/>
                <w:sz w:val="21"/>
                <w:szCs w:val="21"/>
              </w:rPr>
              <w:t>Editing a recommendation</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_Toc190850566 \h </w:instrText>
            </w:r>
            <w:r w:rsidRPr="0013230F">
              <w:rPr>
                <w:noProof/>
                <w:webHidden/>
                <w:sz w:val="21"/>
                <w:szCs w:val="21"/>
              </w:rPr>
            </w:r>
            <w:r w:rsidRPr="0013230F">
              <w:rPr>
                <w:noProof/>
                <w:webHidden/>
                <w:sz w:val="21"/>
                <w:szCs w:val="21"/>
              </w:rPr>
              <w:fldChar w:fldCharType="separate"/>
            </w:r>
            <w:r w:rsidRPr="0013230F">
              <w:rPr>
                <w:noProof/>
                <w:webHidden/>
                <w:sz w:val="21"/>
                <w:szCs w:val="21"/>
              </w:rPr>
              <w:t>16</w:t>
            </w:r>
            <w:r w:rsidRPr="0013230F">
              <w:rPr>
                <w:noProof/>
                <w:webHidden/>
                <w:sz w:val="21"/>
                <w:szCs w:val="21"/>
              </w:rPr>
              <w:fldChar w:fldCharType="end"/>
            </w:r>
          </w:hyperlink>
        </w:p>
        <w:p w14:paraId="6875834C" w14:textId="0F7E257F"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67" w:history="1">
            <w:r w:rsidRPr="0013230F">
              <w:rPr>
                <w:rStyle w:val="Hyperlink"/>
                <w:rFonts w:cs="Arial"/>
                <w:noProof/>
                <w:sz w:val="21"/>
                <w:szCs w:val="21"/>
              </w:rPr>
              <w:t>Adding a care type</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_Toc190850567 \h </w:instrText>
            </w:r>
            <w:r w:rsidRPr="0013230F">
              <w:rPr>
                <w:noProof/>
                <w:webHidden/>
                <w:sz w:val="21"/>
                <w:szCs w:val="21"/>
              </w:rPr>
            </w:r>
            <w:r w:rsidRPr="0013230F">
              <w:rPr>
                <w:noProof/>
                <w:webHidden/>
                <w:sz w:val="21"/>
                <w:szCs w:val="21"/>
              </w:rPr>
              <w:fldChar w:fldCharType="separate"/>
            </w:r>
            <w:r w:rsidRPr="0013230F">
              <w:rPr>
                <w:noProof/>
                <w:webHidden/>
                <w:sz w:val="21"/>
                <w:szCs w:val="21"/>
              </w:rPr>
              <w:t>18</w:t>
            </w:r>
            <w:r w:rsidRPr="0013230F">
              <w:rPr>
                <w:noProof/>
                <w:webHidden/>
                <w:sz w:val="21"/>
                <w:szCs w:val="21"/>
              </w:rPr>
              <w:fldChar w:fldCharType="end"/>
            </w:r>
          </w:hyperlink>
        </w:p>
        <w:p w14:paraId="7F3AD69E" w14:textId="52948C62"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68" w:history="1">
            <w:r w:rsidRPr="0013230F">
              <w:rPr>
                <w:rStyle w:val="Hyperlink"/>
                <w:rFonts w:cs="Arial"/>
                <w:noProof/>
                <w:sz w:val="21"/>
                <w:szCs w:val="21"/>
              </w:rPr>
              <w:t>Changing a decision</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_Toc190850568 \h </w:instrText>
            </w:r>
            <w:r w:rsidRPr="0013230F">
              <w:rPr>
                <w:noProof/>
                <w:webHidden/>
                <w:sz w:val="21"/>
                <w:szCs w:val="21"/>
              </w:rPr>
            </w:r>
            <w:r w:rsidRPr="0013230F">
              <w:rPr>
                <w:noProof/>
                <w:webHidden/>
                <w:sz w:val="21"/>
                <w:szCs w:val="21"/>
              </w:rPr>
              <w:fldChar w:fldCharType="separate"/>
            </w:r>
            <w:r w:rsidRPr="0013230F">
              <w:rPr>
                <w:noProof/>
                <w:webHidden/>
                <w:sz w:val="21"/>
                <w:szCs w:val="21"/>
              </w:rPr>
              <w:t>19</w:t>
            </w:r>
            <w:r w:rsidRPr="0013230F">
              <w:rPr>
                <w:noProof/>
                <w:webHidden/>
                <w:sz w:val="21"/>
                <w:szCs w:val="21"/>
              </w:rPr>
              <w:fldChar w:fldCharType="end"/>
            </w:r>
          </w:hyperlink>
        </w:p>
        <w:p w14:paraId="0F486DB4" w14:textId="0030D640"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69" w:history="1">
            <w:r w:rsidRPr="0013230F">
              <w:rPr>
                <w:rStyle w:val="Hyperlink"/>
                <w:rFonts w:cs="Arial"/>
                <w:noProof/>
                <w:sz w:val="21"/>
                <w:szCs w:val="21"/>
              </w:rPr>
              <w:t>Finalising your decision</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_Toc190850569 \h </w:instrText>
            </w:r>
            <w:r w:rsidRPr="0013230F">
              <w:rPr>
                <w:noProof/>
                <w:webHidden/>
                <w:sz w:val="21"/>
                <w:szCs w:val="21"/>
              </w:rPr>
            </w:r>
            <w:r w:rsidRPr="0013230F">
              <w:rPr>
                <w:noProof/>
                <w:webHidden/>
                <w:sz w:val="21"/>
                <w:szCs w:val="21"/>
              </w:rPr>
              <w:fldChar w:fldCharType="separate"/>
            </w:r>
            <w:r w:rsidRPr="0013230F">
              <w:rPr>
                <w:noProof/>
                <w:webHidden/>
                <w:sz w:val="21"/>
                <w:szCs w:val="21"/>
              </w:rPr>
              <w:t>20</w:t>
            </w:r>
            <w:r w:rsidRPr="0013230F">
              <w:rPr>
                <w:noProof/>
                <w:webHidden/>
                <w:sz w:val="21"/>
                <w:szCs w:val="21"/>
              </w:rPr>
              <w:fldChar w:fldCharType="end"/>
            </w:r>
          </w:hyperlink>
        </w:p>
        <w:p w14:paraId="68A54112" w14:textId="5AFF5EE1"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70" w:history="1">
            <w:r w:rsidRPr="0013230F">
              <w:rPr>
                <w:rStyle w:val="Hyperlink"/>
                <w:rFonts w:cs="Arial"/>
                <w:noProof/>
                <w:sz w:val="21"/>
                <w:szCs w:val="21"/>
              </w:rPr>
              <w:t>Printing the approval/non-approval letter</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_Toc190850570 \h </w:instrText>
            </w:r>
            <w:r w:rsidRPr="0013230F">
              <w:rPr>
                <w:noProof/>
                <w:webHidden/>
                <w:sz w:val="21"/>
                <w:szCs w:val="21"/>
              </w:rPr>
            </w:r>
            <w:r w:rsidRPr="0013230F">
              <w:rPr>
                <w:noProof/>
                <w:webHidden/>
                <w:sz w:val="21"/>
                <w:szCs w:val="21"/>
              </w:rPr>
              <w:fldChar w:fldCharType="separate"/>
            </w:r>
            <w:r w:rsidRPr="0013230F">
              <w:rPr>
                <w:noProof/>
                <w:webHidden/>
                <w:sz w:val="21"/>
                <w:szCs w:val="21"/>
              </w:rPr>
              <w:t>23</w:t>
            </w:r>
            <w:r w:rsidRPr="0013230F">
              <w:rPr>
                <w:noProof/>
                <w:webHidden/>
                <w:sz w:val="21"/>
                <w:szCs w:val="21"/>
              </w:rPr>
              <w:fldChar w:fldCharType="end"/>
            </w:r>
          </w:hyperlink>
        </w:p>
        <w:p w14:paraId="26BE2F99" w14:textId="24AA4D94"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71" w:history="1">
            <w:r w:rsidRPr="0013230F">
              <w:rPr>
                <w:rStyle w:val="Hyperlink"/>
                <w:rFonts w:cs="Arial"/>
                <w:noProof/>
                <w:sz w:val="21"/>
                <w:szCs w:val="21"/>
              </w:rPr>
              <w:t>Requesting correction to care approval decision</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_Toc190850571 \h </w:instrText>
            </w:r>
            <w:r w:rsidRPr="0013230F">
              <w:rPr>
                <w:noProof/>
                <w:webHidden/>
                <w:sz w:val="21"/>
                <w:szCs w:val="21"/>
              </w:rPr>
            </w:r>
            <w:r w:rsidRPr="0013230F">
              <w:rPr>
                <w:noProof/>
                <w:webHidden/>
                <w:sz w:val="21"/>
                <w:szCs w:val="21"/>
              </w:rPr>
              <w:fldChar w:fldCharType="separate"/>
            </w:r>
            <w:r w:rsidRPr="0013230F">
              <w:rPr>
                <w:noProof/>
                <w:webHidden/>
                <w:sz w:val="21"/>
                <w:szCs w:val="21"/>
              </w:rPr>
              <w:t>25</w:t>
            </w:r>
            <w:r w:rsidRPr="0013230F">
              <w:rPr>
                <w:noProof/>
                <w:webHidden/>
                <w:sz w:val="21"/>
                <w:szCs w:val="21"/>
              </w:rPr>
              <w:fldChar w:fldCharType="end"/>
            </w:r>
          </w:hyperlink>
        </w:p>
        <w:p w14:paraId="6934D52D" w14:textId="10DDF7F2" w:rsidR="008510BA" w:rsidRPr="0013230F" w:rsidRDefault="008510BA">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0572" w:history="1">
            <w:r w:rsidRPr="0013230F">
              <w:rPr>
                <w:rStyle w:val="Hyperlink"/>
                <w:rFonts w:cs="Arial"/>
                <w:noProof/>
                <w:sz w:val="21"/>
                <w:szCs w:val="21"/>
              </w:rPr>
              <w:t>Requesting and Approving Care Extensions</w:t>
            </w:r>
            <w:r w:rsidRPr="0013230F">
              <w:rPr>
                <w:noProof/>
                <w:webHidden/>
                <w:sz w:val="21"/>
                <w:szCs w:val="21"/>
              </w:rPr>
              <w:tab/>
            </w:r>
            <w:r w:rsidRPr="0013230F">
              <w:rPr>
                <w:noProof/>
                <w:webHidden/>
                <w:sz w:val="21"/>
                <w:szCs w:val="21"/>
              </w:rPr>
              <w:fldChar w:fldCharType="begin"/>
            </w:r>
            <w:r w:rsidRPr="0013230F">
              <w:rPr>
                <w:noProof/>
                <w:webHidden/>
                <w:sz w:val="21"/>
                <w:szCs w:val="21"/>
              </w:rPr>
              <w:instrText xml:space="preserve"> PAGEREF _Toc190850572 \h </w:instrText>
            </w:r>
            <w:r w:rsidRPr="0013230F">
              <w:rPr>
                <w:noProof/>
                <w:webHidden/>
                <w:sz w:val="21"/>
                <w:szCs w:val="21"/>
              </w:rPr>
            </w:r>
            <w:r w:rsidRPr="0013230F">
              <w:rPr>
                <w:noProof/>
                <w:webHidden/>
                <w:sz w:val="21"/>
                <w:szCs w:val="21"/>
              </w:rPr>
              <w:fldChar w:fldCharType="separate"/>
            </w:r>
            <w:r w:rsidRPr="0013230F">
              <w:rPr>
                <w:noProof/>
                <w:webHidden/>
                <w:sz w:val="21"/>
                <w:szCs w:val="21"/>
              </w:rPr>
              <w:t>33</w:t>
            </w:r>
            <w:r w:rsidRPr="0013230F">
              <w:rPr>
                <w:noProof/>
                <w:webHidden/>
                <w:sz w:val="21"/>
                <w:szCs w:val="21"/>
              </w:rPr>
              <w:fldChar w:fldCharType="end"/>
            </w:r>
          </w:hyperlink>
        </w:p>
        <w:p w14:paraId="2D2C50B0" w14:textId="2AE2FBF6" w:rsidR="00C14B41" w:rsidRPr="00493C4D" w:rsidRDefault="00BD2497" w:rsidP="00493C4D">
          <w:pPr>
            <w:spacing w:before="120" w:after="120" w:line="276" w:lineRule="auto"/>
            <w:rPr>
              <w:rFonts w:cs="Arial"/>
              <w:szCs w:val="21"/>
            </w:rPr>
          </w:pPr>
          <w:r w:rsidRPr="002C31F6">
            <w:rPr>
              <w:rFonts w:cs="Arial"/>
              <w:b/>
              <w:bCs/>
              <w:noProof/>
              <w:szCs w:val="21"/>
            </w:rPr>
            <w:fldChar w:fldCharType="end"/>
          </w:r>
        </w:p>
      </w:sdtContent>
    </w:sdt>
    <w:p w14:paraId="46A4C63E" w14:textId="1A247661" w:rsidR="00BD2497" w:rsidRPr="003265DB" w:rsidRDefault="00BD2497" w:rsidP="003265DB">
      <w:pPr>
        <w:pStyle w:val="Heading2"/>
        <w:spacing w:line="276" w:lineRule="auto"/>
        <w:rPr>
          <w:rFonts w:cs="Arial"/>
        </w:rPr>
      </w:pPr>
      <w:bookmarkStart w:id="6" w:name="_Toc190850556"/>
      <w:r w:rsidRPr="003265DB">
        <w:rPr>
          <w:rFonts w:cs="Arial"/>
        </w:rPr>
        <w:lastRenderedPageBreak/>
        <w:t xml:space="preserve">The </w:t>
      </w:r>
      <w:r w:rsidR="00F624C3">
        <w:rPr>
          <w:rFonts w:cs="Arial"/>
        </w:rPr>
        <w:t>Clinical Assessment Delegate</w:t>
      </w:r>
      <w:r w:rsidRPr="003265DB">
        <w:rPr>
          <w:rFonts w:cs="Arial"/>
        </w:rPr>
        <w:t xml:space="preserve"> </w:t>
      </w:r>
      <w:r w:rsidR="00C141B9">
        <w:rPr>
          <w:rFonts w:cs="Arial"/>
        </w:rPr>
        <w:t>h</w:t>
      </w:r>
      <w:r w:rsidRPr="003265DB">
        <w:rPr>
          <w:rFonts w:cs="Arial"/>
        </w:rPr>
        <w:t xml:space="preserve">ome </w:t>
      </w:r>
      <w:r w:rsidR="00C141B9">
        <w:rPr>
          <w:rFonts w:cs="Arial"/>
        </w:rPr>
        <w:t>s</w:t>
      </w:r>
      <w:r w:rsidRPr="003265DB">
        <w:rPr>
          <w:rFonts w:cs="Arial"/>
        </w:rPr>
        <w:t>creen</w:t>
      </w:r>
      <w:bookmarkEnd w:id="6"/>
      <w:r w:rsidRPr="003265DB">
        <w:rPr>
          <w:rFonts w:cs="Arial"/>
        </w:rPr>
        <w:t xml:space="preserve"> </w:t>
      </w:r>
    </w:p>
    <w:p w14:paraId="355C43E5" w14:textId="6C96C259" w:rsidR="00BD2497" w:rsidRPr="003265DB" w:rsidRDefault="00BD2497" w:rsidP="003265DB">
      <w:pPr>
        <w:spacing w:line="276" w:lineRule="auto"/>
        <w:rPr>
          <w:rFonts w:cs="Arial"/>
        </w:rPr>
      </w:pPr>
      <w:r w:rsidRPr="003265DB">
        <w:rPr>
          <w:rFonts w:cs="Arial"/>
        </w:rPr>
        <w:t>If you are both a</w:t>
      </w:r>
      <w:r w:rsidR="00050757">
        <w:rPr>
          <w:rFonts w:cs="Arial"/>
        </w:rPr>
        <w:t xml:space="preserve"> </w:t>
      </w:r>
      <w:r w:rsidR="00DC4663" w:rsidRPr="00D605F0">
        <w:t xml:space="preserve">clinical </w:t>
      </w:r>
      <w:r w:rsidR="00DC4663">
        <w:rPr>
          <w:rFonts w:cs="Arial"/>
        </w:rPr>
        <w:t xml:space="preserve">aged care </w:t>
      </w:r>
      <w:r w:rsidR="00DC4663" w:rsidRPr="00D605F0">
        <w:t>needs assessor</w:t>
      </w:r>
      <w:r w:rsidR="00DC4663">
        <w:rPr>
          <w:rFonts w:cs="Arial"/>
        </w:rPr>
        <w:t xml:space="preserve"> (</w:t>
      </w:r>
      <w:r w:rsidR="00D605F0" w:rsidRPr="00D605F0">
        <w:t>clinical assessor</w:t>
      </w:r>
      <w:r w:rsidR="00DC4663">
        <w:t>)</w:t>
      </w:r>
      <w:r w:rsidR="00D605F0" w:rsidRPr="003265DB" w:rsidDel="00050757">
        <w:rPr>
          <w:rFonts w:cs="Arial"/>
        </w:rPr>
        <w:t xml:space="preserve"> </w:t>
      </w:r>
      <w:r w:rsidRPr="003265DB">
        <w:rPr>
          <w:rFonts w:cs="Arial"/>
        </w:rPr>
        <w:t xml:space="preserve">and </w:t>
      </w:r>
      <w:r w:rsidR="001C3E4B">
        <w:rPr>
          <w:rFonts w:cs="Arial"/>
        </w:rPr>
        <w:t>a</w:t>
      </w:r>
      <w:r w:rsidR="00D45714">
        <w:rPr>
          <w:rFonts w:cs="Arial"/>
        </w:rPr>
        <w:t xml:space="preserve"> </w:t>
      </w:r>
      <w:r w:rsidR="00F624C3">
        <w:rPr>
          <w:rFonts w:cs="Arial"/>
        </w:rPr>
        <w:t>Clinical Assessment Delegate</w:t>
      </w:r>
      <w:r w:rsidRPr="003265DB">
        <w:rPr>
          <w:rFonts w:cs="Arial"/>
        </w:rPr>
        <w:t xml:space="preserve"> in the </w:t>
      </w:r>
      <w:r w:rsidR="003552B4">
        <w:rPr>
          <w:rFonts w:cs="Arial"/>
        </w:rPr>
        <w:t>A</w:t>
      </w:r>
      <w:r w:rsidRPr="003265DB">
        <w:rPr>
          <w:rFonts w:cs="Arial"/>
        </w:rPr>
        <w:t>ssessor portal, your home screen will look like the following.</w:t>
      </w:r>
    </w:p>
    <w:p w14:paraId="238019B7" w14:textId="2A0C8941" w:rsidR="00B70E9A" w:rsidRDefault="008A03B4" w:rsidP="003265DB">
      <w:pPr>
        <w:spacing w:line="276" w:lineRule="auto"/>
        <w:rPr>
          <w:rFonts w:cs="Arial"/>
        </w:rPr>
      </w:pPr>
      <w:r>
        <w:rPr>
          <w:noProof/>
        </w:rPr>
        <w:drawing>
          <wp:inline distT="0" distB="0" distL="0" distR="0" wp14:anchorId="5C8BD65E" wp14:editId="5A170F90">
            <wp:extent cx="5687072" cy="3339005"/>
            <wp:effectExtent l="19050" t="19050" r="27940" b="13970"/>
            <wp:docPr id="1516651328" name="Picture 1" descr="Image of the assessor portal home page for a De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51328" name="Picture 1" descr="Image of the assessor portal home page for a Delegate"/>
                    <pic:cNvPicPr/>
                  </pic:nvPicPr>
                  <pic:blipFill>
                    <a:blip r:embed="rId11"/>
                    <a:stretch>
                      <a:fillRect/>
                    </a:stretch>
                  </pic:blipFill>
                  <pic:spPr>
                    <a:xfrm>
                      <a:off x="0" y="0"/>
                      <a:ext cx="5689290" cy="3340307"/>
                    </a:xfrm>
                    <a:prstGeom prst="rect">
                      <a:avLst/>
                    </a:prstGeom>
                    <a:ln>
                      <a:solidFill>
                        <a:schemeClr val="tx1"/>
                      </a:solidFill>
                    </a:ln>
                  </pic:spPr>
                </pic:pic>
              </a:graphicData>
            </a:graphic>
          </wp:inline>
        </w:drawing>
      </w:r>
    </w:p>
    <w:p w14:paraId="7A227A25" w14:textId="49785091" w:rsidR="00763AAC" w:rsidRPr="00DB7573" w:rsidRDefault="009B6094" w:rsidP="003265DB">
      <w:pPr>
        <w:spacing w:line="276" w:lineRule="auto"/>
        <w:rPr>
          <w:rFonts w:cs="Arial"/>
          <w:i/>
          <w:iCs/>
        </w:rPr>
      </w:pPr>
      <w:r>
        <w:rPr>
          <w:rFonts w:cs="Arial"/>
        </w:rPr>
        <w:t xml:space="preserve">For more information regarding applying to be a Clinical Assessment Delegate please refer to the </w:t>
      </w:r>
      <w:hyperlink r:id="rId12" w:history="1">
        <w:r w:rsidRPr="00A509AB">
          <w:rPr>
            <w:rStyle w:val="Hyperlink"/>
            <w:rFonts w:cs="Arial"/>
          </w:rPr>
          <w:t xml:space="preserve">My Aged Care </w:t>
        </w:r>
        <w:r w:rsidR="00667534" w:rsidRPr="00A509AB">
          <w:rPr>
            <w:rStyle w:val="Hyperlink"/>
            <w:rFonts w:cs="Arial"/>
          </w:rPr>
          <w:t xml:space="preserve">Assessor Portal </w:t>
        </w:r>
        <w:r w:rsidRPr="00A509AB">
          <w:rPr>
            <w:rStyle w:val="Hyperlink"/>
            <w:rFonts w:cs="Arial"/>
          </w:rPr>
          <w:t xml:space="preserve">User Guide </w:t>
        </w:r>
        <w:r w:rsidR="0CBF5791" w:rsidRPr="00A509AB">
          <w:rPr>
            <w:rStyle w:val="Hyperlink"/>
            <w:rFonts w:cs="Arial"/>
          </w:rPr>
          <w:t>12</w:t>
        </w:r>
        <w:r w:rsidRPr="00A509AB">
          <w:rPr>
            <w:rStyle w:val="Hyperlink"/>
            <w:rFonts w:cs="Arial"/>
          </w:rPr>
          <w:t xml:space="preserve"> – Managing Delegate Roles</w:t>
        </w:r>
      </w:hyperlink>
      <w:r w:rsidRPr="00A509AB">
        <w:rPr>
          <w:rFonts w:cs="Arial"/>
        </w:rPr>
        <w:t>.</w:t>
      </w:r>
    </w:p>
    <w:p w14:paraId="609CE219" w14:textId="280AF0A6" w:rsidR="009E4A5D" w:rsidRDefault="009407F9" w:rsidP="009E4A5D">
      <w:pPr>
        <w:pStyle w:val="Heading2"/>
        <w:spacing w:line="276" w:lineRule="auto"/>
        <w:rPr>
          <w:rFonts w:cs="Arial"/>
        </w:rPr>
      </w:pPr>
      <w:bookmarkStart w:id="7" w:name="_Toc190850557"/>
      <w:r>
        <w:rPr>
          <w:rFonts w:cs="Arial"/>
        </w:rPr>
        <w:t>Assessment history</w:t>
      </w:r>
      <w:bookmarkEnd w:id="7"/>
    </w:p>
    <w:p w14:paraId="2FD0E649" w14:textId="1C7EC3EB" w:rsidR="002E56A4" w:rsidRPr="00F13B2E" w:rsidRDefault="00DC275D" w:rsidP="00315F05">
      <w:r>
        <w:rPr>
          <w:lang w:val="en-US"/>
        </w:rPr>
        <w:t>To assist</w:t>
      </w:r>
      <w:r w:rsidR="000253D0">
        <w:rPr>
          <w:lang w:val="en-US"/>
        </w:rPr>
        <w:t xml:space="preserve"> </w:t>
      </w:r>
      <w:r w:rsidR="00F624C3">
        <w:rPr>
          <w:lang w:val="en-US"/>
        </w:rPr>
        <w:t>Clinical Assessment Delegate</w:t>
      </w:r>
      <w:r w:rsidR="000253D0">
        <w:rPr>
          <w:lang w:val="en-US"/>
        </w:rPr>
        <w:t xml:space="preserve">s with understanding and actioning delegate </w:t>
      </w:r>
      <w:proofErr w:type="gramStart"/>
      <w:r w:rsidR="000253D0">
        <w:rPr>
          <w:lang w:val="en-US"/>
        </w:rPr>
        <w:t xml:space="preserve">approvals, </w:t>
      </w:r>
      <w:r w:rsidR="00F624C3">
        <w:rPr>
          <w:lang w:val="en-US"/>
        </w:rPr>
        <w:t xml:space="preserve"> Clinical</w:t>
      </w:r>
      <w:proofErr w:type="gramEnd"/>
      <w:r w:rsidR="00F624C3">
        <w:rPr>
          <w:lang w:val="en-US"/>
        </w:rPr>
        <w:t xml:space="preserve"> Assessment Delegate</w:t>
      </w:r>
      <w:r w:rsidR="004B6BFA">
        <w:rPr>
          <w:lang w:val="en-US"/>
        </w:rPr>
        <w:t xml:space="preserve">s can view a client’s assessment history via the </w:t>
      </w:r>
      <w:r w:rsidR="00F16018">
        <w:rPr>
          <w:b/>
          <w:bCs/>
          <w:lang w:val="en-US"/>
        </w:rPr>
        <w:t xml:space="preserve">Plan </w:t>
      </w:r>
      <w:r w:rsidR="00F16018">
        <w:rPr>
          <w:lang w:val="en-US"/>
        </w:rPr>
        <w:t xml:space="preserve">tab of the client record. </w:t>
      </w:r>
      <w:r w:rsidR="00253C99">
        <w:rPr>
          <w:lang w:val="en-US"/>
        </w:rPr>
        <w:t>Within the</w:t>
      </w:r>
      <w:r w:rsidR="00E00777">
        <w:rPr>
          <w:lang w:val="en-US"/>
        </w:rPr>
        <w:t xml:space="preserve"> </w:t>
      </w:r>
      <w:r w:rsidR="00E00777" w:rsidRPr="00315F05">
        <w:rPr>
          <w:b/>
          <w:bCs/>
          <w:lang w:val="en-US"/>
        </w:rPr>
        <w:t>Assessment history</w:t>
      </w:r>
      <w:r w:rsidR="00E00777">
        <w:rPr>
          <w:lang w:val="en-US"/>
        </w:rPr>
        <w:t xml:space="preserve"> </w:t>
      </w:r>
      <w:proofErr w:type="gramStart"/>
      <w:r w:rsidR="00E00777">
        <w:rPr>
          <w:lang w:val="en-US"/>
        </w:rPr>
        <w:t>section</w:t>
      </w:r>
      <w:proofErr w:type="gramEnd"/>
      <w:r w:rsidR="00E00777">
        <w:rPr>
          <w:lang w:val="en-US"/>
        </w:rPr>
        <w:t xml:space="preserve"> it will outline </w:t>
      </w:r>
      <w:r w:rsidR="00A81C0A">
        <w:rPr>
          <w:lang w:val="en-US"/>
        </w:rPr>
        <w:t xml:space="preserve">key information such as </w:t>
      </w:r>
      <w:r w:rsidR="00E00777">
        <w:rPr>
          <w:lang w:val="en-US"/>
        </w:rPr>
        <w:t xml:space="preserve">if the assessment </w:t>
      </w:r>
      <w:r w:rsidR="00686C1B" w:rsidRPr="00686C1B">
        <w:t xml:space="preserve">has been completed by a non-clinical </w:t>
      </w:r>
      <w:r w:rsidR="00626CAC">
        <w:t xml:space="preserve">needs </w:t>
      </w:r>
      <w:r w:rsidR="00686C1B" w:rsidRPr="00686C1B">
        <w:t xml:space="preserve">assessor </w:t>
      </w:r>
      <w:r w:rsidR="004C3520">
        <w:t xml:space="preserve">who then </w:t>
      </w:r>
      <w:r w:rsidR="00686C1B" w:rsidRPr="00686C1B">
        <w:t>converted t</w:t>
      </w:r>
      <w:r w:rsidR="00626CAC">
        <w:t xml:space="preserve">he assessment </w:t>
      </w:r>
      <w:r w:rsidR="0059643E">
        <w:t xml:space="preserve">from a home support assessment </w:t>
      </w:r>
      <w:r w:rsidR="002C729F">
        <w:t>to a</w:t>
      </w:r>
      <w:r w:rsidR="00686C1B" w:rsidRPr="00686C1B">
        <w:t xml:space="preserve"> comprehensive assessment</w:t>
      </w:r>
      <w:r w:rsidR="001D62DD">
        <w:t>, as well as t</w:t>
      </w:r>
      <w:r w:rsidR="0059643E">
        <w:t>he details of the clinical supervising assessor</w:t>
      </w:r>
      <w:r w:rsidR="001D62DD">
        <w:t>.</w:t>
      </w:r>
    </w:p>
    <w:p w14:paraId="3009D52F" w14:textId="29843169" w:rsidR="00911D15" w:rsidRPr="003265DB" w:rsidRDefault="00396FD6" w:rsidP="00762D62">
      <w:pPr>
        <w:spacing w:before="120" w:line="276" w:lineRule="auto"/>
        <w:rPr>
          <w:rFonts w:cs="Arial"/>
          <w:b/>
          <w:iCs/>
          <w:color w:val="2F5496" w:themeColor="accent1" w:themeShade="BF"/>
          <w:kern w:val="28"/>
          <w:sz w:val="32"/>
          <w:szCs w:val="28"/>
        </w:rPr>
      </w:pPr>
      <w:r>
        <w:rPr>
          <w:noProof/>
        </w:rPr>
        <w:drawing>
          <wp:inline distT="0" distB="0" distL="0" distR="0" wp14:anchorId="4F684C81" wp14:editId="70D82CED">
            <wp:extent cx="5687669" cy="2471902"/>
            <wp:effectExtent l="19050" t="19050" r="27940" b="24130"/>
            <wp:docPr id="809462300" name="Picture 1" descr="Image shows the Plan tab of the client record with some of the data in the Assessment history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62300" name="Picture 1" descr="Image shows the Plan tab of the client record with some of the data in the Assessment history section highlighted."/>
                    <pic:cNvPicPr/>
                  </pic:nvPicPr>
                  <pic:blipFill rotWithShape="1">
                    <a:blip r:embed="rId13"/>
                    <a:srcRect b="12226"/>
                    <a:stretch/>
                  </pic:blipFill>
                  <pic:spPr bwMode="auto">
                    <a:xfrm>
                      <a:off x="0" y="0"/>
                      <a:ext cx="5688000" cy="24720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4FED25" w14:textId="712A8878" w:rsidR="00BD2497" w:rsidRPr="003265DB" w:rsidRDefault="00BD2497" w:rsidP="003265DB">
      <w:pPr>
        <w:pStyle w:val="Heading2"/>
        <w:spacing w:line="276" w:lineRule="auto"/>
        <w:rPr>
          <w:rFonts w:cs="Arial"/>
        </w:rPr>
      </w:pPr>
      <w:bookmarkStart w:id="8" w:name="_Toc190850558"/>
      <w:r w:rsidRPr="003265DB">
        <w:rPr>
          <w:rFonts w:cs="Arial"/>
        </w:rPr>
        <w:lastRenderedPageBreak/>
        <w:t>Vie</w:t>
      </w:r>
      <w:r w:rsidRPr="00AC7C1A">
        <w:rPr>
          <w:rFonts w:cs="Arial"/>
        </w:rPr>
        <w:t xml:space="preserve">wing </w:t>
      </w:r>
      <w:r w:rsidRPr="003265DB">
        <w:rPr>
          <w:rFonts w:cs="Arial"/>
        </w:rPr>
        <w:t>an item for decision</w:t>
      </w:r>
      <w:bookmarkEnd w:id="8"/>
    </w:p>
    <w:p w14:paraId="3949A372" w14:textId="3D4AE2D0" w:rsidR="00BD2497" w:rsidRPr="003265DB" w:rsidRDefault="00BD2497" w:rsidP="003265DB">
      <w:pPr>
        <w:spacing w:line="276" w:lineRule="auto"/>
        <w:rPr>
          <w:rFonts w:cs="Arial"/>
        </w:rPr>
      </w:pPr>
      <w:r w:rsidRPr="003265DB">
        <w:rPr>
          <w:rFonts w:cs="Arial"/>
        </w:rPr>
        <w:t xml:space="preserve">As a </w:t>
      </w:r>
      <w:r w:rsidR="00F624C3">
        <w:rPr>
          <w:rFonts w:cs="Arial"/>
        </w:rPr>
        <w:t>Clinical Assessment Delegate</w:t>
      </w:r>
      <w:proofErr w:type="gramStart"/>
      <w:r w:rsidRPr="003265DB">
        <w:rPr>
          <w:rFonts w:cs="Arial"/>
        </w:rPr>
        <w:t>, ,</w:t>
      </w:r>
      <w:proofErr w:type="gramEnd"/>
      <w:r w:rsidRPr="003265DB">
        <w:rPr>
          <w:rFonts w:cs="Arial"/>
        </w:rPr>
        <w:t xml:space="preserve"> follow the steps below</w:t>
      </w:r>
      <w:r w:rsidR="0080527A">
        <w:rPr>
          <w:rFonts w:cs="Arial"/>
        </w:rPr>
        <w:t xml:space="preserve"> to assign items for decision</w:t>
      </w:r>
      <w:r w:rsidRPr="003265DB">
        <w:rPr>
          <w:rFonts w:cs="Arial"/>
        </w:rPr>
        <w:t>.</w:t>
      </w:r>
    </w:p>
    <w:p w14:paraId="12ACF0DA" w14:textId="382AE2F0" w:rsidR="00FC0A57" w:rsidRDefault="00BD2497" w:rsidP="003265DB">
      <w:pPr>
        <w:pStyle w:val="ListParagraph"/>
        <w:numPr>
          <w:ilvl w:val="0"/>
          <w:numId w:val="18"/>
        </w:numPr>
        <w:spacing w:line="276" w:lineRule="auto"/>
        <w:ind w:left="426" w:hanging="426"/>
        <w:rPr>
          <w:rFonts w:cs="Arial"/>
        </w:rPr>
      </w:pPr>
      <w:r w:rsidRPr="003265DB">
        <w:rPr>
          <w:rFonts w:cs="Arial"/>
        </w:rPr>
        <w:t xml:space="preserve"> Select </w:t>
      </w:r>
      <w:r w:rsidRPr="000A5E62">
        <w:rPr>
          <w:rFonts w:cs="Arial"/>
          <w:b/>
          <w:bCs/>
        </w:rPr>
        <w:t>Delegate decisions</w:t>
      </w:r>
      <w:r w:rsidRPr="003265DB">
        <w:rPr>
          <w:rFonts w:cs="Arial"/>
        </w:rPr>
        <w:t xml:space="preserve"> from the homepage</w:t>
      </w:r>
      <w:r w:rsidR="00FC0A57">
        <w:rPr>
          <w:rFonts w:cs="Arial"/>
        </w:rPr>
        <w:t>.</w:t>
      </w:r>
    </w:p>
    <w:p w14:paraId="77890924" w14:textId="6147F679" w:rsidR="00B70E9A" w:rsidRPr="00FC0A57" w:rsidRDefault="001C5931" w:rsidP="00FC0A57">
      <w:pPr>
        <w:spacing w:before="120" w:line="276" w:lineRule="auto"/>
        <w:rPr>
          <w:rFonts w:cs="Arial"/>
        </w:rPr>
      </w:pPr>
      <w:r>
        <w:rPr>
          <w:rFonts w:cs="Arial"/>
          <w:noProof/>
        </w:rPr>
        <w:drawing>
          <wp:inline distT="0" distB="0" distL="0" distR="0" wp14:anchorId="6D2565F4" wp14:editId="294370A0">
            <wp:extent cx="5687360" cy="3323240"/>
            <wp:effectExtent l="19050" t="19050" r="27940" b="10795"/>
            <wp:docPr id="637976268" name="Picture 1" descr="Image of the Assessor portal home page with Delegate Decision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76268" name="Picture 1" descr="Image of the Assessor portal home page with Delegate Decisions tile highligh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0615" cy="3325142"/>
                    </a:xfrm>
                    <a:prstGeom prst="rect">
                      <a:avLst/>
                    </a:prstGeom>
                    <a:noFill/>
                    <a:ln>
                      <a:solidFill>
                        <a:schemeClr val="tx1"/>
                      </a:solidFill>
                    </a:ln>
                  </pic:spPr>
                </pic:pic>
              </a:graphicData>
            </a:graphic>
          </wp:inline>
        </w:drawing>
      </w:r>
    </w:p>
    <w:p w14:paraId="26BEC179" w14:textId="773AAE80" w:rsidR="00BD2497" w:rsidRPr="003265DB" w:rsidRDefault="00BD2497" w:rsidP="003265DB">
      <w:pPr>
        <w:pStyle w:val="ListParagraph"/>
        <w:numPr>
          <w:ilvl w:val="0"/>
          <w:numId w:val="18"/>
        </w:numPr>
        <w:spacing w:line="276" w:lineRule="auto"/>
        <w:ind w:left="426" w:hanging="426"/>
        <w:rPr>
          <w:rFonts w:cs="Arial"/>
        </w:rPr>
      </w:pPr>
      <w:r w:rsidRPr="003265DB">
        <w:rPr>
          <w:rFonts w:cs="Arial"/>
        </w:rPr>
        <w:t xml:space="preserve">The queue containing assessments awaiting </w:t>
      </w:r>
      <w:r w:rsidR="00F624C3">
        <w:rPr>
          <w:rFonts w:cs="Arial"/>
        </w:rPr>
        <w:t>Clinical Assessment Delegate</w:t>
      </w:r>
      <w:r w:rsidRPr="003265DB">
        <w:rPr>
          <w:rFonts w:cs="Arial"/>
        </w:rPr>
        <w:t xml:space="preserve"> decision will be displayed in the </w:t>
      </w:r>
      <w:r w:rsidRPr="000A5E62">
        <w:rPr>
          <w:rFonts w:cs="Arial"/>
          <w:b/>
          <w:bCs/>
        </w:rPr>
        <w:t>Decision pending</w:t>
      </w:r>
      <w:r w:rsidRPr="003265DB">
        <w:rPr>
          <w:rFonts w:cs="Arial"/>
        </w:rPr>
        <w:t xml:space="preserve"> tab.</w:t>
      </w:r>
    </w:p>
    <w:p w14:paraId="7F10F6B3" w14:textId="1F644438" w:rsidR="00BD2497" w:rsidRPr="003265DB" w:rsidRDefault="00BD2497" w:rsidP="003265DB">
      <w:pPr>
        <w:spacing w:line="276" w:lineRule="auto"/>
        <w:ind w:left="426"/>
        <w:rPr>
          <w:rFonts w:cs="Arial"/>
        </w:rPr>
      </w:pPr>
      <w:r w:rsidRPr="003265DB">
        <w:rPr>
          <w:rFonts w:cs="Arial"/>
        </w:rPr>
        <w:t xml:space="preserve">You can use the filter options (First Name, Last Name, and Aged Care User ID) to refine your results. To show additional filter options select </w:t>
      </w:r>
      <w:r w:rsidRPr="000A5E62">
        <w:rPr>
          <w:rFonts w:cs="Arial"/>
          <w:b/>
          <w:bCs/>
        </w:rPr>
        <w:t>Advanced Search</w:t>
      </w:r>
      <w:r w:rsidRPr="003265DB">
        <w:rPr>
          <w:rFonts w:cs="Arial"/>
        </w:rPr>
        <w:t>.</w:t>
      </w:r>
    </w:p>
    <w:p w14:paraId="482524DF" w14:textId="5E939144" w:rsidR="000A5E62" w:rsidRDefault="00BD2497" w:rsidP="000A5E62">
      <w:pPr>
        <w:spacing w:line="276" w:lineRule="auto"/>
        <w:ind w:left="426"/>
        <w:rPr>
          <w:rFonts w:cs="Arial"/>
        </w:rPr>
      </w:pPr>
      <w:r w:rsidRPr="003265DB">
        <w:rPr>
          <w:rFonts w:cs="Arial"/>
        </w:rPr>
        <w:t xml:space="preserve">You can also use the </w:t>
      </w:r>
      <w:proofErr w:type="gramStart"/>
      <w:r w:rsidRPr="003265DB">
        <w:rPr>
          <w:rFonts w:cs="Arial"/>
        </w:rPr>
        <w:t>sort</w:t>
      </w:r>
      <w:proofErr w:type="gramEnd"/>
      <w:r w:rsidRPr="003265DB">
        <w:rPr>
          <w:rFonts w:cs="Arial"/>
        </w:rPr>
        <w:t xml:space="preserve"> function to sort by assessment status, as well as other categories such as last name, first name, Aged Care ID, date submitted, priority, assessor and delegate names and </w:t>
      </w:r>
      <w:r w:rsidR="008C46CA" w:rsidRPr="003265DB">
        <w:rPr>
          <w:rFonts w:cs="Arial"/>
        </w:rPr>
        <w:t>due date</w:t>
      </w:r>
      <w:r w:rsidRPr="003265DB">
        <w:rPr>
          <w:rFonts w:cs="Arial"/>
        </w:rPr>
        <w:t>. The order in which the results are displayed can also be set.</w:t>
      </w:r>
    </w:p>
    <w:p w14:paraId="07CB5330" w14:textId="19FEB0A1" w:rsidR="00A509AB" w:rsidRDefault="000A5E62" w:rsidP="00762D62">
      <w:pPr>
        <w:spacing w:before="120" w:line="276" w:lineRule="auto"/>
        <w:rPr>
          <w:rFonts w:cs="Arial"/>
        </w:rPr>
      </w:pPr>
      <w:r w:rsidRPr="003265DB">
        <w:rPr>
          <w:rFonts w:cs="Arial"/>
          <w:noProof/>
        </w:rPr>
        <w:drawing>
          <wp:inline distT="0" distB="0" distL="0" distR="0" wp14:anchorId="4BE21A15" wp14:editId="4E79FB57">
            <wp:extent cx="4860000" cy="2770200"/>
            <wp:effectExtent l="19050" t="19050" r="17145" b="11430"/>
            <wp:docPr id="3" name="Picture 3" descr="Image of the Decisions pending tab showing filter and sort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Decisions pending tab showing filter and sort options highligh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0000" cy="2770200"/>
                    </a:xfrm>
                    <a:prstGeom prst="rect">
                      <a:avLst/>
                    </a:prstGeom>
                    <a:noFill/>
                    <a:ln>
                      <a:solidFill>
                        <a:schemeClr val="tx1"/>
                      </a:solidFill>
                    </a:ln>
                  </pic:spPr>
                </pic:pic>
              </a:graphicData>
            </a:graphic>
          </wp:inline>
        </w:drawing>
      </w:r>
    </w:p>
    <w:p w14:paraId="2FC9CC88" w14:textId="77777777" w:rsidR="00A509AB" w:rsidRPr="000A5E62" w:rsidRDefault="00A509AB" w:rsidP="00762D62">
      <w:pPr>
        <w:spacing w:before="120" w:line="276" w:lineRule="auto"/>
        <w:rPr>
          <w:rFonts w:cs="Arial"/>
        </w:rPr>
      </w:pPr>
    </w:p>
    <w:p w14:paraId="2D7D9D70" w14:textId="2C05E2D6" w:rsidR="008C46CA" w:rsidRPr="003265DB" w:rsidRDefault="00BD2497" w:rsidP="00FC0A57">
      <w:pPr>
        <w:pStyle w:val="ListParagraph"/>
        <w:widowControl w:val="0"/>
        <w:numPr>
          <w:ilvl w:val="0"/>
          <w:numId w:val="18"/>
        </w:numPr>
        <w:spacing w:before="0" w:after="120" w:line="276" w:lineRule="auto"/>
        <w:ind w:left="426" w:hanging="426"/>
        <w:contextualSpacing w:val="0"/>
        <w:rPr>
          <w:rFonts w:cs="Arial"/>
        </w:rPr>
      </w:pPr>
      <w:r w:rsidRPr="003265DB">
        <w:rPr>
          <w:rFonts w:cs="Arial"/>
        </w:rPr>
        <w:t xml:space="preserve">The due date against each assessment waiting for delegate decision will be visible to the </w:t>
      </w:r>
      <w:r w:rsidR="00F624C3">
        <w:rPr>
          <w:rFonts w:cs="Arial"/>
        </w:rPr>
        <w:t>Clinical Assessment Delegate</w:t>
      </w:r>
      <w:r w:rsidRPr="003265DB">
        <w:rPr>
          <w:rFonts w:cs="Arial"/>
        </w:rPr>
        <w:t xml:space="preserve"> in both the Card and List View. The pending decisions can be sorted and filtered by </w:t>
      </w:r>
      <w:r w:rsidR="00AE7AE2" w:rsidRPr="003265DB">
        <w:rPr>
          <w:rFonts w:cs="Arial"/>
        </w:rPr>
        <w:t>d</w:t>
      </w:r>
      <w:r w:rsidRPr="003265DB">
        <w:rPr>
          <w:rFonts w:cs="Arial"/>
        </w:rPr>
        <w:t>ate due.</w:t>
      </w:r>
    </w:p>
    <w:p w14:paraId="48A59492" w14:textId="007153D9" w:rsidR="008C46CA" w:rsidRPr="003265DB" w:rsidRDefault="008C46CA" w:rsidP="00FC0A57">
      <w:pPr>
        <w:spacing w:before="0" w:line="276" w:lineRule="auto"/>
        <w:rPr>
          <w:rFonts w:cs="Arial"/>
        </w:rPr>
      </w:pPr>
      <w:r w:rsidRPr="003265DB">
        <w:rPr>
          <w:rFonts w:cs="Arial"/>
          <w:noProof/>
        </w:rPr>
        <w:drawing>
          <wp:inline distT="0" distB="0" distL="0" distR="0" wp14:anchorId="67C3623C" wp14:editId="03001C88">
            <wp:extent cx="5688000" cy="3205367"/>
            <wp:effectExtent l="19050" t="19050" r="27305" b="14605"/>
            <wp:docPr id="10" name="Picture 10" descr="Image shows the Decision pending tab with the Date due column highlighted.&#10;&#10;The due date against each assessment waiting for delegate decision will be visible to the delegate in both the Card and List View. The pending decisions can be sorted and filtered by date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shows the Decision pending tab with the Date due column highlighted.&#10;&#10;The due date against each assessment waiting for delegate decision will be visible to the delegate in both the Card and List View. The pending decisions can be sorted and filtered by date due."/>
                    <pic:cNvPicPr>
                      <a:picLocks noChangeAspect="1" noChangeArrowheads="1"/>
                    </pic:cNvPicPr>
                  </pic:nvPicPr>
                  <pic:blipFill rotWithShape="1">
                    <a:blip r:embed="rId16">
                      <a:extLst>
                        <a:ext uri="{28A0092B-C50C-407E-A947-70E740481C1C}">
                          <a14:useLocalDpi xmlns:a14="http://schemas.microsoft.com/office/drawing/2010/main" val="0"/>
                        </a:ext>
                      </a:extLst>
                    </a:blip>
                    <a:srcRect t="2473"/>
                    <a:stretch/>
                  </pic:blipFill>
                  <pic:spPr bwMode="auto">
                    <a:xfrm>
                      <a:off x="0" y="0"/>
                      <a:ext cx="5688000" cy="320536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991FA4" w14:textId="3FB609F2" w:rsidR="00BD2497" w:rsidRPr="00FC0A57" w:rsidRDefault="008C46CA" w:rsidP="00FC0A57">
      <w:pPr>
        <w:pStyle w:val="ListParagraph"/>
        <w:numPr>
          <w:ilvl w:val="0"/>
          <w:numId w:val="18"/>
        </w:numPr>
        <w:spacing w:before="120" w:line="276" w:lineRule="auto"/>
        <w:ind w:left="360"/>
        <w:rPr>
          <w:rFonts w:cs="Arial"/>
        </w:rPr>
      </w:pPr>
      <w:r w:rsidRPr="00FC0A57">
        <w:rPr>
          <w:rFonts w:cs="Arial"/>
          <w:color w:val="4472C4" w:themeColor="accent1"/>
        </w:rPr>
        <w:t xml:space="preserve"> </w:t>
      </w:r>
      <w:r w:rsidR="00BD2497" w:rsidRPr="00FC0A57">
        <w:rPr>
          <w:rFonts w:cs="Arial"/>
        </w:rPr>
        <w:t xml:space="preserve">On this page is also the </w:t>
      </w:r>
      <w:r w:rsidR="00BD2497" w:rsidRPr="000A5E62">
        <w:rPr>
          <w:rFonts w:cs="Arial"/>
          <w:b/>
          <w:bCs/>
        </w:rPr>
        <w:t>Decision history</w:t>
      </w:r>
      <w:r w:rsidR="00BD2497" w:rsidRPr="00FC0A57">
        <w:rPr>
          <w:rFonts w:cs="Arial"/>
        </w:rPr>
        <w:t xml:space="preserve"> tab, which will display decisions that you have made previously.</w:t>
      </w:r>
    </w:p>
    <w:p w14:paraId="1767B3F9" w14:textId="50A46301" w:rsidR="003265DB" w:rsidRDefault="001C3E4B" w:rsidP="00FC0A57">
      <w:pPr>
        <w:spacing w:before="120" w:line="276" w:lineRule="auto"/>
        <w:rPr>
          <w:rFonts w:cs="Arial"/>
          <w:b/>
          <w:bCs/>
          <w:color w:val="4472C4" w:themeColor="accent1"/>
        </w:rPr>
      </w:pPr>
      <w:r>
        <w:rPr>
          <w:rFonts w:cs="Arial"/>
          <w:b/>
          <w:bCs/>
          <w:noProof/>
          <w:color w:val="4472C4" w:themeColor="accent1"/>
        </w:rPr>
        <w:drawing>
          <wp:inline distT="0" distB="0" distL="0" distR="0" wp14:anchorId="78600E5F" wp14:editId="6DD46034">
            <wp:extent cx="5688000" cy="3956378"/>
            <wp:effectExtent l="19050" t="19050" r="27305" b="25400"/>
            <wp:docPr id="618202749" name="Picture 2" descr="Image shows the Decision history tab.&#10;&#10;On the Delegate decisions tab (also the ‘Decision history’),it displays the decisions that has been made previ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02749" name="Picture 2" descr="Image shows the Decision history tab.&#10;&#10;On the Delegate decisions tab (also the ‘Decision history’),it displays the decisions that has been made previousl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8000" cy="3956378"/>
                    </a:xfrm>
                    <a:prstGeom prst="rect">
                      <a:avLst/>
                    </a:prstGeom>
                    <a:noFill/>
                    <a:ln>
                      <a:solidFill>
                        <a:schemeClr val="tx1"/>
                      </a:solidFill>
                    </a:ln>
                  </pic:spPr>
                </pic:pic>
              </a:graphicData>
            </a:graphic>
          </wp:inline>
        </w:drawing>
      </w:r>
    </w:p>
    <w:p w14:paraId="61A6A211" w14:textId="06170F5D" w:rsidR="003265DB" w:rsidRDefault="00762D62" w:rsidP="00762D62">
      <w:pPr>
        <w:spacing w:before="0" w:line="240" w:lineRule="auto"/>
        <w:rPr>
          <w:rFonts w:cs="Arial"/>
          <w:b/>
          <w:bCs/>
          <w:color w:val="4472C4" w:themeColor="accent1"/>
        </w:rPr>
      </w:pPr>
      <w:r>
        <w:rPr>
          <w:rFonts w:cs="Arial"/>
          <w:b/>
          <w:bCs/>
          <w:color w:val="4472C4" w:themeColor="accent1"/>
        </w:rPr>
        <w:br w:type="page"/>
      </w:r>
    </w:p>
    <w:p w14:paraId="07264CFC" w14:textId="547AF8E7" w:rsidR="00FC0A57" w:rsidRPr="00FC0A57" w:rsidRDefault="00FC0A57" w:rsidP="00FC0A57">
      <w:pPr>
        <w:pStyle w:val="ListParagraph"/>
        <w:numPr>
          <w:ilvl w:val="0"/>
          <w:numId w:val="18"/>
        </w:numPr>
        <w:spacing w:before="120" w:line="276" w:lineRule="auto"/>
        <w:ind w:left="360"/>
        <w:rPr>
          <w:rFonts w:cs="Arial"/>
        </w:rPr>
      </w:pPr>
      <w:r w:rsidRPr="00FC0A57">
        <w:rPr>
          <w:rFonts w:cs="Arial"/>
        </w:rPr>
        <w:lastRenderedPageBreak/>
        <w:t xml:space="preserve">For both the </w:t>
      </w:r>
      <w:r w:rsidRPr="000A5E62">
        <w:rPr>
          <w:rFonts w:cs="Arial"/>
          <w:b/>
          <w:bCs/>
        </w:rPr>
        <w:t>Decision Pending</w:t>
      </w:r>
      <w:r w:rsidRPr="00FC0A57">
        <w:rPr>
          <w:rFonts w:cs="Arial"/>
        </w:rPr>
        <w:t xml:space="preserve"> and the </w:t>
      </w:r>
      <w:r w:rsidRPr="000A5E62">
        <w:rPr>
          <w:rFonts w:cs="Arial"/>
          <w:b/>
          <w:bCs/>
        </w:rPr>
        <w:t>Decision History</w:t>
      </w:r>
      <w:r w:rsidRPr="00FC0A57">
        <w:rPr>
          <w:rFonts w:cs="Arial"/>
        </w:rPr>
        <w:t xml:space="preserve"> tabs, you </w:t>
      </w:r>
      <w:proofErr w:type="gramStart"/>
      <w:r w:rsidRPr="00FC0A57">
        <w:rPr>
          <w:rFonts w:cs="Arial"/>
        </w:rPr>
        <w:t>are able to</w:t>
      </w:r>
      <w:proofErr w:type="gramEnd"/>
      <w:r w:rsidRPr="00FC0A57">
        <w:rPr>
          <w:rFonts w:cs="Arial"/>
        </w:rPr>
        <w:t xml:space="preserve"> toggle between the card view and the list view (shown below) to display the clients.</w:t>
      </w:r>
    </w:p>
    <w:p w14:paraId="055BD0FA" w14:textId="77777777" w:rsidR="00BD2497" w:rsidRPr="003265DB" w:rsidRDefault="00BD2497" w:rsidP="00FC0A57">
      <w:pPr>
        <w:spacing w:before="120" w:line="276" w:lineRule="auto"/>
        <w:jc w:val="center"/>
        <w:rPr>
          <w:rFonts w:cs="Arial"/>
        </w:rPr>
      </w:pPr>
      <w:r w:rsidRPr="003265DB">
        <w:rPr>
          <w:rFonts w:cs="Arial"/>
          <w:noProof/>
        </w:rPr>
        <w:drawing>
          <wp:inline distT="0" distB="0" distL="0" distR="0" wp14:anchorId="35010132" wp14:editId="2708FFEE">
            <wp:extent cx="5686610" cy="2336444"/>
            <wp:effectExtent l="19050" t="19050" r="9525" b="26035"/>
            <wp:docPr id="38" name="Picture 38" descr="Image shows the Decision pending tab with Card and list view buttons highlighted.&#10;&#10;For both the ‘Decision Pending’ and the ‘Decision History’ tabs, you are able to toggle between the card view and the list view (shown below) to display the cl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shows the Decision pending tab with Card and list view buttons highlighted.&#10;&#10;For both the ‘Decision Pending’ and the ‘Decision History’ tabs, you are able to toggle between the card view and the list view (shown below) to display the clients.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4718"/>
                    <a:stretch/>
                  </pic:blipFill>
                  <pic:spPr bwMode="auto">
                    <a:xfrm>
                      <a:off x="0" y="0"/>
                      <a:ext cx="5688000" cy="233701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6CAE62" w14:textId="77777777" w:rsidR="00BD2497" w:rsidRPr="003265DB" w:rsidRDefault="00BD2497" w:rsidP="00762D62">
      <w:pPr>
        <w:pStyle w:val="Heading2"/>
        <w:spacing w:before="240" w:line="276" w:lineRule="auto"/>
        <w:rPr>
          <w:rFonts w:cs="Arial"/>
        </w:rPr>
      </w:pPr>
      <w:bookmarkStart w:id="9" w:name="_Toc190850559"/>
      <w:r w:rsidRPr="003265DB">
        <w:rPr>
          <w:rFonts w:cs="Arial"/>
        </w:rPr>
        <w:t>Assigning an item for decision</w:t>
      </w:r>
      <w:bookmarkEnd w:id="9"/>
    </w:p>
    <w:p w14:paraId="1A6ABBD9" w14:textId="77777777" w:rsidR="00BD2497" w:rsidRPr="003265DB" w:rsidRDefault="00BD2497" w:rsidP="00FC0A57">
      <w:pPr>
        <w:spacing w:before="120" w:line="276" w:lineRule="auto"/>
        <w:rPr>
          <w:rFonts w:cs="Arial"/>
        </w:rPr>
      </w:pPr>
      <w:r w:rsidRPr="003265DB">
        <w:rPr>
          <w:rFonts w:cs="Arial"/>
        </w:rPr>
        <w:t>To assign a client to yourself:</w:t>
      </w:r>
    </w:p>
    <w:p w14:paraId="0BB529EF" w14:textId="18C319F2" w:rsidR="00BD2497" w:rsidRPr="003265DB" w:rsidRDefault="00BD2497" w:rsidP="00FC0A57">
      <w:pPr>
        <w:pStyle w:val="ListParagraph"/>
        <w:numPr>
          <w:ilvl w:val="0"/>
          <w:numId w:val="19"/>
        </w:numPr>
        <w:spacing w:before="120" w:line="276" w:lineRule="auto"/>
        <w:ind w:left="426" w:hanging="426"/>
        <w:rPr>
          <w:rFonts w:cs="Arial"/>
        </w:rPr>
      </w:pPr>
      <w:r w:rsidRPr="003265DB">
        <w:rPr>
          <w:rFonts w:cs="Arial"/>
        </w:rPr>
        <w:t xml:space="preserve">If using the card view, select the expand arrows on the Client card to display a summary of the client’s information in a pop-up. Select </w:t>
      </w:r>
      <w:r w:rsidR="00AE7AE2" w:rsidRPr="00BA2395">
        <w:rPr>
          <w:rFonts w:cs="Arial"/>
          <w:b/>
          <w:bCs/>
        </w:rPr>
        <w:t>ASSIGN</w:t>
      </w:r>
      <w:r w:rsidRPr="003265DB">
        <w:rPr>
          <w:rFonts w:cs="Arial"/>
        </w:rPr>
        <w:t xml:space="preserve"> to allocate that item to yourself or to another </w:t>
      </w:r>
      <w:r w:rsidR="00F624C3">
        <w:rPr>
          <w:rFonts w:cs="Arial"/>
        </w:rPr>
        <w:t>Clinical Assessment Delegate</w:t>
      </w:r>
      <w:r w:rsidRPr="003265DB">
        <w:rPr>
          <w:rFonts w:cs="Arial"/>
        </w:rPr>
        <w:t xml:space="preserve"> within the team.</w:t>
      </w:r>
    </w:p>
    <w:p w14:paraId="40166ED8" w14:textId="77777777" w:rsidR="00BD2497" w:rsidRPr="003265DB" w:rsidRDefault="00BD2497" w:rsidP="00FC0A57">
      <w:pPr>
        <w:spacing w:before="120" w:line="276" w:lineRule="auto"/>
        <w:rPr>
          <w:rFonts w:cs="Arial"/>
        </w:rPr>
      </w:pPr>
      <w:r w:rsidRPr="003265DB">
        <w:rPr>
          <w:rFonts w:cs="Arial"/>
          <w:noProof/>
        </w:rPr>
        <w:drawing>
          <wp:inline distT="0" distB="0" distL="0" distR="0" wp14:anchorId="0F27AEA3" wp14:editId="3E0F6D07">
            <wp:extent cx="5687050" cy="1905000"/>
            <wp:effectExtent l="19050" t="19050" r="28575" b="19050"/>
            <wp:docPr id="40" name="Picture 40" descr="Image shows how the a client card&#10;can be selected by selecting the expand arrows on the Client card.  Th client’s information will appear in a pop-up. Select ‘Assign’ to allocate that item to yourself or to another Delegate within the te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shows how the a client card&#10;can be selected by selecting the expand arrows on the Client card.  Th client’s information will appear in a pop-up. Select ‘Assign’ to allocate that item to yourself or to another Delegate within the team.&#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9036"/>
                    <a:stretch/>
                  </pic:blipFill>
                  <pic:spPr bwMode="auto">
                    <a:xfrm>
                      <a:off x="0" y="0"/>
                      <a:ext cx="5688000" cy="190531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A73713" w14:textId="1A824FB3" w:rsidR="00BD2497" w:rsidRPr="003265DB" w:rsidRDefault="00BD2497" w:rsidP="00FC0A57">
      <w:pPr>
        <w:pStyle w:val="ListParagraph"/>
        <w:numPr>
          <w:ilvl w:val="0"/>
          <w:numId w:val="19"/>
        </w:numPr>
        <w:spacing w:before="120" w:line="276" w:lineRule="auto"/>
        <w:ind w:left="426" w:hanging="426"/>
        <w:rPr>
          <w:rFonts w:cs="Arial"/>
        </w:rPr>
      </w:pPr>
      <w:r w:rsidRPr="003265DB">
        <w:rPr>
          <w:rFonts w:cs="Arial"/>
        </w:rPr>
        <w:t xml:space="preserve">If using the list view, select the expand arrows for the client to display a summary of the client’s information in an expanded view. Select </w:t>
      </w:r>
      <w:r w:rsidR="00AE7AE2" w:rsidRPr="000A5E62">
        <w:rPr>
          <w:rFonts w:cs="Arial"/>
          <w:b/>
          <w:bCs/>
        </w:rPr>
        <w:t>ASSIGN</w:t>
      </w:r>
      <w:r w:rsidRPr="003265DB">
        <w:rPr>
          <w:rFonts w:cs="Arial"/>
        </w:rPr>
        <w:t xml:space="preserve"> to allocate that item to yourself or to another </w:t>
      </w:r>
      <w:r w:rsidR="00F624C3">
        <w:rPr>
          <w:rFonts w:cs="Arial"/>
        </w:rPr>
        <w:t>Clinical Assessment Delegate</w:t>
      </w:r>
      <w:r w:rsidRPr="003265DB">
        <w:rPr>
          <w:rFonts w:cs="Arial"/>
        </w:rPr>
        <w:t xml:space="preserve"> within the team. </w:t>
      </w:r>
    </w:p>
    <w:p w14:paraId="24F8AF3E" w14:textId="77777777" w:rsidR="00BD2497" w:rsidRPr="003265DB" w:rsidRDefault="00BD2497" w:rsidP="00FC0A57">
      <w:pPr>
        <w:spacing w:before="120" w:line="276" w:lineRule="auto"/>
        <w:rPr>
          <w:rFonts w:cs="Arial"/>
        </w:rPr>
      </w:pPr>
      <w:r w:rsidRPr="003265DB">
        <w:rPr>
          <w:rFonts w:cs="Arial"/>
          <w:noProof/>
        </w:rPr>
        <w:drawing>
          <wp:inline distT="0" distB="0" distL="0" distR="0" wp14:anchorId="7D9751C2" wp14:editId="6CF60083">
            <wp:extent cx="5688000" cy="2099821"/>
            <wp:effectExtent l="19050" t="19050" r="27305" b="15240"/>
            <wp:docPr id="59" name="Picture 59" descr="Image shows Decision pending tab with edit button highlighted.&#10;&#10;If using the list view, select the expand arrows for the client to display a summary of the client’s information in an expanded view. Select ‘Assign’ to allocate that item to yourself or to another Delegate within the t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mage shows Decision pending tab with edit button highlighted.&#10;&#10;If using the list view, select the expand arrows for the client to display a summary of the client’s information in an expanded view. Select ‘Assign’ to allocate that item to yourself or to another Delegate within the team.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8000" cy="2099821"/>
                    </a:xfrm>
                    <a:prstGeom prst="rect">
                      <a:avLst/>
                    </a:prstGeom>
                    <a:noFill/>
                    <a:ln>
                      <a:solidFill>
                        <a:schemeClr val="tx1"/>
                      </a:solidFill>
                    </a:ln>
                  </pic:spPr>
                </pic:pic>
              </a:graphicData>
            </a:graphic>
          </wp:inline>
        </w:drawing>
      </w:r>
    </w:p>
    <w:p w14:paraId="5D0FD9DE" w14:textId="24BBC0AA" w:rsidR="00D3307D" w:rsidRDefault="00BD2497" w:rsidP="00D3307D">
      <w:pPr>
        <w:spacing w:line="276" w:lineRule="auto"/>
        <w:rPr>
          <w:rFonts w:cs="Arial"/>
        </w:rPr>
      </w:pPr>
      <w:r w:rsidRPr="003265DB">
        <w:rPr>
          <w:rFonts w:cs="Arial"/>
          <w:noProof/>
        </w:rPr>
        <w:lastRenderedPageBreak/>
        <w:drawing>
          <wp:inline distT="0" distB="0" distL="0" distR="0" wp14:anchorId="7824A872" wp14:editId="3132FBDA">
            <wp:extent cx="5688000" cy="1265684"/>
            <wp:effectExtent l="19050" t="19050" r="27305" b="10795"/>
            <wp:docPr id="60" name="Picture 60" descr="Image shows ASSIGN button highlighted.&#10;&#10;If using the list view, select the expand arrows for the client to display a summary of the client's information in an expanded view. Select 'Assign' to allocate that item to yourself or to another Delegate within th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age shows ASSIGN button highlighted.&#10;&#10;If using the list view, select the expand arrows for the client to display a summary of the client's information in an expanded view. Select 'Assign' to allocate that item to yourself or to another Delegate within the te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8000" cy="1265684"/>
                    </a:xfrm>
                    <a:prstGeom prst="rect">
                      <a:avLst/>
                    </a:prstGeom>
                    <a:noFill/>
                    <a:ln>
                      <a:solidFill>
                        <a:schemeClr val="tx1"/>
                      </a:solidFill>
                    </a:ln>
                  </pic:spPr>
                </pic:pic>
              </a:graphicData>
            </a:graphic>
          </wp:inline>
        </w:drawing>
      </w:r>
    </w:p>
    <w:p w14:paraId="699C82DD" w14:textId="6B934898" w:rsidR="00BD2497" w:rsidRPr="003265DB" w:rsidRDefault="00BD2497" w:rsidP="00FC0A57">
      <w:pPr>
        <w:pStyle w:val="ListParagraph"/>
        <w:numPr>
          <w:ilvl w:val="0"/>
          <w:numId w:val="19"/>
        </w:numPr>
        <w:spacing w:before="120" w:line="276" w:lineRule="auto"/>
        <w:ind w:left="426" w:hanging="426"/>
        <w:rPr>
          <w:rFonts w:cs="Arial"/>
        </w:rPr>
      </w:pPr>
      <w:r w:rsidRPr="003265DB">
        <w:rPr>
          <w:rFonts w:cs="Arial"/>
        </w:rPr>
        <w:t xml:space="preserve"> In the pop-up box, select </w:t>
      </w:r>
      <w:proofErr w:type="gramStart"/>
      <w:r w:rsidRPr="003265DB">
        <w:rPr>
          <w:rFonts w:cs="Arial"/>
        </w:rPr>
        <w:t>a</w:t>
      </w:r>
      <w:r w:rsidR="00D31389">
        <w:rPr>
          <w:rFonts w:cs="Arial"/>
        </w:rPr>
        <w:t>n</w:t>
      </w:r>
      <w:proofErr w:type="gramEnd"/>
      <w:r w:rsidR="00D31389">
        <w:rPr>
          <w:rFonts w:cs="Arial"/>
        </w:rPr>
        <w:t xml:space="preserve"> </w:t>
      </w:r>
      <w:r w:rsidR="00F624C3">
        <w:rPr>
          <w:rFonts w:cs="Arial"/>
        </w:rPr>
        <w:t>Clinical Assessment Delegate</w:t>
      </w:r>
      <w:r w:rsidRPr="003265DB">
        <w:rPr>
          <w:rFonts w:cs="Arial"/>
        </w:rPr>
        <w:t xml:space="preserve">, and select </w:t>
      </w:r>
      <w:r w:rsidR="00AE7AE2" w:rsidRPr="000A5E62">
        <w:rPr>
          <w:rFonts w:cs="Arial"/>
          <w:b/>
          <w:bCs/>
        </w:rPr>
        <w:t>ASSIGN</w:t>
      </w:r>
      <w:r w:rsidRPr="003265DB">
        <w:rPr>
          <w:rFonts w:cs="Arial"/>
        </w:rPr>
        <w:t>.</w:t>
      </w:r>
    </w:p>
    <w:p w14:paraId="34555471" w14:textId="77777777" w:rsidR="00BD2497" w:rsidRPr="003265DB" w:rsidRDefault="00BD2497" w:rsidP="00FC0A57">
      <w:pPr>
        <w:spacing w:before="120" w:line="276" w:lineRule="auto"/>
        <w:rPr>
          <w:rFonts w:cs="Arial"/>
        </w:rPr>
      </w:pPr>
      <w:r w:rsidRPr="003265DB">
        <w:rPr>
          <w:rFonts w:cs="Arial"/>
          <w:noProof/>
        </w:rPr>
        <w:drawing>
          <wp:inline distT="0" distB="0" distL="0" distR="0" wp14:anchorId="297BA2A9" wp14:editId="4949E9F9">
            <wp:extent cx="5688000" cy="2749200"/>
            <wp:effectExtent l="19050" t="19050" r="27305" b="13335"/>
            <wp:docPr id="32" name="Picture 32" descr="Image shows Assign delegate decision for client with Assign to Me and ASSIGN button highlighted.&#10;&#10;When a pop-up box appears, select a Delegate, and select ‘As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shows Assign delegate decision for client with Assign to Me and ASSIGN button highlighted.&#10;&#10;When a pop-up box appears, select a Delegate, and select ‘Assig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000" cy="2749200"/>
                    </a:xfrm>
                    <a:prstGeom prst="rect">
                      <a:avLst/>
                    </a:prstGeom>
                    <a:noFill/>
                    <a:ln>
                      <a:solidFill>
                        <a:sysClr val="windowText" lastClr="000000"/>
                      </a:solidFill>
                    </a:ln>
                  </pic:spPr>
                </pic:pic>
              </a:graphicData>
            </a:graphic>
          </wp:inline>
        </w:drawing>
      </w:r>
    </w:p>
    <w:p w14:paraId="48954C11" w14:textId="14B8E1CF" w:rsidR="00BD2497" w:rsidRPr="003265DB" w:rsidRDefault="00BD2497" w:rsidP="00D3307D">
      <w:pPr>
        <w:pStyle w:val="ListParagraph"/>
        <w:numPr>
          <w:ilvl w:val="0"/>
          <w:numId w:val="19"/>
        </w:numPr>
        <w:spacing w:before="120" w:line="276" w:lineRule="auto"/>
        <w:ind w:left="426" w:hanging="426"/>
        <w:rPr>
          <w:rFonts w:cs="Arial"/>
        </w:rPr>
      </w:pPr>
      <w:r w:rsidRPr="003265DB">
        <w:rPr>
          <w:rFonts w:cs="Arial"/>
        </w:rPr>
        <w:t xml:space="preserve"> A confirmation message will appear. The client will appear in the queue of the </w:t>
      </w:r>
      <w:r w:rsidR="00F624C3">
        <w:rPr>
          <w:rFonts w:cs="Arial"/>
        </w:rPr>
        <w:t>Clinical Assessment Delegate</w:t>
      </w:r>
      <w:r w:rsidRPr="003265DB">
        <w:rPr>
          <w:rFonts w:cs="Arial"/>
        </w:rPr>
        <w:t xml:space="preserve"> they were assigned to.</w:t>
      </w:r>
    </w:p>
    <w:p w14:paraId="2293F9ED" w14:textId="068F9B54" w:rsidR="00BD2497" w:rsidRPr="003265DB" w:rsidRDefault="00BD2497" w:rsidP="00D3307D">
      <w:pPr>
        <w:spacing w:line="276" w:lineRule="auto"/>
        <w:rPr>
          <w:rFonts w:cs="Arial"/>
        </w:rPr>
      </w:pPr>
      <w:r w:rsidRPr="003265DB">
        <w:rPr>
          <w:rFonts w:cs="Arial"/>
          <w:noProof/>
        </w:rPr>
        <w:drawing>
          <wp:inline distT="0" distB="0" distL="0" distR="0" wp14:anchorId="57C48C2F" wp14:editId="531BBBFC">
            <wp:extent cx="3600000" cy="3087747"/>
            <wp:effectExtent l="0" t="0" r="635" b="0"/>
            <wp:docPr id="17" name="Picture 17" descr="Image of successfully assigned to delegate display in green this is highlighted i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successfully assigned to delegate display in green this is highlighted in the image."/>
                    <pic:cNvPicPr/>
                  </pic:nvPicPr>
                  <pic:blipFill>
                    <a:blip r:embed="rId23">
                      <a:extLst>
                        <a:ext uri="{28A0092B-C50C-407E-A947-70E740481C1C}">
                          <a14:useLocalDpi xmlns:a14="http://schemas.microsoft.com/office/drawing/2010/main" val="0"/>
                        </a:ext>
                      </a:extLst>
                    </a:blip>
                    <a:stretch>
                      <a:fillRect/>
                    </a:stretch>
                  </pic:blipFill>
                  <pic:spPr>
                    <a:xfrm>
                      <a:off x="0" y="0"/>
                      <a:ext cx="3600000" cy="3087747"/>
                    </a:xfrm>
                    <a:prstGeom prst="rect">
                      <a:avLst/>
                    </a:prstGeom>
                  </pic:spPr>
                </pic:pic>
              </a:graphicData>
            </a:graphic>
          </wp:inline>
        </w:drawing>
      </w:r>
    </w:p>
    <w:p w14:paraId="5B6681D4" w14:textId="070EE079" w:rsidR="00BD2497" w:rsidRPr="003265DB" w:rsidRDefault="00762D62" w:rsidP="00762D62">
      <w:pPr>
        <w:spacing w:before="0" w:line="240" w:lineRule="auto"/>
        <w:rPr>
          <w:rFonts w:cs="Arial"/>
        </w:rPr>
      </w:pPr>
      <w:r>
        <w:rPr>
          <w:rFonts w:cs="Arial"/>
        </w:rPr>
        <w:br w:type="page"/>
      </w:r>
    </w:p>
    <w:p w14:paraId="50CE69D2" w14:textId="77777777" w:rsidR="00BD2497" w:rsidRPr="003265DB" w:rsidRDefault="00BD2497" w:rsidP="003265DB">
      <w:pPr>
        <w:pStyle w:val="Heading2"/>
        <w:spacing w:line="276" w:lineRule="auto"/>
        <w:rPr>
          <w:rFonts w:cs="Arial"/>
        </w:rPr>
      </w:pPr>
      <w:bookmarkStart w:id="10" w:name="_Toc190850560"/>
      <w:r w:rsidRPr="003265DB">
        <w:rPr>
          <w:rFonts w:cs="Arial"/>
        </w:rPr>
        <w:lastRenderedPageBreak/>
        <w:t>Reassigning an item for decision</w:t>
      </w:r>
      <w:bookmarkEnd w:id="10"/>
    </w:p>
    <w:p w14:paraId="19BE8FC8" w14:textId="77777777" w:rsidR="00BD2497" w:rsidRPr="003265DB" w:rsidRDefault="00BD2497" w:rsidP="003265DB">
      <w:pPr>
        <w:spacing w:line="276" w:lineRule="auto"/>
        <w:rPr>
          <w:rFonts w:cs="Arial"/>
        </w:rPr>
      </w:pPr>
      <w:r w:rsidRPr="003265DB">
        <w:rPr>
          <w:rFonts w:cs="Arial"/>
        </w:rPr>
        <w:t>To reassign an item for decision, follow the steps below.</w:t>
      </w:r>
    </w:p>
    <w:p w14:paraId="3E9EB41D" w14:textId="7C681EF2" w:rsidR="00BD2497" w:rsidRPr="003265DB" w:rsidRDefault="00BD2497" w:rsidP="003265DB">
      <w:pPr>
        <w:pStyle w:val="ListParagraph"/>
        <w:numPr>
          <w:ilvl w:val="0"/>
          <w:numId w:val="20"/>
        </w:numPr>
        <w:spacing w:line="276" w:lineRule="auto"/>
        <w:ind w:left="426" w:hanging="426"/>
        <w:rPr>
          <w:rFonts w:cs="Arial"/>
        </w:rPr>
      </w:pPr>
      <w:r w:rsidRPr="003265DB">
        <w:rPr>
          <w:rFonts w:cs="Arial"/>
        </w:rPr>
        <w:t xml:space="preserve">Select the expand arrow on the </w:t>
      </w:r>
      <w:r w:rsidRPr="000A5E62">
        <w:rPr>
          <w:rFonts w:cs="Arial"/>
          <w:b/>
          <w:bCs/>
        </w:rPr>
        <w:t>Client card</w:t>
      </w:r>
      <w:r w:rsidRPr="003265DB">
        <w:rPr>
          <w:rFonts w:cs="Arial"/>
        </w:rPr>
        <w:t xml:space="preserve"> to display a summary of the client’s information. Select </w:t>
      </w:r>
      <w:r w:rsidR="00AE7AE2" w:rsidRPr="000A5E62">
        <w:rPr>
          <w:rFonts w:cs="Arial"/>
          <w:b/>
          <w:bCs/>
        </w:rPr>
        <w:t>REASSIGN</w:t>
      </w:r>
      <w:r w:rsidRPr="003265DB">
        <w:rPr>
          <w:rFonts w:cs="Arial"/>
        </w:rPr>
        <w:t>.</w:t>
      </w:r>
    </w:p>
    <w:p w14:paraId="79FEC5CE" w14:textId="2656E8AE" w:rsidR="00BD2497" w:rsidRPr="003265DB" w:rsidRDefault="00BD2497" w:rsidP="002C0C2A">
      <w:pPr>
        <w:spacing w:before="120" w:line="276" w:lineRule="auto"/>
        <w:jc w:val="center"/>
        <w:rPr>
          <w:rFonts w:cs="Arial"/>
        </w:rPr>
      </w:pPr>
      <w:r w:rsidRPr="003265DB">
        <w:rPr>
          <w:rFonts w:cs="Arial"/>
          <w:noProof/>
        </w:rPr>
        <w:drawing>
          <wp:inline distT="0" distB="0" distL="0" distR="0" wp14:anchorId="61FD53FE" wp14:editId="1D7A642A">
            <wp:extent cx="5687060" cy="1857375"/>
            <wp:effectExtent l="19050" t="19050" r="27940" b="28575"/>
            <wp:docPr id="294" name="Picture 294" descr="Image shows client card with REASSIGN button highlighted.&#10;&#10;To reassign an item for decision, follow the steps:  1. Select the expand arrow on the ‘Client card’ to display a summary of the client’s information. Select ‘Reas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Image shows client card with REASSIGN button highlighted.&#10;&#10;To reassign an item for decision, follow the steps:  1. Select the expand arrow on the ‘Client card’ to display a summary of the client’s information. Select ‘Reassign’&#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 b="15624"/>
                    <a:stretch/>
                  </pic:blipFill>
                  <pic:spPr bwMode="auto">
                    <a:xfrm>
                      <a:off x="0" y="0"/>
                      <a:ext cx="5688000" cy="185768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3D69F5" w14:textId="6B43EDAF" w:rsidR="00BD2497" w:rsidRPr="003265DB" w:rsidRDefault="00BD2497" w:rsidP="003265DB">
      <w:pPr>
        <w:spacing w:line="276" w:lineRule="auto"/>
        <w:rPr>
          <w:rFonts w:cs="Arial"/>
        </w:rPr>
      </w:pPr>
      <w:r w:rsidRPr="003265DB">
        <w:rPr>
          <w:rFonts w:cs="Arial"/>
        </w:rPr>
        <w:t xml:space="preserve">If </w:t>
      </w:r>
      <w:r w:rsidR="007C54D9" w:rsidRPr="003265DB">
        <w:rPr>
          <w:rFonts w:cs="Arial"/>
        </w:rPr>
        <w:t>u</w:t>
      </w:r>
      <w:r w:rsidRPr="003265DB">
        <w:rPr>
          <w:rFonts w:cs="Arial"/>
        </w:rPr>
        <w:t xml:space="preserve">sing the list view, select the expand arrow next to the client’s name to see more information, and select </w:t>
      </w:r>
      <w:r w:rsidR="00AC7C1A" w:rsidRPr="00AE120F">
        <w:rPr>
          <w:rFonts w:cs="Arial"/>
          <w:b/>
          <w:bCs/>
        </w:rPr>
        <w:t>REASSIGN</w:t>
      </w:r>
      <w:r w:rsidRPr="003265DB">
        <w:rPr>
          <w:rFonts w:cs="Arial"/>
        </w:rPr>
        <w:t>.</w:t>
      </w:r>
    </w:p>
    <w:p w14:paraId="5816A00A" w14:textId="77777777" w:rsidR="00BD2497" w:rsidRPr="003265DB" w:rsidRDefault="00BD2497" w:rsidP="00D3307D">
      <w:pPr>
        <w:spacing w:line="276" w:lineRule="auto"/>
        <w:rPr>
          <w:rFonts w:cs="Arial"/>
        </w:rPr>
      </w:pPr>
      <w:r w:rsidRPr="003265DB">
        <w:rPr>
          <w:rFonts w:cs="Arial"/>
          <w:noProof/>
        </w:rPr>
        <w:drawing>
          <wp:inline distT="0" distB="0" distL="0" distR="0" wp14:anchorId="6FACE95E" wp14:editId="761017E5">
            <wp:extent cx="5688000" cy="1409684"/>
            <wp:effectExtent l="19050" t="19050" r="8255" b="19685"/>
            <wp:docPr id="298" name="Picture 298" descr="Image shows REASSIGN button highligted&#10;&#10;If Using the list view, select the expand arrow next to the client’s name to see more information, and select ‘Reas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Image shows REASSIGN button highligted&#10;&#10;If Using the list view, select the expand arrow next to the client’s name to see more information, and select ‘Reassig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8000" cy="1409684"/>
                    </a:xfrm>
                    <a:prstGeom prst="rect">
                      <a:avLst/>
                    </a:prstGeom>
                    <a:noFill/>
                    <a:ln>
                      <a:solidFill>
                        <a:schemeClr val="tx1"/>
                      </a:solidFill>
                    </a:ln>
                  </pic:spPr>
                </pic:pic>
              </a:graphicData>
            </a:graphic>
          </wp:inline>
        </w:drawing>
      </w:r>
    </w:p>
    <w:p w14:paraId="770676C5" w14:textId="51512F5C" w:rsidR="00BD2497" w:rsidRPr="003265DB" w:rsidRDefault="00BD2497" w:rsidP="003265DB">
      <w:pPr>
        <w:pStyle w:val="ListParagraph"/>
        <w:numPr>
          <w:ilvl w:val="0"/>
          <w:numId w:val="20"/>
        </w:numPr>
        <w:spacing w:line="276" w:lineRule="auto"/>
        <w:ind w:left="426" w:hanging="426"/>
        <w:rPr>
          <w:rFonts w:cs="Arial"/>
        </w:rPr>
      </w:pPr>
      <w:r w:rsidRPr="003265DB">
        <w:rPr>
          <w:rFonts w:cs="Arial"/>
        </w:rPr>
        <w:t xml:space="preserve">Nominate another </w:t>
      </w:r>
      <w:r w:rsidR="00F624C3">
        <w:rPr>
          <w:rFonts w:cs="Arial"/>
        </w:rPr>
        <w:t>Clinical Assessment Delegate</w:t>
      </w:r>
      <w:r w:rsidRPr="003265DB">
        <w:rPr>
          <w:rFonts w:cs="Arial"/>
        </w:rPr>
        <w:t xml:space="preserve"> to assign the item </w:t>
      </w:r>
      <w:proofErr w:type="gramStart"/>
      <w:r w:rsidR="00AC7C1A" w:rsidRPr="003265DB">
        <w:rPr>
          <w:rFonts w:cs="Arial"/>
        </w:rPr>
        <w:t>to, or</w:t>
      </w:r>
      <w:proofErr w:type="gramEnd"/>
      <w:r w:rsidRPr="003265DB">
        <w:rPr>
          <w:rFonts w:cs="Arial"/>
        </w:rPr>
        <w:t xml:space="preserve"> select the option </w:t>
      </w:r>
      <w:r w:rsidRPr="00AE120F">
        <w:rPr>
          <w:rFonts w:cs="Arial"/>
          <w:b/>
          <w:bCs/>
        </w:rPr>
        <w:t>Place back in delegate queue</w:t>
      </w:r>
      <w:r w:rsidRPr="003265DB">
        <w:rPr>
          <w:rFonts w:cs="Arial"/>
        </w:rPr>
        <w:t xml:space="preserve"> if you want to un-assign it. Select </w:t>
      </w:r>
      <w:r w:rsidR="00AE7AE2" w:rsidRPr="00AE120F">
        <w:rPr>
          <w:rFonts w:cs="Arial"/>
          <w:b/>
          <w:bCs/>
        </w:rPr>
        <w:t>REASSIGN</w:t>
      </w:r>
      <w:r w:rsidRPr="003265DB">
        <w:rPr>
          <w:rFonts w:cs="Arial"/>
        </w:rPr>
        <w:t>.</w:t>
      </w:r>
    </w:p>
    <w:p w14:paraId="2F4A5181" w14:textId="10E37736" w:rsidR="00BD2497" w:rsidRPr="003265DB" w:rsidRDefault="00BD2497" w:rsidP="00D3307D">
      <w:pPr>
        <w:spacing w:line="276" w:lineRule="auto"/>
        <w:rPr>
          <w:rFonts w:cs="Arial"/>
        </w:rPr>
      </w:pPr>
      <w:r w:rsidRPr="003265DB">
        <w:rPr>
          <w:rFonts w:cs="Arial"/>
          <w:noProof/>
        </w:rPr>
        <w:drawing>
          <wp:inline distT="0" distB="0" distL="0" distR="0" wp14:anchorId="2414BEDD" wp14:editId="7A3BCDC5">
            <wp:extent cx="4319691" cy="2133600"/>
            <wp:effectExtent l="19050" t="19050" r="24130" b="19050"/>
            <wp:docPr id="42" name="Picture 42" descr="Image shows Re-assign delegate decision for client pop up box with options to re-assign and RE-ASSIGN button highlighted.&#10;&#10;Nominate another Delegate to assign the item to, or select the option ‘Place back in delegate queue’ if you want to un-assign it. Select ‘Re-as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shows Re-assign delegate decision for client pop up box with options to re-assign and RE-ASSIGN button highlighted.&#10;&#10;Nominate another Delegate to assign the item to, or select the option ‘Place back in delegate queue’ if you want to un-assign it. Select ‘Re-assign’."/>
                    <pic:cNvPicPr>
                      <a:picLocks noChangeAspect="1" noChangeArrowheads="1"/>
                    </pic:cNvPicPr>
                  </pic:nvPicPr>
                  <pic:blipFill rotWithShape="1">
                    <a:blip r:embed="rId26">
                      <a:extLst>
                        <a:ext uri="{28A0092B-C50C-407E-A947-70E740481C1C}">
                          <a14:useLocalDpi xmlns:a14="http://schemas.microsoft.com/office/drawing/2010/main" val="0"/>
                        </a:ext>
                      </a:extLst>
                    </a:blip>
                    <a:srcRect b="4600"/>
                    <a:stretch/>
                  </pic:blipFill>
                  <pic:spPr bwMode="auto">
                    <a:xfrm>
                      <a:off x="0" y="0"/>
                      <a:ext cx="4320000" cy="213375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399B69" w14:textId="77777777" w:rsidR="00BD2497" w:rsidRPr="003265DB" w:rsidRDefault="00BD2497" w:rsidP="006577AB">
      <w:pPr>
        <w:spacing w:before="120" w:line="276" w:lineRule="auto"/>
        <w:rPr>
          <w:rFonts w:cs="Arial"/>
        </w:rPr>
      </w:pPr>
      <w:r w:rsidRPr="003265DB">
        <w:rPr>
          <w:rFonts w:cs="Arial"/>
        </w:rPr>
        <w:t>You will receive a confirmation message that you have either re-assigned or un-assigned the queue item.</w:t>
      </w:r>
    </w:p>
    <w:p w14:paraId="190BB3FC" w14:textId="77777777" w:rsidR="00BD2497" w:rsidRPr="003265DB" w:rsidRDefault="00BD2497" w:rsidP="006577AB">
      <w:pPr>
        <w:spacing w:before="120" w:line="276" w:lineRule="auto"/>
        <w:rPr>
          <w:rFonts w:cs="Arial"/>
        </w:rPr>
      </w:pPr>
      <w:r w:rsidRPr="003265DB">
        <w:rPr>
          <w:rFonts w:cs="Arial"/>
          <w:noProof/>
        </w:rPr>
        <w:drawing>
          <wp:inline distT="0" distB="0" distL="0" distR="0" wp14:anchorId="330D0FD8" wp14:editId="7F740202">
            <wp:extent cx="4317809" cy="361950"/>
            <wp:effectExtent l="19050" t="19050" r="26035" b="19050"/>
            <wp:docPr id="43" name="Picture 43" descr="Image shows green banner with tick and text 'Delegate successfully unassigned.&quot;&#10;&#10;You will receive a confirmation message that you have either re-assignedassigned or un-assignedassigned the queue i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age shows green banner with tick and text 'Delegate successfully unassigned.&quot;&#10;&#10;You will receive a confirmation message that you have either re-assignedassigned or un-assignedassigned the queue item. "/>
                    <pic:cNvPicPr>
                      <a:picLocks noChangeAspect="1" noChangeArrowheads="1"/>
                    </pic:cNvPicPr>
                  </pic:nvPicPr>
                  <pic:blipFill rotWithShape="1">
                    <a:blip r:embed="rId27">
                      <a:extLst>
                        <a:ext uri="{28A0092B-C50C-407E-A947-70E740481C1C}">
                          <a14:useLocalDpi xmlns:a14="http://schemas.microsoft.com/office/drawing/2010/main" val="0"/>
                        </a:ext>
                      </a:extLst>
                    </a:blip>
                    <a:srcRect b="16909"/>
                    <a:stretch/>
                  </pic:blipFill>
                  <pic:spPr bwMode="auto">
                    <a:xfrm>
                      <a:off x="0" y="0"/>
                      <a:ext cx="4320000" cy="36213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5ADE3D" w14:textId="77777777" w:rsidR="00BD2497" w:rsidRPr="003265DB" w:rsidRDefault="00BD2497" w:rsidP="003265DB">
      <w:pPr>
        <w:pStyle w:val="Heading2"/>
        <w:spacing w:line="276" w:lineRule="auto"/>
        <w:rPr>
          <w:rFonts w:cs="Arial"/>
        </w:rPr>
      </w:pPr>
      <w:bookmarkStart w:id="11" w:name="_Toc190850561"/>
      <w:r w:rsidRPr="003265DB">
        <w:rPr>
          <w:rFonts w:cs="Arial"/>
        </w:rPr>
        <w:lastRenderedPageBreak/>
        <w:t>Recording a delegate decision</w:t>
      </w:r>
      <w:bookmarkEnd w:id="11"/>
    </w:p>
    <w:p w14:paraId="3D0CAFFD" w14:textId="52057ED3" w:rsidR="00BD2497" w:rsidRPr="003265DB" w:rsidRDefault="00BD2497" w:rsidP="003265DB">
      <w:pPr>
        <w:spacing w:line="276" w:lineRule="auto"/>
        <w:rPr>
          <w:rFonts w:cs="Arial"/>
        </w:rPr>
      </w:pPr>
      <w:r w:rsidRPr="003265DB">
        <w:rPr>
          <w:rFonts w:cs="Arial"/>
        </w:rPr>
        <w:t xml:space="preserve">Prior to making any delegate decisions you must view the entire client record, assessment and support plan and attached information to ensure you have all the necessary evidence to support your decisions. The assessment summary prepared by the </w:t>
      </w:r>
      <w:r w:rsidR="00D605F0" w:rsidRPr="00D605F0">
        <w:t>clinical assessor</w:t>
      </w:r>
      <w:r w:rsidR="00D605F0" w:rsidRPr="003265DB" w:rsidDel="00D605F0">
        <w:rPr>
          <w:rFonts w:cs="Arial"/>
        </w:rPr>
        <w:t xml:space="preserve"> </w:t>
      </w:r>
      <w:r w:rsidRPr="003265DB">
        <w:rPr>
          <w:rFonts w:cs="Arial"/>
        </w:rPr>
        <w:t xml:space="preserve">can be accessed through the </w:t>
      </w:r>
      <w:r w:rsidRPr="00AE120F">
        <w:rPr>
          <w:rFonts w:cs="Arial"/>
          <w:b/>
          <w:bCs/>
        </w:rPr>
        <w:t>Identified needs</w:t>
      </w:r>
      <w:r w:rsidRPr="003265DB">
        <w:rPr>
          <w:rFonts w:cs="Arial"/>
        </w:rPr>
        <w:t xml:space="preserve"> tab of the support plan.</w:t>
      </w:r>
    </w:p>
    <w:p w14:paraId="14553CBB" w14:textId="4512EFB9" w:rsidR="00D3307D" w:rsidRDefault="00BD2497" w:rsidP="00762D62">
      <w:pPr>
        <w:spacing w:line="276" w:lineRule="auto"/>
        <w:rPr>
          <w:rFonts w:cs="Arial"/>
        </w:rPr>
      </w:pPr>
      <w:r w:rsidRPr="003265DB">
        <w:rPr>
          <w:rFonts w:cs="Arial"/>
        </w:rPr>
        <w:t xml:space="preserve">To record </w:t>
      </w:r>
      <w:r w:rsidR="008452B0">
        <w:rPr>
          <w:rFonts w:cs="Arial"/>
        </w:rPr>
        <w:t xml:space="preserve">your </w:t>
      </w:r>
      <w:r w:rsidR="009B6363">
        <w:rPr>
          <w:rFonts w:cs="Arial"/>
        </w:rPr>
        <w:t>d</w:t>
      </w:r>
      <w:r w:rsidR="00F624C3">
        <w:rPr>
          <w:rFonts w:cs="Arial"/>
        </w:rPr>
        <w:t>elegate</w:t>
      </w:r>
      <w:r w:rsidRPr="003265DB">
        <w:rPr>
          <w:rFonts w:cs="Arial"/>
        </w:rPr>
        <w:t xml:space="preserve"> decision, follow the steps below.</w:t>
      </w:r>
    </w:p>
    <w:p w14:paraId="61D77F61" w14:textId="1BF06CAD" w:rsidR="00BD2497" w:rsidRPr="003265DB" w:rsidRDefault="00BD2497" w:rsidP="006577AB">
      <w:pPr>
        <w:pStyle w:val="ListParagraph"/>
        <w:numPr>
          <w:ilvl w:val="0"/>
          <w:numId w:val="21"/>
        </w:numPr>
        <w:spacing w:before="120" w:line="276" w:lineRule="auto"/>
        <w:ind w:left="426" w:hanging="426"/>
        <w:rPr>
          <w:rFonts w:cs="Arial"/>
        </w:rPr>
      </w:pPr>
      <w:r w:rsidRPr="003265DB">
        <w:rPr>
          <w:rFonts w:cs="Arial"/>
        </w:rPr>
        <w:t xml:space="preserve">From the </w:t>
      </w:r>
      <w:r w:rsidRPr="00AE120F">
        <w:rPr>
          <w:rFonts w:cs="Arial"/>
          <w:b/>
          <w:bCs/>
        </w:rPr>
        <w:t>Decision pending</w:t>
      </w:r>
      <w:r w:rsidRPr="003265DB">
        <w:rPr>
          <w:rFonts w:cs="Arial"/>
        </w:rPr>
        <w:t xml:space="preserve"> tab, select the expand arrow on the Client card to display a summary of the client’s information. Select </w:t>
      </w:r>
      <w:r w:rsidR="00964801" w:rsidRPr="00AE120F">
        <w:rPr>
          <w:rFonts w:cs="Arial"/>
          <w:b/>
          <w:bCs/>
        </w:rPr>
        <w:t>START DECISION PROCESS</w:t>
      </w:r>
      <w:r w:rsidRPr="003265DB">
        <w:rPr>
          <w:rFonts w:cs="Arial"/>
        </w:rPr>
        <w:t xml:space="preserve">. If using list view, this option is available from the expanded client information section. Select </w:t>
      </w:r>
      <w:r w:rsidR="00964801" w:rsidRPr="00AE120F">
        <w:rPr>
          <w:rFonts w:cs="Arial"/>
          <w:b/>
          <w:bCs/>
        </w:rPr>
        <w:t xml:space="preserve">START DECISION PROCESS </w:t>
      </w:r>
      <w:r w:rsidRPr="003265DB">
        <w:rPr>
          <w:rFonts w:cs="Arial"/>
        </w:rPr>
        <w:t>in the pop-up box.</w:t>
      </w:r>
    </w:p>
    <w:p w14:paraId="233E900B" w14:textId="6C87754C" w:rsidR="00BD2497" w:rsidRPr="003265DB" w:rsidRDefault="00043DB7" w:rsidP="006577AB">
      <w:pPr>
        <w:spacing w:before="120" w:line="276" w:lineRule="auto"/>
        <w:rPr>
          <w:rFonts w:cs="Arial"/>
        </w:rPr>
      </w:pPr>
      <w:r>
        <w:rPr>
          <w:noProof/>
        </w:rPr>
        <w:drawing>
          <wp:inline distT="0" distB="0" distL="0" distR="0" wp14:anchorId="64B79758" wp14:editId="6F13E788">
            <wp:extent cx="5687694" cy="2800350"/>
            <wp:effectExtent l="19050" t="19050" r="27940" b="19050"/>
            <wp:docPr id="603044141" name="Picture 1" descr="Image shows client card with START DECISION PROCES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44141" name="Picture 1" descr="Image shows client card with START DECISION PROCESS button highlighted."/>
                    <pic:cNvPicPr/>
                  </pic:nvPicPr>
                  <pic:blipFill rotWithShape="1">
                    <a:blip r:embed="rId28"/>
                    <a:srcRect b="4235"/>
                    <a:stretch/>
                  </pic:blipFill>
                  <pic:spPr bwMode="auto">
                    <a:xfrm>
                      <a:off x="0" y="0"/>
                      <a:ext cx="5688000" cy="28005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28CDBD" w14:textId="2049D597" w:rsidR="00BD2497" w:rsidRPr="003265DB" w:rsidRDefault="00BD2497" w:rsidP="006577AB">
      <w:pPr>
        <w:pStyle w:val="ListParagraph"/>
        <w:numPr>
          <w:ilvl w:val="0"/>
          <w:numId w:val="21"/>
        </w:numPr>
        <w:spacing w:before="120" w:line="276" w:lineRule="auto"/>
        <w:ind w:left="426" w:hanging="426"/>
        <w:rPr>
          <w:rFonts w:cs="Arial"/>
        </w:rPr>
      </w:pPr>
      <w:r w:rsidRPr="003265DB">
        <w:rPr>
          <w:rFonts w:cs="Arial"/>
        </w:rPr>
        <w:t xml:space="preserve">You will be taken to the </w:t>
      </w:r>
      <w:r w:rsidRPr="00AE120F">
        <w:rPr>
          <w:rFonts w:cs="Arial"/>
          <w:b/>
          <w:bCs/>
        </w:rPr>
        <w:t>Decisions</w:t>
      </w:r>
      <w:r w:rsidRPr="003265DB">
        <w:rPr>
          <w:rFonts w:cs="Arial"/>
        </w:rPr>
        <w:t xml:space="preserve"> tab on the client’s support plan. The recommendations made by the </w:t>
      </w:r>
      <w:r w:rsidR="00D605F0" w:rsidRPr="00D605F0">
        <w:t>clinical assessor</w:t>
      </w:r>
      <w:r w:rsidR="00D605F0" w:rsidRPr="003265DB" w:rsidDel="00D605F0">
        <w:rPr>
          <w:rFonts w:cs="Arial"/>
        </w:rPr>
        <w:t xml:space="preserve"> </w:t>
      </w:r>
      <w:r w:rsidRPr="003265DB">
        <w:rPr>
          <w:rFonts w:cs="Arial"/>
        </w:rPr>
        <w:t>will be displayed for your review.</w:t>
      </w:r>
    </w:p>
    <w:p w14:paraId="62699A09" w14:textId="77777777" w:rsidR="00BD2497" w:rsidRPr="003265DB" w:rsidRDefault="00BD2497" w:rsidP="00D3307D">
      <w:pPr>
        <w:spacing w:line="276" w:lineRule="auto"/>
        <w:rPr>
          <w:rFonts w:cs="Arial"/>
        </w:rPr>
      </w:pPr>
      <w:r w:rsidRPr="003265DB">
        <w:rPr>
          <w:rFonts w:cs="Arial"/>
          <w:noProof/>
        </w:rPr>
        <w:drawing>
          <wp:inline distT="0" distB="0" distL="0" distR="0" wp14:anchorId="36895EB5" wp14:editId="503D3E33">
            <wp:extent cx="5687414" cy="3286125"/>
            <wp:effectExtent l="19050" t="19050" r="27940" b="9525"/>
            <wp:docPr id="11" name="Picture 11" descr="Image of the support plan and services decision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support plan and services decisions tab "/>
                    <pic:cNvPicPr/>
                  </pic:nvPicPr>
                  <pic:blipFill rotWithShape="1">
                    <a:blip r:embed="rId29"/>
                    <a:srcRect b="6690"/>
                    <a:stretch/>
                  </pic:blipFill>
                  <pic:spPr bwMode="auto">
                    <a:xfrm>
                      <a:off x="0" y="0"/>
                      <a:ext cx="5688000" cy="328646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86C241" w14:textId="4138A37A" w:rsidR="00D3307D" w:rsidRDefault="00BD2497" w:rsidP="006577AB">
      <w:pPr>
        <w:spacing w:line="276" w:lineRule="auto"/>
        <w:rPr>
          <w:rFonts w:cs="Arial"/>
        </w:rPr>
      </w:pPr>
      <w:r w:rsidRPr="003265DB">
        <w:rPr>
          <w:rFonts w:cs="Arial"/>
        </w:rPr>
        <w:lastRenderedPageBreak/>
        <w:t xml:space="preserve">For </w:t>
      </w:r>
      <w:r w:rsidRPr="00AE120F">
        <w:rPr>
          <w:rFonts w:cs="Arial"/>
          <w:b/>
          <w:bCs/>
        </w:rPr>
        <w:t>High</w:t>
      </w:r>
      <w:r w:rsidRPr="003265DB">
        <w:rPr>
          <w:rFonts w:cs="Arial"/>
        </w:rPr>
        <w:t xml:space="preserve"> priority</w:t>
      </w:r>
      <w:r w:rsidR="00964801" w:rsidRPr="003265DB">
        <w:rPr>
          <w:rFonts w:cs="Arial"/>
        </w:rPr>
        <w:t xml:space="preserve"> </w:t>
      </w:r>
      <w:r w:rsidR="00B22AF4" w:rsidRPr="003265DB">
        <w:rPr>
          <w:rFonts w:cs="Arial"/>
        </w:rPr>
        <w:t xml:space="preserve">Home Care Package </w:t>
      </w:r>
      <w:r w:rsidRPr="003265DB">
        <w:rPr>
          <w:rFonts w:cs="Arial"/>
        </w:rPr>
        <w:t xml:space="preserve">recommendations, you should review the reasoning provided by the </w:t>
      </w:r>
      <w:r w:rsidR="00D605F0" w:rsidRPr="00D605F0">
        <w:t>clinical assessor</w:t>
      </w:r>
      <w:r w:rsidRPr="003265DB">
        <w:rPr>
          <w:rFonts w:cs="Arial"/>
        </w:rPr>
        <w:t xml:space="preserve"> and make an independent determination as to whether the priority given for the recommendation is appropriate.</w:t>
      </w:r>
    </w:p>
    <w:p w14:paraId="2C61B51B" w14:textId="1AC32A10" w:rsidR="00BD2497" w:rsidRPr="003265DB" w:rsidRDefault="00BD2497" w:rsidP="003265DB">
      <w:pPr>
        <w:spacing w:line="276" w:lineRule="auto"/>
        <w:rPr>
          <w:rFonts w:cs="Arial"/>
        </w:rPr>
      </w:pPr>
      <w:r w:rsidRPr="003265DB">
        <w:rPr>
          <w:rFonts w:cs="Arial"/>
        </w:rPr>
        <w:t xml:space="preserve">As </w:t>
      </w:r>
      <w:proofErr w:type="gramStart"/>
      <w:r w:rsidRPr="003265DB">
        <w:rPr>
          <w:rFonts w:cs="Arial"/>
        </w:rPr>
        <w:t>a</w:t>
      </w:r>
      <w:r w:rsidR="008452B0">
        <w:rPr>
          <w:rFonts w:cs="Arial"/>
        </w:rPr>
        <w:t>n</w:t>
      </w:r>
      <w:proofErr w:type="gramEnd"/>
      <w:r w:rsidR="00D31389">
        <w:rPr>
          <w:rFonts w:cs="Arial"/>
        </w:rPr>
        <w:t xml:space="preserve"> </w:t>
      </w:r>
      <w:r w:rsidR="00F624C3">
        <w:rPr>
          <w:rFonts w:cs="Arial"/>
        </w:rPr>
        <w:t>Clinical Assessment Delegate</w:t>
      </w:r>
      <w:r w:rsidRPr="003265DB">
        <w:rPr>
          <w:rFonts w:cs="Arial"/>
        </w:rPr>
        <w:t>, you can:</w:t>
      </w:r>
    </w:p>
    <w:p w14:paraId="6338B334" w14:textId="77777777" w:rsidR="00BD2497" w:rsidRPr="003265DB" w:rsidRDefault="00BD2497" w:rsidP="003265DB">
      <w:pPr>
        <w:numPr>
          <w:ilvl w:val="0"/>
          <w:numId w:val="22"/>
        </w:numPr>
        <w:spacing w:before="120" w:line="276" w:lineRule="auto"/>
        <w:rPr>
          <w:rFonts w:cs="Arial"/>
        </w:rPr>
      </w:pPr>
      <w:r w:rsidRPr="003265DB">
        <w:rPr>
          <w:rFonts w:cs="Arial"/>
        </w:rPr>
        <w:t>Agree with a recommendation</w:t>
      </w:r>
    </w:p>
    <w:p w14:paraId="113FC582" w14:textId="77777777" w:rsidR="00BD2497" w:rsidRPr="003265DB" w:rsidRDefault="00BD2497" w:rsidP="003265DB">
      <w:pPr>
        <w:numPr>
          <w:ilvl w:val="0"/>
          <w:numId w:val="22"/>
        </w:numPr>
        <w:spacing w:before="120" w:line="276" w:lineRule="auto"/>
        <w:rPr>
          <w:rFonts w:cs="Arial"/>
        </w:rPr>
      </w:pPr>
      <w:r w:rsidRPr="003265DB">
        <w:rPr>
          <w:rFonts w:cs="Arial"/>
        </w:rPr>
        <w:t>Disagree with a recommendation</w:t>
      </w:r>
    </w:p>
    <w:p w14:paraId="5688CA1E" w14:textId="77777777" w:rsidR="00BD2497" w:rsidRPr="003265DB" w:rsidRDefault="00BD2497" w:rsidP="003265DB">
      <w:pPr>
        <w:numPr>
          <w:ilvl w:val="0"/>
          <w:numId w:val="22"/>
        </w:numPr>
        <w:spacing w:before="120" w:line="276" w:lineRule="auto"/>
        <w:rPr>
          <w:rFonts w:cs="Arial"/>
        </w:rPr>
      </w:pPr>
      <w:r w:rsidRPr="003265DB">
        <w:rPr>
          <w:rFonts w:cs="Arial"/>
        </w:rPr>
        <w:t>Edit a recommendation (edit and/or add Emergency Care Indicator and dates, priority and time-limitation of approval etc)</w:t>
      </w:r>
    </w:p>
    <w:p w14:paraId="58BEBC16" w14:textId="77777777" w:rsidR="00BD2497" w:rsidRPr="003265DB" w:rsidRDefault="00BD2497" w:rsidP="003265DB">
      <w:pPr>
        <w:numPr>
          <w:ilvl w:val="0"/>
          <w:numId w:val="22"/>
        </w:numPr>
        <w:spacing w:before="120" w:line="276" w:lineRule="auto"/>
        <w:rPr>
          <w:rFonts w:cs="Arial"/>
        </w:rPr>
      </w:pPr>
      <w:r w:rsidRPr="003265DB">
        <w:rPr>
          <w:rFonts w:cs="Arial"/>
        </w:rPr>
        <w:t>Add a care type for Delegate decision (these will be automatically agreed to)</w:t>
      </w:r>
    </w:p>
    <w:p w14:paraId="28427402" w14:textId="77777777" w:rsidR="00BD2497" w:rsidRPr="003265DB" w:rsidRDefault="00BD2497" w:rsidP="003265DB">
      <w:pPr>
        <w:numPr>
          <w:ilvl w:val="0"/>
          <w:numId w:val="22"/>
        </w:numPr>
        <w:spacing w:before="120" w:line="276" w:lineRule="auto"/>
        <w:rPr>
          <w:rFonts w:cs="Arial"/>
        </w:rPr>
      </w:pPr>
      <w:r w:rsidRPr="003265DB">
        <w:rPr>
          <w:rFonts w:cs="Arial"/>
        </w:rPr>
        <w:t>Remove a care type</w:t>
      </w:r>
    </w:p>
    <w:p w14:paraId="1869264E" w14:textId="77777777" w:rsidR="00BD2497" w:rsidRPr="003265DB" w:rsidRDefault="00BD2497" w:rsidP="003265DB">
      <w:pPr>
        <w:numPr>
          <w:ilvl w:val="0"/>
          <w:numId w:val="22"/>
        </w:numPr>
        <w:spacing w:before="120" w:line="276" w:lineRule="auto"/>
        <w:rPr>
          <w:rFonts w:cs="Arial"/>
        </w:rPr>
      </w:pPr>
      <w:r w:rsidRPr="003265DB">
        <w:rPr>
          <w:rFonts w:cs="Arial"/>
        </w:rPr>
        <w:t>Change your decision prior to finalisation (if you need to change from agree to disagreed, or disagreed to agreed)</w:t>
      </w:r>
    </w:p>
    <w:p w14:paraId="14EF2CF2" w14:textId="77777777" w:rsidR="00BD2497" w:rsidRPr="003265DB" w:rsidRDefault="00BD2497" w:rsidP="003265DB">
      <w:pPr>
        <w:numPr>
          <w:ilvl w:val="0"/>
          <w:numId w:val="22"/>
        </w:numPr>
        <w:spacing w:before="120" w:line="276" w:lineRule="auto"/>
        <w:rPr>
          <w:rFonts w:cs="Arial"/>
        </w:rPr>
      </w:pPr>
      <w:r w:rsidRPr="003265DB">
        <w:rPr>
          <w:rFonts w:cs="Arial"/>
        </w:rPr>
        <w:t>Select to be notified of any home care correspondence for a client that you have approved for home care and may need monitoring going forward (note that only one person from your outlet can receive these notifications).</w:t>
      </w:r>
    </w:p>
    <w:p w14:paraId="5F0151C4" w14:textId="419E05CA" w:rsidR="00BD2497" w:rsidRPr="003265DB" w:rsidRDefault="00BD2497" w:rsidP="003265DB">
      <w:pPr>
        <w:pStyle w:val="Heading2"/>
        <w:spacing w:line="276" w:lineRule="auto"/>
        <w:rPr>
          <w:rFonts w:cs="Arial"/>
        </w:rPr>
      </w:pPr>
      <w:bookmarkStart w:id="12" w:name="_Toc190850562"/>
      <w:r w:rsidRPr="003265DB">
        <w:rPr>
          <w:rFonts w:cs="Arial"/>
        </w:rPr>
        <w:t xml:space="preserve">Return to </w:t>
      </w:r>
      <w:r w:rsidR="00D605F0">
        <w:rPr>
          <w:rFonts w:cs="Arial"/>
        </w:rPr>
        <w:t xml:space="preserve">a </w:t>
      </w:r>
      <w:r w:rsidR="00D605F0" w:rsidRPr="00D605F0">
        <w:t>clinical assessor</w:t>
      </w:r>
      <w:bookmarkEnd w:id="12"/>
      <w:r w:rsidR="00D605F0" w:rsidRPr="003265DB" w:rsidDel="00D31389">
        <w:rPr>
          <w:rFonts w:cs="Arial"/>
        </w:rPr>
        <w:t xml:space="preserve"> </w:t>
      </w:r>
    </w:p>
    <w:p w14:paraId="39B6E616" w14:textId="3D262AAA" w:rsidR="00D17303" w:rsidRPr="003265DB" w:rsidRDefault="00BD2497" w:rsidP="003265DB">
      <w:pPr>
        <w:spacing w:line="276" w:lineRule="auto"/>
        <w:rPr>
          <w:rFonts w:cs="Arial"/>
        </w:rPr>
      </w:pPr>
      <w:r w:rsidRPr="003265DB">
        <w:rPr>
          <w:rFonts w:cs="Arial"/>
        </w:rPr>
        <w:t xml:space="preserve">There are circumstances in which you may wish to send the client back to the </w:t>
      </w:r>
      <w:r w:rsidR="00D605F0" w:rsidRPr="00D605F0">
        <w:t xml:space="preserve">clinical </w:t>
      </w:r>
      <w:proofErr w:type="gramStart"/>
      <w:r w:rsidR="00D605F0" w:rsidRPr="00D605F0">
        <w:t>assessor</w:t>
      </w:r>
      <w:r w:rsidR="00D605F0" w:rsidRPr="003265DB" w:rsidDel="00D605F0">
        <w:rPr>
          <w:rFonts w:cs="Arial"/>
        </w:rPr>
        <w:t xml:space="preserve"> </w:t>
      </w:r>
      <w:r w:rsidRPr="003265DB">
        <w:rPr>
          <w:rFonts w:cs="Arial"/>
        </w:rPr>
        <w:t>.</w:t>
      </w:r>
      <w:proofErr w:type="gramEnd"/>
      <w:r w:rsidRPr="003265DB">
        <w:rPr>
          <w:rFonts w:cs="Arial"/>
        </w:rPr>
        <w:t xml:space="preserve"> For example</w:t>
      </w:r>
      <w:r w:rsidR="00D17303" w:rsidRPr="003265DB">
        <w:rPr>
          <w:rFonts w:cs="Arial"/>
        </w:rPr>
        <w:t>:</w:t>
      </w:r>
    </w:p>
    <w:p w14:paraId="52305C65" w14:textId="77777777" w:rsidR="00D17303" w:rsidRPr="003265DB" w:rsidRDefault="00BD2497" w:rsidP="003265DB">
      <w:pPr>
        <w:pStyle w:val="ListParagraph"/>
        <w:numPr>
          <w:ilvl w:val="0"/>
          <w:numId w:val="38"/>
        </w:numPr>
        <w:spacing w:before="120" w:line="276" w:lineRule="auto"/>
        <w:ind w:left="714" w:hanging="357"/>
        <w:rPr>
          <w:rFonts w:cs="Arial"/>
        </w:rPr>
      </w:pPr>
      <w:r w:rsidRPr="003265DB">
        <w:rPr>
          <w:rFonts w:cs="Arial"/>
        </w:rPr>
        <w:t xml:space="preserve">more evidence is required, </w:t>
      </w:r>
    </w:p>
    <w:p w14:paraId="7E413C6D" w14:textId="77777777" w:rsidR="00D17303" w:rsidRPr="003265DB" w:rsidRDefault="00BD2497" w:rsidP="003265DB">
      <w:pPr>
        <w:pStyle w:val="ListParagraph"/>
        <w:numPr>
          <w:ilvl w:val="0"/>
          <w:numId w:val="38"/>
        </w:numPr>
        <w:spacing w:before="120" w:line="276" w:lineRule="auto"/>
        <w:ind w:left="714" w:hanging="357"/>
        <w:rPr>
          <w:rFonts w:cs="Arial"/>
        </w:rPr>
      </w:pPr>
      <w:r w:rsidRPr="003265DB">
        <w:rPr>
          <w:rFonts w:cs="Arial"/>
        </w:rPr>
        <w:t xml:space="preserve">the care level is not appropriate or sufficient, </w:t>
      </w:r>
    </w:p>
    <w:p w14:paraId="5B40C676" w14:textId="77777777" w:rsidR="00D17303" w:rsidRPr="003265DB" w:rsidRDefault="00BD2497" w:rsidP="003265DB">
      <w:pPr>
        <w:pStyle w:val="ListParagraph"/>
        <w:numPr>
          <w:ilvl w:val="0"/>
          <w:numId w:val="38"/>
        </w:numPr>
        <w:spacing w:before="120" w:line="276" w:lineRule="auto"/>
        <w:ind w:left="714" w:hanging="357"/>
        <w:rPr>
          <w:rFonts w:cs="Arial"/>
        </w:rPr>
      </w:pPr>
      <w:r w:rsidRPr="003265DB">
        <w:rPr>
          <w:rFonts w:cs="Arial"/>
        </w:rPr>
        <w:t xml:space="preserve">and/or amendments (e.g. to correct spelling errors) need to be made. </w:t>
      </w:r>
    </w:p>
    <w:p w14:paraId="37495B86" w14:textId="29B40912" w:rsidR="00D17303" w:rsidRPr="003265DB" w:rsidRDefault="00BD2497" w:rsidP="003265DB">
      <w:pPr>
        <w:spacing w:line="276" w:lineRule="auto"/>
        <w:rPr>
          <w:rFonts w:cs="Arial"/>
        </w:rPr>
      </w:pPr>
      <w:r w:rsidRPr="003265DB">
        <w:rPr>
          <w:rFonts w:cs="Arial"/>
        </w:rPr>
        <w:t xml:space="preserve">By selecting </w:t>
      </w:r>
      <w:r w:rsidR="00FC36C9" w:rsidRPr="00AE120F">
        <w:rPr>
          <w:rFonts w:cs="Arial"/>
          <w:b/>
          <w:bCs/>
        </w:rPr>
        <w:t>RETURN TO ASSESSOR</w:t>
      </w:r>
      <w:r w:rsidRPr="003265DB">
        <w:rPr>
          <w:rFonts w:cs="Arial"/>
        </w:rPr>
        <w:t xml:space="preserve">, the original </w:t>
      </w:r>
      <w:r w:rsidR="00D605F0" w:rsidRPr="00D605F0">
        <w:t>clinical assessor</w:t>
      </w:r>
      <w:r w:rsidRPr="003265DB">
        <w:rPr>
          <w:rFonts w:cs="Arial"/>
        </w:rPr>
        <w:t xml:space="preserve"> </w:t>
      </w:r>
      <w:proofErr w:type="gramStart"/>
      <w:r w:rsidRPr="003265DB">
        <w:rPr>
          <w:rFonts w:cs="Arial"/>
        </w:rPr>
        <w:t>is able to</w:t>
      </w:r>
      <w:proofErr w:type="gramEnd"/>
      <w:r w:rsidRPr="003265DB">
        <w:rPr>
          <w:rFonts w:cs="Arial"/>
        </w:rPr>
        <w:t xml:space="preserve"> make necessary changes before re-submitting for decision. </w:t>
      </w:r>
    </w:p>
    <w:p w14:paraId="50AAA837" w14:textId="24B6DE78" w:rsidR="00BD2497" w:rsidRPr="003265DB" w:rsidRDefault="00BD2497" w:rsidP="003265DB">
      <w:pPr>
        <w:spacing w:line="276" w:lineRule="auto"/>
        <w:rPr>
          <w:rFonts w:cs="Arial"/>
        </w:rPr>
      </w:pPr>
      <w:r w:rsidRPr="003265DB">
        <w:rPr>
          <w:rFonts w:cs="Arial"/>
        </w:rPr>
        <w:t xml:space="preserve">Note that you only have the option to return the assessment to the </w:t>
      </w:r>
      <w:r w:rsidR="00D605F0" w:rsidRPr="00D605F0">
        <w:t>clinical assessor</w:t>
      </w:r>
      <w:r w:rsidRPr="003265DB">
        <w:rPr>
          <w:rFonts w:cs="Arial"/>
        </w:rPr>
        <w:t xml:space="preserve"> prior to agreeing or disagreeing to any recommendations. If you select </w:t>
      </w:r>
      <w:r w:rsidR="00FC36C9" w:rsidRPr="00AE120F">
        <w:rPr>
          <w:rFonts w:cs="Arial"/>
          <w:b/>
          <w:bCs/>
        </w:rPr>
        <w:t xml:space="preserve">RETURN TO </w:t>
      </w:r>
      <w:proofErr w:type="gramStart"/>
      <w:r w:rsidR="00FC36C9" w:rsidRPr="00AE120F">
        <w:rPr>
          <w:rFonts w:cs="Arial"/>
          <w:b/>
          <w:bCs/>
        </w:rPr>
        <w:t>CLIENT</w:t>
      </w:r>
      <w:proofErr w:type="gramEnd"/>
      <w:r w:rsidR="00FC36C9" w:rsidRPr="003265DB">
        <w:rPr>
          <w:rFonts w:cs="Arial"/>
        </w:rPr>
        <w:t xml:space="preserve"> </w:t>
      </w:r>
      <w:r w:rsidRPr="003265DB">
        <w:rPr>
          <w:rFonts w:cs="Arial"/>
        </w:rPr>
        <w:t>you will navigate back to the client’s record.</w:t>
      </w:r>
    </w:p>
    <w:p w14:paraId="39A94CA6" w14:textId="55ECA0CC" w:rsidR="00A509AB" w:rsidRDefault="00BD2497" w:rsidP="00D3307D">
      <w:pPr>
        <w:spacing w:line="276" w:lineRule="auto"/>
        <w:rPr>
          <w:rFonts w:cs="Arial"/>
        </w:rPr>
      </w:pPr>
      <w:r w:rsidRPr="003265DB">
        <w:rPr>
          <w:rFonts w:cs="Arial"/>
          <w:noProof/>
        </w:rPr>
        <w:drawing>
          <wp:inline distT="0" distB="0" distL="0" distR="0" wp14:anchorId="42B2607D" wp14:editId="75B5ECB3">
            <wp:extent cx="3367752" cy="889744"/>
            <wp:effectExtent l="19050" t="19050" r="23495" b="24765"/>
            <wp:docPr id="13" name="Picture 13" descr="Image of buttons on the page with RETURN TO ASSESSOR button highlighted.&#10;&#10;There are circumstances in which you may wish to send the client back to the assessor. For example, you need more evidence, the care level is not appropriate or sufficient, and/or amendments (e.g. to correct spelling errors) need to be made. By selecting ‘Return to Assessor’, the original assessor isis able to make necessary changes before re-submitting for decision. Note that you only have the option to return the assessment to the assessor prior to agreeing or disagreeing to any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buttons on the page with RETURN TO ASSESSOR button highlighted.&#10;&#10;There are circumstances in which you may wish to send the client back to the assessor. For example, you need more evidence, the care level is not appropriate or sufficient, and/or amendments (e.g. to correct spelling errors) need to be made. By selecting ‘Return to Assessor’, the original assessor isis able to make necessary changes before re-submitting for decision. Note that you only have the option to return the assessment to the assessor prior to agreeing or disagreeing to any recommendations."/>
                    <pic:cNvPicPr>
                      <a:picLocks noChangeAspect="1" noChangeArrowheads="1"/>
                    </pic:cNvPicPr>
                  </pic:nvPicPr>
                  <pic:blipFill rotWithShape="1">
                    <a:blip r:embed="rId30">
                      <a:extLst>
                        <a:ext uri="{28A0092B-C50C-407E-A947-70E740481C1C}">
                          <a14:useLocalDpi xmlns:a14="http://schemas.microsoft.com/office/drawing/2010/main" val="0"/>
                        </a:ext>
                      </a:extLst>
                    </a:blip>
                    <a:srcRect t="3209" b="7486"/>
                    <a:stretch/>
                  </pic:blipFill>
                  <pic:spPr bwMode="auto">
                    <a:xfrm>
                      <a:off x="0" y="0"/>
                      <a:ext cx="3394576" cy="89683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E19383" w14:textId="77777777" w:rsidR="00A509AB" w:rsidRDefault="00A509AB">
      <w:pPr>
        <w:spacing w:before="0" w:line="240" w:lineRule="auto"/>
        <w:rPr>
          <w:rFonts w:cs="Arial"/>
        </w:rPr>
      </w:pPr>
      <w:r>
        <w:rPr>
          <w:rFonts w:cs="Arial"/>
        </w:rPr>
        <w:br w:type="page"/>
      </w:r>
    </w:p>
    <w:p w14:paraId="3E0421EB" w14:textId="7FF373AA" w:rsidR="00BD2497" w:rsidRPr="003265DB" w:rsidRDefault="00BD2497" w:rsidP="003265DB">
      <w:pPr>
        <w:pStyle w:val="Heading2"/>
        <w:spacing w:line="276" w:lineRule="auto"/>
        <w:rPr>
          <w:rFonts w:cs="Arial"/>
        </w:rPr>
      </w:pPr>
      <w:bookmarkStart w:id="13" w:name="_Toc190850563"/>
      <w:r w:rsidRPr="003265DB">
        <w:rPr>
          <w:rFonts w:cs="Arial"/>
        </w:rPr>
        <w:lastRenderedPageBreak/>
        <w:t>No Decision</w:t>
      </w:r>
      <w:bookmarkEnd w:id="13"/>
    </w:p>
    <w:p w14:paraId="3F960957" w14:textId="34663AE7" w:rsidR="00BD2497" w:rsidRPr="003265DB" w:rsidRDefault="00BD2497" w:rsidP="003265DB">
      <w:pPr>
        <w:spacing w:line="276" w:lineRule="auto"/>
        <w:rPr>
          <w:rFonts w:cs="Arial"/>
        </w:rPr>
      </w:pPr>
      <w:r w:rsidRPr="003265DB">
        <w:rPr>
          <w:rFonts w:cs="Arial"/>
        </w:rPr>
        <w:t xml:space="preserve">For the following scenario, </w:t>
      </w:r>
      <w:r w:rsidR="00F624C3">
        <w:rPr>
          <w:rFonts w:cs="Arial"/>
        </w:rPr>
        <w:t>Clinical Assessment Delegate</w:t>
      </w:r>
      <w:r w:rsidRPr="003265DB">
        <w:rPr>
          <w:rFonts w:cs="Arial"/>
        </w:rPr>
        <w:t xml:space="preserve">s will not need to make decisions for clients where </w:t>
      </w:r>
      <w:r w:rsidRPr="00AE120F">
        <w:rPr>
          <w:rFonts w:cs="Arial"/>
          <w:b/>
          <w:bCs/>
        </w:rPr>
        <w:t>No Care Approval</w:t>
      </w:r>
      <w:r w:rsidRPr="003265DB">
        <w:rPr>
          <w:rFonts w:cs="Arial"/>
        </w:rPr>
        <w:t xml:space="preserve"> is recommended.</w:t>
      </w:r>
    </w:p>
    <w:p w14:paraId="79F127B1" w14:textId="327E544C" w:rsidR="00BD2497" w:rsidRPr="003265DB" w:rsidRDefault="00BD2497" w:rsidP="003265DB">
      <w:pPr>
        <w:spacing w:line="276" w:lineRule="auto"/>
        <w:ind w:left="6"/>
        <w:rPr>
          <w:rFonts w:cs="Arial"/>
        </w:rPr>
      </w:pPr>
      <w:proofErr w:type="gramStart"/>
      <w:r w:rsidRPr="003265DB">
        <w:rPr>
          <w:rFonts w:cs="Arial"/>
        </w:rPr>
        <w:t>A</w:t>
      </w:r>
      <w:r w:rsidR="088E9962" w:rsidRPr="003265DB">
        <w:rPr>
          <w:rFonts w:cs="Arial"/>
        </w:rPr>
        <w:t>n</w:t>
      </w:r>
      <w:proofErr w:type="gramEnd"/>
      <w:r w:rsidR="088E9962" w:rsidRPr="003265DB">
        <w:rPr>
          <w:rFonts w:cs="Arial"/>
        </w:rPr>
        <w:t xml:space="preserve"> </w:t>
      </w:r>
      <w:r w:rsidR="00D605F0" w:rsidRPr="00D605F0">
        <w:t>clinical assessor</w:t>
      </w:r>
      <w:r w:rsidRPr="003265DB">
        <w:rPr>
          <w:rFonts w:cs="Arial"/>
        </w:rPr>
        <w:t xml:space="preserve"> can recommend and match and refer a client for Commonwealth Home Support Programme (CHSP) services and finalise the support plan without needing to submit to the Delegate for decision if the client:</w:t>
      </w:r>
    </w:p>
    <w:p w14:paraId="0FB25A34" w14:textId="77777777" w:rsidR="00BD2497" w:rsidRPr="003265DB" w:rsidRDefault="00BD2497" w:rsidP="003265DB">
      <w:pPr>
        <w:numPr>
          <w:ilvl w:val="0"/>
          <w:numId w:val="23"/>
        </w:numPr>
        <w:spacing w:before="120" w:line="276" w:lineRule="auto"/>
        <w:ind w:left="1077" w:hanging="357"/>
        <w:rPr>
          <w:rFonts w:cs="Arial"/>
        </w:rPr>
      </w:pPr>
      <w:r w:rsidRPr="003265DB">
        <w:rPr>
          <w:rFonts w:cs="Arial"/>
        </w:rPr>
        <w:t>Withdraws their application for care but is eligible for CHSP services; or</w:t>
      </w:r>
    </w:p>
    <w:p w14:paraId="483B27F9" w14:textId="77777777" w:rsidR="00BD2497" w:rsidRPr="003265DB" w:rsidRDefault="00BD2497" w:rsidP="003265DB">
      <w:pPr>
        <w:numPr>
          <w:ilvl w:val="0"/>
          <w:numId w:val="23"/>
        </w:numPr>
        <w:spacing w:before="120" w:line="276" w:lineRule="auto"/>
        <w:ind w:left="1077" w:hanging="357"/>
        <w:rPr>
          <w:rFonts w:cs="Arial"/>
        </w:rPr>
      </w:pPr>
      <w:r w:rsidRPr="003265DB">
        <w:rPr>
          <w:rFonts w:cs="Arial"/>
        </w:rPr>
        <w:t>Does not wish to apply for care under the Act but would like to receive CHSP services.</w:t>
      </w:r>
    </w:p>
    <w:p w14:paraId="2C76F3CD" w14:textId="77777777" w:rsidR="00BD2497" w:rsidRPr="003265DB" w:rsidRDefault="00BD2497" w:rsidP="003265DB">
      <w:pPr>
        <w:pStyle w:val="Heading2"/>
        <w:spacing w:line="276" w:lineRule="auto"/>
        <w:rPr>
          <w:rFonts w:cs="Arial"/>
        </w:rPr>
      </w:pPr>
      <w:bookmarkStart w:id="14" w:name="_Toc190850564"/>
      <w:r w:rsidRPr="003265DB">
        <w:rPr>
          <w:rFonts w:cs="Arial"/>
        </w:rPr>
        <w:t>Agreeing with recommendations</w:t>
      </w:r>
      <w:bookmarkEnd w:id="14"/>
    </w:p>
    <w:p w14:paraId="6A73C813" w14:textId="37E06331" w:rsidR="00BD2497" w:rsidRPr="003265DB" w:rsidRDefault="00BD2497" w:rsidP="003265DB">
      <w:pPr>
        <w:pStyle w:val="ListParagraph"/>
        <w:numPr>
          <w:ilvl w:val="0"/>
          <w:numId w:val="24"/>
        </w:numPr>
        <w:spacing w:line="276" w:lineRule="auto"/>
        <w:ind w:left="426" w:hanging="426"/>
        <w:rPr>
          <w:rFonts w:cs="Arial"/>
        </w:rPr>
      </w:pPr>
      <w:r w:rsidRPr="003265DB">
        <w:rPr>
          <w:rFonts w:cs="Arial"/>
        </w:rPr>
        <w:t xml:space="preserve">To agree with the </w:t>
      </w:r>
      <w:r w:rsidR="00D605F0" w:rsidRPr="00D605F0">
        <w:t>clinical assessor</w:t>
      </w:r>
      <w:r w:rsidR="00D605F0">
        <w:rPr>
          <w:rFonts w:cs="Arial"/>
        </w:rPr>
        <w:t>’s</w:t>
      </w:r>
      <w:r w:rsidR="00BE3036">
        <w:rPr>
          <w:rFonts w:cs="Arial"/>
        </w:rPr>
        <w:t xml:space="preserve"> </w:t>
      </w:r>
      <w:r w:rsidRPr="003265DB">
        <w:rPr>
          <w:rFonts w:cs="Arial"/>
        </w:rPr>
        <w:t xml:space="preserve">recommendation, select </w:t>
      </w:r>
      <w:r w:rsidR="00FC36C9" w:rsidRPr="00567CC4">
        <w:rPr>
          <w:rFonts w:cs="Arial"/>
          <w:b/>
          <w:bCs/>
        </w:rPr>
        <w:t>AGREE</w:t>
      </w:r>
      <w:r w:rsidRPr="003265DB">
        <w:rPr>
          <w:rFonts w:cs="Arial"/>
        </w:rPr>
        <w:t xml:space="preserve"> below the recommended care type. You will need to repeat this process for each care type where multiple care types recommended.</w:t>
      </w:r>
    </w:p>
    <w:p w14:paraId="76CF817A" w14:textId="321290F2" w:rsidR="00BD2497" w:rsidRPr="003265DB" w:rsidRDefault="00BD2497" w:rsidP="00D3307D">
      <w:pPr>
        <w:spacing w:line="276" w:lineRule="auto"/>
        <w:rPr>
          <w:rFonts w:cs="Arial"/>
        </w:rPr>
      </w:pPr>
      <w:r w:rsidRPr="003265DB">
        <w:rPr>
          <w:rFonts w:cs="Arial"/>
          <w:noProof/>
        </w:rPr>
        <w:drawing>
          <wp:inline distT="0" distB="0" distL="0" distR="0" wp14:anchorId="56D6F02F" wp14:editId="3B1FF790">
            <wp:extent cx="5687344" cy="4542790"/>
            <wp:effectExtent l="19050" t="19050" r="27940" b="10160"/>
            <wp:docPr id="15" name="Picture 15" descr="Image of Decision tab with Recommended care requiring delegate decision and the AGREE button highlighted.&#10;&#10;To agree with the assessor’s recommendation, select ‘Agree’ below the recommended care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Decision tab with Recommended care requiring delegate decision and the AGREE button highlighted.&#10;&#10;To agree with the assessor’s recommendation, select ‘Agree’ below the recommended care type. "/>
                    <pic:cNvPicPr/>
                  </pic:nvPicPr>
                  <pic:blipFill rotWithShape="1">
                    <a:blip r:embed="rId31">
                      <a:extLst>
                        <a:ext uri="{28A0092B-C50C-407E-A947-70E740481C1C}">
                          <a14:useLocalDpi xmlns:a14="http://schemas.microsoft.com/office/drawing/2010/main" val="0"/>
                        </a:ext>
                      </a:extLst>
                    </a:blip>
                    <a:srcRect b="4218"/>
                    <a:stretch/>
                  </pic:blipFill>
                  <pic:spPr bwMode="auto">
                    <a:xfrm>
                      <a:off x="0" y="0"/>
                      <a:ext cx="5688000" cy="454331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8BF3BE" w14:textId="22289DD6" w:rsidR="00BD2497" w:rsidRPr="003265DB" w:rsidRDefault="006577AB" w:rsidP="006577AB">
      <w:pPr>
        <w:spacing w:before="0" w:line="240" w:lineRule="auto"/>
        <w:rPr>
          <w:rFonts w:cs="Arial"/>
        </w:rPr>
      </w:pPr>
      <w:r>
        <w:rPr>
          <w:rFonts w:cs="Arial"/>
        </w:rPr>
        <w:br w:type="page"/>
      </w:r>
    </w:p>
    <w:p w14:paraId="5296EB9A" w14:textId="0B3BEE38" w:rsidR="00BD2497" w:rsidRPr="003265DB" w:rsidRDefault="00BD2497" w:rsidP="003265DB">
      <w:pPr>
        <w:pStyle w:val="ListParagraph"/>
        <w:numPr>
          <w:ilvl w:val="0"/>
          <w:numId w:val="24"/>
        </w:numPr>
        <w:spacing w:line="276" w:lineRule="auto"/>
        <w:ind w:left="426" w:hanging="426"/>
        <w:rPr>
          <w:rFonts w:cs="Arial"/>
        </w:rPr>
      </w:pPr>
      <w:r w:rsidRPr="003265DB">
        <w:rPr>
          <w:rFonts w:cs="Arial"/>
        </w:rPr>
        <w:lastRenderedPageBreak/>
        <w:t xml:space="preserve">You will be asked to confirm that you agree with the recommendation in a pop-up box. If required, you can enter an approval cease </w:t>
      </w:r>
      <w:proofErr w:type="gramStart"/>
      <w:r w:rsidRPr="003265DB">
        <w:rPr>
          <w:rFonts w:cs="Arial"/>
        </w:rPr>
        <w:t>date, and</w:t>
      </w:r>
      <w:proofErr w:type="gramEnd"/>
      <w:r w:rsidRPr="003265DB">
        <w:rPr>
          <w:rFonts w:cs="Arial"/>
        </w:rPr>
        <w:t xml:space="preserve"> add comments. Select </w:t>
      </w:r>
      <w:r w:rsidR="00FC36C9" w:rsidRPr="00567CC4">
        <w:rPr>
          <w:rFonts w:cs="Arial"/>
          <w:b/>
          <w:bCs/>
        </w:rPr>
        <w:t>AGREE</w:t>
      </w:r>
      <w:r w:rsidRPr="003265DB">
        <w:rPr>
          <w:rFonts w:cs="Arial"/>
        </w:rPr>
        <w:t>’.</w:t>
      </w:r>
    </w:p>
    <w:p w14:paraId="5197C2EE" w14:textId="327EA1A8" w:rsidR="00883553" w:rsidRPr="003265DB" w:rsidRDefault="00BD2497" w:rsidP="00D3307D">
      <w:pPr>
        <w:spacing w:line="276" w:lineRule="auto"/>
        <w:rPr>
          <w:rFonts w:cs="Arial"/>
        </w:rPr>
      </w:pPr>
      <w:r w:rsidRPr="003265DB">
        <w:rPr>
          <w:rFonts w:cs="Arial"/>
          <w:noProof/>
        </w:rPr>
        <w:drawing>
          <wp:inline distT="0" distB="0" distL="0" distR="0" wp14:anchorId="56B7DE33" wp14:editId="013E7D51">
            <wp:extent cx="5688000" cy="3585091"/>
            <wp:effectExtent l="19050" t="19050" r="27305" b="15875"/>
            <wp:docPr id="16" name="Picture 16" descr="Image of 'Agree with Recommendation' pop up, with approval cease date and comments as optional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Agree with Recommendation' pop up, with approval cease date and comments as optional fields"/>
                    <pic:cNvPicPr/>
                  </pic:nvPicPr>
                  <pic:blipFill>
                    <a:blip r:embed="rId32">
                      <a:extLst>
                        <a:ext uri="{28A0092B-C50C-407E-A947-70E740481C1C}">
                          <a14:useLocalDpi xmlns:a14="http://schemas.microsoft.com/office/drawing/2010/main" val="0"/>
                        </a:ext>
                      </a:extLst>
                    </a:blip>
                    <a:stretch>
                      <a:fillRect/>
                    </a:stretch>
                  </pic:blipFill>
                  <pic:spPr>
                    <a:xfrm>
                      <a:off x="0" y="0"/>
                      <a:ext cx="5688000" cy="3585091"/>
                    </a:xfrm>
                    <a:prstGeom prst="rect">
                      <a:avLst/>
                    </a:prstGeom>
                    <a:ln>
                      <a:solidFill>
                        <a:schemeClr val="tx1"/>
                      </a:solidFill>
                    </a:ln>
                  </pic:spPr>
                </pic:pic>
              </a:graphicData>
            </a:graphic>
          </wp:inline>
        </w:drawing>
      </w:r>
    </w:p>
    <w:p w14:paraId="28C37AFE" w14:textId="55D5292C" w:rsidR="00883553" w:rsidRPr="003265DB" w:rsidRDefault="00BD2497" w:rsidP="006048F2">
      <w:pPr>
        <w:pStyle w:val="ListParagraph"/>
        <w:widowControl w:val="0"/>
        <w:numPr>
          <w:ilvl w:val="0"/>
          <w:numId w:val="24"/>
        </w:numPr>
        <w:spacing w:before="120" w:after="120" w:line="276" w:lineRule="auto"/>
        <w:ind w:left="426" w:hanging="426"/>
        <w:contextualSpacing w:val="0"/>
        <w:rPr>
          <w:rFonts w:cs="Arial"/>
        </w:rPr>
      </w:pPr>
      <w:r w:rsidRPr="003265DB">
        <w:rPr>
          <w:rFonts w:cs="Arial"/>
        </w:rPr>
        <w:t xml:space="preserve">If required, you are now able to set an </w:t>
      </w:r>
      <w:r w:rsidRPr="003265DB">
        <w:rPr>
          <w:rFonts w:cs="Arial"/>
          <w:b/>
          <w:bCs/>
        </w:rPr>
        <w:t>approval cease date for Permanent Residential Care</w:t>
      </w:r>
      <w:r w:rsidRPr="003265DB">
        <w:rPr>
          <w:rFonts w:cs="Arial"/>
        </w:rPr>
        <w:t xml:space="preserve"> through the assessor portal</w:t>
      </w:r>
      <w:r w:rsidR="00883553" w:rsidRPr="003265DB">
        <w:rPr>
          <w:rFonts w:cs="Arial"/>
        </w:rPr>
        <w:t>.</w:t>
      </w:r>
    </w:p>
    <w:p w14:paraId="46EBEDBD" w14:textId="3AAA093D" w:rsidR="00BD2497" w:rsidRPr="003265DB" w:rsidRDefault="00BD2497" w:rsidP="006048F2">
      <w:pPr>
        <w:pStyle w:val="ListParagraph"/>
        <w:widowControl w:val="0"/>
        <w:spacing w:before="120" w:after="120" w:line="276" w:lineRule="auto"/>
        <w:ind w:left="426"/>
        <w:contextualSpacing w:val="0"/>
        <w:rPr>
          <w:rFonts w:cs="Arial"/>
        </w:rPr>
      </w:pPr>
      <w:r w:rsidRPr="003265DB">
        <w:rPr>
          <w:rFonts w:cs="Arial"/>
        </w:rPr>
        <w:t xml:space="preserve">A confirmation message will display, and the status of the recommendation will display as </w:t>
      </w:r>
      <w:r w:rsidRPr="00567CC4">
        <w:rPr>
          <w:rFonts w:cs="Arial"/>
          <w:b/>
          <w:bCs/>
        </w:rPr>
        <w:t>Agreed</w:t>
      </w:r>
      <w:r w:rsidRPr="003265DB">
        <w:rPr>
          <w:rFonts w:cs="Arial"/>
        </w:rPr>
        <w:t>.</w:t>
      </w:r>
    </w:p>
    <w:p w14:paraId="640C4306" w14:textId="77777777" w:rsidR="00BD2497" w:rsidRPr="003265DB" w:rsidRDefault="00BD2497" w:rsidP="006048F2">
      <w:pPr>
        <w:spacing w:before="120" w:line="276" w:lineRule="auto"/>
        <w:jc w:val="center"/>
        <w:rPr>
          <w:rFonts w:cs="Arial"/>
        </w:rPr>
      </w:pPr>
      <w:r w:rsidRPr="003265DB">
        <w:rPr>
          <w:rFonts w:cs="Arial"/>
          <w:noProof/>
        </w:rPr>
        <w:drawing>
          <wp:inline distT="0" distB="0" distL="0" distR="0" wp14:anchorId="759D83A2" wp14:editId="079F23A7">
            <wp:extent cx="5686425" cy="3777538"/>
            <wp:effectExtent l="19050" t="19050" r="9525" b="13970"/>
            <wp:docPr id="20" name="Picture 20" descr="Image of Decision tab with Recommended care requiring delegate decision and the Agreed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Decision tab with Recommended care requiring delegate decision and the Agreed status highlighted."/>
                    <pic:cNvPicPr/>
                  </pic:nvPicPr>
                  <pic:blipFill>
                    <a:blip r:embed="rId33">
                      <a:extLst>
                        <a:ext uri="{28A0092B-C50C-407E-A947-70E740481C1C}">
                          <a14:useLocalDpi xmlns:a14="http://schemas.microsoft.com/office/drawing/2010/main" val="0"/>
                        </a:ext>
                      </a:extLst>
                    </a:blip>
                    <a:stretch>
                      <a:fillRect/>
                    </a:stretch>
                  </pic:blipFill>
                  <pic:spPr>
                    <a:xfrm>
                      <a:off x="0" y="0"/>
                      <a:ext cx="5705476" cy="3790194"/>
                    </a:xfrm>
                    <a:prstGeom prst="rect">
                      <a:avLst/>
                    </a:prstGeom>
                    <a:ln>
                      <a:solidFill>
                        <a:schemeClr val="tx1"/>
                      </a:solidFill>
                    </a:ln>
                  </pic:spPr>
                </pic:pic>
              </a:graphicData>
            </a:graphic>
          </wp:inline>
        </w:drawing>
      </w:r>
    </w:p>
    <w:p w14:paraId="45743571" w14:textId="4AB0C912" w:rsidR="00BD2497" w:rsidRPr="003265DB" w:rsidRDefault="00BD2497" w:rsidP="006048F2">
      <w:pPr>
        <w:pStyle w:val="ListParagraph"/>
        <w:numPr>
          <w:ilvl w:val="0"/>
          <w:numId w:val="24"/>
        </w:numPr>
        <w:spacing w:before="120" w:line="276" w:lineRule="auto"/>
        <w:ind w:left="426" w:hanging="426"/>
        <w:rPr>
          <w:rFonts w:cs="Arial"/>
        </w:rPr>
      </w:pPr>
      <w:r w:rsidRPr="003265DB">
        <w:rPr>
          <w:rFonts w:cs="Arial"/>
        </w:rPr>
        <w:lastRenderedPageBreak/>
        <w:t xml:space="preserve"> A client is only eligible to receive </w:t>
      </w:r>
      <w:r w:rsidRPr="003265DB">
        <w:rPr>
          <w:rFonts w:cs="Arial"/>
          <w:b/>
          <w:bCs/>
        </w:rPr>
        <w:t>Short-Term Restorative Care (STRC)</w:t>
      </w:r>
      <w:r w:rsidRPr="003265DB">
        <w:rPr>
          <w:rFonts w:cs="Arial"/>
        </w:rPr>
        <w:t xml:space="preserve"> under certain conditions. When reviewing an STRC approval for a client who does not meet the eligibility criteria a warning message will appear asking if you wish to agree with the recommendatio</w:t>
      </w:r>
      <w:r w:rsidR="00D91FC1" w:rsidRPr="003265DB">
        <w:rPr>
          <w:rFonts w:cs="Arial"/>
        </w:rPr>
        <w:t>n</w:t>
      </w:r>
      <w:r w:rsidRPr="003265DB">
        <w:rPr>
          <w:rFonts w:cs="Arial"/>
        </w:rPr>
        <w:t>.</w:t>
      </w:r>
    </w:p>
    <w:p w14:paraId="1632F7FC" w14:textId="77777777" w:rsidR="00BD2497" w:rsidRPr="003265DB" w:rsidRDefault="00BD2497" w:rsidP="006048F2">
      <w:pPr>
        <w:spacing w:before="120" w:line="276" w:lineRule="auto"/>
        <w:rPr>
          <w:rFonts w:cs="Arial"/>
        </w:rPr>
      </w:pPr>
      <w:r w:rsidRPr="003265DB">
        <w:rPr>
          <w:rFonts w:cs="Arial"/>
          <w:noProof/>
        </w:rPr>
        <w:drawing>
          <wp:inline distT="0" distB="0" distL="0" distR="0" wp14:anchorId="5EF3F75A" wp14:editId="507115AC">
            <wp:extent cx="5688000" cy="3412800"/>
            <wp:effectExtent l="19050" t="19050" r="27305" b="16510"/>
            <wp:docPr id="8" name="Picture 8" descr="Image of the Agree with recommendation pop up.&#10;&#10;Pop up that appears to allow the delegate to agree with the recommendation made by the asses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Agree with recommendation pop up.&#10;&#10;Pop up that appears to allow the delegate to agree with the recommendation made by the assessor. "/>
                    <pic:cNvPicPr/>
                  </pic:nvPicPr>
                  <pic:blipFill>
                    <a:blip r:embed="rId34">
                      <a:extLst>
                        <a:ext uri="{28A0092B-C50C-407E-A947-70E740481C1C}">
                          <a14:useLocalDpi xmlns:a14="http://schemas.microsoft.com/office/drawing/2010/main" val="0"/>
                        </a:ext>
                      </a:extLst>
                    </a:blip>
                    <a:stretch>
                      <a:fillRect/>
                    </a:stretch>
                  </pic:blipFill>
                  <pic:spPr>
                    <a:xfrm>
                      <a:off x="0" y="0"/>
                      <a:ext cx="5688000" cy="3412800"/>
                    </a:xfrm>
                    <a:prstGeom prst="rect">
                      <a:avLst/>
                    </a:prstGeom>
                    <a:ln>
                      <a:solidFill>
                        <a:schemeClr val="tx1"/>
                      </a:solidFill>
                    </a:ln>
                  </pic:spPr>
                </pic:pic>
              </a:graphicData>
            </a:graphic>
          </wp:inline>
        </w:drawing>
      </w:r>
    </w:p>
    <w:p w14:paraId="3C604069" w14:textId="186A0E77" w:rsidR="00BD2497" w:rsidRPr="003265DB" w:rsidRDefault="00BD2497" w:rsidP="006048F2">
      <w:pPr>
        <w:spacing w:before="120" w:line="276" w:lineRule="auto"/>
        <w:rPr>
          <w:rFonts w:cs="Arial"/>
        </w:rPr>
      </w:pPr>
      <w:r w:rsidRPr="003265DB">
        <w:rPr>
          <w:rFonts w:cs="Arial"/>
        </w:rPr>
        <w:t>For more information about STRC, refer to the</w:t>
      </w:r>
      <w:r w:rsidR="00C00ACC">
        <w:rPr>
          <w:rFonts w:cs="Arial"/>
        </w:rPr>
        <w:t xml:space="preserve"> </w:t>
      </w:r>
      <w:hyperlink r:id="rId35" w:history="1">
        <w:r w:rsidRPr="003265DB">
          <w:rPr>
            <w:rStyle w:val="Hyperlink"/>
            <w:rFonts w:cs="Arial"/>
          </w:rPr>
          <w:t>Short-Term Restorative Care Programme Manual</w:t>
        </w:r>
      </w:hyperlink>
      <w:r w:rsidR="00861512" w:rsidRPr="003265DB">
        <w:rPr>
          <w:rFonts w:cs="Arial"/>
        </w:rPr>
        <w:t xml:space="preserve"> </w:t>
      </w:r>
      <w:r w:rsidRPr="003265DB">
        <w:rPr>
          <w:rFonts w:cs="Arial"/>
        </w:rPr>
        <w:t xml:space="preserve">and the </w:t>
      </w:r>
      <w:hyperlink r:id="rId36" w:history="1">
        <w:r w:rsidR="00275E92" w:rsidRPr="001A4A70">
          <w:rPr>
            <w:rStyle w:val="Hyperlink"/>
            <w:lang w:eastAsia="en-AU"/>
          </w:rPr>
          <w:t>My Aged Care – Assessor Portal User Guide 14 – Short-Term Restorative Care</w:t>
        </w:r>
      </w:hyperlink>
      <w:r w:rsidR="00275E92" w:rsidRPr="00B47C83">
        <w:rPr>
          <w:lang w:eastAsia="en-AU"/>
        </w:rPr>
        <w:t>.</w:t>
      </w:r>
    </w:p>
    <w:p w14:paraId="2A43E306" w14:textId="7E54B5AF" w:rsidR="00883553" w:rsidRPr="003265DB" w:rsidRDefault="00883553" w:rsidP="003265DB">
      <w:pPr>
        <w:pStyle w:val="Heading2"/>
        <w:spacing w:line="276" w:lineRule="auto"/>
        <w:rPr>
          <w:rFonts w:cs="Arial"/>
        </w:rPr>
      </w:pPr>
      <w:bookmarkStart w:id="15" w:name="_Toc190850565"/>
      <w:r w:rsidRPr="003265DB">
        <w:rPr>
          <w:rFonts w:cs="Arial"/>
        </w:rPr>
        <w:t>Disagreeing with recommendations</w:t>
      </w:r>
      <w:bookmarkEnd w:id="15"/>
    </w:p>
    <w:p w14:paraId="0969275D" w14:textId="77777777" w:rsidR="00883553" w:rsidRPr="003265DB" w:rsidRDefault="00883553" w:rsidP="00D3307D">
      <w:pPr>
        <w:spacing w:before="120" w:line="276" w:lineRule="auto"/>
        <w:rPr>
          <w:rFonts w:cs="Arial"/>
        </w:rPr>
      </w:pPr>
      <w:r w:rsidRPr="003265DB">
        <w:rPr>
          <w:rFonts w:cs="Arial"/>
        </w:rPr>
        <w:t xml:space="preserve">Disagreeing with a recommendation will result in a non-approval of that recommended care type. </w:t>
      </w:r>
    </w:p>
    <w:p w14:paraId="2217C785" w14:textId="55F3BD0F" w:rsidR="00883553" w:rsidRPr="003265DB" w:rsidRDefault="00883553" w:rsidP="003265DB">
      <w:pPr>
        <w:spacing w:line="276" w:lineRule="auto"/>
        <w:rPr>
          <w:rFonts w:cs="Arial"/>
        </w:rPr>
      </w:pPr>
      <w:r w:rsidRPr="003265DB">
        <w:rPr>
          <w:rFonts w:cs="Arial"/>
        </w:rPr>
        <w:t xml:space="preserve">If a recommendation is mistakenly added by the </w:t>
      </w:r>
      <w:r w:rsidR="00D605F0" w:rsidRPr="00D605F0">
        <w:t xml:space="preserve">clinical </w:t>
      </w:r>
      <w:r w:rsidR="00275E92" w:rsidRPr="00D605F0">
        <w:t>assessor</w:t>
      </w:r>
      <w:r w:rsidR="00275E92">
        <w:rPr>
          <w:rFonts w:cs="Arial"/>
        </w:rPr>
        <w:t>,</w:t>
      </w:r>
      <w:r w:rsidR="00275E92" w:rsidRPr="003265DB">
        <w:rPr>
          <w:rFonts w:cs="Arial"/>
        </w:rPr>
        <w:t xml:space="preserve"> the</w:t>
      </w:r>
      <w:r w:rsidRPr="003265DB">
        <w:rPr>
          <w:rFonts w:cs="Arial"/>
        </w:rPr>
        <w:t xml:space="preserve"> </w:t>
      </w:r>
      <w:r w:rsidR="00F624C3">
        <w:rPr>
          <w:rFonts w:cs="Arial"/>
        </w:rPr>
        <w:t>Clinical Assessment Delegate</w:t>
      </w:r>
      <w:r w:rsidRPr="003265DB">
        <w:rPr>
          <w:rFonts w:cs="Arial"/>
        </w:rPr>
        <w:t xml:space="preserve"> can:</w:t>
      </w:r>
    </w:p>
    <w:p w14:paraId="054DFDA8" w14:textId="255418A3" w:rsidR="00883553" w:rsidRPr="003265DB" w:rsidRDefault="00883553" w:rsidP="003265DB">
      <w:pPr>
        <w:widowControl w:val="0"/>
        <w:spacing w:before="0" w:line="276" w:lineRule="auto"/>
        <w:ind w:firstLine="720"/>
        <w:rPr>
          <w:rFonts w:cs="Arial"/>
        </w:rPr>
      </w:pPr>
      <w:r w:rsidRPr="003265DB">
        <w:rPr>
          <w:rFonts w:cs="Arial"/>
        </w:rPr>
        <w:t xml:space="preserve">1) disagree with the </w:t>
      </w:r>
      <w:r w:rsidR="00D605F0" w:rsidRPr="00D605F0">
        <w:t>clinical assessor</w:t>
      </w:r>
      <w:r w:rsidRPr="003265DB">
        <w:rPr>
          <w:rFonts w:cs="Arial"/>
        </w:rPr>
        <w:t>’s recommendation, then</w:t>
      </w:r>
    </w:p>
    <w:p w14:paraId="1C08BC52" w14:textId="77777777" w:rsidR="00883553" w:rsidRPr="003265DB" w:rsidRDefault="00883553" w:rsidP="003265DB">
      <w:pPr>
        <w:widowControl w:val="0"/>
        <w:spacing w:before="0" w:line="276" w:lineRule="auto"/>
        <w:ind w:firstLine="720"/>
        <w:rPr>
          <w:rFonts w:cs="Arial"/>
        </w:rPr>
      </w:pPr>
      <w:r w:rsidRPr="003265DB">
        <w:rPr>
          <w:rFonts w:cs="Arial"/>
        </w:rPr>
        <w:t>2) add their own recommendation.</w:t>
      </w:r>
    </w:p>
    <w:p w14:paraId="162D68AA" w14:textId="77777777" w:rsidR="00883553" w:rsidRPr="003265DB" w:rsidRDefault="00883553" w:rsidP="003265DB">
      <w:pPr>
        <w:spacing w:line="276" w:lineRule="auto"/>
        <w:rPr>
          <w:rFonts w:cs="Arial"/>
        </w:rPr>
      </w:pPr>
      <w:r w:rsidRPr="003265DB">
        <w:rPr>
          <w:rFonts w:cs="Arial"/>
        </w:rPr>
        <w:t xml:space="preserve">The disagreed recommendation remains visible at the client’s </w:t>
      </w:r>
      <w:r w:rsidRPr="00275E92">
        <w:rPr>
          <w:rFonts w:cs="Arial"/>
          <w:b/>
          <w:bCs/>
        </w:rPr>
        <w:t>Decisions</w:t>
      </w:r>
      <w:r w:rsidRPr="003265DB">
        <w:rPr>
          <w:rFonts w:cs="Arial"/>
        </w:rPr>
        <w:t xml:space="preserve"> tab. It can be edited but not deleted.</w:t>
      </w:r>
    </w:p>
    <w:p w14:paraId="29759774" w14:textId="77777777" w:rsidR="00883553" w:rsidRPr="003265DB" w:rsidRDefault="00883553" w:rsidP="00D3307D">
      <w:pPr>
        <w:spacing w:before="120" w:line="276" w:lineRule="auto"/>
        <w:jc w:val="center"/>
        <w:rPr>
          <w:rFonts w:cs="Arial"/>
        </w:rPr>
      </w:pPr>
      <w:r w:rsidRPr="003265DB">
        <w:rPr>
          <w:rFonts w:cs="Arial"/>
          <w:noProof/>
        </w:rPr>
        <w:drawing>
          <wp:inline distT="0" distB="0" distL="0" distR="0" wp14:anchorId="16B788FC" wp14:editId="4492C9E4">
            <wp:extent cx="5688000" cy="1179696"/>
            <wp:effectExtent l="19050" t="19050" r="8255" b="20955"/>
            <wp:docPr id="21" name="Picture 21" descr="Image of the recommendation displayed with a green circle if agreed and a red circle if disagr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the recommendation displayed with a green circle if agreed and a red circle if disagreed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88000" cy="1179696"/>
                    </a:xfrm>
                    <a:prstGeom prst="rect">
                      <a:avLst/>
                    </a:prstGeom>
                    <a:ln>
                      <a:solidFill>
                        <a:schemeClr val="tx1"/>
                      </a:solidFill>
                    </a:ln>
                  </pic:spPr>
                </pic:pic>
              </a:graphicData>
            </a:graphic>
          </wp:inline>
        </w:drawing>
      </w:r>
    </w:p>
    <w:p w14:paraId="7787FAD2" w14:textId="1E56C5B6" w:rsidR="00883553" w:rsidRPr="003265DB" w:rsidRDefault="00883553" w:rsidP="00D3307D">
      <w:pPr>
        <w:spacing w:before="120" w:line="276" w:lineRule="auto"/>
        <w:rPr>
          <w:rFonts w:cs="Arial"/>
        </w:rPr>
      </w:pPr>
      <w:r w:rsidRPr="003265DB">
        <w:rPr>
          <w:rFonts w:cs="Arial"/>
        </w:rPr>
        <w:t>Follow the steps below to disagree with a recommendation.</w:t>
      </w:r>
    </w:p>
    <w:p w14:paraId="35B5E674" w14:textId="1B835497" w:rsidR="00883553" w:rsidRPr="003265DB" w:rsidRDefault="006577AB" w:rsidP="006577AB">
      <w:pPr>
        <w:spacing w:before="0" w:line="240" w:lineRule="auto"/>
        <w:rPr>
          <w:rFonts w:cs="Arial"/>
        </w:rPr>
      </w:pPr>
      <w:r>
        <w:rPr>
          <w:rFonts w:cs="Arial"/>
        </w:rPr>
        <w:br w:type="page"/>
      </w:r>
    </w:p>
    <w:p w14:paraId="36AE3AC2" w14:textId="6EC2BF9B" w:rsidR="00883553" w:rsidRPr="003265DB" w:rsidRDefault="00883553" w:rsidP="00D3307D">
      <w:pPr>
        <w:pStyle w:val="ListParagraph"/>
        <w:numPr>
          <w:ilvl w:val="0"/>
          <w:numId w:val="27"/>
        </w:numPr>
        <w:spacing w:before="120" w:line="276" w:lineRule="auto"/>
        <w:ind w:left="426" w:hanging="426"/>
        <w:rPr>
          <w:rFonts w:cs="Arial"/>
        </w:rPr>
      </w:pPr>
      <w:r w:rsidRPr="003265DB">
        <w:rPr>
          <w:rFonts w:cs="Arial"/>
        </w:rPr>
        <w:lastRenderedPageBreak/>
        <w:t xml:space="preserve">Select </w:t>
      </w:r>
      <w:r w:rsidR="00B82D19" w:rsidRPr="00586FFD">
        <w:rPr>
          <w:rFonts w:cs="Arial"/>
          <w:b/>
          <w:bCs/>
        </w:rPr>
        <w:t>DISAGREE</w:t>
      </w:r>
      <w:r w:rsidRPr="003265DB">
        <w:rPr>
          <w:rFonts w:cs="Arial"/>
        </w:rPr>
        <w:t xml:space="preserve"> below the recommended care type. You will need to repeat this process for each care type that you disagree with</w:t>
      </w:r>
      <w:r w:rsidR="009A533D" w:rsidRPr="003265DB">
        <w:rPr>
          <w:rFonts w:cs="Arial"/>
        </w:rPr>
        <w:t>.</w:t>
      </w:r>
    </w:p>
    <w:p w14:paraId="5510F0AD" w14:textId="77777777" w:rsidR="00883553" w:rsidRPr="003265DB" w:rsidRDefault="00883553" w:rsidP="00D3307D">
      <w:pPr>
        <w:spacing w:before="120" w:line="276" w:lineRule="auto"/>
        <w:rPr>
          <w:rFonts w:cs="Arial"/>
        </w:rPr>
      </w:pPr>
      <w:r w:rsidRPr="003265DB">
        <w:rPr>
          <w:rFonts w:cs="Arial"/>
          <w:noProof/>
        </w:rPr>
        <w:drawing>
          <wp:inline distT="0" distB="0" distL="0" distR="0" wp14:anchorId="4B96AC6C" wp14:editId="56EDD8DC">
            <wp:extent cx="5688000" cy="4997955"/>
            <wp:effectExtent l="19050" t="19050" r="27305" b="12700"/>
            <wp:docPr id="22" name="Picture 22" descr="Image of the support plan and services decisions tab with the disagree button highlighted by a red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support plan and services decisions tab with the disagree button highlighted by a red rectangle. "/>
                    <pic:cNvPicPr/>
                  </pic:nvPicPr>
                  <pic:blipFill>
                    <a:blip r:embed="rId38">
                      <a:extLst>
                        <a:ext uri="{28A0092B-C50C-407E-A947-70E740481C1C}">
                          <a14:useLocalDpi xmlns:a14="http://schemas.microsoft.com/office/drawing/2010/main" val="0"/>
                        </a:ext>
                      </a:extLst>
                    </a:blip>
                    <a:stretch>
                      <a:fillRect/>
                    </a:stretch>
                  </pic:blipFill>
                  <pic:spPr>
                    <a:xfrm>
                      <a:off x="0" y="0"/>
                      <a:ext cx="5688000" cy="4997955"/>
                    </a:xfrm>
                    <a:prstGeom prst="rect">
                      <a:avLst/>
                    </a:prstGeom>
                    <a:ln>
                      <a:solidFill>
                        <a:schemeClr val="tx1"/>
                      </a:solidFill>
                    </a:ln>
                  </pic:spPr>
                </pic:pic>
              </a:graphicData>
            </a:graphic>
          </wp:inline>
        </w:drawing>
      </w:r>
    </w:p>
    <w:p w14:paraId="05EE12A4" w14:textId="7A6585A5" w:rsidR="00883553" w:rsidRPr="003265DB" w:rsidRDefault="00883553" w:rsidP="003265DB">
      <w:pPr>
        <w:pStyle w:val="ListParagraph"/>
        <w:numPr>
          <w:ilvl w:val="0"/>
          <w:numId w:val="27"/>
        </w:numPr>
        <w:spacing w:line="276" w:lineRule="auto"/>
        <w:ind w:left="426" w:hanging="426"/>
        <w:rPr>
          <w:rFonts w:cs="Arial"/>
        </w:rPr>
      </w:pPr>
      <w:r w:rsidRPr="003265DB">
        <w:rPr>
          <w:rFonts w:cs="Arial"/>
        </w:rPr>
        <w:t xml:space="preserve">You will need to provide a comment about your reason for disagreeing with the recommendation, then select </w:t>
      </w:r>
      <w:r w:rsidR="00B82D19" w:rsidRPr="00CE27AE">
        <w:rPr>
          <w:rFonts w:cs="Arial"/>
          <w:b/>
          <w:bCs/>
        </w:rPr>
        <w:t>DISAGREE</w:t>
      </w:r>
      <w:r w:rsidRPr="003265DB">
        <w:rPr>
          <w:rFonts w:cs="Arial"/>
        </w:rPr>
        <w:t>.</w:t>
      </w:r>
    </w:p>
    <w:p w14:paraId="194DBF60" w14:textId="77777777" w:rsidR="00883553" w:rsidRPr="003265DB" w:rsidRDefault="00883553" w:rsidP="00D80D67">
      <w:pPr>
        <w:spacing w:before="120" w:line="276" w:lineRule="auto"/>
        <w:rPr>
          <w:rFonts w:cs="Arial"/>
        </w:rPr>
      </w:pPr>
      <w:r w:rsidRPr="003265DB">
        <w:rPr>
          <w:rFonts w:cs="Arial"/>
          <w:noProof/>
        </w:rPr>
        <w:drawing>
          <wp:inline distT="0" distB="0" distL="0" distR="0" wp14:anchorId="30AABF83" wp14:editId="1CD03741">
            <wp:extent cx="4860000" cy="2791837"/>
            <wp:effectExtent l="19050" t="19050" r="17145" b="27940"/>
            <wp:docPr id="24" name="Picture 24" descr="Image of the confirmation of disagree button which is highlighted by red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confirmation of disagree button which is highlighted by red rectangle. "/>
                    <pic:cNvPicPr/>
                  </pic:nvPicPr>
                  <pic:blipFill>
                    <a:blip r:embed="rId39">
                      <a:extLst>
                        <a:ext uri="{28A0092B-C50C-407E-A947-70E740481C1C}">
                          <a14:useLocalDpi xmlns:a14="http://schemas.microsoft.com/office/drawing/2010/main" val="0"/>
                        </a:ext>
                      </a:extLst>
                    </a:blip>
                    <a:stretch>
                      <a:fillRect/>
                    </a:stretch>
                  </pic:blipFill>
                  <pic:spPr>
                    <a:xfrm>
                      <a:off x="0" y="0"/>
                      <a:ext cx="4860000" cy="2791837"/>
                    </a:xfrm>
                    <a:prstGeom prst="rect">
                      <a:avLst/>
                    </a:prstGeom>
                    <a:ln>
                      <a:solidFill>
                        <a:schemeClr val="tx1"/>
                      </a:solidFill>
                    </a:ln>
                  </pic:spPr>
                </pic:pic>
              </a:graphicData>
            </a:graphic>
          </wp:inline>
        </w:drawing>
      </w:r>
    </w:p>
    <w:p w14:paraId="56B37647" w14:textId="5ABC2B6E" w:rsidR="00883553" w:rsidRPr="003265DB" w:rsidRDefault="00883553" w:rsidP="003265DB">
      <w:pPr>
        <w:pStyle w:val="ListParagraph"/>
        <w:numPr>
          <w:ilvl w:val="0"/>
          <w:numId w:val="27"/>
        </w:numPr>
        <w:spacing w:line="276" w:lineRule="auto"/>
        <w:ind w:left="426" w:hanging="426"/>
        <w:rPr>
          <w:rFonts w:cs="Arial"/>
        </w:rPr>
      </w:pPr>
      <w:r w:rsidRPr="003265DB">
        <w:rPr>
          <w:rFonts w:cs="Arial"/>
        </w:rPr>
        <w:lastRenderedPageBreak/>
        <w:t xml:space="preserve">A confirmation message will display, and the status of the recommendation will change to </w:t>
      </w:r>
      <w:r w:rsidRPr="00CE27AE">
        <w:rPr>
          <w:rFonts w:cs="Arial"/>
          <w:b/>
          <w:bCs/>
        </w:rPr>
        <w:t>Disagreed</w:t>
      </w:r>
      <w:r w:rsidRPr="003265DB">
        <w:rPr>
          <w:rFonts w:cs="Arial"/>
        </w:rPr>
        <w:t xml:space="preserve">. </w:t>
      </w:r>
    </w:p>
    <w:p w14:paraId="45D8B60A" w14:textId="6081AF3C" w:rsidR="00D3307D" w:rsidRDefault="00883553" w:rsidP="006577AB">
      <w:pPr>
        <w:spacing w:line="276" w:lineRule="auto"/>
        <w:rPr>
          <w:rFonts w:cs="Arial"/>
        </w:rPr>
      </w:pPr>
      <w:r w:rsidRPr="003265DB">
        <w:rPr>
          <w:rFonts w:cs="Arial"/>
          <w:noProof/>
        </w:rPr>
        <w:drawing>
          <wp:inline distT="0" distB="0" distL="0" distR="0" wp14:anchorId="0C6788D8" wp14:editId="27C3D00D">
            <wp:extent cx="4860000" cy="4015182"/>
            <wp:effectExtent l="19050" t="19050" r="17145" b="23495"/>
            <wp:docPr id="27" name="Picture 27" descr="Image of the recommendation successfully updated with green banner with text that reads Recommendation successfully update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of the recommendation successfully updated with green banner with text that reads Recommendation successfully updated is highlighted."/>
                    <pic:cNvPicPr/>
                  </pic:nvPicPr>
                  <pic:blipFill>
                    <a:blip r:embed="rId40">
                      <a:extLst>
                        <a:ext uri="{28A0092B-C50C-407E-A947-70E740481C1C}">
                          <a14:useLocalDpi xmlns:a14="http://schemas.microsoft.com/office/drawing/2010/main" val="0"/>
                        </a:ext>
                      </a:extLst>
                    </a:blip>
                    <a:stretch>
                      <a:fillRect/>
                    </a:stretch>
                  </pic:blipFill>
                  <pic:spPr>
                    <a:xfrm>
                      <a:off x="0" y="0"/>
                      <a:ext cx="4860000" cy="4015182"/>
                    </a:xfrm>
                    <a:prstGeom prst="rect">
                      <a:avLst/>
                    </a:prstGeom>
                    <a:ln>
                      <a:solidFill>
                        <a:schemeClr val="tx1"/>
                      </a:solidFill>
                    </a:ln>
                  </pic:spPr>
                </pic:pic>
              </a:graphicData>
            </a:graphic>
          </wp:inline>
        </w:drawing>
      </w:r>
    </w:p>
    <w:p w14:paraId="0C355106" w14:textId="675406C4" w:rsidR="00883553" w:rsidRPr="003265DB" w:rsidRDefault="00883553" w:rsidP="003265DB">
      <w:pPr>
        <w:pStyle w:val="ListParagraph"/>
        <w:numPr>
          <w:ilvl w:val="0"/>
          <w:numId w:val="27"/>
        </w:numPr>
        <w:spacing w:line="276" w:lineRule="auto"/>
        <w:ind w:left="426" w:hanging="426"/>
        <w:rPr>
          <w:rFonts w:cs="Arial"/>
        </w:rPr>
      </w:pPr>
      <w:r w:rsidRPr="003265DB">
        <w:rPr>
          <w:rFonts w:cs="Arial"/>
        </w:rPr>
        <w:t xml:space="preserve">If you need to change your decision, you can select </w:t>
      </w:r>
      <w:r w:rsidR="00B82D19" w:rsidRPr="00CE27AE">
        <w:rPr>
          <w:rFonts w:cs="Arial"/>
          <w:b/>
          <w:bCs/>
        </w:rPr>
        <w:t>CHANGE</w:t>
      </w:r>
      <w:r w:rsidRPr="003265DB">
        <w:rPr>
          <w:rFonts w:cs="Arial"/>
        </w:rPr>
        <w:t xml:space="preserve">. This option will only be available prior to saving and completing the approval process by selecting </w:t>
      </w:r>
      <w:r w:rsidRPr="00CE27AE">
        <w:rPr>
          <w:rFonts w:cs="Arial"/>
          <w:b/>
          <w:bCs/>
        </w:rPr>
        <w:t>Save and Delegate</w:t>
      </w:r>
      <w:r w:rsidRPr="003265DB">
        <w:rPr>
          <w:rFonts w:cs="Arial"/>
        </w:rPr>
        <w:t xml:space="preserve">. See </w:t>
      </w:r>
      <w:r w:rsidR="00B80472">
        <w:rPr>
          <w:rFonts w:cs="Arial"/>
        </w:rPr>
        <w:t xml:space="preserve">the </w:t>
      </w:r>
      <w:hyperlink w:anchor="_Changing_a_decision" w:history="1">
        <w:r w:rsidR="00DA1891">
          <w:rPr>
            <w:rStyle w:val="Hyperlink"/>
            <w:rFonts w:cs="Arial"/>
          </w:rPr>
          <w:t>Changing a Decision</w:t>
        </w:r>
      </w:hyperlink>
      <w:r w:rsidRPr="003265DB">
        <w:rPr>
          <w:rFonts w:cs="Arial"/>
        </w:rPr>
        <w:t xml:space="preserve"> section for more details.</w:t>
      </w:r>
    </w:p>
    <w:p w14:paraId="7472120B" w14:textId="77777777" w:rsidR="00883553" w:rsidRPr="003265DB" w:rsidRDefault="00883553" w:rsidP="00D3307D">
      <w:pPr>
        <w:spacing w:line="276" w:lineRule="auto"/>
        <w:rPr>
          <w:rFonts w:cs="Arial"/>
        </w:rPr>
      </w:pPr>
      <w:r w:rsidRPr="003265DB">
        <w:rPr>
          <w:rFonts w:cs="Arial"/>
          <w:noProof/>
        </w:rPr>
        <w:drawing>
          <wp:inline distT="0" distB="0" distL="0" distR="0" wp14:anchorId="5343227E" wp14:editId="25A7B639">
            <wp:extent cx="4860000" cy="3252746"/>
            <wp:effectExtent l="19050" t="19050" r="17145" b="24130"/>
            <wp:docPr id="29" name="Picture 29" descr="Image of the change decision display including the purple chang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change decision display including the purple change button "/>
                    <pic:cNvPicPr/>
                  </pic:nvPicPr>
                  <pic:blipFill>
                    <a:blip r:embed="rId41">
                      <a:extLst>
                        <a:ext uri="{28A0092B-C50C-407E-A947-70E740481C1C}">
                          <a14:useLocalDpi xmlns:a14="http://schemas.microsoft.com/office/drawing/2010/main" val="0"/>
                        </a:ext>
                      </a:extLst>
                    </a:blip>
                    <a:stretch>
                      <a:fillRect/>
                    </a:stretch>
                  </pic:blipFill>
                  <pic:spPr>
                    <a:xfrm>
                      <a:off x="0" y="0"/>
                      <a:ext cx="4860000" cy="3252746"/>
                    </a:xfrm>
                    <a:prstGeom prst="rect">
                      <a:avLst/>
                    </a:prstGeom>
                    <a:ln>
                      <a:solidFill>
                        <a:schemeClr val="tx1"/>
                      </a:solidFill>
                    </a:ln>
                  </pic:spPr>
                </pic:pic>
              </a:graphicData>
            </a:graphic>
          </wp:inline>
        </w:drawing>
      </w:r>
    </w:p>
    <w:p w14:paraId="40E14C67" w14:textId="626155BC" w:rsidR="00004408" w:rsidRDefault="00883553" w:rsidP="00004408">
      <w:pPr>
        <w:pStyle w:val="ListParagraph"/>
        <w:numPr>
          <w:ilvl w:val="0"/>
          <w:numId w:val="27"/>
        </w:numPr>
        <w:spacing w:after="120" w:line="276" w:lineRule="auto"/>
        <w:ind w:left="425" w:hanging="425"/>
        <w:contextualSpacing w:val="0"/>
        <w:rPr>
          <w:rFonts w:cs="Arial"/>
        </w:rPr>
      </w:pPr>
      <w:r w:rsidRPr="003265DB">
        <w:rPr>
          <w:rFonts w:cs="Arial"/>
        </w:rPr>
        <w:lastRenderedPageBreak/>
        <w:t>If you disagree with all recommendations and you do not add any new approval decisions, you may be prompted to select “No Care Approval” as a service</w:t>
      </w:r>
      <w:r w:rsidR="00D4206E" w:rsidRPr="003265DB">
        <w:rPr>
          <w:rFonts w:cs="Arial"/>
        </w:rPr>
        <w:t xml:space="preserve"> </w:t>
      </w:r>
      <w:r w:rsidRPr="003265DB">
        <w:rPr>
          <w:rFonts w:cs="Arial"/>
        </w:rPr>
        <w:t xml:space="preserve">type during the </w:t>
      </w:r>
      <w:r w:rsidRPr="00B80472">
        <w:rPr>
          <w:rFonts w:cs="Arial"/>
          <w:b/>
          <w:bCs/>
        </w:rPr>
        <w:t>Save Decision and Delegate</w:t>
      </w:r>
      <w:r w:rsidR="00DA1891" w:rsidRPr="00B80472">
        <w:rPr>
          <w:rFonts w:cs="Arial"/>
          <w:b/>
          <w:bCs/>
        </w:rPr>
        <w:t xml:space="preserve"> </w:t>
      </w:r>
      <w:r w:rsidRPr="003265DB">
        <w:rPr>
          <w:rFonts w:cs="Arial"/>
        </w:rPr>
        <w:t xml:space="preserve">pop-up </w:t>
      </w:r>
      <w:proofErr w:type="gramStart"/>
      <w:r w:rsidRPr="003265DB">
        <w:rPr>
          <w:rFonts w:cs="Arial"/>
        </w:rPr>
        <w:t>in order to</w:t>
      </w:r>
      <w:proofErr w:type="gramEnd"/>
      <w:r w:rsidRPr="003265DB">
        <w:rPr>
          <w:rFonts w:cs="Arial"/>
        </w:rPr>
        <w:t xml:space="preserve"> complete the delegate decision.</w:t>
      </w:r>
    </w:p>
    <w:p w14:paraId="2B6CAE50" w14:textId="57D790D5" w:rsidR="00883553" w:rsidRPr="00004408" w:rsidRDefault="00883553" w:rsidP="00004408">
      <w:pPr>
        <w:pStyle w:val="ListParagraph"/>
        <w:spacing w:before="120" w:after="120" w:line="276" w:lineRule="auto"/>
        <w:ind w:left="425"/>
        <w:contextualSpacing w:val="0"/>
        <w:rPr>
          <w:rFonts w:cs="Arial"/>
        </w:rPr>
      </w:pPr>
      <w:r w:rsidRPr="00004408">
        <w:rPr>
          <w:rFonts w:cs="Arial"/>
        </w:rPr>
        <w:t xml:space="preserve">Go to </w:t>
      </w:r>
      <w:hyperlink w:anchor="_Adding_a_care" w:history="1">
        <w:r w:rsidRPr="00004408">
          <w:rPr>
            <w:rStyle w:val="Hyperlink"/>
            <w:rFonts w:cs="Arial"/>
          </w:rPr>
          <w:t>Adding a Care Type</w:t>
        </w:r>
      </w:hyperlink>
      <w:r w:rsidR="00DA1891">
        <w:rPr>
          <w:rFonts w:cs="Arial"/>
        </w:rPr>
        <w:t xml:space="preserve"> </w:t>
      </w:r>
      <w:r w:rsidRPr="00004408">
        <w:rPr>
          <w:rFonts w:cs="Arial"/>
        </w:rPr>
        <w:t>for more information.</w:t>
      </w:r>
    </w:p>
    <w:p w14:paraId="4FFCB7B7" w14:textId="43A2EA6D" w:rsidR="00D3307D" w:rsidRDefault="00883553" w:rsidP="006577AB">
      <w:pPr>
        <w:spacing w:line="276" w:lineRule="auto"/>
        <w:rPr>
          <w:rFonts w:cs="Arial"/>
        </w:rPr>
      </w:pPr>
      <w:r w:rsidRPr="003265DB">
        <w:rPr>
          <w:rFonts w:cs="Arial"/>
          <w:noProof/>
        </w:rPr>
        <w:drawing>
          <wp:inline distT="0" distB="0" distL="0" distR="0" wp14:anchorId="7D30CC2E" wp14:editId="2CA2A91B">
            <wp:extent cx="5688000" cy="3169173"/>
            <wp:effectExtent l="19050" t="19050" r="27305" b="12700"/>
            <wp:docPr id="36" name="Picture 36" descr="Image of the red banner that presents when there is a requirement for delegate confi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of the red banner that presents when there is a requirement for delegate confirmation "/>
                    <pic:cNvPicPr/>
                  </pic:nvPicPr>
                  <pic:blipFill>
                    <a:blip r:embed="rId42">
                      <a:extLst>
                        <a:ext uri="{28A0092B-C50C-407E-A947-70E740481C1C}">
                          <a14:useLocalDpi xmlns:a14="http://schemas.microsoft.com/office/drawing/2010/main" val="0"/>
                        </a:ext>
                      </a:extLst>
                    </a:blip>
                    <a:stretch>
                      <a:fillRect/>
                    </a:stretch>
                  </pic:blipFill>
                  <pic:spPr>
                    <a:xfrm>
                      <a:off x="0" y="0"/>
                      <a:ext cx="5688000" cy="3169173"/>
                    </a:xfrm>
                    <a:prstGeom prst="rect">
                      <a:avLst/>
                    </a:prstGeom>
                    <a:ln>
                      <a:solidFill>
                        <a:schemeClr val="tx1"/>
                      </a:solidFill>
                    </a:ln>
                  </pic:spPr>
                </pic:pic>
              </a:graphicData>
            </a:graphic>
          </wp:inline>
        </w:drawing>
      </w:r>
    </w:p>
    <w:p w14:paraId="194FD8B9" w14:textId="33BB16F9" w:rsidR="00883553" w:rsidRPr="003265DB" w:rsidRDefault="00883553" w:rsidP="003265DB">
      <w:pPr>
        <w:pStyle w:val="Heading2"/>
        <w:spacing w:line="276" w:lineRule="auto"/>
        <w:rPr>
          <w:rFonts w:cs="Arial"/>
        </w:rPr>
      </w:pPr>
      <w:bookmarkStart w:id="16" w:name="_Toc190850566"/>
      <w:r w:rsidRPr="003265DB">
        <w:rPr>
          <w:rFonts w:cs="Arial"/>
        </w:rPr>
        <w:t>Editing a recommendation</w:t>
      </w:r>
      <w:bookmarkEnd w:id="16"/>
    </w:p>
    <w:p w14:paraId="2739F4DE" w14:textId="477933FF" w:rsidR="00883553" w:rsidRPr="003265DB" w:rsidRDefault="00883553" w:rsidP="003265DB">
      <w:pPr>
        <w:pStyle w:val="ListParagraph"/>
        <w:numPr>
          <w:ilvl w:val="0"/>
          <w:numId w:val="28"/>
        </w:numPr>
        <w:spacing w:line="276" w:lineRule="auto"/>
        <w:ind w:left="426" w:hanging="426"/>
        <w:rPr>
          <w:rFonts w:cs="Arial"/>
        </w:rPr>
      </w:pPr>
      <w:r w:rsidRPr="003265DB">
        <w:rPr>
          <w:rFonts w:cs="Arial"/>
        </w:rPr>
        <w:t>To edit a care type or level of care recommended by a</w:t>
      </w:r>
      <w:r w:rsidR="00DA1891">
        <w:rPr>
          <w:rFonts w:cs="Arial"/>
        </w:rPr>
        <w:t xml:space="preserve"> </w:t>
      </w:r>
      <w:r w:rsidR="00D605F0" w:rsidRPr="00D605F0">
        <w:t>clinical assessor</w:t>
      </w:r>
      <w:r w:rsidRPr="003265DB">
        <w:rPr>
          <w:rFonts w:cs="Arial"/>
        </w:rPr>
        <w:t>, select</w:t>
      </w:r>
      <w:r w:rsidR="00DA48FA" w:rsidRPr="003265DB">
        <w:rPr>
          <w:rFonts w:cs="Arial"/>
        </w:rPr>
        <w:t xml:space="preserve"> the</w:t>
      </w:r>
      <w:r w:rsidRPr="003265DB">
        <w:rPr>
          <w:rFonts w:cs="Arial"/>
        </w:rPr>
        <w:t xml:space="preserve"> </w:t>
      </w:r>
      <w:r w:rsidRPr="00B80472">
        <w:rPr>
          <w:rFonts w:cs="Arial"/>
          <w:b/>
          <w:bCs/>
        </w:rPr>
        <w:t>Edit</w:t>
      </w:r>
      <w:r w:rsidR="00DA48FA" w:rsidRPr="003265DB">
        <w:rPr>
          <w:rFonts w:cs="Arial"/>
        </w:rPr>
        <w:t xml:space="preserve"> icon</w:t>
      </w:r>
      <w:r w:rsidRPr="003265DB">
        <w:rPr>
          <w:rFonts w:cs="Arial"/>
        </w:rPr>
        <w:t>.</w:t>
      </w:r>
    </w:p>
    <w:p w14:paraId="7573C34F" w14:textId="3F8A2F9A" w:rsidR="00883553" w:rsidRPr="003265DB" w:rsidRDefault="00883553" w:rsidP="00D3307D">
      <w:pPr>
        <w:spacing w:line="276" w:lineRule="auto"/>
        <w:rPr>
          <w:rFonts w:cs="Arial"/>
        </w:rPr>
      </w:pPr>
      <w:r w:rsidRPr="003265DB">
        <w:rPr>
          <w:rFonts w:cs="Arial"/>
          <w:noProof/>
        </w:rPr>
        <w:drawing>
          <wp:inline distT="0" distB="0" distL="0" distR="0" wp14:anchorId="6C30971D" wp14:editId="4C34410B">
            <wp:extent cx="5688000" cy="2579364"/>
            <wp:effectExtent l="19050" t="19050" r="27305" b="12065"/>
            <wp:docPr id="291" name="Picture 291" descr="Image of a recommendation with the edit button highlighted.&#10;&#10;To edit a care type or level of care recommended by an assessor, select ‘Ed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Image of a recommendation with the edit button highlighted.&#10;&#10;To edit a care type or level of care recommended by an assessor, select ‘Edit’. "/>
                    <pic:cNvPicPr>
                      <a:picLocks noChangeAspect="1" noChangeArrowheads="1"/>
                    </pic:cNvPicPr>
                  </pic:nvPicPr>
                  <pic:blipFill rotWithShape="1">
                    <a:blip r:embed="rId43">
                      <a:extLst>
                        <a:ext uri="{28A0092B-C50C-407E-A947-70E740481C1C}">
                          <a14:useLocalDpi xmlns:a14="http://schemas.microsoft.com/office/drawing/2010/main" val="0"/>
                        </a:ext>
                      </a:extLst>
                    </a:blip>
                    <a:srcRect b="3488"/>
                    <a:stretch/>
                  </pic:blipFill>
                  <pic:spPr bwMode="auto">
                    <a:xfrm>
                      <a:off x="0" y="0"/>
                      <a:ext cx="5688000" cy="257936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551EC5" w14:textId="44E16650" w:rsidR="00883553" w:rsidRPr="003265DB" w:rsidRDefault="006577AB" w:rsidP="006577AB">
      <w:pPr>
        <w:spacing w:before="0" w:line="240" w:lineRule="auto"/>
        <w:rPr>
          <w:rFonts w:cs="Arial"/>
        </w:rPr>
      </w:pPr>
      <w:r>
        <w:rPr>
          <w:rFonts w:cs="Arial"/>
        </w:rPr>
        <w:br w:type="page"/>
      </w:r>
    </w:p>
    <w:p w14:paraId="7518A5A8" w14:textId="34525239" w:rsidR="00883553" w:rsidRPr="003265DB" w:rsidRDefault="00883553" w:rsidP="006577AB">
      <w:pPr>
        <w:pStyle w:val="ListParagraph"/>
        <w:numPr>
          <w:ilvl w:val="0"/>
          <w:numId w:val="28"/>
        </w:numPr>
        <w:spacing w:before="120" w:line="276" w:lineRule="auto"/>
        <w:ind w:left="426" w:hanging="426"/>
        <w:rPr>
          <w:rFonts w:cs="Arial"/>
        </w:rPr>
      </w:pPr>
      <w:r w:rsidRPr="003265DB">
        <w:rPr>
          <w:rFonts w:cs="Arial"/>
        </w:rPr>
        <w:lastRenderedPageBreak/>
        <w:t xml:space="preserve">The care type information will be </w:t>
      </w:r>
      <w:proofErr w:type="gramStart"/>
      <w:r w:rsidRPr="003265DB">
        <w:rPr>
          <w:rFonts w:cs="Arial"/>
        </w:rPr>
        <w:t>displayed</w:t>
      </w:r>
      <w:proofErr w:type="gramEnd"/>
      <w:r w:rsidRPr="003265DB">
        <w:rPr>
          <w:rFonts w:cs="Arial"/>
        </w:rPr>
        <w:t xml:space="preserve"> and you will be able to make any changes required. Select </w:t>
      </w:r>
      <w:r w:rsidR="00DA48FA" w:rsidRPr="00B80472">
        <w:rPr>
          <w:rFonts w:cs="Arial"/>
          <w:b/>
          <w:bCs/>
        </w:rPr>
        <w:t>SAVE TO PLAN</w:t>
      </w:r>
      <w:r w:rsidR="00DA48FA" w:rsidRPr="003265DB">
        <w:rPr>
          <w:rFonts w:cs="Arial"/>
        </w:rPr>
        <w:t xml:space="preserve"> </w:t>
      </w:r>
      <w:r w:rsidRPr="003265DB">
        <w:rPr>
          <w:rFonts w:cs="Arial"/>
        </w:rPr>
        <w:t>to save the changes.</w:t>
      </w:r>
    </w:p>
    <w:p w14:paraId="11269FAF" w14:textId="6FBAE40E" w:rsidR="00004408" w:rsidRDefault="00883553" w:rsidP="006577AB">
      <w:pPr>
        <w:spacing w:before="120" w:line="276" w:lineRule="auto"/>
        <w:rPr>
          <w:rFonts w:cs="Arial"/>
        </w:rPr>
      </w:pPr>
      <w:r w:rsidRPr="003265DB">
        <w:rPr>
          <w:rFonts w:cs="Arial"/>
          <w:noProof/>
        </w:rPr>
        <w:drawing>
          <wp:inline distT="0" distB="0" distL="0" distR="0" wp14:anchorId="7B4AAC4F" wp14:editId="7F0EE12F">
            <wp:extent cx="4680000" cy="3522843"/>
            <wp:effectExtent l="19050" t="19050" r="25400" b="20955"/>
            <wp:docPr id="296" name="Picture 296" descr="Image of the Edit a care type pop up box with SAVE TO PLAN highlighted.&#10;&#10;The care type information will be displayed and you will be able to make any changes required. Select ‘Save to plan’plan’p to save the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Image of the Edit a care type pop up box with SAVE TO PLAN highlighted.&#10;&#10;The care type information will be displayed and you will be able to make any changes required. Select ‘Save to plan’plan’p to save the changes. "/>
                    <pic:cNvPicPr>
                      <a:picLocks noChangeAspect="1" noChangeArrowheads="1"/>
                    </pic:cNvPicPr>
                  </pic:nvPicPr>
                  <pic:blipFill rotWithShape="1">
                    <a:blip r:embed="rId44">
                      <a:extLst>
                        <a:ext uri="{28A0092B-C50C-407E-A947-70E740481C1C}">
                          <a14:useLocalDpi xmlns:a14="http://schemas.microsoft.com/office/drawing/2010/main" val="0"/>
                        </a:ext>
                      </a:extLst>
                    </a:blip>
                    <a:srcRect t="1" b="1128"/>
                    <a:stretch/>
                  </pic:blipFill>
                  <pic:spPr bwMode="auto">
                    <a:xfrm>
                      <a:off x="0" y="0"/>
                      <a:ext cx="4680000" cy="352284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E3E54F" w14:textId="0271BE81" w:rsidR="00883553" w:rsidRPr="003265DB" w:rsidRDefault="00883553" w:rsidP="003265DB">
      <w:pPr>
        <w:pStyle w:val="ListParagraph"/>
        <w:widowControl w:val="0"/>
        <w:numPr>
          <w:ilvl w:val="0"/>
          <w:numId w:val="28"/>
        </w:numPr>
        <w:spacing w:before="120" w:after="120" w:line="276" w:lineRule="auto"/>
        <w:ind w:left="426" w:hanging="426"/>
        <w:contextualSpacing w:val="0"/>
        <w:rPr>
          <w:rFonts w:cs="Arial"/>
        </w:rPr>
      </w:pPr>
      <w:r w:rsidRPr="003265DB">
        <w:rPr>
          <w:rFonts w:cs="Arial"/>
        </w:rPr>
        <w:t xml:space="preserve">You can also change the care type/ level through the edit functionality. </w:t>
      </w:r>
    </w:p>
    <w:p w14:paraId="184868CB" w14:textId="4B5408C6" w:rsidR="00883553" w:rsidRPr="003265DB" w:rsidRDefault="00883553" w:rsidP="003265DB">
      <w:pPr>
        <w:pStyle w:val="ListParagraph"/>
        <w:widowControl w:val="0"/>
        <w:spacing w:before="120" w:after="120" w:line="276" w:lineRule="auto"/>
        <w:ind w:left="426"/>
        <w:contextualSpacing w:val="0"/>
        <w:rPr>
          <w:rFonts w:cs="Arial"/>
        </w:rPr>
      </w:pPr>
      <w:r w:rsidRPr="003265DB">
        <w:rPr>
          <w:rFonts w:cs="Arial"/>
        </w:rPr>
        <w:t>To change a Home Care Package level, you will need to choose a reason for the change.</w:t>
      </w:r>
      <w:r w:rsidR="006577AB">
        <w:rPr>
          <w:rFonts w:cs="Arial"/>
        </w:rPr>
        <w:t xml:space="preserve"> </w:t>
      </w:r>
      <w:r w:rsidRPr="003265DB">
        <w:rPr>
          <w:rFonts w:cs="Arial"/>
        </w:rPr>
        <w:t xml:space="preserve">When changing the priority to </w:t>
      </w:r>
      <w:r w:rsidRPr="00B80472">
        <w:rPr>
          <w:rFonts w:cs="Arial"/>
          <w:b/>
          <w:bCs/>
        </w:rPr>
        <w:t>High</w:t>
      </w:r>
      <w:r w:rsidRPr="003265DB">
        <w:rPr>
          <w:rFonts w:cs="Arial"/>
        </w:rPr>
        <w:t xml:space="preserve">, you will also need to choose a reason from the options that appear on why the client requires a high priority for home </w:t>
      </w:r>
      <w:r w:rsidR="00C12FBD" w:rsidRPr="003265DB">
        <w:rPr>
          <w:rFonts w:cs="Arial"/>
        </w:rPr>
        <w:t>care and</w:t>
      </w:r>
      <w:r w:rsidRPr="003265DB">
        <w:rPr>
          <w:rFonts w:cs="Arial"/>
        </w:rPr>
        <w:t xml:space="preserve"> provide comments below.</w:t>
      </w:r>
    </w:p>
    <w:p w14:paraId="2CE8FFBA" w14:textId="77777777" w:rsidR="00883553" w:rsidRPr="003265DB" w:rsidRDefault="00883553" w:rsidP="00E31D0C">
      <w:pPr>
        <w:spacing w:before="120" w:line="276" w:lineRule="auto"/>
        <w:rPr>
          <w:rFonts w:cs="Arial"/>
        </w:rPr>
      </w:pPr>
      <w:r w:rsidRPr="003265DB">
        <w:rPr>
          <w:rFonts w:cs="Arial"/>
          <w:noProof/>
        </w:rPr>
        <w:drawing>
          <wp:inline distT="0" distB="0" distL="0" distR="0" wp14:anchorId="620702BC" wp14:editId="25227D78">
            <wp:extent cx="5685665" cy="3697071"/>
            <wp:effectExtent l="19050" t="19050" r="10795" b="17780"/>
            <wp:docPr id="47" name="Picture 47" descr="Image shows Edit a care type pop up box with priority level options highlighted.&#10;&#10;You can also change the care type/ level through the edit functionality. Please note that to change a Home Care Package level, you will need to choose a reason for the change. When changing the priority to High, you will also need to choose a reason from the options that appear on why the client requires a high priority for home care and provide comment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mage shows Edit a care type pop up box with priority level options highlighted.&#10;&#10;You can also change the care type/ level through the edit functionality. Please note that to change a Home Care Package level, you will need to choose a reason for the change. When changing the priority to High, you will also need to choose a reason from the options that appear on why the client requires a high priority for home care and provide comments bel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2820" cy="3714729"/>
                    </a:xfrm>
                    <a:prstGeom prst="rect">
                      <a:avLst/>
                    </a:prstGeom>
                    <a:noFill/>
                    <a:ln>
                      <a:solidFill>
                        <a:schemeClr val="tx1"/>
                      </a:solidFill>
                    </a:ln>
                  </pic:spPr>
                </pic:pic>
              </a:graphicData>
            </a:graphic>
          </wp:inline>
        </w:drawing>
      </w:r>
    </w:p>
    <w:p w14:paraId="01A73D18" w14:textId="77777777" w:rsidR="00883553" w:rsidRPr="003265DB" w:rsidRDefault="00883553" w:rsidP="00E31D0C">
      <w:pPr>
        <w:pStyle w:val="Heading2"/>
        <w:spacing w:before="240" w:line="276" w:lineRule="auto"/>
        <w:rPr>
          <w:rFonts w:cs="Arial"/>
        </w:rPr>
      </w:pPr>
      <w:bookmarkStart w:id="17" w:name="_Adding_a_care"/>
      <w:bookmarkStart w:id="18" w:name="_Toc190850567"/>
      <w:bookmarkEnd w:id="17"/>
      <w:r w:rsidRPr="003265DB">
        <w:rPr>
          <w:rFonts w:cs="Arial"/>
        </w:rPr>
        <w:lastRenderedPageBreak/>
        <w:t>Adding a care type</w:t>
      </w:r>
      <w:bookmarkEnd w:id="18"/>
    </w:p>
    <w:p w14:paraId="07DF6FE1" w14:textId="1FE1BAAB" w:rsidR="00883553" w:rsidRPr="003265DB" w:rsidRDefault="00F624C3" w:rsidP="00E31D0C">
      <w:pPr>
        <w:spacing w:before="120" w:line="276" w:lineRule="auto"/>
        <w:rPr>
          <w:rFonts w:cs="Arial"/>
        </w:rPr>
      </w:pPr>
      <w:r>
        <w:rPr>
          <w:rFonts w:cs="Arial"/>
        </w:rPr>
        <w:t>Clinical Assessment Delegate</w:t>
      </w:r>
      <w:r w:rsidR="00883553" w:rsidRPr="003265DB">
        <w:rPr>
          <w:rFonts w:cs="Arial"/>
        </w:rPr>
        <w:t>s can add another care type for delegate decision for the client, if required.</w:t>
      </w:r>
    </w:p>
    <w:p w14:paraId="21D3BA05" w14:textId="33F15041" w:rsidR="00883553" w:rsidRPr="003265DB" w:rsidRDefault="00883553" w:rsidP="00E31D0C">
      <w:pPr>
        <w:pStyle w:val="ListParagraph"/>
        <w:numPr>
          <w:ilvl w:val="0"/>
          <w:numId w:val="29"/>
        </w:numPr>
        <w:spacing w:before="120" w:line="276" w:lineRule="auto"/>
        <w:ind w:left="426" w:hanging="426"/>
        <w:rPr>
          <w:rFonts w:cs="Arial"/>
        </w:rPr>
      </w:pPr>
      <w:r w:rsidRPr="003265DB">
        <w:rPr>
          <w:rFonts w:cs="Arial"/>
        </w:rPr>
        <w:t xml:space="preserve">Select </w:t>
      </w:r>
      <w:r w:rsidR="00DA48FA" w:rsidRPr="00B80472">
        <w:rPr>
          <w:rFonts w:cs="Arial"/>
          <w:b/>
          <w:bCs/>
        </w:rPr>
        <w:t>ADD A CARE TYPE FOR DELEGATE DECISION</w:t>
      </w:r>
      <w:r w:rsidRPr="003265DB">
        <w:rPr>
          <w:rFonts w:cs="Arial"/>
        </w:rPr>
        <w:t>.</w:t>
      </w:r>
    </w:p>
    <w:p w14:paraId="52942865" w14:textId="77777777" w:rsidR="00883553" w:rsidRPr="003265DB" w:rsidRDefault="00883553" w:rsidP="00E31D0C">
      <w:pPr>
        <w:spacing w:before="120" w:line="276" w:lineRule="auto"/>
        <w:rPr>
          <w:rFonts w:cs="Arial"/>
        </w:rPr>
      </w:pPr>
      <w:r w:rsidRPr="003265DB">
        <w:rPr>
          <w:rFonts w:cs="Arial"/>
          <w:noProof/>
        </w:rPr>
        <w:drawing>
          <wp:inline distT="0" distB="0" distL="0" distR="0" wp14:anchorId="342DB57D" wp14:editId="04734F85">
            <wp:extent cx="4679723" cy="3543547"/>
            <wp:effectExtent l="19050" t="19050" r="26035" b="19050"/>
            <wp:docPr id="37" name="Picture 37" descr="Image of the support plan and service decisions tab with the add a care type for delegate decis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the support plan and service decisions tab with the add a care type for delegate decision button highlighted."/>
                    <pic:cNvPicPr/>
                  </pic:nvPicPr>
                  <pic:blipFill rotWithShape="1">
                    <a:blip r:embed="rId46">
                      <a:extLst>
                        <a:ext uri="{28A0092B-C50C-407E-A947-70E740481C1C}">
                          <a14:useLocalDpi xmlns:a14="http://schemas.microsoft.com/office/drawing/2010/main" val="0"/>
                        </a:ext>
                      </a:extLst>
                    </a:blip>
                    <a:srcRect b="1511"/>
                    <a:stretch/>
                  </pic:blipFill>
                  <pic:spPr bwMode="auto">
                    <a:xfrm>
                      <a:off x="0" y="0"/>
                      <a:ext cx="4680000" cy="354375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DE9355" w14:textId="60A60A24" w:rsidR="00883553" w:rsidRPr="003265DB" w:rsidRDefault="00883553" w:rsidP="003265DB">
      <w:pPr>
        <w:pStyle w:val="ListParagraph"/>
        <w:numPr>
          <w:ilvl w:val="0"/>
          <w:numId w:val="29"/>
        </w:numPr>
        <w:spacing w:line="276" w:lineRule="auto"/>
        <w:ind w:left="426" w:hanging="426"/>
        <w:rPr>
          <w:rFonts w:cs="Arial"/>
        </w:rPr>
      </w:pPr>
      <w:r w:rsidRPr="003265DB">
        <w:rPr>
          <w:rFonts w:cs="Arial"/>
        </w:rPr>
        <w:t xml:space="preserve">In the pop-up box, select the care type that applies from the </w:t>
      </w:r>
      <w:proofErr w:type="gramStart"/>
      <w:r w:rsidRPr="003265DB">
        <w:rPr>
          <w:rFonts w:cs="Arial"/>
        </w:rPr>
        <w:t>drop down</w:t>
      </w:r>
      <w:proofErr w:type="gramEnd"/>
      <w:r w:rsidRPr="003265DB">
        <w:rPr>
          <w:rFonts w:cs="Arial"/>
        </w:rPr>
        <w:t xml:space="preserve"> box. You will need to select the priority for the care type.</w:t>
      </w:r>
    </w:p>
    <w:p w14:paraId="2DC6DD93" w14:textId="77777777" w:rsidR="00883553" w:rsidRPr="003265DB" w:rsidRDefault="00883553" w:rsidP="00D3307D">
      <w:pPr>
        <w:spacing w:line="276" w:lineRule="auto"/>
        <w:rPr>
          <w:rFonts w:cs="Arial"/>
        </w:rPr>
      </w:pPr>
      <w:r w:rsidRPr="003265DB">
        <w:rPr>
          <w:rFonts w:cs="Arial"/>
          <w:noProof/>
        </w:rPr>
        <w:drawing>
          <wp:inline distT="0" distB="0" distL="0" distR="0" wp14:anchorId="65267E75" wp14:editId="2B2FF338">
            <wp:extent cx="4679323" cy="3543547"/>
            <wp:effectExtent l="19050" t="19050" r="26035" b="19050"/>
            <wp:docPr id="19" name="Picture 19" descr="Image of the Add care type for delegate decision pop up box with priority and reason for priority options highlighted.&#10;&#10;In the pop-up box, select the care type that applies from the drop down box. You will need to select the priority for the care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the Add care type for delegate decision pop up box with priority and reason for priority options highlighted.&#10;&#10;In the pop-up box, select the care type that applies from the drop down box. You will need to select the priority for the care type. "/>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546"/>
                    <a:stretch/>
                  </pic:blipFill>
                  <pic:spPr bwMode="auto">
                    <a:xfrm>
                      <a:off x="0" y="0"/>
                      <a:ext cx="4680000" cy="354406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EE0300" w:rsidRPr="00D812F4" w14:paraId="00082ECA" w14:textId="77777777" w:rsidTr="008E3022">
        <w:tc>
          <w:tcPr>
            <w:tcW w:w="283" w:type="dxa"/>
            <w:shd w:val="clear" w:color="auto" w:fill="FFFFFF" w:themeFill="background1"/>
          </w:tcPr>
          <w:p w14:paraId="1670B124" w14:textId="77777777" w:rsidR="00EE0300" w:rsidRPr="00D812F4" w:rsidRDefault="00EE0300" w:rsidP="008E3022">
            <w:pPr>
              <w:widowControl w:val="0"/>
              <w:spacing w:before="120" w:after="120" w:line="276" w:lineRule="auto"/>
              <w:jc w:val="center"/>
              <w:rPr>
                <w:b/>
                <w:bCs/>
                <w:sz w:val="32"/>
                <w:szCs w:val="32"/>
              </w:rPr>
            </w:pPr>
            <w:r w:rsidRPr="00D812F4">
              <w:rPr>
                <w:b/>
                <w:bCs/>
                <w:color w:val="FF0000"/>
                <w:sz w:val="32"/>
                <w:szCs w:val="32"/>
              </w:rPr>
              <w:lastRenderedPageBreak/>
              <w:t>!</w:t>
            </w:r>
          </w:p>
        </w:tc>
        <w:tc>
          <w:tcPr>
            <w:tcW w:w="8775" w:type="dxa"/>
            <w:shd w:val="clear" w:color="auto" w:fill="FFFFFF" w:themeFill="background1"/>
          </w:tcPr>
          <w:p w14:paraId="7C4862EE" w14:textId="77777777" w:rsidR="00EE0300" w:rsidRPr="00D812F4" w:rsidRDefault="00EE0300" w:rsidP="008E3022">
            <w:pPr>
              <w:widowControl w:val="0"/>
              <w:spacing w:before="60" w:after="60" w:line="276" w:lineRule="auto"/>
            </w:pPr>
            <w:r>
              <w:t>I</w:t>
            </w:r>
            <w:r w:rsidRPr="00967A43">
              <w:t xml:space="preserve">f a client is under the aged of 65, </w:t>
            </w:r>
            <w:r>
              <w:t xml:space="preserve">several </w:t>
            </w:r>
            <w:r w:rsidRPr="00967A43">
              <w:t>additional</w:t>
            </w:r>
            <w:r>
              <w:t xml:space="preserve"> entry</w:t>
            </w:r>
            <w:r w:rsidRPr="00967A43">
              <w:t xml:space="preserve"> fields will</w:t>
            </w:r>
            <w:r>
              <w:t xml:space="preserve"> appear to document their exceptional circumstances.</w:t>
            </w:r>
          </w:p>
        </w:tc>
      </w:tr>
    </w:tbl>
    <w:p w14:paraId="412F24FF" w14:textId="4C43CC08" w:rsidR="00883553" w:rsidRPr="003265DB" w:rsidRDefault="00883553" w:rsidP="003265DB">
      <w:pPr>
        <w:pStyle w:val="ListParagraph"/>
        <w:numPr>
          <w:ilvl w:val="0"/>
          <w:numId w:val="29"/>
        </w:numPr>
        <w:spacing w:line="276" w:lineRule="auto"/>
        <w:ind w:left="426" w:hanging="426"/>
        <w:rPr>
          <w:rFonts w:cs="Arial"/>
        </w:rPr>
      </w:pPr>
      <w:r w:rsidRPr="003265DB">
        <w:rPr>
          <w:rFonts w:cs="Arial"/>
        </w:rPr>
        <w:t xml:space="preserve">When setting or changing the priority level </w:t>
      </w:r>
      <w:proofErr w:type="spellStart"/>
      <w:r w:rsidRPr="003265DB">
        <w:rPr>
          <w:rFonts w:cs="Arial"/>
        </w:rPr>
        <w:t>to</w:t>
      </w:r>
      <w:proofErr w:type="spellEnd"/>
      <w:r w:rsidRPr="003265DB">
        <w:rPr>
          <w:rFonts w:cs="Arial"/>
        </w:rPr>
        <w:t xml:space="preserve"> </w:t>
      </w:r>
      <w:r w:rsidRPr="00B80472">
        <w:rPr>
          <w:rFonts w:cs="Arial"/>
          <w:b/>
          <w:bCs/>
        </w:rPr>
        <w:t>High</w:t>
      </w:r>
      <w:r w:rsidRPr="003265DB">
        <w:rPr>
          <w:rFonts w:cs="Arial"/>
        </w:rPr>
        <w:t xml:space="preserve"> for a Home Care Package recommendation, reason(s) must be selected from the answers provided. The </w:t>
      </w:r>
      <w:r w:rsidR="00F624C3">
        <w:rPr>
          <w:rFonts w:cs="Arial"/>
        </w:rPr>
        <w:t>Clinical Assessment Delegate</w:t>
      </w:r>
      <w:r w:rsidRPr="003265DB">
        <w:rPr>
          <w:rFonts w:cs="Arial"/>
        </w:rPr>
        <w:t xml:space="preserve"> must also provide reasons for changing the initial priority that was recommended by the </w:t>
      </w:r>
      <w:r w:rsidR="00D605F0" w:rsidRPr="00D605F0">
        <w:t>clinical assessor</w:t>
      </w:r>
      <w:r w:rsidRPr="003265DB">
        <w:rPr>
          <w:rFonts w:cs="Arial"/>
        </w:rPr>
        <w:t xml:space="preserve"> in the comments field.</w:t>
      </w:r>
    </w:p>
    <w:p w14:paraId="37ED04C8" w14:textId="6521007A" w:rsidR="00D3307D" w:rsidRDefault="00883553" w:rsidP="006577AB">
      <w:pPr>
        <w:spacing w:line="276" w:lineRule="auto"/>
        <w:rPr>
          <w:rFonts w:cs="Arial"/>
        </w:rPr>
      </w:pPr>
      <w:r w:rsidRPr="003265DB">
        <w:rPr>
          <w:rFonts w:cs="Arial"/>
          <w:noProof/>
        </w:rPr>
        <w:drawing>
          <wp:inline distT="0" distB="0" distL="0" distR="0" wp14:anchorId="5307E5F2" wp14:editId="1BB5AD50">
            <wp:extent cx="4678698" cy="2225386"/>
            <wp:effectExtent l="19050" t="19050" r="26670" b="22860"/>
            <wp:docPr id="39" name="Picture 39" descr="Image of the field to select if there has been a change in the carers personal circumst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of the field to select if there has been a change in the carers personal circumstances "/>
                    <pic:cNvPicPr/>
                  </pic:nvPicPr>
                  <pic:blipFill>
                    <a:blip r:embed="rId48">
                      <a:extLst>
                        <a:ext uri="{28A0092B-C50C-407E-A947-70E740481C1C}">
                          <a14:useLocalDpi xmlns:a14="http://schemas.microsoft.com/office/drawing/2010/main" val="0"/>
                        </a:ext>
                      </a:extLst>
                    </a:blip>
                    <a:stretch>
                      <a:fillRect/>
                    </a:stretch>
                  </pic:blipFill>
                  <pic:spPr>
                    <a:xfrm>
                      <a:off x="0" y="0"/>
                      <a:ext cx="4683751" cy="2227789"/>
                    </a:xfrm>
                    <a:prstGeom prst="rect">
                      <a:avLst/>
                    </a:prstGeom>
                    <a:ln>
                      <a:solidFill>
                        <a:schemeClr val="tx1"/>
                      </a:solidFill>
                    </a:ln>
                  </pic:spPr>
                </pic:pic>
              </a:graphicData>
            </a:graphic>
          </wp:inline>
        </w:drawing>
      </w:r>
    </w:p>
    <w:p w14:paraId="4755909E" w14:textId="1DED4BDD" w:rsidR="00883553" w:rsidRPr="003265DB" w:rsidRDefault="00883553" w:rsidP="003265DB">
      <w:pPr>
        <w:pStyle w:val="ListParagraph"/>
        <w:numPr>
          <w:ilvl w:val="0"/>
          <w:numId w:val="29"/>
        </w:numPr>
        <w:spacing w:line="276" w:lineRule="auto"/>
        <w:ind w:left="426" w:hanging="426"/>
        <w:rPr>
          <w:rFonts w:cs="Arial"/>
        </w:rPr>
      </w:pPr>
      <w:r w:rsidRPr="003265DB">
        <w:rPr>
          <w:rFonts w:cs="Arial"/>
        </w:rPr>
        <w:t xml:space="preserve">The care type will be added to the </w:t>
      </w:r>
      <w:r w:rsidRPr="00B80472">
        <w:rPr>
          <w:rFonts w:cs="Arial"/>
          <w:b/>
          <w:bCs/>
        </w:rPr>
        <w:t>Recommended care requiring delegate decision</w:t>
      </w:r>
      <w:r w:rsidRPr="003265DB">
        <w:rPr>
          <w:rFonts w:cs="Arial"/>
        </w:rPr>
        <w:t xml:space="preserve"> list with a decision of </w:t>
      </w:r>
      <w:r w:rsidRPr="00B80472">
        <w:rPr>
          <w:rFonts w:cs="Arial"/>
          <w:b/>
          <w:bCs/>
        </w:rPr>
        <w:t>Agreed</w:t>
      </w:r>
      <w:r w:rsidRPr="003265DB">
        <w:rPr>
          <w:rFonts w:cs="Arial"/>
        </w:rPr>
        <w:t>.</w:t>
      </w:r>
    </w:p>
    <w:p w14:paraId="3899D97C" w14:textId="77777777" w:rsidR="00883553" w:rsidRPr="003265DB" w:rsidRDefault="00883553" w:rsidP="00E31D0C">
      <w:pPr>
        <w:spacing w:before="120" w:line="276" w:lineRule="auto"/>
        <w:rPr>
          <w:rFonts w:cs="Arial"/>
        </w:rPr>
      </w:pPr>
      <w:r w:rsidRPr="003265DB">
        <w:rPr>
          <w:rFonts w:cs="Arial"/>
          <w:noProof/>
        </w:rPr>
        <w:drawing>
          <wp:inline distT="0" distB="0" distL="0" distR="0" wp14:anchorId="28873D49" wp14:editId="412CCA4A">
            <wp:extent cx="5688000" cy="1543940"/>
            <wp:effectExtent l="19050" t="19050" r="27305" b="18415"/>
            <wp:docPr id="1" name="Picture 1" descr="Image of the recommend care requiring delegate dec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recommend care requiring delegate decision "/>
                    <pic:cNvPicPr/>
                  </pic:nvPicPr>
                  <pic:blipFill>
                    <a:blip r:embed="rId49"/>
                    <a:stretch>
                      <a:fillRect/>
                    </a:stretch>
                  </pic:blipFill>
                  <pic:spPr>
                    <a:xfrm>
                      <a:off x="0" y="0"/>
                      <a:ext cx="5688000" cy="1543940"/>
                    </a:xfrm>
                    <a:prstGeom prst="rect">
                      <a:avLst/>
                    </a:prstGeom>
                    <a:ln>
                      <a:solidFill>
                        <a:schemeClr val="tx1"/>
                      </a:solidFill>
                    </a:ln>
                  </pic:spPr>
                </pic:pic>
              </a:graphicData>
            </a:graphic>
          </wp:inline>
        </w:drawing>
      </w:r>
    </w:p>
    <w:p w14:paraId="01394CF5" w14:textId="77777777" w:rsidR="00883553" w:rsidRPr="003265DB" w:rsidRDefault="00883553" w:rsidP="006577AB">
      <w:pPr>
        <w:pStyle w:val="Heading2"/>
        <w:spacing w:before="240" w:line="276" w:lineRule="auto"/>
        <w:rPr>
          <w:rFonts w:cs="Arial"/>
          <w:szCs w:val="24"/>
        </w:rPr>
      </w:pPr>
      <w:bookmarkStart w:id="19" w:name="_Changing_a_decision"/>
      <w:bookmarkStart w:id="20" w:name="_No_Care_Approval"/>
      <w:bookmarkStart w:id="21" w:name="_Toc190850568"/>
      <w:bookmarkEnd w:id="19"/>
      <w:bookmarkEnd w:id="20"/>
      <w:r w:rsidRPr="003265DB">
        <w:rPr>
          <w:rFonts w:cs="Arial"/>
        </w:rPr>
        <w:t>Changing a decision</w:t>
      </w:r>
      <w:bookmarkEnd w:id="21"/>
    </w:p>
    <w:p w14:paraId="0E49FD7E" w14:textId="70832C78" w:rsidR="00883553" w:rsidRPr="003265DB" w:rsidRDefault="00883553" w:rsidP="003265DB">
      <w:pPr>
        <w:pStyle w:val="ListParagraph"/>
        <w:numPr>
          <w:ilvl w:val="0"/>
          <w:numId w:val="30"/>
        </w:numPr>
        <w:spacing w:line="276" w:lineRule="auto"/>
        <w:ind w:left="426" w:hanging="426"/>
        <w:rPr>
          <w:rFonts w:cs="Arial"/>
        </w:rPr>
      </w:pPr>
      <w:r w:rsidRPr="003265DB">
        <w:rPr>
          <w:rFonts w:cs="Arial"/>
        </w:rPr>
        <w:t xml:space="preserve">If you need to change your decision from Agreed to Disagreed, or Disagreed to Agreed, you can select the </w:t>
      </w:r>
      <w:r w:rsidR="00D06FA8" w:rsidRPr="00B80472">
        <w:rPr>
          <w:rFonts w:cs="Arial"/>
          <w:b/>
          <w:bCs/>
        </w:rPr>
        <w:t>CHANGE</w:t>
      </w:r>
      <w:r w:rsidRPr="003265DB">
        <w:rPr>
          <w:rFonts w:cs="Arial"/>
        </w:rPr>
        <w:t xml:space="preserve"> button.</w:t>
      </w:r>
    </w:p>
    <w:p w14:paraId="478E7DE0" w14:textId="77777777" w:rsidR="00883553" w:rsidRPr="003265DB" w:rsidRDefault="00883553" w:rsidP="00E31D0C">
      <w:pPr>
        <w:spacing w:before="120" w:line="276" w:lineRule="auto"/>
        <w:jc w:val="center"/>
        <w:rPr>
          <w:rFonts w:cs="Arial"/>
        </w:rPr>
      </w:pPr>
      <w:r w:rsidRPr="003265DB">
        <w:rPr>
          <w:rFonts w:cs="Arial"/>
          <w:noProof/>
        </w:rPr>
        <w:drawing>
          <wp:inline distT="0" distB="0" distL="0" distR="0" wp14:anchorId="23E810A7" wp14:editId="1FD15139">
            <wp:extent cx="5686158" cy="2130384"/>
            <wp:effectExtent l="19050" t="19050" r="10160" b="22860"/>
            <wp:docPr id="48" name="Picture 48" descr="Image of the support plan and services decisions tab with the change button highlighted by a red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of the support plan and services decisions tab with the change button highlighted by a red rectangle "/>
                    <pic:cNvPicPr/>
                  </pic:nvPicPr>
                  <pic:blipFill>
                    <a:blip r:embed="rId50">
                      <a:extLst>
                        <a:ext uri="{28A0092B-C50C-407E-A947-70E740481C1C}">
                          <a14:useLocalDpi xmlns:a14="http://schemas.microsoft.com/office/drawing/2010/main" val="0"/>
                        </a:ext>
                      </a:extLst>
                    </a:blip>
                    <a:stretch>
                      <a:fillRect/>
                    </a:stretch>
                  </pic:blipFill>
                  <pic:spPr>
                    <a:xfrm>
                      <a:off x="0" y="0"/>
                      <a:ext cx="5704844" cy="2137385"/>
                    </a:xfrm>
                    <a:prstGeom prst="rect">
                      <a:avLst/>
                    </a:prstGeom>
                    <a:ln>
                      <a:solidFill>
                        <a:schemeClr val="tx1"/>
                      </a:solidFill>
                    </a:ln>
                  </pic:spPr>
                </pic:pic>
              </a:graphicData>
            </a:graphic>
          </wp:inline>
        </w:drawing>
      </w:r>
    </w:p>
    <w:p w14:paraId="407FDB12" w14:textId="15C3E241" w:rsidR="00883553" w:rsidRPr="003265DB" w:rsidRDefault="00883553" w:rsidP="003265DB">
      <w:pPr>
        <w:pStyle w:val="ListParagraph"/>
        <w:numPr>
          <w:ilvl w:val="0"/>
          <w:numId w:val="30"/>
        </w:numPr>
        <w:spacing w:line="276" w:lineRule="auto"/>
        <w:ind w:left="426" w:hanging="426"/>
        <w:rPr>
          <w:rFonts w:cs="Arial"/>
        </w:rPr>
      </w:pPr>
      <w:r w:rsidRPr="003265DB">
        <w:rPr>
          <w:rFonts w:cs="Arial"/>
        </w:rPr>
        <w:lastRenderedPageBreak/>
        <w:t xml:space="preserve">You will be able to add approval cease dates and comments where appropriate in the pop-up. </w:t>
      </w:r>
    </w:p>
    <w:p w14:paraId="040417DC" w14:textId="77777777" w:rsidR="00883553" w:rsidRPr="003265DB" w:rsidRDefault="00883553" w:rsidP="00E31D0C">
      <w:pPr>
        <w:spacing w:before="120" w:line="276" w:lineRule="auto"/>
        <w:rPr>
          <w:rFonts w:cs="Arial"/>
        </w:rPr>
      </w:pPr>
      <w:r w:rsidRPr="003265DB">
        <w:rPr>
          <w:rFonts w:cs="Arial"/>
          <w:noProof/>
        </w:rPr>
        <w:drawing>
          <wp:inline distT="0" distB="0" distL="0" distR="0" wp14:anchorId="0A331368" wp14:editId="4B8BB5EA">
            <wp:extent cx="4860000" cy="2753407"/>
            <wp:effectExtent l="19050" t="19050" r="17145" b="27940"/>
            <wp:docPr id="5358" name="Picture 5358" descr="Image of Change decision pop up box with CHANGE button highlighted,&#10;&#10;You will be able to add in cease dates and comments where appropriate in the pop-up m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 name="Picture 5358" descr="Image of Change decision pop up box with CHANGE button highlighted,&#10;&#10;You will be able to add in cease dates and comments where appropriate in the pop-up moda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0000" cy="2753407"/>
                    </a:xfrm>
                    <a:prstGeom prst="rect">
                      <a:avLst/>
                    </a:prstGeom>
                    <a:noFill/>
                    <a:ln>
                      <a:solidFill>
                        <a:schemeClr val="tx1"/>
                      </a:solidFill>
                    </a:ln>
                  </pic:spPr>
                </pic:pic>
              </a:graphicData>
            </a:graphic>
          </wp:inline>
        </w:drawing>
      </w:r>
    </w:p>
    <w:p w14:paraId="044259DC" w14:textId="77777777" w:rsidR="00883553" w:rsidRPr="003265DB" w:rsidRDefault="00883553" w:rsidP="003265DB">
      <w:pPr>
        <w:pStyle w:val="ListParagraph"/>
        <w:numPr>
          <w:ilvl w:val="0"/>
          <w:numId w:val="30"/>
        </w:numPr>
        <w:spacing w:line="276" w:lineRule="auto"/>
        <w:ind w:left="426" w:hanging="426"/>
        <w:rPr>
          <w:rFonts w:cs="Arial"/>
        </w:rPr>
      </w:pPr>
      <w:r w:rsidRPr="003265DB">
        <w:rPr>
          <w:rFonts w:cs="Arial"/>
        </w:rPr>
        <w:t xml:space="preserve">If you are changing the decision from </w:t>
      </w:r>
      <w:r w:rsidRPr="00B80472">
        <w:rPr>
          <w:rFonts w:cs="Arial"/>
          <w:b/>
          <w:bCs/>
        </w:rPr>
        <w:t>Agreed</w:t>
      </w:r>
      <w:r w:rsidRPr="003265DB">
        <w:rPr>
          <w:rFonts w:cs="Arial"/>
        </w:rPr>
        <w:t xml:space="preserve"> to </w:t>
      </w:r>
      <w:r w:rsidRPr="00B80472">
        <w:rPr>
          <w:rFonts w:cs="Arial"/>
          <w:b/>
          <w:bCs/>
        </w:rPr>
        <w:t>Disagreed</w:t>
      </w:r>
      <w:r w:rsidRPr="003265DB">
        <w:rPr>
          <w:rFonts w:cs="Arial"/>
        </w:rPr>
        <w:t>, you will need to provide a reason for the change. Please note, this option will only be available prior to saving and completing the approval process.</w:t>
      </w:r>
    </w:p>
    <w:p w14:paraId="7E43AAD1" w14:textId="77777777" w:rsidR="006577AB" w:rsidRDefault="006577AB" w:rsidP="006577AB">
      <w:pPr>
        <w:pStyle w:val="ListParagraph"/>
        <w:spacing w:line="276" w:lineRule="auto"/>
        <w:ind w:left="426"/>
        <w:rPr>
          <w:rFonts w:cs="Arial"/>
        </w:rPr>
      </w:pPr>
    </w:p>
    <w:p w14:paraId="18B6382D" w14:textId="007E099E" w:rsidR="00883553" w:rsidRPr="003265DB" w:rsidRDefault="00883553" w:rsidP="006577AB">
      <w:pPr>
        <w:pStyle w:val="ListParagraph"/>
        <w:spacing w:line="276" w:lineRule="auto"/>
        <w:ind w:left="426"/>
        <w:rPr>
          <w:rFonts w:cs="Arial"/>
        </w:rPr>
      </w:pPr>
      <w:r w:rsidRPr="003265DB">
        <w:rPr>
          <w:rFonts w:cs="Arial"/>
        </w:rPr>
        <w:t>A confirmation message will display.</w:t>
      </w:r>
    </w:p>
    <w:p w14:paraId="2195D2F8" w14:textId="77777777" w:rsidR="00883553" w:rsidRPr="003265DB" w:rsidRDefault="00883553" w:rsidP="00D3307D">
      <w:pPr>
        <w:spacing w:line="276" w:lineRule="auto"/>
        <w:rPr>
          <w:rFonts w:cs="Arial"/>
        </w:rPr>
      </w:pPr>
      <w:r w:rsidRPr="003265DB">
        <w:rPr>
          <w:rFonts w:cs="Arial"/>
          <w:noProof/>
        </w:rPr>
        <w:drawing>
          <wp:inline distT="0" distB="0" distL="0" distR="0" wp14:anchorId="097CBADD" wp14:editId="6ABCFEE4">
            <wp:extent cx="4320000" cy="485603"/>
            <wp:effectExtent l="19050" t="19050" r="23495" b="10160"/>
            <wp:docPr id="5359" name="Picture 5359" descr="Image of green Recommendation successfully updated banner.&#10;&#10;If you are changing the decision from Agreed to Disagreed, you will need to provide a reason for the change. A confirmation message will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 name="Picture 5359" descr="Image of green Recommendation successfully updated banner.&#10;&#10;If you are changing the decision from Agreed to Disagreed, you will need to provide a reason for the change. A confirmation message will displa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0000" cy="485603"/>
                    </a:xfrm>
                    <a:prstGeom prst="rect">
                      <a:avLst/>
                    </a:prstGeom>
                    <a:noFill/>
                    <a:ln>
                      <a:solidFill>
                        <a:schemeClr val="tx1"/>
                      </a:solidFill>
                    </a:ln>
                  </pic:spPr>
                </pic:pic>
              </a:graphicData>
            </a:graphic>
          </wp:inline>
        </w:drawing>
      </w:r>
    </w:p>
    <w:p w14:paraId="0B6C4135" w14:textId="77777777" w:rsidR="00883553" w:rsidRPr="003265DB" w:rsidRDefault="00883553" w:rsidP="003265DB">
      <w:pPr>
        <w:pStyle w:val="Heading2"/>
        <w:spacing w:line="276" w:lineRule="auto"/>
        <w:rPr>
          <w:rFonts w:cs="Arial"/>
        </w:rPr>
      </w:pPr>
      <w:bookmarkStart w:id="22" w:name="_Toc190850569"/>
      <w:proofErr w:type="spellStart"/>
      <w:r w:rsidRPr="003265DB">
        <w:rPr>
          <w:rFonts w:cs="Arial"/>
        </w:rPr>
        <w:t>Finalising</w:t>
      </w:r>
      <w:proofErr w:type="spellEnd"/>
      <w:r w:rsidRPr="003265DB">
        <w:rPr>
          <w:rFonts w:cs="Arial"/>
        </w:rPr>
        <w:t xml:space="preserve"> your decision</w:t>
      </w:r>
      <w:bookmarkEnd w:id="22"/>
    </w:p>
    <w:p w14:paraId="530E3D75" w14:textId="4B72D234" w:rsidR="00883553" w:rsidRPr="003265DB" w:rsidRDefault="00DA1891" w:rsidP="003265DB">
      <w:pPr>
        <w:pStyle w:val="ListParagraph"/>
        <w:numPr>
          <w:ilvl w:val="0"/>
          <w:numId w:val="31"/>
        </w:numPr>
        <w:spacing w:line="276" w:lineRule="auto"/>
        <w:ind w:left="426" w:hanging="426"/>
        <w:rPr>
          <w:rFonts w:cs="Arial"/>
        </w:rPr>
      </w:pPr>
      <w:r>
        <w:rPr>
          <w:rFonts w:cs="Arial"/>
        </w:rPr>
        <w:t>Once the</w:t>
      </w:r>
      <w:r w:rsidR="00883553" w:rsidRPr="003265DB">
        <w:rPr>
          <w:rFonts w:cs="Arial"/>
        </w:rPr>
        <w:t xml:space="preserve"> decision</w:t>
      </w:r>
      <w:r>
        <w:rPr>
          <w:rFonts w:cs="Arial"/>
        </w:rPr>
        <w:t xml:space="preserve"> has been made</w:t>
      </w:r>
      <w:r w:rsidR="00883553" w:rsidRPr="003265DB">
        <w:rPr>
          <w:rFonts w:cs="Arial"/>
        </w:rPr>
        <w:t xml:space="preserve">, select </w:t>
      </w:r>
      <w:r w:rsidR="00D06FA8" w:rsidRPr="00B80472">
        <w:rPr>
          <w:rFonts w:cs="Arial"/>
          <w:b/>
          <w:bCs/>
        </w:rPr>
        <w:t>SAVE AND DELEGATE</w:t>
      </w:r>
      <w:r w:rsidR="00883553" w:rsidRPr="003265DB">
        <w:rPr>
          <w:rFonts w:cs="Arial"/>
        </w:rPr>
        <w:t>.</w:t>
      </w:r>
    </w:p>
    <w:p w14:paraId="64589BFA" w14:textId="77777777" w:rsidR="00883553" w:rsidRPr="003265DB" w:rsidRDefault="00883553" w:rsidP="00D3307D">
      <w:pPr>
        <w:spacing w:line="276" w:lineRule="auto"/>
        <w:rPr>
          <w:rFonts w:cs="Arial"/>
        </w:rPr>
      </w:pPr>
      <w:r w:rsidRPr="003265DB">
        <w:rPr>
          <w:rFonts w:cs="Arial"/>
          <w:noProof/>
          <w:sz w:val="16"/>
          <w:szCs w:val="16"/>
        </w:rPr>
        <w:drawing>
          <wp:inline distT="0" distB="0" distL="0" distR="0" wp14:anchorId="13D05BA3" wp14:editId="2AC86548">
            <wp:extent cx="5688000" cy="2688346"/>
            <wp:effectExtent l="19050" t="19050" r="27305" b="17145"/>
            <wp:docPr id="50" name="Picture 50" descr="Image of the support plan and services with the purple save and deleg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mage of the support plan and services with the purple save and delegate button highligh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88000" cy="2688346"/>
                    </a:xfrm>
                    <a:prstGeom prst="rect">
                      <a:avLst/>
                    </a:prstGeom>
                    <a:ln>
                      <a:solidFill>
                        <a:schemeClr val="tx1"/>
                      </a:solidFill>
                    </a:ln>
                  </pic:spPr>
                </pic:pic>
              </a:graphicData>
            </a:graphic>
          </wp:inline>
        </w:drawing>
      </w:r>
    </w:p>
    <w:p w14:paraId="3664A3EE" w14:textId="633F815D" w:rsidR="00883553" w:rsidRPr="003265DB" w:rsidRDefault="00883553" w:rsidP="003265DB">
      <w:pPr>
        <w:pStyle w:val="ListParagraph"/>
        <w:numPr>
          <w:ilvl w:val="0"/>
          <w:numId w:val="31"/>
        </w:numPr>
        <w:spacing w:line="276" w:lineRule="auto"/>
        <w:ind w:left="426" w:hanging="426"/>
        <w:rPr>
          <w:rFonts w:cs="Arial"/>
        </w:rPr>
      </w:pPr>
      <w:r w:rsidRPr="003265DB">
        <w:rPr>
          <w:rFonts w:cs="Arial"/>
        </w:rPr>
        <w:lastRenderedPageBreak/>
        <w:t xml:space="preserve">A pop-up will display, confirming any care types that were agreed and not agreed. If you need to make any changes to your decision, select </w:t>
      </w:r>
      <w:r w:rsidR="00D06FA8" w:rsidRPr="00B80472">
        <w:rPr>
          <w:rFonts w:cs="Arial"/>
          <w:b/>
          <w:bCs/>
        </w:rPr>
        <w:t>CANCEL</w:t>
      </w:r>
      <w:r w:rsidRPr="003265DB">
        <w:rPr>
          <w:rFonts w:cs="Arial"/>
        </w:rPr>
        <w:t xml:space="preserve">. You need to ensure the date of the delegation is correct. If you are satisfied with the decision and the date, select </w:t>
      </w:r>
      <w:r w:rsidR="00D06FA8" w:rsidRPr="00B80472">
        <w:rPr>
          <w:rFonts w:cs="Arial"/>
          <w:b/>
          <w:bCs/>
        </w:rPr>
        <w:t>SAVE DECISION</w:t>
      </w:r>
      <w:r w:rsidRPr="003265DB">
        <w:rPr>
          <w:rFonts w:cs="Arial"/>
        </w:rPr>
        <w:t>.</w:t>
      </w:r>
    </w:p>
    <w:p w14:paraId="4DF1C0B2" w14:textId="66388B86" w:rsidR="00883553" w:rsidRPr="003265DB" w:rsidRDefault="00883553" w:rsidP="00D3307D">
      <w:pPr>
        <w:spacing w:after="240" w:line="276" w:lineRule="auto"/>
        <w:rPr>
          <w:rFonts w:cs="Arial"/>
        </w:rPr>
      </w:pPr>
      <w:r w:rsidRPr="003265DB">
        <w:rPr>
          <w:rFonts w:cs="Arial"/>
          <w:noProof/>
        </w:rPr>
        <w:drawing>
          <wp:inline distT="0" distB="0" distL="0" distR="0" wp14:anchorId="451E3D73" wp14:editId="027765B1">
            <wp:extent cx="5688000" cy="2647386"/>
            <wp:effectExtent l="19050" t="19050" r="27305" b="19685"/>
            <wp:docPr id="51" name="Picture 51" descr="Image of the save decision and delegate pop-up display with the purple save decision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age of the save decision and delegate pop-up display with the purple save decision button highlighted "/>
                    <pic:cNvPicPr/>
                  </pic:nvPicPr>
                  <pic:blipFill>
                    <a:blip r:embed="rId54">
                      <a:extLst>
                        <a:ext uri="{28A0092B-C50C-407E-A947-70E740481C1C}">
                          <a14:useLocalDpi xmlns:a14="http://schemas.microsoft.com/office/drawing/2010/main" val="0"/>
                        </a:ext>
                      </a:extLst>
                    </a:blip>
                    <a:stretch>
                      <a:fillRect/>
                    </a:stretch>
                  </pic:blipFill>
                  <pic:spPr>
                    <a:xfrm>
                      <a:off x="0" y="0"/>
                      <a:ext cx="5688000" cy="2647386"/>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883553" w:rsidRPr="003265DB" w14:paraId="162A0CC4" w14:textId="77777777" w:rsidTr="004160D3">
        <w:tc>
          <w:tcPr>
            <w:tcW w:w="283" w:type="dxa"/>
            <w:shd w:val="clear" w:color="auto" w:fill="FFFFFF" w:themeFill="background1"/>
          </w:tcPr>
          <w:p w14:paraId="7B312AC3" w14:textId="77777777" w:rsidR="00883553" w:rsidRPr="003265DB" w:rsidRDefault="00883553" w:rsidP="003265DB">
            <w:pPr>
              <w:spacing w:before="360" w:line="276" w:lineRule="auto"/>
              <w:jc w:val="center"/>
              <w:rPr>
                <w:rFonts w:cs="Arial"/>
                <w:sz w:val="24"/>
              </w:rPr>
            </w:pPr>
            <w:r w:rsidRPr="003265DB">
              <w:rPr>
                <w:rFonts w:cs="Arial"/>
                <w:color w:val="FF0000"/>
                <w:sz w:val="24"/>
              </w:rPr>
              <w:t>!</w:t>
            </w:r>
          </w:p>
        </w:tc>
        <w:tc>
          <w:tcPr>
            <w:tcW w:w="8775" w:type="dxa"/>
            <w:shd w:val="clear" w:color="auto" w:fill="FFFFFF" w:themeFill="background1"/>
          </w:tcPr>
          <w:p w14:paraId="5D6AAFD5" w14:textId="731A1121" w:rsidR="00883553" w:rsidRPr="003265DB" w:rsidRDefault="00883553" w:rsidP="003265DB">
            <w:pPr>
              <w:spacing w:before="360" w:after="120" w:line="276" w:lineRule="auto"/>
              <w:rPr>
                <w:rFonts w:cs="Arial"/>
              </w:rPr>
            </w:pPr>
            <w:r w:rsidRPr="003265DB">
              <w:rPr>
                <w:rFonts w:cs="Arial"/>
              </w:rPr>
              <w:t xml:space="preserve">If the approval was actioned off-system earlier than the day that the delegation is completed via the portal, you </w:t>
            </w:r>
            <w:proofErr w:type="gramStart"/>
            <w:r w:rsidRPr="003265DB">
              <w:rPr>
                <w:rFonts w:cs="Arial"/>
              </w:rPr>
              <w:t>are able to</w:t>
            </w:r>
            <w:proofErr w:type="gramEnd"/>
            <w:r w:rsidRPr="003265DB">
              <w:rPr>
                <w:rFonts w:cs="Arial"/>
              </w:rPr>
              <w:t xml:space="preserve"> set the date of delegation to the earlier date as reflected on the Offline Approval Form. </w:t>
            </w:r>
            <w:r w:rsidR="00987762" w:rsidRPr="003265DB">
              <w:rPr>
                <w:rFonts w:cs="Arial"/>
              </w:rPr>
              <w:t xml:space="preserve">It is available for download from the Reports and Documents tile of the </w:t>
            </w:r>
            <w:r w:rsidR="00D605F0">
              <w:rPr>
                <w:rFonts w:cs="Arial"/>
              </w:rPr>
              <w:t>a</w:t>
            </w:r>
            <w:r w:rsidR="00987762" w:rsidRPr="003265DB">
              <w:rPr>
                <w:rFonts w:cs="Arial"/>
              </w:rPr>
              <w:t xml:space="preserve">ssessor </w:t>
            </w:r>
            <w:r w:rsidR="00D605F0">
              <w:rPr>
                <w:rFonts w:cs="Arial"/>
              </w:rPr>
              <w:t>p</w:t>
            </w:r>
            <w:r w:rsidR="00987762" w:rsidRPr="003265DB">
              <w:rPr>
                <w:rFonts w:cs="Arial"/>
              </w:rPr>
              <w:t xml:space="preserve">ortal. </w:t>
            </w:r>
            <w:r w:rsidRPr="003265DB">
              <w:rPr>
                <w:rFonts w:cs="Arial"/>
              </w:rPr>
              <w:t>This form is evidence that you made the approval decisions prior to the date you are making the entry on the system. You must attach the Offline Approval Form to the</w:t>
            </w:r>
            <w:r w:rsidR="00D45111" w:rsidRPr="003265DB">
              <w:rPr>
                <w:rFonts w:cs="Arial"/>
              </w:rPr>
              <w:t xml:space="preserve"> </w:t>
            </w:r>
            <w:r w:rsidR="00D45111" w:rsidRPr="00B80472">
              <w:rPr>
                <w:rFonts w:cs="Arial"/>
                <w:b/>
                <w:bCs/>
              </w:rPr>
              <w:t>Attachments</w:t>
            </w:r>
            <w:r w:rsidR="00D45111" w:rsidRPr="003265DB">
              <w:rPr>
                <w:rFonts w:cs="Arial"/>
              </w:rPr>
              <w:t xml:space="preserve"> tab.</w:t>
            </w:r>
          </w:p>
          <w:p w14:paraId="28426504" w14:textId="60E858E4" w:rsidR="00883553" w:rsidRPr="003265DB" w:rsidRDefault="00883553" w:rsidP="00E31D0C">
            <w:pPr>
              <w:spacing w:before="120" w:after="120" w:line="276" w:lineRule="auto"/>
              <w:rPr>
                <w:rFonts w:cs="Arial"/>
                <w:szCs w:val="22"/>
              </w:rPr>
            </w:pPr>
            <w:r w:rsidRPr="003265DB">
              <w:rPr>
                <w:rFonts w:cs="Arial"/>
                <w:noProof/>
              </w:rPr>
              <w:drawing>
                <wp:inline distT="0" distB="0" distL="0" distR="0" wp14:anchorId="4CA70CDA" wp14:editId="02E9282C">
                  <wp:extent cx="3640220" cy="2430311"/>
                  <wp:effectExtent l="19050" t="19050" r="17780" b="27305"/>
                  <wp:docPr id="14" name="Picture 14" descr="Image of the Save decision and delegate pop up box with tick box and SAVE DECISION highlighted.&#10;&#10;If the approval was actioned off-system earlier than today, you are able to set the date of delegation to the earlier date as reflected on the Offline Approval Form. You will need to confirm that you made the decision through other means before today and attach the Offline Approval Form to the client record in the ‘Attachment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Save decision and delegate pop up box with tick box and SAVE DECISION highlighted.&#10;&#10;If the approval was actioned off-system earlier than today, you are able to set the date of delegation to the earlier date as reflected on the Offline Approval Form. You will need to confirm that you made the decision through other means before today and attach the Offline Approval Form to the client record in the ‘Attachments’ tab.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48819" cy="2436052"/>
                          </a:xfrm>
                          <a:prstGeom prst="rect">
                            <a:avLst/>
                          </a:prstGeom>
                          <a:noFill/>
                          <a:ln>
                            <a:solidFill>
                              <a:schemeClr val="tx1"/>
                            </a:solidFill>
                          </a:ln>
                        </pic:spPr>
                      </pic:pic>
                    </a:graphicData>
                  </a:graphic>
                </wp:inline>
              </w:drawing>
            </w:r>
          </w:p>
        </w:tc>
      </w:tr>
    </w:tbl>
    <w:p w14:paraId="43293D75" w14:textId="67EE0818" w:rsidR="00883553" w:rsidRPr="003265DB" w:rsidRDefault="00883553" w:rsidP="00E31D0C">
      <w:pPr>
        <w:pStyle w:val="ListParagraph"/>
        <w:numPr>
          <w:ilvl w:val="0"/>
          <w:numId w:val="31"/>
        </w:numPr>
        <w:spacing w:before="120" w:line="276" w:lineRule="auto"/>
        <w:ind w:left="426" w:hanging="426"/>
        <w:rPr>
          <w:rFonts w:cs="Arial"/>
        </w:rPr>
      </w:pPr>
      <w:r w:rsidRPr="003265DB">
        <w:rPr>
          <w:rFonts w:cs="Arial"/>
        </w:rPr>
        <w:t xml:space="preserve">A confirmation message will display stating that the approvals have been submitted to Services Australia to process and that the decision has been recorded and sent to the </w:t>
      </w:r>
      <w:r w:rsidR="00D605F0" w:rsidRPr="00D605F0">
        <w:t>clinical assessor</w:t>
      </w:r>
      <w:r w:rsidR="00D605F0" w:rsidRPr="003265DB" w:rsidDel="00D605F0">
        <w:rPr>
          <w:rFonts w:cs="Arial"/>
        </w:rPr>
        <w:t xml:space="preserve"> </w:t>
      </w:r>
      <w:r w:rsidRPr="003265DB">
        <w:rPr>
          <w:rFonts w:cs="Arial"/>
        </w:rPr>
        <w:t>to finalise the client’s support plan and match and refer for service.</w:t>
      </w:r>
    </w:p>
    <w:p w14:paraId="20279AB5" w14:textId="77777777" w:rsidR="00883553" w:rsidRPr="003265DB" w:rsidRDefault="00883553" w:rsidP="00E31D0C">
      <w:pPr>
        <w:spacing w:before="120" w:line="276" w:lineRule="auto"/>
        <w:rPr>
          <w:rFonts w:cs="Arial"/>
        </w:rPr>
      </w:pPr>
      <w:r w:rsidRPr="003265DB">
        <w:rPr>
          <w:rFonts w:cs="Arial"/>
          <w:noProof/>
        </w:rPr>
        <w:drawing>
          <wp:inline distT="0" distB="0" distL="0" distR="0" wp14:anchorId="55F17AEF" wp14:editId="14599E6D">
            <wp:extent cx="5688000" cy="560230"/>
            <wp:effectExtent l="19050" t="19050" r="8255" b="11430"/>
            <wp:docPr id="5305" name="Picture 5305" descr="Image of confirmation message in green banner.&#10;&#10;A confirmation message will display, stating that the approvals have been submitted to DHS to process, and that the decision has been recorded and sent to the Assessor to finalise the client’s support plan and match and refer fo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 name="Picture 5305" descr="Image of confirmation message in green banner.&#10;&#10;A confirmation message will display, stating that the approvals have been submitted to DHS to process, and that the decision has been recorded and sent to the Assessor to finalise the client’s support plan and match and refer for service."/>
                    <pic:cNvPicPr/>
                  </pic:nvPicPr>
                  <pic:blipFill>
                    <a:blip r:embed="rId56">
                      <a:extLst>
                        <a:ext uri="{28A0092B-C50C-407E-A947-70E740481C1C}">
                          <a14:useLocalDpi xmlns:a14="http://schemas.microsoft.com/office/drawing/2010/main" val="0"/>
                        </a:ext>
                      </a:extLst>
                    </a:blip>
                    <a:stretch>
                      <a:fillRect/>
                    </a:stretch>
                  </pic:blipFill>
                  <pic:spPr>
                    <a:xfrm>
                      <a:off x="0" y="0"/>
                      <a:ext cx="5688000" cy="560230"/>
                    </a:xfrm>
                    <a:prstGeom prst="rect">
                      <a:avLst/>
                    </a:prstGeom>
                    <a:ln>
                      <a:solidFill>
                        <a:sysClr val="windowText" lastClr="000000"/>
                      </a:solidFill>
                    </a:ln>
                  </pic:spPr>
                </pic:pic>
              </a:graphicData>
            </a:graphic>
          </wp:inline>
        </w:drawing>
      </w:r>
    </w:p>
    <w:p w14:paraId="2A66C621" w14:textId="25D5AF40" w:rsidR="00883553" w:rsidRPr="003265DB" w:rsidRDefault="00883553" w:rsidP="00E31D0C">
      <w:pPr>
        <w:pStyle w:val="ListParagraph"/>
        <w:numPr>
          <w:ilvl w:val="0"/>
          <w:numId w:val="31"/>
        </w:numPr>
        <w:spacing w:before="120" w:line="276" w:lineRule="auto"/>
        <w:ind w:left="426" w:hanging="426"/>
        <w:rPr>
          <w:rFonts w:cs="Arial"/>
        </w:rPr>
      </w:pPr>
      <w:r w:rsidRPr="003265DB">
        <w:rPr>
          <w:rFonts w:cs="Arial"/>
        </w:rPr>
        <w:lastRenderedPageBreak/>
        <w:t xml:space="preserve">If you have approved a Home Care Package, you can request to receive notifications of any home care correspondence received by that client from the department. This may be required in circumstances where the client </w:t>
      </w:r>
      <w:proofErr w:type="gramStart"/>
      <w:r w:rsidRPr="003265DB">
        <w:rPr>
          <w:rFonts w:cs="Arial"/>
        </w:rPr>
        <w:t>is considered to be</w:t>
      </w:r>
      <w:proofErr w:type="gramEnd"/>
      <w:r w:rsidRPr="003265DB">
        <w:rPr>
          <w:rFonts w:cs="Arial"/>
        </w:rPr>
        <w:t xml:space="preserve"> a vulnerable client that may require </w:t>
      </w:r>
      <w:r w:rsidR="007A6CA1">
        <w:rPr>
          <w:rFonts w:cs="Arial"/>
        </w:rPr>
        <w:t xml:space="preserve">assistance from a </w:t>
      </w:r>
      <w:r w:rsidR="00D605F0" w:rsidRPr="00D605F0">
        <w:t>clinical assessor</w:t>
      </w:r>
      <w:r w:rsidR="00D605F0" w:rsidRPr="003265DB" w:rsidDel="007A6CA1">
        <w:rPr>
          <w:rFonts w:cs="Arial"/>
        </w:rPr>
        <w:t xml:space="preserve"> </w:t>
      </w:r>
      <w:r w:rsidRPr="003265DB">
        <w:rPr>
          <w:rFonts w:cs="Arial"/>
        </w:rPr>
        <w:t xml:space="preserve">to link to home care services. To receive notifications, go to the </w:t>
      </w:r>
      <w:r w:rsidRPr="00B80472">
        <w:rPr>
          <w:rFonts w:cs="Arial"/>
          <w:b/>
          <w:bCs/>
        </w:rPr>
        <w:t>Approvals</w:t>
      </w:r>
      <w:r w:rsidRPr="003265DB">
        <w:rPr>
          <w:rFonts w:cs="Arial"/>
        </w:rPr>
        <w:t xml:space="preserve"> tab in the client record under the Home Care section by selecting the ‘edit’ button. Only one person from an outlet may receive this notification. </w:t>
      </w:r>
    </w:p>
    <w:p w14:paraId="43CBB88E" w14:textId="77777777" w:rsidR="00883553" w:rsidRPr="003265DB" w:rsidRDefault="00883553" w:rsidP="00E31D0C">
      <w:pPr>
        <w:spacing w:before="120" w:line="276" w:lineRule="auto"/>
        <w:rPr>
          <w:rFonts w:cs="Arial"/>
        </w:rPr>
      </w:pPr>
      <w:r w:rsidRPr="003265DB">
        <w:rPr>
          <w:rFonts w:cs="Arial"/>
          <w:noProof/>
        </w:rPr>
        <w:drawing>
          <wp:inline distT="0" distB="0" distL="0" distR="0" wp14:anchorId="7B594755" wp14:editId="25EDD226">
            <wp:extent cx="5685716" cy="2607106"/>
            <wp:effectExtent l="19050" t="19050" r="10795" b="22225"/>
            <wp:docPr id="2" name="Picture 2" descr="Image of the Approvals tab with the pencil icon for editing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Approvals tab with the pencil icon for editing highlighted."/>
                    <pic:cNvPicPr/>
                  </pic:nvPicPr>
                  <pic:blipFill rotWithShape="1">
                    <a:blip r:embed="rId57" cstate="print">
                      <a:extLst>
                        <a:ext uri="{28A0092B-C50C-407E-A947-70E740481C1C}">
                          <a14:useLocalDpi xmlns:a14="http://schemas.microsoft.com/office/drawing/2010/main" val="0"/>
                        </a:ext>
                      </a:extLst>
                    </a:blip>
                    <a:srcRect t="650" r="36422" b="68010"/>
                    <a:stretch/>
                  </pic:blipFill>
                  <pic:spPr bwMode="auto">
                    <a:xfrm>
                      <a:off x="0" y="0"/>
                      <a:ext cx="5688000" cy="260815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79F02F" w14:textId="77777777" w:rsidR="00883553" w:rsidRPr="003265DB" w:rsidRDefault="00883553" w:rsidP="003265DB">
      <w:pPr>
        <w:spacing w:line="276" w:lineRule="auto"/>
        <w:rPr>
          <w:rFonts w:cs="Arial"/>
        </w:rPr>
      </w:pPr>
      <w:r w:rsidRPr="003265DB">
        <w:rPr>
          <w:rFonts w:cs="Arial"/>
        </w:rPr>
        <w:t>Refer to the help text for guidance.</w:t>
      </w:r>
    </w:p>
    <w:p w14:paraId="7F92B1AA" w14:textId="5FF508A9" w:rsidR="00A55010" w:rsidRPr="003265DB" w:rsidRDefault="00A55010" w:rsidP="00E31D0C">
      <w:pPr>
        <w:spacing w:before="120" w:line="276" w:lineRule="auto"/>
        <w:rPr>
          <w:rFonts w:cs="Arial"/>
        </w:rPr>
      </w:pPr>
      <w:r w:rsidRPr="003265DB">
        <w:rPr>
          <w:rFonts w:cs="Arial"/>
          <w:noProof/>
        </w:rPr>
        <w:drawing>
          <wp:inline distT="0" distB="0" distL="0" distR="0" wp14:anchorId="17828349" wp14:editId="47AD37DE">
            <wp:extent cx="3476625" cy="504748"/>
            <wp:effectExtent l="0" t="0" r="0" b="0"/>
            <wp:docPr id="5" name="Picture 5" descr="Image of pop up box which displays hel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pop up box which displays help text."/>
                    <pic:cNvPicPr>
                      <a:picLocks noChangeAspect="1" noChangeArrowheads="1"/>
                    </pic:cNvPicPr>
                  </pic:nvPicPr>
                  <pic:blipFill rotWithShape="1">
                    <a:blip r:embed="rId58">
                      <a:extLst>
                        <a:ext uri="{28A0092B-C50C-407E-A947-70E740481C1C}">
                          <a14:useLocalDpi xmlns:a14="http://schemas.microsoft.com/office/drawing/2010/main" val="0"/>
                        </a:ext>
                      </a:extLst>
                    </a:blip>
                    <a:srcRect b="15294"/>
                    <a:stretch/>
                  </pic:blipFill>
                  <pic:spPr bwMode="auto">
                    <a:xfrm>
                      <a:off x="0" y="0"/>
                      <a:ext cx="3488444" cy="506464"/>
                    </a:xfrm>
                    <a:prstGeom prst="rect">
                      <a:avLst/>
                    </a:prstGeom>
                    <a:noFill/>
                    <a:ln>
                      <a:noFill/>
                    </a:ln>
                    <a:extLst>
                      <a:ext uri="{53640926-AAD7-44D8-BBD7-CCE9431645EC}">
                        <a14:shadowObscured xmlns:a14="http://schemas.microsoft.com/office/drawing/2010/main"/>
                      </a:ext>
                    </a:extLst>
                  </pic:spPr>
                </pic:pic>
              </a:graphicData>
            </a:graphic>
          </wp:inline>
        </w:drawing>
      </w:r>
    </w:p>
    <w:p w14:paraId="053D0395" w14:textId="52EA2272" w:rsidR="00883553" w:rsidRPr="003265DB" w:rsidRDefault="00883553" w:rsidP="00E31D0C">
      <w:pPr>
        <w:pStyle w:val="ListParagraph"/>
        <w:numPr>
          <w:ilvl w:val="0"/>
          <w:numId w:val="31"/>
        </w:numPr>
        <w:spacing w:before="120" w:line="276" w:lineRule="auto"/>
        <w:ind w:left="426" w:hanging="426"/>
        <w:rPr>
          <w:rFonts w:cs="Arial"/>
        </w:rPr>
      </w:pPr>
      <w:r w:rsidRPr="003265DB">
        <w:rPr>
          <w:rFonts w:cs="Arial"/>
        </w:rPr>
        <w:t xml:space="preserve">The </w:t>
      </w:r>
      <w:r w:rsidR="00D605F0" w:rsidRPr="00D605F0">
        <w:t>clinical assessor</w:t>
      </w:r>
      <w:r w:rsidR="00D605F0" w:rsidRPr="003265DB" w:rsidDel="00D605F0">
        <w:rPr>
          <w:rFonts w:cs="Arial"/>
        </w:rPr>
        <w:t xml:space="preserve"> </w:t>
      </w:r>
      <w:r w:rsidRPr="003265DB">
        <w:rPr>
          <w:rFonts w:cs="Arial"/>
        </w:rPr>
        <w:t xml:space="preserve">will be able to see the client under the </w:t>
      </w:r>
      <w:r w:rsidRPr="00B80472">
        <w:rPr>
          <w:rFonts w:cs="Arial"/>
          <w:b/>
          <w:bCs/>
        </w:rPr>
        <w:t>Delegate decision complete</w:t>
      </w:r>
      <w:r w:rsidRPr="003265DB">
        <w:rPr>
          <w:rFonts w:cs="Arial"/>
        </w:rPr>
        <w:t xml:space="preserve"> section of their </w:t>
      </w:r>
      <w:r w:rsidRPr="00B80472">
        <w:rPr>
          <w:rFonts w:cs="Arial"/>
          <w:b/>
          <w:bCs/>
        </w:rPr>
        <w:t>Current assessments</w:t>
      </w:r>
      <w:r w:rsidRPr="003265DB">
        <w:rPr>
          <w:rFonts w:cs="Arial"/>
        </w:rPr>
        <w:t xml:space="preserve"> tab. The </w:t>
      </w:r>
      <w:r w:rsidR="00D605F0" w:rsidRPr="00D605F0">
        <w:t>clinical assessor</w:t>
      </w:r>
      <w:r w:rsidR="00D605F0" w:rsidRPr="003265DB" w:rsidDel="00D605F0">
        <w:rPr>
          <w:rFonts w:cs="Arial"/>
        </w:rPr>
        <w:t xml:space="preserve"> </w:t>
      </w:r>
      <w:r w:rsidRPr="003265DB">
        <w:rPr>
          <w:rFonts w:cs="Arial"/>
        </w:rPr>
        <w:t xml:space="preserve">will then need to match and refer for </w:t>
      </w:r>
      <w:proofErr w:type="gramStart"/>
      <w:r w:rsidRPr="003265DB">
        <w:rPr>
          <w:rFonts w:cs="Arial"/>
        </w:rPr>
        <w:t>services, and</w:t>
      </w:r>
      <w:proofErr w:type="gramEnd"/>
      <w:r w:rsidRPr="003265DB">
        <w:rPr>
          <w:rFonts w:cs="Arial"/>
        </w:rPr>
        <w:t xml:space="preserve"> finalise the support plan.</w:t>
      </w:r>
    </w:p>
    <w:p w14:paraId="10BF1CBC" w14:textId="77777777" w:rsidR="00883553" w:rsidRPr="003265DB" w:rsidRDefault="00883553" w:rsidP="00E31D0C">
      <w:pPr>
        <w:spacing w:before="120" w:line="276" w:lineRule="auto"/>
        <w:rPr>
          <w:rFonts w:cs="Arial"/>
        </w:rPr>
      </w:pPr>
      <w:r w:rsidRPr="003265DB">
        <w:rPr>
          <w:rFonts w:cs="Arial"/>
          <w:noProof/>
        </w:rPr>
        <w:drawing>
          <wp:inline distT="0" distB="0" distL="0" distR="0" wp14:anchorId="7D6A64AD" wp14:editId="4368B592">
            <wp:extent cx="4858896" cy="3470300"/>
            <wp:effectExtent l="19050" t="19050" r="18415" b="15875"/>
            <wp:docPr id="23" name="Picture 23" descr="Image of Current assessments page with Current assessments tab and delegate decisions highlighted.&#10;&#10;The assessor will be able to see the client under the ‘Delegate decision complete’ section of their ‘Current assessments’ tab. The assessor will then need to match and refer for services, and finalise the suppor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Current assessments page with Current assessments tab and delegate decisions highlighted.&#10;&#10;The assessor will be able to see the client under the ‘Delegate decision complete’ section of their ‘Current assessments’ tab. The assessor will then need to match and refer for services, and finalise the support plan."/>
                    <pic:cNvPicPr/>
                  </pic:nvPicPr>
                  <pic:blipFill rotWithShape="1">
                    <a:blip r:embed="rId59"/>
                    <a:srcRect t="1231"/>
                    <a:stretch/>
                  </pic:blipFill>
                  <pic:spPr bwMode="auto">
                    <a:xfrm>
                      <a:off x="0" y="0"/>
                      <a:ext cx="4884297" cy="348844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BE1538" w14:textId="0C5E088C" w:rsidR="00883553" w:rsidRPr="003265DB" w:rsidRDefault="00883553" w:rsidP="00E31D0C">
      <w:pPr>
        <w:pStyle w:val="ListParagraph"/>
        <w:numPr>
          <w:ilvl w:val="0"/>
          <w:numId w:val="31"/>
        </w:numPr>
        <w:spacing w:before="120" w:line="276" w:lineRule="auto"/>
        <w:ind w:left="426" w:hanging="426"/>
        <w:rPr>
          <w:rFonts w:cs="Arial"/>
        </w:rPr>
      </w:pPr>
      <w:r w:rsidRPr="003265DB">
        <w:rPr>
          <w:rFonts w:cs="Arial"/>
        </w:rPr>
        <w:lastRenderedPageBreak/>
        <w:t xml:space="preserve">The </w:t>
      </w:r>
      <w:r w:rsidR="00D605F0" w:rsidRPr="00D605F0">
        <w:t>clinical assessor</w:t>
      </w:r>
      <w:r w:rsidR="00D605F0" w:rsidRPr="003265DB" w:rsidDel="00D605F0">
        <w:rPr>
          <w:rFonts w:cs="Arial"/>
        </w:rPr>
        <w:t xml:space="preserve"> </w:t>
      </w:r>
      <w:r w:rsidRPr="003265DB">
        <w:rPr>
          <w:rFonts w:cs="Arial"/>
        </w:rPr>
        <w:t xml:space="preserve">will receive a notification in the </w:t>
      </w:r>
      <w:r w:rsidRPr="00B80472">
        <w:rPr>
          <w:rFonts w:cs="Arial"/>
          <w:b/>
          <w:bCs/>
        </w:rPr>
        <w:t>Task and notifications</w:t>
      </w:r>
      <w:r w:rsidRPr="003265DB">
        <w:rPr>
          <w:rFonts w:cs="Arial"/>
        </w:rPr>
        <w:t xml:space="preserve"> page that the delegate has completed their decision, and they will be able to navigate to the client record and directly to match and refer for services from this page.</w:t>
      </w:r>
    </w:p>
    <w:p w14:paraId="2D40AC4F" w14:textId="77777777" w:rsidR="00883553" w:rsidRPr="003265DB" w:rsidRDefault="00883553" w:rsidP="00E31D0C">
      <w:pPr>
        <w:spacing w:before="120" w:line="276" w:lineRule="auto"/>
        <w:rPr>
          <w:rFonts w:cs="Arial"/>
        </w:rPr>
      </w:pPr>
      <w:r w:rsidRPr="003265DB">
        <w:rPr>
          <w:rFonts w:cs="Arial"/>
          <w:noProof/>
        </w:rPr>
        <w:drawing>
          <wp:inline distT="0" distB="0" distL="0" distR="0" wp14:anchorId="5E926EEB" wp14:editId="7028E611">
            <wp:extent cx="5686230" cy="3345942"/>
            <wp:effectExtent l="19050" t="19050" r="10160" b="26035"/>
            <wp:docPr id="5364" name="Picture 5364" descr="Image of Task and notifications tab with a delegates decision highlighted.&#10;&#10;The assessor will receive a notification in the ‘Task and notifications’ page that the delegate has completed their decision, and they will be able to navigate to the client record and directly to match and refer for services from thi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 name="Picture 5364" descr="Image of Task and notifications tab with a delegates decision highlighted.&#10;&#10;The assessor will receive a notification in the ‘Task and notifications’ page that the delegate has completed their decision, and they will be able to navigate to the client record and directly to match and refer for services from this page. "/>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905" b="2213"/>
                    <a:stretch/>
                  </pic:blipFill>
                  <pic:spPr bwMode="auto">
                    <a:xfrm>
                      <a:off x="0" y="0"/>
                      <a:ext cx="5691038" cy="334877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1F178F" w14:textId="77777777" w:rsidR="00883553" w:rsidRPr="003265DB" w:rsidRDefault="00883553" w:rsidP="007425F5">
      <w:pPr>
        <w:pStyle w:val="Heading2"/>
        <w:spacing w:before="120" w:line="276" w:lineRule="auto"/>
        <w:rPr>
          <w:rFonts w:cs="Arial"/>
        </w:rPr>
      </w:pPr>
      <w:bookmarkStart w:id="23" w:name="_Toc190850570"/>
      <w:r w:rsidRPr="003265DB">
        <w:rPr>
          <w:rFonts w:cs="Arial"/>
        </w:rPr>
        <w:t>Printing the approval/non-approval letter</w:t>
      </w:r>
      <w:bookmarkEnd w:id="23"/>
    </w:p>
    <w:p w14:paraId="34D7A004" w14:textId="2770D142" w:rsidR="00883553" w:rsidRPr="003265DB" w:rsidRDefault="00883553" w:rsidP="007425F5">
      <w:pPr>
        <w:pStyle w:val="ListParagraph"/>
        <w:numPr>
          <w:ilvl w:val="0"/>
          <w:numId w:val="32"/>
        </w:numPr>
        <w:spacing w:before="120" w:line="276" w:lineRule="auto"/>
        <w:ind w:left="426" w:hanging="426"/>
        <w:rPr>
          <w:rFonts w:cs="Arial"/>
        </w:rPr>
      </w:pPr>
      <w:r w:rsidRPr="003265DB">
        <w:rPr>
          <w:rFonts w:cs="Arial"/>
        </w:rPr>
        <w:t xml:space="preserve">To generate, print and upload approval or non-approval letters, navigate to the </w:t>
      </w:r>
      <w:r w:rsidRPr="00B80472">
        <w:rPr>
          <w:rFonts w:cs="Arial"/>
          <w:b/>
          <w:bCs/>
        </w:rPr>
        <w:t xml:space="preserve">Decisions </w:t>
      </w:r>
      <w:r w:rsidRPr="003265DB">
        <w:rPr>
          <w:rFonts w:cs="Arial"/>
        </w:rPr>
        <w:t xml:space="preserve">tab of the support plan. At the bottom of the page, you will be able to select </w:t>
      </w:r>
      <w:r w:rsidR="00994132" w:rsidRPr="00B80472">
        <w:rPr>
          <w:rFonts w:cs="Arial"/>
          <w:b/>
          <w:bCs/>
        </w:rPr>
        <w:t xml:space="preserve">GENERATE APPROVAL LETTER </w:t>
      </w:r>
      <w:r w:rsidRPr="003265DB">
        <w:rPr>
          <w:rFonts w:cs="Arial"/>
        </w:rPr>
        <w:t xml:space="preserve">or </w:t>
      </w:r>
      <w:r w:rsidR="00994132" w:rsidRPr="00B80472">
        <w:rPr>
          <w:rFonts w:cs="Arial"/>
          <w:b/>
          <w:bCs/>
        </w:rPr>
        <w:t>GENERATE NON-APPROVAL LETTER</w:t>
      </w:r>
      <w:r w:rsidRPr="003265DB">
        <w:rPr>
          <w:rFonts w:cs="Arial"/>
        </w:rPr>
        <w:t xml:space="preserve">. A person assigned the </w:t>
      </w:r>
      <w:r w:rsidR="00F624C3">
        <w:rPr>
          <w:rFonts w:cs="Arial"/>
        </w:rPr>
        <w:t>Delegate</w:t>
      </w:r>
      <w:r w:rsidRPr="003265DB">
        <w:rPr>
          <w:rFonts w:cs="Arial"/>
        </w:rPr>
        <w:t xml:space="preserve"> Support role will also be able to generate, print, and upload these letters.</w:t>
      </w:r>
    </w:p>
    <w:p w14:paraId="4F2295D7" w14:textId="77777777" w:rsidR="00883553" w:rsidRPr="003265DB" w:rsidRDefault="00883553" w:rsidP="007425F5">
      <w:pPr>
        <w:spacing w:before="120" w:line="276" w:lineRule="auto"/>
        <w:jc w:val="center"/>
        <w:rPr>
          <w:rFonts w:cs="Arial"/>
        </w:rPr>
      </w:pPr>
      <w:r w:rsidRPr="003265DB">
        <w:rPr>
          <w:rFonts w:cs="Arial"/>
          <w:noProof/>
        </w:rPr>
        <w:drawing>
          <wp:inline distT="0" distB="0" distL="0" distR="0" wp14:anchorId="0E395D88" wp14:editId="3D7A107F">
            <wp:extent cx="5685766" cy="3682442"/>
            <wp:effectExtent l="19050" t="19050" r="10795" b="13335"/>
            <wp:docPr id="5312" name="Picture 5312" descr="Image of Decisions tab with GENERATE APPROVAL LETTER button highlighted.&#10;&#10;To generate, print and upload approval or non-approval letters, navigate to the ‘Decisions’ tab of the support plan. At the bottom of the page, you will be able to select ‘Generate Approval letter’ or ‘Generate Non-Approval letter’. A person assigned the Delegate Support role will also be able to generate, print and upload thes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 name="Picture 5312" descr="Image of Decisions tab with GENERATE APPROVAL LETTER button highlighted.&#10;&#10;To generate, print and upload approval or non-approval letters, navigate to the ‘Decisions’ tab of the support plan. At the bottom of the page, you will be able to select ‘Generate Approval letter’ or ‘Generate Non-Approval letter’. A person assigned the Delegate Support role will also be able to generate, print and upload these letters."/>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530" b="1376"/>
                    <a:stretch/>
                  </pic:blipFill>
                  <pic:spPr bwMode="auto">
                    <a:xfrm>
                      <a:off x="0" y="0"/>
                      <a:ext cx="5715945" cy="370198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3F6149" w14:textId="1CD14F38" w:rsidR="00883553" w:rsidRPr="003265DB" w:rsidRDefault="00883553" w:rsidP="007425F5">
      <w:pPr>
        <w:pStyle w:val="ListParagraph"/>
        <w:numPr>
          <w:ilvl w:val="0"/>
          <w:numId w:val="32"/>
        </w:numPr>
        <w:spacing w:before="120" w:line="276" w:lineRule="auto"/>
        <w:ind w:left="425" w:hanging="425"/>
        <w:contextualSpacing w:val="0"/>
        <w:rPr>
          <w:rFonts w:cs="Arial"/>
        </w:rPr>
      </w:pPr>
      <w:r w:rsidRPr="003265DB">
        <w:rPr>
          <w:rFonts w:cs="Arial"/>
        </w:rPr>
        <w:lastRenderedPageBreak/>
        <w:t>If you have agreed to more than one care type recommendation for the client, you only need to generate and print one approval letter to send to the client. The information about all agreed care types will appear on this letter.</w:t>
      </w:r>
    </w:p>
    <w:p w14:paraId="0007A20C" w14:textId="07E5B17E" w:rsidR="00883553" w:rsidRPr="003265DB" w:rsidRDefault="00883553" w:rsidP="007425F5">
      <w:pPr>
        <w:pStyle w:val="ListParagraph"/>
        <w:spacing w:before="120" w:line="276" w:lineRule="auto"/>
        <w:ind w:left="426"/>
        <w:contextualSpacing w:val="0"/>
        <w:rPr>
          <w:rFonts w:cs="Arial"/>
        </w:rPr>
      </w:pPr>
      <w:r w:rsidRPr="003265DB">
        <w:rPr>
          <w:rFonts w:cs="Arial"/>
        </w:rPr>
        <w:t xml:space="preserve">When you select </w:t>
      </w:r>
      <w:r w:rsidR="00994132" w:rsidRPr="00B80472">
        <w:rPr>
          <w:rFonts w:cs="Arial"/>
          <w:b/>
          <w:bCs/>
        </w:rPr>
        <w:t>GENERATE APPROVAL LETTER</w:t>
      </w:r>
      <w:r w:rsidRPr="003265DB">
        <w:rPr>
          <w:rFonts w:cs="Arial"/>
        </w:rPr>
        <w:t>, you will be asked to enter information in a pop-up regarding the assessment. This information, for example the client’s doctor’s name, will display on the Approval letter.</w:t>
      </w:r>
    </w:p>
    <w:p w14:paraId="1BE81254" w14:textId="0928C057" w:rsidR="00A12188" w:rsidRPr="003265DB" w:rsidRDefault="00883553" w:rsidP="007425F5">
      <w:pPr>
        <w:spacing w:before="120" w:line="276" w:lineRule="auto"/>
        <w:rPr>
          <w:rFonts w:cs="Arial"/>
        </w:rPr>
      </w:pPr>
      <w:r w:rsidRPr="003265DB">
        <w:rPr>
          <w:rFonts w:cs="Arial"/>
          <w:noProof/>
        </w:rPr>
        <w:drawing>
          <wp:inline distT="0" distB="0" distL="0" distR="0" wp14:anchorId="4756B357" wp14:editId="24B50AB4">
            <wp:extent cx="4859154" cy="2701925"/>
            <wp:effectExtent l="19050" t="19050" r="17780" b="22225"/>
            <wp:docPr id="5314" name="Picture 5314" descr="Image of Generate approval letter pop up box with GENERAL APPROVAL LETTER button highlighted.&#10;&#10;When you select ‘Generate Approval Letter’, you will be asked to enter information in a pop-up modal regarding the assessment. This information, for example the client’s doctor’s name, will display on the Approval l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 name="Picture 5314" descr="Image of Generate approval letter pop up box with GENERAL APPROVAL LETTER button highlighted.&#10;&#10;When you select ‘Generate Approval Letter’, you will be asked to enter information in a pop-up modal regarding the assessment. This information, for example the client’s doctor’s name, will display on the Approval letter. "/>
                    <pic:cNvPicPr>
                      <a:picLocks noChangeAspect="1" noChangeArrowheads="1"/>
                    </pic:cNvPicPr>
                  </pic:nvPicPr>
                  <pic:blipFill rotWithShape="1">
                    <a:blip r:embed="rId62">
                      <a:extLst>
                        <a:ext uri="{28A0092B-C50C-407E-A947-70E740481C1C}">
                          <a14:useLocalDpi xmlns:a14="http://schemas.microsoft.com/office/drawing/2010/main" val="0"/>
                        </a:ext>
                      </a:extLst>
                    </a:blip>
                    <a:srcRect b="2572"/>
                    <a:stretch/>
                  </pic:blipFill>
                  <pic:spPr bwMode="auto">
                    <a:xfrm>
                      <a:off x="0" y="0"/>
                      <a:ext cx="4870945" cy="270848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05"/>
        <w:gridCol w:w="8653"/>
      </w:tblGrid>
      <w:tr w:rsidR="009D6B0A" w:rsidRPr="003265DB" w14:paraId="7218D3A3" w14:textId="77777777" w:rsidTr="00A12188">
        <w:trPr>
          <w:trHeight w:val="300"/>
        </w:trPr>
        <w:tc>
          <w:tcPr>
            <w:tcW w:w="405" w:type="dxa"/>
            <w:shd w:val="clear" w:color="auto" w:fill="FFFFFF" w:themeFill="background1"/>
          </w:tcPr>
          <w:p w14:paraId="775AAC6D" w14:textId="77777777" w:rsidR="009D6B0A" w:rsidRPr="003265DB" w:rsidRDefault="5FAF27F9" w:rsidP="00D3307D">
            <w:pPr>
              <w:spacing w:before="120" w:line="276" w:lineRule="auto"/>
              <w:jc w:val="center"/>
              <w:rPr>
                <w:rFonts w:cs="Arial"/>
                <w:sz w:val="24"/>
              </w:rPr>
            </w:pPr>
            <w:r w:rsidRPr="003265DB">
              <w:rPr>
                <w:rFonts w:cs="Arial"/>
                <w:color w:val="FF0000"/>
                <w:sz w:val="24"/>
              </w:rPr>
              <w:t>!</w:t>
            </w:r>
          </w:p>
        </w:tc>
        <w:tc>
          <w:tcPr>
            <w:tcW w:w="8653" w:type="dxa"/>
            <w:shd w:val="clear" w:color="auto" w:fill="FFFFFF" w:themeFill="background1"/>
          </w:tcPr>
          <w:p w14:paraId="54AAF6E6" w14:textId="0173E0EE" w:rsidR="009D6B0A" w:rsidRPr="003265DB" w:rsidRDefault="788AFFD3" w:rsidP="00D3307D">
            <w:pPr>
              <w:spacing w:before="120" w:after="120" w:line="276" w:lineRule="auto"/>
              <w:rPr>
                <w:rFonts w:cs="Arial"/>
              </w:rPr>
            </w:pPr>
            <w:r w:rsidRPr="003265DB">
              <w:rPr>
                <w:rFonts w:cs="Arial"/>
              </w:rPr>
              <w:t>A</w:t>
            </w:r>
            <w:r w:rsidR="328CD9B2" w:rsidRPr="003265DB">
              <w:rPr>
                <w:rFonts w:cs="Arial"/>
              </w:rPr>
              <w:t>ny reviewable decision</w:t>
            </w:r>
            <w:r w:rsidR="6BA24FA3" w:rsidRPr="003265DB">
              <w:rPr>
                <w:rFonts w:cs="Arial"/>
              </w:rPr>
              <w:t xml:space="preserve"> completed </w:t>
            </w:r>
            <w:r w:rsidR="64E43AD5" w:rsidRPr="003265DB">
              <w:rPr>
                <w:rFonts w:cs="Arial"/>
              </w:rPr>
              <w:t xml:space="preserve">by </w:t>
            </w:r>
            <w:r w:rsidR="2F8C7719" w:rsidRPr="003265DB">
              <w:rPr>
                <w:rFonts w:cs="Arial"/>
              </w:rPr>
              <w:t>a</w:t>
            </w:r>
            <w:r w:rsidR="64E43AD5" w:rsidRPr="003265DB">
              <w:rPr>
                <w:rFonts w:cs="Arial"/>
              </w:rPr>
              <w:t xml:space="preserve"> </w:t>
            </w:r>
            <w:r w:rsidR="00F624C3">
              <w:rPr>
                <w:rFonts w:cs="Arial"/>
              </w:rPr>
              <w:t>Clinical Assessment Delegate</w:t>
            </w:r>
            <w:r w:rsidR="7A34680D" w:rsidRPr="003265DB">
              <w:rPr>
                <w:rFonts w:cs="Arial"/>
              </w:rPr>
              <w:t xml:space="preserve"> must </w:t>
            </w:r>
            <w:r w:rsidR="51FA02C6" w:rsidRPr="003265DB">
              <w:rPr>
                <w:rFonts w:cs="Arial"/>
              </w:rPr>
              <w:t>contain the following in</w:t>
            </w:r>
            <w:r w:rsidR="058FDE33" w:rsidRPr="003265DB">
              <w:rPr>
                <w:rFonts w:cs="Arial"/>
              </w:rPr>
              <w:t xml:space="preserve"> the </w:t>
            </w:r>
            <w:r w:rsidR="79F3EFFE" w:rsidRPr="003265DB">
              <w:rPr>
                <w:rFonts w:cs="Arial"/>
              </w:rPr>
              <w:t>decision letter</w:t>
            </w:r>
            <w:r w:rsidR="64FEBE1D" w:rsidRPr="003265DB">
              <w:rPr>
                <w:rFonts w:cs="Arial"/>
              </w:rPr>
              <w:t xml:space="preserve"> (</w:t>
            </w:r>
            <w:r w:rsidR="06D5199B" w:rsidRPr="003265DB">
              <w:rPr>
                <w:rFonts w:cs="Arial"/>
              </w:rPr>
              <w:t>Approval</w:t>
            </w:r>
            <w:r w:rsidR="73B836C5" w:rsidRPr="003265DB">
              <w:rPr>
                <w:rFonts w:cs="Arial"/>
              </w:rPr>
              <w:t xml:space="preserve"> or </w:t>
            </w:r>
            <w:r w:rsidR="49762F42" w:rsidRPr="003265DB">
              <w:rPr>
                <w:rFonts w:cs="Arial"/>
              </w:rPr>
              <w:t>Non-</w:t>
            </w:r>
            <w:r w:rsidR="083F1127" w:rsidRPr="003265DB">
              <w:rPr>
                <w:rFonts w:cs="Arial"/>
              </w:rPr>
              <w:t>A</w:t>
            </w:r>
            <w:r w:rsidR="49762F42" w:rsidRPr="003265DB">
              <w:rPr>
                <w:rFonts w:cs="Arial"/>
              </w:rPr>
              <w:t>pproval</w:t>
            </w:r>
            <w:r w:rsidR="083F1127" w:rsidRPr="003265DB">
              <w:rPr>
                <w:rFonts w:cs="Arial"/>
              </w:rPr>
              <w:t xml:space="preserve"> letter</w:t>
            </w:r>
            <w:r w:rsidR="49762F42" w:rsidRPr="003265DB">
              <w:rPr>
                <w:rFonts w:cs="Arial"/>
              </w:rPr>
              <w:t>)</w:t>
            </w:r>
            <w:r w:rsidR="15D7F92E" w:rsidRPr="003265DB">
              <w:rPr>
                <w:rFonts w:cs="Arial"/>
              </w:rPr>
              <w:t>:</w:t>
            </w:r>
          </w:p>
          <w:p w14:paraId="2EA86029" w14:textId="7D883153" w:rsidR="004B4099" w:rsidRPr="003265DB" w:rsidRDefault="15D7F92E" w:rsidP="00D3307D">
            <w:pPr>
              <w:pStyle w:val="ListParagraph"/>
              <w:numPr>
                <w:ilvl w:val="0"/>
                <w:numId w:val="37"/>
              </w:numPr>
              <w:spacing w:before="120" w:after="120" w:line="276" w:lineRule="auto"/>
              <w:rPr>
                <w:rFonts w:cs="Arial"/>
              </w:rPr>
            </w:pPr>
            <w:r w:rsidRPr="003265DB">
              <w:rPr>
                <w:rFonts w:cs="Arial"/>
              </w:rPr>
              <w:t xml:space="preserve">The </w:t>
            </w:r>
            <w:r w:rsidR="00F624C3">
              <w:rPr>
                <w:rFonts w:cs="Arial"/>
              </w:rPr>
              <w:t>Clinical Assessment Delegate</w:t>
            </w:r>
            <w:r w:rsidR="3C7BB02F" w:rsidRPr="003265DB">
              <w:rPr>
                <w:rFonts w:cs="Arial"/>
              </w:rPr>
              <w:t xml:space="preserve">’s </w:t>
            </w:r>
            <w:r w:rsidRPr="003265DB">
              <w:rPr>
                <w:rFonts w:cs="Arial"/>
              </w:rPr>
              <w:t>decision</w:t>
            </w:r>
            <w:r w:rsidR="7926C5BE" w:rsidRPr="003265DB">
              <w:rPr>
                <w:rFonts w:cs="Arial"/>
              </w:rPr>
              <w:t>/s</w:t>
            </w:r>
            <w:r w:rsidR="00EF7822" w:rsidRPr="003265DB">
              <w:rPr>
                <w:rFonts w:cs="Arial"/>
              </w:rPr>
              <w:t>,</w:t>
            </w:r>
            <w:r w:rsidR="274A646E" w:rsidRPr="003265DB">
              <w:rPr>
                <w:rFonts w:cs="Arial"/>
              </w:rPr>
              <w:t xml:space="preserve"> as to whether to approve a person as a care recipient</w:t>
            </w:r>
          </w:p>
          <w:p w14:paraId="0C7DDE70" w14:textId="77777777" w:rsidR="004B4099" w:rsidRPr="003265DB" w:rsidRDefault="274A646E" w:rsidP="003265DB">
            <w:pPr>
              <w:pStyle w:val="ListParagraph"/>
              <w:spacing w:before="360" w:after="120" w:line="276" w:lineRule="auto"/>
              <w:rPr>
                <w:rFonts w:cs="Arial"/>
              </w:rPr>
            </w:pPr>
            <w:r w:rsidRPr="003265DB">
              <w:rPr>
                <w:rFonts w:cs="Arial"/>
              </w:rPr>
              <w:t>under section 22-1 of the Act and any limitations or variations to the approval</w:t>
            </w:r>
          </w:p>
          <w:p w14:paraId="44DE91D4" w14:textId="456F0B09" w:rsidR="008F5B61" w:rsidRPr="003265DB" w:rsidRDefault="274A646E" w:rsidP="003265DB">
            <w:pPr>
              <w:pStyle w:val="ListParagraph"/>
              <w:spacing w:before="360" w:after="120" w:line="276" w:lineRule="auto"/>
              <w:rPr>
                <w:rFonts w:cs="Arial"/>
              </w:rPr>
            </w:pPr>
            <w:r w:rsidRPr="003265DB">
              <w:rPr>
                <w:rFonts w:cs="Arial"/>
              </w:rPr>
              <w:t>decision/</w:t>
            </w:r>
            <w:proofErr w:type="gramStart"/>
            <w:r w:rsidRPr="003265DB">
              <w:rPr>
                <w:rFonts w:cs="Arial"/>
              </w:rPr>
              <w:t>s</w:t>
            </w:r>
            <w:r w:rsidR="426F00B5" w:rsidRPr="003265DB">
              <w:rPr>
                <w:rFonts w:cs="Arial"/>
              </w:rPr>
              <w:t>;</w:t>
            </w:r>
            <w:proofErr w:type="gramEnd"/>
          </w:p>
          <w:p w14:paraId="36815456" w14:textId="50147A1F" w:rsidR="008F5B61" w:rsidRPr="003265DB" w:rsidRDefault="15D7F92E" w:rsidP="003265DB">
            <w:pPr>
              <w:pStyle w:val="ListParagraph"/>
              <w:numPr>
                <w:ilvl w:val="0"/>
                <w:numId w:val="37"/>
              </w:numPr>
              <w:spacing w:before="360" w:after="120" w:line="276" w:lineRule="auto"/>
              <w:rPr>
                <w:rFonts w:cs="Arial"/>
              </w:rPr>
            </w:pPr>
            <w:r w:rsidRPr="003265DB">
              <w:rPr>
                <w:rFonts w:cs="Arial"/>
              </w:rPr>
              <w:t>The reason</w:t>
            </w:r>
            <w:r w:rsidR="206AA5B8" w:rsidRPr="003265DB">
              <w:rPr>
                <w:rFonts w:cs="Arial"/>
              </w:rPr>
              <w:t>/s</w:t>
            </w:r>
            <w:r w:rsidRPr="003265DB">
              <w:rPr>
                <w:rFonts w:cs="Arial"/>
              </w:rPr>
              <w:t xml:space="preserve"> for the </w:t>
            </w:r>
            <w:r w:rsidR="68F14C5E" w:rsidRPr="003265DB">
              <w:rPr>
                <w:rFonts w:cs="Arial"/>
              </w:rPr>
              <w:t>decision/</w:t>
            </w:r>
            <w:proofErr w:type="gramStart"/>
            <w:r w:rsidR="68F14C5E" w:rsidRPr="003265DB">
              <w:rPr>
                <w:rFonts w:cs="Arial"/>
              </w:rPr>
              <w:t>s;</w:t>
            </w:r>
            <w:proofErr w:type="gramEnd"/>
          </w:p>
          <w:p w14:paraId="314BB26A" w14:textId="2A49D126" w:rsidR="008F5B61" w:rsidRPr="003265DB" w:rsidRDefault="15D7F92E" w:rsidP="003265DB">
            <w:pPr>
              <w:pStyle w:val="ListParagraph"/>
              <w:numPr>
                <w:ilvl w:val="0"/>
                <w:numId w:val="37"/>
              </w:numPr>
              <w:spacing w:before="360" w:after="120" w:line="276" w:lineRule="auto"/>
              <w:rPr>
                <w:rFonts w:cs="Arial"/>
              </w:rPr>
            </w:pPr>
            <w:r w:rsidRPr="003265DB">
              <w:rPr>
                <w:rFonts w:cs="Arial"/>
              </w:rPr>
              <w:t xml:space="preserve">The supporting evidence </w:t>
            </w:r>
            <w:r w:rsidR="426F00B5" w:rsidRPr="003265DB">
              <w:rPr>
                <w:rFonts w:cs="Arial"/>
              </w:rPr>
              <w:t>to justify the decision/s; and</w:t>
            </w:r>
          </w:p>
          <w:p w14:paraId="40C31FA7" w14:textId="77777777" w:rsidR="008F5B61" w:rsidRPr="003265DB" w:rsidRDefault="15D7F92E" w:rsidP="003265DB">
            <w:pPr>
              <w:pStyle w:val="ListParagraph"/>
              <w:numPr>
                <w:ilvl w:val="0"/>
                <w:numId w:val="37"/>
              </w:numPr>
              <w:spacing w:before="360" w:after="120" w:line="276" w:lineRule="auto"/>
              <w:rPr>
                <w:rFonts w:cs="Arial"/>
              </w:rPr>
            </w:pPr>
            <w:r w:rsidRPr="003265DB">
              <w:rPr>
                <w:rFonts w:cs="Arial"/>
              </w:rPr>
              <w:t>The right of review.</w:t>
            </w:r>
          </w:p>
          <w:p w14:paraId="46EFA1A3" w14:textId="7DC0C251" w:rsidR="008F5B61" w:rsidRPr="003265DB" w:rsidRDefault="15D7F92E" w:rsidP="00D3307D">
            <w:pPr>
              <w:spacing w:before="120" w:after="120" w:line="276" w:lineRule="auto"/>
              <w:rPr>
                <w:rFonts w:cs="Arial"/>
              </w:rPr>
            </w:pPr>
            <w:r w:rsidRPr="003265DB">
              <w:rPr>
                <w:rFonts w:cs="Arial"/>
              </w:rPr>
              <w:t>This is to ensure</w:t>
            </w:r>
            <w:r w:rsidR="328CD9B2" w:rsidRPr="003265DB">
              <w:rPr>
                <w:rFonts w:cs="Arial"/>
              </w:rPr>
              <w:t xml:space="preserve"> high</w:t>
            </w:r>
            <w:r w:rsidRPr="003265DB">
              <w:rPr>
                <w:rFonts w:cs="Arial"/>
              </w:rPr>
              <w:t xml:space="preserve"> quality and consistency in </w:t>
            </w:r>
            <w:r w:rsidR="328CD9B2" w:rsidRPr="003265DB">
              <w:rPr>
                <w:rFonts w:cs="Arial"/>
              </w:rPr>
              <w:t>letters that clients receive.</w:t>
            </w:r>
          </w:p>
        </w:tc>
      </w:tr>
    </w:tbl>
    <w:p w14:paraId="6D207BAC" w14:textId="399FE2CB" w:rsidR="00883553" w:rsidRPr="003265DB" w:rsidRDefault="00883553" w:rsidP="007226DD">
      <w:pPr>
        <w:pStyle w:val="ListParagraph"/>
        <w:widowControl w:val="0"/>
        <w:numPr>
          <w:ilvl w:val="0"/>
          <w:numId w:val="32"/>
        </w:numPr>
        <w:spacing w:before="120" w:line="276" w:lineRule="auto"/>
        <w:ind w:left="426" w:hanging="426"/>
        <w:contextualSpacing w:val="0"/>
        <w:rPr>
          <w:rFonts w:cs="Arial"/>
        </w:rPr>
      </w:pPr>
      <w:r w:rsidRPr="003265DB">
        <w:rPr>
          <w:rFonts w:cs="Arial"/>
        </w:rPr>
        <w:t xml:space="preserve">If the Approval letter takes too long to generate, you will be re-directed to the </w:t>
      </w:r>
      <w:r w:rsidRPr="00B80472">
        <w:rPr>
          <w:rFonts w:cs="Arial"/>
          <w:b/>
          <w:bCs/>
        </w:rPr>
        <w:t>Reports</w:t>
      </w:r>
      <w:r w:rsidRPr="003265DB">
        <w:rPr>
          <w:rFonts w:cs="Arial"/>
        </w:rPr>
        <w:t xml:space="preserve"> tab where you will be able to select </w:t>
      </w:r>
      <w:r w:rsidRPr="00B80472">
        <w:rPr>
          <w:rFonts w:cs="Arial"/>
          <w:b/>
          <w:bCs/>
        </w:rPr>
        <w:t>View</w:t>
      </w:r>
      <w:r w:rsidRPr="003265DB">
        <w:rPr>
          <w:rFonts w:cs="Arial"/>
        </w:rPr>
        <w:t xml:space="preserve"> to open a copy of the letter.</w:t>
      </w:r>
    </w:p>
    <w:p w14:paraId="25F0587D" w14:textId="4AA7443E" w:rsidR="00883553" w:rsidRPr="003265DB" w:rsidRDefault="00883553" w:rsidP="00D3307D">
      <w:pPr>
        <w:pStyle w:val="ListParagraph"/>
        <w:widowControl w:val="0"/>
        <w:spacing w:before="120" w:line="276" w:lineRule="auto"/>
        <w:ind w:left="426"/>
        <w:contextualSpacing w:val="0"/>
        <w:rPr>
          <w:rFonts w:cs="Arial"/>
        </w:rPr>
      </w:pPr>
      <w:r w:rsidRPr="003265DB">
        <w:rPr>
          <w:rFonts w:cs="Arial"/>
        </w:rPr>
        <w:t>Certain user generated documents, including Approval/</w:t>
      </w:r>
      <w:proofErr w:type="gramStart"/>
      <w:r w:rsidRPr="003265DB">
        <w:rPr>
          <w:rFonts w:cs="Arial"/>
        </w:rPr>
        <w:t>Non Approval</w:t>
      </w:r>
      <w:proofErr w:type="gramEnd"/>
      <w:r w:rsidRPr="003265DB">
        <w:rPr>
          <w:rFonts w:cs="Arial"/>
        </w:rPr>
        <w:t xml:space="preserve"> letters and Referral Code letters, will be retained in </w:t>
      </w:r>
      <w:r w:rsidRPr="00B80472">
        <w:rPr>
          <w:rFonts w:cs="Arial"/>
          <w:b/>
          <w:bCs/>
        </w:rPr>
        <w:t>Recently Requested Reports</w:t>
      </w:r>
      <w:r w:rsidRPr="003265DB">
        <w:rPr>
          <w:rFonts w:cs="Arial"/>
        </w:rPr>
        <w:t xml:space="preserve"> for seven days, after which they will be cleared from this screen.</w:t>
      </w:r>
      <w:r w:rsidR="00D256E5" w:rsidRPr="003265DB">
        <w:rPr>
          <w:rFonts w:cs="Arial"/>
        </w:rPr>
        <w:t xml:space="preserve"> </w:t>
      </w:r>
      <w:r w:rsidRPr="003265DB">
        <w:rPr>
          <w:rFonts w:cs="Arial"/>
        </w:rPr>
        <w:t>They can be regenerated as per the original process.</w:t>
      </w:r>
    </w:p>
    <w:p w14:paraId="107F7E6B" w14:textId="77777777" w:rsidR="00883553" w:rsidRPr="003265DB" w:rsidRDefault="00883553" w:rsidP="00D3307D">
      <w:pPr>
        <w:spacing w:before="120" w:line="276" w:lineRule="auto"/>
        <w:rPr>
          <w:rFonts w:cs="Arial"/>
        </w:rPr>
      </w:pPr>
      <w:r w:rsidRPr="003265DB">
        <w:rPr>
          <w:rFonts w:cs="Arial"/>
          <w:noProof/>
        </w:rPr>
        <w:drawing>
          <wp:inline distT="0" distB="0" distL="0" distR="0" wp14:anchorId="602E4987" wp14:editId="0E96D8E7">
            <wp:extent cx="5688000" cy="1764382"/>
            <wp:effectExtent l="19050" t="19050" r="27305" b="26670"/>
            <wp:docPr id="4" name="Picture 4" descr="Image of Reports tab with status highlighted&#10;&#10;Reports and Documents tab of Assessor Portal, ‘Reports’ tab where you will be able to select ‘View’ to open a copy of the approval letter that you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Reports tab with status highlighted&#10;&#10;Reports and Documents tab of Assessor Portal, ‘Reports’ tab where you will be able to select ‘View’ to open a copy of the approval letter that you generated"/>
                    <pic:cNvPicPr/>
                  </pic:nvPicPr>
                  <pic:blipFill rotWithShape="1">
                    <a:blip r:embed="rId63">
                      <a:extLst>
                        <a:ext uri="{28A0092B-C50C-407E-A947-70E740481C1C}">
                          <a14:useLocalDpi xmlns:a14="http://schemas.microsoft.com/office/drawing/2010/main" val="0"/>
                        </a:ext>
                      </a:extLst>
                    </a:blip>
                    <a:srcRect t="1411" b="46986"/>
                    <a:stretch/>
                  </pic:blipFill>
                  <pic:spPr bwMode="auto">
                    <a:xfrm>
                      <a:off x="0" y="0"/>
                      <a:ext cx="5688000" cy="176438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8CCDC6" w14:textId="4BD2BAF8" w:rsidR="00883553" w:rsidRPr="003265DB" w:rsidRDefault="00883553" w:rsidP="00D3307D">
      <w:pPr>
        <w:pStyle w:val="ListParagraph"/>
        <w:numPr>
          <w:ilvl w:val="0"/>
          <w:numId w:val="32"/>
        </w:numPr>
        <w:spacing w:before="120" w:line="276" w:lineRule="auto"/>
        <w:ind w:left="426" w:hanging="426"/>
        <w:rPr>
          <w:rFonts w:cs="Arial"/>
        </w:rPr>
      </w:pPr>
      <w:r w:rsidRPr="003265DB">
        <w:rPr>
          <w:rFonts w:cs="Arial"/>
        </w:rPr>
        <w:lastRenderedPageBreak/>
        <w:t xml:space="preserve">When you have signed the letter, you can use the </w:t>
      </w:r>
      <w:r w:rsidR="004C0085" w:rsidRPr="00B80472">
        <w:rPr>
          <w:rFonts w:cs="Arial"/>
          <w:b/>
          <w:bCs/>
        </w:rPr>
        <w:t>UPLOAD APPROVAL LETTER</w:t>
      </w:r>
      <w:r w:rsidR="004C0085" w:rsidRPr="003265DB">
        <w:rPr>
          <w:rFonts w:cs="Arial"/>
        </w:rPr>
        <w:t xml:space="preserve"> </w:t>
      </w:r>
      <w:r w:rsidRPr="003265DB">
        <w:rPr>
          <w:rFonts w:cs="Arial"/>
        </w:rPr>
        <w:t xml:space="preserve">button in the </w:t>
      </w:r>
      <w:r w:rsidRPr="00B80472">
        <w:rPr>
          <w:rFonts w:cs="Arial"/>
          <w:b/>
          <w:bCs/>
        </w:rPr>
        <w:t>Decisions</w:t>
      </w:r>
      <w:r w:rsidRPr="003265DB">
        <w:rPr>
          <w:rFonts w:cs="Arial"/>
        </w:rPr>
        <w:t xml:space="preserve"> tab of the support plan to upload the letter to the client’s record. Alternatively, you can upload this through the </w:t>
      </w:r>
      <w:r w:rsidRPr="005D5B6C">
        <w:rPr>
          <w:rFonts w:cs="Arial"/>
          <w:b/>
          <w:bCs/>
        </w:rPr>
        <w:t>Attachments</w:t>
      </w:r>
      <w:r w:rsidRPr="003265DB">
        <w:rPr>
          <w:rFonts w:cs="Arial"/>
        </w:rPr>
        <w:t xml:space="preserve"> tab on the client record.</w:t>
      </w:r>
    </w:p>
    <w:p w14:paraId="2DBEF5B4" w14:textId="6E5BA178" w:rsidR="00883553" w:rsidRPr="003265DB" w:rsidRDefault="002B1032" w:rsidP="00D3307D">
      <w:pPr>
        <w:spacing w:before="120" w:line="276" w:lineRule="auto"/>
        <w:rPr>
          <w:rFonts w:cs="Arial"/>
        </w:rPr>
      </w:pPr>
      <w:r>
        <w:rPr>
          <w:noProof/>
        </w:rPr>
        <w:drawing>
          <wp:inline distT="0" distB="0" distL="0" distR="0" wp14:anchorId="56A320EB" wp14:editId="369141DC">
            <wp:extent cx="5688000" cy="3221778"/>
            <wp:effectExtent l="19050" t="19050" r="27305" b="17145"/>
            <wp:docPr id="1053433422" name="Picture 1" descr="Image of the Upload approval letter pop-up with Choose file and UPLOAD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33422" name="Picture 1" descr="Image of the Upload approval letter pop-up with Choose file and UPLOAD buttons highlighted."/>
                    <pic:cNvPicPr/>
                  </pic:nvPicPr>
                  <pic:blipFill>
                    <a:blip r:embed="rId64"/>
                    <a:stretch>
                      <a:fillRect/>
                    </a:stretch>
                  </pic:blipFill>
                  <pic:spPr>
                    <a:xfrm>
                      <a:off x="0" y="0"/>
                      <a:ext cx="5688000" cy="3221778"/>
                    </a:xfrm>
                    <a:prstGeom prst="rect">
                      <a:avLst/>
                    </a:prstGeom>
                    <a:ln>
                      <a:solidFill>
                        <a:schemeClr val="tx1"/>
                      </a:solidFill>
                    </a:ln>
                  </pic:spPr>
                </pic:pic>
              </a:graphicData>
            </a:graphic>
          </wp:inline>
        </w:drawing>
      </w:r>
    </w:p>
    <w:p w14:paraId="11E4CCE4" w14:textId="4C10E728" w:rsidR="00883553" w:rsidRPr="003265DB" w:rsidRDefault="00883553" w:rsidP="003265DB">
      <w:pPr>
        <w:pStyle w:val="Heading2"/>
        <w:spacing w:line="276" w:lineRule="auto"/>
        <w:rPr>
          <w:rFonts w:cs="Arial"/>
        </w:rPr>
      </w:pPr>
      <w:bookmarkStart w:id="24" w:name="_Toc423023393"/>
      <w:bookmarkStart w:id="25" w:name="_Toc190850571"/>
      <w:r w:rsidRPr="003265DB">
        <w:rPr>
          <w:rFonts w:cs="Arial"/>
        </w:rPr>
        <w:t>Requesting correction to care approval decision</w:t>
      </w:r>
      <w:bookmarkEnd w:id="24"/>
      <w:bookmarkEnd w:id="25"/>
    </w:p>
    <w:p w14:paraId="1194F9C8" w14:textId="77777777" w:rsidR="00883553" w:rsidRPr="003265DB" w:rsidRDefault="00883553" w:rsidP="00FE1D73">
      <w:pPr>
        <w:spacing w:before="120" w:line="276" w:lineRule="auto"/>
        <w:rPr>
          <w:rFonts w:cs="Arial"/>
        </w:rPr>
      </w:pPr>
      <w:r w:rsidRPr="003265DB">
        <w:rPr>
          <w:rFonts w:cs="Arial"/>
        </w:rPr>
        <w:t>A corrections process is available where you have made an error in recording a decision.</w:t>
      </w:r>
    </w:p>
    <w:p w14:paraId="1B3F34EA" w14:textId="77777777" w:rsidR="00883553" w:rsidRPr="003265DB" w:rsidRDefault="00883553" w:rsidP="00FE1D73">
      <w:pPr>
        <w:spacing w:before="120" w:line="276" w:lineRule="auto"/>
        <w:rPr>
          <w:rFonts w:cs="Arial"/>
        </w:rPr>
      </w:pPr>
      <w:r w:rsidRPr="003265DB">
        <w:rPr>
          <w:rFonts w:cs="Arial"/>
        </w:rPr>
        <w:t xml:space="preserve">Correction requests </w:t>
      </w:r>
      <w:proofErr w:type="gramStart"/>
      <w:r w:rsidRPr="003265DB">
        <w:rPr>
          <w:rFonts w:cs="Arial"/>
        </w:rPr>
        <w:t>are able to</w:t>
      </w:r>
      <w:proofErr w:type="gramEnd"/>
      <w:r w:rsidRPr="003265DB">
        <w:rPr>
          <w:rFonts w:cs="Arial"/>
        </w:rPr>
        <w:t xml:space="preserve"> be submitted up to 42 days after initial delegation, where there are no active or commenced service referrals.</w:t>
      </w:r>
    </w:p>
    <w:p w14:paraId="62DDC4E1" w14:textId="77777777" w:rsidR="00883553" w:rsidRPr="003265DB" w:rsidRDefault="00883553" w:rsidP="00FE1D73">
      <w:pPr>
        <w:spacing w:before="120" w:line="276" w:lineRule="auto"/>
        <w:rPr>
          <w:rFonts w:cs="Arial"/>
        </w:rPr>
      </w:pPr>
      <w:r w:rsidRPr="003265DB">
        <w:rPr>
          <w:rFonts w:cs="Arial"/>
        </w:rPr>
        <w:t>To request a correction to care approval decisions follow the steps below.</w:t>
      </w:r>
    </w:p>
    <w:p w14:paraId="70D6DDB4" w14:textId="347A1E81" w:rsidR="00883553" w:rsidRPr="003265DB" w:rsidRDefault="00883553" w:rsidP="00FE1D73">
      <w:pPr>
        <w:pStyle w:val="ListParagraph"/>
        <w:numPr>
          <w:ilvl w:val="0"/>
          <w:numId w:val="33"/>
        </w:numPr>
        <w:spacing w:before="120" w:line="276" w:lineRule="auto"/>
        <w:ind w:left="426" w:hanging="426"/>
        <w:rPr>
          <w:rFonts w:cs="Arial"/>
        </w:rPr>
      </w:pPr>
      <w:r w:rsidRPr="003265DB">
        <w:rPr>
          <w:rFonts w:cs="Arial"/>
        </w:rPr>
        <w:t xml:space="preserve">In the Delegate Decisions tab of the portal, navigate to the </w:t>
      </w:r>
      <w:r w:rsidRPr="0060256C">
        <w:rPr>
          <w:rFonts w:cs="Arial"/>
          <w:b/>
          <w:bCs/>
        </w:rPr>
        <w:t>Decision history</w:t>
      </w:r>
      <w:r w:rsidRPr="003265DB">
        <w:rPr>
          <w:rFonts w:cs="Arial"/>
        </w:rPr>
        <w:t xml:space="preserve"> tab. Select the expand arrow on the client card to display a summary of the client’s information in the pop-up. Select </w:t>
      </w:r>
      <w:r w:rsidR="004C0085" w:rsidRPr="0060256C">
        <w:rPr>
          <w:rFonts w:cs="Arial"/>
          <w:b/>
          <w:bCs/>
        </w:rPr>
        <w:t>REQUEST CHANGES TO CARE APPROVAL DECISION</w:t>
      </w:r>
      <w:r w:rsidRPr="003265DB">
        <w:rPr>
          <w:rFonts w:cs="Arial"/>
        </w:rPr>
        <w:t>. If you are using list view, this option will be available from the expanded client information section.</w:t>
      </w:r>
    </w:p>
    <w:p w14:paraId="7E0426CB" w14:textId="708A3510" w:rsidR="00883553" w:rsidRPr="003265DB" w:rsidRDefault="00883553" w:rsidP="00D3307D">
      <w:pPr>
        <w:pStyle w:val="Caption"/>
        <w:keepNext/>
        <w:spacing w:before="120" w:after="120" w:line="276" w:lineRule="auto"/>
        <w:rPr>
          <w:rFonts w:cs="Arial"/>
          <w:b/>
          <w:bCs/>
          <w:sz w:val="20"/>
          <w:szCs w:val="20"/>
        </w:rPr>
      </w:pPr>
      <w:r w:rsidRPr="003265DB">
        <w:rPr>
          <w:rFonts w:cs="Arial"/>
          <w:b/>
          <w:bCs/>
          <w:sz w:val="20"/>
          <w:szCs w:val="20"/>
        </w:rPr>
        <w:t>Card View</w:t>
      </w:r>
    </w:p>
    <w:p w14:paraId="005122E0" w14:textId="77777777" w:rsidR="00883553" w:rsidRPr="003265DB" w:rsidRDefault="00883553" w:rsidP="00D3307D">
      <w:pPr>
        <w:keepNext/>
        <w:spacing w:before="120" w:line="276" w:lineRule="auto"/>
        <w:rPr>
          <w:rFonts w:cs="Arial"/>
        </w:rPr>
      </w:pPr>
      <w:r w:rsidRPr="003265DB">
        <w:rPr>
          <w:rFonts w:cs="Arial"/>
          <w:noProof/>
        </w:rPr>
        <w:drawing>
          <wp:inline distT="0" distB="0" distL="0" distR="0" wp14:anchorId="6A367DB7" wp14:editId="31C7C866">
            <wp:extent cx="5682254" cy="2007261"/>
            <wp:effectExtent l="19050" t="19050" r="13970" b="12065"/>
            <wp:docPr id="5318" name="Picture 5318" descr="Image of Client card pop up with REQUEST CHANGES TO APPROVAL DECSIONS highlighted.&#10;&#10;To request a correction to care approval decisions follow the steps below.&#10;&#10;1. Navigate to your ‘Decision history’ tab. Select the expand arrow on the client card to display a summary of the client’s information in the pop-up modal. Select ‘Request changes to care approval decision’. If you are using list view, this option will be available from the expanded client information sec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 name="Picture 5318" descr="Image of Client card pop up with REQUEST CHANGES TO APPROVAL DECSIONS highlighted.&#10;&#10;To request a correction to care approval decisions follow the steps below.&#10;&#10;1. Navigate to your ‘Decision history’ tab. Select the expand arrow on the client card to display a summary of the client’s information in the pop-up modal. Select ‘Request changes to care approval decision’. If you are using list view, this option will be available from the expanded client information section. &#10;"/>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 b="23747"/>
                    <a:stretch/>
                  </pic:blipFill>
                  <pic:spPr bwMode="auto">
                    <a:xfrm>
                      <a:off x="0" y="0"/>
                      <a:ext cx="5688000" cy="200929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F0A6E0" w14:textId="77777777" w:rsidR="00FE1D73" w:rsidRPr="003265DB" w:rsidRDefault="00FE1D73" w:rsidP="00D3307D">
      <w:pPr>
        <w:keepNext/>
        <w:spacing w:before="120" w:line="276" w:lineRule="auto"/>
        <w:rPr>
          <w:rFonts w:cs="Arial"/>
        </w:rPr>
      </w:pPr>
    </w:p>
    <w:p w14:paraId="1BC0B3DE" w14:textId="77777777" w:rsidR="00FE1D73" w:rsidRDefault="00FE1D73" w:rsidP="00D3307D">
      <w:pPr>
        <w:pStyle w:val="Caption"/>
        <w:spacing w:before="120" w:after="120" w:line="276" w:lineRule="auto"/>
        <w:rPr>
          <w:rFonts w:cs="Arial"/>
          <w:b/>
          <w:bCs/>
          <w:sz w:val="20"/>
          <w:szCs w:val="20"/>
        </w:rPr>
      </w:pPr>
    </w:p>
    <w:p w14:paraId="43B398DB" w14:textId="674D4E46" w:rsidR="00883553" w:rsidRPr="003265DB" w:rsidRDefault="00883553" w:rsidP="00D3307D">
      <w:pPr>
        <w:pStyle w:val="Caption"/>
        <w:spacing w:before="120" w:after="120" w:line="276" w:lineRule="auto"/>
        <w:rPr>
          <w:rFonts w:cs="Arial"/>
          <w:b/>
          <w:bCs/>
          <w:sz w:val="20"/>
          <w:szCs w:val="20"/>
        </w:rPr>
      </w:pPr>
      <w:r w:rsidRPr="003265DB">
        <w:rPr>
          <w:rFonts w:cs="Arial"/>
          <w:b/>
          <w:bCs/>
          <w:sz w:val="20"/>
          <w:szCs w:val="20"/>
        </w:rPr>
        <w:lastRenderedPageBreak/>
        <w:t>List View</w:t>
      </w:r>
    </w:p>
    <w:p w14:paraId="5BFBED37" w14:textId="17DDFA6D" w:rsidR="00D3307D" w:rsidRDefault="002B1032" w:rsidP="00D3307D">
      <w:pPr>
        <w:spacing w:before="120" w:line="276" w:lineRule="auto"/>
        <w:jc w:val="center"/>
        <w:rPr>
          <w:rFonts w:cs="Arial"/>
        </w:rPr>
      </w:pPr>
      <w:r>
        <w:rPr>
          <w:noProof/>
        </w:rPr>
        <w:drawing>
          <wp:inline distT="0" distB="0" distL="0" distR="0" wp14:anchorId="4564213D" wp14:editId="15D73A4E">
            <wp:extent cx="5688000" cy="3740751"/>
            <wp:effectExtent l="19050" t="19050" r="27305" b="12700"/>
            <wp:docPr id="1022659543" name="Picture 1" descr="Image of Decision History tab in Delegate Decisions tile with 'Request Changes to Care Approval Decision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59543" name="Picture 1" descr="Image of Decision History tab in Delegate Decisions tile with 'Request Changes to Care Approval Decisions' button highlighted."/>
                    <pic:cNvPicPr/>
                  </pic:nvPicPr>
                  <pic:blipFill>
                    <a:blip r:embed="rId66"/>
                    <a:stretch>
                      <a:fillRect/>
                    </a:stretch>
                  </pic:blipFill>
                  <pic:spPr>
                    <a:xfrm>
                      <a:off x="0" y="0"/>
                      <a:ext cx="5688000" cy="3740751"/>
                    </a:xfrm>
                    <a:prstGeom prst="rect">
                      <a:avLst/>
                    </a:prstGeom>
                    <a:ln>
                      <a:solidFill>
                        <a:schemeClr val="tx1"/>
                      </a:solidFill>
                    </a:ln>
                  </pic:spPr>
                </pic:pic>
              </a:graphicData>
            </a:graphic>
          </wp:inline>
        </w:drawing>
      </w:r>
    </w:p>
    <w:p w14:paraId="6AC82F2B" w14:textId="0FFD18FC" w:rsidR="00883553" w:rsidRPr="003265DB" w:rsidRDefault="00883553" w:rsidP="003265DB">
      <w:pPr>
        <w:pStyle w:val="ListParagraph"/>
        <w:numPr>
          <w:ilvl w:val="0"/>
          <w:numId w:val="33"/>
        </w:numPr>
        <w:spacing w:line="276" w:lineRule="auto"/>
        <w:ind w:left="426" w:hanging="426"/>
        <w:rPr>
          <w:rFonts w:cs="Arial"/>
        </w:rPr>
      </w:pPr>
      <w:r w:rsidRPr="003265DB">
        <w:rPr>
          <w:rFonts w:cs="Arial"/>
        </w:rPr>
        <w:t xml:space="preserve">Record a reason for the change and provide appropriate reasons for the request, then select </w:t>
      </w:r>
      <w:r w:rsidR="00180706" w:rsidRPr="0060256C">
        <w:rPr>
          <w:rFonts w:cs="Arial"/>
          <w:b/>
          <w:bCs/>
        </w:rPr>
        <w:t>OK, START CHANGES</w:t>
      </w:r>
      <w:r w:rsidRPr="003265DB">
        <w:rPr>
          <w:rFonts w:cs="Arial"/>
        </w:rPr>
        <w:t>. Your reasons need to be consistent with the assessment information on the client record.</w:t>
      </w:r>
    </w:p>
    <w:p w14:paraId="1CC67CCF" w14:textId="77777777" w:rsidR="00883553" w:rsidRPr="003265DB" w:rsidRDefault="00883553" w:rsidP="00D3307D">
      <w:pPr>
        <w:spacing w:before="120" w:line="276" w:lineRule="auto"/>
        <w:rPr>
          <w:rFonts w:cs="Arial"/>
        </w:rPr>
      </w:pPr>
      <w:r w:rsidRPr="003265DB">
        <w:rPr>
          <w:rFonts w:cs="Arial"/>
          <w:noProof/>
        </w:rPr>
        <w:drawing>
          <wp:inline distT="0" distB="0" distL="0" distR="0" wp14:anchorId="0A2B6258" wp14:editId="2DBFBD3B">
            <wp:extent cx="5688000" cy="1978547"/>
            <wp:effectExtent l="19050" t="19050" r="27305" b="22225"/>
            <wp:docPr id="5319" name="Picture 5319" descr="Image of Request changes to care approval decisions pop up box with Please provide a comment for these changes? and OK, START CHANGES button highlighted&#10;&#10;Record a reason for the change and provide appropriate reasons for the request, then select ‘Ok, start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 name="Picture 5319" descr="Image of Request changes to care approval decisions pop up box with Please provide a comment for these changes? and OK, START CHANGES button highlighted&#10;&#10;Record a reason for the change and provide appropriate reasons for the request, then select ‘Ok, start changes’. "/>
                    <pic:cNvPicPr>
                      <a:picLocks noChangeAspect="1" noChangeArrowheads="1"/>
                    </pic:cNvPicPr>
                  </pic:nvPicPr>
                  <pic:blipFill rotWithShape="1">
                    <a:blip r:embed="rId67">
                      <a:extLst>
                        <a:ext uri="{28A0092B-C50C-407E-A947-70E740481C1C}">
                          <a14:useLocalDpi xmlns:a14="http://schemas.microsoft.com/office/drawing/2010/main" val="0"/>
                        </a:ext>
                      </a:extLst>
                    </a:blip>
                    <a:srcRect b="3469"/>
                    <a:stretch/>
                  </pic:blipFill>
                  <pic:spPr bwMode="auto">
                    <a:xfrm>
                      <a:off x="0" y="0"/>
                      <a:ext cx="5688000" cy="197854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AED22A" w14:textId="38220199" w:rsidR="00883553" w:rsidRPr="003265DB" w:rsidRDefault="00883553" w:rsidP="00D3307D">
      <w:pPr>
        <w:pStyle w:val="ListParagraph"/>
        <w:numPr>
          <w:ilvl w:val="0"/>
          <w:numId w:val="33"/>
        </w:numPr>
        <w:spacing w:before="120" w:line="276" w:lineRule="auto"/>
        <w:ind w:left="426" w:hanging="426"/>
        <w:rPr>
          <w:rFonts w:cs="Arial"/>
        </w:rPr>
      </w:pPr>
      <w:r w:rsidRPr="003265DB">
        <w:rPr>
          <w:rFonts w:cs="Arial"/>
        </w:rPr>
        <w:t>You will be redirected to the client’s support plan and services page, where you will receive a confirmation message of your change request, and that the correction is in progress.</w:t>
      </w:r>
    </w:p>
    <w:p w14:paraId="1EC15B3E" w14:textId="20B6C82C" w:rsidR="002F5CF0" w:rsidRDefault="00883553" w:rsidP="00680992">
      <w:pPr>
        <w:spacing w:before="120" w:line="276" w:lineRule="auto"/>
        <w:rPr>
          <w:rFonts w:cs="Arial"/>
        </w:rPr>
      </w:pPr>
      <w:r w:rsidRPr="003265DB">
        <w:rPr>
          <w:rFonts w:cs="Arial"/>
          <w:noProof/>
        </w:rPr>
        <w:drawing>
          <wp:inline distT="0" distB="0" distL="0" distR="0" wp14:anchorId="6CE08D3D" wp14:editId="199884AA">
            <wp:extent cx="5688000" cy="757052"/>
            <wp:effectExtent l="19050" t="19050" r="27305" b="24130"/>
            <wp:docPr id="33" name="Picture 33" descr="Image of 2 banners, notification advising you have successfully requested to begin making correction to care approvals. Information banner &#10;in blue advises Care approval correction in progress.&#10;Correction request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2 banners, notification advising you have successfully requested to begin making correction to care approvals. Information banner &#10;in blue advises Care approval correction in progress.&#10;Correction request notifications"/>
                    <pic:cNvPicPr/>
                  </pic:nvPicPr>
                  <pic:blipFill rotWithShape="1">
                    <a:blip r:embed="rId68"/>
                    <a:srcRect b="11054"/>
                    <a:stretch/>
                  </pic:blipFill>
                  <pic:spPr bwMode="auto">
                    <a:xfrm>
                      <a:off x="0" y="0"/>
                      <a:ext cx="5688000" cy="75705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29F9C2" w14:textId="77777777" w:rsidR="002F5CF0" w:rsidRDefault="002F5CF0">
      <w:pPr>
        <w:spacing w:before="0" w:line="240" w:lineRule="auto"/>
        <w:rPr>
          <w:rFonts w:cs="Arial"/>
        </w:rPr>
      </w:pPr>
      <w:r>
        <w:rPr>
          <w:rFonts w:cs="Arial"/>
        </w:rPr>
        <w:br w:type="page"/>
      </w:r>
    </w:p>
    <w:p w14:paraId="7AD62606" w14:textId="1FE53B55" w:rsidR="00883553" w:rsidRPr="003265DB" w:rsidRDefault="00883553" w:rsidP="003265DB">
      <w:pPr>
        <w:pStyle w:val="ListParagraph"/>
        <w:widowControl w:val="0"/>
        <w:numPr>
          <w:ilvl w:val="0"/>
          <w:numId w:val="33"/>
        </w:numPr>
        <w:spacing w:before="120" w:after="120" w:line="276" w:lineRule="auto"/>
        <w:ind w:left="425" w:hanging="425"/>
        <w:contextualSpacing w:val="0"/>
        <w:rPr>
          <w:rFonts w:cs="Arial"/>
        </w:rPr>
      </w:pPr>
      <w:r w:rsidRPr="003265DB">
        <w:rPr>
          <w:rFonts w:cs="Arial"/>
        </w:rPr>
        <w:lastRenderedPageBreak/>
        <w:t>Whilst on the same screen, you will be able to make edits to, remove, and/or add care types, including:</w:t>
      </w:r>
    </w:p>
    <w:p w14:paraId="163D3D49" w14:textId="4B7803FE" w:rsidR="001031AC" w:rsidRPr="003265DB" w:rsidRDefault="001031AC" w:rsidP="00377309">
      <w:pPr>
        <w:pStyle w:val="ListParagraph"/>
        <w:widowControl w:val="0"/>
        <w:numPr>
          <w:ilvl w:val="0"/>
          <w:numId w:val="34"/>
        </w:numPr>
        <w:spacing w:before="120" w:line="276" w:lineRule="auto"/>
        <w:ind w:left="765" w:hanging="425"/>
        <w:contextualSpacing w:val="0"/>
        <w:rPr>
          <w:rFonts w:cs="Arial"/>
        </w:rPr>
      </w:pPr>
      <w:r w:rsidRPr="003265DB">
        <w:rPr>
          <w:rFonts w:cs="Arial"/>
        </w:rPr>
        <w:t xml:space="preserve">making changes to the commencement date of the delegate decision (provided that the declaration is </w:t>
      </w:r>
      <w:proofErr w:type="gramStart"/>
      <w:r w:rsidRPr="003265DB">
        <w:rPr>
          <w:rFonts w:cs="Arial"/>
        </w:rPr>
        <w:t>ticked</w:t>
      </w:r>
      <w:proofErr w:type="gramEnd"/>
      <w:r w:rsidRPr="003265DB">
        <w:rPr>
          <w:rFonts w:cs="Arial"/>
        </w:rPr>
        <w:t xml:space="preserve"> and the Offline Approval form is attached).</w:t>
      </w:r>
    </w:p>
    <w:p w14:paraId="6D741F2E" w14:textId="77777777" w:rsidR="00D3307D" w:rsidRDefault="001031AC" w:rsidP="00377309">
      <w:pPr>
        <w:pStyle w:val="ListParagraph"/>
        <w:widowControl w:val="0"/>
        <w:numPr>
          <w:ilvl w:val="0"/>
          <w:numId w:val="34"/>
        </w:numPr>
        <w:spacing w:before="0" w:after="120" w:line="276" w:lineRule="auto"/>
        <w:ind w:left="765" w:hanging="425"/>
        <w:contextualSpacing w:val="0"/>
        <w:rPr>
          <w:rFonts w:cs="Arial"/>
        </w:rPr>
      </w:pPr>
      <w:r w:rsidRPr="00D3307D">
        <w:rPr>
          <w:rFonts w:cs="Arial"/>
        </w:rPr>
        <w:t>requesting the removal and addition of different care levels within a care type within the same correction request.</w:t>
      </w:r>
    </w:p>
    <w:p w14:paraId="7B142052" w14:textId="29E2661D" w:rsidR="00883553" w:rsidRPr="00D3307D" w:rsidRDefault="00883553" w:rsidP="00377309">
      <w:pPr>
        <w:widowControl w:val="0"/>
        <w:spacing w:before="120" w:after="120" w:line="276" w:lineRule="auto"/>
        <w:rPr>
          <w:rFonts w:cs="Arial"/>
        </w:rPr>
      </w:pPr>
      <w:r w:rsidRPr="003265DB">
        <w:rPr>
          <w:noProof/>
        </w:rPr>
        <w:drawing>
          <wp:inline distT="0" distB="0" distL="0" distR="0" wp14:anchorId="30BDA35D" wp14:editId="5B148A01">
            <wp:extent cx="4859655" cy="4092092"/>
            <wp:effectExtent l="19050" t="19050" r="17145" b="22860"/>
            <wp:docPr id="9" name="Picture 9" descr="Image with the pencil button, bin button and the add a care type for delegation decis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with the pencil button, bin button and the add a care type for delegation decision button highlighted."/>
                    <pic:cNvPicPr/>
                  </pic:nvPicPr>
                  <pic:blipFill>
                    <a:blip r:embed="rId69">
                      <a:extLst>
                        <a:ext uri="{28A0092B-C50C-407E-A947-70E740481C1C}">
                          <a14:useLocalDpi xmlns:a14="http://schemas.microsoft.com/office/drawing/2010/main" val="0"/>
                        </a:ext>
                      </a:extLst>
                    </a:blip>
                    <a:stretch>
                      <a:fillRect/>
                    </a:stretch>
                  </pic:blipFill>
                  <pic:spPr>
                    <a:xfrm>
                      <a:off x="0" y="0"/>
                      <a:ext cx="4867327" cy="4098552"/>
                    </a:xfrm>
                    <a:prstGeom prst="rect">
                      <a:avLst/>
                    </a:prstGeom>
                    <a:ln>
                      <a:solidFill>
                        <a:schemeClr val="tx1"/>
                      </a:solidFill>
                    </a:ln>
                  </pic:spPr>
                </pic:pic>
              </a:graphicData>
            </a:graphic>
          </wp:inline>
        </w:drawing>
      </w:r>
    </w:p>
    <w:p w14:paraId="2E67EBAC" w14:textId="0AEE9727" w:rsidR="006D01AF" w:rsidRDefault="006D01AF" w:rsidP="00D3307D">
      <w:pPr>
        <w:pStyle w:val="ListParagraph"/>
        <w:numPr>
          <w:ilvl w:val="0"/>
          <w:numId w:val="33"/>
        </w:numPr>
        <w:spacing w:line="276" w:lineRule="auto"/>
        <w:ind w:left="360"/>
        <w:rPr>
          <w:rFonts w:cs="Arial"/>
        </w:rPr>
      </w:pPr>
      <w:r>
        <w:rPr>
          <w:rFonts w:cs="Arial"/>
        </w:rPr>
        <w:t>To request to remove a H</w:t>
      </w:r>
      <w:r w:rsidR="007345A7">
        <w:rPr>
          <w:rFonts w:cs="Arial"/>
        </w:rPr>
        <w:t>ome Care Package</w:t>
      </w:r>
      <w:r>
        <w:rPr>
          <w:rFonts w:cs="Arial"/>
        </w:rPr>
        <w:t xml:space="preserve"> approval</w:t>
      </w:r>
      <w:r w:rsidR="00076E99">
        <w:rPr>
          <w:rFonts w:cs="Arial"/>
        </w:rPr>
        <w:t xml:space="preserve"> that you have entered incorrectly</w:t>
      </w:r>
      <w:r w:rsidR="007345A7">
        <w:rPr>
          <w:rFonts w:cs="Arial"/>
        </w:rPr>
        <w:t xml:space="preserve">, select the remove (bin) button next to the Home Care Package decision. </w:t>
      </w:r>
    </w:p>
    <w:p w14:paraId="6296BD6D" w14:textId="578D4157" w:rsidR="003B4456" w:rsidRDefault="002B1032" w:rsidP="002F5CF0">
      <w:pPr>
        <w:spacing w:before="120" w:line="276" w:lineRule="auto"/>
        <w:rPr>
          <w:rFonts w:cs="Arial"/>
        </w:rPr>
      </w:pPr>
      <w:r>
        <w:rPr>
          <w:noProof/>
        </w:rPr>
        <w:drawing>
          <wp:inline distT="0" distB="0" distL="0" distR="0" wp14:anchorId="252C82A5" wp14:editId="6511442C">
            <wp:extent cx="3600000" cy="3022901"/>
            <wp:effectExtent l="19050" t="19050" r="19685" b="25400"/>
            <wp:docPr id="1031908661" name="Picture 1" descr="Image of a Home Care Package displaying under Decisions with the Remo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08661" name="Picture 1" descr="Image of a Home Care Package displaying under Decisions with the Remove button highlighted."/>
                    <pic:cNvPicPr/>
                  </pic:nvPicPr>
                  <pic:blipFill>
                    <a:blip r:embed="rId70"/>
                    <a:stretch>
                      <a:fillRect/>
                    </a:stretch>
                  </pic:blipFill>
                  <pic:spPr>
                    <a:xfrm>
                      <a:off x="0" y="0"/>
                      <a:ext cx="3600000" cy="3022901"/>
                    </a:xfrm>
                    <a:prstGeom prst="rect">
                      <a:avLst/>
                    </a:prstGeom>
                    <a:ln>
                      <a:solidFill>
                        <a:schemeClr val="tx1"/>
                      </a:solidFill>
                    </a:ln>
                  </pic:spPr>
                </pic:pic>
              </a:graphicData>
            </a:graphic>
          </wp:inline>
        </w:drawing>
      </w:r>
    </w:p>
    <w:p w14:paraId="098EF241" w14:textId="16D41E2F" w:rsidR="004C0B8E" w:rsidRDefault="007345A7" w:rsidP="00485289">
      <w:pPr>
        <w:pStyle w:val="ListParagraph"/>
        <w:spacing w:before="120" w:after="120" w:line="276" w:lineRule="auto"/>
        <w:ind w:left="0"/>
        <w:contextualSpacing w:val="0"/>
        <w:rPr>
          <w:rFonts w:cs="Arial"/>
        </w:rPr>
      </w:pPr>
      <w:r>
        <w:rPr>
          <w:rFonts w:cs="Arial"/>
        </w:rPr>
        <w:lastRenderedPageBreak/>
        <w:t xml:space="preserve">A pop-up will display. Confirm your request to remove the incorrect record by selecting </w:t>
      </w:r>
      <w:r w:rsidRPr="0060256C">
        <w:rPr>
          <w:rFonts w:cs="Arial"/>
          <w:b/>
          <w:bCs/>
        </w:rPr>
        <w:t>REMOVE RECOMMENDATION</w:t>
      </w:r>
      <w:r>
        <w:rPr>
          <w:rFonts w:cs="Arial"/>
        </w:rPr>
        <w:t>.</w:t>
      </w:r>
    </w:p>
    <w:p w14:paraId="5EBB14D6" w14:textId="3433ED94" w:rsidR="004C0B8E" w:rsidRPr="005C515A" w:rsidRDefault="002B1032" w:rsidP="00485289">
      <w:pPr>
        <w:pStyle w:val="ListParagraph"/>
        <w:spacing w:before="120" w:after="120" w:line="276" w:lineRule="auto"/>
        <w:ind w:left="0"/>
        <w:rPr>
          <w:rFonts w:cs="Arial"/>
        </w:rPr>
      </w:pPr>
      <w:r>
        <w:rPr>
          <w:noProof/>
        </w:rPr>
        <w:drawing>
          <wp:inline distT="0" distB="0" distL="0" distR="0" wp14:anchorId="3C82F5AE" wp14:editId="7AC58346">
            <wp:extent cx="3600000" cy="1100574"/>
            <wp:effectExtent l="19050" t="19050" r="19685" b="23495"/>
            <wp:docPr id="87797832" name="Picture 1" descr="Image of the Remove Home Care Package Level 3 pop-up with the REMOVE RECOMMEND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7832" name="Picture 1" descr="Image of the Remove Home Care Package Level 3 pop-up with the REMOVE RECOMMENDATION button highlighted."/>
                    <pic:cNvPicPr/>
                  </pic:nvPicPr>
                  <pic:blipFill>
                    <a:blip r:embed="rId71"/>
                    <a:stretch>
                      <a:fillRect/>
                    </a:stretch>
                  </pic:blipFill>
                  <pic:spPr>
                    <a:xfrm>
                      <a:off x="0" y="0"/>
                      <a:ext cx="3600000" cy="1100574"/>
                    </a:xfrm>
                    <a:prstGeom prst="rect">
                      <a:avLst/>
                    </a:prstGeom>
                    <a:ln>
                      <a:solidFill>
                        <a:schemeClr val="tx1"/>
                      </a:solidFill>
                    </a:ln>
                  </pic:spPr>
                </pic:pic>
              </a:graphicData>
            </a:graphic>
          </wp:inline>
        </w:drawing>
      </w:r>
    </w:p>
    <w:p w14:paraId="0B1F0CA7" w14:textId="44D1C959" w:rsidR="007345A7" w:rsidRDefault="007345A7" w:rsidP="00C32B54">
      <w:pPr>
        <w:pStyle w:val="ListParagraph"/>
        <w:spacing w:line="276" w:lineRule="auto"/>
        <w:ind w:left="0"/>
        <w:contextualSpacing w:val="0"/>
        <w:rPr>
          <w:rFonts w:cs="Arial"/>
        </w:rPr>
      </w:pPr>
      <w:r>
        <w:rPr>
          <w:rFonts w:cs="Arial"/>
        </w:rPr>
        <w:t xml:space="preserve"> A green banner will then display to confirm that the care approval has been successfully removed. </w:t>
      </w:r>
    </w:p>
    <w:p w14:paraId="6F994400" w14:textId="76DB9DAB" w:rsidR="00D3307D" w:rsidRDefault="005C515A" w:rsidP="003B4456">
      <w:pPr>
        <w:spacing w:before="120" w:line="276" w:lineRule="auto"/>
        <w:rPr>
          <w:rFonts w:cs="Arial"/>
        </w:rPr>
      </w:pPr>
      <w:r>
        <w:rPr>
          <w:noProof/>
        </w:rPr>
        <w:drawing>
          <wp:inline distT="0" distB="0" distL="0" distR="0" wp14:anchorId="2374190C" wp14:editId="0B8EEE18">
            <wp:extent cx="5688000" cy="2348626"/>
            <wp:effectExtent l="19050" t="19050" r="27305" b="13970"/>
            <wp:docPr id="28" name="Picture 28" descr="Image of the Delegate decisions and comments page with the green banner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he Delegate decisions and comments page with the green banner highlighted.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8000" cy="2348626"/>
                    </a:xfrm>
                    <a:prstGeom prst="rect">
                      <a:avLst/>
                    </a:prstGeom>
                    <a:noFill/>
                    <a:ln>
                      <a:solidFill>
                        <a:schemeClr val="tx1"/>
                      </a:solidFill>
                    </a:ln>
                  </pic:spPr>
                </pic:pic>
              </a:graphicData>
            </a:graphic>
          </wp:inline>
        </w:drawing>
      </w:r>
    </w:p>
    <w:p w14:paraId="3FC28AB4" w14:textId="3C99C845" w:rsidR="007345A7" w:rsidRPr="00D3307D" w:rsidRDefault="007345A7" w:rsidP="00D3307D">
      <w:pPr>
        <w:pStyle w:val="ListParagraph"/>
        <w:numPr>
          <w:ilvl w:val="0"/>
          <w:numId w:val="33"/>
        </w:numPr>
        <w:spacing w:line="276" w:lineRule="auto"/>
        <w:ind w:left="360"/>
        <w:rPr>
          <w:rFonts w:cs="Arial"/>
        </w:rPr>
      </w:pPr>
      <w:r>
        <w:rPr>
          <w:rFonts w:cs="Arial"/>
        </w:rPr>
        <w:t xml:space="preserve">To </w:t>
      </w:r>
      <w:r w:rsidR="005C515A">
        <w:rPr>
          <w:rFonts w:cs="Arial"/>
        </w:rPr>
        <w:t xml:space="preserve">then </w:t>
      </w:r>
      <w:r>
        <w:rPr>
          <w:rFonts w:cs="Arial"/>
        </w:rPr>
        <w:t>add the correct Home Care Package approval as intended</w:t>
      </w:r>
      <w:r w:rsidR="00FC0A57">
        <w:rPr>
          <w:rFonts w:cs="Arial"/>
        </w:rPr>
        <w:t xml:space="preserve"> by the </w:t>
      </w:r>
      <w:r w:rsidR="00D605F0" w:rsidRPr="00D605F0">
        <w:t>clinical assessor</w:t>
      </w:r>
      <w:r w:rsidR="00D605F0" w:rsidDel="00D605F0">
        <w:rPr>
          <w:rFonts w:cs="Arial"/>
        </w:rPr>
        <w:t xml:space="preserve"> </w:t>
      </w:r>
      <w:r w:rsidR="00FC0A57">
        <w:rPr>
          <w:rFonts w:cs="Arial"/>
        </w:rPr>
        <w:t xml:space="preserve">and the </w:t>
      </w:r>
      <w:r w:rsidR="00F624C3">
        <w:rPr>
          <w:rFonts w:cs="Arial"/>
        </w:rPr>
        <w:t>Clinical Assessment Delegate</w:t>
      </w:r>
      <w:r>
        <w:rPr>
          <w:rFonts w:cs="Arial"/>
        </w:rPr>
        <w:t xml:space="preserve">, select </w:t>
      </w:r>
      <w:r w:rsidRPr="0060256C">
        <w:rPr>
          <w:rFonts w:cs="Arial"/>
          <w:b/>
          <w:bCs/>
        </w:rPr>
        <w:t>ADD A CARE TYPE FOR DELEGATE DECISION</w:t>
      </w:r>
      <w:r>
        <w:rPr>
          <w:rFonts w:cs="Arial"/>
        </w:rPr>
        <w:t>.</w:t>
      </w:r>
    </w:p>
    <w:p w14:paraId="54FCE257" w14:textId="6EBADD42" w:rsidR="00FC0A57" w:rsidRPr="00D3307D" w:rsidRDefault="005C515A" w:rsidP="00D3307D">
      <w:pPr>
        <w:spacing w:before="120" w:line="276" w:lineRule="auto"/>
        <w:rPr>
          <w:rFonts w:cs="Arial"/>
        </w:rPr>
      </w:pPr>
      <w:r>
        <w:rPr>
          <w:noProof/>
        </w:rPr>
        <w:drawing>
          <wp:inline distT="0" distB="0" distL="0" distR="0" wp14:anchorId="4ADA2238" wp14:editId="5D49D330">
            <wp:extent cx="5687060" cy="3528822"/>
            <wp:effectExtent l="19050" t="19050" r="27940" b="14605"/>
            <wp:docPr id="30" name="Picture 30" descr="Image of the Delegate decisions and comments page with the ADD A CARE TYPE FOR DELEGATE DECISION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Delegate decisions and comments page with the ADD A CARE TYPE FOR DELEGATE DECISION button highlighted. "/>
                    <pic:cNvPicPr/>
                  </pic:nvPicPr>
                  <pic:blipFill>
                    <a:blip r:embed="rId73"/>
                    <a:stretch>
                      <a:fillRect/>
                    </a:stretch>
                  </pic:blipFill>
                  <pic:spPr>
                    <a:xfrm>
                      <a:off x="0" y="0"/>
                      <a:ext cx="5694097" cy="3533188"/>
                    </a:xfrm>
                    <a:prstGeom prst="rect">
                      <a:avLst/>
                    </a:prstGeom>
                    <a:ln>
                      <a:solidFill>
                        <a:schemeClr val="tx1"/>
                      </a:solidFill>
                    </a:ln>
                  </pic:spPr>
                </pic:pic>
              </a:graphicData>
            </a:graphic>
          </wp:inline>
        </w:drawing>
      </w:r>
    </w:p>
    <w:p w14:paraId="5564C3CA" w14:textId="044FBDE7" w:rsidR="00076E99" w:rsidRPr="00D3307D" w:rsidRDefault="007345A7" w:rsidP="00377309">
      <w:pPr>
        <w:pStyle w:val="ListParagraph"/>
        <w:spacing w:before="120" w:line="276" w:lineRule="auto"/>
        <w:ind w:left="0"/>
        <w:rPr>
          <w:rFonts w:cs="Arial"/>
        </w:rPr>
      </w:pPr>
      <w:r>
        <w:rPr>
          <w:rFonts w:cs="Arial"/>
        </w:rPr>
        <w:lastRenderedPageBreak/>
        <w:t xml:space="preserve">In the pop-up, add the care type, including the correct Home Care Package level and priority for the </w:t>
      </w:r>
      <w:r w:rsidR="00F624C3">
        <w:rPr>
          <w:rFonts w:cs="Arial"/>
        </w:rPr>
        <w:t>Clinical Assessment Delegate</w:t>
      </w:r>
      <w:r>
        <w:rPr>
          <w:rFonts w:cs="Arial"/>
        </w:rPr>
        <w:t xml:space="preserve"> decision. Once you have successfully complete</w:t>
      </w:r>
      <w:r w:rsidR="00FC0A57">
        <w:rPr>
          <w:rFonts w:cs="Arial"/>
        </w:rPr>
        <w:t>d</w:t>
      </w:r>
      <w:r>
        <w:rPr>
          <w:rFonts w:cs="Arial"/>
        </w:rPr>
        <w:t xml:space="preserve"> the required fields (marked by an *) select </w:t>
      </w:r>
      <w:r w:rsidRPr="0060256C">
        <w:rPr>
          <w:rFonts w:cs="Arial"/>
          <w:b/>
          <w:bCs/>
        </w:rPr>
        <w:t>SAVE TO PLAN</w:t>
      </w:r>
      <w:r>
        <w:rPr>
          <w:rFonts w:cs="Arial"/>
        </w:rPr>
        <w:t xml:space="preserve">. </w:t>
      </w:r>
    </w:p>
    <w:p w14:paraId="4B31DA9C" w14:textId="00F9370C" w:rsidR="00335B76" w:rsidRPr="00D3307D" w:rsidRDefault="00076E99" w:rsidP="00D3307D">
      <w:pPr>
        <w:spacing w:before="120" w:line="276" w:lineRule="auto"/>
        <w:rPr>
          <w:rFonts w:cs="Arial"/>
        </w:rPr>
      </w:pPr>
      <w:r>
        <w:rPr>
          <w:noProof/>
        </w:rPr>
        <w:drawing>
          <wp:inline distT="0" distB="0" distL="0" distR="0" wp14:anchorId="0C288685" wp14:editId="1E4387F3">
            <wp:extent cx="5688000" cy="3899306"/>
            <wp:effectExtent l="19050" t="19050" r="27305" b="25400"/>
            <wp:docPr id="31" name="Picture 31" descr="Image of the Add care type for delegate decision pop up with SAVE TO PLA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the Add care type for delegate decision pop up with SAVE TO PLAN button highlighted."/>
                    <pic:cNvPicPr>
                      <a:picLocks noChangeAspect="1" noChangeArrowheads="1"/>
                    </pic:cNvPicPr>
                  </pic:nvPicPr>
                  <pic:blipFill rotWithShape="1">
                    <a:blip r:embed="rId74">
                      <a:extLst>
                        <a:ext uri="{28A0092B-C50C-407E-A947-70E740481C1C}">
                          <a14:useLocalDpi xmlns:a14="http://schemas.microsoft.com/office/drawing/2010/main" val="0"/>
                        </a:ext>
                      </a:extLst>
                    </a:blip>
                    <a:srcRect b="3348"/>
                    <a:stretch/>
                  </pic:blipFill>
                  <pic:spPr bwMode="auto">
                    <a:xfrm>
                      <a:off x="0" y="0"/>
                      <a:ext cx="5688000" cy="389930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8119BA" w14:textId="3D7694FF" w:rsidR="00335B76" w:rsidRDefault="00335B76" w:rsidP="00D3307D">
      <w:pPr>
        <w:pStyle w:val="ListParagraph"/>
        <w:spacing w:before="120" w:line="276" w:lineRule="auto"/>
        <w:ind w:left="0"/>
        <w:rPr>
          <w:rFonts w:cs="Arial"/>
        </w:rPr>
      </w:pPr>
      <w:r>
        <w:rPr>
          <w:rFonts w:cs="Arial"/>
        </w:rPr>
        <w:t xml:space="preserve">After successfully saving the changes to the Home Care approval, a blue banner will apply outlining that the care approval correction is in progress. </w:t>
      </w:r>
    </w:p>
    <w:p w14:paraId="5DA4C526" w14:textId="4B600ABD" w:rsidR="00076E99" w:rsidRPr="00D3307D" w:rsidRDefault="00076E99" w:rsidP="006E00A9">
      <w:pPr>
        <w:spacing w:before="120" w:line="276" w:lineRule="auto"/>
        <w:rPr>
          <w:rFonts w:cs="Arial"/>
        </w:rPr>
      </w:pPr>
      <w:r>
        <w:rPr>
          <w:noProof/>
        </w:rPr>
        <w:drawing>
          <wp:inline distT="0" distB="0" distL="0" distR="0" wp14:anchorId="3E88C9DB" wp14:editId="6F9AC9BC">
            <wp:extent cx="5686746" cy="383286"/>
            <wp:effectExtent l="19050" t="19050" r="9525" b="17145"/>
            <wp:docPr id="35" name="Picture 35" descr="Image of the care approval correct in progr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the care approval correct in progress banner."/>
                    <pic:cNvPicPr/>
                  </pic:nvPicPr>
                  <pic:blipFill rotWithShape="1">
                    <a:blip r:embed="rId75"/>
                    <a:srcRect t="-1" b="18762"/>
                    <a:stretch/>
                  </pic:blipFill>
                  <pic:spPr bwMode="auto">
                    <a:xfrm>
                      <a:off x="0" y="0"/>
                      <a:ext cx="5688000" cy="3833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D967CC" w14:textId="77777777" w:rsidR="006D01AF" w:rsidRDefault="006D01AF" w:rsidP="006E00A9">
      <w:pPr>
        <w:pStyle w:val="ListParagraph"/>
        <w:spacing w:line="276" w:lineRule="auto"/>
        <w:ind w:left="426"/>
        <w:rPr>
          <w:rFonts w:cs="Arial"/>
        </w:rPr>
      </w:pPr>
    </w:p>
    <w:p w14:paraId="4E28E8F1" w14:textId="3E98A609" w:rsidR="00883553" w:rsidRPr="003265DB" w:rsidRDefault="00883553" w:rsidP="003265DB">
      <w:pPr>
        <w:pStyle w:val="ListParagraph"/>
        <w:numPr>
          <w:ilvl w:val="0"/>
          <w:numId w:val="33"/>
        </w:numPr>
        <w:spacing w:line="276" w:lineRule="auto"/>
        <w:ind w:left="426" w:hanging="426"/>
        <w:rPr>
          <w:rFonts w:cs="Arial"/>
        </w:rPr>
      </w:pPr>
      <w:r w:rsidRPr="003265DB">
        <w:rPr>
          <w:rFonts w:cs="Arial"/>
        </w:rPr>
        <w:t xml:space="preserve">If you exit the correction screen, you can navigate back to it by selecting </w:t>
      </w:r>
      <w:r w:rsidR="00A570AE" w:rsidRPr="0060256C">
        <w:rPr>
          <w:rFonts w:cs="Arial"/>
          <w:b/>
          <w:bCs/>
        </w:rPr>
        <w:t>CONTINUE MAKING CHANGES TO CARE APPROVAL DECISIONS</w:t>
      </w:r>
      <w:r w:rsidR="00A570AE" w:rsidRPr="003265DB">
        <w:rPr>
          <w:rFonts w:cs="Arial"/>
        </w:rPr>
        <w:t xml:space="preserve"> </w:t>
      </w:r>
      <w:r w:rsidRPr="003265DB">
        <w:rPr>
          <w:rFonts w:cs="Arial"/>
        </w:rPr>
        <w:t xml:space="preserve">in the expanded client card on the </w:t>
      </w:r>
      <w:r w:rsidRPr="0060256C">
        <w:rPr>
          <w:rFonts w:cs="Arial"/>
          <w:b/>
          <w:bCs/>
        </w:rPr>
        <w:t>Decision history</w:t>
      </w:r>
      <w:r w:rsidRPr="003265DB">
        <w:rPr>
          <w:rFonts w:cs="Arial"/>
        </w:rPr>
        <w:t xml:space="preserve"> page.</w:t>
      </w:r>
    </w:p>
    <w:p w14:paraId="127D48D5" w14:textId="77777777" w:rsidR="00883553" w:rsidRPr="003265DB" w:rsidRDefault="00883553" w:rsidP="0082519F">
      <w:pPr>
        <w:spacing w:before="120" w:line="276" w:lineRule="auto"/>
        <w:rPr>
          <w:rFonts w:cs="Arial"/>
        </w:rPr>
      </w:pPr>
      <w:r w:rsidRPr="003265DB">
        <w:rPr>
          <w:rFonts w:cs="Arial"/>
          <w:noProof/>
        </w:rPr>
        <w:drawing>
          <wp:inline distT="0" distB="0" distL="0" distR="0" wp14:anchorId="4FC6D93F" wp14:editId="112AC903">
            <wp:extent cx="5688000" cy="2390055"/>
            <wp:effectExtent l="19050" t="19050" r="27305" b="10795"/>
            <wp:docPr id="55" name="Picture 55" descr="Image of client card with Continue making changes to care approval decisions button highlighted.&#10;&#10;If you exit the correction screen, you can navigate back to it by selecting ‘Continue making changes to care approval decisions’ in the expanded client card on the ‘Decision his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of client card with Continue making changes to care approval decisions button highlighted.&#10;&#10;If you exit the correction screen, you can navigate back to it by selecting ‘Continue making changes to care approval decisions’ in the expanded client card on the ‘Decision history’ page."/>
                    <pic:cNvPicPr/>
                  </pic:nvPicPr>
                  <pic:blipFill>
                    <a:blip r:embed="rId76"/>
                    <a:stretch>
                      <a:fillRect/>
                    </a:stretch>
                  </pic:blipFill>
                  <pic:spPr>
                    <a:xfrm>
                      <a:off x="0" y="0"/>
                      <a:ext cx="5688000" cy="2390055"/>
                    </a:xfrm>
                    <a:prstGeom prst="rect">
                      <a:avLst/>
                    </a:prstGeom>
                    <a:ln>
                      <a:solidFill>
                        <a:sysClr val="windowText" lastClr="000000"/>
                      </a:solidFill>
                    </a:ln>
                  </pic:spPr>
                </pic:pic>
              </a:graphicData>
            </a:graphic>
          </wp:inline>
        </w:drawing>
      </w:r>
    </w:p>
    <w:p w14:paraId="583C449D" w14:textId="57835475" w:rsidR="00883553" w:rsidRPr="003265DB" w:rsidRDefault="00883553" w:rsidP="003265DB">
      <w:pPr>
        <w:pStyle w:val="ListParagraph"/>
        <w:numPr>
          <w:ilvl w:val="0"/>
          <w:numId w:val="33"/>
        </w:numPr>
        <w:spacing w:line="276" w:lineRule="auto"/>
        <w:ind w:left="426" w:hanging="426"/>
        <w:rPr>
          <w:rFonts w:cs="Arial"/>
        </w:rPr>
      </w:pPr>
      <w:r w:rsidRPr="46EB0A19">
        <w:rPr>
          <w:rFonts w:cs="Arial"/>
        </w:rPr>
        <w:lastRenderedPageBreak/>
        <w:t xml:space="preserve">You will be able to see the requested changes displayed against the current decisions. When you have made the required changes to the care approval decisions, select </w:t>
      </w:r>
      <w:r w:rsidR="00A570AE" w:rsidRPr="000F206D">
        <w:rPr>
          <w:rFonts w:cs="Arial"/>
          <w:b/>
          <w:bCs/>
        </w:rPr>
        <w:t>SUBMIT FOR AGED CARE ASSESSMENT PROGRAMME (ACAP) DECISION</w:t>
      </w:r>
      <w:r w:rsidRPr="46EB0A19">
        <w:rPr>
          <w:rFonts w:cs="Arial"/>
        </w:rPr>
        <w:t>.</w:t>
      </w:r>
    </w:p>
    <w:p w14:paraId="1B21122E" w14:textId="77777777" w:rsidR="00883553" w:rsidRPr="003265DB" w:rsidRDefault="00883553" w:rsidP="0082519F">
      <w:pPr>
        <w:spacing w:before="120" w:line="276" w:lineRule="auto"/>
        <w:jc w:val="center"/>
        <w:rPr>
          <w:rFonts w:cs="Arial"/>
        </w:rPr>
      </w:pPr>
      <w:r w:rsidRPr="003265DB">
        <w:rPr>
          <w:rFonts w:cs="Arial"/>
          <w:noProof/>
        </w:rPr>
        <w:drawing>
          <wp:inline distT="0" distB="0" distL="0" distR="0" wp14:anchorId="1A846962" wp14:editId="0F9769DB">
            <wp:extent cx="5688000" cy="2520089"/>
            <wp:effectExtent l="19050" t="19050" r="27305" b="13970"/>
            <wp:docPr id="34" name="Picture 34" descr="Image of the support plan and services decisions tab with the requested changes section highlighted in a red rectangle and the purple submit for aged care assessment programme decision button at the bottom left also being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of the support plan and services decisions tab with the requested changes section highlighted in a red rectangle and the purple submit for aged care assessment programme decision button at the bottom left also being highlighted. "/>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688000" cy="2520089"/>
                    </a:xfrm>
                    <a:prstGeom prst="rect">
                      <a:avLst/>
                    </a:prstGeom>
                    <a:ln>
                      <a:solidFill>
                        <a:schemeClr val="tx1"/>
                      </a:solidFill>
                    </a:ln>
                  </pic:spPr>
                </pic:pic>
              </a:graphicData>
            </a:graphic>
          </wp:inline>
        </w:drawing>
      </w:r>
    </w:p>
    <w:p w14:paraId="5EC32BB3" w14:textId="527C855A" w:rsidR="00883553" w:rsidRPr="003265DB" w:rsidRDefault="00883553" w:rsidP="003265DB">
      <w:pPr>
        <w:pStyle w:val="ListParagraph"/>
        <w:numPr>
          <w:ilvl w:val="0"/>
          <w:numId w:val="33"/>
        </w:numPr>
        <w:spacing w:line="276" w:lineRule="auto"/>
        <w:ind w:left="426" w:hanging="426"/>
        <w:rPr>
          <w:rFonts w:cs="Arial"/>
        </w:rPr>
      </w:pPr>
      <w:r w:rsidRPr="003265DB">
        <w:rPr>
          <w:rFonts w:cs="Arial"/>
        </w:rPr>
        <w:t xml:space="preserve">A pop-up message will display requesting confirmation to proceed. Select </w:t>
      </w:r>
      <w:r w:rsidR="00A570AE" w:rsidRPr="000F206D">
        <w:rPr>
          <w:rFonts w:cs="Arial"/>
          <w:b/>
          <w:bCs/>
        </w:rPr>
        <w:t>SUBMIT</w:t>
      </w:r>
      <w:r w:rsidRPr="003265DB">
        <w:rPr>
          <w:rFonts w:cs="Arial"/>
        </w:rPr>
        <w:t>.</w:t>
      </w:r>
    </w:p>
    <w:p w14:paraId="00706CB0" w14:textId="12F6F482" w:rsidR="0082519F" w:rsidRDefault="00883553" w:rsidP="0082519F">
      <w:pPr>
        <w:spacing w:line="276" w:lineRule="auto"/>
        <w:rPr>
          <w:rFonts w:cs="Arial"/>
        </w:rPr>
      </w:pPr>
      <w:r w:rsidRPr="003265DB">
        <w:rPr>
          <w:rFonts w:cs="Arial"/>
          <w:noProof/>
        </w:rPr>
        <w:drawing>
          <wp:inline distT="0" distB="0" distL="0" distR="0" wp14:anchorId="6EFC7B43" wp14:editId="7D8C4980">
            <wp:extent cx="5688000" cy="1506029"/>
            <wp:effectExtent l="19050" t="19050" r="8255" b="18415"/>
            <wp:docPr id="5347" name="Picture 5347" descr="Image of the pop-up message that will display requesting confirmation to proceed. Select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 name="Picture 5347" descr="Image of the pop-up message that will display requesting confirmation to proceed. Select ‘Submi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88000" cy="1506029"/>
                    </a:xfrm>
                    <a:prstGeom prst="rect">
                      <a:avLst/>
                    </a:prstGeom>
                    <a:noFill/>
                    <a:ln>
                      <a:solidFill>
                        <a:schemeClr val="tx1"/>
                      </a:solidFill>
                    </a:ln>
                  </pic:spPr>
                </pic:pic>
              </a:graphicData>
            </a:graphic>
          </wp:inline>
        </w:drawing>
      </w:r>
    </w:p>
    <w:p w14:paraId="270EDF71" w14:textId="2802CBA8" w:rsidR="0082519F" w:rsidRDefault="0082519F">
      <w:pPr>
        <w:spacing w:before="0" w:line="240" w:lineRule="auto"/>
        <w:rPr>
          <w:rFonts w:cs="Arial"/>
        </w:rPr>
      </w:pPr>
    </w:p>
    <w:p w14:paraId="74065CAC" w14:textId="616C73ED" w:rsidR="00883553" w:rsidRPr="003265DB" w:rsidRDefault="00883553" w:rsidP="0082519F">
      <w:pPr>
        <w:pStyle w:val="ListParagraph"/>
        <w:numPr>
          <w:ilvl w:val="0"/>
          <w:numId w:val="33"/>
        </w:numPr>
        <w:spacing w:before="120" w:line="276" w:lineRule="auto"/>
        <w:ind w:left="426" w:hanging="426"/>
        <w:rPr>
          <w:rFonts w:cs="Arial"/>
        </w:rPr>
      </w:pPr>
      <w:r w:rsidRPr="46EB0A19">
        <w:rPr>
          <w:rFonts w:cs="Arial"/>
        </w:rPr>
        <w:t xml:space="preserve">You will receive a confirmation message that the correction </w:t>
      </w:r>
      <w:r w:rsidR="00611859" w:rsidRPr="46EB0A19">
        <w:rPr>
          <w:rFonts w:cs="Arial"/>
        </w:rPr>
        <w:t xml:space="preserve">of </w:t>
      </w:r>
      <w:r w:rsidRPr="46EB0A19">
        <w:rPr>
          <w:rFonts w:cs="Arial"/>
        </w:rPr>
        <w:t xml:space="preserve">the request will be received by the Department’s </w:t>
      </w:r>
      <w:r w:rsidR="005E284F" w:rsidRPr="46EB0A19">
        <w:rPr>
          <w:rFonts w:cs="Arial"/>
        </w:rPr>
        <w:t>Aged Care Assessment Program (</w:t>
      </w:r>
      <w:r w:rsidRPr="46EB0A19">
        <w:rPr>
          <w:rFonts w:cs="Arial"/>
        </w:rPr>
        <w:t>ACAP</w:t>
      </w:r>
      <w:r w:rsidR="005E284F" w:rsidRPr="46EB0A19">
        <w:rPr>
          <w:rFonts w:cs="Arial"/>
        </w:rPr>
        <w:t>)</w:t>
      </w:r>
      <w:r w:rsidRPr="46EB0A19">
        <w:rPr>
          <w:rFonts w:cs="Arial"/>
        </w:rPr>
        <w:t xml:space="preserve"> delegate.</w:t>
      </w:r>
      <w:r w:rsidR="00FC0A57" w:rsidRPr="46EB0A19">
        <w:rPr>
          <w:rFonts w:cs="Arial"/>
        </w:rPr>
        <w:t xml:space="preserve"> </w:t>
      </w:r>
    </w:p>
    <w:p w14:paraId="331E304B" w14:textId="1ACEF2CC" w:rsidR="002F5CF0" w:rsidRDefault="00883553" w:rsidP="0082519F">
      <w:pPr>
        <w:widowControl w:val="0"/>
        <w:spacing w:before="100" w:beforeAutospacing="1" w:after="100" w:afterAutospacing="1" w:line="276" w:lineRule="auto"/>
        <w:rPr>
          <w:rFonts w:cs="Arial"/>
        </w:rPr>
      </w:pPr>
      <w:r w:rsidRPr="003265DB">
        <w:rPr>
          <w:rFonts w:cs="Arial"/>
          <w:noProof/>
        </w:rPr>
        <w:drawing>
          <wp:inline distT="0" distB="0" distL="0" distR="0" wp14:anchorId="2D94E06B" wp14:editId="5CEBA7A7">
            <wp:extent cx="5688000" cy="778159"/>
            <wp:effectExtent l="19050" t="19050" r="8255" b="22225"/>
            <wp:docPr id="5348" name="Picture 5348" descr="Image of Care corrections request notification and Waiting for approval to the correction of the Care Approvals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 name="Picture 5348" descr="Image of Care corrections request notification and Waiting for approval to the correction of the Care Approvals notificati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88000" cy="778159"/>
                    </a:xfrm>
                    <a:prstGeom prst="rect">
                      <a:avLst/>
                    </a:prstGeom>
                    <a:noFill/>
                    <a:ln>
                      <a:solidFill>
                        <a:schemeClr val="tx1"/>
                      </a:solidFill>
                    </a:ln>
                  </pic:spPr>
                </pic:pic>
              </a:graphicData>
            </a:graphic>
          </wp:inline>
        </w:drawing>
      </w:r>
    </w:p>
    <w:p w14:paraId="1045483D" w14:textId="77777777" w:rsidR="002F5CF0" w:rsidRDefault="002F5CF0">
      <w:pPr>
        <w:spacing w:before="0" w:line="240" w:lineRule="auto"/>
        <w:rPr>
          <w:rFonts w:cs="Arial"/>
        </w:rPr>
      </w:pPr>
      <w:r>
        <w:rPr>
          <w:rFonts w:cs="Arial"/>
        </w:rPr>
        <w:br w:type="page"/>
      </w:r>
    </w:p>
    <w:p w14:paraId="282F6B5D" w14:textId="0E14A238" w:rsidR="00883553" w:rsidRPr="003265DB" w:rsidRDefault="00883553" w:rsidP="00377309">
      <w:pPr>
        <w:pStyle w:val="ListParagraph"/>
        <w:widowControl w:val="0"/>
        <w:numPr>
          <w:ilvl w:val="0"/>
          <w:numId w:val="33"/>
        </w:numPr>
        <w:spacing w:before="100" w:beforeAutospacing="1" w:line="276" w:lineRule="auto"/>
        <w:ind w:left="426" w:hanging="426"/>
        <w:contextualSpacing w:val="0"/>
        <w:rPr>
          <w:rFonts w:cs="Arial"/>
        </w:rPr>
      </w:pPr>
      <w:r w:rsidRPr="003265DB">
        <w:rPr>
          <w:rFonts w:cs="Arial"/>
        </w:rPr>
        <w:lastRenderedPageBreak/>
        <w:t xml:space="preserve">The client will be displayed in the </w:t>
      </w:r>
      <w:r w:rsidRPr="00177BAB">
        <w:rPr>
          <w:rFonts w:cs="Arial"/>
          <w:b/>
          <w:bCs/>
        </w:rPr>
        <w:t xml:space="preserve">Decision </w:t>
      </w:r>
      <w:r w:rsidR="00A570AE" w:rsidRPr="00177BAB">
        <w:rPr>
          <w:rFonts w:cs="Arial"/>
          <w:b/>
          <w:bCs/>
        </w:rPr>
        <w:t>h</w:t>
      </w:r>
      <w:r w:rsidRPr="00177BAB">
        <w:rPr>
          <w:rFonts w:cs="Arial"/>
          <w:b/>
          <w:bCs/>
        </w:rPr>
        <w:t>istory</w:t>
      </w:r>
      <w:r w:rsidRPr="003265DB">
        <w:rPr>
          <w:rFonts w:cs="Arial"/>
        </w:rPr>
        <w:t xml:space="preserve"> tab with a status of </w:t>
      </w:r>
      <w:r w:rsidRPr="00177BAB">
        <w:rPr>
          <w:rFonts w:cs="Arial"/>
          <w:b/>
          <w:bCs/>
        </w:rPr>
        <w:t>Acceptance Pending</w:t>
      </w:r>
      <w:r w:rsidRPr="003265DB">
        <w:rPr>
          <w:rFonts w:cs="Arial"/>
        </w:rPr>
        <w:t xml:space="preserve">. Once the department has </w:t>
      </w:r>
      <w:proofErr w:type="gramStart"/>
      <w:r w:rsidRPr="003265DB">
        <w:rPr>
          <w:rFonts w:cs="Arial"/>
        </w:rPr>
        <w:t>made a decision</w:t>
      </w:r>
      <w:proofErr w:type="gramEnd"/>
      <w:r w:rsidRPr="003265DB">
        <w:rPr>
          <w:rFonts w:cs="Arial"/>
        </w:rPr>
        <w:t xml:space="preserve"> on the correction request, this status will change to </w:t>
      </w:r>
      <w:r w:rsidRPr="00177BAB">
        <w:rPr>
          <w:rFonts w:cs="Arial"/>
          <w:b/>
          <w:bCs/>
        </w:rPr>
        <w:t xml:space="preserve">Delegate </w:t>
      </w:r>
      <w:r w:rsidR="00A570AE" w:rsidRPr="00177BAB">
        <w:rPr>
          <w:rFonts w:cs="Arial"/>
          <w:b/>
          <w:bCs/>
        </w:rPr>
        <w:t>D</w:t>
      </w:r>
      <w:r w:rsidRPr="00177BAB">
        <w:rPr>
          <w:rFonts w:cs="Arial"/>
          <w:b/>
          <w:bCs/>
        </w:rPr>
        <w:t xml:space="preserve">ecision </w:t>
      </w:r>
      <w:r w:rsidR="00A570AE" w:rsidRPr="00177BAB">
        <w:rPr>
          <w:rFonts w:cs="Arial"/>
          <w:b/>
          <w:bCs/>
        </w:rPr>
        <w:t>C</w:t>
      </w:r>
      <w:r w:rsidRPr="00177BAB">
        <w:rPr>
          <w:rFonts w:cs="Arial"/>
          <w:b/>
          <w:bCs/>
        </w:rPr>
        <w:t>omplete</w:t>
      </w:r>
      <w:r w:rsidRPr="003265DB">
        <w:rPr>
          <w:rFonts w:cs="Arial"/>
        </w:rPr>
        <w:t>.</w:t>
      </w:r>
    </w:p>
    <w:p w14:paraId="3E369884" w14:textId="77777777" w:rsidR="00883553" w:rsidRPr="003265DB" w:rsidRDefault="00883553" w:rsidP="0082519F">
      <w:pPr>
        <w:spacing w:before="120" w:line="276" w:lineRule="auto"/>
        <w:rPr>
          <w:rFonts w:cs="Arial"/>
        </w:rPr>
      </w:pPr>
      <w:r w:rsidRPr="003265DB">
        <w:rPr>
          <w:rFonts w:cs="Arial"/>
          <w:noProof/>
        </w:rPr>
        <w:drawing>
          <wp:inline distT="0" distB="0" distL="0" distR="0" wp14:anchorId="0E655519" wp14:editId="7CFE62C9">
            <wp:extent cx="4896000" cy="2567958"/>
            <wp:effectExtent l="19050" t="19050" r="19050" b="22860"/>
            <wp:docPr id="5349" name="Picture 5349" descr="Image of Decision history tab with acceptance pending with Acceptance Pending highlighted.&#10;&#10;&#10;The client will be displayed in the ‘Decision History’ tab with a status of ‘Acceptance Pending’. Once the department has made a decision on the correction request, this status will change to ‘Delegate decision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 name="Picture 5349" descr="Image of Decision history tab with acceptance pending with Acceptance Pending highlighted.&#10;&#10;&#10;The client will be displayed in the ‘Decision History’ tab with a status of ‘Acceptance Pending’. Once the department has made a decision on the correction request, this status will change to ‘Delegate decision complete’.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96000" cy="2567958"/>
                    </a:xfrm>
                    <a:prstGeom prst="rect">
                      <a:avLst/>
                    </a:prstGeom>
                    <a:noFill/>
                    <a:ln>
                      <a:solidFill>
                        <a:schemeClr val="tx1"/>
                      </a:solidFill>
                    </a:ln>
                  </pic:spPr>
                </pic:pic>
              </a:graphicData>
            </a:graphic>
          </wp:inline>
        </w:drawing>
      </w:r>
    </w:p>
    <w:p w14:paraId="763258D4" w14:textId="7D2BB7E9" w:rsidR="001031AC" w:rsidRPr="003265DB" w:rsidRDefault="00883553" w:rsidP="003265DB">
      <w:pPr>
        <w:pStyle w:val="ListParagraph"/>
        <w:widowControl w:val="0"/>
        <w:numPr>
          <w:ilvl w:val="0"/>
          <w:numId w:val="33"/>
        </w:numPr>
        <w:spacing w:after="120" w:line="276" w:lineRule="auto"/>
        <w:ind w:left="425" w:hanging="425"/>
        <w:contextualSpacing w:val="0"/>
        <w:rPr>
          <w:rFonts w:cs="Arial"/>
        </w:rPr>
      </w:pPr>
      <w:r w:rsidRPr="003265DB">
        <w:rPr>
          <w:rFonts w:cs="Arial"/>
        </w:rPr>
        <w:t xml:space="preserve">There will also be a notification advising of the decision in your </w:t>
      </w:r>
      <w:r w:rsidRPr="00177BAB">
        <w:rPr>
          <w:rFonts w:cs="Arial"/>
          <w:b/>
          <w:bCs/>
        </w:rPr>
        <w:t>Tasks and notifications</w:t>
      </w:r>
      <w:r w:rsidRPr="003265DB">
        <w:rPr>
          <w:rFonts w:cs="Arial"/>
        </w:rPr>
        <w:t xml:space="preserve"> page. You will be able to filter by last name, first name and Aged Care User ID as well as use </w:t>
      </w:r>
      <w:r w:rsidRPr="00177BAB">
        <w:rPr>
          <w:rFonts w:cs="Arial"/>
          <w:b/>
          <w:bCs/>
        </w:rPr>
        <w:t>Advanced Search</w:t>
      </w:r>
      <w:r w:rsidRPr="003265DB">
        <w:rPr>
          <w:rFonts w:cs="Arial"/>
        </w:rPr>
        <w:t xml:space="preserve"> functionality to help you find notifications for certain clients</w:t>
      </w:r>
      <w:r w:rsidR="001031AC" w:rsidRPr="003265DB">
        <w:rPr>
          <w:rFonts w:cs="Arial"/>
        </w:rPr>
        <w:t>.</w:t>
      </w:r>
    </w:p>
    <w:p w14:paraId="5B7A2401" w14:textId="0486B222" w:rsidR="00883553" w:rsidRPr="003265DB" w:rsidRDefault="00883553" w:rsidP="0082519F">
      <w:pPr>
        <w:pStyle w:val="ListParagraph"/>
        <w:widowControl w:val="0"/>
        <w:spacing w:before="120" w:after="120" w:line="276" w:lineRule="auto"/>
        <w:ind w:left="425" w:firstLine="1"/>
        <w:contextualSpacing w:val="0"/>
        <w:rPr>
          <w:rFonts w:cs="Arial"/>
        </w:rPr>
      </w:pPr>
      <w:r w:rsidRPr="003265DB">
        <w:rPr>
          <w:rFonts w:cs="Arial"/>
        </w:rPr>
        <w:t>The notification itself will contain links back to the client record and the correction request. It will also allow you to remove the notification from the page.</w:t>
      </w:r>
    </w:p>
    <w:p w14:paraId="77C42B21" w14:textId="35BB2717" w:rsidR="002F5CF0" w:rsidRDefault="00883553" w:rsidP="0082519F">
      <w:pPr>
        <w:spacing w:before="120" w:line="276" w:lineRule="auto"/>
        <w:rPr>
          <w:rFonts w:cs="Arial"/>
        </w:rPr>
      </w:pPr>
      <w:r w:rsidRPr="003265DB">
        <w:rPr>
          <w:rFonts w:cs="Arial"/>
          <w:noProof/>
        </w:rPr>
        <w:drawing>
          <wp:inline distT="0" distB="0" distL="0" distR="0" wp14:anchorId="6B2731CC" wp14:editId="1E90E359">
            <wp:extent cx="5688000" cy="2881811"/>
            <wp:effectExtent l="19050" t="19050" r="27305" b="13970"/>
            <wp:docPr id="41" name="Picture 41" descr="Image of Tasks and notifications page with Notifications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of Tasks and notifications page with Notifications tab highlighted."/>
                    <pic:cNvPicPr/>
                  </pic:nvPicPr>
                  <pic:blipFill>
                    <a:blip r:embed="rId81">
                      <a:extLst>
                        <a:ext uri="{28A0092B-C50C-407E-A947-70E740481C1C}">
                          <a14:useLocalDpi xmlns:a14="http://schemas.microsoft.com/office/drawing/2010/main" val="0"/>
                        </a:ext>
                      </a:extLst>
                    </a:blip>
                    <a:stretch>
                      <a:fillRect/>
                    </a:stretch>
                  </pic:blipFill>
                  <pic:spPr>
                    <a:xfrm>
                      <a:off x="0" y="0"/>
                      <a:ext cx="5688000" cy="2881811"/>
                    </a:xfrm>
                    <a:prstGeom prst="rect">
                      <a:avLst/>
                    </a:prstGeom>
                    <a:ln>
                      <a:solidFill>
                        <a:schemeClr val="tx1"/>
                      </a:solidFill>
                    </a:ln>
                  </pic:spPr>
                </pic:pic>
              </a:graphicData>
            </a:graphic>
          </wp:inline>
        </w:drawing>
      </w:r>
    </w:p>
    <w:p w14:paraId="67D780B5" w14:textId="77777777" w:rsidR="002F5CF0" w:rsidRDefault="002F5CF0">
      <w:pPr>
        <w:spacing w:before="0" w:line="240" w:lineRule="auto"/>
        <w:rPr>
          <w:rFonts w:cs="Arial"/>
        </w:rPr>
      </w:pPr>
      <w:r>
        <w:rPr>
          <w:rFonts w:cs="Arial"/>
        </w:rPr>
        <w:br w:type="page"/>
      </w:r>
    </w:p>
    <w:p w14:paraId="08A96040" w14:textId="43F2B7D3" w:rsidR="00883553" w:rsidRPr="003265DB" w:rsidRDefault="00883553" w:rsidP="003265DB">
      <w:pPr>
        <w:pStyle w:val="ListParagraph"/>
        <w:numPr>
          <w:ilvl w:val="0"/>
          <w:numId w:val="33"/>
        </w:numPr>
        <w:spacing w:line="276" w:lineRule="auto"/>
        <w:ind w:left="426" w:hanging="426"/>
        <w:rPr>
          <w:rFonts w:cs="Arial"/>
        </w:rPr>
      </w:pPr>
      <w:r w:rsidRPr="003265DB">
        <w:rPr>
          <w:rFonts w:cs="Arial"/>
        </w:rPr>
        <w:lastRenderedPageBreak/>
        <w:t xml:space="preserve"> Once the </w:t>
      </w:r>
      <w:r w:rsidR="00F624C3">
        <w:rPr>
          <w:rFonts w:cs="Arial"/>
        </w:rPr>
        <w:t>Clinical Assessment Delegate</w:t>
      </w:r>
      <w:r w:rsidRPr="003265DB">
        <w:rPr>
          <w:rFonts w:cs="Arial"/>
        </w:rPr>
        <w:t xml:space="preserve"> has made their decision on the correction, you will receive another notification advising that the correction has been completed.</w:t>
      </w:r>
    </w:p>
    <w:p w14:paraId="64DE1EA9" w14:textId="77777777" w:rsidR="00883553" w:rsidRPr="003265DB" w:rsidRDefault="00883553" w:rsidP="0082519F">
      <w:pPr>
        <w:spacing w:before="120" w:line="276" w:lineRule="auto"/>
        <w:rPr>
          <w:rFonts w:cs="Arial"/>
        </w:rPr>
      </w:pPr>
      <w:r w:rsidRPr="003265DB">
        <w:rPr>
          <w:rFonts w:cs="Arial"/>
          <w:noProof/>
        </w:rPr>
        <w:drawing>
          <wp:inline distT="0" distB="0" distL="0" distR="0" wp14:anchorId="0FC80631" wp14:editId="1F44B2DB">
            <wp:extent cx="5688000" cy="1460753"/>
            <wp:effectExtent l="19050" t="19050" r="27305" b="25400"/>
            <wp:docPr id="58" name="Picture 58" descr="Image of Care approval decision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Care approval decision notification"/>
                    <pic:cNvPicPr/>
                  </pic:nvPicPr>
                  <pic:blipFill>
                    <a:blip r:embed="rId82"/>
                    <a:stretch>
                      <a:fillRect/>
                    </a:stretch>
                  </pic:blipFill>
                  <pic:spPr>
                    <a:xfrm>
                      <a:off x="0" y="0"/>
                      <a:ext cx="5688000" cy="1460753"/>
                    </a:xfrm>
                    <a:prstGeom prst="rect">
                      <a:avLst/>
                    </a:prstGeom>
                    <a:ln>
                      <a:solidFill>
                        <a:schemeClr val="tx1"/>
                      </a:solidFill>
                    </a:ln>
                  </pic:spPr>
                </pic:pic>
              </a:graphicData>
            </a:graphic>
          </wp:inline>
        </w:drawing>
      </w:r>
    </w:p>
    <w:p w14:paraId="384B2810" w14:textId="422E4246" w:rsidR="00883553" w:rsidRPr="003265DB" w:rsidRDefault="00883553" w:rsidP="003265DB">
      <w:pPr>
        <w:pStyle w:val="ListParagraph"/>
        <w:numPr>
          <w:ilvl w:val="0"/>
          <w:numId w:val="33"/>
        </w:numPr>
        <w:spacing w:line="276" w:lineRule="auto"/>
        <w:ind w:left="426" w:hanging="426"/>
        <w:rPr>
          <w:rFonts w:cs="Arial"/>
        </w:rPr>
      </w:pPr>
      <w:r w:rsidRPr="003265DB">
        <w:rPr>
          <w:rFonts w:cs="Arial"/>
        </w:rPr>
        <w:t xml:space="preserve">You will also be able to see the assessment status reflect this when it changes to </w:t>
      </w:r>
      <w:r w:rsidRPr="00552112">
        <w:rPr>
          <w:rFonts w:cs="Arial"/>
          <w:b/>
          <w:bCs/>
        </w:rPr>
        <w:t xml:space="preserve">ACAP Decision </w:t>
      </w:r>
      <w:r w:rsidR="00CE2FE1" w:rsidRPr="00552112">
        <w:rPr>
          <w:rFonts w:cs="Arial"/>
          <w:b/>
          <w:bCs/>
        </w:rPr>
        <w:t>C</w:t>
      </w:r>
      <w:r w:rsidRPr="00552112">
        <w:rPr>
          <w:rFonts w:cs="Arial"/>
          <w:b/>
          <w:bCs/>
        </w:rPr>
        <w:t>omplete</w:t>
      </w:r>
      <w:r w:rsidRPr="003265DB">
        <w:rPr>
          <w:rFonts w:cs="Arial"/>
        </w:rPr>
        <w:t xml:space="preserve"> in your </w:t>
      </w:r>
      <w:r w:rsidRPr="00552112">
        <w:rPr>
          <w:rFonts w:cs="Arial"/>
          <w:b/>
          <w:bCs/>
        </w:rPr>
        <w:t>Decision history</w:t>
      </w:r>
      <w:r w:rsidRPr="003265DB">
        <w:rPr>
          <w:rFonts w:cs="Arial"/>
        </w:rPr>
        <w:t xml:space="preserve"> tab. Additional information regarding the correction decision will be visible by selecting the expand arrow, including the date and details of the correction.</w:t>
      </w:r>
    </w:p>
    <w:p w14:paraId="364CD284" w14:textId="77777777" w:rsidR="00883553" w:rsidRPr="003265DB" w:rsidRDefault="00883553" w:rsidP="003265DB">
      <w:pPr>
        <w:spacing w:line="276" w:lineRule="auto"/>
        <w:jc w:val="center"/>
        <w:rPr>
          <w:rFonts w:cs="Arial"/>
        </w:rPr>
      </w:pPr>
      <w:r w:rsidRPr="003265DB">
        <w:rPr>
          <w:rFonts w:cs="Arial"/>
          <w:noProof/>
        </w:rPr>
        <w:drawing>
          <wp:inline distT="0" distB="0" distL="0" distR="0" wp14:anchorId="76BB3C1B" wp14:editId="4D5A9302">
            <wp:extent cx="5688000" cy="1760347"/>
            <wp:effectExtent l="19050" t="19050" r="27305" b="11430"/>
            <wp:docPr id="52" name="Picture 52" descr="Image of Decision history showing care corrections. ACAP Decision Complete Decision on change and VIEW CORRECTIONS HISTOR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of Decision history showing care corrections. ACAP Decision Complete Decision on change and VIEW CORRECTIONS HISTORY highligh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88000" cy="1760347"/>
                    </a:xfrm>
                    <a:prstGeom prst="rect">
                      <a:avLst/>
                    </a:prstGeom>
                    <a:noFill/>
                    <a:ln>
                      <a:solidFill>
                        <a:schemeClr val="tx1"/>
                      </a:solidFill>
                    </a:ln>
                  </pic:spPr>
                </pic:pic>
              </a:graphicData>
            </a:graphic>
          </wp:inline>
        </w:drawing>
      </w:r>
    </w:p>
    <w:p w14:paraId="3C34F097" w14:textId="46B25CC7" w:rsidR="00883553" w:rsidRPr="003265DB" w:rsidRDefault="00883553" w:rsidP="003265DB">
      <w:pPr>
        <w:pStyle w:val="ListParagraph"/>
        <w:numPr>
          <w:ilvl w:val="0"/>
          <w:numId w:val="33"/>
        </w:numPr>
        <w:spacing w:line="276" w:lineRule="auto"/>
        <w:ind w:left="426" w:hanging="426"/>
        <w:rPr>
          <w:rFonts w:cs="Arial"/>
        </w:rPr>
      </w:pPr>
      <w:r w:rsidRPr="003265DB">
        <w:rPr>
          <w:rFonts w:cs="Arial"/>
        </w:rPr>
        <w:t xml:space="preserve">A record of the corrections history for the client can be viewed by selecting </w:t>
      </w:r>
      <w:r w:rsidR="002B7B39" w:rsidRPr="00552112">
        <w:rPr>
          <w:rFonts w:cs="Arial"/>
          <w:b/>
          <w:bCs/>
        </w:rPr>
        <w:t>VIEW CORRECTIONS HISTORY</w:t>
      </w:r>
      <w:r w:rsidRPr="003265DB">
        <w:rPr>
          <w:rFonts w:cs="Arial"/>
        </w:rPr>
        <w:t>.</w:t>
      </w:r>
    </w:p>
    <w:p w14:paraId="3902E14A" w14:textId="5C15378F" w:rsidR="002F5CF0" w:rsidRDefault="00883553" w:rsidP="003265DB">
      <w:pPr>
        <w:spacing w:line="276" w:lineRule="auto"/>
        <w:rPr>
          <w:rFonts w:cs="Arial"/>
        </w:rPr>
      </w:pPr>
      <w:r w:rsidRPr="003265DB">
        <w:rPr>
          <w:rFonts w:cs="Arial"/>
          <w:noProof/>
        </w:rPr>
        <w:drawing>
          <wp:inline distT="0" distB="0" distL="0" distR="0" wp14:anchorId="30B3987F" wp14:editId="177A961B">
            <wp:extent cx="5688000" cy="1945364"/>
            <wp:effectExtent l="19050" t="19050" r="27305" b="17145"/>
            <wp:docPr id="53" name="Picture 53" descr="Image of View corrections history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 of View corrections history pop up"/>
                    <pic:cNvPicPr/>
                  </pic:nvPicPr>
                  <pic:blipFill>
                    <a:blip r:embed="rId84"/>
                    <a:stretch>
                      <a:fillRect/>
                    </a:stretch>
                  </pic:blipFill>
                  <pic:spPr>
                    <a:xfrm>
                      <a:off x="0" y="0"/>
                      <a:ext cx="5688000" cy="1945364"/>
                    </a:xfrm>
                    <a:prstGeom prst="rect">
                      <a:avLst/>
                    </a:prstGeom>
                    <a:ln>
                      <a:solidFill>
                        <a:schemeClr val="tx1"/>
                      </a:solidFill>
                    </a:ln>
                  </pic:spPr>
                </pic:pic>
              </a:graphicData>
            </a:graphic>
          </wp:inline>
        </w:drawing>
      </w:r>
    </w:p>
    <w:p w14:paraId="35015F7D" w14:textId="77777777" w:rsidR="002F5CF0" w:rsidRDefault="002F5CF0">
      <w:pPr>
        <w:spacing w:before="0" w:line="240" w:lineRule="auto"/>
        <w:rPr>
          <w:rFonts w:cs="Arial"/>
        </w:rPr>
      </w:pPr>
      <w:r>
        <w:rPr>
          <w:rFonts w:cs="Arial"/>
        </w:rPr>
        <w:br w:type="page"/>
      </w:r>
    </w:p>
    <w:p w14:paraId="3E89B703" w14:textId="77777777" w:rsidR="00883553" w:rsidRPr="003265DB" w:rsidRDefault="00490964" w:rsidP="003265DB">
      <w:pPr>
        <w:pStyle w:val="Heading2"/>
        <w:spacing w:line="276" w:lineRule="auto"/>
        <w:rPr>
          <w:rFonts w:cs="Arial"/>
        </w:rPr>
      </w:pPr>
      <w:bookmarkStart w:id="26" w:name="_Toc190850572"/>
      <w:r w:rsidRPr="003265DB">
        <w:rPr>
          <w:rFonts w:cs="Arial"/>
        </w:rPr>
        <w:lastRenderedPageBreak/>
        <w:t xml:space="preserve">Requesting and </w:t>
      </w:r>
      <w:r w:rsidR="00883553" w:rsidRPr="003265DB">
        <w:rPr>
          <w:rFonts w:cs="Arial"/>
        </w:rPr>
        <w:t>Approving Care Extensions</w:t>
      </w:r>
      <w:bookmarkEnd w:id="26"/>
    </w:p>
    <w:p w14:paraId="443ED3D8" w14:textId="77777777" w:rsidR="00883553" w:rsidRPr="003265DB" w:rsidRDefault="00490964" w:rsidP="00111D03">
      <w:pPr>
        <w:spacing w:before="120" w:line="276" w:lineRule="auto"/>
        <w:rPr>
          <w:rFonts w:cs="Arial"/>
        </w:rPr>
      </w:pPr>
      <w:r w:rsidRPr="003265DB">
        <w:rPr>
          <w:rFonts w:cs="Arial"/>
        </w:rPr>
        <w:t xml:space="preserve">Care extensions can be requested by </w:t>
      </w:r>
      <w:r w:rsidR="00A66C29" w:rsidRPr="00A66C29">
        <w:rPr>
          <w:rFonts w:cs="Arial"/>
        </w:rPr>
        <w:t>clinical assessor</w:t>
      </w:r>
      <w:r w:rsidR="00A66C29">
        <w:rPr>
          <w:rFonts w:cs="Arial"/>
        </w:rPr>
        <w:t>s</w:t>
      </w:r>
      <w:r w:rsidRPr="003265DB">
        <w:rPr>
          <w:rFonts w:cs="Arial"/>
        </w:rPr>
        <w:t xml:space="preserve"> or service providers as follows:</w:t>
      </w:r>
    </w:p>
    <w:p w14:paraId="3951D292" w14:textId="77777777" w:rsidR="001031AC" w:rsidRPr="003265DB" w:rsidRDefault="001031AC" w:rsidP="00377309">
      <w:pPr>
        <w:widowControl w:val="0"/>
        <w:numPr>
          <w:ilvl w:val="0"/>
          <w:numId w:val="35"/>
        </w:numPr>
        <w:spacing w:before="120" w:line="276" w:lineRule="auto"/>
        <w:rPr>
          <w:rFonts w:cs="Arial"/>
        </w:rPr>
      </w:pPr>
      <w:r w:rsidRPr="003265DB">
        <w:rPr>
          <w:rFonts w:cs="Arial"/>
        </w:rPr>
        <w:t>For Residential Respite Care and Transition Care approvals, service providers can request care extensions on behalf of the client</w:t>
      </w:r>
      <w:r w:rsidR="00490964" w:rsidRPr="003265DB">
        <w:rPr>
          <w:rFonts w:cs="Arial"/>
        </w:rPr>
        <w:t xml:space="preserve"> through the</w:t>
      </w:r>
      <w:r w:rsidR="00C1431A" w:rsidRPr="003265DB">
        <w:rPr>
          <w:rFonts w:cs="Arial"/>
        </w:rPr>
        <w:t xml:space="preserve"> My Aged Care</w:t>
      </w:r>
      <w:r w:rsidR="00490964" w:rsidRPr="003265DB">
        <w:rPr>
          <w:rFonts w:cs="Arial"/>
        </w:rPr>
        <w:t xml:space="preserve"> Services and Support Portal.</w:t>
      </w:r>
    </w:p>
    <w:p w14:paraId="567625AB" w14:textId="77777777" w:rsidR="001031AC" w:rsidRPr="003265DB" w:rsidRDefault="001031AC" w:rsidP="00377309">
      <w:pPr>
        <w:widowControl w:val="0"/>
        <w:numPr>
          <w:ilvl w:val="0"/>
          <w:numId w:val="35"/>
        </w:numPr>
        <w:spacing w:before="0" w:after="120" w:line="276" w:lineRule="auto"/>
        <w:rPr>
          <w:rFonts w:cs="Arial"/>
        </w:rPr>
      </w:pPr>
      <w:r w:rsidRPr="003265DB">
        <w:rPr>
          <w:rFonts w:cs="Arial"/>
        </w:rPr>
        <w:t xml:space="preserve">For Residential Respite Care, </w:t>
      </w:r>
      <w:r w:rsidR="00A66C29" w:rsidRPr="00A66C29">
        <w:rPr>
          <w:rFonts w:cs="Arial"/>
        </w:rPr>
        <w:t xml:space="preserve">clinical </w:t>
      </w:r>
      <w:r w:rsidR="00A422C0">
        <w:rPr>
          <w:rFonts w:cs="Arial"/>
        </w:rPr>
        <w:t>assessors</w:t>
      </w:r>
      <w:r w:rsidR="00A422C0" w:rsidRPr="003265DB">
        <w:rPr>
          <w:rFonts w:cs="Arial"/>
        </w:rPr>
        <w:t xml:space="preserve"> </w:t>
      </w:r>
      <w:r w:rsidRPr="003265DB">
        <w:rPr>
          <w:rFonts w:cs="Arial"/>
        </w:rPr>
        <w:t>can also generate a care extension for a person living in the community who requires additional respite</w:t>
      </w:r>
      <w:r w:rsidR="00BF0D6B" w:rsidRPr="003265DB">
        <w:rPr>
          <w:rFonts w:cs="Arial"/>
        </w:rPr>
        <w:t xml:space="preserve"> through the </w:t>
      </w:r>
      <w:r w:rsidR="00516A0A">
        <w:rPr>
          <w:rFonts w:cs="Arial"/>
        </w:rPr>
        <w:t>a</w:t>
      </w:r>
      <w:r w:rsidR="00BF0D6B" w:rsidRPr="003265DB">
        <w:rPr>
          <w:rFonts w:cs="Arial"/>
        </w:rPr>
        <w:t xml:space="preserve">ssessor </w:t>
      </w:r>
      <w:r w:rsidR="00516A0A">
        <w:rPr>
          <w:rFonts w:cs="Arial"/>
        </w:rPr>
        <w:t>p</w:t>
      </w:r>
      <w:r w:rsidR="00BF0D6B" w:rsidRPr="003265DB">
        <w:rPr>
          <w:rFonts w:cs="Arial"/>
        </w:rPr>
        <w:t>ortal.</w:t>
      </w:r>
    </w:p>
    <w:p w14:paraId="440DBF26" w14:textId="0D7D6583" w:rsidR="00526AD1" w:rsidRPr="003265DB" w:rsidRDefault="001031AC" w:rsidP="00F6099D">
      <w:pPr>
        <w:widowControl w:val="0"/>
        <w:spacing w:before="0" w:after="120" w:line="276" w:lineRule="auto"/>
        <w:rPr>
          <w:rFonts w:cs="Arial"/>
        </w:rPr>
      </w:pPr>
      <w:r w:rsidRPr="003265DB">
        <w:rPr>
          <w:rFonts w:cs="Arial"/>
        </w:rPr>
        <w:t xml:space="preserve">In cases where a client has a valid Residential Respite Care approval and requires additional Residential Respite </w:t>
      </w:r>
      <w:proofErr w:type="gramStart"/>
      <w:r w:rsidRPr="003265DB">
        <w:rPr>
          <w:rFonts w:cs="Arial"/>
        </w:rPr>
        <w:t>days, but</w:t>
      </w:r>
      <w:proofErr w:type="gramEnd"/>
      <w:r w:rsidRPr="003265DB">
        <w:rPr>
          <w:rFonts w:cs="Arial"/>
        </w:rPr>
        <w:t xml:space="preserve"> is currently living at home and not currently receiving residential aged care services, a service provider will not be able to request an extension on behalf of the client. The </w:t>
      </w:r>
      <w:r w:rsidR="00F624C3">
        <w:rPr>
          <w:rFonts w:cs="Arial"/>
        </w:rPr>
        <w:t>Clinical Assessment Delegate</w:t>
      </w:r>
      <w:r w:rsidRPr="003265DB">
        <w:rPr>
          <w:rFonts w:cs="Arial"/>
        </w:rPr>
        <w:t xml:space="preserve"> will instead be able to initiate the care extension on behalf of the client. </w:t>
      </w:r>
    </w:p>
    <w:p w14:paraId="621B8B16" w14:textId="5E81773E" w:rsidR="001031AC" w:rsidRPr="003265DB" w:rsidRDefault="751B5C49" w:rsidP="00377309">
      <w:pPr>
        <w:widowControl w:val="0"/>
        <w:spacing w:before="120" w:after="120" w:line="276" w:lineRule="auto"/>
        <w:rPr>
          <w:rFonts w:cs="Arial"/>
        </w:rPr>
      </w:pPr>
      <w:r w:rsidRPr="003265DB">
        <w:rPr>
          <w:rFonts w:cs="Arial"/>
        </w:rPr>
        <w:t xml:space="preserve">If you are unable to complete a care extension request for a client via the </w:t>
      </w:r>
      <w:r w:rsidR="00E87CBA">
        <w:rPr>
          <w:rFonts w:cs="Arial"/>
        </w:rPr>
        <w:t>a</w:t>
      </w:r>
      <w:r w:rsidR="3BBE5784" w:rsidRPr="003265DB">
        <w:rPr>
          <w:rFonts w:cs="Arial"/>
        </w:rPr>
        <w:t>ssessor</w:t>
      </w:r>
      <w:r w:rsidRPr="003265DB">
        <w:rPr>
          <w:rFonts w:cs="Arial"/>
        </w:rPr>
        <w:t xml:space="preserve"> </w:t>
      </w:r>
      <w:r w:rsidR="00E87CBA">
        <w:rPr>
          <w:rFonts w:cs="Arial"/>
        </w:rPr>
        <w:t>p</w:t>
      </w:r>
      <w:r w:rsidRPr="003265DB">
        <w:rPr>
          <w:rFonts w:cs="Arial"/>
        </w:rPr>
        <w:t xml:space="preserve">ortal, you should call the Aged Care </w:t>
      </w:r>
      <w:r w:rsidR="3BBE5784" w:rsidRPr="003265DB">
        <w:rPr>
          <w:rFonts w:cs="Arial"/>
        </w:rPr>
        <w:t>S</w:t>
      </w:r>
      <w:r w:rsidRPr="003265DB">
        <w:rPr>
          <w:rFonts w:cs="Arial"/>
        </w:rPr>
        <w:t xml:space="preserve">ervice </w:t>
      </w:r>
      <w:r w:rsidR="3BBE5784" w:rsidRPr="003265DB">
        <w:rPr>
          <w:rFonts w:cs="Arial"/>
        </w:rPr>
        <w:t>P</w:t>
      </w:r>
      <w:r w:rsidRPr="003265DB">
        <w:rPr>
          <w:rFonts w:cs="Arial"/>
        </w:rPr>
        <w:t xml:space="preserve">rovider and </w:t>
      </w:r>
      <w:r w:rsidR="00E87CBA">
        <w:rPr>
          <w:rFonts w:cs="Arial"/>
        </w:rPr>
        <w:t>a</w:t>
      </w:r>
      <w:r w:rsidRPr="003265DB">
        <w:rPr>
          <w:rFonts w:cs="Arial"/>
        </w:rPr>
        <w:t xml:space="preserve">ssessor </w:t>
      </w:r>
      <w:r w:rsidR="3BBE5784" w:rsidRPr="003265DB">
        <w:rPr>
          <w:rFonts w:cs="Arial"/>
        </w:rPr>
        <w:t>H</w:t>
      </w:r>
      <w:r w:rsidRPr="003265DB">
        <w:rPr>
          <w:rFonts w:cs="Arial"/>
        </w:rPr>
        <w:t>elpline on 1800 836 799.</w:t>
      </w:r>
    </w:p>
    <w:p w14:paraId="3BB03C48" w14:textId="5AC1CA98" w:rsidR="00407018" w:rsidRPr="003265DB" w:rsidRDefault="00407018" w:rsidP="00111D03">
      <w:pPr>
        <w:widowControl w:val="0"/>
        <w:spacing w:before="120" w:after="120" w:line="276" w:lineRule="auto"/>
        <w:rPr>
          <w:rFonts w:cs="Arial"/>
        </w:rPr>
      </w:pPr>
      <w:r w:rsidRPr="003265DB">
        <w:rPr>
          <w:rFonts w:cs="Arial"/>
        </w:rPr>
        <w:t xml:space="preserve">To </w:t>
      </w:r>
      <w:proofErr w:type="gramStart"/>
      <w:r w:rsidRPr="003265DB">
        <w:rPr>
          <w:rFonts w:cs="Arial"/>
        </w:rPr>
        <w:t>make a decision</w:t>
      </w:r>
      <w:proofErr w:type="gramEnd"/>
      <w:r w:rsidRPr="003265DB">
        <w:rPr>
          <w:rFonts w:cs="Arial"/>
        </w:rPr>
        <w:t xml:space="preserve"> about care extensions, follow the steps below.</w:t>
      </w:r>
    </w:p>
    <w:p w14:paraId="4B766523" w14:textId="10E0D2B5" w:rsidR="00883553" w:rsidRPr="003265DB" w:rsidRDefault="00883553" w:rsidP="00111D03">
      <w:pPr>
        <w:pStyle w:val="ListParagraph"/>
        <w:widowControl w:val="0"/>
        <w:numPr>
          <w:ilvl w:val="0"/>
          <w:numId w:val="36"/>
        </w:numPr>
        <w:spacing w:before="120" w:after="120" w:line="276" w:lineRule="auto"/>
        <w:ind w:left="426" w:hanging="426"/>
        <w:contextualSpacing w:val="0"/>
        <w:rPr>
          <w:rFonts w:cs="Arial"/>
        </w:rPr>
      </w:pPr>
      <w:r w:rsidRPr="003265DB">
        <w:rPr>
          <w:rFonts w:cs="Arial"/>
        </w:rPr>
        <w:t xml:space="preserve">The extension request will appear in the </w:t>
      </w:r>
      <w:r w:rsidRPr="00552112">
        <w:rPr>
          <w:rFonts w:cs="Arial"/>
          <w:b/>
          <w:bCs/>
        </w:rPr>
        <w:t>Decision pending</w:t>
      </w:r>
      <w:r w:rsidRPr="003265DB">
        <w:rPr>
          <w:rFonts w:cs="Arial"/>
        </w:rPr>
        <w:t xml:space="preserve"> tab under </w:t>
      </w:r>
      <w:r w:rsidRPr="00552112">
        <w:rPr>
          <w:rFonts w:cs="Arial"/>
          <w:b/>
          <w:bCs/>
        </w:rPr>
        <w:t>unassigned</w:t>
      </w:r>
      <w:r w:rsidRPr="003265DB">
        <w:rPr>
          <w:rFonts w:cs="Arial"/>
        </w:rPr>
        <w:t xml:space="preserve">. It will have a status of </w:t>
      </w:r>
      <w:r w:rsidRPr="00552112">
        <w:rPr>
          <w:rFonts w:cs="Arial"/>
          <w:b/>
          <w:bCs/>
        </w:rPr>
        <w:t>Acceptance Pending</w:t>
      </w:r>
      <w:r w:rsidRPr="003265DB">
        <w:rPr>
          <w:rFonts w:cs="Arial"/>
        </w:rPr>
        <w:t>. Open the client’s card in card or list view by selecting the Expand icon.</w:t>
      </w:r>
    </w:p>
    <w:p w14:paraId="708FB01B" w14:textId="2ACDDD3B" w:rsidR="00A24361" w:rsidRDefault="00883553" w:rsidP="00111D03">
      <w:pPr>
        <w:spacing w:before="120" w:line="276" w:lineRule="auto"/>
        <w:rPr>
          <w:rFonts w:cs="Arial"/>
          <w:b/>
          <w:bCs/>
        </w:rPr>
      </w:pPr>
      <w:r w:rsidRPr="003265DB">
        <w:rPr>
          <w:rFonts w:cs="Arial"/>
          <w:noProof/>
        </w:rPr>
        <w:drawing>
          <wp:inline distT="0" distB="0" distL="0" distR="0" wp14:anchorId="6A342259" wp14:editId="4DE94A4A">
            <wp:extent cx="5688000" cy="3667968"/>
            <wp:effectExtent l="19050" t="19050" r="27305" b="27940"/>
            <wp:docPr id="44" name="Picture 44" descr="Image of Decision history tab selected with grey acceptance pending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of Decision history tab selected with grey acceptance pending button "/>
                    <pic:cNvPicPr/>
                  </pic:nvPicPr>
                  <pic:blipFill>
                    <a:blip r:embed="rId85">
                      <a:extLst>
                        <a:ext uri="{28A0092B-C50C-407E-A947-70E740481C1C}">
                          <a14:useLocalDpi xmlns:a14="http://schemas.microsoft.com/office/drawing/2010/main" val="0"/>
                        </a:ext>
                      </a:extLst>
                    </a:blip>
                    <a:stretch>
                      <a:fillRect/>
                    </a:stretch>
                  </pic:blipFill>
                  <pic:spPr>
                    <a:xfrm>
                      <a:off x="0" y="0"/>
                      <a:ext cx="5688000" cy="3667968"/>
                    </a:xfrm>
                    <a:prstGeom prst="rect">
                      <a:avLst/>
                    </a:prstGeom>
                    <a:ln>
                      <a:solidFill>
                        <a:schemeClr val="tx1"/>
                      </a:solidFill>
                    </a:ln>
                  </pic:spPr>
                </pic:pic>
              </a:graphicData>
            </a:graphic>
          </wp:inline>
        </w:drawing>
      </w:r>
    </w:p>
    <w:p w14:paraId="36ACE61E" w14:textId="77777777" w:rsidR="00A24361" w:rsidRDefault="00A24361">
      <w:pPr>
        <w:spacing w:before="0" w:line="240" w:lineRule="auto"/>
        <w:rPr>
          <w:rFonts w:cs="Arial"/>
          <w:b/>
          <w:bCs/>
        </w:rPr>
      </w:pPr>
      <w:r>
        <w:rPr>
          <w:rFonts w:cs="Arial"/>
          <w:b/>
          <w:bCs/>
        </w:rPr>
        <w:br w:type="page"/>
      </w:r>
    </w:p>
    <w:p w14:paraId="1812CA28" w14:textId="7CADA76D" w:rsidR="00883553" w:rsidRPr="003265DB" w:rsidRDefault="00883553" w:rsidP="00111D03">
      <w:pPr>
        <w:pStyle w:val="ListParagraph"/>
        <w:numPr>
          <w:ilvl w:val="0"/>
          <w:numId w:val="36"/>
        </w:numPr>
        <w:spacing w:before="120" w:line="276" w:lineRule="auto"/>
        <w:ind w:left="426" w:hanging="426"/>
        <w:rPr>
          <w:rFonts w:cs="Arial"/>
        </w:rPr>
      </w:pPr>
      <w:r w:rsidRPr="003265DB">
        <w:rPr>
          <w:rFonts w:cs="Arial"/>
        </w:rPr>
        <w:lastRenderedPageBreak/>
        <w:t xml:space="preserve">Assign the client to yourself if not already done, then the client will now appear under </w:t>
      </w:r>
      <w:r w:rsidRPr="00552112">
        <w:rPr>
          <w:rFonts w:cs="Arial"/>
          <w:b/>
          <w:bCs/>
        </w:rPr>
        <w:t>My Decisions</w:t>
      </w:r>
      <w:r w:rsidRPr="003265DB">
        <w:rPr>
          <w:rFonts w:cs="Arial"/>
        </w:rPr>
        <w:t xml:space="preserve">. Select </w:t>
      </w:r>
      <w:r w:rsidR="002B4556" w:rsidRPr="00552112">
        <w:rPr>
          <w:rFonts w:cs="Arial"/>
          <w:b/>
          <w:bCs/>
        </w:rPr>
        <w:t>START DECISION PROCESS</w:t>
      </w:r>
      <w:r w:rsidRPr="003265DB">
        <w:rPr>
          <w:rFonts w:cs="Arial"/>
        </w:rPr>
        <w:t>.</w:t>
      </w:r>
    </w:p>
    <w:p w14:paraId="23E21D3A" w14:textId="77777777" w:rsidR="00883553" w:rsidRPr="003265DB" w:rsidRDefault="00883553" w:rsidP="00111D03">
      <w:pPr>
        <w:spacing w:before="120" w:line="276" w:lineRule="auto"/>
        <w:rPr>
          <w:rFonts w:cs="Arial"/>
        </w:rPr>
      </w:pPr>
      <w:r w:rsidRPr="003265DB">
        <w:rPr>
          <w:rFonts w:cs="Arial"/>
          <w:noProof/>
        </w:rPr>
        <w:drawing>
          <wp:inline distT="0" distB="0" distL="0" distR="0" wp14:anchorId="183AA391" wp14:editId="190FFB4B">
            <wp:extent cx="5688000" cy="1533857"/>
            <wp:effectExtent l="19050" t="19050" r="27305" b="28575"/>
            <wp:docPr id="45" name="Picture 45" descr="Image of client card with the purple start decision process which is highlighted by a red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age of client card with the purple start decision process which is highlighted by a red rectangle. "/>
                    <pic:cNvPicPr/>
                  </pic:nvPicPr>
                  <pic:blipFill>
                    <a:blip r:embed="rId86">
                      <a:extLst>
                        <a:ext uri="{28A0092B-C50C-407E-A947-70E740481C1C}">
                          <a14:useLocalDpi xmlns:a14="http://schemas.microsoft.com/office/drawing/2010/main" val="0"/>
                        </a:ext>
                      </a:extLst>
                    </a:blip>
                    <a:stretch>
                      <a:fillRect/>
                    </a:stretch>
                  </pic:blipFill>
                  <pic:spPr>
                    <a:xfrm>
                      <a:off x="0" y="0"/>
                      <a:ext cx="5688000" cy="1533857"/>
                    </a:xfrm>
                    <a:prstGeom prst="rect">
                      <a:avLst/>
                    </a:prstGeom>
                    <a:ln>
                      <a:solidFill>
                        <a:schemeClr val="tx1"/>
                      </a:solidFill>
                    </a:ln>
                  </pic:spPr>
                </pic:pic>
              </a:graphicData>
            </a:graphic>
          </wp:inline>
        </w:drawing>
      </w:r>
    </w:p>
    <w:p w14:paraId="3487F27E" w14:textId="01E660B5" w:rsidR="00883553" w:rsidRPr="003265DB" w:rsidRDefault="00883553" w:rsidP="003265DB">
      <w:pPr>
        <w:pStyle w:val="ListParagraph"/>
        <w:numPr>
          <w:ilvl w:val="0"/>
          <w:numId w:val="36"/>
        </w:numPr>
        <w:spacing w:before="120" w:line="276" w:lineRule="auto"/>
        <w:ind w:left="426" w:hanging="426"/>
        <w:rPr>
          <w:rFonts w:cs="Arial"/>
        </w:rPr>
      </w:pPr>
      <w:r w:rsidRPr="003265DB">
        <w:rPr>
          <w:rFonts w:cs="Arial"/>
        </w:rPr>
        <w:t xml:space="preserve">You will see the care extension request. Review the information and select </w:t>
      </w:r>
      <w:r w:rsidR="002B4556" w:rsidRPr="00552112">
        <w:rPr>
          <w:rFonts w:cs="Arial"/>
          <w:b/>
          <w:bCs/>
        </w:rPr>
        <w:t>MAKE EXTENSION DECISION</w:t>
      </w:r>
      <w:r w:rsidRPr="003265DB">
        <w:rPr>
          <w:rFonts w:cs="Arial"/>
        </w:rPr>
        <w:t>.</w:t>
      </w:r>
    </w:p>
    <w:p w14:paraId="5E6E9CFF" w14:textId="26B7C2D5" w:rsidR="00A24361" w:rsidRDefault="00883553" w:rsidP="00111D03">
      <w:pPr>
        <w:spacing w:before="120" w:line="276" w:lineRule="auto"/>
        <w:rPr>
          <w:rFonts w:cs="Arial"/>
        </w:rPr>
      </w:pPr>
      <w:r w:rsidRPr="003265DB">
        <w:rPr>
          <w:rFonts w:cs="Arial"/>
          <w:noProof/>
          <w:sz w:val="16"/>
          <w:szCs w:val="16"/>
        </w:rPr>
        <w:drawing>
          <wp:inline distT="0" distB="0" distL="0" distR="0" wp14:anchorId="043D6D52" wp14:editId="516AC1FA">
            <wp:extent cx="5688000" cy="4036220"/>
            <wp:effectExtent l="19050" t="19050" r="27305" b="21590"/>
            <wp:docPr id="46" name="Picture 46" descr="Image of Decisions tab selected with MAKE EXTENSION DECISION button highlighted.&#10;&#10;Care extension request from a client's Support plan and services tab. The Delegate can select the Make Extension Deci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of Decisions tab selected with MAKE EXTENSION DECISION button highlighted.&#10;&#10;Care extension request from a client's Support plan and services tab. The Delegate can select the Make Extension Decision button"/>
                    <pic:cNvPicPr/>
                  </pic:nvPicPr>
                  <pic:blipFill rotWithShape="1">
                    <a:blip r:embed="rId87">
                      <a:extLst>
                        <a:ext uri="{28A0092B-C50C-407E-A947-70E740481C1C}">
                          <a14:useLocalDpi xmlns:a14="http://schemas.microsoft.com/office/drawing/2010/main" val="0"/>
                        </a:ext>
                      </a:extLst>
                    </a:blip>
                    <a:srcRect b="3044"/>
                    <a:stretch/>
                  </pic:blipFill>
                  <pic:spPr bwMode="auto">
                    <a:xfrm>
                      <a:off x="0" y="0"/>
                      <a:ext cx="5688000" cy="40362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BA3CF8" w14:textId="77777777" w:rsidR="00A24361" w:rsidRDefault="00A24361">
      <w:pPr>
        <w:spacing w:before="0" w:line="240" w:lineRule="auto"/>
        <w:rPr>
          <w:rFonts w:cs="Arial"/>
        </w:rPr>
      </w:pPr>
      <w:r>
        <w:rPr>
          <w:rFonts w:cs="Arial"/>
        </w:rPr>
        <w:br w:type="page"/>
      </w:r>
    </w:p>
    <w:p w14:paraId="5489B894" w14:textId="4C911EDE" w:rsidR="00883553" w:rsidRPr="003265DB" w:rsidRDefault="00883553" w:rsidP="003265DB">
      <w:pPr>
        <w:pStyle w:val="ListParagraph"/>
        <w:numPr>
          <w:ilvl w:val="0"/>
          <w:numId w:val="36"/>
        </w:numPr>
        <w:spacing w:line="276" w:lineRule="auto"/>
        <w:ind w:left="426" w:hanging="426"/>
        <w:rPr>
          <w:rFonts w:cs="Arial"/>
        </w:rPr>
      </w:pPr>
      <w:r w:rsidRPr="003265DB">
        <w:rPr>
          <w:rFonts w:cs="Arial"/>
        </w:rPr>
        <w:lastRenderedPageBreak/>
        <w:t xml:space="preserve">In the pop-up, select </w:t>
      </w:r>
      <w:r w:rsidRPr="00552112">
        <w:rPr>
          <w:rFonts w:cs="Arial"/>
          <w:b/>
          <w:bCs/>
        </w:rPr>
        <w:t>Yes</w:t>
      </w:r>
      <w:r w:rsidRPr="003265DB">
        <w:rPr>
          <w:rFonts w:cs="Arial"/>
        </w:rPr>
        <w:t xml:space="preserve"> or </w:t>
      </w:r>
      <w:r w:rsidRPr="000F206D">
        <w:rPr>
          <w:rFonts w:cs="Arial"/>
          <w:b/>
          <w:bCs/>
        </w:rPr>
        <w:t>No</w:t>
      </w:r>
      <w:r w:rsidRPr="003265DB">
        <w:rPr>
          <w:rFonts w:cs="Arial"/>
        </w:rPr>
        <w:t xml:space="preserve"> with regards to granting the extension, and fill out the other fields.</w:t>
      </w:r>
    </w:p>
    <w:p w14:paraId="5BDAA11F" w14:textId="0726F883" w:rsidR="00111D03" w:rsidRDefault="00883553" w:rsidP="002C31F6">
      <w:pPr>
        <w:spacing w:before="120" w:line="276" w:lineRule="auto"/>
        <w:rPr>
          <w:rFonts w:cs="Arial"/>
        </w:rPr>
      </w:pPr>
      <w:r w:rsidRPr="003265DB">
        <w:rPr>
          <w:rFonts w:cs="Arial"/>
          <w:noProof/>
        </w:rPr>
        <w:drawing>
          <wp:inline distT="0" distB="0" distL="0" distR="0" wp14:anchorId="2A6F34BD" wp14:editId="58FB2333">
            <wp:extent cx="5688000" cy="3163271"/>
            <wp:effectExtent l="19050" t="19050" r="27305" b="18415"/>
            <wp:docPr id="293" name="Picture 293" descr="Image showing popup for care extension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mage showing popup for care extension decision"/>
                    <pic:cNvPicPr/>
                  </pic:nvPicPr>
                  <pic:blipFill rotWithShape="1">
                    <a:blip r:embed="rId88"/>
                    <a:srcRect b="3876"/>
                    <a:stretch/>
                  </pic:blipFill>
                  <pic:spPr bwMode="auto">
                    <a:xfrm>
                      <a:off x="0" y="0"/>
                      <a:ext cx="5688000" cy="316327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D8185A" w14:textId="451BCD53" w:rsidR="00883553" w:rsidRPr="003265DB" w:rsidRDefault="00883553" w:rsidP="003265DB">
      <w:pPr>
        <w:pStyle w:val="ListParagraph"/>
        <w:numPr>
          <w:ilvl w:val="0"/>
          <w:numId w:val="36"/>
        </w:numPr>
        <w:spacing w:line="276" w:lineRule="auto"/>
        <w:ind w:left="426" w:hanging="426"/>
        <w:rPr>
          <w:rFonts w:cs="Arial"/>
        </w:rPr>
      </w:pPr>
      <w:r w:rsidRPr="003265DB">
        <w:rPr>
          <w:rFonts w:cs="Arial"/>
        </w:rPr>
        <w:t xml:space="preserve">A notification will be </w:t>
      </w:r>
      <w:proofErr w:type="gramStart"/>
      <w:r w:rsidRPr="003265DB">
        <w:rPr>
          <w:rFonts w:cs="Arial"/>
        </w:rPr>
        <w:t>displayed</w:t>
      </w:r>
      <w:proofErr w:type="gramEnd"/>
      <w:r w:rsidRPr="003265DB">
        <w:rPr>
          <w:rFonts w:cs="Arial"/>
        </w:rPr>
        <w:t xml:space="preserve"> and the extension request will show with a status of </w:t>
      </w:r>
      <w:r w:rsidRPr="000F206D">
        <w:rPr>
          <w:rFonts w:cs="Arial"/>
          <w:b/>
          <w:bCs/>
        </w:rPr>
        <w:t>Granted</w:t>
      </w:r>
      <w:r w:rsidR="003742D4" w:rsidRPr="003265DB">
        <w:rPr>
          <w:rFonts w:cs="Arial"/>
        </w:rPr>
        <w:t xml:space="preserve"> or </w:t>
      </w:r>
      <w:r w:rsidR="003742D4" w:rsidRPr="000F206D">
        <w:rPr>
          <w:rFonts w:cs="Arial"/>
          <w:b/>
          <w:bCs/>
        </w:rPr>
        <w:t>Not Granted</w:t>
      </w:r>
      <w:r w:rsidR="003742D4" w:rsidRPr="003265DB">
        <w:rPr>
          <w:rFonts w:cs="Arial"/>
        </w:rPr>
        <w:t>.</w:t>
      </w:r>
    </w:p>
    <w:p w14:paraId="7330851C" w14:textId="77777777" w:rsidR="00883553" w:rsidRDefault="00883553" w:rsidP="00111D03">
      <w:pPr>
        <w:spacing w:line="276" w:lineRule="auto"/>
        <w:rPr>
          <w:rFonts w:cs="Arial"/>
        </w:rPr>
      </w:pPr>
      <w:r w:rsidRPr="003265DB">
        <w:rPr>
          <w:rFonts w:cs="Arial"/>
          <w:noProof/>
          <w:sz w:val="16"/>
          <w:szCs w:val="16"/>
        </w:rPr>
        <w:drawing>
          <wp:inline distT="0" distB="0" distL="0" distR="0" wp14:anchorId="48687D2D" wp14:editId="7A38C839">
            <wp:extent cx="5688000" cy="3882128"/>
            <wp:effectExtent l="19050" t="19050" r="27305" b="23495"/>
            <wp:docPr id="62" name="Picture 62" descr="Image of Decisions tab selected with decision status highlighted.&#10;&#10;example of when a care extension is granted, and the status showing in the Decisions tab in the client's Support Plan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mage of Decisions tab selected with decision status highlighted.&#10;&#10;example of when a care extension is granted, and the status showing in the Decisions tab in the client's Support Plan and Services"/>
                    <pic:cNvPicPr/>
                  </pic:nvPicPr>
                  <pic:blipFill rotWithShape="1">
                    <a:blip r:embed="rId89">
                      <a:extLst>
                        <a:ext uri="{28A0092B-C50C-407E-A947-70E740481C1C}">
                          <a14:useLocalDpi xmlns:a14="http://schemas.microsoft.com/office/drawing/2010/main" val="0"/>
                        </a:ext>
                      </a:extLst>
                    </a:blip>
                    <a:srcRect b="3078"/>
                    <a:stretch/>
                  </pic:blipFill>
                  <pic:spPr bwMode="auto">
                    <a:xfrm>
                      <a:off x="0" y="0"/>
                      <a:ext cx="5688000" cy="38821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B67DAC" w14:textId="77777777" w:rsidR="00A24361" w:rsidRDefault="00A24361" w:rsidP="00111D03">
      <w:pPr>
        <w:spacing w:line="276" w:lineRule="auto"/>
        <w:rPr>
          <w:rFonts w:cs="Arial"/>
        </w:rPr>
      </w:pPr>
    </w:p>
    <w:p w14:paraId="599E276A" w14:textId="77777777" w:rsidR="00A24361" w:rsidRPr="003265DB" w:rsidRDefault="00A24361" w:rsidP="00111D03">
      <w:pPr>
        <w:spacing w:line="276" w:lineRule="auto"/>
        <w:rPr>
          <w:rFonts w:cs="Arial"/>
        </w:rPr>
      </w:pPr>
    </w:p>
    <w:p w14:paraId="276F7E6E" w14:textId="6F2C0A0A" w:rsidR="00883553" w:rsidRPr="003265DB" w:rsidRDefault="00290745" w:rsidP="003265DB">
      <w:pPr>
        <w:pStyle w:val="ListParagraph"/>
        <w:numPr>
          <w:ilvl w:val="0"/>
          <w:numId w:val="36"/>
        </w:numPr>
        <w:spacing w:line="276" w:lineRule="auto"/>
        <w:ind w:left="426" w:hanging="426"/>
        <w:rPr>
          <w:rFonts w:cs="Arial"/>
        </w:rPr>
      </w:pPr>
      <w:r w:rsidRPr="003265DB">
        <w:rPr>
          <w:rFonts w:cs="Arial"/>
        </w:rPr>
        <w:lastRenderedPageBreak/>
        <w:t>If the</w:t>
      </w:r>
      <w:r w:rsidR="00883553" w:rsidRPr="003265DB">
        <w:rPr>
          <w:rFonts w:cs="Arial"/>
        </w:rPr>
        <w:t xml:space="preserve"> service provider requested the extension</w:t>
      </w:r>
      <w:r w:rsidRPr="003265DB">
        <w:rPr>
          <w:rFonts w:cs="Arial"/>
        </w:rPr>
        <w:t>, they</w:t>
      </w:r>
      <w:r w:rsidR="00883553" w:rsidRPr="003265DB">
        <w:rPr>
          <w:rFonts w:cs="Arial"/>
        </w:rPr>
        <w:t xml:space="preserve"> will receive a notification advising</w:t>
      </w:r>
      <w:r w:rsidR="00022D1F" w:rsidRPr="003265DB">
        <w:rPr>
          <w:rFonts w:cs="Arial"/>
        </w:rPr>
        <w:t xml:space="preserve"> them</w:t>
      </w:r>
      <w:r w:rsidR="00883553" w:rsidRPr="003265DB">
        <w:rPr>
          <w:rFonts w:cs="Arial"/>
        </w:rPr>
        <w:t xml:space="preserve"> of the decision in their </w:t>
      </w:r>
      <w:r w:rsidR="00883553" w:rsidRPr="000F206D">
        <w:rPr>
          <w:rFonts w:cs="Arial"/>
          <w:b/>
          <w:bCs/>
        </w:rPr>
        <w:t>Tasks and Notifications</w:t>
      </w:r>
      <w:r w:rsidR="00022D1F" w:rsidRPr="003265DB">
        <w:rPr>
          <w:rFonts w:cs="Arial"/>
        </w:rPr>
        <w:t xml:space="preserve"> in the Services and Support Portal</w:t>
      </w:r>
      <w:r w:rsidR="00883553" w:rsidRPr="003265DB">
        <w:rPr>
          <w:rFonts w:cs="Arial"/>
        </w:rPr>
        <w:t>.</w:t>
      </w:r>
    </w:p>
    <w:p w14:paraId="0C60C600" w14:textId="0433C096" w:rsidR="00BD2497" w:rsidRDefault="00883553" w:rsidP="00F43AE9">
      <w:pPr>
        <w:jc w:val="center"/>
        <w:rPr>
          <w:szCs w:val="22"/>
        </w:rPr>
      </w:pPr>
      <w:r w:rsidRPr="006E492F">
        <w:rPr>
          <w:noProof/>
        </w:rPr>
        <w:drawing>
          <wp:inline distT="0" distB="0" distL="0" distR="0" wp14:anchorId="1D37878A" wp14:editId="33461B5C">
            <wp:extent cx="5687694" cy="1268425"/>
            <wp:effectExtent l="19050" t="19050" r="8890" b="27305"/>
            <wp:docPr id="295" name="Picture 295" descr="Image showing the notification of care extension request being gr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Image showing the notification of care extension request being granted"/>
                    <pic:cNvPicPr/>
                  </pic:nvPicPr>
                  <pic:blipFill rotWithShape="1">
                    <a:blip r:embed="rId90"/>
                    <a:srcRect b="3826"/>
                    <a:stretch/>
                  </pic:blipFill>
                  <pic:spPr bwMode="auto">
                    <a:xfrm>
                      <a:off x="0" y="0"/>
                      <a:ext cx="5688000" cy="12684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BD2497" w:rsidSect="00581287">
      <w:headerReference w:type="even" r:id="rId91"/>
      <w:headerReference w:type="default" r:id="rId92"/>
      <w:footerReference w:type="even" r:id="rId93"/>
      <w:footerReference w:type="default" r:id="rId94"/>
      <w:headerReference w:type="first" r:id="rId95"/>
      <w:footerReference w:type="first" r:id="rId96"/>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72AA5" w14:textId="77777777" w:rsidR="004820BA" w:rsidRDefault="004820BA" w:rsidP="00F15E50">
      <w:pPr>
        <w:spacing w:before="0" w:line="240" w:lineRule="auto"/>
      </w:pPr>
      <w:r>
        <w:separator/>
      </w:r>
    </w:p>
  </w:endnote>
  <w:endnote w:type="continuationSeparator" w:id="0">
    <w:p w14:paraId="249E2C5D" w14:textId="77777777" w:rsidR="004820BA" w:rsidRDefault="004820BA" w:rsidP="00F15E50">
      <w:pPr>
        <w:spacing w:before="0" w:line="240" w:lineRule="auto"/>
      </w:pPr>
      <w:r>
        <w:continuationSeparator/>
      </w:r>
    </w:p>
  </w:endnote>
  <w:endnote w:type="continuationNotice" w:id="1">
    <w:p w14:paraId="478226E2" w14:textId="77777777" w:rsidR="004820BA" w:rsidRDefault="004820B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1DE5" w14:textId="77777777" w:rsidR="000F206D" w:rsidRDefault="000F20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3618CEE2"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A5E0E">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A5E0E">
      <w:rPr>
        <w:color w:val="FFFFFF" w:themeColor="background1"/>
        <w:sz w:val="20"/>
        <w:szCs w:val="20"/>
      </w:rPr>
      <w:t xml:space="preserve"> </w:t>
    </w:r>
    <w:r w:rsidR="003A5E0E" w:rsidRPr="003A5E0E">
      <w:rPr>
        <w:color w:val="FFFFFF" w:themeColor="background1"/>
        <w:sz w:val="20"/>
        <w:szCs w:val="20"/>
      </w:rPr>
      <w:t>www.myagedcare.gov.au</w:t>
    </w:r>
    <w:r w:rsidRPr="003A5E0E">
      <w:rPr>
        <w:color w:val="FFFFFF" w:themeColor="background1"/>
        <w:sz w:val="20"/>
        <w:szCs w:val="20"/>
      </w:rPr>
      <w:t xml:space="preserve"> </w:t>
    </w:r>
    <w:r w:rsidR="003A5E0E" w:rsidRPr="003A5E0E">
      <w:rPr>
        <w:color w:val="FFFFFF" w:themeColor="background1"/>
        <w:sz w:val="20"/>
        <w:szCs w:val="20"/>
      </w:rPr>
      <w:t xml:space="preserve"> </w:t>
    </w:r>
    <w:r w:rsidRPr="0073453D">
      <w:rPr>
        <w:color w:val="FFFFFF" w:themeColor="background1"/>
        <w:sz w:val="20"/>
        <w:szCs w:val="20"/>
      </w:rPr>
      <w:t xml:space="preserve">| </w:t>
    </w:r>
    <w:r w:rsidR="003A5E0E">
      <w:rPr>
        <w:color w:val="FFFFFF" w:themeColor="background1"/>
        <w:sz w:val="20"/>
        <w:szCs w:val="20"/>
      </w:rPr>
      <w:t xml:space="preserve"> </w:t>
    </w:r>
    <w:r w:rsidRPr="0073453D">
      <w:rPr>
        <w:color w:val="FFFFFF" w:themeColor="background1"/>
        <w:sz w:val="20"/>
        <w:szCs w:val="20"/>
      </w:rPr>
      <w:t xml:space="preserve">1800 </w:t>
    </w:r>
    <w:r w:rsidR="003A5E0E">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E2995" w14:textId="77777777" w:rsidR="004820BA" w:rsidRDefault="004820BA" w:rsidP="00F15E50">
      <w:pPr>
        <w:spacing w:before="0" w:line="240" w:lineRule="auto"/>
      </w:pPr>
      <w:r>
        <w:separator/>
      </w:r>
    </w:p>
  </w:footnote>
  <w:footnote w:type="continuationSeparator" w:id="0">
    <w:p w14:paraId="307350E4" w14:textId="77777777" w:rsidR="004820BA" w:rsidRDefault="004820BA" w:rsidP="00F15E50">
      <w:pPr>
        <w:spacing w:before="0" w:line="240" w:lineRule="auto"/>
      </w:pPr>
      <w:r>
        <w:continuationSeparator/>
      </w:r>
    </w:p>
  </w:footnote>
  <w:footnote w:type="continuationNotice" w:id="1">
    <w:p w14:paraId="4DFA6901" w14:textId="77777777" w:rsidR="004820BA" w:rsidRDefault="004820B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D8AF9" w14:textId="22C2FAAC" w:rsidR="000F206D" w:rsidRDefault="000F20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2D174E36" w:rsidR="007E5B2E" w:rsidRDefault="007E5B2E">
    <w:pPr>
      <w:pStyle w:val="Header"/>
    </w:pPr>
    <w:r>
      <w:rPr>
        <w:noProof/>
        <w:lang w:eastAsia="en-AU"/>
      </w:rPr>
      <w:drawing>
        <wp:anchor distT="0" distB="0" distL="114300" distR="114300" simplePos="0" relativeHeight="251658241" behindDoc="1" locked="0" layoutInCell="1" allowOverlap="1" wp14:anchorId="5EE03827" wp14:editId="4CF12CD5">
          <wp:simplePos x="0" y="0"/>
          <wp:positionH relativeFrom="page">
            <wp:posOffset>0</wp:posOffset>
          </wp:positionH>
          <wp:positionV relativeFrom="page">
            <wp:posOffset>10781665</wp:posOffset>
          </wp:positionV>
          <wp:extent cx="7573645" cy="10713085"/>
          <wp:effectExtent l="0" t="0" r="8255" b="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5B51B72D">
          <wp:simplePos x="0" y="0"/>
          <wp:positionH relativeFrom="page">
            <wp:align>left</wp:align>
          </wp:positionH>
          <wp:positionV relativeFrom="page">
            <wp:align>top</wp:align>
          </wp:positionV>
          <wp:extent cx="7574400" cy="10713600"/>
          <wp:effectExtent l="0" t="0" r="7620" b="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49BE40A6"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68ED2458">
          <wp:simplePos x="0" y="0"/>
          <wp:positionH relativeFrom="page">
            <wp:align>left</wp:align>
          </wp:positionH>
          <wp:positionV relativeFrom="page">
            <wp:align>top</wp:align>
          </wp:positionV>
          <wp:extent cx="7574400" cy="10713600"/>
          <wp:effectExtent l="0" t="0" r="7620" b="0"/>
          <wp:wrapNone/>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1CC1312"/>
    <w:multiLevelType w:val="hybridMultilevel"/>
    <w:tmpl w:val="C35C38D0"/>
    <w:lvl w:ilvl="0" w:tplc="01DA7482">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B87E5A"/>
    <w:multiLevelType w:val="hybridMultilevel"/>
    <w:tmpl w:val="849A880A"/>
    <w:lvl w:ilvl="0" w:tplc="80105564">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EE566E"/>
    <w:multiLevelType w:val="multilevel"/>
    <w:tmpl w:val="56E28B68"/>
    <w:lvl w:ilvl="0">
      <w:start w:val="1"/>
      <w:numFmt w:val="decimal"/>
      <w:lvlText w:val="%1."/>
      <w:lvlJc w:val="left"/>
      <w:pPr>
        <w:ind w:left="720" w:hanging="360"/>
      </w:pPr>
      <w:rPr>
        <w:rFonts w:hint="default"/>
        <w:b/>
        <w:bCs/>
        <w:color w:val="1D4F9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555258"/>
    <w:multiLevelType w:val="hybridMultilevel"/>
    <w:tmpl w:val="DC844954"/>
    <w:lvl w:ilvl="0" w:tplc="D7E4E708">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EF667F"/>
    <w:multiLevelType w:val="multilevel"/>
    <w:tmpl w:val="56E28B68"/>
    <w:lvl w:ilvl="0">
      <w:start w:val="1"/>
      <w:numFmt w:val="decimal"/>
      <w:lvlText w:val="%1."/>
      <w:lvlJc w:val="left"/>
      <w:pPr>
        <w:ind w:left="720" w:hanging="360"/>
      </w:pPr>
      <w:rPr>
        <w:rFonts w:hint="default"/>
        <w:b/>
        <w:bCs/>
        <w:color w:val="1D4F9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2184741"/>
    <w:multiLevelType w:val="hybridMultilevel"/>
    <w:tmpl w:val="D65044CC"/>
    <w:lvl w:ilvl="0" w:tplc="D7E4E708">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845046"/>
    <w:multiLevelType w:val="hybridMultilevel"/>
    <w:tmpl w:val="A6B26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B37C68"/>
    <w:multiLevelType w:val="hybridMultilevel"/>
    <w:tmpl w:val="621E88FE"/>
    <w:lvl w:ilvl="0" w:tplc="EADEFE4C">
      <w:start w:val="1"/>
      <w:numFmt w:val="decimal"/>
      <w:lvlText w:val="%1."/>
      <w:lvlJc w:val="left"/>
      <w:pPr>
        <w:ind w:left="72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D953B6"/>
    <w:multiLevelType w:val="hybridMultilevel"/>
    <w:tmpl w:val="B4F005A6"/>
    <w:lvl w:ilvl="0" w:tplc="0C14A96C">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4C09B4"/>
    <w:multiLevelType w:val="hybridMultilevel"/>
    <w:tmpl w:val="13924646"/>
    <w:lvl w:ilvl="0" w:tplc="5D5E3DAE">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183021"/>
    <w:multiLevelType w:val="hybridMultilevel"/>
    <w:tmpl w:val="C540D3B4"/>
    <w:lvl w:ilvl="0" w:tplc="610471E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DB7D08"/>
    <w:multiLevelType w:val="hybridMultilevel"/>
    <w:tmpl w:val="D98C8EEA"/>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150D22"/>
    <w:multiLevelType w:val="hybridMultilevel"/>
    <w:tmpl w:val="6D247CC4"/>
    <w:lvl w:ilvl="0" w:tplc="EC306CDC">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AA054C"/>
    <w:multiLevelType w:val="hybridMultilevel"/>
    <w:tmpl w:val="78302456"/>
    <w:lvl w:ilvl="0" w:tplc="D7E4E708">
      <w:start w:val="1"/>
      <w:numFmt w:val="decimal"/>
      <w:lvlText w:val="%1."/>
      <w:lvlJc w:val="left"/>
      <w:pPr>
        <w:ind w:left="1080" w:hanging="360"/>
      </w:pPr>
      <w:rPr>
        <w:rFonts w:hint="default"/>
        <w:b/>
        <w:bCs/>
        <w:color w:val="1D4F9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01C70E9"/>
    <w:multiLevelType w:val="hybridMultilevel"/>
    <w:tmpl w:val="9CD4FF8C"/>
    <w:lvl w:ilvl="0" w:tplc="2D965A94">
      <w:start w:val="1"/>
      <w:numFmt w:val="bullet"/>
      <w:lvlText w:val=""/>
      <w:lvlJc w:val="left"/>
      <w:pPr>
        <w:ind w:left="1080" w:hanging="360"/>
      </w:pPr>
      <w:rPr>
        <w:rFonts w:ascii="Symbol" w:hAnsi="Symbol" w:hint="default"/>
        <w:color w:val="1D4F9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68C630C"/>
    <w:multiLevelType w:val="hybridMultilevel"/>
    <w:tmpl w:val="49104776"/>
    <w:lvl w:ilvl="0" w:tplc="DC80D11A">
      <w:start w:val="1"/>
      <w:numFmt w:val="decimal"/>
      <w:lvlText w:val="%1."/>
      <w:lvlJc w:val="left"/>
      <w:pPr>
        <w:ind w:left="72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B87010"/>
    <w:multiLevelType w:val="hybridMultilevel"/>
    <w:tmpl w:val="10AC0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65606E"/>
    <w:multiLevelType w:val="hybridMultilevel"/>
    <w:tmpl w:val="46DE053A"/>
    <w:lvl w:ilvl="0" w:tplc="D7E4E708">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A5484C"/>
    <w:multiLevelType w:val="hybridMultilevel"/>
    <w:tmpl w:val="DDD6DC16"/>
    <w:lvl w:ilvl="0" w:tplc="FC3AF7DA">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FE24D2"/>
    <w:multiLevelType w:val="hybridMultilevel"/>
    <w:tmpl w:val="9C0CEEEC"/>
    <w:lvl w:ilvl="0" w:tplc="6A8E4C62">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BDB6E61"/>
    <w:multiLevelType w:val="hybridMultilevel"/>
    <w:tmpl w:val="3EE2F27A"/>
    <w:lvl w:ilvl="0" w:tplc="FAC027FE">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E0F0D66"/>
    <w:multiLevelType w:val="hybridMultilevel"/>
    <w:tmpl w:val="8A2C40A0"/>
    <w:lvl w:ilvl="0" w:tplc="84EAA392">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0" w15:restartNumberingAfterBreak="0">
    <w:nsid w:val="4960341F"/>
    <w:multiLevelType w:val="hybridMultilevel"/>
    <w:tmpl w:val="9AECBBA6"/>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1F52BD"/>
    <w:multiLevelType w:val="hybridMultilevel"/>
    <w:tmpl w:val="344E134C"/>
    <w:lvl w:ilvl="0" w:tplc="60668290">
      <w:start w:val="1"/>
      <w:numFmt w:val="decimal"/>
      <w:lvlText w:val="%1."/>
      <w:lvlJc w:val="left"/>
      <w:pPr>
        <w:ind w:left="366" w:hanging="360"/>
      </w:pPr>
      <w:rPr>
        <w:rFonts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3" w15:restartNumberingAfterBreak="0">
    <w:nsid w:val="596C5FC6"/>
    <w:multiLevelType w:val="hybridMultilevel"/>
    <w:tmpl w:val="086213AE"/>
    <w:lvl w:ilvl="0" w:tplc="39FA9E2A">
      <w:start w:val="6"/>
      <w:numFmt w:val="decimal"/>
      <w:lvlText w:val="%1."/>
      <w:lvlJc w:val="left"/>
      <w:pPr>
        <w:ind w:left="108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1606EB0"/>
    <w:multiLevelType w:val="hybridMultilevel"/>
    <w:tmpl w:val="0DB8A4F2"/>
    <w:lvl w:ilvl="0" w:tplc="7A5ED534">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686A4F"/>
    <w:multiLevelType w:val="hybridMultilevel"/>
    <w:tmpl w:val="205265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AF34B31"/>
    <w:multiLevelType w:val="hybridMultilevel"/>
    <w:tmpl w:val="6CE61AD6"/>
    <w:lvl w:ilvl="0" w:tplc="0C0681C4">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993DD4"/>
    <w:multiLevelType w:val="multilevel"/>
    <w:tmpl w:val="FD16C23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FF3B55"/>
    <w:multiLevelType w:val="hybridMultilevel"/>
    <w:tmpl w:val="5FACBAF2"/>
    <w:lvl w:ilvl="0" w:tplc="53FE8A9E">
      <w:start w:val="1"/>
      <w:numFmt w:val="decimal"/>
      <w:lvlText w:val="%1."/>
      <w:lvlJc w:val="left"/>
      <w:pPr>
        <w:ind w:left="72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97E33B1"/>
    <w:multiLevelType w:val="hybridMultilevel"/>
    <w:tmpl w:val="67F80678"/>
    <w:lvl w:ilvl="0" w:tplc="62500ABA">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F7745F7"/>
    <w:multiLevelType w:val="hybridMultilevel"/>
    <w:tmpl w:val="D604F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9772234">
    <w:abstractNumId w:val="2"/>
  </w:num>
  <w:num w:numId="2" w16cid:durableId="892497844">
    <w:abstractNumId w:val="2"/>
  </w:num>
  <w:num w:numId="3" w16cid:durableId="585845052">
    <w:abstractNumId w:val="1"/>
  </w:num>
  <w:num w:numId="4" w16cid:durableId="1034575534">
    <w:abstractNumId w:val="1"/>
  </w:num>
  <w:num w:numId="5" w16cid:durableId="1853833951">
    <w:abstractNumId w:val="0"/>
  </w:num>
  <w:num w:numId="6" w16cid:durableId="925963846">
    <w:abstractNumId w:val="31"/>
  </w:num>
  <w:num w:numId="7" w16cid:durableId="105316463">
    <w:abstractNumId w:val="39"/>
  </w:num>
  <w:num w:numId="8" w16cid:durableId="1585139505">
    <w:abstractNumId w:val="10"/>
  </w:num>
  <w:num w:numId="9" w16cid:durableId="1081828111">
    <w:abstractNumId w:val="14"/>
  </w:num>
  <w:num w:numId="10" w16cid:durableId="602953893">
    <w:abstractNumId w:val="38"/>
  </w:num>
  <w:num w:numId="11" w16cid:durableId="1888177224">
    <w:abstractNumId w:val="42"/>
  </w:num>
  <w:num w:numId="12" w16cid:durableId="28190416">
    <w:abstractNumId w:val="29"/>
  </w:num>
  <w:num w:numId="13" w16cid:durableId="836966942">
    <w:abstractNumId w:val="17"/>
  </w:num>
  <w:num w:numId="14" w16cid:durableId="733626490">
    <w:abstractNumId w:val="25"/>
  </w:num>
  <w:num w:numId="15" w16cid:durableId="85003113">
    <w:abstractNumId w:val="32"/>
  </w:num>
  <w:num w:numId="16" w16cid:durableId="1370564627">
    <w:abstractNumId w:val="9"/>
  </w:num>
  <w:num w:numId="17" w16cid:durableId="1668485328">
    <w:abstractNumId w:val="35"/>
  </w:num>
  <w:num w:numId="18" w16cid:durableId="376124481">
    <w:abstractNumId w:val="8"/>
  </w:num>
  <w:num w:numId="19" w16cid:durableId="1048728900">
    <w:abstractNumId w:val="13"/>
  </w:num>
  <w:num w:numId="20" w16cid:durableId="1399546937">
    <w:abstractNumId w:val="28"/>
  </w:num>
  <w:num w:numId="21" w16cid:durableId="952784404">
    <w:abstractNumId w:val="21"/>
  </w:num>
  <w:num w:numId="22" w16cid:durableId="1084573483">
    <w:abstractNumId w:val="15"/>
  </w:num>
  <w:num w:numId="23" w16cid:durableId="2114546175">
    <w:abstractNumId w:val="20"/>
  </w:num>
  <w:num w:numId="24" w16cid:durableId="903299059">
    <w:abstractNumId w:val="12"/>
  </w:num>
  <w:num w:numId="25" w16cid:durableId="1028019215">
    <w:abstractNumId w:val="22"/>
  </w:num>
  <w:num w:numId="26" w16cid:durableId="912661474">
    <w:abstractNumId w:val="43"/>
  </w:num>
  <w:num w:numId="27" w16cid:durableId="1933081092">
    <w:abstractNumId w:val="27"/>
  </w:num>
  <w:num w:numId="28" w16cid:durableId="1872723247">
    <w:abstractNumId w:val="36"/>
  </w:num>
  <w:num w:numId="29" w16cid:durableId="1544830758">
    <w:abstractNumId w:val="18"/>
  </w:num>
  <w:num w:numId="30" w16cid:durableId="553154092">
    <w:abstractNumId w:val="34"/>
  </w:num>
  <w:num w:numId="31" w16cid:durableId="1471437832">
    <w:abstractNumId w:val="4"/>
  </w:num>
  <w:num w:numId="32" w16cid:durableId="1094281915">
    <w:abstractNumId w:val="41"/>
  </w:num>
  <w:num w:numId="33" w16cid:durableId="1428691723">
    <w:abstractNumId w:val="26"/>
  </w:num>
  <w:num w:numId="34" w16cid:durableId="560867281">
    <w:abstractNumId w:val="30"/>
  </w:num>
  <w:num w:numId="35" w16cid:durableId="716392385">
    <w:abstractNumId w:val="16"/>
  </w:num>
  <w:num w:numId="36" w16cid:durableId="637994302">
    <w:abstractNumId w:val="11"/>
  </w:num>
  <w:num w:numId="37" w16cid:durableId="566722282">
    <w:abstractNumId w:val="3"/>
  </w:num>
  <w:num w:numId="38" w16cid:durableId="1667590376">
    <w:abstractNumId w:val="24"/>
  </w:num>
  <w:num w:numId="39" w16cid:durableId="132795110">
    <w:abstractNumId w:val="40"/>
  </w:num>
  <w:num w:numId="40" w16cid:durableId="2129663030">
    <w:abstractNumId w:val="37"/>
  </w:num>
  <w:num w:numId="41" w16cid:durableId="1734935940">
    <w:abstractNumId w:val="23"/>
  </w:num>
  <w:num w:numId="42" w16cid:durableId="66848988">
    <w:abstractNumId w:val="5"/>
  </w:num>
  <w:num w:numId="43" w16cid:durableId="28266238">
    <w:abstractNumId w:val="6"/>
  </w:num>
  <w:num w:numId="44" w16cid:durableId="1487476290">
    <w:abstractNumId w:val="19"/>
  </w:num>
  <w:num w:numId="45" w16cid:durableId="1912034137">
    <w:abstractNumId w:val="7"/>
  </w:num>
  <w:num w:numId="46" w16cid:durableId="4982723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124B"/>
    <w:rsid w:val="0000174D"/>
    <w:rsid w:val="00004408"/>
    <w:rsid w:val="00016003"/>
    <w:rsid w:val="00022D1F"/>
    <w:rsid w:val="000253D0"/>
    <w:rsid w:val="00025488"/>
    <w:rsid w:val="00030FC2"/>
    <w:rsid w:val="00031085"/>
    <w:rsid w:val="00035845"/>
    <w:rsid w:val="00041630"/>
    <w:rsid w:val="00043DB7"/>
    <w:rsid w:val="00050757"/>
    <w:rsid w:val="00050AEE"/>
    <w:rsid w:val="00051605"/>
    <w:rsid w:val="000548CE"/>
    <w:rsid w:val="000564D6"/>
    <w:rsid w:val="00056720"/>
    <w:rsid w:val="00061A51"/>
    <w:rsid w:val="00062DCF"/>
    <w:rsid w:val="00062EA8"/>
    <w:rsid w:val="00064A43"/>
    <w:rsid w:val="00065ECE"/>
    <w:rsid w:val="00076E99"/>
    <w:rsid w:val="0008333A"/>
    <w:rsid w:val="0008522A"/>
    <w:rsid w:val="000929D5"/>
    <w:rsid w:val="0009514B"/>
    <w:rsid w:val="0009562A"/>
    <w:rsid w:val="0009649B"/>
    <w:rsid w:val="000A2992"/>
    <w:rsid w:val="000A4002"/>
    <w:rsid w:val="000A5E62"/>
    <w:rsid w:val="000B72EC"/>
    <w:rsid w:val="000C0EC4"/>
    <w:rsid w:val="000D45A5"/>
    <w:rsid w:val="000D6837"/>
    <w:rsid w:val="000F206D"/>
    <w:rsid w:val="000F3EC3"/>
    <w:rsid w:val="000F714E"/>
    <w:rsid w:val="00102CD9"/>
    <w:rsid w:val="001031AC"/>
    <w:rsid w:val="001108B0"/>
    <w:rsid w:val="00110E68"/>
    <w:rsid w:val="00111D03"/>
    <w:rsid w:val="001120FA"/>
    <w:rsid w:val="00112316"/>
    <w:rsid w:val="001176CE"/>
    <w:rsid w:val="00122E86"/>
    <w:rsid w:val="0013230F"/>
    <w:rsid w:val="0013713A"/>
    <w:rsid w:val="001404CA"/>
    <w:rsid w:val="0014157C"/>
    <w:rsid w:val="0014236C"/>
    <w:rsid w:val="001469FC"/>
    <w:rsid w:val="00150DD6"/>
    <w:rsid w:val="001566A6"/>
    <w:rsid w:val="00160076"/>
    <w:rsid w:val="001611D8"/>
    <w:rsid w:val="00163093"/>
    <w:rsid w:val="00165983"/>
    <w:rsid w:val="001740D7"/>
    <w:rsid w:val="001765AC"/>
    <w:rsid w:val="0017767F"/>
    <w:rsid w:val="00177BAB"/>
    <w:rsid w:val="00180706"/>
    <w:rsid w:val="0018294A"/>
    <w:rsid w:val="00184175"/>
    <w:rsid w:val="00195D99"/>
    <w:rsid w:val="001A0319"/>
    <w:rsid w:val="001A1B5F"/>
    <w:rsid w:val="001A4A70"/>
    <w:rsid w:val="001B52F0"/>
    <w:rsid w:val="001C3E4B"/>
    <w:rsid w:val="001C5931"/>
    <w:rsid w:val="001D3128"/>
    <w:rsid w:val="001D3B66"/>
    <w:rsid w:val="001D54A3"/>
    <w:rsid w:val="001D5CBD"/>
    <w:rsid w:val="001D62DD"/>
    <w:rsid w:val="001E2E6B"/>
    <w:rsid w:val="001E4049"/>
    <w:rsid w:val="001F4F3B"/>
    <w:rsid w:val="001F6BD5"/>
    <w:rsid w:val="00204AAC"/>
    <w:rsid w:val="0021646D"/>
    <w:rsid w:val="00217F74"/>
    <w:rsid w:val="00220628"/>
    <w:rsid w:val="00224243"/>
    <w:rsid w:val="0022563B"/>
    <w:rsid w:val="00235359"/>
    <w:rsid w:val="00245B9D"/>
    <w:rsid w:val="002460A1"/>
    <w:rsid w:val="002525BA"/>
    <w:rsid w:val="00253C99"/>
    <w:rsid w:val="0025760E"/>
    <w:rsid w:val="00262B0C"/>
    <w:rsid w:val="00270066"/>
    <w:rsid w:val="002733B8"/>
    <w:rsid w:val="00273AFC"/>
    <w:rsid w:val="00275E92"/>
    <w:rsid w:val="0027712D"/>
    <w:rsid w:val="0028044C"/>
    <w:rsid w:val="00280458"/>
    <w:rsid w:val="002806C7"/>
    <w:rsid w:val="0028138A"/>
    <w:rsid w:val="002833D6"/>
    <w:rsid w:val="00283D46"/>
    <w:rsid w:val="002853E9"/>
    <w:rsid w:val="00290745"/>
    <w:rsid w:val="002953CD"/>
    <w:rsid w:val="002A1AC7"/>
    <w:rsid w:val="002A26FE"/>
    <w:rsid w:val="002A28B9"/>
    <w:rsid w:val="002A34A1"/>
    <w:rsid w:val="002A6C3E"/>
    <w:rsid w:val="002A71B0"/>
    <w:rsid w:val="002A743B"/>
    <w:rsid w:val="002B049D"/>
    <w:rsid w:val="002B1032"/>
    <w:rsid w:val="002B2143"/>
    <w:rsid w:val="002B4556"/>
    <w:rsid w:val="002B7B39"/>
    <w:rsid w:val="002C0C2A"/>
    <w:rsid w:val="002C26C2"/>
    <w:rsid w:val="002C2C18"/>
    <w:rsid w:val="002C31F6"/>
    <w:rsid w:val="002C3B99"/>
    <w:rsid w:val="002C729F"/>
    <w:rsid w:val="002D1CF8"/>
    <w:rsid w:val="002D59ED"/>
    <w:rsid w:val="002E28C3"/>
    <w:rsid w:val="002E56A4"/>
    <w:rsid w:val="002E5EA1"/>
    <w:rsid w:val="002E6B4C"/>
    <w:rsid w:val="002F1084"/>
    <w:rsid w:val="002F3B70"/>
    <w:rsid w:val="002F5CF0"/>
    <w:rsid w:val="002F7A57"/>
    <w:rsid w:val="00300717"/>
    <w:rsid w:val="00300A95"/>
    <w:rsid w:val="00312DDD"/>
    <w:rsid w:val="00315F05"/>
    <w:rsid w:val="00325E86"/>
    <w:rsid w:val="003265DB"/>
    <w:rsid w:val="00326CE3"/>
    <w:rsid w:val="00331296"/>
    <w:rsid w:val="0033167D"/>
    <w:rsid w:val="0033298B"/>
    <w:rsid w:val="003351C9"/>
    <w:rsid w:val="00335B76"/>
    <w:rsid w:val="0033600D"/>
    <w:rsid w:val="00340D8E"/>
    <w:rsid w:val="00342230"/>
    <w:rsid w:val="00352F69"/>
    <w:rsid w:val="0035457D"/>
    <w:rsid w:val="003548C7"/>
    <w:rsid w:val="003552B4"/>
    <w:rsid w:val="003571BE"/>
    <w:rsid w:val="0036272B"/>
    <w:rsid w:val="00367177"/>
    <w:rsid w:val="003673F7"/>
    <w:rsid w:val="0037019C"/>
    <w:rsid w:val="00370B2D"/>
    <w:rsid w:val="00372677"/>
    <w:rsid w:val="003742D4"/>
    <w:rsid w:val="00374CD8"/>
    <w:rsid w:val="00377309"/>
    <w:rsid w:val="003829C4"/>
    <w:rsid w:val="00390FEF"/>
    <w:rsid w:val="003928B8"/>
    <w:rsid w:val="003929F8"/>
    <w:rsid w:val="003949B4"/>
    <w:rsid w:val="00395EED"/>
    <w:rsid w:val="00396FD6"/>
    <w:rsid w:val="003A09B5"/>
    <w:rsid w:val="003A1D38"/>
    <w:rsid w:val="003A4B79"/>
    <w:rsid w:val="003A4D49"/>
    <w:rsid w:val="003A5E0E"/>
    <w:rsid w:val="003A6C5C"/>
    <w:rsid w:val="003B4456"/>
    <w:rsid w:val="003C27E3"/>
    <w:rsid w:val="003C39F1"/>
    <w:rsid w:val="003C748E"/>
    <w:rsid w:val="003D02F9"/>
    <w:rsid w:val="003D0FD3"/>
    <w:rsid w:val="003D1467"/>
    <w:rsid w:val="003D1A86"/>
    <w:rsid w:val="003D7C25"/>
    <w:rsid w:val="003E470F"/>
    <w:rsid w:val="003E7ABA"/>
    <w:rsid w:val="003F09E9"/>
    <w:rsid w:val="003F3632"/>
    <w:rsid w:val="00401C85"/>
    <w:rsid w:val="00402448"/>
    <w:rsid w:val="00406436"/>
    <w:rsid w:val="00407018"/>
    <w:rsid w:val="0041123B"/>
    <w:rsid w:val="00411CCF"/>
    <w:rsid w:val="0041384D"/>
    <w:rsid w:val="004158D8"/>
    <w:rsid w:val="004160D3"/>
    <w:rsid w:val="00416F5B"/>
    <w:rsid w:val="00424771"/>
    <w:rsid w:val="00435885"/>
    <w:rsid w:val="00441C2B"/>
    <w:rsid w:val="004426DC"/>
    <w:rsid w:val="00443DCD"/>
    <w:rsid w:val="00445B5A"/>
    <w:rsid w:val="00451359"/>
    <w:rsid w:val="0045749B"/>
    <w:rsid w:val="004600D0"/>
    <w:rsid w:val="00461E3E"/>
    <w:rsid w:val="00472A62"/>
    <w:rsid w:val="004770E4"/>
    <w:rsid w:val="00477442"/>
    <w:rsid w:val="00477FEB"/>
    <w:rsid w:val="004806C3"/>
    <w:rsid w:val="00480CD9"/>
    <w:rsid w:val="004820BA"/>
    <w:rsid w:val="0048373F"/>
    <w:rsid w:val="00484990"/>
    <w:rsid w:val="00485289"/>
    <w:rsid w:val="00485DF9"/>
    <w:rsid w:val="00490964"/>
    <w:rsid w:val="00491344"/>
    <w:rsid w:val="00493C4D"/>
    <w:rsid w:val="004A1013"/>
    <w:rsid w:val="004A55CC"/>
    <w:rsid w:val="004B030F"/>
    <w:rsid w:val="004B22B9"/>
    <w:rsid w:val="004B31EA"/>
    <w:rsid w:val="004B402B"/>
    <w:rsid w:val="004B4099"/>
    <w:rsid w:val="004B56FC"/>
    <w:rsid w:val="004B6BFA"/>
    <w:rsid w:val="004B765E"/>
    <w:rsid w:val="004C0085"/>
    <w:rsid w:val="004C0B8E"/>
    <w:rsid w:val="004C0DEB"/>
    <w:rsid w:val="004C3520"/>
    <w:rsid w:val="004C70F0"/>
    <w:rsid w:val="004C78E2"/>
    <w:rsid w:val="004E22DF"/>
    <w:rsid w:val="004F17C0"/>
    <w:rsid w:val="004F4422"/>
    <w:rsid w:val="004F4FC3"/>
    <w:rsid w:val="004F65A2"/>
    <w:rsid w:val="004F76B9"/>
    <w:rsid w:val="00514DC7"/>
    <w:rsid w:val="00516A0A"/>
    <w:rsid w:val="00521121"/>
    <w:rsid w:val="00525B95"/>
    <w:rsid w:val="00526AD1"/>
    <w:rsid w:val="00526F14"/>
    <w:rsid w:val="00527433"/>
    <w:rsid w:val="005305AD"/>
    <w:rsid w:val="00534199"/>
    <w:rsid w:val="005416F1"/>
    <w:rsid w:val="0054252D"/>
    <w:rsid w:val="00550ADB"/>
    <w:rsid w:val="00552112"/>
    <w:rsid w:val="00552764"/>
    <w:rsid w:val="005543FB"/>
    <w:rsid w:val="00557B05"/>
    <w:rsid w:val="00560765"/>
    <w:rsid w:val="00561070"/>
    <w:rsid w:val="005632AD"/>
    <w:rsid w:val="005646FD"/>
    <w:rsid w:val="005655E8"/>
    <w:rsid w:val="0056770A"/>
    <w:rsid w:val="00567921"/>
    <w:rsid w:val="00567CC4"/>
    <w:rsid w:val="00571CDA"/>
    <w:rsid w:val="00575C6E"/>
    <w:rsid w:val="00577A7C"/>
    <w:rsid w:val="00581287"/>
    <w:rsid w:val="005835D3"/>
    <w:rsid w:val="00586FFD"/>
    <w:rsid w:val="00587E45"/>
    <w:rsid w:val="0059643E"/>
    <w:rsid w:val="005A3BCB"/>
    <w:rsid w:val="005A55B8"/>
    <w:rsid w:val="005A6425"/>
    <w:rsid w:val="005B2C60"/>
    <w:rsid w:val="005B6B95"/>
    <w:rsid w:val="005B79D8"/>
    <w:rsid w:val="005C515A"/>
    <w:rsid w:val="005C56A6"/>
    <w:rsid w:val="005D4875"/>
    <w:rsid w:val="005D5B6C"/>
    <w:rsid w:val="005D698B"/>
    <w:rsid w:val="005D7BA1"/>
    <w:rsid w:val="005E284F"/>
    <w:rsid w:val="005E2BCB"/>
    <w:rsid w:val="005E2EBD"/>
    <w:rsid w:val="005E508B"/>
    <w:rsid w:val="005E7195"/>
    <w:rsid w:val="005F357F"/>
    <w:rsid w:val="00600212"/>
    <w:rsid w:val="00600D86"/>
    <w:rsid w:val="0060256C"/>
    <w:rsid w:val="006047B7"/>
    <w:rsid w:val="006048F2"/>
    <w:rsid w:val="006068A1"/>
    <w:rsid w:val="00611859"/>
    <w:rsid w:val="00612CEE"/>
    <w:rsid w:val="00614EAD"/>
    <w:rsid w:val="00615731"/>
    <w:rsid w:val="00616171"/>
    <w:rsid w:val="00625BFA"/>
    <w:rsid w:val="00626CAC"/>
    <w:rsid w:val="00627320"/>
    <w:rsid w:val="00630822"/>
    <w:rsid w:val="00630CA5"/>
    <w:rsid w:val="00631047"/>
    <w:rsid w:val="006332AA"/>
    <w:rsid w:val="00635CCC"/>
    <w:rsid w:val="00637D6B"/>
    <w:rsid w:val="006413C8"/>
    <w:rsid w:val="00643318"/>
    <w:rsid w:val="006577AB"/>
    <w:rsid w:val="00663FC3"/>
    <w:rsid w:val="0066437A"/>
    <w:rsid w:val="00666FA2"/>
    <w:rsid w:val="00667534"/>
    <w:rsid w:val="006743DA"/>
    <w:rsid w:val="00675FCA"/>
    <w:rsid w:val="00680992"/>
    <w:rsid w:val="00684D8C"/>
    <w:rsid w:val="0068559B"/>
    <w:rsid w:val="00685F67"/>
    <w:rsid w:val="00686C1B"/>
    <w:rsid w:val="00697AA2"/>
    <w:rsid w:val="00697E3E"/>
    <w:rsid w:val="006A22F0"/>
    <w:rsid w:val="006C33EB"/>
    <w:rsid w:val="006C6443"/>
    <w:rsid w:val="006D01AF"/>
    <w:rsid w:val="006D1A93"/>
    <w:rsid w:val="006D241E"/>
    <w:rsid w:val="006E00A9"/>
    <w:rsid w:val="006E146B"/>
    <w:rsid w:val="006E21F9"/>
    <w:rsid w:val="006E5449"/>
    <w:rsid w:val="006F2A9F"/>
    <w:rsid w:val="006F3745"/>
    <w:rsid w:val="006F4FFD"/>
    <w:rsid w:val="00710FA3"/>
    <w:rsid w:val="007125EB"/>
    <w:rsid w:val="00716958"/>
    <w:rsid w:val="00716A2B"/>
    <w:rsid w:val="00720D5E"/>
    <w:rsid w:val="007226DD"/>
    <w:rsid w:val="00724200"/>
    <w:rsid w:val="0073453D"/>
    <w:rsid w:val="007345A7"/>
    <w:rsid w:val="00735A0C"/>
    <w:rsid w:val="007363E5"/>
    <w:rsid w:val="007425F5"/>
    <w:rsid w:val="00746053"/>
    <w:rsid w:val="00746C9E"/>
    <w:rsid w:val="0075034E"/>
    <w:rsid w:val="00762D62"/>
    <w:rsid w:val="00763AAC"/>
    <w:rsid w:val="00764A5C"/>
    <w:rsid w:val="00766728"/>
    <w:rsid w:val="00766B9A"/>
    <w:rsid w:val="00771753"/>
    <w:rsid w:val="00771D4A"/>
    <w:rsid w:val="00790BA1"/>
    <w:rsid w:val="00795FB4"/>
    <w:rsid w:val="007A689C"/>
    <w:rsid w:val="007A6CA1"/>
    <w:rsid w:val="007C04BE"/>
    <w:rsid w:val="007C06CC"/>
    <w:rsid w:val="007C0BC2"/>
    <w:rsid w:val="007C54D9"/>
    <w:rsid w:val="007D08D6"/>
    <w:rsid w:val="007D131A"/>
    <w:rsid w:val="007D1470"/>
    <w:rsid w:val="007D195A"/>
    <w:rsid w:val="007D5BA4"/>
    <w:rsid w:val="007D6EDD"/>
    <w:rsid w:val="007D7930"/>
    <w:rsid w:val="007E3C7A"/>
    <w:rsid w:val="007E5B2E"/>
    <w:rsid w:val="007F136F"/>
    <w:rsid w:val="007F1C91"/>
    <w:rsid w:val="007F30C4"/>
    <w:rsid w:val="007F776F"/>
    <w:rsid w:val="008012C4"/>
    <w:rsid w:val="008048C4"/>
    <w:rsid w:val="0080527A"/>
    <w:rsid w:val="008060FA"/>
    <w:rsid w:val="008074D9"/>
    <w:rsid w:val="0081291C"/>
    <w:rsid w:val="008214A0"/>
    <w:rsid w:val="0082519F"/>
    <w:rsid w:val="00830113"/>
    <w:rsid w:val="00843974"/>
    <w:rsid w:val="008452B0"/>
    <w:rsid w:val="008510BA"/>
    <w:rsid w:val="008519FC"/>
    <w:rsid w:val="00852B24"/>
    <w:rsid w:val="00853CCB"/>
    <w:rsid w:val="0085481C"/>
    <w:rsid w:val="008603CF"/>
    <w:rsid w:val="00860F2D"/>
    <w:rsid w:val="00861512"/>
    <w:rsid w:val="00863018"/>
    <w:rsid w:val="00864274"/>
    <w:rsid w:val="00867DBB"/>
    <w:rsid w:val="00871C6E"/>
    <w:rsid w:val="00873BDD"/>
    <w:rsid w:val="008778AD"/>
    <w:rsid w:val="00883553"/>
    <w:rsid w:val="008860D9"/>
    <w:rsid w:val="0089321D"/>
    <w:rsid w:val="00896348"/>
    <w:rsid w:val="008A03B4"/>
    <w:rsid w:val="008A57A8"/>
    <w:rsid w:val="008B04A0"/>
    <w:rsid w:val="008B05E6"/>
    <w:rsid w:val="008B1B49"/>
    <w:rsid w:val="008B551B"/>
    <w:rsid w:val="008C0CAD"/>
    <w:rsid w:val="008C28BF"/>
    <w:rsid w:val="008C3982"/>
    <w:rsid w:val="008C46CA"/>
    <w:rsid w:val="008C4B8F"/>
    <w:rsid w:val="008D1098"/>
    <w:rsid w:val="008D1112"/>
    <w:rsid w:val="008D1157"/>
    <w:rsid w:val="008D168F"/>
    <w:rsid w:val="008D43C2"/>
    <w:rsid w:val="008D480B"/>
    <w:rsid w:val="008D67A2"/>
    <w:rsid w:val="008E01A8"/>
    <w:rsid w:val="008E2A9E"/>
    <w:rsid w:val="008E72BB"/>
    <w:rsid w:val="008F5B61"/>
    <w:rsid w:val="008F6478"/>
    <w:rsid w:val="009016B3"/>
    <w:rsid w:val="0090354E"/>
    <w:rsid w:val="009057EA"/>
    <w:rsid w:val="0090690A"/>
    <w:rsid w:val="00911D15"/>
    <w:rsid w:val="00914E20"/>
    <w:rsid w:val="00922960"/>
    <w:rsid w:val="00926622"/>
    <w:rsid w:val="00930EC5"/>
    <w:rsid w:val="009313A3"/>
    <w:rsid w:val="00931452"/>
    <w:rsid w:val="00934804"/>
    <w:rsid w:val="00936032"/>
    <w:rsid w:val="009368C5"/>
    <w:rsid w:val="00937580"/>
    <w:rsid w:val="0094077E"/>
    <w:rsid w:val="009407F9"/>
    <w:rsid w:val="00941636"/>
    <w:rsid w:val="009420A9"/>
    <w:rsid w:val="00952FE7"/>
    <w:rsid w:val="0095327E"/>
    <w:rsid w:val="00954C38"/>
    <w:rsid w:val="00964801"/>
    <w:rsid w:val="00964A57"/>
    <w:rsid w:val="0096744C"/>
    <w:rsid w:val="009823BB"/>
    <w:rsid w:val="00987762"/>
    <w:rsid w:val="00991E8E"/>
    <w:rsid w:val="00994132"/>
    <w:rsid w:val="009A0B0F"/>
    <w:rsid w:val="009A27A8"/>
    <w:rsid w:val="009A2E1C"/>
    <w:rsid w:val="009A533D"/>
    <w:rsid w:val="009B095D"/>
    <w:rsid w:val="009B454B"/>
    <w:rsid w:val="009B5361"/>
    <w:rsid w:val="009B6094"/>
    <w:rsid w:val="009B6363"/>
    <w:rsid w:val="009B6ED6"/>
    <w:rsid w:val="009B76C4"/>
    <w:rsid w:val="009B7AF6"/>
    <w:rsid w:val="009C3CA6"/>
    <w:rsid w:val="009D6B0A"/>
    <w:rsid w:val="009E0492"/>
    <w:rsid w:val="009E4A5D"/>
    <w:rsid w:val="009F0CBC"/>
    <w:rsid w:val="009F2FF7"/>
    <w:rsid w:val="009F57F5"/>
    <w:rsid w:val="00A00FC3"/>
    <w:rsid w:val="00A01F7E"/>
    <w:rsid w:val="00A04EF2"/>
    <w:rsid w:val="00A12188"/>
    <w:rsid w:val="00A149E8"/>
    <w:rsid w:val="00A16B03"/>
    <w:rsid w:val="00A17EA3"/>
    <w:rsid w:val="00A17EA4"/>
    <w:rsid w:val="00A24361"/>
    <w:rsid w:val="00A2735A"/>
    <w:rsid w:val="00A30536"/>
    <w:rsid w:val="00A31E63"/>
    <w:rsid w:val="00A40494"/>
    <w:rsid w:val="00A40D28"/>
    <w:rsid w:val="00A41839"/>
    <w:rsid w:val="00A422C0"/>
    <w:rsid w:val="00A509AB"/>
    <w:rsid w:val="00A55010"/>
    <w:rsid w:val="00A570AE"/>
    <w:rsid w:val="00A61C4F"/>
    <w:rsid w:val="00A66C29"/>
    <w:rsid w:val="00A70D90"/>
    <w:rsid w:val="00A72079"/>
    <w:rsid w:val="00A7398E"/>
    <w:rsid w:val="00A75C47"/>
    <w:rsid w:val="00A779B0"/>
    <w:rsid w:val="00A80130"/>
    <w:rsid w:val="00A8021E"/>
    <w:rsid w:val="00A80CC9"/>
    <w:rsid w:val="00A81C0A"/>
    <w:rsid w:val="00A81D95"/>
    <w:rsid w:val="00A904FA"/>
    <w:rsid w:val="00A93CA1"/>
    <w:rsid w:val="00A978BE"/>
    <w:rsid w:val="00AA29B3"/>
    <w:rsid w:val="00AA326E"/>
    <w:rsid w:val="00AA64CA"/>
    <w:rsid w:val="00AA6F40"/>
    <w:rsid w:val="00AB408C"/>
    <w:rsid w:val="00AB7728"/>
    <w:rsid w:val="00AC06E7"/>
    <w:rsid w:val="00AC0B7B"/>
    <w:rsid w:val="00AC3083"/>
    <w:rsid w:val="00AC3C73"/>
    <w:rsid w:val="00AC50E3"/>
    <w:rsid w:val="00AC7AFC"/>
    <w:rsid w:val="00AC7C1A"/>
    <w:rsid w:val="00AD1A12"/>
    <w:rsid w:val="00AD3134"/>
    <w:rsid w:val="00AD3608"/>
    <w:rsid w:val="00AD4A4D"/>
    <w:rsid w:val="00AE00D9"/>
    <w:rsid w:val="00AE120F"/>
    <w:rsid w:val="00AE18F0"/>
    <w:rsid w:val="00AE3DEC"/>
    <w:rsid w:val="00AE48DD"/>
    <w:rsid w:val="00AE7AE2"/>
    <w:rsid w:val="00AF35AA"/>
    <w:rsid w:val="00AF370B"/>
    <w:rsid w:val="00AF4007"/>
    <w:rsid w:val="00B00698"/>
    <w:rsid w:val="00B02AEB"/>
    <w:rsid w:val="00B04D72"/>
    <w:rsid w:val="00B10639"/>
    <w:rsid w:val="00B11D33"/>
    <w:rsid w:val="00B20D62"/>
    <w:rsid w:val="00B22AF4"/>
    <w:rsid w:val="00B303BB"/>
    <w:rsid w:val="00B318FD"/>
    <w:rsid w:val="00B31BFB"/>
    <w:rsid w:val="00B32A38"/>
    <w:rsid w:val="00B35900"/>
    <w:rsid w:val="00B36305"/>
    <w:rsid w:val="00B47C83"/>
    <w:rsid w:val="00B53650"/>
    <w:rsid w:val="00B631C4"/>
    <w:rsid w:val="00B65181"/>
    <w:rsid w:val="00B7071C"/>
    <w:rsid w:val="00B70E9A"/>
    <w:rsid w:val="00B7340D"/>
    <w:rsid w:val="00B80472"/>
    <w:rsid w:val="00B81435"/>
    <w:rsid w:val="00B82D19"/>
    <w:rsid w:val="00B8319D"/>
    <w:rsid w:val="00B920C7"/>
    <w:rsid w:val="00BA1E5A"/>
    <w:rsid w:val="00BA2395"/>
    <w:rsid w:val="00BA36B2"/>
    <w:rsid w:val="00BA79C0"/>
    <w:rsid w:val="00BB3795"/>
    <w:rsid w:val="00BC2FB5"/>
    <w:rsid w:val="00BD0024"/>
    <w:rsid w:val="00BD2497"/>
    <w:rsid w:val="00BD6C1C"/>
    <w:rsid w:val="00BD7630"/>
    <w:rsid w:val="00BE05DC"/>
    <w:rsid w:val="00BE187A"/>
    <w:rsid w:val="00BE2FF8"/>
    <w:rsid w:val="00BE3036"/>
    <w:rsid w:val="00BE5616"/>
    <w:rsid w:val="00BE5702"/>
    <w:rsid w:val="00BF0D6B"/>
    <w:rsid w:val="00BF16AB"/>
    <w:rsid w:val="00BF3117"/>
    <w:rsid w:val="00C00ACC"/>
    <w:rsid w:val="00C00CF5"/>
    <w:rsid w:val="00C03DC8"/>
    <w:rsid w:val="00C107BB"/>
    <w:rsid w:val="00C10C06"/>
    <w:rsid w:val="00C12072"/>
    <w:rsid w:val="00C12FBD"/>
    <w:rsid w:val="00C141B9"/>
    <w:rsid w:val="00C1431A"/>
    <w:rsid w:val="00C14B41"/>
    <w:rsid w:val="00C2005C"/>
    <w:rsid w:val="00C254E3"/>
    <w:rsid w:val="00C27D1B"/>
    <w:rsid w:val="00C30257"/>
    <w:rsid w:val="00C31090"/>
    <w:rsid w:val="00C3129E"/>
    <w:rsid w:val="00C32B54"/>
    <w:rsid w:val="00C335D1"/>
    <w:rsid w:val="00C33AC8"/>
    <w:rsid w:val="00C344D6"/>
    <w:rsid w:val="00C40EB9"/>
    <w:rsid w:val="00C513DD"/>
    <w:rsid w:val="00C55B8A"/>
    <w:rsid w:val="00C677CD"/>
    <w:rsid w:val="00C707B5"/>
    <w:rsid w:val="00C74007"/>
    <w:rsid w:val="00C751B5"/>
    <w:rsid w:val="00C751F5"/>
    <w:rsid w:val="00C774AE"/>
    <w:rsid w:val="00C816CD"/>
    <w:rsid w:val="00C9064D"/>
    <w:rsid w:val="00CB35CF"/>
    <w:rsid w:val="00CB3A7A"/>
    <w:rsid w:val="00CB56A2"/>
    <w:rsid w:val="00CC02DE"/>
    <w:rsid w:val="00CC4FCD"/>
    <w:rsid w:val="00CC62D4"/>
    <w:rsid w:val="00CC6E9D"/>
    <w:rsid w:val="00CC7EAC"/>
    <w:rsid w:val="00CD1AE7"/>
    <w:rsid w:val="00CD71D0"/>
    <w:rsid w:val="00CE1876"/>
    <w:rsid w:val="00CE27AE"/>
    <w:rsid w:val="00CE2FE1"/>
    <w:rsid w:val="00CE508C"/>
    <w:rsid w:val="00CE6C05"/>
    <w:rsid w:val="00CF3AE3"/>
    <w:rsid w:val="00CF3BFC"/>
    <w:rsid w:val="00D013E7"/>
    <w:rsid w:val="00D03699"/>
    <w:rsid w:val="00D06A89"/>
    <w:rsid w:val="00D06E3B"/>
    <w:rsid w:val="00D06FA8"/>
    <w:rsid w:val="00D162B4"/>
    <w:rsid w:val="00D17303"/>
    <w:rsid w:val="00D256E5"/>
    <w:rsid w:val="00D258FF"/>
    <w:rsid w:val="00D265AF"/>
    <w:rsid w:val="00D30311"/>
    <w:rsid w:val="00D30E75"/>
    <w:rsid w:val="00D3133E"/>
    <w:rsid w:val="00D31389"/>
    <w:rsid w:val="00D3307D"/>
    <w:rsid w:val="00D4206E"/>
    <w:rsid w:val="00D45111"/>
    <w:rsid w:val="00D45558"/>
    <w:rsid w:val="00D45714"/>
    <w:rsid w:val="00D53F8D"/>
    <w:rsid w:val="00D605F0"/>
    <w:rsid w:val="00D61626"/>
    <w:rsid w:val="00D64804"/>
    <w:rsid w:val="00D65B3E"/>
    <w:rsid w:val="00D730B8"/>
    <w:rsid w:val="00D75349"/>
    <w:rsid w:val="00D80D67"/>
    <w:rsid w:val="00D86166"/>
    <w:rsid w:val="00D91FC1"/>
    <w:rsid w:val="00D96E3A"/>
    <w:rsid w:val="00DA1891"/>
    <w:rsid w:val="00DA429F"/>
    <w:rsid w:val="00DA48FA"/>
    <w:rsid w:val="00DB0F56"/>
    <w:rsid w:val="00DB5E78"/>
    <w:rsid w:val="00DB7573"/>
    <w:rsid w:val="00DC275D"/>
    <w:rsid w:val="00DC4663"/>
    <w:rsid w:val="00DD4859"/>
    <w:rsid w:val="00DE65FD"/>
    <w:rsid w:val="00DE78D7"/>
    <w:rsid w:val="00DE7C03"/>
    <w:rsid w:val="00E000A7"/>
    <w:rsid w:val="00E00777"/>
    <w:rsid w:val="00E00B7E"/>
    <w:rsid w:val="00E02FB5"/>
    <w:rsid w:val="00E04571"/>
    <w:rsid w:val="00E06555"/>
    <w:rsid w:val="00E06A0A"/>
    <w:rsid w:val="00E12492"/>
    <w:rsid w:val="00E12ACC"/>
    <w:rsid w:val="00E149EF"/>
    <w:rsid w:val="00E20137"/>
    <w:rsid w:val="00E317E5"/>
    <w:rsid w:val="00E31D0C"/>
    <w:rsid w:val="00E36CA5"/>
    <w:rsid w:val="00E542CB"/>
    <w:rsid w:val="00E63E52"/>
    <w:rsid w:val="00E63F2E"/>
    <w:rsid w:val="00E64C3C"/>
    <w:rsid w:val="00E73B1D"/>
    <w:rsid w:val="00E814BE"/>
    <w:rsid w:val="00E81890"/>
    <w:rsid w:val="00E85854"/>
    <w:rsid w:val="00E87CBA"/>
    <w:rsid w:val="00E968EA"/>
    <w:rsid w:val="00EA3469"/>
    <w:rsid w:val="00EB0E4F"/>
    <w:rsid w:val="00EB11D5"/>
    <w:rsid w:val="00EB2A26"/>
    <w:rsid w:val="00EB3CD6"/>
    <w:rsid w:val="00EC1D10"/>
    <w:rsid w:val="00EC34BE"/>
    <w:rsid w:val="00ED06BA"/>
    <w:rsid w:val="00ED136A"/>
    <w:rsid w:val="00ED31C0"/>
    <w:rsid w:val="00ED3BA1"/>
    <w:rsid w:val="00EE0300"/>
    <w:rsid w:val="00EE259C"/>
    <w:rsid w:val="00EF7822"/>
    <w:rsid w:val="00F06770"/>
    <w:rsid w:val="00F13B2E"/>
    <w:rsid w:val="00F15E50"/>
    <w:rsid w:val="00F16018"/>
    <w:rsid w:val="00F212BE"/>
    <w:rsid w:val="00F21D4F"/>
    <w:rsid w:val="00F21F39"/>
    <w:rsid w:val="00F24FEA"/>
    <w:rsid w:val="00F25F0D"/>
    <w:rsid w:val="00F2620F"/>
    <w:rsid w:val="00F26278"/>
    <w:rsid w:val="00F26A07"/>
    <w:rsid w:val="00F277A5"/>
    <w:rsid w:val="00F30F32"/>
    <w:rsid w:val="00F33CEE"/>
    <w:rsid w:val="00F41A12"/>
    <w:rsid w:val="00F41A87"/>
    <w:rsid w:val="00F43AE9"/>
    <w:rsid w:val="00F502EC"/>
    <w:rsid w:val="00F506D0"/>
    <w:rsid w:val="00F520D5"/>
    <w:rsid w:val="00F52312"/>
    <w:rsid w:val="00F6099D"/>
    <w:rsid w:val="00F624C3"/>
    <w:rsid w:val="00F62ED4"/>
    <w:rsid w:val="00F65D96"/>
    <w:rsid w:val="00F66CB7"/>
    <w:rsid w:val="00F71068"/>
    <w:rsid w:val="00F726C8"/>
    <w:rsid w:val="00F74572"/>
    <w:rsid w:val="00F7503B"/>
    <w:rsid w:val="00F81571"/>
    <w:rsid w:val="00F93FEA"/>
    <w:rsid w:val="00FA0AAE"/>
    <w:rsid w:val="00FA118F"/>
    <w:rsid w:val="00FA145F"/>
    <w:rsid w:val="00FA62E3"/>
    <w:rsid w:val="00FB09BE"/>
    <w:rsid w:val="00FB395F"/>
    <w:rsid w:val="00FC0A57"/>
    <w:rsid w:val="00FC1CC0"/>
    <w:rsid w:val="00FC36C9"/>
    <w:rsid w:val="00FC6AF3"/>
    <w:rsid w:val="00FC6E53"/>
    <w:rsid w:val="00FD20B4"/>
    <w:rsid w:val="00FD3AF9"/>
    <w:rsid w:val="00FD43E6"/>
    <w:rsid w:val="00FE1D73"/>
    <w:rsid w:val="00FE2478"/>
    <w:rsid w:val="00FE2CE0"/>
    <w:rsid w:val="00FE2F08"/>
    <w:rsid w:val="00FE425E"/>
    <w:rsid w:val="00FE69B3"/>
    <w:rsid w:val="00FF1EBE"/>
    <w:rsid w:val="00FF381B"/>
    <w:rsid w:val="00FF6058"/>
    <w:rsid w:val="00FF7151"/>
    <w:rsid w:val="00FF7953"/>
    <w:rsid w:val="02A1AF77"/>
    <w:rsid w:val="058FDE33"/>
    <w:rsid w:val="06D5199B"/>
    <w:rsid w:val="083F1127"/>
    <w:rsid w:val="088E9962"/>
    <w:rsid w:val="0CBF5791"/>
    <w:rsid w:val="0D620A85"/>
    <w:rsid w:val="123FDC88"/>
    <w:rsid w:val="15D7F92E"/>
    <w:rsid w:val="16B42308"/>
    <w:rsid w:val="195FF3E9"/>
    <w:rsid w:val="19C7F080"/>
    <w:rsid w:val="1A833AD5"/>
    <w:rsid w:val="1D88CF93"/>
    <w:rsid w:val="206AA5B8"/>
    <w:rsid w:val="24C20A69"/>
    <w:rsid w:val="274A646E"/>
    <w:rsid w:val="2F8C7719"/>
    <w:rsid w:val="328CD9B2"/>
    <w:rsid w:val="3BBE5784"/>
    <w:rsid w:val="3C7BB02F"/>
    <w:rsid w:val="40F57B70"/>
    <w:rsid w:val="426F00B5"/>
    <w:rsid w:val="46EB0A19"/>
    <w:rsid w:val="49762F42"/>
    <w:rsid w:val="4D476E93"/>
    <w:rsid w:val="51FA02C6"/>
    <w:rsid w:val="5855B20A"/>
    <w:rsid w:val="5C3D170A"/>
    <w:rsid w:val="5E74A13B"/>
    <w:rsid w:val="5FAF27F9"/>
    <w:rsid w:val="621489D8"/>
    <w:rsid w:val="64E43AD5"/>
    <w:rsid w:val="64FEBE1D"/>
    <w:rsid w:val="657E0DF4"/>
    <w:rsid w:val="65EADD8D"/>
    <w:rsid w:val="68F14C5E"/>
    <w:rsid w:val="69CFEA71"/>
    <w:rsid w:val="6BA24FA3"/>
    <w:rsid w:val="73B836C5"/>
    <w:rsid w:val="751B5C49"/>
    <w:rsid w:val="7781E75B"/>
    <w:rsid w:val="788AFFD3"/>
    <w:rsid w:val="7926C5BE"/>
    <w:rsid w:val="79F3EFFE"/>
    <w:rsid w:val="7A34680D"/>
    <w:rsid w:val="7D37D3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76CF0D30-B1DE-46E8-A8DC-1916C6891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6E7"/>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1">
    <w:name w:val="toc 1"/>
    <w:basedOn w:val="Normal"/>
    <w:next w:val="Normal"/>
    <w:autoRedefine/>
    <w:uiPriority w:val="39"/>
    <w:unhideWhenUsed/>
    <w:rsid w:val="00493C4D"/>
    <w:pPr>
      <w:tabs>
        <w:tab w:val="right" w:leader="dot" w:pos="9054"/>
      </w:tabs>
      <w:spacing w:before="0" w:line="240" w:lineRule="auto"/>
    </w:pPr>
    <w:rPr>
      <w:rFonts w:eastAsia="Batang" w:cstheme="minorBidi"/>
      <w:sz w:val="24"/>
      <w:szCs w:val="22"/>
    </w:rPr>
  </w:style>
  <w:style w:type="paragraph" w:styleId="TOC2">
    <w:name w:val="toc 2"/>
    <w:basedOn w:val="Normal"/>
    <w:next w:val="Normal"/>
    <w:autoRedefine/>
    <w:uiPriority w:val="39"/>
    <w:unhideWhenUsed/>
    <w:rsid w:val="00BD2497"/>
    <w:pPr>
      <w:spacing w:before="120" w:after="100" w:line="240" w:lineRule="auto"/>
      <w:ind w:left="240"/>
    </w:pPr>
    <w:rPr>
      <w:rFonts w:eastAsia="Batang" w:cstheme="minorBidi"/>
      <w:sz w:val="24"/>
      <w:szCs w:val="22"/>
    </w:rPr>
  </w:style>
  <w:style w:type="paragraph" w:styleId="TOC3">
    <w:name w:val="toc 3"/>
    <w:basedOn w:val="Normal"/>
    <w:next w:val="Normal"/>
    <w:autoRedefine/>
    <w:uiPriority w:val="39"/>
    <w:unhideWhenUsed/>
    <w:rsid w:val="00BD2497"/>
    <w:pPr>
      <w:spacing w:before="120" w:after="100" w:line="240" w:lineRule="auto"/>
      <w:ind w:left="480"/>
    </w:pPr>
    <w:rPr>
      <w:rFonts w:eastAsia="Batang" w:cstheme="minorBidi"/>
      <w:sz w:val="24"/>
      <w:szCs w:val="22"/>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BD2497"/>
    <w:rPr>
      <w:rFonts w:ascii="Arial" w:eastAsia="Times New Roman" w:hAnsi="Arial" w:cs="Times New Roman"/>
      <w:sz w:val="21"/>
      <w:lang w:val="en-AU"/>
    </w:rPr>
  </w:style>
  <w:style w:type="paragraph" w:styleId="CommentText">
    <w:name w:val="annotation text"/>
    <w:basedOn w:val="Normal"/>
    <w:link w:val="CommentTextChar"/>
    <w:uiPriority w:val="99"/>
    <w:unhideWhenUsed/>
    <w:rsid w:val="00883553"/>
    <w:pPr>
      <w:spacing w:before="120" w:after="120" w:line="240" w:lineRule="auto"/>
    </w:pPr>
    <w:rPr>
      <w:rFonts w:eastAsia="Batang" w:cstheme="minorBidi"/>
      <w:sz w:val="20"/>
      <w:szCs w:val="20"/>
    </w:rPr>
  </w:style>
  <w:style w:type="character" w:customStyle="1" w:styleId="CommentTextChar">
    <w:name w:val="Comment Text Char"/>
    <w:basedOn w:val="DefaultParagraphFont"/>
    <w:link w:val="CommentText"/>
    <w:uiPriority w:val="99"/>
    <w:rsid w:val="00883553"/>
    <w:rPr>
      <w:rFonts w:ascii="Arial" w:eastAsia="Batang" w:hAnsi="Arial"/>
      <w:sz w:val="20"/>
      <w:szCs w:val="20"/>
      <w:lang w:val="en-AU"/>
    </w:rPr>
  </w:style>
  <w:style w:type="character" w:styleId="CommentReference">
    <w:name w:val="annotation reference"/>
    <w:basedOn w:val="DefaultParagraphFont"/>
    <w:uiPriority w:val="99"/>
    <w:semiHidden/>
    <w:unhideWhenUsed/>
    <w:rsid w:val="00883553"/>
    <w:rPr>
      <w:sz w:val="16"/>
      <w:szCs w:val="16"/>
    </w:rPr>
  </w:style>
  <w:style w:type="paragraph" w:styleId="Caption">
    <w:name w:val="caption"/>
    <w:basedOn w:val="Normal"/>
    <w:next w:val="Normal"/>
    <w:unhideWhenUsed/>
    <w:qFormat/>
    <w:rsid w:val="00883553"/>
    <w:pPr>
      <w:spacing w:before="0" w:after="200" w:line="240" w:lineRule="auto"/>
    </w:pPr>
    <w:rPr>
      <w:rFonts w:eastAsia="Batang" w:cstheme="minorBidi"/>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D03699"/>
    <w:pPr>
      <w:spacing w:before="240"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D03699"/>
    <w:rPr>
      <w:rFonts w:ascii="Arial" w:eastAsia="Times New Roman" w:hAnsi="Arial" w:cs="Times New Roman"/>
      <w:b/>
      <w:bCs/>
      <w:sz w:val="20"/>
      <w:szCs w:val="20"/>
      <w:lang w:val="en-AU"/>
    </w:rPr>
  </w:style>
  <w:style w:type="paragraph" w:styleId="Revision">
    <w:name w:val="Revision"/>
    <w:hidden/>
    <w:uiPriority w:val="99"/>
    <w:semiHidden/>
    <w:rsid w:val="00D17303"/>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DA1891"/>
    <w:rPr>
      <w:color w:val="954F72" w:themeColor="followedHyperlink"/>
      <w:u w:val="single"/>
    </w:rPr>
  </w:style>
  <w:style w:type="character" w:styleId="Mention">
    <w:name w:val="Mention"/>
    <w:basedOn w:val="DefaultParagraphFont"/>
    <w:uiPriority w:val="99"/>
    <w:unhideWhenUsed/>
    <w:rsid w:val="00443DC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944729566">
      <w:bodyDiv w:val="1"/>
      <w:marLeft w:val="0"/>
      <w:marRight w:val="0"/>
      <w:marTop w:val="0"/>
      <w:marBottom w:val="0"/>
      <w:divBdr>
        <w:top w:val="none" w:sz="0" w:space="0" w:color="auto"/>
        <w:left w:val="none" w:sz="0" w:space="0" w:color="auto"/>
        <w:bottom w:val="none" w:sz="0" w:space="0" w:color="auto"/>
        <w:right w:val="none" w:sz="0" w:space="0" w:color="auto"/>
      </w:divBdr>
      <w:divsChild>
        <w:div w:id="476922117">
          <w:marLeft w:val="0"/>
          <w:marRight w:val="0"/>
          <w:marTop w:val="0"/>
          <w:marBottom w:val="0"/>
          <w:divBdr>
            <w:top w:val="none" w:sz="0" w:space="0" w:color="auto"/>
            <w:left w:val="none" w:sz="0" w:space="0" w:color="auto"/>
            <w:bottom w:val="none" w:sz="0" w:space="0" w:color="auto"/>
            <w:right w:val="none" w:sz="0" w:space="0" w:color="auto"/>
          </w:divBdr>
          <w:divsChild>
            <w:div w:id="63261031">
              <w:marLeft w:val="0"/>
              <w:marRight w:val="0"/>
              <w:marTop w:val="0"/>
              <w:marBottom w:val="0"/>
              <w:divBdr>
                <w:top w:val="none" w:sz="0" w:space="0" w:color="auto"/>
                <w:left w:val="none" w:sz="0" w:space="0" w:color="auto"/>
                <w:bottom w:val="none" w:sz="0" w:space="0" w:color="auto"/>
                <w:right w:val="none" w:sz="0" w:space="0" w:color="auto"/>
              </w:divBdr>
            </w:div>
          </w:divsChild>
        </w:div>
        <w:div w:id="1062026955">
          <w:marLeft w:val="0"/>
          <w:marRight w:val="0"/>
          <w:marTop w:val="0"/>
          <w:marBottom w:val="0"/>
          <w:divBdr>
            <w:top w:val="none" w:sz="0" w:space="0" w:color="auto"/>
            <w:left w:val="none" w:sz="0" w:space="0" w:color="auto"/>
            <w:bottom w:val="none" w:sz="0" w:space="0" w:color="auto"/>
            <w:right w:val="none" w:sz="0" w:space="0" w:color="auto"/>
          </w:divBdr>
          <w:divsChild>
            <w:div w:id="19510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jpg"/><Relationship Id="rId47" Type="http://schemas.openxmlformats.org/officeDocument/2006/relationships/image" Target="media/image34.png"/><Relationship Id="rId50" Type="http://schemas.openxmlformats.org/officeDocument/2006/relationships/image" Target="media/image37.jpg"/><Relationship Id="rId55" Type="http://schemas.openxmlformats.org/officeDocument/2006/relationships/image" Target="media/image42.png"/><Relationship Id="rId63" Type="http://schemas.openxmlformats.org/officeDocument/2006/relationships/image" Target="media/image50.jp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6.jp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4.JP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jpg"/><Relationship Id="rId5" Type="http://schemas.openxmlformats.org/officeDocument/2006/relationships/numbering" Target="numbering.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header" Target="header3.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health.gov.au/resources/publications/short-term-restorative-care-programme-manual" TargetMode="External"/><Relationship Id="rId43" Type="http://schemas.openxmlformats.org/officeDocument/2006/relationships/image" Target="media/image30.png"/><Relationship Id="rId48" Type="http://schemas.openxmlformats.org/officeDocument/2006/relationships/image" Target="media/image35.JP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jpg"/><Relationship Id="rId77" Type="http://schemas.openxmlformats.org/officeDocument/2006/relationships/image" Target="media/image64.jpe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jpg"/><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ealth.gov.au/resources/publications/my-aged-care-assessor-portal-user-guide-12-managing-delegate-role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28.JPG"/><Relationship Id="rId54" Type="http://schemas.openxmlformats.org/officeDocument/2006/relationships/image" Target="media/image41.jp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hyperlink" Target="https://www.health.gov.au/resources/publications/my-aged-care-assessor-portal-user-guide-14-short-term-restorative-care" TargetMode="External"/><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jpg"/><Relationship Id="rId86" Type="http://schemas.openxmlformats.org/officeDocument/2006/relationships/image" Target="media/image73.jpg"/><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JPG"/></Relationships>
</file>

<file path=word/_rels/header2.xml.rels><?xml version="1.0" encoding="UTF-8" standalone="yes"?>
<Relationships xmlns="http://schemas.openxmlformats.org/package/2006/relationships"><Relationship Id="rId1" Type="http://schemas.openxmlformats.org/officeDocument/2006/relationships/image" Target="media/image78.png"/></Relationships>
</file>

<file path=word/_rels/header3.xml.rels><?xml version="1.0" encoding="UTF-8" standalone="yes"?>
<Relationships xmlns="http://schemas.openxmlformats.org/package/2006/relationships"><Relationship Id="rId1"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b353f763-10e1-493f-8335-1108962fa474">
      <Terms xmlns="http://schemas.microsoft.com/office/infopath/2007/PartnerControls"/>
    </lcf76f155ced4ddcb4097134ff3c332f>
    <Notes xmlns="b353f763-10e1-493f-8335-1108962fa474" xsi:nil="true"/>
    <_Flow_SignoffStatus xmlns="b353f763-10e1-493f-8335-1108962fa47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6" ma:contentTypeDescription="Create a new document." ma:contentTypeScope="" ma:versionID="5eea2487f297c06076e5b9689ef3f025">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ebdc3ca66a2eccee4081562f58b4d3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2.xml><?xml version="1.0" encoding="utf-8"?>
<ds:datastoreItem xmlns:ds="http://schemas.openxmlformats.org/officeDocument/2006/customXml" ds:itemID="{ED559B17-C618-433C-BC31-E798DAAB5DC6}">
  <ds:schemaRefs>
    <ds:schemaRef ds:uri="http://schemas.microsoft.com/office/2006/metadata/properties"/>
    <ds:schemaRef ds:uri="http://purl.org/dc/elements/1.1/"/>
    <ds:schemaRef ds:uri="d0c05866-aea6-438d-aba6-5c3128dda2b4"/>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dcmitype/"/>
    <ds:schemaRef ds:uri="b353f763-10e1-493f-8335-1108962fa474"/>
  </ds:schemaRefs>
</ds:datastoreItem>
</file>

<file path=customXml/itemProps3.xml><?xml version="1.0" encoding="utf-8"?>
<ds:datastoreItem xmlns:ds="http://schemas.openxmlformats.org/officeDocument/2006/customXml" ds:itemID="{0CB099F0-3B06-4AF7-AEE3-82BE18F7C452}">
  <ds:schemaRefs>
    <ds:schemaRef ds:uri="http://schemas.microsoft.com/sharepoint/v3/contenttype/forms"/>
  </ds:schemaRefs>
</ds:datastoreItem>
</file>

<file path=customXml/itemProps4.xml><?xml version="1.0" encoding="utf-8"?>
<ds:datastoreItem xmlns:ds="http://schemas.openxmlformats.org/officeDocument/2006/customXml" ds:itemID="{92CD983B-C170-4BA2-B968-4354609AF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1900</TotalTime>
  <Pages>35</Pages>
  <Words>3708</Words>
  <Characters>19006</Characters>
  <Application>Microsoft Office Word</Application>
  <DocSecurity>0</DocSecurity>
  <Lines>445</Lines>
  <Paragraphs>178</Paragraphs>
  <ScaleCrop>false</ScaleCrop>
  <HeadingPairs>
    <vt:vector size="2" baseType="variant">
      <vt:variant>
        <vt:lpstr>Title</vt:lpstr>
      </vt:variant>
      <vt:variant>
        <vt:i4>1</vt:i4>
      </vt:variant>
    </vt:vector>
  </HeadingPairs>
  <TitlesOfParts>
    <vt:vector size="1" baseType="lpstr">
      <vt:lpstr>My Aged Care – Assessor Portal User Guide 10 – Assessment Delegate processes</vt:lpstr>
    </vt:vector>
  </TitlesOfParts>
  <Manager/>
  <Company/>
  <LinksUpToDate>false</LinksUpToDate>
  <CharactersWithSpaces>22586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 Assessor Portal User Guide 10 – Assessment Delegate processes</dc:title>
  <dc:subject>Aged Care</dc:subject>
  <dc:creator>Australian Government Department of Health and Aged Care</dc:creator>
  <cp:keywords>Aged care; My Aged Care; Single Assessment System for aged care</cp:keywords>
  <dc:description/>
  <cp:revision>220</cp:revision>
  <cp:lastPrinted>2018-10-11T09:22:00Z</cp:lastPrinted>
  <dcterms:created xsi:type="dcterms:W3CDTF">2024-10-20T07:46:00Z</dcterms:created>
  <dcterms:modified xsi:type="dcterms:W3CDTF">2025-02-21T03:26:00Z</dcterms:modified>
  <cp:category/>
  <cp:contentStatus/>
</cp:coreProperties>
</file>