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6F40C" w14:textId="43E146D1" w:rsidR="00683D10" w:rsidRPr="00683D10" w:rsidRDefault="00CB7F25" w:rsidP="0018124B">
      <w:pPr>
        <w:pStyle w:val="Heading2"/>
      </w:pPr>
      <w:r w:rsidRPr="0018124B">
        <w:t>MEDICAL</w:t>
      </w:r>
      <w:r w:rsidRPr="00CB7F25">
        <w:t xml:space="preserve"> WORKFORCE ADVISORY COLLABORATION</w:t>
      </w:r>
    </w:p>
    <w:p w14:paraId="2E58CD64" w14:textId="2F204D91" w:rsidR="00F659C4" w:rsidRPr="00746AA2" w:rsidRDefault="00F659C4" w:rsidP="0018124B">
      <w:pPr>
        <w:pStyle w:val="Heading3"/>
        <w:rPr>
          <w:rFonts w:cstheme="minorHAnsi"/>
        </w:rPr>
      </w:pPr>
      <w:r w:rsidRPr="00746AA2">
        <w:t xml:space="preserve">Communique – </w:t>
      </w:r>
      <w:r w:rsidR="00193537">
        <w:t>7</w:t>
      </w:r>
      <w:r w:rsidRPr="00746AA2">
        <w:t xml:space="preserve"> </w:t>
      </w:r>
      <w:r w:rsidR="00193537">
        <w:t>February</w:t>
      </w:r>
      <w:r w:rsidR="006C15CD">
        <w:t xml:space="preserve"> </w:t>
      </w:r>
      <w:r w:rsidRPr="00746AA2">
        <w:t>202</w:t>
      </w:r>
      <w:r w:rsidR="00193537">
        <w:t>5</w:t>
      </w:r>
    </w:p>
    <w:p w14:paraId="7F30DE0A" w14:textId="13BEFA02" w:rsidR="00A10DDD" w:rsidRDefault="00955A22" w:rsidP="0018124B">
      <w:r w:rsidRPr="00707AC5">
        <w:t xml:space="preserve">The </w:t>
      </w:r>
      <w:r w:rsidR="000D10AD" w:rsidRPr="00707AC5">
        <w:t xml:space="preserve">Medical Workforce Advisory </w:t>
      </w:r>
      <w:r w:rsidR="000D10AD" w:rsidRPr="0018124B">
        <w:t>Collaboration</w:t>
      </w:r>
      <w:r w:rsidR="000D10AD" w:rsidRPr="00707AC5">
        <w:t xml:space="preserve"> </w:t>
      </w:r>
      <w:r w:rsidR="00212EF5" w:rsidRPr="00707AC5">
        <w:t>(MWAC)</w:t>
      </w:r>
      <w:r w:rsidR="000D10AD" w:rsidRPr="00707AC5">
        <w:t xml:space="preserve"> </w:t>
      </w:r>
      <w:r w:rsidR="007540E2" w:rsidRPr="00707AC5">
        <w:t xml:space="preserve">met on 7 </w:t>
      </w:r>
      <w:r w:rsidR="00EC64D7" w:rsidRPr="00707AC5">
        <w:t>February 2025</w:t>
      </w:r>
      <w:r w:rsidR="00722ABF" w:rsidRPr="00707AC5">
        <w:t xml:space="preserve"> in </w:t>
      </w:r>
      <w:r w:rsidR="00EC64D7" w:rsidRPr="00707AC5">
        <w:t xml:space="preserve">Canberra. </w:t>
      </w:r>
      <w:r w:rsidR="00A6223D" w:rsidRPr="00707AC5">
        <w:t xml:space="preserve">Associate Professor Mathew Coleman and </w:t>
      </w:r>
      <w:r w:rsidR="00483F77">
        <w:t xml:space="preserve">Ms </w:t>
      </w:r>
      <w:r w:rsidR="00A6223D" w:rsidRPr="00707AC5">
        <w:t>Penny Shakespeare</w:t>
      </w:r>
      <w:r w:rsidR="00EC64D7" w:rsidRPr="00707AC5">
        <w:t xml:space="preserve"> co-chaired the meeting</w:t>
      </w:r>
      <w:r w:rsidR="00722ABF" w:rsidRPr="00707AC5">
        <w:t>.</w:t>
      </w:r>
      <w:r w:rsidR="00AA4FC1" w:rsidRPr="00707AC5">
        <w:t xml:space="preserve"> </w:t>
      </w:r>
    </w:p>
    <w:p w14:paraId="42B54622" w14:textId="456A0C1F" w:rsidR="00DF37A6" w:rsidRPr="00707AC5" w:rsidRDefault="7D4363ED" w:rsidP="0018124B">
      <w:r w:rsidRPr="217DB163">
        <w:t xml:space="preserve">Ms Natalie Bekis </w:t>
      </w:r>
      <w:r w:rsidR="7B5A5997" w:rsidRPr="217DB163">
        <w:t>(</w:t>
      </w:r>
      <w:r w:rsidR="487EE9A6" w:rsidRPr="217DB163">
        <w:t xml:space="preserve">Commonwealth </w:t>
      </w:r>
      <w:r w:rsidR="7B5A5997" w:rsidRPr="217DB163">
        <w:t xml:space="preserve">Department of Health and Aged Care) </w:t>
      </w:r>
      <w:r w:rsidR="1A47DB5C" w:rsidRPr="217DB163">
        <w:t>updated</w:t>
      </w:r>
      <w:r w:rsidRPr="217DB163">
        <w:t xml:space="preserve"> the </w:t>
      </w:r>
      <w:r w:rsidR="1791D7AE" w:rsidRPr="217DB163">
        <w:t xml:space="preserve">committee </w:t>
      </w:r>
      <w:r w:rsidR="7B5A5997" w:rsidRPr="217DB163">
        <w:t xml:space="preserve">on the </w:t>
      </w:r>
      <w:r w:rsidR="54E3885A" w:rsidRPr="217DB163">
        <w:t>NMWS Evaluation Foundations Project Reference Group</w:t>
      </w:r>
      <w:r w:rsidR="10D5B2C9" w:rsidRPr="217DB163">
        <w:t xml:space="preserve"> established under MWAC</w:t>
      </w:r>
      <w:r w:rsidR="5EE3A09E" w:rsidRPr="217DB163">
        <w:t>. The reference group will</w:t>
      </w:r>
      <w:r w:rsidR="546C9511" w:rsidRPr="217DB163">
        <w:t xml:space="preserve"> </w:t>
      </w:r>
      <w:r w:rsidR="5EE3A09E" w:rsidRPr="217DB163">
        <w:t>advise</w:t>
      </w:r>
      <w:r w:rsidR="546C9511" w:rsidRPr="217DB163">
        <w:t xml:space="preserve"> </w:t>
      </w:r>
      <w:r w:rsidR="5EE3A09E" w:rsidRPr="217DB163">
        <w:t>the Department and an independent consultant on</w:t>
      </w:r>
      <w:r w:rsidR="546C9511" w:rsidRPr="217DB163">
        <w:t xml:space="preserve"> </w:t>
      </w:r>
      <w:r w:rsidR="63B66F1B" w:rsidRPr="217DB163">
        <w:t>evaluating</w:t>
      </w:r>
      <w:r w:rsidR="7283DA2D" w:rsidRPr="217DB163">
        <w:t xml:space="preserve"> the </w:t>
      </w:r>
      <w:r w:rsidR="5F783E23" w:rsidRPr="217DB163">
        <w:t>National Medical Workforce Strategy 2021-2031 (</w:t>
      </w:r>
      <w:r w:rsidR="7283DA2D" w:rsidRPr="217DB163">
        <w:t>NMWS</w:t>
      </w:r>
      <w:r w:rsidR="5F783E23" w:rsidRPr="217DB163">
        <w:t>)</w:t>
      </w:r>
      <w:r w:rsidR="546C9511" w:rsidRPr="217DB163">
        <w:t xml:space="preserve"> throughout </w:t>
      </w:r>
      <w:r w:rsidR="5F783E23" w:rsidRPr="217DB163">
        <w:t>its term</w:t>
      </w:r>
      <w:r w:rsidR="546C9511" w:rsidRPr="217DB163">
        <w:t xml:space="preserve"> and beyond.</w:t>
      </w:r>
    </w:p>
    <w:p w14:paraId="22D6A079" w14:textId="2B346BD8" w:rsidR="00E056C2" w:rsidRDefault="15CE93BA" w:rsidP="0018124B">
      <w:r w:rsidRPr="42DAF682">
        <w:t>Members</w:t>
      </w:r>
      <w:r w:rsidR="00E056C2" w:rsidRPr="42DAF682">
        <w:t xml:space="preserve"> gave updates on organisational initiatives that align with the NMWS. The Australian Medical Council (AMC) presented on the AMC’s work to review the Standards for Assessment and Accreditation of Specialist Medical Programs; and </w:t>
      </w:r>
      <w:r w:rsidR="000C2777" w:rsidRPr="42DAF682">
        <w:t>work</w:t>
      </w:r>
      <w:r w:rsidR="00667FDF" w:rsidRPr="42DAF682">
        <w:t xml:space="preserve"> to </w:t>
      </w:r>
      <w:r w:rsidR="00E056C2" w:rsidRPr="42DAF682">
        <w:t xml:space="preserve">enhance </w:t>
      </w:r>
      <w:r w:rsidR="69F6BF78" w:rsidRPr="42DAF682">
        <w:t>assessment processes</w:t>
      </w:r>
      <w:r w:rsidR="00E056C2" w:rsidRPr="42DAF682">
        <w:t xml:space="preserve"> for International Medical Graduates</w:t>
      </w:r>
      <w:r w:rsidR="008D410F" w:rsidRPr="42DAF682">
        <w:t xml:space="preserve">. </w:t>
      </w:r>
      <w:r w:rsidR="00E056C2" w:rsidRPr="42DAF682">
        <w:t xml:space="preserve">The Victorian Department of Health presented on the Victorian Government’s program </w:t>
      </w:r>
      <w:r w:rsidR="62D119C5" w:rsidRPr="42DAF682">
        <w:t>prov</w:t>
      </w:r>
      <w:r w:rsidR="60ABB7AC" w:rsidRPr="42DAF682">
        <w:t>i</w:t>
      </w:r>
      <w:r w:rsidR="62D119C5" w:rsidRPr="42DAF682">
        <w:t>ding</w:t>
      </w:r>
      <w:r w:rsidR="00023749" w:rsidRPr="42DAF682">
        <w:t xml:space="preserve"> 800 grants</w:t>
      </w:r>
      <w:r w:rsidR="00F34DCD" w:rsidRPr="42DAF682">
        <w:t xml:space="preserve"> to support new entrants </w:t>
      </w:r>
      <w:r w:rsidR="005109CE" w:rsidRPr="42DAF682">
        <w:t>to general practice specialty training</w:t>
      </w:r>
      <w:r w:rsidR="00E056C2" w:rsidRPr="42DAF682">
        <w:t>, and the Victorian Basic Paediatrics Training Consortium to increase rural training opportunities.</w:t>
      </w:r>
    </w:p>
    <w:p w14:paraId="1ED71235" w14:textId="151A15AA" w:rsidR="00E056C2" w:rsidRPr="00707AC5" w:rsidRDefault="00E056C2" w:rsidP="0018124B">
      <w:r w:rsidRPr="1E35F0CF">
        <w:t xml:space="preserve">MWAC </w:t>
      </w:r>
      <w:r w:rsidR="002C6A38" w:rsidRPr="1E35F0CF">
        <w:t>discussed</w:t>
      </w:r>
      <w:r w:rsidRPr="1E35F0CF">
        <w:t xml:space="preserve"> workplace culture and cultural safety, </w:t>
      </w:r>
      <w:r w:rsidR="6D9214D6" w:rsidRPr="1E35F0CF">
        <w:t>in the context of the NMWS</w:t>
      </w:r>
      <w:r w:rsidR="79208383" w:rsidRPr="1E35F0CF">
        <w:t xml:space="preserve"> cross-cutting themes o</w:t>
      </w:r>
      <w:r w:rsidR="699AE921" w:rsidRPr="1E35F0CF">
        <w:t>f</w:t>
      </w:r>
      <w:r w:rsidR="79208383" w:rsidRPr="1E35F0CF">
        <w:t xml:space="preserve"> improving cultural safety and improving doctor wellbeing</w:t>
      </w:r>
      <w:r w:rsidR="3B27ED82" w:rsidRPr="1E35F0CF">
        <w:t xml:space="preserve">. This was </w:t>
      </w:r>
      <w:r w:rsidRPr="1E35F0CF">
        <w:t>informed by presentations on:</w:t>
      </w:r>
    </w:p>
    <w:p w14:paraId="3BE24356" w14:textId="76E376A4" w:rsidR="00E056C2" w:rsidRPr="00707AC5" w:rsidRDefault="00E056C2" w:rsidP="0018124B">
      <w:pPr>
        <w:pStyle w:val="ListBullet"/>
      </w:pPr>
      <w:r w:rsidRPr="00707AC5">
        <w:t>First Nations Medical Workforce</w:t>
      </w:r>
      <w:r w:rsidR="002C6A38">
        <w:t>,</w:t>
      </w:r>
      <w:r w:rsidRPr="00707AC5">
        <w:t xml:space="preserve"> </w:t>
      </w:r>
      <w:r w:rsidR="002C6A38">
        <w:t>by</w:t>
      </w:r>
      <w:r w:rsidRPr="00707AC5">
        <w:t xml:space="preserve"> the Australian Indigenous Doctors’ Association (AIDA) </w:t>
      </w:r>
    </w:p>
    <w:p w14:paraId="723E0A0A" w14:textId="68B0AF96" w:rsidR="00E056C2" w:rsidRPr="00707AC5" w:rsidRDefault="00E056C2" w:rsidP="0018124B">
      <w:pPr>
        <w:pStyle w:val="ListBullet"/>
      </w:pPr>
      <w:r w:rsidRPr="00707AC5">
        <w:t>‘A Better Culture’ project</w:t>
      </w:r>
      <w:r w:rsidR="002C6A38">
        <w:t>,</w:t>
      </w:r>
      <w:r w:rsidRPr="00707AC5">
        <w:t xml:space="preserve"> </w:t>
      </w:r>
      <w:r w:rsidR="002C6A38">
        <w:t>by</w:t>
      </w:r>
      <w:r w:rsidRPr="00707AC5">
        <w:t xml:space="preserve"> </w:t>
      </w:r>
      <w:r w:rsidR="002C6A38">
        <w:t>the CEO of ‘A Better Culture’</w:t>
      </w:r>
      <w:r w:rsidRPr="00707AC5">
        <w:t xml:space="preserve"> </w:t>
      </w:r>
    </w:p>
    <w:p w14:paraId="51140CA1" w14:textId="4C820294" w:rsidR="00E056C2" w:rsidRDefault="00E056C2" w:rsidP="0018124B">
      <w:pPr>
        <w:pStyle w:val="ListBullet"/>
      </w:pPr>
      <w:r w:rsidRPr="0018124B">
        <w:rPr>
          <w:i/>
          <w:iCs/>
        </w:rPr>
        <w:t>Every Doctor Every Setting (EDES) Action Plan</w:t>
      </w:r>
      <w:r w:rsidR="002C6A38" w:rsidRPr="0018124B">
        <w:rPr>
          <w:i/>
          <w:iCs/>
        </w:rPr>
        <w:t>,</w:t>
      </w:r>
      <w:r w:rsidRPr="0018124B">
        <w:rPr>
          <w:i/>
          <w:iCs/>
        </w:rPr>
        <w:t xml:space="preserve"> </w:t>
      </w:r>
      <w:r w:rsidR="002C6A38" w:rsidRPr="00707AC5">
        <w:t>by</w:t>
      </w:r>
      <w:r w:rsidRPr="0018124B">
        <w:rPr>
          <w:i/>
          <w:iCs/>
        </w:rPr>
        <w:t xml:space="preserve"> </w:t>
      </w:r>
      <w:r w:rsidRPr="00707AC5">
        <w:t>the A</w:t>
      </w:r>
      <w:r w:rsidR="002C6A38" w:rsidRPr="00707AC5">
        <w:t xml:space="preserve">ustralian </w:t>
      </w:r>
      <w:r w:rsidRPr="00707AC5">
        <w:t>M</w:t>
      </w:r>
      <w:r w:rsidR="002C6A38" w:rsidRPr="00707AC5">
        <w:t xml:space="preserve">edical </w:t>
      </w:r>
      <w:r w:rsidRPr="00707AC5">
        <w:t>A</w:t>
      </w:r>
      <w:r w:rsidR="002C6A38" w:rsidRPr="00707AC5">
        <w:t>ssociation</w:t>
      </w:r>
      <w:r w:rsidR="00B6455A">
        <w:t xml:space="preserve">, National </w:t>
      </w:r>
      <w:r w:rsidR="00E25A98">
        <w:t xml:space="preserve">Doctors Health </w:t>
      </w:r>
      <w:r w:rsidR="00042911">
        <w:t>&amp;</w:t>
      </w:r>
      <w:r w:rsidR="00E25A98">
        <w:t xml:space="preserve"> Wellbeing </w:t>
      </w:r>
      <w:r w:rsidR="00B6455A">
        <w:t>Leadership Alliance</w:t>
      </w:r>
      <w:r w:rsidR="002C6A38">
        <w:t>.</w:t>
      </w:r>
      <w:r w:rsidRPr="00707AC5">
        <w:t xml:space="preserve"> </w:t>
      </w:r>
    </w:p>
    <w:p w14:paraId="79350A1D" w14:textId="152F0FD0" w:rsidR="00055761" w:rsidRPr="00055761" w:rsidRDefault="002B7F9D" w:rsidP="0018124B">
      <w:pPr>
        <w:rPr>
          <w:lang w:val="en-US"/>
        </w:rPr>
      </w:pPr>
      <w:r w:rsidRPr="0E2CC8EA">
        <w:rPr>
          <w:lang w:val="en-US"/>
        </w:rPr>
        <w:t>MWAC and presenters</w:t>
      </w:r>
      <w:r w:rsidR="00055761" w:rsidRPr="0E2CC8EA">
        <w:rPr>
          <w:lang w:val="en-US"/>
        </w:rPr>
        <w:t xml:space="preserve"> identified </w:t>
      </w:r>
      <w:r w:rsidRPr="0E2CC8EA">
        <w:rPr>
          <w:lang w:val="en-US"/>
        </w:rPr>
        <w:t xml:space="preserve">actions </w:t>
      </w:r>
      <w:r w:rsidR="00804165" w:rsidRPr="0E2CC8EA">
        <w:rPr>
          <w:lang w:val="en-US"/>
        </w:rPr>
        <w:t>to</w:t>
      </w:r>
      <w:r w:rsidR="00055761" w:rsidRPr="0E2CC8EA">
        <w:rPr>
          <w:lang w:val="en-US"/>
        </w:rPr>
        <w:t xml:space="preserve"> </w:t>
      </w:r>
      <w:r w:rsidR="008342F9" w:rsidRPr="0E2CC8EA">
        <w:rPr>
          <w:lang w:val="en-US"/>
        </w:rPr>
        <w:t xml:space="preserve">improve </w:t>
      </w:r>
      <w:r w:rsidR="00055761" w:rsidRPr="0E2CC8EA">
        <w:rPr>
          <w:lang w:val="en-US"/>
        </w:rPr>
        <w:t>workplace culture and cultural safety, including:</w:t>
      </w:r>
    </w:p>
    <w:p w14:paraId="02D1F45F" w14:textId="063382B1" w:rsidR="00055761" w:rsidRPr="0018124B" w:rsidRDefault="00EF43F5" w:rsidP="0018124B">
      <w:pPr>
        <w:pStyle w:val="ListBullet"/>
        <w:rPr>
          <w:rFonts w:cstheme="minorHAnsi"/>
        </w:rPr>
      </w:pPr>
      <w:r w:rsidRPr="0C4A8379">
        <w:lastRenderedPageBreak/>
        <w:t xml:space="preserve">Organisations </w:t>
      </w:r>
      <w:r w:rsidR="008160E6" w:rsidRPr="0C4A8379">
        <w:t xml:space="preserve">better </w:t>
      </w:r>
      <w:r w:rsidRPr="0C4A8379">
        <w:t>u</w:t>
      </w:r>
      <w:r w:rsidR="00055761" w:rsidRPr="0C4A8379">
        <w:t>tilising codes of conduct</w:t>
      </w:r>
      <w:r w:rsidR="00194758" w:rsidRPr="0C4A8379">
        <w:t xml:space="preserve">, </w:t>
      </w:r>
      <w:r w:rsidR="007E5626" w:rsidRPr="0C4A8379">
        <w:t>embedding</w:t>
      </w:r>
      <w:r w:rsidR="00055761" w:rsidRPr="0C4A8379" w:rsidDel="00194758">
        <w:t xml:space="preserve"> </w:t>
      </w:r>
      <w:r w:rsidR="00055761" w:rsidRPr="0C4A8379">
        <w:t xml:space="preserve">mentoring programs and supporting First Nations workforce to influence in </w:t>
      </w:r>
      <w:r w:rsidR="00DB47BB" w:rsidRPr="0C4A8379">
        <w:t xml:space="preserve">health </w:t>
      </w:r>
      <w:r w:rsidR="00055761" w:rsidRPr="0C4A8379">
        <w:t xml:space="preserve">leadership positions. </w:t>
      </w:r>
    </w:p>
    <w:p w14:paraId="1727A3D3" w14:textId="3F32B02D" w:rsidR="00163BB7" w:rsidRPr="0018124B" w:rsidRDefault="00163BB7" w:rsidP="0018124B">
      <w:pPr>
        <w:pStyle w:val="ListBullet"/>
        <w:rPr>
          <w:rFonts w:cstheme="minorHAnsi"/>
        </w:rPr>
      </w:pPr>
      <w:r>
        <w:t>O</w:t>
      </w:r>
      <w:r w:rsidRPr="0E2CC8EA">
        <w:t>rganisations signing up to the EDES Action Plan and implementing specific actions to improve culture in their workplaces</w:t>
      </w:r>
      <w:r>
        <w:t>.</w:t>
      </w:r>
    </w:p>
    <w:p w14:paraId="69F55B22" w14:textId="1F6A134F" w:rsidR="00694665" w:rsidRPr="00B50AEC" w:rsidRDefault="76D2C722" w:rsidP="0018124B">
      <w:r w:rsidRPr="40FC7392">
        <w:t xml:space="preserve">The </w:t>
      </w:r>
      <w:r w:rsidR="1B3A525F" w:rsidRPr="40FC7392">
        <w:t>Australian</w:t>
      </w:r>
      <w:r w:rsidRPr="40FC7392">
        <w:t xml:space="preserve"> Department of Health and Aged Care presented psychiatry supply and demand modelling with representatives of the Royal Australian &amp; New Zealand College of Psychiatrists in attendance.</w:t>
      </w:r>
      <w:r w:rsidR="6B46D652" w:rsidRPr="40FC7392">
        <w:t xml:space="preserve"> </w:t>
      </w:r>
      <w:r w:rsidR="0B1FA4C2" w:rsidRPr="40FC7392">
        <w:t xml:space="preserve">RANZCP and MWAC identified areas of </w:t>
      </w:r>
      <w:r w:rsidR="6B46D652" w:rsidRPr="40FC7392">
        <w:t>opportunity</w:t>
      </w:r>
      <w:r w:rsidR="0B1FA4C2" w:rsidRPr="40FC7392">
        <w:t xml:space="preserve"> to increase</w:t>
      </w:r>
      <w:r w:rsidR="7AFC9E3E" w:rsidRPr="40FC7392">
        <w:t xml:space="preserve"> and </w:t>
      </w:r>
      <w:r w:rsidR="561DCB35" w:rsidRPr="40FC7392">
        <w:t>enhance</w:t>
      </w:r>
      <w:r w:rsidR="0B1FA4C2" w:rsidRPr="40FC7392">
        <w:t xml:space="preserve"> the psychiatry workforce pipeline</w:t>
      </w:r>
      <w:r w:rsidR="644C9995" w:rsidRPr="40FC7392">
        <w:t xml:space="preserve">, </w:t>
      </w:r>
      <w:r w:rsidR="39343CE1" w:rsidRPr="40FC7392">
        <w:t>including</w:t>
      </w:r>
      <w:r w:rsidR="303BA18A" w:rsidRPr="40FC7392">
        <w:t>:</w:t>
      </w:r>
      <w:r w:rsidR="39343CE1" w:rsidRPr="40FC7392">
        <w:t xml:space="preserve"> </w:t>
      </w:r>
    </w:p>
    <w:p w14:paraId="69D80499" w14:textId="4809B89D" w:rsidR="00B50AEC" w:rsidRDefault="00B50AEC" w:rsidP="0018124B">
      <w:pPr>
        <w:pStyle w:val="ListBullet"/>
      </w:pPr>
      <w:r>
        <w:t>A</w:t>
      </w:r>
      <w:r w:rsidRPr="00DB155F">
        <w:t xml:space="preserve">ddressing workplace culture and retention </w:t>
      </w:r>
    </w:p>
    <w:p w14:paraId="04B60FBB" w14:textId="7A780801" w:rsidR="00694665" w:rsidRPr="00B50AEC" w:rsidRDefault="00694665" w:rsidP="0018124B">
      <w:pPr>
        <w:pStyle w:val="ListBullet"/>
      </w:pPr>
      <w:r w:rsidRPr="00B50AEC">
        <w:t>Lowering barriers to entry into specialty training, including for First Nations people</w:t>
      </w:r>
    </w:p>
    <w:p w14:paraId="7ABCD278" w14:textId="77777777" w:rsidR="00163BB7" w:rsidRDefault="00694665" w:rsidP="0018124B">
      <w:pPr>
        <w:pStyle w:val="ListBullet"/>
      </w:pPr>
      <w:r w:rsidRPr="00B50AEC">
        <w:t>Supporting more opportunities for training and supervision, particularly in the private sector</w:t>
      </w:r>
    </w:p>
    <w:p w14:paraId="611AD67C" w14:textId="67C6B619" w:rsidR="002D09CF" w:rsidRPr="0018124B" w:rsidRDefault="00BF4262" w:rsidP="0018124B">
      <w:pPr>
        <w:pStyle w:val="ListBullet"/>
      </w:pPr>
      <w:r w:rsidRPr="00163BB7">
        <w:t>Recogni</w:t>
      </w:r>
      <w:r w:rsidR="00B50393" w:rsidRPr="00163BB7">
        <w:t>sing</w:t>
      </w:r>
      <w:r w:rsidRPr="00163BB7">
        <w:t xml:space="preserve"> and encouraging a more generalist specialist workforce including </w:t>
      </w:r>
      <w:r w:rsidR="00B50393" w:rsidRPr="00163BB7">
        <w:t xml:space="preserve">through </w:t>
      </w:r>
      <w:r w:rsidRPr="00163BB7">
        <w:t>broadening scope of practice and models of care across the health workforce.</w:t>
      </w:r>
    </w:p>
    <w:p w14:paraId="2C8A6B97" w14:textId="08BCE948" w:rsidR="00BF4262" w:rsidRPr="00707AC5" w:rsidRDefault="06B9F470" w:rsidP="0018124B">
      <w:r w:rsidRPr="40FC7392">
        <w:t>These a</w:t>
      </w:r>
      <w:r w:rsidR="746E084F" w:rsidRPr="40FC7392">
        <w:t xml:space="preserve">ctions and opportunities </w:t>
      </w:r>
      <w:r w:rsidR="0022FCD5" w:rsidRPr="40FC7392">
        <w:t>will inform</w:t>
      </w:r>
      <w:r w:rsidR="3903FB71" w:rsidRPr="40FC7392">
        <w:t xml:space="preserve"> MWAC’s</w:t>
      </w:r>
      <w:r w:rsidR="0022FCD5" w:rsidRPr="40FC7392">
        <w:t xml:space="preserve"> </w:t>
      </w:r>
      <w:r w:rsidR="7A3B065F" w:rsidRPr="40FC7392">
        <w:t xml:space="preserve">advice to the Health Workforce Taskforce, and </w:t>
      </w:r>
      <w:r w:rsidR="4B645DD9" w:rsidRPr="40FC7392">
        <w:t xml:space="preserve">the work of the </w:t>
      </w:r>
      <w:r w:rsidR="0F7180DB" w:rsidRPr="40FC7392">
        <w:t xml:space="preserve">Clinical Supervision Working Group and the </w:t>
      </w:r>
      <w:proofErr w:type="spellStart"/>
      <w:r w:rsidR="0F7180DB" w:rsidRPr="40FC7392">
        <w:t>Generalism</w:t>
      </w:r>
      <w:proofErr w:type="spellEnd"/>
      <w:r w:rsidR="0F7180DB" w:rsidRPr="40FC7392">
        <w:t xml:space="preserve"> Working Group</w:t>
      </w:r>
      <w:r w:rsidR="5F4990A7" w:rsidRPr="40FC7392">
        <w:t>.</w:t>
      </w:r>
      <w:r w:rsidR="5F783E23" w:rsidRPr="40FC7392">
        <w:t xml:space="preserve"> MWAC </w:t>
      </w:r>
      <w:r w:rsidR="4015B5A3" w:rsidRPr="40FC7392">
        <w:t xml:space="preserve">member </w:t>
      </w:r>
      <w:r w:rsidR="5F783E23" w:rsidRPr="40FC7392">
        <w:t>organisations and</w:t>
      </w:r>
      <w:r w:rsidR="1902E132" w:rsidRPr="40FC7392">
        <w:t xml:space="preserve"> </w:t>
      </w:r>
      <w:r w:rsidR="5F783E23" w:rsidRPr="40FC7392">
        <w:t>specialist medical colleges are encouraged to consider what actions they can initiate to progress the priorities of the N</w:t>
      </w:r>
      <w:r w:rsidR="547C2369" w:rsidRPr="40FC7392">
        <w:t>MWS</w:t>
      </w:r>
      <w:r w:rsidR="5F783E23" w:rsidRPr="40FC7392">
        <w:t xml:space="preserve"> and </w:t>
      </w:r>
      <w:r w:rsidR="20373129" w:rsidRPr="40FC7392">
        <w:t>provide updates</w:t>
      </w:r>
      <w:r w:rsidR="5F783E23" w:rsidRPr="40FC7392">
        <w:t xml:space="preserve"> at future meetings.</w:t>
      </w:r>
    </w:p>
    <w:p w14:paraId="63155ED2" w14:textId="4D44C4DB" w:rsidR="0014003F" w:rsidRPr="00AB4143" w:rsidRDefault="00E056C2" w:rsidP="0018124B">
      <w:r w:rsidRPr="00707AC5">
        <w:t xml:space="preserve">The next MWAC meeting </w:t>
      </w:r>
      <w:r w:rsidR="002C6A38" w:rsidRPr="00707AC5">
        <w:t>is proposed for mid-June 2025</w:t>
      </w:r>
      <w:r w:rsidRPr="00707AC5">
        <w:t xml:space="preserve"> in Melbourne.</w:t>
      </w:r>
      <w:r w:rsidR="002C6A38" w:rsidRPr="00707AC5">
        <w:t xml:space="preserve"> </w:t>
      </w:r>
      <w:r w:rsidR="007A225A" w:rsidRPr="00707AC5">
        <w:t xml:space="preserve">For further information and enquiries please contact: </w:t>
      </w:r>
      <w:hyperlink r:id="rId11" w:history="1">
        <w:r w:rsidR="007A225A" w:rsidRPr="00707AC5">
          <w:rPr>
            <w:rStyle w:val="Hyperlink"/>
            <w:rFonts w:cstheme="minorHAnsi"/>
            <w:b w:val="0"/>
            <w:color w:val="2E74B5" w:themeColor="accent1" w:themeShade="BF"/>
            <w:u w:val="single"/>
          </w:rPr>
          <w:t>MWAC@health.gov.au</w:t>
        </w:r>
      </w:hyperlink>
      <w:r w:rsidR="007A225A" w:rsidRPr="00707AC5">
        <w:t>.</w:t>
      </w:r>
    </w:p>
    <w:sectPr w:rsidR="0014003F" w:rsidRPr="00AB4143" w:rsidSect="003D4D67">
      <w:headerReference w:type="even" r:id="rId12"/>
      <w:headerReference w:type="default" r:id="rId13"/>
      <w:footerReference w:type="default" r:id="rId14"/>
      <w:headerReference w:type="first" r:id="rId15"/>
      <w:footerReference w:type="first" r:id="rId16"/>
      <w:pgSz w:w="11900" w:h="16840"/>
      <w:pgMar w:top="3828" w:right="720" w:bottom="1701"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E9C8" w14:textId="77777777" w:rsidR="00CF127C" w:rsidRDefault="00CF127C" w:rsidP="0018124B">
      <w:r>
        <w:separator/>
      </w:r>
    </w:p>
  </w:endnote>
  <w:endnote w:type="continuationSeparator" w:id="0">
    <w:p w14:paraId="67DD9B7A" w14:textId="77777777" w:rsidR="00CF127C" w:rsidRDefault="00CF127C" w:rsidP="0018124B">
      <w:r>
        <w:continuationSeparator/>
      </w:r>
    </w:p>
  </w:endnote>
  <w:endnote w:type="continuationNotice" w:id="1">
    <w:p w14:paraId="627A1C74" w14:textId="77777777" w:rsidR="00CF127C" w:rsidRDefault="00CF127C" w:rsidP="00181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charset w:val="00"/>
    <w:family w:val="auto"/>
    <w:pitch w:val="variable"/>
    <w:sig w:usb0="00000203" w:usb1="00000000" w:usb2="00000000" w:usb3="00000000" w:csb0="00000005"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LT Std Light">
    <w:altName w:val="Arial"/>
    <w:charset w:val="00"/>
    <w:family w:val="auto"/>
    <w:pitch w:val="variable"/>
    <w:sig w:usb0="00000003" w:usb1="00000000" w:usb2="00000000" w:usb3="00000000" w:csb0="00000001" w:csb1="00000000"/>
  </w:font>
  <w:font w:name="Helvetica Light">
    <w:altName w:val="Calibri"/>
    <w:charset w:val="00"/>
    <w:family w:val="auto"/>
    <w:pitch w:val="variable"/>
    <w:sig w:usb0="800000AF" w:usb1="4000204A"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685D" w14:textId="77777777" w:rsidR="00A35593" w:rsidRDefault="00A35593" w:rsidP="0018124B">
    <w:pPr>
      <w:pStyle w:val="Footer"/>
    </w:pPr>
    <w:r>
      <w:rPr>
        <w:noProof/>
        <w:shd w:val="clear" w:color="auto" w:fill="E6E6E6"/>
        <w:lang w:val="en-US"/>
      </w:rPr>
      <w:drawing>
        <wp:inline distT="0" distB="0" distL="0" distR="0" wp14:anchorId="296C1A58" wp14:editId="333B64BB">
          <wp:extent cx="7585507" cy="830345"/>
          <wp:effectExtent l="0" t="0" r="0" b="8255"/>
          <wp:docPr id="1077602109" name="Picture 1077602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507" cy="8303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E394" w14:textId="77777777" w:rsidR="00A35593" w:rsidRDefault="00A35593" w:rsidP="0018124B">
    <w:pPr>
      <w:pStyle w:val="Footer"/>
    </w:pPr>
    <w:r>
      <w:rPr>
        <w:noProof/>
        <w:shd w:val="clear" w:color="auto" w:fill="E6E6E6"/>
        <w:lang w:val="en-US"/>
      </w:rPr>
      <w:drawing>
        <wp:inline distT="0" distB="0" distL="0" distR="0" wp14:anchorId="16DCE032" wp14:editId="32918E0B">
          <wp:extent cx="7814283" cy="855024"/>
          <wp:effectExtent l="0" t="0" r="0" b="2540"/>
          <wp:docPr id="1821654915" name="Picture 1821654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53889" cy="859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7C55" w14:textId="77777777" w:rsidR="00CF127C" w:rsidRDefault="00CF127C" w:rsidP="0018124B">
      <w:r>
        <w:separator/>
      </w:r>
    </w:p>
  </w:footnote>
  <w:footnote w:type="continuationSeparator" w:id="0">
    <w:p w14:paraId="7B00A72D" w14:textId="77777777" w:rsidR="00CF127C" w:rsidRDefault="00CF127C" w:rsidP="0018124B">
      <w:r>
        <w:continuationSeparator/>
      </w:r>
    </w:p>
  </w:footnote>
  <w:footnote w:type="continuationNotice" w:id="1">
    <w:p w14:paraId="08613727" w14:textId="77777777" w:rsidR="00CF127C" w:rsidRDefault="00CF127C" w:rsidP="00181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8828" w14:textId="00E07E5D" w:rsidR="00193537" w:rsidRDefault="00193537" w:rsidP="0018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0B23" w14:textId="3F5C6417" w:rsidR="00A35593" w:rsidRDefault="00A35593" w:rsidP="0018124B">
    <w:pPr>
      <w:pStyle w:val="Header"/>
    </w:pPr>
  </w:p>
  <w:p w14:paraId="1E5BABDE" w14:textId="77777777" w:rsidR="00F57937" w:rsidRDefault="00A35593" w:rsidP="00D9390D">
    <w:pPr>
      <w:pStyle w:val="Title"/>
    </w:pPr>
    <w:r w:rsidRPr="000D0FD0">
      <w:softHyphen/>
    </w:r>
    <w:r w:rsidRPr="000D0FD0">
      <w:softHyphen/>
    </w:r>
  </w:p>
  <w:p w14:paraId="011049EB" w14:textId="3FB3A191" w:rsidR="00A35593" w:rsidRPr="004E2C9B" w:rsidRDefault="00A35593" w:rsidP="00714253">
    <w:pPr>
      <w:pStyle w:val="Title"/>
      <w:rPr>
        <w:color w:val="auto"/>
      </w:rPr>
    </w:pPr>
    <w:r w:rsidRPr="000D0FD0">
      <w:t>National Medical Workforce Strategy</w:t>
    </w:r>
    <w:r>
      <w:br/>
    </w:r>
    <w:r w:rsidRPr="00830A2A">
      <w:rPr>
        <w:rStyle w:val="Year"/>
      </w:rPr>
      <w:t>2021–2031</w:t>
    </w:r>
    <w:r w:rsidR="00714253">
      <w:rPr>
        <w:rStyle w:val="Year"/>
      </w:rPr>
      <w:br/>
    </w:r>
    <w:r w:rsidR="00714253">
      <w:rPr>
        <w:color w:val="D0CECE" w:themeColor="background2" w:themeShade="E6"/>
        <w:sz w:val="30"/>
        <w:szCs w:val="30"/>
      </w:rPr>
      <w:br/>
    </w:r>
    <w:r w:rsidRPr="004E2C9B">
      <w:rPr>
        <w:color w:val="auto"/>
        <w:sz w:val="30"/>
        <w:szCs w:val="30"/>
      </w:rPr>
      <w:t>Investing in our medical workforce to meet Australia’s health needs</w:t>
    </w:r>
    <w:r w:rsidRPr="004E2C9B">
      <w:rPr>
        <w:noProof/>
        <w:color w:val="auto"/>
        <w:shd w:val="clear" w:color="auto" w:fill="E6E6E6"/>
        <w:lang w:val="en-US"/>
      </w:rPr>
      <w:drawing>
        <wp:anchor distT="0" distB="0" distL="114300" distR="114300" simplePos="0" relativeHeight="251658241" behindDoc="1" locked="1" layoutInCell="1" allowOverlap="1" wp14:anchorId="4BBCF20E" wp14:editId="00BC7924">
          <wp:simplePos x="0" y="0"/>
          <wp:positionH relativeFrom="page">
            <wp:align>right</wp:align>
          </wp:positionH>
          <wp:positionV relativeFrom="page">
            <wp:posOffset>28575</wp:posOffset>
          </wp:positionV>
          <wp:extent cx="7527290" cy="2364740"/>
          <wp:effectExtent l="0" t="0" r="0" b="0"/>
          <wp:wrapNone/>
          <wp:docPr id="1678079717" name="Picture 1678079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22C02" w14:textId="5F05E9A0" w:rsidR="00A35593" w:rsidRDefault="00A35593" w:rsidP="0018124B">
    <w:pPr>
      <w:pStyle w:val="Header"/>
    </w:pPr>
  </w:p>
  <w:p w14:paraId="665F36CB" w14:textId="77777777" w:rsidR="00A35593" w:rsidRDefault="00A35593" w:rsidP="0018124B">
    <w:pPr>
      <w:pStyle w:val="Header"/>
    </w:pPr>
  </w:p>
  <w:p w14:paraId="6DC6036D" w14:textId="77777777" w:rsidR="00A35593" w:rsidRDefault="00A35593" w:rsidP="00D9390D">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607E6C33" w14:textId="77777777" w:rsidR="00A35593" w:rsidRDefault="00A35593" w:rsidP="0018124B">
    <w:pPr>
      <w:pStyle w:val="Subtitle"/>
    </w:pPr>
    <w:r w:rsidRPr="00830A2A">
      <w:t>Investing</w:t>
    </w:r>
    <w:r w:rsidRPr="001F0BBC">
      <w:t xml:space="preserve"> in our medical </w:t>
    </w:r>
    <w:r w:rsidRPr="00830A2A">
      <w:t>workforce</w:t>
    </w:r>
    <w:r w:rsidRPr="001F0BBC">
      <w:t xml:space="preserve"> to meet Australia’s health needs</w:t>
    </w:r>
    <w:r w:rsidRPr="004D29E6">
      <w:rPr>
        <w:noProof/>
        <w:color w:val="2B579A"/>
        <w:shd w:val="clear" w:color="auto" w:fill="E6E6E6"/>
        <w:lang w:val="en-US"/>
      </w:rPr>
      <w:drawing>
        <wp:anchor distT="0" distB="0" distL="114300" distR="114300" simplePos="0" relativeHeight="251658240" behindDoc="1" locked="1" layoutInCell="1" allowOverlap="1" wp14:anchorId="08942DB5" wp14:editId="37AA2F14">
          <wp:simplePos x="0" y="0"/>
          <wp:positionH relativeFrom="page">
            <wp:posOffset>-66040</wp:posOffset>
          </wp:positionH>
          <wp:positionV relativeFrom="page">
            <wp:align>top</wp:align>
          </wp:positionV>
          <wp:extent cx="7527290" cy="2364740"/>
          <wp:effectExtent l="0" t="0" r="0" b="0"/>
          <wp:wrapNone/>
          <wp:docPr id="1966532930" name="Picture 1966532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46ED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B2A34"/>
    <w:multiLevelType w:val="hybridMultilevel"/>
    <w:tmpl w:val="92043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94E21"/>
    <w:multiLevelType w:val="multilevel"/>
    <w:tmpl w:val="15BC2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41C8F"/>
    <w:multiLevelType w:val="hybridMultilevel"/>
    <w:tmpl w:val="722697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D171E8"/>
    <w:multiLevelType w:val="hybridMultilevel"/>
    <w:tmpl w:val="6AE0A3F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F09B4"/>
    <w:multiLevelType w:val="multilevel"/>
    <w:tmpl w:val="C6205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6" w15:restartNumberingAfterBreak="0">
    <w:nsid w:val="24D12E1F"/>
    <w:multiLevelType w:val="multilevel"/>
    <w:tmpl w:val="4FB2F5AC"/>
    <w:lvl w:ilvl="0">
      <w:start w:val="1"/>
      <w:numFmt w:val="bullet"/>
      <w:lvlText w:val="o"/>
      <w:lvlJc w:val="left"/>
      <w:pPr>
        <w:tabs>
          <w:tab w:val="num" w:pos="1080"/>
        </w:tabs>
        <w:ind w:left="1080" w:hanging="360"/>
      </w:pPr>
      <w:rPr>
        <w:rFonts w:ascii="Courier New" w:hAnsi="Courier New" w:cs="Courier New" w:hint="default"/>
        <w:color w:val="000000" w:themeColor="text1"/>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9B674AD"/>
    <w:multiLevelType w:val="hybridMultilevel"/>
    <w:tmpl w:val="2C66BF24"/>
    <w:lvl w:ilvl="0" w:tplc="7B1432EC">
      <w:start w:val="1"/>
      <w:numFmt w:val="bullet"/>
      <w:lvlText w:val=""/>
      <w:lvlJc w:val="left"/>
      <w:pPr>
        <w:ind w:left="360" w:hanging="360"/>
      </w:pPr>
      <w:rPr>
        <w:rFonts w:ascii="Symbol" w:hAnsi="Symbol" w:hint="default"/>
        <w:color w:val="000000" w:themeColor="text1"/>
      </w:rPr>
    </w:lvl>
    <w:lvl w:ilvl="1" w:tplc="5568CB14">
      <w:start w:val="1"/>
      <w:numFmt w:val="bullet"/>
      <w:lvlText w:val="o"/>
      <w:lvlJc w:val="left"/>
      <w:pPr>
        <w:ind w:left="1080" w:hanging="360"/>
      </w:pPr>
      <w:rPr>
        <w:rFonts w:ascii="Courier New" w:hAnsi="Courier New" w:cs="Courier New" w:hint="default"/>
        <w:color w:val="000000" w:themeColor="text1"/>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325CB0"/>
    <w:multiLevelType w:val="hybridMultilevel"/>
    <w:tmpl w:val="EE06DBAC"/>
    <w:lvl w:ilvl="0" w:tplc="FFFFFFFF">
      <w:start w:val="1"/>
      <w:numFmt w:val="decimal"/>
      <w:lvlText w:val="%1."/>
      <w:lvlJc w:val="left"/>
      <w:pPr>
        <w:ind w:left="720" w:hanging="360"/>
      </w:pPr>
    </w:lvl>
    <w:lvl w:ilvl="1" w:tplc="F1C01DB0">
      <w:start w:val="1"/>
      <w:numFmt w:val="bullet"/>
      <w:pStyle w:val="List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ECB5AA9"/>
    <w:multiLevelType w:val="hybridMultilevel"/>
    <w:tmpl w:val="491E5E3E"/>
    <w:lvl w:ilvl="0" w:tplc="B39CD420">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9223B6"/>
    <w:multiLevelType w:val="hybridMultilevel"/>
    <w:tmpl w:val="544A3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13B11"/>
    <w:multiLevelType w:val="multilevel"/>
    <w:tmpl w:val="D418381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355820EB"/>
    <w:multiLevelType w:val="hybridMultilevel"/>
    <w:tmpl w:val="93D4B85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359E2303"/>
    <w:multiLevelType w:val="multilevel"/>
    <w:tmpl w:val="CF023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869"/>
    <w:multiLevelType w:val="multilevel"/>
    <w:tmpl w:val="E6A60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247E1"/>
    <w:multiLevelType w:val="hybridMultilevel"/>
    <w:tmpl w:val="4BF0C13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3BF84B2C"/>
    <w:multiLevelType w:val="hybridMultilevel"/>
    <w:tmpl w:val="805E2C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D82443"/>
    <w:multiLevelType w:val="hybridMultilevel"/>
    <w:tmpl w:val="7FBA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1444DA"/>
    <w:multiLevelType w:val="hybridMultilevel"/>
    <w:tmpl w:val="681090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E595650"/>
    <w:multiLevelType w:val="hybridMultilevel"/>
    <w:tmpl w:val="EA847404"/>
    <w:lvl w:ilvl="0" w:tplc="FFFFFFFF">
      <w:start w:val="1"/>
      <w:numFmt w:val="bullet"/>
      <w:lvlText w:val=""/>
      <w:lvlJc w:val="left"/>
      <w:pPr>
        <w:ind w:left="360" w:hanging="360"/>
      </w:pPr>
      <w:rPr>
        <w:rFonts w:ascii="Wingdings" w:hAnsi="Wingdings"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286707D"/>
    <w:multiLevelType w:val="hybridMultilevel"/>
    <w:tmpl w:val="5EBA7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7E3C5D"/>
    <w:multiLevelType w:val="multilevel"/>
    <w:tmpl w:val="F54C2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86483">
    <w:abstractNumId w:val="7"/>
  </w:num>
  <w:num w:numId="2" w16cid:durableId="436416035">
    <w:abstractNumId w:val="15"/>
  </w:num>
  <w:num w:numId="3" w16cid:durableId="881593921">
    <w:abstractNumId w:val="3"/>
  </w:num>
  <w:num w:numId="4" w16cid:durableId="1620381612">
    <w:abstractNumId w:val="6"/>
  </w:num>
  <w:num w:numId="5" w16cid:durableId="732775344">
    <w:abstractNumId w:val="11"/>
  </w:num>
  <w:num w:numId="6" w16cid:durableId="1858614526">
    <w:abstractNumId w:val="16"/>
  </w:num>
  <w:num w:numId="7" w16cid:durableId="800224543">
    <w:abstractNumId w:val="5"/>
  </w:num>
  <w:num w:numId="8" w16cid:durableId="639964806">
    <w:abstractNumId w:val="17"/>
  </w:num>
  <w:num w:numId="9" w16cid:durableId="1417166879">
    <w:abstractNumId w:val="10"/>
  </w:num>
  <w:num w:numId="10" w16cid:durableId="1741826317">
    <w:abstractNumId w:val="1"/>
  </w:num>
  <w:num w:numId="11" w16cid:durableId="1808621372">
    <w:abstractNumId w:val="9"/>
  </w:num>
  <w:num w:numId="12" w16cid:durableId="221256837">
    <w:abstractNumId w:val="19"/>
  </w:num>
  <w:num w:numId="13" w16cid:durableId="1461722176">
    <w:abstractNumId w:val="20"/>
  </w:num>
  <w:num w:numId="14" w16cid:durableId="1945842215">
    <w:abstractNumId w:val="2"/>
  </w:num>
  <w:num w:numId="15" w16cid:durableId="1801612009">
    <w:abstractNumId w:val="13"/>
  </w:num>
  <w:num w:numId="16" w16cid:durableId="1411275571">
    <w:abstractNumId w:val="14"/>
  </w:num>
  <w:num w:numId="17" w16cid:durableId="774061532">
    <w:abstractNumId w:val="21"/>
  </w:num>
  <w:num w:numId="18" w16cid:durableId="1062216451">
    <w:abstractNumId w:val="12"/>
  </w:num>
  <w:num w:numId="19" w16cid:durableId="2105491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58334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2505661">
    <w:abstractNumId w:val="4"/>
  </w:num>
  <w:num w:numId="22" w16cid:durableId="66289907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27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A5"/>
    <w:rsid w:val="0000221F"/>
    <w:rsid w:val="0000680F"/>
    <w:rsid w:val="00011EF2"/>
    <w:rsid w:val="00012D1B"/>
    <w:rsid w:val="000157FA"/>
    <w:rsid w:val="00016CE5"/>
    <w:rsid w:val="0002086D"/>
    <w:rsid w:val="00020E50"/>
    <w:rsid w:val="000211AF"/>
    <w:rsid w:val="00022876"/>
    <w:rsid w:val="00023749"/>
    <w:rsid w:val="00030C38"/>
    <w:rsid w:val="00032375"/>
    <w:rsid w:val="00032AC6"/>
    <w:rsid w:val="00037405"/>
    <w:rsid w:val="000402FD"/>
    <w:rsid w:val="00040AFF"/>
    <w:rsid w:val="00042131"/>
    <w:rsid w:val="00042911"/>
    <w:rsid w:val="00052E1F"/>
    <w:rsid w:val="00053B09"/>
    <w:rsid w:val="00055761"/>
    <w:rsid w:val="000624E9"/>
    <w:rsid w:val="00064008"/>
    <w:rsid w:val="00082BD8"/>
    <w:rsid w:val="0008435C"/>
    <w:rsid w:val="0008545D"/>
    <w:rsid w:val="000964D5"/>
    <w:rsid w:val="0009696D"/>
    <w:rsid w:val="000976E1"/>
    <w:rsid w:val="000A0781"/>
    <w:rsid w:val="000A0911"/>
    <w:rsid w:val="000A151C"/>
    <w:rsid w:val="000A319B"/>
    <w:rsid w:val="000A3D77"/>
    <w:rsid w:val="000A5374"/>
    <w:rsid w:val="000A72CC"/>
    <w:rsid w:val="000C2777"/>
    <w:rsid w:val="000C4EA0"/>
    <w:rsid w:val="000C6CFC"/>
    <w:rsid w:val="000D10AD"/>
    <w:rsid w:val="000D2D6D"/>
    <w:rsid w:val="000D41B3"/>
    <w:rsid w:val="000D60E9"/>
    <w:rsid w:val="000D790F"/>
    <w:rsid w:val="000F3E52"/>
    <w:rsid w:val="001031D6"/>
    <w:rsid w:val="001039FC"/>
    <w:rsid w:val="001041DF"/>
    <w:rsid w:val="001113F1"/>
    <w:rsid w:val="001122C2"/>
    <w:rsid w:val="001155AC"/>
    <w:rsid w:val="001171A4"/>
    <w:rsid w:val="00117909"/>
    <w:rsid w:val="0012432D"/>
    <w:rsid w:val="001262BA"/>
    <w:rsid w:val="00126CA0"/>
    <w:rsid w:val="001304BC"/>
    <w:rsid w:val="001314D1"/>
    <w:rsid w:val="00132C3B"/>
    <w:rsid w:val="00134483"/>
    <w:rsid w:val="00137FE9"/>
    <w:rsid w:val="0014003F"/>
    <w:rsid w:val="00143AFD"/>
    <w:rsid w:val="00146136"/>
    <w:rsid w:val="00146CDD"/>
    <w:rsid w:val="001532F0"/>
    <w:rsid w:val="0015600F"/>
    <w:rsid w:val="00157E00"/>
    <w:rsid w:val="00162559"/>
    <w:rsid w:val="00163BB7"/>
    <w:rsid w:val="001655BE"/>
    <w:rsid w:val="00172F76"/>
    <w:rsid w:val="00175129"/>
    <w:rsid w:val="00175D60"/>
    <w:rsid w:val="001802F1"/>
    <w:rsid w:val="0018124B"/>
    <w:rsid w:val="00186684"/>
    <w:rsid w:val="00187D92"/>
    <w:rsid w:val="001920BB"/>
    <w:rsid w:val="00192320"/>
    <w:rsid w:val="00193537"/>
    <w:rsid w:val="00194758"/>
    <w:rsid w:val="001952B7"/>
    <w:rsid w:val="001A7CF6"/>
    <w:rsid w:val="001B1EAB"/>
    <w:rsid w:val="001B292C"/>
    <w:rsid w:val="001B2A65"/>
    <w:rsid w:val="001B2FEC"/>
    <w:rsid w:val="001B3881"/>
    <w:rsid w:val="001C0BE0"/>
    <w:rsid w:val="001C3136"/>
    <w:rsid w:val="001C6190"/>
    <w:rsid w:val="001D5BEC"/>
    <w:rsid w:val="001D79F6"/>
    <w:rsid w:val="001E4D6C"/>
    <w:rsid w:val="001F0610"/>
    <w:rsid w:val="001F0BE0"/>
    <w:rsid w:val="001F2515"/>
    <w:rsid w:val="001F2694"/>
    <w:rsid w:val="001F274D"/>
    <w:rsid w:val="001F2ABF"/>
    <w:rsid w:val="00201EA1"/>
    <w:rsid w:val="002032D6"/>
    <w:rsid w:val="002041A9"/>
    <w:rsid w:val="00204449"/>
    <w:rsid w:val="00205DF5"/>
    <w:rsid w:val="00212EF5"/>
    <w:rsid w:val="00213B05"/>
    <w:rsid w:val="00222806"/>
    <w:rsid w:val="00223755"/>
    <w:rsid w:val="002250A6"/>
    <w:rsid w:val="00226550"/>
    <w:rsid w:val="002267CF"/>
    <w:rsid w:val="0022FCD5"/>
    <w:rsid w:val="002304CA"/>
    <w:rsid w:val="002379CC"/>
    <w:rsid w:val="00240CF0"/>
    <w:rsid w:val="002435DA"/>
    <w:rsid w:val="0024582A"/>
    <w:rsid w:val="00246BE4"/>
    <w:rsid w:val="002550D9"/>
    <w:rsid w:val="002611E1"/>
    <w:rsid w:val="002637BA"/>
    <w:rsid w:val="00265CDF"/>
    <w:rsid w:val="0026665F"/>
    <w:rsid w:val="00270576"/>
    <w:rsid w:val="00275CB9"/>
    <w:rsid w:val="00277A6C"/>
    <w:rsid w:val="00280050"/>
    <w:rsid w:val="0028084B"/>
    <w:rsid w:val="00283916"/>
    <w:rsid w:val="002846AB"/>
    <w:rsid w:val="00286D40"/>
    <w:rsid w:val="00287142"/>
    <w:rsid w:val="002926D2"/>
    <w:rsid w:val="00293559"/>
    <w:rsid w:val="00296E9B"/>
    <w:rsid w:val="00297785"/>
    <w:rsid w:val="00297CEF"/>
    <w:rsid w:val="002A1162"/>
    <w:rsid w:val="002A2E35"/>
    <w:rsid w:val="002A6059"/>
    <w:rsid w:val="002A7084"/>
    <w:rsid w:val="002A7CCF"/>
    <w:rsid w:val="002B480F"/>
    <w:rsid w:val="002B5473"/>
    <w:rsid w:val="002B7F9D"/>
    <w:rsid w:val="002C6A38"/>
    <w:rsid w:val="002D09CF"/>
    <w:rsid w:val="002D1E09"/>
    <w:rsid w:val="002D3A9C"/>
    <w:rsid w:val="002E44C5"/>
    <w:rsid w:val="002F0857"/>
    <w:rsid w:val="002F106F"/>
    <w:rsid w:val="002F45CC"/>
    <w:rsid w:val="002F59AB"/>
    <w:rsid w:val="002F68D4"/>
    <w:rsid w:val="00300204"/>
    <w:rsid w:val="00302F79"/>
    <w:rsid w:val="003038AA"/>
    <w:rsid w:val="00304C8C"/>
    <w:rsid w:val="00316551"/>
    <w:rsid w:val="00316A71"/>
    <w:rsid w:val="0031717C"/>
    <w:rsid w:val="0032556B"/>
    <w:rsid w:val="00331EC8"/>
    <w:rsid w:val="0033433A"/>
    <w:rsid w:val="003362F6"/>
    <w:rsid w:val="00342481"/>
    <w:rsid w:val="00343221"/>
    <w:rsid w:val="00343360"/>
    <w:rsid w:val="00344702"/>
    <w:rsid w:val="00346287"/>
    <w:rsid w:val="003524DD"/>
    <w:rsid w:val="00353DFB"/>
    <w:rsid w:val="0036085D"/>
    <w:rsid w:val="0036348B"/>
    <w:rsid w:val="00375178"/>
    <w:rsid w:val="00382A22"/>
    <w:rsid w:val="00383B1D"/>
    <w:rsid w:val="00384389"/>
    <w:rsid w:val="00385A81"/>
    <w:rsid w:val="00393216"/>
    <w:rsid w:val="00393764"/>
    <w:rsid w:val="0039480B"/>
    <w:rsid w:val="003A0372"/>
    <w:rsid w:val="003A6311"/>
    <w:rsid w:val="003A64E9"/>
    <w:rsid w:val="003B0AB1"/>
    <w:rsid w:val="003C0453"/>
    <w:rsid w:val="003C3CD7"/>
    <w:rsid w:val="003C43F8"/>
    <w:rsid w:val="003C46B9"/>
    <w:rsid w:val="003D195B"/>
    <w:rsid w:val="003D4D67"/>
    <w:rsid w:val="003D731A"/>
    <w:rsid w:val="003E0B63"/>
    <w:rsid w:val="003E5FA6"/>
    <w:rsid w:val="003E7D3B"/>
    <w:rsid w:val="003F1050"/>
    <w:rsid w:val="003F4C7A"/>
    <w:rsid w:val="00405BC5"/>
    <w:rsid w:val="0041352D"/>
    <w:rsid w:val="00413904"/>
    <w:rsid w:val="0042110F"/>
    <w:rsid w:val="00424907"/>
    <w:rsid w:val="00432B9B"/>
    <w:rsid w:val="0043333C"/>
    <w:rsid w:val="004417B2"/>
    <w:rsid w:val="00452E2F"/>
    <w:rsid w:val="0045566F"/>
    <w:rsid w:val="00456210"/>
    <w:rsid w:val="00457652"/>
    <w:rsid w:val="00461D90"/>
    <w:rsid w:val="0046504A"/>
    <w:rsid w:val="00465823"/>
    <w:rsid w:val="00465AA9"/>
    <w:rsid w:val="00467918"/>
    <w:rsid w:val="0047364C"/>
    <w:rsid w:val="004747DD"/>
    <w:rsid w:val="00474AAB"/>
    <w:rsid w:val="00476380"/>
    <w:rsid w:val="00483B7C"/>
    <w:rsid w:val="00483F77"/>
    <w:rsid w:val="00485894"/>
    <w:rsid w:val="00491FF3"/>
    <w:rsid w:val="0049360F"/>
    <w:rsid w:val="004A2F17"/>
    <w:rsid w:val="004A6D44"/>
    <w:rsid w:val="004A71D8"/>
    <w:rsid w:val="004B0822"/>
    <w:rsid w:val="004B21AE"/>
    <w:rsid w:val="004B4784"/>
    <w:rsid w:val="004B51A2"/>
    <w:rsid w:val="004B5742"/>
    <w:rsid w:val="004B6C52"/>
    <w:rsid w:val="004C0A68"/>
    <w:rsid w:val="004C0E24"/>
    <w:rsid w:val="004C1CCA"/>
    <w:rsid w:val="004C65FA"/>
    <w:rsid w:val="004C6767"/>
    <w:rsid w:val="004C6DB5"/>
    <w:rsid w:val="004D2C31"/>
    <w:rsid w:val="004D41B4"/>
    <w:rsid w:val="004D4F78"/>
    <w:rsid w:val="004E05D5"/>
    <w:rsid w:val="004E0741"/>
    <w:rsid w:val="004E2C9B"/>
    <w:rsid w:val="004E4DDB"/>
    <w:rsid w:val="004E5C1F"/>
    <w:rsid w:val="004F03EE"/>
    <w:rsid w:val="004F1BAE"/>
    <w:rsid w:val="004F558D"/>
    <w:rsid w:val="005000B2"/>
    <w:rsid w:val="0050371E"/>
    <w:rsid w:val="005055E8"/>
    <w:rsid w:val="005067EA"/>
    <w:rsid w:val="005109CE"/>
    <w:rsid w:val="005116B1"/>
    <w:rsid w:val="00512852"/>
    <w:rsid w:val="005167D0"/>
    <w:rsid w:val="00516BCC"/>
    <w:rsid w:val="00521390"/>
    <w:rsid w:val="005224DE"/>
    <w:rsid w:val="0052369A"/>
    <w:rsid w:val="00523917"/>
    <w:rsid w:val="005250E5"/>
    <w:rsid w:val="0053421F"/>
    <w:rsid w:val="00535046"/>
    <w:rsid w:val="00536352"/>
    <w:rsid w:val="005506C0"/>
    <w:rsid w:val="00550EA0"/>
    <w:rsid w:val="00552136"/>
    <w:rsid w:val="00554E8C"/>
    <w:rsid w:val="0055536B"/>
    <w:rsid w:val="00557941"/>
    <w:rsid w:val="00564463"/>
    <w:rsid w:val="005644F0"/>
    <w:rsid w:val="005647D3"/>
    <w:rsid w:val="00564E4F"/>
    <w:rsid w:val="005656BF"/>
    <w:rsid w:val="0056745E"/>
    <w:rsid w:val="00567C9E"/>
    <w:rsid w:val="00583903"/>
    <w:rsid w:val="0058483D"/>
    <w:rsid w:val="00586532"/>
    <w:rsid w:val="00591602"/>
    <w:rsid w:val="00596BA8"/>
    <w:rsid w:val="005A7355"/>
    <w:rsid w:val="005B5C08"/>
    <w:rsid w:val="005B66E3"/>
    <w:rsid w:val="005C0502"/>
    <w:rsid w:val="005C5973"/>
    <w:rsid w:val="005C6458"/>
    <w:rsid w:val="005D1C4B"/>
    <w:rsid w:val="005D1F66"/>
    <w:rsid w:val="005D2F10"/>
    <w:rsid w:val="005D68AD"/>
    <w:rsid w:val="005D690B"/>
    <w:rsid w:val="005E1D0C"/>
    <w:rsid w:val="005E1F1E"/>
    <w:rsid w:val="005E20DC"/>
    <w:rsid w:val="005E3AF4"/>
    <w:rsid w:val="005E6636"/>
    <w:rsid w:val="005F0644"/>
    <w:rsid w:val="005F45E1"/>
    <w:rsid w:val="005F6561"/>
    <w:rsid w:val="006031DF"/>
    <w:rsid w:val="006049D1"/>
    <w:rsid w:val="00610433"/>
    <w:rsid w:val="006112B6"/>
    <w:rsid w:val="00611318"/>
    <w:rsid w:val="0061534F"/>
    <w:rsid w:val="00615B19"/>
    <w:rsid w:val="00621C7B"/>
    <w:rsid w:val="0062247B"/>
    <w:rsid w:val="00631157"/>
    <w:rsid w:val="00631DF8"/>
    <w:rsid w:val="00632E19"/>
    <w:rsid w:val="006335DE"/>
    <w:rsid w:val="00634B27"/>
    <w:rsid w:val="00642387"/>
    <w:rsid w:val="00642C58"/>
    <w:rsid w:val="00643B75"/>
    <w:rsid w:val="006440A6"/>
    <w:rsid w:val="00662B95"/>
    <w:rsid w:val="00666F46"/>
    <w:rsid w:val="00667FDF"/>
    <w:rsid w:val="00672E9B"/>
    <w:rsid w:val="00675712"/>
    <w:rsid w:val="00676271"/>
    <w:rsid w:val="0067655A"/>
    <w:rsid w:val="00677915"/>
    <w:rsid w:val="006810D8"/>
    <w:rsid w:val="00681428"/>
    <w:rsid w:val="006816D9"/>
    <w:rsid w:val="0068272E"/>
    <w:rsid w:val="00683D10"/>
    <w:rsid w:val="00684731"/>
    <w:rsid w:val="006910C6"/>
    <w:rsid w:val="00694665"/>
    <w:rsid w:val="006A1399"/>
    <w:rsid w:val="006A537B"/>
    <w:rsid w:val="006A5769"/>
    <w:rsid w:val="006A76DB"/>
    <w:rsid w:val="006B3BFD"/>
    <w:rsid w:val="006B54D0"/>
    <w:rsid w:val="006C15CD"/>
    <w:rsid w:val="006C6A66"/>
    <w:rsid w:val="006C77BF"/>
    <w:rsid w:val="006D31BA"/>
    <w:rsid w:val="006E00B8"/>
    <w:rsid w:val="006E0F31"/>
    <w:rsid w:val="006E29B5"/>
    <w:rsid w:val="006E4C16"/>
    <w:rsid w:val="006F5B6A"/>
    <w:rsid w:val="006F65E0"/>
    <w:rsid w:val="006F725D"/>
    <w:rsid w:val="006F7D56"/>
    <w:rsid w:val="00700AE1"/>
    <w:rsid w:val="00707AC5"/>
    <w:rsid w:val="00714253"/>
    <w:rsid w:val="007156B7"/>
    <w:rsid w:val="00717A0F"/>
    <w:rsid w:val="0072031F"/>
    <w:rsid w:val="00722ABF"/>
    <w:rsid w:val="0072325B"/>
    <w:rsid w:val="007270AE"/>
    <w:rsid w:val="0073466E"/>
    <w:rsid w:val="00736638"/>
    <w:rsid w:val="00742978"/>
    <w:rsid w:val="0074307F"/>
    <w:rsid w:val="00743587"/>
    <w:rsid w:val="0074607E"/>
    <w:rsid w:val="00746AA2"/>
    <w:rsid w:val="00751D26"/>
    <w:rsid w:val="0075335C"/>
    <w:rsid w:val="007534D4"/>
    <w:rsid w:val="007540E2"/>
    <w:rsid w:val="007564B1"/>
    <w:rsid w:val="00756971"/>
    <w:rsid w:val="00756D09"/>
    <w:rsid w:val="00764015"/>
    <w:rsid w:val="00766D29"/>
    <w:rsid w:val="007764F7"/>
    <w:rsid w:val="00781A40"/>
    <w:rsid w:val="007863E5"/>
    <w:rsid w:val="0079167F"/>
    <w:rsid w:val="00796201"/>
    <w:rsid w:val="007A1396"/>
    <w:rsid w:val="007A2197"/>
    <w:rsid w:val="007A225A"/>
    <w:rsid w:val="007A3DE6"/>
    <w:rsid w:val="007A4346"/>
    <w:rsid w:val="007A47C3"/>
    <w:rsid w:val="007A55E0"/>
    <w:rsid w:val="007B2CAE"/>
    <w:rsid w:val="007B74FC"/>
    <w:rsid w:val="007C1601"/>
    <w:rsid w:val="007C16FB"/>
    <w:rsid w:val="007C44C9"/>
    <w:rsid w:val="007C587B"/>
    <w:rsid w:val="007C6247"/>
    <w:rsid w:val="007D1B1B"/>
    <w:rsid w:val="007D435F"/>
    <w:rsid w:val="007D4C56"/>
    <w:rsid w:val="007D4D16"/>
    <w:rsid w:val="007E448B"/>
    <w:rsid w:val="007E5626"/>
    <w:rsid w:val="007E77B1"/>
    <w:rsid w:val="007F17C0"/>
    <w:rsid w:val="007F33FD"/>
    <w:rsid w:val="007F64F5"/>
    <w:rsid w:val="007F6FFD"/>
    <w:rsid w:val="00803029"/>
    <w:rsid w:val="00804165"/>
    <w:rsid w:val="00813586"/>
    <w:rsid w:val="008160E6"/>
    <w:rsid w:val="00820348"/>
    <w:rsid w:val="00825212"/>
    <w:rsid w:val="0082584E"/>
    <w:rsid w:val="008303B2"/>
    <w:rsid w:val="00831868"/>
    <w:rsid w:val="008342F9"/>
    <w:rsid w:val="00836505"/>
    <w:rsid w:val="00836BE2"/>
    <w:rsid w:val="00842473"/>
    <w:rsid w:val="00845E58"/>
    <w:rsid w:val="00846A0C"/>
    <w:rsid w:val="00846D6B"/>
    <w:rsid w:val="00847B91"/>
    <w:rsid w:val="00863594"/>
    <w:rsid w:val="008640FD"/>
    <w:rsid w:val="0086461B"/>
    <w:rsid w:val="00877E24"/>
    <w:rsid w:val="00881DE5"/>
    <w:rsid w:val="00885F60"/>
    <w:rsid w:val="00886E36"/>
    <w:rsid w:val="0089163E"/>
    <w:rsid w:val="00891BD1"/>
    <w:rsid w:val="00893A10"/>
    <w:rsid w:val="008978D3"/>
    <w:rsid w:val="008A0335"/>
    <w:rsid w:val="008A0CB1"/>
    <w:rsid w:val="008A2707"/>
    <w:rsid w:val="008C0AE8"/>
    <w:rsid w:val="008D0940"/>
    <w:rsid w:val="008D1CB3"/>
    <w:rsid w:val="008D410F"/>
    <w:rsid w:val="008E38B8"/>
    <w:rsid w:val="008F18B8"/>
    <w:rsid w:val="008F4F22"/>
    <w:rsid w:val="0090140F"/>
    <w:rsid w:val="00903031"/>
    <w:rsid w:val="00916BB7"/>
    <w:rsid w:val="009177F3"/>
    <w:rsid w:val="0092147F"/>
    <w:rsid w:val="009218F7"/>
    <w:rsid w:val="00926685"/>
    <w:rsid w:val="0093436F"/>
    <w:rsid w:val="00937EEC"/>
    <w:rsid w:val="009411B0"/>
    <w:rsid w:val="00950649"/>
    <w:rsid w:val="00955A22"/>
    <w:rsid w:val="0096236D"/>
    <w:rsid w:val="00962BC0"/>
    <w:rsid w:val="00962CCE"/>
    <w:rsid w:val="00964D11"/>
    <w:rsid w:val="009674E1"/>
    <w:rsid w:val="009714EB"/>
    <w:rsid w:val="009715D4"/>
    <w:rsid w:val="00974701"/>
    <w:rsid w:val="0097587C"/>
    <w:rsid w:val="009832E2"/>
    <w:rsid w:val="00993D59"/>
    <w:rsid w:val="00994962"/>
    <w:rsid w:val="0099716B"/>
    <w:rsid w:val="0099793E"/>
    <w:rsid w:val="009A534F"/>
    <w:rsid w:val="009A5E38"/>
    <w:rsid w:val="009B326B"/>
    <w:rsid w:val="009B3D2B"/>
    <w:rsid w:val="009B4DCD"/>
    <w:rsid w:val="009B7181"/>
    <w:rsid w:val="009B722F"/>
    <w:rsid w:val="009B774C"/>
    <w:rsid w:val="009C2806"/>
    <w:rsid w:val="009C40E3"/>
    <w:rsid w:val="009C7E68"/>
    <w:rsid w:val="009D04C0"/>
    <w:rsid w:val="009D5AC6"/>
    <w:rsid w:val="009D5F86"/>
    <w:rsid w:val="009E0C08"/>
    <w:rsid w:val="009E2997"/>
    <w:rsid w:val="009E5A9A"/>
    <w:rsid w:val="009E7CFA"/>
    <w:rsid w:val="009F023B"/>
    <w:rsid w:val="009F3489"/>
    <w:rsid w:val="009F59EA"/>
    <w:rsid w:val="00A02DF4"/>
    <w:rsid w:val="00A03476"/>
    <w:rsid w:val="00A052E8"/>
    <w:rsid w:val="00A057F4"/>
    <w:rsid w:val="00A05FD1"/>
    <w:rsid w:val="00A10DDD"/>
    <w:rsid w:val="00A144E4"/>
    <w:rsid w:val="00A14C91"/>
    <w:rsid w:val="00A161CB"/>
    <w:rsid w:val="00A17223"/>
    <w:rsid w:val="00A209B3"/>
    <w:rsid w:val="00A2219D"/>
    <w:rsid w:val="00A230E2"/>
    <w:rsid w:val="00A26107"/>
    <w:rsid w:val="00A26A37"/>
    <w:rsid w:val="00A275AB"/>
    <w:rsid w:val="00A325A9"/>
    <w:rsid w:val="00A338EA"/>
    <w:rsid w:val="00A35250"/>
    <w:rsid w:val="00A35491"/>
    <w:rsid w:val="00A35593"/>
    <w:rsid w:val="00A37E98"/>
    <w:rsid w:val="00A40344"/>
    <w:rsid w:val="00A40C3F"/>
    <w:rsid w:val="00A42DE5"/>
    <w:rsid w:val="00A43487"/>
    <w:rsid w:val="00A451FB"/>
    <w:rsid w:val="00A45E16"/>
    <w:rsid w:val="00A4780D"/>
    <w:rsid w:val="00A47CC0"/>
    <w:rsid w:val="00A47CF0"/>
    <w:rsid w:val="00A50E3D"/>
    <w:rsid w:val="00A578E2"/>
    <w:rsid w:val="00A6223D"/>
    <w:rsid w:val="00A625A0"/>
    <w:rsid w:val="00A67192"/>
    <w:rsid w:val="00A72422"/>
    <w:rsid w:val="00A74D3A"/>
    <w:rsid w:val="00A760A8"/>
    <w:rsid w:val="00A76697"/>
    <w:rsid w:val="00A769A8"/>
    <w:rsid w:val="00A80048"/>
    <w:rsid w:val="00A8107E"/>
    <w:rsid w:val="00A81E85"/>
    <w:rsid w:val="00A833DA"/>
    <w:rsid w:val="00A84664"/>
    <w:rsid w:val="00A87C07"/>
    <w:rsid w:val="00A94229"/>
    <w:rsid w:val="00AA1667"/>
    <w:rsid w:val="00AA4F3A"/>
    <w:rsid w:val="00AA4FC1"/>
    <w:rsid w:val="00AA5469"/>
    <w:rsid w:val="00AB4143"/>
    <w:rsid w:val="00AB6153"/>
    <w:rsid w:val="00AB62CC"/>
    <w:rsid w:val="00AC6EF7"/>
    <w:rsid w:val="00AD1391"/>
    <w:rsid w:val="00AD2E71"/>
    <w:rsid w:val="00AD536F"/>
    <w:rsid w:val="00AD58B9"/>
    <w:rsid w:val="00AE1DDF"/>
    <w:rsid w:val="00AE593B"/>
    <w:rsid w:val="00AF013D"/>
    <w:rsid w:val="00AF0DE2"/>
    <w:rsid w:val="00AF32C3"/>
    <w:rsid w:val="00AF623A"/>
    <w:rsid w:val="00B00A34"/>
    <w:rsid w:val="00B00BE3"/>
    <w:rsid w:val="00B02E8A"/>
    <w:rsid w:val="00B0505F"/>
    <w:rsid w:val="00B12431"/>
    <w:rsid w:val="00B1474E"/>
    <w:rsid w:val="00B16653"/>
    <w:rsid w:val="00B16814"/>
    <w:rsid w:val="00B16EFC"/>
    <w:rsid w:val="00B17465"/>
    <w:rsid w:val="00B244BB"/>
    <w:rsid w:val="00B24875"/>
    <w:rsid w:val="00B334B8"/>
    <w:rsid w:val="00B336D3"/>
    <w:rsid w:val="00B33E08"/>
    <w:rsid w:val="00B407D4"/>
    <w:rsid w:val="00B41DC1"/>
    <w:rsid w:val="00B449A3"/>
    <w:rsid w:val="00B50393"/>
    <w:rsid w:val="00B50AEC"/>
    <w:rsid w:val="00B5420A"/>
    <w:rsid w:val="00B549D0"/>
    <w:rsid w:val="00B6213A"/>
    <w:rsid w:val="00B63835"/>
    <w:rsid w:val="00B6455A"/>
    <w:rsid w:val="00B70B8A"/>
    <w:rsid w:val="00B72276"/>
    <w:rsid w:val="00B74217"/>
    <w:rsid w:val="00B8105F"/>
    <w:rsid w:val="00B9015E"/>
    <w:rsid w:val="00B9308A"/>
    <w:rsid w:val="00B93E90"/>
    <w:rsid w:val="00BA2089"/>
    <w:rsid w:val="00BA2DB5"/>
    <w:rsid w:val="00BA3E66"/>
    <w:rsid w:val="00BA5453"/>
    <w:rsid w:val="00BB5C95"/>
    <w:rsid w:val="00BC4624"/>
    <w:rsid w:val="00BC5AC0"/>
    <w:rsid w:val="00BC5B7B"/>
    <w:rsid w:val="00BC72D1"/>
    <w:rsid w:val="00BD030D"/>
    <w:rsid w:val="00BD13E9"/>
    <w:rsid w:val="00BD1FC5"/>
    <w:rsid w:val="00BD2A48"/>
    <w:rsid w:val="00BD2ECB"/>
    <w:rsid w:val="00BD536B"/>
    <w:rsid w:val="00BE008C"/>
    <w:rsid w:val="00BE4EF2"/>
    <w:rsid w:val="00BE5FB1"/>
    <w:rsid w:val="00BE6179"/>
    <w:rsid w:val="00BE71B8"/>
    <w:rsid w:val="00BF1516"/>
    <w:rsid w:val="00BF4262"/>
    <w:rsid w:val="00BF4981"/>
    <w:rsid w:val="00BF5D6A"/>
    <w:rsid w:val="00C016BB"/>
    <w:rsid w:val="00C03556"/>
    <w:rsid w:val="00C03AF2"/>
    <w:rsid w:val="00C06236"/>
    <w:rsid w:val="00C06317"/>
    <w:rsid w:val="00C118DC"/>
    <w:rsid w:val="00C11AC5"/>
    <w:rsid w:val="00C13112"/>
    <w:rsid w:val="00C13798"/>
    <w:rsid w:val="00C14737"/>
    <w:rsid w:val="00C16A85"/>
    <w:rsid w:val="00C22611"/>
    <w:rsid w:val="00C24B1F"/>
    <w:rsid w:val="00C275B8"/>
    <w:rsid w:val="00C33332"/>
    <w:rsid w:val="00C3395F"/>
    <w:rsid w:val="00C41810"/>
    <w:rsid w:val="00C53E3C"/>
    <w:rsid w:val="00C6183E"/>
    <w:rsid w:val="00C64518"/>
    <w:rsid w:val="00C64CDC"/>
    <w:rsid w:val="00C6504D"/>
    <w:rsid w:val="00C7211A"/>
    <w:rsid w:val="00C73730"/>
    <w:rsid w:val="00C74CD5"/>
    <w:rsid w:val="00C81F77"/>
    <w:rsid w:val="00C863A0"/>
    <w:rsid w:val="00C87919"/>
    <w:rsid w:val="00C934DE"/>
    <w:rsid w:val="00CA1D73"/>
    <w:rsid w:val="00CA2B43"/>
    <w:rsid w:val="00CA5829"/>
    <w:rsid w:val="00CB2412"/>
    <w:rsid w:val="00CB2D1D"/>
    <w:rsid w:val="00CB68C8"/>
    <w:rsid w:val="00CB7F25"/>
    <w:rsid w:val="00CC69C5"/>
    <w:rsid w:val="00CC73C5"/>
    <w:rsid w:val="00CD1EDE"/>
    <w:rsid w:val="00CD22B0"/>
    <w:rsid w:val="00CD3731"/>
    <w:rsid w:val="00CD3EF2"/>
    <w:rsid w:val="00CD7987"/>
    <w:rsid w:val="00CE0299"/>
    <w:rsid w:val="00CE2C8A"/>
    <w:rsid w:val="00CF127C"/>
    <w:rsid w:val="00CF333D"/>
    <w:rsid w:val="00D04F3E"/>
    <w:rsid w:val="00D12C6F"/>
    <w:rsid w:val="00D25128"/>
    <w:rsid w:val="00D25C36"/>
    <w:rsid w:val="00D26D98"/>
    <w:rsid w:val="00D3077B"/>
    <w:rsid w:val="00D32243"/>
    <w:rsid w:val="00D336C9"/>
    <w:rsid w:val="00D33B57"/>
    <w:rsid w:val="00D359DA"/>
    <w:rsid w:val="00D3642B"/>
    <w:rsid w:val="00D369F0"/>
    <w:rsid w:val="00D37267"/>
    <w:rsid w:val="00D3753D"/>
    <w:rsid w:val="00D44057"/>
    <w:rsid w:val="00D50B33"/>
    <w:rsid w:val="00D50CBA"/>
    <w:rsid w:val="00D528E9"/>
    <w:rsid w:val="00D56568"/>
    <w:rsid w:val="00D5677D"/>
    <w:rsid w:val="00D60F0E"/>
    <w:rsid w:val="00D700AE"/>
    <w:rsid w:val="00D7099E"/>
    <w:rsid w:val="00D7660B"/>
    <w:rsid w:val="00D81A5C"/>
    <w:rsid w:val="00D84F11"/>
    <w:rsid w:val="00D85976"/>
    <w:rsid w:val="00D9390D"/>
    <w:rsid w:val="00D9533E"/>
    <w:rsid w:val="00DA3084"/>
    <w:rsid w:val="00DA3143"/>
    <w:rsid w:val="00DA516E"/>
    <w:rsid w:val="00DB02EB"/>
    <w:rsid w:val="00DB06FE"/>
    <w:rsid w:val="00DB37DA"/>
    <w:rsid w:val="00DB3A08"/>
    <w:rsid w:val="00DB47BB"/>
    <w:rsid w:val="00DB503C"/>
    <w:rsid w:val="00DB5F24"/>
    <w:rsid w:val="00DB623D"/>
    <w:rsid w:val="00DB628F"/>
    <w:rsid w:val="00DB722F"/>
    <w:rsid w:val="00DB7596"/>
    <w:rsid w:val="00DC08EA"/>
    <w:rsid w:val="00DC51C2"/>
    <w:rsid w:val="00DC73CA"/>
    <w:rsid w:val="00DC7404"/>
    <w:rsid w:val="00DD2C00"/>
    <w:rsid w:val="00DD73C9"/>
    <w:rsid w:val="00DE2D49"/>
    <w:rsid w:val="00DE66F4"/>
    <w:rsid w:val="00DE67D2"/>
    <w:rsid w:val="00DF2365"/>
    <w:rsid w:val="00DF3692"/>
    <w:rsid w:val="00DF37A6"/>
    <w:rsid w:val="00DF6A77"/>
    <w:rsid w:val="00E007D8"/>
    <w:rsid w:val="00E03F10"/>
    <w:rsid w:val="00E04B15"/>
    <w:rsid w:val="00E056C2"/>
    <w:rsid w:val="00E128FF"/>
    <w:rsid w:val="00E13C3A"/>
    <w:rsid w:val="00E22623"/>
    <w:rsid w:val="00E241E7"/>
    <w:rsid w:val="00E25A98"/>
    <w:rsid w:val="00E25C24"/>
    <w:rsid w:val="00E26ACE"/>
    <w:rsid w:val="00E33821"/>
    <w:rsid w:val="00E34375"/>
    <w:rsid w:val="00E469C1"/>
    <w:rsid w:val="00E46FB2"/>
    <w:rsid w:val="00E5315E"/>
    <w:rsid w:val="00E61234"/>
    <w:rsid w:val="00E6230A"/>
    <w:rsid w:val="00E660EB"/>
    <w:rsid w:val="00E6697D"/>
    <w:rsid w:val="00E678BB"/>
    <w:rsid w:val="00E67C00"/>
    <w:rsid w:val="00E753FB"/>
    <w:rsid w:val="00E765B1"/>
    <w:rsid w:val="00E80059"/>
    <w:rsid w:val="00E80592"/>
    <w:rsid w:val="00E8263E"/>
    <w:rsid w:val="00E83216"/>
    <w:rsid w:val="00E856BC"/>
    <w:rsid w:val="00E94DDC"/>
    <w:rsid w:val="00EA020E"/>
    <w:rsid w:val="00EA3F73"/>
    <w:rsid w:val="00EA693D"/>
    <w:rsid w:val="00EA7253"/>
    <w:rsid w:val="00EB0E9D"/>
    <w:rsid w:val="00EB323A"/>
    <w:rsid w:val="00EB38CE"/>
    <w:rsid w:val="00EB4215"/>
    <w:rsid w:val="00EB63C9"/>
    <w:rsid w:val="00EC06AA"/>
    <w:rsid w:val="00EC5F36"/>
    <w:rsid w:val="00EC64D7"/>
    <w:rsid w:val="00ED0A4C"/>
    <w:rsid w:val="00ED398F"/>
    <w:rsid w:val="00ED7343"/>
    <w:rsid w:val="00EE00BA"/>
    <w:rsid w:val="00EE0F23"/>
    <w:rsid w:val="00EE21AE"/>
    <w:rsid w:val="00EE3A3B"/>
    <w:rsid w:val="00EE45E4"/>
    <w:rsid w:val="00EE683B"/>
    <w:rsid w:val="00EE73D6"/>
    <w:rsid w:val="00EF10E8"/>
    <w:rsid w:val="00EF43F5"/>
    <w:rsid w:val="00EF4E20"/>
    <w:rsid w:val="00EF5963"/>
    <w:rsid w:val="00EF769E"/>
    <w:rsid w:val="00F1078B"/>
    <w:rsid w:val="00F107EB"/>
    <w:rsid w:val="00F12777"/>
    <w:rsid w:val="00F12BBE"/>
    <w:rsid w:val="00F14D6C"/>
    <w:rsid w:val="00F15A3B"/>
    <w:rsid w:val="00F201D4"/>
    <w:rsid w:val="00F2072B"/>
    <w:rsid w:val="00F2091A"/>
    <w:rsid w:val="00F24B36"/>
    <w:rsid w:val="00F33815"/>
    <w:rsid w:val="00F34DCD"/>
    <w:rsid w:val="00F3542A"/>
    <w:rsid w:val="00F35D6B"/>
    <w:rsid w:val="00F362C3"/>
    <w:rsid w:val="00F372BE"/>
    <w:rsid w:val="00F439B8"/>
    <w:rsid w:val="00F52B20"/>
    <w:rsid w:val="00F55DF4"/>
    <w:rsid w:val="00F570D0"/>
    <w:rsid w:val="00F57487"/>
    <w:rsid w:val="00F57937"/>
    <w:rsid w:val="00F659C4"/>
    <w:rsid w:val="00F75F55"/>
    <w:rsid w:val="00F83DA1"/>
    <w:rsid w:val="00F849DD"/>
    <w:rsid w:val="00F850E9"/>
    <w:rsid w:val="00F865BD"/>
    <w:rsid w:val="00F86EA5"/>
    <w:rsid w:val="00F9436E"/>
    <w:rsid w:val="00F94AE3"/>
    <w:rsid w:val="00F97C91"/>
    <w:rsid w:val="00FA1252"/>
    <w:rsid w:val="00FA56EF"/>
    <w:rsid w:val="00FA577A"/>
    <w:rsid w:val="00FA7D5F"/>
    <w:rsid w:val="00FA7F1A"/>
    <w:rsid w:val="00FB5E9A"/>
    <w:rsid w:val="00FC1FF0"/>
    <w:rsid w:val="00FC2BAA"/>
    <w:rsid w:val="00FC56D3"/>
    <w:rsid w:val="00FC592E"/>
    <w:rsid w:val="00FC5E56"/>
    <w:rsid w:val="00FC7D62"/>
    <w:rsid w:val="00FD2D2E"/>
    <w:rsid w:val="00FD43D6"/>
    <w:rsid w:val="00FE136F"/>
    <w:rsid w:val="00FE2021"/>
    <w:rsid w:val="00FE355D"/>
    <w:rsid w:val="00FE4D75"/>
    <w:rsid w:val="00FF0F1F"/>
    <w:rsid w:val="00FF2580"/>
    <w:rsid w:val="00FF4B63"/>
    <w:rsid w:val="06B9F470"/>
    <w:rsid w:val="09B971C6"/>
    <w:rsid w:val="0A7FF489"/>
    <w:rsid w:val="0B1FA4C2"/>
    <w:rsid w:val="0C4A8379"/>
    <w:rsid w:val="0E2CC8EA"/>
    <w:rsid w:val="0E7C0984"/>
    <w:rsid w:val="0F7180DB"/>
    <w:rsid w:val="10D5B2C9"/>
    <w:rsid w:val="130C64EB"/>
    <w:rsid w:val="15CE93BA"/>
    <w:rsid w:val="1791D7AE"/>
    <w:rsid w:val="18E7DEBD"/>
    <w:rsid w:val="1902E132"/>
    <w:rsid w:val="1A47DB5C"/>
    <w:rsid w:val="1B3A525F"/>
    <w:rsid w:val="1C48B3B3"/>
    <w:rsid w:val="1D38C986"/>
    <w:rsid w:val="1D420153"/>
    <w:rsid w:val="1E35F0CF"/>
    <w:rsid w:val="20373129"/>
    <w:rsid w:val="217DB163"/>
    <w:rsid w:val="21F46B16"/>
    <w:rsid w:val="24CE38C8"/>
    <w:rsid w:val="2872B0A0"/>
    <w:rsid w:val="2C2A8E7C"/>
    <w:rsid w:val="2E3A47D7"/>
    <w:rsid w:val="303BA18A"/>
    <w:rsid w:val="32846D18"/>
    <w:rsid w:val="367930A6"/>
    <w:rsid w:val="3903FB71"/>
    <w:rsid w:val="39343CE1"/>
    <w:rsid w:val="3A16DDA8"/>
    <w:rsid w:val="3B27ED82"/>
    <w:rsid w:val="3F63998D"/>
    <w:rsid w:val="4015B5A3"/>
    <w:rsid w:val="40FC7392"/>
    <w:rsid w:val="41744413"/>
    <w:rsid w:val="41D21187"/>
    <w:rsid w:val="42DAF682"/>
    <w:rsid w:val="487EE9A6"/>
    <w:rsid w:val="4A0AC42C"/>
    <w:rsid w:val="4B645DD9"/>
    <w:rsid w:val="4E0723C7"/>
    <w:rsid w:val="4F1BAA59"/>
    <w:rsid w:val="50557C8E"/>
    <w:rsid w:val="53CFDE9D"/>
    <w:rsid w:val="546C9511"/>
    <w:rsid w:val="547C2369"/>
    <w:rsid w:val="54E3885A"/>
    <w:rsid w:val="5529578B"/>
    <w:rsid w:val="55FECE0A"/>
    <w:rsid w:val="561DCB35"/>
    <w:rsid w:val="57CBCDEC"/>
    <w:rsid w:val="5C28F3AF"/>
    <w:rsid w:val="5D0E1878"/>
    <w:rsid w:val="5EE3A09E"/>
    <w:rsid w:val="5F40CE96"/>
    <w:rsid w:val="5F4990A7"/>
    <w:rsid w:val="5F71BDBE"/>
    <w:rsid w:val="5F783E23"/>
    <w:rsid w:val="601B62A5"/>
    <w:rsid w:val="60A2A674"/>
    <w:rsid w:val="60ABB7AC"/>
    <w:rsid w:val="621A1A5D"/>
    <w:rsid w:val="62D119C5"/>
    <w:rsid w:val="631D83C9"/>
    <w:rsid w:val="63B66F1B"/>
    <w:rsid w:val="644C9995"/>
    <w:rsid w:val="699AE921"/>
    <w:rsid w:val="69F6BF78"/>
    <w:rsid w:val="6B46D652"/>
    <w:rsid w:val="6BBF9874"/>
    <w:rsid w:val="6D9214D6"/>
    <w:rsid w:val="71CCC6BC"/>
    <w:rsid w:val="7283DA2D"/>
    <w:rsid w:val="740EAA57"/>
    <w:rsid w:val="746E084F"/>
    <w:rsid w:val="74A47A26"/>
    <w:rsid w:val="76D2C722"/>
    <w:rsid w:val="7779FE29"/>
    <w:rsid w:val="7832D593"/>
    <w:rsid w:val="79208383"/>
    <w:rsid w:val="7A3B065F"/>
    <w:rsid w:val="7AFC9E3E"/>
    <w:rsid w:val="7B48A89A"/>
    <w:rsid w:val="7B5A5997"/>
    <w:rsid w:val="7B6B8895"/>
    <w:rsid w:val="7D4363ED"/>
    <w:rsid w:val="7EA94C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8A83"/>
  <w15:chartTrackingRefBased/>
  <w15:docId w15:val="{345BC175-ECC3-48BE-A3AE-3DBF2E0E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4B"/>
    <w:pPr>
      <w:spacing w:after="240" w:line="360" w:lineRule="auto"/>
    </w:pPr>
    <w:rPr>
      <w:rFonts w:asciiTheme="minorHAnsi" w:hAnsiTheme="minorHAnsi" w:cstheme="minorBidi"/>
      <w:kern w:val="0"/>
      <w:sz w:val="22"/>
      <w:szCs w:val="22"/>
      <w14:ligatures w14:val="none"/>
    </w:rPr>
  </w:style>
  <w:style w:type="paragraph" w:styleId="Heading1">
    <w:name w:val="heading 1"/>
    <w:next w:val="Normal"/>
    <w:link w:val="Heading1Char"/>
    <w:uiPriority w:val="9"/>
    <w:qFormat/>
    <w:rsid w:val="00F86EA5"/>
    <w:pPr>
      <w:spacing w:before="120" w:after="120" w:line="240" w:lineRule="auto"/>
      <w:outlineLvl w:val="0"/>
    </w:pPr>
    <w:rPr>
      <w:rFonts w:ascii="Helvetica LT Std" w:hAnsi="Helvetica LT Std" w:cs="Helvetica LT Std"/>
      <w:color w:val="60848C"/>
      <w:kern w:val="0"/>
      <w:sz w:val="50"/>
      <w:szCs w:val="50"/>
      <w:lang w:val="en-US"/>
      <w14:ligatures w14:val="none"/>
    </w:rPr>
  </w:style>
  <w:style w:type="paragraph" w:styleId="Heading2">
    <w:name w:val="heading 2"/>
    <w:basedOn w:val="Normal"/>
    <w:next w:val="Normal"/>
    <w:link w:val="Heading2Char"/>
    <w:uiPriority w:val="9"/>
    <w:unhideWhenUsed/>
    <w:qFormat/>
    <w:rsid w:val="0018124B"/>
    <w:pPr>
      <w:keepNext/>
      <w:keepLines/>
      <w:spacing w:before="240" w:after="0"/>
      <w:jc w:val="center"/>
      <w:outlineLvl w:val="1"/>
    </w:pPr>
    <w:rPr>
      <w:rFonts w:ascii="Helvetica LT Std" w:eastAsiaTheme="majorEastAsia" w:hAnsi="Helvetica LT Std" w:cstheme="majorBidi"/>
      <w:b/>
      <w:color w:val="002060"/>
      <w:sz w:val="26"/>
      <w:szCs w:val="26"/>
    </w:rPr>
  </w:style>
  <w:style w:type="paragraph" w:styleId="Heading3">
    <w:name w:val="heading 3"/>
    <w:basedOn w:val="Normal"/>
    <w:next w:val="Normal"/>
    <w:link w:val="Heading3Char"/>
    <w:uiPriority w:val="9"/>
    <w:unhideWhenUsed/>
    <w:qFormat/>
    <w:rsid w:val="0018124B"/>
    <w:pPr>
      <w:contextualSpacing/>
      <w:jc w:val="center"/>
      <w:outlineLvl w:val="2"/>
    </w:pPr>
    <w:rPr>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EA5"/>
    <w:rPr>
      <w:rFonts w:ascii="Helvetica LT Std" w:hAnsi="Helvetica LT Std" w:cs="Helvetica LT Std"/>
      <w:color w:val="60848C"/>
      <w:kern w:val="0"/>
      <w:sz w:val="50"/>
      <w:szCs w:val="50"/>
      <w:lang w:val="en-US"/>
      <w14:ligatures w14:val="none"/>
    </w:rPr>
  </w:style>
  <w:style w:type="character" w:customStyle="1" w:styleId="Heading2Char">
    <w:name w:val="Heading 2 Char"/>
    <w:basedOn w:val="DefaultParagraphFont"/>
    <w:link w:val="Heading2"/>
    <w:uiPriority w:val="9"/>
    <w:rsid w:val="0018124B"/>
    <w:rPr>
      <w:rFonts w:ascii="Helvetica LT Std" w:eastAsiaTheme="majorEastAsia" w:hAnsi="Helvetica LT Std" w:cstheme="majorBidi"/>
      <w:b/>
      <w:color w:val="002060"/>
      <w:kern w:val="0"/>
      <w:sz w:val="26"/>
      <w:szCs w:val="26"/>
      <w14:ligatures w14:val="none"/>
    </w:rPr>
  </w:style>
  <w:style w:type="paragraph" w:styleId="Header">
    <w:name w:val="header"/>
    <w:basedOn w:val="Normal"/>
    <w:link w:val="HeaderChar"/>
    <w:uiPriority w:val="99"/>
    <w:unhideWhenUsed/>
    <w:rsid w:val="00F86EA5"/>
    <w:pPr>
      <w:tabs>
        <w:tab w:val="center" w:pos="4513"/>
        <w:tab w:val="right" w:pos="9026"/>
      </w:tabs>
    </w:pPr>
  </w:style>
  <w:style w:type="character" w:customStyle="1" w:styleId="HeaderChar">
    <w:name w:val="Header Char"/>
    <w:basedOn w:val="DefaultParagraphFont"/>
    <w:link w:val="Header"/>
    <w:uiPriority w:val="99"/>
    <w:rsid w:val="00F86EA5"/>
    <w:rPr>
      <w:rFonts w:ascii="Helvetica LT Std Light" w:hAnsi="Helvetica LT Std Light" w:cstheme="minorBidi"/>
      <w:kern w:val="0"/>
      <w:sz w:val="20"/>
      <w:szCs w:val="20"/>
      <w14:ligatures w14:val="none"/>
    </w:rPr>
  </w:style>
  <w:style w:type="paragraph" w:styleId="Footer">
    <w:name w:val="footer"/>
    <w:basedOn w:val="Normal"/>
    <w:link w:val="FooterChar"/>
    <w:uiPriority w:val="99"/>
    <w:unhideWhenUsed/>
    <w:rsid w:val="00F86EA5"/>
    <w:pPr>
      <w:tabs>
        <w:tab w:val="center" w:pos="4513"/>
        <w:tab w:val="right" w:pos="9026"/>
      </w:tabs>
      <w:spacing w:after="120" w:line="336" w:lineRule="auto"/>
    </w:pPr>
    <w:rPr>
      <w:sz w:val="16"/>
    </w:rPr>
  </w:style>
  <w:style w:type="character" w:customStyle="1" w:styleId="FooterChar">
    <w:name w:val="Footer Char"/>
    <w:basedOn w:val="DefaultParagraphFont"/>
    <w:link w:val="Footer"/>
    <w:uiPriority w:val="99"/>
    <w:rsid w:val="00F86EA5"/>
    <w:rPr>
      <w:rFonts w:ascii="Helvetica LT Std Light" w:hAnsi="Helvetica LT Std Light" w:cstheme="minorBidi"/>
      <w:kern w:val="0"/>
      <w:sz w:val="16"/>
      <w:szCs w:val="20"/>
      <w14:ligatures w14:val="none"/>
    </w:rPr>
  </w:style>
  <w:style w:type="paragraph" w:styleId="Title">
    <w:name w:val="Title"/>
    <w:next w:val="Normal"/>
    <w:link w:val="TitleChar"/>
    <w:uiPriority w:val="10"/>
    <w:qFormat/>
    <w:rsid w:val="00F86EA5"/>
    <w:pPr>
      <w:spacing w:after="240" w:line="240" w:lineRule="auto"/>
    </w:pPr>
    <w:rPr>
      <w:rFonts w:ascii="Helvetica Light" w:hAnsi="Helvetica Light" w:cstheme="minorBidi"/>
      <w:color w:val="00A88F"/>
      <w:kern w:val="0"/>
      <w:sz w:val="44"/>
      <w:szCs w:val="44"/>
      <w14:ligatures w14:val="none"/>
    </w:rPr>
  </w:style>
  <w:style w:type="character" w:customStyle="1" w:styleId="TitleChar">
    <w:name w:val="Title Char"/>
    <w:basedOn w:val="DefaultParagraphFont"/>
    <w:link w:val="Title"/>
    <w:uiPriority w:val="10"/>
    <w:rsid w:val="00F86EA5"/>
    <w:rPr>
      <w:rFonts w:ascii="Helvetica Light" w:hAnsi="Helvetica Light" w:cstheme="minorBidi"/>
      <w:color w:val="00A88F"/>
      <w:kern w:val="0"/>
      <w:sz w:val="44"/>
      <w:szCs w:val="44"/>
      <w14:ligatures w14:val="none"/>
    </w:rPr>
  </w:style>
  <w:style w:type="paragraph" w:styleId="Subtitle">
    <w:name w:val="Subtitle"/>
    <w:basedOn w:val="Normal"/>
    <w:next w:val="Normal"/>
    <w:link w:val="SubtitleChar"/>
    <w:uiPriority w:val="11"/>
    <w:qFormat/>
    <w:rsid w:val="00F86EA5"/>
    <w:pPr>
      <w:numPr>
        <w:ilvl w:val="1"/>
      </w:numPr>
      <w:spacing w:before="520" w:after="160"/>
    </w:pPr>
    <w:rPr>
      <w:rFonts w:eastAsiaTheme="minorEastAsia"/>
      <w:color w:val="FFFFFF" w:themeColor="background1"/>
      <w:spacing w:val="15"/>
    </w:rPr>
  </w:style>
  <w:style w:type="character" w:customStyle="1" w:styleId="SubtitleChar">
    <w:name w:val="Subtitle Char"/>
    <w:basedOn w:val="DefaultParagraphFont"/>
    <w:link w:val="Subtitle"/>
    <w:uiPriority w:val="11"/>
    <w:rsid w:val="00F86EA5"/>
    <w:rPr>
      <w:rFonts w:ascii="Helvetica LT Std Light" w:eastAsiaTheme="minorEastAsia" w:hAnsi="Helvetica LT Std Light" w:cstheme="minorBidi"/>
      <w:color w:val="FFFFFF" w:themeColor="background1"/>
      <w:spacing w:val="15"/>
      <w:kern w:val="0"/>
      <w:sz w:val="22"/>
      <w:szCs w:val="22"/>
      <w14:ligatures w14:val="none"/>
    </w:rPr>
  </w:style>
  <w:style w:type="character" w:customStyle="1" w:styleId="Year">
    <w:name w:val="Year"/>
    <w:basedOn w:val="DefaultParagraphFont"/>
    <w:uiPriority w:val="1"/>
    <w:qFormat/>
    <w:rsid w:val="00F86EA5"/>
    <w:rPr>
      <w:rFonts w:ascii="Helvetica" w:hAnsi="Helvetica" w:cs="HelveticaNeueLT Std"/>
      <w:b/>
      <w:bCs/>
      <w:i w:val="0"/>
      <w:color w:val="F16021"/>
      <w:spacing w:val="40"/>
      <w:sz w:val="30"/>
      <w:szCs w:val="30"/>
    </w:rPr>
  </w:style>
  <w:style w:type="character" w:styleId="Hyperlink">
    <w:name w:val="Hyperlink"/>
    <w:basedOn w:val="DefaultParagraphFont"/>
    <w:uiPriority w:val="99"/>
    <w:unhideWhenUsed/>
    <w:rsid w:val="00F86EA5"/>
    <w:rPr>
      <w:b/>
      <w:color w:val="auto"/>
      <w:u w:val="non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F86EA5"/>
    <w:rPr>
      <w:rFonts w:ascii="Calibri" w:hAnsi="Calibri" w:cs="Calibri"/>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F86EA5"/>
    <w:pPr>
      <w:spacing w:after="0" w:line="240" w:lineRule="auto"/>
      <w:ind w:left="720"/>
    </w:pPr>
    <w:rPr>
      <w:rFonts w:ascii="Calibri" w:hAnsi="Calibri" w:cs="Calibri"/>
      <w:kern w:val="2"/>
      <w:sz w:val="24"/>
      <w:szCs w:val="24"/>
      <w14:ligatures w14:val="standardContextual"/>
    </w:rPr>
  </w:style>
  <w:style w:type="character" w:styleId="CommentReference">
    <w:name w:val="annotation reference"/>
    <w:basedOn w:val="DefaultParagraphFont"/>
    <w:semiHidden/>
    <w:unhideWhenUsed/>
    <w:rsid w:val="00F86EA5"/>
    <w:rPr>
      <w:sz w:val="16"/>
      <w:szCs w:val="16"/>
    </w:rPr>
  </w:style>
  <w:style w:type="paragraph" w:styleId="CommentText">
    <w:name w:val="annotation text"/>
    <w:basedOn w:val="Normal"/>
    <w:link w:val="CommentTextChar"/>
    <w:unhideWhenUsed/>
    <w:rsid w:val="00F86EA5"/>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rsid w:val="00F86EA5"/>
    <w:rPr>
      <w:rFonts w:eastAsia="Times New Roman"/>
      <w:kern w:val="0"/>
      <w:sz w:val="20"/>
      <w:szCs w:val="20"/>
      <w14:ligatures w14:val="none"/>
    </w:rPr>
  </w:style>
  <w:style w:type="character" w:customStyle="1" w:styleId="normaltextrun">
    <w:name w:val="normaltextrun"/>
    <w:basedOn w:val="DefaultParagraphFont"/>
    <w:rsid w:val="00F86EA5"/>
  </w:style>
  <w:style w:type="paragraph" w:customStyle="1" w:styleId="paragraph">
    <w:name w:val="paragraph"/>
    <w:basedOn w:val="Normal"/>
    <w:rsid w:val="00132C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controlboundarysink">
    <w:name w:val="contentcontrolboundarysink"/>
    <w:basedOn w:val="DefaultParagraphFont"/>
    <w:rsid w:val="008978D3"/>
  </w:style>
  <w:style w:type="character" w:styleId="UnresolvedMention">
    <w:name w:val="Unresolved Mention"/>
    <w:basedOn w:val="DefaultParagraphFont"/>
    <w:uiPriority w:val="99"/>
    <w:semiHidden/>
    <w:unhideWhenUsed/>
    <w:rsid w:val="00CB7F25"/>
    <w:rPr>
      <w:color w:val="605E5C"/>
      <w:shd w:val="clear" w:color="auto" w:fill="E1DFDD"/>
    </w:rPr>
  </w:style>
  <w:style w:type="paragraph" w:styleId="Revision">
    <w:name w:val="Revision"/>
    <w:hidden/>
    <w:uiPriority w:val="99"/>
    <w:semiHidden/>
    <w:rsid w:val="0049360F"/>
    <w:pPr>
      <w:spacing w:after="0" w:line="240" w:lineRule="auto"/>
    </w:pPr>
    <w:rPr>
      <w:rFonts w:ascii="Helvetica LT Std Light" w:hAnsi="Helvetica LT Std Light"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9360F"/>
    <w:pPr>
      <w:spacing w:after="240"/>
    </w:pPr>
    <w:rPr>
      <w:rFonts w:ascii="Helvetica LT Std Light" w:eastAsiaTheme="minorHAnsi" w:hAnsi="Helvetica LT Std Light" w:cstheme="minorBidi"/>
      <w:b/>
      <w:bCs/>
    </w:rPr>
  </w:style>
  <w:style w:type="character" w:customStyle="1" w:styleId="CommentSubjectChar">
    <w:name w:val="Comment Subject Char"/>
    <w:basedOn w:val="CommentTextChar"/>
    <w:link w:val="CommentSubject"/>
    <w:uiPriority w:val="99"/>
    <w:semiHidden/>
    <w:rsid w:val="0049360F"/>
    <w:rPr>
      <w:rFonts w:ascii="Helvetica LT Std Light" w:eastAsia="Times New Roman" w:hAnsi="Helvetica LT Std Light" w:cstheme="minorBidi"/>
      <w:b/>
      <w:bCs/>
      <w:kern w:val="0"/>
      <w:sz w:val="20"/>
      <w:szCs w:val="20"/>
      <w14:ligatures w14:val="none"/>
    </w:rPr>
  </w:style>
  <w:style w:type="character" w:customStyle="1" w:styleId="eop">
    <w:name w:val="eop"/>
    <w:basedOn w:val="DefaultParagraphFont"/>
    <w:rsid w:val="00AF32C3"/>
  </w:style>
  <w:style w:type="character" w:styleId="FollowedHyperlink">
    <w:name w:val="FollowedHyperlink"/>
    <w:basedOn w:val="DefaultParagraphFont"/>
    <w:uiPriority w:val="99"/>
    <w:semiHidden/>
    <w:unhideWhenUsed/>
    <w:rsid w:val="00DC73CA"/>
    <w:rPr>
      <w:color w:val="954F72" w:themeColor="followedHyperlink"/>
      <w:u w:val="single"/>
    </w:rPr>
  </w:style>
  <w:style w:type="character" w:styleId="Mention">
    <w:name w:val="Mention"/>
    <w:basedOn w:val="DefaultParagraphFont"/>
    <w:uiPriority w:val="99"/>
    <w:unhideWhenUsed/>
    <w:rsid w:val="00AA5469"/>
    <w:rPr>
      <w:color w:val="2B579A"/>
      <w:shd w:val="clear" w:color="auto" w:fill="E1DFDD"/>
    </w:rPr>
  </w:style>
  <w:style w:type="character" w:customStyle="1" w:styleId="ui-provider">
    <w:name w:val="ui-provider"/>
    <w:basedOn w:val="DefaultParagraphFont"/>
    <w:rsid w:val="00DF2365"/>
  </w:style>
  <w:style w:type="paragraph" w:styleId="BodyText">
    <w:name w:val="Body Text"/>
    <w:basedOn w:val="Normal"/>
    <w:link w:val="BodyTextChar"/>
    <w:rsid w:val="00916BB7"/>
    <w:pPr>
      <w:tabs>
        <w:tab w:val="left" w:pos="720"/>
      </w:tabs>
      <w:spacing w:after="0" w:line="240" w:lineRule="auto"/>
    </w:pPr>
    <w:rPr>
      <w:rFonts w:ascii="Times New Roman" w:eastAsia="Times New Roman" w:hAnsi="Times New Roman" w:cs="Times New Roman"/>
      <w:sz w:val="28"/>
      <w:lang w:eastAsia="en-AU"/>
    </w:rPr>
  </w:style>
  <w:style w:type="character" w:customStyle="1" w:styleId="BodyTextChar">
    <w:name w:val="Body Text Char"/>
    <w:basedOn w:val="DefaultParagraphFont"/>
    <w:link w:val="BodyText"/>
    <w:rsid w:val="00916BB7"/>
    <w:rPr>
      <w:rFonts w:eastAsia="Times New Roman"/>
      <w:kern w:val="0"/>
      <w:sz w:val="28"/>
      <w:szCs w:val="20"/>
      <w:lang w:eastAsia="en-AU"/>
      <w14:ligatures w14:val="none"/>
    </w:rPr>
  </w:style>
  <w:style w:type="paragraph" w:styleId="ListBullet">
    <w:name w:val="List Bullet"/>
    <w:basedOn w:val="Normal"/>
    <w:uiPriority w:val="99"/>
    <w:unhideWhenUsed/>
    <w:rsid w:val="0018124B"/>
    <w:pPr>
      <w:numPr>
        <w:ilvl w:val="1"/>
        <w:numId w:val="20"/>
      </w:numPr>
      <w:contextualSpacing/>
    </w:pPr>
  </w:style>
  <w:style w:type="character" w:customStyle="1" w:styleId="Heading3Char">
    <w:name w:val="Heading 3 Char"/>
    <w:basedOn w:val="DefaultParagraphFont"/>
    <w:link w:val="Heading3"/>
    <w:uiPriority w:val="9"/>
    <w:rsid w:val="0018124B"/>
    <w:rPr>
      <w:rFonts w:ascii="Helvetica LT Std Light" w:hAnsi="Helvetica LT Std Light" w:cstheme="minorBidi"/>
      <w:color w:val="00B0F0"/>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0183">
      <w:bodyDiv w:val="1"/>
      <w:marLeft w:val="0"/>
      <w:marRight w:val="0"/>
      <w:marTop w:val="0"/>
      <w:marBottom w:val="0"/>
      <w:divBdr>
        <w:top w:val="none" w:sz="0" w:space="0" w:color="auto"/>
        <w:left w:val="none" w:sz="0" w:space="0" w:color="auto"/>
        <w:bottom w:val="none" w:sz="0" w:space="0" w:color="auto"/>
        <w:right w:val="none" w:sz="0" w:space="0" w:color="auto"/>
      </w:divBdr>
    </w:div>
    <w:div w:id="137647863">
      <w:bodyDiv w:val="1"/>
      <w:marLeft w:val="0"/>
      <w:marRight w:val="0"/>
      <w:marTop w:val="0"/>
      <w:marBottom w:val="0"/>
      <w:divBdr>
        <w:top w:val="none" w:sz="0" w:space="0" w:color="auto"/>
        <w:left w:val="none" w:sz="0" w:space="0" w:color="auto"/>
        <w:bottom w:val="none" w:sz="0" w:space="0" w:color="auto"/>
        <w:right w:val="none" w:sz="0" w:space="0" w:color="auto"/>
      </w:divBdr>
    </w:div>
    <w:div w:id="214049852">
      <w:bodyDiv w:val="1"/>
      <w:marLeft w:val="0"/>
      <w:marRight w:val="0"/>
      <w:marTop w:val="0"/>
      <w:marBottom w:val="0"/>
      <w:divBdr>
        <w:top w:val="none" w:sz="0" w:space="0" w:color="auto"/>
        <w:left w:val="none" w:sz="0" w:space="0" w:color="auto"/>
        <w:bottom w:val="none" w:sz="0" w:space="0" w:color="auto"/>
        <w:right w:val="none" w:sz="0" w:space="0" w:color="auto"/>
      </w:divBdr>
    </w:div>
    <w:div w:id="266935234">
      <w:bodyDiv w:val="1"/>
      <w:marLeft w:val="0"/>
      <w:marRight w:val="0"/>
      <w:marTop w:val="0"/>
      <w:marBottom w:val="0"/>
      <w:divBdr>
        <w:top w:val="none" w:sz="0" w:space="0" w:color="auto"/>
        <w:left w:val="none" w:sz="0" w:space="0" w:color="auto"/>
        <w:bottom w:val="none" w:sz="0" w:space="0" w:color="auto"/>
        <w:right w:val="none" w:sz="0" w:space="0" w:color="auto"/>
      </w:divBdr>
    </w:div>
    <w:div w:id="345717966">
      <w:bodyDiv w:val="1"/>
      <w:marLeft w:val="0"/>
      <w:marRight w:val="0"/>
      <w:marTop w:val="0"/>
      <w:marBottom w:val="0"/>
      <w:divBdr>
        <w:top w:val="none" w:sz="0" w:space="0" w:color="auto"/>
        <w:left w:val="none" w:sz="0" w:space="0" w:color="auto"/>
        <w:bottom w:val="none" w:sz="0" w:space="0" w:color="auto"/>
        <w:right w:val="none" w:sz="0" w:space="0" w:color="auto"/>
      </w:divBdr>
    </w:div>
    <w:div w:id="352223173">
      <w:bodyDiv w:val="1"/>
      <w:marLeft w:val="0"/>
      <w:marRight w:val="0"/>
      <w:marTop w:val="0"/>
      <w:marBottom w:val="0"/>
      <w:divBdr>
        <w:top w:val="none" w:sz="0" w:space="0" w:color="auto"/>
        <w:left w:val="none" w:sz="0" w:space="0" w:color="auto"/>
        <w:bottom w:val="none" w:sz="0" w:space="0" w:color="auto"/>
        <w:right w:val="none" w:sz="0" w:space="0" w:color="auto"/>
      </w:divBdr>
    </w:div>
    <w:div w:id="364016918">
      <w:bodyDiv w:val="1"/>
      <w:marLeft w:val="0"/>
      <w:marRight w:val="0"/>
      <w:marTop w:val="0"/>
      <w:marBottom w:val="0"/>
      <w:divBdr>
        <w:top w:val="none" w:sz="0" w:space="0" w:color="auto"/>
        <w:left w:val="none" w:sz="0" w:space="0" w:color="auto"/>
        <w:bottom w:val="none" w:sz="0" w:space="0" w:color="auto"/>
        <w:right w:val="none" w:sz="0" w:space="0" w:color="auto"/>
      </w:divBdr>
    </w:div>
    <w:div w:id="511842784">
      <w:bodyDiv w:val="1"/>
      <w:marLeft w:val="0"/>
      <w:marRight w:val="0"/>
      <w:marTop w:val="0"/>
      <w:marBottom w:val="0"/>
      <w:divBdr>
        <w:top w:val="none" w:sz="0" w:space="0" w:color="auto"/>
        <w:left w:val="none" w:sz="0" w:space="0" w:color="auto"/>
        <w:bottom w:val="none" w:sz="0" w:space="0" w:color="auto"/>
        <w:right w:val="none" w:sz="0" w:space="0" w:color="auto"/>
      </w:divBdr>
    </w:div>
    <w:div w:id="676007296">
      <w:bodyDiv w:val="1"/>
      <w:marLeft w:val="0"/>
      <w:marRight w:val="0"/>
      <w:marTop w:val="0"/>
      <w:marBottom w:val="0"/>
      <w:divBdr>
        <w:top w:val="none" w:sz="0" w:space="0" w:color="auto"/>
        <w:left w:val="none" w:sz="0" w:space="0" w:color="auto"/>
        <w:bottom w:val="none" w:sz="0" w:space="0" w:color="auto"/>
        <w:right w:val="none" w:sz="0" w:space="0" w:color="auto"/>
      </w:divBdr>
    </w:div>
    <w:div w:id="798183412">
      <w:bodyDiv w:val="1"/>
      <w:marLeft w:val="0"/>
      <w:marRight w:val="0"/>
      <w:marTop w:val="0"/>
      <w:marBottom w:val="0"/>
      <w:divBdr>
        <w:top w:val="none" w:sz="0" w:space="0" w:color="auto"/>
        <w:left w:val="none" w:sz="0" w:space="0" w:color="auto"/>
        <w:bottom w:val="none" w:sz="0" w:space="0" w:color="auto"/>
        <w:right w:val="none" w:sz="0" w:space="0" w:color="auto"/>
      </w:divBdr>
    </w:div>
    <w:div w:id="907153002">
      <w:bodyDiv w:val="1"/>
      <w:marLeft w:val="0"/>
      <w:marRight w:val="0"/>
      <w:marTop w:val="0"/>
      <w:marBottom w:val="0"/>
      <w:divBdr>
        <w:top w:val="none" w:sz="0" w:space="0" w:color="auto"/>
        <w:left w:val="none" w:sz="0" w:space="0" w:color="auto"/>
        <w:bottom w:val="none" w:sz="0" w:space="0" w:color="auto"/>
        <w:right w:val="none" w:sz="0" w:space="0" w:color="auto"/>
      </w:divBdr>
    </w:div>
    <w:div w:id="1028145188">
      <w:bodyDiv w:val="1"/>
      <w:marLeft w:val="0"/>
      <w:marRight w:val="0"/>
      <w:marTop w:val="0"/>
      <w:marBottom w:val="0"/>
      <w:divBdr>
        <w:top w:val="none" w:sz="0" w:space="0" w:color="auto"/>
        <w:left w:val="none" w:sz="0" w:space="0" w:color="auto"/>
        <w:bottom w:val="none" w:sz="0" w:space="0" w:color="auto"/>
        <w:right w:val="none" w:sz="0" w:space="0" w:color="auto"/>
      </w:divBdr>
    </w:div>
    <w:div w:id="1073237093">
      <w:bodyDiv w:val="1"/>
      <w:marLeft w:val="0"/>
      <w:marRight w:val="0"/>
      <w:marTop w:val="0"/>
      <w:marBottom w:val="0"/>
      <w:divBdr>
        <w:top w:val="none" w:sz="0" w:space="0" w:color="auto"/>
        <w:left w:val="none" w:sz="0" w:space="0" w:color="auto"/>
        <w:bottom w:val="none" w:sz="0" w:space="0" w:color="auto"/>
        <w:right w:val="none" w:sz="0" w:space="0" w:color="auto"/>
      </w:divBdr>
    </w:div>
    <w:div w:id="1166896280">
      <w:bodyDiv w:val="1"/>
      <w:marLeft w:val="0"/>
      <w:marRight w:val="0"/>
      <w:marTop w:val="0"/>
      <w:marBottom w:val="0"/>
      <w:divBdr>
        <w:top w:val="none" w:sz="0" w:space="0" w:color="auto"/>
        <w:left w:val="none" w:sz="0" w:space="0" w:color="auto"/>
        <w:bottom w:val="none" w:sz="0" w:space="0" w:color="auto"/>
        <w:right w:val="none" w:sz="0" w:space="0" w:color="auto"/>
      </w:divBdr>
    </w:div>
    <w:div w:id="1211183693">
      <w:bodyDiv w:val="1"/>
      <w:marLeft w:val="0"/>
      <w:marRight w:val="0"/>
      <w:marTop w:val="0"/>
      <w:marBottom w:val="0"/>
      <w:divBdr>
        <w:top w:val="none" w:sz="0" w:space="0" w:color="auto"/>
        <w:left w:val="none" w:sz="0" w:space="0" w:color="auto"/>
        <w:bottom w:val="none" w:sz="0" w:space="0" w:color="auto"/>
        <w:right w:val="none" w:sz="0" w:space="0" w:color="auto"/>
      </w:divBdr>
    </w:div>
    <w:div w:id="1239751471">
      <w:bodyDiv w:val="1"/>
      <w:marLeft w:val="0"/>
      <w:marRight w:val="0"/>
      <w:marTop w:val="0"/>
      <w:marBottom w:val="0"/>
      <w:divBdr>
        <w:top w:val="none" w:sz="0" w:space="0" w:color="auto"/>
        <w:left w:val="none" w:sz="0" w:space="0" w:color="auto"/>
        <w:bottom w:val="none" w:sz="0" w:space="0" w:color="auto"/>
        <w:right w:val="none" w:sz="0" w:space="0" w:color="auto"/>
      </w:divBdr>
    </w:div>
    <w:div w:id="1250381580">
      <w:bodyDiv w:val="1"/>
      <w:marLeft w:val="0"/>
      <w:marRight w:val="0"/>
      <w:marTop w:val="0"/>
      <w:marBottom w:val="0"/>
      <w:divBdr>
        <w:top w:val="none" w:sz="0" w:space="0" w:color="auto"/>
        <w:left w:val="none" w:sz="0" w:space="0" w:color="auto"/>
        <w:bottom w:val="none" w:sz="0" w:space="0" w:color="auto"/>
        <w:right w:val="none" w:sz="0" w:space="0" w:color="auto"/>
      </w:divBdr>
      <w:divsChild>
        <w:div w:id="1225335323">
          <w:marLeft w:val="0"/>
          <w:marRight w:val="0"/>
          <w:marTop w:val="0"/>
          <w:marBottom w:val="0"/>
          <w:divBdr>
            <w:top w:val="none" w:sz="0" w:space="0" w:color="auto"/>
            <w:left w:val="none" w:sz="0" w:space="0" w:color="auto"/>
            <w:bottom w:val="none" w:sz="0" w:space="0" w:color="auto"/>
            <w:right w:val="none" w:sz="0" w:space="0" w:color="auto"/>
          </w:divBdr>
        </w:div>
        <w:div w:id="1952273055">
          <w:marLeft w:val="0"/>
          <w:marRight w:val="0"/>
          <w:marTop w:val="0"/>
          <w:marBottom w:val="0"/>
          <w:divBdr>
            <w:top w:val="none" w:sz="0" w:space="0" w:color="auto"/>
            <w:left w:val="none" w:sz="0" w:space="0" w:color="auto"/>
            <w:bottom w:val="none" w:sz="0" w:space="0" w:color="auto"/>
            <w:right w:val="none" w:sz="0" w:space="0" w:color="auto"/>
          </w:divBdr>
        </w:div>
      </w:divsChild>
    </w:div>
    <w:div w:id="1318613010">
      <w:bodyDiv w:val="1"/>
      <w:marLeft w:val="0"/>
      <w:marRight w:val="0"/>
      <w:marTop w:val="0"/>
      <w:marBottom w:val="0"/>
      <w:divBdr>
        <w:top w:val="none" w:sz="0" w:space="0" w:color="auto"/>
        <w:left w:val="none" w:sz="0" w:space="0" w:color="auto"/>
        <w:bottom w:val="none" w:sz="0" w:space="0" w:color="auto"/>
        <w:right w:val="none" w:sz="0" w:space="0" w:color="auto"/>
      </w:divBdr>
    </w:div>
    <w:div w:id="1507400556">
      <w:bodyDiv w:val="1"/>
      <w:marLeft w:val="0"/>
      <w:marRight w:val="0"/>
      <w:marTop w:val="0"/>
      <w:marBottom w:val="0"/>
      <w:divBdr>
        <w:top w:val="none" w:sz="0" w:space="0" w:color="auto"/>
        <w:left w:val="none" w:sz="0" w:space="0" w:color="auto"/>
        <w:bottom w:val="none" w:sz="0" w:space="0" w:color="auto"/>
        <w:right w:val="none" w:sz="0" w:space="0" w:color="auto"/>
      </w:divBdr>
    </w:div>
    <w:div w:id="1802258946">
      <w:bodyDiv w:val="1"/>
      <w:marLeft w:val="0"/>
      <w:marRight w:val="0"/>
      <w:marTop w:val="0"/>
      <w:marBottom w:val="0"/>
      <w:divBdr>
        <w:top w:val="none" w:sz="0" w:space="0" w:color="auto"/>
        <w:left w:val="none" w:sz="0" w:space="0" w:color="auto"/>
        <w:bottom w:val="none" w:sz="0" w:space="0" w:color="auto"/>
        <w:right w:val="none" w:sz="0" w:space="0" w:color="auto"/>
      </w:divBdr>
    </w:div>
    <w:div w:id="1803309973">
      <w:bodyDiv w:val="1"/>
      <w:marLeft w:val="0"/>
      <w:marRight w:val="0"/>
      <w:marTop w:val="0"/>
      <w:marBottom w:val="0"/>
      <w:divBdr>
        <w:top w:val="none" w:sz="0" w:space="0" w:color="auto"/>
        <w:left w:val="none" w:sz="0" w:space="0" w:color="auto"/>
        <w:bottom w:val="none" w:sz="0" w:space="0" w:color="auto"/>
        <w:right w:val="none" w:sz="0" w:space="0" w:color="auto"/>
      </w:divBdr>
    </w:div>
    <w:div w:id="1813408045">
      <w:bodyDiv w:val="1"/>
      <w:marLeft w:val="0"/>
      <w:marRight w:val="0"/>
      <w:marTop w:val="0"/>
      <w:marBottom w:val="0"/>
      <w:divBdr>
        <w:top w:val="none" w:sz="0" w:space="0" w:color="auto"/>
        <w:left w:val="none" w:sz="0" w:space="0" w:color="auto"/>
        <w:bottom w:val="none" w:sz="0" w:space="0" w:color="auto"/>
        <w:right w:val="none" w:sz="0" w:space="0" w:color="auto"/>
      </w:divBdr>
    </w:div>
    <w:div w:id="1850018942">
      <w:bodyDiv w:val="1"/>
      <w:marLeft w:val="0"/>
      <w:marRight w:val="0"/>
      <w:marTop w:val="0"/>
      <w:marBottom w:val="0"/>
      <w:divBdr>
        <w:top w:val="none" w:sz="0" w:space="0" w:color="auto"/>
        <w:left w:val="none" w:sz="0" w:space="0" w:color="auto"/>
        <w:bottom w:val="none" w:sz="0" w:space="0" w:color="auto"/>
        <w:right w:val="none" w:sz="0" w:space="0" w:color="auto"/>
      </w:divBdr>
    </w:div>
    <w:div w:id="20018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AC@health.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952A560ECD24CABEC44803106FD8C" ma:contentTypeVersion="13" ma:contentTypeDescription="Create a new document." ma:contentTypeScope="" ma:versionID="8061e9c8b7629bd9a87b82b768f42fc9">
  <xsd:schema xmlns:xsd="http://www.w3.org/2001/XMLSchema" xmlns:xs="http://www.w3.org/2001/XMLSchema" xmlns:p="http://schemas.microsoft.com/office/2006/metadata/properties" xmlns:ns2="c31fb01b-0637-461e-8057-cfa201617533" xmlns:ns3="611d7b40-5698-4a36-a6a2-a18c1255d750" targetNamespace="http://schemas.microsoft.com/office/2006/metadata/properties" ma:root="true" ma:fieldsID="34d509b5743a7e47a05fbba20e766d99" ns2:_="" ns3:_="">
    <xsd:import namespace="c31fb01b-0637-461e-8057-cfa201617533"/>
    <xsd:import namespace="611d7b40-5698-4a36-a6a2-a18c1255d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fb01b-0637-461e-8057-cfa201617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d7b40-5698-4a36-a6a2-a18c1255d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3ac5d1-caa1-4837-bd60-9f4ef720f3ba}" ma:internalName="TaxCatchAll" ma:showField="CatchAllData" ma:web="611d7b40-5698-4a36-a6a2-a18c1255d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1fb01b-0637-461e-8057-cfa201617533">
      <Terms xmlns="http://schemas.microsoft.com/office/infopath/2007/PartnerControls"/>
    </lcf76f155ced4ddcb4097134ff3c332f>
    <TaxCatchAll xmlns="611d7b40-5698-4a36-a6a2-a18c1255d7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D03F9-417B-48DC-BF5F-83D3455B9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fb01b-0637-461e-8057-cfa201617533"/>
    <ds:schemaRef ds:uri="611d7b40-5698-4a36-a6a2-a18c1255d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BD7EE-2D61-4981-9ABF-6D6CD6926845}">
  <ds:schemaRefs>
    <ds:schemaRef ds:uri="http://schemas.microsoft.com/office/2006/metadata/properties"/>
    <ds:schemaRef ds:uri="http://schemas.microsoft.com/office/infopath/2007/PartnerControls"/>
    <ds:schemaRef ds:uri="c31fb01b-0637-461e-8057-cfa201617533"/>
    <ds:schemaRef ds:uri="611d7b40-5698-4a36-a6a2-a18c1255d750"/>
  </ds:schemaRefs>
</ds:datastoreItem>
</file>

<file path=customXml/itemProps3.xml><?xml version="1.0" encoding="utf-8"?>
<ds:datastoreItem xmlns:ds="http://schemas.openxmlformats.org/officeDocument/2006/customXml" ds:itemID="{69D9BBC7-29B7-4743-B5D7-3E8D95065BE6}">
  <ds:schemaRefs>
    <ds:schemaRef ds:uri="http://schemas.microsoft.com/sharepoint/v3/contenttype/forms"/>
  </ds:schemaRefs>
</ds:datastoreItem>
</file>

<file path=customXml/itemProps4.xml><?xml version="1.0" encoding="utf-8"?>
<ds:datastoreItem xmlns:ds="http://schemas.openxmlformats.org/officeDocument/2006/customXml" ds:itemID="{70493346-90E1-4FAD-9CBB-F0B1D537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2855</Characters>
  <Application>Microsoft Office Word</Application>
  <DocSecurity>0</DocSecurity>
  <Lines>42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Links>
    <vt:vector size="6" baseType="variant">
      <vt:variant>
        <vt:i4>4128844</vt:i4>
      </vt:variant>
      <vt:variant>
        <vt:i4>0</vt:i4>
      </vt:variant>
      <vt:variant>
        <vt:i4>0</vt:i4>
      </vt:variant>
      <vt:variant>
        <vt:i4>5</vt:i4>
      </vt:variant>
      <vt:variant>
        <vt:lpwstr>mailto:MWAC@health.gov.au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Medical Workforce Advisory Collaboration (7 Feb 2025)</dc:title>
  <dc:subject>Health workforce</dc:subject>
  <dc:creator>Australian Government Department of Health and Aged Care</dc:creator>
  <cp:keywords/>
  <dc:description/>
  <cp:lastModifiedBy>MASCHKE, Elvia</cp:lastModifiedBy>
  <cp:revision>4</cp:revision>
  <dcterms:created xsi:type="dcterms:W3CDTF">2025-02-24T00:38:00Z</dcterms:created>
  <dcterms:modified xsi:type="dcterms:W3CDTF">2025-02-24T05:51:00Z</dcterms:modified>
</cp:coreProperties>
</file>