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59FB85C0" w:rsidR="00D560DC" w:rsidRPr="004452CB" w:rsidRDefault="00000000" w:rsidP="00066960">
      <w:pPr>
        <w:pStyle w:val="Title"/>
        <w:rPr>
          <w:lang w:val="el-GR"/>
        </w:rPr>
      </w:pPr>
      <w:sdt>
        <w:sdtPr>
          <w:rPr>
            <w:lang w:val="el-GR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4452CB" w:rsidRPr="004452CB">
            <w:rPr>
              <w:lang w:val="el-GR"/>
            </w:rPr>
            <w:t>Επιπλέον οφέλη της Medicare</w:t>
          </w:r>
        </w:sdtContent>
      </w:sdt>
    </w:p>
    <w:p w14:paraId="2A9EBD1D" w14:textId="77777777" w:rsidR="004452CB" w:rsidRPr="004452CB" w:rsidRDefault="004452CB" w:rsidP="004452CB">
      <w:pPr>
        <w:rPr>
          <w:lang w:val="el-GR"/>
        </w:rPr>
      </w:pPr>
      <w:r w:rsidRPr="004452CB">
        <w:rPr>
          <w:lang w:val="el-GR"/>
        </w:rPr>
        <w:t xml:space="preserve">Η </w:t>
      </w:r>
      <w:r>
        <w:t>Medicare</w:t>
      </w:r>
      <w:r w:rsidRPr="004452CB">
        <w:rPr>
          <w:lang w:val="el-GR"/>
        </w:rPr>
        <w:t xml:space="preserve"> είναι το σύστημα υγειονομικής περίθαλψης της Αυστραλίας που παρέχει σε όλους τους Αυστραλούς πρόσβαση σε ένα ευρύ φάσμα υπηρεσιών υγείας με χαμηλό κόστος ή δωρεάν. </w:t>
      </w:r>
    </w:p>
    <w:p w14:paraId="094328D1" w14:textId="23E43DBF" w:rsidR="003706CF" w:rsidRPr="004452CB" w:rsidRDefault="004452CB" w:rsidP="004452CB">
      <w:pPr>
        <w:rPr>
          <w:lang w:val="el-GR"/>
        </w:rPr>
      </w:pPr>
      <w:r w:rsidRPr="004452CB">
        <w:rPr>
          <w:lang w:val="el-GR"/>
        </w:rPr>
        <w:t xml:space="preserve">Η </w:t>
      </w:r>
      <w:r>
        <w:t>Medicare</w:t>
      </w:r>
      <w:r w:rsidRPr="004452CB">
        <w:rPr>
          <w:lang w:val="el-GR"/>
        </w:rPr>
        <w:t xml:space="preserve"> ενισχύεται για να διασφαλιστεί ότι οι Αυστραλοί έχουν καλύτερη πρόσβαση σε οικονομικά προσιτή υγειονομική περίθαλψη, επείγουσα φροντίδα και υπηρεσίες ψυχικής υγείας</w:t>
      </w:r>
      <w:r w:rsidR="003706CF" w:rsidRPr="004452CB">
        <w:rPr>
          <w:lang w:val="el-GR"/>
        </w:rPr>
        <w:t xml:space="preserve">. </w:t>
      </w:r>
    </w:p>
    <w:p w14:paraId="70818ED3" w14:textId="7A9DF75F" w:rsidR="003706CF" w:rsidRPr="004452CB" w:rsidRDefault="004452CB" w:rsidP="003706CF">
      <w:pPr>
        <w:pStyle w:val="Heading1"/>
        <w:rPr>
          <w:lang w:val="el-GR"/>
        </w:rPr>
      </w:pPr>
      <w:r w:rsidRPr="004452CB">
        <w:rPr>
          <w:lang w:val="el-GR"/>
        </w:rPr>
        <w:t xml:space="preserve">Με την </w:t>
      </w:r>
      <w:r w:rsidRPr="004452CB">
        <w:t>Medicare</w:t>
      </w:r>
      <w:r w:rsidRPr="004452CB">
        <w:rPr>
          <w:lang w:val="el-GR"/>
        </w:rPr>
        <w:t xml:space="preserve"> μπορείτε να επωφεληθείτε από</w:t>
      </w:r>
      <w:r w:rsidR="003706CF" w:rsidRPr="004452CB">
        <w:rPr>
          <w:lang w:val="el-GR"/>
        </w:rPr>
        <w:t>:</w:t>
      </w:r>
    </w:p>
    <w:p w14:paraId="4226FA52" w14:textId="77777777" w:rsidR="004452CB" w:rsidRPr="004452CB" w:rsidRDefault="004452CB" w:rsidP="004452CB">
      <w:pPr>
        <w:pStyle w:val="Bullet1"/>
        <w:rPr>
          <w:lang w:val="el-GR"/>
        </w:rPr>
      </w:pPr>
      <w:r w:rsidRPr="004452CB">
        <w:rPr>
          <w:lang w:val="el-GR"/>
        </w:rPr>
        <w:t>δωρεάν ή χαμηλότερου κόστους υπηρεσίες από γιατρούς και άλλους επαγγελματίες υγείας</w:t>
      </w:r>
    </w:p>
    <w:p w14:paraId="6C5DFAA5" w14:textId="77777777" w:rsidR="004452CB" w:rsidRPr="004452CB" w:rsidRDefault="004452CB" w:rsidP="004452CB">
      <w:pPr>
        <w:pStyle w:val="Bullet1"/>
        <w:rPr>
          <w:lang w:val="el-GR"/>
        </w:rPr>
      </w:pPr>
      <w:r w:rsidRPr="004452CB">
        <w:rPr>
          <w:lang w:val="el-GR"/>
        </w:rPr>
        <w:t>δωρεάν ή χαμηλότερου κόστους φροντίδα ψυχικής υγείας</w:t>
      </w:r>
    </w:p>
    <w:p w14:paraId="6C658A7E" w14:textId="77777777" w:rsidR="004452CB" w:rsidRPr="004452CB" w:rsidRDefault="004452CB" w:rsidP="004452CB">
      <w:pPr>
        <w:pStyle w:val="Bullet1"/>
        <w:rPr>
          <w:lang w:val="el-GR"/>
        </w:rPr>
      </w:pPr>
      <w:r w:rsidRPr="004452CB">
        <w:rPr>
          <w:lang w:val="el-GR"/>
        </w:rPr>
        <w:t xml:space="preserve">δωρεάν, επείγουσα φροντίδα μέσω ενός αυξανόμενου δικτύου Κλινικών Επείγουσας Φροντίδας </w:t>
      </w:r>
      <w:r>
        <w:t>Medicare</w:t>
      </w:r>
    </w:p>
    <w:p w14:paraId="34B48218" w14:textId="2A2CCD39" w:rsidR="009265D3" w:rsidRPr="004452CB" w:rsidRDefault="004452CB" w:rsidP="004452CB">
      <w:pPr>
        <w:pStyle w:val="Bullet1"/>
        <w:rPr>
          <w:lang w:val="el-GR"/>
        </w:rPr>
      </w:pPr>
      <w:r w:rsidRPr="004452CB">
        <w:rPr>
          <w:lang w:val="el-GR"/>
        </w:rPr>
        <w:t>μέρος ή το σύνολο του κόστους βασικών οδοντιατρικών υπηρεσιών για δικαιούχα παιδιά, στο πλαίσιο του Προγράμματος Παιδικών Οδοντιατρικών Παροχών</w:t>
      </w:r>
      <w:r w:rsidR="003706CF" w:rsidRPr="004452CB">
        <w:rPr>
          <w:lang w:val="el-GR"/>
        </w:rPr>
        <w:t>.</w:t>
      </w:r>
    </w:p>
    <w:p w14:paraId="742876CC" w14:textId="32DA509A" w:rsidR="003706CF" w:rsidRPr="000A4216" w:rsidRDefault="004452CB" w:rsidP="003706CF">
      <w:pPr>
        <w:pStyle w:val="Heading1"/>
        <w:rPr>
          <w:lang w:val="el-GR"/>
        </w:rPr>
      </w:pPr>
      <w:r w:rsidRPr="000A4216">
        <w:rPr>
          <w:lang w:val="el-GR"/>
        </w:rPr>
        <w:t xml:space="preserve">Αξιοποιώντας τα οφέλη της </w:t>
      </w:r>
      <w:r w:rsidRPr="004452CB">
        <w:t>Medicare</w:t>
      </w:r>
      <w:r w:rsidRPr="000A4216">
        <w:rPr>
          <w:lang w:val="el-GR"/>
        </w:rPr>
        <w:t xml:space="preserve"> </w:t>
      </w:r>
    </w:p>
    <w:p w14:paraId="4F626B71" w14:textId="0D5CFA54" w:rsidR="003706CF" w:rsidRPr="000A4216" w:rsidRDefault="000A4216" w:rsidP="003706CF">
      <w:pPr>
        <w:pStyle w:val="Heading2"/>
        <w:rPr>
          <w:lang w:val="el-GR"/>
        </w:rPr>
      </w:pPr>
      <w:r w:rsidRPr="000A4216">
        <w:rPr>
          <w:lang w:val="el-GR"/>
        </w:rPr>
        <w:t>Πρόσβαση σε φροντίδα όταν και όπου τη χρειάζεστε</w:t>
      </w:r>
      <w:r w:rsidR="003706CF" w:rsidRPr="000A4216">
        <w:rPr>
          <w:lang w:val="el-GR"/>
        </w:rPr>
        <w:t>:</w:t>
      </w:r>
    </w:p>
    <w:p w14:paraId="6A578A93" w14:textId="77777777" w:rsidR="000A4216" w:rsidRPr="000A4216" w:rsidRDefault="000A4216" w:rsidP="000A4216">
      <w:pPr>
        <w:pStyle w:val="Bullet1"/>
        <w:rPr>
          <w:lang w:val="el-GR"/>
        </w:rPr>
      </w:pPr>
      <w:r w:rsidRPr="000A4216">
        <w:rPr>
          <w:lang w:val="el-GR"/>
        </w:rPr>
        <w:t>Ραντεβού για γενικό γιατρό (</w:t>
      </w:r>
      <w:r>
        <w:t>GP</w:t>
      </w:r>
      <w:r w:rsidRPr="000A4216">
        <w:rPr>
          <w:lang w:val="el-GR"/>
        </w:rPr>
        <w:t>), ειδικό γιατρό και τηλεϊατρική: ελέγξτε αν ο πάροχός σας προσφέρει μαζική χρέωση (</w:t>
      </w:r>
      <w:r>
        <w:t>bulk</w:t>
      </w:r>
      <w:r w:rsidRPr="000A4216">
        <w:rPr>
          <w:lang w:val="el-GR"/>
        </w:rPr>
        <w:t xml:space="preserve"> </w:t>
      </w:r>
      <w:r>
        <w:t>billing</w:t>
      </w:r>
      <w:r w:rsidRPr="000A4216">
        <w:rPr>
          <w:lang w:val="el-GR"/>
        </w:rPr>
        <w:t xml:space="preserve">). Εάν όχι, θα πρέπει να πληρώσετε το ποσό που σας χρεώνει και στη συνέχεια να διεκδικήσετε επιστροφή χρημάτων από την </w:t>
      </w:r>
      <w:r>
        <w:t>Medicare</w:t>
      </w:r>
      <w:r w:rsidRPr="000A4216">
        <w:rPr>
          <w:lang w:val="el-GR"/>
        </w:rPr>
        <w:t>. Μπορείτε επίσης να ρωτήσετε εάν ο γενικός ή ο ειδικός γιατρός σας προσφέρει ραντεβού μέσω τηλεφώνου ή βιντεοκλήσης για διευκόλυνση, εάν είστε δικαιούχοι.</w:t>
      </w:r>
    </w:p>
    <w:p w14:paraId="32DEA889" w14:textId="5ABDFC1F" w:rsidR="003706CF" w:rsidRPr="000A4216" w:rsidRDefault="000A4216" w:rsidP="000A4216">
      <w:pPr>
        <w:pStyle w:val="Bullet1"/>
        <w:rPr>
          <w:lang w:val="el-GR"/>
        </w:rPr>
      </w:pPr>
      <w:r w:rsidRPr="000A4216">
        <w:rPr>
          <w:lang w:val="el-GR"/>
        </w:rPr>
        <w:t xml:space="preserve">Επισκεφθείτε Κλινικές Επείγουσας Φροντίδας </w:t>
      </w:r>
      <w:r>
        <w:t>Medicare</w:t>
      </w:r>
      <w:r w:rsidRPr="000A4216">
        <w:rPr>
          <w:lang w:val="el-GR"/>
        </w:rPr>
        <w:t>: δωρεάν πρόσβαση, φροντίδα χωρίς ραντεβού για επείγοντα αλλά όχι απειλητικά για τη ζωή τραύματα και ασθένειες</w:t>
      </w:r>
      <w:r w:rsidR="003706CF" w:rsidRPr="000A4216">
        <w:rPr>
          <w:lang w:val="el-GR"/>
        </w:rPr>
        <w:t>.</w:t>
      </w:r>
    </w:p>
    <w:p w14:paraId="22F463C4" w14:textId="547AB08E" w:rsidR="003706CF" w:rsidRPr="000A4216" w:rsidRDefault="000A4216" w:rsidP="003706CF">
      <w:pPr>
        <w:pStyle w:val="Heading2"/>
        <w:rPr>
          <w:lang w:val="el-GR"/>
        </w:rPr>
      </w:pPr>
      <w:r w:rsidRPr="000A4216">
        <w:rPr>
          <w:lang w:val="el-GR"/>
        </w:rPr>
        <w:t>Πρόσβαση σε υποστήριξη για την ευεξία σας</w:t>
      </w:r>
      <w:r w:rsidR="003706CF" w:rsidRPr="000A4216">
        <w:rPr>
          <w:lang w:val="el-GR"/>
        </w:rPr>
        <w:t>:</w:t>
      </w:r>
    </w:p>
    <w:p w14:paraId="14A4216F" w14:textId="1C4788CE" w:rsidR="003706CF" w:rsidRPr="000A4216" w:rsidRDefault="000A4216" w:rsidP="003706CF">
      <w:pPr>
        <w:pStyle w:val="Bullet1"/>
        <w:rPr>
          <w:lang w:val="el-GR"/>
        </w:rPr>
      </w:pPr>
      <w:r w:rsidRPr="000A4216">
        <w:rPr>
          <w:lang w:val="el-GR"/>
        </w:rPr>
        <w:t xml:space="preserve">Επισκεφθείτε Κέντρα Ψυχικής Υγείας </w:t>
      </w:r>
      <w:r w:rsidRPr="000A4216">
        <w:t>Medicare</w:t>
      </w:r>
      <w:r w:rsidRPr="000A4216">
        <w:rPr>
          <w:lang w:val="el-GR"/>
        </w:rPr>
        <w:t xml:space="preserve">: διατίθεται δωρεάν υποστήριξη χωρίς ραντεβού για την ψυχική υγεία και ευεξία σε ολόκληρη την Αυστραλία. Δεν απαιτείται ραντεβού ή παραπεμπτικό. Δεν χρειάζεται να είστε Αυστραλός πολίτης, να είστε εγγεγραμμένοι στην </w:t>
      </w:r>
      <w:r w:rsidRPr="000A4216">
        <w:t>Medicare</w:t>
      </w:r>
      <w:r w:rsidRPr="000A4216">
        <w:rPr>
          <w:lang w:val="el-GR"/>
        </w:rPr>
        <w:t xml:space="preserve"> ή να έχετε κάρτα </w:t>
      </w:r>
      <w:r w:rsidRPr="000A4216">
        <w:t>Medicare</w:t>
      </w:r>
      <w:r w:rsidRPr="000A4216">
        <w:rPr>
          <w:lang w:val="el-GR"/>
        </w:rPr>
        <w:t xml:space="preserve"> για πρόσβαση σε υποστήριξη</w:t>
      </w:r>
      <w:r w:rsidR="003706CF" w:rsidRPr="000A4216">
        <w:rPr>
          <w:lang w:val="el-GR"/>
        </w:rPr>
        <w:t>.</w:t>
      </w:r>
    </w:p>
    <w:p w14:paraId="77A360E2" w14:textId="754796D1" w:rsidR="003706CF" w:rsidRPr="000A4216" w:rsidRDefault="000A4216" w:rsidP="003706CF">
      <w:pPr>
        <w:pStyle w:val="Heading2"/>
        <w:rPr>
          <w:lang w:val="el-GR"/>
        </w:rPr>
      </w:pPr>
      <w:r w:rsidRPr="000A4216">
        <w:rPr>
          <w:lang w:val="el-GR"/>
        </w:rPr>
        <w:lastRenderedPageBreak/>
        <w:t>Πρόσβαση σε οδοντιατρική υποστήριξη παιδιών</w:t>
      </w:r>
      <w:r w:rsidR="003706CF" w:rsidRPr="000A4216">
        <w:rPr>
          <w:lang w:val="el-GR"/>
        </w:rPr>
        <w:t>:</w:t>
      </w:r>
    </w:p>
    <w:p w14:paraId="227E19E8" w14:textId="2DEAF106" w:rsidR="003706CF" w:rsidRPr="000A4216" w:rsidRDefault="000A4216" w:rsidP="003706CF">
      <w:pPr>
        <w:pStyle w:val="Bullet1"/>
        <w:rPr>
          <w:lang w:val="el-GR"/>
        </w:rPr>
      </w:pPr>
      <w:r w:rsidRPr="000A4216">
        <w:rPr>
          <w:lang w:val="el-GR"/>
        </w:rPr>
        <w:t>Τα δικαιούχα παιδιά μπορούν να έχουν πρόσβαση στο Πρόγραμμα Παιδικών Οδοντιατρικών Παροχών για κάλυψη μέρους ή του συνόλου του κόστους βασικών οδοντιατρικών υπηρεσιών</w:t>
      </w:r>
      <w:r w:rsidR="003706CF" w:rsidRPr="000A4216">
        <w:rPr>
          <w:lang w:val="el-GR"/>
        </w:rPr>
        <w:t>.</w:t>
      </w:r>
    </w:p>
    <w:p w14:paraId="595EEF42" w14:textId="4C0F7E37" w:rsidR="003706CF" w:rsidRPr="000A4216" w:rsidRDefault="000A4216" w:rsidP="00915BE6">
      <w:pPr>
        <w:pStyle w:val="Heading1"/>
        <w:rPr>
          <w:lang w:val="el-GR"/>
        </w:rPr>
      </w:pPr>
      <w:r w:rsidRPr="000A4216">
        <w:rPr>
          <w:lang w:val="el-GR"/>
        </w:rPr>
        <w:t xml:space="preserve">Περισσότερες πληροφορίες </w:t>
      </w:r>
    </w:p>
    <w:p w14:paraId="6E0B4E65" w14:textId="268F4CFC" w:rsidR="009265D3" w:rsidRPr="000A4216" w:rsidRDefault="000A4216" w:rsidP="003706CF">
      <w:pPr>
        <w:rPr>
          <w:lang w:val="el-GR"/>
        </w:rPr>
      </w:pPr>
      <w:r w:rsidRPr="000A4216">
        <w:rPr>
          <w:lang w:val="el-GR"/>
        </w:rPr>
        <w:t xml:space="preserve">Για να μάθετε περισσότερα σχετικά με το πώς μπορεί η </w:t>
      </w:r>
      <w:r w:rsidRPr="000A4216">
        <w:t>Medicare</w:t>
      </w:r>
      <w:r w:rsidRPr="000A4216">
        <w:rPr>
          <w:lang w:val="el-GR"/>
        </w:rPr>
        <w:t xml:space="preserve"> να σας βοηθήσει, επισκεφθείτε το </w:t>
      </w:r>
      <w:r w:rsidR="003706CF" w:rsidRPr="003706CF">
        <w:t>medicare</w:t>
      </w:r>
      <w:r w:rsidR="003706CF" w:rsidRPr="000A4216">
        <w:rPr>
          <w:lang w:val="el-GR"/>
        </w:rPr>
        <w:t>.</w:t>
      </w:r>
      <w:r w:rsidR="003706CF" w:rsidRPr="003706CF">
        <w:t>gov</w:t>
      </w:r>
      <w:r w:rsidR="003706CF" w:rsidRPr="000A4216">
        <w:rPr>
          <w:lang w:val="el-GR"/>
        </w:rPr>
        <w:t>.</w:t>
      </w:r>
      <w:r w:rsidR="003706CF" w:rsidRPr="003706CF">
        <w:t>au</w:t>
      </w:r>
      <w:r w:rsidR="003706CF" w:rsidRPr="000A4216">
        <w:rPr>
          <w:lang w:val="el-GR"/>
        </w:rPr>
        <w:t>/</w:t>
      </w:r>
      <w:r w:rsidR="003706CF" w:rsidRPr="003706CF">
        <w:t>stronger</w:t>
      </w:r>
      <w:r w:rsidR="003706CF" w:rsidRPr="000A4216">
        <w:rPr>
          <w:lang w:val="el-GR"/>
        </w:rPr>
        <w:t xml:space="preserve"> </w:t>
      </w:r>
      <w:r w:rsidR="009265D3" w:rsidRPr="000A4216">
        <w:rPr>
          <w:lang w:val="el-GR"/>
        </w:rPr>
        <w:t>(</w:t>
      </w:r>
      <w:r w:rsidR="009265D3" w:rsidRPr="009265D3">
        <w:t>http</w:t>
      </w:r>
      <w:r w:rsidR="009265D3" w:rsidRPr="000A4216">
        <w:rPr>
          <w:lang w:val="el-GR"/>
        </w:rPr>
        <w:t>://</w:t>
      </w:r>
      <w:r w:rsidR="009265D3" w:rsidRPr="009265D3">
        <w:t>medicare</w:t>
      </w:r>
      <w:r w:rsidR="009265D3" w:rsidRPr="000A4216">
        <w:rPr>
          <w:lang w:val="el-GR"/>
        </w:rPr>
        <w:t>.</w:t>
      </w:r>
      <w:r w:rsidR="009265D3" w:rsidRPr="009265D3">
        <w:t>gov</w:t>
      </w:r>
      <w:r w:rsidR="009265D3" w:rsidRPr="000A4216">
        <w:rPr>
          <w:lang w:val="el-GR"/>
        </w:rPr>
        <w:t>.</w:t>
      </w:r>
      <w:r w:rsidR="009265D3" w:rsidRPr="009265D3">
        <w:t>au</w:t>
      </w:r>
      <w:r w:rsidR="009265D3" w:rsidRPr="000A4216">
        <w:rPr>
          <w:lang w:val="el-GR"/>
        </w:rPr>
        <w:t>/</w:t>
      </w:r>
      <w:r w:rsidR="009265D3" w:rsidRPr="009265D3">
        <w:t>stronger</w:t>
      </w:r>
      <w:r w:rsidR="009265D3" w:rsidRPr="000A4216">
        <w:rPr>
          <w:lang w:val="el-GR"/>
        </w:rPr>
        <w:t>).</w:t>
      </w:r>
    </w:p>
    <w:sectPr w:rsidR="009265D3" w:rsidRPr="000A4216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01841" w14:textId="77777777" w:rsidR="00284D8B" w:rsidRDefault="00284D8B" w:rsidP="00D560DC">
      <w:pPr>
        <w:spacing w:before="0" w:after="0" w:line="240" w:lineRule="auto"/>
      </w:pPr>
      <w:r>
        <w:separator/>
      </w:r>
    </w:p>
  </w:endnote>
  <w:endnote w:type="continuationSeparator" w:id="0">
    <w:p w14:paraId="6E49FDAF" w14:textId="77777777" w:rsidR="00284D8B" w:rsidRDefault="00284D8B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389CED22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452CB">
          <w:t>Επιπλέον οφέλη της Medicare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3A8935EC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452CB">
          <w:t>Επιπλέον οφέλη της Medicare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92986" w14:textId="77777777" w:rsidR="00284D8B" w:rsidRDefault="00284D8B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F0CAC4E" w14:textId="77777777" w:rsidR="00284D8B" w:rsidRDefault="00284D8B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46F05FD1" w:rsidR="00D560DC" w:rsidRPr="00D560DC" w:rsidRDefault="005405D9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E98AA7F" wp14:editId="18C98459">
              <wp:simplePos x="0" y="0"/>
              <wp:positionH relativeFrom="column">
                <wp:posOffset>4233095</wp:posOffset>
              </wp:positionH>
              <wp:positionV relativeFrom="paragraph">
                <wp:posOffset>-411582</wp:posOffset>
              </wp:positionV>
              <wp:extent cx="2250000" cy="376084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0000" cy="376084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DF254D" w14:textId="467E559C" w:rsidR="005405D9" w:rsidRPr="006C2F5E" w:rsidRDefault="00B070C6" w:rsidP="005405D9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Greek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98AA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3.3pt;margin-top:-32.4pt;width:177.15pt;height:29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" fillcolor="white [3201]" stroked="f" strokeweight=".5pt">
              <v:fill opacity="0"/>
              <v:textbox>
                <w:txbxContent>
                  <w:p w14:paraId="6FDF254D" w14:textId="467E559C" w:rsidR="005405D9" w:rsidRPr="006C2F5E" w:rsidRDefault="00B070C6" w:rsidP="005405D9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Greek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728993379">
    <w:abstractNumId w:val="14"/>
  </w:num>
  <w:num w:numId="2" w16cid:durableId="19480053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2783842">
    <w:abstractNumId w:val="13"/>
  </w:num>
  <w:num w:numId="4" w16cid:durableId="2914054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4223">
    <w:abstractNumId w:val="11"/>
  </w:num>
  <w:num w:numId="6" w16cid:durableId="1536236263">
    <w:abstractNumId w:val="12"/>
  </w:num>
  <w:num w:numId="7" w16cid:durableId="206064030">
    <w:abstractNumId w:val="9"/>
  </w:num>
  <w:num w:numId="8" w16cid:durableId="113211420">
    <w:abstractNumId w:val="7"/>
  </w:num>
  <w:num w:numId="9" w16cid:durableId="1398240546">
    <w:abstractNumId w:val="6"/>
  </w:num>
  <w:num w:numId="10" w16cid:durableId="1756900439">
    <w:abstractNumId w:val="5"/>
  </w:num>
  <w:num w:numId="11" w16cid:durableId="1347247683">
    <w:abstractNumId w:val="4"/>
  </w:num>
  <w:num w:numId="12" w16cid:durableId="1298414995">
    <w:abstractNumId w:val="8"/>
  </w:num>
  <w:num w:numId="13" w16cid:durableId="365831768">
    <w:abstractNumId w:val="3"/>
  </w:num>
  <w:num w:numId="14" w16cid:durableId="1159418242">
    <w:abstractNumId w:val="2"/>
  </w:num>
  <w:num w:numId="15" w16cid:durableId="1629319845">
    <w:abstractNumId w:val="1"/>
  </w:num>
  <w:num w:numId="16" w16cid:durableId="620846129">
    <w:abstractNumId w:val="0"/>
  </w:num>
  <w:num w:numId="17" w16cid:durableId="2125692901">
    <w:abstractNumId w:val="10"/>
  </w:num>
  <w:num w:numId="18" w16cid:durableId="574513978">
    <w:abstractNumId w:val="0"/>
  </w:num>
  <w:num w:numId="19" w16cid:durableId="109395248">
    <w:abstractNumId w:val="1"/>
  </w:num>
  <w:num w:numId="20" w16cid:durableId="1770078334">
    <w:abstractNumId w:val="2"/>
  </w:num>
  <w:num w:numId="21" w16cid:durableId="374086113">
    <w:abstractNumId w:val="3"/>
  </w:num>
  <w:num w:numId="22" w16cid:durableId="141850577">
    <w:abstractNumId w:val="8"/>
  </w:num>
  <w:num w:numId="23" w16cid:durableId="358509459">
    <w:abstractNumId w:val="4"/>
  </w:num>
  <w:num w:numId="24" w16cid:durableId="68693876">
    <w:abstractNumId w:val="5"/>
  </w:num>
  <w:num w:numId="25" w16cid:durableId="264656308">
    <w:abstractNumId w:val="6"/>
  </w:num>
  <w:num w:numId="26" w16cid:durableId="1044252871">
    <w:abstractNumId w:val="7"/>
  </w:num>
  <w:num w:numId="27" w16cid:durableId="1357274931">
    <w:abstractNumId w:val="0"/>
  </w:num>
  <w:num w:numId="28" w16cid:durableId="442454938">
    <w:abstractNumId w:val="1"/>
  </w:num>
  <w:num w:numId="29" w16cid:durableId="1785076321">
    <w:abstractNumId w:val="2"/>
  </w:num>
  <w:num w:numId="30" w16cid:durableId="731657035">
    <w:abstractNumId w:val="3"/>
  </w:num>
  <w:num w:numId="31" w16cid:durableId="1296565547">
    <w:abstractNumId w:val="8"/>
  </w:num>
  <w:num w:numId="32" w16cid:durableId="2035225927">
    <w:abstractNumId w:val="4"/>
  </w:num>
  <w:num w:numId="33" w16cid:durableId="505629956">
    <w:abstractNumId w:val="5"/>
  </w:num>
  <w:num w:numId="34" w16cid:durableId="1247836788">
    <w:abstractNumId w:val="6"/>
  </w:num>
  <w:num w:numId="35" w16cid:durableId="271283234">
    <w:abstractNumId w:val="7"/>
  </w:num>
  <w:num w:numId="36" w16cid:durableId="1051618527">
    <w:abstractNumId w:val="0"/>
  </w:num>
  <w:num w:numId="37" w16cid:durableId="289484423">
    <w:abstractNumId w:val="1"/>
  </w:num>
  <w:num w:numId="38" w16cid:durableId="1292829963">
    <w:abstractNumId w:val="2"/>
  </w:num>
  <w:num w:numId="39" w16cid:durableId="1736078646">
    <w:abstractNumId w:val="3"/>
  </w:num>
  <w:num w:numId="40" w16cid:durableId="1016464127">
    <w:abstractNumId w:val="8"/>
  </w:num>
  <w:num w:numId="41" w16cid:durableId="1740401715">
    <w:abstractNumId w:val="4"/>
  </w:num>
  <w:num w:numId="42" w16cid:durableId="1462839636">
    <w:abstractNumId w:val="5"/>
  </w:num>
  <w:num w:numId="43" w16cid:durableId="388648965">
    <w:abstractNumId w:val="6"/>
  </w:num>
  <w:num w:numId="44" w16cid:durableId="5205564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44DC9"/>
    <w:rsid w:val="00061D6A"/>
    <w:rsid w:val="00066960"/>
    <w:rsid w:val="00073057"/>
    <w:rsid w:val="00082701"/>
    <w:rsid w:val="000A4216"/>
    <w:rsid w:val="000B18A7"/>
    <w:rsid w:val="001243F4"/>
    <w:rsid w:val="00163226"/>
    <w:rsid w:val="00197EC9"/>
    <w:rsid w:val="001B3342"/>
    <w:rsid w:val="001E3443"/>
    <w:rsid w:val="00233CD6"/>
    <w:rsid w:val="00284D8B"/>
    <w:rsid w:val="002A77A4"/>
    <w:rsid w:val="002B5E7A"/>
    <w:rsid w:val="002C26E8"/>
    <w:rsid w:val="002D27AE"/>
    <w:rsid w:val="003706CF"/>
    <w:rsid w:val="003932FC"/>
    <w:rsid w:val="00393CB0"/>
    <w:rsid w:val="0039793D"/>
    <w:rsid w:val="003B36D9"/>
    <w:rsid w:val="003F6E9A"/>
    <w:rsid w:val="00406D17"/>
    <w:rsid w:val="0041233C"/>
    <w:rsid w:val="0042049D"/>
    <w:rsid w:val="00432A99"/>
    <w:rsid w:val="00443F36"/>
    <w:rsid w:val="004452CB"/>
    <w:rsid w:val="004A5E0F"/>
    <w:rsid w:val="004B3D3F"/>
    <w:rsid w:val="004C7058"/>
    <w:rsid w:val="004E540A"/>
    <w:rsid w:val="00524B9A"/>
    <w:rsid w:val="00527D37"/>
    <w:rsid w:val="00535C06"/>
    <w:rsid w:val="005405D9"/>
    <w:rsid w:val="005958B1"/>
    <w:rsid w:val="005D2DE6"/>
    <w:rsid w:val="00606ED2"/>
    <w:rsid w:val="00622869"/>
    <w:rsid w:val="00635A19"/>
    <w:rsid w:val="00660F29"/>
    <w:rsid w:val="00687298"/>
    <w:rsid w:val="007148D0"/>
    <w:rsid w:val="00763AF9"/>
    <w:rsid w:val="007661CA"/>
    <w:rsid w:val="007B0499"/>
    <w:rsid w:val="007B4244"/>
    <w:rsid w:val="0080053F"/>
    <w:rsid w:val="00812B54"/>
    <w:rsid w:val="00844530"/>
    <w:rsid w:val="00845E13"/>
    <w:rsid w:val="00853B77"/>
    <w:rsid w:val="00865346"/>
    <w:rsid w:val="00891C26"/>
    <w:rsid w:val="008A340B"/>
    <w:rsid w:val="00901119"/>
    <w:rsid w:val="00915BE6"/>
    <w:rsid w:val="009265D3"/>
    <w:rsid w:val="00927274"/>
    <w:rsid w:val="009426C5"/>
    <w:rsid w:val="0095530D"/>
    <w:rsid w:val="00974FBD"/>
    <w:rsid w:val="0099562B"/>
    <w:rsid w:val="009B02F7"/>
    <w:rsid w:val="009C01BF"/>
    <w:rsid w:val="009E514E"/>
    <w:rsid w:val="00A06FB9"/>
    <w:rsid w:val="00A2470F"/>
    <w:rsid w:val="00A62134"/>
    <w:rsid w:val="00A97DCE"/>
    <w:rsid w:val="00AA3390"/>
    <w:rsid w:val="00AB1D43"/>
    <w:rsid w:val="00AB76A4"/>
    <w:rsid w:val="00AF121B"/>
    <w:rsid w:val="00AF71F9"/>
    <w:rsid w:val="00B070C6"/>
    <w:rsid w:val="00B20685"/>
    <w:rsid w:val="00B349F8"/>
    <w:rsid w:val="00B612DA"/>
    <w:rsid w:val="00BA4643"/>
    <w:rsid w:val="00BC2448"/>
    <w:rsid w:val="00BF7AB1"/>
    <w:rsid w:val="00C0206E"/>
    <w:rsid w:val="00C1181F"/>
    <w:rsid w:val="00C30BD5"/>
    <w:rsid w:val="00C579DD"/>
    <w:rsid w:val="00C70717"/>
    <w:rsid w:val="00C72181"/>
    <w:rsid w:val="00CB2758"/>
    <w:rsid w:val="00CC6A70"/>
    <w:rsid w:val="00CF40FC"/>
    <w:rsid w:val="00CF51C0"/>
    <w:rsid w:val="00D0501C"/>
    <w:rsid w:val="00D06FDA"/>
    <w:rsid w:val="00D11558"/>
    <w:rsid w:val="00D43D9C"/>
    <w:rsid w:val="00D47F50"/>
    <w:rsid w:val="00D50739"/>
    <w:rsid w:val="00D548FC"/>
    <w:rsid w:val="00D560DC"/>
    <w:rsid w:val="00D65600"/>
    <w:rsid w:val="00D67D1B"/>
    <w:rsid w:val="00D76F75"/>
    <w:rsid w:val="00D83C95"/>
    <w:rsid w:val="00DB5904"/>
    <w:rsid w:val="00DB5D01"/>
    <w:rsid w:val="00DB786A"/>
    <w:rsid w:val="00DE689A"/>
    <w:rsid w:val="00E0199B"/>
    <w:rsid w:val="00E06FAF"/>
    <w:rsid w:val="00E120EB"/>
    <w:rsid w:val="00E47880"/>
    <w:rsid w:val="00E47EE2"/>
    <w:rsid w:val="00E61FF4"/>
    <w:rsid w:val="00E65022"/>
    <w:rsid w:val="00E97835"/>
    <w:rsid w:val="00ED2F56"/>
    <w:rsid w:val="00EF16B7"/>
    <w:rsid w:val="00F246EE"/>
    <w:rsid w:val="00F437E0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E4E9D"/>
    <w:rsid w:val="00243B3D"/>
    <w:rsid w:val="002D6F16"/>
    <w:rsid w:val="002D7C32"/>
    <w:rsid w:val="00333B32"/>
    <w:rsid w:val="003A4CCE"/>
    <w:rsid w:val="0042049D"/>
    <w:rsid w:val="004344D7"/>
    <w:rsid w:val="004B2E70"/>
    <w:rsid w:val="00644403"/>
    <w:rsid w:val="007B0C6F"/>
    <w:rsid w:val="007B1368"/>
    <w:rsid w:val="007D0EA5"/>
    <w:rsid w:val="00812B54"/>
    <w:rsid w:val="00925FE6"/>
    <w:rsid w:val="00983FC2"/>
    <w:rsid w:val="00A62B20"/>
    <w:rsid w:val="00A7012B"/>
    <w:rsid w:val="00A93156"/>
    <w:rsid w:val="00AA3390"/>
    <w:rsid w:val="00AB1D43"/>
    <w:rsid w:val="00AD2FFE"/>
    <w:rsid w:val="00B125D7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BF20DE-9E23-4BA1-B823-9B95CB030256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39C753BF-ABBD-4D22-8DAD-3150F9B0E9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0D4EC3-08EA-4023-AA48-9C69D9158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2</TotalTime>
  <Pages>2</Pages>
  <Words>306</Words>
  <Characters>1921</Characters>
  <Application>Microsoft Office Word</Application>
  <DocSecurity>0</DocSecurity>
  <Lines>36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Επιπλέον οφέλη της Medicare</vt:lpstr>
    </vt:vector>
  </TitlesOfParts>
  <Manager/>
  <Company/>
  <LinksUpToDate>false</LinksUpToDate>
  <CharactersWithSpaces>2221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Επιπλέον οφέλη της Medicare</dc:title>
  <dc:subject>Medicare</dc:subject>
  <dc:creator>Australian Government Department of Health and Aged care</dc:creator>
  <cp:keywords>Medicare</cp:keywords>
  <dc:description/>
  <cp:lastModifiedBy>HOOD, Jodi</cp:lastModifiedBy>
  <cp:revision>8</cp:revision>
  <dcterms:created xsi:type="dcterms:W3CDTF">2024-12-17T22:25:00Z</dcterms:created>
  <dcterms:modified xsi:type="dcterms:W3CDTF">2025-01-14T23:59:00Z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