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FDECA" w14:textId="41AF4A1F" w:rsidR="001926EB" w:rsidRPr="000121C7" w:rsidRDefault="001926EB" w:rsidP="00463ABB">
      <w:pPr>
        <w:pStyle w:val="Heading1"/>
        <w:spacing w:after="120" w:line="240" w:lineRule="auto"/>
        <w:jc w:val="center"/>
        <w:rPr>
          <w:color w:val="C58A0A" w:themeColor="accent6" w:themeShade="BF"/>
          <w:sz w:val="44"/>
          <w:szCs w:val="48"/>
        </w:rPr>
      </w:pPr>
      <w:r w:rsidRPr="00463ABB">
        <w:rPr>
          <w:sz w:val="44"/>
          <w:szCs w:val="48"/>
        </w:rPr>
        <w:t>ARE YOU READY?</w:t>
      </w:r>
    </w:p>
    <w:p w14:paraId="2BD2AB39" w14:textId="4CB89B2B" w:rsidR="001926EB" w:rsidRPr="000121C7" w:rsidRDefault="513C8EB8" w:rsidP="001926EB">
      <w:pPr>
        <w:pStyle w:val="Heading2"/>
        <w:spacing w:before="0" w:line="240" w:lineRule="auto"/>
        <w:jc w:val="center"/>
        <w:rPr>
          <w:color w:val="1F848B" w:themeColor="accent1" w:themeShade="BF"/>
          <w:sz w:val="36"/>
          <w:szCs w:val="36"/>
        </w:rPr>
      </w:pPr>
      <w:commentRangeStart w:id="0"/>
      <w:r w:rsidRPr="3FADA624">
        <w:rPr>
          <w:color w:val="1F848B" w:themeColor="accent1" w:themeShade="BF"/>
          <w:sz w:val="36"/>
          <w:szCs w:val="36"/>
        </w:rPr>
        <w:t xml:space="preserve">Outbreak </w:t>
      </w:r>
      <w:r w:rsidR="3E5F4DF1" w:rsidRPr="3FADA624">
        <w:rPr>
          <w:color w:val="1F848B" w:themeColor="accent1" w:themeShade="BF"/>
          <w:sz w:val="36"/>
          <w:szCs w:val="36"/>
        </w:rPr>
        <w:t>p</w:t>
      </w:r>
      <w:r w:rsidRPr="3FADA624">
        <w:rPr>
          <w:color w:val="1F848B" w:themeColor="accent1" w:themeShade="BF"/>
          <w:sz w:val="36"/>
          <w:szCs w:val="36"/>
        </w:rPr>
        <w:t xml:space="preserve">reparedness </w:t>
      </w:r>
      <w:r w:rsidR="44FE6103" w:rsidRPr="3FADA624">
        <w:rPr>
          <w:color w:val="1F848B" w:themeColor="accent1" w:themeShade="BF"/>
          <w:sz w:val="36"/>
          <w:szCs w:val="36"/>
        </w:rPr>
        <w:t>c</w:t>
      </w:r>
      <w:r w:rsidRPr="3FADA624">
        <w:rPr>
          <w:color w:val="1F848B" w:themeColor="accent1" w:themeShade="BF"/>
          <w:sz w:val="36"/>
          <w:szCs w:val="36"/>
        </w:rPr>
        <w:t>hecklist</w:t>
      </w:r>
      <w:commentRangeEnd w:id="0"/>
      <w:r w:rsidR="001926EB">
        <w:rPr>
          <w:rStyle w:val="CommentReference"/>
        </w:rPr>
        <w:commentReference w:id="0"/>
      </w:r>
    </w:p>
    <w:p w14:paraId="184A4D8F" w14:textId="0E4EEEC0" w:rsidR="0076711C" w:rsidRDefault="001926EB" w:rsidP="009E27B0">
      <w:pPr>
        <w:pStyle w:val="BodyText"/>
        <w:ind w:right="-227"/>
      </w:pPr>
      <w:r>
        <w:t xml:space="preserve">Aged care providers must take all possible steps to prepare for </w:t>
      </w:r>
      <w:r w:rsidR="00C77EAD">
        <w:t xml:space="preserve">and manage </w:t>
      </w:r>
      <w:r>
        <w:t xml:space="preserve">outbreaks of </w:t>
      </w:r>
      <w:r w:rsidR="0120DE18">
        <w:t>a</w:t>
      </w:r>
      <w:r w:rsidR="513C8EB8">
        <w:t xml:space="preserve">cute </w:t>
      </w:r>
      <w:r w:rsidR="77391023">
        <w:t>r</w:t>
      </w:r>
      <w:r w:rsidR="513C8EB8">
        <w:t xml:space="preserve">espiratory </w:t>
      </w:r>
      <w:r w:rsidR="79490ECB">
        <w:t>i</w:t>
      </w:r>
      <w:r w:rsidR="513C8EB8">
        <w:t>nfections</w:t>
      </w:r>
      <w:r>
        <w:t xml:space="preserve"> (ARIs), including COVID-19, influenza, and respiratory syncytial virus</w:t>
      </w:r>
      <w:r w:rsidDel="005B45DB">
        <w:t xml:space="preserve"> </w:t>
      </w:r>
      <w:r w:rsidR="00A609C7">
        <w:t>(</w:t>
      </w:r>
      <w:r>
        <w:t>RSV</w:t>
      </w:r>
      <w:r w:rsidR="00A609C7">
        <w:t>)</w:t>
      </w:r>
      <w:r>
        <w:t xml:space="preserve">. This checklist provides a list of key </w:t>
      </w:r>
      <w:r w:rsidR="40D493C9">
        <w:t xml:space="preserve">steps </w:t>
      </w:r>
      <w:r>
        <w:t xml:space="preserve">for aged care providers and staff to </w:t>
      </w:r>
      <w:r w:rsidR="006D3B47">
        <w:t xml:space="preserve">prepare for and </w:t>
      </w:r>
      <w:r>
        <w:t>respond to an</w:t>
      </w:r>
      <w:r w:rsidR="006D3B47">
        <w:t xml:space="preserve"> </w:t>
      </w:r>
      <w:r>
        <w:t>ARI outbreak</w:t>
      </w:r>
      <w:r w:rsidR="0076711C">
        <w:t>.</w:t>
      </w:r>
    </w:p>
    <w:p w14:paraId="31E38148" w14:textId="4182E755" w:rsidR="0076711C" w:rsidRDefault="0076711C" w:rsidP="001926EB">
      <w:pPr>
        <w:pStyle w:val="BodyText"/>
      </w:pPr>
      <w:r w:rsidRPr="0076711C">
        <w:t>Please note that this checklist is for guidance only</w:t>
      </w:r>
      <w:r>
        <w:t>.</w:t>
      </w:r>
    </w:p>
    <w:p w14:paraId="2301F392" w14:textId="6D6F3884" w:rsidR="001926EB" w:rsidRDefault="001926EB" w:rsidP="001926EB">
      <w:r w:rsidRPr="00EA78D5">
        <w:rPr>
          <w:rFonts w:cs="Arial"/>
          <w:bCs/>
          <w:sz w:val="20"/>
          <w:szCs w:val="20"/>
        </w:rPr>
        <w:t xml:space="preserve">Guidance such as the </w:t>
      </w:r>
      <w:hyperlink r:id="rId15" w:history="1">
        <w:r w:rsidRPr="000121C7">
          <w:rPr>
            <w:rStyle w:val="Hyperlink"/>
            <w:rFonts w:cs="Arial"/>
            <w:bCs/>
            <w:color w:val="0070C0"/>
            <w:sz w:val="20"/>
            <w:szCs w:val="20"/>
            <w:shd w:val="clear" w:color="auto" w:fill="FFFFFF"/>
          </w:rPr>
          <w:t>National Guideline for the Prevention, Control and Public Health Management of Outbreaks of Acute Respiratory Infection in Residential Aged Care Homes</w:t>
        </w:r>
      </w:hyperlink>
      <w:r>
        <w:rPr>
          <w:rStyle w:val="cf01"/>
          <w:rFonts w:cs="Arial"/>
          <w:bCs/>
          <w:sz w:val="20"/>
          <w:szCs w:val="20"/>
        </w:rPr>
        <w:t xml:space="preserve"> </w:t>
      </w:r>
      <w:r w:rsidR="002625D3" w:rsidRPr="002625D3">
        <w:rPr>
          <w:rFonts w:cs="Arial"/>
          <w:bCs/>
          <w:sz w:val="20"/>
          <w:szCs w:val="20"/>
        </w:rPr>
        <w:t>(CDNA ARI Guideline)</w:t>
      </w:r>
      <w:r w:rsidR="002625D3">
        <w:rPr>
          <w:rFonts w:ascii="Segoe UI" w:hAnsi="Segoe UI" w:cs="Arial"/>
          <w:bCs/>
          <w:color w:val="313131"/>
          <w:sz w:val="20"/>
          <w:szCs w:val="20"/>
          <w:shd w:val="clear" w:color="auto" w:fill="FFFFFF"/>
        </w:rPr>
        <w:t xml:space="preserve"> </w:t>
      </w:r>
      <w:r w:rsidRPr="00C20AD3">
        <w:rPr>
          <w:rFonts w:cs="Arial"/>
          <w:bCs/>
          <w:sz w:val="20"/>
          <w:szCs w:val="20"/>
        </w:rPr>
        <w:t xml:space="preserve">and </w:t>
      </w:r>
      <w:hyperlink r:id="rId16" w:history="1">
        <w:r w:rsidRPr="000121C7">
          <w:rPr>
            <w:rStyle w:val="Hyperlink"/>
            <w:rFonts w:cs="Arial"/>
            <w:bCs/>
            <w:color w:val="0070C0"/>
            <w:sz w:val="20"/>
            <w:szCs w:val="20"/>
          </w:rPr>
          <w:t>The Aged Care Infection Prevention and Control Guide</w:t>
        </w:r>
      </w:hyperlink>
      <w:r w:rsidR="00925FA2">
        <w:rPr>
          <w:rFonts w:cs="Arial"/>
          <w:bCs/>
          <w:sz w:val="20"/>
          <w:szCs w:val="20"/>
        </w:rPr>
        <w:t xml:space="preserve">, </w:t>
      </w:r>
      <w:r w:rsidRPr="00EA78D5">
        <w:rPr>
          <w:rFonts w:cs="Arial"/>
          <w:bCs/>
          <w:sz w:val="20"/>
          <w:szCs w:val="20"/>
        </w:rPr>
        <w:t>support the planning, preparing, detecting and managing cases, contacts and outbreaks of ARIs.</w:t>
      </w:r>
    </w:p>
    <w:tbl>
      <w:tblPr>
        <w:tblStyle w:val="TableGrid"/>
        <w:tblW w:w="10490" w:type="dxa"/>
        <w:tblLook w:val="04A0" w:firstRow="1" w:lastRow="0" w:firstColumn="1" w:lastColumn="0" w:noHBand="0" w:noVBand="1"/>
      </w:tblPr>
      <w:tblGrid>
        <w:gridCol w:w="1134"/>
        <w:gridCol w:w="9356"/>
      </w:tblGrid>
      <w:tr w:rsidR="001926EB" w14:paraId="45E6696D" w14:textId="77777777" w:rsidTr="009E27B0">
        <w:sdt>
          <w:sdtPr>
            <w:id w:val="-726454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1CE9E75B" w14:textId="651A4582" w:rsidR="001926EB" w:rsidRDefault="00463ABB" w:rsidP="00B163E5">
                <w:pPr>
                  <w:tabs>
                    <w:tab w:val="left" w:pos="1365"/>
                  </w:tabs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56" w:type="dxa"/>
          </w:tcPr>
          <w:p w14:paraId="545D5431" w14:textId="08491A0A" w:rsidR="001926EB" w:rsidRPr="000B5753" w:rsidRDefault="001926EB" w:rsidP="0021798D">
            <w:pPr>
              <w:spacing w:before="0" w:after="0"/>
              <w:rPr>
                <w:rStyle w:val="Strong"/>
              </w:rPr>
            </w:pPr>
            <w:r w:rsidRPr="007D44EB">
              <w:rPr>
                <w:b/>
                <w:bCs/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1B4D30E6" wp14:editId="7B59A12C">
                  <wp:simplePos x="0" y="0"/>
                  <wp:positionH relativeFrom="column">
                    <wp:posOffset>-705485</wp:posOffset>
                  </wp:positionH>
                  <wp:positionV relativeFrom="paragraph">
                    <wp:posOffset>299720</wp:posOffset>
                  </wp:positionV>
                  <wp:extent cx="533400" cy="533400"/>
                  <wp:effectExtent l="0" t="0" r="0" b="0"/>
                  <wp:wrapNone/>
                  <wp:docPr id="178293927" name="Graphic 1782939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5753">
              <w:rPr>
                <w:rStyle w:val="Strong"/>
              </w:rPr>
              <w:t xml:space="preserve">Is your Outbreak Management Plan </w:t>
            </w:r>
            <w:r w:rsidR="0554A4ED" w:rsidRPr="000B5753">
              <w:rPr>
                <w:rStyle w:val="Strong"/>
              </w:rPr>
              <w:t>(OMP)</w:t>
            </w:r>
            <w:r w:rsidR="513C8EB8" w:rsidRPr="000B5753">
              <w:rPr>
                <w:rStyle w:val="Strong"/>
              </w:rPr>
              <w:t xml:space="preserve"> </w:t>
            </w:r>
            <w:r w:rsidRPr="000B5753">
              <w:rPr>
                <w:rStyle w:val="Strong"/>
              </w:rPr>
              <w:t>up to date and ready to activate?</w:t>
            </w:r>
          </w:p>
          <w:p w14:paraId="1B73B63E" w14:textId="7F1CBA65" w:rsidR="001926EB" w:rsidRPr="00FB2540" w:rsidRDefault="001926EB" w:rsidP="001E7EBA">
            <w:pPr>
              <w:pStyle w:val="ListBullet"/>
              <w:keepNext/>
              <w:ind w:left="417"/>
            </w:pPr>
            <w:r w:rsidRPr="00FB2540">
              <w:t>Has your (OMP) been tested through a series of scenario-based activities?</w:t>
            </w:r>
          </w:p>
          <w:p w14:paraId="41232537" w14:textId="77777777" w:rsidR="001926EB" w:rsidRPr="00FB2540" w:rsidRDefault="001926EB" w:rsidP="007C113B">
            <w:pPr>
              <w:pStyle w:val="ListBullet"/>
              <w:keepNext/>
              <w:ind w:left="417" w:right="-57"/>
            </w:pPr>
            <w:r w:rsidRPr="00FB2540">
              <w:t>Are staff aware of the OMP, how to access it, their roles and responsibilities and who will be the lead in managing the outbreak?</w:t>
            </w:r>
          </w:p>
          <w:p w14:paraId="7C578DC3" w14:textId="77777777" w:rsidR="001926EB" w:rsidRDefault="001926EB" w:rsidP="001E7EBA">
            <w:pPr>
              <w:pStyle w:val="ListBullet"/>
              <w:keepNext/>
              <w:ind w:left="417"/>
            </w:pPr>
            <w:r w:rsidRPr="00FB2540">
              <w:t>Does your OMP include an updated facility risk assessment and analysis of how an outbreak may</w:t>
            </w:r>
            <w:r w:rsidRPr="00C61495">
              <w:rPr>
                <w:szCs w:val="20"/>
              </w:rPr>
              <w:t xml:space="preserve"> impact the delivery of quality care and services?</w:t>
            </w:r>
          </w:p>
        </w:tc>
      </w:tr>
      <w:tr w:rsidR="001926EB" w14:paraId="5D498AAA" w14:textId="77777777" w:rsidTr="009E27B0">
        <w:tc>
          <w:tcPr>
            <w:tcW w:w="1134" w:type="dxa"/>
          </w:tcPr>
          <w:sdt>
            <w:sdtPr>
              <w:id w:val="13740419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875FF5" w14:textId="77777777" w:rsidR="00902A41" w:rsidRDefault="00902A41" w:rsidP="00902A41">
                <w:pPr>
                  <w:tabs>
                    <w:tab w:val="left" w:pos="1365"/>
                  </w:tabs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3367508B" w14:textId="6C7906F4" w:rsidR="001926EB" w:rsidRDefault="00902A41" w:rsidP="00B163E5">
            <w:pPr>
              <w:tabs>
                <w:tab w:val="left" w:pos="1365"/>
              </w:tabs>
              <w:jc w:val="center"/>
            </w:pPr>
            <w:r w:rsidRPr="000B5753">
              <w:rPr>
                <w:rStyle w:val="Strong"/>
                <w:noProof/>
              </w:rPr>
              <w:drawing>
                <wp:anchor distT="0" distB="0" distL="114300" distR="114300" simplePos="0" relativeHeight="251658242" behindDoc="0" locked="0" layoutInCell="1" allowOverlap="1" wp14:anchorId="7A0CAD62" wp14:editId="5364746C">
                  <wp:simplePos x="0" y="0"/>
                  <wp:positionH relativeFrom="column">
                    <wp:posOffset>10322</wp:posOffset>
                  </wp:positionH>
                  <wp:positionV relativeFrom="paragraph">
                    <wp:posOffset>4445</wp:posOffset>
                  </wp:positionV>
                  <wp:extent cx="544830" cy="596900"/>
                  <wp:effectExtent l="0" t="0" r="0" b="0"/>
                  <wp:wrapNone/>
                  <wp:docPr id="2045336377" name="Graphic 20453363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6" w:type="dxa"/>
          </w:tcPr>
          <w:p w14:paraId="4FD33BC2" w14:textId="150E65BF" w:rsidR="00902A41" w:rsidRPr="00D16B04" w:rsidRDefault="00902A41" w:rsidP="00902A41">
            <w:pPr>
              <w:spacing w:before="0" w:after="0"/>
              <w:rPr>
                <w:rStyle w:val="Strong"/>
              </w:rPr>
            </w:pPr>
            <w:r w:rsidRPr="000B5753">
              <w:rPr>
                <w:rStyle w:val="Strong"/>
              </w:rPr>
              <w:t>Do you have arrangements in place to access vaccinations</w:t>
            </w:r>
            <w:r w:rsidR="00A5572E">
              <w:rPr>
                <w:rStyle w:val="Strong"/>
              </w:rPr>
              <w:t xml:space="preserve"> and </w:t>
            </w:r>
            <w:r w:rsidR="00A5572E" w:rsidRPr="000B5753">
              <w:rPr>
                <w:rStyle w:val="Strong"/>
              </w:rPr>
              <w:t xml:space="preserve">antiviral </w:t>
            </w:r>
            <w:r w:rsidR="00A5572E">
              <w:rPr>
                <w:rStyle w:val="Strong"/>
              </w:rPr>
              <w:t>treatment</w:t>
            </w:r>
            <w:r w:rsidR="00A5572E" w:rsidRPr="000B5753">
              <w:rPr>
                <w:rStyle w:val="Strong"/>
              </w:rPr>
              <w:t>s</w:t>
            </w:r>
            <w:r w:rsidRPr="000B5753">
              <w:rPr>
                <w:rStyle w:val="Strong"/>
              </w:rPr>
              <w:t>?</w:t>
            </w:r>
          </w:p>
          <w:p w14:paraId="6D202D03" w14:textId="77777777" w:rsidR="005542B4" w:rsidRDefault="005542B4" w:rsidP="005542B4">
            <w:pPr>
              <w:pStyle w:val="ListBullet"/>
              <w:keepNext/>
              <w:ind w:left="417"/>
            </w:pPr>
            <w:r w:rsidRPr="00FB2540">
              <w:t>Do you promote and facilitate vaccinations among eligible residents</w:t>
            </w:r>
            <w:r>
              <w:t>? GPs and pharmacists are able to administer vaccinations.</w:t>
            </w:r>
          </w:p>
          <w:p w14:paraId="67252746" w14:textId="1968F270" w:rsidR="00801D12" w:rsidRPr="00713584" w:rsidRDefault="00801D12" w:rsidP="00801D12">
            <w:pPr>
              <w:pStyle w:val="ListBullet"/>
              <w:keepNext/>
              <w:ind w:left="417"/>
              <w:rPr>
                <w:szCs w:val="20"/>
              </w:rPr>
            </w:pPr>
            <w:r w:rsidRPr="00D16B04">
              <w:t xml:space="preserve">Do you have established pathways with GPs and pharmacies </w:t>
            </w:r>
            <w:r>
              <w:t xml:space="preserve">to rapidly access and </w:t>
            </w:r>
            <w:r w:rsidRPr="00D16B04">
              <w:t>administ</w:t>
            </w:r>
            <w:r>
              <w:t xml:space="preserve">er </w:t>
            </w:r>
            <w:r w:rsidRPr="00713584">
              <w:rPr>
                <w:szCs w:val="20"/>
              </w:rPr>
              <w:t>vaccinations and antiviral treatments</w:t>
            </w:r>
            <w:r w:rsidR="00C5741D" w:rsidRPr="00713584">
              <w:rPr>
                <w:szCs w:val="20"/>
              </w:rPr>
              <w:t xml:space="preserve">? </w:t>
            </w:r>
          </w:p>
          <w:p w14:paraId="7B30B2C8" w14:textId="26F88858" w:rsidR="00801D12" w:rsidRPr="00713584" w:rsidRDefault="00801D12" w:rsidP="00801D12">
            <w:pPr>
              <w:pStyle w:val="ListBullet"/>
              <w:keepNext/>
              <w:ind w:left="417"/>
              <w:rPr>
                <w:rFonts w:cs="Arial"/>
                <w:szCs w:val="20"/>
              </w:rPr>
            </w:pPr>
            <w:r w:rsidRPr="00713584">
              <w:rPr>
                <w:rFonts w:cs="Arial"/>
                <w:szCs w:val="20"/>
              </w:rPr>
              <w:t xml:space="preserve">Have you considered organising a vaccination clinic? </w:t>
            </w:r>
          </w:p>
          <w:p w14:paraId="16478EB5" w14:textId="77777777" w:rsidR="00801D12" w:rsidRPr="00713584" w:rsidRDefault="00801D12" w:rsidP="00801D12">
            <w:pPr>
              <w:pStyle w:val="ListBullet"/>
              <w:keepNext/>
              <w:spacing w:before="0" w:after="0"/>
              <w:ind w:left="777"/>
              <w:rPr>
                <w:rFonts w:cs="Arial"/>
                <w:szCs w:val="20"/>
              </w:rPr>
            </w:pPr>
            <w:r w:rsidRPr="00713584">
              <w:rPr>
                <w:rFonts w:cs="Arial"/>
                <w:szCs w:val="20"/>
              </w:rPr>
              <w:t xml:space="preserve">Contact your </w:t>
            </w:r>
            <w:hyperlink r:id="rId21" w:history="1">
              <w:r w:rsidRPr="00371F76">
                <w:rPr>
                  <w:rStyle w:val="Hyperlink"/>
                  <w:color w:val="0070C0"/>
                  <w:sz w:val="20"/>
                </w:rPr>
                <w:t>Public Health Network</w:t>
              </w:r>
            </w:hyperlink>
            <w:r w:rsidRPr="00713584">
              <w:rPr>
                <w:rFonts w:cs="Arial"/>
                <w:szCs w:val="20"/>
              </w:rPr>
              <w:t xml:space="preserve"> for assistance or </w:t>
            </w:r>
            <w:hyperlink r:id="rId22" w:history="1">
              <w:r w:rsidRPr="00371F76">
                <w:rPr>
                  <w:rStyle w:val="Hyperlink"/>
                  <w:color w:val="0070C0"/>
                  <w:sz w:val="20"/>
                </w:rPr>
                <w:t>email</w:t>
              </w:r>
            </w:hyperlink>
            <w:r w:rsidRPr="00713584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 xml:space="preserve">us </w:t>
            </w:r>
            <w:r w:rsidRPr="00713584">
              <w:rPr>
                <w:rFonts w:cs="Arial"/>
                <w:szCs w:val="20"/>
              </w:rPr>
              <w:t xml:space="preserve">for more information about accessing vaccination services </w:t>
            </w:r>
          </w:p>
          <w:p w14:paraId="523A6688" w14:textId="77777777" w:rsidR="00801D12" w:rsidRPr="00713584" w:rsidRDefault="00801D12" w:rsidP="00801D12">
            <w:pPr>
              <w:pStyle w:val="ListBullet"/>
              <w:keepNext/>
              <w:spacing w:before="0" w:after="0"/>
              <w:ind w:left="777" w:hanging="357"/>
              <w:rPr>
                <w:rFonts w:cs="Arial"/>
                <w:szCs w:val="20"/>
              </w:rPr>
            </w:pPr>
            <w:r w:rsidRPr="00713584">
              <w:rPr>
                <w:rFonts w:cs="Arial"/>
                <w:szCs w:val="20"/>
              </w:rPr>
              <w:t xml:space="preserve">Where primary care options aren’t available, additional support can be provided through the </w:t>
            </w:r>
            <w:hyperlink r:id="rId23" w:history="1">
              <w:r w:rsidRPr="00371F76">
                <w:rPr>
                  <w:rStyle w:val="Hyperlink"/>
                  <w:color w:val="0070C0"/>
                  <w:sz w:val="20"/>
                </w:rPr>
                <w:t>Vaccine Administration Partners Program (VAPP)</w:t>
              </w:r>
            </w:hyperlink>
            <w:r w:rsidRPr="00713584">
              <w:rPr>
                <w:rFonts w:cs="Arial"/>
                <w:szCs w:val="20"/>
              </w:rPr>
              <w:t xml:space="preserve">. </w:t>
            </w:r>
            <w:hyperlink r:id="rId24" w:history="1">
              <w:r w:rsidRPr="00371F76">
                <w:rPr>
                  <w:rStyle w:val="Hyperlink"/>
                  <w:color w:val="0070C0"/>
                  <w:sz w:val="20"/>
                </w:rPr>
                <w:t>Email us</w:t>
              </w:r>
            </w:hyperlink>
            <w:r w:rsidRPr="00713584">
              <w:rPr>
                <w:rFonts w:eastAsia="Times New Roman" w:cs="Arial"/>
                <w:color w:val="313131"/>
                <w:szCs w:val="20"/>
                <w:lang w:eastAsia="en-AU"/>
              </w:rPr>
              <w:t xml:space="preserve"> if you have any questions about the VAPP.</w:t>
            </w:r>
          </w:p>
          <w:p w14:paraId="1BE5110D" w14:textId="77777777" w:rsidR="00801D12" w:rsidRDefault="00801D12" w:rsidP="00801D12">
            <w:pPr>
              <w:pStyle w:val="ListBullet"/>
              <w:keepNext/>
              <w:ind w:left="417" w:right="-227"/>
            </w:pPr>
            <w:r w:rsidRPr="00FB2540">
              <w:t>Do you have a process for monitoring and recording vaccination consent and status</w:t>
            </w:r>
            <w:r>
              <w:t xml:space="preserve"> of residents?</w:t>
            </w:r>
          </w:p>
          <w:p w14:paraId="437E3F27" w14:textId="5D028BD8" w:rsidR="001926EB" w:rsidRPr="007D44EB" w:rsidRDefault="0026768E" w:rsidP="00801D12">
            <w:pPr>
              <w:pStyle w:val="ListBullet"/>
              <w:keepNext/>
              <w:ind w:left="417" w:right="-227"/>
              <w:rPr>
                <w:b/>
                <w:bCs/>
                <w:noProof/>
                <w:sz w:val="21"/>
                <w:szCs w:val="21"/>
              </w:rPr>
            </w:pPr>
            <w:r w:rsidRPr="00FB2540">
              <w:t xml:space="preserve">Have you engaged with General Practitioners (GPs) to assess suitability </w:t>
            </w:r>
            <w:r w:rsidR="2B829A82">
              <w:t>for</w:t>
            </w:r>
            <w:r>
              <w:t xml:space="preserve"> </w:t>
            </w:r>
            <w:r w:rsidRPr="00FB2540">
              <w:t>antiviral treatment (for COVID-19 and influenza)?</w:t>
            </w:r>
          </w:p>
        </w:tc>
      </w:tr>
      <w:tr w:rsidR="001926EB" w14:paraId="1281CD2F" w14:textId="77777777" w:rsidTr="009E27B0">
        <w:sdt>
          <w:sdtPr>
            <w:id w:val="-1257059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6959913E" w14:textId="77777777" w:rsidR="001926EB" w:rsidRDefault="001926EB" w:rsidP="00B163E5">
                <w:pPr>
                  <w:tabs>
                    <w:tab w:val="left" w:pos="1365"/>
                  </w:tabs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56" w:type="dxa"/>
          </w:tcPr>
          <w:p w14:paraId="43EB1968" w14:textId="77777777" w:rsidR="00902A41" w:rsidRPr="000B5753" w:rsidRDefault="00902A41" w:rsidP="00902A41">
            <w:pPr>
              <w:spacing w:before="0" w:after="0"/>
              <w:rPr>
                <w:rStyle w:val="Strong"/>
              </w:rPr>
            </w:pPr>
            <w:r w:rsidRPr="000B5753">
              <w:rPr>
                <w:rStyle w:val="Strong"/>
                <w:noProof/>
              </w:rPr>
              <w:drawing>
                <wp:anchor distT="0" distB="0" distL="114300" distR="114300" simplePos="0" relativeHeight="251658241" behindDoc="0" locked="0" layoutInCell="1" allowOverlap="1" wp14:anchorId="75CD68F3" wp14:editId="64402A89">
                  <wp:simplePos x="0" y="0"/>
                  <wp:positionH relativeFrom="column">
                    <wp:posOffset>-688340</wp:posOffset>
                  </wp:positionH>
                  <wp:positionV relativeFrom="paragraph">
                    <wp:posOffset>318770</wp:posOffset>
                  </wp:positionV>
                  <wp:extent cx="514350" cy="514350"/>
                  <wp:effectExtent l="0" t="0" r="0" b="0"/>
                  <wp:wrapNone/>
                  <wp:docPr id="16" name="Graphic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5753">
              <w:rPr>
                <w:rStyle w:val="Strong"/>
              </w:rPr>
              <w:t>Do you have an up-to-date workforce management plan?</w:t>
            </w:r>
          </w:p>
          <w:p w14:paraId="2D3A8406" w14:textId="174E5464" w:rsidR="00902A41" w:rsidRPr="00FB2540" w:rsidRDefault="00902A41" w:rsidP="00902A41">
            <w:pPr>
              <w:pStyle w:val="ListBullet"/>
              <w:keepNext/>
              <w:ind w:left="417"/>
            </w:pPr>
            <w:r w:rsidRPr="00FB2540">
              <w:t>Does your facility risk assessment take into account impacts to your workforce</w:t>
            </w:r>
            <w:r w:rsidR="22B57249">
              <w:t xml:space="preserve"> during an ARI outbreak</w:t>
            </w:r>
            <w:r w:rsidRPr="00FB2540">
              <w:t>?</w:t>
            </w:r>
          </w:p>
          <w:p w14:paraId="38E79A78" w14:textId="77777777" w:rsidR="00902A41" w:rsidRPr="00FB2540" w:rsidRDefault="00902A41" w:rsidP="00902A41">
            <w:pPr>
              <w:pStyle w:val="ListBullet"/>
              <w:keepNext/>
              <w:ind w:left="417"/>
            </w:pPr>
            <w:r w:rsidRPr="00FB2540">
              <w:t>Do you have up-to-date contact information for all staff and recruitment agency(ies)?</w:t>
            </w:r>
          </w:p>
          <w:p w14:paraId="281DC197" w14:textId="77777777" w:rsidR="00902A41" w:rsidRPr="00FB2540" w:rsidRDefault="00902A41" w:rsidP="00902A41">
            <w:pPr>
              <w:pStyle w:val="ListBullet"/>
              <w:keepNext/>
              <w:ind w:left="417"/>
            </w:pPr>
            <w:r w:rsidRPr="00FB2540">
              <w:t>Do you have a relationship with a recruitment agency(ies) or are you able to source staff from another home within the approved providers scope?</w:t>
            </w:r>
          </w:p>
          <w:p w14:paraId="18988916" w14:textId="77777777" w:rsidR="00902A41" w:rsidRPr="00FB2540" w:rsidRDefault="00902A41" w:rsidP="00902A41">
            <w:pPr>
              <w:pStyle w:val="ListBullet"/>
              <w:keepNext/>
              <w:ind w:left="417"/>
            </w:pPr>
            <w:r w:rsidRPr="00FB2540">
              <w:t xml:space="preserve">Have you identified essential staff (IPC Lead and management) and have back-up staff been trained if essential staff are unavailable or unable to work? </w:t>
            </w:r>
          </w:p>
          <w:p w14:paraId="39EEA020" w14:textId="2ECFD28E" w:rsidR="001926EB" w:rsidRPr="000B5753" w:rsidRDefault="00902A41" w:rsidP="00902A41">
            <w:pPr>
              <w:pStyle w:val="ListBullet"/>
              <w:keepNext/>
              <w:ind w:left="417"/>
              <w:rPr>
                <w:rStyle w:val="Strong"/>
                <w:noProof/>
              </w:rPr>
            </w:pPr>
            <w:r w:rsidRPr="00FB2540">
              <w:t>Do</w:t>
            </w:r>
            <w:r w:rsidRPr="00C61495">
              <w:rPr>
                <w:szCs w:val="20"/>
              </w:rPr>
              <w:t xml:space="preserve"> you know who you contact to </w:t>
            </w:r>
            <w:hyperlink r:id="rId27" w:history="1">
              <w:r w:rsidRPr="00371F76">
                <w:rPr>
                  <w:rStyle w:val="Hyperlink"/>
                  <w:color w:val="0070C0"/>
                  <w:sz w:val="20"/>
                </w:rPr>
                <w:t>source additional or surge workforce</w:t>
              </w:r>
            </w:hyperlink>
            <w:r w:rsidRPr="00C61495">
              <w:rPr>
                <w:szCs w:val="20"/>
              </w:rPr>
              <w:t>?</w:t>
            </w:r>
          </w:p>
        </w:tc>
      </w:tr>
    </w:tbl>
    <w:p w14:paraId="1826B2E4" w14:textId="77777777" w:rsidR="001C1AAE" w:rsidRDefault="001C1AAE">
      <w:r>
        <w:br w:type="page"/>
      </w:r>
    </w:p>
    <w:p w14:paraId="21A3E4BB" w14:textId="77777777" w:rsidR="006C480F" w:rsidRDefault="006C480F">
      <w:pPr>
        <w:tabs>
          <w:tab w:val="left" w:pos="1365"/>
        </w:tabs>
        <w:jc w:val="center"/>
        <w:sectPr w:rsidR="006C480F" w:rsidSect="00463ABB">
          <w:headerReference w:type="first" r:id="rId28"/>
          <w:pgSz w:w="11906" w:h="16838"/>
          <w:pgMar w:top="1134" w:right="851" w:bottom="680" w:left="851" w:header="510" w:footer="483" w:gutter="0"/>
          <w:cols w:space="708"/>
          <w:titlePg/>
          <w:docGrid w:linePitch="360"/>
        </w:sectPr>
      </w:pPr>
    </w:p>
    <w:tbl>
      <w:tblPr>
        <w:tblStyle w:val="TableGrid"/>
        <w:tblW w:w="10490" w:type="dxa"/>
        <w:tblLook w:val="04A0" w:firstRow="1" w:lastRow="0" w:firstColumn="1" w:lastColumn="0" w:noHBand="0" w:noVBand="1"/>
      </w:tblPr>
      <w:tblGrid>
        <w:gridCol w:w="993"/>
        <w:gridCol w:w="141"/>
        <w:gridCol w:w="9356"/>
      </w:tblGrid>
      <w:tr w:rsidR="0022657E" w14:paraId="7AD1A795" w14:textId="77777777" w:rsidTr="009E27B0">
        <w:tc>
          <w:tcPr>
            <w:tcW w:w="1134" w:type="dxa"/>
            <w:gridSpan w:val="2"/>
          </w:tcPr>
          <w:p w14:paraId="1F21764C" w14:textId="1C5230CC" w:rsidR="0022657E" w:rsidRDefault="00273FCB">
            <w:pPr>
              <w:tabs>
                <w:tab w:val="left" w:pos="1365"/>
              </w:tabs>
              <w:jc w:val="center"/>
              <w:rPr>
                <w:rFonts w:ascii="MS Gothic" w:eastAsia="MS Gothic" w:hAnsi="MS Gothic"/>
              </w:rPr>
            </w:pPr>
            <w:r>
              <w:lastRenderedPageBreak/>
              <w:br w:type="page"/>
            </w:r>
            <w:sdt>
              <w:sdtPr>
                <w:id w:val="2091735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3AC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356" w:type="dxa"/>
          </w:tcPr>
          <w:p w14:paraId="61C40797" w14:textId="77777777" w:rsidR="0022657E" w:rsidRPr="000B5753" w:rsidRDefault="0022657E">
            <w:pPr>
              <w:spacing w:before="0" w:after="0"/>
              <w:rPr>
                <w:rStyle w:val="Strong"/>
              </w:rPr>
            </w:pPr>
            <w:r w:rsidRPr="000B5753">
              <w:rPr>
                <w:rStyle w:val="Strong"/>
                <w:noProof/>
              </w:rPr>
              <w:drawing>
                <wp:anchor distT="0" distB="0" distL="114300" distR="114300" simplePos="0" relativeHeight="251658248" behindDoc="0" locked="0" layoutInCell="1" allowOverlap="1" wp14:anchorId="3AA6F87C" wp14:editId="32978504">
                  <wp:simplePos x="0" y="0"/>
                  <wp:positionH relativeFrom="column">
                    <wp:posOffset>-725170</wp:posOffset>
                  </wp:positionH>
                  <wp:positionV relativeFrom="paragraph">
                    <wp:posOffset>388620</wp:posOffset>
                  </wp:positionV>
                  <wp:extent cx="542290" cy="533400"/>
                  <wp:effectExtent l="0" t="0" r="0" b="0"/>
                  <wp:wrapNone/>
                  <wp:docPr id="9" name="Graphic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5753">
              <w:rPr>
                <w:rStyle w:val="Strong"/>
              </w:rPr>
              <w:t xml:space="preserve">Are you regularly reviewing </w:t>
            </w:r>
            <w:r>
              <w:rPr>
                <w:rStyle w:val="Strong"/>
              </w:rPr>
              <w:t>i</w:t>
            </w:r>
            <w:r w:rsidRPr="000B5753">
              <w:rPr>
                <w:rStyle w:val="Strong"/>
              </w:rPr>
              <w:t xml:space="preserve">nfection </w:t>
            </w:r>
            <w:r>
              <w:rPr>
                <w:rStyle w:val="Strong"/>
              </w:rPr>
              <w:t>p</w:t>
            </w:r>
            <w:r w:rsidRPr="000B5753">
              <w:rPr>
                <w:rStyle w:val="Strong"/>
              </w:rPr>
              <w:t xml:space="preserve">revention and </w:t>
            </w:r>
            <w:r>
              <w:rPr>
                <w:rStyle w:val="Strong"/>
              </w:rPr>
              <w:t>c</w:t>
            </w:r>
            <w:r w:rsidRPr="000B5753">
              <w:rPr>
                <w:rStyle w:val="Strong"/>
              </w:rPr>
              <w:t>ontrol (IPC) guidance?</w:t>
            </w:r>
          </w:p>
          <w:p w14:paraId="38641EB9" w14:textId="7E5B6FEA" w:rsidR="0022657E" w:rsidRDefault="0022657E">
            <w:pPr>
              <w:pStyle w:val="ListBullet"/>
              <w:keepNext/>
              <w:ind w:left="417"/>
            </w:pPr>
            <w:r>
              <w:t xml:space="preserve">Are you up to date with national and </w:t>
            </w:r>
            <w:r w:rsidRPr="008E0664">
              <w:t>state and territory</w:t>
            </w:r>
            <w:r>
              <w:t xml:space="preserve"> IPC guidance</w:t>
            </w:r>
            <w:hyperlink r:id="rId31" w:history="1">
              <w:r>
                <w:t xml:space="preserve"> </w:t>
              </w:r>
              <w:r w:rsidRPr="001E7EBA">
                <w:t>and advice</w:t>
              </w:r>
            </w:hyperlink>
            <w:r w:rsidRPr="00E10D8C">
              <w:t xml:space="preserve">? </w:t>
            </w:r>
          </w:p>
          <w:p w14:paraId="73FB6423" w14:textId="77777777" w:rsidR="0022657E" w:rsidRPr="00FB2540" w:rsidRDefault="0022657E">
            <w:pPr>
              <w:pStyle w:val="ListBullet"/>
              <w:keepNext/>
              <w:ind w:left="417"/>
            </w:pPr>
            <w:r w:rsidRPr="00FB2540">
              <w:t>Have staff been trained in IPC practices and outbreak response activities including refresher IPC training and identification of ARI symptoms?</w:t>
            </w:r>
          </w:p>
          <w:p w14:paraId="0E3D971E" w14:textId="77777777" w:rsidR="0022657E" w:rsidRPr="00FB2540" w:rsidRDefault="0022657E">
            <w:pPr>
              <w:pStyle w:val="ListBullet"/>
              <w:keepNext/>
              <w:ind w:left="417"/>
            </w:pPr>
            <w:r w:rsidRPr="00FB2540">
              <w:t>Is your IPC Lead involved in outbreak management and training?</w:t>
            </w:r>
          </w:p>
          <w:p w14:paraId="6BDB0BE0" w14:textId="77777777" w:rsidR="0022657E" w:rsidRPr="00FB2540" w:rsidRDefault="0022657E">
            <w:pPr>
              <w:pStyle w:val="ListBullet"/>
              <w:keepNext/>
              <w:ind w:left="417"/>
            </w:pPr>
            <w:r w:rsidRPr="00FB2540">
              <w:t>Are you routinely assessing and/or testing residents for ARI symptoms and documenting as required?</w:t>
            </w:r>
          </w:p>
          <w:p w14:paraId="4D637022" w14:textId="5C46C316" w:rsidR="0022657E" w:rsidRPr="000B5753" w:rsidRDefault="0022657E">
            <w:pPr>
              <w:pStyle w:val="ListBullet"/>
              <w:keepNext/>
              <w:ind w:left="417"/>
              <w:rPr>
                <w:rStyle w:val="Strong"/>
                <w:noProof/>
              </w:rPr>
            </w:pPr>
            <w:r w:rsidRPr="00FB2540">
              <w:t xml:space="preserve">Have you considered where and how residents and staff can be </w:t>
            </w:r>
            <w:r w:rsidR="2E03832D">
              <w:t xml:space="preserve">effectively </w:t>
            </w:r>
            <w:r w:rsidRPr="00FB2540">
              <w:t>cohorted according</w:t>
            </w:r>
            <w:r>
              <w:t xml:space="preserve"> to risk in an outbreak?</w:t>
            </w:r>
          </w:p>
        </w:tc>
      </w:tr>
      <w:tr w:rsidR="0022657E" w14:paraId="2A43524A" w14:textId="77777777" w:rsidTr="009E27B0">
        <w:tc>
          <w:tcPr>
            <w:tcW w:w="993" w:type="dxa"/>
          </w:tcPr>
          <w:p w14:paraId="5816FA29" w14:textId="77777777" w:rsidR="0022657E" w:rsidRDefault="0022657E">
            <w:pPr>
              <w:tabs>
                <w:tab w:val="left" w:pos="1365"/>
              </w:tabs>
              <w:jc w:val="center"/>
            </w:pPr>
            <w:r>
              <w:br w:type="page"/>
            </w:r>
            <w:sdt>
              <w:sdtPr>
                <w:id w:val="-967205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87DAA1" w14:textId="77777777" w:rsidR="0022657E" w:rsidRDefault="001140D8">
            <w:pPr>
              <w:tabs>
                <w:tab w:val="left" w:pos="1365"/>
              </w:tabs>
              <w:jc w:val="center"/>
            </w:pPr>
            <w:r>
              <w:rPr>
                <w:noProof/>
              </w:rPr>
              <w:object w:dxaOrig="630" w:dyaOrig="720" w14:anchorId="3710EB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ead with cogs turning icon" style="width:32.55pt;height:36.3pt;mso-width-percent:0;mso-height-percent:0;mso-width-percent:0;mso-height-percent:0" o:ole="">
                  <v:imagedata r:id="rId32" o:title=""/>
                </v:shape>
                <o:OLEObject Type="Embed" ProgID="PBrush" ShapeID="_x0000_i1025" DrawAspect="Content" ObjectID="_1797665683" r:id="rId33"/>
              </w:object>
            </w:r>
          </w:p>
        </w:tc>
        <w:tc>
          <w:tcPr>
            <w:tcW w:w="9497" w:type="dxa"/>
            <w:gridSpan w:val="2"/>
          </w:tcPr>
          <w:p w14:paraId="6ADAFCE5" w14:textId="7023801E" w:rsidR="0022657E" w:rsidRPr="000B5753" w:rsidRDefault="0022657E" w:rsidP="00993E38">
            <w:pPr>
              <w:keepNext/>
              <w:keepLines/>
              <w:pageBreakBefore/>
              <w:spacing w:before="0" w:after="0"/>
              <w:rPr>
                <w:rStyle w:val="Strong"/>
              </w:rPr>
            </w:pPr>
            <w:r>
              <w:rPr>
                <w:rStyle w:val="Strong"/>
              </w:rPr>
              <w:t>O</w:t>
            </w:r>
            <w:r w:rsidRPr="000B5753">
              <w:rPr>
                <w:rStyle w:val="Strong"/>
              </w:rPr>
              <w:t xml:space="preserve">utbreak </w:t>
            </w:r>
            <w:r>
              <w:rPr>
                <w:rStyle w:val="Strong"/>
              </w:rPr>
              <w:t xml:space="preserve">monitoring and </w:t>
            </w:r>
            <w:r w:rsidRPr="000B5753">
              <w:rPr>
                <w:rStyle w:val="Strong"/>
              </w:rPr>
              <w:t>recognition</w:t>
            </w:r>
          </w:p>
          <w:p w14:paraId="6E24D60C" w14:textId="7D7BF60A" w:rsidR="0022657E" w:rsidRPr="00E10D8C" w:rsidRDefault="0022657E">
            <w:pPr>
              <w:pStyle w:val="ListBullet"/>
              <w:keepNext/>
              <w:ind w:left="417"/>
            </w:pPr>
            <w:r w:rsidRPr="00E10D8C">
              <w:t xml:space="preserve">Do you or your team monitor </w:t>
            </w:r>
            <w:hyperlink r:id="rId34" w:history="1">
              <w:r w:rsidR="0078423B" w:rsidRPr="00005AEC">
                <w:rPr>
                  <w:rStyle w:val="Hyperlink"/>
                  <w:color w:val="0070C0"/>
                  <w:sz w:val="20"/>
                </w:rPr>
                <w:t>COVID-19 outbreaks in residential aged care homes</w:t>
              </w:r>
            </w:hyperlink>
            <w:r w:rsidR="00A85549">
              <w:t xml:space="preserve"> and</w:t>
            </w:r>
            <w:r w:rsidR="0078423B">
              <w:t xml:space="preserve"> </w:t>
            </w:r>
            <w:r w:rsidRPr="00E10D8C">
              <w:t>local news and media reports</w:t>
            </w:r>
            <w:r>
              <w:t xml:space="preserve"> for information on local outbreaks in the community</w:t>
            </w:r>
            <w:r w:rsidRPr="00E10D8C">
              <w:t>?</w:t>
            </w:r>
          </w:p>
          <w:p w14:paraId="78A348D5" w14:textId="77777777" w:rsidR="0022657E" w:rsidRPr="00E10D8C" w:rsidRDefault="0022657E">
            <w:pPr>
              <w:pStyle w:val="ListBullet"/>
              <w:keepNext/>
              <w:ind w:left="417"/>
            </w:pPr>
            <w:r>
              <w:t>Do you regularly undertake IPC risk assessments?</w:t>
            </w:r>
          </w:p>
          <w:p w14:paraId="2B2E0C77" w14:textId="77777777" w:rsidR="0022657E" w:rsidRPr="00E10D8C" w:rsidRDefault="0022657E">
            <w:pPr>
              <w:pStyle w:val="ListBullet"/>
              <w:keepNext/>
              <w:ind w:left="417"/>
            </w:pPr>
            <w:r w:rsidRPr="00E10D8C">
              <w:t>Do you document changes in residents’ behaviour or health?</w:t>
            </w:r>
          </w:p>
          <w:p w14:paraId="20A0F917" w14:textId="77777777" w:rsidR="0022657E" w:rsidRPr="00E10D8C" w:rsidRDefault="0022657E">
            <w:pPr>
              <w:pStyle w:val="ListBullet"/>
              <w:keepNext/>
              <w:ind w:left="417"/>
            </w:pPr>
            <w:r>
              <w:t>Are staff trained to recognise early signs and symptoms of ARI?</w:t>
            </w:r>
          </w:p>
          <w:p w14:paraId="5A80A23F" w14:textId="0D9E3692" w:rsidR="0022657E" w:rsidRPr="00E10D8C" w:rsidRDefault="00445E9D">
            <w:pPr>
              <w:pStyle w:val="ListBullet"/>
              <w:keepNext/>
              <w:ind w:left="417"/>
            </w:pPr>
            <w:r>
              <w:t>I</w:t>
            </w:r>
            <w:r w:rsidRPr="00E10D8C">
              <w:t>f required</w:t>
            </w:r>
            <w:r>
              <w:t>, d</w:t>
            </w:r>
            <w:r w:rsidR="0022657E" w:rsidRPr="00E10D8C">
              <w:t xml:space="preserve">o you routinely </w:t>
            </w:r>
            <w:r w:rsidR="00615388">
              <w:t xml:space="preserve">monitor </w:t>
            </w:r>
            <w:r w:rsidR="0022657E" w:rsidRPr="00E10D8C">
              <w:t xml:space="preserve">residents for ARI symptoms and test, via </w:t>
            </w:r>
            <w:r w:rsidR="0022657E">
              <w:t>r</w:t>
            </w:r>
            <w:r w:rsidR="0022657E" w:rsidRPr="009E7A5C">
              <w:t>apid antigen tests</w:t>
            </w:r>
            <w:r w:rsidR="0022657E">
              <w:t xml:space="preserve"> (</w:t>
            </w:r>
            <w:r w:rsidR="0022657E" w:rsidRPr="00E10D8C">
              <w:t>RAT</w:t>
            </w:r>
            <w:r w:rsidR="0022657E">
              <w:t>)</w:t>
            </w:r>
            <w:r w:rsidR="0022657E" w:rsidRPr="00E10D8C">
              <w:t xml:space="preserve"> or PCR?</w:t>
            </w:r>
          </w:p>
          <w:p w14:paraId="13DD4240" w14:textId="77777777" w:rsidR="0022657E" w:rsidRPr="000B5753" w:rsidRDefault="0022657E">
            <w:pPr>
              <w:pStyle w:val="ListBullet"/>
              <w:keepNext/>
              <w:ind w:left="417"/>
              <w:rPr>
                <w:rStyle w:val="Strong"/>
              </w:rPr>
            </w:pPr>
            <w:r w:rsidRPr="00E10D8C">
              <w:t>Does your OMP include continuity of care (e.g. visits from GPs</w:t>
            </w:r>
            <w:r>
              <w:t>, nurse practitioners</w:t>
            </w:r>
            <w:r w:rsidRPr="00E10D8C">
              <w:t xml:space="preserve"> and allied health workforce) during an outbreak?</w:t>
            </w:r>
          </w:p>
        </w:tc>
      </w:tr>
      <w:tr w:rsidR="0022657E" w14:paraId="5A01287B" w14:textId="77777777" w:rsidTr="009E27B0">
        <w:tc>
          <w:tcPr>
            <w:tcW w:w="993" w:type="dxa"/>
            <w:vAlign w:val="center"/>
          </w:tcPr>
          <w:p w14:paraId="73B8ADD5" w14:textId="77777777" w:rsidR="0022657E" w:rsidRDefault="0022657E">
            <w:pPr>
              <w:tabs>
                <w:tab w:val="left" w:pos="1365"/>
              </w:tabs>
              <w:spacing w:before="0" w:after="0"/>
              <w:jc w:val="center"/>
            </w:pPr>
            <w:r w:rsidRPr="00C61495">
              <w:rPr>
                <w:b/>
                <w:bCs/>
                <w:noProof/>
                <w:szCs w:val="20"/>
              </w:rPr>
              <w:drawing>
                <wp:anchor distT="0" distB="0" distL="114300" distR="114300" simplePos="0" relativeHeight="251658243" behindDoc="0" locked="0" layoutInCell="1" allowOverlap="1" wp14:anchorId="79D6A75E" wp14:editId="3ADFB4D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261620</wp:posOffset>
                  </wp:positionV>
                  <wp:extent cx="476250" cy="452120"/>
                  <wp:effectExtent l="0" t="0" r="0" b="0"/>
                  <wp:wrapNone/>
                  <wp:docPr id="8" name="Graphic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id w:val="-181725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61495"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9497" w:type="dxa"/>
            <w:gridSpan w:val="2"/>
          </w:tcPr>
          <w:p w14:paraId="0EF1B320" w14:textId="5D633CDD" w:rsidR="0022657E" w:rsidRPr="00C61495" w:rsidRDefault="0022657E">
            <w:pPr>
              <w:pStyle w:val="ListBullet"/>
              <w:numPr>
                <w:ilvl w:val="0"/>
                <w:numId w:val="0"/>
              </w:numPr>
              <w:rPr>
                <w:b/>
              </w:rPr>
            </w:pPr>
            <w:r w:rsidRPr="2A11B9A1">
              <w:rPr>
                <w:b/>
              </w:rPr>
              <w:t>Do you have visitor screening and arrangements in place?</w:t>
            </w:r>
          </w:p>
          <w:p w14:paraId="69719815" w14:textId="03253E14" w:rsidR="0022657E" w:rsidRPr="00E77EF3" w:rsidRDefault="00D135CC">
            <w:pPr>
              <w:pStyle w:val="ListBullet"/>
              <w:keepNext/>
              <w:ind w:left="417"/>
            </w:pPr>
            <w:r w:rsidRPr="00E77EF3">
              <w:t xml:space="preserve">Have you </w:t>
            </w:r>
            <w:r w:rsidR="00E74944" w:rsidRPr="00E77EF3">
              <w:t>assessed the risk</w:t>
            </w:r>
            <w:r w:rsidR="007D2419" w:rsidRPr="00E77EF3">
              <w:t xml:space="preserve">, as part of your OMP, </w:t>
            </w:r>
            <w:r w:rsidR="00E74944" w:rsidRPr="00E77EF3">
              <w:t xml:space="preserve">to determine if </w:t>
            </w:r>
            <w:r w:rsidR="0022657E" w:rsidRPr="00E77EF3">
              <w:t xml:space="preserve">clinically assessing </w:t>
            </w:r>
            <w:r w:rsidR="00507EF2" w:rsidRPr="00E77EF3">
              <w:t xml:space="preserve">and screening </w:t>
            </w:r>
            <w:r w:rsidR="0022657E" w:rsidRPr="00E77EF3">
              <w:t xml:space="preserve">visitors before entry to your home </w:t>
            </w:r>
            <w:r w:rsidR="007D2419" w:rsidRPr="00E77EF3">
              <w:t>is required</w:t>
            </w:r>
            <w:r w:rsidR="0022657E" w:rsidRPr="00E77EF3">
              <w:t>?</w:t>
            </w:r>
          </w:p>
          <w:p w14:paraId="08E69D6D" w14:textId="401BA03E" w:rsidR="004C4AF9" w:rsidRDefault="004C4AF9">
            <w:pPr>
              <w:pStyle w:val="ListBullet"/>
              <w:keepNext/>
              <w:ind w:left="417"/>
            </w:pPr>
            <w:r>
              <w:t xml:space="preserve">Are you prepared to manage visitors safely during in ARI outbreak? The </w:t>
            </w:r>
            <w:hyperlink r:id="rId37" w:history="1">
              <w:r w:rsidRPr="00C24985">
                <w:rPr>
                  <w:rStyle w:val="Hyperlink"/>
                  <w:color w:val="0070C0"/>
                  <w:sz w:val="20"/>
                </w:rPr>
                <w:t>Code</w:t>
              </w:r>
            </w:hyperlink>
            <w:r>
              <w:t xml:space="preserve"> provides details on </w:t>
            </w:r>
            <w:r w:rsidR="007F2A05">
              <w:t>clear</w:t>
            </w:r>
            <w:r w:rsidR="008931E3">
              <w:t xml:space="preserve"> guidance</w:t>
            </w:r>
            <w:r w:rsidR="002E3FE9">
              <w:t xml:space="preserve"> </w:t>
            </w:r>
            <w:r w:rsidR="00C964DB" w:rsidRPr="00C964DB">
              <w:t>to support visits</w:t>
            </w:r>
            <w:r w:rsidR="00C964DB">
              <w:t xml:space="preserve"> </w:t>
            </w:r>
            <w:r w:rsidR="004949CA">
              <w:t>during an outbreak.</w:t>
            </w:r>
          </w:p>
          <w:p w14:paraId="45E44614" w14:textId="2AC573FD" w:rsidR="0022657E" w:rsidRPr="00691C22" w:rsidRDefault="0022657E">
            <w:pPr>
              <w:pStyle w:val="ListBullet"/>
              <w:keepNext/>
              <w:ind w:left="417"/>
            </w:pPr>
            <w:r w:rsidRPr="00691C22">
              <w:t>Can your current screening arrangements cope with high visitor numbers</w:t>
            </w:r>
            <w:r w:rsidR="00011B87">
              <w:t>?</w:t>
            </w:r>
          </w:p>
          <w:p w14:paraId="61614F0C" w14:textId="77777777" w:rsidR="0022657E" w:rsidRPr="00691C22" w:rsidRDefault="0022657E">
            <w:pPr>
              <w:pStyle w:val="ListBullet"/>
              <w:keepNext/>
              <w:ind w:left="417"/>
            </w:pPr>
            <w:r w:rsidRPr="00691C22">
              <w:t>Do you have an area for visitors to wait for RAT results?</w:t>
            </w:r>
          </w:p>
          <w:p w14:paraId="6D225AC5" w14:textId="77777777" w:rsidR="0022657E" w:rsidRPr="00C61495" w:rsidRDefault="0022657E">
            <w:pPr>
              <w:pStyle w:val="ListBullet"/>
              <w:keepNext/>
              <w:ind w:left="417"/>
              <w:rPr>
                <w:b/>
                <w:bCs/>
                <w:szCs w:val="20"/>
              </w:rPr>
            </w:pPr>
            <w:r w:rsidRPr="00691C22">
              <w:t xml:space="preserve">Do you have </w:t>
            </w:r>
            <w:hyperlink r:id="rId38" w:history="1">
              <w:r w:rsidRPr="00C61495">
                <w:t>visitation arrangements</w:t>
              </w:r>
            </w:hyperlink>
            <w:r w:rsidRPr="00691C22">
              <w:t xml:space="preserve"> in place for essential visitors, partners in care or volunteers that can be sustained during an outbreak?</w:t>
            </w:r>
          </w:p>
        </w:tc>
      </w:tr>
      <w:tr w:rsidR="0022657E" w14:paraId="46CFFAAB" w14:textId="77777777" w:rsidTr="009E27B0">
        <w:tc>
          <w:tcPr>
            <w:tcW w:w="993" w:type="dxa"/>
          </w:tcPr>
          <w:p w14:paraId="797AECB1" w14:textId="77777777" w:rsidR="0022657E" w:rsidRDefault="00000000">
            <w:pPr>
              <w:tabs>
                <w:tab w:val="left" w:pos="1365"/>
              </w:tabs>
              <w:jc w:val="center"/>
            </w:pPr>
            <w:sdt>
              <w:sdtPr>
                <w:id w:val="-2115197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57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657E" w:rsidRPr="00C61495">
              <w:rPr>
                <w:rStyle w:val="Strong"/>
                <w:noProof/>
                <w:szCs w:val="20"/>
              </w:rPr>
              <w:t xml:space="preserve"> </w:t>
            </w:r>
            <w:r w:rsidR="0022657E" w:rsidRPr="00C61495">
              <w:rPr>
                <w:rStyle w:val="Strong"/>
                <w:noProof/>
                <w:szCs w:val="20"/>
              </w:rPr>
              <w:drawing>
                <wp:anchor distT="0" distB="0" distL="114300" distR="114300" simplePos="0" relativeHeight="251658244" behindDoc="0" locked="0" layoutInCell="1" allowOverlap="1" wp14:anchorId="332960F7" wp14:editId="5579BACC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575347</wp:posOffset>
                  </wp:positionV>
                  <wp:extent cx="457200" cy="457200"/>
                  <wp:effectExtent l="0" t="0" r="0" b="0"/>
                  <wp:wrapNone/>
                  <wp:docPr id="5" name="Graphic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97" w:type="dxa"/>
            <w:gridSpan w:val="2"/>
          </w:tcPr>
          <w:p w14:paraId="7BD745B9" w14:textId="77777777" w:rsidR="0022657E" w:rsidRPr="000B5753" w:rsidRDefault="0022657E" w:rsidP="001C1AAE">
            <w:pPr>
              <w:spacing w:before="0" w:after="0"/>
              <w:rPr>
                <w:rStyle w:val="Strong"/>
              </w:rPr>
            </w:pPr>
            <w:bookmarkStart w:id="1" w:name="_Hlk114646247"/>
            <w:r w:rsidRPr="000B5753">
              <w:rPr>
                <w:rStyle w:val="Strong"/>
              </w:rPr>
              <w:t>Do you have arrangements in place to continue to deliver quality care and services during an outbreak?</w:t>
            </w:r>
          </w:p>
          <w:bookmarkEnd w:id="1"/>
          <w:p w14:paraId="0C9ABB21" w14:textId="77777777" w:rsidR="0022657E" w:rsidRPr="00691C22" w:rsidRDefault="0022657E">
            <w:pPr>
              <w:pStyle w:val="ListBullet"/>
              <w:keepNext/>
              <w:ind w:left="417"/>
            </w:pPr>
            <w:r w:rsidRPr="00691C22">
              <w:t xml:space="preserve">Are you taking a proportionate approach to how you balance safety versus the risk that isolation poses to residents’ physical, social and emotional wellbeing? </w:t>
            </w:r>
          </w:p>
          <w:p w14:paraId="27098A47" w14:textId="77777777" w:rsidR="0022657E" w:rsidRPr="00691C22" w:rsidRDefault="0022657E">
            <w:pPr>
              <w:pStyle w:val="ListBullet"/>
              <w:keepNext/>
              <w:ind w:left="417"/>
            </w:pPr>
            <w:r w:rsidRPr="00691C22">
              <w:t>Have you documented decisions made by the home and the resident?</w:t>
            </w:r>
          </w:p>
          <w:p w14:paraId="340A7C7E" w14:textId="77777777" w:rsidR="0022657E" w:rsidRPr="00691C22" w:rsidRDefault="0022657E">
            <w:pPr>
              <w:pStyle w:val="ListBullet"/>
              <w:keepNext/>
              <w:ind w:left="417"/>
            </w:pPr>
            <w:r w:rsidRPr="00691C22">
              <w:t>Do you know who will make decisions for continued care and services during an outbreak?</w:t>
            </w:r>
          </w:p>
          <w:p w14:paraId="1156B82E" w14:textId="77777777" w:rsidR="0022657E" w:rsidRPr="00691C22" w:rsidRDefault="0022657E">
            <w:pPr>
              <w:pStyle w:val="ListBullet"/>
              <w:keepNext/>
              <w:ind w:left="417"/>
            </w:pPr>
            <w:r w:rsidRPr="00691C22">
              <w:t xml:space="preserve">Is your leadership and IPC Lead visible, proactive, involved in planning and responsive to outbreak management? </w:t>
            </w:r>
          </w:p>
          <w:p w14:paraId="46E47E59" w14:textId="77777777" w:rsidR="0022657E" w:rsidRPr="000B5753" w:rsidRDefault="0022657E">
            <w:pPr>
              <w:pStyle w:val="ListBullet"/>
              <w:keepNext/>
              <w:ind w:left="417"/>
              <w:rPr>
                <w:rStyle w:val="Strong"/>
                <w:noProof/>
              </w:rPr>
            </w:pPr>
            <w:r w:rsidRPr="00691C22">
              <w:t>Do you have sufficient workforce to continue the delivery of quality care and services?</w:t>
            </w:r>
          </w:p>
        </w:tc>
      </w:tr>
      <w:tr w:rsidR="0022657E" w14:paraId="7DE9E44A" w14:textId="77777777" w:rsidTr="009E27B0">
        <w:sdt>
          <w:sdtPr>
            <w:id w:val="-874305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33D03FE6" w14:textId="77777777" w:rsidR="0022657E" w:rsidRDefault="0022657E">
                <w:pPr>
                  <w:tabs>
                    <w:tab w:val="left" w:pos="1365"/>
                  </w:tabs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497" w:type="dxa"/>
            <w:gridSpan w:val="2"/>
          </w:tcPr>
          <w:p w14:paraId="573022DC" w14:textId="77777777" w:rsidR="0022657E" w:rsidRPr="000B5753" w:rsidRDefault="0022657E" w:rsidP="001C1AAE">
            <w:pPr>
              <w:spacing w:before="0" w:after="0"/>
              <w:rPr>
                <w:rStyle w:val="Strong"/>
              </w:rPr>
            </w:pPr>
            <w:r w:rsidRPr="000B5753">
              <w:rPr>
                <w:rStyle w:val="Strong"/>
              </w:rPr>
              <w:t>Equipment, stock levels and medical supplies</w:t>
            </w:r>
          </w:p>
          <w:p w14:paraId="255A76C3" w14:textId="0E07E2DF" w:rsidR="0022657E" w:rsidRPr="00D16B04" w:rsidRDefault="0022657E">
            <w:pPr>
              <w:pStyle w:val="ListBullet"/>
              <w:keepNext/>
              <w:ind w:left="417"/>
            </w:pPr>
            <w:r w:rsidRPr="00E77EF3">
              <w:rPr>
                <w:rStyle w:val="Strong"/>
                <w:noProof/>
              </w:rPr>
              <w:drawing>
                <wp:anchor distT="0" distB="0" distL="114300" distR="114300" simplePos="0" relativeHeight="251658245" behindDoc="0" locked="0" layoutInCell="1" allowOverlap="1" wp14:anchorId="3A00007F" wp14:editId="2D1FE08E">
                  <wp:simplePos x="0" y="0"/>
                  <wp:positionH relativeFrom="column">
                    <wp:posOffset>-624634</wp:posOffset>
                  </wp:positionH>
                  <wp:positionV relativeFrom="paragraph">
                    <wp:posOffset>117475</wp:posOffset>
                  </wp:positionV>
                  <wp:extent cx="495300" cy="495300"/>
                  <wp:effectExtent l="0" t="0" r="0" b="0"/>
                  <wp:wrapNone/>
                  <wp:docPr id="17" name="Graphic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481A">
              <w:t>Do you</w:t>
            </w:r>
            <w:r>
              <w:t xml:space="preserve"> have a stock monitoring system in place? Does it include monitoring expiry dates of </w:t>
            </w:r>
            <w:r w:rsidRPr="00D16B04">
              <w:t xml:space="preserve">stock </w:t>
            </w:r>
            <w:r>
              <w:t>including</w:t>
            </w:r>
            <w:r w:rsidRPr="00D16B04">
              <w:t xml:space="preserve"> PPE, RATs, hand hygiene products, nose and throat swabs, cleaning supplies, bins and bin liners? </w:t>
            </w:r>
          </w:p>
          <w:p w14:paraId="1A8ADA34" w14:textId="5F97326B" w:rsidR="0022657E" w:rsidRPr="00D16B04" w:rsidRDefault="0022657E">
            <w:pPr>
              <w:pStyle w:val="ListBullet"/>
              <w:keepNext/>
              <w:ind w:left="417"/>
            </w:pPr>
            <w:r w:rsidRPr="00D16B04">
              <w:t>Do you</w:t>
            </w:r>
            <w:r>
              <w:t xml:space="preserve"> have methods in place to replace or increase </w:t>
            </w:r>
            <w:r w:rsidR="6E21B6B1">
              <w:t>suppl</w:t>
            </w:r>
            <w:r w:rsidR="48344D47">
              <w:t>ies during an ARI outbreak</w:t>
            </w:r>
            <w:r w:rsidRPr="00D16B04">
              <w:t>?</w:t>
            </w:r>
          </w:p>
          <w:p w14:paraId="5BE1BBAE" w14:textId="77777777" w:rsidR="0022657E" w:rsidRPr="000B5753" w:rsidRDefault="0022657E">
            <w:pPr>
              <w:pStyle w:val="ListBullet"/>
              <w:keepNext/>
              <w:ind w:left="417"/>
              <w:rPr>
                <w:rStyle w:val="Strong"/>
              </w:rPr>
            </w:pPr>
            <w:r w:rsidRPr="00D16B04">
              <w:t xml:space="preserve">Do you have sufficient </w:t>
            </w:r>
            <w:r w:rsidRPr="0078597A">
              <w:t>storage for large stock orders?</w:t>
            </w:r>
          </w:p>
        </w:tc>
      </w:tr>
      <w:tr w:rsidR="0022657E" w14:paraId="0C1FA682" w14:textId="77777777" w:rsidTr="009E27B0">
        <w:sdt>
          <w:sdtPr>
            <w:id w:val="1654639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10E7E22C" w14:textId="77777777" w:rsidR="0022657E" w:rsidRDefault="0022657E">
                <w:pPr>
                  <w:tabs>
                    <w:tab w:val="left" w:pos="1365"/>
                  </w:tabs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497" w:type="dxa"/>
            <w:gridSpan w:val="2"/>
          </w:tcPr>
          <w:p w14:paraId="2ADC6C0E" w14:textId="77777777" w:rsidR="0022657E" w:rsidRPr="000B5753" w:rsidRDefault="0022657E" w:rsidP="001C1AAE">
            <w:pPr>
              <w:spacing w:before="0" w:after="0"/>
              <w:rPr>
                <w:rStyle w:val="Strong"/>
              </w:rPr>
            </w:pPr>
            <w:r w:rsidRPr="000B5753">
              <w:rPr>
                <w:rStyle w:val="Strong"/>
              </w:rPr>
              <w:t>Communication</w:t>
            </w:r>
          </w:p>
          <w:p w14:paraId="652A2628" w14:textId="67245E93" w:rsidR="0022657E" w:rsidRPr="00D16B04" w:rsidRDefault="0022657E">
            <w:pPr>
              <w:pStyle w:val="ListBullet"/>
              <w:keepNext/>
              <w:ind w:left="417"/>
            </w:pPr>
            <w:r w:rsidRPr="000B5753">
              <w:rPr>
                <w:rStyle w:val="Strong"/>
                <w:noProof/>
              </w:rPr>
              <w:drawing>
                <wp:anchor distT="0" distB="0" distL="114300" distR="114300" simplePos="0" relativeHeight="251658246" behindDoc="0" locked="0" layoutInCell="1" allowOverlap="1" wp14:anchorId="3AF667F3" wp14:editId="19FEB03E">
                  <wp:simplePos x="0" y="0"/>
                  <wp:positionH relativeFrom="column">
                    <wp:posOffset>-592884</wp:posOffset>
                  </wp:positionH>
                  <wp:positionV relativeFrom="paragraph">
                    <wp:posOffset>142875</wp:posOffset>
                  </wp:positionV>
                  <wp:extent cx="482600" cy="482600"/>
                  <wp:effectExtent l="0" t="0" r="0" b="0"/>
                  <wp:wrapNone/>
                  <wp:docPr id="18" name="Graphic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597A">
              <w:t>Does your OMP includ</w:t>
            </w:r>
            <w:r w:rsidRPr="00D16B04">
              <w:t xml:space="preserve">e </w:t>
            </w:r>
            <w:r w:rsidR="3CB56EF6" w:rsidRPr="00D16B04">
              <w:t>a</w:t>
            </w:r>
            <w:r w:rsidR="0BA2A432" w:rsidRPr="00D16B04">
              <w:t>n outbreak</w:t>
            </w:r>
            <w:r w:rsidRPr="00D16B04">
              <w:t xml:space="preserve"> communication strategy?</w:t>
            </w:r>
          </w:p>
          <w:p w14:paraId="1D06BAE7" w14:textId="396BB47D" w:rsidR="0022657E" w:rsidRPr="00D16B04" w:rsidRDefault="0022657E">
            <w:pPr>
              <w:pStyle w:val="ListBullet"/>
              <w:keepNext/>
              <w:ind w:left="417"/>
            </w:pPr>
            <w:r w:rsidRPr="00D16B04">
              <w:t xml:space="preserve">Do you have a plan for communicating with staff, residents, volunteers, family members and other service providers (e.g. cleaners, kitchen staff) about the outbreak, including notifying them </w:t>
            </w:r>
            <w:r w:rsidR="3CEE5EA5">
              <w:t xml:space="preserve">when </w:t>
            </w:r>
            <w:r w:rsidRPr="00D16B04">
              <w:t>the outbreak is over?</w:t>
            </w:r>
          </w:p>
          <w:p w14:paraId="263CF8C0" w14:textId="77777777" w:rsidR="0022657E" w:rsidRPr="000B5753" w:rsidRDefault="0022657E">
            <w:pPr>
              <w:pStyle w:val="ListBullet"/>
              <w:keepNext/>
              <w:ind w:left="417"/>
              <w:rPr>
                <w:rStyle w:val="Strong"/>
                <w:noProof/>
              </w:rPr>
            </w:pPr>
            <w:r w:rsidRPr="0078597A">
              <w:t>Are contact details for staff, residents, volunteers, family members and other service providers (</w:t>
            </w:r>
            <w:r>
              <w:t xml:space="preserve">e.g. </w:t>
            </w:r>
            <w:r w:rsidRPr="0078597A">
              <w:t>state/territory health department</w:t>
            </w:r>
            <w:r>
              <w:t>s</w:t>
            </w:r>
            <w:r w:rsidRPr="0078597A">
              <w:t>, facility GPs,</w:t>
            </w:r>
            <w:r>
              <w:t xml:space="preserve"> nurse practitioners,</w:t>
            </w:r>
            <w:r w:rsidRPr="0078597A">
              <w:t xml:space="preserve"> infection control consultants) up-to-date and easily accessible?</w:t>
            </w:r>
          </w:p>
        </w:tc>
      </w:tr>
      <w:tr w:rsidR="0022657E" w14:paraId="42BBD353" w14:textId="77777777" w:rsidTr="009E27B0">
        <w:tc>
          <w:tcPr>
            <w:tcW w:w="993" w:type="dxa"/>
          </w:tcPr>
          <w:p w14:paraId="35438B04" w14:textId="03ADBAD3" w:rsidR="0022657E" w:rsidRDefault="00000000">
            <w:pPr>
              <w:tabs>
                <w:tab w:val="left" w:pos="1365"/>
              </w:tabs>
              <w:jc w:val="center"/>
            </w:pPr>
            <w:sdt>
              <w:sdtPr>
                <w:id w:val="-11159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E3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2657E" w:rsidRPr="000B5753">
              <w:rPr>
                <w:rStyle w:val="Strong"/>
                <w:noProof/>
              </w:rPr>
              <w:t xml:space="preserve"> </w:t>
            </w:r>
            <w:r w:rsidR="0022657E" w:rsidRPr="000B5753">
              <w:rPr>
                <w:rStyle w:val="Strong"/>
                <w:noProof/>
              </w:rPr>
              <w:drawing>
                <wp:anchor distT="0" distB="0" distL="114300" distR="114300" simplePos="0" relativeHeight="251658247" behindDoc="0" locked="0" layoutInCell="1" allowOverlap="1" wp14:anchorId="5ABC01A1" wp14:editId="799765C9">
                  <wp:simplePos x="0" y="0"/>
                  <wp:positionH relativeFrom="column">
                    <wp:posOffset>60512</wp:posOffset>
                  </wp:positionH>
                  <wp:positionV relativeFrom="paragraph">
                    <wp:posOffset>422275</wp:posOffset>
                  </wp:positionV>
                  <wp:extent cx="457200" cy="457200"/>
                  <wp:effectExtent l="0" t="0" r="0" b="0"/>
                  <wp:wrapNone/>
                  <wp:docPr id="20" name="Graphic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97" w:type="dxa"/>
            <w:gridSpan w:val="2"/>
            <w:vAlign w:val="center"/>
          </w:tcPr>
          <w:p w14:paraId="7B38DE5C" w14:textId="77777777" w:rsidR="0022657E" w:rsidRPr="000B5753" w:rsidRDefault="0022657E" w:rsidP="001C1AAE">
            <w:pPr>
              <w:spacing w:before="0" w:after="0"/>
              <w:rPr>
                <w:rStyle w:val="Strong"/>
              </w:rPr>
            </w:pPr>
            <w:r w:rsidRPr="000B5753">
              <w:rPr>
                <w:rStyle w:val="Strong"/>
              </w:rPr>
              <w:t>Cleaning and waste management</w:t>
            </w:r>
          </w:p>
          <w:p w14:paraId="4FB75B51" w14:textId="77777777" w:rsidR="0022657E" w:rsidRPr="00D16B04" w:rsidRDefault="0022657E">
            <w:pPr>
              <w:pStyle w:val="ListBullet"/>
              <w:keepNext/>
              <w:ind w:left="417"/>
            </w:pPr>
            <w:r w:rsidRPr="0078597A">
              <w:t>Does you</w:t>
            </w:r>
            <w:r w:rsidRPr="00D16B04">
              <w:t>r OMP identify who to contact for additional cleaning and waste management requirements?</w:t>
            </w:r>
          </w:p>
          <w:p w14:paraId="483721D8" w14:textId="77777777" w:rsidR="0022657E" w:rsidRPr="00D16B04" w:rsidRDefault="0022657E">
            <w:pPr>
              <w:pStyle w:val="ListBullet"/>
              <w:keepNext/>
              <w:ind w:left="417"/>
            </w:pPr>
            <w:r w:rsidRPr="00D16B04">
              <w:t>Does your OMP identify who is responsible for overseeing increased frequency of cleaning and waste disposal, liaison with contractors or hiring extra cleaners as necessary?</w:t>
            </w:r>
          </w:p>
          <w:p w14:paraId="370E82C7" w14:textId="7A0310C7" w:rsidR="0022657E" w:rsidRPr="00B41B93" w:rsidRDefault="0022657E" w:rsidP="00B41B93">
            <w:pPr>
              <w:pStyle w:val="ListBullet"/>
              <w:keepNext/>
              <w:ind w:left="417"/>
              <w:rPr>
                <w:rStyle w:val="Strong"/>
                <w:b w:val="0"/>
                <w:bCs w:val="0"/>
              </w:rPr>
            </w:pPr>
            <w:r w:rsidRPr="00D16B04">
              <w:t>Do you have contact information for more than one waste management company?</w:t>
            </w:r>
          </w:p>
        </w:tc>
      </w:tr>
    </w:tbl>
    <w:p w14:paraId="7D8D5218" w14:textId="62A79F7F" w:rsidR="00811A33" w:rsidRPr="001926EB" w:rsidRDefault="00811A33" w:rsidP="00463ABB">
      <w:pPr>
        <w:tabs>
          <w:tab w:val="left" w:pos="5894"/>
        </w:tabs>
      </w:pPr>
    </w:p>
    <w:sectPr w:rsidR="00811A33" w:rsidRPr="001926EB" w:rsidSect="00463ABB">
      <w:headerReference w:type="first" r:id="rId47"/>
      <w:pgSz w:w="11906" w:h="16838"/>
      <w:pgMar w:top="1134" w:right="851" w:bottom="680" w:left="851" w:header="384" w:footer="45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HORNTON, Michelle" w:date="2024-11-28T11:21:00Z" w:initials="MT">
    <w:p w14:paraId="77535563" w14:textId="77777777" w:rsidR="009F6335" w:rsidRDefault="009F6335" w:rsidP="009F6335">
      <w:pPr>
        <w:pStyle w:val="CommentText"/>
      </w:pPr>
      <w:r>
        <w:rPr>
          <w:rStyle w:val="CommentReference"/>
        </w:rPr>
        <w:annotationRef/>
      </w:r>
      <w:hyperlink r:id="rId1" w:history="1">
        <w:r w:rsidRPr="007A1A84">
          <w:rPr>
            <w:rStyle w:val="Hyperlink"/>
            <w:sz w:val="20"/>
          </w:rPr>
          <w:t>https://www.health.gov.au/resources/publications/outbreak-preparedness-checklist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753556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5649BEB0" w16cex:dateUtc="2024-11-28T00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535563" w16cid:durableId="5649BE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32FE7" w14:textId="77777777" w:rsidR="001140D8" w:rsidRDefault="001140D8" w:rsidP="0076491B">
      <w:pPr>
        <w:spacing w:before="0" w:after="0" w:line="240" w:lineRule="auto"/>
      </w:pPr>
      <w:r>
        <w:separator/>
      </w:r>
    </w:p>
  </w:endnote>
  <w:endnote w:type="continuationSeparator" w:id="0">
    <w:p w14:paraId="243F254D" w14:textId="77777777" w:rsidR="001140D8" w:rsidRDefault="001140D8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EEA14E4" w14:textId="77777777" w:rsidR="001140D8" w:rsidRDefault="001140D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13400" w14:textId="77777777" w:rsidR="001140D8" w:rsidRDefault="001140D8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D664486" w14:textId="77777777" w:rsidR="001140D8" w:rsidRDefault="001140D8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CAB05D0" w14:textId="77777777" w:rsidR="001140D8" w:rsidRDefault="001140D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ECBA2" w14:textId="24BA8B3E" w:rsidR="0076491B" w:rsidRPr="00AB1168" w:rsidRDefault="00463ABB" w:rsidP="00AB1168">
    <w:pPr>
      <w:pStyle w:val="Header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F797B31" wp14:editId="15F8DBB1">
          <wp:simplePos x="0" y="0"/>
          <wp:positionH relativeFrom="page">
            <wp:posOffset>7951</wp:posOffset>
          </wp:positionH>
          <wp:positionV relativeFrom="page">
            <wp:posOffset>-421419</wp:posOffset>
          </wp:positionV>
          <wp:extent cx="8284845" cy="3013544"/>
          <wp:effectExtent l="0" t="0" r="0" b="0"/>
          <wp:wrapNone/>
          <wp:docPr id="1211968675" name="Picture 12119686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2" t="6968" r="-1027" b="5005"/>
                  <a:stretch/>
                </pic:blipFill>
                <pic:spPr bwMode="auto">
                  <a:xfrm>
                    <a:off x="0" y="0"/>
                    <a:ext cx="8284845" cy="30135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7D5B496" wp14:editId="2EA2D4FB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560000" cy="1983600"/>
          <wp:effectExtent l="0" t="0" r="0" b="0"/>
          <wp:wrapNone/>
          <wp:docPr id="694861280" name="Picture 69486128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8F0D8" w14:textId="52BF1DBA" w:rsidR="00463ABB" w:rsidRPr="00AB1168" w:rsidRDefault="00463ABB" w:rsidP="00AB1168">
    <w:pPr>
      <w:pStyle w:val="Header"/>
      <w:jc w:val="right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67E8F62"/>
    <w:lvl w:ilvl="0">
      <w:start w:val="1"/>
      <w:numFmt w:val="bullet"/>
      <w:pStyle w:val="ListBullet"/>
      <w:lvlText w:val="o"/>
      <w:lvlJc w:val="left"/>
      <w:pPr>
        <w:ind w:left="944" w:hanging="360"/>
      </w:pPr>
      <w:rPr>
        <w:rFonts w:ascii="Courier New" w:hAnsi="Courier New" w:cs="Courier New" w:hint="default"/>
        <w:sz w:val="24"/>
        <w:szCs w:val="24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96019C"/>
    <w:multiLevelType w:val="hybridMultilevel"/>
    <w:tmpl w:val="C72A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E4F05"/>
    <w:multiLevelType w:val="hybridMultilevel"/>
    <w:tmpl w:val="86C25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B95FCA"/>
    <w:multiLevelType w:val="hybridMultilevel"/>
    <w:tmpl w:val="C918382E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7A3223A4"/>
    <w:multiLevelType w:val="hybridMultilevel"/>
    <w:tmpl w:val="EC5C4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20"/>
  </w:num>
  <w:num w:numId="2" w16cid:durableId="1841508674">
    <w:abstractNumId w:val="7"/>
  </w:num>
  <w:num w:numId="3" w16cid:durableId="1439108642">
    <w:abstractNumId w:val="17"/>
  </w:num>
  <w:num w:numId="4" w16cid:durableId="2020425316">
    <w:abstractNumId w:val="18"/>
  </w:num>
  <w:num w:numId="5" w16cid:durableId="1447046202">
    <w:abstractNumId w:val="15"/>
  </w:num>
  <w:num w:numId="6" w16cid:durableId="1016152554">
    <w:abstractNumId w:val="12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1"/>
  </w:num>
  <w:num w:numId="10" w16cid:durableId="36663721">
    <w:abstractNumId w:val="13"/>
  </w:num>
  <w:num w:numId="11" w16cid:durableId="1686595006">
    <w:abstractNumId w:val="11"/>
  </w:num>
  <w:num w:numId="12" w16cid:durableId="284966456">
    <w:abstractNumId w:val="23"/>
  </w:num>
  <w:num w:numId="13" w16cid:durableId="1613053519">
    <w:abstractNumId w:val="21"/>
  </w:num>
  <w:num w:numId="14" w16cid:durableId="136843437">
    <w:abstractNumId w:val="4"/>
  </w:num>
  <w:num w:numId="15" w16cid:durableId="1253856591">
    <w:abstractNumId w:val="19"/>
  </w:num>
  <w:num w:numId="16" w16cid:durableId="727190665">
    <w:abstractNumId w:val="3"/>
  </w:num>
  <w:num w:numId="17" w16cid:durableId="784689433">
    <w:abstractNumId w:val="14"/>
  </w:num>
  <w:num w:numId="18" w16cid:durableId="1064988609">
    <w:abstractNumId w:val="10"/>
  </w:num>
  <w:num w:numId="19" w16cid:durableId="1047224235">
    <w:abstractNumId w:val="16"/>
  </w:num>
  <w:num w:numId="20" w16cid:durableId="459808821">
    <w:abstractNumId w:val="8"/>
  </w:num>
  <w:num w:numId="21" w16cid:durableId="316884273">
    <w:abstractNumId w:val="9"/>
  </w:num>
  <w:num w:numId="22" w16cid:durableId="982740056">
    <w:abstractNumId w:val="6"/>
  </w:num>
  <w:num w:numId="23" w16cid:durableId="1664309206">
    <w:abstractNumId w:val="22"/>
  </w:num>
  <w:num w:numId="24" w16cid:durableId="938373464">
    <w:abstractNumId w:val="0"/>
  </w:num>
  <w:num w:numId="25" w16cid:durableId="547187688">
    <w:abstractNumId w:val="0"/>
  </w:num>
  <w:num w:numId="26" w16cid:durableId="1219977254">
    <w:abstractNumId w:val="0"/>
  </w:num>
  <w:num w:numId="27" w16cid:durableId="865872636">
    <w:abstractNumId w:val="0"/>
  </w:num>
  <w:num w:numId="28" w16cid:durableId="1963075748">
    <w:abstractNumId w:val="0"/>
  </w:num>
  <w:num w:numId="29" w16cid:durableId="333730880">
    <w:abstractNumId w:val="0"/>
  </w:num>
  <w:num w:numId="30" w16cid:durableId="828254895">
    <w:abstractNumId w:val="0"/>
  </w:num>
  <w:num w:numId="31" w16cid:durableId="337199059">
    <w:abstractNumId w:val="0"/>
  </w:num>
  <w:num w:numId="32" w16cid:durableId="2002540824">
    <w:abstractNumId w:val="0"/>
  </w:num>
  <w:num w:numId="33" w16cid:durableId="145944886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HORNTON, Michelle">
    <w15:presenceInfo w15:providerId="AD" w15:userId="S::Michelle.Thornton@health.gov.au::c0000d92-e8ff-4dd7-abb6-9df7a04427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6EB"/>
    <w:rsid w:val="0000171E"/>
    <w:rsid w:val="00005AEC"/>
    <w:rsid w:val="00011B87"/>
    <w:rsid w:val="00027366"/>
    <w:rsid w:val="00064EC7"/>
    <w:rsid w:val="000952E1"/>
    <w:rsid w:val="000A0AA5"/>
    <w:rsid w:val="000A158D"/>
    <w:rsid w:val="000A76CC"/>
    <w:rsid w:val="000A7F78"/>
    <w:rsid w:val="000C146B"/>
    <w:rsid w:val="000C2CD2"/>
    <w:rsid w:val="000E1A0D"/>
    <w:rsid w:val="000E3563"/>
    <w:rsid w:val="000F0063"/>
    <w:rsid w:val="000F3AA4"/>
    <w:rsid w:val="000F7272"/>
    <w:rsid w:val="001138FA"/>
    <w:rsid w:val="001140D8"/>
    <w:rsid w:val="00131242"/>
    <w:rsid w:val="00136ACC"/>
    <w:rsid w:val="001374E5"/>
    <w:rsid w:val="00156D1F"/>
    <w:rsid w:val="00162FF4"/>
    <w:rsid w:val="0016716D"/>
    <w:rsid w:val="00170FA9"/>
    <w:rsid w:val="00174461"/>
    <w:rsid w:val="001926EB"/>
    <w:rsid w:val="00196CE1"/>
    <w:rsid w:val="001B055A"/>
    <w:rsid w:val="001C1AAE"/>
    <w:rsid w:val="001C6ACA"/>
    <w:rsid w:val="001D4097"/>
    <w:rsid w:val="001D430C"/>
    <w:rsid w:val="001D49E9"/>
    <w:rsid w:val="001D5533"/>
    <w:rsid w:val="001E1D95"/>
    <w:rsid w:val="001E3579"/>
    <w:rsid w:val="001E4EFA"/>
    <w:rsid w:val="001E7EBA"/>
    <w:rsid w:val="001F1C5E"/>
    <w:rsid w:val="00203853"/>
    <w:rsid w:val="0021798D"/>
    <w:rsid w:val="00217D19"/>
    <w:rsid w:val="0022657E"/>
    <w:rsid w:val="00227670"/>
    <w:rsid w:val="00235E4F"/>
    <w:rsid w:val="002423CA"/>
    <w:rsid w:val="00244B9D"/>
    <w:rsid w:val="002625D3"/>
    <w:rsid w:val="0026315D"/>
    <w:rsid w:val="00263545"/>
    <w:rsid w:val="00265713"/>
    <w:rsid w:val="0026707D"/>
    <w:rsid w:val="0026768E"/>
    <w:rsid w:val="00272B1D"/>
    <w:rsid w:val="00273FCB"/>
    <w:rsid w:val="002750D1"/>
    <w:rsid w:val="002754B0"/>
    <w:rsid w:val="002811A4"/>
    <w:rsid w:val="002819F0"/>
    <w:rsid w:val="002852B8"/>
    <w:rsid w:val="002A3FED"/>
    <w:rsid w:val="002C3761"/>
    <w:rsid w:val="002C57EA"/>
    <w:rsid w:val="002E3FE9"/>
    <w:rsid w:val="002E6BCD"/>
    <w:rsid w:val="002F47F7"/>
    <w:rsid w:val="0031157C"/>
    <w:rsid w:val="0032207B"/>
    <w:rsid w:val="00322BD7"/>
    <w:rsid w:val="00324951"/>
    <w:rsid w:val="00342C2A"/>
    <w:rsid w:val="00345BF3"/>
    <w:rsid w:val="00354474"/>
    <w:rsid w:val="00360B34"/>
    <w:rsid w:val="00371F76"/>
    <w:rsid w:val="003747A4"/>
    <w:rsid w:val="003750C2"/>
    <w:rsid w:val="00385583"/>
    <w:rsid w:val="00394483"/>
    <w:rsid w:val="003A4C9D"/>
    <w:rsid w:val="003F000B"/>
    <w:rsid w:val="00412E08"/>
    <w:rsid w:val="00436018"/>
    <w:rsid w:val="0044369C"/>
    <w:rsid w:val="004436E3"/>
    <w:rsid w:val="00443A3F"/>
    <w:rsid w:val="00445E9D"/>
    <w:rsid w:val="00454AD2"/>
    <w:rsid w:val="004557A0"/>
    <w:rsid w:val="0045741F"/>
    <w:rsid w:val="00463ABB"/>
    <w:rsid w:val="0046415B"/>
    <w:rsid w:val="00472D25"/>
    <w:rsid w:val="00477CE1"/>
    <w:rsid w:val="00490789"/>
    <w:rsid w:val="004949CA"/>
    <w:rsid w:val="004A2976"/>
    <w:rsid w:val="004A4AF3"/>
    <w:rsid w:val="004C11EB"/>
    <w:rsid w:val="004C4056"/>
    <w:rsid w:val="004C4AF9"/>
    <w:rsid w:val="004D448B"/>
    <w:rsid w:val="004E6A74"/>
    <w:rsid w:val="004F07BB"/>
    <w:rsid w:val="004F0E4F"/>
    <w:rsid w:val="005017B1"/>
    <w:rsid w:val="00501E5F"/>
    <w:rsid w:val="005035B6"/>
    <w:rsid w:val="00504B46"/>
    <w:rsid w:val="00507EF2"/>
    <w:rsid w:val="00512E39"/>
    <w:rsid w:val="0051333A"/>
    <w:rsid w:val="00517515"/>
    <w:rsid w:val="00533B49"/>
    <w:rsid w:val="005542B4"/>
    <w:rsid w:val="00562D2B"/>
    <w:rsid w:val="00577C30"/>
    <w:rsid w:val="00581F81"/>
    <w:rsid w:val="00591392"/>
    <w:rsid w:val="00593738"/>
    <w:rsid w:val="005A3DC2"/>
    <w:rsid w:val="005A6C9D"/>
    <w:rsid w:val="005D781D"/>
    <w:rsid w:val="005E2053"/>
    <w:rsid w:val="005E4851"/>
    <w:rsid w:val="005F3D13"/>
    <w:rsid w:val="005F6F9E"/>
    <w:rsid w:val="0060422B"/>
    <w:rsid w:val="00615388"/>
    <w:rsid w:val="00633DB4"/>
    <w:rsid w:val="00637746"/>
    <w:rsid w:val="00645928"/>
    <w:rsid w:val="00645ED4"/>
    <w:rsid w:val="00651ACF"/>
    <w:rsid w:val="00653502"/>
    <w:rsid w:val="00654612"/>
    <w:rsid w:val="00670FFE"/>
    <w:rsid w:val="00676579"/>
    <w:rsid w:val="00686983"/>
    <w:rsid w:val="00691C22"/>
    <w:rsid w:val="006B245F"/>
    <w:rsid w:val="006B288D"/>
    <w:rsid w:val="006B787E"/>
    <w:rsid w:val="006C3EAA"/>
    <w:rsid w:val="006C480F"/>
    <w:rsid w:val="006D39A5"/>
    <w:rsid w:val="006D3B47"/>
    <w:rsid w:val="006D4E3F"/>
    <w:rsid w:val="006E2BDA"/>
    <w:rsid w:val="006E328B"/>
    <w:rsid w:val="006F4500"/>
    <w:rsid w:val="006F501E"/>
    <w:rsid w:val="00713584"/>
    <w:rsid w:val="00726939"/>
    <w:rsid w:val="00756798"/>
    <w:rsid w:val="00760DEF"/>
    <w:rsid w:val="00764868"/>
    <w:rsid w:val="0076491B"/>
    <w:rsid w:val="0076711C"/>
    <w:rsid w:val="00775A1D"/>
    <w:rsid w:val="00775C7A"/>
    <w:rsid w:val="0078423B"/>
    <w:rsid w:val="007859E2"/>
    <w:rsid w:val="00787173"/>
    <w:rsid w:val="00790620"/>
    <w:rsid w:val="0079276E"/>
    <w:rsid w:val="007C113B"/>
    <w:rsid w:val="007C23CA"/>
    <w:rsid w:val="007C2617"/>
    <w:rsid w:val="007C4AF1"/>
    <w:rsid w:val="007D2419"/>
    <w:rsid w:val="007D487C"/>
    <w:rsid w:val="007F2A05"/>
    <w:rsid w:val="00801D12"/>
    <w:rsid w:val="00804639"/>
    <w:rsid w:val="0080481A"/>
    <w:rsid w:val="00811A33"/>
    <w:rsid w:val="00820C68"/>
    <w:rsid w:val="00821AB9"/>
    <w:rsid w:val="00833C44"/>
    <w:rsid w:val="00836595"/>
    <w:rsid w:val="0085262A"/>
    <w:rsid w:val="00852B93"/>
    <w:rsid w:val="00872F45"/>
    <w:rsid w:val="00873D8F"/>
    <w:rsid w:val="00876614"/>
    <w:rsid w:val="008779AE"/>
    <w:rsid w:val="008931E3"/>
    <w:rsid w:val="008A63E0"/>
    <w:rsid w:val="008A65F1"/>
    <w:rsid w:val="008E0A8C"/>
    <w:rsid w:val="008E61FF"/>
    <w:rsid w:val="008F35C1"/>
    <w:rsid w:val="009025B6"/>
    <w:rsid w:val="00902A41"/>
    <w:rsid w:val="009170A0"/>
    <w:rsid w:val="00925FA2"/>
    <w:rsid w:val="009320BA"/>
    <w:rsid w:val="009346B6"/>
    <w:rsid w:val="00941E85"/>
    <w:rsid w:val="00944795"/>
    <w:rsid w:val="0098002D"/>
    <w:rsid w:val="0098293A"/>
    <w:rsid w:val="00992524"/>
    <w:rsid w:val="00993E38"/>
    <w:rsid w:val="00996863"/>
    <w:rsid w:val="009B2828"/>
    <w:rsid w:val="009B58A8"/>
    <w:rsid w:val="009D67FD"/>
    <w:rsid w:val="009E27B0"/>
    <w:rsid w:val="009E658A"/>
    <w:rsid w:val="009F1C16"/>
    <w:rsid w:val="009F4B94"/>
    <w:rsid w:val="009F6335"/>
    <w:rsid w:val="009F67AE"/>
    <w:rsid w:val="00A15E32"/>
    <w:rsid w:val="00A1744F"/>
    <w:rsid w:val="00A25DE9"/>
    <w:rsid w:val="00A352E0"/>
    <w:rsid w:val="00A37E77"/>
    <w:rsid w:val="00A42692"/>
    <w:rsid w:val="00A4331B"/>
    <w:rsid w:val="00A5572E"/>
    <w:rsid w:val="00A609C7"/>
    <w:rsid w:val="00A6372C"/>
    <w:rsid w:val="00A83235"/>
    <w:rsid w:val="00A85549"/>
    <w:rsid w:val="00A940E4"/>
    <w:rsid w:val="00AB1168"/>
    <w:rsid w:val="00AB1B6B"/>
    <w:rsid w:val="00AB3E61"/>
    <w:rsid w:val="00AC0B59"/>
    <w:rsid w:val="00AD1653"/>
    <w:rsid w:val="00AE01A6"/>
    <w:rsid w:val="00AF7C40"/>
    <w:rsid w:val="00B0514E"/>
    <w:rsid w:val="00B06D56"/>
    <w:rsid w:val="00B071D9"/>
    <w:rsid w:val="00B163E5"/>
    <w:rsid w:val="00B352CC"/>
    <w:rsid w:val="00B36C80"/>
    <w:rsid w:val="00B37269"/>
    <w:rsid w:val="00B41B93"/>
    <w:rsid w:val="00B454EF"/>
    <w:rsid w:val="00B56E2C"/>
    <w:rsid w:val="00B57BD7"/>
    <w:rsid w:val="00B71DA3"/>
    <w:rsid w:val="00B8117A"/>
    <w:rsid w:val="00B8620D"/>
    <w:rsid w:val="00BA5CB1"/>
    <w:rsid w:val="00BC46D2"/>
    <w:rsid w:val="00BC7ECE"/>
    <w:rsid w:val="00BD67AA"/>
    <w:rsid w:val="00BD7B2E"/>
    <w:rsid w:val="00BF50E4"/>
    <w:rsid w:val="00C1036B"/>
    <w:rsid w:val="00C1360E"/>
    <w:rsid w:val="00C24985"/>
    <w:rsid w:val="00C31491"/>
    <w:rsid w:val="00C332BF"/>
    <w:rsid w:val="00C4456E"/>
    <w:rsid w:val="00C4470C"/>
    <w:rsid w:val="00C46331"/>
    <w:rsid w:val="00C52343"/>
    <w:rsid w:val="00C57075"/>
    <w:rsid w:val="00C5741D"/>
    <w:rsid w:val="00C6211F"/>
    <w:rsid w:val="00C716E8"/>
    <w:rsid w:val="00C76B54"/>
    <w:rsid w:val="00C77EAD"/>
    <w:rsid w:val="00C8069A"/>
    <w:rsid w:val="00C9187A"/>
    <w:rsid w:val="00C94452"/>
    <w:rsid w:val="00C964DB"/>
    <w:rsid w:val="00C96A76"/>
    <w:rsid w:val="00CA0CFC"/>
    <w:rsid w:val="00CB5505"/>
    <w:rsid w:val="00CD1B14"/>
    <w:rsid w:val="00CD281E"/>
    <w:rsid w:val="00CD3460"/>
    <w:rsid w:val="00CD6953"/>
    <w:rsid w:val="00CF0F04"/>
    <w:rsid w:val="00CF4207"/>
    <w:rsid w:val="00D018F3"/>
    <w:rsid w:val="00D068B9"/>
    <w:rsid w:val="00D124DE"/>
    <w:rsid w:val="00D135CC"/>
    <w:rsid w:val="00D145FB"/>
    <w:rsid w:val="00D17AB4"/>
    <w:rsid w:val="00D20EB0"/>
    <w:rsid w:val="00D23247"/>
    <w:rsid w:val="00D2455F"/>
    <w:rsid w:val="00D33C35"/>
    <w:rsid w:val="00D372BE"/>
    <w:rsid w:val="00D41508"/>
    <w:rsid w:val="00D45F24"/>
    <w:rsid w:val="00D57173"/>
    <w:rsid w:val="00D67A8C"/>
    <w:rsid w:val="00D75DFE"/>
    <w:rsid w:val="00D96247"/>
    <w:rsid w:val="00D974D6"/>
    <w:rsid w:val="00DA03C3"/>
    <w:rsid w:val="00DA307D"/>
    <w:rsid w:val="00DB2E39"/>
    <w:rsid w:val="00DC4C18"/>
    <w:rsid w:val="00DE12C9"/>
    <w:rsid w:val="00DE3185"/>
    <w:rsid w:val="00DF73E8"/>
    <w:rsid w:val="00E653B5"/>
    <w:rsid w:val="00E7171E"/>
    <w:rsid w:val="00E73258"/>
    <w:rsid w:val="00E73396"/>
    <w:rsid w:val="00E74944"/>
    <w:rsid w:val="00E77EF3"/>
    <w:rsid w:val="00E802AC"/>
    <w:rsid w:val="00E854A5"/>
    <w:rsid w:val="00E91C05"/>
    <w:rsid w:val="00EB3A05"/>
    <w:rsid w:val="00EC31D2"/>
    <w:rsid w:val="00ED0612"/>
    <w:rsid w:val="00ED1B9F"/>
    <w:rsid w:val="00F07ED8"/>
    <w:rsid w:val="00F16E03"/>
    <w:rsid w:val="00F26041"/>
    <w:rsid w:val="00F31E3E"/>
    <w:rsid w:val="00F32E8A"/>
    <w:rsid w:val="00F35D1B"/>
    <w:rsid w:val="00F36478"/>
    <w:rsid w:val="00F46C75"/>
    <w:rsid w:val="00F76B13"/>
    <w:rsid w:val="00F83AC7"/>
    <w:rsid w:val="00FB2540"/>
    <w:rsid w:val="00FC785D"/>
    <w:rsid w:val="00FD7BF7"/>
    <w:rsid w:val="00FF5554"/>
    <w:rsid w:val="0120DE18"/>
    <w:rsid w:val="01441579"/>
    <w:rsid w:val="0554A4ED"/>
    <w:rsid w:val="0BA2A432"/>
    <w:rsid w:val="0C00B91E"/>
    <w:rsid w:val="1683AC62"/>
    <w:rsid w:val="1EA38E93"/>
    <w:rsid w:val="20E6AACC"/>
    <w:rsid w:val="22A2D863"/>
    <w:rsid w:val="22B57249"/>
    <w:rsid w:val="29F00EF5"/>
    <w:rsid w:val="2A11B9A1"/>
    <w:rsid w:val="2B829A82"/>
    <w:rsid w:val="2D5BCB12"/>
    <w:rsid w:val="2E03832D"/>
    <w:rsid w:val="31859DE9"/>
    <w:rsid w:val="34A74449"/>
    <w:rsid w:val="3A19C0DF"/>
    <w:rsid w:val="3AA4DFD7"/>
    <w:rsid w:val="3CB56EF6"/>
    <w:rsid w:val="3CEE5EA5"/>
    <w:rsid w:val="3D13E958"/>
    <w:rsid w:val="3E5F4DF1"/>
    <w:rsid w:val="3FADA624"/>
    <w:rsid w:val="40D493C9"/>
    <w:rsid w:val="44FE6103"/>
    <w:rsid w:val="48344D47"/>
    <w:rsid w:val="49215852"/>
    <w:rsid w:val="4BDF4872"/>
    <w:rsid w:val="4D4EA361"/>
    <w:rsid w:val="513C8EB8"/>
    <w:rsid w:val="51FAED1C"/>
    <w:rsid w:val="52606D19"/>
    <w:rsid w:val="5561B8D1"/>
    <w:rsid w:val="5B41214F"/>
    <w:rsid w:val="605FC94C"/>
    <w:rsid w:val="62521D1B"/>
    <w:rsid w:val="6487C9E2"/>
    <w:rsid w:val="656486FF"/>
    <w:rsid w:val="65900287"/>
    <w:rsid w:val="69724AAD"/>
    <w:rsid w:val="6C54D1EA"/>
    <w:rsid w:val="6E21B6B1"/>
    <w:rsid w:val="77391023"/>
    <w:rsid w:val="79490ECB"/>
    <w:rsid w:val="7C95276C"/>
    <w:rsid w:val="7D2C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3ED56"/>
  <w15:chartTrackingRefBased/>
  <w15:docId w15:val="{FD2F6E75-94DE-4F70-BCC6-1F1A9740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6EB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aliases w:val="Sub-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-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581F81"/>
    <w:pPr>
      <w:pBdr>
        <w:top w:val="single" w:sz="4" w:space="10" w:color="00B0F0"/>
        <w:left w:val="single" w:sz="4" w:space="4" w:color="00B0F0"/>
        <w:bottom w:val="single" w:sz="4" w:space="10" w:color="00B0F0"/>
        <w:right w:val="single" w:sz="4" w:space="4" w:color="00B0F0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1926EB"/>
    <w:rPr>
      <w:color w:val="1E1545" w:themeColor="hyperlink"/>
      <w:sz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926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26EB"/>
    <w:pPr>
      <w:spacing w:line="240" w:lineRule="auto"/>
    </w:pPr>
    <w:rPr>
      <w:rFonts w:cs="Times New Roman"/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26EB"/>
    <w:rPr>
      <w:rFonts w:ascii="Arial" w:hAnsi="Arial" w:cs="Times New Roman"/>
      <w:color w:val="1E1544" w:themeColor="text1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926EB"/>
    <w:rPr>
      <w:color w:val="2B579A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1926EB"/>
    <w:pPr>
      <w:spacing w:line="240" w:lineRule="auto"/>
    </w:pPr>
    <w:rPr>
      <w:rFonts w:cs="Times New Roman"/>
      <w:color w:val="1E1544" w:themeColor="text1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1926EB"/>
    <w:rPr>
      <w:rFonts w:ascii="Arial" w:hAnsi="Arial" w:cs="Times New Roman"/>
      <w:color w:val="1E1544" w:themeColor="text1"/>
      <w:sz w:val="20"/>
    </w:rPr>
  </w:style>
  <w:style w:type="character" w:customStyle="1" w:styleId="cf01">
    <w:name w:val="cf01"/>
    <w:basedOn w:val="DefaultParagraphFont"/>
    <w:rsid w:val="001926EB"/>
    <w:rPr>
      <w:rFonts w:ascii="Segoe UI" w:hAnsi="Segoe UI" w:cs="Segoe UI" w:hint="default"/>
      <w:color w:val="313131"/>
      <w:sz w:val="18"/>
      <w:szCs w:val="18"/>
      <w:shd w:val="clear" w:color="auto" w:fill="FFFFFF"/>
    </w:rPr>
  </w:style>
  <w:style w:type="paragraph" w:styleId="ListBullet">
    <w:name w:val="List Bullet"/>
    <w:uiPriority w:val="99"/>
    <w:unhideWhenUsed/>
    <w:rsid w:val="001926EB"/>
    <w:pPr>
      <w:numPr>
        <w:numId w:val="24"/>
      </w:numPr>
      <w:spacing w:before="20" w:after="20"/>
    </w:pPr>
    <w:rPr>
      <w:rFonts w:ascii="Arial" w:hAnsi="Arial" w:cs="Times New Roman"/>
      <w:color w:val="1E1544" w:themeColor="text1"/>
      <w:sz w:val="20"/>
    </w:rPr>
  </w:style>
  <w:style w:type="character" w:styleId="Strong">
    <w:name w:val="Strong"/>
    <w:basedOn w:val="DefaultParagraphFont"/>
    <w:uiPriority w:val="22"/>
    <w:qFormat/>
    <w:rsid w:val="001926EB"/>
    <w:rPr>
      <w:b/>
      <w:bCs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926EB"/>
    <w:rPr>
      <w:color w:val="6D6D7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617"/>
    <w:rPr>
      <w:rFonts w:cstheme="minorBidi"/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617"/>
    <w:rPr>
      <w:rFonts w:ascii="Arial" w:hAnsi="Arial" w:cs="Times New Roman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A4331B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DF7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ealth.gov.au/resources/publications/outbreak-preparedness-checklist" TargetMode="External"/></Relationships>
</file>

<file path=word/_rels/document.xml.rels><?xml version="1.0" encoding="UTF-8" standalone="yes"?>
<Relationships xmlns="http://schemas.openxmlformats.org/package/2006/relationships"><Relationship Id="rId13" Type="http://schemas.microsoft.com/office/2016/09/relationships/commentsIds" Target="commentsIds.xml"/><Relationship Id="rId18" Type="http://schemas.openxmlformats.org/officeDocument/2006/relationships/image" Target="media/image2.svg"/><Relationship Id="rId26" Type="http://schemas.openxmlformats.org/officeDocument/2006/relationships/image" Target="media/image6.svg"/><Relationship Id="rId39" Type="http://schemas.openxmlformats.org/officeDocument/2006/relationships/image" Target="media/image14.png"/><Relationship Id="rId21" Type="http://schemas.openxmlformats.org/officeDocument/2006/relationships/hyperlink" Target="https://www.health.gov.au/our-work/phn" TargetMode="External"/><Relationship Id="rId34" Type="http://schemas.openxmlformats.org/officeDocument/2006/relationships/hyperlink" Target="https://www.health.gov.au/resources/collections/covid-19-outbreaks-in-australian-residential-aged-care-facilities" TargetMode="External"/><Relationship Id="rId42" Type="http://schemas.openxmlformats.org/officeDocument/2006/relationships/image" Target="media/image17.sv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fetyandquality.gov.au/publications-and-resources/resource-library/aged-care-infection-prevention-and-control-guide" TargetMode="External"/><Relationship Id="rId29" Type="http://schemas.openxmlformats.org/officeDocument/2006/relationships/image" Target="media/image9.png"/><Relationship Id="rId11" Type="http://schemas.openxmlformats.org/officeDocument/2006/relationships/comments" Target="comments.xml"/><Relationship Id="rId24" Type="http://schemas.openxmlformats.org/officeDocument/2006/relationships/hyperlink" Target="mailto:VAPP@health.gov.au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cota.org.au/wp-content/uploads/2023/06/Sector_Code_for_Visiting_in_Aged_Care_Homes_v7.2_26062023_Endorsed.pdf" TargetMode="External"/><Relationship Id="rId40" Type="http://schemas.openxmlformats.org/officeDocument/2006/relationships/image" Target="media/image15.svg"/><Relationship Id="rId45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national-guidelines-for-the-prevention-control-and-public-health-management-of-outbreaks-of-acute-respiratory-infection-in-residential-care-facilities?language=en" TargetMode="External"/><Relationship Id="rId23" Type="http://schemas.openxmlformats.org/officeDocument/2006/relationships/hyperlink" Target="https://www.health.gov.au/our-work/vaccine-administration-partners-program-panel/about/for-iproviders" TargetMode="External"/><Relationship Id="rId28" Type="http://schemas.openxmlformats.org/officeDocument/2006/relationships/header" Target="header1.xml"/><Relationship Id="rId36" Type="http://schemas.openxmlformats.org/officeDocument/2006/relationships/image" Target="media/image13.svg"/><Relationship Id="rId49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https://www.healthdirect.gov.au/covid19-restriction-checker" TargetMode="External"/><Relationship Id="rId44" Type="http://schemas.openxmlformats.org/officeDocument/2006/relationships/image" Target="media/image1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hyperlink" Target="mailto:RACFVaccineClinics@health.gov.au" TargetMode="External"/><Relationship Id="rId27" Type="http://schemas.openxmlformats.org/officeDocument/2006/relationships/hyperlink" Target="https://www.health.gov.au/resources/publications/coronavirus-covid-19-aged-care-workforce-measures-frequently-asked-questions" TargetMode="External"/><Relationship Id="rId30" Type="http://schemas.openxmlformats.org/officeDocument/2006/relationships/image" Target="media/image10.svg"/><Relationship Id="rId35" Type="http://schemas.openxmlformats.org/officeDocument/2006/relationships/image" Target="media/image12.png"/><Relationship Id="rId43" Type="http://schemas.openxmlformats.org/officeDocument/2006/relationships/image" Target="media/image18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image" Target="media/image1.png"/><Relationship Id="rId25" Type="http://schemas.openxmlformats.org/officeDocument/2006/relationships/image" Target="media/image5.png"/><Relationship Id="rId33" Type="http://schemas.openxmlformats.org/officeDocument/2006/relationships/oleObject" Target="embeddings/oleObject1.bin"/><Relationship Id="rId38" Type="http://schemas.openxmlformats.org/officeDocument/2006/relationships/hyperlink" Target="https://www.cota.org.au/policy/aged-care-reform/agedcarevisitors/" TargetMode="External"/><Relationship Id="rId46" Type="http://schemas.openxmlformats.org/officeDocument/2006/relationships/image" Target="media/image21.svg"/><Relationship Id="rId20" Type="http://schemas.openxmlformats.org/officeDocument/2006/relationships/image" Target="media/image4.sv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e55e6e-06dd-4e73-9374-e006fe8d8563" xsi:nil="true"/>
    <lcf76f155ced4ddcb4097134ff3c332f xmlns="8d7b5d65-6a7b-4d29-8058-532dd865f997">
      <Terms xmlns="http://schemas.microsoft.com/office/infopath/2007/PartnerControls"/>
    </lcf76f155ced4ddcb4097134ff3c332f>
    <SharedWithUsers xmlns="1ce55e6e-06dd-4e73-9374-e006fe8d8563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98DC2E225DB4FA7B52A411BC4AA76" ma:contentTypeVersion="11" ma:contentTypeDescription="Create a new document." ma:contentTypeScope="" ma:versionID="8b83218598e2d556a961d8465624d987">
  <xsd:schema xmlns:xsd="http://www.w3.org/2001/XMLSchema" xmlns:xs="http://www.w3.org/2001/XMLSchema" xmlns:p="http://schemas.microsoft.com/office/2006/metadata/properties" xmlns:ns2="8d7b5d65-6a7b-4d29-8058-532dd865f997" xmlns:ns3="1ce55e6e-06dd-4e73-9374-e006fe8d8563" targetNamespace="http://schemas.microsoft.com/office/2006/metadata/properties" ma:root="true" ma:fieldsID="47164b785d6e4eed1aec88d6128989e0" ns2:_="" ns3:_="">
    <xsd:import namespace="8d7b5d65-6a7b-4d29-8058-532dd865f997"/>
    <xsd:import namespace="1ce55e6e-06dd-4e73-9374-e006fe8d85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b5d65-6a7b-4d29-8058-532dd865f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55e6e-06dd-4e73-9374-e006fe8d856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8a8c565-641c-498c-ab48-acb82e98b389}" ma:internalName="TaxCatchAll" ma:showField="CatchAllData" ma:web="1ce55e6e-06dd-4e73-9374-e006fe8d85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1ce55e6e-06dd-4e73-9374-e006fe8d8563"/>
    <ds:schemaRef ds:uri="8d7b5d65-6a7b-4d29-8058-532dd865f997"/>
  </ds:schemaRefs>
</ds:datastoreItem>
</file>

<file path=customXml/itemProps2.xml><?xml version="1.0" encoding="utf-8"?>
<ds:datastoreItem xmlns:ds="http://schemas.openxmlformats.org/officeDocument/2006/customXml" ds:itemID="{7908EAA5-1314-4716-A9DA-D75AD8BF8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b5d65-6a7b-4d29-8058-532dd865f997"/>
    <ds:schemaRef ds:uri="1ce55e6e-06dd-4e73-9374-e006fe8d8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1227</Words>
  <Characters>6520</Characters>
  <Application>Microsoft Office Word</Application>
  <DocSecurity>0</DocSecurity>
  <Lines>130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READY?  Outbreak preparedness checklist  </dc:title>
  <dc:subject>COVID-19</dc:subject>
  <dc:creator>Australian Government, Department of Health and Aged Care</dc:creator>
  <cp:keywords>Aged Care, Aged Care Reforms, COVID-19</cp:keywords>
  <dc:description/>
  <cp:lastModifiedBy>HOOD, Jodi</cp:lastModifiedBy>
  <cp:revision>3</cp:revision>
  <dcterms:created xsi:type="dcterms:W3CDTF">2025-01-05T22:58:00Z</dcterms:created>
  <dcterms:modified xsi:type="dcterms:W3CDTF">2025-01-05T23:44:00Z</dcterms:modified>
  <cp:category/>
</cp:coreProperties>
</file>