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729CED8F" w:rsidR="00D560DC" w:rsidRPr="004A009A" w:rsidRDefault="00000000" w:rsidP="00066960">
      <w:pPr>
        <w:pStyle w:val="Title"/>
        <w:rPr>
          <w:rFonts w:eastAsia="Microsoft YaHei" w:cs="Arial"/>
        </w:rPr>
      </w:pPr>
      <w:sdt>
        <w:sdtPr>
          <w:rPr>
            <w:rFonts w:eastAsia="Microsoft YaHe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4A009A" w:rsidRPr="004A009A">
            <w:rPr>
              <w:rFonts w:eastAsia="Microsoft YaHei" w:cs="Arial"/>
            </w:rPr>
            <w:t>儿童牙科福利计划</w:t>
          </w:r>
        </w:sdtContent>
      </w:sdt>
    </w:p>
    <w:p w14:paraId="0FBA3483" w14:textId="77777777" w:rsidR="004A009A" w:rsidRPr="004A009A" w:rsidRDefault="004A009A" w:rsidP="004A009A">
      <w:pPr>
        <w:rPr>
          <w:rFonts w:eastAsia="Microsoft YaHei" w:cs="Arial"/>
        </w:rPr>
      </w:pPr>
      <w:r w:rsidRPr="004A009A">
        <w:rPr>
          <w:rFonts w:eastAsia="Microsoft YaHei" w:cs="Arial"/>
        </w:rPr>
        <w:t>儿童牙科福利计划（</w:t>
      </w:r>
      <w:r w:rsidRPr="004A009A">
        <w:rPr>
          <w:rFonts w:eastAsia="Microsoft YaHei" w:cs="Arial"/>
        </w:rPr>
        <w:t>Child Dental Benefits Schedule - CDBS</w:t>
      </w:r>
      <w:r w:rsidRPr="004A009A">
        <w:rPr>
          <w:rFonts w:eastAsia="Microsoft YaHei" w:cs="Arial"/>
        </w:rPr>
        <w:t>）为符合条件的儿童提供费用减免的基本牙科服务。</w:t>
      </w:r>
    </w:p>
    <w:p w14:paraId="757D43C7" w14:textId="77777777" w:rsidR="004A009A" w:rsidRPr="004A009A" w:rsidRDefault="004A009A" w:rsidP="004A009A">
      <w:pPr>
        <w:rPr>
          <w:rFonts w:eastAsia="Microsoft YaHei" w:cs="Arial"/>
        </w:rPr>
      </w:pPr>
      <w:r w:rsidRPr="004A009A">
        <w:rPr>
          <w:rFonts w:eastAsia="Microsoft YaHei" w:cs="Arial"/>
        </w:rPr>
        <w:t>符合儿童牙科福利计划规定条件的未成年人能够在公立或参与此项计划的私立牙科诊所获得常规牙科治疗。</w:t>
      </w:r>
    </w:p>
    <w:p w14:paraId="0E200E6F" w14:textId="0A4C0EAA" w:rsidR="00066960" w:rsidRPr="004A009A" w:rsidRDefault="004A009A" w:rsidP="004A009A">
      <w:pPr>
        <w:rPr>
          <w:rFonts w:eastAsia="Microsoft YaHei" w:cs="Arial"/>
        </w:rPr>
      </w:pPr>
      <w:r w:rsidRPr="004A009A">
        <w:rPr>
          <w:rFonts w:eastAsia="Microsoft YaHei" w:cs="Arial"/>
        </w:rPr>
        <w:t>CDBS</w:t>
      </w:r>
      <w:r w:rsidRPr="004A009A">
        <w:rPr>
          <w:rFonts w:eastAsia="Microsoft YaHei" w:cs="Arial"/>
        </w:rPr>
        <w:t>是澳大利亚医疗卫生服务系统</w:t>
      </w:r>
      <w:r w:rsidRPr="004A009A">
        <w:rPr>
          <w:rFonts w:eastAsia="Microsoft YaHei" w:cs="Arial"/>
        </w:rPr>
        <w:t>Medicare</w:t>
      </w:r>
      <w:r w:rsidRPr="004A009A">
        <w:rPr>
          <w:rFonts w:eastAsia="Microsoft YaHei" w:cs="Arial"/>
        </w:rPr>
        <w:t>的一部分。</w:t>
      </w:r>
      <w:r w:rsidRPr="004A009A">
        <w:rPr>
          <w:rFonts w:eastAsia="Microsoft YaHei" w:cs="Arial"/>
        </w:rPr>
        <w:t>Medicare</w:t>
      </w:r>
      <w:r w:rsidRPr="004A009A">
        <w:rPr>
          <w:rFonts w:eastAsia="Microsoft YaHei" w:cs="Arial"/>
        </w:rPr>
        <w:t>提供范围广泛并且免费或价格低廉的医疗卫生服务。</w:t>
      </w:r>
    </w:p>
    <w:p w14:paraId="530F3B11" w14:textId="1D548D7D" w:rsidR="00C30BD5" w:rsidRPr="004A009A" w:rsidRDefault="004A009A" w:rsidP="00C30BD5">
      <w:pPr>
        <w:pStyle w:val="Heading1"/>
        <w:rPr>
          <w:rFonts w:eastAsia="Microsoft YaHei" w:cs="Arial"/>
        </w:rPr>
      </w:pPr>
      <w:r w:rsidRPr="004A009A">
        <w:rPr>
          <w:rFonts w:eastAsia="Microsoft YaHei" w:cs="Arial"/>
        </w:rPr>
        <w:t>谁有资格？</w:t>
      </w:r>
      <w:r w:rsidRPr="004A009A">
        <w:rPr>
          <w:rFonts w:eastAsia="Microsoft YaHei" w:cs="Arial"/>
        </w:rPr>
        <w:t xml:space="preserve"> </w:t>
      </w:r>
    </w:p>
    <w:p w14:paraId="0A59D731" w14:textId="469051B9" w:rsidR="00C30BD5" w:rsidRPr="004A009A" w:rsidRDefault="004A009A" w:rsidP="00C30BD5">
      <w:pPr>
        <w:rPr>
          <w:rFonts w:eastAsia="Microsoft YaHei" w:cs="Arial"/>
        </w:rPr>
      </w:pPr>
      <w:r w:rsidRPr="004A009A">
        <w:rPr>
          <w:rFonts w:eastAsia="Microsoft YaHei" w:cs="Arial"/>
        </w:rPr>
        <w:t>你不需要申请或注册参加</w:t>
      </w:r>
      <w:r w:rsidRPr="004A009A">
        <w:rPr>
          <w:rFonts w:eastAsia="Microsoft YaHei" w:cs="Arial"/>
        </w:rPr>
        <w:t>CDBS</w:t>
      </w:r>
      <w:r w:rsidRPr="004A009A">
        <w:rPr>
          <w:rFonts w:eastAsia="Microsoft YaHei" w:cs="Arial"/>
        </w:rPr>
        <w:t>。如果你的孩子符合</w:t>
      </w:r>
      <w:r w:rsidRPr="004A009A">
        <w:rPr>
          <w:rFonts w:eastAsia="Microsoft YaHei" w:cs="Arial"/>
        </w:rPr>
        <w:t>CDBS</w:t>
      </w:r>
      <w:r w:rsidRPr="004A009A">
        <w:rPr>
          <w:rFonts w:eastAsia="Microsoft YaHei" w:cs="Arial"/>
        </w:rPr>
        <w:t>条件，你将自动收到</w:t>
      </w:r>
      <w:r w:rsidRPr="004A009A">
        <w:rPr>
          <w:rFonts w:eastAsia="Microsoft YaHei" w:cs="Arial"/>
        </w:rPr>
        <w:t>Services Australia</w:t>
      </w:r>
      <w:r w:rsidRPr="004A009A">
        <w:rPr>
          <w:rFonts w:eastAsia="Microsoft YaHei" w:cs="Arial"/>
        </w:rPr>
        <w:t>（澳大利亚民政服务部）的通知信。这份通知将以邮寄或通过</w:t>
      </w:r>
      <w:proofErr w:type="spellStart"/>
      <w:r w:rsidR="00D12F20">
        <w:rPr>
          <w:rFonts w:eastAsia="Microsoft YaHei" w:cs="Arial"/>
        </w:rPr>
        <w:t>m</w:t>
      </w:r>
      <w:r w:rsidRPr="004A009A">
        <w:rPr>
          <w:rFonts w:eastAsia="Microsoft YaHei" w:cs="Arial"/>
        </w:rPr>
        <w:t>yGov</w:t>
      </w:r>
      <w:proofErr w:type="spellEnd"/>
      <w:r w:rsidRPr="004A009A">
        <w:rPr>
          <w:rFonts w:eastAsia="Microsoft YaHei" w:cs="Arial"/>
        </w:rPr>
        <w:t>网站送达。</w:t>
      </w:r>
    </w:p>
    <w:p w14:paraId="33A12860" w14:textId="01A62CE6" w:rsidR="00C30BD5" w:rsidRPr="004A009A" w:rsidRDefault="004A009A" w:rsidP="00C30BD5">
      <w:pPr>
        <w:rPr>
          <w:rFonts w:eastAsia="Microsoft YaHei" w:cs="Arial"/>
        </w:rPr>
      </w:pPr>
      <w:r w:rsidRPr="004A009A">
        <w:rPr>
          <w:rFonts w:eastAsia="Microsoft YaHei" w:cs="Arial"/>
        </w:rPr>
        <w:t>你也可以使用本人的</w:t>
      </w:r>
      <w:proofErr w:type="spellStart"/>
      <w:r w:rsidR="00D12F20">
        <w:rPr>
          <w:rFonts w:eastAsia="Microsoft YaHei" w:cs="Arial"/>
        </w:rPr>
        <w:t>m</w:t>
      </w:r>
      <w:r w:rsidRPr="004A009A">
        <w:rPr>
          <w:rFonts w:eastAsia="Microsoft YaHei" w:cs="Arial"/>
        </w:rPr>
        <w:t>yGov</w:t>
      </w:r>
      <w:proofErr w:type="spellEnd"/>
      <w:r w:rsidRPr="004A009A">
        <w:rPr>
          <w:rFonts w:eastAsia="Microsoft YaHei" w:cs="Arial"/>
        </w:rPr>
        <w:t>在线账号，查询你的孩子是否有资格享受这项福利。</w:t>
      </w:r>
      <w:r w:rsidR="00C30BD5" w:rsidRPr="004A009A">
        <w:rPr>
          <w:rFonts w:eastAsia="Microsoft YaHei" w:cs="Arial"/>
        </w:rPr>
        <w:t xml:space="preserve"> </w:t>
      </w:r>
    </w:p>
    <w:p w14:paraId="4896BFD8" w14:textId="46D56C3F" w:rsidR="00C30BD5" w:rsidRPr="004A009A" w:rsidRDefault="004A009A" w:rsidP="00C30BD5">
      <w:pPr>
        <w:rPr>
          <w:rFonts w:eastAsia="Microsoft YaHei" w:cs="Arial"/>
        </w:rPr>
      </w:pPr>
      <w:r w:rsidRPr="004A009A">
        <w:rPr>
          <w:rFonts w:eastAsia="Microsoft YaHei" w:cs="Arial"/>
        </w:rPr>
        <w:t>你的孩子必须符合以下条件：</w:t>
      </w:r>
    </w:p>
    <w:p w14:paraId="7F4B8E2E" w14:textId="77777777" w:rsidR="004A009A" w:rsidRPr="004A009A" w:rsidRDefault="004A009A" w:rsidP="004A009A">
      <w:pPr>
        <w:pStyle w:val="Bullet1"/>
        <w:rPr>
          <w:rFonts w:eastAsia="Microsoft YaHei" w:cs="Arial"/>
        </w:rPr>
      </w:pPr>
      <w:r w:rsidRPr="004A009A">
        <w:rPr>
          <w:rFonts w:eastAsia="Microsoft YaHei" w:cs="Arial"/>
        </w:rPr>
        <w:t>年龄未满</w:t>
      </w:r>
      <w:r w:rsidRPr="004A009A">
        <w:rPr>
          <w:rFonts w:eastAsia="Microsoft YaHei" w:cs="Arial"/>
        </w:rPr>
        <w:t>18</w:t>
      </w:r>
      <w:r w:rsidRPr="004A009A">
        <w:rPr>
          <w:rFonts w:eastAsia="Microsoft YaHei" w:cs="Arial"/>
        </w:rPr>
        <w:t>岁；</w:t>
      </w:r>
    </w:p>
    <w:p w14:paraId="109A67A9" w14:textId="77777777" w:rsidR="004A009A" w:rsidRPr="004A009A" w:rsidRDefault="004A009A" w:rsidP="004A009A">
      <w:pPr>
        <w:pStyle w:val="Bullet1"/>
        <w:rPr>
          <w:rFonts w:eastAsia="Microsoft YaHei" w:cs="Arial"/>
        </w:rPr>
      </w:pPr>
      <w:r w:rsidRPr="004A009A">
        <w:rPr>
          <w:rFonts w:eastAsia="Microsoft YaHei" w:cs="Arial"/>
        </w:rPr>
        <w:t>有资格获得</w:t>
      </w:r>
      <w:r w:rsidRPr="004A009A">
        <w:rPr>
          <w:rFonts w:eastAsia="Microsoft YaHei" w:cs="Arial"/>
        </w:rPr>
        <w:t>Medicare</w:t>
      </w:r>
      <w:r w:rsidRPr="004A009A">
        <w:rPr>
          <w:rFonts w:eastAsia="Microsoft YaHei" w:cs="Arial"/>
        </w:rPr>
        <w:t>卡；以及</w:t>
      </w:r>
    </w:p>
    <w:p w14:paraId="7F64AE46" w14:textId="59A286C9" w:rsidR="00C30BD5" w:rsidRPr="004A009A" w:rsidRDefault="004A009A" w:rsidP="004A009A">
      <w:pPr>
        <w:pStyle w:val="Bullet1"/>
        <w:rPr>
          <w:rFonts w:eastAsia="Microsoft YaHei" w:cs="Arial"/>
        </w:rPr>
      </w:pPr>
      <w:r w:rsidRPr="004A009A">
        <w:rPr>
          <w:rFonts w:eastAsia="Microsoft YaHei" w:cs="Arial"/>
        </w:rPr>
        <w:t>至少每年获得一次政府辅助福利金，或有一名父母、照顾者或监护人正在领取政府辅助福利金。</w:t>
      </w:r>
    </w:p>
    <w:p w14:paraId="53D99511" w14:textId="76D7043F" w:rsidR="00C30BD5" w:rsidRPr="004A009A" w:rsidRDefault="004A009A" w:rsidP="00606ED2">
      <w:pPr>
        <w:pStyle w:val="Heading2"/>
        <w:rPr>
          <w:rFonts w:eastAsia="Microsoft YaHei" w:cs="Arial"/>
        </w:rPr>
      </w:pPr>
      <w:r w:rsidRPr="004A009A">
        <w:rPr>
          <w:rFonts w:eastAsia="Microsoft YaHei" w:cs="Arial"/>
        </w:rPr>
        <w:t>以下是用于评估</w:t>
      </w:r>
      <w:r w:rsidRPr="004A009A">
        <w:rPr>
          <w:rFonts w:eastAsia="Microsoft YaHei" w:cs="Arial"/>
        </w:rPr>
        <w:t>CDBS</w:t>
      </w:r>
      <w:r w:rsidRPr="004A009A">
        <w:rPr>
          <w:rFonts w:eastAsia="Microsoft YaHei" w:cs="Arial"/>
        </w:rPr>
        <w:t>资格的政府辅助福利金类别。</w:t>
      </w:r>
    </w:p>
    <w:p w14:paraId="271B63DA" w14:textId="7F5951B6" w:rsidR="00C30BD5" w:rsidRPr="004A009A" w:rsidRDefault="004A009A" w:rsidP="00606ED2">
      <w:pPr>
        <w:pStyle w:val="Heading3"/>
        <w:rPr>
          <w:rFonts w:eastAsia="Microsoft YaHei" w:cs="Arial"/>
        </w:rPr>
      </w:pPr>
      <w:r w:rsidRPr="004A009A">
        <w:rPr>
          <w:rFonts w:eastAsia="Microsoft YaHei" w:cs="Arial"/>
        </w:rPr>
        <w:t>向父母、照顾者或监护人支付的辅助福利金</w:t>
      </w:r>
    </w:p>
    <w:p w14:paraId="5CBD46BE" w14:textId="77777777" w:rsidR="004A009A" w:rsidRPr="004A009A" w:rsidRDefault="004A009A" w:rsidP="004A009A">
      <w:pPr>
        <w:pStyle w:val="Bullet1"/>
        <w:rPr>
          <w:rFonts w:eastAsia="Microsoft YaHei" w:cs="Arial"/>
        </w:rPr>
      </w:pPr>
      <w:r w:rsidRPr="004A009A">
        <w:rPr>
          <w:rFonts w:eastAsia="Microsoft YaHei" w:cs="Arial"/>
        </w:rPr>
        <w:t>A</w:t>
      </w:r>
      <w:r w:rsidRPr="004A009A">
        <w:rPr>
          <w:rFonts w:eastAsia="Microsoft YaHei" w:cs="Arial"/>
        </w:rPr>
        <w:t>类家庭税补助金（</w:t>
      </w:r>
      <w:r w:rsidRPr="004A009A">
        <w:rPr>
          <w:rFonts w:eastAsia="Microsoft YaHei" w:cs="Arial"/>
        </w:rPr>
        <w:t>Family Tax Benefit Part A</w:t>
      </w:r>
      <w:r w:rsidRPr="004A009A">
        <w:rPr>
          <w:rFonts w:eastAsia="Microsoft YaHei" w:cs="Arial"/>
        </w:rPr>
        <w:t>）</w:t>
      </w:r>
    </w:p>
    <w:p w14:paraId="644FD8EA" w14:textId="77777777" w:rsidR="004A009A" w:rsidRPr="004A009A" w:rsidRDefault="004A009A" w:rsidP="004A009A">
      <w:pPr>
        <w:pStyle w:val="Bullet1"/>
        <w:rPr>
          <w:rFonts w:eastAsia="Microsoft YaHei" w:cs="Arial"/>
        </w:rPr>
      </w:pPr>
      <w:r w:rsidRPr="004A009A">
        <w:rPr>
          <w:rFonts w:eastAsia="Microsoft YaHei" w:cs="Arial"/>
        </w:rPr>
        <w:t>家长补助金（</w:t>
      </w:r>
      <w:r w:rsidRPr="004A009A">
        <w:rPr>
          <w:rFonts w:eastAsia="Microsoft YaHei" w:cs="Arial"/>
        </w:rPr>
        <w:t>Parenting Payment</w:t>
      </w:r>
      <w:r w:rsidRPr="004A009A">
        <w:rPr>
          <w:rFonts w:eastAsia="Microsoft YaHei" w:cs="Arial"/>
        </w:rPr>
        <w:t>）</w:t>
      </w:r>
    </w:p>
    <w:p w14:paraId="770FB2C4" w14:textId="66416671" w:rsidR="00C30BD5" w:rsidRPr="004A009A" w:rsidRDefault="004A009A" w:rsidP="004A009A">
      <w:pPr>
        <w:pStyle w:val="Bullet1"/>
        <w:rPr>
          <w:rFonts w:eastAsia="Microsoft YaHei" w:cs="Arial"/>
        </w:rPr>
      </w:pPr>
      <w:r w:rsidRPr="004A009A">
        <w:rPr>
          <w:rFonts w:eastAsia="Microsoft YaHei" w:cs="Arial"/>
        </w:rPr>
        <w:t>双重孤儿抚恤金（</w:t>
      </w:r>
      <w:r w:rsidRPr="004A009A">
        <w:rPr>
          <w:rFonts w:eastAsia="Microsoft YaHei" w:cs="Arial"/>
        </w:rPr>
        <w:t>Double Orphan Pension</w:t>
      </w:r>
      <w:r w:rsidRPr="004A009A">
        <w:rPr>
          <w:rFonts w:eastAsia="Microsoft YaHei" w:cs="Arial"/>
        </w:rPr>
        <w:t>）</w:t>
      </w:r>
    </w:p>
    <w:p w14:paraId="667F228A" w14:textId="1A1D4FBF" w:rsidR="00C30BD5" w:rsidRPr="004A009A" w:rsidRDefault="004A009A" w:rsidP="00606ED2">
      <w:pPr>
        <w:pStyle w:val="Heading3"/>
        <w:rPr>
          <w:rFonts w:eastAsia="Microsoft YaHei" w:cs="Arial"/>
        </w:rPr>
      </w:pPr>
      <w:r w:rsidRPr="004A009A">
        <w:rPr>
          <w:rFonts w:eastAsia="Microsoft YaHei" w:cs="Arial"/>
        </w:rPr>
        <w:lastRenderedPageBreak/>
        <w:t>向儿童支付的辅助福利金</w:t>
      </w:r>
      <w:r w:rsidR="00C30BD5" w:rsidRPr="004A009A">
        <w:rPr>
          <w:rFonts w:eastAsia="Microsoft YaHei" w:cs="Arial"/>
        </w:rPr>
        <w:t xml:space="preserve"> </w:t>
      </w:r>
      <w:r w:rsidRPr="004A009A">
        <w:rPr>
          <w:rFonts w:eastAsia="Microsoft YaHei" w:cs="Arial"/>
        </w:rPr>
        <w:t xml:space="preserve"> </w:t>
      </w:r>
    </w:p>
    <w:p w14:paraId="1143AA00" w14:textId="77777777" w:rsidR="004A009A" w:rsidRPr="004A009A" w:rsidRDefault="004A009A" w:rsidP="004A009A">
      <w:pPr>
        <w:pStyle w:val="Bullet1"/>
        <w:rPr>
          <w:rFonts w:eastAsia="Microsoft YaHei" w:cs="Arial"/>
        </w:rPr>
      </w:pPr>
      <w:r w:rsidRPr="004A009A">
        <w:rPr>
          <w:rFonts w:eastAsia="Microsoft YaHei" w:cs="Arial"/>
        </w:rPr>
        <w:t>ABSTUDY</w:t>
      </w:r>
      <w:r w:rsidRPr="004A009A">
        <w:rPr>
          <w:rFonts w:eastAsia="Microsoft YaHei" w:cs="Arial"/>
        </w:rPr>
        <w:t>助学金</w:t>
      </w:r>
    </w:p>
    <w:p w14:paraId="6BDD6DFB" w14:textId="77777777" w:rsidR="004A009A" w:rsidRPr="004A009A" w:rsidRDefault="004A009A" w:rsidP="004A009A">
      <w:pPr>
        <w:pStyle w:val="Bullet1"/>
        <w:rPr>
          <w:rFonts w:eastAsia="Microsoft YaHei" w:cs="Arial"/>
        </w:rPr>
      </w:pPr>
      <w:r w:rsidRPr="004A009A">
        <w:rPr>
          <w:rFonts w:eastAsia="Microsoft YaHei" w:cs="Arial"/>
        </w:rPr>
        <w:t>A</w:t>
      </w:r>
      <w:r w:rsidRPr="004A009A">
        <w:rPr>
          <w:rFonts w:eastAsia="Microsoft YaHei" w:cs="Arial"/>
        </w:rPr>
        <w:t>类家庭税补助金（</w:t>
      </w:r>
      <w:r w:rsidRPr="004A009A">
        <w:rPr>
          <w:rFonts w:eastAsia="Microsoft YaHei" w:cs="Arial"/>
        </w:rPr>
        <w:t>Family Tax Benefit Part A</w:t>
      </w:r>
      <w:r w:rsidRPr="004A009A">
        <w:rPr>
          <w:rFonts w:eastAsia="Microsoft YaHei" w:cs="Arial"/>
        </w:rPr>
        <w:t>）</w:t>
      </w:r>
    </w:p>
    <w:p w14:paraId="28D127ED" w14:textId="77777777" w:rsidR="004A009A" w:rsidRPr="004A009A" w:rsidRDefault="004A009A" w:rsidP="004A009A">
      <w:pPr>
        <w:pStyle w:val="Bullet1"/>
        <w:rPr>
          <w:rFonts w:eastAsia="Microsoft YaHei" w:cs="Arial"/>
        </w:rPr>
      </w:pPr>
      <w:r w:rsidRPr="004A009A">
        <w:rPr>
          <w:rFonts w:eastAsia="Microsoft YaHei" w:cs="Arial"/>
        </w:rPr>
        <w:t>照顾者补助金（</w:t>
      </w:r>
      <w:r w:rsidRPr="004A009A">
        <w:rPr>
          <w:rFonts w:eastAsia="Microsoft YaHei" w:cs="Arial"/>
        </w:rPr>
        <w:t>Carer Payment</w:t>
      </w:r>
      <w:r w:rsidRPr="004A009A">
        <w:rPr>
          <w:rFonts w:eastAsia="Microsoft YaHei" w:cs="Arial"/>
        </w:rPr>
        <w:t>）</w:t>
      </w:r>
    </w:p>
    <w:p w14:paraId="7AF57E98" w14:textId="77777777" w:rsidR="004A009A" w:rsidRPr="004A009A" w:rsidRDefault="004A009A" w:rsidP="004A009A">
      <w:pPr>
        <w:pStyle w:val="Bullet1"/>
        <w:rPr>
          <w:rFonts w:eastAsia="Microsoft YaHei" w:cs="Arial"/>
        </w:rPr>
      </w:pPr>
      <w:r w:rsidRPr="004A009A">
        <w:rPr>
          <w:rFonts w:eastAsia="Microsoft YaHei" w:cs="Arial"/>
        </w:rPr>
        <w:t>残障支持抚恤金（</w:t>
      </w:r>
      <w:r w:rsidRPr="004A009A">
        <w:rPr>
          <w:rFonts w:eastAsia="Microsoft YaHei" w:cs="Arial"/>
        </w:rPr>
        <w:t>Disability Support Pension</w:t>
      </w:r>
      <w:r w:rsidRPr="004A009A">
        <w:rPr>
          <w:rFonts w:eastAsia="Microsoft YaHei" w:cs="Arial"/>
        </w:rPr>
        <w:t>）</w:t>
      </w:r>
    </w:p>
    <w:p w14:paraId="370682B5" w14:textId="77777777" w:rsidR="004A009A" w:rsidRPr="004A009A" w:rsidRDefault="004A009A" w:rsidP="004A009A">
      <w:pPr>
        <w:pStyle w:val="Bullet1"/>
        <w:rPr>
          <w:rFonts w:eastAsia="Microsoft YaHei" w:cs="Arial"/>
        </w:rPr>
      </w:pPr>
      <w:r w:rsidRPr="004A009A">
        <w:rPr>
          <w:rFonts w:eastAsia="Microsoft YaHei" w:cs="Arial"/>
        </w:rPr>
        <w:t>家长补助金（</w:t>
      </w:r>
      <w:r w:rsidRPr="004A009A">
        <w:rPr>
          <w:rFonts w:eastAsia="Microsoft YaHei" w:cs="Arial"/>
        </w:rPr>
        <w:t>Parenting Payment</w:t>
      </w:r>
      <w:r w:rsidRPr="004A009A">
        <w:rPr>
          <w:rFonts w:eastAsia="Microsoft YaHei" w:cs="Arial"/>
        </w:rPr>
        <w:t>）</w:t>
      </w:r>
    </w:p>
    <w:p w14:paraId="0FD12C67" w14:textId="77777777" w:rsidR="004A009A" w:rsidRPr="004A009A" w:rsidRDefault="004A009A" w:rsidP="004A009A">
      <w:pPr>
        <w:pStyle w:val="Bullet1"/>
        <w:rPr>
          <w:rFonts w:eastAsia="Microsoft YaHei" w:cs="Arial"/>
        </w:rPr>
      </w:pPr>
      <w:r w:rsidRPr="004A009A">
        <w:rPr>
          <w:rFonts w:eastAsia="Microsoft YaHei" w:cs="Arial"/>
        </w:rPr>
        <w:t>特殊类别补助金（</w:t>
      </w:r>
      <w:r w:rsidRPr="004A009A">
        <w:rPr>
          <w:rFonts w:eastAsia="Microsoft YaHei" w:cs="Arial"/>
        </w:rPr>
        <w:t>Special Benefit</w:t>
      </w:r>
      <w:r w:rsidRPr="004A009A">
        <w:rPr>
          <w:rFonts w:eastAsia="Microsoft YaHei" w:cs="Arial"/>
        </w:rPr>
        <w:t>）</w:t>
      </w:r>
    </w:p>
    <w:p w14:paraId="6E03B520" w14:textId="1C729AB5" w:rsidR="00606ED2" w:rsidRPr="004A009A" w:rsidRDefault="004A009A" w:rsidP="004A009A">
      <w:pPr>
        <w:pStyle w:val="Bullet1"/>
        <w:rPr>
          <w:rFonts w:eastAsia="Microsoft YaHei" w:cs="Arial"/>
        </w:rPr>
      </w:pPr>
      <w:r w:rsidRPr="004A009A">
        <w:rPr>
          <w:rFonts w:eastAsia="Microsoft YaHei" w:cs="Arial"/>
        </w:rPr>
        <w:t>青少年津贴（</w:t>
      </w:r>
      <w:r w:rsidRPr="004A009A">
        <w:rPr>
          <w:rFonts w:eastAsia="Microsoft YaHei" w:cs="Arial"/>
        </w:rPr>
        <w:t>Youth Allowance</w:t>
      </w:r>
      <w:r w:rsidRPr="004A009A">
        <w:rPr>
          <w:rFonts w:eastAsia="Microsoft YaHei" w:cs="Arial"/>
        </w:rPr>
        <w:t>）</w:t>
      </w:r>
    </w:p>
    <w:p w14:paraId="1F488F74" w14:textId="2D47E67D" w:rsidR="00606ED2" w:rsidRPr="004A009A" w:rsidRDefault="004A009A" w:rsidP="00606ED2">
      <w:pPr>
        <w:pStyle w:val="Bullet1"/>
        <w:rPr>
          <w:rFonts w:eastAsia="Microsoft YaHei" w:cs="Arial"/>
        </w:rPr>
      </w:pPr>
      <w:r w:rsidRPr="004A009A">
        <w:rPr>
          <w:rFonts w:eastAsia="Microsoft YaHei" w:cs="Arial"/>
        </w:rPr>
        <w:t>退伍军人事务部按照以下计划发放的教育津贴：</w:t>
      </w:r>
    </w:p>
    <w:p w14:paraId="3DB4253D" w14:textId="609F0252" w:rsidR="00606ED2" w:rsidRPr="004A009A" w:rsidRDefault="004A009A" w:rsidP="00606ED2">
      <w:pPr>
        <w:pStyle w:val="Bullet2"/>
        <w:rPr>
          <w:rFonts w:eastAsia="Microsoft YaHei" w:cs="Arial"/>
        </w:rPr>
      </w:pPr>
      <w:r w:rsidRPr="004A009A">
        <w:rPr>
          <w:rFonts w:eastAsia="Microsoft YaHei" w:cs="Arial"/>
        </w:rPr>
        <w:t>退伍军人子女教育计划（如果年满</w:t>
      </w:r>
      <w:r w:rsidRPr="004A009A">
        <w:rPr>
          <w:rFonts w:eastAsia="Microsoft YaHei" w:cs="Arial"/>
        </w:rPr>
        <w:t>16</w:t>
      </w:r>
      <w:r w:rsidRPr="004A009A">
        <w:rPr>
          <w:rFonts w:eastAsia="Microsoft YaHei" w:cs="Arial"/>
        </w:rPr>
        <w:t>至</w:t>
      </w:r>
      <w:r w:rsidRPr="004A009A">
        <w:rPr>
          <w:rFonts w:eastAsia="Microsoft YaHei" w:cs="Arial"/>
        </w:rPr>
        <w:t>17</w:t>
      </w:r>
      <w:r w:rsidRPr="004A009A">
        <w:rPr>
          <w:rFonts w:eastAsia="Microsoft YaHei" w:cs="Arial"/>
        </w:rPr>
        <w:t>岁）</w:t>
      </w:r>
      <w:r w:rsidRPr="004A009A">
        <w:rPr>
          <w:rFonts w:eastAsia="Microsoft YaHei" w:cs="Arial"/>
        </w:rPr>
        <w:t xml:space="preserve"> </w:t>
      </w:r>
    </w:p>
    <w:p w14:paraId="0E57B138" w14:textId="086B9E13" w:rsidR="00606ED2" w:rsidRPr="004A009A" w:rsidRDefault="004A009A" w:rsidP="00606ED2">
      <w:pPr>
        <w:pStyle w:val="Bullet2"/>
        <w:rPr>
          <w:rFonts w:eastAsia="Microsoft YaHei" w:cs="Arial"/>
        </w:rPr>
      </w:pPr>
      <w:r w:rsidRPr="004A009A">
        <w:rPr>
          <w:rFonts w:eastAsia="Microsoft YaHei" w:cs="Arial"/>
        </w:rPr>
        <w:t>兵役康复与赔偿法教育和培训计划（如果年满</w:t>
      </w:r>
      <w:r w:rsidRPr="004A009A">
        <w:rPr>
          <w:rFonts w:eastAsia="Microsoft YaHei" w:cs="Arial"/>
        </w:rPr>
        <w:t>16</w:t>
      </w:r>
      <w:r w:rsidRPr="004A009A">
        <w:rPr>
          <w:rFonts w:eastAsia="Microsoft YaHei" w:cs="Arial"/>
        </w:rPr>
        <w:t>至</w:t>
      </w:r>
      <w:r w:rsidRPr="004A009A">
        <w:rPr>
          <w:rFonts w:eastAsia="Microsoft YaHei" w:cs="Arial"/>
        </w:rPr>
        <w:t>17</w:t>
      </w:r>
      <w:r w:rsidRPr="004A009A">
        <w:rPr>
          <w:rFonts w:eastAsia="Microsoft YaHei" w:cs="Arial"/>
        </w:rPr>
        <w:t>岁）</w:t>
      </w:r>
    </w:p>
    <w:p w14:paraId="5EC158DB" w14:textId="2FCE791E" w:rsidR="001A2A77" w:rsidRPr="004A009A" w:rsidRDefault="004A009A" w:rsidP="001A2A77">
      <w:pPr>
        <w:pStyle w:val="Heading3"/>
        <w:rPr>
          <w:rFonts w:eastAsia="Microsoft YaHei" w:cs="Arial"/>
        </w:rPr>
      </w:pPr>
      <w:r w:rsidRPr="004A009A">
        <w:rPr>
          <w:rFonts w:eastAsia="Microsoft YaHei" w:cs="Arial"/>
        </w:rPr>
        <w:t>向青少年的伴侣支付的辅助福利金</w:t>
      </w:r>
      <w:r w:rsidR="001A2A77" w:rsidRPr="004A009A">
        <w:rPr>
          <w:rFonts w:eastAsia="Microsoft YaHei" w:cs="Arial"/>
        </w:rPr>
        <w:t xml:space="preserve"> </w:t>
      </w:r>
      <w:r w:rsidRPr="004A009A">
        <w:rPr>
          <w:rFonts w:eastAsia="Microsoft YaHei" w:cs="Arial"/>
        </w:rPr>
        <w:t xml:space="preserve"> </w:t>
      </w:r>
    </w:p>
    <w:p w14:paraId="0C19F4C0" w14:textId="77777777" w:rsidR="004A009A" w:rsidRPr="004A009A" w:rsidRDefault="004A009A" w:rsidP="004A009A">
      <w:pPr>
        <w:pStyle w:val="Bullet1"/>
        <w:rPr>
          <w:rFonts w:eastAsia="Microsoft YaHei" w:cs="Arial"/>
        </w:rPr>
      </w:pPr>
      <w:r w:rsidRPr="004A009A">
        <w:rPr>
          <w:rFonts w:eastAsia="Microsoft YaHei" w:cs="Arial"/>
        </w:rPr>
        <w:t>A</w:t>
      </w:r>
      <w:r w:rsidRPr="004A009A">
        <w:rPr>
          <w:rFonts w:eastAsia="Microsoft YaHei" w:cs="Arial"/>
        </w:rPr>
        <w:t>类家庭税补助金（</w:t>
      </w:r>
      <w:r w:rsidRPr="004A009A">
        <w:rPr>
          <w:rFonts w:eastAsia="Microsoft YaHei" w:cs="Arial"/>
        </w:rPr>
        <w:t>Family Tax Benefit Part A</w:t>
      </w:r>
      <w:r w:rsidRPr="004A009A">
        <w:rPr>
          <w:rFonts w:eastAsia="Microsoft YaHei" w:cs="Arial"/>
        </w:rPr>
        <w:t>）</w:t>
      </w:r>
    </w:p>
    <w:p w14:paraId="392FA746" w14:textId="507438E3" w:rsidR="001A2A77" w:rsidRPr="004A009A" w:rsidRDefault="004A009A" w:rsidP="004A009A">
      <w:pPr>
        <w:pStyle w:val="Bullet1"/>
        <w:rPr>
          <w:rFonts w:eastAsia="Microsoft YaHei" w:cs="Arial"/>
        </w:rPr>
      </w:pPr>
      <w:r w:rsidRPr="004A009A">
        <w:rPr>
          <w:rFonts w:eastAsia="Microsoft YaHei" w:cs="Arial"/>
        </w:rPr>
        <w:t>家长补助金（</w:t>
      </w:r>
      <w:r w:rsidRPr="004A009A">
        <w:rPr>
          <w:rFonts w:eastAsia="Microsoft YaHei" w:cs="Arial"/>
        </w:rPr>
        <w:t>Parenting Payment</w:t>
      </w:r>
      <w:r w:rsidRPr="004A009A">
        <w:rPr>
          <w:rFonts w:eastAsia="Microsoft YaHei" w:cs="Arial"/>
        </w:rPr>
        <w:t>）</w:t>
      </w:r>
      <w:r w:rsidRPr="004A009A">
        <w:rPr>
          <w:rFonts w:eastAsia="Microsoft YaHei" w:cs="Arial"/>
        </w:rPr>
        <w:t xml:space="preserve"> </w:t>
      </w:r>
    </w:p>
    <w:p w14:paraId="7F3BF6A7" w14:textId="6DE70F14" w:rsidR="00606ED2" w:rsidRPr="004A009A" w:rsidRDefault="004A009A" w:rsidP="00606ED2">
      <w:pPr>
        <w:pStyle w:val="Heading1"/>
        <w:rPr>
          <w:rFonts w:eastAsia="Microsoft YaHei" w:cs="Arial"/>
        </w:rPr>
      </w:pPr>
      <w:r w:rsidRPr="004A009A">
        <w:rPr>
          <w:rFonts w:eastAsia="Microsoft YaHei" w:cs="Arial"/>
        </w:rPr>
        <w:t>牙科服务涵盖哪些项目？</w:t>
      </w:r>
      <w:r w:rsidRPr="004A009A">
        <w:rPr>
          <w:rFonts w:eastAsia="Microsoft YaHei" w:cs="Arial"/>
        </w:rPr>
        <w:t xml:space="preserve"> </w:t>
      </w:r>
    </w:p>
    <w:p w14:paraId="3A725AE8" w14:textId="470C7C47" w:rsidR="00606ED2" w:rsidRPr="004A009A" w:rsidRDefault="004A009A" w:rsidP="00606ED2">
      <w:pPr>
        <w:rPr>
          <w:rFonts w:eastAsia="Microsoft YaHei" w:cs="Arial"/>
        </w:rPr>
      </w:pPr>
      <w:r w:rsidRPr="004A009A">
        <w:rPr>
          <w:rFonts w:eastAsia="Microsoft YaHei" w:cs="Arial"/>
        </w:rPr>
        <w:t>CDBS</w:t>
      </w:r>
      <w:r w:rsidRPr="004A009A">
        <w:rPr>
          <w:rFonts w:eastAsia="Microsoft YaHei" w:cs="Arial"/>
        </w:rPr>
        <w:t>牙科服务项目包括：</w:t>
      </w:r>
    </w:p>
    <w:p w14:paraId="63166AB7" w14:textId="77777777" w:rsidR="004A009A" w:rsidRPr="004A009A" w:rsidRDefault="004A009A" w:rsidP="004A009A">
      <w:pPr>
        <w:pStyle w:val="Bullet1"/>
        <w:rPr>
          <w:rFonts w:eastAsia="Microsoft YaHei" w:cs="Arial"/>
        </w:rPr>
      </w:pPr>
      <w:r w:rsidRPr="004A009A">
        <w:rPr>
          <w:rFonts w:eastAsia="Microsoft YaHei" w:cs="Arial"/>
        </w:rPr>
        <w:t>常规检查</w:t>
      </w:r>
    </w:p>
    <w:p w14:paraId="6E08E0AB" w14:textId="77777777" w:rsidR="004A009A" w:rsidRPr="004A009A" w:rsidRDefault="004A009A" w:rsidP="004A009A">
      <w:pPr>
        <w:pStyle w:val="Bullet1"/>
        <w:rPr>
          <w:rFonts w:eastAsia="Microsoft YaHei" w:cs="Arial"/>
        </w:rPr>
      </w:pPr>
      <w:r w:rsidRPr="004A009A">
        <w:rPr>
          <w:rFonts w:eastAsia="Microsoft YaHei" w:cs="Arial"/>
        </w:rPr>
        <w:t>X-</w:t>
      </w:r>
      <w:r w:rsidRPr="004A009A">
        <w:rPr>
          <w:rFonts w:eastAsia="Microsoft YaHei" w:cs="Arial"/>
        </w:rPr>
        <w:t>光片</w:t>
      </w:r>
    </w:p>
    <w:p w14:paraId="659FF96E" w14:textId="77777777" w:rsidR="004A009A" w:rsidRPr="004A009A" w:rsidRDefault="004A009A" w:rsidP="004A009A">
      <w:pPr>
        <w:pStyle w:val="Bullet1"/>
        <w:rPr>
          <w:rFonts w:eastAsia="Microsoft YaHei" w:cs="Arial"/>
        </w:rPr>
      </w:pPr>
      <w:r w:rsidRPr="004A009A">
        <w:rPr>
          <w:rFonts w:eastAsia="Microsoft YaHei" w:cs="Arial"/>
        </w:rPr>
        <w:t>洗牙</w:t>
      </w:r>
    </w:p>
    <w:p w14:paraId="4530CDCC" w14:textId="77777777" w:rsidR="004A009A" w:rsidRPr="004A009A" w:rsidRDefault="004A009A" w:rsidP="004A009A">
      <w:pPr>
        <w:pStyle w:val="Bullet1"/>
        <w:rPr>
          <w:rFonts w:eastAsia="Microsoft YaHei" w:cs="Arial"/>
        </w:rPr>
      </w:pPr>
      <w:r w:rsidRPr="004A009A">
        <w:rPr>
          <w:rFonts w:eastAsia="Microsoft YaHei" w:cs="Arial"/>
        </w:rPr>
        <w:t>窝沟封闭</w:t>
      </w:r>
    </w:p>
    <w:p w14:paraId="7C53E6F8" w14:textId="77777777" w:rsidR="004A009A" w:rsidRPr="004A009A" w:rsidRDefault="004A009A" w:rsidP="004A009A">
      <w:pPr>
        <w:pStyle w:val="Bullet1"/>
        <w:rPr>
          <w:rFonts w:eastAsia="Microsoft YaHei" w:cs="Arial"/>
        </w:rPr>
      </w:pPr>
      <w:r w:rsidRPr="004A009A">
        <w:rPr>
          <w:rFonts w:eastAsia="Microsoft YaHei" w:cs="Arial"/>
        </w:rPr>
        <w:t>补牙</w:t>
      </w:r>
    </w:p>
    <w:p w14:paraId="39D0AC75" w14:textId="77777777" w:rsidR="004A009A" w:rsidRPr="004A009A" w:rsidRDefault="004A009A" w:rsidP="004A009A">
      <w:pPr>
        <w:pStyle w:val="Bullet1"/>
        <w:rPr>
          <w:rFonts w:eastAsia="Microsoft YaHei" w:cs="Arial"/>
        </w:rPr>
      </w:pPr>
      <w:r w:rsidRPr="004A009A">
        <w:rPr>
          <w:rFonts w:eastAsia="Microsoft YaHei" w:cs="Arial"/>
        </w:rPr>
        <w:t>根管治疗</w:t>
      </w:r>
    </w:p>
    <w:p w14:paraId="1574E1CB" w14:textId="77777777" w:rsidR="004A009A" w:rsidRPr="004A009A" w:rsidRDefault="004A009A" w:rsidP="004A009A">
      <w:pPr>
        <w:pStyle w:val="Bullet1"/>
        <w:rPr>
          <w:rFonts w:eastAsia="Microsoft YaHei" w:cs="Arial"/>
        </w:rPr>
      </w:pPr>
      <w:r w:rsidRPr="004A009A">
        <w:rPr>
          <w:rFonts w:eastAsia="Microsoft YaHei" w:cs="Arial"/>
        </w:rPr>
        <w:lastRenderedPageBreak/>
        <w:t>拔牙</w:t>
      </w:r>
    </w:p>
    <w:p w14:paraId="26E09F7A" w14:textId="5D6E2477" w:rsidR="00606ED2" w:rsidRPr="004A009A" w:rsidRDefault="004A009A" w:rsidP="004A009A">
      <w:pPr>
        <w:pStyle w:val="Bullet1"/>
        <w:rPr>
          <w:rFonts w:eastAsia="Microsoft YaHei" w:cs="Arial"/>
        </w:rPr>
      </w:pPr>
      <w:r w:rsidRPr="004A009A">
        <w:rPr>
          <w:rFonts w:eastAsia="Microsoft YaHei" w:cs="Arial"/>
        </w:rPr>
        <w:t>局部假牙</w:t>
      </w:r>
    </w:p>
    <w:p w14:paraId="582BB0E6" w14:textId="51696202" w:rsidR="00C30BD5" w:rsidRPr="004A009A" w:rsidRDefault="004A009A" w:rsidP="00606ED2">
      <w:pPr>
        <w:rPr>
          <w:rFonts w:eastAsia="Microsoft YaHei" w:cs="Arial"/>
        </w:rPr>
      </w:pPr>
      <w:r w:rsidRPr="004A009A">
        <w:rPr>
          <w:rFonts w:eastAsia="Microsoft YaHei" w:cs="Arial"/>
        </w:rPr>
        <w:t>CDBS</w:t>
      </w:r>
      <w:r w:rsidRPr="004A009A">
        <w:rPr>
          <w:rFonts w:eastAsia="Microsoft YaHei" w:cs="Arial"/>
        </w:rPr>
        <w:t>不负担口腔正畸治疗、美容牙科或医院牙科服务所需费用。</w:t>
      </w:r>
    </w:p>
    <w:p w14:paraId="135A57AB" w14:textId="3C6DF3E0" w:rsidR="00606ED2" w:rsidRPr="004A009A" w:rsidRDefault="004A009A" w:rsidP="00901579">
      <w:pPr>
        <w:pStyle w:val="Heading1"/>
        <w:rPr>
          <w:rFonts w:eastAsia="Microsoft YaHei" w:cs="Arial"/>
        </w:rPr>
      </w:pPr>
      <w:r w:rsidRPr="004A009A">
        <w:rPr>
          <w:rFonts w:eastAsia="Microsoft YaHei" w:cs="Arial"/>
        </w:rPr>
        <w:t>如何获得</w:t>
      </w:r>
      <w:r w:rsidRPr="004A009A">
        <w:rPr>
          <w:rFonts w:eastAsia="Microsoft YaHei" w:cs="Arial"/>
        </w:rPr>
        <w:t>CDBS</w:t>
      </w:r>
      <w:r w:rsidRPr="004A009A">
        <w:rPr>
          <w:rFonts w:eastAsia="Microsoft YaHei" w:cs="Arial"/>
        </w:rPr>
        <w:t>福利？</w:t>
      </w:r>
    </w:p>
    <w:p w14:paraId="0BE1FEA3" w14:textId="5D497766" w:rsidR="00606ED2" w:rsidRPr="004A009A" w:rsidRDefault="004A009A" w:rsidP="00901579">
      <w:pPr>
        <w:rPr>
          <w:rFonts w:eastAsia="Microsoft YaHei" w:cs="Arial"/>
        </w:rPr>
      </w:pPr>
      <w:r w:rsidRPr="004A009A">
        <w:rPr>
          <w:rFonts w:eastAsia="Microsoft YaHei" w:cs="Arial"/>
        </w:rPr>
        <w:t>如果你的孩子符合条件，每两年可以获得价值</w:t>
      </w:r>
      <w:r w:rsidR="00606ED2" w:rsidRPr="004A009A">
        <w:rPr>
          <w:rFonts w:eastAsia="Microsoft YaHei" w:cs="Arial"/>
        </w:rPr>
        <w:t>$1,</w:t>
      </w:r>
      <w:r w:rsidR="00674E7E">
        <w:rPr>
          <w:rFonts w:eastAsia="Microsoft YaHei" w:cs="Arial"/>
        </w:rPr>
        <w:t>132</w:t>
      </w:r>
      <w:r w:rsidR="00606ED2" w:rsidRPr="004A009A">
        <w:rPr>
          <w:rStyle w:val="FootnoteReference"/>
          <w:rFonts w:eastAsia="Microsoft YaHei" w:cs="Arial"/>
        </w:rPr>
        <w:footnoteReference w:id="1"/>
      </w:r>
      <w:r w:rsidRPr="004A009A">
        <w:rPr>
          <w:rFonts w:eastAsia="Microsoft YaHei" w:cs="Arial"/>
        </w:rPr>
        <w:t>的牙科服务。</w:t>
      </w:r>
      <w:r w:rsidR="00606ED2" w:rsidRPr="004A009A">
        <w:rPr>
          <w:rFonts w:eastAsia="Microsoft YaHei" w:cs="Arial"/>
        </w:rPr>
        <w:t xml:space="preserve"> </w:t>
      </w:r>
    </w:p>
    <w:p w14:paraId="559E9C43" w14:textId="77777777" w:rsidR="004A009A" w:rsidRPr="004A009A" w:rsidRDefault="004A009A" w:rsidP="004A009A">
      <w:pPr>
        <w:pStyle w:val="Bullet1"/>
        <w:rPr>
          <w:rFonts w:eastAsia="Microsoft YaHei" w:cs="Arial"/>
        </w:rPr>
      </w:pPr>
      <w:r w:rsidRPr="004A009A">
        <w:rPr>
          <w:rFonts w:eastAsia="Microsoft YaHei" w:cs="Arial"/>
        </w:rPr>
        <w:t>你应该在预约牙医前核查自己的孩子是否符合规定条件。</w:t>
      </w:r>
    </w:p>
    <w:p w14:paraId="40DDA648" w14:textId="77777777" w:rsidR="004A009A" w:rsidRPr="004A009A" w:rsidRDefault="004A009A" w:rsidP="004A009A">
      <w:pPr>
        <w:pStyle w:val="Bullet1"/>
        <w:rPr>
          <w:rFonts w:eastAsia="Microsoft YaHei" w:cs="Arial"/>
        </w:rPr>
      </w:pPr>
      <w:r w:rsidRPr="004A009A">
        <w:rPr>
          <w:rFonts w:eastAsia="Microsoft YaHei" w:cs="Arial"/>
        </w:rPr>
        <w:t>如果你预约牙医，查询诊所是否参与</w:t>
      </w:r>
      <w:r w:rsidRPr="004A009A">
        <w:rPr>
          <w:rFonts w:eastAsia="Microsoft YaHei" w:cs="Arial"/>
        </w:rPr>
        <w:t>CDBS</w:t>
      </w:r>
      <w:r w:rsidRPr="004A009A">
        <w:rPr>
          <w:rFonts w:eastAsia="Microsoft YaHei" w:cs="Arial"/>
        </w:rPr>
        <w:t>并能提供你需要的服务项目。</w:t>
      </w:r>
    </w:p>
    <w:p w14:paraId="304256D7" w14:textId="4CAE8B54" w:rsidR="00606ED2" w:rsidRPr="004A009A" w:rsidRDefault="004A009A" w:rsidP="004A009A">
      <w:pPr>
        <w:pStyle w:val="Bullet1"/>
        <w:rPr>
          <w:rFonts w:eastAsia="Microsoft YaHei" w:cs="Arial"/>
        </w:rPr>
      </w:pPr>
      <w:r w:rsidRPr="004A009A">
        <w:rPr>
          <w:rFonts w:eastAsia="Microsoft YaHei" w:cs="Arial"/>
        </w:rPr>
        <w:t>告诉诊所，你打算使用</w:t>
      </w:r>
      <w:r w:rsidRPr="004A009A">
        <w:rPr>
          <w:rFonts w:eastAsia="Microsoft YaHei" w:cs="Arial"/>
        </w:rPr>
        <w:t>CDBS</w:t>
      </w:r>
      <w:r w:rsidRPr="004A009A">
        <w:rPr>
          <w:rFonts w:eastAsia="Microsoft YaHei" w:cs="Arial"/>
        </w:rPr>
        <w:t>福利额度为孩子支付治疗费。</w:t>
      </w:r>
      <w:r w:rsidRPr="004A009A">
        <w:rPr>
          <w:rFonts w:eastAsia="Microsoft YaHei" w:cs="Arial"/>
        </w:rPr>
        <w:t xml:space="preserve"> </w:t>
      </w:r>
    </w:p>
    <w:p w14:paraId="6483B935" w14:textId="04F0D3DD" w:rsidR="00066960" w:rsidRPr="004A009A" w:rsidRDefault="004A009A" w:rsidP="00066960">
      <w:pPr>
        <w:pStyle w:val="Heading1"/>
        <w:rPr>
          <w:rFonts w:eastAsia="Microsoft YaHei" w:cs="Arial"/>
        </w:rPr>
      </w:pPr>
      <w:r w:rsidRPr="004A009A">
        <w:rPr>
          <w:rFonts w:eastAsia="Microsoft YaHei" w:cs="Arial"/>
        </w:rPr>
        <w:t>获取更多信息</w:t>
      </w:r>
      <w:r w:rsidRPr="004A009A">
        <w:rPr>
          <w:rFonts w:eastAsia="Microsoft YaHei" w:cs="Arial"/>
        </w:rPr>
        <w:t xml:space="preserve"> </w:t>
      </w:r>
    </w:p>
    <w:p w14:paraId="7602D695" w14:textId="56AE61EB" w:rsidR="00CB2758" w:rsidRPr="004A009A" w:rsidRDefault="004A009A" w:rsidP="00606ED2">
      <w:pPr>
        <w:rPr>
          <w:rFonts w:eastAsia="Microsoft YaHei" w:cs="Arial"/>
        </w:rPr>
      </w:pPr>
      <w:r w:rsidRPr="004A009A">
        <w:rPr>
          <w:rFonts w:eastAsia="Microsoft YaHei" w:cs="Arial"/>
        </w:rPr>
        <w:t>通过</w:t>
      </w:r>
      <w:r w:rsidRPr="004A009A">
        <w:rPr>
          <w:rFonts w:eastAsia="Microsoft YaHei" w:cs="Arial"/>
        </w:rPr>
        <w:t>CDBS</w:t>
      </w:r>
      <w:r w:rsidRPr="004A009A">
        <w:rPr>
          <w:rFonts w:eastAsia="Microsoft YaHei" w:cs="Arial"/>
        </w:rPr>
        <w:t>费用补贴，现在有更多澳大利亚儿童和青少年能够获得口腔卫生服务。了解</w:t>
      </w:r>
      <w:r w:rsidRPr="004A009A">
        <w:rPr>
          <w:rFonts w:eastAsia="Microsoft YaHei" w:cs="Arial"/>
        </w:rPr>
        <w:t>Medicare</w:t>
      </w:r>
      <w:r w:rsidRPr="004A009A">
        <w:rPr>
          <w:rFonts w:eastAsia="Microsoft YaHei" w:cs="Arial"/>
        </w:rPr>
        <w:t>能够在哪些方面帮助你，请浏览</w:t>
      </w:r>
      <w:r w:rsidRPr="004A009A">
        <w:rPr>
          <w:rFonts w:eastAsia="Microsoft YaHei" w:cs="Arial"/>
        </w:rPr>
        <w:t>medicare.gov.au/stronger</w:t>
      </w:r>
      <w:r w:rsidR="00606ED2" w:rsidRPr="004A009A">
        <w:rPr>
          <w:rFonts w:eastAsia="Microsoft YaHei" w:cs="Arial"/>
        </w:rPr>
        <w:t xml:space="preserve"> </w:t>
      </w:r>
      <w:r w:rsidR="00CC6A70" w:rsidRPr="004A009A">
        <w:rPr>
          <w:rFonts w:eastAsia="Microsoft YaHei" w:cs="Arial"/>
        </w:rPr>
        <w:t>(</w:t>
      </w:r>
      <w:proofErr w:type="gramStart"/>
      <w:r w:rsidR="00CC6A70" w:rsidRPr="004A009A">
        <w:rPr>
          <w:rFonts w:eastAsia="Microsoft YaHei" w:cs="Arial"/>
        </w:rPr>
        <w:t>http://medicare.gov.au/stronger)</w:t>
      </w:r>
      <w:r w:rsidR="00D12F20" w:rsidRPr="004A009A">
        <w:rPr>
          <w:rFonts w:eastAsia="Microsoft YaHei" w:cs="Arial"/>
        </w:rPr>
        <w:t>。</w:t>
      </w:r>
      <w:proofErr w:type="gramEnd"/>
    </w:p>
    <w:sectPr w:rsidR="00CB2758" w:rsidRPr="004A009A" w:rsidSect="00CF51C0">
      <w:headerReference w:type="default" r:id="rId11"/>
      <w:footerReference w:type="default" r:id="rId12"/>
      <w:headerReference w:type="first" r:id="rId13"/>
      <w:footerReference w:type="first" r:id="rId14"/>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B928" w14:textId="77777777" w:rsidR="00603AF8" w:rsidRDefault="00603AF8" w:rsidP="00D560DC">
      <w:pPr>
        <w:spacing w:before="0" w:after="0" w:line="240" w:lineRule="auto"/>
      </w:pPr>
      <w:r>
        <w:separator/>
      </w:r>
    </w:p>
  </w:endnote>
  <w:endnote w:type="continuationSeparator" w:id="0">
    <w:p w14:paraId="4D7C035C" w14:textId="77777777" w:rsidR="00603AF8" w:rsidRDefault="00603AF8"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3CA4E586" w:rsidR="0039793D" w:rsidRPr="004A009A" w:rsidRDefault="00000000" w:rsidP="0039793D">
    <w:pPr>
      <w:pStyle w:val="Footer"/>
      <w:rPr>
        <w:rFonts w:ascii="Microsoft YaHei" w:eastAsia="Microsoft YaHei" w:hAnsi="Microsoft YaHei"/>
        <w:color w:val="264F90" w:themeColor="accent2"/>
      </w:rPr>
    </w:pPr>
    <w:sdt>
      <w:sdtPr>
        <w:rPr>
          <w:rFonts w:ascii="Microsoft YaHei" w:eastAsia="Microsoft YaHei" w:hAnsi="Microsoft Ya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4A009A" w:rsidRPr="004A009A">
          <w:rPr>
            <w:rFonts w:ascii="Microsoft YaHei" w:eastAsia="Microsoft YaHei" w:hAnsi="Microsoft YaHei"/>
          </w:rPr>
          <w:t>儿童牙科福利计划</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0E10ED35" w:rsidR="00D560DC" w:rsidRPr="00EC7A3E" w:rsidRDefault="00000000" w:rsidP="00D560DC">
    <w:pPr>
      <w:pStyle w:val="Footer"/>
      <w:rPr>
        <w:rFonts w:ascii="Microsoft YaHei" w:eastAsia="Microsoft YaHei" w:hAnsi="Microsoft YaHei"/>
      </w:rPr>
    </w:pPr>
    <w:sdt>
      <w:sdtPr>
        <w:rPr>
          <w:rFonts w:ascii="Microsoft YaHei" w:eastAsia="Microsoft YaHei" w:hAnsi="Microsoft YaHei"/>
        </w:r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4A009A" w:rsidRPr="00EC7A3E">
          <w:rPr>
            <w:rFonts w:ascii="Microsoft YaHei" w:eastAsia="Microsoft YaHei" w:hAnsi="Microsoft YaHei"/>
          </w:rPr>
          <w:t>儿童牙科福利计划</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E63A7" w14:textId="77777777" w:rsidR="00603AF8" w:rsidRDefault="00603AF8" w:rsidP="00D560DC">
      <w:pPr>
        <w:spacing w:before="0" w:after="0" w:line="240" w:lineRule="auto"/>
      </w:pPr>
      <w:r>
        <w:separator/>
      </w:r>
    </w:p>
  </w:footnote>
  <w:footnote w:type="continuationSeparator" w:id="0">
    <w:p w14:paraId="5458058E" w14:textId="77777777" w:rsidR="00603AF8" w:rsidRDefault="00603AF8" w:rsidP="00D560DC">
      <w:pPr>
        <w:spacing w:before="0" w:after="0" w:line="240" w:lineRule="auto"/>
      </w:pPr>
      <w:r>
        <w:continuationSeparator/>
      </w:r>
    </w:p>
  </w:footnote>
  <w:footnote w:id="1">
    <w:p w14:paraId="270A385F" w14:textId="6991E29B" w:rsidR="00606ED2" w:rsidRPr="004A009A" w:rsidRDefault="00606ED2">
      <w:pPr>
        <w:pStyle w:val="FootnoteText"/>
        <w:rPr>
          <w:rFonts w:eastAsia="Microsoft YaHei" w:cs="Arial"/>
        </w:rPr>
      </w:pPr>
      <w:r w:rsidRPr="004A009A">
        <w:rPr>
          <w:rStyle w:val="FootnoteReference"/>
          <w:rFonts w:eastAsia="Microsoft YaHei" w:cs="Arial"/>
        </w:rPr>
        <w:footnoteRef/>
      </w:r>
      <w:r w:rsidRPr="004A009A">
        <w:rPr>
          <w:rFonts w:eastAsia="Microsoft YaHei" w:cs="Arial"/>
        </w:rPr>
        <w:t xml:space="preserve"> </w:t>
      </w:r>
      <w:r w:rsidR="004A009A" w:rsidRPr="004A009A">
        <w:rPr>
          <w:rFonts w:eastAsia="Microsoft YaHei" w:cs="Arial"/>
        </w:rPr>
        <w:t>202</w:t>
      </w:r>
      <w:r w:rsidR="00674E7E">
        <w:rPr>
          <w:rFonts w:eastAsia="Microsoft YaHei" w:cs="Arial"/>
        </w:rPr>
        <w:t>5</w:t>
      </w:r>
      <w:r w:rsidR="004A009A" w:rsidRPr="004A009A">
        <w:rPr>
          <w:rFonts w:eastAsia="Microsoft YaHei" w:cs="Arial"/>
        </w:rPr>
        <w:t>年调整金额。</w:t>
      </w:r>
      <w:r w:rsidR="004A009A" w:rsidRPr="004A009A">
        <w:rPr>
          <w:rFonts w:eastAsia="Microsoft YaHei" w:cs="Arial"/>
        </w:rPr>
        <w:t>CDBS</w:t>
      </w:r>
      <w:r w:rsidR="004A009A" w:rsidRPr="004A009A">
        <w:rPr>
          <w:rFonts w:eastAsia="Microsoft YaHei" w:cs="Arial"/>
        </w:rPr>
        <w:t>金额每年</w:t>
      </w:r>
      <w:r w:rsidR="004A009A" w:rsidRPr="004A009A">
        <w:rPr>
          <w:rFonts w:eastAsia="Microsoft YaHei" w:cs="Arial"/>
        </w:rPr>
        <w:t>1</w:t>
      </w:r>
      <w:r w:rsidR="004A009A" w:rsidRPr="004A009A">
        <w:rPr>
          <w:rFonts w:eastAsia="Microsoft YaHei" w:cs="Arial"/>
        </w:rPr>
        <w:t>月</w:t>
      </w:r>
      <w:r w:rsidR="004A009A" w:rsidRPr="004A009A">
        <w:rPr>
          <w:rFonts w:eastAsia="Microsoft YaHei" w:cs="Arial"/>
        </w:rPr>
        <w:t>1</w:t>
      </w:r>
      <w:r w:rsidR="004A009A" w:rsidRPr="004A009A">
        <w:rPr>
          <w:rFonts w:eastAsia="Microsoft YaHei" w:cs="Arial"/>
        </w:rPr>
        <w:t>日调整。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07E02D9C" w:rsidR="00D560DC" w:rsidRPr="00D560DC" w:rsidRDefault="001E0796" w:rsidP="00C70717">
    <w:pPr>
      <w:pStyle w:val="Header"/>
      <w:spacing w:after="2040"/>
    </w:pPr>
    <w:r>
      <w:rPr>
        <w:noProof/>
      </w:rPr>
      <mc:AlternateContent>
        <mc:Choice Requires="wps">
          <w:drawing>
            <wp:anchor distT="0" distB="0" distL="114300" distR="114300" simplePos="0" relativeHeight="251686912" behindDoc="0" locked="0" layoutInCell="1" allowOverlap="1" wp14:anchorId="3E427F0E" wp14:editId="282812D8">
              <wp:simplePos x="0" y="0"/>
              <wp:positionH relativeFrom="column">
                <wp:posOffset>4080042</wp:posOffset>
              </wp:positionH>
              <wp:positionV relativeFrom="paragraph">
                <wp:posOffset>358274</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75B7236C" w14:textId="116AE513" w:rsidR="001E0796" w:rsidRPr="00880E78" w:rsidRDefault="004A009A" w:rsidP="001E0796">
                          <w:pPr>
                            <w:jc w:val="right"/>
                            <w:rPr>
                              <w:sz w:val="16"/>
                              <w:szCs w:val="16"/>
                            </w:rPr>
                          </w:pPr>
                          <w:r>
                            <w:rPr>
                              <w:sz w:val="16"/>
                              <w:szCs w:val="16"/>
                            </w:rPr>
                            <w:t>Chinese Simplified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427F0E" id="_x0000_t202" coordsize="21600,21600" o:spt="202" path="m,l,21600r21600,l21600,xe">
              <v:stroke joinstyle="miter"/>
              <v:path gradientshapeok="t" o:connecttype="rect"/>
            </v:shapetype>
            <v:shape id="Text Box 1" o:spid="_x0000_s1027" type="#_x0000_t202" style="position:absolute;margin-left:321.25pt;margin-top:28.2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uXGgIAADMEAAAOAAAAZHJzL2Uyb0RvYy54bWysU8lu2zAQvRfoPxC81/Iip65gOXATuChg&#10;JAGcImeaIi0CFIclaUvu13dIeUPaU9ELNcMZzfLe4/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" filled="f" stroked="f" strokeweight=".5pt">
              <v:textbox>
                <w:txbxContent>
                  <w:p w14:paraId="75B7236C" w14:textId="116AE513" w:rsidR="001E0796" w:rsidRPr="00880E78" w:rsidRDefault="004A009A" w:rsidP="001E0796">
                    <w:pPr>
                      <w:jc w:val="right"/>
                      <w:rPr>
                        <w:sz w:val="16"/>
                        <w:szCs w:val="16"/>
                      </w:rPr>
                    </w:pPr>
                    <w:r>
                      <w:rPr>
                        <w:sz w:val="16"/>
                        <w:szCs w:val="16"/>
                      </w:rPr>
                      <w:t>Chinese Simplified</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362172346">
    <w:abstractNumId w:val="14"/>
  </w:num>
  <w:num w:numId="2" w16cid:durableId="2067800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585160">
    <w:abstractNumId w:val="13"/>
  </w:num>
  <w:num w:numId="4" w16cid:durableId="648942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174280">
    <w:abstractNumId w:val="11"/>
  </w:num>
  <w:num w:numId="6" w16cid:durableId="1380475509">
    <w:abstractNumId w:val="12"/>
  </w:num>
  <w:num w:numId="7" w16cid:durableId="830412207">
    <w:abstractNumId w:val="9"/>
  </w:num>
  <w:num w:numId="8" w16cid:durableId="1690839895">
    <w:abstractNumId w:val="7"/>
  </w:num>
  <w:num w:numId="9" w16cid:durableId="1499809088">
    <w:abstractNumId w:val="6"/>
  </w:num>
  <w:num w:numId="10" w16cid:durableId="196505774">
    <w:abstractNumId w:val="5"/>
  </w:num>
  <w:num w:numId="11" w16cid:durableId="1580209591">
    <w:abstractNumId w:val="4"/>
  </w:num>
  <w:num w:numId="12" w16cid:durableId="125124624">
    <w:abstractNumId w:val="8"/>
  </w:num>
  <w:num w:numId="13" w16cid:durableId="1437753655">
    <w:abstractNumId w:val="3"/>
  </w:num>
  <w:num w:numId="14" w16cid:durableId="1990791624">
    <w:abstractNumId w:val="2"/>
  </w:num>
  <w:num w:numId="15" w16cid:durableId="389155164">
    <w:abstractNumId w:val="1"/>
  </w:num>
  <w:num w:numId="16" w16cid:durableId="1358778152">
    <w:abstractNumId w:val="0"/>
  </w:num>
  <w:num w:numId="17" w16cid:durableId="1671250887">
    <w:abstractNumId w:val="10"/>
  </w:num>
  <w:num w:numId="18" w16cid:durableId="1832477648">
    <w:abstractNumId w:val="0"/>
  </w:num>
  <w:num w:numId="19" w16cid:durableId="903492477">
    <w:abstractNumId w:val="1"/>
  </w:num>
  <w:num w:numId="20" w16cid:durableId="2014916639">
    <w:abstractNumId w:val="2"/>
  </w:num>
  <w:num w:numId="21" w16cid:durableId="201095255">
    <w:abstractNumId w:val="3"/>
  </w:num>
  <w:num w:numId="22" w16cid:durableId="2080245081">
    <w:abstractNumId w:val="8"/>
  </w:num>
  <w:num w:numId="23" w16cid:durableId="1297688108">
    <w:abstractNumId w:val="4"/>
  </w:num>
  <w:num w:numId="24" w16cid:durableId="1365904858">
    <w:abstractNumId w:val="5"/>
  </w:num>
  <w:num w:numId="25" w16cid:durableId="1985348677">
    <w:abstractNumId w:val="6"/>
  </w:num>
  <w:num w:numId="26" w16cid:durableId="627971695">
    <w:abstractNumId w:val="7"/>
  </w:num>
  <w:num w:numId="27" w16cid:durableId="1208176892">
    <w:abstractNumId w:val="0"/>
  </w:num>
  <w:num w:numId="28" w16cid:durableId="1154493936">
    <w:abstractNumId w:val="1"/>
  </w:num>
  <w:num w:numId="29" w16cid:durableId="308899519">
    <w:abstractNumId w:val="2"/>
  </w:num>
  <w:num w:numId="30" w16cid:durableId="1288581464">
    <w:abstractNumId w:val="3"/>
  </w:num>
  <w:num w:numId="31" w16cid:durableId="1248149299">
    <w:abstractNumId w:val="8"/>
  </w:num>
  <w:num w:numId="32" w16cid:durableId="869031784">
    <w:abstractNumId w:val="4"/>
  </w:num>
  <w:num w:numId="33" w16cid:durableId="440492215">
    <w:abstractNumId w:val="5"/>
  </w:num>
  <w:num w:numId="34" w16cid:durableId="618297556">
    <w:abstractNumId w:val="6"/>
  </w:num>
  <w:num w:numId="35" w16cid:durableId="1915046571">
    <w:abstractNumId w:val="7"/>
  </w:num>
  <w:num w:numId="36" w16cid:durableId="1560703698">
    <w:abstractNumId w:val="0"/>
  </w:num>
  <w:num w:numId="37" w16cid:durableId="936791955">
    <w:abstractNumId w:val="1"/>
  </w:num>
  <w:num w:numId="38" w16cid:durableId="420296827">
    <w:abstractNumId w:val="2"/>
  </w:num>
  <w:num w:numId="39" w16cid:durableId="861090628">
    <w:abstractNumId w:val="3"/>
  </w:num>
  <w:num w:numId="40" w16cid:durableId="975447142">
    <w:abstractNumId w:val="8"/>
  </w:num>
  <w:num w:numId="41" w16cid:durableId="295794609">
    <w:abstractNumId w:val="4"/>
  </w:num>
  <w:num w:numId="42" w16cid:durableId="1537815348">
    <w:abstractNumId w:val="5"/>
  </w:num>
  <w:num w:numId="43" w16cid:durableId="660082802">
    <w:abstractNumId w:val="6"/>
  </w:num>
  <w:num w:numId="44" w16cid:durableId="947002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03F3B"/>
    <w:rsid w:val="00016F49"/>
    <w:rsid w:val="00017597"/>
    <w:rsid w:val="00027E66"/>
    <w:rsid w:val="0003434C"/>
    <w:rsid w:val="00061D6A"/>
    <w:rsid w:val="00066960"/>
    <w:rsid w:val="00073057"/>
    <w:rsid w:val="00082701"/>
    <w:rsid w:val="000A6FE7"/>
    <w:rsid w:val="000B18A7"/>
    <w:rsid w:val="000D4678"/>
    <w:rsid w:val="001243F4"/>
    <w:rsid w:val="00163226"/>
    <w:rsid w:val="00197EC9"/>
    <w:rsid w:val="001A2A77"/>
    <w:rsid w:val="001B3342"/>
    <w:rsid w:val="001E0796"/>
    <w:rsid w:val="001E3443"/>
    <w:rsid w:val="00267DB4"/>
    <w:rsid w:val="002A77A4"/>
    <w:rsid w:val="002B383D"/>
    <w:rsid w:val="002B5E7A"/>
    <w:rsid w:val="002C26E8"/>
    <w:rsid w:val="002D27AE"/>
    <w:rsid w:val="003932FC"/>
    <w:rsid w:val="00393CB0"/>
    <w:rsid w:val="0039793D"/>
    <w:rsid w:val="003B36D9"/>
    <w:rsid w:val="003F6E9A"/>
    <w:rsid w:val="0041233C"/>
    <w:rsid w:val="0042049D"/>
    <w:rsid w:val="00432A99"/>
    <w:rsid w:val="0045197E"/>
    <w:rsid w:val="004A009A"/>
    <w:rsid w:val="004B3D3F"/>
    <w:rsid w:val="004C7058"/>
    <w:rsid w:val="004E540A"/>
    <w:rsid w:val="00524B9A"/>
    <w:rsid w:val="00527D37"/>
    <w:rsid w:val="00535C06"/>
    <w:rsid w:val="005958B1"/>
    <w:rsid w:val="005D2DE6"/>
    <w:rsid w:val="00603AF8"/>
    <w:rsid w:val="00606ED2"/>
    <w:rsid w:val="00635A19"/>
    <w:rsid w:val="00660F29"/>
    <w:rsid w:val="00674E7E"/>
    <w:rsid w:val="006B35F6"/>
    <w:rsid w:val="0070520A"/>
    <w:rsid w:val="007148D0"/>
    <w:rsid w:val="00763AF9"/>
    <w:rsid w:val="007661CA"/>
    <w:rsid w:val="007B0499"/>
    <w:rsid w:val="007B4244"/>
    <w:rsid w:val="007F70A7"/>
    <w:rsid w:val="0080053F"/>
    <w:rsid w:val="00812B54"/>
    <w:rsid w:val="0081657D"/>
    <w:rsid w:val="00844530"/>
    <w:rsid w:val="00845E13"/>
    <w:rsid w:val="00853B77"/>
    <w:rsid w:val="00865346"/>
    <w:rsid w:val="00891C26"/>
    <w:rsid w:val="008A340B"/>
    <w:rsid w:val="00901119"/>
    <w:rsid w:val="00901579"/>
    <w:rsid w:val="009049CC"/>
    <w:rsid w:val="009426C5"/>
    <w:rsid w:val="0095530D"/>
    <w:rsid w:val="0096757E"/>
    <w:rsid w:val="00974FBD"/>
    <w:rsid w:val="009B02F7"/>
    <w:rsid w:val="009C01BF"/>
    <w:rsid w:val="009E514E"/>
    <w:rsid w:val="00A2470F"/>
    <w:rsid w:val="00A62134"/>
    <w:rsid w:val="00AA10C6"/>
    <w:rsid w:val="00AA3390"/>
    <w:rsid w:val="00AB1D43"/>
    <w:rsid w:val="00AB76A4"/>
    <w:rsid w:val="00AF121B"/>
    <w:rsid w:val="00AF71F9"/>
    <w:rsid w:val="00B349F8"/>
    <w:rsid w:val="00B612DA"/>
    <w:rsid w:val="00B7410B"/>
    <w:rsid w:val="00BA4643"/>
    <w:rsid w:val="00BC2448"/>
    <w:rsid w:val="00BC2E7B"/>
    <w:rsid w:val="00BF7AB1"/>
    <w:rsid w:val="00C0206E"/>
    <w:rsid w:val="00C1181F"/>
    <w:rsid w:val="00C30BD5"/>
    <w:rsid w:val="00C579DD"/>
    <w:rsid w:val="00C70717"/>
    <w:rsid w:val="00C72181"/>
    <w:rsid w:val="00C92C1F"/>
    <w:rsid w:val="00CB2758"/>
    <w:rsid w:val="00CC6A70"/>
    <w:rsid w:val="00CF40FC"/>
    <w:rsid w:val="00CF51C0"/>
    <w:rsid w:val="00D0501C"/>
    <w:rsid w:val="00D06FDA"/>
    <w:rsid w:val="00D11558"/>
    <w:rsid w:val="00D12F20"/>
    <w:rsid w:val="00D14E6F"/>
    <w:rsid w:val="00D43D9C"/>
    <w:rsid w:val="00D50739"/>
    <w:rsid w:val="00D548FC"/>
    <w:rsid w:val="00D560DC"/>
    <w:rsid w:val="00D67D1B"/>
    <w:rsid w:val="00D83C95"/>
    <w:rsid w:val="00DB5904"/>
    <w:rsid w:val="00DB5D01"/>
    <w:rsid w:val="00DB786A"/>
    <w:rsid w:val="00DE3970"/>
    <w:rsid w:val="00E0199B"/>
    <w:rsid w:val="00E06FAF"/>
    <w:rsid w:val="00E47880"/>
    <w:rsid w:val="00E47EE2"/>
    <w:rsid w:val="00E65022"/>
    <w:rsid w:val="00EC7A3E"/>
    <w:rsid w:val="00ED2F56"/>
    <w:rsid w:val="00EF16B7"/>
    <w:rsid w:val="00F01FB7"/>
    <w:rsid w:val="00F315B4"/>
    <w:rsid w:val="00F52C02"/>
    <w:rsid w:val="00F57682"/>
    <w:rsid w:val="00F62279"/>
    <w:rsid w:val="00F629FF"/>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C7A9C"/>
    <w:rsid w:val="002D6F16"/>
    <w:rsid w:val="002D7C32"/>
    <w:rsid w:val="003A4CCE"/>
    <w:rsid w:val="0042049D"/>
    <w:rsid w:val="00462164"/>
    <w:rsid w:val="004A6142"/>
    <w:rsid w:val="004B2E70"/>
    <w:rsid w:val="0063376A"/>
    <w:rsid w:val="00674454"/>
    <w:rsid w:val="007B1368"/>
    <w:rsid w:val="007D0EA5"/>
    <w:rsid w:val="00812B54"/>
    <w:rsid w:val="008D6D81"/>
    <w:rsid w:val="00912F11"/>
    <w:rsid w:val="0094451A"/>
    <w:rsid w:val="00983FC2"/>
    <w:rsid w:val="009B5873"/>
    <w:rsid w:val="00A7012B"/>
    <w:rsid w:val="00AA3390"/>
    <w:rsid w:val="00AB1D43"/>
    <w:rsid w:val="00AD2FFE"/>
    <w:rsid w:val="00B125D7"/>
    <w:rsid w:val="00BC2E7B"/>
    <w:rsid w:val="00C45963"/>
    <w:rsid w:val="00E21D78"/>
    <w:rsid w:val="00F0714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BB56FE-54DF-49B8-8579-1F700309D43B}">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536B2271-1D34-4B31-AE3F-DA10F30E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ACACE-8A0D-4FC9-964E-E19213857E37}">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511</Words>
  <Characters>743</Characters>
  <Application>Microsoft Office Word</Application>
  <DocSecurity>0</DocSecurity>
  <Lines>35</Lines>
  <Paragraphs>50</Paragraphs>
  <ScaleCrop>false</ScaleCrop>
  <HeadingPairs>
    <vt:vector size="2" baseType="variant">
      <vt:variant>
        <vt:lpstr>Title</vt:lpstr>
      </vt:variant>
      <vt:variant>
        <vt:i4>1</vt:i4>
      </vt:variant>
    </vt:vector>
  </HeadingPairs>
  <TitlesOfParts>
    <vt:vector size="1" baseType="lpstr">
      <vt:lpstr>儿童牙科福利计划</vt:lpstr>
    </vt:vector>
  </TitlesOfParts>
  <Manager/>
  <Company/>
  <LinksUpToDate>false</LinksUpToDate>
  <CharactersWithSpaces>1204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儿童牙科福利计划</dc:title>
  <dc:subject>Medicare</dc:subject>
  <dc:creator>Australian Government Department of Health and Aged care</dc:creator>
  <cp:keywords/>
  <dc:description/>
  <cp:lastModifiedBy>MASCHKE, Elvia</cp:lastModifiedBy>
  <cp:revision>9</cp:revision>
  <dcterms:created xsi:type="dcterms:W3CDTF">2024-11-12T23:30:00Z</dcterms:created>
  <dcterms:modified xsi:type="dcterms:W3CDTF">2025-01-24T04:43:00Z</dcterms:modified>
  <cp:category/>
</cp:coreProperties>
</file>