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962B1" w14:textId="73D63552" w:rsidR="00E438C1" w:rsidRPr="00AB10CE" w:rsidRDefault="00E438C1" w:rsidP="001749C0">
      <w:pPr>
        <w:pStyle w:val="Heading1"/>
      </w:pPr>
      <w:bookmarkStart w:id="0" w:name="_Toc132126869"/>
      <w:bookmarkStart w:id="1" w:name="_Toc183783417"/>
      <w:r w:rsidRPr="00AB10CE">
        <w:t xml:space="preserve">Service and Support </w:t>
      </w:r>
      <w:r w:rsidR="00627B0F" w:rsidRPr="00AB10CE">
        <w:t>P</w:t>
      </w:r>
      <w:r w:rsidRPr="00AB10CE">
        <w:t>ortal</w:t>
      </w:r>
      <w:r w:rsidR="00627B0F" w:rsidRPr="00AB10CE">
        <w:t xml:space="preserve"> User Guide -</w:t>
      </w:r>
      <w:r w:rsidRPr="00AB10CE">
        <w:t xml:space="preserve"> Serious Incident Response Scheme</w:t>
      </w:r>
      <w:r w:rsidR="00672B38" w:rsidRPr="00AB10CE">
        <w:t xml:space="preserve">: </w:t>
      </w:r>
      <w:r w:rsidRPr="00AB10CE">
        <w:t>Residential Aged Care Services</w:t>
      </w:r>
      <w:bookmarkEnd w:id="0"/>
      <w:bookmarkEnd w:id="1"/>
    </w:p>
    <w:p w14:paraId="21E6EEDB" w14:textId="39A9A4EA" w:rsidR="006520CC" w:rsidRDefault="006520CC" w:rsidP="001749C0">
      <w:pPr>
        <w:pStyle w:val="IntroPara"/>
      </w:pPr>
      <w:r w:rsidRPr="001749C0">
        <w:t xml:space="preserve">This My Aged Care </w:t>
      </w:r>
      <w:r w:rsidR="000E0952" w:rsidRPr="001749C0">
        <w:t>user g</w:t>
      </w:r>
      <w:r w:rsidRPr="001749C0">
        <w:t xml:space="preserve">uide is designed </w:t>
      </w:r>
      <w:r w:rsidR="00052B86" w:rsidRPr="001749C0">
        <w:t>for</w:t>
      </w:r>
      <w:r w:rsidRPr="001749C0">
        <w:t xml:space="preserve"> administrators, team leaders and staff members</w:t>
      </w:r>
      <w:r w:rsidR="00052B86" w:rsidRPr="001749C0">
        <w:t>. It explains</w:t>
      </w:r>
      <w:r w:rsidRPr="001749C0">
        <w:t xml:space="preserve"> how to access and use the </w:t>
      </w:r>
      <w:r w:rsidR="00672B38" w:rsidRPr="001749C0">
        <w:t>Serious Incident Response Scheme (</w:t>
      </w:r>
      <w:r w:rsidRPr="001749C0">
        <w:t>SIRS</w:t>
      </w:r>
      <w:r w:rsidR="00672B38" w:rsidRPr="001749C0">
        <w:t>)</w:t>
      </w:r>
      <w:r w:rsidRPr="001749C0">
        <w:t xml:space="preserve"> functions </w:t>
      </w:r>
      <w:r w:rsidR="00456200" w:rsidRPr="001749C0">
        <w:t xml:space="preserve">for </w:t>
      </w:r>
      <w:r w:rsidR="000E11B2">
        <w:t>r</w:t>
      </w:r>
      <w:r w:rsidR="00456200" w:rsidRPr="001749C0">
        <w:t xml:space="preserve">esidential </w:t>
      </w:r>
      <w:r w:rsidR="000E11B2">
        <w:t>a</w:t>
      </w:r>
      <w:r w:rsidR="00456200" w:rsidRPr="001749C0">
        <w:t xml:space="preserve">ged </w:t>
      </w:r>
      <w:r w:rsidR="000E11B2">
        <w:t>c</w:t>
      </w:r>
      <w:r w:rsidR="00456200" w:rsidRPr="001749C0">
        <w:t xml:space="preserve">are </w:t>
      </w:r>
      <w:r w:rsidR="000E11B2">
        <w:t>s</w:t>
      </w:r>
      <w:r w:rsidR="00456200" w:rsidRPr="001749C0">
        <w:t xml:space="preserve">ervices </w:t>
      </w:r>
      <w:r w:rsidRPr="001749C0">
        <w:t>within the Service and Support Portal.</w:t>
      </w:r>
    </w:p>
    <w:p w14:paraId="3B15AA28" w14:textId="36048793" w:rsidR="001749C0" w:rsidRPr="006520CC" w:rsidRDefault="001749C0" w:rsidP="0020014C">
      <w:pPr>
        <w:pStyle w:val="Style1"/>
        <w:pBdr>
          <w:top w:val="single" w:sz="6" w:space="0" w:color="FFFFFF" w:themeColor="background1"/>
        </w:pBdr>
        <w:spacing w:line="259" w:lineRule="auto"/>
      </w:pPr>
      <w:r w:rsidRPr="00352F69">
        <w:rPr>
          <w:color w:val="FF0000"/>
          <w:sz w:val="24"/>
        </w:rPr>
        <w:t>!</w:t>
      </w:r>
      <w:r>
        <w:t xml:space="preserve"> </w:t>
      </w:r>
      <w:r w:rsidRPr="006520CC">
        <w:t xml:space="preserve">The following services are considered </w:t>
      </w:r>
      <w:r w:rsidR="00B10A8F" w:rsidRPr="006520CC">
        <w:t>residential aged care services</w:t>
      </w:r>
      <w:r w:rsidRPr="006520CC">
        <w:t>:</w:t>
      </w:r>
    </w:p>
    <w:p w14:paraId="492D9ABF" w14:textId="77777777" w:rsidR="001749C0" w:rsidRPr="001749C0" w:rsidRDefault="001749C0" w:rsidP="0020014C">
      <w:pPr>
        <w:pStyle w:val="Style1"/>
        <w:numPr>
          <w:ilvl w:val="0"/>
          <w:numId w:val="16"/>
        </w:numPr>
        <w:pBdr>
          <w:top w:val="single" w:sz="6" w:space="0" w:color="FFFFFF" w:themeColor="background1"/>
        </w:pBdr>
        <w:spacing w:after="0" w:line="259" w:lineRule="auto"/>
        <w:ind w:left="567" w:hanging="340"/>
      </w:pPr>
      <w:r w:rsidRPr="004459FC">
        <w:t>residential aged care facility (RACF)</w:t>
      </w:r>
    </w:p>
    <w:p w14:paraId="75965F89" w14:textId="77777777" w:rsidR="001749C0" w:rsidRPr="001749C0" w:rsidRDefault="001749C0" w:rsidP="0020014C">
      <w:pPr>
        <w:pStyle w:val="Style1"/>
        <w:numPr>
          <w:ilvl w:val="0"/>
          <w:numId w:val="16"/>
        </w:numPr>
        <w:pBdr>
          <w:top w:val="single" w:sz="6" w:space="0" w:color="FFFFFF" w:themeColor="background1"/>
        </w:pBdr>
        <w:spacing w:after="0" w:line="259" w:lineRule="auto"/>
        <w:ind w:left="567" w:hanging="340"/>
      </w:pPr>
      <w:r w:rsidRPr="001749C0">
        <w:t xml:space="preserve">multi-purpose service (MPS) or </w:t>
      </w:r>
    </w:p>
    <w:p w14:paraId="65DC1971" w14:textId="24DBF5EB" w:rsidR="001749C0" w:rsidRPr="001749C0" w:rsidRDefault="001749C0" w:rsidP="0020014C">
      <w:pPr>
        <w:pStyle w:val="Style1"/>
        <w:numPr>
          <w:ilvl w:val="0"/>
          <w:numId w:val="16"/>
        </w:numPr>
        <w:pBdr>
          <w:top w:val="single" w:sz="6" w:space="0" w:color="FFFFFF" w:themeColor="background1"/>
        </w:pBdr>
        <w:spacing w:after="0" w:line="259" w:lineRule="auto"/>
        <w:ind w:left="567" w:hanging="340"/>
      </w:pPr>
      <w:r w:rsidRPr="001749C0">
        <w:t>National Aboriginal and Torres Strait Islander Flexible Aged Care Program (NAT</w:t>
      </w:r>
      <w:r w:rsidRPr="004459FC">
        <w:t>SIFACP) service.</w:t>
      </w:r>
    </w:p>
    <w:p w14:paraId="5408AB42" w14:textId="4C1B9946" w:rsidR="006520CC" w:rsidRDefault="006520CC" w:rsidP="001749C0">
      <w:pPr>
        <w:rPr>
          <w:rFonts w:eastAsia="MS Gothic"/>
        </w:rPr>
      </w:pPr>
      <w:bookmarkStart w:id="2" w:name="_Toc105512128"/>
      <w:r w:rsidRPr="006520CC">
        <w:rPr>
          <w:rFonts w:eastAsia="MS Gothic"/>
        </w:rPr>
        <w:t xml:space="preserve">This guide is spilt into </w:t>
      </w:r>
      <w:r w:rsidR="00A34EA7">
        <w:rPr>
          <w:rFonts w:eastAsia="MS Gothic"/>
        </w:rPr>
        <w:t xml:space="preserve">the following </w:t>
      </w:r>
      <w:r w:rsidRPr="006520CC">
        <w:rPr>
          <w:rFonts w:eastAsia="MS Gothic"/>
        </w:rPr>
        <w:t>sections:</w:t>
      </w:r>
      <w:bookmarkEnd w:id="2"/>
    </w:p>
    <w:p w14:paraId="4E5E1BCD" w14:textId="77777777" w:rsidR="00A34EA7" w:rsidRPr="001749C0" w:rsidRDefault="00A34EA7" w:rsidP="001749C0">
      <w:pPr>
        <w:rPr>
          <w:rFonts w:eastAsia="MS Gothic"/>
        </w:rPr>
      </w:pPr>
    </w:p>
    <w:sdt>
      <w:sdtPr>
        <w:id w:val="-122461320"/>
        <w:docPartObj>
          <w:docPartGallery w:val="Table of Contents"/>
          <w:docPartUnique/>
        </w:docPartObj>
      </w:sdtPr>
      <w:sdtEndPr>
        <w:rPr>
          <w:b/>
          <w:bCs/>
          <w:noProof/>
        </w:rPr>
      </w:sdtEndPr>
      <w:sdtContent>
        <w:p w14:paraId="61EDAB8D" w14:textId="60B439D1" w:rsidR="007463EE" w:rsidRDefault="003F4CC7">
          <w:pPr>
            <w:pStyle w:val="TOC1"/>
            <w:tabs>
              <w:tab w:val="right" w:leader="dot" w:pos="9054"/>
            </w:tabs>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p>
        <w:p w14:paraId="75DB24EC" w14:textId="70067B64" w:rsidR="007463E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3783418" w:history="1">
            <w:r w:rsidR="007463EE" w:rsidRPr="00B0019F">
              <w:rPr>
                <w:rStyle w:val="Hyperlink"/>
                <w:noProof/>
              </w:rPr>
              <w:t>SIRS functions and roles</w:t>
            </w:r>
            <w:r w:rsidR="007463EE">
              <w:rPr>
                <w:noProof/>
                <w:webHidden/>
              </w:rPr>
              <w:tab/>
            </w:r>
            <w:r w:rsidR="007463EE">
              <w:rPr>
                <w:noProof/>
                <w:webHidden/>
              </w:rPr>
              <w:fldChar w:fldCharType="begin"/>
            </w:r>
            <w:r w:rsidR="007463EE">
              <w:rPr>
                <w:noProof/>
                <w:webHidden/>
              </w:rPr>
              <w:instrText xml:space="preserve"> PAGEREF _Toc183783418 \h </w:instrText>
            </w:r>
            <w:r w:rsidR="007463EE">
              <w:rPr>
                <w:noProof/>
                <w:webHidden/>
              </w:rPr>
            </w:r>
            <w:r w:rsidR="007463EE">
              <w:rPr>
                <w:noProof/>
                <w:webHidden/>
              </w:rPr>
              <w:fldChar w:fldCharType="separate"/>
            </w:r>
            <w:r w:rsidR="007463EE">
              <w:rPr>
                <w:noProof/>
                <w:webHidden/>
              </w:rPr>
              <w:t>2</w:t>
            </w:r>
            <w:r w:rsidR="007463EE">
              <w:rPr>
                <w:noProof/>
                <w:webHidden/>
              </w:rPr>
              <w:fldChar w:fldCharType="end"/>
            </w:r>
          </w:hyperlink>
        </w:p>
        <w:p w14:paraId="732476BB" w14:textId="37D8F238" w:rsidR="007463E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3783419" w:history="1">
            <w:r w:rsidR="007463EE" w:rsidRPr="00B0019F">
              <w:rPr>
                <w:rStyle w:val="Hyperlink"/>
                <w:noProof/>
              </w:rPr>
              <w:t>Granting users access to the SIRS portal</w:t>
            </w:r>
            <w:r w:rsidR="007463EE">
              <w:rPr>
                <w:noProof/>
                <w:webHidden/>
              </w:rPr>
              <w:tab/>
            </w:r>
            <w:r w:rsidR="007463EE">
              <w:rPr>
                <w:noProof/>
                <w:webHidden/>
              </w:rPr>
              <w:fldChar w:fldCharType="begin"/>
            </w:r>
            <w:r w:rsidR="007463EE">
              <w:rPr>
                <w:noProof/>
                <w:webHidden/>
              </w:rPr>
              <w:instrText xml:space="preserve"> PAGEREF _Toc183783419 \h </w:instrText>
            </w:r>
            <w:r w:rsidR="007463EE">
              <w:rPr>
                <w:noProof/>
                <w:webHidden/>
              </w:rPr>
            </w:r>
            <w:r w:rsidR="007463EE">
              <w:rPr>
                <w:noProof/>
                <w:webHidden/>
              </w:rPr>
              <w:fldChar w:fldCharType="separate"/>
            </w:r>
            <w:r w:rsidR="007463EE">
              <w:rPr>
                <w:noProof/>
                <w:webHidden/>
              </w:rPr>
              <w:t>2</w:t>
            </w:r>
            <w:r w:rsidR="007463EE">
              <w:rPr>
                <w:noProof/>
                <w:webHidden/>
              </w:rPr>
              <w:fldChar w:fldCharType="end"/>
            </w:r>
          </w:hyperlink>
        </w:p>
        <w:p w14:paraId="58EBCDA8" w14:textId="50B7562B" w:rsidR="007463E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3783420" w:history="1">
            <w:r w:rsidR="007463EE" w:rsidRPr="00B0019F">
              <w:rPr>
                <w:rStyle w:val="Hyperlink"/>
                <w:noProof/>
              </w:rPr>
              <w:t>Submitting a new SIRS notice</w:t>
            </w:r>
            <w:r w:rsidR="007463EE">
              <w:rPr>
                <w:noProof/>
                <w:webHidden/>
              </w:rPr>
              <w:tab/>
            </w:r>
            <w:r w:rsidR="007463EE">
              <w:rPr>
                <w:noProof/>
                <w:webHidden/>
              </w:rPr>
              <w:fldChar w:fldCharType="begin"/>
            </w:r>
            <w:r w:rsidR="007463EE">
              <w:rPr>
                <w:noProof/>
                <w:webHidden/>
              </w:rPr>
              <w:instrText xml:space="preserve"> PAGEREF _Toc183783420 \h </w:instrText>
            </w:r>
            <w:r w:rsidR="007463EE">
              <w:rPr>
                <w:noProof/>
                <w:webHidden/>
              </w:rPr>
            </w:r>
            <w:r w:rsidR="007463EE">
              <w:rPr>
                <w:noProof/>
                <w:webHidden/>
              </w:rPr>
              <w:fldChar w:fldCharType="separate"/>
            </w:r>
            <w:r w:rsidR="007463EE">
              <w:rPr>
                <w:noProof/>
                <w:webHidden/>
              </w:rPr>
              <w:t>5</w:t>
            </w:r>
            <w:r w:rsidR="007463EE">
              <w:rPr>
                <w:noProof/>
                <w:webHidden/>
              </w:rPr>
              <w:fldChar w:fldCharType="end"/>
            </w:r>
          </w:hyperlink>
        </w:p>
        <w:p w14:paraId="693D8B42" w14:textId="76D54A83" w:rsidR="007463E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3783421" w:history="1">
            <w:r w:rsidR="007463EE" w:rsidRPr="00B0019F">
              <w:rPr>
                <w:rStyle w:val="Hyperlink"/>
                <w:noProof/>
              </w:rPr>
              <w:t>Viewing existing SIRS notices</w:t>
            </w:r>
            <w:r w:rsidR="007463EE">
              <w:rPr>
                <w:noProof/>
                <w:webHidden/>
              </w:rPr>
              <w:tab/>
            </w:r>
            <w:r w:rsidR="007463EE">
              <w:rPr>
                <w:noProof/>
                <w:webHidden/>
              </w:rPr>
              <w:fldChar w:fldCharType="begin"/>
            </w:r>
            <w:r w:rsidR="007463EE">
              <w:rPr>
                <w:noProof/>
                <w:webHidden/>
              </w:rPr>
              <w:instrText xml:space="preserve"> PAGEREF _Toc183783421 \h </w:instrText>
            </w:r>
            <w:r w:rsidR="007463EE">
              <w:rPr>
                <w:noProof/>
                <w:webHidden/>
              </w:rPr>
            </w:r>
            <w:r w:rsidR="007463EE">
              <w:rPr>
                <w:noProof/>
                <w:webHidden/>
              </w:rPr>
              <w:fldChar w:fldCharType="separate"/>
            </w:r>
            <w:r w:rsidR="007463EE">
              <w:rPr>
                <w:noProof/>
                <w:webHidden/>
              </w:rPr>
              <w:t>8</w:t>
            </w:r>
            <w:r w:rsidR="007463EE">
              <w:rPr>
                <w:noProof/>
                <w:webHidden/>
              </w:rPr>
              <w:fldChar w:fldCharType="end"/>
            </w:r>
          </w:hyperlink>
        </w:p>
        <w:p w14:paraId="79144C06" w14:textId="20BB9313" w:rsidR="007463E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3783422" w:history="1">
            <w:r w:rsidR="007463EE" w:rsidRPr="00B0019F">
              <w:rPr>
                <w:rStyle w:val="Hyperlink"/>
                <w:noProof/>
              </w:rPr>
              <w:t>Editing or deleting draft SIRS notices</w:t>
            </w:r>
            <w:r w:rsidR="007463EE">
              <w:rPr>
                <w:noProof/>
                <w:webHidden/>
              </w:rPr>
              <w:tab/>
            </w:r>
            <w:r w:rsidR="007463EE">
              <w:rPr>
                <w:noProof/>
                <w:webHidden/>
              </w:rPr>
              <w:fldChar w:fldCharType="begin"/>
            </w:r>
            <w:r w:rsidR="007463EE">
              <w:rPr>
                <w:noProof/>
                <w:webHidden/>
              </w:rPr>
              <w:instrText xml:space="preserve"> PAGEREF _Toc183783422 \h </w:instrText>
            </w:r>
            <w:r w:rsidR="007463EE">
              <w:rPr>
                <w:noProof/>
                <w:webHidden/>
              </w:rPr>
            </w:r>
            <w:r w:rsidR="007463EE">
              <w:rPr>
                <w:noProof/>
                <w:webHidden/>
              </w:rPr>
              <w:fldChar w:fldCharType="separate"/>
            </w:r>
            <w:r w:rsidR="007463EE">
              <w:rPr>
                <w:noProof/>
                <w:webHidden/>
              </w:rPr>
              <w:t>11</w:t>
            </w:r>
            <w:r w:rsidR="007463EE">
              <w:rPr>
                <w:noProof/>
                <w:webHidden/>
              </w:rPr>
              <w:fldChar w:fldCharType="end"/>
            </w:r>
          </w:hyperlink>
        </w:p>
        <w:p w14:paraId="1AB57559" w14:textId="2DC93436" w:rsidR="007463E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3783423" w:history="1">
            <w:r w:rsidR="007463EE" w:rsidRPr="00B0019F">
              <w:rPr>
                <w:rStyle w:val="Hyperlink"/>
                <w:noProof/>
              </w:rPr>
              <w:t>Finding SIRS notices using the basic and advanced searches</w:t>
            </w:r>
            <w:r w:rsidR="007463EE">
              <w:rPr>
                <w:noProof/>
                <w:webHidden/>
              </w:rPr>
              <w:tab/>
            </w:r>
            <w:r w:rsidR="007463EE">
              <w:rPr>
                <w:noProof/>
                <w:webHidden/>
              </w:rPr>
              <w:fldChar w:fldCharType="begin"/>
            </w:r>
            <w:r w:rsidR="007463EE">
              <w:rPr>
                <w:noProof/>
                <w:webHidden/>
              </w:rPr>
              <w:instrText xml:space="preserve"> PAGEREF _Toc183783423 \h </w:instrText>
            </w:r>
            <w:r w:rsidR="007463EE">
              <w:rPr>
                <w:noProof/>
                <w:webHidden/>
              </w:rPr>
            </w:r>
            <w:r w:rsidR="007463EE">
              <w:rPr>
                <w:noProof/>
                <w:webHidden/>
              </w:rPr>
              <w:fldChar w:fldCharType="separate"/>
            </w:r>
            <w:r w:rsidR="007463EE">
              <w:rPr>
                <w:noProof/>
                <w:webHidden/>
              </w:rPr>
              <w:t>13</w:t>
            </w:r>
            <w:r w:rsidR="007463EE">
              <w:rPr>
                <w:noProof/>
                <w:webHidden/>
              </w:rPr>
              <w:fldChar w:fldCharType="end"/>
            </w:r>
          </w:hyperlink>
        </w:p>
        <w:p w14:paraId="3E6391DA" w14:textId="5913618B" w:rsidR="007463E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3783424" w:history="1">
            <w:r w:rsidR="007463EE" w:rsidRPr="00B0019F">
              <w:rPr>
                <w:rStyle w:val="Hyperlink"/>
                <w:noProof/>
              </w:rPr>
              <w:t>Exporting a list of draft SIRS notices</w:t>
            </w:r>
            <w:r w:rsidR="007463EE">
              <w:rPr>
                <w:noProof/>
                <w:webHidden/>
              </w:rPr>
              <w:tab/>
            </w:r>
            <w:r w:rsidR="007463EE">
              <w:rPr>
                <w:noProof/>
                <w:webHidden/>
              </w:rPr>
              <w:fldChar w:fldCharType="begin"/>
            </w:r>
            <w:r w:rsidR="007463EE">
              <w:rPr>
                <w:noProof/>
                <w:webHidden/>
              </w:rPr>
              <w:instrText xml:space="preserve"> PAGEREF _Toc183783424 \h </w:instrText>
            </w:r>
            <w:r w:rsidR="007463EE">
              <w:rPr>
                <w:noProof/>
                <w:webHidden/>
              </w:rPr>
            </w:r>
            <w:r w:rsidR="007463EE">
              <w:rPr>
                <w:noProof/>
                <w:webHidden/>
              </w:rPr>
              <w:fldChar w:fldCharType="separate"/>
            </w:r>
            <w:r w:rsidR="007463EE">
              <w:rPr>
                <w:noProof/>
                <w:webHidden/>
              </w:rPr>
              <w:t>17</w:t>
            </w:r>
            <w:r w:rsidR="007463EE">
              <w:rPr>
                <w:noProof/>
                <w:webHidden/>
              </w:rPr>
              <w:fldChar w:fldCharType="end"/>
            </w:r>
          </w:hyperlink>
        </w:p>
        <w:p w14:paraId="0CDF2CB8" w14:textId="75C88A69" w:rsidR="007463E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3783425" w:history="1">
            <w:r w:rsidR="007463EE" w:rsidRPr="00B0019F">
              <w:rPr>
                <w:rStyle w:val="Hyperlink"/>
                <w:noProof/>
              </w:rPr>
              <w:t>Viewing SIRS follow-up notifications</w:t>
            </w:r>
            <w:r w:rsidR="007463EE">
              <w:rPr>
                <w:noProof/>
                <w:webHidden/>
              </w:rPr>
              <w:tab/>
            </w:r>
            <w:r w:rsidR="007463EE">
              <w:rPr>
                <w:noProof/>
                <w:webHidden/>
              </w:rPr>
              <w:fldChar w:fldCharType="begin"/>
            </w:r>
            <w:r w:rsidR="007463EE">
              <w:rPr>
                <w:noProof/>
                <w:webHidden/>
              </w:rPr>
              <w:instrText xml:space="preserve"> PAGEREF _Toc183783425 \h </w:instrText>
            </w:r>
            <w:r w:rsidR="007463EE">
              <w:rPr>
                <w:noProof/>
                <w:webHidden/>
              </w:rPr>
            </w:r>
            <w:r w:rsidR="007463EE">
              <w:rPr>
                <w:noProof/>
                <w:webHidden/>
              </w:rPr>
              <w:fldChar w:fldCharType="separate"/>
            </w:r>
            <w:r w:rsidR="007463EE">
              <w:rPr>
                <w:noProof/>
                <w:webHidden/>
              </w:rPr>
              <w:t>19</w:t>
            </w:r>
            <w:r w:rsidR="007463EE">
              <w:rPr>
                <w:noProof/>
                <w:webHidden/>
              </w:rPr>
              <w:fldChar w:fldCharType="end"/>
            </w:r>
          </w:hyperlink>
        </w:p>
        <w:p w14:paraId="68C33E1F" w14:textId="6E5535A6" w:rsidR="007463E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3783426" w:history="1">
            <w:r w:rsidR="007463EE" w:rsidRPr="00B0019F">
              <w:rPr>
                <w:rStyle w:val="Hyperlink"/>
                <w:noProof/>
              </w:rPr>
              <w:t>Uploading multiple SIRS notices at once</w:t>
            </w:r>
            <w:r w:rsidR="007463EE">
              <w:rPr>
                <w:noProof/>
                <w:webHidden/>
              </w:rPr>
              <w:tab/>
            </w:r>
            <w:r w:rsidR="007463EE">
              <w:rPr>
                <w:noProof/>
                <w:webHidden/>
              </w:rPr>
              <w:fldChar w:fldCharType="begin"/>
            </w:r>
            <w:r w:rsidR="007463EE">
              <w:rPr>
                <w:noProof/>
                <w:webHidden/>
              </w:rPr>
              <w:instrText xml:space="preserve"> PAGEREF _Toc183783426 \h </w:instrText>
            </w:r>
            <w:r w:rsidR="007463EE">
              <w:rPr>
                <w:noProof/>
                <w:webHidden/>
              </w:rPr>
            </w:r>
            <w:r w:rsidR="007463EE">
              <w:rPr>
                <w:noProof/>
                <w:webHidden/>
              </w:rPr>
              <w:fldChar w:fldCharType="separate"/>
            </w:r>
            <w:r w:rsidR="007463EE">
              <w:rPr>
                <w:noProof/>
                <w:webHidden/>
              </w:rPr>
              <w:t>21</w:t>
            </w:r>
            <w:r w:rsidR="007463EE">
              <w:rPr>
                <w:noProof/>
                <w:webHidden/>
              </w:rPr>
              <w:fldChar w:fldCharType="end"/>
            </w:r>
          </w:hyperlink>
        </w:p>
        <w:p w14:paraId="25331CB5" w14:textId="3C2E20EE" w:rsidR="007463E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3783427" w:history="1">
            <w:r w:rsidR="007463EE" w:rsidRPr="00B0019F">
              <w:rPr>
                <w:rStyle w:val="Hyperlink"/>
                <w:noProof/>
              </w:rPr>
              <w:t>Accessing SIRS help and further information</w:t>
            </w:r>
            <w:r w:rsidR="007463EE">
              <w:rPr>
                <w:noProof/>
                <w:webHidden/>
              </w:rPr>
              <w:tab/>
            </w:r>
            <w:r w:rsidR="007463EE">
              <w:rPr>
                <w:noProof/>
                <w:webHidden/>
              </w:rPr>
              <w:fldChar w:fldCharType="begin"/>
            </w:r>
            <w:r w:rsidR="007463EE">
              <w:rPr>
                <w:noProof/>
                <w:webHidden/>
              </w:rPr>
              <w:instrText xml:space="preserve"> PAGEREF _Toc183783427 \h </w:instrText>
            </w:r>
            <w:r w:rsidR="007463EE">
              <w:rPr>
                <w:noProof/>
                <w:webHidden/>
              </w:rPr>
            </w:r>
            <w:r w:rsidR="007463EE">
              <w:rPr>
                <w:noProof/>
                <w:webHidden/>
              </w:rPr>
              <w:fldChar w:fldCharType="separate"/>
            </w:r>
            <w:r w:rsidR="007463EE">
              <w:rPr>
                <w:noProof/>
                <w:webHidden/>
              </w:rPr>
              <w:t>26</w:t>
            </w:r>
            <w:r w:rsidR="007463EE">
              <w:rPr>
                <w:noProof/>
                <w:webHidden/>
              </w:rPr>
              <w:fldChar w:fldCharType="end"/>
            </w:r>
          </w:hyperlink>
        </w:p>
        <w:p w14:paraId="47AD63B3" w14:textId="34E0FF61" w:rsidR="003F4CC7" w:rsidRDefault="003F4CC7">
          <w:r>
            <w:rPr>
              <w:b/>
              <w:bCs/>
              <w:noProof/>
            </w:rPr>
            <w:fldChar w:fldCharType="end"/>
          </w:r>
        </w:p>
      </w:sdtContent>
    </w:sdt>
    <w:p w14:paraId="4136E9A8" w14:textId="77777777" w:rsidR="003F4CC7" w:rsidRDefault="003F4CC7">
      <w:pPr>
        <w:spacing w:before="0" w:line="240" w:lineRule="auto"/>
        <w:rPr>
          <w:szCs w:val="22"/>
        </w:rPr>
      </w:pPr>
      <w:r>
        <w:rPr>
          <w:szCs w:val="22"/>
        </w:rPr>
        <w:br w:type="page"/>
      </w:r>
    </w:p>
    <w:p w14:paraId="3A5E0BDC" w14:textId="280D45C8" w:rsidR="001749C0" w:rsidRDefault="001749C0" w:rsidP="001749C0">
      <w:pPr>
        <w:pStyle w:val="Style1"/>
      </w:pPr>
      <w:r w:rsidRPr="22B69539">
        <w:rPr>
          <w:color w:val="FF0000"/>
          <w:sz w:val="24"/>
          <w:lang w:val="en-US"/>
        </w:rPr>
        <w:lastRenderedPageBreak/>
        <w:t>!</w:t>
      </w:r>
      <w:r w:rsidRPr="22B69539">
        <w:rPr>
          <w:lang w:val="en-US"/>
        </w:rPr>
        <w:t xml:space="preserve"> Throughout this guide, additional useful instructions and information can be found by hovering over the help icons </w:t>
      </w:r>
      <w:r>
        <w:rPr>
          <w:noProof/>
        </w:rPr>
        <w:drawing>
          <wp:inline distT="0" distB="0" distL="0" distR="0" wp14:anchorId="27415CBB" wp14:editId="124DA250">
            <wp:extent cx="177027" cy="161188"/>
            <wp:effectExtent l="0" t="0" r="0" b="0"/>
            <wp:docPr id="3" name="Picture 3" descr="A common help icon, stylized as a blue question mark inside a white circle. Such icons indicate that more information can be provided by interacting with th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77027" cy="161188"/>
                    </a:xfrm>
                    <a:prstGeom prst="rect">
                      <a:avLst/>
                    </a:prstGeom>
                  </pic:spPr>
                </pic:pic>
              </a:graphicData>
            </a:graphic>
          </wp:inline>
        </w:drawing>
      </w:r>
      <w:r w:rsidRPr="22B69539">
        <w:rPr>
          <w:lang w:val="en-US"/>
        </w:rPr>
        <w:t xml:space="preserve"> next to each question.</w:t>
      </w:r>
    </w:p>
    <w:p w14:paraId="19D05816" w14:textId="4A81A2F6" w:rsidR="00973770" w:rsidRDefault="00497AF7" w:rsidP="00497AF7">
      <w:pPr>
        <w:pStyle w:val="Heading2"/>
        <w:keepNext w:val="0"/>
        <w:keepLines w:val="0"/>
        <w:widowControl w:val="0"/>
        <w:spacing w:before="240" w:after="240" w:line="276" w:lineRule="auto"/>
      </w:pPr>
      <w:bookmarkStart w:id="3" w:name="_SIRS_functions_and"/>
      <w:bookmarkStart w:id="4" w:name="_Toc115442080"/>
      <w:bookmarkStart w:id="5" w:name="_Toc183783418"/>
      <w:bookmarkEnd w:id="3"/>
      <w:r>
        <w:t>SIRS functions and roles</w:t>
      </w:r>
      <w:bookmarkEnd w:id="4"/>
      <w:bookmarkEnd w:id="5"/>
    </w:p>
    <w:tbl>
      <w:tblPr>
        <w:tblStyle w:val="GridTable4-Accent1"/>
        <w:tblW w:w="5000" w:type="pct"/>
        <w:tblLook w:val="04A0" w:firstRow="1" w:lastRow="0" w:firstColumn="1" w:lastColumn="0" w:noHBand="0" w:noVBand="1"/>
      </w:tblPr>
      <w:tblGrid>
        <w:gridCol w:w="2124"/>
        <w:gridCol w:w="6930"/>
      </w:tblGrid>
      <w:tr w:rsidR="006520CC" w:rsidRPr="006520CC" w14:paraId="4BE15673" w14:textId="77777777" w:rsidTr="001749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3" w:type="pct"/>
          </w:tcPr>
          <w:p w14:paraId="67A18B8A" w14:textId="662943FA" w:rsidR="006520CC" w:rsidRPr="006520CC" w:rsidRDefault="006520CC" w:rsidP="00497AF7">
            <w:pPr>
              <w:widowControl w:val="0"/>
              <w:spacing w:line="276" w:lineRule="auto"/>
              <w:rPr>
                <w:b w:val="0"/>
                <w:bCs w:val="0"/>
              </w:rPr>
            </w:pPr>
            <w:r w:rsidRPr="006520CC">
              <w:t>Role</w:t>
            </w:r>
          </w:p>
        </w:tc>
        <w:tc>
          <w:tcPr>
            <w:tcW w:w="3827" w:type="pct"/>
          </w:tcPr>
          <w:p w14:paraId="3B732864" w14:textId="77777777" w:rsidR="006520CC" w:rsidRPr="006520CC" w:rsidRDefault="006520CC" w:rsidP="00497AF7">
            <w:pPr>
              <w:widowControl w:val="0"/>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6520CC">
              <w:t>Description of access</w:t>
            </w:r>
          </w:p>
        </w:tc>
      </w:tr>
      <w:tr w:rsidR="006520CC" w:rsidRPr="006520CC" w14:paraId="6008E2E8" w14:textId="77777777" w:rsidTr="003F4CC7">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pct"/>
          </w:tcPr>
          <w:p w14:paraId="1EBE569E" w14:textId="77777777" w:rsidR="006520CC" w:rsidRPr="006520CC" w:rsidRDefault="006520CC" w:rsidP="00497AF7">
            <w:pPr>
              <w:widowControl w:val="0"/>
              <w:spacing w:line="276" w:lineRule="auto"/>
            </w:pPr>
            <w:r w:rsidRPr="006520CC">
              <w:t>Administrator</w:t>
            </w:r>
          </w:p>
        </w:tc>
        <w:tc>
          <w:tcPr>
            <w:tcW w:w="0" w:type="pct"/>
          </w:tcPr>
          <w:p w14:paraId="070DA0E7" w14:textId="77777777" w:rsidR="006520CC" w:rsidRPr="006520CC" w:rsidRDefault="006520CC" w:rsidP="00497AF7">
            <w:pPr>
              <w:widowControl w:val="0"/>
              <w:spacing w:line="276" w:lineRule="auto"/>
              <w:cnfStyle w:val="000000100000" w:firstRow="0" w:lastRow="0" w:firstColumn="0" w:lastColumn="0" w:oddVBand="0" w:evenVBand="0" w:oddHBand="1" w:evenHBand="0" w:firstRowFirstColumn="0" w:firstRowLastColumn="0" w:lastRowFirstColumn="0" w:lastRowLastColumn="0"/>
            </w:pPr>
            <w:r w:rsidRPr="006520CC">
              <w:t>Administrators have access at either an organisation or outlet level to:</w:t>
            </w:r>
          </w:p>
          <w:p w14:paraId="30E2658E" w14:textId="77777777" w:rsidR="006520CC" w:rsidRPr="006520CC" w:rsidRDefault="006520CC" w:rsidP="00C80D22">
            <w:pPr>
              <w:pStyle w:val="ListBullet"/>
              <w:cnfStyle w:val="000000100000" w:firstRow="0" w:lastRow="0" w:firstColumn="0" w:lastColumn="0" w:oddVBand="0" w:evenVBand="0" w:oddHBand="1" w:evenHBand="0" w:firstRowFirstColumn="0" w:firstRowLastColumn="0" w:lastRowFirstColumn="0" w:lastRowLastColumn="0"/>
            </w:pPr>
            <w:r w:rsidRPr="006520CC">
              <w:t>Provide staff access to the SIRS portal</w:t>
            </w:r>
          </w:p>
          <w:p w14:paraId="785ED5CB" w14:textId="77777777" w:rsidR="006520CC" w:rsidRPr="006520CC" w:rsidRDefault="006520CC" w:rsidP="00C80D22">
            <w:pPr>
              <w:pStyle w:val="ListBullet"/>
              <w:cnfStyle w:val="000000100000" w:firstRow="0" w:lastRow="0" w:firstColumn="0" w:lastColumn="0" w:oddVBand="0" w:evenVBand="0" w:oddHBand="1" w:evenHBand="0" w:firstRowFirstColumn="0" w:firstRowLastColumn="0" w:lastRowFirstColumn="0" w:lastRowLastColumn="0"/>
            </w:pPr>
            <w:r w:rsidRPr="006520CC">
              <w:t>Manage the roles within the SIRS portal</w:t>
            </w:r>
          </w:p>
          <w:p w14:paraId="693CCB73" w14:textId="77777777" w:rsidR="006520CC" w:rsidRPr="006520CC" w:rsidRDefault="006520CC" w:rsidP="00C80D22">
            <w:pPr>
              <w:pStyle w:val="ListBullet"/>
              <w:cnfStyle w:val="000000100000" w:firstRow="0" w:lastRow="0" w:firstColumn="0" w:lastColumn="0" w:oddVBand="0" w:evenVBand="0" w:oddHBand="1" w:evenHBand="0" w:firstRowFirstColumn="0" w:firstRowLastColumn="0" w:lastRowFirstColumn="0" w:lastRowLastColumn="0"/>
            </w:pPr>
            <w:r w:rsidRPr="006520CC">
              <w:t>View all SIRS notifications</w:t>
            </w:r>
          </w:p>
          <w:p w14:paraId="5C55DA9C" w14:textId="77777777" w:rsidR="006520CC" w:rsidRPr="006520CC" w:rsidRDefault="006520CC" w:rsidP="00C80D22">
            <w:pPr>
              <w:pStyle w:val="ListBullet"/>
              <w:cnfStyle w:val="000000100000" w:firstRow="0" w:lastRow="0" w:firstColumn="0" w:lastColumn="0" w:oddVBand="0" w:evenVBand="0" w:oddHBand="1" w:evenHBand="0" w:firstRowFirstColumn="0" w:firstRowLastColumn="0" w:lastRowFirstColumn="0" w:lastRowLastColumn="0"/>
            </w:pPr>
            <w:r w:rsidRPr="006520CC">
              <w:t>Edit and delete all draft SIRS notifications</w:t>
            </w:r>
          </w:p>
          <w:p w14:paraId="64B078B9" w14:textId="77777777" w:rsidR="006520CC" w:rsidRPr="006520CC" w:rsidRDefault="006520CC" w:rsidP="00C80D22">
            <w:pPr>
              <w:pStyle w:val="ListBullet"/>
              <w:cnfStyle w:val="000000100000" w:firstRow="0" w:lastRow="0" w:firstColumn="0" w:lastColumn="0" w:oddVBand="0" w:evenVBand="0" w:oddHBand="1" w:evenHBand="0" w:firstRowFirstColumn="0" w:firstRowLastColumn="0" w:lastRowFirstColumn="0" w:lastRowLastColumn="0"/>
            </w:pPr>
            <w:r w:rsidRPr="006520CC">
              <w:t>Submit SIRS notifications</w:t>
            </w:r>
          </w:p>
          <w:p w14:paraId="61143A2E" w14:textId="05618E3D" w:rsidR="006520CC" w:rsidRPr="006520CC" w:rsidRDefault="006520CC" w:rsidP="0020014C">
            <w:pPr>
              <w:pStyle w:val="ListBullet"/>
              <w:spacing w:after="120"/>
              <w:cnfStyle w:val="000000100000" w:firstRow="0" w:lastRow="0" w:firstColumn="0" w:lastColumn="0" w:oddVBand="0" w:evenVBand="0" w:oddHBand="1" w:evenHBand="0" w:firstRowFirstColumn="0" w:firstRowLastColumn="0" w:lastRowFirstColumn="0" w:lastRowLastColumn="0"/>
            </w:pPr>
            <w:r w:rsidRPr="006520CC">
              <w:t>Upload multiple SIRS notices at once</w:t>
            </w:r>
            <w:r w:rsidR="00934388">
              <w:t>.</w:t>
            </w:r>
          </w:p>
        </w:tc>
      </w:tr>
      <w:tr w:rsidR="006520CC" w:rsidRPr="006520CC" w14:paraId="363EDBEF" w14:textId="77777777" w:rsidTr="003F4CC7">
        <w:trPr>
          <w:trHeight w:val="976"/>
        </w:trPr>
        <w:tc>
          <w:tcPr>
            <w:cnfStyle w:val="001000000000" w:firstRow="0" w:lastRow="0" w:firstColumn="1" w:lastColumn="0" w:oddVBand="0" w:evenVBand="0" w:oddHBand="0" w:evenHBand="0" w:firstRowFirstColumn="0" w:firstRowLastColumn="0" w:lastRowFirstColumn="0" w:lastRowLastColumn="0"/>
            <w:tcW w:w="1173" w:type="pct"/>
          </w:tcPr>
          <w:p w14:paraId="4FF5C336" w14:textId="77777777" w:rsidR="006520CC" w:rsidRPr="006520CC" w:rsidRDefault="006520CC" w:rsidP="00497AF7">
            <w:pPr>
              <w:widowControl w:val="0"/>
              <w:spacing w:line="276" w:lineRule="auto"/>
            </w:pPr>
            <w:r w:rsidRPr="006520CC">
              <w:t>Team Leader</w:t>
            </w:r>
          </w:p>
        </w:tc>
        <w:tc>
          <w:tcPr>
            <w:tcW w:w="3827" w:type="pct"/>
          </w:tcPr>
          <w:p w14:paraId="224EBBCC" w14:textId="77777777" w:rsidR="006520CC" w:rsidRPr="006520CC" w:rsidRDefault="006520CC" w:rsidP="00497AF7">
            <w:pPr>
              <w:widowControl w:val="0"/>
              <w:spacing w:line="276" w:lineRule="auto"/>
              <w:cnfStyle w:val="000000000000" w:firstRow="0" w:lastRow="0" w:firstColumn="0" w:lastColumn="0" w:oddVBand="0" w:evenVBand="0" w:oddHBand="0" w:evenHBand="0" w:firstRowFirstColumn="0" w:firstRowLastColumn="0" w:lastRowFirstColumn="0" w:lastRowLastColumn="0"/>
            </w:pPr>
            <w:r w:rsidRPr="006520CC">
              <w:t>Team leaders have access at either an organisation or outlet level to:</w:t>
            </w:r>
          </w:p>
          <w:p w14:paraId="41873808" w14:textId="77777777" w:rsidR="006520CC" w:rsidRPr="004459FC" w:rsidRDefault="006520CC" w:rsidP="00C80D22">
            <w:pPr>
              <w:pStyle w:val="ListBullet"/>
              <w:cnfStyle w:val="000000000000" w:firstRow="0" w:lastRow="0" w:firstColumn="0" w:lastColumn="0" w:oddVBand="0" w:evenVBand="0" w:oddHBand="0" w:evenHBand="0" w:firstRowFirstColumn="0" w:firstRowLastColumn="0" w:lastRowFirstColumn="0" w:lastRowLastColumn="0"/>
            </w:pPr>
            <w:r w:rsidRPr="004459FC">
              <w:t>View all SIRS notifications</w:t>
            </w:r>
          </w:p>
          <w:p w14:paraId="7B7D6A36" w14:textId="77777777" w:rsidR="006520CC" w:rsidRPr="004459FC" w:rsidRDefault="006520CC" w:rsidP="00C80D22">
            <w:pPr>
              <w:pStyle w:val="ListBullet"/>
              <w:cnfStyle w:val="000000000000" w:firstRow="0" w:lastRow="0" w:firstColumn="0" w:lastColumn="0" w:oddVBand="0" w:evenVBand="0" w:oddHBand="0" w:evenHBand="0" w:firstRowFirstColumn="0" w:firstRowLastColumn="0" w:lastRowFirstColumn="0" w:lastRowLastColumn="0"/>
            </w:pPr>
            <w:r w:rsidRPr="004459FC">
              <w:t>Edit or delete all draft SIRS notifications</w:t>
            </w:r>
          </w:p>
          <w:p w14:paraId="15609B9F" w14:textId="0B75BAEA" w:rsidR="006520CC" w:rsidRPr="004459FC" w:rsidRDefault="006520CC" w:rsidP="0020014C">
            <w:pPr>
              <w:pStyle w:val="ListBullet"/>
              <w:spacing w:after="120"/>
              <w:cnfStyle w:val="000000000000" w:firstRow="0" w:lastRow="0" w:firstColumn="0" w:lastColumn="0" w:oddVBand="0" w:evenVBand="0" w:oddHBand="0" w:evenHBand="0" w:firstRowFirstColumn="0" w:firstRowLastColumn="0" w:lastRowFirstColumn="0" w:lastRowLastColumn="0"/>
            </w:pPr>
            <w:r w:rsidRPr="004459FC">
              <w:t>Submit SIRS notifications</w:t>
            </w:r>
            <w:r w:rsidR="00934388">
              <w:t>.</w:t>
            </w:r>
          </w:p>
        </w:tc>
      </w:tr>
      <w:tr w:rsidR="006520CC" w:rsidRPr="006520CC" w14:paraId="79E18FF0" w14:textId="77777777" w:rsidTr="003F4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pct"/>
          </w:tcPr>
          <w:p w14:paraId="24882A01" w14:textId="77777777" w:rsidR="006520CC" w:rsidRPr="006520CC" w:rsidRDefault="006520CC" w:rsidP="00497AF7">
            <w:pPr>
              <w:widowControl w:val="0"/>
              <w:spacing w:line="276" w:lineRule="auto"/>
            </w:pPr>
            <w:r w:rsidRPr="006520CC">
              <w:t>Staff Member</w:t>
            </w:r>
          </w:p>
        </w:tc>
        <w:tc>
          <w:tcPr>
            <w:tcW w:w="3827" w:type="pct"/>
          </w:tcPr>
          <w:p w14:paraId="16C03B76" w14:textId="77777777" w:rsidR="006520CC" w:rsidRPr="006520CC" w:rsidRDefault="006520CC" w:rsidP="00497AF7">
            <w:pPr>
              <w:widowControl w:val="0"/>
              <w:spacing w:line="276" w:lineRule="auto"/>
              <w:cnfStyle w:val="000000100000" w:firstRow="0" w:lastRow="0" w:firstColumn="0" w:lastColumn="0" w:oddVBand="0" w:evenVBand="0" w:oddHBand="1" w:evenHBand="0" w:firstRowFirstColumn="0" w:firstRowLastColumn="0" w:lastRowFirstColumn="0" w:lastRowLastColumn="0"/>
            </w:pPr>
            <w:r w:rsidRPr="006520CC">
              <w:t>Staff members have access at an outlet level to:</w:t>
            </w:r>
          </w:p>
          <w:p w14:paraId="67B5E233" w14:textId="77777777" w:rsidR="006520CC" w:rsidRPr="006520CC" w:rsidRDefault="006520CC" w:rsidP="00C80D22">
            <w:pPr>
              <w:pStyle w:val="ListBullet"/>
              <w:cnfStyle w:val="000000100000" w:firstRow="0" w:lastRow="0" w:firstColumn="0" w:lastColumn="0" w:oddVBand="0" w:evenVBand="0" w:oddHBand="1" w:evenHBand="0" w:firstRowFirstColumn="0" w:firstRowLastColumn="0" w:lastRowFirstColumn="0" w:lastRowLastColumn="0"/>
            </w:pPr>
            <w:r w:rsidRPr="006520CC">
              <w:t>View their created SIRS notifications</w:t>
            </w:r>
          </w:p>
          <w:p w14:paraId="47B3B18B" w14:textId="77777777" w:rsidR="006520CC" w:rsidRPr="006520CC" w:rsidRDefault="006520CC" w:rsidP="00C80D22">
            <w:pPr>
              <w:pStyle w:val="ListBullet"/>
              <w:cnfStyle w:val="000000100000" w:firstRow="0" w:lastRow="0" w:firstColumn="0" w:lastColumn="0" w:oddVBand="0" w:evenVBand="0" w:oddHBand="1" w:evenHBand="0" w:firstRowFirstColumn="0" w:firstRowLastColumn="0" w:lastRowFirstColumn="0" w:lastRowLastColumn="0"/>
            </w:pPr>
            <w:r w:rsidRPr="006520CC">
              <w:t>Edit or delete their draft SIRS notifications</w:t>
            </w:r>
          </w:p>
          <w:p w14:paraId="53AEF45E" w14:textId="0F1FFE29" w:rsidR="006520CC" w:rsidRPr="006520CC" w:rsidRDefault="006520CC" w:rsidP="0020014C">
            <w:pPr>
              <w:pStyle w:val="ListBullet"/>
              <w:spacing w:after="120"/>
              <w:cnfStyle w:val="000000100000" w:firstRow="0" w:lastRow="0" w:firstColumn="0" w:lastColumn="0" w:oddVBand="0" w:evenVBand="0" w:oddHBand="1" w:evenHBand="0" w:firstRowFirstColumn="0" w:firstRowLastColumn="0" w:lastRowFirstColumn="0" w:lastRowLastColumn="0"/>
            </w:pPr>
            <w:r w:rsidRPr="006520CC">
              <w:t>Submit SIRS notifications</w:t>
            </w:r>
            <w:r w:rsidR="00934388">
              <w:t>.</w:t>
            </w:r>
          </w:p>
        </w:tc>
      </w:tr>
    </w:tbl>
    <w:p w14:paraId="42875A14" w14:textId="6430BF47" w:rsidR="006520CC" w:rsidRPr="006520CC" w:rsidRDefault="00973770" w:rsidP="001749C0">
      <w:pPr>
        <w:pStyle w:val="Heading2"/>
      </w:pPr>
      <w:bookmarkStart w:id="6" w:name="_Toc115442081"/>
      <w:bookmarkStart w:id="7" w:name="_Toc183783419"/>
      <w:r>
        <w:t>Granting</w:t>
      </w:r>
      <w:r w:rsidR="006520CC" w:rsidRPr="006520CC">
        <w:t xml:space="preserve"> </w:t>
      </w:r>
      <w:r w:rsidR="006520CC" w:rsidRPr="00972261">
        <w:t>users access</w:t>
      </w:r>
      <w:r w:rsidR="006520CC" w:rsidRPr="006520CC">
        <w:t xml:space="preserve"> to the SIRS portal</w:t>
      </w:r>
      <w:bookmarkEnd w:id="6"/>
      <w:bookmarkEnd w:id="7"/>
    </w:p>
    <w:p w14:paraId="01F668FD" w14:textId="16BFED6A" w:rsidR="006520CC" w:rsidRPr="006520CC" w:rsidRDefault="006520CC" w:rsidP="00C80D22">
      <w:pPr>
        <w:rPr>
          <w:lang w:val="en-US" w:eastAsia="en-AU"/>
        </w:rPr>
      </w:pPr>
      <w:r w:rsidRPr="006520CC">
        <w:rPr>
          <w:lang w:val="en-US" w:eastAsia="en-AU"/>
        </w:rPr>
        <w:t xml:space="preserve">If you are an administrator, you can provide staff access to the </w:t>
      </w:r>
      <w:r w:rsidRPr="0020014C">
        <w:rPr>
          <w:b/>
          <w:bCs/>
          <w:lang w:val="en-US" w:eastAsia="en-AU"/>
        </w:rPr>
        <w:t>SIRS</w:t>
      </w:r>
      <w:r w:rsidR="003F4CC7" w:rsidRPr="0020014C">
        <w:rPr>
          <w:b/>
          <w:bCs/>
          <w:lang w:val="en-US" w:eastAsia="en-AU"/>
        </w:rPr>
        <w:t xml:space="preserve"> Notice</w:t>
      </w:r>
      <w:r w:rsidRPr="006520CC">
        <w:rPr>
          <w:lang w:val="en-US" w:eastAsia="en-AU"/>
        </w:rPr>
        <w:t xml:space="preserve"> </w:t>
      </w:r>
      <w:bookmarkStart w:id="8" w:name="_Hlk112241795"/>
      <w:r w:rsidRPr="006520CC">
        <w:rPr>
          <w:lang w:val="en-US" w:eastAsia="en-AU"/>
        </w:rPr>
        <w:t xml:space="preserve">dashboard tile </w:t>
      </w:r>
      <w:bookmarkEnd w:id="8"/>
      <w:r w:rsidRPr="006520CC">
        <w:rPr>
          <w:lang w:val="en-US" w:eastAsia="en-AU"/>
        </w:rPr>
        <w:t xml:space="preserve">and corresponding </w:t>
      </w:r>
      <w:r w:rsidRPr="006520CC">
        <w:t>portal</w:t>
      </w:r>
      <w:r w:rsidRPr="006520CC">
        <w:rPr>
          <w:lang w:val="en-US" w:eastAsia="en-AU"/>
        </w:rPr>
        <w:t xml:space="preserve"> by following the steps below:</w:t>
      </w:r>
    </w:p>
    <w:p w14:paraId="65265B6B" w14:textId="77777777" w:rsidR="006520CC" w:rsidRPr="006520CC" w:rsidRDefault="006520CC" w:rsidP="001749C0">
      <w:pPr>
        <w:pStyle w:val="ListNumber"/>
        <w:rPr>
          <w:lang w:val="en-US" w:eastAsia="en-AU"/>
        </w:rPr>
      </w:pPr>
      <w:r w:rsidRPr="006520CC">
        <w:rPr>
          <w:lang w:val="en-US" w:eastAsia="en-AU"/>
        </w:rPr>
        <w:t>Log in to the My Aged Care Service and Support Portal.</w:t>
      </w:r>
    </w:p>
    <w:p w14:paraId="0B8E09D8" w14:textId="73B86E90" w:rsidR="006520CC" w:rsidRPr="006520CC" w:rsidRDefault="006520CC" w:rsidP="001749C0">
      <w:pPr>
        <w:pStyle w:val="ListNumber"/>
        <w:rPr>
          <w:lang w:val="en-US" w:eastAsia="en-AU"/>
        </w:rPr>
      </w:pPr>
      <w:r w:rsidRPr="006520CC">
        <w:rPr>
          <w:lang w:val="en-US" w:eastAsia="en-AU"/>
        </w:rPr>
        <w:t xml:space="preserve">From the home screen of the My Aged Care Service and Support Portal, select the </w:t>
      </w:r>
      <w:r w:rsidRPr="0020014C">
        <w:rPr>
          <w:b/>
          <w:bCs/>
          <w:lang w:val="en-US" w:eastAsia="en-AU"/>
        </w:rPr>
        <w:t>Staff administration</w:t>
      </w:r>
      <w:r w:rsidRPr="006520CC">
        <w:rPr>
          <w:lang w:val="en-US" w:eastAsia="en-AU"/>
        </w:rPr>
        <w:t xml:space="preserve"> tile.</w:t>
      </w:r>
    </w:p>
    <w:p w14:paraId="631C5226" w14:textId="0A0F7563" w:rsidR="006520CC" w:rsidRPr="006520CC" w:rsidRDefault="003F4CC7" w:rsidP="001749C0">
      <w:pPr>
        <w:rPr>
          <w:lang w:val="en-US" w:eastAsia="en-AU"/>
        </w:rPr>
      </w:pPr>
      <w:r>
        <w:rPr>
          <w:noProof/>
          <w:lang w:val="en-US" w:eastAsia="en-AU"/>
        </w:rPr>
        <w:lastRenderedPageBreak/>
        <w:drawing>
          <wp:inline distT="0" distB="0" distL="0" distR="0" wp14:anchorId="0E16FC82" wp14:editId="512BA0C4">
            <wp:extent cx="4248150" cy="2591353"/>
            <wp:effectExtent l="19050" t="19050" r="19050" b="19050"/>
            <wp:docPr id="20" name="Picture 20" descr="Service and support portal home page. the Staff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ervice and support portal home page. the Staff Administration tile is highlighted"/>
                    <pic:cNvPicPr/>
                  </pic:nvPicPr>
                  <pic:blipFill>
                    <a:blip r:embed="rId12"/>
                    <a:stretch>
                      <a:fillRect/>
                    </a:stretch>
                  </pic:blipFill>
                  <pic:spPr>
                    <a:xfrm>
                      <a:off x="0" y="0"/>
                      <a:ext cx="4273329" cy="2606712"/>
                    </a:xfrm>
                    <a:prstGeom prst="rect">
                      <a:avLst/>
                    </a:prstGeom>
                    <a:ln>
                      <a:solidFill>
                        <a:schemeClr val="tx1"/>
                      </a:solidFill>
                    </a:ln>
                  </pic:spPr>
                </pic:pic>
              </a:graphicData>
            </a:graphic>
          </wp:inline>
        </w:drawing>
      </w:r>
    </w:p>
    <w:p w14:paraId="7DFC01B4" w14:textId="03BD6DF6" w:rsidR="008A4FFE" w:rsidRPr="00C7248A" w:rsidRDefault="006520CC" w:rsidP="001749C0">
      <w:pPr>
        <w:pStyle w:val="ListNumber"/>
        <w:rPr>
          <w:lang w:val="en-US" w:eastAsia="en-AU"/>
        </w:rPr>
      </w:pPr>
      <w:r w:rsidRPr="006520CC">
        <w:rPr>
          <w:lang w:val="en-US" w:eastAsia="en-AU"/>
        </w:rPr>
        <w:t xml:space="preserve">Scroll down to the staff section of the </w:t>
      </w:r>
      <w:r w:rsidRPr="0020014C">
        <w:rPr>
          <w:b/>
          <w:bCs/>
          <w:lang w:val="en-US" w:eastAsia="en-AU"/>
        </w:rPr>
        <w:t>Staff administration page</w:t>
      </w:r>
      <w:r w:rsidRPr="006520CC">
        <w:rPr>
          <w:lang w:val="en-US" w:eastAsia="en-AU"/>
        </w:rPr>
        <w:t>.</w:t>
      </w:r>
      <w:r w:rsidR="003238C4">
        <w:rPr>
          <w:lang w:val="en-US" w:eastAsia="en-AU"/>
        </w:rPr>
        <w:t xml:space="preserve"> </w:t>
      </w:r>
      <w:r w:rsidRPr="00C7248A">
        <w:rPr>
          <w:lang w:val="en-US" w:eastAsia="en-AU"/>
        </w:rPr>
        <w:t xml:space="preserve">Use the search fields to filter for the correct staff member. Then, select the name of the staff member who requires access to the SIRS </w:t>
      </w:r>
      <w:r w:rsidRPr="006520CC">
        <w:t>portal</w:t>
      </w:r>
      <w:r w:rsidRPr="00C7248A">
        <w:rPr>
          <w:lang w:val="en-US" w:eastAsia="en-AU"/>
        </w:rPr>
        <w:t xml:space="preserve">. </w:t>
      </w:r>
    </w:p>
    <w:p w14:paraId="0B9466DB" w14:textId="3B21A62F" w:rsidR="00E00E21" w:rsidRDefault="00E00E21" w:rsidP="001749C0">
      <w:pPr>
        <w:rPr>
          <w:lang w:val="en-US" w:eastAsia="en-AU"/>
        </w:rPr>
      </w:pPr>
      <w:r w:rsidRPr="001749C0">
        <w:rPr>
          <w:noProof/>
        </w:rPr>
        <w:drawing>
          <wp:inline distT="0" distB="0" distL="0" distR="0" wp14:anchorId="7C66FA9A" wp14:editId="15A8ED45">
            <wp:extent cx="4767565" cy="2665916"/>
            <wp:effectExtent l="0" t="0" r="0" b="1270"/>
            <wp:docPr id="9" name="Picture 9" descr="Visual display of how staff members are displayed in the staff section of the staff administration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descr="Visual display of how staff members are displayed in the staff section of the staff administration tile. "/>
                    <pic:cNvPicPr/>
                  </pic:nvPicPr>
                  <pic:blipFill>
                    <a:blip r:embed="rId13"/>
                    <a:stretch>
                      <a:fillRect/>
                    </a:stretch>
                  </pic:blipFill>
                  <pic:spPr>
                    <a:xfrm>
                      <a:off x="0" y="0"/>
                      <a:ext cx="4772916" cy="2668908"/>
                    </a:xfrm>
                    <a:prstGeom prst="rect">
                      <a:avLst/>
                    </a:prstGeom>
                  </pic:spPr>
                </pic:pic>
              </a:graphicData>
            </a:graphic>
          </wp:inline>
        </w:drawing>
      </w:r>
    </w:p>
    <w:p w14:paraId="16B4CAE5" w14:textId="77DA0B16" w:rsidR="001749C0" w:rsidRPr="00B805F4" w:rsidRDefault="001749C0" w:rsidP="00B805F4">
      <w:pPr>
        <w:pStyle w:val="Style1"/>
        <w:rPr>
          <w:b/>
          <w:bCs/>
          <w:noProof/>
          <w:lang w:val="en-AU" w:eastAsia="en-AU"/>
        </w:rPr>
      </w:pPr>
      <w:r w:rsidRPr="00352F69">
        <w:rPr>
          <w:color w:val="FF0000"/>
          <w:sz w:val="24"/>
        </w:rPr>
        <w:t>!</w:t>
      </w:r>
      <w:r>
        <w:rPr>
          <w:lang w:eastAsia="en-AU"/>
        </w:rPr>
        <w:t xml:space="preserve"> </w:t>
      </w:r>
      <w:r w:rsidRPr="006520CC">
        <w:rPr>
          <w:noProof/>
          <w:lang w:eastAsia="en-AU"/>
        </w:rPr>
        <w:t xml:space="preserve">For more information on how to add a staff member to your facility in the My Aged Care Service and Support Portal, please refer to the </w:t>
      </w:r>
      <w:hyperlink r:id="rId14" w:history="1">
        <w:r w:rsidR="001E0889" w:rsidRPr="00B805F4">
          <w:rPr>
            <w:rStyle w:val="Hyperlink"/>
            <w:noProof/>
            <w:lang w:val="en-AU" w:eastAsia="en-AU"/>
          </w:rPr>
          <w:t>My Aged Care Assessor Portal – Organisation Administrator User Guide</w:t>
        </w:r>
      </w:hyperlink>
      <w:r w:rsidR="00B805F4">
        <w:rPr>
          <w:noProof/>
          <w:lang w:val="en-AU" w:eastAsia="en-AU"/>
        </w:rPr>
        <w:t>.</w:t>
      </w:r>
    </w:p>
    <w:p w14:paraId="507CD0A7" w14:textId="77D89AAF" w:rsidR="006520CC" w:rsidRDefault="006520CC" w:rsidP="001749C0">
      <w:pPr>
        <w:pStyle w:val="ListNumber"/>
        <w:rPr>
          <w:lang w:val="en-US" w:eastAsia="en-AU"/>
        </w:rPr>
      </w:pPr>
      <w:r w:rsidRPr="006520CC">
        <w:rPr>
          <w:lang w:val="en-US" w:eastAsia="en-AU"/>
        </w:rPr>
        <w:t xml:space="preserve">Select the </w:t>
      </w:r>
      <w:r w:rsidRPr="00B805F4">
        <w:rPr>
          <w:b/>
          <w:bCs/>
          <w:lang w:val="en-US" w:eastAsia="en-AU"/>
        </w:rPr>
        <w:t>EDIT STAFF DETAILS</w:t>
      </w:r>
      <w:r w:rsidRPr="006520CC">
        <w:rPr>
          <w:lang w:val="en-US" w:eastAsia="en-AU"/>
        </w:rPr>
        <w:t xml:space="preserve"> button.</w:t>
      </w:r>
    </w:p>
    <w:p w14:paraId="25545D47" w14:textId="308B2331" w:rsidR="005035A8" w:rsidRPr="006520CC" w:rsidRDefault="005035A8" w:rsidP="001749C0">
      <w:pPr>
        <w:rPr>
          <w:lang w:val="en-US" w:eastAsia="en-AU"/>
        </w:rPr>
      </w:pPr>
      <w:r w:rsidRPr="001749C0">
        <w:rPr>
          <w:noProof/>
        </w:rPr>
        <w:lastRenderedPageBreak/>
        <w:drawing>
          <wp:inline distT="0" distB="0" distL="0" distR="0" wp14:anchorId="64D1E3B1" wp14:editId="09AA2E9F">
            <wp:extent cx="4599913" cy="3267075"/>
            <wp:effectExtent l="0" t="0" r="0" b="0"/>
            <wp:docPr id="10" name="Picture 10" descr="Example of the edit staff details button which i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the edit staff details button which is highlighted in a red box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2881" cy="3297593"/>
                    </a:xfrm>
                    <a:prstGeom prst="rect">
                      <a:avLst/>
                    </a:prstGeom>
                    <a:noFill/>
                    <a:ln>
                      <a:noFill/>
                    </a:ln>
                  </pic:spPr>
                </pic:pic>
              </a:graphicData>
            </a:graphic>
          </wp:inline>
        </w:drawing>
      </w:r>
    </w:p>
    <w:p w14:paraId="1EC61BFF" w14:textId="7A6CE271" w:rsidR="006520CC" w:rsidRDefault="006520CC" w:rsidP="001749C0">
      <w:pPr>
        <w:pStyle w:val="ListNumber"/>
        <w:keepNext/>
        <w:rPr>
          <w:lang w:val="en-US" w:eastAsia="en-AU"/>
        </w:rPr>
      </w:pPr>
      <w:r w:rsidRPr="006520CC">
        <w:rPr>
          <w:lang w:val="en-US" w:eastAsia="en-AU"/>
        </w:rPr>
        <w:t xml:space="preserve">Select the </w:t>
      </w:r>
      <w:r w:rsidRPr="00B805F4">
        <w:rPr>
          <w:b/>
          <w:bCs/>
          <w:lang w:val="en-US" w:eastAsia="en-AU"/>
        </w:rPr>
        <w:t xml:space="preserve">MANAGE ROLES </w:t>
      </w:r>
      <w:r w:rsidRPr="006520CC">
        <w:rPr>
          <w:lang w:val="en-US" w:eastAsia="en-AU"/>
        </w:rPr>
        <w:t>button.</w:t>
      </w:r>
    </w:p>
    <w:p w14:paraId="312CC22E" w14:textId="5E52712E" w:rsidR="006520CC" w:rsidRPr="006520CC" w:rsidRDefault="00554723" w:rsidP="001749C0">
      <w:pPr>
        <w:rPr>
          <w:lang w:val="en-US" w:eastAsia="en-AU"/>
        </w:rPr>
      </w:pPr>
      <w:r w:rsidRPr="001749C0">
        <w:rPr>
          <w:noProof/>
        </w:rPr>
        <w:drawing>
          <wp:inline distT="0" distB="0" distL="0" distR="0" wp14:anchorId="5FE29122" wp14:editId="522210C8">
            <wp:extent cx="4998362" cy="2681832"/>
            <wp:effectExtent l="0" t="0" r="0" b="4445"/>
            <wp:docPr id="5159" name="Picture 5159" descr="Example of the staff details page with the manage role button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Picture 5159" descr="Example of the staff details page with the manage role button highlighted in a red box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4088" cy="2695635"/>
                    </a:xfrm>
                    <a:prstGeom prst="rect">
                      <a:avLst/>
                    </a:prstGeom>
                    <a:noFill/>
                    <a:ln>
                      <a:noFill/>
                    </a:ln>
                  </pic:spPr>
                </pic:pic>
              </a:graphicData>
            </a:graphic>
          </wp:inline>
        </w:drawing>
      </w:r>
    </w:p>
    <w:p w14:paraId="3AA469B4" w14:textId="25DB1A1F" w:rsidR="006520CC" w:rsidRPr="003F4CC7" w:rsidRDefault="006520CC" w:rsidP="001749C0">
      <w:pPr>
        <w:pStyle w:val="ListNumber"/>
        <w:rPr>
          <w:lang w:val="en-US" w:eastAsia="en-AU"/>
        </w:rPr>
      </w:pPr>
      <w:r w:rsidRPr="00060831">
        <w:rPr>
          <w:lang w:val="en-US" w:eastAsia="en-AU"/>
        </w:rPr>
        <w:t>A pop</w:t>
      </w:r>
      <w:r w:rsidR="00E9264E">
        <w:rPr>
          <w:lang w:val="en-US" w:eastAsia="en-AU"/>
        </w:rPr>
        <w:t>-</w:t>
      </w:r>
      <w:r w:rsidRPr="00060831">
        <w:rPr>
          <w:lang w:val="en-US" w:eastAsia="en-AU"/>
        </w:rPr>
        <w:t xml:space="preserve">up box will appear displaying a series of checkboxes. If the staff member already </w:t>
      </w:r>
      <w:r w:rsidR="003F4CC7">
        <w:rPr>
          <w:lang w:val="en-US" w:eastAsia="en-AU"/>
        </w:rPr>
        <w:t>has</w:t>
      </w:r>
      <w:r w:rsidRPr="00060831">
        <w:rPr>
          <w:lang w:val="en-US" w:eastAsia="en-AU"/>
        </w:rPr>
        <w:t xml:space="preserve"> a role, the corresponding box will be checked.</w:t>
      </w:r>
      <w:r w:rsidR="006F0AFC">
        <w:rPr>
          <w:lang w:val="en-US" w:eastAsia="en-AU"/>
        </w:rPr>
        <w:t xml:space="preserve"> </w:t>
      </w:r>
      <w:r w:rsidRPr="006F0AFC">
        <w:rPr>
          <w:lang w:val="en-US" w:eastAsia="en-AU"/>
        </w:rPr>
        <w:t xml:space="preserve">Check the corresponding </w:t>
      </w:r>
      <w:r w:rsidRPr="00B805F4">
        <w:rPr>
          <w:b/>
          <w:bCs/>
          <w:lang w:val="en-US" w:eastAsia="en-AU"/>
        </w:rPr>
        <w:t>SIRS</w:t>
      </w:r>
      <w:r w:rsidRPr="006F0AFC">
        <w:rPr>
          <w:lang w:val="en-US" w:eastAsia="en-AU"/>
        </w:rPr>
        <w:t xml:space="preserve"> checkbox by selecting it.</w:t>
      </w:r>
      <w:r w:rsidR="003F4CC7">
        <w:rPr>
          <w:lang w:val="en-US" w:eastAsia="en-AU"/>
        </w:rPr>
        <w:t xml:space="preserve"> </w:t>
      </w:r>
      <w:r w:rsidRPr="003F4CC7">
        <w:rPr>
          <w:lang w:val="en-US" w:eastAsia="en-AU"/>
        </w:rPr>
        <w:t xml:space="preserve">Then, select the </w:t>
      </w:r>
      <w:r w:rsidRPr="00B805F4">
        <w:rPr>
          <w:b/>
          <w:bCs/>
          <w:lang w:val="en-US" w:eastAsia="en-AU"/>
        </w:rPr>
        <w:t>SAVE</w:t>
      </w:r>
      <w:r w:rsidRPr="003F4CC7">
        <w:rPr>
          <w:lang w:val="en-US" w:eastAsia="en-AU"/>
        </w:rPr>
        <w:t xml:space="preserve"> button.</w:t>
      </w:r>
    </w:p>
    <w:p w14:paraId="5077E605" w14:textId="2C6685F7" w:rsidR="006520CC" w:rsidRPr="006520CC" w:rsidRDefault="003F4CC7" w:rsidP="001749C0">
      <w:pPr>
        <w:rPr>
          <w:lang w:val="en-US" w:eastAsia="en-AU"/>
        </w:rPr>
      </w:pPr>
      <w:r w:rsidRPr="001749C0">
        <w:rPr>
          <w:noProof/>
        </w:rPr>
        <w:drawing>
          <wp:inline distT="0" distB="0" distL="0" distR="0" wp14:anchorId="340A6285" wp14:editId="012829A5">
            <wp:extent cx="3783454" cy="1514475"/>
            <wp:effectExtent l="0" t="0" r="7620" b="0"/>
            <wp:docPr id="23" name="Picture 23" descr="the Manage Roles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Manage Roles pop 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8060" cy="1520322"/>
                    </a:xfrm>
                    <a:prstGeom prst="rect">
                      <a:avLst/>
                    </a:prstGeom>
                    <a:noFill/>
                    <a:ln>
                      <a:noFill/>
                    </a:ln>
                  </pic:spPr>
                </pic:pic>
              </a:graphicData>
            </a:graphic>
          </wp:inline>
        </w:drawing>
      </w:r>
    </w:p>
    <w:p w14:paraId="008E017A" w14:textId="2C00B805" w:rsidR="008A4FFE" w:rsidRDefault="006520CC" w:rsidP="001749C0">
      <w:pPr>
        <w:rPr>
          <w:lang w:val="en-US" w:eastAsia="en-AU"/>
        </w:rPr>
      </w:pPr>
      <w:r w:rsidRPr="006520CC">
        <w:rPr>
          <w:lang w:val="en-US" w:eastAsia="en-AU"/>
        </w:rPr>
        <w:t xml:space="preserve">The staff member will now be able to view and select the new </w:t>
      </w:r>
      <w:r w:rsidRPr="009C01E8">
        <w:rPr>
          <w:b/>
          <w:bCs/>
          <w:lang w:val="en-US" w:eastAsia="en-AU"/>
        </w:rPr>
        <w:t>SIRS Notice</w:t>
      </w:r>
      <w:r w:rsidRPr="006520CC">
        <w:rPr>
          <w:lang w:val="en-US" w:eastAsia="en-AU"/>
        </w:rPr>
        <w:t xml:space="preserve"> tile on their dashboard, enabling them to access view, edit, and submit SIRS notices and associated</w:t>
      </w:r>
      <w:r w:rsidR="008A4FFE">
        <w:rPr>
          <w:lang w:val="en-US" w:eastAsia="en-AU"/>
        </w:rPr>
        <w:t xml:space="preserve"> i</w:t>
      </w:r>
      <w:r w:rsidRPr="006520CC">
        <w:rPr>
          <w:lang w:val="en-US" w:eastAsia="en-AU"/>
        </w:rPr>
        <w:t>nformation</w:t>
      </w:r>
      <w:r w:rsidR="008A4FFE">
        <w:rPr>
          <w:lang w:val="en-US" w:eastAsia="en-AU"/>
        </w:rPr>
        <w:t>.</w:t>
      </w:r>
    </w:p>
    <w:p w14:paraId="27349452" w14:textId="39086EA5" w:rsidR="008A4FFE" w:rsidRDefault="003F4CC7" w:rsidP="001749C0">
      <w:r w:rsidRPr="001749C0">
        <w:rPr>
          <w:noProof/>
        </w:rPr>
        <w:lastRenderedPageBreak/>
        <w:drawing>
          <wp:inline distT="0" distB="0" distL="0" distR="0" wp14:anchorId="13897E52" wp14:editId="17BAC35B">
            <wp:extent cx="4872777" cy="3171825"/>
            <wp:effectExtent l="19050" t="19050" r="23495" b="9525"/>
            <wp:docPr id="21" name="Picture 21" descr="Service and Support portal home page. the SIRS Notice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rvice and Support portal home page. the SIRS Notice tile is highlighted"/>
                    <pic:cNvPicPr/>
                  </pic:nvPicPr>
                  <pic:blipFill>
                    <a:blip r:embed="rId18"/>
                    <a:stretch>
                      <a:fillRect/>
                    </a:stretch>
                  </pic:blipFill>
                  <pic:spPr>
                    <a:xfrm>
                      <a:off x="0" y="0"/>
                      <a:ext cx="4893520" cy="3185327"/>
                    </a:xfrm>
                    <a:prstGeom prst="rect">
                      <a:avLst/>
                    </a:prstGeom>
                    <a:ln>
                      <a:solidFill>
                        <a:schemeClr val="tx1"/>
                      </a:solidFill>
                    </a:ln>
                  </pic:spPr>
                </pic:pic>
              </a:graphicData>
            </a:graphic>
          </wp:inline>
        </w:drawing>
      </w:r>
    </w:p>
    <w:p w14:paraId="3D1BDB13" w14:textId="54F7924E" w:rsidR="008A4FFE" w:rsidRPr="00C80D22" w:rsidRDefault="00973770" w:rsidP="00C80D22">
      <w:pPr>
        <w:pStyle w:val="Heading2"/>
      </w:pPr>
      <w:bookmarkStart w:id="9" w:name="_Submitting_a_new"/>
      <w:bookmarkStart w:id="10" w:name="_Toc105512131"/>
      <w:bookmarkStart w:id="11" w:name="_Toc115442082"/>
      <w:bookmarkStart w:id="12" w:name="_Toc183783420"/>
      <w:bookmarkEnd w:id="9"/>
      <w:r>
        <w:t>Submitting</w:t>
      </w:r>
      <w:r w:rsidR="008A4FFE" w:rsidRPr="008A4FFE">
        <w:t xml:space="preserve"> a new SIRS notice</w:t>
      </w:r>
      <w:bookmarkEnd w:id="10"/>
      <w:bookmarkEnd w:id="11"/>
      <w:bookmarkEnd w:id="12"/>
    </w:p>
    <w:p w14:paraId="11AF302A" w14:textId="1F9BC7DD" w:rsidR="001749C0" w:rsidRDefault="001749C0" w:rsidP="001749C0">
      <w:pPr>
        <w:pStyle w:val="Style1"/>
      </w:pPr>
      <w:r w:rsidRPr="00352F69">
        <w:rPr>
          <w:color w:val="FF0000"/>
          <w:sz w:val="24"/>
        </w:rPr>
        <w:t>!</w:t>
      </w:r>
      <w:r>
        <w:t xml:space="preserve"> </w:t>
      </w:r>
      <w:r w:rsidRPr="008C2B23">
        <w:t>For information on what incidents must be reported</w:t>
      </w:r>
      <w:r>
        <w:t xml:space="preserve"> in a SIRS notice</w:t>
      </w:r>
      <w:r w:rsidRPr="008C2B23">
        <w:t xml:space="preserve">, </w:t>
      </w:r>
      <w:r>
        <w:t>visit</w:t>
      </w:r>
      <w:r w:rsidRPr="008C2B23">
        <w:t xml:space="preserve"> the </w:t>
      </w:r>
      <w:hyperlink r:id="rId19" w:history="1">
        <w:r w:rsidRPr="003671FE">
          <w:rPr>
            <w:rStyle w:val="Hyperlink"/>
            <w:lang w:val="en-US"/>
          </w:rPr>
          <w:t>Aged Care Quality and Safety Commission’s website</w:t>
        </w:r>
      </w:hyperlink>
      <w:r>
        <w:t>.</w:t>
      </w:r>
    </w:p>
    <w:p w14:paraId="7DCC9C9E" w14:textId="77777777" w:rsidR="008A4FFE" w:rsidRPr="001749C0" w:rsidRDefault="008A4FFE" w:rsidP="007E2AAB">
      <w:pPr>
        <w:pStyle w:val="ListNumber"/>
        <w:numPr>
          <w:ilvl w:val="0"/>
          <w:numId w:val="8"/>
        </w:numPr>
        <w:ind w:left="470" w:hanging="357"/>
        <w:rPr>
          <w:lang w:val="en-US"/>
        </w:rPr>
      </w:pPr>
      <w:r w:rsidRPr="008A4FFE">
        <w:t>Log</w:t>
      </w:r>
      <w:r w:rsidRPr="001749C0">
        <w:rPr>
          <w:lang w:val="en-US"/>
        </w:rPr>
        <w:t xml:space="preserve"> in to the My Aged Care Service and Support Portal.</w:t>
      </w:r>
    </w:p>
    <w:p w14:paraId="6556DF6E" w14:textId="4CA3602B" w:rsidR="008A4FFE" w:rsidRDefault="008A4FFE" w:rsidP="001749C0">
      <w:pPr>
        <w:pStyle w:val="ListNumber"/>
        <w:rPr>
          <w:lang w:val="en-US"/>
        </w:rPr>
      </w:pPr>
      <w:r w:rsidRPr="006F0AFC">
        <w:rPr>
          <w:lang w:val="en-US"/>
        </w:rPr>
        <w:t xml:space="preserve">From the home screen of the My Aged Care Service and Support Portal, select the </w:t>
      </w:r>
      <w:r w:rsidRPr="009C01E8">
        <w:rPr>
          <w:b/>
          <w:bCs/>
          <w:lang w:val="en-US"/>
        </w:rPr>
        <w:t xml:space="preserve">SIRS Notice </w:t>
      </w:r>
      <w:r w:rsidRPr="006F0AFC">
        <w:rPr>
          <w:lang w:val="en-US"/>
        </w:rPr>
        <w:t>tile.</w:t>
      </w:r>
    </w:p>
    <w:p w14:paraId="6C9958EB" w14:textId="5F54EDBC" w:rsidR="00497AF7" w:rsidRPr="00497AF7" w:rsidRDefault="00CA3402" w:rsidP="001749C0">
      <w:pPr>
        <w:rPr>
          <w:lang w:val="en-US"/>
        </w:rPr>
      </w:pPr>
      <w:r w:rsidRPr="001749C0">
        <w:rPr>
          <w:noProof/>
        </w:rPr>
        <w:drawing>
          <wp:inline distT="0" distB="0" distL="0" distR="0" wp14:anchorId="5C87C0DF" wp14:editId="3A932C9A">
            <wp:extent cx="4843518" cy="3152775"/>
            <wp:effectExtent l="19050" t="19050" r="14605" b="9525"/>
            <wp:docPr id="26" name="Picture 26" descr="Service and support portal home page. the SIRS Notice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ervice and support portal home page. the SIRS Notice tile is highlighted"/>
                    <pic:cNvPicPr/>
                  </pic:nvPicPr>
                  <pic:blipFill>
                    <a:blip r:embed="rId18"/>
                    <a:stretch>
                      <a:fillRect/>
                    </a:stretch>
                  </pic:blipFill>
                  <pic:spPr>
                    <a:xfrm>
                      <a:off x="0" y="0"/>
                      <a:ext cx="4854927" cy="3160201"/>
                    </a:xfrm>
                    <a:prstGeom prst="rect">
                      <a:avLst/>
                    </a:prstGeom>
                    <a:ln>
                      <a:solidFill>
                        <a:schemeClr val="tx1"/>
                      </a:solidFill>
                    </a:ln>
                  </pic:spPr>
                </pic:pic>
              </a:graphicData>
            </a:graphic>
          </wp:inline>
        </w:drawing>
      </w:r>
    </w:p>
    <w:p w14:paraId="3258E617" w14:textId="45E6800B" w:rsidR="005D4BF3" w:rsidRDefault="000C2056" w:rsidP="00CA3402">
      <w:pPr>
        <w:widowControl w:val="0"/>
        <w:spacing w:line="276" w:lineRule="auto"/>
        <w:rPr>
          <w:lang w:val="en-US" w:eastAsia="en-AU"/>
        </w:rPr>
      </w:pPr>
      <w:r w:rsidRPr="005D4BF3">
        <w:rPr>
          <w:lang w:val="en-US" w:eastAsia="en-AU"/>
        </w:rPr>
        <w:t xml:space="preserve">Select the </w:t>
      </w:r>
      <w:r w:rsidRPr="009C01E8">
        <w:rPr>
          <w:b/>
          <w:bCs/>
          <w:lang w:val="en-US" w:eastAsia="en-AU"/>
        </w:rPr>
        <w:t>Submit new notice</w:t>
      </w:r>
      <w:r w:rsidRPr="005D4BF3">
        <w:rPr>
          <w:lang w:val="en-US" w:eastAsia="en-AU"/>
        </w:rPr>
        <w:t xml:space="preserve"> tile to begin filling out a new SIRS notice form.</w:t>
      </w:r>
    </w:p>
    <w:p w14:paraId="727F4C3D" w14:textId="4DDC63F8" w:rsidR="000C2056" w:rsidRDefault="00CA3402" w:rsidP="001749C0">
      <w:pPr>
        <w:rPr>
          <w:lang w:val="en-US" w:eastAsia="en-AU"/>
        </w:rPr>
      </w:pPr>
      <w:r w:rsidRPr="001749C0">
        <w:rPr>
          <w:noProof/>
        </w:rPr>
        <w:lastRenderedPageBreak/>
        <w:drawing>
          <wp:inline distT="0" distB="0" distL="0" distR="0" wp14:anchorId="1AF3FE75" wp14:editId="6823BC70">
            <wp:extent cx="4762500" cy="2734355"/>
            <wp:effectExtent l="19050" t="19050" r="19050" b="27940"/>
            <wp:docPr id="28" name="Picture 28" descr="SIRS Home Page after selecting the SIRS Notice tile. Select the ‘Submit new notice’ tile to begin filling out a new SIRS notic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IRS Home Page after selecting the SIRS Notice tile. Select the ‘Submit new notice’ tile to begin filling out a new SIRS notice form."/>
                    <pic:cNvPicPr/>
                  </pic:nvPicPr>
                  <pic:blipFill>
                    <a:blip r:embed="rId20"/>
                    <a:stretch>
                      <a:fillRect/>
                    </a:stretch>
                  </pic:blipFill>
                  <pic:spPr>
                    <a:xfrm>
                      <a:off x="0" y="0"/>
                      <a:ext cx="4786475" cy="2748120"/>
                    </a:xfrm>
                    <a:prstGeom prst="rect">
                      <a:avLst/>
                    </a:prstGeom>
                    <a:ln>
                      <a:solidFill>
                        <a:schemeClr val="tx1"/>
                      </a:solidFill>
                    </a:ln>
                  </pic:spPr>
                </pic:pic>
              </a:graphicData>
            </a:graphic>
          </wp:inline>
        </w:drawing>
      </w:r>
    </w:p>
    <w:p w14:paraId="1B47D9D3" w14:textId="212DD3BC" w:rsidR="001749C0" w:rsidRDefault="001749C0" w:rsidP="001749C0">
      <w:pPr>
        <w:pStyle w:val="Style1"/>
      </w:pPr>
      <w:r w:rsidRPr="00352F69">
        <w:rPr>
          <w:color w:val="FF0000"/>
          <w:sz w:val="24"/>
        </w:rPr>
        <w:t>!</w:t>
      </w:r>
      <w:r>
        <w:rPr>
          <w:lang w:eastAsia="en-AU"/>
        </w:rPr>
        <w:t xml:space="preserve"> </w:t>
      </w:r>
      <w:r w:rsidRPr="00FE269C">
        <w:rPr>
          <w:lang w:eastAsia="en-AU"/>
        </w:rPr>
        <w:t xml:space="preserve">Additional helpful information and examples can be found by following the link to the </w:t>
      </w:r>
      <w:hyperlink r:id="rId21" w:history="1">
        <w:r w:rsidRPr="001749C0">
          <w:rPr>
            <w:rStyle w:val="Hyperlink"/>
            <w:lang w:val="en-US" w:eastAsia="en-AU"/>
          </w:rPr>
          <w:t>Aged Care Quality and Safety Commission website</w:t>
        </w:r>
      </w:hyperlink>
      <w:r>
        <w:rPr>
          <w:lang w:eastAsia="en-AU"/>
        </w:rPr>
        <w:t>.</w:t>
      </w:r>
    </w:p>
    <w:p w14:paraId="189CC456" w14:textId="2E48EA2D" w:rsidR="000C2056" w:rsidRDefault="000C2056" w:rsidP="001749C0">
      <w:pPr>
        <w:rPr>
          <w:lang w:val="en-US" w:eastAsia="en-AU"/>
        </w:rPr>
      </w:pPr>
      <w:r w:rsidRPr="005D4BF3">
        <w:rPr>
          <w:lang w:val="en-US" w:eastAsia="en-AU"/>
        </w:rPr>
        <w:t xml:space="preserve">A new tab will open containing important information pertinent to the SIRS notice. Read the information carefully, then select the </w:t>
      </w:r>
      <w:r w:rsidRPr="009C01E8">
        <w:rPr>
          <w:b/>
          <w:bCs/>
          <w:lang w:val="en-US" w:eastAsia="en-AU"/>
        </w:rPr>
        <w:t>Next</w:t>
      </w:r>
      <w:r w:rsidRPr="005D4BF3">
        <w:rPr>
          <w:lang w:val="en-US" w:eastAsia="en-AU"/>
        </w:rPr>
        <w:t xml:space="preserve"> button to proceed.</w:t>
      </w:r>
    </w:p>
    <w:p w14:paraId="5124DA9A" w14:textId="7374FF66" w:rsidR="000C2056" w:rsidRPr="000C2056" w:rsidRDefault="004C131E" w:rsidP="001749C0">
      <w:pPr>
        <w:rPr>
          <w:lang w:val="en-US" w:eastAsia="en-AU"/>
        </w:rPr>
      </w:pPr>
      <w:r>
        <w:rPr>
          <w:noProof/>
        </w:rPr>
        <w:drawing>
          <wp:inline distT="0" distB="0" distL="0" distR="0" wp14:anchorId="4C1CA924" wp14:editId="16BA9B73">
            <wp:extent cx="5755640" cy="3136900"/>
            <wp:effectExtent l="19050" t="19050" r="16510" b="25400"/>
            <wp:docPr id="1910212787" name="Picture 1910212787" descr="screenshot of the new sirs notice and the next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12787" name="Picture 1910212787" descr="screenshot of the new sirs notice and the next button is highlighted in a red box"/>
                    <pic:cNvPicPr/>
                  </pic:nvPicPr>
                  <pic:blipFill>
                    <a:blip r:embed="rId22"/>
                    <a:stretch>
                      <a:fillRect/>
                    </a:stretch>
                  </pic:blipFill>
                  <pic:spPr>
                    <a:xfrm>
                      <a:off x="0" y="0"/>
                      <a:ext cx="5755640" cy="3136900"/>
                    </a:xfrm>
                    <a:prstGeom prst="rect">
                      <a:avLst/>
                    </a:prstGeom>
                    <a:ln>
                      <a:solidFill>
                        <a:schemeClr val="tx1"/>
                      </a:solidFill>
                    </a:ln>
                  </pic:spPr>
                </pic:pic>
              </a:graphicData>
            </a:graphic>
          </wp:inline>
        </w:drawing>
      </w:r>
    </w:p>
    <w:p w14:paraId="0DE32B1A" w14:textId="0254CA8D" w:rsidR="000C2056" w:rsidRPr="005C2294" w:rsidRDefault="000C2056" w:rsidP="005851E9">
      <w:pPr>
        <w:pStyle w:val="ListNumber"/>
        <w:rPr>
          <w:lang w:val="en-US" w:eastAsia="en-AU"/>
        </w:rPr>
      </w:pPr>
      <w:r w:rsidRPr="005D4BF3">
        <w:rPr>
          <w:lang w:val="en-US" w:eastAsia="en-AU"/>
        </w:rPr>
        <w:t xml:space="preserve">Complete the required information on the </w:t>
      </w:r>
      <w:r w:rsidRPr="009C01E8">
        <w:rPr>
          <w:b/>
          <w:bCs/>
          <w:lang w:val="en-US" w:eastAsia="en-AU"/>
        </w:rPr>
        <w:t>Your details</w:t>
      </w:r>
      <w:r w:rsidRPr="005D4BF3">
        <w:rPr>
          <w:lang w:val="en-US" w:eastAsia="en-AU"/>
        </w:rPr>
        <w:t xml:space="preserve"> page, including selecting the appropriate setting where the incident occurred in. </w:t>
      </w:r>
      <w:r w:rsidRPr="005C2294">
        <w:rPr>
          <w:lang w:val="en-US" w:eastAsia="en-AU"/>
        </w:rPr>
        <w:t xml:space="preserve">Ensure you have entered information for each field marked with an asterisk (*). Once you have finished, navigate to the </w:t>
      </w:r>
      <w:r w:rsidRPr="009C01E8">
        <w:rPr>
          <w:b/>
          <w:bCs/>
          <w:lang w:val="en-US" w:eastAsia="en-AU"/>
        </w:rPr>
        <w:t>Incident details</w:t>
      </w:r>
      <w:r w:rsidRPr="005C2294">
        <w:rPr>
          <w:lang w:val="en-US" w:eastAsia="en-AU"/>
        </w:rPr>
        <w:t xml:space="preserve"> page by selecting the </w:t>
      </w:r>
      <w:r w:rsidRPr="009C01E8">
        <w:rPr>
          <w:b/>
          <w:bCs/>
          <w:lang w:val="en-US" w:eastAsia="en-AU"/>
        </w:rPr>
        <w:t>Next</w:t>
      </w:r>
      <w:r w:rsidRPr="005C2294">
        <w:rPr>
          <w:lang w:val="en-US" w:eastAsia="en-AU"/>
        </w:rPr>
        <w:t xml:space="preserve"> button.</w:t>
      </w:r>
    </w:p>
    <w:p w14:paraId="17868713" w14:textId="1EF8A432" w:rsidR="005C2294" w:rsidRPr="005D4BF3" w:rsidRDefault="005C2294" w:rsidP="005851E9">
      <w:pPr>
        <w:rPr>
          <w:lang w:val="en-US" w:eastAsia="en-AU"/>
        </w:rPr>
      </w:pPr>
      <w:r w:rsidRPr="000C2056">
        <w:rPr>
          <w:lang w:val="en-US" w:eastAsia="en-AU"/>
        </w:rPr>
        <w:t xml:space="preserve">To access help text detailing what information is required for each input field, select the question mark symbols </w:t>
      </w:r>
      <w:r w:rsidRPr="000C2056">
        <w:rPr>
          <w:noProof/>
          <w:lang w:eastAsia="en-AU"/>
        </w:rPr>
        <w:drawing>
          <wp:inline distT="0" distB="0" distL="0" distR="0" wp14:anchorId="43BFD6CC" wp14:editId="31A038A3">
            <wp:extent cx="177027" cy="161188"/>
            <wp:effectExtent l="0" t="0" r="0" b="0"/>
            <wp:docPr id="5436" name="Picture 5436" descr="A common help icon, stylized as a blue question mark inside a white circle. Such icons indicate that more information can be provided by interacting with th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 name="Picture 5625" descr="A common help icon, stylized as a blue question mark inside a white circle. Such icons indicate that more information can be provided by interacting with the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866" cy="171968"/>
                    </a:xfrm>
                    <a:prstGeom prst="rect">
                      <a:avLst/>
                    </a:prstGeom>
                    <a:noFill/>
                    <a:ln>
                      <a:noFill/>
                    </a:ln>
                  </pic:spPr>
                </pic:pic>
              </a:graphicData>
            </a:graphic>
          </wp:inline>
        </w:drawing>
      </w:r>
      <w:r w:rsidRPr="000C2056">
        <w:rPr>
          <w:lang w:val="en-US" w:eastAsia="en-AU"/>
        </w:rPr>
        <w:t xml:space="preserve"> next to each field.</w:t>
      </w:r>
    </w:p>
    <w:p w14:paraId="5EF94029" w14:textId="77777777" w:rsidR="000C2056" w:rsidRPr="000C2056" w:rsidRDefault="000C2056" w:rsidP="001749C0">
      <w:pPr>
        <w:rPr>
          <w:lang w:val="en-US" w:eastAsia="en-AU"/>
        </w:rPr>
      </w:pPr>
      <w:r w:rsidRPr="001749C0">
        <w:rPr>
          <w:noProof/>
        </w:rPr>
        <w:lastRenderedPageBreak/>
        <w:drawing>
          <wp:inline distT="0" distB="0" distL="0" distR="0" wp14:anchorId="7866C4B7" wp14:editId="5E327270">
            <wp:extent cx="5420336" cy="2378150"/>
            <wp:effectExtent l="19050" t="19050" r="28575" b="22225"/>
            <wp:docPr id="5428" name="Picture 5428" descr="A new SIRS notice, currently displaying the first page of the new notice (i.e. the 'Your details' page). A red call-out box highlights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 name="Picture 5428" descr="A new SIRS notice, currently displaying the first page of the new notice (i.e. the 'Your details' page). A red call-out box highlights the 'NEXT'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0896" cy="2382783"/>
                    </a:xfrm>
                    <a:prstGeom prst="rect">
                      <a:avLst/>
                    </a:prstGeom>
                    <a:noFill/>
                    <a:ln>
                      <a:solidFill>
                        <a:sysClr val="windowText" lastClr="000000"/>
                      </a:solidFill>
                    </a:ln>
                  </pic:spPr>
                </pic:pic>
              </a:graphicData>
            </a:graphic>
          </wp:inline>
        </w:drawing>
      </w:r>
    </w:p>
    <w:p w14:paraId="5A44D45C" w14:textId="5896ADAD" w:rsidR="005851E9" w:rsidRDefault="005851E9" w:rsidP="005851E9">
      <w:pPr>
        <w:pStyle w:val="Style1"/>
      </w:pPr>
      <w:r w:rsidRPr="00352F69">
        <w:rPr>
          <w:color w:val="FF0000"/>
          <w:sz w:val="24"/>
        </w:rPr>
        <w:t>!</w:t>
      </w:r>
      <w:r>
        <w:rPr>
          <w:noProof/>
          <w:lang w:eastAsia="en-AU"/>
        </w:rPr>
        <w:t xml:space="preserve"> T</w:t>
      </w:r>
      <w:r w:rsidRPr="000C2056">
        <w:rPr>
          <w:noProof/>
          <w:lang w:eastAsia="en-AU"/>
        </w:rPr>
        <w:t>he two</w:t>
      </w:r>
      <w:r w:rsidR="005D2969">
        <w:rPr>
          <w:noProof/>
          <w:lang w:eastAsia="en-AU"/>
        </w:rPr>
        <w:t xml:space="preserve"> (2)</w:t>
      </w:r>
      <w:r w:rsidRPr="000C2056">
        <w:rPr>
          <w:noProof/>
          <w:lang w:eastAsia="en-AU"/>
        </w:rPr>
        <w:t xml:space="preserve"> notices of collection acknowledgements located near the top of the </w:t>
      </w:r>
      <w:r w:rsidRPr="00155567">
        <w:rPr>
          <w:b/>
          <w:bCs/>
          <w:noProof/>
          <w:lang w:eastAsia="en-AU"/>
        </w:rPr>
        <w:t>Your details</w:t>
      </w:r>
      <w:r w:rsidRPr="000C2056">
        <w:rPr>
          <w:noProof/>
          <w:lang w:eastAsia="en-AU"/>
        </w:rPr>
        <w:t xml:space="preserve"> page of the SIRS form must be checked before proceeding.</w:t>
      </w:r>
    </w:p>
    <w:p w14:paraId="5BE774F5" w14:textId="488FA225" w:rsidR="000C2056" w:rsidRDefault="000C2056" w:rsidP="005851E9">
      <w:pPr>
        <w:pStyle w:val="ListNumber"/>
        <w:rPr>
          <w:lang w:val="en-US" w:eastAsia="en-AU"/>
        </w:rPr>
      </w:pPr>
      <w:r w:rsidRPr="005D4BF3">
        <w:rPr>
          <w:lang w:val="en-US" w:eastAsia="en-AU"/>
        </w:rPr>
        <w:t xml:space="preserve">Complete the required information on the </w:t>
      </w:r>
      <w:r w:rsidRPr="00155567">
        <w:rPr>
          <w:b/>
          <w:bCs/>
          <w:lang w:val="en-US" w:eastAsia="en-AU"/>
        </w:rPr>
        <w:t>Incident details</w:t>
      </w:r>
      <w:r w:rsidRPr="005D4BF3">
        <w:rPr>
          <w:lang w:val="en-US" w:eastAsia="en-AU"/>
        </w:rPr>
        <w:t xml:space="preserve"> page and the </w:t>
      </w:r>
      <w:r w:rsidRPr="00155567">
        <w:rPr>
          <w:b/>
          <w:bCs/>
          <w:lang w:val="en-US" w:eastAsia="en-AU"/>
        </w:rPr>
        <w:t>People involved</w:t>
      </w:r>
      <w:r w:rsidRPr="00F641C7">
        <w:rPr>
          <w:lang w:val="en-US" w:eastAsia="en-AU"/>
        </w:rPr>
        <w:t xml:space="preserve"> page.</w:t>
      </w:r>
      <w:r w:rsidRPr="005D4BF3">
        <w:rPr>
          <w:lang w:val="en-US" w:eastAsia="en-AU"/>
        </w:rPr>
        <w:t xml:space="preserve"> </w:t>
      </w:r>
      <w:r w:rsidRPr="00D035B9">
        <w:rPr>
          <w:lang w:val="en-US" w:eastAsia="en-AU"/>
        </w:rPr>
        <w:t xml:space="preserve">The SIRS notification form allows you to capture details for up to a maximum of </w:t>
      </w:r>
      <w:r w:rsidR="00707698">
        <w:rPr>
          <w:lang w:val="en-US" w:eastAsia="en-AU"/>
        </w:rPr>
        <w:t>six</w:t>
      </w:r>
      <w:r w:rsidR="005D2969">
        <w:rPr>
          <w:lang w:val="en-US" w:eastAsia="en-AU"/>
        </w:rPr>
        <w:t xml:space="preserve"> (6)</w:t>
      </w:r>
      <w:r w:rsidRPr="00D035B9">
        <w:rPr>
          <w:lang w:val="en-US" w:eastAsia="en-AU"/>
        </w:rPr>
        <w:t xml:space="preserve"> </w:t>
      </w:r>
      <w:r w:rsidRPr="00155567">
        <w:rPr>
          <w:b/>
          <w:bCs/>
          <w:lang w:val="en-US" w:eastAsia="en-AU"/>
        </w:rPr>
        <w:t>Subjects of allegation</w:t>
      </w:r>
      <w:r w:rsidRPr="00D035B9">
        <w:rPr>
          <w:lang w:val="en-US" w:eastAsia="en-AU"/>
        </w:rPr>
        <w:t xml:space="preserve"> within a single notification</w:t>
      </w:r>
      <w:r w:rsidR="00A259F6">
        <w:rPr>
          <w:lang w:val="en-US" w:eastAsia="en-AU"/>
        </w:rPr>
        <w:t xml:space="preserve"> on the </w:t>
      </w:r>
      <w:r w:rsidR="00A259F6" w:rsidRPr="00155567">
        <w:rPr>
          <w:b/>
          <w:bCs/>
          <w:lang w:val="en-US" w:eastAsia="en-AU"/>
        </w:rPr>
        <w:t>People involved</w:t>
      </w:r>
      <w:r w:rsidR="00A259F6">
        <w:rPr>
          <w:lang w:val="en-US" w:eastAsia="en-AU"/>
        </w:rPr>
        <w:t xml:space="preserve"> page</w:t>
      </w:r>
      <w:r w:rsidRPr="00D035B9">
        <w:rPr>
          <w:lang w:val="en-US" w:eastAsia="en-AU"/>
        </w:rPr>
        <w:t>.</w:t>
      </w:r>
    </w:p>
    <w:p w14:paraId="597ECA45" w14:textId="102FBD49" w:rsidR="000C2056" w:rsidRDefault="000C2056" w:rsidP="005851E9">
      <w:pPr>
        <w:pStyle w:val="ListNumber"/>
        <w:rPr>
          <w:lang w:val="en-US" w:eastAsia="en-AU"/>
        </w:rPr>
      </w:pPr>
      <w:r w:rsidRPr="00F641C7">
        <w:rPr>
          <w:lang w:val="en-US" w:eastAsia="en-AU"/>
        </w:rPr>
        <w:t xml:space="preserve">Complete the required information on the </w:t>
      </w:r>
      <w:r w:rsidRPr="00155567">
        <w:rPr>
          <w:b/>
          <w:bCs/>
          <w:lang w:val="en-US" w:eastAsia="en-AU"/>
        </w:rPr>
        <w:t>Action taken</w:t>
      </w:r>
      <w:r w:rsidRPr="00F641C7">
        <w:rPr>
          <w:lang w:val="en-US" w:eastAsia="en-AU"/>
        </w:rPr>
        <w:t xml:space="preserve"> page.</w:t>
      </w:r>
    </w:p>
    <w:p w14:paraId="4C088DF1" w14:textId="5C3E3A4C" w:rsidR="005851E9" w:rsidRPr="005851E9" w:rsidRDefault="005851E9" w:rsidP="005851E9">
      <w:pPr>
        <w:pStyle w:val="Style1"/>
      </w:pPr>
      <w:r w:rsidRPr="00352F69">
        <w:rPr>
          <w:color w:val="FF0000"/>
          <w:sz w:val="24"/>
        </w:rPr>
        <w:t>!</w:t>
      </w:r>
      <w:r>
        <w:rPr>
          <w:color w:val="FF0000"/>
          <w:sz w:val="24"/>
        </w:rPr>
        <w:t xml:space="preserve"> </w:t>
      </w:r>
      <w:r w:rsidRPr="000C2056">
        <w:rPr>
          <w:noProof/>
          <w:lang w:eastAsia="en-AU"/>
        </w:rPr>
        <w:t>Ensure you have entered information for each field marked with an asterisk (*) for every page.</w:t>
      </w:r>
    </w:p>
    <w:p w14:paraId="7DA64F32" w14:textId="3FE18EC2" w:rsidR="000C2056" w:rsidRPr="00F641C7" w:rsidRDefault="000C2056" w:rsidP="005851E9">
      <w:pPr>
        <w:pStyle w:val="ListNumber"/>
        <w:rPr>
          <w:lang w:val="en-US" w:eastAsia="en-AU"/>
        </w:rPr>
      </w:pPr>
      <w:r w:rsidRPr="00F641C7">
        <w:rPr>
          <w:lang w:val="en-US" w:eastAsia="en-AU"/>
        </w:rPr>
        <w:t xml:space="preserve">After completing all </w:t>
      </w:r>
      <w:r w:rsidR="00B47210">
        <w:rPr>
          <w:lang w:val="en-US" w:eastAsia="en-AU"/>
        </w:rPr>
        <w:t>four</w:t>
      </w:r>
      <w:r w:rsidRPr="00F641C7">
        <w:rPr>
          <w:lang w:val="en-US" w:eastAsia="en-AU"/>
        </w:rPr>
        <w:t xml:space="preserve"> data collection pages of the SIRS form, you will be taken to the </w:t>
      </w:r>
      <w:r w:rsidRPr="00155567">
        <w:rPr>
          <w:b/>
          <w:bCs/>
          <w:lang w:val="en-US" w:eastAsia="en-AU"/>
        </w:rPr>
        <w:t>Review &amp; Submit</w:t>
      </w:r>
      <w:r w:rsidRPr="00F641C7">
        <w:rPr>
          <w:lang w:val="en-US" w:eastAsia="en-AU"/>
        </w:rPr>
        <w:t xml:space="preserve"> page. This page summarises the information you have provided, please review it carefully.</w:t>
      </w:r>
    </w:p>
    <w:p w14:paraId="61E40668" w14:textId="709CF5C5" w:rsidR="0039056A" w:rsidRDefault="000C2056" w:rsidP="005851E9">
      <w:pPr>
        <w:rPr>
          <w:lang w:val="en-US" w:eastAsia="en-AU"/>
        </w:rPr>
      </w:pPr>
      <w:r w:rsidRPr="000C2056">
        <w:rPr>
          <w:lang w:val="en-US" w:eastAsia="en-AU"/>
        </w:rPr>
        <w:t xml:space="preserve">If mandatory information is missing, a large red </w:t>
      </w:r>
      <w:r w:rsidRPr="00155567">
        <w:rPr>
          <w:b/>
          <w:bCs/>
          <w:lang w:val="en-US" w:eastAsia="en-AU"/>
        </w:rPr>
        <w:t xml:space="preserve">X </w:t>
      </w:r>
      <w:r w:rsidRPr="000C2056">
        <w:rPr>
          <w:lang w:val="en-US" w:eastAsia="en-AU"/>
        </w:rPr>
        <w:t>will appear next to the relevant page summary. To return to and edit a page, select the pencil symbol on the right-hand side of the page summary.</w:t>
      </w:r>
    </w:p>
    <w:p w14:paraId="70391DE2" w14:textId="47BCBFBA" w:rsidR="000C2056" w:rsidRPr="000C2056" w:rsidRDefault="0039056A" w:rsidP="005851E9">
      <w:pPr>
        <w:rPr>
          <w:lang w:val="en-US" w:eastAsia="en-AU"/>
        </w:rPr>
      </w:pPr>
      <w:r w:rsidRPr="0039056A">
        <w:rPr>
          <w:noProof/>
        </w:rPr>
        <w:t xml:space="preserve"> </w:t>
      </w:r>
      <w:r w:rsidR="002527B7" w:rsidRPr="005851E9">
        <w:rPr>
          <w:noProof/>
        </w:rPr>
        <w:drawing>
          <wp:inline distT="0" distB="0" distL="0" distR="0" wp14:anchorId="443743C4" wp14:editId="691708EA">
            <wp:extent cx="5417185" cy="1734185"/>
            <wp:effectExtent l="0" t="0" r="0" b="0"/>
            <wp:docPr id="29" name="Picture 29" descr="the Incident Details section of the SIRS Review and Subm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Incident Details section of the SIRS Review and Submit p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7185" cy="1734185"/>
                    </a:xfrm>
                    <a:prstGeom prst="rect">
                      <a:avLst/>
                    </a:prstGeom>
                    <a:noFill/>
                    <a:ln>
                      <a:noFill/>
                    </a:ln>
                  </pic:spPr>
                </pic:pic>
              </a:graphicData>
            </a:graphic>
          </wp:inline>
        </w:drawing>
      </w:r>
    </w:p>
    <w:p w14:paraId="680729B4" w14:textId="1988BF76" w:rsidR="0039056A" w:rsidRPr="00F641C7" w:rsidRDefault="000C2056" w:rsidP="005851E9">
      <w:pPr>
        <w:pStyle w:val="ListNumber"/>
        <w:rPr>
          <w:lang w:val="en-US" w:eastAsia="en-AU"/>
        </w:rPr>
      </w:pPr>
      <w:r w:rsidRPr="00F641C7">
        <w:rPr>
          <w:lang w:val="en-US" w:eastAsia="en-AU"/>
        </w:rPr>
        <w:t xml:space="preserve">Select the acknowledgement checkbox, and then select the </w:t>
      </w:r>
      <w:r w:rsidRPr="00155567">
        <w:rPr>
          <w:b/>
          <w:bCs/>
          <w:lang w:val="en-US" w:eastAsia="en-AU"/>
        </w:rPr>
        <w:t>SUBMIT</w:t>
      </w:r>
      <w:r w:rsidRPr="00F641C7">
        <w:rPr>
          <w:lang w:val="en-US" w:eastAsia="en-AU"/>
        </w:rPr>
        <w:t xml:space="preserve"> button to proceed. </w:t>
      </w:r>
    </w:p>
    <w:p w14:paraId="5A3C5685" w14:textId="6E8F9BAE" w:rsidR="000C2056" w:rsidRPr="000C2056" w:rsidRDefault="0039056A" w:rsidP="005851E9">
      <w:pPr>
        <w:rPr>
          <w:lang w:val="en-US" w:eastAsia="en-AU"/>
        </w:rPr>
      </w:pPr>
      <w:r w:rsidRPr="0039056A">
        <w:rPr>
          <w:noProof/>
        </w:rPr>
        <w:lastRenderedPageBreak/>
        <w:t xml:space="preserve"> </w:t>
      </w:r>
      <w:r w:rsidR="002527B7" w:rsidRPr="005851E9">
        <w:rPr>
          <w:noProof/>
        </w:rPr>
        <w:drawing>
          <wp:inline distT="0" distB="0" distL="0" distR="0" wp14:anchorId="3874D265" wp14:editId="5A74B43E">
            <wp:extent cx="5417185" cy="1734185"/>
            <wp:effectExtent l="0" t="0" r="0" b="0"/>
            <wp:docPr id="30" name="Picture 30" descr="The Contact Details and Acknowledgement section of the SIRS Review and Subm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Contact Details and Acknowledgement section of the SIRS Review and Submit p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7185" cy="1734185"/>
                    </a:xfrm>
                    <a:prstGeom prst="rect">
                      <a:avLst/>
                    </a:prstGeom>
                    <a:noFill/>
                    <a:ln>
                      <a:noFill/>
                    </a:ln>
                  </pic:spPr>
                </pic:pic>
              </a:graphicData>
            </a:graphic>
          </wp:inline>
        </w:drawing>
      </w:r>
    </w:p>
    <w:p w14:paraId="57D00A0D" w14:textId="23F1755D" w:rsidR="000C2056" w:rsidRPr="00B64266" w:rsidRDefault="000C2056" w:rsidP="005851E9">
      <w:pPr>
        <w:pStyle w:val="ListNumber"/>
        <w:rPr>
          <w:lang w:val="en-US" w:eastAsia="en-AU"/>
        </w:rPr>
      </w:pPr>
      <w:r w:rsidRPr="00B64266">
        <w:rPr>
          <w:lang w:val="en-US" w:eastAsia="en-AU"/>
        </w:rPr>
        <w:t>A pop</w:t>
      </w:r>
      <w:r w:rsidR="006967C5">
        <w:rPr>
          <w:lang w:val="en-US" w:eastAsia="en-AU"/>
        </w:rPr>
        <w:t>-</w:t>
      </w:r>
      <w:r w:rsidRPr="00B64266">
        <w:rPr>
          <w:lang w:val="en-US" w:eastAsia="en-AU"/>
        </w:rPr>
        <w:t>up box will appear, prompting you to confirm that the notice is ready for submission.</w:t>
      </w:r>
    </w:p>
    <w:p w14:paraId="064EAEF1" w14:textId="03ECB79F" w:rsidR="0039056A" w:rsidRDefault="000C2056" w:rsidP="005851E9">
      <w:pPr>
        <w:rPr>
          <w:lang w:val="en-US" w:eastAsia="en-AU"/>
        </w:rPr>
      </w:pPr>
      <w:r w:rsidRPr="000C2056">
        <w:rPr>
          <w:lang w:val="en-US" w:eastAsia="en-AU"/>
        </w:rPr>
        <w:t xml:space="preserve">Select the </w:t>
      </w:r>
      <w:r w:rsidR="0039056A" w:rsidRPr="00C219CD">
        <w:rPr>
          <w:b/>
          <w:bCs/>
          <w:lang w:val="en-US" w:eastAsia="en-AU"/>
        </w:rPr>
        <w:t>SUBMIT</w:t>
      </w:r>
      <w:r w:rsidRPr="000C2056">
        <w:rPr>
          <w:lang w:val="en-US" w:eastAsia="en-AU"/>
        </w:rPr>
        <w:t xml:space="preserve"> button to submit your SIRS notice.</w:t>
      </w:r>
    </w:p>
    <w:p w14:paraId="631E777A" w14:textId="277A958C" w:rsidR="000C2056" w:rsidRDefault="0039056A" w:rsidP="005851E9">
      <w:pPr>
        <w:rPr>
          <w:noProof/>
        </w:rPr>
      </w:pPr>
      <w:r w:rsidRPr="005851E9">
        <w:rPr>
          <w:noProof/>
        </w:rPr>
        <w:drawing>
          <wp:inline distT="0" distB="0" distL="0" distR="0" wp14:anchorId="04D305F0" wp14:editId="24C7E691">
            <wp:extent cx="4421972" cy="1358028"/>
            <wp:effectExtent l="19050" t="19050" r="17145" b="13970"/>
            <wp:docPr id="2" name="Picture 2" descr="Example of the submit button to submit the sirs no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ample of the submit button to submit the sirs notice. "/>
                    <pic:cNvPicPr>
                      <a:picLocks noChangeAspect="1"/>
                    </pic:cNvPicPr>
                  </pic:nvPicPr>
                  <pic:blipFill>
                    <a:blip r:embed="rId26"/>
                    <a:stretch>
                      <a:fillRect/>
                    </a:stretch>
                  </pic:blipFill>
                  <pic:spPr>
                    <a:xfrm>
                      <a:off x="0" y="0"/>
                      <a:ext cx="4430336" cy="1360597"/>
                    </a:xfrm>
                    <a:prstGeom prst="rect">
                      <a:avLst/>
                    </a:prstGeom>
                    <a:ln>
                      <a:solidFill>
                        <a:sysClr val="windowText" lastClr="000000"/>
                      </a:solidFill>
                    </a:ln>
                  </pic:spPr>
                </pic:pic>
              </a:graphicData>
            </a:graphic>
          </wp:inline>
        </w:drawing>
      </w:r>
      <w:r w:rsidRPr="0039056A">
        <w:rPr>
          <w:noProof/>
        </w:rPr>
        <w:t xml:space="preserve"> </w:t>
      </w:r>
    </w:p>
    <w:p w14:paraId="695B5612" w14:textId="6F6824FD" w:rsidR="00C80D22" w:rsidRDefault="000C2056" w:rsidP="00C219CD">
      <w:pPr>
        <w:rPr>
          <w:lang w:val="en-US" w:eastAsia="en-AU"/>
        </w:rPr>
      </w:pPr>
      <w:r w:rsidRPr="000C2056">
        <w:rPr>
          <w:lang w:val="en-US" w:eastAsia="en-AU"/>
        </w:rPr>
        <w:t xml:space="preserve">The submitted notice can now be viewed in the list of existing notices. </w:t>
      </w:r>
      <w:r w:rsidR="00564898">
        <w:rPr>
          <w:lang w:val="en-US" w:eastAsia="en-AU"/>
        </w:rPr>
        <w:t xml:space="preserve">Refer to </w:t>
      </w:r>
      <w:r w:rsidRPr="000C2056">
        <w:rPr>
          <w:lang w:val="en-US" w:eastAsia="en-AU"/>
        </w:rPr>
        <w:t>the</w:t>
      </w:r>
      <w:r w:rsidR="00C219CD">
        <w:rPr>
          <w:lang w:val="en-US" w:eastAsia="en-AU"/>
        </w:rPr>
        <w:t xml:space="preserve"> </w:t>
      </w:r>
      <w:hyperlink w:anchor="_Viewing_existing_SIRS" w:history="1">
        <w:r w:rsidR="00C219CD">
          <w:rPr>
            <w:color w:val="0563C1" w:themeColor="hyperlink"/>
            <w:u w:val="single"/>
          </w:rPr>
          <w:t>Viewing existing SIRS notices</w:t>
        </w:r>
      </w:hyperlink>
      <w:r w:rsidRPr="000C2056">
        <w:rPr>
          <w:lang w:val="en-US" w:eastAsia="en-AU"/>
        </w:rPr>
        <w:t xml:space="preserve"> section of this guide for more information.</w:t>
      </w:r>
    </w:p>
    <w:p w14:paraId="00DE8DF1" w14:textId="6F95B0DF" w:rsidR="00C92B96" w:rsidRPr="00C92B96" w:rsidRDefault="00973770" w:rsidP="00497AF7">
      <w:pPr>
        <w:pStyle w:val="Heading2"/>
        <w:keepNext w:val="0"/>
        <w:keepLines w:val="0"/>
        <w:widowControl w:val="0"/>
        <w:spacing w:before="120" w:line="276" w:lineRule="auto"/>
      </w:pPr>
      <w:bookmarkStart w:id="13" w:name="_Viewing_existing_SIRS"/>
      <w:bookmarkStart w:id="14" w:name="_Toc105512132"/>
      <w:bookmarkStart w:id="15" w:name="_Toc115442083"/>
      <w:bookmarkStart w:id="16" w:name="_Toc183783421"/>
      <w:bookmarkEnd w:id="13"/>
      <w:r>
        <w:t>Viewing</w:t>
      </w:r>
      <w:r w:rsidR="00C92B96" w:rsidRPr="00C92B96">
        <w:t xml:space="preserve"> existing SIRS notices</w:t>
      </w:r>
      <w:bookmarkEnd w:id="14"/>
      <w:bookmarkEnd w:id="15"/>
      <w:bookmarkEnd w:id="16"/>
    </w:p>
    <w:p w14:paraId="35448DF5" w14:textId="2DF1CB81" w:rsidR="00F55F92" w:rsidRPr="00F55F92" w:rsidRDefault="00F55F92" w:rsidP="00497AF7">
      <w:pPr>
        <w:widowControl w:val="0"/>
        <w:spacing w:line="276" w:lineRule="auto"/>
        <w:rPr>
          <w:szCs w:val="22"/>
          <w:lang w:val="en-US"/>
        </w:rPr>
      </w:pPr>
      <w:r w:rsidRPr="00F55F92">
        <w:rPr>
          <w:szCs w:val="22"/>
          <w:lang w:val="en-US"/>
        </w:rPr>
        <w:t xml:space="preserve">Administrators, team leaders, and staff members can view existing SIRS notices based on their permissions. </w:t>
      </w:r>
      <w:r w:rsidR="00564898">
        <w:rPr>
          <w:szCs w:val="22"/>
          <w:lang w:val="en-US"/>
        </w:rPr>
        <w:t>Refer to</w:t>
      </w:r>
      <w:r w:rsidRPr="00F55F92">
        <w:rPr>
          <w:szCs w:val="22"/>
          <w:lang w:val="en-US"/>
        </w:rPr>
        <w:t xml:space="preserve"> the </w:t>
      </w:r>
      <w:hyperlink w:anchor="_SIRS_functions_and" w:history="1">
        <w:r w:rsidR="00E2465D">
          <w:rPr>
            <w:rStyle w:val="Hyperlink"/>
            <w:szCs w:val="22"/>
          </w:rPr>
          <w:t xml:space="preserve">SIRS </w:t>
        </w:r>
        <w:r w:rsidR="00550862">
          <w:rPr>
            <w:rStyle w:val="Hyperlink"/>
            <w:szCs w:val="22"/>
          </w:rPr>
          <w:t xml:space="preserve">functions </w:t>
        </w:r>
        <w:r w:rsidR="00E2465D">
          <w:rPr>
            <w:rStyle w:val="Hyperlink"/>
            <w:szCs w:val="22"/>
          </w:rPr>
          <w:t xml:space="preserve">and </w:t>
        </w:r>
        <w:r w:rsidR="00550862">
          <w:rPr>
            <w:rStyle w:val="Hyperlink"/>
            <w:szCs w:val="22"/>
          </w:rPr>
          <w:t>r</w:t>
        </w:r>
        <w:r w:rsidR="00E2465D">
          <w:rPr>
            <w:rStyle w:val="Hyperlink"/>
            <w:szCs w:val="22"/>
          </w:rPr>
          <w:t>oles</w:t>
        </w:r>
      </w:hyperlink>
      <w:r w:rsidRPr="00F55F92">
        <w:rPr>
          <w:szCs w:val="22"/>
          <w:lang w:val="en-US"/>
        </w:rPr>
        <w:t xml:space="preserve"> section of this guide for more information.</w:t>
      </w:r>
    </w:p>
    <w:p w14:paraId="2206D0F7" w14:textId="77777777" w:rsidR="00F55F92" w:rsidRPr="005851E9" w:rsidRDefault="00F55F92" w:rsidP="007E2AAB">
      <w:pPr>
        <w:pStyle w:val="ListNumber"/>
        <w:numPr>
          <w:ilvl w:val="0"/>
          <w:numId w:val="9"/>
        </w:numPr>
        <w:ind w:left="470" w:hanging="357"/>
        <w:rPr>
          <w:lang w:val="en-US"/>
        </w:rPr>
      </w:pPr>
      <w:r w:rsidRPr="005851E9">
        <w:rPr>
          <w:lang w:val="en-US"/>
        </w:rPr>
        <w:t>Log in to the My Aged Care Service and Support Portal.</w:t>
      </w:r>
    </w:p>
    <w:p w14:paraId="7A8B48DA" w14:textId="3B4A906B" w:rsidR="00F55F92" w:rsidRPr="00925F6E" w:rsidRDefault="00F55F92" w:rsidP="005851E9">
      <w:pPr>
        <w:pStyle w:val="ListNumber"/>
        <w:rPr>
          <w:lang w:val="en-US"/>
        </w:rPr>
      </w:pPr>
      <w:r w:rsidRPr="00925F6E">
        <w:rPr>
          <w:lang w:val="en-US"/>
        </w:rPr>
        <w:t xml:space="preserve">From the home screen of the My Aged Care Service and Support Portal, select the </w:t>
      </w:r>
      <w:r w:rsidRPr="00763AD6">
        <w:rPr>
          <w:b/>
          <w:bCs/>
          <w:lang w:val="en-US"/>
        </w:rPr>
        <w:t xml:space="preserve">SIRS Notice </w:t>
      </w:r>
      <w:r w:rsidRPr="00925F6E">
        <w:rPr>
          <w:lang w:val="en-US"/>
        </w:rPr>
        <w:t>tile.</w:t>
      </w:r>
    </w:p>
    <w:p w14:paraId="4C76CB15" w14:textId="501A551F" w:rsidR="00F55F92" w:rsidRPr="00F55F92" w:rsidRDefault="00E2465D" w:rsidP="005851E9">
      <w:pPr>
        <w:rPr>
          <w:szCs w:val="22"/>
          <w:lang w:val="en-US"/>
        </w:rPr>
      </w:pPr>
      <w:r w:rsidRPr="005851E9">
        <w:rPr>
          <w:noProof/>
        </w:rPr>
        <w:drawing>
          <wp:inline distT="0" distB="0" distL="0" distR="0" wp14:anchorId="61A4120C" wp14:editId="19753D45">
            <wp:extent cx="4499778" cy="2929026"/>
            <wp:effectExtent l="19050" t="19050" r="15240" b="24130"/>
            <wp:docPr id="5155" name="Picture 5155" descr="Service and support portal home page. The SIRS Notice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 name="Picture 5155" descr="Service and support portal home page. The SIRS Notice tile is highlighted"/>
                    <pic:cNvPicPr/>
                  </pic:nvPicPr>
                  <pic:blipFill>
                    <a:blip r:embed="rId18"/>
                    <a:stretch>
                      <a:fillRect/>
                    </a:stretch>
                  </pic:blipFill>
                  <pic:spPr>
                    <a:xfrm>
                      <a:off x="0" y="0"/>
                      <a:ext cx="4504802" cy="2932296"/>
                    </a:xfrm>
                    <a:prstGeom prst="rect">
                      <a:avLst/>
                    </a:prstGeom>
                    <a:ln>
                      <a:solidFill>
                        <a:schemeClr val="tx1"/>
                      </a:solidFill>
                    </a:ln>
                  </pic:spPr>
                </pic:pic>
              </a:graphicData>
            </a:graphic>
          </wp:inline>
        </w:drawing>
      </w:r>
      <w:r w:rsidR="00925F6E" w:rsidRPr="00925F6E">
        <w:rPr>
          <w:noProof/>
        </w:rPr>
        <w:t xml:space="preserve"> </w:t>
      </w:r>
    </w:p>
    <w:p w14:paraId="7155F66F" w14:textId="5904025F" w:rsidR="00B64266" w:rsidRPr="00B64266" w:rsidRDefault="00F55F92" w:rsidP="005851E9">
      <w:pPr>
        <w:pStyle w:val="ListNumber"/>
        <w:rPr>
          <w:lang w:val="en-US"/>
        </w:rPr>
      </w:pPr>
      <w:r w:rsidRPr="00B64266">
        <w:rPr>
          <w:lang w:val="en-US"/>
        </w:rPr>
        <w:t xml:space="preserve">Select the </w:t>
      </w:r>
      <w:r w:rsidRPr="00763AD6">
        <w:rPr>
          <w:b/>
          <w:bCs/>
          <w:lang w:val="en-US"/>
        </w:rPr>
        <w:t>View and update existing notices</w:t>
      </w:r>
      <w:r w:rsidRPr="00B64266">
        <w:rPr>
          <w:lang w:val="en-US"/>
        </w:rPr>
        <w:t xml:space="preserve"> tile.</w:t>
      </w:r>
    </w:p>
    <w:p w14:paraId="0459B016" w14:textId="25E464BF" w:rsidR="00F55F92" w:rsidRDefault="00925F6E" w:rsidP="005851E9">
      <w:pPr>
        <w:rPr>
          <w:noProof/>
        </w:rPr>
      </w:pPr>
      <w:r w:rsidRPr="00925F6E">
        <w:rPr>
          <w:noProof/>
        </w:rPr>
        <w:lastRenderedPageBreak/>
        <w:t xml:space="preserve"> </w:t>
      </w:r>
      <w:r w:rsidR="00E2465D" w:rsidRPr="005851E9">
        <w:rPr>
          <w:noProof/>
        </w:rPr>
        <w:drawing>
          <wp:inline distT="0" distB="0" distL="0" distR="0" wp14:anchorId="45F9B65F" wp14:editId="18C01301">
            <wp:extent cx="4599700" cy="2821528"/>
            <wp:effectExtent l="19050" t="19050" r="10795" b="17145"/>
            <wp:docPr id="5160" name="Picture 5160" descr="the SIRS Notice portal. the View and Updating Existing Notic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 name="Picture 5160" descr="the SIRS Notice portal. the View and Updating Existing Notices tile is highlighted"/>
                    <pic:cNvPicPr/>
                  </pic:nvPicPr>
                  <pic:blipFill>
                    <a:blip r:embed="rId27"/>
                    <a:stretch>
                      <a:fillRect/>
                    </a:stretch>
                  </pic:blipFill>
                  <pic:spPr>
                    <a:xfrm>
                      <a:off x="0" y="0"/>
                      <a:ext cx="4606961" cy="2825982"/>
                    </a:xfrm>
                    <a:prstGeom prst="rect">
                      <a:avLst/>
                    </a:prstGeom>
                    <a:ln>
                      <a:solidFill>
                        <a:schemeClr val="tx1"/>
                      </a:solidFill>
                    </a:ln>
                  </pic:spPr>
                </pic:pic>
              </a:graphicData>
            </a:graphic>
          </wp:inline>
        </w:drawing>
      </w:r>
    </w:p>
    <w:p w14:paraId="6A4B705C" w14:textId="22A60589" w:rsidR="00925F6E" w:rsidRPr="00403E80" w:rsidRDefault="00F55F92" w:rsidP="005851E9">
      <w:pPr>
        <w:pStyle w:val="ListNumber"/>
        <w:rPr>
          <w:lang w:val="en-US"/>
        </w:rPr>
      </w:pPr>
      <w:r w:rsidRPr="00925F6E">
        <w:t xml:space="preserve">Use the </w:t>
      </w:r>
      <w:r w:rsidR="00925F6E" w:rsidRPr="00925F6E">
        <w:t>search</w:t>
      </w:r>
      <w:r w:rsidRPr="00925F6E">
        <w:t xml:space="preserve"> fields and the </w:t>
      </w:r>
      <w:r w:rsidRPr="00763AD6">
        <w:rPr>
          <w:b/>
          <w:bCs/>
        </w:rPr>
        <w:t>FILTER</w:t>
      </w:r>
      <w:r w:rsidRPr="00925F6E">
        <w:t xml:space="preserve"> button near the top of the page to search for the appropriate SIRS notice. </w:t>
      </w:r>
      <w:r w:rsidRPr="00403E80">
        <w:t xml:space="preserve">Once you have found the appropriate notice in the table, select the </w:t>
      </w:r>
      <w:r w:rsidRPr="00763AD6">
        <w:rPr>
          <w:b/>
          <w:bCs/>
        </w:rPr>
        <w:t>Incident ID</w:t>
      </w:r>
      <w:r w:rsidRPr="00403E80">
        <w:t xml:space="preserve"> to view the notice.</w:t>
      </w:r>
    </w:p>
    <w:p w14:paraId="355F1D29" w14:textId="1CEE7860" w:rsidR="000D3684" w:rsidRDefault="000D3684" w:rsidP="005851E9">
      <w:pPr>
        <w:rPr>
          <w:szCs w:val="22"/>
        </w:rPr>
      </w:pPr>
      <w:r w:rsidRPr="005851E9">
        <w:rPr>
          <w:noProof/>
        </w:rPr>
        <w:drawing>
          <wp:inline distT="0" distB="0" distL="0" distR="0" wp14:anchorId="038CC37C" wp14:editId="4F24D9A1">
            <wp:extent cx="5316062" cy="2781300"/>
            <wp:effectExtent l="0" t="0" r="0" b="0"/>
            <wp:docPr id="11" name="Picture 11" descr="Example of the search platform and where the incident ID will be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 of the search platform and where the incident ID will be visible. "/>
                    <pic:cNvPicPr/>
                  </pic:nvPicPr>
                  <pic:blipFill rotWithShape="1">
                    <a:blip r:embed="rId28"/>
                    <a:srcRect r="8564" b="20127"/>
                    <a:stretch/>
                  </pic:blipFill>
                  <pic:spPr bwMode="auto">
                    <a:xfrm>
                      <a:off x="0" y="0"/>
                      <a:ext cx="5355271" cy="2801813"/>
                    </a:xfrm>
                    <a:prstGeom prst="rect">
                      <a:avLst/>
                    </a:prstGeom>
                    <a:ln>
                      <a:noFill/>
                    </a:ln>
                    <a:extLst>
                      <a:ext uri="{53640926-AAD7-44D8-BBD7-CCE9431645EC}">
                        <a14:shadowObscured xmlns:a14="http://schemas.microsoft.com/office/drawing/2010/main"/>
                      </a:ext>
                    </a:extLst>
                  </pic:spPr>
                </pic:pic>
              </a:graphicData>
            </a:graphic>
          </wp:inline>
        </w:drawing>
      </w:r>
    </w:p>
    <w:p w14:paraId="10AB2FC8" w14:textId="1C70937D" w:rsidR="005851E9" w:rsidRDefault="005851E9" w:rsidP="005851E9">
      <w:pPr>
        <w:pStyle w:val="Style1"/>
      </w:pPr>
      <w:r w:rsidRPr="00352F69">
        <w:rPr>
          <w:color w:val="FF0000"/>
          <w:sz w:val="24"/>
        </w:rPr>
        <w:t>!</w:t>
      </w:r>
      <w:r>
        <w:rPr>
          <w:noProof/>
          <w:lang w:eastAsia="en-AU"/>
        </w:rPr>
        <w:t xml:space="preserve"> </w:t>
      </w:r>
      <w:r w:rsidRPr="00F55F92">
        <w:rPr>
          <w:noProof/>
          <w:lang w:eastAsia="en-AU"/>
        </w:rPr>
        <w:t>If you are an administrator or team leader at the organisation level, you will see a list of all in-draft and completed notifications for your organisation. If you are an administrator or team leader for only your outlet, you will see a list of all draft and completed notifications for your outlet. Drafts will be deleted after 60 days.</w:t>
      </w:r>
    </w:p>
    <w:p w14:paraId="1B9C6FB1" w14:textId="1E0E1A34" w:rsidR="00F55F92" w:rsidRDefault="00F55F92" w:rsidP="005851E9">
      <w:pPr>
        <w:pStyle w:val="ListNumber"/>
        <w:rPr>
          <w:lang w:val="en-US"/>
        </w:rPr>
      </w:pPr>
      <w:r w:rsidRPr="00B64266">
        <w:rPr>
          <w:lang w:val="en-US"/>
        </w:rPr>
        <w:t xml:space="preserve">You can now view and navigate through the draft or submitted notifications using the </w:t>
      </w:r>
      <w:r w:rsidRPr="00763AD6">
        <w:rPr>
          <w:b/>
          <w:bCs/>
          <w:lang w:val="en-US"/>
        </w:rPr>
        <w:t>N</w:t>
      </w:r>
      <w:r w:rsidR="00B1154E" w:rsidRPr="00763AD6">
        <w:rPr>
          <w:b/>
          <w:bCs/>
          <w:lang w:val="en-US"/>
        </w:rPr>
        <w:t>EXT</w:t>
      </w:r>
      <w:r w:rsidRPr="00B64266">
        <w:rPr>
          <w:lang w:val="en-US"/>
        </w:rPr>
        <w:t xml:space="preserve"> and </w:t>
      </w:r>
      <w:r w:rsidRPr="00763AD6">
        <w:rPr>
          <w:b/>
          <w:bCs/>
          <w:lang w:val="en-US"/>
        </w:rPr>
        <w:t>Previous</w:t>
      </w:r>
      <w:r w:rsidRPr="00B64266">
        <w:rPr>
          <w:lang w:val="en-US"/>
        </w:rPr>
        <w:t xml:space="preserve"> buttons.</w:t>
      </w:r>
    </w:p>
    <w:p w14:paraId="62E22DFB" w14:textId="3BDF3BFC" w:rsidR="00C80D22" w:rsidRDefault="009B3D62" w:rsidP="005851E9">
      <w:pPr>
        <w:rPr>
          <w:szCs w:val="22"/>
          <w:lang w:val="en-US"/>
        </w:rPr>
      </w:pPr>
      <w:r w:rsidRPr="005851E9">
        <w:rPr>
          <w:noProof/>
        </w:rPr>
        <w:lastRenderedPageBreak/>
        <w:drawing>
          <wp:inline distT="0" distB="0" distL="0" distR="0" wp14:anchorId="221A4FCD" wp14:editId="3EA1A796">
            <wp:extent cx="5391150" cy="2891077"/>
            <wp:effectExtent l="0" t="0" r="0" b="5080"/>
            <wp:docPr id="13" name="Picture 13" descr="Example of the your details page and where to find the nex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of the your details page and where to find the next butt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0391" cy="2933571"/>
                    </a:xfrm>
                    <a:prstGeom prst="rect">
                      <a:avLst/>
                    </a:prstGeom>
                    <a:noFill/>
                    <a:ln>
                      <a:noFill/>
                    </a:ln>
                  </pic:spPr>
                </pic:pic>
              </a:graphicData>
            </a:graphic>
          </wp:inline>
        </w:drawing>
      </w:r>
      <w:bookmarkStart w:id="17" w:name="_More_Information_1"/>
      <w:bookmarkStart w:id="18" w:name="_Toc105512133"/>
      <w:bookmarkEnd w:id="17"/>
    </w:p>
    <w:p w14:paraId="7E0D1825" w14:textId="77777777" w:rsidR="00C80D22" w:rsidRDefault="00C80D22">
      <w:pPr>
        <w:spacing w:before="0" w:after="0" w:line="240" w:lineRule="auto"/>
        <w:rPr>
          <w:szCs w:val="22"/>
          <w:lang w:val="en-US"/>
        </w:rPr>
      </w:pPr>
      <w:r>
        <w:rPr>
          <w:szCs w:val="22"/>
          <w:lang w:val="en-US"/>
        </w:rPr>
        <w:br w:type="page"/>
      </w:r>
    </w:p>
    <w:p w14:paraId="240B71CE" w14:textId="66A2904D" w:rsidR="00B1154E" w:rsidRPr="00B1154E" w:rsidRDefault="00973770" w:rsidP="005851E9">
      <w:pPr>
        <w:pStyle w:val="Heading2"/>
      </w:pPr>
      <w:bookmarkStart w:id="19" w:name="_Toc115442084"/>
      <w:bookmarkStart w:id="20" w:name="_Toc183783422"/>
      <w:r>
        <w:lastRenderedPageBreak/>
        <w:t>Editing</w:t>
      </w:r>
      <w:r w:rsidR="00B1154E" w:rsidRPr="00B1154E">
        <w:t xml:space="preserve"> or delet</w:t>
      </w:r>
      <w:r>
        <w:t>ing</w:t>
      </w:r>
      <w:r w:rsidR="00B1154E" w:rsidRPr="00B1154E">
        <w:t xml:space="preserve"> draft SIRS notices</w:t>
      </w:r>
      <w:bookmarkEnd w:id="19"/>
      <w:bookmarkEnd w:id="20"/>
    </w:p>
    <w:bookmarkEnd w:id="18"/>
    <w:p w14:paraId="15F2FB63" w14:textId="3DC1887C" w:rsidR="00F55F92" w:rsidRPr="00F55F92" w:rsidRDefault="00F55F92" w:rsidP="005851E9">
      <w:pPr>
        <w:rPr>
          <w:lang w:val="en-US"/>
        </w:rPr>
      </w:pPr>
      <w:r w:rsidRPr="00F55F92">
        <w:rPr>
          <w:lang w:val="en-US"/>
        </w:rPr>
        <w:t xml:space="preserve">Administrators, team leaders, and staff members can edit or delete draft SIRS notices based on their permissions. </w:t>
      </w:r>
      <w:r w:rsidR="00564898">
        <w:rPr>
          <w:lang w:val="en-US"/>
        </w:rPr>
        <w:t>Refer to</w:t>
      </w:r>
      <w:r w:rsidRPr="00F55F92">
        <w:rPr>
          <w:lang w:val="en-US"/>
        </w:rPr>
        <w:t xml:space="preserve"> the </w:t>
      </w:r>
      <w:hyperlink w:anchor="_SIRS_functions_and" w:history="1">
        <w:r w:rsidR="00E2465D" w:rsidRPr="00E2465D">
          <w:rPr>
            <w:rStyle w:val="Hyperlink"/>
            <w:szCs w:val="22"/>
            <w:lang w:val="en-US"/>
          </w:rPr>
          <w:t xml:space="preserve">SIRS </w:t>
        </w:r>
        <w:r w:rsidR="00550862">
          <w:rPr>
            <w:rStyle w:val="Hyperlink"/>
            <w:szCs w:val="22"/>
            <w:lang w:val="en-US"/>
          </w:rPr>
          <w:t>f</w:t>
        </w:r>
        <w:r w:rsidR="00550862" w:rsidRPr="00E2465D">
          <w:rPr>
            <w:rStyle w:val="Hyperlink"/>
            <w:szCs w:val="22"/>
            <w:lang w:val="en-US"/>
          </w:rPr>
          <w:t xml:space="preserve">unctions </w:t>
        </w:r>
        <w:r w:rsidR="00E2465D" w:rsidRPr="00E2465D">
          <w:rPr>
            <w:rStyle w:val="Hyperlink"/>
            <w:szCs w:val="22"/>
            <w:lang w:val="en-US"/>
          </w:rPr>
          <w:t xml:space="preserve">and </w:t>
        </w:r>
        <w:r w:rsidR="00550862">
          <w:rPr>
            <w:rStyle w:val="Hyperlink"/>
            <w:szCs w:val="22"/>
            <w:lang w:val="en-US"/>
          </w:rPr>
          <w:t>r</w:t>
        </w:r>
        <w:r w:rsidR="00E2465D" w:rsidRPr="00E2465D">
          <w:rPr>
            <w:rStyle w:val="Hyperlink"/>
            <w:szCs w:val="22"/>
            <w:lang w:val="en-US"/>
          </w:rPr>
          <w:t>oles</w:t>
        </w:r>
      </w:hyperlink>
      <w:r w:rsidR="00E2465D">
        <w:rPr>
          <w:lang w:val="en-US"/>
        </w:rPr>
        <w:t xml:space="preserve"> </w:t>
      </w:r>
      <w:r w:rsidRPr="00F55F92">
        <w:rPr>
          <w:lang w:val="en-US"/>
        </w:rPr>
        <w:t>section of this guide for more information.</w:t>
      </w:r>
    </w:p>
    <w:p w14:paraId="25A2B79E" w14:textId="77777777" w:rsidR="00F55F92" w:rsidRPr="005851E9" w:rsidRDefault="00F55F92" w:rsidP="007E2AAB">
      <w:pPr>
        <w:pStyle w:val="ListNumber"/>
        <w:numPr>
          <w:ilvl w:val="0"/>
          <w:numId w:val="10"/>
        </w:numPr>
        <w:ind w:left="470" w:hanging="357"/>
        <w:rPr>
          <w:lang w:val="en-US"/>
        </w:rPr>
      </w:pPr>
      <w:r w:rsidRPr="005851E9">
        <w:rPr>
          <w:lang w:val="en-US"/>
        </w:rPr>
        <w:t>Log in to the My Aged Care Service and Support Portal.</w:t>
      </w:r>
    </w:p>
    <w:p w14:paraId="6E6AFA25" w14:textId="6925113E" w:rsidR="00F55F92" w:rsidRPr="001105F3" w:rsidRDefault="00F55F92" w:rsidP="005851E9">
      <w:pPr>
        <w:pStyle w:val="ListNumber"/>
        <w:rPr>
          <w:lang w:val="en-US"/>
        </w:rPr>
      </w:pPr>
      <w:r w:rsidRPr="001105F3">
        <w:rPr>
          <w:lang w:val="en-US"/>
        </w:rPr>
        <w:t xml:space="preserve">From the home screen of the My Aged Care Service and Support Portal, select the </w:t>
      </w:r>
      <w:r w:rsidRPr="00763AD6">
        <w:rPr>
          <w:b/>
          <w:bCs/>
          <w:lang w:val="en-US"/>
        </w:rPr>
        <w:t>SIRS Notice</w:t>
      </w:r>
      <w:r w:rsidRPr="001105F3">
        <w:rPr>
          <w:lang w:val="en-US"/>
        </w:rPr>
        <w:t xml:space="preserve"> tile.</w:t>
      </w:r>
    </w:p>
    <w:p w14:paraId="190B3DCD" w14:textId="62C03111" w:rsidR="00F55F92" w:rsidRPr="00F55F92" w:rsidRDefault="00E2465D" w:rsidP="005851E9">
      <w:pPr>
        <w:rPr>
          <w:szCs w:val="22"/>
        </w:rPr>
      </w:pPr>
      <w:r w:rsidRPr="005851E9">
        <w:rPr>
          <w:noProof/>
        </w:rPr>
        <w:drawing>
          <wp:inline distT="0" distB="0" distL="0" distR="0" wp14:anchorId="0B006AF8" wp14:editId="52ECC39E">
            <wp:extent cx="4429208" cy="2883090"/>
            <wp:effectExtent l="19050" t="19050" r="9525" b="12700"/>
            <wp:docPr id="5161" name="Picture 5161" descr="Service and support portal home page. the SIRS Notice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 name="Picture 5161" descr="Service and support portal home page. the SIRS Notice tile is highlighted"/>
                    <pic:cNvPicPr/>
                  </pic:nvPicPr>
                  <pic:blipFill>
                    <a:blip r:embed="rId18"/>
                    <a:stretch>
                      <a:fillRect/>
                    </a:stretch>
                  </pic:blipFill>
                  <pic:spPr>
                    <a:xfrm>
                      <a:off x="0" y="0"/>
                      <a:ext cx="4441748" cy="2891253"/>
                    </a:xfrm>
                    <a:prstGeom prst="rect">
                      <a:avLst/>
                    </a:prstGeom>
                    <a:ln>
                      <a:solidFill>
                        <a:schemeClr val="tx1"/>
                      </a:solidFill>
                    </a:ln>
                  </pic:spPr>
                </pic:pic>
              </a:graphicData>
            </a:graphic>
          </wp:inline>
        </w:drawing>
      </w:r>
      <w:r w:rsidR="00B1154E" w:rsidRPr="00B1154E">
        <w:rPr>
          <w:noProof/>
        </w:rPr>
        <w:t xml:space="preserve"> </w:t>
      </w:r>
    </w:p>
    <w:p w14:paraId="5F4EABBA" w14:textId="6560DBB7" w:rsidR="00F55F92" w:rsidRPr="001105F3" w:rsidRDefault="00F55F92" w:rsidP="005851E9">
      <w:pPr>
        <w:pStyle w:val="ListNumber"/>
        <w:rPr>
          <w:lang w:val="en-US"/>
        </w:rPr>
      </w:pPr>
      <w:r w:rsidRPr="001105F3">
        <w:rPr>
          <w:lang w:val="en-US"/>
        </w:rPr>
        <w:t xml:space="preserve">Select the </w:t>
      </w:r>
      <w:r w:rsidRPr="00763AD6">
        <w:rPr>
          <w:b/>
          <w:bCs/>
          <w:lang w:val="en-US"/>
        </w:rPr>
        <w:t>View and update existing notices</w:t>
      </w:r>
      <w:r w:rsidRPr="001105F3">
        <w:rPr>
          <w:lang w:val="en-US"/>
        </w:rPr>
        <w:t xml:space="preserve"> tile.</w:t>
      </w:r>
    </w:p>
    <w:p w14:paraId="681ED8A2" w14:textId="68FFAFEB" w:rsidR="00F55F92" w:rsidRPr="00F55F92" w:rsidRDefault="00E2465D" w:rsidP="005851E9">
      <w:pPr>
        <w:rPr>
          <w:szCs w:val="22"/>
          <w:lang w:val="en-US"/>
        </w:rPr>
      </w:pPr>
      <w:r w:rsidRPr="005851E9">
        <w:rPr>
          <w:noProof/>
        </w:rPr>
        <w:drawing>
          <wp:inline distT="0" distB="0" distL="0" distR="0" wp14:anchorId="5B01ECDF" wp14:editId="769528DC">
            <wp:extent cx="4414714" cy="2708058"/>
            <wp:effectExtent l="19050" t="19050" r="24130" b="16510"/>
            <wp:docPr id="5170" name="Picture 5170" descr="SIRS Notice Portal. the View and Update Existing Notic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 name="Picture 5170" descr="SIRS Notice Portal. the View and Update Existing Notices tile is highlighted"/>
                    <pic:cNvPicPr/>
                  </pic:nvPicPr>
                  <pic:blipFill>
                    <a:blip r:embed="rId27"/>
                    <a:stretch>
                      <a:fillRect/>
                    </a:stretch>
                  </pic:blipFill>
                  <pic:spPr>
                    <a:xfrm>
                      <a:off x="0" y="0"/>
                      <a:ext cx="4433652" cy="2719675"/>
                    </a:xfrm>
                    <a:prstGeom prst="rect">
                      <a:avLst/>
                    </a:prstGeom>
                    <a:ln>
                      <a:solidFill>
                        <a:schemeClr val="tx1"/>
                      </a:solidFill>
                    </a:ln>
                  </pic:spPr>
                </pic:pic>
              </a:graphicData>
            </a:graphic>
          </wp:inline>
        </w:drawing>
      </w:r>
      <w:r w:rsidR="00B1154E" w:rsidRPr="00B1154E">
        <w:rPr>
          <w:noProof/>
        </w:rPr>
        <w:t xml:space="preserve"> </w:t>
      </w:r>
    </w:p>
    <w:p w14:paraId="3817D888" w14:textId="74C658EF" w:rsidR="00F55F92" w:rsidRPr="00756198" w:rsidRDefault="00F55F92" w:rsidP="005851E9">
      <w:pPr>
        <w:pStyle w:val="ListNumber"/>
        <w:rPr>
          <w:lang w:val="en-US"/>
        </w:rPr>
      </w:pPr>
      <w:r w:rsidRPr="001105F3">
        <w:t xml:space="preserve">Use the </w:t>
      </w:r>
      <w:r w:rsidR="001105F3" w:rsidRPr="001105F3">
        <w:t>search</w:t>
      </w:r>
      <w:r w:rsidRPr="001105F3">
        <w:t xml:space="preserve"> fields and the </w:t>
      </w:r>
      <w:r w:rsidRPr="00763AD6">
        <w:rPr>
          <w:b/>
          <w:bCs/>
        </w:rPr>
        <w:t>FILTER</w:t>
      </w:r>
      <w:r w:rsidRPr="001105F3">
        <w:t xml:space="preserve"> button near the top of the page to search for the appropriate SIRS notice.</w:t>
      </w:r>
      <w:r w:rsidR="006F2DDE">
        <w:t xml:space="preserve"> </w:t>
      </w:r>
      <w:r w:rsidRPr="006F2DDE">
        <w:t xml:space="preserve">Once you have found the appropriate draft notice in the table, you can select the pencil symbol to edit the draft notice. </w:t>
      </w:r>
    </w:p>
    <w:p w14:paraId="6DCC7819" w14:textId="58284467" w:rsidR="00756198" w:rsidRPr="006F2DDE" w:rsidRDefault="00756198" w:rsidP="005851E9">
      <w:pPr>
        <w:rPr>
          <w:szCs w:val="22"/>
          <w:lang w:val="en-US"/>
        </w:rPr>
      </w:pPr>
      <w:r w:rsidRPr="005851E9">
        <w:rPr>
          <w:noProof/>
        </w:rPr>
        <w:lastRenderedPageBreak/>
        <w:drawing>
          <wp:inline distT="0" distB="0" distL="0" distR="0" wp14:anchorId="1BD4FDDC" wp14:editId="281C4E9D">
            <wp:extent cx="4324350" cy="2485235"/>
            <wp:effectExtent l="0" t="0" r="0" b="0"/>
            <wp:docPr id="5609" name="Picture 5609" descr="Visual example of where the pencil edit icon is located and where to input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Picture 5609" descr="Visual example of where the pencil edit icon is located and where to input the sear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9530" cy="2511200"/>
                    </a:xfrm>
                    <a:prstGeom prst="rect">
                      <a:avLst/>
                    </a:prstGeom>
                    <a:noFill/>
                    <a:ln>
                      <a:noFill/>
                    </a:ln>
                  </pic:spPr>
                </pic:pic>
              </a:graphicData>
            </a:graphic>
          </wp:inline>
        </w:drawing>
      </w:r>
    </w:p>
    <w:p w14:paraId="30E7B766" w14:textId="2C650E73" w:rsidR="00F55F92" w:rsidRDefault="00F55F92" w:rsidP="005851E9">
      <w:r w:rsidRPr="00F55F92">
        <w:t xml:space="preserve">The process for editing a draft notice is similar to creating a new notice. </w:t>
      </w:r>
      <w:r w:rsidR="00564898">
        <w:t>Refer to the</w:t>
      </w:r>
      <w:r w:rsidRPr="00F55F92">
        <w:t xml:space="preserve"> </w:t>
      </w:r>
      <w:hyperlink w:anchor="_Submitting_a_new" w:history="1">
        <w:r w:rsidR="00E2465D">
          <w:rPr>
            <w:rStyle w:val="Hyperlink"/>
            <w:szCs w:val="22"/>
          </w:rPr>
          <w:t xml:space="preserve">Submitting a </w:t>
        </w:r>
        <w:r w:rsidR="00E61DC4">
          <w:rPr>
            <w:rStyle w:val="Hyperlink"/>
            <w:szCs w:val="22"/>
          </w:rPr>
          <w:t xml:space="preserve">new </w:t>
        </w:r>
        <w:r w:rsidR="00E2465D">
          <w:rPr>
            <w:rStyle w:val="Hyperlink"/>
            <w:szCs w:val="22"/>
          </w:rPr>
          <w:t xml:space="preserve">SIRS </w:t>
        </w:r>
        <w:r w:rsidR="00E61DC4">
          <w:rPr>
            <w:rStyle w:val="Hyperlink"/>
            <w:szCs w:val="22"/>
          </w:rPr>
          <w:t>n</w:t>
        </w:r>
        <w:r w:rsidR="00E2465D">
          <w:rPr>
            <w:rStyle w:val="Hyperlink"/>
            <w:szCs w:val="22"/>
          </w:rPr>
          <w:t>otice</w:t>
        </w:r>
      </w:hyperlink>
      <w:r w:rsidRPr="00F55F92">
        <w:t xml:space="preserve"> section of this guide for more information.</w:t>
      </w:r>
    </w:p>
    <w:p w14:paraId="1E643640" w14:textId="30B461DE" w:rsidR="005851E9" w:rsidRDefault="005851E9" w:rsidP="005851E9">
      <w:pPr>
        <w:pStyle w:val="Style1"/>
      </w:pPr>
      <w:r w:rsidRPr="22B69539">
        <w:rPr>
          <w:color w:val="FF0000"/>
          <w:sz w:val="24"/>
          <w:lang w:val="en-US"/>
        </w:rPr>
        <w:t>!</w:t>
      </w:r>
      <w:r w:rsidRPr="22B69539">
        <w:rPr>
          <w:lang w:val="en-US"/>
        </w:rPr>
        <w:t xml:space="preserve"> If you are an administrator or team leader at the organisation level, you will see a list of all in-draft and completed notifications for your organisation. If you are an administrator or team leader for only your outlet, you will see a list of all draft and completed notifications for your outlet. Drafts will be deleted after 60 days.</w:t>
      </w:r>
    </w:p>
    <w:p w14:paraId="1F836E23" w14:textId="356F1054" w:rsidR="00F55F92" w:rsidRPr="00343E4F" w:rsidRDefault="00F55F92" w:rsidP="005851E9">
      <w:pPr>
        <w:pStyle w:val="ListNumber"/>
      </w:pPr>
      <w:r w:rsidRPr="00343E4F">
        <w:t xml:space="preserve">Draft notices can also be </w:t>
      </w:r>
      <w:r w:rsidR="00CC61E6" w:rsidRPr="00343E4F">
        <w:t>deleted</w:t>
      </w:r>
      <w:r w:rsidRPr="00343E4F">
        <w:t xml:space="preserve"> by selecting the bin symbol to the right of the notice. </w:t>
      </w:r>
    </w:p>
    <w:p w14:paraId="1852A420" w14:textId="23E93485" w:rsidR="00343E4F" w:rsidRPr="00343E4F" w:rsidRDefault="00343E4F" w:rsidP="005851E9">
      <w:pPr>
        <w:rPr>
          <w:szCs w:val="22"/>
        </w:rPr>
      </w:pPr>
      <w:r w:rsidRPr="005851E9">
        <w:rPr>
          <w:noProof/>
        </w:rPr>
        <w:drawing>
          <wp:inline distT="0" distB="0" distL="0" distR="0" wp14:anchorId="4490A856" wp14:editId="7AA78EFF">
            <wp:extent cx="4454770" cy="2571750"/>
            <wp:effectExtent l="0" t="0" r="3175" b="0"/>
            <wp:docPr id="15" name="Picture 15" descr="Visual example of where the bin delete icon is located and where to input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sual example of where the bin delete icon is located and where to input the sear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7484" cy="2596409"/>
                    </a:xfrm>
                    <a:prstGeom prst="rect">
                      <a:avLst/>
                    </a:prstGeom>
                    <a:noFill/>
                    <a:ln>
                      <a:noFill/>
                    </a:ln>
                  </pic:spPr>
                </pic:pic>
              </a:graphicData>
            </a:graphic>
          </wp:inline>
        </w:drawing>
      </w:r>
    </w:p>
    <w:p w14:paraId="758A3356" w14:textId="49C9A7AC" w:rsidR="00F55F92" w:rsidRPr="00BE0EFC" w:rsidRDefault="00F55F92" w:rsidP="005851E9">
      <w:pPr>
        <w:pStyle w:val="ListNumber"/>
        <w:rPr>
          <w:lang w:val="en-US"/>
        </w:rPr>
      </w:pPr>
      <w:r w:rsidRPr="00BE0EFC">
        <w:rPr>
          <w:lang w:val="en-US"/>
        </w:rPr>
        <w:t>A pop</w:t>
      </w:r>
      <w:r w:rsidR="00660F6B">
        <w:rPr>
          <w:lang w:val="en-US"/>
        </w:rPr>
        <w:t>-</w:t>
      </w:r>
      <w:r w:rsidRPr="00BE0EFC">
        <w:rPr>
          <w:lang w:val="en-US"/>
        </w:rPr>
        <w:t xml:space="preserve">up will appear, prompting you to confirm your deletion. Select </w:t>
      </w:r>
      <w:r w:rsidRPr="00763AD6">
        <w:rPr>
          <w:b/>
          <w:bCs/>
          <w:lang w:val="en-US"/>
        </w:rPr>
        <w:t>OK</w:t>
      </w:r>
      <w:r w:rsidRPr="00BE0EFC">
        <w:rPr>
          <w:lang w:val="en-US"/>
        </w:rPr>
        <w:t xml:space="preserve"> to delete the draft notice.</w:t>
      </w:r>
    </w:p>
    <w:p w14:paraId="51E068DF" w14:textId="2F7593E0" w:rsidR="00F55F92" w:rsidRPr="00F55F92" w:rsidRDefault="006B42D7" w:rsidP="005851E9">
      <w:pPr>
        <w:rPr>
          <w:bCs/>
          <w:iCs/>
          <w:szCs w:val="22"/>
          <w:lang w:val="en-US"/>
        </w:rPr>
      </w:pPr>
      <w:bookmarkStart w:id="21" w:name="_How_do_I_6"/>
      <w:bookmarkEnd w:id="21"/>
      <w:r w:rsidRPr="005851E9">
        <w:rPr>
          <w:noProof/>
        </w:rPr>
        <w:drawing>
          <wp:inline distT="0" distB="0" distL="0" distR="0" wp14:anchorId="6F0D3A2C" wp14:editId="7B82C63E">
            <wp:extent cx="4615180" cy="1362710"/>
            <wp:effectExtent l="0" t="0" r="0" b="8890"/>
            <wp:docPr id="5171" name="Picture 5171" descr="Confirmation pop up. &quot;Are you sure you want to delete the notice for [client]? Select OK to proceed with deletion or notice o Back to view the no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 name="Picture 5171" descr="Confirmation pop up. &quot;Are you sure you want to delete the notice for [client]? Select OK to proceed with deletion or notice o Back to view the notice&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5180" cy="1362710"/>
                    </a:xfrm>
                    <a:prstGeom prst="rect">
                      <a:avLst/>
                    </a:prstGeom>
                    <a:noFill/>
                    <a:ln>
                      <a:noFill/>
                    </a:ln>
                  </pic:spPr>
                </pic:pic>
              </a:graphicData>
            </a:graphic>
          </wp:inline>
        </w:drawing>
      </w:r>
      <w:r w:rsidR="002F25E4" w:rsidRPr="002F25E4">
        <w:rPr>
          <w:noProof/>
        </w:rPr>
        <w:t xml:space="preserve"> </w:t>
      </w:r>
    </w:p>
    <w:p w14:paraId="5376E36C" w14:textId="15F4E39A" w:rsidR="00472EBE" w:rsidRPr="00472EBE" w:rsidRDefault="00973770" w:rsidP="00E2465D">
      <w:pPr>
        <w:pStyle w:val="Heading2"/>
      </w:pPr>
      <w:bookmarkStart w:id="22" w:name="_Toc115442085"/>
      <w:bookmarkStart w:id="23" w:name="_Toc183783423"/>
      <w:r>
        <w:lastRenderedPageBreak/>
        <w:t>Finding</w:t>
      </w:r>
      <w:r w:rsidR="00472EBE" w:rsidRPr="00472EBE">
        <w:t xml:space="preserve"> SIRS notices using the basic and advanced search</w:t>
      </w:r>
      <w:r>
        <w:t>es</w:t>
      </w:r>
      <w:bookmarkEnd w:id="22"/>
      <w:bookmarkEnd w:id="23"/>
    </w:p>
    <w:p w14:paraId="47AADEEB" w14:textId="77777777" w:rsidR="008C12B7" w:rsidRPr="005851E9" w:rsidRDefault="008C12B7" w:rsidP="007E2AAB">
      <w:pPr>
        <w:pStyle w:val="ListNumber"/>
        <w:numPr>
          <w:ilvl w:val="0"/>
          <w:numId w:val="11"/>
        </w:numPr>
        <w:ind w:left="470" w:hanging="357"/>
        <w:rPr>
          <w:lang w:val="en-US"/>
        </w:rPr>
      </w:pPr>
      <w:r w:rsidRPr="005851E9">
        <w:rPr>
          <w:lang w:val="en-US"/>
        </w:rPr>
        <w:t>Log in to the My Aged Care Service and Support Portal.</w:t>
      </w:r>
    </w:p>
    <w:p w14:paraId="1F3E2885" w14:textId="62C8E921" w:rsidR="008C12B7" w:rsidRPr="008C12B7" w:rsidRDefault="008C12B7" w:rsidP="005851E9">
      <w:pPr>
        <w:pStyle w:val="ListNumber"/>
        <w:rPr>
          <w:lang w:val="en-US"/>
        </w:rPr>
      </w:pPr>
      <w:r w:rsidRPr="008C12B7">
        <w:rPr>
          <w:lang w:val="en-US"/>
        </w:rPr>
        <w:t xml:space="preserve">From the home screen of the My Aged Care Service and Support Portal, select the </w:t>
      </w:r>
      <w:r w:rsidRPr="00763AD6">
        <w:rPr>
          <w:b/>
          <w:bCs/>
          <w:lang w:val="en-US"/>
        </w:rPr>
        <w:t xml:space="preserve">SIRS Notice </w:t>
      </w:r>
      <w:r w:rsidRPr="008C12B7">
        <w:rPr>
          <w:lang w:val="en-US"/>
        </w:rPr>
        <w:t>tile.</w:t>
      </w:r>
    </w:p>
    <w:p w14:paraId="2EA54598" w14:textId="683EA4DC" w:rsidR="008C12B7" w:rsidRPr="008C12B7" w:rsidRDefault="006B42D7" w:rsidP="005851E9">
      <w:pPr>
        <w:rPr>
          <w:szCs w:val="22"/>
        </w:rPr>
      </w:pPr>
      <w:r w:rsidRPr="005851E9">
        <w:rPr>
          <w:noProof/>
        </w:rPr>
        <w:drawing>
          <wp:inline distT="0" distB="0" distL="0" distR="0" wp14:anchorId="0E6D32F5" wp14:editId="4C862135">
            <wp:extent cx="4528310" cy="2947598"/>
            <wp:effectExtent l="19050" t="19050" r="24765" b="24765"/>
            <wp:docPr id="5172" name="Picture 5172" descr="Service and support portal home page. the SIRS Notice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Picture 5172" descr="Service and support portal home page. the SIRS Notice tile is highlighted."/>
                    <pic:cNvPicPr/>
                  </pic:nvPicPr>
                  <pic:blipFill>
                    <a:blip r:embed="rId18"/>
                    <a:stretch>
                      <a:fillRect/>
                    </a:stretch>
                  </pic:blipFill>
                  <pic:spPr>
                    <a:xfrm>
                      <a:off x="0" y="0"/>
                      <a:ext cx="4540228" cy="2955355"/>
                    </a:xfrm>
                    <a:prstGeom prst="rect">
                      <a:avLst/>
                    </a:prstGeom>
                    <a:ln>
                      <a:solidFill>
                        <a:schemeClr val="tx1"/>
                      </a:solidFill>
                    </a:ln>
                  </pic:spPr>
                </pic:pic>
              </a:graphicData>
            </a:graphic>
          </wp:inline>
        </w:drawing>
      </w:r>
      <w:r w:rsidR="008C12B7" w:rsidRPr="008C12B7">
        <w:rPr>
          <w:noProof/>
        </w:rPr>
        <w:t xml:space="preserve"> </w:t>
      </w:r>
    </w:p>
    <w:p w14:paraId="156B9271" w14:textId="38FED2FA" w:rsidR="008C12B7" w:rsidRPr="008C12B7" w:rsidRDefault="008C12B7" w:rsidP="005851E9">
      <w:pPr>
        <w:pStyle w:val="ListNumber"/>
        <w:rPr>
          <w:lang w:val="en-US"/>
        </w:rPr>
      </w:pPr>
      <w:r w:rsidRPr="008C12B7">
        <w:rPr>
          <w:lang w:val="en-US"/>
        </w:rPr>
        <w:t xml:space="preserve">Select the </w:t>
      </w:r>
      <w:r w:rsidRPr="00763AD6">
        <w:rPr>
          <w:b/>
          <w:bCs/>
          <w:lang w:val="en-US"/>
        </w:rPr>
        <w:t>View and update existing notices</w:t>
      </w:r>
      <w:r w:rsidRPr="008C12B7">
        <w:rPr>
          <w:lang w:val="en-US"/>
        </w:rPr>
        <w:t xml:space="preserve"> tile.</w:t>
      </w:r>
    </w:p>
    <w:p w14:paraId="5ADDB1B2" w14:textId="2D606A13" w:rsidR="008C12B7" w:rsidRPr="008C12B7" w:rsidRDefault="006B42D7" w:rsidP="005851E9">
      <w:pPr>
        <w:rPr>
          <w:szCs w:val="22"/>
        </w:rPr>
      </w:pPr>
      <w:r w:rsidRPr="005851E9">
        <w:rPr>
          <w:noProof/>
        </w:rPr>
        <w:drawing>
          <wp:inline distT="0" distB="0" distL="0" distR="0" wp14:anchorId="66D214AC" wp14:editId="5B08EDAF">
            <wp:extent cx="4530688" cy="2779196"/>
            <wp:effectExtent l="19050" t="19050" r="22860" b="21590"/>
            <wp:docPr id="5174" name="Picture 5174" descr="SIRS Notice Portal. the View and Update Existing Notic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 name="Picture 5174" descr="SIRS Notice Portal. the View and Update Existing Notices tile is highlighted"/>
                    <pic:cNvPicPr/>
                  </pic:nvPicPr>
                  <pic:blipFill>
                    <a:blip r:embed="rId27"/>
                    <a:stretch>
                      <a:fillRect/>
                    </a:stretch>
                  </pic:blipFill>
                  <pic:spPr>
                    <a:xfrm>
                      <a:off x="0" y="0"/>
                      <a:ext cx="4534492" cy="2781529"/>
                    </a:xfrm>
                    <a:prstGeom prst="rect">
                      <a:avLst/>
                    </a:prstGeom>
                    <a:ln>
                      <a:solidFill>
                        <a:schemeClr val="tx1"/>
                      </a:solidFill>
                    </a:ln>
                  </pic:spPr>
                </pic:pic>
              </a:graphicData>
            </a:graphic>
          </wp:inline>
        </w:drawing>
      </w:r>
      <w:r w:rsidR="008C12B7" w:rsidRPr="008C12B7">
        <w:rPr>
          <w:noProof/>
        </w:rPr>
        <w:t xml:space="preserve"> </w:t>
      </w:r>
    </w:p>
    <w:p w14:paraId="254F1B3C" w14:textId="44E0C5C1" w:rsidR="00F81B46" w:rsidRDefault="008C12B7" w:rsidP="005851E9">
      <w:pPr>
        <w:pStyle w:val="ListNumber"/>
        <w:rPr>
          <w:lang w:val="en-US"/>
        </w:rPr>
      </w:pPr>
      <w:r w:rsidRPr="008C12B7">
        <w:rPr>
          <w:lang w:val="en-US"/>
        </w:rPr>
        <w:t xml:space="preserve">To perform a </w:t>
      </w:r>
      <w:r w:rsidRPr="00763AD6">
        <w:rPr>
          <w:rStyle w:val="Strong"/>
          <w:b w:val="0"/>
          <w:bCs w:val="0"/>
        </w:rPr>
        <w:t>basic search</w:t>
      </w:r>
      <w:r w:rsidRPr="008C12B7">
        <w:rPr>
          <w:lang w:val="en-US"/>
        </w:rPr>
        <w:t xml:space="preserve">, type the appropriate terms into either of the </w:t>
      </w:r>
      <w:r w:rsidRPr="00763AD6">
        <w:rPr>
          <w:b/>
          <w:bCs/>
          <w:lang w:val="en-US"/>
        </w:rPr>
        <w:t>Incident ID</w:t>
      </w:r>
      <w:r w:rsidRPr="008C12B7">
        <w:rPr>
          <w:lang w:val="en-US"/>
        </w:rPr>
        <w:t xml:space="preserve">, </w:t>
      </w:r>
      <w:r w:rsidRPr="00763AD6">
        <w:rPr>
          <w:b/>
          <w:bCs/>
          <w:lang w:val="en-US"/>
        </w:rPr>
        <w:t>Service name</w:t>
      </w:r>
      <w:r w:rsidRPr="008C12B7">
        <w:rPr>
          <w:lang w:val="en-US"/>
        </w:rPr>
        <w:t xml:space="preserve">, </w:t>
      </w:r>
      <w:proofErr w:type="gramStart"/>
      <w:r w:rsidRPr="00763AD6">
        <w:rPr>
          <w:b/>
          <w:bCs/>
          <w:lang w:val="en-US"/>
        </w:rPr>
        <w:t>Affected</w:t>
      </w:r>
      <w:proofErr w:type="gramEnd"/>
      <w:r w:rsidRPr="00763AD6">
        <w:rPr>
          <w:b/>
          <w:bCs/>
          <w:lang w:val="en-US"/>
        </w:rPr>
        <w:t xml:space="preserve"> care recipient first name</w:t>
      </w:r>
      <w:r w:rsidRPr="008C12B7">
        <w:rPr>
          <w:lang w:val="en-US"/>
        </w:rPr>
        <w:t xml:space="preserve">, or </w:t>
      </w:r>
      <w:r w:rsidRPr="00763AD6">
        <w:rPr>
          <w:b/>
          <w:bCs/>
          <w:lang w:val="en-US"/>
        </w:rPr>
        <w:t>Affected care recipient last name</w:t>
      </w:r>
      <w:r w:rsidRPr="008C12B7">
        <w:rPr>
          <w:lang w:val="en-US"/>
        </w:rPr>
        <w:t xml:space="preserve"> input field(s).</w:t>
      </w:r>
    </w:p>
    <w:p w14:paraId="5FE2A854" w14:textId="6B5933A0" w:rsidR="00D51DDF" w:rsidRDefault="008C12B7" w:rsidP="00C80D22">
      <w:pPr>
        <w:pStyle w:val="ListNumber"/>
        <w:keepNext/>
        <w:rPr>
          <w:lang w:val="en-US"/>
        </w:rPr>
      </w:pPr>
      <w:r w:rsidRPr="00F81B46">
        <w:rPr>
          <w:lang w:val="en-US"/>
        </w:rPr>
        <w:lastRenderedPageBreak/>
        <w:t xml:space="preserve">Then select the </w:t>
      </w:r>
      <w:r w:rsidRPr="00763AD6">
        <w:rPr>
          <w:b/>
          <w:bCs/>
          <w:lang w:val="en-US"/>
        </w:rPr>
        <w:t>FILTER</w:t>
      </w:r>
      <w:r w:rsidRPr="00F81B46">
        <w:rPr>
          <w:lang w:val="en-US"/>
        </w:rPr>
        <w:t xml:space="preserve"> button to filter the list of SIRS notices using your terms.</w:t>
      </w:r>
      <w:r w:rsidR="00D51DDF" w:rsidRPr="00F81B46">
        <w:rPr>
          <w:lang w:val="en-US"/>
        </w:rPr>
        <w:t xml:space="preserve"> The results of your basic search will appear in the table below.</w:t>
      </w:r>
    </w:p>
    <w:p w14:paraId="559CBA66" w14:textId="674E141E" w:rsidR="008C12B7" w:rsidRDefault="004C131E" w:rsidP="004C131E">
      <w:pPr>
        <w:pStyle w:val="ListNumber"/>
        <w:keepNext/>
        <w:numPr>
          <w:ilvl w:val="0"/>
          <w:numId w:val="0"/>
        </w:numPr>
        <w:ind w:left="113"/>
        <w:rPr>
          <w:lang w:val="en-US"/>
        </w:rPr>
      </w:pPr>
      <w:r>
        <w:rPr>
          <w:noProof/>
        </w:rPr>
        <w:drawing>
          <wp:inline distT="0" distB="0" distL="0" distR="0" wp14:anchorId="532A0EF8" wp14:editId="3A7F532F">
            <wp:extent cx="5755640" cy="2675255"/>
            <wp:effectExtent l="19050" t="19050" r="16510" b="10795"/>
            <wp:docPr id="147032910" name="Picture 147032910" descr="search field is highlighted in a red box, the clear button is high 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2910" name="Picture 147032910" descr="search field is highlighted in a red box, the clear button is high lighted in a red box"/>
                    <pic:cNvPicPr/>
                  </pic:nvPicPr>
                  <pic:blipFill>
                    <a:blip r:embed="rId33"/>
                    <a:stretch>
                      <a:fillRect/>
                    </a:stretch>
                  </pic:blipFill>
                  <pic:spPr>
                    <a:xfrm>
                      <a:off x="0" y="0"/>
                      <a:ext cx="5755640" cy="2675255"/>
                    </a:xfrm>
                    <a:prstGeom prst="rect">
                      <a:avLst/>
                    </a:prstGeom>
                    <a:ln>
                      <a:solidFill>
                        <a:schemeClr val="tx1"/>
                      </a:solidFill>
                    </a:ln>
                  </pic:spPr>
                </pic:pic>
              </a:graphicData>
            </a:graphic>
          </wp:inline>
        </w:drawing>
      </w:r>
      <w:r w:rsidR="008C12B7" w:rsidRPr="008C12B7">
        <w:rPr>
          <w:lang w:val="en-US"/>
        </w:rPr>
        <w:t xml:space="preserve">Additionally, to clear a basic search, select the </w:t>
      </w:r>
      <w:r w:rsidR="008C12B7" w:rsidRPr="00763AD6">
        <w:rPr>
          <w:b/>
          <w:bCs/>
          <w:lang w:val="en-US"/>
        </w:rPr>
        <w:t>CLEAR</w:t>
      </w:r>
      <w:r w:rsidR="008C12B7" w:rsidRPr="008C12B7">
        <w:rPr>
          <w:lang w:val="en-US"/>
        </w:rPr>
        <w:t xml:space="preserve"> button.</w:t>
      </w:r>
    </w:p>
    <w:p w14:paraId="56F7E589" w14:textId="30352BF5" w:rsidR="004C131E" w:rsidRPr="008C12B7" w:rsidRDefault="004C131E" w:rsidP="00763AD6">
      <w:pPr>
        <w:pStyle w:val="ListNumber"/>
        <w:keepNext/>
        <w:numPr>
          <w:ilvl w:val="0"/>
          <w:numId w:val="0"/>
        </w:numPr>
        <w:ind w:left="113"/>
        <w:rPr>
          <w:lang w:val="en-US"/>
        </w:rPr>
      </w:pPr>
      <w:r>
        <w:rPr>
          <w:noProof/>
        </w:rPr>
        <w:drawing>
          <wp:inline distT="0" distB="0" distL="0" distR="0" wp14:anchorId="02E41EFD" wp14:editId="71452B24">
            <wp:extent cx="5755640" cy="2668905"/>
            <wp:effectExtent l="19050" t="19050" r="16510" b="17145"/>
            <wp:docPr id="940586126" name="Picture 940586126" descr="the clear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86126" name="Picture 940586126" descr="the clear button is highlighted in a red box"/>
                    <pic:cNvPicPr/>
                  </pic:nvPicPr>
                  <pic:blipFill>
                    <a:blip r:embed="rId34"/>
                    <a:stretch>
                      <a:fillRect/>
                    </a:stretch>
                  </pic:blipFill>
                  <pic:spPr>
                    <a:xfrm>
                      <a:off x="0" y="0"/>
                      <a:ext cx="5755640" cy="2668905"/>
                    </a:xfrm>
                    <a:prstGeom prst="rect">
                      <a:avLst/>
                    </a:prstGeom>
                    <a:ln>
                      <a:solidFill>
                        <a:schemeClr val="tx1"/>
                      </a:solidFill>
                    </a:ln>
                  </pic:spPr>
                </pic:pic>
              </a:graphicData>
            </a:graphic>
          </wp:inline>
        </w:drawing>
      </w:r>
    </w:p>
    <w:p w14:paraId="78A7C5F9" w14:textId="0B4146AF" w:rsidR="008C12B7" w:rsidRPr="008C12B7" w:rsidRDefault="008C12B7" w:rsidP="005851E9">
      <w:pPr>
        <w:rPr>
          <w:lang w:val="en-US"/>
        </w:rPr>
      </w:pPr>
      <w:r w:rsidRPr="008C12B7">
        <w:rPr>
          <w:noProof/>
        </w:rPr>
        <w:t xml:space="preserve"> </w:t>
      </w:r>
    </w:p>
    <w:p w14:paraId="5762E960" w14:textId="77D0124B" w:rsidR="008C12B7" w:rsidRPr="00763AD6" w:rsidRDefault="008C12B7" w:rsidP="005851E9">
      <w:pPr>
        <w:pStyle w:val="ListNumber"/>
        <w:rPr>
          <w:lang w:val="en-US"/>
        </w:rPr>
      </w:pPr>
      <w:r w:rsidRPr="008C12B7">
        <w:t xml:space="preserve">To perform an </w:t>
      </w:r>
      <w:r w:rsidRPr="00763AD6">
        <w:rPr>
          <w:rStyle w:val="Strong"/>
          <w:b w:val="0"/>
          <w:bCs w:val="0"/>
        </w:rPr>
        <w:t>advanced search</w:t>
      </w:r>
      <w:r w:rsidRPr="001F090A">
        <w:rPr>
          <w:bCs/>
        </w:rPr>
        <w:t xml:space="preserve">, select </w:t>
      </w:r>
      <w:r w:rsidRPr="008C12B7">
        <w:t xml:space="preserve">the </w:t>
      </w:r>
      <w:r w:rsidRPr="00763AD6">
        <w:rPr>
          <w:b/>
          <w:bCs/>
        </w:rPr>
        <w:t>ADVANCED SEARCH</w:t>
      </w:r>
      <w:r w:rsidRPr="008C12B7">
        <w:t xml:space="preserve"> button.</w:t>
      </w:r>
    </w:p>
    <w:p w14:paraId="3AC67048" w14:textId="21476C54" w:rsidR="00763AD6" w:rsidRPr="00763AD6" w:rsidRDefault="00763AD6" w:rsidP="00763AD6">
      <w:pPr>
        <w:pStyle w:val="ListNumber"/>
        <w:numPr>
          <w:ilvl w:val="0"/>
          <w:numId w:val="0"/>
        </w:numPr>
        <w:ind w:left="113"/>
        <w:rPr>
          <w:lang w:val="en-US"/>
        </w:rPr>
      </w:pPr>
      <w:r>
        <w:rPr>
          <w:noProof/>
        </w:rPr>
        <w:lastRenderedPageBreak/>
        <w:drawing>
          <wp:inline distT="0" distB="0" distL="0" distR="0" wp14:anchorId="4C13A0F7" wp14:editId="3838AB77">
            <wp:extent cx="5755640" cy="2648585"/>
            <wp:effectExtent l="19050" t="19050" r="16510" b="18415"/>
            <wp:docPr id="1761375444" name="Picture 1761375444" descr="the advanced search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75444" name="Picture 1761375444" descr="the advanced search button is highlighted in a red box"/>
                    <pic:cNvPicPr/>
                  </pic:nvPicPr>
                  <pic:blipFill>
                    <a:blip r:embed="rId35"/>
                    <a:stretch>
                      <a:fillRect/>
                    </a:stretch>
                  </pic:blipFill>
                  <pic:spPr>
                    <a:xfrm>
                      <a:off x="0" y="0"/>
                      <a:ext cx="5755640" cy="2648585"/>
                    </a:xfrm>
                    <a:prstGeom prst="rect">
                      <a:avLst/>
                    </a:prstGeom>
                    <a:ln>
                      <a:solidFill>
                        <a:schemeClr val="tx1"/>
                      </a:solidFill>
                    </a:ln>
                  </pic:spPr>
                </pic:pic>
              </a:graphicData>
            </a:graphic>
          </wp:inline>
        </w:drawing>
      </w:r>
    </w:p>
    <w:p w14:paraId="7B82DA0B" w14:textId="476BE5D1" w:rsidR="008C12B7" w:rsidRDefault="008C12B7" w:rsidP="00763AD6">
      <w:pPr>
        <w:pStyle w:val="ListNumber"/>
        <w:numPr>
          <w:ilvl w:val="0"/>
          <w:numId w:val="0"/>
        </w:numPr>
        <w:ind w:left="113"/>
        <w:rPr>
          <w:lang w:val="en-US"/>
        </w:rPr>
      </w:pPr>
      <w:r w:rsidRPr="008C12B7">
        <w:rPr>
          <w:lang w:val="en-US"/>
        </w:rPr>
        <w:t>A pop</w:t>
      </w:r>
      <w:r w:rsidR="00BA7DE9">
        <w:rPr>
          <w:lang w:val="en-US"/>
        </w:rPr>
        <w:t>-</w:t>
      </w:r>
      <w:r w:rsidRPr="008C12B7">
        <w:rPr>
          <w:lang w:val="en-US"/>
        </w:rPr>
        <w:t xml:space="preserve">up window will appear. Use the drop-down menu to select the advanced filter you wish to use, then select the </w:t>
      </w:r>
      <w:r w:rsidRPr="00763AD6">
        <w:rPr>
          <w:b/>
          <w:bCs/>
          <w:lang w:val="en-US"/>
        </w:rPr>
        <w:t>ADD FILTER</w:t>
      </w:r>
      <w:r w:rsidRPr="008C12B7">
        <w:rPr>
          <w:lang w:val="en-US"/>
        </w:rPr>
        <w:t xml:space="preserve"> button to reveal the input field for that filter.</w:t>
      </w:r>
    </w:p>
    <w:p w14:paraId="7D00F26B" w14:textId="06ADF739" w:rsidR="00AE07C7" w:rsidRDefault="00AE07C7" w:rsidP="00763AD6">
      <w:pPr>
        <w:pStyle w:val="ListNumber"/>
        <w:keepNext/>
        <w:numPr>
          <w:ilvl w:val="0"/>
          <w:numId w:val="0"/>
        </w:numPr>
        <w:ind w:left="113"/>
        <w:rPr>
          <w:lang w:val="en-US"/>
        </w:rPr>
      </w:pPr>
      <w:r>
        <w:rPr>
          <w:noProof/>
        </w:rPr>
        <w:drawing>
          <wp:inline distT="0" distB="0" distL="0" distR="0" wp14:anchorId="5AF1EEB1" wp14:editId="070968E8">
            <wp:extent cx="4267200" cy="1770888"/>
            <wp:effectExtent l="19050" t="19050" r="19050" b="20320"/>
            <wp:docPr id="1" name="Picture 1" descr="the filter button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lter buttons are highlighted in a red box"/>
                    <pic:cNvPicPr/>
                  </pic:nvPicPr>
                  <pic:blipFill>
                    <a:blip r:embed="rId36"/>
                    <a:stretch>
                      <a:fillRect/>
                    </a:stretch>
                  </pic:blipFill>
                  <pic:spPr>
                    <a:xfrm>
                      <a:off x="0" y="0"/>
                      <a:ext cx="4278955" cy="1775766"/>
                    </a:xfrm>
                    <a:prstGeom prst="rect">
                      <a:avLst/>
                    </a:prstGeom>
                    <a:ln>
                      <a:solidFill>
                        <a:schemeClr val="tx1"/>
                      </a:solidFill>
                    </a:ln>
                  </pic:spPr>
                </pic:pic>
              </a:graphicData>
            </a:graphic>
          </wp:inline>
        </w:drawing>
      </w:r>
    </w:p>
    <w:p w14:paraId="59E6746F" w14:textId="4F400007" w:rsidR="008C12B7" w:rsidRDefault="008C12B7" w:rsidP="00763AD6">
      <w:pPr>
        <w:pStyle w:val="ListNumber"/>
        <w:rPr>
          <w:lang w:val="en-US"/>
        </w:rPr>
      </w:pPr>
      <w:r w:rsidRPr="00AA68D4">
        <w:rPr>
          <w:lang w:val="en-US"/>
        </w:rPr>
        <w:t>In the newly revealed input field for your chosen filter, input your chosen terms. For some filters, terms are selected from a drop-down menu. For other filters, terms are typed into the input field.</w:t>
      </w:r>
      <w:r w:rsidR="007A3CD7">
        <w:rPr>
          <w:lang w:val="en-US"/>
        </w:rPr>
        <w:t xml:space="preserve"> </w:t>
      </w:r>
      <w:r w:rsidRPr="007A3CD7">
        <w:rPr>
          <w:lang w:val="en-US"/>
        </w:rPr>
        <w:t xml:space="preserve">Once you have inputted your terms, select the </w:t>
      </w:r>
      <w:r w:rsidRPr="00763AD6">
        <w:rPr>
          <w:b/>
          <w:bCs/>
          <w:lang w:val="en-US"/>
        </w:rPr>
        <w:t>FILTER</w:t>
      </w:r>
      <w:r w:rsidRPr="007A3CD7">
        <w:rPr>
          <w:lang w:val="en-US"/>
        </w:rPr>
        <w:t xml:space="preserve"> button to begin your advanced search using your chosen filters and terms.</w:t>
      </w:r>
    </w:p>
    <w:p w14:paraId="790DA15C" w14:textId="126D7339" w:rsidR="008C12B7" w:rsidRPr="008C12B7" w:rsidRDefault="00A300F3" w:rsidP="00763AD6">
      <w:pPr>
        <w:pStyle w:val="ListNumber"/>
        <w:numPr>
          <w:ilvl w:val="0"/>
          <w:numId w:val="0"/>
        </w:numPr>
        <w:ind w:left="113"/>
        <w:rPr>
          <w:lang w:val="en-US"/>
        </w:rPr>
      </w:pPr>
      <w:r>
        <w:rPr>
          <w:noProof/>
        </w:rPr>
        <w:drawing>
          <wp:inline distT="0" distB="0" distL="0" distR="0" wp14:anchorId="34EC19C9" wp14:editId="6CDB3F07">
            <wp:extent cx="3750507" cy="1638157"/>
            <wp:effectExtent l="19050" t="19050" r="21590" b="19685"/>
            <wp:docPr id="4" name="Picture 4" descr="the fliter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liter button is highlighted in a red box"/>
                    <pic:cNvPicPr/>
                  </pic:nvPicPr>
                  <pic:blipFill>
                    <a:blip r:embed="rId37"/>
                    <a:stretch>
                      <a:fillRect/>
                    </a:stretch>
                  </pic:blipFill>
                  <pic:spPr>
                    <a:xfrm>
                      <a:off x="0" y="0"/>
                      <a:ext cx="3759184" cy="1641947"/>
                    </a:xfrm>
                    <a:prstGeom prst="rect">
                      <a:avLst/>
                    </a:prstGeom>
                    <a:ln>
                      <a:solidFill>
                        <a:schemeClr val="tx1"/>
                      </a:solidFill>
                    </a:ln>
                  </pic:spPr>
                </pic:pic>
              </a:graphicData>
            </a:graphic>
          </wp:inline>
        </w:drawing>
      </w:r>
      <w:r w:rsidR="00AA68D4" w:rsidRPr="00AA68D4">
        <w:rPr>
          <w:noProof/>
        </w:rPr>
        <w:t xml:space="preserve"> </w:t>
      </w:r>
    </w:p>
    <w:p w14:paraId="2682EE41" w14:textId="7F365E1B" w:rsidR="008C12B7" w:rsidRPr="008C12B7" w:rsidRDefault="008C12B7" w:rsidP="00763AD6">
      <w:pPr>
        <w:widowControl w:val="0"/>
        <w:spacing w:line="276" w:lineRule="auto"/>
        <w:rPr>
          <w:szCs w:val="22"/>
          <w:lang w:val="en-US"/>
        </w:rPr>
      </w:pPr>
      <w:r w:rsidRPr="008C12B7">
        <w:rPr>
          <w:szCs w:val="22"/>
          <w:lang w:val="en-US"/>
        </w:rPr>
        <w:t xml:space="preserve">Up to </w:t>
      </w:r>
      <w:r w:rsidR="0099594C">
        <w:rPr>
          <w:szCs w:val="22"/>
          <w:lang w:val="en-US"/>
        </w:rPr>
        <w:t>seven</w:t>
      </w:r>
      <w:r w:rsidRPr="008C12B7">
        <w:rPr>
          <w:szCs w:val="22"/>
          <w:lang w:val="en-US"/>
        </w:rPr>
        <w:t xml:space="preserve"> filters can be added together by repeating steps </w:t>
      </w:r>
      <w:r w:rsidR="0099594C">
        <w:rPr>
          <w:szCs w:val="22"/>
          <w:lang w:val="en-US"/>
        </w:rPr>
        <w:t>seven</w:t>
      </w:r>
      <w:r w:rsidRPr="008C12B7">
        <w:rPr>
          <w:szCs w:val="22"/>
          <w:lang w:val="en-US"/>
        </w:rPr>
        <w:t xml:space="preserve"> and </w:t>
      </w:r>
      <w:r w:rsidR="0099594C">
        <w:rPr>
          <w:szCs w:val="22"/>
          <w:lang w:val="en-US"/>
        </w:rPr>
        <w:t>eight</w:t>
      </w:r>
      <w:r w:rsidRPr="008C12B7">
        <w:rPr>
          <w:szCs w:val="22"/>
          <w:lang w:val="en-US"/>
        </w:rPr>
        <w:t>.</w:t>
      </w:r>
      <w:r w:rsidR="00372A2E">
        <w:rPr>
          <w:szCs w:val="22"/>
          <w:lang w:val="en-US"/>
        </w:rPr>
        <w:t xml:space="preserve"> </w:t>
      </w:r>
      <w:r w:rsidRPr="008C12B7">
        <w:rPr>
          <w:szCs w:val="22"/>
          <w:lang w:val="en-US"/>
        </w:rPr>
        <w:t>Filters can also be deleted by selecting the bin icon on the right-hand side of the filer.</w:t>
      </w:r>
    </w:p>
    <w:p w14:paraId="40BF40AC" w14:textId="13F59965" w:rsidR="008C12B7" w:rsidRDefault="008C12B7" w:rsidP="005851E9">
      <w:pPr>
        <w:pStyle w:val="ListNumber"/>
        <w:rPr>
          <w:lang w:val="en-US"/>
        </w:rPr>
      </w:pPr>
      <w:r w:rsidRPr="00AA68D4">
        <w:rPr>
          <w:lang w:val="en-US"/>
        </w:rPr>
        <w:t xml:space="preserve">After selecting </w:t>
      </w:r>
      <w:proofErr w:type="gramStart"/>
      <w:r w:rsidRPr="00763AD6">
        <w:rPr>
          <w:b/>
          <w:bCs/>
          <w:lang w:val="en-US"/>
        </w:rPr>
        <w:t>FILTER</w:t>
      </w:r>
      <w:proofErr w:type="gramEnd"/>
      <w:r w:rsidR="00A300F3" w:rsidRPr="00763AD6">
        <w:rPr>
          <w:b/>
          <w:bCs/>
          <w:lang w:val="en-US"/>
        </w:rPr>
        <w:t xml:space="preserve"> </w:t>
      </w:r>
      <w:r w:rsidRPr="00AA68D4">
        <w:rPr>
          <w:lang w:val="en-US"/>
        </w:rPr>
        <w:t>the popup will close, and your results will appear in the table below.</w:t>
      </w:r>
      <w:r w:rsidR="00372A2E">
        <w:rPr>
          <w:lang w:val="en-US"/>
        </w:rPr>
        <w:t xml:space="preserve"> T</w:t>
      </w:r>
      <w:r w:rsidRPr="00372A2E">
        <w:rPr>
          <w:lang w:val="en-US"/>
        </w:rPr>
        <w:t xml:space="preserve">o clear an advanced search, select the </w:t>
      </w:r>
      <w:r w:rsidRPr="00763AD6">
        <w:rPr>
          <w:b/>
          <w:bCs/>
          <w:lang w:val="en-US"/>
        </w:rPr>
        <w:t>CLEAR FILTERS</w:t>
      </w:r>
      <w:r w:rsidRPr="00372A2E">
        <w:rPr>
          <w:lang w:val="en-US"/>
        </w:rPr>
        <w:t xml:space="preserve"> button.</w:t>
      </w:r>
    </w:p>
    <w:p w14:paraId="0420E2CD" w14:textId="26D7FA9E" w:rsidR="00C80D22" w:rsidRDefault="00650DCC" w:rsidP="00763AD6">
      <w:pPr>
        <w:pStyle w:val="ListNumber"/>
        <w:numPr>
          <w:ilvl w:val="0"/>
          <w:numId w:val="0"/>
        </w:numPr>
        <w:ind w:left="113"/>
        <w:rPr>
          <w:noProof/>
        </w:rPr>
      </w:pPr>
      <w:r>
        <w:rPr>
          <w:noProof/>
        </w:rPr>
        <w:lastRenderedPageBreak/>
        <w:drawing>
          <wp:inline distT="0" distB="0" distL="0" distR="0" wp14:anchorId="40F38F78" wp14:editId="1CCD3A52">
            <wp:extent cx="5456564" cy="2552497"/>
            <wp:effectExtent l="19050" t="19050" r="10795" b="19685"/>
            <wp:docPr id="6" name="Picture 6" descr="the clear filters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clear filters button is highlighted in a red box"/>
                    <pic:cNvPicPr/>
                  </pic:nvPicPr>
                  <pic:blipFill>
                    <a:blip r:embed="rId38"/>
                    <a:stretch>
                      <a:fillRect/>
                    </a:stretch>
                  </pic:blipFill>
                  <pic:spPr>
                    <a:xfrm>
                      <a:off x="0" y="0"/>
                      <a:ext cx="5463560" cy="2555770"/>
                    </a:xfrm>
                    <a:prstGeom prst="rect">
                      <a:avLst/>
                    </a:prstGeom>
                    <a:ln>
                      <a:solidFill>
                        <a:schemeClr val="tx1"/>
                      </a:solidFill>
                    </a:ln>
                  </pic:spPr>
                </pic:pic>
              </a:graphicData>
            </a:graphic>
          </wp:inline>
        </w:drawing>
      </w:r>
      <w:bookmarkStart w:id="24" w:name="_How_do_I_10"/>
      <w:bookmarkEnd w:id="24"/>
      <w:r w:rsidR="001B44BF" w:rsidRPr="001B44BF">
        <w:rPr>
          <w:noProof/>
        </w:rPr>
        <w:t xml:space="preserve"> </w:t>
      </w:r>
    </w:p>
    <w:p w14:paraId="16F25045" w14:textId="77777777" w:rsidR="00C80D22" w:rsidRDefault="00C80D22">
      <w:pPr>
        <w:spacing w:before="0" w:after="0" w:line="240" w:lineRule="auto"/>
        <w:rPr>
          <w:noProof/>
        </w:rPr>
      </w:pPr>
      <w:r>
        <w:rPr>
          <w:noProof/>
        </w:rPr>
        <w:br w:type="page"/>
      </w:r>
    </w:p>
    <w:p w14:paraId="1361439E" w14:textId="737A5F86" w:rsidR="0083665C" w:rsidRPr="0083665C" w:rsidRDefault="00973770" w:rsidP="00497AF7">
      <w:pPr>
        <w:pStyle w:val="Heading2"/>
        <w:keepNext w:val="0"/>
        <w:keepLines w:val="0"/>
        <w:widowControl w:val="0"/>
        <w:spacing w:before="120" w:line="276" w:lineRule="auto"/>
      </w:pPr>
      <w:bookmarkStart w:id="25" w:name="_Toc115442086"/>
      <w:bookmarkStart w:id="26" w:name="_Toc183783424"/>
      <w:r>
        <w:lastRenderedPageBreak/>
        <w:t>Exporting</w:t>
      </w:r>
      <w:r w:rsidR="0083665C" w:rsidRPr="0083665C">
        <w:t xml:space="preserve"> a list of draft SIRS notices</w:t>
      </w:r>
      <w:bookmarkEnd w:id="25"/>
      <w:bookmarkEnd w:id="26"/>
    </w:p>
    <w:p w14:paraId="2D4BF7DA" w14:textId="77777777" w:rsidR="00226308" w:rsidRPr="00226308" w:rsidRDefault="00226308" w:rsidP="00497AF7">
      <w:pPr>
        <w:widowControl w:val="0"/>
        <w:spacing w:line="276" w:lineRule="auto"/>
        <w:rPr>
          <w:lang w:val="en-US" w:eastAsia="en-AU"/>
        </w:rPr>
      </w:pPr>
      <w:r w:rsidRPr="00226308">
        <w:rPr>
          <w:lang w:val="en-US" w:eastAsia="en-AU"/>
        </w:rPr>
        <w:t>If you are an Organisation Administrator, you will be able to export a list of draft SIRS notices. Outlet Administrators and staff, however, cannot export draft SIRS notices.</w:t>
      </w:r>
    </w:p>
    <w:p w14:paraId="567039F7" w14:textId="55E5FE6C" w:rsidR="00226308" w:rsidRPr="005851E9" w:rsidRDefault="00226308" w:rsidP="007E2AAB">
      <w:pPr>
        <w:pStyle w:val="ListNumber"/>
        <w:numPr>
          <w:ilvl w:val="0"/>
          <w:numId w:val="12"/>
        </w:numPr>
        <w:ind w:left="470" w:hanging="357"/>
        <w:rPr>
          <w:lang w:val="en-US" w:eastAsia="en-AU"/>
        </w:rPr>
      </w:pPr>
      <w:r w:rsidRPr="005851E9">
        <w:rPr>
          <w:lang w:val="en-US" w:eastAsia="en-AU"/>
        </w:rPr>
        <w:t>Log in to the My Aged Care Service and Support Portal.</w:t>
      </w:r>
    </w:p>
    <w:p w14:paraId="2A6C956B" w14:textId="7A83B48C" w:rsidR="00226308" w:rsidRPr="00226308" w:rsidRDefault="00226308" w:rsidP="005851E9">
      <w:pPr>
        <w:pStyle w:val="ListNumber"/>
        <w:rPr>
          <w:lang w:val="en-US" w:eastAsia="en-AU"/>
        </w:rPr>
      </w:pPr>
      <w:r w:rsidRPr="00226308">
        <w:rPr>
          <w:lang w:val="en-US" w:eastAsia="en-AU"/>
        </w:rPr>
        <w:t xml:space="preserve">From the home screen of the My Aged Care Service and Support Portal, select the </w:t>
      </w:r>
      <w:r w:rsidRPr="00763AD6">
        <w:rPr>
          <w:b/>
          <w:bCs/>
          <w:lang w:val="en-US" w:eastAsia="en-AU"/>
        </w:rPr>
        <w:t>SIRS Notice</w:t>
      </w:r>
      <w:r w:rsidRPr="00226308">
        <w:rPr>
          <w:lang w:val="en-US" w:eastAsia="en-AU"/>
        </w:rPr>
        <w:t xml:space="preserve"> tile.</w:t>
      </w:r>
    </w:p>
    <w:p w14:paraId="22ACF7CC" w14:textId="0484B580" w:rsidR="00226308" w:rsidRPr="00226308" w:rsidRDefault="00564898" w:rsidP="005851E9">
      <w:r w:rsidRPr="005851E9">
        <w:rPr>
          <w:noProof/>
        </w:rPr>
        <w:drawing>
          <wp:inline distT="0" distB="0" distL="0" distR="0" wp14:anchorId="6E8DC83B" wp14:editId="4E24A6BB">
            <wp:extent cx="4766856" cy="3102874"/>
            <wp:effectExtent l="19050" t="19050" r="15240" b="21590"/>
            <wp:docPr id="5175" name="Picture 5175" descr="Service and support portal home page. the SIRS Notice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Service and support portal home page. the SIRS Notice tile is highlighted."/>
                    <pic:cNvPicPr/>
                  </pic:nvPicPr>
                  <pic:blipFill>
                    <a:blip r:embed="rId18"/>
                    <a:stretch>
                      <a:fillRect/>
                    </a:stretch>
                  </pic:blipFill>
                  <pic:spPr>
                    <a:xfrm>
                      <a:off x="0" y="0"/>
                      <a:ext cx="4773679" cy="3107315"/>
                    </a:xfrm>
                    <a:prstGeom prst="rect">
                      <a:avLst/>
                    </a:prstGeom>
                    <a:ln>
                      <a:solidFill>
                        <a:schemeClr val="tx1"/>
                      </a:solidFill>
                    </a:ln>
                  </pic:spPr>
                </pic:pic>
              </a:graphicData>
            </a:graphic>
          </wp:inline>
        </w:drawing>
      </w:r>
      <w:r w:rsidR="00226308" w:rsidRPr="00226308">
        <w:rPr>
          <w:noProof/>
        </w:rPr>
        <w:t xml:space="preserve"> </w:t>
      </w:r>
    </w:p>
    <w:p w14:paraId="60AB235A" w14:textId="2D02A17D" w:rsidR="00226308" w:rsidRPr="00946BC8" w:rsidRDefault="00226308" w:rsidP="005851E9">
      <w:pPr>
        <w:pStyle w:val="ListNumber"/>
        <w:rPr>
          <w:lang w:val="en-US" w:eastAsia="en-AU"/>
        </w:rPr>
      </w:pPr>
      <w:r w:rsidRPr="00946BC8">
        <w:rPr>
          <w:lang w:val="en-US" w:eastAsia="en-AU"/>
        </w:rPr>
        <w:t xml:space="preserve">Select the </w:t>
      </w:r>
      <w:r w:rsidRPr="00763AD6">
        <w:rPr>
          <w:b/>
          <w:bCs/>
          <w:lang w:val="en-US" w:eastAsia="en-AU"/>
        </w:rPr>
        <w:t>View and update existing notices</w:t>
      </w:r>
      <w:r w:rsidRPr="00946BC8">
        <w:rPr>
          <w:lang w:val="en-US" w:eastAsia="en-AU"/>
        </w:rPr>
        <w:t xml:space="preserve"> tile.</w:t>
      </w:r>
    </w:p>
    <w:p w14:paraId="20781029" w14:textId="12E9C42B" w:rsidR="00226308" w:rsidRPr="00226308" w:rsidRDefault="00564898" w:rsidP="005851E9">
      <w:pPr>
        <w:rPr>
          <w:lang w:val="en-US" w:eastAsia="en-AU"/>
        </w:rPr>
      </w:pPr>
      <w:r w:rsidRPr="005851E9">
        <w:rPr>
          <w:noProof/>
        </w:rPr>
        <w:drawing>
          <wp:inline distT="0" distB="0" distL="0" distR="0" wp14:anchorId="6AEFF796" wp14:editId="2B85B460">
            <wp:extent cx="4735298" cy="2904706"/>
            <wp:effectExtent l="19050" t="19050" r="27305" b="10160"/>
            <wp:docPr id="5178" name="Picture 5178" descr="SIRS Notice Portal. the View and Update Existing Notic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 name="Picture 5178" descr="SIRS Notice Portal. the View and Update Existing Notices tile is highlighted"/>
                    <pic:cNvPicPr/>
                  </pic:nvPicPr>
                  <pic:blipFill>
                    <a:blip r:embed="rId27"/>
                    <a:stretch>
                      <a:fillRect/>
                    </a:stretch>
                  </pic:blipFill>
                  <pic:spPr>
                    <a:xfrm>
                      <a:off x="0" y="0"/>
                      <a:ext cx="4740641" cy="2907983"/>
                    </a:xfrm>
                    <a:prstGeom prst="rect">
                      <a:avLst/>
                    </a:prstGeom>
                    <a:ln>
                      <a:solidFill>
                        <a:schemeClr val="tx1"/>
                      </a:solidFill>
                    </a:ln>
                  </pic:spPr>
                </pic:pic>
              </a:graphicData>
            </a:graphic>
          </wp:inline>
        </w:drawing>
      </w:r>
      <w:r w:rsidR="00946BC8" w:rsidRPr="00946BC8">
        <w:rPr>
          <w:noProof/>
        </w:rPr>
        <w:t xml:space="preserve"> </w:t>
      </w:r>
    </w:p>
    <w:p w14:paraId="3910ADEA" w14:textId="3DBF68E3" w:rsidR="00226308" w:rsidRDefault="00372A2E" w:rsidP="00C80D22">
      <w:pPr>
        <w:pStyle w:val="ListNumber"/>
        <w:keepNext/>
        <w:rPr>
          <w:lang w:val="en-US" w:eastAsia="en-AU"/>
        </w:rPr>
      </w:pPr>
      <w:r>
        <w:rPr>
          <w:lang w:val="en-US" w:eastAsia="en-AU"/>
        </w:rPr>
        <w:lastRenderedPageBreak/>
        <w:t xml:space="preserve">Select the </w:t>
      </w:r>
      <w:r w:rsidR="00226308" w:rsidRPr="00763AD6">
        <w:rPr>
          <w:b/>
          <w:bCs/>
          <w:lang w:val="en-US" w:eastAsia="en-AU"/>
        </w:rPr>
        <w:t>EXPORT FILE</w:t>
      </w:r>
      <w:r w:rsidR="00226308" w:rsidRPr="00177AD8">
        <w:rPr>
          <w:lang w:val="en-US" w:eastAsia="en-AU"/>
        </w:rPr>
        <w:t xml:space="preserve"> button on the right-hand side of the page. If this button is not visible, check your permissions</w:t>
      </w:r>
      <w:r w:rsidR="0054087B">
        <w:rPr>
          <w:lang w:val="en-US" w:eastAsia="en-AU"/>
        </w:rPr>
        <w:t xml:space="preserve"> as it will only be visible for Organisation Administrators</w:t>
      </w:r>
      <w:r w:rsidR="00226308" w:rsidRPr="00177AD8">
        <w:rPr>
          <w:lang w:val="en-US" w:eastAsia="en-AU"/>
        </w:rPr>
        <w:t>.</w:t>
      </w:r>
    </w:p>
    <w:p w14:paraId="1D1A4A43" w14:textId="149FB001" w:rsidR="00C16511" w:rsidRDefault="00C16511" w:rsidP="005851E9">
      <w:pPr>
        <w:rPr>
          <w:lang w:val="en-US" w:eastAsia="en-AU"/>
        </w:rPr>
      </w:pPr>
      <w:r w:rsidRPr="005851E9">
        <w:rPr>
          <w:noProof/>
        </w:rPr>
        <w:drawing>
          <wp:inline distT="0" distB="0" distL="0" distR="0" wp14:anchorId="4D2FCAAA" wp14:editId="6195C687">
            <wp:extent cx="5790458" cy="3040428"/>
            <wp:effectExtent l="0" t="0" r="1270" b="7620"/>
            <wp:docPr id="16" name="Picture 16" descr="Example of where the export file button is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where the export file button is locat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7457" cy="3070357"/>
                    </a:xfrm>
                    <a:prstGeom prst="rect">
                      <a:avLst/>
                    </a:prstGeom>
                    <a:noFill/>
                    <a:ln>
                      <a:noFill/>
                    </a:ln>
                  </pic:spPr>
                </pic:pic>
              </a:graphicData>
            </a:graphic>
          </wp:inline>
        </w:drawing>
      </w:r>
    </w:p>
    <w:p w14:paraId="4A727E5F" w14:textId="3328C743" w:rsidR="00226308" w:rsidRPr="00866452" w:rsidRDefault="00226308" w:rsidP="005851E9">
      <w:pPr>
        <w:pStyle w:val="ListNumber"/>
        <w:rPr>
          <w:lang w:val="en-US" w:eastAsia="en-AU"/>
        </w:rPr>
      </w:pPr>
      <w:bookmarkStart w:id="27" w:name="_Hlk112338607"/>
      <w:r w:rsidRPr="00866452">
        <w:rPr>
          <w:lang w:val="en-US" w:eastAsia="en-AU"/>
        </w:rPr>
        <w:t>A .csv file will be automatically downloaded to your computer with the following name format:</w:t>
      </w:r>
    </w:p>
    <w:p w14:paraId="4AB79BB9" w14:textId="77777777" w:rsidR="00564898" w:rsidRDefault="00226308" w:rsidP="005851E9">
      <w:pPr>
        <w:rPr>
          <w:rFonts w:eastAsiaTheme="minorHAnsi"/>
          <w:lang w:val="en-US" w:eastAsia="en-AU"/>
        </w:rPr>
      </w:pPr>
      <w:r w:rsidRPr="00226308">
        <w:rPr>
          <w:rFonts w:eastAsiaTheme="minorHAnsi"/>
          <w:lang w:val="en-US" w:eastAsia="en-AU"/>
        </w:rPr>
        <w:t>“DraftNotices_” + “YYYY” + “MM” + “DD” + “hhmmss” + “#” + “.csv”</w:t>
      </w:r>
      <w:r w:rsidR="00564898">
        <w:rPr>
          <w:rFonts w:eastAsiaTheme="minorHAnsi"/>
          <w:lang w:val="en-US" w:eastAsia="en-AU"/>
        </w:rPr>
        <w:t xml:space="preserve">. </w:t>
      </w:r>
    </w:p>
    <w:p w14:paraId="788A3E8F" w14:textId="3AD9A5BA" w:rsidR="00226308" w:rsidRPr="00226308" w:rsidRDefault="00564898" w:rsidP="005851E9">
      <w:pPr>
        <w:rPr>
          <w:rFonts w:eastAsiaTheme="minorHAnsi"/>
          <w:lang w:val="en-US" w:eastAsia="en-AU"/>
        </w:rPr>
      </w:pPr>
      <w:r>
        <w:rPr>
          <w:rFonts w:eastAsiaTheme="minorHAnsi"/>
          <w:lang w:val="en-US" w:eastAsia="en-AU"/>
        </w:rPr>
        <w:t xml:space="preserve">For example, </w:t>
      </w:r>
      <w:r w:rsidR="00226308" w:rsidRPr="00226308">
        <w:rPr>
          <w:rFonts w:eastAsiaTheme="minorHAnsi"/>
          <w:lang w:val="en-US" w:eastAsia="en-AU"/>
        </w:rPr>
        <w:t>“DraftNotices_202206101504556.csv” (where “hh” is 24hr time).</w:t>
      </w:r>
    </w:p>
    <w:p w14:paraId="6A8EF007" w14:textId="77777777" w:rsidR="00226308" w:rsidRPr="00226308" w:rsidRDefault="00226308" w:rsidP="005851E9">
      <w:pPr>
        <w:rPr>
          <w:lang w:val="en-US" w:eastAsia="en-AU"/>
        </w:rPr>
      </w:pPr>
      <w:r w:rsidRPr="00226308">
        <w:rPr>
          <w:lang w:val="en-US" w:eastAsia="en-AU"/>
        </w:rPr>
        <w:t>The file contains the following information about each draft SIRS notice as a table:</w:t>
      </w:r>
    </w:p>
    <w:p w14:paraId="089B34F5" w14:textId="77777777" w:rsidR="00226308" w:rsidRPr="00C80D22" w:rsidRDefault="00226308" w:rsidP="00C80D22">
      <w:pPr>
        <w:pStyle w:val="ListNumber2"/>
      </w:pPr>
      <w:r w:rsidRPr="00C80D22">
        <w:t>Notification status</w:t>
      </w:r>
    </w:p>
    <w:p w14:paraId="454B4A82" w14:textId="77777777" w:rsidR="00226308" w:rsidRPr="00C80D22" w:rsidRDefault="00226308" w:rsidP="00C80D22">
      <w:pPr>
        <w:pStyle w:val="ListNumber2"/>
      </w:pPr>
      <w:r w:rsidRPr="00C80D22">
        <w:t>Care Type</w:t>
      </w:r>
    </w:p>
    <w:p w14:paraId="74763D35" w14:textId="77777777" w:rsidR="00226308" w:rsidRPr="00C80D22" w:rsidRDefault="00226308" w:rsidP="00C80D22">
      <w:pPr>
        <w:pStyle w:val="ListNumber2"/>
      </w:pPr>
      <w:r w:rsidRPr="00C80D22">
        <w:t>Service name</w:t>
      </w:r>
    </w:p>
    <w:p w14:paraId="77170E3D" w14:textId="77777777" w:rsidR="00226308" w:rsidRPr="00C80D22" w:rsidRDefault="00226308" w:rsidP="00C80D22">
      <w:pPr>
        <w:pStyle w:val="ListNumber2"/>
      </w:pPr>
      <w:r w:rsidRPr="00C80D22">
        <w:t>Date/time incident reported</w:t>
      </w:r>
    </w:p>
    <w:p w14:paraId="4A8A4141" w14:textId="77777777" w:rsidR="00226308" w:rsidRPr="00C80D22" w:rsidRDefault="00226308" w:rsidP="00C80D22">
      <w:pPr>
        <w:pStyle w:val="ListNumber2"/>
      </w:pPr>
      <w:r w:rsidRPr="00C80D22">
        <w:t>Date/time incident occurred</w:t>
      </w:r>
    </w:p>
    <w:p w14:paraId="34F647A3" w14:textId="77777777" w:rsidR="00226308" w:rsidRPr="00C80D22" w:rsidRDefault="00226308" w:rsidP="00C80D22">
      <w:pPr>
        <w:pStyle w:val="ListNumber2"/>
      </w:pPr>
      <w:r w:rsidRPr="00C80D22">
        <w:t>Incident type</w:t>
      </w:r>
    </w:p>
    <w:p w14:paraId="6726F6B4" w14:textId="77777777" w:rsidR="00226308" w:rsidRPr="00C80D22" w:rsidRDefault="00226308" w:rsidP="00C80D22">
      <w:pPr>
        <w:pStyle w:val="ListNumber2"/>
      </w:pPr>
      <w:r w:rsidRPr="00C80D22">
        <w:t>Affected care recipient first name</w:t>
      </w:r>
    </w:p>
    <w:p w14:paraId="5CD343F6" w14:textId="77777777" w:rsidR="00226308" w:rsidRPr="00C80D22" w:rsidRDefault="00226308" w:rsidP="00C80D22">
      <w:pPr>
        <w:pStyle w:val="ListNumber2"/>
      </w:pPr>
      <w:r w:rsidRPr="00C80D22">
        <w:t>Affected care recipient last name</w:t>
      </w:r>
    </w:p>
    <w:p w14:paraId="2FE315C6" w14:textId="77777777" w:rsidR="00226308" w:rsidRPr="00C80D22" w:rsidRDefault="00226308" w:rsidP="00C80D22">
      <w:pPr>
        <w:pStyle w:val="ListNumber2"/>
      </w:pPr>
      <w:r w:rsidRPr="00C80D22">
        <w:t>Psychological impact</w:t>
      </w:r>
    </w:p>
    <w:p w14:paraId="35C72BDD" w14:textId="77777777" w:rsidR="00226308" w:rsidRPr="00C80D22" w:rsidRDefault="00226308" w:rsidP="00C80D22">
      <w:pPr>
        <w:pStyle w:val="ListNumber2"/>
      </w:pPr>
      <w:r w:rsidRPr="00C80D22">
        <w:t>Physical impact</w:t>
      </w:r>
    </w:p>
    <w:p w14:paraId="34EA9C72" w14:textId="77777777" w:rsidR="00226308" w:rsidRPr="00C80D22" w:rsidRDefault="00226308" w:rsidP="00C80D22">
      <w:pPr>
        <w:pStyle w:val="ListNumber2"/>
      </w:pPr>
      <w:r w:rsidRPr="00C80D22">
        <w:t>Provider determined priority level</w:t>
      </w:r>
    </w:p>
    <w:p w14:paraId="62D68012" w14:textId="57584458" w:rsidR="00B84DFA" w:rsidRDefault="00226308" w:rsidP="00564898">
      <w:pPr>
        <w:widowControl w:val="0"/>
        <w:spacing w:line="276" w:lineRule="auto"/>
        <w:ind w:left="284" w:hanging="284"/>
        <w:rPr>
          <w:lang w:val="en-US" w:eastAsia="en-AU"/>
        </w:rPr>
      </w:pPr>
      <w:r w:rsidRPr="00226308">
        <w:rPr>
          <w:lang w:val="en-US" w:eastAsia="en-AU"/>
        </w:rPr>
        <w:t xml:space="preserve">Use </w:t>
      </w:r>
      <w:r w:rsidR="00564898">
        <w:rPr>
          <w:lang w:val="en-US" w:eastAsia="en-AU"/>
        </w:rPr>
        <w:t xml:space="preserve">Microsoft </w:t>
      </w:r>
      <w:r w:rsidRPr="00226308">
        <w:rPr>
          <w:lang w:val="en-US" w:eastAsia="en-AU"/>
        </w:rPr>
        <w:t>Excel or an equivalent spreadsheet editor to open the</w:t>
      </w:r>
      <w:r w:rsidR="00591E37">
        <w:rPr>
          <w:lang w:val="en-US" w:eastAsia="en-AU"/>
        </w:rPr>
        <w:t xml:space="preserve"> </w:t>
      </w:r>
      <w:r w:rsidRPr="00226308">
        <w:rPr>
          <w:lang w:val="en-US" w:eastAsia="en-AU"/>
        </w:rPr>
        <w:t>.csv file.</w:t>
      </w:r>
    </w:p>
    <w:p w14:paraId="603CF1C8" w14:textId="441F2DA0" w:rsidR="005851E9" w:rsidRDefault="005851E9" w:rsidP="005851E9">
      <w:pPr>
        <w:pStyle w:val="Style1"/>
      </w:pPr>
      <w:r w:rsidRPr="00352F69">
        <w:rPr>
          <w:color w:val="FF0000"/>
          <w:sz w:val="24"/>
        </w:rPr>
        <w:t>!</w:t>
      </w:r>
      <w:r>
        <w:rPr>
          <w:noProof/>
          <w:lang w:eastAsia="en-AU"/>
        </w:rPr>
        <w:t xml:space="preserve"> </w:t>
      </w:r>
      <w:r w:rsidRPr="00226308">
        <w:rPr>
          <w:noProof/>
          <w:lang w:eastAsia="en-AU"/>
        </w:rPr>
        <w:t xml:space="preserve">Please note: .csv files cannot store anything beyond numbers and text. If you edit a .csv file in Excel, and then use any of Excel’s formatting or formula tools, you must </w:t>
      </w:r>
      <w:r w:rsidRPr="00763AD6">
        <w:rPr>
          <w:b/>
          <w:bCs/>
          <w:noProof/>
          <w:lang w:eastAsia="en-AU"/>
        </w:rPr>
        <w:t>save as</w:t>
      </w:r>
      <w:r w:rsidRPr="00226308">
        <w:rPr>
          <w:noProof/>
          <w:lang w:eastAsia="en-AU"/>
        </w:rPr>
        <w:t xml:space="preserve"> an .xlsx file to keep your changes.</w:t>
      </w:r>
    </w:p>
    <w:p w14:paraId="7EA0EB7C" w14:textId="324B6C70" w:rsidR="0066593F" w:rsidRPr="00380D3E" w:rsidRDefault="00973770" w:rsidP="00380D3E">
      <w:pPr>
        <w:pStyle w:val="Heading2"/>
        <w:pageBreakBefore/>
      </w:pPr>
      <w:bookmarkStart w:id="28" w:name="_How_do_I_7"/>
      <w:bookmarkStart w:id="29" w:name="_Toc115442087"/>
      <w:bookmarkStart w:id="30" w:name="_Toc183783425"/>
      <w:bookmarkEnd w:id="27"/>
      <w:bookmarkEnd w:id="28"/>
      <w:r>
        <w:lastRenderedPageBreak/>
        <w:t>Viewing</w:t>
      </w:r>
      <w:r w:rsidR="0066593F" w:rsidRPr="0066593F">
        <w:t xml:space="preserve"> SIRS follow-up notifications</w:t>
      </w:r>
      <w:bookmarkEnd w:id="29"/>
      <w:bookmarkEnd w:id="30"/>
    </w:p>
    <w:p w14:paraId="2C5BFF22" w14:textId="77777777" w:rsidR="00BD45F7" w:rsidRPr="005851E9" w:rsidRDefault="00BD45F7" w:rsidP="007E2AAB">
      <w:pPr>
        <w:pStyle w:val="ListNumber"/>
        <w:numPr>
          <w:ilvl w:val="0"/>
          <w:numId w:val="13"/>
        </w:numPr>
        <w:ind w:left="470" w:hanging="357"/>
        <w:rPr>
          <w:lang w:val="en-US"/>
        </w:rPr>
      </w:pPr>
      <w:r w:rsidRPr="005851E9">
        <w:rPr>
          <w:lang w:val="en-US"/>
        </w:rPr>
        <w:t>Log in to the My Aged Care Service and Support Portal.</w:t>
      </w:r>
    </w:p>
    <w:p w14:paraId="60578E72" w14:textId="72A47A0D" w:rsidR="00BD45F7" w:rsidRPr="00C553BC" w:rsidRDefault="00BD45F7" w:rsidP="005851E9">
      <w:pPr>
        <w:pStyle w:val="ListNumber"/>
        <w:rPr>
          <w:lang w:val="en-US"/>
        </w:rPr>
      </w:pPr>
      <w:r w:rsidRPr="00C553BC">
        <w:rPr>
          <w:lang w:val="en-US"/>
        </w:rPr>
        <w:t xml:space="preserve">From the home screen of the My Aged Care Service and Support Portal, select the </w:t>
      </w:r>
      <w:r w:rsidRPr="00763AD6">
        <w:rPr>
          <w:b/>
          <w:bCs/>
          <w:lang w:val="en-US"/>
        </w:rPr>
        <w:t xml:space="preserve">SIRS Notice </w:t>
      </w:r>
      <w:r w:rsidRPr="00C553BC">
        <w:rPr>
          <w:lang w:val="en-US"/>
        </w:rPr>
        <w:t>tile.</w:t>
      </w:r>
    </w:p>
    <w:p w14:paraId="0CF819BB" w14:textId="257E5C61" w:rsidR="00A56DB8" w:rsidRDefault="00564898" w:rsidP="005851E9">
      <w:pPr>
        <w:rPr>
          <w:szCs w:val="22"/>
        </w:rPr>
      </w:pPr>
      <w:r w:rsidRPr="005851E9">
        <w:rPr>
          <w:noProof/>
        </w:rPr>
        <w:drawing>
          <wp:inline distT="0" distB="0" distL="0" distR="0" wp14:anchorId="29A16853" wp14:editId="18C5B6CB">
            <wp:extent cx="4528312" cy="2947600"/>
            <wp:effectExtent l="19050" t="19050" r="24765" b="24765"/>
            <wp:docPr id="5179" name="Picture 5179" descr="Service and support portal home page. the SIRS Notic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 name="Picture 5179" descr="Service and support portal home page. the SIRS Notice is highlighted"/>
                    <pic:cNvPicPr/>
                  </pic:nvPicPr>
                  <pic:blipFill>
                    <a:blip r:embed="rId18"/>
                    <a:stretch>
                      <a:fillRect/>
                    </a:stretch>
                  </pic:blipFill>
                  <pic:spPr>
                    <a:xfrm>
                      <a:off x="0" y="0"/>
                      <a:ext cx="4533718" cy="2951119"/>
                    </a:xfrm>
                    <a:prstGeom prst="rect">
                      <a:avLst/>
                    </a:prstGeom>
                    <a:ln>
                      <a:solidFill>
                        <a:schemeClr val="tx1"/>
                      </a:solidFill>
                    </a:ln>
                  </pic:spPr>
                </pic:pic>
              </a:graphicData>
            </a:graphic>
          </wp:inline>
        </w:drawing>
      </w:r>
    </w:p>
    <w:p w14:paraId="0D32BFC0" w14:textId="22134582" w:rsidR="00887093" w:rsidRDefault="00887093" w:rsidP="005851E9">
      <w:pPr>
        <w:pStyle w:val="ListNumber"/>
        <w:rPr>
          <w:lang w:val="en-US"/>
        </w:rPr>
      </w:pPr>
      <w:r w:rsidRPr="00887093">
        <w:rPr>
          <w:lang w:val="en-US"/>
        </w:rPr>
        <w:t xml:space="preserve">Select the </w:t>
      </w:r>
      <w:r w:rsidRPr="00763AD6">
        <w:rPr>
          <w:b/>
          <w:bCs/>
          <w:lang w:val="en-US"/>
        </w:rPr>
        <w:t>Follow ups</w:t>
      </w:r>
      <w:r w:rsidRPr="00887093">
        <w:rPr>
          <w:lang w:val="en-US"/>
        </w:rPr>
        <w:t xml:space="preserve"> tile.</w:t>
      </w:r>
    </w:p>
    <w:p w14:paraId="6EF2EAD6" w14:textId="5A79B8B4" w:rsidR="00887093" w:rsidRPr="00887093" w:rsidRDefault="00564898" w:rsidP="005851E9">
      <w:r w:rsidRPr="005851E9">
        <w:rPr>
          <w:noProof/>
        </w:rPr>
        <w:drawing>
          <wp:inline distT="0" distB="0" distL="0" distR="0" wp14:anchorId="0AAFBAD1" wp14:editId="0019C302">
            <wp:extent cx="4547050" cy="2789232"/>
            <wp:effectExtent l="19050" t="19050" r="25400" b="11430"/>
            <wp:docPr id="5180" name="Picture 5180" descr="The SIRS Notice portal. the Follow Up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 name="Picture 5180" descr="The SIRS Notice portal. the Follow Ups tile is highlighted"/>
                    <pic:cNvPicPr/>
                  </pic:nvPicPr>
                  <pic:blipFill>
                    <a:blip r:embed="rId40"/>
                    <a:stretch>
                      <a:fillRect/>
                    </a:stretch>
                  </pic:blipFill>
                  <pic:spPr>
                    <a:xfrm>
                      <a:off x="0" y="0"/>
                      <a:ext cx="4559854" cy="2797086"/>
                    </a:xfrm>
                    <a:prstGeom prst="rect">
                      <a:avLst/>
                    </a:prstGeom>
                    <a:ln>
                      <a:solidFill>
                        <a:schemeClr val="tx1"/>
                      </a:solidFill>
                    </a:ln>
                  </pic:spPr>
                </pic:pic>
              </a:graphicData>
            </a:graphic>
          </wp:inline>
        </w:drawing>
      </w:r>
    </w:p>
    <w:p w14:paraId="31BC2D5B" w14:textId="1A2D6169" w:rsidR="00887093" w:rsidRPr="00887093" w:rsidRDefault="00887093" w:rsidP="005851E9">
      <w:pPr>
        <w:pStyle w:val="ListNumber"/>
        <w:rPr>
          <w:lang w:val="en-US"/>
        </w:rPr>
      </w:pPr>
      <w:r w:rsidRPr="00887093">
        <w:rPr>
          <w:lang w:val="en-US"/>
        </w:rPr>
        <w:t xml:space="preserve">To search for a specified follow up, input search terms into the </w:t>
      </w:r>
      <w:r w:rsidRPr="00C43CDD">
        <w:rPr>
          <w:b/>
          <w:bCs/>
          <w:lang w:val="en-US"/>
        </w:rPr>
        <w:t>Incident ID</w:t>
      </w:r>
      <w:r w:rsidRPr="00887093">
        <w:rPr>
          <w:lang w:val="en-US"/>
        </w:rPr>
        <w:t xml:space="preserve">, or </w:t>
      </w:r>
      <w:r w:rsidRPr="00C43CDD">
        <w:rPr>
          <w:b/>
          <w:bCs/>
          <w:lang w:val="en-US"/>
        </w:rPr>
        <w:t>Service name</w:t>
      </w:r>
      <w:r w:rsidRPr="00887093">
        <w:rPr>
          <w:lang w:val="en-US"/>
        </w:rPr>
        <w:t xml:space="preserve"> search fields, and select the </w:t>
      </w:r>
      <w:r w:rsidRPr="00C43CDD">
        <w:rPr>
          <w:b/>
          <w:bCs/>
          <w:lang w:val="en-US"/>
        </w:rPr>
        <w:t xml:space="preserve">FILTER </w:t>
      </w:r>
      <w:r w:rsidRPr="00887093">
        <w:rPr>
          <w:lang w:val="en-US"/>
        </w:rPr>
        <w:t>button. The results will be listed in the table below.</w:t>
      </w:r>
    </w:p>
    <w:p w14:paraId="1B24BE5F" w14:textId="41BFAC20" w:rsidR="00887093" w:rsidRDefault="00887093" w:rsidP="005851E9">
      <w:r w:rsidRPr="00887093">
        <w:t xml:space="preserve">Once you have found the appropriate follow-up in the table, select the name of the follow-up under the </w:t>
      </w:r>
      <w:r w:rsidRPr="00C43CDD">
        <w:rPr>
          <w:b/>
          <w:bCs/>
        </w:rPr>
        <w:t>Category</w:t>
      </w:r>
      <w:r w:rsidRPr="00887093">
        <w:t xml:space="preserve"> column to view it.</w:t>
      </w:r>
    </w:p>
    <w:p w14:paraId="23045286" w14:textId="6E82C0BF" w:rsidR="00B24278" w:rsidRDefault="00B24278" w:rsidP="005851E9">
      <w:pPr>
        <w:rPr>
          <w:lang w:val="en-US"/>
        </w:rPr>
      </w:pPr>
      <w:r>
        <w:rPr>
          <w:noProof/>
        </w:rPr>
        <w:lastRenderedPageBreak/>
        <w:drawing>
          <wp:inline distT="0" distB="0" distL="0" distR="0" wp14:anchorId="29294EF5" wp14:editId="4B90C4BF">
            <wp:extent cx="5755640" cy="3170555"/>
            <wp:effectExtent l="19050" t="19050" r="16510" b="10795"/>
            <wp:docPr id="7" name="Picture 7" descr="the incident ID field is highlighted in a red box, the filter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ncident ID field is highlighted in a red box, the filter button is highlighted in a red box"/>
                    <pic:cNvPicPr/>
                  </pic:nvPicPr>
                  <pic:blipFill>
                    <a:blip r:embed="rId41"/>
                    <a:stretch>
                      <a:fillRect/>
                    </a:stretch>
                  </pic:blipFill>
                  <pic:spPr>
                    <a:xfrm>
                      <a:off x="0" y="0"/>
                      <a:ext cx="5755640" cy="3170555"/>
                    </a:xfrm>
                    <a:prstGeom prst="rect">
                      <a:avLst/>
                    </a:prstGeom>
                    <a:ln>
                      <a:solidFill>
                        <a:schemeClr val="tx1"/>
                      </a:solidFill>
                    </a:ln>
                  </pic:spPr>
                </pic:pic>
              </a:graphicData>
            </a:graphic>
          </wp:inline>
        </w:drawing>
      </w:r>
    </w:p>
    <w:p w14:paraId="73DA0E94" w14:textId="1CC0319E" w:rsidR="00887093" w:rsidRDefault="00887093" w:rsidP="005851E9"/>
    <w:p w14:paraId="744F712A" w14:textId="7C1CB920" w:rsidR="005851E9" w:rsidRDefault="005851E9" w:rsidP="005851E9">
      <w:pPr>
        <w:pStyle w:val="Style1"/>
      </w:pPr>
      <w:r w:rsidRPr="22B69539">
        <w:rPr>
          <w:color w:val="FF0000"/>
          <w:sz w:val="24"/>
          <w:lang w:val="en-US"/>
        </w:rPr>
        <w:t>!</w:t>
      </w:r>
      <w:r w:rsidRPr="22B69539">
        <w:rPr>
          <w:lang w:val="en-US"/>
        </w:rPr>
        <w:t xml:space="preserve"> If you are an administrator or team leader you will be able to view all follow up emails concerning cases relevant to your organisation and outlet respectively. Staff members can only view follow ups concerning draft notifications created by themselves.</w:t>
      </w:r>
    </w:p>
    <w:p w14:paraId="3219C076" w14:textId="52D70AD4" w:rsidR="00887093" w:rsidRDefault="00887093" w:rsidP="005851E9">
      <w:pPr>
        <w:pStyle w:val="ListNumber"/>
        <w:rPr>
          <w:lang w:val="en-US"/>
        </w:rPr>
      </w:pPr>
      <w:r w:rsidRPr="00887093">
        <w:rPr>
          <w:lang w:val="en-US"/>
        </w:rPr>
        <w:t>A pop</w:t>
      </w:r>
      <w:r w:rsidR="00E02B13">
        <w:rPr>
          <w:lang w:val="en-US"/>
        </w:rPr>
        <w:t>-</w:t>
      </w:r>
      <w:r w:rsidRPr="00887093">
        <w:rPr>
          <w:lang w:val="en-US"/>
        </w:rPr>
        <w:t>up window will appear, detailing the chosen follow-up.</w:t>
      </w:r>
      <w:r w:rsidR="008908C7">
        <w:rPr>
          <w:lang w:val="en-US"/>
        </w:rPr>
        <w:t xml:space="preserve"> </w:t>
      </w:r>
      <w:r w:rsidRPr="008908C7">
        <w:rPr>
          <w:lang w:val="en-US"/>
        </w:rPr>
        <w:t xml:space="preserve">When you have finished reading the follow-up, select the </w:t>
      </w:r>
      <w:r w:rsidRPr="00C43CDD">
        <w:rPr>
          <w:b/>
          <w:bCs/>
          <w:lang w:val="en-US"/>
        </w:rPr>
        <w:t xml:space="preserve">CLOSE </w:t>
      </w:r>
      <w:r w:rsidRPr="008908C7">
        <w:rPr>
          <w:lang w:val="en-US"/>
        </w:rPr>
        <w:t>button.</w:t>
      </w:r>
    </w:p>
    <w:p w14:paraId="469FD426" w14:textId="6B866E84" w:rsidR="00887093" w:rsidRDefault="00C67FD3" w:rsidP="00C43CDD">
      <w:pPr>
        <w:pStyle w:val="ListNumber"/>
        <w:numPr>
          <w:ilvl w:val="0"/>
          <w:numId w:val="0"/>
        </w:numPr>
        <w:ind w:left="113"/>
        <w:rPr>
          <w:lang w:val="en-US"/>
        </w:rPr>
      </w:pPr>
      <w:r>
        <w:rPr>
          <w:noProof/>
        </w:rPr>
        <w:drawing>
          <wp:inline distT="0" distB="0" distL="0" distR="0" wp14:anchorId="3E33CB32" wp14:editId="0C607FB2">
            <wp:extent cx="3749800" cy="2929014"/>
            <wp:effectExtent l="19050" t="19050" r="22225" b="24130"/>
            <wp:docPr id="8" name="Picture 8" descr="The draft reminder pop up is shown, the clos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draft reminder pop up is shown, the close button is highlighted in a red box"/>
                    <pic:cNvPicPr/>
                  </pic:nvPicPr>
                  <pic:blipFill>
                    <a:blip r:embed="rId42"/>
                    <a:stretch>
                      <a:fillRect/>
                    </a:stretch>
                  </pic:blipFill>
                  <pic:spPr>
                    <a:xfrm>
                      <a:off x="0" y="0"/>
                      <a:ext cx="3767542" cy="2942873"/>
                    </a:xfrm>
                    <a:prstGeom prst="rect">
                      <a:avLst/>
                    </a:prstGeom>
                    <a:ln>
                      <a:solidFill>
                        <a:schemeClr val="tx1"/>
                      </a:solidFill>
                    </a:ln>
                  </pic:spPr>
                </pic:pic>
              </a:graphicData>
            </a:graphic>
          </wp:inline>
        </w:drawing>
      </w:r>
    </w:p>
    <w:p w14:paraId="166CD92C" w14:textId="41CBF148" w:rsidR="00887093" w:rsidRPr="00F76C9C" w:rsidRDefault="00887093" w:rsidP="00C43CDD">
      <w:pPr>
        <w:pStyle w:val="ListNumber"/>
        <w:rPr>
          <w:lang w:val="en-US"/>
        </w:rPr>
      </w:pPr>
      <w:r w:rsidRPr="00887093">
        <w:rPr>
          <w:lang w:val="en-US"/>
        </w:rPr>
        <w:t xml:space="preserve">You can also use the </w:t>
      </w:r>
      <w:r w:rsidRPr="00C43CDD">
        <w:rPr>
          <w:b/>
          <w:bCs/>
          <w:lang w:val="en-US"/>
        </w:rPr>
        <w:t>Follow ups</w:t>
      </w:r>
      <w:r w:rsidRPr="00887093">
        <w:rPr>
          <w:lang w:val="en-US"/>
        </w:rPr>
        <w:t xml:space="preserve"> page to easily create a new SIRS notice.</w:t>
      </w:r>
      <w:r w:rsidR="00F76C9C">
        <w:rPr>
          <w:lang w:val="en-US"/>
        </w:rPr>
        <w:t xml:space="preserve"> </w:t>
      </w:r>
      <w:r w:rsidRPr="00F76C9C">
        <w:rPr>
          <w:lang w:val="en-US"/>
        </w:rPr>
        <w:t xml:space="preserve">Select the </w:t>
      </w:r>
      <w:r w:rsidRPr="00C43CDD">
        <w:rPr>
          <w:b/>
          <w:bCs/>
          <w:lang w:val="en-US"/>
        </w:rPr>
        <w:t>NEW SIRS NOTICE</w:t>
      </w:r>
      <w:r w:rsidRPr="00F76C9C">
        <w:rPr>
          <w:lang w:val="en-US"/>
        </w:rPr>
        <w:t xml:space="preserve"> button at the bottom of the page to begin creating a new notice.</w:t>
      </w:r>
    </w:p>
    <w:p w14:paraId="68D417C4" w14:textId="3CCDFBD3" w:rsidR="00887093" w:rsidRDefault="00887093" w:rsidP="005851E9">
      <w:pPr>
        <w:rPr>
          <w:lang w:val="en-US"/>
        </w:rPr>
      </w:pPr>
      <w:r w:rsidRPr="00887093">
        <w:rPr>
          <w:lang w:val="en-US"/>
        </w:rPr>
        <w:t xml:space="preserve">For more information, please </w:t>
      </w:r>
      <w:r w:rsidR="00564898">
        <w:rPr>
          <w:lang w:val="en-US"/>
        </w:rPr>
        <w:t>refer to</w:t>
      </w:r>
      <w:r w:rsidRPr="00887093">
        <w:rPr>
          <w:lang w:val="en-US"/>
        </w:rPr>
        <w:t xml:space="preserve"> the </w:t>
      </w:r>
      <w:hyperlink w:anchor="_Submitting_a_new" w:history="1">
        <w:r w:rsidR="00564898" w:rsidRPr="00564898">
          <w:rPr>
            <w:rStyle w:val="Hyperlink"/>
          </w:rPr>
          <w:t xml:space="preserve">Submitting a </w:t>
        </w:r>
        <w:r w:rsidR="00B96F89">
          <w:rPr>
            <w:rStyle w:val="Hyperlink"/>
          </w:rPr>
          <w:t>n</w:t>
        </w:r>
        <w:r w:rsidR="00B96F89" w:rsidRPr="00564898">
          <w:rPr>
            <w:rStyle w:val="Hyperlink"/>
          </w:rPr>
          <w:t xml:space="preserve">ew </w:t>
        </w:r>
        <w:r w:rsidR="00564898" w:rsidRPr="00564898">
          <w:rPr>
            <w:rStyle w:val="Hyperlink"/>
          </w:rPr>
          <w:t xml:space="preserve">SIRS </w:t>
        </w:r>
        <w:r w:rsidR="00B96F89">
          <w:rPr>
            <w:rStyle w:val="Hyperlink"/>
          </w:rPr>
          <w:t>n</w:t>
        </w:r>
        <w:r w:rsidR="00564898" w:rsidRPr="00564898">
          <w:rPr>
            <w:rStyle w:val="Hyperlink"/>
          </w:rPr>
          <w:t>otice</w:t>
        </w:r>
      </w:hyperlink>
      <w:r w:rsidRPr="00887093">
        <w:rPr>
          <w:lang w:val="en-US"/>
        </w:rPr>
        <w:t xml:space="preserve"> section of this guide.</w:t>
      </w:r>
    </w:p>
    <w:p w14:paraId="38FE1919" w14:textId="2079FAF6" w:rsidR="00D634A2" w:rsidRDefault="00D634A2" w:rsidP="005851E9">
      <w:pPr>
        <w:rPr>
          <w:lang w:val="en-US"/>
        </w:rPr>
      </w:pPr>
      <w:r>
        <w:rPr>
          <w:noProof/>
        </w:rPr>
        <w:lastRenderedPageBreak/>
        <w:drawing>
          <wp:inline distT="0" distB="0" distL="0" distR="0" wp14:anchorId="029D6159" wp14:editId="3E386B4E">
            <wp:extent cx="4647005" cy="3246854"/>
            <wp:effectExtent l="19050" t="19050" r="20320" b="10795"/>
            <wp:docPr id="12" name="Picture 12" descr="the new sirs notic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new sirs notice button is highlighted in a red box"/>
                    <pic:cNvPicPr/>
                  </pic:nvPicPr>
                  <pic:blipFill>
                    <a:blip r:embed="rId43"/>
                    <a:stretch>
                      <a:fillRect/>
                    </a:stretch>
                  </pic:blipFill>
                  <pic:spPr>
                    <a:xfrm>
                      <a:off x="0" y="0"/>
                      <a:ext cx="4660973" cy="3256613"/>
                    </a:xfrm>
                    <a:prstGeom prst="rect">
                      <a:avLst/>
                    </a:prstGeom>
                    <a:ln>
                      <a:solidFill>
                        <a:schemeClr val="tx1"/>
                      </a:solidFill>
                    </a:ln>
                  </pic:spPr>
                </pic:pic>
              </a:graphicData>
            </a:graphic>
          </wp:inline>
        </w:drawing>
      </w:r>
    </w:p>
    <w:p w14:paraId="55543BC7" w14:textId="0E7F5CC3" w:rsidR="00887093" w:rsidRDefault="00887093" w:rsidP="00380D3E">
      <w:pPr>
        <w:rPr>
          <w:lang w:val="en-US"/>
        </w:rPr>
      </w:pPr>
    </w:p>
    <w:p w14:paraId="2E72A9F4" w14:textId="30454683" w:rsidR="005851E9" w:rsidRDefault="005851E9" w:rsidP="005851E9">
      <w:pPr>
        <w:pStyle w:val="Style1"/>
      </w:pPr>
      <w:r w:rsidRPr="22B69539">
        <w:rPr>
          <w:color w:val="FF0000"/>
          <w:sz w:val="24"/>
          <w:lang w:val="en-US"/>
        </w:rPr>
        <w:t>!</w:t>
      </w:r>
      <w:r w:rsidRPr="22B69539">
        <w:rPr>
          <w:lang w:val="en-US"/>
        </w:rPr>
        <w:t xml:space="preserve"> Follow-ups concerning drafts will remain in your list for 60 days, after which they will be deleted.</w:t>
      </w:r>
    </w:p>
    <w:p w14:paraId="5FE3C10D" w14:textId="3239C67D" w:rsidR="00887093" w:rsidRPr="007F1E28" w:rsidRDefault="00973770" w:rsidP="005851E9">
      <w:pPr>
        <w:pStyle w:val="Heading2"/>
      </w:pPr>
      <w:bookmarkStart w:id="31" w:name="_Toc115442088"/>
      <w:bookmarkStart w:id="32" w:name="_Toc183783426"/>
      <w:r>
        <w:rPr>
          <w:szCs w:val="22"/>
        </w:rPr>
        <w:t>Uploading</w:t>
      </w:r>
      <w:r w:rsidR="007F2360">
        <w:t xml:space="preserve"> multiple SIRS notices at once</w:t>
      </w:r>
      <w:bookmarkEnd w:id="31"/>
      <w:bookmarkEnd w:id="32"/>
    </w:p>
    <w:p w14:paraId="3A5AE706" w14:textId="3E2D4756" w:rsidR="000E35DA" w:rsidRPr="004C5CE4" w:rsidRDefault="000E35DA" w:rsidP="005851E9">
      <w:r w:rsidRPr="78A953D1">
        <w:rPr>
          <w:lang w:val="en-US"/>
        </w:rPr>
        <w:t xml:space="preserve">Organisation and outlet administrators can </w:t>
      </w:r>
      <w:r w:rsidRPr="00C43CDD">
        <w:rPr>
          <w:b/>
          <w:bCs/>
          <w:lang w:val="en-US"/>
        </w:rPr>
        <w:t>bulk upload</w:t>
      </w:r>
      <w:r w:rsidRPr="78A953D1">
        <w:rPr>
          <w:lang w:val="en-US"/>
        </w:rPr>
        <w:t xml:space="preserve"> multiple </w:t>
      </w:r>
      <w:r>
        <w:rPr>
          <w:lang w:val="en-US"/>
        </w:rPr>
        <w:t xml:space="preserve">Priority 2 </w:t>
      </w:r>
      <w:r w:rsidRPr="78A953D1">
        <w:rPr>
          <w:lang w:val="en-US"/>
        </w:rPr>
        <w:t>SIRS notices at once. The bulk upload function does not support SIRS notices that contain multiple offenders</w:t>
      </w:r>
      <w:r>
        <w:rPr>
          <w:lang w:val="en-US"/>
        </w:rPr>
        <w:t xml:space="preserve"> or Priority 1 incidents</w:t>
      </w:r>
      <w:r w:rsidRPr="78A953D1">
        <w:rPr>
          <w:lang w:val="en-US"/>
        </w:rPr>
        <w:t xml:space="preserve">. </w:t>
      </w:r>
    </w:p>
    <w:p w14:paraId="3F71E96A" w14:textId="2F6A6062" w:rsidR="00887093" w:rsidRPr="005851E9" w:rsidRDefault="00887093" w:rsidP="007E2AAB">
      <w:pPr>
        <w:pStyle w:val="ListNumber"/>
        <w:numPr>
          <w:ilvl w:val="0"/>
          <w:numId w:val="14"/>
        </w:numPr>
        <w:ind w:left="470" w:hanging="357"/>
        <w:rPr>
          <w:lang w:val="en-US"/>
        </w:rPr>
      </w:pPr>
      <w:r w:rsidRPr="005851E9">
        <w:rPr>
          <w:lang w:val="en-US"/>
        </w:rPr>
        <w:t>Log in to the My Aged Care Service and Support Portal.</w:t>
      </w:r>
    </w:p>
    <w:p w14:paraId="10144B3F" w14:textId="655C04A0" w:rsidR="00887093" w:rsidRPr="00C553BC" w:rsidRDefault="00887093" w:rsidP="005851E9">
      <w:pPr>
        <w:pStyle w:val="ListNumber"/>
        <w:rPr>
          <w:lang w:val="en-US"/>
        </w:rPr>
      </w:pPr>
      <w:r w:rsidRPr="00C553BC">
        <w:rPr>
          <w:lang w:val="en-US"/>
        </w:rPr>
        <w:t xml:space="preserve">From the home screen of the My Aged Care Service and Support Portal, select the </w:t>
      </w:r>
      <w:r w:rsidRPr="00C43CDD">
        <w:rPr>
          <w:b/>
          <w:bCs/>
          <w:lang w:val="en-US"/>
        </w:rPr>
        <w:t>SIRS Notice</w:t>
      </w:r>
      <w:r w:rsidRPr="00C553BC">
        <w:rPr>
          <w:lang w:val="en-US"/>
        </w:rPr>
        <w:t xml:space="preserve"> tile.</w:t>
      </w:r>
    </w:p>
    <w:p w14:paraId="2BA0AF8B" w14:textId="511A0153" w:rsidR="00887093" w:rsidRDefault="00564898" w:rsidP="005851E9">
      <w:pPr>
        <w:rPr>
          <w:lang w:val="en-US"/>
        </w:rPr>
      </w:pPr>
      <w:r w:rsidRPr="005851E9">
        <w:rPr>
          <w:noProof/>
        </w:rPr>
        <w:drawing>
          <wp:inline distT="0" distB="0" distL="0" distR="0" wp14:anchorId="6DB1C03D" wp14:editId="32C8EFDB">
            <wp:extent cx="4389894" cy="2857500"/>
            <wp:effectExtent l="19050" t="19050" r="10795" b="19050"/>
            <wp:docPr id="5181" name="Picture 5181" descr="Service and support portal home page. the SIRS Notice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 name="Picture 5181" descr="Service and support portal home page. the SIRS Notice tile is highlighted"/>
                    <pic:cNvPicPr/>
                  </pic:nvPicPr>
                  <pic:blipFill>
                    <a:blip r:embed="rId18"/>
                    <a:stretch>
                      <a:fillRect/>
                    </a:stretch>
                  </pic:blipFill>
                  <pic:spPr>
                    <a:xfrm>
                      <a:off x="0" y="0"/>
                      <a:ext cx="4417777" cy="2875650"/>
                    </a:xfrm>
                    <a:prstGeom prst="rect">
                      <a:avLst/>
                    </a:prstGeom>
                    <a:ln>
                      <a:solidFill>
                        <a:schemeClr val="tx1"/>
                      </a:solidFill>
                    </a:ln>
                  </pic:spPr>
                </pic:pic>
              </a:graphicData>
            </a:graphic>
          </wp:inline>
        </w:drawing>
      </w:r>
    </w:p>
    <w:p w14:paraId="013BE7AB" w14:textId="4043BE13" w:rsidR="004B11F7" w:rsidRPr="004B11F7" w:rsidRDefault="00F44ED1" w:rsidP="005851E9">
      <w:pPr>
        <w:pStyle w:val="ListNumber"/>
        <w:rPr>
          <w:lang w:val="en-US"/>
        </w:rPr>
      </w:pPr>
      <w:r w:rsidRPr="004B11F7">
        <w:rPr>
          <w:lang w:val="en-US"/>
        </w:rPr>
        <w:lastRenderedPageBreak/>
        <w:t xml:space="preserve">Select the </w:t>
      </w:r>
      <w:r w:rsidRPr="00C43CDD">
        <w:rPr>
          <w:b/>
          <w:bCs/>
          <w:lang w:val="en-US"/>
        </w:rPr>
        <w:t>Bulk Upload</w:t>
      </w:r>
      <w:r w:rsidRPr="004B11F7">
        <w:rPr>
          <w:lang w:val="en-US"/>
        </w:rPr>
        <w:t xml:space="preserve"> tile.</w:t>
      </w:r>
      <w:r w:rsidR="004B11F7" w:rsidRPr="004B11F7">
        <w:rPr>
          <w:lang w:val="en-US"/>
        </w:rPr>
        <w:t xml:space="preserve"> The bulk upload page lists previous bulk uploads in the table below.</w:t>
      </w:r>
    </w:p>
    <w:p w14:paraId="2C35A5CA" w14:textId="200F0384" w:rsidR="00F44ED1" w:rsidRPr="00F44ED1" w:rsidRDefault="00564898" w:rsidP="005851E9">
      <w:pPr>
        <w:rPr>
          <w:lang w:val="en-US"/>
        </w:rPr>
      </w:pPr>
      <w:r w:rsidRPr="005851E9">
        <w:rPr>
          <w:noProof/>
        </w:rPr>
        <w:drawing>
          <wp:inline distT="0" distB="0" distL="0" distR="0" wp14:anchorId="1787E090" wp14:editId="7BFC9F23">
            <wp:extent cx="3181350" cy="1444895"/>
            <wp:effectExtent l="0" t="0" r="0" b="3175"/>
            <wp:docPr id="5183" name="Picture 5183" descr="SIRS Notice Portal. the Bulk Upload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 name="Picture 5183" descr="SIRS Notice Portal. the Bulk Upload tile is highligh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6437" cy="1456289"/>
                    </a:xfrm>
                    <a:prstGeom prst="rect">
                      <a:avLst/>
                    </a:prstGeom>
                    <a:noFill/>
                    <a:ln>
                      <a:noFill/>
                    </a:ln>
                  </pic:spPr>
                </pic:pic>
              </a:graphicData>
            </a:graphic>
          </wp:inline>
        </w:drawing>
      </w:r>
    </w:p>
    <w:p w14:paraId="309E3F25" w14:textId="3E67EAD2" w:rsidR="00F44ED1" w:rsidRPr="004B11F7" w:rsidRDefault="00F44ED1" w:rsidP="005851E9">
      <w:pPr>
        <w:pStyle w:val="ListNumber"/>
      </w:pPr>
      <w:r w:rsidRPr="004B11F7">
        <w:rPr>
          <w:lang w:val="en-US"/>
        </w:rPr>
        <w:t>Bulk uploads need to be validated before they can be inputted into the system. To view the validation status of previously performed bulk upload, select the magnifying glass symbol to the right of an upload.</w:t>
      </w:r>
      <w:r w:rsidRPr="004B11F7">
        <w:t xml:space="preserve"> </w:t>
      </w:r>
    </w:p>
    <w:p w14:paraId="41E93600" w14:textId="2BB9AD28" w:rsidR="00F44ED1" w:rsidRPr="00F44ED1" w:rsidRDefault="00F44ED1" w:rsidP="005851E9">
      <w:pPr>
        <w:rPr>
          <w:lang w:val="en-US"/>
        </w:rPr>
      </w:pPr>
      <w:r w:rsidRPr="005851E9">
        <w:rPr>
          <w:noProof/>
        </w:rPr>
        <w:drawing>
          <wp:inline distT="0" distB="0" distL="0" distR="0" wp14:anchorId="0D34A529" wp14:editId="68834335">
            <wp:extent cx="4327499" cy="2867025"/>
            <wp:effectExtent l="19050" t="19050" r="16510" b="9525"/>
            <wp:docPr id="5434" name="Picture 5434" descr="Example of Bulk Sirs Notice Upload and where to find the magnifying gla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 name="Picture 5427" descr="Example of Bulk Sirs Notice Upload and where to find the magnifying glass symbol"/>
                    <pic:cNvPicPr>
                      <a:picLocks noChangeAspect="1" noChangeArrowheads="1"/>
                    </pic:cNvPicPr>
                  </pic:nvPicPr>
                  <pic:blipFill rotWithShape="1">
                    <a:blip r:embed="rId45">
                      <a:extLst>
                        <a:ext uri="{28A0092B-C50C-407E-A947-70E740481C1C}">
                          <a14:useLocalDpi xmlns:a14="http://schemas.microsoft.com/office/drawing/2010/main" val="0"/>
                        </a:ext>
                      </a:extLst>
                    </a:blip>
                    <a:srcRect t="6186" r="10983"/>
                    <a:stretch/>
                  </pic:blipFill>
                  <pic:spPr bwMode="auto">
                    <a:xfrm>
                      <a:off x="0" y="0"/>
                      <a:ext cx="4388483" cy="29074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AF68816" w14:textId="1ED0826B" w:rsidR="00F44ED1" w:rsidRPr="004D7B45" w:rsidRDefault="00F44ED1" w:rsidP="005851E9">
      <w:pPr>
        <w:pStyle w:val="ListNumber"/>
      </w:pPr>
      <w:r w:rsidRPr="00F44ED1">
        <w:rPr>
          <w:lang w:val="en-US"/>
        </w:rPr>
        <w:t>Bulk uploads need to</w:t>
      </w:r>
      <w:r w:rsidR="004B11F7">
        <w:rPr>
          <w:lang w:val="en-US"/>
        </w:rPr>
        <w:t xml:space="preserve"> adhere to the pr</w:t>
      </w:r>
      <w:r w:rsidR="004D7B45">
        <w:rPr>
          <w:lang w:val="en-US"/>
        </w:rPr>
        <w:t xml:space="preserve">ovided </w:t>
      </w:r>
      <w:r w:rsidRPr="00F44ED1">
        <w:t xml:space="preserve">template </w:t>
      </w:r>
      <w:r w:rsidR="004D7B45">
        <w:t xml:space="preserve">to be successfully processed. </w:t>
      </w:r>
      <w:r w:rsidRPr="004D7B45">
        <w:t>Before starting any bulk upload, you</w:t>
      </w:r>
      <w:r w:rsidRPr="004D7B45">
        <w:rPr>
          <w:lang w:val="en-US"/>
        </w:rPr>
        <w:t xml:space="preserve"> must first download the SIRS notice upload template.</w:t>
      </w:r>
      <w:r w:rsidRPr="004D7B45">
        <w:t xml:space="preserve"> For </w:t>
      </w:r>
      <w:r w:rsidR="00FE1F6F" w:rsidRPr="004D7B45">
        <w:t>residential aged care services</w:t>
      </w:r>
      <w:r w:rsidRPr="004D7B45">
        <w:t xml:space="preserve">, click the </w:t>
      </w:r>
      <w:r w:rsidRPr="00C43CDD">
        <w:rPr>
          <w:b/>
          <w:bCs/>
        </w:rPr>
        <w:t>Residential Care</w:t>
      </w:r>
      <w:r w:rsidRPr="004D7B45">
        <w:t xml:space="preserve"> link to download the corresponding template. </w:t>
      </w:r>
    </w:p>
    <w:p w14:paraId="2ECF7388" w14:textId="1871B40C" w:rsidR="00F44ED1" w:rsidRPr="00F44ED1" w:rsidRDefault="00F44ED1" w:rsidP="00380D3E">
      <w:pPr>
        <w:rPr>
          <w:lang w:val="en-US"/>
        </w:rPr>
      </w:pPr>
      <w:r w:rsidRPr="00F44ED1">
        <w:rPr>
          <w:noProof/>
        </w:rPr>
        <w:drawing>
          <wp:inline distT="0" distB="0" distL="0" distR="0" wp14:anchorId="5D14E914" wp14:editId="5C859182">
            <wp:extent cx="4719954" cy="2074574"/>
            <wp:effectExtent l="19050" t="19050" r="24130" b="20955"/>
            <wp:docPr id="5672" name="Picture 5672" descr="Example of Bulk Sirs Notice Upload and the residential care templat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 name="Picture 5672" descr="Example of Bulk Sirs Notice Upload and the residential care template link "/>
                    <pic:cNvPicPr>
                      <a:picLocks noChangeAspect="1" noChangeArrowheads="1"/>
                    </pic:cNvPicPr>
                  </pic:nvPicPr>
                  <pic:blipFill rotWithShape="1">
                    <a:blip r:embed="rId46">
                      <a:extLst>
                        <a:ext uri="{28A0092B-C50C-407E-A947-70E740481C1C}">
                          <a14:useLocalDpi xmlns:a14="http://schemas.microsoft.com/office/drawing/2010/main" val="0"/>
                        </a:ext>
                      </a:extLst>
                    </a:blip>
                    <a:srcRect r="20162" b="37615"/>
                    <a:stretch/>
                  </pic:blipFill>
                  <pic:spPr bwMode="auto">
                    <a:xfrm>
                      <a:off x="0" y="0"/>
                      <a:ext cx="4743919" cy="20851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F655C7E" w14:textId="2E6A9DE4" w:rsidR="006C7A09" w:rsidRPr="006C7A09" w:rsidRDefault="00F44ED1" w:rsidP="005851E9">
      <w:pPr>
        <w:pStyle w:val="ListNumber"/>
        <w:rPr>
          <w:lang w:val="en-US"/>
        </w:rPr>
      </w:pPr>
      <w:r w:rsidRPr="00102EB8">
        <w:rPr>
          <w:lang w:val="en-US"/>
        </w:rPr>
        <w:t xml:space="preserve">An .xlsx file will be downloaded to your computer called </w:t>
      </w:r>
      <w:proofErr w:type="spellStart"/>
      <w:r w:rsidRPr="00C43CDD">
        <w:rPr>
          <w:b/>
          <w:bCs/>
          <w:lang w:val="en-US"/>
        </w:rPr>
        <w:t>SIRS_template_resi</w:t>
      </w:r>
      <w:proofErr w:type="spellEnd"/>
      <w:r w:rsidRPr="00102EB8">
        <w:rPr>
          <w:lang w:val="en-US"/>
        </w:rPr>
        <w:t>. Open the file and be</w:t>
      </w:r>
      <w:r w:rsidR="00102EB8">
        <w:rPr>
          <w:lang w:val="en-US"/>
        </w:rPr>
        <w:t>gin</w:t>
      </w:r>
      <w:r w:rsidRPr="00102EB8">
        <w:rPr>
          <w:lang w:val="en-US"/>
        </w:rPr>
        <w:t xml:space="preserve"> inputting the details of your SIRS notice(s).</w:t>
      </w:r>
      <w:r w:rsidR="00ED72FA">
        <w:rPr>
          <w:lang w:val="en-US"/>
        </w:rPr>
        <w:t xml:space="preserve"> </w:t>
      </w:r>
      <w:r w:rsidR="00ED72FA" w:rsidRPr="00182044">
        <w:rPr>
          <w:lang w:val="en-US" w:eastAsia="en-AU"/>
        </w:rPr>
        <w:t>Each row within the file will produce a unique single SIRS notice and contains 87 columns which need to be considered.</w:t>
      </w:r>
    </w:p>
    <w:p w14:paraId="43F67197" w14:textId="4E9A2CB5" w:rsidR="00F44ED1" w:rsidRPr="00564898" w:rsidRDefault="00F44ED1" w:rsidP="00380D3E">
      <w:pPr>
        <w:rPr>
          <w:lang w:val="en-US"/>
        </w:rPr>
      </w:pPr>
      <w:r w:rsidRPr="00564898">
        <w:rPr>
          <w:lang w:val="en-US"/>
        </w:rPr>
        <w:lastRenderedPageBreak/>
        <w:t>Some of the columns contain data validation, prompting you to pick an option from a drop-down menu. In such cases, typing in invalid information will prevent you from saving the file.</w:t>
      </w:r>
    </w:p>
    <w:p w14:paraId="60708213" w14:textId="4026F11D" w:rsidR="00F44ED1" w:rsidRDefault="00F31701" w:rsidP="00497AF7">
      <w:pPr>
        <w:widowControl w:val="0"/>
        <w:spacing w:line="276" w:lineRule="auto"/>
        <w:jc w:val="center"/>
        <w:rPr>
          <w:szCs w:val="22"/>
        </w:rPr>
      </w:pPr>
      <w:r w:rsidRPr="00F44ED1">
        <w:rPr>
          <w:noProof/>
          <w:szCs w:val="22"/>
        </w:rPr>
        <w:drawing>
          <wp:inline distT="0" distB="0" distL="0" distR="0" wp14:anchorId="30FCCE23" wp14:editId="372F56AD">
            <wp:extent cx="5701176" cy="3000652"/>
            <wp:effectExtent l="19050" t="19050" r="13970" b="28575"/>
            <wp:docPr id="5668" name="Picture 5668" descr="A bulk upload template Excel spreadsheet, displaying a dozen of the 87 columns concerning SIRS notice inpu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8"/>
                    <pic:cNvPicPr/>
                  </pic:nvPicPr>
                  <pic:blipFill>
                    <a:blip r:embed="rId47">
                      <a:extLst>
                        <a:ext uri="{28A0092B-C50C-407E-A947-70E740481C1C}">
                          <a14:useLocalDpi xmlns:a14="http://schemas.microsoft.com/office/drawing/2010/main" val="0"/>
                        </a:ext>
                      </a:extLst>
                    </a:blip>
                    <a:stretch>
                      <a:fillRect/>
                    </a:stretch>
                  </pic:blipFill>
                  <pic:spPr>
                    <a:xfrm>
                      <a:off x="0" y="0"/>
                      <a:ext cx="5721891" cy="3011555"/>
                    </a:xfrm>
                    <a:prstGeom prst="rect">
                      <a:avLst/>
                    </a:prstGeom>
                    <a:ln>
                      <a:solidFill>
                        <a:schemeClr val="tx1"/>
                      </a:solidFill>
                    </a:ln>
                  </pic:spPr>
                </pic:pic>
              </a:graphicData>
            </a:graphic>
          </wp:inline>
        </w:drawing>
      </w:r>
    </w:p>
    <w:p w14:paraId="7FD2BC73" w14:textId="2942296C" w:rsidR="005851E9" w:rsidRDefault="005851E9" w:rsidP="005851E9">
      <w:pPr>
        <w:pStyle w:val="Style1"/>
      </w:pPr>
      <w:r w:rsidRPr="22B69539">
        <w:rPr>
          <w:color w:val="FF0000"/>
          <w:sz w:val="24"/>
          <w:lang w:val="en-US"/>
        </w:rPr>
        <w:t>!</w:t>
      </w:r>
      <w:r w:rsidRPr="22B69539">
        <w:rPr>
          <w:lang w:val="en-US"/>
        </w:rPr>
        <w:t xml:space="preserve"> The maximum file size is 5mb (roughly 500 filled rows). </w:t>
      </w:r>
    </w:p>
    <w:p w14:paraId="50985A73" w14:textId="52947D57" w:rsidR="005851E9" w:rsidRDefault="005851E9" w:rsidP="005851E9">
      <w:pPr>
        <w:pStyle w:val="Style1"/>
      </w:pPr>
      <w:r w:rsidRPr="22B69539">
        <w:rPr>
          <w:lang w:val="en-US"/>
        </w:rPr>
        <w:t>Please note: when filling out the .xlsx file, you must NOT copy / paste any rows or columns. Doing so may break the data validation rules, causing your bulk upload file to be invalid.</w:t>
      </w:r>
    </w:p>
    <w:p w14:paraId="0036B2D1" w14:textId="5DD695BB" w:rsidR="00F44ED1" w:rsidRPr="000A1D61" w:rsidRDefault="00F44ED1" w:rsidP="005851E9">
      <w:pPr>
        <w:pStyle w:val="ListNumber"/>
        <w:rPr>
          <w:lang w:val="en-US"/>
        </w:rPr>
      </w:pPr>
      <w:r w:rsidRPr="006C7A09">
        <w:rPr>
          <w:lang w:val="en-US"/>
        </w:rPr>
        <w:t xml:space="preserve">Once you have filled out the .xlsx. file save the file with a unique </w:t>
      </w:r>
      <w:proofErr w:type="gramStart"/>
      <w:r w:rsidRPr="006C7A09">
        <w:rPr>
          <w:lang w:val="en-US"/>
        </w:rPr>
        <w:t>name</w:t>
      </w:r>
      <w:r w:rsidR="005A0534">
        <w:rPr>
          <w:lang w:val="en-US"/>
        </w:rPr>
        <w:t>,</w:t>
      </w:r>
      <w:proofErr w:type="gramEnd"/>
      <w:r w:rsidR="005A0534">
        <w:rPr>
          <w:lang w:val="en-US"/>
        </w:rPr>
        <w:t xml:space="preserve"> </w:t>
      </w:r>
      <w:r w:rsidRPr="006C7A09">
        <w:rPr>
          <w:lang w:val="en-US"/>
        </w:rPr>
        <w:t>this will help you find the file later.</w:t>
      </w:r>
      <w:r w:rsidR="000A1D61">
        <w:rPr>
          <w:lang w:val="en-US"/>
        </w:rPr>
        <w:t xml:space="preserve"> </w:t>
      </w:r>
      <w:r w:rsidRPr="000A1D61">
        <w:rPr>
          <w:lang w:val="en-US"/>
        </w:rPr>
        <w:t xml:space="preserve">Then select the </w:t>
      </w:r>
      <w:r w:rsidRPr="00C43CDD">
        <w:rPr>
          <w:b/>
          <w:bCs/>
          <w:lang w:val="en-US"/>
        </w:rPr>
        <w:t>Choose File</w:t>
      </w:r>
      <w:r w:rsidRPr="000A1D61">
        <w:rPr>
          <w:lang w:val="en-US"/>
        </w:rPr>
        <w:t xml:space="preserve"> button on the bulk upload page.</w:t>
      </w:r>
      <w:r w:rsidRPr="000A1D61">
        <w:t xml:space="preserve"> </w:t>
      </w:r>
    </w:p>
    <w:p w14:paraId="4D769D0B" w14:textId="3E0C40DF" w:rsidR="00F44ED1" w:rsidRPr="00F44ED1" w:rsidRDefault="00F31701" w:rsidP="00497AF7">
      <w:pPr>
        <w:widowControl w:val="0"/>
        <w:spacing w:line="276" w:lineRule="auto"/>
        <w:jc w:val="center"/>
        <w:rPr>
          <w:szCs w:val="22"/>
          <w:lang w:val="en-US"/>
        </w:rPr>
      </w:pPr>
      <w:r w:rsidRPr="00F44ED1">
        <w:rPr>
          <w:noProof/>
          <w:szCs w:val="22"/>
        </w:rPr>
        <w:drawing>
          <wp:inline distT="0" distB="0" distL="0" distR="0" wp14:anchorId="77217BDB" wp14:editId="38AE4585">
            <wp:extent cx="5702578" cy="2477698"/>
            <wp:effectExtent l="19050" t="19050" r="12700" b="18415"/>
            <wp:docPr id="5648" name="Picture 5648" descr="Example of Bulk Sirs Notice Upload and where to find the choose fil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 name="Picture 5648" descr="Example of Bulk Sirs Notice Upload and where to find the choose file function "/>
                    <pic:cNvPicPr>
                      <a:picLocks noChangeAspect="1" noChangeArrowheads="1"/>
                    </pic:cNvPicPr>
                  </pic:nvPicPr>
                  <pic:blipFill rotWithShape="1">
                    <a:blip r:embed="rId48">
                      <a:extLst>
                        <a:ext uri="{28A0092B-C50C-407E-A947-70E740481C1C}">
                          <a14:useLocalDpi xmlns:a14="http://schemas.microsoft.com/office/drawing/2010/main" val="0"/>
                        </a:ext>
                      </a:extLst>
                    </a:blip>
                    <a:srcRect r="20563" b="39755"/>
                    <a:stretch/>
                  </pic:blipFill>
                  <pic:spPr bwMode="auto">
                    <a:xfrm>
                      <a:off x="0" y="0"/>
                      <a:ext cx="5736794" cy="249256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D0BDD3" w14:textId="29125AA3" w:rsidR="0031539F" w:rsidRPr="006C2C9E" w:rsidRDefault="00F44ED1" w:rsidP="00380D3E">
      <w:pPr>
        <w:pStyle w:val="ListNumber"/>
        <w:keepNext/>
        <w:rPr>
          <w:lang w:val="en-US"/>
        </w:rPr>
      </w:pPr>
      <w:r w:rsidRPr="00F31701">
        <w:rPr>
          <w:lang w:val="en-US"/>
        </w:rPr>
        <w:lastRenderedPageBreak/>
        <w:t>A file explorer pop</w:t>
      </w:r>
      <w:r w:rsidR="008D15DB">
        <w:rPr>
          <w:lang w:val="en-US"/>
        </w:rPr>
        <w:t>-</w:t>
      </w:r>
      <w:r w:rsidRPr="00F31701">
        <w:rPr>
          <w:lang w:val="en-US"/>
        </w:rPr>
        <w:t>up box will open, prompting you to search for and select the .xlsx file you just filled out. Find and open the file using the popup box.</w:t>
      </w:r>
      <w:r w:rsidR="006C2C9E">
        <w:rPr>
          <w:lang w:val="en-US"/>
        </w:rPr>
        <w:t xml:space="preserve"> </w:t>
      </w:r>
      <w:r w:rsidR="0031539F" w:rsidRPr="006C2C9E">
        <w:rPr>
          <w:lang w:val="en-US"/>
        </w:rPr>
        <w:t xml:space="preserve">Your selected file will be uploaded. After uploading the file, select the </w:t>
      </w:r>
      <w:r w:rsidR="0031539F" w:rsidRPr="00C43CDD">
        <w:rPr>
          <w:b/>
          <w:bCs/>
          <w:lang w:val="en-US"/>
        </w:rPr>
        <w:t>CONTINUE</w:t>
      </w:r>
      <w:r w:rsidR="0031539F" w:rsidRPr="006C2C9E">
        <w:rPr>
          <w:lang w:val="en-US"/>
        </w:rPr>
        <w:t xml:space="preserve"> button to proceed.</w:t>
      </w:r>
      <w:r w:rsidR="0031539F" w:rsidRPr="006C2C9E">
        <w:t xml:space="preserve"> </w:t>
      </w:r>
    </w:p>
    <w:p w14:paraId="4B6C1A37" w14:textId="485A911E" w:rsidR="00F44ED1" w:rsidRPr="00F44ED1" w:rsidRDefault="00F31701" w:rsidP="005851E9">
      <w:pPr>
        <w:rPr>
          <w:lang w:val="en-US"/>
        </w:rPr>
      </w:pPr>
      <w:r w:rsidRPr="005851E9">
        <w:rPr>
          <w:noProof/>
        </w:rPr>
        <w:drawing>
          <wp:inline distT="0" distB="0" distL="0" distR="0" wp14:anchorId="557E152C" wp14:editId="692E523A">
            <wp:extent cx="4773467" cy="2105025"/>
            <wp:effectExtent l="19050" t="19050" r="27305" b="9525"/>
            <wp:docPr id="5676" name="Picture 5676" descr="Example of Bulk Sirs Notice Upload and where to find the continu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 name="Picture 5676" descr="Example of Bulk Sirs Notice Upload and where to find the continue button "/>
                    <pic:cNvPicPr>
                      <a:picLocks noChangeAspect="1" noChangeArrowheads="1"/>
                    </pic:cNvPicPr>
                  </pic:nvPicPr>
                  <pic:blipFill rotWithShape="1">
                    <a:blip r:embed="rId49">
                      <a:extLst>
                        <a:ext uri="{28A0092B-C50C-407E-A947-70E740481C1C}">
                          <a14:useLocalDpi xmlns:a14="http://schemas.microsoft.com/office/drawing/2010/main" val="0"/>
                        </a:ext>
                      </a:extLst>
                    </a:blip>
                    <a:srcRect r="20889" b="39108"/>
                    <a:stretch/>
                  </pic:blipFill>
                  <pic:spPr bwMode="auto">
                    <a:xfrm>
                      <a:off x="0" y="0"/>
                      <a:ext cx="4817777" cy="21245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D367A50" w14:textId="4951055A" w:rsidR="00F44ED1" w:rsidRPr="00F31701" w:rsidRDefault="00F44ED1" w:rsidP="005851E9">
      <w:pPr>
        <w:pStyle w:val="ListNumber"/>
        <w:rPr>
          <w:lang w:val="en-US"/>
        </w:rPr>
      </w:pPr>
      <w:r w:rsidRPr="00F31701">
        <w:rPr>
          <w:lang w:val="en-US"/>
        </w:rPr>
        <w:t xml:space="preserve">Processing of the file will begin, as indicated by the </w:t>
      </w:r>
      <w:r w:rsidRPr="00C43CDD">
        <w:rPr>
          <w:b/>
          <w:bCs/>
          <w:lang w:val="en-US"/>
        </w:rPr>
        <w:t xml:space="preserve">Processing </w:t>
      </w:r>
      <w:r w:rsidRPr="00F31701">
        <w:rPr>
          <w:lang w:val="en-US"/>
        </w:rPr>
        <w:t>status in the table.</w:t>
      </w:r>
      <w:r w:rsidR="000A1D61">
        <w:rPr>
          <w:lang w:val="en-US"/>
        </w:rPr>
        <w:t xml:space="preserve"> </w:t>
      </w:r>
      <w:r w:rsidR="000A1D61" w:rsidRPr="000A1D61">
        <w:rPr>
          <w:lang w:val="en-US"/>
        </w:rPr>
        <w:t xml:space="preserve">Reload the web page after a few minutes to </w:t>
      </w:r>
      <w:r w:rsidR="00564898">
        <w:rPr>
          <w:lang w:val="en-US"/>
        </w:rPr>
        <w:t>view</w:t>
      </w:r>
      <w:r w:rsidR="000A1D61" w:rsidRPr="000A1D61">
        <w:rPr>
          <w:lang w:val="en-US"/>
        </w:rPr>
        <w:t xml:space="preserve"> the results of the processing.</w:t>
      </w:r>
    </w:p>
    <w:p w14:paraId="7DFF09BA" w14:textId="5A77CE06" w:rsidR="00F44ED1" w:rsidRPr="00F44ED1" w:rsidRDefault="00F31701" w:rsidP="005851E9">
      <w:pPr>
        <w:rPr>
          <w:lang w:val="en-US"/>
        </w:rPr>
      </w:pPr>
      <w:r w:rsidRPr="005851E9">
        <w:rPr>
          <w:noProof/>
        </w:rPr>
        <w:drawing>
          <wp:inline distT="0" distB="0" distL="0" distR="0" wp14:anchorId="41279F29" wp14:editId="3E436E3C">
            <wp:extent cx="4703573" cy="2514600"/>
            <wp:effectExtent l="19050" t="19050" r="20955" b="19050"/>
            <wp:docPr id="5638" name="Picture 5638" descr="Example of Bulk Sirs Notice Upload and the processing function that shows after uploading a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 name="Picture 5638" descr="Example of Bulk Sirs Notice Upload and the processing function that shows after uploading a file "/>
                    <pic:cNvPicPr>
                      <a:picLocks noChangeAspect="1" noChangeArrowheads="1"/>
                    </pic:cNvPicPr>
                  </pic:nvPicPr>
                  <pic:blipFill rotWithShape="1">
                    <a:blip r:embed="rId50">
                      <a:extLst>
                        <a:ext uri="{28A0092B-C50C-407E-A947-70E740481C1C}">
                          <a14:useLocalDpi xmlns:a14="http://schemas.microsoft.com/office/drawing/2010/main" val="0"/>
                        </a:ext>
                      </a:extLst>
                    </a:blip>
                    <a:srcRect r="24448" b="27488"/>
                    <a:stretch/>
                  </pic:blipFill>
                  <pic:spPr bwMode="auto">
                    <a:xfrm>
                      <a:off x="0" y="0"/>
                      <a:ext cx="4715363" cy="25209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94B22E0" w14:textId="55B4EF0A" w:rsidR="00F44ED1" w:rsidRDefault="00F44ED1" w:rsidP="005851E9">
      <w:pPr>
        <w:pStyle w:val="ListNumber"/>
        <w:rPr>
          <w:lang w:val="en-US"/>
        </w:rPr>
      </w:pPr>
      <w:r w:rsidRPr="00F31701">
        <w:rPr>
          <w:lang w:val="en-US"/>
        </w:rPr>
        <w:t xml:space="preserve">Once the status changes to </w:t>
      </w:r>
      <w:r w:rsidRPr="00C43CDD">
        <w:rPr>
          <w:b/>
          <w:bCs/>
          <w:lang w:val="en-US"/>
        </w:rPr>
        <w:t>Processed</w:t>
      </w:r>
      <w:r w:rsidRPr="00F31701">
        <w:rPr>
          <w:lang w:val="en-US"/>
        </w:rPr>
        <w:t xml:space="preserve"> or </w:t>
      </w:r>
      <w:r w:rsidRPr="00C43CDD">
        <w:rPr>
          <w:b/>
          <w:bCs/>
          <w:lang w:val="en-US"/>
        </w:rPr>
        <w:t>Processed with errors</w:t>
      </w:r>
      <w:r w:rsidRPr="00F31701">
        <w:rPr>
          <w:lang w:val="en-US"/>
        </w:rPr>
        <w:t>, select the magnifying glass symbol to view the upload details.</w:t>
      </w:r>
    </w:p>
    <w:p w14:paraId="2C254E36" w14:textId="2E3645BC" w:rsidR="009F164C" w:rsidRPr="00F31701" w:rsidRDefault="009F164C" w:rsidP="005851E9">
      <w:pPr>
        <w:rPr>
          <w:szCs w:val="22"/>
          <w:lang w:val="en-US"/>
        </w:rPr>
      </w:pPr>
      <w:r w:rsidRPr="005851E9">
        <w:rPr>
          <w:noProof/>
        </w:rPr>
        <w:drawing>
          <wp:inline distT="0" distB="0" distL="0" distR="0" wp14:anchorId="731E0826" wp14:editId="266E23A8">
            <wp:extent cx="4848225" cy="2741591"/>
            <wp:effectExtent l="0" t="0" r="0" b="1905"/>
            <wp:docPr id="18" name="Picture 18" descr="Example of Bulk Sirs Notice Upload and where to find the magnifying gla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Bulk Sirs Notice Upload and where to find the magnifying glass symbol"/>
                    <pic:cNvPicPr/>
                  </pic:nvPicPr>
                  <pic:blipFill rotWithShape="1">
                    <a:blip r:embed="rId51"/>
                    <a:srcRect r="15178" b="23674"/>
                    <a:stretch/>
                  </pic:blipFill>
                  <pic:spPr bwMode="auto">
                    <a:xfrm>
                      <a:off x="0" y="0"/>
                      <a:ext cx="4856578" cy="2746315"/>
                    </a:xfrm>
                    <a:prstGeom prst="rect">
                      <a:avLst/>
                    </a:prstGeom>
                    <a:ln>
                      <a:noFill/>
                    </a:ln>
                    <a:extLst>
                      <a:ext uri="{53640926-AAD7-44D8-BBD7-CCE9431645EC}">
                        <a14:shadowObscured xmlns:a14="http://schemas.microsoft.com/office/drawing/2010/main"/>
                      </a:ext>
                    </a:extLst>
                  </pic:spPr>
                </pic:pic>
              </a:graphicData>
            </a:graphic>
          </wp:inline>
        </w:drawing>
      </w:r>
    </w:p>
    <w:p w14:paraId="39121DEE" w14:textId="6B79DCF5" w:rsidR="00F44ED1" w:rsidRPr="00F31701" w:rsidRDefault="00F44ED1" w:rsidP="005851E9">
      <w:pPr>
        <w:pStyle w:val="ListNumber"/>
        <w:rPr>
          <w:lang w:val="en-US"/>
        </w:rPr>
      </w:pPr>
      <w:r w:rsidRPr="00F31701">
        <w:rPr>
          <w:lang w:val="en-US"/>
        </w:rPr>
        <w:lastRenderedPageBreak/>
        <w:t>Each notice contained within the bulk upload will be listed in a separate row.</w:t>
      </w:r>
    </w:p>
    <w:p w14:paraId="0712F939" w14:textId="7970A27F" w:rsidR="00F44ED1" w:rsidRPr="00F44ED1" w:rsidRDefault="00F44ED1" w:rsidP="005851E9">
      <w:pPr>
        <w:rPr>
          <w:lang w:val="en-US"/>
        </w:rPr>
      </w:pPr>
      <w:r w:rsidRPr="00F44ED1">
        <w:rPr>
          <w:lang w:val="en-US"/>
        </w:rPr>
        <w:t xml:space="preserve">Notices with a </w:t>
      </w:r>
      <w:r w:rsidRPr="00C43CDD">
        <w:rPr>
          <w:b/>
          <w:bCs/>
          <w:lang w:val="en-US"/>
        </w:rPr>
        <w:t>Ready for Submission</w:t>
      </w:r>
      <w:r w:rsidRPr="00F44ED1">
        <w:rPr>
          <w:lang w:val="en-US"/>
        </w:rPr>
        <w:t xml:space="preserve"> status possess no errors and can be submitted immediately by selecting the paper airplane symbol on the right-hand side of the notice.</w:t>
      </w:r>
    </w:p>
    <w:p w14:paraId="7DEFB74D" w14:textId="6919ED8B" w:rsidR="00F44ED1" w:rsidRDefault="00F44ED1" w:rsidP="005851E9">
      <w:pPr>
        <w:rPr>
          <w:lang w:val="en-US"/>
        </w:rPr>
      </w:pPr>
      <w:r w:rsidRPr="00F44ED1">
        <w:rPr>
          <w:lang w:val="en-US"/>
        </w:rPr>
        <w:t xml:space="preserve">You can also submit all notices which are </w:t>
      </w:r>
      <w:r w:rsidRPr="00C43CDD">
        <w:rPr>
          <w:b/>
          <w:bCs/>
          <w:lang w:val="en-US"/>
        </w:rPr>
        <w:t>Ready for Submission</w:t>
      </w:r>
      <w:r w:rsidRPr="00F44ED1">
        <w:rPr>
          <w:lang w:val="en-US"/>
        </w:rPr>
        <w:t xml:space="preserve"> by selecting the </w:t>
      </w:r>
      <w:r w:rsidRPr="00C43CDD">
        <w:rPr>
          <w:b/>
          <w:bCs/>
          <w:lang w:val="en-US"/>
        </w:rPr>
        <w:t>SUBMIT ALL VALID REPORTS</w:t>
      </w:r>
      <w:r w:rsidRPr="00F44ED1">
        <w:rPr>
          <w:lang w:val="en-US"/>
        </w:rPr>
        <w:t xml:space="preserve"> button.</w:t>
      </w:r>
    </w:p>
    <w:p w14:paraId="70392701" w14:textId="5B9A51B7" w:rsidR="003A774F" w:rsidRPr="00F44ED1" w:rsidRDefault="003A774F" w:rsidP="005851E9">
      <w:pPr>
        <w:rPr>
          <w:szCs w:val="22"/>
          <w:lang w:val="en-US"/>
        </w:rPr>
      </w:pPr>
      <w:r w:rsidRPr="005851E9">
        <w:rPr>
          <w:noProof/>
        </w:rPr>
        <w:drawing>
          <wp:inline distT="0" distB="0" distL="0" distR="0" wp14:anchorId="4A3DB92A" wp14:editId="7C4EF738">
            <wp:extent cx="5124450" cy="1813940"/>
            <wp:effectExtent l="0" t="0" r="0" b="0"/>
            <wp:docPr id="5602" name="Picture 5602" descr="Example of the paper airplane symbol which can be used to submit a submission as well as the Submit all valid reports button which can also be used to submit all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Picture 5602" descr="Example of the paper airplane symbol which can be used to submit a submission as well as the Submit all valid reports button which can also be used to submit all reports. "/>
                    <pic:cNvPicPr/>
                  </pic:nvPicPr>
                  <pic:blipFill>
                    <a:blip r:embed="rId52"/>
                    <a:stretch>
                      <a:fillRect/>
                    </a:stretch>
                  </pic:blipFill>
                  <pic:spPr>
                    <a:xfrm>
                      <a:off x="0" y="0"/>
                      <a:ext cx="5135422" cy="1817824"/>
                    </a:xfrm>
                    <a:prstGeom prst="rect">
                      <a:avLst/>
                    </a:prstGeom>
                  </pic:spPr>
                </pic:pic>
              </a:graphicData>
            </a:graphic>
          </wp:inline>
        </w:drawing>
      </w:r>
    </w:p>
    <w:p w14:paraId="2EE591CB" w14:textId="7976E91F" w:rsidR="00F44ED1" w:rsidRDefault="00F44ED1" w:rsidP="005851E9">
      <w:pPr>
        <w:pStyle w:val="ListNumber"/>
        <w:rPr>
          <w:lang w:val="en-US"/>
        </w:rPr>
      </w:pPr>
      <w:bookmarkStart w:id="33" w:name="_Hlk112928904"/>
      <w:r w:rsidRPr="00F56407">
        <w:rPr>
          <w:lang w:val="en-US"/>
        </w:rPr>
        <w:t xml:space="preserve">Notices with an </w:t>
      </w:r>
      <w:r w:rsidRPr="00C43CDD">
        <w:rPr>
          <w:b/>
          <w:bCs/>
          <w:lang w:val="en-US"/>
        </w:rPr>
        <w:t>Action Required</w:t>
      </w:r>
      <w:r w:rsidRPr="00F56407">
        <w:rPr>
          <w:lang w:val="en-US"/>
        </w:rPr>
        <w:t xml:space="preserve"> status possess errors and must be edited before submission.</w:t>
      </w:r>
      <w:r w:rsidR="004516AE">
        <w:rPr>
          <w:lang w:val="en-US"/>
        </w:rPr>
        <w:t xml:space="preserve"> </w:t>
      </w:r>
      <w:r w:rsidRPr="004516AE">
        <w:rPr>
          <w:lang w:val="en-US"/>
        </w:rPr>
        <w:t>To edit a draft notice, select the pencil symbol on the right-hand side of the notice.</w:t>
      </w:r>
    </w:p>
    <w:p w14:paraId="6B12999A" w14:textId="2ACA03C5" w:rsidR="00525F05" w:rsidRDefault="00525F05" w:rsidP="005851E9">
      <w:pPr>
        <w:rPr>
          <w:szCs w:val="22"/>
          <w:lang w:val="en-US"/>
        </w:rPr>
      </w:pPr>
      <w:r w:rsidRPr="005851E9">
        <w:rPr>
          <w:noProof/>
        </w:rPr>
        <w:drawing>
          <wp:inline distT="0" distB="0" distL="0" distR="0" wp14:anchorId="22FF5F2E" wp14:editId="735649DD">
            <wp:extent cx="5124450" cy="1831540"/>
            <wp:effectExtent l="0" t="0" r="0" b="0"/>
            <wp:docPr id="22" name="Picture 22" descr="Example of the pencil symbol used to edit the submissions which have actio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ample of the pencil symbol used to edit the submissions which have action required. "/>
                    <pic:cNvPicPr/>
                  </pic:nvPicPr>
                  <pic:blipFill>
                    <a:blip r:embed="rId53"/>
                    <a:stretch>
                      <a:fillRect/>
                    </a:stretch>
                  </pic:blipFill>
                  <pic:spPr>
                    <a:xfrm>
                      <a:off x="0" y="0"/>
                      <a:ext cx="5140761" cy="1837370"/>
                    </a:xfrm>
                    <a:prstGeom prst="rect">
                      <a:avLst/>
                    </a:prstGeom>
                  </pic:spPr>
                </pic:pic>
              </a:graphicData>
            </a:graphic>
          </wp:inline>
        </w:drawing>
      </w:r>
    </w:p>
    <w:p w14:paraId="3816F283" w14:textId="190E7EDB" w:rsidR="00F44ED1" w:rsidRPr="00F56407" w:rsidRDefault="00F44ED1" w:rsidP="005851E9">
      <w:pPr>
        <w:pStyle w:val="ListNumber"/>
        <w:rPr>
          <w:lang w:val="en-US"/>
        </w:rPr>
      </w:pPr>
      <w:bookmarkStart w:id="34" w:name="_Hlk112929029"/>
      <w:bookmarkEnd w:id="33"/>
      <w:r w:rsidRPr="00F56407">
        <w:rPr>
          <w:lang w:val="en-US"/>
        </w:rPr>
        <w:t xml:space="preserve">After selecting the pencil symbol, you will be taken to the </w:t>
      </w:r>
      <w:r w:rsidRPr="00C43CDD">
        <w:rPr>
          <w:b/>
          <w:bCs/>
          <w:lang w:val="en-US"/>
        </w:rPr>
        <w:t>Review &amp; Submit</w:t>
      </w:r>
      <w:r w:rsidRPr="00F56407">
        <w:rPr>
          <w:lang w:val="en-US"/>
        </w:rPr>
        <w:t xml:space="preserve"> page of the SIRS form, allowing you to review the incomplete or erroneous segments of the notice and submit them individually.</w:t>
      </w:r>
    </w:p>
    <w:p w14:paraId="6362564B" w14:textId="7FCC0CE8" w:rsidR="00F44ED1" w:rsidRPr="00F44ED1" w:rsidRDefault="00F44ED1" w:rsidP="00564898">
      <w:pPr>
        <w:widowControl w:val="0"/>
        <w:spacing w:line="276" w:lineRule="auto"/>
        <w:ind w:left="426"/>
        <w:rPr>
          <w:szCs w:val="22"/>
          <w:lang w:val="en-US"/>
        </w:rPr>
      </w:pPr>
      <w:bookmarkStart w:id="35" w:name="_Hlk112929051"/>
      <w:bookmarkEnd w:id="34"/>
      <w:r w:rsidRPr="00F44ED1">
        <w:rPr>
          <w:szCs w:val="22"/>
          <w:lang w:val="en-US"/>
        </w:rPr>
        <w:t xml:space="preserve">Please </w:t>
      </w:r>
      <w:r w:rsidR="00564898">
        <w:rPr>
          <w:szCs w:val="22"/>
          <w:lang w:val="en-US"/>
        </w:rPr>
        <w:t>refer</w:t>
      </w:r>
      <w:r w:rsidRPr="00F44ED1">
        <w:rPr>
          <w:szCs w:val="22"/>
          <w:lang w:val="en-US"/>
        </w:rPr>
        <w:t xml:space="preserve"> </w:t>
      </w:r>
      <w:r w:rsidR="00564898">
        <w:rPr>
          <w:szCs w:val="22"/>
          <w:lang w:val="en-US"/>
        </w:rPr>
        <w:t xml:space="preserve">to </w:t>
      </w:r>
      <w:hyperlink w:anchor="_Submitting_a_new" w:history="1">
        <w:r w:rsidR="00564898">
          <w:rPr>
            <w:rStyle w:val="Hyperlink"/>
            <w:szCs w:val="22"/>
          </w:rPr>
          <w:t xml:space="preserve">Submitting a </w:t>
        </w:r>
        <w:r w:rsidR="006504D6">
          <w:rPr>
            <w:rStyle w:val="Hyperlink"/>
            <w:szCs w:val="22"/>
          </w:rPr>
          <w:t>n</w:t>
        </w:r>
        <w:r w:rsidR="00564898">
          <w:rPr>
            <w:rStyle w:val="Hyperlink"/>
            <w:szCs w:val="22"/>
          </w:rPr>
          <w:t xml:space="preserve">ew SIRS </w:t>
        </w:r>
        <w:r w:rsidR="006504D6">
          <w:rPr>
            <w:rStyle w:val="Hyperlink"/>
            <w:szCs w:val="22"/>
          </w:rPr>
          <w:t>n</w:t>
        </w:r>
        <w:r w:rsidR="00564898">
          <w:rPr>
            <w:rStyle w:val="Hyperlink"/>
            <w:szCs w:val="22"/>
          </w:rPr>
          <w:t>otice</w:t>
        </w:r>
      </w:hyperlink>
      <w:r w:rsidRPr="00F44ED1">
        <w:rPr>
          <w:szCs w:val="22"/>
          <w:lang w:val="en-US"/>
        </w:rPr>
        <w:t xml:space="preserve"> for more information regarding this step.</w:t>
      </w:r>
    </w:p>
    <w:p w14:paraId="4E9558C2" w14:textId="0A73221A" w:rsidR="00F44ED1" w:rsidRDefault="00F44ED1" w:rsidP="005851E9">
      <w:pPr>
        <w:pStyle w:val="ListNumber"/>
        <w:rPr>
          <w:lang w:val="en-US"/>
        </w:rPr>
      </w:pPr>
      <w:r w:rsidRPr="00F56407">
        <w:rPr>
          <w:lang w:val="en-US"/>
        </w:rPr>
        <w:t>Duplicates or other erroneous notices can also be removed by selecting the bin symbol on the right-hand side of the notice.</w:t>
      </w:r>
    </w:p>
    <w:p w14:paraId="43A778D1" w14:textId="0AD2B05D" w:rsidR="00175272" w:rsidRPr="00D806EA" w:rsidRDefault="00175272" w:rsidP="005851E9">
      <w:pPr>
        <w:rPr>
          <w:szCs w:val="22"/>
          <w:lang w:val="en-US"/>
        </w:rPr>
      </w:pPr>
      <w:r w:rsidRPr="005851E9">
        <w:rPr>
          <w:noProof/>
        </w:rPr>
        <w:drawing>
          <wp:inline distT="0" distB="0" distL="0" distR="0" wp14:anchorId="4FC4895F" wp14:editId="2F5CCCE2">
            <wp:extent cx="4210050" cy="1485735"/>
            <wp:effectExtent l="0" t="0" r="0" b="635"/>
            <wp:docPr id="5605" name="Picture 5605" descr="Example of the bin symbol used to delete no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 name="Picture 5605" descr="Example of the bin symbol used to delete notic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34277" cy="1494285"/>
                    </a:xfrm>
                    <a:prstGeom prst="rect">
                      <a:avLst/>
                    </a:prstGeom>
                    <a:noFill/>
                    <a:ln>
                      <a:noFill/>
                    </a:ln>
                  </pic:spPr>
                </pic:pic>
              </a:graphicData>
            </a:graphic>
          </wp:inline>
        </w:drawing>
      </w:r>
    </w:p>
    <w:p w14:paraId="3F1646AB" w14:textId="1B3AA6C0" w:rsidR="005851E9" w:rsidRDefault="005851E9" w:rsidP="005851E9">
      <w:pPr>
        <w:pStyle w:val="Style1"/>
      </w:pPr>
      <w:r w:rsidRPr="00352F69">
        <w:rPr>
          <w:color w:val="FF0000"/>
          <w:sz w:val="24"/>
        </w:rPr>
        <w:t>!</w:t>
      </w:r>
      <w:r>
        <w:t xml:space="preserve"> U</w:t>
      </w:r>
      <w:r w:rsidRPr="00F44ED1">
        <w:t>nsubmitted draft notices, such as those within a bulk upload, will be removed after 60 days.</w:t>
      </w:r>
    </w:p>
    <w:p w14:paraId="563193DF" w14:textId="77777777" w:rsidR="00973770" w:rsidRPr="007F1E28" w:rsidRDefault="00973770" w:rsidP="00497AF7">
      <w:pPr>
        <w:pStyle w:val="Heading2"/>
        <w:keepNext w:val="0"/>
        <w:keepLines w:val="0"/>
        <w:widowControl w:val="0"/>
        <w:spacing w:before="120" w:line="276" w:lineRule="auto"/>
      </w:pPr>
      <w:bookmarkStart w:id="36" w:name="_Toc115442089"/>
      <w:bookmarkStart w:id="37" w:name="_Toc183783427"/>
      <w:bookmarkEnd w:id="35"/>
      <w:r>
        <w:lastRenderedPageBreak/>
        <w:t>Accessing</w:t>
      </w:r>
      <w:r w:rsidRPr="007F1E28">
        <w:t xml:space="preserve"> SIRS help and further information</w:t>
      </w:r>
      <w:bookmarkEnd w:id="36"/>
      <w:bookmarkEnd w:id="37"/>
    </w:p>
    <w:p w14:paraId="4702B3DE" w14:textId="77777777" w:rsidR="00973770" w:rsidRPr="005851E9" w:rsidRDefault="00973770" w:rsidP="007E2AAB">
      <w:pPr>
        <w:pStyle w:val="ListNumber"/>
        <w:numPr>
          <w:ilvl w:val="0"/>
          <w:numId w:val="15"/>
        </w:numPr>
        <w:ind w:left="470" w:hanging="357"/>
        <w:rPr>
          <w:lang w:val="en-US"/>
        </w:rPr>
      </w:pPr>
      <w:r w:rsidRPr="005851E9">
        <w:rPr>
          <w:lang w:val="en-US"/>
        </w:rPr>
        <w:t>Log in to the My Aged Care Service and Support Portal.</w:t>
      </w:r>
    </w:p>
    <w:p w14:paraId="4DBB2E07" w14:textId="5E7F2CC5" w:rsidR="00973770" w:rsidRDefault="00973770" w:rsidP="005851E9">
      <w:pPr>
        <w:pStyle w:val="ListNumber"/>
        <w:rPr>
          <w:lang w:val="en-US"/>
        </w:rPr>
      </w:pPr>
      <w:r w:rsidRPr="00C553BC">
        <w:rPr>
          <w:lang w:val="en-US"/>
        </w:rPr>
        <w:t xml:space="preserve">From the home screen of the My Aged Care Service and Support Portal, select the </w:t>
      </w:r>
      <w:r w:rsidRPr="00C43CDD">
        <w:rPr>
          <w:b/>
          <w:bCs/>
          <w:lang w:val="en-US"/>
        </w:rPr>
        <w:t xml:space="preserve">SIRS Notice </w:t>
      </w:r>
      <w:r w:rsidRPr="00C553BC">
        <w:rPr>
          <w:lang w:val="en-US"/>
        </w:rPr>
        <w:t>tile.</w:t>
      </w:r>
    </w:p>
    <w:p w14:paraId="0D106C8F" w14:textId="1BB4F5F2" w:rsidR="00973770" w:rsidRDefault="00935DD1" w:rsidP="005851E9">
      <w:r w:rsidRPr="005851E9">
        <w:rPr>
          <w:noProof/>
        </w:rPr>
        <w:drawing>
          <wp:inline distT="0" distB="0" distL="0" distR="0" wp14:anchorId="5B3C1F3D" wp14:editId="2F6E95C5">
            <wp:extent cx="4844415" cy="3153359"/>
            <wp:effectExtent l="19050" t="19050" r="13335" b="28575"/>
            <wp:docPr id="5607" name="Picture 5607" descr="Service and support portal home page. the SIRS Notice til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 name="Picture 5607" descr="Service and support portal home page. the SIRS Notice tile is highlighted. "/>
                    <pic:cNvPicPr/>
                  </pic:nvPicPr>
                  <pic:blipFill>
                    <a:blip r:embed="rId18"/>
                    <a:stretch>
                      <a:fillRect/>
                    </a:stretch>
                  </pic:blipFill>
                  <pic:spPr>
                    <a:xfrm>
                      <a:off x="0" y="0"/>
                      <a:ext cx="4872141" cy="3171406"/>
                    </a:xfrm>
                    <a:prstGeom prst="rect">
                      <a:avLst/>
                    </a:prstGeom>
                    <a:ln>
                      <a:solidFill>
                        <a:schemeClr val="tx1"/>
                      </a:solidFill>
                    </a:ln>
                  </pic:spPr>
                </pic:pic>
              </a:graphicData>
            </a:graphic>
          </wp:inline>
        </w:drawing>
      </w:r>
    </w:p>
    <w:p w14:paraId="7BF31CD0" w14:textId="53937F54" w:rsidR="00973770" w:rsidRPr="00F52F30" w:rsidRDefault="00973770" w:rsidP="005851E9">
      <w:pPr>
        <w:pStyle w:val="ListNumber"/>
        <w:rPr>
          <w:lang w:val="en-US" w:eastAsia="en-AU"/>
        </w:rPr>
      </w:pPr>
      <w:r w:rsidRPr="00F52F30">
        <w:rPr>
          <w:lang w:val="en-US" w:eastAsia="en-AU"/>
        </w:rPr>
        <w:t xml:space="preserve">Select the </w:t>
      </w:r>
      <w:r w:rsidRPr="00C43CDD">
        <w:rPr>
          <w:b/>
          <w:bCs/>
          <w:lang w:val="en-US" w:eastAsia="en-AU"/>
        </w:rPr>
        <w:t>Help and information</w:t>
      </w:r>
      <w:r w:rsidRPr="00F52F30">
        <w:rPr>
          <w:lang w:val="en-US" w:eastAsia="en-AU"/>
        </w:rPr>
        <w:t xml:space="preserve"> tile.</w:t>
      </w:r>
    </w:p>
    <w:p w14:paraId="38A54110" w14:textId="37FEB2C6" w:rsidR="00973770" w:rsidRPr="00F52F30" w:rsidRDefault="00935DD1" w:rsidP="005851E9">
      <w:pPr>
        <w:rPr>
          <w:lang w:val="en-US" w:eastAsia="en-AU"/>
        </w:rPr>
      </w:pPr>
      <w:r w:rsidRPr="005851E9">
        <w:rPr>
          <w:noProof/>
        </w:rPr>
        <w:drawing>
          <wp:inline distT="0" distB="0" distL="0" distR="0" wp14:anchorId="50045FAD" wp14:editId="63FE4C96">
            <wp:extent cx="4844676" cy="2971800"/>
            <wp:effectExtent l="19050" t="19050" r="13335" b="19050"/>
            <wp:docPr id="5608" name="Picture 5608" descr="SIRS Notice Portal. the Help and Inform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Picture 5608" descr="SIRS Notice Portal. the Help and Information tile is highlighted"/>
                    <pic:cNvPicPr/>
                  </pic:nvPicPr>
                  <pic:blipFill>
                    <a:blip r:embed="rId55"/>
                    <a:stretch>
                      <a:fillRect/>
                    </a:stretch>
                  </pic:blipFill>
                  <pic:spPr>
                    <a:xfrm>
                      <a:off x="0" y="0"/>
                      <a:ext cx="4893912" cy="3002002"/>
                    </a:xfrm>
                    <a:prstGeom prst="rect">
                      <a:avLst/>
                    </a:prstGeom>
                    <a:ln>
                      <a:solidFill>
                        <a:schemeClr val="tx1"/>
                      </a:solidFill>
                    </a:ln>
                  </pic:spPr>
                </pic:pic>
              </a:graphicData>
            </a:graphic>
          </wp:inline>
        </w:drawing>
      </w:r>
    </w:p>
    <w:p w14:paraId="36BDD310" w14:textId="77777777" w:rsidR="00973770" w:rsidRPr="00F52F30" w:rsidRDefault="00973770" w:rsidP="00380D3E">
      <w:pPr>
        <w:pStyle w:val="ListNumber"/>
        <w:keepNext/>
        <w:rPr>
          <w:lang w:val="en-US" w:eastAsia="en-AU"/>
        </w:rPr>
      </w:pPr>
      <w:r w:rsidRPr="00F52F30">
        <w:rPr>
          <w:lang w:val="en-US" w:eastAsia="en-AU"/>
        </w:rPr>
        <w:lastRenderedPageBreak/>
        <w:t>The various channels for additional help and information will be displayed. Select the links within each information column to navigate to the corresponding information or help resource.</w:t>
      </w:r>
    </w:p>
    <w:p w14:paraId="2B56D4E5" w14:textId="77777777" w:rsidR="00973770" w:rsidRPr="00F52F30" w:rsidRDefault="00973770" w:rsidP="005851E9">
      <w:r w:rsidRPr="005851E9">
        <w:rPr>
          <w:noProof/>
        </w:rPr>
        <w:drawing>
          <wp:inline distT="0" distB="0" distL="0" distR="0" wp14:anchorId="6BBB67F7" wp14:editId="742DCDEF">
            <wp:extent cx="4230609" cy="2305050"/>
            <wp:effectExtent l="19050" t="19050" r="17780" b="19050"/>
            <wp:docPr id="5414" name="Picture 5414" descr="A SIRS 'Help and information page'. A selection of links to various information resources are displayed in thre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 name="Picture 5629" descr="A SIRS 'Help and information page'. A selection of links to various information resources are displayed in three columns."/>
                    <pic:cNvPicPr/>
                  </pic:nvPicPr>
                  <pic:blipFill>
                    <a:blip r:embed="rId56"/>
                    <a:stretch>
                      <a:fillRect/>
                    </a:stretch>
                  </pic:blipFill>
                  <pic:spPr>
                    <a:xfrm>
                      <a:off x="0" y="0"/>
                      <a:ext cx="4281863" cy="2332976"/>
                    </a:xfrm>
                    <a:prstGeom prst="rect">
                      <a:avLst/>
                    </a:prstGeom>
                    <a:ln>
                      <a:solidFill>
                        <a:sysClr val="windowText" lastClr="000000"/>
                      </a:solidFill>
                    </a:ln>
                  </pic:spPr>
                </pic:pic>
              </a:graphicData>
            </a:graphic>
          </wp:inline>
        </w:drawing>
      </w:r>
    </w:p>
    <w:p w14:paraId="16EDD702" w14:textId="5CA64746" w:rsidR="005851E9" w:rsidRDefault="005851E9" w:rsidP="005851E9">
      <w:pPr>
        <w:pStyle w:val="Style1"/>
      </w:pPr>
      <w:r w:rsidRPr="00352F69">
        <w:rPr>
          <w:color w:val="FF0000"/>
          <w:sz w:val="24"/>
        </w:rPr>
        <w:t>!</w:t>
      </w:r>
      <w:r>
        <w:rPr>
          <w:noProof/>
          <w:lang w:eastAsia="en-AU"/>
        </w:rPr>
        <w:t xml:space="preserve"> </w:t>
      </w:r>
      <w:r w:rsidRPr="00F52F30">
        <w:rPr>
          <w:noProof/>
          <w:lang w:eastAsia="en-AU"/>
        </w:rPr>
        <w:t>You can also call the My Aged Care Service Provider and Assessor Helpline on 1800 836 799. If you have a technical issue you can ask the Call Centre staff to escalate your query to the tier 2 team for resolution.</w:t>
      </w:r>
    </w:p>
    <w:sectPr w:rsidR="005851E9" w:rsidSect="00581287">
      <w:headerReference w:type="default" r:id="rId57"/>
      <w:footerReference w:type="default" r:id="rId58"/>
      <w:headerReference w:type="first" r:id="rId59"/>
      <w:footerReference w:type="first" r:id="rId60"/>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5ED5B" w14:textId="77777777" w:rsidR="0036406A" w:rsidRDefault="0036406A" w:rsidP="00F15E50">
      <w:pPr>
        <w:spacing w:before="0" w:line="240" w:lineRule="auto"/>
      </w:pPr>
      <w:r>
        <w:separator/>
      </w:r>
    </w:p>
  </w:endnote>
  <w:endnote w:type="continuationSeparator" w:id="0">
    <w:p w14:paraId="69716754" w14:textId="77777777" w:rsidR="0036406A" w:rsidRDefault="0036406A" w:rsidP="00F15E50">
      <w:pPr>
        <w:spacing w:before="0" w:line="240" w:lineRule="auto"/>
      </w:pPr>
      <w:r>
        <w:continuationSeparator/>
      </w:r>
    </w:p>
  </w:endnote>
  <w:endnote w:type="continuationNotice" w:id="1">
    <w:p w14:paraId="176E93D3" w14:textId="77777777" w:rsidR="0036406A" w:rsidRDefault="003640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5695" w14:textId="584BBC7D"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CB55D8">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A2B1B" w14:textId="77777777" w:rsidR="0036406A" w:rsidRDefault="0036406A" w:rsidP="00F15E50">
      <w:pPr>
        <w:spacing w:before="0" w:line="240" w:lineRule="auto"/>
      </w:pPr>
      <w:r>
        <w:separator/>
      </w:r>
    </w:p>
  </w:footnote>
  <w:footnote w:type="continuationSeparator" w:id="0">
    <w:p w14:paraId="50217A77" w14:textId="77777777" w:rsidR="0036406A" w:rsidRDefault="0036406A" w:rsidP="00F15E50">
      <w:pPr>
        <w:spacing w:before="0" w:line="240" w:lineRule="auto"/>
      </w:pPr>
      <w:r>
        <w:continuationSeparator/>
      </w:r>
    </w:p>
  </w:footnote>
  <w:footnote w:type="continuationNotice" w:id="1">
    <w:p w14:paraId="2CFF64E4" w14:textId="77777777" w:rsidR="0036406A" w:rsidRDefault="003640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D76E" w14:textId="1C31170F" w:rsidR="007E5B2E" w:rsidRDefault="007E5B2E">
    <w:pPr>
      <w:pStyle w:val="Header"/>
    </w:pPr>
    <w:r>
      <w:rPr>
        <w:noProof/>
        <w:lang w:eastAsia="en-AU"/>
      </w:rPr>
      <w:drawing>
        <wp:anchor distT="0" distB="0" distL="114300" distR="114300" simplePos="0" relativeHeight="251658240" behindDoc="1" locked="0" layoutInCell="1" allowOverlap="1" wp14:anchorId="0956D87F" wp14:editId="6BC2FC13">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1" behindDoc="1" locked="0" layoutInCell="1" allowOverlap="1" wp14:anchorId="6254D354" wp14:editId="324D42DD">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0808E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F447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366E9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3ECCA52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2DEB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DE643C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74AA7C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97327BE"/>
    <w:multiLevelType w:val="hybridMultilevel"/>
    <w:tmpl w:val="D29C616E"/>
    <w:lvl w:ilvl="0" w:tplc="AA4CB2DC">
      <w:start w:val="1"/>
      <w:numFmt w:val="bullet"/>
      <w:pStyle w:val="List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7A6C08"/>
    <w:multiLevelType w:val="hybridMultilevel"/>
    <w:tmpl w:val="7382AE1A"/>
    <w:lvl w:ilvl="0" w:tplc="A1C8EA72">
      <w:start w:val="1"/>
      <w:numFmt w:val="bullet"/>
      <w:lvlText w:val=""/>
      <w:lvlJc w:val="left"/>
      <w:pPr>
        <w:ind w:left="1080" w:hanging="360"/>
      </w:pPr>
      <w:rPr>
        <w:rFonts w:ascii="Symbol" w:hAnsi="Symbol" w:hint="default"/>
        <w:color w:val="005B9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C8420F"/>
    <w:multiLevelType w:val="hybridMultilevel"/>
    <w:tmpl w:val="008A12CC"/>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C6022C"/>
    <w:multiLevelType w:val="hybridMultilevel"/>
    <w:tmpl w:val="EFB0F9E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0506F63"/>
    <w:multiLevelType w:val="hybridMultilevel"/>
    <w:tmpl w:val="55180CF4"/>
    <w:lvl w:ilvl="0" w:tplc="72988BDC">
      <w:start w:val="1"/>
      <w:numFmt w:val="decimal"/>
      <w:pStyle w:val="ListNumber"/>
      <w:lvlText w:val="%1."/>
      <w:lvlJc w:val="left"/>
      <w:pPr>
        <w:ind w:left="360" w:hanging="360"/>
      </w:pPr>
      <w:rPr>
        <w:rFonts w:hint="default"/>
        <w:b/>
        <w:i w:val="0"/>
        <w:color w:val="1D4F91"/>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C884185"/>
    <w:multiLevelType w:val="hybridMultilevel"/>
    <w:tmpl w:val="3BEAE002"/>
    <w:lvl w:ilvl="0" w:tplc="5868038E">
      <w:start w:val="1"/>
      <w:numFmt w:val="bullet"/>
      <w:lvlText w:val=""/>
      <w:lvlJc w:val="left"/>
      <w:pPr>
        <w:ind w:left="947" w:hanging="360"/>
      </w:pPr>
      <w:rPr>
        <w:rFonts w:ascii="Symbol" w:hAnsi="Symbol" w:hint="default"/>
        <w:color w:val="1D4F91"/>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70CA4757"/>
    <w:multiLevelType w:val="hybridMultilevel"/>
    <w:tmpl w:val="1D00F970"/>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BF38C6"/>
    <w:multiLevelType w:val="hybridMultilevel"/>
    <w:tmpl w:val="B2AAC70A"/>
    <w:lvl w:ilvl="0" w:tplc="A3A6BCD4">
      <w:start w:val="1"/>
      <w:numFmt w:val="lowerLetter"/>
      <w:pStyle w:val="ListNumber2"/>
      <w:lvlText w:val="%1)"/>
      <w:lvlJc w:val="left"/>
      <w:pPr>
        <w:ind w:left="833" w:hanging="360"/>
      </w:pPr>
      <w:rPr>
        <w:rFonts w:ascii="Arial" w:hAnsi="Arial" w:hint="default"/>
        <w:b w:val="0"/>
        <w:i w:val="0"/>
        <w:sz w:val="21"/>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num w:numId="1" w16cid:durableId="1790054244">
    <w:abstractNumId w:val="15"/>
  </w:num>
  <w:num w:numId="2" w16cid:durableId="593199033">
    <w:abstractNumId w:val="9"/>
  </w:num>
  <w:num w:numId="3" w16cid:durableId="1420785229">
    <w:abstractNumId w:val="11"/>
  </w:num>
  <w:num w:numId="4" w16cid:durableId="182256339">
    <w:abstractNumId w:val="10"/>
  </w:num>
  <w:num w:numId="5" w16cid:durableId="1359162930">
    <w:abstractNumId w:val="14"/>
  </w:num>
  <w:num w:numId="6" w16cid:durableId="1188254964">
    <w:abstractNumId w:val="8"/>
  </w:num>
  <w:num w:numId="7" w16cid:durableId="31224506">
    <w:abstractNumId w:val="12"/>
  </w:num>
  <w:num w:numId="8" w16cid:durableId="1255551336">
    <w:abstractNumId w:val="12"/>
    <w:lvlOverride w:ilvl="0">
      <w:startOverride w:val="1"/>
    </w:lvlOverride>
  </w:num>
  <w:num w:numId="9" w16cid:durableId="1667778557">
    <w:abstractNumId w:val="12"/>
    <w:lvlOverride w:ilvl="0">
      <w:startOverride w:val="1"/>
    </w:lvlOverride>
  </w:num>
  <w:num w:numId="10" w16cid:durableId="531501821">
    <w:abstractNumId w:val="12"/>
    <w:lvlOverride w:ilvl="0">
      <w:startOverride w:val="1"/>
    </w:lvlOverride>
  </w:num>
  <w:num w:numId="11" w16cid:durableId="26757661">
    <w:abstractNumId w:val="12"/>
    <w:lvlOverride w:ilvl="0">
      <w:startOverride w:val="1"/>
    </w:lvlOverride>
  </w:num>
  <w:num w:numId="12" w16cid:durableId="2016347716">
    <w:abstractNumId w:val="12"/>
    <w:lvlOverride w:ilvl="0">
      <w:startOverride w:val="1"/>
    </w:lvlOverride>
  </w:num>
  <w:num w:numId="13" w16cid:durableId="1036588965">
    <w:abstractNumId w:val="12"/>
    <w:lvlOverride w:ilvl="0">
      <w:startOverride w:val="1"/>
    </w:lvlOverride>
  </w:num>
  <w:num w:numId="14" w16cid:durableId="1038244263">
    <w:abstractNumId w:val="12"/>
    <w:lvlOverride w:ilvl="0">
      <w:startOverride w:val="1"/>
    </w:lvlOverride>
  </w:num>
  <w:num w:numId="15" w16cid:durableId="1802384844">
    <w:abstractNumId w:val="12"/>
    <w:lvlOverride w:ilvl="0">
      <w:startOverride w:val="1"/>
    </w:lvlOverride>
  </w:num>
  <w:num w:numId="16" w16cid:durableId="1415666002">
    <w:abstractNumId w:val="13"/>
  </w:num>
  <w:num w:numId="17" w16cid:durableId="629676357">
    <w:abstractNumId w:val="6"/>
  </w:num>
  <w:num w:numId="18" w16cid:durableId="1906378885">
    <w:abstractNumId w:val="5"/>
  </w:num>
  <w:num w:numId="19" w16cid:durableId="1133208878">
    <w:abstractNumId w:val="4"/>
  </w:num>
  <w:num w:numId="20" w16cid:durableId="625818185">
    <w:abstractNumId w:val="3"/>
  </w:num>
  <w:num w:numId="21" w16cid:durableId="2096584864">
    <w:abstractNumId w:val="2"/>
  </w:num>
  <w:num w:numId="22" w16cid:durableId="1392726856">
    <w:abstractNumId w:val="1"/>
  </w:num>
  <w:num w:numId="23" w16cid:durableId="938220197">
    <w:abstractNumId w:val="0"/>
  </w:num>
  <w:num w:numId="24" w16cid:durableId="94133136">
    <w:abstractNumId w:val="7"/>
  </w:num>
  <w:num w:numId="25" w16cid:durableId="6187493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26317"/>
    <w:rsid w:val="00052B86"/>
    <w:rsid w:val="00054956"/>
    <w:rsid w:val="00055BA4"/>
    <w:rsid w:val="00060831"/>
    <w:rsid w:val="00067A39"/>
    <w:rsid w:val="00074257"/>
    <w:rsid w:val="0008333A"/>
    <w:rsid w:val="0009562A"/>
    <w:rsid w:val="000A1A03"/>
    <w:rsid w:val="000A1D61"/>
    <w:rsid w:val="000C2056"/>
    <w:rsid w:val="000D0B76"/>
    <w:rsid w:val="000D3684"/>
    <w:rsid w:val="000D59DB"/>
    <w:rsid w:val="000E0877"/>
    <w:rsid w:val="000E0952"/>
    <w:rsid w:val="000E11B2"/>
    <w:rsid w:val="000E35DA"/>
    <w:rsid w:val="000F0347"/>
    <w:rsid w:val="000F6879"/>
    <w:rsid w:val="000F714E"/>
    <w:rsid w:val="00102EB8"/>
    <w:rsid w:val="001105F3"/>
    <w:rsid w:val="001108B0"/>
    <w:rsid w:val="00121E0B"/>
    <w:rsid w:val="00125AF3"/>
    <w:rsid w:val="00132438"/>
    <w:rsid w:val="00140C85"/>
    <w:rsid w:val="001538CE"/>
    <w:rsid w:val="00155567"/>
    <w:rsid w:val="00157A81"/>
    <w:rsid w:val="001611D8"/>
    <w:rsid w:val="001749C0"/>
    <w:rsid w:val="00175272"/>
    <w:rsid w:val="00177AD8"/>
    <w:rsid w:val="001B44BF"/>
    <w:rsid w:val="001C437D"/>
    <w:rsid w:val="001C5298"/>
    <w:rsid w:val="001D3B66"/>
    <w:rsid w:val="001D7642"/>
    <w:rsid w:val="001E0889"/>
    <w:rsid w:val="001E1EC7"/>
    <w:rsid w:val="001F090A"/>
    <w:rsid w:val="001F0C0F"/>
    <w:rsid w:val="0020014C"/>
    <w:rsid w:val="002046B2"/>
    <w:rsid w:val="00220628"/>
    <w:rsid w:val="002228EC"/>
    <w:rsid w:val="00225258"/>
    <w:rsid w:val="00226308"/>
    <w:rsid w:val="00232DDC"/>
    <w:rsid w:val="002527B7"/>
    <w:rsid w:val="00260E65"/>
    <w:rsid w:val="002733B8"/>
    <w:rsid w:val="002740EE"/>
    <w:rsid w:val="00280458"/>
    <w:rsid w:val="0028138A"/>
    <w:rsid w:val="00287FA2"/>
    <w:rsid w:val="002A71B0"/>
    <w:rsid w:val="002A7F29"/>
    <w:rsid w:val="002B2143"/>
    <w:rsid w:val="002C36D5"/>
    <w:rsid w:val="002E28C3"/>
    <w:rsid w:val="002E5EA1"/>
    <w:rsid w:val="002F25E4"/>
    <w:rsid w:val="00312AF2"/>
    <w:rsid w:val="00312DDD"/>
    <w:rsid w:val="0031539F"/>
    <w:rsid w:val="003238C4"/>
    <w:rsid w:val="00326CE3"/>
    <w:rsid w:val="003302B9"/>
    <w:rsid w:val="00331B5A"/>
    <w:rsid w:val="0033298B"/>
    <w:rsid w:val="0033600D"/>
    <w:rsid w:val="00340D8E"/>
    <w:rsid w:val="00343E4F"/>
    <w:rsid w:val="003525D6"/>
    <w:rsid w:val="00352F69"/>
    <w:rsid w:val="003571BE"/>
    <w:rsid w:val="0036406A"/>
    <w:rsid w:val="00365F60"/>
    <w:rsid w:val="003672C2"/>
    <w:rsid w:val="00372A2E"/>
    <w:rsid w:val="00380D3E"/>
    <w:rsid w:val="0039056A"/>
    <w:rsid w:val="003A2319"/>
    <w:rsid w:val="003A774F"/>
    <w:rsid w:val="003C354D"/>
    <w:rsid w:val="003D0FD3"/>
    <w:rsid w:val="003D5B67"/>
    <w:rsid w:val="003F4CC7"/>
    <w:rsid w:val="00403E80"/>
    <w:rsid w:val="00406FC8"/>
    <w:rsid w:val="0041384D"/>
    <w:rsid w:val="004158D8"/>
    <w:rsid w:val="00420497"/>
    <w:rsid w:val="00420531"/>
    <w:rsid w:val="00441C2B"/>
    <w:rsid w:val="004459FC"/>
    <w:rsid w:val="00446874"/>
    <w:rsid w:val="004516AE"/>
    <w:rsid w:val="00456200"/>
    <w:rsid w:val="00456401"/>
    <w:rsid w:val="00461E3E"/>
    <w:rsid w:val="00472EBE"/>
    <w:rsid w:val="00477442"/>
    <w:rsid w:val="00480CD9"/>
    <w:rsid w:val="0048373F"/>
    <w:rsid w:val="00497AF7"/>
    <w:rsid w:val="004A55CC"/>
    <w:rsid w:val="004B11F7"/>
    <w:rsid w:val="004B402B"/>
    <w:rsid w:val="004B5543"/>
    <w:rsid w:val="004B794D"/>
    <w:rsid w:val="004C131E"/>
    <w:rsid w:val="004D6402"/>
    <w:rsid w:val="004D7B45"/>
    <w:rsid w:val="004E17E3"/>
    <w:rsid w:val="005035A8"/>
    <w:rsid w:val="00525F05"/>
    <w:rsid w:val="005305AD"/>
    <w:rsid w:val="00532020"/>
    <w:rsid w:val="0054087B"/>
    <w:rsid w:val="0054475C"/>
    <w:rsid w:val="00550862"/>
    <w:rsid w:val="005509DF"/>
    <w:rsid w:val="00552D09"/>
    <w:rsid w:val="00554723"/>
    <w:rsid w:val="00557B05"/>
    <w:rsid w:val="00564898"/>
    <w:rsid w:val="0056770A"/>
    <w:rsid w:val="00577C3D"/>
    <w:rsid w:val="00581287"/>
    <w:rsid w:val="00581ED8"/>
    <w:rsid w:val="005851E9"/>
    <w:rsid w:val="00591E37"/>
    <w:rsid w:val="005A0534"/>
    <w:rsid w:val="005A10EE"/>
    <w:rsid w:val="005B1090"/>
    <w:rsid w:val="005C2294"/>
    <w:rsid w:val="005D2969"/>
    <w:rsid w:val="005D4BF3"/>
    <w:rsid w:val="00613326"/>
    <w:rsid w:val="00616171"/>
    <w:rsid w:val="006169FA"/>
    <w:rsid w:val="00620907"/>
    <w:rsid w:val="00625BFA"/>
    <w:rsid w:val="00627B0F"/>
    <w:rsid w:val="00643318"/>
    <w:rsid w:val="006504D6"/>
    <w:rsid w:val="00650DCC"/>
    <w:rsid w:val="006520CC"/>
    <w:rsid w:val="00660F6B"/>
    <w:rsid w:val="0066593F"/>
    <w:rsid w:val="00672B38"/>
    <w:rsid w:val="006743DA"/>
    <w:rsid w:val="006939B5"/>
    <w:rsid w:val="006967C5"/>
    <w:rsid w:val="006B42D7"/>
    <w:rsid w:val="006C2C9E"/>
    <w:rsid w:val="006C7A09"/>
    <w:rsid w:val="006D1A93"/>
    <w:rsid w:val="006D241E"/>
    <w:rsid w:val="006F0AFC"/>
    <w:rsid w:val="006F2DDE"/>
    <w:rsid w:val="00707698"/>
    <w:rsid w:val="00710FA3"/>
    <w:rsid w:val="007179B4"/>
    <w:rsid w:val="0072216B"/>
    <w:rsid w:val="0073453D"/>
    <w:rsid w:val="007377EE"/>
    <w:rsid w:val="007463EE"/>
    <w:rsid w:val="0074687F"/>
    <w:rsid w:val="0075034E"/>
    <w:rsid w:val="00750FA5"/>
    <w:rsid w:val="007549AA"/>
    <w:rsid w:val="00756198"/>
    <w:rsid w:val="00763AD6"/>
    <w:rsid w:val="007826E4"/>
    <w:rsid w:val="00796B65"/>
    <w:rsid w:val="007A16FC"/>
    <w:rsid w:val="007A3CD7"/>
    <w:rsid w:val="007D6EDD"/>
    <w:rsid w:val="007E2AAB"/>
    <w:rsid w:val="007E5585"/>
    <w:rsid w:val="007E5B2E"/>
    <w:rsid w:val="007F136F"/>
    <w:rsid w:val="007F1E28"/>
    <w:rsid w:val="007F2360"/>
    <w:rsid w:val="008074D9"/>
    <w:rsid w:val="00816CFD"/>
    <w:rsid w:val="00830113"/>
    <w:rsid w:val="0083665C"/>
    <w:rsid w:val="00843974"/>
    <w:rsid w:val="008603CF"/>
    <w:rsid w:val="00860F2D"/>
    <w:rsid w:val="00866452"/>
    <w:rsid w:val="0086744C"/>
    <w:rsid w:val="00884363"/>
    <w:rsid w:val="00887093"/>
    <w:rsid w:val="008908C7"/>
    <w:rsid w:val="00891D80"/>
    <w:rsid w:val="00892849"/>
    <w:rsid w:val="008A4FFE"/>
    <w:rsid w:val="008C12B7"/>
    <w:rsid w:val="008D15DB"/>
    <w:rsid w:val="00902A89"/>
    <w:rsid w:val="00925F6E"/>
    <w:rsid w:val="00934388"/>
    <w:rsid w:val="00935DD1"/>
    <w:rsid w:val="00936032"/>
    <w:rsid w:val="0094077E"/>
    <w:rsid w:val="00946BC8"/>
    <w:rsid w:val="0095210E"/>
    <w:rsid w:val="00952FE7"/>
    <w:rsid w:val="0095327E"/>
    <w:rsid w:val="009576E5"/>
    <w:rsid w:val="00972261"/>
    <w:rsid w:val="00972DB7"/>
    <w:rsid w:val="00973770"/>
    <w:rsid w:val="00976A88"/>
    <w:rsid w:val="009823BB"/>
    <w:rsid w:val="0099594C"/>
    <w:rsid w:val="0099714C"/>
    <w:rsid w:val="009B3D62"/>
    <w:rsid w:val="009C01E8"/>
    <w:rsid w:val="009C02F2"/>
    <w:rsid w:val="009C0975"/>
    <w:rsid w:val="009C3AD9"/>
    <w:rsid w:val="009F164C"/>
    <w:rsid w:val="009F57F5"/>
    <w:rsid w:val="00A12A10"/>
    <w:rsid w:val="00A259F6"/>
    <w:rsid w:val="00A300F3"/>
    <w:rsid w:val="00A34EA7"/>
    <w:rsid w:val="00A41839"/>
    <w:rsid w:val="00A42892"/>
    <w:rsid w:val="00A56DB8"/>
    <w:rsid w:val="00A6416C"/>
    <w:rsid w:val="00A904FA"/>
    <w:rsid w:val="00A9736B"/>
    <w:rsid w:val="00AA29B3"/>
    <w:rsid w:val="00AA326E"/>
    <w:rsid w:val="00AA68D4"/>
    <w:rsid w:val="00AB10CE"/>
    <w:rsid w:val="00AB4E6D"/>
    <w:rsid w:val="00AC06E7"/>
    <w:rsid w:val="00AE00D9"/>
    <w:rsid w:val="00AE07C7"/>
    <w:rsid w:val="00AF0D1E"/>
    <w:rsid w:val="00AF4007"/>
    <w:rsid w:val="00AF7861"/>
    <w:rsid w:val="00B10A8F"/>
    <w:rsid w:val="00B1154E"/>
    <w:rsid w:val="00B24278"/>
    <w:rsid w:val="00B47210"/>
    <w:rsid w:val="00B53650"/>
    <w:rsid w:val="00B64266"/>
    <w:rsid w:val="00B6496E"/>
    <w:rsid w:val="00B75498"/>
    <w:rsid w:val="00B805F4"/>
    <w:rsid w:val="00B84DFA"/>
    <w:rsid w:val="00B96F89"/>
    <w:rsid w:val="00BA7DE9"/>
    <w:rsid w:val="00BC21D4"/>
    <w:rsid w:val="00BD45F7"/>
    <w:rsid w:val="00BD7630"/>
    <w:rsid w:val="00BE09A6"/>
    <w:rsid w:val="00BE0EFC"/>
    <w:rsid w:val="00BE569C"/>
    <w:rsid w:val="00BF16AB"/>
    <w:rsid w:val="00C16511"/>
    <w:rsid w:val="00C219CD"/>
    <w:rsid w:val="00C30257"/>
    <w:rsid w:val="00C40A04"/>
    <w:rsid w:val="00C43CDD"/>
    <w:rsid w:val="00C467D2"/>
    <w:rsid w:val="00C553BC"/>
    <w:rsid w:val="00C6468C"/>
    <w:rsid w:val="00C67FD3"/>
    <w:rsid w:val="00C7248A"/>
    <w:rsid w:val="00C74007"/>
    <w:rsid w:val="00C80D22"/>
    <w:rsid w:val="00C92B96"/>
    <w:rsid w:val="00CA3402"/>
    <w:rsid w:val="00CB1191"/>
    <w:rsid w:val="00CB55D8"/>
    <w:rsid w:val="00CC18DD"/>
    <w:rsid w:val="00CC61E6"/>
    <w:rsid w:val="00CC6E9D"/>
    <w:rsid w:val="00CF5520"/>
    <w:rsid w:val="00D035B9"/>
    <w:rsid w:val="00D265AF"/>
    <w:rsid w:val="00D277FD"/>
    <w:rsid w:val="00D30E75"/>
    <w:rsid w:val="00D47785"/>
    <w:rsid w:val="00D511C1"/>
    <w:rsid w:val="00D51DDF"/>
    <w:rsid w:val="00D5242F"/>
    <w:rsid w:val="00D573A1"/>
    <w:rsid w:val="00D573EC"/>
    <w:rsid w:val="00D629CD"/>
    <w:rsid w:val="00D634A2"/>
    <w:rsid w:val="00D75349"/>
    <w:rsid w:val="00D806EA"/>
    <w:rsid w:val="00D811CA"/>
    <w:rsid w:val="00D96E3A"/>
    <w:rsid w:val="00DA429F"/>
    <w:rsid w:val="00DC0E36"/>
    <w:rsid w:val="00DD3972"/>
    <w:rsid w:val="00DD6B41"/>
    <w:rsid w:val="00DE65FD"/>
    <w:rsid w:val="00DE7C03"/>
    <w:rsid w:val="00E000A7"/>
    <w:rsid w:val="00E00E21"/>
    <w:rsid w:val="00E02B13"/>
    <w:rsid w:val="00E04571"/>
    <w:rsid w:val="00E06A0A"/>
    <w:rsid w:val="00E2465D"/>
    <w:rsid w:val="00E438C1"/>
    <w:rsid w:val="00E511C5"/>
    <w:rsid w:val="00E542CB"/>
    <w:rsid w:val="00E61DC4"/>
    <w:rsid w:val="00E63F2E"/>
    <w:rsid w:val="00E7269E"/>
    <w:rsid w:val="00E754C4"/>
    <w:rsid w:val="00E90A3F"/>
    <w:rsid w:val="00E9264E"/>
    <w:rsid w:val="00EA71D9"/>
    <w:rsid w:val="00EB0E4F"/>
    <w:rsid w:val="00EC34BE"/>
    <w:rsid w:val="00EC7523"/>
    <w:rsid w:val="00ED136A"/>
    <w:rsid w:val="00ED28A4"/>
    <w:rsid w:val="00ED72FA"/>
    <w:rsid w:val="00F15E50"/>
    <w:rsid w:val="00F26579"/>
    <w:rsid w:val="00F30F32"/>
    <w:rsid w:val="00F31701"/>
    <w:rsid w:val="00F33CEE"/>
    <w:rsid w:val="00F44ED1"/>
    <w:rsid w:val="00F52F30"/>
    <w:rsid w:val="00F543C2"/>
    <w:rsid w:val="00F55F92"/>
    <w:rsid w:val="00F56407"/>
    <w:rsid w:val="00F62ED4"/>
    <w:rsid w:val="00F641C7"/>
    <w:rsid w:val="00F71068"/>
    <w:rsid w:val="00F7682A"/>
    <w:rsid w:val="00F76C9C"/>
    <w:rsid w:val="00F81571"/>
    <w:rsid w:val="00F81B46"/>
    <w:rsid w:val="00F97228"/>
    <w:rsid w:val="00FA62E3"/>
    <w:rsid w:val="00FB09BE"/>
    <w:rsid w:val="00FB4A89"/>
    <w:rsid w:val="00FC6E53"/>
    <w:rsid w:val="00FD3E32"/>
    <w:rsid w:val="00FE1F6F"/>
    <w:rsid w:val="00FE2CE0"/>
    <w:rsid w:val="00FE6709"/>
    <w:rsid w:val="00FF381B"/>
    <w:rsid w:val="00FF6058"/>
    <w:rsid w:val="22B69539"/>
    <w:rsid w:val="38B10FBE"/>
    <w:rsid w:val="47C295FE"/>
    <w:rsid w:val="4B667D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496136EA-7493-45DC-8AA2-DB1DC3F1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D22"/>
    <w:pPr>
      <w:spacing w:before="120" w:after="120" w:line="259" w:lineRule="auto"/>
    </w:pPr>
    <w:rPr>
      <w:rFonts w:ascii="Arial" w:eastAsia="Times New Roman" w:hAnsi="Arial" w:cs="Times New Roman"/>
      <w:sz w:val="21"/>
      <w:lang w:val="en-AU"/>
    </w:rPr>
  </w:style>
  <w:style w:type="paragraph" w:styleId="Heading1">
    <w:name w:val="heading 1"/>
    <w:basedOn w:val="Normal"/>
    <w:next w:val="Normal"/>
    <w:link w:val="Heading1Char"/>
    <w:qFormat/>
    <w:rsid w:val="001749C0"/>
    <w:pPr>
      <w:spacing w:before="1560"/>
      <w:outlineLvl w:val="0"/>
    </w:pPr>
    <w:rPr>
      <w:rFonts w:ascii="Trebuchet MS" w:hAnsi="Trebuchet MS"/>
      <w:b/>
      <w:bCs/>
      <w:iCs/>
      <w:color w:val="1D4F91"/>
      <w:sz w:val="40"/>
      <w:szCs w:val="40"/>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49C0"/>
    <w:rPr>
      <w:rFonts w:ascii="Trebuchet MS" w:eastAsia="Times New Roman" w:hAnsi="Trebuchet MS" w:cs="Times New Roman"/>
      <w:b/>
      <w:bCs/>
      <w:iCs/>
      <w:color w:val="1D4F91"/>
      <w:sz w:val="40"/>
      <w:szCs w:val="40"/>
      <w:lang w:val="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1749C0"/>
    <w:pPr>
      <w:spacing w:after="240" w:line="276" w:lineRule="auto"/>
    </w:pPr>
    <w:rPr>
      <w:iCs/>
      <w:color w:val="1D4F91"/>
      <w:sz w:val="24"/>
      <w:szCs w:val="22"/>
    </w:rPr>
  </w:style>
  <w:style w:type="paragraph" w:styleId="ListBullet">
    <w:name w:val="List Bullet"/>
    <w:basedOn w:val="Normal"/>
    <w:uiPriority w:val="99"/>
    <w:unhideWhenUsed/>
    <w:qFormat/>
    <w:rsid w:val="00C80D22"/>
    <w:pPr>
      <w:numPr>
        <w:numId w:val="24"/>
      </w:numPr>
      <w:spacing w:before="0" w:after="0" w:line="271" w:lineRule="auto"/>
      <w:ind w:left="714" w:hanging="357"/>
    </w:pPr>
    <w:rPr>
      <w:szCs w:val="21"/>
    </w:rPr>
  </w:style>
  <w:style w:type="paragraph" w:styleId="ListNumber">
    <w:name w:val="List Number"/>
    <w:basedOn w:val="Normal"/>
    <w:uiPriority w:val="99"/>
    <w:unhideWhenUsed/>
    <w:qFormat/>
    <w:rsid w:val="001749C0"/>
    <w:pPr>
      <w:numPr>
        <w:numId w:val="7"/>
      </w:numPr>
      <w:ind w:left="470" w:hanging="357"/>
    </w:pPr>
  </w:style>
  <w:style w:type="paragraph" w:styleId="ListNumber2">
    <w:name w:val="List Number 2"/>
    <w:basedOn w:val="ListNumber"/>
    <w:uiPriority w:val="99"/>
    <w:unhideWhenUsed/>
    <w:qFormat/>
    <w:rsid w:val="00380D3E"/>
    <w:pPr>
      <w:numPr>
        <w:numId w:val="25"/>
      </w:numPr>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1749C0"/>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table" w:customStyle="1" w:styleId="DepartmentofHealthtable">
    <w:name w:val="Department of Health table"/>
    <w:basedOn w:val="TableNormal"/>
    <w:uiPriority w:val="99"/>
    <w:rsid w:val="006520CC"/>
    <w:rPr>
      <w:rFonts w:ascii="Arial" w:eastAsia="Times New Roman" w:hAnsi="Arial" w:cs="Times New Roman"/>
      <w:color w:val="000000" w:themeColor="text1"/>
      <w:sz w:val="21"/>
      <w:szCs w:val="20"/>
      <w:lang w:val="en-AU" w:eastAsia="en-AU"/>
    </w:rPr>
    <w:tblPr>
      <w:tblStyleRowBandSize w:val="1"/>
      <w:tblBorders>
        <w:top w:val="single" w:sz="4" w:space="0" w:color="auto"/>
        <w:left w:val="single" w:sz="4" w:space="0" w:color="D9D9D9" w:themeColor="background1" w:themeShade="D9"/>
        <w:bottom w:val="single" w:sz="4" w:space="0" w:color="auto"/>
        <w:right w:val="single" w:sz="4" w:space="0" w:color="D9D9D9" w:themeColor="background1" w:themeShade="D9"/>
        <w:insideH w:val="single" w:sz="4" w:space="0" w:color="auto"/>
        <w:insideV w:val="single" w:sz="4" w:space="0" w:color="D9D9D9" w:themeColor="background1" w:themeShade="D9"/>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D9D9D9" w:themeFill="background1" w:themeFillShade="D9"/>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TOCHeading">
    <w:name w:val="TOC Heading"/>
    <w:basedOn w:val="Heading1"/>
    <w:next w:val="Normal"/>
    <w:uiPriority w:val="39"/>
    <w:unhideWhenUsed/>
    <w:qFormat/>
    <w:rsid w:val="00497AF7"/>
    <w:pPr>
      <w:spacing w:before="240" w:after="0"/>
      <w:outlineLvl w:val="9"/>
    </w:pPr>
    <w:rPr>
      <w:rFonts w:asciiTheme="majorHAnsi" w:eastAsiaTheme="majorEastAsia" w:hAnsiTheme="majorHAnsi"/>
      <w:b w:val="0"/>
      <w:color w:val="2F5496" w:themeColor="accent1" w:themeShade="BF"/>
      <w:sz w:val="32"/>
      <w:szCs w:val="32"/>
    </w:rPr>
  </w:style>
  <w:style w:type="paragraph" w:styleId="TOC2">
    <w:name w:val="toc 2"/>
    <w:basedOn w:val="Normal"/>
    <w:next w:val="Normal"/>
    <w:autoRedefine/>
    <w:uiPriority w:val="39"/>
    <w:unhideWhenUsed/>
    <w:rsid w:val="001749C0"/>
  </w:style>
  <w:style w:type="table" w:styleId="GridTable4-Accent1">
    <w:name w:val="Grid Table 4 Accent 1"/>
    <w:basedOn w:val="TableNormal"/>
    <w:uiPriority w:val="49"/>
    <w:rsid w:val="003F4CC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E2465D"/>
    <w:rPr>
      <w:color w:val="954F72" w:themeColor="followedHyperlink"/>
      <w:u w:val="single"/>
    </w:rPr>
  </w:style>
  <w:style w:type="paragraph" w:styleId="TOC1">
    <w:name w:val="toc 1"/>
    <w:basedOn w:val="Normal"/>
    <w:next w:val="Normal"/>
    <w:autoRedefine/>
    <w:uiPriority w:val="39"/>
    <w:unhideWhenUsed/>
    <w:rsid w:val="00456401"/>
    <w:pPr>
      <w:spacing w:after="100"/>
    </w:pPr>
  </w:style>
  <w:style w:type="paragraph" w:styleId="Revision">
    <w:name w:val="Revision"/>
    <w:hidden/>
    <w:uiPriority w:val="99"/>
    <w:semiHidden/>
    <w:rsid w:val="00972261"/>
    <w:rPr>
      <w:rFonts w:ascii="Arial" w:eastAsia="Times New Roman" w:hAnsi="Arial" w:cs="Times New Roman"/>
      <w:sz w:val="21"/>
      <w:lang w:val="en-AU"/>
    </w:rPr>
  </w:style>
  <w:style w:type="character" w:styleId="CommentReference">
    <w:name w:val="annotation reference"/>
    <w:basedOn w:val="DefaultParagraphFont"/>
    <w:uiPriority w:val="99"/>
    <w:semiHidden/>
    <w:unhideWhenUsed/>
    <w:rsid w:val="00E9264E"/>
    <w:rPr>
      <w:sz w:val="16"/>
      <w:szCs w:val="16"/>
    </w:rPr>
  </w:style>
  <w:style w:type="paragraph" w:styleId="CommentText">
    <w:name w:val="annotation text"/>
    <w:basedOn w:val="Normal"/>
    <w:link w:val="CommentTextChar"/>
    <w:uiPriority w:val="99"/>
    <w:unhideWhenUsed/>
    <w:rsid w:val="00E9264E"/>
    <w:pPr>
      <w:spacing w:line="240" w:lineRule="auto"/>
    </w:pPr>
    <w:rPr>
      <w:sz w:val="20"/>
      <w:szCs w:val="20"/>
    </w:rPr>
  </w:style>
  <w:style w:type="character" w:customStyle="1" w:styleId="CommentTextChar">
    <w:name w:val="Comment Text Char"/>
    <w:basedOn w:val="DefaultParagraphFont"/>
    <w:link w:val="CommentText"/>
    <w:uiPriority w:val="99"/>
    <w:rsid w:val="00E9264E"/>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E9264E"/>
    <w:rPr>
      <w:b/>
      <w:bCs/>
    </w:rPr>
  </w:style>
  <w:style w:type="character" w:customStyle="1" w:styleId="CommentSubjectChar">
    <w:name w:val="Comment Subject Char"/>
    <w:basedOn w:val="CommentTextChar"/>
    <w:link w:val="CommentSubject"/>
    <w:uiPriority w:val="99"/>
    <w:semiHidden/>
    <w:rsid w:val="00E9264E"/>
    <w:rPr>
      <w:rFonts w:ascii="Arial" w:eastAsia="Times New Roman" w:hAnsi="Arial"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172348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www.agedcarequality.gov.au/sirs/submit-notifications"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agedcarequality.gov.au/sirs" TargetMode="External"/><Relationship Id="rId14" Type="http://schemas.openxmlformats.org/officeDocument/2006/relationships/hyperlink" Target="https://www.health.gov.au/resources/publications/my-aged-care-assessor-portal-organisation-administrator-user-guide?language=en" TargetMode="Externa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2.xml"/><Relationship Id="rId20" Type="http://schemas.openxmlformats.org/officeDocument/2006/relationships/image" Target="media/image8.jp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5" ma:contentTypeDescription="Create a new document." ma:contentTypeScope="" ma:versionID="e65a123f38b180899936a5c2b509e7f9">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34cc5fb1bd21bedd2e26b24b4743971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b353f763-10e1-493f-8335-1108962fa474" xsi:nil="true"/>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3896E-450F-4CF1-B87A-8F658AB2A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B03038-FA3E-4D1C-9FE2-D831D2457EB8}">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4.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27</Pages>
  <Words>2844</Words>
  <Characters>13880</Characters>
  <Application>Microsoft Office Word</Application>
  <DocSecurity>0</DocSecurity>
  <Lines>331</Lines>
  <Paragraphs>161</Paragraphs>
  <ScaleCrop>false</ScaleCrop>
  <HeadingPairs>
    <vt:vector size="2" baseType="variant">
      <vt:variant>
        <vt:lpstr>Title</vt:lpstr>
      </vt:variant>
      <vt:variant>
        <vt:i4>1</vt:i4>
      </vt:variant>
    </vt:vector>
  </HeadingPairs>
  <TitlesOfParts>
    <vt:vector size="1" baseType="lpstr">
      <vt:lpstr>Service and support portal user guide – Serious incident response scheme: Residential aged care services</vt:lpstr>
    </vt:vector>
  </TitlesOfParts>
  <Manager/>
  <Company/>
  <LinksUpToDate>false</LinksUpToDate>
  <CharactersWithSpaces>16608</CharactersWithSpaces>
  <SharedDoc>false</SharedDoc>
  <HyperlinkBase/>
  <HLinks>
    <vt:vector size="120" baseType="variant">
      <vt:variant>
        <vt:i4>458802</vt:i4>
      </vt:variant>
      <vt:variant>
        <vt:i4>87</vt:i4>
      </vt:variant>
      <vt:variant>
        <vt:i4>0</vt:i4>
      </vt:variant>
      <vt:variant>
        <vt:i4>5</vt:i4>
      </vt:variant>
      <vt:variant>
        <vt:lpwstr/>
      </vt:variant>
      <vt:variant>
        <vt:lpwstr>_Submitting_a_new</vt:lpwstr>
      </vt:variant>
      <vt:variant>
        <vt:i4>458802</vt:i4>
      </vt:variant>
      <vt:variant>
        <vt:i4>84</vt:i4>
      </vt:variant>
      <vt:variant>
        <vt:i4>0</vt:i4>
      </vt:variant>
      <vt:variant>
        <vt:i4>5</vt:i4>
      </vt:variant>
      <vt:variant>
        <vt:lpwstr/>
      </vt:variant>
      <vt:variant>
        <vt:lpwstr>_Submitting_a_new</vt:lpwstr>
      </vt:variant>
      <vt:variant>
        <vt:i4>458802</vt:i4>
      </vt:variant>
      <vt:variant>
        <vt:i4>81</vt:i4>
      </vt:variant>
      <vt:variant>
        <vt:i4>0</vt:i4>
      </vt:variant>
      <vt:variant>
        <vt:i4>5</vt:i4>
      </vt:variant>
      <vt:variant>
        <vt:lpwstr/>
      </vt:variant>
      <vt:variant>
        <vt:lpwstr>_Submitting_a_new</vt:lpwstr>
      </vt:variant>
      <vt:variant>
        <vt:i4>8257604</vt:i4>
      </vt:variant>
      <vt:variant>
        <vt:i4>78</vt:i4>
      </vt:variant>
      <vt:variant>
        <vt:i4>0</vt:i4>
      </vt:variant>
      <vt:variant>
        <vt:i4>5</vt:i4>
      </vt:variant>
      <vt:variant>
        <vt:lpwstr/>
      </vt:variant>
      <vt:variant>
        <vt:lpwstr>_SIRS_functions_and</vt:lpwstr>
      </vt:variant>
      <vt:variant>
        <vt:i4>8257604</vt:i4>
      </vt:variant>
      <vt:variant>
        <vt:i4>75</vt:i4>
      </vt:variant>
      <vt:variant>
        <vt:i4>0</vt:i4>
      </vt:variant>
      <vt:variant>
        <vt:i4>5</vt:i4>
      </vt:variant>
      <vt:variant>
        <vt:lpwstr/>
      </vt:variant>
      <vt:variant>
        <vt:lpwstr>_SIRS_functions_and</vt:lpwstr>
      </vt:variant>
      <vt:variant>
        <vt:i4>8061033</vt:i4>
      </vt:variant>
      <vt:variant>
        <vt:i4>72</vt:i4>
      </vt:variant>
      <vt:variant>
        <vt:i4>0</vt:i4>
      </vt:variant>
      <vt:variant>
        <vt:i4>5</vt:i4>
      </vt:variant>
      <vt:variant>
        <vt:lpwstr/>
      </vt:variant>
      <vt:variant>
        <vt:lpwstr>_How_do_I_5</vt:lpwstr>
      </vt:variant>
      <vt:variant>
        <vt:i4>852044</vt:i4>
      </vt:variant>
      <vt:variant>
        <vt:i4>69</vt:i4>
      </vt:variant>
      <vt:variant>
        <vt:i4>0</vt:i4>
      </vt:variant>
      <vt:variant>
        <vt:i4>5</vt:i4>
      </vt:variant>
      <vt:variant>
        <vt:lpwstr>https://www.agedcarequality.gov.au/sirs/submit-notifications</vt:lpwstr>
      </vt:variant>
      <vt:variant>
        <vt:lpwstr/>
      </vt:variant>
      <vt:variant>
        <vt:i4>3735651</vt:i4>
      </vt:variant>
      <vt:variant>
        <vt:i4>66</vt:i4>
      </vt:variant>
      <vt:variant>
        <vt:i4>0</vt:i4>
      </vt:variant>
      <vt:variant>
        <vt:i4>5</vt:i4>
      </vt:variant>
      <vt:variant>
        <vt:lpwstr>https://www.agedcarequality.gov.au/sirs</vt:lpwstr>
      </vt:variant>
      <vt:variant>
        <vt:lpwstr/>
      </vt:variant>
      <vt:variant>
        <vt:i4>7077947</vt:i4>
      </vt:variant>
      <vt:variant>
        <vt:i4>63</vt:i4>
      </vt:variant>
      <vt:variant>
        <vt:i4>0</vt:i4>
      </vt:variant>
      <vt:variant>
        <vt:i4>5</vt:i4>
      </vt:variant>
      <vt:variant>
        <vt:lpwstr>https://www.health.gov.au/resources/publications/my-aged-care-quick-reference-guide-create-and-maintain-staff-accounts</vt:lpwstr>
      </vt:variant>
      <vt:variant>
        <vt:lpwstr/>
      </vt:variant>
      <vt:variant>
        <vt:i4>1310777</vt:i4>
      </vt:variant>
      <vt:variant>
        <vt:i4>56</vt:i4>
      </vt:variant>
      <vt:variant>
        <vt:i4>0</vt:i4>
      </vt:variant>
      <vt:variant>
        <vt:i4>5</vt:i4>
      </vt:variant>
      <vt:variant>
        <vt:lpwstr/>
      </vt:variant>
      <vt:variant>
        <vt:lpwstr>_Toc132126879</vt:lpwstr>
      </vt:variant>
      <vt:variant>
        <vt:i4>1310777</vt:i4>
      </vt:variant>
      <vt:variant>
        <vt:i4>50</vt:i4>
      </vt:variant>
      <vt:variant>
        <vt:i4>0</vt:i4>
      </vt:variant>
      <vt:variant>
        <vt:i4>5</vt:i4>
      </vt:variant>
      <vt:variant>
        <vt:lpwstr/>
      </vt:variant>
      <vt:variant>
        <vt:lpwstr>_Toc132126878</vt:lpwstr>
      </vt:variant>
      <vt:variant>
        <vt:i4>1310777</vt:i4>
      </vt:variant>
      <vt:variant>
        <vt:i4>44</vt:i4>
      </vt:variant>
      <vt:variant>
        <vt:i4>0</vt:i4>
      </vt:variant>
      <vt:variant>
        <vt:i4>5</vt:i4>
      </vt:variant>
      <vt:variant>
        <vt:lpwstr/>
      </vt:variant>
      <vt:variant>
        <vt:lpwstr>_Toc132126877</vt:lpwstr>
      </vt:variant>
      <vt:variant>
        <vt:i4>1310777</vt:i4>
      </vt:variant>
      <vt:variant>
        <vt:i4>38</vt:i4>
      </vt:variant>
      <vt:variant>
        <vt:i4>0</vt:i4>
      </vt:variant>
      <vt:variant>
        <vt:i4>5</vt:i4>
      </vt:variant>
      <vt:variant>
        <vt:lpwstr/>
      </vt:variant>
      <vt:variant>
        <vt:lpwstr>_Toc132126876</vt:lpwstr>
      </vt:variant>
      <vt:variant>
        <vt:i4>1310777</vt:i4>
      </vt:variant>
      <vt:variant>
        <vt:i4>32</vt:i4>
      </vt:variant>
      <vt:variant>
        <vt:i4>0</vt:i4>
      </vt:variant>
      <vt:variant>
        <vt:i4>5</vt:i4>
      </vt:variant>
      <vt:variant>
        <vt:lpwstr/>
      </vt:variant>
      <vt:variant>
        <vt:lpwstr>_Toc132126875</vt:lpwstr>
      </vt:variant>
      <vt:variant>
        <vt:i4>1310777</vt:i4>
      </vt:variant>
      <vt:variant>
        <vt:i4>26</vt:i4>
      </vt:variant>
      <vt:variant>
        <vt:i4>0</vt:i4>
      </vt:variant>
      <vt:variant>
        <vt:i4>5</vt:i4>
      </vt:variant>
      <vt:variant>
        <vt:lpwstr/>
      </vt:variant>
      <vt:variant>
        <vt:lpwstr>_Toc132126874</vt:lpwstr>
      </vt:variant>
      <vt:variant>
        <vt:i4>1310777</vt:i4>
      </vt:variant>
      <vt:variant>
        <vt:i4>20</vt:i4>
      </vt:variant>
      <vt:variant>
        <vt:i4>0</vt:i4>
      </vt:variant>
      <vt:variant>
        <vt:i4>5</vt:i4>
      </vt:variant>
      <vt:variant>
        <vt:lpwstr/>
      </vt:variant>
      <vt:variant>
        <vt:lpwstr>_Toc132126873</vt:lpwstr>
      </vt:variant>
      <vt:variant>
        <vt:i4>1310777</vt:i4>
      </vt:variant>
      <vt:variant>
        <vt:i4>14</vt:i4>
      </vt:variant>
      <vt:variant>
        <vt:i4>0</vt:i4>
      </vt:variant>
      <vt:variant>
        <vt:i4>5</vt:i4>
      </vt:variant>
      <vt:variant>
        <vt:lpwstr/>
      </vt:variant>
      <vt:variant>
        <vt:lpwstr>_Toc132126872</vt:lpwstr>
      </vt:variant>
      <vt:variant>
        <vt:i4>1310777</vt:i4>
      </vt:variant>
      <vt:variant>
        <vt:i4>8</vt:i4>
      </vt:variant>
      <vt:variant>
        <vt:i4>0</vt:i4>
      </vt:variant>
      <vt:variant>
        <vt:i4>5</vt:i4>
      </vt:variant>
      <vt:variant>
        <vt:lpwstr/>
      </vt:variant>
      <vt:variant>
        <vt:lpwstr>_Toc132126871</vt:lpwstr>
      </vt:variant>
      <vt:variant>
        <vt:i4>1310777</vt:i4>
      </vt:variant>
      <vt:variant>
        <vt:i4>2</vt:i4>
      </vt:variant>
      <vt:variant>
        <vt:i4>0</vt:i4>
      </vt:variant>
      <vt:variant>
        <vt:i4>5</vt:i4>
      </vt:variant>
      <vt:variant>
        <vt:lpwstr/>
      </vt:variant>
      <vt:variant>
        <vt:lpwstr>_Toc132126870</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Serious incident response scheme: Residential aged care services</dc:title>
  <dc:subject>Aged Care</dc:subject>
  <dc:creator>Australian Government Department of Health and Aged Care</dc:creator>
  <cp:keywords>Aged Care; My Aged Care; Service and support portal user guide</cp:keywords>
  <dc:description>Current version: SAS Workforce Dec 2024</dc:description>
  <cp:revision>62</cp:revision>
  <cp:lastPrinted>2018-10-09T02:22:00Z</cp:lastPrinted>
  <dcterms:created xsi:type="dcterms:W3CDTF">2024-11-19T00:26:00Z</dcterms:created>
  <dcterms:modified xsi:type="dcterms:W3CDTF">2024-12-04T05:29:00Z</dcterms:modified>
  <cp:category/>
</cp:coreProperties>
</file>