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CF19" w14:textId="77777777" w:rsidR="00EE50AE" w:rsidRDefault="00EE50AE">
      <w:pPr>
        <w:spacing w:before="0" w:line="240" w:lineRule="auto"/>
        <w:rPr>
          <w:rFonts w:ascii="Trebuchet MS" w:hAnsi="Trebuchet MS"/>
          <w:b/>
          <w:bCs/>
          <w:color w:val="1D4F91"/>
          <w:sz w:val="40"/>
          <w:szCs w:val="40"/>
        </w:rPr>
      </w:pPr>
    </w:p>
    <w:p w14:paraId="72909324" w14:textId="77777777" w:rsidR="00EE50AE" w:rsidRDefault="00EE50AE">
      <w:pPr>
        <w:spacing w:before="0" w:line="240" w:lineRule="auto"/>
        <w:rPr>
          <w:rFonts w:ascii="Trebuchet MS" w:hAnsi="Trebuchet MS"/>
          <w:b/>
          <w:bCs/>
          <w:color w:val="1D4F91"/>
          <w:sz w:val="40"/>
          <w:szCs w:val="40"/>
        </w:rPr>
      </w:pPr>
    </w:p>
    <w:p w14:paraId="71C6059A" w14:textId="77777777" w:rsidR="00EE50AE" w:rsidRDefault="00EE50AE">
      <w:pPr>
        <w:spacing w:before="0" w:line="240" w:lineRule="auto"/>
        <w:rPr>
          <w:rFonts w:ascii="Trebuchet MS" w:hAnsi="Trebuchet MS"/>
          <w:b/>
          <w:bCs/>
          <w:color w:val="1D4F91"/>
          <w:sz w:val="40"/>
          <w:szCs w:val="40"/>
        </w:rPr>
      </w:pPr>
    </w:p>
    <w:p w14:paraId="1BC8C127" w14:textId="56B1EB28" w:rsidR="00FF381B" w:rsidRPr="00E62E75" w:rsidRDefault="00E62E75" w:rsidP="00F2176E">
      <w:pPr>
        <w:spacing w:after="240" w:line="259" w:lineRule="auto"/>
        <w:rPr>
          <w:rFonts w:ascii="Trebuchet MS" w:hAnsi="Trebuchet MS"/>
          <w:b/>
          <w:bCs/>
          <w:color w:val="1D4F91"/>
          <w:sz w:val="40"/>
          <w:szCs w:val="40"/>
        </w:rPr>
      </w:pPr>
      <w:r>
        <w:rPr>
          <w:rFonts w:ascii="Trebuchet MS" w:hAnsi="Trebuchet MS"/>
          <w:b/>
          <w:bCs/>
          <w:color w:val="1D4F91"/>
          <w:sz w:val="40"/>
          <w:szCs w:val="40"/>
        </w:rPr>
        <w:t xml:space="preserve">Assessor Portal User Guide 5 – Keyboard Shortcuts </w:t>
      </w:r>
    </w:p>
    <w:p w14:paraId="1D65AD93" w14:textId="4CD00A21" w:rsidR="00E62E75" w:rsidRDefault="00E62E75" w:rsidP="00936032">
      <w:pPr>
        <w:spacing w:before="120" w:after="120" w:line="259" w:lineRule="auto"/>
        <w:rPr>
          <w:iCs/>
          <w:color w:val="1D4F91"/>
          <w:sz w:val="28"/>
        </w:rPr>
      </w:pPr>
      <w:r w:rsidRPr="00E62E75">
        <w:rPr>
          <w:iCs/>
          <w:color w:val="1D4F91"/>
          <w:sz w:val="28"/>
        </w:rPr>
        <w:t xml:space="preserve">You can use keyboard shortcuts to make it easier to navigate the </w:t>
      </w:r>
      <w:r>
        <w:rPr>
          <w:iCs/>
          <w:color w:val="1D4F91"/>
          <w:sz w:val="28"/>
        </w:rPr>
        <w:br/>
      </w:r>
      <w:r w:rsidRPr="00E62E75">
        <w:rPr>
          <w:iCs/>
          <w:color w:val="1D4F91"/>
          <w:sz w:val="28"/>
        </w:rPr>
        <w:t xml:space="preserve">My Aged Care </w:t>
      </w:r>
      <w:r w:rsidR="009147E7">
        <w:rPr>
          <w:iCs/>
          <w:color w:val="1D4F91"/>
          <w:sz w:val="28"/>
        </w:rPr>
        <w:t>a</w:t>
      </w:r>
      <w:r w:rsidRPr="00E62E75">
        <w:rPr>
          <w:iCs/>
          <w:color w:val="1D4F91"/>
          <w:sz w:val="28"/>
        </w:rPr>
        <w:t xml:space="preserve">ssessor </w:t>
      </w:r>
      <w:r w:rsidR="009147E7">
        <w:rPr>
          <w:iCs/>
          <w:color w:val="1D4F91"/>
          <w:sz w:val="28"/>
        </w:rPr>
        <w:t>p</w:t>
      </w:r>
      <w:r w:rsidRPr="00E62E75">
        <w:rPr>
          <w:iCs/>
          <w:color w:val="1D4F91"/>
          <w:sz w:val="28"/>
        </w:rPr>
        <w:t xml:space="preserve">ortal. </w:t>
      </w:r>
    </w:p>
    <w:p w14:paraId="4D4B6D06" w14:textId="041D20F4" w:rsidR="00E62E75" w:rsidRPr="00F2176E" w:rsidRDefault="009147E7" w:rsidP="00F2176E">
      <w:pPr>
        <w:spacing w:before="120" w:after="120" w:line="259" w:lineRule="auto"/>
        <w:rPr>
          <w:iCs/>
          <w:color w:val="1D4F91"/>
          <w:sz w:val="28"/>
        </w:rPr>
      </w:pPr>
      <w:r>
        <w:rPr>
          <w:iCs/>
          <w:color w:val="1D4F91"/>
          <w:sz w:val="28"/>
        </w:rPr>
        <w:t>Aged care needs assessor (a</w:t>
      </w:r>
      <w:r w:rsidR="00E62E75" w:rsidRPr="00E62E75">
        <w:rPr>
          <w:iCs/>
          <w:color w:val="1D4F91"/>
          <w:sz w:val="28"/>
        </w:rPr>
        <w:t>ssessor</w:t>
      </w:r>
      <w:r>
        <w:rPr>
          <w:iCs/>
          <w:color w:val="1D4F91"/>
          <w:sz w:val="28"/>
        </w:rPr>
        <w:t>)</w:t>
      </w:r>
      <w:r w:rsidR="00E62E75" w:rsidRPr="00E62E75">
        <w:rPr>
          <w:iCs/>
          <w:color w:val="1D4F91"/>
          <w:sz w:val="28"/>
        </w:rPr>
        <w:t xml:space="preserve"> might find these shortcuts particularly helpful when entering information into an assessment. </w:t>
      </w:r>
    </w:p>
    <w:p w14:paraId="244DB746" w14:textId="4A0477E8" w:rsidR="00E62E75" w:rsidRDefault="00E62E75" w:rsidP="00E62E75">
      <w:pPr>
        <w:spacing w:before="120" w:after="240" w:line="259" w:lineRule="auto"/>
      </w:pPr>
      <w:r>
        <w:t>Common keyboard shortcuts are listed below:</w:t>
      </w:r>
    </w:p>
    <w:tbl>
      <w:tblPr>
        <w:tblStyle w:val="TableGrid2"/>
        <w:tblW w:w="0" w:type="auto"/>
        <w:tblLook w:val="04A0" w:firstRow="1" w:lastRow="0" w:firstColumn="1" w:lastColumn="0" w:noHBand="0" w:noVBand="1"/>
        <w:tblDescription w:val="Short cut Action&#10;Ctrl + Zoom in the portal page&#10;Ctrl - Zoom out the portal page&#10;Ctrl Home Move to the top of the portal page&#10;Ctrl End Move to the bottom of the portal page&#10;Tab Move to the next question&#10;Shift Tab Move to the previous question&#10;Ctrl c Copy text from the selected entry field&#10;Ctrl x Cut from the selected entry field&#10;Ctrl v Paste in the selected entry field&#10;Ctrl s Saves page&#10;"/>
      </w:tblPr>
      <w:tblGrid>
        <w:gridCol w:w="4531"/>
        <w:gridCol w:w="4523"/>
      </w:tblGrid>
      <w:tr w:rsidR="00E62E75" w:rsidRPr="00E62E75" w14:paraId="29E27A7B" w14:textId="77777777" w:rsidTr="00E62E75">
        <w:trPr>
          <w:tblHeader/>
        </w:trPr>
        <w:tc>
          <w:tcPr>
            <w:tcW w:w="4981" w:type="dxa"/>
            <w:shd w:val="clear" w:color="auto" w:fill="D5DCE4" w:themeFill="text2" w:themeFillTint="33"/>
            <w:vAlign w:val="center"/>
          </w:tcPr>
          <w:p w14:paraId="09DEEB08" w14:textId="77777777" w:rsidR="00E62E75" w:rsidRPr="00E62E75" w:rsidRDefault="00E62E75" w:rsidP="00E62E75">
            <w:pPr>
              <w:spacing w:before="120" w:after="120" w:line="259" w:lineRule="auto"/>
              <w:rPr>
                <w:b/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Shortcut</w:t>
            </w:r>
          </w:p>
        </w:tc>
        <w:tc>
          <w:tcPr>
            <w:tcW w:w="4981" w:type="dxa"/>
            <w:shd w:val="clear" w:color="auto" w:fill="D5DCE4" w:themeFill="text2" w:themeFillTint="33"/>
            <w:vAlign w:val="center"/>
          </w:tcPr>
          <w:p w14:paraId="47EB532B" w14:textId="77777777" w:rsidR="00E62E75" w:rsidRPr="00E62E75" w:rsidRDefault="00E62E75" w:rsidP="00E62E75">
            <w:pPr>
              <w:spacing w:before="120" w:after="120" w:line="259" w:lineRule="auto"/>
              <w:rPr>
                <w:b/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Action</w:t>
            </w:r>
          </w:p>
        </w:tc>
      </w:tr>
      <w:tr w:rsidR="00E62E75" w:rsidRPr="00E62E75" w14:paraId="512D2D9A" w14:textId="77777777" w:rsidTr="00E62E75">
        <w:trPr>
          <w:tblHeader/>
        </w:trPr>
        <w:tc>
          <w:tcPr>
            <w:tcW w:w="4981" w:type="dxa"/>
            <w:shd w:val="clear" w:color="auto" w:fill="FFFFFF" w:themeFill="background1"/>
            <w:vAlign w:val="center"/>
          </w:tcPr>
          <w:p w14:paraId="70817CB3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Ctrl +</w:t>
            </w:r>
          </w:p>
        </w:tc>
        <w:tc>
          <w:tcPr>
            <w:tcW w:w="4981" w:type="dxa"/>
            <w:shd w:val="clear" w:color="auto" w:fill="FFFFFF" w:themeFill="background1"/>
            <w:vAlign w:val="center"/>
          </w:tcPr>
          <w:p w14:paraId="3299CBD3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sz w:val="20"/>
                <w:szCs w:val="20"/>
              </w:rPr>
              <w:t>Zoom in the portal page</w:t>
            </w:r>
          </w:p>
        </w:tc>
      </w:tr>
      <w:tr w:rsidR="00E62E75" w:rsidRPr="00E62E75" w14:paraId="30EA664C" w14:textId="77777777" w:rsidTr="00E62E75">
        <w:trPr>
          <w:tblHeader/>
        </w:trPr>
        <w:tc>
          <w:tcPr>
            <w:tcW w:w="4981" w:type="dxa"/>
            <w:shd w:val="clear" w:color="auto" w:fill="FFFFFF" w:themeFill="background1"/>
            <w:vAlign w:val="center"/>
          </w:tcPr>
          <w:p w14:paraId="4D3B3F84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Ctrl -</w:t>
            </w:r>
          </w:p>
        </w:tc>
        <w:tc>
          <w:tcPr>
            <w:tcW w:w="4981" w:type="dxa"/>
            <w:shd w:val="clear" w:color="auto" w:fill="FFFFFF" w:themeFill="background1"/>
            <w:vAlign w:val="center"/>
          </w:tcPr>
          <w:p w14:paraId="75008B3C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sz w:val="20"/>
                <w:szCs w:val="20"/>
              </w:rPr>
              <w:t>Zoom out the portal page</w:t>
            </w:r>
          </w:p>
        </w:tc>
      </w:tr>
      <w:tr w:rsidR="00E62E75" w:rsidRPr="00E62E75" w14:paraId="1C16BF2A" w14:textId="77777777" w:rsidTr="00E62E75">
        <w:trPr>
          <w:tblHeader/>
        </w:trPr>
        <w:tc>
          <w:tcPr>
            <w:tcW w:w="4981" w:type="dxa"/>
            <w:shd w:val="clear" w:color="auto" w:fill="FFFFFF" w:themeFill="background1"/>
            <w:vAlign w:val="center"/>
          </w:tcPr>
          <w:p w14:paraId="2B6341DC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Ctrl Home</w:t>
            </w:r>
          </w:p>
        </w:tc>
        <w:tc>
          <w:tcPr>
            <w:tcW w:w="4981" w:type="dxa"/>
            <w:shd w:val="clear" w:color="auto" w:fill="FFFFFF" w:themeFill="background1"/>
            <w:vAlign w:val="center"/>
          </w:tcPr>
          <w:p w14:paraId="19E25D01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sz w:val="20"/>
                <w:szCs w:val="20"/>
              </w:rPr>
              <w:t>Move to the top of the portal page</w:t>
            </w:r>
          </w:p>
        </w:tc>
      </w:tr>
      <w:tr w:rsidR="00E62E75" w:rsidRPr="00E62E75" w14:paraId="3BB9CE72" w14:textId="77777777" w:rsidTr="00E62E75">
        <w:trPr>
          <w:tblHeader/>
        </w:trPr>
        <w:tc>
          <w:tcPr>
            <w:tcW w:w="4981" w:type="dxa"/>
            <w:shd w:val="clear" w:color="auto" w:fill="FFFFFF" w:themeFill="background1"/>
            <w:vAlign w:val="center"/>
          </w:tcPr>
          <w:p w14:paraId="2FB072E5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Ctrl End</w:t>
            </w:r>
          </w:p>
        </w:tc>
        <w:tc>
          <w:tcPr>
            <w:tcW w:w="4981" w:type="dxa"/>
            <w:shd w:val="clear" w:color="auto" w:fill="FFFFFF" w:themeFill="background1"/>
            <w:vAlign w:val="center"/>
          </w:tcPr>
          <w:p w14:paraId="1F347D5B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sz w:val="20"/>
                <w:szCs w:val="20"/>
              </w:rPr>
              <w:t>Move to the bottom of the portal page</w:t>
            </w:r>
          </w:p>
        </w:tc>
      </w:tr>
      <w:tr w:rsidR="00E62E75" w:rsidRPr="00E62E75" w14:paraId="78AE59A0" w14:textId="77777777" w:rsidTr="00E62E75">
        <w:trPr>
          <w:tblHeader/>
        </w:trPr>
        <w:tc>
          <w:tcPr>
            <w:tcW w:w="4981" w:type="dxa"/>
            <w:shd w:val="clear" w:color="auto" w:fill="FFFFFF" w:themeFill="background1"/>
            <w:vAlign w:val="center"/>
          </w:tcPr>
          <w:p w14:paraId="6231C2B4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Tab</w:t>
            </w:r>
          </w:p>
        </w:tc>
        <w:tc>
          <w:tcPr>
            <w:tcW w:w="4981" w:type="dxa"/>
            <w:shd w:val="clear" w:color="auto" w:fill="FFFFFF" w:themeFill="background1"/>
            <w:vAlign w:val="center"/>
          </w:tcPr>
          <w:p w14:paraId="2A0764AF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sz w:val="20"/>
                <w:szCs w:val="20"/>
              </w:rPr>
              <w:t>Move to the next question</w:t>
            </w:r>
          </w:p>
        </w:tc>
      </w:tr>
      <w:tr w:rsidR="00E62E75" w:rsidRPr="00E62E75" w14:paraId="47EA2B1A" w14:textId="77777777" w:rsidTr="00E62E75">
        <w:trPr>
          <w:tblHeader/>
        </w:trPr>
        <w:tc>
          <w:tcPr>
            <w:tcW w:w="4981" w:type="dxa"/>
            <w:shd w:val="clear" w:color="auto" w:fill="FFFFFF" w:themeFill="background1"/>
            <w:vAlign w:val="center"/>
          </w:tcPr>
          <w:p w14:paraId="53B136FA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Shift Tab</w:t>
            </w:r>
          </w:p>
        </w:tc>
        <w:tc>
          <w:tcPr>
            <w:tcW w:w="4981" w:type="dxa"/>
            <w:shd w:val="clear" w:color="auto" w:fill="FFFFFF" w:themeFill="background1"/>
            <w:vAlign w:val="center"/>
          </w:tcPr>
          <w:p w14:paraId="5096E55E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sz w:val="20"/>
                <w:szCs w:val="20"/>
              </w:rPr>
              <w:t>Move to the previous question</w:t>
            </w:r>
          </w:p>
        </w:tc>
      </w:tr>
      <w:tr w:rsidR="00E62E75" w:rsidRPr="00E62E75" w14:paraId="714AD3EA" w14:textId="77777777" w:rsidTr="00E62E75">
        <w:trPr>
          <w:tblHeader/>
        </w:trPr>
        <w:tc>
          <w:tcPr>
            <w:tcW w:w="4981" w:type="dxa"/>
            <w:shd w:val="clear" w:color="auto" w:fill="FFFFFF" w:themeFill="background1"/>
            <w:vAlign w:val="center"/>
          </w:tcPr>
          <w:p w14:paraId="7D846A1F" w14:textId="77777777" w:rsidR="00E62E75" w:rsidRPr="00E62E75" w:rsidRDefault="00E62E75" w:rsidP="00E62E75">
            <w:pPr>
              <w:spacing w:after="240" w:line="259" w:lineRule="auto"/>
              <w:rPr>
                <w:b/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Ctrl c</w:t>
            </w:r>
          </w:p>
        </w:tc>
        <w:tc>
          <w:tcPr>
            <w:tcW w:w="4981" w:type="dxa"/>
            <w:shd w:val="clear" w:color="auto" w:fill="FFFFFF" w:themeFill="background1"/>
            <w:vAlign w:val="center"/>
          </w:tcPr>
          <w:p w14:paraId="5BE813C2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sz w:val="20"/>
                <w:szCs w:val="20"/>
              </w:rPr>
              <w:t>Copy text from the selected entry field</w:t>
            </w:r>
          </w:p>
        </w:tc>
      </w:tr>
      <w:tr w:rsidR="00E62E75" w:rsidRPr="00E62E75" w14:paraId="13E5E58C" w14:textId="77777777" w:rsidTr="00E62E75">
        <w:trPr>
          <w:tblHeader/>
        </w:trPr>
        <w:tc>
          <w:tcPr>
            <w:tcW w:w="4981" w:type="dxa"/>
            <w:shd w:val="clear" w:color="auto" w:fill="FFFFFF" w:themeFill="background1"/>
            <w:vAlign w:val="center"/>
          </w:tcPr>
          <w:p w14:paraId="5EB09B10" w14:textId="77777777" w:rsidR="00E62E75" w:rsidRPr="00E62E75" w:rsidRDefault="00E62E75" w:rsidP="00E62E75">
            <w:pPr>
              <w:spacing w:after="240" w:line="259" w:lineRule="auto"/>
              <w:rPr>
                <w:b/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Ctrl x</w:t>
            </w:r>
          </w:p>
        </w:tc>
        <w:tc>
          <w:tcPr>
            <w:tcW w:w="4981" w:type="dxa"/>
            <w:shd w:val="clear" w:color="auto" w:fill="FFFFFF" w:themeFill="background1"/>
            <w:vAlign w:val="center"/>
          </w:tcPr>
          <w:p w14:paraId="383993BF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sz w:val="20"/>
                <w:szCs w:val="20"/>
              </w:rPr>
              <w:t>Cut text from the selected entry field</w:t>
            </w:r>
          </w:p>
        </w:tc>
      </w:tr>
      <w:tr w:rsidR="00E62E75" w:rsidRPr="00E62E75" w14:paraId="42D02B21" w14:textId="77777777" w:rsidTr="00E62E75">
        <w:trPr>
          <w:tblHeader/>
        </w:trPr>
        <w:tc>
          <w:tcPr>
            <w:tcW w:w="4981" w:type="dxa"/>
            <w:shd w:val="clear" w:color="auto" w:fill="FFFFFF" w:themeFill="background1"/>
            <w:vAlign w:val="center"/>
          </w:tcPr>
          <w:p w14:paraId="75A3F98F" w14:textId="77777777" w:rsidR="00E62E75" w:rsidRPr="00E62E75" w:rsidRDefault="00E62E75" w:rsidP="00E62E75">
            <w:pPr>
              <w:spacing w:after="240" w:line="259" w:lineRule="auto"/>
              <w:rPr>
                <w:b/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Ctrl v</w:t>
            </w:r>
          </w:p>
        </w:tc>
        <w:tc>
          <w:tcPr>
            <w:tcW w:w="4981" w:type="dxa"/>
            <w:shd w:val="clear" w:color="auto" w:fill="FFFFFF" w:themeFill="background1"/>
            <w:vAlign w:val="center"/>
          </w:tcPr>
          <w:p w14:paraId="2EA9CAA7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sz w:val="20"/>
                <w:szCs w:val="20"/>
              </w:rPr>
              <w:t>Paste text in the selected entry field</w:t>
            </w:r>
          </w:p>
        </w:tc>
      </w:tr>
      <w:tr w:rsidR="00E62E75" w:rsidRPr="00E62E75" w14:paraId="3C5858E0" w14:textId="77777777" w:rsidTr="00E62E75">
        <w:trPr>
          <w:tblHeader/>
        </w:trPr>
        <w:tc>
          <w:tcPr>
            <w:tcW w:w="4981" w:type="dxa"/>
            <w:shd w:val="clear" w:color="auto" w:fill="FFFFFF" w:themeFill="background1"/>
            <w:vAlign w:val="center"/>
          </w:tcPr>
          <w:p w14:paraId="47136F3F" w14:textId="77777777" w:rsidR="00E62E75" w:rsidRPr="00E62E75" w:rsidRDefault="00E62E75" w:rsidP="00E62E75">
            <w:pPr>
              <w:spacing w:after="240" w:line="259" w:lineRule="auto"/>
              <w:rPr>
                <w:b/>
                <w:sz w:val="20"/>
                <w:szCs w:val="20"/>
              </w:rPr>
            </w:pPr>
            <w:r w:rsidRPr="00E62E75">
              <w:rPr>
                <w:b/>
                <w:sz w:val="20"/>
                <w:szCs w:val="20"/>
              </w:rPr>
              <w:t>Ctrl s</w:t>
            </w:r>
          </w:p>
        </w:tc>
        <w:tc>
          <w:tcPr>
            <w:tcW w:w="4981" w:type="dxa"/>
            <w:shd w:val="clear" w:color="auto" w:fill="FFFFFF" w:themeFill="background1"/>
            <w:vAlign w:val="center"/>
          </w:tcPr>
          <w:p w14:paraId="4F9FB10E" w14:textId="77777777" w:rsidR="00E62E75" w:rsidRPr="00E62E75" w:rsidRDefault="00E62E75" w:rsidP="00E62E75">
            <w:pPr>
              <w:spacing w:after="240" w:line="259" w:lineRule="auto"/>
              <w:rPr>
                <w:sz w:val="20"/>
                <w:szCs w:val="20"/>
              </w:rPr>
            </w:pPr>
            <w:r w:rsidRPr="00E62E75">
              <w:rPr>
                <w:sz w:val="20"/>
                <w:szCs w:val="20"/>
              </w:rPr>
              <w:t>Saves page</w:t>
            </w:r>
          </w:p>
        </w:tc>
      </w:tr>
    </w:tbl>
    <w:p w14:paraId="5211A475" w14:textId="77777777" w:rsidR="00E62E75" w:rsidRDefault="00E62E75" w:rsidP="00E62E75">
      <w:pPr>
        <w:spacing w:before="120" w:after="120" w:line="259" w:lineRule="auto"/>
      </w:pPr>
    </w:p>
    <w:sectPr w:rsidR="00E62E75" w:rsidSect="005812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B4EA" w14:textId="77777777" w:rsidR="00836D74" w:rsidRDefault="00836D74" w:rsidP="00F15E50">
      <w:pPr>
        <w:spacing w:before="0" w:line="240" w:lineRule="auto"/>
      </w:pPr>
      <w:r>
        <w:separator/>
      </w:r>
    </w:p>
  </w:endnote>
  <w:endnote w:type="continuationSeparator" w:id="0">
    <w:p w14:paraId="20D3ECC4" w14:textId="77777777" w:rsidR="00836D74" w:rsidRDefault="00836D74" w:rsidP="00F15E50">
      <w:pPr>
        <w:spacing w:before="0" w:line="240" w:lineRule="auto"/>
      </w:pPr>
      <w:r>
        <w:continuationSeparator/>
      </w:r>
    </w:p>
  </w:endnote>
  <w:endnote w:type="continuationNotice" w:id="1">
    <w:p w14:paraId="08E6AD70" w14:textId="77777777" w:rsidR="00836D74" w:rsidRDefault="00836D7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8748" w14:textId="77777777" w:rsidR="00EE50AE" w:rsidRDefault="00EE5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5695" w14:textId="535668ED" w:rsidR="00860F2D" w:rsidRPr="00860F2D" w:rsidRDefault="00860F2D" w:rsidP="00860F2D">
    <w:pPr>
      <w:pStyle w:val="Footer"/>
      <w:tabs>
        <w:tab w:val="clear" w:pos="4513"/>
        <w:tab w:val="left" w:pos="8505"/>
      </w:tabs>
      <w:rPr>
        <w:color w:val="FFFFFF" w:themeColor="background1"/>
      </w:rPr>
    </w:pPr>
    <w:r w:rsidRPr="0073453D">
      <w:rPr>
        <w:color w:val="FFFFFF" w:themeColor="background1"/>
        <w:sz w:val="20"/>
        <w:szCs w:val="20"/>
      </w:rPr>
      <w:t xml:space="preserve">For further information, go to My Aged Care | </w:t>
    </w:r>
    <w:hyperlink r:id="rId1" w:history="1">
      <w:r w:rsidRPr="0073453D">
        <w:rPr>
          <w:rStyle w:val="Hyperlink"/>
          <w:color w:val="FFFFFF" w:themeColor="background1"/>
          <w:sz w:val="20"/>
          <w:szCs w:val="20"/>
          <w:u w:val="none"/>
        </w:rPr>
        <w:t>www.myagedcare.gov.au</w:t>
      </w:r>
    </w:hyperlink>
    <w:r w:rsidRPr="0073453D">
      <w:rPr>
        <w:color w:val="FFFFFF" w:themeColor="background1"/>
        <w:sz w:val="20"/>
        <w:szCs w:val="20"/>
      </w:rPr>
      <w:t xml:space="preserve"> | 1800 200 422</w:t>
    </w:r>
    <w:r w:rsidRPr="0073453D">
      <w:rPr>
        <w:color w:val="FFFFFF" w:themeColor="background1"/>
        <w:sz w:val="20"/>
        <w:szCs w:val="20"/>
      </w:rPr>
      <w:tab/>
    </w:r>
    <w:r w:rsidR="00F30F32">
      <w:rPr>
        <w:color w:val="FFFFFF" w:themeColor="background1"/>
        <w:sz w:val="20"/>
        <w:szCs w:val="20"/>
      </w:rPr>
      <w:t xml:space="preserve">    </w:t>
    </w:r>
    <w:r w:rsidR="00F30F32" w:rsidRPr="0073453D">
      <w:rPr>
        <w:color w:val="FFFFFF" w:themeColor="background1"/>
        <w:sz w:val="20"/>
        <w:szCs w:val="20"/>
      </w:rPr>
      <w:t xml:space="preserve"> </w:t>
    </w:r>
    <w:r w:rsidR="00F30F32" w:rsidRPr="0073453D">
      <w:rPr>
        <w:color w:val="FFFFFF" w:themeColor="background1"/>
        <w:sz w:val="20"/>
        <w:szCs w:val="20"/>
      </w:rPr>
      <w:fldChar w:fldCharType="begin"/>
    </w:r>
    <w:r w:rsidR="00F30F32" w:rsidRPr="0073453D">
      <w:rPr>
        <w:color w:val="FFFFFF" w:themeColor="background1"/>
        <w:sz w:val="20"/>
        <w:szCs w:val="20"/>
      </w:rPr>
      <w:instrText xml:space="preserve"> PAGE  \* Arabic </w:instrText>
    </w:r>
    <w:r w:rsidR="00F30F32" w:rsidRPr="0073453D">
      <w:rPr>
        <w:color w:val="FFFFFF" w:themeColor="background1"/>
        <w:sz w:val="20"/>
        <w:szCs w:val="20"/>
      </w:rPr>
      <w:fldChar w:fldCharType="separate"/>
    </w:r>
    <w:r w:rsidR="00F30F32">
      <w:rPr>
        <w:noProof/>
        <w:color w:val="FFFFFF" w:themeColor="background1"/>
        <w:sz w:val="20"/>
        <w:szCs w:val="20"/>
      </w:rPr>
      <w:t>2</w:t>
    </w:r>
    <w:r w:rsidR="00F30F32" w:rsidRPr="0073453D">
      <w:rPr>
        <w:color w:val="FFFFFF" w:themeColor="background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0ECC" w14:textId="0C1FF9C1" w:rsidR="00860F2D" w:rsidRPr="00860F2D" w:rsidRDefault="00860F2D" w:rsidP="00220628">
    <w:pPr>
      <w:pStyle w:val="Footer"/>
      <w:tabs>
        <w:tab w:val="clear" w:pos="4513"/>
        <w:tab w:val="clear" w:pos="9026"/>
        <w:tab w:val="left" w:pos="8505"/>
        <w:tab w:val="right" w:pos="9064"/>
      </w:tabs>
      <w:spacing w:before="240"/>
      <w:rPr>
        <w:color w:val="FFFFFF" w:themeColor="background1"/>
      </w:rPr>
    </w:pPr>
    <w:r w:rsidRPr="0073453D">
      <w:rPr>
        <w:color w:val="FFFFFF" w:themeColor="background1"/>
        <w:sz w:val="20"/>
        <w:szCs w:val="20"/>
      </w:rPr>
      <w:t xml:space="preserve">For further information, go to My Aged </w:t>
    </w:r>
    <w:proofErr w:type="gramStart"/>
    <w:r w:rsidRPr="0073453D">
      <w:rPr>
        <w:color w:val="FFFFFF" w:themeColor="background1"/>
        <w:sz w:val="20"/>
        <w:szCs w:val="20"/>
      </w:rPr>
      <w:t xml:space="preserve">Care </w:t>
    </w:r>
    <w:r w:rsidR="00352F69">
      <w:rPr>
        <w:color w:val="FFFFFF" w:themeColor="background1"/>
        <w:sz w:val="20"/>
        <w:szCs w:val="20"/>
      </w:rPr>
      <w:t xml:space="preserve"> </w:t>
    </w:r>
    <w:r w:rsidRPr="0073453D">
      <w:rPr>
        <w:color w:val="FFFFFF" w:themeColor="background1"/>
        <w:sz w:val="20"/>
        <w:szCs w:val="20"/>
      </w:rPr>
      <w:t>|</w:t>
    </w:r>
    <w:proofErr w:type="gramEnd"/>
    <w:r w:rsidRPr="0073453D">
      <w:rPr>
        <w:color w:val="FFFFFF" w:themeColor="background1"/>
        <w:sz w:val="20"/>
        <w:szCs w:val="20"/>
      </w:rPr>
      <w:t xml:space="preserve"> </w:t>
    </w:r>
    <w:r w:rsidR="00352F69">
      <w:rPr>
        <w:color w:val="FFFFFF" w:themeColor="background1"/>
        <w:sz w:val="20"/>
        <w:szCs w:val="20"/>
      </w:rPr>
      <w:t xml:space="preserve"> </w:t>
    </w:r>
    <w:r w:rsidR="00352F69" w:rsidRPr="00352F69">
      <w:rPr>
        <w:color w:val="FFFFFF" w:themeColor="background1"/>
        <w:sz w:val="20"/>
        <w:szCs w:val="20"/>
      </w:rPr>
      <w:t>www.myagedcare.gov.au</w:t>
    </w:r>
    <w:r w:rsidR="00477442" w:rsidRPr="00352F69">
      <w:rPr>
        <w:color w:val="FFFFFF" w:themeColor="background1"/>
        <w:sz w:val="20"/>
        <w:szCs w:val="20"/>
      </w:rPr>
      <w:t xml:space="preserve"> </w:t>
    </w:r>
    <w:r w:rsidR="00352F69" w:rsidRPr="00352F69">
      <w:rPr>
        <w:color w:val="FFFFFF" w:themeColor="background1"/>
        <w:sz w:val="20"/>
        <w:szCs w:val="20"/>
      </w:rPr>
      <w:t xml:space="preserve"> </w:t>
    </w:r>
    <w:r w:rsidR="00477442">
      <w:rPr>
        <w:color w:val="FFFFFF" w:themeColor="background1"/>
        <w:sz w:val="20"/>
        <w:szCs w:val="20"/>
      </w:rPr>
      <w:t>|</w:t>
    </w:r>
    <w:r w:rsidR="00352F69">
      <w:rPr>
        <w:color w:val="FFFFFF" w:themeColor="background1"/>
        <w:sz w:val="20"/>
        <w:szCs w:val="20"/>
      </w:rPr>
      <w:t xml:space="preserve"> </w:t>
    </w:r>
    <w:r w:rsidR="00477442">
      <w:rPr>
        <w:color w:val="FFFFFF" w:themeColor="background1"/>
        <w:sz w:val="20"/>
        <w:szCs w:val="20"/>
      </w:rPr>
      <w:t xml:space="preserve"> 1800 </w:t>
    </w:r>
    <w:r w:rsidR="00352F69">
      <w:rPr>
        <w:color w:val="FFFFFF" w:themeColor="background1"/>
        <w:sz w:val="20"/>
        <w:szCs w:val="20"/>
      </w:rPr>
      <w:t>836 799</w:t>
    </w:r>
    <w:r w:rsidR="00477442">
      <w:rPr>
        <w:color w:val="FFFFFF" w:themeColor="background1"/>
        <w:sz w:val="20"/>
        <w:szCs w:val="20"/>
      </w:rPr>
      <w:tab/>
    </w:r>
    <w:r w:rsidR="00220628">
      <w:rPr>
        <w:color w:val="FFFFFF" w:themeColor="background1"/>
        <w:sz w:val="20"/>
        <w:szCs w:val="20"/>
      </w:rPr>
      <w:t xml:space="preserve">        </w:t>
    </w:r>
    <w:r w:rsidRPr="0073453D">
      <w:rPr>
        <w:color w:val="FFFFFF" w:themeColor="background1"/>
        <w:sz w:val="20"/>
        <w:szCs w:val="20"/>
      </w:rPr>
      <w:fldChar w:fldCharType="begin"/>
    </w:r>
    <w:r w:rsidRPr="0073453D">
      <w:rPr>
        <w:color w:val="FFFFFF" w:themeColor="background1"/>
        <w:sz w:val="20"/>
        <w:szCs w:val="20"/>
      </w:rPr>
      <w:instrText xml:space="preserve"> PAGE  \* Arabic </w:instrText>
    </w:r>
    <w:r w:rsidRPr="0073453D">
      <w:rPr>
        <w:color w:val="FFFFFF" w:themeColor="background1"/>
        <w:sz w:val="20"/>
        <w:szCs w:val="20"/>
      </w:rPr>
      <w:fldChar w:fldCharType="separate"/>
    </w:r>
    <w:r w:rsidR="00F30F32">
      <w:rPr>
        <w:noProof/>
        <w:color w:val="FFFFFF" w:themeColor="background1"/>
        <w:sz w:val="20"/>
        <w:szCs w:val="20"/>
      </w:rPr>
      <w:t>1</w:t>
    </w:r>
    <w:r w:rsidRPr="0073453D">
      <w:rPr>
        <w:color w:val="FFFFFF" w:themeColor="background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36F5" w14:textId="77777777" w:rsidR="00836D74" w:rsidRDefault="00836D74" w:rsidP="00F15E50">
      <w:pPr>
        <w:spacing w:before="0" w:line="240" w:lineRule="auto"/>
      </w:pPr>
      <w:r>
        <w:separator/>
      </w:r>
    </w:p>
  </w:footnote>
  <w:footnote w:type="continuationSeparator" w:id="0">
    <w:p w14:paraId="3C87A70C" w14:textId="77777777" w:rsidR="00836D74" w:rsidRDefault="00836D74" w:rsidP="00F15E50">
      <w:pPr>
        <w:spacing w:before="0" w:line="240" w:lineRule="auto"/>
      </w:pPr>
      <w:r>
        <w:continuationSeparator/>
      </w:r>
    </w:p>
  </w:footnote>
  <w:footnote w:type="continuationNotice" w:id="1">
    <w:p w14:paraId="60B2B064" w14:textId="77777777" w:rsidR="00836D74" w:rsidRDefault="00836D7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CF0A" w14:textId="77777777" w:rsidR="00EE50AE" w:rsidRDefault="00EE5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D76E" w14:textId="642461A7" w:rsidR="007E5B2E" w:rsidRDefault="00000000">
    <w:pPr>
      <w:pStyle w:val="Header"/>
    </w:pPr>
    <w:sdt>
      <w:sdtPr>
        <w:id w:val="-1030792830"/>
        <w:docPartObj>
          <w:docPartGallery w:val="Watermarks"/>
          <w:docPartUnique/>
        </w:docPartObj>
      </w:sdtPr>
      <w:sdtContent>
        <w:r w:rsidR="00836D74">
          <w:rPr>
            <w:noProof/>
          </w:rPr>
          <w:pict w14:anchorId="32DAAF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E5B2E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0956D87F" wp14:editId="6802B0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10713600"/>
          <wp:effectExtent l="0" t="0" r="7620" b="0"/>
          <wp:wrapNone/>
          <wp:docPr id="196" name="Picture 1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8618" w14:textId="659AB88F" w:rsidR="007E5B2E" w:rsidRDefault="00860F2D" w:rsidP="007E5B2E">
    <w:pPr>
      <w:pStyle w:val="Header"/>
      <w:tabs>
        <w:tab w:val="clear" w:pos="4513"/>
        <w:tab w:val="clear" w:pos="9026"/>
        <w:tab w:val="left" w:pos="5932"/>
      </w:tabs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6254D354" wp14:editId="4A4692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10713600"/>
          <wp:effectExtent l="0" t="0" r="7620" b="0"/>
          <wp:wrapNone/>
          <wp:docPr id="197" name="Picture 1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B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2427"/>
    <w:multiLevelType w:val="hybridMultilevel"/>
    <w:tmpl w:val="E5AE0AE2"/>
    <w:lvl w:ilvl="0" w:tplc="034CBCE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1D4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56F64"/>
    <w:multiLevelType w:val="hybridMultilevel"/>
    <w:tmpl w:val="24FC31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D4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A1CDF"/>
    <w:multiLevelType w:val="hybridMultilevel"/>
    <w:tmpl w:val="997A87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4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261DF"/>
    <w:multiLevelType w:val="hybridMultilevel"/>
    <w:tmpl w:val="485AFEE8"/>
    <w:lvl w:ilvl="0" w:tplc="69E6331C">
      <w:start w:val="1"/>
      <w:numFmt w:val="decimal"/>
      <w:lvlText w:val="%1."/>
      <w:lvlJc w:val="left"/>
      <w:pPr>
        <w:ind w:left="473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00767">
    <w:abstractNumId w:val="2"/>
  </w:num>
  <w:num w:numId="2" w16cid:durableId="1147354585">
    <w:abstractNumId w:val="2"/>
  </w:num>
  <w:num w:numId="3" w16cid:durableId="2104375246">
    <w:abstractNumId w:val="1"/>
  </w:num>
  <w:num w:numId="4" w16cid:durableId="414404187">
    <w:abstractNumId w:val="1"/>
  </w:num>
  <w:num w:numId="5" w16cid:durableId="1545293961">
    <w:abstractNumId w:val="0"/>
  </w:num>
  <w:num w:numId="6" w16cid:durableId="551160215">
    <w:abstractNumId w:val="8"/>
  </w:num>
  <w:num w:numId="7" w16cid:durableId="174812005">
    <w:abstractNumId w:val="10"/>
  </w:num>
  <w:num w:numId="8" w16cid:durableId="229311066">
    <w:abstractNumId w:val="3"/>
  </w:num>
  <w:num w:numId="9" w16cid:durableId="1348750876">
    <w:abstractNumId w:val="4"/>
  </w:num>
  <w:num w:numId="10" w16cid:durableId="1176920722">
    <w:abstractNumId w:val="9"/>
  </w:num>
  <w:num w:numId="11" w16cid:durableId="1196651715">
    <w:abstractNumId w:val="11"/>
  </w:num>
  <w:num w:numId="12" w16cid:durableId="1300846734">
    <w:abstractNumId w:val="7"/>
  </w:num>
  <w:num w:numId="13" w16cid:durableId="25494846">
    <w:abstractNumId w:val="5"/>
  </w:num>
  <w:num w:numId="14" w16cid:durableId="460996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8333A"/>
    <w:rsid w:val="0009562A"/>
    <w:rsid w:val="000D4033"/>
    <w:rsid w:val="000E535C"/>
    <w:rsid w:val="000F714E"/>
    <w:rsid w:val="001108B0"/>
    <w:rsid w:val="00126792"/>
    <w:rsid w:val="001611D8"/>
    <w:rsid w:val="00185CC0"/>
    <w:rsid w:val="001D3B66"/>
    <w:rsid w:val="00220628"/>
    <w:rsid w:val="002733B8"/>
    <w:rsid w:val="00280458"/>
    <w:rsid w:val="0028138A"/>
    <w:rsid w:val="002865C6"/>
    <w:rsid w:val="002A71B0"/>
    <w:rsid w:val="002B2143"/>
    <w:rsid w:val="002E28C3"/>
    <w:rsid w:val="002E5EA1"/>
    <w:rsid w:val="00310A7A"/>
    <w:rsid w:val="00312DDD"/>
    <w:rsid w:val="00326CE3"/>
    <w:rsid w:val="0033298B"/>
    <w:rsid w:val="0033600D"/>
    <w:rsid w:val="00340D8E"/>
    <w:rsid w:val="00352F69"/>
    <w:rsid w:val="003571BE"/>
    <w:rsid w:val="003D0FD3"/>
    <w:rsid w:val="003F7296"/>
    <w:rsid w:val="0041384D"/>
    <w:rsid w:val="004158D8"/>
    <w:rsid w:val="00441C2B"/>
    <w:rsid w:val="00461E3E"/>
    <w:rsid w:val="00477442"/>
    <w:rsid w:val="00480CD9"/>
    <w:rsid w:val="0048373F"/>
    <w:rsid w:val="004911EF"/>
    <w:rsid w:val="004A3F91"/>
    <w:rsid w:val="004A55CC"/>
    <w:rsid w:val="004B402B"/>
    <w:rsid w:val="005305AD"/>
    <w:rsid w:val="00557B05"/>
    <w:rsid w:val="0056770A"/>
    <w:rsid w:val="005800B5"/>
    <w:rsid w:val="00581287"/>
    <w:rsid w:val="006032E6"/>
    <w:rsid w:val="00616171"/>
    <w:rsid w:val="0061745F"/>
    <w:rsid w:val="00625BFA"/>
    <w:rsid w:val="00643318"/>
    <w:rsid w:val="006743DA"/>
    <w:rsid w:val="006D1A93"/>
    <w:rsid w:val="006D241E"/>
    <w:rsid w:val="00710FA3"/>
    <w:rsid w:val="0073453D"/>
    <w:rsid w:val="0075034E"/>
    <w:rsid w:val="007D6EDD"/>
    <w:rsid w:val="007E5B2E"/>
    <w:rsid w:val="007F136F"/>
    <w:rsid w:val="008074D9"/>
    <w:rsid w:val="00815AD4"/>
    <w:rsid w:val="00830113"/>
    <w:rsid w:val="00836D74"/>
    <w:rsid w:val="00843974"/>
    <w:rsid w:val="008603CF"/>
    <w:rsid w:val="00860F2D"/>
    <w:rsid w:val="00883710"/>
    <w:rsid w:val="009147E7"/>
    <w:rsid w:val="00935003"/>
    <w:rsid w:val="00936032"/>
    <w:rsid w:val="0094077E"/>
    <w:rsid w:val="00950AE1"/>
    <w:rsid w:val="00952FE7"/>
    <w:rsid w:val="0095327E"/>
    <w:rsid w:val="009533C8"/>
    <w:rsid w:val="009823BB"/>
    <w:rsid w:val="009B31E2"/>
    <w:rsid w:val="009F57F5"/>
    <w:rsid w:val="00A40863"/>
    <w:rsid w:val="00A41839"/>
    <w:rsid w:val="00A460C7"/>
    <w:rsid w:val="00A743B8"/>
    <w:rsid w:val="00A904FA"/>
    <w:rsid w:val="00A9255B"/>
    <w:rsid w:val="00A9659D"/>
    <w:rsid w:val="00AA29B3"/>
    <w:rsid w:val="00AA326E"/>
    <w:rsid w:val="00AC06E7"/>
    <w:rsid w:val="00AD74ED"/>
    <w:rsid w:val="00AE00D9"/>
    <w:rsid w:val="00AF4007"/>
    <w:rsid w:val="00B23392"/>
    <w:rsid w:val="00B53650"/>
    <w:rsid w:val="00BD7630"/>
    <w:rsid w:val="00BF16AB"/>
    <w:rsid w:val="00C30257"/>
    <w:rsid w:val="00C53024"/>
    <w:rsid w:val="00C621EA"/>
    <w:rsid w:val="00C66BA5"/>
    <w:rsid w:val="00C74007"/>
    <w:rsid w:val="00D265AF"/>
    <w:rsid w:val="00D30E75"/>
    <w:rsid w:val="00D75349"/>
    <w:rsid w:val="00D96E3A"/>
    <w:rsid w:val="00DA429F"/>
    <w:rsid w:val="00DE65FD"/>
    <w:rsid w:val="00DE7C03"/>
    <w:rsid w:val="00E000A7"/>
    <w:rsid w:val="00E04571"/>
    <w:rsid w:val="00E06A0A"/>
    <w:rsid w:val="00E11F1A"/>
    <w:rsid w:val="00E542CB"/>
    <w:rsid w:val="00E62E75"/>
    <w:rsid w:val="00E63F2E"/>
    <w:rsid w:val="00EB0E4F"/>
    <w:rsid w:val="00EC34BE"/>
    <w:rsid w:val="00EC6C1F"/>
    <w:rsid w:val="00ED136A"/>
    <w:rsid w:val="00EE50AE"/>
    <w:rsid w:val="00F15E50"/>
    <w:rsid w:val="00F16DEA"/>
    <w:rsid w:val="00F2176E"/>
    <w:rsid w:val="00F30F32"/>
    <w:rsid w:val="00F33CEE"/>
    <w:rsid w:val="00F62ED4"/>
    <w:rsid w:val="00F71068"/>
    <w:rsid w:val="00F81571"/>
    <w:rsid w:val="00FA62E3"/>
    <w:rsid w:val="00FB09BE"/>
    <w:rsid w:val="00FC6E53"/>
    <w:rsid w:val="00FE2CE0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7AAD2"/>
  <w14:defaultImageDpi w14:val="32767"/>
  <w15:docId w15:val="{15617B72-F148-4973-BFB1-5311E398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E7"/>
    <w:pPr>
      <w:spacing w:before="240" w:line="260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FB09BE"/>
    <w:pPr>
      <w:keepNext/>
      <w:keepLines/>
      <w:spacing w:before="480" w:after="360"/>
      <w:outlineLvl w:val="0"/>
    </w:pPr>
    <w:rPr>
      <w:rFonts w:ascii="Trebuchet MS" w:eastAsia="MS Gothic" w:hAnsi="Trebuchet MS" w:cstheme="majorBidi"/>
      <w:b/>
      <w:color w:val="1D4F91"/>
      <w:sz w:val="40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9BE"/>
    <w:pPr>
      <w:keepNext/>
      <w:keepLines/>
      <w:spacing w:before="360" w:after="120" w:line="281" w:lineRule="auto"/>
      <w:outlineLvl w:val="1"/>
    </w:pPr>
    <w:rPr>
      <w:rFonts w:eastAsia="MS Gothic"/>
      <w:bCs/>
      <w:color w:val="1D4F9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E3E"/>
    <w:pPr>
      <w:keepNext/>
      <w:keepLines/>
      <w:spacing w:before="360" w:line="271" w:lineRule="auto"/>
      <w:outlineLvl w:val="2"/>
    </w:pPr>
    <w:rPr>
      <w:rFonts w:eastAsia="MS Gothic"/>
      <w:b/>
      <w:color w:val="1D4F91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62A"/>
    <w:pPr>
      <w:keepNext/>
      <w:keepLines/>
      <w:spacing w:before="360" w:line="259" w:lineRule="auto"/>
      <w:outlineLvl w:val="3"/>
    </w:pPr>
    <w:rPr>
      <w:rFonts w:eastAsia="MS Gothic"/>
      <w:i/>
      <w:iCs/>
      <w:color w:val="1D4F91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9BE"/>
    <w:rPr>
      <w:rFonts w:ascii="Trebuchet MS" w:eastAsia="MS Gothic" w:hAnsi="Trebuchet MS" w:cstheme="majorBidi"/>
      <w:b/>
      <w:color w:val="1D4F91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B09BE"/>
    <w:rPr>
      <w:rFonts w:ascii="Arial" w:eastAsia="MS Gothic" w:hAnsi="Arial" w:cs="Times New Roman"/>
      <w:bCs/>
      <w:color w:val="1D4F9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61E3E"/>
    <w:rPr>
      <w:rFonts w:ascii="Arial" w:eastAsia="MS Gothic" w:hAnsi="Arial" w:cs="Times New Roman"/>
      <w:b/>
      <w:color w:val="1D4F91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9562A"/>
    <w:rPr>
      <w:rFonts w:ascii="Arial" w:eastAsia="MS Gothic" w:hAnsi="Arial" w:cs="Times New Roman"/>
      <w:i/>
      <w:iCs/>
      <w:color w:val="1D4F9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basedOn w:val="Normal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81287"/>
    <w:pPr>
      <w:spacing w:after="120" w:line="259" w:lineRule="auto"/>
    </w:pPr>
    <w:rPr>
      <w:iCs/>
      <w:color w:val="1D4F9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287"/>
    <w:rPr>
      <w:rFonts w:ascii="Arial" w:eastAsia="Times New Roman" w:hAnsi="Arial" w:cs="Times New Roman"/>
      <w:iCs/>
      <w:color w:val="1D4F91"/>
      <w:sz w:val="28"/>
      <w:lang w:val="en-AU"/>
    </w:rPr>
  </w:style>
  <w:style w:type="paragraph" w:customStyle="1" w:styleId="PolicyStatement">
    <w:name w:val="PolicyStatement"/>
    <w:basedOn w:val="Normal"/>
    <w:qFormat/>
    <w:rsid w:val="0009562A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FFFFF" w:themeFill="background1"/>
      <w:ind w:left="227" w:right="227"/>
    </w:pPr>
  </w:style>
  <w:style w:type="paragraph" w:customStyle="1" w:styleId="VisionBox">
    <w:name w:val="VisionBox"/>
    <w:basedOn w:val="Normal"/>
    <w:qFormat/>
    <w:rsid w:val="00FB09BE"/>
    <w:pPr>
      <w:pBdr>
        <w:top w:val="single" w:sz="4" w:space="15" w:color="1D4F91"/>
        <w:bottom w:val="single" w:sz="4" w:space="10" w:color="1D4F91"/>
      </w:pBdr>
      <w:spacing w:before="360" w:after="360" w:line="340" w:lineRule="exact"/>
    </w:pPr>
    <w:rPr>
      <w:rFonts w:eastAsiaTheme="minorHAnsi"/>
      <w:color w:val="1D4F91"/>
      <w:sz w:val="22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7"/>
      </w:numPr>
    </w:pPr>
  </w:style>
  <w:style w:type="paragraph" w:customStyle="1" w:styleId="Style1">
    <w:name w:val="Style1"/>
    <w:next w:val="Normal"/>
    <w:qFormat/>
    <w:rsid w:val="00D30E75"/>
    <w:pPr>
      <w:pBdr>
        <w:top w:val="single" w:sz="6" w:space="20" w:color="1D4F91"/>
        <w:left w:val="single" w:sz="6" w:space="10" w:color="1D4F91"/>
        <w:bottom w:val="single" w:sz="6" w:space="10" w:color="1D4F91"/>
        <w:right w:val="single" w:sz="6" w:space="10" w:color="1D4F91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D30E75"/>
    <w:rPr>
      <w:b/>
      <w:caps/>
      <w:smallCaps w:val="0"/>
      <w:color w:val="1D4F91"/>
      <w:bdr w:val="none" w:sz="0" w:space="0" w:color="auto"/>
    </w:rPr>
  </w:style>
  <w:style w:type="paragraph" w:customStyle="1" w:styleId="BulletPoint1">
    <w:name w:val="Bullet Point 1"/>
    <w:basedOn w:val="Normal"/>
    <w:qFormat/>
    <w:rsid w:val="0009562A"/>
    <w:pPr>
      <w:numPr>
        <w:numId w:val="9"/>
      </w:numPr>
      <w:spacing w:before="120"/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7345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2F6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E62E75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745F"/>
    <w:rPr>
      <w:rFonts w:ascii="Arial" w:eastAsia="Times New Roman" w:hAnsi="Arial" w:cs="Times New Roman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20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agedcar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05866-aea6-438d-aba6-5c3128dda2b4" xsi:nil="true"/>
    <lcf76f155ced4ddcb4097134ff3c332f xmlns="b353f763-10e1-493f-8335-1108962fa474">
      <Terms xmlns="http://schemas.microsoft.com/office/infopath/2007/PartnerControls"/>
    </lcf76f155ced4ddcb4097134ff3c332f>
    <Notes xmlns="b353f763-10e1-493f-8335-1108962fa474">Assessor terminology checked 18/10 (YMT)</Not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F9F2BA77BA247839DC816F7705A93" ma:contentTypeVersion="15" ma:contentTypeDescription="Create a new document." ma:contentTypeScope="" ma:versionID="e65a123f38b180899936a5c2b509e7f9">
  <xsd:schema xmlns:xsd="http://www.w3.org/2001/XMLSchema" xmlns:xs="http://www.w3.org/2001/XMLSchema" xmlns:p="http://schemas.microsoft.com/office/2006/metadata/properties" xmlns:ns2="b353f763-10e1-493f-8335-1108962fa474" xmlns:ns3="d0c05866-aea6-438d-aba6-5c3128dda2b4" targetNamespace="http://schemas.microsoft.com/office/2006/metadata/properties" ma:root="true" ma:fieldsID="34cc5fb1bd21bedd2e26b24b47439715" ns2:_="" ns3:_="">
    <xsd:import namespace="b353f763-10e1-493f-8335-1108962fa474"/>
    <xsd:import namespace="d0c05866-aea6-438d-aba6-5c3128dda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f763-10e1-493f-8335-1108962fa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05866-aea6-438d-aba6-5c3128dda2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7e399d-f294-49eb-9c6e-2696fd31978f}" ma:internalName="TaxCatchAll" ma:showField="CatchAllData" ma:web="d0c05866-aea6-438d-aba6-5c3128dda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0BE66-C45D-4758-A7C3-CBB073731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099F0-3B06-4AF7-AEE3-82BE18F7C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59B17-C618-433C-BC31-E798DAAB5DC6}">
  <ds:schemaRefs>
    <ds:schemaRef ds:uri="http://schemas.microsoft.com/office/2006/metadata/properties"/>
    <ds:schemaRef ds:uri="http://schemas.microsoft.com/office/infopath/2007/PartnerControls"/>
    <ds:schemaRef ds:uri="d0c05866-aea6-438d-aba6-5c3128dda2b4"/>
    <ds:schemaRef ds:uri="b353f763-10e1-493f-8335-1108962fa474"/>
  </ds:schemaRefs>
</ds:datastoreItem>
</file>

<file path=customXml/itemProps4.xml><?xml version="1.0" encoding="utf-8"?>
<ds:datastoreItem xmlns:ds="http://schemas.openxmlformats.org/officeDocument/2006/customXml" ds:itemID="{B28B35D8-6ED8-4E09-A1F3-E4D57B99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f763-10e1-493f-8335-1108962fa474"/>
    <ds:schemaRef ds:uri="d0c05866-aea6-438d-aba6-5c3128dda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589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Assessor portal user guide 5 - keyboard shortcuts</vt:lpstr>
    </vt:vector>
  </TitlesOfParts>
  <Manager/>
  <Company/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 portal user guide 5 - keyboard shortcuts</dc:title>
  <dc:subject>Aged Care</dc:subject>
  <dc:creator>Australian Government Department of Health and Aged Care</dc:creator>
  <cp:keywords>Aged Care; My Aged Care; Senior Australians</cp:keywords>
  <dc:description>Current version - SAS workforce Dec 2024
Pervious verions - Release 25 - 03 October 2022</dc:description>
  <cp:revision>12</cp:revision>
  <cp:lastPrinted>2018-10-09T20:22:00Z</cp:lastPrinted>
  <dcterms:created xsi:type="dcterms:W3CDTF">2024-10-10T22:21:00Z</dcterms:created>
  <dcterms:modified xsi:type="dcterms:W3CDTF">2024-12-04T05:32:00Z</dcterms:modified>
  <cp:category/>
</cp:coreProperties>
</file>