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1F8B3" w14:textId="40995873" w:rsidR="00BA30EF" w:rsidRDefault="00BA30EF" w:rsidP="008833EA">
      <w:pPr>
        <w:pStyle w:val="NoSpacing"/>
      </w:pPr>
      <w:bookmarkStart w:id="0" w:name="_Toc113283198"/>
      <w:bookmarkStart w:id="1" w:name="_Toc115440349"/>
    </w:p>
    <w:p w14:paraId="524A6EA5" w14:textId="7BA0275C" w:rsidR="00BA30EF" w:rsidRDefault="00BA30EF" w:rsidP="008833EA">
      <w:pPr>
        <w:pStyle w:val="NoSpacing"/>
      </w:pPr>
    </w:p>
    <w:p w14:paraId="4A12E484" w14:textId="7271A721" w:rsidR="008833EA" w:rsidRDefault="008833EA" w:rsidP="008833EA">
      <w:pPr>
        <w:pStyle w:val="NoSpacing"/>
      </w:pPr>
    </w:p>
    <w:p w14:paraId="05B665F6" w14:textId="1E3CD210" w:rsidR="004F682D" w:rsidRDefault="004F682D">
      <w:pPr>
        <w:spacing w:before="0" w:line="240" w:lineRule="auto"/>
        <w:rPr>
          <w:rFonts w:ascii="Trebuchet MS" w:eastAsia="MS Gothic" w:hAnsi="Trebuchet MS" w:cstheme="majorBidi"/>
          <w:b/>
          <w:color w:val="1D4F91"/>
          <w:sz w:val="40"/>
          <w:szCs w:val="36"/>
          <w:lang w:val="en-US" w:eastAsia="en-AU"/>
        </w:rPr>
      </w:pPr>
      <w:bookmarkStart w:id="2" w:name="_Toc180482511"/>
      <w:bookmarkStart w:id="3" w:name="_Toc181618568"/>
      <w:bookmarkStart w:id="4" w:name="_Toc116635783"/>
      <w:bookmarkStart w:id="5" w:name="_Toc127355078"/>
      <w:bookmarkStart w:id="6" w:name="_Toc127355117"/>
      <w:bookmarkStart w:id="7" w:name="_Toc180486425"/>
      <w:bookmarkEnd w:id="0"/>
    </w:p>
    <w:p w14:paraId="6ABF8922" w14:textId="77777777" w:rsidR="00863F9D" w:rsidRDefault="00863F9D">
      <w:pPr>
        <w:spacing w:before="0" w:line="240" w:lineRule="auto"/>
        <w:rPr>
          <w:rFonts w:ascii="Trebuchet MS" w:eastAsia="MS Gothic" w:hAnsi="Trebuchet MS" w:cstheme="majorBidi"/>
          <w:b/>
          <w:color w:val="1D4F91"/>
          <w:sz w:val="40"/>
          <w:szCs w:val="36"/>
          <w:lang w:val="en-US" w:eastAsia="en-AU"/>
        </w:rPr>
      </w:pPr>
    </w:p>
    <w:p w14:paraId="1BC8C127" w14:textId="48C5B8D7" w:rsidR="00FF381B" w:rsidRPr="00B9510D" w:rsidRDefault="3FEEA394" w:rsidP="00BA30EF">
      <w:pPr>
        <w:pStyle w:val="Heading1"/>
        <w:keepNext w:val="0"/>
        <w:keepLines w:val="0"/>
        <w:widowControl w:val="0"/>
        <w:spacing w:before="240" w:after="240" w:line="276" w:lineRule="auto"/>
      </w:pPr>
      <w:r>
        <w:t>Assessor Portal User Guide 11 – Assessment Delegate Support Role</w:t>
      </w:r>
      <w:bookmarkEnd w:id="1"/>
      <w:bookmarkEnd w:id="2"/>
      <w:bookmarkEnd w:id="3"/>
      <w:bookmarkEnd w:id="4"/>
      <w:bookmarkEnd w:id="5"/>
      <w:bookmarkEnd w:id="6"/>
      <w:bookmarkEnd w:id="7"/>
    </w:p>
    <w:p w14:paraId="59153156" w14:textId="3E7507CF" w:rsidR="00FF381B" w:rsidRDefault="37304874" w:rsidP="00BA30EF">
      <w:pPr>
        <w:pStyle w:val="IntenseQuote"/>
        <w:widowControl w:val="0"/>
        <w:spacing w:after="240" w:line="276" w:lineRule="auto"/>
      </w:pPr>
      <w:r>
        <w:t xml:space="preserve">The Delegate Support role in the </w:t>
      </w:r>
      <w:r w:rsidR="007C0042">
        <w:t>My Aged Care a</w:t>
      </w:r>
      <w:r w:rsidR="69B61FF6">
        <w:t xml:space="preserve">ssessor </w:t>
      </w:r>
      <w:r>
        <w:t xml:space="preserve">portal </w:t>
      </w:r>
      <w:r w:rsidR="00AF7A93">
        <w:t xml:space="preserve">(assessor portal) </w:t>
      </w:r>
      <w:r>
        <w:t xml:space="preserve">enables anyone assigned the role to perform administrative functions to support the </w:t>
      </w:r>
      <w:r w:rsidR="007C0042">
        <w:t xml:space="preserve">Assessment </w:t>
      </w:r>
      <w:r>
        <w:t xml:space="preserve">Delegate. For example, the </w:t>
      </w:r>
      <w:r w:rsidR="004639F7">
        <w:t xml:space="preserve">Assessment </w:t>
      </w:r>
      <w:r>
        <w:t xml:space="preserve">Delegate Support will be able to print </w:t>
      </w:r>
      <w:r w:rsidR="004639F7">
        <w:t>s</w:t>
      </w:r>
      <w:r w:rsidR="69B61FF6">
        <w:t xml:space="preserve">upport </w:t>
      </w:r>
      <w:r w:rsidR="004639F7">
        <w:t>p</w:t>
      </w:r>
      <w:r w:rsidR="69B61FF6">
        <w:t>lans</w:t>
      </w:r>
      <w:r>
        <w:t>, as well as generate, print and upload referral code letters and approval letters.</w:t>
      </w:r>
      <w:r w:rsidR="2A347F5A">
        <w:t xml:space="preserve"> The </w:t>
      </w:r>
      <w:r w:rsidR="004639F7">
        <w:t xml:space="preserve">Assessment </w:t>
      </w:r>
      <w:r w:rsidR="2A347F5A">
        <w:t xml:space="preserve">Delegate Support operates under the instructions of the </w:t>
      </w:r>
      <w:r w:rsidR="007C0042">
        <w:t>Assessment D</w:t>
      </w:r>
      <w:r w:rsidR="2A347F5A">
        <w:t>elegate.</w:t>
      </w:r>
    </w:p>
    <w:p w14:paraId="756F24D3" w14:textId="77777777" w:rsidR="0040091A" w:rsidRPr="0040091A" w:rsidRDefault="0040091A" w:rsidP="0040091A"/>
    <w:p w14:paraId="0B8E990B" w14:textId="13505C1E" w:rsidR="00BA30EF" w:rsidRDefault="00BA30EF" w:rsidP="00BA30EF">
      <w:pPr>
        <w:widowControl w:val="0"/>
        <w:spacing w:after="240" w:line="276" w:lineRule="auto"/>
      </w:pPr>
      <w:r>
        <w:t>This guide contains the following topics:</w:t>
      </w:r>
    </w:p>
    <w:sdt>
      <w:sdtPr>
        <w:id w:val="-316333032"/>
        <w:docPartObj>
          <w:docPartGallery w:val="Table of Contents"/>
          <w:docPartUnique/>
        </w:docPartObj>
      </w:sdtPr>
      <w:sdtEndPr>
        <w:rPr>
          <w:b/>
          <w:bCs/>
        </w:rPr>
      </w:sdtEndPr>
      <w:sdtContent>
        <w:p w14:paraId="5C81D4A0" w14:textId="510A7C3A" w:rsidR="00365F2E" w:rsidRDefault="00BA30EF">
          <w:pPr>
            <w:pStyle w:val="TOC1"/>
            <w:tabs>
              <w:tab w:val="right" w:leader="dot" w:pos="9054"/>
            </w:tabs>
            <w:rPr>
              <w:rFonts w:asciiTheme="minorHAnsi" w:eastAsiaTheme="minorEastAsia" w:hAnsiTheme="minorHAnsi" w:cstheme="minorBidi"/>
              <w:noProof/>
              <w:kern w:val="2"/>
              <w:sz w:val="24"/>
              <w:lang w:eastAsia="en-AU"/>
              <w14:ligatures w14:val="standardContextual"/>
            </w:rPr>
          </w:pPr>
          <w:r>
            <w:rPr>
              <w:rFonts w:asciiTheme="majorHAnsi" w:eastAsiaTheme="majorEastAsia" w:hAnsiTheme="majorHAnsi" w:cstheme="majorBidi"/>
              <w:color w:val="2F5496" w:themeColor="accent1" w:themeShade="BF"/>
              <w:sz w:val="32"/>
              <w:szCs w:val="32"/>
              <w:lang w:val="en-US"/>
            </w:rPr>
            <w:fldChar w:fldCharType="begin"/>
          </w:r>
          <w:r>
            <w:instrText xml:space="preserve"> TOC \o "1-3" \h \z \u </w:instrText>
          </w:r>
          <w:r>
            <w:rPr>
              <w:rFonts w:asciiTheme="majorHAnsi" w:eastAsiaTheme="majorEastAsia" w:hAnsiTheme="majorHAnsi" w:cstheme="majorBidi"/>
              <w:color w:val="2F5496" w:themeColor="accent1" w:themeShade="BF"/>
              <w:sz w:val="32"/>
              <w:szCs w:val="32"/>
              <w:lang w:val="en-US"/>
            </w:rPr>
            <w:fldChar w:fldCharType="separate"/>
          </w:r>
        </w:p>
        <w:p w14:paraId="7BC6F602" w14:textId="2898A63E" w:rsidR="00365F2E" w:rsidRDefault="00000000">
          <w:pPr>
            <w:pStyle w:val="TOC2"/>
            <w:tabs>
              <w:tab w:val="right" w:leader="dot" w:pos="9054"/>
            </w:tabs>
            <w:rPr>
              <w:rFonts w:asciiTheme="minorHAnsi" w:eastAsiaTheme="minorEastAsia" w:hAnsiTheme="minorHAnsi" w:cstheme="minorBidi"/>
              <w:noProof/>
              <w:kern w:val="2"/>
              <w:sz w:val="24"/>
              <w:lang w:eastAsia="en-AU"/>
              <w14:ligatures w14:val="standardContextual"/>
            </w:rPr>
          </w:pPr>
          <w:hyperlink w:anchor="_Toc181618569" w:history="1">
            <w:r w:rsidR="00365F2E" w:rsidRPr="00D77C3D">
              <w:rPr>
                <w:rStyle w:val="Hyperlink"/>
                <w:noProof/>
              </w:rPr>
              <w:t>Accessing client information</w:t>
            </w:r>
            <w:r w:rsidR="00365F2E">
              <w:rPr>
                <w:noProof/>
                <w:webHidden/>
              </w:rPr>
              <w:tab/>
            </w:r>
            <w:r w:rsidR="00365F2E">
              <w:rPr>
                <w:noProof/>
                <w:webHidden/>
              </w:rPr>
              <w:fldChar w:fldCharType="begin"/>
            </w:r>
            <w:r w:rsidR="00365F2E">
              <w:rPr>
                <w:noProof/>
                <w:webHidden/>
              </w:rPr>
              <w:instrText xml:space="preserve"> PAGEREF _Toc181618569 \h </w:instrText>
            </w:r>
            <w:r w:rsidR="00365F2E">
              <w:rPr>
                <w:noProof/>
                <w:webHidden/>
              </w:rPr>
            </w:r>
            <w:r w:rsidR="00365F2E">
              <w:rPr>
                <w:noProof/>
                <w:webHidden/>
              </w:rPr>
              <w:fldChar w:fldCharType="separate"/>
            </w:r>
            <w:r w:rsidR="00365F2E">
              <w:rPr>
                <w:noProof/>
                <w:webHidden/>
              </w:rPr>
              <w:t>2</w:t>
            </w:r>
            <w:r w:rsidR="00365F2E">
              <w:rPr>
                <w:noProof/>
                <w:webHidden/>
              </w:rPr>
              <w:fldChar w:fldCharType="end"/>
            </w:r>
          </w:hyperlink>
        </w:p>
        <w:p w14:paraId="1AD89C8C" w14:textId="15034215" w:rsidR="00365F2E" w:rsidRDefault="00000000">
          <w:pPr>
            <w:pStyle w:val="TOC2"/>
            <w:tabs>
              <w:tab w:val="right" w:leader="dot" w:pos="9054"/>
            </w:tabs>
            <w:rPr>
              <w:rFonts w:asciiTheme="minorHAnsi" w:eastAsiaTheme="minorEastAsia" w:hAnsiTheme="minorHAnsi" w:cstheme="minorBidi"/>
              <w:noProof/>
              <w:kern w:val="2"/>
              <w:sz w:val="24"/>
              <w:lang w:eastAsia="en-AU"/>
              <w14:ligatures w14:val="standardContextual"/>
            </w:rPr>
          </w:pPr>
          <w:hyperlink w:anchor="_Toc181618570" w:history="1">
            <w:r w:rsidR="00365F2E" w:rsidRPr="00D77C3D">
              <w:rPr>
                <w:rStyle w:val="Hyperlink"/>
                <w:noProof/>
              </w:rPr>
              <w:t>Printing the support plan and generating referral code letters</w:t>
            </w:r>
            <w:r w:rsidR="00365F2E">
              <w:rPr>
                <w:noProof/>
                <w:webHidden/>
              </w:rPr>
              <w:tab/>
            </w:r>
            <w:r w:rsidR="00365F2E">
              <w:rPr>
                <w:noProof/>
                <w:webHidden/>
              </w:rPr>
              <w:fldChar w:fldCharType="begin"/>
            </w:r>
            <w:r w:rsidR="00365F2E">
              <w:rPr>
                <w:noProof/>
                <w:webHidden/>
              </w:rPr>
              <w:instrText xml:space="preserve"> PAGEREF _Toc181618570 \h </w:instrText>
            </w:r>
            <w:r w:rsidR="00365F2E">
              <w:rPr>
                <w:noProof/>
                <w:webHidden/>
              </w:rPr>
            </w:r>
            <w:r w:rsidR="00365F2E">
              <w:rPr>
                <w:noProof/>
                <w:webHidden/>
              </w:rPr>
              <w:fldChar w:fldCharType="separate"/>
            </w:r>
            <w:r w:rsidR="00365F2E">
              <w:rPr>
                <w:noProof/>
                <w:webHidden/>
              </w:rPr>
              <w:t>5</w:t>
            </w:r>
            <w:r w:rsidR="00365F2E">
              <w:rPr>
                <w:noProof/>
                <w:webHidden/>
              </w:rPr>
              <w:fldChar w:fldCharType="end"/>
            </w:r>
          </w:hyperlink>
        </w:p>
        <w:p w14:paraId="02FA570B" w14:textId="40712965" w:rsidR="00365F2E" w:rsidRDefault="00000000">
          <w:pPr>
            <w:pStyle w:val="TOC2"/>
            <w:tabs>
              <w:tab w:val="right" w:leader="dot" w:pos="9054"/>
            </w:tabs>
            <w:rPr>
              <w:rFonts w:asciiTheme="minorHAnsi" w:eastAsiaTheme="minorEastAsia" w:hAnsiTheme="minorHAnsi" w:cstheme="minorBidi"/>
              <w:noProof/>
              <w:kern w:val="2"/>
              <w:sz w:val="24"/>
              <w:lang w:eastAsia="en-AU"/>
              <w14:ligatures w14:val="standardContextual"/>
            </w:rPr>
          </w:pPr>
          <w:hyperlink w:anchor="_Toc181618571" w:history="1">
            <w:r w:rsidR="00365F2E" w:rsidRPr="00D77C3D">
              <w:rPr>
                <w:rStyle w:val="Hyperlink"/>
                <w:noProof/>
              </w:rPr>
              <w:t>Printing approval/non-approval letters</w:t>
            </w:r>
            <w:r w:rsidR="00365F2E">
              <w:rPr>
                <w:noProof/>
                <w:webHidden/>
              </w:rPr>
              <w:tab/>
            </w:r>
            <w:r w:rsidR="00365F2E">
              <w:rPr>
                <w:noProof/>
                <w:webHidden/>
              </w:rPr>
              <w:fldChar w:fldCharType="begin"/>
            </w:r>
            <w:r w:rsidR="00365F2E">
              <w:rPr>
                <w:noProof/>
                <w:webHidden/>
              </w:rPr>
              <w:instrText xml:space="preserve"> PAGEREF _Toc181618571 \h </w:instrText>
            </w:r>
            <w:r w:rsidR="00365F2E">
              <w:rPr>
                <w:noProof/>
                <w:webHidden/>
              </w:rPr>
            </w:r>
            <w:r w:rsidR="00365F2E">
              <w:rPr>
                <w:noProof/>
                <w:webHidden/>
              </w:rPr>
              <w:fldChar w:fldCharType="separate"/>
            </w:r>
            <w:r w:rsidR="00365F2E">
              <w:rPr>
                <w:noProof/>
                <w:webHidden/>
              </w:rPr>
              <w:t>6</w:t>
            </w:r>
            <w:r w:rsidR="00365F2E">
              <w:rPr>
                <w:noProof/>
                <w:webHidden/>
              </w:rPr>
              <w:fldChar w:fldCharType="end"/>
            </w:r>
          </w:hyperlink>
        </w:p>
        <w:p w14:paraId="755531BC" w14:textId="58E9EC9A" w:rsidR="00BA30EF" w:rsidRDefault="00BA30EF" w:rsidP="00ED1661">
          <w:pPr>
            <w:widowControl w:val="0"/>
            <w:spacing w:after="240" w:line="276" w:lineRule="auto"/>
          </w:pPr>
          <w:r>
            <w:rPr>
              <w:b/>
              <w:bCs/>
              <w:noProof/>
            </w:rPr>
            <w:fldChar w:fldCharType="end"/>
          </w:r>
        </w:p>
      </w:sdtContent>
    </w:sdt>
    <w:p w14:paraId="018F7B53" w14:textId="0B8A6EB4" w:rsidR="00B9510D" w:rsidRPr="004E3F1A" w:rsidRDefault="00BA30EF" w:rsidP="00ED1661">
      <w:pPr>
        <w:pStyle w:val="Heading2"/>
        <w:spacing w:line="276" w:lineRule="auto"/>
      </w:pPr>
      <w:r>
        <w:br w:type="page"/>
      </w:r>
      <w:bookmarkStart w:id="8" w:name="_Toc181618569"/>
      <w:r w:rsidR="00B9510D" w:rsidRPr="00B9510D">
        <w:lastRenderedPageBreak/>
        <w:t>Acces</w:t>
      </w:r>
      <w:r w:rsidR="00B9510D" w:rsidRPr="007C0042">
        <w:t xml:space="preserve">sing </w:t>
      </w:r>
      <w:r w:rsidR="00A10EF6" w:rsidRPr="007C0042">
        <w:t>client</w:t>
      </w:r>
      <w:r w:rsidR="00A10EF6" w:rsidRPr="00B9510D">
        <w:t xml:space="preserve"> </w:t>
      </w:r>
      <w:r w:rsidR="00A10EF6">
        <w:t>i</w:t>
      </w:r>
      <w:r w:rsidR="00B9510D" w:rsidRPr="00B9510D">
        <w:t>nformation</w:t>
      </w:r>
      <w:bookmarkEnd w:id="8"/>
      <w:r w:rsidR="00B9510D" w:rsidRPr="00B9510D">
        <w:t xml:space="preserve"> </w:t>
      </w:r>
    </w:p>
    <w:p w14:paraId="606E7AE4" w14:textId="25BB0FC7" w:rsidR="00B9510D" w:rsidRDefault="00B9510D" w:rsidP="00ED1661">
      <w:pPr>
        <w:pStyle w:val="ListParagraph"/>
        <w:widowControl w:val="0"/>
        <w:numPr>
          <w:ilvl w:val="0"/>
          <w:numId w:val="15"/>
        </w:numPr>
        <w:spacing w:after="240" w:line="276" w:lineRule="auto"/>
        <w:ind w:left="426" w:hanging="426"/>
      </w:pPr>
      <w:r>
        <w:t xml:space="preserve">To locate information about a client and print a copy of the client record, select the </w:t>
      </w:r>
      <w:r w:rsidRPr="00D5157D">
        <w:rPr>
          <w:b/>
          <w:bCs/>
        </w:rPr>
        <w:t>Find a client</w:t>
      </w:r>
      <w:r>
        <w:t xml:space="preserve"> tile from your homepage.</w:t>
      </w:r>
    </w:p>
    <w:p w14:paraId="3AA2ACF8" w14:textId="49049E4E" w:rsidR="00B9510D" w:rsidRDefault="00B9510D" w:rsidP="00D5157D">
      <w:pPr>
        <w:widowControl w:val="0"/>
        <w:spacing w:after="240" w:line="276" w:lineRule="auto"/>
        <w:rPr>
          <w:lang w:val="en-US"/>
        </w:rPr>
      </w:pPr>
      <w:r>
        <w:rPr>
          <w:noProof/>
        </w:rPr>
        <w:drawing>
          <wp:inline distT="0" distB="0" distL="0" distR="0" wp14:anchorId="4BC7024B" wp14:editId="46194868">
            <wp:extent cx="5761354" cy="2161946"/>
            <wp:effectExtent l="19050" t="19050" r="11430" b="10160"/>
            <wp:docPr id="9" name="Picture 9" descr="Image of the home page of the assessor portal showing the Find A Client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the home page of the assessor portal showing the Find A Client til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8209" cy="2164518"/>
                    </a:xfrm>
                    <a:prstGeom prst="rect">
                      <a:avLst/>
                    </a:prstGeom>
                    <a:ln>
                      <a:solidFill>
                        <a:schemeClr val="tx1"/>
                      </a:solidFill>
                    </a:ln>
                  </pic:spPr>
                </pic:pic>
              </a:graphicData>
            </a:graphic>
          </wp:inline>
        </w:drawing>
      </w:r>
    </w:p>
    <w:p w14:paraId="683DDCBB" w14:textId="23823C79" w:rsidR="00B624DF" w:rsidRDefault="00B9510D" w:rsidP="00ED1661">
      <w:pPr>
        <w:pStyle w:val="ListParagraph"/>
        <w:widowControl w:val="0"/>
        <w:numPr>
          <w:ilvl w:val="0"/>
          <w:numId w:val="15"/>
        </w:numPr>
        <w:spacing w:after="240" w:line="276" w:lineRule="auto"/>
        <w:ind w:left="426" w:hanging="426"/>
      </w:pPr>
      <w:r>
        <w:t xml:space="preserve">Use the </w:t>
      </w:r>
      <w:r w:rsidRPr="00D5157D">
        <w:rPr>
          <w:b/>
          <w:bCs/>
        </w:rPr>
        <w:t>Find a client</w:t>
      </w:r>
      <w:r>
        <w:t xml:space="preserve"> function to search for the client. Client records you have recently viewed will appear in the </w:t>
      </w:r>
      <w:r w:rsidRPr="00D5157D">
        <w:rPr>
          <w:b/>
          <w:bCs/>
        </w:rPr>
        <w:t>Recently Viewed Persons</w:t>
      </w:r>
      <w:r>
        <w:t xml:space="preserve"> section, and depending on your browser, this will either appear on the right side or the bottom section of the page.</w:t>
      </w:r>
      <w:r w:rsidDel="005F5295">
        <w:t xml:space="preserve"> </w:t>
      </w:r>
    </w:p>
    <w:p w14:paraId="353778C7" w14:textId="77777777" w:rsidR="00B624DF" w:rsidRDefault="00B624DF" w:rsidP="00B624DF">
      <w:pPr>
        <w:pStyle w:val="ListParagraph"/>
        <w:widowControl w:val="0"/>
        <w:spacing w:after="240" w:line="276" w:lineRule="auto"/>
        <w:ind w:left="426"/>
      </w:pPr>
    </w:p>
    <w:p w14:paraId="02C411ED" w14:textId="52D3CC98" w:rsidR="00B9510D" w:rsidRDefault="00B9510D" w:rsidP="00B624DF">
      <w:pPr>
        <w:pStyle w:val="ListParagraph"/>
        <w:widowControl w:val="0"/>
        <w:spacing w:after="240" w:line="276" w:lineRule="auto"/>
        <w:ind w:left="426"/>
      </w:pPr>
      <w:r>
        <w:t xml:space="preserve">The </w:t>
      </w:r>
      <w:r w:rsidR="00F545E4" w:rsidRPr="00D5157D">
        <w:rPr>
          <w:b/>
          <w:bCs/>
        </w:rPr>
        <w:t xml:space="preserve">ADVANCED SEARCH </w:t>
      </w:r>
      <w:r>
        <w:t>functionality allows you to search by additional fields. Refer to</w:t>
      </w:r>
      <w:r w:rsidR="00714608">
        <w:t xml:space="preserve"> the </w:t>
      </w:r>
      <w:hyperlink r:id="rId12" w:history="1">
        <w:r w:rsidR="00714608" w:rsidRPr="009A44EB">
          <w:rPr>
            <w:rStyle w:val="Hyperlink"/>
          </w:rPr>
          <w:t>My Aged Care – Assessor Portal User Guide 1 – Registering and referring clients</w:t>
        </w:r>
      </w:hyperlink>
      <w:r>
        <w:t xml:space="preserve"> for more information on using this functionality.</w:t>
      </w:r>
    </w:p>
    <w:p w14:paraId="36F06313" w14:textId="735D98DF" w:rsidR="003F2F95" w:rsidRDefault="00B9510D" w:rsidP="00ED1661">
      <w:pPr>
        <w:widowControl w:val="0"/>
        <w:spacing w:after="240" w:line="276" w:lineRule="auto"/>
      </w:pPr>
      <w:r>
        <w:rPr>
          <w:noProof/>
        </w:rPr>
        <w:drawing>
          <wp:inline distT="0" distB="0" distL="0" distR="0" wp14:anchorId="3E00DC7B" wp14:editId="2B86C0BB">
            <wp:extent cx="5817790" cy="1798320"/>
            <wp:effectExtent l="19050" t="19050" r="12065" b="11430"/>
            <wp:docPr id="11" name="Picture 11" descr="Image of the Find A Client page, showing Advanced Search button, Search button, and Recently Viewed Persons sec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of the Find A Client page, showing Advanced Search button, Search button, and Recently Viewed Persons section highligh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2648" cy="1799822"/>
                    </a:xfrm>
                    <a:prstGeom prst="rect">
                      <a:avLst/>
                    </a:prstGeom>
                    <a:ln>
                      <a:solidFill>
                        <a:schemeClr val="tx1"/>
                      </a:solidFill>
                    </a:ln>
                  </pic:spPr>
                </pic:pic>
              </a:graphicData>
            </a:graphic>
          </wp:inline>
        </w:drawing>
      </w:r>
    </w:p>
    <w:p w14:paraId="3F15AFAA" w14:textId="4BA6F3C1" w:rsidR="00B9510D" w:rsidRDefault="00B9510D" w:rsidP="00ED1661">
      <w:pPr>
        <w:widowControl w:val="0"/>
        <w:spacing w:after="240" w:line="276" w:lineRule="auto"/>
      </w:pPr>
      <w:r>
        <w:t xml:space="preserve">Any matching search results will be displayed. Select the client’s name. </w:t>
      </w:r>
    </w:p>
    <w:p w14:paraId="399FF508" w14:textId="3D7A7687" w:rsidR="00FF381B" w:rsidRPr="00FB09BE" w:rsidRDefault="00B9510D" w:rsidP="00D5157D">
      <w:pPr>
        <w:widowControl w:val="0"/>
        <w:spacing w:after="240" w:line="276" w:lineRule="auto"/>
      </w:pPr>
      <w:r>
        <w:rPr>
          <w:noProof/>
        </w:rPr>
        <w:lastRenderedPageBreak/>
        <w:drawing>
          <wp:inline distT="0" distB="0" distL="0" distR="0" wp14:anchorId="1C81B1AE" wp14:editId="0883D0D3">
            <wp:extent cx="5806078" cy="3435350"/>
            <wp:effectExtent l="19050" t="19050" r="23495" b="12700"/>
            <wp:docPr id="1" name="Picture 1" descr="Image of the Find a client section of the assessor portal. showing client cards with a client car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the Find a client section of the assessor portal. showing client cards with a client card highligh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5052" cy="3470244"/>
                    </a:xfrm>
                    <a:prstGeom prst="rect">
                      <a:avLst/>
                    </a:prstGeom>
                    <a:noFill/>
                    <a:ln w="3175">
                      <a:solidFill>
                        <a:schemeClr val="tx1"/>
                      </a:solidFill>
                    </a:ln>
                  </pic:spPr>
                </pic:pic>
              </a:graphicData>
            </a:graphic>
          </wp:inline>
        </w:drawing>
      </w:r>
    </w:p>
    <w:p w14:paraId="53950170" w14:textId="3333A5DC" w:rsidR="00B9510D" w:rsidRPr="00B9510D" w:rsidRDefault="00B9510D" w:rsidP="00ED1661">
      <w:pPr>
        <w:pStyle w:val="ListParagraph"/>
        <w:widowControl w:val="0"/>
        <w:numPr>
          <w:ilvl w:val="0"/>
          <w:numId w:val="15"/>
        </w:numPr>
        <w:spacing w:after="240" w:line="276" w:lineRule="auto"/>
        <w:ind w:left="426" w:hanging="426"/>
        <w:rPr>
          <w:szCs w:val="22"/>
        </w:rPr>
      </w:pPr>
      <w:r w:rsidRPr="00B9510D">
        <w:rPr>
          <w:szCs w:val="22"/>
        </w:rPr>
        <w:t xml:space="preserve">You will be able to sort the matching results by a number of criteria including last name, first name, Aged Care User ID, suburb, state, post code, date of birth and more. Select the criteria, the order of display as required and select </w:t>
      </w:r>
      <w:r w:rsidR="00F545E4" w:rsidRPr="00D5157D">
        <w:rPr>
          <w:b/>
          <w:bCs/>
          <w:szCs w:val="22"/>
        </w:rPr>
        <w:t>GO</w:t>
      </w:r>
      <w:r w:rsidRPr="00B9510D">
        <w:rPr>
          <w:szCs w:val="22"/>
        </w:rPr>
        <w:t>.</w:t>
      </w:r>
    </w:p>
    <w:p w14:paraId="0AAA4772" w14:textId="77777777" w:rsidR="00BA30EF" w:rsidRDefault="00B9510D" w:rsidP="00365F2E">
      <w:pPr>
        <w:widowControl w:val="0"/>
        <w:spacing w:after="240" w:line="276" w:lineRule="auto"/>
        <w:rPr>
          <w:szCs w:val="22"/>
        </w:rPr>
      </w:pPr>
      <w:r>
        <w:rPr>
          <w:noProof/>
        </w:rPr>
        <w:drawing>
          <wp:inline distT="0" distB="0" distL="0" distR="0" wp14:anchorId="4E7555FE" wp14:editId="15C5EB7B">
            <wp:extent cx="5855628" cy="2824662"/>
            <wp:effectExtent l="19050" t="19050" r="12065" b="13970"/>
            <wp:docPr id="15" name="Picture 15" descr="Image of the Find a client in Card view, the 'sort search client by' drop down menu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of the Find a client in Card view, the 'sort search client by' drop down menu is highligh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57998" cy="2825805"/>
                    </a:xfrm>
                    <a:prstGeom prst="rect">
                      <a:avLst/>
                    </a:prstGeom>
                    <a:ln>
                      <a:solidFill>
                        <a:schemeClr val="tx1"/>
                      </a:solidFill>
                    </a:ln>
                  </pic:spPr>
                </pic:pic>
              </a:graphicData>
            </a:graphic>
          </wp:inline>
        </w:drawing>
      </w:r>
    </w:p>
    <w:p w14:paraId="5AC77354" w14:textId="4C8E645E" w:rsidR="00C30257" w:rsidRPr="007C0042" w:rsidRDefault="00B9510D" w:rsidP="00365F2E">
      <w:pPr>
        <w:pStyle w:val="ListParagraph"/>
        <w:widowControl w:val="0"/>
        <w:numPr>
          <w:ilvl w:val="0"/>
          <w:numId w:val="15"/>
        </w:numPr>
        <w:spacing w:after="240" w:line="276" w:lineRule="auto"/>
        <w:rPr>
          <w:szCs w:val="22"/>
        </w:rPr>
      </w:pPr>
      <w:r w:rsidRPr="007C0042">
        <w:rPr>
          <w:szCs w:val="22"/>
        </w:rPr>
        <w:t xml:space="preserve">Selecting the client’s name tile will take you to the Client Summary. You can view and print </w:t>
      </w:r>
      <w:proofErr w:type="gramStart"/>
      <w:r w:rsidRPr="007C0042">
        <w:rPr>
          <w:szCs w:val="22"/>
        </w:rPr>
        <w:t>a</w:t>
      </w:r>
      <w:proofErr w:type="gramEnd"/>
      <w:r w:rsidRPr="007C0042">
        <w:rPr>
          <w:szCs w:val="22"/>
        </w:rPr>
        <w:t xml:space="preserve"> RTF (Rich Text File) of the client record by selecting the </w:t>
      </w:r>
      <w:r w:rsidR="005A610B" w:rsidRPr="00365F2E">
        <w:rPr>
          <w:b/>
          <w:bCs/>
          <w:szCs w:val="22"/>
        </w:rPr>
        <w:t>VIEW CLIENT REPORT</w:t>
      </w:r>
      <w:r w:rsidR="005A610B" w:rsidRPr="007C0042">
        <w:rPr>
          <w:szCs w:val="22"/>
        </w:rPr>
        <w:t xml:space="preserve"> </w:t>
      </w:r>
      <w:r w:rsidRPr="007C0042">
        <w:rPr>
          <w:szCs w:val="22"/>
        </w:rPr>
        <w:t>button.</w:t>
      </w:r>
    </w:p>
    <w:p w14:paraId="722416FC" w14:textId="1965A67C" w:rsidR="00B9510D" w:rsidRDefault="00B9510D" w:rsidP="00365F2E">
      <w:pPr>
        <w:widowControl w:val="0"/>
        <w:spacing w:after="240" w:line="276" w:lineRule="auto"/>
        <w:rPr>
          <w:szCs w:val="22"/>
        </w:rPr>
      </w:pPr>
      <w:r>
        <w:rPr>
          <w:noProof/>
        </w:rPr>
        <w:lastRenderedPageBreak/>
        <w:drawing>
          <wp:inline distT="0" distB="0" distL="0" distR="0" wp14:anchorId="6E2037AA" wp14:editId="43B38F69">
            <wp:extent cx="5741972" cy="3049114"/>
            <wp:effectExtent l="19050" t="19050" r="11430" b="18415"/>
            <wp:docPr id="16" name="Picture 16" descr="Image of the client summary section of the client record. the View Client repor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of the client summary section of the client record. the View Client report button is highligh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46328" cy="3051427"/>
                    </a:xfrm>
                    <a:prstGeom prst="rect">
                      <a:avLst/>
                    </a:prstGeom>
                    <a:ln>
                      <a:solidFill>
                        <a:schemeClr val="tx1"/>
                      </a:solidFill>
                    </a:ln>
                  </pic:spPr>
                </pic:pic>
              </a:graphicData>
            </a:graphic>
          </wp:inline>
        </w:drawing>
      </w:r>
    </w:p>
    <w:p w14:paraId="6BB0A3A2" w14:textId="795DADAD" w:rsidR="00B9510D" w:rsidRPr="007C0042" w:rsidRDefault="00B9510D" w:rsidP="00365F2E">
      <w:pPr>
        <w:pStyle w:val="ListParagraph"/>
        <w:widowControl w:val="0"/>
        <w:numPr>
          <w:ilvl w:val="0"/>
          <w:numId w:val="15"/>
        </w:numPr>
        <w:spacing w:after="240" w:line="276" w:lineRule="auto"/>
        <w:rPr>
          <w:szCs w:val="22"/>
        </w:rPr>
      </w:pPr>
      <w:r w:rsidRPr="007C0042">
        <w:rPr>
          <w:szCs w:val="22"/>
        </w:rPr>
        <w:t xml:space="preserve">A </w:t>
      </w:r>
      <w:r w:rsidRPr="00365F2E">
        <w:rPr>
          <w:b/>
          <w:bCs/>
          <w:szCs w:val="22"/>
        </w:rPr>
        <w:t xml:space="preserve">Generating Report </w:t>
      </w:r>
      <w:r w:rsidRPr="007C0042">
        <w:rPr>
          <w:szCs w:val="22"/>
        </w:rPr>
        <w:t xml:space="preserve">pop up appears, then the Rich Text File </w:t>
      </w:r>
      <w:r w:rsidR="00B0039F">
        <w:rPr>
          <w:szCs w:val="22"/>
        </w:rPr>
        <w:t xml:space="preserve">(RTF) </w:t>
      </w:r>
      <w:r w:rsidRPr="007C0042">
        <w:rPr>
          <w:szCs w:val="22"/>
        </w:rPr>
        <w:t>appears on your browser ready to be downloaded or opened</w:t>
      </w:r>
      <w:r w:rsidR="000C635F" w:rsidRPr="007C0042">
        <w:rPr>
          <w:szCs w:val="22"/>
        </w:rPr>
        <w:t>.</w:t>
      </w:r>
    </w:p>
    <w:p w14:paraId="2466DA92" w14:textId="7DE6CF83" w:rsidR="00A33E8E" w:rsidRPr="00ED1661" w:rsidRDefault="00B9510D" w:rsidP="00ED1661">
      <w:pPr>
        <w:widowControl w:val="0"/>
        <w:spacing w:after="240" w:line="276" w:lineRule="auto"/>
        <w:rPr>
          <w:szCs w:val="22"/>
        </w:rPr>
      </w:pPr>
      <w:r>
        <w:rPr>
          <w:noProof/>
        </w:rPr>
        <mc:AlternateContent>
          <mc:Choice Requires="wpg">
            <w:drawing>
              <wp:inline distT="0" distB="0" distL="0" distR="0" wp14:anchorId="49561C74" wp14:editId="139F7D53">
                <wp:extent cx="5086743" cy="688975"/>
                <wp:effectExtent l="19050" t="19050" r="19050" b="15875"/>
                <wp:docPr id="2" name="Group 2" descr="Image of message &quot;generating report. you will be redirected to the reports page if the request takes longer than expected&quot;.&#10;right: an example of a Rich Text File icon in Microsoft Word"/>
                <wp:cNvGraphicFramePr/>
                <a:graphic xmlns:a="http://schemas.openxmlformats.org/drawingml/2006/main">
                  <a:graphicData uri="http://schemas.microsoft.com/office/word/2010/wordprocessingGroup">
                    <wpg:wgp>
                      <wpg:cNvGrpSpPr/>
                      <wpg:grpSpPr>
                        <a:xfrm>
                          <a:off x="0" y="0"/>
                          <a:ext cx="5086743" cy="688975"/>
                          <a:chOff x="0" y="57150"/>
                          <a:chExt cx="5086743" cy="688975"/>
                        </a:xfrm>
                      </wpg:grpSpPr>
                      <pic:pic xmlns:pic="http://schemas.openxmlformats.org/drawingml/2006/picture">
                        <pic:nvPicPr>
                          <pic:cNvPr id="3" name="Picture 3" descr="Text, application&#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57150"/>
                            <a:ext cx="2360930" cy="688975"/>
                          </a:xfrm>
                          <a:prstGeom prst="rect">
                            <a:avLst/>
                          </a:prstGeom>
                          <a:ln>
                            <a:solidFill>
                              <a:schemeClr val="tx1"/>
                            </a:solidFill>
                          </a:ln>
                        </pic:spPr>
                      </pic:pic>
                      <pic:pic xmlns:pic="http://schemas.openxmlformats.org/drawingml/2006/picture">
                        <pic:nvPicPr>
                          <pic:cNvPr id="4" name="Picture 4" descr="Image of word file and file name/"/>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895993" y="188536"/>
                            <a:ext cx="2190750" cy="514350"/>
                          </a:xfrm>
                          <a:prstGeom prst="rect">
                            <a:avLst/>
                          </a:prstGeom>
                          <a:ln>
                            <a:solidFill>
                              <a:schemeClr val="tx1"/>
                            </a:solidFill>
                          </a:ln>
                        </pic:spPr>
                      </pic:pic>
                    </wpg:wgp>
                  </a:graphicData>
                </a:graphic>
              </wp:inline>
            </w:drawing>
          </mc:Choice>
          <mc:Fallback xmlns:a="http://schemas.openxmlformats.org/drawingml/2006/main" xmlns:pic="http://schemas.openxmlformats.org/drawingml/2006/picture" xmlns:a14="http://schemas.microsoft.com/office/drawing/2010/main" xmlns:w16du="http://schemas.microsoft.com/office/word/2023/wordml/word16du">
            <w:pict>
              <v:group id="Group 2" style="width:400.55pt;height:54.25pt;mso-position-horizontal-relative:char;mso-position-vertical-relative:line" alt="Image of message &quot;generating report. you will be redirected to the reports page if the request takes longer than expected&quot;.&#10;right: an example of a Rich Text File icon in Microsoft Word" coordsize="50867,6889" coordorigin=",571" o:spid="_x0000_s1026" w14:anchorId="014A81E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top:571;width:23609;height:6890;visibility:visible;mso-wrap-style:square" alt="Text, application&#10;&#10;Description automatically generated"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">
                  <v:imagedata o:title="Text, application&#10;&#10;Description automatically generated" r:id="rId19"/>
                  <v:path arrowok="t"/>
                </v:shape>
                <v:shape id="Picture 4" style="position:absolute;left:28959;top:1885;width:21908;height:5143;visibility:visible;mso-wrap-style:square" alt="Image of word file and file name/" o:spid="_x0000_s1028"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">
                  <v:imagedata o:title="" r:id="rId20"/>
                  <v:path arrowok="t"/>
                </v:shape>
                <w10:anchorlock/>
              </v:group>
            </w:pict>
          </mc:Fallback>
        </mc:AlternateContent>
      </w:r>
    </w:p>
    <w:p w14:paraId="5CB11C71" w14:textId="7AF76BF9" w:rsidR="00B624DF" w:rsidRDefault="00A33E8E" w:rsidP="00365F2E">
      <w:pPr>
        <w:pStyle w:val="ListParagraph"/>
        <w:widowControl w:val="0"/>
        <w:numPr>
          <w:ilvl w:val="0"/>
          <w:numId w:val="15"/>
        </w:numPr>
        <w:spacing w:after="120" w:line="276" w:lineRule="auto"/>
        <w:jc w:val="both"/>
      </w:pPr>
      <w:r w:rsidRPr="007C0042">
        <w:rPr>
          <w:color w:val="4472C4" w:themeColor="accent1"/>
        </w:rPr>
        <w:t xml:space="preserve"> </w:t>
      </w:r>
      <w:r w:rsidR="00B9510D" w:rsidRPr="00A51639">
        <w:t>Opening the RTF shows</w:t>
      </w:r>
      <w:r w:rsidR="00B9510D" w:rsidRPr="007C0042">
        <w:rPr>
          <w:b/>
          <w:bCs/>
        </w:rPr>
        <w:t xml:space="preserve"> </w:t>
      </w:r>
      <w:r w:rsidR="00B9510D">
        <w:t>a</w:t>
      </w:r>
      <w:r w:rsidR="00B9510D" w:rsidRPr="00A51639">
        <w:t xml:space="preserve"> Copy of the Client Record</w:t>
      </w:r>
      <w:r w:rsidR="00BA30EF">
        <w:t>.</w:t>
      </w:r>
    </w:p>
    <w:p w14:paraId="66D17191" w14:textId="3CA68E62" w:rsidR="00DA20CE" w:rsidRDefault="00B624DF" w:rsidP="00B624DF">
      <w:pPr>
        <w:widowControl w:val="0"/>
        <w:spacing w:before="120" w:after="240" w:line="276" w:lineRule="auto"/>
        <w:jc w:val="both"/>
      </w:pPr>
      <w:r>
        <w:rPr>
          <w:noProof/>
        </w:rPr>
        <w:drawing>
          <wp:inline distT="0" distB="0" distL="0" distR="0" wp14:anchorId="195B4A8E" wp14:editId="78520B42">
            <wp:extent cx="3600000" cy="3680229"/>
            <wp:effectExtent l="19050" t="19050" r="19685" b="15875"/>
            <wp:docPr id="385981110" name="Picture 1" descr="Image of  the client’s Client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81110" name="Picture 1" descr="Image of  the client’s Client Record."/>
                    <pic:cNvPicPr/>
                  </pic:nvPicPr>
                  <pic:blipFill>
                    <a:blip r:embed="rId21"/>
                    <a:stretch>
                      <a:fillRect/>
                    </a:stretch>
                  </pic:blipFill>
                  <pic:spPr>
                    <a:xfrm>
                      <a:off x="0" y="0"/>
                      <a:ext cx="3600000" cy="3680229"/>
                    </a:xfrm>
                    <a:prstGeom prst="rect">
                      <a:avLst/>
                    </a:prstGeom>
                    <a:ln>
                      <a:solidFill>
                        <a:schemeClr val="tx1"/>
                      </a:solidFill>
                    </a:ln>
                  </pic:spPr>
                </pic:pic>
              </a:graphicData>
            </a:graphic>
          </wp:inline>
        </w:drawing>
      </w:r>
      <w:bookmarkStart w:id="9" w:name="_Toc113283200"/>
    </w:p>
    <w:p w14:paraId="2E9ED07F" w14:textId="77655E88" w:rsidR="00B9510D" w:rsidRPr="004E3F1A" w:rsidRDefault="00B9510D" w:rsidP="00ED1661">
      <w:pPr>
        <w:pStyle w:val="Heading2"/>
        <w:spacing w:line="276" w:lineRule="auto"/>
      </w:pPr>
      <w:bookmarkStart w:id="10" w:name="_Toc181618570"/>
      <w:r>
        <w:lastRenderedPageBreak/>
        <w:t xml:space="preserve">Printing the </w:t>
      </w:r>
      <w:r w:rsidR="004639F7">
        <w:t>s</w:t>
      </w:r>
      <w:r w:rsidR="00CC726A">
        <w:t xml:space="preserve">upport </w:t>
      </w:r>
      <w:r w:rsidR="004639F7">
        <w:t>p</w:t>
      </w:r>
      <w:r w:rsidR="00CC726A">
        <w:t xml:space="preserve">lan </w:t>
      </w:r>
      <w:r>
        <w:t>and generating referral code letters</w:t>
      </w:r>
      <w:bookmarkEnd w:id="9"/>
      <w:bookmarkEnd w:id="10"/>
    </w:p>
    <w:p w14:paraId="36F9D499" w14:textId="78B99AC2" w:rsidR="00B9510D" w:rsidRDefault="00B9510D" w:rsidP="00ED1661">
      <w:pPr>
        <w:pStyle w:val="ListParagraph"/>
        <w:widowControl w:val="0"/>
        <w:numPr>
          <w:ilvl w:val="0"/>
          <w:numId w:val="17"/>
        </w:numPr>
        <w:spacing w:after="240" w:line="276" w:lineRule="auto"/>
        <w:ind w:left="426" w:hanging="426"/>
      </w:pPr>
      <w:r>
        <w:t xml:space="preserve">To view and print the </w:t>
      </w:r>
      <w:r w:rsidR="004639F7">
        <w:t>s</w:t>
      </w:r>
      <w:r w:rsidR="00CC726A">
        <w:t xml:space="preserve">upport </w:t>
      </w:r>
      <w:r w:rsidR="004639F7">
        <w:t>p</w:t>
      </w:r>
      <w:r w:rsidR="00CC726A">
        <w:t>lan</w:t>
      </w:r>
      <w:r>
        <w:t xml:space="preserve">, navigate to the </w:t>
      </w:r>
      <w:r w:rsidRPr="00365F2E">
        <w:rPr>
          <w:b/>
          <w:bCs/>
        </w:rPr>
        <w:t>Plans</w:t>
      </w:r>
      <w:r>
        <w:t xml:space="preserve"> tab in the client record. From here, select </w:t>
      </w:r>
      <w:r w:rsidR="00A50953" w:rsidRPr="00365F2E">
        <w:rPr>
          <w:b/>
          <w:bCs/>
        </w:rPr>
        <w:t>SUPPORT PLAN</w:t>
      </w:r>
      <w:r>
        <w:t xml:space="preserve">. </w:t>
      </w:r>
    </w:p>
    <w:p w14:paraId="295DC26E" w14:textId="7A5CF4B8" w:rsidR="00DA20CE" w:rsidRDefault="00B9510D" w:rsidP="00365F2E">
      <w:pPr>
        <w:widowControl w:val="0"/>
        <w:spacing w:after="240" w:line="276" w:lineRule="auto"/>
      </w:pPr>
      <w:r>
        <w:rPr>
          <w:noProof/>
          <w:lang w:eastAsia="en-AU"/>
        </w:rPr>
        <w:drawing>
          <wp:inline distT="0" distB="0" distL="0" distR="0" wp14:anchorId="0319AA53" wp14:editId="6901F8AF">
            <wp:extent cx="5761354" cy="3099636"/>
            <wp:effectExtent l="19050" t="19050" r="11430" b="24765"/>
            <wp:docPr id="13" name="Picture 13" descr="Image of the Plans Tab selected with Plans and SUPPORT PLA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the Plans Tab selected with Plans and SUPPORT PLAN button highligh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832" r="876"/>
                    <a:stretch/>
                  </pic:blipFill>
                  <pic:spPr bwMode="auto">
                    <a:xfrm>
                      <a:off x="0" y="0"/>
                      <a:ext cx="5778717" cy="310897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F8CF6E" w14:textId="363D4A89" w:rsidR="00B9510D" w:rsidRDefault="00B9510D" w:rsidP="00365F2E">
      <w:pPr>
        <w:pStyle w:val="ListParagraph"/>
        <w:numPr>
          <w:ilvl w:val="0"/>
          <w:numId w:val="17"/>
        </w:numPr>
        <w:spacing w:before="0" w:line="276" w:lineRule="auto"/>
      </w:pPr>
      <w:r>
        <w:t xml:space="preserve">The </w:t>
      </w:r>
      <w:r w:rsidRPr="00365F2E">
        <w:rPr>
          <w:b/>
          <w:bCs/>
        </w:rPr>
        <w:t xml:space="preserve">Goals </w:t>
      </w:r>
      <w:r w:rsidR="00A50953" w:rsidRPr="00365F2E">
        <w:rPr>
          <w:b/>
          <w:bCs/>
        </w:rPr>
        <w:t>&amp; r</w:t>
      </w:r>
      <w:r w:rsidRPr="00365F2E">
        <w:rPr>
          <w:b/>
          <w:bCs/>
        </w:rPr>
        <w:t>ecommendations</w:t>
      </w:r>
      <w:r>
        <w:t xml:space="preserve"> tab will be displayed. You can print a copy of the </w:t>
      </w:r>
      <w:r w:rsidR="004639F7">
        <w:t>s</w:t>
      </w:r>
      <w:r w:rsidR="00CC726A">
        <w:t xml:space="preserve">upport </w:t>
      </w:r>
      <w:r w:rsidR="004639F7">
        <w:t>p</w:t>
      </w:r>
      <w:r w:rsidR="00CC726A">
        <w:t xml:space="preserve">lan </w:t>
      </w:r>
      <w:r>
        <w:t xml:space="preserve">by selecting </w:t>
      </w:r>
      <w:r w:rsidR="00A50953" w:rsidRPr="00365F2E">
        <w:rPr>
          <w:b/>
          <w:bCs/>
        </w:rPr>
        <w:t>PRINT COPY OF SUPPORT PLAN</w:t>
      </w:r>
      <w:r w:rsidR="00A50953">
        <w:t xml:space="preserve">. </w:t>
      </w:r>
    </w:p>
    <w:p w14:paraId="403A5DCB" w14:textId="37A433F4" w:rsidR="00955552" w:rsidRDefault="00B624DF" w:rsidP="00365F2E">
      <w:pPr>
        <w:widowControl w:val="0"/>
        <w:spacing w:after="240" w:line="276" w:lineRule="auto"/>
      </w:pPr>
      <w:r>
        <w:rPr>
          <w:noProof/>
        </w:rPr>
        <w:drawing>
          <wp:inline distT="0" distB="0" distL="0" distR="0" wp14:anchorId="439254E5" wp14:editId="47DF95D3">
            <wp:extent cx="5688000" cy="1868807"/>
            <wp:effectExtent l="19050" t="19050" r="27305" b="17145"/>
            <wp:docPr id="1115778713" name="Picture 1" descr="Image of the Goals and Recommendations tab selected from the Support Plan and Services section. The Print copy of Support Plan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778713" name="Picture 1" descr="Image of the Goals and Recommendations tab selected from the Support Plan and Services section. The Print copy of Support Plan button is highlighted."/>
                    <pic:cNvPicPr/>
                  </pic:nvPicPr>
                  <pic:blipFill>
                    <a:blip r:embed="rId23"/>
                    <a:stretch>
                      <a:fillRect/>
                    </a:stretch>
                  </pic:blipFill>
                  <pic:spPr>
                    <a:xfrm>
                      <a:off x="0" y="0"/>
                      <a:ext cx="5688000" cy="1868807"/>
                    </a:xfrm>
                    <a:prstGeom prst="rect">
                      <a:avLst/>
                    </a:prstGeom>
                    <a:ln>
                      <a:solidFill>
                        <a:schemeClr val="tx1"/>
                      </a:solidFill>
                    </a:ln>
                  </pic:spPr>
                </pic:pic>
              </a:graphicData>
            </a:graphic>
          </wp:inline>
        </w:drawing>
      </w:r>
    </w:p>
    <w:p w14:paraId="1A2CFC61" w14:textId="5D04392A" w:rsidR="00B9510D" w:rsidRDefault="00B9510D" w:rsidP="00365F2E">
      <w:pPr>
        <w:pStyle w:val="ListParagraph"/>
        <w:widowControl w:val="0"/>
        <w:numPr>
          <w:ilvl w:val="0"/>
          <w:numId w:val="17"/>
        </w:numPr>
        <w:spacing w:after="240" w:line="276" w:lineRule="auto"/>
      </w:pPr>
      <w:r>
        <w:t xml:space="preserve">Navigate to the </w:t>
      </w:r>
      <w:r w:rsidRPr="00365F2E">
        <w:rPr>
          <w:b/>
          <w:bCs/>
        </w:rPr>
        <w:t xml:space="preserve">Manage services </w:t>
      </w:r>
      <w:r w:rsidR="000D2CB6" w:rsidRPr="00365F2E">
        <w:rPr>
          <w:b/>
          <w:bCs/>
        </w:rPr>
        <w:t>&amp;</w:t>
      </w:r>
      <w:r w:rsidRPr="00365F2E">
        <w:rPr>
          <w:b/>
          <w:bCs/>
        </w:rPr>
        <w:t xml:space="preserve"> referrals</w:t>
      </w:r>
      <w:r>
        <w:t xml:space="preserve"> tab. From here, you can view the client’s service referrals and generate a copy of the referral code letter. </w:t>
      </w:r>
    </w:p>
    <w:p w14:paraId="4ADAE197" w14:textId="66942A5B" w:rsidR="00B9510D" w:rsidRDefault="00B624DF" w:rsidP="00ED1661">
      <w:pPr>
        <w:widowControl w:val="0"/>
        <w:spacing w:after="240" w:line="276" w:lineRule="auto"/>
        <w:jc w:val="center"/>
        <w:rPr>
          <w:rFonts w:eastAsiaTheme="majorEastAsia" w:cstheme="majorBidi"/>
          <w:b/>
          <w:bCs/>
          <w:color w:val="44546A" w:themeColor="text2"/>
          <w:sz w:val="36"/>
          <w:szCs w:val="26"/>
        </w:rPr>
      </w:pPr>
      <w:r>
        <w:rPr>
          <w:noProof/>
        </w:rPr>
        <w:lastRenderedPageBreak/>
        <w:drawing>
          <wp:inline distT="0" distB="0" distL="0" distR="0" wp14:anchorId="6FFB391E" wp14:editId="2943D181">
            <wp:extent cx="5688000" cy="2302436"/>
            <wp:effectExtent l="19050" t="19050" r="27305" b="22225"/>
            <wp:docPr id="737427776" name="Picture 1" descr="Screenshot of the manage services and referrals tab the Manage services and referrals tab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427776" name="Picture 1" descr="Screenshot of the manage services and referrals tab the Manage services and referrals tab is highlighted"/>
                    <pic:cNvPicPr/>
                  </pic:nvPicPr>
                  <pic:blipFill>
                    <a:blip r:embed="rId24"/>
                    <a:stretch>
                      <a:fillRect/>
                    </a:stretch>
                  </pic:blipFill>
                  <pic:spPr>
                    <a:xfrm>
                      <a:off x="0" y="0"/>
                      <a:ext cx="5688000" cy="2302436"/>
                    </a:xfrm>
                    <a:prstGeom prst="rect">
                      <a:avLst/>
                    </a:prstGeom>
                    <a:ln>
                      <a:solidFill>
                        <a:schemeClr val="tx1"/>
                      </a:solidFill>
                    </a:ln>
                  </pic:spPr>
                </pic:pic>
              </a:graphicData>
            </a:graphic>
          </wp:inline>
        </w:drawing>
      </w:r>
    </w:p>
    <w:p w14:paraId="4A0D3B37" w14:textId="24FFE95C" w:rsidR="00B9510D" w:rsidRPr="004E3F1A" w:rsidRDefault="00B9510D" w:rsidP="00ED1661">
      <w:pPr>
        <w:pStyle w:val="Heading2"/>
        <w:spacing w:line="276" w:lineRule="auto"/>
      </w:pPr>
      <w:bookmarkStart w:id="11" w:name="_Toc113283201"/>
      <w:bookmarkStart w:id="12" w:name="_Toc181618571"/>
      <w:r w:rsidRPr="004E3F1A">
        <w:t>Printing approval/non-approval letters</w:t>
      </w:r>
      <w:bookmarkEnd w:id="11"/>
      <w:bookmarkEnd w:id="12"/>
    </w:p>
    <w:p w14:paraId="78A59341" w14:textId="0E1A0308" w:rsidR="00B9510D" w:rsidRDefault="00B9510D" w:rsidP="00ED1661">
      <w:pPr>
        <w:pStyle w:val="ListParagraph"/>
        <w:widowControl w:val="0"/>
        <w:numPr>
          <w:ilvl w:val="0"/>
          <w:numId w:val="16"/>
        </w:numPr>
        <w:spacing w:after="240" w:line="276" w:lineRule="auto"/>
        <w:ind w:left="426" w:hanging="426"/>
      </w:pPr>
      <w:r>
        <w:t xml:space="preserve">To generate and print approval or non-approval letters, navigate to the </w:t>
      </w:r>
      <w:r w:rsidRPr="00365F2E">
        <w:rPr>
          <w:b/>
          <w:bCs/>
        </w:rPr>
        <w:t>Decisions</w:t>
      </w:r>
      <w:r>
        <w:t xml:space="preserve"> tab in the client record. At the bottom of the page, you will be able to generate the Approval or Non</w:t>
      </w:r>
      <w:r w:rsidR="00F93E1F">
        <w:t>-</w:t>
      </w:r>
      <w:r>
        <w:t>Approval letter.</w:t>
      </w:r>
    </w:p>
    <w:p w14:paraId="76AB1B9B" w14:textId="0D0DD4C2" w:rsidR="00FA730F" w:rsidRDefault="00B9510D" w:rsidP="00ED1661">
      <w:pPr>
        <w:widowControl w:val="0"/>
        <w:spacing w:after="240" w:line="276" w:lineRule="auto"/>
        <w:jc w:val="center"/>
      </w:pPr>
      <w:r>
        <w:rPr>
          <w:noProof/>
          <w:lang w:eastAsia="en-AU"/>
        </w:rPr>
        <w:drawing>
          <wp:inline distT="0" distB="0" distL="0" distR="0" wp14:anchorId="610F725D" wp14:editId="4CA327B5">
            <wp:extent cx="5707606" cy="4197986"/>
            <wp:effectExtent l="19050" t="19050" r="26670" b="12065"/>
            <wp:docPr id="22" name="Picture 22" descr="Image of the Decisions tab being selected with the Decisions tab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of the Decisions tab being selected with the Decisions tab highlighted."/>
                    <pic:cNvPicPr/>
                  </pic:nvPicPr>
                  <pic:blipFill rotWithShape="1">
                    <a:blip r:embed="rId25"/>
                    <a:srcRect t="2340"/>
                    <a:stretch/>
                  </pic:blipFill>
                  <pic:spPr bwMode="auto">
                    <a:xfrm>
                      <a:off x="0" y="0"/>
                      <a:ext cx="5716830" cy="420477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1775E1F" w14:textId="77777777" w:rsidR="0003181E" w:rsidRDefault="0003181E" w:rsidP="00ED1661">
      <w:pPr>
        <w:widowControl w:val="0"/>
        <w:spacing w:after="240" w:line="276" w:lineRule="auto"/>
        <w:jc w:val="center"/>
      </w:pPr>
    </w:p>
    <w:p w14:paraId="6E7C551F" w14:textId="77777777" w:rsidR="0003181E" w:rsidRDefault="0003181E" w:rsidP="00ED1661">
      <w:pPr>
        <w:widowControl w:val="0"/>
        <w:spacing w:after="240" w:line="276" w:lineRule="auto"/>
        <w:jc w:val="center"/>
      </w:pPr>
    </w:p>
    <w:p w14:paraId="027F8AEA" w14:textId="77777777" w:rsidR="0003181E" w:rsidRDefault="0003181E" w:rsidP="00ED1661">
      <w:pPr>
        <w:widowControl w:val="0"/>
        <w:spacing w:after="240" w:line="276" w:lineRule="auto"/>
        <w:jc w:val="center"/>
      </w:pPr>
    </w:p>
    <w:p w14:paraId="1D4EEF5E" w14:textId="03216EB8" w:rsidR="00B9510D" w:rsidRDefault="00B9510D" w:rsidP="00365F2E">
      <w:pPr>
        <w:pStyle w:val="ListParagraph"/>
        <w:widowControl w:val="0"/>
        <w:numPr>
          <w:ilvl w:val="0"/>
          <w:numId w:val="16"/>
        </w:numPr>
        <w:spacing w:after="240" w:line="276" w:lineRule="auto"/>
      </w:pPr>
      <w:r>
        <w:lastRenderedPageBreak/>
        <w:t xml:space="preserve">When you select </w:t>
      </w:r>
      <w:r w:rsidR="000D2CB6" w:rsidRPr="00365F2E">
        <w:rPr>
          <w:b/>
          <w:bCs/>
        </w:rPr>
        <w:t>GENERATE APPROVAL LETTER</w:t>
      </w:r>
      <w:r>
        <w:t>, you will be asked to enter information in a pop</w:t>
      </w:r>
      <w:r w:rsidR="00E96D98">
        <w:t>-</w:t>
      </w:r>
      <w:r>
        <w:t xml:space="preserve">up modal regarding the assessment and the evidence supporting the approved care types. This information will display in the approval letter. </w:t>
      </w:r>
    </w:p>
    <w:p w14:paraId="78419C79" w14:textId="408B7B13" w:rsidR="00666F30" w:rsidRDefault="00B9510D" w:rsidP="00ED1661">
      <w:pPr>
        <w:widowControl w:val="0"/>
        <w:spacing w:after="240" w:line="276" w:lineRule="auto"/>
        <w:jc w:val="center"/>
      </w:pPr>
      <w:r>
        <w:rPr>
          <w:noProof/>
          <w:lang w:eastAsia="en-AU"/>
        </w:rPr>
        <w:drawing>
          <wp:inline distT="0" distB="0" distL="0" distR="0" wp14:anchorId="1A6A56FF" wp14:editId="6249CD34">
            <wp:extent cx="5720142" cy="2540698"/>
            <wp:effectExtent l="19050" t="19050" r="13970" b="12065"/>
            <wp:docPr id="21" name="Picture 21" descr="Image of Generate Approval letter pop-ou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of Generate Approval letter pop-out box."/>
                    <pic:cNvPicPr/>
                  </pic:nvPicPr>
                  <pic:blipFill>
                    <a:blip r:embed="rId26"/>
                    <a:stretch>
                      <a:fillRect/>
                    </a:stretch>
                  </pic:blipFill>
                  <pic:spPr>
                    <a:xfrm>
                      <a:off x="0" y="0"/>
                      <a:ext cx="5739406" cy="2549254"/>
                    </a:xfrm>
                    <a:prstGeom prst="rect">
                      <a:avLst/>
                    </a:prstGeom>
                    <a:ln>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9B2CFD" w14:paraId="1D60B075" w14:textId="77777777" w:rsidTr="1FFE3093">
        <w:tc>
          <w:tcPr>
            <w:tcW w:w="283" w:type="dxa"/>
            <w:shd w:val="clear" w:color="auto" w:fill="FFFFFF" w:themeFill="background1"/>
          </w:tcPr>
          <w:p w14:paraId="742DEE72" w14:textId="6CBF697C" w:rsidR="009B2CFD" w:rsidRPr="00352F69" w:rsidRDefault="00666F30" w:rsidP="00ED1661">
            <w:pPr>
              <w:widowControl w:val="0"/>
              <w:spacing w:after="240" w:line="276" w:lineRule="auto"/>
              <w:jc w:val="center"/>
              <w:rPr>
                <w:sz w:val="24"/>
              </w:rPr>
            </w:pPr>
            <w:r>
              <w:br w:type="page"/>
            </w:r>
            <w:r w:rsidR="009B2CFD" w:rsidRPr="00352F69">
              <w:rPr>
                <w:color w:val="FF0000"/>
                <w:sz w:val="24"/>
              </w:rPr>
              <w:t>!</w:t>
            </w:r>
          </w:p>
        </w:tc>
        <w:tc>
          <w:tcPr>
            <w:tcW w:w="8775" w:type="dxa"/>
            <w:shd w:val="clear" w:color="auto" w:fill="FFFFFF" w:themeFill="background1"/>
          </w:tcPr>
          <w:p w14:paraId="68586A6B" w14:textId="77777777" w:rsidR="009B2CFD" w:rsidRDefault="142CB056" w:rsidP="00ED1661">
            <w:pPr>
              <w:widowControl w:val="0"/>
              <w:spacing w:after="240" w:line="276" w:lineRule="auto"/>
              <w:rPr>
                <w:szCs w:val="22"/>
              </w:rPr>
            </w:pPr>
            <w:r>
              <w:t>Like any reviewable decision, ensure that the decision letter includes:</w:t>
            </w:r>
          </w:p>
          <w:p w14:paraId="3761BA59" w14:textId="77777777" w:rsidR="00180091" w:rsidRDefault="00180091" w:rsidP="00ED1661">
            <w:pPr>
              <w:pStyle w:val="ListParagraph"/>
              <w:widowControl w:val="0"/>
              <w:numPr>
                <w:ilvl w:val="0"/>
                <w:numId w:val="19"/>
              </w:numPr>
              <w:spacing w:after="240" w:line="276" w:lineRule="auto"/>
              <w:rPr>
                <w:szCs w:val="22"/>
              </w:rPr>
            </w:pPr>
            <w:r>
              <w:rPr>
                <w:szCs w:val="22"/>
              </w:rPr>
              <w:t>The decision</w:t>
            </w:r>
          </w:p>
          <w:p w14:paraId="4FF65C41" w14:textId="77777777" w:rsidR="00180091" w:rsidRDefault="00180091" w:rsidP="00ED1661">
            <w:pPr>
              <w:pStyle w:val="ListParagraph"/>
              <w:widowControl w:val="0"/>
              <w:numPr>
                <w:ilvl w:val="0"/>
                <w:numId w:val="19"/>
              </w:numPr>
              <w:spacing w:after="240" w:line="276" w:lineRule="auto"/>
              <w:rPr>
                <w:szCs w:val="22"/>
              </w:rPr>
            </w:pPr>
            <w:r>
              <w:rPr>
                <w:szCs w:val="22"/>
              </w:rPr>
              <w:t>The reason for the decision</w:t>
            </w:r>
          </w:p>
          <w:p w14:paraId="2DB5BAC9" w14:textId="77777777" w:rsidR="00180091" w:rsidRDefault="001B790C" w:rsidP="00ED1661">
            <w:pPr>
              <w:pStyle w:val="ListParagraph"/>
              <w:widowControl w:val="0"/>
              <w:numPr>
                <w:ilvl w:val="0"/>
                <w:numId w:val="19"/>
              </w:numPr>
              <w:spacing w:after="240" w:line="276" w:lineRule="auto"/>
              <w:rPr>
                <w:szCs w:val="22"/>
              </w:rPr>
            </w:pPr>
            <w:r>
              <w:rPr>
                <w:szCs w:val="22"/>
              </w:rPr>
              <w:t>The supporting evidence</w:t>
            </w:r>
          </w:p>
          <w:p w14:paraId="6DAA3452" w14:textId="77777777" w:rsidR="001B790C" w:rsidRDefault="001B790C" w:rsidP="00ED1661">
            <w:pPr>
              <w:pStyle w:val="ListParagraph"/>
              <w:widowControl w:val="0"/>
              <w:numPr>
                <w:ilvl w:val="0"/>
                <w:numId w:val="19"/>
              </w:numPr>
              <w:spacing w:after="240" w:line="276" w:lineRule="auto"/>
              <w:rPr>
                <w:szCs w:val="22"/>
              </w:rPr>
            </w:pPr>
            <w:r>
              <w:rPr>
                <w:szCs w:val="22"/>
              </w:rPr>
              <w:t>The right of review.</w:t>
            </w:r>
          </w:p>
          <w:p w14:paraId="2121810E" w14:textId="531E25E9" w:rsidR="001B790C" w:rsidRPr="00C71667" w:rsidRDefault="475AE742" w:rsidP="00ED1661">
            <w:pPr>
              <w:widowControl w:val="0"/>
              <w:spacing w:after="240" w:line="276" w:lineRule="auto"/>
              <w:rPr>
                <w:szCs w:val="22"/>
              </w:rPr>
            </w:pPr>
            <w:r>
              <w:t xml:space="preserve">This is to ensure </w:t>
            </w:r>
            <w:r w:rsidR="793BBB98">
              <w:t>the high quality and consistency in letters that clients receive.</w:t>
            </w:r>
          </w:p>
        </w:tc>
      </w:tr>
    </w:tbl>
    <w:p w14:paraId="081CB80F" w14:textId="1C92010E" w:rsidR="00B9510D" w:rsidRDefault="00B9510D" w:rsidP="00365F2E">
      <w:pPr>
        <w:pStyle w:val="ListParagraph"/>
        <w:widowControl w:val="0"/>
        <w:numPr>
          <w:ilvl w:val="0"/>
          <w:numId w:val="16"/>
        </w:numPr>
        <w:spacing w:after="240" w:line="276" w:lineRule="auto"/>
      </w:pPr>
      <w:r>
        <w:t xml:space="preserve">You will be redirected to the </w:t>
      </w:r>
      <w:r w:rsidRPr="00365F2E">
        <w:rPr>
          <w:b/>
          <w:bCs/>
        </w:rPr>
        <w:t>Reports</w:t>
      </w:r>
      <w:r>
        <w:t xml:space="preserve"> tab of the </w:t>
      </w:r>
      <w:r w:rsidRPr="00365F2E">
        <w:rPr>
          <w:b/>
          <w:bCs/>
        </w:rPr>
        <w:t>Reports and documents</w:t>
      </w:r>
      <w:r>
        <w:t xml:space="preserve"> page where you will be able to select </w:t>
      </w:r>
      <w:r w:rsidRPr="00365F2E">
        <w:rPr>
          <w:b/>
          <w:bCs/>
        </w:rPr>
        <w:t>View</w:t>
      </w:r>
      <w:r>
        <w:t xml:space="preserve"> to open a copy of the letter.</w:t>
      </w:r>
    </w:p>
    <w:p w14:paraId="50CDD2B8" w14:textId="666E7000" w:rsidR="00B9510D" w:rsidRDefault="00471E7B" w:rsidP="00ED1661">
      <w:pPr>
        <w:widowControl w:val="0"/>
        <w:spacing w:after="240" w:line="276" w:lineRule="auto"/>
        <w:jc w:val="center"/>
      </w:pPr>
      <w:r>
        <w:rPr>
          <w:noProof/>
        </w:rPr>
        <w:drawing>
          <wp:inline distT="0" distB="0" distL="0" distR="0" wp14:anchorId="7B0D78CF" wp14:editId="22F895A4">
            <wp:extent cx="5688000" cy="1063676"/>
            <wp:effectExtent l="19050" t="19050" r="27305" b="22225"/>
            <wp:docPr id="1052613678" name="Picture 1" descr="Image of the reports and documents section. When a report or letter is in Ready status, select 'View' to open a copy of the document. The View link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613678" name="Picture 1" descr="Image of the reports and documents section. When a report or letter is in Ready status, select 'View' to open a copy of the document. The View link is highlighted."/>
                    <pic:cNvPicPr/>
                  </pic:nvPicPr>
                  <pic:blipFill>
                    <a:blip r:embed="rId27"/>
                    <a:stretch>
                      <a:fillRect/>
                    </a:stretch>
                  </pic:blipFill>
                  <pic:spPr>
                    <a:xfrm>
                      <a:off x="0" y="0"/>
                      <a:ext cx="5688000" cy="1063676"/>
                    </a:xfrm>
                    <a:prstGeom prst="rect">
                      <a:avLst/>
                    </a:prstGeom>
                    <a:ln>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B9510D" w14:paraId="1C563E2D" w14:textId="77777777" w:rsidTr="00AD7191">
        <w:tc>
          <w:tcPr>
            <w:tcW w:w="283" w:type="dxa"/>
            <w:shd w:val="clear" w:color="auto" w:fill="FFFFFF" w:themeFill="background1"/>
          </w:tcPr>
          <w:p w14:paraId="72AFDABC" w14:textId="77777777" w:rsidR="00B9510D" w:rsidRPr="00352F69" w:rsidRDefault="00B9510D" w:rsidP="00ED1661">
            <w:pPr>
              <w:widowControl w:val="0"/>
              <w:spacing w:after="240" w:line="276" w:lineRule="auto"/>
              <w:jc w:val="center"/>
              <w:rPr>
                <w:sz w:val="24"/>
              </w:rPr>
            </w:pPr>
            <w:r w:rsidRPr="00352F69">
              <w:rPr>
                <w:color w:val="FF0000"/>
                <w:sz w:val="24"/>
              </w:rPr>
              <w:t>!</w:t>
            </w:r>
          </w:p>
        </w:tc>
        <w:tc>
          <w:tcPr>
            <w:tcW w:w="8775" w:type="dxa"/>
            <w:shd w:val="clear" w:color="auto" w:fill="FFFFFF" w:themeFill="background1"/>
          </w:tcPr>
          <w:p w14:paraId="5F676338" w14:textId="04DDFD97" w:rsidR="00B9510D" w:rsidRDefault="00B9510D" w:rsidP="00ED1661">
            <w:pPr>
              <w:widowControl w:val="0"/>
              <w:spacing w:after="240" w:line="276" w:lineRule="auto"/>
              <w:rPr>
                <w:szCs w:val="22"/>
              </w:rPr>
            </w:pPr>
            <w:r w:rsidRPr="00B9510D">
              <w:rPr>
                <w:szCs w:val="22"/>
              </w:rPr>
              <w:t>Certain user generated documents, including Approval/Non</w:t>
            </w:r>
            <w:r w:rsidR="00F93E1F">
              <w:rPr>
                <w:szCs w:val="22"/>
              </w:rPr>
              <w:t>-</w:t>
            </w:r>
            <w:r w:rsidRPr="00B9510D">
              <w:rPr>
                <w:szCs w:val="22"/>
              </w:rPr>
              <w:t xml:space="preserve">Approval letters and Referral Code letters will only be retained in </w:t>
            </w:r>
            <w:r w:rsidRPr="00365F2E">
              <w:rPr>
                <w:b/>
                <w:bCs/>
                <w:szCs w:val="22"/>
              </w:rPr>
              <w:t>Recently Requested Reports</w:t>
            </w:r>
            <w:r w:rsidRPr="00B9510D">
              <w:rPr>
                <w:szCs w:val="22"/>
              </w:rPr>
              <w:t xml:space="preserve"> for seven days, after which they will be cleared from this screen. They can be regenerated as per the original process.</w:t>
            </w:r>
          </w:p>
        </w:tc>
      </w:tr>
    </w:tbl>
    <w:p w14:paraId="3947B050" w14:textId="77777777" w:rsidR="0003181E" w:rsidRDefault="0003181E" w:rsidP="0003181E">
      <w:pPr>
        <w:pStyle w:val="ListParagraph"/>
        <w:widowControl w:val="0"/>
        <w:spacing w:after="240" w:line="276" w:lineRule="auto"/>
        <w:ind w:left="360"/>
      </w:pPr>
    </w:p>
    <w:p w14:paraId="30F6AC7F" w14:textId="77777777" w:rsidR="0003181E" w:rsidRDefault="0003181E" w:rsidP="0003181E">
      <w:pPr>
        <w:pStyle w:val="ListParagraph"/>
        <w:widowControl w:val="0"/>
        <w:spacing w:after="240" w:line="276" w:lineRule="auto"/>
        <w:ind w:left="360"/>
      </w:pPr>
    </w:p>
    <w:p w14:paraId="14AAC7ED" w14:textId="77777777" w:rsidR="0003181E" w:rsidRDefault="0003181E" w:rsidP="0003181E">
      <w:pPr>
        <w:pStyle w:val="ListParagraph"/>
        <w:widowControl w:val="0"/>
        <w:spacing w:after="240" w:line="276" w:lineRule="auto"/>
        <w:ind w:left="360"/>
      </w:pPr>
    </w:p>
    <w:p w14:paraId="6C0BA77D" w14:textId="77777777" w:rsidR="0003181E" w:rsidRDefault="0003181E" w:rsidP="0003181E">
      <w:pPr>
        <w:pStyle w:val="ListParagraph"/>
        <w:widowControl w:val="0"/>
        <w:spacing w:after="240" w:line="276" w:lineRule="auto"/>
        <w:ind w:left="360"/>
      </w:pPr>
    </w:p>
    <w:p w14:paraId="6B6D5E62" w14:textId="66FAA98F" w:rsidR="00B9510D" w:rsidRDefault="00B9510D" w:rsidP="00365F2E">
      <w:pPr>
        <w:pStyle w:val="ListParagraph"/>
        <w:widowControl w:val="0"/>
        <w:numPr>
          <w:ilvl w:val="0"/>
          <w:numId w:val="16"/>
        </w:numPr>
        <w:spacing w:after="240" w:line="276" w:lineRule="auto"/>
      </w:pPr>
      <w:r>
        <w:lastRenderedPageBreak/>
        <w:t xml:space="preserve">Once the </w:t>
      </w:r>
      <w:r w:rsidR="004639F7">
        <w:t xml:space="preserve">Assessment </w:t>
      </w:r>
      <w:r>
        <w:t xml:space="preserve">Delegate has signed the letter, you can use the </w:t>
      </w:r>
      <w:r w:rsidRPr="00365F2E">
        <w:rPr>
          <w:b/>
          <w:bCs/>
        </w:rPr>
        <w:t xml:space="preserve">Upload </w:t>
      </w:r>
      <w:r w:rsidR="0040091A" w:rsidRPr="00365F2E">
        <w:rPr>
          <w:b/>
          <w:bCs/>
        </w:rPr>
        <w:t>a</w:t>
      </w:r>
      <w:r w:rsidRPr="00365F2E">
        <w:rPr>
          <w:b/>
          <w:bCs/>
        </w:rPr>
        <w:t xml:space="preserve">pproval </w:t>
      </w:r>
      <w:r w:rsidR="0040091A" w:rsidRPr="00365F2E">
        <w:rPr>
          <w:b/>
          <w:bCs/>
        </w:rPr>
        <w:t>l</w:t>
      </w:r>
      <w:r w:rsidRPr="00365F2E">
        <w:rPr>
          <w:b/>
          <w:bCs/>
        </w:rPr>
        <w:t>etter</w:t>
      </w:r>
      <w:r>
        <w:t xml:space="preserve"> button in the </w:t>
      </w:r>
      <w:r w:rsidRPr="00365F2E">
        <w:rPr>
          <w:b/>
          <w:bCs/>
        </w:rPr>
        <w:t>Decisions</w:t>
      </w:r>
      <w:r>
        <w:t xml:space="preserve"> tab of the support plan to upload the letter to the client’s record. Alternatively, you can upload this through the </w:t>
      </w:r>
      <w:r w:rsidRPr="00365F2E">
        <w:rPr>
          <w:b/>
          <w:bCs/>
        </w:rPr>
        <w:t>Attachments</w:t>
      </w:r>
      <w:r>
        <w:t xml:space="preserve"> tab on the client record. </w:t>
      </w:r>
    </w:p>
    <w:p w14:paraId="5DCACFCF" w14:textId="580D1B42" w:rsidR="00B9510D" w:rsidRDefault="00471E7B" w:rsidP="00365F2E">
      <w:pPr>
        <w:widowControl w:val="0"/>
        <w:spacing w:after="240" w:line="276" w:lineRule="auto"/>
      </w:pPr>
      <w:r>
        <w:rPr>
          <w:noProof/>
        </w:rPr>
        <w:drawing>
          <wp:inline distT="0" distB="0" distL="0" distR="0" wp14:anchorId="4AAED0F7" wp14:editId="1CF1689D">
            <wp:extent cx="5688000" cy="2103506"/>
            <wp:effectExtent l="19050" t="19050" r="27305" b="11430"/>
            <wp:docPr id="372875406" name="Picture 1" descr="Screenshot of the upload approval letter pop-up box with Choose File button and UPLOAD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75406" name="Picture 1" descr="Screenshot of the upload approval letter pop-up box with Choose File button and UPLOAD button highlighted."/>
                    <pic:cNvPicPr/>
                  </pic:nvPicPr>
                  <pic:blipFill>
                    <a:blip r:embed="rId28"/>
                    <a:stretch>
                      <a:fillRect/>
                    </a:stretch>
                  </pic:blipFill>
                  <pic:spPr>
                    <a:xfrm>
                      <a:off x="0" y="0"/>
                      <a:ext cx="5688000" cy="2103506"/>
                    </a:xfrm>
                    <a:prstGeom prst="rect">
                      <a:avLst/>
                    </a:prstGeom>
                    <a:ln>
                      <a:solidFill>
                        <a:schemeClr val="tx1"/>
                      </a:solidFill>
                    </a:ln>
                  </pic:spPr>
                </pic:pic>
              </a:graphicData>
            </a:graphic>
          </wp:inline>
        </w:drawing>
      </w:r>
    </w:p>
    <w:sectPr w:rsidR="00B9510D" w:rsidSect="00581287">
      <w:headerReference w:type="even" r:id="rId29"/>
      <w:headerReference w:type="default" r:id="rId30"/>
      <w:footerReference w:type="even" r:id="rId31"/>
      <w:footerReference w:type="default" r:id="rId32"/>
      <w:headerReference w:type="first" r:id="rId33"/>
      <w:footerReference w:type="first" r:id="rId34"/>
      <w:pgSz w:w="11900" w:h="16840"/>
      <w:pgMar w:top="1134" w:right="1418" w:bottom="1418"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C92E5" w14:textId="77777777" w:rsidR="00142B67" w:rsidRDefault="00142B67" w:rsidP="00F15E50">
      <w:pPr>
        <w:spacing w:before="0" w:line="240" w:lineRule="auto"/>
      </w:pPr>
      <w:r>
        <w:separator/>
      </w:r>
    </w:p>
  </w:endnote>
  <w:endnote w:type="continuationSeparator" w:id="0">
    <w:p w14:paraId="359766CD" w14:textId="77777777" w:rsidR="00142B67" w:rsidRDefault="00142B67" w:rsidP="00F15E50">
      <w:pPr>
        <w:spacing w:before="0" w:line="240" w:lineRule="auto"/>
      </w:pPr>
      <w:r>
        <w:continuationSeparator/>
      </w:r>
    </w:p>
  </w:endnote>
  <w:endnote w:type="continuationNotice" w:id="1">
    <w:p w14:paraId="62731503" w14:textId="77777777" w:rsidR="00142B67" w:rsidRDefault="00142B6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Times New Roman (Body CS)">
    <w:altName w:val="Arial"/>
    <w:panose1 w:val="020B0604020202020204"/>
    <w:charset w:val="00"/>
    <w:family w:val="roman"/>
    <w:pitch w:val="variable"/>
    <w:sig w:usb0="E0002AFF" w:usb1="C0007841"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F9E0E" w14:textId="77777777" w:rsidR="004F682D" w:rsidRDefault="004F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D5695" w14:textId="489A2A9A" w:rsidR="00860F2D" w:rsidRPr="00860F2D" w:rsidRDefault="00860F2D" w:rsidP="00860F2D">
    <w:pPr>
      <w:pStyle w:val="Footer"/>
      <w:tabs>
        <w:tab w:val="clear" w:pos="4513"/>
        <w:tab w:val="left" w:pos="8505"/>
      </w:tabs>
      <w:rPr>
        <w:color w:val="FFFFFF" w:themeColor="background1"/>
      </w:rPr>
    </w:pPr>
    <w:r w:rsidRPr="0073453D">
      <w:rPr>
        <w:color w:val="FFFFFF" w:themeColor="background1"/>
        <w:sz w:val="20"/>
        <w:szCs w:val="20"/>
      </w:rPr>
      <w:t xml:space="preserve">For further information, go to My Aged Care | </w:t>
    </w:r>
    <w:hyperlink r:id="rId1" w:history="1">
      <w:r w:rsidRPr="0073453D">
        <w:rPr>
          <w:rStyle w:val="Hyperlink"/>
          <w:color w:val="FFFFFF" w:themeColor="background1"/>
          <w:sz w:val="20"/>
          <w:szCs w:val="20"/>
          <w:u w:val="none"/>
        </w:rPr>
        <w:t>www.myagedcare.gov.au</w:t>
      </w:r>
    </w:hyperlink>
    <w:r w:rsidRPr="0073453D">
      <w:rPr>
        <w:color w:val="FFFFFF" w:themeColor="background1"/>
        <w:sz w:val="20"/>
        <w:szCs w:val="20"/>
      </w:rPr>
      <w:t xml:space="preserve"> | 1800 </w:t>
    </w:r>
    <w:r w:rsidR="00BF5CA1">
      <w:rPr>
        <w:color w:val="FFFFFF" w:themeColor="background1"/>
        <w:sz w:val="20"/>
        <w:szCs w:val="20"/>
      </w:rPr>
      <w:t>836 799</w:t>
    </w:r>
    <w:r w:rsidRPr="0073453D">
      <w:rPr>
        <w:color w:val="FFFFFF" w:themeColor="background1"/>
        <w:sz w:val="20"/>
        <w:szCs w:val="20"/>
      </w:rPr>
      <w:tab/>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80ECC" w14:textId="0C1FF9C1" w:rsidR="00860F2D" w:rsidRPr="00860F2D" w:rsidRDefault="00860F2D" w:rsidP="00220628">
    <w:pPr>
      <w:pStyle w:val="Footer"/>
      <w:tabs>
        <w:tab w:val="clear" w:pos="4513"/>
        <w:tab w:val="clear" w:pos="9026"/>
        <w:tab w:val="left" w:pos="8505"/>
        <w:tab w:val="right" w:pos="9064"/>
      </w:tabs>
      <w:spacing w:before="240"/>
      <w:rPr>
        <w:color w:val="FFFFFF" w:themeColor="background1"/>
      </w:rPr>
    </w:pPr>
    <w:r w:rsidRPr="0073453D">
      <w:rPr>
        <w:color w:val="FFFFFF" w:themeColor="background1"/>
        <w:sz w:val="20"/>
        <w:szCs w:val="20"/>
      </w:rPr>
      <w:t xml:space="preserve">For further information, go to My Aged </w:t>
    </w:r>
    <w:proofErr w:type="gramStart"/>
    <w:r w:rsidRPr="0073453D">
      <w:rPr>
        <w:color w:val="FFFFFF" w:themeColor="background1"/>
        <w:sz w:val="20"/>
        <w:szCs w:val="20"/>
      </w:rPr>
      <w:t xml:space="preserve">Care </w:t>
    </w:r>
    <w:r w:rsidR="00352F69">
      <w:rPr>
        <w:color w:val="FFFFFF" w:themeColor="background1"/>
        <w:sz w:val="20"/>
        <w:szCs w:val="20"/>
      </w:rPr>
      <w:t xml:space="preserve"> </w:t>
    </w:r>
    <w:r w:rsidRPr="0073453D">
      <w:rPr>
        <w:color w:val="FFFFFF" w:themeColor="background1"/>
        <w:sz w:val="20"/>
        <w:szCs w:val="20"/>
      </w:rPr>
      <w:t>|</w:t>
    </w:r>
    <w:proofErr w:type="gramEnd"/>
    <w:r w:rsidRPr="0073453D">
      <w:rPr>
        <w:color w:val="FFFFFF" w:themeColor="background1"/>
        <w:sz w:val="20"/>
        <w:szCs w:val="20"/>
      </w:rPr>
      <w:t xml:space="preserve"> </w:t>
    </w:r>
    <w:r w:rsidR="00352F69">
      <w:rPr>
        <w:color w:val="FFFFFF" w:themeColor="background1"/>
        <w:sz w:val="20"/>
        <w:szCs w:val="20"/>
      </w:rPr>
      <w:t xml:space="preserve"> </w:t>
    </w:r>
    <w:r w:rsidR="00352F69" w:rsidRPr="00352F69">
      <w:rPr>
        <w:color w:val="FFFFFF" w:themeColor="background1"/>
        <w:sz w:val="20"/>
        <w:szCs w:val="20"/>
      </w:rPr>
      <w:t>www.myagedcare.gov.au</w:t>
    </w:r>
    <w:r w:rsidR="00477442" w:rsidRPr="00352F69">
      <w:rPr>
        <w:color w:val="FFFFFF" w:themeColor="background1"/>
        <w:sz w:val="20"/>
        <w:szCs w:val="20"/>
      </w:rPr>
      <w:t xml:space="preserve"> </w:t>
    </w:r>
    <w:r w:rsidR="00352F69" w:rsidRPr="00352F69">
      <w:rPr>
        <w:color w:val="FFFFFF" w:themeColor="background1"/>
        <w:sz w:val="20"/>
        <w:szCs w:val="20"/>
      </w:rPr>
      <w:t xml:space="preserve"> </w:t>
    </w:r>
    <w:r w:rsidR="00477442">
      <w:rPr>
        <w:color w:val="FFFFFF" w:themeColor="background1"/>
        <w:sz w:val="20"/>
        <w:szCs w:val="20"/>
      </w:rPr>
      <w:t>|</w:t>
    </w:r>
    <w:r w:rsidR="00352F69">
      <w:rPr>
        <w:color w:val="FFFFFF" w:themeColor="background1"/>
        <w:sz w:val="20"/>
        <w:szCs w:val="20"/>
      </w:rPr>
      <w:t xml:space="preserve"> </w:t>
    </w:r>
    <w:r w:rsidR="00477442">
      <w:rPr>
        <w:color w:val="FFFFFF" w:themeColor="background1"/>
        <w:sz w:val="20"/>
        <w:szCs w:val="20"/>
      </w:rPr>
      <w:t xml:space="preserve"> 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Pr="0073453D">
      <w:rPr>
        <w:color w:val="FFFFFF" w:themeColor="background1"/>
        <w:sz w:val="20"/>
        <w:szCs w:val="20"/>
      </w:rPr>
      <w:fldChar w:fldCharType="begin"/>
    </w:r>
    <w:r w:rsidRPr="0073453D">
      <w:rPr>
        <w:color w:val="FFFFFF" w:themeColor="background1"/>
        <w:sz w:val="20"/>
        <w:szCs w:val="20"/>
      </w:rPr>
      <w:instrText xml:space="preserve"> PAGE  \* Arabic </w:instrText>
    </w:r>
    <w:r w:rsidRPr="0073453D">
      <w:rPr>
        <w:color w:val="FFFFFF" w:themeColor="background1"/>
        <w:sz w:val="20"/>
        <w:szCs w:val="20"/>
      </w:rPr>
      <w:fldChar w:fldCharType="separate"/>
    </w:r>
    <w:r w:rsidR="00F30F32">
      <w:rPr>
        <w:noProof/>
        <w:color w:val="FFFFFF" w:themeColor="background1"/>
        <w:sz w:val="20"/>
        <w:szCs w:val="20"/>
      </w:rPr>
      <w:t>1</w:t>
    </w:r>
    <w:r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42B2C" w14:textId="77777777" w:rsidR="00142B67" w:rsidRDefault="00142B67" w:rsidP="00F15E50">
      <w:pPr>
        <w:spacing w:before="0" w:line="240" w:lineRule="auto"/>
      </w:pPr>
      <w:r>
        <w:separator/>
      </w:r>
    </w:p>
  </w:footnote>
  <w:footnote w:type="continuationSeparator" w:id="0">
    <w:p w14:paraId="51F51D26" w14:textId="77777777" w:rsidR="00142B67" w:rsidRDefault="00142B67" w:rsidP="00F15E50">
      <w:pPr>
        <w:spacing w:before="0" w:line="240" w:lineRule="auto"/>
      </w:pPr>
      <w:r>
        <w:continuationSeparator/>
      </w:r>
    </w:p>
  </w:footnote>
  <w:footnote w:type="continuationNotice" w:id="1">
    <w:p w14:paraId="230D9EE0" w14:textId="77777777" w:rsidR="00142B67" w:rsidRDefault="00142B6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EAD01" w14:textId="77777777" w:rsidR="004F682D" w:rsidRDefault="004F68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7D76E" w14:textId="2DBA4338" w:rsidR="007E5B2E" w:rsidRDefault="007E5B2E">
    <w:pPr>
      <w:pStyle w:val="Header"/>
    </w:pPr>
    <w:r>
      <w:rPr>
        <w:noProof/>
        <w:lang w:eastAsia="en-AU"/>
      </w:rPr>
      <w:drawing>
        <wp:anchor distT="0" distB="0" distL="114300" distR="114300" simplePos="0" relativeHeight="251657216" behindDoc="1" locked="0" layoutInCell="1" allowOverlap="1" wp14:anchorId="5EE03827" wp14:editId="5BB46762">
          <wp:simplePos x="0" y="0"/>
          <wp:positionH relativeFrom="page">
            <wp:posOffset>0</wp:posOffset>
          </wp:positionH>
          <wp:positionV relativeFrom="page">
            <wp:posOffset>10781665</wp:posOffset>
          </wp:positionV>
          <wp:extent cx="7573645" cy="10713085"/>
          <wp:effectExtent l="0" t="0" r="8255" b="0"/>
          <wp:wrapNone/>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6192" behindDoc="1" locked="0" layoutInCell="1" allowOverlap="1" wp14:anchorId="0956D87F" wp14:editId="32EEFA5C">
          <wp:simplePos x="0" y="0"/>
          <wp:positionH relativeFrom="page">
            <wp:align>left</wp:align>
          </wp:positionH>
          <wp:positionV relativeFrom="page">
            <wp:align>top</wp:align>
          </wp:positionV>
          <wp:extent cx="7574400" cy="10713600"/>
          <wp:effectExtent l="0" t="0" r="7620" b="0"/>
          <wp:wrapNone/>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68618" w14:textId="3F0F6E64" w:rsidR="007E5B2E" w:rsidRDefault="00860F2D" w:rsidP="007E5B2E">
    <w:pPr>
      <w:pStyle w:val="Header"/>
      <w:tabs>
        <w:tab w:val="clear" w:pos="4513"/>
        <w:tab w:val="clear" w:pos="9026"/>
        <w:tab w:val="left" w:pos="5932"/>
      </w:tabs>
    </w:pPr>
    <w:r>
      <w:rPr>
        <w:noProof/>
        <w:lang w:eastAsia="en-AU"/>
      </w:rPr>
      <w:drawing>
        <wp:anchor distT="0" distB="0" distL="114300" distR="114300" simplePos="0" relativeHeight="251658240" behindDoc="1" locked="0" layoutInCell="1" allowOverlap="1" wp14:anchorId="6254D354" wp14:editId="50836487">
          <wp:simplePos x="0" y="0"/>
          <wp:positionH relativeFrom="page">
            <wp:align>left</wp:align>
          </wp:positionH>
          <wp:positionV relativeFrom="page">
            <wp:align>top</wp:align>
          </wp:positionV>
          <wp:extent cx="7574400" cy="10713600"/>
          <wp:effectExtent l="0" t="0" r="7620" b="0"/>
          <wp:wrapNone/>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B7828BC"/>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587875E6"/>
    <w:lvl w:ilvl="0">
      <w:start w:val="1"/>
      <w:numFmt w:val="decimal"/>
      <w:lvlText w:val="%1."/>
      <w:lvlJc w:val="left"/>
      <w:pPr>
        <w:ind w:left="360" w:hanging="360"/>
      </w:pPr>
      <w:rPr>
        <w:rFonts w:hint="default"/>
        <w:color w:val="005B9B"/>
      </w:rPr>
    </w:lvl>
  </w:abstractNum>
  <w:abstractNum w:abstractNumId="2" w15:restartNumberingAfterBreak="0">
    <w:nsid w:val="FFFFFF89"/>
    <w:multiLevelType w:val="singleLevel"/>
    <w:tmpl w:val="A1C8EA72"/>
    <w:lvl w:ilvl="0">
      <w:start w:val="1"/>
      <w:numFmt w:val="bullet"/>
      <w:lvlText w:val=""/>
      <w:lvlJc w:val="left"/>
      <w:pPr>
        <w:ind w:left="360" w:hanging="360"/>
      </w:pPr>
      <w:rPr>
        <w:rFonts w:ascii="Symbol" w:hAnsi="Symbol" w:hint="default"/>
        <w:color w:val="005B9B"/>
      </w:rPr>
    </w:lvl>
  </w:abstractNum>
  <w:abstractNum w:abstractNumId="3" w15:restartNumberingAfterBreak="0">
    <w:nsid w:val="192A16D7"/>
    <w:multiLevelType w:val="multilevel"/>
    <w:tmpl w:val="857C8D78"/>
    <w:lvl w:ilvl="0">
      <w:start w:val="1"/>
      <w:numFmt w:val="bullet"/>
      <w:lvlText w:val=""/>
      <w:lvlJc w:val="left"/>
      <w:pPr>
        <w:ind w:left="284" w:hanging="284"/>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2F708AE"/>
    <w:multiLevelType w:val="hybridMultilevel"/>
    <w:tmpl w:val="3F2C109A"/>
    <w:lvl w:ilvl="0" w:tplc="436C1594">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E22427"/>
    <w:multiLevelType w:val="hybridMultilevel"/>
    <w:tmpl w:val="E5AE0AE2"/>
    <w:lvl w:ilvl="0" w:tplc="034CBCE4">
      <w:start w:val="1"/>
      <w:numFmt w:val="bullet"/>
      <w:pStyle w:val="BulletPoint1"/>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256F64"/>
    <w:multiLevelType w:val="hybridMultilevel"/>
    <w:tmpl w:val="24FC31CA"/>
    <w:lvl w:ilvl="0" w:tplc="0C09000F">
      <w:start w:val="1"/>
      <w:numFmt w:val="decimal"/>
      <w:lvlText w:val="%1."/>
      <w:lvlJc w:val="left"/>
      <w:pPr>
        <w:ind w:left="360" w:hanging="360"/>
      </w:pPr>
      <w:rPr>
        <w:rFonts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8A1558"/>
    <w:multiLevelType w:val="hybridMultilevel"/>
    <w:tmpl w:val="97480C90"/>
    <w:lvl w:ilvl="0" w:tplc="48ECF1EC">
      <w:start w:val="1"/>
      <w:numFmt w:val="decimal"/>
      <w:lvlText w:val="%1."/>
      <w:lvlJc w:val="left"/>
      <w:pPr>
        <w:ind w:left="360" w:hanging="360"/>
      </w:pPr>
      <w:rPr>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8EA1CDF"/>
    <w:multiLevelType w:val="hybridMultilevel"/>
    <w:tmpl w:val="997A87AC"/>
    <w:lvl w:ilvl="0" w:tplc="0C090001">
      <w:start w:val="1"/>
      <w:numFmt w:val="bullet"/>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B261DF"/>
    <w:multiLevelType w:val="hybridMultilevel"/>
    <w:tmpl w:val="485AFEE8"/>
    <w:lvl w:ilvl="0" w:tplc="69E6331C">
      <w:start w:val="1"/>
      <w:numFmt w:val="decimal"/>
      <w:lvlText w:val="%1."/>
      <w:lvlJc w:val="left"/>
      <w:pPr>
        <w:ind w:left="473" w:hanging="360"/>
      </w:pPr>
      <w:rPr>
        <w:rFonts w:hint="default"/>
        <w:color w:val="FF0000"/>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0" w15:restartNumberingAfterBreak="0">
    <w:nsid w:val="493B2D0E"/>
    <w:multiLevelType w:val="multilevel"/>
    <w:tmpl w:val="40985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06B6D04"/>
    <w:multiLevelType w:val="hybridMultilevel"/>
    <w:tmpl w:val="5CC6AF52"/>
    <w:lvl w:ilvl="0" w:tplc="37646A60">
      <w:start w:val="1"/>
      <w:numFmt w:val="bullet"/>
      <w:lvlText w:val=""/>
      <w:lvlJc w:val="left"/>
      <w:pPr>
        <w:ind w:left="720" w:hanging="360"/>
      </w:pPr>
      <w:rPr>
        <w:rFonts w:ascii="Symbol" w:hAnsi="Symbol" w:hint="default"/>
        <w:color w:val="005B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233B34"/>
    <w:multiLevelType w:val="hybridMultilevel"/>
    <w:tmpl w:val="4404DCB4"/>
    <w:lvl w:ilvl="0" w:tplc="6D5E1A10">
      <w:start w:val="1"/>
      <w:numFmt w:val="decimal"/>
      <w:lvlText w:val="%1."/>
      <w:lvlJc w:val="left"/>
      <w:pPr>
        <w:ind w:left="360" w:hanging="360"/>
      </w:pPr>
      <w:rPr>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F584724"/>
    <w:multiLevelType w:val="multilevel"/>
    <w:tmpl w:val="8676EFCC"/>
    <w:lvl w:ilvl="0">
      <w:start w:val="1"/>
      <w:numFmt w:val="bullet"/>
      <w:lvlText w:val=""/>
      <w:lvlJc w:val="left"/>
      <w:pPr>
        <w:ind w:left="284" w:hanging="284"/>
      </w:pPr>
      <w:rPr>
        <w:rFonts w:ascii="Wingdings" w:hAnsi="Wingdings"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976635"/>
    <w:multiLevelType w:val="hybridMultilevel"/>
    <w:tmpl w:val="ED7C5A3C"/>
    <w:lvl w:ilvl="0" w:tplc="07CA4456">
      <w:start w:val="1"/>
      <w:numFmt w:val="decimal"/>
      <w:lvlText w:val="%1."/>
      <w:lvlJc w:val="left"/>
      <w:pPr>
        <w:ind w:left="360" w:hanging="360"/>
      </w:pPr>
      <w:rPr>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D6F5488"/>
    <w:multiLevelType w:val="multilevel"/>
    <w:tmpl w:val="1F266850"/>
    <w:lvl w:ilvl="0">
      <w:start w:val="1"/>
      <w:numFmt w:val="bullet"/>
      <w:lvlText w:val=""/>
      <w:lvlJc w:val="left"/>
      <w:pPr>
        <w:ind w:left="360" w:hanging="360"/>
      </w:pPr>
      <w:rPr>
        <w:rFonts w:ascii="Symbol" w:hAnsi="Symbol"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896354103">
    <w:abstractNumId w:val="2"/>
  </w:num>
  <w:num w:numId="2" w16cid:durableId="566191394">
    <w:abstractNumId w:val="2"/>
  </w:num>
  <w:num w:numId="3" w16cid:durableId="378166121">
    <w:abstractNumId w:val="1"/>
  </w:num>
  <w:num w:numId="4" w16cid:durableId="475606751">
    <w:abstractNumId w:val="1"/>
  </w:num>
  <w:num w:numId="5" w16cid:durableId="1215237231">
    <w:abstractNumId w:val="0"/>
  </w:num>
  <w:num w:numId="6" w16cid:durableId="1870293859">
    <w:abstractNumId w:val="11"/>
  </w:num>
  <w:num w:numId="7" w16cid:durableId="1975019522">
    <w:abstractNumId w:val="14"/>
  </w:num>
  <w:num w:numId="8" w16cid:durableId="74936027">
    <w:abstractNumId w:val="3"/>
  </w:num>
  <w:num w:numId="9" w16cid:durableId="698431295">
    <w:abstractNumId w:val="5"/>
  </w:num>
  <w:num w:numId="10" w16cid:durableId="1417938358">
    <w:abstractNumId w:val="13"/>
  </w:num>
  <w:num w:numId="11" w16cid:durableId="1786079518">
    <w:abstractNumId w:val="16"/>
  </w:num>
  <w:num w:numId="12" w16cid:durableId="439565974">
    <w:abstractNumId w:val="9"/>
  </w:num>
  <w:num w:numId="13" w16cid:durableId="721832105">
    <w:abstractNumId w:val="6"/>
  </w:num>
  <w:num w:numId="14" w16cid:durableId="1741713715">
    <w:abstractNumId w:val="8"/>
  </w:num>
  <w:num w:numId="15" w16cid:durableId="156264464">
    <w:abstractNumId w:val="12"/>
  </w:num>
  <w:num w:numId="16" w16cid:durableId="1951400575">
    <w:abstractNumId w:val="7"/>
  </w:num>
  <w:num w:numId="17" w16cid:durableId="1001663434">
    <w:abstractNumId w:val="15"/>
  </w:num>
  <w:num w:numId="18" w16cid:durableId="1855414243">
    <w:abstractNumId w:val="10"/>
  </w:num>
  <w:num w:numId="19" w16cid:durableId="13130229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20136"/>
    <w:rsid w:val="0003181E"/>
    <w:rsid w:val="00041417"/>
    <w:rsid w:val="00045054"/>
    <w:rsid w:val="0008333A"/>
    <w:rsid w:val="0009562A"/>
    <w:rsid w:val="000A5D1D"/>
    <w:rsid w:val="000B4DFA"/>
    <w:rsid w:val="000C0E44"/>
    <w:rsid w:val="000C4ADE"/>
    <w:rsid w:val="000C635F"/>
    <w:rsid w:val="000D2CB6"/>
    <w:rsid w:val="000F714E"/>
    <w:rsid w:val="001108B0"/>
    <w:rsid w:val="001222A9"/>
    <w:rsid w:val="00142B67"/>
    <w:rsid w:val="001611D8"/>
    <w:rsid w:val="00180091"/>
    <w:rsid w:val="001B790C"/>
    <w:rsid w:val="001D2F64"/>
    <w:rsid w:val="001D3B66"/>
    <w:rsid w:val="001F3E69"/>
    <w:rsid w:val="00205A8C"/>
    <w:rsid w:val="00220628"/>
    <w:rsid w:val="00227133"/>
    <w:rsid w:val="002338FC"/>
    <w:rsid w:val="002733B8"/>
    <w:rsid w:val="00280458"/>
    <w:rsid w:val="0028138A"/>
    <w:rsid w:val="002843FA"/>
    <w:rsid w:val="00287EEA"/>
    <w:rsid w:val="002A71B0"/>
    <w:rsid w:val="002B2143"/>
    <w:rsid w:val="002B4290"/>
    <w:rsid w:val="002B4C3D"/>
    <w:rsid w:val="002C1AF9"/>
    <w:rsid w:val="002E28C3"/>
    <w:rsid w:val="002E5EA1"/>
    <w:rsid w:val="002F7029"/>
    <w:rsid w:val="00312DDD"/>
    <w:rsid w:val="00326CE3"/>
    <w:rsid w:val="0033298B"/>
    <w:rsid w:val="0033600D"/>
    <w:rsid w:val="00340D8E"/>
    <w:rsid w:val="0034522B"/>
    <w:rsid w:val="00350B9F"/>
    <w:rsid w:val="00351E2B"/>
    <w:rsid w:val="00352F69"/>
    <w:rsid w:val="003571BE"/>
    <w:rsid w:val="00365F2E"/>
    <w:rsid w:val="003A5D48"/>
    <w:rsid w:val="003C6EEF"/>
    <w:rsid w:val="003D0FD3"/>
    <w:rsid w:val="003F2F95"/>
    <w:rsid w:val="0040091A"/>
    <w:rsid w:val="00410F70"/>
    <w:rsid w:val="0041384D"/>
    <w:rsid w:val="004158D8"/>
    <w:rsid w:val="00430527"/>
    <w:rsid w:val="00432807"/>
    <w:rsid w:val="00441C2B"/>
    <w:rsid w:val="0044571A"/>
    <w:rsid w:val="00461E3E"/>
    <w:rsid w:val="004639F7"/>
    <w:rsid w:val="00471E7B"/>
    <w:rsid w:val="00477442"/>
    <w:rsid w:val="00480CD9"/>
    <w:rsid w:val="0048373F"/>
    <w:rsid w:val="004A4566"/>
    <w:rsid w:val="004A55CC"/>
    <w:rsid w:val="004B402B"/>
    <w:rsid w:val="004E3F1A"/>
    <w:rsid w:val="004F682D"/>
    <w:rsid w:val="005305AD"/>
    <w:rsid w:val="005364AF"/>
    <w:rsid w:val="00557B05"/>
    <w:rsid w:val="00563507"/>
    <w:rsid w:val="0056770A"/>
    <w:rsid w:val="00581287"/>
    <w:rsid w:val="00583191"/>
    <w:rsid w:val="005A610B"/>
    <w:rsid w:val="005B366D"/>
    <w:rsid w:val="00607913"/>
    <w:rsid w:val="00616171"/>
    <w:rsid w:val="00625BFA"/>
    <w:rsid w:val="00643318"/>
    <w:rsid w:val="00666F30"/>
    <w:rsid w:val="006743DA"/>
    <w:rsid w:val="006B51B6"/>
    <w:rsid w:val="006D1A93"/>
    <w:rsid w:val="006D241E"/>
    <w:rsid w:val="006F00A4"/>
    <w:rsid w:val="006F194E"/>
    <w:rsid w:val="00710FA3"/>
    <w:rsid w:val="00714608"/>
    <w:rsid w:val="0073453D"/>
    <w:rsid w:val="0075034E"/>
    <w:rsid w:val="00790308"/>
    <w:rsid w:val="007B50FA"/>
    <w:rsid w:val="007C0042"/>
    <w:rsid w:val="007D6EDD"/>
    <w:rsid w:val="007E5B2E"/>
    <w:rsid w:val="007F136F"/>
    <w:rsid w:val="008074D9"/>
    <w:rsid w:val="00830113"/>
    <w:rsid w:val="00843974"/>
    <w:rsid w:val="00844602"/>
    <w:rsid w:val="008603CF"/>
    <w:rsid w:val="00860F2D"/>
    <w:rsid w:val="008625ED"/>
    <w:rsid w:val="00863F9D"/>
    <w:rsid w:val="008735D1"/>
    <w:rsid w:val="008833EA"/>
    <w:rsid w:val="008927C4"/>
    <w:rsid w:val="008B5E84"/>
    <w:rsid w:val="008E1444"/>
    <w:rsid w:val="00926EC6"/>
    <w:rsid w:val="00936032"/>
    <w:rsid w:val="0094077E"/>
    <w:rsid w:val="009446D1"/>
    <w:rsid w:val="00952FE7"/>
    <w:rsid w:val="0095327E"/>
    <w:rsid w:val="00955552"/>
    <w:rsid w:val="00981545"/>
    <w:rsid w:val="009823BB"/>
    <w:rsid w:val="009A44EB"/>
    <w:rsid w:val="009A49E0"/>
    <w:rsid w:val="009B2CFD"/>
    <w:rsid w:val="009B76AB"/>
    <w:rsid w:val="009E6B4B"/>
    <w:rsid w:val="009F57F5"/>
    <w:rsid w:val="00A017CE"/>
    <w:rsid w:val="00A03982"/>
    <w:rsid w:val="00A10EF6"/>
    <w:rsid w:val="00A1136B"/>
    <w:rsid w:val="00A22102"/>
    <w:rsid w:val="00A33E8E"/>
    <w:rsid w:val="00A37CEA"/>
    <w:rsid w:val="00A41839"/>
    <w:rsid w:val="00A50953"/>
    <w:rsid w:val="00A904FA"/>
    <w:rsid w:val="00AA0965"/>
    <w:rsid w:val="00AA29B3"/>
    <w:rsid w:val="00AA326E"/>
    <w:rsid w:val="00AC06E7"/>
    <w:rsid w:val="00AD7191"/>
    <w:rsid w:val="00AE00D9"/>
    <w:rsid w:val="00AF4007"/>
    <w:rsid w:val="00AF7A93"/>
    <w:rsid w:val="00B0039F"/>
    <w:rsid w:val="00B21A83"/>
    <w:rsid w:val="00B53650"/>
    <w:rsid w:val="00B624DF"/>
    <w:rsid w:val="00B9510D"/>
    <w:rsid w:val="00BA30EF"/>
    <w:rsid w:val="00BD7630"/>
    <w:rsid w:val="00BF16AB"/>
    <w:rsid w:val="00BF5CA1"/>
    <w:rsid w:val="00C00704"/>
    <w:rsid w:val="00C06739"/>
    <w:rsid w:val="00C30257"/>
    <w:rsid w:val="00C34929"/>
    <w:rsid w:val="00C707D8"/>
    <w:rsid w:val="00C71667"/>
    <w:rsid w:val="00C74007"/>
    <w:rsid w:val="00C917E9"/>
    <w:rsid w:val="00CB7BC2"/>
    <w:rsid w:val="00CC0A22"/>
    <w:rsid w:val="00CC726A"/>
    <w:rsid w:val="00D048DB"/>
    <w:rsid w:val="00D25F34"/>
    <w:rsid w:val="00D265AF"/>
    <w:rsid w:val="00D30E75"/>
    <w:rsid w:val="00D5157D"/>
    <w:rsid w:val="00D72FCC"/>
    <w:rsid w:val="00D75349"/>
    <w:rsid w:val="00D96E3A"/>
    <w:rsid w:val="00DA20CE"/>
    <w:rsid w:val="00DA429F"/>
    <w:rsid w:val="00DB23F9"/>
    <w:rsid w:val="00DC247D"/>
    <w:rsid w:val="00DE65FD"/>
    <w:rsid w:val="00DE7C03"/>
    <w:rsid w:val="00E000A7"/>
    <w:rsid w:val="00E04571"/>
    <w:rsid w:val="00E06A0A"/>
    <w:rsid w:val="00E15B6D"/>
    <w:rsid w:val="00E1728C"/>
    <w:rsid w:val="00E21A6F"/>
    <w:rsid w:val="00E24815"/>
    <w:rsid w:val="00E542CB"/>
    <w:rsid w:val="00E62DF9"/>
    <w:rsid w:val="00E63F2E"/>
    <w:rsid w:val="00E757C1"/>
    <w:rsid w:val="00E96D98"/>
    <w:rsid w:val="00EB0E4F"/>
    <w:rsid w:val="00EB0EF5"/>
    <w:rsid w:val="00EC34BE"/>
    <w:rsid w:val="00ED136A"/>
    <w:rsid w:val="00ED1661"/>
    <w:rsid w:val="00F15A4C"/>
    <w:rsid w:val="00F15E50"/>
    <w:rsid w:val="00F30F32"/>
    <w:rsid w:val="00F33CEE"/>
    <w:rsid w:val="00F545E4"/>
    <w:rsid w:val="00F62ED4"/>
    <w:rsid w:val="00F71068"/>
    <w:rsid w:val="00F81571"/>
    <w:rsid w:val="00F900D6"/>
    <w:rsid w:val="00F93E1F"/>
    <w:rsid w:val="00F97F4A"/>
    <w:rsid w:val="00FA62E3"/>
    <w:rsid w:val="00FA730F"/>
    <w:rsid w:val="00FB09BE"/>
    <w:rsid w:val="00FB5756"/>
    <w:rsid w:val="00FC6E53"/>
    <w:rsid w:val="00FE2CE0"/>
    <w:rsid w:val="00FF381B"/>
    <w:rsid w:val="00FF6058"/>
    <w:rsid w:val="142CB056"/>
    <w:rsid w:val="1CA1C4F6"/>
    <w:rsid w:val="1FFE3093"/>
    <w:rsid w:val="21292ECF"/>
    <w:rsid w:val="2A347F5A"/>
    <w:rsid w:val="37304874"/>
    <w:rsid w:val="3DCED3BC"/>
    <w:rsid w:val="3FEEA394"/>
    <w:rsid w:val="475AE742"/>
    <w:rsid w:val="582C5DCB"/>
    <w:rsid w:val="587AF29D"/>
    <w:rsid w:val="62E0341D"/>
    <w:rsid w:val="69B61FF6"/>
    <w:rsid w:val="793BBB9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16FDF3AE-75BF-4808-9B17-E863DE582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510D"/>
    <w:pPr>
      <w:spacing w:before="240" w:line="260" w:lineRule="auto"/>
    </w:pPr>
    <w:rPr>
      <w:rFonts w:ascii="Arial" w:eastAsia="Times New Roman" w:hAnsi="Arial" w:cs="Times New Roman"/>
      <w:sz w:val="21"/>
      <w:lang w:val="en-AU"/>
    </w:rPr>
  </w:style>
  <w:style w:type="paragraph" w:styleId="Heading1">
    <w:name w:val="heading 1"/>
    <w:next w:val="Normal"/>
    <w:link w:val="Heading1Char"/>
    <w:qFormat/>
    <w:rsid w:val="00FB09BE"/>
    <w:pPr>
      <w:keepNext/>
      <w:keepLines/>
      <w:spacing w:before="480" w:after="360"/>
      <w:outlineLvl w:val="0"/>
    </w:pPr>
    <w:rPr>
      <w:rFonts w:ascii="Trebuchet MS" w:eastAsia="MS Gothic" w:hAnsi="Trebuchet MS" w:cstheme="majorBidi"/>
      <w:b/>
      <w:color w:val="1D4F91"/>
      <w:sz w:val="40"/>
      <w:szCs w:val="36"/>
      <w:lang w:val="en-US" w:eastAsia="en-AU"/>
    </w:rPr>
  </w:style>
  <w:style w:type="paragraph" w:styleId="Heading2">
    <w:name w:val="heading 2"/>
    <w:basedOn w:val="Normal"/>
    <w:next w:val="Normal"/>
    <w:link w:val="Heading2Char"/>
    <w:uiPriority w:val="9"/>
    <w:unhideWhenUsed/>
    <w:qFormat/>
    <w:rsid w:val="00FB09BE"/>
    <w:pPr>
      <w:keepNext/>
      <w:keepLines/>
      <w:spacing w:before="360" w:after="12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line="259" w:lineRule="auto"/>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09BE"/>
    <w:rPr>
      <w:rFonts w:ascii="Trebuchet MS" w:eastAsia="MS Gothic" w:hAnsi="Trebuchet MS" w:cstheme="majorBidi"/>
      <w:b/>
      <w:color w:val="1D4F91"/>
      <w:sz w:val="40"/>
      <w:szCs w:val="36"/>
      <w:lang w:val="en-US" w:eastAsia="en-AU"/>
    </w:rPr>
  </w:style>
  <w:style w:type="character" w:customStyle="1" w:styleId="Heading2Char">
    <w:name w:val="Heading 2 Char"/>
    <w:basedOn w:val="DefaultParagraphFont"/>
    <w:link w:val="Heading2"/>
    <w:uiPriority w:val="9"/>
    <w:rsid w:val="00FB09BE"/>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2E28C3"/>
    <w:pPr>
      <w:spacing w:after="120" w:line="320" w:lineRule="auto"/>
    </w:pPr>
    <w:rPr>
      <w:rFonts w:cs="Times New Roman (Body CS)"/>
      <w:sz w:val="26"/>
    </w:rPr>
  </w:style>
  <w:style w:type="paragraph" w:styleId="ListBullet">
    <w:name w:val="List Bullet"/>
    <w:basedOn w:val="Normal"/>
    <w:uiPriority w:val="99"/>
    <w:unhideWhenUsed/>
    <w:qFormat/>
    <w:rsid w:val="002E28C3"/>
    <w:pPr>
      <w:spacing w:after="120" w:line="271" w:lineRule="auto"/>
      <w:ind w:left="357" w:hanging="357"/>
    </w:pPr>
    <w:rPr>
      <w:szCs w:val="21"/>
    </w:rPr>
  </w:style>
  <w:style w:type="paragraph" w:styleId="ListNumber">
    <w:name w:val="List Number"/>
    <w:basedOn w:val="Normal"/>
    <w:uiPriority w:val="99"/>
    <w:unhideWhenUsed/>
    <w:qFormat/>
    <w:rsid w:val="002E28C3"/>
    <w:pPr>
      <w:spacing w:after="120"/>
    </w:pPr>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Paragraph,Recommendation,List Paragraph1,List Paragraph11,L"/>
    <w:basedOn w:val="Normal"/>
    <w:link w:val="ListParagraphChar"/>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581287"/>
    <w:pPr>
      <w:spacing w:after="120" w:line="259" w:lineRule="auto"/>
    </w:pPr>
    <w:rPr>
      <w:iCs/>
      <w:color w:val="1D4F91"/>
      <w:sz w:val="28"/>
    </w:rPr>
  </w:style>
  <w:style w:type="character" w:customStyle="1" w:styleId="IntenseQuoteChar">
    <w:name w:val="Intense Quote Char"/>
    <w:basedOn w:val="DefaultParagraphFont"/>
    <w:link w:val="IntenseQuote"/>
    <w:uiPriority w:val="30"/>
    <w:rsid w:val="00581287"/>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7"/>
      </w:numPr>
    </w:pPr>
  </w:style>
  <w:style w:type="paragraph" w:customStyle="1" w:styleId="Style1">
    <w:name w:val="Style1"/>
    <w:next w:val="Normal"/>
    <w:qFormat/>
    <w:rsid w:val="00D30E75"/>
    <w:pPr>
      <w:pBdr>
        <w:top w:val="single" w:sz="6" w:space="20" w:color="1D4F91"/>
        <w:left w:val="single" w:sz="6" w:space="10" w:color="1D4F91"/>
        <w:bottom w:val="single" w:sz="6" w:space="10" w:color="1D4F91"/>
        <w:right w:val="single" w:sz="6" w:space="10" w:color="1D4F91"/>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numPr>
        <w:numId w:val="9"/>
      </w:numPr>
      <w:spacing w:before="120"/>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character" w:styleId="BookTitle">
    <w:name w:val="Book Title"/>
    <w:uiPriority w:val="33"/>
    <w:qFormat/>
    <w:rsid w:val="00B9510D"/>
    <w:rPr>
      <w:i/>
      <w:iCs/>
      <w:smallCaps/>
      <w:spacing w:val="5"/>
    </w:rPr>
  </w:style>
  <w:style w:type="character" w:customStyle="1" w:styleId="ListParagraphChar">
    <w:name w:val="List Paragraph Char"/>
    <w:aliases w:val="#List Paragraph Char,Recommendation Char,List Paragraph1 Char,List Paragraph11 Char,L Char"/>
    <w:basedOn w:val="DefaultParagraphFont"/>
    <w:link w:val="ListParagraph"/>
    <w:uiPriority w:val="34"/>
    <w:locked/>
    <w:rsid w:val="00B9510D"/>
    <w:rPr>
      <w:rFonts w:ascii="Arial" w:eastAsia="Times New Roman" w:hAnsi="Arial" w:cs="Times New Roman"/>
      <w:sz w:val="21"/>
      <w:lang w:val="en-AU"/>
    </w:rPr>
  </w:style>
  <w:style w:type="paragraph" w:styleId="TOCHeading">
    <w:name w:val="TOC Heading"/>
    <w:basedOn w:val="Heading1"/>
    <w:next w:val="Normal"/>
    <w:uiPriority w:val="39"/>
    <w:unhideWhenUsed/>
    <w:qFormat/>
    <w:rsid w:val="00BA30EF"/>
    <w:pPr>
      <w:spacing w:before="240" w:after="0" w:line="259" w:lineRule="auto"/>
      <w:outlineLvl w:val="9"/>
    </w:pPr>
    <w:rPr>
      <w:rFonts w:asciiTheme="majorHAnsi" w:eastAsiaTheme="majorEastAsia" w:hAnsiTheme="majorHAnsi"/>
      <w:b w:val="0"/>
      <w:color w:val="2F5496" w:themeColor="accent1" w:themeShade="BF"/>
      <w:sz w:val="32"/>
      <w:szCs w:val="32"/>
      <w:lang w:eastAsia="en-US"/>
    </w:rPr>
  </w:style>
  <w:style w:type="paragraph" w:styleId="TOC1">
    <w:name w:val="toc 1"/>
    <w:basedOn w:val="Normal"/>
    <w:next w:val="Normal"/>
    <w:autoRedefine/>
    <w:uiPriority w:val="39"/>
    <w:unhideWhenUsed/>
    <w:rsid w:val="00BA30EF"/>
    <w:pPr>
      <w:spacing w:after="100"/>
    </w:pPr>
  </w:style>
  <w:style w:type="paragraph" w:styleId="TOC2">
    <w:name w:val="toc 2"/>
    <w:basedOn w:val="Normal"/>
    <w:next w:val="Normal"/>
    <w:autoRedefine/>
    <w:uiPriority w:val="39"/>
    <w:unhideWhenUsed/>
    <w:rsid w:val="00BA30EF"/>
    <w:pPr>
      <w:spacing w:after="100"/>
      <w:ind w:left="210"/>
    </w:pPr>
  </w:style>
  <w:style w:type="paragraph" w:customStyle="1" w:styleId="paragraph">
    <w:name w:val="paragraph"/>
    <w:basedOn w:val="Normal"/>
    <w:rsid w:val="009B2CFD"/>
    <w:pPr>
      <w:spacing w:before="100" w:beforeAutospacing="1" w:after="100" w:afterAutospacing="1" w:line="240" w:lineRule="auto"/>
    </w:pPr>
    <w:rPr>
      <w:rFonts w:ascii="Times New Roman" w:hAnsi="Times New Roman"/>
      <w:sz w:val="24"/>
      <w:lang w:eastAsia="en-AU"/>
    </w:rPr>
  </w:style>
  <w:style w:type="character" w:customStyle="1" w:styleId="normaltextrun">
    <w:name w:val="normaltextrun"/>
    <w:basedOn w:val="DefaultParagraphFont"/>
    <w:rsid w:val="009B2CFD"/>
  </w:style>
  <w:style w:type="character" w:customStyle="1" w:styleId="eop">
    <w:name w:val="eop"/>
    <w:basedOn w:val="DefaultParagraphFont"/>
    <w:rsid w:val="009B2CFD"/>
  </w:style>
  <w:style w:type="character" w:styleId="CommentReference">
    <w:name w:val="annotation reference"/>
    <w:basedOn w:val="DefaultParagraphFont"/>
    <w:uiPriority w:val="99"/>
    <w:semiHidden/>
    <w:unhideWhenUsed/>
    <w:rsid w:val="00350B9F"/>
    <w:rPr>
      <w:sz w:val="16"/>
      <w:szCs w:val="16"/>
    </w:rPr>
  </w:style>
  <w:style w:type="paragraph" w:styleId="CommentText">
    <w:name w:val="annotation text"/>
    <w:basedOn w:val="Normal"/>
    <w:link w:val="CommentTextChar"/>
    <w:uiPriority w:val="99"/>
    <w:unhideWhenUsed/>
    <w:rsid w:val="00350B9F"/>
    <w:pPr>
      <w:spacing w:line="240" w:lineRule="auto"/>
    </w:pPr>
    <w:rPr>
      <w:sz w:val="20"/>
      <w:szCs w:val="20"/>
    </w:rPr>
  </w:style>
  <w:style w:type="character" w:customStyle="1" w:styleId="CommentTextChar">
    <w:name w:val="Comment Text Char"/>
    <w:basedOn w:val="DefaultParagraphFont"/>
    <w:link w:val="CommentText"/>
    <w:uiPriority w:val="99"/>
    <w:rsid w:val="00350B9F"/>
    <w:rPr>
      <w:rFonts w:ascii="Arial" w:eastAsia="Times New Roman" w:hAnsi="Arial"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350B9F"/>
    <w:rPr>
      <w:b/>
      <w:bCs/>
    </w:rPr>
  </w:style>
  <w:style w:type="character" w:customStyle="1" w:styleId="CommentSubjectChar">
    <w:name w:val="Comment Subject Char"/>
    <w:basedOn w:val="CommentTextChar"/>
    <w:link w:val="CommentSubject"/>
    <w:uiPriority w:val="99"/>
    <w:semiHidden/>
    <w:rsid w:val="00350B9F"/>
    <w:rPr>
      <w:rFonts w:ascii="Arial" w:eastAsia="Times New Roman" w:hAnsi="Arial" w:cs="Times New Roman"/>
      <w:b/>
      <w:bCs/>
      <w:sz w:val="20"/>
      <w:szCs w:val="20"/>
      <w:lang w:val="en-AU"/>
    </w:rPr>
  </w:style>
  <w:style w:type="paragraph" w:styleId="NoSpacing">
    <w:name w:val="No Spacing"/>
    <w:uiPriority w:val="1"/>
    <w:qFormat/>
    <w:rsid w:val="008833EA"/>
    <w:rPr>
      <w:rFonts w:ascii="Arial" w:eastAsia="Times New Roman" w:hAnsi="Arial" w:cs="Times New Roman"/>
      <w:sz w:val="21"/>
      <w:lang w:val="en-AU"/>
    </w:rPr>
  </w:style>
  <w:style w:type="paragraph" w:styleId="Revision">
    <w:name w:val="Revision"/>
    <w:hidden/>
    <w:uiPriority w:val="99"/>
    <w:semiHidden/>
    <w:rsid w:val="00CC726A"/>
    <w:rPr>
      <w:rFonts w:ascii="Arial" w:eastAsia="Times New Roman" w:hAnsi="Arial" w:cs="Times New Roman"/>
      <w:sz w:val="21"/>
      <w:lang w:val="en-AU"/>
    </w:rPr>
  </w:style>
  <w:style w:type="character" w:styleId="Mention">
    <w:name w:val="Mention"/>
    <w:basedOn w:val="DefaultParagraphFont"/>
    <w:uiPriority w:val="99"/>
    <w:unhideWhenUsed/>
    <w:rsid w:val="002338F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93533">
      <w:bodyDiv w:val="1"/>
      <w:marLeft w:val="0"/>
      <w:marRight w:val="0"/>
      <w:marTop w:val="0"/>
      <w:marBottom w:val="0"/>
      <w:divBdr>
        <w:top w:val="none" w:sz="0" w:space="0" w:color="auto"/>
        <w:left w:val="none" w:sz="0" w:space="0" w:color="auto"/>
        <w:bottom w:val="none" w:sz="0" w:space="0" w:color="auto"/>
        <w:right w:val="none" w:sz="0" w:space="0" w:color="auto"/>
      </w:divBdr>
      <w:divsChild>
        <w:div w:id="768161859">
          <w:marLeft w:val="0"/>
          <w:marRight w:val="0"/>
          <w:marTop w:val="0"/>
          <w:marBottom w:val="0"/>
          <w:divBdr>
            <w:top w:val="none" w:sz="0" w:space="0" w:color="auto"/>
            <w:left w:val="none" w:sz="0" w:space="0" w:color="auto"/>
            <w:bottom w:val="none" w:sz="0" w:space="0" w:color="auto"/>
            <w:right w:val="none" w:sz="0" w:space="0" w:color="auto"/>
          </w:divBdr>
          <w:divsChild>
            <w:div w:id="234629387">
              <w:marLeft w:val="0"/>
              <w:marRight w:val="0"/>
              <w:marTop w:val="0"/>
              <w:marBottom w:val="0"/>
              <w:divBdr>
                <w:top w:val="none" w:sz="0" w:space="0" w:color="auto"/>
                <w:left w:val="none" w:sz="0" w:space="0" w:color="auto"/>
                <w:bottom w:val="none" w:sz="0" w:space="0" w:color="auto"/>
                <w:right w:val="none" w:sz="0" w:space="0" w:color="auto"/>
              </w:divBdr>
            </w:div>
          </w:divsChild>
        </w:div>
        <w:div w:id="1792942219">
          <w:marLeft w:val="0"/>
          <w:marRight w:val="0"/>
          <w:marTop w:val="0"/>
          <w:marBottom w:val="0"/>
          <w:divBdr>
            <w:top w:val="none" w:sz="0" w:space="0" w:color="auto"/>
            <w:left w:val="none" w:sz="0" w:space="0" w:color="auto"/>
            <w:bottom w:val="none" w:sz="0" w:space="0" w:color="auto"/>
            <w:right w:val="none" w:sz="0" w:space="0" w:color="auto"/>
          </w:divBdr>
          <w:divsChild>
            <w:div w:id="19296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571163605">
      <w:bodyDiv w:val="1"/>
      <w:marLeft w:val="0"/>
      <w:marRight w:val="0"/>
      <w:marTop w:val="0"/>
      <w:marBottom w:val="0"/>
      <w:divBdr>
        <w:top w:val="none" w:sz="0" w:space="0" w:color="auto"/>
        <w:left w:val="none" w:sz="0" w:space="0" w:color="auto"/>
        <w:bottom w:val="none" w:sz="0" w:space="0" w:color="auto"/>
        <w:right w:val="none" w:sz="0" w:space="0" w:color="auto"/>
      </w:divBdr>
      <w:divsChild>
        <w:div w:id="685979914">
          <w:marLeft w:val="0"/>
          <w:marRight w:val="0"/>
          <w:marTop w:val="0"/>
          <w:marBottom w:val="0"/>
          <w:divBdr>
            <w:top w:val="none" w:sz="0" w:space="0" w:color="auto"/>
            <w:left w:val="none" w:sz="0" w:space="0" w:color="auto"/>
            <w:bottom w:val="none" w:sz="0" w:space="0" w:color="auto"/>
            <w:right w:val="none" w:sz="0" w:space="0" w:color="auto"/>
          </w:divBdr>
          <w:divsChild>
            <w:div w:id="496385343">
              <w:marLeft w:val="0"/>
              <w:marRight w:val="0"/>
              <w:marTop w:val="0"/>
              <w:marBottom w:val="0"/>
              <w:divBdr>
                <w:top w:val="none" w:sz="0" w:space="0" w:color="auto"/>
                <w:left w:val="none" w:sz="0" w:space="0" w:color="auto"/>
                <w:bottom w:val="none" w:sz="0" w:space="0" w:color="auto"/>
                <w:right w:val="none" w:sz="0" w:space="0" w:color="auto"/>
              </w:divBdr>
            </w:div>
          </w:divsChild>
        </w:div>
        <w:div w:id="1306663136">
          <w:marLeft w:val="0"/>
          <w:marRight w:val="0"/>
          <w:marTop w:val="0"/>
          <w:marBottom w:val="0"/>
          <w:divBdr>
            <w:top w:val="none" w:sz="0" w:space="0" w:color="auto"/>
            <w:left w:val="none" w:sz="0" w:space="0" w:color="auto"/>
            <w:bottom w:val="none" w:sz="0" w:space="0" w:color="auto"/>
            <w:right w:val="none" w:sz="0" w:space="0" w:color="auto"/>
          </w:divBdr>
          <w:divsChild>
            <w:div w:id="165176289">
              <w:marLeft w:val="0"/>
              <w:marRight w:val="0"/>
              <w:marTop w:val="0"/>
              <w:marBottom w:val="0"/>
              <w:divBdr>
                <w:top w:val="none" w:sz="0" w:space="0" w:color="auto"/>
                <w:left w:val="none" w:sz="0" w:space="0" w:color="auto"/>
                <w:bottom w:val="none" w:sz="0" w:space="0" w:color="auto"/>
                <w:right w:val="none" w:sz="0" w:space="0" w:color="auto"/>
              </w:divBdr>
            </w:div>
            <w:div w:id="760445030">
              <w:marLeft w:val="0"/>
              <w:marRight w:val="0"/>
              <w:marTop w:val="0"/>
              <w:marBottom w:val="0"/>
              <w:divBdr>
                <w:top w:val="none" w:sz="0" w:space="0" w:color="auto"/>
                <w:left w:val="none" w:sz="0" w:space="0" w:color="auto"/>
                <w:bottom w:val="none" w:sz="0" w:space="0" w:color="auto"/>
                <w:right w:val="none" w:sz="0" w:space="0" w:color="auto"/>
              </w:divBdr>
            </w:div>
            <w:div w:id="15106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69820">
      <w:bodyDiv w:val="1"/>
      <w:marLeft w:val="0"/>
      <w:marRight w:val="0"/>
      <w:marTop w:val="0"/>
      <w:marBottom w:val="0"/>
      <w:divBdr>
        <w:top w:val="none" w:sz="0" w:space="0" w:color="auto"/>
        <w:left w:val="none" w:sz="0" w:space="0" w:color="auto"/>
        <w:bottom w:val="none" w:sz="0" w:space="0" w:color="auto"/>
        <w:right w:val="none" w:sz="0" w:space="0" w:color="auto"/>
      </w:divBdr>
      <w:divsChild>
        <w:div w:id="781654436">
          <w:marLeft w:val="0"/>
          <w:marRight w:val="0"/>
          <w:marTop w:val="0"/>
          <w:marBottom w:val="0"/>
          <w:divBdr>
            <w:top w:val="none" w:sz="0" w:space="0" w:color="auto"/>
            <w:left w:val="none" w:sz="0" w:space="0" w:color="auto"/>
            <w:bottom w:val="none" w:sz="0" w:space="0" w:color="auto"/>
            <w:right w:val="none" w:sz="0" w:space="0" w:color="auto"/>
          </w:divBdr>
        </w:div>
        <w:div w:id="964196662">
          <w:marLeft w:val="0"/>
          <w:marRight w:val="0"/>
          <w:marTop w:val="0"/>
          <w:marBottom w:val="0"/>
          <w:divBdr>
            <w:top w:val="none" w:sz="0" w:space="0" w:color="auto"/>
            <w:left w:val="none" w:sz="0" w:space="0" w:color="auto"/>
            <w:bottom w:val="none" w:sz="0" w:space="0" w:color="auto"/>
            <w:right w:val="none" w:sz="0" w:space="0" w:color="auto"/>
          </w:divBdr>
        </w:div>
        <w:div w:id="2075422125">
          <w:marLeft w:val="0"/>
          <w:marRight w:val="0"/>
          <w:marTop w:val="0"/>
          <w:marBottom w:val="0"/>
          <w:divBdr>
            <w:top w:val="none" w:sz="0" w:space="0" w:color="auto"/>
            <w:left w:val="none" w:sz="0" w:space="0" w:color="auto"/>
            <w:bottom w:val="none" w:sz="0" w:space="0" w:color="auto"/>
            <w:right w:val="none" w:sz="0" w:space="0" w:color="auto"/>
          </w:divBdr>
        </w:div>
      </w:divsChild>
    </w:div>
    <w:div w:id="915626590">
      <w:bodyDiv w:val="1"/>
      <w:marLeft w:val="0"/>
      <w:marRight w:val="0"/>
      <w:marTop w:val="0"/>
      <w:marBottom w:val="0"/>
      <w:divBdr>
        <w:top w:val="none" w:sz="0" w:space="0" w:color="auto"/>
        <w:left w:val="none" w:sz="0" w:space="0" w:color="auto"/>
        <w:bottom w:val="none" w:sz="0" w:space="0" w:color="auto"/>
        <w:right w:val="none" w:sz="0" w:space="0" w:color="auto"/>
      </w:divBdr>
    </w:div>
    <w:div w:id="1113741896">
      <w:bodyDiv w:val="1"/>
      <w:marLeft w:val="0"/>
      <w:marRight w:val="0"/>
      <w:marTop w:val="0"/>
      <w:marBottom w:val="0"/>
      <w:divBdr>
        <w:top w:val="none" w:sz="0" w:space="0" w:color="auto"/>
        <w:left w:val="none" w:sz="0" w:space="0" w:color="auto"/>
        <w:bottom w:val="none" w:sz="0" w:space="0" w:color="auto"/>
        <w:right w:val="none" w:sz="0" w:space="0" w:color="auto"/>
      </w:divBdr>
      <w:divsChild>
        <w:div w:id="1158229822">
          <w:marLeft w:val="0"/>
          <w:marRight w:val="0"/>
          <w:marTop w:val="0"/>
          <w:marBottom w:val="0"/>
          <w:divBdr>
            <w:top w:val="none" w:sz="0" w:space="0" w:color="auto"/>
            <w:left w:val="none" w:sz="0" w:space="0" w:color="auto"/>
            <w:bottom w:val="none" w:sz="0" w:space="0" w:color="auto"/>
            <w:right w:val="none" w:sz="0" w:space="0" w:color="auto"/>
          </w:divBdr>
          <w:divsChild>
            <w:div w:id="2079858101">
              <w:marLeft w:val="0"/>
              <w:marRight w:val="0"/>
              <w:marTop w:val="0"/>
              <w:marBottom w:val="0"/>
              <w:divBdr>
                <w:top w:val="none" w:sz="0" w:space="0" w:color="auto"/>
                <w:left w:val="none" w:sz="0" w:space="0" w:color="auto"/>
                <w:bottom w:val="none" w:sz="0" w:space="0" w:color="auto"/>
                <w:right w:val="none" w:sz="0" w:space="0" w:color="auto"/>
              </w:divBdr>
            </w:div>
          </w:divsChild>
        </w:div>
        <w:div w:id="1780492716">
          <w:marLeft w:val="0"/>
          <w:marRight w:val="0"/>
          <w:marTop w:val="0"/>
          <w:marBottom w:val="0"/>
          <w:divBdr>
            <w:top w:val="none" w:sz="0" w:space="0" w:color="auto"/>
            <w:left w:val="none" w:sz="0" w:space="0" w:color="auto"/>
            <w:bottom w:val="none" w:sz="0" w:space="0" w:color="auto"/>
            <w:right w:val="none" w:sz="0" w:space="0" w:color="auto"/>
          </w:divBdr>
          <w:divsChild>
            <w:div w:id="204741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89639">
      <w:bodyDiv w:val="1"/>
      <w:marLeft w:val="0"/>
      <w:marRight w:val="0"/>
      <w:marTop w:val="0"/>
      <w:marBottom w:val="0"/>
      <w:divBdr>
        <w:top w:val="none" w:sz="0" w:space="0" w:color="auto"/>
        <w:left w:val="none" w:sz="0" w:space="0" w:color="auto"/>
        <w:bottom w:val="none" w:sz="0" w:space="0" w:color="auto"/>
        <w:right w:val="none" w:sz="0" w:space="0" w:color="auto"/>
      </w:divBdr>
      <w:divsChild>
        <w:div w:id="310445937">
          <w:marLeft w:val="0"/>
          <w:marRight w:val="0"/>
          <w:marTop w:val="0"/>
          <w:marBottom w:val="0"/>
          <w:divBdr>
            <w:top w:val="none" w:sz="0" w:space="0" w:color="auto"/>
            <w:left w:val="none" w:sz="0" w:space="0" w:color="auto"/>
            <w:bottom w:val="none" w:sz="0" w:space="0" w:color="auto"/>
            <w:right w:val="none" w:sz="0" w:space="0" w:color="auto"/>
          </w:divBdr>
          <w:divsChild>
            <w:div w:id="249121581">
              <w:marLeft w:val="0"/>
              <w:marRight w:val="0"/>
              <w:marTop w:val="0"/>
              <w:marBottom w:val="0"/>
              <w:divBdr>
                <w:top w:val="none" w:sz="0" w:space="0" w:color="auto"/>
                <w:left w:val="none" w:sz="0" w:space="0" w:color="auto"/>
                <w:bottom w:val="none" w:sz="0" w:space="0" w:color="auto"/>
                <w:right w:val="none" w:sz="0" w:space="0" w:color="auto"/>
              </w:divBdr>
            </w:div>
          </w:divsChild>
        </w:div>
        <w:div w:id="2026520017">
          <w:marLeft w:val="0"/>
          <w:marRight w:val="0"/>
          <w:marTop w:val="0"/>
          <w:marBottom w:val="0"/>
          <w:divBdr>
            <w:top w:val="none" w:sz="0" w:space="0" w:color="auto"/>
            <w:left w:val="none" w:sz="0" w:space="0" w:color="auto"/>
            <w:bottom w:val="none" w:sz="0" w:space="0" w:color="auto"/>
            <w:right w:val="none" w:sz="0" w:space="0" w:color="auto"/>
          </w:divBdr>
          <w:divsChild>
            <w:div w:id="16633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98986">
      <w:bodyDiv w:val="1"/>
      <w:marLeft w:val="0"/>
      <w:marRight w:val="0"/>
      <w:marTop w:val="0"/>
      <w:marBottom w:val="0"/>
      <w:divBdr>
        <w:top w:val="none" w:sz="0" w:space="0" w:color="auto"/>
        <w:left w:val="none" w:sz="0" w:space="0" w:color="auto"/>
        <w:bottom w:val="none" w:sz="0" w:space="0" w:color="auto"/>
        <w:right w:val="none" w:sz="0" w:space="0" w:color="auto"/>
      </w:divBdr>
      <w:divsChild>
        <w:div w:id="694962080">
          <w:marLeft w:val="0"/>
          <w:marRight w:val="0"/>
          <w:marTop w:val="0"/>
          <w:marBottom w:val="0"/>
          <w:divBdr>
            <w:top w:val="none" w:sz="0" w:space="0" w:color="auto"/>
            <w:left w:val="none" w:sz="0" w:space="0" w:color="auto"/>
            <w:bottom w:val="none" w:sz="0" w:space="0" w:color="auto"/>
            <w:right w:val="none" w:sz="0" w:space="0" w:color="auto"/>
          </w:divBdr>
          <w:divsChild>
            <w:div w:id="235097101">
              <w:marLeft w:val="0"/>
              <w:marRight w:val="0"/>
              <w:marTop w:val="0"/>
              <w:marBottom w:val="0"/>
              <w:divBdr>
                <w:top w:val="none" w:sz="0" w:space="0" w:color="auto"/>
                <w:left w:val="none" w:sz="0" w:space="0" w:color="auto"/>
                <w:bottom w:val="none" w:sz="0" w:space="0" w:color="auto"/>
                <w:right w:val="none" w:sz="0" w:space="0" w:color="auto"/>
              </w:divBdr>
            </w:div>
          </w:divsChild>
        </w:div>
        <w:div w:id="953294830">
          <w:marLeft w:val="0"/>
          <w:marRight w:val="0"/>
          <w:marTop w:val="0"/>
          <w:marBottom w:val="0"/>
          <w:divBdr>
            <w:top w:val="none" w:sz="0" w:space="0" w:color="auto"/>
            <w:left w:val="none" w:sz="0" w:space="0" w:color="auto"/>
            <w:bottom w:val="none" w:sz="0" w:space="0" w:color="auto"/>
            <w:right w:val="none" w:sz="0" w:space="0" w:color="auto"/>
          </w:divBdr>
          <w:divsChild>
            <w:div w:id="153021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03971">
      <w:bodyDiv w:val="1"/>
      <w:marLeft w:val="0"/>
      <w:marRight w:val="0"/>
      <w:marTop w:val="0"/>
      <w:marBottom w:val="0"/>
      <w:divBdr>
        <w:top w:val="none" w:sz="0" w:space="0" w:color="auto"/>
        <w:left w:val="none" w:sz="0" w:space="0" w:color="auto"/>
        <w:bottom w:val="none" w:sz="0" w:space="0" w:color="auto"/>
        <w:right w:val="none" w:sz="0" w:space="0" w:color="auto"/>
      </w:divBdr>
      <w:divsChild>
        <w:div w:id="847914585">
          <w:marLeft w:val="0"/>
          <w:marRight w:val="0"/>
          <w:marTop w:val="0"/>
          <w:marBottom w:val="0"/>
          <w:divBdr>
            <w:top w:val="none" w:sz="0" w:space="0" w:color="auto"/>
            <w:left w:val="none" w:sz="0" w:space="0" w:color="auto"/>
            <w:bottom w:val="none" w:sz="0" w:space="0" w:color="auto"/>
            <w:right w:val="none" w:sz="0" w:space="0" w:color="auto"/>
          </w:divBdr>
          <w:divsChild>
            <w:div w:id="404187058">
              <w:marLeft w:val="0"/>
              <w:marRight w:val="0"/>
              <w:marTop w:val="0"/>
              <w:marBottom w:val="0"/>
              <w:divBdr>
                <w:top w:val="none" w:sz="0" w:space="0" w:color="auto"/>
                <w:left w:val="none" w:sz="0" w:space="0" w:color="auto"/>
                <w:bottom w:val="none" w:sz="0" w:space="0" w:color="auto"/>
                <w:right w:val="none" w:sz="0" w:space="0" w:color="auto"/>
              </w:divBdr>
            </w:div>
          </w:divsChild>
        </w:div>
        <w:div w:id="1264924639">
          <w:marLeft w:val="0"/>
          <w:marRight w:val="0"/>
          <w:marTop w:val="0"/>
          <w:marBottom w:val="0"/>
          <w:divBdr>
            <w:top w:val="none" w:sz="0" w:space="0" w:color="auto"/>
            <w:left w:val="none" w:sz="0" w:space="0" w:color="auto"/>
            <w:bottom w:val="none" w:sz="0" w:space="0" w:color="auto"/>
            <w:right w:val="none" w:sz="0" w:space="0" w:color="auto"/>
          </w:divBdr>
          <w:divsChild>
            <w:div w:id="113143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health.gov.au/resources/publications/my-aged-care-assessor-portal-user-guide-1-registering-and-referring-clients" TargetMode="External"/><Relationship Id="rId17" Type="http://schemas.openxmlformats.org/officeDocument/2006/relationships/image" Target="media/image6.jpg"/><Relationship Id="rId25" Type="http://schemas.openxmlformats.org/officeDocument/2006/relationships/image" Target="media/image13.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0c05866-aea6-438d-aba6-5c3128dda2b4" xsi:nil="true"/>
    <lcf76f155ced4ddcb4097134ff3c332f xmlns="b353f763-10e1-493f-8335-1108962fa474">
      <Terms xmlns="http://schemas.microsoft.com/office/infopath/2007/PartnerControls"/>
    </lcf76f155ced4ddcb4097134ff3c332f>
    <Notes xmlns="b353f763-10e1-493f-8335-1108962fa474">2023-01-26T13:00:00+00:00</Note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5" ma:contentTypeDescription="Create a new document." ma:contentTypeScope="" ma:versionID="e65a123f38b180899936a5c2b509e7f9">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34cc5fb1bd21bedd2e26b24b47439715"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559B17-C618-433C-BC31-E798DAAB5DC6}">
  <ds:schemaRefs>
    <ds:schemaRef ds:uri="http://schemas.microsoft.com/office/2006/metadata/properties"/>
    <ds:schemaRef ds:uri="http://schemas.microsoft.com/office/infopath/2007/PartnerControls"/>
    <ds:schemaRef ds:uri="d0c05866-aea6-438d-aba6-5c3128dda2b4"/>
    <ds:schemaRef ds:uri="b353f763-10e1-493f-8335-1108962fa474"/>
  </ds:schemaRefs>
</ds:datastoreItem>
</file>

<file path=customXml/itemProps2.xml><?xml version="1.0" encoding="utf-8"?>
<ds:datastoreItem xmlns:ds="http://schemas.openxmlformats.org/officeDocument/2006/customXml" ds:itemID="{378A175A-C442-4B11-8ADE-9648220BEA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C0BE66-C45D-4758-A7C3-CBB073731DEF}">
  <ds:schemaRefs>
    <ds:schemaRef ds:uri="http://schemas.openxmlformats.org/officeDocument/2006/bibliography"/>
  </ds:schemaRefs>
</ds:datastoreItem>
</file>

<file path=customXml/itemProps4.xml><?xml version="1.0" encoding="utf-8"?>
<ds:datastoreItem xmlns:ds="http://schemas.openxmlformats.org/officeDocument/2006/customXml" ds:itemID="{0CB099F0-3B06-4AF7-AEE3-82BE18F7C4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642</Words>
  <Characters>3252</Characters>
  <Application>Microsoft Office Word</Application>
  <DocSecurity>0</DocSecurity>
  <Lines>93</Lines>
  <Paragraphs>33</Paragraphs>
  <ScaleCrop>false</ScaleCrop>
  <HeadingPairs>
    <vt:vector size="2" baseType="variant">
      <vt:variant>
        <vt:lpstr>Title</vt:lpstr>
      </vt:variant>
      <vt:variant>
        <vt:i4>1</vt:i4>
      </vt:variant>
    </vt:vector>
  </HeadingPairs>
  <TitlesOfParts>
    <vt:vector size="1" baseType="lpstr">
      <vt:lpstr>Access portal user guide 11 - Asessment dlegate support role</vt:lpstr>
    </vt:vector>
  </TitlesOfParts>
  <Manager/>
  <Company/>
  <LinksUpToDate>false</LinksUpToDate>
  <CharactersWithSpaces>3877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 portal user guide 11 - Asessment dlegate support role</dc:title>
  <dc:subject>Aged Care</dc:subject>
  <dc:creator>Australian Government Department of Health and Aged Care</dc:creator>
  <cp:keywords>Aged Care; Senior Australians; My Aged Care</cp:keywords>
  <dc:description>Current version - SAS workforce  Dec 2024
Previous version - Release 25 - 03 October 2022</dc:description>
  <cp:revision>3</cp:revision>
  <cp:lastPrinted>2018-10-09T20:22:00Z</cp:lastPrinted>
  <dcterms:created xsi:type="dcterms:W3CDTF">2024-12-04T05:22:00Z</dcterms:created>
  <dcterms:modified xsi:type="dcterms:W3CDTF">2024-12-04T05:22:00Z</dcterms:modified>
  <cp:category/>
</cp:coreProperties>
</file>