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7AB0830D" w:rsidR="00D560DC" w:rsidRDefault="009B0DA1" w:rsidP="00751BB7">
      <w:pPr>
        <w:pStyle w:val="Title"/>
      </w:pPr>
      <w:sdt>
        <w:sdtPr>
          <w:rPr>
            <w:rFonts w:eastAsia="SimSun" w:cs="Arial"/>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0B442C" w:rsidRPr="000B442C">
            <w:rPr>
              <w:rFonts w:eastAsia="SimSun" w:cs="Arial"/>
            </w:rPr>
            <w:t>為了健康，永久戒掉電子煙</w:t>
          </w:r>
          <w:r w:rsidR="000B442C" w:rsidRPr="00BA4337">
            <w:rPr>
              <w:rFonts w:eastAsia="SimSun" w:cs="Arial" w:hint="eastAsia"/>
            </w:rPr>
            <w:t>資料單張</w:t>
          </w:r>
        </w:sdtContent>
      </w:sdt>
    </w:p>
    <w:p w14:paraId="69909AC3" w14:textId="112ED2F8" w:rsidR="00751BB7" w:rsidRDefault="000B442C" w:rsidP="000B442C">
      <w:r w:rsidRPr="000B442C">
        <w:t>電子煙，也稱為電子霧化器，是一種透過加熱</w:t>
      </w:r>
      <w:r w:rsidRPr="000B442C">
        <w:rPr>
          <w:rFonts w:hint="eastAsia"/>
        </w:rPr>
        <w:t>將</w:t>
      </w:r>
      <w:r w:rsidRPr="000B442C">
        <w:t>液體霧</w:t>
      </w:r>
      <w:r w:rsidRPr="000B442C">
        <w:rPr>
          <w:rFonts w:hint="eastAsia"/>
        </w:rPr>
        <w:t>化讓</w:t>
      </w:r>
      <w:r w:rsidRPr="000B442C">
        <w:t>使用者吸入的裝置。</w:t>
      </w:r>
      <w:r w:rsidR="00751BB7">
        <w:t xml:space="preserve"> </w:t>
      </w:r>
    </w:p>
    <w:p w14:paraId="6B8E2439" w14:textId="0133DB9D" w:rsidR="00751BB7" w:rsidRDefault="000B442C" w:rsidP="000B442C">
      <w:r w:rsidRPr="000B442C">
        <w:t>人們通常將這種</w:t>
      </w:r>
      <w:r w:rsidRPr="000B442C">
        <w:rPr>
          <w:rFonts w:hint="eastAsia"/>
        </w:rPr>
        <w:t>霧化液體</w:t>
      </w:r>
      <w:r w:rsidRPr="000B442C">
        <w:t>稱為「</w:t>
      </w:r>
      <w:r w:rsidRPr="000B442C">
        <w:rPr>
          <w:lang w:val="en-US"/>
        </w:rPr>
        <w:t>蒸氣</w:t>
      </w:r>
      <w:r w:rsidRPr="000B442C">
        <w:t>」，並將</w:t>
      </w:r>
      <w:r w:rsidRPr="000B442C">
        <w:rPr>
          <w:rFonts w:hint="eastAsia"/>
        </w:rPr>
        <w:t>這種吸</w:t>
      </w:r>
      <w:r w:rsidRPr="000B442C">
        <w:t>煙</w:t>
      </w:r>
      <w:r w:rsidRPr="000B442C">
        <w:rPr>
          <w:rFonts w:hint="eastAsia"/>
        </w:rPr>
        <w:t>方式</w:t>
      </w:r>
      <w:r w:rsidRPr="000B442C">
        <w:t>稱為「吸電子煙」。</w:t>
      </w:r>
      <w:r w:rsidR="00751BB7">
        <w:t xml:space="preserve"> </w:t>
      </w:r>
    </w:p>
    <w:p w14:paraId="47108270" w14:textId="382B3DB6" w:rsidR="00751BB7" w:rsidRDefault="000B442C" w:rsidP="000B442C">
      <w:r w:rsidRPr="000B442C">
        <w:t>電子煙並不安全，可能會導致嚴重的</w:t>
      </w:r>
      <w:r w:rsidRPr="000B442C">
        <w:rPr>
          <w:rFonts w:hint="eastAsia"/>
        </w:rPr>
        <w:t>不良</w:t>
      </w:r>
      <w:r w:rsidRPr="000B442C">
        <w:t>健康後果。</w:t>
      </w:r>
    </w:p>
    <w:p w14:paraId="5F68D389" w14:textId="37DDF38E" w:rsidR="00751BB7" w:rsidRDefault="000B442C" w:rsidP="000B442C">
      <w:pPr>
        <w:pStyle w:val="Heading1"/>
      </w:pPr>
      <w:r w:rsidRPr="000B442C">
        <w:rPr>
          <w:bCs/>
        </w:rPr>
        <w:t>電子煙裡有</w:t>
      </w:r>
      <w:r w:rsidRPr="000B442C">
        <w:rPr>
          <w:rFonts w:hint="eastAsia"/>
          <w:bCs/>
        </w:rPr>
        <w:t>些</w:t>
      </w:r>
      <w:r w:rsidRPr="000B442C">
        <w:rPr>
          <w:bCs/>
        </w:rPr>
        <w:t>甚麼</w:t>
      </w:r>
      <w:r w:rsidRPr="000B442C">
        <w:t>？</w:t>
      </w:r>
    </w:p>
    <w:p w14:paraId="5388083C" w14:textId="2E8542AD" w:rsidR="00751BB7" w:rsidRDefault="000B442C" w:rsidP="000B442C">
      <w:r w:rsidRPr="000B442C">
        <w:t>澳洲的電子煙大多含有尼古丁，即使包裝上標示不含尼古丁。</w:t>
      </w:r>
      <w:r w:rsidR="00751BB7">
        <w:t xml:space="preserve"> </w:t>
      </w:r>
    </w:p>
    <w:p w14:paraId="24B0BAFE" w14:textId="19E2AD7F" w:rsidR="00751BB7" w:rsidRDefault="000B442C" w:rsidP="000B442C">
      <w:r w:rsidRPr="000B442C">
        <w:t>尼古丁是一種高度成癮和有毒的藥物，會影響注意力、學習、記憶和情緒。</w:t>
      </w:r>
      <w:r w:rsidR="00751BB7">
        <w:t xml:space="preserve">  </w:t>
      </w:r>
    </w:p>
    <w:p w14:paraId="16A5B5A3" w14:textId="793ACFB4" w:rsidR="00751BB7" w:rsidRDefault="000B442C" w:rsidP="000B442C">
      <w:r w:rsidRPr="000B442C">
        <w:t>電子煙可能含有</w:t>
      </w:r>
      <w:r w:rsidRPr="000B442C">
        <w:t xml:space="preserve"> 200 </w:t>
      </w:r>
      <w:r w:rsidRPr="000B442C">
        <w:t>多種不同的化學物質</w:t>
      </w:r>
      <w:r w:rsidRPr="000B442C">
        <w:rPr>
          <w:rFonts w:hint="eastAsia"/>
        </w:rPr>
        <w:t>，其中</w:t>
      </w:r>
      <w:r w:rsidRPr="000B442C">
        <w:t>可能包括致癌物質，例如：</w:t>
      </w:r>
      <w:r w:rsidR="00751BB7">
        <w:t>:</w:t>
      </w:r>
    </w:p>
    <w:p w14:paraId="10D2C867" w14:textId="6DE14AC7" w:rsidR="00751BB7" w:rsidRDefault="000B442C" w:rsidP="000B442C">
      <w:pPr>
        <w:pStyle w:val="Bullet1"/>
      </w:pPr>
      <w:r w:rsidRPr="000B442C">
        <w:t>甲醛（用於</w:t>
      </w:r>
      <w:r w:rsidRPr="000B442C">
        <w:rPr>
          <w:rFonts w:hint="eastAsia"/>
        </w:rPr>
        <w:t>製造</w:t>
      </w:r>
      <w:r w:rsidRPr="000B442C">
        <w:t>工業膠水以及醫院和</w:t>
      </w:r>
      <w:r w:rsidRPr="000B442C">
        <w:rPr>
          <w:lang w:val="en-US"/>
        </w:rPr>
        <w:t>殯儀館</w:t>
      </w:r>
      <w:r w:rsidRPr="000B442C">
        <w:rPr>
          <w:rFonts w:hint="eastAsia"/>
          <w:lang w:val="en-US"/>
        </w:rPr>
        <w:t>用於</w:t>
      </w:r>
      <w:r w:rsidRPr="000B442C">
        <w:t>保存屍體）</w:t>
      </w:r>
    </w:p>
    <w:p w14:paraId="6E35E536" w14:textId="77FBB7F0" w:rsidR="00751BB7" w:rsidRDefault="000B442C" w:rsidP="000B442C">
      <w:pPr>
        <w:pStyle w:val="Bullet1"/>
      </w:pPr>
      <w:r w:rsidRPr="000B442C">
        <w:t>丙酮（通常</w:t>
      </w:r>
      <w:r w:rsidRPr="000B442C">
        <w:rPr>
          <w:rFonts w:hint="eastAsia"/>
        </w:rPr>
        <w:t>見</w:t>
      </w:r>
      <w:r w:rsidRPr="000B442C">
        <w:t>於洗甲水）</w:t>
      </w:r>
    </w:p>
    <w:p w14:paraId="015ED9A9" w14:textId="43720C82" w:rsidR="00751BB7" w:rsidRDefault="000B442C" w:rsidP="000B442C">
      <w:pPr>
        <w:pStyle w:val="Bullet1"/>
      </w:pPr>
      <w:r w:rsidRPr="000B442C">
        <w:t>乙醛（用於</w:t>
      </w:r>
      <w:r w:rsidRPr="000B442C">
        <w:rPr>
          <w:rFonts w:hint="eastAsia"/>
        </w:rPr>
        <w:t>製造</w:t>
      </w:r>
      <w:r w:rsidRPr="000B442C">
        <w:t>化學品、香水和塑膠）</w:t>
      </w:r>
    </w:p>
    <w:p w14:paraId="24A72EE5" w14:textId="64CDFB7D" w:rsidR="00751BB7" w:rsidRDefault="000B442C" w:rsidP="000B442C">
      <w:pPr>
        <w:pStyle w:val="Bullet1"/>
      </w:pPr>
      <w:r w:rsidRPr="000B442C">
        <w:t>丙烯醛（常見於除草劑）</w:t>
      </w:r>
    </w:p>
    <w:p w14:paraId="2ED0CB63" w14:textId="3000FFF5" w:rsidR="00751BB7" w:rsidRDefault="000B442C" w:rsidP="000B442C">
      <w:pPr>
        <w:pStyle w:val="Bullet1"/>
      </w:pPr>
      <w:r w:rsidRPr="000B442C">
        <w:t>鎳、錫和鉛等重金屬</w:t>
      </w:r>
    </w:p>
    <w:p w14:paraId="1B176824" w14:textId="7F295B83" w:rsidR="00751BB7" w:rsidRDefault="000B442C" w:rsidP="000B442C">
      <w:r w:rsidRPr="000B442C">
        <w:t>電子煙也可</w:t>
      </w:r>
      <w:r w:rsidRPr="000B442C">
        <w:rPr>
          <w:rFonts w:hint="eastAsia"/>
        </w:rPr>
        <w:t>能</w:t>
      </w:r>
      <w:r w:rsidRPr="000B442C">
        <w:t>含</w:t>
      </w:r>
      <w:r w:rsidRPr="000B442C">
        <w:rPr>
          <w:rFonts w:hint="eastAsia"/>
        </w:rPr>
        <w:t>有</w:t>
      </w:r>
      <w:r w:rsidRPr="000B442C">
        <w:t>：</w:t>
      </w:r>
    </w:p>
    <w:p w14:paraId="6C02DD84" w14:textId="73993896" w:rsidR="00751BB7" w:rsidRDefault="000B442C" w:rsidP="000B442C">
      <w:pPr>
        <w:pStyle w:val="Bullet1"/>
      </w:pPr>
      <w:r w:rsidRPr="000B442C">
        <w:t>丙二醇</w:t>
      </w:r>
      <w:r w:rsidRPr="000B442C">
        <w:t xml:space="preserve"> – </w:t>
      </w:r>
      <w:r w:rsidRPr="000B442C">
        <w:t>煙霧機中使用的溶劑</w:t>
      </w:r>
    </w:p>
    <w:p w14:paraId="3CBEDEC8" w14:textId="5CFE6E7C" w:rsidR="00751BB7" w:rsidRDefault="000B442C" w:rsidP="000B442C">
      <w:pPr>
        <w:pStyle w:val="Bullet1"/>
      </w:pPr>
      <w:r w:rsidRPr="000B442C">
        <w:t>聚酯（塑膠）化合物</w:t>
      </w:r>
    </w:p>
    <w:p w14:paraId="01758576" w14:textId="247A6C45" w:rsidR="00751BB7" w:rsidRDefault="000B442C" w:rsidP="000B442C">
      <w:pPr>
        <w:pStyle w:val="Bullet1"/>
      </w:pPr>
      <w:r w:rsidRPr="000B442C">
        <w:t>防凍劑</w:t>
      </w:r>
      <w:r w:rsidRPr="000B442C">
        <w:rPr>
          <w:rFonts w:hint="eastAsia"/>
        </w:rPr>
        <w:t xml:space="preserve"> - </w:t>
      </w:r>
      <w:r w:rsidRPr="000B442C">
        <w:t>用於汽車冷卻液</w:t>
      </w:r>
    </w:p>
    <w:p w14:paraId="148DBB70" w14:textId="4650F7AA" w:rsidR="00751BB7" w:rsidRDefault="000B442C" w:rsidP="000B442C">
      <w:pPr>
        <w:pStyle w:val="Bullet1"/>
      </w:pPr>
      <w:r w:rsidRPr="000B442C">
        <w:t>植物甘油</w:t>
      </w:r>
      <w:r w:rsidRPr="000B442C">
        <w:rPr>
          <w:rFonts w:hint="eastAsia"/>
        </w:rPr>
        <w:t xml:space="preserve"> </w:t>
      </w:r>
      <w:r w:rsidRPr="000B442C">
        <w:t>–</w:t>
      </w:r>
      <w:r w:rsidRPr="000B442C">
        <w:rPr>
          <w:rFonts w:hint="eastAsia"/>
        </w:rPr>
        <w:t xml:space="preserve"> </w:t>
      </w:r>
      <w:r w:rsidRPr="000B442C">
        <w:rPr>
          <w:rFonts w:hint="eastAsia"/>
        </w:rPr>
        <w:t>取自</w:t>
      </w:r>
      <w:r w:rsidRPr="000B442C">
        <w:t>植物脂肪的液體</w:t>
      </w:r>
    </w:p>
    <w:p w14:paraId="22DB0CAA" w14:textId="7277EAAD" w:rsidR="00751BB7" w:rsidRDefault="000B442C" w:rsidP="000B442C">
      <w:r w:rsidRPr="000B442C">
        <w:t>當你吸電子煙時，接觸這些化學物質的不僅僅是你。你週圍的人也同樣</w:t>
      </w:r>
      <w:r w:rsidRPr="000B442C">
        <w:rPr>
          <w:rFonts w:hint="eastAsia"/>
        </w:rPr>
        <w:t>吸入這些物質</w:t>
      </w:r>
      <w:r w:rsidRPr="000B442C">
        <w:t>。</w:t>
      </w:r>
      <w:r w:rsidR="00751BB7">
        <w:t xml:space="preserve"> </w:t>
      </w:r>
    </w:p>
    <w:p w14:paraId="48818E5E" w14:textId="0A28DB6E" w:rsidR="00751BB7" w:rsidRDefault="000B442C" w:rsidP="000B442C">
      <w:pPr>
        <w:pStyle w:val="Heading1"/>
      </w:pPr>
      <w:r w:rsidRPr="000B442C">
        <w:rPr>
          <w:bCs/>
        </w:rPr>
        <w:t>電子煙如何影響你的健康</w:t>
      </w:r>
    </w:p>
    <w:p w14:paraId="2D3F7B9D" w14:textId="086FE72C" w:rsidR="00751BB7" w:rsidRDefault="000B442C" w:rsidP="000B442C">
      <w:r w:rsidRPr="000B442C">
        <w:t>與電子煙相關的已知健康風險包括：</w:t>
      </w:r>
    </w:p>
    <w:p w14:paraId="7775EE87" w14:textId="44B403DB" w:rsidR="00751BB7" w:rsidRPr="00751BB7" w:rsidRDefault="000B442C" w:rsidP="000B442C">
      <w:pPr>
        <w:pStyle w:val="Bullet1"/>
      </w:pPr>
      <w:r w:rsidRPr="000B442C">
        <w:t>口腔和呼吸道</w:t>
      </w:r>
      <w:r w:rsidRPr="000B442C">
        <w:rPr>
          <w:rFonts w:hint="eastAsia"/>
        </w:rPr>
        <w:t>不適</w:t>
      </w:r>
      <w:r w:rsidRPr="000B442C">
        <w:t xml:space="preserve"> </w:t>
      </w:r>
      <w:r w:rsidRPr="000B442C">
        <w:t>；</w:t>
      </w:r>
    </w:p>
    <w:p w14:paraId="024CAF9A" w14:textId="2A70FD24" w:rsidR="00751BB7" w:rsidRPr="00751BB7" w:rsidRDefault="000B442C" w:rsidP="000B442C">
      <w:pPr>
        <w:pStyle w:val="Bullet1"/>
      </w:pPr>
      <w:r w:rsidRPr="000B442C">
        <w:t>持續咳嗽；</w:t>
      </w:r>
    </w:p>
    <w:p w14:paraId="44F90E7F" w14:textId="6E7C2EF2" w:rsidR="00751BB7" w:rsidRPr="00751BB7" w:rsidRDefault="000B442C" w:rsidP="000B442C">
      <w:pPr>
        <w:pStyle w:val="Bullet1"/>
      </w:pPr>
      <w:r w:rsidRPr="000B442C">
        <w:t>噁心和嘔吐；</w:t>
      </w:r>
    </w:p>
    <w:p w14:paraId="21ADF1D5" w14:textId="07CA41B8" w:rsidR="00751BB7" w:rsidRPr="00751BB7" w:rsidRDefault="000B442C" w:rsidP="000B442C">
      <w:pPr>
        <w:pStyle w:val="Bullet1"/>
      </w:pPr>
      <w:r w:rsidRPr="000B442C">
        <w:t>胸痛和心悸；</w:t>
      </w:r>
    </w:p>
    <w:p w14:paraId="29234E19" w14:textId="11C3E129" w:rsidR="00751BB7" w:rsidRPr="00751BB7" w:rsidRDefault="000B442C" w:rsidP="000B442C">
      <w:pPr>
        <w:pStyle w:val="Bullet1"/>
      </w:pPr>
      <w:r w:rsidRPr="000B442C">
        <w:t>吸入過多尼古丁或</w:t>
      </w:r>
      <w:r w:rsidRPr="000B442C">
        <w:rPr>
          <w:rFonts w:hint="eastAsia"/>
        </w:rPr>
        <w:t>吸入</w:t>
      </w:r>
      <w:r w:rsidRPr="000B442C">
        <w:t>電子煙液導致中毒和癲癇發作；</w:t>
      </w:r>
    </w:p>
    <w:p w14:paraId="4A77E721" w14:textId="712F66A7" w:rsidR="00751BB7" w:rsidRPr="00751BB7" w:rsidRDefault="000B442C" w:rsidP="000B442C">
      <w:pPr>
        <w:pStyle w:val="Bullet1"/>
      </w:pPr>
      <w:r w:rsidRPr="000B442C">
        <w:t>電子煙過熱</w:t>
      </w:r>
      <w:r w:rsidRPr="000B442C">
        <w:t>​​</w:t>
      </w:r>
      <w:r w:rsidRPr="000B442C">
        <w:t>或爆炸造成燒傷或</w:t>
      </w:r>
      <w:r w:rsidRPr="000B442C">
        <w:rPr>
          <w:rFonts w:hint="eastAsia"/>
        </w:rPr>
        <w:t>受</w:t>
      </w:r>
      <w:r w:rsidRPr="000B442C">
        <w:t>傷；</w:t>
      </w:r>
    </w:p>
    <w:p w14:paraId="52F9527A" w14:textId="42050858" w:rsidR="00751BB7" w:rsidRPr="00751BB7" w:rsidRDefault="000B442C" w:rsidP="000B442C">
      <w:pPr>
        <w:pStyle w:val="Bullet1"/>
      </w:pPr>
      <w:r w:rsidRPr="000B442C">
        <w:lastRenderedPageBreak/>
        <w:t>依賴尼古丁；</w:t>
      </w:r>
    </w:p>
    <w:p w14:paraId="74EAB2DA" w14:textId="05171E1C" w:rsidR="00751BB7" w:rsidRPr="00751BB7" w:rsidRDefault="000B442C" w:rsidP="000B442C">
      <w:pPr>
        <w:pStyle w:val="Bullet1"/>
      </w:pPr>
      <w:r w:rsidRPr="000B442C">
        <w:t>呼吸系統問題和永久性肺損傷。</w:t>
      </w:r>
    </w:p>
    <w:p w14:paraId="41DE009E" w14:textId="691E6D6F" w:rsidR="00751BB7" w:rsidRDefault="000B442C" w:rsidP="000B442C">
      <w:pPr>
        <w:pStyle w:val="Heading1"/>
      </w:pPr>
      <w:r w:rsidRPr="000B442C">
        <w:rPr>
          <w:bCs/>
        </w:rPr>
        <w:t>電子煙如何影響你的心理健康</w:t>
      </w:r>
    </w:p>
    <w:p w14:paraId="7CCA8643" w14:textId="7EAFBCE4" w:rsidR="00751BB7" w:rsidRDefault="000B442C" w:rsidP="000B442C">
      <w:r w:rsidRPr="000B442C">
        <w:t>電子煙會使焦慮和</w:t>
      </w:r>
      <w:r w:rsidRPr="000B442C">
        <w:rPr>
          <w:rFonts w:hint="eastAsia"/>
        </w:rPr>
        <w:t>抑鬱</w:t>
      </w:r>
      <w:r w:rsidRPr="000B442C">
        <w:t>等心理健康問題變得更嚴重，但戒煙可以改善你的心理健康。</w:t>
      </w:r>
      <w:r w:rsidR="00751BB7">
        <w:t xml:space="preserve"> </w:t>
      </w:r>
    </w:p>
    <w:p w14:paraId="008DA284" w14:textId="4DAA5362" w:rsidR="00751BB7" w:rsidRDefault="000B442C" w:rsidP="000B442C">
      <w:r w:rsidRPr="000B442C">
        <w:t>如果電子煙影響你的心理健康，可以尋求協助。</w:t>
      </w:r>
      <w:r w:rsidRPr="000B442C">
        <w:rPr>
          <w:rFonts w:hint="eastAsia"/>
        </w:rPr>
        <w:t>你可以諮詢你的全科醫生或健康專業人員，</w:t>
      </w:r>
      <w:r>
        <w:br/>
      </w:r>
      <w:r w:rsidRPr="000B442C">
        <w:rPr>
          <w:rFonts w:hint="eastAsia"/>
        </w:rPr>
        <w:t>或嘗試聯絡以下其中一個組織。</w:t>
      </w:r>
      <w:r w:rsidR="00751BB7">
        <w:t xml:space="preserve"> </w:t>
      </w:r>
    </w:p>
    <w:p w14:paraId="54A06444" w14:textId="459BC768" w:rsidR="00751BB7" w:rsidRDefault="000B442C" w:rsidP="000B442C">
      <w:pPr>
        <w:pStyle w:val="Bullet1"/>
      </w:pPr>
      <w:r w:rsidRPr="000B442C">
        <w:rPr>
          <w:rFonts w:hint="eastAsia"/>
        </w:rPr>
        <w:t>瀏覽</w:t>
      </w:r>
      <w:r w:rsidR="00751BB7">
        <w:t>www.13yarn.org.au (</w:t>
      </w:r>
      <w:r w:rsidR="00751BB7" w:rsidRPr="00751BB7">
        <w:t>http://www.13yarn.org.au</w:t>
      </w:r>
      <w:r w:rsidR="00751BB7">
        <w:t xml:space="preserve">) </w:t>
      </w:r>
      <w:r w:rsidRPr="000B442C">
        <w:t>或</w:t>
      </w:r>
      <w:r w:rsidRPr="000B442C">
        <w:rPr>
          <w:rFonts w:hint="eastAsia"/>
        </w:rPr>
        <w:t>致</w:t>
      </w:r>
      <w:r w:rsidRPr="000B442C">
        <w:t>電</w:t>
      </w:r>
      <w:r w:rsidRPr="000B442C">
        <w:t xml:space="preserve"> 13 9276</w:t>
      </w:r>
      <w:r w:rsidRPr="000B442C">
        <w:rPr>
          <w:rFonts w:hint="eastAsia"/>
        </w:rPr>
        <w:t xml:space="preserve"> </w:t>
      </w:r>
      <w:r w:rsidRPr="000B442C">
        <w:rPr>
          <w:rFonts w:hint="eastAsia"/>
        </w:rPr>
        <w:t>聯絡</w:t>
      </w:r>
      <w:r w:rsidRPr="000B442C">
        <w:rPr>
          <w:rFonts w:hint="eastAsia"/>
        </w:rPr>
        <w:t xml:space="preserve"> </w:t>
      </w:r>
      <w:r w:rsidRPr="000B442C">
        <w:t>13YARN</w:t>
      </w:r>
    </w:p>
    <w:p w14:paraId="28335507" w14:textId="5CD1DBE4" w:rsidR="00751BB7" w:rsidRDefault="000B442C" w:rsidP="000B442C">
      <w:pPr>
        <w:pStyle w:val="Bullet1"/>
      </w:pPr>
      <w:r w:rsidRPr="000B442C">
        <w:rPr>
          <w:rFonts w:hint="eastAsia"/>
        </w:rPr>
        <w:t>瀏覽</w:t>
      </w:r>
      <w:r w:rsidR="00751BB7" w:rsidRPr="00DD617D">
        <w:t>www.beyondblue.org.au</w:t>
      </w:r>
      <w:r w:rsidR="00751BB7">
        <w:t xml:space="preserve"> (</w:t>
      </w:r>
      <w:r w:rsidR="00751BB7" w:rsidRPr="00751BB7">
        <w:t>http://www.beyondblue.org.au</w:t>
      </w:r>
      <w:r w:rsidR="00751BB7">
        <w:t xml:space="preserve">) </w:t>
      </w:r>
      <w:r w:rsidRPr="000B442C">
        <w:t>或致電</w:t>
      </w:r>
      <w:r w:rsidRPr="000B442C">
        <w:t xml:space="preserve"> 1300 224 636</w:t>
      </w:r>
      <w:r w:rsidRPr="000B442C">
        <w:rPr>
          <w:rFonts w:hint="eastAsia"/>
        </w:rPr>
        <w:t xml:space="preserve"> </w:t>
      </w:r>
      <w:r w:rsidRPr="000B442C">
        <w:rPr>
          <w:rFonts w:hint="eastAsia"/>
        </w:rPr>
        <w:t>聯絡</w:t>
      </w:r>
      <w:r w:rsidRPr="000B442C">
        <w:rPr>
          <w:rFonts w:hint="eastAsia"/>
        </w:rPr>
        <w:t xml:space="preserve"> </w:t>
      </w:r>
      <w:r w:rsidRPr="000B442C">
        <w:t>Beyond</w:t>
      </w:r>
      <w:r w:rsidRPr="000B442C">
        <w:rPr>
          <w:rFonts w:hint="eastAsia"/>
        </w:rPr>
        <w:t xml:space="preserve"> Blue</w:t>
      </w:r>
    </w:p>
    <w:p w14:paraId="6ADC5B8A" w14:textId="1DAB3F5B" w:rsidR="00751BB7" w:rsidRDefault="000B442C" w:rsidP="000B442C">
      <w:pPr>
        <w:pStyle w:val="Bullet1"/>
      </w:pPr>
      <w:r w:rsidRPr="000B442C">
        <w:rPr>
          <w:rFonts w:hint="eastAsia"/>
        </w:rPr>
        <w:t>瀏覽</w:t>
      </w:r>
      <w:r w:rsidR="00751BB7" w:rsidRPr="00DD617D">
        <w:t>www.headtohealth.gov.au</w:t>
      </w:r>
      <w:r w:rsidR="00751BB7">
        <w:t xml:space="preserve"> (</w:t>
      </w:r>
      <w:r w:rsidR="00751BB7" w:rsidRPr="00751BB7">
        <w:t>http://www.headtohealth.gov.au</w:t>
      </w:r>
      <w:r w:rsidR="00751BB7">
        <w:t xml:space="preserve">) </w:t>
      </w:r>
      <w:r w:rsidRPr="000B442C">
        <w:rPr>
          <w:rFonts w:hint="eastAsia"/>
        </w:rPr>
        <w:t>或致電</w:t>
      </w:r>
      <w:r w:rsidRPr="000B442C">
        <w:rPr>
          <w:rFonts w:hint="eastAsia"/>
        </w:rPr>
        <w:t xml:space="preserve"> </w:t>
      </w:r>
      <w:r w:rsidRPr="000B442C">
        <w:t xml:space="preserve">1800 595 212 </w:t>
      </w:r>
      <w:r>
        <w:br/>
      </w:r>
      <w:r w:rsidRPr="000B442C">
        <w:rPr>
          <w:rFonts w:hint="eastAsia"/>
        </w:rPr>
        <w:t>聯絡</w:t>
      </w:r>
      <w:r w:rsidRPr="000B442C">
        <w:rPr>
          <w:rFonts w:hint="eastAsia"/>
        </w:rPr>
        <w:t xml:space="preserve"> </w:t>
      </w:r>
      <w:r w:rsidRPr="000B442C">
        <w:t>Head to Health</w:t>
      </w:r>
    </w:p>
    <w:p w14:paraId="22B0B133" w14:textId="3465E1ED" w:rsidR="00751BB7" w:rsidRDefault="000B442C" w:rsidP="000B442C">
      <w:pPr>
        <w:pStyle w:val="Bullet1"/>
      </w:pPr>
      <w:r w:rsidRPr="000B442C">
        <w:rPr>
          <w:rFonts w:hint="eastAsia"/>
        </w:rPr>
        <w:t>瀏覽</w:t>
      </w:r>
      <w:r w:rsidR="008A2907" w:rsidRPr="00DD617D">
        <w:t>www.headspace.org.au</w:t>
      </w:r>
      <w:r w:rsidR="008A2907">
        <w:t xml:space="preserve"> (</w:t>
      </w:r>
      <w:r w:rsidR="008A2907" w:rsidRPr="008A2907">
        <w:t>http://www.headspace.org.au</w:t>
      </w:r>
      <w:r w:rsidR="008A2907">
        <w:t>)</w:t>
      </w:r>
      <w:r w:rsidR="00751BB7">
        <w:t xml:space="preserve"> </w:t>
      </w:r>
      <w:r w:rsidRPr="000B442C">
        <w:t>或致電</w:t>
      </w:r>
      <w:r w:rsidRPr="000B442C">
        <w:t xml:space="preserve"> 1800 650 890</w:t>
      </w:r>
      <w:r w:rsidRPr="000B442C">
        <w:rPr>
          <w:rFonts w:hint="eastAsia"/>
        </w:rPr>
        <w:t xml:space="preserve"> </w:t>
      </w:r>
      <w:r w:rsidRPr="000B442C">
        <w:rPr>
          <w:rFonts w:hint="eastAsia"/>
        </w:rPr>
        <w:t>聯絡</w:t>
      </w:r>
      <w:r w:rsidRPr="000B442C">
        <w:rPr>
          <w:rFonts w:hint="eastAsia"/>
        </w:rPr>
        <w:t xml:space="preserve"> Headspace</w:t>
      </w:r>
    </w:p>
    <w:p w14:paraId="5451C80E" w14:textId="41D5A4D9" w:rsidR="00751BB7" w:rsidRDefault="000B442C" w:rsidP="000B442C">
      <w:pPr>
        <w:pStyle w:val="Heading1"/>
      </w:pPr>
      <w:r w:rsidRPr="000B442C">
        <w:rPr>
          <w:bCs/>
        </w:rPr>
        <w:t>電子煙和吸煙</w:t>
      </w:r>
    </w:p>
    <w:p w14:paraId="6074AB1C" w14:textId="5ACA66E6" w:rsidR="00751BB7" w:rsidRDefault="000B442C" w:rsidP="000B442C">
      <w:r w:rsidRPr="000B442C">
        <w:rPr>
          <w:rFonts w:hint="eastAsia"/>
        </w:rPr>
        <w:t>同時</w:t>
      </w:r>
      <w:r w:rsidRPr="000B442C">
        <w:t>吸電子煙和</w:t>
      </w:r>
      <w:r w:rsidRPr="000B442C">
        <w:rPr>
          <w:rFonts w:hint="eastAsia"/>
        </w:rPr>
        <w:t>香</w:t>
      </w:r>
      <w:r w:rsidRPr="000B442C">
        <w:t>煙可能會接觸到更</w:t>
      </w:r>
      <w:r w:rsidRPr="000B442C">
        <w:rPr>
          <w:rFonts w:hint="eastAsia"/>
        </w:rPr>
        <w:t>大</w:t>
      </w:r>
      <w:r w:rsidRPr="000B442C">
        <w:t>量的危險化學物質，並帶來進一步的健康風險和併發症。</w:t>
      </w:r>
      <w:r w:rsidR="00751BB7">
        <w:t xml:space="preserve"> </w:t>
      </w:r>
    </w:p>
    <w:p w14:paraId="76D52BD5" w14:textId="5A77C60D" w:rsidR="00751BB7" w:rsidRDefault="000B442C" w:rsidP="000B442C">
      <w:r w:rsidRPr="000B442C">
        <w:t>如果你正在</w:t>
      </w:r>
      <w:r w:rsidRPr="000B442C">
        <w:rPr>
          <w:rFonts w:hint="eastAsia"/>
        </w:rPr>
        <w:t>使用</w:t>
      </w:r>
      <w:r w:rsidRPr="000B442C">
        <w:t>電子煙來幫助你戒煙，</w:t>
      </w:r>
      <w:r w:rsidRPr="000B442C">
        <w:rPr>
          <w:rFonts w:hint="eastAsia"/>
        </w:rPr>
        <w:t>或正有此打算，應</w:t>
      </w:r>
      <w:r w:rsidRPr="000B442C">
        <w:t>諮詢你的醫生</w:t>
      </w:r>
      <w:r w:rsidRPr="000B442C">
        <w:rPr>
          <w:rFonts w:hint="eastAsia"/>
        </w:rPr>
        <w:t>。</w:t>
      </w:r>
      <w:r w:rsidRPr="000B442C">
        <w:t>他們可以提供適合你個人情況的選擇建議，幫助你永久戒煙和電子煙。</w:t>
      </w:r>
      <w:r w:rsidR="00751BB7">
        <w:t xml:space="preserve"> </w:t>
      </w:r>
    </w:p>
    <w:p w14:paraId="6AFF8256" w14:textId="177B82F5" w:rsidR="00751BB7" w:rsidRDefault="000B442C" w:rsidP="000B442C">
      <w:pPr>
        <w:pStyle w:val="Heading1"/>
      </w:pPr>
      <w:r w:rsidRPr="000B442C">
        <w:rPr>
          <w:bCs/>
        </w:rPr>
        <w:t>戒煙的好處</w:t>
      </w:r>
    </w:p>
    <w:p w14:paraId="67381619" w14:textId="2379CA64" w:rsidR="00751BB7" w:rsidRDefault="000B442C" w:rsidP="000B442C">
      <w:r w:rsidRPr="000B442C">
        <w:t>戒掉電子煙有很多好處。你的健康狀況將會改善，並且你將不再依賴尼古丁。</w:t>
      </w:r>
      <w:r w:rsidR="00751BB7">
        <w:t> </w:t>
      </w:r>
    </w:p>
    <w:p w14:paraId="6DB4BCD5" w14:textId="067DD87C" w:rsidR="00751BB7" w:rsidRDefault="000B442C" w:rsidP="000B442C">
      <w:r w:rsidRPr="000B442C">
        <w:t>你可以節省金錢並減少電子煙中的塑膠、電子廢物和有毒化學物質對環境的傷害。</w:t>
      </w:r>
    </w:p>
    <w:p w14:paraId="49BD2BF8" w14:textId="34560EAD" w:rsidR="00751BB7" w:rsidRPr="00751BB7" w:rsidRDefault="000B442C" w:rsidP="000B442C">
      <w:pPr>
        <w:pStyle w:val="Heading1"/>
      </w:pPr>
      <w:r w:rsidRPr="000B442C">
        <w:rPr>
          <w:bCs/>
        </w:rPr>
        <w:t>如何戒煙</w:t>
      </w:r>
    </w:p>
    <w:p w14:paraId="794C94D8" w14:textId="4BEE3C5D" w:rsidR="00751BB7" w:rsidRDefault="000B442C" w:rsidP="000B442C">
      <w:r w:rsidRPr="000B442C">
        <w:t>戒掉電子煙永遠不嫌晚。</w:t>
      </w:r>
      <w:r w:rsidR="00751BB7">
        <w:t xml:space="preserve"> </w:t>
      </w:r>
    </w:p>
    <w:p w14:paraId="09F714D0" w14:textId="7436425E" w:rsidR="00751BB7" w:rsidRDefault="000B442C" w:rsidP="000B442C">
      <w:r w:rsidRPr="000B442C">
        <w:t>每一次你抗拒吸煙的渴望，你就離徹底戒煙又接近了一步。</w:t>
      </w:r>
      <w:r w:rsidR="00751BB7">
        <w:t xml:space="preserve"> </w:t>
      </w:r>
    </w:p>
    <w:p w14:paraId="66E62A3B" w14:textId="740978EC" w:rsidR="00751BB7" w:rsidRDefault="000B442C" w:rsidP="000B442C">
      <w:r w:rsidRPr="000B442C">
        <w:t>可以幫助你戒掉電子煙</w:t>
      </w:r>
      <w:r w:rsidRPr="000B442C">
        <w:rPr>
          <w:rFonts w:hint="eastAsia"/>
        </w:rPr>
        <w:t>的</w:t>
      </w:r>
      <w:r w:rsidRPr="000B442C">
        <w:t>支援有很多。戒煙的方法有很多種</w:t>
      </w:r>
      <w:r w:rsidRPr="000B442C">
        <w:rPr>
          <w:rFonts w:hint="eastAsia"/>
        </w:rPr>
        <w:t>。</w:t>
      </w:r>
      <w:r w:rsidRPr="000B442C">
        <w:t>對許多人來說，結合多種方法是最成功的。</w:t>
      </w:r>
      <w:r w:rsidR="00751BB7">
        <w:t xml:space="preserve"> </w:t>
      </w:r>
    </w:p>
    <w:p w14:paraId="20A47C6B" w14:textId="27D34D76" w:rsidR="00BF423A" w:rsidRDefault="000B442C" w:rsidP="000B442C">
      <w:r w:rsidRPr="000B442C">
        <w:t>事實證明，戒煙支持服務可以幫助戒除尼古丁</w:t>
      </w:r>
      <w:r w:rsidRPr="000B442C">
        <w:rPr>
          <w:rFonts w:hint="eastAsia"/>
        </w:rPr>
        <w:t>，無論你吸</w:t>
      </w:r>
      <w:r w:rsidRPr="000B442C">
        <w:t>電子煙</w:t>
      </w:r>
      <w:r w:rsidRPr="000B442C">
        <w:rPr>
          <w:rFonts w:hint="eastAsia"/>
        </w:rPr>
        <w:t>還是香</w:t>
      </w:r>
      <w:r w:rsidRPr="000B442C">
        <w:t>煙，</w:t>
      </w:r>
      <w:r w:rsidRPr="000B442C">
        <w:rPr>
          <w:rFonts w:hint="eastAsia"/>
        </w:rPr>
        <w:t>也</w:t>
      </w:r>
      <w:r w:rsidRPr="000B442C">
        <w:t>無論你</w:t>
      </w:r>
      <w:r w:rsidRPr="000B442C">
        <w:rPr>
          <w:lang w:val="en-US"/>
        </w:rPr>
        <w:t>吸</w:t>
      </w:r>
      <w:r w:rsidRPr="000B442C">
        <w:t>煙多久。</w:t>
      </w:r>
    </w:p>
    <w:p w14:paraId="4EB1FE96" w14:textId="5D19251E" w:rsidR="008A2907" w:rsidRDefault="000B442C" w:rsidP="000B442C">
      <w:r w:rsidRPr="000B442C">
        <w:lastRenderedPageBreak/>
        <w:t>一些可以幫助你永久戒煙的支援包括：</w:t>
      </w:r>
    </w:p>
    <w:p w14:paraId="07D74BBA" w14:textId="1B87C277" w:rsidR="00396129" w:rsidRDefault="000B442C" w:rsidP="000B442C">
      <w:pPr>
        <w:pStyle w:val="Bullet1"/>
      </w:pPr>
      <w:r w:rsidRPr="000B442C">
        <w:t>與你的醫生、藥劑師或其他健康專業人員討論可供你選擇的不同選項，包括可以減少煙癮和</w:t>
      </w:r>
      <w:r w:rsidRPr="000B442C">
        <w:rPr>
          <w:rFonts w:hint="eastAsia"/>
        </w:rPr>
        <w:t>戒斷反應</w:t>
      </w:r>
      <w:r w:rsidRPr="000B442C">
        <w:t>的藥物。</w:t>
      </w:r>
    </w:p>
    <w:p w14:paraId="6980C981" w14:textId="0B614890" w:rsidR="00396129" w:rsidRDefault="000B442C" w:rsidP="000B442C">
      <w:pPr>
        <w:pStyle w:val="Bullet1"/>
      </w:pPr>
      <w:r w:rsidRPr="000B442C">
        <w:t>致電</w:t>
      </w:r>
      <w:r w:rsidRPr="000B442C">
        <w:rPr>
          <w:rFonts w:hint="eastAsia"/>
        </w:rPr>
        <w:t xml:space="preserve"> </w:t>
      </w:r>
      <w:r w:rsidRPr="000B442C">
        <w:t>13 7848</w:t>
      </w:r>
      <w:r w:rsidRPr="000B442C">
        <w:rPr>
          <w:rFonts w:hint="eastAsia"/>
        </w:rPr>
        <w:t xml:space="preserve"> </w:t>
      </w:r>
      <w:r w:rsidRPr="000B442C">
        <w:t>戒煙專線（</w:t>
      </w:r>
      <w:r w:rsidRPr="000B442C">
        <w:t>Quitline</w:t>
      </w:r>
      <w:r w:rsidRPr="000B442C">
        <w:t>），尋求專業輔導員的保密建議與支援。你甚至可以</w:t>
      </w:r>
      <w:r w:rsidRPr="000B442C">
        <w:rPr>
          <w:rFonts w:hint="eastAsia"/>
        </w:rPr>
        <w:t>要求在適合你的時間免費回電</w:t>
      </w:r>
      <w:r w:rsidRPr="000B442C">
        <w:t>。</w:t>
      </w:r>
    </w:p>
    <w:p w14:paraId="0CBF36C7" w14:textId="57B145E0" w:rsidR="00396129" w:rsidRDefault="000B442C" w:rsidP="000B442C">
      <w:pPr>
        <w:pStyle w:val="Bullet1"/>
      </w:pPr>
      <w:r w:rsidRPr="000B442C">
        <w:t>瀏覽</w:t>
      </w:r>
      <w:r w:rsidR="00396129" w:rsidRPr="00711992">
        <w:t>Quit.org.au</w:t>
      </w:r>
      <w:r w:rsidR="00396129">
        <w:t xml:space="preserve"> (</w:t>
      </w:r>
      <w:r w:rsidR="00396129" w:rsidRPr="00711992">
        <w:t>https://www.quit.org.au/</w:t>
      </w:r>
      <w:r w:rsidR="00396129">
        <w:t>)</w:t>
      </w:r>
      <w:r w:rsidRPr="000B442C">
        <w:t>，獲取幫助你戒煙的提示和策略以及有關戒煙過程中會發生甚麼情況的資訊。</w:t>
      </w:r>
    </w:p>
    <w:p w14:paraId="1EA52CC3" w14:textId="6B012E2A" w:rsidR="00396129" w:rsidRDefault="000B442C" w:rsidP="000B442C">
      <w:pPr>
        <w:pStyle w:val="Bullet1"/>
      </w:pPr>
      <w:r w:rsidRPr="000B442C">
        <w:t>下載免費的和最新更新的</w:t>
      </w:r>
      <w:r w:rsidR="00396129">
        <w:t xml:space="preserve"> My </w:t>
      </w:r>
      <w:proofErr w:type="spellStart"/>
      <w:r w:rsidR="00396129">
        <w:t>QuitBuddy</w:t>
      </w:r>
      <w:proofErr w:type="spellEnd"/>
      <w:r w:rsidRPr="000B442C">
        <w:rPr>
          <w:rFonts w:hint="eastAsia"/>
        </w:rPr>
        <w:t>（</w:t>
      </w:r>
      <w:r w:rsidRPr="000B442C">
        <w:rPr>
          <w:lang w:val="en-US"/>
        </w:rPr>
        <w:t>我的戒煙老友</w:t>
      </w:r>
      <w:r w:rsidRPr="000B442C">
        <w:rPr>
          <w:rFonts w:hint="eastAsia"/>
          <w:lang w:val="en-US"/>
        </w:rPr>
        <w:t>）</w:t>
      </w:r>
      <w:r w:rsidRPr="000B442C">
        <w:t>應用程式</w:t>
      </w:r>
      <w:r w:rsidR="00396129">
        <w:t>(</w:t>
      </w:r>
      <w:r w:rsidR="00396129" w:rsidRPr="00711992">
        <w:t>https://www.health.gov.au/resources/apps-and-tools/my-quitbuddy-app</w:t>
      </w:r>
      <w:r w:rsidR="00396129">
        <w:t>)</w:t>
      </w:r>
      <w:r w:rsidRPr="000B442C">
        <w:rPr>
          <w:rFonts w:hint="eastAsia"/>
        </w:rPr>
        <w:t>，獲</w:t>
      </w:r>
      <w:r w:rsidRPr="000B442C">
        <w:t>取基於證據的資訊、新的戒煙</w:t>
      </w:r>
      <w:r w:rsidRPr="000B442C">
        <w:rPr>
          <w:rFonts w:hint="eastAsia"/>
        </w:rPr>
        <w:t>建議</w:t>
      </w:r>
      <w:r w:rsidRPr="000B442C">
        <w:t>和抗拒吸煙的衝動</w:t>
      </w:r>
      <w:r w:rsidRPr="000B442C">
        <w:rPr>
          <w:rFonts w:hint="eastAsia"/>
        </w:rPr>
        <w:t>的建議</w:t>
      </w:r>
      <w:r w:rsidRPr="000B442C">
        <w:t>。</w:t>
      </w:r>
    </w:p>
    <w:p w14:paraId="15F21B4F" w14:textId="65851D9F" w:rsidR="00396129" w:rsidRDefault="000B442C" w:rsidP="000B442C">
      <w:pPr>
        <w:pStyle w:val="Heading1"/>
      </w:pPr>
      <w:r w:rsidRPr="000B442C">
        <w:rPr>
          <w:bCs/>
        </w:rPr>
        <w:t>電子煙改革</w:t>
      </w:r>
      <w:r w:rsidR="00396129" w:rsidRPr="00396129">
        <w:t xml:space="preserve"> </w:t>
      </w:r>
    </w:p>
    <w:p w14:paraId="4B74A21C" w14:textId="68284AAA" w:rsidR="00396129" w:rsidRDefault="000B442C" w:rsidP="000B442C">
      <w:r w:rsidRPr="000B442C">
        <w:t>在澳洲，</w:t>
      </w:r>
      <w:r w:rsidRPr="000B442C">
        <w:rPr>
          <w:rFonts w:hint="eastAsia"/>
        </w:rPr>
        <w:t>你必須持</w:t>
      </w:r>
      <w:r w:rsidRPr="000B442C">
        <w:t>有醫生或執業護士的處方才能購買尼古丁電子煙產品</w:t>
      </w:r>
      <w:r w:rsidRPr="000B442C">
        <w:rPr>
          <w:rFonts w:hint="eastAsia"/>
        </w:rPr>
        <w:t>，而且</w:t>
      </w:r>
      <w:r w:rsidRPr="000B442C">
        <w:t>只有藥房才可以銷售這些產品。</w:t>
      </w:r>
      <w:r w:rsidR="00396129">
        <w:t xml:space="preserve"> </w:t>
      </w:r>
    </w:p>
    <w:p w14:paraId="547BF632" w14:textId="77BE4130" w:rsidR="00396129" w:rsidRDefault="000B442C" w:rsidP="000B442C">
      <w:r w:rsidRPr="000B442C">
        <w:t>澳洲政府宣佈了新的法律，禁止在澳洲境內使用電子煙，</w:t>
      </w:r>
      <w:r w:rsidRPr="000B442C">
        <w:rPr>
          <w:rFonts w:hint="eastAsia"/>
        </w:rPr>
        <w:t>除非這些產品能達到更嚴格的監管要求、用於治療目的，並由藥房供應。</w:t>
      </w:r>
      <w:r w:rsidR="00396129">
        <w:t xml:space="preserve"> </w:t>
      </w:r>
    </w:p>
    <w:p w14:paraId="32A0B6D4" w14:textId="7776E9C1" w:rsidR="00396129" w:rsidRDefault="000B442C" w:rsidP="000B442C">
      <w:r w:rsidRPr="000B442C">
        <w:t>其中一些法律將於</w:t>
      </w:r>
      <w:r w:rsidRPr="000B442C">
        <w:t xml:space="preserve"> 2024 </w:t>
      </w:r>
      <w:r w:rsidRPr="000B442C">
        <w:t>年稍後生效，有些已經</w:t>
      </w:r>
      <w:r w:rsidRPr="000B442C">
        <w:rPr>
          <w:rFonts w:hint="eastAsia"/>
        </w:rPr>
        <w:t>開始實施</w:t>
      </w:r>
      <w:r w:rsidRPr="000B442C">
        <w:t>。自</w:t>
      </w:r>
      <w:r w:rsidRPr="000B442C">
        <w:t>2024</w:t>
      </w:r>
      <w:r w:rsidRPr="000B442C">
        <w:t>年</w:t>
      </w:r>
      <w:r w:rsidRPr="000B442C">
        <w:t>1</w:t>
      </w:r>
      <w:r w:rsidRPr="000B442C">
        <w:t>月</w:t>
      </w:r>
      <w:r w:rsidRPr="000B442C">
        <w:t>1</w:t>
      </w:r>
      <w:r w:rsidRPr="000B442C">
        <w:t>日起，進口任何一次性電子煙均屬違法。</w:t>
      </w:r>
      <w:r w:rsidR="00396129">
        <w:t xml:space="preserve"> </w:t>
      </w:r>
    </w:p>
    <w:p w14:paraId="5A92B49C" w14:textId="53E549AF" w:rsidR="00396129" w:rsidRDefault="00AB295E" w:rsidP="00AB295E">
      <w:r w:rsidRPr="00AB295E">
        <w:t>大多數電子煙都</w:t>
      </w:r>
      <w:r w:rsidRPr="00AB295E">
        <w:rPr>
          <w:rFonts w:hint="eastAsia"/>
        </w:rPr>
        <w:t>含有</w:t>
      </w:r>
      <w:r w:rsidRPr="00AB295E">
        <w:t>尼古丁，</w:t>
      </w:r>
      <w:r w:rsidRPr="00AB295E">
        <w:rPr>
          <w:rFonts w:hint="eastAsia"/>
        </w:rPr>
        <w:t>因此</w:t>
      </w:r>
      <w:r w:rsidRPr="00AB295E">
        <w:t>使用尼古丁電子煙產品</w:t>
      </w:r>
      <w:r w:rsidRPr="00AB295E">
        <w:rPr>
          <w:rFonts w:hint="eastAsia"/>
        </w:rPr>
        <w:t>須持有</w:t>
      </w:r>
      <w:r w:rsidRPr="00AB295E">
        <w:t>處方</w:t>
      </w:r>
      <w:r w:rsidRPr="00AB295E">
        <w:rPr>
          <w:rFonts w:hint="eastAsia"/>
        </w:rPr>
        <w:t>的規定</w:t>
      </w:r>
      <w:r w:rsidRPr="00AB295E">
        <w:t>仍然存在。</w:t>
      </w:r>
    </w:p>
    <w:p w14:paraId="4927BD75" w14:textId="41F1A578" w:rsidR="00396129" w:rsidRDefault="00AB295E" w:rsidP="00AB295E">
      <w:r w:rsidRPr="00AB295E">
        <w:t>這些</w:t>
      </w:r>
      <w:r w:rsidRPr="00AB295E">
        <w:rPr>
          <w:rFonts w:hint="eastAsia"/>
        </w:rPr>
        <w:t>新措施</w:t>
      </w:r>
      <w:r w:rsidRPr="00AB295E">
        <w:t>一旦全面實施，將影響：</w:t>
      </w:r>
    </w:p>
    <w:p w14:paraId="7AB77FF8" w14:textId="18DB7E7D" w:rsidR="00396129" w:rsidRDefault="00AB295E" w:rsidP="00AB295E">
      <w:pPr>
        <w:pStyle w:val="Bullet1"/>
      </w:pPr>
      <w:r w:rsidRPr="00AB295E">
        <w:rPr>
          <w:rFonts w:hint="eastAsia"/>
        </w:rPr>
        <w:t>產品</w:t>
      </w:r>
      <w:r w:rsidRPr="00AB295E">
        <w:t>進口</w:t>
      </w:r>
    </w:p>
    <w:p w14:paraId="6F8AB2F0" w14:textId="116822A5" w:rsidR="00396129" w:rsidRDefault="00AB295E" w:rsidP="00AB295E">
      <w:pPr>
        <w:pStyle w:val="Bullet1"/>
      </w:pPr>
      <w:r w:rsidRPr="00AB295E">
        <w:t>電子煙產品和液體（包括尼古丁和非尼古丁）的供應和銷售</w:t>
      </w:r>
    </w:p>
    <w:p w14:paraId="36FF90FB" w14:textId="60A620A2" w:rsidR="00396129" w:rsidRDefault="00AB295E" w:rsidP="00AB295E">
      <w:pPr>
        <w:pStyle w:val="Bullet1"/>
      </w:pPr>
      <w:r w:rsidRPr="00AB295E">
        <w:t>廣告</w:t>
      </w:r>
    </w:p>
    <w:p w14:paraId="0569C754" w14:textId="38CCDA66" w:rsidR="00396129" w:rsidRDefault="00AB295E" w:rsidP="00AB295E">
      <w:pPr>
        <w:pStyle w:val="Bullet1"/>
      </w:pPr>
      <w:r w:rsidRPr="00AB295E">
        <w:t>電子煙的包裝、標籤和成</w:t>
      </w:r>
      <w:r w:rsidRPr="00AB295E">
        <w:rPr>
          <w:rFonts w:hint="eastAsia"/>
        </w:rPr>
        <w:t>份</w:t>
      </w:r>
      <w:r w:rsidR="00396129">
        <w:t xml:space="preserve"> </w:t>
      </w:r>
    </w:p>
    <w:p w14:paraId="46108256" w14:textId="787C19D2" w:rsidR="00396129" w:rsidRDefault="00AB295E" w:rsidP="00AB295E">
      <w:r w:rsidRPr="00AB295E">
        <w:t>治療用品管理局</w:t>
      </w:r>
      <w:r w:rsidRPr="00AB295E">
        <w:rPr>
          <w:rFonts w:hint="eastAsia"/>
        </w:rPr>
        <w:t>（</w:t>
      </w:r>
      <w:r w:rsidRPr="00AB295E">
        <w:t>TGA</w:t>
      </w:r>
      <w:r w:rsidRPr="00AB295E">
        <w:rPr>
          <w:rFonts w:hint="eastAsia"/>
        </w:rPr>
        <w:t>）</w:t>
      </w:r>
      <w:r w:rsidRPr="00AB295E">
        <w:t>正在實施其中大部分的</w:t>
      </w:r>
      <w:r w:rsidRPr="00AB295E">
        <w:rPr>
          <w:rFonts w:hint="eastAsia"/>
        </w:rPr>
        <w:t>新措施</w:t>
      </w:r>
      <w:r w:rsidRPr="00AB295E">
        <w:t>。</w:t>
      </w:r>
    </w:p>
    <w:p w14:paraId="114AA3FD" w14:textId="01EEBBA6" w:rsidR="00711992" w:rsidRPr="00BF423A" w:rsidRDefault="00546BFE" w:rsidP="00546BFE">
      <w:r w:rsidRPr="00546BFE">
        <w:t>獲得更多翻譯信息請瀏覽</w:t>
      </w:r>
      <w:proofErr w:type="spellStart"/>
      <w:r w:rsidRPr="00546BFE">
        <w:t>health.gov.au</w:t>
      </w:r>
      <w:proofErr w:type="spellEnd"/>
      <w:r w:rsidRPr="00546BFE">
        <w:t>/</w:t>
      </w:r>
      <w:proofErr w:type="spellStart"/>
      <w:r w:rsidRPr="00546BFE">
        <w:t>GiveUpForGood</w:t>
      </w:r>
      <w:proofErr w:type="spellEnd"/>
      <w:r w:rsidRPr="00546BFE">
        <w:t xml:space="preserve">/translated (https://www. </w:t>
      </w:r>
      <w:proofErr w:type="spellStart"/>
      <w:r w:rsidRPr="00546BFE">
        <w:t>health.gov.au</w:t>
      </w:r>
      <w:proofErr w:type="spellEnd"/>
      <w:r w:rsidRPr="00546BFE">
        <w:t>/</w:t>
      </w:r>
      <w:proofErr w:type="spellStart"/>
      <w:r w:rsidRPr="00546BFE">
        <w:t>giveupforgood</w:t>
      </w:r>
      <w:proofErr w:type="spellEnd"/>
      <w:r w:rsidRPr="00546BFE">
        <w:t>/translated)</w:t>
      </w:r>
    </w:p>
    <w:sectPr w:rsidR="00711992" w:rsidRPr="00BF423A" w:rsidSect="00BF423A">
      <w:headerReference w:type="default" r:id="rId8"/>
      <w:footerReference w:type="even" r:id="rId9"/>
      <w:footerReference w:type="default" r:id="rId10"/>
      <w:headerReference w:type="first" r:id="rId11"/>
      <w:footerReference w:type="first" r:id="rId12"/>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D20AC" w14:textId="77777777" w:rsidR="009B0DA1" w:rsidRDefault="009B0DA1" w:rsidP="00D560DC">
      <w:pPr>
        <w:spacing w:before="0" w:after="0" w:line="240" w:lineRule="auto"/>
      </w:pPr>
      <w:r>
        <w:separator/>
      </w:r>
    </w:p>
  </w:endnote>
  <w:endnote w:type="continuationSeparator" w:id="0">
    <w:p w14:paraId="68A343BF" w14:textId="77777777" w:rsidR="009B0DA1" w:rsidRDefault="009B0DA1"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561F078E" w:rsidR="0039793D" w:rsidRPr="0039793D" w:rsidRDefault="009B0DA1"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0B442C">
          <w:t>為了健康，永久戒掉電子煙資料單張</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2523BDF8" w:rsidR="00D560DC" w:rsidRPr="00C70717" w:rsidRDefault="009B0DA1"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0B442C">
          <w:t>為了健康，永久戒掉電子煙資料單張</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82082" w14:textId="77777777" w:rsidR="009B0DA1" w:rsidRDefault="009B0DA1" w:rsidP="00D560DC">
      <w:pPr>
        <w:spacing w:before="0" w:after="0" w:line="240" w:lineRule="auto"/>
      </w:pPr>
      <w:r>
        <w:separator/>
      </w:r>
    </w:p>
  </w:footnote>
  <w:footnote w:type="continuationSeparator" w:id="0">
    <w:p w14:paraId="5B4EB4C7" w14:textId="77777777" w:rsidR="009B0DA1" w:rsidRDefault="009B0DA1"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364A5423" w:rsidR="00D560DC" w:rsidRDefault="00B461BF" w:rsidP="00B461BF">
    <w:pPr>
      <w:pStyle w:val="Header"/>
      <w:spacing w:after="1200"/>
      <w:jc w:val="right"/>
    </w:pPr>
    <w:r>
      <w:rPr>
        <w:noProof/>
      </w:rPr>
      <w:drawing>
        <wp:anchor distT="0" distB="0" distL="114300" distR="114300" simplePos="0" relativeHeight="251684864" behindDoc="1" locked="0" layoutInCell="1" allowOverlap="1" wp14:anchorId="777300C4" wp14:editId="11F14BA1">
          <wp:simplePos x="0" y="0"/>
          <wp:positionH relativeFrom="page">
            <wp:posOffset>201930</wp:posOffset>
          </wp:positionH>
          <wp:positionV relativeFrom="page">
            <wp:posOffset>178435</wp:posOffset>
          </wp:positionV>
          <wp:extent cx="7153275" cy="135699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3275" cy="1356995"/>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sz w:val="20"/>
        <w:szCs w:val="15"/>
      </w:rPr>
      <w:t>Chinese Traditional</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B4E7C28"/>
    <w:multiLevelType w:val="hybridMultilevel"/>
    <w:tmpl w:val="B6DA5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4"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61D6A"/>
    <w:rsid w:val="00073057"/>
    <w:rsid w:val="00082701"/>
    <w:rsid w:val="000B18A7"/>
    <w:rsid w:val="000B442C"/>
    <w:rsid w:val="000D3F36"/>
    <w:rsid w:val="001208D3"/>
    <w:rsid w:val="00157833"/>
    <w:rsid w:val="00163226"/>
    <w:rsid w:val="00197EC9"/>
    <w:rsid w:val="001B3342"/>
    <w:rsid w:val="001E3443"/>
    <w:rsid w:val="00200220"/>
    <w:rsid w:val="00253A01"/>
    <w:rsid w:val="002A77A4"/>
    <w:rsid w:val="002B5E7A"/>
    <w:rsid w:val="002C26E8"/>
    <w:rsid w:val="002D27AE"/>
    <w:rsid w:val="003932FC"/>
    <w:rsid w:val="00396129"/>
    <w:rsid w:val="0039793D"/>
    <w:rsid w:val="003A18B8"/>
    <w:rsid w:val="003B36D9"/>
    <w:rsid w:val="003F6E9A"/>
    <w:rsid w:val="0041233C"/>
    <w:rsid w:val="00432A99"/>
    <w:rsid w:val="004A500A"/>
    <w:rsid w:val="004B3D3F"/>
    <w:rsid w:val="004C7058"/>
    <w:rsid w:val="004E540A"/>
    <w:rsid w:val="00507E25"/>
    <w:rsid w:val="00524B9A"/>
    <w:rsid w:val="00527D37"/>
    <w:rsid w:val="00535C06"/>
    <w:rsid w:val="00546BFE"/>
    <w:rsid w:val="005958B1"/>
    <w:rsid w:val="005D2DE6"/>
    <w:rsid w:val="005F3BCB"/>
    <w:rsid w:val="00635A19"/>
    <w:rsid w:val="006A2EA6"/>
    <w:rsid w:val="00711992"/>
    <w:rsid w:val="007148D0"/>
    <w:rsid w:val="00751BB7"/>
    <w:rsid w:val="00752F45"/>
    <w:rsid w:val="007661CA"/>
    <w:rsid w:val="00791D81"/>
    <w:rsid w:val="007B0499"/>
    <w:rsid w:val="007B4244"/>
    <w:rsid w:val="0080053F"/>
    <w:rsid w:val="00844530"/>
    <w:rsid w:val="00845E13"/>
    <w:rsid w:val="00853B77"/>
    <w:rsid w:val="00865346"/>
    <w:rsid w:val="00891C26"/>
    <w:rsid w:val="008A2907"/>
    <w:rsid w:val="008A340B"/>
    <w:rsid w:val="00901119"/>
    <w:rsid w:val="009426C5"/>
    <w:rsid w:val="0095530D"/>
    <w:rsid w:val="00960B1E"/>
    <w:rsid w:val="009B02F7"/>
    <w:rsid w:val="009B0DA1"/>
    <w:rsid w:val="009B7473"/>
    <w:rsid w:val="009C01BF"/>
    <w:rsid w:val="00A2470F"/>
    <w:rsid w:val="00A62134"/>
    <w:rsid w:val="00AB295E"/>
    <w:rsid w:val="00AB2CDD"/>
    <w:rsid w:val="00AB76A4"/>
    <w:rsid w:val="00AF121B"/>
    <w:rsid w:val="00AF71F9"/>
    <w:rsid w:val="00B349F8"/>
    <w:rsid w:val="00B461BF"/>
    <w:rsid w:val="00B612DA"/>
    <w:rsid w:val="00BA4643"/>
    <w:rsid w:val="00BC2448"/>
    <w:rsid w:val="00BF423A"/>
    <w:rsid w:val="00C1181F"/>
    <w:rsid w:val="00C162DB"/>
    <w:rsid w:val="00C579DD"/>
    <w:rsid w:val="00C70717"/>
    <w:rsid w:val="00C72181"/>
    <w:rsid w:val="00CE327D"/>
    <w:rsid w:val="00CF40FC"/>
    <w:rsid w:val="00D06FDA"/>
    <w:rsid w:val="00D11558"/>
    <w:rsid w:val="00D438DE"/>
    <w:rsid w:val="00D43D9C"/>
    <w:rsid w:val="00D50739"/>
    <w:rsid w:val="00D548FC"/>
    <w:rsid w:val="00D560DC"/>
    <w:rsid w:val="00D67D1B"/>
    <w:rsid w:val="00D83C95"/>
    <w:rsid w:val="00DB5904"/>
    <w:rsid w:val="00DB5D01"/>
    <w:rsid w:val="00DB786A"/>
    <w:rsid w:val="00DD617D"/>
    <w:rsid w:val="00E0199B"/>
    <w:rsid w:val="00E06FAF"/>
    <w:rsid w:val="00E47880"/>
    <w:rsid w:val="00E47EE2"/>
    <w:rsid w:val="00E65022"/>
    <w:rsid w:val="00ED2F56"/>
    <w:rsid w:val="00EF16B7"/>
    <w:rsid w:val="00F31CD9"/>
    <w:rsid w:val="00F52C02"/>
    <w:rsid w:val="00F57682"/>
    <w:rsid w:val="00F62279"/>
    <w:rsid w:val="00F64FDB"/>
    <w:rsid w:val="00F81FB3"/>
    <w:rsid w:val="00FA3109"/>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A1217D7B-6978-7240-8889-0F2B145B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751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B7568B" w:rsidRDefault="006A5135">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B5"/>
    <w:rsid w:val="002E49B5"/>
    <w:rsid w:val="005934AD"/>
    <w:rsid w:val="005F3BCB"/>
    <w:rsid w:val="006A5135"/>
    <w:rsid w:val="00AB2CDD"/>
    <w:rsid w:val="00B244C9"/>
    <w:rsid w:val="00B7568B"/>
    <w:rsid w:val="00C162DB"/>
    <w:rsid w:val="00E803C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2775AA94-C586-49F0-9E18-ECB8324DA442}"/>
</file>

<file path=customXml/itemProps3.xml><?xml version="1.0" encoding="utf-8"?>
<ds:datastoreItem xmlns:ds="http://schemas.openxmlformats.org/officeDocument/2006/customXml" ds:itemID="{2F2079CD-8956-4EB4-8CBE-7BFC28E2D8FC}"/>
</file>

<file path=customXml/itemProps4.xml><?xml version="1.0" encoding="utf-8"?>
<ds:datastoreItem xmlns:ds="http://schemas.openxmlformats.org/officeDocument/2006/customXml" ds:itemID="{3DBF3198-DC86-44F5-A086-01789744EE37}"/>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Give up vaping for good factsheet</vt:lpstr>
    </vt:vector>
  </TitlesOfParts>
  <Manager/>
  <Company/>
  <LinksUpToDate>false</LinksUpToDate>
  <CharactersWithSpaces>2063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為了健康，永久戒掉電子煙資料單張</dc:title>
  <dc:subject/>
  <dc:creator>Australian Government Department of Health and Aged Care</dc:creator>
  <cp:keywords/>
  <dc:description/>
  <cp:revision>4</cp:revision>
  <dcterms:created xsi:type="dcterms:W3CDTF">2024-07-09T05:20:00Z</dcterms:created>
  <dcterms:modified xsi:type="dcterms:W3CDTF">2024-11-05T05:11:00Z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