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90651E2" w:rsidR="00D560DC" w:rsidRPr="00B84A30" w:rsidRDefault="008B7FF4" w:rsidP="00B26F51">
      <w:pPr>
        <w:pStyle w:val="Title"/>
        <w:bidi/>
        <w:rPr>
          <w:sz w:val="60"/>
          <w:szCs w:val="60"/>
        </w:rPr>
      </w:pPr>
      <w:sdt>
        <w:sdtPr>
          <w:rPr>
            <w:rFonts w:asciiTheme="minorBidi" w:eastAsiaTheme="minorEastAsia" w:hAnsiTheme="minorBidi" w:cstheme="minorBidi"/>
            <w:color w:val="auto"/>
            <w:spacing w:val="0"/>
            <w:kern w:val="0"/>
            <w:sz w:val="60"/>
            <w:szCs w:val="60"/>
            <w:rtl/>
            <w:lang w:eastAsia="ja-JP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0C9E" w:rsidRPr="00B84A30">
            <w:rPr>
              <w:rFonts w:asciiTheme="minorBidi" w:eastAsiaTheme="minorEastAsia" w:hAnsiTheme="minorBidi" w:cstheme="minorBidi" w:hint="cs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>أقلع عن</w:t>
          </w:r>
          <w:r w:rsidR="00B10C9E" w:rsidRPr="00B84A30">
            <w:rPr>
              <w:rFonts w:asciiTheme="minorBidi" w:eastAsiaTheme="minorEastAsia" w:hAnsiTheme="minorBidi" w:cstheme="minorBidi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 xml:space="preserve"> </w:t>
          </w:r>
          <w:r w:rsidR="00B10C9E" w:rsidRPr="00B84A30">
            <w:rPr>
              <w:rFonts w:asciiTheme="minorBidi" w:eastAsiaTheme="minorEastAsia" w:hAnsiTheme="minorBidi" w:cstheme="minorBidi" w:hint="cs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>ال</w:t>
          </w:r>
          <w:r w:rsidR="00B10C9E" w:rsidRPr="00B84A30">
            <w:rPr>
              <w:rFonts w:asciiTheme="minorBidi" w:eastAsiaTheme="minorEastAsia" w:hAnsiTheme="minorBidi" w:cstheme="minorBidi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>تدخين</w:t>
          </w:r>
          <w:r w:rsidR="00B10C9E" w:rsidRPr="00B84A30">
            <w:rPr>
              <w:rFonts w:asciiTheme="minorBidi" w:eastAsiaTheme="minorEastAsia" w:hAnsiTheme="minorBidi" w:cstheme="minorBidi" w:hint="cs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 xml:space="preserve"> </w:t>
          </w:r>
          <w:r w:rsidR="00B10C9E" w:rsidRPr="00B84A30">
            <w:rPr>
              <w:rFonts w:asciiTheme="minorBidi" w:eastAsiaTheme="minorEastAsia" w:hAnsiTheme="minorBidi" w:cstheme="minorBidi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>الإلكتروني للأبد</w:t>
          </w:r>
          <w:r w:rsidR="00B10C9E" w:rsidRPr="00B84A30">
            <w:rPr>
              <w:rFonts w:asciiTheme="minorBidi" w:eastAsiaTheme="minorEastAsia" w:hAnsiTheme="minorBidi" w:cstheme="minorBidi" w:hint="cs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 xml:space="preserve"> لتحسين صحتك</w:t>
          </w:r>
          <w:r w:rsidR="00B10C9E" w:rsidRPr="00B84A30">
            <w:rPr>
              <w:rFonts w:asciiTheme="minorBidi" w:eastAsiaTheme="minorEastAsia" w:hAnsiTheme="minorBidi" w:cstheme="minorBidi"/>
              <w:color w:val="auto"/>
              <w:spacing w:val="0"/>
              <w:kern w:val="0"/>
              <w:sz w:val="60"/>
              <w:szCs w:val="60"/>
              <w:rtl/>
              <w:lang w:eastAsia="ja-JP"/>
            </w:rPr>
            <w:t xml:space="preserve"> نشرة معلومات</w:t>
          </w:r>
        </w:sdtContent>
      </w:sdt>
    </w:p>
    <w:p w14:paraId="69909AC3" w14:textId="3B22730E" w:rsidR="00751BB7" w:rsidRPr="00B26F51" w:rsidRDefault="00B26F51" w:rsidP="00B26F51">
      <w:pPr>
        <w:bidi/>
        <w:rPr>
          <w:szCs w:val="24"/>
        </w:rPr>
      </w:pPr>
      <w:r w:rsidRPr="00B26F51">
        <w:rPr>
          <w:szCs w:val="24"/>
          <w:rtl/>
        </w:rPr>
        <w:t>السجائر الإلكترونية، المعروفة أيضًا باسم</w:t>
      </w:r>
      <w:r w:rsidRPr="00B26F51">
        <w:rPr>
          <w:rFonts w:hint="cs"/>
          <w:szCs w:val="24"/>
          <w:rtl/>
        </w:rPr>
        <w:t xml:space="preserve"> </w:t>
      </w:r>
      <w:r w:rsidRPr="00B26F51">
        <w:rPr>
          <w:sz w:val="22"/>
          <w:szCs w:val="22"/>
        </w:rPr>
        <w:t>vapes</w:t>
      </w:r>
      <w:r w:rsidRPr="00B26F51">
        <w:rPr>
          <w:szCs w:val="24"/>
          <w:rtl/>
        </w:rPr>
        <w:t xml:space="preserve">، هي أجهزة </w:t>
      </w:r>
      <w:r w:rsidRPr="00B26F51">
        <w:rPr>
          <w:rFonts w:hint="cs"/>
          <w:szCs w:val="24"/>
          <w:rtl/>
        </w:rPr>
        <w:t>تنقل</w:t>
      </w:r>
      <w:r w:rsidRPr="00B26F51">
        <w:rPr>
          <w:szCs w:val="24"/>
          <w:rtl/>
        </w:rPr>
        <w:t xml:space="preserve"> </w:t>
      </w:r>
      <w:r w:rsidRPr="00B26F51">
        <w:rPr>
          <w:rFonts w:hint="cs"/>
          <w:szCs w:val="24"/>
          <w:rtl/>
        </w:rPr>
        <w:t>الأيروسول</w:t>
      </w:r>
      <w:r w:rsidRPr="00B26F51">
        <w:rPr>
          <w:szCs w:val="24"/>
          <w:rtl/>
        </w:rPr>
        <w:t xml:space="preserve"> عن طريق تسخين سائل يتنفسه المستخدمو</w:t>
      </w:r>
      <w:r w:rsidRPr="00B26F51">
        <w:rPr>
          <w:rFonts w:hint="cs"/>
          <w:szCs w:val="24"/>
          <w:rtl/>
        </w:rPr>
        <w:t>ن.</w:t>
      </w:r>
      <w:r w:rsidR="00751BB7" w:rsidRPr="00B26F51">
        <w:rPr>
          <w:szCs w:val="24"/>
        </w:rPr>
        <w:t xml:space="preserve"> </w:t>
      </w:r>
    </w:p>
    <w:p w14:paraId="6B8E2439" w14:textId="783E1152" w:rsidR="00751BB7" w:rsidRPr="00B26F51" w:rsidRDefault="00B26F51" w:rsidP="00B26F51">
      <w:pPr>
        <w:bidi/>
        <w:rPr>
          <w:szCs w:val="24"/>
        </w:rPr>
      </w:pPr>
      <w:r w:rsidRPr="00B26F51">
        <w:rPr>
          <w:szCs w:val="24"/>
          <w:rtl/>
        </w:rPr>
        <w:t xml:space="preserve">يشير الناس عادةً إلى هذا </w:t>
      </w:r>
      <w:proofErr w:type="spellStart"/>
      <w:r w:rsidRPr="00B26F51">
        <w:rPr>
          <w:rFonts w:hint="cs"/>
          <w:szCs w:val="24"/>
          <w:rtl/>
        </w:rPr>
        <w:t>الأيروسول</w:t>
      </w:r>
      <w:proofErr w:type="spellEnd"/>
      <w:r w:rsidRPr="00B26F51">
        <w:rPr>
          <w:szCs w:val="24"/>
          <w:rtl/>
        </w:rPr>
        <w:t xml:space="preserve"> باسم </w:t>
      </w:r>
      <w:r w:rsidRPr="00B26F51">
        <w:rPr>
          <w:rFonts w:hint="cs"/>
          <w:szCs w:val="24"/>
          <w:rtl/>
        </w:rPr>
        <w:t>’</w:t>
      </w:r>
      <w:r w:rsidRPr="00B26F51">
        <w:rPr>
          <w:szCs w:val="24"/>
          <w:rtl/>
        </w:rPr>
        <w:t>البخار</w:t>
      </w:r>
      <w:r w:rsidRPr="00B26F51">
        <w:rPr>
          <w:rFonts w:hint="cs"/>
          <w:szCs w:val="24"/>
          <w:rtl/>
        </w:rPr>
        <w:t>‘</w:t>
      </w:r>
      <w:r w:rsidRPr="00B26F51">
        <w:rPr>
          <w:szCs w:val="24"/>
          <w:rtl/>
        </w:rPr>
        <w:t xml:space="preserve">، ويشيرون إلى استخدام السجائر الإلكترونية </w:t>
      </w:r>
      <w:r w:rsidRPr="00B26F51">
        <w:rPr>
          <w:rFonts w:hint="cs"/>
          <w:szCs w:val="24"/>
          <w:rtl/>
        </w:rPr>
        <w:t xml:space="preserve">باسم </w:t>
      </w:r>
      <w:r w:rsidRPr="00B26F51">
        <w:rPr>
          <w:sz w:val="22"/>
          <w:szCs w:val="22"/>
        </w:rPr>
        <w:t>vaping</w:t>
      </w:r>
      <w:r w:rsidRPr="00B26F51">
        <w:rPr>
          <w:rFonts w:hint="cs"/>
          <w:sz w:val="22"/>
          <w:szCs w:val="22"/>
          <w:rtl/>
        </w:rPr>
        <w:t xml:space="preserve"> </w:t>
      </w:r>
      <w:r w:rsidRPr="00B26F51">
        <w:rPr>
          <w:rFonts w:hint="cs"/>
          <w:szCs w:val="24"/>
          <w:rtl/>
        </w:rPr>
        <w:t>(التدخين</w:t>
      </w:r>
      <w:r w:rsidR="00426771">
        <w:rPr>
          <w:szCs w:val="24"/>
        </w:rPr>
        <w:t> </w:t>
      </w:r>
      <w:r w:rsidRPr="00B26F51">
        <w:rPr>
          <w:rFonts w:hint="cs"/>
          <w:szCs w:val="24"/>
          <w:rtl/>
        </w:rPr>
        <w:t>الإلكتروني).</w:t>
      </w:r>
      <w:r w:rsidR="00751BB7" w:rsidRPr="00B26F51">
        <w:rPr>
          <w:szCs w:val="24"/>
        </w:rPr>
        <w:t xml:space="preserve"> </w:t>
      </w:r>
    </w:p>
    <w:p w14:paraId="47108270" w14:textId="02877699" w:rsidR="00751BB7" w:rsidRPr="00B26F51" w:rsidRDefault="00B26F51" w:rsidP="00B26F51">
      <w:pPr>
        <w:bidi/>
        <w:rPr>
          <w:szCs w:val="24"/>
        </w:rPr>
      </w:pPr>
      <w:r w:rsidRPr="00B26F51">
        <w:rPr>
          <w:rFonts w:hint="cs"/>
          <w:szCs w:val="24"/>
          <w:rtl/>
        </w:rPr>
        <w:t>والتدخين الإلكتروني</w:t>
      </w:r>
      <w:r w:rsidRPr="00B26F51">
        <w:rPr>
          <w:szCs w:val="24"/>
          <w:rtl/>
        </w:rPr>
        <w:t xml:space="preserve"> ليس آمن</w:t>
      </w:r>
      <w:r w:rsidRPr="00B26F51">
        <w:rPr>
          <w:rFonts w:hint="cs"/>
          <w:szCs w:val="24"/>
          <w:rtl/>
        </w:rPr>
        <w:t>ًا</w:t>
      </w:r>
      <w:r w:rsidRPr="00B26F51">
        <w:rPr>
          <w:szCs w:val="24"/>
          <w:rtl/>
        </w:rPr>
        <w:t xml:space="preserve"> ويمكن أن </w:t>
      </w:r>
      <w:r w:rsidRPr="00B26F51">
        <w:rPr>
          <w:rFonts w:hint="cs"/>
          <w:szCs w:val="24"/>
          <w:rtl/>
        </w:rPr>
        <w:t>ي</w:t>
      </w:r>
      <w:r w:rsidRPr="00B26F51">
        <w:rPr>
          <w:szCs w:val="24"/>
          <w:rtl/>
        </w:rPr>
        <w:t>ؤدي إلى نتائج صحية خطير</w:t>
      </w:r>
      <w:r w:rsidRPr="00B26F51">
        <w:rPr>
          <w:rFonts w:hint="cs"/>
          <w:szCs w:val="24"/>
          <w:rtl/>
        </w:rPr>
        <w:t>ة.</w:t>
      </w:r>
    </w:p>
    <w:p w14:paraId="5F68D389" w14:textId="227F505E" w:rsidR="00751BB7" w:rsidRPr="00B26F51" w:rsidRDefault="00B26F51" w:rsidP="00B26F51">
      <w:pPr>
        <w:pStyle w:val="Heading1"/>
        <w:bidi/>
        <w:rPr>
          <w:sz w:val="40"/>
          <w:szCs w:val="40"/>
        </w:rPr>
      </w:pPr>
      <w:r w:rsidRPr="00B26F51">
        <w:rPr>
          <w:bCs/>
          <w:sz w:val="40"/>
          <w:szCs w:val="40"/>
          <w:rtl/>
        </w:rPr>
        <w:t xml:space="preserve">ما </w:t>
      </w:r>
      <w:r w:rsidRPr="00B26F51">
        <w:rPr>
          <w:rFonts w:hint="cs"/>
          <w:bCs/>
          <w:sz w:val="40"/>
          <w:szCs w:val="40"/>
          <w:rtl/>
        </w:rPr>
        <w:t>الذي يوجد في السيجارة الإلكترونية؟</w:t>
      </w:r>
    </w:p>
    <w:p w14:paraId="5388083C" w14:textId="56FED872" w:rsidR="00751BB7" w:rsidRPr="00B26F51" w:rsidRDefault="00B26F51" w:rsidP="00B26F51">
      <w:pPr>
        <w:bidi/>
        <w:rPr>
          <w:szCs w:val="24"/>
        </w:rPr>
      </w:pPr>
      <w:r w:rsidRPr="00B26F51">
        <w:rPr>
          <w:szCs w:val="24"/>
          <w:rtl/>
        </w:rPr>
        <w:t>تحتوي معظم السجائر الإلكترونية في أستراليا على النيكوتين</w:t>
      </w:r>
      <w:r w:rsidRPr="00B26F51">
        <w:rPr>
          <w:rFonts w:hint="cs"/>
          <w:szCs w:val="24"/>
          <w:rtl/>
        </w:rPr>
        <w:t xml:space="preserve">، </w:t>
      </w:r>
      <w:r w:rsidRPr="00B26F51">
        <w:rPr>
          <w:szCs w:val="24"/>
          <w:rtl/>
        </w:rPr>
        <w:t xml:space="preserve">حتى عندما تشير العبوة إلى أنها لا تحتوي </w:t>
      </w:r>
      <w:r w:rsidRPr="00B26F51">
        <w:rPr>
          <w:rFonts w:hint="cs"/>
          <w:szCs w:val="24"/>
          <w:rtl/>
        </w:rPr>
        <w:t>عليه.</w:t>
      </w:r>
      <w:r w:rsidR="00751BB7" w:rsidRPr="00B26F51">
        <w:rPr>
          <w:szCs w:val="24"/>
        </w:rPr>
        <w:t xml:space="preserve"> </w:t>
      </w:r>
    </w:p>
    <w:p w14:paraId="24B0BAFE" w14:textId="5238AA47" w:rsidR="00751BB7" w:rsidRPr="00B26F51" w:rsidRDefault="00B26F51" w:rsidP="00B26F51">
      <w:pPr>
        <w:bidi/>
        <w:rPr>
          <w:szCs w:val="24"/>
        </w:rPr>
      </w:pPr>
      <w:r w:rsidRPr="00B26F51">
        <w:rPr>
          <w:rFonts w:hint="cs"/>
          <w:szCs w:val="24"/>
          <w:rtl/>
        </w:rPr>
        <w:t>و</w:t>
      </w:r>
      <w:r w:rsidRPr="00B26F51">
        <w:rPr>
          <w:szCs w:val="24"/>
          <w:rtl/>
        </w:rPr>
        <w:t>النيكوتين عقار يسب</w:t>
      </w:r>
      <w:r w:rsidRPr="00B26F51">
        <w:rPr>
          <w:rFonts w:hint="cs"/>
          <w:szCs w:val="24"/>
          <w:rtl/>
        </w:rPr>
        <w:t>ّ</w:t>
      </w:r>
      <w:r w:rsidRPr="00B26F51">
        <w:rPr>
          <w:szCs w:val="24"/>
          <w:rtl/>
        </w:rPr>
        <w:t>ب الإدمان</w:t>
      </w:r>
      <w:r w:rsidRPr="00B26F51">
        <w:rPr>
          <w:rFonts w:hint="cs"/>
          <w:szCs w:val="24"/>
          <w:rtl/>
        </w:rPr>
        <w:t>،</w:t>
      </w:r>
      <w:r w:rsidRPr="00B26F51">
        <w:rPr>
          <w:szCs w:val="24"/>
          <w:rtl/>
        </w:rPr>
        <w:t xml:space="preserve"> و</w:t>
      </w:r>
      <w:r w:rsidRPr="00B26F51">
        <w:rPr>
          <w:rFonts w:hint="cs"/>
          <w:szCs w:val="24"/>
          <w:rtl/>
        </w:rPr>
        <w:t xml:space="preserve">هو </w:t>
      </w:r>
      <w:r w:rsidRPr="00B26F51">
        <w:rPr>
          <w:szCs w:val="24"/>
          <w:rtl/>
        </w:rPr>
        <w:t>سام</w:t>
      </w:r>
      <w:r w:rsidRPr="00B26F51">
        <w:rPr>
          <w:rFonts w:hint="cs"/>
          <w:szCs w:val="24"/>
          <w:rtl/>
        </w:rPr>
        <w:t>ٌ</w:t>
      </w:r>
      <w:r w:rsidRPr="00B26F51">
        <w:rPr>
          <w:szCs w:val="24"/>
          <w:rtl/>
        </w:rPr>
        <w:t xml:space="preserve"> للغاية ويمكن أن يؤثر على الانتباه والتعل</w:t>
      </w:r>
      <w:r w:rsidRPr="00B26F51">
        <w:rPr>
          <w:rFonts w:hint="cs"/>
          <w:szCs w:val="24"/>
          <w:rtl/>
        </w:rPr>
        <w:t>ّ</w:t>
      </w:r>
      <w:r w:rsidRPr="00B26F51">
        <w:rPr>
          <w:szCs w:val="24"/>
          <w:rtl/>
        </w:rPr>
        <w:t>م والذاكرة ويسبب تغي</w:t>
      </w:r>
      <w:r w:rsidRPr="00B26F51">
        <w:rPr>
          <w:rFonts w:hint="cs"/>
          <w:szCs w:val="24"/>
          <w:rtl/>
        </w:rPr>
        <w:t>ّ</w:t>
      </w:r>
      <w:r w:rsidRPr="00B26F51">
        <w:rPr>
          <w:szCs w:val="24"/>
          <w:rtl/>
        </w:rPr>
        <w:t>رات في المزا</w:t>
      </w:r>
      <w:r w:rsidRPr="00B26F51">
        <w:rPr>
          <w:rFonts w:hint="cs"/>
          <w:szCs w:val="24"/>
          <w:rtl/>
        </w:rPr>
        <w:t>ج.</w:t>
      </w:r>
      <w:r w:rsidR="00751BB7" w:rsidRPr="00B26F51">
        <w:rPr>
          <w:szCs w:val="24"/>
        </w:rPr>
        <w:t xml:space="preserve">  </w:t>
      </w:r>
    </w:p>
    <w:p w14:paraId="16A5B5A3" w14:textId="212C433B" w:rsidR="00751BB7" w:rsidRPr="00B26F51" w:rsidRDefault="00B26F51" w:rsidP="00B26F51">
      <w:pPr>
        <w:bidi/>
        <w:rPr>
          <w:szCs w:val="24"/>
        </w:rPr>
      </w:pPr>
      <w:r w:rsidRPr="00B26F51">
        <w:rPr>
          <w:szCs w:val="24"/>
          <w:rtl/>
        </w:rPr>
        <w:t xml:space="preserve">يمكن أن تحتوي السجائر الإلكترونية على أكثر من </w:t>
      </w:r>
      <w:r w:rsidRPr="00B26F51">
        <w:rPr>
          <w:sz w:val="22"/>
          <w:szCs w:val="22"/>
          <w:rtl/>
        </w:rPr>
        <w:t xml:space="preserve">200 </w:t>
      </w:r>
      <w:r w:rsidRPr="00B26F51">
        <w:rPr>
          <w:szCs w:val="24"/>
          <w:rtl/>
        </w:rPr>
        <w:t>مادة كيميائية مختلف</w:t>
      </w:r>
      <w:r w:rsidRPr="00B26F51">
        <w:rPr>
          <w:rFonts w:hint="cs"/>
          <w:szCs w:val="24"/>
          <w:rtl/>
        </w:rPr>
        <w:t>ة.</w:t>
      </w:r>
      <w:r w:rsidR="00751BB7" w:rsidRPr="00B26F51">
        <w:rPr>
          <w:szCs w:val="24"/>
        </w:rPr>
        <w:t xml:space="preserve"> </w:t>
      </w:r>
      <w:r w:rsidRPr="00B26F51">
        <w:rPr>
          <w:rFonts w:hint="cs"/>
          <w:szCs w:val="24"/>
          <w:rtl/>
        </w:rPr>
        <w:t xml:space="preserve">وهي </w:t>
      </w:r>
      <w:r w:rsidRPr="00B26F51">
        <w:rPr>
          <w:szCs w:val="24"/>
          <w:rtl/>
        </w:rPr>
        <w:t>يمكن أن تشمل عوامل مسب</w:t>
      </w:r>
      <w:r w:rsidRPr="00B26F51">
        <w:rPr>
          <w:rFonts w:hint="cs"/>
          <w:szCs w:val="24"/>
          <w:rtl/>
        </w:rPr>
        <w:t>ّ</w:t>
      </w:r>
      <w:r w:rsidRPr="00B26F51">
        <w:rPr>
          <w:szCs w:val="24"/>
          <w:rtl/>
        </w:rPr>
        <w:t>بة للسرطان، مثل</w:t>
      </w:r>
      <w:r w:rsidRPr="00B26F51">
        <w:rPr>
          <w:szCs w:val="24"/>
        </w:rPr>
        <w:t>:</w:t>
      </w:r>
    </w:p>
    <w:p w14:paraId="10D2C867" w14:textId="1ED1476C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rFonts w:hint="cs"/>
          <w:szCs w:val="24"/>
          <w:rtl/>
        </w:rPr>
        <w:t>ال</w:t>
      </w:r>
      <w:r w:rsidRPr="00B26F51">
        <w:rPr>
          <w:szCs w:val="24"/>
          <w:rtl/>
        </w:rPr>
        <w:t>فورمالديهايد (</w:t>
      </w:r>
      <w:r w:rsidRPr="00B26F51">
        <w:rPr>
          <w:rFonts w:hint="cs"/>
          <w:szCs w:val="24"/>
          <w:rtl/>
        </w:rPr>
        <w:t xml:space="preserve">الذي </w:t>
      </w:r>
      <w:r w:rsidRPr="00B26F51">
        <w:rPr>
          <w:szCs w:val="24"/>
          <w:rtl/>
        </w:rPr>
        <w:t>ي</w:t>
      </w:r>
      <w:r w:rsidRPr="00B26F51">
        <w:rPr>
          <w:rFonts w:hint="cs"/>
          <w:szCs w:val="24"/>
          <w:rtl/>
        </w:rPr>
        <w:t>ُ</w:t>
      </w:r>
      <w:r w:rsidRPr="00B26F51">
        <w:rPr>
          <w:szCs w:val="24"/>
          <w:rtl/>
        </w:rPr>
        <w:t>ستخدم في صناعة الأصماغ الصناعية وحفظ الجثث في المستشفيات و</w:t>
      </w:r>
      <w:r w:rsidRPr="00B26F51">
        <w:rPr>
          <w:rFonts w:hint="cs"/>
          <w:szCs w:val="24"/>
          <w:rtl/>
        </w:rPr>
        <w:t>مراكز ترتيب الجنازات)</w:t>
      </w:r>
    </w:p>
    <w:p w14:paraId="6E35E536" w14:textId="48E26FF8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>الأسيتون (الموجود عادة</w:t>
      </w:r>
      <w:r w:rsidRPr="00B26F51">
        <w:rPr>
          <w:rFonts w:hint="cs"/>
          <w:szCs w:val="24"/>
          <w:rtl/>
        </w:rPr>
        <w:t>ً</w:t>
      </w:r>
      <w:r w:rsidRPr="00B26F51">
        <w:rPr>
          <w:szCs w:val="24"/>
          <w:rtl/>
        </w:rPr>
        <w:t xml:space="preserve"> في مزيل طلاء الأظافر)</w:t>
      </w:r>
    </w:p>
    <w:p w14:paraId="015ED9A9" w14:textId="12F218FE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>الأسيتالديه</w:t>
      </w:r>
      <w:r w:rsidRPr="00B26F51">
        <w:rPr>
          <w:rFonts w:hint="cs"/>
          <w:szCs w:val="24"/>
          <w:rtl/>
        </w:rPr>
        <w:t>ا</w:t>
      </w:r>
      <w:r w:rsidRPr="00B26F51">
        <w:rPr>
          <w:szCs w:val="24"/>
          <w:rtl/>
        </w:rPr>
        <w:t>يد (</w:t>
      </w:r>
      <w:r w:rsidRPr="00B26F51">
        <w:rPr>
          <w:rFonts w:hint="cs"/>
          <w:szCs w:val="24"/>
          <w:rtl/>
        </w:rPr>
        <w:t xml:space="preserve">الذي </w:t>
      </w:r>
      <w:r w:rsidRPr="00B26F51">
        <w:rPr>
          <w:szCs w:val="24"/>
          <w:rtl/>
        </w:rPr>
        <w:t>ي</w:t>
      </w:r>
      <w:r w:rsidRPr="00B26F51">
        <w:rPr>
          <w:rFonts w:hint="cs"/>
          <w:szCs w:val="24"/>
          <w:rtl/>
        </w:rPr>
        <w:t>ُ</w:t>
      </w:r>
      <w:r w:rsidRPr="00B26F51">
        <w:rPr>
          <w:szCs w:val="24"/>
          <w:rtl/>
        </w:rPr>
        <w:t>ستخدم في المواد الكيميائية والعطور والبلاستيك)</w:t>
      </w:r>
    </w:p>
    <w:p w14:paraId="24A72EE5" w14:textId="055E6BCD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>الأكرولين (الموجود عادة</w:t>
      </w:r>
      <w:r w:rsidRPr="00B26F51">
        <w:rPr>
          <w:rFonts w:hint="cs"/>
          <w:szCs w:val="24"/>
          <w:rtl/>
        </w:rPr>
        <w:t>ً</w:t>
      </w:r>
      <w:r w:rsidRPr="00B26F51">
        <w:rPr>
          <w:szCs w:val="24"/>
          <w:rtl/>
        </w:rPr>
        <w:t xml:space="preserve"> في مبيدات الأعشاب</w:t>
      </w:r>
      <w:r w:rsidRPr="00B26F51">
        <w:rPr>
          <w:rFonts w:hint="cs"/>
          <w:szCs w:val="24"/>
          <w:rtl/>
        </w:rPr>
        <w:t xml:space="preserve"> غير المرغوب فيها</w:t>
      </w:r>
      <w:r w:rsidRPr="00B26F51">
        <w:rPr>
          <w:szCs w:val="24"/>
          <w:rtl/>
        </w:rPr>
        <w:t>)</w:t>
      </w:r>
    </w:p>
    <w:p w14:paraId="2ED0CB63" w14:textId="1CCF1735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>المعادن الثقيلة</w:t>
      </w:r>
      <w:r w:rsidRPr="00B26F51">
        <w:rPr>
          <w:rFonts w:hint="cs"/>
          <w:szCs w:val="24"/>
          <w:rtl/>
        </w:rPr>
        <w:t>،</w:t>
      </w:r>
      <w:r w:rsidRPr="00B26F51">
        <w:rPr>
          <w:szCs w:val="24"/>
          <w:rtl/>
        </w:rPr>
        <w:t xml:space="preserve"> مثل النيكل والقصدير والرصا</w:t>
      </w:r>
      <w:r w:rsidRPr="00B26F51">
        <w:rPr>
          <w:rFonts w:hint="cs"/>
          <w:szCs w:val="24"/>
          <w:rtl/>
        </w:rPr>
        <w:t>ص.</w:t>
      </w:r>
    </w:p>
    <w:p w14:paraId="1B176824" w14:textId="57DD23A6" w:rsidR="00751BB7" w:rsidRPr="00B26F51" w:rsidRDefault="00B26F51" w:rsidP="00B26F51">
      <w:pPr>
        <w:bidi/>
        <w:rPr>
          <w:szCs w:val="24"/>
        </w:rPr>
      </w:pPr>
      <w:r w:rsidRPr="00B26F51">
        <w:rPr>
          <w:rFonts w:hint="cs"/>
          <w:szCs w:val="24"/>
          <w:rtl/>
        </w:rPr>
        <w:t xml:space="preserve">كما أنها </w:t>
      </w:r>
      <w:r w:rsidRPr="00B26F51">
        <w:rPr>
          <w:szCs w:val="24"/>
          <w:rtl/>
        </w:rPr>
        <w:t>يمكن أن تحتوي أيضًا عل</w:t>
      </w:r>
      <w:r w:rsidRPr="00B26F51">
        <w:rPr>
          <w:rFonts w:hint="cs"/>
          <w:szCs w:val="24"/>
          <w:rtl/>
        </w:rPr>
        <w:t>ى:</w:t>
      </w:r>
    </w:p>
    <w:p w14:paraId="6C02DD84" w14:textId="24ECFD30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 xml:space="preserve">بروبيلين </w:t>
      </w:r>
      <w:r w:rsidRPr="00B26F51">
        <w:rPr>
          <w:rFonts w:hint="cs"/>
          <w:szCs w:val="24"/>
          <w:rtl/>
        </w:rPr>
        <w:t>الغ</w:t>
      </w:r>
      <w:r w:rsidRPr="00B26F51">
        <w:rPr>
          <w:szCs w:val="24"/>
          <w:rtl/>
        </w:rPr>
        <w:t xml:space="preserve">لايكول – </w:t>
      </w:r>
      <w:r w:rsidRPr="00B26F51">
        <w:rPr>
          <w:rFonts w:hint="cs"/>
          <w:szCs w:val="24"/>
          <w:rtl/>
        </w:rPr>
        <w:t xml:space="preserve">وهو </w:t>
      </w:r>
      <w:r w:rsidRPr="00B26F51">
        <w:rPr>
          <w:szCs w:val="24"/>
          <w:rtl/>
        </w:rPr>
        <w:t>مذيب ي</w:t>
      </w:r>
      <w:r w:rsidRPr="00B26F51">
        <w:rPr>
          <w:rFonts w:hint="cs"/>
          <w:szCs w:val="24"/>
          <w:rtl/>
        </w:rPr>
        <w:t>ُ</w:t>
      </w:r>
      <w:r w:rsidRPr="00B26F51">
        <w:rPr>
          <w:szCs w:val="24"/>
          <w:rtl/>
        </w:rPr>
        <w:t>ستخدم في آلات</w:t>
      </w:r>
      <w:r w:rsidRPr="00B26F51">
        <w:rPr>
          <w:rFonts w:hint="cs"/>
          <w:szCs w:val="24"/>
          <w:rtl/>
        </w:rPr>
        <w:t xml:space="preserve"> إصدار</w:t>
      </w:r>
      <w:r w:rsidRPr="00B26F51">
        <w:rPr>
          <w:szCs w:val="24"/>
          <w:rtl/>
        </w:rPr>
        <w:t xml:space="preserve"> الضباب/الدخان</w:t>
      </w:r>
    </w:p>
    <w:p w14:paraId="3CBEDEC8" w14:textId="29EE5455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>مرك</w:t>
      </w:r>
      <w:r w:rsidRPr="00B26F51">
        <w:rPr>
          <w:rFonts w:hint="cs"/>
          <w:szCs w:val="24"/>
          <w:rtl/>
        </w:rPr>
        <w:t>ّ</w:t>
      </w:r>
      <w:r w:rsidRPr="00B26F51">
        <w:rPr>
          <w:szCs w:val="24"/>
          <w:rtl/>
        </w:rPr>
        <w:t>بات البوليستر (بلاستيك)</w:t>
      </w:r>
    </w:p>
    <w:p w14:paraId="01758576" w14:textId="14CAD8F7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>مانع التجم</w:t>
      </w:r>
      <w:r w:rsidRPr="00B26F51">
        <w:rPr>
          <w:rFonts w:hint="cs"/>
          <w:szCs w:val="24"/>
          <w:rtl/>
        </w:rPr>
        <w:t>ّ</w:t>
      </w:r>
      <w:r w:rsidRPr="00B26F51">
        <w:rPr>
          <w:szCs w:val="24"/>
          <w:rtl/>
        </w:rPr>
        <w:t>د – ي</w:t>
      </w:r>
      <w:r w:rsidRPr="00B26F51">
        <w:rPr>
          <w:rFonts w:hint="cs"/>
          <w:szCs w:val="24"/>
          <w:rtl/>
        </w:rPr>
        <w:t>ُ</w:t>
      </w:r>
      <w:r w:rsidRPr="00B26F51">
        <w:rPr>
          <w:szCs w:val="24"/>
          <w:rtl/>
        </w:rPr>
        <w:t xml:space="preserve">ستخدم في سائل </w:t>
      </w:r>
      <w:r w:rsidRPr="00B26F51">
        <w:rPr>
          <w:rFonts w:hint="cs"/>
          <w:szCs w:val="24"/>
          <w:rtl/>
        </w:rPr>
        <w:t>ال</w:t>
      </w:r>
      <w:r w:rsidRPr="00B26F51">
        <w:rPr>
          <w:szCs w:val="24"/>
          <w:rtl/>
        </w:rPr>
        <w:t xml:space="preserve">تبريد </w:t>
      </w:r>
      <w:r w:rsidRPr="00B26F51">
        <w:rPr>
          <w:rFonts w:hint="cs"/>
          <w:szCs w:val="24"/>
          <w:rtl/>
        </w:rPr>
        <w:t>ل</w:t>
      </w:r>
      <w:r w:rsidRPr="00B26F51">
        <w:rPr>
          <w:szCs w:val="24"/>
          <w:rtl/>
        </w:rPr>
        <w:t>لسيار</w:t>
      </w:r>
      <w:r w:rsidRPr="00B26F51">
        <w:rPr>
          <w:rFonts w:hint="cs"/>
          <w:szCs w:val="24"/>
          <w:rtl/>
        </w:rPr>
        <w:t>ات</w:t>
      </w:r>
    </w:p>
    <w:p w14:paraId="148DBB70" w14:textId="63A7DBAE" w:rsidR="00751BB7" w:rsidRPr="00B26F51" w:rsidRDefault="00B26F51" w:rsidP="00B26F51">
      <w:pPr>
        <w:pStyle w:val="Bullet1"/>
        <w:bidi/>
        <w:rPr>
          <w:szCs w:val="24"/>
        </w:rPr>
      </w:pPr>
      <w:r w:rsidRPr="00B26F51">
        <w:rPr>
          <w:szCs w:val="24"/>
          <w:rtl/>
        </w:rPr>
        <w:t>ال</w:t>
      </w:r>
      <w:r w:rsidRPr="00B26F51">
        <w:rPr>
          <w:rFonts w:hint="cs"/>
          <w:szCs w:val="24"/>
          <w:rtl/>
        </w:rPr>
        <w:t>غ</w:t>
      </w:r>
      <w:r w:rsidRPr="00B26F51">
        <w:rPr>
          <w:szCs w:val="24"/>
          <w:rtl/>
        </w:rPr>
        <w:t>ل</w:t>
      </w:r>
      <w:r w:rsidRPr="00B26F51">
        <w:rPr>
          <w:rFonts w:hint="cs"/>
          <w:szCs w:val="24"/>
          <w:rtl/>
        </w:rPr>
        <w:t>ي</w:t>
      </w:r>
      <w:r w:rsidRPr="00B26F51">
        <w:rPr>
          <w:szCs w:val="24"/>
          <w:rtl/>
        </w:rPr>
        <w:t>سرين النباتي – سائل من الدهون النباتي</w:t>
      </w:r>
      <w:r w:rsidRPr="00B26F51">
        <w:rPr>
          <w:rFonts w:hint="cs"/>
          <w:szCs w:val="24"/>
          <w:rtl/>
        </w:rPr>
        <w:t>ة.</w:t>
      </w:r>
    </w:p>
    <w:p w14:paraId="22DB0CAA" w14:textId="111F456E" w:rsidR="00751BB7" w:rsidRPr="00B26F51" w:rsidRDefault="00B26F51" w:rsidP="00B26F51">
      <w:pPr>
        <w:bidi/>
        <w:rPr>
          <w:szCs w:val="24"/>
        </w:rPr>
      </w:pPr>
      <w:r w:rsidRPr="00B26F51">
        <w:rPr>
          <w:szCs w:val="24"/>
          <w:rtl/>
        </w:rPr>
        <w:t xml:space="preserve">عندما </w:t>
      </w:r>
      <w:r w:rsidRPr="00B26F51">
        <w:rPr>
          <w:rFonts w:hint="cs"/>
          <w:szCs w:val="24"/>
          <w:rtl/>
        </w:rPr>
        <w:t>تقوم بالتدخين الإلكتروني</w:t>
      </w:r>
      <w:r w:rsidRPr="00B26F51">
        <w:rPr>
          <w:szCs w:val="24"/>
          <w:rtl/>
        </w:rPr>
        <w:t xml:space="preserve">، </w:t>
      </w:r>
      <w:r w:rsidRPr="00B26F51">
        <w:rPr>
          <w:rFonts w:hint="cs"/>
          <w:szCs w:val="24"/>
          <w:rtl/>
        </w:rPr>
        <w:t>لن تكون الشخص الوحيد</w:t>
      </w:r>
      <w:r w:rsidRPr="00B26F51">
        <w:rPr>
          <w:szCs w:val="24"/>
          <w:rtl/>
        </w:rPr>
        <w:t xml:space="preserve"> </w:t>
      </w:r>
      <w:r w:rsidRPr="00B26F51">
        <w:rPr>
          <w:rFonts w:hint="cs"/>
          <w:szCs w:val="24"/>
          <w:rtl/>
        </w:rPr>
        <w:t>الذي</w:t>
      </w:r>
      <w:r w:rsidRPr="00B26F51">
        <w:rPr>
          <w:szCs w:val="24"/>
          <w:rtl/>
        </w:rPr>
        <w:t xml:space="preserve"> يتعرض لهذه المواد الكيميائية. </w:t>
      </w:r>
      <w:r w:rsidRPr="00B26F51">
        <w:rPr>
          <w:rFonts w:hint="cs"/>
          <w:szCs w:val="24"/>
          <w:rtl/>
        </w:rPr>
        <w:t>ف</w:t>
      </w:r>
      <w:r w:rsidRPr="00B26F51">
        <w:rPr>
          <w:szCs w:val="24"/>
          <w:rtl/>
        </w:rPr>
        <w:t xml:space="preserve">الناس حولك </w:t>
      </w:r>
      <w:r w:rsidRPr="00B26F51">
        <w:rPr>
          <w:rFonts w:hint="cs"/>
          <w:szCs w:val="24"/>
          <w:rtl/>
        </w:rPr>
        <w:t xml:space="preserve">سيتعرضون </w:t>
      </w:r>
      <w:r>
        <w:rPr>
          <w:szCs w:val="24"/>
        </w:rPr>
        <w:br/>
      </w:r>
      <w:r w:rsidRPr="00B26F51">
        <w:rPr>
          <w:rFonts w:hint="cs"/>
          <w:szCs w:val="24"/>
          <w:rtl/>
        </w:rPr>
        <w:t>لها أيضًا.</w:t>
      </w:r>
      <w:r w:rsidR="00751BB7" w:rsidRPr="00B26F51">
        <w:rPr>
          <w:szCs w:val="24"/>
        </w:rPr>
        <w:t xml:space="preserve"> </w:t>
      </w:r>
    </w:p>
    <w:p w14:paraId="48818E5E" w14:textId="6D679B13" w:rsidR="00751BB7" w:rsidRPr="00B26F51" w:rsidRDefault="00B26F51" w:rsidP="00B26F51">
      <w:pPr>
        <w:pStyle w:val="Heading1"/>
        <w:bidi/>
        <w:rPr>
          <w:sz w:val="40"/>
          <w:szCs w:val="40"/>
        </w:rPr>
      </w:pPr>
      <w:r w:rsidRPr="00B26F51">
        <w:rPr>
          <w:rFonts w:hint="cs"/>
          <w:bCs/>
          <w:sz w:val="40"/>
          <w:szCs w:val="40"/>
          <w:rtl/>
        </w:rPr>
        <w:t>كيفية تأثير</w:t>
      </w:r>
      <w:r w:rsidRPr="00B26F51">
        <w:rPr>
          <w:bCs/>
          <w:sz w:val="40"/>
          <w:szCs w:val="40"/>
        </w:rPr>
        <w:t xml:space="preserve"> </w:t>
      </w:r>
      <w:r w:rsidRPr="00B26F51">
        <w:rPr>
          <w:rFonts w:hint="cs"/>
          <w:bCs/>
          <w:sz w:val="40"/>
          <w:szCs w:val="40"/>
          <w:rtl/>
        </w:rPr>
        <w:t>التدخين الإلكتروني على</w:t>
      </w:r>
      <w:r w:rsidRPr="00B26F51">
        <w:rPr>
          <w:bCs/>
          <w:sz w:val="40"/>
          <w:szCs w:val="40"/>
          <w:rtl/>
        </w:rPr>
        <w:t xml:space="preserve"> صحتك</w:t>
      </w:r>
    </w:p>
    <w:p w14:paraId="2D3F7B9D" w14:textId="59DB5ED5" w:rsidR="00751BB7" w:rsidRPr="00B26F51" w:rsidRDefault="00B26F51" w:rsidP="00B26F51">
      <w:pPr>
        <w:bidi/>
        <w:rPr>
          <w:sz w:val="36"/>
          <w:szCs w:val="24"/>
        </w:rPr>
      </w:pPr>
      <w:r w:rsidRPr="00B26F51">
        <w:rPr>
          <w:sz w:val="36"/>
          <w:szCs w:val="24"/>
          <w:rtl/>
        </w:rPr>
        <w:t>تشمل المخاطر الصحية المعروفة المرتبطة بالتدخين الإلكتروني ما يل</w:t>
      </w:r>
      <w:r w:rsidRPr="00B26F51">
        <w:rPr>
          <w:rFonts w:hint="cs"/>
          <w:sz w:val="36"/>
          <w:szCs w:val="24"/>
          <w:rtl/>
        </w:rPr>
        <w:t>ي:</w:t>
      </w:r>
    </w:p>
    <w:p w14:paraId="7775EE87" w14:textId="4DB5496B" w:rsidR="00751BB7" w:rsidRPr="00B26F51" w:rsidRDefault="00B26F51" w:rsidP="00B26F51">
      <w:pPr>
        <w:pStyle w:val="Bullet1"/>
        <w:bidi/>
        <w:rPr>
          <w:sz w:val="36"/>
          <w:szCs w:val="24"/>
        </w:rPr>
      </w:pPr>
      <w:r w:rsidRPr="00B26F51">
        <w:rPr>
          <w:rFonts w:hint="cs"/>
          <w:sz w:val="36"/>
          <w:szCs w:val="24"/>
          <w:rtl/>
        </w:rPr>
        <w:t>إثارة</w:t>
      </w:r>
      <w:r w:rsidRPr="00B26F51">
        <w:rPr>
          <w:sz w:val="36"/>
          <w:szCs w:val="24"/>
          <w:rtl/>
        </w:rPr>
        <w:t xml:space="preserve"> الفم والممرات الهوائية</w:t>
      </w:r>
    </w:p>
    <w:p w14:paraId="024CAF9A" w14:textId="03F274CB" w:rsidR="00751BB7" w:rsidRPr="00B26F51" w:rsidRDefault="00B26F51" w:rsidP="00B26F51">
      <w:pPr>
        <w:pStyle w:val="Bullet1"/>
        <w:bidi/>
        <w:rPr>
          <w:sz w:val="36"/>
          <w:szCs w:val="24"/>
        </w:rPr>
      </w:pPr>
      <w:r w:rsidRPr="00B26F51">
        <w:rPr>
          <w:sz w:val="36"/>
          <w:szCs w:val="24"/>
          <w:rtl/>
        </w:rPr>
        <w:t>السعال المستمر</w:t>
      </w:r>
    </w:p>
    <w:p w14:paraId="44F90E7F" w14:textId="2151BB83" w:rsidR="00751BB7" w:rsidRPr="000074DC" w:rsidRDefault="00B26F51" w:rsidP="00B26F51">
      <w:pPr>
        <w:pStyle w:val="Bullet1"/>
        <w:bidi/>
        <w:rPr>
          <w:szCs w:val="24"/>
        </w:rPr>
      </w:pPr>
      <w:r w:rsidRPr="000074DC">
        <w:rPr>
          <w:szCs w:val="24"/>
          <w:rtl/>
        </w:rPr>
        <w:t xml:space="preserve">الغثيان </w:t>
      </w:r>
      <w:r w:rsidR="000B5D2C" w:rsidRPr="000074DC">
        <w:rPr>
          <w:rFonts w:hint="cs"/>
          <w:szCs w:val="24"/>
          <w:rtl/>
        </w:rPr>
        <w:t>والتقيؤ</w:t>
      </w:r>
    </w:p>
    <w:p w14:paraId="21ADF1D5" w14:textId="38542B90" w:rsidR="00751BB7" w:rsidRPr="00B26F51" w:rsidRDefault="00B26F51" w:rsidP="00B26F51">
      <w:pPr>
        <w:pStyle w:val="Bullet1"/>
        <w:bidi/>
        <w:rPr>
          <w:sz w:val="36"/>
          <w:szCs w:val="24"/>
        </w:rPr>
      </w:pPr>
      <w:r w:rsidRPr="00B26F51">
        <w:rPr>
          <w:sz w:val="36"/>
          <w:szCs w:val="24"/>
          <w:rtl/>
        </w:rPr>
        <w:t>ألم في الصدر وخفقان</w:t>
      </w:r>
    </w:p>
    <w:p w14:paraId="29234E19" w14:textId="3B62B637" w:rsidR="00751BB7" w:rsidRPr="00B26F51" w:rsidRDefault="00B26F51" w:rsidP="00B26F51">
      <w:pPr>
        <w:pStyle w:val="Bullet1"/>
        <w:bidi/>
        <w:rPr>
          <w:sz w:val="36"/>
          <w:szCs w:val="24"/>
        </w:rPr>
      </w:pPr>
      <w:r w:rsidRPr="00B26F51">
        <w:rPr>
          <w:sz w:val="36"/>
          <w:szCs w:val="24"/>
          <w:rtl/>
        </w:rPr>
        <w:t>التسم</w:t>
      </w:r>
      <w:r w:rsidRPr="00B26F51">
        <w:rPr>
          <w:rFonts w:hint="cs"/>
          <w:sz w:val="36"/>
          <w:szCs w:val="24"/>
          <w:rtl/>
        </w:rPr>
        <w:t>ّ</w:t>
      </w:r>
      <w:r w:rsidRPr="00B26F51">
        <w:rPr>
          <w:sz w:val="36"/>
          <w:szCs w:val="24"/>
          <w:rtl/>
        </w:rPr>
        <w:t xml:space="preserve">م والنوبات المرضية نتيجة استنشاق الكثير من النيكوتين أو </w:t>
      </w:r>
      <w:r w:rsidRPr="00B26F51">
        <w:rPr>
          <w:rFonts w:hint="cs"/>
          <w:sz w:val="36"/>
          <w:szCs w:val="24"/>
          <w:rtl/>
        </w:rPr>
        <w:t>بلع</w:t>
      </w:r>
      <w:r w:rsidRPr="00B26F51">
        <w:rPr>
          <w:sz w:val="36"/>
          <w:szCs w:val="24"/>
          <w:rtl/>
        </w:rPr>
        <w:t xml:space="preserve"> السائل الإلكتروني</w:t>
      </w:r>
    </w:p>
    <w:p w14:paraId="4A77E721" w14:textId="62480362" w:rsidR="00751BB7" w:rsidRPr="00B26F51" w:rsidRDefault="00B26F51" w:rsidP="00B26F51">
      <w:pPr>
        <w:pStyle w:val="Bullet1"/>
        <w:bidi/>
        <w:rPr>
          <w:sz w:val="36"/>
          <w:szCs w:val="24"/>
        </w:rPr>
      </w:pPr>
      <w:r w:rsidRPr="00B26F51">
        <w:rPr>
          <w:sz w:val="36"/>
          <w:szCs w:val="24"/>
          <w:rtl/>
        </w:rPr>
        <w:lastRenderedPageBreak/>
        <w:t>الحروق أو الإصابة الناجمة عن ارتفاع درجة حرارة السجائر الإلكترونية أو انفجارها</w:t>
      </w:r>
    </w:p>
    <w:p w14:paraId="52F9527A" w14:textId="0CD2D825" w:rsidR="00751BB7" w:rsidRPr="00B26F51" w:rsidRDefault="00B26F51" w:rsidP="00B26F51">
      <w:pPr>
        <w:pStyle w:val="Bullet1"/>
        <w:bidi/>
        <w:rPr>
          <w:sz w:val="36"/>
          <w:szCs w:val="24"/>
        </w:rPr>
      </w:pPr>
      <w:r w:rsidRPr="00B26F51">
        <w:rPr>
          <w:sz w:val="36"/>
          <w:szCs w:val="24"/>
          <w:rtl/>
        </w:rPr>
        <w:t>الاعتماد على النيكوتين</w:t>
      </w:r>
    </w:p>
    <w:p w14:paraId="74EAB2DA" w14:textId="33723846" w:rsidR="00751BB7" w:rsidRPr="00B26F51" w:rsidRDefault="00B26F51" w:rsidP="00B26F51">
      <w:pPr>
        <w:pStyle w:val="Bullet1"/>
        <w:bidi/>
        <w:rPr>
          <w:sz w:val="36"/>
          <w:szCs w:val="24"/>
        </w:rPr>
      </w:pPr>
      <w:r w:rsidRPr="00B26F51">
        <w:rPr>
          <w:sz w:val="36"/>
          <w:szCs w:val="24"/>
          <w:rtl/>
        </w:rPr>
        <w:t>مشاكل في الجهاز التنفسي وتلف دائم في الرئ</w:t>
      </w:r>
      <w:r w:rsidRPr="00B26F51">
        <w:rPr>
          <w:rFonts w:hint="cs"/>
          <w:sz w:val="36"/>
          <w:szCs w:val="24"/>
          <w:rtl/>
        </w:rPr>
        <w:t>ة.</w:t>
      </w:r>
    </w:p>
    <w:p w14:paraId="41DE009E" w14:textId="49FEDACE" w:rsidR="00751BB7" w:rsidRPr="00B26F51" w:rsidRDefault="00B26F51" w:rsidP="00B26F51">
      <w:pPr>
        <w:pStyle w:val="Heading1"/>
        <w:bidi/>
        <w:rPr>
          <w:sz w:val="40"/>
          <w:szCs w:val="40"/>
        </w:rPr>
      </w:pPr>
      <w:r w:rsidRPr="00B26F51">
        <w:rPr>
          <w:bCs/>
          <w:sz w:val="40"/>
          <w:szCs w:val="40"/>
          <w:rtl/>
        </w:rPr>
        <w:t>كيف يمكن أن يؤثر</w:t>
      </w:r>
      <w:r w:rsidRPr="00B26F51">
        <w:rPr>
          <w:bCs/>
          <w:sz w:val="40"/>
          <w:szCs w:val="40"/>
        </w:rPr>
        <w:t xml:space="preserve"> </w:t>
      </w:r>
      <w:r w:rsidRPr="00B26F51">
        <w:rPr>
          <w:rFonts w:hint="cs"/>
          <w:bCs/>
          <w:sz w:val="40"/>
          <w:szCs w:val="40"/>
          <w:rtl/>
        </w:rPr>
        <w:t>التدخين الإلكتروني على</w:t>
      </w:r>
      <w:r w:rsidRPr="00B26F51">
        <w:rPr>
          <w:bCs/>
          <w:sz w:val="40"/>
          <w:szCs w:val="40"/>
          <w:rtl/>
        </w:rPr>
        <w:t xml:space="preserve"> صحتك </w:t>
      </w:r>
      <w:r w:rsidRPr="00B26F51">
        <w:rPr>
          <w:rFonts w:hint="cs"/>
          <w:bCs/>
          <w:sz w:val="40"/>
          <w:szCs w:val="40"/>
          <w:rtl/>
        </w:rPr>
        <w:t>النفسية</w:t>
      </w:r>
    </w:p>
    <w:p w14:paraId="7CCA8643" w14:textId="216D6752" w:rsidR="00751BB7" w:rsidRPr="00B26F51" w:rsidRDefault="00B26F51" w:rsidP="00B26F51">
      <w:pPr>
        <w:bidi/>
        <w:rPr>
          <w:szCs w:val="24"/>
        </w:rPr>
      </w:pPr>
      <w:r w:rsidRPr="00B26F51">
        <w:rPr>
          <w:szCs w:val="24"/>
          <w:rtl/>
        </w:rPr>
        <w:t xml:space="preserve">يمكن أن يؤدي </w:t>
      </w:r>
      <w:r w:rsidRPr="00B26F51">
        <w:rPr>
          <w:rFonts w:hint="cs"/>
          <w:szCs w:val="24"/>
          <w:rtl/>
        </w:rPr>
        <w:t>ال</w:t>
      </w:r>
      <w:r w:rsidRPr="00B26F51">
        <w:rPr>
          <w:szCs w:val="24"/>
          <w:rtl/>
        </w:rPr>
        <w:t>تدخين</w:t>
      </w:r>
      <w:r w:rsidRPr="00B26F51">
        <w:rPr>
          <w:rFonts w:hint="cs"/>
          <w:szCs w:val="24"/>
          <w:rtl/>
        </w:rPr>
        <w:t xml:space="preserve"> </w:t>
      </w:r>
      <w:r w:rsidRPr="00B26F51">
        <w:rPr>
          <w:szCs w:val="24"/>
          <w:rtl/>
        </w:rPr>
        <w:t xml:space="preserve">الإلكتروني إلى تفاقم مشاكل الصحة </w:t>
      </w:r>
      <w:r w:rsidRPr="00B26F51">
        <w:rPr>
          <w:rFonts w:hint="cs"/>
          <w:szCs w:val="24"/>
          <w:rtl/>
        </w:rPr>
        <w:t>النفسية</w:t>
      </w:r>
      <w:r w:rsidRPr="00B26F51">
        <w:rPr>
          <w:szCs w:val="24"/>
          <w:rtl/>
        </w:rPr>
        <w:t xml:space="preserve"> مثل القلق والاكتئاب، </w:t>
      </w:r>
      <w:r w:rsidRPr="00B26F51">
        <w:rPr>
          <w:rFonts w:hint="cs"/>
          <w:szCs w:val="24"/>
          <w:rtl/>
        </w:rPr>
        <w:t>إلّا أن</w:t>
      </w:r>
      <w:r w:rsidRPr="00B26F51">
        <w:rPr>
          <w:szCs w:val="24"/>
          <w:rtl/>
        </w:rPr>
        <w:t xml:space="preserve"> الإقلاع عن</w:t>
      </w:r>
      <w:r w:rsidRPr="00B26F51">
        <w:rPr>
          <w:rFonts w:hint="cs"/>
          <w:szCs w:val="24"/>
          <w:rtl/>
        </w:rPr>
        <w:t>ه</w:t>
      </w:r>
      <w:r w:rsidRPr="00B26F51">
        <w:rPr>
          <w:szCs w:val="24"/>
          <w:rtl/>
        </w:rPr>
        <w:t xml:space="preserve"> يمكن أن يحسن صحتك </w:t>
      </w:r>
      <w:r w:rsidRPr="00B26F51">
        <w:rPr>
          <w:rFonts w:hint="cs"/>
          <w:szCs w:val="24"/>
          <w:rtl/>
        </w:rPr>
        <w:t>النفسية.</w:t>
      </w:r>
      <w:r w:rsidR="00751BB7" w:rsidRPr="00B26F51">
        <w:rPr>
          <w:szCs w:val="24"/>
        </w:rPr>
        <w:t xml:space="preserve"> </w:t>
      </w:r>
    </w:p>
    <w:p w14:paraId="008DA284" w14:textId="56220FB8" w:rsidR="00751BB7" w:rsidRPr="00B26F51" w:rsidRDefault="00B26F51" w:rsidP="00B26F51">
      <w:pPr>
        <w:bidi/>
        <w:rPr>
          <w:szCs w:val="24"/>
        </w:rPr>
      </w:pPr>
      <w:r w:rsidRPr="00B26F51">
        <w:rPr>
          <w:szCs w:val="24"/>
          <w:rtl/>
        </w:rPr>
        <w:t xml:space="preserve">إذا كان </w:t>
      </w:r>
      <w:r w:rsidRPr="00B26F51">
        <w:rPr>
          <w:rFonts w:hint="cs"/>
          <w:szCs w:val="24"/>
          <w:rtl/>
        </w:rPr>
        <w:t>ال</w:t>
      </w:r>
      <w:r w:rsidRPr="00B26F51">
        <w:rPr>
          <w:szCs w:val="24"/>
          <w:rtl/>
        </w:rPr>
        <w:t>تدخين</w:t>
      </w:r>
      <w:r w:rsidRPr="00B26F51">
        <w:rPr>
          <w:rFonts w:hint="cs"/>
          <w:szCs w:val="24"/>
          <w:rtl/>
        </w:rPr>
        <w:t xml:space="preserve"> </w:t>
      </w:r>
      <w:r w:rsidRPr="00B26F51">
        <w:rPr>
          <w:szCs w:val="24"/>
          <w:rtl/>
        </w:rPr>
        <w:t xml:space="preserve">الإلكتروني يؤثر على صحتك </w:t>
      </w:r>
      <w:r w:rsidRPr="00B26F51">
        <w:rPr>
          <w:rFonts w:hint="cs"/>
          <w:szCs w:val="24"/>
          <w:rtl/>
        </w:rPr>
        <w:t>النفسية</w:t>
      </w:r>
      <w:r w:rsidRPr="00B26F51">
        <w:rPr>
          <w:szCs w:val="24"/>
          <w:rtl/>
        </w:rPr>
        <w:t xml:space="preserve">، </w:t>
      </w:r>
      <w:r w:rsidRPr="00B26F51">
        <w:rPr>
          <w:rFonts w:hint="cs"/>
          <w:szCs w:val="24"/>
          <w:rtl/>
        </w:rPr>
        <w:t>فإن</w:t>
      </w:r>
      <w:r w:rsidRPr="00B26F51">
        <w:rPr>
          <w:szCs w:val="24"/>
          <w:rtl/>
        </w:rPr>
        <w:t xml:space="preserve"> </w:t>
      </w:r>
      <w:r w:rsidRPr="00B26F51">
        <w:rPr>
          <w:rFonts w:hint="cs"/>
          <w:szCs w:val="24"/>
          <w:rtl/>
        </w:rPr>
        <w:t>ال</w:t>
      </w:r>
      <w:r w:rsidRPr="00B26F51">
        <w:rPr>
          <w:szCs w:val="24"/>
          <w:rtl/>
        </w:rPr>
        <w:t xml:space="preserve">مساعدة </w:t>
      </w:r>
      <w:r w:rsidRPr="00B26F51">
        <w:rPr>
          <w:rFonts w:hint="cs"/>
          <w:szCs w:val="24"/>
          <w:rtl/>
        </w:rPr>
        <w:t>متوفرة</w:t>
      </w:r>
      <w:r w:rsidRPr="00B26F51">
        <w:rPr>
          <w:szCs w:val="24"/>
          <w:rtl/>
        </w:rPr>
        <w:t>. يمكنك التحدث مع طبيبك العام أو</w:t>
      </w:r>
      <w:r w:rsidRPr="00B26F51">
        <w:rPr>
          <w:rFonts w:hint="cs"/>
          <w:szCs w:val="24"/>
          <w:rtl/>
        </w:rPr>
        <w:t xml:space="preserve"> أحد</w:t>
      </w:r>
      <w:r w:rsidRPr="00B26F51">
        <w:rPr>
          <w:szCs w:val="24"/>
          <w:rtl/>
        </w:rPr>
        <w:t xml:space="preserve"> </w:t>
      </w:r>
      <w:r w:rsidRPr="00B26F51">
        <w:rPr>
          <w:rFonts w:hint="cs"/>
          <w:szCs w:val="24"/>
          <w:rtl/>
        </w:rPr>
        <w:t>اختصاصيي</w:t>
      </w:r>
      <w:r w:rsidRPr="00B26F51">
        <w:rPr>
          <w:szCs w:val="24"/>
          <w:rtl/>
        </w:rPr>
        <w:t xml:space="preserve"> الصحة أو تجربة إحدى هذه المنظما</w:t>
      </w:r>
      <w:r w:rsidRPr="00B26F51">
        <w:rPr>
          <w:rFonts w:hint="cs"/>
          <w:szCs w:val="24"/>
          <w:rtl/>
        </w:rPr>
        <w:t>ت.</w:t>
      </w:r>
      <w:r w:rsidR="00751BB7" w:rsidRPr="00B26F51">
        <w:rPr>
          <w:szCs w:val="24"/>
        </w:rPr>
        <w:t xml:space="preserve"> </w:t>
      </w:r>
    </w:p>
    <w:p w14:paraId="1D9D3FA3" w14:textId="77777777" w:rsidR="00B26F51" w:rsidRPr="000B4628" w:rsidRDefault="00B26F51" w:rsidP="00B26F51">
      <w:pPr>
        <w:pStyle w:val="Bullet1"/>
        <w:numPr>
          <w:ilvl w:val="0"/>
          <w:numId w:val="46"/>
        </w:numPr>
        <w:bidi/>
        <w:rPr>
          <w:szCs w:val="24"/>
        </w:rPr>
      </w:pPr>
      <w:r w:rsidRPr="000B4628">
        <w:rPr>
          <w:sz w:val="22"/>
          <w:szCs w:val="22"/>
          <w:lang w:val="en-US"/>
        </w:rPr>
        <w:t>13YARN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www.13yarn.org.au </w:t>
      </w:r>
      <w:r w:rsidRPr="000B4628">
        <w:rPr>
          <w:sz w:val="22"/>
          <w:szCs w:val="22"/>
        </w:rPr>
        <w:t>(http://www.13yarn.org.au)</w:t>
      </w:r>
      <w:r w:rsidRPr="000B4628">
        <w:rPr>
          <w:rFonts w:hint="cs"/>
          <w:szCs w:val="24"/>
          <w:rtl/>
        </w:rPr>
        <w:t xml:space="preserve"> أو الهاتف</w:t>
      </w:r>
      <w:r w:rsidRPr="000B4628">
        <w:rPr>
          <w:szCs w:val="24"/>
          <w:rtl/>
        </w:rPr>
        <w:t xml:space="preserve"> </w:t>
      </w:r>
      <w:r w:rsidRPr="000B4628">
        <w:rPr>
          <w:sz w:val="22"/>
          <w:szCs w:val="22"/>
          <w:lang w:val="en-US"/>
        </w:rPr>
        <w:t>13 9276</w:t>
      </w:r>
    </w:p>
    <w:p w14:paraId="349F117A" w14:textId="77777777" w:rsidR="00B26F51" w:rsidRPr="000B4628" w:rsidRDefault="00B26F51" w:rsidP="00B26F51">
      <w:pPr>
        <w:pStyle w:val="Bullet1"/>
        <w:numPr>
          <w:ilvl w:val="0"/>
          <w:numId w:val="46"/>
        </w:numPr>
        <w:bidi/>
        <w:rPr>
          <w:sz w:val="22"/>
          <w:szCs w:val="22"/>
        </w:rPr>
      </w:pPr>
      <w:r w:rsidRPr="000B4628">
        <w:rPr>
          <w:sz w:val="22"/>
          <w:szCs w:val="22"/>
          <w:lang w:val="en-US"/>
        </w:rPr>
        <w:t>Beyond Blue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www.beyondblue.org.au </w:t>
      </w:r>
      <w:r w:rsidRPr="000B4628">
        <w:rPr>
          <w:sz w:val="22"/>
          <w:szCs w:val="22"/>
        </w:rPr>
        <w:t>(http://www.beyondblue.org.au)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rFonts w:hint="cs"/>
          <w:szCs w:val="24"/>
          <w:rtl/>
        </w:rPr>
        <w:t>أو الهاتف</w:t>
      </w:r>
      <w:r w:rsidRPr="000B4628">
        <w:rPr>
          <w:szCs w:val="24"/>
          <w:rtl/>
        </w:rPr>
        <w:t xml:space="preserve"> </w:t>
      </w:r>
      <w:r w:rsidRPr="000B4628">
        <w:rPr>
          <w:sz w:val="22"/>
          <w:szCs w:val="22"/>
          <w:lang w:val="en-US"/>
        </w:rPr>
        <w:t>1300 224 636</w:t>
      </w:r>
    </w:p>
    <w:p w14:paraId="556E572D" w14:textId="77777777" w:rsidR="00B26F51" w:rsidRDefault="00B26F51" w:rsidP="00B26F51">
      <w:pPr>
        <w:pStyle w:val="Bullet1"/>
        <w:numPr>
          <w:ilvl w:val="0"/>
          <w:numId w:val="46"/>
        </w:numPr>
        <w:bidi/>
        <w:rPr>
          <w:sz w:val="22"/>
          <w:szCs w:val="22"/>
        </w:rPr>
      </w:pPr>
      <w:r w:rsidRPr="000B4628">
        <w:rPr>
          <w:sz w:val="22"/>
          <w:szCs w:val="22"/>
          <w:lang w:val="en-US"/>
        </w:rPr>
        <w:t>Head to Health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www.headtohealth.gov.au </w:t>
      </w:r>
      <w:r w:rsidRPr="000B4628">
        <w:rPr>
          <w:sz w:val="22"/>
          <w:szCs w:val="22"/>
        </w:rPr>
        <w:t>(http://www.headtohealth.gov.au)</w:t>
      </w:r>
      <w:r w:rsidRPr="000B4628">
        <w:rPr>
          <w:rFonts w:hint="cs"/>
          <w:sz w:val="22"/>
          <w:szCs w:val="22"/>
          <w:rtl/>
        </w:rPr>
        <w:t xml:space="preserve"> </w:t>
      </w:r>
    </w:p>
    <w:p w14:paraId="05133BBC" w14:textId="77777777" w:rsidR="00B26F51" w:rsidRPr="000B4628" w:rsidRDefault="00B26F51" w:rsidP="00B26F51">
      <w:pPr>
        <w:pStyle w:val="Bullet1"/>
        <w:numPr>
          <w:ilvl w:val="0"/>
          <w:numId w:val="0"/>
        </w:numPr>
        <w:bidi/>
        <w:ind w:left="720"/>
        <w:rPr>
          <w:sz w:val="22"/>
          <w:szCs w:val="22"/>
        </w:rPr>
      </w:pPr>
      <w:r w:rsidRPr="000B4628">
        <w:rPr>
          <w:rFonts w:hint="cs"/>
          <w:szCs w:val="24"/>
          <w:rtl/>
        </w:rPr>
        <w:t xml:space="preserve">أو الهاتف </w:t>
      </w:r>
      <w:r w:rsidRPr="000B4628">
        <w:rPr>
          <w:szCs w:val="24"/>
          <w:lang w:val="en-US"/>
        </w:rPr>
        <w:t xml:space="preserve"> </w:t>
      </w:r>
      <w:r w:rsidRPr="000B4628">
        <w:rPr>
          <w:sz w:val="22"/>
          <w:szCs w:val="22"/>
          <w:lang w:val="en-US"/>
        </w:rPr>
        <w:t>1800 595 212</w:t>
      </w:r>
    </w:p>
    <w:p w14:paraId="4DE73B5E" w14:textId="77777777" w:rsidR="00B26F51" w:rsidRPr="000B4628" w:rsidRDefault="00B26F51" w:rsidP="00B26F51">
      <w:pPr>
        <w:pStyle w:val="Bullet1"/>
        <w:numPr>
          <w:ilvl w:val="0"/>
          <w:numId w:val="46"/>
        </w:numPr>
        <w:bidi/>
        <w:rPr>
          <w:sz w:val="22"/>
          <w:szCs w:val="22"/>
        </w:rPr>
      </w:pPr>
      <w:r w:rsidRPr="000B4628">
        <w:rPr>
          <w:sz w:val="22"/>
          <w:szCs w:val="22"/>
          <w:lang w:val="en-US"/>
        </w:rPr>
        <w:t>Headspace</w:t>
      </w:r>
      <w:r w:rsidRPr="000B4628">
        <w:rPr>
          <w:rFonts w:hint="cs"/>
          <w:sz w:val="21"/>
          <w:szCs w:val="21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www.headspace.org.au </w:t>
      </w:r>
      <w:r w:rsidRPr="000B4628">
        <w:rPr>
          <w:sz w:val="22"/>
          <w:szCs w:val="22"/>
        </w:rPr>
        <w:t>(http://www.headspace.org.au)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rFonts w:hint="cs"/>
          <w:szCs w:val="24"/>
          <w:rtl/>
        </w:rPr>
        <w:t xml:space="preserve">أو الهاتف </w:t>
      </w:r>
      <w:r w:rsidRPr="000B4628">
        <w:rPr>
          <w:szCs w:val="24"/>
          <w:lang w:val="en-US"/>
        </w:rPr>
        <w:t xml:space="preserve"> </w:t>
      </w:r>
      <w:r w:rsidRPr="000B4628">
        <w:rPr>
          <w:sz w:val="22"/>
          <w:szCs w:val="22"/>
          <w:lang w:val="en-US"/>
        </w:rPr>
        <w:t>1800 650 890</w:t>
      </w:r>
    </w:p>
    <w:p w14:paraId="5451C80E" w14:textId="3D9CAAC0" w:rsidR="00751BB7" w:rsidRPr="00B555BB" w:rsidRDefault="00B555BB" w:rsidP="00B555BB">
      <w:pPr>
        <w:pStyle w:val="Heading1"/>
        <w:bidi/>
        <w:rPr>
          <w:sz w:val="40"/>
          <w:szCs w:val="40"/>
        </w:rPr>
      </w:pPr>
      <w:r w:rsidRPr="00B555BB">
        <w:rPr>
          <w:rFonts w:hint="cs"/>
          <w:bCs/>
          <w:sz w:val="40"/>
          <w:szCs w:val="40"/>
          <w:rtl/>
        </w:rPr>
        <w:t>التدخين</w:t>
      </w:r>
      <w:r w:rsidRPr="00B555BB">
        <w:rPr>
          <w:bCs/>
          <w:sz w:val="40"/>
          <w:szCs w:val="40"/>
          <w:rtl/>
        </w:rPr>
        <w:t xml:space="preserve"> الإلكتروني والتدخين</w:t>
      </w:r>
      <w:r w:rsidRPr="00B555BB">
        <w:rPr>
          <w:rFonts w:hint="cs"/>
          <w:bCs/>
          <w:sz w:val="40"/>
          <w:szCs w:val="40"/>
          <w:rtl/>
        </w:rPr>
        <w:t xml:space="preserve"> العادي</w:t>
      </w:r>
    </w:p>
    <w:p w14:paraId="6074AB1C" w14:textId="3EE61551" w:rsidR="00751BB7" w:rsidRPr="00B555BB" w:rsidRDefault="00B555BB" w:rsidP="00B555BB">
      <w:pPr>
        <w:bidi/>
        <w:rPr>
          <w:sz w:val="36"/>
          <w:szCs w:val="24"/>
        </w:rPr>
      </w:pPr>
      <w:r w:rsidRPr="00B555BB">
        <w:rPr>
          <w:sz w:val="36"/>
          <w:szCs w:val="24"/>
          <w:rtl/>
        </w:rPr>
        <w:t>قد يعر</w:t>
      </w:r>
      <w:r w:rsidRPr="00B555BB">
        <w:rPr>
          <w:rFonts w:hint="cs"/>
          <w:sz w:val="36"/>
          <w:szCs w:val="24"/>
          <w:rtl/>
        </w:rPr>
        <w:t>ّ</w:t>
      </w:r>
      <w:r w:rsidRPr="00B555BB">
        <w:rPr>
          <w:sz w:val="36"/>
          <w:szCs w:val="24"/>
          <w:rtl/>
        </w:rPr>
        <w:t xml:space="preserve">ض الأشخاص الذين </w:t>
      </w:r>
      <w:r w:rsidRPr="00B555BB">
        <w:rPr>
          <w:rFonts w:hint="cs"/>
          <w:sz w:val="36"/>
          <w:szCs w:val="24"/>
          <w:rtl/>
        </w:rPr>
        <w:t>يقومون بالتدخين</w:t>
      </w:r>
      <w:r w:rsidRPr="00B555BB">
        <w:rPr>
          <w:sz w:val="36"/>
          <w:szCs w:val="24"/>
          <w:rtl/>
        </w:rPr>
        <w:t xml:space="preserve"> الإلكتروني</w:t>
      </w:r>
      <w:r w:rsidRPr="00B555BB">
        <w:rPr>
          <w:rFonts w:hint="cs"/>
          <w:sz w:val="36"/>
          <w:szCs w:val="24"/>
          <w:rtl/>
        </w:rPr>
        <w:t xml:space="preserve"> والتدخين العادي</w:t>
      </w:r>
      <w:r w:rsidRPr="00B555BB">
        <w:rPr>
          <w:sz w:val="36"/>
          <w:szCs w:val="24"/>
          <w:rtl/>
        </w:rPr>
        <w:t xml:space="preserve"> أنفسهم لمستويات أعلى من المواد الكيميائية الخطرة والمزيد من المخاطر والمضاعفات الصحي</w:t>
      </w:r>
      <w:r w:rsidRPr="00B555BB">
        <w:rPr>
          <w:rFonts w:hint="cs"/>
          <w:sz w:val="36"/>
          <w:szCs w:val="24"/>
          <w:rtl/>
        </w:rPr>
        <w:t>ة.</w:t>
      </w:r>
      <w:r w:rsidR="00751BB7" w:rsidRPr="00B555BB">
        <w:rPr>
          <w:sz w:val="36"/>
          <w:szCs w:val="24"/>
        </w:rPr>
        <w:t xml:space="preserve"> </w:t>
      </w:r>
    </w:p>
    <w:p w14:paraId="76D52BD5" w14:textId="5B124FB1" w:rsidR="00751BB7" w:rsidRPr="00B555BB" w:rsidRDefault="00B555BB" w:rsidP="00B555BB">
      <w:pPr>
        <w:bidi/>
        <w:rPr>
          <w:sz w:val="36"/>
          <w:szCs w:val="24"/>
        </w:rPr>
      </w:pPr>
      <w:r w:rsidRPr="00B555BB">
        <w:rPr>
          <w:sz w:val="36"/>
          <w:szCs w:val="24"/>
          <w:rtl/>
        </w:rPr>
        <w:t xml:space="preserve">إذا كنت </w:t>
      </w:r>
      <w:r w:rsidRPr="00B555BB">
        <w:rPr>
          <w:rFonts w:hint="cs"/>
          <w:sz w:val="36"/>
          <w:szCs w:val="24"/>
          <w:rtl/>
        </w:rPr>
        <w:t>تستخدم</w:t>
      </w:r>
      <w:r w:rsidRPr="00B555BB">
        <w:rPr>
          <w:sz w:val="36"/>
          <w:szCs w:val="24"/>
          <w:rtl/>
        </w:rPr>
        <w:t xml:space="preserve"> أو تفكر في </w:t>
      </w:r>
      <w:r w:rsidRPr="00B555BB">
        <w:rPr>
          <w:rFonts w:hint="cs"/>
          <w:sz w:val="36"/>
          <w:szCs w:val="24"/>
          <w:rtl/>
        </w:rPr>
        <w:t>استخدام</w:t>
      </w:r>
      <w:r w:rsidRPr="00B555BB">
        <w:rPr>
          <w:sz w:val="36"/>
          <w:szCs w:val="24"/>
          <w:rtl/>
        </w:rPr>
        <w:t xml:space="preserve"> </w:t>
      </w:r>
      <w:r w:rsidRPr="00B555BB">
        <w:rPr>
          <w:rFonts w:hint="cs"/>
          <w:sz w:val="36"/>
          <w:szCs w:val="24"/>
          <w:rtl/>
        </w:rPr>
        <w:t>التدخين</w:t>
      </w:r>
      <w:r w:rsidRPr="00B555BB">
        <w:rPr>
          <w:sz w:val="36"/>
          <w:szCs w:val="24"/>
          <w:rtl/>
        </w:rPr>
        <w:t xml:space="preserve"> الإلكتروني لمساعدتك على الإقلاع عن</w:t>
      </w:r>
      <w:r w:rsidRPr="00B555BB">
        <w:rPr>
          <w:rFonts w:hint="cs"/>
          <w:sz w:val="36"/>
          <w:szCs w:val="24"/>
          <w:rtl/>
        </w:rPr>
        <w:t xml:space="preserve"> </w:t>
      </w:r>
      <w:r w:rsidRPr="00B555BB">
        <w:rPr>
          <w:sz w:val="36"/>
          <w:szCs w:val="24"/>
          <w:rtl/>
        </w:rPr>
        <w:t>التدخين</w:t>
      </w:r>
      <w:r w:rsidRPr="00B555BB">
        <w:rPr>
          <w:rFonts w:hint="cs"/>
          <w:sz w:val="36"/>
          <w:szCs w:val="24"/>
          <w:rtl/>
        </w:rPr>
        <w:t xml:space="preserve"> العادي</w:t>
      </w:r>
      <w:r w:rsidRPr="00B555BB">
        <w:rPr>
          <w:sz w:val="36"/>
          <w:szCs w:val="24"/>
          <w:rtl/>
        </w:rPr>
        <w:t>، تحدث مع طبيبك</w:t>
      </w:r>
      <w:r w:rsidRPr="00B555BB">
        <w:rPr>
          <w:rFonts w:hint="cs"/>
          <w:sz w:val="36"/>
          <w:szCs w:val="24"/>
          <w:rtl/>
        </w:rPr>
        <w:t xml:space="preserve">، إذ </w:t>
      </w:r>
      <w:r w:rsidRPr="00B555BB">
        <w:rPr>
          <w:sz w:val="36"/>
          <w:szCs w:val="24"/>
          <w:rtl/>
        </w:rPr>
        <w:t xml:space="preserve">يمكنه تقديم المشورة </w:t>
      </w:r>
      <w:r w:rsidRPr="00B555BB">
        <w:rPr>
          <w:rFonts w:hint="cs"/>
          <w:sz w:val="36"/>
          <w:szCs w:val="24"/>
          <w:rtl/>
        </w:rPr>
        <w:t>بشأن</w:t>
      </w:r>
      <w:r w:rsidRPr="00B555BB">
        <w:rPr>
          <w:sz w:val="36"/>
          <w:szCs w:val="24"/>
          <w:rtl/>
        </w:rPr>
        <w:t xml:space="preserve"> الخيارات المناسبة لظروفك الشخصية لمساعدتك في الإقلاع عن التدخين</w:t>
      </w:r>
      <w:r w:rsidRPr="00B555BB">
        <w:rPr>
          <w:rFonts w:hint="cs"/>
          <w:sz w:val="36"/>
          <w:szCs w:val="24"/>
          <w:rtl/>
        </w:rPr>
        <w:t xml:space="preserve"> العادي</w:t>
      </w:r>
      <w:r w:rsidRPr="00B555BB">
        <w:rPr>
          <w:sz w:val="36"/>
          <w:szCs w:val="24"/>
          <w:rtl/>
        </w:rPr>
        <w:t xml:space="preserve"> </w:t>
      </w:r>
      <w:r w:rsidRPr="00B555BB">
        <w:rPr>
          <w:rFonts w:hint="cs"/>
          <w:sz w:val="36"/>
          <w:szCs w:val="24"/>
          <w:rtl/>
        </w:rPr>
        <w:t>والتدخين</w:t>
      </w:r>
      <w:r w:rsidRPr="00B555BB">
        <w:rPr>
          <w:sz w:val="36"/>
          <w:szCs w:val="24"/>
          <w:rtl/>
        </w:rPr>
        <w:t xml:space="preserve"> الإلكتروني </w:t>
      </w:r>
      <w:r w:rsidRPr="00B555BB">
        <w:rPr>
          <w:rFonts w:hint="cs"/>
          <w:sz w:val="36"/>
          <w:szCs w:val="24"/>
          <w:rtl/>
        </w:rPr>
        <w:t>ل</w:t>
      </w:r>
      <w:r w:rsidRPr="00B555BB">
        <w:rPr>
          <w:sz w:val="36"/>
          <w:szCs w:val="24"/>
          <w:rtl/>
        </w:rPr>
        <w:t>لأب</w:t>
      </w:r>
      <w:r w:rsidRPr="00B555BB">
        <w:rPr>
          <w:rFonts w:hint="cs"/>
          <w:sz w:val="36"/>
          <w:szCs w:val="24"/>
          <w:rtl/>
        </w:rPr>
        <w:t>د.</w:t>
      </w:r>
      <w:r w:rsidR="00751BB7" w:rsidRPr="00B555BB">
        <w:rPr>
          <w:sz w:val="36"/>
          <w:szCs w:val="24"/>
        </w:rPr>
        <w:t xml:space="preserve"> </w:t>
      </w:r>
    </w:p>
    <w:p w14:paraId="6AFF8256" w14:textId="7F77D331" w:rsidR="00751BB7" w:rsidRPr="00B555BB" w:rsidRDefault="00B555BB" w:rsidP="00B555BB">
      <w:pPr>
        <w:pStyle w:val="Heading1"/>
        <w:bidi/>
        <w:rPr>
          <w:sz w:val="40"/>
          <w:szCs w:val="40"/>
        </w:rPr>
      </w:pPr>
      <w:r w:rsidRPr="00B555BB">
        <w:rPr>
          <w:bCs/>
          <w:sz w:val="40"/>
          <w:szCs w:val="40"/>
          <w:rtl/>
        </w:rPr>
        <w:t>فوائد الإقلاع عن</w:t>
      </w:r>
      <w:r w:rsidRPr="00B555BB">
        <w:rPr>
          <w:rFonts w:hint="cs"/>
          <w:bCs/>
          <w:sz w:val="40"/>
          <w:szCs w:val="40"/>
          <w:rtl/>
        </w:rPr>
        <w:t>ه</w:t>
      </w:r>
    </w:p>
    <w:p w14:paraId="67381619" w14:textId="7FAA45EC" w:rsidR="00751BB7" w:rsidRPr="00B555BB" w:rsidRDefault="00B555BB" w:rsidP="00B555BB">
      <w:pPr>
        <w:bidi/>
        <w:rPr>
          <w:sz w:val="36"/>
          <w:szCs w:val="24"/>
        </w:rPr>
      </w:pPr>
      <w:r w:rsidRPr="00B555BB">
        <w:rPr>
          <w:sz w:val="36"/>
          <w:szCs w:val="24"/>
          <w:rtl/>
        </w:rPr>
        <w:t xml:space="preserve">هناك العديد من الفوائد </w:t>
      </w:r>
      <w:r w:rsidRPr="00B555BB">
        <w:rPr>
          <w:rFonts w:hint="cs"/>
          <w:sz w:val="36"/>
          <w:szCs w:val="24"/>
          <w:rtl/>
        </w:rPr>
        <w:t>للإقلاع عن التدخين الإلكتروني. سوف</w:t>
      </w:r>
      <w:r w:rsidRPr="00B555BB">
        <w:rPr>
          <w:sz w:val="36"/>
          <w:szCs w:val="24"/>
          <w:rtl/>
        </w:rPr>
        <w:t xml:space="preserve"> تتحسن صحتك، وسوف تتحرر من الاعتماد على النيكوتي</w:t>
      </w:r>
      <w:r w:rsidRPr="00B555BB">
        <w:rPr>
          <w:rFonts w:hint="cs"/>
          <w:sz w:val="36"/>
          <w:szCs w:val="24"/>
          <w:rtl/>
        </w:rPr>
        <w:t>ن.</w:t>
      </w:r>
      <w:r w:rsidR="00751BB7" w:rsidRPr="00B555BB">
        <w:rPr>
          <w:sz w:val="36"/>
          <w:szCs w:val="24"/>
        </w:rPr>
        <w:t> </w:t>
      </w:r>
    </w:p>
    <w:p w14:paraId="6DB4BCD5" w14:textId="627B50B7" w:rsidR="00751BB7" w:rsidRPr="00B555BB" w:rsidRDefault="00B555BB" w:rsidP="00B555BB">
      <w:pPr>
        <w:bidi/>
        <w:rPr>
          <w:sz w:val="36"/>
          <w:szCs w:val="24"/>
        </w:rPr>
      </w:pPr>
      <w:r w:rsidRPr="00B555BB">
        <w:rPr>
          <w:rFonts w:hint="cs"/>
          <w:sz w:val="36"/>
          <w:szCs w:val="24"/>
          <w:rtl/>
        </w:rPr>
        <w:t>و</w:t>
      </w:r>
      <w:r w:rsidRPr="00B555BB">
        <w:rPr>
          <w:sz w:val="36"/>
          <w:szCs w:val="24"/>
          <w:rtl/>
        </w:rPr>
        <w:t>س</w:t>
      </w:r>
      <w:r w:rsidRPr="00B555BB">
        <w:rPr>
          <w:rFonts w:hint="cs"/>
          <w:sz w:val="36"/>
          <w:szCs w:val="24"/>
          <w:rtl/>
        </w:rPr>
        <w:t xml:space="preserve">وف </w:t>
      </w:r>
      <w:r w:rsidRPr="00B555BB">
        <w:rPr>
          <w:sz w:val="36"/>
          <w:szCs w:val="24"/>
          <w:rtl/>
        </w:rPr>
        <w:t>توفر المال وتقل</w:t>
      </w:r>
      <w:r w:rsidRPr="00B555BB">
        <w:rPr>
          <w:rFonts w:hint="cs"/>
          <w:sz w:val="36"/>
          <w:szCs w:val="24"/>
          <w:rtl/>
        </w:rPr>
        <w:t>ّ</w:t>
      </w:r>
      <w:r w:rsidRPr="00B555BB">
        <w:rPr>
          <w:sz w:val="36"/>
          <w:szCs w:val="24"/>
          <w:rtl/>
        </w:rPr>
        <w:t xml:space="preserve">ل من </w:t>
      </w:r>
      <w:r w:rsidRPr="00B555BB">
        <w:rPr>
          <w:rFonts w:hint="cs"/>
          <w:sz w:val="36"/>
          <w:szCs w:val="24"/>
          <w:rtl/>
        </w:rPr>
        <w:t>الضرر</w:t>
      </w:r>
      <w:r w:rsidRPr="00B555BB">
        <w:rPr>
          <w:sz w:val="36"/>
          <w:szCs w:val="24"/>
          <w:rtl/>
        </w:rPr>
        <w:t xml:space="preserve"> ال</w:t>
      </w:r>
      <w:r w:rsidRPr="00B555BB">
        <w:rPr>
          <w:rFonts w:hint="cs"/>
          <w:sz w:val="36"/>
          <w:szCs w:val="24"/>
          <w:rtl/>
        </w:rPr>
        <w:t>ذ</w:t>
      </w:r>
      <w:r w:rsidRPr="00B555BB">
        <w:rPr>
          <w:sz w:val="36"/>
          <w:szCs w:val="24"/>
          <w:rtl/>
        </w:rPr>
        <w:t xml:space="preserve">ي </w:t>
      </w:r>
      <w:r w:rsidRPr="00B555BB">
        <w:rPr>
          <w:rFonts w:hint="cs"/>
          <w:sz w:val="36"/>
          <w:szCs w:val="24"/>
          <w:rtl/>
        </w:rPr>
        <w:t>ي</w:t>
      </w:r>
      <w:r w:rsidRPr="00B555BB">
        <w:rPr>
          <w:sz w:val="36"/>
          <w:szCs w:val="24"/>
          <w:rtl/>
        </w:rPr>
        <w:t xml:space="preserve">لحق بالبيئة من البلاستيك والنفايات الإلكترونية والمواد الكيميائية السامة الموجودة </w:t>
      </w:r>
      <w:r>
        <w:rPr>
          <w:sz w:val="36"/>
          <w:szCs w:val="24"/>
        </w:rPr>
        <w:br/>
      </w:r>
      <w:r w:rsidRPr="00B555BB">
        <w:rPr>
          <w:sz w:val="36"/>
          <w:szCs w:val="24"/>
          <w:rtl/>
        </w:rPr>
        <w:t>في السجائر الإلكتروني</w:t>
      </w:r>
      <w:r w:rsidRPr="00B555BB">
        <w:rPr>
          <w:rFonts w:hint="cs"/>
          <w:sz w:val="36"/>
          <w:szCs w:val="24"/>
          <w:rtl/>
        </w:rPr>
        <w:t>ة.</w:t>
      </w:r>
    </w:p>
    <w:p w14:paraId="49BD2BF8" w14:textId="58E6E566" w:rsidR="00751BB7" w:rsidRPr="00B555BB" w:rsidRDefault="00B555BB" w:rsidP="00B555BB">
      <w:pPr>
        <w:pStyle w:val="Heading1"/>
        <w:bidi/>
        <w:rPr>
          <w:sz w:val="40"/>
          <w:szCs w:val="40"/>
        </w:rPr>
      </w:pPr>
      <w:r w:rsidRPr="00B555BB">
        <w:rPr>
          <w:bCs/>
          <w:sz w:val="40"/>
          <w:szCs w:val="40"/>
          <w:rtl/>
        </w:rPr>
        <w:t>كيفية الإقلاع عن</w:t>
      </w:r>
      <w:r w:rsidRPr="00B555BB">
        <w:rPr>
          <w:rFonts w:hint="cs"/>
          <w:bCs/>
          <w:sz w:val="40"/>
          <w:szCs w:val="40"/>
          <w:rtl/>
        </w:rPr>
        <w:t>ه</w:t>
      </w:r>
    </w:p>
    <w:p w14:paraId="794C94D8" w14:textId="0A4874C7" w:rsidR="00751BB7" w:rsidRPr="00B555BB" w:rsidRDefault="00B555BB" w:rsidP="00B555BB">
      <w:pPr>
        <w:bidi/>
        <w:rPr>
          <w:szCs w:val="24"/>
        </w:rPr>
      </w:pPr>
      <w:r w:rsidRPr="00B555BB">
        <w:rPr>
          <w:rFonts w:hint="cs"/>
          <w:szCs w:val="24"/>
          <w:rtl/>
        </w:rPr>
        <w:t>لا يمكن أن يفوت</w:t>
      </w:r>
      <w:r w:rsidRPr="00B555BB">
        <w:rPr>
          <w:szCs w:val="24"/>
          <w:rtl/>
        </w:rPr>
        <w:t xml:space="preserve"> الأوان أبدًا للإقلاع عن </w:t>
      </w:r>
      <w:r w:rsidRPr="00B555BB">
        <w:rPr>
          <w:rFonts w:hint="cs"/>
          <w:szCs w:val="24"/>
          <w:rtl/>
        </w:rPr>
        <w:t>ال</w:t>
      </w:r>
      <w:r w:rsidRPr="00B555BB">
        <w:rPr>
          <w:szCs w:val="24"/>
          <w:rtl/>
        </w:rPr>
        <w:t>تدخين</w:t>
      </w:r>
      <w:r w:rsidRPr="00B555BB">
        <w:rPr>
          <w:rFonts w:hint="cs"/>
          <w:szCs w:val="24"/>
          <w:rtl/>
        </w:rPr>
        <w:t xml:space="preserve"> </w:t>
      </w:r>
      <w:r w:rsidRPr="00B555BB">
        <w:rPr>
          <w:szCs w:val="24"/>
          <w:rtl/>
        </w:rPr>
        <w:t>الإلكترون</w:t>
      </w:r>
      <w:r w:rsidRPr="00B555BB">
        <w:rPr>
          <w:rFonts w:hint="cs"/>
          <w:szCs w:val="24"/>
          <w:rtl/>
        </w:rPr>
        <w:t>ي.</w:t>
      </w:r>
      <w:r w:rsidR="00751BB7" w:rsidRPr="00B555BB">
        <w:rPr>
          <w:szCs w:val="24"/>
        </w:rPr>
        <w:t xml:space="preserve"> </w:t>
      </w:r>
    </w:p>
    <w:p w14:paraId="09F714D0" w14:textId="6F0FCE6D" w:rsidR="00751BB7" w:rsidRPr="00B555BB" w:rsidRDefault="00B555BB" w:rsidP="00B555BB">
      <w:pPr>
        <w:bidi/>
        <w:rPr>
          <w:szCs w:val="24"/>
        </w:rPr>
      </w:pPr>
      <w:r w:rsidRPr="00B555BB">
        <w:rPr>
          <w:szCs w:val="24"/>
          <w:rtl/>
        </w:rPr>
        <w:t xml:space="preserve">في كل مرة تقاوم فيها الرغبة الشديدة، </w:t>
      </w:r>
      <w:r w:rsidRPr="00B555BB">
        <w:rPr>
          <w:rFonts w:hint="cs"/>
          <w:szCs w:val="24"/>
          <w:rtl/>
        </w:rPr>
        <w:t>تقترب</w:t>
      </w:r>
      <w:r w:rsidRPr="00B555BB">
        <w:rPr>
          <w:szCs w:val="24"/>
          <w:rtl/>
        </w:rPr>
        <w:t xml:space="preserve"> خطوة من </w:t>
      </w:r>
      <w:r w:rsidRPr="00B555BB">
        <w:rPr>
          <w:rFonts w:hint="cs"/>
          <w:szCs w:val="24"/>
          <w:rtl/>
        </w:rPr>
        <w:t>الإقلاع</w:t>
      </w:r>
      <w:r w:rsidRPr="00B555BB">
        <w:rPr>
          <w:szCs w:val="24"/>
          <w:rtl/>
        </w:rPr>
        <w:t xml:space="preserve"> للأب</w:t>
      </w:r>
      <w:r w:rsidRPr="00B555BB">
        <w:rPr>
          <w:rFonts w:hint="cs"/>
          <w:szCs w:val="24"/>
          <w:rtl/>
        </w:rPr>
        <w:t>د.</w:t>
      </w:r>
      <w:r w:rsidR="00751BB7" w:rsidRPr="00B555BB">
        <w:rPr>
          <w:szCs w:val="24"/>
        </w:rPr>
        <w:t xml:space="preserve"> </w:t>
      </w:r>
    </w:p>
    <w:p w14:paraId="66E62A3B" w14:textId="1B46683B" w:rsidR="00751BB7" w:rsidRPr="00B555BB" w:rsidRDefault="00B555BB" w:rsidP="00B555BB">
      <w:pPr>
        <w:bidi/>
        <w:rPr>
          <w:szCs w:val="24"/>
        </w:rPr>
      </w:pPr>
      <w:r w:rsidRPr="00B555BB">
        <w:rPr>
          <w:rFonts w:hint="cs"/>
          <w:szCs w:val="24"/>
          <w:rtl/>
        </w:rPr>
        <w:t>يتوفر</w:t>
      </w:r>
      <w:r w:rsidRPr="00B555BB">
        <w:rPr>
          <w:szCs w:val="24"/>
          <w:rtl/>
        </w:rPr>
        <w:t xml:space="preserve"> الكثير من الدعم لمساعدتك على الإقلاع عن </w:t>
      </w:r>
      <w:r w:rsidRPr="00B555BB">
        <w:rPr>
          <w:rFonts w:hint="cs"/>
          <w:szCs w:val="24"/>
          <w:rtl/>
        </w:rPr>
        <w:t>ال</w:t>
      </w:r>
      <w:r w:rsidRPr="00B555BB">
        <w:rPr>
          <w:szCs w:val="24"/>
          <w:rtl/>
        </w:rPr>
        <w:t>تدخين</w:t>
      </w:r>
      <w:r w:rsidRPr="00B555BB">
        <w:rPr>
          <w:rFonts w:hint="cs"/>
          <w:szCs w:val="24"/>
          <w:rtl/>
        </w:rPr>
        <w:t xml:space="preserve"> </w:t>
      </w:r>
      <w:r w:rsidRPr="00B555BB">
        <w:rPr>
          <w:szCs w:val="24"/>
          <w:rtl/>
        </w:rPr>
        <w:t xml:space="preserve">الإلكتروني. هناك طرق </w:t>
      </w:r>
      <w:r w:rsidRPr="00B555BB">
        <w:rPr>
          <w:rFonts w:hint="cs"/>
          <w:szCs w:val="24"/>
          <w:rtl/>
        </w:rPr>
        <w:t>عديدة</w:t>
      </w:r>
      <w:r w:rsidRPr="00B555BB">
        <w:rPr>
          <w:szCs w:val="24"/>
          <w:rtl/>
        </w:rPr>
        <w:t xml:space="preserve"> للإقلاع عن</w:t>
      </w:r>
      <w:r w:rsidRPr="00B555BB">
        <w:rPr>
          <w:rFonts w:hint="cs"/>
          <w:szCs w:val="24"/>
          <w:rtl/>
        </w:rPr>
        <w:t>ه</w:t>
      </w:r>
      <w:r w:rsidRPr="00B555BB">
        <w:rPr>
          <w:szCs w:val="24"/>
          <w:rtl/>
        </w:rPr>
        <w:t xml:space="preserve">، وبالنسبة للكثيرين، </w:t>
      </w:r>
      <w:r w:rsidRPr="00B555BB">
        <w:rPr>
          <w:rFonts w:hint="cs"/>
          <w:szCs w:val="24"/>
          <w:rtl/>
        </w:rPr>
        <w:t>يكون استخدام</w:t>
      </w:r>
      <w:r w:rsidRPr="00B555BB">
        <w:rPr>
          <w:szCs w:val="24"/>
          <w:rtl/>
        </w:rPr>
        <w:t xml:space="preserve"> </w:t>
      </w:r>
      <w:r w:rsidRPr="00B555BB">
        <w:rPr>
          <w:rFonts w:hint="cs"/>
          <w:szCs w:val="24"/>
          <w:rtl/>
        </w:rPr>
        <w:t xml:space="preserve">مجموعة من </w:t>
      </w:r>
      <w:r w:rsidRPr="00B555BB">
        <w:rPr>
          <w:szCs w:val="24"/>
          <w:rtl/>
        </w:rPr>
        <w:t xml:space="preserve">طرق </w:t>
      </w:r>
      <w:r w:rsidRPr="00B555BB">
        <w:rPr>
          <w:rFonts w:hint="cs"/>
          <w:szCs w:val="24"/>
          <w:rtl/>
        </w:rPr>
        <w:t>ا</w:t>
      </w:r>
      <w:r w:rsidRPr="00B555BB">
        <w:rPr>
          <w:szCs w:val="24"/>
          <w:rtl/>
        </w:rPr>
        <w:t>لإقلاع عن</w:t>
      </w:r>
      <w:r w:rsidRPr="00B555BB">
        <w:rPr>
          <w:rFonts w:hint="cs"/>
          <w:szCs w:val="24"/>
          <w:rtl/>
        </w:rPr>
        <w:t>ه</w:t>
      </w:r>
      <w:r w:rsidRPr="00B555BB">
        <w:rPr>
          <w:szCs w:val="24"/>
          <w:rtl/>
        </w:rPr>
        <w:t xml:space="preserve"> الأكثر نجاحً</w:t>
      </w:r>
      <w:r w:rsidRPr="00B555BB">
        <w:rPr>
          <w:rFonts w:hint="cs"/>
          <w:szCs w:val="24"/>
          <w:rtl/>
        </w:rPr>
        <w:t>ا.</w:t>
      </w:r>
      <w:r w:rsidR="00751BB7" w:rsidRPr="00B555BB">
        <w:rPr>
          <w:szCs w:val="24"/>
        </w:rPr>
        <w:t xml:space="preserve"> </w:t>
      </w:r>
    </w:p>
    <w:p w14:paraId="20A47C6B" w14:textId="0A29B72D" w:rsidR="00BF423A" w:rsidRPr="00B555BB" w:rsidRDefault="00B555BB" w:rsidP="00B555BB">
      <w:pPr>
        <w:bidi/>
        <w:rPr>
          <w:szCs w:val="24"/>
        </w:rPr>
      </w:pPr>
      <w:r w:rsidRPr="00B555BB">
        <w:rPr>
          <w:szCs w:val="24"/>
          <w:rtl/>
        </w:rPr>
        <w:t xml:space="preserve">لقد ثبت أن خدمات دعم الإقلاع عن التدخين تساعد </w:t>
      </w:r>
      <w:r w:rsidRPr="00B555BB">
        <w:rPr>
          <w:rFonts w:hint="cs"/>
          <w:szCs w:val="24"/>
          <w:rtl/>
        </w:rPr>
        <w:t>الناس</w:t>
      </w:r>
      <w:r w:rsidRPr="00B555BB">
        <w:rPr>
          <w:szCs w:val="24"/>
          <w:rtl/>
        </w:rPr>
        <w:t xml:space="preserve"> على الإقلاع عن النيكوتين – سواء بالنسبة </w:t>
      </w:r>
      <w:r w:rsidRPr="00B555BB">
        <w:rPr>
          <w:rFonts w:hint="cs"/>
          <w:szCs w:val="24"/>
          <w:rtl/>
        </w:rPr>
        <w:t>للتدخين</w:t>
      </w:r>
      <w:r w:rsidRPr="00B555BB">
        <w:rPr>
          <w:szCs w:val="24"/>
          <w:rtl/>
        </w:rPr>
        <w:t xml:space="preserve"> الإلكتروني أو التدخين</w:t>
      </w:r>
      <w:r w:rsidRPr="00B555BB">
        <w:rPr>
          <w:rFonts w:hint="cs"/>
          <w:szCs w:val="24"/>
          <w:rtl/>
        </w:rPr>
        <w:t xml:space="preserve"> العادي، </w:t>
      </w:r>
      <w:r w:rsidRPr="00B555BB">
        <w:rPr>
          <w:szCs w:val="24"/>
          <w:rtl/>
        </w:rPr>
        <w:t xml:space="preserve">بغض النظر عن المدة التي </w:t>
      </w:r>
      <w:r w:rsidRPr="00B555BB">
        <w:rPr>
          <w:rFonts w:hint="cs"/>
          <w:szCs w:val="24"/>
          <w:rtl/>
        </w:rPr>
        <w:t>قضيتها كمدخن.</w:t>
      </w:r>
    </w:p>
    <w:p w14:paraId="4EB1FE96" w14:textId="58B00EF5" w:rsidR="008A2907" w:rsidRPr="00B555BB" w:rsidRDefault="00B555BB" w:rsidP="00B555BB">
      <w:pPr>
        <w:bidi/>
        <w:rPr>
          <w:szCs w:val="24"/>
        </w:rPr>
      </w:pPr>
      <w:r w:rsidRPr="00B555BB">
        <w:rPr>
          <w:szCs w:val="24"/>
          <w:rtl/>
        </w:rPr>
        <w:lastRenderedPageBreak/>
        <w:t>تتضمن بعض خيارات الدعم التي يمكن أن تساعدك على الإقلاع عن التدخين الإلكتروني للأبد ما يل</w:t>
      </w:r>
      <w:r w:rsidRPr="00B555BB">
        <w:rPr>
          <w:rFonts w:hint="cs"/>
          <w:szCs w:val="24"/>
          <w:rtl/>
        </w:rPr>
        <w:t>ي:</w:t>
      </w:r>
    </w:p>
    <w:p w14:paraId="07D74BBA" w14:textId="11BB3C51" w:rsidR="00396129" w:rsidRPr="00B555BB" w:rsidRDefault="00B555BB" w:rsidP="00B555BB">
      <w:pPr>
        <w:pStyle w:val="Bullet1"/>
        <w:bidi/>
        <w:rPr>
          <w:szCs w:val="24"/>
        </w:rPr>
      </w:pPr>
      <w:r w:rsidRPr="00B555BB">
        <w:rPr>
          <w:szCs w:val="24"/>
          <w:rtl/>
        </w:rPr>
        <w:t xml:space="preserve">التحدث مع طبيبك أو الصيدلي أو </w:t>
      </w:r>
      <w:r w:rsidRPr="00B555BB">
        <w:rPr>
          <w:rFonts w:hint="cs"/>
          <w:szCs w:val="24"/>
          <w:rtl/>
        </w:rPr>
        <w:t>اختصاصي صحة</w:t>
      </w:r>
      <w:r w:rsidRPr="00B555BB">
        <w:rPr>
          <w:szCs w:val="24"/>
          <w:rtl/>
        </w:rPr>
        <w:t xml:space="preserve"> آخر </w:t>
      </w:r>
      <w:r w:rsidRPr="00B555BB">
        <w:rPr>
          <w:rFonts w:hint="cs"/>
          <w:szCs w:val="24"/>
          <w:rtl/>
        </w:rPr>
        <w:t>عن</w:t>
      </w:r>
      <w:r w:rsidRPr="00B555BB">
        <w:rPr>
          <w:szCs w:val="24"/>
          <w:rtl/>
        </w:rPr>
        <w:t xml:space="preserve"> الخيارات المختلفة </w:t>
      </w:r>
      <w:r w:rsidRPr="00B555BB">
        <w:rPr>
          <w:rFonts w:hint="cs"/>
          <w:szCs w:val="24"/>
          <w:rtl/>
        </w:rPr>
        <w:t>المتاحة</w:t>
      </w:r>
      <w:r w:rsidRPr="00B555BB">
        <w:rPr>
          <w:szCs w:val="24"/>
          <w:rtl/>
        </w:rPr>
        <w:t xml:space="preserve"> لك، بما في ذلك الأدوية التي يمكن أن تقل</w:t>
      </w:r>
      <w:r w:rsidRPr="00B555BB">
        <w:rPr>
          <w:rFonts w:hint="cs"/>
          <w:szCs w:val="24"/>
          <w:rtl/>
        </w:rPr>
        <w:t>ّ</w:t>
      </w:r>
      <w:r w:rsidRPr="00B555BB">
        <w:rPr>
          <w:szCs w:val="24"/>
          <w:rtl/>
        </w:rPr>
        <w:t>ل من الرغبة الشديدة ومشاعر الانسحا</w:t>
      </w:r>
      <w:r w:rsidRPr="00B555BB">
        <w:rPr>
          <w:rFonts w:hint="cs"/>
          <w:szCs w:val="24"/>
          <w:rtl/>
        </w:rPr>
        <w:t>ب.</w:t>
      </w:r>
    </w:p>
    <w:p w14:paraId="6980C981" w14:textId="1CAFB90D" w:rsidR="00396129" w:rsidRPr="00B555BB" w:rsidRDefault="00B555BB" w:rsidP="00B555BB">
      <w:pPr>
        <w:pStyle w:val="Bullet1"/>
        <w:bidi/>
        <w:rPr>
          <w:szCs w:val="24"/>
        </w:rPr>
      </w:pPr>
      <w:r w:rsidRPr="00B555BB">
        <w:rPr>
          <w:szCs w:val="24"/>
          <w:rtl/>
        </w:rPr>
        <w:t xml:space="preserve">الاتصال </w:t>
      </w:r>
      <w:r w:rsidRPr="00B555BB">
        <w:rPr>
          <w:rFonts w:hint="cs"/>
          <w:szCs w:val="24"/>
          <w:rtl/>
        </w:rPr>
        <w:t>بـ</w:t>
      </w:r>
      <w:r w:rsidRPr="00B555BB">
        <w:rPr>
          <w:szCs w:val="24"/>
          <w:rtl/>
        </w:rPr>
        <w:t xml:space="preserve"> </w:t>
      </w:r>
      <w:r w:rsidRPr="00B555BB">
        <w:rPr>
          <w:sz w:val="22"/>
          <w:szCs w:val="22"/>
          <w:lang w:val="en-US"/>
        </w:rPr>
        <w:t>Quitline</w:t>
      </w:r>
      <w:r w:rsidRPr="00B555BB">
        <w:rPr>
          <w:rFonts w:hint="cs"/>
          <w:sz w:val="22"/>
          <w:szCs w:val="22"/>
          <w:rtl/>
        </w:rPr>
        <w:t xml:space="preserve"> </w:t>
      </w:r>
      <w:r w:rsidRPr="00B555BB">
        <w:rPr>
          <w:rFonts w:hint="cs"/>
          <w:szCs w:val="24"/>
          <w:rtl/>
        </w:rPr>
        <w:t>(خ</w:t>
      </w:r>
      <w:r w:rsidRPr="00B555BB">
        <w:rPr>
          <w:szCs w:val="24"/>
          <w:rtl/>
        </w:rPr>
        <w:t>ط الإقلاع عن التدخين</w:t>
      </w:r>
      <w:r w:rsidRPr="00B555BB">
        <w:rPr>
          <w:rFonts w:hint="cs"/>
          <w:szCs w:val="24"/>
          <w:rtl/>
        </w:rPr>
        <w:t>)</w:t>
      </w:r>
      <w:r w:rsidRPr="00B555BB">
        <w:rPr>
          <w:szCs w:val="24"/>
          <w:rtl/>
        </w:rPr>
        <w:t xml:space="preserve"> </w:t>
      </w:r>
      <w:r w:rsidRPr="00B555BB">
        <w:rPr>
          <w:rFonts w:hint="cs"/>
          <w:szCs w:val="24"/>
          <w:rtl/>
        </w:rPr>
        <w:t xml:space="preserve">على </w:t>
      </w:r>
      <w:r w:rsidRPr="00B555BB">
        <w:rPr>
          <w:szCs w:val="24"/>
          <w:rtl/>
        </w:rPr>
        <w:t xml:space="preserve">الرقم </w:t>
      </w:r>
      <w:r w:rsidRPr="00B555BB">
        <w:rPr>
          <w:sz w:val="22"/>
          <w:szCs w:val="22"/>
          <w:lang w:val="en-US"/>
        </w:rPr>
        <w:t>13 7848</w:t>
      </w:r>
      <w:r w:rsidRPr="00B555BB">
        <w:rPr>
          <w:rFonts w:hint="cs"/>
          <w:sz w:val="22"/>
          <w:szCs w:val="22"/>
          <w:rtl/>
        </w:rPr>
        <w:t xml:space="preserve"> </w:t>
      </w:r>
      <w:r w:rsidRPr="00B555BB">
        <w:rPr>
          <w:rFonts w:hint="cs"/>
          <w:szCs w:val="24"/>
          <w:rtl/>
        </w:rPr>
        <w:t>للحصول على النصائح والدعم من مستشارين محترفين. يمكنك أيضًا</w:t>
      </w:r>
      <w:r w:rsidRPr="00B555BB">
        <w:rPr>
          <w:szCs w:val="24"/>
          <w:rtl/>
        </w:rPr>
        <w:t xml:space="preserve"> طلب معاودة الاتصا</w:t>
      </w:r>
      <w:r w:rsidRPr="00B555BB">
        <w:rPr>
          <w:rFonts w:hint="cs"/>
          <w:szCs w:val="24"/>
          <w:rtl/>
        </w:rPr>
        <w:t>ل بك مجانًا في وقت يناسبك.</w:t>
      </w:r>
    </w:p>
    <w:p w14:paraId="0CBF36C7" w14:textId="790FD97B" w:rsidR="00396129" w:rsidRPr="00B555BB" w:rsidRDefault="00B555BB" w:rsidP="00B555BB">
      <w:pPr>
        <w:pStyle w:val="Bullet1"/>
        <w:bidi/>
        <w:rPr>
          <w:szCs w:val="24"/>
        </w:rPr>
      </w:pPr>
      <w:r w:rsidRPr="00B555BB">
        <w:rPr>
          <w:szCs w:val="24"/>
          <w:rtl/>
        </w:rPr>
        <w:t>زيار</w:t>
      </w:r>
      <w:r w:rsidRPr="00B555BB">
        <w:rPr>
          <w:rFonts w:hint="cs"/>
          <w:szCs w:val="24"/>
          <w:rtl/>
        </w:rPr>
        <w:t xml:space="preserve">ة </w:t>
      </w:r>
      <w:r w:rsidRPr="00B555BB">
        <w:rPr>
          <w:sz w:val="22"/>
          <w:szCs w:val="22"/>
          <w:lang w:val="en-US"/>
        </w:rPr>
        <w:t>Quit.org.au</w:t>
      </w:r>
      <w:r w:rsidRPr="00B555BB">
        <w:rPr>
          <w:rFonts w:hint="cs"/>
          <w:sz w:val="22"/>
          <w:szCs w:val="22"/>
          <w:rtl/>
        </w:rPr>
        <w:t xml:space="preserve"> </w:t>
      </w:r>
      <w:r w:rsidRPr="00B555BB">
        <w:rPr>
          <w:sz w:val="22"/>
          <w:szCs w:val="22"/>
        </w:rPr>
        <w:t>(https://www.quit.org.au/)</w:t>
      </w:r>
      <w:r w:rsidRPr="00B555BB">
        <w:rPr>
          <w:rFonts w:hint="cs"/>
          <w:sz w:val="22"/>
          <w:szCs w:val="22"/>
          <w:rtl/>
        </w:rPr>
        <w:t xml:space="preserve"> </w:t>
      </w:r>
      <w:r w:rsidRPr="00B555BB">
        <w:rPr>
          <w:rFonts w:hint="cs"/>
          <w:szCs w:val="24"/>
          <w:rtl/>
        </w:rPr>
        <w:t xml:space="preserve">للحصول </w:t>
      </w:r>
      <w:r w:rsidRPr="00B555BB">
        <w:rPr>
          <w:szCs w:val="24"/>
          <w:rtl/>
        </w:rPr>
        <w:t xml:space="preserve">على </w:t>
      </w:r>
      <w:r w:rsidRPr="00B555BB">
        <w:rPr>
          <w:rFonts w:hint="cs"/>
          <w:szCs w:val="24"/>
          <w:rtl/>
        </w:rPr>
        <w:t>نصائح وإستراتيجيات لمساعدتك على الإقلاع عن التدخين ومعلومات عن ما تتوقعه خلال عملية الإقلاع عن التدخين.</w:t>
      </w:r>
    </w:p>
    <w:p w14:paraId="16E04221" w14:textId="77777777" w:rsidR="00B555BB" w:rsidRPr="00B555BB" w:rsidRDefault="00B555BB" w:rsidP="00B555BB">
      <w:pPr>
        <w:pStyle w:val="Bullet1"/>
        <w:bidi/>
        <w:rPr>
          <w:szCs w:val="24"/>
        </w:rPr>
      </w:pPr>
      <w:r w:rsidRPr="00B555BB">
        <w:rPr>
          <w:szCs w:val="24"/>
          <w:rtl/>
        </w:rPr>
        <w:t>تنزيل</w:t>
      </w:r>
      <w:r w:rsidRPr="00B555BB">
        <w:rPr>
          <w:rFonts w:hint="cs"/>
          <w:szCs w:val="24"/>
          <w:rtl/>
        </w:rPr>
        <w:t xml:space="preserve"> تطبيق </w:t>
      </w:r>
      <w:r w:rsidRPr="00B555BB">
        <w:rPr>
          <w:sz w:val="22"/>
          <w:szCs w:val="22"/>
          <w:lang w:val="en-US"/>
        </w:rPr>
        <w:t xml:space="preserve">My </w:t>
      </w:r>
      <w:proofErr w:type="spellStart"/>
      <w:r w:rsidRPr="00B555BB">
        <w:rPr>
          <w:sz w:val="22"/>
          <w:szCs w:val="22"/>
          <w:lang w:val="en-US"/>
        </w:rPr>
        <w:t>QuitBuddy</w:t>
      </w:r>
      <w:proofErr w:type="spellEnd"/>
      <w:r w:rsidRPr="00B555BB">
        <w:rPr>
          <w:szCs w:val="24"/>
          <w:rtl/>
        </w:rPr>
        <w:t xml:space="preserve"> </w:t>
      </w:r>
    </w:p>
    <w:p w14:paraId="1EA52CC3" w14:textId="34559D98" w:rsidR="00396129" w:rsidRPr="00B555BB" w:rsidRDefault="00B555BB" w:rsidP="00B555BB">
      <w:pPr>
        <w:pStyle w:val="Bullet1"/>
        <w:numPr>
          <w:ilvl w:val="0"/>
          <w:numId w:val="0"/>
        </w:numPr>
        <w:bidi/>
        <w:ind w:left="284"/>
        <w:rPr>
          <w:szCs w:val="24"/>
        </w:rPr>
      </w:pPr>
      <w:r w:rsidRPr="00B555BB">
        <w:rPr>
          <w:sz w:val="22"/>
          <w:szCs w:val="22"/>
        </w:rPr>
        <w:t>(https://www.health.gov.au/resources/apps-and-tools/my-quitbuddy-app)</w:t>
      </w:r>
      <w:r w:rsidRPr="00B555BB">
        <w:rPr>
          <w:szCs w:val="24"/>
          <w:rtl/>
        </w:rPr>
        <w:t xml:space="preserve"> </w:t>
      </w:r>
      <w:r w:rsidRPr="00B555BB">
        <w:rPr>
          <w:rFonts w:hint="cs"/>
          <w:szCs w:val="24"/>
          <w:rtl/>
        </w:rPr>
        <w:t>ال</w:t>
      </w:r>
      <w:r w:rsidRPr="00B555BB">
        <w:rPr>
          <w:szCs w:val="24"/>
          <w:rtl/>
        </w:rPr>
        <w:t>مجاني و</w:t>
      </w:r>
      <w:r w:rsidRPr="00B555BB">
        <w:rPr>
          <w:rFonts w:hint="cs"/>
          <w:szCs w:val="24"/>
          <w:rtl/>
        </w:rPr>
        <w:t>ال</w:t>
      </w:r>
      <w:r w:rsidRPr="00B555BB">
        <w:rPr>
          <w:szCs w:val="24"/>
          <w:rtl/>
        </w:rPr>
        <w:t>محد</w:t>
      </w:r>
      <w:r w:rsidRPr="00B555BB">
        <w:rPr>
          <w:rFonts w:hint="cs"/>
          <w:szCs w:val="24"/>
          <w:rtl/>
        </w:rPr>
        <w:t>ّ</w:t>
      </w:r>
      <w:r w:rsidRPr="00B555BB">
        <w:rPr>
          <w:szCs w:val="24"/>
          <w:rtl/>
        </w:rPr>
        <w:t xml:space="preserve">ث </w:t>
      </w:r>
      <w:r w:rsidRPr="00B555BB">
        <w:rPr>
          <w:rFonts w:hint="cs"/>
          <w:szCs w:val="24"/>
          <w:rtl/>
        </w:rPr>
        <w:t>مؤخرًا للاطّلاع على</w:t>
      </w:r>
      <w:r w:rsidRPr="00B555BB">
        <w:rPr>
          <w:szCs w:val="24"/>
          <w:rtl/>
        </w:rPr>
        <w:t xml:space="preserve"> معلومات </w:t>
      </w:r>
      <w:r w:rsidRPr="00B555BB">
        <w:rPr>
          <w:rFonts w:hint="cs"/>
          <w:szCs w:val="24"/>
          <w:rtl/>
        </w:rPr>
        <w:t>مبنية</w:t>
      </w:r>
      <w:r w:rsidRPr="00B555BB">
        <w:rPr>
          <w:szCs w:val="24"/>
          <w:rtl/>
        </w:rPr>
        <w:t xml:space="preserve"> على الأدلة، ونصائح جديدة </w:t>
      </w:r>
      <w:r w:rsidRPr="00B555BB">
        <w:rPr>
          <w:rFonts w:hint="cs"/>
          <w:szCs w:val="24"/>
          <w:rtl/>
        </w:rPr>
        <w:t>ل</w:t>
      </w:r>
      <w:r w:rsidRPr="00B555BB">
        <w:rPr>
          <w:szCs w:val="24"/>
          <w:rtl/>
        </w:rPr>
        <w:t>لإقلاع</w:t>
      </w:r>
      <w:r w:rsidRPr="00B555BB">
        <w:rPr>
          <w:rFonts w:hint="cs"/>
          <w:szCs w:val="24"/>
          <w:rtl/>
        </w:rPr>
        <w:t xml:space="preserve"> عن التدخين</w:t>
      </w:r>
      <w:r w:rsidRPr="00B555BB">
        <w:rPr>
          <w:szCs w:val="24"/>
          <w:rtl/>
        </w:rPr>
        <w:t xml:space="preserve"> </w:t>
      </w:r>
      <w:r w:rsidRPr="00B555BB">
        <w:rPr>
          <w:rFonts w:hint="cs"/>
          <w:szCs w:val="24"/>
          <w:rtl/>
        </w:rPr>
        <w:t>وأشياء تلهي</w:t>
      </w:r>
      <w:r w:rsidRPr="00B555BB">
        <w:rPr>
          <w:szCs w:val="24"/>
          <w:rtl/>
        </w:rPr>
        <w:t xml:space="preserve"> عن الرغبة الشديد</w:t>
      </w:r>
      <w:r w:rsidRPr="00B555BB">
        <w:rPr>
          <w:rFonts w:hint="cs"/>
          <w:szCs w:val="24"/>
          <w:rtl/>
        </w:rPr>
        <w:t>ة.</w:t>
      </w:r>
    </w:p>
    <w:p w14:paraId="15F21B4F" w14:textId="5117560B" w:rsidR="00396129" w:rsidRPr="00B555BB" w:rsidRDefault="00B555BB" w:rsidP="00B555BB">
      <w:pPr>
        <w:pStyle w:val="Heading1"/>
        <w:bidi/>
        <w:rPr>
          <w:sz w:val="40"/>
          <w:szCs w:val="40"/>
        </w:rPr>
      </w:pPr>
      <w:r w:rsidRPr="00B555BB">
        <w:rPr>
          <w:bCs/>
          <w:sz w:val="40"/>
          <w:szCs w:val="40"/>
          <w:rtl/>
        </w:rPr>
        <w:t>إصلاحات</w:t>
      </w:r>
      <w:r w:rsidRPr="00B555BB">
        <w:rPr>
          <w:rFonts w:hint="cs"/>
          <w:bCs/>
          <w:sz w:val="40"/>
          <w:szCs w:val="40"/>
          <w:rtl/>
        </w:rPr>
        <w:t xml:space="preserve"> خاصة</w:t>
      </w:r>
      <w:r w:rsidRPr="00B555BB">
        <w:rPr>
          <w:bCs/>
          <w:sz w:val="40"/>
          <w:szCs w:val="40"/>
          <w:rtl/>
        </w:rPr>
        <w:t xml:space="preserve"> </w:t>
      </w:r>
      <w:r w:rsidRPr="00B555BB">
        <w:rPr>
          <w:rFonts w:hint="cs"/>
          <w:bCs/>
          <w:sz w:val="40"/>
          <w:szCs w:val="40"/>
          <w:rtl/>
        </w:rPr>
        <w:t>بال</w:t>
      </w:r>
      <w:r w:rsidRPr="00B555BB">
        <w:rPr>
          <w:bCs/>
          <w:sz w:val="40"/>
          <w:szCs w:val="40"/>
          <w:rtl/>
        </w:rPr>
        <w:t>تدخين</w:t>
      </w:r>
      <w:r w:rsidRPr="00B555BB">
        <w:rPr>
          <w:rFonts w:hint="cs"/>
          <w:bCs/>
          <w:sz w:val="40"/>
          <w:szCs w:val="40"/>
          <w:rtl/>
        </w:rPr>
        <w:t xml:space="preserve"> </w:t>
      </w:r>
      <w:r w:rsidRPr="00B555BB">
        <w:rPr>
          <w:bCs/>
          <w:sz w:val="40"/>
          <w:szCs w:val="40"/>
          <w:rtl/>
        </w:rPr>
        <w:t>الإلكتروني</w:t>
      </w:r>
      <w:r w:rsidR="00396129" w:rsidRPr="00B555BB">
        <w:rPr>
          <w:sz w:val="40"/>
          <w:szCs w:val="40"/>
        </w:rPr>
        <w:t xml:space="preserve"> </w:t>
      </w:r>
    </w:p>
    <w:p w14:paraId="4B74A21C" w14:textId="156CAFD8" w:rsidR="00396129" w:rsidRPr="00C410D8" w:rsidRDefault="00B555BB" w:rsidP="00B555BB">
      <w:pPr>
        <w:bidi/>
        <w:rPr>
          <w:szCs w:val="24"/>
        </w:rPr>
      </w:pPr>
      <w:r w:rsidRPr="00C410D8">
        <w:rPr>
          <w:szCs w:val="24"/>
          <w:rtl/>
        </w:rPr>
        <w:t xml:space="preserve">في أستراليا، لا يمكنك شراء منتجات </w:t>
      </w:r>
      <w:r w:rsidRPr="00C410D8">
        <w:rPr>
          <w:rFonts w:hint="cs"/>
          <w:szCs w:val="24"/>
          <w:rtl/>
        </w:rPr>
        <w:t>التدخين الإلكتروني التي تحتوي على</w:t>
      </w:r>
      <w:r w:rsidRPr="00C410D8">
        <w:rPr>
          <w:szCs w:val="24"/>
          <w:rtl/>
        </w:rPr>
        <w:t xml:space="preserve"> النيكوتين إلا إذا كان لديك وصفة طبية من طبيب أو ممر</w:t>
      </w:r>
      <w:r w:rsidRPr="00C410D8">
        <w:rPr>
          <w:rFonts w:hint="cs"/>
          <w:szCs w:val="24"/>
          <w:rtl/>
        </w:rPr>
        <w:t>ّ</w:t>
      </w:r>
      <w:r w:rsidRPr="00C410D8">
        <w:rPr>
          <w:szCs w:val="24"/>
          <w:rtl/>
        </w:rPr>
        <w:t xml:space="preserve">ض ممارس. </w:t>
      </w:r>
      <w:r w:rsidRPr="00C410D8">
        <w:rPr>
          <w:rFonts w:hint="cs"/>
          <w:szCs w:val="24"/>
          <w:rtl/>
        </w:rPr>
        <w:t>و</w:t>
      </w:r>
      <w:r w:rsidRPr="00C410D8">
        <w:rPr>
          <w:szCs w:val="24"/>
          <w:rtl/>
        </w:rPr>
        <w:t>يُسمح للصيدليات فقط ببيع هذه المنتجا</w:t>
      </w:r>
      <w:r w:rsidRPr="00C410D8">
        <w:rPr>
          <w:rFonts w:hint="cs"/>
          <w:szCs w:val="24"/>
          <w:rtl/>
        </w:rPr>
        <w:t>ت.</w:t>
      </w:r>
      <w:r w:rsidR="00396129" w:rsidRPr="00C410D8">
        <w:rPr>
          <w:szCs w:val="24"/>
        </w:rPr>
        <w:t xml:space="preserve"> </w:t>
      </w:r>
    </w:p>
    <w:p w14:paraId="547BF632" w14:textId="120A486E" w:rsidR="00396129" w:rsidRPr="00C410D8" w:rsidRDefault="00B555BB" w:rsidP="00B555BB">
      <w:pPr>
        <w:bidi/>
        <w:rPr>
          <w:szCs w:val="24"/>
        </w:rPr>
      </w:pPr>
      <w:r w:rsidRPr="00C410D8">
        <w:rPr>
          <w:rFonts w:hint="cs"/>
          <w:szCs w:val="24"/>
          <w:rtl/>
        </w:rPr>
        <w:t xml:space="preserve">فقد </w:t>
      </w:r>
      <w:r w:rsidRPr="00C410D8">
        <w:rPr>
          <w:szCs w:val="24"/>
          <w:rtl/>
        </w:rPr>
        <w:t xml:space="preserve">أعلنت الحكومة الأسترالية عن قوانين جديدة لحظر السجائر الإلكترونية داخل أستراليا، ما لم يتم </w:t>
      </w:r>
      <w:r w:rsidRPr="00C410D8">
        <w:rPr>
          <w:rFonts w:hint="cs"/>
          <w:szCs w:val="24"/>
          <w:rtl/>
        </w:rPr>
        <w:t>إعطاؤها</w:t>
      </w:r>
      <w:r w:rsidRPr="00C410D8">
        <w:rPr>
          <w:szCs w:val="24"/>
          <w:rtl/>
        </w:rPr>
        <w:t xml:space="preserve"> في الصيدليات لأغراض علاجية </w:t>
      </w:r>
      <w:r w:rsidRPr="00C410D8">
        <w:rPr>
          <w:rFonts w:hint="cs"/>
          <w:szCs w:val="24"/>
          <w:rtl/>
        </w:rPr>
        <w:t>وتكن ملتزمة</w:t>
      </w:r>
      <w:r w:rsidRPr="00C410D8">
        <w:rPr>
          <w:szCs w:val="24"/>
          <w:rtl/>
        </w:rPr>
        <w:t xml:space="preserve"> </w:t>
      </w:r>
      <w:r w:rsidRPr="00C410D8">
        <w:rPr>
          <w:rFonts w:hint="cs"/>
          <w:szCs w:val="24"/>
          <w:rtl/>
        </w:rPr>
        <w:t>بال</w:t>
      </w:r>
      <w:r w:rsidRPr="00C410D8">
        <w:rPr>
          <w:szCs w:val="24"/>
          <w:rtl/>
        </w:rPr>
        <w:t xml:space="preserve">متطلبات </w:t>
      </w:r>
      <w:r w:rsidRPr="00C410D8">
        <w:rPr>
          <w:rFonts w:hint="cs"/>
          <w:szCs w:val="24"/>
          <w:rtl/>
        </w:rPr>
        <w:t>ال</w:t>
      </w:r>
      <w:r w:rsidRPr="00C410D8">
        <w:rPr>
          <w:szCs w:val="24"/>
          <w:rtl/>
        </w:rPr>
        <w:t xml:space="preserve">تنظيمية </w:t>
      </w:r>
      <w:r w:rsidRPr="00C410D8">
        <w:rPr>
          <w:rFonts w:hint="cs"/>
          <w:szCs w:val="24"/>
          <w:rtl/>
        </w:rPr>
        <w:t>الأقوى.</w:t>
      </w:r>
      <w:r w:rsidR="00396129" w:rsidRPr="00C410D8">
        <w:rPr>
          <w:szCs w:val="24"/>
        </w:rPr>
        <w:t xml:space="preserve"> </w:t>
      </w:r>
    </w:p>
    <w:p w14:paraId="32A0B6D4" w14:textId="4F53C350" w:rsidR="00396129" w:rsidRPr="00C410D8" w:rsidRDefault="00B555BB" w:rsidP="00B555BB">
      <w:pPr>
        <w:bidi/>
        <w:rPr>
          <w:szCs w:val="24"/>
        </w:rPr>
      </w:pPr>
      <w:r w:rsidRPr="00C410D8">
        <w:rPr>
          <w:szCs w:val="24"/>
          <w:rtl/>
        </w:rPr>
        <w:t>س</w:t>
      </w:r>
      <w:r w:rsidRPr="00C410D8">
        <w:rPr>
          <w:rFonts w:hint="cs"/>
          <w:szCs w:val="24"/>
          <w:rtl/>
        </w:rPr>
        <w:t xml:space="preserve">وف </w:t>
      </w:r>
      <w:r w:rsidRPr="00C410D8">
        <w:rPr>
          <w:szCs w:val="24"/>
          <w:rtl/>
        </w:rPr>
        <w:t xml:space="preserve">تبدأ بعض هذه القوانين في وقت لاحق من عام </w:t>
      </w:r>
      <w:r w:rsidRPr="00C410D8">
        <w:rPr>
          <w:sz w:val="22"/>
          <w:szCs w:val="22"/>
          <w:rtl/>
        </w:rPr>
        <w:t>2024</w:t>
      </w:r>
      <w:r w:rsidRPr="00C410D8">
        <w:rPr>
          <w:szCs w:val="24"/>
          <w:rtl/>
        </w:rPr>
        <w:t xml:space="preserve">، وقد </w:t>
      </w:r>
      <w:r w:rsidRPr="00C410D8">
        <w:rPr>
          <w:rFonts w:hint="cs"/>
          <w:szCs w:val="24"/>
          <w:rtl/>
        </w:rPr>
        <w:t>تم تغيير</w:t>
      </w:r>
      <w:r w:rsidRPr="00C410D8">
        <w:rPr>
          <w:szCs w:val="24"/>
          <w:rtl/>
        </w:rPr>
        <w:t xml:space="preserve"> بعضها بالفعل. </w:t>
      </w:r>
      <w:r w:rsidRPr="00C410D8">
        <w:rPr>
          <w:rFonts w:hint="cs"/>
          <w:szCs w:val="24"/>
          <w:rtl/>
        </w:rPr>
        <w:t>فاعتبارًا من أول</w:t>
      </w:r>
      <w:r w:rsidRPr="00C410D8">
        <w:rPr>
          <w:szCs w:val="24"/>
          <w:rtl/>
        </w:rPr>
        <w:t xml:space="preserve"> </w:t>
      </w:r>
      <w:r w:rsidRPr="00C410D8">
        <w:rPr>
          <w:rFonts w:hint="cs"/>
          <w:szCs w:val="24"/>
          <w:rtl/>
        </w:rPr>
        <w:t>كانون الثاني/</w:t>
      </w:r>
      <w:r w:rsidRPr="00C410D8">
        <w:rPr>
          <w:szCs w:val="24"/>
          <w:rtl/>
        </w:rPr>
        <w:t xml:space="preserve">يناير </w:t>
      </w:r>
      <w:r w:rsidRPr="00C410D8">
        <w:rPr>
          <w:sz w:val="22"/>
          <w:szCs w:val="22"/>
          <w:rtl/>
        </w:rPr>
        <w:t>2024</w:t>
      </w:r>
      <w:r w:rsidRPr="00C410D8">
        <w:rPr>
          <w:szCs w:val="24"/>
          <w:rtl/>
        </w:rPr>
        <w:t xml:space="preserve">، أصبح من غير القانوني استيراد أي </w:t>
      </w:r>
      <w:r w:rsidRPr="00C410D8">
        <w:rPr>
          <w:rFonts w:hint="cs"/>
          <w:szCs w:val="24"/>
          <w:rtl/>
        </w:rPr>
        <w:t>سجائر</w:t>
      </w:r>
      <w:r w:rsidRPr="00C410D8">
        <w:rPr>
          <w:szCs w:val="24"/>
          <w:rtl/>
        </w:rPr>
        <w:t xml:space="preserve"> إلكترونية ت</w:t>
      </w:r>
      <w:r w:rsidRPr="00C410D8">
        <w:rPr>
          <w:rFonts w:hint="cs"/>
          <w:szCs w:val="24"/>
          <w:rtl/>
        </w:rPr>
        <w:t>ُ</w:t>
      </w:r>
      <w:r w:rsidRPr="00C410D8">
        <w:rPr>
          <w:szCs w:val="24"/>
          <w:rtl/>
        </w:rPr>
        <w:t>ستخدم لمرة واحد</w:t>
      </w:r>
      <w:r w:rsidRPr="00C410D8">
        <w:rPr>
          <w:rFonts w:hint="cs"/>
          <w:szCs w:val="24"/>
          <w:rtl/>
        </w:rPr>
        <w:t>ة.</w:t>
      </w:r>
      <w:r w:rsidR="00396129" w:rsidRPr="00C410D8">
        <w:rPr>
          <w:szCs w:val="24"/>
        </w:rPr>
        <w:t xml:space="preserve"> </w:t>
      </w:r>
    </w:p>
    <w:p w14:paraId="5A92B49C" w14:textId="25DD8744" w:rsidR="00396129" w:rsidRPr="00C410D8" w:rsidRDefault="00B555BB" w:rsidP="00B555BB">
      <w:pPr>
        <w:bidi/>
        <w:rPr>
          <w:szCs w:val="24"/>
        </w:rPr>
      </w:pPr>
      <w:r w:rsidRPr="00C410D8">
        <w:rPr>
          <w:szCs w:val="24"/>
          <w:rtl/>
        </w:rPr>
        <w:t xml:space="preserve">يتم استخدام معظم السجائر الإلكترونية مع النيكوتين، ولا يزال شرط الوصفة الطبية لاستخدام منتجات </w:t>
      </w:r>
      <w:r w:rsidRPr="00C410D8">
        <w:rPr>
          <w:rFonts w:hint="cs"/>
          <w:szCs w:val="24"/>
          <w:rtl/>
        </w:rPr>
        <w:t>ال</w:t>
      </w:r>
      <w:r w:rsidRPr="00C410D8">
        <w:rPr>
          <w:szCs w:val="24"/>
          <w:rtl/>
        </w:rPr>
        <w:t>تدخين</w:t>
      </w:r>
      <w:r w:rsidRPr="00C410D8">
        <w:rPr>
          <w:rFonts w:hint="cs"/>
          <w:szCs w:val="24"/>
          <w:rtl/>
        </w:rPr>
        <w:t xml:space="preserve"> </w:t>
      </w:r>
      <w:r w:rsidRPr="00C410D8">
        <w:rPr>
          <w:szCs w:val="24"/>
          <w:rtl/>
        </w:rPr>
        <w:t xml:space="preserve">الإلكتروني </w:t>
      </w:r>
      <w:r w:rsidRPr="00C410D8">
        <w:rPr>
          <w:rFonts w:hint="cs"/>
          <w:szCs w:val="24"/>
          <w:rtl/>
        </w:rPr>
        <w:t>قيد التنفيذ.</w:t>
      </w:r>
    </w:p>
    <w:p w14:paraId="4927BD75" w14:textId="3B6BFBE1" w:rsidR="00396129" w:rsidRPr="00C410D8" w:rsidRDefault="00B555BB" w:rsidP="00B555BB">
      <w:pPr>
        <w:bidi/>
        <w:rPr>
          <w:szCs w:val="24"/>
        </w:rPr>
      </w:pPr>
      <w:r w:rsidRPr="00C410D8">
        <w:rPr>
          <w:rFonts w:hint="cs"/>
          <w:szCs w:val="24"/>
          <w:rtl/>
        </w:rPr>
        <w:t>متى تمّ</w:t>
      </w:r>
      <w:r w:rsidRPr="00C410D8">
        <w:rPr>
          <w:szCs w:val="24"/>
          <w:rtl/>
        </w:rPr>
        <w:t xml:space="preserve"> تنفيذ</w:t>
      </w:r>
      <w:r w:rsidRPr="00C410D8">
        <w:rPr>
          <w:rFonts w:hint="cs"/>
          <w:szCs w:val="24"/>
          <w:rtl/>
        </w:rPr>
        <w:t xml:space="preserve"> التغييرات</w:t>
      </w:r>
      <w:r w:rsidRPr="00C410D8">
        <w:rPr>
          <w:szCs w:val="24"/>
          <w:rtl/>
        </w:rPr>
        <w:t xml:space="preserve"> بالكامل</w:t>
      </w:r>
      <w:r w:rsidRPr="00C410D8">
        <w:rPr>
          <w:rFonts w:hint="cs"/>
          <w:szCs w:val="24"/>
          <w:rtl/>
        </w:rPr>
        <w:t xml:space="preserve"> فإنها سوف</w:t>
      </w:r>
      <w:r w:rsidRPr="00C410D8">
        <w:rPr>
          <w:szCs w:val="24"/>
          <w:rtl/>
        </w:rPr>
        <w:t xml:space="preserve"> تؤثر على</w:t>
      </w:r>
      <w:r w:rsidRPr="00C410D8">
        <w:rPr>
          <w:rFonts w:hint="cs"/>
          <w:szCs w:val="24"/>
          <w:rtl/>
        </w:rPr>
        <w:t xml:space="preserve"> ما يلي:</w:t>
      </w:r>
    </w:p>
    <w:p w14:paraId="7AB77FF8" w14:textId="70C4BD2B" w:rsidR="00396129" w:rsidRPr="00C410D8" w:rsidRDefault="00B555BB" w:rsidP="00B555BB">
      <w:pPr>
        <w:pStyle w:val="Bullet1"/>
        <w:bidi/>
        <w:rPr>
          <w:szCs w:val="24"/>
        </w:rPr>
      </w:pPr>
      <w:r w:rsidRPr="00C410D8">
        <w:rPr>
          <w:rFonts w:hint="cs"/>
          <w:szCs w:val="24"/>
          <w:rtl/>
        </w:rPr>
        <w:t>الاستيراد</w:t>
      </w:r>
    </w:p>
    <w:p w14:paraId="6F8AB2F0" w14:textId="256C3CDD" w:rsidR="00396129" w:rsidRPr="00C410D8" w:rsidRDefault="00B555BB" w:rsidP="00B555BB">
      <w:pPr>
        <w:pStyle w:val="Bullet1"/>
        <w:bidi/>
        <w:rPr>
          <w:szCs w:val="24"/>
        </w:rPr>
      </w:pPr>
      <w:r w:rsidRPr="00C410D8">
        <w:rPr>
          <w:szCs w:val="24"/>
          <w:rtl/>
        </w:rPr>
        <w:t>توافر وبيع منتجات وسوائل التدخين الإلكتروني (بما في ذلك</w:t>
      </w:r>
      <w:r w:rsidRPr="00C410D8">
        <w:rPr>
          <w:rFonts w:hint="cs"/>
          <w:szCs w:val="24"/>
          <w:rtl/>
        </w:rPr>
        <w:t xml:space="preserve"> المحتوية وغير المحتوية على</w:t>
      </w:r>
      <w:r w:rsidRPr="00C410D8">
        <w:rPr>
          <w:szCs w:val="24"/>
          <w:rtl/>
        </w:rPr>
        <w:t xml:space="preserve"> النيكوتين)</w:t>
      </w:r>
    </w:p>
    <w:p w14:paraId="36FF90FB" w14:textId="4825E486" w:rsidR="00396129" w:rsidRPr="00C410D8" w:rsidRDefault="00B555BB" w:rsidP="00B555BB">
      <w:pPr>
        <w:pStyle w:val="Bullet1"/>
        <w:bidi/>
        <w:rPr>
          <w:szCs w:val="24"/>
        </w:rPr>
      </w:pPr>
      <w:r w:rsidRPr="00C410D8">
        <w:rPr>
          <w:rFonts w:hint="cs"/>
          <w:szCs w:val="24"/>
          <w:rtl/>
        </w:rPr>
        <w:t>الإعلانات</w:t>
      </w:r>
    </w:p>
    <w:p w14:paraId="0569C754" w14:textId="0BE3D6CB" w:rsidR="00396129" w:rsidRPr="00C410D8" w:rsidRDefault="00B555BB" w:rsidP="00B555BB">
      <w:pPr>
        <w:pStyle w:val="Bullet1"/>
        <w:bidi/>
        <w:rPr>
          <w:szCs w:val="24"/>
        </w:rPr>
      </w:pPr>
      <w:r w:rsidRPr="00C410D8">
        <w:rPr>
          <w:szCs w:val="24"/>
          <w:rtl/>
        </w:rPr>
        <w:t>تعبئة وتغليف</w:t>
      </w:r>
      <w:r w:rsidRPr="00C410D8">
        <w:rPr>
          <w:rFonts w:hint="cs"/>
          <w:szCs w:val="24"/>
          <w:rtl/>
        </w:rPr>
        <w:t xml:space="preserve"> </w:t>
      </w:r>
      <w:r w:rsidRPr="00C410D8">
        <w:rPr>
          <w:szCs w:val="24"/>
          <w:rtl/>
        </w:rPr>
        <w:t xml:space="preserve">السجائر الإلكترونية </w:t>
      </w:r>
      <w:r w:rsidRPr="00C410D8">
        <w:rPr>
          <w:rFonts w:hint="cs"/>
          <w:szCs w:val="24"/>
          <w:rtl/>
        </w:rPr>
        <w:t>وملصقاتها</w:t>
      </w:r>
      <w:r w:rsidRPr="00C410D8">
        <w:rPr>
          <w:szCs w:val="24"/>
          <w:rtl/>
        </w:rPr>
        <w:t xml:space="preserve"> وم</w:t>
      </w:r>
      <w:r w:rsidRPr="00C410D8">
        <w:rPr>
          <w:rFonts w:hint="cs"/>
          <w:szCs w:val="24"/>
          <w:rtl/>
        </w:rPr>
        <w:t xml:space="preserve">كوّناتها. </w:t>
      </w:r>
      <w:r w:rsidR="00396129" w:rsidRPr="00C410D8">
        <w:rPr>
          <w:szCs w:val="24"/>
        </w:rPr>
        <w:t xml:space="preserve"> </w:t>
      </w:r>
    </w:p>
    <w:p w14:paraId="46108256" w14:textId="661B0546" w:rsidR="00396129" w:rsidRPr="00C410D8" w:rsidRDefault="00C410D8" w:rsidP="00C410D8">
      <w:pPr>
        <w:bidi/>
        <w:rPr>
          <w:szCs w:val="24"/>
        </w:rPr>
      </w:pPr>
      <w:r w:rsidRPr="00C410D8">
        <w:rPr>
          <w:szCs w:val="24"/>
          <w:rtl/>
        </w:rPr>
        <w:t>تقوم إدارة السلع العلاجية</w:t>
      </w:r>
      <w:r w:rsidRPr="00C410D8">
        <w:rPr>
          <w:szCs w:val="24"/>
        </w:rPr>
        <w:t xml:space="preserve"> </w:t>
      </w:r>
      <w:r w:rsidRPr="00C410D8">
        <w:rPr>
          <w:sz w:val="22"/>
          <w:szCs w:val="22"/>
        </w:rPr>
        <w:t>(TGA)</w:t>
      </w:r>
      <w:r w:rsidRPr="00C410D8">
        <w:rPr>
          <w:szCs w:val="24"/>
        </w:rPr>
        <w:t xml:space="preserve"> </w:t>
      </w:r>
      <w:r w:rsidRPr="00C410D8">
        <w:rPr>
          <w:szCs w:val="24"/>
          <w:rtl/>
        </w:rPr>
        <w:t>بتنفيذ معظم هذه التغييرا</w:t>
      </w:r>
      <w:r w:rsidRPr="00C410D8">
        <w:rPr>
          <w:rFonts w:hint="cs"/>
          <w:szCs w:val="24"/>
          <w:rtl/>
        </w:rPr>
        <w:t>ت.</w:t>
      </w:r>
    </w:p>
    <w:p w14:paraId="7BD16CAC" w14:textId="77777777" w:rsidR="00C410D8" w:rsidRPr="00C410D8" w:rsidRDefault="00C410D8" w:rsidP="00C410D8">
      <w:pPr>
        <w:bidi/>
        <w:rPr>
          <w:szCs w:val="24"/>
        </w:rPr>
      </w:pPr>
      <w:r w:rsidRPr="00C410D8">
        <w:rPr>
          <w:rFonts w:hint="cs"/>
          <w:szCs w:val="24"/>
          <w:rtl/>
        </w:rPr>
        <w:t>ل</w:t>
      </w:r>
      <w:r w:rsidRPr="00C410D8">
        <w:rPr>
          <w:szCs w:val="24"/>
          <w:rtl/>
        </w:rPr>
        <w:t>لمزيد من المعلومات</w:t>
      </w:r>
      <w:r w:rsidRPr="00C410D8">
        <w:rPr>
          <w:rFonts w:hint="cs"/>
          <w:szCs w:val="24"/>
          <w:rtl/>
        </w:rPr>
        <w:t xml:space="preserve"> المترجمة</w:t>
      </w:r>
      <w:r w:rsidRPr="00C410D8">
        <w:rPr>
          <w:szCs w:val="24"/>
          <w:rtl/>
        </w:rPr>
        <w:t xml:space="preserve"> قم بزيارة</w:t>
      </w:r>
      <w:proofErr w:type="spellStart"/>
      <w:r w:rsidRPr="00C410D8">
        <w:rPr>
          <w:sz w:val="22"/>
          <w:szCs w:val="22"/>
        </w:rPr>
        <w:t>health.gov.au</w:t>
      </w:r>
      <w:proofErr w:type="spellEnd"/>
      <w:r w:rsidRPr="00C410D8">
        <w:rPr>
          <w:sz w:val="22"/>
          <w:szCs w:val="22"/>
        </w:rPr>
        <w:t>/</w:t>
      </w:r>
      <w:proofErr w:type="spellStart"/>
      <w:r w:rsidRPr="00C410D8">
        <w:rPr>
          <w:sz w:val="22"/>
          <w:szCs w:val="22"/>
        </w:rPr>
        <w:t>GiveUpForGood</w:t>
      </w:r>
      <w:proofErr w:type="spellEnd"/>
      <w:r w:rsidRPr="00C410D8">
        <w:rPr>
          <w:sz w:val="22"/>
          <w:szCs w:val="22"/>
        </w:rPr>
        <w:t>/translated</w:t>
      </w:r>
      <w:r w:rsidRPr="00C410D8">
        <w:rPr>
          <w:szCs w:val="24"/>
        </w:rPr>
        <w:t xml:space="preserve"> </w:t>
      </w:r>
      <w:r w:rsidRPr="00C410D8">
        <w:rPr>
          <w:sz w:val="22"/>
          <w:szCs w:val="22"/>
        </w:rPr>
        <w:t>(https://</w:t>
      </w:r>
      <w:proofErr w:type="spellStart"/>
      <w:r w:rsidRPr="00C410D8">
        <w:rPr>
          <w:sz w:val="22"/>
          <w:szCs w:val="22"/>
        </w:rPr>
        <w:t>www.health.gov.au</w:t>
      </w:r>
      <w:proofErr w:type="spellEnd"/>
      <w:r w:rsidRPr="00C410D8">
        <w:rPr>
          <w:sz w:val="22"/>
          <w:szCs w:val="22"/>
        </w:rPr>
        <w:t>/</w:t>
      </w:r>
      <w:proofErr w:type="spellStart"/>
      <w:r w:rsidRPr="00C410D8">
        <w:rPr>
          <w:sz w:val="22"/>
          <w:szCs w:val="22"/>
        </w:rPr>
        <w:t>giveupforgood</w:t>
      </w:r>
      <w:proofErr w:type="spellEnd"/>
      <w:r w:rsidRPr="00C410D8">
        <w:rPr>
          <w:sz w:val="22"/>
          <w:szCs w:val="22"/>
        </w:rPr>
        <w:t>/translated)</w:t>
      </w:r>
    </w:p>
    <w:p w14:paraId="114AA3FD" w14:textId="71699DA3" w:rsidR="00711992" w:rsidRPr="00C410D8" w:rsidRDefault="00711992" w:rsidP="00C410D8">
      <w:pPr>
        <w:bidi/>
      </w:pPr>
    </w:p>
    <w:sectPr w:rsidR="00711992" w:rsidRPr="00C410D8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2274A" w14:textId="77777777" w:rsidR="008B7FF4" w:rsidRDefault="008B7FF4" w:rsidP="00D560DC">
      <w:pPr>
        <w:spacing w:before="0" w:after="0" w:line="240" w:lineRule="auto"/>
      </w:pPr>
      <w:r>
        <w:separator/>
      </w:r>
    </w:p>
  </w:endnote>
  <w:endnote w:type="continuationSeparator" w:id="0">
    <w:p w14:paraId="706C55AE" w14:textId="77777777" w:rsidR="008B7FF4" w:rsidRDefault="008B7FF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02DDB60" w:rsidR="0039793D" w:rsidRPr="0039793D" w:rsidRDefault="008B7FF4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0C9E">
          <w:rPr>
            <w:rtl/>
          </w:rPr>
          <w:t>أقلع عن التدخين الإلكتروني للأبد لتحسين صحتك نشرة معلومات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2B91C40" w:rsidR="00D560DC" w:rsidRPr="00C70717" w:rsidRDefault="008B7FF4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0C9E">
          <w:rPr>
            <w:rtl/>
          </w:rPr>
          <w:t>أقلع عن التدخين الإلكتروني للأبد لتحسين صحتك نشرة معلومات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A1935" w14:textId="77777777" w:rsidR="008B7FF4" w:rsidRDefault="008B7FF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2368C64" w14:textId="77777777" w:rsidR="008B7FF4" w:rsidRDefault="008B7FF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EE259BD" w:rsidR="00D560DC" w:rsidRDefault="001B1EB5" w:rsidP="001B1EB5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1ADBA3B8" wp14:editId="77249AC3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Arabic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B4E7C28"/>
    <w:multiLevelType w:val="hybridMultilevel"/>
    <w:tmpl w:val="B6DA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6BF868AD"/>
    <w:multiLevelType w:val="hybridMultilevel"/>
    <w:tmpl w:val="FF6A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74DC"/>
    <w:rsid w:val="00017597"/>
    <w:rsid w:val="00027E66"/>
    <w:rsid w:val="0003434C"/>
    <w:rsid w:val="00061D6A"/>
    <w:rsid w:val="00073057"/>
    <w:rsid w:val="00082701"/>
    <w:rsid w:val="00086F24"/>
    <w:rsid w:val="0009412E"/>
    <w:rsid w:val="000B18A7"/>
    <w:rsid w:val="000B5D2C"/>
    <w:rsid w:val="000D3F36"/>
    <w:rsid w:val="001208D3"/>
    <w:rsid w:val="00157833"/>
    <w:rsid w:val="00163226"/>
    <w:rsid w:val="00197EC9"/>
    <w:rsid w:val="001B1EB5"/>
    <w:rsid w:val="001B3342"/>
    <w:rsid w:val="001E3443"/>
    <w:rsid w:val="00200220"/>
    <w:rsid w:val="002A77A4"/>
    <w:rsid w:val="002B5E7A"/>
    <w:rsid w:val="002C0E5B"/>
    <w:rsid w:val="002C26E8"/>
    <w:rsid w:val="002D27AE"/>
    <w:rsid w:val="00335F17"/>
    <w:rsid w:val="003932FC"/>
    <w:rsid w:val="00396129"/>
    <w:rsid w:val="0039793D"/>
    <w:rsid w:val="003A18B8"/>
    <w:rsid w:val="003B36D9"/>
    <w:rsid w:val="003F6E9A"/>
    <w:rsid w:val="0041233C"/>
    <w:rsid w:val="00426771"/>
    <w:rsid w:val="00432A99"/>
    <w:rsid w:val="00453CDD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5F3BCB"/>
    <w:rsid w:val="00626AAE"/>
    <w:rsid w:val="00635A19"/>
    <w:rsid w:val="006A2EA6"/>
    <w:rsid w:val="00710057"/>
    <w:rsid w:val="00711992"/>
    <w:rsid w:val="007148D0"/>
    <w:rsid w:val="00751BB7"/>
    <w:rsid w:val="00752F45"/>
    <w:rsid w:val="007661CA"/>
    <w:rsid w:val="00791D81"/>
    <w:rsid w:val="007B0499"/>
    <w:rsid w:val="007B4244"/>
    <w:rsid w:val="007E3293"/>
    <w:rsid w:val="0080053F"/>
    <w:rsid w:val="00844530"/>
    <w:rsid w:val="00845E13"/>
    <w:rsid w:val="00853B77"/>
    <w:rsid w:val="00865346"/>
    <w:rsid w:val="00891C26"/>
    <w:rsid w:val="008A2907"/>
    <w:rsid w:val="008A340B"/>
    <w:rsid w:val="008B7FF4"/>
    <w:rsid w:val="00901119"/>
    <w:rsid w:val="009426C5"/>
    <w:rsid w:val="0095530D"/>
    <w:rsid w:val="009B02F7"/>
    <w:rsid w:val="009B7473"/>
    <w:rsid w:val="009C01BF"/>
    <w:rsid w:val="00A2470F"/>
    <w:rsid w:val="00A62134"/>
    <w:rsid w:val="00AB2CDD"/>
    <w:rsid w:val="00AB76A4"/>
    <w:rsid w:val="00AD03F0"/>
    <w:rsid w:val="00AF121B"/>
    <w:rsid w:val="00AF3B10"/>
    <w:rsid w:val="00AF71F9"/>
    <w:rsid w:val="00B10C9E"/>
    <w:rsid w:val="00B26F51"/>
    <w:rsid w:val="00B349F8"/>
    <w:rsid w:val="00B555BB"/>
    <w:rsid w:val="00B612DA"/>
    <w:rsid w:val="00B84A30"/>
    <w:rsid w:val="00BA4643"/>
    <w:rsid w:val="00BC2448"/>
    <w:rsid w:val="00BC29C9"/>
    <w:rsid w:val="00BF423A"/>
    <w:rsid w:val="00C1181F"/>
    <w:rsid w:val="00C162DB"/>
    <w:rsid w:val="00C35A6B"/>
    <w:rsid w:val="00C410D8"/>
    <w:rsid w:val="00C579DD"/>
    <w:rsid w:val="00C70717"/>
    <w:rsid w:val="00C72181"/>
    <w:rsid w:val="00CE327D"/>
    <w:rsid w:val="00CF40FC"/>
    <w:rsid w:val="00D06FDA"/>
    <w:rsid w:val="00D11558"/>
    <w:rsid w:val="00D31316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91913"/>
    <w:rsid w:val="00ED2F56"/>
    <w:rsid w:val="00EF16B7"/>
    <w:rsid w:val="00F52C02"/>
    <w:rsid w:val="00F57682"/>
    <w:rsid w:val="00F6053D"/>
    <w:rsid w:val="00F62279"/>
    <w:rsid w:val="00F64FDB"/>
    <w:rsid w:val="00FA3109"/>
    <w:rsid w:val="00FB1D7F"/>
    <w:rsid w:val="00FB7C1E"/>
    <w:rsid w:val="00FC7828"/>
    <w:rsid w:val="00FD4E53"/>
    <w:rsid w:val="7E72F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A1217D7B-6978-7240-8889-0F2B145B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75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B7568B" w:rsidRDefault="00BC29C9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5"/>
    <w:rsid w:val="001F706B"/>
    <w:rsid w:val="002E49B5"/>
    <w:rsid w:val="005934AD"/>
    <w:rsid w:val="005E6C48"/>
    <w:rsid w:val="005F3BCB"/>
    <w:rsid w:val="0062657C"/>
    <w:rsid w:val="00781A09"/>
    <w:rsid w:val="00AB2CDD"/>
    <w:rsid w:val="00AD03F0"/>
    <w:rsid w:val="00B7568B"/>
    <w:rsid w:val="00BC29C9"/>
    <w:rsid w:val="00C162DB"/>
    <w:rsid w:val="00C73FCD"/>
    <w:rsid w:val="00EC1160"/>
    <w:rsid w:val="00F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C642A-77D3-40F3-866E-99D7CCF2F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C1AC1-5BF9-4838-8C10-3EC6CD6AA288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D9568ECE-BC99-4313-9679-AD458BDAE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4746</Characters>
  <Application>Microsoft Office Word</Application>
  <DocSecurity>0</DocSecurity>
  <Lines>39</Lines>
  <Paragraphs>11</Paragraphs>
  <ScaleCrop>false</ScaleCrop>
  <Manager/>
  <Company/>
  <LinksUpToDate>false</LinksUpToDate>
  <CharactersWithSpaces>5567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أقلع عن التدخين الإلكتروني للأبد لتحسين صحتك نشرة معلومات</dc:title>
  <dc:subject/>
  <dc:creator>Australian Government Department of Health and Aged Care</dc:creator>
  <cp:keywords/>
  <dc:description/>
  <cp:revision>3</cp:revision>
  <dcterms:created xsi:type="dcterms:W3CDTF">2024-11-17T19:43:00Z</dcterms:created>
  <dcterms:modified xsi:type="dcterms:W3CDTF">2024-11-19T02:49:00Z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