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F91FE" w14:textId="77777777" w:rsidR="00BA2732" w:rsidRPr="00EC5493" w:rsidRDefault="006F2CB9" w:rsidP="00EC5493">
      <w:pPr>
        <w:pStyle w:val="Title"/>
      </w:pPr>
      <w:r w:rsidRPr="00EC5493">
        <w:t>First Nations General Practice Training</w:t>
      </w:r>
      <w:r w:rsidR="00F65D9C" w:rsidRPr="00EC5493">
        <w:t xml:space="preserve"> Committee</w:t>
      </w:r>
    </w:p>
    <w:p w14:paraId="75209B61" w14:textId="77777777" w:rsidR="008376E2" w:rsidRPr="00EC5493" w:rsidRDefault="008376E2" w:rsidP="00EC5493">
      <w:pPr>
        <w:sectPr w:rsidR="008376E2" w:rsidRPr="00EC5493" w:rsidSect="00EC549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1418" w:bottom="1418" w:left="1418" w:header="567" w:footer="709" w:gutter="0"/>
          <w:cols w:space="708"/>
          <w:titlePg/>
          <w:docGrid w:linePitch="360"/>
        </w:sectPr>
      </w:pPr>
    </w:p>
    <w:p w14:paraId="7EF5DDD5" w14:textId="77777777" w:rsidR="00A3366B" w:rsidRPr="00EC5493" w:rsidRDefault="00A3366B" w:rsidP="00EC5493">
      <w:pPr>
        <w:pStyle w:val="Heading1"/>
      </w:pPr>
      <w:r w:rsidRPr="00EC5493">
        <w:t>Communiqu</w:t>
      </w:r>
      <w:r w:rsidR="00B50127" w:rsidRPr="00EC5493">
        <w:t>é</w:t>
      </w:r>
      <w:r w:rsidRPr="00EC5493">
        <w:t xml:space="preserve"> </w:t>
      </w:r>
      <w:r w:rsidR="006F2CB9" w:rsidRPr="00EC5493">
        <w:t>–</w:t>
      </w:r>
      <w:r w:rsidRPr="00EC5493">
        <w:t xml:space="preserve"> </w:t>
      </w:r>
      <w:r w:rsidR="00A74CD7" w:rsidRPr="00EC5493">
        <w:t>11</w:t>
      </w:r>
      <w:r w:rsidR="007858E0" w:rsidRPr="00EC5493">
        <w:t xml:space="preserve"> </w:t>
      </w:r>
      <w:r w:rsidR="00A74CD7" w:rsidRPr="00EC5493">
        <w:t>November</w:t>
      </w:r>
      <w:r w:rsidR="004F5D0A" w:rsidRPr="00EC5493">
        <w:t xml:space="preserve"> </w:t>
      </w:r>
      <w:r w:rsidR="006F2CB9" w:rsidRPr="00EC5493">
        <w:t>2024</w:t>
      </w:r>
    </w:p>
    <w:p w14:paraId="3AC692AC" w14:textId="77777777" w:rsidR="004B300C" w:rsidRPr="00EC5493" w:rsidRDefault="004B300C" w:rsidP="00EC5493">
      <w:r w:rsidRPr="00EC5493">
        <w:t xml:space="preserve">The First Nations General Practice Training Committee (the Committee) </w:t>
      </w:r>
      <w:r w:rsidR="00C07E72" w:rsidRPr="00EC5493">
        <w:t xml:space="preserve">met </w:t>
      </w:r>
      <w:r w:rsidR="00D17F17" w:rsidRPr="00EC5493">
        <w:t>in Canberra on 11</w:t>
      </w:r>
      <w:r w:rsidR="002112B4" w:rsidRPr="00EC5493">
        <w:t> </w:t>
      </w:r>
      <w:r w:rsidR="00D17F17" w:rsidRPr="00EC5493">
        <w:t>November</w:t>
      </w:r>
      <w:r w:rsidR="007858E0" w:rsidRPr="00EC5493">
        <w:t xml:space="preserve"> </w:t>
      </w:r>
      <w:r w:rsidR="00C07E72" w:rsidRPr="00EC5493">
        <w:t>2024</w:t>
      </w:r>
      <w:r w:rsidRPr="00EC5493">
        <w:t>. Dr Dawn Case</w:t>
      </w:r>
      <w:r w:rsidR="007858E0" w:rsidRPr="00EC5493">
        <w:t>y</w:t>
      </w:r>
      <w:r w:rsidR="008B269C" w:rsidRPr="00EC5493">
        <w:t xml:space="preserve"> chaired the meeting</w:t>
      </w:r>
      <w:r w:rsidR="004F5D0A" w:rsidRPr="00EC5493">
        <w:t>.</w:t>
      </w:r>
    </w:p>
    <w:p w14:paraId="6EF5962A" w14:textId="6E46358E" w:rsidR="009A130E" w:rsidRPr="00EC5493" w:rsidRDefault="00F63498" w:rsidP="00EC5493">
      <w:r w:rsidRPr="00EC5493">
        <w:t>T</w:t>
      </w:r>
      <w:r w:rsidR="002A685A" w:rsidRPr="00EC5493">
        <w:t xml:space="preserve">he Committee </w:t>
      </w:r>
      <w:r w:rsidR="00792BC2" w:rsidRPr="00EC5493">
        <w:t>discussed</w:t>
      </w:r>
      <w:r w:rsidR="00930CC5" w:rsidRPr="00EC5493">
        <w:t xml:space="preserve"> </w:t>
      </w:r>
      <w:r w:rsidR="007B1F5C" w:rsidRPr="00EC5493">
        <w:t xml:space="preserve">its </w:t>
      </w:r>
      <w:r w:rsidRPr="00EC5493">
        <w:t xml:space="preserve">upcoming </w:t>
      </w:r>
      <w:r w:rsidR="007B1F5C" w:rsidRPr="00EC5493">
        <w:t>consultation process</w:t>
      </w:r>
      <w:r w:rsidR="00EC54BA" w:rsidRPr="00EC5493">
        <w:t>es</w:t>
      </w:r>
      <w:r w:rsidR="007B1F5C" w:rsidRPr="00EC5493">
        <w:t xml:space="preserve"> with First Nations health facilities. </w:t>
      </w:r>
      <w:r w:rsidR="009A130E" w:rsidRPr="00EC5493">
        <w:t xml:space="preserve">Committee members </w:t>
      </w:r>
      <w:r w:rsidR="00792BC2" w:rsidRPr="00EC5493">
        <w:t xml:space="preserve">considered </w:t>
      </w:r>
      <w:r w:rsidR="009A130E" w:rsidRPr="00EC5493">
        <w:t>p</w:t>
      </w:r>
      <w:r w:rsidR="00502B75" w:rsidRPr="00EC5493">
        <w:t xml:space="preserve">reliminary </w:t>
      </w:r>
      <w:r w:rsidR="00930CC5" w:rsidRPr="00EC5493">
        <w:t xml:space="preserve">survey questions </w:t>
      </w:r>
      <w:r w:rsidR="00792BC2" w:rsidRPr="00EC5493">
        <w:t xml:space="preserve">and </w:t>
      </w:r>
      <w:r w:rsidR="0062502F" w:rsidRPr="00EC5493">
        <w:t>the</w:t>
      </w:r>
      <w:r w:rsidR="00502B75" w:rsidRPr="00EC5493">
        <w:t xml:space="preserve"> merits of expand</w:t>
      </w:r>
      <w:r w:rsidR="00792BC2" w:rsidRPr="00EC5493">
        <w:t>ing</w:t>
      </w:r>
      <w:r w:rsidR="00502B75" w:rsidRPr="00EC5493">
        <w:t xml:space="preserve"> </w:t>
      </w:r>
      <w:r w:rsidR="00792BC2" w:rsidRPr="00EC5493">
        <w:t xml:space="preserve">the scope of the </w:t>
      </w:r>
      <w:r w:rsidR="00502B75" w:rsidRPr="00EC5493">
        <w:t xml:space="preserve">consultation </w:t>
      </w:r>
      <w:r w:rsidR="00792BC2" w:rsidRPr="00EC5493">
        <w:t>beyond Salary Support</w:t>
      </w:r>
      <w:r w:rsidR="0062502F" w:rsidRPr="00EC5493">
        <w:t xml:space="preserve">. </w:t>
      </w:r>
      <w:r w:rsidR="00792BC2" w:rsidRPr="00EC5493">
        <w:t>It</w:t>
      </w:r>
      <w:r w:rsidR="00222922" w:rsidRPr="00EC5493">
        <w:t xml:space="preserve"> </w:t>
      </w:r>
      <w:r w:rsidR="00792BC2" w:rsidRPr="00EC5493">
        <w:t xml:space="preserve">was </w:t>
      </w:r>
      <w:r w:rsidR="00222922" w:rsidRPr="00EC5493">
        <w:t xml:space="preserve">agreed </w:t>
      </w:r>
      <w:r w:rsidR="00792BC2" w:rsidRPr="00EC5493">
        <w:t>that</w:t>
      </w:r>
      <w:r w:rsidR="00502B75" w:rsidRPr="00EC5493">
        <w:t xml:space="preserve"> </w:t>
      </w:r>
      <w:r w:rsidR="00792BC2" w:rsidRPr="00EC5493">
        <w:t>o</w:t>
      </w:r>
      <w:r w:rsidR="009A130E" w:rsidRPr="00EC5493">
        <w:t>ne survey</w:t>
      </w:r>
      <w:r w:rsidR="00792BC2" w:rsidRPr="00EC5493">
        <w:t xml:space="preserve"> instead of two</w:t>
      </w:r>
      <w:r w:rsidR="009A130E" w:rsidRPr="00EC5493">
        <w:t xml:space="preserve"> </w:t>
      </w:r>
      <w:r w:rsidR="00792BC2" w:rsidRPr="00EC5493">
        <w:t xml:space="preserve">on a range of issues </w:t>
      </w:r>
      <w:r w:rsidR="00B62051" w:rsidRPr="00EC5493">
        <w:t xml:space="preserve">would </w:t>
      </w:r>
      <w:r w:rsidR="00792BC2" w:rsidRPr="00EC5493">
        <w:t xml:space="preserve">minimise </w:t>
      </w:r>
      <w:r w:rsidR="00502B75" w:rsidRPr="00EC5493">
        <w:t>survey fatigue</w:t>
      </w:r>
      <w:r w:rsidR="00A372D3" w:rsidRPr="00EC5493">
        <w:t xml:space="preserve"> </w:t>
      </w:r>
      <w:r w:rsidR="00222922" w:rsidRPr="00EC5493">
        <w:t>for facilities</w:t>
      </w:r>
      <w:r w:rsidR="00502B75" w:rsidRPr="00EC5493">
        <w:t>.</w:t>
      </w:r>
      <w:r w:rsidR="00930CC5" w:rsidRPr="00EC5493">
        <w:t xml:space="preserve"> The department </w:t>
      </w:r>
      <w:r w:rsidR="00792BC2" w:rsidRPr="00EC5493">
        <w:t xml:space="preserve">will </w:t>
      </w:r>
      <w:r w:rsidR="00502B75" w:rsidRPr="00EC5493">
        <w:t xml:space="preserve">work with </w:t>
      </w:r>
      <w:r w:rsidR="00E356B9" w:rsidRPr="00EC5493">
        <w:t xml:space="preserve">the National Aboriginal Community Controlled Health Organisation </w:t>
      </w:r>
      <w:r w:rsidR="009B4827" w:rsidRPr="00EC5493">
        <w:t xml:space="preserve">and the Joint Colleges Training </w:t>
      </w:r>
      <w:r w:rsidR="004D4B3F" w:rsidRPr="00EC5493">
        <w:t>Services</w:t>
      </w:r>
      <w:r w:rsidR="00B36759" w:rsidRPr="00EC5493">
        <w:t xml:space="preserve"> (JCTS)</w:t>
      </w:r>
      <w:r w:rsidR="00502B75" w:rsidRPr="00EC5493">
        <w:t xml:space="preserve"> to</w:t>
      </w:r>
      <w:r w:rsidR="0050314C" w:rsidRPr="00EC5493">
        <w:t xml:space="preserve"> </w:t>
      </w:r>
      <w:r w:rsidR="00502B75" w:rsidRPr="00EC5493">
        <w:t>refine the survey questions</w:t>
      </w:r>
      <w:r w:rsidR="009A130E" w:rsidRPr="00EC5493">
        <w:t>.</w:t>
      </w:r>
    </w:p>
    <w:p w14:paraId="5E8EC69C" w14:textId="488A57BE" w:rsidR="008B269C" w:rsidRPr="00EC5493" w:rsidRDefault="00792BC2" w:rsidP="00EC5493">
      <w:r w:rsidRPr="00EC5493">
        <w:t>The C</w:t>
      </w:r>
      <w:r w:rsidR="00930CC5" w:rsidRPr="00EC5493">
        <w:t xml:space="preserve">ommittee </w:t>
      </w:r>
      <w:r w:rsidRPr="00EC5493">
        <w:t>discussed</w:t>
      </w:r>
      <w:r w:rsidR="0086765C" w:rsidRPr="00EC5493">
        <w:t xml:space="preserve"> </w:t>
      </w:r>
      <w:r w:rsidR="009A130E" w:rsidRPr="00EC5493">
        <w:t xml:space="preserve">aspects of </w:t>
      </w:r>
      <w:r w:rsidR="0086765C" w:rsidRPr="00EC5493">
        <w:t>GP training</w:t>
      </w:r>
      <w:r w:rsidRPr="00EC5493">
        <w:t xml:space="preserve"> aligned </w:t>
      </w:r>
      <w:r w:rsidR="009A130E" w:rsidRPr="00EC5493">
        <w:t>with</w:t>
      </w:r>
      <w:r w:rsidR="00A33F00" w:rsidRPr="00EC5493">
        <w:t xml:space="preserve"> the</w:t>
      </w:r>
      <w:r w:rsidR="0086765C" w:rsidRPr="00EC5493">
        <w:t xml:space="preserve"> committee</w:t>
      </w:r>
      <w:r w:rsidR="00A33F00" w:rsidRPr="00EC5493">
        <w:t>’s</w:t>
      </w:r>
      <w:r w:rsidR="0086765C" w:rsidRPr="00EC5493">
        <w:t xml:space="preserve"> aims</w:t>
      </w:r>
      <w:r w:rsidR="00676BFC" w:rsidRPr="00EC5493">
        <w:t xml:space="preserve">. </w:t>
      </w:r>
      <w:r w:rsidRPr="00EC5493">
        <w:t>The following e</w:t>
      </w:r>
      <w:r w:rsidR="006D5D0B" w:rsidRPr="00EC5493">
        <w:t>xperts</w:t>
      </w:r>
      <w:r w:rsidR="0086765C" w:rsidRPr="00EC5493">
        <w:t xml:space="preserve"> </w:t>
      </w:r>
      <w:r w:rsidRPr="00EC5493">
        <w:t xml:space="preserve">were invited </w:t>
      </w:r>
      <w:r w:rsidR="0086765C" w:rsidRPr="00EC5493">
        <w:t>to present on their latest results, priorities and/or research</w:t>
      </w:r>
      <w:r w:rsidRPr="00EC5493">
        <w:t>:</w:t>
      </w:r>
    </w:p>
    <w:p w14:paraId="26664A88" w14:textId="67AD4E3C" w:rsidR="008B269C" w:rsidRPr="00EC5493" w:rsidRDefault="00AE0B6D" w:rsidP="00EC5493">
      <w:r w:rsidRPr="00EC5493">
        <w:t xml:space="preserve">Australian Council for Educational Research </w:t>
      </w:r>
      <w:r w:rsidR="009B5D01" w:rsidRPr="00EC5493">
        <w:t xml:space="preserve">on </w:t>
      </w:r>
      <w:r w:rsidR="00F13A77" w:rsidRPr="00EC5493">
        <w:t>the</w:t>
      </w:r>
      <w:r w:rsidR="001625F3" w:rsidRPr="00EC5493">
        <w:t xml:space="preserve"> </w:t>
      </w:r>
      <w:r w:rsidR="00F13A77" w:rsidRPr="00EC5493">
        <w:t xml:space="preserve">results of the </w:t>
      </w:r>
      <w:r w:rsidR="00502B75" w:rsidRPr="00EC5493">
        <w:t xml:space="preserve">2024 General Practice </w:t>
      </w:r>
      <w:r w:rsidR="001625F3" w:rsidRPr="00EC5493">
        <w:t>National Registrar Survey</w:t>
      </w:r>
      <w:r w:rsidR="009B5D01" w:rsidRPr="00EC5493">
        <w:t xml:space="preserve">. The survey collects information about registrar satisfaction, experience and future career </w:t>
      </w:r>
      <w:r w:rsidR="00222922" w:rsidRPr="00EC5493">
        <w:t>plans</w:t>
      </w:r>
      <w:r w:rsidR="00676BFC" w:rsidRPr="00EC5493">
        <w:t xml:space="preserve">. </w:t>
      </w:r>
      <w:r w:rsidR="00B33ED3" w:rsidRPr="00EC5493">
        <w:t xml:space="preserve">It also </w:t>
      </w:r>
      <w:r w:rsidR="00085443" w:rsidRPr="00EC5493">
        <w:t xml:space="preserve">collects information </w:t>
      </w:r>
      <w:r w:rsidR="00B36759" w:rsidRPr="00EC5493">
        <w:t>of a</w:t>
      </w:r>
      <w:r w:rsidR="00F51C48" w:rsidRPr="00EC5493">
        <w:t xml:space="preserve"> </w:t>
      </w:r>
      <w:r w:rsidR="007E6BF8" w:rsidRPr="00EC5493">
        <w:t>registrar</w:t>
      </w:r>
      <w:r w:rsidR="000256C6" w:rsidRPr="00EC5493">
        <w:t>’s</w:t>
      </w:r>
      <w:r w:rsidR="007E6BF8" w:rsidRPr="00EC5493">
        <w:t xml:space="preserve"> </w:t>
      </w:r>
      <w:r w:rsidR="001112DB" w:rsidRPr="00EC5493">
        <w:t>participation i</w:t>
      </w:r>
      <w:r w:rsidR="000256C6" w:rsidRPr="00EC5493">
        <w:t xml:space="preserve">n </w:t>
      </w:r>
      <w:r w:rsidR="00397DA8" w:rsidRPr="00EC5493">
        <w:t xml:space="preserve">First Nations Health </w:t>
      </w:r>
      <w:r w:rsidR="00B72ABA" w:rsidRPr="00EC5493">
        <w:t>settings</w:t>
      </w:r>
      <w:r w:rsidR="00B36759" w:rsidRPr="00EC5493">
        <w:t>;</w:t>
      </w:r>
      <w:r w:rsidR="00B72ABA" w:rsidRPr="00EC5493">
        <w:t xml:space="preserve"> </w:t>
      </w:r>
      <w:r w:rsidR="007E6BF8" w:rsidRPr="00EC5493">
        <w:t xml:space="preserve">cultural </w:t>
      </w:r>
      <w:r w:rsidR="00F50745" w:rsidRPr="00EC5493">
        <w:t>safety and</w:t>
      </w:r>
      <w:r w:rsidR="00B36759" w:rsidRPr="00EC5493">
        <w:t xml:space="preserve"> </w:t>
      </w:r>
      <w:r w:rsidR="00397DA8" w:rsidRPr="00EC5493">
        <w:t xml:space="preserve">cultural </w:t>
      </w:r>
      <w:r w:rsidR="00B36759" w:rsidRPr="00EC5493">
        <w:t xml:space="preserve">mentoring and cultural </w:t>
      </w:r>
      <w:r w:rsidR="00397DA8" w:rsidRPr="00EC5493">
        <w:t>awareness training</w:t>
      </w:r>
      <w:r w:rsidR="00B36759" w:rsidRPr="00EC5493">
        <w:t xml:space="preserve"> registrars receive and satisfaction of supports for First Nations registrars. </w:t>
      </w:r>
    </w:p>
    <w:p w14:paraId="3D46008C" w14:textId="2853EA24" w:rsidR="008B269C" w:rsidRPr="00300C09" w:rsidRDefault="009B5D01" w:rsidP="00EC5493">
      <w:pPr>
        <w:pStyle w:val="ListBullet"/>
      </w:pPr>
      <w:r w:rsidRPr="00300C09">
        <w:t>Medical Dea</w:t>
      </w:r>
      <w:r w:rsidR="00CF6999" w:rsidRPr="00300C09">
        <w:t>n</w:t>
      </w:r>
      <w:r w:rsidRPr="00300C09">
        <w:t xml:space="preserve">s Australia and New Zealand </w:t>
      </w:r>
      <w:r w:rsidR="00CF6999" w:rsidRPr="00300C09">
        <w:t>(MDANZ) on its Indigenous Health Strategy and First Nations focused initiatives. MDNAZ also discussed its priorities to grow the g</w:t>
      </w:r>
      <w:r w:rsidR="001625F3" w:rsidRPr="00300C09">
        <w:t xml:space="preserve">eneral </w:t>
      </w:r>
      <w:r w:rsidR="00CF6999" w:rsidRPr="00300C09">
        <w:t>p</w:t>
      </w:r>
      <w:r w:rsidR="001625F3" w:rsidRPr="00300C09">
        <w:t xml:space="preserve">ractice </w:t>
      </w:r>
      <w:r w:rsidR="00222922" w:rsidRPr="00300C09">
        <w:t>workforce.</w:t>
      </w:r>
    </w:p>
    <w:p w14:paraId="418FDD17" w14:textId="2203480B" w:rsidR="00BB4870" w:rsidRPr="00300C09" w:rsidRDefault="00CF6999" w:rsidP="00EC5493">
      <w:pPr>
        <w:pStyle w:val="ListBullet"/>
      </w:pPr>
      <w:r w:rsidRPr="00300C09">
        <w:t>Royal Australian College of General Practitioners</w:t>
      </w:r>
      <w:r w:rsidR="00222922" w:rsidRPr="00300C09">
        <w:t xml:space="preserve"> </w:t>
      </w:r>
      <w:r w:rsidR="00792BC2" w:rsidRPr="00300C09">
        <w:t xml:space="preserve">on </w:t>
      </w:r>
      <w:r w:rsidR="00B36759" w:rsidRPr="00300C09">
        <w:t>its</w:t>
      </w:r>
      <w:r w:rsidRPr="00300C09">
        <w:t xml:space="preserve"> A</w:t>
      </w:r>
      <w:r w:rsidR="001625F3" w:rsidRPr="00300C09">
        <w:t>boriginal and Torres Strait Islander Cultural Health and Training Framework.</w:t>
      </w:r>
      <w:r w:rsidR="00E3654E" w:rsidRPr="00300C09">
        <w:t xml:space="preserve"> </w:t>
      </w:r>
      <w:r w:rsidR="00222922" w:rsidRPr="00300C09">
        <w:t xml:space="preserve">The framework was developed in partnership with </w:t>
      </w:r>
      <w:r w:rsidR="00792BC2" w:rsidRPr="00300C09">
        <w:t>JCTS</w:t>
      </w:r>
      <w:r w:rsidR="00222922" w:rsidRPr="00300C09">
        <w:t>, and the Australian College of Rural and Remote Medicine.</w:t>
      </w:r>
    </w:p>
    <w:p w14:paraId="47219A37" w14:textId="72EF8717" w:rsidR="00BB4870" w:rsidRPr="00EC5493" w:rsidRDefault="00E3654E" w:rsidP="00EC5493">
      <w:pPr>
        <w:pStyle w:val="ListBullet2"/>
      </w:pPr>
      <w:r w:rsidRPr="00300C09">
        <w:t xml:space="preserve">The </w:t>
      </w:r>
      <w:r w:rsidRPr="00EC5493">
        <w:t xml:space="preserve">framework commits to embedding Aboriginal and Torres Strait Islander values, ways of thinking and approaches into general practice learning and training. </w:t>
      </w:r>
    </w:p>
    <w:p w14:paraId="6F26082B" w14:textId="6A1E66ED" w:rsidR="00E3654E" w:rsidRPr="00EC5493" w:rsidRDefault="00E3654E" w:rsidP="00EC5493">
      <w:pPr>
        <w:pStyle w:val="ListBullet2"/>
      </w:pPr>
      <w:r w:rsidRPr="00EC5493">
        <w:t xml:space="preserve">Registrars, supervisors, medical educators, cultural educators and cultural mentors, at both GP colleges are to engage with the </w:t>
      </w:r>
      <w:r w:rsidR="00792BC2" w:rsidRPr="00EC5493">
        <w:t>f</w:t>
      </w:r>
      <w:r w:rsidRPr="00EC5493">
        <w:t xml:space="preserve">ramework throughout training. </w:t>
      </w:r>
    </w:p>
    <w:p w14:paraId="211451CF" w14:textId="70F099BD" w:rsidR="00144F44" w:rsidRPr="00300C09" w:rsidRDefault="004D5064" w:rsidP="00EC5493">
      <w:pPr>
        <w:pStyle w:val="ListBullet"/>
      </w:pPr>
      <w:r w:rsidRPr="00300C09">
        <w:t>Associate Professor Jill</w:t>
      </w:r>
      <w:r w:rsidR="00144F44" w:rsidRPr="00300C09">
        <w:t>ian</w:t>
      </w:r>
      <w:r w:rsidRPr="00300C09">
        <w:t xml:space="preserve"> </w:t>
      </w:r>
      <w:r w:rsidRPr="00EC5493">
        <w:t>Benson</w:t>
      </w:r>
      <w:r w:rsidRPr="00300C09">
        <w:t xml:space="preserve"> </w:t>
      </w:r>
      <w:r w:rsidR="00144F44" w:rsidRPr="00300C09">
        <w:t>presented</w:t>
      </w:r>
      <w:r w:rsidRPr="00300C09">
        <w:t xml:space="preserve"> on </w:t>
      </w:r>
      <w:r w:rsidR="00144F44" w:rsidRPr="00300C09">
        <w:t xml:space="preserve">her </w:t>
      </w:r>
      <w:r w:rsidR="00502B75" w:rsidRPr="00300C09">
        <w:t xml:space="preserve">co-authored </w:t>
      </w:r>
      <w:r w:rsidRPr="00300C09">
        <w:t>research</w:t>
      </w:r>
      <w:r w:rsidR="00144F44" w:rsidRPr="00300C09">
        <w:t>:</w:t>
      </w:r>
    </w:p>
    <w:p w14:paraId="2393332A" w14:textId="77777777" w:rsidR="00144F44" w:rsidRPr="00300C09" w:rsidRDefault="00F13A77" w:rsidP="00EC5493">
      <w:pPr>
        <w:pStyle w:val="ListBullet2"/>
      </w:pPr>
      <w:r w:rsidRPr="00300C09">
        <w:t>examin</w:t>
      </w:r>
      <w:r w:rsidR="00502B75" w:rsidRPr="00300C09">
        <w:t>ing f</w:t>
      </w:r>
      <w:r w:rsidRPr="00300C09">
        <w:t xml:space="preserve">actors motivating </w:t>
      </w:r>
      <w:hyperlink r:id="rId15" w:history="1">
        <w:r w:rsidRPr="00300C09">
          <w:rPr>
            <w:rStyle w:val="Hyperlink"/>
          </w:rPr>
          <w:t>Australian General Practice Training Program graduates to remain in, or leave, Aboriginal Medical Services</w:t>
        </w:r>
      </w:hyperlink>
      <w:r w:rsidR="00502B75" w:rsidRPr="00300C09">
        <w:t xml:space="preserve">; </w:t>
      </w:r>
    </w:p>
    <w:p w14:paraId="611E983D" w14:textId="77777777" w:rsidR="00144F44" w:rsidRPr="00300C09" w:rsidRDefault="00502B75" w:rsidP="00EC5493">
      <w:pPr>
        <w:pStyle w:val="ListBullet2"/>
      </w:pPr>
      <w:hyperlink r:id="rId16" w:history="1">
        <w:r w:rsidRPr="00300C09">
          <w:rPr>
            <w:rStyle w:val="Hyperlink"/>
          </w:rPr>
          <w:t xml:space="preserve">medical students </w:t>
        </w:r>
        <w:r w:rsidR="009D571F" w:rsidRPr="00300C09">
          <w:rPr>
            <w:rStyle w:val="Hyperlink"/>
          </w:rPr>
          <w:t>in remote Abor</w:t>
        </w:r>
        <w:r w:rsidR="0086765C" w:rsidRPr="00300C09">
          <w:rPr>
            <w:rStyle w:val="Hyperlink"/>
          </w:rPr>
          <w:t>iginal communities</w:t>
        </w:r>
      </w:hyperlink>
      <w:r w:rsidRPr="00300C09">
        <w:t>, and</w:t>
      </w:r>
    </w:p>
    <w:p w14:paraId="6DC34F06" w14:textId="5946E876" w:rsidR="005D0D3F" w:rsidRPr="00300C09" w:rsidRDefault="0086765C" w:rsidP="00EC5493">
      <w:pPr>
        <w:pStyle w:val="ListBullet2"/>
      </w:pPr>
      <w:hyperlink r:id="rId17" w:history="1">
        <w:r w:rsidRPr="00300C09">
          <w:rPr>
            <w:rStyle w:val="Hyperlink"/>
          </w:rPr>
          <w:t xml:space="preserve">professional </w:t>
        </w:r>
        <w:r w:rsidR="00502B75" w:rsidRPr="00300C09">
          <w:rPr>
            <w:rStyle w:val="Hyperlink"/>
          </w:rPr>
          <w:t>diversification and wellbeing of general practitioners</w:t>
        </w:r>
      </w:hyperlink>
      <w:r w:rsidR="00502B75" w:rsidRPr="00300C09">
        <w:t>.</w:t>
      </w:r>
    </w:p>
    <w:p w14:paraId="545F65F4" w14:textId="7984566D" w:rsidR="00222922" w:rsidRPr="00300C09" w:rsidRDefault="00222922" w:rsidP="00EC5493">
      <w:pPr>
        <w:pStyle w:val="ListBullet"/>
      </w:pPr>
      <w:r w:rsidRPr="00300C09">
        <w:t xml:space="preserve">The </w:t>
      </w:r>
      <w:r w:rsidR="00792BC2" w:rsidRPr="00300C09">
        <w:t>d</w:t>
      </w:r>
      <w:r w:rsidRPr="00300C09">
        <w:t>epartment outlined its health workforce priorities including those in First Nations health.</w:t>
      </w:r>
    </w:p>
    <w:p w14:paraId="78BB8479" w14:textId="4221E29C" w:rsidR="0050358D" w:rsidRPr="00EC5493" w:rsidRDefault="00603028" w:rsidP="00EC5493">
      <w:r w:rsidRPr="00EC5493">
        <w:t xml:space="preserve">The presentations </w:t>
      </w:r>
      <w:r w:rsidR="00106ED3" w:rsidRPr="00EC5493">
        <w:t xml:space="preserve">prompted further </w:t>
      </w:r>
      <w:r w:rsidR="00120FC9" w:rsidRPr="00EC5493">
        <w:t>discussion,</w:t>
      </w:r>
      <w:r w:rsidR="00106ED3" w:rsidRPr="00EC5493">
        <w:t xml:space="preserve"> </w:t>
      </w:r>
      <w:r w:rsidR="004D35F2" w:rsidRPr="00EC5493">
        <w:t>and t</w:t>
      </w:r>
      <w:r w:rsidR="0086765C" w:rsidRPr="00EC5493">
        <w:t xml:space="preserve">he </w:t>
      </w:r>
      <w:r w:rsidR="00792BC2" w:rsidRPr="00EC5493">
        <w:t>C</w:t>
      </w:r>
      <w:r w:rsidR="0086765C" w:rsidRPr="00EC5493">
        <w:t xml:space="preserve">ommittee </w:t>
      </w:r>
      <w:r w:rsidR="00CC4755" w:rsidRPr="00EC5493">
        <w:t xml:space="preserve">identified </w:t>
      </w:r>
      <w:proofErr w:type="gramStart"/>
      <w:r w:rsidR="00CC4755" w:rsidRPr="00EC5493">
        <w:t xml:space="preserve">a number </w:t>
      </w:r>
      <w:r w:rsidR="00843DD0" w:rsidRPr="00EC5493">
        <w:t>of</w:t>
      </w:r>
      <w:proofErr w:type="gramEnd"/>
      <w:r w:rsidR="00843DD0" w:rsidRPr="00EC5493">
        <w:t xml:space="preserve"> key policy </w:t>
      </w:r>
      <w:r w:rsidR="004C2A00" w:rsidRPr="00EC5493">
        <w:t>areas</w:t>
      </w:r>
      <w:r w:rsidR="00843DD0" w:rsidRPr="00EC5493">
        <w:t xml:space="preserve"> that they </w:t>
      </w:r>
      <w:r w:rsidR="0086765C" w:rsidRPr="00EC5493">
        <w:t xml:space="preserve">agreed </w:t>
      </w:r>
      <w:r w:rsidR="00792BC2" w:rsidRPr="00EC5493">
        <w:t xml:space="preserve">to </w:t>
      </w:r>
      <w:r w:rsidR="0086765C" w:rsidRPr="00EC5493">
        <w:t xml:space="preserve">add </w:t>
      </w:r>
      <w:r w:rsidR="004B1F5D" w:rsidRPr="00EC5493">
        <w:t>to the</w:t>
      </w:r>
      <w:r w:rsidR="004C2A00" w:rsidRPr="00EC5493">
        <w:t xml:space="preserve"> 2025 </w:t>
      </w:r>
      <w:r w:rsidR="006C5C42" w:rsidRPr="00EC5493">
        <w:t>Workplan</w:t>
      </w:r>
      <w:r w:rsidR="0050358D" w:rsidRPr="00EC5493">
        <w:t>:</w:t>
      </w:r>
    </w:p>
    <w:p w14:paraId="4CD61A5B" w14:textId="77777777" w:rsidR="009D571F" w:rsidRPr="00300C09" w:rsidRDefault="003747B3" w:rsidP="00EC5493">
      <w:pPr>
        <w:pStyle w:val="ListBullet"/>
      </w:pPr>
      <w:r w:rsidRPr="00300C09">
        <w:t>p</w:t>
      </w:r>
      <w:r w:rsidR="009D571F" w:rsidRPr="00300C09">
        <w:t>eer support(s)</w:t>
      </w:r>
    </w:p>
    <w:p w14:paraId="4CBDED66" w14:textId="77777777" w:rsidR="009D571F" w:rsidRPr="00300C09" w:rsidRDefault="003747B3" w:rsidP="00EC5493">
      <w:pPr>
        <w:pStyle w:val="ListBullet"/>
      </w:pPr>
      <w:r w:rsidRPr="00300C09">
        <w:lastRenderedPageBreak/>
        <w:t>c</w:t>
      </w:r>
      <w:r w:rsidR="009D571F" w:rsidRPr="00300C09">
        <w:t>ommunities of practice</w:t>
      </w:r>
    </w:p>
    <w:p w14:paraId="2D4941D1" w14:textId="77777777" w:rsidR="009D571F" w:rsidRPr="00300C09" w:rsidRDefault="006D5D0B" w:rsidP="00EC5493">
      <w:pPr>
        <w:pStyle w:val="ListBullet"/>
      </w:pPr>
      <w:r w:rsidRPr="00300C09">
        <w:t>critical</w:t>
      </w:r>
      <w:r w:rsidR="009D571F" w:rsidRPr="00300C09">
        <w:t xml:space="preserve"> </w:t>
      </w:r>
      <w:r w:rsidR="00B53197" w:rsidRPr="00300C09">
        <w:t xml:space="preserve">pressure </w:t>
      </w:r>
      <w:r w:rsidR="009D571F" w:rsidRPr="00300C09">
        <w:t>points in the general practice</w:t>
      </w:r>
      <w:r w:rsidR="00B53197" w:rsidRPr="00300C09">
        <w:t xml:space="preserve"> </w:t>
      </w:r>
      <w:r w:rsidR="009D571F" w:rsidRPr="00300C09">
        <w:t>pipeline, and</w:t>
      </w:r>
    </w:p>
    <w:p w14:paraId="6E6EA7A5" w14:textId="77777777" w:rsidR="0050358D" w:rsidRPr="00300C09" w:rsidRDefault="00B53197" w:rsidP="00EC5493">
      <w:pPr>
        <w:pStyle w:val="ListBullet"/>
      </w:pPr>
      <w:r w:rsidRPr="00300C09">
        <w:t>v</w:t>
      </w:r>
      <w:r w:rsidR="009D571F" w:rsidRPr="00300C09">
        <w:t>isibility of targets</w:t>
      </w:r>
      <w:r w:rsidR="0086765C" w:rsidRPr="00300C09">
        <w:t xml:space="preserve"> in the training and education of general practitioners including First Nations doctors and placements in First </w:t>
      </w:r>
      <w:r w:rsidR="006D5D0B" w:rsidRPr="00300C09">
        <w:t>N</w:t>
      </w:r>
      <w:r w:rsidR="0086765C" w:rsidRPr="00300C09">
        <w:t>ations health settings</w:t>
      </w:r>
      <w:r w:rsidR="0050358D" w:rsidRPr="00300C09">
        <w:t>.</w:t>
      </w:r>
    </w:p>
    <w:p w14:paraId="2622520A" w14:textId="5A6BE937" w:rsidR="004B300C" w:rsidRPr="00EC5493" w:rsidRDefault="004B300C" w:rsidP="00EC5493">
      <w:r w:rsidRPr="00EC5493">
        <w:t xml:space="preserve">The Committee is </w:t>
      </w:r>
      <w:r w:rsidR="008B269C" w:rsidRPr="00EC5493">
        <w:t xml:space="preserve">due </w:t>
      </w:r>
      <w:r w:rsidR="00BA409F" w:rsidRPr="00EC5493">
        <w:t xml:space="preserve">to meet again </w:t>
      </w:r>
      <w:r w:rsidR="00D7598B" w:rsidRPr="00EC5493">
        <w:t>in February 2025</w:t>
      </w:r>
      <w:r w:rsidRPr="00EC5493">
        <w:t xml:space="preserve">. </w:t>
      </w:r>
    </w:p>
    <w:p w14:paraId="0DB20F18" w14:textId="77777777" w:rsidR="00A3366B" w:rsidRPr="00EC5493" w:rsidRDefault="006D5D0B" w:rsidP="00EC5493">
      <w:r w:rsidRPr="00EC5493">
        <w:t>For m</w:t>
      </w:r>
      <w:r w:rsidR="006C0736" w:rsidRPr="00EC5493">
        <w:t xml:space="preserve">ore information </w:t>
      </w:r>
      <w:r w:rsidRPr="00EC5493">
        <w:t>see:</w:t>
      </w:r>
      <w:r w:rsidR="00AB4398" w:rsidRPr="00EC5493">
        <w:t xml:space="preserve"> </w:t>
      </w:r>
      <w:hyperlink r:id="rId18" w:history="1">
        <w:r w:rsidR="00AB4398" w:rsidRPr="00EC5493">
          <w:rPr>
            <w:rStyle w:val="Hyperlink"/>
          </w:rPr>
          <w:t>First Nations General Practice Training Committee</w:t>
        </w:r>
      </w:hyperlink>
      <w:r w:rsidR="00C47255" w:rsidRPr="00EC5493">
        <w:t>.</w:t>
      </w:r>
    </w:p>
    <w:sectPr w:rsidR="00A3366B" w:rsidRPr="00EC5493" w:rsidSect="00F65D9C">
      <w:headerReference w:type="even" r:id="rId19"/>
      <w:headerReference w:type="default" r:id="rId20"/>
      <w:headerReference w:type="first" r:id="rId21"/>
      <w:type w:val="continuous"/>
      <w:pgSz w:w="11906" w:h="16838"/>
      <w:pgMar w:top="1701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F438B" w14:textId="77777777" w:rsidR="00FB2DA0" w:rsidRDefault="00FB2DA0" w:rsidP="006B56BB">
      <w:r>
        <w:separator/>
      </w:r>
    </w:p>
    <w:p w14:paraId="3DFF269B" w14:textId="77777777" w:rsidR="00FB2DA0" w:rsidRDefault="00FB2DA0"/>
  </w:endnote>
  <w:endnote w:type="continuationSeparator" w:id="0">
    <w:p w14:paraId="3549E2DA" w14:textId="77777777" w:rsidR="00FB2DA0" w:rsidRDefault="00FB2DA0" w:rsidP="006B56BB">
      <w:r>
        <w:continuationSeparator/>
      </w:r>
    </w:p>
    <w:p w14:paraId="6E90A04F" w14:textId="77777777" w:rsidR="00FB2DA0" w:rsidRDefault="00FB2DA0"/>
  </w:endnote>
  <w:endnote w:type="continuationNotice" w:id="1">
    <w:p w14:paraId="13E85458" w14:textId="77777777" w:rsidR="00FB2DA0" w:rsidRDefault="00FB2D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A5E49" w14:textId="0DC78D97" w:rsidR="00B96746" w:rsidRPr="00DE3355" w:rsidRDefault="00B96746" w:rsidP="00B96746">
    <w:pPr>
      <w:pStyle w:val="Footer"/>
      <w:tabs>
        <w:tab w:val="clear" w:pos="4513"/>
      </w:tabs>
    </w:pPr>
    <w:r>
      <w:t xml:space="preserve">FNGPTC – Communique – </w:t>
    </w:r>
    <w:r w:rsidR="00336702">
      <w:t>11</w:t>
    </w:r>
    <w:r>
      <w:t xml:space="preserve"> </w:t>
    </w:r>
    <w:r w:rsidR="00336702">
      <w:t>November</w:t>
    </w:r>
    <w:r>
      <w:t xml:space="preserve"> 2024</w:t>
    </w:r>
    <w:r w:rsidRPr="003D033A">
      <w:t xml:space="preserve"> </w:t>
    </w:r>
    <w:sdt>
      <w:sdtPr>
        <w:id w:val="1000703987"/>
        <w:docPartObj>
          <w:docPartGallery w:val="Page Numbers (Bottom of Page)"/>
          <w:docPartUnique/>
        </w:docPartObj>
      </w:sdtPr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t>1</w:t>
        </w:r>
        <w:r w:rsidRPr="003D033A">
          <w:fldChar w:fldCharType="end"/>
        </w:r>
      </w:sdtContent>
    </w:sdt>
  </w:p>
  <w:p w14:paraId="732FCA38" w14:textId="77777777" w:rsidR="008D48C9" w:rsidRPr="003D033A" w:rsidRDefault="00000000" w:rsidP="003D033A">
    <w:pPr>
      <w:pStyle w:val="Footer"/>
      <w:tabs>
        <w:tab w:val="clear" w:pos="4513"/>
      </w:tabs>
      <w:jc w:val="right"/>
      <w:rPr>
        <w:szCs w:val="20"/>
      </w:rPr>
    </w:pPr>
    <w:sdt>
      <w:sdtPr>
        <w:rPr>
          <w:szCs w:val="20"/>
        </w:rPr>
        <w:id w:val="6018423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6C0E2" w14:textId="77777777" w:rsidR="008D48C9" w:rsidRPr="00DE3355" w:rsidRDefault="00605460" w:rsidP="003D033A">
    <w:pPr>
      <w:pStyle w:val="Footer"/>
      <w:tabs>
        <w:tab w:val="clear" w:pos="4513"/>
      </w:tabs>
    </w:pPr>
    <w:r>
      <w:t>FNGPTC</w:t>
    </w:r>
    <w:r w:rsidR="00F65D9C">
      <w:t xml:space="preserve"> – Communique – </w:t>
    </w:r>
    <w:r w:rsidR="00D7598B">
      <w:t>11</w:t>
    </w:r>
    <w:r w:rsidR="003F6F59">
      <w:t xml:space="preserve"> </w:t>
    </w:r>
    <w:r w:rsidR="00D7598B">
      <w:t>November</w:t>
    </w:r>
    <w:r w:rsidR="004F5D0A">
      <w:t xml:space="preserve"> </w:t>
    </w:r>
    <w:r>
      <w:t>2024</w:t>
    </w:r>
    <w:r w:rsidR="003D033A" w:rsidRPr="003D033A">
      <w:t xml:space="preserve"> 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F65D9C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FC357" w14:textId="77777777" w:rsidR="00FB2DA0" w:rsidRDefault="00FB2DA0" w:rsidP="006B56BB">
      <w:r>
        <w:separator/>
      </w:r>
    </w:p>
    <w:p w14:paraId="20D5ACE2" w14:textId="77777777" w:rsidR="00FB2DA0" w:rsidRDefault="00FB2DA0"/>
  </w:footnote>
  <w:footnote w:type="continuationSeparator" w:id="0">
    <w:p w14:paraId="458F3C2C" w14:textId="77777777" w:rsidR="00FB2DA0" w:rsidRDefault="00FB2DA0" w:rsidP="006B56BB">
      <w:r>
        <w:continuationSeparator/>
      </w:r>
    </w:p>
    <w:p w14:paraId="23043B21" w14:textId="77777777" w:rsidR="00FB2DA0" w:rsidRDefault="00FB2DA0"/>
  </w:footnote>
  <w:footnote w:type="continuationNotice" w:id="1">
    <w:p w14:paraId="3353FA7B" w14:textId="77777777" w:rsidR="00FB2DA0" w:rsidRDefault="00FB2D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55854" w14:textId="77777777" w:rsidR="008D48C9" w:rsidRDefault="008D48C9" w:rsidP="0009031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4E82C0D1" wp14:editId="4BA2221B">
          <wp:simplePos x="0" y="0"/>
          <wp:positionH relativeFrom="column">
            <wp:posOffset>4688205</wp:posOffset>
          </wp:positionH>
          <wp:positionV relativeFrom="paragraph">
            <wp:posOffset>-3175</wp:posOffset>
          </wp:positionV>
          <wp:extent cx="1403985" cy="870585"/>
          <wp:effectExtent l="0" t="0" r="5715" b="5715"/>
          <wp:wrapSquare wrapText="bothSides"/>
          <wp:docPr id="977135064" name="Picture 977135064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 up of a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774535C0" wp14:editId="0A6C5590">
          <wp:extent cx="1404000" cy="932400"/>
          <wp:effectExtent l="0" t="0" r="5715" b="1270"/>
          <wp:docPr id="1425543077" name="Picture 1425543077" descr="A logo of the australian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logo of the australian govern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93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FA6D7" w14:textId="77777777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70FD3F76" wp14:editId="3E78761F">
          <wp:extent cx="5865806" cy="959485"/>
          <wp:effectExtent l="0" t="0" r="1905" b="0"/>
          <wp:docPr id="1447501623" name="Picture 1447501623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v-log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45"/>
                  <a:stretch/>
                </pic:blipFill>
                <pic:spPr bwMode="auto">
                  <a:xfrm>
                    <a:off x="0" y="0"/>
                    <a:ext cx="5868000" cy="9598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09FB" w14:textId="77777777" w:rsidR="00605460" w:rsidRDefault="0060546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D4738" w14:textId="77777777" w:rsidR="008E0C77" w:rsidRDefault="008E0C77" w:rsidP="008E0C77">
    <w:pPr>
      <w:pStyle w:val="Headertext"/>
      <w:spacing w:after="18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2217767"/>
      <w:docPartObj>
        <w:docPartGallery w:val="Watermarks"/>
        <w:docPartUnique/>
      </w:docPartObj>
    </w:sdtPr>
    <w:sdtContent>
      <w:p w14:paraId="41A57272" w14:textId="77777777" w:rsidR="00605460" w:rsidRDefault="00000000">
        <w:pPr>
          <w:pStyle w:val="Header"/>
        </w:pPr>
        <w:r>
          <w:rPr>
            <w:noProof/>
          </w:rPr>
          <w:pict w14:anchorId="2E585E9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40DC6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05247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6A0C21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A86EC7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1558C"/>
    <w:multiLevelType w:val="hybridMultilevel"/>
    <w:tmpl w:val="53C86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63506"/>
    <w:multiLevelType w:val="hybridMultilevel"/>
    <w:tmpl w:val="C55CFE62"/>
    <w:lvl w:ilvl="0" w:tplc="B72229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564EC6"/>
    <w:multiLevelType w:val="hybridMultilevel"/>
    <w:tmpl w:val="8DEC08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048D9"/>
    <w:multiLevelType w:val="hybridMultilevel"/>
    <w:tmpl w:val="0CF6BB24"/>
    <w:lvl w:ilvl="0" w:tplc="D1D218D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60C8F2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4E06000B"/>
    <w:multiLevelType w:val="hybridMultilevel"/>
    <w:tmpl w:val="909AC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8043E6"/>
    <w:multiLevelType w:val="hybridMultilevel"/>
    <w:tmpl w:val="88A4873C"/>
    <w:lvl w:ilvl="0" w:tplc="CFA0D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021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B81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26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47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68C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2A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024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34AA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D102B"/>
    <w:multiLevelType w:val="hybridMultilevel"/>
    <w:tmpl w:val="3CC6E0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91716"/>
    <w:multiLevelType w:val="hybridMultilevel"/>
    <w:tmpl w:val="DDBC3032"/>
    <w:lvl w:ilvl="0" w:tplc="F4C8631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40736110">
    <w:abstractNumId w:val="11"/>
  </w:num>
  <w:num w:numId="2" w16cid:durableId="964240836">
    <w:abstractNumId w:val="22"/>
  </w:num>
  <w:num w:numId="3" w16cid:durableId="106972150">
    <w:abstractNumId w:val="26"/>
  </w:num>
  <w:num w:numId="4" w16cid:durableId="1931042715">
    <w:abstractNumId w:val="12"/>
  </w:num>
  <w:num w:numId="5" w16cid:durableId="644629590">
    <w:abstractNumId w:val="12"/>
    <w:lvlOverride w:ilvl="0">
      <w:startOverride w:val="1"/>
    </w:lvlOverride>
  </w:num>
  <w:num w:numId="6" w16cid:durableId="1249000957">
    <w:abstractNumId w:val="13"/>
  </w:num>
  <w:num w:numId="7" w16cid:durableId="679045646">
    <w:abstractNumId w:val="20"/>
  </w:num>
  <w:num w:numId="8" w16cid:durableId="1069302311">
    <w:abstractNumId w:val="25"/>
  </w:num>
  <w:num w:numId="9" w16cid:durableId="1745179557">
    <w:abstractNumId w:val="9"/>
  </w:num>
  <w:num w:numId="10" w16cid:durableId="1289357346">
    <w:abstractNumId w:val="8"/>
  </w:num>
  <w:num w:numId="11" w16cid:durableId="1628049217">
    <w:abstractNumId w:val="7"/>
  </w:num>
  <w:num w:numId="12" w16cid:durableId="1255474208">
    <w:abstractNumId w:val="6"/>
  </w:num>
  <w:num w:numId="13" w16cid:durableId="1745179351">
    <w:abstractNumId w:val="10"/>
  </w:num>
  <w:num w:numId="14" w16cid:durableId="234322450">
    <w:abstractNumId w:val="5"/>
  </w:num>
  <w:num w:numId="15" w16cid:durableId="473719856">
    <w:abstractNumId w:val="4"/>
  </w:num>
  <w:num w:numId="16" w16cid:durableId="1304118261">
    <w:abstractNumId w:val="27"/>
  </w:num>
  <w:num w:numId="17" w16cid:durableId="1971855601">
    <w:abstractNumId w:val="15"/>
  </w:num>
  <w:num w:numId="18" w16cid:durableId="1446584760">
    <w:abstractNumId w:val="17"/>
  </w:num>
  <w:num w:numId="19" w16cid:durableId="1753548386">
    <w:abstractNumId w:val="19"/>
  </w:num>
  <w:num w:numId="20" w16cid:durableId="184445013">
    <w:abstractNumId w:val="14"/>
  </w:num>
  <w:num w:numId="21" w16cid:durableId="592590536">
    <w:abstractNumId w:val="15"/>
  </w:num>
  <w:num w:numId="22" w16cid:durableId="1033189437">
    <w:abstractNumId w:val="23"/>
  </w:num>
  <w:num w:numId="23" w16cid:durableId="1654916652">
    <w:abstractNumId w:val="24"/>
  </w:num>
  <w:num w:numId="24" w16cid:durableId="352077282">
    <w:abstractNumId w:val="18"/>
  </w:num>
  <w:num w:numId="25" w16cid:durableId="1942032912">
    <w:abstractNumId w:val="16"/>
  </w:num>
  <w:num w:numId="26" w16cid:durableId="228151010">
    <w:abstractNumId w:val="2"/>
  </w:num>
  <w:num w:numId="27" w16cid:durableId="573782451">
    <w:abstractNumId w:val="3"/>
  </w:num>
  <w:num w:numId="28" w16cid:durableId="2024553354">
    <w:abstractNumId w:val="0"/>
  </w:num>
  <w:num w:numId="29" w16cid:durableId="1391033655">
    <w:abstractNumId w:val="21"/>
  </w:num>
  <w:num w:numId="30" w16cid:durableId="1241401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06"/>
    <w:rsid w:val="00002D85"/>
    <w:rsid w:val="00003743"/>
    <w:rsid w:val="0000458B"/>
    <w:rsid w:val="000047B4"/>
    <w:rsid w:val="00005712"/>
    <w:rsid w:val="00006B92"/>
    <w:rsid w:val="00007FD8"/>
    <w:rsid w:val="000117F8"/>
    <w:rsid w:val="0001460F"/>
    <w:rsid w:val="00021424"/>
    <w:rsid w:val="00022629"/>
    <w:rsid w:val="00024C4F"/>
    <w:rsid w:val="000256C6"/>
    <w:rsid w:val="00026139"/>
    <w:rsid w:val="00027601"/>
    <w:rsid w:val="00031429"/>
    <w:rsid w:val="00033321"/>
    <w:rsid w:val="000338E5"/>
    <w:rsid w:val="00033ECC"/>
    <w:rsid w:val="0003422F"/>
    <w:rsid w:val="00037391"/>
    <w:rsid w:val="00041355"/>
    <w:rsid w:val="00046FF0"/>
    <w:rsid w:val="00050176"/>
    <w:rsid w:val="00050342"/>
    <w:rsid w:val="00054ECB"/>
    <w:rsid w:val="00063CB5"/>
    <w:rsid w:val="00067456"/>
    <w:rsid w:val="00071506"/>
    <w:rsid w:val="0007154F"/>
    <w:rsid w:val="00075C86"/>
    <w:rsid w:val="00081AB1"/>
    <w:rsid w:val="00083632"/>
    <w:rsid w:val="00085443"/>
    <w:rsid w:val="00090316"/>
    <w:rsid w:val="0009329C"/>
    <w:rsid w:val="00093981"/>
    <w:rsid w:val="000A6773"/>
    <w:rsid w:val="000A6FC5"/>
    <w:rsid w:val="000A6FE2"/>
    <w:rsid w:val="000B067A"/>
    <w:rsid w:val="000B1540"/>
    <w:rsid w:val="000B1E53"/>
    <w:rsid w:val="000B33FD"/>
    <w:rsid w:val="000B4ABA"/>
    <w:rsid w:val="000B533F"/>
    <w:rsid w:val="000B6A93"/>
    <w:rsid w:val="000C4AA6"/>
    <w:rsid w:val="000C4B16"/>
    <w:rsid w:val="000C50C3"/>
    <w:rsid w:val="000C5E14"/>
    <w:rsid w:val="000D0B99"/>
    <w:rsid w:val="000D21F6"/>
    <w:rsid w:val="000D3E08"/>
    <w:rsid w:val="000D3F90"/>
    <w:rsid w:val="000D4132"/>
    <w:rsid w:val="000D4500"/>
    <w:rsid w:val="000D7AEA"/>
    <w:rsid w:val="000E2C66"/>
    <w:rsid w:val="000E734B"/>
    <w:rsid w:val="000F123C"/>
    <w:rsid w:val="000F2FED"/>
    <w:rsid w:val="00100097"/>
    <w:rsid w:val="00101E14"/>
    <w:rsid w:val="00104C7D"/>
    <w:rsid w:val="0010616D"/>
    <w:rsid w:val="00106ED3"/>
    <w:rsid w:val="00110478"/>
    <w:rsid w:val="001112DB"/>
    <w:rsid w:val="001123FD"/>
    <w:rsid w:val="0011711B"/>
    <w:rsid w:val="00117F8A"/>
    <w:rsid w:val="00120FC9"/>
    <w:rsid w:val="00121B9B"/>
    <w:rsid w:val="00122ADC"/>
    <w:rsid w:val="00126A1B"/>
    <w:rsid w:val="001309EF"/>
    <w:rsid w:val="00130F59"/>
    <w:rsid w:val="00133EC0"/>
    <w:rsid w:val="0013555E"/>
    <w:rsid w:val="00141CE5"/>
    <w:rsid w:val="001426A6"/>
    <w:rsid w:val="00142B0F"/>
    <w:rsid w:val="00144908"/>
    <w:rsid w:val="00144F44"/>
    <w:rsid w:val="00151A91"/>
    <w:rsid w:val="001571C7"/>
    <w:rsid w:val="00161094"/>
    <w:rsid w:val="001625F3"/>
    <w:rsid w:val="00165C05"/>
    <w:rsid w:val="001675D1"/>
    <w:rsid w:val="00170008"/>
    <w:rsid w:val="00170C5E"/>
    <w:rsid w:val="00173534"/>
    <w:rsid w:val="0017665C"/>
    <w:rsid w:val="00177AD2"/>
    <w:rsid w:val="001815A8"/>
    <w:rsid w:val="001840FA"/>
    <w:rsid w:val="0018584E"/>
    <w:rsid w:val="00187FEC"/>
    <w:rsid w:val="00190079"/>
    <w:rsid w:val="00192FBD"/>
    <w:rsid w:val="0019622E"/>
    <w:rsid w:val="001966A7"/>
    <w:rsid w:val="00196D30"/>
    <w:rsid w:val="001A0006"/>
    <w:rsid w:val="001A4627"/>
    <w:rsid w:val="001A4979"/>
    <w:rsid w:val="001A52DA"/>
    <w:rsid w:val="001B15D3"/>
    <w:rsid w:val="001B3443"/>
    <w:rsid w:val="001C0326"/>
    <w:rsid w:val="001C192F"/>
    <w:rsid w:val="001C3C42"/>
    <w:rsid w:val="001D7869"/>
    <w:rsid w:val="001F7134"/>
    <w:rsid w:val="00201459"/>
    <w:rsid w:val="002017E5"/>
    <w:rsid w:val="002026CD"/>
    <w:rsid w:val="002033FC"/>
    <w:rsid w:val="002044BB"/>
    <w:rsid w:val="00210B09"/>
    <w:rsid w:val="00210C9E"/>
    <w:rsid w:val="002112B4"/>
    <w:rsid w:val="00211840"/>
    <w:rsid w:val="00220E5F"/>
    <w:rsid w:val="002212B5"/>
    <w:rsid w:val="00222922"/>
    <w:rsid w:val="00222BD1"/>
    <w:rsid w:val="002236FF"/>
    <w:rsid w:val="00226668"/>
    <w:rsid w:val="00233809"/>
    <w:rsid w:val="00240046"/>
    <w:rsid w:val="00246ED4"/>
    <w:rsid w:val="0024797F"/>
    <w:rsid w:val="0025119E"/>
    <w:rsid w:val="00251269"/>
    <w:rsid w:val="0025251C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7391E"/>
    <w:rsid w:val="002747F5"/>
    <w:rsid w:val="00276C6C"/>
    <w:rsid w:val="00280272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A685A"/>
    <w:rsid w:val="002B1321"/>
    <w:rsid w:val="002B20E6"/>
    <w:rsid w:val="002B42A3"/>
    <w:rsid w:val="002C0761"/>
    <w:rsid w:val="002C0CDD"/>
    <w:rsid w:val="002C2AEF"/>
    <w:rsid w:val="002C38C4"/>
    <w:rsid w:val="002D1D6C"/>
    <w:rsid w:val="002D379C"/>
    <w:rsid w:val="002E1A1D"/>
    <w:rsid w:val="002E2A2A"/>
    <w:rsid w:val="002E4081"/>
    <w:rsid w:val="002E5629"/>
    <w:rsid w:val="002E5B78"/>
    <w:rsid w:val="002F3AE3"/>
    <w:rsid w:val="002F4FAA"/>
    <w:rsid w:val="002F5FA3"/>
    <w:rsid w:val="00300C09"/>
    <w:rsid w:val="00303B5C"/>
    <w:rsid w:val="0030464B"/>
    <w:rsid w:val="0030786C"/>
    <w:rsid w:val="00314A64"/>
    <w:rsid w:val="003233DE"/>
    <w:rsid w:val="0032466B"/>
    <w:rsid w:val="0033026F"/>
    <w:rsid w:val="0033231F"/>
    <w:rsid w:val="003323B6"/>
    <w:rsid w:val="003330EB"/>
    <w:rsid w:val="00333B62"/>
    <w:rsid w:val="00336702"/>
    <w:rsid w:val="003415FD"/>
    <w:rsid w:val="003429F0"/>
    <w:rsid w:val="00345A82"/>
    <w:rsid w:val="0034735C"/>
    <w:rsid w:val="00350123"/>
    <w:rsid w:val="0035097A"/>
    <w:rsid w:val="003526A5"/>
    <w:rsid w:val="003540A4"/>
    <w:rsid w:val="00357BCC"/>
    <w:rsid w:val="003607E0"/>
    <w:rsid w:val="00360E4E"/>
    <w:rsid w:val="00370AAA"/>
    <w:rsid w:val="003747B3"/>
    <w:rsid w:val="00375F77"/>
    <w:rsid w:val="003805B0"/>
    <w:rsid w:val="00381BBE"/>
    <w:rsid w:val="00382903"/>
    <w:rsid w:val="003846FF"/>
    <w:rsid w:val="00384B5A"/>
    <w:rsid w:val="003857D4"/>
    <w:rsid w:val="00385AD4"/>
    <w:rsid w:val="00387924"/>
    <w:rsid w:val="0039384D"/>
    <w:rsid w:val="00395C23"/>
    <w:rsid w:val="00397DA8"/>
    <w:rsid w:val="003A1809"/>
    <w:rsid w:val="003A2573"/>
    <w:rsid w:val="003A2929"/>
    <w:rsid w:val="003A2E4F"/>
    <w:rsid w:val="003A4438"/>
    <w:rsid w:val="003A5013"/>
    <w:rsid w:val="003A5078"/>
    <w:rsid w:val="003A62DD"/>
    <w:rsid w:val="003A775A"/>
    <w:rsid w:val="003B213A"/>
    <w:rsid w:val="003B2374"/>
    <w:rsid w:val="003B43AD"/>
    <w:rsid w:val="003C0FEC"/>
    <w:rsid w:val="003C1AA0"/>
    <w:rsid w:val="003C2AC8"/>
    <w:rsid w:val="003D033A"/>
    <w:rsid w:val="003D17F9"/>
    <w:rsid w:val="003D2D88"/>
    <w:rsid w:val="003D41EA"/>
    <w:rsid w:val="003D4850"/>
    <w:rsid w:val="003D535A"/>
    <w:rsid w:val="003E5265"/>
    <w:rsid w:val="003E6038"/>
    <w:rsid w:val="003F0955"/>
    <w:rsid w:val="003F5F4D"/>
    <w:rsid w:val="003F646F"/>
    <w:rsid w:val="003F6F59"/>
    <w:rsid w:val="00400F00"/>
    <w:rsid w:val="00401490"/>
    <w:rsid w:val="00404F8B"/>
    <w:rsid w:val="00405256"/>
    <w:rsid w:val="00407B09"/>
    <w:rsid w:val="00410031"/>
    <w:rsid w:val="00412AB5"/>
    <w:rsid w:val="00415C81"/>
    <w:rsid w:val="004160FD"/>
    <w:rsid w:val="0042012D"/>
    <w:rsid w:val="00421835"/>
    <w:rsid w:val="00432378"/>
    <w:rsid w:val="00434DB3"/>
    <w:rsid w:val="00440D65"/>
    <w:rsid w:val="004435E6"/>
    <w:rsid w:val="00443FF6"/>
    <w:rsid w:val="00447E31"/>
    <w:rsid w:val="00453923"/>
    <w:rsid w:val="00454B9B"/>
    <w:rsid w:val="00456366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97A7E"/>
    <w:rsid w:val="004A78D9"/>
    <w:rsid w:val="004B1F5D"/>
    <w:rsid w:val="004B300C"/>
    <w:rsid w:val="004B5583"/>
    <w:rsid w:val="004C15FC"/>
    <w:rsid w:val="004C2A00"/>
    <w:rsid w:val="004C56B3"/>
    <w:rsid w:val="004C6BCF"/>
    <w:rsid w:val="004C7184"/>
    <w:rsid w:val="004D076F"/>
    <w:rsid w:val="004D35F2"/>
    <w:rsid w:val="004D4B3F"/>
    <w:rsid w:val="004D5064"/>
    <w:rsid w:val="004D58BF"/>
    <w:rsid w:val="004E4335"/>
    <w:rsid w:val="004F13EE"/>
    <w:rsid w:val="004F2022"/>
    <w:rsid w:val="004F227B"/>
    <w:rsid w:val="004F4B92"/>
    <w:rsid w:val="004F5C26"/>
    <w:rsid w:val="004F5D0A"/>
    <w:rsid w:val="004F6C8A"/>
    <w:rsid w:val="004F7C05"/>
    <w:rsid w:val="00501C94"/>
    <w:rsid w:val="00502B75"/>
    <w:rsid w:val="0050314C"/>
    <w:rsid w:val="0050358D"/>
    <w:rsid w:val="005042F2"/>
    <w:rsid w:val="00504365"/>
    <w:rsid w:val="00506432"/>
    <w:rsid w:val="00512301"/>
    <w:rsid w:val="005155E1"/>
    <w:rsid w:val="00516CA7"/>
    <w:rsid w:val="00520352"/>
    <w:rsid w:val="0052051D"/>
    <w:rsid w:val="00532D13"/>
    <w:rsid w:val="00542783"/>
    <w:rsid w:val="005441D7"/>
    <w:rsid w:val="00545EE6"/>
    <w:rsid w:val="005471B2"/>
    <w:rsid w:val="00547F41"/>
    <w:rsid w:val="005550E7"/>
    <w:rsid w:val="005564FB"/>
    <w:rsid w:val="00557196"/>
    <w:rsid w:val="005572C7"/>
    <w:rsid w:val="005646D1"/>
    <w:rsid w:val="005650ED"/>
    <w:rsid w:val="00575754"/>
    <w:rsid w:val="00581FBA"/>
    <w:rsid w:val="00591E20"/>
    <w:rsid w:val="00595408"/>
    <w:rsid w:val="00595E84"/>
    <w:rsid w:val="005A0C59"/>
    <w:rsid w:val="005A1061"/>
    <w:rsid w:val="005A48EB"/>
    <w:rsid w:val="005A6CFB"/>
    <w:rsid w:val="005C5AEB"/>
    <w:rsid w:val="005D0D3F"/>
    <w:rsid w:val="005D6F41"/>
    <w:rsid w:val="005E0A3F"/>
    <w:rsid w:val="005E55E9"/>
    <w:rsid w:val="005E6883"/>
    <w:rsid w:val="005E772F"/>
    <w:rsid w:val="005F11E0"/>
    <w:rsid w:val="005F2BC6"/>
    <w:rsid w:val="005F4E26"/>
    <w:rsid w:val="005F4ECA"/>
    <w:rsid w:val="005F62DE"/>
    <w:rsid w:val="005F7663"/>
    <w:rsid w:val="00600131"/>
    <w:rsid w:val="006007F7"/>
    <w:rsid w:val="00602E8B"/>
    <w:rsid w:val="00603028"/>
    <w:rsid w:val="006041BE"/>
    <w:rsid w:val="006043C7"/>
    <w:rsid w:val="0060509A"/>
    <w:rsid w:val="00605460"/>
    <w:rsid w:val="006059B2"/>
    <w:rsid w:val="00614454"/>
    <w:rsid w:val="00616545"/>
    <w:rsid w:val="0061787C"/>
    <w:rsid w:val="00623ACF"/>
    <w:rsid w:val="00624B52"/>
    <w:rsid w:val="0062502F"/>
    <w:rsid w:val="00630794"/>
    <w:rsid w:val="00631DF4"/>
    <w:rsid w:val="00634175"/>
    <w:rsid w:val="00640554"/>
    <w:rsid w:val="006408AC"/>
    <w:rsid w:val="00642439"/>
    <w:rsid w:val="00650B47"/>
    <w:rsid w:val="006511B6"/>
    <w:rsid w:val="0065177C"/>
    <w:rsid w:val="00653DE1"/>
    <w:rsid w:val="00656812"/>
    <w:rsid w:val="00657FF8"/>
    <w:rsid w:val="00660B5E"/>
    <w:rsid w:val="00660CB7"/>
    <w:rsid w:val="006614CE"/>
    <w:rsid w:val="00670D99"/>
    <w:rsid w:val="00670E2B"/>
    <w:rsid w:val="006734BB"/>
    <w:rsid w:val="0067697A"/>
    <w:rsid w:val="00676BFC"/>
    <w:rsid w:val="006821EB"/>
    <w:rsid w:val="0069051E"/>
    <w:rsid w:val="00695957"/>
    <w:rsid w:val="006A584A"/>
    <w:rsid w:val="006B2286"/>
    <w:rsid w:val="006B56BB"/>
    <w:rsid w:val="006C0736"/>
    <w:rsid w:val="006C32F0"/>
    <w:rsid w:val="006C5C42"/>
    <w:rsid w:val="006C77A8"/>
    <w:rsid w:val="006D1F82"/>
    <w:rsid w:val="006D330B"/>
    <w:rsid w:val="006D4098"/>
    <w:rsid w:val="006D5D0B"/>
    <w:rsid w:val="006D7681"/>
    <w:rsid w:val="006D7B2E"/>
    <w:rsid w:val="006E02EA"/>
    <w:rsid w:val="006E03E7"/>
    <w:rsid w:val="006E0968"/>
    <w:rsid w:val="006E2AF6"/>
    <w:rsid w:val="006F2CB9"/>
    <w:rsid w:val="00701275"/>
    <w:rsid w:val="00702D06"/>
    <w:rsid w:val="0070305B"/>
    <w:rsid w:val="00707F56"/>
    <w:rsid w:val="00713558"/>
    <w:rsid w:val="00720750"/>
    <w:rsid w:val="00720D08"/>
    <w:rsid w:val="0072241D"/>
    <w:rsid w:val="007263B9"/>
    <w:rsid w:val="00726A7F"/>
    <w:rsid w:val="007312DB"/>
    <w:rsid w:val="007334F8"/>
    <w:rsid w:val="007339CD"/>
    <w:rsid w:val="007341B1"/>
    <w:rsid w:val="007347E5"/>
    <w:rsid w:val="007359D8"/>
    <w:rsid w:val="007362D4"/>
    <w:rsid w:val="00744B1E"/>
    <w:rsid w:val="007549F9"/>
    <w:rsid w:val="0076672A"/>
    <w:rsid w:val="00767DB8"/>
    <w:rsid w:val="00772A2A"/>
    <w:rsid w:val="00774398"/>
    <w:rsid w:val="00775E45"/>
    <w:rsid w:val="00776E74"/>
    <w:rsid w:val="0077732B"/>
    <w:rsid w:val="00785169"/>
    <w:rsid w:val="007858E0"/>
    <w:rsid w:val="0079156D"/>
    <w:rsid w:val="007929E8"/>
    <w:rsid w:val="00792A1B"/>
    <w:rsid w:val="00792BC2"/>
    <w:rsid w:val="007930DD"/>
    <w:rsid w:val="007954AB"/>
    <w:rsid w:val="007A14C5"/>
    <w:rsid w:val="007A4A10"/>
    <w:rsid w:val="007B1760"/>
    <w:rsid w:val="007B1B75"/>
    <w:rsid w:val="007B1F5C"/>
    <w:rsid w:val="007B53A3"/>
    <w:rsid w:val="007B793B"/>
    <w:rsid w:val="007C0C2B"/>
    <w:rsid w:val="007C1FDC"/>
    <w:rsid w:val="007C32EB"/>
    <w:rsid w:val="007C6D9C"/>
    <w:rsid w:val="007C7DDB"/>
    <w:rsid w:val="007D05F0"/>
    <w:rsid w:val="007D2CC7"/>
    <w:rsid w:val="007D673D"/>
    <w:rsid w:val="007E4D09"/>
    <w:rsid w:val="007E62AC"/>
    <w:rsid w:val="007E6BF8"/>
    <w:rsid w:val="007F2220"/>
    <w:rsid w:val="007F4B3E"/>
    <w:rsid w:val="00807AF5"/>
    <w:rsid w:val="00810FE9"/>
    <w:rsid w:val="008127AF"/>
    <w:rsid w:val="00812B46"/>
    <w:rsid w:val="00815700"/>
    <w:rsid w:val="00817945"/>
    <w:rsid w:val="008264EB"/>
    <w:rsid w:val="00826B8F"/>
    <w:rsid w:val="00827CAA"/>
    <w:rsid w:val="00831E8A"/>
    <w:rsid w:val="00835C76"/>
    <w:rsid w:val="008376E2"/>
    <w:rsid w:val="008423CE"/>
    <w:rsid w:val="00843049"/>
    <w:rsid w:val="00843197"/>
    <w:rsid w:val="00843DD0"/>
    <w:rsid w:val="0085209B"/>
    <w:rsid w:val="00856B66"/>
    <w:rsid w:val="00857D3B"/>
    <w:rsid w:val="008601AC"/>
    <w:rsid w:val="00861A5F"/>
    <w:rsid w:val="008644AD"/>
    <w:rsid w:val="00865735"/>
    <w:rsid w:val="00865DDB"/>
    <w:rsid w:val="00867538"/>
    <w:rsid w:val="0086765C"/>
    <w:rsid w:val="00871803"/>
    <w:rsid w:val="00873D90"/>
    <w:rsid w:val="00873FC8"/>
    <w:rsid w:val="008753E8"/>
    <w:rsid w:val="00875FA9"/>
    <w:rsid w:val="00876316"/>
    <w:rsid w:val="00884C63"/>
    <w:rsid w:val="00885908"/>
    <w:rsid w:val="008864B7"/>
    <w:rsid w:val="00892323"/>
    <w:rsid w:val="00895859"/>
    <w:rsid w:val="0089677E"/>
    <w:rsid w:val="0089701B"/>
    <w:rsid w:val="008A7438"/>
    <w:rsid w:val="008B056D"/>
    <w:rsid w:val="008B1334"/>
    <w:rsid w:val="008B25C7"/>
    <w:rsid w:val="008B269C"/>
    <w:rsid w:val="008C0278"/>
    <w:rsid w:val="008C24E9"/>
    <w:rsid w:val="008D0533"/>
    <w:rsid w:val="008D3CF9"/>
    <w:rsid w:val="008D42CB"/>
    <w:rsid w:val="008D48BA"/>
    <w:rsid w:val="008D48C9"/>
    <w:rsid w:val="008D6381"/>
    <w:rsid w:val="008E0C77"/>
    <w:rsid w:val="008E4CB0"/>
    <w:rsid w:val="008E625F"/>
    <w:rsid w:val="008F264D"/>
    <w:rsid w:val="008F52EA"/>
    <w:rsid w:val="0090064D"/>
    <w:rsid w:val="00902EFB"/>
    <w:rsid w:val="009040E9"/>
    <w:rsid w:val="009074E1"/>
    <w:rsid w:val="009112F7"/>
    <w:rsid w:val="009122AF"/>
    <w:rsid w:val="00912CA1"/>
    <w:rsid w:val="00912D54"/>
    <w:rsid w:val="0091389F"/>
    <w:rsid w:val="00913E50"/>
    <w:rsid w:val="009208F7"/>
    <w:rsid w:val="00921649"/>
    <w:rsid w:val="00922517"/>
    <w:rsid w:val="00922722"/>
    <w:rsid w:val="009261E6"/>
    <w:rsid w:val="009268E1"/>
    <w:rsid w:val="00930CC5"/>
    <w:rsid w:val="009344DE"/>
    <w:rsid w:val="009373F8"/>
    <w:rsid w:val="00937EA9"/>
    <w:rsid w:val="00945E7F"/>
    <w:rsid w:val="0095446B"/>
    <w:rsid w:val="0095459F"/>
    <w:rsid w:val="009557C1"/>
    <w:rsid w:val="00960D6E"/>
    <w:rsid w:val="00966E54"/>
    <w:rsid w:val="00972A9C"/>
    <w:rsid w:val="00974452"/>
    <w:rsid w:val="00974B59"/>
    <w:rsid w:val="00980912"/>
    <w:rsid w:val="0098340B"/>
    <w:rsid w:val="00986830"/>
    <w:rsid w:val="009924C3"/>
    <w:rsid w:val="00993102"/>
    <w:rsid w:val="0099764C"/>
    <w:rsid w:val="009A130E"/>
    <w:rsid w:val="009A232C"/>
    <w:rsid w:val="009A6C50"/>
    <w:rsid w:val="009B1570"/>
    <w:rsid w:val="009B4827"/>
    <w:rsid w:val="009B5D01"/>
    <w:rsid w:val="009C3639"/>
    <w:rsid w:val="009C6F10"/>
    <w:rsid w:val="009D148F"/>
    <w:rsid w:val="009D316D"/>
    <w:rsid w:val="009D3D70"/>
    <w:rsid w:val="009D571F"/>
    <w:rsid w:val="009E6F7E"/>
    <w:rsid w:val="009E7A57"/>
    <w:rsid w:val="009F1206"/>
    <w:rsid w:val="009F4803"/>
    <w:rsid w:val="009F4F6A"/>
    <w:rsid w:val="009F783F"/>
    <w:rsid w:val="00A007AE"/>
    <w:rsid w:val="00A13EB5"/>
    <w:rsid w:val="00A16E36"/>
    <w:rsid w:val="00A24961"/>
    <w:rsid w:val="00A24B10"/>
    <w:rsid w:val="00A277EF"/>
    <w:rsid w:val="00A30E9B"/>
    <w:rsid w:val="00A3366B"/>
    <w:rsid w:val="00A33C64"/>
    <w:rsid w:val="00A33F00"/>
    <w:rsid w:val="00A369B7"/>
    <w:rsid w:val="00A372D3"/>
    <w:rsid w:val="00A4512D"/>
    <w:rsid w:val="00A50244"/>
    <w:rsid w:val="00A5547D"/>
    <w:rsid w:val="00A5564F"/>
    <w:rsid w:val="00A61CF0"/>
    <w:rsid w:val="00A6247B"/>
    <w:rsid w:val="00A627D7"/>
    <w:rsid w:val="00A62AC4"/>
    <w:rsid w:val="00A656C7"/>
    <w:rsid w:val="00A705AF"/>
    <w:rsid w:val="00A71559"/>
    <w:rsid w:val="00A72454"/>
    <w:rsid w:val="00A74CD7"/>
    <w:rsid w:val="00A75EED"/>
    <w:rsid w:val="00A77696"/>
    <w:rsid w:val="00A80557"/>
    <w:rsid w:val="00A81D33"/>
    <w:rsid w:val="00A81EE6"/>
    <w:rsid w:val="00A8341C"/>
    <w:rsid w:val="00A8699D"/>
    <w:rsid w:val="00A930AE"/>
    <w:rsid w:val="00AA1A95"/>
    <w:rsid w:val="00AA260F"/>
    <w:rsid w:val="00AB1EE7"/>
    <w:rsid w:val="00AB4326"/>
    <w:rsid w:val="00AB4398"/>
    <w:rsid w:val="00AB4B37"/>
    <w:rsid w:val="00AB5762"/>
    <w:rsid w:val="00AB59B8"/>
    <w:rsid w:val="00AB75F2"/>
    <w:rsid w:val="00AC2679"/>
    <w:rsid w:val="00AC4BE4"/>
    <w:rsid w:val="00AC7B0B"/>
    <w:rsid w:val="00AD05E6"/>
    <w:rsid w:val="00AD0D3F"/>
    <w:rsid w:val="00AD2F52"/>
    <w:rsid w:val="00AD5286"/>
    <w:rsid w:val="00AD65CD"/>
    <w:rsid w:val="00AD685C"/>
    <w:rsid w:val="00AD7241"/>
    <w:rsid w:val="00AE0B6D"/>
    <w:rsid w:val="00AE1D7D"/>
    <w:rsid w:val="00AE2A8B"/>
    <w:rsid w:val="00AE3F64"/>
    <w:rsid w:val="00AF3FFC"/>
    <w:rsid w:val="00AF7386"/>
    <w:rsid w:val="00AF7934"/>
    <w:rsid w:val="00B00B81"/>
    <w:rsid w:val="00B01B8F"/>
    <w:rsid w:val="00B04580"/>
    <w:rsid w:val="00B04B09"/>
    <w:rsid w:val="00B05048"/>
    <w:rsid w:val="00B13341"/>
    <w:rsid w:val="00B16A51"/>
    <w:rsid w:val="00B32222"/>
    <w:rsid w:val="00B33ED3"/>
    <w:rsid w:val="00B3618D"/>
    <w:rsid w:val="00B36233"/>
    <w:rsid w:val="00B36759"/>
    <w:rsid w:val="00B42851"/>
    <w:rsid w:val="00B45AC7"/>
    <w:rsid w:val="00B50127"/>
    <w:rsid w:val="00B53197"/>
    <w:rsid w:val="00B5372F"/>
    <w:rsid w:val="00B53B80"/>
    <w:rsid w:val="00B574CF"/>
    <w:rsid w:val="00B57ED3"/>
    <w:rsid w:val="00B61129"/>
    <w:rsid w:val="00B62051"/>
    <w:rsid w:val="00B66D30"/>
    <w:rsid w:val="00B67E7F"/>
    <w:rsid w:val="00B72ABA"/>
    <w:rsid w:val="00B839B2"/>
    <w:rsid w:val="00B926EF"/>
    <w:rsid w:val="00B94252"/>
    <w:rsid w:val="00B96746"/>
    <w:rsid w:val="00B9715A"/>
    <w:rsid w:val="00BA14BE"/>
    <w:rsid w:val="00BA2732"/>
    <w:rsid w:val="00BA293D"/>
    <w:rsid w:val="00BA409F"/>
    <w:rsid w:val="00BA49BC"/>
    <w:rsid w:val="00BA56B7"/>
    <w:rsid w:val="00BA7A1E"/>
    <w:rsid w:val="00BB2F6C"/>
    <w:rsid w:val="00BB3875"/>
    <w:rsid w:val="00BB4870"/>
    <w:rsid w:val="00BB5860"/>
    <w:rsid w:val="00BB6AAD"/>
    <w:rsid w:val="00BC26CD"/>
    <w:rsid w:val="00BC4A19"/>
    <w:rsid w:val="00BC4E6D"/>
    <w:rsid w:val="00BD0617"/>
    <w:rsid w:val="00BD2E9B"/>
    <w:rsid w:val="00BD75A8"/>
    <w:rsid w:val="00BD7FB2"/>
    <w:rsid w:val="00BE4023"/>
    <w:rsid w:val="00BF17A3"/>
    <w:rsid w:val="00BF216F"/>
    <w:rsid w:val="00C00930"/>
    <w:rsid w:val="00C027D9"/>
    <w:rsid w:val="00C059BD"/>
    <w:rsid w:val="00C060AD"/>
    <w:rsid w:val="00C07E72"/>
    <w:rsid w:val="00C10CA5"/>
    <w:rsid w:val="00C113BF"/>
    <w:rsid w:val="00C134A7"/>
    <w:rsid w:val="00C14D39"/>
    <w:rsid w:val="00C15242"/>
    <w:rsid w:val="00C15E45"/>
    <w:rsid w:val="00C2176E"/>
    <w:rsid w:val="00C23430"/>
    <w:rsid w:val="00C27D67"/>
    <w:rsid w:val="00C32313"/>
    <w:rsid w:val="00C34F97"/>
    <w:rsid w:val="00C45A00"/>
    <w:rsid w:val="00C4631F"/>
    <w:rsid w:val="00C47255"/>
    <w:rsid w:val="00C47CDE"/>
    <w:rsid w:val="00C50E16"/>
    <w:rsid w:val="00C55258"/>
    <w:rsid w:val="00C61473"/>
    <w:rsid w:val="00C75431"/>
    <w:rsid w:val="00C82EEB"/>
    <w:rsid w:val="00C863C4"/>
    <w:rsid w:val="00C9486A"/>
    <w:rsid w:val="00C971DC"/>
    <w:rsid w:val="00CA16B7"/>
    <w:rsid w:val="00CA2F9C"/>
    <w:rsid w:val="00CA58EF"/>
    <w:rsid w:val="00CA62AE"/>
    <w:rsid w:val="00CB5B1A"/>
    <w:rsid w:val="00CC220B"/>
    <w:rsid w:val="00CC279E"/>
    <w:rsid w:val="00CC3EE2"/>
    <w:rsid w:val="00CC4755"/>
    <w:rsid w:val="00CC4B91"/>
    <w:rsid w:val="00CC5C43"/>
    <w:rsid w:val="00CD02AE"/>
    <w:rsid w:val="00CD2A4F"/>
    <w:rsid w:val="00CD4E4A"/>
    <w:rsid w:val="00CD57BF"/>
    <w:rsid w:val="00CD5D24"/>
    <w:rsid w:val="00CD6CD8"/>
    <w:rsid w:val="00CE03CA"/>
    <w:rsid w:val="00CE22F1"/>
    <w:rsid w:val="00CE50F2"/>
    <w:rsid w:val="00CE567F"/>
    <w:rsid w:val="00CE6502"/>
    <w:rsid w:val="00CF5B41"/>
    <w:rsid w:val="00CF6999"/>
    <w:rsid w:val="00CF7D3C"/>
    <w:rsid w:val="00D01F09"/>
    <w:rsid w:val="00D02FBA"/>
    <w:rsid w:val="00D147EB"/>
    <w:rsid w:val="00D17F17"/>
    <w:rsid w:val="00D201B4"/>
    <w:rsid w:val="00D34667"/>
    <w:rsid w:val="00D401E1"/>
    <w:rsid w:val="00D408B4"/>
    <w:rsid w:val="00D47645"/>
    <w:rsid w:val="00D524C8"/>
    <w:rsid w:val="00D70E24"/>
    <w:rsid w:val="00D72B61"/>
    <w:rsid w:val="00D7598B"/>
    <w:rsid w:val="00D82B93"/>
    <w:rsid w:val="00D87C0F"/>
    <w:rsid w:val="00D95887"/>
    <w:rsid w:val="00DA3D1D"/>
    <w:rsid w:val="00DA6E4C"/>
    <w:rsid w:val="00DB5985"/>
    <w:rsid w:val="00DB6286"/>
    <w:rsid w:val="00DB645F"/>
    <w:rsid w:val="00DB76E9"/>
    <w:rsid w:val="00DB778F"/>
    <w:rsid w:val="00DC0A67"/>
    <w:rsid w:val="00DC1D5E"/>
    <w:rsid w:val="00DC5220"/>
    <w:rsid w:val="00DD2061"/>
    <w:rsid w:val="00DD7DAB"/>
    <w:rsid w:val="00DE2EDE"/>
    <w:rsid w:val="00DE3355"/>
    <w:rsid w:val="00DE3C02"/>
    <w:rsid w:val="00DF0C60"/>
    <w:rsid w:val="00DF486F"/>
    <w:rsid w:val="00DF5B5B"/>
    <w:rsid w:val="00DF7619"/>
    <w:rsid w:val="00E022F8"/>
    <w:rsid w:val="00E042D8"/>
    <w:rsid w:val="00E049D9"/>
    <w:rsid w:val="00E07EE7"/>
    <w:rsid w:val="00E1103B"/>
    <w:rsid w:val="00E17B44"/>
    <w:rsid w:val="00E20E08"/>
    <w:rsid w:val="00E20F27"/>
    <w:rsid w:val="00E22443"/>
    <w:rsid w:val="00E23996"/>
    <w:rsid w:val="00E271FD"/>
    <w:rsid w:val="00E27FEA"/>
    <w:rsid w:val="00E356B9"/>
    <w:rsid w:val="00E3654E"/>
    <w:rsid w:val="00E4086F"/>
    <w:rsid w:val="00E43B3C"/>
    <w:rsid w:val="00E44516"/>
    <w:rsid w:val="00E47860"/>
    <w:rsid w:val="00E50188"/>
    <w:rsid w:val="00E50BB3"/>
    <w:rsid w:val="00E515CB"/>
    <w:rsid w:val="00E52260"/>
    <w:rsid w:val="00E61E2F"/>
    <w:rsid w:val="00E639B6"/>
    <w:rsid w:val="00E6434B"/>
    <w:rsid w:val="00E6463D"/>
    <w:rsid w:val="00E67078"/>
    <w:rsid w:val="00E7002D"/>
    <w:rsid w:val="00E72C27"/>
    <w:rsid w:val="00E72E9B"/>
    <w:rsid w:val="00E83E19"/>
    <w:rsid w:val="00E850C3"/>
    <w:rsid w:val="00E87DF2"/>
    <w:rsid w:val="00E93C01"/>
    <w:rsid w:val="00E9462E"/>
    <w:rsid w:val="00EA470E"/>
    <w:rsid w:val="00EA47A7"/>
    <w:rsid w:val="00EA57EB"/>
    <w:rsid w:val="00EB030C"/>
    <w:rsid w:val="00EB3226"/>
    <w:rsid w:val="00EB5886"/>
    <w:rsid w:val="00EC213A"/>
    <w:rsid w:val="00EC4209"/>
    <w:rsid w:val="00EC5493"/>
    <w:rsid w:val="00EC54BA"/>
    <w:rsid w:val="00EC7744"/>
    <w:rsid w:val="00EC7BCA"/>
    <w:rsid w:val="00ED0DAD"/>
    <w:rsid w:val="00ED0F46"/>
    <w:rsid w:val="00ED2373"/>
    <w:rsid w:val="00EE3E8A"/>
    <w:rsid w:val="00EE588F"/>
    <w:rsid w:val="00EE65E2"/>
    <w:rsid w:val="00EF5338"/>
    <w:rsid w:val="00EF57D8"/>
    <w:rsid w:val="00EF58B8"/>
    <w:rsid w:val="00EF6ECA"/>
    <w:rsid w:val="00F024E1"/>
    <w:rsid w:val="00F06C10"/>
    <w:rsid w:val="00F1096F"/>
    <w:rsid w:val="00F12589"/>
    <w:rsid w:val="00F12595"/>
    <w:rsid w:val="00F134D9"/>
    <w:rsid w:val="00F13A77"/>
    <w:rsid w:val="00F1403D"/>
    <w:rsid w:val="00F1463F"/>
    <w:rsid w:val="00F21302"/>
    <w:rsid w:val="00F237A0"/>
    <w:rsid w:val="00F321DE"/>
    <w:rsid w:val="00F33777"/>
    <w:rsid w:val="00F40648"/>
    <w:rsid w:val="00F440E5"/>
    <w:rsid w:val="00F47D3F"/>
    <w:rsid w:val="00F47DA2"/>
    <w:rsid w:val="00F50745"/>
    <w:rsid w:val="00F519FC"/>
    <w:rsid w:val="00F51C48"/>
    <w:rsid w:val="00F564D7"/>
    <w:rsid w:val="00F6239D"/>
    <w:rsid w:val="00F63498"/>
    <w:rsid w:val="00F6566C"/>
    <w:rsid w:val="00F65D9C"/>
    <w:rsid w:val="00F715D2"/>
    <w:rsid w:val="00F7274F"/>
    <w:rsid w:val="00F74E84"/>
    <w:rsid w:val="00F76FA8"/>
    <w:rsid w:val="00F806D4"/>
    <w:rsid w:val="00F82F0D"/>
    <w:rsid w:val="00F93F08"/>
    <w:rsid w:val="00F94CED"/>
    <w:rsid w:val="00FA02BB"/>
    <w:rsid w:val="00FA2CEE"/>
    <w:rsid w:val="00FA318C"/>
    <w:rsid w:val="00FA60D6"/>
    <w:rsid w:val="00FB2DA0"/>
    <w:rsid w:val="00FB43C2"/>
    <w:rsid w:val="00FB6F92"/>
    <w:rsid w:val="00FC026E"/>
    <w:rsid w:val="00FC2693"/>
    <w:rsid w:val="00FC5124"/>
    <w:rsid w:val="00FD4731"/>
    <w:rsid w:val="00FD6768"/>
    <w:rsid w:val="00FE0DF4"/>
    <w:rsid w:val="00FF03A6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D81E1B"/>
  <w15:docId w15:val="{EDF6B9A3-CD15-429E-A5D6-8635C2E9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C5493"/>
    <w:pPr>
      <w:spacing w:before="120"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EC5493"/>
    <w:pPr>
      <w:keepNext/>
      <w:spacing w:before="240" w:after="60"/>
      <w:outlineLvl w:val="0"/>
    </w:pPr>
    <w:rPr>
      <w:rFonts w:cs="Arial"/>
      <w:bCs/>
      <w:color w:val="3F4A75"/>
      <w:kern w:val="28"/>
      <w:sz w:val="32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3F5F4D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493"/>
    <w:pPr>
      <w:spacing w:before="480"/>
      <w:contextualSpacing/>
    </w:pPr>
    <w:rPr>
      <w:rFonts w:eastAsiaTheme="majorEastAsia" w:cstheme="majorBidi"/>
      <w:color w:val="3F4A7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EC5493"/>
    <w:rPr>
      <w:rFonts w:ascii="Arial" w:eastAsiaTheme="majorEastAsia" w:hAnsi="Arial" w:cstheme="majorBidi"/>
      <w:color w:val="3F4A75"/>
      <w:kern w:val="28"/>
      <w:sz w:val="40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Paragraphtext"/>
    <w:rsid w:val="00EC5493"/>
    <w:pPr>
      <w:numPr>
        <w:ilvl w:val="1"/>
        <w:numId w:val="24"/>
      </w:numPr>
      <w:spacing w:after="120"/>
    </w:pPr>
    <w:rPr>
      <w:rFonts w:cs="Arial"/>
      <w:sz w:val="22"/>
      <w:szCs w:val="22"/>
      <w:lang w:eastAsia="en-AU"/>
    </w:r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Paragraphtext"/>
    <w:qFormat/>
    <w:rsid w:val="00EC5493"/>
    <w:pPr>
      <w:numPr>
        <w:numId w:val="24"/>
      </w:numPr>
      <w:spacing w:after="120"/>
    </w:pPr>
    <w:rPr>
      <w:rFonts w:cs="Arial"/>
      <w:sz w:val="22"/>
      <w:szCs w:val="22"/>
      <w:lang w:eastAsia="en-AU"/>
    </w:r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87DF2"/>
    <w:pPr>
      <w:spacing w:after="240" w:line="400" w:lineRule="auto"/>
    </w:pPr>
    <w:rPr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NormalWeb">
    <w:name w:val="Normal (Web)"/>
    <w:basedOn w:val="Normal"/>
    <w:uiPriority w:val="99"/>
    <w:unhideWhenUsed/>
    <w:rsid w:val="00D47645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styleId="Revision">
    <w:name w:val="Revision"/>
    <w:hidden/>
    <w:uiPriority w:val="99"/>
    <w:semiHidden/>
    <w:rsid w:val="00972A9C"/>
    <w:rPr>
      <w:rFonts w:ascii="Arial" w:hAnsi="Arial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72A9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2A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2A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2A9C"/>
    <w:rPr>
      <w:rFonts w:ascii="Arial" w:hAnsi="Arial"/>
      <w:b/>
      <w:bCs/>
      <w:lang w:eastAsia="en-US"/>
    </w:rPr>
  </w:style>
  <w:style w:type="paragraph" w:customStyle="1" w:styleId="Default">
    <w:name w:val="Default"/>
    <w:rsid w:val="00AD52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F5D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health.gov.au/committees-and-groups/first-nations-general-practice-training-committe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publish.csiro.au/py/pdf/PY2309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acgp.org.au/getattachment/280bd570-5089-420f-8434-06eb96ac4ad3/A-brief-experience-for-medical-students-in-a-remot.asp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pdfs.semanticscholar.org/cae1/f8d2fdc3d1ae1a7d8ec8ac259c646cd62425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chaf\AppData\Roaming\Micro%20focus\content%20manager\TRIM\TEMP\HPTRIM.16704\D24-2711496%20%20FNGPTC%20-%20Communique%20-%2021%20June%202024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A6AE5D55D2855249BDE6284DECF3A812" ma:contentTypeName="Document" ma:contentTypeScope="" ma:contentTypeVersion="1" ma:versionID="9f8c2a13d8772c794cad9e180fc8884a">
  <xsd:schema xmlns:xsd="http://www.w3.org/2001/XMLSchema" xmlns:ns1="http://schemas.microsoft.com/sharepoint/v3" xmlns:p="http://schemas.microsoft.com/office/2006/metadata/properties" xmlns:xs="http://www.w3.org/2001/XMLSchema" ma:fieldsID="7a905017a9aa3b0c875ea481d4b6b515" ma:root="true" ns1:_="" targetNamespace="http://schemas.microsoft.com/office/2006/metadata/properties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Scheduling Start Date is a site column created by the Publishing feature. It is used to specify the date and time on which this page will first appear to site visitors." ma:displayName="Scheduling Start Date" ma:index="8" ma:internalName="PublishingStartDate" name="PublishingStartDate" nillable="true">
      <xsd:simpleType>
        <xsd:restriction base="dms:Unknown"/>
      </xsd:simpleType>
    </xsd:element>
    <xsd:element ma:description="Scheduling End Date is a site column created by the Publishing feature. It is used to specify the date and time on which this page will no longer appear to site visitors." ma:displayName="Scheduling End Dat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BF8EFF-955D-435F-8E2E-D3ACB658BFB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95AB36E-71C6-489A-94F1-634C430D2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D24-2711496  FNGPTC - Communique - 21 June 2024.DOTX</Template>
  <TotalTime>4</TotalTime>
  <Pages>2</Pages>
  <Words>493</Words>
  <Characters>3043</Characters>
  <Application>Microsoft Office Word</Application>
  <DocSecurity>0</DocSecurity>
  <Lines>53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Nations General Practice Training Committee (FNGPTC) communique – 11 November 2024</vt:lpstr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Nations General Practice Training Committee (FNGPTC) communique – 11 November 2024</dc:title>
  <dc:subject>Health workforce</dc:subject>
  <dc:creator>Australian Government, Department of Health and Aged Care</dc:creator>
  <cp:keywords>First Nations; General Practice; Training;</cp:keywords>
  <dc:description/>
  <cp:lastModifiedBy>MASCHKE, Elvia</cp:lastModifiedBy>
  <cp:revision>3</cp:revision>
  <dcterms:created xsi:type="dcterms:W3CDTF">2024-12-20T02:56:00Z</dcterms:created>
  <dcterms:modified xsi:type="dcterms:W3CDTF">2024-12-20T03:00:00Z</dcterms:modified>
</cp:coreProperties>
</file>