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77F8E" w14:textId="7F4591F2" w:rsidR="000965B7" w:rsidRDefault="006B05CA" w:rsidP="000965B7">
      <w:pPr>
        <w:pStyle w:val="Heading1"/>
      </w:pPr>
      <w:r>
        <w:t>Commonwealth Home Support Programme (CHSP)</w:t>
      </w:r>
      <w:r w:rsidR="00B343B4">
        <w:t xml:space="preserve"> </w:t>
      </w:r>
      <w:r w:rsidR="006061DE">
        <w:t>funding boost for meals services</w:t>
      </w:r>
    </w:p>
    <w:p w14:paraId="06C521D0" w14:textId="6BB5B576" w:rsidR="000965B7" w:rsidRDefault="00C5122C" w:rsidP="000965B7">
      <w:pPr>
        <w:pStyle w:val="Introduction"/>
      </w:pPr>
      <w:r>
        <w:t xml:space="preserve">The </w:t>
      </w:r>
      <w:r w:rsidR="00B343B4">
        <w:t>Australian Government</w:t>
      </w:r>
      <w:r>
        <w:t xml:space="preserve"> is </w:t>
      </w:r>
      <w:r w:rsidR="00293680">
        <w:t>boosting funding for</w:t>
      </w:r>
      <w:r>
        <w:t xml:space="preserve"> all </w:t>
      </w:r>
      <w:r w:rsidR="006061DE">
        <w:t xml:space="preserve">CHSP </w:t>
      </w:r>
      <w:r>
        <w:t xml:space="preserve">providers </w:t>
      </w:r>
      <w:r w:rsidR="00B343B4">
        <w:t>deliver</w:t>
      </w:r>
      <w:r w:rsidR="006061DE">
        <w:t>ing</w:t>
      </w:r>
      <w:r w:rsidR="00B343B4">
        <w:t xml:space="preserve"> m</w:t>
      </w:r>
      <w:r>
        <w:t>eal</w:t>
      </w:r>
      <w:r w:rsidR="006061DE">
        <w:t xml:space="preserve"> services</w:t>
      </w:r>
      <w:r w:rsidR="0027731B">
        <w:t xml:space="preserve"> to alleviate cost pressures</w:t>
      </w:r>
      <w:r>
        <w:t xml:space="preserve">. </w:t>
      </w:r>
      <w:r w:rsidR="005F67AD">
        <w:t xml:space="preserve">This </w:t>
      </w:r>
      <w:r w:rsidR="001E1BE5">
        <w:t xml:space="preserve">fact sheet outlines what providers and </w:t>
      </w:r>
      <w:r w:rsidR="00B343B4">
        <w:t xml:space="preserve">older </w:t>
      </w:r>
      <w:r w:rsidR="006061DE">
        <w:t xml:space="preserve">people </w:t>
      </w:r>
      <w:r w:rsidR="001E1BE5">
        <w:t>need to know</w:t>
      </w:r>
      <w:r w:rsidR="006061DE">
        <w:t>.</w:t>
      </w:r>
      <w:r w:rsidR="001E1BE5">
        <w:t xml:space="preserve"> </w:t>
      </w:r>
    </w:p>
    <w:p w14:paraId="53AED704" w14:textId="6FE7EE49" w:rsidR="000965B7" w:rsidRDefault="003C27C7" w:rsidP="000965B7">
      <w:pPr>
        <w:pStyle w:val="Heading2"/>
      </w:pPr>
      <w:r>
        <w:t>Introduction</w:t>
      </w:r>
    </w:p>
    <w:p w14:paraId="06B94C58" w14:textId="726AAAE1" w:rsidR="006061DE" w:rsidRDefault="001E1BE5" w:rsidP="00B343B4">
      <w:r>
        <w:t xml:space="preserve">The Government acknowledges that </w:t>
      </w:r>
      <w:r w:rsidR="00B343B4">
        <w:t xml:space="preserve">all </w:t>
      </w:r>
      <w:r>
        <w:t xml:space="preserve">CHSP providers are facing </w:t>
      </w:r>
      <w:r w:rsidR="00FB070E">
        <w:t xml:space="preserve">inflation and </w:t>
      </w:r>
      <w:r w:rsidR="00DA59AB">
        <w:t xml:space="preserve">high </w:t>
      </w:r>
      <w:r w:rsidR="006061DE">
        <w:t>overhead costs</w:t>
      </w:r>
      <w:r w:rsidR="00DA59AB">
        <w:t>.</w:t>
      </w:r>
      <w:r w:rsidR="00B343B4">
        <w:t xml:space="preserve"> </w:t>
      </w:r>
      <w:r w:rsidR="005620BF">
        <w:t xml:space="preserve">The CHSP supports over 835,000 older people to access entry-level aged care services. </w:t>
      </w:r>
      <w:r w:rsidR="006061DE">
        <w:t>With increas</w:t>
      </w:r>
      <w:r w:rsidR="005620BF">
        <w:t>ing</w:t>
      </w:r>
      <w:r w:rsidR="006061DE">
        <w:t xml:space="preserve"> demand for meals</w:t>
      </w:r>
      <w:r w:rsidR="005620BF">
        <w:t xml:space="preserve"> services</w:t>
      </w:r>
      <w:r w:rsidR="006061DE">
        <w:t>,</w:t>
      </w:r>
      <w:r w:rsidR="00B343B4">
        <w:t xml:space="preserve"> this </w:t>
      </w:r>
      <w:r w:rsidR="006061DE">
        <w:t xml:space="preserve">has </w:t>
      </w:r>
      <w:r w:rsidR="00B343B4">
        <w:t>put</w:t>
      </w:r>
      <w:r w:rsidR="006061DE">
        <w:t xml:space="preserve"> </w:t>
      </w:r>
      <w:r w:rsidR="00B343B4">
        <w:t>significant pressure o</w:t>
      </w:r>
      <w:r w:rsidR="00FB070E">
        <w:t xml:space="preserve">n </w:t>
      </w:r>
      <w:r w:rsidR="00B343B4">
        <w:t>meal delivery</w:t>
      </w:r>
      <w:r w:rsidR="00FB070E">
        <w:t>.</w:t>
      </w:r>
      <w:r w:rsidR="006061DE">
        <w:t xml:space="preserve"> </w:t>
      </w:r>
    </w:p>
    <w:p w14:paraId="3FA6F90B" w14:textId="5CED284E" w:rsidR="001E1BE5" w:rsidRDefault="0039767E" w:rsidP="00B343B4">
      <w:r>
        <w:t xml:space="preserve">To </w:t>
      </w:r>
      <w:r w:rsidR="005620BF">
        <w:t xml:space="preserve">give </w:t>
      </w:r>
      <w:r>
        <w:t>immediate relief, t</w:t>
      </w:r>
      <w:r w:rsidR="001E1BE5">
        <w:t xml:space="preserve">he Government is providing </w:t>
      </w:r>
      <w:r w:rsidR="001E1BE5" w:rsidRPr="008E63A0">
        <w:t xml:space="preserve">a </w:t>
      </w:r>
      <w:r w:rsidR="006061DE" w:rsidRPr="008E63A0">
        <w:t>10%</w:t>
      </w:r>
      <w:r w:rsidR="006061DE">
        <w:t xml:space="preserve"> top up</w:t>
      </w:r>
      <w:r w:rsidR="00FB070E">
        <w:t xml:space="preserve"> in 2024-25</w:t>
      </w:r>
      <w:r w:rsidR="001E1BE5">
        <w:t xml:space="preserve"> </w:t>
      </w:r>
      <w:r w:rsidR="00DA59AB">
        <w:t xml:space="preserve">meals </w:t>
      </w:r>
      <w:r w:rsidR="006061DE">
        <w:t xml:space="preserve">funding </w:t>
      </w:r>
      <w:r w:rsidR="001E1BE5">
        <w:t>to assist</w:t>
      </w:r>
      <w:r w:rsidR="006061DE">
        <w:t xml:space="preserve"> CHSP</w:t>
      </w:r>
      <w:r w:rsidR="001E1BE5">
        <w:t xml:space="preserve"> providers with these challenges. This will </w:t>
      </w:r>
      <w:r w:rsidR="00B343B4">
        <w:t>ensure</w:t>
      </w:r>
      <w:r w:rsidR="001E1BE5">
        <w:t xml:space="preserve"> providers </w:t>
      </w:r>
      <w:r w:rsidR="00B343B4">
        <w:t>can</w:t>
      </w:r>
      <w:r w:rsidR="001E1BE5">
        <w:t xml:space="preserve"> continue to deliver high</w:t>
      </w:r>
      <w:r w:rsidR="00FB070E">
        <w:t>-</w:t>
      </w:r>
      <w:r w:rsidR="001E1BE5">
        <w:t>quality</w:t>
      </w:r>
      <w:r w:rsidR="006061DE">
        <w:t>,</w:t>
      </w:r>
      <w:r w:rsidR="001E1BE5">
        <w:t xml:space="preserve"> nutritious </w:t>
      </w:r>
      <w:r w:rsidR="00B343B4">
        <w:t>meals</w:t>
      </w:r>
      <w:r w:rsidR="001E1BE5">
        <w:t xml:space="preserve"> to </w:t>
      </w:r>
      <w:r w:rsidR="00B343B4">
        <w:t xml:space="preserve">older </w:t>
      </w:r>
      <w:r w:rsidR="006061DE">
        <w:t>people in their homes</w:t>
      </w:r>
      <w:r w:rsidR="001E1BE5">
        <w:t xml:space="preserve">. </w:t>
      </w:r>
    </w:p>
    <w:p w14:paraId="4D8957A2" w14:textId="4A6B0A02" w:rsidR="00756262" w:rsidRPr="006D6A55" w:rsidRDefault="00756262" w:rsidP="00756262">
      <w:r w:rsidRPr="006D6A55">
        <w:t xml:space="preserve">This is in addition to 2 targeted CHSP growth funding rounds in </w:t>
      </w:r>
      <w:r w:rsidR="003437E7">
        <w:t>2024-25</w:t>
      </w:r>
      <w:r w:rsidR="000E50D9">
        <w:t>, totalling $110 million,</w:t>
      </w:r>
      <w:r w:rsidR="003437E7">
        <w:t xml:space="preserve"> which was in </w:t>
      </w:r>
      <w:r w:rsidRPr="006D6A55">
        <w:t>response to increasing service demand pressures</w:t>
      </w:r>
      <w:r w:rsidR="00F1501D">
        <w:t xml:space="preserve"> for </w:t>
      </w:r>
      <w:r w:rsidR="00233A65" w:rsidRPr="00AC1C21">
        <w:rPr>
          <w:rFonts w:cs="Arial"/>
        </w:rPr>
        <w:t>domestic assistance, allied health and therapy, transport and home maintenance</w:t>
      </w:r>
      <w:r w:rsidR="00C15DAB">
        <w:t xml:space="preserve">. </w:t>
      </w:r>
    </w:p>
    <w:p w14:paraId="464FE2FC" w14:textId="1BF1A8DF" w:rsidR="001E1BE5" w:rsidRPr="001E1BE5" w:rsidRDefault="001E1BE5" w:rsidP="000965B7">
      <w:pPr>
        <w:rPr>
          <w:rFonts w:eastAsiaTheme="majorEastAsia" w:cstheme="majorBidi"/>
          <w:b/>
          <w:color w:val="1E1544" w:themeColor="text1"/>
          <w:sz w:val="32"/>
          <w:szCs w:val="26"/>
        </w:rPr>
      </w:pPr>
      <w:r w:rsidRPr="001E1BE5">
        <w:rPr>
          <w:rFonts w:eastAsiaTheme="majorEastAsia" w:cstheme="majorBidi"/>
          <w:b/>
          <w:color w:val="1E1544" w:themeColor="text1"/>
          <w:sz w:val="32"/>
          <w:szCs w:val="26"/>
        </w:rPr>
        <w:t>What will happen and when?</w:t>
      </w:r>
    </w:p>
    <w:p w14:paraId="31631D64" w14:textId="69D1EF8C" w:rsidR="0039767E" w:rsidRDefault="00784010" w:rsidP="000965B7">
      <w:r>
        <w:t xml:space="preserve">From </w:t>
      </w:r>
      <w:r w:rsidR="00A33A3F">
        <w:t>December 2024</w:t>
      </w:r>
      <w:r w:rsidR="00F97EF1">
        <w:t>,</w:t>
      </w:r>
      <w:r w:rsidR="00551851">
        <w:t xml:space="preserve"> </w:t>
      </w:r>
      <w:r w:rsidR="0027731B">
        <w:t xml:space="preserve">the </w:t>
      </w:r>
      <w:r w:rsidR="00DA59AB">
        <w:t>D</w:t>
      </w:r>
      <w:r w:rsidR="0027731B">
        <w:t>epartment</w:t>
      </w:r>
      <w:r w:rsidR="00DA59AB">
        <w:t xml:space="preserve"> of Health and Aged Care</w:t>
      </w:r>
      <w:r w:rsidR="0027731B">
        <w:t xml:space="preserve"> will make an</w:t>
      </w:r>
      <w:r w:rsidR="00386475">
        <w:t xml:space="preserve"> </w:t>
      </w:r>
      <w:r w:rsidR="00551851">
        <w:t xml:space="preserve">additional </w:t>
      </w:r>
      <w:r w:rsidR="00841286">
        <w:t>one</w:t>
      </w:r>
      <w:r w:rsidR="00F750C4">
        <w:t>-</w:t>
      </w:r>
      <w:r w:rsidR="00841286">
        <w:t xml:space="preserve">off </w:t>
      </w:r>
      <w:r w:rsidR="00386475">
        <w:t xml:space="preserve">payment </w:t>
      </w:r>
      <w:r w:rsidR="00551851">
        <w:t xml:space="preserve">to </w:t>
      </w:r>
      <w:r w:rsidR="005620BF">
        <w:t xml:space="preserve">over 500 </w:t>
      </w:r>
      <w:r w:rsidR="00551851">
        <w:t xml:space="preserve">CHSP providers who </w:t>
      </w:r>
      <w:r w:rsidR="0039767E">
        <w:t>are funded for</w:t>
      </w:r>
      <w:r w:rsidR="001E1BE5">
        <w:t xml:space="preserve"> the </w:t>
      </w:r>
      <w:r w:rsidR="005620BF">
        <w:t>‘M</w:t>
      </w:r>
      <w:r w:rsidR="001E1BE5">
        <w:t>eals</w:t>
      </w:r>
      <w:r w:rsidR="005620BF">
        <w:t>’</w:t>
      </w:r>
      <w:r w:rsidR="001E1BE5">
        <w:t xml:space="preserve"> service type in their </w:t>
      </w:r>
      <w:r>
        <w:t xml:space="preserve">2024-25 </w:t>
      </w:r>
      <w:r w:rsidR="001E1BE5">
        <w:t xml:space="preserve">CHSP </w:t>
      </w:r>
      <w:r w:rsidR="0039767E">
        <w:t>grant a</w:t>
      </w:r>
      <w:r w:rsidR="001E1BE5">
        <w:t xml:space="preserve">greement. </w:t>
      </w:r>
      <w:r w:rsidR="00551851">
        <w:t xml:space="preserve">This </w:t>
      </w:r>
      <w:r w:rsidR="001E1BE5">
        <w:t>includes</w:t>
      </w:r>
      <w:r w:rsidR="009E3835">
        <w:t xml:space="preserve"> providers who </w:t>
      </w:r>
      <w:r w:rsidR="001E1BE5">
        <w:t xml:space="preserve">have </w:t>
      </w:r>
      <w:r w:rsidR="00F97EF1">
        <w:t xml:space="preserve">the </w:t>
      </w:r>
      <w:r w:rsidR="001E1BE5">
        <w:t xml:space="preserve">service sub types </w:t>
      </w:r>
      <w:r w:rsidR="005620BF">
        <w:t>–</w:t>
      </w:r>
      <w:r w:rsidR="001E1BE5">
        <w:t xml:space="preserve"> </w:t>
      </w:r>
      <w:r w:rsidR="005620BF">
        <w:t xml:space="preserve">‘Meals </w:t>
      </w:r>
      <w:r w:rsidR="00551851">
        <w:t xml:space="preserve">at </w:t>
      </w:r>
      <w:r w:rsidR="005620BF">
        <w:t xml:space="preserve">Centre’ </w:t>
      </w:r>
      <w:r w:rsidR="00551851">
        <w:t>and</w:t>
      </w:r>
      <w:r w:rsidR="001E1BE5">
        <w:t>/or</w:t>
      </w:r>
      <w:r w:rsidR="00551851">
        <w:t xml:space="preserve"> </w:t>
      </w:r>
      <w:r w:rsidR="005620BF">
        <w:t xml:space="preserve">‘Meals </w:t>
      </w:r>
      <w:r w:rsidR="00551851">
        <w:t xml:space="preserve">at </w:t>
      </w:r>
      <w:r w:rsidR="005620BF">
        <w:t>Home’</w:t>
      </w:r>
      <w:r w:rsidR="00551851">
        <w:t xml:space="preserve">. </w:t>
      </w:r>
    </w:p>
    <w:p w14:paraId="239AFC0E" w14:textId="71EF607E" w:rsidR="000965B7" w:rsidRDefault="005620BF" w:rsidP="000965B7">
      <w:pPr>
        <w:pStyle w:val="Heading2"/>
      </w:pPr>
      <w:r>
        <w:lastRenderedPageBreak/>
        <w:t xml:space="preserve">Do providers need to do anything to receive </w:t>
      </w:r>
      <w:r w:rsidR="0027731B">
        <w:t xml:space="preserve">this </w:t>
      </w:r>
      <w:r>
        <w:t>funding?</w:t>
      </w:r>
    </w:p>
    <w:p w14:paraId="6C2A166E" w14:textId="37E51099" w:rsidR="00DA59AB" w:rsidRDefault="00DA59AB" w:rsidP="00203063">
      <w:pPr>
        <w:ind w:right="-144"/>
      </w:pPr>
      <w:r>
        <w:t xml:space="preserve">There will be minimal changes for </w:t>
      </w:r>
      <w:r w:rsidR="0027731B">
        <w:t xml:space="preserve">CHSP </w:t>
      </w:r>
      <w:r w:rsidR="00275B32">
        <w:t>providers</w:t>
      </w:r>
      <w:r>
        <w:t>, and they will not</w:t>
      </w:r>
      <w:r w:rsidR="00275B32">
        <w:t xml:space="preserve"> </w:t>
      </w:r>
      <w:r>
        <w:t xml:space="preserve">need to do anything to receive this </w:t>
      </w:r>
      <w:r w:rsidR="00275B32">
        <w:t xml:space="preserve">funding boost. </w:t>
      </w:r>
    </w:p>
    <w:p w14:paraId="5F7E7249" w14:textId="32FD0230" w:rsidR="00DA59AB" w:rsidRDefault="00DA59AB" w:rsidP="00203063">
      <w:pPr>
        <w:ind w:right="-144"/>
      </w:pPr>
      <w:r>
        <w:t>Each p</w:t>
      </w:r>
      <w:r w:rsidR="00275B32">
        <w:t>rovider will receive a Notice of Change that details the</w:t>
      </w:r>
      <w:r>
        <w:t>ir</w:t>
      </w:r>
      <w:r w:rsidR="00275B32">
        <w:t xml:space="preserve"> change </w:t>
      </w:r>
      <w:r w:rsidR="00FB070E">
        <w:t>in funding</w:t>
      </w:r>
      <w:r>
        <w:t>.</w:t>
      </w:r>
    </w:p>
    <w:p w14:paraId="4054B2B3" w14:textId="01265722" w:rsidR="00F97EF1" w:rsidRDefault="00DA59AB" w:rsidP="00203063">
      <w:pPr>
        <w:ind w:right="-144"/>
      </w:pPr>
      <w:r>
        <w:t xml:space="preserve">The </w:t>
      </w:r>
      <w:r w:rsidR="003E6917">
        <w:t>one</w:t>
      </w:r>
      <w:r>
        <w:t>-</w:t>
      </w:r>
      <w:r w:rsidR="003E6917">
        <w:t>of</w:t>
      </w:r>
      <w:r w:rsidR="00F97EF1">
        <w:t>f</w:t>
      </w:r>
      <w:r w:rsidR="003E6917">
        <w:t xml:space="preserve"> </w:t>
      </w:r>
      <w:r w:rsidR="00F97EF1">
        <w:t>funds</w:t>
      </w:r>
      <w:r w:rsidR="003E6917">
        <w:t xml:space="preserve"> will</w:t>
      </w:r>
      <w:r>
        <w:t xml:space="preserve"> then</w:t>
      </w:r>
      <w:r w:rsidR="003E6917">
        <w:t xml:space="preserve"> be</w:t>
      </w:r>
      <w:r>
        <w:t xml:space="preserve"> automatically</w:t>
      </w:r>
      <w:r w:rsidR="003E6917">
        <w:t xml:space="preserve"> deposited into </w:t>
      </w:r>
      <w:r>
        <w:t xml:space="preserve">each </w:t>
      </w:r>
      <w:r w:rsidR="005620BF">
        <w:t>provider</w:t>
      </w:r>
      <w:r>
        <w:t>’</w:t>
      </w:r>
      <w:r w:rsidR="005620BF">
        <w:t xml:space="preserve">s </w:t>
      </w:r>
      <w:r w:rsidR="003E6917">
        <w:t>nominated bank account</w:t>
      </w:r>
      <w:r>
        <w:t xml:space="preserve"> in early 2025.</w:t>
      </w:r>
    </w:p>
    <w:p w14:paraId="21E3412B" w14:textId="409DBAB7" w:rsidR="00203063" w:rsidRDefault="001F076F" w:rsidP="00203063">
      <w:pPr>
        <w:ind w:right="-144"/>
      </w:pPr>
      <w:r>
        <w:t>Th</w:t>
      </w:r>
      <w:r w:rsidR="003E6917">
        <w:t>e</w:t>
      </w:r>
      <w:r>
        <w:t xml:space="preserve"> Notice of Change will form part of </w:t>
      </w:r>
      <w:r w:rsidR="00DA59AB">
        <w:t>each provider’s</w:t>
      </w:r>
      <w:r>
        <w:t xml:space="preserve"> existing </w:t>
      </w:r>
      <w:r w:rsidR="00FB070E">
        <w:t xml:space="preserve">CHSP </w:t>
      </w:r>
      <w:r>
        <w:t xml:space="preserve">agreement. Providers do not need to take any </w:t>
      </w:r>
      <w:r w:rsidR="00FB070E">
        <w:t xml:space="preserve">direct </w:t>
      </w:r>
      <w:r>
        <w:t xml:space="preserve">action </w:t>
      </w:r>
      <w:r w:rsidR="00DA59AB">
        <w:t>when they receive</w:t>
      </w:r>
      <w:r>
        <w:t xml:space="preserve"> the Notice of Change. </w:t>
      </w:r>
    </w:p>
    <w:p w14:paraId="01B60A11" w14:textId="4A1675BC" w:rsidR="00B343B4" w:rsidRDefault="00B343B4" w:rsidP="00203063">
      <w:pPr>
        <w:ind w:right="-144"/>
      </w:pPr>
      <w:r>
        <w:t xml:space="preserve">This is an indexation boost and contracted outputs will not change as part of this initiative. </w:t>
      </w:r>
    </w:p>
    <w:p w14:paraId="13B9DBC6" w14:textId="77777777" w:rsidR="0039767E" w:rsidRDefault="0039767E" w:rsidP="00784010">
      <w:pPr>
        <w:pStyle w:val="Heading3"/>
      </w:pPr>
      <w:r>
        <w:t>What is a Notice of Change?</w:t>
      </w:r>
    </w:p>
    <w:p w14:paraId="5C30F6DF" w14:textId="77777777" w:rsidR="0039767E" w:rsidRDefault="0039767E" w:rsidP="0039767E">
      <w:r w:rsidRPr="008123E0">
        <w:t xml:space="preserve">A </w:t>
      </w:r>
      <w:r>
        <w:t>N</w:t>
      </w:r>
      <w:r w:rsidRPr="008123E0">
        <w:t xml:space="preserve">otice of </w:t>
      </w:r>
      <w:r>
        <w:t>C</w:t>
      </w:r>
      <w:r w:rsidRPr="008123E0">
        <w:t>hange is a document used to communicate minor administrative changes that do not increase a grantee's obligations under the agreement.</w:t>
      </w:r>
      <w:r>
        <w:t xml:space="preserve"> </w:t>
      </w:r>
    </w:p>
    <w:p w14:paraId="5D7BAED6" w14:textId="51265839" w:rsidR="0039767E" w:rsidRPr="00784010" w:rsidRDefault="0039767E" w:rsidP="005620BF">
      <w:pPr>
        <w:pStyle w:val="Heading3"/>
      </w:pPr>
      <w:r w:rsidRPr="00784010">
        <w:t xml:space="preserve">Reporting and compliance requirements </w:t>
      </w:r>
    </w:p>
    <w:p w14:paraId="6CEF422C" w14:textId="7E10C4FC" w:rsidR="0039767E" w:rsidRDefault="0039767E" w:rsidP="00784010">
      <w:r>
        <w:t>There will be no changes in reporting or compliance requirements</w:t>
      </w:r>
      <w:r w:rsidR="00F805EA">
        <w:t>. P</w:t>
      </w:r>
      <w:r>
        <w:t xml:space="preserve">roviders are responsible for managing performance against contract deliverables. </w:t>
      </w:r>
    </w:p>
    <w:p w14:paraId="040AFB48" w14:textId="462EB0E3" w:rsidR="000965B7" w:rsidRPr="00C76E92" w:rsidRDefault="005620BF" w:rsidP="00C76E92">
      <w:pPr>
        <w:pStyle w:val="Heading3"/>
        <w:rPr>
          <w:sz w:val="32"/>
          <w:szCs w:val="28"/>
        </w:rPr>
      </w:pPr>
      <w:r>
        <w:rPr>
          <w:sz w:val="32"/>
          <w:szCs w:val="28"/>
        </w:rPr>
        <w:t xml:space="preserve">What does this mean </w:t>
      </w:r>
      <w:r w:rsidR="00C76E92">
        <w:rPr>
          <w:sz w:val="32"/>
          <w:szCs w:val="28"/>
        </w:rPr>
        <w:t xml:space="preserve">for </w:t>
      </w:r>
      <w:r>
        <w:rPr>
          <w:sz w:val="32"/>
          <w:szCs w:val="28"/>
        </w:rPr>
        <w:t xml:space="preserve">CHSP </w:t>
      </w:r>
      <w:r w:rsidR="00B343B4">
        <w:rPr>
          <w:sz w:val="32"/>
          <w:szCs w:val="28"/>
        </w:rPr>
        <w:t>c</w:t>
      </w:r>
      <w:r w:rsidR="00C76E92">
        <w:rPr>
          <w:sz w:val="32"/>
          <w:szCs w:val="28"/>
        </w:rPr>
        <w:t>lients</w:t>
      </w:r>
      <w:r w:rsidR="00FB070E">
        <w:rPr>
          <w:sz w:val="32"/>
          <w:szCs w:val="28"/>
        </w:rPr>
        <w:t>?</w:t>
      </w:r>
    </w:p>
    <w:p w14:paraId="1794F803" w14:textId="2F7A9899" w:rsidR="005620BF" w:rsidRDefault="005620BF" w:rsidP="000965B7">
      <w:pPr>
        <w:ind w:right="-144"/>
      </w:pPr>
      <w:r>
        <w:t xml:space="preserve">CHSP providers delivering meals </w:t>
      </w:r>
      <w:r w:rsidR="00F11E84">
        <w:t xml:space="preserve">also </w:t>
      </w:r>
      <w:r>
        <w:t xml:space="preserve">regularly provide valuable social support, which helps older people to stay connected to their local community and live at home for longer.  </w:t>
      </w:r>
    </w:p>
    <w:p w14:paraId="3456BD1E" w14:textId="48BC3706" w:rsidR="000965B7" w:rsidRDefault="005620BF" w:rsidP="000965B7">
      <w:pPr>
        <w:ind w:right="-144"/>
      </w:pPr>
      <w:r>
        <w:t>T</w:t>
      </w:r>
      <w:r w:rsidR="00C76E92">
        <w:t xml:space="preserve">his </w:t>
      </w:r>
      <w:r w:rsidR="00FB070E">
        <w:t xml:space="preserve">funding </w:t>
      </w:r>
      <w:r w:rsidR="00C76E92">
        <w:t xml:space="preserve">boost </w:t>
      </w:r>
      <w:r>
        <w:t xml:space="preserve">aims </w:t>
      </w:r>
      <w:r w:rsidR="00C76E92">
        <w:t xml:space="preserve">to ensure that </w:t>
      </w:r>
      <w:r>
        <w:t xml:space="preserve">CHSP </w:t>
      </w:r>
      <w:r w:rsidR="00C76E92">
        <w:t xml:space="preserve">providers can continue to deliver high-quality </w:t>
      </w:r>
      <w:r w:rsidR="003E6917">
        <w:t xml:space="preserve">meal </w:t>
      </w:r>
      <w:r w:rsidR="00C76E92">
        <w:t>service</w:t>
      </w:r>
      <w:r w:rsidR="0039767E">
        <w:t>s</w:t>
      </w:r>
      <w:r>
        <w:t>,</w:t>
      </w:r>
      <w:r w:rsidRPr="005620BF">
        <w:t xml:space="preserve"> better nutrition and social support</w:t>
      </w:r>
      <w:r w:rsidR="00FA0E9A">
        <w:t xml:space="preserve"> for older people across Australia. </w:t>
      </w:r>
    </w:p>
    <w:p w14:paraId="27951312" w14:textId="6507C8B4" w:rsidR="003C27C7" w:rsidRDefault="003C27C7" w:rsidP="003C27C7">
      <w:pPr>
        <w:pStyle w:val="Heading3"/>
        <w:rPr>
          <w:sz w:val="32"/>
          <w:szCs w:val="28"/>
        </w:rPr>
      </w:pPr>
      <w:bookmarkStart w:id="0" w:name="_Hlk128569631"/>
      <w:r>
        <w:rPr>
          <w:sz w:val="32"/>
          <w:szCs w:val="28"/>
        </w:rPr>
        <w:t>Further information</w:t>
      </w:r>
    </w:p>
    <w:p w14:paraId="2BEE14BF" w14:textId="14027413" w:rsidR="003C27C7" w:rsidRDefault="003C27C7" w:rsidP="003C27C7">
      <w:r>
        <w:t>For more information and clarification</w:t>
      </w:r>
      <w:r w:rsidR="0027731B">
        <w:t>, CHSP providers should</w:t>
      </w:r>
      <w:r>
        <w:t xml:space="preserve"> contact </w:t>
      </w:r>
      <w:r w:rsidR="0027731B">
        <w:t xml:space="preserve">their </w:t>
      </w:r>
      <w:r>
        <w:t>F</w:t>
      </w:r>
      <w:r w:rsidR="0039767E">
        <w:t>unding Arrangement Manager.</w:t>
      </w:r>
    </w:p>
    <w:p w14:paraId="4EE256DD" w14:textId="1713F0FC" w:rsidR="00FB2BDB" w:rsidRPr="003C27C7" w:rsidRDefault="00393D99" w:rsidP="003C27C7">
      <w:r>
        <w:t>CHSP clients can contact their meals service provider or My Aged Care</w:t>
      </w:r>
      <w:r w:rsidR="007F2EF3">
        <w:t xml:space="preserve"> </w:t>
      </w:r>
      <w:r w:rsidR="007F2EF3" w:rsidRPr="007F2EF3">
        <w:t>on </w:t>
      </w:r>
      <w:hyperlink r:id="rId11" w:history="1">
        <w:r w:rsidR="007F2EF3" w:rsidRPr="007F2EF3">
          <w:rPr>
            <w:rStyle w:val="Hyperlink"/>
          </w:rPr>
          <w:t>1800 200 422</w:t>
        </w:r>
      </w:hyperlink>
      <w:r w:rsidR="007F2EF3">
        <w:t>, Monday to Friday from 8am to 8p</w:t>
      </w:r>
      <w:r w:rsidR="0062699B">
        <w:t xml:space="preserve">m, and Saturdays from 10am to 2pm. </w:t>
      </w:r>
    </w:p>
    <w:bookmarkEnd w:id="0"/>
    <w:p w14:paraId="5E1A0C0B" w14:textId="02466E40" w:rsidR="000965B7" w:rsidRPr="000965B7" w:rsidRDefault="000965B7" w:rsidP="0039767E"/>
    <w:sectPr w:rsidR="000965B7" w:rsidRPr="000965B7" w:rsidSect="009346B6">
      <w:headerReference w:type="first" r:id="rId12"/>
      <w:pgSz w:w="11906" w:h="16838"/>
      <w:pgMar w:top="1440" w:right="851" w:bottom="851" w:left="851" w:header="221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D6D6D" w14:textId="77777777" w:rsidR="00011902" w:rsidRDefault="00011902" w:rsidP="0076491B">
      <w:pPr>
        <w:spacing w:before="0" w:after="0" w:line="240" w:lineRule="auto"/>
      </w:pPr>
      <w:r>
        <w:separator/>
      </w:r>
    </w:p>
  </w:endnote>
  <w:endnote w:type="continuationSeparator" w:id="0">
    <w:p w14:paraId="5B642891" w14:textId="77777777" w:rsidR="00011902" w:rsidRDefault="00011902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27C4B83C" w14:textId="77777777" w:rsidR="00011902" w:rsidRDefault="0001190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5B002" w14:textId="77777777" w:rsidR="00011902" w:rsidRDefault="00011902" w:rsidP="0076491B">
      <w:pPr>
        <w:spacing w:before="0" w:after="0" w:line="240" w:lineRule="auto"/>
      </w:pPr>
      <w:r>
        <w:separator/>
      </w:r>
    </w:p>
  </w:footnote>
  <w:footnote w:type="continuationSeparator" w:id="0">
    <w:p w14:paraId="2987B6D6" w14:textId="77777777" w:rsidR="00011902" w:rsidRDefault="00011902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3BEC2EAE" w14:textId="77777777" w:rsidR="00011902" w:rsidRDefault="0001190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6994" w14:textId="18673D5A" w:rsidR="0076491B" w:rsidRDefault="006061DE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4BA9696E" wp14:editId="7B171B2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1103805113" name="Picture 11038051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E5B">
      <w:rPr>
        <w:noProof/>
      </w:rPr>
      <w:drawing>
        <wp:anchor distT="0" distB="0" distL="114300" distR="114300" simplePos="0" relativeHeight="251658240" behindDoc="1" locked="0" layoutInCell="1" allowOverlap="1" wp14:anchorId="41A8DC6F" wp14:editId="621345BD">
          <wp:simplePos x="0" y="0"/>
          <wp:positionH relativeFrom="page">
            <wp:posOffset>-344384</wp:posOffset>
          </wp:positionH>
          <wp:positionV relativeFrom="page">
            <wp:posOffset>-154379</wp:posOffset>
          </wp:positionV>
          <wp:extent cx="8230235" cy="354901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" r="347"/>
                  <a:stretch>
                    <a:fillRect/>
                  </a:stretch>
                </pic:blipFill>
                <pic:spPr bwMode="auto">
                  <a:xfrm>
                    <a:off x="0" y="0"/>
                    <a:ext cx="8230235" cy="3549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E4729D"/>
    <w:multiLevelType w:val="hybridMultilevel"/>
    <w:tmpl w:val="9814D052"/>
    <w:lvl w:ilvl="0" w:tplc="0ECA9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C59A5" w:themeColor="accent3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696B73"/>
    <w:multiLevelType w:val="hybridMultilevel"/>
    <w:tmpl w:val="CFC2F9A6"/>
    <w:lvl w:ilvl="0" w:tplc="0ECA9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C59A5" w:themeColor="accent3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12AB1"/>
    <w:multiLevelType w:val="hybridMultilevel"/>
    <w:tmpl w:val="F40883B2"/>
    <w:lvl w:ilvl="0" w:tplc="0ECA9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C59A5" w:themeColor="accent3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3C67A5"/>
    <w:multiLevelType w:val="hybridMultilevel"/>
    <w:tmpl w:val="EC040264"/>
    <w:lvl w:ilvl="0" w:tplc="D5282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4B1DE1"/>
    <w:multiLevelType w:val="hybridMultilevel"/>
    <w:tmpl w:val="D09C8916"/>
    <w:lvl w:ilvl="0" w:tplc="2F761E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E1545" w:themeColor="text2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701189"/>
    <w:multiLevelType w:val="hybridMultilevel"/>
    <w:tmpl w:val="FFF8980A"/>
    <w:lvl w:ilvl="0" w:tplc="AED6C4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B5329"/>
    <w:multiLevelType w:val="hybridMultilevel"/>
    <w:tmpl w:val="1B5CE472"/>
    <w:lvl w:ilvl="0" w:tplc="D5282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FD7847"/>
    <w:multiLevelType w:val="hybridMultilevel"/>
    <w:tmpl w:val="61707CCA"/>
    <w:lvl w:ilvl="0" w:tplc="D5282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74BE3"/>
    <w:multiLevelType w:val="hybridMultilevel"/>
    <w:tmpl w:val="2A58D980"/>
    <w:lvl w:ilvl="0" w:tplc="DEB2F4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C59A5" w:themeColor="accent3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920CB2"/>
    <w:multiLevelType w:val="hybridMultilevel"/>
    <w:tmpl w:val="24F66622"/>
    <w:lvl w:ilvl="0" w:tplc="BBBCB22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8C59A5" w:themeColor="accent3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051926442">
    <w:abstractNumId w:val="22"/>
  </w:num>
  <w:num w:numId="2" w16cid:durableId="733502999">
    <w:abstractNumId w:val="7"/>
  </w:num>
  <w:num w:numId="3" w16cid:durableId="984120835">
    <w:abstractNumId w:val="19"/>
  </w:num>
  <w:num w:numId="4" w16cid:durableId="1810709000">
    <w:abstractNumId w:val="20"/>
  </w:num>
  <w:num w:numId="5" w16cid:durableId="274020800">
    <w:abstractNumId w:val="18"/>
  </w:num>
  <w:num w:numId="6" w16cid:durableId="158466382">
    <w:abstractNumId w:val="14"/>
  </w:num>
  <w:num w:numId="7" w16cid:durableId="1419709736">
    <w:abstractNumId w:val="5"/>
  </w:num>
  <w:num w:numId="8" w16cid:durableId="1037317275">
    <w:abstractNumId w:val="3"/>
  </w:num>
  <w:num w:numId="9" w16cid:durableId="957027855">
    <w:abstractNumId w:val="1"/>
  </w:num>
  <w:num w:numId="10" w16cid:durableId="237206317">
    <w:abstractNumId w:val="15"/>
  </w:num>
  <w:num w:numId="11" w16cid:durableId="120152872">
    <w:abstractNumId w:val="10"/>
  </w:num>
  <w:num w:numId="12" w16cid:durableId="1645155679">
    <w:abstractNumId w:val="24"/>
  </w:num>
  <w:num w:numId="13" w16cid:durableId="676540155">
    <w:abstractNumId w:val="23"/>
  </w:num>
  <w:num w:numId="14" w16cid:durableId="1910726085">
    <w:abstractNumId w:val="16"/>
  </w:num>
  <w:num w:numId="15" w16cid:durableId="1085493039">
    <w:abstractNumId w:val="0"/>
  </w:num>
  <w:num w:numId="16" w16cid:durableId="1050886954">
    <w:abstractNumId w:val="6"/>
  </w:num>
  <w:num w:numId="17" w16cid:durableId="854421471">
    <w:abstractNumId w:val="9"/>
  </w:num>
  <w:num w:numId="18" w16cid:durableId="1694569013">
    <w:abstractNumId w:val="13"/>
  </w:num>
  <w:num w:numId="19" w16cid:durableId="1506049504">
    <w:abstractNumId w:val="11"/>
  </w:num>
  <w:num w:numId="20" w16cid:durableId="1245914845">
    <w:abstractNumId w:val="4"/>
  </w:num>
  <w:num w:numId="21" w16cid:durableId="1762414847">
    <w:abstractNumId w:val="8"/>
  </w:num>
  <w:num w:numId="22" w16cid:durableId="519396114">
    <w:abstractNumId w:val="2"/>
  </w:num>
  <w:num w:numId="23" w16cid:durableId="894001727">
    <w:abstractNumId w:val="21"/>
  </w:num>
  <w:num w:numId="24" w16cid:durableId="759987664">
    <w:abstractNumId w:val="17"/>
  </w:num>
  <w:num w:numId="25" w16cid:durableId="17593257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08"/>
    <w:rsid w:val="000115DE"/>
    <w:rsid w:val="00011902"/>
    <w:rsid w:val="00014542"/>
    <w:rsid w:val="000220CE"/>
    <w:rsid w:val="000755E5"/>
    <w:rsid w:val="00095CD8"/>
    <w:rsid w:val="000965B7"/>
    <w:rsid w:val="000A752E"/>
    <w:rsid w:val="000D1077"/>
    <w:rsid w:val="000D40E1"/>
    <w:rsid w:val="000E50D9"/>
    <w:rsid w:val="000E7BCC"/>
    <w:rsid w:val="0010353E"/>
    <w:rsid w:val="001117FA"/>
    <w:rsid w:val="001243B8"/>
    <w:rsid w:val="00142691"/>
    <w:rsid w:val="00142FD4"/>
    <w:rsid w:val="001457DB"/>
    <w:rsid w:val="00157CF6"/>
    <w:rsid w:val="00160512"/>
    <w:rsid w:val="001A4831"/>
    <w:rsid w:val="001B3F71"/>
    <w:rsid w:val="001B7759"/>
    <w:rsid w:val="001C39C9"/>
    <w:rsid w:val="001C7435"/>
    <w:rsid w:val="001D4E34"/>
    <w:rsid w:val="001E1BE5"/>
    <w:rsid w:val="001E6090"/>
    <w:rsid w:val="001F076F"/>
    <w:rsid w:val="001F0BDD"/>
    <w:rsid w:val="00203063"/>
    <w:rsid w:val="0021719B"/>
    <w:rsid w:val="00233A65"/>
    <w:rsid w:val="00240357"/>
    <w:rsid w:val="00275B32"/>
    <w:rsid w:val="0027731B"/>
    <w:rsid w:val="00283ECE"/>
    <w:rsid w:val="002852B8"/>
    <w:rsid w:val="00293680"/>
    <w:rsid w:val="002A0A2E"/>
    <w:rsid w:val="002C55D8"/>
    <w:rsid w:val="002E2974"/>
    <w:rsid w:val="002F42BB"/>
    <w:rsid w:val="002F4C9F"/>
    <w:rsid w:val="00306BA1"/>
    <w:rsid w:val="00313777"/>
    <w:rsid w:val="00333F9C"/>
    <w:rsid w:val="003437E7"/>
    <w:rsid w:val="00360B34"/>
    <w:rsid w:val="00367564"/>
    <w:rsid w:val="00386108"/>
    <w:rsid w:val="00386475"/>
    <w:rsid w:val="003937E3"/>
    <w:rsid w:val="00393D99"/>
    <w:rsid w:val="0039767E"/>
    <w:rsid w:val="003B1265"/>
    <w:rsid w:val="003C27C7"/>
    <w:rsid w:val="003E4E0E"/>
    <w:rsid w:val="003E6917"/>
    <w:rsid w:val="00403DC1"/>
    <w:rsid w:val="00431BB2"/>
    <w:rsid w:val="004557A0"/>
    <w:rsid w:val="00455801"/>
    <w:rsid w:val="00470130"/>
    <w:rsid w:val="00490D15"/>
    <w:rsid w:val="004C11EB"/>
    <w:rsid w:val="004D0662"/>
    <w:rsid w:val="004F33E8"/>
    <w:rsid w:val="0050043F"/>
    <w:rsid w:val="005035B6"/>
    <w:rsid w:val="0051542A"/>
    <w:rsid w:val="005202C1"/>
    <w:rsid w:val="00540115"/>
    <w:rsid w:val="00546C9B"/>
    <w:rsid w:val="00550BC0"/>
    <w:rsid w:val="00551851"/>
    <w:rsid w:val="005620BF"/>
    <w:rsid w:val="00567338"/>
    <w:rsid w:val="00577C30"/>
    <w:rsid w:val="005B3AB8"/>
    <w:rsid w:val="005F67AD"/>
    <w:rsid w:val="006061DE"/>
    <w:rsid w:val="006106F5"/>
    <w:rsid w:val="006151E2"/>
    <w:rsid w:val="00624790"/>
    <w:rsid w:val="0062699B"/>
    <w:rsid w:val="00633DB4"/>
    <w:rsid w:val="006367BA"/>
    <w:rsid w:val="00641102"/>
    <w:rsid w:val="00651ACF"/>
    <w:rsid w:val="006525D4"/>
    <w:rsid w:val="006555F8"/>
    <w:rsid w:val="00655C4E"/>
    <w:rsid w:val="00656567"/>
    <w:rsid w:val="00670B75"/>
    <w:rsid w:val="006A0C16"/>
    <w:rsid w:val="006A4F2C"/>
    <w:rsid w:val="006B05CA"/>
    <w:rsid w:val="006B08C3"/>
    <w:rsid w:val="006B519D"/>
    <w:rsid w:val="006C2A83"/>
    <w:rsid w:val="006C4F10"/>
    <w:rsid w:val="006D6A55"/>
    <w:rsid w:val="006F4500"/>
    <w:rsid w:val="006F6D33"/>
    <w:rsid w:val="00714D54"/>
    <w:rsid w:val="00726939"/>
    <w:rsid w:val="00752427"/>
    <w:rsid w:val="00756262"/>
    <w:rsid w:val="0076491B"/>
    <w:rsid w:val="00784010"/>
    <w:rsid w:val="007C7D10"/>
    <w:rsid w:val="007F170A"/>
    <w:rsid w:val="007F2EF3"/>
    <w:rsid w:val="008123E0"/>
    <w:rsid w:val="008276CE"/>
    <w:rsid w:val="00840E94"/>
    <w:rsid w:val="00841286"/>
    <w:rsid w:val="0087333C"/>
    <w:rsid w:val="0089517E"/>
    <w:rsid w:val="008B4957"/>
    <w:rsid w:val="008D3B3F"/>
    <w:rsid w:val="008D63A5"/>
    <w:rsid w:val="008E63A0"/>
    <w:rsid w:val="00901E78"/>
    <w:rsid w:val="00903B38"/>
    <w:rsid w:val="009041BD"/>
    <w:rsid w:val="00924FC9"/>
    <w:rsid w:val="0093432F"/>
    <w:rsid w:val="009346B6"/>
    <w:rsid w:val="00936A9B"/>
    <w:rsid w:val="00941E85"/>
    <w:rsid w:val="009453DD"/>
    <w:rsid w:val="00965D63"/>
    <w:rsid w:val="00974268"/>
    <w:rsid w:val="00992524"/>
    <w:rsid w:val="009A4B7D"/>
    <w:rsid w:val="009B0D44"/>
    <w:rsid w:val="009B2828"/>
    <w:rsid w:val="009B7836"/>
    <w:rsid w:val="009C4FE4"/>
    <w:rsid w:val="009E3835"/>
    <w:rsid w:val="009F67AE"/>
    <w:rsid w:val="00A00248"/>
    <w:rsid w:val="00A0229D"/>
    <w:rsid w:val="00A119E0"/>
    <w:rsid w:val="00A143F2"/>
    <w:rsid w:val="00A33A3F"/>
    <w:rsid w:val="00A43A2A"/>
    <w:rsid w:val="00A824CA"/>
    <w:rsid w:val="00A91BDC"/>
    <w:rsid w:val="00A93163"/>
    <w:rsid w:val="00A97EA8"/>
    <w:rsid w:val="00AA3D88"/>
    <w:rsid w:val="00AB7232"/>
    <w:rsid w:val="00AD3D19"/>
    <w:rsid w:val="00AD772A"/>
    <w:rsid w:val="00AF64FE"/>
    <w:rsid w:val="00B00A30"/>
    <w:rsid w:val="00B01A4F"/>
    <w:rsid w:val="00B244E3"/>
    <w:rsid w:val="00B343B4"/>
    <w:rsid w:val="00B44A54"/>
    <w:rsid w:val="00B57FF0"/>
    <w:rsid w:val="00B625BC"/>
    <w:rsid w:val="00B6329B"/>
    <w:rsid w:val="00B666B0"/>
    <w:rsid w:val="00B86CA7"/>
    <w:rsid w:val="00BC34E9"/>
    <w:rsid w:val="00BD6224"/>
    <w:rsid w:val="00BD7B2E"/>
    <w:rsid w:val="00BF65F4"/>
    <w:rsid w:val="00BF7959"/>
    <w:rsid w:val="00C06598"/>
    <w:rsid w:val="00C11F24"/>
    <w:rsid w:val="00C15782"/>
    <w:rsid w:val="00C15DAB"/>
    <w:rsid w:val="00C26971"/>
    <w:rsid w:val="00C46331"/>
    <w:rsid w:val="00C50B51"/>
    <w:rsid w:val="00C51190"/>
    <w:rsid w:val="00C5122C"/>
    <w:rsid w:val="00C57424"/>
    <w:rsid w:val="00C759BC"/>
    <w:rsid w:val="00C76B54"/>
    <w:rsid w:val="00C76E92"/>
    <w:rsid w:val="00C9187A"/>
    <w:rsid w:val="00CA0CFC"/>
    <w:rsid w:val="00CA46F5"/>
    <w:rsid w:val="00CD281E"/>
    <w:rsid w:val="00CF2A0E"/>
    <w:rsid w:val="00CF4E61"/>
    <w:rsid w:val="00D03428"/>
    <w:rsid w:val="00D21D65"/>
    <w:rsid w:val="00D229BE"/>
    <w:rsid w:val="00D372BE"/>
    <w:rsid w:val="00D41508"/>
    <w:rsid w:val="00D70FBF"/>
    <w:rsid w:val="00D7354F"/>
    <w:rsid w:val="00D96247"/>
    <w:rsid w:val="00DA59AB"/>
    <w:rsid w:val="00DA5DCA"/>
    <w:rsid w:val="00DC176E"/>
    <w:rsid w:val="00DE4CAC"/>
    <w:rsid w:val="00DF175B"/>
    <w:rsid w:val="00DF6679"/>
    <w:rsid w:val="00DF749B"/>
    <w:rsid w:val="00E15311"/>
    <w:rsid w:val="00E41306"/>
    <w:rsid w:val="00E43215"/>
    <w:rsid w:val="00E558D3"/>
    <w:rsid w:val="00E6390E"/>
    <w:rsid w:val="00E653B5"/>
    <w:rsid w:val="00E7171E"/>
    <w:rsid w:val="00E85651"/>
    <w:rsid w:val="00E958C7"/>
    <w:rsid w:val="00EA0370"/>
    <w:rsid w:val="00EA0A59"/>
    <w:rsid w:val="00EE3E5B"/>
    <w:rsid w:val="00F02EB5"/>
    <w:rsid w:val="00F04596"/>
    <w:rsid w:val="00F11E84"/>
    <w:rsid w:val="00F14F4C"/>
    <w:rsid w:val="00F1501D"/>
    <w:rsid w:val="00F20E64"/>
    <w:rsid w:val="00F42AB2"/>
    <w:rsid w:val="00F4567E"/>
    <w:rsid w:val="00F635B2"/>
    <w:rsid w:val="00F750C4"/>
    <w:rsid w:val="00F805EA"/>
    <w:rsid w:val="00F87EFE"/>
    <w:rsid w:val="00F97EF1"/>
    <w:rsid w:val="00FA0E9A"/>
    <w:rsid w:val="00FB070E"/>
    <w:rsid w:val="00FB2BDB"/>
    <w:rsid w:val="00FB7A40"/>
    <w:rsid w:val="00FE11E0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819B3"/>
  <w15:chartTrackingRefBased/>
  <w15:docId w15:val="{DB90680F-2C07-4DCB-9CEC-97510976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3B4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5B7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5B7"/>
    <w:pPr>
      <w:keepNext/>
      <w:keepLines/>
      <w:spacing w:before="2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5B7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0965B7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0965B7"/>
    <w:pPr>
      <w:numPr>
        <w:numId w:val="23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aliases w:val="Aged Care"/>
    <w:basedOn w:val="TableNormal"/>
    <w:uiPriority w:val="39"/>
    <w:rsid w:val="00670B75"/>
    <w:tblPr>
      <w:tblBorders>
        <w:top w:val="single" w:sz="4" w:space="0" w:color="8C59A5" w:themeColor="accent3"/>
        <w:bottom w:val="single" w:sz="4" w:space="0" w:color="8C59A5" w:themeColor="accent3"/>
        <w:insideH w:val="single" w:sz="4" w:space="0" w:color="8C59A5" w:themeColor="accent3"/>
      </w:tblBorders>
    </w:tblPr>
  </w:style>
  <w:style w:type="paragraph" w:customStyle="1" w:styleId="boxtext">
    <w:name w:val="box text"/>
    <w:basedOn w:val="IntenseQuote"/>
    <w:qFormat/>
    <w:rsid w:val="000965B7"/>
    <w:pPr>
      <w:pBdr>
        <w:top w:val="single" w:sz="4" w:space="10" w:color="8C59A5" w:themeColor="accent3"/>
        <w:left w:val="single" w:sz="4" w:space="4" w:color="8C59A5" w:themeColor="accent3"/>
        <w:bottom w:val="single" w:sz="4" w:space="10" w:color="8C59A5" w:themeColor="accent3"/>
        <w:right w:val="single" w:sz="4" w:space="4" w:color="8C59A5" w:themeColor="accent3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0965B7"/>
    <w:pPr>
      <w:pBdr>
        <w:top w:val="single" w:sz="4" w:space="10" w:color="8C59A5" w:themeColor="accent3"/>
        <w:left w:val="single" w:sz="4" w:space="4" w:color="8C59A5" w:themeColor="accent3"/>
        <w:bottom w:val="single" w:sz="4" w:space="10" w:color="8C59A5" w:themeColor="accent3"/>
        <w:right w:val="single" w:sz="4" w:space="4" w:color="8C59A5" w:themeColor="accent3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0965B7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5B7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5B7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0965B7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5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D15"/>
    <w:rPr>
      <w:color w:val="6D6D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7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719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19B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67AD"/>
    <w:rPr>
      <w:rFonts w:ascii="Arial" w:hAnsi="Arial"/>
    </w:rPr>
  </w:style>
  <w:style w:type="character" w:styleId="Mention">
    <w:name w:val="Mention"/>
    <w:basedOn w:val="DefaultParagraphFont"/>
    <w:uiPriority w:val="99"/>
    <w:unhideWhenUsed/>
    <w:rsid w:val="00AB72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180020042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30BD822BCDB488282432945CBD34E" ma:contentTypeVersion="17" ma:contentTypeDescription="Create a new document." ma:contentTypeScope="" ma:versionID="e5c421707e3a08131d53a55870ac1c0f">
  <xsd:schema xmlns:xsd="http://www.w3.org/2001/XMLSchema" xmlns:xs="http://www.w3.org/2001/XMLSchema" xmlns:p="http://schemas.microsoft.com/office/2006/metadata/properties" xmlns:ns2="92ad8282-af2f-4de5-9ebc-5af73a820ab0" xmlns:ns3="b3c176c8-57bd-4277-acb4-8836ad1b92ab" targetNamespace="http://schemas.microsoft.com/office/2006/metadata/properties" ma:root="true" ma:fieldsID="42150e6e1ab6a5f430b2ad299dd2e54a" ns2:_="" ns3:_="">
    <xsd:import namespace="92ad8282-af2f-4de5-9ebc-5af73a820ab0"/>
    <xsd:import namespace="b3c176c8-57bd-4277-acb4-8836ad1b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FileDescription" minOccurs="0"/>
                <xsd:element ref="ns2:MediaServiceObjectDetectorVersions" minOccurs="0"/>
                <xsd:element ref="ns2:MediaServiceSearchProperties" minOccurs="0"/>
                <xsd:element ref="ns2:ReadyforFli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8282-af2f-4de5-9ebc-5af73a820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FileDescription" ma:index="20" nillable="true" ma:displayName="File Description" ma:format="Dropdown" ma:internalName="FileDescription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adyforFlick" ma:index="23" nillable="true" ma:displayName="Notes" ma:format="Dropdown" ma:internalName="ReadyforFlic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176c8-57bd-4277-acb4-8836ad1b92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19f271-f265-4837-8d41-83e4c08d8e82}" ma:internalName="TaxCatchAll" ma:showField="CatchAllData" ma:web="b3c176c8-57bd-4277-acb4-8836ad1b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c176c8-57bd-4277-acb4-8836ad1b92ab" xsi:nil="true"/>
    <lcf76f155ced4ddcb4097134ff3c332f xmlns="92ad8282-af2f-4de5-9ebc-5af73a820ab0">
      <Terms xmlns="http://schemas.microsoft.com/office/infopath/2007/PartnerControls"/>
    </lcf76f155ced4ddcb4097134ff3c332f>
    <FileDescription xmlns="92ad8282-af2f-4de5-9ebc-5af73a820ab0" xsi:nil="true"/>
    <ReadyforFlick xmlns="92ad8282-af2f-4de5-9ebc-5af73a820ab0" xsi:nil="true"/>
    <SharedWithUsers xmlns="b3c176c8-57bd-4277-acb4-8836ad1b92a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763AA0A-E25A-4465-9960-CEB274E23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F430AF-DE75-46E1-A2C3-D018F6C6C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8282-af2f-4de5-9ebc-5af73a820ab0"/>
    <ds:schemaRef ds:uri="b3c176c8-57bd-4277-acb4-8836ad1b9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C64AD-0DE5-4FEB-AB8F-CAD88CB96274}">
  <ds:schemaRefs>
    <ds:schemaRef ds:uri="92ad8282-af2f-4de5-9ebc-5af73a820ab0"/>
    <ds:schemaRef ds:uri="b3c176c8-57bd-4277-acb4-8836ad1b92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</Pages>
  <Words>464</Words>
  <Characters>2645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visual identity A4 fact sheet template (violet)</vt:lpstr>
    </vt:vector>
  </TitlesOfParts>
  <Company>Australian Government Department of Health and Aged Care</Company>
  <LinksUpToDate>false</LinksUpToDate>
  <CharactersWithSpaces>3103</CharactersWithSpaces>
  <SharedDoc>false</SharedDoc>
  <HLinks>
    <vt:vector size="12" baseType="variant">
      <vt:variant>
        <vt:i4>6357033</vt:i4>
      </vt:variant>
      <vt:variant>
        <vt:i4>0</vt:i4>
      </vt:variant>
      <vt:variant>
        <vt:i4>0</vt:i4>
      </vt:variant>
      <vt:variant>
        <vt:i4>5</vt:i4>
      </vt:variant>
      <vt:variant>
        <vt:lpwstr>tel:1800200422</vt:lpwstr>
      </vt:variant>
      <vt:variant>
        <vt:lpwstr/>
      </vt:variant>
      <vt:variant>
        <vt:i4>8257630</vt:i4>
      </vt:variant>
      <vt:variant>
        <vt:i4>0</vt:i4>
      </vt:variant>
      <vt:variant>
        <vt:i4>0</vt:i4>
      </vt:variant>
      <vt:variant>
        <vt:i4>5</vt:i4>
      </vt:variant>
      <vt:variant>
        <vt:lpwstr>mailto:Rachel.BLACKWOOD@Health.gov.au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visual identity A4 fact sheet template (violet)</dc:title>
  <dc:subject>Aged Care</dc:subject>
  <dc:creator>HOOD, Jodi</dc:creator>
  <cp:keywords>Aged Care, Aged Care Reforms</cp:keywords>
  <dc:description/>
  <cp:lastModifiedBy>BENEDETTI, Felicity</cp:lastModifiedBy>
  <cp:revision>50</cp:revision>
  <dcterms:created xsi:type="dcterms:W3CDTF">2024-11-08T21:43:00Z</dcterms:created>
  <dcterms:modified xsi:type="dcterms:W3CDTF">2024-11-10T05:32:00Z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0x01010002B30BD822BCDB488282432945CBD34E</vt:lpwstr>
  </property>
  <property fmtid="{D5CDD505-2E9C-101B-9397-08002B2CF9AE}" pid="3" name="MediaServiceImageTags">
    <vt:lpwstr/>
  </property>
  <property fmtid="{D5CDD505-2E9C-101B-9397-08002B2CF9AE}" pid="4" name="Order">
    <vt:r8>796500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ItemGuid">
    <vt:lpwstr>fb87051f-952d-49aa-8b7c-c45ff2f370a5</vt:lpwstr>
  </property>
  <property fmtid="{D5CDD505-2E9C-101B-9397-08002B2CF9AE}" pid="12" name="Keywords1">
    <vt:lpwstr>30;#Aged care|15037316-ccb1-4430-a7dd-5c4031a389b1;#4;#visual identity|a54ebda2-a0fd-45ec-8fc0-1cf31001b526</vt:lpwstr>
  </property>
  <property fmtid="{D5CDD505-2E9C-101B-9397-08002B2CF9AE}" pid="13" name="Information type">
    <vt:lpwstr>23;#Document|4a540cb2-01e7-4be2-96f9-d9e7e1b556fd</vt:lpwstr>
  </property>
  <property fmtid="{D5CDD505-2E9C-101B-9397-08002B2CF9AE}" pid="14" name="Contact">
    <vt:lpwstr>104;#Aged Care Communications and Change|e5d142d6-a25f-4b81-a8a4-d8f9e5839eea</vt:lpwstr>
  </property>
  <property fmtid="{D5CDD505-2E9C-101B-9397-08002B2CF9AE}" pid="15" name="p76df81b8fed4a2fa2af18761f9ff90d">
    <vt:lpwstr>Aged care|15037316-ccb1-4430-a7dd-5c4031a389b1;visual identity|a54ebda2-a0fd-45ec-8fc0-1cf31001b526</vt:lpwstr>
  </property>
  <property fmtid="{D5CDD505-2E9C-101B-9397-08002B2CF9AE}" pid="16" name="Intranet">
    <vt:bool>true</vt:bool>
  </property>
  <property fmtid="{D5CDD505-2E9C-101B-9397-08002B2CF9AE}" pid="17" name="Int_x002d_InformationType">
    <vt:lpwstr/>
  </property>
  <property fmtid="{D5CDD505-2E9C-101B-9397-08002B2CF9AE}" pid="18" name="pfd27f99efda4409b63228bea026394d">
    <vt:lpwstr>Document|4a540cb2-01e7-4be2-96f9-d9e7e1b556fd</vt:lpwstr>
  </property>
  <property fmtid="{D5CDD505-2E9C-101B-9397-08002B2CF9AE}" pid="19" name="Int_x002d_Topics">
    <vt:lpwstr/>
  </property>
  <property fmtid="{D5CDD505-2E9C-101B-9397-08002B2CF9AE}" pid="20" name="Last reviewed">
    <vt:filetime>2024-02-15T02:52:08Z</vt:filetime>
  </property>
  <property fmtid="{D5CDD505-2E9C-101B-9397-08002B2CF9AE}" pid="21" name="jf042baad2b143719d8a0cfd36411dfb">
    <vt:lpwstr>Aged Care Communications and Change|e5d142d6-a25f-4b81-a8a4-d8f9e5839eea</vt:lpwstr>
  </property>
  <property fmtid="{D5CDD505-2E9C-101B-9397-08002B2CF9AE}" pid="22" name="SharedWithUsers">
    <vt:lpwstr/>
  </property>
  <property fmtid="{D5CDD505-2E9C-101B-9397-08002B2CF9AE}" pid="23" name="Int_x002d_Contact">
    <vt:lpwstr/>
  </property>
  <property fmtid="{D5CDD505-2E9C-101B-9397-08002B2CF9AE}" pid="24" name="Int-Contact">
    <vt:lpwstr>104;#|e5d142d6-a25f-4b81-a8a4-d8f9e5839eea</vt:lpwstr>
  </property>
  <property fmtid="{D5CDD505-2E9C-101B-9397-08002B2CF9AE}" pid="25" name="Int-InformationType">
    <vt:lpwstr>23;#|4a540cb2-01e7-4be2-96f9-d9e7e1b556fd</vt:lpwstr>
  </property>
  <property fmtid="{D5CDD505-2E9C-101B-9397-08002B2CF9AE}" pid="26" name="Int-Topics">
    <vt:lpwstr>4;#visual identity|a54ebda2-a0fd-45ec-8fc0-1cf31001b526;#30;#Aged care|15037316-ccb1-4430-a7dd-5c4031a389b1</vt:lpwstr>
  </property>
  <property fmtid="{D5CDD505-2E9C-101B-9397-08002B2CF9AE}" pid="27" name="lcf76f155ced4ddcb4097134ff3c332f">
    <vt:lpwstr/>
  </property>
</Properties>
</file>