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0FA00" w14:textId="2C92752B" w:rsidR="00F946E0" w:rsidRPr="00F946E0" w:rsidRDefault="00F946E0" w:rsidP="00F946E0">
      <w:pPr>
        <w:pStyle w:val="Heading1"/>
        <w:rPr>
          <w:sz w:val="44"/>
          <w:szCs w:val="44"/>
        </w:rPr>
      </w:pPr>
      <w:r w:rsidRPr="00F946E0">
        <w:rPr>
          <w:sz w:val="44"/>
          <w:szCs w:val="44"/>
        </w:rPr>
        <w:t>Medicare</w:t>
      </w:r>
      <w:r w:rsidRPr="00F946E0">
        <w:rPr>
          <w:sz w:val="44"/>
          <w:szCs w:val="44"/>
        </w:rPr>
        <w:t xml:space="preserve"> – First Nations poster</w:t>
      </w:r>
    </w:p>
    <w:p w14:paraId="2473B50F" w14:textId="77777777" w:rsidR="00F946E0" w:rsidRPr="000F1E01" w:rsidRDefault="00F946E0" w:rsidP="00F946E0">
      <w:pPr>
        <w:pStyle w:val="Heading1"/>
        <w:rPr>
          <w:lang w:val="en-GB"/>
        </w:rPr>
      </w:pPr>
      <w:r w:rsidRPr="00447873">
        <w:rPr>
          <w:lang w:val="en-GB"/>
        </w:rPr>
        <w:t xml:space="preserve">60-day prescriptions </w:t>
      </w:r>
      <w:r w:rsidRPr="00F946E0">
        <w:t>save</w:t>
      </w:r>
      <w:r>
        <w:rPr>
          <w:lang w:val="en-GB"/>
        </w:rPr>
        <w:t xml:space="preserve"> me money AND trips to town</w:t>
      </w:r>
      <w:r w:rsidRPr="000F1E01">
        <w:rPr>
          <w:lang w:val="en-GB" w:eastAsia="en-AU"/>
        </w:rPr>
        <w:t xml:space="preserve"> </w:t>
      </w:r>
    </w:p>
    <w:p w14:paraId="05F5B8E0" w14:textId="77777777" w:rsidR="00F946E0" w:rsidRPr="00C366CA" w:rsidRDefault="00F946E0" w:rsidP="00F946E0">
      <w:pPr>
        <w:autoSpaceDE w:val="0"/>
        <w:autoSpaceDN w:val="0"/>
        <w:adjustRightInd w:val="0"/>
        <w:rPr>
          <w:rFonts w:ascii="Calibri" w:hAnsi="Calibri" w:cs="Calibri"/>
          <w:color w:val="202020"/>
        </w:rPr>
      </w:pPr>
      <w:r>
        <w:t>More</w:t>
      </w:r>
      <w:r w:rsidRPr="00FA7E5F">
        <w:t xml:space="preserve"> medicines</w:t>
      </w:r>
      <w:r w:rsidRPr="007D42E8">
        <w:t xml:space="preserve"> on the Pharmaceutical Benefits Scheme (PBS) can now be prescribed for 60 days at once. Have a yarn to your doctor or health worker to see if a 60-day prescription is right for you, or visit </w:t>
      </w:r>
      <w:r w:rsidRPr="00192858">
        <w:rPr>
          <w:b/>
          <w:bCs/>
        </w:rPr>
        <w:t>health.gov.au/</w:t>
      </w:r>
      <w:proofErr w:type="spellStart"/>
      <w:r w:rsidRPr="00192858">
        <w:rPr>
          <w:b/>
          <w:bCs/>
        </w:rPr>
        <w:t>cheapermedicines</w:t>
      </w:r>
      <w:proofErr w:type="spellEnd"/>
    </w:p>
    <w:p w14:paraId="3EC2143C" w14:textId="77777777" w:rsidR="00F946E0" w:rsidRPr="007D42E8" w:rsidRDefault="00F946E0" w:rsidP="00F946E0">
      <w:pPr>
        <w:rPr>
          <w:b/>
          <w:bCs/>
          <w:i/>
          <w:iCs/>
        </w:rPr>
      </w:pPr>
      <w:r w:rsidRPr="007D42E8">
        <w:rPr>
          <w:b/>
          <w:bCs/>
          <w:i/>
          <w:iCs/>
        </w:rPr>
        <w:t>Part of making Medicare stronger</w:t>
      </w:r>
    </w:p>
    <w:p w14:paraId="368F17BE" w14:textId="77777777" w:rsidR="00F946E0" w:rsidRPr="0066054E" w:rsidRDefault="00F946E0" w:rsidP="00F946E0">
      <w:pPr>
        <w:rPr>
          <w:lang w:eastAsia="x-none"/>
        </w:rPr>
      </w:pPr>
      <w:r w:rsidRPr="0066054E">
        <w:rPr>
          <w:lang w:eastAsia="x-none"/>
        </w:rPr>
        <w:t xml:space="preserve">Australian Government </w:t>
      </w:r>
    </w:p>
    <w:p w14:paraId="700806E5" w14:textId="36F2E847" w:rsidR="00FA1246" w:rsidRPr="00227C31" w:rsidRDefault="00F946E0" w:rsidP="00227C31">
      <w:pPr>
        <w:rPr>
          <w:lang w:eastAsia="x-none"/>
        </w:rPr>
      </w:pPr>
      <w:r>
        <w:rPr>
          <w:lang w:eastAsia="x-none"/>
        </w:rPr>
        <w:t>The Pharmaceutical Benefits Scheme</w:t>
      </w:r>
    </w:p>
    <w:sectPr w:rsidR="00FA1246" w:rsidRPr="00227C31" w:rsidSect="00AF121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D98A6" w14:textId="77777777" w:rsidR="00965201" w:rsidRDefault="00965201" w:rsidP="00D560DC">
      <w:pPr>
        <w:spacing w:before="0" w:after="0" w:line="240" w:lineRule="auto"/>
      </w:pPr>
      <w:r>
        <w:separator/>
      </w:r>
    </w:p>
  </w:endnote>
  <w:endnote w:type="continuationSeparator" w:id="0">
    <w:p w14:paraId="3AB9DA5E" w14:textId="77777777" w:rsidR="00965201" w:rsidRDefault="00965201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2BB06" w14:textId="1526A641" w:rsidR="0039793D" w:rsidRPr="0039793D" w:rsidRDefault="00991659" w:rsidP="009F0AE0">
    <w:pPr>
      <w:pStyle w:val="Footer"/>
      <w:rPr>
        <w:color w:val="264F90" w:themeColor="accent2"/>
      </w:rPr>
    </w:pP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3FF02C60">
          <wp:simplePos x="0" y="0"/>
          <wp:positionH relativeFrom="page">
            <wp:posOffset>0</wp:posOffset>
          </wp:positionH>
          <wp:positionV relativeFrom="page">
            <wp:posOffset>9232900</wp:posOffset>
          </wp:positionV>
          <wp:extent cx="7559675" cy="1435735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5DC74007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B180D">
          <w:t>60-day prescriptions poster – First Nations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0690B" w14:textId="5AAFC770" w:rsidR="00D560DC" w:rsidRPr="00C70717" w:rsidRDefault="00991659" w:rsidP="009F0AE0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121286EE">
          <wp:simplePos x="0" y="0"/>
          <wp:positionH relativeFrom="page">
            <wp:posOffset>0</wp:posOffset>
          </wp:positionH>
          <wp:positionV relativeFrom="page">
            <wp:posOffset>9245600</wp:posOffset>
          </wp:positionV>
          <wp:extent cx="7559675" cy="1435735"/>
          <wp:effectExtent l="0" t="0" r="0" b="0"/>
          <wp:wrapNone/>
          <wp:docPr id="9" name="Picture 9" descr="A green line with black text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green line with black text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66B8416A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B180D">
          <w:t>60-day prescriptions poster – First Nations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2FB37" w14:textId="77777777" w:rsidR="00965201" w:rsidRDefault="00965201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750F0FA" w14:textId="77777777" w:rsidR="00965201" w:rsidRDefault="00965201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F5A4" w14:textId="15F6D9FA" w:rsidR="00D560DC" w:rsidRPr="00D560DC" w:rsidRDefault="00AF121B" w:rsidP="00C70717">
    <w:pPr>
      <w:pStyle w:val="Header"/>
      <w:spacing w:after="204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15006C" wp14:editId="50E1021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 descr="Masthead with 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28E25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6259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8A1A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70A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9EFE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70F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E60E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EF8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40F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10136285">
    <w:abstractNumId w:val="0"/>
  </w:num>
  <w:num w:numId="28" w16cid:durableId="420876512">
    <w:abstractNumId w:val="1"/>
  </w:num>
  <w:num w:numId="29" w16cid:durableId="1306200448">
    <w:abstractNumId w:val="2"/>
  </w:num>
  <w:num w:numId="30" w16cid:durableId="145049698">
    <w:abstractNumId w:val="3"/>
  </w:num>
  <w:num w:numId="31" w16cid:durableId="1268536729">
    <w:abstractNumId w:val="8"/>
  </w:num>
  <w:num w:numId="32" w16cid:durableId="1373387515">
    <w:abstractNumId w:val="4"/>
  </w:num>
  <w:num w:numId="33" w16cid:durableId="1193500466">
    <w:abstractNumId w:val="5"/>
  </w:num>
  <w:num w:numId="34" w16cid:durableId="11692483">
    <w:abstractNumId w:val="6"/>
  </w:num>
  <w:num w:numId="35" w16cid:durableId="20498420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7E66"/>
    <w:rsid w:val="00031059"/>
    <w:rsid w:val="0003434C"/>
    <w:rsid w:val="00061D6A"/>
    <w:rsid w:val="00073057"/>
    <w:rsid w:val="000B18A7"/>
    <w:rsid w:val="000B53B6"/>
    <w:rsid w:val="000C21F2"/>
    <w:rsid w:val="001424E3"/>
    <w:rsid w:val="00163226"/>
    <w:rsid w:val="00197EC9"/>
    <w:rsid w:val="001B3342"/>
    <w:rsid w:val="001D5B5F"/>
    <w:rsid w:val="001E3443"/>
    <w:rsid w:val="001F19F9"/>
    <w:rsid w:val="00203164"/>
    <w:rsid w:val="00212921"/>
    <w:rsid w:val="00227C31"/>
    <w:rsid w:val="002640F8"/>
    <w:rsid w:val="002A77A4"/>
    <w:rsid w:val="002B5E7A"/>
    <w:rsid w:val="002C26E8"/>
    <w:rsid w:val="002D27AE"/>
    <w:rsid w:val="00305FF4"/>
    <w:rsid w:val="00360DC3"/>
    <w:rsid w:val="00373E98"/>
    <w:rsid w:val="00382793"/>
    <w:rsid w:val="003932FC"/>
    <w:rsid w:val="0039793D"/>
    <w:rsid w:val="003F6E9A"/>
    <w:rsid w:val="00403584"/>
    <w:rsid w:val="0041233C"/>
    <w:rsid w:val="00430D14"/>
    <w:rsid w:val="00432A99"/>
    <w:rsid w:val="004577E5"/>
    <w:rsid w:val="00474E39"/>
    <w:rsid w:val="004A2212"/>
    <w:rsid w:val="004B3D3F"/>
    <w:rsid w:val="004C7058"/>
    <w:rsid w:val="004E540A"/>
    <w:rsid w:val="004E7BF9"/>
    <w:rsid w:val="004F1F35"/>
    <w:rsid w:val="005179B2"/>
    <w:rsid w:val="00527D37"/>
    <w:rsid w:val="00531F4B"/>
    <w:rsid w:val="00535C06"/>
    <w:rsid w:val="00581BDE"/>
    <w:rsid w:val="00635A19"/>
    <w:rsid w:val="006D4480"/>
    <w:rsid w:val="00712800"/>
    <w:rsid w:val="007148D0"/>
    <w:rsid w:val="007661CA"/>
    <w:rsid w:val="00780A08"/>
    <w:rsid w:val="007B0499"/>
    <w:rsid w:val="007B180D"/>
    <w:rsid w:val="007B4244"/>
    <w:rsid w:val="007B7584"/>
    <w:rsid w:val="0080053F"/>
    <w:rsid w:val="00812B54"/>
    <w:rsid w:val="00844530"/>
    <w:rsid w:val="00852A78"/>
    <w:rsid w:val="00853B77"/>
    <w:rsid w:val="00865346"/>
    <w:rsid w:val="008903EC"/>
    <w:rsid w:val="00891C26"/>
    <w:rsid w:val="008A340B"/>
    <w:rsid w:val="008B07F6"/>
    <w:rsid w:val="00901119"/>
    <w:rsid w:val="009426C5"/>
    <w:rsid w:val="0095530D"/>
    <w:rsid w:val="00962EF1"/>
    <w:rsid w:val="00965201"/>
    <w:rsid w:val="00991659"/>
    <w:rsid w:val="00992C3A"/>
    <w:rsid w:val="009A0CAB"/>
    <w:rsid w:val="009B02F7"/>
    <w:rsid w:val="009C01BF"/>
    <w:rsid w:val="009C24AD"/>
    <w:rsid w:val="009D0AD5"/>
    <w:rsid w:val="009F0AE0"/>
    <w:rsid w:val="009F3072"/>
    <w:rsid w:val="009F3C11"/>
    <w:rsid w:val="00A2470F"/>
    <w:rsid w:val="00A62134"/>
    <w:rsid w:val="00AB76A4"/>
    <w:rsid w:val="00AF121B"/>
    <w:rsid w:val="00AF71F9"/>
    <w:rsid w:val="00B612DA"/>
    <w:rsid w:val="00BA4643"/>
    <w:rsid w:val="00BC2448"/>
    <w:rsid w:val="00BD19C9"/>
    <w:rsid w:val="00BE3839"/>
    <w:rsid w:val="00BF68D8"/>
    <w:rsid w:val="00C1181F"/>
    <w:rsid w:val="00C43310"/>
    <w:rsid w:val="00C579DD"/>
    <w:rsid w:val="00C67902"/>
    <w:rsid w:val="00C70717"/>
    <w:rsid w:val="00C72181"/>
    <w:rsid w:val="00C75EEE"/>
    <w:rsid w:val="00CF40FC"/>
    <w:rsid w:val="00D06FDA"/>
    <w:rsid w:val="00D11558"/>
    <w:rsid w:val="00D43D9C"/>
    <w:rsid w:val="00D50739"/>
    <w:rsid w:val="00D548FC"/>
    <w:rsid w:val="00D560DC"/>
    <w:rsid w:val="00D67D1B"/>
    <w:rsid w:val="00D71C0A"/>
    <w:rsid w:val="00D83C95"/>
    <w:rsid w:val="00D84D3F"/>
    <w:rsid w:val="00DA7D36"/>
    <w:rsid w:val="00DB5904"/>
    <w:rsid w:val="00DB5D01"/>
    <w:rsid w:val="00DB786A"/>
    <w:rsid w:val="00DC57C6"/>
    <w:rsid w:val="00E0199B"/>
    <w:rsid w:val="00E06FAF"/>
    <w:rsid w:val="00E46671"/>
    <w:rsid w:val="00E47880"/>
    <w:rsid w:val="00E47EE2"/>
    <w:rsid w:val="00E61D1E"/>
    <w:rsid w:val="00E65022"/>
    <w:rsid w:val="00EB21F4"/>
    <w:rsid w:val="00EF16B7"/>
    <w:rsid w:val="00F06BB8"/>
    <w:rsid w:val="00F463CE"/>
    <w:rsid w:val="00F52C02"/>
    <w:rsid w:val="00F57682"/>
    <w:rsid w:val="00F62279"/>
    <w:rsid w:val="00F64FDB"/>
    <w:rsid w:val="00F946E0"/>
    <w:rsid w:val="00FA1246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AE0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FA1246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1246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FA1246"/>
    <w:rPr>
      <w:vertAlign w:val="superscript"/>
    </w:rPr>
  </w:style>
  <w:style w:type="paragraph" w:styleId="Revision">
    <w:name w:val="Revision"/>
    <w:hidden/>
    <w:uiPriority w:val="99"/>
    <w:semiHidden/>
    <w:rsid w:val="00474E39"/>
    <w:pPr>
      <w:spacing w:before="0"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92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2C3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2C3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C3A"/>
    <w:rPr>
      <w:rFonts w:ascii="Arial" w:hAnsi="Arial"/>
      <w:b/>
      <w:bCs/>
    </w:rPr>
  </w:style>
  <w:style w:type="paragraph" w:customStyle="1" w:styleId="Pa1">
    <w:name w:val="Pa1"/>
    <w:basedOn w:val="Normal"/>
    <w:next w:val="Normal"/>
    <w:uiPriority w:val="99"/>
    <w:rsid w:val="00E61D1E"/>
    <w:pPr>
      <w:autoSpaceDE w:val="0"/>
      <w:autoSpaceDN w:val="0"/>
      <w:adjustRightInd w:val="0"/>
      <w:spacing w:before="0" w:after="0" w:line="221" w:lineRule="atLeast"/>
    </w:pPr>
    <w:rPr>
      <w:rFonts w:ascii="HelveticaNeueLT Std Lt" w:hAnsi="HelveticaNeueLT Std Lt"/>
      <w:szCs w:val="24"/>
    </w:rPr>
  </w:style>
  <w:style w:type="character" w:customStyle="1" w:styleId="A8">
    <w:name w:val="A8"/>
    <w:uiPriority w:val="99"/>
    <w:rsid w:val="00E61D1E"/>
    <w:rPr>
      <w:rFonts w:cs="HelveticaNeueLT Std Lt"/>
      <w:color w:val="00000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Props1.xml><?xml version="1.0" encoding="utf-8"?>
<ds:datastoreItem xmlns:ds="http://schemas.openxmlformats.org/officeDocument/2006/customXml" ds:itemID="{B024A295-901C-4924-9CC4-61BCD755A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ED1C35-C5C3-44E0-AFDB-236E6D25C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9181A0-B608-499E-A745-B9FF3ABAB41B}">
  <ds:schemaRefs>
    <ds:schemaRef ds:uri="2c0b4a26-a0a6-442a-a800-f5fe1d9f3f5b"/>
    <ds:schemaRef ds:uri="http://purl.org/dc/elements/1.1/"/>
    <ds:schemaRef ds:uri="http://schemas.microsoft.com/office/2006/metadata/properties"/>
    <ds:schemaRef ds:uri="http://purl.org/dc/terms/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347</Characters>
  <Application>Microsoft Office Word</Application>
  <DocSecurity>0</DocSecurity>
  <Lines>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60-day prescriptions poster – First Nations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60-day prescriptions poster – First Nations</dc:title>
  <dc:subject>Pharmaceutical Benefits Scheme (PBS)</dc:subject>
  <dc:creator>Australian Government Department of Health and Aged Care</dc:creator>
  <cp:keywords>Pharmaceutical Benefits Scheme (PBS)</cp:keywords>
  <dc:description/>
  <cp:revision>6</cp:revision>
  <dcterms:created xsi:type="dcterms:W3CDTF">2024-12-11T04:18:00Z</dcterms:created>
  <dcterms:modified xsi:type="dcterms:W3CDTF">2024-12-11T04:19:00Z</dcterms:modified>
</cp:coreProperties>
</file>