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1FC8" w14:textId="77777777" w:rsidR="00547518" w:rsidRPr="008644F4" w:rsidRDefault="00547518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60811C2" wp14:editId="1E9E0576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3442E" w14:textId="4D0BD017" w:rsidR="00547518" w:rsidRDefault="00547518" w:rsidP="00BA69F9">
      <w:pPr>
        <w:pStyle w:val="Title"/>
        <w:tabs>
          <w:tab w:val="left" w:pos="5445"/>
        </w:tabs>
      </w:pPr>
      <w:r w:rsidRPr="003A2A57">
        <w:rPr>
          <w:noProof/>
        </w:rPr>
        <w:t>South Western Sydney</w:t>
      </w:r>
    </w:p>
    <w:p w14:paraId="41EB4A63" w14:textId="77777777" w:rsidR="00547518" w:rsidRDefault="00547518" w:rsidP="00BF30FA">
      <w:pPr>
        <w:pStyle w:val="Heading1"/>
      </w:pPr>
      <w:r w:rsidRPr="00B73B13">
        <w:t>PHN Fact sheet 2024</w:t>
      </w:r>
    </w:p>
    <w:p w14:paraId="7A91A236" w14:textId="77777777" w:rsidR="00547518" w:rsidRPr="00367684" w:rsidRDefault="00547518" w:rsidP="00367684"/>
    <w:p w14:paraId="4008E130" w14:textId="77777777" w:rsidR="00547518" w:rsidRDefault="00547518" w:rsidP="00BF30FA">
      <w:pPr>
        <w:pStyle w:val="Heading2"/>
        <w:jc w:val="right"/>
        <w:sectPr w:rsidR="00547518" w:rsidSect="00547518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2FB3B3BF" w14:textId="77777777" w:rsidR="00547518" w:rsidRPr="00B73B13" w:rsidRDefault="00547518" w:rsidP="00BF30FA">
      <w:pPr>
        <w:pStyle w:val="Heading2"/>
      </w:pPr>
      <w:r w:rsidRPr="00B73B13">
        <w:t>Snapshot:</w:t>
      </w:r>
    </w:p>
    <w:p w14:paraId="1C0380E7" w14:textId="40045284" w:rsidR="00547518" w:rsidRPr="00BF30FA" w:rsidRDefault="0054751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South Western Sydney has a total population of 1081243 people. Of this total 26333 are First Nations people. The total population growth for 2016 to 2022 was 0.12%. The population aged 65 years and over equate to 340375 people. Population growth for this age group </w:t>
      </w:r>
      <w:r w:rsidR="00CA2E68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0.26%. The PHN covers 6186.45 square kilometres. Snapshot information is based on data published by the Public Health Information Development Unit at Torrens University from the Social Health A</w:t>
      </w:r>
      <w:r w:rsidR="008F73BF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4D74E194" w14:textId="77777777" w:rsidR="00547518" w:rsidRPr="00B73B13" w:rsidRDefault="00547518" w:rsidP="00BF30FA">
      <w:pPr>
        <w:pStyle w:val="Heading2"/>
      </w:pPr>
      <w:r w:rsidRPr="00B73B13">
        <w:t>Key Information:</w:t>
      </w:r>
    </w:p>
    <w:p w14:paraId="17FEC56E" w14:textId="2A2400EB" w:rsidR="00547518" w:rsidRPr="00B73B13" w:rsidRDefault="0054751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South Western Sydney ha</w:t>
      </w:r>
      <w:r w:rsidR="00CA2E68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6.77% of its population who require assistance for core activities due to a disability. The unemployment rate is 4.61%. People who do not speak English well account for 2.51% of</w:t>
      </w:r>
      <w:r w:rsidR="00CA2E68">
        <w:rPr>
          <w:noProof/>
          <w:sz w:val="24"/>
          <w:szCs w:val="24"/>
        </w:rPr>
        <w:t xml:space="preserve"> the population</w:t>
      </w:r>
      <w:r w:rsidRPr="003A2A57">
        <w:rPr>
          <w:noProof/>
          <w:sz w:val="24"/>
          <w:szCs w:val="24"/>
        </w:rPr>
        <w:t>, while 7.61% do not speak English at all</w:t>
      </w:r>
      <w:r w:rsidR="00CA2E68">
        <w:rPr>
          <w:noProof/>
          <w:sz w:val="24"/>
          <w:szCs w:val="24"/>
        </w:rPr>
        <w:t>.</w:t>
      </w:r>
    </w:p>
    <w:p w14:paraId="23E8DE8F" w14:textId="77777777" w:rsidR="00547518" w:rsidRPr="00B73B13" w:rsidRDefault="00547518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37AEE65F" w14:textId="79910746" w:rsidR="00547518" w:rsidRPr="00B73B13" w:rsidRDefault="00547518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South Western Sydney has a male population of 537419 people, which equates to 50% of the total population. Females account for 543825 people</w:t>
      </w:r>
      <w:r w:rsidR="00CA2E68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4BC89CDC" w14:textId="77777777" w:rsidR="00547518" w:rsidRPr="00B73B13" w:rsidRDefault="00547518" w:rsidP="00BF30FA">
      <w:pPr>
        <w:pStyle w:val="Heading2"/>
      </w:pPr>
      <w:r w:rsidRPr="00B73B13">
        <w:t>Age:</w:t>
      </w:r>
    </w:p>
    <w:p w14:paraId="6A366F4C" w14:textId="22102136" w:rsidR="00547518" w:rsidRPr="00BF30FA" w:rsidRDefault="00547518">
      <w:pPr>
        <w:rPr>
          <w:sz w:val="24"/>
          <w:szCs w:val="24"/>
        </w:rPr>
        <w:sectPr w:rsidR="00547518" w:rsidRPr="00BF30FA" w:rsidSect="00547518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South Western Sydney has the following age distribution: Zero to fourteen year olds account for 229348 people. 15- to 24-year-olds account for 145471 people. 25- to 44-year-olds account for 300439 people. 45- to 64-year-olds a</w:t>
      </w:r>
      <w:r w:rsidR="00A641DC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252708 people. 65- to 84-year-olds ac</w:t>
      </w:r>
      <w:r w:rsidR="00A641DC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322573 people. And lastly those aged 85 years and above account for 17802 people. This data is sourced from the Australian Bureau of Statistics.</w:t>
      </w:r>
    </w:p>
    <w:p w14:paraId="4558AC79" w14:textId="77777777" w:rsidR="00547518" w:rsidRPr="00BF30FA" w:rsidRDefault="0054751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75DD6D14" w14:textId="42440E37" w:rsidR="00547518" w:rsidRDefault="00547518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547518" w:rsidSect="00547518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4AAE9146" w14:textId="77777777" w:rsidR="00547518" w:rsidRPr="00BF30FA" w:rsidRDefault="0054751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547518" w:rsidRPr="00BF30FA" w:rsidSect="00547518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E304" w14:textId="77777777" w:rsidR="0047193A" w:rsidRDefault="0047193A" w:rsidP="00BF30FA">
      <w:pPr>
        <w:spacing w:before="0" w:after="0"/>
      </w:pPr>
      <w:r>
        <w:separator/>
      </w:r>
    </w:p>
  </w:endnote>
  <w:endnote w:type="continuationSeparator" w:id="0">
    <w:p w14:paraId="2A81B27D" w14:textId="77777777" w:rsidR="0047193A" w:rsidRDefault="0047193A" w:rsidP="00BF30FA">
      <w:pPr>
        <w:spacing w:before="0" w:after="0"/>
      </w:pPr>
      <w:r>
        <w:continuationSeparator/>
      </w:r>
    </w:p>
  </w:endnote>
  <w:endnote w:type="continuationNotice" w:id="1">
    <w:p w14:paraId="127C5C7B" w14:textId="77777777" w:rsidR="0047193A" w:rsidRDefault="004719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8919" w14:textId="77777777" w:rsidR="0047193A" w:rsidRDefault="0047193A" w:rsidP="00BF30FA">
      <w:pPr>
        <w:spacing w:before="0" w:after="0"/>
      </w:pPr>
      <w:r>
        <w:separator/>
      </w:r>
    </w:p>
  </w:footnote>
  <w:footnote w:type="continuationSeparator" w:id="0">
    <w:p w14:paraId="04594019" w14:textId="77777777" w:rsidR="0047193A" w:rsidRDefault="0047193A" w:rsidP="00BF30FA">
      <w:pPr>
        <w:spacing w:before="0" w:after="0"/>
      </w:pPr>
      <w:r>
        <w:continuationSeparator/>
      </w:r>
    </w:p>
  </w:footnote>
  <w:footnote w:type="continuationNotice" w:id="1">
    <w:p w14:paraId="71467381" w14:textId="77777777" w:rsidR="0047193A" w:rsidRDefault="004719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1F3D" w14:textId="77777777" w:rsidR="00547518" w:rsidRDefault="00547518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7B7D28CC" wp14:editId="0B9302F0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7F52"/>
    <w:rsid w:val="00032A0F"/>
    <w:rsid w:val="00090F6B"/>
    <w:rsid w:val="00092F4F"/>
    <w:rsid w:val="001056E4"/>
    <w:rsid w:val="00280050"/>
    <w:rsid w:val="002A58BE"/>
    <w:rsid w:val="003002FF"/>
    <w:rsid w:val="00367684"/>
    <w:rsid w:val="00467458"/>
    <w:rsid w:val="0047193A"/>
    <w:rsid w:val="004B2F13"/>
    <w:rsid w:val="004B4195"/>
    <w:rsid w:val="00513F48"/>
    <w:rsid w:val="00516F1B"/>
    <w:rsid w:val="00534A41"/>
    <w:rsid w:val="00547518"/>
    <w:rsid w:val="006D7EE2"/>
    <w:rsid w:val="00710125"/>
    <w:rsid w:val="00850AD0"/>
    <w:rsid w:val="008E13E6"/>
    <w:rsid w:val="008F73BF"/>
    <w:rsid w:val="00902BB9"/>
    <w:rsid w:val="00945F32"/>
    <w:rsid w:val="00952246"/>
    <w:rsid w:val="009E3B8D"/>
    <w:rsid w:val="00A641DC"/>
    <w:rsid w:val="00AB0E84"/>
    <w:rsid w:val="00AB4097"/>
    <w:rsid w:val="00B16819"/>
    <w:rsid w:val="00BA69F9"/>
    <w:rsid w:val="00BD1A24"/>
    <w:rsid w:val="00BF30FA"/>
    <w:rsid w:val="00C2269F"/>
    <w:rsid w:val="00C35674"/>
    <w:rsid w:val="00C90BDA"/>
    <w:rsid w:val="00CA2E68"/>
    <w:rsid w:val="00CD689A"/>
    <w:rsid w:val="00EB163F"/>
    <w:rsid w:val="00EC428F"/>
    <w:rsid w:val="00F14D6C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17AB"/>
  <w15:chartTrackingRefBased/>
  <w15:docId w15:val="{3E027F19-DEFA-4619-9131-9D0AA82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284C-2ECE-4F81-A5F2-062A45FCE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1930B-02E7-4157-B9E2-7298089B4FA0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3AEBEE-066B-4CA5-B386-8D2CF89B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1799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Western Sydney PHN Fact sheet 2024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Western Sydney (NSW) Primary Health Network (PHN) fact sheet 2024</dc:title>
  <dc:subject>PHN</dc:subject>
  <dc:creator>Australian Government Department of Health and Aged Care</dc:creator>
  <cp:keywords>Primary Health Network; Health Workforce</cp:keywords>
  <dc:description/>
  <cp:lastModifiedBy>MASCHKE, Elvia</cp:lastModifiedBy>
  <cp:revision>3</cp:revision>
  <dcterms:created xsi:type="dcterms:W3CDTF">2024-11-18T05:03:00Z</dcterms:created>
  <dcterms:modified xsi:type="dcterms:W3CDTF">2024-11-18T23:14:00Z</dcterms:modified>
</cp:coreProperties>
</file>