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F5D05" w14:textId="077A5F38" w:rsidR="00D560DC" w:rsidRPr="00946004" w:rsidRDefault="00A8010A" w:rsidP="00066960">
      <w:pPr>
        <w:pStyle w:val="Title"/>
        <w:rPr>
          <w:rFonts w:eastAsia="Microsoft YaHei" w:cs="Arial"/>
        </w:rPr>
      </w:pPr>
      <w:sdt>
        <w:sdtPr>
          <w:rPr>
            <w:rFonts w:eastAsia="Microsoft YaHei" w:cs="Arial"/>
          </w:r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EndPr/>
        <w:sdtContent>
          <w:r w:rsidR="0095577D" w:rsidRPr="00946004">
            <w:rPr>
              <w:rFonts w:eastAsia="Microsoft YaHei" w:cs="Arial"/>
            </w:rPr>
            <w:t>Medicare</w:t>
          </w:r>
          <w:r w:rsidR="0095577D" w:rsidRPr="00946004">
            <w:rPr>
              <w:rFonts w:eastAsia="Microsoft YaHei" w:cs="Arial"/>
            </w:rPr>
            <w:t>紧急护理诊所时刻守护你的健康</w:t>
          </w:r>
        </w:sdtContent>
      </w:sdt>
    </w:p>
    <w:p w14:paraId="64E07E66" w14:textId="77777777" w:rsidR="0095577D" w:rsidRPr="00946004" w:rsidRDefault="0095577D" w:rsidP="0095577D">
      <w:pPr>
        <w:rPr>
          <w:rFonts w:eastAsia="Microsoft YaHei" w:cs="Arial"/>
        </w:rPr>
      </w:pPr>
      <w:r w:rsidRPr="00946004">
        <w:rPr>
          <w:rFonts w:eastAsia="Microsoft YaHei" w:cs="Arial"/>
        </w:rPr>
        <w:t>Medicare</w:t>
      </w:r>
      <w:r w:rsidRPr="00946004">
        <w:rPr>
          <w:rFonts w:eastAsia="Microsoft YaHei" w:cs="Arial"/>
        </w:rPr>
        <w:t>紧急护理诊所（</w:t>
      </w:r>
      <w:r w:rsidRPr="00946004">
        <w:rPr>
          <w:rFonts w:eastAsia="Microsoft YaHei" w:cs="Arial"/>
        </w:rPr>
        <w:t>Medicare Urgent Care Clinic</w:t>
      </w:r>
      <w:r w:rsidRPr="00946004">
        <w:rPr>
          <w:rFonts w:eastAsia="Microsoft YaHei" w:cs="Arial"/>
        </w:rPr>
        <w:t>）网络正在澳大利亚全国各地不断扩大，提供免费和无需预约的紧急伤病护理服务，从而减少医院急诊部的压力，并让你在需要时更加容易地获取急需的治疗。</w:t>
      </w:r>
    </w:p>
    <w:p w14:paraId="135DF329" w14:textId="77777777" w:rsidR="0095577D" w:rsidRPr="00946004" w:rsidRDefault="0095577D" w:rsidP="0095577D">
      <w:pPr>
        <w:rPr>
          <w:rFonts w:eastAsia="Microsoft YaHei" w:cs="Arial"/>
        </w:rPr>
      </w:pPr>
      <w:r w:rsidRPr="00946004">
        <w:rPr>
          <w:rFonts w:eastAsia="Microsoft YaHei" w:cs="Arial"/>
        </w:rPr>
        <w:t>Medicare</w:t>
      </w:r>
      <w:r w:rsidRPr="00946004">
        <w:rPr>
          <w:rFonts w:eastAsia="Microsoft YaHei" w:cs="Arial"/>
        </w:rPr>
        <w:t>紧急护理诊所每天长时间开放，不需要预约或医生转诊介绍。大约</w:t>
      </w:r>
      <w:r w:rsidRPr="00946004">
        <w:rPr>
          <w:rFonts w:eastAsia="Microsoft YaHei" w:cs="Arial"/>
        </w:rPr>
        <w:t>70%</w:t>
      </w:r>
      <w:r w:rsidRPr="00946004">
        <w:rPr>
          <w:rFonts w:eastAsia="Microsoft YaHei" w:cs="Arial"/>
        </w:rPr>
        <w:t>的澳大利亚人居住在距离</w:t>
      </w:r>
      <w:r w:rsidRPr="00946004">
        <w:rPr>
          <w:rFonts w:eastAsia="Microsoft YaHei" w:cs="Arial"/>
        </w:rPr>
        <w:t>Medicare</w:t>
      </w:r>
      <w:r w:rsidRPr="00946004">
        <w:rPr>
          <w:rFonts w:eastAsia="Microsoft YaHei" w:cs="Arial"/>
        </w:rPr>
        <w:t>紧急护理诊所</w:t>
      </w:r>
      <w:r w:rsidRPr="00946004">
        <w:rPr>
          <w:rFonts w:eastAsia="Microsoft YaHei" w:cs="Arial"/>
        </w:rPr>
        <w:t>20</w:t>
      </w:r>
      <w:r w:rsidRPr="00946004">
        <w:rPr>
          <w:rFonts w:eastAsia="Microsoft YaHei" w:cs="Arial"/>
        </w:rPr>
        <w:t>分钟车程的范围内。</w:t>
      </w:r>
    </w:p>
    <w:p w14:paraId="1FA11488" w14:textId="1F0B24B3" w:rsidR="00443F36" w:rsidRPr="00946004" w:rsidRDefault="0095577D" w:rsidP="0095577D">
      <w:pPr>
        <w:rPr>
          <w:rFonts w:eastAsia="Microsoft YaHei" w:cs="Arial"/>
        </w:rPr>
      </w:pPr>
      <w:r w:rsidRPr="00946004">
        <w:rPr>
          <w:rFonts w:eastAsia="Microsoft YaHei" w:cs="Arial"/>
        </w:rPr>
        <w:t>投资</w:t>
      </w:r>
      <w:r w:rsidRPr="00946004">
        <w:rPr>
          <w:rFonts w:eastAsia="Microsoft YaHei" w:cs="Arial"/>
        </w:rPr>
        <w:t>Medicare</w:t>
      </w:r>
      <w:r w:rsidRPr="00946004">
        <w:rPr>
          <w:rFonts w:eastAsia="Microsoft YaHei" w:cs="Arial"/>
        </w:rPr>
        <w:t>紧急护理诊所是澳大利亚政府强化</w:t>
      </w:r>
      <w:r w:rsidRPr="00946004">
        <w:rPr>
          <w:rFonts w:eastAsia="Microsoft YaHei" w:cs="Arial"/>
        </w:rPr>
        <w:t>Medicare</w:t>
      </w:r>
      <w:r w:rsidRPr="00946004">
        <w:rPr>
          <w:rFonts w:eastAsia="Microsoft YaHei" w:cs="Arial"/>
        </w:rPr>
        <w:t>的举措之一，旨在确保每一名澳大利亚人能够更为方便地获取可负担的医疗保健、紧急护理和精神卫生服务。</w:t>
      </w:r>
    </w:p>
    <w:p w14:paraId="019D55AA" w14:textId="45FB1B86" w:rsidR="00443F36" w:rsidRPr="00946004" w:rsidRDefault="0095577D" w:rsidP="00443F36">
      <w:pPr>
        <w:pStyle w:val="Heading1"/>
        <w:rPr>
          <w:rFonts w:eastAsia="Microsoft YaHei" w:cs="Arial"/>
        </w:rPr>
      </w:pPr>
      <w:r w:rsidRPr="00946004">
        <w:rPr>
          <w:rFonts w:eastAsia="Microsoft YaHei" w:cs="Arial"/>
        </w:rPr>
        <w:t>什么是紧急护理服务？</w:t>
      </w:r>
      <w:r w:rsidRPr="00946004">
        <w:rPr>
          <w:rFonts w:eastAsia="Microsoft YaHei" w:cs="Arial"/>
        </w:rPr>
        <w:t xml:space="preserve"> </w:t>
      </w:r>
    </w:p>
    <w:p w14:paraId="6905F6CD" w14:textId="77777777" w:rsidR="0095577D" w:rsidRPr="00946004" w:rsidRDefault="0095577D" w:rsidP="0095577D">
      <w:pPr>
        <w:pStyle w:val="Bullet1"/>
        <w:rPr>
          <w:rFonts w:eastAsia="Microsoft YaHei" w:cs="Arial"/>
        </w:rPr>
      </w:pPr>
      <w:r w:rsidRPr="00946004">
        <w:rPr>
          <w:rFonts w:eastAsia="Microsoft YaHei" w:cs="Arial"/>
        </w:rPr>
        <w:t>你的本地全科医生或护士为你提供普通或常规医疗服务。</w:t>
      </w:r>
    </w:p>
    <w:p w14:paraId="24DA04B2" w14:textId="77777777" w:rsidR="0095577D" w:rsidRPr="00946004" w:rsidRDefault="0095577D" w:rsidP="0095577D">
      <w:pPr>
        <w:pStyle w:val="Bullet1"/>
        <w:rPr>
          <w:rFonts w:eastAsia="Microsoft YaHei" w:cs="Arial"/>
        </w:rPr>
      </w:pPr>
      <w:r w:rsidRPr="00946004">
        <w:rPr>
          <w:rFonts w:eastAsia="Microsoft YaHei" w:cs="Arial"/>
        </w:rPr>
        <w:t>如果你生病或受了伤，虽然没有生命危险，但是也不能等到你与全科医生约诊后才治疗，你需要的是紧急护理服务。</w:t>
      </w:r>
    </w:p>
    <w:p w14:paraId="0700DDAF" w14:textId="1C628FC0" w:rsidR="00443F36" w:rsidRPr="00946004" w:rsidRDefault="0095577D" w:rsidP="0095577D">
      <w:pPr>
        <w:pStyle w:val="Bullet1"/>
        <w:rPr>
          <w:rFonts w:eastAsia="Microsoft YaHei" w:cs="Arial"/>
        </w:rPr>
      </w:pPr>
      <w:r w:rsidRPr="00946004">
        <w:rPr>
          <w:rFonts w:eastAsia="Microsoft YaHei" w:cs="Arial"/>
        </w:rPr>
        <w:t>如果你受了伤或生病，并有生命危险，你需要的是急诊服务。</w:t>
      </w:r>
    </w:p>
    <w:p w14:paraId="36A80C5F" w14:textId="56BB076A" w:rsidR="00443F36" w:rsidRPr="00946004" w:rsidRDefault="0095577D" w:rsidP="00443F36">
      <w:pPr>
        <w:pStyle w:val="Heading2"/>
        <w:rPr>
          <w:rFonts w:eastAsia="Microsoft YaHei" w:cs="Arial"/>
        </w:rPr>
      </w:pPr>
      <w:r w:rsidRPr="00946004">
        <w:rPr>
          <w:rFonts w:eastAsia="Microsoft YaHei" w:cs="Arial"/>
        </w:rPr>
        <w:t>医疗服务类型分类举例见下表。</w:t>
      </w:r>
    </w:p>
    <w:p w14:paraId="73E366A7" w14:textId="20AEE9FB" w:rsidR="00443F36" w:rsidRPr="00946004" w:rsidRDefault="0095577D" w:rsidP="00443F36">
      <w:pPr>
        <w:pStyle w:val="Heading3"/>
        <w:rPr>
          <w:rFonts w:eastAsia="Microsoft YaHei" w:cs="Arial"/>
        </w:rPr>
      </w:pPr>
      <w:r w:rsidRPr="00946004">
        <w:rPr>
          <w:rFonts w:eastAsia="Microsoft YaHei" w:cs="Arial"/>
        </w:rPr>
        <w:t>普通或常规医护</w:t>
      </w:r>
      <w:r w:rsidRPr="00946004">
        <w:rPr>
          <w:rFonts w:eastAsia="Microsoft YaHei" w:cs="Arial"/>
        </w:rPr>
        <w:t xml:space="preserve"> </w:t>
      </w:r>
    </w:p>
    <w:p w14:paraId="7931EF4B" w14:textId="77777777" w:rsidR="0095577D" w:rsidRPr="00946004" w:rsidRDefault="0095577D" w:rsidP="0095577D">
      <w:pPr>
        <w:pStyle w:val="Bullet1"/>
        <w:rPr>
          <w:rFonts w:eastAsia="Microsoft YaHei" w:cs="Arial"/>
        </w:rPr>
      </w:pPr>
      <w:r w:rsidRPr="00946004">
        <w:rPr>
          <w:rFonts w:eastAsia="Microsoft YaHei" w:cs="Arial"/>
        </w:rPr>
        <w:t>诊断和治疗各种病症和疾患</w:t>
      </w:r>
    </w:p>
    <w:p w14:paraId="0BB61878" w14:textId="77777777" w:rsidR="0095577D" w:rsidRPr="00946004" w:rsidRDefault="0095577D" w:rsidP="0095577D">
      <w:pPr>
        <w:pStyle w:val="Bullet1"/>
        <w:rPr>
          <w:rFonts w:eastAsia="Microsoft YaHei" w:cs="Arial"/>
        </w:rPr>
      </w:pPr>
      <w:r w:rsidRPr="00946004">
        <w:rPr>
          <w:rFonts w:eastAsia="Microsoft YaHei" w:cs="Arial"/>
        </w:rPr>
        <w:t>常规筛查和体检</w:t>
      </w:r>
    </w:p>
    <w:p w14:paraId="63D56F9C" w14:textId="77777777" w:rsidR="0095577D" w:rsidRPr="00946004" w:rsidRDefault="0095577D" w:rsidP="0095577D">
      <w:pPr>
        <w:pStyle w:val="Bullet1"/>
        <w:rPr>
          <w:rFonts w:eastAsia="Microsoft YaHei" w:cs="Arial"/>
        </w:rPr>
      </w:pPr>
      <w:r w:rsidRPr="00946004">
        <w:rPr>
          <w:rFonts w:eastAsia="Microsoft YaHei" w:cs="Arial"/>
        </w:rPr>
        <w:t>防疫接种</w:t>
      </w:r>
    </w:p>
    <w:p w14:paraId="0E27A079" w14:textId="77777777" w:rsidR="0095577D" w:rsidRPr="00946004" w:rsidRDefault="0095577D" w:rsidP="0095577D">
      <w:pPr>
        <w:pStyle w:val="Bullet1"/>
        <w:rPr>
          <w:rFonts w:eastAsia="Microsoft YaHei" w:cs="Arial"/>
        </w:rPr>
      </w:pPr>
      <w:r w:rsidRPr="00946004">
        <w:rPr>
          <w:rFonts w:eastAsia="Microsoft YaHei" w:cs="Arial"/>
        </w:rPr>
        <w:t>处方药物</w:t>
      </w:r>
    </w:p>
    <w:p w14:paraId="2143EB8B" w14:textId="77777777" w:rsidR="0095577D" w:rsidRPr="00946004" w:rsidRDefault="0095577D" w:rsidP="0095577D">
      <w:pPr>
        <w:pStyle w:val="Bullet1"/>
        <w:rPr>
          <w:rFonts w:eastAsia="Microsoft YaHei" w:cs="Arial"/>
        </w:rPr>
      </w:pPr>
      <w:r w:rsidRPr="00946004">
        <w:rPr>
          <w:rFonts w:eastAsia="Microsoft YaHei" w:cs="Arial"/>
        </w:rPr>
        <w:t>精神健康建议</w:t>
      </w:r>
    </w:p>
    <w:p w14:paraId="45B00611" w14:textId="77777777" w:rsidR="0095577D" w:rsidRPr="00946004" w:rsidRDefault="0095577D" w:rsidP="0095577D">
      <w:pPr>
        <w:pStyle w:val="Bullet1"/>
        <w:rPr>
          <w:rFonts w:eastAsia="Microsoft YaHei" w:cs="Arial"/>
        </w:rPr>
      </w:pPr>
      <w:r w:rsidRPr="00946004">
        <w:rPr>
          <w:rFonts w:eastAsia="Microsoft YaHei" w:cs="Arial"/>
        </w:rPr>
        <w:t>家庭计划建议</w:t>
      </w:r>
    </w:p>
    <w:p w14:paraId="0CE59A76" w14:textId="77777777" w:rsidR="0095577D" w:rsidRPr="00946004" w:rsidRDefault="0095577D" w:rsidP="0095577D">
      <w:pPr>
        <w:pStyle w:val="Bullet1"/>
        <w:rPr>
          <w:rFonts w:eastAsia="Microsoft YaHei" w:cs="Arial"/>
        </w:rPr>
      </w:pPr>
      <w:r w:rsidRPr="00946004">
        <w:rPr>
          <w:rFonts w:eastAsia="Microsoft YaHei" w:cs="Arial"/>
        </w:rPr>
        <w:t>检测、诊断扫描或专科医护转诊</w:t>
      </w:r>
    </w:p>
    <w:p w14:paraId="4DD2CF9A" w14:textId="0BFEF1CD" w:rsidR="00443F36" w:rsidRPr="00946004" w:rsidRDefault="0095577D" w:rsidP="0095577D">
      <w:pPr>
        <w:pStyle w:val="Bullet1"/>
        <w:rPr>
          <w:rFonts w:eastAsia="Microsoft YaHei" w:cs="Arial"/>
        </w:rPr>
      </w:pPr>
      <w:r w:rsidRPr="00946004">
        <w:rPr>
          <w:rFonts w:eastAsia="Microsoft YaHei" w:cs="Arial"/>
        </w:rPr>
        <w:lastRenderedPageBreak/>
        <w:t>慢性病护理和健康评估</w:t>
      </w:r>
      <w:r w:rsidRPr="00946004">
        <w:rPr>
          <w:rFonts w:eastAsia="Microsoft YaHei" w:cs="Arial"/>
        </w:rPr>
        <w:t xml:space="preserve"> </w:t>
      </w:r>
    </w:p>
    <w:p w14:paraId="5092131B" w14:textId="2D1AEE4F" w:rsidR="00443F36" w:rsidRPr="00946004" w:rsidRDefault="0095577D" w:rsidP="00443F36">
      <w:pPr>
        <w:pStyle w:val="Heading3"/>
        <w:rPr>
          <w:rFonts w:eastAsia="Microsoft YaHei" w:cs="Arial"/>
        </w:rPr>
      </w:pPr>
      <w:r w:rsidRPr="00946004">
        <w:rPr>
          <w:rFonts w:eastAsia="Microsoft YaHei" w:cs="Arial"/>
        </w:rPr>
        <w:t>紧急护理</w:t>
      </w:r>
      <w:r w:rsidR="00443F36" w:rsidRPr="00946004">
        <w:rPr>
          <w:rFonts w:eastAsia="Microsoft YaHei" w:cs="Arial"/>
        </w:rPr>
        <w:t xml:space="preserve"> </w:t>
      </w:r>
      <w:r w:rsidRPr="00946004">
        <w:rPr>
          <w:rFonts w:eastAsia="Microsoft YaHei" w:cs="Arial"/>
        </w:rPr>
        <w:t xml:space="preserve"> </w:t>
      </w:r>
    </w:p>
    <w:p w14:paraId="1698DAF2" w14:textId="77777777" w:rsidR="0095577D" w:rsidRPr="00946004" w:rsidRDefault="0095577D" w:rsidP="0095577D">
      <w:pPr>
        <w:pStyle w:val="Bullet1"/>
        <w:rPr>
          <w:rFonts w:eastAsia="Microsoft YaHei" w:cs="Arial"/>
        </w:rPr>
      </w:pPr>
      <w:r w:rsidRPr="00946004">
        <w:rPr>
          <w:rFonts w:eastAsia="Microsoft YaHei" w:cs="Arial"/>
        </w:rPr>
        <w:t>轻微感染</w:t>
      </w:r>
    </w:p>
    <w:p w14:paraId="0114335C" w14:textId="77777777" w:rsidR="0095577D" w:rsidRPr="00946004" w:rsidRDefault="0095577D" w:rsidP="0095577D">
      <w:pPr>
        <w:pStyle w:val="Bullet1"/>
        <w:rPr>
          <w:rFonts w:eastAsia="Microsoft YaHei" w:cs="Arial"/>
        </w:rPr>
      </w:pPr>
      <w:r w:rsidRPr="00946004">
        <w:rPr>
          <w:rFonts w:eastAsia="Microsoft YaHei" w:cs="Arial"/>
        </w:rPr>
        <w:t>轻度骨折、扭伤、运动损伤，</w:t>
      </w:r>
    </w:p>
    <w:p w14:paraId="7F0301CC" w14:textId="77777777" w:rsidR="0095577D" w:rsidRPr="00946004" w:rsidRDefault="0095577D" w:rsidP="0095577D">
      <w:pPr>
        <w:pStyle w:val="Bullet1"/>
        <w:rPr>
          <w:rFonts w:eastAsia="Microsoft YaHei" w:cs="Arial"/>
        </w:rPr>
      </w:pPr>
      <w:r w:rsidRPr="00946004">
        <w:rPr>
          <w:rFonts w:eastAsia="Microsoft YaHei" w:cs="Arial"/>
        </w:rPr>
        <w:t>以及颈部和背部疼痛</w:t>
      </w:r>
    </w:p>
    <w:p w14:paraId="3168E3DA" w14:textId="77777777" w:rsidR="0095577D" w:rsidRPr="00946004" w:rsidRDefault="0095577D" w:rsidP="0095577D">
      <w:pPr>
        <w:pStyle w:val="Bullet1"/>
        <w:rPr>
          <w:rFonts w:eastAsia="Microsoft YaHei" w:cs="Arial"/>
        </w:rPr>
      </w:pPr>
      <w:r w:rsidRPr="00946004">
        <w:rPr>
          <w:rFonts w:eastAsia="Microsoft YaHei" w:cs="Arial"/>
        </w:rPr>
        <w:t>尿路感染（</w:t>
      </w:r>
      <w:proofErr w:type="spellStart"/>
      <w:r w:rsidRPr="00946004">
        <w:rPr>
          <w:rFonts w:eastAsia="Microsoft YaHei" w:cs="Arial"/>
        </w:rPr>
        <w:t>UTI</w:t>
      </w:r>
      <w:proofErr w:type="spellEnd"/>
      <w:r w:rsidRPr="00946004">
        <w:rPr>
          <w:rFonts w:eastAsia="Microsoft YaHei" w:cs="Arial"/>
        </w:rPr>
        <w:t>）</w:t>
      </w:r>
    </w:p>
    <w:p w14:paraId="1FF9E110" w14:textId="77777777" w:rsidR="0095577D" w:rsidRPr="00946004" w:rsidRDefault="0095577D" w:rsidP="0095577D">
      <w:pPr>
        <w:pStyle w:val="Bullet1"/>
        <w:rPr>
          <w:rFonts w:eastAsia="Microsoft YaHei" w:cs="Arial"/>
        </w:rPr>
      </w:pPr>
      <w:r w:rsidRPr="00946004">
        <w:rPr>
          <w:rFonts w:eastAsia="Microsoft YaHei" w:cs="Arial"/>
        </w:rPr>
        <w:t>轻微割伤</w:t>
      </w:r>
    </w:p>
    <w:p w14:paraId="503BE57F" w14:textId="77777777" w:rsidR="0095577D" w:rsidRPr="00946004" w:rsidRDefault="0095577D" w:rsidP="0095577D">
      <w:pPr>
        <w:pStyle w:val="Bullet1"/>
        <w:rPr>
          <w:rFonts w:eastAsia="Microsoft YaHei" w:cs="Arial"/>
        </w:rPr>
      </w:pPr>
      <w:r w:rsidRPr="00946004">
        <w:rPr>
          <w:rFonts w:eastAsia="Microsoft YaHei" w:cs="Arial"/>
        </w:rPr>
        <w:t>性传染病（</w:t>
      </w:r>
      <w:proofErr w:type="spellStart"/>
      <w:r w:rsidRPr="00946004">
        <w:rPr>
          <w:rFonts w:eastAsia="Microsoft YaHei" w:cs="Arial"/>
        </w:rPr>
        <w:t>STI</w:t>
      </w:r>
      <w:proofErr w:type="spellEnd"/>
      <w:r w:rsidRPr="00946004">
        <w:rPr>
          <w:rFonts w:eastAsia="Microsoft YaHei" w:cs="Arial"/>
        </w:rPr>
        <w:t>）</w:t>
      </w:r>
    </w:p>
    <w:p w14:paraId="24E02C4E" w14:textId="77777777" w:rsidR="0095577D" w:rsidRPr="00946004" w:rsidRDefault="0095577D" w:rsidP="0095577D">
      <w:pPr>
        <w:pStyle w:val="Bullet1"/>
        <w:rPr>
          <w:rFonts w:eastAsia="Microsoft YaHei" w:cs="Arial"/>
        </w:rPr>
      </w:pPr>
      <w:r w:rsidRPr="00946004">
        <w:rPr>
          <w:rFonts w:eastAsia="Microsoft YaHei" w:cs="Arial"/>
        </w:rPr>
        <w:t>昆虫叮咬和皮疹</w:t>
      </w:r>
    </w:p>
    <w:p w14:paraId="471066C8" w14:textId="77777777" w:rsidR="0095577D" w:rsidRPr="00946004" w:rsidRDefault="0095577D" w:rsidP="0095577D">
      <w:pPr>
        <w:pStyle w:val="Bullet1"/>
        <w:rPr>
          <w:rFonts w:eastAsia="Microsoft YaHei" w:cs="Arial"/>
        </w:rPr>
      </w:pPr>
      <w:r w:rsidRPr="00946004">
        <w:rPr>
          <w:rFonts w:eastAsia="Microsoft YaHei" w:cs="Arial"/>
        </w:rPr>
        <w:t>轻微眼部和耳部感染</w:t>
      </w:r>
    </w:p>
    <w:p w14:paraId="5B43D435" w14:textId="77777777" w:rsidR="0095577D" w:rsidRPr="00946004" w:rsidRDefault="0095577D" w:rsidP="0095577D">
      <w:pPr>
        <w:pStyle w:val="Bullet1"/>
        <w:rPr>
          <w:rFonts w:eastAsia="Microsoft YaHei" w:cs="Arial"/>
        </w:rPr>
      </w:pPr>
      <w:r w:rsidRPr="00946004">
        <w:rPr>
          <w:rFonts w:eastAsia="Microsoft YaHei" w:cs="Arial"/>
        </w:rPr>
        <w:t>呼吸系统疾病</w:t>
      </w:r>
    </w:p>
    <w:p w14:paraId="5430CF04" w14:textId="77777777" w:rsidR="0095577D" w:rsidRPr="00946004" w:rsidRDefault="0095577D" w:rsidP="0095577D">
      <w:pPr>
        <w:pStyle w:val="Bullet1"/>
        <w:rPr>
          <w:rFonts w:eastAsia="Microsoft YaHei" w:cs="Arial"/>
        </w:rPr>
      </w:pPr>
      <w:r w:rsidRPr="00946004">
        <w:rPr>
          <w:rFonts w:eastAsia="Microsoft YaHei" w:cs="Arial"/>
        </w:rPr>
        <w:t>胃肠炎</w:t>
      </w:r>
    </w:p>
    <w:p w14:paraId="26D209D9" w14:textId="3115E6EC" w:rsidR="00443F36" w:rsidRPr="00946004" w:rsidRDefault="0095577D" w:rsidP="0095577D">
      <w:pPr>
        <w:pStyle w:val="Bullet1"/>
        <w:rPr>
          <w:rFonts w:eastAsia="Microsoft YaHei" w:cs="Arial"/>
        </w:rPr>
      </w:pPr>
      <w:r w:rsidRPr="00946004">
        <w:rPr>
          <w:rFonts w:eastAsia="Microsoft YaHei" w:cs="Arial"/>
        </w:rPr>
        <w:t>轻度烧伤</w:t>
      </w:r>
      <w:r w:rsidR="00443F36" w:rsidRPr="00946004">
        <w:rPr>
          <w:rFonts w:eastAsia="Microsoft YaHei" w:cs="Arial"/>
        </w:rPr>
        <w:t xml:space="preserve"> </w:t>
      </w:r>
      <w:r w:rsidRPr="00946004">
        <w:rPr>
          <w:rFonts w:eastAsia="Microsoft YaHei" w:cs="Arial"/>
        </w:rPr>
        <w:t xml:space="preserve"> </w:t>
      </w:r>
    </w:p>
    <w:p w14:paraId="1C8E03E0" w14:textId="7CEE8DDF" w:rsidR="00443F36" w:rsidRPr="00946004" w:rsidRDefault="0095577D" w:rsidP="00443F36">
      <w:pPr>
        <w:pStyle w:val="Heading3"/>
        <w:rPr>
          <w:rFonts w:eastAsia="Microsoft YaHei" w:cs="Arial"/>
        </w:rPr>
      </w:pPr>
      <w:r w:rsidRPr="00946004">
        <w:rPr>
          <w:rFonts w:eastAsia="Microsoft YaHei" w:cs="Arial"/>
        </w:rPr>
        <w:t>急诊</w:t>
      </w:r>
      <w:r w:rsidR="00443F36" w:rsidRPr="00946004">
        <w:rPr>
          <w:rFonts w:eastAsia="Microsoft YaHei" w:cs="Arial"/>
        </w:rPr>
        <w:t xml:space="preserve"> </w:t>
      </w:r>
      <w:r w:rsidRPr="00946004">
        <w:rPr>
          <w:rFonts w:eastAsia="Microsoft YaHei" w:cs="Arial"/>
        </w:rPr>
        <w:t xml:space="preserve"> </w:t>
      </w:r>
    </w:p>
    <w:p w14:paraId="19A4FB5C" w14:textId="77777777" w:rsidR="0095577D" w:rsidRPr="00946004" w:rsidRDefault="0095577D" w:rsidP="0095577D">
      <w:pPr>
        <w:pStyle w:val="Bullet1"/>
        <w:rPr>
          <w:rFonts w:eastAsia="Microsoft YaHei" w:cs="Arial"/>
        </w:rPr>
      </w:pPr>
      <w:r w:rsidRPr="00946004">
        <w:rPr>
          <w:rFonts w:eastAsia="Microsoft YaHei" w:cs="Arial"/>
        </w:rPr>
        <w:t>胸闷疼痛</w:t>
      </w:r>
    </w:p>
    <w:p w14:paraId="694BBD0E" w14:textId="77777777" w:rsidR="0095577D" w:rsidRPr="00946004" w:rsidRDefault="0095577D" w:rsidP="0095577D">
      <w:pPr>
        <w:pStyle w:val="Bullet1"/>
        <w:rPr>
          <w:rFonts w:eastAsia="Microsoft YaHei" w:cs="Arial"/>
        </w:rPr>
      </w:pPr>
      <w:r w:rsidRPr="00946004">
        <w:rPr>
          <w:rFonts w:eastAsia="Microsoft YaHei" w:cs="Arial"/>
        </w:rPr>
        <w:t>呼吸困难</w:t>
      </w:r>
    </w:p>
    <w:p w14:paraId="19A0AA9D" w14:textId="77777777" w:rsidR="0095577D" w:rsidRPr="00946004" w:rsidRDefault="0095577D" w:rsidP="0095577D">
      <w:pPr>
        <w:pStyle w:val="Bullet1"/>
        <w:rPr>
          <w:rFonts w:eastAsia="Microsoft YaHei" w:cs="Arial"/>
        </w:rPr>
      </w:pPr>
      <w:r w:rsidRPr="00946004">
        <w:rPr>
          <w:rFonts w:eastAsia="Microsoft YaHei" w:cs="Arial"/>
        </w:rPr>
        <w:t>出血不止</w:t>
      </w:r>
    </w:p>
    <w:p w14:paraId="43BE0B6C" w14:textId="77777777" w:rsidR="0095577D" w:rsidRPr="00946004" w:rsidRDefault="0095577D" w:rsidP="0095577D">
      <w:pPr>
        <w:pStyle w:val="Bullet1"/>
        <w:rPr>
          <w:rFonts w:eastAsia="Microsoft YaHei" w:cs="Arial"/>
        </w:rPr>
      </w:pPr>
      <w:r w:rsidRPr="00946004">
        <w:rPr>
          <w:rFonts w:eastAsia="Microsoft YaHei" w:cs="Arial"/>
        </w:rPr>
        <w:t>重度烧伤</w:t>
      </w:r>
    </w:p>
    <w:p w14:paraId="6CC90586" w14:textId="77777777" w:rsidR="0095577D" w:rsidRPr="00946004" w:rsidRDefault="0095577D" w:rsidP="0095577D">
      <w:pPr>
        <w:pStyle w:val="Bullet1"/>
        <w:rPr>
          <w:rFonts w:eastAsia="Microsoft YaHei" w:cs="Arial"/>
        </w:rPr>
      </w:pPr>
      <w:r w:rsidRPr="00946004">
        <w:rPr>
          <w:rFonts w:eastAsia="Microsoft YaHei" w:cs="Arial"/>
        </w:rPr>
        <w:t>中毒</w:t>
      </w:r>
    </w:p>
    <w:p w14:paraId="76E5D6F8" w14:textId="77777777" w:rsidR="0095577D" w:rsidRPr="00946004" w:rsidRDefault="0095577D" w:rsidP="0095577D">
      <w:pPr>
        <w:pStyle w:val="Bullet1"/>
        <w:rPr>
          <w:rFonts w:eastAsia="Microsoft YaHei" w:cs="Arial"/>
        </w:rPr>
      </w:pPr>
      <w:r w:rsidRPr="00946004">
        <w:rPr>
          <w:rFonts w:eastAsia="Microsoft YaHei" w:cs="Arial"/>
        </w:rPr>
        <w:t>身体麻木或瘫痪</w:t>
      </w:r>
    </w:p>
    <w:p w14:paraId="6A74DA82" w14:textId="77777777" w:rsidR="0095577D" w:rsidRPr="00946004" w:rsidRDefault="0095577D" w:rsidP="0095577D">
      <w:pPr>
        <w:pStyle w:val="Bullet1"/>
        <w:rPr>
          <w:rFonts w:eastAsia="Microsoft YaHei" w:cs="Arial"/>
        </w:rPr>
      </w:pPr>
      <w:r w:rsidRPr="00946004">
        <w:rPr>
          <w:rFonts w:eastAsia="Microsoft YaHei" w:cs="Arial"/>
        </w:rPr>
        <w:t>昏迷</w:t>
      </w:r>
    </w:p>
    <w:p w14:paraId="1FEF9528" w14:textId="77777777" w:rsidR="0095577D" w:rsidRPr="00946004" w:rsidRDefault="0095577D" w:rsidP="0095577D">
      <w:pPr>
        <w:pStyle w:val="Bullet1"/>
        <w:rPr>
          <w:rFonts w:eastAsia="Microsoft YaHei" w:cs="Arial"/>
        </w:rPr>
      </w:pPr>
      <w:r w:rsidRPr="00946004">
        <w:rPr>
          <w:rFonts w:eastAsia="Microsoft YaHei" w:cs="Arial"/>
        </w:rPr>
        <w:t>无反应或癫痫发作</w:t>
      </w:r>
    </w:p>
    <w:p w14:paraId="435C9491" w14:textId="4539D089" w:rsidR="00443F36" w:rsidRPr="00946004" w:rsidRDefault="0095577D" w:rsidP="0095577D">
      <w:pPr>
        <w:pStyle w:val="Bullet1"/>
        <w:rPr>
          <w:rFonts w:eastAsia="Microsoft YaHei" w:cs="Arial"/>
        </w:rPr>
      </w:pPr>
      <w:r w:rsidRPr="00946004">
        <w:rPr>
          <w:rFonts w:eastAsia="Microsoft YaHei" w:cs="Arial"/>
        </w:rPr>
        <w:t>婴幼儿持续发烧</w:t>
      </w:r>
    </w:p>
    <w:p w14:paraId="046794B9" w14:textId="35B3124F" w:rsidR="00443F36" w:rsidRPr="00946004" w:rsidRDefault="0095577D" w:rsidP="00946004">
      <w:pPr>
        <w:ind w:right="-342"/>
        <w:rPr>
          <w:rFonts w:eastAsia="Microsoft YaHei" w:cs="Arial"/>
        </w:rPr>
      </w:pPr>
      <w:r w:rsidRPr="00946004">
        <w:rPr>
          <w:rFonts w:eastAsia="Microsoft YaHei" w:cs="Arial"/>
        </w:rPr>
        <w:lastRenderedPageBreak/>
        <w:t>如果你或你照顾的人有危及生命的伤病，拨打</w:t>
      </w:r>
      <w:r w:rsidRPr="00946004">
        <w:rPr>
          <w:rFonts w:eastAsia="Microsoft YaHei" w:cs="Arial"/>
        </w:rPr>
        <w:t>“</w:t>
      </w:r>
      <w:r w:rsidRPr="00946004">
        <w:rPr>
          <w:rFonts w:eastAsia="Microsoft YaHei" w:cs="Arial"/>
        </w:rPr>
        <w:t>三个零</w:t>
      </w:r>
      <w:r w:rsidRPr="00946004">
        <w:rPr>
          <w:rFonts w:eastAsia="Microsoft YaHei" w:cs="Arial"/>
        </w:rPr>
        <w:t>”</w:t>
      </w:r>
      <w:r w:rsidRPr="00946004">
        <w:rPr>
          <w:rFonts w:eastAsia="Microsoft YaHei" w:cs="Arial"/>
        </w:rPr>
        <w:t>（</w:t>
      </w:r>
      <w:r w:rsidRPr="00946004">
        <w:rPr>
          <w:rFonts w:eastAsia="Microsoft YaHei" w:cs="Arial"/>
        </w:rPr>
        <w:t>000</w:t>
      </w:r>
      <w:r w:rsidRPr="00946004">
        <w:rPr>
          <w:rFonts w:eastAsia="Microsoft YaHei" w:cs="Arial"/>
        </w:rPr>
        <w:t>）求助，或前往就近的医院急诊部。</w:t>
      </w:r>
    </w:p>
    <w:p w14:paraId="3B4BCB2E" w14:textId="7883A21E" w:rsidR="009265D3" w:rsidRPr="00946004" w:rsidRDefault="0095577D" w:rsidP="009265D3">
      <w:pPr>
        <w:pStyle w:val="Heading1"/>
        <w:rPr>
          <w:rFonts w:eastAsia="Microsoft YaHei" w:cs="Arial"/>
        </w:rPr>
      </w:pPr>
      <w:r w:rsidRPr="00946004">
        <w:rPr>
          <w:rFonts w:eastAsia="Microsoft YaHei" w:cs="Arial"/>
        </w:rPr>
        <w:t>何时应该使用</w:t>
      </w:r>
      <w:r w:rsidR="00B84E4D" w:rsidRPr="00946004">
        <w:rPr>
          <w:rFonts w:eastAsia="Microsoft YaHei" w:cs="Arial"/>
        </w:rPr>
        <w:t>Medicare</w:t>
      </w:r>
      <w:r w:rsidRPr="00946004">
        <w:rPr>
          <w:rFonts w:eastAsia="Microsoft YaHei" w:cs="Arial"/>
        </w:rPr>
        <w:t>紧急护理诊所的服务？</w:t>
      </w:r>
      <w:r w:rsidRPr="00946004">
        <w:rPr>
          <w:rFonts w:eastAsia="Microsoft YaHei" w:cs="Arial"/>
        </w:rPr>
        <w:t xml:space="preserve"> </w:t>
      </w:r>
    </w:p>
    <w:p w14:paraId="65BE7AA0" w14:textId="0C070715" w:rsidR="009265D3" w:rsidRPr="00946004" w:rsidRDefault="0095577D" w:rsidP="009265D3">
      <w:pPr>
        <w:rPr>
          <w:rFonts w:eastAsia="Microsoft YaHei" w:cs="Arial"/>
        </w:rPr>
      </w:pPr>
      <w:r w:rsidRPr="00946004">
        <w:rPr>
          <w:rFonts w:eastAsia="Microsoft YaHei" w:cs="Arial"/>
        </w:rPr>
        <w:t>如果你受了伤或生病，需要看医生，首先问自己：</w:t>
      </w:r>
      <w:r w:rsidRPr="00946004">
        <w:rPr>
          <w:rFonts w:eastAsia="Microsoft YaHei" w:cs="Arial"/>
        </w:rPr>
        <w:t xml:space="preserve"> </w:t>
      </w:r>
    </w:p>
    <w:p w14:paraId="474BCFBA" w14:textId="77777777" w:rsidR="0095577D" w:rsidRPr="00946004" w:rsidRDefault="0095577D" w:rsidP="0095577D">
      <w:pPr>
        <w:pStyle w:val="Bullet1"/>
        <w:rPr>
          <w:rFonts w:eastAsia="Microsoft YaHei" w:cs="Arial"/>
        </w:rPr>
      </w:pPr>
      <w:r w:rsidRPr="00946004">
        <w:rPr>
          <w:rFonts w:eastAsia="Microsoft YaHei" w:cs="Arial"/>
        </w:rPr>
        <w:t>我有生命危险吗？需要急诊吗？</w:t>
      </w:r>
    </w:p>
    <w:p w14:paraId="499DFFFC" w14:textId="52D6C419" w:rsidR="009265D3" w:rsidRPr="00946004" w:rsidRDefault="0095577D" w:rsidP="0095577D">
      <w:pPr>
        <w:pStyle w:val="Bullet1"/>
        <w:rPr>
          <w:rFonts w:eastAsia="Microsoft YaHei" w:cs="Arial"/>
        </w:rPr>
      </w:pPr>
      <w:r w:rsidRPr="00946004">
        <w:rPr>
          <w:rFonts w:eastAsia="Microsoft YaHei" w:cs="Arial"/>
        </w:rPr>
        <w:t>是否可以等到与我的全科医生约诊时再处理？</w:t>
      </w:r>
    </w:p>
    <w:p w14:paraId="4D725344" w14:textId="7EFF890A" w:rsidR="00443F36" w:rsidRPr="00946004" w:rsidRDefault="0095577D" w:rsidP="009265D3">
      <w:pPr>
        <w:rPr>
          <w:rFonts w:eastAsia="Microsoft YaHei" w:cs="Arial"/>
        </w:rPr>
      </w:pPr>
      <w:r w:rsidRPr="00946004">
        <w:rPr>
          <w:rFonts w:eastAsia="Microsoft YaHei" w:cs="Arial"/>
        </w:rPr>
        <w:t>如果不是危急情况，但是你又无法等到看自己通常的医生时再处理，</w:t>
      </w:r>
      <w:r w:rsidRPr="00946004">
        <w:rPr>
          <w:rFonts w:eastAsia="Microsoft YaHei" w:cs="Arial"/>
        </w:rPr>
        <w:t>Medicare</w:t>
      </w:r>
      <w:r w:rsidRPr="00946004">
        <w:rPr>
          <w:rFonts w:eastAsia="Microsoft YaHei" w:cs="Arial"/>
        </w:rPr>
        <w:t>紧急护理诊所能在当天评估你的伤病情况并予以治疗。</w:t>
      </w:r>
      <w:r w:rsidRPr="00946004">
        <w:rPr>
          <w:rFonts w:eastAsia="Microsoft YaHei" w:cs="Arial"/>
        </w:rPr>
        <w:t>Medicare</w:t>
      </w:r>
      <w:r w:rsidRPr="00946004">
        <w:rPr>
          <w:rFonts w:eastAsia="Microsoft YaHei" w:cs="Arial"/>
        </w:rPr>
        <w:t>紧急护理诊所每天长时间开放，每周</w:t>
      </w:r>
      <w:r w:rsidRPr="00946004">
        <w:rPr>
          <w:rFonts w:eastAsia="Microsoft YaHei" w:cs="Arial"/>
        </w:rPr>
        <w:t>7</w:t>
      </w:r>
      <w:r w:rsidRPr="00946004">
        <w:rPr>
          <w:rFonts w:eastAsia="Microsoft YaHei" w:cs="Arial"/>
        </w:rPr>
        <w:t>天工作。</w:t>
      </w:r>
    </w:p>
    <w:p w14:paraId="3D8C2B2C" w14:textId="038835CD" w:rsidR="009265D3" w:rsidRPr="00946004" w:rsidRDefault="0095577D" w:rsidP="009265D3">
      <w:pPr>
        <w:pStyle w:val="Heading1"/>
        <w:rPr>
          <w:rFonts w:eastAsia="Microsoft YaHei" w:cs="Arial"/>
        </w:rPr>
      </w:pPr>
      <w:r w:rsidRPr="00946004">
        <w:rPr>
          <w:rFonts w:eastAsia="Microsoft YaHei" w:cs="Arial"/>
        </w:rPr>
        <w:t>谁有资格使用</w:t>
      </w:r>
      <w:r w:rsidRPr="00946004">
        <w:rPr>
          <w:rFonts w:eastAsia="Microsoft YaHei" w:cs="Arial"/>
        </w:rPr>
        <w:t>Medicare</w:t>
      </w:r>
      <w:r w:rsidRPr="00946004">
        <w:rPr>
          <w:rFonts w:eastAsia="Microsoft YaHei" w:cs="Arial"/>
        </w:rPr>
        <w:t>紧急护理诊所的服务？</w:t>
      </w:r>
      <w:r w:rsidRPr="00946004">
        <w:rPr>
          <w:rFonts w:eastAsia="Microsoft YaHei" w:cs="Arial"/>
        </w:rPr>
        <w:t xml:space="preserve"> </w:t>
      </w:r>
    </w:p>
    <w:p w14:paraId="45610A9B" w14:textId="44C760B9" w:rsidR="009265D3" w:rsidRPr="00946004" w:rsidRDefault="0095577D" w:rsidP="009265D3">
      <w:pPr>
        <w:rPr>
          <w:rFonts w:eastAsia="Microsoft YaHei" w:cs="Arial"/>
        </w:rPr>
      </w:pPr>
      <w:r w:rsidRPr="00946004">
        <w:rPr>
          <w:rFonts w:eastAsia="Microsoft YaHei" w:cs="Arial"/>
        </w:rPr>
        <w:t>任何持有</w:t>
      </w:r>
      <w:r w:rsidRPr="00946004">
        <w:rPr>
          <w:rFonts w:eastAsia="Microsoft YaHei" w:cs="Arial"/>
        </w:rPr>
        <w:t>Medicare</w:t>
      </w:r>
      <w:r w:rsidRPr="00946004">
        <w:rPr>
          <w:rFonts w:eastAsia="Microsoft YaHei" w:cs="Arial"/>
        </w:rPr>
        <w:t>卡的人士，如果急需医护治疗，都可以免费（全额报销）获得</w:t>
      </w:r>
      <w:r w:rsidRPr="00946004">
        <w:rPr>
          <w:rFonts w:eastAsia="Microsoft YaHei" w:cs="Arial"/>
        </w:rPr>
        <w:t>Medicare</w:t>
      </w:r>
      <w:r w:rsidRPr="00946004">
        <w:rPr>
          <w:rFonts w:eastAsia="Microsoft YaHei" w:cs="Arial"/>
        </w:rPr>
        <w:t>紧急护理诊所提供的服务。你不需要预约或医生转诊介绍。</w:t>
      </w:r>
    </w:p>
    <w:p w14:paraId="36E0AB0F" w14:textId="5968E149" w:rsidR="009265D3" w:rsidRPr="00946004" w:rsidRDefault="0095577D" w:rsidP="009265D3">
      <w:pPr>
        <w:pStyle w:val="Heading1"/>
        <w:rPr>
          <w:rFonts w:eastAsia="Microsoft YaHei" w:cs="Arial"/>
        </w:rPr>
      </w:pPr>
      <w:r w:rsidRPr="00946004">
        <w:rPr>
          <w:rFonts w:eastAsia="Microsoft YaHei" w:cs="Arial"/>
        </w:rPr>
        <w:t>我来到</w:t>
      </w:r>
      <w:r w:rsidRPr="00946004">
        <w:rPr>
          <w:rFonts w:eastAsia="Microsoft YaHei" w:cs="Arial"/>
        </w:rPr>
        <w:t>Medicare</w:t>
      </w:r>
      <w:r w:rsidRPr="00946004">
        <w:rPr>
          <w:rFonts w:eastAsia="Microsoft YaHei" w:cs="Arial"/>
        </w:rPr>
        <w:t>紧急护理诊所后将会发生什么？</w:t>
      </w:r>
    </w:p>
    <w:p w14:paraId="3423DDAC" w14:textId="77777777" w:rsidR="0095577D" w:rsidRPr="00946004" w:rsidRDefault="0095577D" w:rsidP="0095577D">
      <w:pPr>
        <w:rPr>
          <w:rFonts w:eastAsia="Microsoft YaHei" w:cs="Arial"/>
        </w:rPr>
      </w:pPr>
      <w:r w:rsidRPr="00946004">
        <w:rPr>
          <w:rFonts w:eastAsia="Microsoft YaHei" w:cs="Arial"/>
        </w:rPr>
        <w:t>你到达</w:t>
      </w:r>
      <w:r w:rsidRPr="00946004">
        <w:rPr>
          <w:rFonts w:eastAsia="Microsoft YaHei" w:cs="Arial"/>
        </w:rPr>
        <w:t>Medicare</w:t>
      </w:r>
      <w:r w:rsidRPr="00946004">
        <w:rPr>
          <w:rFonts w:eastAsia="Microsoft YaHei" w:cs="Arial"/>
        </w:rPr>
        <w:t>紧急护理诊所后，一名护士将评估你的伤病情况，确认紧迫程度。这一流程称为</w:t>
      </w:r>
      <w:r w:rsidRPr="00946004">
        <w:rPr>
          <w:rFonts w:eastAsia="Microsoft YaHei" w:cs="Arial"/>
        </w:rPr>
        <w:t>“</w:t>
      </w:r>
      <w:r w:rsidRPr="00946004">
        <w:rPr>
          <w:rFonts w:eastAsia="Microsoft YaHei" w:cs="Arial"/>
        </w:rPr>
        <w:t>分诊</w:t>
      </w:r>
      <w:r w:rsidRPr="00946004">
        <w:rPr>
          <w:rFonts w:eastAsia="Microsoft YaHei" w:cs="Arial"/>
        </w:rPr>
        <w:t>”</w:t>
      </w:r>
      <w:r w:rsidRPr="00946004">
        <w:rPr>
          <w:rFonts w:eastAsia="Microsoft YaHei" w:cs="Arial"/>
        </w:rPr>
        <w:t>，目的是决定哪位患者需要优先得到医生或护士的服务。</w:t>
      </w:r>
    </w:p>
    <w:p w14:paraId="24CF2B65" w14:textId="7EA3844F" w:rsidR="009265D3" w:rsidRPr="00946004" w:rsidRDefault="0095577D" w:rsidP="0095577D">
      <w:pPr>
        <w:rPr>
          <w:rFonts w:eastAsia="Microsoft YaHei" w:cs="Arial"/>
        </w:rPr>
      </w:pPr>
      <w:r w:rsidRPr="00946004">
        <w:rPr>
          <w:rFonts w:eastAsia="Microsoft YaHei" w:cs="Arial"/>
        </w:rPr>
        <w:t>病情最严重的患者可能会在已经等候时间较长或有预约的人之前优先获得治疗。这是为了确保最紧急的病例得到及时处理。</w:t>
      </w:r>
    </w:p>
    <w:p w14:paraId="6CAE5DCB" w14:textId="2D419B16" w:rsidR="009265D3" w:rsidRPr="00946004" w:rsidRDefault="0095577D" w:rsidP="009265D3">
      <w:pPr>
        <w:pStyle w:val="Heading1"/>
        <w:rPr>
          <w:rFonts w:eastAsia="Microsoft YaHei" w:cs="Arial"/>
        </w:rPr>
      </w:pPr>
      <w:r w:rsidRPr="00946004">
        <w:rPr>
          <w:rFonts w:eastAsia="Microsoft YaHei" w:cs="Arial"/>
        </w:rPr>
        <w:t>获取更多信息</w:t>
      </w:r>
      <w:r w:rsidRPr="00946004">
        <w:rPr>
          <w:rFonts w:eastAsia="Microsoft YaHei" w:cs="Arial"/>
        </w:rPr>
        <w:t xml:space="preserve"> </w:t>
      </w:r>
    </w:p>
    <w:p w14:paraId="785120B7" w14:textId="19BFE33E" w:rsidR="009265D3" w:rsidRPr="00946004" w:rsidRDefault="0095577D" w:rsidP="009265D3">
      <w:pPr>
        <w:rPr>
          <w:rFonts w:eastAsia="Microsoft YaHei" w:cs="Arial"/>
        </w:rPr>
      </w:pPr>
      <w:r w:rsidRPr="00946004">
        <w:rPr>
          <w:rFonts w:eastAsia="Microsoft YaHei" w:cs="Arial"/>
        </w:rPr>
        <w:t>查找就近的</w:t>
      </w:r>
      <w:r w:rsidRPr="00946004">
        <w:rPr>
          <w:rFonts w:eastAsia="Microsoft YaHei" w:cs="Arial"/>
        </w:rPr>
        <w:t>Medicare</w:t>
      </w:r>
      <w:r w:rsidRPr="00946004">
        <w:rPr>
          <w:rFonts w:eastAsia="Microsoft YaHei" w:cs="Arial"/>
        </w:rPr>
        <w:t>紧急护理诊所</w:t>
      </w:r>
      <w:r w:rsidR="00946004" w:rsidRPr="00946004">
        <w:rPr>
          <w:rFonts w:eastAsia="Microsoft YaHei" w:cs="Arial"/>
        </w:rPr>
        <w:t>，请浏览</w:t>
      </w:r>
      <w:proofErr w:type="spellStart"/>
      <w:r w:rsidRPr="00946004">
        <w:rPr>
          <w:rFonts w:eastAsia="Microsoft YaHei" w:cs="Arial"/>
        </w:rPr>
        <w:t>health.gov.au</w:t>
      </w:r>
      <w:proofErr w:type="spellEnd"/>
      <w:r w:rsidRPr="00946004">
        <w:rPr>
          <w:rFonts w:eastAsia="Microsoft YaHei" w:cs="Arial"/>
        </w:rPr>
        <w:t>/</w:t>
      </w:r>
      <w:proofErr w:type="spellStart"/>
      <w:r w:rsidRPr="00946004">
        <w:rPr>
          <w:rFonts w:eastAsia="Microsoft YaHei" w:cs="Arial"/>
        </w:rPr>
        <w:t>MedicareUCC</w:t>
      </w:r>
      <w:proofErr w:type="spellEnd"/>
      <w:r w:rsidR="009265D3" w:rsidRPr="00946004">
        <w:rPr>
          <w:rFonts w:eastAsia="Microsoft YaHei" w:cs="Arial"/>
        </w:rPr>
        <w:t xml:space="preserve"> (http://</w:t>
      </w:r>
      <w:proofErr w:type="spellStart"/>
      <w:r w:rsidR="009265D3" w:rsidRPr="00946004">
        <w:rPr>
          <w:rFonts w:eastAsia="Microsoft YaHei" w:cs="Arial"/>
        </w:rPr>
        <w:t>health.gov.au</w:t>
      </w:r>
      <w:proofErr w:type="spellEnd"/>
      <w:r w:rsidR="009265D3" w:rsidRPr="00946004">
        <w:rPr>
          <w:rFonts w:eastAsia="Microsoft YaHei" w:cs="Arial"/>
        </w:rPr>
        <w:t>/</w:t>
      </w:r>
      <w:proofErr w:type="spellStart"/>
      <w:r w:rsidR="009265D3" w:rsidRPr="00946004">
        <w:rPr>
          <w:rFonts w:eastAsia="Microsoft YaHei" w:cs="Arial"/>
        </w:rPr>
        <w:t>MedicareUCC</w:t>
      </w:r>
      <w:proofErr w:type="spellEnd"/>
      <w:r w:rsidR="009265D3" w:rsidRPr="00946004">
        <w:rPr>
          <w:rFonts w:eastAsia="Microsoft YaHei" w:cs="Arial"/>
        </w:rPr>
        <w:t>)</w:t>
      </w:r>
      <w:r w:rsidR="00946004" w:rsidRPr="00946004">
        <w:rPr>
          <w:rFonts w:eastAsia="Microsoft YaHei" w:cs="Arial"/>
        </w:rPr>
        <w:t>。</w:t>
      </w:r>
    </w:p>
    <w:p w14:paraId="6E0B4E65" w14:textId="65C1D77E" w:rsidR="009265D3" w:rsidRPr="00946004" w:rsidRDefault="0095577D" w:rsidP="009265D3">
      <w:pPr>
        <w:rPr>
          <w:rFonts w:eastAsia="Microsoft YaHei" w:cs="Arial"/>
        </w:rPr>
      </w:pPr>
      <w:r w:rsidRPr="00946004">
        <w:rPr>
          <w:rFonts w:eastAsia="Microsoft YaHei" w:cs="Arial"/>
        </w:rPr>
        <w:t>了解</w:t>
      </w:r>
      <w:r w:rsidRPr="00946004">
        <w:rPr>
          <w:rFonts w:eastAsia="Microsoft YaHei" w:cs="Arial"/>
        </w:rPr>
        <w:t>Medicare</w:t>
      </w:r>
      <w:r w:rsidRPr="00946004">
        <w:rPr>
          <w:rFonts w:eastAsia="Microsoft YaHei" w:cs="Arial"/>
        </w:rPr>
        <w:t>能够在哪些方面帮助你，请浏览</w:t>
      </w:r>
      <w:proofErr w:type="spellStart"/>
      <w:r w:rsidRPr="00946004">
        <w:rPr>
          <w:rFonts w:eastAsia="Microsoft YaHei" w:cs="Arial"/>
        </w:rPr>
        <w:t>medicare.gov.au</w:t>
      </w:r>
      <w:proofErr w:type="spellEnd"/>
      <w:r w:rsidRPr="00946004">
        <w:rPr>
          <w:rFonts w:eastAsia="Microsoft YaHei" w:cs="Arial"/>
        </w:rPr>
        <w:t>/stronger</w:t>
      </w:r>
      <w:r w:rsidR="009265D3" w:rsidRPr="00946004">
        <w:rPr>
          <w:rFonts w:eastAsia="Microsoft YaHei" w:cs="Arial"/>
        </w:rPr>
        <w:t xml:space="preserve"> (http://</w:t>
      </w:r>
      <w:proofErr w:type="spellStart"/>
      <w:r w:rsidR="009265D3" w:rsidRPr="00946004">
        <w:rPr>
          <w:rFonts w:eastAsia="Microsoft YaHei" w:cs="Arial"/>
        </w:rPr>
        <w:t>medicare.gov.au</w:t>
      </w:r>
      <w:proofErr w:type="spellEnd"/>
      <w:r w:rsidR="009265D3" w:rsidRPr="00946004">
        <w:rPr>
          <w:rFonts w:eastAsia="Microsoft YaHei" w:cs="Arial"/>
        </w:rPr>
        <w:t>/stronger)</w:t>
      </w:r>
      <w:r w:rsidR="00946004" w:rsidRPr="00946004">
        <w:rPr>
          <w:rFonts w:eastAsia="Microsoft YaHei" w:cs="Arial"/>
        </w:rPr>
        <w:t>。</w:t>
      </w:r>
    </w:p>
    <w:sectPr w:rsidR="009265D3" w:rsidRPr="00946004" w:rsidSect="00CF51C0">
      <w:headerReference w:type="even" r:id="rId8"/>
      <w:headerReference w:type="default" r:id="rId9"/>
      <w:footerReference w:type="even" r:id="rId10"/>
      <w:footerReference w:type="default" r:id="rId11"/>
      <w:headerReference w:type="first" r:id="rId12"/>
      <w:footerReference w:type="first" r:id="rId13"/>
      <w:footnotePr>
        <w:numFmt w:val="chicago"/>
      </w:footnotePr>
      <w:pgSz w:w="11906" w:h="16838" w:code="9"/>
      <w:pgMar w:top="1701" w:right="1021" w:bottom="1701" w:left="1021"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DBC36" w14:textId="77777777" w:rsidR="00A8010A" w:rsidRDefault="00A8010A" w:rsidP="00D560DC">
      <w:pPr>
        <w:spacing w:before="0" w:after="0" w:line="240" w:lineRule="auto"/>
      </w:pPr>
      <w:r>
        <w:separator/>
      </w:r>
    </w:p>
  </w:endnote>
  <w:endnote w:type="continuationSeparator" w:id="0">
    <w:p w14:paraId="359057EE" w14:textId="77777777" w:rsidR="00A8010A" w:rsidRDefault="00A8010A"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D6AB8" w14:textId="77777777" w:rsidR="0077026A" w:rsidRDefault="00770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5BAF9" w14:textId="40BF6512"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5F75DB62" wp14:editId="3179EC83">
              <wp:simplePos x="0" y="0"/>
              <wp:positionH relativeFrom="page">
                <wp:posOffset>6480810</wp:posOffset>
              </wp:positionH>
              <wp:positionV relativeFrom="page">
                <wp:posOffset>9868535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77.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&#13;&#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2E685A14" w:rsidR="0039793D" w:rsidRPr="0077026A" w:rsidRDefault="00A8010A" w:rsidP="0039793D">
    <w:pPr>
      <w:pStyle w:val="Footer"/>
      <w:rPr>
        <w:rFonts w:eastAsia="Microsoft YaHei" w:cs="Arial"/>
        <w:color w:val="264F90" w:themeColor="accent2"/>
      </w:rPr>
    </w:pPr>
    <w:sdt>
      <w:sdtPr>
        <w:rPr>
          <w:rFonts w:eastAsia="Microsoft YaHei" w:cs="Arial"/>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95577D" w:rsidRPr="0077026A">
          <w:rPr>
            <w:rFonts w:eastAsia="Microsoft YaHei" w:cs="Arial"/>
          </w:rPr>
          <w:t>Medicare</w:t>
        </w:r>
        <w:r w:rsidR="0095577D" w:rsidRPr="0077026A">
          <w:rPr>
            <w:rFonts w:eastAsia="Microsoft YaHei" w:cs="Arial"/>
          </w:rPr>
          <w:t>紧急护理诊所时刻守护你的健康</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9A5F4" w14:textId="2F79D707" w:rsidR="0039793D" w:rsidRDefault="00CF51C0"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55E6BE39" wp14:editId="21768317">
              <wp:simplePos x="0" y="0"/>
              <wp:positionH relativeFrom="page">
                <wp:posOffset>6483985</wp:posOffset>
              </wp:positionH>
              <wp:positionV relativeFrom="page">
                <wp:posOffset>9869805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type w14:anchorId="55E6BE39" id="_x0000_t202" coordsize="21600,21600" o:spt="202" path="m,l,21600r21600,l21600,xe">
              <v:stroke joinstyle="miter"/>
              <v:path gradientshapeok="t" o:connecttype="rect"/>
            </v:shapetype>
            <v:shape id="Text Box 20" o:spid="_x0000_s1028" type="#_x0000_t202" alt="&quot;&quot;" style="position:absolute;left:0;text-align:left;margin-left:510.55pt;margin-top:777.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&#13;&#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698366D3" w:rsidR="00D560DC" w:rsidRPr="0077026A" w:rsidRDefault="00A8010A" w:rsidP="00D560DC">
    <w:pPr>
      <w:pStyle w:val="Footer"/>
      <w:rPr>
        <w:rFonts w:cs="Arial"/>
      </w:rPr>
    </w:pPr>
    <w:sdt>
      <w:sdtPr>
        <w:rPr>
          <w:rFonts w:eastAsia="Microsoft YaHei" w:cs="Arial"/>
        </w:r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95577D" w:rsidRPr="0077026A">
          <w:rPr>
            <w:rFonts w:eastAsia="Microsoft YaHei" w:cs="Arial"/>
          </w:rPr>
          <w:t>Medicare</w:t>
        </w:r>
        <w:r w:rsidR="0095577D" w:rsidRPr="0077026A">
          <w:rPr>
            <w:rFonts w:eastAsia="Microsoft YaHei" w:cs="Arial"/>
          </w:rPr>
          <w:t>紧急护理诊所时刻守护你的健康</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C6B90" w14:textId="77777777" w:rsidR="00A8010A" w:rsidRDefault="00A8010A" w:rsidP="00D560DC">
      <w:pPr>
        <w:spacing w:before="0" w:after="0" w:line="240" w:lineRule="auto"/>
      </w:pPr>
      <w:r>
        <w:separator/>
      </w:r>
    </w:p>
  </w:footnote>
  <w:footnote w:type="continuationSeparator" w:id="0">
    <w:p w14:paraId="10547681" w14:textId="77777777" w:rsidR="00A8010A" w:rsidRDefault="00A8010A"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26E2F" w14:textId="77777777" w:rsidR="0077026A" w:rsidRDefault="00770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EF60B" w14:textId="31CAB1CD" w:rsidR="00D560DC" w:rsidRDefault="00CF51C0" w:rsidP="00AF121B">
    <w:pPr>
      <w:pStyle w:val="Header"/>
      <w:spacing w:after="2040"/>
    </w:pPr>
    <w:r>
      <w:rPr>
        <w:noProof/>
      </w:rPr>
      <w:drawing>
        <wp:anchor distT="0" distB="0" distL="114300" distR="114300" simplePos="0" relativeHeight="251684864" behindDoc="1" locked="0" layoutInCell="1" allowOverlap="1" wp14:anchorId="4813D7E5" wp14:editId="6B5D06CE">
          <wp:simplePos x="0" y="0"/>
          <wp:positionH relativeFrom="page">
            <wp:posOffset>0</wp:posOffset>
          </wp:positionH>
          <wp:positionV relativeFrom="page">
            <wp:posOffset>0</wp:posOffset>
          </wp:positionV>
          <wp:extent cx="7560000" cy="1306800"/>
          <wp:effectExtent l="0" t="0" r="0" b="1905"/>
          <wp:wrapNone/>
          <wp:docPr id="2048684125" name="Picture 2048684125"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84125" name="Picture 2048684125"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8F5A4" w14:textId="691A922B" w:rsidR="00D560DC" w:rsidRPr="00D560DC" w:rsidRDefault="00770C6B" w:rsidP="00C70717">
    <w:pPr>
      <w:pStyle w:val="Header"/>
      <w:spacing w:after="2040"/>
    </w:pPr>
    <w:r>
      <w:rPr>
        <w:noProof/>
      </w:rPr>
      <mc:AlternateContent>
        <mc:Choice Requires="wps">
          <w:drawing>
            <wp:anchor distT="0" distB="0" distL="114300" distR="114300" simplePos="0" relativeHeight="251686912" behindDoc="0" locked="0" layoutInCell="1" allowOverlap="1" wp14:anchorId="3B665BC1" wp14:editId="4E1F599C">
              <wp:simplePos x="0" y="0"/>
              <wp:positionH relativeFrom="column">
                <wp:posOffset>4133516</wp:posOffset>
              </wp:positionH>
              <wp:positionV relativeFrom="paragraph">
                <wp:posOffset>368968</wp:posOffset>
              </wp:positionV>
              <wp:extent cx="2331453" cy="438485"/>
              <wp:effectExtent l="0" t="0" r="0" b="0"/>
              <wp:wrapNone/>
              <wp:docPr id="1" name="Text Box 1"/>
              <wp:cNvGraphicFramePr/>
              <a:graphic xmlns:a="http://schemas.openxmlformats.org/drawingml/2006/main">
                <a:graphicData uri="http://schemas.microsoft.com/office/word/2010/wordprocessingShape">
                  <wps:wsp>
                    <wps:cNvSpPr txBox="1"/>
                    <wps:spPr>
                      <a:xfrm>
                        <a:off x="0" y="0"/>
                        <a:ext cx="2331453" cy="438485"/>
                      </a:xfrm>
                      <a:prstGeom prst="rect">
                        <a:avLst/>
                      </a:prstGeom>
                      <a:noFill/>
                      <a:ln w="6350">
                        <a:noFill/>
                      </a:ln>
                    </wps:spPr>
                    <wps:txbx>
                      <w:txbxContent>
                        <w:p w14:paraId="193CC740" w14:textId="3405EB66" w:rsidR="00770C6B" w:rsidRPr="00880E78" w:rsidRDefault="0095577D" w:rsidP="00770C6B">
                          <w:pPr>
                            <w:jc w:val="right"/>
                            <w:rPr>
                              <w:sz w:val="16"/>
                              <w:szCs w:val="16"/>
                            </w:rPr>
                          </w:pPr>
                          <w:r>
                            <w:rPr>
                              <w:sz w:val="16"/>
                              <w:szCs w:val="16"/>
                            </w:rPr>
                            <w:t>Chinese Simplified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w:pict>
            <v:shapetype w14:anchorId="3B665BC1" id="_x0000_t202" coordsize="21600,21600" o:spt="202" path="m,l,21600r21600,l21600,xe">
              <v:stroke joinstyle="miter"/>
              <v:path gradientshapeok="t" o:connecttype="rect"/>
            </v:shapetype>
            <v:shape id="Text Box 1" o:spid="_x0000_s1027" type="#_x0000_t202" style="position:absolute;margin-left:325.45pt;margin-top:29.05pt;width:183.6pt;height:34.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" filled="f" stroked="f" strokeweight=".5pt">
              <v:textbox>
                <w:txbxContent>
                  <w:p w14:paraId="193CC740" w14:textId="3405EB66" w:rsidR="00770C6B" w:rsidRPr="00880E78" w:rsidRDefault="0095577D" w:rsidP="00770C6B">
                    <w:pPr>
                      <w:jc w:val="right"/>
                      <w:rPr>
                        <w:sz w:val="16"/>
                        <w:szCs w:val="16"/>
                      </w:rPr>
                    </w:pPr>
                    <w:r>
                      <w:rPr>
                        <w:sz w:val="16"/>
                        <w:szCs w:val="16"/>
                      </w:rPr>
                      <w:t>Chinese Simplified</w:t>
                    </w:r>
                  </w:p>
                </w:txbxContent>
              </v:textbox>
            </v:shape>
          </w:pict>
        </mc:Fallback>
      </mc:AlternateContent>
    </w:r>
    <w:r w:rsidR="00AF121B">
      <w:rPr>
        <w:noProof/>
      </w:rPr>
      <w:drawing>
        <wp:anchor distT="0" distB="0" distL="114300" distR="114300" simplePos="0" relativeHeight="251682816" behindDoc="1" locked="0" layoutInCell="1" allowOverlap="1" wp14:anchorId="3A15006C" wp14:editId="3342FFB1">
          <wp:simplePos x="0" y="0"/>
          <wp:positionH relativeFrom="page">
            <wp:posOffset>0</wp:posOffset>
          </wp:positionH>
          <wp:positionV relativeFrom="page">
            <wp:posOffset>0</wp:posOffset>
          </wp:positionV>
          <wp:extent cx="7560000" cy="1306800"/>
          <wp:effectExtent l="0" t="0" r="0" b="1905"/>
          <wp:wrapNone/>
          <wp:docPr id="12" name="Picture 12"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6F49"/>
    <w:rsid w:val="00017597"/>
    <w:rsid w:val="00027E66"/>
    <w:rsid w:val="0003434C"/>
    <w:rsid w:val="00044DC9"/>
    <w:rsid w:val="00061D6A"/>
    <w:rsid w:val="00064533"/>
    <w:rsid w:val="00066960"/>
    <w:rsid w:val="00073057"/>
    <w:rsid w:val="00082701"/>
    <w:rsid w:val="000953BF"/>
    <w:rsid w:val="000B18A7"/>
    <w:rsid w:val="001243F4"/>
    <w:rsid w:val="00163226"/>
    <w:rsid w:val="00197EC9"/>
    <w:rsid w:val="001B3342"/>
    <w:rsid w:val="001E3443"/>
    <w:rsid w:val="002A77A4"/>
    <w:rsid w:val="002B5E7A"/>
    <w:rsid w:val="002C26E8"/>
    <w:rsid w:val="002D27AE"/>
    <w:rsid w:val="003932FC"/>
    <w:rsid w:val="00393CB0"/>
    <w:rsid w:val="0039793D"/>
    <w:rsid w:val="003B36D9"/>
    <w:rsid w:val="003F6E9A"/>
    <w:rsid w:val="0041233C"/>
    <w:rsid w:val="0042049D"/>
    <w:rsid w:val="00432A99"/>
    <w:rsid w:val="00443F36"/>
    <w:rsid w:val="004A5E0F"/>
    <w:rsid w:val="004B3D3F"/>
    <w:rsid w:val="004C7058"/>
    <w:rsid w:val="004E540A"/>
    <w:rsid w:val="00524B9A"/>
    <w:rsid w:val="00527D37"/>
    <w:rsid w:val="00535C06"/>
    <w:rsid w:val="005958B1"/>
    <w:rsid w:val="005D2DE6"/>
    <w:rsid w:val="00606ED2"/>
    <w:rsid w:val="00622869"/>
    <w:rsid w:val="00635A19"/>
    <w:rsid w:val="00660F29"/>
    <w:rsid w:val="007148D0"/>
    <w:rsid w:val="00721D5B"/>
    <w:rsid w:val="00763AF9"/>
    <w:rsid w:val="007661CA"/>
    <w:rsid w:val="0077026A"/>
    <w:rsid w:val="00770C6B"/>
    <w:rsid w:val="007B0499"/>
    <w:rsid w:val="007B4244"/>
    <w:rsid w:val="0080053F"/>
    <w:rsid w:val="00812B54"/>
    <w:rsid w:val="00844530"/>
    <w:rsid w:val="00845E13"/>
    <w:rsid w:val="00853B77"/>
    <w:rsid w:val="00865346"/>
    <w:rsid w:val="00891C26"/>
    <w:rsid w:val="008A340B"/>
    <w:rsid w:val="00901119"/>
    <w:rsid w:val="009265D3"/>
    <w:rsid w:val="009426C5"/>
    <w:rsid w:val="009432C1"/>
    <w:rsid w:val="00946004"/>
    <w:rsid w:val="0095530D"/>
    <w:rsid w:val="0095577D"/>
    <w:rsid w:val="00974FBD"/>
    <w:rsid w:val="009B02F7"/>
    <w:rsid w:val="009C01BF"/>
    <w:rsid w:val="009E514E"/>
    <w:rsid w:val="00A06FB9"/>
    <w:rsid w:val="00A2470F"/>
    <w:rsid w:val="00A62134"/>
    <w:rsid w:val="00A8010A"/>
    <w:rsid w:val="00AB1D43"/>
    <w:rsid w:val="00AB76A4"/>
    <w:rsid w:val="00AF121B"/>
    <w:rsid w:val="00AF71F9"/>
    <w:rsid w:val="00B349F8"/>
    <w:rsid w:val="00B612DA"/>
    <w:rsid w:val="00B84E4D"/>
    <w:rsid w:val="00BA4643"/>
    <w:rsid w:val="00BC2448"/>
    <w:rsid w:val="00BF7AB1"/>
    <w:rsid w:val="00C0206E"/>
    <w:rsid w:val="00C1181F"/>
    <w:rsid w:val="00C30BD5"/>
    <w:rsid w:val="00C579DD"/>
    <w:rsid w:val="00C70717"/>
    <w:rsid w:val="00C72181"/>
    <w:rsid w:val="00C821F2"/>
    <w:rsid w:val="00CB2758"/>
    <w:rsid w:val="00CC6A70"/>
    <w:rsid w:val="00CF40FC"/>
    <w:rsid w:val="00CF51C0"/>
    <w:rsid w:val="00D0501C"/>
    <w:rsid w:val="00D06FDA"/>
    <w:rsid w:val="00D11558"/>
    <w:rsid w:val="00D43D9C"/>
    <w:rsid w:val="00D50739"/>
    <w:rsid w:val="00D548FC"/>
    <w:rsid w:val="00D560DC"/>
    <w:rsid w:val="00D67D1B"/>
    <w:rsid w:val="00D83C95"/>
    <w:rsid w:val="00DA32AF"/>
    <w:rsid w:val="00DB5904"/>
    <w:rsid w:val="00DB5D01"/>
    <w:rsid w:val="00DB786A"/>
    <w:rsid w:val="00DC0EC3"/>
    <w:rsid w:val="00E0199B"/>
    <w:rsid w:val="00E06FAF"/>
    <w:rsid w:val="00E120EB"/>
    <w:rsid w:val="00E47880"/>
    <w:rsid w:val="00E47EE2"/>
    <w:rsid w:val="00E61FF4"/>
    <w:rsid w:val="00E65022"/>
    <w:rsid w:val="00ED2F56"/>
    <w:rsid w:val="00EF16B7"/>
    <w:rsid w:val="00F52C02"/>
    <w:rsid w:val="00F57682"/>
    <w:rsid w:val="00F62279"/>
    <w:rsid w:val="00F64FDB"/>
    <w:rsid w:val="00FA1CAF"/>
    <w:rsid w:val="00FA3109"/>
    <w:rsid w:val="00FB1D7F"/>
    <w:rsid w:val="00FB7C1E"/>
    <w:rsid w:val="00FD4E53"/>
    <w:rsid w:val="00FE57C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606ED2"/>
    <w:pPr>
      <w:spacing w:before="0" w:after="0" w:line="240" w:lineRule="auto"/>
    </w:pPr>
  </w:style>
  <w:style w:type="character" w:customStyle="1" w:styleId="FootnoteTextChar">
    <w:name w:val="Footnote Text Char"/>
    <w:basedOn w:val="DefaultParagraphFont"/>
    <w:link w:val="FootnoteText"/>
    <w:uiPriority w:val="99"/>
    <w:semiHidden/>
    <w:rsid w:val="00606ED2"/>
    <w:rPr>
      <w:rFonts w:ascii="Arial" w:hAnsi="Arial"/>
      <w:sz w:val="24"/>
    </w:rPr>
  </w:style>
  <w:style w:type="character" w:styleId="FootnoteReference">
    <w:name w:val="footnote reference"/>
    <w:basedOn w:val="DefaultParagraphFont"/>
    <w:uiPriority w:val="99"/>
    <w:semiHidden/>
    <w:unhideWhenUsed/>
    <w:rsid w:val="00606E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Clients/Department%20of%20Industry,%20Science,%20Energy%20and%20Resources%20(DISER)/Projects%20-%20In%20Progress/DISER008%20RDTI%20Communications/_Reference/AusIndusty%20Brand%20Templates%20(October%202020)/AusIndustry%20-%20RDTI%20-%20Portrait%20-%20No%20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8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E4E9D"/>
    <w:rsid w:val="00243B3D"/>
    <w:rsid w:val="002D6F16"/>
    <w:rsid w:val="002D7C32"/>
    <w:rsid w:val="003A4CCE"/>
    <w:rsid w:val="0042049D"/>
    <w:rsid w:val="00497F0C"/>
    <w:rsid w:val="004B2E70"/>
    <w:rsid w:val="005C0765"/>
    <w:rsid w:val="005E0A1B"/>
    <w:rsid w:val="007B1368"/>
    <w:rsid w:val="007D0EA5"/>
    <w:rsid w:val="007E178B"/>
    <w:rsid w:val="00812B54"/>
    <w:rsid w:val="00983FC2"/>
    <w:rsid w:val="00A7012B"/>
    <w:rsid w:val="00AB1D43"/>
    <w:rsid w:val="00AD2FFE"/>
    <w:rsid w:val="00B125D7"/>
    <w:rsid w:val="00CB34CF"/>
    <w:rsid w:val="00E21D78"/>
    <w:rsid w:val="00E86F1E"/>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1EA7ECA4-DD6B-42DA-A863-2F605772ACDD}"/>
</file>

<file path=customXml/itemProps3.xml><?xml version="1.0" encoding="utf-8"?>
<ds:datastoreItem xmlns:ds="http://schemas.openxmlformats.org/officeDocument/2006/customXml" ds:itemID="{97E7BF99-12AE-401A-A40D-510E35E34142}"/>
</file>

<file path=customXml/itemProps4.xml><?xml version="1.0" encoding="utf-8"?>
<ds:datastoreItem xmlns:ds="http://schemas.openxmlformats.org/officeDocument/2006/customXml" ds:itemID="{8AA0B9E0-3140-4F37-A39A-72E77A39E5B8}"/>
</file>

<file path=docProps/app.xml><?xml version="1.0" encoding="utf-8"?>
<Properties xmlns="http://schemas.openxmlformats.org/officeDocument/2006/extended-properties" xmlns:vt="http://schemas.openxmlformats.org/officeDocument/2006/docPropsVTypes">
  <Template>AusIndustry - RDTI - Portrait - No Cover.dotx</Template>
  <TotalTime>13</TotalTime>
  <Pages>3</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Medicare Urgent Care Clinics – there when you need them</vt:lpstr>
    </vt:vector>
  </TitlesOfParts>
  <Manager/>
  <Company/>
  <LinksUpToDate>false</LinksUpToDate>
  <CharactersWithSpaces>1320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Medicare紧急护理诊所时刻守护你的健康</dc:title>
  <dc:subject/>
  <dc:creator>Australian Government Department of Health and Aged care</dc:creator>
  <cp:keywords/>
  <dc:description/>
  <cp:lastModifiedBy>Eddy Watson</cp:lastModifiedBy>
  <cp:revision>8</cp:revision>
  <dcterms:created xsi:type="dcterms:W3CDTF">2024-11-12T23:34:00Z</dcterms:created>
  <dcterms:modified xsi:type="dcterms:W3CDTF">2024-11-14T02:08:00Z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ies>
</file>