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CD47" w14:textId="030CA080" w:rsidR="00751A23" w:rsidRPr="00B25FE5" w:rsidRDefault="322AD27E" w:rsidP="00625E95">
      <w:pPr>
        <w:pStyle w:val="Title"/>
        <w:spacing w:line="276" w:lineRule="auto"/>
        <w:rPr>
          <w:color w:val="002060"/>
        </w:rPr>
      </w:pPr>
      <w:r w:rsidRPr="0B7B387A">
        <w:rPr>
          <w:color w:val="002060"/>
        </w:rPr>
        <w:t>Commonwealth Home Support Program</w:t>
      </w:r>
      <w:r w:rsidR="0026A258" w:rsidRPr="0B7B387A">
        <w:rPr>
          <w:color w:val="002060"/>
        </w:rPr>
        <w:t>me</w:t>
      </w:r>
      <w:r w:rsidR="00AE3DAD">
        <w:rPr>
          <w:color w:val="002060"/>
        </w:rPr>
        <w:t xml:space="preserve"> </w:t>
      </w:r>
    </w:p>
    <w:p w14:paraId="73720ADF" w14:textId="14A35B1B" w:rsidR="00C12BA8" w:rsidRPr="00DF6494" w:rsidRDefault="008D4107" w:rsidP="004C0E0D">
      <w:pPr>
        <w:pStyle w:val="Subtitle"/>
        <w:spacing w:line="276" w:lineRule="auto"/>
        <w:rPr>
          <w:rFonts w:cs="Arial"/>
          <w:color w:val="002060"/>
          <w:sz w:val="44"/>
          <w:szCs w:val="44"/>
        </w:rPr>
        <w:sectPr w:rsidR="00C12BA8" w:rsidRPr="00DF6494" w:rsidSect="0009403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625E95">
        <w:rPr>
          <w:color w:val="002060"/>
        </w:rPr>
        <w:t xml:space="preserve">Program Manual </w:t>
      </w:r>
      <w:r w:rsidR="0091740C" w:rsidRPr="00625E95">
        <w:rPr>
          <w:color w:val="002060"/>
        </w:rPr>
        <w:t>20</w:t>
      </w:r>
      <w:r w:rsidRPr="00625E95">
        <w:rPr>
          <w:color w:val="002060"/>
        </w:rPr>
        <w:t>2</w:t>
      </w:r>
      <w:r w:rsidR="00DA5937" w:rsidRPr="00625E95">
        <w:rPr>
          <w:color w:val="002060"/>
        </w:rPr>
        <w:t>4</w:t>
      </w:r>
      <w:r w:rsidR="0091740C" w:rsidRPr="00625E95">
        <w:rPr>
          <w:color w:val="002060"/>
        </w:rPr>
        <w:t>-20</w:t>
      </w:r>
      <w:r w:rsidRPr="00625E95">
        <w:rPr>
          <w:color w:val="002060"/>
        </w:rPr>
        <w:t>2</w:t>
      </w:r>
      <w:r w:rsidR="00DA5937" w:rsidRPr="00625E95">
        <w:rPr>
          <w:color w:val="002060"/>
        </w:rPr>
        <w:t>5</w:t>
      </w:r>
    </w:p>
    <w:p w14:paraId="070F5242" w14:textId="18D0F1AB" w:rsidR="00A8188C" w:rsidRPr="0036102F" w:rsidRDefault="00A8188C" w:rsidP="00625E95">
      <w:pPr>
        <w:sectPr w:rsidR="00A8188C" w:rsidRPr="0036102F" w:rsidSect="00094035">
          <w:headerReference w:type="default" r:id="rId14"/>
          <w:footerReference w:type="even" r:id="rId15"/>
          <w:footerReference w:type="default" r:id="rId16"/>
          <w:headerReference w:type="first" r:id="rId17"/>
          <w:footerReference w:type="first" r:id="rId18"/>
          <w:type w:val="continuous"/>
          <w:pgSz w:w="11906" w:h="16838"/>
          <w:pgMar w:top="8505" w:right="1418" w:bottom="1418" w:left="1418" w:header="850" w:footer="709" w:gutter="0"/>
          <w:cols w:space="708"/>
          <w:titlePg/>
          <w:docGrid w:linePitch="360"/>
        </w:sectPr>
      </w:pPr>
    </w:p>
    <w:p w14:paraId="4C1929A2" w14:textId="081039EB" w:rsidR="008B1814" w:rsidRDefault="005B494B" w:rsidP="00625E95">
      <w:pPr>
        <w:spacing w:before="0" w:after="0"/>
      </w:pPr>
      <w:r w:rsidRPr="007C2B29">
        <w:rPr>
          <w:rFonts w:cs="Arial"/>
          <w:noProof/>
        </w:rPr>
        <w:lastRenderedPageBreak/>
        <mc:AlternateContent>
          <mc:Choice Requires="wps">
            <w:drawing>
              <wp:anchor distT="0" distB="0" distL="0" distR="0" simplePos="0" relativeHeight="251658249" behindDoc="1" locked="0" layoutInCell="1" allowOverlap="1" wp14:anchorId="11BED51D" wp14:editId="6EE75163">
                <wp:simplePos x="0" y="0"/>
                <wp:positionH relativeFrom="page">
                  <wp:posOffset>0</wp:posOffset>
                </wp:positionH>
                <wp:positionV relativeFrom="page">
                  <wp:posOffset>-255270</wp:posOffset>
                </wp:positionV>
                <wp:extent cx="7718425" cy="109728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9728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9B25" id="Freeform: Shape 29" o:spid="_x0000_s1026" alt="&quot;&quot;" style="position:absolute;margin-left:0;margin-top:-20.1pt;width:607.75pt;height:12in;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" path="m7559992,l,,,10692003r7559992,l7559992,xe" fillcolor="#1e1545" stroked="f">
                <v:path arrowok="t"/>
                <w10:wrap anchorx="page" anchory="page"/>
              </v:shape>
            </w:pict>
          </mc:Fallback>
        </mc:AlternateContent>
      </w:r>
      <w:r w:rsidR="00F36ABE" w:rsidRPr="007C2B29">
        <w:rPr>
          <w:rFonts w:cs="Arial"/>
          <w:noProof/>
        </w:rPr>
        <mc:AlternateContent>
          <mc:Choice Requires="wps">
            <w:drawing>
              <wp:inline distT="0" distB="0" distL="0" distR="0" wp14:anchorId="41DCD7A3" wp14:editId="50494D26">
                <wp:extent cx="5513294" cy="318691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294" cy="3186915"/>
                        </a:xfrm>
                        <a:prstGeom prst="rect">
                          <a:avLst/>
                        </a:prstGeom>
                      </wps:spPr>
                      <wps:txbx>
                        <w:txbxContent>
                          <w:p w14:paraId="501F5C81" w14:textId="7995EE38"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2024</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 and Aged Care.</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Pr>
                                <w:color w:val="FFFFFF"/>
                              </w:rPr>
                              <w:t>(</w:t>
                            </w:r>
                            <w:proofErr w:type="spellStart"/>
                            <w:r>
                              <w:rPr>
                                <w:color w:val="FFFFFF"/>
                              </w:rPr>
                              <w:t>Cth</w:t>
                            </w:r>
                            <w:proofErr w:type="spellEnd"/>
                            <w:r>
                              <w:rPr>
                                <w:color w:val="FFFFFF"/>
                              </w:rPr>
                              <w:t>)</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77777777"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 xml:space="preserve">to the Communication Branch, Department of Health and Aged Care, GPO Box 9848, Canberra ACT 2601, or through e-mail to </w:t>
                            </w:r>
                            <w:hyperlink r:id="rId19">
                              <w:r>
                                <w:rPr>
                                  <w:b/>
                                  <w:color w:val="FFFFFF"/>
                                </w:rPr>
                                <w:t>copyright@health.gov.au</w:t>
                              </w:r>
                            </w:hyperlink>
                          </w:p>
                          <w:p w14:paraId="2D569944"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pPr>
                          </w:p>
                        </w:txbxContent>
                      </wps:txbx>
                      <wps:bodyPr wrap="square" lIns="0" tIns="0" rIns="0" bIns="0" rtlCol="0">
                        <a:noAutofit/>
                      </wps:bodyPr>
                    </wps:wsp>
                  </a:graphicData>
                </a:graphic>
              </wp:inline>
            </w:drawing>
          </mc:Choice>
          <mc:Fallback>
            <w:pict>
              <v:shapetype w14:anchorId="41DCD7A3" id="_x0000_t202" coordsize="21600,21600" o:spt="202" path="m,l,21600r21600,l21600,xe">
                <v:stroke joinstyle="miter"/>
                <v:path gradientshapeok="t" o:connecttype="rect"/>
              </v:shapetype>
              <v:shape id="Text Box 13" o:spid="_x0000_s1026" type="#_x0000_t202" style="width:434.1pt;height:2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" filled="f" stroked="f">
                <v:textbox inset="0,0,0,0">
                  <w:txbxContent>
                    <w:p w14:paraId="501F5C81" w14:textId="7995EE38"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2024</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 and Aged Care.</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Pr>
                          <w:color w:val="FFFFFF"/>
                        </w:rPr>
                        <w:t>(Cth)</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77777777"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 xml:space="preserve">to the Communication Branch, Department of Health and Aged Care, GPO Box 9848, Canberra ACT 2601, or through e-mail to </w:t>
                      </w:r>
                      <w:hyperlink r:id="rId20">
                        <w:r>
                          <w:rPr>
                            <w:b/>
                            <w:color w:val="FFFFFF"/>
                          </w:rPr>
                          <w:t>copyright@health.gov.au</w:t>
                        </w:r>
                      </w:hyperlink>
                    </w:p>
                    <w:p w14:paraId="2D569944" w14:textId="77777777" w:rsidR="00F36ABE" w:rsidRDefault="00F36ABE" w:rsidP="00F36ABE">
                      <w:pPr>
                        <w:pStyle w:val="BodyText"/>
                        <w:widowControl w:val="0"/>
                        <w:numPr>
                          <w:ilvl w:val="0"/>
                          <w:numId w:val="177"/>
                        </w:numPr>
                        <w:tabs>
                          <w:tab w:val="left" w:pos="246"/>
                        </w:tabs>
                        <w:autoSpaceDE w:val="0"/>
                        <w:autoSpaceDN w:val="0"/>
                        <w:spacing w:before="0" w:after="0" w:line="254" w:lineRule="auto"/>
                      </w:pPr>
                    </w:p>
                  </w:txbxContent>
                </v:textbox>
                <w10:anchorlock/>
              </v:shape>
            </w:pict>
          </mc:Fallback>
        </mc:AlternateContent>
      </w:r>
      <w:r w:rsidR="006C4E9C">
        <w:br w:type="page"/>
      </w:r>
      <w:bookmarkStart w:id="0" w:name="_Toc160007825"/>
      <w:bookmarkStart w:id="1" w:name="_Toc160533906"/>
    </w:p>
    <w:p w14:paraId="3457855D" w14:textId="399A0A11" w:rsidR="00CC611B" w:rsidRPr="00CC611B" w:rsidRDefault="00CC611B" w:rsidP="00625E95">
      <w:pPr>
        <w:pStyle w:val="Heading1"/>
        <w:spacing w:line="276" w:lineRule="auto"/>
      </w:pPr>
      <w:bookmarkStart w:id="2" w:name="_Toc148630728"/>
      <w:bookmarkStart w:id="3" w:name="_Toc158638649"/>
      <w:bookmarkStart w:id="4" w:name="_Toc164080389"/>
      <w:bookmarkStart w:id="5" w:name="_Toc167794029"/>
      <w:bookmarkStart w:id="6" w:name="_Toc168644586"/>
      <w:bookmarkStart w:id="7" w:name="_Toc169176381"/>
      <w:bookmarkStart w:id="8" w:name="_Toc183700325"/>
      <w:bookmarkEnd w:id="0"/>
      <w:bookmarkEnd w:id="1"/>
      <w:r>
        <w:lastRenderedPageBreak/>
        <w:t xml:space="preserve">About this </w:t>
      </w:r>
      <w:r w:rsidR="00F20CE6">
        <w:t>m</w:t>
      </w:r>
      <w:r>
        <w:t>anual</w:t>
      </w:r>
      <w:bookmarkEnd w:id="2"/>
      <w:bookmarkEnd w:id="3"/>
      <w:bookmarkEnd w:id="4"/>
      <w:bookmarkEnd w:id="5"/>
      <w:bookmarkEnd w:id="6"/>
      <w:bookmarkEnd w:id="7"/>
      <w:bookmarkEnd w:id="8"/>
    </w:p>
    <w:p w14:paraId="1CA40040" w14:textId="7D687FF8" w:rsidR="00CC611B" w:rsidRPr="004008C3" w:rsidRDefault="00803F21" w:rsidP="005B1127">
      <w:pPr>
        <w:pStyle w:val="Heading2"/>
      </w:pPr>
      <w:bookmarkStart w:id="9" w:name="_Toc148630729"/>
      <w:bookmarkStart w:id="10" w:name="_Toc158638650"/>
      <w:bookmarkStart w:id="11" w:name="_Toc164080390"/>
      <w:bookmarkStart w:id="12" w:name="_Toc183700326"/>
      <w:r>
        <w:t>P</w:t>
      </w:r>
      <w:r w:rsidR="00CC611B" w:rsidRPr="004008C3">
        <w:t>urpose of this manual</w:t>
      </w:r>
      <w:bookmarkEnd w:id="9"/>
      <w:bookmarkEnd w:id="10"/>
      <w:bookmarkEnd w:id="11"/>
      <w:bookmarkEnd w:id="12"/>
    </w:p>
    <w:p w14:paraId="5AAA6B51" w14:textId="037E415B" w:rsidR="00CC611B" w:rsidRPr="002A5A22" w:rsidRDefault="00CC611B" w:rsidP="004C0E0D">
      <w:r w:rsidRPr="002A5A22">
        <w:t xml:space="preserve">The Department of Health and Aged Care (the </w:t>
      </w:r>
      <w:r w:rsidR="003028CD">
        <w:t>d</w:t>
      </w:r>
      <w:r w:rsidRPr="002A5A22">
        <w:t xml:space="preserve">epartment) has </w:t>
      </w:r>
      <w:r w:rsidR="00E876AE">
        <w:t>prepared</w:t>
      </w:r>
      <w:r w:rsidRPr="002A5A22">
        <w:t xml:space="preserve"> this manual for Commonwealth Home Support Programme (CHSP) service providers. It explains what the CHSP is and how it operates, and forms part of each provider’s CHSP Grant Agreement.</w:t>
      </w:r>
    </w:p>
    <w:p w14:paraId="56E3FAFC" w14:textId="4F70C0AA" w:rsidR="00CC611B" w:rsidRDefault="00CC611B" w:rsidP="004C0E0D">
      <w:r w:rsidRPr="00CC611B">
        <w:t xml:space="preserve">The </w:t>
      </w:r>
      <w:r w:rsidR="00E701CB">
        <w:t>d</w:t>
      </w:r>
      <w:r w:rsidRPr="00CC611B">
        <w:t xml:space="preserve">epartment reviews and updates this manual regularly. This version </w:t>
      </w:r>
      <w:r w:rsidR="00DC7E6F">
        <w:t xml:space="preserve">2 </w:t>
      </w:r>
      <w:r w:rsidRPr="00CC611B">
        <w:t xml:space="preserve">of the CHSP Program Manual was published in </w:t>
      </w:r>
      <w:r w:rsidR="00DC7E6F">
        <w:t>December</w:t>
      </w:r>
      <w:r w:rsidRPr="00CC611B">
        <w:t xml:space="preserve"> 2024 and replaces previous versions.</w:t>
      </w:r>
    </w:p>
    <w:p w14:paraId="2DC931E6" w14:textId="37F94B64" w:rsidR="003E530A" w:rsidRDefault="007072BC" w:rsidP="004C0E0D">
      <w:r>
        <w:t>M</w:t>
      </w:r>
      <w:r w:rsidR="003E530A">
        <w:t>ore information</w:t>
      </w:r>
      <w:r>
        <w:t xml:space="preserve"> in the</w:t>
      </w:r>
      <w:r w:rsidR="003E530A">
        <w:t xml:space="preserve"> </w:t>
      </w:r>
      <w:hyperlink r:id="rId21" w:history="1">
        <w:r w:rsidR="00AC1B01">
          <w:rPr>
            <w:rStyle w:val="Hyperlink"/>
          </w:rPr>
          <w:t>s</w:t>
        </w:r>
        <w:r w:rsidR="004E4450" w:rsidRPr="003E530A">
          <w:rPr>
            <w:rStyle w:val="Hyperlink"/>
          </w:rPr>
          <w:t>ummary of changes to the CHSP Manual 2024–202</w:t>
        </w:r>
        <w:r w:rsidR="003E530A" w:rsidRPr="003E530A">
          <w:rPr>
            <w:rStyle w:val="Hyperlink"/>
          </w:rPr>
          <w:t>5</w:t>
        </w:r>
      </w:hyperlink>
      <w:r w:rsidR="003E530A">
        <w:t>.</w:t>
      </w:r>
    </w:p>
    <w:p w14:paraId="704CAFD2" w14:textId="7BAC6F3B" w:rsidR="00E1491E" w:rsidRDefault="00FF33BE" w:rsidP="004C0E0D">
      <w:r>
        <w:t xml:space="preserve">The table below outlines the revisions made since the </w:t>
      </w:r>
      <w:r w:rsidR="00C9793B">
        <w:t>June 2024 release.</w:t>
      </w:r>
    </w:p>
    <w:tbl>
      <w:tblPr>
        <w:tblW w:w="9618" w:type="dxa"/>
        <w:tblInd w:w="-8" w:type="dxa"/>
        <w:tblLayout w:type="fixed"/>
        <w:tblCellMar>
          <w:left w:w="0" w:type="dxa"/>
          <w:right w:w="0" w:type="dxa"/>
        </w:tblCellMar>
        <w:tblLook w:val="0000" w:firstRow="0" w:lastRow="0" w:firstColumn="0" w:lastColumn="0" w:noHBand="0" w:noVBand="0"/>
      </w:tblPr>
      <w:tblGrid>
        <w:gridCol w:w="2254"/>
        <w:gridCol w:w="7364"/>
      </w:tblGrid>
      <w:tr w:rsidR="00E1491E" w:rsidRPr="007C2B29" w14:paraId="40872EBC" w14:textId="77777777" w:rsidTr="00665394">
        <w:trPr>
          <w:trHeight w:val="309"/>
          <w:tblHeader/>
        </w:trPr>
        <w:tc>
          <w:tcPr>
            <w:tcW w:w="2254" w:type="dxa"/>
            <w:tcBorders>
              <w:top w:val="single" w:sz="6" w:space="0" w:color="auto"/>
              <w:left w:val="single" w:sz="6" w:space="0" w:color="auto"/>
              <w:bottom w:val="single" w:sz="6" w:space="0" w:color="auto"/>
              <w:right w:val="single" w:sz="6" w:space="0" w:color="000000"/>
            </w:tcBorders>
            <w:shd w:val="clear" w:color="auto" w:fill="1E1545" w:themeFill="text2"/>
            <w:tcMar>
              <w:top w:w="170" w:type="dxa"/>
              <w:left w:w="80" w:type="dxa"/>
              <w:bottom w:w="170" w:type="dxa"/>
              <w:right w:w="80" w:type="dxa"/>
            </w:tcMar>
            <w:vAlign w:val="center"/>
          </w:tcPr>
          <w:p w14:paraId="546E9245" w14:textId="77777777" w:rsidR="00E1491E" w:rsidRPr="007C2B29" w:rsidRDefault="00E1491E">
            <w:pPr>
              <w:pStyle w:val="Tablehead"/>
              <w:spacing w:before="60" w:after="60"/>
              <w:rPr>
                <w:rFonts w:cs="Arial"/>
                <w:sz w:val="28"/>
                <w:szCs w:val="28"/>
              </w:rPr>
            </w:pPr>
            <w:r w:rsidRPr="007C2B29">
              <w:rPr>
                <w:rFonts w:cs="Arial"/>
                <w:sz w:val="28"/>
                <w:szCs w:val="28"/>
              </w:rPr>
              <w:t>Date</w:t>
            </w:r>
          </w:p>
        </w:tc>
        <w:tc>
          <w:tcPr>
            <w:tcW w:w="7364" w:type="dxa"/>
            <w:tcBorders>
              <w:top w:val="single" w:sz="6" w:space="0" w:color="auto"/>
              <w:left w:val="single" w:sz="6" w:space="0" w:color="000000"/>
              <w:bottom w:val="single" w:sz="6" w:space="0" w:color="auto"/>
              <w:right w:val="single" w:sz="6" w:space="0" w:color="auto"/>
            </w:tcBorders>
            <w:shd w:val="clear" w:color="auto" w:fill="1E1545" w:themeFill="text2"/>
            <w:tcMar>
              <w:top w:w="170" w:type="dxa"/>
              <w:left w:w="80" w:type="dxa"/>
              <w:bottom w:w="170" w:type="dxa"/>
              <w:right w:w="80" w:type="dxa"/>
            </w:tcMar>
            <w:vAlign w:val="center"/>
          </w:tcPr>
          <w:p w14:paraId="30EE4985" w14:textId="77777777" w:rsidR="00E1491E" w:rsidRPr="007C2B29" w:rsidRDefault="00E1491E">
            <w:pPr>
              <w:pStyle w:val="Tablehead"/>
              <w:spacing w:before="60" w:after="60"/>
              <w:rPr>
                <w:rFonts w:cs="Arial"/>
                <w:sz w:val="28"/>
                <w:szCs w:val="28"/>
              </w:rPr>
            </w:pPr>
            <w:r w:rsidRPr="007C2B29">
              <w:rPr>
                <w:rFonts w:cs="Arial"/>
                <w:sz w:val="28"/>
                <w:szCs w:val="28"/>
              </w:rPr>
              <w:t>Summary of changes</w:t>
            </w:r>
          </w:p>
        </w:tc>
      </w:tr>
      <w:tr w:rsidR="00E1491E" w:rsidRPr="007C2B29" w14:paraId="0A09CB10" w14:textId="77777777" w:rsidTr="00665394">
        <w:trPr>
          <w:trHeight w:val="60"/>
        </w:trPr>
        <w:tc>
          <w:tcPr>
            <w:tcW w:w="2254" w:type="dxa"/>
            <w:tcBorders>
              <w:top w:val="single" w:sz="6" w:space="0" w:color="auto"/>
              <w:left w:val="single" w:sz="4" w:space="0" w:color="1E1545" w:themeColor="text2"/>
              <w:bottom w:val="single" w:sz="4" w:space="0" w:color="1E1545" w:themeColor="text2"/>
              <w:right w:val="single" w:sz="4" w:space="0" w:color="1E1545" w:themeColor="text2"/>
            </w:tcBorders>
            <w:tcMar>
              <w:top w:w="68" w:type="dxa"/>
              <w:left w:w="80" w:type="dxa"/>
              <w:bottom w:w="68" w:type="dxa"/>
              <w:right w:w="80" w:type="dxa"/>
            </w:tcMar>
          </w:tcPr>
          <w:p w14:paraId="1D18BDB6" w14:textId="1C74B765" w:rsidR="00E1491E" w:rsidRPr="007C2B29" w:rsidRDefault="00C9793B">
            <w:pPr>
              <w:spacing w:before="0"/>
              <w:rPr>
                <w:rFonts w:cs="Arial"/>
              </w:rPr>
            </w:pPr>
            <w:r>
              <w:rPr>
                <w:rFonts w:cs="Arial"/>
              </w:rPr>
              <w:t>June 2024</w:t>
            </w:r>
          </w:p>
        </w:tc>
        <w:tc>
          <w:tcPr>
            <w:tcW w:w="7364" w:type="dxa"/>
            <w:tcBorders>
              <w:top w:val="single" w:sz="6" w:space="0" w:color="auto"/>
              <w:left w:val="single" w:sz="4" w:space="0" w:color="1E1545" w:themeColor="text2"/>
              <w:bottom w:val="single" w:sz="4" w:space="0" w:color="1E1545" w:themeColor="text2"/>
              <w:right w:val="single" w:sz="4" w:space="0" w:color="1E1545" w:themeColor="text2"/>
            </w:tcBorders>
            <w:tcMar>
              <w:top w:w="68" w:type="dxa"/>
              <w:left w:w="80" w:type="dxa"/>
              <w:bottom w:w="68" w:type="dxa"/>
              <w:right w:w="80" w:type="dxa"/>
            </w:tcMar>
          </w:tcPr>
          <w:p w14:paraId="5932B9AB" w14:textId="77777777" w:rsidR="00E1491E" w:rsidRPr="007C2B29" w:rsidRDefault="00E1491E">
            <w:pPr>
              <w:spacing w:before="0"/>
              <w:rPr>
                <w:rFonts w:cs="Arial"/>
              </w:rPr>
            </w:pPr>
            <w:r w:rsidRPr="007C2B29">
              <w:rPr>
                <w:rFonts w:cs="Arial"/>
              </w:rPr>
              <w:t>Manual first issued</w:t>
            </w:r>
          </w:p>
        </w:tc>
      </w:tr>
      <w:tr w:rsidR="00E1491E" w:rsidRPr="007C2B29" w14:paraId="2A995272" w14:textId="77777777" w:rsidTr="00665394">
        <w:trPr>
          <w:trHeight w:val="60"/>
        </w:trPr>
        <w:tc>
          <w:tcPr>
            <w:tcW w:w="2254" w:type="dxa"/>
            <w:tcBorders>
              <w:top w:val="single" w:sz="4" w:space="0" w:color="1E1545" w:themeColor="text2"/>
              <w:left w:val="single" w:sz="4" w:space="0" w:color="1E1545" w:themeColor="text2"/>
              <w:bottom w:val="single" w:sz="4" w:space="0" w:color="1E1545" w:themeColor="text2"/>
              <w:right w:val="single" w:sz="4" w:space="0" w:color="1E1545" w:themeColor="text2"/>
            </w:tcBorders>
            <w:tcMar>
              <w:top w:w="68" w:type="dxa"/>
              <w:left w:w="80" w:type="dxa"/>
              <w:bottom w:w="68" w:type="dxa"/>
              <w:right w:w="80" w:type="dxa"/>
            </w:tcMar>
          </w:tcPr>
          <w:p w14:paraId="34BFD48B" w14:textId="21FB1F9A" w:rsidR="00E1491E" w:rsidRPr="007C2B29" w:rsidRDefault="00C9793B">
            <w:pPr>
              <w:spacing w:before="0"/>
              <w:rPr>
                <w:rFonts w:cs="Arial"/>
              </w:rPr>
            </w:pPr>
            <w:r>
              <w:rPr>
                <w:rFonts w:cs="Arial"/>
              </w:rPr>
              <w:t>December 2024</w:t>
            </w:r>
          </w:p>
        </w:tc>
        <w:tc>
          <w:tcPr>
            <w:tcW w:w="7364" w:type="dxa"/>
            <w:tcBorders>
              <w:top w:val="single" w:sz="4" w:space="0" w:color="1E1545" w:themeColor="text2"/>
              <w:left w:val="single" w:sz="4" w:space="0" w:color="1E1545" w:themeColor="text2"/>
              <w:bottom w:val="single" w:sz="4" w:space="0" w:color="1E1545" w:themeColor="text2"/>
              <w:right w:val="single" w:sz="4" w:space="0" w:color="1E1545" w:themeColor="text2"/>
            </w:tcBorders>
            <w:tcMar>
              <w:top w:w="68" w:type="dxa"/>
              <w:left w:w="80" w:type="dxa"/>
              <w:bottom w:w="68" w:type="dxa"/>
              <w:right w:w="80" w:type="dxa"/>
            </w:tcMar>
          </w:tcPr>
          <w:p w14:paraId="3E49A705" w14:textId="5F2B1F9F" w:rsidR="00E1491E" w:rsidRPr="007C2B29" w:rsidRDefault="00E1491E">
            <w:pPr>
              <w:spacing w:before="0"/>
              <w:rPr>
                <w:rFonts w:cs="Arial"/>
              </w:rPr>
            </w:pPr>
            <w:r w:rsidRPr="007C2B29">
              <w:rPr>
                <w:rFonts w:cs="Arial"/>
              </w:rPr>
              <w:t>Version 2</w:t>
            </w:r>
            <w:r w:rsidR="008E6596">
              <w:rPr>
                <w:rFonts w:cs="Arial"/>
              </w:rPr>
              <w:t xml:space="preserve"> updated to align with the Single Assessment System</w:t>
            </w:r>
          </w:p>
        </w:tc>
      </w:tr>
    </w:tbl>
    <w:p w14:paraId="0320795B" w14:textId="4D3440B1" w:rsidR="00CC611B" w:rsidRPr="004008C3" w:rsidRDefault="00CC611B" w:rsidP="005B1127">
      <w:pPr>
        <w:pStyle w:val="Heading2"/>
      </w:pPr>
      <w:bookmarkStart w:id="13" w:name="_Toc148630731"/>
      <w:bookmarkStart w:id="14" w:name="_Toc158638651"/>
      <w:bookmarkStart w:id="15" w:name="_Toc164080391"/>
      <w:bookmarkStart w:id="16" w:name="_Toc183700327"/>
      <w:r w:rsidRPr="004008C3">
        <w:t xml:space="preserve">How </w:t>
      </w:r>
      <w:r w:rsidR="00134A64">
        <w:t>to</w:t>
      </w:r>
      <w:r w:rsidRPr="004008C3">
        <w:t xml:space="preserve"> use this manual</w:t>
      </w:r>
      <w:bookmarkEnd w:id="13"/>
      <w:bookmarkEnd w:id="14"/>
      <w:bookmarkEnd w:id="15"/>
      <w:bookmarkEnd w:id="16"/>
    </w:p>
    <w:p w14:paraId="0FDC4971" w14:textId="1449982F" w:rsidR="00CC611B" w:rsidRPr="002A5A22" w:rsidRDefault="00CC611B" w:rsidP="004C0E0D">
      <w:r w:rsidRPr="002A5A22">
        <w:t xml:space="preserve">This manual has </w:t>
      </w:r>
      <w:r w:rsidR="006E4881">
        <w:t xml:space="preserve">3 </w:t>
      </w:r>
      <w:r w:rsidRPr="002A5A22">
        <w:t>parts:</w:t>
      </w:r>
    </w:p>
    <w:p w14:paraId="10FA1C11" w14:textId="2E5546F4" w:rsidR="00CC611B" w:rsidRPr="00CC611B" w:rsidRDefault="00CC611B" w:rsidP="004C0E0D">
      <w:r w:rsidRPr="00036A31">
        <w:rPr>
          <w:b/>
        </w:rPr>
        <w:t>Part A</w:t>
      </w:r>
      <w:r w:rsidRPr="00CC611B">
        <w:t xml:space="preserve"> – </w:t>
      </w:r>
      <w:r w:rsidRPr="00036A31">
        <w:rPr>
          <w:i/>
        </w:rPr>
        <w:t>About the Commonwealth Home Support Programme</w:t>
      </w:r>
      <w:r w:rsidRPr="00CC611B">
        <w:t xml:space="preserve"> introduces the CHSP, its guiding principles, and </w:t>
      </w:r>
      <w:r w:rsidR="00C05FE9">
        <w:t xml:space="preserve">provides an </w:t>
      </w:r>
      <w:r w:rsidRPr="00CC611B">
        <w:t>overview of services available to older Australians.</w:t>
      </w:r>
    </w:p>
    <w:p w14:paraId="66138281" w14:textId="04C06B0D" w:rsidR="00CC611B" w:rsidRPr="00CC611B" w:rsidRDefault="00CC611B" w:rsidP="004C0E0D">
      <w:r w:rsidRPr="00036A31">
        <w:rPr>
          <w:b/>
        </w:rPr>
        <w:t>Part B</w:t>
      </w:r>
      <w:r w:rsidRPr="00CC611B">
        <w:t xml:space="preserve"> – </w:t>
      </w:r>
      <w:r w:rsidRPr="00036A31">
        <w:rPr>
          <w:i/>
        </w:rPr>
        <w:t>Eligibility and service delivery requirements</w:t>
      </w:r>
      <w:r w:rsidRPr="00CC611B">
        <w:t xml:space="preserve"> </w:t>
      </w:r>
      <w:r w:rsidRPr="00CC611B" w:rsidDel="00045631">
        <w:t xml:space="preserve">provides </w:t>
      </w:r>
      <w:r w:rsidRPr="00CC611B">
        <w:t xml:space="preserve">detailed information </w:t>
      </w:r>
      <w:r w:rsidR="00C13622">
        <w:t>on</w:t>
      </w:r>
      <w:r w:rsidRPr="00CC611B">
        <w:t xml:space="preserve"> CHSP services. </w:t>
      </w:r>
      <w:r w:rsidR="003C6E3E">
        <w:t xml:space="preserve">This covers </w:t>
      </w:r>
      <w:r w:rsidRPr="00CC611B">
        <w:t>who can receive CHSP services, what CHSP funding can and cannot be used for, costs associated with CHSP services, and guidance on how services should be delivered</w:t>
      </w:r>
      <w:r w:rsidR="00C37D85">
        <w:t>, including flexibility provisions</w:t>
      </w:r>
      <w:r w:rsidRPr="00CC611B">
        <w:t>.</w:t>
      </w:r>
    </w:p>
    <w:p w14:paraId="15826FE6" w14:textId="249CD790" w:rsidR="00CC611B" w:rsidRPr="00CC611B" w:rsidRDefault="00CC611B" w:rsidP="004C0E0D">
      <w:r w:rsidRPr="00036A31">
        <w:rPr>
          <w:b/>
        </w:rPr>
        <w:t>Part C</w:t>
      </w:r>
      <w:r w:rsidRPr="00CC611B">
        <w:t xml:space="preserve"> – </w:t>
      </w:r>
      <w:r w:rsidRPr="00036A31">
        <w:rPr>
          <w:i/>
        </w:rPr>
        <w:t>Administration of the CHSP</w:t>
      </w:r>
      <w:r w:rsidRPr="00CC611B">
        <w:t xml:space="preserve"> includes important details about the administration of the CHSP. This includes requirements related to the </w:t>
      </w:r>
      <w:r w:rsidR="00BE3822">
        <w:t xml:space="preserve">CHSP </w:t>
      </w:r>
      <w:r w:rsidRPr="00CC611B">
        <w:t xml:space="preserve">Grant Agreement and Aged Care Quality Standards, </w:t>
      </w:r>
      <w:r w:rsidR="004E144F">
        <w:t>W</w:t>
      </w:r>
      <w:r w:rsidRPr="00CC611B">
        <w:t xml:space="preserve">ork </w:t>
      </w:r>
      <w:r w:rsidR="004E144F">
        <w:t>H</w:t>
      </w:r>
      <w:r w:rsidRPr="00CC611B">
        <w:t xml:space="preserve">ealth and </w:t>
      </w:r>
      <w:r w:rsidR="004E144F">
        <w:t>S</w:t>
      </w:r>
      <w:r w:rsidRPr="00CC611B">
        <w:t>afety, the Serious Incident Response Scheme and reporting.</w:t>
      </w:r>
    </w:p>
    <w:p w14:paraId="480B86A6" w14:textId="5224CDB9" w:rsidR="00CC611B" w:rsidRPr="002A5A22" w:rsidRDefault="00CC611B" w:rsidP="004C0E0D">
      <w:r w:rsidRPr="00CC611B">
        <w:t xml:space="preserve">You will find a glossary of </w:t>
      </w:r>
      <w:r w:rsidR="04FFFB7C">
        <w:t>terms</w:t>
      </w:r>
      <w:r w:rsidRPr="00CC611B">
        <w:t xml:space="preserve"> at the back of this document.</w:t>
      </w:r>
    </w:p>
    <w:p w14:paraId="7D395BB4" w14:textId="1F43B4E7" w:rsidR="00CC611B" w:rsidRPr="004008C3" w:rsidRDefault="00CC611B" w:rsidP="005B1127">
      <w:pPr>
        <w:pStyle w:val="Heading2"/>
      </w:pPr>
      <w:bookmarkStart w:id="17" w:name="_Toc148630732"/>
      <w:bookmarkStart w:id="18" w:name="_Toc158638652"/>
      <w:bookmarkStart w:id="19" w:name="_Toc164080392"/>
      <w:bookmarkStart w:id="20" w:name="_Toc183700328"/>
      <w:r w:rsidRPr="004008C3">
        <w:lastRenderedPageBreak/>
        <w:t xml:space="preserve">Where </w:t>
      </w:r>
      <w:r w:rsidR="00803F21">
        <w:t>to</w:t>
      </w:r>
      <w:r w:rsidRPr="004008C3">
        <w:t xml:space="preserve"> find more information</w:t>
      </w:r>
      <w:bookmarkEnd w:id="17"/>
      <w:bookmarkEnd w:id="18"/>
      <w:bookmarkEnd w:id="19"/>
      <w:bookmarkEnd w:id="20"/>
    </w:p>
    <w:p w14:paraId="1C7FFA95" w14:textId="756C1881" w:rsidR="00CC611B" w:rsidRPr="002A5A22" w:rsidRDefault="00CC611B" w:rsidP="004C0E0D">
      <w:r>
        <w:t xml:space="preserve">More information about </w:t>
      </w:r>
      <w:hyperlink r:id="rId22" w:history="1">
        <w:r w:rsidRPr="00BD5BAA">
          <w:rPr>
            <w:rStyle w:val="Hyperlink"/>
          </w:rPr>
          <w:t>the CHSP</w:t>
        </w:r>
      </w:hyperlink>
      <w:r w:rsidDel="00024806">
        <w:t>, including a copy of t</w:t>
      </w:r>
      <w:r w:rsidRPr="002A5A22" w:rsidDel="00024806">
        <w:t>his manual</w:t>
      </w:r>
      <w:r w:rsidDel="00176637">
        <w:t>,</w:t>
      </w:r>
      <w:r w:rsidRPr="002A5A22">
        <w:t xml:space="preserve"> is available on the </w:t>
      </w:r>
      <w:r w:rsidR="00BC35E6">
        <w:t>department’s</w:t>
      </w:r>
      <w:r w:rsidR="002D1B39" w:rsidRPr="002D1B39">
        <w:t xml:space="preserve"> website.</w:t>
      </w:r>
    </w:p>
    <w:p w14:paraId="74BCF912" w14:textId="2002AE73" w:rsidR="00CC611B" w:rsidRPr="002A5A22" w:rsidRDefault="00CC611B" w:rsidP="004C0E0D">
      <w:r w:rsidRPr="002A5A22">
        <w:t>CHSP providers should contact their Funding Arrangement Manager in the</w:t>
      </w:r>
      <w:r w:rsidR="006E7755">
        <w:t xml:space="preserve"> Community Grants Hub in the</w:t>
      </w:r>
      <w:r w:rsidRPr="002A5A22">
        <w:t xml:space="preserve"> first instance for </w:t>
      </w:r>
      <w:r w:rsidR="006E7755">
        <w:t xml:space="preserve">information </w:t>
      </w:r>
      <w:r w:rsidRPr="002A5A22">
        <w:t>about the CHSP.</w:t>
      </w:r>
    </w:p>
    <w:p w14:paraId="10AC2AAB" w14:textId="3F563D7F" w:rsidR="00CC611B" w:rsidRPr="002A5A22" w:rsidRDefault="00CC611B" w:rsidP="004C0E0D">
      <w:pPr>
        <w:rPr>
          <w:b/>
        </w:rPr>
        <w:sectPr w:rsidR="00CC611B" w:rsidRPr="002A5A22" w:rsidSect="00625E95">
          <w:type w:val="continuous"/>
          <w:pgSz w:w="11906" w:h="16838"/>
          <w:pgMar w:top="1701" w:right="1418" w:bottom="1418" w:left="1418" w:header="709" w:footer="709" w:gutter="0"/>
          <w:cols w:space="708"/>
          <w:docGrid w:linePitch="360"/>
        </w:sectPr>
      </w:pPr>
      <w:r w:rsidRPr="002A5A22">
        <w:t>CHSP clients</w:t>
      </w:r>
      <w:r w:rsidR="007E69C5">
        <w:t xml:space="preserve"> and other</w:t>
      </w:r>
      <w:r w:rsidR="00AA37F4">
        <w:t>s</w:t>
      </w:r>
      <w:r w:rsidR="007E69C5">
        <w:t xml:space="preserve"> who </w:t>
      </w:r>
      <w:r w:rsidR="0029595B">
        <w:t xml:space="preserve">would like to know more </w:t>
      </w:r>
      <w:r w:rsidR="005570F8">
        <w:t xml:space="preserve">about the program </w:t>
      </w:r>
      <w:r w:rsidRPr="002A5A22">
        <w:t xml:space="preserve">can access information through the My Aged Care contact centre by </w:t>
      </w:r>
      <w:r w:rsidR="003C6E3E">
        <w:t>calling</w:t>
      </w:r>
      <w:r w:rsidR="003C6E3E" w:rsidRPr="002A5A22">
        <w:t xml:space="preserve"> </w:t>
      </w:r>
      <w:r w:rsidRPr="004008C3">
        <w:t>1800 200 422</w:t>
      </w:r>
      <w:r w:rsidRPr="002A5A22">
        <w:t xml:space="preserve"> or </w:t>
      </w:r>
      <w:r w:rsidR="00DF5111">
        <w:t xml:space="preserve">by </w:t>
      </w:r>
      <w:r w:rsidRPr="002A5A22">
        <w:t>visiting the</w:t>
      </w:r>
      <w:r w:rsidR="002A155C">
        <w:t xml:space="preserve"> My Aged Care website and searching for </w:t>
      </w:r>
      <w:hyperlink r:id="rId23" w:history="1">
        <w:r w:rsidR="002A155C" w:rsidRPr="002A155C">
          <w:rPr>
            <w:rStyle w:val="Hyperlink"/>
          </w:rPr>
          <w:t>Help at Home</w:t>
        </w:r>
      </w:hyperlink>
      <w:r w:rsidR="002A155C">
        <w:t>.</w:t>
      </w:r>
      <w:r w:rsidRPr="002A5A22">
        <w:t xml:space="preserve"> </w:t>
      </w:r>
    </w:p>
    <w:p w14:paraId="7C7F2265" w14:textId="77777777" w:rsidR="00CC611B" w:rsidRDefault="00CC611B" w:rsidP="004C0E0D"/>
    <w:p w14:paraId="57A31338" w14:textId="77777777" w:rsidR="001D453F" w:rsidRDefault="001D453F" w:rsidP="004C0E0D">
      <w:pPr>
        <w:autoSpaceDE w:val="0"/>
        <w:autoSpaceDN w:val="0"/>
        <w:adjustRightInd w:val="0"/>
        <w:spacing w:before="240" w:after="200"/>
        <w:textAlignment w:val="center"/>
        <w:rPr>
          <w:rFonts w:ascii="Proxima Nova" w:hAnsi="Proxima Nova" w:cs="Proxima Nova"/>
          <w:color w:val="000000"/>
          <w:lang w:val="en-US" w:eastAsia="en-AU"/>
        </w:rPr>
        <w:sectPr w:rsidR="001D453F" w:rsidSect="00F825DF">
          <w:type w:val="continuous"/>
          <w:pgSz w:w="11906" w:h="16838"/>
          <w:pgMar w:top="1701" w:right="1418" w:bottom="1418" w:left="1418" w:header="709" w:footer="709" w:gutter="0"/>
          <w:pgNumType w:start="1"/>
          <w:cols w:space="708"/>
          <w:docGrid w:linePitch="360"/>
        </w:sectPr>
      </w:pPr>
    </w:p>
    <w:sdt>
      <w:sdtPr>
        <w:rPr>
          <w:rFonts w:eastAsia="Times New Roman" w:cs="Times New Roman"/>
          <w:b w:val="0"/>
          <w:color w:val="1E1545" w:themeColor="text1"/>
          <w:sz w:val="24"/>
          <w:szCs w:val="24"/>
          <w:lang w:val="en-AU"/>
        </w:rPr>
        <w:id w:val="887914467"/>
        <w:docPartObj>
          <w:docPartGallery w:val="Table of Contents"/>
          <w:docPartUnique/>
        </w:docPartObj>
      </w:sdtPr>
      <w:sdtEndPr>
        <w:rPr>
          <w:bCs/>
          <w:noProof/>
        </w:rPr>
      </w:sdtEndPr>
      <w:sdtContent>
        <w:p w14:paraId="3B04A8D2" w14:textId="61412860" w:rsidR="00FF6C57" w:rsidRDefault="00FF6C57">
          <w:pPr>
            <w:pStyle w:val="TOCHeading"/>
          </w:pPr>
          <w:r>
            <w:t>Table of Contents</w:t>
          </w:r>
        </w:p>
        <w:p w14:paraId="35A2CC07" w14:textId="4371E01B"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r>
            <w:rPr>
              <w:b w:val="0"/>
              <w:iCs w:val="0"/>
            </w:rPr>
            <w:fldChar w:fldCharType="begin"/>
          </w:r>
          <w:r>
            <w:rPr>
              <w:b w:val="0"/>
              <w:iCs w:val="0"/>
            </w:rPr>
            <w:instrText xml:space="preserve"> TOC \o "1-2" \h \z \u </w:instrText>
          </w:r>
          <w:r>
            <w:rPr>
              <w:b w:val="0"/>
              <w:iCs w:val="0"/>
            </w:rPr>
            <w:fldChar w:fldCharType="separate"/>
          </w:r>
          <w:hyperlink w:anchor="_Toc183700325" w:history="1">
            <w:r w:rsidRPr="00E56740">
              <w:rPr>
                <w:rStyle w:val="Hyperlink"/>
                <w:noProof/>
              </w:rPr>
              <w:t>About this manual</w:t>
            </w:r>
            <w:r>
              <w:rPr>
                <w:noProof/>
                <w:webHidden/>
              </w:rPr>
              <w:tab/>
            </w:r>
            <w:r>
              <w:rPr>
                <w:noProof/>
                <w:webHidden/>
              </w:rPr>
              <w:fldChar w:fldCharType="begin"/>
            </w:r>
            <w:r>
              <w:rPr>
                <w:noProof/>
                <w:webHidden/>
              </w:rPr>
              <w:instrText xml:space="preserve"> PAGEREF _Toc183700325 \h </w:instrText>
            </w:r>
            <w:r>
              <w:rPr>
                <w:noProof/>
                <w:webHidden/>
              </w:rPr>
            </w:r>
            <w:r>
              <w:rPr>
                <w:noProof/>
                <w:webHidden/>
              </w:rPr>
              <w:fldChar w:fldCharType="separate"/>
            </w:r>
            <w:r>
              <w:rPr>
                <w:noProof/>
                <w:webHidden/>
              </w:rPr>
              <w:t>3</w:t>
            </w:r>
            <w:r>
              <w:rPr>
                <w:noProof/>
                <w:webHidden/>
              </w:rPr>
              <w:fldChar w:fldCharType="end"/>
            </w:r>
          </w:hyperlink>
        </w:p>
        <w:p w14:paraId="4179F173" w14:textId="616AD386"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26" w:history="1">
            <w:r w:rsidRPr="00E56740">
              <w:rPr>
                <w:rStyle w:val="Hyperlink"/>
                <w:noProof/>
              </w:rPr>
              <w:t>Purpose of this manual</w:t>
            </w:r>
            <w:r>
              <w:rPr>
                <w:noProof/>
                <w:webHidden/>
              </w:rPr>
              <w:tab/>
            </w:r>
            <w:r>
              <w:rPr>
                <w:noProof/>
                <w:webHidden/>
              </w:rPr>
              <w:fldChar w:fldCharType="begin"/>
            </w:r>
            <w:r>
              <w:rPr>
                <w:noProof/>
                <w:webHidden/>
              </w:rPr>
              <w:instrText xml:space="preserve"> PAGEREF _Toc183700326 \h </w:instrText>
            </w:r>
            <w:r>
              <w:rPr>
                <w:noProof/>
                <w:webHidden/>
              </w:rPr>
            </w:r>
            <w:r>
              <w:rPr>
                <w:noProof/>
                <w:webHidden/>
              </w:rPr>
              <w:fldChar w:fldCharType="separate"/>
            </w:r>
            <w:r>
              <w:rPr>
                <w:noProof/>
                <w:webHidden/>
              </w:rPr>
              <w:t>3</w:t>
            </w:r>
            <w:r>
              <w:rPr>
                <w:noProof/>
                <w:webHidden/>
              </w:rPr>
              <w:fldChar w:fldCharType="end"/>
            </w:r>
          </w:hyperlink>
        </w:p>
        <w:p w14:paraId="7E30987F" w14:textId="673F313D"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27" w:history="1">
            <w:r w:rsidRPr="00E56740">
              <w:rPr>
                <w:rStyle w:val="Hyperlink"/>
                <w:noProof/>
              </w:rPr>
              <w:t>How to use this manual</w:t>
            </w:r>
            <w:r>
              <w:rPr>
                <w:noProof/>
                <w:webHidden/>
              </w:rPr>
              <w:tab/>
            </w:r>
            <w:r>
              <w:rPr>
                <w:noProof/>
                <w:webHidden/>
              </w:rPr>
              <w:fldChar w:fldCharType="begin"/>
            </w:r>
            <w:r>
              <w:rPr>
                <w:noProof/>
                <w:webHidden/>
              </w:rPr>
              <w:instrText xml:space="preserve"> PAGEREF _Toc183700327 \h </w:instrText>
            </w:r>
            <w:r>
              <w:rPr>
                <w:noProof/>
                <w:webHidden/>
              </w:rPr>
            </w:r>
            <w:r>
              <w:rPr>
                <w:noProof/>
                <w:webHidden/>
              </w:rPr>
              <w:fldChar w:fldCharType="separate"/>
            </w:r>
            <w:r>
              <w:rPr>
                <w:noProof/>
                <w:webHidden/>
              </w:rPr>
              <w:t>3</w:t>
            </w:r>
            <w:r>
              <w:rPr>
                <w:noProof/>
                <w:webHidden/>
              </w:rPr>
              <w:fldChar w:fldCharType="end"/>
            </w:r>
          </w:hyperlink>
        </w:p>
        <w:p w14:paraId="29574A88" w14:textId="0007189B"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28" w:history="1">
            <w:r w:rsidRPr="00E56740">
              <w:rPr>
                <w:rStyle w:val="Hyperlink"/>
                <w:noProof/>
              </w:rPr>
              <w:t>Where to find more information</w:t>
            </w:r>
            <w:r>
              <w:rPr>
                <w:noProof/>
                <w:webHidden/>
              </w:rPr>
              <w:tab/>
            </w:r>
            <w:r>
              <w:rPr>
                <w:noProof/>
                <w:webHidden/>
              </w:rPr>
              <w:fldChar w:fldCharType="begin"/>
            </w:r>
            <w:r>
              <w:rPr>
                <w:noProof/>
                <w:webHidden/>
              </w:rPr>
              <w:instrText xml:space="preserve"> PAGEREF _Toc183700328 \h </w:instrText>
            </w:r>
            <w:r>
              <w:rPr>
                <w:noProof/>
                <w:webHidden/>
              </w:rPr>
            </w:r>
            <w:r>
              <w:rPr>
                <w:noProof/>
                <w:webHidden/>
              </w:rPr>
              <w:fldChar w:fldCharType="separate"/>
            </w:r>
            <w:r>
              <w:rPr>
                <w:noProof/>
                <w:webHidden/>
              </w:rPr>
              <w:t>4</w:t>
            </w:r>
            <w:r>
              <w:rPr>
                <w:noProof/>
                <w:webHidden/>
              </w:rPr>
              <w:fldChar w:fldCharType="end"/>
            </w:r>
          </w:hyperlink>
        </w:p>
        <w:p w14:paraId="14D309C4" w14:textId="50A46233"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hyperlink w:anchor="_Toc183700329" w:history="1">
            <w:r w:rsidRPr="00E56740">
              <w:rPr>
                <w:rStyle w:val="Hyperlink"/>
                <w:noProof/>
              </w:rPr>
              <w:t>Part A: About the Commonwealth Home Support Programme (CHSP)</w:t>
            </w:r>
            <w:r>
              <w:rPr>
                <w:noProof/>
                <w:webHidden/>
              </w:rPr>
              <w:tab/>
            </w:r>
            <w:r>
              <w:rPr>
                <w:noProof/>
                <w:webHidden/>
              </w:rPr>
              <w:fldChar w:fldCharType="begin"/>
            </w:r>
            <w:r>
              <w:rPr>
                <w:noProof/>
                <w:webHidden/>
              </w:rPr>
              <w:instrText xml:space="preserve"> PAGEREF _Toc183700329 \h </w:instrText>
            </w:r>
            <w:r>
              <w:rPr>
                <w:noProof/>
                <w:webHidden/>
              </w:rPr>
            </w:r>
            <w:r>
              <w:rPr>
                <w:noProof/>
                <w:webHidden/>
              </w:rPr>
              <w:fldChar w:fldCharType="separate"/>
            </w:r>
            <w:r>
              <w:rPr>
                <w:noProof/>
                <w:webHidden/>
              </w:rPr>
              <w:t>5</w:t>
            </w:r>
            <w:r>
              <w:rPr>
                <w:noProof/>
                <w:webHidden/>
              </w:rPr>
              <w:fldChar w:fldCharType="end"/>
            </w:r>
          </w:hyperlink>
        </w:p>
        <w:p w14:paraId="7F2A6D2E" w14:textId="2DD2A99E"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0" w:history="1">
            <w:r w:rsidRPr="00E56740">
              <w:rPr>
                <w:rStyle w:val="Hyperlink"/>
                <w:noProof/>
              </w:rPr>
              <w:t>Chapter 1: Overview of the CHSP</w:t>
            </w:r>
            <w:r>
              <w:rPr>
                <w:noProof/>
                <w:webHidden/>
              </w:rPr>
              <w:tab/>
            </w:r>
            <w:r>
              <w:rPr>
                <w:noProof/>
                <w:webHidden/>
              </w:rPr>
              <w:fldChar w:fldCharType="begin"/>
            </w:r>
            <w:r>
              <w:rPr>
                <w:noProof/>
                <w:webHidden/>
              </w:rPr>
              <w:instrText xml:space="preserve"> PAGEREF _Toc183700330 \h </w:instrText>
            </w:r>
            <w:r>
              <w:rPr>
                <w:noProof/>
                <w:webHidden/>
              </w:rPr>
            </w:r>
            <w:r>
              <w:rPr>
                <w:noProof/>
                <w:webHidden/>
              </w:rPr>
              <w:fldChar w:fldCharType="separate"/>
            </w:r>
            <w:r>
              <w:rPr>
                <w:noProof/>
                <w:webHidden/>
              </w:rPr>
              <w:t>6</w:t>
            </w:r>
            <w:r>
              <w:rPr>
                <w:noProof/>
                <w:webHidden/>
              </w:rPr>
              <w:fldChar w:fldCharType="end"/>
            </w:r>
          </w:hyperlink>
        </w:p>
        <w:p w14:paraId="19AB7AC5" w14:textId="02E2DD6A"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1" w:history="1">
            <w:r w:rsidRPr="00E56740">
              <w:rPr>
                <w:rStyle w:val="Hyperlink"/>
                <w:noProof/>
              </w:rPr>
              <w:t>Chapter 2: Wellness and reablement</w:t>
            </w:r>
            <w:r>
              <w:rPr>
                <w:noProof/>
                <w:webHidden/>
              </w:rPr>
              <w:tab/>
            </w:r>
            <w:r>
              <w:rPr>
                <w:noProof/>
                <w:webHidden/>
              </w:rPr>
              <w:fldChar w:fldCharType="begin"/>
            </w:r>
            <w:r>
              <w:rPr>
                <w:noProof/>
                <w:webHidden/>
              </w:rPr>
              <w:instrText xml:space="preserve"> PAGEREF _Toc183700331 \h </w:instrText>
            </w:r>
            <w:r>
              <w:rPr>
                <w:noProof/>
                <w:webHidden/>
              </w:rPr>
            </w:r>
            <w:r>
              <w:rPr>
                <w:noProof/>
                <w:webHidden/>
              </w:rPr>
              <w:fldChar w:fldCharType="separate"/>
            </w:r>
            <w:r>
              <w:rPr>
                <w:noProof/>
                <w:webHidden/>
              </w:rPr>
              <w:t>11</w:t>
            </w:r>
            <w:r>
              <w:rPr>
                <w:noProof/>
                <w:webHidden/>
              </w:rPr>
              <w:fldChar w:fldCharType="end"/>
            </w:r>
          </w:hyperlink>
        </w:p>
        <w:p w14:paraId="6291912F" w14:textId="486574AA"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2" w:history="1">
            <w:r w:rsidRPr="00E56740">
              <w:rPr>
                <w:rStyle w:val="Hyperlink"/>
                <w:noProof/>
              </w:rPr>
              <w:t>Chapter 3: Entry level services</w:t>
            </w:r>
            <w:r>
              <w:rPr>
                <w:noProof/>
                <w:webHidden/>
              </w:rPr>
              <w:tab/>
            </w:r>
            <w:r>
              <w:rPr>
                <w:noProof/>
                <w:webHidden/>
              </w:rPr>
              <w:fldChar w:fldCharType="begin"/>
            </w:r>
            <w:r>
              <w:rPr>
                <w:noProof/>
                <w:webHidden/>
              </w:rPr>
              <w:instrText xml:space="preserve"> PAGEREF _Toc183700332 \h </w:instrText>
            </w:r>
            <w:r>
              <w:rPr>
                <w:noProof/>
                <w:webHidden/>
              </w:rPr>
            </w:r>
            <w:r>
              <w:rPr>
                <w:noProof/>
                <w:webHidden/>
              </w:rPr>
              <w:fldChar w:fldCharType="separate"/>
            </w:r>
            <w:r>
              <w:rPr>
                <w:noProof/>
                <w:webHidden/>
              </w:rPr>
              <w:t>17</w:t>
            </w:r>
            <w:r>
              <w:rPr>
                <w:noProof/>
                <w:webHidden/>
              </w:rPr>
              <w:fldChar w:fldCharType="end"/>
            </w:r>
          </w:hyperlink>
        </w:p>
        <w:p w14:paraId="057BAC11" w14:textId="48680C08"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hyperlink w:anchor="_Toc183700333" w:history="1">
            <w:r w:rsidRPr="00E56740">
              <w:rPr>
                <w:rStyle w:val="Hyperlink"/>
                <w:noProof/>
              </w:rPr>
              <w:t>Part B: Eligibility and Delivery Requirements</w:t>
            </w:r>
            <w:r>
              <w:rPr>
                <w:noProof/>
                <w:webHidden/>
              </w:rPr>
              <w:tab/>
            </w:r>
            <w:r>
              <w:rPr>
                <w:noProof/>
                <w:webHidden/>
              </w:rPr>
              <w:fldChar w:fldCharType="begin"/>
            </w:r>
            <w:r>
              <w:rPr>
                <w:noProof/>
                <w:webHidden/>
              </w:rPr>
              <w:instrText xml:space="preserve"> PAGEREF _Toc183700333 \h </w:instrText>
            </w:r>
            <w:r>
              <w:rPr>
                <w:noProof/>
                <w:webHidden/>
              </w:rPr>
            </w:r>
            <w:r>
              <w:rPr>
                <w:noProof/>
                <w:webHidden/>
              </w:rPr>
              <w:fldChar w:fldCharType="separate"/>
            </w:r>
            <w:r>
              <w:rPr>
                <w:noProof/>
                <w:webHidden/>
              </w:rPr>
              <w:t>21</w:t>
            </w:r>
            <w:r>
              <w:rPr>
                <w:noProof/>
                <w:webHidden/>
              </w:rPr>
              <w:fldChar w:fldCharType="end"/>
            </w:r>
          </w:hyperlink>
        </w:p>
        <w:p w14:paraId="7484C28B" w14:textId="793070B7"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4" w:history="1">
            <w:r w:rsidRPr="00E56740">
              <w:rPr>
                <w:rStyle w:val="Hyperlink"/>
                <w:noProof/>
              </w:rPr>
              <w:t>Chapter 4: Access to the CHSP</w:t>
            </w:r>
            <w:r>
              <w:rPr>
                <w:noProof/>
                <w:webHidden/>
              </w:rPr>
              <w:tab/>
            </w:r>
            <w:r>
              <w:rPr>
                <w:noProof/>
                <w:webHidden/>
              </w:rPr>
              <w:fldChar w:fldCharType="begin"/>
            </w:r>
            <w:r>
              <w:rPr>
                <w:noProof/>
                <w:webHidden/>
              </w:rPr>
              <w:instrText xml:space="preserve"> PAGEREF _Toc183700334 \h </w:instrText>
            </w:r>
            <w:r>
              <w:rPr>
                <w:noProof/>
                <w:webHidden/>
              </w:rPr>
            </w:r>
            <w:r>
              <w:rPr>
                <w:noProof/>
                <w:webHidden/>
              </w:rPr>
              <w:fldChar w:fldCharType="separate"/>
            </w:r>
            <w:r>
              <w:rPr>
                <w:noProof/>
                <w:webHidden/>
              </w:rPr>
              <w:t>21</w:t>
            </w:r>
            <w:r>
              <w:rPr>
                <w:noProof/>
                <w:webHidden/>
              </w:rPr>
              <w:fldChar w:fldCharType="end"/>
            </w:r>
          </w:hyperlink>
        </w:p>
        <w:p w14:paraId="24283B72" w14:textId="2B648E9A"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5" w:history="1">
            <w:r w:rsidRPr="00E56740">
              <w:rPr>
                <w:rStyle w:val="Hyperlink"/>
                <w:noProof/>
              </w:rPr>
              <w:t>Chapter 5: CHSP services</w:t>
            </w:r>
            <w:r>
              <w:rPr>
                <w:noProof/>
                <w:webHidden/>
              </w:rPr>
              <w:tab/>
            </w:r>
            <w:r>
              <w:rPr>
                <w:noProof/>
                <w:webHidden/>
              </w:rPr>
              <w:fldChar w:fldCharType="begin"/>
            </w:r>
            <w:r>
              <w:rPr>
                <w:noProof/>
                <w:webHidden/>
              </w:rPr>
              <w:instrText xml:space="preserve"> PAGEREF _Toc183700335 \h </w:instrText>
            </w:r>
            <w:r>
              <w:rPr>
                <w:noProof/>
                <w:webHidden/>
              </w:rPr>
            </w:r>
            <w:r>
              <w:rPr>
                <w:noProof/>
                <w:webHidden/>
              </w:rPr>
              <w:fldChar w:fldCharType="separate"/>
            </w:r>
            <w:r>
              <w:rPr>
                <w:noProof/>
                <w:webHidden/>
              </w:rPr>
              <w:t>27</w:t>
            </w:r>
            <w:r>
              <w:rPr>
                <w:noProof/>
                <w:webHidden/>
              </w:rPr>
              <w:fldChar w:fldCharType="end"/>
            </w:r>
          </w:hyperlink>
        </w:p>
        <w:p w14:paraId="367D3C16" w14:textId="4A0F5811"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6" w:history="1">
            <w:r w:rsidRPr="00E56740">
              <w:rPr>
                <w:rStyle w:val="Hyperlink"/>
                <w:noProof/>
              </w:rPr>
              <w:t>Chapter 6: Interaction with other programs</w:t>
            </w:r>
            <w:r>
              <w:rPr>
                <w:noProof/>
                <w:webHidden/>
              </w:rPr>
              <w:tab/>
            </w:r>
            <w:r>
              <w:rPr>
                <w:noProof/>
                <w:webHidden/>
              </w:rPr>
              <w:fldChar w:fldCharType="begin"/>
            </w:r>
            <w:r>
              <w:rPr>
                <w:noProof/>
                <w:webHidden/>
              </w:rPr>
              <w:instrText xml:space="preserve"> PAGEREF _Toc183700336 \h </w:instrText>
            </w:r>
            <w:r>
              <w:rPr>
                <w:noProof/>
                <w:webHidden/>
              </w:rPr>
            </w:r>
            <w:r>
              <w:rPr>
                <w:noProof/>
                <w:webHidden/>
              </w:rPr>
              <w:fldChar w:fldCharType="separate"/>
            </w:r>
            <w:r>
              <w:rPr>
                <w:noProof/>
                <w:webHidden/>
              </w:rPr>
              <w:t>69</w:t>
            </w:r>
            <w:r>
              <w:rPr>
                <w:noProof/>
                <w:webHidden/>
              </w:rPr>
              <w:fldChar w:fldCharType="end"/>
            </w:r>
          </w:hyperlink>
        </w:p>
        <w:p w14:paraId="7D76F041" w14:textId="07A4D7D8"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7" w:history="1">
            <w:r w:rsidRPr="00E56740">
              <w:rPr>
                <w:rStyle w:val="Hyperlink"/>
                <w:noProof/>
              </w:rPr>
              <w:t>Chapter 7: Provider grant funding and client contributions</w:t>
            </w:r>
            <w:r>
              <w:rPr>
                <w:noProof/>
                <w:webHidden/>
              </w:rPr>
              <w:tab/>
            </w:r>
            <w:r>
              <w:rPr>
                <w:noProof/>
                <w:webHidden/>
              </w:rPr>
              <w:fldChar w:fldCharType="begin"/>
            </w:r>
            <w:r>
              <w:rPr>
                <w:noProof/>
                <w:webHidden/>
              </w:rPr>
              <w:instrText xml:space="preserve"> PAGEREF _Toc183700337 \h </w:instrText>
            </w:r>
            <w:r>
              <w:rPr>
                <w:noProof/>
                <w:webHidden/>
              </w:rPr>
            </w:r>
            <w:r>
              <w:rPr>
                <w:noProof/>
                <w:webHidden/>
              </w:rPr>
              <w:fldChar w:fldCharType="separate"/>
            </w:r>
            <w:r>
              <w:rPr>
                <w:noProof/>
                <w:webHidden/>
              </w:rPr>
              <w:t>77</w:t>
            </w:r>
            <w:r>
              <w:rPr>
                <w:noProof/>
                <w:webHidden/>
              </w:rPr>
              <w:fldChar w:fldCharType="end"/>
            </w:r>
          </w:hyperlink>
        </w:p>
        <w:p w14:paraId="56EBECC4" w14:textId="1944C8FC"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38" w:history="1">
            <w:r w:rsidRPr="00E56740">
              <w:rPr>
                <w:rStyle w:val="Hyperlink"/>
                <w:noProof/>
              </w:rPr>
              <w:t>Chapter 8: Flexibility provisions</w:t>
            </w:r>
            <w:r>
              <w:rPr>
                <w:noProof/>
                <w:webHidden/>
              </w:rPr>
              <w:tab/>
            </w:r>
            <w:r>
              <w:rPr>
                <w:noProof/>
                <w:webHidden/>
              </w:rPr>
              <w:fldChar w:fldCharType="begin"/>
            </w:r>
            <w:r>
              <w:rPr>
                <w:noProof/>
                <w:webHidden/>
              </w:rPr>
              <w:instrText xml:space="preserve"> PAGEREF _Toc183700338 \h </w:instrText>
            </w:r>
            <w:r>
              <w:rPr>
                <w:noProof/>
                <w:webHidden/>
              </w:rPr>
            </w:r>
            <w:r>
              <w:rPr>
                <w:noProof/>
                <w:webHidden/>
              </w:rPr>
              <w:fldChar w:fldCharType="separate"/>
            </w:r>
            <w:r>
              <w:rPr>
                <w:noProof/>
                <w:webHidden/>
              </w:rPr>
              <w:t>80</w:t>
            </w:r>
            <w:r>
              <w:rPr>
                <w:noProof/>
                <w:webHidden/>
              </w:rPr>
              <w:fldChar w:fldCharType="end"/>
            </w:r>
          </w:hyperlink>
        </w:p>
        <w:p w14:paraId="33E6FE7C" w14:textId="1D3BDA18"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hyperlink w:anchor="_Toc183700339" w:history="1">
            <w:r w:rsidRPr="00E56740">
              <w:rPr>
                <w:rStyle w:val="Hyperlink"/>
                <w:noProof/>
              </w:rPr>
              <w:t>Part C: Administration and Provider Responsibilities</w:t>
            </w:r>
            <w:r>
              <w:rPr>
                <w:noProof/>
                <w:webHidden/>
              </w:rPr>
              <w:tab/>
            </w:r>
            <w:r>
              <w:rPr>
                <w:noProof/>
                <w:webHidden/>
              </w:rPr>
              <w:fldChar w:fldCharType="begin"/>
            </w:r>
            <w:r>
              <w:rPr>
                <w:noProof/>
                <w:webHidden/>
              </w:rPr>
              <w:instrText xml:space="preserve"> PAGEREF _Toc183700339 \h </w:instrText>
            </w:r>
            <w:r>
              <w:rPr>
                <w:noProof/>
                <w:webHidden/>
              </w:rPr>
            </w:r>
            <w:r>
              <w:rPr>
                <w:noProof/>
                <w:webHidden/>
              </w:rPr>
              <w:fldChar w:fldCharType="separate"/>
            </w:r>
            <w:r>
              <w:rPr>
                <w:noProof/>
                <w:webHidden/>
              </w:rPr>
              <w:t>85</w:t>
            </w:r>
            <w:r>
              <w:rPr>
                <w:noProof/>
                <w:webHidden/>
              </w:rPr>
              <w:fldChar w:fldCharType="end"/>
            </w:r>
          </w:hyperlink>
        </w:p>
        <w:p w14:paraId="3FBDA860" w14:textId="0525E808"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40" w:history="1">
            <w:r w:rsidRPr="00E56740">
              <w:rPr>
                <w:rStyle w:val="Hyperlink"/>
                <w:noProof/>
              </w:rPr>
              <w:t>Chapter 9: Quality arrangements and client rights</w:t>
            </w:r>
            <w:r>
              <w:rPr>
                <w:noProof/>
                <w:webHidden/>
              </w:rPr>
              <w:tab/>
            </w:r>
            <w:r>
              <w:rPr>
                <w:noProof/>
                <w:webHidden/>
              </w:rPr>
              <w:fldChar w:fldCharType="begin"/>
            </w:r>
            <w:r>
              <w:rPr>
                <w:noProof/>
                <w:webHidden/>
              </w:rPr>
              <w:instrText xml:space="preserve"> PAGEREF _Toc183700340 \h </w:instrText>
            </w:r>
            <w:r>
              <w:rPr>
                <w:noProof/>
                <w:webHidden/>
              </w:rPr>
            </w:r>
            <w:r>
              <w:rPr>
                <w:noProof/>
                <w:webHidden/>
              </w:rPr>
              <w:fldChar w:fldCharType="separate"/>
            </w:r>
            <w:r>
              <w:rPr>
                <w:noProof/>
                <w:webHidden/>
              </w:rPr>
              <w:t>86</w:t>
            </w:r>
            <w:r>
              <w:rPr>
                <w:noProof/>
                <w:webHidden/>
              </w:rPr>
              <w:fldChar w:fldCharType="end"/>
            </w:r>
          </w:hyperlink>
        </w:p>
        <w:p w14:paraId="69F12FBB" w14:textId="18E3383A"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41" w:history="1">
            <w:r w:rsidRPr="00E56740">
              <w:rPr>
                <w:rStyle w:val="Hyperlink"/>
                <w:noProof/>
              </w:rPr>
              <w:t>Chapter 10: Incident management and staffing responsibilities</w:t>
            </w:r>
            <w:r>
              <w:rPr>
                <w:noProof/>
                <w:webHidden/>
              </w:rPr>
              <w:tab/>
            </w:r>
            <w:r>
              <w:rPr>
                <w:noProof/>
                <w:webHidden/>
              </w:rPr>
              <w:fldChar w:fldCharType="begin"/>
            </w:r>
            <w:r>
              <w:rPr>
                <w:noProof/>
                <w:webHidden/>
              </w:rPr>
              <w:instrText xml:space="preserve"> PAGEREF _Toc183700341 \h </w:instrText>
            </w:r>
            <w:r>
              <w:rPr>
                <w:noProof/>
                <w:webHidden/>
              </w:rPr>
            </w:r>
            <w:r>
              <w:rPr>
                <w:noProof/>
                <w:webHidden/>
              </w:rPr>
              <w:fldChar w:fldCharType="separate"/>
            </w:r>
            <w:r>
              <w:rPr>
                <w:noProof/>
                <w:webHidden/>
              </w:rPr>
              <w:t>96</w:t>
            </w:r>
            <w:r>
              <w:rPr>
                <w:noProof/>
                <w:webHidden/>
              </w:rPr>
              <w:fldChar w:fldCharType="end"/>
            </w:r>
          </w:hyperlink>
        </w:p>
        <w:p w14:paraId="64C1165D" w14:textId="33701DCA"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42" w:history="1">
            <w:r w:rsidRPr="00E56740">
              <w:rPr>
                <w:rStyle w:val="Hyperlink"/>
                <w:noProof/>
              </w:rPr>
              <w:t>Chapter 11: Financial responsibilities</w:t>
            </w:r>
            <w:r>
              <w:rPr>
                <w:noProof/>
                <w:webHidden/>
              </w:rPr>
              <w:tab/>
            </w:r>
            <w:r>
              <w:rPr>
                <w:noProof/>
                <w:webHidden/>
              </w:rPr>
              <w:fldChar w:fldCharType="begin"/>
            </w:r>
            <w:r>
              <w:rPr>
                <w:noProof/>
                <w:webHidden/>
              </w:rPr>
              <w:instrText xml:space="preserve"> PAGEREF _Toc183700342 \h </w:instrText>
            </w:r>
            <w:r>
              <w:rPr>
                <w:noProof/>
                <w:webHidden/>
              </w:rPr>
            </w:r>
            <w:r>
              <w:rPr>
                <w:noProof/>
                <w:webHidden/>
              </w:rPr>
              <w:fldChar w:fldCharType="separate"/>
            </w:r>
            <w:r>
              <w:rPr>
                <w:noProof/>
                <w:webHidden/>
              </w:rPr>
              <w:t>100</w:t>
            </w:r>
            <w:r>
              <w:rPr>
                <w:noProof/>
                <w:webHidden/>
              </w:rPr>
              <w:fldChar w:fldCharType="end"/>
            </w:r>
          </w:hyperlink>
        </w:p>
        <w:p w14:paraId="5E83CA2C" w14:textId="0783E0A9" w:rsidR="00FF6C57" w:rsidRDefault="00FF6C57">
          <w:pPr>
            <w:pStyle w:val="TOC2"/>
            <w:tabs>
              <w:tab w:val="right" w:pos="9060"/>
            </w:tabs>
            <w:rPr>
              <w:rFonts w:eastAsiaTheme="minorEastAsia" w:cstheme="minorBidi"/>
              <w:i/>
              <w:iCs w:val="0"/>
              <w:noProof/>
              <w:color w:val="auto"/>
              <w:kern w:val="2"/>
              <w:sz w:val="24"/>
              <w:szCs w:val="24"/>
              <w:lang w:eastAsia="ja-JP"/>
              <w14:ligatures w14:val="standardContextual"/>
            </w:rPr>
          </w:pPr>
          <w:hyperlink w:anchor="_Toc183700343" w:history="1">
            <w:r w:rsidRPr="00E56740">
              <w:rPr>
                <w:rStyle w:val="Hyperlink"/>
                <w:noProof/>
              </w:rPr>
              <w:t>Chapter 12: Provider reporting and system responsibilities</w:t>
            </w:r>
            <w:r>
              <w:rPr>
                <w:noProof/>
                <w:webHidden/>
              </w:rPr>
              <w:tab/>
            </w:r>
            <w:r>
              <w:rPr>
                <w:noProof/>
                <w:webHidden/>
              </w:rPr>
              <w:fldChar w:fldCharType="begin"/>
            </w:r>
            <w:r>
              <w:rPr>
                <w:noProof/>
                <w:webHidden/>
              </w:rPr>
              <w:instrText xml:space="preserve"> PAGEREF _Toc183700343 \h </w:instrText>
            </w:r>
            <w:r>
              <w:rPr>
                <w:noProof/>
                <w:webHidden/>
              </w:rPr>
            </w:r>
            <w:r>
              <w:rPr>
                <w:noProof/>
                <w:webHidden/>
              </w:rPr>
              <w:fldChar w:fldCharType="separate"/>
            </w:r>
            <w:r>
              <w:rPr>
                <w:noProof/>
                <w:webHidden/>
              </w:rPr>
              <w:t>103</w:t>
            </w:r>
            <w:r>
              <w:rPr>
                <w:noProof/>
                <w:webHidden/>
              </w:rPr>
              <w:fldChar w:fldCharType="end"/>
            </w:r>
          </w:hyperlink>
        </w:p>
        <w:p w14:paraId="00EFD267" w14:textId="6C6DD0F0"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hyperlink w:anchor="_Toc183700344" w:history="1">
            <w:r w:rsidRPr="00E56740">
              <w:rPr>
                <w:rStyle w:val="Hyperlink"/>
                <w:noProof/>
              </w:rPr>
              <w:t>CHSP Manual Appendices</w:t>
            </w:r>
            <w:r>
              <w:rPr>
                <w:noProof/>
                <w:webHidden/>
              </w:rPr>
              <w:tab/>
            </w:r>
            <w:r>
              <w:rPr>
                <w:noProof/>
                <w:webHidden/>
              </w:rPr>
              <w:fldChar w:fldCharType="begin"/>
            </w:r>
            <w:r>
              <w:rPr>
                <w:noProof/>
                <w:webHidden/>
              </w:rPr>
              <w:instrText xml:space="preserve"> PAGEREF _Toc183700344 \h </w:instrText>
            </w:r>
            <w:r>
              <w:rPr>
                <w:noProof/>
                <w:webHidden/>
              </w:rPr>
            </w:r>
            <w:r>
              <w:rPr>
                <w:noProof/>
                <w:webHidden/>
              </w:rPr>
              <w:fldChar w:fldCharType="separate"/>
            </w:r>
            <w:r>
              <w:rPr>
                <w:noProof/>
                <w:webHidden/>
              </w:rPr>
              <w:t>111</w:t>
            </w:r>
            <w:r>
              <w:rPr>
                <w:noProof/>
                <w:webHidden/>
              </w:rPr>
              <w:fldChar w:fldCharType="end"/>
            </w:r>
          </w:hyperlink>
        </w:p>
        <w:p w14:paraId="0B6779C9" w14:textId="686C136C" w:rsidR="00FF6C57" w:rsidRDefault="00FF6C57">
          <w:pPr>
            <w:pStyle w:val="TOC1"/>
            <w:rPr>
              <w:rFonts w:asciiTheme="minorHAnsi" w:eastAsiaTheme="minorEastAsia" w:hAnsiTheme="minorHAnsi" w:cstheme="minorBidi"/>
              <w:b w:val="0"/>
              <w:iCs w:val="0"/>
              <w:noProof/>
              <w:color w:val="auto"/>
              <w:kern w:val="2"/>
              <w:szCs w:val="24"/>
              <w:lang w:eastAsia="ja-JP"/>
              <w14:ligatures w14:val="standardContextual"/>
            </w:rPr>
          </w:pPr>
          <w:hyperlink w:anchor="_Toc183700345" w:history="1">
            <w:r w:rsidRPr="00E56740">
              <w:rPr>
                <w:rStyle w:val="Hyperlink"/>
                <w:noProof/>
              </w:rPr>
              <w:t>Glossary</w:t>
            </w:r>
            <w:r>
              <w:rPr>
                <w:noProof/>
                <w:webHidden/>
              </w:rPr>
              <w:tab/>
            </w:r>
            <w:r>
              <w:rPr>
                <w:noProof/>
                <w:webHidden/>
              </w:rPr>
              <w:tab/>
            </w:r>
            <w:r>
              <w:rPr>
                <w:noProof/>
                <w:webHidden/>
              </w:rPr>
              <w:fldChar w:fldCharType="begin"/>
            </w:r>
            <w:r>
              <w:rPr>
                <w:noProof/>
                <w:webHidden/>
              </w:rPr>
              <w:instrText xml:space="preserve"> PAGEREF _Toc183700345 \h </w:instrText>
            </w:r>
            <w:r>
              <w:rPr>
                <w:noProof/>
                <w:webHidden/>
              </w:rPr>
            </w:r>
            <w:r>
              <w:rPr>
                <w:noProof/>
                <w:webHidden/>
              </w:rPr>
              <w:fldChar w:fldCharType="separate"/>
            </w:r>
            <w:r>
              <w:rPr>
                <w:noProof/>
                <w:webHidden/>
              </w:rPr>
              <w:t>112</w:t>
            </w:r>
            <w:r>
              <w:rPr>
                <w:noProof/>
                <w:webHidden/>
              </w:rPr>
              <w:fldChar w:fldCharType="end"/>
            </w:r>
          </w:hyperlink>
        </w:p>
        <w:p w14:paraId="3CCD4719" w14:textId="1BB7C89F" w:rsidR="00FF6C57" w:rsidRDefault="00FF6C57">
          <w:r>
            <w:rPr>
              <w:rFonts w:cstheme="minorHAnsi"/>
              <w:b/>
              <w:iCs/>
              <w:szCs w:val="20"/>
            </w:rPr>
            <w:fldChar w:fldCharType="end"/>
          </w:r>
        </w:p>
      </w:sdtContent>
    </w:sdt>
    <w:p w14:paraId="6ADC8D92" w14:textId="0B3B42A7" w:rsidR="0054448A" w:rsidRPr="00FF6C57" w:rsidRDefault="0054448A" w:rsidP="00FF6C57"/>
    <w:p w14:paraId="2133C98B" w14:textId="62326231" w:rsidR="00E16F9F" w:rsidRPr="00E16F9F" w:rsidRDefault="00E16F9F" w:rsidP="00625E95">
      <w:pPr>
        <w:tabs>
          <w:tab w:val="left" w:pos="1984"/>
        </w:tabs>
        <w:sectPr w:rsidR="00E16F9F" w:rsidRPr="00E16F9F" w:rsidSect="0036102F">
          <w:pgSz w:w="11906" w:h="16838"/>
          <w:pgMar w:top="1276" w:right="1418" w:bottom="1418" w:left="1418" w:header="709" w:footer="709" w:gutter="0"/>
          <w:pgNumType w:start="4"/>
          <w:cols w:space="708"/>
          <w:docGrid w:linePitch="360"/>
        </w:sectPr>
      </w:pPr>
    </w:p>
    <w:p w14:paraId="4E3CB80E" w14:textId="1BA618F8" w:rsidR="002E0433" w:rsidRDefault="00CF103A" w:rsidP="004C0E0D">
      <w:pPr>
        <w:rPr>
          <w:color w:val="F1F2F2" w:themeColor="background2"/>
        </w:rPr>
      </w:pPr>
      <w:bookmarkStart w:id="21" w:name="_Toc164080394"/>
      <w:bookmarkStart w:id="22" w:name="_Toc164080709"/>
      <w:r>
        <w:rPr>
          <w:noProof/>
          <w:color w:val="F1F2F2" w:themeColor="background2"/>
        </w:rPr>
        <w:lastRenderedPageBreak/>
        <w:drawing>
          <wp:anchor distT="0" distB="0" distL="114300" distR="114300" simplePos="0" relativeHeight="251658246" behindDoc="0" locked="0" layoutInCell="1" allowOverlap="1" wp14:anchorId="350CA4A0" wp14:editId="7BEDF3C1">
            <wp:simplePos x="0" y="0"/>
            <wp:positionH relativeFrom="page">
              <wp:posOffset>0</wp:posOffset>
            </wp:positionH>
            <wp:positionV relativeFrom="paragraph">
              <wp:posOffset>-54610</wp:posOffset>
            </wp:positionV>
            <wp:extent cx="7570470" cy="46964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b="6975"/>
                    <a:stretch/>
                  </pic:blipFill>
                  <pic:spPr bwMode="auto">
                    <a:xfrm>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B4" w:rsidRPr="007C2B29">
        <w:rPr>
          <w:rFonts w:cs="Arial"/>
          <w:noProof/>
        </w:rPr>
        <mc:AlternateContent>
          <mc:Choice Requires="wps">
            <w:drawing>
              <wp:anchor distT="0" distB="0" distL="114300" distR="114300" simplePos="0" relativeHeight="251658250" behindDoc="1" locked="0" layoutInCell="1" allowOverlap="1" wp14:anchorId="4B927319" wp14:editId="4A117EE4">
                <wp:simplePos x="0" y="0"/>
                <wp:positionH relativeFrom="page">
                  <wp:align>left</wp:align>
                </wp:positionH>
                <wp:positionV relativeFrom="page">
                  <wp:posOffset>1371076</wp:posOffset>
                </wp:positionV>
                <wp:extent cx="7559675" cy="10008235"/>
                <wp:effectExtent l="0" t="0" r="3175"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E391" id="Rectangle 8" o:spid="_x0000_s1026" alt="&quot;&quot;" style="position:absolute;margin-left:0;margin-top:107.95pt;width:595.25pt;height:788.0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" fillcolor="#1e1545 [3213]" stroked="f" strokeweight="2pt">
                <w10:wrap anchorx="page" anchory="page"/>
              </v:rect>
            </w:pict>
          </mc:Fallback>
        </mc:AlternateContent>
      </w:r>
      <w:bookmarkStart w:id="23" w:name="_Toc163636010"/>
      <w:bookmarkStart w:id="24" w:name="_Toc163636078"/>
      <w:bookmarkStart w:id="25" w:name="_Toc163816698"/>
      <w:bookmarkStart w:id="26" w:name="_Toc163816740"/>
      <w:bookmarkStart w:id="27" w:name="_Toc163816779"/>
      <w:bookmarkEnd w:id="23"/>
      <w:bookmarkEnd w:id="24"/>
      <w:bookmarkEnd w:id="25"/>
      <w:bookmarkEnd w:id="26"/>
      <w:bookmarkEnd w:id="27"/>
      <w:r w:rsidR="00316E0E">
        <w:rPr>
          <w:noProof/>
        </w:rPr>
        <mc:AlternateContent>
          <mc:Choice Requires="wps">
            <w:drawing>
              <wp:anchor distT="0" distB="0" distL="114300" distR="114300" simplePos="0" relativeHeight="251658245" behindDoc="0" locked="0" layoutInCell="1" allowOverlap="1" wp14:anchorId="32D1E3A5" wp14:editId="27BF2458">
                <wp:simplePos x="0" y="0"/>
                <wp:positionH relativeFrom="margin">
                  <wp:align>center</wp:align>
                </wp:positionH>
                <wp:positionV relativeFrom="paragraph">
                  <wp:posOffset>-1066800</wp:posOffset>
                </wp:positionV>
                <wp:extent cx="8256270" cy="1733265"/>
                <wp:effectExtent l="0" t="0" r="0" b="6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943DC" id="Rectangle 15" o:spid="_x0000_s1026" alt="&quot;&quot;" style="position:absolute;margin-left:0;margin-top:-84pt;width:650.1pt;height:136.5pt;z-index:2516582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" fillcolor="#da576c" stroked="f" strokeweight="2pt">
                <w10:wrap anchorx="margin"/>
              </v:rect>
            </w:pict>
          </mc:Fallback>
        </mc:AlternateContent>
      </w:r>
      <w:bookmarkEnd w:id="21"/>
      <w:bookmarkEnd w:id="22"/>
    </w:p>
    <w:p w14:paraId="7D0275A0" w14:textId="26D6DB41" w:rsidR="0000242A" w:rsidRPr="002C6702" w:rsidRDefault="0000242A" w:rsidP="004C0E0D"/>
    <w:p w14:paraId="3799CFC3" w14:textId="347D3F91" w:rsidR="0000242A" w:rsidRPr="00FF6C57" w:rsidRDefault="0000242A" w:rsidP="00FF6C57"/>
    <w:p w14:paraId="65783D1A" w14:textId="1FADB6B6" w:rsidR="002E0433" w:rsidRPr="00FF6C57" w:rsidRDefault="002E0433" w:rsidP="00FF6C57"/>
    <w:bookmarkStart w:id="28" w:name="_Toc169176383"/>
    <w:bookmarkStart w:id="29" w:name="_Toc183700329"/>
    <w:p w14:paraId="25FA705A" w14:textId="7C267382" w:rsidR="0000242A" w:rsidRPr="00C56F19" w:rsidRDefault="00041267" w:rsidP="00FF6C57">
      <w:pPr>
        <w:pStyle w:val="H1SectionHeading"/>
        <w:numPr>
          <w:ilvl w:val="0"/>
          <w:numId w:val="0"/>
        </w:numPr>
        <w:spacing w:before="6240" w:line="276" w:lineRule="auto"/>
        <w:ind w:left="142"/>
        <w:rPr>
          <w:color w:val="F1F2F2" w:themeColor="background1"/>
        </w:rPr>
        <w:sectPr w:rsidR="0000242A" w:rsidRPr="00C56F19" w:rsidSect="003D5515">
          <w:pgSz w:w="11906" w:h="16838"/>
          <w:pgMar w:top="1701" w:right="1418" w:bottom="1418" w:left="1418" w:header="709" w:footer="709" w:gutter="0"/>
          <w:cols w:space="708"/>
          <w:docGrid w:linePitch="360"/>
        </w:sectPr>
      </w:pPr>
      <w:r w:rsidRPr="00625E95">
        <w:rPr>
          <w:rFonts w:cs="Arial"/>
          <w:noProof/>
          <w:color w:val="DA576C" w:themeColor="accent4"/>
        </w:rPr>
        <mc:AlternateContent>
          <mc:Choice Requires="wps">
            <w:drawing>
              <wp:anchor distT="0" distB="0" distL="0" distR="0" simplePos="0" relativeHeight="251658251" behindDoc="1" locked="0" layoutInCell="1" allowOverlap="1" wp14:anchorId="39B2943B" wp14:editId="05465176">
                <wp:simplePos x="0" y="0"/>
                <wp:positionH relativeFrom="page">
                  <wp:posOffset>957055</wp:posOffset>
                </wp:positionH>
                <wp:positionV relativeFrom="margin">
                  <wp:align>bottom</wp:align>
                </wp:positionV>
                <wp:extent cx="5055870" cy="1567543"/>
                <wp:effectExtent l="0" t="0" r="0" b="0"/>
                <wp:wrapNone/>
                <wp:docPr id="1051940290" name="Text Box 10519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0D1CA6">
                            <w:pPr>
                              <w:pStyle w:val="BodyText"/>
                              <w:numPr>
                                <w:ilvl w:val="0"/>
                                <w:numId w:val="10"/>
                              </w:numPr>
                              <w:spacing w:line="260" w:lineRule="exact"/>
                              <w:rPr>
                                <w:color w:val="F1F2F2" w:themeColor="background1"/>
                              </w:rPr>
                            </w:pPr>
                            <w:r>
                              <w:rPr>
                                <w:color w:val="F1F2F2" w:themeColor="background1"/>
                              </w:rPr>
                              <w:t>overview of the CHSP</w:t>
                            </w:r>
                          </w:p>
                          <w:p w14:paraId="4FE3DA68" w14:textId="08787640" w:rsidR="0054561E" w:rsidRDefault="0054561E" w:rsidP="000D1CA6">
                            <w:pPr>
                              <w:pStyle w:val="BodyText"/>
                              <w:numPr>
                                <w:ilvl w:val="0"/>
                                <w:numId w:val="10"/>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0D1CA6">
                            <w:pPr>
                              <w:pStyle w:val="BodyText"/>
                              <w:numPr>
                                <w:ilvl w:val="0"/>
                                <w:numId w:val="10"/>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B2943B" id="Text Box 1051940290" o:spid="_x0000_s1027" type="#_x0000_t202" alt="&quot;&quot;" style="position:absolute;left:0;text-align:left;margin-left:75.35pt;margin-top:0;width:398.1pt;height:123.45pt;z-index:-251658229;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" filled="f" stroked="f">
                <v:textbox inset="0,0,0,0">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0D1CA6">
                      <w:pPr>
                        <w:pStyle w:val="BodyText"/>
                        <w:numPr>
                          <w:ilvl w:val="0"/>
                          <w:numId w:val="10"/>
                        </w:numPr>
                        <w:spacing w:line="260" w:lineRule="exact"/>
                        <w:rPr>
                          <w:color w:val="F1F2F2" w:themeColor="background1"/>
                        </w:rPr>
                      </w:pPr>
                      <w:r>
                        <w:rPr>
                          <w:color w:val="F1F2F2" w:themeColor="background1"/>
                        </w:rPr>
                        <w:t>overview of the CHSP</w:t>
                      </w:r>
                    </w:p>
                    <w:p w14:paraId="4FE3DA68" w14:textId="08787640" w:rsidR="0054561E" w:rsidRDefault="0054561E" w:rsidP="000D1CA6">
                      <w:pPr>
                        <w:pStyle w:val="BodyText"/>
                        <w:numPr>
                          <w:ilvl w:val="0"/>
                          <w:numId w:val="10"/>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0D1CA6">
                      <w:pPr>
                        <w:pStyle w:val="BodyText"/>
                        <w:numPr>
                          <w:ilvl w:val="0"/>
                          <w:numId w:val="10"/>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v:textbox>
                <w10:wrap anchorx="page" anchory="margin"/>
              </v:shape>
            </w:pict>
          </mc:Fallback>
        </mc:AlternateContent>
      </w:r>
      <w:r w:rsidR="003E5833" w:rsidRPr="00625E95">
        <w:rPr>
          <w:rFonts w:cs="Arial"/>
          <w:noProof/>
          <w:color w:val="DA576C" w:themeColor="accent4"/>
        </w:rPr>
        <mc:AlternateContent>
          <mc:Choice Requires="wps">
            <w:drawing>
              <wp:anchor distT="0" distB="0" distL="114300" distR="114300" simplePos="0" relativeHeight="251658252" behindDoc="1" locked="0" layoutInCell="1" allowOverlap="1" wp14:anchorId="21FAA931" wp14:editId="084C56A4">
                <wp:simplePos x="0" y="0"/>
                <wp:positionH relativeFrom="column">
                  <wp:posOffset>56515</wp:posOffset>
                </wp:positionH>
                <wp:positionV relativeFrom="paragraph">
                  <wp:posOffset>1797657</wp:posOffset>
                </wp:positionV>
                <wp:extent cx="5223510" cy="1270"/>
                <wp:effectExtent l="0" t="0" r="0" b="0"/>
                <wp:wrapNone/>
                <wp:docPr id="402"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1FC76A3C" id="Freeform: Shape 402" o:spid="_x0000_s1026" alt="&quot;&quot;" style="position:absolute;margin-left:4.45pt;margin-top:141.55pt;width:411.3pt;height:.1pt;z-index:-251658228;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" path="m,l5223891,e" filled="f" strokecolor="#da576c" strokeweight=".5pt">
                <v:path arrowok="t"/>
              </v:shape>
            </w:pict>
          </mc:Fallback>
        </mc:AlternateContent>
      </w:r>
      <w:bookmarkStart w:id="30" w:name="_Toc164080396"/>
      <w:r w:rsidR="00FC1653" w:rsidRPr="00625E95">
        <w:rPr>
          <w:noProof/>
          <w:color w:val="DA576C" w:themeColor="accent4"/>
        </w:rPr>
        <mc:AlternateContent>
          <mc:Choice Requires="wps">
            <w:drawing>
              <wp:anchor distT="0" distB="0" distL="114300" distR="114300" simplePos="0" relativeHeight="251658248" behindDoc="1" locked="0" layoutInCell="1" allowOverlap="1" wp14:anchorId="7511FDB4" wp14:editId="020235AB">
                <wp:simplePos x="0" y="0"/>
                <wp:positionH relativeFrom="margin">
                  <wp:align>left</wp:align>
                </wp:positionH>
                <wp:positionV relativeFrom="paragraph">
                  <wp:posOffset>1682230</wp:posOffset>
                </wp:positionV>
                <wp:extent cx="5223707" cy="1270"/>
                <wp:effectExtent l="0" t="0" r="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6BF89BC8" id="Freeform: Shape 22" o:spid="_x0000_s1026" alt="&quot;&quot;" style="position:absolute;margin-left:0;margin-top:132.45pt;width:411.3pt;height:.1pt;z-index:-251658232;visibility:visible;mso-wrap-style:square;mso-wrap-distance-left:9pt;mso-wrap-distance-top:0;mso-wrap-distance-right:9pt;mso-wrap-distance-bottom:0;mso-position-horizontal:left;mso-position-horizontal-relative:margin;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path="m,l5223891,e" filled="f" strokecolor="#da576c" strokeweight=".5pt">
                <v:path arrowok="t"/>
                <w10:wrap anchorx="margin"/>
              </v:shape>
            </w:pict>
          </mc:Fallback>
        </mc:AlternateContent>
      </w:r>
      <w:r w:rsidR="00043B38" w:rsidRPr="00625E95">
        <w:rPr>
          <w:color w:val="DA576C" w:themeColor="accent4"/>
        </w:rPr>
        <w:t>Part A</w:t>
      </w:r>
      <w:r w:rsidR="00C56F19" w:rsidRPr="00625E95">
        <w:rPr>
          <w:color w:val="DA576C" w:themeColor="accent4"/>
        </w:rPr>
        <w:t>:</w:t>
      </w:r>
      <w:r w:rsidR="00F54930" w:rsidRPr="00625E95">
        <w:rPr>
          <w:color w:val="DA576C" w:themeColor="accent4"/>
        </w:rPr>
        <w:t xml:space="preserve"> </w:t>
      </w:r>
      <w:r w:rsidR="00F54930" w:rsidRPr="00C56F19">
        <w:rPr>
          <w:color w:val="F1F2F2" w:themeColor="background1"/>
        </w:rPr>
        <w:t xml:space="preserve">About the </w:t>
      </w:r>
      <w:r w:rsidR="0000242A" w:rsidRPr="00C56F19">
        <w:rPr>
          <w:color w:val="F1F2F2" w:themeColor="background1"/>
        </w:rPr>
        <w:t>Commonwealth Home Support Programme</w:t>
      </w:r>
      <w:bookmarkEnd w:id="30"/>
      <w:r w:rsidR="00BF494B">
        <w:rPr>
          <w:color w:val="F1F2F2" w:themeColor="background1"/>
        </w:rPr>
        <w:t xml:space="preserve"> (CHSP)</w:t>
      </w:r>
      <w:bookmarkEnd w:id="28"/>
      <w:bookmarkEnd w:id="29"/>
    </w:p>
    <w:p w14:paraId="751D0080" w14:textId="6112C5A6" w:rsidR="0088519C" w:rsidRPr="00AD3CFC" w:rsidRDefault="0088519C" w:rsidP="00625E95">
      <w:pPr>
        <w:pStyle w:val="Heading2"/>
        <w:spacing w:line="276" w:lineRule="auto"/>
      </w:pPr>
      <w:bookmarkStart w:id="31" w:name="_Toc158638655"/>
      <w:bookmarkStart w:id="32" w:name="_Toc164080397"/>
      <w:bookmarkStart w:id="33" w:name="_Toc169176384"/>
      <w:bookmarkStart w:id="34" w:name="_Toc183700330"/>
      <w:bookmarkStart w:id="35" w:name="_Toc120543880"/>
      <w:bookmarkStart w:id="36" w:name="_Toc120544943"/>
      <w:r w:rsidRPr="00AD3CFC">
        <w:lastRenderedPageBreak/>
        <w:t>Chapter 1</w:t>
      </w:r>
      <w:r w:rsidR="00AD3CFC">
        <w:t>:</w:t>
      </w:r>
      <w:r w:rsidRPr="00AD3CFC">
        <w:t xml:space="preserve"> Overview of the CHSP</w:t>
      </w:r>
      <w:bookmarkEnd w:id="31"/>
      <w:bookmarkEnd w:id="32"/>
      <w:bookmarkEnd w:id="33"/>
      <w:bookmarkEnd w:id="34"/>
    </w:p>
    <w:p w14:paraId="74A92EB3" w14:textId="1F7AFFE2" w:rsidR="0088519C" w:rsidRPr="002A5A22" w:rsidRDefault="0088519C" w:rsidP="004C0E0D">
      <w:r w:rsidRPr="002A5A22">
        <w:t xml:space="preserve">This chapter introduces the CHSP, </w:t>
      </w:r>
      <w:r w:rsidR="004F367D">
        <w:t xml:space="preserve">its </w:t>
      </w:r>
      <w:r w:rsidRPr="002A5A22">
        <w:t xml:space="preserve">services, and its role in supporting older people in Australia. </w:t>
      </w:r>
    </w:p>
    <w:p w14:paraId="19718124" w14:textId="4500DC1F" w:rsidR="0088519C" w:rsidRPr="000E2D57" w:rsidRDefault="00B9343D" w:rsidP="00625E95">
      <w:pPr>
        <w:pStyle w:val="Heading3"/>
        <w:spacing w:line="276" w:lineRule="auto"/>
        <w:rPr>
          <w:color w:val="1E1545"/>
        </w:rPr>
      </w:pPr>
      <w:bookmarkStart w:id="37" w:name="_Toc148630736"/>
      <w:bookmarkStart w:id="38" w:name="_Toc158638656"/>
      <w:bookmarkStart w:id="39" w:name="_Toc164080398"/>
      <w:r>
        <w:t xml:space="preserve">1.1 </w:t>
      </w:r>
      <w:r w:rsidR="0067782A">
        <w:t>About</w:t>
      </w:r>
      <w:r w:rsidR="0088519C" w:rsidRPr="0088519C">
        <w:t xml:space="preserve"> the CHSP</w:t>
      </w:r>
      <w:bookmarkEnd w:id="37"/>
      <w:bookmarkEnd w:id="38"/>
      <w:bookmarkEnd w:id="39"/>
    </w:p>
    <w:p w14:paraId="3273FC26" w14:textId="665AD043" w:rsidR="0088519C" w:rsidRPr="002A5A22" w:rsidRDefault="0088519C" w:rsidP="004C0E0D">
      <w:r w:rsidRPr="002A5A22">
        <w:t xml:space="preserve">The CHSP provides entry-level support to help older people continue to live safely and independently at home and in their communities. It is available to people aged 65 years and over, and Aboriginal and </w:t>
      </w:r>
      <w:r w:rsidR="0D478168">
        <w:t>or</w:t>
      </w:r>
      <w:r>
        <w:t xml:space="preserve"> </w:t>
      </w:r>
      <w:r w:rsidRPr="002A5A22">
        <w:t xml:space="preserve">Torres Strait Islander people aged 50 years and over. </w:t>
      </w:r>
      <w:r w:rsidR="00C579D8">
        <w:t>The CHSP</w:t>
      </w:r>
      <w:r w:rsidR="006B1CD9">
        <w:t xml:space="preserve"> </w:t>
      </w:r>
      <w:r w:rsidRPr="002A5A22">
        <w:t xml:space="preserve">is suitable for people who can live independently at home but </w:t>
      </w:r>
      <w:r w:rsidRPr="002A5A22" w:rsidDel="005C0B6A">
        <w:t>need small amounts</w:t>
      </w:r>
      <w:r w:rsidR="0024328E">
        <w:t xml:space="preserve"> of entry-level support to do so.</w:t>
      </w:r>
    </w:p>
    <w:p w14:paraId="269D0EE1" w14:textId="536F4F51" w:rsidR="0088519C" w:rsidRPr="002A5A22" w:rsidRDefault="0088519C" w:rsidP="004C0E0D">
      <w:r w:rsidRPr="002A5A22">
        <w:t xml:space="preserve">The CHSP is not designed for people with intensive or complex care needs. People with higher needs are supported through other aged care programs such as the </w:t>
      </w:r>
      <w:r w:rsidRPr="002A5A22" w:rsidDel="003136CC">
        <w:t>Home Care Packages (HCP)</w:t>
      </w:r>
      <w:r w:rsidRPr="002A5A22">
        <w:t xml:space="preserve"> </w:t>
      </w:r>
      <w:r w:rsidR="0067782A">
        <w:t>P</w:t>
      </w:r>
      <w:r w:rsidR="0067782A" w:rsidRPr="002A5A22">
        <w:t>rogram</w:t>
      </w:r>
      <w:r w:rsidR="0067782A" w:rsidRPr="002A5A22" w:rsidDel="00261894">
        <w:t xml:space="preserve"> </w:t>
      </w:r>
      <w:r w:rsidR="00C41934">
        <w:t>and</w:t>
      </w:r>
      <w:r w:rsidRPr="002A5A22">
        <w:t xml:space="preserve"> residential aged care.</w:t>
      </w:r>
    </w:p>
    <w:p w14:paraId="725095BE" w14:textId="0DA1CCA4" w:rsidR="0088519C" w:rsidRPr="002A5A22" w:rsidRDefault="00714DFE" w:rsidP="00625E95">
      <w:pPr>
        <w:pStyle w:val="Heading3"/>
      </w:pPr>
      <w:r>
        <w:t xml:space="preserve">1.2 </w:t>
      </w:r>
      <w:r w:rsidR="0050509B">
        <w:t>S</w:t>
      </w:r>
      <w:r w:rsidR="0088519C" w:rsidRPr="002A5A22">
        <w:t>ervices available under the CHSP</w:t>
      </w:r>
    </w:p>
    <w:p w14:paraId="188D8938" w14:textId="0B296A21" w:rsidR="0088519C" w:rsidRPr="002A5A22" w:rsidRDefault="0088519C" w:rsidP="004C0E0D">
      <w:r w:rsidRPr="002A5A22">
        <w:t xml:space="preserve">The CHSP supports activities that enable independence and social connectedness, </w:t>
      </w:r>
      <w:r w:rsidR="009A02BD">
        <w:t xml:space="preserve">and that </w:t>
      </w:r>
      <w:r>
        <w:t>consider</w:t>
      </w:r>
      <w:r w:rsidRPr="002A5A22">
        <w:t xml:space="preserve"> </w:t>
      </w:r>
      <w:r w:rsidRPr="002A5A22" w:rsidDel="009A02BD">
        <w:t xml:space="preserve">each </w:t>
      </w:r>
      <w:r w:rsidR="00C25361">
        <w:t xml:space="preserve">client’s </w:t>
      </w:r>
      <w:r>
        <w:t>individual</w:t>
      </w:r>
      <w:r w:rsidRPr="002A5A22">
        <w:t xml:space="preserve"> goals and choices. </w:t>
      </w:r>
    </w:p>
    <w:p w14:paraId="1F3B7714" w14:textId="3B4B82C2" w:rsidR="00026371" w:rsidRDefault="0088519C" w:rsidP="004C0E0D">
      <w:r w:rsidRPr="002A5A22">
        <w:t xml:space="preserve">Under the CHSP, </w:t>
      </w:r>
      <w:r w:rsidR="003A19BC">
        <w:t>clients</w:t>
      </w:r>
      <w:r w:rsidRPr="002A5A22">
        <w:t xml:space="preserve"> can access a range of basic support services including domestic assistance, transport, meals, personal care, home maintenance, </w:t>
      </w:r>
      <w:r w:rsidR="001A7013">
        <w:t xml:space="preserve">home modifications, </w:t>
      </w:r>
      <w:r w:rsidRPr="002A5A22">
        <w:t xml:space="preserve">social support, nursing, and allied health. Planned respite services are also available so that carers can take a break from their usual caring responsibilities. CHSP services may be accessed on a short-term, intermittent, or ongoing basis. </w:t>
      </w:r>
    </w:p>
    <w:p w14:paraId="08D5F21A" w14:textId="75B4202A" w:rsidR="0088519C" w:rsidRPr="002A5A22" w:rsidRDefault="005A7F71" w:rsidP="004C0E0D">
      <w:r>
        <w:t>Further information about CHSP service types</w:t>
      </w:r>
      <w:r w:rsidR="009836F2">
        <w:t>,</w:t>
      </w:r>
      <w:r>
        <w:t xml:space="preserve"> </w:t>
      </w:r>
      <w:r w:rsidR="009836F2">
        <w:t>see</w:t>
      </w:r>
      <w:r>
        <w:t xml:space="preserve"> </w:t>
      </w:r>
      <w:hyperlink w:anchor="_Chapter_5_–" w:history="1">
        <w:r w:rsidR="00D150A0">
          <w:rPr>
            <w:rStyle w:val="Hyperlink"/>
          </w:rPr>
          <w:t>Chapter 6</w:t>
        </w:r>
      </w:hyperlink>
      <w:r w:rsidR="008B46D5">
        <w:t>.</w:t>
      </w:r>
    </w:p>
    <w:p w14:paraId="12B5913C" w14:textId="012734BC" w:rsidR="0088519C" w:rsidRPr="0088519C" w:rsidRDefault="009C3E6B" w:rsidP="00625E95">
      <w:pPr>
        <w:pStyle w:val="Heading3"/>
        <w:spacing w:line="276" w:lineRule="auto"/>
      </w:pPr>
      <w:bookmarkStart w:id="40" w:name="_Toc148630737"/>
      <w:bookmarkStart w:id="41" w:name="_Toc158638657"/>
      <w:bookmarkStart w:id="42" w:name="_Toc164080399"/>
      <w:r>
        <w:t>1.</w:t>
      </w:r>
      <w:r w:rsidR="00714DFE">
        <w:t>3</w:t>
      </w:r>
      <w:r>
        <w:t xml:space="preserve"> </w:t>
      </w:r>
      <w:bookmarkEnd w:id="40"/>
      <w:bookmarkEnd w:id="41"/>
      <w:bookmarkEnd w:id="42"/>
      <w:r w:rsidR="00714DFE">
        <w:t>Objective of the CHSP</w:t>
      </w:r>
    </w:p>
    <w:p w14:paraId="5A9170B4" w14:textId="77777777" w:rsidR="0088519C" w:rsidRPr="002A5A22" w:rsidRDefault="0088519C" w:rsidP="004C0E0D">
      <w:r w:rsidRPr="002A5A22">
        <w:t xml:space="preserve">The CHSP supports older people who are having difficulties with daily living to: </w:t>
      </w:r>
    </w:p>
    <w:p w14:paraId="189D954A" w14:textId="5BC5CFEF" w:rsidR="0088519C" w:rsidRPr="00BC565D" w:rsidRDefault="009836F2" w:rsidP="004C0E0D">
      <w:pPr>
        <w:pStyle w:val="ListParagraph"/>
        <w:numPr>
          <w:ilvl w:val="0"/>
          <w:numId w:val="71"/>
        </w:numPr>
      </w:pPr>
      <w:r>
        <w:t>h</w:t>
      </w:r>
      <w:r w:rsidRPr="00BC565D">
        <w:t xml:space="preserve">ave </w:t>
      </w:r>
      <w:r w:rsidR="0088519C" w:rsidRPr="00BC565D">
        <w:t>a better quality of life</w:t>
      </w:r>
    </w:p>
    <w:p w14:paraId="707500EF" w14:textId="07868FF6" w:rsidR="0088519C" w:rsidRPr="00BC565D" w:rsidRDefault="009836F2" w:rsidP="004C0E0D">
      <w:pPr>
        <w:pStyle w:val="ListParagraph"/>
        <w:numPr>
          <w:ilvl w:val="0"/>
          <w:numId w:val="71"/>
        </w:numPr>
      </w:pPr>
      <w:r>
        <w:t>c</w:t>
      </w:r>
      <w:r w:rsidRPr="00BC565D">
        <w:t xml:space="preserve">ontinue </w:t>
      </w:r>
      <w:r w:rsidR="005F1A18">
        <w:t>living</w:t>
      </w:r>
      <w:r w:rsidR="0088519C" w:rsidRPr="00BC565D">
        <w:t xml:space="preserve"> in their own homes, and/or delay admission to residential care</w:t>
      </w:r>
    </w:p>
    <w:p w14:paraId="53B1D4D9" w14:textId="48FE64AF" w:rsidR="0088519C" w:rsidRPr="00BC565D" w:rsidRDefault="009C4F73" w:rsidP="004C0E0D">
      <w:pPr>
        <w:pStyle w:val="ListParagraph"/>
        <w:numPr>
          <w:ilvl w:val="0"/>
          <w:numId w:val="71"/>
        </w:numPr>
      </w:pPr>
      <w:r>
        <w:t>b</w:t>
      </w:r>
      <w:r w:rsidRPr="00BC565D">
        <w:t xml:space="preserve">e </w:t>
      </w:r>
      <w:r w:rsidR="0088519C" w:rsidRPr="00BC565D">
        <w:t>able to participate</w:t>
      </w:r>
      <w:r w:rsidR="0088519C" w:rsidRPr="00BC565D" w:rsidDel="005F1A18">
        <w:t xml:space="preserve"> more</w:t>
      </w:r>
      <w:r w:rsidR="0044598B">
        <w:t xml:space="preserve"> </w:t>
      </w:r>
      <w:r w:rsidR="0088519C" w:rsidRPr="00BC565D">
        <w:t>in their community and</w:t>
      </w:r>
      <w:r w:rsidR="00E97CD7">
        <w:t xml:space="preserve"> have more face-to-face and online</w:t>
      </w:r>
      <w:r w:rsidR="0088519C" w:rsidRPr="00BC565D">
        <w:t xml:space="preserve"> social connections</w:t>
      </w:r>
    </w:p>
    <w:p w14:paraId="683F64C4" w14:textId="006382AD" w:rsidR="0088519C" w:rsidRPr="00BC565D" w:rsidRDefault="009C4F73" w:rsidP="004C0E0D">
      <w:pPr>
        <w:pStyle w:val="ListParagraph"/>
        <w:numPr>
          <w:ilvl w:val="0"/>
          <w:numId w:val="71"/>
        </w:numPr>
      </w:pPr>
      <w:r>
        <w:t>m</w:t>
      </w:r>
      <w:r w:rsidRPr="00BC565D">
        <w:t xml:space="preserve">aintain </w:t>
      </w:r>
      <w:r w:rsidR="0088519C" w:rsidRPr="00BC565D">
        <w:t>and/or improve their psychological, emotional and physical wellbeing</w:t>
      </w:r>
    </w:p>
    <w:p w14:paraId="6B55953E" w14:textId="76589B32" w:rsidR="00E14968" w:rsidRPr="00BC565D" w:rsidRDefault="009C4F73" w:rsidP="004C0E0D">
      <w:pPr>
        <w:pStyle w:val="ListParagraph"/>
        <w:numPr>
          <w:ilvl w:val="0"/>
          <w:numId w:val="71"/>
        </w:numPr>
      </w:pPr>
      <w:r>
        <w:t xml:space="preserve">be </w:t>
      </w:r>
      <w:r w:rsidR="004D4A92">
        <w:t>more independent at home and in the community.</w:t>
      </w:r>
    </w:p>
    <w:p w14:paraId="365D53C9" w14:textId="07AB4B8B" w:rsidR="00E14968" w:rsidRPr="00BB28FB" w:rsidRDefault="009C3E6B" w:rsidP="00625E95">
      <w:pPr>
        <w:pStyle w:val="Heading3"/>
        <w:spacing w:line="276" w:lineRule="auto"/>
      </w:pPr>
      <w:bookmarkStart w:id="43" w:name="_Toc158638658"/>
      <w:bookmarkStart w:id="44" w:name="_Toc164080400"/>
      <w:r>
        <w:t>1.</w:t>
      </w:r>
      <w:r w:rsidR="00714DFE">
        <w:t>4</w:t>
      </w:r>
      <w:r>
        <w:t xml:space="preserve"> </w:t>
      </w:r>
      <w:r w:rsidR="00E14968" w:rsidRPr="00BB28FB">
        <w:t>Principles of the CHSP</w:t>
      </w:r>
      <w:bookmarkEnd w:id="43"/>
      <w:bookmarkEnd w:id="44"/>
    </w:p>
    <w:p w14:paraId="48581F92" w14:textId="615AB55B" w:rsidR="00E14968" w:rsidRPr="002A5A22" w:rsidRDefault="00E14968" w:rsidP="004C0E0D">
      <w:r w:rsidRPr="002A5A22">
        <w:t xml:space="preserve">There are </w:t>
      </w:r>
      <w:r w:rsidR="009C4F73">
        <w:t xml:space="preserve">4 </w:t>
      </w:r>
      <w:r w:rsidRPr="00D94CBA">
        <w:t>CHSP principles</w:t>
      </w:r>
      <w:r w:rsidRPr="002A5A22">
        <w:t xml:space="preserve"> that underpin CHSP service delivery. All providers must follow these principles when they develop, deliver, and evaluate services for clients. </w:t>
      </w:r>
    </w:p>
    <w:p w14:paraId="77BFF050" w14:textId="7DC11D4D" w:rsidR="00E14968" w:rsidRPr="008E1DBC" w:rsidRDefault="005300A9" w:rsidP="008E1DBC">
      <w:pPr>
        <w:pStyle w:val="ListNumber"/>
      </w:pPr>
      <w:r w:rsidRPr="008E1DBC">
        <w:lastRenderedPageBreak/>
        <w:t xml:space="preserve">1. </w:t>
      </w:r>
      <w:r w:rsidR="00E14968" w:rsidRPr="008E1DBC">
        <w:t>Social and cultural sensitivity</w:t>
      </w:r>
    </w:p>
    <w:p w14:paraId="197329D2" w14:textId="19C677BB" w:rsidR="00E14968" w:rsidRPr="0095737C" w:rsidRDefault="00E14968" w:rsidP="004C0E0D">
      <w:pPr>
        <w:pStyle w:val="ListParagraph"/>
        <w:numPr>
          <w:ilvl w:val="0"/>
          <w:numId w:val="72"/>
        </w:numPr>
      </w:pPr>
      <w:r w:rsidRPr="0095737C">
        <w:t>All clients have equal access to services that are appropriate for their social and cultural needs.</w:t>
      </w:r>
    </w:p>
    <w:p w14:paraId="72182165" w14:textId="471B3D2F" w:rsidR="00E14968" w:rsidRPr="0095737C" w:rsidRDefault="00E14968" w:rsidP="004C0E0D">
      <w:pPr>
        <w:pStyle w:val="ListParagraph"/>
        <w:numPr>
          <w:ilvl w:val="0"/>
          <w:numId w:val="72"/>
        </w:numPr>
      </w:pPr>
      <w:r w:rsidRPr="0095737C">
        <w:t>All clients have equitable and affordable access to services, free from discrimination.</w:t>
      </w:r>
    </w:p>
    <w:p w14:paraId="22C6242B" w14:textId="3FC0CAF4" w:rsidR="00E14968" w:rsidRPr="0095737C" w:rsidRDefault="00E14968" w:rsidP="004C0E0D">
      <w:pPr>
        <w:pStyle w:val="ListParagraph"/>
        <w:numPr>
          <w:ilvl w:val="0"/>
          <w:numId w:val="72"/>
        </w:numPr>
      </w:pPr>
      <w:r w:rsidRPr="0095737C">
        <w:t xml:space="preserve">All clients, clients’ families, and carers have services tailored to their unique circumstances and cultural preferences. </w:t>
      </w:r>
    </w:p>
    <w:p w14:paraId="26663E7E" w14:textId="247035FA" w:rsidR="00E14968" w:rsidRPr="008E1DBC" w:rsidRDefault="005300A9" w:rsidP="008E1DBC">
      <w:pPr>
        <w:pStyle w:val="ListNumber"/>
      </w:pPr>
      <w:r w:rsidRPr="008E1DBC">
        <w:t xml:space="preserve">2. </w:t>
      </w:r>
      <w:r w:rsidR="00E14968" w:rsidRPr="008E1DBC">
        <w:t>Client, carer and family empowerment</w:t>
      </w:r>
    </w:p>
    <w:p w14:paraId="3B783C71" w14:textId="293ED1F3" w:rsidR="00E14968" w:rsidRPr="0095737C" w:rsidRDefault="00E14968" w:rsidP="004C0E0D">
      <w:pPr>
        <w:pStyle w:val="ListParagraph"/>
        <w:numPr>
          <w:ilvl w:val="0"/>
          <w:numId w:val="73"/>
        </w:numPr>
      </w:pPr>
      <w:r>
        <w:t>Choice, preference</w:t>
      </w:r>
      <w:r w:rsidR="00BC2026">
        <w:t>s</w:t>
      </w:r>
      <w:r w:rsidRPr="0095737C">
        <w:t xml:space="preserve">, and flexibility </w:t>
      </w:r>
      <w:r w:rsidR="00496CEC">
        <w:t xml:space="preserve">is </w:t>
      </w:r>
      <w:r w:rsidRPr="0095737C">
        <w:t>optimised for client</w:t>
      </w:r>
      <w:r w:rsidR="00496CEC">
        <w:t>s</w:t>
      </w:r>
      <w:r w:rsidRPr="0095737C">
        <w:t xml:space="preserve">, their </w:t>
      </w:r>
      <w:proofErr w:type="spellStart"/>
      <w:r w:rsidRPr="0095737C">
        <w:t>carers</w:t>
      </w:r>
      <w:proofErr w:type="spellEnd"/>
      <w:r w:rsidRPr="0095737C">
        <w:t>, and families.</w:t>
      </w:r>
    </w:p>
    <w:p w14:paraId="0EB39EA2" w14:textId="52C70559" w:rsidR="00E14968" w:rsidRPr="0095737C" w:rsidRDefault="00E14968" w:rsidP="004C0E0D">
      <w:pPr>
        <w:pStyle w:val="ListParagraph"/>
        <w:numPr>
          <w:ilvl w:val="0"/>
          <w:numId w:val="73"/>
        </w:numPr>
      </w:pPr>
      <w:r w:rsidRPr="0095737C">
        <w:t>Clients receive services after they have given their consent.</w:t>
      </w:r>
    </w:p>
    <w:p w14:paraId="1BD96FB1" w14:textId="0C971D48" w:rsidR="00E14968" w:rsidRPr="0095737C" w:rsidRDefault="009325D4" w:rsidP="004C0E0D">
      <w:pPr>
        <w:pStyle w:val="ListParagraph"/>
        <w:numPr>
          <w:ilvl w:val="0"/>
          <w:numId w:val="73"/>
        </w:numPr>
      </w:pPr>
      <w:r>
        <w:t>A</w:t>
      </w:r>
      <w:r w:rsidR="00E14968" w:rsidRPr="0095737C">
        <w:t xml:space="preserve"> standardised assessment process with a holistic view of client needs.</w:t>
      </w:r>
    </w:p>
    <w:p w14:paraId="7F9E8DAC" w14:textId="062D3CF6" w:rsidR="00E14968" w:rsidRPr="0095737C" w:rsidRDefault="00E14968" w:rsidP="004C0E0D">
      <w:pPr>
        <w:pStyle w:val="ListParagraph"/>
        <w:numPr>
          <w:ilvl w:val="0"/>
          <w:numId w:val="73"/>
        </w:numPr>
      </w:pPr>
      <w:r w:rsidRPr="0095737C">
        <w:t xml:space="preserve">Clients </w:t>
      </w:r>
      <w:r w:rsidR="00496CEC">
        <w:t>are</w:t>
      </w:r>
      <w:r w:rsidRPr="0095737C">
        <w:t xml:space="preserve"> supported to participate in their community and society.</w:t>
      </w:r>
    </w:p>
    <w:p w14:paraId="00ADFE6B" w14:textId="5E31147E" w:rsidR="00E14968" w:rsidRPr="0095737C" w:rsidRDefault="00E14968" w:rsidP="004C0E0D">
      <w:pPr>
        <w:pStyle w:val="ListParagraph"/>
        <w:numPr>
          <w:ilvl w:val="0"/>
          <w:numId w:val="73"/>
        </w:numPr>
      </w:pPr>
      <w:r w:rsidRPr="0095737C">
        <w:t xml:space="preserve">Providers develop and promote strong partnerships between the client, their </w:t>
      </w:r>
      <w:bookmarkStart w:id="45" w:name="_Int_074lKEeJ"/>
      <w:proofErr w:type="spellStart"/>
      <w:r w:rsidRPr="0095737C">
        <w:t>carers</w:t>
      </w:r>
      <w:bookmarkEnd w:id="45"/>
      <w:proofErr w:type="spellEnd"/>
      <w:r w:rsidRPr="0095737C">
        <w:t xml:space="preserve"> and family, support workers and the </w:t>
      </w:r>
      <w:r w:rsidR="002845D7">
        <w:t>aged care assessor</w:t>
      </w:r>
      <w:r w:rsidR="00D77BDE">
        <w:t>s</w:t>
      </w:r>
      <w:r w:rsidR="002845D7">
        <w:t>.</w:t>
      </w:r>
    </w:p>
    <w:p w14:paraId="2E05F6F6" w14:textId="5516003C" w:rsidR="00E14968" w:rsidRPr="008E1DBC" w:rsidRDefault="005300A9" w:rsidP="008E1DBC">
      <w:pPr>
        <w:pStyle w:val="ListNumber"/>
      </w:pPr>
      <w:r w:rsidRPr="008E1DBC">
        <w:t xml:space="preserve">3. </w:t>
      </w:r>
      <w:r w:rsidR="00E14968" w:rsidRPr="008E1DBC">
        <w:t>Client-centred support with a wellness and reablement</w:t>
      </w:r>
      <w:r w:rsidR="00C715C7" w:rsidRPr="008E1DBC">
        <w:t xml:space="preserve"> </w:t>
      </w:r>
      <w:r w:rsidR="00E14968" w:rsidRPr="008E1DBC">
        <w:t>approach</w:t>
      </w:r>
    </w:p>
    <w:p w14:paraId="35DFF5AA" w14:textId="4953F5B3" w:rsidR="00E14968" w:rsidRPr="0095737C" w:rsidRDefault="004C0E0D" w:rsidP="004C0E0D">
      <w:pPr>
        <w:pStyle w:val="ListParagraph"/>
        <w:numPr>
          <w:ilvl w:val="0"/>
          <w:numId w:val="74"/>
        </w:numPr>
      </w:pPr>
      <w:r>
        <w:t>P</w:t>
      </w:r>
      <w:r w:rsidR="00E14968" w:rsidRPr="0095737C">
        <w:t>roviders help clients</w:t>
      </w:r>
      <w:r w:rsidR="00E14968" w:rsidRPr="0095737C" w:rsidDel="00894AB8">
        <w:t xml:space="preserve"> </w:t>
      </w:r>
      <w:r w:rsidR="00E14968" w:rsidRPr="0095737C">
        <w:t xml:space="preserve">maximise their wellbeing, independence, autonomy and capacity through a </w:t>
      </w:r>
      <w:r w:rsidR="00E14968" w:rsidRPr="0095737C" w:rsidDel="00C715C7">
        <w:t xml:space="preserve">wellness and </w:t>
      </w:r>
      <w:r w:rsidR="00256E28">
        <w:t xml:space="preserve">reablement </w:t>
      </w:r>
      <w:r w:rsidR="00E14968" w:rsidRPr="0095737C">
        <w:t>approach.</w:t>
      </w:r>
    </w:p>
    <w:p w14:paraId="6BE045DF" w14:textId="16FAED75" w:rsidR="00E14968" w:rsidRPr="0095737C" w:rsidRDefault="00E14968" w:rsidP="004C0E0D">
      <w:pPr>
        <w:pStyle w:val="ListParagraph"/>
        <w:numPr>
          <w:ilvl w:val="0"/>
          <w:numId w:val="74"/>
        </w:numPr>
      </w:pPr>
      <w:r>
        <w:t xml:space="preserve">Clients </w:t>
      </w:r>
      <w:r w:rsidR="00B53B76">
        <w:t xml:space="preserve">are </w:t>
      </w:r>
      <w:r>
        <w:t xml:space="preserve">actively involved in planning and working towards their goals (see </w:t>
      </w:r>
      <w:r w:rsidR="005146A0" w:rsidRPr="00EF10D3">
        <w:t>the ‘What is Consumer Choice’</w:t>
      </w:r>
      <w:r w:rsidRPr="00EF10D3">
        <w:t xml:space="preserve"> </w:t>
      </w:r>
      <w:r w:rsidR="005146A0" w:rsidRPr="00EF10D3">
        <w:t xml:space="preserve">section below </w:t>
      </w:r>
      <w:r>
        <w:t>for more detail).</w:t>
      </w:r>
    </w:p>
    <w:p w14:paraId="15E56CB5" w14:textId="1B2F5369" w:rsidR="00E14968" w:rsidRPr="0095737C" w:rsidRDefault="00E14968" w:rsidP="004C0E0D">
      <w:pPr>
        <w:pStyle w:val="ListParagraph"/>
        <w:numPr>
          <w:ilvl w:val="0"/>
          <w:numId w:val="74"/>
        </w:numPr>
      </w:pPr>
      <w:r w:rsidRPr="0095737C">
        <w:t xml:space="preserve">Service delivery </w:t>
      </w:r>
      <w:r w:rsidR="00B53B76">
        <w:t>focuses</w:t>
      </w:r>
      <w:r w:rsidRPr="0095737C">
        <w:t xml:space="preserve"> on retaining and/or regaining each client’s ability to live and engage with their community independently, and build</w:t>
      </w:r>
      <w:r w:rsidR="00B53B76">
        <w:t>s</w:t>
      </w:r>
      <w:r w:rsidRPr="0095737C">
        <w:t xml:space="preserve"> on the strengths, capacity and goals of individuals.</w:t>
      </w:r>
    </w:p>
    <w:p w14:paraId="1D88166D" w14:textId="31126D25" w:rsidR="00E14968" w:rsidRPr="008E1DBC" w:rsidRDefault="005300A9" w:rsidP="008E1DBC">
      <w:pPr>
        <w:pStyle w:val="ListNumber"/>
      </w:pPr>
      <w:r w:rsidRPr="008E1DBC">
        <w:t xml:space="preserve">4. </w:t>
      </w:r>
      <w:r w:rsidR="00E14968" w:rsidRPr="008E1DBC">
        <w:t>Committed and responsive service provision</w:t>
      </w:r>
    </w:p>
    <w:p w14:paraId="08D10FB2" w14:textId="41265409" w:rsidR="00E14968" w:rsidRPr="0095737C" w:rsidRDefault="00E14968" w:rsidP="004C0E0D">
      <w:pPr>
        <w:pStyle w:val="ListParagraph"/>
        <w:numPr>
          <w:ilvl w:val="0"/>
          <w:numId w:val="75"/>
        </w:numPr>
      </w:pPr>
      <w:r w:rsidRPr="0095737C">
        <w:t xml:space="preserve">Clients receive services in line with their agreed support plan </w:t>
      </w:r>
      <w:r w:rsidR="008874C6">
        <w:t>to ensure their</w:t>
      </w:r>
      <w:r w:rsidRPr="0095737C">
        <w:t xml:space="preserve"> needs </w:t>
      </w:r>
      <w:r w:rsidR="008874C6">
        <w:t xml:space="preserve">are </w:t>
      </w:r>
      <w:r w:rsidRPr="0095737C">
        <w:t>met.</w:t>
      </w:r>
    </w:p>
    <w:p w14:paraId="5374B991" w14:textId="77777777" w:rsidR="00F82CE7" w:rsidRPr="0095737C" w:rsidRDefault="00F82CE7" w:rsidP="00F82CE7">
      <w:pPr>
        <w:pStyle w:val="ListParagraph"/>
        <w:numPr>
          <w:ilvl w:val="0"/>
          <w:numId w:val="75"/>
        </w:numPr>
      </w:pPr>
      <w:r>
        <w:t>Providers develop person-centred, goal-oriented care plans and reviews.</w:t>
      </w:r>
    </w:p>
    <w:p w14:paraId="5753C6B3" w14:textId="4E7A5C8E" w:rsidR="00E14968" w:rsidRPr="0095737C" w:rsidRDefault="00E14968" w:rsidP="004C0E0D">
      <w:pPr>
        <w:pStyle w:val="ListParagraph"/>
        <w:numPr>
          <w:ilvl w:val="0"/>
          <w:numId w:val="75"/>
        </w:numPr>
      </w:pPr>
      <w:r w:rsidRPr="0095737C">
        <w:t>Providers deliver services for an agreed time</w:t>
      </w:r>
      <w:r w:rsidRPr="0095737C" w:rsidDel="008874C6">
        <w:t xml:space="preserve"> </w:t>
      </w:r>
      <w:r w:rsidRPr="0095737C">
        <w:t>with agreed review points.</w:t>
      </w:r>
    </w:p>
    <w:p w14:paraId="43FAB338" w14:textId="6BE18CA4" w:rsidR="00E14968" w:rsidRPr="0095737C" w:rsidRDefault="00E14968" w:rsidP="004C0E0D">
      <w:pPr>
        <w:pStyle w:val="ListParagraph"/>
        <w:numPr>
          <w:ilvl w:val="0"/>
          <w:numId w:val="75"/>
        </w:numPr>
      </w:pPr>
      <w:r w:rsidRPr="0095737C">
        <w:t>Providers must comply with all relevant codes of ethics, and industry quality standards and guidelines</w:t>
      </w:r>
      <w:r w:rsidR="007E5E7F">
        <w:t>,</w:t>
      </w:r>
      <w:r w:rsidRPr="0095737C">
        <w:t xml:space="preserve"> so that clients receive high quality services.</w:t>
      </w:r>
    </w:p>
    <w:p w14:paraId="03BA3E4B" w14:textId="318476A7" w:rsidR="00E14968" w:rsidRPr="0095737C" w:rsidRDefault="00E14968" w:rsidP="004C0E0D">
      <w:pPr>
        <w:pStyle w:val="ListParagraph"/>
        <w:numPr>
          <w:ilvl w:val="0"/>
          <w:numId w:val="75"/>
        </w:numPr>
      </w:pPr>
      <w:r w:rsidRPr="0095737C">
        <w:t>Providers embed a wellness and reablement approach.</w:t>
      </w:r>
    </w:p>
    <w:p w14:paraId="1AF479A6" w14:textId="013639E1" w:rsidR="00E14968" w:rsidRPr="008E1DBC" w:rsidRDefault="005300A9" w:rsidP="008E1DBC">
      <w:pPr>
        <w:pStyle w:val="ListNumber"/>
      </w:pPr>
      <w:r w:rsidRPr="008E1DBC">
        <w:t xml:space="preserve">5. </w:t>
      </w:r>
      <w:r w:rsidR="00BA3963" w:rsidRPr="008E1DBC">
        <w:t>W</w:t>
      </w:r>
      <w:r w:rsidR="00E14968" w:rsidRPr="008E1DBC">
        <w:t>ellness and reablement</w:t>
      </w:r>
    </w:p>
    <w:p w14:paraId="2FEB83D6" w14:textId="5491C30D" w:rsidR="00E14968" w:rsidRPr="00D94CBA" w:rsidRDefault="00E14968" w:rsidP="004C0E0D">
      <w:pPr>
        <w:ind w:left="54"/>
      </w:pPr>
      <w:r w:rsidRPr="00D94CBA">
        <w:t xml:space="preserve">Wellness and reablement </w:t>
      </w:r>
      <w:r w:rsidR="006D337C">
        <w:t xml:space="preserve">are </w:t>
      </w:r>
      <w:r w:rsidRPr="00D94CBA">
        <w:t>person-centred, holistic approach</w:t>
      </w:r>
      <w:r w:rsidR="00881CA4">
        <w:t>es</w:t>
      </w:r>
      <w:r w:rsidRPr="00D94CBA">
        <w:t xml:space="preserve"> to service delivery that </w:t>
      </w:r>
      <w:r>
        <w:t>build</w:t>
      </w:r>
      <w:r w:rsidRPr="00D94CBA">
        <w:t xml:space="preserve"> on people’s strengths and goals to promote greater independence and autonomy. </w:t>
      </w:r>
    </w:p>
    <w:p w14:paraId="792D7ADC" w14:textId="08E269B5" w:rsidR="00E14968" w:rsidRPr="0095737C" w:rsidRDefault="00E14968" w:rsidP="004C0E0D">
      <w:pPr>
        <w:pStyle w:val="ListParagraph"/>
        <w:numPr>
          <w:ilvl w:val="0"/>
          <w:numId w:val="76"/>
        </w:numPr>
      </w:pPr>
      <w:r w:rsidRPr="0095737C">
        <w:rPr>
          <w:b/>
          <w:bCs/>
        </w:rPr>
        <w:t>Wellness</w:t>
      </w:r>
      <w:r w:rsidRPr="0095737C">
        <w:t xml:space="preserve"> </w:t>
      </w:r>
      <w:r w:rsidR="00C677AC">
        <w:t xml:space="preserve">is a philosophy </w:t>
      </w:r>
      <w:r w:rsidR="00AE3AED">
        <w:t>tha</w:t>
      </w:r>
      <w:r w:rsidR="00B425AE">
        <w:t xml:space="preserve">t </w:t>
      </w:r>
      <w:r w:rsidR="00EE3BC4">
        <w:t xml:space="preserve">informs </w:t>
      </w:r>
      <w:r w:rsidR="00F04615">
        <w:t>how providers are expected to</w:t>
      </w:r>
      <w:r w:rsidR="006A6726">
        <w:t xml:space="preserve"> work with </w:t>
      </w:r>
      <w:r w:rsidR="00235B3C">
        <w:t>clients.</w:t>
      </w:r>
      <w:r w:rsidRPr="0095737C">
        <w:t xml:space="preserve"> It acknowledges and builds on </w:t>
      </w:r>
      <w:r w:rsidR="00517972">
        <w:t>their</w:t>
      </w:r>
      <w:r w:rsidRPr="0095737C">
        <w:t xml:space="preserve"> strengths</w:t>
      </w:r>
      <w:r w:rsidR="00D13E85">
        <w:t xml:space="preserve">, </w:t>
      </w:r>
      <w:r w:rsidR="0093120D">
        <w:t>abilities</w:t>
      </w:r>
      <w:r w:rsidR="00D13E85">
        <w:t xml:space="preserve"> and goals</w:t>
      </w:r>
      <w:r w:rsidR="00F449C6">
        <w:t>,</w:t>
      </w:r>
      <w:r w:rsidRPr="0095737C">
        <w:t xml:space="preserve"> </w:t>
      </w:r>
      <w:r w:rsidRPr="0095737C">
        <w:lastRenderedPageBreak/>
        <w:t xml:space="preserve">and has a focus </w:t>
      </w:r>
      <w:r w:rsidRPr="0095737C" w:rsidDel="006D0709">
        <w:t xml:space="preserve">on </w:t>
      </w:r>
      <w:r w:rsidR="00407D80">
        <w:t xml:space="preserve">providing </w:t>
      </w:r>
      <w:r w:rsidRPr="0095737C">
        <w:t xml:space="preserve">services </w:t>
      </w:r>
      <w:r w:rsidR="006D0709">
        <w:t xml:space="preserve">that support </w:t>
      </w:r>
      <w:r w:rsidRPr="0095737C">
        <w:t xml:space="preserve">greater independence and quality of life. </w:t>
      </w:r>
    </w:p>
    <w:p w14:paraId="60CF4D1F" w14:textId="6C48EC06" w:rsidR="00E14968" w:rsidRDefault="00E14968" w:rsidP="004C0E0D">
      <w:pPr>
        <w:pStyle w:val="ListParagraph"/>
        <w:numPr>
          <w:ilvl w:val="0"/>
          <w:numId w:val="76"/>
        </w:numPr>
      </w:pPr>
      <w:r w:rsidRPr="0095737C">
        <w:rPr>
          <w:b/>
          <w:bCs/>
        </w:rPr>
        <w:t>Reablement</w:t>
      </w:r>
      <w:r w:rsidRPr="0095737C">
        <w:t xml:space="preserve"> </w:t>
      </w:r>
      <w:r w:rsidR="00F76938">
        <w:t>offers</w:t>
      </w:r>
      <w:r w:rsidR="00F76938" w:rsidRPr="0095737C">
        <w:t xml:space="preserve"> </w:t>
      </w:r>
      <w:r w:rsidRPr="0095737C">
        <w:t xml:space="preserve">time-limited </w:t>
      </w:r>
      <w:r w:rsidR="00F76938">
        <w:t>intervention</w:t>
      </w:r>
      <w:r w:rsidR="00A56360">
        <w:t>s</w:t>
      </w:r>
      <w:r w:rsidRPr="0095737C">
        <w:t xml:space="preserve"> and emphasises assisting people to maintain, regain, improve </w:t>
      </w:r>
      <w:r w:rsidR="00F97CCB">
        <w:t>confidence and</w:t>
      </w:r>
      <w:r w:rsidRPr="0095737C">
        <w:t xml:space="preserve"> functional capacity and </w:t>
      </w:r>
      <w:r w:rsidR="007B62F9">
        <w:t>maximi</w:t>
      </w:r>
      <w:r w:rsidR="007F2C8B">
        <w:t>se</w:t>
      </w:r>
      <w:r w:rsidR="007B62F9" w:rsidRPr="0095737C">
        <w:t xml:space="preserve"> </w:t>
      </w:r>
      <w:r w:rsidRPr="0095737C">
        <w:t>independence</w:t>
      </w:r>
      <w:r w:rsidR="007F2C8B">
        <w:t xml:space="preserve"> and autonomy</w:t>
      </w:r>
      <w:r w:rsidRPr="0095737C">
        <w:t xml:space="preserve">. It </w:t>
      </w:r>
      <w:r w:rsidR="00FB7DF6">
        <w:t xml:space="preserve">focuses on </w:t>
      </w:r>
      <w:r w:rsidR="006A7F49">
        <w:t>specific</w:t>
      </w:r>
      <w:r w:rsidR="00FB7DF6" w:rsidRPr="0095737C">
        <w:t xml:space="preserve"> </w:t>
      </w:r>
      <w:r w:rsidRPr="0095737C">
        <w:t>goal</w:t>
      </w:r>
      <w:r w:rsidR="00211C3E">
        <w:t>s</w:t>
      </w:r>
      <w:r w:rsidRPr="0095737C">
        <w:t xml:space="preserve"> and seeks to enable people to live their lives to the fullest. </w:t>
      </w:r>
    </w:p>
    <w:p w14:paraId="5A681239" w14:textId="61533A2B" w:rsidR="003C2E06" w:rsidRPr="0095737C" w:rsidRDefault="003C2E06" w:rsidP="00625E95">
      <w:r>
        <w:t xml:space="preserve">For more information about wellness and reablement, see </w:t>
      </w:r>
      <w:hyperlink w:anchor="_Chapter_2_–" w:history="1">
        <w:r w:rsidRPr="003C2E06">
          <w:rPr>
            <w:rStyle w:val="Hyperlink"/>
          </w:rPr>
          <w:t>Chapter 2</w:t>
        </w:r>
      </w:hyperlink>
      <w:r>
        <w:t xml:space="preserve">. </w:t>
      </w:r>
    </w:p>
    <w:p w14:paraId="02879E0E" w14:textId="78138DAA" w:rsidR="00E14968" w:rsidRPr="00BB28FB" w:rsidRDefault="0036102F" w:rsidP="00625E95">
      <w:pPr>
        <w:pStyle w:val="Heading3"/>
        <w:spacing w:line="276" w:lineRule="auto"/>
      </w:pPr>
      <w:r>
        <w:t>1.</w:t>
      </w:r>
      <w:r w:rsidR="00714DFE">
        <w:t>5</w:t>
      </w:r>
      <w:r>
        <w:t xml:space="preserve"> </w:t>
      </w:r>
      <w:bookmarkStart w:id="46" w:name="_Toc148630740"/>
      <w:bookmarkStart w:id="47" w:name="_Toc158638660"/>
      <w:bookmarkStart w:id="48" w:name="_Toc164080401"/>
      <w:r w:rsidR="00056275">
        <w:t>S</w:t>
      </w:r>
      <w:r w:rsidR="00E14968" w:rsidRPr="00BB28FB">
        <w:t>upport</w:t>
      </w:r>
      <w:r w:rsidR="00E814F1">
        <w:t>s</w:t>
      </w:r>
      <w:r w:rsidR="00E14968" w:rsidRPr="00BB28FB">
        <w:t xml:space="preserve"> diverse needs</w:t>
      </w:r>
      <w:bookmarkEnd w:id="46"/>
      <w:bookmarkEnd w:id="47"/>
      <w:bookmarkEnd w:id="48"/>
    </w:p>
    <w:p w14:paraId="0F9ECD51" w14:textId="77777777" w:rsidR="00056275" w:rsidRDefault="00E14968" w:rsidP="004C0E0D">
      <w:pPr>
        <w:ind w:left="54"/>
      </w:pPr>
      <w:r w:rsidRPr="002A5A22">
        <w:t xml:space="preserve">The CHSP recognises that older people have diverse characteristics and life experiences </w:t>
      </w:r>
      <w:r w:rsidRPr="002A5A22" w:rsidDel="0087057A">
        <w:t xml:space="preserve">and </w:t>
      </w:r>
      <w:r w:rsidR="0087057A">
        <w:t>should</w:t>
      </w:r>
      <w:r w:rsidRPr="002A5A22">
        <w:t xml:space="preserve"> receive services which reflect</w:t>
      </w:r>
      <w:r w:rsidR="007F439E">
        <w:t xml:space="preserve"> </w:t>
      </w:r>
      <w:r w:rsidR="005273D9">
        <w:t>this</w:t>
      </w:r>
      <w:r>
        <w:t>.</w:t>
      </w:r>
      <w:r w:rsidRPr="002A5A22">
        <w:t xml:space="preserve"> </w:t>
      </w:r>
    </w:p>
    <w:p w14:paraId="27C73A95" w14:textId="57A92935" w:rsidR="00E14968" w:rsidRPr="002A5A22" w:rsidRDefault="00E14968" w:rsidP="004C0E0D">
      <w:pPr>
        <w:ind w:left="54"/>
      </w:pPr>
      <w:r w:rsidRPr="002A5A22">
        <w:t xml:space="preserve">Service delivery must consider the social, cultural, linguistic, religious, spiritual, psychological and medical care needs of all clients. </w:t>
      </w:r>
    </w:p>
    <w:p w14:paraId="211F2227" w14:textId="7B79EA6B" w:rsidR="00E14968" w:rsidRPr="002A5A22" w:rsidRDefault="00E14968" w:rsidP="004C0E0D">
      <w:pPr>
        <w:ind w:left="54"/>
      </w:pPr>
      <w:r w:rsidRPr="002A5A22">
        <w:t xml:space="preserve">The CHSP recognises the following </w:t>
      </w:r>
      <w:r w:rsidR="0087057A">
        <w:t xml:space="preserve">groups </w:t>
      </w:r>
      <w:r w:rsidR="00233284">
        <w:t xml:space="preserve">as identified under the </w:t>
      </w:r>
      <w:r w:rsidR="00233284" w:rsidRPr="00233284">
        <w:rPr>
          <w:i/>
          <w:iCs/>
        </w:rPr>
        <w:t>Aged</w:t>
      </w:r>
      <w:r w:rsidR="00031854">
        <w:rPr>
          <w:i/>
          <w:iCs/>
        </w:rPr>
        <w:t> </w:t>
      </w:r>
      <w:r w:rsidR="00233284" w:rsidRPr="00233284">
        <w:rPr>
          <w:i/>
          <w:iCs/>
        </w:rPr>
        <w:t>Care</w:t>
      </w:r>
      <w:r w:rsidR="00031854">
        <w:rPr>
          <w:i/>
          <w:iCs/>
        </w:rPr>
        <w:t> </w:t>
      </w:r>
      <w:r w:rsidR="00233284" w:rsidRPr="00233284">
        <w:rPr>
          <w:i/>
          <w:iCs/>
        </w:rPr>
        <w:t>Act</w:t>
      </w:r>
      <w:r w:rsidR="00031854">
        <w:rPr>
          <w:i/>
          <w:iCs/>
        </w:rPr>
        <w:t> </w:t>
      </w:r>
      <w:r w:rsidR="00233284" w:rsidRPr="00233284">
        <w:rPr>
          <w:i/>
          <w:iCs/>
        </w:rPr>
        <w:t>1997</w:t>
      </w:r>
      <w:r w:rsidR="00233284">
        <w:t xml:space="preserve"> </w:t>
      </w:r>
      <w:r w:rsidR="0087057A">
        <w:t xml:space="preserve">who may require </w:t>
      </w:r>
      <w:r w:rsidR="00F17952">
        <w:t>tailored support</w:t>
      </w:r>
      <w:r w:rsidR="005273D9">
        <w:t xml:space="preserve"> according to their needs. </w:t>
      </w:r>
    </w:p>
    <w:p w14:paraId="426DE93E" w14:textId="77777777" w:rsidR="00E14968" w:rsidRPr="002A5A22" w:rsidRDefault="00E14968" w:rsidP="004C0E0D">
      <w:r w:rsidRPr="002A5A22">
        <w:t>People who:</w:t>
      </w:r>
    </w:p>
    <w:p w14:paraId="36605E7F" w14:textId="0F97FC9E" w:rsidR="004B5BCA" w:rsidRPr="0095737C" w:rsidRDefault="00056275" w:rsidP="004C0E0D">
      <w:pPr>
        <w:pStyle w:val="ListParagraph"/>
        <w:numPr>
          <w:ilvl w:val="0"/>
          <w:numId w:val="78"/>
        </w:numPr>
      </w:pPr>
      <w:r>
        <w:t>are</w:t>
      </w:r>
      <w:r w:rsidRPr="0095737C">
        <w:t xml:space="preserve"> </w:t>
      </w:r>
      <w:r w:rsidR="00E14968" w:rsidRPr="0095737C">
        <w:t>from culturally and linguistically diverse backgrounds</w:t>
      </w:r>
    </w:p>
    <w:p w14:paraId="5CF7872D" w14:textId="0017F203" w:rsidR="00E14968" w:rsidRPr="0095737C" w:rsidRDefault="00056275" w:rsidP="004C0E0D">
      <w:pPr>
        <w:pStyle w:val="ListParagraph"/>
        <w:numPr>
          <w:ilvl w:val="0"/>
          <w:numId w:val="78"/>
        </w:numPr>
      </w:pPr>
      <w:r>
        <w:t>identify</w:t>
      </w:r>
      <w:r w:rsidRPr="0095737C">
        <w:t xml:space="preserve"> </w:t>
      </w:r>
      <w:r w:rsidR="00E14968" w:rsidRPr="0095737C">
        <w:t>as Aboriginal</w:t>
      </w:r>
      <w:r w:rsidR="009371F1">
        <w:t xml:space="preserve"> and</w:t>
      </w:r>
      <w:r w:rsidR="00E14968" w:rsidRPr="0095737C">
        <w:t xml:space="preserve"> or Torres Strait Islander</w:t>
      </w:r>
    </w:p>
    <w:p w14:paraId="1F09A98F" w14:textId="2F1C2A8F" w:rsidR="00E14968" w:rsidRPr="0095737C" w:rsidRDefault="00056275" w:rsidP="004C0E0D">
      <w:pPr>
        <w:pStyle w:val="ListParagraph"/>
        <w:numPr>
          <w:ilvl w:val="0"/>
          <w:numId w:val="78"/>
        </w:numPr>
      </w:pPr>
      <w:r>
        <w:t>live</w:t>
      </w:r>
      <w:r w:rsidRPr="0095737C">
        <w:t xml:space="preserve"> </w:t>
      </w:r>
      <w:r w:rsidR="00E14968" w:rsidRPr="0095737C">
        <w:t>in rural and remote areas</w:t>
      </w:r>
    </w:p>
    <w:p w14:paraId="50BA8F1E" w14:textId="521A7826" w:rsidR="00E14968" w:rsidRPr="0095737C" w:rsidRDefault="00056275" w:rsidP="004C0E0D">
      <w:pPr>
        <w:pStyle w:val="ListParagraph"/>
        <w:numPr>
          <w:ilvl w:val="0"/>
          <w:numId w:val="78"/>
        </w:numPr>
      </w:pPr>
      <w:r>
        <w:t>are</w:t>
      </w:r>
      <w:r w:rsidRPr="0095737C">
        <w:t xml:space="preserve"> </w:t>
      </w:r>
      <w:r w:rsidR="00E14968" w:rsidRPr="0095737C">
        <w:t>financially or socially disadvantaged</w:t>
      </w:r>
    </w:p>
    <w:p w14:paraId="20114645" w14:textId="70F45DD3" w:rsidR="00E14968" w:rsidRPr="0095737C" w:rsidRDefault="00056275" w:rsidP="004C0E0D">
      <w:pPr>
        <w:pStyle w:val="ListParagraph"/>
        <w:numPr>
          <w:ilvl w:val="0"/>
          <w:numId w:val="78"/>
        </w:numPr>
      </w:pPr>
      <w:r>
        <w:t>are</w:t>
      </w:r>
      <w:r w:rsidRPr="0095737C">
        <w:t xml:space="preserve"> </w:t>
      </w:r>
      <w:r w:rsidR="00E14968" w:rsidRPr="0095737C">
        <w:t>veterans of the Australian Defence Force or an allied defence force</w:t>
      </w:r>
      <w:r w:rsidR="008A2C6D">
        <w:t xml:space="preserve">, </w:t>
      </w:r>
      <w:r w:rsidR="00E14968" w:rsidRPr="0095737C">
        <w:t>including the spouse, widow, or widower of a veteran</w:t>
      </w:r>
    </w:p>
    <w:p w14:paraId="51C18CC6" w14:textId="0E55429B" w:rsidR="00E14968" w:rsidRPr="0095737C" w:rsidRDefault="00056275" w:rsidP="004C0E0D">
      <w:pPr>
        <w:pStyle w:val="ListParagraph"/>
        <w:numPr>
          <w:ilvl w:val="0"/>
          <w:numId w:val="78"/>
        </w:numPr>
      </w:pPr>
      <w:r>
        <w:t>are</w:t>
      </w:r>
      <w:r w:rsidRPr="0095737C">
        <w:t xml:space="preserve"> </w:t>
      </w:r>
      <w:r w:rsidR="00E14968" w:rsidRPr="0095737C">
        <w:t>homeless, or at risk of becoming homeless</w:t>
      </w:r>
    </w:p>
    <w:p w14:paraId="09425B41" w14:textId="36CB1D59" w:rsidR="00E14968" w:rsidRPr="0095737C" w:rsidRDefault="00056275" w:rsidP="004C0E0D">
      <w:pPr>
        <w:pStyle w:val="ListParagraph"/>
        <w:numPr>
          <w:ilvl w:val="0"/>
          <w:numId w:val="78"/>
        </w:numPr>
      </w:pPr>
      <w:r>
        <w:t>are</w:t>
      </w:r>
      <w:r w:rsidRPr="0095737C">
        <w:t xml:space="preserve"> </w:t>
      </w:r>
      <w:r w:rsidR="00E14968" w:rsidRPr="0095737C">
        <w:t xml:space="preserve">lesbian, gay, bisexual, transgender, intersex, queer / questioning </w:t>
      </w:r>
      <w:r w:rsidR="00C31F75">
        <w:t xml:space="preserve">and </w:t>
      </w:r>
      <w:r w:rsidR="00E14968" w:rsidRPr="0095737C">
        <w:t>or asexual (LGBTIQA+)</w:t>
      </w:r>
    </w:p>
    <w:p w14:paraId="51B37F7D" w14:textId="44529786" w:rsidR="00E14968" w:rsidRPr="0095737C" w:rsidRDefault="00056275" w:rsidP="004C0E0D">
      <w:pPr>
        <w:pStyle w:val="ListParagraph"/>
        <w:numPr>
          <w:ilvl w:val="0"/>
          <w:numId w:val="78"/>
        </w:numPr>
      </w:pPr>
      <w:r>
        <w:t>are</w:t>
      </w:r>
      <w:r w:rsidRPr="0095737C">
        <w:t xml:space="preserve"> </w:t>
      </w:r>
      <w:r w:rsidR="00E14968" w:rsidRPr="0095737C">
        <w:t>Care Leavers (which includes Forgotten Australians, Former Child Migrants and Stolen Generations)</w:t>
      </w:r>
    </w:p>
    <w:p w14:paraId="6E2EC50F" w14:textId="773041CB" w:rsidR="00E14968" w:rsidRPr="0095737C" w:rsidRDefault="00056275" w:rsidP="004C0E0D">
      <w:pPr>
        <w:pStyle w:val="ListParagraph"/>
        <w:numPr>
          <w:ilvl w:val="0"/>
          <w:numId w:val="78"/>
        </w:numPr>
      </w:pPr>
      <w:r>
        <w:t>are</w:t>
      </w:r>
      <w:r w:rsidRPr="0095737C">
        <w:t xml:space="preserve"> </w:t>
      </w:r>
      <w:r w:rsidR="00E14968" w:rsidRPr="0095737C">
        <w:t>parents separated from children by forced adoption or removal.</w:t>
      </w:r>
    </w:p>
    <w:p w14:paraId="134ACACF" w14:textId="7A932D1B" w:rsidR="00E14968" w:rsidRPr="002A5A22" w:rsidRDefault="00E14968" w:rsidP="004C0E0D">
      <w:pPr>
        <w:ind w:left="54"/>
      </w:pPr>
      <w:r w:rsidRPr="002A5A22">
        <w:t xml:space="preserve">The </w:t>
      </w:r>
      <w:r w:rsidR="00DA3518">
        <w:t>d</w:t>
      </w:r>
      <w:r>
        <w:t>epartment</w:t>
      </w:r>
      <w:r w:rsidRPr="002A5A22">
        <w:t xml:space="preserve"> recognises </w:t>
      </w:r>
      <w:r w:rsidR="00C0013C">
        <w:t>this list is not exhaustive, and</w:t>
      </w:r>
      <w:r w:rsidR="009E3176">
        <w:t xml:space="preserve"> there are</w:t>
      </w:r>
      <w:r w:rsidRPr="002A5A22">
        <w:t xml:space="preserve"> </w:t>
      </w:r>
      <w:r w:rsidR="00B064E8">
        <w:t>additional diverse groups</w:t>
      </w:r>
      <w:r w:rsidR="00B83256">
        <w:t xml:space="preserve"> such as people with disability, people with mental health problems and mental illness and people</w:t>
      </w:r>
      <w:r w:rsidR="00037F3F">
        <w:t xml:space="preserve"> </w:t>
      </w:r>
      <w:r w:rsidR="00B83256">
        <w:t>with cognitive impairment including dementia.</w:t>
      </w:r>
    </w:p>
    <w:p w14:paraId="37533281" w14:textId="67ABA0EF" w:rsidR="00E14968" w:rsidRPr="002A5A22" w:rsidRDefault="00E14968" w:rsidP="004C0E0D">
      <w:pPr>
        <w:ind w:left="54"/>
      </w:pPr>
      <w:r>
        <w:t>S</w:t>
      </w:r>
      <w:r w:rsidRPr="002A5A22">
        <w:t xml:space="preserve">ome providers </w:t>
      </w:r>
      <w:r w:rsidR="00276CA7">
        <w:t xml:space="preserve">specialise in </w:t>
      </w:r>
      <w:r w:rsidRPr="002A5A22">
        <w:t>deliver</w:t>
      </w:r>
      <w:r w:rsidR="00276CA7">
        <w:t>ing</w:t>
      </w:r>
      <w:r w:rsidRPr="002A5A22">
        <w:t xml:space="preserve"> culturally appropriate support services. </w:t>
      </w:r>
      <w:r w:rsidR="0027410E">
        <w:t>T</w:t>
      </w:r>
      <w:r>
        <w:t xml:space="preserve">he </w:t>
      </w:r>
      <w:r w:rsidR="00DA3518">
        <w:t>d</w:t>
      </w:r>
      <w:r>
        <w:t>epartment</w:t>
      </w:r>
      <w:r w:rsidRPr="002A5A22">
        <w:t xml:space="preserve"> encourages these specialist services as important parts of the program</w:t>
      </w:r>
      <w:r w:rsidR="0027410E">
        <w:t>. However,</w:t>
      </w:r>
      <w:r w:rsidRPr="00D94CBA">
        <w:t xml:space="preserve"> providers cannot discriminate against clients from other cultural or ethnic backgrounds.</w:t>
      </w:r>
      <w:r w:rsidRPr="002A5A22">
        <w:t xml:space="preserve"> </w:t>
      </w:r>
    </w:p>
    <w:p w14:paraId="0DC54766" w14:textId="76A18E85" w:rsidR="00E14968" w:rsidRPr="00BB28FB" w:rsidRDefault="00B02E6D" w:rsidP="00625E95">
      <w:pPr>
        <w:pStyle w:val="Heading3"/>
        <w:spacing w:line="276" w:lineRule="auto"/>
      </w:pPr>
      <w:bookmarkStart w:id="49" w:name="_What_is_consumer"/>
      <w:bookmarkStart w:id="50" w:name="_Toc148630741"/>
      <w:bookmarkStart w:id="51" w:name="_Toc158638661"/>
      <w:bookmarkEnd w:id="49"/>
      <w:r>
        <w:lastRenderedPageBreak/>
        <w:t>1.</w:t>
      </w:r>
      <w:r w:rsidR="003E30CC">
        <w:t>6</w:t>
      </w:r>
      <w:r>
        <w:t xml:space="preserve"> </w:t>
      </w:r>
      <w:r w:rsidR="00056275">
        <w:t>C</w:t>
      </w:r>
      <w:r w:rsidR="00625E95">
        <w:t>lient</w:t>
      </w:r>
      <w:r w:rsidR="00E14968" w:rsidRPr="00BB28FB">
        <w:t xml:space="preserve"> choice</w:t>
      </w:r>
      <w:bookmarkEnd w:id="50"/>
      <w:bookmarkEnd w:id="51"/>
    </w:p>
    <w:p w14:paraId="09068976" w14:textId="58EB5B51" w:rsidR="00E14968" w:rsidRPr="002A5A22" w:rsidRDefault="00E14968" w:rsidP="004C0E0D">
      <w:r w:rsidRPr="002A5A22">
        <w:t xml:space="preserve">The CHSP aims to provide choice for older people receiving care. CHSP clients are empowered to </w:t>
      </w:r>
      <w:r w:rsidR="0000504F">
        <w:t>actively participate in</w:t>
      </w:r>
      <w:r w:rsidRPr="002A5A22">
        <w:t xml:space="preserve"> informed decision-making </w:t>
      </w:r>
      <w:r w:rsidR="0000504F">
        <w:t>regarding the care they receive</w:t>
      </w:r>
      <w:r w:rsidRPr="002A5A22">
        <w:t xml:space="preserve">. </w:t>
      </w:r>
      <w:r w:rsidR="004C0E0D">
        <w:t>P</w:t>
      </w:r>
      <w:r w:rsidR="00A14606" w:rsidRPr="00280958">
        <w:t>roviders should consult their clients</w:t>
      </w:r>
      <w:r w:rsidRPr="00280958">
        <w:t xml:space="preserve"> to determine their support needs </w:t>
      </w:r>
      <w:r w:rsidR="00A14606" w:rsidRPr="00280958">
        <w:t>to ensure</w:t>
      </w:r>
      <w:r w:rsidRPr="00280958">
        <w:t xml:space="preserve"> services are individualised and relevant.</w:t>
      </w:r>
      <w:r w:rsidRPr="002A5A22">
        <w:t xml:space="preserve"> </w:t>
      </w:r>
    </w:p>
    <w:p w14:paraId="5AD43847" w14:textId="77777777" w:rsidR="00E14968" w:rsidRPr="002A5A22" w:rsidRDefault="00E14968" w:rsidP="004C0E0D">
      <w:r w:rsidRPr="002A5A22">
        <w:t>Through the CHSP, clients will:</w:t>
      </w:r>
    </w:p>
    <w:p w14:paraId="1A7FCF6A" w14:textId="753F00C9" w:rsidR="00E14968" w:rsidRPr="0095737C" w:rsidRDefault="00056275" w:rsidP="004C0E0D">
      <w:pPr>
        <w:pStyle w:val="ListParagraph"/>
        <w:numPr>
          <w:ilvl w:val="0"/>
          <w:numId w:val="79"/>
        </w:numPr>
      </w:pPr>
      <w:r>
        <w:t>have</w:t>
      </w:r>
      <w:r w:rsidRPr="0095737C">
        <w:t xml:space="preserve"> </w:t>
      </w:r>
      <w:r w:rsidR="00E14968" w:rsidRPr="0095737C">
        <w:t>access to detailed information on aged care options through My Aged Care</w:t>
      </w:r>
    </w:p>
    <w:p w14:paraId="3444E442" w14:textId="4BCD6CC3" w:rsidR="00E14968" w:rsidRPr="0095737C" w:rsidRDefault="00056275" w:rsidP="004C0E0D">
      <w:pPr>
        <w:pStyle w:val="ListParagraph"/>
        <w:numPr>
          <w:ilvl w:val="0"/>
          <w:numId w:val="79"/>
        </w:numPr>
      </w:pPr>
      <w:r>
        <w:t>actively</w:t>
      </w:r>
      <w:r w:rsidRPr="0095737C">
        <w:t xml:space="preserve"> </w:t>
      </w:r>
      <w:r w:rsidR="00E14968" w:rsidRPr="0095737C">
        <w:t xml:space="preserve">participate in the assessment with </w:t>
      </w:r>
      <w:r w:rsidR="00D62F2E">
        <w:t>aged care</w:t>
      </w:r>
      <w:r w:rsidR="00E14968" w:rsidRPr="0095737C">
        <w:t xml:space="preserve"> assessors</w:t>
      </w:r>
    </w:p>
    <w:p w14:paraId="51F58E25" w14:textId="124DDE0E" w:rsidR="00E14968" w:rsidRPr="0095737C" w:rsidRDefault="00056275" w:rsidP="004C0E0D">
      <w:pPr>
        <w:pStyle w:val="ListParagraph"/>
        <w:numPr>
          <w:ilvl w:val="0"/>
          <w:numId w:val="79"/>
        </w:numPr>
      </w:pPr>
      <w:r>
        <w:t>identify</w:t>
      </w:r>
      <w:r w:rsidRPr="0095737C">
        <w:t xml:space="preserve"> </w:t>
      </w:r>
      <w:r w:rsidR="00E14968" w:rsidRPr="0095737C">
        <w:t>their special needs, life goals, strengths, and service delivery preferences</w:t>
      </w:r>
    </w:p>
    <w:p w14:paraId="545AF6EF" w14:textId="22D24E75" w:rsidR="00E14968" w:rsidRPr="0095737C" w:rsidRDefault="00056275" w:rsidP="004C0E0D">
      <w:pPr>
        <w:pStyle w:val="ListParagraph"/>
        <w:numPr>
          <w:ilvl w:val="0"/>
          <w:numId w:val="79"/>
        </w:numPr>
      </w:pPr>
      <w:r>
        <w:t>have</w:t>
      </w:r>
      <w:r w:rsidRPr="0095737C">
        <w:t xml:space="preserve"> </w:t>
      </w:r>
      <w:r w:rsidR="00E14968" w:rsidRPr="0095737C">
        <w:t xml:space="preserve">their carers’ needs recognised and supported by </w:t>
      </w:r>
      <w:r w:rsidR="006C3B27">
        <w:t>aged care</w:t>
      </w:r>
      <w:r w:rsidR="00E14968" w:rsidRPr="0095737C">
        <w:t xml:space="preserve"> assessors</w:t>
      </w:r>
    </w:p>
    <w:p w14:paraId="40C01254" w14:textId="07F69546" w:rsidR="00E14968" w:rsidRPr="0095737C" w:rsidRDefault="00056275" w:rsidP="004C0E0D">
      <w:pPr>
        <w:pStyle w:val="ListParagraph"/>
        <w:numPr>
          <w:ilvl w:val="0"/>
          <w:numId w:val="79"/>
        </w:numPr>
      </w:pPr>
      <w:r>
        <w:t>have</w:t>
      </w:r>
      <w:r w:rsidRPr="0095737C">
        <w:t xml:space="preserve"> </w:t>
      </w:r>
      <w:r w:rsidR="00E14968" w:rsidRPr="0095737C">
        <w:t>access to free, independent, and confidential advocacy services through the National Aged Care Advocacy Program</w:t>
      </w:r>
    </w:p>
    <w:p w14:paraId="238C02C0" w14:textId="20DB3075" w:rsidR="00E14968" w:rsidRPr="0095737C" w:rsidRDefault="00056275" w:rsidP="004C0E0D">
      <w:pPr>
        <w:pStyle w:val="ListParagraph"/>
        <w:numPr>
          <w:ilvl w:val="0"/>
          <w:numId w:val="79"/>
        </w:numPr>
      </w:pPr>
      <w:r>
        <w:t>h</w:t>
      </w:r>
      <w:r w:rsidR="00E14968">
        <w:t>ave</w:t>
      </w:r>
      <w:r w:rsidR="00E14968" w:rsidRPr="0095737C">
        <w:t xml:space="preserve"> the option to select their preferred provider </w:t>
      </w:r>
      <w:r w:rsidR="006C3B27">
        <w:t xml:space="preserve">in their local area </w:t>
      </w:r>
      <w:r w:rsidR="00E14968" w:rsidRPr="0095737C">
        <w:t>with guidance from My Aged Care</w:t>
      </w:r>
    </w:p>
    <w:p w14:paraId="4D52383F" w14:textId="6D696325" w:rsidR="00E14968" w:rsidRDefault="00056275" w:rsidP="004C0E0D">
      <w:pPr>
        <w:pStyle w:val="ListParagraph"/>
        <w:numPr>
          <w:ilvl w:val="0"/>
          <w:numId w:val="79"/>
        </w:numPr>
      </w:pPr>
      <w:r>
        <w:t>have</w:t>
      </w:r>
      <w:r w:rsidRPr="0095737C">
        <w:t xml:space="preserve"> </w:t>
      </w:r>
      <w:r w:rsidR="00E14968" w:rsidRPr="0095737C">
        <w:t>access to complaint mechanisms, including the A</w:t>
      </w:r>
      <w:r w:rsidR="009B4B04">
        <w:t xml:space="preserve">ged </w:t>
      </w:r>
      <w:r w:rsidR="00E14968" w:rsidRPr="0095737C">
        <w:t>C</w:t>
      </w:r>
      <w:r w:rsidR="009B4B04">
        <w:t xml:space="preserve">are </w:t>
      </w:r>
      <w:r w:rsidR="00E14968" w:rsidRPr="0095737C">
        <w:t>Q</w:t>
      </w:r>
      <w:r w:rsidR="009B4B04">
        <w:t xml:space="preserve">uality and </w:t>
      </w:r>
      <w:r w:rsidR="00E14968" w:rsidRPr="0095737C">
        <w:t>S</w:t>
      </w:r>
      <w:r w:rsidR="009B4B04">
        <w:t xml:space="preserve">afety </w:t>
      </w:r>
      <w:r w:rsidR="00E14968" w:rsidRPr="0095737C">
        <w:t>C</w:t>
      </w:r>
      <w:r w:rsidR="009B4B04">
        <w:t>ommission (</w:t>
      </w:r>
      <w:r w:rsidR="00E14968" w:rsidRPr="0095737C">
        <w:t>ACQSC</w:t>
      </w:r>
      <w:r w:rsidR="009B4B04">
        <w:t>)</w:t>
      </w:r>
      <w:r w:rsidR="00E14968" w:rsidRPr="0095737C">
        <w:t>.</w:t>
      </w:r>
    </w:p>
    <w:p w14:paraId="72F09EB6" w14:textId="77777777" w:rsidR="00BE290E" w:rsidRPr="00B8655D" w:rsidRDefault="00BE290E" w:rsidP="00625E95">
      <w:pPr>
        <w:pStyle w:val="PullOut"/>
        <w:spacing w:line="276" w:lineRule="auto"/>
        <w:rPr>
          <w:b w:val="0"/>
          <w:sz w:val="24"/>
        </w:rPr>
      </w:pPr>
      <w:r>
        <w:t>A</w:t>
      </w:r>
      <w:r w:rsidRPr="00B8655D">
        <w:t xml:space="preserve">ged </w:t>
      </w:r>
      <w:r>
        <w:t>C</w:t>
      </w:r>
      <w:r w:rsidRPr="00B8655D">
        <w:t xml:space="preserve">are </w:t>
      </w:r>
      <w:r>
        <w:t>R</w:t>
      </w:r>
      <w:r w:rsidRPr="00B8655D">
        <w:t>eforms</w:t>
      </w:r>
    </w:p>
    <w:p w14:paraId="61FFD6F5" w14:textId="05FC9DA6" w:rsidR="00057103" w:rsidRPr="00057103" w:rsidRDefault="00057103" w:rsidP="00057103">
      <w:pPr>
        <w:rPr>
          <w:rFonts w:cs="Arial"/>
          <w:color w:val="auto"/>
          <w:sz w:val="22"/>
          <w:szCs w:val="22"/>
        </w:rPr>
      </w:pPr>
      <w:r w:rsidRPr="00057103">
        <w:rPr>
          <w:rFonts w:cs="Arial"/>
        </w:rPr>
        <w:t xml:space="preserve">We are reforming in-home aged care to help older people live independently at home for longer. </w:t>
      </w:r>
    </w:p>
    <w:p w14:paraId="56BBAB80" w14:textId="1116F1CA" w:rsidR="00057103" w:rsidRPr="00AF5475" w:rsidRDefault="00057103" w:rsidP="00057103">
      <w:pPr>
        <w:rPr>
          <w:rFonts w:cs="Arial"/>
        </w:rPr>
      </w:pPr>
      <w:r w:rsidRPr="00AF5475">
        <w:rPr>
          <w:rFonts w:cs="Arial"/>
        </w:rPr>
        <w:t xml:space="preserve">The new Support at Home program will replace the HCP Program and Short-Term Restorative Care (STRC) Programme from 1 July 2025. The CHSP will transition to the new program no earlier than 1 July 2027. </w:t>
      </w:r>
    </w:p>
    <w:p w14:paraId="71B60F96" w14:textId="081B252A" w:rsidR="00057103" w:rsidRPr="00AF5475" w:rsidRDefault="00057103" w:rsidP="00057103">
      <w:pPr>
        <w:rPr>
          <w:rFonts w:cs="Arial"/>
        </w:rPr>
      </w:pPr>
      <w:r w:rsidRPr="00AF5475">
        <w:rPr>
          <w:rFonts w:cs="Arial"/>
        </w:rPr>
        <w:t>This staged approach will give all CHSP providers time to change their business systems and adjust to new payment arrangements.</w:t>
      </w:r>
    </w:p>
    <w:p w14:paraId="1B992985" w14:textId="16DAE161" w:rsidR="00057103" w:rsidRPr="00057103" w:rsidRDefault="00057103" w:rsidP="00057103">
      <w:pPr>
        <w:rPr>
          <w:rFonts w:cs="Arial"/>
        </w:rPr>
      </w:pPr>
      <w:r w:rsidRPr="00AF5475">
        <w:rPr>
          <w:rFonts w:cs="Arial"/>
        </w:rPr>
        <w:t xml:space="preserve">Find the latest information on the </w:t>
      </w:r>
      <w:hyperlink r:id="rId25" w:history="1">
        <w:r w:rsidRPr="00057103">
          <w:rPr>
            <w:rStyle w:val="Hyperlink"/>
            <w:rFonts w:cs="Arial"/>
          </w:rPr>
          <w:t>Support at Home program</w:t>
        </w:r>
      </w:hyperlink>
      <w:r w:rsidRPr="00057103">
        <w:rPr>
          <w:rFonts w:cs="Arial"/>
        </w:rPr>
        <w:t xml:space="preserve"> </w:t>
      </w:r>
    </w:p>
    <w:p w14:paraId="24A85D74" w14:textId="38A677B1" w:rsidR="00057103" w:rsidRPr="00057103" w:rsidRDefault="00057103" w:rsidP="00057103">
      <w:pPr>
        <w:rPr>
          <w:rFonts w:cs="Arial"/>
        </w:rPr>
      </w:pPr>
      <w:r w:rsidRPr="00057103">
        <w:rPr>
          <w:rFonts w:cs="Arial"/>
        </w:rPr>
        <w:t>The Single Assessment System provides a single assessment pathway to make it easier for older people to enter aged care and access different services as their needs change.</w:t>
      </w:r>
    </w:p>
    <w:p w14:paraId="6A15ED73" w14:textId="6DD3A4AC" w:rsidR="00057103" w:rsidRPr="00057103" w:rsidRDefault="00B848E8" w:rsidP="00057103">
      <w:pPr>
        <w:rPr>
          <w:rFonts w:cs="Arial"/>
        </w:rPr>
      </w:pPr>
      <w:r>
        <w:rPr>
          <w:rFonts w:cs="Arial"/>
        </w:rPr>
        <w:t>From</w:t>
      </w:r>
      <w:r w:rsidR="00057103" w:rsidRPr="00057103">
        <w:rPr>
          <w:rFonts w:cs="Arial"/>
        </w:rPr>
        <w:t xml:space="preserve"> December 2024, all organisations conducting aged care needs assessments </w:t>
      </w:r>
      <w:r w:rsidR="00AF5475">
        <w:rPr>
          <w:rFonts w:cs="Arial"/>
        </w:rPr>
        <w:t>can</w:t>
      </w:r>
      <w:r w:rsidR="00057103" w:rsidRPr="00057103">
        <w:rPr>
          <w:rFonts w:cs="Arial"/>
        </w:rPr>
        <w:t xml:space="preserve"> do both:</w:t>
      </w:r>
    </w:p>
    <w:p w14:paraId="66434B76" w14:textId="77777777" w:rsidR="00057103" w:rsidRPr="00057103" w:rsidRDefault="00057103" w:rsidP="00057103">
      <w:pPr>
        <w:numPr>
          <w:ilvl w:val="0"/>
          <w:numId w:val="230"/>
        </w:numPr>
        <w:spacing w:before="0" w:after="0" w:line="240" w:lineRule="auto"/>
        <w:rPr>
          <w:rFonts w:cs="Arial"/>
        </w:rPr>
      </w:pPr>
      <w:r w:rsidRPr="00057103">
        <w:rPr>
          <w:rFonts w:cs="Arial"/>
        </w:rPr>
        <w:t>home support assessments to assess older people for CHSP services</w:t>
      </w:r>
    </w:p>
    <w:p w14:paraId="3EB2E348" w14:textId="77777777" w:rsidR="00057103" w:rsidRPr="00057103" w:rsidRDefault="00057103" w:rsidP="00057103">
      <w:pPr>
        <w:numPr>
          <w:ilvl w:val="0"/>
          <w:numId w:val="230"/>
        </w:numPr>
        <w:spacing w:before="0" w:after="0" w:line="240" w:lineRule="auto"/>
        <w:rPr>
          <w:rFonts w:cs="Arial"/>
        </w:rPr>
      </w:pPr>
      <w:r w:rsidRPr="00057103">
        <w:rPr>
          <w:rFonts w:cs="Arial"/>
        </w:rPr>
        <w:t>comprehensive assessments to assess older people for:</w:t>
      </w:r>
    </w:p>
    <w:p w14:paraId="6FC60CD5" w14:textId="77777777" w:rsidR="00057103" w:rsidRPr="00057103" w:rsidRDefault="00057103" w:rsidP="00057103">
      <w:pPr>
        <w:numPr>
          <w:ilvl w:val="1"/>
          <w:numId w:val="230"/>
        </w:numPr>
        <w:spacing w:before="0" w:after="0" w:line="240" w:lineRule="auto"/>
        <w:rPr>
          <w:rFonts w:cs="Arial"/>
        </w:rPr>
      </w:pPr>
      <w:r w:rsidRPr="00057103">
        <w:rPr>
          <w:rFonts w:cs="Arial"/>
        </w:rPr>
        <w:t>the HCP Program</w:t>
      </w:r>
    </w:p>
    <w:p w14:paraId="1BE732C1" w14:textId="77777777" w:rsidR="00057103" w:rsidRPr="00057103" w:rsidRDefault="00057103" w:rsidP="00057103">
      <w:pPr>
        <w:numPr>
          <w:ilvl w:val="1"/>
          <w:numId w:val="230"/>
        </w:numPr>
        <w:spacing w:before="0" w:after="0" w:line="240" w:lineRule="auto"/>
        <w:rPr>
          <w:rFonts w:cs="Arial"/>
        </w:rPr>
      </w:pPr>
      <w:r w:rsidRPr="00057103">
        <w:rPr>
          <w:rFonts w:cs="Arial"/>
        </w:rPr>
        <w:lastRenderedPageBreak/>
        <w:t>flexible aged care programs, including STRC and Transition Care Programme (TCP)</w:t>
      </w:r>
    </w:p>
    <w:p w14:paraId="0F92D4D5" w14:textId="77777777" w:rsidR="00057103" w:rsidRPr="00057103" w:rsidRDefault="00057103" w:rsidP="00057103">
      <w:pPr>
        <w:numPr>
          <w:ilvl w:val="1"/>
          <w:numId w:val="230"/>
        </w:numPr>
        <w:spacing w:before="0" w:after="0" w:line="240" w:lineRule="auto"/>
        <w:rPr>
          <w:rFonts w:cs="Arial"/>
        </w:rPr>
      </w:pPr>
      <w:r w:rsidRPr="00057103">
        <w:rPr>
          <w:rFonts w:cs="Arial"/>
        </w:rPr>
        <w:t>residential respite  </w:t>
      </w:r>
    </w:p>
    <w:p w14:paraId="66D45B08" w14:textId="5C4BFD3F" w:rsidR="00057103" w:rsidRPr="00057103" w:rsidRDefault="00057103" w:rsidP="00057103">
      <w:pPr>
        <w:numPr>
          <w:ilvl w:val="1"/>
          <w:numId w:val="230"/>
        </w:numPr>
        <w:spacing w:before="0" w:after="0" w:line="240" w:lineRule="auto"/>
        <w:rPr>
          <w:rFonts w:cs="Arial"/>
        </w:rPr>
      </w:pPr>
      <w:r w:rsidRPr="00057103">
        <w:rPr>
          <w:rFonts w:cs="Arial"/>
        </w:rPr>
        <w:t>entry into residential aged care.</w:t>
      </w:r>
    </w:p>
    <w:p w14:paraId="6EE4D552" w14:textId="05667052" w:rsidR="00057103" w:rsidRPr="00057103" w:rsidRDefault="00057103" w:rsidP="00057103">
      <w:pPr>
        <w:rPr>
          <w:rFonts w:cs="Arial"/>
        </w:rPr>
      </w:pPr>
      <w:r w:rsidRPr="00057103">
        <w:rPr>
          <w:rFonts w:cs="Arial"/>
        </w:rPr>
        <w:t xml:space="preserve">State and territory governments </w:t>
      </w:r>
      <w:proofErr w:type="gramStart"/>
      <w:r w:rsidRPr="00057103">
        <w:rPr>
          <w:rFonts w:cs="Arial"/>
        </w:rPr>
        <w:t>still continue</w:t>
      </w:r>
      <w:proofErr w:type="gramEnd"/>
      <w:r w:rsidRPr="00057103">
        <w:rPr>
          <w:rFonts w:cs="Arial"/>
        </w:rPr>
        <w:t xml:space="preserve"> to deliver hospital-based assessments.</w:t>
      </w:r>
    </w:p>
    <w:p w14:paraId="2291DF1C" w14:textId="371FFE6D" w:rsidR="00057103" w:rsidRPr="00057103" w:rsidRDefault="006937FD" w:rsidP="00057103">
      <w:pPr>
        <w:rPr>
          <w:rFonts w:cs="Arial"/>
        </w:rPr>
      </w:pPr>
      <w:r w:rsidRPr="00841A7D">
        <w:rPr>
          <w:rFonts w:cs="Arial"/>
        </w:rPr>
        <w:t>First Nations assessment organisations </w:t>
      </w:r>
      <w:r w:rsidR="00057103" w:rsidRPr="00057103">
        <w:rPr>
          <w:rFonts w:cs="Arial"/>
        </w:rPr>
        <w:t>will be introduced progressively from 1 July 2025 onwards to provide a culturally safe pathway for older Aboriginal and Torres Strait Islander people to access aged care.</w:t>
      </w:r>
    </w:p>
    <w:p w14:paraId="5128EC05" w14:textId="7010AB13" w:rsidR="00057103" w:rsidRPr="00057103" w:rsidRDefault="00057103" w:rsidP="00057103">
      <w:pPr>
        <w:rPr>
          <w:rFonts w:cs="Arial"/>
        </w:rPr>
      </w:pPr>
      <w:r w:rsidRPr="00057103">
        <w:rPr>
          <w:rFonts w:cs="Arial"/>
        </w:rPr>
        <w:t xml:space="preserve">Find more information about the </w:t>
      </w:r>
      <w:hyperlink r:id="rId26" w:history="1">
        <w:r w:rsidRPr="00057103">
          <w:rPr>
            <w:rStyle w:val="Hyperlink"/>
            <w:rFonts w:cs="Arial"/>
          </w:rPr>
          <w:t>Single Assessment System</w:t>
        </w:r>
      </w:hyperlink>
      <w:r w:rsidRPr="00057103">
        <w:rPr>
          <w:rFonts w:cs="Arial"/>
        </w:rPr>
        <w:t>.</w:t>
      </w:r>
    </w:p>
    <w:p w14:paraId="506FE823" w14:textId="40ECDD15" w:rsidR="00CB3C7F" w:rsidRPr="00E03957" w:rsidRDefault="00CB3C7F" w:rsidP="00E03957">
      <w:bookmarkStart w:id="52" w:name="_Toc158638662"/>
      <w:r w:rsidRPr="00E03957">
        <w:br w:type="page"/>
      </w:r>
    </w:p>
    <w:p w14:paraId="4A1FD38B" w14:textId="0AA452E8" w:rsidR="005C040D" w:rsidRPr="000E7829" w:rsidRDefault="005C040D" w:rsidP="00DB5E4B">
      <w:pPr>
        <w:pStyle w:val="Heading2"/>
        <w:spacing w:line="276" w:lineRule="auto"/>
      </w:pPr>
      <w:bookmarkStart w:id="53" w:name="_Chapter_2_–"/>
      <w:bookmarkStart w:id="54" w:name="_Chapter_2:_Wellness"/>
      <w:bookmarkStart w:id="55" w:name="_Toc164080402"/>
      <w:bookmarkStart w:id="56" w:name="_Toc169176385"/>
      <w:bookmarkStart w:id="57" w:name="_Toc183700331"/>
      <w:bookmarkEnd w:id="53"/>
      <w:bookmarkEnd w:id="54"/>
      <w:r w:rsidRPr="000E7829">
        <w:lastRenderedPageBreak/>
        <w:t xml:space="preserve">Chapter </w:t>
      </w:r>
      <w:r w:rsidR="00EE6A1F">
        <w:t>2</w:t>
      </w:r>
      <w:r w:rsidR="00AD3CFC">
        <w:t>: W</w:t>
      </w:r>
      <w:r w:rsidRPr="000E7829">
        <w:t>ellness and reablement</w:t>
      </w:r>
      <w:bookmarkEnd w:id="52"/>
      <w:bookmarkEnd w:id="55"/>
      <w:bookmarkEnd w:id="56"/>
      <w:bookmarkEnd w:id="57"/>
    </w:p>
    <w:p w14:paraId="53CB75CF" w14:textId="5B2CE2A2" w:rsidR="00543697" w:rsidRPr="002A5A22" w:rsidRDefault="00543697" w:rsidP="004C0E0D">
      <w:r w:rsidRPr="002A5A22">
        <w:t xml:space="preserve">This chapter explains </w:t>
      </w:r>
      <w:r>
        <w:t>wellness and reablement</w:t>
      </w:r>
      <w:r w:rsidRPr="002A5A22">
        <w:t xml:space="preserve">, how </w:t>
      </w:r>
      <w:r w:rsidR="00DB5E4B">
        <w:t>this approach is</w:t>
      </w:r>
      <w:r w:rsidRPr="002A5A22">
        <w:t xml:space="preserve"> applied, and how </w:t>
      </w:r>
      <w:r w:rsidR="00DB5E4B">
        <w:t>it</w:t>
      </w:r>
      <w:r>
        <w:t xml:space="preserve"> benefit</w:t>
      </w:r>
      <w:r w:rsidR="00DB5E4B">
        <w:t>s</w:t>
      </w:r>
      <w:r w:rsidRPr="002A5A22">
        <w:t xml:space="preserve"> </w:t>
      </w:r>
      <w:r w:rsidR="00C82EA5">
        <w:t>clients</w:t>
      </w:r>
      <w:r w:rsidRPr="002A5A22">
        <w:t xml:space="preserve">, their </w:t>
      </w:r>
      <w:proofErr w:type="spellStart"/>
      <w:r w:rsidRPr="002A5A22">
        <w:t>carers</w:t>
      </w:r>
      <w:proofErr w:type="spellEnd"/>
      <w:r w:rsidRPr="002A5A22">
        <w:t xml:space="preserve"> and providers.</w:t>
      </w:r>
    </w:p>
    <w:p w14:paraId="2F37FB0E" w14:textId="78E0885B" w:rsidR="005C040D" w:rsidRPr="005C040D" w:rsidRDefault="000A17AF" w:rsidP="00625E95">
      <w:pPr>
        <w:pStyle w:val="Heading3"/>
        <w:spacing w:line="276" w:lineRule="auto"/>
      </w:pPr>
      <w:r>
        <w:t xml:space="preserve">2.1 </w:t>
      </w:r>
      <w:bookmarkStart w:id="58" w:name="_Toc158638663"/>
      <w:bookmarkStart w:id="59" w:name="_Toc164080403"/>
      <w:r w:rsidR="00D57837">
        <w:t>About</w:t>
      </w:r>
      <w:r w:rsidR="005C040D" w:rsidRPr="005C040D">
        <w:t xml:space="preserve"> wellness and reablement</w:t>
      </w:r>
      <w:bookmarkEnd w:id="58"/>
      <w:bookmarkEnd w:id="59"/>
    </w:p>
    <w:p w14:paraId="300832EA" w14:textId="77777777" w:rsidR="00DF41A6" w:rsidRPr="00B875B2" w:rsidRDefault="00DF41A6" w:rsidP="004C0E0D">
      <w:r w:rsidRPr="00B875B2">
        <w:t xml:space="preserve">Wellness and reablement are related concepts, often used together to describe an overall approach to service delivery. Wellness and reablement approaches are based on the idea that, even with frailty, chronical illness or disability, most people want and </w:t>
      </w:r>
      <w:proofErr w:type="gramStart"/>
      <w:r w:rsidRPr="00B875B2">
        <w:t>are able to</w:t>
      </w:r>
      <w:proofErr w:type="gramEnd"/>
      <w:r w:rsidRPr="00B875B2">
        <w:t xml:space="preserve"> improve their physical, social, and emotional wellbeing, to live autonomously and as independently as possible. </w:t>
      </w:r>
    </w:p>
    <w:p w14:paraId="45960A5B" w14:textId="584F3382" w:rsidR="00DF41A6" w:rsidRPr="00AE45B3" w:rsidRDefault="00DF41A6" w:rsidP="004C0E0D">
      <w:r>
        <w:t xml:space="preserve">Wellness and reablement approaches work with older people to maximise their independence and enable them to remain living safely in their own homes and communities. </w:t>
      </w:r>
    </w:p>
    <w:p w14:paraId="11A71497" w14:textId="10C0BDE1" w:rsidR="005C040D" w:rsidRPr="00D93ED3" w:rsidRDefault="005C040D" w:rsidP="00625E95">
      <w:pPr>
        <w:pStyle w:val="Heading4"/>
        <w:spacing w:line="276" w:lineRule="auto"/>
      </w:pPr>
      <w:r w:rsidRPr="00D93ED3">
        <w:t>Wellness</w:t>
      </w:r>
    </w:p>
    <w:p w14:paraId="51CDA9CA" w14:textId="25BAFD08" w:rsidR="005C040D" w:rsidRPr="00D94CBA" w:rsidRDefault="005C040D" w:rsidP="004C0E0D">
      <w:r w:rsidRPr="00D94CBA">
        <w:t xml:space="preserve">A wellness approach involves </w:t>
      </w:r>
      <w:r w:rsidR="00C2544A">
        <w:t xml:space="preserve">the </w:t>
      </w:r>
      <w:r w:rsidRPr="00D94CBA">
        <w:t xml:space="preserve">assessment, planning and delivery of support that builds on individuals' strengths, </w:t>
      </w:r>
      <w:r>
        <w:t>capa</w:t>
      </w:r>
      <w:r w:rsidR="00241BB7">
        <w:t>bilities</w:t>
      </w:r>
      <w:r w:rsidRPr="00D94CBA">
        <w:t>, and goals</w:t>
      </w:r>
      <w:r w:rsidR="001F5327">
        <w:t>. It</w:t>
      </w:r>
      <w:r w:rsidRPr="00D94CBA">
        <w:t xml:space="preserve"> encourages actions that promote independence in </w:t>
      </w:r>
      <w:r w:rsidR="00B51CCD">
        <w:t>tasks of</w:t>
      </w:r>
      <w:r w:rsidRPr="00D94CBA">
        <w:t xml:space="preserve"> daily living</w:t>
      </w:r>
      <w:r>
        <w:t xml:space="preserve">, </w:t>
      </w:r>
      <w:r w:rsidR="00AF7B82">
        <w:t xml:space="preserve">and </w:t>
      </w:r>
      <w:r w:rsidR="00D37844">
        <w:t>reduce</w:t>
      </w:r>
      <w:r w:rsidR="00511BC0">
        <w:t xml:space="preserve"> </w:t>
      </w:r>
      <w:r w:rsidRPr="00D94CBA">
        <w:t xml:space="preserve">risks </w:t>
      </w:r>
      <w:r w:rsidR="00AF7B82">
        <w:t xml:space="preserve">associated with living </w:t>
      </w:r>
      <w:r w:rsidR="006C7939">
        <w:t>independently</w:t>
      </w:r>
      <w:r w:rsidRPr="00D94CBA">
        <w:t xml:space="preserve"> at home. </w:t>
      </w:r>
    </w:p>
    <w:p w14:paraId="18B79C82" w14:textId="2717B6D9" w:rsidR="005C040D" w:rsidRPr="00D94CBA" w:rsidRDefault="00442162" w:rsidP="004C0E0D">
      <w:r>
        <w:t>Wellness</w:t>
      </w:r>
      <w:r w:rsidR="005C040D" w:rsidRPr="00D94CBA">
        <w:t xml:space="preserve"> avoids 'doing for' when a 'doing with' approach can help the client in undertaking a task </w:t>
      </w:r>
      <w:r w:rsidR="005C040D" w:rsidRPr="00D94CBA" w:rsidDel="006C7939">
        <w:t xml:space="preserve">or activity </w:t>
      </w:r>
      <w:r w:rsidR="005C040D" w:rsidRPr="00D94CBA">
        <w:t>themselves or with less assistance. This acknowledges what the client can do and builds on their strengths and skills. It also aims to empower individuals to take charge of, and participate in, informed decision-making about the care and services they receive. It's about listening to what the client wants to do, looking at what they can do</w:t>
      </w:r>
      <w:r w:rsidR="00373060">
        <w:t>,</w:t>
      </w:r>
      <w:r w:rsidR="006B1CD9">
        <w:t xml:space="preserve"> </w:t>
      </w:r>
      <w:r w:rsidR="005C040D" w:rsidRPr="00D94CBA">
        <w:t xml:space="preserve">and focusing on regaining or retaining their level of function and minimising the impact of any functional loss so that they can continue to manage their day-to-day life. </w:t>
      </w:r>
    </w:p>
    <w:p w14:paraId="56FBE411" w14:textId="746A6349" w:rsidR="005C040D" w:rsidRPr="00D94CBA" w:rsidRDefault="00373060" w:rsidP="004C0E0D">
      <w:r>
        <w:t>A wellness approach</w:t>
      </w:r>
      <w:r w:rsidR="005C040D" w:rsidRPr="00D94CBA">
        <w:t xml:space="preserve"> is applicable to all service types, even where services provided are limited. For example, </w:t>
      </w:r>
      <w:r w:rsidR="004C0E0D">
        <w:t xml:space="preserve">CHSP </w:t>
      </w:r>
      <w:r w:rsidR="005C040D" w:rsidRPr="00D94CBA">
        <w:t>providers delivering transport may increase a client's level of independence in daily living tasks</w:t>
      </w:r>
      <w:r w:rsidR="00057A1A">
        <w:t xml:space="preserve"> by helping them enter and exit the vehicle by themselves</w:t>
      </w:r>
      <w:r w:rsidR="009B4E80">
        <w:t xml:space="preserve"> and increa</w:t>
      </w:r>
      <w:r w:rsidR="0046548B">
        <w:t>se wellbeing</w:t>
      </w:r>
      <w:r w:rsidR="005F3C56">
        <w:t xml:space="preserve"> through </w:t>
      </w:r>
      <w:r w:rsidR="00F91574">
        <w:t xml:space="preserve">transportation to and from a friend’s house or social support group to </w:t>
      </w:r>
      <w:r w:rsidR="00DA24B8">
        <w:t xml:space="preserve">meet </w:t>
      </w:r>
      <w:r w:rsidR="00FA7510">
        <w:t xml:space="preserve">their goal of increasing social activities </w:t>
      </w:r>
      <w:r w:rsidR="00650D5D">
        <w:t xml:space="preserve">by meeting with friends </w:t>
      </w:r>
      <w:r w:rsidR="00C60520">
        <w:t>once a week</w:t>
      </w:r>
      <w:r w:rsidR="00057077">
        <w:t>.</w:t>
      </w:r>
    </w:p>
    <w:p w14:paraId="18694CE6" w14:textId="77777777" w:rsidR="005C040D" w:rsidRPr="006B1CCF" w:rsidRDefault="005C040D" w:rsidP="00625E95">
      <w:pPr>
        <w:pStyle w:val="Heading4"/>
        <w:spacing w:line="276" w:lineRule="auto"/>
      </w:pPr>
      <w:r w:rsidRPr="006B1CCF">
        <w:t>Reablement</w:t>
      </w:r>
    </w:p>
    <w:p w14:paraId="1AB7DC8A" w14:textId="2EBB37A3" w:rsidR="005C040D" w:rsidRPr="00D94CBA" w:rsidRDefault="005C040D" w:rsidP="004C0E0D">
      <w:r w:rsidRPr="00D94CBA">
        <w:t xml:space="preserve">Reablement services </w:t>
      </w:r>
      <w:r w:rsidR="00057A1A">
        <w:t>are</w:t>
      </w:r>
      <w:r w:rsidR="00B441EF">
        <w:t xml:space="preserve"> </w:t>
      </w:r>
      <w:r w:rsidRPr="00D94CBA">
        <w:t xml:space="preserve">short-term or time-limited interventions that target a </w:t>
      </w:r>
      <w:r w:rsidRPr="00D94CBA" w:rsidDel="00057A1A">
        <w:t xml:space="preserve">person's </w:t>
      </w:r>
      <w:r w:rsidRPr="00D94CBA">
        <w:t>specific goal or desired outcome</w:t>
      </w:r>
      <w:r w:rsidR="00FC7618">
        <w:t>.</w:t>
      </w:r>
      <w:r w:rsidRPr="00D94CBA" w:rsidDel="00324A16">
        <w:t xml:space="preserve"> </w:t>
      </w:r>
      <w:r w:rsidR="00FC7618">
        <w:t>Th</w:t>
      </w:r>
      <w:r w:rsidR="00152CF6">
        <w:t xml:space="preserve">is approach to service delivery allows </w:t>
      </w:r>
      <w:r w:rsidR="00FC7618">
        <w:t xml:space="preserve">clients </w:t>
      </w:r>
      <w:r w:rsidRPr="00D94CBA" w:rsidDel="00324A16">
        <w:t>to</w:t>
      </w:r>
      <w:r w:rsidRPr="00D94CBA">
        <w:t xml:space="preserve"> </w:t>
      </w:r>
      <w:r w:rsidR="00A25DBD">
        <w:t xml:space="preserve">address a specific barrier to independence, </w:t>
      </w:r>
      <w:r w:rsidRPr="00D94CBA">
        <w:t>adapt to functional loss</w:t>
      </w:r>
      <w:r w:rsidR="003C13EF">
        <w:t>,</w:t>
      </w:r>
      <w:r w:rsidRPr="00D94CBA" w:rsidDel="003C13EF">
        <w:t xml:space="preserve"> </w:t>
      </w:r>
      <w:r w:rsidRPr="00D94CBA">
        <w:t xml:space="preserve">regain confidence and </w:t>
      </w:r>
      <w:r w:rsidR="006F72BD">
        <w:t xml:space="preserve">enhance their </w:t>
      </w:r>
      <w:r>
        <w:t>capa</w:t>
      </w:r>
      <w:r w:rsidR="006F72BD">
        <w:t>bilit</w:t>
      </w:r>
      <w:r w:rsidR="00E1526E">
        <w:t>y</w:t>
      </w:r>
      <w:r w:rsidRPr="00D94CBA">
        <w:t xml:space="preserve"> to resume activities. </w:t>
      </w:r>
    </w:p>
    <w:p w14:paraId="1A944A77" w14:textId="0D00767F" w:rsidR="005C040D" w:rsidRDefault="005C040D" w:rsidP="004C0E0D">
      <w:r w:rsidRPr="00D94CBA">
        <w:lastRenderedPageBreak/>
        <w:t>Reablement services apply a wellness approach and aim to get a client ‘back on their feet’</w:t>
      </w:r>
      <w:r w:rsidR="00343E5D">
        <w:t xml:space="preserve">, and </w:t>
      </w:r>
      <w:r w:rsidRPr="00D94CBA">
        <w:t>able to resume previous activities</w:t>
      </w:r>
      <w:r w:rsidR="00343E5D">
        <w:t xml:space="preserve"> either</w:t>
      </w:r>
      <w:r w:rsidRPr="00D94CBA">
        <w:t xml:space="preserve"> without needing </w:t>
      </w:r>
      <w:r>
        <w:t>ongoing</w:t>
      </w:r>
      <w:r w:rsidRPr="00D94CBA">
        <w:t xml:space="preserve"> service delivery or with a reduced need for services. </w:t>
      </w:r>
    </w:p>
    <w:p w14:paraId="3D5BBB50" w14:textId="2466893B" w:rsidR="00C864BC" w:rsidRPr="006B1CCF" w:rsidRDefault="00C864BC" w:rsidP="00625E95">
      <w:pPr>
        <w:pStyle w:val="Heading3"/>
        <w:spacing w:line="276" w:lineRule="auto"/>
      </w:pPr>
      <w:r>
        <w:t xml:space="preserve">2.2 </w:t>
      </w:r>
      <w:r w:rsidRPr="006B1CCF">
        <w:t xml:space="preserve">Service </w:t>
      </w:r>
      <w:r w:rsidR="004C0E0D">
        <w:t>d</w:t>
      </w:r>
      <w:r w:rsidR="004C0E0D" w:rsidRPr="006B1CCF">
        <w:t xml:space="preserve">elivery </w:t>
      </w:r>
      <w:r w:rsidR="004C0E0D">
        <w:t>r</w:t>
      </w:r>
      <w:r w:rsidR="004C0E0D" w:rsidRPr="006B1CCF">
        <w:t>esponsibilities</w:t>
      </w:r>
    </w:p>
    <w:p w14:paraId="032DB306" w14:textId="2AD75DB1" w:rsidR="00C864BC" w:rsidRDefault="00C864BC" w:rsidP="004C0E0D">
      <w:r>
        <w:t xml:space="preserve">As part of applying a wellness and reablement approach to service delivery, </w:t>
      </w:r>
      <w:r w:rsidR="004C0E0D">
        <w:t xml:space="preserve">CHSP </w:t>
      </w:r>
      <w:r>
        <w:t>providers are required to:</w:t>
      </w:r>
      <w:r w:rsidDel="00BB5177">
        <w:t xml:space="preserve"> </w:t>
      </w:r>
    </w:p>
    <w:p w14:paraId="0B39A12F" w14:textId="77777777" w:rsidR="00C864BC" w:rsidRDefault="00C864BC" w:rsidP="004C0E0D">
      <w:pPr>
        <w:pStyle w:val="ListParagraph"/>
        <w:numPr>
          <w:ilvl w:val="0"/>
          <w:numId w:val="80"/>
        </w:numPr>
      </w:pPr>
      <w:r>
        <w:t xml:space="preserve">Ensure services focus on helping clients to achieve their agreed goals as outlined in the client’s support plan. </w:t>
      </w:r>
    </w:p>
    <w:p w14:paraId="3CE93DCD" w14:textId="79189B45" w:rsidR="00C864BC" w:rsidRDefault="005E539C" w:rsidP="004C0E0D">
      <w:pPr>
        <w:pStyle w:val="ListParagraph"/>
        <w:numPr>
          <w:ilvl w:val="1"/>
          <w:numId w:val="80"/>
        </w:numPr>
      </w:pPr>
      <w:r>
        <w:t>Aged care</w:t>
      </w:r>
      <w:r w:rsidR="0051382F">
        <w:t xml:space="preserve"> </w:t>
      </w:r>
      <w:r>
        <w:t>assessors</w:t>
      </w:r>
      <w:r w:rsidR="00C864BC">
        <w:t xml:space="preserve"> develop the support plan with the client to accurately reflect the client’s needs and goals. </w:t>
      </w:r>
    </w:p>
    <w:p w14:paraId="5AF4B502" w14:textId="20549716" w:rsidR="00C864BC" w:rsidRPr="0095737C" w:rsidRDefault="00C864BC" w:rsidP="00625E95">
      <w:pPr>
        <w:pStyle w:val="ListParagraph"/>
        <w:numPr>
          <w:ilvl w:val="1"/>
          <w:numId w:val="80"/>
        </w:numPr>
      </w:pPr>
      <w:r>
        <w:t>The client’s support plan is saved to the client record on My Aged Care and can be viewed by the client’s provider.</w:t>
      </w:r>
    </w:p>
    <w:p w14:paraId="7559509B" w14:textId="76FD1900" w:rsidR="006C380C" w:rsidRPr="0095737C" w:rsidRDefault="006C380C" w:rsidP="006C380C">
      <w:pPr>
        <w:pStyle w:val="ListParagraph"/>
        <w:numPr>
          <w:ilvl w:val="1"/>
          <w:numId w:val="80"/>
        </w:numPr>
      </w:pPr>
      <w:r>
        <w:t>Providers work with clients to develop a person-centred and outcomes focused care plan to support the client to achieve their goals. The care plan is based on the client’s support plan.</w:t>
      </w:r>
    </w:p>
    <w:p w14:paraId="78D0EC95" w14:textId="77777777" w:rsidR="00C864BC" w:rsidRPr="0095737C" w:rsidRDefault="00C864BC" w:rsidP="004C0E0D">
      <w:pPr>
        <w:pStyle w:val="ListParagraph"/>
        <w:numPr>
          <w:ilvl w:val="0"/>
          <w:numId w:val="80"/>
        </w:numPr>
      </w:pPr>
      <w:r w:rsidRPr="0095737C" w:rsidDel="000059E0">
        <w:t>A</w:t>
      </w:r>
      <w:r w:rsidRPr="0095737C">
        <w:t>pply a 'doing with' approach across service delivery.</w:t>
      </w:r>
    </w:p>
    <w:p w14:paraId="02110EB0" w14:textId="77777777" w:rsidR="00C864BC" w:rsidRPr="0095737C" w:rsidRDefault="00C864BC" w:rsidP="004C0E0D">
      <w:pPr>
        <w:pStyle w:val="ListParagraph"/>
        <w:numPr>
          <w:ilvl w:val="0"/>
          <w:numId w:val="80"/>
        </w:numPr>
      </w:pPr>
      <w:r>
        <w:t>Offer</w:t>
      </w:r>
      <w:r w:rsidRPr="00B8655D">
        <w:t xml:space="preserve"> time-limited interventions where </w:t>
      </w:r>
      <w:r w:rsidRPr="00B8655D" w:rsidDel="00F3127C">
        <w:t>appropriate</w:t>
      </w:r>
      <w:r>
        <w:t>.</w:t>
      </w:r>
    </w:p>
    <w:p w14:paraId="636D2178" w14:textId="77777777" w:rsidR="00C864BC" w:rsidRPr="00B8655D" w:rsidRDefault="00C864BC" w:rsidP="004C0E0D">
      <w:pPr>
        <w:pStyle w:val="ListParagraph"/>
        <w:numPr>
          <w:ilvl w:val="0"/>
          <w:numId w:val="80"/>
        </w:numPr>
      </w:pPr>
      <w:r w:rsidRPr="00B8655D" w:rsidDel="001C273B">
        <w:t>M</w:t>
      </w:r>
      <w:r w:rsidRPr="00B8655D">
        <w:t>onitor changes in client needs and regularly review support services.</w:t>
      </w:r>
    </w:p>
    <w:p w14:paraId="6CA9E6E3" w14:textId="2189C9AB" w:rsidR="00C864BC" w:rsidRDefault="00C864BC" w:rsidP="004C0E0D">
      <w:pPr>
        <w:pStyle w:val="ListParagraph"/>
        <w:numPr>
          <w:ilvl w:val="0"/>
          <w:numId w:val="80"/>
        </w:numPr>
      </w:pPr>
      <w:r>
        <w:t>Comply</w:t>
      </w:r>
      <w:r w:rsidRPr="00B8655D">
        <w:t xml:space="preserve"> with </w:t>
      </w:r>
      <w:r w:rsidRPr="00B8655D" w:rsidDel="001C273B">
        <w:t xml:space="preserve">wellness and </w:t>
      </w:r>
      <w:r>
        <w:t>reablement</w:t>
      </w:r>
      <w:r w:rsidRPr="00B8655D">
        <w:t xml:space="preserve"> reporting </w:t>
      </w:r>
      <w:r w:rsidRPr="0069164A">
        <w:t>requirements</w:t>
      </w:r>
    </w:p>
    <w:p w14:paraId="27BB4A4C" w14:textId="21FB4A51" w:rsidR="00C864BC" w:rsidRDefault="00C864BC" w:rsidP="004C0E0D">
      <w:pPr>
        <w:pStyle w:val="ListParagraph"/>
        <w:numPr>
          <w:ilvl w:val="0"/>
          <w:numId w:val="80"/>
        </w:numPr>
      </w:pPr>
      <w:r>
        <w:t>H</w:t>
      </w:r>
      <w:r w:rsidRPr="0095737C">
        <w:t>ave an implementation plan outlining their approach to embedding wellness and reablement in service delivery.</w:t>
      </w:r>
    </w:p>
    <w:p w14:paraId="0878E8AE" w14:textId="7DF5F445" w:rsidR="00543697" w:rsidRDefault="00C864BC" w:rsidP="00625E95">
      <w:pPr>
        <w:pStyle w:val="Heading3"/>
        <w:spacing w:line="276" w:lineRule="auto"/>
      </w:pPr>
      <w:r>
        <w:t xml:space="preserve">2.3 </w:t>
      </w:r>
      <w:r w:rsidR="00543697">
        <w:t>Embedding wellness and reablement</w:t>
      </w:r>
    </w:p>
    <w:p w14:paraId="2B553902" w14:textId="063FA513" w:rsidR="009B012A" w:rsidRDefault="00543697" w:rsidP="004C0E0D">
      <w:pPr>
        <w:ind w:left="54"/>
      </w:pPr>
      <w:r w:rsidRPr="00D94CBA">
        <w:t xml:space="preserve">Offering care that focuses on individual client strengths and goals and recognises the importance of client participation is fundamental to the CHSP. </w:t>
      </w:r>
      <w:r w:rsidR="004C0E0D">
        <w:t>P</w:t>
      </w:r>
      <w:r w:rsidRPr="00D94CBA">
        <w:t xml:space="preserve">roviders must incorporate </w:t>
      </w:r>
      <w:r w:rsidRPr="00D94CBA" w:rsidDel="004A6855">
        <w:t xml:space="preserve">wellness and </w:t>
      </w:r>
      <w:r>
        <w:t xml:space="preserve">reablement </w:t>
      </w:r>
      <w:r w:rsidRPr="00D94CBA">
        <w:t xml:space="preserve">principles as part of their service delivery. </w:t>
      </w:r>
    </w:p>
    <w:p w14:paraId="5D31A4CC" w14:textId="77777777" w:rsidR="009B012A" w:rsidRDefault="00543697" w:rsidP="004C0E0D">
      <w:pPr>
        <w:ind w:left="54"/>
      </w:pPr>
      <w:r w:rsidRPr="00D94CBA">
        <w:t xml:space="preserve">Employment of </w:t>
      </w:r>
      <w:r w:rsidRPr="00D94CBA" w:rsidDel="00473CB8">
        <w:t xml:space="preserve">wellness and </w:t>
      </w:r>
      <w:r>
        <w:t>reablement approaches</w:t>
      </w:r>
      <w:r w:rsidRPr="00D94CBA">
        <w:t xml:space="preserve"> in aged care organisations promotes client wellbeing, independence, function, and management of activities </w:t>
      </w:r>
      <w:r>
        <w:t>of</w:t>
      </w:r>
      <w:r w:rsidRPr="00D94CBA">
        <w:t xml:space="preserve"> daily living.</w:t>
      </w:r>
      <w:r>
        <w:t xml:space="preserve"> </w:t>
      </w:r>
    </w:p>
    <w:p w14:paraId="32273170" w14:textId="3EABBAFF" w:rsidR="00543697" w:rsidRPr="00D94CBA" w:rsidRDefault="00543697" w:rsidP="004C0E0D">
      <w:pPr>
        <w:ind w:left="54"/>
      </w:pPr>
      <w:r>
        <w:t xml:space="preserve">Ways to apply wellness and reablement approaches include: </w:t>
      </w:r>
    </w:p>
    <w:p w14:paraId="24A05873" w14:textId="076063C8" w:rsidR="00543697" w:rsidRPr="0095737C" w:rsidRDefault="00543697" w:rsidP="004C0E0D">
      <w:pPr>
        <w:pStyle w:val="ListParagraph"/>
        <w:numPr>
          <w:ilvl w:val="0"/>
          <w:numId w:val="77"/>
        </w:numPr>
      </w:pPr>
      <w:r w:rsidRPr="00625E95">
        <w:rPr>
          <w:b/>
          <w:bCs/>
        </w:rPr>
        <w:t>Promote independence:</w:t>
      </w:r>
      <w:r w:rsidRPr="0095737C">
        <w:t xml:space="preserve"> </w:t>
      </w:r>
      <w:r>
        <w:t>People value their independence.</w:t>
      </w:r>
      <w:r w:rsidRPr="0095737C">
        <w:t xml:space="preserve"> Loss of independence and connection to community can have devastating implications. </w:t>
      </w:r>
      <w:r w:rsidR="00C82EA5">
        <w:t>P</w:t>
      </w:r>
      <w:r w:rsidRPr="0095737C">
        <w:t xml:space="preserve">roviders should actively promote </w:t>
      </w:r>
      <w:r>
        <w:t>client independence</w:t>
      </w:r>
      <w:r w:rsidRPr="0095737C">
        <w:t xml:space="preserve"> so they can continue</w:t>
      </w:r>
      <w:r w:rsidR="00C82EA5">
        <w:t xml:space="preserve"> to</w:t>
      </w:r>
      <w:r w:rsidRPr="0095737C">
        <w:t xml:space="preserve"> liv</w:t>
      </w:r>
      <w:r w:rsidR="00C82EA5">
        <w:t>e</w:t>
      </w:r>
      <w:r w:rsidRPr="0095737C">
        <w:t xml:space="preserve"> fulfilled, autonomous and confident lives. </w:t>
      </w:r>
    </w:p>
    <w:p w14:paraId="366E078C" w14:textId="77777777" w:rsidR="00543697" w:rsidRDefault="00543697" w:rsidP="004C0E0D">
      <w:pPr>
        <w:pStyle w:val="ListParagraph"/>
        <w:numPr>
          <w:ilvl w:val="0"/>
          <w:numId w:val="77"/>
        </w:numPr>
      </w:pPr>
      <w:r w:rsidRPr="00625E95">
        <w:rPr>
          <w:b/>
          <w:bCs/>
        </w:rPr>
        <w:t>Identify the client’s goals:</w:t>
      </w:r>
      <w:r w:rsidRPr="0095737C">
        <w:t xml:space="preserve"> Service delivery should focus on supporting the client to set, plan, and actively work towards their goals </w:t>
      </w:r>
      <w:r>
        <w:t xml:space="preserve">and improved independence </w:t>
      </w:r>
      <w:r w:rsidRPr="0095737C">
        <w:t>wherever possible.</w:t>
      </w:r>
      <w:r>
        <w:t xml:space="preserve"> </w:t>
      </w:r>
    </w:p>
    <w:p w14:paraId="3624628C" w14:textId="77777777" w:rsidR="00543697" w:rsidRPr="0095737C" w:rsidRDefault="00543697" w:rsidP="004C0E0D">
      <w:pPr>
        <w:pStyle w:val="ListParagraph"/>
        <w:numPr>
          <w:ilvl w:val="0"/>
          <w:numId w:val="77"/>
        </w:numPr>
      </w:pPr>
      <w:r w:rsidRPr="00625E95">
        <w:rPr>
          <w:b/>
          <w:bCs/>
        </w:rPr>
        <w:t>Consider physical and psychological needs:</w:t>
      </w:r>
      <w:r w:rsidRPr="0095737C">
        <w:t xml:space="preserve"> </w:t>
      </w:r>
      <w:r>
        <w:t xml:space="preserve">Independence is not limited to physical function. It includes both social and psychological function. Support </w:t>
      </w:r>
      <w:r>
        <w:lastRenderedPageBreak/>
        <w:t xml:space="preserve">should be tailored to the individual and aim to improve their physical, social and emotional wellbeing. </w:t>
      </w:r>
    </w:p>
    <w:p w14:paraId="2CE562C9" w14:textId="77777777" w:rsidR="00543697" w:rsidRPr="0095737C" w:rsidRDefault="00543697" w:rsidP="004C0E0D">
      <w:pPr>
        <w:pStyle w:val="ListParagraph"/>
        <w:numPr>
          <w:ilvl w:val="0"/>
          <w:numId w:val="77"/>
        </w:numPr>
      </w:pPr>
      <w:r w:rsidRPr="00625E95">
        <w:rPr>
          <w:b/>
          <w:bCs/>
        </w:rPr>
        <w:t>Encourage client participation:</w:t>
      </w:r>
      <w:r w:rsidRPr="0095737C">
        <w:t xml:space="preserve"> </w:t>
      </w:r>
      <w:r>
        <w:t>B</w:t>
      </w:r>
      <w:r w:rsidRPr="00814FD6">
        <w:t xml:space="preserve">eing an active participant, rather than a passive recipient of services, is an important part of being physically and emotionally healthy. </w:t>
      </w:r>
      <w:r>
        <w:t>Providers</w:t>
      </w:r>
      <w:r w:rsidRPr="0095737C">
        <w:t xml:space="preserve"> should focus on helping the client complete tasks </w:t>
      </w:r>
      <w:r>
        <w:t>where</w:t>
      </w:r>
      <w:r w:rsidRPr="0095737C">
        <w:t xml:space="preserve"> possible, </w:t>
      </w:r>
      <w:r>
        <w:t xml:space="preserve">and </w:t>
      </w:r>
      <w:r w:rsidRPr="0095737C">
        <w:t xml:space="preserve">not taking over tasks they can do for themselves. </w:t>
      </w:r>
    </w:p>
    <w:p w14:paraId="770B8F42" w14:textId="77777777" w:rsidR="00543697" w:rsidRPr="0095737C" w:rsidRDefault="00543697" w:rsidP="004C0E0D">
      <w:pPr>
        <w:pStyle w:val="ListParagraph"/>
        <w:numPr>
          <w:ilvl w:val="0"/>
          <w:numId w:val="77"/>
        </w:numPr>
        <w:rPr>
          <w:color w:val="1E1545" w:themeColor="text2"/>
        </w:rPr>
      </w:pPr>
      <w:r w:rsidRPr="00625E95">
        <w:rPr>
          <w:b/>
          <w:bCs/>
        </w:rPr>
        <w:t>Focus on strengths:</w:t>
      </w:r>
      <w:r w:rsidRPr="0095737C">
        <w:t xml:space="preserve"> </w:t>
      </w:r>
      <w:r w:rsidRPr="0095737C" w:rsidDel="006C26BC">
        <w:t xml:space="preserve">The focus </w:t>
      </w:r>
      <w:r w:rsidRPr="0095737C">
        <w:t xml:space="preserve">should </w:t>
      </w:r>
      <w:r w:rsidRPr="0095737C" w:rsidDel="006C26BC">
        <w:t>be on</w:t>
      </w:r>
      <w:r w:rsidRPr="0095737C">
        <w:t xml:space="preserve"> what a client can do, rather than what they cannot. Wherever possible, services should aim to retain, regain, or teach skills, and avoid creating dependencies.</w:t>
      </w:r>
    </w:p>
    <w:p w14:paraId="1183D9CE" w14:textId="77777777" w:rsidR="00543697" w:rsidRPr="0095737C" w:rsidRDefault="00543697" w:rsidP="004C0E0D">
      <w:pPr>
        <w:pStyle w:val="ListParagraph"/>
        <w:numPr>
          <w:ilvl w:val="0"/>
          <w:numId w:val="77"/>
        </w:numPr>
      </w:pPr>
      <w:r w:rsidRPr="00625E95">
        <w:rPr>
          <w:b/>
          <w:bCs/>
        </w:rPr>
        <w:t>Support clients to reach their potential:</w:t>
      </w:r>
      <w:r w:rsidRPr="0095737C">
        <w:t xml:space="preserve"> </w:t>
      </w:r>
      <w:r>
        <w:t>Providers should play an active role in helping</w:t>
      </w:r>
      <w:r w:rsidRPr="0095737C">
        <w:t xml:space="preserve"> clients maintain and extend their </w:t>
      </w:r>
      <w:r w:rsidRPr="0095737C" w:rsidDel="004F173B">
        <w:t xml:space="preserve">activities in line </w:t>
      </w:r>
      <w:r w:rsidRPr="0095737C">
        <w:t>with their capabilities.</w:t>
      </w:r>
    </w:p>
    <w:p w14:paraId="0A476D03" w14:textId="77777777" w:rsidR="00543697" w:rsidRDefault="00543697" w:rsidP="004C0E0D">
      <w:pPr>
        <w:pStyle w:val="ListParagraph"/>
        <w:numPr>
          <w:ilvl w:val="0"/>
          <w:numId w:val="77"/>
        </w:numPr>
      </w:pPr>
      <w:r w:rsidRPr="00625E95">
        <w:rPr>
          <w:b/>
          <w:bCs/>
        </w:rPr>
        <w:t>Individualised support:</w:t>
      </w:r>
      <w:r w:rsidRPr="0095737C">
        <w:t xml:space="preserve"> Service delivery should </w:t>
      </w:r>
      <w:r>
        <w:t>be tailored according to</w:t>
      </w:r>
      <w:r w:rsidRPr="0095737C">
        <w:t xml:space="preserve"> the client’s goals, aspirations, capabilities, and needs.</w:t>
      </w:r>
    </w:p>
    <w:p w14:paraId="712DAFE7" w14:textId="77777777" w:rsidR="00543697" w:rsidRPr="0095737C" w:rsidRDefault="00543697" w:rsidP="004C0E0D">
      <w:pPr>
        <w:pStyle w:val="ListParagraph"/>
        <w:numPr>
          <w:ilvl w:val="0"/>
          <w:numId w:val="77"/>
        </w:numPr>
      </w:pPr>
      <w:r w:rsidRPr="00625E95">
        <w:rPr>
          <w:b/>
          <w:bCs/>
        </w:rPr>
        <w:t>Regular review:</w:t>
      </w:r>
      <w:r>
        <w:t xml:space="preserve"> Client assessment should be ongoing, not one-off. It should focus on progress towards client goals and consider the support and duration of services required to meet these goals.</w:t>
      </w:r>
    </w:p>
    <w:p w14:paraId="35A40FB6" w14:textId="08980167" w:rsidR="002F6EC6" w:rsidRPr="000E7829" w:rsidRDefault="00C864BC" w:rsidP="00811601">
      <w:pPr>
        <w:pStyle w:val="Heading3"/>
        <w:spacing w:line="276" w:lineRule="auto"/>
      </w:pPr>
      <w:r>
        <w:t xml:space="preserve">2.4 </w:t>
      </w:r>
      <w:r w:rsidR="002F6EC6" w:rsidRPr="000E7829">
        <w:t>Time</w:t>
      </w:r>
      <w:r w:rsidR="002F6EC6">
        <w:t>-l</w:t>
      </w:r>
      <w:r w:rsidR="002F6EC6" w:rsidRPr="000E7829">
        <w:t xml:space="preserve">imited </w:t>
      </w:r>
      <w:r w:rsidR="002F6EC6">
        <w:t>s</w:t>
      </w:r>
      <w:r w:rsidR="002F6EC6" w:rsidRPr="000E7829">
        <w:t xml:space="preserve">upport </w:t>
      </w:r>
    </w:p>
    <w:p w14:paraId="71FB9C78" w14:textId="6B69E509" w:rsidR="002F6EC6" w:rsidRPr="002A5A22" w:rsidRDefault="002F6EC6" w:rsidP="004C0E0D">
      <w:r w:rsidRPr="002A5A22">
        <w:t xml:space="preserve">Wellness and reablement often involves short-term support, with the specific aim of helping the client getting back to doing things for themselves. </w:t>
      </w:r>
      <w:r>
        <w:t xml:space="preserve">Time-limited reablement services tend to be delivered within a 12-week period with the aim to wrap up services when the client has met their goal or specific outcome. </w:t>
      </w:r>
      <w:r w:rsidRPr="002A5A22">
        <w:t xml:space="preserve">This involves the client and </w:t>
      </w:r>
      <w:r w:rsidR="004C0E0D">
        <w:t xml:space="preserve">CHSP </w:t>
      </w:r>
      <w:r w:rsidRPr="002A5A22">
        <w:t>provider working together to plan how they will</w:t>
      </w:r>
      <w:r>
        <w:t xml:space="preserve"> </w:t>
      </w:r>
      <w:r w:rsidRPr="002A5A22">
        <w:t>address specific barriers to independence and</w:t>
      </w:r>
      <w:r>
        <w:t xml:space="preserve"> </w:t>
      </w:r>
      <w:r w:rsidRPr="002A5A22">
        <w:t>achieve the client’s goals.</w:t>
      </w:r>
    </w:p>
    <w:p w14:paraId="5CAEA240" w14:textId="77777777" w:rsidR="002F6EC6" w:rsidRPr="002A5A22" w:rsidRDefault="002F6EC6" w:rsidP="004C0E0D">
      <w:r>
        <w:t>Client goals</w:t>
      </w:r>
      <w:r w:rsidRPr="002A5A22" w:rsidDel="006F1D19">
        <w:t xml:space="preserve"> </w:t>
      </w:r>
      <w:r>
        <w:t>may</w:t>
      </w:r>
      <w:r w:rsidRPr="002A5A22">
        <w:t xml:space="preserve"> be </w:t>
      </w:r>
      <w:r>
        <w:t xml:space="preserve">related to </w:t>
      </w:r>
      <w:r w:rsidRPr="002A5A22">
        <w:t xml:space="preserve">maintaining a level of activity, skill, or independence, or working towards regaining it. It is important that the provider understands what a </w:t>
      </w:r>
      <w:r>
        <w:t>‘</w:t>
      </w:r>
      <w:r w:rsidRPr="002A5A22">
        <w:t>good</w:t>
      </w:r>
      <w:r>
        <w:t>’</w:t>
      </w:r>
      <w:r w:rsidRPr="002A5A22">
        <w:t xml:space="preserve"> day looks like for the client and how it relates to their goals, so that the plan and support they receive fits into the context of the client’s daily life.</w:t>
      </w:r>
    </w:p>
    <w:p w14:paraId="3293586D" w14:textId="1491C664" w:rsidR="002F6EC6" w:rsidRPr="0095737C" w:rsidRDefault="003A01E2" w:rsidP="004C0E0D">
      <w:r w:rsidRPr="009702C5">
        <w:t xml:space="preserve">Time-limited reablement may involve restorative care services where the client has the potential to make a functional gain or improvement after a setback, or </w:t>
      </w:r>
      <w:proofErr w:type="gramStart"/>
      <w:r w:rsidRPr="009702C5">
        <w:t>in order to</w:t>
      </w:r>
      <w:proofErr w:type="gramEnd"/>
      <w:r w:rsidRPr="009702C5">
        <w:t xml:space="preserve"> avoid a preventable injury.</w:t>
      </w:r>
      <w:r>
        <w:t xml:space="preserve"> </w:t>
      </w:r>
      <w:r w:rsidR="002F6EC6" w:rsidRPr="00AB5CC1">
        <w:t>Restorative care involves</w:t>
      </w:r>
      <w:r w:rsidR="002F6EC6">
        <w:t xml:space="preserve"> the</w:t>
      </w:r>
      <w:r w:rsidR="002F6EC6" w:rsidRPr="0095737C">
        <w:t xml:space="preserve"> delivery of evidence-based interventions led by an allied health worker or health </w:t>
      </w:r>
      <w:r w:rsidR="002F6EC6" w:rsidRPr="0095737C" w:rsidDel="00F9563C">
        <w:t>professional</w:t>
      </w:r>
      <w:r w:rsidR="002F6EC6">
        <w:t xml:space="preserve"> that allows</w:t>
      </w:r>
      <w:r w:rsidR="002F6EC6" w:rsidRPr="0095737C">
        <w:t xml:space="preserve"> a person to make a functional gain or improvement after a setback, or </w:t>
      </w:r>
      <w:proofErr w:type="gramStart"/>
      <w:r w:rsidR="002F6EC6" w:rsidRPr="0095737C">
        <w:t>in order to</w:t>
      </w:r>
      <w:proofErr w:type="gramEnd"/>
      <w:r w:rsidR="002F6EC6" w:rsidRPr="0095737C">
        <w:t xml:space="preserve"> avoid a preventable injury. </w:t>
      </w:r>
    </w:p>
    <w:p w14:paraId="59B42C02" w14:textId="18C88E12" w:rsidR="002F6EC6" w:rsidRDefault="002F6EC6" w:rsidP="004C0E0D">
      <w:r w:rsidRPr="00AB5CC1">
        <w:t xml:space="preserve">Providers may deliver these </w:t>
      </w:r>
      <w:r>
        <w:t>interventions as</w:t>
      </w:r>
      <w:r w:rsidRPr="00AB5CC1">
        <w:t xml:space="preserve"> one-</w:t>
      </w:r>
      <w:r>
        <w:t>to</w:t>
      </w:r>
      <w:r w:rsidRPr="00AB5CC1">
        <w:t>-one</w:t>
      </w:r>
      <w:r>
        <w:t xml:space="preserve"> or group services and </w:t>
      </w:r>
      <w:r w:rsidRPr="00AB5CC1">
        <w:t xml:space="preserve">may also involve a multi-disciplinary approach that </w:t>
      </w:r>
      <w:r>
        <w:t>extends</w:t>
      </w:r>
      <w:r w:rsidRPr="00AB5CC1">
        <w:t xml:space="preserve"> beyond CHSP services. </w:t>
      </w:r>
      <w:r w:rsidR="003A73C2" w:rsidRPr="00AB5CC1">
        <w:t xml:space="preserve">For example, </w:t>
      </w:r>
      <w:r w:rsidR="003A73C2">
        <w:t>services</w:t>
      </w:r>
      <w:r w:rsidR="003A73C2" w:rsidRPr="00AB5CC1">
        <w:t xml:space="preserve"> may involve primary health care </w:t>
      </w:r>
      <w:r w:rsidR="003A73C2">
        <w:t>workers</w:t>
      </w:r>
      <w:r w:rsidR="003A73C2" w:rsidRPr="00AB5CC1">
        <w:t>. These services are coordinated by providers of allied health and therapy services based on clinical assessments of the clients.</w:t>
      </w:r>
    </w:p>
    <w:p w14:paraId="70091D78" w14:textId="77777777" w:rsidR="002F6EC6" w:rsidRPr="002A5A22" w:rsidRDefault="002F6EC6" w:rsidP="004C0E0D">
      <w:r w:rsidRPr="00D94CBA">
        <w:lastRenderedPageBreak/>
        <w:t xml:space="preserve">Other time-limited </w:t>
      </w:r>
      <w:r>
        <w:t xml:space="preserve">reablement </w:t>
      </w:r>
      <w:r w:rsidRPr="00D94CBA">
        <w:t xml:space="preserve">support </w:t>
      </w:r>
      <w:r w:rsidRPr="00D94CBA" w:rsidDel="00AD7D16">
        <w:t xml:space="preserve">could </w:t>
      </w:r>
      <w:r w:rsidRPr="00D94CBA">
        <w:t>include:</w:t>
      </w:r>
    </w:p>
    <w:p w14:paraId="28BC6F25" w14:textId="61466A83" w:rsidR="002F6EC6" w:rsidRPr="0095737C" w:rsidRDefault="00610B95" w:rsidP="004C0E0D">
      <w:pPr>
        <w:pStyle w:val="ListParagraph"/>
        <w:numPr>
          <w:ilvl w:val="0"/>
          <w:numId w:val="84"/>
        </w:numPr>
      </w:pPr>
      <w:r>
        <w:t>training</w:t>
      </w:r>
      <w:r w:rsidRPr="0095737C">
        <w:t xml:space="preserve"> </w:t>
      </w:r>
      <w:r w:rsidR="002F6EC6" w:rsidRPr="0095737C">
        <w:t>in a new skill</w:t>
      </w:r>
      <w:r w:rsidR="002F6EC6">
        <w:t xml:space="preserve">, or activity/function, </w:t>
      </w:r>
      <w:r w:rsidR="002F6EC6" w:rsidRPr="0095737C">
        <w:t>or actively working to regain or maintain an existing skill</w:t>
      </w:r>
      <w:r w:rsidR="002F6EC6">
        <w:t>, ability or activity/function</w:t>
      </w:r>
    </w:p>
    <w:p w14:paraId="60009D4E" w14:textId="6C6BDECE" w:rsidR="002F6EC6" w:rsidRPr="0095737C" w:rsidRDefault="00610B95" w:rsidP="004C0E0D">
      <w:pPr>
        <w:pStyle w:val="ListParagraph"/>
        <w:numPr>
          <w:ilvl w:val="0"/>
          <w:numId w:val="84"/>
        </w:numPr>
      </w:pPr>
      <w:r>
        <w:t>modification</w:t>
      </w:r>
      <w:r w:rsidRPr="0095737C">
        <w:t xml:space="preserve"> </w:t>
      </w:r>
      <w:r w:rsidR="002F6EC6" w:rsidRPr="0095737C">
        <w:t>to a person’s home environment</w:t>
      </w:r>
    </w:p>
    <w:p w14:paraId="129FA263" w14:textId="5F03AC98" w:rsidR="002F6EC6" w:rsidRDefault="00610B95" w:rsidP="004C0E0D">
      <w:pPr>
        <w:pStyle w:val="ListParagraph"/>
        <w:numPr>
          <w:ilvl w:val="0"/>
          <w:numId w:val="84"/>
        </w:numPr>
      </w:pPr>
      <w:r>
        <w:t>having</w:t>
      </w:r>
      <w:r w:rsidRPr="0095737C">
        <w:t xml:space="preserve"> </w:t>
      </w:r>
      <w:r w:rsidR="002F6EC6" w:rsidRPr="0095737C">
        <w:t>access to equipment or assistive technology.</w:t>
      </w:r>
    </w:p>
    <w:p w14:paraId="18FB55E0" w14:textId="0EC1D839" w:rsidR="001C50F2" w:rsidRDefault="00C864BC" w:rsidP="00625E95">
      <w:pPr>
        <w:pStyle w:val="Heading3"/>
        <w:spacing w:line="276" w:lineRule="auto"/>
      </w:pPr>
      <w:r>
        <w:t xml:space="preserve">2.5 </w:t>
      </w:r>
      <w:r w:rsidR="001C50F2" w:rsidRPr="001C50F2">
        <w:t>CHSP provider training and resources</w:t>
      </w:r>
    </w:p>
    <w:p w14:paraId="24B31713" w14:textId="4F62488B" w:rsidR="00D04252" w:rsidRDefault="00D04252" w:rsidP="004C0E0D">
      <w:r>
        <w:t xml:space="preserve">There are a range of resources for CHSP providers </w:t>
      </w:r>
      <w:r w:rsidR="008E6A7F">
        <w:t>about wellness and reablement:</w:t>
      </w:r>
    </w:p>
    <w:p w14:paraId="61EA2326" w14:textId="4FF58B45" w:rsidR="00E75CE7" w:rsidRDefault="008E6A7F" w:rsidP="00625E95">
      <w:pPr>
        <w:pStyle w:val="Heading4"/>
        <w:spacing w:line="276" w:lineRule="auto"/>
      </w:pPr>
      <w:r w:rsidRPr="00625E95">
        <w:t>Wellness and reablement initiative</w:t>
      </w:r>
    </w:p>
    <w:p w14:paraId="76C05A69" w14:textId="6A8A332D" w:rsidR="00612311" w:rsidRDefault="008E6A7F" w:rsidP="004C0E0D">
      <w:r>
        <w:t xml:space="preserve">The </w:t>
      </w:r>
      <w:hyperlink r:id="rId27" w:history="1">
        <w:r w:rsidRPr="008E6A7F">
          <w:rPr>
            <w:rStyle w:val="Hyperlink"/>
          </w:rPr>
          <w:t>CHSP wellness and reablement page</w:t>
        </w:r>
      </w:hyperlink>
      <w:r>
        <w:t xml:space="preserve"> h</w:t>
      </w:r>
      <w:r w:rsidR="00612311" w:rsidRPr="003C3083">
        <w:t xml:space="preserve">as further information and links to </w:t>
      </w:r>
      <w:r w:rsidR="00376A14">
        <w:t>practical guides and tools</w:t>
      </w:r>
      <w:r w:rsidR="00612311" w:rsidRPr="003C3083">
        <w:t xml:space="preserve"> to help providers deliver services with a wellness and reablement approach.</w:t>
      </w:r>
    </w:p>
    <w:p w14:paraId="234E0C54" w14:textId="77A82DCD" w:rsidR="008E6A7F" w:rsidRDefault="00C048F8" w:rsidP="00625E95">
      <w:pPr>
        <w:pStyle w:val="Heading4"/>
        <w:spacing w:line="276" w:lineRule="auto"/>
      </w:pPr>
      <w:r>
        <w:t>CHSP Good Practice Guide</w:t>
      </w:r>
    </w:p>
    <w:p w14:paraId="1BDFF59E" w14:textId="21A49E96" w:rsidR="00612311" w:rsidRDefault="008D1AB1" w:rsidP="00625E95">
      <w:r>
        <w:t xml:space="preserve">The </w:t>
      </w:r>
      <w:hyperlink r:id="rId28" w:history="1">
        <w:r w:rsidR="00612311" w:rsidRPr="00625E95">
          <w:rPr>
            <w:rStyle w:val="Hyperlink"/>
          </w:rPr>
          <w:t>Living well at home: CHSP Good Practice Guide</w:t>
        </w:r>
      </w:hyperlink>
      <w:r w:rsidR="00625E95">
        <w:t xml:space="preserve"> p</w:t>
      </w:r>
      <w:r w:rsidR="00612311" w:rsidRPr="003C3083">
        <w:t>rovides practical guidance in how to adopt a wellness and reablement approach into service delivery.</w:t>
      </w:r>
      <w:r>
        <w:t xml:space="preserve"> </w:t>
      </w:r>
    </w:p>
    <w:p w14:paraId="1053877A" w14:textId="7CB0F543" w:rsidR="008E6A7F" w:rsidRPr="003C3083" w:rsidRDefault="008E6A7F" w:rsidP="00625E95">
      <w:pPr>
        <w:pStyle w:val="Heading4"/>
        <w:spacing w:line="276" w:lineRule="auto"/>
      </w:pPr>
      <w:r>
        <w:t>Community of Practice</w:t>
      </w:r>
    </w:p>
    <w:p w14:paraId="67825053" w14:textId="1FE08029" w:rsidR="00612311" w:rsidRPr="003C3083" w:rsidRDefault="00612311" w:rsidP="004C0E0D">
      <w:hyperlink r:id="rId29" w:history="1">
        <w:r w:rsidRPr="00625E95">
          <w:rPr>
            <w:rStyle w:val="Hyperlink"/>
          </w:rPr>
          <w:t>CHSP Reablement Community of Practice: More Good Days</w:t>
        </w:r>
      </w:hyperlink>
      <w:r w:rsidR="008E6A7F">
        <w:t xml:space="preserve"> is a</w:t>
      </w:r>
      <w:r w:rsidRPr="003C3083">
        <w:t xml:space="preserve">n online community forum </w:t>
      </w:r>
      <w:r w:rsidR="00471857">
        <w:t xml:space="preserve">to </w:t>
      </w:r>
      <w:r w:rsidRPr="003C3083">
        <w:t xml:space="preserve">connect with other CHSP providers, share ideas, best practice, practical examples, and seek feedback. </w:t>
      </w:r>
    </w:p>
    <w:p w14:paraId="0D50677B" w14:textId="77777777" w:rsidR="00612311" w:rsidRPr="001A6CF2" w:rsidRDefault="00612311" w:rsidP="00625E95">
      <w:pPr>
        <w:pStyle w:val="Heading4"/>
        <w:spacing w:line="276" w:lineRule="auto"/>
      </w:pPr>
      <w:r w:rsidRPr="001A6CF2">
        <w:t>CHSP wellness and reablement training program</w:t>
      </w:r>
    </w:p>
    <w:p w14:paraId="39B43BB8" w14:textId="77777777" w:rsidR="004D2B91" w:rsidRDefault="00612311" w:rsidP="004C0E0D">
      <w:r w:rsidRPr="00C430D0">
        <w:t xml:space="preserve">The wellness and reablement online training modules help CHSP support workers, allied health professionals and team leaders to embed wellness and reablement into everyday service delivery approaches. </w:t>
      </w:r>
    </w:p>
    <w:p w14:paraId="609E9FAA" w14:textId="70DB3B99" w:rsidR="00612311" w:rsidRPr="00C430D0" w:rsidRDefault="00612311" w:rsidP="004C0E0D">
      <w:r w:rsidRPr="00C430D0">
        <w:t xml:space="preserve">Training consists of </w:t>
      </w:r>
      <w:r w:rsidR="004D2B91">
        <w:t>3</w:t>
      </w:r>
      <w:r w:rsidR="004D2B91" w:rsidRPr="00C430D0">
        <w:t xml:space="preserve"> </w:t>
      </w:r>
      <w:r w:rsidRPr="00C430D0">
        <w:t xml:space="preserve">eLearning modules: </w:t>
      </w:r>
    </w:p>
    <w:p w14:paraId="40602FA0" w14:textId="77777777" w:rsidR="00612311" w:rsidRDefault="00612311" w:rsidP="004C0E0D">
      <w:pPr>
        <w:pStyle w:val="ListParagraph"/>
        <w:numPr>
          <w:ilvl w:val="0"/>
          <w:numId w:val="176"/>
        </w:numPr>
      </w:pPr>
      <w:r w:rsidRPr="00C430D0">
        <w:t xml:space="preserve">Foundations in wellness and reablement </w:t>
      </w:r>
    </w:p>
    <w:p w14:paraId="450FD20F" w14:textId="77777777" w:rsidR="00612311" w:rsidRDefault="00612311" w:rsidP="004C0E0D">
      <w:pPr>
        <w:pStyle w:val="ListParagraph"/>
        <w:numPr>
          <w:ilvl w:val="0"/>
          <w:numId w:val="176"/>
        </w:numPr>
      </w:pPr>
      <w:r w:rsidRPr="00C430D0">
        <w:t xml:space="preserve">Wellness and reablement in practice </w:t>
      </w:r>
    </w:p>
    <w:p w14:paraId="0AFA677D" w14:textId="77777777" w:rsidR="00612311" w:rsidRPr="00C430D0" w:rsidRDefault="00612311" w:rsidP="004C0E0D">
      <w:pPr>
        <w:pStyle w:val="ListParagraph"/>
        <w:numPr>
          <w:ilvl w:val="0"/>
          <w:numId w:val="176"/>
        </w:numPr>
      </w:pPr>
      <w:r w:rsidRPr="00C430D0">
        <w:t>Reablement planning and strategy development</w:t>
      </w:r>
      <w:r>
        <w:t>.</w:t>
      </w:r>
    </w:p>
    <w:p w14:paraId="4360D850" w14:textId="77777777" w:rsidR="00612311" w:rsidRDefault="00612311" w:rsidP="004C0E0D">
      <w:r w:rsidRPr="00C430D0">
        <w:t>The eLearning modules are available on the</w:t>
      </w:r>
      <w:r w:rsidRPr="00B81203">
        <w:rPr>
          <w:color w:val="313131"/>
          <w:shd w:val="clear" w:color="auto" w:fill="FFFFFF"/>
          <w:lang w:eastAsia="en-AU"/>
        </w:rPr>
        <w:t xml:space="preserve"> </w:t>
      </w:r>
      <w:r w:rsidRPr="00017F46">
        <w:t>My Aged Care Learning Environment (MACLE)</w:t>
      </w:r>
      <w:r w:rsidRPr="00135BD7">
        <w:rPr>
          <w:color w:val="313131"/>
          <w:shd w:val="clear" w:color="auto" w:fill="FFFFFF"/>
          <w:lang w:eastAsia="en-AU"/>
        </w:rPr>
        <w:t xml:space="preserve">, </w:t>
      </w:r>
      <w:r w:rsidRPr="00135BD7">
        <w:t xml:space="preserve">with free places available for CHSP providers. The training is self-paced and adult learning principles apply. This allows individuals to complete the training at their own pace, learning style and speed. </w:t>
      </w:r>
    </w:p>
    <w:p w14:paraId="75574DD9" w14:textId="3BBA201B" w:rsidR="00612311" w:rsidRPr="00920B90" w:rsidRDefault="00612311" w:rsidP="004C0E0D">
      <w:pPr>
        <w:rPr>
          <w:rFonts w:eastAsia="MS Gothic"/>
          <w:color w:val="auto"/>
          <w:lang w:eastAsia="en-AU"/>
        </w:rPr>
      </w:pPr>
      <w:r w:rsidRPr="00135BD7">
        <w:t xml:space="preserve">To register, please contact </w:t>
      </w:r>
      <w:hyperlink r:id="rId30">
        <w:r w:rsidRPr="3A67F956">
          <w:rPr>
            <w:rStyle w:val="Hyperlink"/>
            <w:rFonts w:eastAsia="MS Gothic"/>
            <w:lang w:eastAsia="en-AU"/>
          </w:rPr>
          <w:t>wellnessandreablement@health.gov.au</w:t>
        </w:r>
      </w:hyperlink>
      <w:r>
        <w:rPr>
          <w:rFonts w:eastAsia="MS Gothic"/>
          <w:color w:val="0000FF"/>
          <w:lang w:eastAsia="en-AU"/>
        </w:rPr>
        <w:t>.</w:t>
      </w:r>
    </w:p>
    <w:p w14:paraId="1B213DE6" w14:textId="10BC7C05" w:rsidR="00F842D0" w:rsidRPr="000E7829" w:rsidRDefault="00F842D0" w:rsidP="00625E95">
      <w:pPr>
        <w:pStyle w:val="Heading4"/>
        <w:spacing w:line="276" w:lineRule="auto"/>
      </w:pPr>
      <w:r w:rsidRPr="000E7829">
        <w:lastRenderedPageBreak/>
        <w:t xml:space="preserve">Further </w:t>
      </w:r>
      <w:r>
        <w:t>i</w:t>
      </w:r>
      <w:r w:rsidRPr="000E7829">
        <w:t>nformation</w:t>
      </w:r>
    </w:p>
    <w:p w14:paraId="7FD52D3D" w14:textId="2958000D" w:rsidR="00F842D0" w:rsidRDefault="00F842D0" w:rsidP="00625E95">
      <w:r>
        <w:t>The</w:t>
      </w:r>
      <w:r w:rsidRPr="002A5A22">
        <w:t xml:space="preserve"> reporting requirements related to wellness and reablement</w:t>
      </w:r>
      <w:r>
        <w:t xml:space="preserve"> can be found in </w:t>
      </w:r>
      <w:hyperlink w:anchor="_12.4_Wellness_and" w:history="1">
        <w:r w:rsidRPr="004475A0">
          <w:rPr>
            <w:rStyle w:val="Hyperlink"/>
          </w:rPr>
          <w:t>Chapter 1</w:t>
        </w:r>
        <w:r w:rsidR="004475A0" w:rsidRPr="004475A0">
          <w:rPr>
            <w:rStyle w:val="Hyperlink"/>
          </w:rPr>
          <w:t>2</w:t>
        </w:r>
      </w:hyperlink>
      <w:r>
        <w:t xml:space="preserve"> and additional information and resources on wellness and reablement can be found in </w:t>
      </w:r>
      <w:r w:rsidRPr="00AC5C0C">
        <w:rPr>
          <w:b/>
          <w:bCs/>
        </w:rPr>
        <w:t>Appendix B</w:t>
      </w:r>
      <w:r>
        <w:t>.</w:t>
      </w:r>
      <w:r>
        <w:br w:type="page"/>
      </w:r>
    </w:p>
    <w:p w14:paraId="7BBBDC77" w14:textId="0D49D8A0" w:rsidR="005C040D" w:rsidRPr="00C011EE" w:rsidRDefault="005C040D" w:rsidP="00625E95">
      <w:pPr>
        <w:pStyle w:val="PullOut"/>
        <w:spacing w:line="276" w:lineRule="auto"/>
      </w:pPr>
      <w:r w:rsidRPr="002A5A22">
        <w:lastRenderedPageBreak/>
        <w:t>Client scenario</w:t>
      </w:r>
      <w:r w:rsidR="00A700AC">
        <w:t>s</w:t>
      </w:r>
      <w:r w:rsidRPr="002A5A22">
        <w:t xml:space="preserve"> </w:t>
      </w:r>
      <w:r>
        <w:t xml:space="preserve">– </w:t>
      </w:r>
      <w:r w:rsidR="00176950">
        <w:t xml:space="preserve">wellness </w:t>
      </w:r>
      <w:r>
        <w:t>and reablement</w:t>
      </w:r>
    </w:p>
    <w:p w14:paraId="5E4DFFAF" w14:textId="20AD30AB" w:rsidR="005C040D" w:rsidRPr="00733E37" w:rsidRDefault="005C040D" w:rsidP="00625E95">
      <w:pPr>
        <w:pStyle w:val="PolicyStatement"/>
        <w:spacing w:line="276" w:lineRule="auto"/>
        <w:rPr>
          <w:b/>
        </w:rPr>
      </w:pPr>
      <w:r>
        <w:rPr>
          <w:b/>
        </w:rPr>
        <w:t>Albert</w:t>
      </w:r>
    </w:p>
    <w:p w14:paraId="3226E2E4" w14:textId="37749F27" w:rsidR="005C040D" w:rsidRPr="00D52082" w:rsidRDefault="005C040D" w:rsidP="00625E95">
      <w:pPr>
        <w:pStyle w:val="PolicyStatement"/>
        <w:spacing w:line="276" w:lineRule="auto"/>
      </w:pPr>
      <w:r w:rsidRPr="00D52082">
        <w:t xml:space="preserve">Albert is a </w:t>
      </w:r>
      <w:r w:rsidRPr="00D52082" w:rsidDel="001C273B">
        <w:t>70</w:t>
      </w:r>
      <w:r w:rsidR="001C273B" w:rsidRPr="00D52082">
        <w:t>-year-old</w:t>
      </w:r>
      <w:r w:rsidRPr="00D52082">
        <w:t xml:space="preserve"> man who lives alone. After contacting My Aged Care, </w:t>
      </w:r>
      <w:r w:rsidR="00D62F2E">
        <w:t xml:space="preserve">an aged care assessment </w:t>
      </w:r>
      <w:r w:rsidRPr="00D52082">
        <w:t xml:space="preserve">was done which identified that Albert needed some assistance with </w:t>
      </w:r>
      <w:r w:rsidR="009C4C10">
        <w:t>laundry</w:t>
      </w:r>
      <w:r w:rsidRPr="00D52082">
        <w:t xml:space="preserve"> and meals. </w:t>
      </w:r>
      <w:r w:rsidR="00136025">
        <w:t>A</w:t>
      </w:r>
      <w:r w:rsidRPr="00D52082">
        <w:t xml:space="preserve"> CHSP provider</w:t>
      </w:r>
      <w:r w:rsidR="00186430">
        <w:t xml:space="preserve"> initially</w:t>
      </w:r>
      <w:r w:rsidRPr="00D52082">
        <w:t xml:space="preserve"> visited Albert’s home three times a week to wash and hang out </w:t>
      </w:r>
      <w:r w:rsidR="00136025">
        <w:t>his</w:t>
      </w:r>
      <w:r w:rsidR="00186430">
        <w:t xml:space="preserve"> </w:t>
      </w:r>
      <w:r w:rsidRPr="00D52082">
        <w:t xml:space="preserve">clothes </w:t>
      </w:r>
      <w:r w:rsidR="01BD6F5C">
        <w:t xml:space="preserve">and </w:t>
      </w:r>
      <w:r w:rsidR="00136025">
        <w:t>prepare his meals.</w:t>
      </w:r>
      <w:r w:rsidR="00261894">
        <w:t xml:space="preserve"> </w:t>
      </w:r>
    </w:p>
    <w:p w14:paraId="18DB1BAC" w14:textId="77777777" w:rsidR="005C040D" w:rsidRPr="00D52082" w:rsidRDefault="005C040D" w:rsidP="00625E95">
      <w:pPr>
        <w:pStyle w:val="PolicyStatement"/>
        <w:spacing w:line="276" w:lineRule="auto"/>
      </w:pPr>
      <w:r w:rsidRPr="00D52082">
        <w:t>The provider also worked with Albert to identify what he could do for himself and what he needed assistance with. The support worker encouraged Albert to continue to wash and hang out smaller items by using a trolley and an easy-to-reach drying rack inside, whilst they continued to come once a week to help hang out his bigger, heavier items.</w:t>
      </w:r>
    </w:p>
    <w:p w14:paraId="394B3C97" w14:textId="0A937354" w:rsidR="00D52082" w:rsidRPr="006B5DDE" w:rsidRDefault="005C040D" w:rsidP="00625E95">
      <w:pPr>
        <w:pStyle w:val="PolicyStatement"/>
        <w:spacing w:line="276" w:lineRule="auto"/>
      </w:pPr>
      <w:r w:rsidRPr="00D52082">
        <w:t>Albert also indicated that he was open to doing the cooking, but lacked confidence since his wife, who had recently passed away, had always done most of the cooking. For several weeks</w:t>
      </w:r>
      <w:r w:rsidR="00A700AC">
        <w:t>,</w:t>
      </w:r>
      <w:r w:rsidRPr="00D52082">
        <w:t xml:space="preserve"> the provider stayed and cooked with Albert to help him</w:t>
      </w:r>
      <w:r w:rsidRPr="00D52082" w:rsidDel="00A67F10">
        <w:t xml:space="preserve"> </w:t>
      </w:r>
      <w:r w:rsidRPr="00D52082">
        <w:t xml:space="preserve">prepare several meals </w:t>
      </w:r>
      <w:r w:rsidR="00A67F10">
        <w:t>for</w:t>
      </w:r>
      <w:r w:rsidRPr="00D52082">
        <w:t xml:space="preserve"> the week. With his confidence back, Albert has continued to do things for himself and has remained independent in his own home.</w:t>
      </w:r>
    </w:p>
    <w:p w14:paraId="597A861D" w14:textId="3C866F96" w:rsidR="00D52082" w:rsidRPr="00733E37" w:rsidRDefault="00D52082" w:rsidP="00625E95">
      <w:pPr>
        <w:pStyle w:val="PolicyStatement"/>
        <w:spacing w:line="276" w:lineRule="auto"/>
      </w:pPr>
      <w:r>
        <w:rPr>
          <w:b/>
        </w:rPr>
        <w:t>Elsa</w:t>
      </w:r>
    </w:p>
    <w:p w14:paraId="1596A7AC" w14:textId="2059E5F4" w:rsidR="005C040D" w:rsidRPr="00FC1653" w:rsidRDefault="005C040D" w:rsidP="00625E95">
      <w:pPr>
        <w:pStyle w:val="PolicyStatement"/>
        <w:spacing w:line="276" w:lineRule="auto"/>
      </w:pPr>
      <w:r w:rsidRPr="00FC1653">
        <w:t xml:space="preserve">Elsa is a </w:t>
      </w:r>
      <w:r w:rsidRPr="00FC1653" w:rsidDel="00A700AC">
        <w:t>72</w:t>
      </w:r>
      <w:r w:rsidR="00A700AC" w:rsidRPr="00FC1653">
        <w:t>-year-old</w:t>
      </w:r>
      <w:r w:rsidRPr="00FC1653">
        <w:t xml:space="preserve"> woman with osteoarthritis. She has been receiving CHSP domestic assistance for </w:t>
      </w:r>
      <w:r w:rsidR="00960486">
        <w:t>several</w:t>
      </w:r>
      <w:r>
        <w:t xml:space="preserve"> years.</w:t>
      </w:r>
      <w:r w:rsidRPr="00FC1653">
        <w:t xml:space="preserve"> </w:t>
      </w:r>
      <w:r w:rsidR="00960486">
        <w:t>A</w:t>
      </w:r>
      <w:r w:rsidRPr="00FC1653">
        <w:t xml:space="preserve"> support worker visited Elsa once a week for </w:t>
      </w:r>
      <w:r w:rsidR="00610B95">
        <w:t xml:space="preserve">2 </w:t>
      </w:r>
      <w:r w:rsidRPr="00FC1653">
        <w:t xml:space="preserve">hours to help with general housework and laundry. Elsa required no other help. </w:t>
      </w:r>
    </w:p>
    <w:p w14:paraId="4FAB246F" w14:textId="0C3CEBB9" w:rsidR="005C040D" w:rsidRPr="00FC1653" w:rsidRDefault="005C040D" w:rsidP="00625E95">
      <w:pPr>
        <w:pStyle w:val="PolicyStatement"/>
        <w:spacing w:line="276" w:lineRule="auto"/>
      </w:pPr>
      <w:r w:rsidRPr="00FC1653">
        <w:t xml:space="preserve">After applying a wellness and reablement approach to Elsa’s support needs, the provider identified that Elsa could still do some basic household chores such as light dusting, wiping over surfaces, doing her own </w:t>
      </w:r>
      <w:r w:rsidRPr="00FC1653" w:rsidDel="00E57B7B">
        <w:t>dishes</w:t>
      </w:r>
      <w:r w:rsidR="00E57B7B" w:rsidRPr="00FC1653">
        <w:t>,</w:t>
      </w:r>
      <w:r w:rsidRPr="00FC1653">
        <w:t xml:space="preserve"> and using a light-weight carpet sweeper.</w:t>
      </w:r>
    </w:p>
    <w:p w14:paraId="73A1A3F1" w14:textId="2EBD2BFA" w:rsidR="005C040D" w:rsidRPr="00FC1653" w:rsidRDefault="005C040D" w:rsidP="00625E95">
      <w:pPr>
        <w:pStyle w:val="PolicyStatement"/>
        <w:spacing w:line="276" w:lineRule="auto"/>
      </w:pPr>
      <w:r w:rsidRPr="00FC1653">
        <w:t xml:space="preserve">Over a </w:t>
      </w:r>
      <w:r w:rsidR="00833BC9">
        <w:t>2</w:t>
      </w:r>
      <w:r w:rsidRPr="00FC1653">
        <w:t>-month period</w:t>
      </w:r>
      <w:r w:rsidR="00E57B7B">
        <w:t>,</w:t>
      </w:r>
      <w:r w:rsidRPr="00FC1653">
        <w:t xml:space="preserve"> instead of ‘doing for’ Elsa, the support worker encouraged and supported Elsa to undertake some of these tasks by herself</w:t>
      </w:r>
      <w:r w:rsidR="00DA6458">
        <w:t xml:space="preserve"> </w:t>
      </w:r>
      <w:r w:rsidRPr="00FC1653">
        <w:t xml:space="preserve">whilst the support worker continued to do more difficult tasks such as vacuuming or cleaning the floors. </w:t>
      </w:r>
    </w:p>
    <w:p w14:paraId="1B1B4ACA" w14:textId="32F852A8" w:rsidR="005C040D" w:rsidRPr="00FC1653" w:rsidRDefault="005C040D" w:rsidP="00625E95">
      <w:pPr>
        <w:pStyle w:val="PolicyStatement"/>
        <w:spacing w:line="276" w:lineRule="auto"/>
      </w:pPr>
      <w:r w:rsidRPr="00FC1653">
        <w:t xml:space="preserve">Elsa still needs ongoing support. However, she is now more involved </w:t>
      </w:r>
      <w:r w:rsidR="006E197E">
        <w:t xml:space="preserve">and active </w:t>
      </w:r>
      <w:r w:rsidR="0062515B">
        <w:t>around the home</w:t>
      </w:r>
      <w:r w:rsidR="00C16714" w:rsidDel="001A424E">
        <w:t xml:space="preserve"> </w:t>
      </w:r>
      <w:r w:rsidRPr="00FC1653" w:rsidDel="001A424E">
        <w:t xml:space="preserve">and </w:t>
      </w:r>
      <w:r w:rsidR="00B343A9">
        <w:t xml:space="preserve">enjoying </w:t>
      </w:r>
      <w:r w:rsidR="006A4AFA">
        <w:t xml:space="preserve">her </w:t>
      </w:r>
      <w:r w:rsidR="009B3E9D">
        <w:t>increased</w:t>
      </w:r>
      <w:r w:rsidR="006A4AFA">
        <w:t xml:space="preserve"> independence</w:t>
      </w:r>
      <w:r w:rsidRPr="00FC1653">
        <w:t>.</w:t>
      </w:r>
    </w:p>
    <w:p w14:paraId="0484A8FC" w14:textId="66FC9C70" w:rsidR="005E7607" w:rsidRPr="005E7607" w:rsidRDefault="005E7607" w:rsidP="00625E95">
      <w:pPr>
        <w:pStyle w:val="Heading2"/>
        <w:spacing w:line="276" w:lineRule="auto"/>
      </w:pPr>
      <w:bookmarkStart w:id="60" w:name="_Toc158638665"/>
      <w:bookmarkStart w:id="61" w:name="_Toc164080405"/>
      <w:bookmarkStart w:id="62" w:name="_Toc169176386"/>
      <w:bookmarkStart w:id="63" w:name="_Toc183700332"/>
      <w:r w:rsidRPr="005E7607">
        <w:lastRenderedPageBreak/>
        <w:t xml:space="preserve">Chapter </w:t>
      </w:r>
      <w:r w:rsidR="00EE6A1F">
        <w:t>3</w:t>
      </w:r>
      <w:r w:rsidR="004475A0">
        <w:t>:</w:t>
      </w:r>
      <w:r w:rsidR="00FD440A">
        <w:t xml:space="preserve"> </w:t>
      </w:r>
      <w:r w:rsidR="00F50FFC">
        <w:t>Entry level</w:t>
      </w:r>
      <w:r w:rsidR="00347465">
        <w:t xml:space="preserve"> </w:t>
      </w:r>
      <w:bookmarkEnd w:id="60"/>
      <w:bookmarkEnd w:id="61"/>
      <w:r w:rsidR="00377AB7">
        <w:t>services</w:t>
      </w:r>
      <w:bookmarkEnd w:id="62"/>
      <w:bookmarkEnd w:id="63"/>
    </w:p>
    <w:p w14:paraId="7053726F" w14:textId="0A4A55A6" w:rsidR="005E7607" w:rsidRPr="002A5A22" w:rsidRDefault="005E7607" w:rsidP="004C0E0D">
      <w:r w:rsidRPr="002A5A22">
        <w:t xml:space="preserve">This chapter provides general information </w:t>
      </w:r>
      <w:r>
        <w:t>about</w:t>
      </w:r>
      <w:r w:rsidRPr="002A5A22">
        <w:t xml:space="preserve"> CHSP services</w:t>
      </w:r>
      <w:r w:rsidR="00702A96">
        <w:t xml:space="preserve"> including</w:t>
      </w:r>
      <w:r w:rsidRPr="002A5A22">
        <w:t xml:space="preserve"> a summary of CHSP services, limitations on how services are </w:t>
      </w:r>
      <w:r w:rsidRPr="002A5A22" w:rsidDel="00D200F6">
        <w:t>delivered</w:t>
      </w:r>
      <w:r w:rsidRPr="002A5A22" w:rsidDel="007D7D28">
        <w:t xml:space="preserve">, </w:t>
      </w:r>
      <w:r w:rsidRPr="002A5A22" w:rsidDel="00D200F6">
        <w:t>and</w:t>
      </w:r>
      <w:r w:rsidRPr="002A5A22">
        <w:t xml:space="preserve"> </w:t>
      </w:r>
      <w:r>
        <w:t xml:space="preserve">the </w:t>
      </w:r>
      <w:r w:rsidRPr="002A5A22">
        <w:t xml:space="preserve">services </w:t>
      </w:r>
      <w:r w:rsidR="00D200F6">
        <w:t>excluded from CHSP funding.</w:t>
      </w:r>
    </w:p>
    <w:p w14:paraId="38A035F8" w14:textId="182B174B" w:rsidR="00AB5942" w:rsidRPr="005E7607" w:rsidRDefault="00AB5942" w:rsidP="00625E95">
      <w:pPr>
        <w:pStyle w:val="Heading3"/>
        <w:spacing w:line="276" w:lineRule="auto"/>
      </w:pPr>
      <w:bookmarkStart w:id="64" w:name="_Toc158638666"/>
      <w:bookmarkStart w:id="65" w:name="_Toc164080406"/>
      <w:r>
        <w:t>3.1 Entry level support</w:t>
      </w:r>
    </w:p>
    <w:bookmarkEnd w:id="64"/>
    <w:bookmarkEnd w:id="65"/>
    <w:p w14:paraId="316F391B" w14:textId="1AFDFE42" w:rsidR="005E7607" w:rsidRPr="00D94CBA" w:rsidRDefault="005E7607" w:rsidP="004C0E0D">
      <w:r w:rsidRPr="002A5A22">
        <w:t>The CHSP provides high-quality</w:t>
      </w:r>
      <w:r w:rsidR="00B945DF">
        <w:t xml:space="preserve"> entry level</w:t>
      </w:r>
      <w:r w:rsidRPr="002A5A22">
        <w:t xml:space="preserve"> </w:t>
      </w:r>
      <w:r w:rsidR="00A15CDF">
        <w:t xml:space="preserve">aged care </w:t>
      </w:r>
      <w:r w:rsidRPr="002A5A22">
        <w:t>support to</w:t>
      </w:r>
      <w:r w:rsidR="00962895">
        <w:t xml:space="preserve"> eligible clients</w:t>
      </w:r>
      <w:r w:rsidRPr="002A5A22">
        <w:t xml:space="preserve">. </w:t>
      </w:r>
      <w:r w:rsidRPr="00D94CBA">
        <w:t>This support can be</w:t>
      </w:r>
      <w:r w:rsidR="00583673">
        <w:t xml:space="preserve"> one-off</w:t>
      </w:r>
      <w:r w:rsidR="002E570E">
        <w:t>,</w:t>
      </w:r>
      <w:r w:rsidRPr="00D94CBA">
        <w:t xml:space="preserve"> at a low intensity, short-term</w:t>
      </w:r>
      <w:r w:rsidR="001A0528">
        <w:t xml:space="preserve"> such as reablement,</w:t>
      </w:r>
      <w:r w:rsidRPr="00D94CBA">
        <w:t xml:space="preserve"> or </w:t>
      </w:r>
      <w:r w:rsidR="00084214">
        <w:t xml:space="preserve">on an </w:t>
      </w:r>
      <w:r w:rsidRPr="00D94CBA">
        <w:t xml:space="preserve">ongoing basis. </w:t>
      </w:r>
    </w:p>
    <w:p w14:paraId="12EE8466" w14:textId="15E15B28" w:rsidR="005E7607" w:rsidRPr="002A5A22" w:rsidRDefault="005E7607" w:rsidP="004C0E0D">
      <w:r w:rsidRPr="00D94CBA">
        <w:t>Providers can also deliver CHSP services at a higher intensity for a short time,</w:t>
      </w:r>
      <w:r w:rsidRPr="002A5A22">
        <w:t xml:space="preserve"> where </w:t>
      </w:r>
      <w:r w:rsidR="00B945DF">
        <w:t xml:space="preserve">they can make </w:t>
      </w:r>
      <w:r w:rsidRPr="002A5A22">
        <w:t>clear improvements in function or capacity or</w:t>
      </w:r>
      <w:r w:rsidR="00B945DF">
        <w:t xml:space="preserve"> avoid</w:t>
      </w:r>
      <w:r w:rsidRPr="002A5A22">
        <w:t xml:space="preserve"> further decline</w:t>
      </w:r>
      <w:r>
        <w:t xml:space="preserve">. </w:t>
      </w:r>
    </w:p>
    <w:p w14:paraId="6359EA62" w14:textId="3778069C" w:rsidR="005E7607" w:rsidRPr="002A5A22" w:rsidRDefault="00084D87" w:rsidP="004C0E0D">
      <w:r>
        <w:t xml:space="preserve">The level of care provided to a </w:t>
      </w:r>
      <w:r w:rsidR="00214FCC">
        <w:t>CHSP</w:t>
      </w:r>
      <w:r>
        <w:t xml:space="preserve"> client should be less than</w:t>
      </w:r>
      <w:r w:rsidR="00FA4A42">
        <w:t xml:space="preserve"> a </w:t>
      </w:r>
      <w:r w:rsidR="001133C3">
        <w:t>Home Care Package Level 1</w:t>
      </w:r>
      <w:r w:rsidR="00214FCC">
        <w:t xml:space="preserve"> (</w:t>
      </w:r>
      <w:r w:rsidR="001133C3">
        <w:t>approximately $10,500</w:t>
      </w:r>
      <w:r w:rsidR="00214FCC">
        <w:t xml:space="preserve"> per annum). </w:t>
      </w:r>
      <w:r w:rsidR="005E7607" w:rsidRPr="00D94CBA">
        <w:t>As funding is not attributed to clients, this is provided as a guide only.</w:t>
      </w:r>
    </w:p>
    <w:p w14:paraId="646D421D" w14:textId="1DD61F78" w:rsidR="00AB5942" w:rsidRPr="005E7607" w:rsidRDefault="00AB5942" w:rsidP="00625E95">
      <w:pPr>
        <w:pStyle w:val="Heading3"/>
        <w:spacing w:line="276" w:lineRule="auto"/>
      </w:pPr>
      <w:r>
        <w:t>3.</w:t>
      </w:r>
      <w:r w:rsidR="00C25361">
        <w:t>2</w:t>
      </w:r>
      <w:r>
        <w:t xml:space="preserve"> </w:t>
      </w:r>
      <w:r w:rsidRPr="005E7607">
        <w:t>CHSP service list</w:t>
      </w:r>
    </w:p>
    <w:p w14:paraId="2DF0509C" w14:textId="7001677B" w:rsidR="00166E4F" w:rsidRPr="002A5A22" w:rsidRDefault="005E7607" w:rsidP="004C0E0D">
      <w:r w:rsidRPr="002A5A22">
        <w:t xml:space="preserve">There are </w:t>
      </w:r>
      <w:r w:rsidR="00833BC9">
        <w:t xml:space="preserve">4 </w:t>
      </w:r>
      <w:r w:rsidRPr="002A5A22">
        <w:t xml:space="preserve">sub-programs of services available under the CHSP, each of which </w:t>
      </w:r>
      <w:r>
        <w:t>ha</w:t>
      </w:r>
      <w:r w:rsidR="00804010">
        <w:t>ve</w:t>
      </w:r>
      <w:r w:rsidRPr="002A5A22">
        <w:t xml:space="preserve"> specific service types and eligibility criteria. </w:t>
      </w:r>
    </w:p>
    <w:p w14:paraId="0B81ADB0" w14:textId="77514D6E" w:rsidR="005E7607" w:rsidRPr="002A5A22" w:rsidRDefault="005E7607" w:rsidP="004C0E0D">
      <w:r w:rsidRPr="002A5A22">
        <w:t xml:space="preserve">These sub-programs are: </w:t>
      </w:r>
    </w:p>
    <w:p w14:paraId="08F0E4A0" w14:textId="77777777" w:rsidR="005E7607" w:rsidRPr="0095737C" w:rsidRDefault="005E7607" w:rsidP="004C0E0D">
      <w:pPr>
        <w:pStyle w:val="ListParagraph"/>
        <w:numPr>
          <w:ilvl w:val="0"/>
          <w:numId w:val="85"/>
        </w:numPr>
      </w:pPr>
      <w:r w:rsidRPr="0095737C">
        <w:t>Community and Home Support</w:t>
      </w:r>
    </w:p>
    <w:p w14:paraId="1C7F7DA2" w14:textId="77777777" w:rsidR="005E7607" w:rsidRPr="0095737C" w:rsidRDefault="005E7607" w:rsidP="004C0E0D">
      <w:pPr>
        <w:pStyle w:val="ListParagraph"/>
        <w:numPr>
          <w:ilvl w:val="0"/>
          <w:numId w:val="85"/>
        </w:numPr>
      </w:pPr>
      <w:r w:rsidRPr="0095737C">
        <w:t>Care Relationships and Carer Support</w:t>
      </w:r>
    </w:p>
    <w:p w14:paraId="62036978" w14:textId="77777777" w:rsidR="005E7607" w:rsidRPr="0095737C" w:rsidRDefault="005E7607" w:rsidP="004C0E0D">
      <w:pPr>
        <w:pStyle w:val="ListParagraph"/>
        <w:numPr>
          <w:ilvl w:val="0"/>
          <w:numId w:val="85"/>
        </w:numPr>
      </w:pPr>
      <w:r w:rsidRPr="0095737C">
        <w:t xml:space="preserve">Assistance with Care and Housing </w:t>
      </w:r>
    </w:p>
    <w:p w14:paraId="0CEAD903" w14:textId="77777777" w:rsidR="005D4B43" w:rsidRDefault="005E7607" w:rsidP="004C0E0D">
      <w:pPr>
        <w:pStyle w:val="ListParagraph"/>
        <w:numPr>
          <w:ilvl w:val="0"/>
          <w:numId w:val="85"/>
        </w:numPr>
      </w:pPr>
      <w:r w:rsidRPr="0095737C">
        <w:t>Sector Support and Development.</w:t>
      </w:r>
    </w:p>
    <w:p w14:paraId="71F1986C" w14:textId="4E4AA86D" w:rsidR="005D4B43" w:rsidRPr="0095737C" w:rsidRDefault="005D4B43" w:rsidP="004C0E0D">
      <w:r w:rsidRPr="002A5A22">
        <w:t xml:space="preserve">CHSP providers may receive funding to deliver </w:t>
      </w:r>
      <w:r>
        <w:t>several service</w:t>
      </w:r>
      <w:r w:rsidRPr="002A5A22">
        <w:t xml:space="preserve"> </w:t>
      </w:r>
      <w:r>
        <w:t>types</w:t>
      </w:r>
      <w:r w:rsidRPr="002A5A22">
        <w:t>.</w:t>
      </w:r>
    </w:p>
    <w:p w14:paraId="1E08AE11" w14:textId="2883C88F" w:rsidR="00396041" w:rsidRPr="005F2838" w:rsidRDefault="00E03957" w:rsidP="00E03957">
      <w:pPr>
        <w:pStyle w:val="Caption"/>
      </w:pPr>
      <w:r>
        <w:t xml:space="preserve">Table </w:t>
      </w:r>
      <w:r>
        <w:fldChar w:fldCharType="begin"/>
      </w:r>
      <w:r>
        <w:instrText xml:space="preserve"> SEQ Table \* ARABIC </w:instrText>
      </w:r>
      <w:r>
        <w:fldChar w:fldCharType="separate"/>
      </w:r>
      <w:r>
        <w:rPr>
          <w:noProof/>
        </w:rPr>
        <w:t>1</w:t>
      </w:r>
      <w:r>
        <w:fldChar w:fldCharType="end"/>
      </w:r>
      <w:r w:rsidR="00396041" w:rsidRPr="005F2838">
        <w:t>: CHSP service list</w:t>
      </w:r>
    </w:p>
    <w:tbl>
      <w:tblPr>
        <w:tblStyle w:val="MACtable"/>
        <w:tblW w:w="9214" w:type="dxa"/>
        <w:tblInd w:w="-5"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14"/>
      </w:tblGrid>
      <w:tr w:rsidR="005E7607" w:rsidRPr="002A5A22" w14:paraId="16142E89" w14:textId="77777777" w:rsidTr="001577C1">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A3E5EA" w:themeFill="accent1" w:themeFillTint="66"/>
          </w:tcPr>
          <w:p w14:paraId="42857CDE" w14:textId="77777777" w:rsidR="005E7607" w:rsidRPr="002A5A22" w:rsidRDefault="005E7607" w:rsidP="00625E95">
            <w:pPr>
              <w:spacing w:before="60" w:after="60"/>
            </w:pPr>
            <w:r w:rsidRPr="002A5A22">
              <w:rPr>
                <w:b/>
                <w:bCs/>
              </w:rPr>
              <w:t>Community and Home Support</w:t>
            </w:r>
          </w:p>
        </w:tc>
      </w:tr>
      <w:tr w:rsidR="005E7607" w:rsidRPr="002A5A22" w14:paraId="1739B5F3" w14:textId="77777777" w:rsidTr="001577C1">
        <w:tc>
          <w:tcPr>
            <w:tcW w:w="0" w:type="dxa"/>
          </w:tcPr>
          <w:p w14:paraId="1F4A081A" w14:textId="77777777" w:rsidR="005E7607" w:rsidRPr="002A5A22" w:rsidRDefault="005E7607" w:rsidP="00625E95">
            <w:pPr>
              <w:spacing w:before="60" w:after="60"/>
              <w:rPr>
                <w:b/>
                <w:bCs/>
                <w:szCs w:val="22"/>
              </w:rPr>
            </w:pPr>
            <w:r w:rsidRPr="002A5A22">
              <w:rPr>
                <w:b/>
                <w:bCs/>
                <w:szCs w:val="22"/>
              </w:rPr>
              <w:t>Service Type: Allied Health and Therapy Services</w:t>
            </w:r>
          </w:p>
          <w:p w14:paraId="7625881C" w14:textId="77777777" w:rsidR="005E7607" w:rsidRPr="00BF7424" w:rsidRDefault="005E7607" w:rsidP="00625E95">
            <w:pPr>
              <w:pStyle w:val="ListParagraph"/>
              <w:numPr>
                <w:ilvl w:val="0"/>
                <w:numId w:val="178"/>
              </w:numPr>
              <w:spacing w:before="60" w:after="60"/>
              <w:ind w:left="593"/>
            </w:pPr>
            <w:r w:rsidRPr="00BF7424">
              <w:t>Aboriginal and Torres Strait Islander Health Worker</w:t>
            </w:r>
          </w:p>
          <w:p w14:paraId="18E3A2FE" w14:textId="77777777" w:rsidR="005E7607" w:rsidRPr="00BF7424" w:rsidRDefault="005E7607" w:rsidP="00625E95">
            <w:pPr>
              <w:pStyle w:val="ListParagraph"/>
              <w:numPr>
                <w:ilvl w:val="0"/>
                <w:numId w:val="178"/>
              </w:numPr>
              <w:spacing w:before="60" w:after="60"/>
              <w:ind w:left="593"/>
            </w:pPr>
            <w:r w:rsidRPr="00BF7424">
              <w:t>Accredited Practising Dietitian or Nutritionist</w:t>
            </w:r>
          </w:p>
          <w:p w14:paraId="6FF0B7D2" w14:textId="77777777" w:rsidR="005E7607" w:rsidRPr="00BF7424" w:rsidRDefault="005E7607" w:rsidP="00625E95">
            <w:pPr>
              <w:pStyle w:val="ListParagraph"/>
              <w:numPr>
                <w:ilvl w:val="0"/>
                <w:numId w:val="178"/>
              </w:numPr>
              <w:spacing w:before="60" w:after="60"/>
              <w:ind w:left="593"/>
            </w:pPr>
            <w:r w:rsidRPr="00BF7424">
              <w:t>Diversional Therapy</w:t>
            </w:r>
          </w:p>
          <w:p w14:paraId="00C8F36C" w14:textId="77777777" w:rsidR="005E7607" w:rsidRPr="00BF7424" w:rsidRDefault="005E7607" w:rsidP="00625E95">
            <w:pPr>
              <w:pStyle w:val="ListParagraph"/>
              <w:numPr>
                <w:ilvl w:val="0"/>
                <w:numId w:val="178"/>
              </w:numPr>
              <w:spacing w:before="60" w:after="60"/>
              <w:ind w:left="593"/>
            </w:pPr>
            <w:r w:rsidRPr="00BF7424">
              <w:t>Exercise Physiology</w:t>
            </w:r>
          </w:p>
          <w:p w14:paraId="382F1ABA" w14:textId="7BB78020" w:rsidR="005E7607" w:rsidRPr="00BF7424" w:rsidRDefault="005E7607" w:rsidP="00625E95">
            <w:pPr>
              <w:pStyle w:val="ListParagraph"/>
              <w:numPr>
                <w:ilvl w:val="0"/>
                <w:numId w:val="178"/>
              </w:numPr>
              <w:spacing w:before="60" w:after="60"/>
              <w:ind w:left="593"/>
            </w:pPr>
            <w:r w:rsidRPr="00BF7424">
              <w:t>Hydrotherapy</w:t>
            </w:r>
          </w:p>
          <w:p w14:paraId="022116A9" w14:textId="77777777" w:rsidR="005E7607" w:rsidRPr="00BF7424" w:rsidRDefault="005E7607" w:rsidP="00625E95">
            <w:pPr>
              <w:pStyle w:val="ListParagraph"/>
              <w:numPr>
                <w:ilvl w:val="0"/>
                <w:numId w:val="178"/>
              </w:numPr>
              <w:spacing w:before="60" w:after="60"/>
              <w:ind w:left="593"/>
            </w:pPr>
            <w:r w:rsidRPr="00BF7424">
              <w:t>Occupational Therapy</w:t>
            </w:r>
          </w:p>
          <w:p w14:paraId="4A6EFC1A" w14:textId="45897629" w:rsidR="005E7607" w:rsidRPr="00BF7424" w:rsidRDefault="005E7607" w:rsidP="00625E95">
            <w:pPr>
              <w:pStyle w:val="ListParagraph"/>
              <w:numPr>
                <w:ilvl w:val="0"/>
                <w:numId w:val="178"/>
              </w:numPr>
              <w:spacing w:before="60" w:after="60"/>
              <w:ind w:left="593"/>
            </w:pPr>
            <w:r w:rsidRPr="00BF7424">
              <w:t>Ongoing Allied Health and Therapy Services</w:t>
            </w:r>
          </w:p>
          <w:p w14:paraId="1ECA5FD2" w14:textId="77777777" w:rsidR="005E7607" w:rsidRPr="00BF7424" w:rsidRDefault="005E7607" w:rsidP="00625E95">
            <w:pPr>
              <w:pStyle w:val="ListParagraph"/>
              <w:numPr>
                <w:ilvl w:val="0"/>
                <w:numId w:val="178"/>
              </w:numPr>
              <w:spacing w:before="60" w:after="60"/>
              <w:ind w:left="593"/>
            </w:pPr>
            <w:r w:rsidRPr="00BF7424">
              <w:t>Other Allied Health and Therapy Services</w:t>
            </w:r>
          </w:p>
          <w:p w14:paraId="54CAB4C2" w14:textId="77777777" w:rsidR="005E7607" w:rsidRPr="00BF7424" w:rsidRDefault="005E7607" w:rsidP="00625E95">
            <w:pPr>
              <w:pStyle w:val="ListParagraph"/>
              <w:numPr>
                <w:ilvl w:val="0"/>
                <w:numId w:val="178"/>
              </w:numPr>
              <w:spacing w:before="60" w:after="60"/>
              <w:ind w:left="593"/>
            </w:pPr>
            <w:r w:rsidRPr="00BF7424">
              <w:t>Physiotherapy</w:t>
            </w:r>
          </w:p>
          <w:p w14:paraId="7F855C86" w14:textId="77777777" w:rsidR="005E7607" w:rsidRPr="00BF7424" w:rsidRDefault="005E7607" w:rsidP="00625E95">
            <w:pPr>
              <w:pStyle w:val="ListParagraph"/>
              <w:numPr>
                <w:ilvl w:val="0"/>
                <w:numId w:val="178"/>
              </w:numPr>
              <w:spacing w:before="60" w:after="60"/>
              <w:ind w:left="593"/>
            </w:pPr>
            <w:r w:rsidRPr="00BF7424">
              <w:lastRenderedPageBreak/>
              <w:t>Podiatry</w:t>
            </w:r>
          </w:p>
          <w:p w14:paraId="3A3B9005" w14:textId="77777777" w:rsidR="005E7607" w:rsidRPr="00BF7424" w:rsidRDefault="005E7607" w:rsidP="00625E95">
            <w:pPr>
              <w:pStyle w:val="ListParagraph"/>
              <w:numPr>
                <w:ilvl w:val="0"/>
                <w:numId w:val="178"/>
              </w:numPr>
              <w:spacing w:before="60" w:after="60"/>
              <w:ind w:left="593"/>
            </w:pPr>
            <w:r w:rsidRPr="00BF7424">
              <w:t>Psychology</w:t>
            </w:r>
          </w:p>
          <w:p w14:paraId="1A10D5BA" w14:textId="4586E101" w:rsidR="005E7607" w:rsidRPr="00BF7424" w:rsidRDefault="005E7607" w:rsidP="00625E95">
            <w:pPr>
              <w:pStyle w:val="ListParagraph"/>
              <w:numPr>
                <w:ilvl w:val="0"/>
                <w:numId w:val="178"/>
              </w:numPr>
              <w:spacing w:before="60" w:after="60"/>
              <w:ind w:left="593"/>
            </w:pPr>
            <w:r w:rsidRPr="00BF7424">
              <w:t>Restorative Care Services</w:t>
            </w:r>
          </w:p>
          <w:p w14:paraId="12E4061B" w14:textId="77777777" w:rsidR="005E7607" w:rsidRPr="00BF7424" w:rsidRDefault="005E7607" w:rsidP="00625E95">
            <w:pPr>
              <w:pStyle w:val="ListParagraph"/>
              <w:numPr>
                <w:ilvl w:val="0"/>
                <w:numId w:val="178"/>
              </w:numPr>
              <w:spacing w:before="60" w:after="60"/>
              <w:ind w:left="593"/>
            </w:pPr>
            <w:r w:rsidRPr="00BF7424">
              <w:t>Social Work</w:t>
            </w:r>
          </w:p>
          <w:p w14:paraId="50CB02DD" w14:textId="77777777" w:rsidR="005E7607" w:rsidRPr="00BF7424" w:rsidRDefault="005E7607" w:rsidP="00625E95">
            <w:pPr>
              <w:pStyle w:val="ListParagraph"/>
              <w:numPr>
                <w:ilvl w:val="0"/>
                <w:numId w:val="178"/>
              </w:numPr>
              <w:spacing w:before="60" w:after="60"/>
              <w:ind w:left="593"/>
            </w:pPr>
            <w:r w:rsidRPr="00BF7424">
              <w:t>Speech Pathology</w:t>
            </w:r>
          </w:p>
        </w:tc>
      </w:tr>
      <w:tr w:rsidR="005E7607" w:rsidRPr="002A5A22" w14:paraId="5AB4B0DB" w14:textId="77777777" w:rsidTr="001577C1">
        <w:tc>
          <w:tcPr>
            <w:tcW w:w="0" w:type="dxa"/>
          </w:tcPr>
          <w:p w14:paraId="1C05E0B4" w14:textId="77777777" w:rsidR="005E7607" w:rsidRPr="002A5A22" w:rsidRDefault="005E7607" w:rsidP="00625E95">
            <w:pPr>
              <w:spacing w:before="60" w:after="60"/>
              <w:rPr>
                <w:b/>
                <w:bCs/>
                <w:szCs w:val="22"/>
              </w:rPr>
            </w:pPr>
            <w:r w:rsidRPr="002A5A22">
              <w:rPr>
                <w:b/>
                <w:bCs/>
                <w:szCs w:val="22"/>
              </w:rPr>
              <w:lastRenderedPageBreak/>
              <w:t>Service Type: Domestic Assistance</w:t>
            </w:r>
          </w:p>
          <w:p w14:paraId="288A206D" w14:textId="77777777" w:rsidR="005E7607" w:rsidRPr="002A5A22" w:rsidRDefault="005E7607" w:rsidP="00625E95">
            <w:pPr>
              <w:pStyle w:val="ListParagraph"/>
              <w:numPr>
                <w:ilvl w:val="0"/>
                <w:numId w:val="178"/>
              </w:numPr>
              <w:spacing w:before="60" w:after="60"/>
              <w:ind w:left="593"/>
            </w:pPr>
            <w:r w:rsidRPr="002A5A22">
              <w:t>General House Cleaning</w:t>
            </w:r>
          </w:p>
          <w:p w14:paraId="560AB091" w14:textId="00419C37" w:rsidR="005E7607" w:rsidRPr="002A5A22" w:rsidRDefault="005E7607" w:rsidP="00625E95">
            <w:pPr>
              <w:pStyle w:val="ListParagraph"/>
              <w:numPr>
                <w:ilvl w:val="0"/>
                <w:numId w:val="178"/>
              </w:numPr>
              <w:spacing w:before="60" w:after="60"/>
              <w:ind w:left="593"/>
            </w:pPr>
            <w:r w:rsidRPr="002A5A22">
              <w:t>Linen services</w:t>
            </w:r>
          </w:p>
          <w:p w14:paraId="732482A4" w14:textId="0ADB5C53" w:rsidR="005E7607" w:rsidRPr="002A5A22" w:rsidRDefault="005E7607" w:rsidP="00625E95">
            <w:pPr>
              <w:pStyle w:val="ListParagraph"/>
              <w:numPr>
                <w:ilvl w:val="0"/>
                <w:numId w:val="178"/>
              </w:numPr>
              <w:spacing w:before="60" w:after="60"/>
              <w:ind w:left="593"/>
            </w:pPr>
            <w:r w:rsidRPr="002A5A22">
              <w:t>Unaccompanied Shopping (delivered to home)</w:t>
            </w:r>
          </w:p>
        </w:tc>
      </w:tr>
      <w:tr w:rsidR="005E7607" w:rsidRPr="002A5A22" w14:paraId="5F5021F9" w14:textId="77777777" w:rsidTr="001577C1">
        <w:trPr>
          <w:trHeight w:val="2484"/>
        </w:trPr>
        <w:tc>
          <w:tcPr>
            <w:tcW w:w="0" w:type="dxa"/>
          </w:tcPr>
          <w:p w14:paraId="60F1B552" w14:textId="77777777" w:rsidR="005E7607" w:rsidRPr="002A5A22" w:rsidRDefault="005E7607" w:rsidP="00625E95">
            <w:pPr>
              <w:spacing w:before="60" w:after="60"/>
              <w:rPr>
                <w:b/>
                <w:bCs/>
                <w:szCs w:val="22"/>
              </w:rPr>
            </w:pPr>
            <w:r w:rsidRPr="002A5A22">
              <w:rPr>
                <w:b/>
                <w:bCs/>
                <w:szCs w:val="22"/>
              </w:rPr>
              <w:t xml:space="preserve">Service Type: Goods, Equipment and Assistive Technology </w:t>
            </w:r>
          </w:p>
          <w:p w14:paraId="33C5FCFB" w14:textId="77777777" w:rsidR="005E7607" w:rsidRPr="002A5A22" w:rsidRDefault="005E7607" w:rsidP="00625E95">
            <w:pPr>
              <w:pStyle w:val="ListParagraph"/>
              <w:numPr>
                <w:ilvl w:val="0"/>
                <w:numId w:val="178"/>
              </w:numPr>
              <w:spacing w:before="60" w:after="60"/>
              <w:ind w:left="593"/>
            </w:pPr>
            <w:r w:rsidRPr="002A5A22">
              <w:t>Car Modifications</w:t>
            </w:r>
          </w:p>
          <w:p w14:paraId="4D86FC21" w14:textId="77777777" w:rsidR="005E7607" w:rsidRPr="002A5A22" w:rsidRDefault="005E7607" w:rsidP="00625E95">
            <w:pPr>
              <w:pStyle w:val="ListParagraph"/>
              <w:numPr>
                <w:ilvl w:val="0"/>
                <w:numId w:val="178"/>
              </w:numPr>
              <w:spacing w:before="60" w:after="60"/>
              <w:ind w:left="593"/>
            </w:pPr>
            <w:r w:rsidRPr="002A5A22">
              <w:t>Communication Aids</w:t>
            </w:r>
          </w:p>
          <w:p w14:paraId="4E835AC0" w14:textId="77777777" w:rsidR="005E7607" w:rsidRPr="002A5A22" w:rsidRDefault="005E7607" w:rsidP="00625E95">
            <w:pPr>
              <w:pStyle w:val="ListParagraph"/>
              <w:numPr>
                <w:ilvl w:val="0"/>
                <w:numId w:val="178"/>
              </w:numPr>
              <w:spacing w:before="60" w:after="60"/>
              <w:ind w:left="593"/>
            </w:pPr>
            <w:r w:rsidRPr="002A5A22">
              <w:t>Medical Care Aids</w:t>
            </w:r>
          </w:p>
          <w:p w14:paraId="203D4CA5" w14:textId="77777777" w:rsidR="005E7607" w:rsidRPr="002A5A22" w:rsidRDefault="005E7607" w:rsidP="00625E95">
            <w:pPr>
              <w:pStyle w:val="ListParagraph"/>
              <w:numPr>
                <w:ilvl w:val="0"/>
                <w:numId w:val="178"/>
              </w:numPr>
              <w:spacing w:before="60" w:after="60"/>
              <w:ind w:left="593"/>
            </w:pPr>
            <w:r w:rsidRPr="002A5A22">
              <w:t>Personal Monitoring Technology</w:t>
            </w:r>
          </w:p>
          <w:p w14:paraId="6AB2280F" w14:textId="77777777" w:rsidR="005E7607" w:rsidRPr="002A5A22" w:rsidRDefault="005E7607" w:rsidP="00625E95">
            <w:pPr>
              <w:pStyle w:val="ListParagraph"/>
              <w:numPr>
                <w:ilvl w:val="0"/>
                <w:numId w:val="178"/>
              </w:numPr>
              <w:spacing w:before="60" w:after="60"/>
              <w:ind w:left="593"/>
            </w:pPr>
            <w:r w:rsidRPr="002A5A22">
              <w:t>Reading Aids</w:t>
            </w:r>
          </w:p>
          <w:p w14:paraId="4FB7CAA6" w14:textId="77777777" w:rsidR="005E7607" w:rsidRPr="002A5A22" w:rsidRDefault="005E7607" w:rsidP="00625E95">
            <w:pPr>
              <w:pStyle w:val="ListParagraph"/>
              <w:numPr>
                <w:ilvl w:val="0"/>
                <w:numId w:val="178"/>
              </w:numPr>
              <w:spacing w:before="60" w:after="60"/>
              <w:ind w:left="593"/>
            </w:pPr>
            <w:r w:rsidRPr="002A5A22">
              <w:t>Self-care Aids</w:t>
            </w:r>
          </w:p>
          <w:p w14:paraId="58E61E2A" w14:textId="77777777" w:rsidR="005E7607" w:rsidRPr="002A5A22" w:rsidRDefault="005E7607" w:rsidP="00625E95">
            <w:pPr>
              <w:pStyle w:val="ListParagraph"/>
              <w:numPr>
                <w:ilvl w:val="0"/>
                <w:numId w:val="178"/>
              </w:numPr>
              <w:spacing w:before="60" w:after="60"/>
              <w:ind w:left="593"/>
            </w:pPr>
            <w:r w:rsidRPr="002A5A22">
              <w:t>Support and Mobility aids</w:t>
            </w:r>
          </w:p>
          <w:p w14:paraId="0F2025A0" w14:textId="77777777" w:rsidR="005E7607" w:rsidRPr="002A5A22" w:rsidRDefault="005E7607" w:rsidP="00625E95">
            <w:pPr>
              <w:pStyle w:val="ListParagraph"/>
              <w:numPr>
                <w:ilvl w:val="0"/>
                <w:numId w:val="178"/>
              </w:numPr>
              <w:spacing w:before="60" w:after="60"/>
              <w:ind w:left="593"/>
            </w:pPr>
            <w:r w:rsidRPr="002A5A22">
              <w:t>Other Goods and Equipment</w:t>
            </w:r>
          </w:p>
        </w:tc>
      </w:tr>
      <w:tr w:rsidR="005E7607" w:rsidRPr="002A5A22" w14:paraId="11A7245E" w14:textId="77777777" w:rsidTr="001577C1">
        <w:tc>
          <w:tcPr>
            <w:tcW w:w="0" w:type="dxa"/>
          </w:tcPr>
          <w:p w14:paraId="203425CD" w14:textId="77777777" w:rsidR="005E7607" w:rsidRPr="002A5A22" w:rsidRDefault="005E7607" w:rsidP="00625E95">
            <w:pPr>
              <w:spacing w:before="60" w:after="60"/>
              <w:rPr>
                <w:b/>
                <w:bCs/>
                <w:szCs w:val="22"/>
              </w:rPr>
            </w:pPr>
            <w:r w:rsidRPr="002A5A22">
              <w:rPr>
                <w:b/>
                <w:bCs/>
                <w:szCs w:val="22"/>
              </w:rPr>
              <w:t xml:space="preserve">Service Type: Home Maintenance </w:t>
            </w:r>
          </w:p>
          <w:p w14:paraId="0B9AE2DF" w14:textId="158991D5" w:rsidR="005E7607" w:rsidRPr="002A5A22" w:rsidRDefault="005E7607" w:rsidP="00625E95">
            <w:pPr>
              <w:pStyle w:val="ListParagraph"/>
              <w:numPr>
                <w:ilvl w:val="0"/>
                <w:numId w:val="178"/>
              </w:numPr>
              <w:spacing w:before="60" w:after="60"/>
              <w:ind w:left="593"/>
            </w:pPr>
            <w:r w:rsidRPr="002A5A22">
              <w:t>Garden Maintenance</w:t>
            </w:r>
          </w:p>
          <w:p w14:paraId="4FFE3DBB" w14:textId="3B351D5C" w:rsidR="005E7607" w:rsidRPr="002A5A22" w:rsidRDefault="005E7607" w:rsidP="00625E95">
            <w:pPr>
              <w:pStyle w:val="ListParagraph"/>
              <w:numPr>
                <w:ilvl w:val="0"/>
                <w:numId w:val="178"/>
              </w:numPr>
              <w:spacing w:before="60" w:after="60"/>
              <w:ind w:left="593"/>
            </w:pPr>
            <w:r w:rsidRPr="002A5A22">
              <w:t>Major Home Maintenance and Repairs</w:t>
            </w:r>
          </w:p>
          <w:p w14:paraId="67931C07" w14:textId="6FC715AE" w:rsidR="005E7607" w:rsidRPr="002A5A22" w:rsidRDefault="005E7607" w:rsidP="00625E95">
            <w:pPr>
              <w:pStyle w:val="ListParagraph"/>
              <w:numPr>
                <w:ilvl w:val="0"/>
                <w:numId w:val="178"/>
              </w:numPr>
              <w:spacing w:before="60" w:after="60"/>
              <w:ind w:left="593"/>
            </w:pPr>
            <w:r w:rsidRPr="002A5A22">
              <w:t>Minor Home Maintenance and Repairs</w:t>
            </w:r>
          </w:p>
        </w:tc>
      </w:tr>
      <w:tr w:rsidR="005E7607" w:rsidRPr="002A5A22" w14:paraId="0B1E582F" w14:textId="77777777" w:rsidTr="001577C1">
        <w:tc>
          <w:tcPr>
            <w:tcW w:w="0" w:type="dxa"/>
          </w:tcPr>
          <w:p w14:paraId="542AEC3C" w14:textId="77777777" w:rsidR="005E7607" w:rsidRPr="002A5A22" w:rsidRDefault="005E7607" w:rsidP="00625E95">
            <w:pPr>
              <w:spacing w:before="60" w:after="60"/>
              <w:rPr>
                <w:b/>
                <w:bCs/>
                <w:szCs w:val="22"/>
              </w:rPr>
            </w:pPr>
            <w:r w:rsidRPr="002A5A22">
              <w:rPr>
                <w:b/>
                <w:bCs/>
                <w:szCs w:val="22"/>
              </w:rPr>
              <w:t>Service Type: Home Modifications</w:t>
            </w:r>
          </w:p>
          <w:p w14:paraId="0DB59B95" w14:textId="77777777" w:rsidR="005E7607" w:rsidRPr="002A5A22" w:rsidRDefault="005E7607" w:rsidP="00625E95">
            <w:pPr>
              <w:pStyle w:val="ListParagraph"/>
              <w:numPr>
                <w:ilvl w:val="0"/>
                <w:numId w:val="178"/>
              </w:numPr>
              <w:spacing w:before="60" w:after="60"/>
              <w:ind w:left="593"/>
            </w:pPr>
            <w:r w:rsidRPr="002A5A22">
              <w:t>No sub-types</w:t>
            </w:r>
          </w:p>
        </w:tc>
      </w:tr>
      <w:tr w:rsidR="005E7607" w:rsidRPr="002A5A22" w14:paraId="1D030AFE" w14:textId="77777777" w:rsidTr="001577C1">
        <w:tc>
          <w:tcPr>
            <w:tcW w:w="0" w:type="dxa"/>
          </w:tcPr>
          <w:p w14:paraId="2629A744" w14:textId="77777777" w:rsidR="005E7607" w:rsidRPr="002A5A22" w:rsidRDefault="005E7607" w:rsidP="00625E95">
            <w:pPr>
              <w:spacing w:before="60" w:after="60"/>
              <w:rPr>
                <w:b/>
                <w:bCs/>
                <w:szCs w:val="22"/>
              </w:rPr>
            </w:pPr>
            <w:r w:rsidRPr="002A5A22">
              <w:rPr>
                <w:b/>
                <w:bCs/>
                <w:szCs w:val="22"/>
              </w:rPr>
              <w:t>Service Type: Meals</w:t>
            </w:r>
          </w:p>
          <w:p w14:paraId="2702AB47" w14:textId="77777777" w:rsidR="005E7607" w:rsidRPr="002A5A22" w:rsidRDefault="005E7607" w:rsidP="00625E95">
            <w:pPr>
              <w:pStyle w:val="ListParagraph"/>
              <w:numPr>
                <w:ilvl w:val="0"/>
                <w:numId w:val="178"/>
              </w:numPr>
              <w:spacing w:before="60" w:after="60"/>
              <w:ind w:left="593"/>
            </w:pPr>
            <w:r w:rsidRPr="002A5A22">
              <w:t>At centre</w:t>
            </w:r>
          </w:p>
          <w:p w14:paraId="2C7198E3" w14:textId="77777777" w:rsidR="005E7607" w:rsidRPr="002A5A22" w:rsidRDefault="005E7607" w:rsidP="00625E95">
            <w:pPr>
              <w:pStyle w:val="ListParagraph"/>
              <w:numPr>
                <w:ilvl w:val="0"/>
                <w:numId w:val="178"/>
              </w:numPr>
              <w:spacing w:before="60" w:after="60"/>
              <w:ind w:left="593"/>
            </w:pPr>
            <w:r w:rsidRPr="002A5A22">
              <w:t>At home</w:t>
            </w:r>
          </w:p>
        </w:tc>
      </w:tr>
      <w:tr w:rsidR="005E7607" w:rsidRPr="002A5A22" w14:paraId="68F04C81" w14:textId="77777777" w:rsidTr="001577C1">
        <w:tc>
          <w:tcPr>
            <w:tcW w:w="0" w:type="dxa"/>
          </w:tcPr>
          <w:p w14:paraId="036230A1" w14:textId="44CC18D4" w:rsidR="00AA0F36" w:rsidRPr="00AB522F" w:rsidRDefault="005E7607" w:rsidP="00625E95">
            <w:pPr>
              <w:spacing w:before="60" w:after="60"/>
            </w:pPr>
            <w:r w:rsidRPr="002A5A22">
              <w:rPr>
                <w:b/>
                <w:bCs/>
                <w:szCs w:val="22"/>
              </w:rPr>
              <w:t xml:space="preserve">Service Type: Nursing </w:t>
            </w:r>
          </w:p>
        </w:tc>
      </w:tr>
      <w:tr w:rsidR="005E7607" w:rsidRPr="002A5A22" w14:paraId="0DD4146B" w14:textId="77777777" w:rsidTr="001577C1">
        <w:tc>
          <w:tcPr>
            <w:tcW w:w="0" w:type="dxa"/>
          </w:tcPr>
          <w:p w14:paraId="65B3DDA8" w14:textId="77777777" w:rsidR="005E7607" w:rsidRPr="002A5A22" w:rsidRDefault="005E7607" w:rsidP="00625E95">
            <w:pPr>
              <w:spacing w:before="60" w:after="60"/>
              <w:rPr>
                <w:b/>
                <w:bCs/>
                <w:szCs w:val="22"/>
              </w:rPr>
            </w:pPr>
            <w:r w:rsidRPr="002A5A22">
              <w:rPr>
                <w:b/>
                <w:bCs/>
                <w:szCs w:val="22"/>
              </w:rPr>
              <w:t xml:space="preserve">Service Type: Other Food Services </w:t>
            </w:r>
          </w:p>
          <w:p w14:paraId="404B6C58" w14:textId="77777777" w:rsidR="005E7607" w:rsidRPr="002A5A22" w:rsidRDefault="005E7607" w:rsidP="00625E95">
            <w:pPr>
              <w:pStyle w:val="ListParagraph"/>
              <w:numPr>
                <w:ilvl w:val="0"/>
                <w:numId w:val="178"/>
              </w:numPr>
              <w:spacing w:before="60" w:after="60"/>
              <w:ind w:left="593"/>
            </w:pPr>
            <w:r w:rsidRPr="002A5A22">
              <w:t>Food Advice, Lessons, Training, Food Safety</w:t>
            </w:r>
          </w:p>
          <w:p w14:paraId="28883E8B" w14:textId="77777777" w:rsidR="005E7607" w:rsidRPr="002A5A22" w:rsidRDefault="005E7607" w:rsidP="00625E95">
            <w:pPr>
              <w:pStyle w:val="ListParagraph"/>
              <w:numPr>
                <w:ilvl w:val="0"/>
                <w:numId w:val="178"/>
              </w:numPr>
              <w:spacing w:before="60" w:after="60"/>
              <w:ind w:left="593"/>
            </w:pPr>
            <w:r w:rsidRPr="002A5A22">
              <w:t>Food Preparation in the Home</w:t>
            </w:r>
          </w:p>
        </w:tc>
      </w:tr>
      <w:tr w:rsidR="005E7607" w:rsidRPr="002A5A22" w14:paraId="09BB3FB8" w14:textId="77777777" w:rsidTr="001577C1">
        <w:tc>
          <w:tcPr>
            <w:tcW w:w="0" w:type="dxa"/>
          </w:tcPr>
          <w:p w14:paraId="1C201002" w14:textId="77777777" w:rsidR="005E7607" w:rsidRPr="002A5A22" w:rsidRDefault="005E7607" w:rsidP="00625E95">
            <w:pPr>
              <w:spacing w:before="60" w:after="60"/>
              <w:rPr>
                <w:b/>
                <w:bCs/>
                <w:szCs w:val="22"/>
              </w:rPr>
            </w:pPr>
            <w:r w:rsidRPr="002A5A22">
              <w:rPr>
                <w:b/>
                <w:bCs/>
                <w:szCs w:val="22"/>
              </w:rPr>
              <w:t>Service Type: Personal Care</w:t>
            </w:r>
          </w:p>
          <w:p w14:paraId="1512ECFA" w14:textId="0CDDEDBF" w:rsidR="005E7607" w:rsidRPr="002A5A22" w:rsidRDefault="005E7607" w:rsidP="00625E95">
            <w:pPr>
              <w:pStyle w:val="ListParagraph"/>
              <w:numPr>
                <w:ilvl w:val="0"/>
                <w:numId w:val="178"/>
              </w:numPr>
              <w:spacing w:before="60" w:after="60"/>
              <w:ind w:left="593"/>
            </w:pPr>
            <w:r w:rsidRPr="002A5A22">
              <w:t>Assistance with Client Self-administration of Medicine</w:t>
            </w:r>
          </w:p>
          <w:p w14:paraId="1219FAE8" w14:textId="088DB046" w:rsidR="003F77BC" w:rsidRPr="002A5A22" w:rsidRDefault="005E7607" w:rsidP="00625E95">
            <w:pPr>
              <w:pStyle w:val="ListParagraph"/>
              <w:numPr>
                <w:ilvl w:val="0"/>
                <w:numId w:val="178"/>
              </w:numPr>
              <w:spacing w:before="60" w:after="60"/>
              <w:ind w:left="593"/>
            </w:pPr>
            <w:r w:rsidRPr="002A5A22">
              <w:t>Assistance with Self Care</w:t>
            </w:r>
          </w:p>
        </w:tc>
      </w:tr>
      <w:tr w:rsidR="005E7607" w:rsidRPr="002A5A22" w14:paraId="56851A09" w14:textId="77777777" w:rsidTr="001577C1">
        <w:tc>
          <w:tcPr>
            <w:tcW w:w="0" w:type="dxa"/>
          </w:tcPr>
          <w:p w14:paraId="6F883A7A" w14:textId="4D0C48D3" w:rsidR="005E7607" w:rsidRPr="002A5A22" w:rsidRDefault="005E7607" w:rsidP="00625E95">
            <w:pPr>
              <w:spacing w:before="60" w:after="60"/>
              <w:rPr>
                <w:b/>
                <w:bCs/>
                <w:szCs w:val="22"/>
              </w:rPr>
            </w:pPr>
            <w:r w:rsidRPr="002A5A22">
              <w:rPr>
                <w:b/>
                <w:bCs/>
                <w:szCs w:val="22"/>
              </w:rPr>
              <w:t>Service Type: Social Support Individual</w:t>
            </w:r>
          </w:p>
          <w:p w14:paraId="583842D8" w14:textId="2CCF12A8" w:rsidR="005E7607" w:rsidRPr="002A5A22" w:rsidRDefault="005E7607" w:rsidP="00625E95">
            <w:pPr>
              <w:pStyle w:val="ListParagraph"/>
              <w:numPr>
                <w:ilvl w:val="0"/>
                <w:numId w:val="178"/>
              </w:numPr>
              <w:spacing w:before="60" w:after="60"/>
              <w:ind w:left="593"/>
            </w:pPr>
            <w:r w:rsidRPr="002A5A22">
              <w:lastRenderedPageBreak/>
              <w:t>Accompanied Activities e.g. shopping</w:t>
            </w:r>
          </w:p>
          <w:p w14:paraId="0169414C" w14:textId="212E7479" w:rsidR="005E7607" w:rsidRPr="002A5A22" w:rsidRDefault="005E7607" w:rsidP="00625E95">
            <w:pPr>
              <w:pStyle w:val="ListParagraph"/>
              <w:numPr>
                <w:ilvl w:val="0"/>
                <w:numId w:val="178"/>
              </w:numPr>
              <w:spacing w:before="60" w:after="60"/>
              <w:ind w:left="593"/>
            </w:pPr>
            <w:r w:rsidRPr="002A5A22">
              <w:t>Telephone/Web Contact</w:t>
            </w:r>
          </w:p>
          <w:p w14:paraId="3DFAB882" w14:textId="31A2A5B4" w:rsidR="003A6C51" w:rsidRPr="002A5A22" w:rsidRDefault="005E7607" w:rsidP="00625E95">
            <w:pPr>
              <w:pStyle w:val="ListParagraph"/>
              <w:numPr>
                <w:ilvl w:val="0"/>
                <w:numId w:val="178"/>
              </w:numPr>
              <w:spacing w:before="60" w:after="60"/>
              <w:ind w:left="593"/>
            </w:pPr>
            <w:r w:rsidRPr="002A5A22">
              <w:t>Visiting</w:t>
            </w:r>
          </w:p>
        </w:tc>
      </w:tr>
      <w:tr w:rsidR="005E7607" w:rsidRPr="002A5A22" w14:paraId="255D1AB4" w14:textId="77777777" w:rsidTr="001577C1">
        <w:tc>
          <w:tcPr>
            <w:tcW w:w="0" w:type="dxa"/>
          </w:tcPr>
          <w:p w14:paraId="23343835" w14:textId="7CE768D1" w:rsidR="005E7607" w:rsidRPr="002A5A22" w:rsidRDefault="005E7607" w:rsidP="00625E95">
            <w:pPr>
              <w:spacing w:before="60" w:after="60"/>
            </w:pPr>
            <w:r w:rsidRPr="002A5A22">
              <w:rPr>
                <w:b/>
                <w:bCs/>
                <w:szCs w:val="22"/>
              </w:rPr>
              <w:lastRenderedPageBreak/>
              <w:t>Service Type: Social Support Group</w:t>
            </w:r>
          </w:p>
        </w:tc>
      </w:tr>
      <w:tr w:rsidR="005E7607" w:rsidRPr="002A5A22" w14:paraId="3E53D011" w14:textId="77777777" w:rsidTr="001577C1">
        <w:tc>
          <w:tcPr>
            <w:tcW w:w="0" w:type="dxa"/>
          </w:tcPr>
          <w:p w14:paraId="7FD62FDF" w14:textId="23FD1942" w:rsidR="005E7607" w:rsidRPr="002A5A22" w:rsidRDefault="005E7607" w:rsidP="00625E95">
            <w:pPr>
              <w:spacing w:before="60" w:after="60"/>
              <w:rPr>
                <w:b/>
                <w:bCs/>
                <w:szCs w:val="22"/>
              </w:rPr>
            </w:pPr>
            <w:r w:rsidRPr="002A5A22">
              <w:rPr>
                <w:b/>
                <w:bCs/>
                <w:szCs w:val="22"/>
              </w:rPr>
              <w:t>Service Type: Specialised Support Services</w:t>
            </w:r>
          </w:p>
          <w:p w14:paraId="56F77EF6" w14:textId="62E8C54C" w:rsidR="005E7607" w:rsidRPr="002A5A22" w:rsidRDefault="005E7607" w:rsidP="00625E95">
            <w:pPr>
              <w:pStyle w:val="ListParagraph"/>
              <w:numPr>
                <w:ilvl w:val="0"/>
                <w:numId w:val="178"/>
              </w:numPr>
              <w:spacing w:before="60" w:after="60"/>
              <w:ind w:left="593"/>
            </w:pPr>
            <w:r w:rsidRPr="002A5A22">
              <w:t>Continence advisory services</w:t>
            </w:r>
          </w:p>
          <w:p w14:paraId="6FCE946E" w14:textId="0D4FB3DC" w:rsidR="005E7607" w:rsidRPr="002A5A22" w:rsidRDefault="005E7607" w:rsidP="00625E95">
            <w:pPr>
              <w:pStyle w:val="ListParagraph"/>
              <w:numPr>
                <w:ilvl w:val="0"/>
                <w:numId w:val="178"/>
              </w:numPr>
              <w:spacing w:before="60" w:after="60"/>
              <w:ind w:left="593"/>
            </w:pPr>
            <w:r w:rsidRPr="002A5A22">
              <w:t>Client advocacy – advisory and support services for diverse groups in aged care</w:t>
            </w:r>
          </w:p>
          <w:p w14:paraId="632143D5" w14:textId="1C706677" w:rsidR="005E7607" w:rsidRPr="002A5A22" w:rsidRDefault="005E7607" w:rsidP="00625E95">
            <w:pPr>
              <w:pStyle w:val="ListParagraph"/>
              <w:numPr>
                <w:ilvl w:val="0"/>
                <w:numId w:val="178"/>
              </w:numPr>
              <w:spacing w:before="60" w:after="60"/>
              <w:ind w:left="593"/>
            </w:pPr>
            <w:r w:rsidRPr="002A5A22">
              <w:t>Dementia advisory services</w:t>
            </w:r>
          </w:p>
          <w:p w14:paraId="0E343699" w14:textId="6BE2B70A" w:rsidR="005E7607" w:rsidRPr="002A5A22" w:rsidRDefault="005E7607" w:rsidP="00625E95">
            <w:pPr>
              <w:pStyle w:val="ListParagraph"/>
              <w:numPr>
                <w:ilvl w:val="0"/>
                <w:numId w:val="178"/>
              </w:numPr>
              <w:spacing w:before="60" w:after="60"/>
              <w:ind w:left="593"/>
            </w:pPr>
            <w:r w:rsidRPr="002A5A22">
              <w:t>Hearing advisory services</w:t>
            </w:r>
          </w:p>
          <w:p w14:paraId="041F347F" w14:textId="30882D9E" w:rsidR="005E7607" w:rsidRPr="002A5A22" w:rsidRDefault="005E7607" w:rsidP="00625E95">
            <w:pPr>
              <w:pStyle w:val="ListParagraph"/>
              <w:numPr>
                <w:ilvl w:val="0"/>
                <w:numId w:val="178"/>
              </w:numPr>
              <w:spacing w:before="60" w:after="60"/>
              <w:ind w:left="593"/>
            </w:pPr>
            <w:r w:rsidRPr="002A5A22">
              <w:t xml:space="preserve">Vision advisory services </w:t>
            </w:r>
          </w:p>
          <w:p w14:paraId="3C2DA65B" w14:textId="61EAC87F" w:rsidR="005E7607" w:rsidRPr="002A5A22" w:rsidRDefault="005E7607" w:rsidP="00625E95">
            <w:pPr>
              <w:pStyle w:val="ListParagraph"/>
              <w:numPr>
                <w:ilvl w:val="0"/>
                <w:numId w:val="178"/>
              </w:numPr>
              <w:spacing w:before="60" w:after="60"/>
              <w:ind w:left="593"/>
            </w:pPr>
            <w:r w:rsidRPr="002A5A22">
              <w:t xml:space="preserve">Other </w:t>
            </w:r>
            <w:r w:rsidR="00C4476A">
              <w:t>support services</w:t>
            </w:r>
          </w:p>
        </w:tc>
      </w:tr>
      <w:tr w:rsidR="005E7607" w:rsidRPr="002A5A22" w14:paraId="62798AEE" w14:textId="77777777" w:rsidTr="001577C1">
        <w:trPr>
          <w:trHeight w:val="549"/>
        </w:trPr>
        <w:tc>
          <w:tcPr>
            <w:tcW w:w="0" w:type="dxa"/>
          </w:tcPr>
          <w:p w14:paraId="3062024E" w14:textId="77777777" w:rsidR="005E7607" w:rsidRPr="002A5A22" w:rsidRDefault="005E7607" w:rsidP="00625E95">
            <w:pPr>
              <w:spacing w:before="60" w:after="60"/>
              <w:rPr>
                <w:b/>
                <w:bCs/>
                <w:szCs w:val="22"/>
              </w:rPr>
            </w:pPr>
            <w:r w:rsidRPr="002A5A22">
              <w:rPr>
                <w:b/>
                <w:bCs/>
                <w:szCs w:val="22"/>
              </w:rPr>
              <w:t>Service Type: Transport</w:t>
            </w:r>
          </w:p>
          <w:p w14:paraId="3AFF33EB" w14:textId="613DBCF4" w:rsidR="005E7607" w:rsidRPr="002A5A22" w:rsidRDefault="005E7607" w:rsidP="00625E95">
            <w:pPr>
              <w:pStyle w:val="ListParagraph"/>
              <w:numPr>
                <w:ilvl w:val="0"/>
                <w:numId w:val="178"/>
              </w:numPr>
              <w:spacing w:before="60" w:after="60"/>
              <w:ind w:left="593"/>
            </w:pPr>
            <w:r w:rsidRPr="002A5A22">
              <w:t>Direct (driver is volunteer or worker)</w:t>
            </w:r>
          </w:p>
          <w:p w14:paraId="6B778015" w14:textId="5F352113" w:rsidR="005E7607" w:rsidRPr="002A5A22" w:rsidRDefault="005E7607" w:rsidP="00625E95">
            <w:pPr>
              <w:pStyle w:val="ListParagraph"/>
              <w:numPr>
                <w:ilvl w:val="0"/>
                <w:numId w:val="178"/>
              </w:numPr>
              <w:spacing w:before="60" w:after="60"/>
              <w:ind w:left="593"/>
            </w:pPr>
            <w:r w:rsidRPr="002A5A22">
              <w:t>Indirect (through vouchers or subsidies)</w:t>
            </w:r>
          </w:p>
        </w:tc>
      </w:tr>
    </w:tbl>
    <w:p w14:paraId="6BD3BC7A" w14:textId="77777777" w:rsidR="005E7607" w:rsidRPr="002A5A22" w:rsidRDefault="005E7607" w:rsidP="004C0E0D">
      <w:pPr>
        <w:spacing w:before="0" w:after="0"/>
        <w:rPr>
          <w:rFonts w:eastAsiaTheme="majorEastAsia"/>
        </w:rPr>
      </w:pPr>
    </w:p>
    <w:tbl>
      <w:tblPr>
        <w:tblStyle w:val="MACtable"/>
        <w:tblpPr w:leftFromText="181" w:rightFromText="181" w:vertAnchor="text" w:horzAnchor="page" w:tblpX="1436" w:tblpY="103"/>
        <w:tblW w:w="9215"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15"/>
      </w:tblGrid>
      <w:tr w:rsidR="005E7607" w:rsidRPr="002A5A22" w14:paraId="17D26731" w14:textId="77777777" w:rsidTr="001577C1">
        <w:trPr>
          <w:cnfStyle w:val="100000000000" w:firstRow="1" w:lastRow="0" w:firstColumn="0" w:lastColumn="0" w:oddVBand="0" w:evenVBand="0" w:oddHBand="0" w:evenHBand="0" w:firstRowFirstColumn="0" w:firstRowLastColumn="0" w:lastRowFirstColumn="0" w:lastRowLastColumn="0"/>
          <w:trHeight w:val="472"/>
          <w:tblHeader/>
        </w:trPr>
        <w:tc>
          <w:tcPr>
            <w:tcW w:w="0" w:type="dxa"/>
            <w:shd w:val="clear" w:color="auto" w:fill="F0BBC3" w:themeFill="accent4" w:themeFillTint="66"/>
          </w:tcPr>
          <w:p w14:paraId="590B0BD9" w14:textId="77777777" w:rsidR="005E7607" w:rsidRPr="002A5A22" w:rsidRDefault="005E7607" w:rsidP="00625E95">
            <w:pPr>
              <w:spacing w:before="60" w:after="60"/>
              <w:rPr>
                <w:b/>
                <w:bCs/>
              </w:rPr>
            </w:pPr>
            <w:r w:rsidRPr="002A5A22">
              <w:rPr>
                <w:b/>
                <w:bCs/>
              </w:rPr>
              <w:t>Care Relationships and Carer Support</w:t>
            </w:r>
          </w:p>
        </w:tc>
      </w:tr>
      <w:tr w:rsidR="005E7607" w:rsidRPr="002A5A22" w14:paraId="14E2A20A" w14:textId="77777777" w:rsidTr="001577C1">
        <w:trPr>
          <w:trHeight w:val="779"/>
        </w:trPr>
        <w:tc>
          <w:tcPr>
            <w:tcW w:w="0" w:type="dxa"/>
          </w:tcPr>
          <w:p w14:paraId="7DCD70BA" w14:textId="5F47816D" w:rsidR="005E7607" w:rsidRPr="002A5A22" w:rsidRDefault="005E7607" w:rsidP="00625E95">
            <w:pPr>
              <w:spacing w:before="60" w:after="60"/>
              <w:rPr>
                <w:b/>
                <w:bCs/>
                <w:szCs w:val="22"/>
              </w:rPr>
            </w:pPr>
            <w:r w:rsidRPr="002A5A22">
              <w:rPr>
                <w:b/>
                <w:bCs/>
                <w:szCs w:val="22"/>
              </w:rPr>
              <w:t xml:space="preserve">Service Type: Flexible Respite </w:t>
            </w:r>
          </w:p>
          <w:p w14:paraId="4D6A9D09" w14:textId="0D247350" w:rsidR="005E7607" w:rsidRPr="002A5A22" w:rsidRDefault="005E7607" w:rsidP="00625E95">
            <w:pPr>
              <w:pStyle w:val="ListParagraph"/>
              <w:numPr>
                <w:ilvl w:val="0"/>
                <w:numId w:val="178"/>
              </w:numPr>
              <w:spacing w:before="60" w:after="60"/>
              <w:ind w:left="593"/>
              <w:contextualSpacing w:val="0"/>
            </w:pPr>
            <w:r w:rsidRPr="002A5A22">
              <w:t>Community Access – Individual respite</w:t>
            </w:r>
          </w:p>
          <w:p w14:paraId="0E1739B7" w14:textId="25F52CD7" w:rsidR="005E7607" w:rsidRPr="002A5A22" w:rsidRDefault="005E7607" w:rsidP="00625E95">
            <w:pPr>
              <w:pStyle w:val="ListParagraph"/>
              <w:numPr>
                <w:ilvl w:val="0"/>
                <w:numId w:val="178"/>
              </w:numPr>
              <w:spacing w:before="60" w:after="60"/>
              <w:ind w:left="593"/>
              <w:contextualSpacing w:val="0"/>
            </w:pPr>
            <w:r w:rsidRPr="002A5A22">
              <w:t>Host Family Day Respite</w:t>
            </w:r>
          </w:p>
          <w:p w14:paraId="2C0DD3FC" w14:textId="4CCC31A8" w:rsidR="005E7607" w:rsidRPr="002A5A22" w:rsidRDefault="005E7607" w:rsidP="00625E95">
            <w:pPr>
              <w:pStyle w:val="ListParagraph"/>
              <w:numPr>
                <w:ilvl w:val="0"/>
                <w:numId w:val="178"/>
              </w:numPr>
              <w:spacing w:before="60" w:after="60"/>
              <w:ind w:left="593"/>
              <w:contextualSpacing w:val="0"/>
            </w:pPr>
            <w:r w:rsidRPr="002A5A22">
              <w:t>Host Family Overnight Respite</w:t>
            </w:r>
          </w:p>
          <w:p w14:paraId="298A2E5C" w14:textId="2F42E668" w:rsidR="005E7607" w:rsidRPr="002A5A22" w:rsidRDefault="005E7607" w:rsidP="00625E95">
            <w:pPr>
              <w:pStyle w:val="ListParagraph"/>
              <w:numPr>
                <w:ilvl w:val="0"/>
                <w:numId w:val="178"/>
              </w:numPr>
              <w:spacing w:before="60" w:after="60"/>
              <w:ind w:left="593"/>
              <w:contextualSpacing w:val="0"/>
            </w:pPr>
            <w:r w:rsidRPr="002A5A22">
              <w:t>In-home Day Respite</w:t>
            </w:r>
          </w:p>
          <w:p w14:paraId="352141A9" w14:textId="385D101C" w:rsidR="005E7607" w:rsidRPr="002A5A22" w:rsidRDefault="005E7607" w:rsidP="00625E95">
            <w:pPr>
              <w:pStyle w:val="ListParagraph"/>
              <w:numPr>
                <w:ilvl w:val="0"/>
                <w:numId w:val="178"/>
              </w:numPr>
              <w:spacing w:before="60" w:after="60"/>
              <w:ind w:left="593"/>
              <w:contextualSpacing w:val="0"/>
            </w:pPr>
            <w:r w:rsidRPr="002A5A22">
              <w:t>In-home Overnight Respite</w:t>
            </w:r>
          </w:p>
          <w:p w14:paraId="57E0B9C0" w14:textId="5F919D9F" w:rsidR="005E7607" w:rsidRPr="002A5A22" w:rsidRDefault="005E7607" w:rsidP="00625E95">
            <w:pPr>
              <w:pStyle w:val="ListParagraph"/>
              <w:numPr>
                <w:ilvl w:val="0"/>
                <w:numId w:val="178"/>
              </w:numPr>
              <w:spacing w:before="60" w:after="60"/>
              <w:ind w:left="593"/>
              <w:contextualSpacing w:val="0"/>
            </w:pPr>
            <w:r w:rsidRPr="002A5A22">
              <w:t>Mobile Respite</w:t>
            </w:r>
          </w:p>
          <w:p w14:paraId="6342CDEB" w14:textId="7058BA0B" w:rsidR="005E7607" w:rsidRPr="002A5A22" w:rsidRDefault="005E7607" w:rsidP="00625E95">
            <w:pPr>
              <w:pStyle w:val="ListParagraph"/>
              <w:numPr>
                <w:ilvl w:val="0"/>
                <w:numId w:val="178"/>
              </w:numPr>
              <w:spacing w:before="60" w:after="60"/>
              <w:ind w:left="593"/>
              <w:contextualSpacing w:val="0"/>
            </w:pPr>
            <w:r w:rsidRPr="002A5A22">
              <w:t>Other Planned Respite</w:t>
            </w:r>
          </w:p>
        </w:tc>
      </w:tr>
      <w:tr w:rsidR="005E7607" w:rsidRPr="002A5A22" w14:paraId="45E1BF22" w14:textId="77777777" w:rsidTr="001577C1">
        <w:trPr>
          <w:trHeight w:val="779"/>
        </w:trPr>
        <w:tc>
          <w:tcPr>
            <w:tcW w:w="0" w:type="dxa"/>
          </w:tcPr>
          <w:p w14:paraId="556F222A" w14:textId="4C287AEC" w:rsidR="005E7607" w:rsidRPr="002A5A22" w:rsidRDefault="005E7607" w:rsidP="00625E95">
            <w:pPr>
              <w:spacing w:before="60" w:after="60"/>
              <w:rPr>
                <w:b/>
                <w:bCs/>
                <w:szCs w:val="22"/>
              </w:rPr>
            </w:pPr>
            <w:r w:rsidRPr="002A5A22">
              <w:rPr>
                <w:b/>
                <w:bCs/>
                <w:szCs w:val="22"/>
              </w:rPr>
              <w:t xml:space="preserve">Service Type: Cottage Respite </w:t>
            </w:r>
          </w:p>
          <w:p w14:paraId="237E7881" w14:textId="5A67FE84" w:rsidR="005E7607" w:rsidRPr="002A5A22" w:rsidRDefault="005E7607" w:rsidP="00625E95">
            <w:pPr>
              <w:pStyle w:val="ListParagraph"/>
              <w:numPr>
                <w:ilvl w:val="0"/>
                <w:numId w:val="178"/>
              </w:numPr>
              <w:spacing w:before="60" w:after="60"/>
              <w:ind w:left="593"/>
              <w:contextualSpacing w:val="0"/>
            </w:pPr>
            <w:r w:rsidRPr="002A5A22">
              <w:t>Overnight Community Respite</w:t>
            </w:r>
          </w:p>
        </w:tc>
      </w:tr>
      <w:tr w:rsidR="005E7607" w:rsidRPr="002A5A22" w14:paraId="1105F03F" w14:textId="77777777" w:rsidTr="001577C1">
        <w:trPr>
          <w:trHeight w:val="510"/>
        </w:trPr>
        <w:tc>
          <w:tcPr>
            <w:tcW w:w="0" w:type="dxa"/>
          </w:tcPr>
          <w:p w14:paraId="006E6621" w14:textId="2285A9D0" w:rsidR="005E7607" w:rsidRPr="002A5A22" w:rsidRDefault="005E7607" w:rsidP="00625E95">
            <w:pPr>
              <w:spacing w:before="60" w:after="60"/>
              <w:rPr>
                <w:b/>
                <w:bCs/>
                <w:szCs w:val="22"/>
              </w:rPr>
            </w:pPr>
            <w:r w:rsidRPr="002A5A22">
              <w:rPr>
                <w:b/>
                <w:bCs/>
                <w:szCs w:val="22"/>
              </w:rPr>
              <w:t>Service Type: Centre-based Respite</w:t>
            </w:r>
          </w:p>
          <w:p w14:paraId="2650AD3F" w14:textId="601EFF27" w:rsidR="005E7607" w:rsidRPr="002A5A22" w:rsidRDefault="005E7607" w:rsidP="00625E95">
            <w:pPr>
              <w:pStyle w:val="ListParagraph"/>
              <w:numPr>
                <w:ilvl w:val="0"/>
                <w:numId w:val="178"/>
              </w:numPr>
              <w:spacing w:before="60" w:after="60"/>
              <w:ind w:left="593"/>
              <w:contextualSpacing w:val="0"/>
            </w:pPr>
            <w:r w:rsidRPr="002A5A22">
              <w:t>Centre-based Day Respite</w:t>
            </w:r>
          </w:p>
          <w:p w14:paraId="001318A4" w14:textId="5497AB7B" w:rsidR="005E7607" w:rsidRPr="002A5A22" w:rsidRDefault="005E7607" w:rsidP="00625E95">
            <w:pPr>
              <w:pStyle w:val="ListParagraph"/>
              <w:numPr>
                <w:ilvl w:val="0"/>
                <w:numId w:val="178"/>
              </w:numPr>
              <w:spacing w:before="60" w:after="60"/>
              <w:ind w:left="593"/>
              <w:contextualSpacing w:val="0"/>
            </w:pPr>
            <w:r w:rsidRPr="002A5A22">
              <w:t>Community Access – Group</w:t>
            </w:r>
          </w:p>
          <w:p w14:paraId="77A506E1" w14:textId="599A789B" w:rsidR="005E7607" w:rsidRPr="002A5A22" w:rsidRDefault="005E7607" w:rsidP="00625E95">
            <w:pPr>
              <w:pStyle w:val="ListParagraph"/>
              <w:numPr>
                <w:ilvl w:val="0"/>
                <w:numId w:val="178"/>
              </w:numPr>
              <w:spacing w:before="60" w:after="60"/>
              <w:ind w:left="593"/>
              <w:contextualSpacing w:val="0"/>
            </w:pPr>
            <w:r w:rsidRPr="002A5A22">
              <w:t>Residential Day Respite</w:t>
            </w:r>
          </w:p>
        </w:tc>
      </w:tr>
    </w:tbl>
    <w:p w14:paraId="2BDE6C31" w14:textId="77777777" w:rsidR="005E7607" w:rsidRDefault="005E7607" w:rsidP="004C0E0D">
      <w:pPr>
        <w:spacing w:before="0" w:after="0"/>
      </w:pPr>
    </w:p>
    <w:tbl>
      <w:tblPr>
        <w:tblStyle w:val="MACtable"/>
        <w:tblpPr w:leftFromText="180" w:rightFromText="180" w:vertAnchor="text" w:horzAnchor="page" w:tblpX="1436" w:tblpY="102"/>
        <w:tblW w:w="9215"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15"/>
      </w:tblGrid>
      <w:tr w:rsidR="00595EC8" w:rsidRPr="002A5A22" w14:paraId="1D04B57A" w14:textId="77777777" w:rsidTr="001577C1">
        <w:trPr>
          <w:cnfStyle w:val="100000000000" w:firstRow="1" w:lastRow="0" w:firstColumn="0" w:lastColumn="0" w:oddVBand="0" w:evenVBand="0" w:oddHBand="0" w:evenHBand="0" w:firstRowFirstColumn="0" w:firstRowLastColumn="0" w:lastRowFirstColumn="0" w:lastRowLastColumn="0"/>
          <w:trHeight w:val="472"/>
          <w:tblHeader/>
        </w:trPr>
        <w:tc>
          <w:tcPr>
            <w:tcW w:w="9215" w:type="dxa"/>
            <w:shd w:val="clear" w:color="auto" w:fill="D1BDDB" w:themeFill="accent3" w:themeFillTint="66"/>
          </w:tcPr>
          <w:p w14:paraId="5D15810D" w14:textId="77777777" w:rsidR="00595EC8" w:rsidRPr="002A5A22" w:rsidRDefault="00595EC8" w:rsidP="004C0E0D">
            <w:pPr>
              <w:spacing w:before="60" w:after="60"/>
              <w:rPr>
                <w:b/>
                <w:bCs/>
              </w:rPr>
            </w:pPr>
            <w:r w:rsidRPr="002A5A22">
              <w:rPr>
                <w:b/>
                <w:bCs/>
              </w:rPr>
              <w:lastRenderedPageBreak/>
              <w:t>Assistance with Care and Housing</w:t>
            </w:r>
          </w:p>
        </w:tc>
      </w:tr>
      <w:tr w:rsidR="00595EC8" w:rsidRPr="002A5A22" w14:paraId="5FD8C38D" w14:textId="77777777" w:rsidTr="001577C1">
        <w:trPr>
          <w:trHeight w:val="499"/>
        </w:trPr>
        <w:tc>
          <w:tcPr>
            <w:tcW w:w="0" w:type="dxa"/>
          </w:tcPr>
          <w:p w14:paraId="58B2D66C" w14:textId="77777777" w:rsidR="00595EC8" w:rsidRPr="002A5A22" w:rsidRDefault="00595EC8" w:rsidP="004C0E0D">
            <w:pPr>
              <w:spacing w:before="60" w:after="60"/>
            </w:pPr>
            <w:r w:rsidRPr="5EC1CB8C">
              <w:rPr>
                <w:b/>
                <w:bCs/>
              </w:rPr>
              <w:t xml:space="preserve">Service Type: Assistance with </w:t>
            </w:r>
            <w:r w:rsidRPr="248884F2">
              <w:rPr>
                <w:b/>
                <w:bCs/>
              </w:rPr>
              <w:t>Care</w:t>
            </w:r>
            <w:r w:rsidRPr="5EC1CB8C">
              <w:rPr>
                <w:b/>
                <w:bCs/>
              </w:rPr>
              <w:t xml:space="preserve"> and </w:t>
            </w:r>
            <w:r>
              <w:rPr>
                <w:b/>
                <w:bCs/>
              </w:rPr>
              <w:t xml:space="preserve">Housing – </w:t>
            </w:r>
            <w:r w:rsidRPr="248884F2">
              <w:rPr>
                <w:b/>
                <w:bCs/>
              </w:rPr>
              <w:t>Hoarding</w:t>
            </w:r>
            <w:r w:rsidRPr="5EC1CB8C" w:rsidDel="005E7607">
              <w:rPr>
                <w:b/>
                <w:bCs/>
              </w:rPr>
              <w:t xml:space="preserve"> and Squalor</w:t>
            </w:r>
          </w:p>
        </w:tc>
      </w:tr>
    </w:tbl>
    <w:p w14:paraId="2A1C9BB6" w14:textId="77777777" w:rsidR="00595EC8" w:rsidRPr="002A5A22" w:rsidRDefault="00595EC8" w:rsidP="004C0E0D">
      <w:pPr>
        <w:spacing w:before="0" w:after="0"/>
      </w:pPr>
    </w:p>
    <w:tbl>
      <w:tblPr>
        <w:tblW w:w="9209" w:type="dxa"/>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Look w:val="04A0" w:firstRow="1" w:lastRow="0" w:firstColumn="1" w:lastColumn="0" w:noHBand="0" w:noVBand="1"/>
      </w:tblPr>
      <w:tblGrid>
        <w:gridCol w:w="9209"/>
      </w:tblGrid>
      <w:tr w:rsidR="005E7607" w:rsidRPr="002A5A22" w14:paraId="2987FC20" w14:textId="77777777">
        <w:tc>
          <w:tcPr>
            <w:tcW w:w="9209" w:type="dxa"/>
            <w:shd w:val="clear" w:color="auto" w:fill="DDE89B" w:themeFill="accent6" w:themeFillTint="66"/>
          </w:tcPr>
          <w:p w14:paraId="0EE95C56" w14:textId="77777777" w:rsidR="005E7607" w:rsidRPr="002A5A22" w:rsidRDefault="005E7607" w:rsidP="00625E95">
            <w:pPr>
              <w:spacing w:before="60" w:after="60"/>
              <w:rPr>
                <w:rFonts w:eastAsiaTheme="minorHAnsi" w:cstheme="minorBidi"/>
                <w:b/>
                <w:bCs/>
              </w:rPr>
            </w:pPr>
            <w:r w:rsidRPr="002A5A22">
              <w:rPr>
                <w:rFonts w:eastAsiaTheme="minorHAnsi" w:cstheme="minorBidi"/>
                <w:b/>
                <w:bCs/>
              </w:rPr>
              <w:t>Sector Support and Development</w:t>
            </w:r>
          </w:p>
        </w:tc>
      </w:tr>
      <w:tr w:rsidR="005E7607" w:rsidRPr="002A5A22" w14:paraId="2361775A" w14:textId="77777777">
        <w:tc>
          <w:tcPr>
            <w:tcW w:w="9209" w:type="dxa"/>
          </w:tcPr>
          <w:p w14:paraId="12B420F8" w14:textId="6E34E315" w:rsidR="005E7607" w:rsidRPr="00EC0A34" w:rsidRDefault="005E7607" w:rsidP="00625E95">
            <w:pPr>
              <w:spacing w:before="60" w:after="60"/>
              <w:rPr>
                <w:rFonts w:eastAsiaTheme="minorHAnsi" w:cstheme="minorBidi"/>
                <w:lang w:val="en-GB"/>
              </w:rPr>
            </w:pPr>
            <w:r w:rsidRPr="002A5A22">
              <w:rPr>
                <w:rFonts w:eastAsiaTheme="minorHAnsi" w:cstheme="minorBidi"/>
                <w:b/>
                <w:bCs/>
                <w:szCs w:val="22"/>
              </w:rPr>
              <w:t>Service Type: Sector Support and Development</w:t>
            </w:r>
          </w:p>
        </w:tc>
      </w:tr>
    </w:tbl>
    <w:p w14:paraId="3ECDAAEB" w14:textId="64290887" w:rsidR="007E20B4" w:rsidRPr="007E20B4" w:rsidRDefault="007E20B4" w:rsidP="00625E95">
      <w:bookmarkStart w:id="66" w:name="_Toc158638667"/>
      <w:bookmarkStart w:id="67" w:name="_Toc164080407"/>
      <w:r>
        <w:t xml:space="preserve">For further information on each sub-program and service type, see </w:t>
      </w:r>
      <w:hyperlink w:anchor="_Chapter_5_–" w:history="1">
        <w:r w:rsidR="00D150A0">
          <w:rPr>
            <w:rStyle w:val="Hyperlink"/>
          </w:rPr>
          <w:t>Chapter 6</w:t>
        </w:r>
      </w:hyperlink>
      <w:r w:rsidRPr="00DE729D">
        <w:t>.</w:t>
      </w:r>
    </w:p>
    <w:p w14:paraId="602E9994" w14:textId="457108B1" w:rsidR="005E7607" w:rsidRPr="005E7607" w:rsidRDefault="00306A73" w:rsidP="00625E95">
      <w:pPr>
        <w:pStyle w:val="Heading3"/>
        <w:spacing w:line="276" w:lineRule="auto"/>
      </w:pPr>
      <w:r>
        <w:t>3.</w:t>
      </w:r>
      <w:r w:rsidR="00396041">
        <w:t>3</w:t>
      </w:r>
      <w:r>
        <w:t xml:space="preserve"> </w:t>
      </w:r>
      <w:r w:rsidR="005E7607" w:rsidRPr="005E7607">
        <w:t xml:space="preserve">What </w:t>
      </w:r>
      <w:r w:rsidR="00C26625">
        <w:t xml:space="preserve">not to use </w:t>
      </w:r>
      <w:r w:rsidR="005E7607" w:rsidRPr="005E7607">
        <w:t>CHSP funding for</w:t>
      </w:r>
      <w:bookmarkEnd w:id="66"/>
      <w:bookmarkEnd w:id="67"/>
    </w:p>
    <w:p w14:paraId="3C953AD5" w14:textId="77777777" w:rsidR="00FE47B3" w:rsidRDefault="005E7607" w:rsidP="004C0E0D">
      <w:r w:rsidRPr="002A5A22">
        <w:t>CHSP</w:t>
      </w:r>
      <w:r w:rsidR="006C0A7E">
        <w:t xml:space="preserve"> providers</w:t>
      </w:r>
      <w:r w:rsidRPr="002A5A22">
        <w:t xml:space="preserve"> </w:t>
      </w:r>
      <w:r w:rsidR="00543B70">
        <w:t xml:space="preserve">must </w:t>
      </w:r>
      <w:r w:rsidR="00FE47B3" w:rsidRPr="00625E95">
        <w:rPr>
          <w:b/>
          <w:bCs/>
        </w:rPr>
        <w:t>not</w:t>
      </w:r>
      <w:r w:rsidR="00543B70" w:rsidRPr="00625E95">
        <w:rPr>
          <w:b/>
          <w:bCs/>
        </w:rPr>
        <w:t xml:space="preserve"> </w:t>
      </w:r>
      <w:r w:rsidR="00FE47B3">
        <w:t>use any grant funds for the following</w:t>
      </w:r>
      <w:r w:rsidRPr="002A5A22">
        <w:t>:</w:t>
      </w:r>
    </w:p>
    <w:p w14:paraId="41917D02" w14:textId="11BBA056" w:rsidR="005E7607" w:rsidRPr="0095737C" w:rsidRDefault="00C26625" w:rsidP="004C0E0D">
      <w:pPr>
        <w:pStyle w:val="ListParagraph"/>
        <w:numPr>
          <w:ilvl w:val="0"/>
          <w:numId w:val="110"/>
        </w:numPr>
      </w:pPr>
      <w:r>
        <w:t>p</w:t>
      </w:r>
      <w:r w:rsidRPr="0095737C">
        <w:t xml:space="preserve">urchase </w:t>
      </w:r>
      <w:r w:rsidR="005E7607" w:rsidRPr="0095737C">
        <w:t>of land</w:t>
      </w:r>
    </w:p>
    <w:p w14:paraId="05758FDF" w14:textId="1402A1AB" w:rsidR="005E7607" w:rsidRPr="0095737C" w:rsidRDefault="00C26625" w:rsidP="004C0E0D">
      <w:pPr>
        <w:pStyle w:val="ListParagraph"/>
        <w:numPr>
          <w:ilvl w:val="0"/>
          <w:numId w:val="110"/>
        </w:numPr>
      </w:pPr>
      <w:r>
        <w:t>p</w:t>
      </w:r>
      <w:r w:rsidRPr="0095737C">
        <w:t xml:space="preserve">urchase </w:t>
      </w:r>
      <w:r w:rsidR="005E7607" w:rsidRPr="0095737C">
        <w:t xml:space="preserve">of vehicles without </w:t>
      </w:r>
      <w:r w:rsidR="00DA3518">
        <w:t>d</w:t>
      </w:r>
      <w:r w:rsidR="005E7607">
        <w:t>epartmental</w:t>
      </w:r>
      <w:r w:rsidR="005E7607" w:rsidRPr="0095737C">
        <w:t xml:space="preserve"> approval</w:t>
      </w:r>
    </w:p>
    <w:p w14:paraId="0A1CFED5" w14:textId="4A5FEEDC" w:rsidR="005E7607" w:rsidRPr="0095737C" w:rsidRDefault="00C26625" w:rsidP="004C0E0D">
      <w:pPr>
        <w:pStyle w:val="ListParagraph"/>
        <w:numPr>
          <w:ilvl w:val="0"/>
          <w:numId w:val="110"/>
        </w:numPr>
      </w:pPr>
      <w:r>
        <w:t>c</w:t>
      </w:r>
      <w:r w:rsidRPr="0095737C">
        <w:t xml:space="preserve">overage </w:t>
      </w:r>
      <w:r w:rsidR="005E7607" w:rsidRPr="0095737C">
        <w:t>of retrospective costs</w:t>
      </w:r>
      <w:r>
        <w:t xml:space="preserve"> (i.e. </w:t>
      </w:r>
      <w:r w:rsidR="005E7607" w:rsidRPr="0095737C">
        <w:t xml:space="preserve">costs </w:t>
      </w:r>
      <w:r w:rsidR="00297DD2">
        <w:t xml:space="preserve">incurred </w:t>
      </w:r>
      <w:r w:rsidR="005E7607" w:rsidRPr="0095737C">
        <w:t>before the client was approved for services</w:t>
      </w:r>
      <w:r>
        <w:t>)</w:t>
      </w:r>
    </w:p>
    <w:p w14:paraId="1568FA49" w14:textId="108C9BA6" w:rsidR="005E7607" w:rsidRPr="0095737C" w:rsidRDefault="00C26625" w:rsidP="004C0E0D">
      <w:pPr>
        <w:pStyle w:val="ListParagraph"/>
        <w:numPr>
          <w:ilvl w:val="0"/>
          <w:numId w:val="110"/>
        </w:numPr>
      </w:pPr>
      <w:r>
        <w:t>c</w:t>
      </w:r>
      <w:r w:rsidR="005E7607" w:rsidRPr="0095737C">
        <w:t>osts for the preparation of a grant application or related documentation</w:t>
      </w:r>
    </w:p>
    <w:p w14:paraId="7756923D" w14:textId="7F4F4F1D" w:rsidR="005E7607" w:rsidRDefault="00C26625" w:rsidP="004C0E0D">
      <w:pPr>
        <w:pStyle w:val="ListParagraph"/>
        <w:numPr>
          <w:ilvl w:val="0"/>
          <w:numId w:val="110"/>
        </w:numPr>
      </w:pPr>
      <w:r>
        <w:t>costs</w:t>
      </w:r>
      <w:r w:rsidRPr="0095737C">
        <w:t xml:space="preserve"> </w:t>
      </w:r>
      <w:r w:rsidR="005E7607" w:rsidRPr="0095737C">
        <w:t>related to international travel.</w:t>
      </w:r>
    </w:p>
    <w:p w14:paraId="4F35388D" w14:textId="0F109826" w:rsidR="005E7607" w:rsidRPr="0095737C" w:rsidRDefault="00C26625" w:rsidP="004C0E0D">
      <w:pPr>
        <w:pStyle w:val="ListParagraph"/>
        <w:numPr>
          <w:ilvl w:val="0"/>
          <w:numId w:val="110"/>
        </w:numPr>
      </w:pPr>
      <w:r>
        <w:t>a</w:t>
      </w:r>
      <w:r w:rsidRPr="0095737C">
        <w:t xml:space="preserve">ctivities </w:t>
      </w:r>
      <w:r w:rsidR="005E7607" w:rsidRPr="0095737C">
        <w:t xml:space="preserve">that are already funded under other </w:t>
      </w:r>
      <w:r>
        <w:t>Commonwealth</w:t>
      </w:r>
      <w:r w:rsidR="005E7607" w:rsidRPr="0095737C">
        <w:t>, state, territory, or local government programs</w:t>
      </w:r>
    </w:p>
    <w:p w14:paraId="47C765F2" w14:textId="2AB585CB" w:rsidR="005E7607" w:rsidRPr="0095737C" w:rsidRDefault="00C26625" w:rsidP="004C0E0D">
      <w:pPr>
        <w:pStyle w:val="ListParagraph"/>
        <w:numPr>
          <w:ilvl w:val="0"/>
          <w:numId w:val="110"/>
        </w:numPr>
      </w:pPr>
      <w:r>
        <w:t>a</w:t>
      </w:r>
      <w:r w:rsidR="005E7607" w:rsidRPr="0095737C">
        <w:t>ctivities that could harm the reputation of the Australian Government</w:t>
      </w:r>
    </w:p>
    <w:p w14:paraId="479EBDE5" w14:textId="2840BEAC" w:rsidR="005E7607" w:rsidRPr="0095737C" w:rsidRDefault="00C26625" w:rsidP="004C0E0D">
      <w:pPr>
        <w:pStyle w:val="ListParagraph"/>
        <w:numPr>
          <w:ilvl w:val="0"/>
          <w:numId w:val="110"/>
        </w:numPr>
      </w:pPr>
      <w:r>
        <w:t>c</w:t>
      </w:r>
      <w:r w:rsidR="005E7607" w:rsidRPr="0095737C">
        <w:t xml:space="preserve">lient accommodation costs </w:t>
      </w:r>
      <w:r w:rsidR="00297DD2">
        <w:t>including</w:t>
      </w:r>
      <w:r w:rsidR="00297DD2" w:rsidRPr="0095737C">
        <w:t xml:space="preserve"> </w:t>
      </w:r>
      <w:r w:rsidR="005E7607" w:rsidRPr="0095737C">
        <w:t>rent or mortgage payments</w:t>
      </w:r>
      <w:r>
        <w:t xml:space="preserve"> - t</w:t>
      </w:r>
      <w:r w:rsidR="005E7607" w:rsidRPr="0095737C">
        <w:t xml:space="preserve">hese costs are </w:t>
      </w:r>
      <w:r w:rsidR="008874C0">
        <w:t>accounted</w:t>
      </w:r>
      <w:r w:rsidR="008874C0" w:rsidRPr="0095737C">
        <w:t xml:space="preserve"> </w:t>
      </w:r>
      <w:r w:rsidR="005E7607" w:rsidRPr="0095737C">
        <w:t xml:space="preserve">for within the social security system. </w:t>
      </w:r>
    </w:p>
    <w:p w14:paraId="2FE7D0E2" w14:textId="5AB22A35" w:rsidR="005E7607" w:rsidRPr="0095737C" w:rsidRDefault="00C26625" w:rsidP="004C0E0D">
      <w:pPr>
        <w:pStyle w:val="ListParagraph"/>
        <w:numPr>
          <w:ilvl w:val="0"/>
          <w:numId w:val="110"/>
        </w:numPr>
      </w:pPr>
      <w:r>
        <w:t>d</w:t>
      </w:r>
      <w:r w:rsidRPr="0095737C">
        <w:t xml:space="preserve">irect </w:t>
      </w:r>
      <w:r w:rsidR="005E7607" w:rsidRPr="0095737C">
        <w:t>treatment for acute illness, including convalescent or post-acute care</w:t>
      </w:r>
    </w:p>
    <w:p w14:paraId="6B454E02" w14:textId="1C1569DC" w:rsidR="005E7607" w:rsidRPr="0095737C" w:rsidRDefault="00C26625" w:rsidP="004C0E0D">
      <w:pPr>
        <w:pStyle w:val="ListParagraph"/>
        <w:numPr>
          <w:ilvl w:val="0"/>
          <w:numId w:val="110"/>
        </w:numPr>
      </w:pPr>
      <w:r>
        <w:t>m</w:t>
      </w:r>
      <w:r w:rsidRPr="0095737C">
        <w:t xml:space="preserve">edical </w:t>
      </w:r>
      <w:r w:rsidR="005E7607" w:rsidRPr="0095737C">
        <w:t>aids, appliances, and devices provided because of a medical diagnosis or surgical intervention, and which would be covered by the health care system, such as oxygen tanks or continence pads</w:t>
      </w:r>
    </w:p>
    <w:p w14:paraId="5CCE8FBF" w14:textId="767AA091" w:rsidR="005E7607" w:rsidRPr="0095737C" w:rsidRDefault="00C26625" w:rsidP="004C0E0D">
      <w:pPr>
        <w:pStyle w:val="ListParagraph"/>
        <w:numPr>
          <w:ilvl w:val="0"/>
          <w:numId w:val="110"/>
        </w:numPr>
      </w:pPr>
      <w:r>
        <w:t>h</w:t>
      </w:r>
      <w:r w:rsidRPr="0095737C">
        <w:t xml:space="preserve">ousehold </w:t>
      </w:r>
      <w:r w:rsidR="005E7607" w:rsidRPr="0095737C">
        <w:t xml:space="preserve">items </w:t>
      </w:r>
      <w:r w:rsidR="00AB1298">
        <w:t xml:space="preserve">not </w:t>
      </w:r>
      <w:r w:rsidR="005E7607" w:rsidRPr="0095737C">
        <w:t>related to</w:t>
      </w:r>
      <w:r w:rsidR="00891B2A">
        <w:t xml:space="preserve"> the</w:t>
      </w:r>
      <w:r w:rsidR="005E7607" w:rsidRPr="0095737C">
        <w:t xml:space="preserve"> improvement of functional impairment.</w:t>
      </w:r>
      <w:r w:rsidR="000B3675">
        <w:t xml:space="preserve"> </w:t>
      </w:r>
      <w:r w:rsidR="005E7607" w:rsidRPr="0095737C">
        <w:t>For example, general household items, furniture, or appliances</w:t>
      </w:r>
    </w:p>
    <w:p w14:paraId="7B6D7750" w14:textId="08ADEB15" w:rsidR="005E7607" w:rsidRPr="0095737C" w:rsidRDefault="00C26625" w:rsidP="004C0E0D">
      <w:pPr>
        <w:pStyle w:val="ListParagraph"/>
        <w:numPr>
          <w:ilvl w:val="0"/>
          <w:numId w:val="110"/>
        </w:numPr>
      </w:pPr>
      <w:r>
        <w:t>i</w:t>
      </w:r>
      <w:r w:rsidR="005E7607" w:rsidRPr="0095737C">
        <w:t xml:space="preserve">tems </w:t>
      </w:r>
      <w:r w:rsidR="00891B2A">
        <w:t>that</w:t>
      </w:r>
      <w:r w:rsidR="00891B2A" w:rsidRPr="0095737C">
        <w:t xml:space="preserve"> </w:t>
      </w:r>
      <w:r w:rsidR="005E7607" w:rsidRPr="0095737C">
        <w:t xml:space="preserve">are likely to cause harm to the </w:t>
      </w:r>
      <w:r w:rsidR="00891B2A">
        <w:t>client</w:t>
      </w:r>
      <w:r w:rsidR="00891B2A" w:rsidRPr="0095737C">
        <w:t xml:space="preserve"> </w:t>
      </w:r>
      <w:r w:rsidR="005E7607" w:rsidRPr="0095737C">
        <w:t>or pose a risk to others</w:t>
      </w:r>
    </w:p>
    <w:p w14:paraId="7E73D148" w14:textId="56F44249" w:rsidR="009C76EC" w:rsidRDefault="00C26625" w:rsidP="004C0E0D">
      <w:pPr>
        <w:pStyle w:val="ListParagraph"/>
        <w:numPr>
          <w:ilvl w:val="0"/>
          <w:numId w:val="110"/>
        </w:numPr>
        <w:sectPr w:rsidR="009C76EC" w:rsidSect="00BE290E">
          <w:pgSz w:w="11906" w:h="16838"/>
          <w:pgMar w:top="1701" w:right="1418" w:bottom="1418" w:left="1418" w:header="709" w:footer="709" w:gutter="0"/>
          <w:cols w:space="708"/>
          <w:docGrid w:linePitch="360"/>
        </w:sectPr>
      </w:pPr>
      <w:r>
        <w:t>m</w:t>
      </w:r>
      <w:r w:rsidRPr="0095737C">
        <w:t xml:space="preserve">ajor </w:t>
      </w:r>
      <w:r w:rsidR="005E7607" w:rsidRPr="0095737C">
        <w:t xml:space="preserve">construction or capital works, unless specified and authorised by the </w:t>
      </w:r>
      <w:r w:rsidR="007D430E">
        <w:t>d</w:t>
      </w:r>
      <w:r w:rsidR="005E7607">
        <w:t>epartment</w:t>
      </w:r>
      <w:r w:rsidR="005E7607" w:rsidRPr="0095737C">
        <w:t xml:space="preserve"> </w:t>
      </w:r>
      <w:r w:rsidR="00ED3C6F">
        <w:t>(i.e.</w:t>
      </w:r>
      <w:r w:rsidR="005E7607" w:rsidRPr="0095737C">
        <w:t xml:space="preserve"> real property of a non-expendable nature, specifically major renovations, buildings and land</w:t>
      </w:r>
      <w:r w:rsidR="00ED3C6F">
        <w:t>)</w:t>
      </w:r>
      <w:r w:rsidR="005E7607" w:rsidRPr="0095737C">
        <w:t>.</w:t>
      </w:r>
    </w:p>
    <w:p w14:paraId="2AD1BF97" w14:textId="4545AC5B" w:rsidR="009C76EC" w:rsidRDefault="00041267" w:rsidP="00625E95">
      <w:pPr>
        <w:spacing w:before="0" w:after="0"/>
        <w:rPr>
          <w:rFonts w:cs="Arial"/>
          <w:b/>
          <w:bCs/>
          <w:kern w:val="28"/>
          <w:sz w:val="60"/>
          <w:szCs w:val="36"/>
        </w:rPr>
      </w:pPr>
      <w:r>
        <w:rPr>
          <w:rFonts w:cs="Arial"/>
          <w:b/>
          <w:bCs/>
          <w:noProof/>
          <w:kern w:val="28"/>
          <w:sz w:val="60"/>
          <w:szCs w:val="36"/>
        </w:rPr>
        <w:lastRenderedPageBreak/>
        <w:drawing>
          <wp:anchor distT="0" distB="0" distL="114300" distR="114300" simplePos="0" relativeHeight="251658256" behindDoc="0" locked="0" layoutInCell="1" allowOverlap="1" wp14:anchorId="688F4FD0" wp14:editId="72AD28BF">
            <wp:simplePos x="0" y="0"/>
            <wp:positionH relativeFrom="page">
              <wp:align>left</wp:align>
            </wp:positionH>
            <wp:positionV relativeFrom="paragraph">
              <wp:posOffset>-166444</wp:posOffset>
            </wp:positionV>
            <wp:extent cx="7813964" cy="5204427"/>
            <wp:effectExtent l="0" t="0" r="0" b="0"/>
            <wp:wrapNone/>
            <wp:docPr id="1051940293" name="Picture 1051940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93" name="Picture 105194029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3964" cy="5204427"/>
                    </a:xfrm>
                    <a:prstGeom prst="rect">
                      <a:avLst/>
                    </a:prstGeom>
                    <a:noFill/>
                    <a:ln>
                      <a:noFill/>
                    </a:ln>
                  </pic:spPr>
                </pic:pic>
              </a:graphicData>
            </a:graphic>
            <wp14:sizeRelH relativeFrom="page">
              <wp14:pctWidth>0</wp14:pctWidth>
            </wp14:sizeRelH>
            <wp14:sizeRelV relativeFrom="page">
              <wp14:pctHeight>0</wp14:pctHeight>
            </wp14:sizeRelV>
          </wp:anchor>
        </w:drawing>
      </w:r>
      <w:r w:rsidR="00A85CC6" w:rsidRPr="00CC09BC">
        <w:rPr>
          <w:noProof/>
        </w:rPr>
        <mc:AlternateContent>
          <mc:Choice Requires="wps">
            <w:drawing>
              <wp:anchor distT="0" distB="0" distL="114300" distR="114300" simplePos="0" relativeHeight="251658243" behindDoc="1" locked="0" layoutInCell="1" allowOverlap="1" wp14:anchorId="58817191" wp14:editId="476A264F">
                <wp:simplePos x="0" y="0"/>
                <wp:positionH relativeFrom="page">
                  <wp:align>right</wp:align>
                </wp:positionH>
                <wp:positionV relativeFrom="margin">
                  <wp:posOffset>364490</wp:posOffset>
                </wp:positionV>
                <wp:extent cx="7559675" cy="9934222"/>
                <wp:effectExtent l="0" t="0" r="3175"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93422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369D" id="Rectangle 19" o:spid="_x0000_s1026" alt="&quot;&quot;" style="position:absolute;margin-left:544.05pt;margin-top:28.7pt;width:595.25pt;height:782.2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" fillcolor="#1e1545 [3213]" stroked="f" strokeweight="2pt">
                <w10:wrap anchorx="page" anchory="margin"/>
              </v:rect>
            </w:pict>
          </mc:Fallback>
        </mc:AlternateContent>
      </w:r>
      <w:r w:rsidR="007246F3">
        <w:rPr>
          <w:noProof/>
        </w:rPr>
        <mc:AlternateContent>
          <mc:Choice Requires="wps">
            <w:drawing>
              <wp:anchor distT="0" distB="0" distL="114300" distR="114300" simplePos="0" relativeHeight="251658242" behindDoc="0" locked="0" layoutInCell="1" allowOverlap="1" wp14:anchorId="7AAFFF41" wp14:editId="31A79D9A">
                <wp:simplePos x="0" y="0"/>
                <wp:positionH relativeFrom="page">
                  <wp:align>left</wp:align>
                </wp:positionH>
                <wp:positionV relativeFrom="paragraph">
                  <wp:posOffset>-1065388</wp:posOffset>
                </wp:positionV>
                <wp:extent cx="8256270" cy="1733265"/>
                <wp:effectExtent l="0" t="0" r="0" b="63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7AE34" id="Rectangle 18" o:spid="_x0000_s1026" alt="&quot;&quot;" style="position:absolute;margin-left:0;margin-top:-83.9pt;width:650.1pt;height:136.5pt;z-index:25165824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" fillcolor="#da576c" stroked="f" strokeweight="2pt">
                <w10:wrap anchorx="page"/>
              </v:rect>
            </w:pict>
          </mc:Fallback>
        </mc:AlternateContent>
      </w:r>
    </w:p>
    <w:p w14:paraId="4BAFC531" w14:textId="7A6412A9" w:rsidR="009C76EC" w:rsidRDefault="009C76EC" w:rsidP="00625E95">
      <w:pPr>
        <w:spacing w:before="0" w:after="0"/>
        <w:rPr>
          <w:rFonts w:cs="Arial"/>
          <w:b/>
          <w:bCs/>
          <w:kern w:val="28"/>
          <w:sz w:val="60"/>
          <w:szCs w:val="36"/>
        </w:rPr>
      </w:pPr>
    </w:p>
    <w:p w14:paraId="312CD1A0" w14:textId="77777777" w:rsidR="009C76EC" w:rsidRDefault="009C76EC" w:rsidP="00625E95">
      <w:pPr>
        <w:spacing w:before="0" w:after="0"/>
        <w:rPr>
          <w:rFonts w:cs="Arial"/>
          <w:b/>
          <w:bCs/>
          <w:kern w:val="28"/>
          <w:sz w:val="60"/>
          <w:szCs w:val="36"/>
        </w:rPr>
      </w:pPr>
    </w:p>
    <w:p w14:paraId="1F72C563" w14:textId="77777777" w:rsidR="009C76EC" w:rsidRDefault="009C76EC" w:rsidP="00625E95">
      <w:pPr>
        <w:spacing w:before="0" w:after="0"/>
        <w:rPr>
          <w:rFonts w:cs="Arial"/>
          <w:b/>
          <w:bCs/>
          <w:kern w:val="28"/>
          <w:sz w:val="60"/>
          <w:szCs w:val="36"/>
        </w:rPr>
      </w:pPr>
    </w:p>
    <w:p w14:paraId="110B2DC6" w14:textId="77777777" w:rsidR="009C76EC" w:rsidRDefault="009C76EC" w:rsidP="00625E95">
      <w:pPr>
        <w:spacing w:before="0" w:after="0"/>
        <w:rPr>
          <w:rFonts w:cs="Arial"/>
          <w:b/>
          <w:bCs/>
          <w:kern w:val="28"/>
          <w:sz w:val="60"/>
          <w:szCs w:val="36"/>
        </w:rPr>
      </w:pPr>
    </w:p>
    <w:p w14:paraId="74E7D15B" w14:textId="77777777" w:rsidR="009C76EC" w:rsidRDefault="009C76EC" w:rsidP="00625E95">
      <w:pPr>
        <w:spacing w:before="0" w:after="0"/>
        <w:rPr>
          <w:rFonts w:cs="Arial"/>
          <w:b/>
          <w:bCs/>
          <w:kern w:val="28"/>
          <w:sz w:val="60"/>
          <w:szCs w:val="36"/>
        </w:rPr>
      </w:pPr>
    </w:p>
    <w:p w14:paraId="7C577462" w14:textId="77777777" w:rsidR="009C76EC" w:rsidRDefault="009C76EC" w:rsidP="00625E95">
      <w:pPr>
        <w:spacing w:before="0" w:after="0"/>
        <w:rPr>
          <w:rFonts w:cs="Arial"/>
          <w:b/>
          <w:bCs/>
          <w:kern w:val="28"/>
          <w:sz w:val="60"/>
          <w:szCs w:val="36"/>
        </w:rPr>
      </w:pPr>
    </w:p>
    <w:p w14:paraId="4218DC32" w14:textId="77777777" w:rsidR="009C76EC" w:rsidRDefault="009C76EC" w:rsidP="00625E95">
      <w:pPr>
        <w:spacing w:before="0" w:after="0"/>
        <w:rPr>
          <w:rFonts w:cs="Arial"/>
          <w:b/>
          <w:bCs/>
          <w:kern w:val="28"/>
          <w:sz w:val="60"/>
          <w:szCs w:val="36"/>
        </w:rPr>
      </w:pPr>
    </w:p>
    <w:p w14:paraId="4EC44919" w14:textId="77777777" w:rsidR="009C76EC" w:rsidRDefault="009C76EC" w:rsidP="00625E95">
      <w:pPr>
        <w:spacing w:before="0" w:after="0"/>
        <w:rPr>
          <w:rFonts w:cs="Arial"/>
          <w:b/>
          <w:bCs/>
          <w:kern w:val="28"/>
          <w:sz w:val="60"/>
          <w:szCs w:val="36"/>
        </w:rPr>
      </w:pPr>
    </w:p>
    <w:p w14:paraId="5B35233D" w14:textId="1602E4E3" w:rsidR="009C76EC" w:rsidRDefault="009C76EC" w:rsidP="00625E95">
      <w:pPr>
        <w:spacing w:before="0" w:after="0"/>
        <w:rPr>
          <w:rFonts w:cs="Arial"/>
          <w:b/>
          <w:bCs/>
          <w:kern w:val="28"/>
          <w:sz w:val="60"/>
          <w:szCs w:val="36"/>
        </w:rPr>
      </w:pPr>
    </w:p>
    <w:p w14:paraId="1FD76B92" w14:textId="5123FFBA" w:rsidR="009C76EC" w:rsidRPr="00C2055E" w:rsidRDefault="009C76EC" w:rsidP="00FF6C57">
      <w:pPr>
        <w:pStyle w:val="H1SectionHeading"/>
        <w:numPr>
          <w:ilvl w:val="0"/>
          <w:numId w:val="0"/>
        </w:numPr>
        <w:spacing w:before="240" w:line="276" w:lineRule="auto"/>
        <w:ind w:left="142"/>
        <w:rPr>
          <w:color w:val="F1F2F2" w:themeColor="background1"/>
        </w:rPr>
      </w:pPr>
      <w:bookmarkStart w:id="68" w:name="_Toc164080408"/>
      <w:bookmarkStart w:id="69" w:name="_Toc169176387"/>
      <w:bookmarkStart w:id="70" w:name="_Toc183700333"/>
      <w:r w:rsidRPr="00625E95">
        <w:rPr>
          <w:color w:val="DA576C" w:themeColor="accent4"/>
        </w:rPr>
        <w:t>Part B</w:t>
      </w:r>
      <w:r w:rsidR="00346325" w:rsidRPr="00625E95">
        <w:rPr>
          <w:color w:val="DA576C" w:themeColor="accent4"/>
        </w:rPr>
        <w:t>:</w:t>
      </w:r>
      <w:r w:rsidR="0052029A" w:rsidRPr="00625E95">
        <w:rPr>
          <w:color w:val="DA576C" w:themeColor="accent4"/>
        </w:rPr>
        <w:t xml:space="preserve"> </w:t>
      </w:r>
      <w:r w:rsidR="0052029A" w:rsidRPr="00C2055E">
        <w:rPr>
          <w:color w:val="F1F2F2" w:themeColor="background1"/>
        </w:rPr>
        <w:t>Eligibility and Delivery Requirements</w:t>
      </w:r>
      <w:bookmarkEnd w:id="68"/>
      <w:bookmarkEnd w:id="69"/>
      <w:bookmarkEnd w:id="70"/>
    </w:p>
    <w:bookmarkStart w:id="71" w:name="_Toc163636086"/>
    <w:bookmarkStart w:id="72" w:name="_Toc163636085"/>
    <w:bookmarkStart w:id="73" w:name="_Toc164080409"/>
    <w:bookmarkStart w:id="74" w:name="_Toc169176388"/>
    <w:bookmarkStart w:id="75" w:name="_Toc183700334"/>
    <w:p w14:paraId="5E0E96D2" w14:textId="26BCBD60" w:rsidR="00536889" w:rsidRPr="00536889" w:rsidRDefault="00CF426B" w:rsidP="008E1DBC">
      <w:pPr>
        <w:pStyle w:val="Heading2"/>
      </w:pPr>
      <w:r w:rsidRPr="007C2B29">
        <w:rPr>
          <w:noProof/>
        </w:rPr>
        <mc:AlternateContent>
          <mc:Choice Requires="wps">
            <w:drawing>
              <wp:anchor distT="0" distB="0" distL="0" distR="0" simplePos="0" relativeHeight="251658253" behindDoc="1" locked="0" layoutInCell="1" allowOverlap="1" wp14:anchorId="1A2612E2" wp14:editId="0964D50F">
                <wp:simplePos x="0" y="0"/>
                <wp:positionH relativeFrom="page">
                  <wp:posOffset>1031306</wp:posOffset>
                </wp:positionH>
                <wp:positionV relativeFrom="margin">
                  <wp:posOffset>7016725</wp:posOffset>
                </wp:positionV>
                <wp:extent cx="4986338" cy="1788160"/>
                <wp:effectExtent l="0" t="0" r="0" b="0"/>
                <wp:wrapNone/>
                <wp:docPr id="558502714" name="Text Box 558502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338" cy="1788160"/>
                        </a:xfrm>
                        <a:prstGeom prst="rect">
                          <a:avLst/>
                        </a:prstGeom>
                      </wps:spPr>
                      <wps:txbx>
                        <w:txbxContent>
                          <w:p w14:paraId="4B1E19FA" w14:textId="77777777" w:rsidR="00CF426B" w:rsidRDefault="00CF426B" w:rsidP="00CF426B">
                            <w:pPr>
                              <w:spacing w:after="240" w:line="460" w:lineRule="exact"/>
                              <w:ind w:left="23"/>
                              <w:rPr>
                                <w:b/>
                                <w:sz w:val="44"/>
                              </w:rPr>
                            </w:pPr>
                            <w:r>
                              <w:rPr>
                                <w:b/>
                                <w:color w:val="FFFFFF"/>
                                <w:sz w:val="44"/>
                              </w:rPr>
                              <w:t xml:space="preserve">This section </w:t>
                            </w:r>
                            <w:r>
                              <w:rPr>
                                <w:b/>
                                <w:color w:val="FFFFFF"/>
                                <w:spacing w:val="-2"/>
                                <w:sz w:val="44"/>
                              </w:rPr>
                              <w:t>covers:</w:t>
                            </w:r>
                          </w:p>
                          <w:p w14:paraId="5CD76C07" w14:textId="246B4D97" w:rsidR="00CF426B" w:rsidRDefault="009D1730" w:rsidP="00CF426B">
                            <w:pPr>
                              <w:pStyle w:val="BodyText"/>
                              <w:numPr>
                                <w:ilvl w:val="0"/>
                                <w:numId w:val="11"/>
                              </w:numPr>
                              <w:spacing w:before="0" w:after="0" w:line="360" w:lineRule="auto"/>
                              <w:rPr>
                                <w:color w:val="FFFFFF"/>
                              </w:rPr>
                            </w:pPr>
                            <w:r>
                              <w:rPr>
                                <w:color w:val="FFFFFF"/>
                              </w:rPr>
                              <w:t>eligibility for the CHSP</w:t>
                            </w:r>
                          </w:p>
                          <w:p w14:paraId="50D60784" w14:textId="6D388473" w:rsidR="009D1730" w:rsidRDefault="009D1730" w:rsidP="00CF426B">
                            <w:pPr>
                              <w:pStyle w:val="BodyText"/>
                              <w:numPr>
                                <w:ilvl w:val="0"/>
                                <w:numId w:val="11"/>
                              </w:numPr>
                              <w:spacing w:before="0" w:after="0" w:line="360" w:lineRule="auto"/>
                              <w:rPr>
                                <w:color w:val="FFFFFF"/>
                              </w:rPr>
                            </w:pPr>
                            <w:r>
                              <w:rPr>
                                <w:color w:val="FFFFFF"/>
                              </w:rPr>
                              <w:t>CHSP services</w:t>
                            </w:r>
                          </w:p>
                          <w:p w14:paraId="35F385A0" w14:textId="7D6C387A" w:rsidR="00FC16B0" w:rsidRDefault="00FC16B0" w:rsidP="00CF426B">
                            <w:pPr>
                              <w:pStyle w:val="BodyText"/>
                              <w:numPr>
                                <w:ilvl w:val="0"/>
                                <w:numId w:val="11"/>
                              </w:numPr>
                              <w:spacing w:before="0" w:after="0" w:line="360" w:lineRule="auto"/>
                              <w:rPr>
                                <w:color w:val="FFFFFF"/>
                              </w:rPr>
                            </w:pPr>
                            <w:r>
                              <w:rPr>
                                <w:color w:val="FFFFFF"/>
                              </w:rPr>
                              <w:t>interaction with other programs</w:t>
                            </w:r>
                          </w:p>
                          <w:p w14:paraId="258E15E9" w14:textId="2A688FFD" w:rsidR="008E31C8" w:rsidRDefault="009D1730" w:rsidP="00CF426B">
                            <w:pPr>
                              <w:pStyle w:val="BodyText"/>
                              <w:numPr>
                                <w:ilvl w:val="0"/>
                                <w:numId w:val="11"/>
                              </w:numPr>
                              <w:spacing w:before="0" w:after="0" w:line="360" w:lineRule="auto"/>
                              <w:rPr>
                                <w:color w:val="FFFFFF"/>
                              </w:rPr>
                            </w:pPr>
                            <w:r>
                              <w:rPr>
                                <w:color w:val="FFFFFF"/>
                              </w:rPr>
                              <w:t>provider grant funding</w:t>
                            </w:r>
                            <w:r w:rsidR="008E31C8">
                              <w:rPr>
                                <w:color w:val="FFFFFF"/>
                              </w:rPr>
                              <w:t xml:space="preserve"> and </w:t>
                            </w:r>
                            <w:r>
                              <w:rPr>
                                <w:color w:val="FFFFFF"/>
                              </w:rPr>
                              <w:t>client contributions</w:t>
                            </w:r>
                          </w:p>
                          <w:p w14:paraId="418972A8" w14:textId="477B4ACC" w:rsidR="009D1730" w:rsidRPr="00CF426B" w:rsidRDefault="001367D5" w:rsidP="00CF426B">
                            <w:pPr>
                              <w:pStyle w:val="BodyText"/>
                              <w:numPr>
                                <w:ilvl w:val="0"/>
                                <w:numId w:val="11"/>
                              </w:numPr>
                              <w:spacing w:before="0" w:after="0" w:line="360" w:lineRule="auto"/>
                              <w:rPr>
                                <w:color w:val="FFFFFF"/>
                              </w:rPr>
                            </w:pPr>
                            <w:r>
                              <w:rPr>
                                <w:color w:val="FFFFFF"/>
                              </w:rPr>
                              <w:t>flexibility provisions</w:t>
                            </w:r>
                            <w:r w:rsidR="006D0D7E">
                              <w:rPr>
                                <w:color w:val="FFFFFF"/>
                              </w:rPr>
                              <w:t>.</w:t>
                            </w:r>
                          </w:p>
                          <w:p w14:paraId="2B1CCF09" w14:textId="0041282D" w:rsidR="00CF426B" w:rsidRDefault="00CF426B" w:rsidP="00CF426B">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2612E2" id="Text Box 558502714" o:spid="_x0000_s1028" type="#_x0000_t202" alt="&quot;&quot;" style="position:absolute;margin-left:81.2pt;margin-top:552.5pt;width:392.65pt;height:140.8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" filled="f" stroked="f">
                <v:textbox inset="0,0,0,0">
                  <w:txbxContent>
                    <w:p w14:paraId="4B1E19FA" w14:textId="77777777" w:rsidR="00CF426B" w:rsidRDefault="00CF426B" w:rsidP="00CF426B">
                      <w:pPr>
                        <w:spacing w:after="240" w:line="460" w:lineRule="exact"/>
                        <w:ind w:left="23"/>
                        <w:rPr>
                          <w:b/>
                          <w:sz w:val="44"/>
                        </w:rPr>
                      </w:pPr>
                      <w:r>
                        <w:rPr>
                          <w:b/>
                          <w:color w:val="FFFFFF"/>
                          <w:sz w:val="44"/>
                        </w:rPr>
                        <w:t xml:space="preserve">This section </w:t>
                      </w:r>
                      <w:r>
                        <w:rPr>
                          <w:b/>
                          <w:color w:val="FFFFFF"/>
                          <w:spacing w:val="-2"/>
                          <w:sz w:val="44"/>
                        </w:rPr>
                        <w:t>covers:</w:t>
                      </w:r>
                    </w:p>
                    <w:p w14:paraId="5CD76C07" w14:textId="246B4D97" w:rsidR="00CF426B" w:rsidRDefault="009D1730" w:rsidP="00CF426B">
                      <w:pPr>
                        <w:pStyle w:val="BodyText"/>
                        <w:numPr>
                          <w:ilvl w:val="0"/>
                          <w:numId w:val="11"/>
                        </w:numPr>
                        <w:spacing w:before="0" w:after="0" w:line="360" w:lineRule="auto"/>
                        <w:rPr>
                          <w:color w:val="FFFFFF"/>
                        </w:rPr>
                      </w:pPr>
                      <w:r>
                        <w:rPr>
                          <w:color w:val="FFFFFF"/>
                        </w:rPr>
                        <w:t>eligibility for the CHSP</w:t>
                      </w:r>
                    </w:p>
                    <w:p w14:paraId="50D60784" w14:textId="6D388473" w:rsidR="009D1730" w:rsidRDefault="009D1730" w:rsidP="00CF426B">
                      <w:pPr>
                        <w:pStyle w:val="BodyText"/>
                        <w:numPr>
                          <w:ilvl w:val="0"/>
                          <w:numId w:val="11"/>
                        </w:numPr>
                        <w:spacing w:before="0" w:after="0" w:line="360" w:lineRule="auto"/>
                        <w:rPr>
                          <w:color w:val="FFFFFF"/>
                        </w:rPr>
                      </w:pPr>
                      <w:r>
                        <w:rPr>
                          <w:color w:val="FFFFFF"/>
                        </w:rPr>
                        <w:t>CHSP services</w:t>
                      </w:r>
                    </w:p>
                    <w:p w14:paraId="35F385A0" w14:textId="7D6C387A" w:rsidR="00FC16B0" w:rsidRDefault="00FC16B0" w:rsidP="00CF426B">
                      <w:pPr>
                        <w:pStyle w:val="BodyText"/>
                        <w:numPr>
                          <w:ilvl w:val="0"/>
                          <w:numId w:val="11"/>
                        </w:numPr>
                        <w:spacing w:before="0" w:after="0" w:line="360" w:lineRule="auto"/>
                        <w:rPr>
                          <w:color w:val="FFFFFF"/>
                        </w:rPr>
                      </w:pPr>
                      <w:r>
                        <w:rPr>
                          <w:color w:val="FFFFFF"/>
                        </w:rPr>
                        <w:t>interaction with other programs</w:t>
                      </w:r>
                    </w:p>
                    <w:p w14:paraId="258E15E9" w14:textId="2A688FFD" w:rsidR="008E31C8" w:rsidRDefault="009D1730" w:rsidP="00CF426B">
                      <w:pPr>
                        <w:pStyle w:val="BodyText"/>
                        <w:numPr>
                          <w:ilvl w:val="0"/>
                          <w:numId w:val="11"/>
                        </w:numPr>
                        <w:spacing w:before="0" w:after="0" w:line="360" w:lineRule="auto"/>
                        <w:rPr>
                          <w:color w:val="FFFFFF"/>
                        </w:rPr>
                      </w:pPr>
                      <w:r>
                        <w:rPr>
                          <w:color w:val="FFFFFF"/>
                        </w:rPr>
                        <w:t>provider grant funding</w:t>
                      </w:r>
                      <w:r w:rsidR="008E31C8">
                        <w:rPr>
                          <w:color w:val="FFFFFF"/>
                        </w:rPr>
                        <w:t xml:space="preserve"> and </w:t>
                      </w:r>
                      <w:r>
                        <w:rPr>
                          <w:color w:val="FFFFFF"/>
                        </w:rPr>
                        <w:t>client contributions</w:t>
                      </w:r>
                    </w:p>
                    <w:p w14:paraId="418972A8" w14:textId="477B4ACC" w:rsidR="009D1730" w:rsidRPr="00CF426B" w:rsidRDefault="001367D5" w:rsidP="00CF426B">
                      <w:pPr>
                        <w:pStyle w:val="BodyText"/>
                        <w:numPr>
                          <w:ilvl w:val="0"/>
                          <w:numId w:val="11"/>
                        </w:numPr>
                        <w:spacing w:before="0" w:after="0" w:line="360" w:lineRule="auto"/>
                        <w:rPr>
                          <w:color w:val="FFFFFF"/>
                        </w:rPr>
                      </w:pPr>
                      <w:r>
                        <w:rPr>
                          <w:color w:val="FFFFFF"/>
                        </w:rPr>
                        <w:t>flexibility provisions</w:t>
                      </w:r>
                      <w:r w:rsidR="006D0D7E">
                        <w:rPr>
                          <w:color w:val="FFFFFF"/>
                        </w:rPr>
                        <w:t>.</w:t>
                      </w:r>
                    </w:p>
                    <w:p w14:paraId="2B1CCF09" w14:textId="0041282D" w:rsidR="00CF426B" w:rsidRDefault="00CF426B" w:rsidP="00CF426B">
                      <w:pPr>
                        <w:spacing w:line="460" w:lineRule="exact"/>
                        <w:ind w:left="20"/>
                        <w:rPr>
                          <w:b/>
                          <w:sz w:val="44"/>
                        </w:rPr>
                      </w:pPr>
                    </w:p>
                  </w:txbxContent>
                </v:textbox>
                <w10:wrap anchorx="page" anchory="margin"/>
              </v:shape>
            </w:pict>
          </mc:Fallback>
        </mc:AlternateContent>
      </w:r>
      <w:r w:rsidR="00A85CC6">
        <w:rPr>
          <w:noProof/>
        </w:rPr>
        <mc:AlternateContent>
          <mc:Choice Requires="wps">
            <w:drawing>
              <wp:anchor distT="0" distB="0" distL="114300" distR="114300" simplePos="0" relativeHeight="251658244" behindDoc="1" locked="0" layoutInCell="1" allowOverlap="1" wp14:anchorId="40F2A908" wp14:editId="20196A1C">
                <wp:simplePos x="0" y="0"/>
                <wp:positionH relativeFrom="column">
                  <wp:posOffset>96296</wp:posOffset>
                </wp:positionH>
                <wp:positionV relativeFrom="paragraph">
                  <wp:posOffset>139065</wp:posOffset>
                </wp:positionV>
                <wp:extent cx="5223707" cy="1270"/>
                <wp:effectExtent l="0" t="0" r="0" b="0"/>
                <wp:wrapNone/>
                <wp:docPr id="24" name="Freeform: Shap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1FA69595" id="Freeform: Shape 24" o:spid="_x0000_s1026" alt="&quot;&quot;" style="position:absolute;margin-left:7.6pt;margin-top:10.95pt;width:411.3pt;height:.1pt;z-index:-251658236;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" path="m,l5223891,e" filled="f" strokecolor="#da576c" strokeweight=".5pt">
                <v:path arrowok="t"/>
              </v:shape>
            </w:pict>
          </mc:Fallback>
        </mc:AlternateContent>
      </w:r>
      <w:bookmarkEnd w:id="71"/>
      <w:bookmarkEnd w:id="72"/>
      <w:r w:rsidR="001520B9" w:rsidRPr="000913B7">
        <w:br w:type="page"/>
      </w:r>
      <w:bookmarkStart w:id="76" w:name="_Toc148630744"/>
      <w:bookmarkStart w:id="77" w:name="_Toc158638669"/>
      <w:bookmarkStart w:id="78" w:name="_Toc163636087"/>
      <w:r w:rsidR="00536889" w:rsidRPr="00536889">
        <w:lastRenderedPageBreak/>
        <w:t xml:space="preserve">Chapter </w:t>
      </w:r>
      <w:r w:rsidR="00EE6A1F">
        <w:t>4</w:t>
      </w:r>
      <w:r w:rsidR="000D25E9">
        <w:t>:</w:t>
      </w:r>
      <w:r w:rsidR="00536889" w:rsidRPr="00536889">
        <w:t xml:space="preserve"> </w:t>
      </w:r>
      <w:r w:rsidR="0066439D">
        <w:t>Access to</w:t>
      </w:r>
      <w:r w:rsidR="00536889" w:rsidRPr="00536889">
        <w:t xml:space="preserve"> the CHSP</w:t>
      </w:r>
      <w:bookmarkEnd w:id="73"/>
      <w:bookmarkEnd w:id="74"/>
      <w:bookmarkEnd w:id="75"/>
      <w:bookmarkEnd w:id="76"/>
      <w:bookmarkEnd w:id="77"/>
      <w:bookmarkEnd w:id="78"/>
    </w:p>
    <w:p w14:paraId="022ECF37" w14:textId="45399468" w:rsidR="00757828" w:rsidRPr="00DD6030" w:rsidRDefault="00757828" w:rsidP="004C0E0D">
      <w:r w:rsidRPr="00DD6030">
        <w:t>This chapter explains</w:t>
      </w:r>
      <w:r w:rsidR="0019706E">
        <w:t xml:space="preserve"> </w:t>
      </w:r>
      <w:r w:rsidRPr="00DD6030">
        <w:t xml:space="preserve">who is eligible for CHSP services. It also </w:t>
      </w:r>
      <w:r w:rsidR="0019706E">
        <w:t>outlines</w:t>
      </w:r>
      <w:r w:rsidRPr="00DD6030">
        <w:t xml:space="preserve"> when and how people in other Australian Government programs or in special circumstances can </w:t>
      </w:r>
      <w:r w:rsidR="00C86E90">
        <w:t xml:space="preserve">access </w:t>
      </w:r>
      <w:r w:rsidRPr="00DD6030">
        <w:t xml:space="preserve">CHSP services. </w:t>
      </w:r>
      <w:r w:rsidR="004C0E0D">
        <w:t>P</w:t>
      </w:r>
      <w:r w:rsidRPr="00DD6030">
        <w:t>roviders should refer to this chapter when interacting with new clients, making changes to an existing client’s support plan, or when a client’s circumstances change.</w:t>
      </w:r>
    </w:p>
    <w:p w14:paraId="4376BBA6" w14:textId="7C8AFBA5" w:rsidR="008448F8" w:rsidRPr="008448F8" w:rsidRDefault="00497653" w:rsidP="00625E95">
      <w:pPr>
        <w:pStyle w:val="Heading3"/>
        <w:spacing w:line="276" w:lineRule="auto"/>
      </w:pPr>
      <w:bookmarkStart w:id="79" w:name="_Toc158638670"/>
      <w:bookmarkStart w:id="80" w:name="_Toc164080410"/>
      <w:r>
        <w:t xml:space="preserve">4.1 </w:t>
      </w:r>
      <w:r w:rsidR="00F11ADD">
        <w:t>Entry to aged care services</w:t>
      </w:r>
      <w:bookmarkEnd w:id="79"/>
      <w:bookmarkEnd w:id="80"/>
    </w:p>
    <w:p w14:paraId="699EA69D" w14:textId="3F7C468E" w:rsidR="007D51E9" w:rsidRPr="007D51E9" w:rsidRDefault="007D51E9" w:rsidP="004C0E0D">
      <w:r w:rsidRPr="007D51E9">
        <w:t xml:space="preserve">All new and returning clients must enter the CHSP through My Aged Care. </w:t>
      </w:r>
      <w:r w:rsidR="0019706E">
        <w:t>T</w:t>
      </w:r>
      <w:r>
        <w:t>he</w:t>
      </w:r>
      <w:r w:rsidRPr="007D51E9">
        <w:t xml:space="preserve"> process for a new or returning client </w:t>
      </w:r>
      <w:r w:rsidR="0030684E">
        <w:t>receiving</w:t>
      </w:r>
      <w:r w:rsidRPr="007D51E9">
        <w:t xml:space="preserve"> CHSP services is</w:t>
      </w:r>
      <w:r w:rsidR="00886404">
        <w:t xml:space="preserve"> detailed below.</w:t>
      </w:r>
    </w:p>
    <w:p w14:paraId="125B94B8" w14:textId="4548BDA5" w:rsidR="00071155" w:rsidRPr="00202633" w:rsidRDefault="00071155" w:rsidP="004C0E0D">
      <w:pPr>
        <w:pStyle w:val="ListParagraph"/>
        <w:numPr>
          <w:ilvl w:val="0"/>
          <w:numId w:val="109"/>
        </w:numPr>
      </w:pPr>
      <w:bookmarkStart w:id="81" w:name="_Toc160007944"/>
      <w:r w:rsidRPr="00625E95">
        <w:rPr>
          <w:b/>
          <w:bCs/>
        </w:rPr>
        <w:t>Contact:</w:t>
      </w:r>
      <w:r w:rsidRPr="00202633">
        <w:t xml:space="preserve"> The potential client contacts My Aged Care. My Aged Care is the entry point </w:t>
      </w:r>
      <w:r w:rsidR="00727DDB">
        <w:t>for</w:t>
      </w:r>
      <w:r w:rsidRPr="00202633">
        <w:t xml:space="preserve"> Australian Government-funded aged care services including the CHSP. This </w:t>
      </w:r>
      <w:r w:rsidR="00727DDB">
        <w:t xml:space="preserve">contact </w:t>
      </w:r>
      <w:r w:rsidRPr="00202633">
        <w:t xml:space="preserve">can be </w:t>
      </w:r>
      <w:r w:rsidR="00727DDB">
        <w:t xml:space="preserve">made </w:t>
      </w:r>
      <w:r w:rsidRPr="00202633">
        <w:t>over the phone, online, or face</w:t>
      </w:r>
      <w:r w:rsidR="00A510CC">
        <w:t>-</w:t>
      </w:r>
      <w:r w:rsidRPr="00202633">
        <w:t>to</w:t>
      </w:r>
      <w:r w:rsidR="00A510CC">
        <w:t>-</w:t>
      </w:r>
      <w:r w:rsidRPr="00202633">
        <w:t>face</w:t>
      </w:r>
      <w:r w:rsidR="00E1363C">
        <w:t xml:space="preserve"> through Services Australia</w:t>
      </w:r>
      <w:r w:rsidRPr="00202633">
        <w:t>.</w:t>
      </w:r>
    </w:p>
    <w:p w14:paraId="5E65249E" w14:textId="4B7F5A29" w:rsidR="00071155" w:rsidRPr="00202633" w:rsidRDefault="00071155" w:rsidP="004C0E0D">
      <w:pPr>
        <w:pStyle w:val="ListParagraph"/>
        <w:numPr>
          <w:ilvl w:val="0"/>
          <w:numId w:val="109"/>
        </w:numPr>
      </w:pPr>
      <w:r w:rsidRPr="00625E95">
        <w:rPr>
          <w:b/>
          <w:bCs/>
        </w:rPr>
        <w:t>Register:</w:t>
      </w:r>
      <w:r w:rsidRPr="00202633">
        <w:t xml:space="preserve"> </w:t>
      </w:r>
      <w:r w:rsidR="00B13EEC">
        <w:t>T</w:t>
      </w:r>
      <w:r>
        <w:t>he</w:t>
      </w:r>
      <w:r w:rsidRPr="00202633">
        <w:t xml:space="preserve"> potential client </w:t>
      </w:r>
      <w:r w:rsidR="00B13EEC">
        <w:t xml:space="preserve">is registered </w:t>
      </w:r>
      <w:r w:rsidRPr="00202633">
        <w:t>in My Aged Care</w:t>
      </w:r>
      <w:r w:rsidR="00B13EEC">
        <w:t xml:space="preserve"> by contact centre staff</w:t>
      </w:r>
      <w:r w:rsidRPr="00202633">
        <w:t xml:space="preserve">, creating a client record and identification number. If the client </w:t>
      </w:r>
      <w:r w:rsidR="00B13EEC">
        <w:t>would like a</w:t>
      </w:r>
      <w:r w:rsidRPr="00202633">
        <w:t xml:space="preserve"> representative, their information will be recorded as well. </w:t>
      </w:r>
    </w:p>
    <w:p w14:paraId="693AB011" w14:textId="7AE4E445" w:rsidR="00071155" w:rsidRPr="00202633" w:rsidRDefault="00071155" w:rsidP="004C0E0D">
      <w:pPr>
        <w:pStyle w:val="ListParagraph"/>
        <w:numPr>
          <w:ilvl w:val="0"/>
          <w:numId w:val="109"/>
        </w:numPr>
      </w:pPr>
      <w:r w:rsidRPr="00625E95">
        <w:rPr>
          <w:b/>
          <w:bCs/>
        </w:rPr>
        <w:t>Screen:</w:t>
      </w:r>
      <w:r w:rsidRPr="00202633">
        <w:t xml:space="preserve"> Contact centre staff screen the client</w:t>
      </w:r>
      <w:r w:rsidR="00FE0F8D">
        <w:t>’s</w:t>
      </w:r>
      <w:r w:rsidRPr="00202633" w:rsidDel="00FE0F8D">
        <w:t xml:space="preserve"> </w:t>
      </w:r>
      <w:r w:rsidRPr="00202633">
        <w:t>eligibility for assessment. This initial screening checks the potential client meets the standard eligibility requirements.</w:t>
      </w:r>
    </w:p>
    <w:p w14:paraId="0B8160E2" w14:textId="3A162AAC" w:rsidR="00071155" w:rsidRPr="00202633" w:rsidRDefault="00071155" w:rsidP="004C0E0D">
      <w:pPr>
        <w:pStyle w:val="ListParagraph"/>
        <w:numPr>
          <w:ilvl w:val="0"/>
          <w:numId w:val="109"/>
        </w:numPr>
      </w:pPr>
      <w:r w:rsidRPr="00625E95">
        <w:rPr>
          <w:b/>
          <w:bCs/>
        </w:rPr>
        <w:t>Referral:</w:t>
      </w:r>
      <w:r w:rsidRPr="00202633">
        <w:t xml:space="preserve"> Contact centre staff will send a referral to </w:t>
      </w:r>
      <w:r w:rsidR="009105E3">
        <w:t>a</w:t>
      </w:r>
      <w:r w:rsidR="00D166DE">
        <w:t>n aged care</w:t>
      </w:r>
      <w:r w:rsidR="000D2766">
        <w:t xml:space="preserve"> </w:t>
      </w:r>
      <w:r w:rsidR="009105E3">
        <w:t>assessor.</w:t>
      </w:r>
    </w:p>
    <w:p w14:paraId="7D6E765F" w14:textId="7E7907CB" w:rsidR="00071155" w:rsidRPr="00202633" w:rsidRDefault="00071155" w:rsidP="004C0E0D">
      <w:pPr>
        <w:pStyle w:val="ListParagraph"/>
        <w:numPr>
          <w:ilvl w:val="0"/>
          <w:numId w:val="109"/>
        </w:numPr>
      </w:pPr>
      <w:r w:rsidRPr="00625E95">
        <w:rPr>
          <w:b/>
          <w:bCs/>
        </w:rPr>
        <w:t>Assess:</w:t>
      </w:r>
      <w:r w:rsidRPr="00202633">
        <w:t xml:space="preserve"> The </w:t>
      </w:r>
      <w:r w:rsidR="009568C1">
        <w:t xml:space="preserve">aged care </w:t>
      </w:r>
      <w:r w:rsidRPr="00202633">
        <w:t>assessor will do a</w:t>
      </w:r>
      <w:r w:rsidR="00B62683">
        <w:t>n</w:t>
      </w:r>
      <w:r w:rsidRPr="00202633">
        <w:t xml:space="preserve"> assessment. This determines if the client is eligible for the CHSP, and what services they are eligible to receive.</w:t>
      </w:r>
    </w:p>
    <w:p w14:paraId="11C0042A" w14:textId="798D23A6" w:rsidR="00071155" w:rsidRPr="00202633" w:rsidRDefault="00071155" w:rsidP="004C0E0D">
      <w:pPr>
        <w:pStyle w:val="ListParagraph"/>
        <w:numPr>
          <w:ilvl w:val="0"/>
          <w:numId w:val="109"/>
        </w:numPr>
      </w:pPr>
      <w:r w:rsidRPr="00625E95">
        <w:rPr>
          <w:b/>
          <w:bCs/>
        </w:rPr>
        <w:t>Referral code:</w:t>
      </w:r>
      <w:r w:rsidRPr="00202633">
        <w:t xml:space="preserve"> The </w:t>
      </w:r>
      <w:r w:rsidR="009568C1">
        <w:t xml:space="preserve">aged care </w:t>
      </w:r>
      <w:r w:rsidRPr="00202633">
        <w:t xml:space="preserve">assessor will provide the client with a referral code for each service they are eligible for, which the client uses with CHSP funded providers. The client can also ask for the </w:t>
      </w:r>
      <w:r w:rsidR="003D2F52">
        <w:t>referral</w:t>
      </w:r>
      <w:r w:rsidRPr="00202633">
        <w:t xml:space="preserve"> to be sent directly to the provider or broadcast to several local providers to find availability. The referral will include a priority rating of the client’s needs. Providers must take this priority rating into account, along with their own capacity to deliver services, before accepting a client.</w:t>
      </w:r>
    </w:p>
    <w:bookmarkEnd w:id="81"/>
    <w:p w14:paraId="248E5B90" w14:textId="3D86F7C4" w:rsidR="00497653" w:rsidRDefault="00A510CC" w:rsidP="004C0E0D">
      <w:r>
        <w:t xml:space="preserve">Please </w:t>
      </w:r>
      <w:proofErr w:type="gramStart"/>
      <w:r>
        <w:t>note</w:t>
      </w:r>
      <w:r w:rsidRPr="00BB3ACC">
        <w:t xml:space="preserve"> </w:t>
      </w:r>
      <w:r w:rsidR="00DF79F7" w:rsidRPr="00BB3ACC">
        <w:t xml:space="preserve"> this</w:t>
      </w:r>
      <w:proofErr w:type="gramEnd"/>
      <w:r w:rsidR="00DF79F7" w:rsidRPr="00BB3ACC">
        <w:t xml:space="preserve"> is a general overview. For further information on the assessment</w:t>
      </w:r>
      <w:r w:rsidR="00B30558">
        <w:t xml:space="preserve"> </w:t>
      </w:r>
      <w:r w:rsidR="00DF79F7" w:rsidRPr="00BB3ACC">
        <w:t>process</w:t>
      </w:r>
      <w:r w:rsidR="00B30558">
        <w:t xml:space="preserve"> see </w:t>
      </w:r>
      <w:hyperlink r:id="rId32" w:history="1">
        <w:r w:rsidR="00B30558" w:rsidRPr="00382161">
          <w:rPr>
            <w:rStyle w:val="Hyperlink"/>
          </w:rPr>
          <w:t>Single Assessment System for aged care</w:t>
        </w:r>
      </w:hyperlink>
      <w:r w:rsidR="00B30558">
        <w:t>.</w:t>
      </w:r>
      <w:r w:rsidR="00DF79F7">
        <w:t>.</w:t>
      </w:r>
      <w:r w:rsidR="00DF79F7" w:rsidRPr="00202633">
        <w:t xml:space="preserve"> </w:t>
      </w:r>
    </w:p>
    <w:p w14:paraId="53447E4C" w14:textId="6DBCA0B9" w:rsidR="00497653" w:rsidRDefault="00497653" w:rsidP="00625E95">
      <w:pPr>
        <w:pStyle w:val="Heading4"/>
        <w:spacing w:line="276" w:lineRule="auto"/>
      </w:pPr>
      <w:r>
        <w:t xml:space="preserve">Client </w:t>
      </w:r>
      <w:r w:rsidR="002665AA">
        <w:t>navigation</w:t>
      </w:r>
    </w:p>
    <w:p w14:paraId="480D21F7" w14:textId="35F57059" w:rsidR="00AE7AA7" w:rsidRDefault="00DF79F7" w:rsidP="004C0E0D">
      <w:r w:rsidRPr="00BB3ACC">
        <w:t>CHSP clients can find information about the CHSP</w:t>
      </w:r>
      <w:r w:rsidR="00AE7AA7">
        <w:t>:</w:t>
      </w:r>
    </w:p>
    <w:p w14:paraId="06E6AD55" w14:textId="5762E032" w:rsidR="00625E95" w:rsidRPr="00625E95" w:rsidRDefault="00625E95" w:rsidP="004C0E0D">
      <w:pPr>
        <w:pStyle w:val="ListParagraph"/>
        <w:numPr>
          <w:ilvl w:val="0"/>
          <w:numId w:val="179"/>
        </w:numPr>
        <w:rPr>
          <w:rFonts w:cs="Arial"/>
        </w:rPr>
      </w:pPr>
      <w:r>
        <w:t xml:space="preserve">By calling the My Aged Care contact </w:t>
      </w:r>
      <w:r w:rsidRPr="00625E95">
        <w:rPr>
          <w:rFonts w:cs="Arial"/>
        </w:rPr>
        <w:t xml:space="preserve">centre on </w:t>
      </w:r>
      <w:r w:rsidRPr="00625E95">
        <w:rPr>
          <w:rFonts w:cs="Arial"/>
          <w:lang w:eastAsia="en-AU"/>
        </w:rPr>
        <w:t>1800 200 422 (free call) between 8:00am and 8:00pm weekdays and between 10:00am and 2:00pm on Saturdays</w:t>
      </w:r>
    </w:p>
    <w:p w14:paraId="395F4A3E" w14:textId="000CBA9A" w:rsidR="00AE7AA7" w:rsidRDefault="00625E95" w:rsidP="004C0E0D">
      <w:pPr>
        <w:pStyle w:val="ListParagraph"/>
        <w:numPr>
          <w:ilvl w:val="0"/>
          <w:numId w:val="179"/>
        </w:numPr>
      </w:pPr>
      <w:r>
        <w:t xml:space="preserve">Visiting the </w:t>
      </w:r>
      <w:hyperlink r:id="rId33" w:history="1">
        <w:r w:rsidR="00AE7AA7" w:rsidRPr="00435AAC">
          <w:rPr>
            <w:rStyle w:val="Hyperlink"/>
          </w:rPr>
          <w:t>My Aged Care website</w:t>
        </w:r>
      </w:hyperlink>
    </w:p>
    <w:p w14:paraId="029A41F6" w14:textId="371167E7" w:rsidR="00DF79F7" w:rsidRPr="002A5A22" w:rsidRDefault="00625E95" w:rsidP="00625E95">
      <w:pPr>
        <w:pStyle w:val="ListParagraph"/>
        <w:numPr>
          <w:ilvl w:val="0"/>
          <w:numId w:val="179"/>
        </w:numPr>
      </w:pPr>
      <w:r>
        <w:lastRenderedPageBreak/>
        <w:t xml:space="preserve">Accessing the </w:t>
      </w:r>
      <w:hyperlink r:id="rId34">
        <w:bookmarkStart w:id="82" w:name="_Hlk166671102"/>
        <w:r w:rsidR="00DF79F7" w:rsidRPr="633836C7">
          <w:rPr>
            <w:rStyle w:val="Hyperlink"/>
          </w:rPr>
          <w:t>Your Guide to CHSP Services bookle</w:t>
        </w:r>
        <w:bookmarkEnd w:id="82"/>
        <w:r w:rsidR="00DF79F7" w:rsidRPr="633836C7">
          <w:rPr>
            <w:rStyle w:val="Hyperlink"/>
          </w:rPr>
          <w:t>t</w:t>
        </w:r>
      </w:hyperlink>
      <w:r w:rsidR="0052441A">
        <w:t xml:space="preserve"> or</w:t>
      </w:r>
      <w:r w:rsidR="00904B38">
        <w:t xml:space="preserve"> </w:t>
      </w:r>
      <w:hyperlink r:id="rId35" w:history="1">
        <w:r w:rsidR="00A53E37" w:rsidRPr="002F1DB5">
          <w:rPr>
            <w:rStyle w:val="Hyperlink"/>
          </w:rPr>
          <w:t>Your</w:t>
        </w:r>
        <w:r w:rsidR="00AA49D1">
          <w:rPr>
            <w:rStyle w:val="Hyperlink"/>
          </w:rPr>
          <w:t> </w:t>
        </w:r>
        <w:r w:rsidR="00A53E37" w:rsidRPr="002F1DB5">
          <w:rPr>
            <w:rStyle w:val="Hyperlink"/>
          </w:rPr>
          <w:t>Guide to CHSP Services bookle</w:t>
        </w:r>
        <w:r w:rsidR="0052441A" w:rsidRPr="002F1DB5">
          <w:rPr>
            <w:rStyle w:val="Hyperlink"/>
          </w:rPr>
          <w:t>t (easy read)</w:t>
        </w:r>
        <w:r w:rsidR="002F1DB5" w:rsidRPr="002F1DB5">
          <w:rPr>
            <w:rStyle w:val="Hyperlink"/>
          </w:rPr>
          <w:t>.</w:t>
        </w:r>
      </w:hyperlink>
    </w:p>
    <w:p w14:paraId="2C487FCE" w14:textId="1A3C5809" w:rsidR="00435AAC" w:rsidRDefault="00DF79F7" w:rsidP="004C0E0D">
      <w:r w:rsidRPr="00202633">
        <w:t xml:space="preserve">Clients can also access face-to-face information about </w:t>
      </w:r>
      <w:r w:rsidR="00C86B57">
        <w:t>My Aged Care services</w:t>
      </w:r>
      <w:r w:rsidR="00422520">
        <w:t xml:space="preserve"> at Services Australia </w:t>
      </w:r>
      <w:r w:rsidR="007352D1">
        <w:t>service centre</w:t>
      </w:r>
      <w:r w:rsidR="00625E95">
        <w:t>s</w:t>
      </w:r>
      <w:r w:rsidRPr="00202633">
        <w:t xml:space="preserve">. </w:t>
      </w:r>
      <w:r w:rsidR="00625E95">
        <w:t>A</w:t>
      </w:r>
      <w:r w:rsidR="00146A3C">
        <w:t>ppointment</w:t>
      </w:r>
      <w:r w:rsidR="00625E95">
        <w:t>s</w:t>
      </w:r>
      <w:r w:rsidR="00146A3C">
        <w:t xml:space="preserve"> can be made with an Aged Care Specialist Officer (ACSO) in some locations</w:t>
      </w:r>
      <w:r w:rsidR="00647B94">
        <w:t xml:space="preserve">, or by video-chat. </w:t>
      </w:r>
    </w:p>
    <w:p w14:paraId="66691460" w14:textId="0DD02461" w:rsidR="00DF79F7" w:rsidRDefault="00DE10CD" w:rsidP="004C0E0D">
      <w:r>
        <w:t xml:space="preserve">More </w:t>
      </w:r>
      <w:r w:rsidR="00435AAC">
        <w:t xml:space="preserve">information </w:t>
      </w:r>
      <w:r w:rsidR="00E82D06">
        <w:t>about</w:t>
      </w:r>
      <w:r>
        <w:t xml:space="preserve"> </w:t>
      </w:r>
      <w:hyperlink r:id="rId36">
        <w:r w:rsidR="00E82D06">
          <w:rPr>
            <w:rStyle w:val="Hyperlink"/>
          </w:rPr>
          <w:t>accessing Aged Care Specialist Officers</w:t>
        </w:r>
      </w:hyperlink>
      <w:r w:rsidR="00435AAC">
        <w:t xml:space="preserve"> on Services Australia</w:t>
      </w:r>
      <w:r w:rsidR="00586470">
        <w:t>’s</w:t>
      </w:r>
      <w:r w:rsidR="00435AAC">
        <w:t xml:space="preserve"> website. </w:t>
      </w:r>
      <w:r w:rsidR="00586470">
        <w:t>Clients can also</w:t>
      </w:r>
      <w:r w:rsidR="00DF79F7" w:rsidRPr="00BB3ACC">
        <w:t xml:space="preserve"> contact Services Australia on 1800 227 475</w:t>
      </w:r>
      <w:r w:rsidR="00D339C3">
        <w:t>,</w:t>
      </w:r>
      <w:r w:rsidR="00DF79F7" w:rsidRPr="00BB3ACC">
        <w:t xml:space="preserve"> Monday to Friday from 8:00am to 5:00pm. </w:t>
      </w:r>
    </w:p>
    <w:p w14:paraId="15F69471" w14:textId="1B8CE4C6" w:rsidR="00625E95" w:rsidRPr="0061105E" w:rsidRDefault="00625E95" w:rsidP="00625E95">
      <w:pPr>
        <w:pStyle w:val="Heading3"/>
        <w:spacing w:line="276" w:lineRule="auto"/>
        <w:rPr>
          <w:sz w:val="44"/>
          <w:szCs w:val="44"/>
        </w:rPr>
      </w:pPr>
      <w:r>
        <w:t>4.2 CHSP e</w:t>
      </w:r>
      <w:r w:rsidRPr="00EE377E">
        <w:t>ligibility requirements</w:t>
      </w:r>
    </w:p>
    <w:p w14:paraId="2FA96F98" w14:textId="77777777" w:rsidR="00625E95" w:rsidRPr="00202633" w:rsidRDefault="00625E95" w:rsidP="00625E95">
      <w:r w:rsidRPr="00202633">
        <w:t>The following groups are eligible for CHSP:</w:t>
      </w:r>
    </w:p>
    <w:p w14:paraId="122AEB12" w14:textId="77777777" w:rsidR="00625E95" w:rsidRPr="00394DF1" w:rsidRDefault="00625E95" w:rsidP="00625E95">
      <w:pPr>
        <w:pStyle w:val="ListParagraph"/>
        <w:numPr>
          <w:ilvl w:val="0"/>
          <w:numId w:val="106"/>
        </w:numPr>
      </w:pPr>
      <w:r>
        <w:t>Frail older people aged 65 years and over (or 50 years and over for Aboriginal and or Torres Strait Islander people) who:</w:t>
      </w:r>
    </w:p>
    <w:p w14:paraId="1388C4A5" w14:textId="77777777" w:rsidR="00625E95" w:rsidRPr="00394DF1" w:rsidRDefault="00625E95" w:rsidP="00625E95">
      <w:pPr>
        <w:pStyle w:val="ListParagraph"/>
        <w:numPr>
          <w:ilvl w:val="1"/>
          <w:numId w:val="106"/>
        </w:numPr>
      </w:pPr>
      <w:r>
        <w:t>n</w:t>
      </w:r>
      <w:r w:rsidRPr="00394DF1">
        <w:t>eed assistance with living independently at home and participating in the community, or</w:t>
      </w:r>
    </w:p>
    <w:p w14:paraId="00EC9CC7" w14:textId="77777777" w:rsidR="00625E95" w:rsidRPr="00394DF1" w:rsidRDefault="00625E95" w:rsidP="00625E95">
      <w:pPr>
        <w:pStyle w:val="ListParagraph"/>
        <w:numPr>
          <w:ilvl w:val="1"/>
          <w:numId w:val="106"/>
        </w:numPr>
      </w:pPr>
      <w:r>
        <w:t>n</w:t>
      </w:r>
      <w:r w:rsidRPr="00394DF1">
        <w:t>eed planned respite services so their carers can have a break from their duties.</w:t>
      </w:r>
    </w:p>
    <w:p w14:paraId="10471F90" w14:textId="77777777" w:rsidR="00625E95" w:rsidRPr="00394DF1" w:rsidRDefault="00625E95" w:rsidP="00625E95">
      <w:pPr>
        <w:pStyle w:val="ListParagraph"/>
        <w:numPr>
          <w:ilvl w:val="0"/>
          <w:numId w:val="106"/>
        </w:numPr>
      </w:pPr>
      <w:r w:rsidRPr="00394DF1">
        <w:t xml:space="preserve">Frail people or prematurely aged people 50 years and over (or 45 years and over for Aboriginal and </w:t>
      </w:r>
      <w:r>
        <w:t xml:space="preserve">or </w:t>
      </w:r>
      <w:r w:rsidRPr="00394DF1">
        <w:t>Torres Strait Islander people) on a low income who are:</w:t>
      </w:r>
    </w:p>
    <w:p w14:paraId="1392A3AB" w14:textId="77777777" w:rsidR="00625E95" w:rsidRPr="00394DF1" w:rsidRDefault="00625E95" w:rsidP="00625E95">
      <w:pPr>
        <w:pStyle w:val="ListParagraph"/>
        <w:numPr>
          <w:ilvl w:val="1"/>
          <w:numId w:val="106"/>
        </w:numPr>
      </w:pPr>
      <w:r>
        <w:t>h</w:t>
      </w:r>
      <w:r w:rsidRPr="00394DF1">
        <w:t xml:space="preserve">omeless or at risk of homelessness </w:t>
      </w:r>
      <w:proofErr w:type="gramStart"/>
      <w:r w:rsidRPr="00394DF1">
        <w:t>as a result of</w:t>
      </w:r>
      <w:proofErr w:type="gramEnd"/>
      <w:r w:rsidRPr="00394DF1">
        <w:t xml:space="preserve"> experiencing housing stress or not having secure accommodation, or</w:t>
      </w:r>
    </w:p>
    <w:p w14:paraId="7B9D999E" w14:textId="77777777" w:rsidR="00625E95" w:rsidRPr="00394DF1" w:rsidRDefault="00625E95" w:rsidP="00625E95">
      <w:pPr>
        <w:pStyle w:val="ListParagraph"/>
        <w:numPr>
          <w:ilvl w:val="1"/>
          <w:numId w:val="106"/>
        </w:numPr>
      </w:pPr>
      <w:r>
        <w:t>l</w:t>
      </w:r>
      <w:r w:rsidRPr="00394DF1">
        <w:t>iving with hoarding behaviour or in a squalid environment, and at risk of homelessness or unable to receive the aged care services they need.</w:t>
      </w:r>
    </w:p>
    <w:p w14:paraId="681B3752" w14:textId="77777777" w:rsidR="00625E95" w:rsidRPr="00BB3ACC" w:rsidRDefault="00625E95" w:rsidP="00625E95">
      <w:r>
        <w:t>Note: ‘</w:t>
      </w:r>
      <w:r w:rsidRPr="00BB3ACC">
        <w:t>prematurely aged</w:t>
      </w:r>
      <w:r>
        <w:t>’</w:t>
      </w:r>
      <w:r w:rsidRPr="00BB3ACC">
        <w:t xml:space="preserve"> is defined as someone whose</w:t>
      </w:r>
      <w:r>
        <w:t xml:space="preserve"> life course</w:t>
      </w:r>
      <w:r w:rsidRPr="00BB3ACC">
        <w:t xml:space="preserve"> </w:t>
      </w:r>
      <w:r>
        <w:t>such</w:t>
      </w:r>
      <w:r w:rsidRPr="00BB3ACC">
        <w:t xml:space="preserve"> as active military service, homelessness, or substance abuse has seen them age prematurely. </w:t>
      </w:r>
    </w:p>
    <w:p w14:paraId="77264331" w14:textId="77777777" w:rsidR="00625E95" w:rsidRPr="008A7F5F" w:rsidRDefault="00625E95" w:rsidP="00625E95">
      <w:r w:rsidRPr="00BB3ACC">
        <w:t>For the purposes of the CHSP, frail refers to older people who have difficulty performing activities of daily living without help due to functional limitations</w:t>
      </w:r>
      <w:r>
        <w:t>/ F</w:t>
      </w:r>
      <w:r w:rsidRPr="00BB3ACC">
        <w:t>or example</w:t>
      </w:r>
      <w:r>
        <w:t>,</w:t>
      </w:r>
      <w:r w:rsidRPr="00BB3ACC">
        <w:t xml:space="preserve"> </w:t>
      </w:r>
      <w:r>
        <w:t>communication</w:t>
      </w:r>
      <w:r w:rsidRPr="00BB3ACC">
        <w:t>, social interaction, mobility or self-care.</w:t>
      </w:r>
    </w:p>
    <w:p w14:paraId="11EC990D" w14:textId="77777777" w:rsidR="00625E95" w:rsidRPr="00EE377E" w:rsidRDefault="00625E95" w:rsidP="00625E95">
      <w:pPr>
        <w:pStyle w:val="Heading4"/>
        <w:spacing w:line="276" w:lineRule="auto"/>
      </w:pPr>
      <w:r w:rsidRPr="00EE377E">
        <w:t>Citizenship and residence requirements</w:t>
      </w:r>
    </w:p>
    <w:p w14:paraId="32A26B6C" w14:textId="3592584A" w:rsidR="00625E95" w:rsidRPr="008A7F5F" w:rsidRDefault="00625E95" w:rsidP="00E03957">
      <w:r w:rsidRPr="00BB3ACC">
        <w:t xml:space="preserve">Clients do not need to be an Australian citizen or permanent resident to </w:t>
      </w:r>
      <w:r>
        <w:t xml:space="preserve">access </w:t>
      </w:r>
      <w:r w:rsidRPr="00BB3ACC">
        <w:t xml:space="preserve">CHSP services. </w:t>
      </w:r>
    </w:p>
    <w:p w14:paraId="5BD62EA9" w14:textId="7E55B5A3" w:rsidR="00D3363C" w:rsidRPr="00D3363C" w:rsidRDefault="00FE7331" w:rsidP="00625E95">
      <w:pPr>
        <w:pStyle w:val="Heading3"/>
        <w:spacing w:line="276" w:lineRule="auto"/>
      </w:pPr>
      <w:r>
        <w:lastRenderedPageBreak/>
        <w:t>4.</w:t>
      </w:r>
      <w:r w:rsidR="00625E95">
        <w:t>3</w:t>
      </w:r>
      <w:r>
        <w:t xml:space="preserve"> </w:t>
      </w:r>
      <w:r w:rsidR="00D3363C" w:rsidRPr="00D3363C">
        <w:t>Immediate health or safety referral</w:t>
      </w:r>
      <w:r w:rsidR="00A70405">
        <w:t xml:space="preserve"> – </w:t>
      </w:r>
      <w:r w:rsidR="00A31F17">
        <w:t xml:space="preserve">access </w:t>
      </w:r>
      <w:r w:rsidR="00A70405">
        <w:t xml:space="preserve">to </w:t>
      </w:r>
      <w:r w:rsidR="00992E14">
        <w:t>e</w:t>
      </w:r>
      <w:r w:rsidR="00A70405">
        <w:t>mergency CHSP services</w:t>
      </w:r>
    </w:p>
    <w:p w14:paraId="676F893F" w14:textId="142E658E" w:rsidR="00EB6603" w:rsidRPr="00A65DCB" w:rsidRDefault="007B052E" w:rsidP="00625E95">
      <w:pPr>
        <w:pStyle w:val="Heading4"/>
        <w:spacing w:line="276" w:lineRule="auto"/>
      </w:pPr>
      <w:r>
        <w:t>Non-emergen</w:t>
      </w:r>
      <w:r w:rsidR="00625E95">
        <w:t>cy services</w:t>
      </w:r>
      <w:r w:rsidR="00EB6603">
        <w:t xml:space="preserve"> </w:t>
      </w:r>
    </w:p>
    <w:p w14:paraId="56CCD58A" w14:textId="514E4E00" w:rsidR="007B052E" w:rsidRDefault="00373548" w:rsidP="004C0E0D">
      <w:r w:rsidRPr="00A65DCB">
        <w:t xml:space="preserve">People seeking access to aged care services for the first time must contact My Aged Care to have a client record created and arrange for an assessment of their care needs. </w:t>
      </w:r>
    </w:p>
    <w:p w14:paraId="0DB39F4E" w14:textId="30F5DD40" w:rsidR="00373548" w:rsidRDefault="00373548" w:rsidP="004C0E0D">
      <w:r w:rsidRPr="00A65DCB">
        <w:t xml:space="preserve">Clients seeking new or increased services should </w:t>
      </w:r>
      <w:r w:rsidRPr="00D75C0B">
        <w:t>not</w:t>
      </w:r>
      <w:r w:rsidRPr="00975973">
        <w:t xml:space="preserve"> </w:t>
      </w:r>
      <w:r w:rsidRPr="00A65DCB">
        <w:t xml:space="preserve">approach CHSP providers before registering with My Aged Care directly unless the client requires an urgent and immediate health or safety intervention. </w:t>
      </w:r>
    </w:p>
    <w:p w14:paraId="275D0C1D" w14:textId="6C2F812F" w:rsidR="007B052E" w:rsidDel="00E203B4" w:rsidRDefault="007B052E" w:rsidP="004C0E0D">
      <w:r w:rsidRPr="00A65DCB" w:rsidDel="00E203B4">
        <w:t xml:space="preserve">If a </w:t>
      </w:r>
      <w:r w:rsidR="004C0E0D">
        <w:t xml:space="preserve">CHSP </w:t>
      </w:r>
      <w:r w:rsidRPr="00A65DCB" w:rsidDel="00E203B4">
        <w:t>provider is approached before the client has contacted My Aged Care, they can help clients with the My Aged Care registration process by:</w:t>
      </w:r>
    </w:p>
    <w:p w14:paraId="37A68875" w14:textId="307C411A" w:rsidR="007B052E" w:rsidRPr="00A65DCB" w:rsidDel="00E203B4" w:rsidRDefault="002959A2" w:rsidP="004C0E0D">
      <w:pPr>
        <w:pStyle w:val="ListParagraph"/>
        <w:numPr>
          <w:ilvl w:val="0"/>
          <w:numId w:val="171"/>
        </w:numPr>
      </w:pPr>
      <w:r>
        <w:t>c</w:t>
      </w:r>
      <w:r w:rsidR="007B052E" w:rsidRPr="00A65DCB" w:rsidDel="00E203B4">
        <w:t xml:space="preserve">alling My Aged Care with the person to help them register and be screened. This is the quickest method to registering a client </w:t>
      </w:r>
    </w:p>
    <w:p w14:paraId="0ACDB4C4" w14:textId="10A9F317" w:rsidR="007B052E" w:rsidRPr="001D501F" w:rsidDel="00E203B4" w:rsidRDefault="002959A2" w:rsidP="004C0E0D">
      <w:pPr>
        <w:pStyle w:val="ListParagraph"/>
        <w:numPr>
          <w:ilvl w:val="0"/>
          <w:numId w:val="171"/>
        </w:numPr>
      </w:pPr>
      <w:r>
        <w:t>r</w:t>
      </w:r>
      <w:r w:rsidR="007B052E" w:rsidRPr="00A65DCB" w:rsidDel="00E203B4">
        <w:t xml:space="preserve">ecording client details in an inbound referral form, accessed from </w:t>
      </w:r>
      <w:r w:rsidR="005050CD" w:rsidRPr="00A65DCB" w:rsidDel="00E203B4">
        <w:t>My Aged Care</w:t>
      </w:r>
      <w:r w:rsidR="007B052E" w:rsidRPr="00A65DCB" w:rsidDel="00E203B4">
        <w:t xml:space="preserve"> that is sent to the contact centre for actioning.</w:t>
      </w:r>
    </w:p>
    <w:p w14:paraId="085E57A7" w14:textId="77777777" w:rsidR="005050CD" w:rsidRDefault="00803825" w:rsidP="005050CD">
      <w:pPr>
        <w:pStyle w:val="Heading4"/>
      </w:pPr>
      <w:r>
        <w:t>Referral for</w:t>
      </w:r>
      <w:r w:rsidR="007B052E">
        <w:t xml:space="preserve"> emergency services</w:t>
      </w:r>
      <w:r w:rsidR="00625E95">
        <w:t xml:space="preserve"> </w:t>
      </w:r>
    </w:p>
    <w:p w14:paraId="3EF32431" w14:textId="03384FE3" w:rsidR="00373548" w:rsidRDefault="003F0870" w:rsidP="004C0E0D">
      <w:r>
        <w:t xml:space="preserve">The </w:t>
      </w:r>
      <w:r w:rsidR="00A938FD">
        <w:t xml:space="preserve">My Aged Care </w:t>
      </w:r>
      <w:r>
        <w:t xml:space="preserve">contact centre </w:t>
      </w:r>
      <w:r w:rsidR="00A938FD">
        <w:t>can refer a</w:t>
      </w:r>
      <w:r w:rsidR="00373548" w:rsidRPr="00A65DCB">
        <w:t xml:space="preserve"> client directly to a CHSP provider </w:t>
      </w:r>
      <w:r w:rsidR="00373548" w:rsidRPr="00625E95">
        <w:rPr>
          <w:b/>
          <w:bCs/>
        </w:rPr>
        <w:t>only</w:t>
      </w:r>
      <w:r w:rsidR="00373548" w:rsidRPr="00A65DCB">
        <w:t xml:space="preserve"> if the</w:t>
      </w:r>
      <w:r w:rsidR="00625E95">
        <w:t>y</w:t>
      </w:r>
      <w:r w:rsidR="00373548" w:rsidRPr="00A65DCB">
        <w:t xml:space="preserve"> need immediate health or safety intervention that is </w:t>
      </w:r>
      <w:r w:rsidR="00A938FD">
        <w:t>un</w:t>
      </w:r>
      <w:r w:rsidR="00373548" w:rsidRPr="00A65DCB">
        <w:t>available through other means. The</w:t>
      </w:r>
      <w:r w:rsidR="00E203B4">
        <w:t>se</w:t>
      </w:r>
      <w:r w:rsidR="00373548" w:rsidRPr="00A65DCB">
        <w:t xml:space="preserve"> services </w:t>
      </w:r>
      <w:r w:rsidR="00E203B4">
        <w:t>may</w:t>
      </w:r>
      <w:r w:rsidR="00373548" w:rsidRPr="00A65DCB">
        <w:t xml:space="preserve"> include </w:t>
      </w:r>
      <w:r w:rsidR="00373548" w:rsidRPr="00625E95">
        <w:t>nursing, personal care, meals, grocery shopping and transport</w:t>
      </w:r>
      <w:r w:rsidR="00373548" w:rsidRPr="00A65DCB">
        <w:t>.</w:t>
      </w:r>
    </w:p>
    <w:p w14:paraId="249208DA" w14:textId="77777777" w:rsidR="007B052E" w:rsidRPr="00A65DCB" w:rsidDel="00E203B4" w:rsidRDefault="007B052E" w:rsidP="004C0E0D">
      <w:r w:rsidRPr="00A65DCB" w:rsidDel="00E203B4">
        <w:t>GPs and hospitals should use their existing processes and networks to refer patients who need urgent CHSP services. My Aged Care should not be used for referrals for services that should be provided to older people through the health system.</w:t>
      </w:r>
    </w:p>
    <w:p w14:paraId="4AAB46B4" w14:textId="618BC28B" w:rsidR="00E203B4" w:rsidRPr="00A65DCB" w:rsidRDefault="00625E95" w:rsidP="00625E95">
      <w:pPr>
        <w:pStyle w:val="Heading4"/>
        <w:spacing w:line="276" w:lineRule="auto"/>
      </w:pPr>
      <w:r>
        <w:t>C</w:t>
      </w:r>
      <w:r w:rsidR="00765A89">
        <w:t>ircumstances</w:t>
      </w:r>
      <w:r w:rsidR="00E203B4">
        <w:t xml:space="preserve"> for emergency services</w:t>
      </w:r>
    </w:p>
    <w:p w14:paraId="10C02FC4" w14:textId="222E58BE" w:rsidR="00373548" w:rsidRDefault="00373548" w:rsidP="00625E95">
      <w:r w:rsidRPr="00A65DCB">
        <w:t xml:space="preserve">The circumstances in which there is an urgent need for services to start immediately will vary. Providers and the </w:t>
      </w:r>
      <w:r w:rsidR="003F0870">
        <w:t xml:space="preserve">My Aged Care </w:t>
      </w:r>
      <w:r w:rsidRPr="00A65DCB">
        <w:t>contact centre will need to make judgments on a case-by-case basis</w:t>
      </w:r>
      <w:r w:rsidR="005F7665">
        <w:t xml:space="preserve"> whether if their circumstances are </w:t>
      </w:r>
      <w:r w:rsidR="005F7665" w:rsidRPr="00A65DCB">
        <w:t>not addressed immediately, will place the client at risk</w:t>
      </w:r>
      <w:r w:rsidRPr="00A65DCB">
        <w:t>. For example, a client may urgently need immediate services because a carer is no longer available or there has been a sudden and dramatic loss of a client’s functional ability</w:t>
      </w:r>
      <w:r w:rsidR="005F7665">
        <w:t>.</w:t>
      </w:r>
    </w:p>
    <w:p w14:paraId="51408691" w14:textId="77777777" w:rsidR="00373548" w:rsidRDefault="00373548" w:rsidP="004C0E0D">
      <w:r w:rsidRPr="00A65DCB">
        <w:t>If the client has a need for an immediate health or safety intervention that is not available through other means, the services should be:</w:t>
      </w:r>
    </w:p>
    <w:p w14:paraId="33773C99" w14:textId="4863B831" w:rsidR="00373548" w:rsidRPr="00A65DCB" w:rsidRDefault="00E23BB6" w:rsidP="004C0E0D">
      <w:pPr>
        <w:pStyle w:val="ListParagraph"/>
        <w:numPr>
          <w:ilvl w:val="0"/>
          <w:numId w:val="172"/>
        </w:numPr>
      </w:pPr>
      <w:r>
        <w:t>f</w:t>
      </w:r>
      <w:r w:rsidR="00373548" w:rsidRPr="00A65DCB">
        <w:t>or a one-off or short-term intervention</w:t>
      </w:r>
      <w:r w:rsidR="001102E0">
        <w:t xml:space="preserve">, </w:t>
      </w:r>
      <w:r w:rsidR="00373548" w:rsidRPr="00A65DCB">
        <w:t xml:space="preserve">usually up to a maximum period of </w:t>
      </w:r>
      <w:r w:rsidR="001102E0">
        <w:t xml:space="preserve">8 </w:t>
      </w:r>
      <w:r w:rsidR="00373548" w:rsidRPr="00A65DCB">
        <w:t>weeks</w:t>
      </w:r>
      <w:r w:rsidR="00E52896">
        <w:t xml:space="preserve"> (or until an assessment can occur)</w:t>
      </w:r>
    </w:p>
    <w:p w14:paraId="005C7DD9" w14:textId="349E0020" w:rsidR="00373548" w:rsidRDefault="00E23BB6" w:rsidP="004C0E0D">
      <w:pPr>
        <w:pStyle w:val="ListParagraph"/>
        <w:numPr>
          <w:ilvl w:val="0"/>
          <w:numId w:val="172"/>
        </w:numPr>
      </w:pPr>
      <w:r>
        <w:t>f</w:t>
      </w:r>
      <w:r w:rsidR="00373548" w:rsidRPr="00A65DCB">
        <w:t>or a direct health or safety intervention that needs to occur before an aged care assessment can take place.</w:t>
      </w:r>
    </w:p>
    <w:p w14:paraId="5F39013D" w14:textId="0F60B77B" w:rsidR="006C0E6E" w:rsidRPr="00A65DCB" w:rsidRDefault="001E43C3" w:rsidP="00625E95">
      <w:r>
        <w:lastRenderedPageBreak/>
        <w:t xml:space="preserve">Examples of emergency </w:t>
      </w:r>
      <w:r w:rsidR="006C0E6E">
        <w:t>services may include:</w:t>
      </w:r>
    </w:p>
    <w:p w14:paraId="5DE1C12B" w14:textId="77777777" w:rsidR="006C0E6E" w:rsidRDefault="006C0E6E" w:rsidP="004C0E0D">
      <w:pPr>
        <w:pStyle w:val="ListParagraph"/>
        <w:numPr>
          <w:ilvl w:val="0"/>
          <w:numId w:val="172"/>
        </w:numPr>
      </w:pPr>
      <w:r w:rsidRPr="006C0E6E">
        <w:t xml:space="preserve">nursing for wound care, </w:t>
      </w:r>
    </w:p>
    <w:p w14:paraId="1F8C675C" w14:textId="6401EDD8" w:rsidR="006C0E6E" w:rsidRDefault="006C0E6E" w:rsidP="004C0E0D">
      <w:pPr>
        <w:pStyle w:val="ListParagraph"/>
        <w:numPr>
          <w:ilvl w:val="0"/>
          <w:numId w:val="172"/>
        </w:numPr>
      </w:pPr>
      <w:r w:rsidRPr="006C0E6E">
        <w:t xml:space="preserve">transport to a specialist medical appointment </w:t>
      </w:r>
    </w:p>
    <w:p w14:paraId="7F1458A1" w14:textId="77777777" w:rsidR="006C0E6E" w:rsidRDefault="006C0E6E" w:rsidP="004C0E0D">
      <w:pPr>
        <w:pStyle w:val="ListParagraph"/>
        <w:numPr>
          <w:ilvl w:val="0"/>
          <w:numId w:val="172"/>
        </w:numPr>
      </w:pPr>
      <w:r w:rsidRPr="006C0E6E">
        <w:t>delivery of meals</w:t>
      </w:r>
    </w:p>
    <w:p w14:paraId="4E418070" w14:textId="77777777" w:rsidR="001E43C3" w:rsidRDefault="006C0E6E" w:rsidP="004C0E0D">
      <w:pPr>
        <w:pStyle w:val="ListParagraph"/>
        <w:numPr>
          <w:ilvl w:val="0"/>
          <w:numId w:val="172"/>
        </w:numPr>
      </w:pPr>
      <w:r w:rsidRPr="006C0E6E">
        <w:t>personal care</w:t>
      </w:r>
    </w:p>
    <w:p w14:paraId="512C1199" w14:textId="6CDBFB38" w:rsidR="006C0E6E" w:rsidRDefault="006C0E6E" w:rsidP="004C0E0D">
      <w:pPr>
        <w:pStyle w:val="ListParagraph"/>
        <w:numPr>
          <w:ilvl w:val="0"/>
          <w:numId w:val="172"/>
        </w:numPr>
      </w:pPr>
      <w:r w:rsidRPr="006C0E6E">
        <w:t xml:space="preserve">other support services due to the absence of a </w:t>
      </w:r>
      <w:proofErr w:type="spellStart"/>
      <w:r w:rsidRPr="006C0E6E">
        <w:t>carer</w:t>
      </w:r>
      <w:proofErr w:type="spellEnd"/>
      <w:r w:rsidRPr="006C0E6E">
        <w:t>.</w:t>
      </w:r>
    </w:p>
    <w:p w14:paraId="70233BA3" w14:textId="79AD85A4" w:rsidR="00E203B4" w:rsidRDefault="00373548" w:rsidP="004C0E0D">
      <w:r w:rsidRPr="00A65DCB">
        <w:t xml:space="preserve">These circumstances recognise that there are limited situations where delivery of services is required while maintaining the commitment to a more thorough analysis of the client’s needs by the </w:t>
      </w:r>
      <w:r w:rsidR="002F5431">
        <w:t>aged care</w:t>
      </w:r>
      <w:r w:rsidR="000D2766">
        <w:t xml:space="preserve"> </w:t>
      </w:r>
      <w:r w:rsidR="00965856">
        <w:t>assessor</w:t>
      </w:r>
      <w:r w:rsidRPr="00A65DCB">
        <w:t xml:space="preserve"> when possible.</w:t>
      </w:r>
    </w:p>
    <w:p w14:paraId="071C8739" w14:textId="1CB116C4" w:rsidR="00E203B4" w:rsidRDefault="00C06329" w:rsidP="004C0E0D">
      <w:r w:rsidRPr="00625E95">
        <w:rPr>
          <w:b/>
          <w:bCs/>
        </w:rPr>
        <w:t xml:space="preserve">Note: </w:t>
      </w:r>
      <w:r>
        <w:t>S</w:t>
      </w:r>
      <w:r w:rsidR="00E203B4">
        <w:t>ervices will be excluded if they are not required to prevent immediate risk to</w:t>
      </w:r>
      <w:r w:rsidR="00E203B4" w:rsidRPr="00A65DCB">
        <w:t xml:space="preserve"> client safety in advance of a</w:t>
      </w:r>
      <w:r w:rsidR="00E203B4">
        <w:t>n</w:t>
      </w:r>
      <w:r w:rsidR="00E203B4" w:rsidRPr="00A65DCB">
        <w:t xml:space="preserve"> assessment by the </w:t>
      </w:r>
      <w:r w:rsidR="002F5431">
        <w:t xml:space="preserve">aged care </w:t>
      </w:r>
      <w:r w:rsidR="009B0DF6">
        <w:t>assessor</w:t>
      </w:r>
      <w:r w:rsidR="009B0DF6" w:rsidRPr="00A65DCB">
        <w:t xml:space="preserve"> </w:t>
      </w:r>
      <w:r w:rsidR="00E203B4" w:rsidRPr="00A65DCB">
        <w:t xml:space="preserve">and an </w:t>
      </w:r>
      <w:r w:rsidR="00E203B4">
        <w:t>o</w:t>
      </w:r>
      <w:r w:rsidR="00E203B4" w:rsidRPr="00A65DCB">
        <w:t xml:space="preserve">ccupational </w:t>
      </w:r>
      <w:r w:rsidR="00E203B4">
        <w:t>t</w:t>
      </w:r>
      <w:r w:rsidR="00E203B4" w:rsidRPr="00A65DCB">
        <w:t>herapist (where appropriate)</w:t>
      </w:r>
      <w:r w:rsidR="00E203B4">
        <w:t>. These</w:t>
      </w:r>
      <w:r>
        <w:t xml:space="preserve"> may</w:t>
      </w:r>
      <w:r w:rsidR="00E203B4">
        <w:t xml:space="preserve"> </w:t>
      </w:r>
      <w:r w:rsidR="00E203B4" w:rsidRPr="00A65DCB">
        <w:t>includ</w:t>
      </w:r>
      <w:r w:rsidR="00E203B4">
        <w:t>e</w:t>
      </w:r>
      <w:r w:rsidR="00E203B4" w:rsidRPr="00A65DCB">
        <w:t xml:space="preserve"> home maintenance, home modifications, goods, equipment and assistive technology and domestic assistance</w:t>
      </w:r>
      <w:r w:rsidR="00E203B4">
        <w:t>.</w:t>
      </w:r>
    </w:p>
    <w:p w14:paraId="494443F9" w14:textId="486E5958" w:rsidR="009D391E" w:rsidRDefault="001102E0" w:rsidP="004C0E0D">
      <w:r w:rsidRPr="00A65DCB">
        <w:t xml:space="preserve">An assessment may be required for ongoing services required beyond </w:t>
      </w:r>
      <w:r>
        <w:t xml:space="preserve">8 </w:t>
      </w:r>
      <w:r w:rsidRPr="00A65DCB">
        <w:t>weeks and will depend on the client’s needs.</w:t>
      </w:r>
      <w:r>
        <w:t xml:space="preserve"> </w:t>
      </w:r>
    </w:p>
    <w:p w14:paraId="6F5EE9AA" w14:textId="69C4D87F" w:rsidR="00C06329" w:rsidRDefault="00C06329" w:rsidP="004C0E0D">
      <w:r>
        <w:t>CHSP providers should m</w:t>
      </w:r>
      <w:r w:rsidRPr="00A65DCB">
        <w:t>onitor</w:t>
      </w:r>
      <w:r>
        <w:t xml:space="preserve"> clients accessing </w:t>
      </w:r>
      <w:r w:rsidR="00F96E5C">
        <w:t>emergency</w:t>
      </w:r>
      <w:r>
        <w:t xml:space="preserve"> services and determine </w:t>
      </w:r>
      <w:r w:rsidRPr="00A65DCB">
        <w:t>if the client requires long term or ongoing access to services</w:t>
      </w:r>
      <w:r w:rsidR="00373548" w:rsidRPr="00A65DCB">
        <w:t xml:space="preserve"> (greater than </w:t>
      </w:r>
      <w:r w:rsidR="008B31A4">
        <w:t>8</w:t>
      </w:r>
      <w:r w:rsidR="008B31A4" w:rsidRPr="00A65DCB">
        <w:t xml:space="preserve"> </w:t>
      </w:r>
      <w:r w:rsidR="00373548" w:rsidRPr="00A65DCB">
        <w:t>weeks)</w:t>
      </w:r>
      <w:r>
        <w:t>.</w:t>
      </w:r>
      <w:r w:rsidR="00373548" w:rsidRPr="00A65DCB">
        <w:t xml:space="preserve"> </w:t>
      </w:r>
    </w:p>
    <w:p w14:paraId="5C57933C" w14:textId="6306B072" w:rsidR="00C06329" w:rsidRDefault="00C06329" w:rsidP="004C0E0D">
      <w:r>
        <w:t>If so,</w:t>
      </w:r>
      <w:r w:rsidR="00373548" w:rsidRPr="00A65DCB">
        <w:t xml:space="preserve"> the CHSP provider must support </w:t>
      </w:r>
      <w:r w:rsidR="00E203B4">
        <w:t>the</w:t>
      </w:r>
      <w:r>
        <w:t xml:space="preserve"> client</w:t>
      </w:r>
      <w:r w:rsidR="00373548" w:rsidRPr="00A65DCB">
        <w:t xml:space="preserve"> to register with My Aged Care (if they have not already done so) and arrange for </w:t>
      </w:r>
      <w:r w:rsidR="00F07CCC">
        <w:t>an</w:t>
      </w:r>
      <w:r w:rsidR="00373548" w:rsidRPr="00A65DCB">
        <w:t xml:space="preserve"> assessment. </w:t>
      </w:r>
    </w:p>
    <w:p w14:paraId="075250C7" w14:textId="052F121A" w:rsidR="00373548" w:rsidRPr="00A65DCB" w:rsidRDefault="00C06329" w:rsidP="004C0E0D">
      <w:r>
        <w:t>Once</w:t>
      </w:r>
      <w:r w:rsidR="00373548" w:rsidRPr="00A65DCB">
        <w:t xml:space="preserve"> referred for an assessment, the provider should maintain the urgent services until the</w:t>
      </w:r>
      <w:r>
        <w:t>ir</w:t>
      </w:r>
      <w:r w:rsidR="00373548" w:rsidRPr="00A65DCB">
        <w:t xml:space="preserve"> assessment takes place. </w:t>
      </w:r>
    </w:p>
    <w:p w14:paraId="3603DEF5" w14:textId="1AB86239" w:rsidR="00897960" w:rsidRPr="00897960" w:rsidRDefault="0099144F" w:rsidP="00625E95">
      <w:pPr>
        <w:pStyle w:val="Heading3"/>
        <w:spacing w:line="276" w:lineRule="auto"/>
      </w:pPr>
      <w:bookmarkStart w:id="83" w:name="_Toc158638673"/>
      <w:bookmarkStart w:id="84" w:name="_Toc164080412"/>
      <w:r>
        <w:t>4.</w:t>
      </w:r>
      <w:r w:rsidR="00625E95">
        <w:t>4</w:t>
      </w:r>
      <w:r>
        <w:t xml:space="preserve"> </w:t>
      </w:r>
      <w:r w:rsidR="00897960" w:rsidRPr="00897960">
        <w:t>Other eligible groups</w:t>
      </w:r>
      <w:bookmarkEnd w:id="83"/>
      <w:bookmarkEnd w:id="84"/>
    </w:p>
    <w:p w14:paraId="538C9394" w14:textId="3F1E72B3" w:rsidR="008B6049" w:rsidRPr="00D145F4" w:rsidRDefault="008B6049" w:rsidP="00625E95">
      <w:pPr>
        <w:pStyle w:val="Heading4"/>
        <w:spacing w:line="276" w:lineRule="auto"/>
      </w:pPr>
      <w:bookmarkStart w:id="85" w:name="_Hlk169010002"/>
      <w:r w:rsidRPr="00897960">
        <w:t xml:space="preserve">Care finder program </w:t>
      </w:r>
      <w:r w:rsidRPr="00D145F4">
        <w:t>and Elder Care Support program participants</w:t>
      </w:r>
    </w:p>
    <w:p w14:paraId="04395D7A" w14:textId="77777777" w:rsidR="00D145F4" w:rsidRPr="009500D3" w:rsidRDefault="006A4051" w:rsidP="006A4051">
      <w:r w:rsidRPr="009500D3">
        <w:t>Clients in the care finder program and Elder Care Support program may be eligible for CHSP services that help to avoid homelessness or reduce the impact of homelessness. To access these CHSP services, clients must be at least 50 year</w:t>
      </w:r>
      <w:r w:rsidR="00D145F4" w:rsidRPr="009500D3">
        <w:t>s</w:t>
      </w:r>
      <w:r w:rsidRPr="009500D3">
        <w:t xml:space="preserve"> of age, or 45</w:t>
      </w:r>
      <w:r w:rsidR="00D145F4" w:rsidRPr="009500D3">
        <w:t xml:space="preserve"> years</w:t>
      </w:r>
      <w:r w:rsidRPr="009500D3">
        <w:t xml:space="preserve"> for Aboriginal and Torres Strait Islander people. </w:t>
      </w:r>
    </w:p>
    <w:p w14:paraId="50E179B0" w14:textId="30994D5B" w:rsidR="006A4051" w:rsidRPr="009500D3" w:rsidRDefault="006A4051" w:rsidP="006A4051">
      <w:r w:rsidRPr="009500D3">
        <w:t>These clients must be assessed by My Aged Care to determine eligibility.</w:t>
      </w:r>
    </w:p>
    <w:p w14:paraId="09235CDD" w14:textId="6E29DB1C" w:rsidR="008B6049" w:rsidRPr="00BF1CE3" w:rsidRDefault="0066439D" w:rsidP="0066439D">
      <w:bookmarkStart w:id="86" w:name="_Hlk169011175"/>
      <w:bookmarkEnd w:id="85"/>
      <w:r w:rsidRPr="00D145F4">
        <w:t>M</w:t>
      </w:r>
      <w:r w:rsidR="008B6049" w:rsidRPr="00D145F4">
        <w:t xml:space="preserve">ore information about </w:t>
      </w:r>
      <w:hyperlink r:id="rId37" w:history="1">
        <w:r w:rsidR="008B6049" w:rsidRPr="00D145F4">
          <w:rPr>
            <w:rStyle w:val="Hyperlink"/>
            <w:rFonts w:eastAsiaTheme="majorEastAsia"/>
          </w:rPr>
          <w:t>Elder Care Support program</w:t>
        </w:r>
      </w:hyperlink>
      <w:r w:rsidRPr="00D145F4">
        <w:t xml:space="preserve"> and</w:t>
      </w:r>
      <w:r w:rsidR="008B6049" w:rsidRPr="00D145F4">
        <w:t xml:space="preserve"> </w:t>
      </w:r>
      <w:hyperlink r:id="rId38" w:anchor="who-can-use-the-care-finder-service" w:history="1">
        <w:r w:rsidR="008B6049" w:rsidRPr="00D145F4">
          <w:rPr>
            <w:rStyle w:val="Hyperlink"/>
            <w:rFonts w:eastAsiaTheme="majorEastAsia"/>
          </w:rPr>
          <w:t>care finders program</w:t>
        </w:r>
      </w:hyperlink>
      <w:bookmarkEnd w:id="86"/>
      <w:r w:rsidR="008B6049" w:rsidRPr="00D145F4">
        <w:rPr>
          <w:rStyle w:val="Hyperlink"/>
          <w:rFonts w:eastAsiaTheme="majorEastAsia"/>
          <w:u w:val="none"/>
        </w:rPr>
        <w:t>.</w:t>
      </w:r>
    </w:p>
    <w:p w14:paraId="3EA5E0D2" w14:textId="4E17F1AE" w:rsidR="00897960" w:rsidRPr="00897960" w:rsidRDefault="00AC7901" w:rsidP="00625E95">
      <w:pPr>
        <w:pStyle w:val="Heading4"/>
        <w:spacing w:line="276" w:lineRule="auto"/>
      </w:pPr>
      <w:r>
        <w:t>Clients of f</w:t>
      </w:r>
      <w:r w:rsidR="00455919">
        <w:t>ormer p</w:t>
      </w:r>
      <w:r w:rsidR="00897960" w:rsidRPr="00897960">
        <w:t>rograms consolidated into the CHSP</w:t>
      </w:r>
    </w:p>
    <w:p w14:paraId="7CAEAF34" w14:textId="6F7C238E" w:rsidR="00897960" w:rsidRPr="00BB3ACC" w:rsidRDefault="00897960" w:rsidP="004C0E0D">
      <w:r w:rsidRPr="00BB3ACC">
        <w:t>The</w:t>
      </w:r>
      <w:r w:rsidR="00404C9E">
        <w:t xml:space="preserve"> following </w:t>
      </w:r>
      <w:r w:rsidRPr="00BB3ACC">
        <w:t xml:space="preserve">programs </w:t>
      </w:r>
      <w:r w:rsidR="00AC7901">
        <w:t xml:space="preserve">were </w:t>
      </w:r>
      <w:r w:rsidRPr="00BB3ACC">
        <w:t>consolidated into the CHSP</w:t>
      </w:r>
      <w:r w:rsidR="00404C9E">
        <w:t>:</w:t>
      </w:r>
    </w:p>
    <w:p w14:paraId="548452B4" w14:textId="639E1BDC" w:rsidR="00897960" w:rsidRPr="00670604" w:rsidRDefault="00897960" w:rsidP="004C0E0D">
      <w:pPr>
        <w:pStyle w:val="ListParagraph"/>
        <w:numPr>
          <w:ilvl w:val="0"/>
          <w:numId w:val="105"/>
        </w:numPr>
      </w:pPr>
      <w:r w:rsidRPr="00670604">
        <w:t>Commonwealth Home and Community Care (HACC) Program</w:t>
      </w:r>
    </w:p>
    <w:p w14:paraId="0D049D4B" w14:textId="77777777" w:rsidR="00897960" w:rsidRPr="00670604" w:rsidRDefault="00897960" w:rsidP="004C0E0D">
      <w:pPr>
        <w:pStyle w:val="ListParagraph"/>
        <w:numPr>
          <w:ilvl w:val="0"/>
          <w:numId w:val="105"/>
        </w:numPr>
      </w:pPr>
      <w:r w:rsidRPr="00670604">
        <w:t>Planned respite services under the National Respite for Carers Program (NRCP)</w:t>
      </w:r>
    </w:p>
    <w:p w14:paraId="0512F827" w14:textId="12EAE429" w:rsidR="00897960" w:rsidRPr="00670604" w:rsidRDefault="00897960" w:rsidP="004C0E0D">
      <w:pPr>
        <w:pStyle w:val="ListParagraph"/>
        <w:numPr>
          <w:ilvl w:val="0"/>
          <w:numId w:val="105"/>
        </w:numPr>
      </w:pPr>
      <w:r w:rsidRPr="00670604">
        <w:t>Day Therapy Centres (DTC) Program</w:t>
      </w:r>
    </w:p>
    <w:p w14:paraId="43C6A298" w14:textId="5423B6F1" w:rsidR="00897960" w:rsidRPr="00670604" w:rsidRDefault="00897960" w:rsidP="004C0E0D">
      <w:pPr>
        <w:pStyle w:val="ListParagraph"/>
        <w:numPr>
          <w:ilvl w:val="0"/>
          <w:numId w:val="105"/>
        </w:numPr>
      </w:pPr>
      <w:r w:rsidRPr="00670604">
        <w:lastRenderedPageBreak/>
        <w:t>Assistance with Care and Housing for the Aged (ACHA) Program</w:t>
      </w:r>
      <w:r w:rsidR="009B0DF6">
        <w:t>.</w:t>
      </w:r>
      <w:r w:rsidR="00A26FB0">
        <w:t xml:space="preserve"> </w:t>
      </w:r>
    </w:p>
    <w:p w14:paraId="3658846D" w14:textId="279A7231" w:rsidR="00897960" w:rsidRPr="00E349C8" w:rsidRDefault="00FA209B" w:rsidP="004C0E0D">
      <w:r>
        <w:t>Former clients</w:t>
      </w:r>
      <w:r w:rsidRPr="00E349C8">
        <w:t xml:space="preserve"> </w:t>
      </w:r>
      <w:r w:rsidR="0066439D">
        <w:t>of</w:t>
      </w:r>
      <w:r w:rsidR="0066439D" w:rsidRPr="00E349C8">
        <w:t xml:space="preserve"> </w:t>
      </w:r>
      <w:r w:rsidR="00897960" w:rsidRPr="00E349C8">
        <w:t>the</w:t>
      </w:r>
      <w:r w:rsidR="00404C9E">
        <w:t>se</w:t>
      </w:r>
      <w:r w:rsidR="00897960" w:rsidRPr="00E349C8">
        <w:t xml:space="preserve"> programs </w:t>
      </w:r>
      <w:r w:rsidR="0066439D">
        <w:t xml:space="preserve">were </w:t>
      </w:r>
      <w:r w:rsidR="00333D7F">
        <w:t xml:space="preserve">found </w:t>
      </w:r>
      <w:r w:rsidR="00897960" w:rsidRPr="00E349C8">
        <w:t>eligible for the CHSP</w:t>
      </w:r>
      <w:r w:rsidR="0066439D">
        <w:t xml:space="preserve"> and grandfathered </w:t>
      </w:r>
      <w:r w:rsidR="00897960" w:rsidRPr="00E349C8">
        <w:t>if</w:t>
      </w:r>
      <w:r w:rsidR="0066439D">
        <w:t xml:space="preserve"> at the time </w:t>
      </w:r>
      <w:r w:rsidR="00897960" w:rsidRPr="00E349C8">
        <w:t>they were accessing services or approved for services:</w:t>
      </w:r>
    </w:p>
    <w:p w14:paraId="7CDD0FF4" w14:textId="590ACE69" w:rsidR="00897960" w:rsidRPr="00A62970" w:rsidRDefault="00404C9E" w:rsidP="004C0E0D">
      <w:pPr>
        <w:pStyle w:val="ListParagraph"/>
        <w:numPr>
          <w:ilvl w:val="0"/>
          <w:numId w:val="104"/>
        </w:numPr>
      </w:pPr>
      <w:r>
        <w:t xml:space="preserve">prior </w:t>
      </w:r>
      <w:r w:rsidR="007832CF">
        <w:t>to</w:t>
      </w:r>
      <w:r w:rsidR="00897960" w:rsidRPr="00A62970">
        <w:t xml:space="preserve"> 1 July 2015 in Queensland, New South Wales, the Australian Capital Territory, Tasmania, South Australia and the Northern Territory</w:t>
      </w:r>
    </w:p>
    <w:p w14:paraId="47B9F2FC" w14:textId="0E9D83AA" w:rsidR="00897960" w:rsidRPr="00A62970" w:rsidRDefault="00404C9E" w:rsidP="004C0E0D">
      <w:pPr>
        <w:pStyle w:val="ListParagraph"/>
        <w:numPr>
          <w:ilvl w:val="0"/>
          <w:numId w:val="104"/>
        </w:numPr>
      </w:pPr>
      <w:r>
        <w:t xml:space="preserve">prior </w:t>
      </w:r>
      <w:r w:rsidR="007832CF">
        <w:t>to</w:t>
      </w:r>
      <w:r w:rsidR="00897960" w:rsidRPr="00A62970">
        <w:t xml:space="preserve"> 1 July 2016 in Victoria</w:t>
      </w:r>
    </w:p>
    <w:p w14:paraId="2602B7D0" w14:textId="4BD0CB5A" w:rsidR="00897960" w:rsidRPr="00A62970" w:rsidRDefault="00404C9E" w:rsidP="004C0E0D">
      <w:pPr>
        <w:pStyle w:val="ListParagraph"/>
        <w:numPr>
          <w:ilvl w:val="0"/>
          <w:numId w:val="104"/>
        </w:numPr>
        <w:rPr>
          <w:i/>
          <w:iCs/>
        </w:rPr>
      </w:pPr>
      <w:r>
        <w:t xml:space="preserve">prior </w:t>
      </w:r>
      <w:r w:rsidR="007832CF">
        <w:t>to</w:t>
      </w:r>
      <w:r w:rsidR="00897960" w:rsidRPr="00A62970">
        <w:t xml:space="preserve"> 1 July 2018 in Western Australia</w:t>
      </w:r>
    </w:p>
    <w:p w14:paraId="515264FA" w14:textId="7E843798" w:rsidR="00897960" w:rsidRPr="00A62970" w:rsidRDefault="00404C9E" w:rsidP="004C0E0D">
      <w:pPr>
        <w:pStyle w:val="ListParagraph"/>
        <w:numPr>
          <w:ilvl w:val="0"/>
          <w:numId w:val="104"/>
        </w:numPr>
      </w:pPr>
      <w:r>
        <w:t>h</w:t>
      </w:r>
      <w:r w:rsidRPr="00A62970">
        <w:t xml:space="preserve">ave </w:t>
      </w:r>
      <w:r w:rsidR="00897960" w:rsidRPr="00A62970">
        <w:t xml:space="preserve">accessed services at least </w:t>
      </w:r>
      <w:r>
        <w:t>3</w:t>
      </w:r>
      <w:r w:rsidRPr="00A62970">
        <w:t xml:space="preserve"> </w:t>
      </w:r>
      <w:r w:rsidR="00897960" w:rsidRPr="00A62970">
        <w:t>times over the previous financial year</w:t>
      </w:r>
      <w:r w:rsidR="00403D6C">
        <w:t>.</w:t>
      </w:r>
    </w:p>
    <w:p w14:paraId="04E49A52" w14:textId="40E281C5" w:rsidR="00897960" w:rsidRPr="00C217B8" w:rsidRDefault="00897960" w:rsidP="00625E95">
      <w:pPr>
        <w:pStyle w:val="Heading4"/>
      </w:pPr>
      <w:bookmarkStart w:id="87" w:name="_Hlk167785756"/>
      <w:r w:rsidRPr="00C217B8">
        <w:t>Clients needing services that exceed entry-level support</w:t>
      </w:r>
    </w:p>
    <w:p w14:paraId="7BC83AF8" w14:textId="138BCF53" w:rsidR="003D0AD7" w:rsidRPr="009B0DF6" w:rsidRDefault="0066439D" w:rsidP="004C0E0D">
      <w:r w:rsidRPr="009B0DF6">
        <w:t>Grandfathered</w:t>
      </w:r>
      <w:r w:rsidRPr="00C217B8">
        <w:t xml:space="preserve"> </w:t>
      </w:r>
      <w:r w:rsidR="00897960" w:rsidRPr="00C217B8">
        <w:t xml:space="preserve">clients receiving services prior to 1 July 2015 will continue to receive CHSP support at their </w:t>
      </w:r>
      <w:r w:rsidRPr="009B0DF6">
        <w:t>previous</w:t>
      </w:r>
      <w:r w:rsidRPr="00C217B8">
        <w:t xml:space="preserve"> </w:t>
      </w:r>
      <w:r w:rsidR="00897960" w:rsidRPr="00C217B8">
        <w:t xml:space="preserve">service level until they are transitioned to other forms of more appropriate care. </w:t>
      </w:r>
    </w:p>
    <w:p w14:paraId="480B50B1" w14:textId="5B471BA7" w:rsidR="00625E95" w:rsidRDefault="00897960">
      <w:r w:rsidRPr="00C217B8">
        <w:t>Where a client’s service needs have increased or changed</w:t>
      </w:r>
      <w:r w:rsidR="00325F7F" w:rsidRPr="00C217B8">
        <w:t xml:space="preserve"> and their needs are beyond the scope of the CHSP</w:t>
      </w:r>
      <w:r w:rsidRPr="00C217B8">
        <w:t>, they must be referred to My Aged Care for a reassessment of their care needs.</w:t>
      </w:r>
      <w:r w:rsidR="00092216" w:rsidRPr="00C217B8">
        <w:t xml:space="preserve"> </w:t>
      </w:r>
      <w:r w:rsidR="003D0AD7" w:rsidRPr="009B0DF6">
        <w:t xml:space="preserve">These clients should be supported in transferring to more appropriate services (such as the NDIS or HCP Program) when appropriate. </w:t>
      </w:r>
      <w:r w:rsidR="004C0E0D" w:rsidRPr="009B0DF6">
        <w:t xml:space="preserve">CHSP </w:t>
      </w:r>
      <w:r w:rsidR="003D0AD7" w:rsidRPr="009B0DF6">
        <w:t>providers should work with My Aged Care and the client when their needs change, to transition them to more appropriate services, where possible.</w:t>
      </w:r>
    </w:p>
    <w:p w14:paraId="660A732E" w14:textId="7C76BBD8" w:rsidR="00625E95" w:rsidRPr="00B57165" w:rsidRDefault="00625E95" w:rsidP="00625E95">
      <w:pPr>
        <w:pStyle w:val="Heading3"/>
        <w:spacing w:line="276" w:lineRule="auto"/>
      </w:pPr>
      <w:r>
        <w:t xml:space="preserve">4.5 </w:t>
      </w:r>
      <w:r w:rsidRPr="00B57165">
        <w:t>Exi</w:t>
      </w:r>
      <w:r w:rsidR="009B0DF6">
        <w:t>s</w:t>
      </w:r>
      <w:r w:rsidRPr="00B57165">
        <w:t xml:space="preserve">ting clients </w:t>
      </w:r>
    </w:p>
    <w:p w14:paraId="39F1A58C" w14:textId="77777777" w:rsidR="00625E95" w:rsidRPr="00BB3ACC" w:rsidRDefault="00625E95" w:rsidP="00625E95">
      <w:r w:rsidRPr="00BB3ACC">
        <w:t>In some circumstances, existing CHSP clients may need to contact My Aged Care for an assessment or reassessment to continue receiving services. This includes:</w:t>
      </w:r>
    </w:p>
    <w:p w14:paraId="0668ACAD" w14:textId="77777777" w:rsidR="00625E95" w:rsidRPr="00202633" w:rsidRDefault="00625E95" w:rsidP="00625E95">
      <w:pPr>
        <w:pStyle w:val="ListParagraph"/>
        <w:numPr>
          <w:ilvl w:val="0"/>
          <w:numId w:val="107"/>
        </w:numPr>
      </w:pPr>
      <w:r w:rsidRPr="00202633">
        <w:t xml:space="preserve">When a client’s needs change, such as a need for a new service type or a significant increase to </w:t>
      </w:r>
      <w:r>
        <w:t>support needs</w:t>
      </w:r>
      <w:r w:rsidRPr="00202633">
        <w:t>.</w:t>
      </w:r>
    </w:p>
    <w:p w14:paraId="78B520E4" w14:textId="77777777" w:rsidR="00625E95" w:rsidRDefault="00625E95" w:rsidP="00625E95">
      <w:pPr>
        <w:pStyle w:val="ListParagraph"/>
        <w:numPr>
          <w:ilvl w:val="0"/>
          <w:numId w:val="107"/>
        </w:numPr>
      </w:pPr>
      <w:r>
        <w:t>C</w:t>
      </w:r>
      <w:r w:rsidRPr="00202633">
        <w:t>lients who do not yet have a My Aged Care record. When these clients contact My Aged Care, a record will be created for the client.</w:t>
      </w:r>
    </w:p>
    <w:p w14:paraId="57BBC5EF" w14:textId="570BE1E9" w:rsidR="00625E95" w:rsidRPr="00FE6A00" w:rsidRDefault="00625E95" w:rsidP="00625E95">
      <w:pPr>
        <w:pStyle w:val="ListParagraph"/>
        <w:numPr>
          <w:ilvl w:val="0"/>
          <w:numId w:val="107"/>
        </w:numPr>
      </w:pPr>
      <w:r w:rsidRPr="00FE6A00">
        <w:t>Existing clients who have not accessed a CHSP service in the past twelve months must be referred to My Aged Care for a reassessment before any services can be provided.</w:t>
      </w:r>
    </w:p>
    <w:p w14:paraId="59A54C72" w14:textId="79CE898F" w:rsidR="00625E95" w:rsidRPr="00B57165" w:rsidRDefault="00625E95" w:rsidP="00625E95">
      <w:pPr>
        <w:pStyle w:val="Heading3"/>
        <w:spacing w:line="276" w:lineRule="auto"/>
        <w:rPr>
          <w:lang w:val="en-GB"/>
        </w:rPr>
      </w:pPr>
      <w:r>
        <w:rPr>
          <w:lang w:val="en-GB"/>
        </w:rPr>
        <w:t xml:space="preserve">4.6 </w:t>
      </w:r>
      <w:r w:rsidRPr="00B57165">
        <w:rPr>
          <w:lang w:val="en-GB"/>
        </w:rPr>
        <w:t>Waitlists</w:t>
      </w:r>
    </w:p>
    <w:p w14:paraId="7C9A2754" w14:textId="77777777" w:rsidR="00BC1ABD" w:rsidRDefault="00625E95">
      <w:r>
        <w:t xml:space="preserve">Where CHSP </w:t>
      </w:r>
      <w:r w:rsidRPr="00E349C8">
        <w:t xml:space="preserve">providers choose to </w:t>
      </w:r>
      <w:r>
        <w:t xml:space="preserve">accept clients to </w:t>
      </w:r>
      <w:r w:rsidRPr="00E349C8">
        <w:t>waitlists</w:t>
      </w:r>
      <w:r>
        <w:t xml:space="preserve"> from My Aged Care, this is an internal business decision.</w:t>
      </w:r>
      <w:r w:rsidRPr="00E349C8">
        <w:t xml:space="preserve"> </w:t>
      </w:r>
    </w:p>
    <w:p w14:paraId="5CF6D6C7" w14:textId="4A9D3608" w:rsidR="00BC1ABD" w:rsidRPr="006655A1" w:rsidRDefault="00BC1ABD">
      <w:r>
        <w:t>I</w:t>
      </w:r>
      <w:r w:rsidR="00625E95" w:rsidRPr="00BB3ACC">
        <w:t>f a provider does not have</w:t>
      </w:r>
      <w:r w:rsidR="00625E95">
        <w:t xml:space="preserve"> imminent</w:t>
      </w:r>
      <w:r w:rsidR="00625E95" w:rsidRPr="00BB3ACC">
        <w:t xml:space="preserve"> availability, they should not add clients to </w:t>
      </w:r>
      <w:r>
        <w:t>their</w:t>
      </w:r>
      <w:r w:rsidR="00625E95" w:rsidRPr="00BB3ACC">
        <w:t xml:space="preserve"> waitlists</w:t>
      </w:r>
      <w:r>
        <w:t>. T</w:t>
      </w:r>
      <w:r w:rsidR="00625E95">
        <w:t xml:space="preserve">his can </w:t>
      </w:r>
      <w:r w:rsidR="00625E95" w:rsidRPr="00BB3ACC">
        <w:t xml:space="preserve">prevent the client from </w:t>
      </w:r>
      <w:r w:rsidR="00625E95">
        <w:t>receiving</w:t>
      </w:r>
      <w:r w:rsidR="00625E95" w:rsidRPr="00BB3ACC">
        <w:t xml:space="preserve"> services </w:t>
      </w:r>
      <w:r>
        <w:t>with</w:t>
      </w:r>
      <w:r w:rsidRPr="00BB3ACC">
        <w:t xml:space="preserve"> </w:t>
      </w:r>
      <w:r w:rsidR="00625E95" w:rsidRPr="00BB3ACC">
        <w:t xml:space="preserve">a different CHSP provider and the </w:t>
      </w:r>
      <w:r w:rsidR="00625E95">
        <w:t>department</w:t>
      </w:r>
      <w:r w:rsidR="00625E95" w:rsidRPr="00BB3ACC">
        <w:t xml:space="preserve"> from understanding demand in the local area.</w:t>
      </w:r>
      <w:r w:rsidR="00581042" w:rsidRPr="006655A1">
        <w:t xml:space="preserve"> </w:t>
      </w:r>
    </w:p>
    <w:p w14:paraId="0ACF3421" w14:textId="18DFEEDF" w:rsidR="009934D2" w:rsidRPr="00E03957" w:rsidRDefault="00625E95" w:rsidP="006655A1">
      <w:r w:rsidRPr="006655A1">
        <w:t xml:space="preserve">It is the provider’s responsibility to maintain contact with clients on their waitlist until they start receiving services. </w:t>
      </w:r>
      <w:bookmarkStart w:id="88" w:name="_Toc158638674"/>
      <w:bookmarkStart w:id="89" w:name="_Toc164080413"/>
      <w:bookmarkEnd w:id="87"/>
      <w:r w:rsidR="009934D2" w:rsidRPr="00E03957">
        <w:br w:type="page"/>
      </w:r>
    </w:p>
    <w:p w14:paraId="41CF303D" w14:textId="4BF8F583" w:rsidR="00FF478F" w:rsidRDefault="00FF478F" w:rsidP="00BD7C4B">
      <w:pPr>
        <w:pStyle w:val="Heading2"/>
        <w:spacing w:line="276" w:lineRule="auto"/>
      </w:pPr>
      <w:bookmarkStart w:id="90" w:name="_Chapter_5_–"/>
      <w:bookmarkStart w:id="91" w:name="_Chapter_6_–"/>
      <w:bookmarkStart w:id="92" w:name="_Toc404340883"/>
      <w:bookmarkStart w:id="93" w:name="_Toc106895289"/>
      <w:bookmarkStart w:id="94" w:name="_Toc119500832"/>
      <w:bookmarkStart w:id="95" w:name="_Toc120274763"/>
      <w:bookmarkStart w:id="96" w:name="_Toc148630747"/>
      <w:bookmarkStart w:id="97" w:name="_Toc158638675"/>
      <w:bookmarkStart w:id="98" w:name="_Toc163636088"/>
      <w:bookmarkStart w:id="99" w:name="_Toc164080414"/>
      <w:bookmarkStart w:id="100" w:name="_Toc169176389"/>
      <w:bookmarkStart w:id="101" w:name="_Toc183700335"/>
      <w:bookmarkEnd w:id="88"/>
      <w:bookmarkEnd w:id="89"/>
      <w:bookmarkEnd w:id="90"/>
      <w:bookmarkEnd w:id="91"/>
      <w:r w:rsidRPr="00FF478F">
        <w:lastRenderedPageBreak/>
        <w:t xml:space="preserve">Chapter </w:t>
      </w:r>
      <w:r w:rsidR="004E41C0">
        <w:t>5</w:t>
      </w:r>
      <w:r w:rsidR="000D25E9">
        <w:t>:</w:t>
      </w:r>
      <w:r w:rsidRPr="00FF478F">
        <w:t xml:space="preserve"> CHSP services</w:t>
      </w:r>
      <w:bookmarkEnd w:id="92"/>
      <w:bookmarkEnd w:id="93"/>
      <w:bookmarkEnd w:id="94"/>
      <w:bookmarkEnd w:id="95"/>
      <w:bookmarkEnd w:id="96"/>
      <w:bookmarkEnd w:id="97"/>
      <w:bookmarkEnd w:id="98"/>
      <w:bookmarkEnd w:id="99"/>
      <w:bookmarkEnd w:id="100"/>
      <w:bookmarkEnd w:id="101"/>
    </w:p>
    <w:p w14:paraId="1167FD32" w14:textId="77777777" w:rsidR="00D21A1C" w:rsidRPr="00EE28B9" w:rsidRDefault="00D21A1C" w:rsidP="004C0E0D">
      <w:r w:rsidRPr="00EE28B9">
        <w:t>This chapter describes CHSP sub-programs and services in detail. It is organised by sub-program, and then the services within each sub-program.</w:t>
      </w:r>
    </w:p>
    <w:p w14:paraId="5D692F65" w14:textId="2A7B7B11" w:rsidR="00D21A1C" w:rsidRPr="00EE28B9" w:rsidRDefault="00D21A1C" w:rsidP="004C0E0D">
      <w:r w:rsidRPr="00EE28B9">
        <w:t>To navigate to a sub-program, click on the links below</w:t>
      </w:r>
      <w:r w:rsidR="00540742">
        <w:t>.</w:t>
      </w:r>
    </w:p>
    <w:p w14:paraId="274C136E" w14:textId="04C87E27" w:rsidR="00D21A1C" w:rsidRPr="00E0500C" w:rsidRDefault="00D21A1C" w:rsidP="004C0E0D">
      <w:pPr>
        <w:pStyle w:val="ListParagraph"/>
        <w:numPr>
          <w:ilvl w:val="0"/>
          <w:numId w:val="163"/>
        </w:numPr>
        <w:rPr>
          <w:u w:val="single"/>
        </w:rPr>
      </w:pPr>
      <w:hyperlink w:anchor="_Community_and_Home" w:history="1">
        <w:r w:rsidRPr="00E0500C">
          <w:rPr>
            <w:rStyle w:val="Hyperlink"/>
          </w:rPr>
          <w:t xml:space="preserve">Community and Home Support </w:t>
        </w:r>
      </w:hyperlink>
    </w:p>
    <w:p w14:paraId="2C921F5B" w14:textId="4D68F151" w:rsidR="00D21A1C" w:rsidRPr="00E0500C" w:rsidRDefault="00D21A1C" w:rsidP="004C0E0D">
      <w:pPr>
        <w:pStyle w:val="ListParagraph"/>
        <w:numPr>
          <w:ilvl w:val="0"/>
          <w:numId w:val="163"/>
        </w:numPr>
      </w:pPr>
      <w:hyperlink w:anchor="_Care_Relationships_and" w:history="1">
        <w:r w:rsidRPr="00E0500C">
          <w:rPr>
            <w:rStyle w:val="Hyperlink"/>
          </w:rPr>
          <w:t>Care Relationships and Carer Support</w:t>
        </w:r>
      </w:hyperlink>
    </w:p>
    <w:p w14:paraId="7CC9A8F7" w14:textId="4DFE8DC9" w:rsidR="00D21A1C" w:rsidRPr="00E0500C" w:rsidRDefault="00D21A1C" w:rsidP="004C0E0D">
      <w:pPr>
        <w:pStyle w:val="ListParagraph"/>
        <w:numPr>
          <w:ilvl w:val="0"/>
          <w:numId w:val="163"/>
        </w:numPr>
      </w:pPr>
      <w:hyperlink w:anchor="_Assistance_with_Care" w:history="1">
        <w:r w:rsidRPr="00E0500C">
          <w:rPr>
            <w:rStyle w:val="Hyperlink"/>
          </w:rPr>
          <w:t>Assistance with Care and Housing – Hoarding and Squalor</w:t>
        </w:r>
      </w:hyperlink>
    </w:p>
    <w:p w14:paraId="7EE3CA94" w14:textId="39923E4C" w:rsidR="00FF478F" w:rsidRPr="004C3872" w:rsidRDefault="00D21A1C" w:rsidP="004C0E0D">
      <w:pPr>
        <w:pStyle w:val="ListParagraph"/>
        <w:numPr>
          <w:ilvl w:val="0"/>
          <w:numId w:val="163"/>
        </w:numPr>
        <w:rPr>
          <w:rStyle w:val="Hyperlink"/>
          <w:color w:val="1E1545" w:themeColor="text1"/>
          <w:u w:val="none"/>
        </w:rPr>
      </w:pPr>
      <w:hyperlink w:anchor="_Sector_Support_and" w:history="1">
        <w:r w:rsidRPr="00E0500C">
          <w:rPr>
            <w:rStyle w:val="Hyperlink"/>
          </w:rPr>
          <w:t xml:space="preserve">Sector Support and Development </w:t>
        </w:r>
      </w:hyperlink>
    </w:p>
    <w:p w14:paraId="7C72E808" w14:textId="7939C875" w:rsidR="00A14D45" w:rsidRPr="00E0500C" w:rsidRDefault="00A14D45" w:rsidP="004C0E0D">
      <w:r>
        <w:t>CHSP provider</w:t>
      </w:r>
      <w:r w:rsidR="004C3872">
        <w:t>s</w:t>
      </w:r>
      <w:r>
        <w:t xml:space="preserve"> can also refer to </w:t>
      </w:r>
      <w:r w:rsidRPr="00566676">
        <w:rPr>
          <w:b/>
          <w:bCs/>
        </w:rPr>
        <w:t xml:space="preserve">Appendix </w:t>
      </w:r>
      <w:r w:rsidR="008101CF">
        <w:rPr>
          <w:b/>
          <w:bCs/>
        </w:rPr>
        <w:t>I</w:t>
      </w:r>
      <w:r w:rsidR="008101CF">
        <w:t xml:space="preserve"> </w:t>
      </w:r>
      <w:r>
        <w:t>for the</w:t>
      </w:r>
      <w:r w:rsidR="004C3872">
        <w:t xml:space="preserve"> CHSP Service Catalogue.</w:t>
      </w:r>
    </w:p>
    <w:p w14:paraId="743D650B" w14:textId="2597B447" w:rsidR="000B40D4" w:rsidRDefault="004E41C0" w:rsidP="00BD7C4B">
      <w:pPr>
        <w:pStyle w:val="Heading3"/>
        <w:spacing w:line="276" w:lineRule="auto"/>
      </w:pPr>
      <w:bookmarkStart w:id="102" w:name="_Toc148630748"/>
      <w:bookmarkStart w:id="103" w:name="_Toc158638676"/>
      <w:bookmarkStart w:id="104" w:name="_Toc164080415"/>
      <w:r>
        <w:t>5</w:t>
      </w:r>
      <w:r w:rsidR="004D0F92">
        <w:t xml:space="preserve">.1 </w:t>
      </w:r>
      <w:r w:rsidR="000B40D4" w:rsidRPr="000B40D4">
        <w:t>Community and Home Support</w:t>
      </w:r>
      <w:bookmarkEnd w:id="102"/>
      <w:bookmarkEnd w:id="103"/>
      <w:bookmarkEnd w:id="104"/>
    </w:p>
    <w:p w14:paraId="20C8EEFA" w14:textId="77777777" w:rsidR="0064087B" w:rsidRPr="00B07BD7" w:rsidRDefault="0064087B" w:rsidP="0064087B">
      <w:pPr>
        <w:pStyle w:val="Heading4"/>
      </w:pPr>
      <w:r w:rsidRPr="00B07BD7">
        <w:t>Objective</w:t>
      </w:r>
    </w:p>
    <w:p w14:paraId="16CF8C3B" w14:textId="22FC18F6" w:rsidR="0064087B" w:rsidRPr="0064087B" w:rsidRDefault="0064087B" w:rsidP="00F96E06">
      <w:pPr>
        <w:spacing w:before="60" w:after="60"/>
        <w:rPr>
          <w:rFonts w:eastAsiaTheme="minorHAnsi" w:cs="Arial"/>
        </w:rPr>
      </w:pPr>
      <w:r w:rsidRPr="0064087B">
        <w:rPr>
          <w:rFonts w:eastAsiaTheme="minorHAnsi" w:cs="Arial"/>
        </w:rPr>
        <w:t>To provide entry-level support services to frail older people so they can continue to live independently at home and participate in the community.</w:t>
      </w:r>
    </w:p>
    <w:p w14:paraId="334378E5" w14:textId="77777777" w:rsidR="0064087B" w:rsidRPr="00B07BD7" w:rsidRDefault="0064087B" w:rsidP="0064087B">
      <w:pPr>
        <w:pStyle w:val="Heading4"/>
      </w:pPr>
      <w:r w:rsidRPr="00B07BD7">
        <w:t>Target population</w:t>
      </w:r>
    </w:p>
    <w:p w14:paraId="0F94A494" w14:textId="24829E4B" w:rsidR="0064087B" w:rsidRPr="00F96E06" w:rsidRDefault="0064087B" w:rsidP="00F96E06">
      <w:pPr>
        <w:spacing w:before="60" w:after="60"/>
        <w:rPr>
          <w:rFonts w:eastAsiaTheme="minorHAnsi" w:cs="Arial"/>
        </w:rPr>
      </w:pPr>
      <w:r w:rsidRPr="00F96E06">
        <w:rPr>
          <w:rFonts w:eastAsiaTheme="minorHAnsi" w:cs="Arial"/>
        </w:rPr>
        <w:t>Frail older people aged 65 years and over (or 50 years and over for Aboriginal and or Torres Strait Islander people) who need assistance with daily living to remain living independently at home and in the community.</w:t>
      </w:r>
    </w:p>
    <w:p w14:paraId="547A76D0" w14:textId="77777777" w:rsidR="0064087B" w:rsidRPr="00B07BD7" w:rsidRDefault="0064087B" w:rsidP="0064087B">
      <w:pPr>
        <w:pStyle w:val="Heading4"/>
      </w:pPr>
      <w:r w:rsidRPr="00B07BD7">
        <w:t>Eligibility</w:t>
      </w:r>
    </w:p>
    <w:p w14:paraId="792CFA7A" w14:textId="1195FF40" w:rsidR="0064087B" w:rsidRPr="0064087B" w:rsidRDefault="002834A0" w:rsidP="0064087B">
      <w:pPr>
        <w:spacing w:before="60" w:after="60"/>
        <w:rPr>
          <w:rFonts w:eastAsiaTheme="minorHAnsi" w:cs="Arial"/>
        </w:rPr>
      </w:pPr>
      <w:r>
        <w:rPr>
          <w:rFonts w:eastAsiaTheme="minorHAnsi" w:cs="Arial"/>
        </w:rPr>
        <w:t>A f</w:t>
      </w:r>
      <w:r w:rsidR="0064087B" w:rsidRPr="0064087B">
        <w:rPr>
          <w:rFonts w:eastAsiaTheme="minorHAnsi" w:cs="Arial"/>
        </w:rPr>
        <w:t>rail older person is one who is:</w:t>
      </w:r>
    </w:p>
    <w:p w14:paraId="4D921042" w14:textId="0EE6C301" w:rsidR="0064087B" w:rsidRPr="0064087B" w:rsidRDefault="0064087B" w:rsidP="0064087B">
      <w:pPr>
        <w:pStyle w:val="ListParagraph"/>
        <w:numPr>
          <w:ilvl w:val="0"/>
          <w:numId w:val="222"/>
        </w:numPr>
        <w:spacing w:before="60" w:after="60"/>
        <w:rPr>
          <w:rFonts w:eastAsiaTheme="minorHAnsi" w:cs="Arial"/>
        </w:rPr>
      </w:pPr>
      <w:r w:rsidRPr="0064087B">
        <w:rPr>
          <w:rFonts w:eastAsiaTheme="minorHAnsi" w:cs="Arial"/>
        </w:rPr>
        <w:t>aged 65 years and over (or 50 years and over for Aboriginal and or Torres Strait Islander people)</w:t>
      </w:r>
    </w:p>
    <w:p w14:paraId="77868A37" w14:textId="3C8044F6" w:rsidR="0064087B" w:rsidRPr="0064087B" w:rsidRDefault="002834A0" w:rsidP="0064087B">
      <w:pPr>
        <w:pStyle w:val="ListParagraph"/>
        <w:numPr>
          <w:ilvl w:val="0"/>
          <w:numId w:val="222"/>
        </w:numPr>
        <w:spacing w:before="60" w:after="60"/>
        <w:rPr>
          <w:rFonts w:eastAsiaTheme="minorHAnsi" w:cs="Arial"/>
        </w:rPr>
      </w:pPr>
      <w:r>
        <w:rPr>
          <w:rFonts w:eastAsiaTheme="minorHAnsi" w:cs="Arial"/>
        </w:rPr>
        <w:t>h</w:t>
      </w:r>
      <w:r w:rsidRPr="0064087B">
        <w:rPr>
          <w:rFonts w:eastAsiaTheme="minorHAnsi" w:cs="Arial"/>
        </w:rPr>
        <w:t>as</w:t>
      </w:r>
      <w:r w:rsidR="0064087B" w:rsidRPr="0064087B">
        <w:rPr>
          <w:rFonts w:eastAsiaTheme="minorHAnsi" w:cs="Arial"/>
        </w:rPr>
        <w:t xml:space="preserve"> difficulty performing activities of daily living without help due to functional limitations (including cognitive, </w:t>
      </w:r>
      <w:r w:rsidR="0046293B">
        <w:rPr>
          <w:rFonts w:eastAsiaTheme="minorHAnsi" w:cs="Arial"/>
        </w:rPr>
        <w:t>e.g.,</w:t>
      </w:r>
      <w:r w:rsidR="0064087B" w:rsidRPr="0064087B">
        <w:rPr>
          <w:rFonts w:eastAsiaTheme="minorHAnsi" w:cs="Arial"/>
        </w:rPr>
        <w:t xml:space="preserve"> communication, social interaction, mobility, or self-care)</w:t>
      </w:r>
    </w:p>
    <w:p w14:paraId="7F7162CD" w14:textId="4BBEE75B" w:rsidR="0064087B" w:rsidRPr="0064087B" w:rsidRDefault="002834A0" w:rsidP="0064087B">
      <w:pPr>
        <w:pStyle w:val="ListParagraph"/>
        <w:numPr>
          <w:ilvl w:val="0"/>
          <w:numId w:val="222"/>
        </w:numPr>
        <w:spacing w:before="60" w:after="60"/>
        <w:rPr>
          <w:rFonts w:eastAsiaTheme="minorHAnsi" w:cs="Arial"/>
        </w:rPr>
      </w:pPr>
      <w:r>
        <w:rPr>
          <w:rFonts w:eastAsiaTheme="minorHAnsi" w:cs="Arial"/>
        </w:rPr>
        <w:t>l</w:t>
      </w:r>
      <w:r w:rsidRPr="0064087B">
        <w:rPr>
          <w:rFonts w:eastAsiaTheme="minorHAnsi" w:cs="Arial"/>
        </w:rPr>
        <w:t xml:space="preserve">ives </w:t>
      </w:r>
      <w:r w:rsidR="0064087B" w:rsidRPr="0064087B">
        <w:rPr>
          <w:rFonts w:eastAsiaTheme="minorHAnsi" w:cs="Arial"/>
        </w:rPr>
        <w:t>in the community.</w:t>
      </w:r>
    </w:p>
    <w:p w14:paraId="5B92FEC4" w14:textId="4BBAA94C" w:rsidR="0064087B" w:rsidRDefault="0064087B" w:rsidP="00AE57FF">
      <w:pPr>
        <w:spacing w:before="60" w:after="60"/>
        <w:rPr>
          <w:rFonts w:cs="Arial"/>
          <w:b/>
          <w:bCs/>
        </w:rPr>
      </w:pPr>
      <w:r w:rsidRPr="0064087B">
        <w:rPr>
          <w:rFonts w:eastAsiaTheme="minorHAnsi" w:cs="Arial"/>
        </w:rPr>
        <w:t xml:space="preserve">Details about the service types provided under this sub-program are provided in the following tables, including service type definitions, service sub-types, service settings and out-of-scope activities. </w:t>
      </w:r>
    </w:p>
    <w:p w14:paraId="21CFFD0E" w14:textId="77777777" w:rsidR="00AE57FF" w:rsidRPr="006E51E2" w:rsidRDefault="00AE57FF" w:rsidP="00AE57FF">
      <w:pPr>
        <w:pStyle w:val="Heading4"/>
      </w:pPr>
      <w:r w:rsidRPr="006E51E2">
        <w:t xml:space="preserve">CHSP </w:t>
      </w:r>
      <w:r>
        <w:t>s</w:t>
      </w:r>
      <w:r w:rsidRPr="006E51E2">
        <w:t xml:space="preserve">ervice </w:t>
      </w:r>
      <w:r>
        <w:t>t</w:t>
      </w:r>
      <w:r w:rsidRPr="006E51E2">
        <w:t xml:space="preserve">ype </w:t>
      </w:r>
      <w:r>
        <w:t>r</w:t>
      </w:r>
      <w:r w:rsidRPr="006E51E2">
        <w:t>eferrals</w:t>
      </w:r>
    </w:p>
    <w:p w14:paraId="432BC9DE" w14:textId="77777777" w:rsidR="00AE57FF" w:rsidRPr="006E51E2" w:rsidRDefault="00AE57FF" w:rsidP="00AE57FF">
      <w:pPr>
        <w:rPr>
          <w:rFonts w:cs="Arial"/>
        </w:rPr>
      </w:pPr>
      <w:r w:rsidRPr="006E51E2">
        <w:rPr>
          <w:rFonts w:cs="Arial"/>
        </w:rPr>
        <w:t xml:space="preserve">In general, where a couple in a household has the same assessed need, it may not be appropriate to receive a referral for the same service type. Examples may include Domestic Assistance, Home Maintenance and Home Modifications. </w:t>
      </w:r>
    </w:p>
    <w:p w14:paraId="01EC23F1" w14:textId="77777777" w:rsidR="00AE57FF" w:rsidRPr="006E51E2" w:rsidRDefault="00AE57FF" w:rsidP="00AE57FF">
      <w:pPr>
        <w:rPr>
          <w:rFonts w:cs="Arial"/>
        </w:rPr>
      </w:pPr>
      <w:r w:rsidRPr="006E51E2">
        <w:rPr>
          <w:rFonts w:cs="Arial"/>
        </w:rPr>
        <w:t>Clients may be able to access more than one referral for the same service type in certain circumstances. For example:</w:t>
      </w:r>
    </w:p>
    <w:p w14:paraId="5B2B834E" w14:textId="77777777" w:rsidR="00AE57FF" w:rsidRPr="006E51E2" w:rsidRDefault="00AE57FF" w:rsidP="00AE57FF">
      <w:pPr>
        <w:numPr>
          <w:ilvl w:val="0"/>
          <w:numId w:val="22"/>
        </w:numPr>
        <w:rPr>
          <w:rFonts w:cs="Arial"/>
          <w:lang w:val="en-GB"/>
        </w:rPr>
      </w:pPr>
      <w:r w:rsidRPr="006E51E2">
        <w:rPr>
          <w:rFonts w:cs="Arial"/>
          <w:lang w:val="en-GB"/>
        </w:rPr>
        <w:lastRenderedPageBreak/>
        <w:t xml:space="preserve">Allied Health and Therapy services: </w:t>
      </w:r>
      <w:r>
        <w:rPr>
          <w:rFonts w:cs="Arial"/>
          <w:lang w:val="en-GB"/>
        </w:rPr>
        <w:t>a</w:t>
      </w:r>
      <w:r w:rsidRPr="006E51E2">
        <w:rPr>
          <w:rFonts w:cs="Arial"/>
          <w:lang w:val="en-GB"/>
        </w:rPr>
        <w:t xml:space="preserve"> client may have a referral for Podiatry services and Physiotherapy services with these services provided by different CHSP Allied Health and Therapy providers.</w:t>
      </w:r>
    </w:p>
    <w:p w14:paraId="2F592E5E" w14:textId="77777777" w:rsidR="00AE57FF" w:rsidRPr="00917721" w:rsidRDefault="00AE57FF" w:rsidP="00AE57FF">
      <w:pPr>
        <w:numPr>
          <w:ilvl w:val="0"/>
          <w:numId w:val="22"/>
        </w:numPr>
        <w:rPr>
          <w:rFonts w:cs="Arial"/>
          <w:lang w:val="en-GB"/>
        </w:rPr>
      </w:pPr>
      <w:r w:rsidRPr="006E51E2">
        <w:rPr>
          <w:rFonts w:cs="Arial"/>
          <w:lang w:val="en-GB"/>
        </w:rPr>
        <w:t xml:space="preserve">Transport: </w:t>
      </w:r>
      <w:r>
        <w:rPr>
          <w:rFonts w:cs="Arial"/>
          <w:lang w:val="en-GB"/>
        </w:rPr>
        <w:t>a</w:t>
      </w:r>
      <w:r w:rsidRPr="006E51E2">
        <w:rPr>
          <w:rFonts w:cs="Arial"/>
          <w:lang w:val="en-GB"/>
        </w:rPr>
        <w:t xml:space="preserve"> client may access Transport services from one provider during the week and use another Transport referral with a second provider on weekends as that provider only provides weekend services.</w:t>
      </w:r>
    </w:p>
    <w:p w14:paraId="34F7E42A" w14:textId="1EAEE6F4" w:rsidR="006472C5" w:rsidRPr="006472C5" w:rsidRDefault="00D371CC" w:rsidP="00971AE1">
      <w:pPr>
        <w:pStyle w:val="Heading4"/>
        <w:spacing w:after="240" w:line="276" w:lineRule="auto"/>
      </w:pPr>
      <w:r>
        <w:t>Allied Health and Therapy Services</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7F873998" w14:textId="77777777" w:rsidTr="001577C1">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24F90024" w14:textId="26CAECB0" w:rsidR="006472C5" w:rsidRPr="006472C5" w:rsidRDefault="006472C5" w:rsidP="00810B4D">
            <w:pPr>
              <w:spacing w:before="60" w:after="60"/>
              <w:rPr>
                <w:rFonts w:cs="Arial"/>
                <w:b/>
                <w:bCs/>
              </w:rPr>
            </w:pPr>
            <w:r w:rsidRPr="006472C5">
              <w:rPr>
                <w:rFonts w:cs="Arial"/>
                <w:b/>
                <w:bCs/>
              </w:rPr>
              <w:t xml:space="preserve">Service </w:t>
            </w:r>
            <w:r w:rsidR="00ED78DE">
              <w:rPr>
                <w:rFonts w:cs="Arial"/>
                <w:b/>
                <w:bCs/>
              </w:rPr>
              <w:t>t</w:t>
            </w:r>
            <w:r w:rsidR="00ED78DE" w:rsidRPr="006472C5">
              <w:rPr>
                <w:rFonts w:cs="Arial"/>
                <w:b/>
                <w:bCs/>
              </w:rPr>
              <w:t>ype</w:t>
            </w:r>
            <w:r w:rsidRPr="006472C5">
              <w:rPr>
                <w:rFonts w:cs="Arial"/>
                <w:b/>
                <w:bCs/>
              </w:rPr>
              <w:t>: Allied Health and Therapy Services</w:t>
            </w:r>
          </w:p>
        </w:tc>
      </w:tr>
      <w:tr w:rsidR="006472C5" w:rsidRPr="006472C5" w14:paraId="7282AFAA" w14:textId="77777777" w:rsidTr="001577C1">
        <w:tc>
          <w:tcPr>
            <w:tcW w:w="9351" w:type="dxa"/>
          </w:tcPr>
          <w:p w14:paraId="01B9783B" w14:textId="77777777" w:rsidR="006472C5" w:rsidRPr="006472C5" w:rsidRDefault="006472C5" w:rsidP="00810B4D">
            <w:pPr>
              <w:spacing w:before="60" w:after="60"/>
              <w:rPr>
                <w:rFonts w:cs="Arial"/>
                <w:b/>
                <w:bCs/>
              </w:rPr>
            </w:pPr>
            <w:r w:rsidRPr="006472C5">
              <w:rPr>
                <w:rFonts w:cs="Arial"/>
                <w:b/>
                <w:bCs/>
              </w:rPr>
              <w:t>Objective</w:t>
            </w:r>
          </w:p>
          <w:p w14:paraId="43461439" w14:textId="544BD62F" w:rsidR="006472C5" w:rsidRPr="006472C5" w:rsidRDefault="006472C5" w:rsidP="00810B4D">
            <w:pPr>
              <w:spacing w:before="60" w:after="60"/>
              <w:rPr>
                <w:rFonts w:cs="Arial"/>
                <w:b/>
                <w:bCs/>
              </w:rPr>
            </w:pPr>
            <w:r w:rsidRPr="006472C5">
              <w:rPr>
                <w:rFonts w:cs="Arial"/>
              </w:rPr>
              <w:t xml:space="preserve">To provide services that restore, improve or maintain </w:t>
            </w:r>
            <w:r w:rsidR="00ED78DE">
              <w:rPr>
                <w:rFonts w:cs="Arial"/>
              </w:rPr>
              <w:t>CHSP client’s</w:t>
            </w:r>
            <w:r w:rsidRPr="006472C5">
              <w:rPr>
                <w:rFonts w:cs="Arial"/>
              </w:rPr>
              <w:t xml:space="preserve"> health, wellbeing and independence including time limited services to support wellness and reablement goals.</w:t>
            </w:r>
          </w:p>
        </w:tc>
      </w:tr>
      <w:tr w:rsidR="006472C5" w:rsidRPr="006472C5" w14:paraId="0F7B280F" w14:textId="77777777" w:rsidTr="001577C1">
        <w:tc>
          <w:tcPr>
            <w:tcW w:w="9351" w:type="dxa"/>
          </w:tcPr>
          <w:p w14:paraId="1A99FF40" w14:textId="2C31E8EC" w:rsidR="006472C5" w:rsidRPr="006472C5" w:rsidRDefault="006472C5" w:rsidP="00810B4D">
            <w:pPr>
              <w:spacing w:before="60" w:after="60"/>
              <w:rPr>
                <w:rFonts w:cs="Arial"/>
                <w:b/>
                <w:bCs/>
              </w:rPr>
            </w:pPr>
            <w:r w:rsidRPr="006472C5">
              <w:rPr>
                <w:rFonts w:cs="Arial"/>
                <w:b/>
                <w:bCs/>
              </w:rPr>
              <w:t xml:space="preserve">Service </w:t>
            </w:r>
            <w:r w:rsidR="00ED78DE">
              <w:rPr>
                <w:rFonts w:cs="Arial"/>
                <w:b/>
                <w:bCs/>
              </w:rPr>
              <w:t>t</w:t>
            </w:r>
            <w:r w:rsidR="00ED78DE" w:rsidRPr="006472C5">
              <w:rPr>
                <w:rFonts w:cs="Arial"/>
                <w:b/>
                <w:bCs/>
              </w:rPr>
              <w:t xml:space="preserve">ype </w:t>
            </w:r>
            <w:r w:rsidR="00ED78DE">
              <w:rPr>
                <w:rFonts w:cs="Arial"/>
                <w:b/>
                <w:bCs/>
              </w:rPr>
              <w:t>d</w:t>
            </w:r>
            <w:r w:rsidRPr="006472C5">
              <w:rPr>
                <w:rFonts w:cs="Arial"/>
                <w:b/>
                <w:bCs/>
              </w:rPr>
              <w:t>escription</w:t>
            </w:r>
          </w:p>
          <w:p w14:paraId="20E202B5" w14:textId="11C1620E" w:rsidR="006472C5" w:rsidRPr="006472C5" w:rsidRDefault="006472C5" w:rsidP="00810B4D">
            <w:pPr>
              <w:spacing w:before="60" w:after="60"/>
              <w:rPr>
                <w:rFonts w:cs="Arial"/>
              </w:rPr>
            </w:pPr>
            <w:r w:rsidRPr="006472C5">
              <w:rPr>
                <w:rFonts w:cs="Arial"/>
              </w:rPr>
              <w:t xml:space="preserve">Allied Health and Therapy Services focus on restoring, improving, or maintaining </w:t>
            </w:r>
            <w:r w:rsidR="00EB55E1">
              <w:rPr>
                <w:rFonts w:cs="Arial"/>
              </w:rPr>
              <w:t>clients’</w:t>
            </w:r>
            <w:r w:rsidRPr="006472C5">
              <w:rPr>
                <w:rFonts w:cs="Arial"/>
              </w:rPr>
              <w:t xml:space="preserve"> independent functioning and wellbeing. This is done through a range of clinical interventions, expertise, care and treatment, education including techniques for self-management, technologies including telehealth technology, advice and supervision to improve people’s capacity. </w:t>
            </w:r>
          </w:p>
          <w:p w14:paraId="198EA609" w14:textId="321DCC02" w:rsidR="006472C5" w:rsidRPr="006472C5" w:rsidRDefault="006472C5" w:rsidP="00810B4D">
            <w:pPr>
              <w:spacing w:before="60" w:after="60"/>
              <w:rPr>
                <w:rFonts w:cs="Arial"/>
              </w:rPr>
            </w:pPr>
            <w:r w:rsidRPr="006472C5">
              <w:rPr>
                <w:rFonts w:cs="Arial"/>
              </w:rPr>
              <w:t xml:space="preserve">These services assist </w:t>
            </w:r>
            <w:r w:rsidR="00EB55E1">
              <w:rPr>
                <w:rFonts w:cs="Arial"/>
              </w:rPr>
              <w:t>clients</w:t>
            </w:r>
            <w:r w:rsidRPr="006472C5">
              <w:rPr>
                <w:rFonts w:cs="Arial"/>
              </w:rPr>
              <w:t xml:space="preserve"> to regain or maintain physical, functional and cognitive abilities which support them to maintain or recover a level of independence, allowing them to remain living in the community. Non-clinical services, including some diversional and preventative therapies, may be provided to clients under this service type, however, these must be complementary supports for the client and not delivered in isolation from the focus of this service delivery.</w:t>
            </w:r>
          </w:p>
          <w:p w14:paraId="1084574D" w14:textId="77777777" w:rsidR="006472C5" w:rsidRPr="006472C5" w:rsidRDefault="006472C5" w:rsidP="00810B4D">
            <w:pPr>
              <w:spacing w:before="60" w:after="60"/>
              <w:rPr>
                <w:rFonts w:cs="Arial"/>
              </w:rPr>
            </w:pPr>
            <w:r w:rsidRPr="006472C5">
              <w:rPr>
                <w:rFonts w:cs="Arial"/>
              </w:rPr>
              <w:t>Allied Health and Therapy Services funded under the CHSP include (but are not limited to):</w:t>
            </w:r>
          </w:p>
          <w:p w14:paraId="4015E902" w14:textId="67F565AC" w:rsidR="006472C5" w:rsidRPr="006472C5" w:rsidRDefault="006472C5" w:rsidP="00810B4D">
            <w:pPr>
              <w:numPr>
                <w:ilvl w:val="0"/>
                <w:numId w:val="38"/>
              </w:numPr>
              <w:spacing w:before="60" w:after="60"/>
              <w:rPr>
                <w:rFonts w:cs="Arial"/>
                <w:lang w:val="en-GB"/>
              </w:rPr>
            </w:pPr>
            <w:r w:rsidRPr="006472C5">
              <w:rPr>
                <w:rFonts w:cs="Arial"/>
                <w:lang w:val="en-GB"/>
              </w:rPr>
              <w:t xml:space="preserve">Aboriginal and </w:t>
            </w:r>
            <w:r w:rsidR="00D83A9D">
              <w:rPr>
                <w:rFonts w:cs="Arial"/>
                <w:lang w:val="en-GB"/>
              </w:rPr>
              <w:t xml:space="preserve">or </w:t>
            </w:r>
            <w:r w:rsidRPr="006472C5">
              <w:rPr>
                <w:rFonts w:cs="Arial"/>
                <w:lang w:val="en-GB"/>
              </w:rPr>
              <w:t>Torres Strait Islander Health worker</w:t>
            </w:r>
          </w:p>
          <w:p w14:paraId="2398C8DF" w14:textId="0B1563B0" w:rsidR="006472C5" w:rsidRPr="006472C5" w:rsidRDefault="004D0F92" w:rsidP="00810B4D">
            <w:pPr>
              <w:numPr>
                <w:ilvl w:val="0"/>
                <w:numId w:val="38"/>
              </w:numPr>
              <w:spacing w:before="60" w:after="60"/>
              <w:rPr>
                <w:rFonts w:cs="Arial"/>
                <w:lang w:val="en-GB"/>
              </w:rPr>
            </w:pPr>
            <w:r>
              <w:rPr>
                <w:rFonts w:cs="Arial"/>
                <w:lang w:val="en-GB"/>
              </w:rPr>
              <w:t>d</w:t>
            </w:r>
            <w:r w:rsidRPr="006472C5">
              <w:rPr>
                <w:rFonts w:cs="Arial"/>
                <w:lang w:val="en-GB"/>
              </w:rPr>
              <w:t xml:space="preserve">iversional </w:t>
            </w:r>
            <w:r w:rsidR="006472C5" w:rsidRPr="006472C5">
              <w:rPr>
                <w:rFonts w:cs="Arial"/>
                <w:lang w:val="en-GB"/>
              </w:rPr>
              <w:t>therapy</w:t>
            </w:r>
          </w:p>
          <w:p w14:paraId="375ED001" w14:textId="4E9E028C" w:rsidR="006472C5" w:rsidRPr="006472C5" w:rsidRDefault="004D0F92" w:rsidP="00810B4D">
            <w:pPr>
              <w:numPr>
                <w:ilvl w:val="0"/>
                <w:numId w:val="38"/>
              </w:numPr>
              <w:spacing w:before="60" w:after="60"/>
              <w:rPr>
                <w:rFonts w:cs="Arial"/>
                <w:lang w:val="en-GB"/>
              </w:rPr>
            </w:pPr>
            <w:r>
              <w:rPr>
                <w:rFonts w:cs="Arial"/>
                <w:lang w:val="en-GB"/>
              </w:rPr>
              <w:t>e</w:t>
            </w:r>
            <w:r w:rsidRPr="006472C5">
              <w:rPr>
                <w:rFonts w:cs="Arial"/>
                <w:lang w:val="en-GB"/>
              </w:rPr>
              <w:t xml:space="preserve">xercise </w:t>
            </w:r>
            <w:r w:rsidR="006472C5" w:rsidRPr="006472C5">
              <w:rPr>
                <w:rFonts w:cs="Arial"/>
                <w:lang w:val="en-GB"/>
              </w:rPr>
              <w:t>physiology</w:t>
            </w:r>
          </w:p>
          <w:p w14:paraId="4B5E8AA8" w14:textId="1ED483C3" w:rsidR="006472C5" w:rsidRPr="006472C5" w:rsidRDefault="004D0F92" w:rsidP="00810B4D">
            <w:pPr>
              <w:numPr>
                <w:ilvl w:val="0"/>
                <w:numId w:val="38"/>
              </w:numPr>
              <w:spacing w:before="60" w:after="60"/>
              <w:rPr>
                <w:rFonts w:cs="Arial"/>
                <w:lang w:val="en-GB"/>
              </w:rPr>
            </w:pPr>
            <w:r>
              <w:rPr>
                <w:rFonts w:cs="Arial"/>
                <w:lang w:val="en-GB"/>
              </w:rPr>
              <w:t>f</w:t>
            </w:r>
            <w:r w:rsidRPr="006472C5">
              <w:rPr>
                <w:rFonts w:cs="Arial"/>
                <w:lang w:val="en-GB"/>
              </w:rPr>
              <w:t xml:space="preserve">ormal </w:t>
            </w:r>
            <w:r w:rsidR="006472C5" w:rsidRPr="006472C5">
              <w:rPr>
                <w:rFonts w:cs="Arial"/>
                <w:lang w:val="en-GB"/>
              </w:rPr>
              <w:t>counselling from a qualified social worker or psychologist</w:t>
            </w:r>
          </w:p>
          <w:p w14:paraId="04FA3623" w14:textId="59CF8D94" w:rsidR="006472C5" w:rsidRPr="006472C5" w:rsidRDefault="004D0F92" w:rsidP="00810B4D">
            <w:pPr>
              <w:numPr>
                <w:ilvl w:val="0"/>
                <w:numId w:val="38"/>
              </w:numPr>
              <w:spacing w:before="60" w:after="60"/>
              <w:rPr>
                <w:rFonts w:cs="Arial"/>
                <w:lang w:val="en-GB"/>
              </w:rPr>
            </w:pPr>
            <w:r>
              <w:rPr>
                <w:rFonts w:cs="Arial"/>
                <w:lang w:val="en-GB"/>
              </w:rPr>
              <w:t>h</w:t>
            </w:r>
            <w:r w:rsidRPr="006472C5">
              <w:rPr>
                <w:rFonts w:cs="Arial"/>
                <w:lang w:val="en-GB"/>
              </w:rPr>
              <w:t>ydrotherapy</w:t>
            </w:r>
          </w:p>
          <w:p w14:paraId="0DFB8DCC" w14:textId="0A775A62" w:rsidR="006472C5" w:rsidRPr="006472C5" w:rsidRDefault="004D0F92" w:rsidP="00810B4D">
            <w:pPr>
              <w:numPr>
                <w:ilvl w:val="0"/>
                <w:numId w:val="38"/>
              </w:numPr>
              <w:spacing w:before="60" w:after="60"/>
              <w:rPr>
                <w:rFonts w:cs="Arial"/>
                <w:lang w:val="en-GB"/>
              </w:rPr>
            </w:pPr>
            <w:r>
              <w:rPr>
                <w:rFonts w:cs="Arial"/>
                <w:lang w:val="en-GB"/>
              </w:rPr>
              <w:t>n</w:t>
            </w:r>
            <w:r w:rsidRPr="006472C5">
              <w:rPr>
                <w:rFonts w:cs="Arial"/>
                <w:lang w:val="en-GB"/>
              </w:rPr>
              <w:t xml:space="preserve">utritional </w:t>
            </w:r>
            <w:r w:rsidR="006472C5" w:rsidRPr="006472C5">
              <w:rPr>
                <w:rFonts w:cs="Arial"/>
                <w:lang w:val="en-GB"/>
              </w:rPr>
              <w:t>advice from an Accredited Practising Dietitian or a qualified nutritionist</w:t>
            </w:r>
          </w:p>
          <w:p w14:paraId="067B7D9D" w14:textId="1FD31F7F" w:rsidR="006472C5" w:rsidRPr="006472C5" w:rsidRDefault="004D0F92" w:rsidP="00810B4D">
            <w:pPr>
              <w:numPr>
                <w:ilvl w:val="0"/>
                <w:numId w:val="38"/>
              </w:numPr>
              <w:spacing w:before="60" w:after="60"/>
              <w:rPr>
                <w:rFonts w:cs="Arial"/>
                <w:lang w:val="en-GB"/>
              </w:rPr>
            </w:pPr>
            <w:r>
              <w:rPr>
                <w:rFonts w:cs="Arial"/>
                <w:lang w:val="en-GB"/>
              </w:rPr>
              <w:t>o</w:t>
            </w:r>
            <w:r w:rsidRPr="006472C5">
              <w:rPr>
                <w:rFonts w:cs="Arial"/>
                <w:lang w:val="en-GB"/>
              </w:rPr>
              <w:t xml:space="preserve">ccupational </w:t>
            </w:r>
            <w:r w:rsidR="006472C5" w:rsidRPr="006472C5">
              <w:rPr>
                <w:rFonts w:cs="Arial"/>
                <w:lang w:val="en-GB"/>
              </w:rPr>
              <w:t>therapy</w:t>
            </w:r>
          </w:p>
          <w:p w14:paraId="4A8EB3D8" w14:textId="016BFFF7" w:rsidR="006472C5" w:rsidRPr="006472C5" w:rsidRDefault="004D0F92" w:rsidP="00810B4D">
            <w:pPr>
              <w:numPr>
                <w:ilvl w:val="0"/>
                <w:numId w:val="38"/>
              </w:numPr>
              <w:spacing w:before="60" w:after="60"/>
              <w:rPr>
                <w:rFonts w:cs="Arial"/>
                <w:lang w:val="en-GB"/>
              </w:rPr>
            </w:pPr>
            <w:r>
              <w:rPr>
                <w:rFonts w:cs="Arial"/>
                <w:lang w:val="en-GB"/>
              </w:rPr>
              <w:t>o</w:t>
            </w:r>
            <w:r w:rsidRPr="006472C5">
              <w:rPr>
                <w:rFonts w:cs="Arial"/>
                <w:lang w:val="en-GB"/>
              </w:rPr>
              <w:t xml:space="preserve">ther </w:t>
            </w:r>
            <w:r w:rsidR="006472C5" w:rsidRPr="006472C5">
              <w:rPr>
                <w:rFonts w:cs="Arial"/>
                <w:lang w:val="en-GB"/>
              </w:rPr>
              <w:t>allied health and therapy services*</w:t>
            </w:r>
          </w:p>
          <w:p w14:paraId="5F964E11" w14:textId="27475C62" w:rsidR="006472C5" w:rsidRPr="006472C5" w:rsidRDefault="004D0F92" w:rsidP="00810B4D">
            <w:pPr>
              <w:numPr>
                <w:ilvl w:val="0"/>
                <w:numId w:val="38"/>
              </w:numPr>
              <w:spacing w:before="60" w:after="60"/>
              <w:rPr>
                <w:rFonts w:cs="Arial"/>
                <w:lang w:val="en-GB"/>
              </w:rPr>
            </w:pPr>
            <w:r>
              <w:rPr>
                <w:rFonts w:cs="Arial"/>
                <w:lang w:val="en-GB"/>
              </w:rPr>
              <w:t>p</w:t>
            </w:r>
            <w:r w:rsidRPr="006472C5">
              <w:rPr>
                <w:rFonts w:cs="Arial"/>
                <w:lang w:val="en-GB"/>
              </w:rPr>
              <w:t>hysiotherapy</w:t>
            </w:r>
          </w:p>
          <w:p w14:paraId="243DD1E5" w14:textId="77AFD12C" w:rsidR="006472C5" w:rsidRPr="006472C5" w:rsidRDefault="004D0F92" w:rsidP="00810B4D">
            <w:pPr>
              <w:numPr>
                <w:ilvl w:val="0"/>
                <w:numId w:val="38"/>
              </w:numPr>
              <w:spacing w:before="60" w:after="60"/>
              <w:rPr>
                <w:rFonts w:cs="Arial"/>
                <w:lang w:val="en-GB"/>
              </w:rPr>
            </w:pPr>
            <w:r>
              <w:rPr>
                <w:rFonts w:cs="Arial"/>
                <w:lang w:val="en-GB"/>
              </w:rPr>
              <w:t>p</w:t>
            </w:r>
            <w:r w:rsidRPr="006472C5">
              <w:rPr>
                <w:rFonts w:cs="Arial"/>
                <w:lang w:val="en-GB"/>
              </w:rPr>
              <w:t>odiatry</w:t>
            </w:r>
          </w:p>
          <w:p w14:paraId="72AA115C" w14:textId="2EF88BD2" w:rsidR="006472C5" w:rsidRPr="006472C5" w:rsidRDefault="004D0F92" w:rsidP="00810B4D">
            <w:pPr>
              <w:numPr>
                <w:ilvl w:val="0"/>
                <w:numId w:val="38"/>
              </w:numPr>
              <w:spacing w:before="60" w:after="60"/>
              <w:rPr>
                <w:rFonts w:cs="Arial"/>
                <w:lang w:val="en-GB"/>
              </w:rPr>
            </w:pPr>
            <w:r>
              <w:rPr>
                <w:rFonts w:cs="Arial"/>
                <w:lang w:val="en-GB"/>
              </w:rPr>
              <w:lastRenderedPageBreak/>
              <w:t>s</w:t>
            </w:r>
            <w:r w:rsidRPr="006472C5">
              <w:rPr>
                <w:rFonts w:cs="Arial"/>
                <w:lang w:val="en-GB"/>
              </w:rPr>
              <w:t xml:space="preserve">ocial </w:t>
            </w:r>
            <w:r w:rsidR="006472C5" w:rsidRPr="006472C5">
              <w:rPr>
                <w:rFonts w:cs="Arial"/>
                <w:lang w:val="en-GB"/>
              </w:rPr>
              <w:t>work</w:t>
            </w:r>
          </w:p>
          <w:p w14:paraId="0168E818" w14:textId="1018B8B4" w:rsidR="006472C5" w:rsidRPr="006472C5" w:rsidRDefault="004D0F92" w:rsidP="00810B4D">
            <w:pPr>
              <w:numPr>
                <w:ilvl w:val="0"/>
                <w:numId w:val="38"/>
              </w:numPr>
              <w:spacing w:before="60" w:after="60"/>
              <w:rPr>
                <w:rFonts w:cs="Arial"/>
                <w:lang w:val="en-GB"/>
              </w:rPr>
            </w:pPr>
            <w:r>
              <w:rPr>
                <w:rFonts w:cs="Arial"/>
                <w:lang w:val="en-GB"/>
              </w:rPr>
              <w:t>s</w:t>
            </w:r>
            <w:r w:rsidRPr="006472C5">
              <w:rPr>
                <w:rFonts w:cs="Arial"/>
                <w:lang w:val="en-GB"/>
              </w:rPr>
              <w:t xml:space="preserve">peech </w:t>
            </w:r>
            <w:r w:rsidR="006472C5" w:rsidRPr="006472C5">
              <w:rPr>
                <w:rFonts w:cs="Arial"/>
                <w:lang w:val="en-GB"/>
              </w:rPr>
              <w:t>pathology</w:t>
            </w:r>
          </w:p>
          <w:p w14:paraId="309C82F6" w14:textId="64AC1393" w:rsidR="006472C5" w:rsidRPr="006472C5" w:rsidRDefault="004D0F92" w:rsidP="00810B4D">
            <w:pPr>
              <w:spacing w:before="60" w:after="60"/>
              <w:rPr>
                <w:rFonts w:cs="Arial"/>
              </w:rPr>
            </w:pPr>
            <w:r w:rsidRPr="00810B4D">
              <w:rPr>
                <w:rFonts w:cs="Arial"/>
                <w:b/>
                <w:bCs/>
              </w:rPr>
              <w:t>Note:</w:t>
            </w:r>
            <w:r>
              <w:rPr>
                <w:rFonts w:cs="Arial"/>
              </w:rPr>
              <w:t xml:space="preserve"> </w:t>
            </w:r>
            <w:r w:rsidR="006472C5" w:rsidRPr="006472C5">
              <w:rPr>
                <w:rFonts w:cs="Arial"/>
              </w:rPr>
              <w:t xml:space="preserve">This list of services is not exclusive and </w:t>
            </w:r>
            <w:r w:rsidR="004C0E0D">
              <w:rPr>
                <w:rFonts w:cs="Arial"/>
              </w:rPr>
              <w:t>CHSP</w:t>
            </w:r>
            <w:r w:rsidR="004C0E0D" w:rsidRPr="006472C5">
              <w:rPr>
                <w:rFonts w:cs="Arial"/>
              </w:rPr>
              <w:t xml:space="preserve"> </w:t>
            </w:r>
            <w:r w:rsidR="006472C5" w:rsidRPr="006472C5">
              <w:rPr>
                <w:rFonts w:cs="Arial"/>
              </w:rPr>
              <w:t>providers are not expected to provide all the activities listed.</w:t>
            </w:r>
          </w:p>
          <w:p w14:paraId="7F58F194" w14:textId="409C2090" w:rsidR="006472C5" w:rsidRPr="006472C5" w:rsidRDefault="006472C5" w:rsidP="00810B4D">
            <w:pPr>
              <w:spacing w:before="60" w:after="60"/>
              <w:rPr>
                <w:rFonts w:cs="Arial"/>
              </w:rPr>
            </w:pPr>
            <w:r w:rsidRPr="006472C5">
              <w:rPr>
                <w:rFonts w:cs="Arial"/>
              </w:rPr>
              <w:t xml:space="preserve">There are </w:t>
            </w:r>
            <w:r w:rsidR="004D0F92">
              <w:rPr>
                <w:rFonts w:cs="Arial"/>
              </w:rPr>
              <w:t>2</w:t>
            </w:r>
            <w:r w:rsidR="004D0F92" w:rsidRPr="006472C5">
              <w:rPr>
                <w:rFonts w:cs="Arial"/>
              </w:rPr>
              <w:t xml:space="preserve"> </w:t>
            </w:r>
            <w:r w:rsidRPr="006472C5">
              <w:rPr>
                <w:rFonts w:cs="Arial"/>
              </w:rPr>
              <w:t>models of service provision for this service type available depending on intensity. These are additional service sub-types to those listed above.</w:t>
            </w:r>
          </w:p>
          <w:p w14:paraId="25625E34" w14:textId="663E94C8" w:rsidR="006472C5" w:rsidRDefault="004C0E0D" w:rsidP="00810B4D">
            <w:pPr>
              <w:spacing w:before="60" w:after="60"/>
              <w:rPr>
                <w:rFonts w:cs="Arial"/>
              </w:rPr>
            </w:pPr>
            <w:r>
              <w:rPr>
                <w:rFonts w:cs="Arial"/>
              </w:rPr>
              <w:t>P</w:t>
            </w:r>
            <w:r w:rsidR="006472C5" w:rsidRPr="006472C5">
              <w:rPr>
                <w:rFonts w:cs="Arial"/>
              </w:rPr>
              <w:t xml:space="preserve">roviders must indicate which (or both) of the models they are able to deliver, and which specific </w:t>
            </w:r>
            <w:r w:rsidR="00ED3816">
              <w:rPr>
                <w:rFonts w:cs="Arial"/>
              </w:rPr>
              <w:t>A</w:t>
            </w:r>
            <w:r w:rsidR="006472C5" w:rsidRPr="006472C5">
              <w:rPr>
                <w:rFonts w:cs="Arial"/>
              </w:rPr>
              <w:t xml:space="preserve">llied </w:t>
            </w:r>
            <w:r w:rsidR="00ED3816">
              <w:rPr>
                <w:rFonts w:cs="Arial"/>
              </w:rPr>
              <w:t>H</w:t>
            </w:r>
            <w:r w:rsidR="006472C5" w:rsidRPr="006472C5">
              <w:rPr>
                <w:rFonts w:cs="Arial"/>
              </w:rPr>
              <w:t xml:space="preserve">ealth </w:t>
            </w:r>
            <w:r w:rsidR="00ED3816">
              <w:rPr>
                <w:rFonts w:cs="Arial"/>
              </w:rPr>
              <w:t>and T</w:t>
            </w:r>
            <w:r w:rsidR="006472C5" w:rsidRPr="006472C5">
              <w:rPr>
                <w:rFonts w:cs="Arial"/>
              </w:rPr>
              <w:t xml:space="preserve">herapy </w:t>
            </w:r>
            <w:r w:rsidR="00ED3816">
              <w:rPr>
                <w:rFonts w:cs="Arial"/>
              </w:rPr>
              <w:t xml:space="preserve">service </w:t>
            </w:r>
            <w:r w:rsidR="006472C5" w:rsidRPr="006472C5">
              <w:rPr>
                <w:rFonts w:cs="Arial"/>
              </w:rPr>
              <w:t xml:space="preserve">they will provide under that model. It is anticipated that </w:t>
            </w:r>
            <w:r>
              <w:rPr>
                <w:rFonts w:cs="Arial"/>
              </w:rPr>
              <w:t xml:space="preserve">CHSP </w:t>
            </w:r>
            <w:r w:rsidR="006472C5" w:rsidRPr="006472C5">
              <w:rPr>
                <w:rFonts w:cs="Arial"/>
              </w:rPr>
              <w:t>providers will be able to deliver both models.</w:t>
            </w:r>
          </w:p>
          <w:p w14:paraId="49C4B8AC" w14:textId="77777777" w:rsidR="006472C5" w:rsidRPr="00F47A8D" w:rsidRDefault="006472C5" w:rsidP="00810B4D">
            <w:pPr>
              <w:spacing w:before="60" w:after="60"/>
              <w:rPr>
                <w:rFonts w:cs="Arial"/>
                <w:b/>
              </w:rPr>
            </w:pPr>
            <w:r w:rsidRPr="00F47A8D">
              <w:rPr>
                <w:rFonts w:cs="Arial"/>
                <w:b/>
              </w:rPr>
              <w:t>1) Ongoing Allied Health and Therapy services</w:t>
            </w:r>
          </w:p>
          <w:p w14:paraId="736AE4FA" w14:textId="312D5D26" w:rsidR="007F3D28" w:rsidRPr="006472C5" w:rsidRDefault="004C0E0D" w:rsidP="00810B4D">
            <w:pPr>
              <w:spacing w:before="60" w:after="60"/>
              <w:rPr>
                <w:rFonts w:cs="Arial"/>
              </w:rPr>
            </w:pPr>
            <w:r>
              <w:rPr>
                <w:rFonts w:cs="Arial"/>
              </w:rPr>
              <w:t>P</w:t>
            </w:r>
            <w:r w:rsidR="006472C5" w:rsidRPr="006472C5">
              <w:rPr>
                <w:rFonts w:cs="Arial"/>
              </w:rPr>
              <w:t>roviders can deliver one or more of the services in the list above</w:t>
            </w:r>
            <w:r w:rsidR="00B80C6D">
              <w:rPr>
                <w:rFonts w:cs="Arial"/>
              </w:rPr>
              <w:t>. The provider will need to identify e</w:t>
            </w:r>
            <w:r w:rsidR="006472C5" w:rsidRPr="006472C5">
              <w:rPr>
                <w:rFonts w:cs="Arial"/>
              </w:rPr>
              <w:t xml:space="preserve">xactly which services </w:t>
            </w:r>
            <w:r w:rsidR="00B80C6D">
              <w:rPr>
                <w:rFonts w:cs="Arial"/>
              </w:rPr>
              <w:t>to deliver</w:t>
            </w:r>
            <w:r w:rsidR="006472C5" w:rsidRPr="006472C5">
              <w:rPr>
                <w:rFonts w:cs="Arial"/>
              </w:rPr>
              <w:t>. These services are of an ongoing or intermittent nature, are delivered on an individual or group basis and provided at a low intensity or frequency, with a maintenance or preventative focus, for example</w:t>
            </w:r>
            <w:r w:rsidR="00A972A9">
              <w:rPr>
                <w:rFonts w:cs="Arial"/>
              </w:rPr>
              <w:t>,</w:t>
            </w:r>
            <w:r w:rsidR="006472C5" w:rsidRPr="006472C5">
              <w:rPr>
                <w:rFonts w:cs="Arial"/>
              </w:rPr>
              <w:t xml:space="preserve"> regular podiatry for a client with diabetes and group exercise classes.</w:t>
            </w:r>
          </w:p>
          <w:p w14:paraId="233F190D" w14:textId="77777777" w:rsidR="006472C5" w:rsidRPr="00F47A8D" w:rsidRDefault="006472C5" w:rsidP="00810B4D">
            <w:pPr>
              <w:spacing w:before="60" w:after="60"/>
              <w:rPr>
                <w:rFonts w:cs="Arial"/>
                <w:b/>
              </w:rPr>
            </w:pPr>
            <w:r w:rsidRPr="00F47A8D">
              <w:rPr>
                <w:rFonts w:cs="Arial"/>
                <w:b/>
              </w:rPr>
              <w:t>2) Restorative Care services</w:t>
            </w:r>
          </w:p>
          <w:p w14:paraId="0C1F3BD3" w14:textId="34C45BB7" w:rsidR="007001A9" w:rsidRPr="006472C5" w:rsidRDefault="004C0E0D" w:rsidP="00810B4D">
            <w:pPr>
              <w:spacing w:before="60" w:after="60"/>
              <w:rPr>
                <w:rFonts w:cs="Arial"/>
              </w:rPr>
            </w:pPr>
            <w:r>
              <w:rPr>
                <w:rFonts w:cs="Arial"/>
              </w:rPr>
              <w:t>P</w:t>
            </w:r>
            <w:r w:rsidRPr="006472C5">
              <w:rPr>
                <w:rFonts w:cs="Arial"/>
              </w:rPr>
              <w:t xml:space="preserve">roviders </w:t>
            </w:r>
            <w:r w:rsidR="006472C5" w:rsidRPr="006472C5">
              <w:rPr>
                <w:rFonts w:cs="Arial"/>
              </w:rPr>
              <w:t xml:space="preserve">can deliver a time-limited, </w:t>
            </w:r>
            <w:r w:rsidR="00B80C6D">
              <w:rPr>
                <w:rFonts w:cs="Arial"/>
              </w:rPr>
              <w:t>a</w:t>
            </w:r>
            <w:r w:rsidR="00781F84" w:rsidRPr="006472C5">
              <w:rPr>
                <w:rFonts w:cs="Arial"/>
              </w:rPr>
              <w:t>llied</w:t>
            </w:r>
            <w:r w:rsidR="00781F84">
              <w:rPr>
                <w:rFonts w:cs="Arial"/>
              </w:rPr>
              <w:t xml:space="preserve"> </w:t>
            </w:r>
            <w:r w:rsidR="00B80C6D">
              <w:rPr>
                <w:rFonts w:cs="Arial"/>
              </w:rPr>
              <w:t>h</w:t>
            </w:r>
            <w:r w:rsidR="00781F84" w:rsidRPr="006472C5">
              <w:rPr>
                <w:rFonts w:cs="Arial"/>
              </w:rPr>
              <w:t>ealth led</w:t>
            </w:r>
            <w:r w:rsidR="006472C5" w:rsidRPr="006472C5">
              <w:rPr>
                <w:rFonts w:cs="Arial"/>
              </w:rPr>
              <w:t xml:space="preserve"> approach to service delivery that focuses on clients who can make a functional gain after a setback</w:t>
            </w:r>
            <w:r w:rsidR="00295974">
              <w:rPr>
                <w:rFonts w:cs="Arial"/>
              </w:rPr>
              <w:t xml:space="preserve">, </w:t>
            </w:r>
            <w:r w:rsidR="00295974" w:rsidRPr="006472C5">
              <w:rPr>
                <w:rFonts w:cs="Arial"/>
              </w:rPr>
              <w:t xml:space="preserve">who are at risk of a preventable injury, or who need other allied health led services to maintain independence. </w:t>
            </w:r>
            <w:r w:rsidR="006472C5" w:rsidRPr="006472C5">
              <w:rPr>
                <w:rFonts w:cs="Arial"/>
              </w:rPr>
              <w:t>These may be one to one or group services that are delivered on a short-term basis which are delivered by, or under the guidance of an allied health professional.</w:t>
            </w:r>
            <w:r w:rsidR="006472C5" w:rsidRPr="006472C5" w:rsidDel="00E72EBB">
              <w:rPr>
                <w:rFonts w:cs="Arial"/>
              </w:rPr>
              <w:t xml:space="preserve"> </w:t>
            </w:r>
            <w:r w:rsidR="006472C5" w:rsidRPr="006472C5">
              <w:rPr>
                <w:rFonts w:cs="Arial"/>
              </w:rPr>
              <w:t xml:space="preserve">Their goal </w:t>
            </w:r>
            <w:r w:rsidR="54ABBD56" w:rsidRPr="139162A7">
              <w:rPr>
                <w:rFonts w:cs="Arial"/>
              </w:rPr>
              <w:t>is</w:t>
            </w:r>
            <w:r w:rsidR="006472C5" w:rsidRPr="006472C5">
              <w:rPr>
                <w:rFonts w:cs="Arial"/>
              </w:rPr>
              <w:t xml:space="preserve"> to increase the independence of clients. </w:t>
            </w:r>
          </w:p>
          <w:p w14:paraId="4B41FBAC" w14:textId="3877ABE9" w:rsidR="006472C5" w:rsidRPr="006472C5" w:rsidRDefault="007001A9" w:rsidP="00810B4D">
            <w:pPr>
              <w:spacing w:before="60" w:after="60"/>
              <w:rPr>
                <w:rFonts w:cs="Arial"/>
              </w:rPr>
            </w:pPr>
            <w:r>
              <w:rPr>
                <w:rFonts w:cs="Arial"/>
              </w:rPr>
              <w:t>When</w:t>
            </w:r>
            <w:r w:rsidR="006472C5" w:rsidRPr="006472C5">
              <w:rPr>
                <w:rFonts w:cs="Arial"/>
              </w:rPr>
              <w:t xml:space="preserve"> implementing restorative care services, providers must:</w:t>
            </w:r>
          </w:p>
          <w:p w14:paraId="3D60DF49" w14:textId="77777777" w:rsidR="006472C5" w:rsidRPr="00810B4D" w:rsidRDefault="006472C5" w:rsidP="00810B4D">
            <w:pPr>
              <w:pStyle w:val="ListParagraph"/>
              <w:numPr>
                <w:ilvl w:val="0"/>
                <w:numId w:val="187"/>
              </w:numPr>
              <w:spacing w:before="60" w:after="60"/>
              <w:rPr>
                <w:rFonts w:cs="Arial"/>
              </w:rPr>
            </w:pPr>
            <w:r w:rsidRPr="00810B4D">
              <w:rPr>
                <w:rFonts w:cs="Arial"/>
              </w:rPr>
              <w:t>Conduct an initial assessment of the client to establish a baseline from which progress or maintenance of function can be evaluated. This assessment must identify goals and must include the development of an individual plan for each client.</w:t>
            </w:r>
          </w:p>
          <w:p w14:paraId="4862B947" w14:textId="12E75909" w:rsidR="006472C5" w:rsidRPr="00810B4D" w:rsidRDefault="006472C5" w:rsidP="00810B4D">
            <w:pPr>
              <w:pStyle w:val="ListParagraph"/>
              <w:numPr>
                <w:ilvl w:val="0"/>
                <w:numId w:val="187"/>
              </w:numPr>
              <w:spacing w:before="60" w:after="60"/>
              <w:rPr>
                <w:rFonts w:cs="Arial"/>
              </w:rPr>
            </w:pPr>
            <w:r w:rsidRPr="00810B4D">
              <w:rPr>
                <w:rFonts w:cs="Arial"/>
              </w:rPr>
              <w:t>Use measurable, objective, quantitative and qualitative indicators and record results associated with therapeutic goals or desired outcomes which include the client’s functional ability</w:t>
            </w:r>
            <w:r w:rsidR="00C014AE" w:rsidRPr="00810B4D">
              <w:rPr>
                <w:rFonts w:cs="Arial"/>
              </w:rPr>
              <w:t>. This should be done upon</w:t>
            </w:r>
            <w:r w:rsidRPr="00810B4D">
              <w:rPr>
                <w:rFonts w:cs="Arial"/>
              </w:rPr>
              <w:t xml:space="preserve"> entry, at review and at discharge.</w:t>
            </w:r>
          </w:p>
          <w:p w14:paraId="0E6AB6C2" w14:textId="77777777" w:rsidR="006472C5" w:rsidRPr="00810B4D" w:rsidRDefault="006472C5" w:rsidP="00810B4D">
            <w:pPr>
              <w:pStyle w:val="ListParagraph"/>
              <w:numPr>
                <w:ilvl w:val="0"/>
                <w:numId w:val="187"/>
              </w:numPr>
              <w:spacing w:before="60" w:after="60"/>
              <w:rPr>
                <w:rFonts w:cs="Arial"/>
              </w:rPr>
            </w:pPr>
            <w:r w:rsidRPr="00810B4D">
              <w:rPr>
                <w:rFonts w:cs="Arial"/>
              </w:rPr>
              <w:t xml:space="preserve">Complete an outcome assessment documenting achievement or progress made against identified client goals prior to discharge for each client. </w:t>
            </w:r>
          </w:p>
          <w:p w14:paraId="2EF1DB69" w14:textId="23C825F1" w:rsidR="006472C5" w:rsidRPr="006472C5" w:rsidRDefault="006472C5" w:rsidP="00810B4D">
            <w:pPr>
              <w:spacing w:before="60" w:after="60"/>
              <w:rPr>
                <w:rFonts w:cs="Arial"/>
              </w:rPr>
            </w:pPr>
            <w:r w:rsidRPr="006472C5">
              <w:rPr>
                <w:rFonts w:cs="Arial"/>
              </w:rPr>
              <w:t xml:space="preserve">*Other Allied Health and Therapy Services should align to services recognised by the Australian Health Practitioner Regulation Agency (AHPRA). Further information on recognised practitioners is available on the </w:t>
            </w:r>
            <w:hyperlink r:id="rId39" w:history="1">
              <w:r w:rsidRPr="00D371CC">
                <w:rPr>
                  <w:rStyle w:val="Hyperlink"/>
                  <w:rFonts w:eastAsia="Times New Roman" w:cs="Arial"/>
                </w:rPr>
                <w:t>AHPRA website</w:t>
              </w:r>
            </w:hyperlink>
            <w:r w:rsidR="00D371CC">
              <w:rPr>
                <w:rFonts w:cs="Arial"/>
              </w:rPr>
              <w:t>.</w:t>
            </w:r>
          </w:p>
        </w:tc>
      </w:tr>
      <w:tr w:rsidR="006472C5" w:rsidRPr="006472C5" w14:paraId="2B66ACD7" w14:textId="77777777" w:rsidTr="001577C1">
        <w:tc>
          <w:tcPr>
            <w:tcW w:w="9351" w:type="dxa"/>
          </w:tcPr>
          <w:p w14:paraId="02BC83EC" w14:textId="5883B156" w:rsidR="006472C5" w:rsidRPr="006472C5" w:rsidRDefault="006472C5" w:rsidP="00810B4D">
            <w:pPr>
              <w:spacing w:before="60" w:after="60"/>
              <w:rPr>
                <w:rFonts w:cs="Arial"/>
                <w:b/>
                <w:bCs/>
              </w:rPr>
            </w:pPr>
            <w:r w:rsidRPr="006472C5">
              <w:rPr>
                <w:rFonts w:cs="Arial"/>
                <w:b/>
                <w:bCs/>
              </w:rPr>
              <w:lastRenderedPageBreak/>
              <w:t>Out-</w:t>
            </w:r>
            <w:r w:rsidR="004D0F92">
              <w:rPr>
                <w:rFonts w:cs="Arial"/>
                <w:b/>
                <w:bCs/>
              </w:rPr>
              <w:t>o</w:t>
            </w:r>
            <w:r w:rsidR="004D0F92" w:rsidRPr="006472C5">
              <w:rPr>
                <w:rFonts w:cs="Arial"/>
                <w:b/>
                <w:bCs/>
              </w:rPr>
              <w:t>f</w:t>
            </w:r>
            <w:r w:rsidRPr="006472C5">
              <w:rPr>
                <w:rFonts w:cs="Arial"/>
                <w:b/>
                <w:bCs/>
              </w:rPr>
              <w:t>-</w:t>
            </w:r>
            <w:r w:rsidR="004D0F92">
              <w:rPr>
                <w:rFonts w:cs="Arial"/>
                <w:b/>
                <w:bCs/>
              </w:rPr>
              <w:t>s</w:t>
            </w:r>
            <w:r w:rsidRPr="006472C5">
              <w:rPr>
                <w:rFonts w:cs="Arial"/>
                <w:b/>
                <w:bCs/>
              </w:rPr>
              <w:t xml:space="preserve">cope </w:t>
            </w:r>
            <w:r w:rsidR="004D0F92">
              <w:rPr>
                <w:rFonts w:cs="Arial"/>
                <w:b/>
                <w:bCs/>
              </w:rPr>
              <w:t>a</w:t>
            </w:r>
            <w:r w:rsidRPr="006472C5">
              <w:rPr>
                <w:rFonts w:cs="Arial"/>
                <w:b/>
                <w:bCs/>
              </w:rPr>
              <w:t xml:space="preserve">ctivities </w:t>
            </w:r>
            <w:r w:rsidR="004D0F92">
              <w:rPr>
                <w:rFonts w:cs="Arial"/>
                <w:b/>
                <w:bCs/>
              </w:rPr>
              <w:t>u</w:t>
            </w:r>
            <w:r w:rsidRPr="006472C5">
              <w:rPr>
                <w:rFonts w:cs="Arial"/>
                <w:b/>
                <w:bCs/>
              </w:rPr>
              <w:t xml:space="preserve">nder </w:t>
            </w:r>
            <w:r w:rsidR="004D0F92">
              <w:rPr>
                <w:rFonts w:cs="Arial"/>
                <w:b/>
                <w:bCs/>
              </w:rPr>
              <w:t>t</w:t>
            </w:r>
            <w:r w:rsidR="004D0F92" w:rsidRPr="006472C5">
              <w:rPr>
                <w:rFonts w:cs="Arial"/>
                <w:b/>
                <w:bCs/>
              </w:rPr>
              <w:t xml:space="preserve">his </w:t>
            </w:r>
            <w:r w:rsidR="004D0F92">
              <w:rPr>
                <w:rFonts w:cs="Arial"/>
                <w:b/>
                <w:bCs/>
              </w:rPr>
              <w:t>s</w:t>
            </w:r>
            <w:r w:rsidR="004D0F92" w:rsidRPr="006472C5">
              <w:rPr>
                <w:rFonts w:cs="Arial"/>
                <w:b/>
                <w:bCs/>
              </w:rPr>
              <w:t xml:space="preserve">ervice </w:t>
            </w:r>
            <w:r w:rsidR="004D0F92">
              <w:rPr>
                <w:rFonts w:cs="Arial"/>
                <w:b/>
                <w:bCs/>
              </w:rPr>
              <w:t>t</w:t>
            </w:r>
            <w:r w:rsidR="004D0F92" w:rsidRPr="006472C5">
              <w:rPr>
                <w:rFonts w:cs="Arial"/>
                <w:b/>
                <w:bCs/>
              </w:rPr>
              <w:t>ype</w:t>
            </w:r>
          </w:p>
          <w:p w14:paraId="151D9841" w14:textId="77777777" w:rsidR="006472C5" w:rsidRPr="006472C5" w:rsidRDefault="006472C5" w:rsidP="00810B4D">
            <w:pPr>
              <w:spacing w:before="60" w:after="60"/>
              <w:rPr>
                <w:rFonts w:cs="Arial"/>
              </w:rPr>
            </w:pPr>
            <w:r w:rsidRPr="006472C5">
              <w:rPr>
                <w:rFonts w:cs="Arial"/>
              </w:rPr>
              <w:t>Specialist post-acute care and rehabilitation services are out-of-scope and must not be purchased using CHSP funding.</w:t>
            </w:r>
          </w:p>
        </w:tc>
      </w:tr>
      <w:tr w:rsidR="006472C5" w:rsidRPr="006472C5" w14:paraId="3896279F" w14:textId="77777777" w:rsidTr="001577C1">
        <w:tc>
          <w:tcPr>
            <w:tcW w:w="9351" w:type="dxa"/>
          </w:tcPr>
          <w:p w14:paraId="1D017991" w14:textId="7E19D9D7" w:rsidR="006472C5" w:rsidRPr="006472C5" w:rsidRDefault="006472C5" w:rsidP="00810B4D">
            <w:pPr>
              <w:spacing w:before="60" w:after="60"/>
              <w:rPr>
                <w:rFonts w:cs="Arial"/>
                <w:b/>
                <w:bCs/>
              </w:rPr>
            </w:pPr>
            <w:r w:rsidRPr="006472C5">
              <w:rPr>
                <w:rFonts w:cs="Arial"/>
                <w:b/>
                <w:bCs/>
              </w:rPr>
              <w:lastRenderedPageBreak/>
              <w:t xml:space="preserve">Service </w:t>
            </w:r>
            <w:r w:rsidR="004D0F92">
              <w:rPr>
                <w:rFonts w:cs="Arial"/>
                <w:b/>
                <w:bCs/>
              </w:rPr>
              <w:t>d</w:t>
            </w:r>
            <w:r w:rsidR="004D0F92" w:rsidRPr="006472C5">
              <w:rPr>
                <w:rFonts w:cs="Arial"/>
                <w:b/>
                <w:bCs/>
              </w:rPr>
              <w:t xml:space="preserve">elivery </w:t>
            </w:r>
            <w:r w:rsidR="004D0F92">
              <w:rPr>
                <w:rFonts w:cs="Arial"/>
                <w:b/>
                <w:bCs/>
              </w:rPr>
              <w:t>s</w:t>
            </w:r>
            <w:r w:rsidR="004D0F92" w:rsidRPr="006472C5">
              <w:rPr>
                <w:rFonts w:cs="Arial"/>
                <w:b/>
                <w:bCs/>
              </w:rPr>
              <w:t xml:space="preserve">etting </w:t>
            </w:r>
            <w:r w:rsidR="00ED78DE">
              <w:rPr>
                <w:rFonts w:cs="Arial"/>
                <w:b/>
                <w:bCs/>
              </w:rPr>
              <w:t>(</w:t>
            </w:r>
            <w:r w:rsidRPr="006472C5">
              <w:rPr>
                <w:rFonts w:cs="Arial"/>
                <w:b/>
                <w:bCs/>
              </w:rPr>
              <w:t xml:space="preserve">e.g. </w:t>
            </w:r>
            <w:r w:rsidR="00ED78DE">
              <w:rPr>
                <w:rFonts w:cs="Arial"/>
                <w:b/>
                <w:bCs/>
              </w:rPr>
              <w:t>h</w:t>
            </w:r>
            <w:r w:rsidR="00ED78DE" w:rsidRPr="006472C5">
              <w:rPr>
                <w:rFonts w:cs="Arial"/>
                <w:b/>
                <w:bCs/>
              </w:rPr>
              <w:t>ome</w:t>
            </w:r>
            <w:r w:rsidRPr="006472C5">
              <w:rPr>
                <w:rFonts w:cs="Arial"/>
                <w:b/>
                <w:bCs/>
              </w:rPr>
              <w:t>/</w:t>
            </w:r>
            <w:r w:rsidR="00ED78DE">
              <w:rPr>
                <w:rFonts w:cs="Arial"/>
                <w:b/>
                <w:bCs/>
              </w:rPr>
              <w:t>c</w:t>
            </w:r>
            <w:r w:rsidR="00ED78DE" w:rsidRPr="006472C5">
              <w:rPr>
                <w:rFonts w:cs="Arial"/>
                <w:b/>
                <w:bCs/>
              </w:rPr>
              <w:t>entre</w:t>
            </w:r>
            <w:r w:rsidRPr="006472C5">
              <w:rPr>
                <w:rFonts w:cs="Arial"/>
                <w:b/>
                <w:bCs/>
              </w:rPr>
              <w:t>/</w:t>
            </w:r>
            <w:r w:rsidR="00ED78DE">
              <w:rPr>
                <w:rFonts w:cs="Arial"/>
                <w:b/>
                <w:bCs/>
              </w:rPr>
              <w:t>c</w:t>
            </w:r>
            <w:r w:rsidR="00ED78DE" w:rsidRPr="006472C5">
              <w:rPr>
                <w:rFonts w:cs="Arial"/>
                <w:b/>
                <w:bCs/>
              </w:rPr>
              <w:t>linic</w:t>
            </w:r>
            <w:r w:rsidRPr="006472C5">
              <w:rPr>
                <w:rFonts w:cs="Arial"/>
                <w:b/>
                <w:bCs/>
              </w:rPr>
              <w:t>/</w:t>
            </w:r>
            <w:r w:rsidR="00ED78DE">
              <w:rPr>
                <w:rFonts w:cs="Arial"/>
                <w:b/>
                <w:bCs/>
              </w:rPr>
              <w:t>c</w:t>
            </w:r>
            <w:r w:rsidR="00ED78DE" w:rsidRPr="006472C5">
              <w:rPr>
                <w:rFonts w:cs="Arial"/>
                <w:b/>
                <w:bCs/>
              </w:rPr>
              <w:t>ommunity</w:t>
            </w:r>
            <w:r w:rsidR="00ED78DE">
              <w:rPr>
                <w:rFonts w:cs="Arial"/>
                <w:b/>
                <w:bCs/>
              </w:rPr>
              <w:t>)</w:t>
            </w:r>
          </w:p>
          <w:p w14:paraId="5CA171C3" w14:textId="77777777" w:rsidR="006472C5" w:rsidRPr="006472C5" w:rsidRDefault="006472C5" w:rsidP="00810B4D">
            <w:pPr>
              <w:spacing w:before="60" w:after="60"/>
              <w:rPr>
                <w:rFonts w:cs="Arial"/>
              </w:rPr>
            </w:pPr>
            <w:r w:rsidRPr="006472C5">
              <w:rPr>
                <w:rFonts w:cs="Arial"/>
              </w:rPr>
              <w:t>Services may be delivered in a client’s home, a clinic, at a day centre, a group environment or other community setting.</w:t>
            </w:r>
          </w:p>
        </w:tc>
      </w:tr>
      <w:tr w:rsidR="006472C5" w:rsidRPr="006472C5" w14:paraId="5BDEFF91" w14:textId="77777777" w:rsidTr="001577C1">
        <w:tc>
          <w:tcPr>
            <w:tcW w:w="9351" w:type="dxa"/>
          </w:tcPr>
          <w:p w14:paraId="737ADA2C" w14:textId="77777777" w:rsidR="006472C5" w:rsidRPr="006472C5" w:rsidRDefault="006472C5" w:rsidP="00810B4D">
            <w:pPr>
              <w:spacing w:before="60" w:after="60"/>
              <w:rPr>
                <w:rFonts w:cs="Arial"/>
                <w:b/>
                <w:bCs/>
              </w:rPr>
            </w:pPr>
            <w:r w:rsidRPr="006472C5">
              <w:rPr>
                <w:rFonts w:cs="Arial"/>
                <w:b/>
                <w:bCs/>
              </w:rPr>
              <w:t>Legislation</w:t>
            </w:r>
          </w:p>
          <w:p w14:paraId="4B10BAE7" w14:textId="23075D0E" w:rsidR="006472C5" w:rsidRPr="006472C5" w:rsidRDefault="004C0E0D" w:rsidP="00810B4D">
            <w:pPr>
              <w:spacing w:before="60" w:after="60"/>
              <w:rPr>
                <w:rFonts w:cs="Arial"/>
              </w:rPr>
            </w:pPr>
            <w:r>
              <w:rPr>
                <w:rFonts w:cs="Arial"/>
              </w:rPr>
              <w:t>P</w:t>
            </w:r>
            <w:r w:rsidR="006472C5" w:rsidRPr="006472C5">
              <w:rPr>
                <w:rFonts w:cs="Arial"/>
              </w:rPr>
              <w:t>roviders must adhere to any relevant Commonwealth and/or state/territory legislation or regulations.</w:t>
            </w:r>
          </w:p>
        </w:tc>
      </w:tr>
      <w:tr w:rsidR="006472C5" w:rsidRPr="006472C5" w14:paraId="2225E9E6" w14:textId="77777777" w:rsidTr="001577C1">
        <w:tc>
          <w:tcPr>
            <w:tcW w:w="9351" w:type="dxa"/>
          </w:tcPr>
          <w:p w14:paraId="14FF3ABD" w14:textId="69F09D8D" w:rsidR="006472C5" w:rsidRPr="00F14BA3" w:rsidRDefault="006472C5" w:rsidP="00810B4D">
            <w:pPr>
              <w:spacing w:before="60" w:after="60"/>
              <w:rPr>
                <w:rFonts w:cs="Arial"/>
                <w:b/>
                <w:bCs/>
              </w:rPr>
            </w:pPr>
            <w:r w:rsidRPr="00F14BA3">
              <w:rPr>
                <w:rFonts w:cs="Arial"/>
                <w:b/>
                <w:bCs/>
              </w:rPr>
              <w:t xml:space="preserve">Output </w:t>
            </w:r>
            <w:r w:rsidR="004D0F92">
              <w:rPr>
                <w:rFonts w:cs="Arial"/>
                <w:b/>
                <w:bCs/>
              </w:rPr>
              <w:t>m</w:t>
            </w:r>
            <w:r w:rsidR="004D0F92" w:rsidRPr="00F14BA3">
              <w:rPr>
                <w:rFonts w:cs="Arial"/>
                <w:b/>
                <w:bCs/>
              </w:rPr>
              <w:t>easure</w:t>
            </w:r>
          </w:p>
          <w:p w14:paraId="1E7D2F11" w14:textId="7B01377E" w:rsidR="006472C5" w:rsidRPr="00F14BA3" w:rsidRDefault="006472C5" w:rsidP="00810B4D">
            <w:pPr>
              <w:spacing w:before="60" w:after="60"/>
              <w:rPr>
                <w:rFonts w:cs="Arial"/>
              </w:rPr>
            </w:pPr>
            <w:r w:rsidRPr="00744956">
              <w:rPr>
                <w:rFonts w:cs="Arial"/>
              </w:rPr>
              <w:t>Time</w:t>
            </w:r>
            <w:r w:rsidR="007B1F73">
              <w:rPr>
                <w:rFonts w:cs="Arial"/>
              </w:rPr>
              <w:t xml:space="preserve">, </w:t>
            </w:r>
            <w:r w:rsidRPr="00744956">
              <w:rPr>
                <w:rFonts w:cs="Arial"/>
              </w:rPr>
              <w:t>recorded in hours and minutes as appropriate.</w:t>
            </w:r>
          </w:p>
          <w:p w14:paraId="438360D0" w14:textId="42B8220B" w:rsidR="00F14BA3" w:rsidRPr="00744956" w:rsidRDefault="006472C5" w:rsidP="00810B4D">
            <w:pPr>
              <w:spacing w:before="60" w:after="60"/>
              <w:rPr>
                <w:rFonts w:cs="Arial"/>
              </w:rPr>
            </w:pPr>
            <w:r w:rsidRPr="00F14BA3">
              <w:rPr>
                <w:rFonts w:cs="Arial"/>
              </w:rPr>
              <w:t>Type of care</w:t>
            </w:r>
            <w:r w:rsidR="0072262D">
              <w:rPr>
                <w:rFonts w:cs="Arial"/>
              </w:rPr>
              <w:t xml:space="preserve">, </w:t>
            </w:r>
            <w:r w:rsidRPr="00F14BA3">
              <w:rPr>
                <w:rFonts w:cs="Arial"/>
              </w:rPr>
              <w:t>identify which model/s will be delivered</w:t>
            </w:r>
            <w:r w:rsidR="0072262D">
              <w:rPr>
                <w:rFonts w:cs="Arial"/>
              </w:rPr>
              <w:t xml:space="preserve"> (</w:t>
            </w:r>
            <w:r w:rsidRPr="00F14BA3">
              <w:rPr>
                <w:rFonts w:cs="Arial"/>
              </w:rPr>
              <w:t xml:space="preserve">i.e. </w:t>
            </w:r>
            <w:r w:rsidR="00ED78DE">
              <w:rPr>
                <w:rFonts w:cs="Arial"/>
              </w:rPr>
              <w:t>o</w:t>
            </w:r>
            <w:r w:rsidR="00ED78DE" w:rsidRPr="00F14BA3">
              <w:rPr>
                <w:rFonts w:cs="Arial"/>
              </w:rPr>
              <w:t xml:space="preserve">ngoing </w:t>
            </w:r>
            <w:r w:rsidRPr="00F14BA3">
              <w:rPr>
                <w:rFonts w:cs="Arial"/>
              </w:rPr>
              <w:t>Allied Health and Therapy Services and/or Restorative Care Services).</w:t>
            </w:r>
          </w:p>
        </w:tc>
      </w:tr>
      <w:tr w:rsidR="006472C5" w:rsidRPr="006472C5" w14:paraId="56A382ED" w14:textId="77777777" w:rsidTr="001577C1">
        <w:tc>
          <w:tcPr>
            <w:tcW w:w="9351" w:type="dxa"/>
          </w:tcPr>
          <w:p w14:paraId="238AEA55" w14:textId="77564AB3" w:rsidR="006472C5" w:rsidRPr="006472C5" w:rsidRDefault="006472C5" w:rsidP="00810B4D">
            <w:pPr>
              <w:spacing w:before="60" w:after="60"/>
              <w:rPr>
                <w:rFonts w:cs="Arial"/>
              </w:rPr>
            </w:pPr>
            <w:r w:rsidRPr="006472C5">
              <w:rPr>
                <w:rFonts w:cs="Arial"/>
                <w:b/>
                <w:bCs/>
              </w:rPr>
              <w:t xml:space="preserve">Staff </w:t>
            </w:r>
            <w:r w:rsidR="004D0F92">
              <w:rPr>
                <w:rFonts w:cs="Arial"/>
                <w:b/>
                <w:bCs/>
              </w:rPr>
              <w:t>q</w:t>
            </w:r>
            <w:r w:rsidR="004D0F92" w:rsidRPr="006472C5">
              <w:rPr>
                <w:rFonts w:cs="Arial"/>
                <w:b/>
                <w:bCs/>
              </w:rPr>
              <w:t>ualifications</w:t>
            </w:r>
          </w:p>
          <w:p w14:paraId="4EDE3A6B" w14:textId="447CB142" w:rsidR="00ED78DE" w:rsidRDefault="006472C5" w:rsidP="004C0E0D">
            <w:pPr>
              <w:spacing w:before="60" w:after="60"/>
              <w:rPr>
                <w:rFonts w:cs="Arial"/>
              </w:rPr>
            </w:pPr>
            <w:r w:rsidRPr="006472C5">
              <w:rPr>
                <w:rFonts w:cs="Arial"/>
              </w:rPr>
              <w:t xml:space="preserve">Allied </w:t>
            </w:r>
            <w:r w:rsidR="0072262D">
              <w:rPr>
                <w:rFonts w:cs="Arial"/>
              </w:rPr>
              <w:t>h</w:t>
            </w:r>
            <w:r w:rsidR="0072262D" w:rsidRPr="006472C5">
              <w:rPr>
                <w:rFonts w:cs="Arial"/>
              </w:rPr>
              <w:t xml:space="preserve">ealth </w:t>
            </w:r>
            <w:r w:rsidRPr="006472C5">
              <w:rPr>
                <w:rFonts w:cs="Arial"/>
              </w:rPr>
              <w:t xml:space="preserve">providers must meet their respective accreditation and registration requirements and operate within the scope of practice of their regulated or self-regulated body. </w:t>
            </w:r>
          </w:p>
          <w:p w14:paraId="234C8730" w14:textId="7EA9111B" w:rsidR="006472C5" w:rsidRPr="006472C5" w:rsidRDefault="006472C5" w:rsidP="00810B4D">
            <w:pPr>
              <w:spacing w:before="60" w:after="60"/>
              <w:rPr>
                <w:rFonts w:cs="Arial"/>
              </w:rPr>
            </w:pPr>
            <w:r w:rsidRPr="006472C5">
              <w:rPr>
                <w:rFonts w:cs="Arial"/>
              </w:rPr>
              <w:t xml:space="preserve">For example, speech pathologists funded under the CHSP must hold the Speech Pathology Australia Certified Practising Speech Pathologist </w:t>
            </w:r>
            <w:r w:rsidR="00D371CC">
              <w:rPr>
                <w:rFonts w:cs="Arial"/>
              </w:rPr>
              <w:t>C</w:t>
            </w:r>
            <w:r w:rsidRPr="006472C5">
              <w:rPr>
                <w:rFonts w:cs="Arial"/>
              </w:rPr>
              <w:t>redential.</w:t>
            </w:r>
          </w:p>
          <w:p w14:paraId="49EAFAC7" w14:textId="6B9416EF" w:rsidR="006472C5" w:rsidRPr="006472C5" w:rsidRDefault="006472C5" w:rsidP="00810B4D">
            <w:pPr>
              <w:spacing w:before="60" w:after="60"/>
              <w:rPr>
                <w:rFonts w:cs="Arial"/>
              </w:rPr>
            </w:pPr>
            <w:r w:rsidRPr="006472C5">
              <w:rPr>
                <w:rFonts w:cs="Arial"/>
              </w:rPr>
              <w:t xml:space="preserve">Depending on the respective accreditation and registration requirements, this may permit activities </w:t>
            </w:r>
            <w:r w:rsidR="009768B3">
              <w:rPr>
                <w:rFonts w:cs="Arial"/>
              </w:rPr>
              <w:t xml:space="preserve">to be undertaken </w:t>
            </w:r>
            <w:r w:rsidRPr="006472C5">
              <w:rPr>
                <w:rFonts w:cs="Arial"/>
              </w:rPr>
              <w:t xml:space="preserve">by assistant </w:t>
            </w:r>
            <w:r w:rsidR="00D371CC">
              <w:rPr>
                <w:rFonts w:cs="Arial"/>
              </w:rPr>
              <w:t>a</w:t>
            </w:r>
            <w:r w:rsidRPr="006472C5">
              <w:rPr>
                <w:rFonts w:cs="Arial"/>
              </w:rPr>
              <w:t xml:space="preserve">llied </w:t>
            </w:r>
            <w:r w:rsidR="00D371CC">
              <w:rPr>
                <w:rFonts w:cs="Arial"/>
              </w:rPr>
              <w:t>h</w:t>
            </w:r>
            <w:r w:rsidRPr="006472C5">
              <w:rPr>
                <w:rFonts w:cs="Arial"/>
              </w:rPr>
              <w:t>ealth professionals or less qualified staff.</w:t>
            </w:r>
          </w:p>
        </w:tc>
      </w:tr>
      <w:tr w:rsidR="006472C5" w:rsidRPr="006472C5" w14:paraId="23034F3E" w14:textId="77777777" w:rsidTr="001577C1">
        <w:tc>
          <w:tcPr>
            <w:tcW w:w="9351" w:type="dxa"/>
          </w:tcPr>
          <w:p w14:paraId="59E2A7BF" w14:textId="77777777" w:rsidR="006472C5" w:rsidRPr="006472C5" w:rsidRDefault="006472C5" w:rsidP="00810B4D">
            <w:pPr>
              <w:spacing w:before="60" w:after="60"/>
              <w:rPr>
                <w:rFonts w:cs="Arial"/>
                <w:b/>
                <w:bCs/>
              </w:rPr>
            </w:pPr>
            <w:r w:rsidRPr="006472C5">
              <w:rPr>
                <w:rFonts w:cs="Arial"/>
                <w:b/>
                <w:bCs/>
              </w:rPr>
              <w:t>Fees</w:t>
            </w:r>
          </w:p>
          <w:p w14:paraId="674A2892" w14:textId="1C9E66C5" w:rsidR="006472C5" w:rsidRPr="006472C5" w:rsidRDefault="006472C5" w:rsidP="00810B4D">
            <w:pPr>
              <w:spacing w:before="60" w:after="60"/>
              <w:rPr>
                <w:rFonts w:cs="Arial"/>
              </w:rPr>
            </w:pPr>
            <w:r w:rsidRPr="006472C5">
              <w:rPr>
                <w:rFonts w:cs="Arial"/>
              </w:rPr>
              <w:t xml:space="preserve">Client contribution amount recorded in the </w:t>
            </w:r>
            <w:r w:rsidR="00D371CC">
              <w:rPr>
                <w:rFonts w:cs="Arial"/>
              </w:rPr>
              <w:t>DEX</w:t>
            </w:r>
            <w:r w:rsidRPr="006472C5">
              <w:rPr>
                <w:rFonts w:cs="Arial"/>
              </w:rPr>
              <w:t xml:space="preserve"> </w:t>
            </w:r>
            <w:r w:rsidR="00D371CC">
              <w:rPr>
                <w:rFonts w:cs="Arial"/>
              </w:rPr>
              <w:t>f</w:t>
            </w:r>
            <w:r w:rsidR="00D371CC" w:rsidRPr="006472C5">
              <w:rPr>
                <w:rFonts w:cs="Arial"/>
              </w:rPr>
              <w:t xml:space="preserve">ees </w:t>
            </w:r>
            <w:r w:rsidRPr="006472C5">
              <w:rPr>
                <w:rFonts w:cs="Arial"/>
              </w:rPr>
              <w:t>field.</w:t>
            </w:r>
          </w:p>
        </w:tc>
      </w:tr>
    </w:tbl>
    <w:p w14:paraId="7C1F0FC6" w14:textId="1DD07ED9" w:rsidR="00D371CC" w:rsidRPr="00481F42" w:rsidRDefault="00D371CC" w:rsidP="00810B4D">
      <w:pPr>
        <w:pStyle w:val="Heading4"/>
        <w:spacing w:line="276" w:lineRule="auto"/>
      </w:pPr>
      <w:r>
        <w:t>Domestic Assistance</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5D200373" w14:textId="77777777" w:rsidTr="001577C1">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1A056C7F" w14:textId="28FC3C11" w:rsidR="006472C5" w:rsidRPr="006472C5" w:rsidRDefault="006472C5" w:rsidP="00810B4D">
            <w:pPr>
              <w:spacing w:before="60" w:after="60"/>
              <w:rPr>
                <w:rFonts w:cs="Arial"/>
                <w:b/>
                <w:bCs/>
              </w:rPr>
            </w:pPr>
            <w:r w:rsidRPr="006472C5">
              <w:rPr>
                <w:rFonts w:cs="Arial"/>
                <w:b/>
                <w:bCs/>
              </w:rPr>
              <w:t xml:space="preserve">Service </w:t>
            </w:r>
            <w:r w:rsidR="00ED78DE">
              <w:rPr>
                <w:rFonts w:cs="Arial"/>
                <w:b/>
                <w:bCs/>
              </w:rPr>
              <w:t>t</w:t>
            </w:r>
            <w:r w:rsidRPr="006472C5">
              <w:rPr>
                <w:rFonts w:cs="Arial"/>
                <w:b/>
                <w:bCs/>
              </w:rPr>
              <w:t>ype: Domestic Assistance</w:t>
            </w:r>
          </w:p>
        </w:tc>
      </w:tr>
      <w:tr w:rsidR="006472C5" w:rsidRPr="006472C5" w14:paraId="1CC039B5" w14:textId="77777777" w:rsidTr="001577C1">
        <w:tc>
          <w:tcPr>
            <w:tcW w:w="9351" w:type="dxa"/>
          </w:tcPr>
          <w:p w14:paraId="30313F46" w14:textId="77777777" w:rsidR="006472C5" w:rsidRPr="006472C5" w:rsidRDefault="006472C5" w:rsidP="00810B4D">
            <w:pPr>
              <w:spacing w:before="60" w:after="60"/>
              <w:rPr>
                <w:rFonts w:cs="Arial"/>
                <w:b/>
                <w:bCs/>
              </w:rPr>
            </w:pPr>
            <w:r w:rsidRPr="006472C5">
              <w:rPr>
                <w:rFonts w:cs="Arial"/>
                <w:b/>
                <w:bCs/>
              </w:rPr>
              <w:t>Objective</w:t>
            </w:r>
          </w:p>
          <w:p w14:paraId="6C553ADE" w14:textId="732E8CE4" w:rsidR="006472C5" w:rsidRPr="006472C5" w:rsidRDefault="006472C5" w:rsidP="00810B4D">
            <w:pPr>
              <w:spacing w:before="60" w:after="60"/>
              <w:rPr>
                <w:rFonts w:cs="Arial"/>
                <w:b/>
                <w:bCs/>
              </w:rPr>
            </w:pPr>
            <w:r w:rsidRPr="006472C5">
              <w:rPr>
                <w:rFonts w:cs="Arial"/>
              </w:rPr>
              <w:t xml:space="preserve">To provide </w:t>
            </w:r>
            <w:r w:rsidR="00ED78DE">
              <w:rPr>
                <w:rFonts w:cs="Arial"/>
              </w:rPr>
              <w:t xml:space="preserve">CHSP clients </w:t>
            </w:r>
            <w:r w:rsidRPr="006472C5">
              <w:rPr>
                <w:rFonts w:cs="Arial"/>
              </w:rPr>
              <w:t>with assistance with domestic chores to maintain their capacity to manage everyday activities in a safe, secure and healthy home environment</w:t>
            </w:r>
            <w:r w:rsidR="00C97C4E">
              <w:rPr>
                <w:rFonts w:cs="Arial"/>
              </w:rPr>
              <w:t>,</w:t>
            </w:r>
            <w:r w:rsidRPr="006472C5">
              <w:rPr>
                <w:rFonts w:cs="Arial"/>
              </w:rPr>
              <w:t xml:space="preserve"> including time limited services to support wellness and reablement goals.</w:t>
            </w:r>
          </w:p>
        </w:tc>
      </w:tr>
      <w:tr w:rsidR="006472C5" w:rsidRPr="006472C5" w14:paraId="540E56F2" w14:textId="77777777" w:rsidTr="001577C1">
        <w:tc>
          <w:tcPr>
            <w:tcW w:w="9351" w:type="dxa"/>
          </w:tcPr>
          <w:p w14:paraId="15728D54" w14:textId="0B072C29" w:rsidR="006472C5" w:rsidRPr="006472C5" w:rsidRDefault="006472C5" w:rsidP="00810B4D">
            <w:pPr>
              <w:spacing w:before="60" w:after="60"/>
              <w:rPr>
                <w:rFonts w:cs="Arial"/>
                <w:b/>
                <w:bCs/>
              </w:rPr>
            </w:pPr>
            <w:r w:rsidRPr="006472C5">
              <w:rPr>
                <w:rFonts w:cs="Arial"/>
                <w:b/>
                <w:bCs/>
              </w:rPr>
              <w:t xml:space="preserve">Service </w:t>
            </w:r>
            <w:r w:rsidR="009A49C3">
              <w:rPr>
                <w:rFonts w:cs="Arial"/>
                <w:b/>
                <w:bCs/>
              </w:rPr>
              <w:t>t</w:t>
            </w:r>
            <w:r w:rsidRPr="006472C5">
              <w:rPr>
                <w:rFonts w:cs="Arial"/>
                <w:b/>
                <w:bCs/>
              </w:rPr>
              <w:t xml:space="preserve">ype </w:t>
            </w:r>
            <w:r w:rsidR="009A49C3">
              <w:rPr>
                <w:rFonts w:cs="Arial"/>
                <w:b/>
                <w:bCs/>
              </w:rPr>
              <w:t>d</w:t>
            </w:r>
            <w:r w:rsidRPr="006472C5">
              <w:rPr>
                <w:rFonts w:cs="Arial"/>
                <w:b/>
                <w:bCs/>
              </w:rPr>
              <w:t>escription</w:t>
            </w:r>
          </w:p>
          <w:p w14:paraId="66A4884F" w14:textId="56B9B1B9" w:rsidR="006472C5" w:rsidRPr="006472C5" w:rsidRDefault="006472C5" w:rsidP="00810B4D">
            <w:pPr>
              <w:spacing w:before="60" w:after="60"/>
              <w:rPr>
                <w:rFonts w:cs="Arial"/>
              </w:rPr>
            </w:pPr>
            <w:r w:rsidRPr="006472C5">
              <w:rPr>
                <w:rFonts w:cs="Arial"/>
              </w:rPr>
              <w:t xml:space="preserve">Domestic Assistance is </w:t>
            </w:r>
            <w:r w:rsidR="00A73DBA">
              <w:rPr>
                <w:rFonts w:cs="Arial"/>
              </w:rPr>
              <w:t>typically</w:t>
            </w:r>
            <w:r w:rsidR="00A73DBA" w:rsidRPr="006472C5">
              <w:rPr>
                <w:rFonts w:cs="Arial"/>
              </w:rPr>
              <w:t xml:space="preserve"> </w:t>
            </w:r>
            <w:r w:rsidRPr="006472C5">
              <w:rPr>
                <w:rFonts w:cs="Arial"/>
              </w:rPr>
              <w:t>provided in the home and refers to:</w:t>
            </w:r>
          </w:p>
          <w:p w14:paraId="510E32C3" w14:textId="58FBD5A2" w:rsidR="006472C5" w:rsidRPr="006472C5" w:rsidRDefault="00ED78DE" w:rsidP="00810B4D">
            <w:pPr>
              <w:numPr>
                <w:ilvl w:val="0"/>
                <w:numId w:val="41"/>
              </w:numPr>
              <w:spacing w:before="60" w:after="60"/>
              <w:rPr>
                <w:rFonts w:cs="Arial"/>
                <w:lang w:val="en-GB"/>
              </w:rPr>
            </w:pPr>
            <w:r>
              <w:rPr>
                <w:rFonts w:cs="Arial"/>
                <w:lang w:val="en-GB"/>
              </w:rPr>
              <w:t>g</w:t>
            </w:r>
            <w:r w:rsidRPr="006472C5">
              <w:rPr>
                <w:rFonts w:cs="Arial"/>
                <w:lang w:val="en-GB"/>
              </w:rPr>
              <w:t xml:space="preserve">eneral </w:t>
            </w:r>
            <w:r w:rsidR="006472C5" w:rsidRPr="006472C5">
              <w:rPr>
                <w:rFonts w:cs="Arial"/>
                <w:lang w:val="en-GB"/>
              </w:rPr>
              <w:t>house cleaning</w:t>
            </w:r>
          </w:p>
          <w:p w14:paraId="28BE4A8B" w14:textId="503F9065" w:rsidR="006472C5" w:rsidRPr="006472C5" w:rsidRDefault="00ED78DE" w:rsidP="00810B4D">
            <w:pPr>
              <w:numPr>
                <w:ilvl w:val="0"/>
                <w:numId w:val="41"/>
              </w:numPr>
              <w:spacing w:before="60" w:after="60"/>
              <w:rPr>
                <w:rFonts w:cs="Arial"/>
                <w:lang w:val="en-GB"/>
              </w:rPr>
            </w:pPr>
            <w:r>
              <w:rPr>
                <w:rFonts w:cs="Arial"/>
                <w:lang w:val="en-GB"/>
              </w:rPr>
              <w:t>l</w:t>
            </w:r>
            <w:r w:rsidRPr="006472C5">
              <w:rPr>
                <w:rFonts w:cs="Arial"/>
                <w:lang w:val="en-GB"/>
              </w:rPr>
              <w:t xml:space="preserve">inen </w:t>
            </w:r>
            <w:r w:rsidR="006472C5" w:rsidRPr="006472C5">
              <w:rPr>
                <w:rFonts w:cs="Arial"/>
                <w:lang w:val="en-GB"/>
              </w:rPr>
              <w:t>services</w:t>
            </w:r>
          </w:p>
          <w:p w14:paraId="273E78F6" w14:textId="31935393" w:rsidR="006472C5" w:rsidRPr="006472C5" w:rsidRDefault="00ED78DE" w:rsidP="00810B4D">
            <w:pPr>
              <w:numPr>
                <w:ilvl w:val="0"/>
                <w:numId w:val="41"/>
              </w:numPr>
              <w:spacing w:before="60" w:after="60"/>
              <w:rPr>
                <w:rFonts w:cs="Arial"/>
                <w:lang w:val="en-GB"/>
              </w:rPr>
            </w:pPr>
            <w:r>
              <w:rPr>
                <w:rFonts w:cs="Arial"/>
                <w:lang w:val="en-GB"/>
              </w:rPr>
              <w:t>u</w:t>
            </w:r>
            <w:r w:rsidRPr="006472C5">
              <w:rPr>
                <w:rFonts w:cs="Arial"/>
                <w:lang w:val="en-GB"/>
              </w:rPr>
              <w:t xml:space="preserve">naccompanied </w:t>
            </w:r>
            <w:r w:rsidR="006472C5" w:rsidRPr="006472C5">
              <w:rPr>
                <w:rFonts w:cs="Arial"/>
                <w:lang w:val="en-GB"/>
              </w:rPr>
              <w:t>shopping (delivered to home).</w:t>
            </w:r>
          </w:p>
          <w:p w14:paraId="22B32D44" w14:textId="77777777" w:rsidR="006472C5" w:rsidRPr="006472C5" w:rsidRDefault="006472C5" w:rsidP="00810B4D">
            <w:pPr>
              <w:spacing w:before="60" w:after="60"/>
              <w:rPr>
                <w:rFonts w:cs="Arial"/>
              </w:rPr>
            </w:pPr>
            <w:r w:rsidRPr="006472C5">
              <w:rPr>
                <w:rFonts w:cs="Arial"/>
              </w:rPr>
              <w:t>It can include:</w:t>
            </w:r>
          </w:p>
          <w:p w14:paraId="4EDC5083" w14:textId="7BFA02EB" w:rsidR="006472C5" w:rsidRPr="006472C5" w:rsidRDefault="00ED78DE" w:rsidP="00810B4D">
            <w:pPr>
              <w:numPr>
                <w:ilvl w:val="0"/>
                <w:numId w:val="40"/>
              </w:numPr>
              <w:spacing w:before="60" w:after="60"/>
              <w:rPr>
                <w:rFonts w:cs="Arial"/>
                <w:lang w:val="en-GB"/>
              </w:rPr>
            </w:pPr>
            <w:r>
              <w:rPr>
                <w:rFonts w:cs="Arial"/>
                <w:lang w:val="en-GB"/>
              </w:rPr>
              <w:t>b</w:t>
            </w:r>
            <w:r w:rsidRPr="006472C5">
              <w:rPr>
                <w:rFonts w:cs="Arial"/>
                <w:lang w:val="en-GB"/>
              </w:rPr>
              <w:t xml:space="preserve">ill </w:t>
            </w:r>
            <w:r w:rsidR="006472C5" w:rsidRPr="006472C5">
              <w:rPr>
                <w:rFonts w:cs="Arial"/>
                <w:lang w:val="en-GB"/>
              </w:rPr>
              <w:t>paying (unaccompanied)</w:t>
            </w:r>
          </w:p>
          <w:p w14:paraId="75097E04" w14:textId="414EED61" w:rsidR="006472C5" w:rsidRPr="006472C5" w:rsidRDefault="00ED78DE" w:rsidP="00810B4D">
            <w:pPr>
              <w:numPr>
                <w:ilvl w:val="0"/>
                <w:numId w:val="40"/>
              </w:numPr>
              <w:spacing w:before="60" w:after="60"/>
              <w:rPr>
                <w:rFonts w:cs="Arial"/>
                <w:lang w:val="en-GB"/>
              </w:rPr>
            </w:pPr>
            <w:r>
              <w:rPr>
                <w:rFonts w:cs="Arial"/>
                <w:lang w:val="en-GB"/>
              </w:rPr>
              <w:lastRenderedPageBreak/>
              <w:t>c</w:t>
            </w:r>
            <w:r w:rsidR="006472C5" w:rsidRPr="006472C5">
              <w:rPr>
                <w:rFonts w:cs="Arial"/>
                <w:lang w:val="en-GB"/>
              </w:rPr>
              <w:t>lothes washing and ironing</w:t>
            </w:r>
          </w:p>
          <w:p w14:paraId="083443C9" w14:textId="0BF56D65" w:rsidR="006472C5" w:rsidRPr="006472C5" w:rsidRDefault="00ED78DE" w:rsidP="00810B4D">
            <w:pPr>
              <w:numPr>
                <w:ilvl w:val="0"/>
                <w:numId w:val="40"/>
              </w:numPr>
              <w:spacing w:before="60" w:after="60"/>
              <w:rPr>
                <w:rFonts w:cs="Arial"/>
                <w:lang w:val="en-GB"/>
              </w:rPr>
            </w:pPr>
            <w:r>
              <w:rPr>
                <w:rFonts w:cs="Arial"/>
                <w:lang w:val="en-GB"/>
              </w:rPr>
              <w:t>c</w:t>
            </w:r>
            <w:r w:rsidRPr="006472C5">
              <w:rPr>
                <w:rFonts w:cs="Arial"/>
                <w:lang w:val="en-GB"/>
              </w:rPr>
              <w:t xml:space="preserve">ollection </w:t>
            </w:r>
            <w:r w:rsidR="006472C5" w:rsidRPr="006472C5">
              <w:rPr>
                <w:rFonts w:cs="Arial"/>
                <w:lang w:val="en-GB"/>
              </w:rPr>
              <w:t>of firewood (in remote areas)</w:t>
            </w:r>
          </w:p>
          <w:p w14:paraId="581931E3" w14:textId="61727649" w:rsidR="006472C5" w:rsidRPr="006472C5" w:rsidRDefault="00ED78DE" w:rsidP="00810B4D">
            <w:pPr>
              <w:numPr>
                <w:ilvl w:val="0"/>
                <w:numId w:val="40"/>
              </w:numPr>
              <w:spacing w:before="60" w:after="60"/>
              <w:rPr>
                <w:rFonts w:cs="Arial"/>
                <w:lang w:val="en-GB"/>
              </w:rPr>
            </w:pPr>
            <w:r>
              <w:rPr>
                <w:rFonts w:cs="Arial"/>
                <w:lang w:val="en-GB"/>
              </w:rPr>
              <w:t>d</w:t>
            </w:r>
            <w:r w:rsidR="006472C5" w:rsidRPr="006472C5">
              <w:rPr>
                <w:rFonts w:cs="Arial"/>
                <w:lang w:val="en-GB"/>
              </w:rPr>
              <w:t>ishwashing</w:t>
            </w:r>
          </w:p>
          <w:p w14:paraId="599BB053" w14:textId="391C9090" w:rsidR="006472C5" w:rsidRPr="006472C5" w:rsidRDefault="00ED78DE" w:rsidP="00810B4D">
            <w:pPr>
              <w:numPr>
                <w:ilvl w:val="0"/>
                <w:numId w:val="40"/>
              </w:numPr>
              <w:spacing w:before="60" w:after="60"/>
              <w:rPr>
                <w:rFonts w:cs="Arial"/>
                <w:lang w:val="en-GB"/>
              </w:rPr>
            </w:pPr>
            <w:r>
              <w:rPr>
                <w:rFonts w:cs="Arial"/>
                <w:lang w:val="en-GB"/>
              </w:rPr>
              <w:t>h</w:t>
            </w:r>
            <w:r w:rsidR="006472C5" w:rsidRPr="006472C5">
              <w:rPr>
                <w:rFonts w:cs="Arial"/>
                <w:lang w:val="en-GB"/>
              </w:rPr>
              <w:t>elp with meal preparation (where this is not the primary focus of service delivery)</w:t>
            </w:r>
          </w:p>
          <w:p w14:paraId="44C83858" w14:textId="17E2B3E4" w:rsidR="006472C5" w:rsidRPr="006472C5" w:rsidRDefault="00ED78DE" w:rsidP="00810B4D">
            <w:pPr>
              <w:numPr>
                <w:ilvl w:val="0"/>
                <w:numId w:val="40"/>
              </w:numPr>
              <w:spacing w:before="60" w:after="60"/>
              <w:rPr>
                <w:rFonts w:cs="Arial"/>
                <w:lang w:val="en-GB"/>
              </w:rPr>
            </w:pPr>
            <w:r>
              <w:rPr>
                <w:rFonts w:cs="Arial"/>
                <w:lang w:val="en-GB"/>
              </w:rPr>
              <w:t>h</w:t>
            </w:r>
            <w:r w:rsidR="006472C5" w:rsidRPr="006472C5">
              <w:rPr>
                <w:rFonts w:cs="Arial"/>
                <w:lang w:val="en-GB"/>
              </w:rPr>
              <w:t>ouse cleaning</w:t>
            </w:r>
          </w:p>
          <w:p w14:paraId="502659CA" w14:textId="6F1BE18E" w:rsidR="006472C5" w:rsidRPr="006472C5" w:rsidRDefault="00ED78DE" w:rsidP="00810B4D">
            <w:pPr>
              <w:numPr>
                <w:ilvl w:val="0"/>
                <w:numId w:val="40"/>
              </w:numPr>
              <w:spacing w:before="60" w:after="60"/>
              <w:rPr>
                <w:rFonts w:cs="Arial"/>
                <w:lang w:val="en-GB"/>
              </w:rPr>
            </w:pPr>
            <w:r>
              <w:rPr>
                <w:rFonts w:cs="Arial"/>
                <w:lang w:val="en-GB"/>
              </w:rPr>
              <w:t>s</w:t>
            </w:r>
            <w:r w:rsidR="006472C5" w:rsidRPr="006472C5">
              <w:rPr>
                <w:rFonts w:cs="Arial"/>
                <w:lang w:val="en-GB"/>
              </w:rPr>
              <w:t>hopping (unaccompanied)</w:t>
            </w:r>
          </w:p>
          <w:p w14:paraId="6A4F81B5" w14:textId="1BA8F97A" w:rsidR="006472C5" w:rsidRPr="006472C5" w:rsidRDefault="00ED78DE" w:rsidP="00810B4D">
            <w:pPr>
              <w:numPr>
                <w:ilvl w:val="0"/>
                <w:numId w:val="40"/>
              </w:numPr>
              <w:spacing w:before="60" w:after="60"/>
              <w:rPr>
                <w:rFonts w:cs="Arial"/>
                <w:lang w:val="en-GB"/>
              </w:rPr>
            </w:pPr>
            <w:r>
              <w:rPr>
                <w:rFonts w:cs="Arial"/>
                <w:lang w:val="en-GB"/>
              </w:rPr>
              <w:t>w</w:t>
            </w:r>
            <w:r w:rsidR="006472C5" w:rsidRPr="006472C5">
              <w:rPr>
                <w:rFonts w:cs="Arial"/>
                <w:lang w:val="en-GB"/>
              </w:rPr>
              <w:t>ashing of household linen or provision and laundering of linen, usually by a separate laundry facility.</w:t>
            </w:r>
          </w:p>
          <w:p w14:paraId="072FE91B" w14:textId="64C390A9" w:rsidR="006472C5" w:rsidRPr="006472C5" w:rsidRDefault="006472C5" w:rsidP="00810B4D">
            <w:pPr>
              <w:spacing w:before="60" w:after="60"/>
              <w:rPr>
                <w:rFonts w:cs="Arial"/>
              </w:rPr>
            </w:pPr>
            <w:r w:rsidRPr="006472C5">
              <w:rPr>
                <w:rFonts w:cs="Arial"/>
              </w:rPr>
              <w:t>Domestic Assistance services may also include demonstrating and encouraging the use of techniques</w:t>
            </w:r>
            <w:r w:rsidR="00616D7C">
              <w:rPr>
                <w:rFonts w:cs="Arial"/>
              </w:rPr>
              <w:t>,</w:t>
            </w:r>
            <w:r w:rsidRPr="006472C5">
              <w:rPr>
                <w:rFonts w:cs="Arial"/>
              </w:rPr>
              <w:t xml:space="preserve"> specific aids and equipment to improve the person’s capacity for self-management, build confidence and support client participation where appropriate. </w:t>
            </w:r>
          </w:p>
        </w:tc>
      </w:tr>
      <w:tr w:rsidR="006472C5" w:rsidRPr="006472C5" w14:paraId="44359EF6" w14:textId="77777777" w:rsidTr="001577C1">
        <w:tc>
          <w:tcPr>
            <w:tcW w:w="9351" w:type="dxa"/>
          </w:tcPr>
          <w:p w14:paraId="452A6D36" w14:textId="5DC0E933" w:rsidR="006472C5" w:rsidRPr="006472C5" w:rsidRDefault="006472C5" w:rsidP="00C438CC">
            <w:pPr>
              <w:spacing w:before="60" w:after="60"/>
              <w:rPr>
                <w:rFonts w:cs="Arial"/>
                <w:b/>
                <w:bCs/>
              </w:rPr>
            </w:pPr>
            <w:r w:rsidRPr="006472C5">
              <w:rPr>
                <w:rFonts w:cs="Arial"/>
                <w:b/>
                <w:bCs/>
              </w:rPr>
              <w:lastRenderedPageBreak/>
              <w:t>Out-</w:t>
            </w:r>
            <w:r w:rsidR="00ED78DE">
              <w:rPr>
                <w:rFonts w:cs="Arial"/>
                <w:b/>
                <w:bCs/>
              </w:rPr>
              <w:t>o</w:t>
            </w:r>
            <w:r w:rsidR="00ED78DE" w:rsidRPr="006472C5">
              <w:rPr>
                <w:rFonts w:cs="Arial"/>
                <w:b/>
                <w:bCs/>
              </w:rPr>
              <w:t>f</w:t>
            </w:r>
            <w:r w:rsidRPr="006472C5">
              <w:rPr>
                <w:rFonts w:cs="Arial"/>
                <w:b/>
                <w:bCs/>
              </w:rPr>
              <w:t>-</w:t>
            </w:r>
            <w:r w:rsidR="00ED78DE">
              <w:rPr>
                <w:rFonts w:cs="Arial"/>
                <w:b/>
                <w:bCs/>
              </w:rPr>
              <w:t>s</w:t>
            </w:r>
            <w:r w:rsidR="00ED78DE" w:rsidRPr="006472C5">
              <w:rPr>
                <w:rFonts w:cs="Arial"/>
                <w:b/>
                <w:bCs/>
              </w:rPr>
              <w:t xml:space="preserve">cope </w:t>
            </w:r>
            <w:r w:rsidR="00ED78DE">
              <w:rPr>
                <w:rFonts w:cs="Arial"/>
                <w:b/>
                <w:bCs/>
              </w:rPr>
              <w:t>a</w:t>
            </w:r>
            <w:r w:rsidR="00ED78DE" w:rsidRPr="006472C5">
              <w:rPr>
                <w:rFonts w:cs="Arial"/>
                <w:b/>
                <w:bCs/>
              </w:rPr>
              <w:t xml:space="preserve">ctivities </w:t>
            </w:r>
            <w:r w:rsidR="00ED78DE">
              <w:rPr>
                <w:rFonts w:cs="Arial"/>
                <w:b/>
                <w:bCs/>
              </w:rPr>
              <w:t>u</w:t>
            </w:r>
            <w:r w:rsidR="00ED78DE" w:rsidRPr="006472C5">
              <w:rPr>
                <w:rFonts w:cs="Arial"/>
                <w:b/>
                <w:bCs/>
              </w:rPr>
              <w:t xml:space="preserve">nder </w:t>
            </w:r>
            <w:r w:rsidR="00ED78DE">
              <w:rPr>
                <w:rFonts w:cs="Arial"/>
                <w:b/>
                <w:bCs/>
              </w:rPr>
              <w:t>t</w:t>
            </w:r>
            <w:r w:rsidR="00ED78DE" w:rsidRPr="006472C5">
              <w:rPr>
                <w:rFonts w:cs="Arial"/>
                <w:b/>
                <w:bCs/>
              </w:rPr>
              <w:t xml:space="preserve">his </w:t>
            </w:r>
            <w:r w:rsidR="00ED78DE">
              <w:rPr>
                <w:rFonts w:cs="Arial"/>
                <w:b/>
                <w:bCs/>
              </w:rPr>
              <w:t>s</w:t>
            </w:r>
            <w:r w:rsidR="00ED78DE" w:rsidRPr="006472C5">
              <w:rPr>
                <w:rFonts w:cs="Arial"/>
                <w:b/>
                <w:bCs/>
              </w:rPr>
              <w:t xml:space="preserve">ervice </w:t>
            </w:r>
            <w:r w:rsidR="00ED78DE">
              <w:rPr>
                <w:rFonts w:cs="Arial"/>
                <w:b/>
                <w:bCs/>
              </w:rPr>
              <w:t>t</w:t>
            </w:r>
            <w:r w:rsidR="00ED78DE" w:rsidRPr="006472C5">
              <w:rPr>
                <w:rFonts w:cs="Arial"/>
                <w:b/>
                <w:bCs/>
              </w:rPr>
              <w:t>ype</w:t>
            </w:r>
          </w:p>
          <w:p w14:paraId="07AC8EA8" w14:textId="4441A8C3" w:rsidR="006472C5" w:rsidRPr="006472C5" w:rsidRDefault="006472C5" w:rsidP="00C438CC">
            <w:pPr>
              <w:spacing w:before="60" w:after="60"/>
              <w:rPr>
                <w:rFonts w:cs="Arial"/>
              </w:rPr>
            </w:pPr>
            <w:r w:rsidRPr="006472C5">
              <w:rPr>
                <w:rFonts w:cs="Arial"/>
              </w:rPr>
              <w:t xml:space="preserve">The level and frequency of Domestic Assistance services delivered to a client must directly relate to ensuring client safety in the home. </w:t>
            </w:r>
          </w:p>
          <w:p w14:paraId="01E974F0" w14:textId="311F9ED1" w:rsidR="006472C5" w:rsidRPr="006472C5" w:rsidRDefault="006472C5" w:rsidP="00C438CC">
            <w:pPr>
              <w:spacing w:before="60" w:after="60"/>
              <w:rPr>
                <w:rFonts w:cs="Arial"/>
              </w:rPr>
            </w:pPr>
            <w:r w:rsidRPr="006472C5">
              <w:rPr>
                <w:rFonts w:cs="Arial"/>
              </w:rPr>
              <w:t>CHSP providers do not give financial advice or offer to assist with managing a person’s finances.</w:t>
            </w:r>
          </w:p>
          <w:p w14:paraId="7437CD9D" w14:textId="462AAAB1" w:rsidR="006472C5" w:rsidRPr="006472C5" w:rsidRDefault="006472C5" w:rsidP="00C438CC">
            <w:pPr>
              <w:spacing w:before="60" w:after="60"/>
              <w:rPr>
                <w:rFonts w:cs="Arial"/>
              </w:rPr>
            </w:pPr>
            <w:r w:rsidRPr="006472C5">
              <w:rPr>
                <w:rFonts w:cs="Arial"/>
              </w:rPr>
              <w:t xml:space="preserve">Accompanied shopping, bill paying and attendance at appointments are not included under Domestic Assistance but are included under Social Support </w:t>
            </w:r>
            <w:r w:rsidR="00CE2C43">
              <w:rPr>
                <w:rFonts w:cs="Arial"/>
              </w:rPr>
              <w:t>-</w:t>
            </w:r>
            <w:r w:rsidRPr="006472C5">
              <w:rPr>
                <w:rFonts w:cs="Arial"/>
              </w:rPr>
              <w:t>Individual.</w:t>
            </w:r>
          </w:p>
          <w:p w14:paraId="1BD7E33F" w14:textId="2A46DDCD" w:rsidR="006472C5" w:rsidRPr="006472C5" w:rsidRDefault="006472C5" w:rsidP="00C438CC">
            <w:pPr>
              <w:spacing w:before="60" w:after="60"/>
              <w:rPr>
                <w:rFonts w:cs="Arial"/>
              </w:rPr>
            </w:pPr>
            <w:r w:rsidRPr="006472C5">
              <w:rPr>
                <w:rFonts w:cs="Arial"/>
              </w:rPr>
              <w:t xml:space="preserve">Domestic </w:t>
            </w:r>
            <w:r w:rsidR="00CE2C43">
              <w:rPr>
                <w:rFonts w:cs="Arial"/>
              </w:rPr>
              <w:t>A</w:t>
            </w:r>
            <w:r w:rsidRPr="006472C5">
              <w:rPr>
                <w:rFonts w:cs="Arial"/>
              </w:rPr>
              <w:t>ssistance providers are not expected to move or re-arrange heavy furniture or items that may put them at risk of injury or harm.</w:t>
            </w:r>
            <w:r w:rsidR="00AD3BF9">
              <w:rPr>
                <w:rFonts w:cs="Arial"/>
              </w:rPr>
              <w:t xml:space="preserve"> Domestic Assistance providers are not expected to undertake larger spring </w:t>
            </w:r>
            <w:r w:rsidR="008F288F">
              <w:rPr>
                <w:rFonts w:cs="Arial"/>
              </w:rPr>
              <w:t>cleans.</w:t>
            </w:r>
            <w:r w:rsidR="004F5EF4">
              <w:rPr>
                <w:rFonts w:cs="Arial"/>
              </w:rPr>
              <w:t xml:space="preserve"> End of lease cleans </w:t>
            </w:r>
            <w:proofErr w:type="gramStart"/>
            <w:r w:rsidR="004F5EF4">
              <w:rPr>
                <w:rFonts w:cs="Arial"/>
              </w:rPr>
              <w:t xml:space="preserve">are </w:t>
            </w:r>
            <w:r w:rsidR="008574AB">
              <w:rPr>
                <w:rFonts w:cs="Arial"/>
              </w:rPr>
              <w:t>considered to be</w:t>
            </w:r>
            <w:proofErr w:type="gramEnd"/>
            <w:r w:rsidR="008574AB">
              <w:rPr>
                <w:rFonts w:cs="Arial"/>
              </w:rPr>
              <w:t xml:space="preserve"> </w:t>
            </w:r>
            <w:r w:rsidR="004F5EF4">
              <w:rPr>
                <w:rFonts w:cs="Arial"/>
              </w:rPr>
              <w:t>out of scope.</w:t>
            </w:r>
          </w:p>
        </w:tc>
      </w:tr>
      <w:tr w:rsidR="006472C5" w:rsidRPr="006472C5" w14:paraId="71E2F255" w14:textId="77777777" w:rsidTr="001577C1">
        <w:tc>
          <w:tcPr>
            <w:tcW w:w="9351" w:type="dxa"/>
          </w:tcPr>
          <w:p w14:paraId="58200A40" w14:textId="354A4143" w:rsidR="006472C5" w:rsidRPr="006472C5" w:rsidRDefault="006472C5" w:rsidP="00C438CC">
            <w:pPr>
              <w:spacing w:before="60" w:after="60"/>
              <w:rPr>
                <w:rFonts w:cs="Arial"/>
                <w:b/>
                <w:bCs/>
              </w:rPr>
            </w:pPr>
            <w:r w:rsidRPr="006472C5">
              <w:rPr>
                <w:rFonts w:cs="Arial"/>
                <w:b/>
                <w:bCs/>
              </w:rPr>
              <w:t xml:space="preserve">Service </w:t>
            </w:r>
            <w:r w:rsidR="00ED78DE">
              <w:rPr>
                <w:rFonts w:cs="Arial"/>
                <w:b/>
                <w:bCs/>
              </w:rPr>
              <w:t>d</w:t>
            </w:r>
            <w:r w:rsidR="00ED78DE" w:rsidRPr="006472C5">
              <w:rPr>
                <w:rFonts w:cs="Arial"/>
                <w:b/>
                <w:bCs/>
              </w:rPr>
              <w:t xml:space="preserve">elivery </w:t>
            </w:r>
            <w:r w:rsidR="00ED78DE">
              <w:rPr>
                <w:rFonts w:cs="Arial"/>
                <w:b/>
                <w:bCs/>
              </w:rPr>
              <w:t>s</w:t>
            </w:r>
            <w:r w:rsidR="00ED78DE" w:rsidRPr="006472C5">
              <w:rPr>
                <w:rFonts w:cs="Arial"/>
                <w:b/>
                <w:bCs/>
              </w:rPr>
              <w:t xml:space="preserve">etting </w:t>
            </w:r>
            <w:r w:rsidR="00ED78DE">
              <w:rPr>
                <w:rFonts w:cs="Arial"/>
                <w:b/>
                <w:bCs/>
              </w:rPr>
              <w:t>(</w:t>
            </w:r>
            <w:r w:rsidRPr="006472C5">
              <w:rPr>
                <w:rFonts w:cs="Arial"/>
                <w:b/>
                <w:bCs/>
              </w:rPr>
              <w:t xml:space="preserve">e.g. </w:t>
            </w:r>
            <w:r w:rsidR="00ED78DE">
              <w:rPr>
                <w:rFonts w:cs="Arial"/>
                <w:b/>
                <w:bCs/>
              </w:rPr>
              <w:t>h</w:t>
            </w:r>
            <w:r w:rsidR="00ED78DE" w:rsidRPr="006472C5">
              <w:rPr>
                <w:rFonts w:cs="Arial"/>
                <w:b/>
                <w:bCs/>
              </w:rPr>
              <w:t>ome</w:t>
            </w:r>
            <w:r w:rsidRPr="006472C5">
              <w:rPr>
                <w:rFonts w:cs="Arial"/>
                <w:b/>
                <w:bCs/>
              </w:rPr>
              <w:t>/</w:t>
            </w:r>
            <w:r w:rsidR="00ED78DE">
              <w:rPr>
                <w:rFonts w:cs="Arial"/>
                <w:b/>
                <w:bCs/>
              </w:rPr>
              <w:t>c</w:t>
            </w:r>
            <w:r w:rsidR="00ED78DE" w:rsidRPr="006472C5">
              <w:rPr>
                <w:rFonts w:cs="Arial"/>
                <w:b/>
                <w:bCs/>
              </w:rPr>
              <w:t>entre</w:t>
            </w:r>
            <w:r w:rsidRPr="006472C5">
              <w:rPr>
                <w:rFonts w:cs="Arial"/>
                <w:b/>
                <w:bCs/>
              </w:rPr>
              <w:t>/</w:t>
            </w:r>
            <w:r w:rsidR="00ED78DE">
              <w:rPr>
                <w:rFonts w:cs="Arial"/>
                <w:b/>
                <w:bCs/>
              </w:rPr>
              <w:t>c</w:t>
            </w:r>
            <w:r w:rsidR="00ED78DE" w:rsidRPr="006472C5">
              <w:rPr>
                <w:rFonts w:cs="Arial"/>
                <w:b/>
                <w:bCs/>
              </w:rPr>
              <w:t>linic</w:t>
            </w:r>
            <w:r w:rsidRPr="006472C5">
              <w:rPr>
                <w:rFonts w:cs="Arial"/>
                <w:b/>
                <w:bCs/>
              </w:rPr>
              <w:t>/</w:t>
            </w:r>
            <w:r w:rsidR="00ED78DE">
              <w:rPr>
                <w:rFonts w:cs="Arial"/>
                <w:b/>
                <w:bCs/>
              </w:rPr>
              <w:t>c</w:t>
            </w:r>
            <w:r w:rsidR="00ED78DE" w:rsidRPr="006472C5">
              <w:rPr>
                <w:rFonts w:cs="Arial"/>
                <w:b/>
                <w:bCs/>
              </w:rPr>
              <w:t>ommunity</w:t>
            </w:r>
            <w:r w:rsidR="00ED78DE">
              <w:rPr>
                <w:rFonts w:cs="Arial"/>
                <w:b/>
                <w:bCs/>
              </w:rPr>
              <w:t>)</w:t>
            </w:r>
          </w:p>
          <w:p w14:paraId="60360CA5" w14:textId="631AE7BB" w:rsidR="006472C5" w:rsidRPr="006472C5" w:rsidRDefault="006472C5" w:rsidP="00C438CC">
            <w:pPr>
              <w:spacing w:before="60" w:after="60"/>
              <w:rPr>
                <w:rFonts w:cs="Arial"/>
              </w:rPr>
            </w:pPr>
            <w:r w:rsidRPr="006472C5">
              <w:rPr>
                <w:rFonts w:cs="Arial"/>
              </w:rPr>
              <w:t xml:space="preserve">Normally provided in the home, however in special situations domestic assistance may be delivered at a centre </w:t>
            </w:r>
            <w:r w:rsidR="00A217C5">
              <w:rPr>
                <w:rFonts w:cs="Arial"/>
              </w:rPr>
              <w:t>where</w:t>
            </w:r>
            <w:r w:rsidR="00A217C5" w:rsidRPr="006472C5">
              <w:rPr>
                <w:rFonts w:cs="Arial"/>
              </w:rPr>
              <w:t xml:space="preserve"> </w:t>
            </w:r>
            <w:r w:rsidRPr="006472C5">
              <w:rPr>
                <w:rFonts w:cs="Arial"/>
              </w:rPr>
              <w:t xml:space="preserve">it is not feasible to deliver the service in the client’s home. </w:t>
            </w:r>
          </w:p>
          <w:p w14:paraId="148FF627" w14:textId="3E423921" w:rsidR="006472C5" w:rsidRPr="006472C5" w:rsidRDefault="006472C5" w:rsidP="00C438CC">
            <w:pPr>
              <w:spacing w:before="60" w:after="60"/>
              <w:rPr>
                <w:rFonts w:cs="Arial"/>
              </w:rPr>
            </w:pPr>
            <w:r w:rsidRPr="006472C5">
              <w:rPr>
                <w:rFonts w:cs="Arial"/>
              </w:rPr>
              <w:t xml:space="preserve">For example, a day centre may provide washing facilities so that </w:t>
            </w:r>
            <w:r w:rsidR="00672D26">
              <w:rPr>
                <w:rFonts w:cs="Arial"/>
              </w:rPr>
              <w:t>D</w:t>
            </w:r>
            <w:r w:rsidRPr="006472C5">
              <w:rPr>
                <w:rFonts w:cs="Arial"/>
              </w:rPr>
              <w:t xml:space="preserve">omestic </w:t>
            </w:r>
            <w:r w:rsidR="00672D26">
              <w:rPr>
                <w:rFonts w:cs="Arial"/>
              </w:rPr>
              <w:t>A</w:t>
            </w:r>
            <w:r w:rsidRPr="006472C5">
              <w:rPr>
                <w:rFonts w:cs="Arial"/>
              </w:rPr>
              <w:t>ssistance can be delivered to an individual client.</w:t>
            </w:r>
          </w:p>
        </w:tc>
      </w:tr>
      <w:tr w:rsidR="006472C5" w:rsidRPr="006472C5" w14:paraId="23BDCB16" w14:textId="77777777" w:rsidTr="001577C1">
        <w:tc>
          <w:tcPr>
            <w:tcW w:w="9351" w:type="dxa"/>
          </w:tcPr>
          <w:p w14:paraId="2A77A19D" w14:textId="77777777" w:rsidR="006472C5" w:rsidRPr="006472C5" w:rsidRDefault="006472C5" w:rsidP="00C438CC">
            <w:pPr>
              <w:spacing w:before="60" w:after="60"/>
              <w:rPr>
                <w:rFonts w:cs="Arial"/>
                <w:b/>
                <w:bCs/>
              </w:rPr>
            </w:pPr>
            <w:r w:rsidRPr="006472C5">
              <w:rPr>
                <w:rFonts w:cs="Arial"/>
                <w:b/>
                <w:bCs/>
              </w:rPr>
              <w:t>Legislation</w:t>
            </w:r>
          </w:p>
          <w:p w14:paraId="4A7FCBE4" w14:textId="5735CE94" w:rsidR="006472C5" w:rsidRPr="006472C5" w:rsidRDefault="004C0E0D" w:rsidP="00C438CC">
            <w:pPr>
              <w:spacing w:before="60" w:after="60"/>
              <w:rPr>
                <w:rFonts w:cs="Arial"/>
              </w:rPr>
            </w:pPr>
            <w:r>
              <w:rPr>
                <w:rFonts w:cs="Arial"/>
              </w:rPr>
              <w:t>P</w:t>
            </w:r>
            <w:r w:rsidR="006472C5" w:rsidRPr="006472C5">
              <w:rPr>
                <w:rFonts w:cs="Arial"/>
              </w:rPr>
              <w:t>roviders must comply with relevant Commonwealth and/or state/territory legislation and regulations, for example relating to safe food handling and laundering practices.</w:t>
            </w:r>
          </w:p>
        </w:tc>
      </w:tr>
      <w:tr w:rsidR="006472C5" w:rsidRPr="006472C5" w14:paraId="5A33AA03" w14:textId="77777777" w:rsidTr="001577C1">
        <w:tc>
          <w:tcPr>
            <w:tcW w:w="9351" w:type="dxa"/>
          </w:tcPr>
          <w:p w14:paraId="4324DBFD" w14:textId="0C0B799B" w:rsidR="006472C5" w:rsidRPr="006472C5" w:rsidRDefault="006472C5" w:rsidP="00C438CC">
            <w:pPr>
              <w:spacing w:before="60" w:after="60"/>
              <w:rPr>
                <w:rFonts w:cs="Arial"/>
                <w:b/>
                <w:bCs/>
              </w:rPr>
            </w:pPr>
            <w:r w:rsidRPr="006472C5">
              <w:rPr>
                <w:rFonts w:cs="Arial"/>
                <w:b/>
                <w:bCs/>
              </w:rPr>
              <w:t xml:space="preserve">Output </w:t>
            </w:r>
            <w:r w:rsidR="009A49C3">
              <w:rPr>
                <w:rFonts w:cs="Arial"/>
                <w:b/>
                <w:bCs/>
              </w:rPr>
              <w:t>m</w:t>
            </w:r>
            <w:r w:rsidRPr="006472C5">
              <w:rPr>
                <w:rFonts w:cs="Arial"/>
                <w:b/>
                <w:bCs/>
              </w:rPr>
              <w:t>easure</w:t>
            </w:r>
          </w:p>
          <w:p w14:paraId="7818604F" w14:textId="268B1EF2" w:rsidR="006472C5" w:rsidRPr="006472C5" w:rsidRDefault="006472C5" w:rsidP="00C438CC">
            <w:pPr>
              <w:spacing w:before="60" w:after="60"/>
              <w:rPr>
                <w:rFonts w:cs="Arial"/>
              </w:rPr>
            </w:pPr>
            <w:r w:rsidRPr="006472C5">
              <w:rPr>
                <w:rFonts w:cs="Arial"/>
              </w:rPr>
              <w:t>Time</w:t>
            </w:r>
            <w:r w:rsidR="0072262D">
              <w:rPr>
                <w:rFonts w:cs="Arial"/>
              </w:rPr>
              <w:t>, r</w:t>
            </w:r>
            <w:r w:rsidRPr="006472C5">
              <w:rPr>
                <w:rFonts w:cs="Arial"/>
              </w:rPr>
              <w:t>ecorded in hours and minutes as appropriate.</w:t>
            </w:r>
          </w:p>
        </w:tc>
      </w:tr>
      <w:tr w:rsidR="006472C5" w:rsidRPr="006472C5" w14:paraId="4B79CD20" w14:textId="77777777" w:rsidTr="001577C1">
        <w:tc>
          <w:tcPr>
            <w:tcW w:w="9351" w:type="dxa"/>
          </w:tcPr>
          <w:p w14:paraId="0B0E23EA" w14:textId="646E8251" w:rsidR="006472C5" w:rsidRPr="006472C5" w:rsidRDefault="006472C5" w:rsidP="00C438CC">
            <w:pPr>
              <w:spacing w:before="60" w:after="60"/>
              <w:rPr>
                <w:rFonts w:cs="Arial"/>
                <w:b/>
                <w:bCs/>
              </w:rPr>
            </w:pPr>
            <w:r w:rsidRPr="006472C5">
              <w:rPr>
                <w:rFonts w:cs="Arial"/>
                <w:b/>
                <w:bCs/>
              </w:rPr>
              <w:t xml:space="preserve">Staff </w:t>
            </w:r>
            <w:r w:rsidR="009A49C3">
              <w:rPr>
                <w:rFonts w:cs="Arial"/>
                <w:b/>
                <w:bCs/>
              </w:rPr>
              <w:t>q</w:t>
            </w:r>
            <w:r w:rsidRPr="006472C5">
              <w:rPr>
                <w:rFonts w:cs="Arial"/>
                <w:b/>
                <w:bCs/>
              </w:rPr>
              <w:t>ualifications</w:t>
            </w:r>
          </w:p>
          <w:p w14:paraId="38846DEC" w14:textId="1C8769AC" w:rsidR="006472C5" w:rsidRPr="006472C5" w:rsidRDefault="006472C5" w:rsidP="00C438CC">
            <w:pPr>
              <w:spacing w:before="60" w:after="60"/>
              <w:rPr>
                <w:rFonts w:cs="Arial"/>
              </w:rPr>
            </w:pPr>
            <w:r w:rsidRPr="006472C5">
              <w:rPr>
                <w:rFonts w:cs="Arial"/>
              </w:rPr>
              <w:t>Where additional services are performed</w:t>
            </w:r>
            <w:r w:rsidR="00A76131">
              <w:rPr>
                <w:rFonts w:cs="Arial"/>
              </w:rPr>
              <w:t xml:space="preserve"> in conjunction with Domestic Assistance</w:t>
            </w:r>
            <w:r w:rsidRPr="006472C5">
              <w:rPr>
                <w:rFonts w:cs="Arial"/>
              </w:rPr>
              <w:t>, such as personal care, requirements relating to that additional service apply.</w:t>
            </w:r>
          </w:p>
        </w:tc>
      </w:tr>
      <w:tr w:rsidR="006472C5" w:rsidRPr="006472C5" w14:paraId="2FF3BD25" w14:textId="77777777" w:rsidTr="001577C1">
        <w:tc>
          <w:tcPr>
            <w:tcW w:w="9351" w:type="dxa"/>
          </w:tcPr>
          <w:p w14:paraId="1ABF2F07" w14:textId="77777777" w:rsidR="006472C5" w:rsidRPr="006472C5" w:rsidRDefault="006472C5" w:rsidP="00C438CC">
            <w:pPr>
              <w:spacing w:before="60" w:after="60"/>
              <w:rPr>
                <w:rFonts w:cs="Arial"/>
                <w:b/>
                <w:bCs/>
              </w:rPr>
            </w:pPr>
            <w:r w:rsidRPr="006472C5">
              <w:rPr>
                <w:rFonts w:cs="Arial"/>
                <w:b/>
                <w:bCs/>
              </w:rPr>
              <w:lastRenderedPageBreak/>
              <w:t>Fees</w:t>
            </w:r>
          </w:p>
          <w:p w14:paraId="337BD053" w14:textId="52026180" w:rsidR="006472C5" w:rsidRPr="006472C5" w:rsidRDefault="006472C5" w:rsidP="00C438CC">
            <w:pPr>
              <w:spacing w:before="60" w:after="60"/>
              <w:rPr>
                <w:rFonts w:cs="Arial"/>
              </w:rPr>
            </w:pPr>
            <w:r w:rsidRPr="006472C5">
              <w:rPr>
                <w:rFonts w:cs="Arial"/>
              </w:rPr>
              <w:t xml:space="preserve">Client contribution amount recorded in the </w:t>
            </w:r>
            <w:r w:rsidR="00B80C6D">
              <w:rPr>
                <w:rFonts w:cs="Arial"/>
              </w:rPr>
              <w:t>DEX</w:t>
            </w:r>
            <w:r w:rsidRPr="006472C5">
              <w:rPr>
                <w:rFonts w:cs="Arial"/>
              </w:rPr>
              <w:t xml:space="preserve"> </w:t>
            </w:r>
            <w:r w:rsidR="00B80C6D">
              <w:rPr>
                <w:rFonts w:cs="Arial"/>
              </w:rPr>
              <w:t>f</w:t>
            </w:r>
            <w:r w:rsidRPr="006472C5">
              <w:rPr>
                <w:rFonts w:cs="Arial"/>
              </w:rPr>
              <w:t>ees field.</w:t>
            </w:r>
          </w:p>
        </w:tc>
      </w:tr>
    </w:tbl>
    <w:p w14:paraId="5582884E" w14:textId="7999583E" w:rsidR="00ED78DE" w:rsidRPr="006472C5" w:rsidRDefault="00ED78DE" w:rsidP="00C438CC">
      <w:pPr>
        <w:pStyle w:val="Heading4"/>
        <w:spacing w:after="240" w:line="276" w:lineRule="auto"/>
      </w:pPr>
      <w:r>
        <w:t>Goods, Equipment and Assistive Technology (GEAT)</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66D44F7E" w14:textId="77777777" w:rsidTr="5E4FCD2A">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46D7FB66" w14:textId="4F1CD882" w:rsidR="006472C5" w:rsidRPr="006472C5" w:rsidRDefault="006472C5" w:rsidP="00C438CC">
            <w:pPr>
              <w:spacing w:before="60" w:after="60"/>
              <w:rPr>
                <w:rFonts w:cs="Arial"/>
                <w:b/>
                <w:bCs/>
              </w:rPr>
            </w:pPr>
            <w:r w:rsidRPr="006472C5">
              <w:rPr>
                <w:rFonts w:cs="Arial"/>
                <w:b/>
                <w:bCs/>
              </w:rPr>
              <w:t xml:space="preserve">Service </w:t>
            </w:r>
            <w:r w:rsidR="00ED78DE">
              <w:rPr>
                <w:rFonts w:cs="Arial"/>
                <w:b/>
                <w:bCs/>
              </w:rPr>
              <w:t>t</w:t>
            </w:r>
            <w:r w:rsidRPr="006472C5">
              <w:rPr>
                <w:rFonts w:cs="Arial"/>
                <w:b/>
                <w:bCs/>
              </w:rPr>
              <w:t xml:space="preserve">ype: </w:t>
            </w:r>
            <w:r w:rsidR="00ED78DE">
              <w:rPr>
                <w:rFonts w:cs="Arial"/>
                <w:b/>
                <w:bCs/>
              </w:rPr>
              <w:t>GEAT</w:t>
            </w:r>
          </w:p>
        </w:tc>
      </w:tr>
      <w:tr w:rsidR="006472C5" w:rsidRPr="006472C5" w14:paraId="0A82B6AA" w14:textId="77777777" w:rsidTr="5E4FCD2A">
        <w:tc>
          <w:tcPr>
            <w:tcW w:w="9351" w:type="dxa"/>
          </w:tcPr>
          <w:p w14:paraId="79FA9400" w14:textId="77777777" w:rsidR="006472C5" w:rsidRPr="006472C5" w:rsidRDefault="006472C5" w:rsidP="00C438CC">
            <w:pPr>
              <w:spacing w:before="60" w:after="60"/>
              <w:rPr>
                <w:rFonts w:cs="Arial"/>
                <w:b/>
                <w:bCs/>
              </w:rPr>
            </w:pPr>
            <w:r w:rsidRPr="006472C5">
              <w:rPr>
                <w:rFonts w:cs="Arial"/>
                <w:b/>
                <w:bCs/>
              </w:rPr>
              <w:t>Objective</w:t>
            </w:r>
          </w:p>
          <w:p w14:paraId="1D0CAE2D" w14:textId="02D49ECF" w:rsidR="006472C5" w:rsidRPr="006472C5" w:rsidRDefault="006472C5" w:rsidP="00C438CC">
            <w:pPr>
              <w:spacing w:before="60" w:after="60"/>
              <w:rPr>
                <w:rFonts w:cs="Arial"/>
                <w:b/>
                <w:bCs/>
              </w:rPr>
            </w:pPr>
            <w:r w:rsidRPr="006472C5">
              <w:rPr>
                <w:rFonts w:cs="Arial"/>
              </w:rPr>
              <w:t>To provide access to goods, equipment</w:t>
            </w:r>
            <w:r w:rsidR="00FB2D34" w:rsidRPr="006472C5">
              <w:rPr>
                <w:rFonts w:cs="Arial"/>
              </w:rPr>
              <w:t>,</w:t>
            </w:r>
            <w:r w:rsidRPr="006472C5">
              <w:rPr>
                <w:rFonts w:cs="Arial"/>
              </w:rPr>
              <w:t xml:space="preserve"> or assistive technology</w:t>
            </w:r>
            <w:r w:rsidR="00B108F9">
              <w:rPr>
                <w:rFonts w:cs="Arial"/>
              </w:rPr>
              <w:t xml:space="preserve">, </w:t>
            </w:r>
            <w:r w:rsidRPr="006472C5">
              <w:rPr>
                <w:rFonts w:cs="Arial"/>
              </w:rPr>
              <w:t>which enables the client to perform tasks they would otherwise be unable to do</w:t>
            </w:r>
            <w:r w:rsidR="00D30F47">
              <w:rPr>
                <w:rFonts w:cs="Arial"/>
              </w:rPr>
              <w:t>. This includes</w:t>
            </w:r>
            <w:r w:rsidRPr="006472C5">
              <w:rPr>
                <w:rFonts w:cs="Arial"/>
              </w:rPr>
              <w:t xml:space="preserve"> </w:t>
            </w:r>
            <w:r w:rsidR="00D30F47">
              <w:rPr>
                <w:rFonts w:cs="Arial"/>
              </w:rPr>
              <w:t>promoting</w:t>
            </w:r>
            <w:r w:rsidRPr="006472C5">
              <w:rPr>
                <w:rFonts w:cs="Arial"/>
              </w:rPr>
              <w:t xml:space="preserve"> the </w:t>
            </w:r>
            <w:r w:rsidR="00EB55E1">
              <w:rPr>
                <w:rFonts w:cs="Arial"/>
              </w:rPr>
              <w:t>client’s</w:t>
            </w:r>
            <w:r w:rsidRPr="006472C5">
              <w:rPr>
                <w:rFonts w:cs="Arial"/>
              </w:rPr>
              <w:t xml:space="preserve"> safety and independence </w:t>
            </w:r>
            <w:r w:rsidR="002F7C00">
              <w:rPr>
                <w:rFonts w:cs="Arial"/>
              </w:rPr>
              <w:t>through</w:t>
            </w:r>
            <w:r w:rsidR="002F7C00" w:rsidRPr="006472C5">
              <w:rPr>
                <w:rFonts w:cs="Arial"/>
              </w:rPr>
              <w:t xml:space="preserve"> </w:t>
            </w:r>
            <w:r w:rsidRPr="006472C5">
              <w:rPr>
                <w:rFonts w:cs="Arial"/>
              </w:rPr>
              <w:t>time limited services to support wellness and reablement goals.</w:t>
            </w:r>
          </w:p>
        </w:tc>
      </w:tr>
      <w:tr w:rsidR="006472C5" w:rsidRPr="006472C5" w14:paraId="08B53040" w14:textId="77777777" w:rsidTr="5E4FCD2A">
        <w:trPr>
          <w:trHeight w:val="114"/>
        </w:trPr>
        <w:tc>
          <w:tcPr>
            <w:tcW w:w="9351" w:type="dxa"/>
          </w:tcPr>
          <w:p w14:paraId="53A641B7" w14:textId="738D2114" w:rsidR="006472C5" w:rsidRPr="006472C5" w:rsidRDefault="006472C5" w:rsidP="00C438CC">
            <w:pPr>
              <w:spacing w:before="60" w:after="60"/>
              <w:rPr>
                <w:rFonts w:cs="Arial"/>
                <w:b/>
                <w:bCs/>
              </w:rPr>
            </w:pPr>
            <w:r w:rsidRPr="006472C5">
              <w:rPr>
                <w:rFonts w:cs="Arial"/>
                <w:b/>
                <w:bCs/>
              </w:rPr>
              <w:t xml:space="preserve">Service </w:t>
            </w:r>
            <w:r w:rsidR="00717C1B">
              <w:rPr>
                <w:rFonts w:cs="Arial"/>
                <w:b/>
                <w:bCs/>
              </w:rPr>
              <w:t>t</w:t>
            </w:r>
            <w:r w:rsidRPr="006472C5">
              <w:rPr>
                <w:rFonts w:cs="Arial"/>
                <w:b/>
                <w:bCs/>
              </w:rPr>
              <w:t xml:space="preserve">ype </w:t>
            </w:r>
            <w:r w:rsidR="00717C1B">
              <w:rPr>
                <w:rFonts w:cs="Arial"/>
                <w:b/>
                <w:bCs/>
              </w:rPr>
              <w:t>d</w:t>
            </w:r>
            <w:r w:rsidRPr="006472C5">
              <w:rPr>
                <w:rFonts w:cs="Arial"/>
                <w:b/>
                <w:bCs/>
              </w:rPr>
              <w:t>escription</w:t>
            </w:r>
          </w:p>
          <w:p w14:paraId="2C33FEE5" w14:textId="32A9AF72" w:rsidR="006472C5" w:rsidRPr="006472C5" w:rsidRDefault="007A327D" w:rsidP="00C438CC">
            <w:pPr>
              <w:spacing w:before="60" w:after="60"/>
              <w:rPr>
                <w:rFonts w:cs="Arial"/>
              </w:rPr>
            </w:pPr>
            <w:r>
              <w:rPr>
                <w:rFonts w:cs="Arial"/>
              </w:rPr>
              <w:t>GEAT</w:t>
            </w:r>
            <w:r w:rsidR="006472C5" w:rsidRPr="006472C5">
              <w:rPr>
                <w:rFonts w:cs="Arial"/>
              </w:rPr>
              <w:t xml:space="preserve"> are provided to assist a client to cope with a functional limitation and maintain their independence. Items include those that provide short-term and ongoing support and assist with mobility, communication, reading and personal care. These can be provided through loan or purchase. </w:t>
            </w:r>
          </w:p>
          <w:p w14:paraId="61C662DE" w14:textId="2617B3FE" w:rsidR="006472C5" w:rsidRPr="006472C5" w:rsidRDefault="0086354E" w:rsidP="00C438CC">
            <w:pPr>
              <w:spacing w:before="60" w:after="60"/>
              <w:rPr>
                <w:rFonts w:cs="Arial"/>
              </w:rPr>
            </w:pPr>
            <w:r>
              <w:rPr>
                <w:rFonts w:cs="Arial"/>
              </w:rPr>
              <w:t>Clients</w:t>
            </w:r>
            <w:r w:rsidR="006472C5" w:rsidRPr="006472C5">
              <w:rPr>
                <w:rFonts w:cs="Arial"/>
              </w:rPr>
              <w:t xml:space="preserve"> may need a range of items. This could be from inexpensive ‘off the shelf’ items, to customised equipment and technology which requires prescription by </w:t>
            </w:r>
            <w:r w:rsidR="0006266F">
              <w:rPr>
                <w:rFonts w:cs="Arial"/>
              </w:rPr>
              <w:t xml:space="preserve">an </w:t>
            </w:r>
            <w:r w:rsidR="00947C09">
              <w:rPr>
                <w:rFonts w:cs="Arial"/>
              </w:rPr>
              <w:t xml:space="preserve">allied health </w:t>
            </w:r>
            <w:r w:rsidR="006472C5" w:rsidRPr="006472C5">
              <w:rPr>
                <w:rFonts w:cs="Arial"/>
              </w:rPr>
              <w:t>professional.</w:t>
            </w:r>
          </w:p>
          <w:p w14:paraId="12CBCA06" w14:textId="12B22237" w:rsidR="006472C5" w:rsidRPr="006472C5" w:rsidRDefault="0086354E" w:rsidP="00C438CC">
            <w:pPr>
              <w:spacing w:before="60" w:after="60"/>
              <w:rPr>
                <w:rFonts w:cs="Arial"/>
              </w:rPr>
            </w:pPr>
            <w:r>
              <w:rPr>
                <w:rFonts w:cs="Arial"/>
              </w:rPr>
              <w:t>GEAT</w:t>
            </w:r>
            <w:r w:rsidR="006472C5" w:rsidRPr="006472C5">
              <w:rPr>
                <w:rFonts w:cs="Arial"/>
              </w:rPr>
              <w:t xml:space="preserve"> can be purchased under the CHSP</w:t>
            </w:r>
            <w:r>
              <w:rPr>
                <w:rFonts w:cs="Arial"/>
              </w:rPr>
              <w:t xml:space="preserve"> </w:t>
            </w:r>
            <w:r w:rsidR="006472C5" w:rsidRPr="006472C5">
              <w:rPr>
                <w:rFonts w:cs="Arial"/>
              </w:rPr>
              <w:t>under the following service sub-types:</w:t>
            </w:r>
          </w:p>
          <w:p w14:paraId="2F1206D2" w14:textId="56D74875" w:rsidR="006472C5" w:rsidRPr="00C438CC" w:rsidRDefault="0086354E" w:rsidP="00C438CC">
            <w:pPr>
              <w:numPr>
                <w:ilvl w:val="0"/>
                <w:numId w:val="68"/>
              </w:numPr>
              <w:spacing w:before="60" w:after="60"/>
              <w:rPr>
                <w:rFonts w:cs="Arial"/>
              </w:rPr>
            </w:pPr>
            <w:r w:rsidRPr="00C438CC">
              <w:rPr>
                <w:rFonts w:cs="Arial"/>
              </w:rPr>
              <w:t xml:space="preserve">car </w:t>
            </w:r>
            <w:r w:rsidR="006472C5" w:rsidRPr="00C438CC">
              <w:rPr>
                <w:rFonts w:cs="Arial"/>
              </w:rPr>
              <w:t>modifications</w:t>
            </w:r>
          </w:p>
          <w:p w14:paraId="619C7A6F" w14:textId="1C039E5A" w:rsidR="006472C5" w:rsidRPr="00C438CC" w:rsidRDefault="0086354E" w:rsidP="00C438CC">
            <w:pPr>
              <w:numPr>
                <w:ilvl w:val="0"/>
                <w:numId w:val="68"/>
              </w:numPr>
              <w:spacing w:before="60" w:after="60"/>
              <w:rPr>
                <w:rFonts w:cs="Arial"/>
              </w:rPr>
            </w:pPr>
            <w:r w:rsidRPr="00C438CC">
              <w:rPr>
                <w:rFonts w:cs="Arial"/>
              </w:rPr>
              <w:t xml:space="preserve">communication </w:t>
            </w:r>
            <w:r w:rsidR="006472C5" w:rsidRPr="00C438CC">
              <w:rPr>
                <w:rFonts w:cs="Arial"/>
              </w:rPr>
              <w:t>aids</w:t>
            </w:r>
          </w:p>
          <w:p w14:paraId="4B11CD7D" w14:textId="51DEA11C" w:rsidR="006472C5" w:rsidRPr="00C438CC" w:rsidRDefault="0086354E" w:rsidP="00C438CC">
            <w:pPr>
              <w:numPr>
                <w:ilvl w:val="0"/>
                <w:numId w:val="68"/>
              </w:numPr>
              <w:spacing w:before="60" w:after="60"/>
              <w:rPr>
                <w:rFonts w:cs="Arial"/>
              </w:rPr>
            </w:pPr>
            <w:r w:rsidRPr="00C438CC">
              <w:rPr>
                <w:rFonts w:cs="Arial"/>
              </w:rPr>
              <w:t xml:space="preserve">medical </w:t>
            </w:r>
            <w:r w:rsidR="006472C5" w:rsidRPr="00C438CC">
              <w:rPr>
                <w:rFonts w:cs="Arial"/>
              </w:rPr>
              <w:t>care aids</w:t>
            </w:r>
          </w:p>
          <w:p w14:paraId="05051419" w14:textId="64D794C6" w:rsidR="006472C5" w:rsidRPr="00C438CC" w:rsidRDefault="0086354E" w:rsidP="00C438CC">
            <w:pPr>
              <w:numPr>
                <w:ilvl w:val="0"/>
                <w:numId w:val="68"/>
              </w:numPr>
              <w:spacing w:before="60" w:after="60"/>
              <w:rPr>
                <w:rFonts w:cs="Arial"/>
              </w:rPr>
            </w:pPr>
            <w:r w:rsidRPr="00C438CC">
              <w:rPr>
                <w:rFonts w:cs="Arial"/>
              </w:rPr>
              <w:t xml:space="preserve">other </w:t>
            </w:r>
            <w:r w:rsidR="006472C5" w:rsidRPr="00C438CC">
              <w:rPr>
                <w:rFonts w:cs="Arial"/>
              </w:rPr>
              <w:t>goods and equipment</w:t>
            </w:r>
          </w:p>
          <w:p w14:paraId="2EE0B4D6" w14:textId="3D735575" w:rsidR="006472C5" w:rsidRPr="00C438CC" w:rsidRDefault="0086354E" w:rsidP="00C438CC">
            <w:pPr>
              <w:numPr>
                <w:ilvl w:val="0"/>
                <w:numId w:val="68"/>
              </w:numPr>
              <w:spacing w:before="60" w:after="60"/>
              <w:rPr>
                <w:rFonts w:cs="Arial"/>
              </w:rPr>
            </w:pPr>
            <w:r w:rsidRPr="00C438CC">
              <w:rPr>
                <w:rFonts w:cs="Arial"/>
              </w:rPr>
              <w:t xml:space="preserve">personal </w:t>
            </w:r>
            <w:r w:rsidR="006472C5" w:rsidRPr="00C438CC">
              <w:rPr>
                <w:rFonts w:cs="Arial"/>
              </w:rPr>
              <w:t>monitoring**</w:t>
            </w:r>
          </w:p>
          <w:p w14:paraId="7D864098" w14:textId="0CA24811" w:rsidR="006472C5" w:rsidRPr="00C438CC" w:rsidRDefault="0086354E" w:rsidP="00C438CC">
            <w:pPr>
              <w:numPr>
                <w:ilvl w:val="0"/>
                <w:numId w:val="68"/>
              </w:numPr>
              <w:spacing w:before="60" w:after="60"/>
              <w:rPr>
                <w:rFonts w:cs="Arial"/>
              </w:rPr>
            </w:pPr>
            <w:r w:rsidRPr="00C438CC">
              <w:rPr>
                <w:rFonts w:cs="Arial"/>
              </w:rPr>
              <w:t xml:space="preserve">reading </w:t>
            </w:r>
            <w:r w:rsidR="006472C5" w:rsidRPr="00C438CC">
              <w:rPr>
                <w:rFonts w:cs="Arial"/>
              </w:rPr>
              <w:t>aids</w:t>
            </w:r>
          </w:p>
          <w:p w14:paraId="2268F2AB" w14:textId="48B3707E" w:rsidR="006472C5" w:rsidRPr="00C438CC" w:rsidRDefault="0086354E" w:rsidP="00C438CC">
            <w:pPr>
              <w:numPr>
                <w:ilvl w:val="0"/>
                <w:numId w:val="68"/>
              </w:numPr>
              <w:spacing w:before="60" w:after="60"/>
              <w:rPr>
                <w:rFonts w:cs="Arial"/>
              </w:rPr>
            </w:pPr>
            <w:r w:rsidRPr="00C438CC">
              <w:rPr>
                <w:rFonts w:cs="Arial"/>
              </w:rPr>
              <w:t>self</w:t>
            </w:r>
            <w:r w:rsidR="006472C5" w:rsidRPr="00C438CC">
              <w:rPr>
                <w:rFonts w:cs="Arial"/>
              </w:rPr>
              <w:t>-care aids</w:t>
            </w:r>
          </w:p>
          <w:p w14:paraId="2F324FE1" w14:textId="26EF7415" w:rsidR="006472C5" w:rsidRPr="00C438CC" w:rsidRDefault="000F568D" w:rsidP="00C438CC">
            <w:pPr>
              <w:numPr>
                <w:ilvl w:val="0"/>
                <w:numId w:val="68"/>
              </w:numPr>
              <w:spacing w:before="60" w:after="60"/>
              <w:rPr>
                <w:rFonts w:cs="Arial"/>
              </w:rPr>
            </w:pPr>
            <w:r w:rsidRPr="00C438CC">
              <w:rPr>
                <w:rFonts w:cs="Arial"/>
              </w:rPr>
              <w:t xml:space="preserve">support </w:t>
            </w:r>
            <w:r w:rsidR="006472C5" w:rsidRPr="00C438CC">
              <w:rPr>
                <w:rFonts w:cs="Arial"/>
              </w:rPr>
              <w:t>and mobility aids (including contributing towards the cost of mobility scooters and vehicle modifications).</w:t>
            </w:r>
          </w:p>
          <w:p w14:paraId="382F48B3" w14:textId="77777777" w:rsidR="006472C5" w:rsidRPr="006472C5" w:rsidRDefault="006472C5" w:rsidP="00C438CC">
            <w:pPr>
              <w:spacing w:before="60" w:after="60"/>
              <w:rPr>
                <w:rFonts w:cs="Arial"/>
              </w:rPr>
            </w:pPr>
            <w:r w:rsidRPr="006472C5">
              <w:rPr>
                <w:rFonts w:cs="Arial"/>
              </w:rPr>
              <w:t>And include a wide range of items such as:</w:t>
            </w:r>
          </w:p>
          <w:p w14:paraId="0904CC54" w14:textId="4B450918" w:rsidR="006472C5" w:rsidRPr="00C438CC" w:rsidRDefault="000C010B" w:rsidP="00C438CC">
            <w:pPr>
              <w:numPr>
                <w:ilvl w:val="0"/>
                <w:numId w:val="68"/>
              </w:numPr>
              <w:spacing w:before="60" w:after="60"/>
              <w:rPr>
                <w:rFonts w:cs="Arial"/>
              </w:rPr>
            </w:pPr>
            <w:r w:rsidRPr="00C438CC">
              <w:rPr>
                <w:rFonts w:cs="Arial"/>
              </w:rPr>
              <w:t xml:space="preserve">adapted </w:t>
            </w:r>
            <w:r w:rsidR="006472C5" w:rsidRPr="00C438CC">
              <w:rPr>
                <w:rFonts w:cs="Arial"/>
              </w:rPr>
              <w:t>utensils</w:t>
            </w:r>
          </w:p>
          <w:p w14:paraId="181F6911" w14:textId="327AB1CA" w:rsidR="006472C5" w:rsidRPr="00C438CC" w:rsidRDefault="000C010B" w:rsidP="00C438CC">
            <w:pPr>
              <w:numPr>
                <w:ilvl w:val="0"/>
                <w:numId w:val="68"/>
              </w:numPr>
              <w:spacing w:before="60" w:after="60"/>
              <w:rPr>
                <w:rFonts w:cs="Arial"/>
              </w:rPr>
            </w:pPr>
            <w:r w:rsidRPr="00C438CC">
              <w:rPr>
                <w:rFonts w:cs="Arial"/>
              </w:rPr>
              <w:t xml:space="preserve">assistive </w:t>
            </w:r>
            <w:r w:rsidR="006472C5" w:rsidRPr="00C438CC">
              <w:rPr>
                <w:rFonts w:cs="Arial"/>
              </w:rPr>
              <w:t>technologies such as robotic vacuum cleaners</w:t>
            </w:r>
          </w:p>
          <w:p w14:paraId="080E6DA6" w14:textId="28036495" w:rsidR="006472C5" w:rsidRPr="00C438CC" w:rsidRDefault="000C010B" w:rsidP="00C438CC">
            <w:pPr>
              <w:numPr>
                <w:ilvl w:val="0"/>
                <w:numId w:val="68"/>
              </w:numPr>
              <w:spacing w:before="60" w:after="60"/>
              <w:rPr>
                <w:rFonts w:cs="Arial"/>
              </w:rPr>
            </w:pPr>
            <w:r w:rsidRPr="00C438CC">
              <w:rPr>
                <w:rFonts w:cs="Arial"/>
              </w:rPr>
              <w:t xml:space="preserve">dressing </w:t>
            </w:r>
            <w:r w:rsidR="006472C5" w:rsidRPr="00C438CC">
              <w:rPr>
                <w:rFonts w:cs="Arial"/>
              </w:rPr>
              <w:t>aids</w:t>
            </w:r>
          </w:p>
          <w:p w14:paraId="2C911CD2" w14:textId="028BF31F" w:rsidR="006472C5" w:rsidRPr="00C438CC" w:rsidRDefault="000C010B" w:rsidP="00C438CC">
            <w:pPr>
              <w:numPr>
                <w:ilvl w:val="0"/>
                <w:numId w:val="68"/>
              </w:numPr>
              <w:spacing w:before="60" w:after="60"/>
              <w:rPr>
                <w:rFonts w:cs="Arial"/>
              </w:rPr>
            </w:pPr>
            <w:r w:rsidRPr="00C438CC">
              <w:rPr>
                <w:rFonts w:cs="Arial"/>
              </w:rPr>
              <w:t xml:space="preserve">low </w:t>
            </w:r>
            <w:r w:rsidR="006472C5" w:rsidRPr="00C438CC">
              <w:rPr>
                <w:rFonts w:cs="Arial"/>
              </w:rPr>
              <w:t xml:space="preserve">vision aids such as binoculars, electronic magnifiers and magnifying/reading software. </w:t>
            </w:r>
          </w:p>
          <w:p w14:paraId="560B81E0" w14:textId="4DFA9DDD" w:rsidR="006472C5" w:rsidRPr="00C438CC" w:rsidRDefault="007A327D" w:rsidP="00C438CC">
            <w:pPr>
              <w:numPr>
                <w:ilvl w:val="0"/>
                <w:numId w:val="68"/>
              </w:numPr>
              <w:spacing w:before="60" w:after="60"/>
              <w:rPr>
                <w:rFonts w:cs="Arial"/>
              </w:rPr>
            </w:pPr>
            <w:r w:rsidRPr="00C438CC">
              <w:rPr>
                <w:rFonts w:cs="Arial"/>
              </w:rPr>
              <w:t>o</w:t>
            </w:r>
            <w:r w:rsidR="006472C5" w:rsidRPr="00C438CC">
              <w:rPr>
                <w:rFonts w:cs="Arial"/>
              </w:rPr>
              <w:t>ver-toilet frames</w:t>
            </w:r>
          </w:p>
          <w:p w14:paraId="12824332" w14:textId="22870A92" w:rsidR="006472C5" w:rsidRPr="00C438CC" w:rsidRDefault="007A327D" w:rsidP="00C438CC">
            <w:pPr>
              <w:numPr>
                <w:ilvl w:val="0"/>
                <w:numId w:val="68"/>
              </w:numPr>
              <w:spacing w:before="60" w:after="60"/>
              <w:rPr>
                <w:rFonts w:cs="Arial"/>
              </w:rPr>
            </w:pPr>
            <w:r w:rsidRPr="00C438CC">
              <w:rPr>
                <w:rFonts w:cs="Arial"/>
              </w:rPr>
              <w:lastRenderedPageBreak/>
              <w:t>s</w:t>
            </w:r>
            <w:r w:rsidR="006472C5" w:rsidRPr="00C438CC">
              <w:rPr>
                <w:rFonts w:cs="Arial"/>
              </w:rPr>
              <w:t>ensor mats</w:t>
            </w:r>
          </w:p>
          <w:p w14:paraId="2A58A052" w14:textId="31AD4102" w:rsidR="006472C5" w:rsidRPr="00C438CC" w:rsidRDefault="007A327D" w:rsidP="00C438CC">
            <w:pPr>
              <w:numPr>
                <w:ilvl w:val="0"/>
                <w:numId w:val="68"/>
              </w:numPr>
              <w:spacing w:before="60" w:after="60"/>
              <w:rPr>
                <w:rFonts w:cs="Arial"/>
              </w:rPr>
            </w:pPr>
            <w:r w:rsidRPr="00C438CC">
              <w:rPr>
                <w:rFonts w:cs="Arial"/>
              </w:rPr>
              <w:t>s</w:t>
            </w:r>
            <w:r w:rsidR="006472C5" w:rsidRPr="00C438CC">
              <w:rPr>
                <w:rFonts w:cs="Arial"/>
              </w:rPr>
              <w:t>hower chairs</w:t>
            </w:r>
          </w:p>
          <w:p w14:paraId="46732D85" w14:textId="400BA9F1" w:rsidR="009707C7" w:rsidRDefault="007A327D" w:rsidP="004C0E0D">
            <w:pPr>
              <w:numPr>
                <w:ilvl w:val="0"/>
                <w:numId w:val="68"/>
              </w:numPr>
              <w:spacing w:before="60" w:after="60"/>
              <w:rPr>
                <w:rFonts w:cs="Arial"/>
              </w:rPr>
            </w:pPr>
            <w:r w:rsidRPr="00C438CC">
              <w:rPr>
                <w:rFonts w:cs="Arial"/>
              </w:rPr>
              <w:t>w</w:t>
            </w:r>
            <w:r w:rsidR="006472C5" w:rsidRPr="00C438CC">
              <w:rPr>
                <w:rFonts w:cs="Arial"/>
              </w:rPr>
              <w:t>alking frames</w:t>
            </w:r>
            <w:r w:rsidR="002D65FF">
              <w:rPr>
                <w:rFonts w:cs="Arial"/>
              </w:rPr>
              <w:t>.</w:t>
            </w:r>
          </w:p>
          <w:p w14:paraId="7C1D3CDF" w14:textId="0EE73EAA" w:rsidR="00CD046E" w:rsidRPr="00CD046E" w:rsidRDefault="00CD046E" w:rsidP="00C438CC">
            <w:pPr>
              <w:spacing w:before="60" w:after="60"/>
              <w:rPr>
                <w:rFonts w:cs="Arial"/>
              </w:rPr>
            </w:pPr>
            <w:r w:rsidRPr="00CD046E">
              <w:rPr>
                <w:rFonts w:cs="Arial"/>
              </w:rPr>
              <w:t>Where a provider determines it is needed, a client may be referred to an allied health professional (e.g. occupational therapist or physiotherapist) for an assessment for items where professional advice is needed to ensure they are installed and used correctly. For example, toilet raisers, personal alarms and wheelie walkers.</w:t>
            </w:r>
            <w:r>
              <w:rPr>
                <w:rFonts w:cs="Arial"/>
              </w:rPr>
              <w:t xml:space="preserve"> </w:t>
            </w:r>
            <w:r w:rsidRPr="006472C5">
              <w:rPr>
                <w:rFonts w:cs="Arial"/>
              </w:rPr>
              <w:t xml:space="preserve">CHSP GEAT providers may also use grant funds to purchase an </w:t>
            </w:r>
            <w:r>
              <w:rPr>
                <w:rFonts w:cs="Arial"/>
              </w:rPr>
              <w:t>a</w:t>
            </w:r>
            <w:r w:rsidRPr="006472C5">
              <w:rPr>
                <w:rFonts w:cs="Arial"/>
              </w:rPr>
              <w:t xml:space="preserve">llied </w:t>
            </w:r>
            <w:r>
              <w:rPr>
                <w:rFonts w:cs="Arial"/>
              </w:rPr>
              <w:t>h</w:t>
            </w:r>
            <w:r w:rsidRPr="006472C5">
              <w:rPr>
                <w:rFonts w:cs="Arial"/>
              </w:rPr>
              <w:t>ealth assessment for their clients.</w:t>
            </w:r>
          </w:p>
        </w:tc>
      </w:tr>
      <w:tr w:rsidR="00026ACB" w:rsidRPr="006472C5" w14:paraId="76E70EB6" w14:textId="77777777" w:rsidTr="5E4FCD2A">
        <w:trPr>
          <w:trHeight w:val="1249"/>
        </w:trPr>
        <w:tc>
          <w:tcPr>
            <w:tcW w:w="9351" w:type="dxa"/>
          </w:tcPr>
          <w:p w14:paraId="693D5595" w14:textId="635EFE9E" w:rsidR="00CD046E" w:rsidRPr="00DC4D97" w:rsidRDefault="00CD046E" w:rsidP="004C0E0D">
            <w:pPr>
              <w:spacing w:before="60" w:after="60"/>
              <w:rPr>
                <w:rFonts w:cs="Arial"/>
                <w:b/>
                <w:bCs/>
              </w:rPr>
            </w:pPr>
            <w:r w:rsidRPr="00DC4D97">
              <w:rPr>
                <w:rFonts w:cs="Arial"/>
                <w:b/>
                <w:bCs/>
              </w:rPr>
              <w:lastRenderedPageBreak/>
              <w:t>Funding</w:t>
            </w:r>
            <w:r w:rsidR="008375F3">
              <w:rPr>
                <w:rFonts w:cs="Arial"/>
                <w:b/>
                <w:bCs/>
              </w:rPr>
              <w:t xml:space="preserve"> caps</w:t>
            </w:r>
            <w:r w:rsidRPr="00DC4D97">
              <w:rPr>
                <w:rFonts w:cs="Arial"/>
                <w:b/>
                <w:bCs/>
              </w:rPr>
              <w:t xml:space="preserve"> for GEAT</w:t>
            </w:r>
          </w:p>
          <w:p w14:paraId="608A4A5E" w14:textId="79A467F4" w:rsidR="00026ACB" w:rsidRPr="00CD046E" w:rsidRDefault="00026ACB" w:rsidP="00DC4D97">
            <w:pPr>
              <w:pStyle w:val="ListParagraph"/>
              <w:numPr>
                <w:ilvl w:val="0"/>
                <w:numId w:val="183"/>
              </w:numPr>
              <w:spacing w:before="60" w:after="60"/>
              <w:rPr>
                <w:rFonts w:cs="Arial"/>
              </w:rPr>
            </w:pPr>
            <w:r w:rsidRPr="00CD046E">
              <w:rPr>
                <w:rFonts w:cs="Arial"/>
              </w:rPr>
              <w:t xml:space="preserve">Generally, </w:t>
            </w:r>
            <w:r w:rsidR="00CD046E">
              <w:rPr>
                <w:rFonts w:cs="Arial"/>
              </w:rPr>
              <w:t xml:space="preserve">CHSP </w:t>
            </w:r>
            <w:r w:rsidRPr="00CD046E">
              <w:rPr>
                <w:rFonts w:cs="Arial"/>
              </w:rPr>
              <w:t xml:space="preserve">clients who are unable to purchase the item/s independently will be able to access up to $1,000 in total support per financial year.  </w:t>
            </w:r>
          </w:p>
          <w:p w14:paraId="05FB3AC4" w14:textId="77777777" w:rsidR="00CD046E" w:rsidRDefault="00026ACB" w:rsidP="004C0E0D">
            <w:pPr>
              <w:pStyle w:val="ListParagraph"/>
              <w:numPr>
                <w:ilvl w:val="1"/>
                <w:numId w:val="183"/>
              </w:numPr>
              <w:spacing w:before="60" w:after="60"/>
              <w:rPr>
                <w:rFonts w:cs="Arial"/>
              </w:rPr>
            </w:pPr>
            <w:r w:rsidRPr="00CD046E">
              <w:rPr>
                <w:rFonts w:cs="Arial"/>
              </w:rPr>
              <w:t xml:space="preserve">This cap applies per client, regardless of how many items are loaned or purchased, and includes any delivery/installation costs. </w:t>
            </w:r>
          </w:p>
          <w:p w14:paraId="798031A5" w14:textId="3182E796" w:rsidR="00CD046E" w:rsidRDefault="00026ACB" w:rsidP="004C0E0D">
            <w:pPr>
              <w:pStyle w:val="ListParagraph"/>
              <w:numPr>
                <w:ilvl w:val="1"/>
                <w:numId w:val="183"/>
              </w:numPr>
              <w:spacing w:before="60" w:after="60"/>
              <w:rPr>
                <w:rFonts w:cs="Arial"/>
              </w:rPr>
            </w:pPr>
            <w:r w:rsidRPr="00CD046E">
              <w:rPr>
                <w:rFonts w:cs="Arial"/>
              </w:rPr>
              <w:t xml:space="preserve">It is not a cap applied per item. </w:t>
            </w:r>
          </w:p>
          <w:p w14:paraId="3453DF8D" w14:textId="2D538E20" w:rsidR="00026ACB" w:rsidRPr="00CD046E" w:rsidRDefault="00026ACB" w:rsidP="00DC4D97">
            <w:pPr>
              <w:pStyle w:val="ListParagraph"/>
              <w:numPr>
                <w:ilvl w:val="1"/>
                <w:numId w:val="183"/>
              </w:numPr>
              <w:spacing w:before="60" w:after="60"/>
              <w:rPr>
                <w:rFonts w:cs="Arial"/>
              </w:rPr>
            </w:pPr>
            <w:r w:rsidRPr="00CD046E">
              <w:rPr>
                <w:rFonts w:cs="Arial"/>
              </w:rPr>
              <w:t xml:space="preserve">For example, a client may purchase or lease a walking frame and shower chair in the same financial year </w:t>
            </w:r>
            <w:proofErr w:type="gramStart"/>
            <w:r w:rsidRPr="00CD046E">
              <w:rPr>
                <w:rFonts w:cs="Arial"/>
              </w:rPr>
              <w:t>as long as</w:t>
            </w:r>
            <w:proofErr w:type="gramEnd"/>
            <w:r w:rsidRPr="00CD046E">
              <w:rPr>
                <w:rFonts w:cs="Arial"/>
              </w:rPr>
              <w:t xml:space="preserve"> the total cost for all items is not greater than the maximum annual cap.</w:t>
            </w:r>
          </w:p>
          <w:p w14:paraId="452B7F98" w14:textId="430C2A0A" w:rsidR="00CD046E" w:rsidRDefault="00026ACB" w:rsidP="004C0E0D">
            <w:pPr>
              <w:pStyle w:val="ListParagraph"/>
              <w:numPr>
                <w:ilvl w:val="0"/>
                <w:numId w:val="183"/>
              </w:numPr>
              <w:spacing w:before="60" w:after="60"/>
              <w:rPr>
                <w:rFonts w:cs="Arial"/>
              </w:rPr>
            </w:pPr>
            <w:r w:rsidRPr="00CD046E">
              <w:rPr>
                <w:rFonts w:cs="Arial"/>
              </w:rPr>
              <w:t xml:space="preserve">HCP </w:t>
            </w:r>
            <w:r w:rsidR="00531681">
              <w:rPr>
                <w:rFonts w:cs="Arial"/>
              </w:rPr>
              <w:t xml:space="preserve">care </w:t>
            </w:r>
            <w:r w:rsidRPr="00CD046E">
              <w:rPr>
                <w:rFonts w:cs="Arial"/>
              </w:rPr>
              <w:t xml:space="preserve">recipients can access up to $2,500 in total support per financial year for </w:t>
            </w:r>
            <w:r w:rsidRPr="00433F0C">
              <w:rPr>
                <w:rFonts w:cs="Arial"/>
                <w:b/>
              </w:rPr>
              <w:t>urgent</w:t>
            </w:r>
            <w:r w:rsidRPr="00CD046E">
              <w:rPr>
                <w:rFonts w:cs="Arial"/>
              </w:rPr>
              <w:t xml:space="preserve"> GEAT</w:t>
            </w:r>
            <w:r w:rsidR="00CD046E">
              <w:rPr>
                <w:rFonts w:cs="Arial"/>
              </w:rPr>
              <w:t xml:space="preserve"> (see </w:t>
            </w:r>
            <w:r w:rsidR="00454306">
              <w:rPr>
                <w:rFonts w:cs="Arial"/>
              </w:rPr>
              <w:t>6</w:t>
            </w:r>
            <w:r w:rsidR="00CD046E">
              <w:rPr>
                <w:rFonts w:cs="Arial"/>
              </w:rPr>
              <w:t>.3)</w:t>
            </w:r>
            <w:r w:rsidRPr="00CD046E">
              <w:rPr>
                <w:rFonts w:cs="Arial"/>
              </w:rPr>
              <w:t>.</w:t>
            </w:r>
          </w:p>
          <w:p w14:paraId="3F83AB5B" w14:textId="77777777" w:rsidR="00CD046E" w:rsidRDefault="00026ACB" w:rsidP="004C0E0D">
            <w:pPr>
              <w:pStyle w:val="ListParagraph"/>
              <w:numPr>
                <w:ilvl w:val="1"/>
                <w:numId w:val="183"/>
              </w:numPr>
              <w:spacing w:before="60" w:after="60"/>
              <w:rPr>
                <w:rFonts w:cs="Arial"/>
              </w:rPr>
            </w:pPr>
            <w:r w:rsidRPr="00CD046E">
              <w:rPr>
                <w:rFonts w:cs="Arial"/>
              </w:rPr>
              <w:t xml:space="preserve">It is not a cap applied per item. </w:t>
            </w:r>
          </w:p>
          <w:p w14:paraId="407178A9" w14:textId="7F1D69DB" w:rsidR="00CD046E" w:rsidRDefault="00026ACB" w:rsidP="004C0E0D">
            <w:pPr>
              <w:pStyle w:val="ListParagraph"/>
              <w:numPr>
                <w:ilvl w:val="1"/>
                <w:numId w:val="183"/>
              </w:numPr>
              <w:spacing w:before="60" w:after="60"/>
              <w:rPr>
                <w:rFonts w:cs="Arial"/>
              </w:rPr>
            </w:pPr>
            <w:r w:rsidRPr="00CD046E">
              <w:rPr>
                <w:rFonts w:cs="Arial"/>
              </w:rPr>
              <w:t xml:space="preserve">The HCP </w:t>
            </w:r>
            <w:r w:rsidR="00531681">
              <w:rPr>
                <w:rFonts w:cs="Arial"/>
              </w:rPr>
              <w:t xml:space="preserve">care </w:t>
            </w:r>
            <w:r w:rsidRPr="00CD046E">
              <w:rPr>
                <w:rFonts w:cs="Arial"/>
              </w:rPr>
              <w:t xml:space="preserve">recipient will be required to pay any additional cost above this cap using private funds. </w:t>
            </w:r>
          </w:p>
          <w:p w14:paraId="40B38A5C" w14:textId="77777777" w:rsidR="00CD046E" w:rsidRDefault="00026ACB" w:rsidP="004C0E0D">
            <w:pPr>
              <w:pStyle w:val="ListParagraph"/>
              <w:numPr>
                <w:ilvl w:val="1"/>
                <w:numId w:val="183"/>
              </w:numPr>
              <w:spacing w:before="60" w:after="60"/>
              <w:rPr>
                <w:rFonts w:cs="Arial"/>
              </w:rPr>
            </w:pPr>
            <w:r w:rsidRPr="00CD046E">
              <w:rPr>
                <w:rFonts w:cs="Arial"/>
              </w:rPr>
              <w:t>They cannot use their HCP funds to pay the gap.</w:t>
            </w:r>
            <w:r w:rsidR="00CD046E" w:rsidRPr="00CD046E">
              <w:rPr>
                <w:rFonts w:cs="Arial"/>
              </w:rPr>
              <w:t xml:space="preserve"> </w:t>
            </w:r>
          </w:p>
          <w:p w14:paraId="5D25EEFC" w14:textId="77777777" w:rsidR="00502757" w:rsidRDefault="00026ACB" w:rsidP="004C0E0D">
            <w:pPr>
              <w:spacing w:before="60" w:after="60"/>
              <w:rPr>
                <w:rFonts w:cs="Arial"/>
              </w:rPr>
            </w:pPr>
            <w:r w:rsidRPr="006472C5">
              <w:rPr>
                <w:rFonts w:cs="Arial"/>
                <w:b/>
              </w:rPr>
              <w:t>Note:</w:t>
            </w:r>
            <w:r w:rsidRPr="006472C5">
              <w:rPr>
                <w:rFonts w:cs="Arial"/>
              </w:rPr>
              <w:t xml:space="preserve"> </w:t>
            </w:r>
          </w:p>
          <w:p w14:paraId="75C20297" w14:textId="60123A22" w:rsidR="00502757" w:rsidRPr="00554D84" w:rsidRDefault="00026ACB" w:rsidP="00DC4D97">
            <w:pPr>
              <w:pStyle w:val="ListParagraph"/>
              <w:numPr>
                <w:ilvl w:val="0"/>
                <w:numId w:val="184"/>
              </w:numPr>
              <w:spacing w:before="60" w:after="60"/>
            </w:pPr>
            <w:r w:rsidRPr="00502757">
              <w:rPr>
                <w:rFonts w:cs="Arial"/>
              </w:rPr>
              <w:t>These funding caps also apply where funds are used to contribute to the purchase of higher cost items such as mobility scooters and vehicle modifications</w:t>
            </w:r>
            <w:r w:rsidR="002D65FF">
              <w:rPr>
                <w:rFonts w:cs="Arial"/>
              </w:rPr>
              <w:t>.</w:t>
            </w:r>
            <w:r w:rsidRPr="00502757">
              <w:rPr>
                <w:rFonts w:cs="Arial"/>
              </w:rPr>
              <w:t xml:space="preserve"> </w:t>
            </w:r>
          </w:p>
          <w:p w14:paraId="6D2B18FC" w14:textId="0C28650A" w:rsidR="00502757" w:rsidRPr="00502757" w:rsidRDefault="00026ACB" w:rsidP="00DC4D97">
            <w:pPr>
              <w:pStyle w:val="ListParagraph"/>
              <w:numPr>
                <w:ilvl w:val="0"/>
                <w:numId w:val="184"/>
              </w:numPr>
              <w:spacing w:before="60" w:after="60"/>
              <w:rPr>
                <w:rFonts w:cs="Arial"/>
              </w:rPr>
            </w:pPr>
            <w:r w:rsidRPr="00502757">
              <w:t xml:space="preserve">While some CHSP providers deliver occupational therapy and other allied health professional assessments, GEAT providers may also purchase assessment services privately from other organisations that do not receive funding through the CHSP. Any allied health professional assessments delivered or purchased must be reported in the DEX. </w:t>
            </w:r>
          </w:p>
          <w:p w14:paraId="2F44A127" w14:textId="63F22B16" w:rsidR="00026ACB" w:rsidRPr="00502757" w:rsidRDefault="00026ACB" w:rsidP="00DC4D97">
            <w:pPr>
              <w:pStyle w:val="ListParagraph"/>
              <w:numPr>
                <w:ilvl w:val="0"/>
                <w:numId w:val="184"/>
              </w:numPr>
              <w:spacing w:before="60" w:after="60"/>
              <w:rPr>
                <w:rFonts w:cs="Arial"/>
                <w:b/>
                <w:bCs/>
              </w:rPr>
            </w:pPr>
            <w:r w:rsidRPr="00502757">
              <w:rPr>
                <w:rFonts w:cs="Arial"/>
              </w:rPr>
              <w:t>As not all CHSP providers offer the same GEAT service or supply all equipment, clients may need to contact their local providers if they are seeking specific or customised items.</w:t>
            </w:r>
          </w:p>
        </w:tc>
      </w:tr>
      <w:tr w:rsidR="006472C5" w:rsidRPr="006472C5" w14:paraId="2037D424" w14:textId="77777777" w:rsidTr="5E4FCD2A">
        <w:tc>
          <w:tcPr>
            <w:tcW w:w="9351" w:type="dxa"/>
          </w:tcPr>
          <w:p w14:paraId="2A08B6D5" w14:textId="779667FB" w:rsidR="006472C5" w:rsidRPr="006472C5" w:rsidRDefault="006472C5" w:rsidP="00DC4D97">
            <w:pPr>
              <w:spacing w:before="60" w:after="60"/>
              <w:rPr>
                <w:rFonts w:cs="Arial"/>
                <w:b/>
                <w:bCs/>
              </w:rPr>
            </w:pPr>
            <w:r w:rsidRPr="006472C5">
              <w:rPr>
                <w:rFonts w:cs="Arial"/>
                <w:b/>
                <w:bCs/>
              </w:rPr>
              <w:t>Out-</w:t>
            </w:r>
            <w:r w:rsidR="003101BE">
              <w:rPr>
                <w:rFonts w:cs="Arial"/>
                <w:b/>
                <w:bCs/>
              </w:rPr>
              <w:t>o</w:t>
            </w:r>
            <w:r w:rsidR="003101BE" w:rsidRPr="006472C5">
              <w:rPr>
                <w:rFonts w:cs="Arial"/>
                <w:b/>
                <w:bCs/>
              </w:rPr>
              <w:t>f</w:t>
            </w:r>
            <w:r w:rsidRPr="006472C5">
              <w:rPr>
                <w:rFonts w:cs="Arial"/>
                <w:b/>
                <w:bCs/>
              </w:rPr>
              <w:t>-</w:t>
            </w:r>
            <w:r w:rsidR="003101BE">
              <w:rPr>
                <w:rFonts w:cs="Arial"/>
                <w:b/>
                <w:bCs/>
              </w:rPr>
              <w:t>s</w:t>
            </w:r>
            <w:r w:rsidR="003101BE" w:rsidRPr="006472C5">
              <w:rPr>
                <w:rFonts w:cs="Arial"/>
                <w:b/>
                <w:bCs/>
              </w:rPr>
              <w:t xml:space="preserve">cope </w:t>
            </w:r>
            <w:r w:rsidR="003101BE">
              <w:rPr>
                <w:rFonts w:cs="Arial"/>
                <w:b/>
                <w:bCs/>
              </w:rPr>
              <w:t>a</w:t>
            </w:r>
            <w:r w:rsidR="003101BE" w:rsidRPr="006472C5">
              <w:rPr>
                <w:rFonts w:cs="Arial"/>
                <w:b/>
                <w:bCs/>
              </w:rPr>
              <w:t xml:space="preserve">ctivities </w:t>
            </w:r>
            <w:r w:rsidR="003101BE">
              <w:rPr>
                <w:rFonts w:cs="Arial"/>
                <w:b/>
                <w:bCs/>
              </w:rPr>
              <w:t>u</w:t>
            </w:r>
            <w:r w:rsidR="003101BE" w:rsidRPr="006472C5">
              <w:rPr>
                <w:rFonts w:cs="Arial"/>
                <w:b/>
                <w:bCs/>
              </w:rPr>
              <w:t xml:space="preserve">nder </w:t>
            </w:r>
            <w:r w:rsidR="003101BE">
              <w:rPr>
                <w:rFonts w:cs="Arial"/>
                <w:b/>
                <w:bCs/>
              </w:rPr>
              <w:t>t</w:t>
            </w:r>
            <w:r w:rsidR="003101BE" w:rsidRPr="006472C5">
              <w:rPr>
                <w:rFonts w:cs="Arial"/>
                <w:b/>
                <w:bCs/>
              </w:rPr>
              <w:t xml:space="preserve">his </w:t>
            </w:r>
            <w:r w:rsidR="003101BE">
              <w:rPr>
                <w:rFonts w:cs="Arial"/>
                <w:b/>
                <w:bCs/>
              </w:rPr>
              <w:t>s</w:t>
            </w:r>
            <w:r w:rsidR="003101BE" w:rsidRPr="006472C5">
              <w:rPr>
                <w:rFonts w:cs="Arial"/>
                <w:b/>
                <w:bCs/>
              </w:rPr>
              <w:t xml:space="preserve">ervice </w:t>
            </w:r>
            <w:r w:rsidR="003101BE">
              <w:rPr>
                <w:rFonts w:cs="Arial"/>
                <w:b/>
                <w:bCs/>
              </w:rPr>
              <w:t>t</w:t>
            </w:r>
            <w:r w:rsidR="003101BE" w:rsidRPr="006472C5">
              <w:rPr>
                <w:rFonts w:cs="Arial"/>
                <w:b/>
                <w:bCs/>
              </w:rPr>
              <w:t>ype</w:t>
            </w:r>
          </w:p>
          <w:p w14:paraId="2B5AC9F8" w14:textId="02B193C4" w:rsidR="006472C5" w:rsidRPr="006472C5" w:rsidRDefault="006472C5" w:rsidP="00DC4D97">
            <w:pPr>
              <w:numPr>
                <w:ilvl w:val="0"/>
                <w:numId w:val="44"/>
              </w:numPr>
              <w:spacing w:before="60" w:after="60"/>
              <w:ind w:left="879" w:hanging="426"/>
              <w:rPr>
                <w:rFonts w:cs="Arial"/>
                <w:lang w:val="en-GB"/>
              </w:rPr>
            </w:pPr>
            <w:r w:rsidRPr="006472C5">
              <w:rPr>
                <w:rFonts w:cs="Arial"/>
                <w:lang w:val="en-GB"/>
              </w:rPr>
              <w:t>Items that are not related to the functional impairment (e.g. general household</w:t>
            </w:r>
            <w:r w:rsidR="00DA6E90">
              <w:rPr>
                <w:rFonts w:cs="Arial"/>
                <w:lang w:val="en-GB"/>
              </w:rPr>
              <w:t xml:space="preserve">, </w:t>
            </w:r>
            <w:r w:rsidRPr="006472C5">
              <w:rPr>
                <w:rFonts w:cs="Arial"/>
                <w:lang w:val="en-GB"/>
              </w:rPr>
              <w:t>furniture or appliances).</w:t>
            </w:r>
          </w:p>
          <w:p w14:paraId="5502F899" w14:textId="77777777" w:rsidR="006472C5" w:rsidRPr="006472C5" w:rsidRDefault="006472C5" w:rsidP="00DC4D97">
            <w:pPr>
              <w:numPr>
                <w:ilvl w:val="0"/>
                <w:numId w:val="44"/>
              </w:numPr>
              <w:spacing w:before="60" w:after="60"/>
              <w:ind w:left="879" w:hanging="426"/>
              <w:rPr>
                <w:rFonts w:cs="Arial"/>
                <w:lang w:val="en-GB"/>
              </w:rPr>
            </w:pPr>
            <w:r w:rsidRPr="006472C5">
              <w:rPr>
                <w:rFonts w:cs="Arial"/>
                <w:lang w:val="en-GB"/>
              </w:rPr>
              <w:lastRenderedPageBreak/>
              <w:t>Items that are likely to cause harm to the participant or pose a risk to others.</w:t>
            </w:r>
          </w:p>
          <w:p w14:paraId="6E07E6B0" w14:textId="6F6EA637" w:rsidR="006472C5" w:rsidRPr="006472C5" w:rsidRDefault="005A1853" w:rsidP="00DC4D97">
            <w:pPr>
              <w:numPr>
                <w:ilvl w:val="0"/>
                <w:numId w:val="44"/>
              </w:numPr>
              <w:spacing w:before="60" w:after="60"/>
              <w:ind w:left="879" w:hanging="426"/>
              <w:rPr>
                <w:rFonts w:cs="Arial"/>
                <w:lang w:val="en-GB"/>
              </w:rPr>
            </w:pPr>
            <w:r>
              <w:rPr>
                <w:rFonts w:cs="Arial"/>
                <w:lang w:val="en-GB"/>
              </w:rPr>
              <w:t xml:space="preserve">Equipment for managing medical conditions such as </w:t>
            </w:r>
            <w:r w:rsidR="006472C5" w:rsidRPr="006472C5">
              <w:rPr>
                <w:rFonts w:cs="Arial"/>
                <w:lang w:val="en-GB"/>
              </w:rPr>
              <w:t>Continuous Positive Airway Pressure (CPAP) machines are out of scope a</w:t>
            </w:r>
            <w:r w:rsidR="0082543A">
              <w:rPr>
                <w:rFonts w:cs="Arial"/>
                <w:lang w:val="en-GB"/>
              </w:rPr>
              <w:t>nd will need to be funded privately</w:t>
            </w:r>
            <w:r w:rsidR="004B5EF1">
              <w:rPr>
                <w:rFonts w:cs="Arial"/>
                <w:lang w:val="en-GB"/>
              </w:rPr>
              <w:t xml:space="preserve"> or </w:t>
            </w:r>
            <w:r w:rsidR="006472C5" w:rsidRPr="006472C5">
              <w:rPr>
                <w:rFonts w:cs="Arial"/>
                <w:lang w:val="en-GB"/>
              </w:rPr>
              <w:t>through the health system.</w:t>
            </w:r>
          </w:p>
          <w:p w14:paraId="4029D75D" w14:textId="7DDC01AD" w:rsidR="000D57E7" w:rsidRPr="00151BA6" w:rsidRDefault="006472C5" w:rsidP="00DC4D97">
            <w:pPr>
              <w:numPr>
                <w:ilvl w:val="0"/>
                <w:numId w:val="44"/>
              </w:numPr>
              <w:spacing w:before="60" w:after="60"/>
              <w:ind w:left="879" w:hanging="426"/>
              <w:rPr>
                <w:rFonts w:cs="Arial"/>
                <w:lang w:val="en-GB"/>
              </w:rPr>
            </w:pPr>
            <w:r w:rsidRPr="006472C5">
              <w:rPr>
                <w:rFonts w:cs="Arial"/>
                <w:lang w:val="en-GB"/>
              </w:rPr>
              <w:t xml:space="preserve">Hearing aids are out of scope of the CHSP. Clients may be able to </w:t>
            </w:r>
            <w:r w:rsidR="00E4247A">
              <w:rPr>
                <w:rFonts w:cs="Arial"/>
                <w:lang w:val="en-GB"/>
              </w:rPr>
              <w:t>access</w:t>
            </w:r>
            <w:r w:rsidR="00E4247A" w:rsidRPr="006472C5">
              <w:rPr>
                <w:rFonts w:cs="Arial"/>
                <w:lang w:val="en-GB"/>
              </w:rPr>
              <w:t xml:space="preserve"> </w:t>
            </w:r>
            <w:r w:rsidRPr="006472C5">
              <w:rPr>
                <w:rFonts w:cs="Arial"/>
                <w:lang w:val="en-GB"/>
              </w:rPr>
              <w:t xml:space="preserve">support through the </w:t>
            </w:r>
            <w:hyperlink r:id="rId40" w:history="1">
              <w:r w:rsidRPr="00857390">
                <w:rPr>
                  <w:rStyle w:val="Hyperlink"/>
                  <w:rFonts w:eastAsia="Times New Roman" w:cs="Arial"/>
                  <w:lang w:val="en-GB"/>
                </w:rPr>
                <w:t>Hearing Services Program</w:t>
              </w:r>
            </w:hyperlink>
            <w:r w:rsidRPr="006472C5">
              <w:rPr>
                <w:rFonts w:cs="Arial"/>
                <w:lang w:val="en-GB"/>
              </w:rPr>
              <w:t>.</w:t>
            </w:r>
          </w:p>
        </w:tc>
      </w:tr>
      <w:tr w:rsidR="006472C5" w:rsidRPr="006472C5" w14:paraId="5DCB0D7E" w14:textId="77777777" w:rsidTr="5E4FCD2A">
        <w:tc>
          <w:tcPr>
            <w:tcW w:w="9351" w:type="dxa"/>
          </w:tcPr>
          <w:p w14:paraId="1CB94025" w14:textId="77777777" w:rsidR="006472C5" w:rsidRPr="006472C5" w:rsidRDefault="006472C5" w:rsidP="00DC4D97">
            <w:pPr>
              <w:spacing w:before="60" w:after="60"/>
              <w:rPr>
                <w:rFonts w:cs="Arial"/>
                <w:b/>
                <w:bCs/>
              </w:rPr>
            </w:pPr>
            <w:r w:rsidRPr="006472C5">
              <w:rPr>
                <w:rFonts w:cs="Arial"/>
                <w:b/>
                <w:bCs/>
              </w:rPr>
              <w:lastRenderedPageBreak/>
              <w:t xml:space="preserve">Use of funds including any target areas </w:t>
            </w:r>
          </w:p>
          <w:p w14:paraId="36550699" w14:textId="20C39FC1" w:rsidR="00C15A8C" w:rsidRDefault="006472C5" w:rsidP="004C0E0D">
            <w:pPr>
              <w:spacing w:before="60" w:after="60"/>
              <w:rPr>
                <w:rFonts w:cs="Arial"/>
              </w:rPr>
            </w:pPr>
            <w:r w:rsidRPr="006472C5">
              <w:rPr>
                <w:rFonts w:cs="Arial"/>
              </w:rPr>
              <w:t xml:space="preserve">When recording the total cost </w:t>
            </w:r>
            <w:r w:rsidR="00064659">
              <w:rPr>
                <w:rFonts w:cs="Arial"/>
              </w:rPr>
              <w:t>for</w:t>
            </w:r>
            <w:r w:rsidRPr="006472C5">
              <w:rPr>
                <w:rFonts w:cs="Arial"/>
              </w:rPr>
              <w:t xml:space="preserve"> GEAT, CHSP providers should ensure the total cost includes the item cost and any other charges (if applicable)</w:t>
            </w:r>
            <w:r w:rsidR="00C15A8C">
              <w:rPr>
                <w:rFonts w:cs="Arial"/>
              </w:rPr>
              <w:t>, including</w:t>
            </w:r>
            <w:r w:rsidRPr="006472C5">
              <w:rPr>
                <w:rFonts w:cs="Arial"/>
              </w:rPr>
              <w:t xml:space="preserve"> service fee, delivery, and installation. </w:t>
            </w:r>
          </w:p>
          <w:p w14:paraId="57A367E4" w14:textId="3208986D" w:rsidR="000C05A8" w:rsidRDefault="004C0E0D" w:rsidP="004C0E0D">
            <w:pPr>
              <w:spacing w:before="60" w:after="60"/>
              <w:rPr>
                <w:rFonts w:cs="Arial"/>
              </w:rPr>
            </w:pPr>
            <w:r>
              <w:rPr>
                <w:rFonts w:cs="Arial"/>
              </w:rPr>
              <w:t xml:space="preserve">CHSP </w:t>
            </w:r>
            <w:r w:rsidR="006472C5" w:rsidRPr="006472C5">
              <w:rPr>
                <w:rFonts w:cs="Arial"/>
              </w:rPr>
              <w:t>providers can use GEAT funds to provide services that may be needed to provide equipment for a client</w:t>
            </w:r>
            <w:r w:rsidR="000C05A8">
              <w:rPr>
                <w:rFonts w:cs="Arial"/>
              </w:rPr>
              <w:t>, including:</w:t>
            </w:r>
          </w:p>
          <w:p w14:paraId="7206AFEE" w14:textId="702B41A9" w:rsidR="000C05A8" w:rsidRDefault="006472C5" w:rsidP="004C0E0D">
            <w:pPr>
              <w:pStyle w:val="ListParagraph"/>
              <w:numPr>
                <w:ilvl w:val="0"/>
                <w:numId w:val="185"/>
              </w:numPr>
              <w:spacing w:before="60" w:after="60"/>
              <w:rPr>
                <w:rFonts w:cs="Arial"/>
              </w:rPr>
            </w:pPr>
            <w:r w:rsidRPr="000C05A8">
              <w:rPr>
                <w:rFonts w:cs="Arial"/>
              </w:rPr>
              <w:t xml:space="preserve">specialised assessment for </w:t>
            </w:r>
            <w:r w:rsidR="00535CF3" w:rsidRPr="000C05A8">
              <w:rPr>
                <w:rFonts w:cs="Arial"/>
              </w:rPr>
              <w:t>items</w:t>
            </w:r>
          </w:p>
          <w:p w14:paraId="4591B9D6" w14:textId="278318D9" w:rsidR="000C05A8" w:rsidRDefault="006472C5" w:rsidP="004C0E0D">
            <w:pPr>
              <w:pStyle w:val="ListParagraph"/>
              <w:numPr>
                <w:ilvl w:val="0"/>
                <w:numId w:val="185"/>
              </w:numPr>
              <w:spacing w:before="60" w:after="60"/>
              <w:rPr>
                <w:rFonts w:cs="Arial"/>
              </w:rPr>
            </w:pPr>
            <w:r w:rsidRPr="000C05A8">
              <w:rPr>
                <w:rFonts w:cs="Arial"/>
              </w:rPr>
              <w:t>providing training or support using the item</w:t>
            </w:r>
          </w:p>
          <w:p w14:paraId="09DE9DB7" w14:textId="6B5CF7B9" w:rsidR="006472C5" w:rsidRPr="000C05A8" w:rsidRDefault="0067167F" w:rsidP="00DC4D97">
            <w:pPr>
              <w:pStyle w:val="ListParagraph"/>
              <w:numPr>
                <w:ilvl w:val="0"/>
                <w:numId w:val="185"/>
              </w:numPr>
              <w:spacing w:before="60" w:after="60"/>
              <w:rPr>
                <w:rFonts w:cs="Arial"/>
              </w:rPr>
            </w:pPr>
            <w:r w:rsidRPr="000C05A8">
              <w:rPr>
                <w:rFonts w:cs="Arial"/>
              </w:rPr>
              <w:t>installing</w:t>
            </w:r>
            <w:r w:rsidR="00586036" w:rsidRPr="000C05A8">
              <w:rPr>
                <w:rFonts w:cs="Arial"/>
              </w:rPr>
              <w:t>,</w:t>
            </w:r>
            <w:r w:rsidRPr="000C05A8">
              <w:rPr>
                <w:rFonts w:cs="Arial"/>
              </w:rPr>
              <w:t xml:space="preserve"> </w:t>
            </w:r>
            <w:r w:rsidR="006472C5" w:rsidRPr="000C05A8">
              <w:rPr>
                <w:rFonts w:cs="Arial"/>
              </w:rPr>
              <w:t xml:space="preserve">maintaining or repairing the item. </w:t>
            </w:r>
          </w:p>
          <w:p w14:paraId="3C5539E4" w14:textId="745FC2E3" w:rsidR="006472C5" w:rsidRPr="006472C5" w:rsidRDefault="006472C5" w:rsidP="00DC4D97">
            <w:pPr>
              <w:spacing w:before="60" w:after="60"/>
              <w:rPr>
                <w:rFonts w:cs="Arial"/>
              </w:rPr>
            </w:pPr>
            <w:r w:rsidRPr="006472C5">
              <w:rPr>
                <w:rFonts w:cs="Arial"/>
              </w:rPr>
              <w:t xml:space="preserve">These hours must be reported as Allied Health and Therapy Services hours if they were delivered by an </w:t>
            </w:r>
            <w:r w:rsidR="00C15A8C">
              <w:rPr>
                <w:rFonts w:cs="Arial"/>
              </w:rPr>
              <w:t>a</w:t>
            </w:r>
            <w:r w:rsidR="00C15A8C" w:rsidRPr="006472C5">
              <w:rPr>
                <w:rFonts w:cs="Arial"/>
              </w:rPr>
              <w:t xml:space="preserve">llied </w:t>
            </w:r>
            <w:r w:rsidR="00C15A8C">
              <w:rPr>
                <w:rFonts w:cs="Arial"/>
              </w:rPr>
              <w:t>h</w:t>
            </w:r>
            <w:r w:rsidR="00C15A8C" w:rsidRPr="006472C5">
              <w:rPr>
                <w:rFonts w:cs="Arial"/>
              </w:rPr>
              <w:t xml:space="preserve">ealth </w:t>
            </w:r>
            <w:r w:rsidRPr="006472C5">
              <w:rPr>
                <w:rFonts w:cs="Arial"/>
              </w:rPr>
              <w:t>professional.</w:t>
            </w:r>
          </w:p>
          <w:p w14:paraId="635C0F7D" w14:textId="7B191F35" w:rsidR="006472C5" w:rsidRPr="006472C5" w:rsidRDefault="000877AD" w:rsidP="00DC4D97">
            <w:pPr>
              <w:spacing w:before="60" w:after="60"/>
              <w:rPr>
                <w:rFonts w:cs="Arial"/>
                <w:b/>
                <w:bCs/>
              </w:rPr>
            </w:pPr>
            <w:r>
              <w:rPr>
                <w:rFonts w:cs="Arial"/>
              </w:rPr>
              <w:t>Items that are no</w:t>
            </w:r>
            <w:r w:rsidR="000F3178">
              <w:rPr>
                <w:rFonts w:cs="Arial"/>
              </w:rPr>
              <w:t>t</w:t>
            </w:r>
            <w:r>
              <w:rPr>
                <w:rFonts w:cs="Arial"/>
              </w:rPr>
              <w:t xml:space="preserve"> </w:t>
            </w:r>
            <w:r w:rsidR="00C15A8C">
              <w:rPr>
                <w:rFonts w:cs="Arial"/>
              </w:rPr>
              <w:t xml:space="preserve">low risk </w:t>
            </w:r>
            <w:r w:rsidR="00D57AAE">
              <w:rPr>
                <w:rFonts w:cs="Arial"/>
              </w:rPr>
              <w:t>should be</w:t>
            </w:r>
            <w:r w:rsidR="002977F0">
              <w:rPr>
                <w:rFonts w:cs="Arial"/>
              </w:rPr>
              <w:t xml:space="preserve"> </w:t>
            </w:r>
            <w:r w:rsidR="007B588E">
              <w:rPr>
                <w:rFonts w:cs="Arial"/>
              </w:rPr>
              <w:t>prescribed</w:t>
            </w:r>
            <w:r w:rsidR="007B588E" w:rsidRPr="006472C5">
              <w:rPr>
                <w:rFonts w:cs="Arial"/>
              </w:rPr>
              <w:t xml:space="preserve"> </w:t>
            </w:r>
            <w:r w:rsidR="006472C5" w:rsidRPr="006472C5">
              <w:rPr>
                <w:rFonts w:cs="Arial"/>
              </w:rPr>
              <w:t>by</w:t>
            </w:r>
            <w:r w:rsidR="006472C5" w:rsidRPr="006472C5" w:rsidDel="00916A23">
              <w:rPr>
                <w:rFonts w:cs="Arial"/>
              </w:rPr>
              <w:t xml:space="preserve"> a</w:t>
            </w:r>
            <w:r w:rsidR="00AF2B7B" w:rsidDel="00916A23">
              <w:rPr>
                <w:rFonts w:cs="Arial"/>
              </w:rPr>
              <w:t xml:space="preserve">n </w:t>
            </w:r>
            <w:r w:rsidR="00C15A8C">
              <w:rPr>
                <w:rFonts w:cs="Arial"/>
              </w:rPr>
              <w:t>appropriate a</w:t>
            </w:r>
            <w:r w:rsidR="006472C5" w:rsidRPr="006472C5">
              <w:rPr>
                <w:rFonts w:cs="Arial"/>
              </w:rPr>
              <w:t xml:space="preserve">llied </w:t>
            </w:r>
            <w:r w:rsidR="00C15A8C">
              <w:rPr>
                <w:rFonts w:cs="Arial"/>
              </w:rPr>
              <w:t>h</w:t>
            </w:r>
            <w:r w:rsidR="006472C5" w:rsidRPr="006472C5">
              <w:rPr>
                <w:rFonts w:cs="Arial"/>
              </w:rPr>
              <w:t xml:space="preserve">ealth professional. </w:t>
            </w:r>
            <w:r w:rsidR="004C0E0D">
              <w:rPr>
                <w:rFonts w:cs="Arial"/>
              </w:rPr>
              <w:t xml:space="preserve">CHSP </w:t>
            </w:r>
            <w:r w:rsidR="006472C5" w:rsidRPr="006472C5">
              <w:rPr>
                <w:rFonts w:cs="Arial"/>
              </w:rPr>
              <w:t xml:space="preserve">providers may purchase </w:t>
            </w:r>
            <w:r w:rsidR="00C15A8C">
              <w:rPr>
                <w:rFonts w:cs="Arial"/>
              </w:rPr>
              <w:t>a</w:t>
            </w:r>
            <w:r w:rsidR="00C15A8C" w:rsidRPr="006472C5">
              <w:rPr>
                <w:rFonts w:cs="Arial"/>
              </w:rPr>
              <w:t xml:space="preserve">llied </w:t>
            </w:r>
            <w:r w:rsidR="00C15A8C">
              <w:rPr>
                <w:rFonts w:cs="Arial"/>
              </w:rPr>
              <w:t>h</w:t>
            </w:r>
            <w:r w:rsidR="006472C5" w:rsidRPr="006472C5">
              <w:rPr>
                <w:rFonts w:cs="Arial"/>
              </w:rPr>
              <w:t xml:space="preserve">ealth professional assessments for clients requiring </w:t>
            </w:r>
            <w:r w:rsidR="00296EB3">
              <w:rPr>
                <w:rFonts w:cs="Arial"/>
              </w:rPr>
              <w:t>prescribed</w:t>
            </w:r>
            <w:r w:rsidR="00296EB3" w:rsidRPr="006472C5">
              <w:rPr>
                <w:rFonts w:cs="Arial"/>
              </w:rPr>
              <w:t xml:space="preserve"> </w:t>
            </w:r>
            <w:r w:rsidR="00D22E2B">
              <w:rPr>
                <w:rFonts w:cs="Arial"/>
              </w:rPr>
              <w:t>items</w:t>
            </w:r>
            <w:r w:rsidR="006472C5" w:rsidRPr="006472C5">
              <w:rPr>
                <w:rFonts w:cs="Arial"/>
              </w:rPr>
              <w:t xml:space="preserve"> </w:t>
            </w:r>
            <w:r w:rsidR="00D96C9C">
              <w:rPr>
                <w:rFonts w:cs="Arial"/>
              </w:rPr>
              <w:t>such as</w:t>
            </w:r>
            <w:r w:rsidR="006472C5" w:rsidRPr="006472C5">
              <w:rPr>
                <w:rFonts w:cs="Arial"/>
              </w:rPr>
              <w:t xml:space="preserve"> </w:t>
            </w:r>
            <w:r w:rsidR="00D96C9C">
              <w:rPr>
                <w:rFonts w:cs="Arial"/>
              </w:rPr>
              <w:t>p</w:t>
            </w:r>
            <w:r w:rsidR="008421C3">
              <w:rPr>
                <w:rFonts w:cs="Arial"/>
              </w:rPr>
              <w:t>ersonal alarms</w:t>
            </w:r>
            <w:r w:rsidR="00457EF4">
              <w:rPr>
                <w:rFonts w:cs="Arial"/>
              </w:rPr>
              <w:t>, toilet raisers</w:t>
            </w:r>
            <w:r w:rsidR="008421C3">
              <w:rPr>
                <w:rFonts w:cs="Arial"/>
              </w:rPr>
              <w:t xml:space="preserve"> and wheelie walkers.</w:t>
            </w:r>
          </w:p>
        </w:tc>
      </w:tr>
      <w:tr w:rsidR="006472C5" w:rsidRPr="006472C5" w14:paraId="0E4BEDB9" w14:textId="77777777" w:rsidTr="5E4FCD2A">
        <w:tc>
          <w:tcPr>
            <w:tcW w:w="9351" w:type="dxa"/>
          </w:tcPr>
          <w:p w14:paraId="51D187DE" w14:textId="77777777" w:rsidR="006472C5" w:rsidRDefault="006472C5" w:rsidP="004C0E0D">
            <w:pPr>
              <w:spacing w:before="60" w:after="60"/>
              <w:rPr>
                <w:rFonts w:cs="Arial"/>
                <w:b/>
                <w:bCs/>
              </w:rPr>
            </w:pPr>
            <w:r w:rsidRPr="006472C5">
              <w:rPr>
                <w:rFonts w:cs="Arial"/>
                <w:b/>
                <w:bCs/>
              </w:rPr>
              <w:t>Specific funding advice</w:t>
            </w:r>
          </w:p>
          <w:p w14:paraId="1B8A9588" w14:textId="77777777" w:rsidR="009966B8" w:rsidRPr="006472C5" w:rsidRDefault="009966B8" w:rsidP="004C0E0D">
            <w:pPr>
              <w:spacing w:before="60" w:after="60"/>
              <w:rPr>
                <w:rFonts w:cs="Arial"/>
              </w:rPr>
            </w:pPr>
            <w:r w:rsidRPr="006472C5">
              <w:rPr>
                <w:rFonts w:cs="Arial"/>
              </w:rPr>
              <w:t>The CHSP is not designed to replace existing state/territory managed schemes which provide medical aids and equipment (e.g. Medical Aids Subsidy Scheme).</w:t>
            </w:r>
          </w:p>
          <w:p w14:paraId="5AB0B336" w14:textId="74F3E5B0" w:rsidR="009966B8" w:rsidRDefault="009966B8" w:rsidP="004C0E0D">
            <w:pPr>
              <w:spacing w:before="60" w:after="60"/>
              <w:rPr>
                <w:rFonts w:cs="Arial"/>
              </w:rPr>
            </w:pPr>
            <w:r w:rsidRPr="006472C5">
              <w:rPr>
                <w:rFonts w:cs="Arial"/>
              </w:rPr>
              <w:t>CHSP providers are encouraged to access state and territory aids and equipment and personal alarm programs, where appropriate.</w:t>
            </w:r>
            <w:r>
              <w:rPr>
                <w:rFonts w:cs="Arial"/>
              </w:rPr>
              <w:t xml:space="preserve"> </w:t>
            </w:r>
          </w:p>
          <w:p w14:paraId="62C1FAA7" w14:textId="7AA8F20C" w:rsidR="0087069E" w:rsidRDefault="40E9F1B8" w:rsidP="004C0E0D">
            <w:pPr>
              <w:spacing w:before="60" w:after="60"/>
              <w:rPr>
                <w:rFonts w:cs="Arial"/>
              </w:rPr>
            </w:pPr>
            <w:r w:rsidRPr="5E4FCD2A">
              <w:rPr>
                <w:rFonts w:cs="Arial"/>
              </w:rPr>
              <w:t xml:space="preserve">Providers may seek advice from </w:t>
            </w:r>
            <w:r w:rsidR="00B74289">
              <w:rPr>
                <w:rFonts w:cs="Arial"/>
              </w:rPr>
              <w:t xml:space="preserve">the </w:t>
            </w:r>
            <w:r w:rsidRPr="5E4FCD2A">
              <w:rPr>
                <w:rFonts w:cs="Arial"/>
              </w:rPr>
              <w:t>Independent Living Centre</w:t>
            </w:r>
            <w:r w:rsidR="4D07E731" w:rsidRPr="5E4FCD2A">
              <w:rPr>
                <w:rFonts w:cs="Arial"/>
              </w:rPr>
              <w:t xml:space="preserve"> </w:t>
            </w:r>
            <w:r w:rsidR="00B74289">
              <w:rPr>
                <w:rFonts w:cs="Arial"/>
              </w:rPr>
              <w:t>in their state (</w:t>
            </w:r>
            <w:hyperlink r:id="rId41" w:history="1">
              <w:r w:rsidR="00B74289" w:rsidRPr="003F3AD3">
                <w:rPr>
                  <w:rStyle w:val="Hyperlink"/>
                  <w:rFonts w:cs="Arial"/>
                </w:rPr>
                <w:t>https://www.ilcaustralia.org/</w:t>
              </w:r>
            </w:hyperlink>
            <w:r w:rsidR="00B74289">
              <w:rPr>
                <w:rFonts w:cs="Arial"/>
              </w:rPr>
              <w:t xml:space="preserve">) </w:t>
            </w:r>
            <w:r w:rsidR="4D07E731" w:rsidRPr="5E4FCD2A">
              <w:rPr>
                <w:rFonts w:cs="Arial"/>
              </w:rPr>
              <w:t>on</w:t>
            </w:r>
            <w:r w:rsidRPr="5E4FCD2A">
              <w:rPr>
                <w:rFonts w:cs="Arial"/>
              </w:rPr>
              <w:t xml:space="preserve"> the</w:t>
            </w:r>
            <w:r w:rsidR="2D162967" w:rsidRPr="5E4FCD2A">
              <w:rPr>
                <w:rFonts w:cs="Arial"/>
              </w:rPr>
              <w:t xml:space="preserve"> </w:t>
            </w:r>
            <w:r w:rsidRPr="5E4FCD2A">
              <w:rPr>
                <w:rFonts w:cs="Arial"/>
              </w:rPr>
              <w:t>types of equipment available, and which equipment best meets the client’s needs.</w:t>
            </w:r>
          </w:p>
          <w:p w14:paraId="45279AF1" w14:textId="6B48507C" w:rsidR="0087069E" w:rsidRPr="003C5EB7" w:rsidRDefault="0087069E" w:rsidP="004C0E0D">
            <w:pPr>
              <w:spacing w:before="60" w:after="60"/>
              <w:rPr>
                <w:rFonts w:cs="Arial"/>
                <w:b/>
                <w:bCs/>
              </w:rPr>
            </w:pPr>
            <w:r w:rsidRPr="003C5EB7">
              <w:rPr>
                <w:rFonts w:cs="Arial"/>
                <w:b/>
                <w:bCs/>
              </w:rPr>
              <w:t>GEAT2GO</w:t>
            </w:r>
          </w:p>
          <w:p w14:paraId="09072C29" w14:textId="04B599F1" w:rsidR="003D4EA1" w:rsidRPr="00DC4D97" w:rsidRDefault="30259A4A" w:rsidP="00DC4D97">
            <w:pPr>
              <w:spacing w:before="60" w:after="60"/>
              <w:rPr>
                <w:rFonts w:cs="Arial"/>
              </w:rPr>
            </w:pPr>
            <w:r w:rsidRPr="5E4FCD2A">
              <w:rPr>
                <w:rFonts w:cs="Arial"/>
              </w:rPr>
              <w:t xml:space="preserve">GEAT2GO should only be used as a provider of </w:t>
            </w:r>
            <w:r w:rsidRPr="5E4FCD2A">
              <w:rPr>
                <w:rFonts w:cs="Arial"/>
                <w:b/>
                <w:bCs/>
              </w:rPr>
              <w:t>last choice</w:t>
            </w:r>
            <w:r w:rsidRPr="5E4FCD2A">
              <w:rPr>
                <w:rFonts w:cs="Arial"/>
              </w:rPr>
              <w:t xml:space="preserve">. </w:t>
            </w:r>
            <w:r w:rsidR="00E94AFC" w:rsidRPr="00501C11">
              <w:rPr>
                <w:rFonts w:cs="Arial"/>
              </w:rPr>
              <w:t xml:space="preserve">Due to </w:t>
            </w:r>
            <w:r w:rsidR="005D2F58" w:rsidRPr="00501C11">
              <w:rPr>
                <w:rFonts w:cs="Arial"/>
              </w:rPr>
              <w:t>high volume of orders,</w:t>
            </w:r>
            <w:r w:rsidR="005D2F58">
              <w:rPr>
                <w:rFonts w:cs="Arial"/>
                <w:b/>
                <w:bCs/>
              </w:rPr>
              <w:t xml:space="preserve"> </w:t>
            </w:r>
            <w:r w:rsidRPr="5E4FCD2A">
              <w:rPr>
                <w:rFonts w:cs="Arial"/>
              </w:rPr>
              <w:t xml:space="preserve">GEAT2GO </w:t>
            </w:r>
            <w:r w:rsidR="005B5655">
              <w:rPr>
                <w:rFonts w:cs="Arial"/>
              </w:rPr>
              <w:t xml:space="preserve">will </w:t>
            </w:r>
            <w:r w:rsidRPr="5E4FCD2A">
              <w:rPr>
                <w:rFonts w:cs="Arial"/>
              </w:rPr>
              <w:t xml:space="preserve">close their ordering portal </w:t>
            </w:r>
            <w:r w:rsidR="00934FBE">
              <w:rPr>
                <w:rFonts w:cs="Arial"/>
              </w:rPr>
              <w:t xml:space="preserve">early in each month </w:t>
            </w:r>
            <w:r w:rsidRPr="5E4FCD2A">
              <w:rPr>
                <w:rFonts w:cs="Arial"/>
              </w:rPr>
              <w:t>and reopen on the first day of the next month. Prescribers will be able to submit their ‘draft’ saved orders when it reopens.</w:t>
            </w:r>
          </w:p>
          <w:p w14:paraId="2D086035" w14:textId="77777777" w:rsidR="009966B8" w:rsidRDefault="009C208B" w:rsidP="004C0E0D">
            <w:pPr>
              <w:spacing w:before="60" w:after="60"/>
              <w:rPr>
                <w:rFonts w:cs="Arial"/>
                <w:b/>
              </w:rPr>
            </w:pPr>
            <w:r w:rsidRPr="006472C5">
              <w:rPr>
                <w:rFonts w:cs="Arial"/>
                <w:b/>
              </w:rPr>
              <w:t>**Personal alarms</w:t>
            </w:r>
            <w:r>
              <w:rPr>
                <w:rFonts w:cs="Arial"/>
                <w:b/>
              </w:rPr>
              <w:t xml:space="preserve"> </w:t>
            </w:r>
          </w:p>
          <w:p w14:paraId="376AE752" w14:textId="07C443A8" w:rsidR="009C208B" w:rsidRPr="00DC4D97" w:rsidRDefault="009966B8" w:rsidP="00DC4D97">
            <w:pPr>
              <w:spacing w:before="60" w:after="60"/>
              <w:rPr>
                <w:rFonts w:cs="Arial"/>
                <w:bCs/>
              </w:rPr>
            </w:pPr>
            <w:r w:rsidRPr="00DC4D97">
              <w:rPr>
                <w:rFonts w:cs="Arial"/>
              </w:rPr>
              <w:t>Personal alarms</w:t>
            </w:r>
            <w:r>
              <w:rPr>
                <w:rFonts w:cs="Arial"/>
                <w:b/>
                <w:bCs/>
              </w:rPr>
              <w:t xml:space="preserve"> </w:t>
            </w:r>
            <w:r w:rsidR="009C208B">
              <w:rPr>
                <w:rFonts w:cs="Arial"/>
              </w:rPr>
              <w:t xml:space="preserve">are </w:t>
            </w:r>
            <w:r w:rsidR="009C208B" w:rsidRPr="00DC4D97">
              <w:rPr>
                <w:rFonts w:cs="Arial"/>
                <w:b/>
                <w:bCs/>
              </w:rPr>
              <w:t>not</w:t>
            </w:r>
            <w:r w:rsidR="009C208B">
              <w:rPr>
                <w:rFonts w:cs="Arial"/>
              </w:rPr>
              <w:t xml:space="preserve"> low risk items. </w:t>
            </w:r>
            <w:r w:rsidR="009C208B" w:rsidRPr="006472C5">
              <w:rPr>
                <w:rFonts w:cs="Arial"/>
              </w:rPr>
              <w:t xml:space="preserve">While for many clients an alarm is an appropriate device, this is not always the case. </w:t>
            </w:r>
            <w:r w:rsidR="009C208B" w:rsidRPr="00DC4D97">
              <w:rPr>
                <w:rFonts w:cs="Arial"/>
                <w:bCs/>
              </w:rPr>
              <w:t>Personal alarms should only be ordered at the request of the client.</w:t>
            </w:r>
          </w:p>
          <w:p w14:paraId="1B390F61" w14:textId="77777777" w:rsidR="009C208B" w:rsidRPr="006472C5" w:rsidRDefault="009C208B" w:rsidP="00DC4D97">
            <w:pPr>
              <w:spacing w:before="60" w:after="60"/>
              <w:rPr>
                <w:rFonts w:cs="Arial"/>
              </w:rPr>
            </w:pPr>
            <w:r w:rsidRPr="006472C5">
              <w:rPr>
                <w:rFonts w:cs="Arial"/>
              </w:rPr>
              <w:lastRenderedPageBreak/>
              <w:t>Research shows that personal alarms are most suitable for older people who:</w:t>
            </w:r>
          </w:p>
          <w:p w14:paraId="770FC6DD" w14:textId="0F642D18" w:rsidR="009C208B" w:rsidRPr="006472C5" w:rsidRDefault="000C05A8" w:rsidP="00DC4D97">
            <w:pPr>
              <w:numPr>
                <w:ilvl w:val="0"/>
                <w:numId w:val="45"/>
              </w:numPr>
              <w:spacing w:before="60" w:after="60"/>
              <w:rPr>
                <w:rFonts w:cs="Arial"/>
                <w:lang w:val="en-GB"/>
              </w:rPr>
            </w:pPr>
            <w:r>
              <w:rPr>
                <w:rFonts w:cs="Arial"/>
                <w:lang w:val="en-GB"/>
              </w:rPr>
              <w:t>h</w:t>
            </w:r>
            <w:r w:rsidRPr="006472C5">
              <w:rPr>
                <w:rFonts w:cs="Arial"/>
                <w:lang w:val="en-GB"/>
              </w:rPr>
              <w:t xml:space="preserve">ave </w:t>
            </w:r>
            <w:r w:rsidR="009C208B" w:rsidRPr="006472C5">
              <w:rPr>
                <w:rFonts w:cs="Arial"/>
                <w:lang w:val="en-GB"/>
              </w:rPr>
              <w:t>had a recent fall or are at risk of a fall, or recent illness</w:t>
            </w:r>
          </w:p>
          <w:p w14:paraId="334D0931" w14:textId="1122B9E1" w:rsidR="009C208B" w:rsidRPr="006472C5" w:rsidRDefault="000C05A8" w:rsidP="00DC4D97">
            <w:pPr>
              <w:numPr>
                <w:ilvl w:val="0"/>
                <w:numId w:val="45"/>
              </w:numPr>
              <w:spacing w:before="60" w:after="60"/>
              <w:rPr>
                <w:rFonts w:cs="Arial"/>
                <w:lang w:val="en-GB"/>
              </w:rPr>
            </w:pPr>
            <w:r>
              <w:rPr>
                <w:rFonts w:cs="Arial"/>
                <w:lang w:val="en-GB"/>
              </w:rPr>
              <w:t>h</w:t>
            </w:r>
            <w:r w:rsidRPr="006472C5">
              <w:rPr>
                <w:rFonts w:cs="Arial"/>
                <w:lang w:val="en-GB"/>
              </w:rPr>
              <w:t xml:space="preserve">ave </w:t>
            </w:r>
            <w:r w:rsidR="009C208B" w:rsidRPr="006472C5">
              <w:rPr>
                <w:rFonts w:cs="Arial"/>
                <w:lang w:val="en-GB"/>
              </w:rPr>
              <w:t>limited or no family/friends to check in on their wellbeing</w:t>
            </w:r>
          </w:p>
          <w:p w14:paraId="2D666ED9" w14:textId="7C419D23" w:rsidR="009C208B" w:rsidRPr="006472C5" w:rsidRDefault="000C05A8" w:rsidP="00DC4D97">
            <w:pPr>
              <w:numPr>
                <w:ilvl w:val="0"/>
                <w:numId w:val="45"/>
              </w:numPr>
              <w:spacing w:before="60" w:after="60"/>
              <w:rPr>
                <w:rFonts w:cs="Arial"/>
                <w:lang w:val="en-GB"/>
              </w:rPr>
            </w:pPr>
            <w:r>
              <w:rPr>
                <w:rFonts w:cs="Arial"/>
                <w:lang w:val="en-GB"/>
              </w:rPr>
              <w:t>h</w:t>
            </w:r>
            <w:r w:rsidRPr="006472C5">
              <w:rPr>
                <w:rFonts w:cs="Arial"/>
                <w:lang w:val="en-GB"/>
              </w:rPr>
              <w:t xml:space="preserve">ave </w:t>
            </w:r>
            <w:r w:rsidR="009C208B" w:rsidRPr="006472C5">
              <w:rPr>
                <w:rFonts w:cs="Arial"/>
                <w:lang w:val="en-GB"/>
              </w:rPr>
              <w:t>a medical condition that increases the risk of requiring immediate assistance.</w:t>
            </w:r>
          </w:p>
          <w:p w14:paraId="4DB750B3" w14:textId="77777777" w:rsidR="009C208B" w:rsidRPr="006472C5" w:rsidRDefault="009C208B" w:rsidP="00DC4D97">
            <w:pPr>
              <w:spacing w:before="60" w:after="60"/>
              <w:rPr>
                <w:rFonts w:cs="Arial"/>
              </w:rPr>
            </w:pPr>
            <w:r w:rsidRPr="006472C5">
              <w:rPr>
                <w:rFonts w:cs="Arial"/>
              </w:rPr>
              <w:t xml:space="preserve">Research has also highlighted the importance of follow-up with the client to set up the alarm, provide instruction and encouragement on use, and to identify any issues that arise </w:t>
            </w:r>
            <w:r>
              <w:rPr>
                <w:rFonts w:cs="Arial"/>
              </w:rPr>
              <w:t>with use.</w:t>
            </w:r>
            <w:r w:rsidRPr="006472C5">
              <w:rPr>
                <w:rFonts w:cs="Arial"/>
              </w:rPr>
              <w:t xml:space="preserve"> This will help </w:t>
            </w:r>
            <w:r>
              <w:rPr>
                <w:rFonts w:cs="Arial"/>
              </w:rPr>
              <w:t>ensure proper use</w:t>
            </w:r>
            <w:r w:rsidRPr="006472C5">
              <w:rPr>
                <w:rFonts w:cs="Arial"/>
              </w:rPr>
              <w:t xml:space="preserve"> of the alarms.</w:t>
            </w:r>
          </w:p>
          <w:p w14:paraId="18D714F6" w14:textId="1EA70E22" w:rsidR="006472C5" w:rsidRPr="006472C5" w:rsidRDefault="009C208B" w:rsidP="00DC4D97">
            <w:pPr>
              <w:spacing w:before="60" w:after="60"/>
              <w:rPr>
                <w:rFonts w:cs="Arial"/>
                <w:b/>
                <w:bCs/>
              </w:rPr>
            </w:pPr>
            <w:r w:rsidRPr="006472C5">
              <w:rPr>
                <w:rFonts w:cs="Arial"/>
              </w:rPr>
              <w:t xml:space="preserve">Clients with cognitive impairment or complex needs should be referred for an assessment by an </w:t>
            </w:r>
            <w:r w:rsidR="000C05A8">
              <w:rPr>
                <w:rFonts w:cs="Arial"/>
              </w:rPr>
              <w:t>a</w:t>
            </w:r>
            <w:r w:rsidRPr="006472C5">
              <w:rPr>
                <w:rFonts w:cs="Arial"/>
              </w:rPr>
              <w:t xml:space="preserve">llied </w:t>
            </w:r>
            <w:r w:rsidR="000C05A8">
              <w:rPr>
                <w:rFonts w:cs="Arial"/>
              </w:rPr>
              <w:t>h</w:t>
            </w:r>
            <w:r w:rsidRPr="006472C5">
              <w:rPr>
                <w:rFonts w:cs="Arial"/>
              </w:rPr>
              <w:t>ealth professional such as an occupational therapist for the most appropriate alarm options according to the client’s specific needs and capabilities.</w:t>
            </w:r>
          </w:p>
        </w:tc>
      </w:tr>
      <w:tr w:rsidR="006472C5" w:rsidRPr="006472C5" w14:paraId="30F12723" w14:textId="77777777" w:rsidTr="5E4FCD2A">
        <w:tc>
          <w:tcPr>
            <w:tcW w:w="9351" w:type="dxa"/>
          </w:tcPr>
          <w:p w14:paraId="11EB8935" w14:textId="77777777" w:rsidR="006472C5" w:rsidRPr="006472C5" w:rsidRDefault="006472C5" w:rsidP="00DC4D97">
            <w:pPr>
              <w:spacing w:before="60" w:after="60"/>
              <w:rPr>
                <w:rFonts w:cs="Arial"/>
                <w:b/>
                <w:bCs/>
              </w:rPr>
            </w:pPr>
            <w:r w:rsidRPr="006472C5">
              <w:rPr>
                <w:rFonts w:cs="Arial"/>
                <w:b/>
                <w:bCs/>
              </w:rPr>
              <w:lastRenderedPageBreak/>
              <w:t>Legislation</w:t>
            </w:r>
          </w:p>
          <w:p w14:paraId="13FB762C" w14:textId="19506E7E" w:rsidR="006472C5" w:rsidRPr="006472C5" w:rsidRDefault="004C0E0D" w:rsidP="00DC4D97">
            <w:pPr>
              <w:spacing w:before="60" w:after="60"/>
              <w:rPr>
                <w:rFonts w:cs="Arial"/>
              </w:rPr>
            </w:pPr>
            <w:r>
              <w:rPr>
                <w:rFonts w:cs="Arial"/>
              </w:rPr>
              <w:t xml:space="preserve">CHSP </w:t>
            </w:r>
            <w:r w:rsidR="006472C5" w:rsidRPr="006472C5">
              <w:rPr>
                <w:rFonts w:cs="Arial"/>
              </w:rPr>
              <w:t>providers must comply with relevant Commonwealth and/or state/territory legislation and regulations.</w:t>
            </w:r>
          </w:p>
        </w:tc>
      </w:tr>
      <w:tr w:rsidR="006472C5" w:rsidRPr="006472C5" w14:paraId="0FDABB73" w14:textId="77777777" w:rsidTr="5E4FCD2A">
        <w:tc>
          <w:tcPr>
            <w:tcW w:w="9351" w:type="dxa"/>
          </w:tcPr>
          <w:p w14:paraId="2E77498D" w14:textId="4D77D56B" w:rsidR="006472C5" w:rsidRPr="006472C5" w:rsidRDefault="006472C5" w:rsidP="00DC4D97">
            <w:pPr>
              <w:spacing w:before="60" w:after="60"/>
              <w:rPr>
                <w:rFonts w:cs="Arial"/>
                <w:b/>
                <w:bCs/>
              </w:rPr>
            </w:pPr>
            <w:r w:rsidRPr="006472C5">
              <w:rPr>
                <w:rFonts w:cs="Arial"/>
                <w:b/>
                <w:bCs/>
              </w:rPr>
              <w:t xml:space="preserve">Output </w:t>
            </w:r>
            <w:r w:rsidR="00717C1B">
              <w:rPr>
                <w:rFonts w:cs="Arial"/>
                <w:b/>
                <w:bCs/>
              </w:rPr>
              <w:t>m</w:t>
            </w:r>
            <w:r w:rsidR="00717C1B" w:rsidRPr="006472C5">
              <w:rPr>
                <w:rFonts w:cs="Arial"/>
                <w:b/>
                <w:bCs/>
              </w:rPr>
              <w:t>easure</w:t>
            </w:r>
          </w:p>
          <w:p w14:paraId="314D65EA" w14:textId="6EA3296D" w:rsidR="006472C5" w:rsidRPr="006472C5" w:rsidRDefault="006472C5" w:rsidP="00DC4D97">
            <w:pPr>
              <w:spacing w:before="60" w:after="60"/>
              <w:rPr>
                <w:rFonts w:cs="Arial"/>
              </w:rPr>
            </w:pPr>
            <w:r w:rsidRPr="006472C5">
              <w:rPr>
                <w:rFonts w:cs="Arial"/>
              </w:rPr>
              <w:t>Quantity – number of items purchased or loaned</w:t>
            </w:r>
            <w:r w:rsidR="001F40C8">
              <w:rPr>
                <w:rFonts w:cs="Arial"/>
              </w:rPr>
              <w:t>.</w:t>
            </w:r>
          </w:p>
          <w:p w14:paraId="014B84A0" w14:textId="45DF6547" w:rsidR="006472C5" w:rsidRPr="006472C5" w:rsidRDefault="006472C5" w:rsidP="00DC4D97">
            <w:pPr>
              <w:spacing w:before="60" w:after="60"/>
              <w:rPr>
                <w:rFonts w:cs="Arial"/>
              </w:rPr>
            </w:pPr>
            <w:r w:rsidRPr="006472C5">
              <w:rPr>
                <w:rFonts w:cs="Arial"/>
              </w:rPr>
              <w:t xml:space="preserve">Cost in dollars –the amount </w:t>
            </w:r>
            <w:r w:rsidR="004C0E0D">
              <w:rPr>
                <w:rFonts w:cs="Arial"/>
              </w:rPr>
              <w:t xml:space="preserve">that the </w:t>
            </w:r>
            <w:r w:rsidRPr="006472C5">
              <w:rPr>
                <w:rFonts w:cs="Arial"/>
              </w:rPr>
              <w:t xml:space="preserve">provider spent (noting the cap of $1,000 applies per client per year). Cost is total amount for </w:t>
            </w:r>
            <w:r w:rsidRPr="006472C5">
              <w:rPr>
                <w:rFonts w:cs="Arial"/>
                <w:b/>
                <w:bCs/>
              </w:rPr>
              <w:t>ALL</w:t>
            </w:r>
            <w:r w:rsidRPr="006472C5">
              <w:rPr>
                <w:rFonts w:cs="Arial"/>
              </w:rPr>
              <w:t xml:space="preserve"> items </w:t>
            </w:r>
            <w:r w:rsidR="009B637F">
              <w:rPr>
                <w:rFonts w:cs="Arial"/>
              </w:rPr>
              <w:t xml:space="preserve">(including delivery/installation </w:t>
            </w:r>
            <w:r w:rsidR="00D60A7A">
              <w:rPr>
                <w:rFonts w:cs="Arial"/>
              </w:rPr>
              <w:t>costs</w:t>
            </w:r>
            <w:r w:rsidR="00CB6F2D">
              <w:rPr>
                <w:rFonts w:cs="Arial"/>
              </w:rPr>
              <w:t xml:space="preserve"> </w:t>
            </w:r>
            <w:r w:rsidR="00BB4E09">
              <w:rPr>
                <w:rFonts w:cs="Arial"/>
              </w:rPr>
              <w:t>and wrap-around service</w:t>
            </w:r>
            <w:r w:rsidR="00CB6F2D">
              <w:rPr>
                <w:rFonts w:cs="Arial"/>
              </w:rPr>
              <w:t xml:space="preserve"> cost</w:t>
            </w:r>
            <w:r w:rsidR="00BB4E09">
              <w:rPr>
                <w:rFonts w:cs="Arial"/>
              </w:rPr>
              <w:t>s</w:t>
            </w:r>
            <w:r w:rsidR="00627ABD">
              <w:rPr>
                <w:rFonts w:cs="Arial"/>
              </w:rPr>
              <w:t>)</w:t>
            </w:r>
            <w:r w:rsidRPr="006472C5">
              <w:rPr>
                <w:rFonts w:cs="Arial"/>
              </w:rPr>
              <w:t>.</w:t>
            </w:r>
          </w:p>
          <w:p w14:paraId="6B4E22C6" w14:textId="77777777" w:rsidR="0087069E" w:rsidRDefault="006472C5" w:rsidP="004C0E0D">
            <w:pPr>
              <w:spacing w:before="60" w:after="60"/>
              <w:rPr>
                <w:rFonts w:cs="Arial"/>
              </w:rPr>
            </w:pPr>
            <w:r w:rsidRPr="006472C5">
              <w:rPr>
                <w:rFonts w:cs="Arial"/>
                <w:b/>
                <w:bCs/>
              </w:rPr>
              <w:t>Notes</w:t>
            </w:r>
            <w:r w:rsidRPr="006472C5">
              <w:rPr>
                <w:rFonts w:cs="Arial"/>
              </w:rPr>
              <w:t xml:space="preserve">: </w:t>
            </w:r>
          </w:p>
          <w:p w14:paraId="492B8D98" w14:textId="1C8667F0" w:rsidR="006472C5" w:rsidRPr="0087069E" w:rsidRDefault="006472C5" w:rsidP="00DC4D97">
            <w:pPr>
              <w:pStyle w:val="ListParagraph"/>
              <w:numPr>
                <w:ilvl w:val="0"/>
                <w:numId w:val="186"/>
              </w:numPr>
              <w:spacing w:before="60" w:after="60"/>
              <w:rPr>
                <w:rFonts w:cs="Arial"/>
              </w:rPr>
            </w:pPr>
            <w:r w:rsidRPr="0087069E">
              <w:rPr>
                <w:rFonts w:cs="Arial"/>
              </w:rPr>
              <w:t>Both fields are mandatory and must be reported.</w:t>
            </w:r>
          </w:p>
          <w:p w14:paraId="37D2831E" w14:textId="1B7E0A2D" w:rsidR="006472C5" w:rsidRDefault="006472C5" w:rsidP="004C0E0D">
            <w:pPr>
              <w:pStyle w:val="ListParagraph"/>
              <w:numPr>
                <w:ilvl w:val="0"/>
                <w:numId w:val="186"/>
              </w:numPr>
              <w:spacing w:before="60" w:after="60"/>
              <w:rPr>
                <w:rFonts w:cs="Arial"/>
              </w:rPr>
            </w:pPr>
            <w:r w:rsidRPr="0087069E">
              <w:rPr>
                <w:rFonts w:cs="Arial"/>
              </w:rPr>
              <w:t xml:space="preserve">Hours of Allied Health and Therapy Services delivered must be recorded separately in the </w:t>
            </w:r>
            <w:r w:rsidR="009966B8" w:rsidRPr="0087069E">
              <w:rPr>
                <w:rFonts w:cs="Arial"/>
              </w:rPr>
              <w:t>DEX</w:t>
            </w:r>
            <w:r w:rsidRPr="0087069E">
              <w:rPr>
                <w:rFonts w:cs="Arial"/>
              </w:rPr>
              <w:t xml:space="preserve"> if applicable.</w:t>
            </w:r>
          </w:p>
          <w:p w14:paraId="26E3E526" w14:textId="5A4F42EA" w:rsidR="00554D84" w:rsidRPr="0087069E" w:rsidRDefault="004C0E0D" w:rsidP="00DC4D97">
            <w:pPr>
              <w:pStyle w:val="ListParagraph"/>
              <w:numPr>
                <w:ilvl w:val="0"/>
                <w:numId w:val="186"/>
              </w:numPr>
              <w:spacing w:before="60" w:after="60"/>
              <w:rPr>
                <w:rFonts w:cs="Arial"/>
              </w:rPr>
            </w:pPr>
            <w:r>
              <w:rPr>
                <w:rFonts w:cs="Arial"/>
              </w:rPr>
              <w:t>P</w:t>
            </w:r>
            <w:r w:rsidR="00554D84" w:rsidRPr="00502757">
              <w:rPr>
                <w:rFonts w:cs="Arial"/>
              </w:rPr>
              <w:t>roviders must record the amount spent in the ‘Notes’ section of the My Aged Care client record.</w:t>
            </w:r>
          </w:p>
        </w:tc>
      </w:tr>
      <w:tr w:rsidR="006472C5" w:rsidRPr="006472C5" w14:paraId="0C0DCF95" w14:textId="77777777" w:rsidTr="5E4FCD2A">
        <w:tc>
          <w:tcPr>
            <w:tcW w:w="9351" w:type="dxa"/>
          </w:tcPr>
          <w:p w14:paraId="5555D9AE" w14:textId="058ACDFA" w:rsidR="006472C5" w:rsidRPr="006472C5" w:rsidRDefault="006472C5" w:rsidP="00DC4D97">
            <w:pPr>
              <w:spacing w:before="60" w:after="60"/>
              <w:rPr>
                <w:rFonts w:cs="Arial"/>
                <w:b/>
                <w:bCs/>
              </w:rPr>
            </w:pPr>
            <w:r w:rsidRPr="006472C5">
              <w:rPr>
                <w:rFonts w:cs="Arial"/>
                <w:b/>
                <w:bCs/>
              </w:rPr>
              <w:t xml:space="preserve">Staff </w:t>
            </w:r>
            <w:r w:rsidR="00717C1B">
              <w:rPr>
                <w:rFonts w:cs="Arial"/>
                <w:b/>
                <w:bCs/>
              </w:rPr>
              <w:t>q</w:t>
            </w:r>
            <w:r w:rsidR="00717C1B" w:rsidRPr="006472C5">
              <w:rPr>
                <w:rFonts w:cs="Arial"/>
                <w:b/>
                <w:bCs/>
              </w:rPr>
              <w:t>ualifications</w:t>
            </w:r>
          </w:p>
          <w:p w14:paraId="56BD2D44" w14:textId="474BD887" w:rsidR="00CA0A10" w:rsidRDefault="006F7ADE" w:rsidP="000A3994">
            <w:pPr>
              <w:spacing w:before="60" w:after="60"/>
              <w:rPr>
                <w:rFonts w:cs="Arial"/>
              </w:rPr>
            </w:pPr>
            <w:r w:rsidRPr="006F7ADE">
              <w:rPr>
                <w:rFonts w:cs="Arial"/>
              </w:rPr>
              <w:t xml:space="preserve">Training for clients in the use of </w:t>
            </w:r>
            <w:r>
              <w:rPr>
                <w:rFonts w:cs="Arial"/>
              </w:rPr>
              <w:t xml:space="preserve">GEAT </w:t>
            </w:r>
            <w:r w:rsidRPr="006F7ADE">
              <w:rPr>
                <w:rFonts w:cs="Arial"/>
              </w:rPr>
              <w:t>should be provided by people with appropriate knowledge and skills</w:t>
            </w:r>
            <w:r w:rsidR="00F26EBD">
              <w:rPr>
                <w:rFonts w:cs="Arial"/>
              </w:rPr>
              <w:t>.</w:t>
            </w:r>
          </w:p>
          <w:p w14:paraId="1EDD034E" w14:textId="0D822794" w:rsidR="000A3994" w:rsidRDefault="000A3994" w:rsidP="000A3994">
            <w:pPr>
              <w:spacing w:before="60" w:after="60"/>
              <w:rPr>
                <w:rFonts w:cs="Arial"/>
              </w:rPr>
            </w:pPr>
            <w:r w:rsidRPr="006472C5">
              <w:rPr>
                <w:rFonts w:cs="Arial"/>
              </w:rPr>
              <w:t xml:space="preserve">Allied </w:t>
            </w:r>
            <w:r>
              <w:rPr>
                <w:rFonts w:cs="Arial"/>
              </w:rPr>
              <w:t>h</w:t>
            </w:r>
            <w:r w:rsidRPr="006472C5">
              <w:rPr>
                <w:rFonts w:cs="Arial"/>
              </w:rPr>
              <w:t xml:space="preserve">ealth providers must meet their respective accreditation and registration requirements and operate within the scope of practice of their regulated or self-regulated body. </w:t>
            </w:r>
          </w:p>
          <w:p w14:paraId="598CDD2C" w14:textId="06098FB7" w:rsidR="006472C5" w:rsidRPr="006472C5" w:rsidRDefault="006472C5" w:rsidP="00DC4D97">
            <w:pPr>
              <w:spacing w:before="60" w:after="60"/>
              <w:rPr>
                <w:rFonts w:cs="Arial"/>
              </w:rPr>
            </w:pPr>
          </w:p>
        </w:tc>
      </w:tr>
      <w:tr w:rsidR="006472C5" w:rsidRPr="006472C5" w14:paraId="3DE281E3" w14:textId="77777777" w:rsidTr="5E4FCD2A">
        <w:tc>
          <w:tcPr>
            <w:tcW w:w="9351" w:type="dxa"/>
          </w:tcPr>
          <w:p w14:paraId="08E13E81" w14:textId="77777777" w:rsidR="006472C5" w:rsidRPr="006472C5" w:rsidRDefault="006472C5" w:rsidP="00DC4D97">
            <w:pPr>
              <w:spacing w:before="60" w:after="60"/>
              <w:rPr>
                <w:rFonts w:cs="Arial"/>
                <w:b/>
                <w:bCs/>
              </w:rPr>
            </w:pPr>
            <w:r w:rsidRPr="006472C5">
              <w:rPr>
                <w:rFonts w:cs="Arial"/>
                <w:b/>
                <w:bCs/>
              </w:rPr>
              <w:t>Fees</w:t>
            </w:r>
          </w:p>
          <w:p w14:paraId="44279741" w14:textId="4F8D4601" w:rsidR="006472C5" w:rsidRPr="006472C5" w:rsidRDefault="006472C5" w:rsidP="00DC4D97">
            <w:pPr>
              <w:spacing w:before="60" w:after="60"/>
              <w:rPr>
                <w:rFonts w:cs="Arial"/>
              </w:rPr>
            </w:pPr>
            <w:r w:rsidRPr="006472C5">
              <w:rPr>
                <w:rFonts w:cs="Arial"/>
              </w:rPr>
              <w:t xml:space="preserve">Client contribution amount recorded in the </w:t>
            </w:r>
            <w:r w:rsidR="009966B8">
              <w:rPr>
                <w:rFonts w:cs="Arial"/>
              </w:rPr>
              <w:t>DEX</w:t>
            </w:r>
            <w:r w:rsidRPr="006472C5">
              <w:rPr>
                <w:rFonts w:cs="Arial"/>
              </w:rPr>
              <w:t xml:space="preserve"> </w:t>
            </w:r>
            <w:r w:rsidR="009966B8">
              <w:rPr>
                <w:rFonts w:cs="Arial"/>
              </w:rPr>
              <w:t>f</w:t>
            </w:r>
            <w:r w:rsidRPr="006472C5">
              <w:rPr>
                <w:rFonts w:cs="Arial"/>
              </w:rPr>
              <w:t>ees field.</w:t>
            </w:r>
          </w:p>
        </w:tc>
      </w:tr>
    </w:tbl>
    <w:p w14:paraId="6D36F7C8" w14:textId="16679B21" w:rsidR="008375F3" w:rsidRPr="00201F88" w:rsidRDefault="008375F3" w:rsidP="00DC4D97">
      <w:pPr>
        <w:pStyle w:val="Heading4"/>
        <w:spacing w:after="240" w:line="276" w:lineRule="auto"/>
      </w:pPr>
      <w:r>
        <w:lastRenderedPageBreak/>
        <w:t>Home Maintenance</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6208A1A2"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0055436F" w14:textId="32347B78" w:rsidR="006472C5" w:rsidRPr="006472C5" w:rsidRDefault="006472C5" w:rsidP="00AD0D00">
            <w:pPr>
              <w:spacing w:before="60" w:after="60"/>
              <w:rPr>
                <w:rFonts w:cs="Arial"/>
                <w:b/>
                <w:bCs/>
              </w:rPr>
            </w:pPr>
            <w:r w:rsidRPr="006472C5">
              <w:rPr>
                <w:rFonts w:cs="Arial"/>
                <w:b/>
                <w:bCs/>
              </w:rPr>
              <w:t xml:space="preserve">Service </w:t>
            </w:r>
            <w:r w:rsidR="00201F88">
              <w:rPr>
                <w:rFonts w:cs="Arial"/>
                <w:b/>
                <w:bCs/>
              </w:rPr>
              <w:t>t</w:t>
            </w:r>
            <w:r w:rsidR="00201F88" w:rsidRPr="006472C5">
              <w:rPr>
                <w:rFonts w:cs="Arial"/>
                <w:b/>
                <w:bCs/>
              </w:rPr>
              <w:t>ype</w:t>
            </w:r>
            <w:r w:rsidRPr="006472C5">
              <w:rPr>
                <w:rFonts w:cs="Arial"/>
                <w:b/>
                <w:bCs/>
              </w:rPr>
              <w:t>: Home Maintenance</w:t>
            </w:r>
          </w:p>
        </w:tc>
      </w:tr>
      <w:tr w:rsidR="006472C5" w:rsidRPr="006472C5" w14:paraId="270CFC91" w14:textId="77777777" w:rsidTr="00B322BC">
        <w:tc>
          <w:tcPr>
            <w:tcW w:w="9351" w:type="dxa"/>
          </w:tcPr>
          <w:p w14:paraId="002DB96B" w14:textId="77777777" w:rsidR="006472C5" w:rsidRPr="006472C5" w:rsidRDefault="006472C5" w:rsidP="00AD0D00">
            <w:pPr>
              <w:spacing w:before="60" w:after="60"/>
              <w:rPr>
                <w:rFonts w:cs="Arial"/>
                <w:b/>
                <w:bCs/>
              </w:rPr>
            </w:pPr>
            <w:r w:rsidRPr="006472C5">
              <w:rPr>
                <w:rFonts w:cs="Arial"/>
                <w:b/>
                <w:bCs/>
              </w:rPr>
              <w:t>Objective</w:t>
            </w:r>
          </w:p>
          <w:p w14:paraId="25FD9D06" w14:textId="77777777" w:rsidR="008375F3" w:rsidRDefault="006472C5" w:rsidP="004C0E0D">
            <w:pPr>
              <w:spacing w:before="60" w:after="60"/>
              <w:rPr>
                <w:rFonts w:cs="Arial"/>
              </w:rPr>
            </w:pPr>
            <w:r w:rsidRPr="006472C5">
              <w:rPr>
                <w:rFonts w:cs="Arial"/>
              </w:rPr>
              <w:t xml:space="preserve">To provide </w:t>
            </w:r>
            <w:r w:rsidR="009E3053">
              <w:rPr>
                <w:rFonts w:cs="Arial"/>
              </w:rPr>
              <w:t>H</w:t>
            </w:r>
            <w:r w:rsidRPr="006472C5">
              <w:rPr>
                <w:rFonts w:cs="Arial"/>
              </w:rPr>
              <w:t xml:space="preserve">ome </w:t>
            </w:r>
            <w:r w:rsidR="009E3053">
              <w:rPr>
                <w:rFonts w:cs="Arial"/>
              </w:rPr>
              <w:t>M</w:t>
            </w:r>
            <w:r w:rsidRPr="006472C5">
              <w:rPr>
                <w:rFonts w:cs="Arial"/>
              </w:rPr>
              <w:t xml:space="preserve">aintenance services that assist clients to maintain their home in a safe and habitable condition. </w:t>
            </w:r>
          </w:p>
          <w:p w14:paraId="752EFF81" w14:textId="542B8E44" w:rsidR="006472C5" w:rsidRPr="006472C5" w:rsidRDefault="006472C5" w:rsidP="00AD0D00">
            <w:pPr>
              <w:spacing w:before="60" w:after="60"/>
              <w:rPr>
                <w:rFonts w:cs="Arial"/>
                <w:b/>
                <w:bCs/>
              </w:rPr>
            </w:pPr>
            <w:r w:rsidRPr="006472C5">
              <w:rPr>
                <w:rFonts w:cs="Arial"/>
              </w:rPr>
              <w:t>Maintenance services provided must be linked to assisting clients to maintain their independence, safety, accessibility and health and wellbeing within the home environment. Maintenance services can also assist in creating a home environment that facilitates a client’s wellness and reablement goals.</w:t>
            </w:r>
          </w:p>
        </w:tc>
      </w:tr>
      <w:tr w:rsidR="006472C5" w:rsidRPr="006472C5" w14:paraId="23143485" w14:textId="77777777" w:rsidTr="00B322BC">
        <w:tc>
          <w:tcPr>
            <w:tcW w:w="9351" w:type="dxa"/>
          </w:tcPr>
          <w:p w14:paraId="3841FC8D" w14:textId="2BAA0907" w:rsidR="006472C5" w:rsidRPr="006472C5" w:rsidRDefault="006472C5" w:rsidP="00AD0D00">
            <w:pPr>
              <w:spacing w:before="60" w:after="60"/>
              <w:rPr>
                <w:rFonts w:cs="Arial"/>
                <w:b/>
                <w:bCs/>
              </w:rPr>
            </w:pPr>
            <w:r w:rsidRPr="006472C5">
              <w:rPr>
                <w:rFonts w:cs="Arial"/>
                <w:b/>
                <w:bCs/>
              </w:rPr>
              <w:t xml:space="preserve">Service </w:t>
            </w:r>
            <w:r w:rsidR="00717C1B">
              <w:rPr>
                <w:rFonts w:cs="Arial"/>
                <w:b/>
                <w:bCs/>
              </w:rPr>
              <w:t>t</w:t>
            </w:r>
            <w:r w:rsidRPr="006472C5">
              <w:rPr>
                <w:rFonts w:cs="Arial"/>
                <w:b/>
                <w:bCs/>
              </w:rPr>
              <w:t xml:space="preserve">ype </w:t>
            </w:r>
            <w:r w:rsidR="00717C1B">
              <w:rPr>
                <w:rFonts w:cs="Arial"/>
                <w:b/>
                <w:bCs/>
              </w:rPr>
              <w:t>d</w:t>
            </w:r>
            <w:r w:rsidRPr="006472C5">
              <w:rPr>
                <w:rFonts w:cs="Arial"/>
                <w:b/>
                <w:bCs/>
              </w:rPr>
              <w:t>escription</w:t>
            </w:r>
          </w:p>
          <w:p w14:paraId="568277B3" w14:textId="50A8FA50" w:rsidR="006472C5" w:rsidRPr="006472C5" w:rsidRDefault="56585927" w:rsidP="00AD0D00">
            <w:pPr>
              <w:spacing w:before="60" w:after="60"/>
              <w:rPr>
                <w:rFonts w:cs="Arial"/>
              </w:rPr>
            </w:pPr>
            <w:r w:rsidRPr="5E4FCD2A">
              <w:rPr>
                <w:rFonts w:cs="Arial"/>
              </w:rPr>
              <w:t xml:space="preserve">Home </w:t>
            </w:r>
            <w:r w:rsidR="02412D6F" w:rsidRPr="5E4FCD2A">
              <w:rPr>
                <w:rFonts w:cs="Arial"/>
              </w:rPr>
              <w:t>M</w:t>
            </w:r>
            <w:r w:rsidRPr="5E4FCD2A">
              <w:rPr>
                <w:rFonts w:cs="Arial"/>
              </w:rPr>
              <w:t>aintenance services provided to clients must focus on repairs or maintenance of the home and garden to improve safety, accessibility and independence for the client, by minimising environmental health and safety hazards. </w:t>
            </w:r>
          </w:p>
          <w:p w14:paraId="6636FCFE" w14:textId="77777777" w:rsidR="006472C5" w:rsidRPr="006472C5" w:rsidRDefault="006472C5" w:rsidP="00AD0D00">
            <w:pPr>
              <w:spacing w:before="60" w:after="60"/>
              <w:rPr>
                <w:rFonts w:cs="Arial"/>
              </w:rPr>
            </w:pPr>
            <w:r w:rsidRPr="006472C5">
              <w:rPr>
                <w:rFonts w:cs="Arial"/>
              </w:rPr>
              <w:t>This includes:</w:t>
            </w:r>
          </w:p>
          <w:p w14:paraId="66949CD9" w14:textId="0DA0F611" w:rsidR="006472C5" w:rsidRPr="006472C5" w:rsidRDefault="008375F3" w:rsidP="00AD0D00">
            <w:pPr>
              <w:numPr>
                <w:ilvl w:val="0"/>
                <w:numId w:val="68"/>
              </w:numPr>
              <w:spacing w:before="60" w:after="60"/>
              <w:rPr>
                <w:rFonts w:cs="Arial"/>
              </w:rPr>
            </w:pPr>
            <w:r>
              <w:rPr>
                <w:rFonts w:cs="Arial"/>
              </w:rPr>
              <w:t>h</w:t>
            </w:r>
            <w:r w:rsidR="006472C5" w:rsidRPr="006472C5">
              <w:rPr>
                <w:rFonts w:cs="Arial"/>
              </w:rPr>
              <w:t xml:space="preserve">ome and yard maintenance and repairs that mitigate or remove identified risks to a client’s health and safety </w:t>
            </w:r>
          </w:p>
          <w:p w14:paraId="6E522558" w14:textId="730C952F" w:rsidR="006472C5" w:rsidRPr="006472C5" w:rsidRDefault="008375F3" w:rsidP="00AD0D00">
            <w:pPr>
              <w:numPr>
                <w:ilvl w:val="0"/>
                <w:numId w:val="68"/>
              </w:numPr>
              <w:spacing w:before="60" w:after="60"/>
              <w:rPr>
                <w:rFonts w:cs="Arial"/>
              </w:rPr>
            </w:pPr>
            <w:r>
              <w:rPr>
                <w:rFonts w:cs="Arial"/>
              </w:rPr>
              <w:t>s</w:t>
            </w:r>
            <w:r w:rsidRPr="006472C5">
              <w:rPr>
                <w:rFonts w:cs="Arial"/>
              </w:rPr>
              <w:t xml:space="preserve">ervices </w:t>
            </w:r>
            <w:r w:rsidR="006472C5" w:rsidRPr="006472C5">
              <w:rPr>
                <w:rFonts w:cs="Arial"/>
              </w:rPr>
              <w:t>targeted at maintaining a home environment which supports a client’s wellness and reablement goals.</w:t>
            </w:r>
          </w:p>
          <w:p w14:paraId="606F8C1D" w14:textId="77777777" w:rsidR="006472C5" w:rsidRPr="006472C5" w:rsidRDefault="006472C5" w:rsidP="00AD0D00">
            <w:pPr>
              <w:spacing w:before="60" w:after="60"/>
              <w:rPr>
                <w:rFonts w:cs="Arial"/>
              </w:rPr>
            </w:pPr>
            <w:r w:rsidRPr="006472C5">
              <w:rPr>
                <w:rFonts w:cs="Arial"/>
              </w:rPr>
              <w:t>Services refer to:</w:t>
            </w:r>
          </w:p>
          <w:p w14:paraId="325F2B26" w14:textId="44C40FF4" w:rsidR="006472C5" w:rsidRPr="00AD0D00" w:rsidRDefault="002B396F" w:rsidP="00AD0D00">
            <w:pPr>
              <w:numPr>
                <w:ilvl w:val="0"/>
                <w:numId w:val="68"/>
              </w:numPr>
              <w:spacing w:before="60" w:after="60"/>
              <w:rPr>
                <w:rFonts w:cs="Arial"/>
              </w:rPr>
            </w:pPr>
            <w:r>
              <w:rPr>
                <w:rFonts w:cs="Arial"/>
              </w:rPr>
              <w:t>g</w:t>
            </w:r>
            <w:r w:rsidR="006472C5" w:rsidRPr="00AD0D00">
              <w:rPr>
                <w:rFonts w:cs="Arial"/>
              </w:rPr>
              <w:t>arden maintenance</w:t>
            </w:r>
          </w:p>
          <w:p w14:paraId="080718E4" w14:textId="30A4E26D" w:rsidR="006472C5" w:rsidRPr="00AD0D00" w:rsidRDefault="002B396F" w:rsidP="00AD0D00">
            <w:pPr>
              <w:numPr>
                <w:ilvl w:val="0"/>
                <w:numId w:val="68"/>
              </w:numPr>
              <w:spacing w:before="60" w:after="60"/>
              <w:rPr>
                <w:rFonts w:cs="Arial"/>
              </w:rPr>
            </w:pPr>
            <w:r>
              <w:rPr>
                <w:rFonts w:cs="Arial"/>
              </w:rPr>
              <w:t>m</w:t>
            </w:r>
            <w:r w:rsidR="006472C5" w:rsidRPr="00AD0D00">
              <w:rPr>
                <w:rFonts w:cs="Arial"/>
              </w:rPr>
              <w:t>ajor home maintenance and repairs</w:t>
            </w:r>
          </w:p>
          <w:p w14:paraId="13528C44" w14:textId="408F40D2" w:rsidR="006472C5" w:rsidRPr="00AD0D00" w:rsidRDefault="002B396F" w:rsidP="00AD0D00">
            <w:pPr>
              <w:numPr>
                <w:ilvl w:val="0"/>
                <w:numId w:val="68"/>
              </w:numPr>
              <w:spacing w:before="60" w:after="60"/>
              <w:rPr>
                <w:rFonts w:cs="Arial"/>
              </w:rPr>
            </w:pPr>
            <w:r>
              <w:rPr>
                <w:rFonts w:cs="Arial"/>
              </w:rPr>
              <w:t>m</w:t>
            </w:r>
            <w:r w:rsidR="006472C5" w:rsidRPr="00AD0D00">
              <w:rPr>
                <w:rFonts w:cs="Arial"/>
              </w:rPr>
              <w:t>inor home maintenance and repairs</w:t>
            </w:r>
            <w:r w:rsidR="004921A3" w:rsidRPr="00AD0D00">
              <w:rPr>
                <w:rFonts w:cs="Arial"/>
              </w:rPr>
              <w:t>.</w:t>
            </w:r>
          </w:p>
          <w:p w14:paraId="60DBD156" w14:textId="00CEF92F" w:rsidR="006472C5" w:rsidRPr="006472C5" w:rsidRDefault="006472C5" w:rsidP="00AD0D00">
            <w:pPr>
              <w:spacing w:before="60" w:after="60"/>
              <w:rPr>
                <w:rFonts w:cs="Arial"/>
              </w:rPr>
            </w:pPr>
            <w:r w:rsidRPr="006472C5">
              <w:rPr>
                <w:rFonts w:cs="Arial"/>
              </w:rPr>
              <w:t>A</w:t>
            </w:r>
            <w:r w:rsidR="00AD0D00">
              <w:rPr>
                <w:rFonts w:cs="Arial"/>
              </w:rPr>
              <w:t>n</w:t>
            </w:r>
            <w:r w:rsidRPr="006472C5">
              <w:rPr>
                <w:rFonts w:cs="Arial"/>
              </w:rPr>
              <w:t xml:space="preserve"> </w:t>
            </w:r>
            <w:r w:rsidR="003C5EB7">
              <w:rPr>
                <w:rFonts w:cs="Arial"/>
              </w:rPr>
              <w:t xml:space="preserve">aged care </w:t>
            </w:r>
            <w:r w:rsidRPr="006472C5">
              <w:rPr>
                <w:rFonts w:cs="Arial"/>
              </w:rPr>
              <w:t xml:space="preserve">assessment is important for developing initial home and yard maintenance plans. </w:t>
            </w:r>
          </w:p>
          <w:p w14:paraId="6BFAB8C4" w14:textId="77777777" w:rsidR="006472C5" w:rsidRPr="006472C5" w:rsidRDefault="006472C5" w:rsidP="00AD0D00">
            <w:pPr>
              <w:spacing w:before="60" w:after="60"/>
              <w:rPr>
                <w:rFonts w:cs="Arial"/>
              </w:rPr>
            </w:pPr>
            <w:r w:rsidRPr="006472C5">
              <w:rPr>
                <w:rFonts w:cs="Arial"/>
              </w:rPr>
              <w:t>Activities funded can include a range of maintenance or repair tasks such as:</w:t>
            </w:r>
          </w:p>
          <w:p w14:paraId="0C8F1FF5" w14:textId="76E73037" w:rsidR="006472C5" w:rsidRPr="00AD0D00" w:rsidRDefault="008375F3" w:rsidP="00AD0D00">
            <w:pPr>
              <w:numPr>
                <w:ilvl w:val="0"/>
                <w:numId w:val="68"/>
              </w:numPr>
              <w:spacing w:before="60" w:after="60"/>
              <w:rPr>
                <w:rFonts w:cs="Arial"/>
              </w:rPr>
            </w:pPr>
            <w:r w:rsidRPr="00AD0D00">
              <w:rPr>
                <w:rFonts w:cs="Arial"/>
              </w:rPr>
              <w:t>accessible</w:t>
            </w:r>
            <w:r w:rsidR="006472C5" w:rsidRPr="00AD0D00">
              <w:rPr>
                <w:rFonts w:cs="Arial"/>
              </w:rPr>
              <w:t>, low maintenance garden redesign to support wellness and reablement goals</w:t>
            </w:r>
          </w:p>
          <w:p w14:paraId="69C9AB14" w14:textId="71D77F8C" w:rsidR="006472C5" w:rsidRPr="00AD0D00" w:rsidRDefault="008375F3" w:rsidP="00AD0D00">
            <w:pPr>
              <w:numPr>
                <w:ilvl w:val="0"/>
                <w:numId w:val="68"/>
              </w:numPr>
              <w:spacing w:before="60" w:after="60"/>
              <w:rPr>
                <w:rFonts w:cs="Arial"/>
              </w:rPr>
            </w:pPr>
            <w:r w:rsidRPr="00AD0D00">
              <w:rPr>
                <w:rFonts w:cs="Arial"/>
              </w:rPr>
              <w:t xml:space="preserve">minor </w:t>
            </w:r>
            <w:r w:rsidR="006472C5" w:rsidRPr="00AD0D00">
              <w:rPr>
                <w:rFonts w:cs="Arial"/>
              </w:rPr>
              <w:t>plumbing, electrical and carpentry repairs where client safety is an issue</w:t>
            </w:r>
          </w:p>
          <w:p w14:paraId="78B51D7E" w14:textId="3B745698" w:rsidR="006472C5" w:rsidRPr="00AD0D00" w:rsidRDefault="008375F3" w:rsidP="00AD0D00">
            <w:pPr>
              <w:numPr>
                <w:ilvl w:val="0"/>
                <w:numId w:val="68"/>
              </w:numPr>
              <w:spacing w:before="60" w:after="60"/>
              <w:rPr>
                <w:rFonts w:cs="Arial"/>
              </w:rPr>
            </w:pPr>
            <w:r w:rsidRPr="00AD0D00">
              <w:rPr>
                <w:rFonts w:cs="Arial"/>
              </w:rPr>
              <w:t xml:space="preserve">repair </w:t>
            </w:r>
            <w:r w:rsidR="006472C5" w:rsidRPr="00AD0D00">
              <w:rPr>
                <w:rFonts w:cs="Arial"/>
              </w:rPr>
              <w:t>of internal flooring and external access pathways to address slip and trip hazards</w:t>
            </w:r>
          </w:p>
          <w:p w14:paraId="573954F2" w14:textId="7D3A8E6D" w:rsidR="006472C5" w:rsidRPr="00AD0D00" w:rsidRDefault="008375F3" w:rsidP="00AD0D00">
            <w:pPr>
              <w:numPr>
                <w:ilvl w:val="0"/>
                <w:numId w:val="68"/>
              </w:numPr>
              <w:spacing w:before="60" w:after="60"/>
              <w:rPr>
                <w:rFonts w:cs="Arial"/>
              </w:rPr>
            </w:pPr>
            <w:r w:rsidRPr="00AD0D00">
              <w:rPr>
                <w:rFonts w:cs="Arial"/>
              </w:rPr>
              <w:t xml:space="preserve">secure </w:t>
            </w:r>
            <w:r w:rsidR="006472C5" w:rsidRPr="00AD0D00">
              <w:rPr>
                <w:rFonts w:cs="Arial"/>
              </w:rPr>
              <w:t>access issues for clients’ personal safety</w:t>
            </w:r>
          </w:p>
          <w:p w14:paraId="4D7CB097" w14:textId="50C7D7A1" w:rsidR="006472C5" w:rsidRPr="00AD0D00" w:rsidRDefault="008375F3" w:rsidP="00AD0D00">
            <w:pPr>
              <w:numPr>
                <w:ilvl w:val="0"/>
                <w:numId w:val="68"/>
              </w:numPr>
              <w:spacing w:before="60" w:after="60"/>
              <w:rPr>
                <w:rFonts w:cs="Arial"/>
              </w:rPr>
            </w:pPr>
            <w:r w:rsidRPr="00AD0D00">
              <w:rPr>
                <w:rFonts w:cs="Arial"/>
              </w:rPr>
              <w:t>working</w:t>
            </w:r>
            <w:r w:rsidR="006472C5" w:rsidRPr="00AD0D00">
              <w:rPr>
                <w:rFonts w:cs="Arial"/>
              </w:rPr>
              <w:t>-at-height related repairs or cleaning for client health and safety i.e. gutters, roofs, windows, ceilings, smoke alarms</w:t>
            </w:r>
          </w:p>
          <w:p w14:paraId="438F612E" w14:textId="07A2E44D" w:rsidR="006472C5" w:rsidRPr="006472C5" w:rsidRDefault="00CA3883" w:rsidP="00AD0D00">
            <w:pPr>
              <w:numPr>
                <w:ilvl w:val="0"/>
                <w:numId w:val="68"/>
              </w:numPr>
              <w:spacing w:before="60" w:after="60"/>
              <w:rPr>
                <w:rFonts w:cs="Arial"/>
                <w:lang w:val="en-GB"/>
              </w:rPr>
            </w:pPr>
            <w:r>
              <w:rPr>
                <w:rFonts w:cs="Arial"/>
              </w:rPr>
              <w:t>*</w:t>
            </w:r>
            <w:r w:rsidR="008375F3" w:rsidRPr="00AD0D00">
              <w:rPr>
                <w:rFonts w:cs="Arial"/>
              </w:rPr>
              <w:t xml:space="preserve">*yard </w:t>
            </w:r>
            <w:r w:rsidR="006472C5" w:rsidRPr="00AD0D00">
              <w:rPr>
                <w:rFonts w:cs="Arial"/>
              </w:rPr>
              <w:t>maintenance – essential pruning, yard clearance or lawn mowing where there are issues for client safety and access.</w:t>
            </w:r>
            <w:r w:rsidR="006472C5" w:rsidRPr="006472C5">
              <w:rPr>
                <w:rFonts w:cs="Arial"/>
                <w:lang w:val="en-GB"/>
              </w:rPr>
              <w:t xml:space="preserve"> </w:t>
            </w:r>
          </w:p>
          <w:p w14:paraId="1322ACE2" w14:textId="5B8D5A05" w:rsidR="008375F3" w:rsidRPr="00AD0D00" w:rsidRDefault="006472C5" w:rsidP="004C0E0D">
            <w:pPr>
              <w:spacing w:before="60" w:after="60"/>
              <w:rPr>
                <w:rFonts w:cs="Arial"/>
                <w:b/>
                <w:bCs/>
              </w:rPr>
            </w:pPr>
            <w:r w:rsidRPr="00AD0D00">
              <w:rPr>
                <w:rFonts w:cs="Arial"/>
                <w:b/>
                <w:bCs/>
              </w:rPr>
              <w:t>*</w:t>
            </w:r>
            <w:r w:rsidR="00B108F9">
              <w:rPr>
                <w:rFonts w:cs="Arial"/>
                <w:b/>
                <w:bCs/>
              </w:rPr>
              <w:t>*</w:t>
            </w:r>
            <w:r w:rsidR="008375F3" w:rsidRPr="00AD0D00">
              <w:rPr>
                <w:rFonts w:cs="Arial"/>
                <w:b/>
                <w:bCs/>
              </w:rPr>
              <w:t xml:space="preserve">Yard </w:t>
            </w:r>
            <w:r w:rsidR="008375F3" w:rsidRPr="008375F3">
              <w:rPr>
                <w:rFonts w:cs="Arial"/>
                <w:b/>
                <w:bCs/>
              </w:rPr>
              <w:t>maintenance</w:t>
            </w:r>
          </w:p>
          <w:p w14:paraId="6E8FF0C2" w14:textId="50DA6377" w:rsidR="006472C5" w:rsidRPr="006472C5" w:rsidRDefault="56585927" w:rsidP="00AD0D00">
            <w:pPr>
              <w:spacing w:before="60" w:after="60"/>
              <w:rPr>
                <w:rFonts w:cs="Arial"/>
              </w:rPr>
            </w:pPr>
            <w:r w:rsidRPr="5E4FCD2A">
              <w:rPr>
                <w:rFonts w:cs="Arial"/>
              </w:rPr>
              <w:lastRenderedPageBreak/>
              <w:t xml:space="preserve">The provision and frequency of ongoing </w:t>
            </w:r>
            <w:r w:rsidR="6E5F2601" w:rsidRPr="5E4FCD2A">
              <w:rPr>
                <w:rFonts w:cs="Arial"/>
              </w:rPr>
              <w:t>H</w:t>
            </w:r>
            <w:r w:rsidRPr="5E4FCD2A">
              <w:rPr>
                <w:rFonts w:cs="Arial"/>
              </w:rPr>
              <w:t xml:space="preserve">ome </w:t>
            </w:r>
            <w:r w:rsidR="6E5F2601" w:rsidRPr="5E4FCD2A">
              <w:rPr>
                <w:rFonts w:cs="Arial"/>
              </w:rPr>
              <w:t>M</w:t>
            </w:r>
            <w:r w:rsidRPr="5E4FCD2A">
              <w:rPr>
                <w:rFonts w:cs="Arial"/>
              </w:rPr>
              <w:t xml:space="preserve">aintenance services </w:t>
            </w:r>
            <w:r w:rsidR="3219C670" w:rsidRPr="5E4FCD2A">
              <w:rPr>
                <w:rFonts w:cs="Arial"/>
              </w:rPr>
              <w:t xml:space="preserve">for </w:t>
            </w:r>
            <w:r w:rsidRPr="5E4FCD2A">
              <w:rPr>
                <w:rFonts w:cs="Arial"/>
              </w:rPr>
              <w:t xml:space="preserve">lawn mowing and garden pruning must directly relate to assessed client need in terms of maintaining accessibility, safety, independence or health and wellbeing and be subject to regular review. Consideration may be given to adjustments in frequency with respect to seasonal </w:t>
            </w:r>
            <w:r w:rsidR="00023011" w:rsidRPr="5E4FCD2A">
              <w:rPr>
                <w:rFonts w:cs="Arial"/>
              </w:rPr>
              <w:t>changes, for</w:t>
            </w:r>
            <w:r w:rsidR="2D0576F8" w:rsidRPr="5E4FCD2A">
              <w:rPr>
                <w:rFonts w:cs="Arial"/>
              </w:rPr>
              <w:t xml:space="preserve"> example, </w:t>
            </w:r>
            <w:r w:rsidRPr="5E4FCD2A">
              <w:rPr>
                <w:rFonts w:cs="Arial"/>
              </w:rPr>
              <w:t xml:space="preserve">mowing less often in winter than summer </w:t>
            </w:r>
            <w:proofErr w:type="gramStart"/>
            <w:r w:rsidRPr="5E4FCD2A">
              <w:rPr>
                <w:rFonts w:cs="Arial"/>
              </w:rPr>
              <w:t>as long as</w:t>
            </w:r>
            <w:proofErr w:type="gramEnd"/>
            <w:r w:rsidRPr="5E4FCD2A">
              <w:rPr>
                <w:rFonts w:cs="Arial"/>
              </w:rPr>
              <w:t xml:space="preserve"> the client’s safety and accessibility is maintained. These are basic services primarily for function and safety</w:t>
            </w:r>
            <w:r w:rsidR="3219C670" w:rsidRPr="5E4FCD2A">
              <w:rPr>
                <w:rFonts w:cs="Arial"/>
              </w:rPr>
              <w:t>, not</w:t>
            </w:r>
            <w:r w:rsidRPr="5E4FCD2A">
              <w:rPr>
                <w:rFonts w:cs="Arial"/>
              </w:rPr>
              <w:t xml:space="preserve"> for aesthetic effect.</w:t>
            </w:r>
          </w:p>
        </w:tc>
      </w:tr>
      <w:tr w:rsidR="006472C5" w:rsidRPr="006472C5" w14:paraId="3BC42D86" w14:textId="77777777" w:rsidTr="00B322BC">
        <w:tc>
          <w:tcPr>
            <w:tcW w:w="9351" w:type="dxa"/>
          </w:tcPr>
          <w:p w14:paraId="592F9779" w14:textId="693DBCCB" w:rsidR="006472C5" w:rsidRPr="006472C5" w:rsidRDefault="006472C5" w:rsidP="007A01A9">
            <w:pPr>
              <w:spacing w:before="60" w:after="60"/>
              <w:rPr>
                <w:rFonts w:cs="Arial"/>
                <w:b/>
                <w:bCs/>
              </w:rPr>
            </w:pPr>
            <w:r w:rsidRPr="006472C5">
              <w:rPr>
                <w:rFonts w:cs="Arial"/>
                <w:b/>
                <w:bCs/>
              </w:rPr>
              <w:lastRenderedPageBreak/>
              <w:t>Out-</w:t>
            </w:r>
            <w:r w:rsidR="003D4EA1">
              <w:rPr>
                <w:rFonts w:cs="Arial"/>
                <w:b/>
                <w:bCs/>
              </w:rPr>
              <w:t>o</w:t>
            </w:r>
            <w:r w:rsidRPr="006472C5">
              <w:rPr>
                <w:rFonts w:cs="Arial"/>
                <w:b/>
                <w:bCs/>
              </w:rPr>
              <w:t>f-</w:t>
            </w:r>
            <w:r w:rsidR="003D4EA1">
              <w:rPr>
                <w:rFonts w:cs="Arial"/>
                <w:b/>
                <w:bCs/>
              </w:rPr>
              <w:t>s</w:t>
            </w:r>
            <w:r w:rsidRPr="006472C5">
              <w:rPr>
                <w:rFonts w:cs="Arial"/>
                <w:b/>
                <w:bCs/>
              </w:rPr>
              <w:t xml:space="preserve">cope </w:t>
            </w:r>
            <w:r w:rsidR="003D4EA1">
              <w:rPr>
                <w:rFonts w:cs="Arial"/>
                <w:b/>
                <w:bCs/>
              </w:rPr>
              <w:t>a</w:t>
            </w:r>
            <w:r w:rsidRPr="006472C5">
              <w:rPr>
                <w:rFonts w:cs="Arial"/>
                <w:b/>
                <w:bCs/>
              </w:rPr>
              <w:t xml:space="preserve">ctivities </w:t>
            </w:r>
            <w:r w:rsidR="003D4EA1">
              <w:rPr>
                <w:rFonts w:cs="Arial"/>
                <w:b/>
                <w:bCs/>
              </w:rPr>
              <w:t>u</w:t>
            </w:r>
            <w:r w:rsidRPr="006472C5">
              <w:rPr>
                <w:rFonts w:cs="Arial"/>
                <w:b/>
                <w:bCs/>
              </w:rPr>
              <w:t xml:space="preserve">nder </w:t>
            </w:r>
            <w:r w:rsidR="003D4EA1">
              <w:rPr>
                <w:rFonts w:cs="Arial"/>
                <w:b/>
                <w:bCs/>
              </w:rPr>
              <w:t>t</w:t>
            </w:r>
            <w:r w:rsidRPr="006472C5">
              <w:rPr>
                <w:rFonts w:cs="Arial"/>
                <w:b/>
                <w:bCs/>
              </w:rPr>
              <w:t xml:space="preserve">his </w:t>
            </w:r>
            <w:r w:rsidR="003D4EA1">
              <w:rPr>
                <w:rFonts w:cs="Arial"/>
                <w:b/>
                <w:bCs/>
              </w:rPr>
              <w:t>s</w:t>
            </w:r>
            <w:r w:rsidRPr="006472C5">
              <w:rPr>
                <w:rFonts w:cs="Arial"/>
                <w:b/>
                <w:bCs/>
              </w:rPr>
              <w:t xml:space="preserve">ervice </w:t>
            </w:r>
            <w:r w:rsidR="003D4EA1">
              <w:rPr>
                <w:rFonts w:cs="Arial"/>
                <w:b/>
                <w:bCs/>
              </w:rPr>
              <w:t>t</w:t>
            </w:r>
            <w:r w:rsidRPr="006472C5">
              <w:rPr>
                <w:rFonts w:cs="Arial"/>
                <w:b/>
                <w:bCs/>
              </w:rPr>
              <w:t>ype</w:t>
            </w:r>
          </w:p>
          <w:p w14:paraId="4DBD865A" w14:textId="63128E7C" w:rsidR="008375F3" w:rsidRDefault="006472C5" w:rsidP="004C0E0D">
            <w:pPr>
              <w:pStyle w:val="ListParagraph"/>
              <w:numPr>
                <w:ilvl w:val="0"/>
                <w:numId w:val="187"/>
              </w:numPr>
              <w:spacing w:before="60" w:after="60"/>
              <w:rPr>
                <w:rFonts w:cs="Arial"/>
              </w:rPr>
            </w:pPr>
            <w:r w:rsidRPr="008375F3">
              <w:rPr>
                <w:rFonts w:cs="Arial"/>
              </w:rPr>
              <w:t xml:space="preserve">Yard maintenance and gardening services must directly relate to ensuring client safety, </w:t>
            </w:r>
            <w:r w:rsidR="008375F3">
              <w:rPr>
                <w:rFonts w:cs="Arial"/>
              </w:rPr>
              <w:t>not</w:t>
            </w:r>
            <w:r w:rsidRPr="008375F3">
              <w:rPr>
                <w:rFonts w:cs="Arial"/>
              </w:rPr>
              <w:t xml:space="preserve"> maintaining a garden’s visual appeal or aesthetic value. Extensive gardening services </w:t>
            </w:r>
            <w:r w:rsidR="008375F3">
              <w:rPr>
                <w:rFonts w:cs="Arial"/>
              </w:rPr>
              <w:t>include:</w:t>
            </w:r>
          </w:p>
          <w:p w14:paraId="591CB1D2" w14:textId="116EB1E9" w:rsidR="008375F3" w:rsidRDefault="006472C5" w:rsidP="004C0E0D">
            <w:pPr>
              <w:pStyle w:val="ListParagraph"/>
              <w:numPr>
                <w:ilvl w:val="1"/>
                <w:numId w:val="187"/>
              </w:numPr>
              <w:spacing w:before="60" w:after="60"/>
              <w:rPr>
                <w:rFonts w:cs="Arial"/>
              </w:rPr>
            </w:pPr>
            <w:r w:rsidRPr="008375F3">
              <w:rPr>
                <w:rFonts w:cs="Arial"/>
              </w:rPr>
              <w:t xml:space="preserve">planting and maintaining crops, natives and ornamental plants </w:t>
            </w:r>
          </w:p>
          <w:p w14:paraId="32BEEDF9" w14:textId="7AF4C1E3" w:rsidR="008375F3" w:rsidRPr="008375F3" w:rsidRDefault="006472C5" w:rsidP="004C0E0D">
            <w:pPr>
              <w:pStyle w:val="ListParagraph"/>
              <w:numPr>
                <w:ilvl w:val="1"/>
                <w:numId w:val="187"/>
              </w:numPr>
              <w:spacing w:before="60" w:after="60"/>
              <w:rPr>
                <w:rFonts w:cs="Arial"/>
              </w:rPr>
            </w:pPr>
            <w:r w:rsidRPr="008375F3">
              <w:rPr>
                <w:rFonts w:cs="Arial"/>
              </w:rPr>
              <w:t xml:space="preserve">installation, maintenance and removal of garden beds, compost heaps, watering systems, water features and rock gardens </w:t>
            </w:r>
          </w:p>
          <w:p w14:paraId="11D2EFE6" w14:textId="7C43090B" w:rsidR="006472C5" w:rsidRPr="008375F3" w:rsidRDefault="006472C5" w:rsidP="007A01A9">
            <w:pPr>
              <w:pStyle w:val="ListParagraph"/>
              <w:numPr>
                <w:ilvl w:val="1"/>
                <w:numId w:val="187"/>
              </w:numPr>
              <w:spacing w:before="60" w:after="60"/>
              <w:rPr>
                <w:rFonts w:cs="Arial"/>
              </w:rPr>
            </w:pPr>
            <w:r w:rsidRPr="008375F3">
              <w:rPr>
                <w:rFonts w:cs="Arial"/>
              </w:rPr>
              <w:t>landscaping</w:t>
            </w:r>
            <w:r w:rsidR="00852AD8" w:rsidRPr="008375F3">
              <w:rPr>
                <w:rFonts w:cs="Arial"/>
              </w:rPr>
              <w:t>,</w:t>
            </w:r>
            <w:r w:rsidRPr="008375F3">
              <w:rPr>
                <w:rFonts w:cs="Arial"/>
              </w:rPr>
              <w:t xml:space="preserve"> are outside the scope of this service type. </w:t>
            </w:r>
          </w:p>
          <w:p w14:paraId="644A1675" w14:textId="77777777" w:rsidR="006472C5" w:rsidRPr="008375F3" w:rsidRDefault="006472C5" w:rsidP="007A01A9">
            <w:pPr>
              <w:pStyle w:val="ListParagraph"/>
              <w:numPr>
                <w:ilvl w:val="0"/>
                <w:numId w:val="187"/>
              </w:numPr>
              <w:spacing w:before="60" w:after="60"/>
              <w:rPr>
                <w:rFonts w:cs="Arial"/>
              </w:rPr>
            </w:pPr>
            <w:r w:rsidRPr="008375F3">
              <w:rPr>
                <w:rFonts w:cs="Arial"/>
              </w:rPr>
              <w:t>General renovations of the home must not be purchased using CHSP funding.</w:t>
            </w:r>
          </w:p>
          <w:p w14:paraId="094C606C" w14:textId="6868A243" w:rsidR="006472C5" w:rsidRPr="008375F3" w:rsidRDefault="3219C670" w:rsidP="007A01A9">
            <w:pPr>
              <w:pStyle w:val="ListParagraph"/>
              <w:numPr>
                <w:ilvl w:val="0"/>
                <w:numId w:val="187"/>
              </w:numPr>
              <w:spacing w:before="60" w:after="60"/>
              <w:rPr>
                <w:rFonts w:cs="Arial"/>
              </w:rPr>
            </w:pPr>
            <w:r w:rsidRPr="5E4FCD2A">
              <w:rPr>
                <w:rFonts w:cs="Arial"/>
              </w:rPr>
              <w:t xml:space="preserve">Services </w:t>
            </w:r>
            <w:r w:rsidR="56585927" w:rsidRPr="5E4FCD2A">
              <w:rPr>
                <w:rFonts w:cs="Arial"/>
              </w:rPr>
              <w:t xml:space="preserve">that are the responsibility of other </w:t>
            </w:r>
            <w:r w:rsidR="00266CCF" w:rsidRPr="5E4FCD2A">
              <w:rPr>
                <w:rFonts w:cs="Arial"/>
              </w:rPr>
              <w:t>parties, for</w:t>
            </w:r>
            <w:r w:rsidRPr="5E4FCD2A">
              <w:rPr>
                <w:rFonts w:cs="Arial"/>
              </w:rPr>
              <w:t xml:space="preserve"> example, </w:t>
            </w:r>
            <w:r w:rsidR="56585927" w:rsidRPr="5E4FCD2A">
              <w:rPr>
                <w:rFonts w:cs="Arial"/>
              </w:rPr>
              <w:t>private rental landlords, government housing, Local Government Authorities or where damage to a property is covered by insurance.</w:t>
            </w:r>
          </w:p>
          <w:p w14:paraId="521BC183" w14:textId="4B493E4B" w:rsidR="006472C5" w:rsidRPr="008375F3" w:rsidRDefault="3219C670" w:rsidP="007A01A9">
            <w:pPr>
              <w:pStyle w:val="ListParagraph"/>
              <w:numPr>
                <w:ilvl w:val="0"/>
                <w:numId w:val="187"/>
              </w:numPr>
              <w:spacing w:before="60" w:after="60"/>
              <w:rPr>
                <w:rFonts w:cs="Arial"/>
                <w:lang w:val="en-GB"/>
              </w:rPr>
            </w:pPr>
            <w:r w:rsidRPr="5E4FCD2A">
              <w:rPr>
                <w:rFonts w:cs="Arial"/>
              </w:rPr>
              <w:t>P</w:t>
            </w:r>
            <w:r w:rsidR="56585927" w:rsidRPr="5E4FCD2A">
              <w:rPr>
                <w:rFonts w:cs="Arial"/>
              </w:rPr>
              <w:t>urchase</w:t>
            </w:r>
            <w:r w:rsidR="07E14884" w:rsidRPr="5E4FCD2A">
              <w:rPr>
                <w:rFonts w:cs="Arial"/>
              </w:rPr>
              <w:t xml:space="preserve"> of</w:t>
            </w:r>
            <w:r w:rsidR="56585927" w:rsidRPr="5E4FCD2A">
              <w:rPr>
                <w:rFonts w:cs="Arial"/>
              </w:rPr>
              <w:t xml:space="preserve"> </w:t>
            </w:r>
            <w:r w:rsidR="56585927" w:rsidRPr="5E4FCD2A">
              <w:rPr>
                <w:rFonts w:cs="Arial"/>
                <w:lang w:val="en-GB"/>
              </w:rPr>
              <w:t>external home security systems.</w:t>
            </w:r>
          </w:p>
          <w:p w14:paraId="0D01F81E" w14:textId="77777777" w:rsidR="006472C5" w:rsidRDefault="008375F3" w:rsidP="007A01A9">
            <w:pPr>
              <w:pStyle w:val="ListParagraph"/>
              <w:numPr>
                <w:ilvl w:val="0"/>
                <w:numId w:val="187"/>
              </w:numPr>
              <w:spacing w:before="60" w:after="60"/>
              <w:rPr>
                <w:rFonts w:cs="Arial"/>
              </w:rPr>
            </w:pPr>
            <w:r>
              <w:rPr>
                <w:rFonts w:cs="Arial"/>
              </w:rPr>
              <w:t>A</w:t>
            </w:r>
            <w:r w:rsidR="006472C5" w:rsidRPr="008375F3">
              <w:rPr>
                <w:rFonts w:cs="Arial"/>
              </w:rPr>
              <w:t>ssistance</w:t>
            </w:r>
            <w:r w:rsidR="00572B48" w:rsidRPr="008375F3">
              <w:rPr>
                <w:rFonts w:cs="Arial"/>
              </w:rPr>
              <w:t xml:space="preserve"> </w:t>
            </w:r>
            <w:r w:rsidR="006472C5" w:rsidRPr="008375F3">
              <w:rPr>
                <w:rFonts w:cs="Arial"/>
              </w:rPr>
              <w:t xml:space="preserve">packing and unpacking of </w:t>
            </w:r>
            <w:r w:rsidR="003A7187" w:rsidRPr="008375F3">
              <w:rPr>
                <w:rFonts w:cs="Arial"/>
              </w:rPr>
              <w:t xml:space="preserve">removal </w:t>
            </w:r>
            <w:r w:rsidR="006472C5" w:rsidRPr="008375F3">
              <w:rPr>
                <w:rFonts w:cs="Arial"/>
              </w:rPr>
              <w:t>boxes for the purpose of moving house.</w:t>
            </w:r>
          </w:p>
          <w:p w14:paraId="559A59A5" w14:textId="77777777" w:rsidR="00301C45" w:rsidRDefault="00301C45" w:rsidP="00301C45">
            <w:pPr>
              <w:spacing w:before="60" w:after="60"/>
              <w:rPr>
                <w:rFonts w:cs="Arial"/>
              </w:rPr>
            </w:pPr>
            <w:r w:rsidRPr="006472C5">
              <w:rPr>
                <w:rFonts w:cs="Arial"/>
                <w:b/>
              </w:rPr>
              <w:t>Note:</w:t>
            </w:r>
            <w:r w:rsidRPr="006472C5">
              <w:rPr>
                <w:rFonts w:cs="Arial"/>
              </w:rPr>
              <w:t xml:space="preserve"> Services will not be delivered where another entity holds responsibility for maintenance or repair to the home</w:t>
            </w:r>
            <w:r>
              <w:rPr>
                <w:rFonts w:cs="Arial"/>
              </w:rPr>
              <w:t>.</w:t>
            </w:r>
            <w:r w:rsidRPr="006472C5">
              <w:rPr>
                <w:rFonts w:cs="Arial"/>
              </w:rPr>
              <w:t xml:space="preserve"> </w:t>
            </w:r>
            <w:r>
              <w:rPr>
                <w:rFonts w:cs="Arial"/>
              </w:rPr>
              <w:t>This applies to:</w:t>
            </w:r>
          </w:p>
          <w:p w14:paraId="1D6DF2D3" w14:textId="77777777" w:rsidR="00301C45" w:rsidRDefault="00301C45" w:rsidP="00301C45">
            <w:pPr>
              <w:pStyle w:val="ListParagraph"/>
              <w:numPr>
                <w:ilvl w:val="0"/>
                <w:numId w:val="189"/>
              </w:numPr>
              <w:spacing w:before="60" w:after="60"/>
              <w:rPr>
                <w:rFonts w:cs="Arial"/>
              </w:rPr>
            </w:pPr>
            <w:r w:rsidRPr="005F6E26">
              <w:rPr>
                <w:rFonts w:cs="Arial"/>
              </w:rPr>
              <w:t>where similar Government support is already provided</w:t>
            </w:r>
          </w:p>
          <w:p w14:paraId="1E094100" w14:textId="77777777" w:rsidR="00301C45" w:rsidRPr="005F6E26" w:rsidRDefault="00301C45" w:rsidP="00301C45">
            <w:pPr>
              <w:pStyle w:val="ListParagraph"/>
              <w:numPr>
                <w:ilvl w:val="0"/>
                <w:numId w:val="189"/>
              </w:numPr>
              <w:spacing w:before="60" w:after="60"/>
              <w:rPr>
                <w:rFonts w:cs="Arial"/>
              </w:rPr>
            </w:pPr>
            <w:r w:rsidRPr="005F6E26">
              <w:rPr>
                <w:rFonts w:cs="Arial"/>
              </w:rPr>
              <w:t xml:space="preserve">where it is a state or territory government responsibility to provide this type of support. </w:t>
            </w:r>
          </w:p>
          <w:p w14:paraId="0DDB93DD" w14:textId="640F6741" w:rsidR="00301C45" w:rsidRPr="00301C45" w:rsidRDefault="00301C45" w:rsidP="00301C45">
            <w:pPr>
              <w:spacing w:before="60" w:after="60"/>
              <w:ind w:left="360"/>
              <w:rPr>
                <w:rFonts w:cs="Arial"/>
              </w:rPr>
            </w:pPr>
            <w:r>
              <w:rPr>
                <w:rFonts w:cs="Arial"/>
              </w:rPr>
              <w:t>For example, CHSP</w:t>
            </w:r>
            <w:r w:rsidRPr="006472C5">
              <w:rPr>
                <w:rFonts w:cs="Arial"/>
              </w:rPr>
              <w:t xml:space="preserve"> clients living in social housing would receive home maintenance and repair support through their state or territory government but may still hold responsibility for the maintenance of their yard.</w:t>
            </w:r>
          </w:p>
        </w:tc>
      </w:tr>
      <w:tr w:rsidR="006472C5" w:rsidRPr="006472C5" w14:paraId="3E01C96B" w14:textId="77777777" w:rsidTr="00B322BC">
        <w:tc>
          <w:tcPr>
            <w:tcW w:w="9351" w:type="dxa"/>
          </w:tcPr>
          <w:p w14:paraId="701335E8" w14:textId="6699A806" w:rsidR="006472C5" w:rsidRPr="006472C5" w:rsidRDefault="006472C5" w:rsidP="007A01A9">
            <w:pPr>
              <w:spacing w:before="60" w:after="60"/>
              <w:rPr>
                <w:rFonts w:cs="Arial"/>
                <w:b/>
                <w:bCs/>
              </w:rPr>
            </w:pPr>
            <w:r w:rsidRPr="006472C5">
              <w:rPr>
                <w:rFonts w:cs="Arial"/>
                <w:b/>
                <w:bCs/>
              </w:rPr>
              <w:t xml:space="preserve">Service </w:t>
            </w:r>
            <w:r w:rsidR="008375F3">
              <w:rPr>
                <w:rFonts w:cs="Arial"/>
                <w:b/>
                <w:bCs/>
              </w:rPr>
              <w:t>d</w:t>
            </w:r>
            <w:r w:rsidRPr="006472C5">
              <w:rPr>
                <w:rFonts w:cs="Arial"/>
                <w:b/>
                <w:bCs/>
              </w:rPr>
              <w:t xml:space="preserve">elivery </w:t>
            </w:r>
            <w:r w:rsidR="008375F3">
              <w:rPr>
                <w:rFonts w:cs="Arial"/>
                <w:b/>
                <w:bCs/>
              </w:rPr>
              <w:t>s</w:t>
            </w:r>
            <w:r w:rsidRPr="006472C5">
              <w:rPr>
                <w:rFonts w:cs="Arial"/>
                <w:b/>
                <w:bCs/>
              </w:rPr>
              <w:t xml:space="preserve">etting </w:t>
            </w:r>
            <w:r w:rsidR="008375F3">
              <w:rPr>
                <w:rFonts w:cs="Arial"/>
                <w:b/>
                <w:bCs/>
              </w:rPr>
              <w:t>(</w:t>
            </w:r>
            <w:r w:rsidRPr="006472C5">
              <w:rPr>
                <w:rFonts w:cs="Arial"/>
                <w:b/>
                <w:bCs/>
              </w:rPr>
              <w:t xml:space="preserve">e.g. </w:t>
            </w:r>
            <w:r w:rsidR="008375F3">
              <w:rPr>
                <w:rFonts w:cs="Arial"/>
                <w:b/>
                <w:bCs/>
              </w:rPr>
              <w:t>h</w:t>
            </w:r>
            <w:r w:rsidRPr="006472C5">
              <w:rPr>
                <w:rFonts w:cs="Arial"/>
                <w:b/>
                <w:bCs/>
              </w:rPr>
              <w:t>ome/</w:t>
            </w:r>
            <w:r w:rsidR="008375F3">
              <w:rPr>
                <w:rFonts w:cs="Arial"/>
                <w:b/>
                <w:bCs/>
              </w:rPr>
              <w:t>c</w:t>
            </w:r>
            <w:r w:rsidRPr="006472C5">
              <w:rPr>
                <w:rFonts w:cs="Arial"/>
                <w:b/>
                <w:bCs/>
              </w:rPr>
              <w:t>entre/</w:t>
            </w:r>
            <w:r w:rsidR="008375F3">
              <w:rPr>
                <w:rFonts w:cs="Arial"/>
                <w:b/>
                <w:bCs/>
              </w:rPr>
              <w:t>c</w:t>
            </w:r>
            <w:r w:rsidRPr="006472C5">
              <w:rPr>
                <w:rFonts w:cs="Arial"/>
                <w:b/>
                <w:bCs/>
              </w:rPr>
              <w:t>linic/</w:t>
            </w:r>
            <w:r w:rsidR="008375F3">
              <w:rPr>
                <w:rFonts w:cs="Arial"/>
                <w:b/>
                <w:bCs/>
              </w:rPr>
              <w:t>c</w:t>
            </w:r>
            <w:r w:rsidRPr="006472C5">
              <w:rPr>
                <w:rFonts w:cs="Arial"/>
                <w:b/>
                <w:bCs/>
              </w:rPr>
              <w:t>ommunity</w:t>
            </w:r>
            <w:r w:rsidR="008375F3">
              <w:rPr>
                <w:rFonts w:cs="Arial"/>
                <w:b/>
                <w:bCs/>
              </w:rPr>
              <w:t>)</w:t>
            </w:r>
          </w:p>
          <w:p w14:paraId="4B5CB111" w14:textId="33F7DFAE" w:rsidR="006472C5" w:rsidRPr="006472C5" w:rsidRDefault="006472C5" w:rsidP="00407E46">
            <w:pPr>
              <w:spacing w:before="60" w:after="60"/>
              <w:rPr>
                <w:rFonts w:cs="Arial"/>
              </w:rPr>
            </w:pPr>
            <w:r w:rsidRPr="006472C5">
              <w:rPr>
                <w:rFonts w:cs="Arial"/>
              </w:rPr>
              <w:t>The client’s home and/or yard where the client holds responsibility for the maintenance or repair of same.</w:t>
            </w:r>
          </w:p>
        </w:tc>
      </w:tr>
      <w:tr w:rsidR="006472C5" w:rsidRPr="006472C5" w14:paraId="575C213E" w14:textId="77777777" w:rsidTr="00B322BC">
        <w:tc>
          <w:tcPr>
            <w:tcW w:w="9351" w:type="dxa"/>
          </w:tcPr>
          <w:p w14:paraId="74210BFE" w14:textId="77777777" w:rsidR="006472C5" w:rsidRPr="006472C5" w:rsidRDefault="006472C5" w:rsidP="00301C45">
            <w:pPr>
              <w:spacing w:before="60" w:after="60"/>
              <w:rPr>
                <w:rFonts w:cs="Arial"/>
                <w:b/>
                <w:bCs/>
              </w:rPr>
            </w:pPr>
            <w:r w:rsidRPr="006472C5">
              <w:rPr>
                <w:rFonts w:cs="Arial"/>
                <w:b/>
                <w:bCs/>
              </w:rPr>
              <w:t>Legislation</w:t>
            </w:r>
          </w:p>
          <w:p w14:paraId="32D603CA" w14:textId="3DD99FB6" w:rsidR="006472C5" w:rsidRPr="006472C5" w:rsidRDefault="004C0E0D" w:rsidP="00301C45">
            <w:pPr>
              <w:spacing w:before="60" w:after="60"/>
              <w:rPr>
                <w:rFonts w:cs="Arial"/>
              </w:rPr>
            </w:pPr>
            <w:r>
              <w:rPr>
                <w:rFonts w:cs="Arial"/>
              </w:rPr>
              <w:t>CHSP</w:t>
            </w:r>
            <w:r w:rsidR="006472C5" w:rsidRPr="006472C5">
              <w:rPr>
                <w:rFonts w:cs="Arial"/>
              </w:rPr>
              <w:t xml:space="preserve"> providers must comply with relevant Commonwealth and/or state/territory legislation and local </w:t>
            </w:r>
            <w:r w:rsidR="00487419">
              <w:rPr>
                <w:rFonts w:cs="Arial"/>
              </w:rPr>
              <w:t>c</w:t>
            </w:r>
            <w:r w:rsidR="00487419" w:rsidRPr="006472C5">
              <w:rPr>
                <w:rFonts w:cs="Arial"/>
              </w:rPr>
              <w:t xml:space="preserve">ouncil </w:t>
            </w:r>
            <w:r w:rsidR="00487419">
              <w:rPr>
                <w:rFonts w:cs="Arial"/>
              </w:rPr>
              <w:t>a</w:t>
            </w:r>
            <w:r w:rsidR="00487419" w:rsidRPr="006472C5">
              <w:rPr>
                <w:rFonts w:cs="Arial"/>
              </w:rPr>
              <w:t xml:space="preserve">uthority </w:t>
            </w:r>
            <w:r w:rsidR="006472C5" w:rsidRPr="006472C5">
              <w:rPr>
                <w:rFonts w:cs="Arial"/>
              </w:rPr>
              <w:t xml:space="preserve">regulations </w:t>
            </w:r>
            <w:r w:rsidR="000F14F2">
              <w:rPr>
                <w:rFonts w:cs="Arial"/>
              </w:rPr>
              <w:t>when</w:t>
            </w:r>
            <w:r w:rsidR="006472C5" w:rsidRPr="006472C5" w:rsidDel="00994980">
              <w:rPr>
                <w:rFonts w:cs="Arial"/>
              </w:rPr>
              <w:t xml:space="preserve"> </w:t>
            </w:r>
            <w:r w:rsidR="006472C5" w:rsidRPr="006472C5">
              <w:rPr>
                <w:rFonts w:cs="Arial"/>
              </w:rPr>
              <w:t>work is done by licensed or registered tradespeople.</w:t>
            </w:r>
          </w:p>
        </w:tc>
      </w:tr>
      <w:tr w:rsidR="006472C5" w:rsidRPr="006472C5" w14:paraId="1970D5F9" w14:textId="77777777" w:rsidTr="00B322BC">
        <w:tc>
          <w:tcPr>
            <w:tcW w:w="9351" w:type="dxa"/>
          </w:tcPr>
          <w:p w14:paraId="04741E98" w14:textId="1D84C0DE" w:rsidR="006472C5" w:rsidRPr="006472C5" w:rsidRDefault="006472C5" w:rsidP="00301C45">
            <w:pPr>
              <w:spacing w:before="60" w:after="60"/>
              <w:rPr>
                <w:rFonts w:cs="Arial"/>
                <w:b/>
                <w:bCs/>
              </w:rPr>
            </w:pPr>
            <w:r w:rsidRPr="006472C5">
              <w:rPr>
                <w:rFonts w:cs="Arial"/>
                <w:b/>
                <w:bCs/>
              </w:rPr>
              <w:t xml:space="preserve">Output </w:t>
            </w:r>
            <w:r w:rsidR="008375F3">
              <w:rPr>
                <w:rFonts w:cs="Arial"/>
                <w:b/>
                <w:bCs/>
              </w:rPr>
              <w:t>m</w:t>
            </w:r>
            <w:r w:rsidRPr="006472C5">
              <w:rPr>
                <w:rFonts w:cs="Arial"/>
                <w:b/>
                <w:bCs/>
              </w:rPr>
              <w:t>easure</w:t>
            </w:r>
          </w:p>
          <w:p w14:paraId="75C6633D" w14:textId="77777777" w:rsidR="006472C5" w:rsidRPr="006472C5" w:rsidRDefault="006472C5" w:rsidP="00301C45">
            <w:pPr>
              <w:spacing w:before="60" w:after="60"/>
              <w:rPr>
                <w:rFonts w:cs="Arial"/>
              </w:rPr>
            </w:pPr>
            <w:r w:rsidRPr="006472C5">
              <w:rPr>
                <w:rFonts w:cs="Arial"/>
              </w:rPr>
              <w:t>Time – the total number of hours and minutes (as appropriate).</w:t>
            </w:r>
          </w:p>
          <w:p w14:paraId="56DA19F0" w14:textId="7C9062D4" w:rsidR="006472C5" w:rsidRPr="006472C5" w:rsidRDefault="006472C5" w:rsidP="00301C45">
            <w:pPr>
              <w:spacing w:before="60" w:after="60"/>
              <w:rPr>
                <w:rFonts w:cs="Arial"/>
              </w:rPr>
            </w:pPr>
            <w:r w:rsidRPr="006472C5">
              <w:rPr>
                <w:rFonts w:cs="Arial"/>
              </w:rPr>
              <w:lastRenderedPageBreak/>
              <w:t xml:space="preserve">Cost in dollars </w:t>
            </w:r>
            <w:r w:rsidR="00487419">
              <w:rPr>
                <w:rFonts w:cs="Arial"/>
              </w:rPr>
              <w:t>–</w:t>
            </w:r>
            <w:r w:rsidRPr="006472C5">
              <w:rPr>
                <w:rFonts w:cs="Arial"/>
              </w:rPr>
              <w:t xml:space="preserve"> the</w:t>
            </w:r>
            <w:r w:rsidR="00487419">
              <w:rPr>
                <w:rFonts w:cs="Arial"/>
              </w:rPr>
              <w:t xml:space="preserve"> </w:t>
            </w:r>
            <w:r w:rsidRPr="006472C5">
              <w:rPr>
                <w:rFonts w:cs="Arial"/>
              </w:rPr>
              <w:t xml:space="preserve">total amount based on time spent. </w:t>
            </w:r>
          </w:p>
          <w:p w14:paraId="0821F2EB" w14:textId="77777777" w:rsidR="006472C5" w:rsidRPr="006472C5" w:rsidRDefault="006472C5" w:rsidP="00301C45">
            <w:pPr>
              <w:spacing w:before="60" w:after="60"/>
              <w:rPr>
                <w:rFonts w:cs="Arial"/>
              </w:rPr>
            </w:pPr>
            <w:r w:rsidRPr="006472C5">
              <w:rPr>
                <w:rFonts w:cs="Arial"/>
                <w:b/>
                <w:bCs/>
              </w:rPr>
              <w:t xml:space="preserve">Notes: </w:t>
            </w:r>
            <w:r w:rsidRPr="006472C5">
              <w:rPr>
                <w:rFonts w:cs="Arial"/>
              </w:rPr>
              <w:t>Both fields are mandatory and must be reported.</w:t>
            </w:r>
          </w:p>
        </w:tc>
      </w:tr>
      <w:tr w:rsidR="006472C5" w:rsidRPr="006472C5" w14:paraId="47FE9EE1" w14:textId="77777777" w:rsidTr="00B322BC">
        <w:tc>
          <w:tcPr>
            <w:tcW w:w="9351" w:type="dxa"/>
          </w:tcPr>
          <w:p w14:paraId="18CD7891" w14:textId="55588F27" w:rsidR="006472C5" w:rsidRPr="006472C5" w:rsidRDefault="006472C5" w:rsidP="00301C45">
            <w:pPr>
              <w:spacing w:before="60" w:after="60"/>
              <w:rPr>
                <w:rFonts w:cs="Arial"/>
                <w:b/>
                <w:bCs/>
              </w:rPr>
            </w:pPr>
            <w:r w:rsidRPr="006472C5">
              <w:rPr>
                <w:rFonts w:cs="Arial"/>
                <w:b/>
                <w:bCs/>
              </w:rPr>
              <w:lastRenderedPageBreak/>
              <w:t xml:space="preserve">Staff </w:t>
            </w:r>
            <w:r w:rsidR="00487419">
              <w:rPr>
                <w:rFonts w:cs="Arial"/>
                <w:b/>
                <w:bCs/>
              </w:rPr>
              <w:t>q</w:t>
            </w:r>
            <w:r w:rsidR="00487419" w:rsidRPr="006472C5">
              <w:rPr>
                <w:rFonts w:cs="Arial"/>
                <w:b/>
                <w:bCs/>
              </w:rPr>
              <w:t>ualifications</w:t>
            </w:r>
          </w:p>
          <w:p w14:paraId="1D97149D" w14:textId="4178A648" w:rsidR="006472C5" w:rsidRPr="006472C5" w:rsidRDefault="004C0E0D" w:rsidP="00301C45">
            <w:pPr>
              <w:spacing w:before="60" w:after="60"/>
              <w:rPr>
                <w:rFonts w:cs="Arial"/>
              </w:rPr>
            </w:pPr>
            <w:r>
              <w:t>CHSP</w:t>
            </w:r>
            <w:r w:rsidR="000C1A88">
              <w:t xml:space="preserve"> providers must adhere to any legislative or regulatory requirements where the work is undertaken by licensed or registered tradespeople.</w:t>
            </w:r>
          </w:p>
        </w:tc>
      </w:tr>
      <w:tr w:rsidR="006472C5" w:rsidRPr="006472C5" w14:paraId="0BBC63C2" w14:textId="77777777" w:rsidTr="00B322BC">
        <w:tc>
          <w:tcPr>
            <w:tcW w:w="9351" w:type="dxa"/>
          </w:tcPr>
          <w:p w14:paraId="0E220165" w14:textId="77777777" w:rsidR="006472C5" w:rsidRPr="006472C5" w:rsidRDefault="006472C5" w:rsidP="00301C45">
            <w:pPr>
              <w:spacing w:before="60" w:after="60"/>
              <w:rPr>
                <w:rFonts w:cs="Arial"/>
                <w:b/>
                <w:bCs/>
              </w:rPr>
            </w:pPr>
            <w:r w:rsidRPr="006472C5">
              <w:rPr>
                <w:rFonts w:cs="Arial"/>
                <w:b/>
                <w:bCs/>
              </w:rPr>
              <w:t>Fees</w:t>
            </w:r>
          </w:p>
          <w:p w14:paraId="499C497F" w14:textId="34D02138" w:rsidR="006472C5" w:rsidRPr="006472C5" w:rsidRDefault="006472C5" w:rsidP="00301C45">
            <w:pPr>
              <w:spacing w:before="60" w:after="60"/>
              <w:rPr>
                <w:rFonts w:cs="Arial"/>
              </w:rPr>
            </w:pPr>
            <w:r w:rsidRPr="006472C5">
              <w:rPr>
                <w:rFonts w:cs="Arial"/>
              </w:rPr>
              <w:t xml:space="preserve">Client contribution amount recorded in the </w:t>
            </w:r>
            <w:r w:rsidR="00487419">
              <w:rPr>
                <w:rFonts w:cs="Arial"/>
              </w:rPr>
              <w:t>DEX</w:t>
            </w:r>
            <w:r w:rsidRPr="006472C5">
              <w:rPr>
                <w:rFonts w:cs="Arial"/>
              </w:rPr>
              <w:t xml:space="preserve"> in </w:t>
            </w:r>
            <w:r w:rsidR="00487419">
              <w:rPr>
                <w:rFonts w:cs="Arial"/>
              </w:rPr>
              <w:t>f</w:t>
            </w:r>
            <w:r w:rsidRPr="006472C5">
              <w:rPr>
                <w:rFonts w:cs="Arial"/>
              </w:rPr>
              <w:t>ees field.</w:t>
            </w:r>
          </w:p>
        </w:tc>
      </w:tr>
    </w:tbl>
    <w:p w14:paraId="33724FF0" w14:textId="5762AC98" w:rsidR="00A035AD" w:rsidRPr="006472C5" w:rsidRDefault="00A035AD" w:rsidP="00301C45">
      <w:pPr>
        <w:pStyle w:val="Heading4"/>
        <w:spacing w:after="240" w:line="276" w:lineRule="auto"/>
      </w:pPr>
      <w:r>
        <w:t xml:space="preserve">Home Modifications </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4B8B15C3"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557A2FDD" w14:textId="46899AED" w:rsidR="006472C5" w:rsidRPr="006472C5" w:rsidRDefault="006472C5" w:rsidP="00301C45">
            <w:pPr>
              <w:spacing w:before="60" w:after="60"/>
              <w:rPr>
                <w:rFonts w:cs="Arial"/>
                <w:b/>
                <w:bCs/>
              </w:rPr>
            </w:pPr>
            <w:r w:rsidRPr="006472C5">
              <w:rPr>
                <w:rFonts w:cs="Arial"/>
                <w:b/>
                <w:bCs/>
              </w:rPr>
              <w:t xml:space="preserve">Service </w:t>
            </w:r>
            <w:r w:rsidR="00201F88">
              <w:rPr>
                <w:rFonts w:cs="Arial"/>
                <w:b/>
                <w:bCs/>
              </w:rPr>
              <w:t>t</w:t>
            </w:r>
            <w:r w:rsidR="00201F88" w:rsidRPr="006472C5">
              <w:rPr>
                <w:rFonts w:cs="Arial"/>
                <w:b/>
                <w:bCs/>
              </w:rPr>
              <w:t>ype</w:t>
            </w:r>
            <w:r w:rsidRPr="006472C5">
              <w:rPr>
                <w:rFonts w:cs="Arial"/>
                <w:b/>
                <w:bCs/>
              </w:rPr>
              <w:t>: Home Modifications</w:t>
            </w:r>
          </w:p>
        </w:tc>
      </w:tr>
      <w:tr w:rsidR="006472C5" w:rsidRPr="006472C5" w14:paraId="7049F004" w14:textId="77777777" w:rsidTr="00B322BC">
        <w:tc>
          <w:tcPr>
            <w:tcW w:w="9351" w:type="dxa"/>
          </w:tcPr>
          <w:p w14:paraId="31CEC9EF" w14:textId="77777777" w:rsidR="006472C5" w:rsidRPr="006472C5" w:rsidRDefault="006472C5" w:rsidP="00301C45">
            <w:pPr>
              <w:spacing w:before="60" w:after="60"/>
              <w:rPr>
                <w:rFonts w:cs="Arial"/>
                <w:b/>
                <w:bCs/>
              </w:rPr>
            </w:pPr>
            <w:r w:rsidRPr="006472C5">
              <w:rPr>
                <w:rFonts w:cs="Arial"/>
                <w:b/>
                <w:bCs/>
              </w:rPr>
              <w:t>Objective</w:t>
            </w:r>
          </w:p>
          <w:p w14:paraId="6525A579" w14:textId="77777777" w:rsidR="006472C5" w:rsidRPr="006472C5" w:rsidRDefault="006472C5" w:rsidP="00301C45">
            <w:pPr>
              <w:spacing w:before="60" w:after="60"/>
              <w:rPr>
                <w:rFonts w:cs="Arial"/>
                <w:b/>
                <w:bCs/>
              </w:rPr>
            </w:pPr>
            <w:r w:rsidRPr="006472C5">
              <w:rPr>
                <w:rFonts w:cs="Arial"/>
              </w:rPr>
              <w:t>To provide home modifications that increase or maintain levels of independence, safety, accessibility and wellbeing. Modification services can also assist in creating a home environment that supports wellness and reablement and restorative practices.</w:t>
            </w:r>
          </w:p>
        </w:tc>
      </w:tr>
      <w:tr w:rsidR="006472C5" w:rsidRPr="006472C5" w14:paraId="17CC1E1A" w14:textId="77777777" w:rsidTr="00B322BC">
        <w:tc>
          <w:tcPr>
            <w:tcW w:w="9351" w:type="dxa"/>
          </w:tcPr>
          <w:p w14:paraId="5F89BA38" w14:textId="228DAC97" w:rsidR="006472C5" w:rsidRPr="006472C5" w:rsidRDefault="006472C5" w:rsidP="00301C45">
            <w:pPr>
              <w:spacing w:before="60" w:after="60"/>
              <w:rPr>
                <w:rFonts w:cs="Arial"/>
                <w:b/>
                <w:bCs/>
              </w:rPr>
            </w:pPr>
            <w:r w:rsidRPr="006472C5">
              <w:rPr>
                <w:rFonts w:cs="Arial"/>
                <w:b/>
                <w:bCs/>
              </w:rPr>
              <w:t xml:space="preserve">Service </w:t>
            </w:r>
            <w:r w:rsidR="003D4EA1">
              <w:rPr>
                <w:rFonts w:cs="Arial"/>
                <w:b/>
                <w:bCs/>
              </w:rPr>
              <w:t>t</w:t>
            </w:r>
            <w:r w:rsidRPr="006472C5">
              <w:rPr>
                <w:rFonts w:cs="Arial"/>
                <w:b/>
                <w:bCs/>
              </w:rPr>
              <w:t xml:space="preserve">ype </w:t>
            </w:r>
            <w:r w:rsidR="003D4EA1">
              <w:rPr>
                <w:rFonts w:cs="Arial"/>
                <w:b/>
                <w:bCs/>
              </w:rPr>
              <w:t>d</w:t>
            </w:r>
            <w:r w:rsidRPr="006472C5">
              <w:rPr>
                <w:rFonts w:cs="Arial"/>
                <w:b/>
                <w:bCs/>
              </w:rPr>
              <w:t>escription</w:t>
            </w:r>
          </w:p>
          <w:p w14:paraId="0AB81A5D" w14:textId="581F433B" w:rsidR="00201F88" w:rsidDel="00631791" w:rsidRDefault="00FA0757" w:rsidP="004C0E0D">
            <w:pPr>
              <w:spacing w:before="60" w:after="60"/>
            </w:pPr>
            <w:r w:rsidDel="00E33FFC">
              <w:t>The intent of the CHSP is to primarily fund s</w:t>
            </w:r>
            <w:r w:rsidDel="00631791">
              <w:t xml:space="preserve">imple home modifications for wellness and safety purposes (i.e. modifications that would incur a cost of less than $1,000 to the Commonwealth). </w:t>
            </w:r>
          </w:p>
          <w:p w14:paraId="7CE61256" w14:textId="1F4EFF54" w:rsidR="00FA0757" w:rsidRDefault="00FA0757" w:rsidP="00301C45">
            <w:pPr>
              <w:spacing w:before="60" w:after="60"/>
              <w:rPr>
                <w:rFonts w:cs="Arial"/>
              </w:rPr>
            </w:pPr>
            <w:r>
              <w:t xml:space="preserve">The Commonwealth contribution </w:t>
            </w:r>
            <w:r w:rsidDel="00631E51">
              <w:t xml:space="preserve">to the cost of a complex modification </w:t>
            </w:r>
            <w:r>
              <w:t>is capped at $10,000 and applies per client per financial year. Any cost over the cap must be paid by the client privately.</w:t>
            </w:r>
          </w:p>
          <w:p w14:paraId="41B9DE6B" w14:textId="7A4EC803" w:rsidR="006472C5" w:rsidRPr="006472C5" w:rsidDel="00F01373" w:rsidRDefault="006472C5" w:rsidP="00301C45">
            <w:pPr>
              <w:spacing w:before="60" w:after="60"/>
              <w:rPr>
                <w:rFonts w:cs="Arial"/>
              </w:rPr>
            </w:pPr>
            <w:r w:rsidRPr="006472C5" w:rsidDel="00F01373">
              <w:rPr>
                <w:rFonts w:cs="Arial"/>
              </w:rPr>
              <w:t>Services are provided to assist eligible clients with the organisation and cost of simple home modifications</w:t>
            </w:r>
            <w:r w:rsidR="00566F16" w:rsidDel="00F01373">
              <w:rPr>
                <w:rFonts w:cs="Arial"/>
              </w:rPr>
              <w:t>,</w:t>
            </w:r>
            <w:r w:rsidRPr="006472C5" w:rsidDel="00F01373">
              <w:rPr>
                <w:rFonts w:cs="Arial"/>
              </w:rPr>
              <w:t xml:space="preserve"> and where clinically justified, more complex modifications.</w:t>
            </w:r>
          </w:p>
          <w:p w14:paraId="1296942D" w14:textId="0F925DCC" w:rsidR="006472C5" w:rsidRPr="006472C5" w:rsidDel="00F01373" w:rsidRDefault="006472C5" w:rsidP="00301C45">
            <w:pPr>
              <w:spacing w:before="60" w:after="60"/>
              <w:rPr>
                <w:rFonts w:cs="Arial"/>
              </w:rPr>
            </w:pPr>
            <w:r w:rsidRPr="006472C5" w:rsidDel="00F01373">
              <w:rPr>
                <w:rFonts w:cs="Arial"/>
              </w:rPr>
              <w:t xml:space="preserve">Home modifications provide changes to a client’s home to increase or maintain the person’s functional independence so that they can continue to live and move safely about the house. </w:t>
            </w:r>
          </w:p>
          <w:p w14:paraId="35BF4C01" w14:textId="38624240" w:rsidR="006472C5" w:rsidRPr="006472C5" w:rsidDel="00F01373" w:rsidRDefault="006472C5" w:rsidP="00301C45">
            <w:pPr>
              <w:spacing w:before="60" w:after="60"/>
              <w:rPr>
                <w:rFonts w:cs="Arial"/>
              </w:rPr>
            </w:pPr>
            <w:r w:rsidRPr="006472C5" w:rsidDel="00F01373">
              <w:rPr>
                <w:rFonts w:cs="Arial"/>
              </w:rPr>
              <w:t xml:space="preserve">Examples of </w:t>
            </w:r>
            <w:r w:rsidR="0008304B" w:rsidDel="00F01373">
              <w:rPr>
                <w:rFonts w:cs="Arial"/>
              </w:rPr>
              <w:t>H</w:t>
            </w:r>
            <w:r w:rsidRPr="006472C5" w:rsidDel="00F01373">
              <w:rPr>
                <w:rFonts w:cs="Arial"/>
              </w:rPr>
              <w:t xml:space="preserve">ome </w:t>
            </w:r>
            <w:r w:rsidR="0008304B" w:rsidDel="00F01373">
              <w:rPr>
                <w:rFonts w:cs="Arial"/>
              </w:rPr>
              <w:t>M</w:t>
            </w:r>
            <w:r w:rsidRPr="006472C5" w:rsidDel="00F01373">
              <w:rPr>
                <w:rFonts w:cs="Arial"/>
              </w:rPr>
              <w:t>odification activities include:</w:t>
            </w:r>
          </w:p>
          <w:p w14:paraId="06D38B0C" w14:textId="5E7D77BF"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access </w:t>
            </w:r>
            <w:r w:rsidR="006472C5" w:rsidRPr="00301C45" w:rsidDel="00F01373">
              <w:rPr>
                <w:rFonts w:cs="Arial"/>
              </w:rPr>
              <w:t>and egress pathways through a property</w:t>
            </w:r>
          </w:p>
          <w:p w14:paraId="7C8A062D" w14:textId="0E67B44E"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appropriate </w:t>
            </w:r>
            <w:proofErr w:type="gramStart"/>
            <w:r w:rsidR="006472C5" w:rsidRPr="00301C45" w:rsidDel="00F01373">
              <w:rPr>
                <w:rFonts w:cs="Arial"/>
              </w:rPr>
              <w:t>lever</w:t>
            </w:r>
            <w:proofErr w:type="gramEnd"/>
            <w:r w:rsidR="00CF3A37" w:rsidRPr="00301C45" w:rsidDel="00F01373">
              <w:rPr>
                <w:rFonts w:cs="Arial"/>
              </w:rPr>
              <w:t xml:space="preserve"> </w:t>
            </w:r>
            <w:r w:rsidR="006472C5" w:rsidRPr="00301C45" w:rsidDel="00F01373">
              <w:rPr>
                <w:rFonts w:cs="Arial"/>
              </w:rPr>
              <w:t>tap sets or lever door handles</w:t>
            </w:r>
          </w:p>
          <w:p w14:paraId="05F02A30" w14:textId="3B7CC69D"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grab </w:t>
            </w:r>
            <w:r w:rsidR="006472C5" w:rsidRPr="00301C45" w:rsidDel="00F01373">
              <w:rPr>
                <w:rFonts w:cs="Arial"/>
              </w:rPr>
              <w:t>rails in the shower</w:t>
            </w:r>
          </w:p>
          <w:p w14:paraId="698F19A6" w14:textId="3CDC4A4E"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installation </w:t>
            </w:r>
            <w:r w:rsidR="006472C5" w:rsidRPr="00301C45" w:rsidDel="00F01373">
              <w:rPr>
                <w:rFonts w:cs="Arial"/>
              </w:rPr>
              <w:t>and fitting of emergency alarms and other safety aids and assistive technology</w:t>
            </w:r>
          </w:p>
          <w:p w14:paraId="31D7E792" w14:textId="6A1B60EF"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internal </w:t>
            </w:r>
            <w:r w:rsidR="006472C5" w:rsidRPr="00301C45" w:rsidDel="00F01373">
              <w:rPr>
                <w:rFonts w:cs="Arial"/>
              </w:rPr>
              <w:t xml:space="preserve">and external handrails </w:t>
            </w:r>
          </w:p>
          <w:p w14:paraId="42DBA5F4" w14:textId="37629F6B"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ramps </w:t>
            </w:r>
            <w:r w:rsidR="006472C5" w:rsidRPr="00301C45" w:rsidDel="00F01373">
              <w:rPr>
                <w:rFonts w:cs="Arial"/>
              </w:rPr>
              <w:t>(permanent and temporary)</w:t>
            </w:r>
          </w:p>
          <w:p w14:paraId="7F7A5A47" w14:textId="5D8AA99B"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lifts </w:t>
            </w:r>
            <w:r w:rsidR="006472C5" w:rsidRPr="00301C45" w:rsidDel="00F01373">
              <w:rPr>
                <w:rFonts w:cs="Arial"/>
              </w:rPr>
              <w:t>(noting CHSP providers can only contribute up to $10,000 per client per financial year, with the client covering the remaining costs).</w:t>
            </w:r>
          </w:p>
          <w:p w14:paraId="13E6516D" w14:textId="2B998211" w:rsidR="006472C5" w:rsidRPr="00301C45" w:rsidDel="00F01373" w:rsidRDefault="00821692" w:rsidP="00301C45">
            <w:pPr>
              <w:pStyle w:val="ListParagraph"/>
              <w:numPr>
                <w:ilvl w:val="0"/>
                <w:numId w:val="187"/>
              </w:numPr>
              <w:spacing w:before="60" w:after="60"/>
              <w:rPr>
                <w:rFonts w:cs="Arial"/>
              </w:rPr>
            </w:pPr>
            <w:r w:rsidRPr="00301C45" w:rsidDel="00F01373">
              <w:rPr>
                <w:rFonts w:cs="Arial"/>
              </w:rPr>
              <w:t xml:space="preserve">step </w:t>
            </w:r>
            <w:r w:rsidR="006472C5" w:rsidRPr="00301C45" w:rsidDel="00F01373">
              <w:rPr>
                <w:rFonts w:cs="Arial"/>
              </w:rPr>
              <w:t>modifications</w:t>
            </w:r>
            <w:r w:rsidRPr="00301C45" w:rsidDel="00F01373">
              <w:rPr>
                <w:rFonts w:cs="Arial"/>
              </w:rPr>
              <w:t>.</w:t>
            </w:r>
          </w:p>
          <w:p w14:paraId="05CE915A" w14:textId="0EBFDA11" w:rsidR="006472C5" w:rsidRPr="006472C5" w:rsidRDefault="006472C5" w:rsidP="00301C45">
            <w:pPr>
              <w:spacing w:before="60" w:after="60"/>
              <w:rPr>
                <w:rFonts w:cs="Arial"/>
              </w:rPr>
            </w:pPr>
            <w:r w:rsidRPr="006472C5" w:rsidDel="00477B02">
              <w:rPr>
                <w:rFonts w:cs="Arial"/>
              </w:rPr>
              <w:lastRenderedPageBreak/>
              <w:t xml:space="preserve">In some </w:t>
            </w:r>
            <w:r w:rsidRPr="006472C5">
              <w:rPr>
                <w:rFonts w:cs="Arial"/>
              </w:rPr>
              <w:t xml:space="preserve">clinically justified </w:t>
            </w:r>
            <w:r w:rsidRPr="006472C5" w:rsidDel="00477B02">
              <w:rPr>
                <w:rFonts w:cs="Arial"/>
              </w:rPr>
              <w:t>circumstances</w:t>
            </w:r>
            <w:r w:rsidR="0008304B" w:rsidDel="00477B02">
              <w:rPr>
                <w:rFonts w:cs="Arial"/>
              </w:rPr>
              <w:t>,</w:t>
            </w:r>
            <w:r w:rsidRPr="006472C5" w:rsidDel="00477B02">
              <w:rPr>
                <w:rFonts w:cs="Arial"/>
              </w:rPr>
              <w:t xml:space="preserve"> </w:t>
            </w:r>
            <w:r w:rsidR="0008304B">
              <w:rPr>
                <w:rFonts w:cs="Arial"/>
              </w:rPr>
              <w:t>H</w:t>
            </w:r>
            <w:r w:rsidRPr="006472C5">
              <w:rPr>
                <w:rFonts w:cs="Arial"/>
              </w:rPr>
              <w:t xml:space="preserve">ome </w:t>
            </w:r>
            <w:r w:rsidR="0008304B">
              <w:rPr>
                <w:rFonts w:cs="Arial"/>
              </w:rPr>
              <w:t>M</w:t>
            </w:r>
            <w:r w:rsidRPr="006472C5">
              <w:rPr>
                <w:rFonts w:cs="Arial"/>
              </w:rPr>
              <w:t xml:space="preserve">odifications </w:t>
            </w:r>
            <w:r w:rsidRPr="006472C5" w:rsidDel="00477B02">
              <w:rPr>
                <w:rFonts w:cs="Arial"/>
              </w:rPr>
              <w:t xml:space="preserve">also </w:t>
            </w:r>
            <w:r w:rsidRPr="006472C5">
              <w:rPr>
                <w:rFonts w:cs="Arial"/>
              </w:rPr>
              <w:t>include:</w:t>
            </w:r>
          </w:p>
          <w:p w14:paraId="60AAD97F" w14:textId="43DAF2B3" w:rsidR="006472C5" w:rsidRPr="00301C45" w:rsidRDefault="00821692" w:rsidP="00301C45">
            <w:pPr>
              <w:pStyle w:val="ListParagraph"/>
              <w:numPr>
                <w:ilvl w:val="0"/>
                <w:numId w:val="187"/>
              </w:numPr>
              <w:spacing w:before="60" w:after="60"/>
              <w:rPr>
                <w:rFonts w:cs="Arial"/>
              </w:rPr>
            </w:pPr>
            <w:r w:rsidRPr="00301C45">
              <w:rPr>
                <w:rFonts w:cs="Arial"/>
              </w:rPr>
              <w:t xml:space="preserve">bathroom </w:t>
            </w:r>
            <w:r w:rsidR="006472C5" w:rsidRPr="00301C45">
              <w:rPr>
                <w:rFonts w:cs="Arial"/>
              </w:rPr>
              <w:t>redesign (e.g. lowering or removal of shower hobs, changes to design lay out to improve accessibility)</w:t>
            </w:r>
          </w:p>
          <w:p w14:paraId="1566D8FF" w14:textId="54E29DA1" w:rsidR="006472C5" w:rsidRPr="00301C45" w:rsidRDefault="00821692" w:rsidP="00301C45">
            <w:pPr>
              <w:pStyle w:val="ListParagraph"/>
              <w:numPr>
                <w:ilvl w:val="0"/>
                <w:numId w:val="187"/>
              </w:numPr>
              <w:spacing w:before="60" w:after="60"/>
              <w:rPr>
                <w:rFonts w:cs="Arial"/>
              </w:rPr>
            </w:pPr>
            <w:r w:rsidRPr="00301C45">
              <w:rPr>
                <w:rFonts w:cs="Arial"/>
              </w:rPr>
              <w:t xml:space="preserve">kitchen </w:t>
            </w:r>
            <w:r w:rsidR="006472C5" w:rsidRPr="00301C45">
              <w:rPr>
                <w:rFonts w:cs="Arial"/>
              </w:rPr>
              <w:t>redesign (e.g. lowering kitchen bench tops, changes to design layout to improve accessibility)</w:t>
            </w:r>
          </w:p>
          <w:p w14:paraId="259F6BC8" w14:textId="14C61F0E" w:rsidR="006472C5" w:rsidRPr="00301C45" w:rsidRDefault="00821692" w:rsidP="00301C45">
            <w:pPr>
              <w:pStyle w:val="ListParagraph"/>
              <w:numPr>
                <w:ilvl w:val="0"/>
                <w:numId w:val="187"/>
              </w:numPr>
              <w:spacing w:before="60" w:after="60"/>
              <w:rPr>
                <w:rFonts w:cs="Arial"/>
              </w:rPr>
            </w:pPr>
            <w:r w:rsidRPr="00301C45">
              <w:rPr>
                <w:rFonts w:cs="Arial"/>
              </w:rPr>
              <w:t xml:space="preserve">widening </w:t>
            </w:r>
            <w:r w:rsidR="006472C5" w:rsidRPr="00301C45">
              <w:rPr>
                <w:rFonts w:cs="Arial"/>
              </w:rPr>
              <w:t>doorways and passages (e.g. to allow wheelchair access).</w:t>
            </w:r>
          </w:p>
          <w:p w14:paraId="6B82A48E" w14:textId="7AAEFACB" w:rsidR="00A517CB" w:rsidRDefault="006472C5" w:rsidP="00301C45">
            <w:pPr>
              <w:spacing w:before="60" w:after="60"/>
              <w:rPr>
                <w:rFonts w:cs="Arial"/>
              </w:rPr>
            </w:pPr>
            <w:r w:rsidRPr="006472C5" w:rsidDel="00A517CB">
              <w:rPr>
                <w:rFonts w:cs="Arial"/>
              </w:rPr>
              <w:t xml:space="preserve">Home </w:t>
            </w:r>
            <w:r w:rsidR="00172A0A" w:rsidDel="00A517CB">
              <w:rPr>
                <w:rFonts w:cs="Arial"/>
              </w:rPr>
              <w:t>M</w:t>
            </w:r>
            <w:r w:rsidRPr="006472C5" w:rsidDel="00A517CB">
              <w:rPr>
                <w:rFonts w:cs="Arial"/>
              </w:rPr>
              <w:t>odifications are provided to improve safety</w:t>
            </w:r>
            <w:r w:rsidR="00172A0A" w:rsidDel="00A517CB">
              <w:rPr>
                <w:rFonts w:cs="Arial"/>
              </w:rPr>
              <w:t>,</w:t>
            </w:r>
            <w:r w:rsidR="00C1584B" w:rsidDel="00A517CB">
              <w:rPr>
                <w:rFonts w:cs="Arial"/>
              </w:rPr>
              <w:t xml:space="preserve"> </w:t>
            </w:r>
            <w:r w:rsidRPr="006472C5" w:rsidDel="00A517CB">
              <w:rPr>
                <w:rFonts w:cs="Arial"/>
              </w:rPr>
              <w:t xml:space="preserve">accessibility and independence within the home environment for the client. </w:t>
            </w:r>
          </w:p>
          <w:p w14:paraId="6FF69385" w14:textId="00BE5158" w:rsidR="006472C5" w:rsidRPr="006472C5" w:rsidRDefault="004C0E0D" w:rsidP="00301C45">
            <w:pPr>
              <w:spacing w:before="60" w:after="60"/>
              <w:rPr>
                <w:rFonts w:cs="Arial"/>
              </w:rPr>
            </w:pPr>
            <w:r>
              <w:rPr>
                <w:rFonts w:cs="Arial"/>
              </w:rPr>
              <w:t xml:space="preserve">CHSP providers </w:t>
            </w:r>
            <w:r w:rsidR="00A517CB">
              <w:rPr>
                <w:rFonts w:cs="Arial"/>
              </w:rPr>
              <w:t xml:space="preserve">must </w:t>
            </w:r>
            <w:r w:rsidR="001C4887">
              <w:rPr>
                <w:rFonts w:cs="Arial"/>
              </w:rPr>
              <w:t>undertake home modifications in</w:t>
            </w:r>
            <w:r w:rsidR="00A02E9C">
              <w:rPr>
                <w:rFonts w:cs="Arial"/>
              </w:rPr>
              <w:t xml:space="preserve"> line </w:t>
            </w:r>
            <w:r w:rsidR="006472C5" w:rsidRPr="006472C5">
              <w:rPr>
                <w:rFonts w:cs="Arial"/>
              </w:rPr>
              <w:t xml:space="preserve">with the Building Code of Australia and in </w:t>
            </w:r>
            <w:r w:rsidR="00A02E9C">
              <w:rPr>
                <w:rFonts w:cs="Arial"/>
              </w:rPr>
              <w:t>accordance</w:t>
            </w:r>
            <w:r w:rsidR="00A02E9C" w:rsidRPr="006472C5">
              <w:rPr>
                <w:rFonts w:cs="Arial"/>
              </w:rPr>
              <w:t xml:space="preserve"> </w:t>
            </w:r>
            <w:r w:rsidR="006472C5" w:rsidRPr="006472C5">
              <w:rPr>
                <w:rFonts w:cs="Arial"/>
              </w:rPr>
              <w:t>with state and territory building regulations</w:t>
            </w:r>
            <w:r w:rsidR="005F6E26">
              <w:rPr>
                <w:rFonts w:cs="Arial"/>
              </w:rPr>
              <w:t xml:space="preserve">. These </w:t>
            </w:r>
            <w:r w:rsidR="006472C5" w:rsidRPr="006472C5">
              <w:rPr>
                <w:rFonts w:cs="Arial"/>
              </w:rPr>
              <w:t>include:</w:t>
            </w:r>
          </w:p>
          <w:p w14:paraId="61865A8A" w14:textId="4A4B18CE" w:rsidR="006472C5" w:rsidRPr="00301C45" w:rsidRDefault="005F6E26" w:rsidP="00301C45">
            <w:pPr>
              <w:pStyle w:val="ListParagraph"/>
              <w:numPr>
                <w:ilvl w:val="0"/>
                <w:numId w:val="187"/>
              </w:numPr>
              <w:spacing w:before="60" w:after="60"/>
              <w:rPr>
                <w:rFonts w:cs="Arial"/>
              </w:rPr>
            </w:pPr>
            <w:r w:rsidRPr="00301C45">
              <w:rPr>
                <w:rFonts w:cs="Arial"/>
              </w:rPr>
              <w:t>hand</w:t>
            </w:r>
            <w:r w:rsidR="006472C5" w:rsidRPr="00301C45">
              <w:rPr>
                <w:rFonts w:cs="Arial"/>
              </w:rPr>
              <w:t>-held showers</w:t>
            </w:r>
            <w:r w:rsidR="00C158EE" w:rsidRPr="00301C45">
              <w:rPr>
                <w:rFonts w:cs="Arial"/>
              </w:rPr>
              <w:t xml:space="preserve"> and</w:t>
            </w:r>
            <w:r w:rsidR="006472C5" w:rsidRPr="00301C45">
              <w:rPr>
                <w:rFonts w:cs="Arial"/>
              </w:rPr>
              <w:t xml:space="preserve"> sliding shower rails</w:t>
            </w:r>
          </w:p>
          <w:p w14:paraId="7A4C3878" w14:textId="3E036D27" w:rsidR="006472C5" w:rsidRPr="00301C45" w:rsidRDefault="005F6E26" w:rsidP="00301C45">
            <w:pPr>
              <w:pStyle w:val="ListParagraph"/>
              <w:numPr>
                <w:ilvl w:val="0"/>
                <w:numId w:val="187"/>
              </w:numPr>
              <w:spacing w:before="60" w:after="60"/>
              <w:rPr>
                <w:rFonts w:cs="Arial"/>
              </w:rPr>
            </w:pPr>
            <w:r w:rsidRPr="00301C45">
              <w:rPr>
                <w:rFonts w:cs="Arial"/>
              </w:rPr>
              <w:t xml:space="preserve">removal </w:t>
            </w:r>
            <w:r w:rsidR="006472C5" w:rsidRPr="00301C45">
              <w:rPr>
                <w:rFonts w:cs="Arial"/>
              </w:rPr>
              <w:t>of shower screens/doors – installation of weighted shower curtains</w:t>
            </w:r>
          </w:p>
          <w:p w14:paraId="591F59B7" w14:textId="1BD9DD74" w:rsidR="006472C5" w:rsidRPr="00301C45" w:rsidRDefault="005F6E26" w:rsidP="00301C45">
            <w:pPr>
              <w:pStyle w:val="ListParagraph"/>
              <w:numPr>
                <w:ilvl w:val="0"/>
                <w:numId w:val="187"/>
              </w:numPr>
              <w:spacing w:before="60" w:after="60"/>
              <w:rPr>
                <w:rFonts w:cs="Arial"/>
              </w:rPr>
            </w:pPr>
            <w:r w:rsidRPr="00301C45">
              <w:rPr>
                <w:rFonts w:cs="Arial"/>
              </w:rPr>
              <w:t xml:space="preserve">doorway </w:t>
            </w:r>
            <w:r w:rsidR="006472C5" w:rsidRPr="00301C45">
              <w:rPr>
                <w:rFonts w:cs="Arial"/>
              </w:rPr>
              <w:t xml:space="preserve">wedges </w:t>
            </w:r>
            <w:r w:rsidR="00D62FA0" w:rsidRPr="00301C45">
              <w:rPr>
                <w:rFonts w:cs="Arial"/>
              </w:rPr>
              <w:t xml:space="preserve">less than </w:t>
            </w:r>
            <w:r w:rsidR="006472C5" w:rsidRPr="00301C45">
              <w:rPr>
                <w:rFonts w:cs="Arial"/>
              </w:rPr>
              <w:t>35 mm rise</w:t>
            </w:r>
          </w:p>
          <w:p w14:paraId="22C1A0B7" w14:textId="10115C99" w:rsidR="006472C5" w:rsidRPr="00301C45" w:rsidRDefault="005F6E26" w:rsidP="00301C45">
            <w:pPr>
              <w:pStyle w:val="ListParagraph"/>
              <w:numPr>
                <w:ilvl w:val="0"/>
                <w:numId w:val="187"/>
              </w:numPr>
              <w:spacing w:before="60" w:after="60"/>
              <w:rPr>
                <w:rFonts w:cs="Arial"/>
              </w:rPr>
            </w:pPr>
            <w:r w:rsidRPr="00301C45">
              <w:rPr>
                <w:rFonts w:cs="Arial"/>
              </w:rPr>
              <w:t>slip</w:t>
            </w:r>
            <w:r w:rsidR="00C9616E" w:rsidRPr="00301C45">
              <w:rPr>
                <w:rFonts w:cs="Arial"/>
              </w:rPr>
              <w:t>-</w:t>
            </w:r>
            <w:r w:rsidR="006472C5" w:rsidRPr="00301C45">
              <w:rPr>
                <w:rFonts w:cs="Arial"/>
              </w:rPr>
              <w:t>resistant flooring/step treatments including highlighter strips</w:t>
            </w:r>
          </w:p>
          <w:p w14:paraId="793F6125" w14:textId="051A0891" w:rsidR="006472C5" w:rsidRPr="00301C45" w:rsidRDefault="005F6E26" w:rsidP="00301C45">
            <w:pPr>
              <w:pStyle w:val="ListParagraph"/>
              <w:numPr>
                <w:ilvl w:val="0"/>
                <w:numId w:val="187"/>
              </w:numPr>
              <w:spacing w:before="60" w:after="60"/>
              <w:rPr>
                <w:rFonts w:cs="Arial"/>
              </w:rPr>
            </w:pPr>
            <w:r w:rsidRPr="00301C45">
              <w:rPr>
                <w:rFonts w:cs="Arial"/>
              </w:rPr>
              <w:t xml:space="preserve">lowering </w:t>
            </w:r>
            <w:r w:rsidR="006472C5" w:rsidRPr="00301C45">
              <w:rPr>
                <w:rFonts w:cs="Arial"/>
              </w:rPr>
              <w:t>or removal of shower hobs</w:t>
            </w:r>
          </w:p>
          <w:p w14:paraId="0F7ED263" w14:textId="52C751E1" w:rsidR="006472C5" w:rsidRPr="00301C45" w:rsidRDefault="005F6E26" w:rsidP="00301C45">
            <w:pPr>
              <w:pStyle w:val="ListParagraph"/>
              <w:numPr>
                <w:ilvl w:val="0"/>
                <w:numId w:val="187"/>
              </w:numPr>
              <w:spacing w:before="60" w:after="60"/>
              <w:rPr>
                <w:rFonts w:cs="Arial"/>
              </w:rPr>
            </w:pPr>
            <w:r w:rsidRPr="00301C45">
              <w:rPr>
                <w:rFonts w:cs="Arial"/>
              </w:rPr>
              <w:t xml:space="preserve">lever </w:t>
            </w:r>
            <w:r w:rsidR="006472C5" w:rsidRPr="00301C45">
              <w:rPr>
                <w:rFonts w:cs="Arial"/>
              </w:rPr>
              <w:t>taps and door handles</w:t>
            </w:r>
          </w:p>
          <w:p w14:paraId="0F59E2E1" w14:textId="439D0F36" w:rsidR="006472C5" w:rsidRPr="00301C45" w:rsidRDefault="005F6E26" w:rsidP="00301C45">
            <w:pPr>
              <w:pStyle w:val="ListParagraph"/>
              <w:numPr>
                <w:ilvl w:val="0"/>
                <w:numId w:val="187"/>
              </w:numPr>
              <w:spacing w:before="60" w:after="60"/>
              <w:rPr>
                <w:rFonts w:cs="Arial"/>
              </w:rPr>
            </w:pPr>
            <w:r w:rsidRPr="00301C45">
              <w:rPr>
                <w:rFonts w:cs="Arial"/>
              </w:rPr>
              <w:t xml:space="preserve">repositioning </w:t>
            </w:r>
            <w:r w:rsidR="006472C5" w:rsidRPr="00301C45">
              <w:rPr>
                <w:rFonts w:cs="Arial"/>
              </w:rPr>
              <w:t>of clotheslines, letterboxes</w:t>
            </w:r>
          </w:p>
          <w:p w14:paraId="06618D16" w14:textId="7B5D68B9" w:rsidR="006472C5" w:rsidRPr="00301C45" w:rsidRDefault="005F6E26" w:rsidP="00301C45">
            <w:pPr>
              <w:pStyle w:val="ListParagraph"/>
              <w:numPr>
                <w:ilvl w:val="0"/>
                <w:numId w:val="187"/>
              </w:numPr>
              <w:spacing w:before="60" w:after="60"/>
              <w:rPr>
                <w:rFonts w:cs="Arial"/>
              </w:rPr>
            </w:pPr>
            <w:r w:rsidRPr="00301C45">
              <w:rPr>
                <w:rFonts w:cs="Arial"/>
              </w:rPr>
              <w:t xml:space="preserve">widening </w:t>
            </w:r>
            <w:r w:rsidR="006472C5" w:rsidRPr="00301C45">
              <w:rPr>
                <w:rFonts w:cs="Arial"/>
              </w:rPr>
              <w:t>of pathways</w:t>
            </w:r>
            <w:r w:rsidRPr="00301C45">
              <w:rPr>
                <w:rFonts w:cs="Arial"/>
              </w:rPr>
              <w:t>.</w:t>
            </w:r>
          </w:p>
          <w:p w14:paraId="184F5AE9" w14:textId="2D07D593" w:rsidR="00130259" w:rsidRPr="00301C45" w:rsidRDefault="00130259" w:rsidP="004C0E0D">
            <w:pPr>
              <w:spacing w:before="60" w:after="60"/>
              <w:rPr>
                <w:rFonts w:cs="Arial"/>
                <w:b/>
                <w:bCs/>
              </w:rPr>
            </w:pPr>
            <w:r w:rsidRPr="00301C45">
              <w:rPr>
                <w:rFonts w:cs="Arial"/>
                <w:b/>
                <w:bCs/>
              </w:rPr>
              <w:t>Assessment</w:t>
            </w:r>
          </w:p>
          <w:p w14:paraId="5D5621A6" w14:textId="4A81EFB2" w:rsidR="00130259" w:rsidRDefault="005815B4" w:rsidP="004C0E0D">
            <w:pPr>
              <w:spacing w:before="60" w:after="60"/>
              <w:rPr>
                <w:rFonts w:cs="Arial"/>
              </w:rPr>
            </w:pPr>
            <w:r>
              <w:rPr>
                <w:rFonts w:cs="Arial"/>
              </w:rPr>
              <w:t xml:space="preserve">Generally </w:t>
            </w:r>
            <w:r w:rsidR="00DA14F6">
              <w:rPr>
                <w:rFonts w:cs="Arial"/>
              </w:rPr>
              <w:t xml:space="preserve">home modifications will </w:t>
            </w:r>
            <w:r w:rsidR="006472C5" w:rsidRPr="006472C5">
              <w:rPr>
                <w:rFonts w:cs="Arial"/>
              </w:rPr>
              <w:t xml:space="preserve">require a specialised functional assessment of the client to be done by an </w:t>
            </w:r>
            <w:r w:rsidR="00604A8E">
              <w:rPr>
                <w:rFonts w:cs="Arial"/>
              </w:rPr>
              <w:t>o</w:t>
            </w:r>
            <w:r w:rsidR="00604A8E" w:rsidRPr="006472C5">
              <w:rPr>
                <w:rFonts w:cs="Arial"/>
              </w:rPr>
              <w:t xml:space="preserve">ccupational </w:t>
            </w:r>
            <w:r w:rsidR="00604A8E">
              <w:rPr>
                <w:rFonts w:cs="Arial"/>
              </w:rPr>
              <w:t>t</w:t>
            </w:r>
            <w:r w:rsidR="00604A8E" w:rsidRPr="006472C5">
              <w:rPr>
                <w:rFonts w:cs="Arial"/>
              </w:rPr>
              <w:t>herapist</w:t>
            </w:r>
            <w:r w:rsidR="005F6E26">
              <w:rPr>
                <w:rFonts w:cs="Arial"/>
              </w:rPr>
              <w:t xml:space="preserve">. They </w:t>
            </w:r>
            <w:r w:rsidR="006472C5" w:rsidRPr="006472C5">
              <w:rPr>
                <w:rFonts w:cs="Arial"/>
              </w:rPr>
              <w:t xml:space="preserve">will assess </w:t>
            </w:r>
            <w:r w:rsidR="005F6E26">
              <w:rPr>
                <w:rFonts w:cs="Arial"/>
              </w:rPr>
              <w:t xml:space="preserve">a </w:t>
            </w:r>
            <w:r w:rsidR="00821692">
              <w:rPr>
                <w:rFonts w:cs="Arial"/>
              </w:rPr>
              <w:t>client’s</w:t>
            </w:r>
            <w:r w:rsidR="006472C5" w:rsidRPr="006472C5">
              <w:rPr>
                <w:rFonts w:cs="Arial"/>
              </w:rPr>
              <w:t xml:space="preserve"> need for home modification </w:t>
            </w:r>
            <w:r w:rsidR="00244088">
              <w:rPr>
                <w:rFonts w:cs="Arial"/>
              </w:rPr>
              <w:t xml:space="preserve">and </w:t>
            </w:r>
            <w:r w:rsidR="006472C5" w:rsidRPr="006472C5">
              <w:rPr>
                <w:rFonts w:cs="Arial"/>
              </w:rPr>
              <w:t>consider alternative</w:t>
            </w:r>
            <w:r w:rsidR="005F6E26">
              <w:rPr>
                <w:rFonts w:cs="Arial"/>
              </w:rPr>
              <w:t xml:space="preserve"> </w:t>
            </w:r>
            <w:r w:rsidR="006472C5" w:rsidRPr="006472C5">
              <w:rPr>
                <w:rFonts w:cs="Arial"/>
              </w:rPr>
              <w:t>solutions</w:t>
            </w:r>
            <w:r w:rsidR="005F6E26">
              <w:rPr>
                <w:rFonts w:cs="Arial"/>
              </w:rPr>
              <w:t>,</w:t>
            </w:r>
            <w:r w:rsidR="006472C5" w:rsidRPr="006472C5">
              <w:rPr>
                <w:rFonts w:cs="Arial"/>
              </w:rPr>
              <w:t xml:space="preserve"> </w:t>
            </w:r>
            <w:r w:rsidR="00066DFA">
              <w:rPr>
                <w:rFonts w:cs="Arial"/>
              </w:rPr>
              <w:t>such as GEAT.</w:t>
            </w:r>
            <w:r w:rsidR="006472C5" w:rsidRPr="006472C5">
              <w:rPr>
                <w:rFonts w:cs="Arial"/>
              </w:rPr>
              <w:t xml:space="preserve"> </w:t>
            </w:r>
          </w:p>
          <w:p w14:paraId="412F3F1E" w14:textId="405937EC" w:rsidR="00130259" w:rsidRDefault="006472C5" w:rsidP="004C0E0D">
            <w:pPr>
              <w:spacing w:before="60" w:after="60"/>
              <w:rPr>
                <w:rFonts w:cs="Arial"/>
              </w:rPr>
            </w:pPr>
            <w:r w:rsidRPr="006472C5">
              <w:rPr>
                <w:rFonts w:cs="Arial"/>
              </w:rPr>
              <w:t xml:space="preserve">Home Modification providers may use grant funds to purchase occupational therapy assessments for their clients to help determine their specific care needs and requirements. Clients can arrange and purchase a private </w:t>
            </w:r>
            <w:r w:rsidR="00604A8E">
              <w:rPr>
                <w:rFonts w:cs="Arial"/>
              </w:rPr>
              <w:t xml:space="preserve">occupational therapist </w:t>
            </w:r>
            <w:r w:rsidRPr="006472C5">
              <w:rPr>
                <w:rFonts w:cs="Arial"/>
              </w:rPr>
              <w:t xml:space="preserve">assessment and providers can accept this report if it is current and specific to the purpose. </w:t>
            </w:r>
          </w:p>
          <w:p w14:paraId="676E3312" w14:textId="55844522" w:rsidR="006472C5" w:rsidRPr="006472C5" w:rsidRDefault="00130259" w:rsidP="00301C45">
            <w:pPr>
              <w:spacing w:before="60" w:after="60"/>
              <w:rPr>
                <w:rFonts w:cs="Arial"/>
              </w:rPr>
            </w:pPr>
            <w:r>
              <w:rPr>
                <w:rFonts w:cs="Arial"/>
              </w:rPr>
              <w:t>More information</w:t>
            </w:r>
            <w:r w:rsidR="006472C5" w:rsidRPr="006472C5">
              <w:rPr>
                <w:rFonts w:cs="Arial"/>
              </w:rPr>
              <w:t xml:space="preserve"> about </w:t>
            </w:r>
            <w:r w:rsidR="00604A8E">
              <w:rPr>
                <w:rFonts w:cs="Arial"/>
              </w:rPr>
              <w:t xml:space="preserve">occupational therapy </w:t>
            </w:r>
            <w:r>
              <w:rPr>
                <w:rFonts w:cs="Arial"/>
              </w:rPr>
              <w:t xml:space="preserve">is available </w:t>
            </w:r>
            <w:r w:rsidR="00604A8E">
              <w:rPr>
                <w:rFonts w:cs="Arial"/>
              </w:rPr>
              <w:t>on</w:t>
            </w:r>
            <w:r w:rsidR="00604A8E" w:rsidRPr="006472C5">
              <w:rPr>
                <w:rFonts w:cs="Arial"/>
              </w:rPr>
              <w:t xml:space="preserve"> </w:t>
            </w:r>
            <w:r w:rsidR="006472C5" w:rsidRPr="006472C5">
              <w:rPr>
                <w:rFonts w:cs="Arial"/>
              </w:rPr>
              <w:t xml:space="preserve">the </w:t>
            </w:r>
            <w:hyperlink r:id="rId42" w:history="1">
              <w:r w:rsidR="006472C5" w:rsidRPr="00604A8E">
                <w:rPr>
                  <w:rStyle w:val="Hyperlink"/>
                  <w:rFonts w:eastAsia="Times New Roman" w:cs="Arial"/>
                </w:rPr>
                <w:t>Occupational Therapy Australia website</w:t>
              </w:r>
            </w:hyperlink>
            <w:r w:rsidR="006472C5" w:rsidRPr="006472C5">
              <w:rPr>
                <w:rFonts w:cs="Arial"/>
              </w:rPr>
              <w:t xml:space="preserve">. </w:t>
            </w:r>
          </w:p>
          <w:p w14:paraId="34E38759" w14:textId="54358832" w:rsidR="006472C5" w:rsidRPr="006472C5" w:rsidRDefault="006472C5" w:rsidP="00301C45">
            <w:pPr>
              <w:spacing w:before="60" w:after="60"/>
              <w:rPr>
                <w:rFonts w:cs="Arial"/>
              </w:rPr>
            </w:pPr>
            <w:r w:rsidRPr="006472C5">
              <w:rPr>
                <w:rFonts w:cs="Arial"/>
              </w:rPr>
              <w:t xml:space="preserve">Any occupational therapy assessments purchased or delivered must be reported on the </w:t>
            </w:r>
            <w:r w:rsidR="00604A8E">
              <w:rPr>
                <w:rFonts w:cs="Arial"/>
              </w:rPr>
              <w:t>DEX</w:t>
            </w:r>
            <w:r w:rsidRPr="006472C5">
              <w:rPr>
                <w:rFonts w:cs="Arial"/>
              </w:rPr>
              <w:t xml:space="preserve">. </w:t>
            </w:r>
          </w:p>
        </w:tc>
      </w:tr>
      <w:tr w:rsidR="006472C5" w:rsidRPr="006472C5" w14:paraId="30FF34CA" w14:textId="77777777" w:rsidTr="00B322BC">
        <w:tc>
          <w:tcPr>
            <w:tcW w:w="9351" w:type="dxa"/>
          </w:tcPr>
          <w:p w14:paraId="0CAB8AD7" w14:textId="38E5EA21" w:rsidR="006472C5" w:rsidRPr="006472C5" w:rsidRDefault="006472C5" w:rsidP="00301C45">
            <w:pPr>
              <w:spacing w:before="60" w:after="60"/>
              <w:rPr>
                <w:rFonts w:cs="Arial"/>
                <w:b/>
                <w:bCs/>
              </w:rPr>
            </w:pPr>
            <w:r w:rsidRPr="006472C5">
              <w:rPr>
                <w:rFonts w:cs="Arial"/>
                <w:b/>
                <w:bCs/>
              </w:rPr>
              <w:lastRenderedPageBreak/>
              <w:t>Out-</w:t>
            </w:r>
            <w:r w:rsidR="005F6E26">
              <w:rPr>
                <w:rFonts w:cs="Arial"/>
                <w:b/>
                <w:bCs/>
              </w:rPr>
              <w:t>o</w:t>
            </w:r>
            <w:r w:rsidRPr="006472C5">
              <w:rPr>
                <w:rFonts w:cs="Arial"/>
                <w:b/>
                <w:bCs/>
              </w:rPr>
              <w:t>f-</w:t>
            </w:r>
            <w:r w:rsidR="005F6E26">
              <w:rPr>
                <w:rFonts w:cs="Arial"/>
                <w:b/>
                <w:bCs/>
              </w:rPr>
              <w:t>s</w:t>
            </w:r>
            <w:r w:rsidRPr="006472C5">
              <w:rPr>
                <w:rFonts w:cs="Arial"/>
                <w:b/>
                <w:bCs/>
              </w:rPr>
              <w:t xml:space="preserve">cope </w:t>
            </w:r>
            <w:r w:rsidR="005F6E26">
              <w:rPr>
                <w:rFonts w:cs="Arial"/>
                <w:b/>
                <w:bCs/>
              </w:rPr>
              <w:t>a</w:t>
            </w:r>
            <w:r w:rsidRPr="006472C5">
              <w:rPr>
                <w:rFonts w:cs="Arial"/>
                <w:b/>
                <w:bCs/>
              </w:rPr>
              <w:t xml:space="preserve">ctivities </w:t>
            </w:r>
            <w:r w:rsidR="005F6E26">
              <w:rPr>
                <w:rFonts w:cs="Arial"/>
                <w:b/>
                <w:bCs/>
              </w:rPr>
              <w:t>u</w:t>
            </w:r>
            <w:r w:rsidRPr="006472C5">
              <w:rPr>
                <w:rFonts w:cs="Arial"/>
                <w:b/>
                <w:bCs/>
              </w:rPr>
              <w:t xml:space="preserve">nder </w:t>
            </w:r>
            <w:r w:rsidR="005F6E26">
              <w:rPr>
                <w:rFonts w:cs="Arial"/>
                <w:b/>
                <w:bCs/>
              </w:rPr>
              <w:t>t</w:t>
            </w:r>
            <w:r w:rsidRPr="006472C5">
              <w:rPr>
                <w:rFonts w:cs="Arial"/>
                <w:b/>
                <w:bCs/>
              </w:rPr>
              <w:t xml:space="preserve">his </w:t>
            </w:r>
            <w:r w:rsidR="005F6E26">
              <w:rPr>
                <w:rFonts w:cs="Arial"/>
                <w:b/>
                <w:bCs/>
              </w:rPr>
              <w:t>s</w:t>
            </w:r>
            <w:r w:rsidRPr="006472C5">
              <w:rPr>
                <w:rFonts w:cs="Arial"/>
                <w:b/>
                <w:bCs/>
              </w:rPr>
              <w:t xml:space="preserve">ervice </w:t>
            </w:r>
            <w:r w:rsidR="005F6E26">
              <w:rPr>
                <w:rFonts w:cs="Arial"/>
                <w:b/>
                <w:bCs/>
              </w:rPr>
              <w:t>t</w:t>
            </w:r>
            <w:r w:rsidRPr="006472C5">
              <w:rPr>
                <w:rFonts w:cs="Arial"/>
                <w:b/>
                <w:bCs/>
              </w:rPr>
              <w:t>ype</w:t>
            </w:r>
          </w:p>
          <w:p w14:paraId="5D43C0F3" w14:textId="1AF8E6BF" w:rsidR="00C65EFC" w:rsidRPr="00301C45" w:rsidRDefault="000C7F85" w:rsidP="00301C45">
            <w:pPr>
              <w:pStyle w:val="ListParagraph"/>
              <w:numPr>
                <w:ilvl w:val="0"/>
                <w:numId w:val="187"/>
              </w:numPr>
              <w:spacing w:before="60" w:after="60"/>
              <w:rPr>
                <w:rFonts w:cs="Arial"/>
              </w:rPr>
            </w:pPr>
            <w:r>
              <w:rPr>
                <w:rFonts w:cs="Arial"/>
              </w:rPr>
              <w:t>g</w:t>
            </w:r>
            <w:r w:rsidR="006472C5" w:rsidRPr="006472C5">
              <w:rPr>
                <w:rFonts w:cs="Arial"/>
              </w:rPr>
              <w:t xml:space="preserve">eneral </w:t>
            </w:r>
            <w:r w:rsidR="00821692">
              <w:rPr>
                <w:rFonts w:cs="Arial"/>
              </w:rPr>
              <w:t xml:space="preserve">home </w:t>
            </w:r>
            <w:r w:rsidR="006472C5" w:rsidRPr="006472C5">
              <w:rPr>
                <w:rFonts w:cs="Arial"/>
              </w:rPr>
              <w:t xml:space="preserve">renovations </w:t>
            </w:r>
          </w:p>
          <w:p w14:paraId="2BFA00D8" w14:textId="59B8DDB7" w:rsidR="006472C5" w:rsidRPr="006472C5" w:rsidRDefault="000C7F85" w:rsidP="00301C45">
            <w:pPr>
              <w:pStyle w:val="ListParagraph"/>
              <w:numPr>
                <w:ilvl w:val="0"/>
                <w:numId w:val="187"/>
              </w:numPr>
              <w:spacing w:before="60" w:after="60"/>
              <w:rPr>
                <w:rFonts w:cs="Arial"/>
                <w:b/>
                <w:bCs/>
              </w:rPr>
            </w:pPr>
            <w:r>
              <w:rPr>
                <w:rFonts w:cs="Arial"/>
              </w:rPr>
              <w:t>c</w:t>
            </w:r>
            <w:r w:rsidR="006472C5" w:rsidRPr="006472C5">
              <w:rPr>
                <w:rFonts w:cs="Arial"/>
              </w:rPr>
              <w:t xml:space="preserve">apital </w:t>
            </w:r>
            <w:r w:rsidR="004E5B55">
              <w:rPr>
                <w:rFonts w:cs="Arial"/>
              </w:rPr>
              <w:t>w</w:t>
            </w:r>
            <w:r w:rsidR="006472C5" w:rsidRPr="006472C5">
              <w:rPr>
                <w:rFonts w:cs="Arial"/>
              </w:rPr>
              <w:t>orks</w:t>
            </w:r>
            <w:r w:rsidR="00127961" w:rsidRPr="00C65EFC">
              <w:rPr>
                <w:rFonts w:cs="Arial"/>
              </w:rPr>
              <w:t>.</w:t>
            </w:r>
          </w:p>
        </w:tc>
      </w:tr>
      <w:tr w:rsidR="006472C5" w:rsidRPr="006472C5" w14:paraId="6EBB70B3" w14:textId="77777777" w:rsidTr="00B322BC">
        <w:tc>
          <w:tcPr>
            <w:tcW w:w="9351" w:type="dxa"/>
          </w:tcPr>
          <w:p w14:paraId="4998E673" w14:textId="7F451D1F" w:rsidR="006472C5" w:rsidRPr="006472C5" w:rsidRDefault="006472C5" w:rsidP="00301C45">
            <w:pPr>
              <w:spacing w:before="60" w:after="60"/>
              <w:rPr>
                <w:rFonts w:cs="Arial"/>
                <w:b/>
                <w:bCs/>
              </w:rPr>
            </w:pPr>
            <w:r w:rsidRPr="006472C5">
              <w:rPr>
                <w:rFonts w:cs="Arial"/>
                <w:b/>
                <w:bCs/>
              </w:rPr>
              <w:t xml:space="preserve">Service </w:t>
            </w:r>
            <w:r w:rsidR="005F6E26">
              <w:rPr>
                <w:rFonts w:cs="Arial"/>
                <w:b/>
                <w:bCs/>
              </w:rPr>
              <w:t>d</w:t>
            </w:r>
            <w:r w:rsidR="005F6E26" w:rsidRPr="006472C5">
              <w:rPr>
                <w:rFonts w:cs="Arial"/>
                <w:b/>
                <w:bCs/>
              </w:rPr>
              <w:t xml:space="preserve">elivery </w:t>
            </w:r>
            <w:r w:rsidR="005F6E26">
              <w:rPr>
                <w:rFonts w:cs="Arial"/>
                <w:b/>
                <w:bCs/>
              </w:rPr>
              <w:t>s</w:t>
            </w:r>
            <w:r w:rsidR="005F6E26" w:rsidRPr="006472C5">
              <w:rPr>
                <w:rFonts w:cs="Arial"/>
                <w:b/>
                <w:bCs/>
              </w:rPr>
              <w:t xml:space="preserve">etting </w:t>
            </w:r>
            <w:r w:rsidR="00821692">
              <w:rPr>
                <w:rFonts w:cs="Arial"/>
                <w:b/>
                <w:bCs/>
              </w:rPr>
              <w:t>(</w:t>
            </w:r>
            <w:r w:rsidRPr="006472C5">
              <w:rPr>
                <w:rFonts w:cs="Arial"/>
                <w:b/>
                <w:bCs/>
              </w:rPr>
              <w:t xml:space="preserve">e.g. </w:t>
            </w:r>
            <w:r w:rsidR="005F6E26">
              <w:rPr>
                <w:rFonts w:cs="Arial"/>
                <w:b/>
                <w:bCs/>
              </w:rPr>
              <w:t>h</w:t>
            </w:r>
            <w:r w:rsidR="005F6E26" w:rsidRPr="006472C5">
              <w:rPr>
                <w:rFonts w:cs="Arial"/>
                <w:b/>
                <w:bCs/>
              </w:rPr>
              <w:t>ome</w:t>
            </w:r>
            <w:r w:rsidRPr="006472C5">
              <w:rPr>
                <w:rFonts w:cs="Arial"/>
                <w:b/>
                <w:bCs/>
              </w:rPr>
              <w:t>/</w:t>
            </w:r>
            <w:r w:rsidR="005F6E26">
              <w:rPr>
                <w:rFonts w:cs="Arial"/>
                <w:b/>
                <w:bCs/>
              </w:rPr>
              <w:t>c</w:t>
            </w:r>
            <w:r w:rsidR="005F6E26" w:rsidRPr="006472C5">
              <w:rPr>
                <w:rFonts w:cs="Arial"/>
                <w:b/>
                <w:bCs/>
              </w:rPr>
              <w:t>entre</w:t>
            </w:r>
            <w:r w:rsidRPr="006472C5">
              <w:rPr>
                <w:rFonts w:cs="Arial"/>
                <w:b/>
                <w:bCs/>
              </w:rPr>
              <w:t>/</w:t>
            </w:r>
            <w:r w:rsidR="005F6E26">
              <w:rPr>
                <w:rFonts w:cs="Arial"/>
                <w:b/>
                <w:bCs/>
              </w:rPr>
              <w:t>c</w:t>
            </w:r>
            <w:r w:rsidR="005F6E26" w:rsidRPr="006472C5">
              <w:rPr>
                <w:rFonts w:cs="Arial"/>
                <w:b/>
                <w:bCs/>
              </w:rPr>
              <w:t>linic</w:t>
            </w:r>
            <w:r w:rsidRPr="006472C5">
              <w:rPr>
                <w:rFonts w:cs="Arial"/>
                <w:b/>
                <w:bCs/>
              </w:rPr>
              <w:t>/</w:t>
            </w:r>
            <w:r w:rsidR="005F6E26">
              <w:rPr>
                <w:rFonts w:cs="Arial"/>
                <w:b/>
                <w:bCs/>
              </w:rPr>
              <w:t>c</w:t>
            </w:r>
            <w:r w:rsidR="005F6E26" w:rsidRPr="006472C5">
              <w:rPr>
                <w:rFonts w:cs="Arial"/>
                <w:b/>
                <w:bCs/>
              </w:rPr>
              <w:t>ommunity</w:t>
            </w:r>
            <w:r w:rsidR="00821692">
              <w:rPr>
                <w:rFonts w:cs="Arial"/>
                <w:b/>
                <w:bCs/>
              </w:rPr>
              <w:t>)</w:t>
            </w:r>
          </w:p>
          <w:p w14:paraId="09CDA50B" w14:textId="77777777" w:rsidR="006472C5" w:rsidRDefault="006472C5" w:rsidP="004C0E0D">
            <w:pPr>
              <w:spacing w:before="60" w:after="60"/>
              <w:rPr>
                <w:rFonts w:cs="Arial"/>
              </w:rPr>
            </w:pPr>
            <w:r w:rsidRPr="006472C5">
              <w:rPr>
                <w:rFonts w:cs="Arial"/>
              </w:rPr>
              <w:t>Client’s home.</w:t>
            </w:r>
          </w:p>
          <w:p w14:paraId="41154947" w14:textId="5ED1DF2F" w:rsidR="00554D84" w:rsidRDefault="00554D84" w:rsidP="004C0E0D">
            <w:pPr>
              <w:spacing w:before="60" w:after="60"/>
              <w:rPr>
                <w:rFonts w:cs="Arial"/>
              </w:rPr>
            </w:pPr>
            <w:r w:rsidRPr="006472C5">
              <w:rPr>
                <w:rFonts w:cs="Arial"/>
              </w:rPr>
              <w:lastRenderedPageBreak/>
              <w:t>It is the responsibility of the client to investigate and gain any permission needed before modifications are done</w:t>
            </w:r>
            <w:r>
              <w:rPr>
                <w:rFonts w:cs="Arial"/>
              </w:rPr>
              <w:t xml:space="preserve">. This includes permission </w:t>
            </w:r>
            <w:r w:rsidRPr="006472C5">
              <w:rPr>
                <w:rFonts w:cs="Arial"/>
              </w:rPr>
              <w:t xml:space="preserve">to modify a private property the client is </w:t>
            </w:r>
            <w:proofErr w:type="gramStart"/>
            <w:r w:rsidRPr="006472C5">
              <w:rPr>
                <w:rFonts w:cs="Arial"/>
              </w:rPr>
              <w:t>renting,</w:t>
            </w:r>
            <w:proofErr w:type="gramEnd"/>
            <w:r w:rsidRPr="006472C5">
              <w:rPr>
                <w:rFonts w:cs="Arial"/>
              </w:rPr>
              <w:t xml:space="preserve"> strata scheme permission or local council authority where applicable. </w:t>
            </w:r>
          </w:p>
          <w:p w14:paraId="3F56DFD0" w14:textId="53965883" w:rsidR="00554D84" w:rsidRPr="006472C5" w:rsidRDefault="004C0E0D" w:rsidP="00301C45">
            <w:pPr>
              <w:spacing w:before="60" w:after="60"/>
              <w:rPr>
                <w:rFonts w:cs="Arial"/>
              </w:rPr>
            </w:pPr>
            <w:r>
              <w:rPr>
                <w:rFonts w:cs="Arial"/>
              </w:rPr>
              <w:t>CHSP providers can include s</w:t>
            </w:r>
            <w:r w:rsidR="00554D84" w:rsidRPr="00457709">
              <w:rPr>
                <w:rFonts w:cs="Arial"/>
              </w:rPr>
              <w:t>upport</w:t>
            </w:r>
            <w:r>
              <w:rPr>
                <w:rFonts w:cs="Arial"/>
              </w:rPr>
              <w:t xml:space="preserve">ing </w:t>
            </w:r>
            <w:r w:rsidR="00554D84" w:rsidRPr="00457709">
              <w:rPr>
                <w:rFonts w:cs="Arial"/>
              </w:rPr>
              <w:t xml:space="preserve">the client through this process </w:t>
            </w:r>
            <w:r>
              <w:rPr>
                <w:rFonts w:cs="Arial"/>
              </w:rPr>
              <w:t>as</w:t>
            </w:r>
            <w:r w:rsidR="00554D84" w:rsidRPr="00457709">
              <w:rPr>
                <w:rFonts w:cs="Arial"/>
              </w:rPr>
              <w:t xml:space="preserve"> part of the project management activities.</w:t>
            </w:r>
          </w:p>
          <w:p w14:paraId="2D3E0C81" w14:textId="197B251A" w:rsidR="005F6E26" w:rsidRDefault="006472C5" w:rsidP="004C0E0D">
            <w:pPr>
              <w:spacing w:before="60" w:after="60"/>
              <w:rPr>
                <w:rFonts w:cs="Arial"/>
              </w:rPr>
            </w:pPr>
            <w:r w:rsidRPr="006472C5">
              <w:rPr>
                <w:rFonts w:cs="Arial"/>
                <w:b/>
              </w:rPr>
              <w:t>Note:</w:t>
            </w:r>
            <w:r w:rsidRPr="006472C5">
              <w:rPr>
                <w:rFonts w:cs="Arial"/>
              </w:rPr>
              <w:t xml:space="preserve"> Services will not be delivered where another entity h</w:t>
            </w:r>
            <w:r w:rsidR="00F24DBC">
              <w:rPr>
                <w:rFonts w:cs="Arial"/>
              </w:rPr>
              <w:t>as</w:t>
            </w:r>
            <w:r w:rsidRPr="006472C5">
              <w:rPr>
                <w:rFonts w:cs="Arial"/>
              </w:rPr>
              <w:t xml:space="preserve"> responsibility for structural changes to the home</w:t>
            </w:r>
            <w:r w:rsidR="005F6E26">
              <w:rPr>
                <w:rFonts w:cs="Arial"/>
              </w:rPr>
              <w:t>. This applies:</w:t>
            </w:r>
          </w:p>
          <w:p w14:paraId="52FBC45F" w14:textId="241E9564" w:rsidR="005F6E26" w:rsidRDefault="005F6E26" w:rsidP="00301C45">
            <w:pPr>
              <w:pStyle w:val="ListParagraph"/>
              <w:numPr>
                <w:ilvl w:val="0"/>
                <w:numId w:val="187"/>
              </w:numPr>
              <w:spacing w:before="60" w:after="60"/>
              <w:rPr>
                <w:rFonts w:cs="Arial"/>
              </w:rPr>
            </w:pPr>
            <w:r w:rsidRPr="005F6E26">
              <w:rPr>
                <w:rFonts w:cs="Arial"/>
              </w:rPr>
              <w:t xml:space="preserve">when </w:t>
            </w:r>
            <w:r w:rsidR="006472C5" w:rsidRPr="005F6E26">
              <w:rPr>
                <w:rFonts w:cs="Arial"/>
              </w:rPr>
              <w:t xml:space="preserve">similar </w:t>
            </w:r>
            <w:r w:rsidR="000C7F85">
              <w:rPr>
                <w:rFonts w:cs="Arial"/>
              </w:rPr>
              <w:t>g</w:t>
            </w:r>
            <w:r w:rsidR="006472C5" w:rsidRPr="005F6E26">
              <w:rPr>
                <w:rFonts w:cs="Arial"/>
              </w:rPr>
              <w:t xml:space="preserve">overnment support is already provided through other programs or </w:t>
            </w:r>
          </w:p>
          <w:p w14:paraId="30D13B8F" w14:textId="592FF65F" w:rsidR="005F6E26" w:rsidRPr="005F6E26" w:rsidRDefault="006472C5" w:rsidP="00301C45">
            <w:pPr>
              <w:pStyle w:val="ListParagraph"/>
              <w:numPr>
                <w:ilvl w:val="0"/>
                <w:numId w:val="187"/>
              </w:numPr>
              <w:spacing w:before="60" w:after="60"/>
              <w:rPr>
                <w:rFonts w:cs="Arial"/>
              </w:rPr>
            </w:pPr>
            <w:r w:rsidRPr="005F6E26">
              <w:rPr>
                <w:rFonts w:cs="Arial"/>
              </w:rPr>
              <w:t>where it is a state or territory government responsibility to provide this type of support</w:t>
            </w:r>
            <w:r w:rsidR="000C7F85">
              <w:rPr>
                <w:rFonts w:cs="Arial"/>
              </w:rPr>
              <w:t>.</w:t>
            </w:r>
            <w:r w:rsidRPr="005F6E26">
              <w:rPr>
                <w:rFonts w:cs="Arial"/>
              </w:rPr>
              <w:t xml:space="preserve"> </w:t>
            </w:r>
          </w:p>
          <w:p w14:paraId="30E8D18A" w14:textId="24079657" w:rsidR="006472C5" w:rsidRPr="006472C5" w:rsidRDefault="005F6E26" w:rsidP="00301C45">
            <w:pPr>
              <w:spacing w:before="60" w:after="60"/>
              <w:rPr>
                <w:rFonts w:cs="Arial"/>
              </w:rPr>
            </w:pPr>
            <w:r>
              <w:rPr>
                <w:rFonts w:cs="Arial"/>
              </w:rPr>
              <w:t xml:space="preserve">For example, </w:t>
            </w:r>
            <w:r w:rsidR="006472C5" w:rsidRPr="005F6E26">
              <w:rPr>
                <w:rFonts w:cs="Arial"/>
              </w:rPr>
              <w:t xml:space="preserve">clients living in social housing would receive home </w:t>
            </w:r>
            <w:r w:rsidR="006472C5" w:rsidRPr="005F6E26" w:rsidDel="00E5198F">
              <w:rPr>
                <w:rFonts w:cs="Arial"/>
              </w:rPr>
              <w:t>m</w:t>
            </w:r>
            <w:r w:rsidR="006472C5" w:rsidRPr="005F6E26">
              <w:rPr>
                <w:rFonts w:cs="Arial"/>
              </w:rPr>
              <w:t>odification support through their state or territory government).</w:t>
            </w:r>
          </w:p>
        </w:tc>
      </w:tr>
      <w:tr w:rsidR="006472C5" w:rsidRPr="006472C5" w14:paraId="29938610" w14:textId="77777777" w:rsidTr="00B322BC">
        <w:tc>
          <w:tcPr>
            <w:tcW w:w="9351" w:type="dxa"/>
          </w:tcPr>
          <w:p w14:paraId="27DF6D81" w14:textId="77777777" w:rsidR="006472C5" w:rsidRPr="006472C5" w:rsidRDefault="006472C5" w:rsidP="00301C45">
            <w:pPr>
              <w:spacing w:before="60" w:after="60"/>
              <w:rPr>
                <w:rFonts w:cs="Arial"/>
                <w:b/>
                <w:bCs/>
              </w:rPr>
            </w:pPr>
            <w:r w:rsidRPr="006472C5">
              <w:rPr>
                <w:rFonts w:cs="Arial"/>
                <w:b/>
                <w:bCs/>
              </w:rPr>
              <w:lastRenderedPageBreak/>
              <w:t xml:space="preserve">Use of funds including any target areas </w:t>
            </w:r>
          </w:p>
          <w:p w14:paraId="4178A5AF" w14:textId="512CFA31" w:rsidR="006472C5" w:rsidRPr="006472C5" w:rsidRDefault="006472C5" w:rsidP="00301C45">
            <w:pPr>
              <w:spacing w:before="60" w:after="60"/>
              <w:rPr>
                <w:rFonts w:cs="Arial"/>
              </w:rPr>
            </w:pPr>
            <w:r w:rsidRPr="006472C5">
              <w:rPr>
                <w:rFonts w:cs="Arial"/>
              </w:rPr>
              <w:t xml:space="preserve">Funds must be targeted towards lower cost modifications that meet client needs. Any modification </w:t>
            </w:r>
            <w:r w:rsidR="00CC55DC">
              <w:rPr>
                <w:rFonts w:cs="Arial"/>
              </w:rPr>
              <w:t xml:space="preserve">above </w:t>
            </w:r>
            <w:r w:rsidR="00F96C3D">
              <w:rPr>
                <w:rFonts w:cs="Arial"/>
              </w:rPr>
              <w:t>the $10,000</w:t>
            </w:r>
            <w:r w:rsidR="00CF261D">
              <w:rPr>
                <w:rFonts w:cs="Arial"/>
              </w:rPr>
              <w:t xml:space="preserve"> cap </w:t>
            </w:r>
            <w:r w:rsidRPr="006472C5">
              <w:rPr>
                <w:rFonts w:cs="Arial"/>
              </w:rPr>
              <w:t xml:space="preserve">must be </w:t>
            </w:r>
            <w:r w:rsidR="003C1B5C">
              <w:rPr>
                <w:rFonts w:cs="Arial"/>
              </w:rPr>
              <w:t>paid</w:t>
            </w:r>
            <w:r w:rsidRPr="006472C5">
              <w:rPr>
                <w:rFonts w:cs="Arial"/>
              </w:rPr>
              <w:t xml:space="preserve"> by the client.</w:t>
            </w:r>
          </w:p>
          <w:p w14:paraId="4C7910C7" w14:textId="14BC685B" w:rsidR="006472C5" w:rsidRPr="006472C5" w:rsidRDefault="004C0E0D" w:rsidP="00301C45">
            <w:pPr>
              <w:spacing w:before="60" w:after="60"/>
              <w:rPr>
                <w:rFonts w:cs="Arial"/>
              </w:rPr>
            </w:pPr>
            <w:r>
              <w:rPr>
                <w:rFonts w:cs="Arial"/>
              </w:rPr>
              <w:t xml:space="preserve">CHSP </w:t>
            </w:r>
            <w:r w:rsidR="006472C5" w:rsidRPr="006472C5">
              <w:rPr>
                <w:rFonts w:cs="Arial"/>
              </w:rPr>
              <w:t xml:space="preserve">providers can use their </w:t>
            </w:r>
            <w:r w:rsidR="003C1B5C">
              <w:rPr>
                <w:rFonts w:cs="Arial"/>
              </w:rPr>
              <w:t>H</w:t>
            </w:r>
            <w:r w:rsidR="006472C5" w:rsidRPr="006472C5">
              <w:rPr>
                <w:rFonts w:cs="Arial"/>
              </w:rPr>
              <w:t xml:space="preserve">ome </w:t>
            </w:r>
            <w:r w:rsidR="003C1B5C">
              <w:rPr>
                <w:rFonts w:cs="Arial"/>
              </w:rPr>
              <w:t>M</w:t>
            </w:r>
            <w:r w:rsidR="006472C5" w:rsidRPr="006472C5">
              <w:rPr>
                <w:rFonts w:cs="Arial"/>
              </w:rPr>
              <w:t xml:space="preserve">odification funds flexibly to obtain appropriate services for clients where clinically justifiable to increase independence within the home. </w:t>
            </w:r>
          </w:p>
          <w:p w14:paraId="5B8572D7" w14:textId="64C831AC" w:rsidR="006472C5" w:rsidRPr="006472C5" w:rsidRDefault="004C0E0D" w:rsidP="00301C45">
            <w:pPr>
              <w:spacing w:before="60" w:after="60"/>
              <w:rPr>
                <w:rFonts w:cs="Arial"/>
                <w:b/>
                <w:bCs/>
              </w:rPr>
            </w:pPr>
            <w:r>
              <w:rPr>
                <w:rFonts w:cs="Arial"/>
              </w:rPr>
              <w:t xml:space="preserve">CHSP </w:t>
            </w:r>
            <w:r w:rsidR="006472C5" w:rsidRPr="006472C5">
              <w:rPr>
                <w:rFonts w:cs="Arial"/>
              </w:rPr>
              <w:t xml:space="preserve">providers may purchase </w:t>
            </w:r>
            <w:r w:rsidR="00554D84">
              <w:rPr>
                <w:rFonts w:cs="Arial"/>
              </w:rPr>
              <w:t>occupational therapy</w:t>
            </w:r>
            <w:r w:rsidR="00554D84" w:rsidDel="00C1584B">
              <w:rPr>
                <w:rFonts w:cs="Arial"/>
              </w:rPr>
              <w:t xml:space="preserve"> </w:t>
            </w:r>
            <w:r w:rsidR="006472C5" w:rsidRPr="006472C5">
              <w:rPr>
                <w:rFonts w:cs="Arial"/>
              </w:rPr>
              <w:t xml:space="preserve">assessments for clients </w:t>
            </w:r>
            <w:r w:rsidR="00713DFB">
              <w:rPr>
                <w:rFonts w:cs="Arial"/>
              </w:rPr>
              <w:t>depending on the</w:t>
            </w:r>
            <w:r w:rsidR="00713DFB" w:rsidRPr="006472C5">
              <w:rPr>
                <w:rFonts w:cs="Arial"/>
              </w:rPr>
              <w:t xml:space="preserve"> </w:t>
            </w:r>
            <w:r w:rsidR="006472C5" w:rsidRPr="006472C5">
              <w:rPr>
                <w:rFonts w:cs="Arial"/>
              </w:rPr>
              <w:t>complex</w:t>
            </w:r>
            <w:r w:rsidR="00713DFB">
              <w:rPr>
                <w:rFonts w:cs="Arial"/>
              </w:rPr>
              <w:t xml:space="preserve">ity of </w:t>
            </w:r>
            <w:r w:rsidR="006472C5" w:rsidRPr="006472C5">
              <w:rPr>
                <w:rFonts w:cs="Arial"/>
              </w:rPr>
              <w:t>home modifications</w:t>
            </w:r>
            <w:r w:rsidR="008C1485">
              <w:rPr>
                <w:rFonts w:cs="Arial"/>
              </w:rPr>
              <w:t xml:space="preserve">. </w:t>
            </w:r>
            <w:r w:rsidR="006472C5" w:rsidRPr="006472C5">
              <w:rPr>
                <w:rFonts w:cs="Arial"/>
              </w:rPr>
              <w:t xml:space="preserve"> </w:t>
            </w:r>
          </w:p>
        </w:tc>
      </w:tr>
      <w:tr w:rsidR="006472C5" w:rsidRPr="006472C5" w14:paraId="1C9802B4" w14:textId="77777777" w:rsidTr="00B322BC">
        <w:trPr>
          <w:cantSplit/>
        </w:trPr>
        <w:tc>
          <w:tcPr>
            <w:tcW w:w="9351" w:type="dxa"/>
          </w:tcPr>
          <w:p w14:paraId="1B8AD321" w14:textId="77777777" w:rsidR="006472C5" w:rsidRPr="006472C5" w:rsidRDefault="006472C5" w:rsidP="00A27224">
            <w:pPr>
              <w:spacing w:before="60" w:after="60"/>
              <w:rPr>
                <w:rFonts w:cs="Arial"/>
                <w:b/>
                <w:bCs/>
              </w:rPr>
            </w:pPr>
            <w:r w:rsidRPr="006472C5">
              <w:rPr>
                <w:rFonts w:cs="Arial"/>
                <w:b/>
                <w:bCs/>
              </w:rPr>
              <w:t>Specific funding advice</w:t>
            </w:r>
          </w:p>
          <w:p w14:paraId="37D25F1F" w14:textId="781292CB" w:rsidR="006472C5" w:rsidRPr="006472C5" w:rsidRDefault="006472C5" w:rsidP="00A27224">
            <w:pPr>
              <w:spacing w:before="60" w:after="60"/>
              <w:rPr>
                <w:rFonts w:cs="Arial"/>
                <w:b/>
                <w:bCs/>
              </w:rPr>
            </w:pPr>
            <w:r w:rsidRPr="006472C5">
              <w:rPr>
                <w:rFonts w:cs="Arial"/>
              </w:rPr>
              <w:t>Funding can be used to cover both the labour costs and the materials cost or only some part of this</w:t>
            </w:r>
            <w:r w:rsidR="003436AA">
              <w:rPr>
                <w:rFonts w:cs="Arial"/>
              </w:rPr>
              <w:t>, f</w:t>
            </w:r>
            <w:r w:rsidRPr="006472C5">
              <w:rPr>
                <w:rFonts w:cs="Arial"/>
              </w:rPr>
              <w:t>or example</w:t>
            </w:r>
            <w:r w:rsidR="7A900058" w:rsidRPr="7DE1FC30">
              <w:rPr>
                <w:rFonts w:cs="Arial"/>
              </w:rPr>
              <w:t>,</w:t>
            </w:r>
            <w:r w:rsidRPr="006472C5">
              <w:rPr>
                <w:rFonts w:cs="Arial"/>
              </w:rPr>
              <w:t xml:space="preserve"> the initial work including measurement of the home, planning processes and for project management of the modification.</w:t>
            </w:r>
          </w:p>
        </w:tc>
      </w:tr>
      <w:tr w:rsidR="006472C5" w:rsidRPr="006472C5" w14:paraId="168D36E1" w14:textId="77777777" w:rsidTr="00B322BC">
        <w:tc>
          <w:tcPr>
            <w:tcW w:w="9351" w:type="dxa"/>
          </w:tcPr>
          <w:p w14:paraId="0EAC7016" w14:textId="764138E2" w:rsidR="006472C5" w:rsidRPr="006472C5" w:rsidRDefault="006472C5" w:rsidP="00A27224">
            <w:pPr>
              <w:spacing w:before="60" w:after="60"/>
              <w:rPr>
                <w:rFonts w:cs="Arial"/>
                <w:b/>
                <w:bCs/>
              </w:rPr>
            </w:pPr>
            <w:r w:rsidRPr="006472C5">
              <w:rPr>
                <w:rFonts w:cs="Arial"/>
                <w:b/>
                <w:bCs/>
              </w:rPr>
              <w:t>Legislation</w:t>
            </w:r>
          </w:p>
          <w:p w14:paraId="349A17BB" w14:textId="5493E3B8" w:rsidR="006472C5" w:rsidRPr="006472C5" w:rsidRDefault="004C0E0D" w:rsidP="00A27224">
            <w:pPr>
              <w:spacing w:before="60" w:after="60"/>
              <w:rPr>
                <w:rFonts w:cs="Arial"/>
                <w:b/>
              </w:rPr>
            </w:pPr>
            <w:r>
              <w:rPr>
                <w:rFonts w:cs="Arial"/>
              </w:rPr>
              <w:t xml:space="preserve">CHSP </w:t>
            </w:r>
            <w:r w:rsidR="006472C5" w:rsidRPr="006472C5">
              <w:rPr>
                <w:rFonts w:cs="Arial"/>
              </w:rPr>
              <w:t>providers must comply with relevant Commonwealth and/or state/territory legislation</w:t>
            </w:r>
            <w:r w:rsidR="00821692">
              <w:rPr>
                <w:rFonts w:cs="Arial"/>
              </w:rPr>
              <w:t>,</w:t>
            </w:r>
            <w:r w:rsidR="006472C5" w:rsidRPr="006472C5">
              <w:rPr>
                <w:rFonts w:cs="Arial"/>
              </w:rPr>
              <w:t xml:space="preserve"> </w:t>
            </w:r>
            <w:r w:rsidR="00821692">
              <w:rPr>
                <w:rFonts w:cs="Arial"/>
              </w:rPr>
              <w:t>l</w:t>
            </w:r>
            <w:r w:rsidR="00821692" w:rsidRPr="006472C5">
              <w:rPr>
                <w:rFonts w:cs="Arial"/>
              </w:rPr>
              <w:t xml:space="preserve">ocal </w:t>
            </w:r>
            <w:r w:rsidR="00821692">
              <w:rPr>
                <w:rFonts w:cs="Arial"/>
              </w:rPr>
              <w:t>g</w:t>
            </w:r>
            <w:r w:rsidR="00821692" w:rsidRPr="006472C5">
              <w:rPr>
                <w:rFonts w:cs="Arial"/>
              </w:rPr>
              <w:t xml:space="preserve">overnment </w:t>
            </w:r>
            <w:r w:rsidR="00821692">
              <w:rPr>
                <w:rFonts w:cs="Arial"/>
              </w:rPr>
              <w:t>a</w:t>
            </w:r>
            <w:r w:rsidR="00821692" w:rsidRPr="006472C5">
              <w:rPr>
                <w:rFonts w:cs="Arial"/>
              </w:rPr>
              <w:t xml:space="preserve">uthority </w:t>
            </w:r>
            <w:r w:rsidR="006472C5" w:rsidRPr="006472C5">
              <w:rPr>
                <w:rFonts w:cs="Arial"/>
              </w:rPr>
              <w:t xml:space="preserve">regulations and </w:t>
            </w:r>
            <w:r w:rsidR="00400D35">
              <w:rPr>
                <w:rFonts w:cs="Arial"/>
              </w:rPr>
              <w:t xml:space="preserve">the </w:t>
            </w:r>
            <w:r w:rsidR="006472C5" w:rsidRPr="006472C5">
              <w:rPr>
                <w:rFonts w:cs="Arial"/>
              </w:rPr>
              <w:t>Building Code of Australia. This includes holding appropriate licences and insurances</w:t>
            </w:r>
            <w:r w:rsidR="005F5451">
              <w:rPr>
                <w:rFonts w:cs="Arial"/>
              </w:rPr>
              <w:t xml:space="preserve"> for </w:t>
            </w:r>
            <w:r w:rsidR="00E9770C">
              <w:rPr>
                <w:rFonts w:cs="Arial"/>
              </w:rPr>
              <w:t xml:space="preserve">the </w:t>
            </w:r>
            <w:r w:rsidR="006472C5" w:rsidRPr="006472C5">
              <w:rPr>
                <w:rFonts w:cs="Arial"/>
              </w:rPr>
              <w:t>safe handling and removal of asbestos</w:t>
            </w:r>
            <w:r w:rsidR="00126F1A">
              <w:rPr>
                <w:rFonts w:cs="Arial"/>
              </w:rPr>
              <w:t xml:space="preserve">. </w:t>
            </w:r>
          </w:p>
        </w:tc>
      </w:tr>
      <w:tr w:rsidR="006472C5" w:rsidRPr="006472C5" w14:paraId="2279F9B9" w14:textId="77777777" w:rsidTr="00B322BC">
        <w:tc>
          <w:tcPr>
            <w:tcW w:w="9351" w:type="dxa"/>
          </w:tcPr>
          <w:p w14:paraId="427F1654" w14:textId="5C7E8239" w:rsidR="006472C5" w:rsidRPr="006472C5" w:rsidRDefault="006472C5" w:rsidP="00A27224">
            <w:pPr>
              <w:spacing w:before="60" w:after="60"/>
              <w:rPr>
                <w:rFonts w:cs="Arial"/>
                <w:b/>
                <w:bCs/>
              </w:rPr>
            </w:pPr>
            <w:r w:rsidRPr="006472C5">
              <w:rPr>
                <w:rFonts w:cs="Arial"/>
                <w:b/>
                <w:bCs/>
              </w:rPr>
              <w:t xml:space="preserve">Output </w:t>
            </w:r>
            <w:r w:rsidR="00821692">
              <w:rPr>
                <w:rFonts w:cs="Arial"/>
                <w:b/>
                <w:bCs/>
              </w:rPr>
              <w:t>m</w:t>
            </w:r>
            <w:r w:rsidRPr="006472C5">
              <w:rPr>
                <w:rFonts w:cs="Arial"/>
                <w:b/>
                <w:bCs/>
              </w:rPr>
              <w:t>easure</w:t>
            </w:r>
          </w:p>
          <w:p w14:paraId="20885E06" w14:textId="77777777" w:rsidR="006472C5" w:rsidRPr="006472C5" w:rsidRDefault="006472C5" w:rsidP="00A27224">
            <w:pPr>
              <w:spacing w:before="60" w:after="60"/>
              <w:rPr>
                <w:rFonts w:cs="Arial"/>
              </w:rPr>
            </w:pPr>
            <w:r w:rsidRPr="006472C5">
              <w:rPr>
                <w:rFonts w:cs="Arial"/>
              </w:rPr>
              <w:t xml:space="preserve">Cost in dollars. </w:t>
            </w:r>
          </w:p>
          <w:p w14:paraId="2A8BC6ED" w14:textId="3595A778" w:rsidR="006472C5" w:rsidRPr="006472C5" w:rsidRDefault="006472C5" w:rsidP="00A27224">
            <w:pPr>
              <w:spacing w:before="60" w:after="60"/>
              <w:rPr>
                <w:rFonts w:cs="Arial"/>
              </w:rPr>
            </w:pPr>
            <w:r w:rsidRPr="006472C5">
              <w:rPr>
                <w:rFonts w:cs="Arial"/>
              </w:rPr>
              <w:t xml:space="preserve">Types of modification </w:t>
            </w:r>
            <w:r w:rsidR="00554D84">
              <w:rPr>
                <w:rFonts w:cs="Arial"/>
              </w:rPr>
              <w:t>–</w:t>
            </w:r>
            <w:r w:rsidRPr="006472C5">
              <w:rPr>
                <w:rFonts w:cs="Arial"/>
              </w:rPr>
              <w:t xml:space="preserve"> activity</w:t>
            </w:r>
            <w:r w:rsidR="00554D84">
              <w:rPr>
                <w:rFonts w:cs="Arial"/>
              </w:rPr>
              <w:t xml:space="preserve"> </w:t>
            </w:r>
            <w:r w:rsidRPr="006472C5">
              <w:rPr>
                <w:rFonts w:cs="Arial"/>
              </w:rPr>
              <w:t xml:space="preserve">provided, including any </w:t>
            </w:r>
            <w:r w:rsidR="00554D84">
              <w:rPr>
                <w:rFonts w:cs="Arial"/>
              </w:rPr>
              <w:t>o</w:t>
            </w:r>
            <w:r w:rsidR="00554D84" w:rsidRPr="006472C5">
              <w:rPr>
                <w:rFonts w:cs="Arial"/>
              </w:rPr>
              <w:t xml:space="preserve">ccupational </w:t>
            </w:r>
            <w:r w:rsidR="00554D84">
              <w:rPr>
                <w:rFonts w:cs="Arial"/>
              </w:rPr>
              <w:t>t</w:t>
            </w:r>
            <w:r w:rsidR="00554D84" w:rsidRPr="006472C5">
              <w:rPr>
                <w:rFonts w:cs="Arial"/>
              </w:rPr>
              <w:t xml:space="preserve">herapy </w:t>
            </w:r>
            <w:r w:rsidRPr="006472C5">
              <w:rPr>
                <w:rFonts w:cs="Arial"/>
              </w:rPr>
              <w:t>assessments funded through this service type.</w:t>
            </w:r>
          </w:p>
          <w:p w14:paraId="73C3CD73" w14:textId="77777777" w:rsidR="00821692" w:rsidRDefault="006472C5" w:rsidP="004C0E0D">
            <w:pPr>
              <w:spacing w:before="60" w:after="60"/>
              <w:rPr>
                <w:rFonts w:cs="Arial"/>
              </w:rPr>
            </w:pPr>
            <w:r w:rsidRPr="006472C5">
              <w:rPr>
                <w:rFonts w:cs="Arial"/>
                <w:b/>
                <w:bCs/>
              </w:rPr>
              <w:t>Notes</w:t>
            </w:r>
            <w:r w:rsidRPr="006472C5">
              <w:rPr>
                <w:rFonts w:cs="Arial"/>
              </w:rPr>
              <w:t xml:space="preserve">: </w:t>
            </w:r>
          </w:p>
          <w:p w14:paraId="53588977" w14:textId="5D68FEA4" w:rsidR="00821692" w:rsidRPr="00821692" w:rsidRDefault="006472C5" w:rsidP="00A27224">
            <w:pPr>
              <w:pStyle w:val="ListParagraph"/>
              <w:numPr>
                <w:ilvl w:val="0"/>
                <w:numId w:val="187"/>
              </w:numPr>
              <w:spacing w:before="60" w:after="60"/>
              <w:rPr>
                <w:rFonts w:cs="Arial"/>
              </w:rPr>
            </w:pPr>
            <w:r w:rsidRPr="00821692">
              <w:rPr>
                <w:rFonts w:cs="Arial"/>
              </w:rPr>
              <w:t>Both fields are mandatory and must be reported.</w:t>
            </w:r>
          </w:p>
          <w:p w14:paraId="7B5AB34F" w14:textId="7038A1B8" w:rsidR="00821692" w:rsidRPr="00821692" w:rsidRDefault="004C0E0D" w:rsidP="00A27224">
            <w:pPr>
              <w:pStyle w:val="ListParagraph"/>
              <w:numPr>
                <w:ilvl w:val="0"/>
                <w:numId w:val="187"/>
              </w:numPr>
              <w:spacing w:before="60" w:after="60"/>
              <w:rPr>
                <w:rFonts w:cs="Arial"/>
              </w:rPr>
            </w:pPr>
            <w:r>
              <w:rPr>
                <w:rFonts w:cs="Arial"/>
              </w:rPr>
              <w:lastRenderedPageBreak/>
              <w:t>CHSP</w:t>
            </w:r>
            <w:r w:rsidRPr="00821692">
              <w:rPr>
                <w:rFonts w:cs="Arial"/>
              </w:rPr>
              <w:t xml:space="preserve"> </w:t>
            </w:r>
            <w:r w:rsidR="006472C5" w:rsidRPr="00821692">
              <w:rPr>
                <w:rFonts w:cs="Arial"/>
              </w:rPr>
              <w:t>providers must also record the amount spent in the ‘Notes’ section of the My Aged Care central client record.</w:t>
            </w:r>
          </w:p>
          <w:p w14:paraId="70059D8C" w14:textId="47A1101F" w:rsidR="006472C5" w:rsidRPr="00821692" w:rsidRDefault="00736447" w:rsidP="00A27224">
            <w:pPr>
              <w:pStyle w:val="ListParagraph"/>
              <w:numPr>
                <w:ilvl w:val="0"/>
                <w:numId w:val="187"/>
              </w:numPr>
              <w:spacing w:before="60" w:after="60"/>
              <w:rPr>
                <w:rFonts w:cs="Arial"/>
                <w:b/>
              </w:rPr>
            </w:pPr>
            <w:r w:rsidRPr="0071020C">
              <w:rPr>
                <w:rFonts w:cs="Arial"/>
              </w:rPr>
              <w:t xml:space="preserve">Hours of Allied Health and Therapy Services delivered as part of the overall service to the client by an allied health professional must be reported in the </w:t>
            </w:r>
            <w:r w:rsidR="00821692" w:rsidRPr="0071020C">
              <w:rPr>
                <w:rFonts w:cs="Arial"/>
              </w:rPr>
              <w:t>DEX</w:t>
            </w:r>
            <w:r w:rsidRPr="0071020C">
              <w:rPr>
                <w:rFonts w:cs="Arial"/>
              </w:rPr>
              <w:t xml:space="preserve"> under Home Modifications, and the activity included in the description of activities provided.</w:t>
            </w:r>
          </w:p>
        </w:tc>
      </w:tr>
      <w:tr w:rsidR="006472C5" w:rsidRPr="006472C5" w14:paraId="160EFDD3" w14:textId="77777777" w:rsidTr="00B322BC">
        <w:tc>
          <w:tcPr>
            <w:tcW w:w="9351" w:type="dxa"/>
          </w:tcPr>
          <w:p w14:paraId="3C6DFD68" w14:textId="3A560565" w:rsidR="006472C5" w:rsidRPr="006472C5" w:rsidRDefault="006472C5" w:rsidP="00A27224">
            <w:pPr>
              <w:spacing w:before="60" w:after="60"/>
              <w:rPr>
                <w:rFonts w:cs="Arial"/>
                <w:b/>
                <w:bCs/>
              </w:rPr>
            </w:pPr>
            <w:r w:rsidRPr="006472C5">
              <w:rPr>
                <w:rFonts w:cs="Arial"/>
                <w:b/>
                <w:bCs/>
              </w:rPr>
              <w:lastRenderedPageBreak/>
              <w:t xml:space="preserve">Staff </w:t>
            </w:r>
            <w:r w:rsidR="00821692">
              <w:rPr>
                <w:rFonts w:cs="Arial"/>
                <w:b/>
                <w:bCs/>
              </w:rPr>
              <w:t>q</w:t>
            </w:r>
            <w:r w:rsidRPr="006472C5">
              <w:rPr>
                <w:rFonts w:cs="Arial"/>
                <w:b/>
                <w:bCs/>
              </w:rPr>
              <w:t>ualifications</w:t>
            </w:r>
          </w:p>
          <w:p w14:paraId="629F5865" w14:textId="24421A99" w:rsidR="006472C5" w:rsidRPr="006472C5" w:rsidRDefault="00EA34C3" w:rsidP="00A27224">
            <w:pPr>
              <w:spacing w:before="60" w:after="60"/>
              <w:rPr>
                <w:rFonts w:cs="Arial"/>
                <w:b/>
              </w:rPr>
            </w:pPr>
            <w:r w:rsidRPr="00EA34C3">
              <w:rPr>
                <w:rFonts w:cs="Arial"/>
              </w:rPr>
              <w:t xml:space="preserve">CHSP providers must adhere to any </w:t>
            </w:r>
            <w:r w:rsidR="007F4FAC">
              <w:rPr>
                <w:rFonts w:cs="Arial"/>
              </w:rPr>
              <w:t xml:space="preserve">national or state and territory </w:t>
            </w:r>
            <w:r w:rsidR="009F7DE8">
              <w:rPr>
                <w:rFonts w:cs="Arial"/>
              </w:rPr>
              <w:t>building regulations</w:t>
            </w:r>
            <w:r w:rsidR="00860861">
              <w:rPr>
                <w:rFonts w:cs="Arial"/>
              </w:rPr>
              <w:t xml:space="preserve">. The </w:t>
            </w:r>
            <w:r w:rsidR="00C40C04">
              <w:rPr>
                <w:rFonts w:cs="Arial"/>
              </w:rPr>
              <w:t>w</w:t>
            </w:r>
            <w:r w:rsidRPr="00EA34C3">
              <w:rPr>
                <w:rFonts w:cs="Arial"/>
              </w:rPr>
              <w:t xml:space="preserve">ork </w:t>
            </w:r>
            <w:r w:rsidR="00C40C04">
              <w:rPr>
                <w:rFonts w:cs="Arial"/>
              </w:rPr>
              <w:t>must</w:t>
            </w:r>
            <w:r w:rsidR="00591548">
              <w:rPr>
                <w:rFonts w:cs="Arial"/>
              </w:rPr>
              <w:t xml:space="preserve"> </w:t>
            </w:r>
            <w:r w:rsidR="00DC6603">
              <w:rPr>
                <w:rFonts w:cs="Arial"/>
              </w:rPr>
              <w:t xml:space="preserve">be </w:t>
            </w:r>
            <w:r w:rsidRPr="00EA34C3">
              <w:rPr>
                <w:rFonts w:cs="Arial"/>
              </w:rPr>
              <w:t xml:space="preserve">undertaken by </w:t>
            </w:r>
            <w:r w:rsidR="000F250D">
              <w:rPr>
                <w:rFonts w:cs="Arial"/>
              </w:rPr>
              <w:t xml:space="preserve">qualified </w:t>
            </w:r>
            <w:r w:rsidRPr="00EA34C3">
              <w:rPr>
                <w:rFonts w:cs="Arial"/>
              </w:rPr>
              <w:t>people.</w:t>
            </w:r>
          </w:p>
        </w:tc>
      </w:tr>
      <w:tr w:rsidR="006472C5" w:rsidRPr="006472C5" w14:paraId="78911B65" w14:textId="77777777" w:rsidTr="00B322BC">
        <w:tc>
          <w:tcPr>
            <w:tcW w:w="9351" w:type="dxa"/>
          </w:tcPr>
          <w:p w14:paraId="582C470A" w14:textId="77777777" w:rsidR="006472C5" w:rsidRPr="006472C5" w:rsidRDefault="006472C5" w:rsidP="00A27224">
            <w:pPr>
              <w:spacing w:before="60" w:after="60"/>
              <w:rPr>
                <w:rFonts w:cs="Arial"/>
                <w:b/>
                <w:bCs/>
              </w:rPr>
            </w:pPr>
            <w:r w:rsidRPr="006472C5">
              <w:rPr>
                <w:rFonts w:cs="Arial"/>
                <w:b/>
                <w:bCs/>
              </w:rPr>
              <w:t>Fees</w:t>
            </w:r>
          </w:p>
          <w:p w14:paraId="35AE3E19" w14:textId="508068B7" w:rsidR="006472C5" w:rsidRPr="006472C5" w:rsidRDefault="006472C5" w:rsidP="00A27224">
            <w:pPr>
              <w:spacing w:before="60" w:after="60"/>
              <w:rPr>
                <w:rFonts w:cs="Arial"/>
                <w:b/>
              </w:rPr>
            </w:pPr>
            <w:r w:rsidRPr="006472C5">
              <w:rPr>
                <w:rFonts w:cs="Arial"/>
              </w:rPr>
              <w:t xml:space="preserve">Client contribution amount recorded in the </w:t>
            </w:r>
            <w:r w:rsidR="00B80C6D">
              <w:rPr>
                <w:rFonts w:cs="Arial"/>
              </w:rPr>
              <w:t>DEX</w:t>
            </w:r>
            <w:r w:rsidRPr="006472C5">
              <w:rPr>
                <w:rFonts w:cs="Arial"/>
              </w:rPr>
              <w:t xml:space="preserve"> </w:t>
            </w:r>
            <w:r w:rsidR="00B80C6D">
              <w:rPr>
                <w:rFonts w:cs="Arial"/>
              </w:rPr>
              <w:t>f</w:t>
            </w:r>
            <w:r w:rsidRPr="006472C5">
              <w:rPr>
                <w:rFonts w:cs="Arial"/>
              </w:rPr>
              <w:t>ees field.</w:t>
            </w:r>
          </w:p>
        </w:tc>
      </w:tr>
    </w:tbl>
    <w:p w14:paraId="22644DFC" w14:textId="0FCBE1D3" w:rsidR="00821692" w:rsidRPr="006472C5" w:rsidRDefault="00821692" w:rsidP="00A27224">
      <w:pPr>
        <w:pStyle w:val="Heading4"/>
        <w:spacing w:after="240" w:line="276" w:lineRule="auto"/>
      </w:pPr>
      <w:r>
        <w:t>Meals</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02AF5CA1"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12C09F63" w14:textId="2EAAFD00" w:rsidR="006472C5" w:rsidRPr="006472C5" w:rsidRDefault="006472C5" w:rsidP="00A27224">
            <w:pPr>
              <w:spacing w:before="60" w:after="60"/>
              <w:rPr>
                <w:rFonts w:cs="Arial"/>
                <w:b/>
                <w:bCs/>
              </w:rPr>
            </w:pPr>
            <w:r w:rsidRPr="006472C5">
              <w:rPr>
                <w:rFonts w:cs="Arial"/>
                <w:b/>
                <w:bCs/>
              </w:rPr>
              <w:t xml:space="preserve">Service </w:t>
            </w:r>
            <w:r w:rsidR="00CF61AF">
              <w:rPr>
                <w:rFonts w:cs="Arial"/>
                <w:b/>
                <w:bCs/>
              </w:rPr>
              <w:t>t</w:t>
            </w:r>
            <w:r w:rsidR="00CF61AF" w:rsidRPr="006472C5">
              <w:rPr>
                <w:rFonts w:cs="Arial"/>
                <w:b/>
                <w:bCs/>
              </w:rPr>
              <w:t>ype</w:t>
            </w:r>
            <w:r w:rsidRPr="006472C5">
              <w:rPr>
                <w:rFonts w:cs="Arial"/>
                <w:b/>
                <w:bCs/>
              </w:rPr>
              <w:t>: Meals</w:t>
            </w:r>
          </w:p>
        </w:tc>
      </w:tr>
      <w:tr w:rsidR="006472C5" w:rsidRPr="006472C5" w14:paraId="6CD8C49B" w14:textId="77777777" w:rsidTr="00B322BC">
        <w:tc>
          <w:tcPr>
            <w:tcW w:w="9351" w:type="dxa"/>
          </w:tcPr>
          <w:p w14:paraId="1C8140CA" w14:textId="77777777" w:rsidR="006472C5" w:rsidRPr="006472C5" w:rsidRDefault="006472C5" w:rsidP="00A27224">
            <w:pPr>
              <w:spacing w:before="60" w:after="60"/>
              <w:rPr>
                <w:rFonts w:cs="Arial"/>
                <w:b/>
                <w:bCs/>
              </w:rPr>
            </w:pPr>
            <w:r w:rsidRPr="006472C5">
              <w:rPr>
                <w:rFonts w:cs="Arial"/>
                <w:b/>
                <w:bCs/>
              </w:rPr>
              <w:t>Objective</w:t>
            </w:r>
          </w:p>
          <w:p w14:paraId="259F56FC" w14:textId="07B3A05C" w:rsidR="006472C5" w:rsidRPr="006472C5" w:rsidRDefault="006472C5" w:rsidP="00A27224">
            <w:pPr>
              <w:spacing w:before="60" w:after="60"/>
              <w:rPr>
                <w:rFonts w:cs="Arial"/>
                <w:b/>
                <w:bCs/>
              </w:rPr>
            </w:pPr>
            <w:r w:rsidRPr="006472C5">
              <w:rPr>
                <w:rFonts w:cs="Arial"/>
              </w:rPr>
              <w:t xml:space="preserve">To provide </w:t>
            </w:r>
            <w:r w:rsidR="004C0E0D">
              <w:rPr>
                <w:rFonts w:cs="Arial"/>
              </w:rPr>
              <w:t>CHSP clients</w:t>
            </w:r>
            <w:r w:rsidRPr="006472C5">
              <w:rPr>
                <w:rFonts w:cs="Arial"/>
              </w:rPr>
              <w:t xml:space="preserve"> with access to meals.</w:t>
            </w:r>
          </w:p>
        </w:tc>
      </w:tr>
      <w:tr w:rsidR="006472C5" w:rsidRPr="006472C5" w14:paraId="20829CB5" w14:textId="77777777" w:rsidTr="00B322BC">
        <w:tc>
          <w:tcPr>
            <w:tcW w:w="9351" w:type="dxa"/>
          </w:tcPr>
          <w:p w14:paraId="52FB5DF3" w14:textId="4285733D" w:rsidR="006472C5" w:rsidRPr="006472C5" w:rsidRDefault="006472C5" w:rsidP="00A27224">
            <w:pPr>
              <w:spacing w:before="60" w:after="60"/>
              <w:rPr>
                <w:rFonts w:cs="Arial"/>
                <w:b/>
                <w:bCs/>
              </w:rPr>
            </w:pPr>
            <w:r w:rsidRPr="006472C5">
              <w:rPr>
                <w:rFonts w:cs="Arial"/>
                <w:b/>
                <w:bCs/>
              </w:rPr>
              <w:t xml:space="preserve">Service </w:t>
            </w:r>
            <w:r w:rsidR="003D4EA1">
              <w:rPr>
                <w:rFonts w:cs="Arial"/>
                <w:b/>
                <w:bCs/>
              </w:rPr>
              <w:t>t</w:t>
            </w:r>
            <w:r w:rsidRPr="006472C5">
              <w:rPr>
                <w:rFonts w:cs="Arial"/>
                <w:b/>
                <w:bCs/>
              </w:rPr>
              <w:t xml:space="preserve">ype </w:t>
            </w:r>
            <w:r w:rsidR="003D4EA1">
              <w:rPr>
                <w:rFonts w:cs="Arial"/>
                <w:b/>
                <w:bCs/>
              </w:rPr>
              <w:t>d</w:t>
            </w:r>
            <w:r w:rsidRPr="006472C5">
              <w:rPr>
                <w:rFonts w:cs="Arial"/>
                <w:b/>
                <w:bCs/>
              </w:rPr>
              <w:t>escription</w:t>
            </w:r>
            <w:r w:rsidRPr="006472C5">
              <w:rPr>
                <w:rFonts w:cs="Arial"/>
                <w:bCs/>
              </w:rPr>
              <w:t xml:space="preserve"> </w:t>
            </w:r>
          </w:p>
          <w:p w14:paraId="105025FF" w14:textId="14A2B677" w:rsidR="006472C5" w:rsidRPr="006472C5" w:rsidRDefault="00131002" w:rsidP="00A27224">
            <w:pPr>
              <w:spacing w:before="60" w:after="60"/>
              <w:rPr>
                <w:rFonts w:cs="Arial"/>
              </w:rPr>
            </w:pPr>
            <w:r w:rsidRPr="006472C5">
              <w:rPr>
                <w:rFonts w:cs="Arial"/>
              </w:rPr>
              <w:t>Th</w:t>
            </w:r>
            <w:r>
              <w:rPr>
                <w:rFonts w:cs="Arial"/>
              </w:rPr>
              <w:t xml:space="preserve">e Meals </w:t>
            </w:r>
            <w:r w:rsidR="006472C5" w:rsidRPr="006472C5">
              <w:rPr>
                <w:rFonts w:cs="Arial"/>
              </w:rPr>
              <w:t>service type refers to:</w:t>
            </w:r>
          </w:p>
          <w:p w14:paraId="6DCE5EA2" w14:textId="1EB5FB16" w:rsidR="006472C5" w:rsidRPr="006472C5" w:rsidRDefault="00821692" w:rsidP="00A27224">
            <w:pPr>
              <w:numPr>
                <w:ilvl w:val="0"/>
                <w:numId w:val="51"/>
              </w:numPr>
              <w:spacing w:before="60" w:after="60"/>
              <w:rPr>
                <w:rFonts w:cs="Arial"/>
                <w:lang w:val="en-GB"/>
              </w:rPr>
            </w:pPr>
            <w:r>
              <w:rPr>
                <w:rFonts w:cs="Arial"/>
                <w:lang w:val="en-GB"/>
              </w:rPr>
              <w:t>m</w:t>
            </w:r>
            <w:r w:rsidRPr="006472C5">
              <w:rPr>
                <w:rFonts w:cs="Arial"/>
                <w:lang w:val="en-GB"/>
              </w:rPr>
              <w:t xml:space="preserve">eals </w:t>
            </w:r>
            <w:r w:rsidR="006472C5" w:rsidRPr="006472C5">
              <w:rPr>
                <w:rFonts w:cs="Arial"/>
                <w:lang w:val="en-GB"/>
              </w:rPr>
              <w:t>prepared and delivered to the client’s home</w:t>
            </w:r>
          </w:p>
          <w:p w14:paraId="21115322" w14:textId="030EA749" w:rsidR="006472C5" w:rsidRPr="006472C5" w:rsidRDefault="00821692" w:rsidP="00A27224">
            <w:pPr>
              <w:numPr>
                <w:ilvl w:val="0"/>
                <w:numId w:val="51"/>
              </w:numPr>
              <w:spacing w:before="60" w:after="60"/>
              <w:rPr>
                <w:rFonts w:cs="Arial"/>
                <w:lang w:val="en-GB"/>
              </w:rPr>
            </w:pPr>
            <w:r>
              <w:rPr>
                <w:rFonts w:cs="Arial"/>
                <w:lang w:val="en-GB"/>
              </w:rPr>
              <w:t>m</w:t>
            </w:r>
            <w:r w:rsidRPr="006472C5">
              <w:rPr>
                <w:rFonts w:cs="Arial"/>
                <w:lang w:val="en-GB"/>
              </w:rPr>
              <w:t xml:space="preserve">eals </w:t>
            </w:r>
            <w:r w:rsidR="006472C5" w:rsidRPr="006472C5">
              <w:rPr>
                <w:rFonts w:cs="Arial"/>
                <w:lang w:val="en-GB"/>
              </w:rPr>
              <w:t xml:space="preserve">prepared in distribution centres (‘meal hubs’) for other CHSP </w:t>
            </w:r>
            <w:r w:rsidR="004C0E0D">
              <w:rPr>
                <w:rFonts w:cs="Arial"/>
                <w:lang w:val="en-GB"/>
              </w:rPr>
              <w:t>M</w:t>
            </w:r>
            <w:r w:rsidR="006472C5" w:rsidRPr="006472C5">
              <w:rPr>
                <w:rFonts w:cs="Arial"/>
                <w:lang w:val="en-GB"/>
              </w:rPr>
              <w:t>eals providers</w:t>
            </w:r>
          </w:p>
          <w:p w14:paraId="30AEF095" w14:textId="64344B52" w:rsidR="006472C5" w:rsidRPr="006472C5" w:rsidRDefault="00821692" w:rsidP="00A27224">
            <w:pPr>
              <w:numPr>
                <w:ilvl w:val="0"/>
                <w:numId w:val="51"/>
              </w:numPr>
              <w:spacing w:before="60" w:after="60"/>
              <w:rPr>
                <w:rFonts w:cs="Arial"/>
                <w:lang w:val="en-GB"/>
              </w:rPr>
            </w:pPr>
            <w:r>
              <w:rPr>
                <w:rFonts w:cs="Arial"/>
                <w:lang w:val="en-GB"/>
              </w:rPr>
              <w:t>m</w:t>
            </w:r>
            <w:r w:rsidRPr="006472C5">
              <w:rPr>
                <w:rFonts w:cs="Arial"/>
                <w:lang w:val="en-GB"/>
              </w:rPr>
              <w:t xml:space="preserve">eals </w:t>
            </w:r>
            <w:r w:rsidR="006472C5" w:rsidRPr="006472C5">
              <w:rPr>
                <w:rFonts w:cs="Arial"/>
                <w:lang w:val="en-GB"/>
              </w:rPr>
              <w:t>provided at a centre or other setting.</w:t>
            </w:r>
          </w:p>
          <w:p w14:paraId="42504491" w14:textId="1EA6B05F" w:rsidR="006472C5" w:rsidRPr="006472C5" w:rsidRDefault="56585927" w:rsidP="00A27224">
            <w:pPr>
              <w:spacing w:before="60" w:after="60"/>
              <w:rPr>
                <w:rFonts w:cs="Arial"/>
              </w:rPr>
            </w:pPr>
            <w:r w:rsidRPr="5E4FCD2A">
              <w:rPr>
                <w:rFonts w:cs="Arial"/>
              </w:rPr>
              <w:t xml:space="preserve">Providing meals to </w:t>
            </w:r>
            <w:r w:rsidR="2D0576F8" w:rsidRPr="5E4FCD2A">
              <w:rPr>
                <w:rFonts w:cs="Arial"/>
              </w:rPr>
              <w:t>CHSP clients</w:t>
            </w:r>
            <w:r w:rsidRPr="5E4FCD2A">
              <w:rPr>
                <w:rFonts w:cs="Arial"/>
              </w:rPr>
              <w:t xml:space="preserve"> at home, a centre or in another setting </w:t>
            </w:r>
            <w:r w:rsidR="39033A34" w:rsidRPr="5E4FCD2A">
              <w:rPr>
                <w:rFonts w:cs="Arial"/>
              </w:rPr>
              <w:t>has a</w:t>
            </w:r>
            <w:r w:rsidRPr="5E4FCD2A">
              <w:rPr>
                <w:rFonts w:cs="Arial"/>
              </w:rPr>
              <w:t xml:space="preserve"> range of benefits</w:t>
            </w:r>
            <w:r w:rsidR="540EE023" w:rsidRPr="5E4FCD2A">
              <w:rPr>
                <w:rFonts w:cs="Arial"/>
              </w:rPr>
              <w:t xml:space="preserve">, </w:t>
            </w:r>
            <w:r w:rsidRPr="5E4FCD2A">
              <w:rPr>
                <w:rFonts w:cs="Arial"/>
              </w:rPr>
              <w:t>includ</w:t>
            </w:r>
            <w:r w:rsidR="540EE023" w:rsidRPr="5E4FCD2A">
              <w:rPr>
                <w:rFonts w:cs="Arial"/>
              </w:rPr>
              <w:t>ing</w:t>
            </w:r>
            <w:r w:rsidRPr="5E4FCD2A">
              <w:rPr>
                <w:rFonts w:cs="Arial"/>
              </w:rPr>
              <w:t xml:space="preserve"> informal health monitoring of clients and supporting social </w:t>
            </w:r>
            <w:r w:rsidR="00F34C1C" w:rsidRPr="5E4FCD2A">
              <w:rPr>
                <w:rFonts w:cs="Arial"/>
              </w:rPr>
              <w:t>participation for</w:t>
            </w:r>
            <w:r w:rsidR="2C405406" w:rsidRPr="5E4FCD2A">
              <w:rPr>
                <w:rFonts w:cs="Arial"/>
              </w:rPr>
              <w:t xml:space="preserve"> example,</w:t>
            </w:r>
            <w:r w:rsidRPr="5E4FCD2A">
              <w:rPr>
                <w:rFonts w:cs="Arial"/>
              </w:rPr>
              <w:t xml:space="preserve"> </w:t>
            </w:r>
            <w:r w:rsidR="50BA8BCE" w:rsidRPr="5E4FCD2A">
              <w:rPr>
                <w:rFonts w:cs="Arial"/>
              </w:rPr>
              <w:t xml:space="preserve">through </w:t>
            </w:r>
            <w:r w:rsidRPr="5E4FCD2A">
              <w:rPr>
                <w:rFonts w:cs="Arial"/>
              </w:rPr>
              <w:t>spen</w:t>
            </w:r>
            <w:r w:rsidR="0C07C595" w:rsidRPr="5E4FCD2A">
              <w:rPr>
                <w:rFonts w:cs="Arial"/>
              </w:rPr>
              <w:t>ding time</w:t>
            </w:r>
            <w:r w:rsidRPr="5E4FCD2A">
              <w:rPr>
                <w:rFonts w:cs="Arial"/>
              </w:rPr>
              <w:t xml:space="preserve"> with the </w:t>
            </w:r>
            <w:r w:rsidR="0C07C595" w:rsidRPr="5E4FCD2A">
              <w:rPr>
                <w:rFonts w:cs="Arial"/>
              </w:rPr>
              <w:t>client</w:t>
            </w:r>
            <w:r w:rsidRPr="5E4FCD2A">
              <w:rPr>
                <w:rFonts w:cs="Arial"/>
              </w:rPr>
              <w:t xml:space="preserve"> when delivering the meal and social interactions at a centre or other setting.</w:t>
            </w:r>
          </w:p>
          <w:p w14:paraId="1C63509C" w14:textId="44B96B37" w:rsidR="006472C5" w:rsidRPr="006472C5" w:rsidRDefault="006472C5" w:rsidP="00A27224">
            <w:pPr>
              <w:spacing w:before="60" w:after="60"/>
              <w:rPr>
                <w:rFonts w:cs="Arial"/>
              </w:rPr>
            </w:pPr>
            <w:r w:rsidRPr="006472C5">
              <w:rPr>
                <w:rFonts w:cs="Arial"/>
              </w:rPr>
              <w:t xml:space="preserve">The term ‘Meals’ recognises and includes all varieties of service models in operation, including the provision of main meals such as </w:t>
            </w:r>
            <w:r w:rsidR="00646F54">
              <w:rPr>
                <w:rFonts w:cs="Arial"/>
              </w:rPr>
              <w:t>2</w:t>
            </w:r>
            <w:r w:rsidR="00646F54" w:rsidRPr="006472C5">
              <w:rPr>
                <w:rFonts w:cs="Arial"/>
              </w:rPr>
              <w:t xml:space="preserve"> </w:t>
            </w:r>
            <w:r w:rsidRPr="006472C5">
              <w:rPr>
                <w:rFonts w:cs="Arial"/>
              </w:rPr>
              <w:t xml:space="preserve">and </w:t>
            </w:r>
            <w:r w:rsidR="00646F54">
              <w:rPr>
                <w:rFonts w:cs="Arial"/>
              </w:rPr>
              <w:t>3-</w:t>
            </w:r>
            <w:r w:rsidRPr="006472C5">
              <w:rPr>
                <w:rFonts w:cs="Arial"/>
              </w:rPr>
              <w:t>course lunches and dinners and complementary meal options such as breakfast and snack packs.</w:t>
            </w:r>
          </w:p>
          <w:p w14:paraId="7691EBFC" w14:textId="77777777" w:rsidR="006472C5" w:rsidRPr="00AD2712" w:rsidRDefault="006472C5" w:rsidP="00A27224">
            <w:pPr>
              <w:spacing w:before="60" w:after="60"/>
              <w:rPr>
                <w:rFonts w:cs="Arial"/>
              </w:rPr>
            </w:pPr>
            <w:r w:rsidRPr="006472C5">
              <w:rPr>
                <w:rFonts w:cs="Arial"/>
              </w:rPr>
              <w:t xml:space="preserve">When accompanying the client and if needed, carers of clients </w:t>
            </w:r>
            <w:r w:rsidR="00AE32AE">
              <w:rPr>
                <w:rFonts w:cs="Arial"/>
              </w:rPr>
              <w:t>accessing</w:t>
            </w:r>
            <w:r w:rsidR="00AE32AE" w:rsidRPr="006472C5">
              <w:rPr>
                <w:rFonts w:cs="Arial"/>
              </w:rPr>
              <w:t xml:space="preserve"> </w:t>
            </w:r>
            <w:r w:rsidRPr="006472C5">
              <w:rPr>
                <w:rFonts w:cs="Arial"/>
              </w:rPr>
              <w:t xml:space="preserve">CHSP </w:t>
            </w:r>
            <w:r w:rsidRPr="00AD2712">
              <w:rPr>
                <w:rFonts w:cs="Arial"/>
              </w:rPr>
              <w:t>meal services may also receive a meal provided at a centre or other setting.</w:t>
            </w:r>
          </w:p>
          <w:p w14:paraId="291833A9" w14:textId="309F2FFA" w:rsidR="00AD5922" w:rsidRPr="00AD5922" w:rsidRDefault="00AD5922" w:rsidP="00A27224">
            <w:pPr>
              <w:spacing w:before="60" w:after="60"/>
              <w:rPr>
                <w:rFonts w:cs="Arial"/>
              </w:rPr>
            </w:pPr>
            <w:r w:rsidRPr="004C592B">
              <w:rPr>
                <w:rFonts w:cs="Arial"/>
              </w:rPr>
              <w:t xml:space="preserve">CHSP Meals offers a range of </w:t>
            </w:r>
            <w:r w:rsidR="00DD61B8" w:rsidRPr="004C592B">
              <w:rPr>
                <w:rFonts w:cs="Arial"/>
              </w:rPr>
              <w:t>fresh and fro</w:t>
            </w:r>
            <w:r w:rsidR="007C3B70" w:rsidRPr="004C592B">
              <w:rPr>
                <w:rFonts w:cs="Arial"/>
              </w:rPr>
              <w:t xml:space="preserve">zen </w:t>
            </w:r>
            <w:r w:rsidRPr="004C592B">
              <w:rPr>
                <w:rFonts w:cs="Arial"/>
              </w:rPr>
              <w:t>service</w:t>
            </w:r>
            <w:r w:rsidR="007C3B70" w:rsidRPr="004C592B">
              <w:rPr>
                <w:rFonts w:cs="Arial"/>
              </w:rPr>
              <w:t xml:space="preserve"> options</w:t>
            </w:r>
            <w:r w:rsidR="00F840A7" w:rsidRPr="004C592B">
              <w:rPr>
                <w:rFonts w:cs="Arial"/>
              </w:rPr>
              <w:t>.</w:t>
            </w:r>
          </w:p>
        </w:tc>
      </w:tr>
      <w:tr w:rsidR="006472C5" w:rsidRPr="006472C5" w14:paraId="65C56DD1" w14:textId="77777777" w:rsidTr="00B322BC">
        <w:tc>
          <w:tcPr>
            <w:tcW w:w="9351" w:type="dxa"/>
          </w:tcPr>
          <w:p w14:paraId="4DC29C14" w14:textId="4A9AE6E8" w:rsidR="006472C5" w:rsidRPr="006472C5" w:rsidRDefault="006472C5" w:rsidP="00A27224">
            <w:pPr>
              <w:spacing w:before="60" w:after="60"/>
              <w:rPr>
                <w:rFonts w:cs="Arial"/>
                <w:b/>
                <w:bCs/>
              </w:rPr>
            </w:pPr>
            <w:r w:rsidRPr="006472C5">
              <w:rPr>
                <w:rFonts w:cs="Arial"/>
                <w:b/>
                <w:bCs/>
              </w:rPr>
              <w:t>Out-</w:t>
            </w:r>
            <w:r w:rsidR="00821692">
              <w:rPr>
                <w:rFonts w:cs="Arial"/>
                <w:b/>
                <w:bCs/>
              </w:rPr>
              <w:t>o</w:t>
            </w:r>
            <w:r w:rsidR="00821692" w:rsidRPr="006472C5">
              <w:rPr>
                <w:rFonts w:cs="Arial"/>
                <w:b/>
                <w:bCs/>
              </w:rPr>
              <w:t>f</w:t>
            </w:r>
            <w:r w:rsidRPr="006472C5">
              <w:rPr>
                <w:rFonts w:cs="Arial"/>
                <w:b/>
                <w:bCs/>
              </w:rPr>
              <w:t>-</w:t>
            </w:r>
            <w:r w:rsidR="00821692">
              <w:rPr>
                <w:rFonts w:cs="Arial"/>
                <w:b/>
                <w:bCs/>
              </w:rPr>
              <w:t>s</w:t>
            </w:r>
            <w:r w:rsidR="00821692" w:rsidRPr="006472C5">
              <w:rPr>
                <w:rFonts w:cs="Arial"/>
                <w:b/>
                <w:bCs/>
              </w:rPr>
              <w:t xml:space="preserve">cope </w:t>
            </w:r>
            <w:r w:rsidR="00821692">
              <w:rPr>
                <w:rFonts w:cs="Arial"/>
                <w:b/>
                <w:bCs/>
              </w:rPr>
              <w:t>a</w:t>
            </w:r>
            <w:r w:rsidR="00821692" w:rsidRPr="006472C5">
              <w:rPr>
                <w:rFonts w:cs="Arial"/>
                <w:b/>
                <w:bCs/>
              </w:rPr>
              <w:t xml:space="preserve">ctivities </w:t>
            </w:r>
            <w:r w:rsidR="00821692">
              <w:rPr>
                <w:rFonts w:cs="Arial"/>
                <w:b/>
                <w:bCs/>
              </w:rPr>
              <w:t>u</w:t>
            </w:r>
            <w:r w:rsidR="00821692" w:rsidRPr="006472C5">
              <w:rPr>
                <w:rFonts w:cs="Arial"/>
                <w:b/>
                <w:bCs/>
              </w:rPr>
              <w:t xml:space="preserve">nder </w:t>
            </w:r>
            <w:r w:rsidR="00821692">
              <w:rPr>
                <w:rFonts w:cs="Arial"/>
                <w:b/>
                <w:bCs/>
              </w:rPr>
              <w:t>t</w:t>
            </w:r>
            <w:r w:rsidRPr="006472C5">
              <w:rPr>
                <w:rFonts w:cs="Arial"/>
                <w:b/>
                <w:bCs/>
              </w:rPr>
              <w:t xml:space="preserve">his </w:t>
            </w:r>
            <w:r w:rsidR="00821692">
              <w:rPr>
                <w:rFonts w:cs="Arial"/>
                <w:b/>
                <w:bCs/>
              </w:rPr>
              <w:t>s</w:t>
            </w:r>
            <w:r w:rsidR="00821692" w:rsidRPr="006472C5">
              <w:rPr>
                <w:rFonts w:cs="Arial"/>
                <w:b/>
                <w:bCs/>
              </w:rPr>
              <w:t xml:space="preserve">ervice </w:t>
            </w:r>
            <w:r w:rsidR="00821692">
              <w:rPr>
                <w:rFonts w:cs="Arial"/>
                <w:b/>
                <w:bCs/>
              </w:rPr>
              <w:t>t</w:t>
            </w:r>
            <w:r w:rsidR="00821692" w:rsidRPr="006472C5">
              <w:rPr>
                <w:rFonts w:cs="Arial"/>
                <w:b/>
                <w:bCs/>
              </w:rPr>
              <w:t xml:space="preserve">ype </w:t>
            </w:r>
          </w:p>
          <w:p w14:paraId="3DEA7A51" w14:textId="77777777" w:rsidR="006472C5" w:rsidRPr="006472C5" w:rsidRDefault="006472C5" w:rsidP="00A27224">
            <w:pPr>
              <w:spacing w:before="60" w:after="60"/>
              <w:rPr>
                <w:rFonts w:cs="Arial"/>
              </w:rPr>
            </w:pPr>
            <w:r w:rsidRPr="006472C5">
              <w:rPr>
                <w:rFonts w:cs="Arial"/>
              </w:rPr>
              <w:t>This service type does not include meals prepared in the client's home.</w:t>
            </w:r>
          </w:p>
          <w:p w14:paraId="36C8D524" w14:textId="25F420E6" w:rsidR="0052631B" w:rsidRDefault="006472C5" w:rsidP="00A27224">
            <w:pPr>
              <w:spacing w:before="60" w:after="60"/>
              <w:rPr>
                <w:rFonts w:cs="Arial"/>
              </w:rPr>
            </w:pPr>
            <w:r w:rsidRPr="006472C5">
              <w:rPr>
                <w:rFonts w:cs="Arial"/>
              </w:rPr>
              <w:t>This service does not include meals to carers when meals are delivered to the client’s home.</w:t>
            </w:r>
          </w:p>
          <w:p w14:paraId="6763411A" w14:textId="2E7368A1" w:rsidR="006472C5" w:rsidRPr="006472C5" w:rsidRDefault="00AD5922" w:rsidP="00A27224">
            <w:pPr>
              <w:spacing w:before="60" w:after="60"/>
              <w:rPr>
                <w:rFonts w:cs="Arial"/>
                <w:b/>
                <w:bCs/>
              </w:rPr>
            </w:pPr>
            <w:r w:rsidRPr="0020584F">
              <w:rPr>
                <w:rFonts w:cs="Arial"/>
              </w:rPr>
              <w:lastRenderedPageBreak/>
              <w:t>Carers may be able to</w:t>
            </w:r>
            <w:r w:rsidR="007D41D5" w:rsidRPr="0020584F">
              <w:rPr>
                <w:rFonts w:cs="Arial"/>
              </w:rPr>
              <w:t xml:space="preserve"> access CHSP Meals at full cost recovery.</w:t>
            </w:r>
          </w:p>
        </w:tc>
      </w:tr>
      <w:tr w:rsidR="006472C5" w:rsidRPr="006472C5" w14:paraId="030D607A" w14:textId="77777777" w:rsidTr="00B322BC">
        <w:tc>
          <w:tcPr>
            <w:tcW w:w="9351" w:type="dxa"/>
          </w:tcPr>
          <w:p w14:paraId="6212CFED" w14:textId="381D3A94" w:rsidR="006472C5" w:rsidRPr="006472C5" w:rsidRDefault="006472C5" w:rsidP="00A27224">
            <w:pPr>
              <w:spacing w:before="60" w:after="60"/>
              <w:rPr>
                <w:rFonts w:cs="Arial"/>
                <w:b/>
                <w:bCs/>
              </w:rPr>
            </w:pPr>
            <w:r w:rsidRPr="006472C5">
              <w:rPr>
                <w:rFonts w:cs="Arial"/>
                <w:b/>
                <w:bCs/>
              </w:rPr>
              <w:lastRenderedPageBreak/>
              <w:t xml:space="preserve">Service </w:t>
            </w:r>
            <w:r w:rsidR="00821692">
              <w:rPr>
                <w:rFonts w:cs="Arial"/>
                <w:b/>
                <w:bCs/>
              </w:rPr>
              <w:t>d</w:t>
            </w:r>
            <w:r w:rsidR="00821692" w:rsidRPr="006472C5">
              <w:rPr>
                <w:rFonts w:cs="Arial"/>
                <w:b/>
                <w:bCs/>
              </w:rPr>
              <w:t xml:space="preserve">elivery </w:t>
            </w:r>
            <w:r w:rsidR="00821692">
              <w:rPr>
                <w:rFonts w:cs="Arial"/>
                <w:b/>
                <w:bCs/>
              </w:rPr>
              <w:t>s</w:t>
            </w:r>
            <w:r w:rsidR="00821692" w:rsidRPr="006472C5">
              <w:rPr>
                <w:rFonts w:cs="Arial"/>
                <w:b/>
                <w:bCs/>
              </w:rPr>
              <w:t xml:space="preserve">etting </w:t>
            </w:r>
            <w:r w:rsidR="00821692">
              <w:rPr>
                <w:rFonts w:cs="Arial"/>
                <w:b/>
                <w:bCs/>
              </w:rPr>
              <w:t>(</w:t>
            </w:r>
            <w:r w:rsidRPr="006472C5">
              <w:rPr>
                <w:rFonts w:cs="Arial"/>
                <w:b/>
                <w:bCs/>
              </w:rPr>
              <w:t xml:space="preserve">e.g. </w:t>
            </w:r>
            <w:r w:rsidR="00821692">
              <w:rPr>
                <w:rFonts w:cs="Arial"/>
                <w:b/>
                <w:bCs/>
              </w:rPr>
              <w:t>h</w:t>
            </w:r>
            <w:r w:rsidR="00821692" w:rsidRPr="006472C5">
              <w:rPr>
                <w:rFonts w:cs="Arial"/>
                <w:b/>
                <w:bCs/>
              </w:rPr>
              <w:t>ome</w:t>
            </w:r>
            <w:r w:rsidRPr="006472C5">
              <w:rPr>
                <w:rFonts w:cs="Arial"/>
                <w:b/>
                <w:bCs/>
              </w:rPr>
              <w:t>/</w:t>
            </w:r>
            <w:r w:rsidR="00821692">
              <w:rPr>
                <w:rFonts w:cs="Arial"/>
                <w:b/>
                <w:bCs/>
              </w:rPr>
              <w:t>c</w:t>
            </w:r>
            <w:r w:rsidR="00821692" w:rsidRPr="006472C5">
              <w:rPr>
                <w:rFonts w:cs="Arial"/>
                <w:b/>
                <w:bCs/>
              </w:rPr>
              <w:t>entre</w:t>
            </w:r>
            <w:r w:rsidRPr="006472C5">
              <w:rPr>
                <w:rFonts w:cs="Arial"/>
                <w:b/>
                <w:bCs/>
              </w:rPr>
              <w:t>/</w:t>
            </w:r>
            <w:r w:rsidR="00821692">
              <w:rPr>
                <w:rFonts w:cs="Arial"/>
                <w:b/>
                <w:bCs/>
              </w:rPr>
              <w:t>c</w:t>
            </w:r>
            <w:r w:rsidR="00821692" w:rsidRPr="006472C5">
              <w:rPr>
                <w:rFonts w:cs="Arial"/>
                <w:b/>
                <w:bCs/>
              </w:rPr>
              <w:t>linic</w:t>
            </w:r>
            <w:r w:rsidRPr="006472C5">
              <w:rPr>
                <w:rFonts w:cs="Arial"/>
                <w:b/>
                <w:bCs/>
              </w:rPr>
              <w:t>/</w:t>
            </w:r>
            <w:r w:rsidR="00821692">
              <w:rPr>
                <w:rFonts w:cs="Arial"/>
                <w:b/>
                <w:bCs/>
              </w:rPr>
              <w:t>c</w:t>
            </w:r>
            <w:r w:rsidR="00821692" w:rsidRPr="006472C5">
              <w:rPr>
                <w:rFonts w:cs="Arial"/>
                <w:b/>
                <w:bCs/>
              </w:rPr>
              <w:t>ommunity</w:t>
            </w:r>
            <w:r w:rsidR="00821692">
              <w:rPr>
                <w:rFonts w:cs="Arial"/>
                <w:b/>
                <w:bCs/>
              </w:rPr>
              <w:t>)</w:t>
            </w:r>
          </w:p>
          <w:p w14:paraId="06BFB19C" w14:textId="7871C9E4" w:rsidR="006472C5" w:rsidRPr="006472C5" w:rsidRDefault="006472C5" w:rsidP="00A27224">
            <w:pPr>
              <w:spacing w:before="60" w:after="60"/>
              <w:rPr>
                <w:rFonts w:cs="Arial"/>
                <w:b/>
                <w:bCs/>
              </w:rPr>
            </w:pPr>
            <w:r w:rsidRPr="006472C5">
              <w:rPr>
                <w:rFonts w:cs="Arial"/>
              </w:rPr>
              <w:t>Delivered to the client’s home or another CHSP provider to distribute to CHSP clients or provided at a centre or other setting. Centres may include</w:t>
            </w:r>
            <w:r w:rsidR="004767A8">
              <w:rPr>
                <w:rFonts w:cs="Arial"/>
              </w:rPr>
              <w:t>,</w:t>
            </w:r>
            <w:r w:rsidRPr="006472C5">
              <w:rPr>
                <w:rFonts w:cs="Arial"/>
              </w:rPr>
              <w:t xml:space="preserve"> but are not limited to</w:t>
            </w:r>
            <w:r w:rsidR="004767A8">
              <w:rPr>
                <w:rFonts w:cs="Arial"/>
              </w:rPr>
              <w:t>,</w:t>
            </w:r>
            <w:r w:rsidRPr="006472C5">
              <w:rPr>
                <w:rFonts w:cs="Arial"/>
              </w:rPr>
              <w:t xml:space="preserve"> </w:t>
            </w:r>
            <w:r w:rsidR="004767A8">
              <w:rPr>
                <w:rFonts w:cs="Arial"/>
              </w:rPr>
              <w:t>s</w:t>
            </w:r>
            <w:r w:rsidR="004767A8" w:rsidRPr="006472C5">
              <w:rPr>
                <w:rFonts w:cs="Arial"/>
              </w:rPr>
              <w:t xml:space="preserve">enior </w:t>
            </w:r>
            <w:r w:rsidR="004767A8">
              <w:rPr>
                <w:rFonts w:cs="Arial"/>
              </w:rPr>
              <w:t>c</w:t>
            </w:r>
            <w:r w:rsidR="004767A8" w:rsidRPr="006472C5">
              <w:rPr>
                <w:rFonts w:cs="Arial"/>
              </w:rPr>
              <w:t xml:space="preserve">itizen </w:t>
            </w:r>
            <w:r w:rsidR="004767A8">
              <w:rPr>
                <w:rFonts w:cs="Arial"/>
              </w:rPr>
              <w:t>c</w:t>
            </w:r>
            <w:r w:rsidR="004767A8" w:rsidRPr="006472C5">
              <w:rPr>
                <w:rFonts w:cs="Arial"/>
              </w:rPr>
              <w:t xml:space="preserve">entres </w:t>
            </w:r>
            <w:r w:rsidRPr="006472C5">
              <w:rPr>
                <w:rFonts w:cs="Arial"/>
              </w:rPr>
              <w:t>and other community-based venues.</w:t>
            </w:r>
          </w:p>
        </w:tc>
      </w:tr>
      <w:tr w:rsidR="006472C5" w:rsidRPr="006472C5" w14:paraId="64C92F33" w14:textId="77777777" w:rsidTr="00B322BC">
        <w:tc>
          <w:tcPr>
            <w:tcW w:w="9351" w:type="dxa"/>
          </w:tcPr>
          <w:p w14:paraId="333AE1A4" w14:textId="77777777" w:rsidR="006472C5" w:rsidRPr="006472C5" w:rsidRDefault="006472C5" w:rsidP="00A27224">
            <w:pPr>
              <w:spacing w:before="60" w:after="60"/>
              <w:rPr>
                <w:rFonts w:cs="Arial"/>
                <w:b/>
                <w:bCs/>
              </w:rPr>
            </w:pPr>
            <w:r w:rsidRPr="006472C5">
              <w:rPr>
                <w:rFonts w:cs="Arial"/>
                <w:b/>
                <w:bCs/>
              </w:rPr>
              <w:t xml:space="preserve">Use of funds including any target areas </w:t>
            </w:r>
          </w:p>
          <w:p w14:paraId="74EF28B1" w14:textId="36620B55" w:rsidR="006472C5" w:rsidRPr="006472C5" w:rsidRDefault="006472C5" w:rsidP="00A27224">
            <w:pPr>
              <w:spacing w:before="60" w:after="60"/>
              <w:rPr>
                <w:rFonts w:cs="Arial"/>
              </w:rPr>
            </w:pPr>
            <w:r w:rsidRPr="006472C5">
              <w:rPr>
                <w:rFonts w:cs="Arial"/>
              </w:rPr>
              <w:t xml:space="preserve">For meals delivered to the client at home, funds must assist in paying for the production and distribution of the meal. Funding for meals at a centre or other setting must assist in paying </w:t>
            </w:r>
            <w:r w:rsidR="2511DFB1" w:rsidRPr="6C2C58C2">
              <w:rPr>
                <w:rFonts w:cs="Arial"/>
              </w:rPr>
              <w:t>to produce</w:t>
            </w:r>
            <w:r w:rsidRPr="006472C5">
              <w:rPr>
                <w:rFonts w:cs="Arial"/>
              </w:rPr>
              <w:t xml:space="preserve"> the meal. </w:t>
            </w:r>
          </w:p>
          <w:p w14:paraId="15F91686" w14:textId="77777777" w:rsidR="006472C5" w:rsidRPr="006472C5" w:rsidRDefault="006472C5" w:rsidP="00A27224">
            <w:pPr>
              <w:spacing w:before="60" w:after="60"/>
              <w:rPr>
                <w:rFonts w:cs="Arial"/>
              </w:rPr>
            </w:pPr>
            <w:r w:rsidRPr="006472C5">
              <w:rPr>
                <w:rFonts w:cs="Arial"/>
              </w:rPr>
              <w:t>Funding may be used to access dietetic advice from an Accredited Practising Dietitian where required.</w:t>
            </w:r>
          </w:p>
          <w:p w14:paraId="0FE1CEDA" w14:textId="7C7A4AD4" w:rsidR="006472C5" w:rsidRPr="006472C5" w:rsidRDefault="09E2345B" w:rsidP="00A27224">
            <w:pPr>
              <w:spacing w:before="60" w:after="60"/>
              <w:rPr>
                <w:rFonts w:cs="Arial"/>
                <w:b/>
                <w:bCs/>
              </w:rPr>
            </w:pPr>
            <w:r w:rsidRPr="5E4FCD2A">
              <w:rPr>
                <w:rFonts w:cs="Arial"/>
              </w:rPr>
              <w:t xml:space="preserve">As </w:t>
            </w:r>
            <w:r w:rsidR="56585927" w:rsidRPr="5E4FCD2A">
              <w:rPr>
                <w:rFonts w:cs="Arial"/>
              </w:rPr>
              <w:t>social security payments provide for the cost of living</w:t>
            </w:r>
            <w:r w:rsidR="64DC21F1" w:rsidRPr="5E4FCD2A">
              <w:rPr>
                <w:rFonts w:cs="Arial"/>
              </w:rPr>
              <w:t>,</w:t>
            </w:r>
            <w:r w:rsidR="56585927" w:rsidRPr="5E4FCD2A">
              <w:rPr>
                <w:rFonts w:cs="Arial"/>
              </w:rPr>
              <w:t xml:space="preserve"> it is expected that the cost of the ingredients of the meal will be covered by the client</w:t>
            </w:r>
            <w:r w:rsidR="14C9AAE3" w:rsidRPr="5E4FCD2A">
              <w:rPr>
                <w:rFonts w:cs="Arial"/>
              </w:rPr>
              <w:t xml:space="preserve">, such </w:t>
            </w:r>
            <w:r w:rsidR="1008373F" w:rsidRPr="5E4FCD2A">
              <w:rPr>
                <w:rFonts w:cs="Arial"/>
              </w:rPr>
              <w:t xml:space="preserve">as </w:t>
            </w:r>
            <w:r w:rsidR="56585927" w:rsidRPr="5E4FCD2A">
              <w:rPr>
                <w:rFonts w:cs="Arial"/>
              </w:rPr>
              <w:t>through their personal income, pension etc.</w:t>
            </w:r>
          </w:p>
        </w:tc>
      </w:tr>
      <w:tr w:rsidR="006472C5" w:rsidRPr="006472C5" w14:paraId="0842C429" w14:textId="77777777" w:rsidTr="00B322BC">
        <w:tc>
          <w:tcPr>
            <w:tcW w:w="9351" w:type="dxa"/>
          </w:tcPr>
          <w:p w14:paraId="1524A59A" w14:textId="77777777" w:rsidR="006472C5" w:rsidRPr="006472C5" w:rsidRDefault="006472C5" w:rsidP="00A27224">
            <w:pPr>
              <w:spacing w:before="60" w:after="60"/>
              <w:rPr>
                <w:rFonts w:cs="Arial"/>
                <w:b/>
                <w:bCs/>
              </w:rPr>
            </w:pPr>
            <w:r w:rsidRPr="006472C5">
              <w:rPr>
                <w:rFonts w:cs="Arial"/>
                <w:b/>
                <w:bCs/>
              </w:rPr>
              <w:t>Legislation</w:t>
            </w:r>
          </w:p>
          <w:p w14:paraId="39F1B1E7" w14:textId="4F5E627F" w:rsidR="006472C5" w:rsidRPr="006472C5" w:rsidRDefault="004C0E0D" w:rsidP="00A27224">
            <w:pPr>
              <w:spacing w:before="60" w:after="60"/>
              <w:rPr>
                <w:rFonts w:cs="Arial"/>
                <w:b/>
                <w:bCs/>
              </w:rPr>
            </w:pPr>
            <w:r>
              <w:rPr>
                <w:rFonts w:cs="Arial"/>
              </w:rPr>
              <w:t xml:space="preserve">CHSP </w:t>
            </w:r>
            <w:r w:rsidR="006472C5" w:rsidRPr="006472C5">
              <w:rPr>
                <w:rFonts w:cs="Arial"/>
              </w:rPr>
              <w:t>providers must comply with relevant Commonwealth and/or state/territory legislation and regulations, for example relevant state and territory safe food handling practices.</w:t>
            </w:r>
          </w:p>
        </w:tc>
      </w:tr>
      <w:tr w:rsidR="006472C5" w:rsidRPr="006472C5" w14:paraId="1897040D" w14:textId="77777777" w:rsidTr="00B322BC">
        <w:tc>
          <w:tcPr>
            <w:tcW w:w="9351" w:type="dxa"/>
          </w:tcPr>
          <w:p w14:paraId="046C1930" w14:textId="6C0C86B5" w:rsidR="006472C5" w:rsidRPr="006472C5" w:rsidRDefault="006472C5" w:rsidP="00CC50A6">
            <w:pPr>
              <w:spacing w:before="60" w:after="60"/>
              <w:rPr>
                <w:rFonts w:cs="Arial"/>
                <w:b/>
                <w:bCs/>
              </w:rPr>
            </w:pPr>
            <w:r w:rsidRPr="006472C5">
              <w:rPr>
                <w:rFonts w:cs="Arial"/>
                <w:b/>
                <w:bCs/>
              </w:rPr>
              <w:t xml:space="preserve">Output </w:t>
            </w:r>
            <w:r w:rsidR="00D62FA0">
              <w:rPr>
                <w:rFonts w:cs="Arial"/>
                <w:b/>
                <w:bCs/>
              </w:rPr>
              <w:t>m</w:t>
            </w:r>
            <w:r w:rsidR="00D62FA0" w:rsidRPr="006472C5">
              <w:rPr>
                <w:rFonts w:cs="Arial"/>
                <w:b/>
                <w:bCs/>
              </w:rPr>
              <w:t>easure</w:t>
            </w:r>
          </w:p>
          <w:p w14:paraId="420EF412" w14:textId="7334CAD8" w:rsidR="006472C5" w:rsidRPr="006472C5" w:rsidRDefault="006472C5" w:rsidP="00CC50A6">
            <w:pPr>
              <w:spacing w:before="60" w:after="60"/>
              <w:rPr>
                <w:rFonts w:cs="Arial"/>
              </w:rPr>
            </w:pPr>
            <w:r w:rsidRPr="006472C5">
              <w:rPr>
                <w:rFonts w:cs="Arial"/>
              </w:rPr>
              <w:t>Number of meals provided. Meals provided to a carer accompanying the client at a centre should be counted separately</w:t>
            </w:r>
            <w:r w:rsidR="0067446E">
              <w:rPr>
                <w:rFonts w:cs="Arial"/>
              </w:rPr>
              <w:t xml:space="preserve"> as a support person in DEX</w:t>
            </w:r>
            <w:r w:rsidRPr="006472C5">
              <w:rPr>
                <w:rFonts w:cs="Arial"/>
              </w:rPr>
              <w:t>.</w:t>
            </w:r>
          </w:p>
          <w:p w14:paraId="52B621C4" w14:textId="7D8C8455" w:rsidR="006472C5" w:rsidRPr="006472C5" w:rsidRDefault="56585927" w:rsidP="5E4FCD2A">
            <w:pPr>
              <w:spacing w:before="60" w:after="60"/>
              <w:rPr>
                <w:rFonts w:cs="Arial"/>
              </w:rPr>
            </w:pPr>
            <w:r w:rsidRPr="5E4FCD2A">
              <w:rPr>
                <w:rFonts w:cs="Arial"/>
              </w:rPr>
              <w:t>If meals are provided as part of the main service being delivered</w:t>
            </w:r>
            <w:r w:rsidR="0BA9AD79" w:rsidRPr="5E4FCD2A">
              <w:rPr>
                <w:rFonts w:cs="Arial"/>
              </w:rPr>
              <w:t>, for example, meals provided as part of a Centre Based Respite or Social Support Group social excursion,</w:t>
            </w:r>
            <w:r w:rsidRPr="5E4FCD2A">
              <w:rPr>
                <w:rFonts w:cs="Arial"/>
              </w:rPr>
              <w:t xml:space="preserve"> this should not be counted or reported separately within the </w:t>
            </w:r>
            <w:r w:rsidR="540EE023" w:rsidRPr="5E4FCD2A">
              <w:rPr>
                <w:rFonts w:cs="Arial"/>
              </w:rPr>
              <w:t>DEX</w:t>
            </w:r>
            <w:r w:rsidRPr="5E4FCD2A">
              <w:rPr>
                <w:rFonts w:cs="Arial"/>
              </w:rPr>
              <w:t xml:space="preserve">. If the provider receives separate funding to deliver both Meals and Social Support Group and/or Centre Based Respite, any meals delivered as part of the group or respite activity must be reported under that service type within the </w:t>
            </w:r>
            <w:r w:rsidR="477FBBD0" w:rsidRPr="5E4FCD2A">
              <w:rPr>
                <w:rFonts w:cs="Arial"/>
              </w:rPr>
              <w:t>DEX</w:t>
            </w:r>
            <w:r w:rsidRPr="5E4FCD2A">
              <w:rPr>
                <w:rFonts w:cs="Arial"/>
              </w:rPr>
              <w:t xml:space="preserve"> and not separately as an output under the Meals service type.</w:t>
            </w:r>
          </w:p>
          <w:p w14:paraId="303A4421" w14:textId="60A260D2" w:rsidR="006472C5" w:rsidRPr="006472C5" w:rsidRDefault="006472C5" w:rsidP="00CC50A6">
            <w:pPr>
              <w:spacing w:before="60" w:after="60"/>
              <w:rPr>
                <w:rFonts w:cs="Arial"/>
              </w:rPr>
            </w:pPr>
            <w:r w:rsidRPr="006472C5">
              <w:rPr>
                <w:rFonts w:cs="Arial"/>
              </w:rPr>
              <w:t xml:space="preserve">Where a provider delivers for example, a </w:t>
            </w:r>
            <w:r w:rsidR="00201F88">
              <w:rPr>
                <w:rFonts w:cs="Arial"/>
              </w:rPr>
              <w:t>2</w:t>
            </w:r>
            <w:r w:rsidRPr="006472C5">
              <w:rPr>
                <w:rFonts w:cs="Arial"/>
              </w:rPr>
              <w:t xml:space="preserve">-course meal (e.g. a main and dessert) this would be considered as one meal. Similarly, if a provider delivered a larger portion to a client, but it was still intended to be a part of the same meal, for reporting purposes, this would also be counted as one meal. </w:t>
            </w:r>
          </w:p>
          <w:p w14:paraId="46547D5B" w14:textId="769E19B6" w:rsidR="006472C5" w:rsidRPr="006472C5" w:rsidRDefault="006472C5" w:rsidP="00CC50A6">
            <w:pPr>
              <w:spacing w:before="60" w:after="60"/>
              <w:rPr>
                <w:rFonts w:cs="Arial"/>
              </w:rPr>
            </w:pPr>
            <w:r w:rsidRPr="006472C5">
              <w:rPr>
                <w:rFonts w:cs="Arial"/>
              </w:rPr>
              <w:t xml:space="preserve">By contrast, if a provider delivered dinners intended for two meals across the week, this would be considered </w:t>
            </w:r>
            <w:r w:rsidR="00201F88">
              <w:rPr>
                <w:rFonts w:cs="Arial"/>
              </w:rPr>
              <w:t>2</w:t>
            </w:r>
            <w:r w:rsidR="00201F88" w:rsidRPr="006472C5">
              <w:rPr>
                <w:rFonts w:cs="Arial"/>
              </w:rPr>
              <w:t xml:space="preserve"> </w:t>
            </w:r>
            <w:r w:rsidRPr="006472C5">
              <w:rPr>
                <w:rFonts w:cs="Arial"/>
              </w:rPr>
              <w:t>meals.</w:t>
            </w:r>
          </w:p>
          <w:p w14:paraId="3259DDF5" w14:textId="1A1D4904" w:rsidR="006472C5" w:rsidRPr="006472C5" w:rsidRDefault="006472C5" w:rsidP="00CC50A6">
            <w:pPr>
              <w:spacing w:before="60" w:after="60"/>
              <w:rPr>
                <w:rFonts w:cs="Arial"/>
              </w:rPr>
            </w:pPr>
            <w:r w:rsidRPr="006472C5">
              <w:rPr>
                <w:rFonts w:cs="Arial"/>
              </w:rPr>
              <w:t>Providers receiving meals via a meal distribution centre (meals hub)</w:t>
            </w:r>
            <w:r w:rsidRPr="006472C5" w:rsidDel="008441D2">
              <w:rPr>
                <w:rFonts w:cs="Arial"/>
              </w:rPr>
              <w:t xml:space="preserve"> </w:t>
            </w:r>
            <w:r w:rsidRPr="006472C5">
              <w:rPr>
                <w:rFonts w:cs="Arial"/>
              </w:rPr>
              <w:t xml:space="preserve">must report within the </w:t>
            </w:r>
            <w:r w:rsidR="00201F88">
              <w:rPr>
                <w:rFonts w:cs="Arial"/>
              </w:rPr>
              <w:t>DEX</w:t>
            </w:r>
            <w:r w:rsidRPr="006472C5">
              <w:rPr>
                <w:rFonts w:cs="Arial"/>
              </w:rPr>
              <w:t xml:space="preserve"> when the meal is delivered to the client. </w:t>
            </w:r>
          </w:p>
          <w:p w14:paraId="3CA4C7F0" w14:textId="568D2D64" w:rsidR="006472C5" w:rsidRPr="006472C5" w:rsidRDefault="006472C5" w:rsidP="00CC50A6">
            <w:pPr>
              <w:spacing w:before="60" w:after="60"/>
              <w:rPr>
                <w:rFonts w:cs="Arial"/>
                <w:b/>
                <w:bCs/>
              </w:rPr>
            </w:pPr>
            <w:r w:rsidRPr="006472C5">
              <w:rPr>
                <w:rFonts w:cs="Arial"/>
              </w:rPr>
              <w:t xml:space="preserve">The meals hub provider must not report any meals within the </w:t>
            </w:r>
            <w:r w:rsidR="00201F88">
              <w:rPr>
                <w:rFonts w:cs="Arial"/>
              </w:rPr>
              <w:t>DEX</w:t>
            </w:r>
            <w:r w:rsidRPr="006472C5">
              <w:rPr>
                <w:rFonts w:cs="Arial"/>
              </w:rPr>
              <w:t>, unless the meal is provided directly to the client.</w:t>
            </w:r>
          </w:p>
        </w:tc>
      </w:tr>
      <w:tr w:rsidR="006472C5" w:rsidRPr="006472C5" w14:paraId="2D66FEEE" w14:textId="77777777" w:rsidTr="00B322BC">
        <w:tc>
          <w:tcPr>
            <w:tcW w:w="9351" w:type="dxa"/>
          </w:tcPr>
          <w:p w14:paraId="74833399" w14:textId="0C6ED233" w:rsidR="006472C5" w:rsidRPr="006472C5" w:rsidRDefault="006472C5" w:rsidP="00160D26">
            <w:pPr>
              <w:spacing w:before="60" w:after="60"/>
              <w:rPr>
                <w:rFonts w:cs="Arial"/>
                <w:b/>
                <w:bCs/>
              </w:rPr>
            </w:pPr>
            <w:r w:rsidRPr="006472C5">
              <w:rPr>
                <w:rFonts w:cs="Arial"/>
                <w:b/>
                <w:bCs/>
              </w:rPr>
              <w:lastRenderedPageBreak/>
              <w:t xml:space="preserve">Staff </w:t>
            </w:r>
            <w:r w:rsidR="00201F88">
              <w:rPr>
                <w:rFonts w:cs="Arial"/>
                <w:b/>
                <w:bCs/>
              </w:rPr>
              <w:t>q</w:t>
            </w:r>
            <w:r w:rsidR="00201F88" w:rsidRPr="006472C5">
              <w:rPr>
                <w:rFonts w:cs="Arial"/>
                <w:b/>
                <w:bCs/>
              </w:rPr>
              <w:t>ualifications</w:t>
            </w:r>
          </w:p>
          <w:p w14:paraId="685F5C5B" w14:textId="77777777" w:rsidR="006472C5" w:rsidRPr="006472C5" w:rsidRDefault="006472C5" w:rsidP="00160D26">
            <w:pPr>
              <w:spacing w:before="60" w:after="60"/>
              <w:rPr>
                <w:rFonts w:cs="Arial"/>
                <w:b/>
                <w:bCs/>
              </w:rPr>
            </w:pPr>
            <w:r w:rsidRPr="006472C5">
              <w:rPr>
                <w:rFonts w:cs="Arial"/>
              </w:rPr>
              <w:t>All paid staff and volunteers involved in preparation and handling of food must adhere to safe food handling practices including personal hygiene and cleanliness and must be provided with information regarding safe food handling as it relates to their activities.</w:t>
            </w:r>
          </w:p>
        </w:tc>
      </w:tr>
      <w:tr w:rsidR="006472C5" w:rsidRPr="006472C5" w14:paraId="265993B5" w14:textId="77777777" w:rsidTr="00B322BC">
        <w:tc>
          <w:tcPr>
            <w:tcW w:w="9351" w:type="dxa"/>
          </w:tcPr>
          <w:p w14:paraId="634EAB34" w14:textId="77777777" w:rsidR="006472C5" w:rsidRPr="006472C5" w:rsidRDefault="006472C5" w:rsidP="00160D26">
            <w:pPr>
              <w:spacing w:before="60" w:after="60"/>
              <w:rPr>
                <w:rFonts w:cs="Arial"/>
                <w:b/>
                <w:bCs/>
              </w:rPr>
            </w:pPr>
            <w:r w:rsidRPr="006472C5">
              <w:rPr>
                <w:rFonts w:cs="Arial"/>
                <w:b/>
                <w:bCs/>
              </w:rPr>
              <w:t>Fees</w:t>
            </w:r>
          </w:p>
          <w:p w14:paraId="5C0AD350" w14:textId="306169E6" w:rsidR="006472C5" w:rsidRPr="006472C5" w:rsidRDefault="006472C5" w:rsidP="00160D26">
            <w:pPr>
              <w:spacing w:before="60" w:after="60"/>
              <w:rPr>
                <w:rFonts w:cs="Arial"/>
                <w:b/>
                <w:bCs/>
              </w:rPr>
            </w:pPr>
            <w:r w:rsidRPr="006472C5">
              <w:rPr>
                <w:rFonts w:cs="Arial"/>
              </w:rPr>
              <w:t xml:space="preserve">Client contribution amount recorded in the </w:t>
            </w:r>
            <w:r w:rsidR="00201F88">
              <w:rPr>
                <w:rFonts w:cs="Arial"/>
              </w:rPr>
              <w:t>DEX</w:t>
            </w:r>
            <w:r w:rsidRPr="006472C5">
              <w:rPr>
                <w:rFonts w:cs="Arial"/>
              </w:rPr>
              <w:t xml:space="preserve"> in </w:t>
            </w:r>
            <w:r w:rsidR="00201F88">
              <w:rPr>
                <w:rFonts w:cs="Arial"/>
              </w:rPr>
              <w:t>the f</w:t>
            </w:r>
            <w:r w:rsidRPr="006472C5">
              <w:rPr>
                <w:rFonts w:cs="Arial"/>
              </w:rPr>
              <w:t>ees field.</w:t>
            </w:r>
          </w:p>
        </w:tc>
      </w:tr>
    </w:tbl>
    <w:p w14:paraId="2A24FD42" w14:textId="7EB4D3FF" w:rsidR="00201F88" w:rsidRPr="006472C5" w:rsidRDefault="00201F88" w:rsidP="00160D26">
      <w:pPr>
        <w:pStyle w:val="Heading4"/>
        <w:spacing w:after="120" w:line="276" w:lineRule="auto"/>
      </w:pPr>
      <w:bookmarkStart w:id="105" w:name="_Nursing"/>
      <w:bookmarkEnd w:id="105"/>
      <w:r>
        <w:t xml:space="preserve">Nursing </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596D541E"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506F506D" w14:textId="7ACA2F84" w:rsidR="006472C5" w:rsidRPr="006472C5" w:rsidRDefault="006472C5" w:rsidP="00160D26">
            <w:pPr>
              <w:spacing w:before="60" w:after="60"/>
              <w:rPr>
                <w:rFonts w:cs="Arial"/>
                <w:b/>
                <w:bCs/>
              </w:rPr>
            </w:pPr>
            <w:r w:rsidRPr="006472C5">
              <w:rPr>
                <w:rFonts w:cs="Arial"/>
                <w:b/>
                <w:bCs/>
              </w:rPr>
              <w:t xml:space="preserve">Service </w:t>
            </w:r>
            <w:r w:rsidR="00CF61AF">
              <w:rPr>
                <w:rFonts w:cs="Arial"/>
                <w:b/>
                <w:bCs/>
              </w:rPr>
              <w:t>t</w:t>
            </w:r>
            <w:r w:rsidR="00CF61AF" w:rsidRPr="006472C5">
              <w:rPr>
                <w:rFonts w:cs="Arial"/>
                <w:b/>
                <w:bCs/>
              </w:rPr>
              <w:t>ype</w:t>
            </w:r>
            <w:r w:rsidRPr="006472C5">
              <w:rPr>
                <w:rFonts w:cs="Arial"/>
                <w:b/>
                <w:bCs/>
              </w:rPr>
              <w:t>: Nursing</w:t>
            </w:r>
          </w:p>
        </w:tc>
      </w:tr>
      <w:tr w:rsidR="006472C5" w:rsidRPr="006472C5" w14:paraId="067570C1" w14:textId="77777777" w:rsidTr="00B322BC">
        <w:tc>
          <w:tcPr>
            <w:tcW w:w="9351" w:type="dxa"/>
          </w:tcPr>
          <w:p w14:paraId="5240D9AA" w14:textId="77777777" w:rsidR="006472C5" w:rsidRPr="00D83BBB" w:rsidRDefault="006472C5" w:rsidP="00160D26">
            <w:pPr>
              <w:spacing w:before="60" w:after="60"/>
              <w:rPr>
                <w:rFonts w:cs="Arial"/>
                <w:b/>
                <w:bCs/>
              </w:rPr>
            </w:pPr>
            <w:r w:rsidRPr="00D83BBB">
              <w:rPr>
                <w:rFonts w:cs="Arial"/>
                <w:b/>
                <w:bCs/>
              </w:rPr>
              <w:t>Objective</w:t>
            </w:r>
          </w:p>
          <w:p w14:paraId="1CEB35A3" w14:textId="74F645D2" w:rsidR="006472C5" w:rsidRPr="00D83BBB" w:rsidRDefault="006472C5" w:rsidP="00160D26">
            <w:pPr>
              <w:spacing w:before="60" w:after="60"/>
              <w:rPr>
                <w:rFonts w:cs="Arial"/>
                <w:b/>
                <w:bCs/>
              </w:rPr>
            </w:pPr>
            <w:r w:rsidRPr="00D83BBB">
              <w:rPr>
                <w:rFonts w:cs="Arial"/>
              </w:rPr>
              <w:t xml:space="preserve">To provide treatment and monitoring of medically diagnosed clinical conditions to support </w:t>
            </w:r>
            <w:r w:rsidR="00424988">
              <w:rPr>
                <w:rFonts w:cs="Arial"/>
              </w:rPr>
              <w:t>CHSP clients</w:t>
            </w:r>
            <w:r w:rsidRPr="00D83BBB">
              <w:rPr>
                <w:rFonts w:cs="Arial"/>
              </w:rPr>
              <w:t xml:space="preserve"> to remain living at home.</w:t>
            </w:r>
          </w:p>
        </w:tc>
      </w:tr>
      <w:tr w:rsidR="006472C5" w:rsidRPr="006472C5" w14:paraId="0B2FAB79" w14:textId="77777777" w:rsidTr="00B322BC">
        <w:tc>
          <w:tcPr>
            <w:tcW w:w="9351" w:type="dxa"/>
          </w:tcPr>
          <w:p w14:paraId="62735AFA" w14:textId="2D3883C8" w:rsidR="006472C5" w:rsidRPr="006472C5" w:rsidRDefault="006472C5" w:rsidP="00160D26">
            <w:pPr>
              <w:spacing w:before="60" w:after="60"/>
              <w:rPr>
                <w:rFonts w:cs="Arial"/>
                <w:b/>
                <w:bCs/>
              </w:rPr>
            </w:pPr>
            <w:r w:rsidRPr="006472C5">
              <w:rPr>
                <w:rFonts w:cs="Arial"/>
                <w:b/>
                <w:bCs/>
              </w:rPr>
              <w:t xml:space="preserve">Service </w:t>
            </w:r>
            <w:r w:rsidR="00A33319">
              <w:rPr>
                <w:rFonts w:cs="Arial"/>
                <w:b/>
                <w:bCs/>
              </w:rPr>
              <w:t>t</w:t>
            </w:r>
            <w:r w:rsidR="00A33319" w:rsidRPr="006472C5">
              <w:rPr>
                <w:rFonts w:cs="Arial"/>
                <w:b/>
                <w:bCs/>
              </w:rPr>
              <w:t xml:space="preserve">ype </w:t>
            </w:r>
            <w:r w:rsidR="00B108F9">
              <w:rPr>
                <w:rFonts w:cs="Arial"/>
                <w:b/>
                <w:bCs/>
              </w:rPr>
              <w:t>d</w:t>
            </w:r>
            <w:r w:rsidR="00B108F9" w:rsidRPr="006472C5">
              <w:rPr>
                <w:rFonts w:cs="Arial"/>
                <w:b/>
                <w:bCs/>
              </w:rPr>
              <w:t>escription</w:t>
            </w:r>
          </w:p>
          <w:p w14:paraId="7BE0A4ED" w14:textId="77777777" w:rsidR="00AC5E40" w:rsidRDefault="006472C5" w:rsidP="004C0E0D">
            <w:pPr>
              <w:spacing w:before="60" w:after="60"/>
              <w:rPr>
                <w:rFonts w:cs="Arial"/>
              </w:rPr>
            </w:pPr>
            <w:r w:rsidRPr="006472C5">
              <w:rPr>
                <w:rFonts w:cs="Arial"/>
              </w:rPr>
              <w:t xml:space="preserve">Nursing care is the clinical care provided by a registered or enrolled nurse. </w:t>
            </w:r>
          </w:p>
          <w:p w14:paraId="7E7611DE" w14:textId="5BEB2456" w:rsidR="006472C5" w:rsidRPr="006472C5" w:rsidRDefault="006472C5" w:rsidP="00160D26">
            <w:pPr>
              <w:spacing w:before="60" w:after="60"/>
              <w:rPr>
                <w:rFonts w:cs="Arial"/>
              </w:rPr>
            </w:pPr>
            <w:r w:rsidRPr="006472C5">
              <w:rPr>
                <w:rFonts w:cs="Arial"/>
              </w:rPr>
              <w:t xml:space="preserve">This care is directed to treatment and monitoring of medically diagnosed clinical conditions and can include use of telehealth technologies to support nursing care and recording client observations. </w:t>
            </w:r>
            <w:r w:rsidR="008F6B4D">
              <w:rPr>
                <w:rFonts w:cs="Arial"/>
              </w:rPr>
              <w:t>Nursing service can be short-term or intermittent to support the client’s needs.</w:t>
            </w:r>
            <w:r w:rsidR="00AC5E40">
              <w:rPr>
                <w:rFonts w:cs="Arial"/>
              </w:rPr>
              <w:t xml:space="preserve"> </w:t>
            </w:r>
            <w:r w:rsidRPr="006472C5">
              <w:rPr>
                <w:rFonts w:cs="Arial"/>
              </w:rPr>
              <w:t>Nursing services can include wound care.</w:t>
            </w:r>
          </w:p>
          <w:p w14:paraId="129864D1" w14:textId="77777777" w:rsidR="006472C5" w:rsidRPr="006472C5" w:rsidRDefault="006472C5" w:rsidP="00160D26">
            <w:pPr>
              <w:spacing w:before="60" w:after="60"/>
              <w:rPr>
                <w:rFonts w:cs="Arial"/>
              </w:rPr>
            </w:pPr>
            <w:r w:rsidRPr="006472C5">
              <w:rPr>
                <w:rFonts w:cs="Arial"/>
              </w:rPr>
              <w:t>Nursing services also play a role in education of clients. This education includes maintenance of good health practices and the delivery of treatments and care that improve a client’s ability to self-manage.</w:t>
            </w:r>
          </w:p>
          <w:p w14:paraId="7B606071" w14:textId="7459201E" w:rsidR="006472C5" w:rsidRPr="006472C5" w:rsidRDefault="006472C5" w:rsidP="00160D26">
            <w:pPr>
              <w:spacing w:before="60" w:after="60"/>
              <w:rPr>
                <w:rFonts w:cs="Arial"/>
              </w:rPr>
            </w:pPr>
            <w:r w:rsidRPr="006472C5">
              <w:rPr>
                <w:rFonts w:cs="Arial"/>
              </w:rPr>
              <w:t>Nursing care includes and allows the delegation of nursing-related tasks to other workers, including personal care workers. Where nursing tasks are delegated to a personal care worker and the provider does not have personal care workers on staff, the provider should contact My Aged Care to facilitate the client’s access to that support.</w:t>
            </w:r>
          </w:p>
          <w:p w14:paraId="3B60C9EF" w14:textId="73C31AEB" w:rsidR="006472C5" w:rsidRPr="006472C5" w:rsidRDefault="004810CB" w:rsidP="00160D26">
            <w:pPr>
              <w:spacing w:before="60" w:after="60"/>
              <w:rPr>
                <w:rFonts w:cs="Arial"/>
                <w:b/>
                <w:bCs/>
              </w:rPr>
            </w:pPr>
            <w:r w:rsidRPr="009452EC">
              <w:rPr>
                <w:rFonts w:cs="Arial"/>
                <w:b/>
                <w:bCs/>
              </w:rPr>
              <w:t>Note:</w:t>
            </w:r>
            <w:r>
              <w:rPr>
                <w:rFonts w:cs="Arial"/>
              </w:rPr>
              <w:t xml:space="preserve"> </w:t>
            </w:r>
            <w:r w:rsidR="006472C5" w:rsidRPr="006472C5">
              <w:rPr>
                <w:rFonts w:cs="Arial"/>
              </w:rPr>
              <w:t>CHSP nursing services are not intended to replace or fund support services more appropriately provided under another system, such as the health system or palliative care services.</w:t>
            </w:r>
          </w:p>
        </w:tc>
      </w:tr>
      <w:tr w:rsidR="006472C5" w:rsidRPr="006472C5" w14:paraId="76AFCAA0" w14:textId="77777777" w:rsidTr="00B322BC">
        <w:tc>
          <w:tcPr>
            <w:tcW w:w="9351" w:type="dxa"/>
          </w:tcPr>
          <w:p w14:paraId="3ED1E5AC" w14:textId="5DAB0356" w:rsidR="006472C5" w:rsidRPr="006472C5" w:rsidRDefault="006472C5" w:rsidP="009452EC">
            <w:pPr>
              <w:spacing w:before="60" w:after="60"/>
              <w:rPr>
                <w:rFonts w:cs="Arial"/>
                <w:b/>
                <w:bCs/>
              </w:rPr>
            </w:pPr>
            <w:r w:rsidRPr="006472C5">
              <w:rPr>
                <w:rFonts w:cs="Arial"/>
                <w:b/>
                <w:bCs/>
              </w:rPr>
              <w:t>Out-</w:t>
            </w:r>
            <w:r w:rsidR="00002870">
              <w:rPr>
                <w:rFonts w:cs="Arial"/>
                <w:b/>
                <w:bCs/>
              </w:rPr>
              <w:t>o</w:t>
            </w:r>
            <w:r w:rsidRPr="006472C5">
              <w:rPr>
                <w:rFonts w:cs="Arial"/>
                <w:b/>
                <w:bCs/>
              </w:rPr>
              <w:t>f-</w:t>
            </w:r>
            <w:r w:rsidR="00D8445E">
              <w:rPr>
                <w:rFonts w:cs="Arial"/>
                <w:b/>
                <w:bCs/>
              </w:rPr>
              <w:t>s</w:t>
            </w:r>
            <w:r w:rsidRPr="006472C5">
              <w:rPr>
                <w:rFonts w:cs="Arial"/>
                <w:b/>
                <w:bCs/>
              </w:rPr>
              <w:t xml:space="preserve">cope </w:t>
            </w:r>
            <w:r w:rsidR="00D8445E">
              <w:rPr>
                <w:rFonts w:cs="Arial"/>
                <w:b/>
                <w:bCs/>
              </w:rPr>
              <w:t>a</w:t>
            </w:r>
            <w:r w:rsidRPr="006472C5">
              <w:rPr>
                <w:rFonts w:cs="Arial"/>
                <w:b/>
                <w:bCs/>
              </w:rPr>
              <w:t xml:space="preserve">ctivities </w:t>
            </w:r>
            <w:r w:rsidR="00D8445E">
              <w:rPr>
                <w:rFonts w:cs="Arial"/>
                <w:b/>
                <w:bCs/>
              </w:rPr>
              <w:t>u</w:t>
            </w:r>
            <w:r w:rsidRPr="006472C5">
              <w:rPr>
                <w:rFonts w:cs="Arial"/>
                <w:b/>
                <w:bCs/>
              </w:rPr>
              <w:t xml:space="preserve">nder </w:t>
            </w:r>
            <w:r w:rsidR="00D8445E">
              <w:rPr>
                <w:rFonts w:cs="Arial"/>
                <w:b/>
                <w:bCs/>
              </w:rPr>
              <w:t>t</w:t>
            </w:r>
            <w:r w:rsidRPr="006472C5">
              <w:rPr>
                <w:rFonts w:cs="Arial"/>
                <w:b/>
                <w:bCs/>
              </w:rPr>
              <w:t xml:space="preserve">his </w:t>
            </w:r>
            <w:r w:rsidR="00D8445E">
              <w:rPr>
                <w:rFonts w:cs="Arial"/>
                <w:b/>
                <w:bCs/>
              </w:rPr>
              <w:t>s</w:t>
            </w:r>
            <w:r w:rsidRPr="006472C5">
              <w:rPr>
                <w:rFonts w:cs="Arial"/>
                <w:b/>
                <w:bCs/>
              </w:rPr>
              <w:t xml:space="preserve">ervice </w:t>
            </w:r>
            <w:r w:rsidR="00B80C6D">
              <w:rPr>
                <w:rFonts w:cs="Arial"/>
                <w:b/>
                <w:bCs/>
              </w:rPr>
              <w:t>t</w:t>
            </w:r>
            <w:r w:rsidRPr="006472C5">
              <w:rPr>
                <w:rFonts w:cs="Arial"/>
                <w:b/>
                <w:bCs/>
              </w:rPr>
              <w:t>ype</w:t>
            </w:r>
          </w:p>
          <w:p w14:paraId="1564D17A" w14:textId="77777777" w:rsidR="006472C5" w:rsidRPr="006472C5" w:rsidRDefault="006472C5" w:rsidP="009452EC">
            <w:pPr>
              <w:spacing w:before="60" w:after="60"/>
              <w:rPr>
                <w:rFonts w:cs="Arial"/>
              </w:rPr>
            </w:pPr>
            <w:r w:rsidRPr="006472C5">
              <w:rPr>
                <w:rFonts w:cs="Arial"/>
              </w:rPr>
              <w:t xml:space="preserve">Palliative care and nursing services that would otherwise be done by the health system are not funded under the CHSP. </w:t>
            </w:r>
          </w:p>
          <w:p w14:paraId="57C4EE90" w14:textId="306BB74C" w:rsidR="006472C5" w:rsidRPr="006472C5" w:rsidRDefault="56585927" w:rsidP="009452EC">
            <w:pPr>
              <w:spacing w:before="60" w:after="60"/>
              <w:rPr>
                <w:rFonts w:cs="Arial"/>
              </w:rPr>
            </w:pPr>
            <w:r w:rsidRPr="5E4FCD2A">
              <w:rPr>
                <w:rFonts w:cs="Arial"/>
              </w:rPr>
              <w:t>These (complementary) services are considered out-of-scope because government funding is already provided for them through other government programs</w:t>
            </w:r>
            <w:r w:rsidR="0D0FB9CE" w:rsidRPr="5E4FCD2A">
              <w:rPr>
                <w:rFonts w:cs="Arial"/>
              </w:rPr>
              <w:t xml:space="preserve">, </w:t>
            </w:r>
            <w:r w:rsidR="71274C20" w:rsidRPr="5E4FCD2A">
              <w:rPr>
                <w:rFonts w:cs="Arial"/>
              </w:rPr>
              <w:t>f</w:t>
            </w:r>
            <w:r w:rsidRPr="5E4FCD2A">
              <w:rPr>
                <w:rFonts w:cs="Arial"/>
              </w:rPr>
              <w:t xml:space="preserve">or example, where only post-acute </w:t>
            </w:r>
            <w:r w:rsidR="2193BC0C" w:rsidRPr="5E4FCD2A">
              <w:rPr>
                <w:rFonts w:cs="Arial"/>
              </w:rPr>
              <w:t xml:space="preserve">nursing </w:t>
            </w:r>
            <w:r w:rsidRPr="5E4FCD2A">
              <w:rPr>
                <w:rFonts w:cs="Arial"/>
              </w:rPr>
              <w:t>care is required</w:t>
            </w:r>
            <w:r w:rsidR="6E16D1FA" w:rsidRPr="5E4FCD2A">
              <w:rPr>
                <w:rFonts w:cs="Arial"/>
              </w:rPr>
              <w:t>.</w:t>
            </w:r>
          </w:p>
          <w:p w14:paraId="390101D3" w14:textId="188A09CE" w:rsidR="005A1C7A" w:rsidRPr="009928BB" w:rsidRDefault="56585927" w:rsidP="009452EC">
            <w:pPr>
              <w:spacing w:before="60" w:after="60"/>
              <w:rPr>
                <w:rFonts w:cs="Arial"/>
              </w:rPr>
            </w:pPr>
            <w:r w:rsidRPr="5E4FCD2A">
              <w:rPr>
                <w:rFonts w:cs="Arial"/>
              </w:rPr>
              <w:lastRenderedPageBreak/>
              <w:t>However, a client can receive non-health related CHSP services in conjunction with post-acute services</w:t>
            </w:r>
            <w:r w:rsidR="2A234F51" w:rsidRPr="5E4FCD2A">
              <w:rPr>
                <w:rFonts w:cs="Arial"/>
              </w:rPr>
              <w:t>.</w:t>
            </w:r>
            <w:r w:rsidRPr="5E4FCD2A">
              <w:rPr>
                <w:rFonts w:cs="Arial"/>
              </w:rPr>
              <w:t xml:space="preserve"> After this, support services must be reviewed to determine whether the client’s current needs are being met</w:t>
            </w:r>
            <w:r w:rsidR="00F85C9D">
              <w:rPr>
                <w:rFonts w:cs="Arial"/>
              </w:rPr>
              <w:t xml:space="preserve">, for example </w:t>
            </w:r>
            <w:r w:rsidR="6E16D1FA" w:rsidRPr="5E4FCD2A">
              <w:rPr>
                <w:rFonts w:cs="Arial"/>
              </w:rPr>
              <w:t>following a hospital stay</w:t>
            </w:r>
            <w:r w:rsidR="748D060F" w:rsidRPr="5E4FCD2A">
              <w:rPr>
                <w:rFonts w:cs="Arial"/>
              </w:rPr>
              <w:t>, n</w:t>
            </w:r>
            <w:r w:rsidR="6E16D1FA" w:rsidRPr="5E4FCD2A">
              <w:rPr>
                <w:rFonts w:cs="Arial"/>
              </w:rPr>
              <w:t>ot</w:t>
            </w:r>
            <w:r w:rsidR="748D060F" w:rsidRPr="5E4FCD2A">
              <w:rPr>
                <w:rFonts w:cs="Arial"/>
              </w:rPr>
              <w:t>ing</w:t>
            </w:r>
            <w:r w:rsidR="6E16D1FA" w:rsidRPr="5E4FCD2A">
              <w:rPr>
                <w:rFonts w:cs="Arial"/>
              </w:rPr>
              <w:t xml:space="preserve"> that clients should access appropriate community nursing services following a hospital stay in the first instance.</w:t>
            </w:r>
          </w:p>
        </w:tc>
      </w:tr>
      <w:tr w:rsidR="006472C5" w:rsidRPr="006472C5" w14:paraId="070A4989" w14:textId="77777777" w:rsidTr="00B322BC">
        <w:tc>
          <w:tcPr>
            <w:tcW w:w="9351" w:type="dxa"/>
          </w:tcPr>
          <w:p w14:paraId="50FD4732" w14:textId="18FA34CD" w:rsidR="006472C5" w:rsidRPr="006472C5" w:rsidRDefault="006472C5" w:rsidP="009452EC">
            <w:pPr>
              <w:spacing w:before="60" w:after="60"/>
              <w:rPr>
                <w:rFonts w:cs="Arial"/>
                <w:b/>
                <w:bCs/>
              </w:rPr>
            </w:pPr>
            <w:r w:rsidRPr="006472C5">
              <w:rPr>
                <w:rFonts w:cs="Arial"/>
                <w:b/>
                <w:bCs/>
              </w:rPr>
              <w:lastRenderedPageBreak/>
              <w:t xml:space="preserve">Service </w:t>
            </w:r>
            <w:r w:rsidR="00B80C6D">
              <w:rPr>
                <w:rFonts w:cs="Arial"/>
                <w:b/>
                <w:bCs/>
              </w:rPr>
              <w:t>d</w:t>
            </w:r>
            <w:r w:rsidR="00B80C6D" w:rsidRPr="006472C5">
              <w:rPr>
                <w:rFonts w:cs="Arial"/>
                <w:b/>
                <w:bCs/>
              </w:rPr>
              <w:t xml:space="preserve">elivery </w:t>
            </w:r>
            <w:r w:rsidR="00B80C6D">
              <w:rPr>
                <w:rFonts w:cs="Arial"/>
                <w:b/>
                <w:bCs/>
              </w:rPr>
              <w:t>s</w:t>
            </w:r>
            <w:r w:rsidR="00B80C6D" w:rsidRPr="006472C5">
              <w:rPr>
                <w:rFonts w:cs="Arial"/>
                <w:b/>
                <w:bCs/>
              </w:rPr>
              <w:t xml:space="preserve">etting </w:t>
            </w:r>
            <w:r w:rsidR="00B80C6D">
              <w:rPr>
                <w:rFonts w:cs="Arial"/>
                <w:b/>
                <w:bCs/>
              </w:rPr>
              <w:t>(</w:t>
            </w:r>
            <w:r w:rsidRPr="006472C5">
              <w:rPr>
                <w:rFonts w:cs="Arial"/>
                <w:b/>
                <w:bCs/>
              </w:rPr>
              <w:t xml:space="preserve">e.g. </w:t>
            </w:r>
            <w:r w:rsidR="00B80C6D">
              <w:rPr>
                <w:rFonts w:cs="Arial"/>
                <w:b/>
                <w:bCs/>
              </w:rPr>
              <w:t>h</w:t>
            </w:r>
            <w:r w:rsidR="00B80C6D" w:rsidRPr="006472C5">
              <w:rPr>
                <w:rFonts w:cs="Arial"/>
                <w:b/>
                <w:bCs/>
              </w:rPr>
              <w:t>ome</w:t>
            </w:r>
            <w:r w:rsidRPr="006472C5">
              <w:rPr>
                <w:rFonts w:cs="Arial"/>
                <w:b/>
                <w:bCs/>
              </w:rPr>
              <w:t>/</w:t>
            </w:r>
            <w:r w:rsidR="00B80C6D">
              <w:rPr>
                <w:rFonts w:cs="Arial"/>
                <w:b/>
                <w:bCs/>
              </w:rPr>
              <w:t>c</w:t>
            </w:r>
            <w:r w:rsidR="00B80C6D" w:rsidRPr="006472C5">
              <w:rPr>
                <w:rFonts w:cs="Arial"/>
                <w:b/>
                <w:bCs/>
              </w:rPr>
              <w:t>entre</w:t>
            </w:r>
            <w:r w:rsidRPr="006472C5">
              <w:rPr>
                <w:rFonts w:cs="Arial"/>
                <w:b/>
                <w:bCs/>
              </w:rPr>
              <w:t>/</w:t>
            </w:r>
            <w:r w:rsidR="00B80C6D">
              <w:rPr>
                <w:rFonts w:cs="Arial"/>
                <w:b/>
                <w:bCs/>
              </w:rPr>
              <w:t>c</w:t>
            </w:r>
            <w:r w:rsidR="00B80C6D" w:rsidRPr="006472C5">
              <w:rPr>
                <w:rFonts w:cs="Arial"/>
                <w:b/>
                <w:bCs/>
              </w:rPr>
              <w:t>linic</w:t>
            </w:r>
            <w:r w:rsidRPr="006472C5">
              <w:rPr>
                <w:rFonts w:cs="Arial"/>
                <w:b/>
                <w:bCs/>
              </w:rPr>
              <w:t>/</w:t>
            </w:r>
            <w:r w:rsidR="00B80C6D">
              <w:rPr>
                <w:rFonts w:cs="Arial"/>
                <w:b/>
                <w:bCs/>
              </w:rPr>
              <w:t>c</w:t>
            </w:r>
            <w:r w:rsidR="00B80C6D" w:rsidRPr="006472C5">
              <w:rPr>
                <w:rFonts w:cs="Arial"/>
                <w:b/>
                <w:bCs/>
              </w:rPr>
              <w:t>ommunity</w:t>
            </w:r>
            <w:r w:rsidR="00B80C6D">
              <w:rPr>
                <w:rFonts w:cs="Arial"/>
                <w:b/>
                <w:bCs/>
              </w:rPr>
              <w:t>)</w:t>
            </w:r>
          </w:p>
          <w:p w14:paraId="1FA138BC" w14:textId="77777777" w:rsidR="006472C5" w:rsidRPr="006472C5" w:rsidRDefault="006472C5" w:rsidP="009452EC">
            <w:pPr>
              <w:spacing w:before="60" w:after="60"/>
              <w:rPr>
                <w:rFonts w:cs="Arial"/>
                <w:b/>
                <w:bCs/>
              </w:rPr>
            </w:pPr>
            <w:r w:rsidRPr="006472C5">
              <w:rPr>
                <w:rFonts w:cs="Arial"/>
              </w:rPr>
              <w:t>Nursing care can be delivered in the client’s home, a centre, clinic or other location. It is expected they will be primarily delivered in the client’s home.</w:t>
            </w:r>
          </w:p>
        </w:tc>
      </w:tr>
      <w:tr w:rsidR="006472C5" w:rsidRPr="006472C5" w14:paraId="42CB4286" w14:textId="77777777" w:rsidTr="00B322BC">
        <w:tc>
          <w:tcPr>
            <w:tcW w:w="9351" w:type="dxa"/>
          </w:tcPr>
          <w:p w14:paraId="30B3B9F4" w14:textId="77777777" w:rsidR="006472C5" w:rsidRPr="006472C5" w:rsidRDefault="006472C5" w:rsidP="009452EC">
            <w:pPr>
              <w:spacing w:before="60" w:after="60"/>
              <w:rPr>
                <w:rFonts w:cs="Arial"/>
                <w:b/>
                <w:bCs/>
              </w:rPr>
            </w:pPr>
            <w:r w:rsidRPr="006472C5">
              <w:rPr>
                <w:rFonts w:cs="Arial"/>
                <w:b/>
                <w:bCs/>
              </w:rPr>
              <w:t>Legislation</w:t>
            </w:r>
          </w:p>
          <w:p w14:paraId="79F18D6B" w14:textId="1879F676" w:rsidR="006472C5" w:rsidRPr="006472C5" w:rsidRDefault="004C0E0D" w:rsidP="009452EC">
            <w:pPr>
              <w:spacing w:before="60" w:after="60"/>
              <w:rPr>
                <w:rFonts w:cs="Arial"/>
                <w:b/>
                <w:bCs/>
              </w:rPr>
            </w:pPr>
            <w:r>
              <w:rPr>
                <w:rFonts w:cs="Arial"/>
              </w:rPr>
              <w:t xml:space="preserve">CHSP </w:t>
            </w:r>
            <w:r w:rsidR="006472C5" w:rsidRPr="006472C5">
              <w:rPr>
                <w:rFonts w:cs="Arial"/>
              </w:rPr>
              <w:t>providers must comply with relevant Commonwealth and/or state/territory legislation and regulations</w:t>
            </w:r>
            <w:r w:rsidR="003A19BC">
              <w:rPr>
                <w:rFonts w:cs="Arial"/>
              </w:rPr>
              <w:t>.</w:t>
            </w:r>
          </w:p>
        </w:tc>
      </w:tr>
      <w:tr w:rsidR="006472C5" w:rsidRPr="006472C5" w14:paraId="4B7DA914" w14:textId="77777777" w:rsidTr="00B322BC">
        <w:tc>
          <w:tcPr>
            <w:tcW w:w="9351" w:type="dxa"/>
          </w:tcPr>
          <w:p w14:paraId="0AC3E3E0" w14:textId="259753FC" w:rsidR="006472C5" w:rsidRPr="006472C5" w:rsidRDefault="006472C5" w:rsidP="009452EC">
            <w:pPr>
              <w:spacing w:before="60" w:after="60"/>
              <w:rPr>
                <w:rFonts w:cs="Arial"/>
                <w:b/>
                <w:bCs/>
              </w:rPr>
            </w:pPr>
            <w:r w:rsidRPr="006472C5">
              <w:rPr>
                <w:rFonts w:cs="Arial"/>
                <w:b/>
                <w:bCs/>
              </w:rPr>
              <w:t xml:space="preserve">Output </w:t>
            </w:r>
            <w:r w:rsidR="003D4EA1">
              <w:rPr>
                <w:rFonts w:cs="Arial"/>
                <w:b/>
                <w:bCs/>
              </w:rPr>
              <w:t>m</w:t>
            </w:r>
            <w:r w:rsidRPr="006472C5">
              <w:rPr>
                <w:rFonts w:cs="Arial"/>
                <w:b/>
                <w:bCs/>
              </w:rPr>
              <w:t>easure</w:t>
            </w:r>
          </w:p>
          <w:p w14:paraId="2379BC58" w14:textId="15830244" w:rsidR="00C813B9" w:rsidRDefault="006472C5" w:rsidP="009452EC">
            <w:pPr>
              <w:spacing w:before="60" w:after="60"/>
              <w:rPr>
                <w:rFonts w:cs="Arial"/>
              </w:rPr>
            </w:pPr>
            <w:r w:rsidRPr="006472C5">
              <w:rPr>
                <w:rFonts w:cs="Arial"/>
              </w:rPr>
              <w:t>Time</w:t>
            </w:r>
            <w:r w:rsidR="003D4EA1">
              <w:rPr>
                <w:rFonts w:cs="Arial"/>
              </w:rPr>
              <w:t xml:space="preserve">, </w:t>
            </w:r>
            <w:r w:rsidRPr="006472C5">
              <w:rPr>
                <w:rFonts w:cs="Arial"/>
              </w:rPr>
              <w:t xml:space="preserve">recorded in hours and minutes as appropriate). </w:t>
            </w:r>
          </w:p>
          <w:p w14:paraId="1809D002" w14:textId="6692A967" w:rsidR="006472C5" w:rsidRPr="006472C5" w:rsidRDefault="006472C5" w:rsidP="009452EC">
            <w:pPr>
              <w:spacing w:before="60" w:after="60"/>
              <w:rPr>
                <w:rFonts w:cs="Arial"/>
                <w:b/>
                <w:bCs/>
              </w:rPr>
            </w:pPr>
            <w:r w:rsidRPr="006472C5">
              <w:rPr>
                <w:rFonts w:cs="Arial"/>
              </w:rPr>
              <w:t>Where nursing is provided, including training of a personal care worker to undertake delegated tasks, this should be recorded as nursing hours. Where personal care tasks are provided this should be recorded as personal care hours.</w:t>
            </w:r>
          </w:p>
        </w:tc>
      </w:tr>
      <w:tr w:rsidR="006472C5" w:rsidRPr="006472C5" w14:paraId="7A1DAFEE" w14:textId="77777777" w:rsidTr="00B322BC">
        <w:tc>
          <w:tcPr>
            <w:tcW w:w="9351" w:type="dxa"/>
          </w:tcPr>
          <w:p w14:paraId="2ECC41A1" w14:textId="16AC68C0" w:rsidR="006472C5" w:rsidRPr="006472C5" w:rsidRDefault="006472C5" w:rsidP="009452EC">
            <w:pPr>
              <w:spacing w:before="60" w:after="60"/>
              <w:rPr>
                <w:rFonts w:cs="Arial"/>
                <w:b/>
                <w:bCs/>
              </w:rPr>
            </w:pPr>
            <w:r w:rsidRPr="006472C5">
              <w:rPr>
                <w:rFonts w:cs="Arial"/>
                <w:b/>
                <w:bCs/>
              </w:rPr>
              <w:t xml:space="preserve">Staff </w:t>
            </w:r>
            <w:r w:rsidR="003D4EA1">
              <w:rPr>
                <w:rFonts w:cs="Arial"/>
                <w:b/>
                <w:bCs/>
              </w:rPr>
              <w:t>q</w:t>
            </w:r>
            <w:r w:rsidRPr="006472C5">
              <w:rPr>
                <w:rFonts w:cs="Arial"/>
                <w:b/>
                <w:bCs/>
              </w:rPr>
              <w:t>ualifications</w:t>
            </w:r>
          </w:p>
          <w:p w14:paraId="6CFE7D66" w14:textId="77777777" w:rsidR="006472C5" w:rsidRPr="006472C5" w:rsidRDefault="006472C5" w:rsidP="009452EC">
            <w:pPr>
              <w:spacing w:before="60" w:after="60"/>
              <w:rPr>
                <w:rFonts w:cs="Arial"/>
                <w:b/>
                <w:bCs/>
              </w:rPr>
            </w:pPr>
            <w:r w:rsidRPr="006472C5">
              <w:rPr>
                <w:rFonts w:cs="Arial"/>
              </w:rPr>
              <w:t>Nursing care must be provided by a Registered Nurse or an Enrolled Nurse. Nursing-related tasks may be overseen by a Registered Nurse or Enrolled Nurse. Nursing care allows the delegation of nursing-related tasks to other workers, including personal care workers.</w:t>
            </w:r>
          </w:p>
        </w:tc>
      </w:tr>
      <w:tr w:rsidR="006472C5" w:rsidRPr="006472C5" w14:paraId="0A30707A" w14:textId="77777777" w:rsidTr="00B322BC">
        <w:tc>
          <w:tcPr>
            <w:tcW w:w="9351" w:type="dxa"/>
          </w:tcPr>
          <w:p w14:paraId="5FF343A8" w14:textId="77777777" w:rsidR="006472C5" w:rsidRPr="006472C5" w:rsidRDefault="006472C5" w:rsidP="009452EC">
            <w:pPr>
              <w:spacing w:before="60" w:after="60"/>
              <w:rPr>
                <w:rFonts w:cs="Arial"/>
                <w:b/>
                <w:bCs/>
              </w:rPr>
            </w:pPr>
            <w:r w:rsidRPr="006472C5">
              <w:rPr>
                <w:rFonts w:cs="Arial"/>
                <w:b/>
                <w:bCs/>
              </w:rPr>
              <w:t>Fees</w:t>
            </w:r>
          </w:p>
          <w:p w14:paraId="12776A29" w14:textId="796B1B92" w:rsidR="006472C5" w:rsidRPr="006472C5" w:rsidRDefault="006472C5" w:rsidP="009452EC">
            <w:pPr>
              <w:spacing w:before="60" w:after="60"/>
              <w:rPr>
                <w:rFonts w:cs="Arial"/>
                <w:b/>
                <w:bCs/>
              </w:rPr>
            </w:pPr>
            <w:r w:rsidRPr="006472C5">
              <w:rPr>
                <w:rFonts w:cs="Arial"/>
              </w:rPr>
              <w:t xml:space="preserve">Client contribution amount recorded in the </w:t>
            </w:r>
            <w:r w:rsidR="00B80C6D">
              <w:rPr>
                <w:rFonts w:cs="Arial"/>
              </w:rPr>
              <w:t>DEX</w:t>
            </w:r>
            <w:r w:rsidRPr="006472C5">
              <w:rPr>
                <w:rFonts w:cs="Arial"/>
              </w:rPr>
              <w:t xml:space="preserve"> </w:t>
            </w:r>
            <w:r w:rsidR="00B80C6D">
              <w:rPr>
                <w:rFonts w:cs="Arial"/>
              </w:rPr>
              <w:t>f</w:t>
            </w:r>
            <w:r w:rsidRPr="006472C5">
              <w:rPr>
                <w:rFonts w:cs="Arial"/>
              </w:rPr>
              <w:t>ees field.</w:t>
            </w:r>
          </w:p>
        </w:tc>
      </w:tr>
    </w:tbl>
    <w:p w14:paraId="09641223" w14:textId="3C118B1C" w:rsidR="00B71990" w:rsidRPr="006472C5" w:rsidRDefault="00B71990" w:rsidP="009452EC">
      <w:pPr>
        <w:pStyle w:val="Heading4"/>
        <w:spacing w:after="240" w:line="276" w:lineRule="auto"/>
      </w:pPr>
      <w:r>
        <w:t>Other Food Services</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0CF6A346"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6388AA35" w14:textId="3F5607B4" w:rsidR="006472C5" w:rsidRPr="006472C5" w:rsidRDefault="006472C5" w:rsidP="009452EC">
            <w:pPr>
              <w:spacing w:before="60" w:after="60"/>
              <w:rPr>
                <w:rFonts w:cs="Arial"/>
                <w:b/>
                <w:bCs/>
              </w:rPr>
            </w:pPr>
            <w:r w:rsidRPr="006472C5">
              <w:rPr>
                <w:rFonts w:cs="Arial"/>
                <w:b/>
                <w:bCs/>
              </w:rPr>
              <w:t xml:space="preserve">Service </w:t>
            </w:r>
            <w:r w:rsidR="00B71990">
              <w:rPr>
                <w:rFonts w:cs="Arial"/>
                <w:b/>
                <w:bCs/>
              </w:rPr>
              <w:t>t</w:t>
            </w:r>
            <w:r w:rsidRPr="006472C5">
              <w:rPr>
                <w:rFonts w:cs="Arial"/>
                <w:b/>
                <w:bCs/>
              </w:rPr>
              <w:t xml:space="preserve">ype: Other Food Services </w:t>
            </w:r>
          </w:p>
        </w:tc>
      </w:tr>
      <w:tr w:rsidR="006472C5" w:rsidRPr="006472C5" w14:paraId="703D7929" w14:textId="77777777" w:rsidTr="00B322BC">
        <w:tc>
          <w:tcPr>
            <w:tcW w:w="9351" w:type="dxa"/>
          </w:tcPr>
          <w:p w14:paraId="6CE27D1C" w14:textId="77777777" w:rsidR="006472C5" w:rsidRPr="006472C5" w:rsidRDefault="006472C5" w:rsidP="009452EC">
            <w:pPr>
              <w:spacing w:before="60" w:after="60"/>
              <w:rPr>
                <w:rFonts w:cs="Arial"/>
                <w:b/>
                <w:bCs/>
              </w:rPr>
            </w:pPr>
            <w:r w:rsidRPr="006472C5">
              <w:rPr>
                <w:rFonts w:cs="Arial"/>
                <w:b/>
                <w:bCs/>
              </w:rPr>
              <w:t>Objective</w:t>
            </w:r>
          </w:p>
          <w:p w14:paraId="47E67C5B" w14:textId="5DFA200E" w:rsidR="006472C5" w:rsidRPr="006472C5" w:rsidRDefault="006472C5" w:rsidP="009452EC">
            <w:pPr>
              <w:spacing w:before="60" w:after="60"/>
              <w:rPr>
                <w:rFonts w:cs="Arial"/>
                <w:b/>
                <w:bCs/>
              </w:rPr>
            </w:pPr>
            <w:r w:rsidRPr="006472C5">
              <w:rPr>
                <w:rFonts w:cs="Arial"/>
              </w:rPr>
              <w:t xml:space="preserve">To educate, train and re-skill </w:t>
            </w:r>
            <w:r w:rsidR="001D2216">
              <w:rPr>
                <w:rFonts w:cs="Arial"/>
              </w:rPr>
              <w:t>CHSP clients</w:t>
            </w:r>
            <w:r w:rsidRPr="006472C5">
              <w:rPr>
                <w:rFonts w:cs="Arial"/>
              </w:rPr>
              <w:t xml:space="preserve"> in preparing and cooking a meal in their own home to promote their independence</w:t>
            </w:r>
            <w:r w:rsidR="00460B48">
              <w:rPr>
                <w:rFonts w:cs="Arial"/>
              </w:rPr>
              <w:t xml:space="preserve"> and </w:t>
            </w:r>
            <w:r w:rsidRPr="006472C5">
              <w:rPr>
                <w:rFonts w:cs="Arial"/>
              </w:rPr>
              <w:t>support their wellness and reablement goals.</w:t>
            </w:r>
          </w:p>
        </w:tc>
      </w:tr>
      <w:tr w:rsidR="006472C5" w:rsidRPr="006472C5" w14:paraId="0706F3BD" w14:textId="77777777" w:rsidTr="00B322BC">
        <w:tc>
          <w:tcPr>
            <w:tcW w:w="9351" w:type="dxa"/>
          </w:tcPr>
          <w:p w14:paraId="015E0C64" w14:textId="2C222E43" w:rsidR="006472C5" w:rsidRPr="006472C5" w:rsidRDefault="006472C5" w:rsidP="009452EC">
            <w:pPr>
              <w:spacing w:before="60" w:after="60"/>
              <w:rPr>
                <w:rFonts w:cs="Arial"/>
                <w:b/>
                <w:bCs/>
              </w:rPr>
            </w:pPr>
            <w:r w:rsidRPr="006472C5">
              <w:rPr>
                <w:rFonts w:cs="Arial"/>
                <w:b/>
                <w:bCs/>
              </w:rPr>
              <w:t xml:space="preserve">Service </w:t>
            </w:r>
            <w:r w:rsidR="001D2216">
              <w:rPr>
                <w:rFonts w:cs="Arial"/>
                <w:b/>
                <w:bCs/>
              </w:rPr>
              <w:t>t</w:t>
            </w:r>
            <w:r w:rsidRPr="006472C5">
              <w:rPr>
                <w:rFonts w:cs="Arial"/>
                <w:b/>
                <w:bCs/>
              </w:rPr>
              <w:t xml:space="preserve">ype </w:t>
            </w:r>
            <w:r w:rsidR="001D2216">
              <w:rPr>
                <w:rFonts w:cs="Arial"/>
                <w:b/>
                <w:bCs/>
              </w:rPr>
              <w:t>d</w:t>
            </w:r>
            <w:r w:rsidR="001D2216" w:rsidRPr="006472C5">
              <w:rPr>
                <w:rFonts w:cs="Arial"/>
                <w:b/>
                <w:bCs/>
              </w:rPr>
              <w:t>escription</w:t>
            </w:r>
          </w:p>
          <w:p w14:paraId="100DFA6C" w14:textId="77777777" w:rsidR="006472C5" w:rsidRPr="006472C5" w:rsidRDefault="006472C5" w:rsidP="009452EC">
            <w:pPr>
              <w:spacing w:before="60" w:after="60"/>
              <w:rPr>
                <w:rFonts w:cs="Arial"/>
              </w:rPr>
            </w:pPr>
            <w:r w:rsidRPr="006472C5">
              <w:rPr>
                <w:rFonts w:cs="Arial"/>
              </w:rPr>
              <w:t>Other Food Services refers to:</w:t>
            </w:r>
          </w:p>
          <w:p w14:paraId="034CCD84" w14:textId="77777777" w:rsidR="006472C5" w:rsidRPr="006472C5" w:rsidRDefault="006472C5" w:rsidP="009452EC">
            <w:pPr>
              <w:numPr>
                <w:ilvl w:val="0"/>
                <w:numId w:val="52"/>
              </w:numPr>
              <w:spacing w:before="60" w:after="60"/>
              <w:rPr>
                <w:rFonts w:cs="Arial"/>
                <w:lang w:val="en-GB"/>
              </w:rPr>
            </w:pPr>
            <w:r w:rsidRPr="006472C5">
              <w:rPr>
                <w:rFonts w:cs="Arial"/>
                <w:lang w:val="en-GB"/>
              </w:rPr>
              <w:t>Assistance with preparing and cooking a meal in a client’s home to promote knowledge, skills, independence, confidence and safety.</w:t>
            </w:r>
          </w:p>
          <w:p w14:paraId="3474FC7C" w14:textId="2325C4E4" w:rsidR="006472C5" w:rsidRPr="006472C5" w:rsidRDefault="006472C5" w:rsidP="009452EC">
            <w:pPr>
              <w:numPr>
                <w:ilvl w:val="0"/>
                <w:numId w:val="52"/>
              </w:numPr>
              <w:spacing w:before="60" w:after="60"/>
              <w:rPr>
                <w:rFonts w:cs="Arial"/>
                <w:lang w:val="en-GB"/>
              </w:rPr>
            </w:pPr>
            <w:r w:rsidRPr="00CF0F14">
              <w:rPr>
                <w:rFonts w:cs="Arial"/>
                <w:lang w:val="en-GB"/>
              </w:rPr>
              <w:t xml:space="preserve">Advice on food including food preparation and nutrition, </w:t>
            </w:r>
            <w:r w:rsidR="005C4D6E" w:rsidRPr="00CF0F14">
              <w:rPr>
                <w:rFonts w:cs="Arial"/>
                <w:lang w:val="en-GB"/>
              </w:rPr>
              <w:t xml:space="preserve">and </w:t>
            </w:r>
            <w:r w:rsidRPr="00CF0F14">
              <w:rPr>
                <w:rFonts w:cs="Arial"/>
                <w:lang w:val="en-GB"/>
              </w:rPr>
              <w:t>lessons</w:t>
            </w:r>
            <w:r w:rsidR="005C4D6E" w:rsidRPr="00CF0F14">
              <w:rPr>
                <w:rFonts w:cs="Arial"/>
                <w:lang w:val="en-GB"/>
              </w:rPr>
              <w:t xml:space="preserve"> and</w:t>
            </w:r>
            <w:r w:rsidRPr="00CF0F14">
              <w:rPr>
                <w:rFonts w:cs="Arial"/>
                <w:lang w:val="en-GB"/>
              </w:rPr>
              <w:t xml:space="preserve"> training </w:t>
            </w:r>
            <w:r w:rsidR="45819FA9" w:rsidRPr="00CF0F14">
              <w:rPr>
                <w:rFonts w:cs="Arial"/>
                <w:lang w:val="en-GB"/>
              </w:rPr>
              <w:t>in</w:t>
            </w:r>
            <w:r w:rsidRPr="00CF0F14">
              <w:rPr>
                <w:rFonts w:cs="Arial"/>
                <w:lang w:val="en-GB"/>
              </w:rPr>
              <w:t xml:space="preserve"> food storage and safety.</w:t>
            </w:r>
          </w:p>
        </w:tc>
      </w:tr>
      <w:tr w:rsidR="006472C5" w:rsidRPr="006472C5" w14:paraId="1DE38B1B" w14:textId="77777777" w:rsidTr="00B322BC">
        <w:tc>
          <w:tcPr>
            <w:tcW w:w="9351" w:type="dxa"/>
          </w:tcPr>
          <w:p w14:paraId="30C13B7E" w14:textId="1B692DE2" w:rsidR="006472C5" w:rsidRPr="006472C5" w:rsidRDefault="006472C5" w:rsidP="009452EC">
            <w:pPr>
              <w:spacing w:before="60" w:after="60"/>
              <w:rPr>
                <w:rFonts w:cs="Arial"/>
                <w:b/>
                <w:bCs/>
              </w:rPr>
            </w:pPr>
            <w:r w:rsidRPr="006472C5">
              <w:rPr>
                <w:rFonts w:cs="Arial"/>
                <w:b/>
                <w:bCs/>
              </w:rPr>
              <w:lastRenderedPageBreak/>
              <w:t>Out-</w:t>
            </w:r>
            <w:r w:rsidR="001D2216">
              <w:rPr>
                <w:rFonts w:cs="Arial"/>
                <w:b/>
                <w:bCs/>
              </w:rPr>
              <w:t>o</w:t>
            </w:r>
            <w:r w:rsidR="001D2216" w:rsidRPr="006472C5">
              <w:rPr>
                <w:rFonts w:cs="Arial"/>
                <w:b/>
                <w:bCs/>
              </w:rPr>
              <w:t>f</w:t>
            </w:r>
            <w:r w:rsidRPr="006472C5">
              <w:rPr>
                <w:rFonts w:cs="Arial"/>
                <w:b/>
                <w:bCs/>
              </w:rPr>
              <w:t>-</w:t>
            </w:r>
            <w:r w:rsidR="001D2216">
              <w:rPr>
                <w:rFonts w:cs="Arial"/>
                <w:b/>
                <w:bCs/>
              </w:rPr>
              <w:t>s</w:t>
            </w:r>
            <w:r w:rsidR="001D2216" w:rsidRPr="006472C5">
              <w:rPr>
                <w:rFonts w:cs="Arial"/>
                <w:b/>
                <w:bCs/>
              </w:rPr>
              <w:t xml:space="preserve">cope </w:t>
            </w:r>
            <w:r w:rsidR="001D2216">
              <w:rPr>
                <w:rFonts w:cs="Arial"/>
                <w:b/>
                <w:bCs/>
              </w:rPr>
              <w:t>a</w:t>
            </w:r>
            <w:r w:rsidR="001D2216" w:rsidRPr="006472C5">
              <w:rPr>
                <w:rFonts w:cs="Arial"/>
                <w:b/>
                <w:bCs/>
              </w:rPr>
              <w:t xml:space="preserve">ctivities </w:t>
            </w:r>
            <w:r w:rsidR="001D2216">
              <w:rPr>
                <w:rFonts w:cs="Arial"/>
                <w:b/>
                <w:bCs/>
              </w:rPr>
              <w:t>u</w:t>
            </w:r>
            <w:r w:rsidR="001D2216" w:rsidRPr="006472C5">
              <w:rPr>
                <w:rFonts w:cs="Arial"/>
                <w:b/>
                <w:bCs/>
              </w:rPr>
              <w:t xml:space="preserve">nder </w:t>
            </w:r>
            <w:r w:rsidR="001D2216">
              <w:rPr>
                <w:rFonts w:cs="Arial"/>
                <w:b/>
                <w:bCs/>
              </w:rPr>
              <w:t>t</w:t>
            </w:r>
            <w:r w:rsidR="001D2216" w:rsidRPr="006472C5">
              <w:rPr>
                <w:rFonts w:cs="Arial"/>
                <w:b/>
                <w:bCs/>
              </w:rPr>
              <w:t xml:space="preserve">his </w:t>
            </w:r>
            <w:r w:rsidR="001D2216">
              <w:rPr>
                <w:rFonts w:cs="Arial"/>
                <w:b/>
                <w:bCs/>
              </w:rPr>
              <w:t>s</w:t>
            </w:r>
            <w:r w:rsidR="001D2216" w:rsidRPr="006472C5">
              <w:rPr>
                <w:rFonts w:cs="Arial"/>
                <w:b/>
                <w:bCs/>
              </w:rPr>
              <w:t xml:space="preserve">ervice </w:t>
            </w:r>
            <w:r w:rsidR="001D2216">
              <w:rPr>
                <w:rFonts w:cs="Arial"/>
                <w:b/>
                <w:bCs/>
              </w:rPr>
              <w:t>t</w:t>
            </w:r>
            <w:r w:rsidR="001D2216" w:rsidRPr="006472C5">
              <w:rPr>
                <w:rFonts w:cs="Arial"/>
                <w:b/>
                <w:bCs/>
              </w:rPr>
              <w:t>ype</w:t>
            </w:r>
          </w:p>
          <w:p w14:paraId="001417D9" w14:textId="77777777" w:rsidR="006472C5" w:rsidRPr="006472C5" w:rsidRDefault="006472C5" w:rsidP="009452EC">
            <w:pPr>
              <w:spacing w:before="60" w:after="60"/>
              <w:rPr>
                <w:rFonts w:cs="Arial"/>
                <w:b/>
                <w:bCs/>
              </w:rPr>
            </w:pPr>
            <w:r w:rsidRPr="006472C5">
              <w:rPr>
                <w:rFonts w:cs="Arial"/>
              </w:rPr>
              <w:t>This does not cover the delivery of a meal prepared elsewhere or providing shopping services for clients.</w:t>
            </w:r>
          </w:p>
        </w:tc>
      </w:tr>
      <w:tr w:rsidR="006472C5" w:rsidRPr="006472C5" w14:paraId="2DB8AE5E" w14:textId="77777777" w:rsidTr="00B322BC">
        <w:tc>
          <w:tcPr>
            <w:tcW w:w="9351" w:type="dxa"/>
          </w:tcPr>
          <w:p w14:paraId="3D5C4D89" w14:textId="3A0E4559" w:rsidR="006472C5" w:rsidRPr="006472C5" w:rsidRDefault="006472C5" w:rsidP="009452EC">
            <w:pPr>
              <w:spacing w:before="60" w:after="60"/>
              <w:rPr>
                <w:rFonts w:cs="Arial"/>
                <w:b/>
                <w:bCs/>
              </w:rPr>
            </w:pPr>
            <w:r w:rsidRPr="006472C5">
              <w:rPr>
                <w:rFonts w:cs="Arial"/>
                <w:b/>
                <w:bCs/>
              </w:rPr>
              <w:t xml:space="preserve">Service </w:t>
            </w:r>
            <w:r w:rsidR="001D2216">
              <w:rPr>
                <w:rFonts w:cs="Arial"/>
                <w:b/>
                <w:bCs/>
              </w:rPr>
              <w:t>d</w:t>
            </w:r>
            <w:r w:rsidR="001D2216" w:rsidRPr="006472C5">
              <w:rPr>
                <w:rFonts w:cs="Arial"/>
                <w:b/>
                <w:bCs/>
              </w:rPr>
              <w:t xml:space="preserve">elivery </w:t>
            </w:r>
            <w:r w:rsidR="001D2216">
              <w:rPr>
                <w:rFonts w:cs="Arial"/>
                <w:b/>
                <w:bCs/>
              </w:rPr>
              <w:t>s</w:t>
            </w:r>
            <w:r w:rsidR="001D2216" w:rsidRPr="006472C5">
              <w:rPr>
                <w:rFonts w:cs="Arial"/>
                <w:b/>
                <w:bCs/>
              </w:rPr>
              <w:t>etting</w:t>
            </w:r>
            <w:r w:rsidR="001D2216">
              <w:rPr>
                <w:rFonts w:cs="Arial"/>
                <w:b/>
                <w:bCs/>
              </w:rPr>
              <w:t xml:space="preserve"> (</w:t>
            </w:r>
            <w:r w:rsidRPr="006472C5">
              <w:rPr>
                <w:rFonts w:cs="Arial"/>
                <w:b/>
                <w:bCs/>
              </w:rPr>
              <w:t xml:space="preserve">e.g. </w:t>
            </w:r>
            <w:r w:rsidR="001D2216">
              <w:rPr>
                <w:rFonts w:cs="Arial"/>
                <w:b/>
                <w:bCs/>
              </w:rPr>
              <w:t>h</w:t>
            </w:r>
            <w:r w:rsidRPr="006472C5">
              <w:rPr>
                <w:rFonts w:cs="Arial"/>
                <w:b/>
                <w:bCs/>
              </w:rPr>
              <w:t>ome/</w:t>
            </w:r>
            <w:r w:rsidR="001D2216">
              <w:rPr>
                <w:rFonts w:cs="Arial"/>
                <w:b/>
                <w:bCs/>
              </w:rPr>
              <w:t>c</w:t>
            </w:r>
            <w:r w:rsidR="001D2216" w:rsidRPr="006472C5">
              <w:rPr>
                <w:rFonts w:cs="Arial"/>
                <w:b/>
                <w:bCs/>
              </w:rPr>
              <w:t>entre</w:t>
            </w:r>
            <w:r w:rsidRPr="006472C5">
              <w:rPr>
                <w:rFonts w:cs="Arial"/>
                <w:b/>
                <w:bCs/>
              </w:rPr>
              <w:t>/</w:t>
            </w:r>
            <w:r w:rsidR="001D2216">
              <w:rPr>
                <w:rFonts w:cs="Arial"/>
                <w:b/>
                <w:bCs/>
              </w:rPr>
              <w:t>c</w:t>
            </w:r>
            <w:r w:rsidR="001D2216" w:rsidRPr="006472C5">
              <w:rPr>
                <w:rFonts w:cs="Arial"/>
                <w:b/>
                <w:bCs/>
              </w:rPr>
              <w:t>linic</w:t>
            </w:r>
            <w:r w:rsidRPr="006472C5">
              <w:rPr>
                <w:rFonts w:cs="Arial"/>
                <w:b/>
                <w:bCs/>
              </w:rPr>
              <w:t>/</w:t>
            </w:r>
            <w:r w:rsidR="001D2216">
              <w:rPr>
                <w:rFonts w:cs="Arial"/>
                <w:b/>
                <w:bCs/>
              </w:rPr>
              <w:t>c</w:t>
            </w:r>
            <w:r w:rsidR="001D2216" w:rsidRPr="006472C5">
              <w:rPr>
                <w:rFonts w:cs="Arial"/>
                <w:b/>
                <w:bCs/>
              </w:rPr>
              <w:t>ommunity</w:t>
            </w:r>
            <w:r w:rsidR="001D2216">
              <w:rPr>
                <w:rFonts w:cs="Arial"/>
                <w:b/>
                <w:bCs/>
              </w:rPr>
              <w:t>)</w:t>
            </w:r>
            <w:r w:rsidRPr="006472C5">
              <w:rPr>
                <w:rFonts w:cs="Arial"/>
                <w:b/>
                <w:bCs/>
              </w:rPr>
              <w:t xml:space="preserve"> </w:t>
            </w:r>
          </w:p>
          <w:p w14:paraId="19174B83" w14:textId="4CBCF0D7" w:rsidR="006472C5" w:rsidRPr="006472C5" w:rsidRDefault="56585927" w:rsidP="5E4FCD2A">
            <w:pPr>
              <w:spacing w:before="60" w:after="60"/>
              <w:rPr>
                <w:rFonts w:cs="Arial"/>
              </w:rPr>
            </w:pPr>
            <w:r w:rsidRPr="5E4FCD2A">
              <w:rPr>
                <w:rFonts w:cs="Arial"/>
              </w:rPr>
              <w:t>The client’s home is the primary setting. Some group-based education activities,</w:t>
            </w:r>
            <w:r w:rsidR="385619D1" w:rsidRPr="5E4FCD2A">
              <w:rPr>
                <w:rFonts w:cs="Arial"/>
              </w:rPr>
              <w:t xml:space="preserve"> for example, education classes about nutrition,</w:t>
            </w:r>
            <w:r w:rsidRPr="5E4FCD2A">
              <w:rPr>
                <w:rFonts w:cs="Arial"/>
              </w:rPr>
              <w:t xml:space="preserve"> however, may occur at centres</w:t>
            </w:r>
            <w:r w:rsidR="7A5F4F8D" w:rsidRPr="5E4FCD2A">
              <w:rPr>
                <w:rFonts w:cs="Arial"/>
              </w:rPr>
              <w:t xml:space="preserve">. </w:t>
            </w:r>
            <w:r w:rsidRPr="5E4FCD2A">
              <w:rPr>
                <w:rFonts w:cs="Arial"/>
              </w:rPr>
              <w:t>.</w:t>
            </w:r>
          </w:p>
        </w:tc>
      </w:tr>
      <w:tr w:rsidR="006472C5" w:rsidRPr="006472C5" w14:paraId="4A1A5F1A" w14:textId="77777777" w:rsidTr="00B322BC">
        <w:tc>
          <w:tcPr>
            <w:tcW w:w="9351" w:type="dxa"/>
          </w:tcPr>
          <w:p w14:paraId="21061475" w14:textId="77777777" w:rsidR="006472C5" w:rsidRPr="006472C5" w:rsidRDefault="006472C5" w:rsidP="009452EC">
            <w:pPr>
              <w:spacing w:before="60" w:after="60"/>
              <w:rPr>
                <w:rFonts w:cs="Arial"/>
                <w:b/>
                <w:bCs/>
              </w:rPr>
            </w:pPr>
            <w:r w:rsidRPr="006472C5">
              <w:rPr>
                <w:rFonts w:cs="Arial"/>
                <w:b/>
                <w:bCs/>
              </w:rPr>
              <w:t xml:space="preserve">Use of funds including any target areas </w:t>
            </w:r>
          </w:p>
          <w:p w14:paraId="014B8AD9" w14:textId="77777777" w:rsidR="006472C5" w:rsidRPr="006472C5" w:rsidRDefault="006472C5" w:rsidP="009452EC">
            <w:pPr>
              <w:spacing w:before="60" w:after="60"/>
              <w:rPr>
                <w:rFonts w:cs="Arial"/>
                <w:b/>
                <w:bCs/>
              </w:rPr>
            </w:pPr>
            <w:r w:rsidRPr="006472C5">
              <w:rPr>
                <w:rFonts w:cs="Arial"/>
              </w:rPr>
              <w:t>Funding must be used for activities that directly involve the client and promote their independence through education and re-skilling activities</w:t>
            </w:r>
            <w:r w:rsidRPr="006472C5">
              <w:rPr>
                <w:rFonts w:cs="Arial"/>
                <w:i/>
                <w:iCs/>
              </w:rPr>
              <w:t>.</w:t>
            </w:r>
          </w:p>
        </w:tc>
      </w:tr>
      <w:tr w:rsidR="006472C5" w:rsidRPr="006472C5" w14:paraId="5727907B" w14:textId="77777777" w:rsidTr="00B322BC">
        <w:tc>
          <w:tcPr>
            <w:tcW w:w="9351" w:type="dxa"/>
          </w:tcPr>
          <w:p w14:paraId="70BF5218" w14:textId="77777777" w:rsidR="006472C5" w:rsidRPr="006472C5" w:rsidRDefault="006472C5" w:rsidP="009452EC">
            <w:pPr>
              <w:spacing w:before="60" w:after="60"/>
              <w:rPr>
                <w:rFonts w:cs="Arial"/>
                <w:b/>
                <w:bCs/>
              </w:rPr>
            </w:pPr>
            <w:r w:rsidRPr="006472C5">
              <w:rPr>
                <w:rFonts w:cs="Arial"/>
                <w:b/>
                <w:bCs/>
              </w:rPr>
              <w:t>Legislation</w:t>
            </w:r>
          </w:p>
          <w:p w14:paraId="76BD4C5D" w14:textId="026F905E" w:rsidR="006472C5" w:rsidRPr="006472C5" w:rsidRDefault="004C0E0D" w:rsidP="009452EC">
            <w:pPr>
              <w:spacing w:before="60" w:after="60"/>
              <w:rPr>
                <w:rFonts w:cs="Arial"/>
                <w:b/>
                <w:bCs/>
              </w:rPr>
            </w:pPr>
            <w:r>
              <w:rPr>
                <w:rFonts w:cs="Arial"/>
              </w:rPr>
              <w:t xml:space="preserve">CHSP </w:t>
            </w:r>
            <w:r w:rsidR="006472C5" w:rsidRPr="006472C5">
              <w:rPr>
                <w:rFonts w:cs="Arial"/>
              </w:rPr>
              <w:t>providers must comply with relevant Commonwealth and/or state/territory legislation and regulations, for example safe food handling practices.</w:t>
            </w:r>
          </w:p>
        </w:tc>
      </w:tr>
      <w:tr w:rsidR="006472C5" w:rsidRPr="006472C5" w14:paraId="6100D599" w14:textId="77777777" w:rsidTr="00B322BC">
        <w:tc>
          <w:tcPr>
            <w:tcW w:w="9351" w:type="dxa"/>
          </w:tcPr>
          <w:p w14:paraId="23DEB2E6" w14:textId="5DBE6478" w:rsidR="006472C5" w:rsidRPr="006472C5" w:rsidRDefault="006472C5" w:rsidP="009452EC">
            <w:pPr>
              <w:spacing w:before="60" w:after="60"/>
              <w:rPr>
                <w:rFonts w:cs="Arial"/>
                <w:b/>
                <w:bCs/>
              </w:rPr>
            </w:pPr>
            <w:r w:rsidRPr="006472C5">
              <w:rPr>
                <w:rFonts w:cs="Arial"/>
                <w:b/>
                <w:bCs/>
              </w:rPr>
              <w:t xml:space="preserve">Output </w:t>
            </w:r>
            <w:r w:rsidR="001D2216">
              <w:rPr>
                <w:rFonts w:cs="Arial"/>
                <w:b/>
                <w:bCs/>
              </w:rPr>
              <w:t>m</w:t>
            </w:r>
            <w:r w:rsidR="001D2216" w:rsidRPr="006472C5">
              <w:rPr>
                <w:rFonts w:cs="Arial"/>
                <w:b/>
                <w:bCs/>
              </w:rPr>
              <w:t>easure</w:t>
            </w:r>
          </w:p>
          <w:p w14:paraId="3181F0D4" w14:textId="5BDF996F" w:rsidR="006472C5" w:rsidRPr="006472C5" w:rsidRDefault="006472C5" w:rsidP="009452EC">
            <w:pPr>
              <w:spacing w:before="60" w:after="60"/>
              <w:rPr>
                <w:rFonts w:cs="Arial"/>
                <w:b/>
                <w:bCs/>
              </w:rPr>
            </w:pPr>
            <w:r w:rsidRPr="006472C5">
              <w:rPr>
                <w:rFonts w:cs="Arial"/>
              </w:rPr>
              <w:t>Time</w:t>
            </w:r>
            <w:r w:rsidR="00DF2101">
              <w:rPr>
                <w:rFonts w:cs="Arial"/>
              </w:rPr>
              <w:t xml:space="preserve">, </w:t>
            </w:r>
            <w:r w:rsidRPr="006472C5">
              <w:rPr>
                <w:rFonts w:cs="Arial"/>
              </w:rPr>
              <w:t>recorded in hours and minutes as appropriate.</w:t>
            </w:r>
          </w:p>
        </w:tc>
      </w:tr>
      <w:tr w:rsidR="006472C5" w:rsidRPr="006472C5" w14:paraId="4AA5E3A5" w14:textId="77777777" w:rsidTr="00B322BC">
        <w:tc>
          <w:tcPr>
            <w:tcW w:w="9351" w:type="dxa"/>
          </w:tcPr>
          <w:p w14:paraId="780F2D97" w14:textId="68EA25E1" w:rsidR="006472C5" w:rsidRPr="006472C5" w:rsidRDefault="006472C5" w:rsidP="009452EC">
            <w:pPr>
              <w:spacing w:before="60" w:after="60"/>
              <w:rPr>
                <w:rFonts w:cs="Arial"/>
                <w:b/>
                <w:bCs/>
              </w:rPr>
            </w:pPr>
            <w:r w:rsidRPr="006472C5">
              <w:rPr>
                <w:rFonts w:cs="Arial"/>
                <w:b/>
                <w:bCs/>
              </w:rPr>
              <w:t xml:space="preserve">Staff </w:t>
            </w:r>
            <w:r w:rsidR="001D2216">
              <w:rPr>
                <w:rFonts w:cs="Arial"/>
                <w:b/>
                <w:bCs/>
              </w:rPr>
              <w:t>q</w:t>
            </w:r>
            <w:r w:rsidRPr="006472C5">
              <w:rPr>
                <w:rFonts w:cs="Arial"/>
                <w:b/>
                <w:bCs/>
              </w:rPr>
              <w:t>ualifications</w:t>
            </w:r>
          </w:p>
          <w:p w14:paraId="7954DFFB" w14:textId="5E42E87C" w:rsidR="006472C5" w:rsidRPr="006472C5" w:rsidRDefault="006472C5" w:rsidP="009452EC">
            <w:pPr>
              <w:spacing w:before="60" w:after="60"/>
              <w:rPr>
                <w:rFonts w:cs="Arial"/>
              </w:rPr>
            </w:pPr>
            <w:r w:rsidRPr="006472C5">
              <w:rPr>
                <w:rFonts w:cs="Arial"/>
              </w:rPr>
              <w:t xml:space="preserve">All paid staff and volunteers involved in the preparation and handling of food must be provided with information regarding safe food handling as it relates to their activities. </w:t>
            </w:r>
            <w:r w:rsidR="004C0E0D">
              <w:rPr>
                <w:rFonts w:cs="Arial"/>
              </w:rPr>
              <w:t>CHSP</w:t>
            </w:r>
            <w:r w:rsidRPr="006472C5">
              <w:rPr>
                <w:rFonts w:cs="Arial"/>
              </w:rPr>
              <w:t xml:space="preserve"> providers are required to comply with state and territory-based references and guidelines relevant to safe food handling practices. </w:t>
            </w:r>
          </w:p>
          <w:p w14:paraId="48219034" w14:textId="77777777" w:rsidR="006472C5" w:rsidRPr="006472C5" w:rsidRDefault="006472C5" w:rsidP="009452EC">
            <w:pPr>
              <w:spacing w:before="60" w:after="60"/>
              <w:rPr>
                <w:rFonts w:cs="Arial"/>
                <w:b/>
                <w:bCs/>
              </w:rPr>
            </w:pPr>
            <w:r w:rsidRPr="006472C5">
              <w:rPr>
                <w:rFonts w:cs="Arial"/>
              </w:rPr>
              <w:t>When advice on nutrition is required, it must be provided by an Accredited Practising Dietitian, a Certificate IV Nutrition and Dietetics Assistant under the guidance of an Accredited Practising Dietitian, or a qualified nutritionist.</w:t>
            </w:r>
          </w:p>
        </w:tc>
      </w:tr>
      <w:tr w:rsidR="006472C5" w:rsidRPr="006472C5" w14:paraId="7CC6AD05" w14:textId="77777777" w:rsidTr="00B322BC">
        <w:tc>
          <w:tcPr>
            <w:tcW w:w="9351" w:type="dxa"/>
          </w:tcPr>
          <w:p w14:paraId="591B1917" w14:textId="77777777" w:rsidR="006472C5" w:rsidRPr="006472C5" w:rsidRDefault="006472C5" w:rsidP="009452EC">
            <w:pPr>
              <w:spacing w:before="60" w:after="60"/>
              <w:rPr>
                <w:rFonts w:cs="Arial"/>
                <w:b/>
                <w:bCs/>
              </w:rPr>
            </w:pPr>
            <w:r w:rsidRPr="006472C5">
              <w:rPr>
                <w:rFonts w:cs="Arial"/>
                <w:b/>
                <w:bCs/>
              </w:rPr>
              <w:t>Fees</w:t>
            </w:r>
          </w:p>
          <w:p w14:paraId="7F9E73A0" w14:textId="70B9D911" w:rsidR="006472C5" w:rsidRPr="006472C5" w:rsidRDefault="006472C5" w:rsidP="009452EC">
            <w:pPr>
              <w:spacing w:before="60" w:after="60"/>
              <w:rPr>
                <w:rFonts w:cs="Arial"/>
                <w:b/>
                <w:bCs/>
              </w:rPr>
            </w:pPr>
            <w:r w:rsidRPr="006472C5">
              <w:rPr>
                <w:rFonts w:cs="Arial"/>
              </w:rPr>
              <w:t xml:space="preserve">Client contribution amount recorded in the </w:t>
            </w:r>
            <w:r w:rsidR="00DF2101">
              <w:rPr>
                <w:rFonts w:cs="Arial"/>
              </w:rPr>
              <w:t>DEX</w:t>
            </w:r>
            <w:r w:rsidRPr="006472C5">
              <w:rPr>
                <w:rFonts w:cs="Arial"/>
              </w:rPr>
              <w:t xml:space="preserve"> </w:t>
            </w:r>
            <w:r w:rsidR="00DF2101">
              <w:rPr>
                <w:rFonts w:cs="Arial"/>
              </w:rPr>
              <w:t>f</w:t>
            </w:r>
            <w:r w:rsidRPr="006472C5">
              <w:rPr>
                <w:rFonts w:cs="Arial"/>
              </w:rPr>
              <w:t>ees field.</w:t>
            </w:r>
          </w:p>
        </w:tc>
      </w:tr>
    </w:tbl>
    <w:p w14:paraId="6CE8883B" w14:textId="32B70E6F" w:rsidR="006472C5" w:rsidRPr="006472C5" w:rsidRDefault="006472C5" w:rsidP="009452EC">
      <w:pPr>
        <w:pStyle w:val="Heading4"/>
        <w:spacing w:after="240" w:line="276" w:lineRule="auto"/>
      </w:pPr>
      <w:r w:rsidRPr="006472C5">
        <w:t xml:space="preserve"> </w:t>
      </w:r>
      <w:r w:rsidR="00DF2101">
        <w:t>Personal Care</w:t>
      </w:r>
    </w:p>
    <w:tbl>
      <w:tblPr>
        <w:tblStyle w:val="MACtable"/>
        <w:tblW w:w="9351"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351"/>
      </w:tblGrid>
      <w:tr w:rsidR="006472C5" w:rsidRPr="006472C5" w14:paraId="578E9B3C"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351" w:type="dxa"/>
            <w:shd w:val="clear" w:color="auto" w:fill="A3E5EA" w:themeFill="accent1" w:themeFillTint="66"/>
          </w:tcPr>
          <w:p w14:paraId="2FBF4389" w14:textId="1FB69380" w:rsidR="006472C5" w:rsidRPr="006472C5" w:rsidRDefault="006472C5" w:rsidP="009452EC">
            <w:pPr>
              <w:spacing w:before="60" w:after="60"/>
              <w:rPr>
                <w:rFonts w:cs="Arial"/>
                <w:b/>
                <w:bCs/>
              </w:rPr>
            </w:pPr>
            <w:r w:rsidRPr="006472C5">
              <w:rPr>
                <w:rFonts w:cs="Arial"/>
                <w:b/>
                <w:bCs/>
              </w:rPr>
              <w:t xml:space="preserve">Service </w:t>
            </w:r>
            <w:r w:rsidR="00DF2101">
              <w:rPr>
                <w:rFonts w:cs="Arial"/>
                <w:b/>
                <w:bCs/>
              </w:rPr>
              <w:t>t</w:t>
            </w:r>
            <w:r w:rsidRPr="006472C5">
              <w:rPr>
                <w:rFonts w:cs="Arial"/>
                <w:b/>
                <w:bCs/>
              </w:rPr>
              <w:t>ype: Personal Care</w:t>
            </w:r>
          </w:p>
        </w:tc>
      </w:tr>
      <w:tr w:rsidR="006472C5" w:rsidRPr="006472C5" w14:paraId="77E9E729" w14:textId="77777777" w:rsidTr="00B322BC">
        <w:tc>
          <w:tcPr>
            <w:tcW w:w="9351" w:type="dxa"/>
          </w:tcPr>
          <w:p w14:paraId="14E63D0B" w14:textId="77777777" w:rsidR="006472C5" w:rsidRPr="006472C5" w:rsidRDefault="006472C5" w:rsidP="009452EC">
            <w:pPr>
              <w:spacing w:before="60" w:after="60"/>
              <w:rPr>
                <w:rFonts w:cs="Arial"/>
                <w:b/>
                <w:bCs/>
              </w:rPr>
            </w:pPr>
            <w:r w:rsidRPr="006472C5">
              <w:rPr>
                <w:rFonts w:cs="Arial"/>
                <w:b/>
                <w:bCs/>
              </w:rPr>
              <w:t>Objective</w:t>
            </w:r>
          </w:p>
          <w:p w14:paraId="5FC08637" w14:textId="758B380A" w:rsidR="006472C5" w:rsidRPr="006472C5" w:rsidRDefault="006472C5" w:rsidP="009452EC">
            <w:pPr>
              <w:spacing w:before="60" w:after="60"/>
              <w:rPr>
                <w:rFonts w:cs="Arial"/>
                <w:b/>
                <w:bCs/>
              </w:rPr>
            </w:pPr>
            <w:r w:rsidRPr="006472C5">
              <w:rPr>
                <w:rFonts w:cs="Arial"/>
              </w:rPr>
              <w:t xml:space="preserve">To provide </w:t>
            </w:r>
            <w:r w:rsidR="004C0E0D">
              <w:rPr>
                <w:rFonts w:cs="Arial"/>
              </w:rPr>
              <w:t>CHSP clients</w:t>
            </w:r>
            <w:r w:rsidRPr="006472C5">
              <w:rPr>
                <w:rFonts w:cs="Arial"/>
              </w:rPr>
              <w:t xml:space="preserve"> with support in activities of daily living that help them maintain appropriate standards of hygiene and grooming including time limited services to support wellness and reablement goals.</w:t>
            </w:r>
          </w:p>
        </w:tc>
      </w:tr>
      <w:tr w:rsidR="006472C5" w:rsidRPr="006472C5" w14:paraId="59128956" w14:textId="77777777" w:rsidTr="00B322BC">
        <w:tc>
          <w:tcPr>
            <w:tcW w:w="9351" w:type="dxa"/>
          </w:tcPr>
          <w:p w14:paraId="63560169" w14:textId="0603ADB8" w:rsidR="006472C5" w:rsidRPr="006472C5" w:rsidRDefault="006472C5" w:rsidP="009452EC">
            <w:pPr>
              <w:spacing w:before="60" w:after="60"/>
              <w:rPr>
                <w:rFonts w:cs="Arial"/>
                <w:b/>
                <w:bCs/>
              </w:rPr>
            </w:pPr>
            <w:r w:rsidRPr="006472C5">
              <w:rPr>
                <w:rFonts w:cs="Arial"/>
                <w:b/>
                <w:bCs/>
              </w:rPr>
              <w:t xml:space="preserve">Service </w:t>
            </w:r>
            <w:r w:rsidR="003D4EA1">
              <w:rPr>
                <w:rFonts w:cs="Arial"/>
                <w:b/>
                <w:bCs/>
              </w:rPr>
              <w:t>t</w:t>
            </w:r>
            <w:r w:rsidRPr="006472C5">
              <w:rPr>
                <w:rFonts w:cs="Arial"/>
                <w:b/>
                <w:bCs/>
              </w:rPr>
              <w:t xml:space="preserve">ype </w:t>
            </w:r>
            <w:r w:rsidR="003D4EA1">
              <w:rPr>
                <w:rFonts w:cs="Arial"/>
                <w:b/>
                <w:bCs/>
              </w:rPr>
              <w:t>d</w:t>
            </w:r>
            <w:r w:rsidRPr="006472C5">
              <w:rPr>
                <w:rFonts w:cs="Arial"/>
                <w:b/>
                <w:bCs/>
              </w:rPr>
              <w:t>escription</w:t>
            </w:r>
          </w:p>
          <w:p w14:paraId="7580FA2C" w14:textId="733A0A51" w:rsidR="006472C5" w:rsidRPr="006472C5" w:rsidRDefault="006472C5" w:rsidP="009452EC">
            <w:pPr>
              <w:spacing w:before="60" w:after="60"/>
              <w:rPr>
                <w:rFonts w:cs="Arial"/>
              </w:rPr>
            </w:pPr>
            <w:r w:rsidRPr="006472C5">
              <w:rPr>
                <w:rFonts w:cs="Arial"/>
              </w:rPr>
              <w:t xml:space="preserve">Personal care </w:t>
            </w:r>
            <w:proofErr w:type="gramStart"/>
            <w:r w:rsidRPr="006472C5">
              <w:rPr>
                <w:rFonts w:cs="Arial"/>
              </w:rPr>
              <w:t>provides assistance</w:t>
            </w:r>
            <w:proofErr w:type="gramEnd"/>
            <w:r w:rsidRPr="006472C5">
              <w:rPr>
                <w:rFonts w:cs="Arial"/>
              </w:rPr>
              <w:t xml:space="preserve"> with activities of daily living </w:t>
            </w:r>
            <w:r w:rsidRPr="1F88164D">
              <w:rPr>
                <w:rFonts w:cs="Arial"/>
              </w:rPr>
              <w:t>selfcare</w:t>
            </w:r>
            <w:r w:rsidRPr="006472C5">
              <w:rPr>
                <w:rFonts w:cs="Arial"/>
              </w:rPr>
              <w:t xml:space="preserve"> tasks to help a client maintain appropriate standards of hygiene and grooming, including:</w:t>
            </w:r>
          </w:p>
          <w:p w14:paraId="700A72CD" w14:textId="240E8D34" w:rsidR="006472C5" w:rsidRPr="009452EC" w:rsidRDefault="00DF2101" w:rsidP="009452EC">
            <w:pPr>
              <w:pStyle w:val="ListParagraph"/>
              <w:numPr>
                <w:ilvl w:val="0"/>
                <w:numId w:val="187"/>
              </w:numPr>
              <w:spacing w:before="60" w:after="60"/>
              <w:rPr>
                <w:rFonts w:cs="Arial"/>
              </w:rPr>
            </w:pPr>
            <w:r>
              <w:rPr>
                <w:rFonts w:cs="Arial"/>
              </w:rPr>
              <w:t>a</w:t>
            </w:r>
            <w:r w:rsidR="006472C5" w:rsidRPr="009452EC">
              <w:rPr>
                <w:rFonts w:cs="Arial"/>
              </w:rPr>
              <w:t>ssistance with self-care</w:t>
            </w:r>
          </w:p>
          <w:p w14:paraId="5BE31663" w14:textId="5D4BD017" w:rsidR="006472C5" w:rsidRPr="009452EC" w:rsidRDefault="00DF2101" w:rsidP="009452EC">
            <w:pPr>
              <w:pStyle w:val="ListParagraph"/>
              <w:numPr>
                <w:ilvl w:val="0"/>
                <w:numId w:val="187"/>
              </w:numPr>
              <w:spacing w:before="60" w:after="60"/>
              <w:rPr>
                <w:rFonts w:cs="Arial"/>
              </w:rPr>
            </w:pPr>
            <w:r>
              <w:rPr>
                <w:rFonts w:cs="Arial"/>
              </w:rPr>
              <w:lastRenderedPageBreak/>
              <w:t>a</w:t>
            </w:r>
            <w:r w:rsidR="006472C5" w:rsidRPr="009452EC">
              <w:rPr>
                <w:rFonts w:cs="Arial"/>
              </w:rPr>
              <w:t>ssistance with client self-administration of medicine.</w:t>
            </w:r>
          </w:p>
          <w:p w14:paraId="31DEADCE" w14:textId="77777777" w:rsidR="006472C5" w:rsidRPr="006472C5" w:rsidRDefault="006472C5" w:rsidP="009452EC">
            <w:pPr>
              <w:spacing w:before="60" w:after="60"/>
              <w:rPr>
                <w:rFonts w:cs="Arial"/>
              </w:rPr>
            </w:pPr>
            <w:r w:rsidRPr="006472C5">
              <w:rPr>
                <w:rFonts w:cs="Arial"/>
              </w:rPr>
              <w:t>Activities can include support with:</w:t>
            </w:r>
          </w:p>
          <w:p w14:paraId="46BE8982" w14:textId="5131111B" w:rsidR="006472C5" w:rsidRPr="009452EC" w:rsidRDefault="00DF2101" w:rsidP="009452EC">
            <w:pPr>
              <w:pStyle w:val="ListParagraph"/>
              <w:numPr>
                <w:ilvl w:val="0"/>
                <w:numId w:val="187"/>
              </w:numPr>
              <w:spacing w:before="60" w:after="60"/>
              <w:rPr>
                <w:rFonts w:cs="Arial"/>
              </w:rPr>
            </w:pPr>
            <w:r>
              <w:rPr>
                <w:rFonts w:cs="Arial"/>
              </w:rPr>
              <w:t>e</w:t>
            </w:r>
            <w:r w:rsidRPr="009452EC">
              <w:rPr>
                <w:rFonts w:cs="Arial"/>
              </w:rPr>
              <w:t>ating</w:t>
            </w:r>
          </w:p>
          <w:p w14:paraId="16AE199E" w14:textId="626A1B56" w:rsidR="006472C5" w:rsidRPr="009452EC" w:rsidRDefault="00DF2101" w:rsidP="009452EC">
            <w:pPr>
              <w:pStyle w:val="ListParagraph"/>
              <w:numPr>
                <w:ilvl w:val="0"/>
                <w:numId w:val="187"/>
              </w:numPr>
              <w:spacing w:before="60" w:after="60"/>
              <w:rPr>
                <w:rFonts w:cs="Arial"/>
              </w:rPr>
            </w:pPr>
            <w:r>
              <w:rPr>
                <w:rFonts w:cs="Arial"/>
              </w:rPr>
              <w:t>b</w:t>
            </w:r>
            <w:r w:rsidRPr="009452EC">
              <w:rPr>
                <w:rFonts w:cs="Arial"/>
              </w:rPr>
              <w:t>athing</w:t>
            </w:r>
          </w:p>
          <w:p w14:paraId="301990A0" w14:textId="1BA7ACFA" w:rsidR="006472C5" w:rsidRPr="009452EC" w:rsidRDefault="00DF2101" w:rsidP="009452EC">
            <w:pPr>
              <w:pStyle w:val="ListParagraph"/>
              <w:numPr>
                <w:ilvl w:val="0"/>
                <w:numId w:val="187"/>
              </w:numPr>
              <w:spacing w:before="60" w:after="60"/>
              <w:rPr>
                <w:rFonts w:cs="Arial"/>
              </w:rPr>
            </w:pPr>
            <w:r>
              <w:rPr>
                <w:rFonts w:cs="Arial"/>
              </w:rPr>
              <w:t>t</w:t>
            </w:r>
            <w:r w:rsidRPr="009452EC">
              <w:rPr>
                <w:rFonts w:cs="Arial"/>
              </w:rPr>
              <w:t>oileting</w:t>
            </w:r>
          </w:p>
          <w:p w14:paraId="5FCE15E0" w14:textId="0AA3BA88" w:rsidR="006472C5" w:rsidRPr="009452EC" w:rsidRDefault="00DF2101" w:rsidP="009452EC">
            <w:pPr>
              <w:pStyle w:val="ListParagraph"/>
              <w:numPr>
                <w:ilvl w:val="0"/>
                <w:numId w:val="187"/>
              </w:numPr>
              <w:spacing w:before="60" w:after="60"/>
              <w:rPr>
                <w:rFonts w:cs="Arial"/>
              </w:rPr>
            </w:pPr>
            <w:r>
              <w:rPr>
                <w:rFonts w:cs="Arial"/>
              </w:rPr>
              <w:t>d</w:t>
            </w:r>
            <w:r w:rsidRPr="009452EC">
              <w:rPr>
                <w:rFonts w:cs="Arial"/>
              </w:rPr>
              <w:t>ressing</w:t>
            </w:r>
          </w:p>
          <w:p w14:paraId="002A24B8" w14:textId="4637A05D" w:rsidR="006472C5" w:rsidRPr="009452EC" w:rsidRDefault="00DF2101" w:rsidP="009452EC">
            <w:pPr>
              <w:pStyle w:val="ListParagraph"/>
              <w:numPr>
                <w:ilvl w:val="0"/>
                <w:numId w:val="187"/>
              </w:numPr>
              <w:spacing w:before="60" w:after="60"/>
              <w:rPr>
                <w:rFonts w:cs="Arial"/>
              </w:rPr>
            </w:pPr>
            <w:r>
              <w:rPr>
                <w:rFonts w:cs="Arial"/>
              </w:rPr>
              <w:t>g</w:t>
            </w:r>
            <w:r w:rsidRPr="009452EC">
              <w:rPr>
                <w:rFonts w:cs="Arial"/>
              </w:rPr>
              <w:t>rooming</w:t>
            </w:r>
          </w:p>
          <w:p w14:paraId="6BCF615C" w14:textId="5F0FE906" w:rsidR="006472C5" w:rsidRPr="009452EC" w:rsidRDefault="00DF2101" w:rsidP="009452EC">
            <w:pPr>
              <w:pStyle w:val="ListParagraph"/>
              <w:numPr>
                <w:ilvl w:val="0"/>
                <w:numId w:val="187"/>
              </w:numPr>
              <w:spacing w:before="60" w:after="60"/>
              <w:rPr>
                <w:rFonts w:cs="Arial"/>
              </w:rPr>
            </w:pPr>
            <w:r>
              <w:rPr>
                <w:rFonts w:cs="Arial"/>
              </w:rPr>
              <w:t>g</w:t>
            </w:r>
            <w:r w:rsidRPr="009452EC">
              <w:rPr>
                <w:rFonts w:cs="Arial"/>
              </w:rPr>
              <w:t xml:space="preserve">etting </w:t>
            </w:r>
            <w:r w:rsidR="006472C5" w:rsidRPr="009452EC">
              <w:rPr>
                <w:rFonts w:cs="Arial"/>
              </w:rPr>
              <w:t>in and out of bed</w:t>
            </w:r>
          </w:p>
          <w:p w14:paraId="0DD7014F" w14:textId="006B71D6" w:rsidR="006472C5" w:rsidRPr="009452EC" w:rsidRDefault="00DF2101" w:rsidP="009452EC">
            <w:pPr>
              <w:pStyle w:val="ListParagraph"/>
              <w:numPr>
                <w:ilvl w:val="0"/>
                <w:numId w:val="187"/>
              </w:numPr>
              <w:spacing w:before="60" w:after="60"/>
              <w:rPr>
                <w:rFonts w:cs="Arial"/>
              </w:rPr>
            </w:pPr>
            <w:r>
              <w:rPr>
                <w:rFonts w:cs="Arial"/>
              </w:rPr>
              <w:t>m</w:t>
            </w:r>
            <w:r w:rsidRPr="009452EC">
              <w:rPr>
                <w:rFonts w:cs="Arial"/>
              </w:rPr>
              <w:t xml:space="preserve">oving </w:t>
            </w:r>
            <w:r w:rsidR="006472C5" w:rsidRPr="009452EC">
              <w:rPr>
                <w:rFonts w:cs="Arial"/>
              </w:rPr>
              <w:t>about the house</w:t>
            </w:r>
          </w:p>
          <w:p w14:paraId="0C59F15E" w14:textId="19BFB242" w:rsidR="006472C5" w:rsidRPr="009452EC" w:rsidRDefault="7A5F4F8D" w:rsidP="009452EC">
            <w:pPr>
              <w:pStyle w:val="ListParagraph"/>
              <w:numPr>
                <w:ilvl w:val="0"/>
                <w:numId w:val="187"/>
              </w:numPr>
              <w:spacing w:before="60" w:after="60"/>
              <w:rPr>
                <w:rFonts w:cs="Arial"/>
              </w:rPr>
            </w:pPr>
            <w:r w:rsidRPr="5E4FCD2A">
              <w:rPr>
                <w:rFonts w:cs="Arial"/>
              </w:rPr>
              <w:t>assist</w:t>
            </w:r>
            <w:r w:rsidR="31741923" w:rsidRPr="5E4FCD2A">
              <w:rPr>
                <w:rFonts w:cs="Arial"/>
              </w:rPr>
              <w:t>ing</w:t>
            </w:r>
            <w:r w:rsidRPr="5E4FCD2A">
              <w:rPr>
                <w:rFonts w:cs="Arial"/>
              </w:rPr>
              <w:t xml:space="preserve"> </w:t>
            </w:r>
            <w:r w:rsidR="56585927" w:rsidRPr="5E4FCD2A">
              <w:rPr>
                <w:rFonts w:cs="Arial"/>
              </w:rPr>
              <w:t>with client self-administration of medicine (including from dose-administration aids and reporting of failure to take medicines).</w:t>
            </w:r>
          </w:p>
          <w:p w14:paraId="718D696E" w14:textId="497E10C0" w:rsidR="006472C5" w:rsidRPr="006472C5" w:rsidRDefault="006472C5" w:rsidP="009452EC">
            <w:pPr>
              <w:spacing w:before="60" w:after="60"/>
              <w:rPr>
                <w:rFonts w:cs="Arial"/>
                <w:b/>
                <w:bCs/>
              </w:rPr>
            </w:pPr>
            <w:r w:rsidRPr="006472C5">
              <w:rPr>
                <w:rFonts w:cs="Arial"/>
              </w:rPr>
              <w:t xml:space="preserve">Services may also include demonstrating and encouraging the use of techniques to improve the </w:t>
            </w:r>
            <w:r w:rsidR="0034588F">
              <w:rPr>
                <w:rFonts w:cs="Arial"/>
              </w:rPr>
              <w:t>client’s</w:t>
            </w:r>
            <w:r w:rsidR="0034588F" w:rsidRPr="006472C5">
              <w:rPr>
                <w:rFonts w:cs="Arial"/>
              </w:rPr>
              <w:t xml:space="preserve"> </w:t>
            </w:r>
            <w:r w:rsidRPr="006472C5">
              <w:rPr>
                <w:rFonts w:cs="Arial"/>
              </w:rPr>
              <w:t>capacity for self-management and building confidence in the use of equipment or aids</w:t>
            </w:r>
            <w:r w:rsidR="0034588F">
              <w:rPr>
                <w:rFonts w:cs="Arial"/>
              </w:rPr>
              <w:t xml:space="preserve"> (e.g.</w:t>
            </w:r>
            <w:r w:rsidRPr="006472C5">
              <w:rPr>
                <w:rFonts w:cs="Arial"/>
              </w:rPr>
              <w:t xml:space="preserve"> bath seat or handheld shower hose</w:t>
            </w:r>
            <w:r w:rsidR="0034588F">
              <w:rPr>
                <w:rFonts w:cs="Arial"/>
              </w:rPr>
              <w:t>)</w:t>
            </w:r>
            <w:r w:rsidRPr="006472C5">
              <w:rPr>
                <w:rFonts w:cs="Arial"/>
              </w:rPr>
              <w:t xml:space="preserve"> to support wellness and reablement goals.</w:t>
            </w:r>
          </w:p>
        </w:tc>
      </w:tr>
      <w:tr w:rsidR="006472C5" w:rsidRPr="006472C5" w14:paraId="492290D9" w14:textId="77777777" w:rsidTr="00B322BC">
        <w:tc>
          <w:tcPr>
            <w:tcW w:w="9351" w:type="dxa"/>
          </w:tcPr>
          <w:p w14:paraId="372B8322" w14:textId="1ED9B2A7" w:rsidR="006472C5" w:rsidRPr="006472C5" w:rsidRDefault="006472C5" w:rsidP="00AF1D06">
            <w:pPr>
              <w:spacing w:before="60" w:after="60"/>
              <w:rPr>
                <w:rFonts w:cs="Arial"/>
                <w:b/>
                <w:bCs/>
              </w:rPr>
            </w:pPr>
            <w:r w:rsidRPr="006472C5">
              <w:rPr>
                <w:rFonts w:cs="Arial"/>
                <w:b/>
                <w:bCs/>
              </w:rPr>
              <w:lastRenderedPageBreak/>
              <w:t xml:space="preserve">Service </w:t>
            </w:r>
            <w:r w:rsidR="0034588F">
              <w:rPr>
                <w:rFonts w:cs="Arial"/>
                <w:b/>
                <w:bCs/>
              </w:rPr>
              <w:t>d</w:t>
            </w:r>
            <w:r w:rsidR="0034588F" w:rsidRPr="006472C5">
              <w:rPr>
                <w:rFonts w:cs="Arial"/>
                <w:b/>
                <w:bCs/>
              </w:rPr>
              <w:t xml:space="preserve">elivery </w:t>
            </w:r>
            <w:r w:rsidR="0034588F">
              <w:rPr>
                <w:rFonts w:cs="Arial"/>
                <w:b/>
                <w:bCs/>
              </w:rPr>
              <w:t>s</w:t>
            </w:r>
            <w:r w:rsidR="0034588F" w:rsidRPr="006472C5">
              <w:rPr>
                <w:rFonts w:cs="Arial"/>
                <w:b/>
                <w:bCs/>
              </w:rPr>
              <w:t xml:space="preserve">etting </w:t>
            </w:r>
            <w:r w:rsidR="0034588F">
              <w:rPr>
                <w:rFonts w:cs="Arial"/>
                <w:b/>
                <w:bCs/>
              </w:rPr>
              <w:t>(</w:t>
            </w:r>
            <w:r w:rsidRPr="006472C5">
              <w:rPr>
                <w:rFonts w:cs="Arial"/>
                <w:b/>
                <w:bCs/>
              </w:rPr>
              <w:t xml:space="preserve">e.g. </w:t>
            </w:r>
            <w:r w:rsidR="0034588F">
              <w:rPr>
                <w:rFonts w:cs="Arial"/>
                <w:b/>
                <w:bCs/>
              </w:rPr>
              <w:t>h</w:t>
            </w:r>
            <w:r w:rsidR="0034588F" w:rsidRPr="006472C5">
              <w:rPr>
                <w:rFonts w:cs="Arial"/>
                <w:b/>
                <w:bCs/>
              </w:rPr>
              <w:t>ome</w:t>
            </w:r>
            <w:r w:rsidRPr="006472C5">
              <w:rPr>
                <w:rFonts w:cs="Arial"/>
                <w:b/>
                <w:bCs/>
              </w:rPr>
              <w:t>/</w:t>
            </w:r>
            <w:r w:rsidR="0034588F">
              <w:rPr>
                <w:rFonts w:cs="Arial"/>
                <w:b/>
                <w:bCs/>
              </w:rPr>
              <w:t>c</w:t>
            </w:r>
            <w:r w:rsidR="0034588F" w:rsidRPr="006472C5">
              <w:rPr>
                <w:rFonts w:cs="Arial"/>
                <w:b/>
                <w:bCs/>
              </w:rPr>
              <w:t>entre</w:t>
            </w:r>
            <w:r w:rsidRPr="006472C5">
              <w:rPr>
                <w:rFonts w:cs="Arial"/>
                <w:b/>
                <w:bCs/>
              </w:rPr>
              <w:t>/</w:t>
            </w:r>
            <w:r w:rsidR="0034588F">
              <w:rPr>
                <w:rFonts w:cs="Arial"/>
                <w:b/>
                <w:bCs/>
              </w:rPr>
              <w:t>c</w:t>
            </w:r>
            <w:r w:rsidRPr="006472C5">
              <w:rPr>
                <w:rFonts w:cs="Arial"/>
                <w:b/>
                <w:bCs/>
              </w:rPr>
              <w:t>linic/</w:t>
            </w:r>
            <w:r w:rsidR="0034588F">
              <w:rPr>
                <w:rFonts w:cs="Arial"/>
                <w:b/>
                <w:bCs/>
              </w:rPr>
              <w:t>c</w:t>
            </w:r>
            <w:r w:rsidRPr="006472C5">
              <w:rPr>
                <w:rFonts w:cs="Arial"/>
                <w:b/>
                <w:bCs/>
              </w:rPr>
              <w:t>ommunity</w:t>
            </w:r>
            <w:r w:rsidR="0034588F">
              <w:rPr>
                <w:rFonts w:cs="Arial"/>
                <w:b/>
                <w:bCs/>
              </w:rPr>
              <w:t>)</w:t>
            </w:r>
          </w:p>
          <w:p w14:paraId="1B526F7E" w14:textId="77777777" w:rsidR="006472C5" w:rsidRPr="006472C5" w:rsidRDefault="006472C5" w:rsidP="00AF1D06">
            <w:pPr>
              <w:spacing w:before="60" w:after="60"/>
              <w:rPr>
                <w:rFonts w:cs="Arial"/>
              </w:rPr>
            </w:pPr>
            <w:r w:rsidRPr="006472C5">
              <w:rPr>
                <w:rFonts w:cs="Arial"/>
              </w:rPr>
              <w:t xml:space="preserve">Personal care is normally provided in the home. In special situations personal care assistance may be delivered at a centre or other community setting because it is not feasible to deliver the service in the client’s home. </w:t>
            </w:r>
          </w:p>
          <w:p w14:paraId="448BFAD5" w14:textId="77777777" w:rsidR="006472C5" w:rsidRPr="006472C5" w:rsidRDefault="006472C5" w:rsidP="00AF1D06">
            <w:pPr>
              <w:spacing w:before="60" w:after="60"/>
              <w:rPr>
                <w:rFonts w:cs="Arial"/>
              </w:rPr>
            </w:pPr>
            <w:r w:rsidRPr="006472C5">
              <w:rPr>
                <w:rFonts w:cs="Arial"/>
              </w:rPr>
              <w:t>This may be because the client is homeless, itinerant or living in a temporary shelter and the centre is able to provide the shower and washing facilities required for client care.</w:t>
            </w:r>
          </w:p>
        </w:tc>
      </w:tr>
      <w:tr w:rsidR="006472C5" w:rsidRPr="006472C5" w14:paraId="5001C90D" w14:textId="77777777" w:rsidTr="00B322BC">
        <w:tc>
          <w:tcPr>
            <w:tcW w:w="9351" w:type="dxa"/>
          </w:tcPr>
          <w:p w14:paraId="4E1BBC02" w14:textId="77777777" w:rsidR="006472C5" w:rsidRPr="006472C5" w:rsidRDefault="006472C5" w:rsidP="00AF1D06">
            <w:pPr>
              <w:spacing w:before="60" w:after="60"/>
              <w:rPr>
                <w:rFonts w:cs="Arial"/>
                <w:b/>
                <w:bCs/>
              </w:rPr>
            </w:pPr>
            <w:r w:rsidRPr="006472C5">
              <w:rPr>
                <w:rFonts w:cs="Arial"/>
                <w:b/>
                <w:bCs/>
              </w:rPr>
              <w:t>Legislation</w:t>
            </w:r>
          </w:p>
          <w:p w14:paraId="19087724" w14:textId="6A633E02" w:rsidR="006472C5" w:rsidRPr="006472C5" w:rsidRDefault="004C0E0D" w:rsidP="00AF1D06">
            <w:pPr>
              <w:spacing w:before="60" w:after="60"/>
              <w:rPr>
                <w:rFonts w:cs="Arial"/>
              </w:rPr>
            </w:pPr>
            <w:r>
              <w:rPr>
                <w:rFonts w:cs="Arial"/>
              </w:rPr>
              <w:t xml:space="preserve">CHSP </w:t>
            </w:r>
            <w:r w:rsidR="006472C5" w:rsidRPr="006472C5">
              <w:rPr>
                <w:rFonts w:cs="Arial"/>
              </w:rPr>
              <w:t>providers must comply with relevant Commonwealth and/or state/territory legislation and regulations.</w:t>
            </w:r>
          </w:p>
          <w:p w14:paraId="74CF4E75" w14:textId="064AA761" w:rsidR="006472C5" w:rsidRPr="006472C5" w:rsidRDefault="006472C5" w:rsidP="00AF1D06">
            <w:pPr>
              <w:spacing w:before="60" w:after="60"/>
              <w:rPr>
                <w:rFonts w:cs="Arial"/>
                <w:b/>
                <w:bCs/>
              </w:rPr>
            </w:pPr>
            <w:r w:rsidRPr="006472C5">
              <w:rPr>
                <w:rFonts w:cs="Arial"/>
              </w:rPr>
              <w:t xml:space="preserve">State and territory legislation governs medication management. </w:t>
            </w:r>
            <w:r w:rsidR="004C0E0D">
              <w:rPr>
                <w:rFonts w:cs="Arial"/>
              </w:rPr>
              <w:t>P</w:t>
            </w:r>
            <w:r w:rsidRPr="006472C5">
              <w:rPr>
                <w:rFonts w:cs="Arial"/>
              </w:rPr>
              <w:t xml:space="preserve">roviders must consider all relevant legislation and guidelines in developing policies and procedures around assistance with client self-administration of </w:t>
            </w:r>
            <w:r w:rsidR="00695F93">
              <w:rPr>
                <w:rFonts w:cs="Arial"/>
              </w:rPr>
              <w:t xml:space="preserve">medicine, </w:t>
            </w:r>
            <w:r w:rsidRPr="006472C5">
              <w:rPr>
                <w:rFonts w:cs="Arial"/>
              </w:rPr>
              <w:t>including from dose-administration aids and reporting of failure to take medicines</w:t>
            </w:r>
            <w:r w:rsidR="00695F93">
              <w:rPr>
                <w:rFonts w:cs="Arial"/>
              </w:rPr>
              <w:t>.</w:t>
            </w:r>
          </w:p>
        </w:tc>
      </w:tr>
      <w:tr w:rsidR="006472C5" w:rsidRPr="006472C5" w14:paraId="0AC94678" w14:textId="77777777" w:rsidTr="00B322BC">
        <w:tc>
          <w:tcPr>
            <w:tcW w:w="9351" w:type="dxa"/>
          </w:tcPr>
          <w:p w14:paraId="6F8ADCF3" w14:textId="3709BF55" w:rsidR="006472C5" w:rsidRPr="006472C5" w:rsidRDefault="006472C5" w:rsidP="00AF1D06">
            <w:pPr>
              <w:spacing w:before="60" w:after="60"/>
              <w:rPr>
                <w:rFonts w:cs="Arial"/>
                <w:b/>
                <w:bCs/>
              </w:rPr>
            </w:pPr>
            <w:r w:rsidRPr="006472C5">
              <w:rPr>
                <w:rFonts w:cs="Arial"/>
                <w:b/>
                <w:bCs/>
              </w:rPr>
              <w:t xml:space="preserve">Output </w:t>
            </w:r>
            <w:r w:rsidR="00695F93">
              <w:rPr>
                <w:rFonts w:cs="Arial"/>
                <w:b/>
                <w:bCs/>
              </w:rPr>
              <w:t>m</w:t>
            </w:r>
            <w:r w:rsidRPr="006472C5">
              <w:rPr>
                <w:rFonts w:cs="Arial"/>
                <w:b/>
                <w:bCs/>
              </w:rPr>
              <w:t>easure</w:t>
            </w:r>
          </w:p>
          <w:p w14:paraId="3D4B3F54" w14:textId="47642EF0" w:rsidR="006472C5" w:rsidRPr="006472C5" w:rsidRDefault="006472C5" w:rsidP="00AF1D06">
            <w:pPr>
              <w:spacing w:before="60" w:after="60"/>
              <w:rPr>
                <w:rFonts w:cs="Arial"/>
                <w:b/>
                <w:bCs/>
              </w:rPr>
            </w:pPr>
            <w:r w:rsidRPr="006472C5">
              <w:rPr>
                <w:rFonts w:cs="Arial"/>
              </w:rPr>
              <w:t>Time</w:t>
            </w:r>
            <w:r w:rsidR="00695F93">
              <w:rPr>
                <w:rFonts w:cs="Arial"/>
              </w:rPr>
              <w:t xml:space="preserve">, </w:t>
            </w:r>
            <w:r w:rsidRPr="006472C5">
              <w:rPr>
                <w:rFonts w:cs="Arial"/>
              </w:rPr>
              <w:t>recorded in hours and minutes as appropriate.</w:t>
            </w:r>
          </w:p>
        </w:tc>
      </w:tr>
      <w:tr w:rsidR="006472C5" w:rsidRPr="006472C5" w14:paraId="1C0A4587" w14:textId="77777777" w:rsidTr="00B322BC">
        <w:tc>
          <w:tcPr>
            <w:tcW w:w="9351" w:type="dxa"/>
          </w:tcPr>
          <w:p w14:paraId="66A131F9" w14:textId="2B735EFC" w:rsidR="006472C5" w:rsidRPr="006472C5" w:rsidRDefault="006472C5" w:rsidP="00AF1D06">
            <w:pPr>
              <w:spacing w:before="60" w:after="60"/>
              <w:rPr>
                <w:rFonts w:cs="Arial"/>
                <w:b/>
                <w:bCs/>
              </w:rPr>
            </w:pPr>
            <w:r w:rsidRPr="006472C5">
              <w:rPr>
                <w:rFonts w:cs="Arial"/>
                <w:b/>
                <w:bCs/>
              </w:rPr>
              <w:t xml:space="preserve">Staff </w:t>
            </w:r>
            <w:r w:rsidR="00695F93">
              <w:rPr>
                <w:rFonts w:cs="Arial"/>
                <w:b/>
                <w:bCs/>
              </w:rPr>
              <w:t>q</w:t>
            </w:r>
            <w:r w:rsidR="00695F93" w:rsidRPr="006472C5">
              <w:rPr>
                <w:rFonts w:cs="Arial"/>
                <w:b/>
                <w:bCs/>
              </w:rPr>
              <w:t>ualifications</w:t>
            </w:r>
          </w:p>
          <w:p w14:paraId="51070921" w14:textId="77777777" w:rsidR="006472C5" w:rsidRPr="006472C5" w:rsidRDefault="006472C5" w:rsidP="00AF1D06">
            <w:pPr>
              <w:spacing w:before="60" w:after="60"/>
              <w:rPr>
                <w:rFonts w:cs="Arial"/>
              </w:rPr>
            </w:pPr>
            <w:r w:rsidRPr="006472C5">
              <w:rPr>
                <w:rFonts w:cs="Arial"/>
              </w:rPr>
              <w:t>For personal care, including assistance with client self-administration of medicine, a Certificate III in aged/community care or equivalent is desirable.</w:t>
            </w:r>
          </w:p>
          <w:p w14:paraId="15F61181" w14:textId="4BBCC1CA" w:rsidR="006472C5" w:rsidRPr="006472C5" w:rsidRDefault="006472C5" w:rsidP="00AF1D06">
            <w:pPr>
              <w:spacing w:before="60" w:after="60"/>
              <w:rPr>
                <w:rFonts w:cs="Arial"/>
                <w:b/>
                <w:bCs/>
              </w:rPr>
            </w:pPr>
            <w:r w:rsidRPr="006472C5">
              <w:rPr>
                <w:rFonts w:cs="Arial"/>
              </w:rPr>
              <w:t xml:space="preserve">This includes any circumstances where nursing-related tasks are delegated to personal care workers which is permitted under the CHSP (see </w:t>
            </w:r>
            <w:hyperlink w:anchor="_Nursing" w:history="1">
              <w:r w:rsidRPr="00695F93">
                <w:rPr>
                  <w:rStyle w:val="Hyperlink"/>
                  <w:rFonts w:eastAsia="Times New Roman" w:cs="Arial"/>
                </w:rPr>
                <w:t>Nursing service type</w:t>
              </w:r>
            </w:hyperlink>
            <w:r w:rsidRPr="006472C5">
              <w:rPr>
                <w:rFonts w:cs="Arial"/>
              </w:rPr>
              <w:t>).</w:t>
            </w:r>
          </w:p>
        </w:tc>
      </w:tr>
      <w:tr w:rsidR="006472C5" w:rsidRPr="006472C5" w14:paraId="2F24EA19" w14:textId="77777777" w:rsidTr="00B322BC">
        <w:tc>
          <w:tcPr>
            <w:tcW w:w="9351" w:type="dxa"/>
          </w:tcPr>
          <w:p w14:paraId="511A0058" w14:textId="77777777" w:rsidR="006472C5" w:rsidRPr="006472C5" w:rsidRDefault="006472C5" w:rsidP="00AF1D06">
            <w:pPr>
              <w:spacing w:before="60" w:after="60"/>
              <w:rPr>
                <w:rFonts w:cs="Arial"/>
                <w:b/>
                <w:bCs/>
              </w:rPr>
            </w:pPr>
            <w:r w:rsidRPr="006472C5">
              <w:rPr>
                <w:rFonts w:cs="Arial"/>
                <w:b/>
                <w:bCs/>
              </w:rPr>
              <w:t>Fees</w:t>
            </w:r>
          </w:p>
          <w:p w14:paraId="6D8C0190" w14:textId="257BD484" w:rsidR="006472C5" w:rsidRPr="006472C5" w:rsidRDefault="006472C5" w:rsidP="00AF1D06">
            <w:pPr>
              <w:spacing w:before="60" w:after="60"/>
              <w:rPr>
                <w:rFonts w:cs="Arial"/>
                <w:b/>
                <w:bCs/>
              </w:rPr>
            </w:pPr>
            <w:r w:rsidRPr="006472C5">
              <w:rPr>
                <w:rFonts w:cs="Arial"/>
              </w:rPr>
              <w:lastRenderedPageBreak/>
              <w:t xml:space="preserve">Client contribution amount recorded in the </w:t>
            </w:r>
            <w:r w:rsidR="00695F93">
              <w:rPr>
                <w:rFonts w:cs="Arial"/>
              </w:rPr>
              <w:t>DEX</w:t>
            </w:r>
            <w:r w:rsidRPr="006472C5">
              <w:rPr>
                <w:rFonts w:cs="Arial"/>
              </w:rPr>
              <w:t xml:space="preserve"> </w:t>
            </w:r>
            <w:r w:rsidR="00695F93">
              <w:rPr>
                <w:rFonts w:cs="Arial"/>
              </w:rPr>
              <w:t>f</w:t>
            </w:r>
            <w:r w:rsidRPr="006472C5">
              <w:rPr>
                <w:rFonts w:cs="Arial"/>
              </w:rPr>
              <w:t>ees field.</w:t>
            </w:r>
          </w:p>
        </w:tc>
      </w:tr>
    </w:tbl>
    <w:p w14:paraId="3635936E" w14:textId="21663DF8" w:rsidR="006472C5" w:rsidRPr="006472C5" w:rsidRDefault="00695F93" w:rsidP="00AF1D06">
      <w:pPr>
        <w:pStyle w:val="Heading4"/>
        <w:spacing w:after="240" w:line="276" w:lineRule="auto"/>
      </w:pPr>
      <w:bookmarkStart w:id="106" w:name="_Social_Support_–"/>
      <w:bookmarkEnd w:id="106"/>
      <w:r>
        <w:lastRenderedPageBreak/>
        <w:t>Social Support Group</w:t>
      </w:r>
    </w:p>
    <w:tbl>
      <w:tblPr>
        <w:tblStyle w:val="MACtable"/>
        <w:tblW w:w="9209"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09"/>
      </w:tblGrid>
      <w:tr w:rsidR="006472C5" w:rsidRPr="006472C5" w14:paraId="17DE0F1B"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209" w:type="dxa"/>
            <w:shd w:val="clear" w:color="auto" w:fill="A3E5EA" w:themeFill="accent1" w:themeFillTint="66"/>
          </w:tcPr>
          <w:p w14:paraId="4065AE57" w14:textId="1A997CB0" w:rsidR="006472C5" w:rsidRPr="006472C5" w:rsidRDefault="006472C5" w:rsidP="00AF1D06">
            <w:pPr>
              <w:spacing w:before="60" w:after="60"/>
              <w:rPr>
                <w:rFonts w:cs="Arial"/>
                <w:b/>
                <w:bCs/>
              </w:rPr>
            </w:pPr>
            <w:r w:rsidRPr="006472C5">
              <w:rPr>
                <w:rFonts w:cs="Arial"/>
                <w:b/>
                <w:bCs/>
              </w:rPr>
              <w:t xml:space="preserve">Service </w:t>
            </w:r>
            <w:r w:rsidR="00D80CE9">
              <w:rPr>
                <w:rFonts w:cs="Arial"/>
                <w:b/>
                <w:bCs/>
              </w:rPr>
              <w:t>t</w:t>
            </w:r>
            <w:r w:rsidRPr="006472C5">
              <w:rPr>
                <w:rFonts w:cs="Arial"/>
                <w:b/>
                <w:bCs/>
              </w:rPr>
              <w:t>ype: Social Support Group</w:t>
            </w:r>
          </w:p>
        </w:tc>
      </w:tr>
      <w:tr w:rsidR="006472C5" w:rsidRPr="006472C5" w14:paraId="5B378ED8" w14:textId="77777777" w:rsidTr="00B322BC">
        <w:tc>
          <w:tcPr>
            <w:tcW w:w="9209" w:type="dxa"/>
          </w:tcPr>
          <w:p w14:paraId="3CF64DEF" w14:textId="77777777" w:rsidR="006472C5" w:rsidRPr="006472C5" w:rsidRDefault="006472C5" w:rsidP="00AF1D06">
            <w:pPr>
              <w:spacing w:before="60" w:after="60"/>
              <w:rPr>
                <w:rFonts w:cs="Arial"/>
                <w:b/>
                <w:bCs/>
              </w:rPr>
            </w:pPr>
            <w:r w:rsidRPr="006472C5">
              <w:rPr>
                <w:rFonts w:cs="Arial"/>
                <w:b/>
                <w:bCs/>
              </w:rPr>
              <w:t>Objective</w:t>
            </w:r>
          </w:p>
          <w:p w14:paraId="50189C78" w14:textId="0C829511" w:rsidR="006472C5" w:rsidRPr="006472C5" w:rsidRDefault="006472C5" w:rsidP="00AF1D06">
            <w:pPr>
              <w:spacing w:before="60" w:after="60"/>
              <w:rPr>
                <w:rFonts w:cs="Arial"/>
                <w:b/>
                <w:bCs/>
              </w:rPr>
            </w:pPr>
            <w:r w:rsidRPr="006472C5">
              <w:rPr>
                <w:rFonts w:cs="Arial"/>
              </w:rPr>
              <w:t xml:space="preserve">To assist </w:t>
            </w:r>
            <w:r w:rsidR="00D80CE9">
              <w:rPr>
                <w:rFonts w:cs="Arial"/>
              </w:rPr>
              <w:t>CHSP clients</w:t>
            </w:r>
            <w:r w:rsidRPr="006472C5">
              <w:rPr>
                <w:rFonts w:cs="Arial"/>
              </w:rPr>
              <w:t xml:space="preserve"> to participate in community life and feel socially included through structured, group-based activities that develop, maintain or support independent living and social interaction whilst facilitating their wellness and reablement goals.</w:t>
            </w:r>
          </w:p>
        </w:tc>
      </w:tr>
      <w:tr w:rsidR="006472C5" w:rsidRPr="006472C5" w14:paraId="6EB22B47" w14:textId="77777777" w:rsidTr="00B322BC">
        <w:tc>
          <w:tcPr>
            <w:tcW w:w="9209" w:type="dxa"/>
          </w:tcPr>
          <w:p w14:paraId="7D6FD9D8" w14:textId="3776D1CA" w:rsidR="006472C5" w:rsidRPr="006472C5" w:rsidRDefault="006472C5" w:rsidP="00AF1D06">
            <w:pPr>
              <w:spacing w:before="60" w:after="60"/>
              <w:rPr>
                <w:rFonts w:cs="Arial"/>
                <w:b/>
                <w:bCs/>
              </w:rPr>
            </w:pPr>
            <w:r w:rsidRPr="006472C5">
              <w:rPr>
                <w:rFonts w:cs="Arial"/>
                <w:b/>
                <w:bCs/>
              </w:rPr>
              <w:t xml:space="preserve">Service </w:t>
            </w:r>
            <w:r w:rsidR="003D4EA1">
              <w:rPr>
                <w:rFonts w:cs="Arial"/>
                <w:b/>
                <w:bCs/>
              </w:rPr>
              <w:t>t</w:t>
            </w:r>
            <w:r w:rsidRPr="006472C5">
              <w:rPr>
                <w:rFonts w:cs="Arial"/>
                <w:b/>
                <w:bCs/>
              </w:rPr>
              <w:t xml:space="preserve">ype </w:t>
            </w:r>
            <w:r w:rsidR="003D4EA1">
              <w:rPr>
                <w:rFonts w:cs="Arial"/>
                <w:b/>
                <w:bCs/>
              </w:rPr>
              <w:t>d</w:t>
            </w:r>
            <w:r w:rsidRPr="006472C5">
              <w:rPr>
                <w:rFonts w:cs="Arial"/>
                <w:b/>
                <w:bCs/>
              </w:rPr>
              <w:t>escription</w:t>
            </w:r>
          </w:p>
          <w:p w14:paraId="47052A74" w14:textId="4A39AFFD" w:rsidR="006472C5" w:rsidRPr="006472C5" w:rsidRDefault="006472C5" w:rsidP="00AF1D06">
            <w:pPr>
              <w:spacing w:before="60" w:after="60"/>
              <w:rPr>
                <w:rFonts w:cs="Arial"/>
              </w:rPr>
            </w:pPr>
            <w:r w:rsidRPr="006472C5">
              <w:rPr>
                <w:rFonts w:cs="Arial"/>
              </w:rPr>
              <w:t xml:space="preserve">Social </w:t>
            </w:r>
            <w:r w:rsidR="79CAA260" w:rsidRPr="14424957">
              <w:rPr>
                <w:rFonts w:cs="Arial"/>
              </w:rPr>
              <w:t>S</w:t>
            </w:r>
            <w:r w:rsidRPr="14424957">
              <w:rPr>
                <w:rFonts w:cs="Arial"/>
              </w:rPr>
              <w:t>upport</w:t>
            </w:r>
            <w:r w:rsidRPr="006472C5">
              <w:rPr>
                <w:rFonts w:cs="Arial"/>
              </w:rPr>
              <w:t xml:space="preserve"> </w:t>
            </w:r>
            <w:r w:rsidRPr="003E5AD1">
              <w:rPr>
                <w:rFonts w:cs="Arial"/>
              </w:rPr>
              <w:t xml:space="preserve">Group </w:t>
            </w:r>
            <w:r w:rsidRPr="006472C5">
              <w:rPr>
                <w:rFonts w:cs="Arial"/>
              </w:rPr>
              <w:t xml:space="preserve">provides an opportunity for clients to attend and participate in social interactions which are </w:t>
            </w:r>
            <w:r w:rsidR="00E956F8">
              <w:rPr>
                <w:rFonts w:cs="Arial"/>
              </w:rPr>
              <w:t xml:space="preserve">usually </w:t>
            </w:r>
            <w:r w:rsidRPr="006472C5">
              <w:rPr>
                <w:rFonts w:cs="Arial"/>
              </w:rPr>
              <w:t xml:space="preserve">conducted away from the client’s home and in, or from, a fixed base facility or community-based settings. </w:t>
            </w:r>
          </w:p>
          <w:p w14:paraId="2C3A8F11" w14:textId="77777777" w:rsidR="006472C5" w:rsidRPr="006472C5" w:rsidRDefault="006472C5" w:rsidP="00AF1D06">
            <w:pPr>
              <w:spacing w:before="60" w:after="60"/>
              <w:rPr>
                <w:rFonts w:cs="Arial"/>
              </w:rPr>
            </w:pPr>
            <w:r w:rsidRPr="006472C5">
              <w:rPr>
                <w:rFonts w:cs="Arial"/>
              </w:rPr>
              <w:t>These structured activities are provided in a group-based environment and designed to develop, maintain and support social interaction and independent living.</w:t>
            </w:r>
          </w:p>
          <w:p w14:paraId="5D8F3A5E" w14:textId="77777777" w:rsidR="006472C5" w:rsidRPr="006472C5" w:rsidRDefault="006472C5" w:rsidP="00AF1D06">
            <w:pPr>
              <w:spacing w:before="60" w:after="60"/>
              <w:rPr>
                <w:rFonts w:cs="Arial"/>
              </w:rPr>
            </w:pPr>
            <w:r w:rsidRPr="006472C5">
              <w:rPr>
                <w:rFonts w:cs="Arial"/>
              </w:rPr>
              <w:t>Activities may take the form of:</w:t>
            </w:r>
          </w:p>
          <w:p w14:paraId="5ABF1505" w14:textId="26402D3C" w:rsidR="006472C5" w:rsidRPr="006472C5" w:rsidRDefault="00D80CE9" w:rsidP="00AF1D06">
            <w:pPr>
              <w:numPr>
                <w:ilvl w:val="0"/>
                <w:numId w:val="55"/>
              </w:numPr>
              <w:spacing w:before="60" w:after="60"/>
              <w:rPr>
                <w:rFonts w:cs="Arial"/>
                <w:lang w:val="en-GB"/>
              </w:rPr>
            </w:pPr>
            <w:r>
              <w:rPr>
                <w:rFonts w:cs="Arial"/>
                <w:lang w:val="en-GB"/>
              </w:rPr>
              <w:t>g</w:t>
            </w:r>
            <w:r w:rsidRPr="006472C5">
              <w:rPr>
                <w:rFonts w:cs="Arial"/>
                <w:lang w:val="en-GB"/>
              </w:rPr>
              <w:t>roup</w:t>
            </w:r>
            <w:r w:rsidR="006472C5" w:rsidRPr="006472C5">
              <w:rPr>
                <w:rFonts w:cs="Arial"/>
                <w:lang w:val="en-GB"/>
              </w:rPr>
              <w:t>-based activities held in or from a facility/centre (e.g. pre</w:t>
            </w:r>
            <w:r w:rsidR="006472C5" w:rsidRPr="006472C5">
              <w:rPr>
                <w:rFonts w:cs="Arial"/>
                <w:lang w:val="en-GB"/>
              </w:rPr>
              <w:noBreakHyphen/>
              <w:t>set or individually tailored activities promoting physical activity, cognitive stimulation and emotional wellbeing)</w:t>
            </w:r>
          </w:p>
          <w:p w14:paraId="6F9637BB" w14:textId="285C1FC6" w:rsidR="006472C5" w:rsidRPr="006472C5" w:rsidRDefault="00D80CE9" w:rsidP="00AF1D06">
            <w:pPr>
              <w:numPr>
                <w:ilvl w:val="0"/>
                <w:numId w:val="55"/>
              </w:numPr>
              <w:spacing w:before="60" w:after="60"/>
              <w:rPr>
                <w:rFonts w:cs="Arial"/>
                <w:lang w:val="en-GB"/>
              </w:rPr>
            </w:pPr>
            <w:r>
              <w:rPr>
                <w:rFonts w:cs="Arial"/>
                <w:lang w:val="en-GB"/>
              </w:rPr>
              <w:t>g</w:t>
            </w:r>
            <w:r w:rsidRPr="006472C5">
              <w:rPr>
                <w:rFonts w:cs="Arial"/>
                <w:lang w:val="en-GB"/>
              </w:rPr>
              <w:t xml:space="preserve">roup </w:t>
            </w:r>
            <w:r w:rsidR="006472C5" w:rsidRPr="006472C5">
              <w:rPr>
                <w:rFonts w:cs="Arial"/>
                <w:lang w:val="en-GB"/>
              </w:rPr>
              <w:t>excursions conducted by centre staff but held away from the centre</w:t>
            </w:r>
          </w:p>
          <w:p w14:paraId="70E4F5BF" w14:textId="1B3C1A24" w:rsidR="006472C5" w:rsidRPr="006472C5" w:rsidRDefault="0885BE63" w:rsidP="00AF1D06">
            <w:pPr>
              <w:numPr>
                <w:ilvl w:val="0"/>
                <w:numId w:val="55"/>
              </w:numPr>
              <w:spacing w:before="60" w:after="60"/>
              <w:rPr>
                <w:rFonts w:cs="Arial"/>
                <w:lang w:val="en-GB"/>
              </w:rPr>
            </w:pPr>
            <w:r w:rsidRPr="5E4FCD2A">
              <w:rPr>
                <w:rFonts w:cs="Arial"/>
                <w:lang w:val="en-GB"/>
              </w:rPr>
              <w:t xml:space="preserve">online </w:t>
            </w:r>
            <w:r w:rsidR="56585927" w:rsidRPr="5E4FCD2A">
              <w:rPr>
                <w:rFonts w:cs="Arial"/>
                <w:lang w:val="en-GB"/>
              </w:rPr>
              <w:t>group activities facilitated by the CHSP provider</w:t>
            </w:r>
            <w:r w:rsidR="5F0E3B62" w:rsidRPr="5E4FCD2A">
              <w:rPr>
                <w:rFonts w:cs="Arial"/>
                <w:lang w:val="en-GB"/>
              </w:rPr>
              <w:t>, which</w:t>
            </w:r>
            <w:r w:rsidR="56585927" w:rsidRPr="5E4FCD2A">
              <w:rPr>
                <w:rFonts w:cs="Arial"/>
                <w:lang w:val="en-GB"/>
              </w:rPr>
              <w:t xml:space="preserve"> may include computers, laptops or devices owned by or leased to clients.</w:t>
            </w:r>
          </w:p>
          <w:p w14:paraId="1AB4811F" w14:textId="77777777" w:rsidR="006472C5" w:rsidRPr="006472C5" w:rsidRDefault="006472C5" w:rsidP="00AF1D06">
            <w:pPr>
              <w:spacing w:before="60" w:after="60"/>
              <w:rPr>
                <w:rFonts w:cs="Arial"/>
              </w:rPr>
            </w:pPr>
            <w:r w:rsidRPr="006472C5">
              <w:rPr>
                <w:rFonts w:cs="Arial"/>
              </w:rPr>
              <w:t xml:space="preserve">Services may include light refreshments and associated transport and personal assistance (e.g. help with toileting) involved in attendance at the centre. </w:t>
            </w:r>
          </w:p>
          <w:p w14:paraId="19CA48EC" w14:textId="36D08F70" w:rsidR="006472C5" w:rsidRPr="006472C5" w:rsidRDefault="006472C5" w:rsidP="00AF1D06">
            <w:pPr>
              <w:spacing w:before="60" w:after="60"/>
              <w:rPr>
                <w:rFonts w:cs="Arial"/>
              </w:rPr>
            </w:pPr>
            <w:r w:rsidRPr="006472C5">
              <w:rPr>
                <w:rFonts w:cs="Arial"/>
              </w:rPr>
              <w:t xml:space="preserve">Social Support Group providers may use grant funding to purchase IT equipment, including tablets, laptops, and internet subscriptions to help connect </w:t>
            </w:r>
            <w:r w:rsidR="00D00194">
              <w:rPr>
                <w:rFonts w:cs="Arial"/>
              </w:rPr>
              <w:t xml:space="preserve">clients </w:t>
            </w:r>
            <w:r w:rsidRPr="006472C5">
              <w:rPr>
                <w:rFonts w:cs="Arial"/>
              </w:rPr>
              <w:t>to their family, carers and social groups. This support is capped at $500 per client per year (or up to $1,000 in exceptional circumstances). This does not include the purchase of smart phones or phone plans.</w:t>
            </w:r>
          </w:p>
          <w:p w14:paraId="005C443B" w14:textId="33F74140" w:rsidR="006472C5" w:rsidRPr="006472C5" w:rsidRDefault="006472C5" w:rsidP="00AF1D06">
            <w:pPr>
              <w:spacing w:before="60" w:after="60"/>
              <w:rPr>
                <w:rFonts w:cs="Arial"/>
                <w:b/>
                <w:bCs/>
              </w:rPr>
            </w:pPr>
            <w:r w:rsidRPr="00135A28">
              <w:rPr>
                <w:rFonts w:cs="Arial"/>
                <w:b/>
                <w:bCs/>
              </w:rPr>
              <w:t>Note</w:t>
            </w:r>
            <w:r w:rsidR="00D00194" w:rsidRPr="00135A28">
              <w:rPr>
                <w:rFonts w:cs="Arial"/>
                <w:b/>
                <w:bCs/>
              </w:rPr>
              <w:t>:</w:t>
            </w:r>
            <w:r w:rsidR="00D00194">
              <w:rPr>
                <w:rFonts w:cs="Arial"/>
              </w:rPr>
              <w:t xml:space="preserve"> </w:t>
            </w:r>
            <w:r w:rsidRPr="006472C5">
              <w:rPr>
                <w:rFonts w:cs="Arial"/>
              </w:rPr>
              <w:t xml:space="preserve">HCP </w:t>
            </w:r>
            <w:r w:rsidR="00531681">
              <w:rPr>
                <w:rFonts w:cs="Arial"/>
              </w:rPr>
              <w:t xml:space="preserve">care </w:t>
            </w:r>
            <w:r w:rsidRPr="006472C5">
              <w:rPr>
                <w:rFonts w:cs="Arial"/>
              </w:rPr>
              <w:t xml:space="preserve">recipients who are former CHSP clients and are still attending a social support group cannot access the IT equipment funding. </w:t>
            </w:r>
          </w:p>
        </w:tc>
      </w:tr>
      <w:tr w:rsidR="006472C5" w:rsidRPr="006472C5" w14:paraId="4CFC6A66" w14:textId="77777777" w:rsidTr="00B322BC">
        <w:tc>
          <w:tcPr>
            <w:tcW w:w="9209" w:type="dxa"/>
          </w:tcPr>
          <w:p w14:paraId="44332434" w14:textId="77E4EF55" w:rsidR="006472C5" w:rsidRPr="006472C5" w:rsidRDefault="006472C5" w:rsidP="00135A28">
            <w:pPr>
              <w:spacing w:before="60" w:after="60"/>
              <w:rPr>
                <w:rFonts w:cs="Arial"/>
                <w:b/>
                <w:bCs/>
              </w:rPr>
            </w:pPr>
            <w:r w:rsidRPr="006472C5">
              <w:rPr>
                <w:rFonts w:cs="Arial"/>
                <w:b/>
                <w:bCs/>
              </w:rPr>
              <w:t>Out-</w:t>
            </w:r>
            <w:r w:rsidR="00EF5605">
              <w:rPr>
                <w:rFonts w:cs="Arial"/>
                <w:b/>
                <w:bCs/>
              </w:rPr>
              <w:t>o</w:t>
            </w:r>
            <w:r w:rsidR="00EF5605" w:rsidRPr="006472C5">
              <w:rPr>
                <w:rFonts w:cs="Arial"/>
                <w:b/>
                <w:bCs/>
              </w:rPr>
              <w:t>f</w:t>
            </w:r>
            <w:r w:rsidRPr="006472C5">
              <w:rPr>
                <w:rFonts w:cs="Arial"/>
                <w:b/>
                <w:bCs/>
              </w:rPr>
              <w:t>-</w:t>
            </w:r>
            <w:r w:rsidR="00EF5605">
              <w:rPr>
                <w:rFonts w:cs="Arial"/>
                <w:b/>
                <w:bCs/>
              </w:rPr>
              <w:t>s</w:t>
            </w:r>
            <w:r w:rsidRPr="006472C5">
              <w:rPr>
                <w:rFonts w:cs="Arial"/>
                <w:b/>
                <w:bCs/>
              </w:rPr>
              <w:t xml:space="preserve">cope </w:t>
            </w:r>
            <w:r w:rsidR="00EF5605">
              <w:rPr>
                <w:rFonts w:cs="Arial"/>
                <w:b/>
                <w:bCs/>
              </w:rPr>
              <w:t>a</w:t>
            </w:r>
            <w:r w:rsidR="00EF5605" w:rsidRPr="006472C5">
              <w:rPr>
                <w:rFonts w:cs="Arial"/>
                <w:b/>
                <w:bCs/>
              </w:rPr>
              <w:t xml:space="preserve">ctivities </w:t>
            </w:r>
            <w:r w:rsidR="00EF5605">
              <w:rPr>
                <w:rFonts w:cs="Arial"/>
                <w:b/>
                <w:bCs/>
              </w:rPr>
              <w:t>u</w:t>
            </w:r>
            <w:r w:rsidR="00EF5605" w:rsidRPr="006472C5">
              <w:rPr>
                <w:rFonts w:cs="Arial"/>
                <w:b/>
                <w:bCs/>
              </w:rPr>
              <w:t xml:space="preserve">nder </w:t>
            </w:r>
            <w:r w:rsidR="00EF5605">
              <w:rPr>
                <w:rFonts w:cs="Arial"/>
                <w:b/>
                <w:bCs/>
              </w:rPr>
              <w:t>t</w:t>
            </w:r>
            <w:r w:rsidRPr="006472C5">
              <w:rPr>
                <w:rFonts w:cs="Arial"/>
                <w:b/>
                <w:bCs/>
              </w:rPr>
              <w:t xml:space="preserve">his </w:t>
            </w:r>
            <w:r w:rsidR="00EF5605">
              <w:rPr>
                <w:rFonts w:cs="Arial"/>
                <w:b/>
                <w:bCs/>
              </w:rPr>
              <w:t>s</w:t>
            </w:r>
            <w:r w:rsidRPr="006472C5">
              <w:rPr>
                <w:rFonts w:cs="Arial"/>
                <w:b/>
                <w:bCs/>
              </w:rPr>
              <w:t xml:space="preserve">ervice </w:t>
            </w:r>
            <w:r w:rsidR="00EF5605">
              <w:rPr>
                <w:rFonts w:cs="Arial"/>
                <w:b/>
                <w:bCs/>
              </w:rPr>
              <w:t>t</w:t>
            </w:r>
            <w:r w:rsidRPr="006472C5">
              <w:rPr>
                <w:rFonts w:cs="Arial"/>
                <w:b/>
                <w:bCs/>
              </w:rPr>
              <w:t>ype</w:t>
            </w:r>
          </w:p>
          <w:p w14:paraId="7900A5D8" w14:textId="24BE848B" w:rsidR="006472C5" w:rsidRPr="004C0E0D" w:rsidRDefault="006472C5" w:rsidP="00135A28">
            <w:pPr>
              <w:pStyle w:val="ListParagraph"/>
              <w:numPr>
                <w:ilvl w:val="0"/>
                <w:numId w:val="191"/>
              </w:numPr>
              <w:spacing w:before="60" w:after="60"/>
              <w:rPr>
                <w:rFonts w:cs="Arial"/>
              </w:rPr>
            </w:pPr>
            <w:r w:rsidRPr="004C0E0D">
              <w:rPr>
                <w:rFonts w:cs="Arial"/>
              </w:rPr>
              <w:t xml:space="preserve">Social gatherings that do not specifically aim to support </w:t>
            </w:r>
            <w:r w:rsidR="00EB55E1">
              <w:rPr>
                <w:rFonts w:cs="Arial"/>
              </w:rPr>
              <w:t>client’s</w:t>
            </w:r>
            <w:r w:rsidRPr="004C0E0D">
              <w:rPr>
                <w:rFonts w:cs="Arial"/>
              </w:rPr>
              <w:t xml:space="preserve"> social inclusion and independence.</w:t>
            </w:r>
          </w:p>
          <w:p w14:paraId="28E75033" w14:textId="77777777" w:rsidR="006472C5" w:rsidRPr="004C0E0D" w:rsidRDefault="006472C5" w:rsidP="00135A28">
            <w:pPr>
              <w:pStyle w:val="ListParagraph"/>
              <w:numPr>
                <w:ilvl w:val="0"/>
                <w:numId w:val="191"/>
              </w:numPr>
              <w:spacing w:before="60" w:after="60"/>
              <w:rPr>
                <w:rFonts w:cs="Arial"/>
                <w:b/>
                <w:bCs/>
              </w:rPr>
            </w:pPr>
            <w:r w:rsidRPr="004C0E0D">
              <w:rPr>
                <w:rFonts w:cs="Arial"/>
              </w:rPr>
              <w:t>Personal Alarms and Home Monitoring Equipment.</w:t>
            </w:r>
          </w:p>
        </w:tc>
      </w:tr>
      <w:tr w:rsidR="006472C5" w:rsidRPr="006472C5" w14:paraId="36B9121C" w14:textId="77777777" w:rsidTr="00B322BC">
        <w:tc>
          <w:tcPr>
            <w:tcW w:w="9209" w:type="dxa"/>
          </w:tcPr>
          <w:p w14:paraId="0A8ABBE6" w14:textId="186E4DF4" w:rsidR="006472C5" w:rsidRPr="006472C5" w:rsidRDefault="006472C5" w:rsidP="00135A28">
            <w:pPr>
              <w:spacing w:before="60" w:after="60"/>
              <w:rPr>
                <w:rFonts w:cs="Arial"/>
                <w:b/>
                <w:bCs/>
              </w:rPr>
            </w:pPr>
            <w:r w:rsidRPr="006472C5">
              <w:rPr>
                <w:rFonts w:cs="Arial"/>
                <w:b/>
                <w:bCs/>
              </w:rPr>
              <w:t xml:space="preserve">Service </w:t>
            </w:r>
            <w:r w:rsidR="003D4EA1">
              <w:rPr>
                <w:rFonts w:cs="Arial"/>
                <w:b/>
                <w:bCs/>
              </w:rPr>
              <w:t>d</w:t>
            </w:r>
            <w:r w:rsidRPr="006472C5">
              <w:rPr>
                <w:rFonts w:cs="Arial"/>
                <w:b/>
                <w:bCs/>
              </w:rPr>
              <w:t xml:space="preserve">elivery </w:t>
            </w:r>
            <w:r w:rsidR="003D4EA1">
              <w:rPr>
                <w:rFonts w:cs="Arial"/>
                <w:b/>
                <w:bCs/>
              </w:rPr>
              <w:t>s</w:t>
            </w:r>
            <w:r w:rsidRPr="006472C5">
              <w:rPr>
                <w:rFonts w:cs="Arial"/>
                <w:b/>
                <w:bCs/>
              </w:rPr>
              <w:t xml:space="preserve">etting e.g. Home/Centre/Clinic/Community </w:t>
            </w:r>
          </w:p>
          <w:p w14:paraId="07572F2A" w14:textId="35116BD3" w:rsidR="003E5AD1" w:rsidRPr="006472C5" w:rsidRDefault="006472C5" w:rsidP="00135A28">
            <w:pPr>
              <w:spacing w:before="60" w:after="60"/>
              <w:rPr>
                <w:rFonts w:cs="Arial"/>
              </w:rPr>
            </w:pPr>
            <w:r w:rsidRPr="006472C5">
              <w:rPr>
                <w:rFonts w:cs="Arial"/>
              </w:rPr>
              <w:lastRenderedPageBreak/>
              <w:t>Usually centres or fixed-base facilities but can include community settings away from the centre (e.g. group excursions).</w:t>
            </w:r>
          </w:p>
        </w:tc>
      </w:tr>
      <w:tr w:rsidR="006472C5" w:rsidRPr="006472C5" w14:paraId="7C17056F" w14:textId="77777777" w:rsidTr="00B322BC">
        <w:tc>
          <w:tcPr>
            <w:tcW w:w="9209" w:type="dxa"/>
          </w:tcPr>
          <w:p w14:paraId="74F88A52" w14:textId="77777777" w:rsidR="006472C5" w:rsidRPr="006472C5" w:rsidRDefault="006472C5" w:rsidP="00135A28">
            <w:pPr>
              <w:spacing w:before="60" w:after="60"/>
              <w:rPr>
                <w:rFonts w:cs="Arial"/>
                <w:b/>
                <w:bCs/>
              </w:rPr>
            </w:pPr>
            <w:r w:rsidRPr="006472C5">
              <w:rPr>
                <w:rFonts w:cs="Arial"/>
                <w:b/>
                <w:bCs/>
              </w:rPr>
              <w:lastRenderedPageBreak/>
              <w:t>Legislation</w:t>
            </w:r>
          </w:p>
          <w:p w14:paraId="7DDF56EF" w14:textId="0E578E9E" w:rsidR="006472C5" w:rsidRPr="006472C5" w:rsidRDefault="004C0E0D" w:rsidP="00135A28">
            <w:pPr>
              <w:spacing w:before="60" w:after="60"/>
              <w:rPr>
                <w:rFonts w:cs="Arial"/>
                <w:b/>
                <w:bCs/>
              </w:rPr>
            </w:pPr>
            <w:r>
              <w:rPr>
                <w:rFonts w:cs="Arial"/>
              </w:rPr>
              <w:t xml:space="preserve">CHSP </w:t>
            </w:r>
            <w:r w:rsidR="006472C5" w:rsidRPr="006472C5">
              <w:rPr>
                <w:rFonts w:cs="Arial"/>
              </w:rPr>
              <w:t>providers must comply with relevant Commonwealth and/or state/territory legislation and regulations</w:t>
            </w:r>
            <w:r w:rsidR="00C42FE5">
              <w:rPr>
                <w:rFonts w:cs="Arial"/>
              </w:rPr>
              <w:t>.</w:t>
            </w:r>
          </w:p>
        </w:tc>
      </w:tr>
      <w:tr w:rsidR="006472C5" w:rsidRPr="006472C5" w14:paraId="6F9AC2B0" w14:textId="77777777" w:rsidTr="00B322BC">
        <w:tc>
          <w:tcPr>
            <w:tcW w:w="9209" w:type="dxa"/>
          </w:tcPr>
          <w:p w14:paraId="1A3861D9" w14:textId="590D7981" w:rsidR="006472C5" w:rsidRPr="006472C5" w:rsidRDefault="006472C5" w:rsidP="00135A28">
            <w:pPr>
              <w:spacing w:before="60" w:after="60"/>
              <w:rPr>
                <w:rFonts w:cs="Arial"/>
                <w:b/>
                <w:bCs/>
              </w:rPr>
            </w:pPr>
            <w:r w:rsidRPr="006472C5">
              <w:rPr>
                <w:rFonts w:cs="Arial"/>
                <w:b/>
                <w:bCs/>
              </w:rPr>
              <w:t xml:space="preserve">Output </w:t>
            </w:r>
            <w:r w:rsidR="00EF5605">
              <w:rPr>
                <w:rFonts w:cs="Arial"/>
                <w:b/>
                <w:bCs/>
              </w:rPr>
              <w:t>m</w:t>
            </w:r>
            <w:r w:rsidR="00EF5605" w:rsidRPr="006472C5">
              <w:rPr>
                <w:rFonts w:cs="Arial"/>
                <w:b/>
                <w:bCs/>
              </w:rPr>
              <w:t>easure</w:t>
            </w:r>
          </w:p>
          <w:p w14:paraId="492C06B8" w14:textId="7DBB3B4D" w:rsidR="008026E9" w:rsidRDefault="008026E9" w:rsidP="00135A28">
            <w:pPr>
              <w:spacing w:before="60" w:after="60"/>
            </w:pPr>
            <w:r>
              <w:t>Time</w:t>
            </w:r>
            <w:r w:rsidR="00EF5605">
              <w:t xml:space="preserve">, </w:t>
            </w:r>
            <w:r>
              <w:t xml:space="preserve">recorded in hours and minutes as appropriate. </w:t>
            </w:r>
          </w:p>
          <w:p w14:paraId="1B93869F" w14:textId="4158C3A2" w:rsidR="008026E9" w:rsidRDefault="115054F9" w:rsidP="00135A28">
            <w:pPr>
              <w:spacing w:before="0" w:after="0"/>
            </w:pPr>
            <w:r>
              <w:t xml:space="preserve">If a provider </w:t>
            </w:r>
            <w:r w:rsidR="57316AEE">
              <w:t xml:space="preserve">delivers </w:t>
            </w:r>
            <w:r>
              <w:t xml:space="preserve">transport to/from a centre and receives funding to deliver both CHSP Transport and Social Support Group, they should record the transport to/from the centre separately to the Social Support Group activity. Where </w:t>
            </w:r>
            <w:r w:rsidR="57316AEE">
              <w:t>T</w:t>
            </w:r>
            <w:r>
              <w:t>ransport is provided (separate to any excursion) to a carer accompanying the client</w:t>
            </w:r>
            <w:r w:rsidR="26E422FB">
              <w:t>,</w:t>
            </w:r>
            <w:r>
              <w:t xml:space="preserve"> this should also be counted. </w:t>
            </w:r>
          </w:p>
          <w:p w14:paraId="402A2427" w14:textId="30DD8CDA" w:rsidR="008026E9" w:rsidRDefault="008026E9" w:rsidP="0017565F">
            <w:pPr>
              <w:spacing w:before="60" w:after="60"/>
            </w:pPr>
            <w:r>
              <w:t xml:space="preserve">CHSP providers that are not funded for Transport may incorporate the cost of transporting clients to their Social Support Group unit price but should not report them as separate Transport outputs in the </w:t>
            </w:r>
            <w:r w:rsidR="00EF5605">
              <w:t>DEX</w:t>
            </w:r>
            <w:r>
              <w:t xml:space="preserve">. Any transport provided as part of an excursion or activity within the centre’s program will not be counted as a separate transport service. Any meals provided as part of an excursion or activity within the centre’s program will not be counted as a separate meal service. </w:t>
            </w:r>
          </w:p>
          <w:p w14:paraId="69AB66FC" w14:textId="65662277" w:rsidR="006472C5" w:rsidRPr="006472C5" w:rsidRDefault="008026E9" w:rsidP="0017565F">
            <w:pPr>
              <w:spacing w:before="60" w:after="60"/>
              <w:rPr>
                <w:rFonts w:cs="Arial"/>
                <w:b/>
                <w:bCs/>
              </w:rPr>
            </w:pPr>
            <w:r>
              <w:t>IT equipment purchased under this service type should be separately reported under the GEAT service type.</w:t>
            </w:r>
          </w:p>
        </w:tc>
      </w:tr>
      <w:tr w:rsidR="006472C5" w:rsidRPr="006472C5" w14:paraId="5A1B1D2B" w14:textId="77777777" w:rsidTr="00B322BC">
        <w:tc>
          <w:tcPr>
            <w:tcW w:w="9209" w:type="dxa"/>
          </w:tcPr>
          <w:p w14:paraId="1F2BBE6B" w14:textId="58FFF094" w:rsidR="006472C5" w:rsidRPr="006472C5" w:rsidRDefault="006472C5" w:rsidP="0017565F">
            <w:pPr>
              <w:spacing w:before="60" w:after="60"/>
              <w:rPr>
                <w:rFonts w:cs="Arial"/>
                <w:b/>
                <w:bCs/>
              </w:rPr>
            </w:pPr>
            <w:r w:rsidRPr="006472C5">
              <w:rPr>
                <w:rFonts w:cs="Arial"/>
                <w:b/>
                <w:bCs/>
              </w:rPr>
              <w:t xml:space="preserve">Staff </w:t>
            </w:r>
            <w:r w:rsidR="00EF5605">
              <w:rPr>
                <w:rFonts w:cs="Arial"/>
                <w:b/>
                <w:bCs/>
              </w:rPr>
              <w:t>q</w:t>
            </w:r>
            <w:r w:rsidR="00EF5605" w:rsidRPr="006472C5">
              <w:rPr>
                <w:rFonts w:cs="Arial"/>
                <w:b/>
                <w:bCs/>
              </w:rPr>
              <w:t>ualifications</w:t>
            </w:r>
          </w:p>
          <w:p w14:paraId="6C34D8AC" w14:textId="77777777" w:rsidR="006472C5" w:rsidRPr="006472C5" w:rsidRDefault="006472C5" w:rsidP="0017565F">
            <w:pPr>
              <w:spacing w:before="60" w:after="60"/>
              <w:rPr>
                <w:rFonts w:cs="Arial"/>
              </w:rPr>
            </w:pPr>
            <w:r w:rsidRPr="006472C5">
              <w:rPr>
                <w:rFonts w:cs="Arial"/>
              </w:rPr>
              <w:t xml:space="preserve">Appropriately qualified staff must be used to conduct activities of a specific nature, such as allied health activities or exercise programs. </w:t>
            </w:r>
          </w:p>
          <w:p w14:paraId="42693B77" w14:textId="77B81ECE" w:rsidR="006472C5" w:rsidRPr="006472C5" w:rsidRDefault="006472C5" w:rsidP="0017565F">
            <w:pPr>
              <w:spacing w:before="60" w:after="60"/>
              <w:rPr>
                <w:rFonts w:cs="Arial"/>
                <w:b/>
                <w:bCs/>
              </w:rPr>
            </w:pPr>
            <w:r w:rsidRPr="006472C5">
              <w:rPr>
                <w:rFonts w:cs="Arial"/>
              </w:rPr>
              <w:t>Where staff or volunteers are involved in other activities as part of Social Support Group, they must have relevant qualifications, for example any food handling and meal preparation must adhere to safe food handling practices including personal hygiene and cleanliness.</w:t>
            </w:r>
          </w:p>
        </w:tc>
      </w:tr>
      <w:tr w:rsidR="006472C5" w:rsidRPr="006472C5" w14:paraId="41751F85" w14:textId="77777777" w:rsidTr="00B322BC">
        <w:tc>
          <w:tcPr>
            <w:tcW w:w="9209" w:type="dxa"/>
          </w:tcPr>
          <w:p w14:paraId="5D3AEBC3" w14:textId="77777777" w:rsidR="006472C5" w:rsidRPr="006472C5" w:rsidRDefault="006472C5" w:rsidP="0017565F">
            <w:pPr>
              <w:spacing w:before="60" w:after="60"/>
              <w:rPr>
                <w:rFonts w:cs="Arial"/>
                <w:b/>
                <w:bCs/>
              </w:rPr>
            </w:pPr>
            <w:r w:rsidRPr="006472C5">
              <w:rPr>
                <w:rFonts w:cs="Arial"/>
                <w:b/>
                <w:bCs/>
              </w:rPr>
              <w:t>Fees</w:t>
            </w:r>
          </w:p>
          <w:p w14:paraId="38737C52" w14:textId="40417C0B" w:rsidR="006472C5" w:rsidRPr="006472C5" w:rsidRDefault="006472C5" w:rsidP="0017565F">
            <w:pPr>
              <w:spacing w:before="60" w:after="60"/>
              <w:rPr>
                <w:rFonts w:cs="Arial"/>
                <w:b/>
                <w:bCs/>
              </w:rPr>
            </w:pPr>
            <w:r w:rsidRPr="006472C5">
              <w:rPr>
                <w:rFonts w:cs="Arial"/>
              </w:rPr>
              <w:t xml:space="preserve">Client contribution amount recorded in the </w:t>
            </w:r>
            <w:r w:rsidR="00EF5605">
              <w:rPr>
                <w:rFonts w:cs="Arial"/>
              </w:rPr>
              <w:t>DEX</w:t>
            </w:r>
            <w:r w:rsidRPr="006472C5">
              <w:rPr>
                <w:rFonts w:cs="Arial"/>
              </w:rPr>
              <w:t xml:space="preserve"> </w:t>
            </w:r>
            <w:r w:rsidR="00EF5605">
              <w:rPr>
                <w:rFonts w:cs="Arial"/>
              </w:rPr>
              <w:t>f</w:t>
            </w:r>
            <w:r w:rsidRPr="006472C5">
              <w:rPr>
                <w:rFonts w:cs="Arial"/>
              </w:rPr>
              <w:t>ees field.</w:t>
            </w:r>
          </w:p>
        </w:tc>
      </w:tr>
    </w:tbl>
    <w:p w14:paraId="454700F7" w14:textId="479421E8" w:rsidR="006472C5" w:rsidRPr="006472C5" w:rsidRDefault="006472C5" w:rsidP="0017565F">
      <w:pPr>
        <w:pStyle w:val="Heading4"/>
        <w:spacing w:after="240" w:line="276" w:lineRule="auto"/>
      </w:pPr>
      <w:r w:rsidRPr="006472C5">
        <w:t xml:space="preserve"> </w:t>
      </w:r>
      <w:r w:rsidR="00EF5605">
        <w:t>Social Support Individual</w:t>
      </w:r>
      <w:r w:rsidR="00C37318">
        <w:t xml:space="preserve"> </w:t>
      </w:r>
      <w:r w:rsidR="00EF5605">
        <w:t xml:space="preserve"> </w:t>
      </w:r>
    </w:p>
    <w:tbl>
      <w:tblPr>
        <w:tblStyle w:val="MACtable"/>
        <w:tblW w:w="9209"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09"/>
      </w:tblGrid>
      <w:tr w:rsidR="006472C5" w:rsidRPr="006472C5" w14:paraId="33489627"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209" w:type="dxa"/>
            <w:shd w:val="clear" w:color="auto" w:fill="A3E5EA" w:themeFill="accent1" w:themeFillTint="66"/>
          </w:tcPr>
          <w:p w14:paraId="4FFCE0CA" w14:textId="7F74B31E" w:rsidR="006472C5" w:rsidRPr="006472C5" w:rsidRDefault="006472C5" w:rsidP="0017565F">
            <w:pPr>
              <w:spacing w:before="60" w:after="60"/>
              <w:rPr>
                <w:rFonts w:cs="Arial"/>
                <w:b/>
                <w:bCs/>
              </w:rPr>
            </w:pPr>
            <w:r w:rsidRPr="006472C5">
              <w:rPr>
                <w:rFonts w:cs="Arial"/>
                <w:b/>
                <w:bCs/>
              </w:rPr>
              <w:t xml:space="preserve">Service </w:t>
            </w:r>
            <w:r w:rsidR="00EF5605">
              <w:rPr>
                <w:rFonts w:cs="Arial"/>
                <w:b/>
                <w:bCs/>
              </w:rPr>
              <w:t>t</w:t>
            </w:r>
            <w:r w:rsidRPr="006472C5">
              <w:rPr>
                <w:rFonts w:cs="Arial"/>
                <w:b/>
                <w:bCs/>
              </w:rPr>
              <w:t>ype: Social Support Individual</w:t>
            </w:r>
          </w:p>
        </w:tc>
      </w:tr>
      <w:tr w:rsidR="006472C5" w:rsidRPr="006472C5" w14:paraId="732F1DC2" w14:textId="77777777" w:rsidTr="00B322BC">
        <w:tc>
          <w:tcPr>
            <w:tcW w:w="9209" w:type="dxa"/>
          </w:tcPr>
          <w:p w14:paraId="02B517CF" w14:textId="77777777" w:rsidR="006472C5" w:rsidRPr="006472C5" w:rsidRDefault="006472C5" w:rsidP="0017565F">
            <w:pPr>
              <w:spacing w:before="60" w:after="60"/>
              <w:rPr>
                <w:rFonts w:cs="Arial"/>
                <w:b/>
                <w:bCs/>
              </w:rPr>
            </w:pPr>
            <w:r w:rsidRPr="006472C5">
              <w:rPr>
                <w:rFonts w:cs="Arial"/>
                <w:b/>
                <w:bCs/>
              </w:rPr>
              <w:t>Objective</w:t>
            </w:r>
          </w:p>
          <w:p w14:paraId="785F182B" w14:textId="37A92496" w:rsidR="006472C5" w:rsidRPr="006472C5" w:rsidRDefault="006472C5" w:rsidP="0017565F">
            <w:pPr>
              <w:spacing w:before="60" w:after="60"/>
              <w:rPr>
                <w:rFonts w:cs="Arial"/>
                <w:b/>
                <w:bCs/>
              </w:rPr>
            </w:pPr>
            <w:r w:rsidRPr="006472C5">
              <w:rPr>
                <w:rFonts w:cs="Arial"/>
              </w:rPr>
              <w:t xml:space="preserve">To assist </w:t>
            </w:r>
            <w:r w:rsidR="00EF5605">
              <w:rPr>
                <w:rFonts w:cs="Arial"/>
              </w:rPr>
              <w:t>CHSP clients</w:t>
            </w:r>
            <w:r w:rsidRPr="006472C5">
              <w:rPr>
                <w:rFonts w:cs="Arial"/>
              </w:rPr>
              <w:t xml:space="preserve"> to participate in community life and feel socially included through meeting their need for social contact and company whilst facilitating their wellness and reablement goals.</w:t>
            </w:r>
          </w:p>
        </w:tc>
      </w:tr>
      <w:tr w:rsidR="006472C5" w:rsidRPr="006472C5" w14:paraId="1AF956F9" w14:textId="77777777" w:rsidTr="00B322BC">
        <w:tc>
          <w:tcPr>
            <w:tcW w:w="9209" w:type="dxa"/>
          </w:tcPr>
          <w:p w14:paraId="7195A139" w14:textId="2D141DC9" w:rsidR="006472C5" w:rsidRPr="006472C5" w:rsidRDefault="006472C5" w:rsidP="0017565F">
            <w:pPr>
              <w:spacing w:before="60" w:after="60"/>
              <w:rPr>
                <w:rFonts w:cs="Arial"/>
                <w:b/>
                <w:bCs/>
              </w:rPr>
            </w:pPr>
            <w:r w:rsidRPr="006472C5">
              <w:rPr>
                <w:rFonts w:cs="Arial"/>
                <w:b/>
                <w:bCs/>
              </w:rPr>
              <w:t xml:space="preserve">Service </w:t>
            </w:r>
            <w:r w:rsidR="00EF5605">
              <w:rPr>
                <w:rFonts w:cs="Arial"/>
                <w:b/>
                <w:bCs/>
              </w:rPr>
              <w:t>t</w:t>
            </w:r>
            <w:r w:rsidR="00EF5605" w:rsidRPr="006472C5">
              <w:rPr>
                <w:rFonts w:cs="Arial"/>
                <w:b/>
                <w:bCs/>
              </w:rPr>
              <w:t xml:space="preserve">ype </w:t>
            </w:r>
            <w:r w:rsidR="00EF5605">
              <w:rPr>
                <w:rFonts w:cs="Arial"/>
                <w:b/>
                <w:bCs/>
              </w:rPr>
              <w:t>d</w:t>
            </w:r>
            <w:r w:rsidR="00EF5605" w:rsidRPr="006472C5">
              <w:rPr>
                <w:rFonts w:cs="Arial"/>
                <w:b/>
                <w:bCs/>
              </w:rPr>
              <w:t>escription</w:t>
            </w:r>
          </w:p>
          <w:p w14:paraId="763D378C" w14:textId="77777777" w:rsidR="00EA28CF" w:rsidRDefault="006472C5" w:rsidP="004C0E0D">
            <w:pPr>
              <w:spacing w:before="60" w:after="60"/>
              <w:rPr>
                <w:rFonts w:cs="Arial"/>
              </w:rPr>
            </w:pPr>
            <w:r w:rsidRPr="006472C5">
              <w:rPr>
                <w:rFonts w:cs="Arial"/>
              </w:rPr>
              <w:lastRenderedPageBreak/>
              <w:t xml:space="preserve">Social </w:t>
            </w:r>
            <w:r w:rsidR="2B01AAE0" w:rsidRPr="0BBDC60E">
              <w:rPr>
                <w:rFonts w:cs="Arial"/>
              </w:rPr>
              <w:t>S</w:t>
            </w:r>
            <w:r w:rsidRPr="0BBDC60E">
              <w:rPr>
                <w:rFonts w:cs="Arial"/>
              </w:rPr>
              <w:t xml:space="preserve">upport </w:t>
            </w:r>
            <w:r w:rsidR="78D72CCD" w:rsidRPr="0BBDC60E">
              <w:rPr>
                <w:rFonts w:cs="Arial"/>
              </w:rPr>
              <w:t>I</w:t>
            </w:r>
            <w:r w:rsidRPr="0BBDC60E">
              <w:rPr>
                <w:rFonts w:cs="Arial"/>
              </w:rPr>
              <w:t>ndividual</w:t>
            </w:r>
            <w:r w:rsidRPr="006472C5">
              <w:rPr>
                <w:rFonts w:cs="Arial"/>
              </w:rPr>
              <w:t xml:space="preserve"> is assistance provided by a companion (</w:t>
            </w:r>
            <w:r w:rsidR="00EF5605">
              <w:rPr>
                <w:rFonts w:cs="Arial"/>
              </w:rPr>
              <w:t xml:space="preserve">e.g. </w:t>
            </w:r>
            <w:r w:rsidRPr="006472C5">
              <w:rPr>
                <w:rFonts w:cs="Arial"/>
              </w:rPr>
              <w:t>paid worker or volunteer) to an individual, either</w:t>
            </w:r>
            <w:r w:rsidR="00EA28CF">
              <w:rPr>
                <w:rFonts w:cs="Arial"/>
              </w:rPr>
              <w:t>:</w:t>
            </w:r>
          </w:p>
          <w:p w14:paraId="1334CB7A" w14:textId="63086692" w:rsidR="00EA28CF" w:rsidRPr="004C0E0D" w:rsidRDefault="006472C5" w:rsidP="0017565F">
            <w:pPr>
              <w:pStyle w:val="ListParagraph"/>
              <w:numPr>
                <w:ilvl w:val="0"/>
                <w:numId w:val="187"/>
              </w:numPr>
              <w:spacing w:before="60" w:after="60"/>
              <w:rPr>
                <w:rFonts w:cs="Arial"/>
              </w:rPr>
            </w:pPr>
            <w:r w:rsidRPr="004C0E0D">
              <w:rPr>
                <w:rFonts w:cs="Arial"/>
              </w:rPr>
              <w:t>within the home environment</w:t>
            </w:r>
            <w:r w:rsidR="00EA28CF">
              <w:rPr>
                <w:rFonts w:cs="Arial"/>
              </w:rPr>
              <w:t>,</w:t>
            </w:r>
            <w:r w:rsidRPr="004C0E0D">
              <w:rPr>
                <w:rFonts w:cs="Arial"/>
              </w:rPr>
              <w:t xml:space="preserve"> or </w:t>
            </w:r>
          </w:p>
          <w:p w14:paraId="10CD639F" w14:textId="5453DAA3" w:rsidR="00EA28CF" w:rsidRPr="004C0E0D" w:rsidRDefault="006472C5" w:rsidP="0017565F">
            <w:pPr>
              <w:pStyle w:val="ListParagraph"/>
              <w:numPr>
                <w:ilvl w:val="0"/>
                <w:numId w:val="187"/>
              </w:numPr>
              <w:spacing w:before="60" w:after="60"/>
              <w:rPr>
                <w:rFonts w:cs="Arial"/>
              </w:rPr>
            </w:pPr>
            <w:r w:rsidRPr="004C0E0D">
              <w:rPr>
                <w:rFonts w:cs="Arial"/>
              </w:rPr>
              <w:t>while accessing community services</w:t>
            </w:r>
            <w:r w:rsidR="00EF5605" w:rsidRPr="004C0E0D">
              <w:rPr>
                <w:rFonts w:cs="Arial"/>
              </w:rPr>
              <w:t xml:space="preserve">. </w:t>
            </w:r>
          </w:p>
          <w:p w14:paraId="1456EA64" w14:textId="377AD520" w:rsidR="006472C5" w:rsidRPr="006472C5" w:rsidRDefault="00EF5605" w:rsidP="0017565F">
            <w:pPr>
              <w:spacing w:before="60" w:after="60"/>
              <w:rPr>
                <w:rFonts w:cs="Arial"/>
              </w:rPr>
            </w:pPr>
            <w:r>
              <w:rPr>
                <w:rFonts w:cs="Arial"/>
              </w:rPr>
              <w:t xml:space="preserve">Social Support Individual is </w:t>
            </w:r>
            <w:r w:rsidR="006472C5" w:rsidRPr="006472C5">
              <w:rPr>
                <w:rFonts w:cs="Arial"/>
              </w:rPr>
              <w:t xml:space="preserve">primarily directed to meeting the </w:t>
            </w:r>
            <w:r>
              <w:rPr>
                <w:rFonts w:cs="Arial"/>
              </w:rPr>
              <w:t>client’s</w:t>
            </w:r>
            <w:r w:rsidR="006472C5" w:rsidRPr="006472C5">
              <w:rPr>
                <w:rFonts w:cs="Arial"/>
              </w:rPr>
              <w:t xml:space="preserve"> need for social contact and/or company to participate in community life. </w:t>
            </w:r>
          </w:p>
          <w:p w14:paraId="656ABA58" w14:textId="77777777" w:rsidR="006472C5" w:rsidRPr="006472C5" w:rsidRDefault="006472C5" w:rsidP="0017565F">
            <w:pPr>
              <w:spacing w:before="60" w:after="60"/>
              <w:rPr>
                <w:rFonts w:cs="Arial"/>
              </w:rPr>
            </w:pPr>
            <w:r w:rsidRPr="006472C5">
              <w:rPr>
                <w:rFonts w:cs="Arial"/>
              </w:rPr>
              <w:t>Services funded include:</w:t>
            </w:r>
          </w:p>
          <w:p w14:paraId="4A7BAEC4" w14:textId="7E4EFB5F" w:rsidR="006472C5" w:rsidRPr="0017565F" w:rsidRDefault="00EA28CF" w:rsidP="0017565F">
            <w:pPr>
              <w:pStyle w:val="ListParagraph"/>
              <w:numPr>
                <w:ilvl w:val="0"/>
                <w:numId w:val="187"/>
              </w:numPr>
              <w:spacing w:before="60" w:after="60"/>
              <w:rPr>
                <w:rFonts w:cs="Arial"/>
              </w:rPr>
            </w:pPr>
            <w:r w:rsidRPr="0017565F">
              <w:rPr>
                <w:rFonts w:cs="Arial"/>
              </w:rPr>
              <w:t xml:space="preserve">visiting </w:t>
            </w:r>
            <w:r w:rsidR="006472C5" w:rsidRPr="0017565F">
              <w:rPr>
                <w:rFonts w:cs="Arial"/>
              </w:rPr>
              <w:t>services</w:t>
            </w:r>
          </w:p>
          <w:p w14:paraId="05EC6528" w14:textId="22B5C6FF" w:rsidR="006472C5" w:rsidRPr="00221256" w:rsidRDefault="00EA28CF" w:rsidP="0017565F">
            <w:pPr>
              <w:pStyle w:val="ListParagraph"/>
              <w:numPr>
                <w:ilvl w:val="0"/>
                <w:numId w:val="187"/>
              </w:numPr>
              <w:spacing w:before="60" w:after="60"/>
              <w:rPr>
                <w:rFonts w:cs="Arial"/>
              </w:rPr>
            </w:pPr>
            <w:r w:rsidRPr="0017565F">
              <w:rPr>
                <w:rFonts w:cs="Arial"/>
              </w:rPr>
              <w:t xml:space="preserve">telephone </w:t>
            </w:r>
            <w:r w:rsidR="006472C5" w:rsidRPr="0017565F">
              <w:rPr>
                <w:rFonts w:cs="Arial"/>
              </w:rPr>
              <w:t>and web-based monitoring services</w:t>
            </w:r>
            <w:r w:rsidRPr="0017565F">
              <w:rPr>
                <w:rFonts w:cs="Arial"/>
              </w:rPr>
              <w:t xml:space="preserve"> to</w:t>
            </w:r>
            <w:r w:rsidR="006472C5" w:rsidRPr="0017565F">
              <w:rPr>
                <w:rFonts w:cs="Arial"/>
              </w:rPr>
              <w:t xml:space="preserve"> help connect </w:t>
            </w:r>
            <w:r w:rsidR="00EB55E1">
              <w:rPr>
                <w:rFonts w:cs="Arial"/>
              </w:rPr>
              <w:t>clients</w:t>
            </w:r>
            <w:r w:rsidR="006472C5" w:rsidRPr="0017565F">
              <w:rPr>
                <w:rFonts w:cs="Arial"/>
              </w:rPr>
              <w:t xml:space="preserve"> to their community </w:t>
            </w:r>
            <w:r w:rsidRPr="0017565F">
              <w:rPr>
                <w:rFonts w:cs="Arial"/>
              </w:rPr>
              <w:t>(</w:t>
            </w:r>
            <w:r w:rsidR="006472C5" w:rsidRPr="0017565F">
              <w:rPr>
                <w:rFonts w:cs="Arial"/>
              </w:rPr>
              <w:t>e.g.</w:t>
            </w:r>
            <w:r w:rsidRPr="0017565F">
              <w:rPr>
                <w:rFonts w:cs="Arial"/>
              </w:rPr>
              <w:t>,</w:t>
            </w:r>
            <w:r w:rsidR="006472C5" w:rsidRPr="0017565F">
              <w:rPr>
                <w:rFonts w:cs="Arial"/>
              </w:rPr>
              <w:t xml:space="preserve"> assist people with sensory impairments </w:t>
            </w:r>
            <w:r w:rsidR="006472C5" w:rsidRPr="00221256">
              <w:rPr>
                <w:rFonts w:cs="Arial"/>
              </w:rPr>
              <w:t>or living in geographically isolated areas)</w:t>
            </w:r>
          </w:p>
          <w:p w14:paraId="58F15BBD" w14:textId="27544941" w:rsidR="006472C5" w:rsidRPr="00A125EB" w:rsidRDefault="00EA28CF" w:rsidP="0017565F">
            <w:pPr>
              <w:pStyle w:val="ListParagraph"/>
              <w:numPr>
                <w:ilvl w:val="0"/>
                <w:numId w:val="187"/>
              </w:numPr>
              <w:spacing w:before="60" w:after="60"/>
              <w:rPr>
                <w:rFonts w:cs="Arial"/>
              </w:rPr>
            </w:pPr>
            <w:r w:rsidRPr="0017565F">
              <w:rPr>
                <w:rFonts w:cs="Arial"/>
              </w:rPr>
              <w:t xml:space="preserve">accompanied </w:t>
            </w:r>
            <w:r w:rsidR="006472C5" w:rsidRPr="00A125EB">
              <w:rPr>
                <w:rFonts w:cs="Arial"/>
              </w:rPr>
              <w:t>activities (</w:t>
            </w:r>
            <w:r w:rsidRPr="0017565F">
              <w:rPr>
                <w:rFonts w:cs="Arial"/>
              </w:rPr>
              <w:t xml:space="preserve">e.g., </w:t>
            </w:r>
            <w:r w:rsidR="006472C5" w:rsidRPr="00A125EB">
              <w:rPr>
                <w:rFonts w:cs="Arial"/>
              </w:rPr>
              <w:t>assisting the person through accompanied shopping, bill</w:t>
            </w:r>
            <w:r w:rsidR="00353898" w:rsidRPr="00A125EB">
              <w:rPr>
                <w:rFonts w:cs="Arial"/>
              </w:rPr>
              <w:t>-</w:t>
            </w:r>
            <w:r w:rsidR="006472C5" w:rsidRPr="00A125EB">
              <w:rPr>
                <w:rFonts w:cs="Arial"/>
              </w:rPr>
              <w:t>paying, attendance at appointments and other related activities).</w:t>
            </w:r>
          </w:p>
          <w:p w14:paraId="3E5941F2" w14:textId="1BFB879F" w:rsidR="006472C5" w:rsidRPr="006472C5" w:rsidRDefault="56585927" w:rsidP="00A125EB">
            <w:pPr>
              <w:spacing w:before="0" w:after="0"/>
              <w:rPr>
                <w:rFonts w:cs="Arial"/>
              </w:rPr>
            </w:pPr>
            <w:r w:rsidRPr="5E4FCD2A">
              <w:rPr>
                <w:rFonts w:cs="Arial"/>
              </w:rPr>
              <w:t xml:space="preserve">Social support is usually provided one-on-one but may also be provided to more than one </w:t>
            </w:r>
            <w:r w:rsidR="00BA4916" w:rsidRPr="5E4FCD2A">
              <w:rPr>
                <w:rFonts w:cs="Arial"/>
              </w:rPr>
              <w:t>person, for</w:t>
            </w:r>
            <w:r w:rsidRPr="5E4FCD2A">
              <w:rPr>
                <w:rFonts w:cs="Arial"/>
              </w:rPr>
              <w:t xml:space="preserve"> example, where social support is provided to a</w:t>
            </w:r>
            <w:r w:rsidR="14BEFBC0" w:rsidRPr="5E4FCD2A">
              <w:rPr>
                <w:rFonts w:cs="Arial"/>
              </w:rPr>
              <w:t xml:space="preserve"> </w:t>
            </w:r>
            <w:r w:rsidRPr="5E4FCD2A">
              <w:rPr>
                <w:rFonts w:cs="Arial"/>
              </w:rPr>
              <w:t>couple.</w:t>
            </w:r>
          </w:p>
          <w:p w14:paraId="0143A40E" w14:textId="41A1A0EC" w:rsidR="006472C5" w:rsidRPr="006472C5" w:rsidRDefault="006472C5" w:rsidP="00A125EB">
            <w:pPr>
              <w:spacing w:before="60" w:after="60"/>
              <w:rPr>
                <w:rFonts w:cs="Arial"/>
                <w:b/>
                <w:bCs/>
              </w:rPr>
            </w:pPr>
            <w:r w:rsidRPr="006472C5">
              <w:rPr>
                <w:rFonts w:cs="Arial"/>
              </w:rPr>
              <w:t xml:space="preserve">Social Support Individual providers may use grant funding to purchase IT equipment, including tablets, smart devices and internet subscriptions to help connect </w:t>
            </w:r>
            <w:r w:rsidR="004B3A90">
              <w:rPr>
                <w:rFonts w:cs="Arial"/>
              </w:rPr>
              <w:t xml:space="preserve">clients </w:t>
            </w:r>
            <w:r w:rsidRPr="006472C5">
              <w:rPr>
                <w:rFonts w:cs="Arial"/>
              </w:rPr>
              <w:t>to their family, carers and social groups. This support is capped at $500 per client per year (or up to $1,000 in exceptional circumstances). This does not include the purchase of smart phones or phone plans.</w:t>
            </w:r>
          </w:p>
        </w:tc>
      </w:tr>
      <w:tr w:rsidR="006472C5" w:rsidRPr="006472C5" w14:paraId="0829ADC9" w14:textId="77777777" w:rsidTr="00B322BC">
        <w:tc>
          <w:tcPr>
            <w:tcW w:w="9209" w:type="dxa"/>
          </w:tcPr>
          <w:p w14:paraId="6A8A5689" w14:textId="6E574388" w:rsidR="006472C5" w:rsidRPr="006472C5" w:rsidRDefault="006472C5" w:rsidP="00761C36">
            <w:pPr>
              <w:spacing w:before="60" w:after="60"/>
              <w:rPr>
                <w:rFonts w:cs="Arial"/>
                <w:b/>
                <w:bCs/>
              </w:rPr>
            </w:pPr>
            <w:r w:rsidRPr="006472C5">
              <w:rPr>
                <w:rFonts w:cs="Arial"/>
                <w:b/>
                <w:bCs/>
              </w:rPr>
              <w:lastRenderedPageBreak/>
              <w:t>Out-</w:t>
            </w:r>
            <w:r w:rsidR="00C37318">
              <w:rPr>
                <w:rFonts w:cs="Arial"/>
                <w:b/>
                <w:bCs/>
              </w:rPr>
              <w:t>o</w:t>
            </w:r>
            <w:r w:rsidR="00C37318" w:rsidRPr="006472C5">
              <w:rPr>
                <w:rFonts w:cs="Arial"/>
                <w:b/>
                <w:bCs/>
              </w:rPr>
              <w:t>f</w:t>
            </w:r>
            <w:r w:rsidRPr="006472C5">
              <w:rPr>
                <w:rFonts w:cs="Arial"/>
                <w:b/>
                <w:bCs/>
              </w:rPr>
              <w:t>-</w:t>
            </w:r>
            <w:r w:rsidR="00C37318">
              <w:rPr>
                <w:rFonts w:cs="Arial"/>
                <w:b/>
                <w:bCs/>
              </w:rPr>
              <w:t>s</w:t>
            </w:r>
            <w:r w:rsidR="00C37318" w:rsidRPr="006472C5">
              <w:rPr>
                <w:rFonts w:cs="Arial"/>
                <w:b/>
                <w:bCs/>
              </w:rPr>
              <w:t xml:space="preserve">cope </w:t>
            </w:r>
            <w:r w:rsidR="00C37318">
              <w:rPr>
                <w:rFonts w:cs="Arial"/>
                <w:b/>
                <w:bCs/>
              </w:rPr>
              <w:t>a</w:t>
            </w:r>
            <w:r w:rsidR="00C37318" w:rsidRPr="006472C5">
              <w:rPr>
                <w:rFonts w:cs="Arial"/>
                <w:b/>
                <w:bCs/>
              </w:rPr>
              <w:t xml:space="preserve">ctivities </w:t>
            </w:r>
            <w:r w:rsidR="00C37318">
              <w:rPr>
                <w:rFonts w:cs="Arial"/>
                <w:b/>
                <w:bCs/>
              </w:rPr>
              <w:t>u</w:t>
            </w:r>
            <w:r w:rsidR="00C37318" w:rsidRPr="006472C5">
              <w:rPr>
                <w:rFonts w:cs="Arial"/>
                <w:b/>
                <w:bCs/>
              </w:rPr>
              <w:t xml:space="preserve">nder </w:t>
            </w:r>
            <w:r w:rsidR="00C37318">
              <w:rPr>
                <w:rFonts w:cs="Arial"/>
                <w:b/>
                <w:bCs/>
              </w:rPr>
              <w:t>t</w:t>
            </w:r>
            <w:r w:rsidRPr="006472C5">
              <w:rPr>
                <w:rFonts w:cs="Arial"/>
                <w:b/>
                <w:bCs/>
              </w:rPr>
              <w:t xml:space="preserve">his </w:t>
            </w:r>
            <w:r w:rsidR="00C37318">
              <w:rPr>
                <w:rFonts w:cs="Arial"/>
                <w:b/>
                <w:bCs/>
              </w:rPr>
              <w:t>s</w:t>
            </w:r>
            <w:r w:rsidRPr="006472C5">
              <w:rPr>
                <w:rFonts w:cs="Arial"/>
                <w:b/>
                <w:bCs/>
              </w:rPr>
              <w:t xml:space="preserve">ervice </w:t>
            </w:r>
            <w:r w:rsidR="00C37318">
              <w:rPr>
                <w:rFonts w:cs="Arial"/>
                <w:b/>
                <w:bCs/>
              </w:rPr>
              <w:t>t</w:t>
            </w:r>
            <w:r w:rsidRPr="006472C5">
              <w:rPr>
                <w:rFonts w:cs="Arial"/>
                <w:b/>
                <w:bCs/>
              </w:rPr>
              <w:t>ype</w:t>
            </w:r>
          </w:p>
          <w:p w14:paraId="5826C76F" w14:textId="77777777" w:rsidR="006472C5" w:rsidRPr="004C0E0D" w:rsidRDefault="006472C5" w:rsidP="00761C36">
            <w:pPr>
              <w:pStyle w:val="ListParagraph"/>
              <w:numPr>
                <w:ilvl w:val="0"/>
                <w:numId w:val="193"/>
              </w:numPr>
              <w:spacing w:before="60" w:after="60"/>
              <w:rPr>
                <w:rFonts w:cs="Arial"/>
              </w:rPr>
            </w:pPr>
            <w:r w:rsidRPr="004C0E0D">
              <w:rPr>
                <w:rFonts w:cs="Arial"/>
              </w:rPr>
              <w:t>Unaccompanied activities such as bill-paying and shopping, which are considered Domestic Assistance</w:t>
            </w:r>
            <w:r w:rsidRPr="004C0E0D">
              <w:rPr>
                <w:rFonts w:cs="Arial"/>
                <w:i/>
                <w:iCs/>
              </w:rPr>
              <w:t>.</w:t>
            </w:r>
          </w:p>
          <w:p w14:paraId="62BDC0A5" w14:textId="418974F8" w:rsidR="006472C5" w:rsidRPr="004C0E0D" w:rsidRDefault="006472C5" w:rsidP="00761C36">
            <w:pPr>
              <w:pStyle w:val="ListParagraph"/>
              <w:numPr>
                <w:ilvl w:val="0"/>
                <w:numId w:val="193"/>
              </w:numPr>
              <w:spacing w:before="60" w:after="60"/>
              <w:rPr>
                <w:rFonts w:cs="Arial"/>
              </w:rPr>
            </w:pPr>
            <w:r w:rsidRPr="004C0E0D">
              <w:rPr>
                <w:rFonts w:cs="Arial"/>
              </w:rPr>
              <w:t xml:space="preserve">Social </w:t>
            </w:r>
            <w:r w:rsidR="00C37318">
              <w:rPr>
                <w:rFonts w:cs="Arial"/>
              </w:rPr>
              <w:t>s</w:t>
            </w:r>
            <w:r w:rsidR="00C37318" w:rsidRPr="004C0E0D">
              <w:rPr>
                <w:rFonts w:cs="Arial"/>
              </w:rPr>
              <w:t xml:space="preserve">upport </w:t>
            </w:r>
            <w:r w:rsidRPr="004C0E0D">
              <w:rPr>
                <w:rFonts w:cs="Arial"/>
              </w:rPr>
              <w:t>provided to the client in a group-based environment at, or from a fixed base facility away from their residence, which is considered Social Support Group.</w:t>
            </w:r>
          </w:p>
          <w:p w14:paraId="2494532F" w14:textId="77777777" w:rsidR="006472C5" w:rsidRPr="004C0E0D" w:rsidRDefault="006472C5" w:rsidP="00761C36">
            <w:pPr>
              <w:pStyle w:val="ListParagraph"/>
              <w:numPr>
                <w:ilvl w:val="0"/>
                <w:numId w:val="193"/>
              </w:numPr>
              <w:spacing w:before="60" w:after="60"/>
              <w:rPr>
                <w:rFonts w:cs="Arial"/>
              </w:rPr>
            </w:pPr>
            <w:r w:rsidRPr="004C0E0D">
              <w:rPr>
                <w:rFonts w:cs="Arial"/>
              </w:rPr>
              <w:t xml:space="preserve">Care workers may assist clients to schedule medical appointments and can wait for the client in the waiting room but are not required to attend the medical consultation. </w:t>
            </w:r>
          </w:p>
          <w:p w14:paraId="6947F25C" w14:textId="39D14646" w:rsidR="006472C5" w:rsidRPr="004C0E0D" w:rsidRDefault="006472C5" w:rsidP="00761C36">
            <w:pPr>
              <w:pStyle w:val="ListParagraph"/>
              <w:numPr>
                <w:ilvl w:val="0"/>
                <w:numId w:val="193"/>
              </w:numPr>
              <w:spacing w:before="60" w:after="60"/>
              <w:rPr>
                <w:rFonts w:cs="Arial"/>
                <w:b/>
                <w:bCs/>
              </w:rPr>
            </w:pPr>
            <w:r w:rsidRPr="004C0E0D">
              <w:rPr>
                <w:rFonts w:cs="Arial"/>
              </w:rPr>
              <w:t xml:space="preserve">Personal </w:t>
            </w:r>
            <w:r w:rsidR="00C37318">
              <w:rPr>
                <w:rFonts w:cs="Arial"/>
              </w:rPr>
              <w:t>a</w:t>
            </w:r>
            <w:r w:rsidRPr="004C0E0D">
              <w:rPr>
                <w:rFonts w:cs="Arial"/>
              </w:rPr>
              <w:t xml:space="preserve">larms and </w:t>
            </w:r>
            <w:r w:rsidR="00C37318">
              <w:rPr>
                <w:rFonts w:cs="Arial"/>
              </w:rPr>
              <w:t>h</w:t>
            </w:r>
            <w:r w:rsidR="00C37318" w:rsidRPr="004C0E0D">
              <w:rPr>
                <w:rFonts w:cs="Arial"/>
              </w:rPr>
              <w:t xml:space="preserve">ome </w:t>
            </w:r>
            <w:r w:rsidR="00C37318">
              <w:rPr>
                <w:rFonts w:cs="Arial"/>
              </w:rPr>
              <w:t>m</w:t>
            </w:r>
            <w:r w:rsidR="00C37318" w:rsidRPr="004C0E0D">
              <w:rPr>
                <w:rFonts w:cs="Arial"/>
              </w:rPr>
              <w:t xml:space="preserve">onitoring </w:t>
            </w:r>
            <w:r w:rsidR="00C37318">
              <w:rPr>
                <w:rFonts w:cs="Arial"/>
              </w:rPr>
              <w:t>e</w:t>
            </w:r>
            <w:r w:rsidR="00C37318" w:rsidRPr="004C0E0D">
              <w:rPr>
                <w:rFonts w:cs="Arial"/>
              </w:rPr>
              <w:t>quipment</w:t>
            </w:r>
            <w:r w:rsidRPr="004C0E0D">
              <w:rPr>
                <w:rFonts w:cs="Arial"/>
              </w:rPr>
              <w:t>.</w:t>
            </w:r>
          </w:p>
        </w:tc>
      </w:tr>
      <w:tr w:rsidR="006472C5" w:rsidRPr="006472C5" w14:paraId="1EF24DE9" w14:textId="77777777" w:rsidTr="00B322BC">
        <w:tc>
          <w:tcPr>
            <w:tcW w:w="9209" w:type="dxa"/>
          </w:tcPr>
          <w:p w14:paraId="41FC9CE2" w14:textId="10806446" w:rsidR="006472C5" w:rsidRPr="006472C5" w:rsidRDefault="006472C5" w:rsidP="00761C36">
            <w:pPr>
              <w:spacing w:before="60" w:after="60"/>
              <w:rPr>
                <w:rFonts w:cs="Arial"/>
              </w:rPr>
            </w:pPr>
            <w:r w:rsidRPr="006472C5">
              <w:rPr>
                <w:rFonts w:cs="Arial"/>
                <w:b/>
                <w:bCs/>
              </w:rPr>
              <w:t xml:space="preserve">Service </w:t>
            </w:r>
            <w:r w:rsidR="00C37318">
              <w:rPr>
                <w:rFonts w:cs="Arial"/>
                <w:b/>
                <w:bCs/>
              </w:rPr>
              <w:t>d</w:t>
            </w:r>
            <w:r w:rsidR="00C37318" w:rsidRPr="006472C5">
              <w:rPr>
                <w:rFonts w:cs="Arial"/>
                <w:b/>
                <w:bCs/>
              </w:rPr>
              <w:t xml:space="preserve">elivery </w:t>
            </w:r>
            <w:r w:rsidR="00C37318">
              <w:rPr>
                <w:rFonts w:cs="Arial"/>
                <w:b/>
                <w:bCs/>
              </w:rPr>
              <w:t>s</w:t>
            </w:r>
            <w:r w:rsidR="00C37318" w:rsidRPr="006472C5">
              <w:rPr>
                <w:rFonts w:cs="Arial"/>
                <w:b/>
                <w:bCs/>
              </w:rPr>
              <w:t xml:space="preserve">etting </w:t>
            </w:r>
            <w:r w:rsidR="00C37318">
              <w:rPr>
                <w:rFonts w:cs="Arial"/>
                <w:b/>
                <w:bCs/>
              </w:rPr>
              <w:t>(</w:t>
            </w:r>
            <w:r w:rsidRPr="006472C5">
              <w:rPr>
                <w:rFonts w:cs="Arial"/>
                <w:b/>
                <w:bCs/>
              </w:rPr>
              <w:t xml:space="preserve">e.g. </w:t>
            </w:r>
            <w:r w:rsidR="00C37318">
              <w:rPr>
                <w:rFonts w:cs="Arial"/>
                <w:b/>
                <w:bCs/>
              </w:rPr>
              <w:t>h</w:t>
            </w:r>
            <w:r w:rsidRPr="006472C5">
              <w:rPr>
                <w:rFonts w:cs="Arial"/>
                <w:b/>
                <w:bCs/>
              </w:rPr>
              <w:t>ome/</w:t>
            </w:r>
            <w:r w:rsidR="00C37318">
              <w:rPr>
                <w:rFonts w:cs="Arial"/>
                <w:b/>
                <w:bCs/>
              </w:rPr>
              <w:t>c</w:t>
            </w:r>
            <w:r w:rsidRPr="006472C5">
              <w:rPr>
                <w:rFonts w:cs="Arial"/>
                <w:b/>
                <w:bCs/>
              </w:rPr>
              <w:t>entre/</w:t>
            </w:r>
            <w:r w:rsidR="00C37318">
              <w:rPr>
                <w:rFonts w:cs="Arial"/>
                <w:b/>
                <w:bCs/>
              </w:rPr>
              <w:t>c</w:t>
            </w:r>
            <w:r w:rsidRPr="006472C5">
              <w:rPr>
                <w:rFonts w:cs="Arial"/>
                <w:b/>
                <w:bCs/>
              </w:rPr>
              <w:t>linic/</w:t>
            </w:r>
            <w:r w:rsidR="00C37318">
              <w:rPr>
                <w:rFonts w:cs="Arial"/>
                <w:b/>
                <w:bCs/>
              </w:rPr>
              <w:t>c</w:t>
            </w:r>
            <w:r w:rsidRPr="006472C5">
              <w:rPr>
                <w:rFonts w:cs="Arial"/>
                <w:b/>
                <w:bCs/>
              </w:rPr>
              <w:t>ommunity</w:t>
            </w:r>
            <w:r w:rsidR="00C37318">
              <w:rPr>
                <w:rFonts w:cs="Arial"/>
                <w:b/>
                <w:bCs/>
              </w:rPr>
              <w:t>)</w:t>
            </w:r>
          </w:p>
          <w:p w14:paraId="131B7208" w14:textId="77777777" w:rsidR="006472C5" w:rsidRPr="006472C5" w:rsidRDefault="006472C5" w:rsidP="00761C36">
            <w:pPr>
              <w:spacing w:before="60" w:after="60"/>
              <w:rPr>
                <w:rFonts w:cs="Arial"/>
              </w:rPr>
            </w:pPr>
            <w:r w:rsidRPr="006472C5">
              <w:rPr>
                <w:rFonts w:cs="Arial"/>
              </w:rPr>
              <w:t>Client’s home or community setting.</w:t>
            </w:r>
          </w:p>
        </w:tc>
      </w:tr>
      <w:tr w:rsidR="006472C5" w:rsidRPr="006472C5" w14:paraId="2BA506D3" w14:textId="77777777" w:rsidTr="00B322BC">
        <w:tc>
          <w:tcPr>
            <w:tcW w:w="9209" w:type="dxa"/>
          </w:tcPr>
          <w:p w14:paraId="50A3B58A" w14:textId="77777777" w:rsidR="006472C5" w:rsidRPr="006472C5" w:rsidRDefault="006472C5" w:rsidP="00581CD7">
            <w:pPr>
              <w:spacing w:before="60" w:after="60"/>
              <w:rPr>
                <w:rFonts w:cs="Arial"/>
                <w:b/>
                <w:bCs/>
              </w:rPr>
            </w:pPr>
            <w:r w:rsidRPr="006472C5">
              <w:rPr>
                <w:rFonts w:cs="Arial"/>
                <w:b/>
                <w:bCs/>
              </w:rPr>
              <w:t xml:space="preserve">Use of funds including any target areas </w:t>
            </w:r>
          </w:p>
          <w:p w14:paraId="33785D6E" w14:textId="781FE53E" w:rsidR="006472C5" w:rsidRPr="006472C5" w:rsidRDefault="006472C5" w:rsidP="00581CD7">
            <w:pPr>
              <w:spacing w:before="60" w:after="60"/>
              <w:rPr>
                <w:rFonts w:cs="Arial"/>
                <w:b/>
                <w:bCs/>
              </w:rPr>
            </w:pPr>
            <w:r w:rsidRPr="006472C5">
              <w:rPr>
                <w:rFonts w:cs="Arial"/>
              </w:rPr>
              <w:t xml:space="preserve">Funding must be targeted at supporting </w:t>
            </w:r>
            <w:r w:rsidR="00C37318">
              <w:rPr>
                <w:rFonts w:cs="Arial"/>
              </w:rPr>
              <w:t>clients</w:t>
            </w:r>
            <w:r w:rsidRPr="006472C5">
              <w:rPr>
                <w:rFonts w:cs="Arial"/>
              </w:rPr>
              <w:t xml:space="preserve"> to participate in community life.</w:t>
            </w:r>
          </w:p>
        </w:tc>
      </w:tr>
      <w:tr w:rsidR="006472C5" w:rsidRPr="006472C5" w14:paraId="1009BCCC" w14:textId="77777777" w:rsidTr="00B322BC">
        <w:tc>
          <w:tcPr>
            <w:tcW w:w="9209" w:type="dxa"/>
          </w:tcPr>
          <w:p w14:paraId="75039987" w14:textId="77777777" w:rsidR="006472C5" w:rsidRPr="006472C5" w:rsidRDefault="006472C5" w:rsidP="00581CD7">
            <w:pPr>
              <w:spacing w:before="60" w:after="60"/>
              <w:rPr>
                <w:rFonts w:cs="Arial"/>
                <w:b/>
                <w:bCs/>
              </w:rPr>
            </w:pPr>
            <w:r w:rsidRPr="006472C5">
              <w:rPr>
                <w:rFonts w:cs="Arial"/>
                <w:b/>
                <w:bCs/>
              </w:rPr>
              <w:t>Legislation</w:t>
            </w:r>
          </w:p>
          <w:p w14:paraId="2625B7D2" w14:textId="70ECA05E" w:rsidR="006472C5" w:rsidRPr="006472C5" w:rsidRDefault="004C0E0D" w:rsidP="00581CD7">
            <w:pPr>
              <w:spacing w:before="60" w:after="60"/>
              <w:rPr>
                <w:rFonts w:cs="Arial"/>
                <w:b/>
                <w:bCs/>
              </w:rPr>
            </w:pPr>
            <w:r>
              <w:rPr>
                <w:rFonts w:cs="Arial"/>
              </w:rPr>
              <w:t xml:space="preserve">CHSP </w:t>
            </w:r>
            <w:r w:rsidR="006472C5" w:rsidRPr="006472C5">
              <w:rPr>
                <w:rFonts w:cs="Arial"/>
              </w:rPr>
              <w:t>providers must comply with relevant Commonwealth and/or state/territory legislation and regulations.</w:t>
            </w:r>
          </w:p>
        </w:tc>
      </w:tr>
      <w:tr w:rsidR="006472C5" w:rsidRPr="006472C5" w14:paraId="5185A759" w14:textId="77777777" w:rsidTr="00B322BC">
        <w:tc>
          <w:tcPr>
            <w:tcW w:w="9209" w:type="dxa"/>
          </w:tcPr>
          <w:p w14:paraId="609C98DA" w14:textId="07E4EAB2" w:rsidR="006472C5" w:rsidRPr="006472C5" w:rsidRDefault="006472C5" w:rsidP="00581CD7">
            <w:pPr>
              <w:spacing w:before="60" w:after="60"/>
              <w:rPr>
                <w:rFonts w:cs="Arial"/>
                <w:b/>
                <w:bCs/>
              </w:rPr>
            </w:pPr>
            <w:r w:rsidRPr="006472C5">
              <w:rPr>
                <w:rFonts w:cs="Arial"/>
                <w:b/>
                <w:bCs/>
              </w:rPr>
              <w:lastRenderedPageBreak/>
              <w:t xml:space="preserve">Output </w:t>
            </w:r>
            <w:r w:rsidR="00C37318">
              <w:rPr>
                <w:rFonts w:cs="Arial"/>
                <w:b/>
                <w:bCs/>
              </w:rPr>
              <w:t>m</w:t>
            </w:r>
            <w:r w:rsidR="00C37318" w:rsidRPr="006472C5">
              <w:rPr>
                <w:rFonts w:cs="Arial"/>
                <w:b/>
                <w:bCs/>
              </w:rPr>
              <w:t>easure</w:t>
            </w:r>
          </w:p>
          <w:p w14:paraId="72A0CC9E" w14:textId="5C24A834" w:rsidR="006472C5" w:rsidRPr="006472C5" w:rsidRDefault="006472C5" w:rsidP="00581CD7">
            <w:pPr>
              <w:spacing w:before="60" w:after="60"/>
              <w:rPr>
                <w:rFonts w:cs="Arial"/>
              </w:rPr>
            </w:pPr>
            <w:r w:rsidRPr="006472C5">
              <w:rPr>
                <w:rFonts w:cs="Arial"/>
              </w:rPr>
              <w:t>Time</w:t>
            </w:r>
            <w:r w:rsidR="0072262D">
              <w:rPr>
                <w:rFonts w:cs="Arial"/>
              </w:rPr>
              <w:t xml:space="preserve">, </w:t>
            </w:r>
            <w:r w:rsidRPr="006472C5">
              <w:rPr>
                <w:rFonts w:cs="Arial"/>
              </w:rPr>
              <w:t>recorded in hours and minutes as appropriate.</w:t>
            </w:r>
          </w:p>
          <w:p w14:paraId="1DD6B90B" w14:textId="07648C7F" w:rsidR="006472C5" w:rsidRPr="006472C5" w:rsidRDefault="0006178A" w:rsidP="00581CD7">
            <w:pPr>
              <w:spacing w:before="60" w:after="60"/>
              <w:rPr>
                <w:rFonts w:cs="Arial"/>
                <w:b/>
                <w:bCs/>
              </w:rPr>
            </w:pPr>
            <w:r>
              <w:t>IT equipment purchased under this service type should be separately reported under the GEAT service type.</w:t>
            </w:r>
          </w:p>
        </w:tc>
      </w:tr>
      <w:tr w:rsidR="006472C5" w:rsidRPr="006472C5" w14:paraId="25CA8F49" w14:textId="77777777" w:rsidTr="00B322BC">
        <w:tc>
          <w:tcPr>
            <w:tcW w:w="9209" w:type="dxa"/>
          </w:tcPr>
          <w:p w14:paraId="0F71DEB2" w14:textId="76A97482" w:rsidR="006472C5" w:rsidRPr="006472C5" w:rsidRDefault="006472C5" w:rsidP="00581CD7">
            <w:pPr>
              <w:spacing w:before="60" w:after="60"/>
              <w:rPr>
                <w:rFonts w:cs="Arial"/>
                <w:b/>
                <w:bCs/>
              </w:rPr>
            </w:pPr>
            <w:r w:rsidRPr="006472C5">
              <w:rPr>
                <w:rFonts w:cs="Arial"/>
                <w:b/>
                <w:bCs/>
              </w:rPr>
              <w:t xml:space="preserve">Staff </w:t>
            </w:r>
            <w:r w:rsidR="00C37318">
              <w:rPr>
                <w:rFonts w:cs="Arial"/>
                <w:b/>
                <w:bCs/>
              </w:rPr>
              <w:t>q</w:t>
            </w:r>
            <w:r w:rsidR="00C37318" w:rsidRPr="006472C5">
              <w:rPr>
                <w:rFonts w:cs="Arial"/>
                <w:b/>
                <w:bCs/>
              </w:rPr>
              <w:t>ualifications</w:t>
            </w:r>
          </w:p>
          <w:p w14:paraId="1E791295" w14:textId="0989C762" w:rsidR="006472C5" w:rsidRPr="006472C5" w:rsidRDefault="006472C5" w:rsidP="00581CD7">
            <w:pPr>
              <w:spacing w:before="60" w:after="60"/>
              <w:rPr>
                <w:rFonts w:cs="Arial"/>
                <w:b/>
                <w:bCs/>
              </w:rPr>
            </w:pPr>
            <w:r w:rsidRPr="006472C5">
              <w:rPr>
                <w:rFonts w:cs="Arial"/>
              </w:rPr>
              <w:t>Where staff or volunteers are involved in other activities as part of Social Support Individual, they must have relevant qualifications</w:t>
            </w:r>
            <w:r w:rsidR="00C37318">
              <w:rPr>
                <w:rFonts w:cs="Arial"/>
              </w:rPr>
              <w:t>. F</w:t>
            </w:r>
            <w:r w:rsidRPr="006472C5">
              <w:rPr>
                <w:rFonts w:cs="Arial"/>
              </w:rPr>
              <w:t>or example</w:t>
            </w:r>
            <w:r w:rsidR="00C37318">
              <w:rPr>
                <w:rFonts w:cs="Arial"/>
              </w:rPr>
              <w:t>,</w:t>
            </w:r>
            <w:r w:rsidRPr="006472C5">
              <w:rPr>
                <w:rFonts w:cs="Arial"/>
              </w:rPr>
              <w:t xml:space="preserve"> any food handling and meal preparation must adhere to safe food handling practices including personal hygiene and cleanliness.</w:t>
            </w:r>
          </w:p>
        </w:tc>
      </w:tr>
      <w:tr w:rsidR="006472C5" w:rsidRPr="006472C5" w14:paraId="35667558" w14:textId="77777777" w:rsidTr="00B322BC">
        <w:tc>
          <w:tcPr>
            <w:tcW w:w="9209" w:type="dxa"/>
          </w:tcPr>
          <w:p w14:paraId="66E79CFD" w14:textId="77777777" w:rsidR="006472C5" w:rsidRPr="006472C5" w:rsidRDefault="006472C5" w:rsidP="00F442B3">
            <w:pPr>
              <w:spacing w:before="60" w:after="60"/>
              <w:rPr>
                <w:rFonts w:cs="Arial"/>
                <w:b/>
                <w:bCs/>
              </w:rPr>
            </w:pPr>
            <w:r w:rsidRPr="006472C5">
              <w:rPr>
                <w:rFonts w:cs="Arial"/>
                <w:b/>
                <w:bCs/>
              </w:rPr>
              <w:t>Fees</w:t>
            </w:r>
          </w:p>
          <w:p w14:paraId="5E7E7BF6" w14:textId="46B5ADAA" w:rsidR="006472C5" w:rsidRPr="006472C5" w:rsidRDefault="006472C5" w:rsidP="00F442B3">
            <w:pPr>
              <w:spacing w:before="60" w:after="60"/>
              <w:rPr>
                <w:rFonts w:cs="Arial"/>
                <w:b/>
                <w:bCs/>
              </w:rPr>
            </w:pPr>
            <w:r w:rsidRPr="006472C5">
              <w:rPr>
                <w:rFonts w:cs="Arial"/>
              </w:rPr>
              <w:t xml:space="preserve">Client contribution amount recorded in the </w:t>
            </w:r>
            <w:r w:rsidR="00C37318">
              <w:rPr>
                <w:rFonts w:cs="Arial"/>
              </w:rPr>
              <w:t>DEX</w:t>
            </w:r>
            <w:r w:rsidRPr="006472C5">
              <w:rPr>
                <w:rFonts w:cs="Arial"/>
              </w:rPr>
              <w:t xml:space="preserve"> </w:t>
            </w:r>
            <w:r w:rsidR="00C37318">
              <w:rPr>
                <w:rFonts w:cs="Arial"/>
              </w:rPr>
              <w:t>f</w:t>
            </w:r>
            <w:r w:rsidRPr="006472C5">
              <w:rPr>
                <w:rFonts w:cs="Arial"/>
              </w:rPr>
              <w:t>ees field.</w:t>
            </w:r>
          </w:p>
        </w:tc>
      </w:tr>
    </w:tbl>
    <w:p w14:paraId="4EDB1C64" w14:textId="1CD6578D" w:rsidR="00790741" w:rsidRDefault="00790741" w:rsidP="00F442B3">
      <w:pPr>
        <w:pStyle w:val="Heading4"/>
        <w:spacing w:after="240" w:line="276" w:lineRule="auto"/>
      </w:pPr>
      <w:r>
        <w:t>Transport</w:t>
      </w:r>
    </w:p>
    <w:tbl>
      <w:tblPr>
        <w:tblStyle w:val="MACtable"/>
        <w:tblW w:w="9209"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09"/>
      </w:tblGrid>
      <w:tr w:rsidR="00790741" w:rsidRPr="004C0E0D" w14:paraId="21CF65B9"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209" w:type="dxa"/>
            <w:shd w:val="clear" w:color="auto" w:fill="A3E5EA" w:themeFill="accent1" w:themeFillTint="66"/>
          </w:tcPr>
          <w:p w14:paraId="13363657" w14:textId="70C358B4" w:rsidR="00790741" w:rsidRPr="00F442B3" w:rsidRDefault="00790741" w:rsidP="00F442B3">
            <w:pPr>
              <w:spacing w:before="60" w:after="60"/>
              <w:rPr>
                <w:b/>
                <w:bCs/>
              </w:rPr>
            </w:pPr>
            <w:r w:rsidRPr="00F442B3">
              <w:rPr>
                <w:b/>
                <w:bCs/>
              </w:rPr>
              <w:t xml:space="preserve">Service type: Transport </w:t>
            </w:r>
          </w:p>
        </w:tc>
      </w:tr>
      <w:tr w:rsidR="00790741" w:rsidRPr="004C0E0D" w14:paraId="6105E7CD" w14:textId="77777777" w:rsidTr="00B322BC">
        <w:tc>
          <w:tcPr>
            <w:tcW w:w="9209" w:type="dxa"/>
          </w:tcPr>
          <w:p w14:paraId="2C7E33F0" w14:textId="77777777" w:rsidR="00790741" w:rsidRPr="00F442B3" w:rsidRDefault="00790741" w:rsidP="00F442B3">
            <w:pPr>
              <w:spacing w:before="60" w:after="60"/>
              <w:rPr>
                <w:b/>
                <w:bCs/>
              </w:rPr>
            </w:pPr>
            <w:r w:rsidRPr="004C0E0D">
              <w:rPr>
                <w:b/>
                <w:bCs/>
              </w:rPr>
              <w:t>Objective</w:t>
            </w:r>
          </w:p>
          <w:p w14:paraId="009B4DD7" w14:textId="7F6C5A3D" w:rsidR="00790741" w:rsidRPr="00F442B3" w:rsidRDefault="00790741" w:rsidP="00F442B3">
            <w:pPr>
              <w:spacing w:before="60" w:after="60"/>
              <w:rPr>
                <w:b/>
                <w:bCs/>
              </w:rPr>
            </w:pPr>
            <w:r w:rsidRPr="004C0E0D">
              <w:t xml:space="preserve">To provide </w:t>
            </w:r>
            <w:r w:rsidR="004C0E0D">
              <w:t>CHSP clients</w:t>
            </w:r>
            <w:r w:rsidRPr="004C0E0D">
              <w:t xml:space="preserve"> with access to transport services that supports their access to the community.</w:t>
            </w:r>
          </w:p>
        </w:tc>
      </w:tr>
      <w:tr w:rsidR="00790741" w:rsidRPr="004C0E0D" w14:paraId="2935F102" w14:textId="77777777" w:rsidTr="00B322BC">
        <w:tc>
          <w:tcPr>
            <w:tcW w:w="9209" w:type="dxa"/>
          </w:tcPr>
          <w:p w14:paraId="3A9A943E" w14:textId="21D82E26" w:rsidR="00790741" w:rsidRPr="00F442B3" w:rsidRDefault="00790741" w:rsidP="00F442B3">
            <w:pPr>
              <w:spacing w:before="60" w:after="60"/>
              <w:rPr>
                <w:b/>
                <w:bCs/>
              </w:rPr>
            </w:pPr>
            <w:r w:rsidRPr="004C0E0D">
              <w:rPr>
                <w:b/>
                <w:bCs/>
              </w:rPr>
              <w:t xml:space="preserve">Service </w:t>
            </w:r>
            <w:r>
              <w:rPr>
                <w:b/>
                <w:bCs/>
              </w:rPr>
              <w:t>t</w:t>
            </w:r>
            <w:r w:rsidRPr="004C0E0D">
              <w:rPr>
                <w:b/>
                <w:bCs/>
              </w:rPr>
              <w:t xml:space="preserve">ype </w:t>
            </w:r>
            <w:r>
              <w:rPr>
                <w:b/>
                <w:bCs/>
              </w:rPr>
              <w:t>d</w:t>
            </w:r>
            <w:r w:rsidRPr="004C0E0D">
              <w:rPr>
                <w:b/>
                <w:bCs/>
              </w:rPr>
              <w:t>escription</w:t>
            </w:r>
          </w:p>
          <w:p w14:paraId="5735DBA0" w14:textId="77777777" w:rsidR="00790741" w:rsidRPr="004C0E0D" w:rsidRDefault="00790741" w:rsidP="00F442B3">
            <w:pPr>
              <w:spacing w:before="60" w:after="60"/>
            </w:pPr>
            <w:r w:rsidRPr="004C0E0D">
              <w:t>Transport refers to the provision of a structure or network that delivers accessible transport to eligible clients and includes:</w:t>
            </w:r>
          </w:p>
          <w:p w14:paraId="48375F71" w14:textId="55B747B1" w:rsidR="00790741" w:rsidRPr="004C0E0D" w:rsidRDefault="00790741" w:rsidP="00F442B3">
            <w:pPr>
              <w:pStyle w:val="ListParagraph"/>
              <w:numPr>
                <w:ilvl w:val="0"/>
                <w:numId w:val="61"/>
              </w:numPr>
              <w:spacing w:before="60" w:after="60"/>
              <w:contextualSpacing w:val="0"/>
              <w:rPr>
                <w:lang w:val="en-GB"/>
              </w:rPr>
            </w:pPr>
            <w:r>
              <w:rPr>
                <w:lang w:val="en-GB"/>
              </w:rPr>
              <w:t>d</w:t>
            </w:r>
            <w:r w:rsidRPr="004C0E0D">
              <w:rPr>
                <w:lang w:val="en-GB"/>
              </w:rPr>
              <w:t>irect transport services which are those where the trip is provided by a worker or a volunteer</w:t>
            </w:r>
          </w:p>
          <w:p w14:paraId="0F55557C" w14:textId="1C3B77BE" w:rsidR="00790741" w:rsidRPr="004C0E0D" w:rsidRDefault="00790741" w:rsidP="00F442B3">
            <w:pPr>
              <w:pStyle w:val="ListParagraph"/>
              <w:numPr>
                <w:ilvl w:val="0"/>
                <w:numId w:val="61"/>
              </w:numPr>
              <w:spacing w:before="60" w:after="60"/>
              <w:contextualSpacing w:val="0"/>
              <w:rPr>
                <w:lang w:val="en-GB"/>
              </w:rPr>
            </w:pPr>
            <w:r>
              <w:rPr>
                <w:lang w:val="en-GB"/>
              </w:rPr>
              <w:t>i</w:t>
            </w:r>
            <w:r w:rsidRPr="004C0E0D">
              <w:rPr>
                <w:lang w:val="en-GB"/>
              </w:rPr>
              <w:t xml:space="preserve">ndirect transport services including trips provided through vouchers. </w:t>
            </w:r>
          </w:p>
          <w:p w14:paraId="57BD2AF2" w14:textId="758FC366" w:rsidR="00790741" w:rsidRPr="004C0E0D" w:rsidRDefault="26C5CA11" w:rsidP="00F442B3">
            <w:pPr>
              <w:spacing w:before="60" w:after="60"/>
            </w:pPr>
            <w:r>
              <w:t xml:space="preserve">Transport services </w:t>
            </w:r>
            <w:proofErr w:type="gramStart"/>
            <w:r>
              <w:t>assists</w:t>
            </w:r>
            <w:proofErr w:type="gramEnd"/>
            <w:r>
              <w:t xml:space="preserve"> CHSP clients to remain actively connected with their local community. Transport services aim to assist client</w:t>
            </w:r>
            <w:r w:rsidR="1C5CA6B7">
              <w:t>s</w:t>
            </w:r>
            <w:r>
              <w:t xml:space="preserve"> to continue with their usual activities, such as attending community groups or medical appointments, enabling them to keep active and socially engaged.</w:t>
            </w:r>
          </w:p>
          <w:p w14:paraId="0F2568E6" w14:textId="1A1F45BA" w:rsidR="00790741" w:rsidRPr="003753A9" w:rsidRDefault="26C5CA11" w:rsidP="00F442B3">
            <w:pPr>
              <w:spacing w:before="60" w:after="60"/>
            </w:pPr>
            <w:r>
              <w:t>Clients can access more than one transport referral w</w:t>
            </w:r>
            <w:r w:rsidR="3BA39AD3">
              <w:t>h</w:t>
            </w:r>
            <w:r>
              <w:t xml:space="preserve">ere the need is not met by </w:t>
            </w:r>
            <w:r w:rsidR="0EEF7AAD">
              <w:t xml:space="preserve">a single </w:t>
            </w:r>
            <w:r>
              <w:t>provider</w:t>
            </w:r>
            <w:r w:rsidR="0EEF7AAD">
              <w:t>. For example,</w:t>
            </w:r>
            <w:r>
              <w:t xml:space="preserve"> </w:t>
            </w:r>
            <w:r w:rsidR="3326354F">
              <w:t xml:space="preserve">a client can have </w:t>
            </w:r>
            <w:r>
              <w:t>one referral for a transport provider for weekdays and one referral for a one-off medical transport or weekend trip which is not provided by the weekday provider. Clients should contact My Aged Care for assistance with accessing these referrals.</w:t>
            </w:r>
          </w:p>
        </w:tc>
      </w:tr>
      <w:tr w:rsidR="00790741" w:rsidRPr="004C0E0D" w14:paraId="20A4C549" w14:textId="77777777" w:rsidTr="00B322BC">
        <w:tc>
          <w:tcPr>
            <w:tcW w:w="9209" w:type="dxa"/>
          </w:tcPr>
          <w:p w14:paraId="156BAF13" w14:textId="5A0EA9DE" w:rsidR="00790741" w:rsidRPr="004C0E0D" w:rsidRDefault="00790741" w:rsidP="003753A9">
            <w:pPr>
              <w:spacing w:before="60" w:after="60"/>
              <w:rPr>
                <w:b/>
                <w:bCs/>
              </w:rPr>
            </w:pPr>
            <w:r w:rsidRPr="004C0E0D">
              <w:rPr>
                <w:b/>
                <w:bCs/>
              </w:rPr>
              <w:t xml:space="preserve">Service </w:t>
            </w:r>
            <w:r w:rsidR="00452F7F">
              <w:rPr>
                <w:b/>
                <w:bCs/>
              </w:rPr>
              <w:t>d</w:t>
            </w:r>
            <w:r w:rsidR="00452F7F" w:rsidRPr="004C0E0D">
              <w:rPr>
                <w:b/>
                <w:bCs/>
              </w:rPr>
              <w:t xml:space="preserve">elivery </w:t>
            </w:r>
            <w:r w:rsidR="00452F7F">
              <w:rPr>
                <w:b/>
                <w:bCs/>
              </w:rPr>
              <w:t>s</w:t>
            </w:r>
            <w:r w:rsidR="00452F7F" w:rsidRPr="004C0E0D">
              <w:rPr>
                <w:b/>
                <w:bCs/>
              </w:rPr>
              <w:t xml:space="preserve">etting </w:t>
            </w:r>
            <w:r w:rsidR="00452F7F">
              <w:rPr>
                <w:b/>
                <w:bCs/>
              </w:rPr>
              <w:t>(</w:t>
            </w:r>
            <w:r w:rsidRPr="004C0E0D">
              <w:rPr>
                <w:b/>
                <w:bCs/>
              </w:rPr>
              <w:t xml:space="preserve">e.g. </w:t>
            </w:r>
            <w:r w:rsidR="00452F7F">
              <w:rPr>
                <w:b/>
                <w:bCs/>
              </w:rPr>
              <w:t>h</w:t>
            </w:r>
            <w:r w:rsidR="00452F7F" w:rsidRPr="004C0E0D">
              <w:rPr>
                <w:b/>
                <w:bCs/>
              </w:rPr>
              <w:t>ome</w:t>
            </w:r>
            <w:r w:rsidRPr="004C0E0D">
              <w:rPr>
                <w:b/>
                <w:bCs/>
              </w:rPr>
              <w:t>/</w:t>
            </w:r>
            <w:r w:rsidR="00452F7F">
              <w:rPr>
                <w:b/>
                <w:bCs/>
              </w:rPr>
              <w:t>c</w:t>
            </w:r>
            <w:r w:rsidR="00452F7F" w:rsidRPr="004C0E0D">
              <w:rPr>
                <w:b/>
                <w:bCs/>
              </w:rPr>
              <w:t>entre</w:t>
            </w:r>
            <w:r w:rsidRPr="004C0E0D">
              <w:rPr>
                <w:b/>
                <w:bCs/>
              </w:rPr>
              <w:t>/</w:t>
            </w:r>
            <w:r w:rsidR="00452F7F">
              <w:rPr>
                <w:b/>
                <w:bCs/>
              </w:rPr>
              <w:t>c</w:t>
            </w:r>
            <w:r w:rsidR="00452F7F" w:rsidRPr="004C0E0D">
              <w:rPr>
                <w:b/>
                <w:bCs/>
              </w:rPr>
              <w:t>linic</w:t>
            </w:r>
            <w:r w:rsidRPr="004C0E0D">
              <w:rPr>
                <w:b/>
                <w:bCs/>
              </w:rPr>
              <w:t>/</w:t>
            </w:r>
            <w:r w:rsidR="00452F7F">
              <w:rPr>
                <w:b/>
                <w:bCs/>
              </w:rPr>
              <w:t>c</w:t>
            </w:r>
            <w:r w:rsidR="00452F7F" w:rsidRPr="004C0E0D">
              <w:rPr>
                <w:b/>
                <w:bCs/>
              </w:rPr>
              <w:t>ommunity</w:t>
            </w:r>
            <w:r w:rsidR="00452F7F">
              <w:rPr>
                <w:b/>
                <w:bCs/>
              </w:rPr>
              <w:t>)</w:t>
            </w:r>
          </w:p>
          <w:p w14:paraId="5F281B1B" w14:textId="5657C25E" w:rsidR="00790741" w:rsidRPr="003753A9" w:rsidRDefault="00790741" w:rsidP="003753A9">
            <w:pPr>
              <w:spacing w:before="60" w:after="60"/>
              <w:rPr>
                <w:b/>
                <w:bCs/>
              </w:rPr>
            </w:pPr>
            <w:r w:rsidRPr="004C0E0D">
              <w:t xml:space="preserve">Includes, but is not limited to, </w:t>
            </w:r>
            <w:r w:rsidR="00E6217B">
              <w:t>T</w:t>
            </w:r>
            <w:r w:rsidRPr="004C0E0D">
              <w:t>ransport services provided to or from facilities or the client’s home.</w:t>
            </w:r>
          </w:p>
        </w:tc>
      </w:tr>
      <w:tr w:rsidR="00790741" w:rsidRPr="004C0E0D" w14:paraId="304989CE" w14:textId="77777777" w:rsidTr="00B322BC">
        <w:tc>
          <w:tcPr>
            <w:tcW w:w="9209" w:type="dxa"/>
          </w:tcPr>
          <w:p w14:paraId="6C313944" w14:textId="77777777" w:rsidR="00790741" w:rsidRPr="003753A9" w:rsidRDefault="00790741" w:rsidP="003753A9">
            <w:pPr>
              <w:spacing w:before="60" w:after="60"/>
              <w:rPr>
                <w:b/>
                <w:bCs/>
              </w:rPr>
            </w:pPr>
            <w:r w:rsidRPr="004C0E0D">
              <w:rPr>
                <w:b/>
                <w:bCs/>
              </w:rPr>
              <w:t xml:space="preserve">Use of funds including any target areas </w:t>
            </w:r>
          </w:p>
          <w:p w14:paraId="376EC4F0" w14:textId="77777777" w:rsidR="00790741" w:rsidRPr="004C0E0D" w:rsidRDefault="00790741" w:rsidP="003753A9">
            <w:pPr>
              <w:pStyle w:val="ListParagraph"/>
              <w:numPr>
                <w:ilvl w:val="0"/>
                <w:numId w:val="195"/>
              </w:numPr>
              <w:spacing w:before="60" w:after="60"/>
            </w:pPr>
            <w:r w:rsidRPr="004C0E0D">
              <w:lastRenderedPageBreak/>
              <w:t xml:space="preserve">Funding must be used for non-assisted/assisted transport and planned (group) and on-demand (individual) services. </w:t>
            </w:r>
          </w:p>
          <w:p w14:paraId="2F85FFEF" w14:textId="1AFCD655" w:rsidR="00790741" w:rsidRPr="004C0E0D" w:rsidRDefault="00790741" w:rsidP="003753A9">
            <w:pPr>
              <w:pStyle w:val="ListParagraph"/>
              <w:numPr>
                <w:ilvl w:val="0"/>
                <w:numId w:val="195"/>
              </w:numPr>
              <w:spacing w:before="60" w:after="60"/>
            </w:pPr>
            <w:r w:rsidRPr="004C0E0D">
              <w:t xml:space="preserve">The </w:t>
            </w:r>
            <w:r w:rsidR="00A342B7" w:rsidRPr="004C0E0D">
              <w:t>clients’ carer</w:t>
            </w:r>
            <w:r w:rsidRPr="004C0E0D">
              <w:t xml:space="preserve"> accessing CHSP transport services may accompany those clients when using those services where required.</w:t>
            </w:r>
          </w:p>
          <w:p w14:paraId="42B83802" w14:textId="77777777" w:rsidR="00790741" w:rsidRPr="004C0E0D" w:rsidRDefault="00790741" w:rsidP="003753A9">
            <w:pPr>
              <w:pStyle w:val="ListParagraph"/>
              <w:numPr>
                <w:ilvl w:val="0"/>
                <w:numId w:val="195"/>
              </w:numPr>
              <w:spacing w:before="60" w:after="60"/>
              <w:rPr>
                <w:rFonts w:cs="Arial"/>
                <w:spacing w:val="5"/>
              </w:rPr>
            </w:pPr>
            <w:r w:rsidRPr="004C0E0D">
              <w:t>Transport providers may only use CHSP funding to lease, rather than purchase vehicles.</w:t>
            </w:r>
          </w:p>
        </w:tc>
      </w:tr>
      <w:tr w:rsidR="00790741" w:rsidRPr="004C0E0D" w14:paraId="331F2B6D" w14:textId="77777777" w:rsidTr="00B322BC">
        <w:tc>
          <w:tcPr>
            <w:tcW w:w="9209" w:type="dxa"/>
          </w:tcPr>
          <w:p w14:paraId="10387EF4" w14:textId="77777777" w:rsidR="00790741" w:rsidRPr="003753A9" w:rsidRDefault="00790741" w:rsidP="003753A9">
            <w:pPr>
              <w:spacing w:before="60" w:after="60"/>
              <w:rPr>
                <w:b/>
                <w:bCs/>
              </w:rPr>
            </w:pPr>
            <w:r w:rsidRPr="004C0E0D">
              <w:rPr>
                <w:b/>
                <w:bCs/>
              </w:rPr>
              <w:lastRenderedPageBreak/>
              <w:t>Legislation</w:t>
            </w:r>
          </w:p>
          <w:p w14:paraId="626B0552" w14:textId="771FED55" w:rsidR="00790741" w:rsidRPr="004C0E0D" w:rsidRDefault="004C0E0D" w:rsidP="003753A9">
            <w:pPr>
              <w:spacing w:before="60" w:after="60"/>
            </w:pPr>
            <w:r>
              <w:t xml:space="preserve">CHSP </w:t>
            </w:r>
            <w:r w:rsidR="00790741" w:rsidRPr="004C0E0D">
              <w:t>providers must comply with relevant Commonwealth and/or state/territory legislation and regulations, for example holding appropriate licenses, meeting state accreditation standards and meeting any legislated access requirements.</w:t>
            </w:r>
          </w:p>
          <w:p w14:paraId="3EB7FAD9" w14:textId="77777777" w:rsidR="00790741" w:rsidRPr="003753A9" w:rsidRDefault="00790741" w:rsidP="003753A9">
            <w:pPr>
              <w:spacing w:before="60" w:after="60"/>
              <w:rPr>
                <w:b/>
                <w:bCs/>
              </w:rPr>
            </w:pPr>
            <w:r w:rsidRPr="004C0E0D">
              <w:t>All CHSP services must be able to offer accessible service options to people with physical or sensory disabilities.</w:t>
            </w:r>
          </w:p>
        </w:tc>
      </w:tr>
      <w:tr w:rsidR="00790741" w:rsidRPr="004C0E0D" w14:paraId="758160C9" w14:textId="77777777" w:rsidTr="00B322BC">
        <w:tc>
          <w:tcPr>
            <w:tcW w:w="9209" w:type="dxa"/>
          </w:tcPr>
          <w:p w14:paraId="4DD1D135" w14:textId="1870FFDF" w:rsidR="00790741" w:rsidRPr="003753A9" w:rsidRDefault="00790741" w:rsidP="003753A9">
            <w:pPr>
              <w:spacing w:before="60" w:after="60"/>
              <w:rPr>
                <w:b/>
                <w:bCs/>
              </w:rPr>
            </w:pPr>
            <w:r w:rsidRPr="004C0E0D">
              <w:rPr>
                <w:b/>
                <w:bCs/>
              </w:rPr>
              <w:t xml:space="preserve">Output </w:t>
            </w:r>
            <w:r w:rsidR="00452F7F">
              <w:rPr>
                <w:b/>
                <w:bCs/>
              </w:rPr>
              <w:t>m</w:t>
            </w:r>
            <w:r w:rsidR="00452F7F" w:rsidRPr="004C0E0D">
              <w:rPr>
                <w:b/>
                <w:bCs/>
              </w:rPr>
              <w:t>easure</w:t>
            </w:r>
          </w:p>
          <w:p w14:paraId="0553CB94" w14:textId="77777777" w:rsidR="00790741" w:rsidRPr="004C0E0D" w:rsidRDefault="00790741" w:rsidP="003753A9">
            <w:pPr>
              <w:spacing w:before="60" w:after="60"/>
            </w:pPr>
            <w:r w:rsidRPr="004C0E0D">
              <w:t>Number of one-way trips.</w:t>
            </w:r>
          </w:p>
          <w:p w14:paraId="7AB5A0C3" w14:textId="31BA054C" w:rsidR="00790741" w:rsidRDefault="004C0E0D" w:rsidP="003753A9">
            <w:pPr>
              <w:spacing w:before="60" w:after="60"/>
            </w:pPr>
            <w:r>
              <w:t>C</w:t>
            </w:r>
            <w:r w:rsidR="0069164A">
              <w:t>HS</w:t>
            </w:r>
            <w:r>
              <w:t>P</w:t>
            </w:r>
            <w:r w:rsidRPr="004C0E0D">
              <w:t xml:space="preserve"> </w:t>
            </w:r>
            <w:r w:rsidR="00790741" w:rsidRPr="004C0E0D">
              <w:t xml:space="preserve">providers are to count clients and carers separately when reporting outputs within the </w:t>
            </w:r>
            <w:r w:rsidR="00A342B7">
              <w:t>DEX</w:t>
            </w:r>
            <w:r w:rsidR="00790741" w:rsidRPr="004C0E0D">
              <w:t>.</w:t>
            </w:r>
          </w:p>
          <w:p w14:paraId="0A46EA52" w14:textId="27939BFC" w:rsidR="00347C50" w:rsidRPr="004C0E0D" w:rsidRDefault="00F74643" w:rsidP="003753A9">
            <w:pPr>
              <w:spacing w:before="60" w:after="60"/>
            </w:pPr>
            <w:r>
              <w:t>Only trips provided are to be reported as an output measure</w:t>
            </w:r>
            <w:r w:rsidR="00E90DAC">
              <w:t>.</w:t>
            </w:r>
          </w:p>
          <w:p w14:paraId="24E55B4B" w14:textId="37DA9358" w:rsidR="00790741" w:rsidRPr="004C0E0D" w:rsidRDefault="26C5CA11" w:rsidP="003753A9">
            <w:pPr>
              <w:spacing w:before="60" w:after="60"/>
            </w:pPr>
            <w:r>
              <w:t xml:space="preserve">If </w:t>
            </w:r>
            <w:r w:rsidR="0EEF7AAD">
              <w:t>T</w:t>
            </w:r>
            <w:r>
              <w:t xml:space="preserve">ransport is funded under CHSP and provided as a related, but still separate service </w:t>
            </w:r>
            <w:r w:rsidR="43331E25">
              <w:t>for example the</w:t>
            </w:r>
            <w:r>
              <w:t xml:space="preserve"> transport of clients attending a Day Therapy Centre</w:t>
            </w:r>
            <w:r w:rsidR="0EEF7AAD">
              <w:t xml:space="preserve">, when reporting in DEX, </w:t>
            </w:r>
            <w:r>
              <w:t>this should be counted as a separate service for each trip, in addition to the attendance at the Day Therapy Centre</w:t>
            </w:r>
            <w:r w:rsidR="0EEF7AAD">
              <w:t>.</w:t>
            </w:r>
          </w:p>
          <w:p w14:paraId="0DEC08DE" w14:textId="588C325C" w:rsidR="00790741" w:rsidRPr="004C0E0D" w:rsidRDefault="00790741" w:rsidP="003753A9">
            <w:pPr>
              <w:spacing w:before="60" w:after="60"/>
            </w:pPr>
            <w:r w:rsidRPr="004C0E0D">
              <w:t xml:space="preserve">Where </w:t>
            </w:r>
            <w:r w:rsidR="00A342B7">
              <w:t>T</w:t>
            </w:r>
            <w:r w:rsidRPr="004C0E0D">
              <w:t xml:space="preserve">ransport forms part of the main service being delivered (e.g. a bus trip as part of a Social Support – Group social excursion) this should not be counted or reported separately within the </w:t>
            </w:r>
            <w:r w:rsidR="00A342B7">
              <w:t>DEX</w:t>
            </w:r>
            <w:r w:rsidRPr="004C0E0D">
              <w:t>.</w:t>
            </w:r>
          </w:p>
          <w:p w14:paraId="331CDE1A" w14:textId="2A1C7605" w:rsidR="00790741" w:rsidRPr="003753A9" w:rsidRDefault="00A342B7" w:rsidP="003753A9">
            <w:pPr>
              <w:spacing w:before="60" w:after="60"/>
              <w:rPr>
                <w:b/>
                <w:bCs/>
              </w:rPr>
            </w:pPr>
            <w:r w:rsidRPr="003753A9">
              <w:rPr>
                <w:b/>
                <w:bCs/>
                <w:color w:val="000000"/>
              </w:rPr>
              <w:t>Note:</w:t>
            </w:r>
            <w:r>
              <w:rPr>
                <w:color w:val="000000"/>
              </w:rPr>
              <w:t xml:space="preserve"> CHSP Transport</w:t>
            </w:r>
            <w:r w:rsidR="00790741" w:rsidRPr="004C0E0D">
              <w:rPr>
                <w:color w:val="000000"/>
              </w:rPr>
              <w:t xml:space="preserve"> services are not</w:t>
            </w:r>
            <w:r w:rsidR="00790741" w:rsidRPr="004C0E0D">
              <w:t xml:space="preserve"> intended to replace or fund transport services more appropriately provided under another system, such as state/territory administered patient transport services.</w:t>
            </w:r>
          </w:p>
        </w:tc>
      </w:tr>
      <w:tr w:rsidR="00790741" w:rsidRPr="004C0E0D" w14:paraId="0A0DB180" w14:textId="77777777" w:rsidTr="00B322BC">
        <w:tc>
          <w:tcPr>
            <w:tcW w:w="9209" w:type="dxa"/>
          </w:tcPr>
          <w:p w14:paraId="7F6AFAF3" w14:textId="1FE2ED00" w:rsidR="00790741" w:rsidRPr="003753A9" w:rsidRDefault="00790741" w:rsidP="003753A9">
            <w:pPr>
              <w:spacing w:before="60" w:after="60"/>
              <w:rPr>
                <w:b/>
                <w:bCs/>
              </w:rPr>
            </w:pPr>
            <w:r w:rsidRPr="004C0E0D">
              <w:rPr>
                <w:b/>
                <w:bCs/>
              </w:rPr>
              <w:t xml:space="preserve">Staff </w:t>
            </w:r>
            <w:r w:rsidR="00452F7F">
              <w:rPr>
                <w:b/>
                <w:bCs/>
              </w:rPr>
              <w:t>q</w:t>
            </w:r>
            <w:r w:rsidR="00452F7F" w:rsidRPr="004C0E0D">
              <w:rPr>
                <w:b/>
                <w:bCs/>
              </w:rPr>
              <w:t>ualifications</w:t>
            </w:r>
          </w:p>
          <w:p w14:paraId="462A26E6" w14:textId="77777777" w:rsidR="00790741" w:rsidRPr="004C0E0D" w:rsidRDefault="00790741" w:rsidP="003753A9">
            <w:pPr>
              <w:spacing w:before="60" w:after="60"/>
            </w:pPr>
            <w:r w:rsidRPr="004C0E0D">
              <w:t>Drivers of transport services must hold an appropriate licence.</w:t>
            </w:r>
          </w:p>
          <w:p w14:paraId="5A2331AD" w14:textId="654E96A6" w:rsidR="00790741" w:rsidRPr="004C0E0D" w:rsidRDefault="004C0E0D" w:rsidP="003753A9">
            <w:pPr>
              <w:spacing w:before="60" w:after="60"/>
            </w:pPr>
            <w:r>
              <w:t>CHSP</w:t>
            </w:r>
            <w:r w:rsidRPr="004C0E0D">
              <w:t xml:space="preserve"> </w:t>
            </w:r>
            <w:r w:rsidR="00790741" w:rsidRPr="004C0E0D">
              <w:t xml:space="preserve">providers must also take reasonable care to ensure the safety of all concerned where paid staff or volunteers are providing transport services. </w:t>
            </w:r>
          </w:p>
          <w:p w14:paraId="133597D0" w14:textId="643E0490" w:rsidR="00790741" w:rsidRPr="003753A9" w:rsidRDefault="00790741" w:rsidP="003753A9">
            <w:pPr>
              <w:spacing w:before="60" w:after="60"/>
              <w:rPr>
                <w:b/>
                <w:bCs/>
              </w:rPr>
            </w:pPr>
            <w:r w:rsidRPr="004C0E0D">
              <w:t xml:space="preserve">It is the responsibility of the provider to ensure they are meeting their </w:t>
            </w:r>
            <w:r w:rsidR="00452F7F">
              <w:t>w</w:t>
            </w:r>
            <w:r w:rsidR="00452F7F" w:rsidRPr="004C0E0D">
              <w:t xml:space="preserve">ork </w:t>
            </w:r>
            <w:r w:rsidR="00452F7F">
              <w:t>h</w:t>
            </w:r>
            <w:r w:rsidR="00452F7F" w:rsidRPr="004C0E0D">
              <w:t xml:space="preserve">ealth </w:t>
            </w:r>
            <w:r w:rsidRPr="004C0E0D">
              <w:t xml:space="preserve">and </w:t>
            </w:r>
            <w:r w:rsidR="00452F7F">
              <w:t>s</w:t>
            </w:r>
            <w:r w:rsidRPr="004C0E0D">
              <w:t>afety responsibilities for safe driving and client transport practices.</w:t>
            </w:r>
          </w:p>
        </w:tc>
      </w:tr>
      <w:tr w:rsidR="00790741" w:rsidRPr="004C0E0D" w14:paraId="180BF6AF" w14:textId="77777777" w:rsidTr="00B322BC">
        <w:tc>
          <w:tcPr>
            <w:tcW w:w="9209" w:type="dxa"/>
          </w:tcPr>
          <w:p w14:paraId="4A5F320C" w14:textId="77777777" w:rsidR="00790741" w:rsidRPr="003753A9" w:rsidRDefault="00790741" w:rsidP="003753A9">
            <w:pPr>
              <w:spacing w:before="60" w:after="60"/>
              <w:rPr>
                <w:b/>
                <w:bCs/>
              </w:rPr>
            </w:pPr>
            <w:r w:rsidRPr="004C0E0D">
              <w:rPr>
                <w:b/>
                <w:bCs/>
              </w:rPr>
              <w:t>Fees</w:t>
            </w:r>
          </w:p>
          <w:p w14:paraId="410FD931" w14:textId="6E40D863" w:rsidR="00790741" w:rsidRPr="003753A9" w:rsidRDefault="00790741" w:rsidP="003753A9">
            <w:pPr>
              <w:spacing w:before="60" w:after="60"/>
              <w:rPr>
                <w:b/>
                <w:bCs/>
              </w:rPr>
            </w:pPr>
            <w:r w:rsidRPr="004C0E0D">
              <w:t xml:space="preserve">Client contribution amount recorded in the </w:t>
            </w:r>
            <w:r w:rsidR="00452F7F">
              <w:t>DEX</w:t>
            </w:r>
            <w:r w:rsidRPr="004C0E0D">
              <w:t xml:space="preserve"> </w:t>
            </w:r>
            <w:r w:rsidR="00452F7F">
              <w:t>f</w:t>
            </w:r>
            <w:r w:rsidRPr="004C0E0D">
              <w:t>ees field.</w:t>
            </w:r>
          </w:p>
        </w:tc>
      </w:tr>
    </w:tbl>
    <w:p w14:paraId="36B076CE" w14:textId="6996878D" w:rsidR="006472C5" w:rsidRPr="006472C5" w:rsidRDefault="00C37318" w:rsidP="003753A9">
      <w:pPr>
        <w:pStyle w:val="Heading4"/>
        <w:spacing w:after="240" w:line="276" w:lineRule="auto"/>
      </w:pPr>
      <w:r>
        <w:lastRenderedPageBreak/>
        <w:t>Specialised Support Services</w:t>
      </w:r>
      <w:r w:rsidR="00B2262A">
        <w:t xml:space="preserve"> (SSS)</w:t>
      </w:r>
    </w:p>
    <w:tbl>
      <w:tblPr>
        <w:tblStyle w:val="MACtable"/>
        <w:tblW w:w="9209" w:type="dxa"/>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209"/>
      </w:tblGrid>
      <w:tr w:rsidR="006472C5" w:rsidRPr="006472C5" w14:paraId="34ECEB98"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9209" w:type="dxa"/>
            <w:shd w:val="clear" w:color="auto" w:fill="A3E5EA" w:themeFill="accent1" w:themeFillTint="66"/>
          </w:tcPr>
          <w:p w14:paraId="2ACA7B67" w14:textId="410219B6" w:rsidR="006472C5" w:rsidRPr="006472C5" w:rsidRDefault="006472C5" w:rsidP="003753A9">
            <w:pPr>
              <w:spacing w:before="60" w:after="60"/>
              <w:rPr>
                <w:rFonts w:cs="Arial"/>
                <w:b/>
                <w:bCs/>
              </w:rPr>
            </w:pPr>
            <w:r w:rsidRPr="006472C5">
              <w:rPr>
                <w:rFonts w:cs="Arial"/>
                <w:b/>
                <w:bCs/>
              </w:rPr>
              <w:t xml:space="preserve">Service </w:t>
            </w:r>
            <w:r w:rsidR="00E6217B">
              <w:rPr>
                <w:rFonts w:cs="Arial"/>
                <w:b/>
                <w:bCs/>
              </w:rPr>
              <w:t>t</w:t>
            </w:r>
            <w:r w:rsidR="00E6217B" w:rsidRPr="006472C5">
              <w:rPr>
                <w:rFonts w:cs="Arial"/>
                <w:b/>
                <w:bCs/>
              </w:rPr>
              <w:t>ype</w:t>
            </w:r>
            <w:r w:rsidRPr="006472C5">
              <w:rPr>
                <w:rFonts w:cs="Arial"/>
                <w:b/>
                <w:bCs/>
              </w:rPr>
              <w:t>: Specialised Support Services</w:t>
            </w:r>
            <w:r w:rsidR="00B2262A">
              <w:rPr>
                <w:rFonts w:cs="Arial"/>
                <w:b/>
                <w:bCs/>
              </w:rPr>
              <w:t xml:space="preserve"> (SSS)</w:t>
            </w:r>
          </w:p>
        </w:tc>
      </w:tr>
      <w:tr w:rsidR="006472C5" w:rsidRPr="006472C5" w14:paraId="0DEE4B2D" w14:textId="77777777" w:rsidTr="00B322BC">
        <w:tc>
          <w:tcPr>
            <w:tcW w:w="9209" w:type="dxa"/>
          </w:tcPr>
          <w:p w14:paraId="00170382" w14:textId="509D68F2" w:rsidR="006472C5" w:rsidRPr="006472C5" w:rsidRDefault="00B2262A" w:rsidP="003753A9">
            <w:pPr>
              <w:spacing w:before="60" w:after="60"/>
              <w:rPr>
                <w:rFonts w:cs="Arial"/>
                <w:b/>
                <w:bCs/>
              </w:rPr>
            </w:pPr>
            <w:r>
              <w:rPr>
                <w:rFonts w:cs="Arial"/>
              </w:rPr>
              <w:t>SSS</w:t>
            </w:r>
            <w:r w:rsidR="6E3833E3" w:rsidRPr="139162A7">
              <w:rPr>
                <w:rFonts w:cs="Arial"/>
              </w:rPr>
              <w:t xml:space="preserve"> </w:t>
            </w:r>
            <w:r w:rsidR="006472C5" w:rsidRPr="006472C5">
              <w:rPr>
                <w:rFonts w:cs="Arial"/>
              </w:rPr>
              <w:t xml:space="preserve">refers to specialised advisory services for </w:t>
            </w:r>
            <w:r>
              <w:rPr>
                <w:rFonts w:cs="Arial"/>
              </w:rPr>
              <w:t xml:space="preserve">CHSP clients </w:t>
            </w:r>
            <w:r w:rsidR="006472C5" w:rsidRPr="006472C5">
              <w:rPr>
                <w:rFonts w:cs="Arial"/>
              </w:rPr>
              <w:t xml:space="preserve">who are living at home with a clinical condition and/or specialised needs. </w:t>
            </w:r>
          </w:p>
        </w:tc>
      </w:tr>
      <w:tr w:rsidR="006472C5" w:rsidRPr="006472C5" w14:paraId="4CAF51E1" w14:textId="77777777" w:rsidTr="00B322BC">
        <w:tc>
          <w:tcPr>
            <w:tcW w:w="9209" w:type="dxa"/>
          </w:tcPr>
          <w:p w14:paraId="09C6B2A0" w14:textId="4FE7145F" w:rsidR="006472C5" w:rsidRPr="006472C5" w:rsidRDefault="006472C5" w:rsidP="003753A9">
            <w:pPr>
              <w:spacing w:before="60" w:after="60"/>
              <w:rPr>
                <w:rFonts w:cs="Arial"/>
                <w:b/>
                <w:bCs/>
              </w:rPr>
            </w:pPr>
            <w:r w:rsidRPr="006472C5">
              <w:rPr>
                <w:rFonts w:cs="Arial"/>
                <w:b/>
                <w:bCs/>
              </w:rPr>
              <w:t xml:space="preserve">Service </w:t>
            </w:r>
            <w:r w:rsidR="00B2262A">
              <w:rPr>
                <w:rFonts w:cs="Arial"/>
                <w:b/>
                <w:bCs/>
              </w:rPr>
              <w:t>t</w:t>
            </w:r>
            <w:r w:rsidRPr="006472C5">
              <w:rPr>
                <w:rFonts w:cs="Arial"/>
                <w:b/>
                <w:bCs/>
              </w:rPr>
              <w:t xml:space="preserve">ype </w:t>
            </w:r>
            <w:r w:rsidR="00B2262A">
              <w:rPr>
                <w:rFonts w:cs="Arial"/>
                <w:b/>
                <w:bCs/>
              </w:rPr>
              <w:t>d</w:t>
            </w:r>
            <w:r w:rsidRPr="006472C5">
              <w:rPr>
                <w:rFonts w:cs="Arial"/>
                <w:b/>
                <w:bCs/>
              </w:rPr>
              <w:t>escription</w:t>
            </w:r>
          </w:p>
          <w:p w14:paraId="26BF6AE1" w14:textId="40A7995A" w:rsidR="006472C5" w:rsidRPr="006472C5" w:rsidRDefault="006472C5" w:rsidP="003753A9">
            <w:pPr>
              <w:spacing w:before="60" w:after="60"/>
              <w:rPr>
                <w:rFonts w:cs="Arial"/>
              </w:rPr>
            </w:pPr>
            <w:r w:rsidRPr="006472C5">
              <w:rPr>
                <w:rFonts w:cs="Arial"/>
              </w:rPr>
              <w:t xml:space="preserve">The SSS service type refers to specialised advisory services for </w:t>
            </w:r>
            <w:r w:rsidR="004C0E0D">
              <w:rPr>
                <w:rFonts w:cs="Arial"/>
              </w:rPr>
              <w:t xml:space="preserve">CHSP client </w:t>
            </w:r>
            <w:r w:rsidRPr="006472C5">
              <w:rPr>
                <w:rFonts w:cs="Arial"/>
              </w:rPr>
              <w:t>with a clinical condition and/or specialised needs.</w:t>
            </w:r>
          </w:p>
          <w:p w14:paraId="1873F75A" w14:textId="39E1310B" w:rsidR="006472C5" w:rsidRPr="006472C5" w:rsidRDefault="006472C5" w:rsidP="003753A9">
            <w:pPr>
              <w:spacing w:before="60" w:after="60"/>
              <w:rPr>
                <w:rFonts w:cs="Arial"/>
              </w:rPr>
            </w:pPr>
            <w:r w:rsidRPr="006472C5">
              <w:rPr>
                <w:rFonts w:cs="Arial"/>
              </w:rPr>
              <w:t>Services are entry-level and intended to complement other CHSP services. These services are targeted primarily at supporting</w:t>
            </w:r>
            <w:r w:rsidR="00335F4F">
              <w:rPr>
                <w:rFonts w:cs="Arial"/>
              </w:rPr>
              <w:t xml:space="preserve"> CHSP clients</w:t>
            </w:r>
            <w:r w:rsidRPr="006472C5">
              <w:rPr>
                <w:rFonts w:cs="Arial"/>
              </w:rPr>
              <w:t xml:space="preserve">. </w:t>
            </w:r>
          </w:p>
          <w:p w14:paraId="33E4EF25" w14:textId="10EC51FA" w:rsidR="006472C5" w:rsidRPr="006472C5" w:rsidRDefault="006472C5" w:rsidP="003753A9">
            <w:pPr>
              <w:spacing w:before="60" w:after="60"/>
              <w:rPr>
                <w:rFonts w:cs="Arial"/>
              </w:rPr>
            </w:pPr>
            <w:r w:rsidRPr="006472C5">
              <w:rPr>
                <w:rFonts w:cs="Arial"/>
              </w:rPr>
              <w:t xml:space="preserve">Services must help clients, their </w:t>
            </w:r>
            <w:proofErr w:type="spellStart"/>
            <w:r w:rsidRPr="006472C5">
              <w:rPr>
                <w:rFonts w:cs="Arial"/>
              </w:rPr>
              <w:t>carers</w:t>
            </w:r>
            <w:proofErr w:type="spellEnd"/>
            <w:r w:rsidRPr="006472C5">
              <w:rPr>
                <w:rFonts w:cs="Arial"/>
              </w:rPr>
              <w:t xml:space="preserve"> and families, to access episodic support and information to manage these conditions and maximise client independence to enable them to remain living in their own homes.</w:t>
            </w:r>
          </w:p>
          <w:p w14:paraId="3D0D35D4" w14:textId="77777777" w:rsidR="00B2262A" w:rsidRDefault="006472C5" w:rsidP="004C0E0D">
            <w:pPr>
              <w:spacing w:before="60" w:after="60"/>
              <w:rPr>
                <w:rFonts w:cs="Arial"/>
              </w:rPr>
            </w:pPr>
            <w:r w:rsidRPr="006472C5">
              <w:rPr>
                <w:rFonts w:cs="Arial"/>
              </w:rPr>
              <w:t xml:space="preserve">Services provide a holistic and integrated approach for people with diverse and/or individualised needs, comprising a mix of advisory, targeted support and tailored advice. </w:t>
            </w:r>
          </w:p>
          <w:p w14:paraId="70B721CD" w14:textId="1159CCA9" w:rsidR="006472C5" w:rsidRPr="006472C5" w:rsidRDefault="00B2262A" w:rsidP="003753A9">
            <w:pPr>
              <w:spacing w:before="60" w:after="60"/>
              <w:rPr>
                <w:rFonts w:cs="Arial"/>
              </w:rPr>
            </w:pPr>
            <w:r w:rsidRPr="003753A9">
              <w:rPr>
                <w:rFonts w:cs="Arial"/>
                <w:b/>
                <w:bCs/>
              </w:rPr>
              <w:t>Note:</w:t>
            </w:r>
            <w:r>
              <w:rPr>
                <w:rFonts w:cs="Arial"/>
              </w:rPr>
              <w:t xml:space="preserve"> </w:t>
            </w:r>
            <w:r w:rsidR="006472C5" w:rsidRPr="006472C5">
              <w:rPr>
                <w:rFonts w:cs="Arial"/>
              </w:rPr>
              <w:t>Services are not intended to substitute primary health services or allied health services available through the health care system or other CHSP services.</w:t>
            </w:r>
          </w:p>
          <w:p w14:paraId="3C989AA0" w14:textId="77777777" w:rsidR="006472C5" w:rsidRPr="006472C5" w:rsidRDefault="006472C5" w:rsidP="003753A9">
            <w:pPr>
              <w:spacing w:before="60" w:after="60"/>
              <w:rPr>
                <w:rFonts w:cs="Arial"/>
              </w:rPr>
            </w:pPr>
            <w:r w:rsidRPr="006472C5">
              <w:rPr>
                <w:rFonts w:cs="Arial"/>
              </w:rPr>
              <w:t>These services may include:</w:t>
            </w:r>
          </w:p>
          <w:p w14:paraId="4570CE5B" w14:textId="1709CA69" w:rsidR="006472C5" w:rsidRPr="003753A9" w:rsidRDefault="00B2262A" w:rsidP="003753A9">
            <w:pPr>
              <w:pStyle w:val="ListParagraph"/>
              <w:numPr>
                <w:ilvl w:val="0"/>
                <w:numId w:val="187"/>
              </w:numPr>
              <w:spacing w:before="60" w:after="60"/>
              <w:rPr>
                <w:rFonts w:cs="Arial"/>
              </w:rPr>
            </w:pPr>
            <w:r w:rsidRPr="003753A9">
              <w:rPr>
                <w:rFonts w:cs="Arial"/>
              </w:rPr>
              <w:t xml:space="preserve">developing </w:t>
            </w:r>
            <w:r w:rsidR="006472C5" w:rsidRPr="003753A9">
              <w:rPr>
                <w:rFonts w:cs="Arial"/>
              </w:rPr>
              <w:t>plans and strategies to manage clients’ conditions, incorporating elements of prevention and risk reduction</w:t>
            </w:r>
          </w:p>
          <w:p w14:paraId="13A957EC" w14:textId="369611F9" w:rsidR="006472C5" w:rsidRPr="003753A9" w:rsidRDefault="00B2262A" w:rsidP="003753A9">
            <w:pPr>
              <w:pStyle w:val="ListParagraph"/>
              <w:numPr>
                <w:ilvl w:val="0"/>
                <w:numId w:val="187"/>
              </w:numPr>
              <w:spacing w:before="60" w:after="60"/>
              <w:rPr>
                <w:rFonts w:cs="Arial"/>
              </w:rPr>
            </w:pPr>
            <w:r w:rsidRPr="003753A9">
              <w:rPr>
                <w:rFonts w:cs="Arial"/>
              </w:rPr>
              <w:t xml:space="preserve">conducting </w:t>
            </w:r>
            <w:r w:rsidR="006472C5" w:rsidRPr="003753A9">
              <w:rPr>
                <w:rFonts w:cs="Arial"/>
              </w:rPr>
              <w:t>timely evaluations and monitoring progress</w:t>
            </w:r>
          </w:p>
          <w:p w14:paraId="629EAA8F" w14:textId="44160E79" w:rsidR="006472C5" w:rsidRPr="003753A9" w:rsidRDefault="00B2262A" w:rsidP="003753A9">
            <w:pPr>
              <w:pStyle w:val="ListParagraph"/>
              <w:numPr>
                <w:ilvl w:val="0"/>
                <w:numId w:val="187"/>
              </w:numPr>
              <w:spacing w:before="60" w:after="60"/>
              <w:rPr>
                <w:rFonts w:cs="Arial"/>
              </w:rPr>
            </w:pPr>
            <w:r w:rsidRPr="003753A9">
              <w:rPr>
                <w:rFonts w:cs="Arial"/>
              </w:rPr>
              <w:t xml:space="preserve">establishing </w:t>
            </w:r>
            <w:r w:rsidR="006472C5" w:rsidRPr="003753A9">
              <w:rPr>
                <w:rFonts w:cs="Arial"/>
              </w:rPr>
              <w:t>client-centred goals</w:t>
            </w:r>
          </w:p>
          <w:p w14:paraId="7C022821" w14:textId="3B5EB2ED" w:rsidR="006472C5" w:rsidRPr="003753A9" w:rsidRDefault="00B2262A" w:rsidP="003753A9">
            <w:pPr>
              <w:pStyle w:val="ListParagraph"/>
              <w:numPr>
                <w:ilvl w:val="0"/>
                <w:numId w:val="187"/>
              </w:numPr>
              <w:spacing w:before="60" w:after="60"/>
              <w:rPr>
                <w:rFonts w:cs="Arial"/>
              </w:rPr>
            </w:pPr>
            <w:r w:rsidRPr="003753A9">
              <w:rPr>
                <w:rFonts w:cs="Arial"/>
              </w:rPr>
              <w:t xml:space="preserve">providing </w:t>
            </w:r>
            <w:r w:rsidR="006472C5" w:rsidRPr="003753A9">
              <w:rPr>
                <w:rFonts w:cs="Arial"/>
              </w:rPr>
              <w:t>advocacy, education and advice</w:t>
            </w:r>
          </w:p>
          <w:p w14:paraId="79CA87AD" w14:textId="3B02EEE9" w:rsidR="006472C5" w:rsidRPr="003753A9" w:rsidRDefault="00B2262A" w:rsidP="003753A9">
            <w:pPr>
              <w:pStyle w:val="ListParagraph"/>
              <w:numPr>
                <w:ilvl w:val="0"/>
                <w:numId w:val="187"/>
              </w:numPr>
              <w:spacing w:before="60" w:after="60"/>
              <w:rPr>
                <w:rFonts w:cs="Arial"/>
              </w:rPr>
            </w:pPr>
            <w:r w:rsidRPr="003753A9">
              <w:rPr>
                <w:rFonts w:cs="Arial"/>
              </w:rPr>
              <w:t xml:space="preserve">supporting </w:t>
            </w:r>
            <w:r w:rsidR="006472C5" w:rsidRPr="003753A9">
              <w:rPr>
                <w:rFonts w:cs="Arial"/>
              </w:rPr>
              <w:t>capacity building sessions for those with a clinical condition and/or specialised needs.</w:t>
            </w:r>
          </w:p>
          <w:p w14:paraId="69C3E444" w14:textId="77777777" w:rsidR="006472C5" w:rsidRPr="006472C5" w:rsidRDefault="006472C5" w:rsidP="003753A9">
            <w:pPr>
              <w:spacing w:before="60" w:after="60"/>
              <w:rPr>
                <w:rFonts w:cs="Arial"/>
              </w:rPr>
            </w:pPr>
            <w:r w:rsidRPr="006472C5">
              <w:rPr>
                <w:rFonts w:cs="Arial"/>
              </w:rPr>
              <w:t>Examples of specific specialised services include, but are not limited to:</w:t>
            </w:r>
          </w:p>
          <w:p w14:paraId="1B18FE9D" w14:textId="7A943F0D" w:rsidR="006472C5" w:rsidRPr="003753A9" w:rsidRDefault="00B2262A" w:rsidP="003753A9">
            <w:pPr>
              <w:pStyle w:val="ListParagraph"/>
              <w:numPr>
                <w:ilvl w:val="0"/>
                <w:numId w:val="187"/>
              </w:numPr>
              <w:spacing w:before="60" w:after="60"/>
              <w:rPr>
                <w:rFonts w:cs="Arial"/>
              </w:rPr>
            </w:pPr>
            <w:r w:rsidRPr="003753A9">
              <w:rPr>
                <w:rFonts w:cs="Arial"/>
              </w:rPr>
              <w:t xml:space="preserve">continence </w:t>
            </w:r>
            <w:r w:rsidR="006472C5" w:rsidRPr="003753A9">
              <w:rPr>
                <w:rFonts w:cs="Arial"/>
              </w:rPr>
              <w:t>advisory services</w:t>
            </w:r>
          </w:p>
          <w:p w14:paraId="28EC94D1" w14:textId="2443D0D5" w:rsidR="006472C5" w:rsidRPr="003753A9" w:rsidRDefault="00B2262A" w:rsidP="003753A9">
            <w:pPr>
              <w:pStyle w:val="ListParagraph"/>
              <w:numPr>
                <w:ilvl w:val="0"/>
                <w:numId w:val="187"/>
              </w:numPr>
              <w:spacing w:before="60" w:after="60"/>
              <w:rPr>
                <w:rFonts w:cs="Arial"/>
              </w:rPr>
            </w:pPr>
            <w:r w:rsidRPr="003753A9">
              <w:rPr>
                <w:rFonts w:cs="Arial"/>
              </w:rPr>
              <w:t xml:space="preserve">dementia </w:t>
            </w:r>
            <w:r w:rsidR="006472C5" w:rsidRPr="003753A9">
              <w:rPr>
                <w:rFonts w:cs="Arial"/>
              </w:rPr>
              <w:t>advisory services</w:t>
            </w:r>
          </w:p>
          <w:p w14:paraId="1715F038" w14:textId="58AF3FA3" w:rsidR="006472C5" w:rsidRPr="003753A9" w:rsidRDefault="00B2262A" w:rsidP="003753A9">
            <w:pPr>
              <w:pStyle w:val="ListParagraph"/>
              <w:numPr>
                <w:ilvl w:val="0"/>
                <w:numId w:val="187"/>
              </w:numPr>
              <w:spacing w:before="60" w:after="60"/>
              <w:rPr>
                <w:rFonts w:cs="Arial"/>
              </w:rPr>
            </w:pPr>
            <w:r w:rsidRPr="003753A9">
              <w:rPr>
                <w:rFonts w:cs="Arial"/>
              </w:rPr>
              <w:t xml:space="preserve">vision </w:t>
            </w:r>
            <w:r w:rsidR="006472C5" w:rsidRPr="003753A9">
              <w:rPr>
                <w:rFonts w:cs="Arial"/>
              </w:rPr>
              <w:t>advisory services</w:t>
            </w:r>
          </w:p>
          <w:p w14:paraId="3FAD4319" w14:textId="56293C43" w:rsidR="006472C5" w:rsidRPr="003753A9" w:rsidRDefault="00B2262A" w:rsidP="003753A9">
            <w:pPr>
              <w:pStyle w:val="ListParagraph"/>
              <w:numPr>
                <w:ilvl w:val="0"/>
                <w:numId w:val="187"/>
              </w:numPr>
              <w:spacing w:before="60" w:after="60"/>
              <w:rPr>
                <w:rFonts w:cs="Arial"/>
              </w:rPr>
            </w:pPr>
            <w:r w:rsidRPr="003753A9">
              <w:rPr>
                <w:rFonts w:cs="Arial"/>
              </w:rPr>
              <w:t>h</w:t>
            </w:r>
            <w:r w:rsidR="006472C5" w:rsidRPr="003753A9">
              <w:rPr>
                <w:rFonts w:cs="Arial"/>
              </w:rPr>
              <w:t>earing advisory services</w:t>
            </w:r>
          </w:p>
          <w:p w14:paraId="17EFA290" w14:textId="6B47B4CB" w:rsidR="00926CCE" w:rsidRPr="003753A9" w:rsidRDefault="00B2262A" w:rsidP="003753A9">
            <w:pPr>
              <w:pStyle w:val="ListParagraph"/>
              <w:numPr>
                <w:ilvl w:val="0"/>
                <w:numId w:val="187"/>
              </w:numPr>
              <w:spacing w:before="60" w:after="60"/>
              <w:rPr>
                <w:rFonts w:cs="Arial"/>
              </w:rPr>
            </w:pPr>
            <w:r w:rsidRPr="003753A9">
              <w:rPr>
                <w:rFonts w:cs="Arial"/>
              </w:rPr>
              <w:t>o</w:t>
            </w:r>
            <w:r w:rsidR="006472C5" w:rsidRPr="003753A9">
              <w:rPr>
                <w:rFonts w:cs="Arial"/>
              </w:rPr>
              <w:t>ther clinical conditions</w:t>
            </w:r>
          </w:p>
          <w:p w14:paraId="5CDEC5D2" w14:textId="38BC91FE" w:rsidR="00926CCE" w:rsidRPr="00926CCE" w:rsidRDefault="00B2262A" w:rsidP="003753A9">
            <w:pPr>
              <w:pStyle w:val="ListParagraph"/>
              <w:numPr>
                <w:ilvl w:val="0"/>
                <w:numId w:val="187"/>
              </w:numPr>
              <w:spacing w:before="60" w:after="60"/>
              <w:rPr>
                <w:lang w:val="en-GB"/>
              </w:rPr>
            </w:pPr>
            <w:r w:rsidRPr="00926CCE">
              <w:rPr>
                <w:rFonts w:cs="Arial"/>
                <w:lang w:val="en-GB"/>
              </w:rPr>
              <w:t>*</w:t>
            </w:r>
            <w:r w:rsidR="00C34C76">
              <w:rPr>
                <w:rFonts w:cs="Arial"/>
                <w:lang w:val="en-GB"/>
              </w:rPr>
              <w:t>*</w:t>
            </w:r>
            <w:r w:rsidRPr="00926CCE">
              <w:rPr>
                <w:rFonts w:cs="Arial"/>
                <w:lang w:val="en-GB"/>
              </w:rPr>
              <w:t>c</w:t>
            </w:r>
            <w:r w:rsidR="006472C5" w:rsidRPr="00926CCE">
              <w:rPr>
                <w:rFonts w:cs="Arial"/>
                <w:lang w:val="en-GB"/>
              </w:rPr>
              <w:t>lient advocacy – advisory and support services for diverse groups in aged care.</w:t>
            </w:r>
          </w:p>
          <w:p w14:paraId="2EF9F614" w14:textId="2472EEA7" w:rsidR="006472C5" w:rsidRPr="006472C5" w:rsidRDefault="00B2262A" w:rsidP="003753A9">
            <w:pPr>
              <w:pStyle w:val="Heading5"/>
              <w:spacing w:before="60" w:after="60"/>
            </w:pPr>
            <w:r>
              <w:t>**</w:t>
            </w:r>
            <w:r w:rsidR="006472C5" w:rsidRPr="006472C5">
              <w:t xml:space="preserve">Advisory and support services </w:t>
            </w:r>
          </w:p>
          <w:p w14:paraId="46622EA3" w14:textId="4455E3FC" w:rsidR="006472C5" w:rsidRPr="006472C5" w:rsidRDefault="006472C5" w:rsidP="003753A9">
            <w:pPr>
              <w:spacing w:before="60" w:after="60"/>
              <w:rPr>
                <w:rFonts w:cs="Arial"/>
              </w:rPr>
            </w:pPr>
            <w:r w:rsidRPr="006472C5">
              <w:rPr>
                <w:rFonts w:cs="Arial"/>
              </w:rPr>
              <w:t xml:space="preserve">Client advocacy is now referred to as ‘advisory and support services’ and includes services to </w:t>
            </w:r>
            <w:r w:rsidR="00EB55E1">
              <w:rPr>
                <w:rFonts w:cs="Arial"/>
              </w:rPr>
              <w:t>clients</w:t>
            </w:r>
            <w:r w:rsidRPr="006472C5">
              <w:rPr>
                <w:rFonts w:cs="Arial"/>
              </w:rPr>
              <w:t xml:space="preserve"> who have a clinical condition or identify with one or more of the diverse groups in aged care. Services provided should not duplicate services available through other </w:t>
            </w:r>
            <w:r w:rsidR="006970C6">
              <w:rPr>
                <w:rFonts w:cs="Arial"/>
              </w:rPr>
              <w:t>g</w:t>
            </w:r>
            <w:r w:rsidRPr="006472C5">
              <w:rPr>
                <w:rFonts w:cs="Arial"/>
              </w:rPr>
              <w:t xml:space="preserve">overnment funded programs such as the care finder </w:t>
            </w:r>
            <w:r w:rsidRPr="006472C5">
              <w:rPr>
                <w:rFonts w:cs="Arial"/>
              </w:rPr>
              <w:lastRenderedPageBreak/>
              <w:t>program, Veterans’ Home Care Services and Disability Support for Older Australians.</w:t>
            </w:r>
          </w:p>
          <w:p w14:paraId="3FA40718" w14:textId="12B6F849" w:rsidR="006472C5" w:rsidRPr="006472C5" w:rsidRDefault="006472C5" w:rsidP="003753A9">
            <w:pPr>
              <w:spacing w:before="60" w:after="60"/>
              <w:rPr>
                <w:rFonts w:cs="Arial"/>
              </w:rPr>
            </w:pPr>
            <w:r w:rsidRPr="006472C5">
              <w:rPr>
                <w:rFonts w:cs="Arial"/>
              </w:rPr>
              <w:t>Advisory and support services target clients and their families who can proactively access aged care services without needing intensive one</w:t>
            </w:r>
            <w:r w:rsidR="00926CCE">
              <w:rPr>
                <w:rFonts w:cs="Arial"/>
              </w:rPr>
              <w:t>-</w:t>
            </w:r>
            <w:r w:rsidRPr="006472C5">
              <w:rPr>
                <w:rFonts w:cs="Arial"/>
              </w:rPr>
              <w:t>on</w:t>
            </w:r>
            <w:r w:rsidR="00926CCE">
              <w:rPr>
                <w:rFonts w:cs="Arial"/>
              </w:rPr>
              <w:t>-</w:t>
            </w:r>
            <w:r w:rsidRPr="006472C5">
              <w:rPr>
                <w:rFonts w:cs="Arial"/>
              </w:rPr>
              <w:t>one support. The services include:</w:t>
            </w:r>
          </w:p>
          <w:p w14:paraId="12B1026E" w14:textId="77777777" w:rsidR="006472C5" w:rsidRPr="003753A9" w:rsidRDefault="006472C5" w:rsidP="003753A9">
            <w:pPr>
              <w:pStyle w:val="ListParagraph"/>
              <w:numPr>
                <w:ilvl w:val="0"/>
                <w:numId w:val="187"/>
              </w:numPr>
              <w:spacing w:before="60" w:after="60"/>
              <w:rPr>
                <w:rFonts w:cs="Arial"/>
              </w:rPr>
            </w:pPr>
            <w:r w:rsidRPr="003753A9">
              <w:rPr>
                <w:rFonts w:cs="Arial"/>
              </w:rPr>
              <w:t>Capacity building supports to:</w:t>
            </w:r>
          </w:p>
          <w:p w14:paraId="2BB70037" w14:textId="77777777" w:rsidR="006472C5" w:rsidRPr="003753A9" w:rsidRDefault="006472C5" w:rsidP="003753A9">
            <w:pPr>
              <w:pStyle w:val="ListParagraph"/>
              <w:numPr>
                <w:ilvl w:val="1"/>
                <w:numId w:val="187"/>
              </w:numPr>
              <w:spacing w:before="60" w:after="60"/>
              <w:rPr>
                <w:rFonts w:cs="Arial"/>
              </w:rPr>
            </w:pPr>
            <w:r w:rsidRPr="003753A9">
              <w:rPr>
                <w:rFonts w:cs="Arial"/>
              </w:rPr>
              <w:t>help clients to maintain their independence and build skills to better manage their clinical condition</w:t>
            </w:r>
          </w:p>
          <w:p w14:paraId="2690180C" w14:textId="60949F0A" w:rsidR="006472C5" w:rsidRPr="003753A9" w:rsidRDefault="006472C5" w:rsidP="003753A9">
            <w:pPr>
              <w:pStyle w:val="ListParagraph"/>
              <w:numPr>
                <w:ilvl w:val="1"/>
                <w:numId w:val="187"/>
              </w:numPr>
              <w:spacing w:before="60" w:after="60"/>
              <w:rPr>
                <w:rFonts w:cs="Arial"/>
              </w:rPr>
            </w:pPr>
            <w:r w:rsidRPr="003753A9">
              <w:rPr>
                <w:rFonts w:cs="Arial"/>
              </w:rPr>
              <w:t xml:space="preserve">and understand their individual needs when accessing aged care services. </w:t>
            </w:r>
          </w:p>
          <w:p w14:paraId="00F74494" w14:textId="77777777" w:rsidR="006472C5" w:rsidRPr="003753A9" w:rsidRDefault="006472C5" w:rsidP="003753A9">
            <w:pPr>
              <w:pStyle w:val="ListParagraph"/>
              <w:numPr>
                <w:ilvl w:val="0"/>
                <w:numId w:val="187"/>
              </w:numPr>
              <w:spacing w:before="60" w:after="60"/>
              <w:rPr>
                <w:rFonts w:cs="Arial"/>
              </w:rPr>
            </w:pPr>
            <w:r w:rsidRPr="003753A9">
              <w:rPr>
                <w:rFonts w:cs="Arial"/>
              </w:rPr>
              <w:t xml:space="preserve">Linking support to help clients access My Aged Care and other services. </w:t>
            </w:r>
          </w:p>
          <w:p w14:paraId="290E886E" w14:textId="77777777" w:rsidR="006472C5" w:rsidRPr="006472C5" w:rsidRDefault="006472C5" w:rsidP="003753A9">
            <w:pPr>
              <w:pStyle w:val="Heading5"/>
              <w:spacing w:before="60" w:after="60"/>
            </w:pPr>
            <w:r w:rsidRPr="006472C5">
              <w:t>Interaction with the care finder program</w:t>
            </w:r>
          </w:p>
          <w:p w14:paraId="5BA77359" w14:textId="77777777" w:rsidR="00926CCE" w:rsidRDefault="006472C5">
            <w:pPr>
              <w:spacing w:before="60" w:after="60"/>
              <w:rPr>
                <w:rFonts w:cs="Arial"/>
              </w:rPr>
            </w:pPr>
            <w:r w:rsidRPr="006472C5">
              <w:rPr>
                <w:rFonts w:cs="Arial"/>
              </w:rPr>
              <w:t xml:space="preserve">New clients should be referred to a care finder if they meet the eligibility criteria, particularly clients </w:t>
            </w:r>
            <w:r w:rsidR="00A67483">
              <w:rPr>
                <w:rFonts w:cs="Arial"/>
              </w:rPr>
              <w:t>who are isolated</w:t>
            </w:r>
            <w:r w:rsidR="00335BF2">
              <w:rPr>
                <w:rFonts w:cs="Arial"/>
              </w:rPr>
              <w:t xml:space="preserve"> and are </w:t>
            </w:r>
            <w:r w:rsidRPr="006472C5">
              <w:rPr>
                <w:rFonts w:cs="Arial"/>
              </w:rPr>
              <w:t xml:space="preserve">from vulnerable or diverse groups who require intensive one-on-one support. </w:t>
            </w:r>
          </w:p>
          <w:p w14:paraId="726FF8F9" w14:textId="75B74040" w:rsidR="006472C5" w:rsidRPr="006472C5" w:rsidRDefault="006472C5" w:rsidP="003753A9">
            <w:pPr>
              <w:spacing w:before="60" w:after="60"/>
              <w:rPr>
                <w:rFonts w:cs="Arial"/>
                <w:lang w:val="en-GB"/>
              </w:rPr>
            </w:pPr>
            <w:r w:rsidRPr="006472C5">
              <w:rPr>
                <w:rFonts w:cs="Arial"/>
              </w:rPr>
              <w:t>Existing SSS clients who are eligible for a care finder may wish to remain with their current SSS services provider.</w:t>
            </w:r>
          </w:p>
        </w:tc>
      </w:tr>
      <w:tr w:rsidR="00B2262A" w:rsidRPr="006472C5" w14:paraId="38B112FC" w14:textId="77777777" w:rsidTr="00B322BC">
        <w:tc>
          <w:tcPr>
            <w:tcW w:w="9209" w:type="dxa"/>
          </w:tcPr>
          <w:p w14:paraId="0056FE6D" w14:textId="77777777" w:rsidR="00B2262A" w:rsidRPr="006472C5" w:rsidRDefault="00B2262A" w:rsidP="003753A9">
            <w:pPr>
              <w:pStyle w:val="Heading5"/>
              <w:spacing w:before="60" w:after="60"/>
            </w:pPr>
            <w:r w:rsidRPr="006472C5">
              <w:lastRenderedPageBreak/>
              <w:t>Reporting</w:t>
            </w:r>
          </w:p>
          <w:p w14:paraId="4925CC44" w14:textId="77777777" w:rsidR="00B2262A" w:rsidRDefault="00B2262A" w:rsidP="004C0E0D">
            <w:pPr>
              <w:spacing w:before="60" w:after="60"/>
              <w:rPr>
                <w:rFonts w:cs="Arial"/>
              </w:rPr>
            </w:pPr>
            <w:r w:rsidRPr="006472C5">
              <w:rPr>
                <w:rFonts w:cs="Arial"/>
              </w:rPr>
              <w:t xml:space="preserve">SSS providers are responsible for monthly reporting through the DEX. </w:t>
            </w:r>
          </w:p>
          <w:p w14:paraId="246B3C7E" w14:textId="21DA2763" w:rsidR="00B2262A" w:rsidRPr="006472C5" w:rsidRDefault="00B2262A" w:rsidP="004C0E0D">
            <w:pPr>
              <w:spacing w:before="60" w:after="60"/>
              <w:rPr>
                <w:rFonts w:cs="Arial"/>
              </w:rPr>
            </w:pPr>
            <w:r w:rsidRPr="006472C5">
              <w:rPr>
                <w:rFonts w:cs="Arial"/>
              </w:rPr>
              <w:t>Providers can report client-facing services under continence advisory services, dementia advisory services, vision services, hearing</w:t>
            </w:r>
            <w:r>
              <w:rPr>
                <w:rFonts w:cs="Arial"/>
              </w:rPr>
              <w:t xml:space="preserve"> </w:t>
            </w:r>
            <w:r w:rsidRPr="006472C5">
              <w:rPr>
                <w:rFonts w:cs="Arial"/>
              </w:rPr>
              <w:t xml:space="preserve">services, other </w:t>
            </w:r>
            <w:r>
              <w:rPr>
                <w:rFonts w:cs="Arial"/>
              </w:rPr>
              <w:t>support services</w:t>
            </w:r>
            <w:r w:rsidRPr="006472C5">
              <w:rPr>
                <w:rFonts w:cs="Arial"/>
              </w:rPr>
              <w:t xml:space="preserve"> and client advocacy for diverse groups in aged care.</w:t>
            </w:r>
          </w:p>
          <w:p w14:paraId="40FC7DA6" w14:textId="77777777" w:rsidR="00B2262A" w:rsidRPr="006472C5" w:rsidRDefault="00B2262A" w:rsidP="004C0E0D">
            <w:pPr>
              <w:spacing w:before="60" w:after="60"/>
              <w:rPr>
                <w:rFonts w:cs="Arial"/>
              </w:rPr>
            </w:pPr>
            <w:r w:rsidRPr="006472C5">
              <w:rPr>
                <w:rFonts w:cs="Arial"/>
              </w:rPr>
              <w:t xml:space="preserve">The following reporting requirements must </w:t>
            </w:r>
            <w:r>
              <w:rPr>
                <w:rFonts w:cs="Arial"/>
              </w:rPr>
              <w:t>apply</w:t>
            </w:r>
            <w:r w:rsidRPr="006472C5">
              <w:rPr>
                <w:rFonts w:cs="Arial"/>
              </w:rPr>
              <w:t>:</w:t>
            </w:r>
          </w:p>
          <w:p w14:paraId="34110518" w14:textId="77777777" w:rsidR="00B2262A" w:rsidRPr="003753A9" w:rsidRDefault="00B2262A" w:rsidP="003753A9">
            <w:pPr>
              <w:pStyle w:val="ListParagraph"/>
              <w:numPr>
                <w:ilvl w:val="0"/>
                <w:numId w:val="187"/>
              </w:numPr>
              <w:spacing w:before="60" w:after="60"/>
              <w:rPr>
                <w:rFonts w:cs="Arial"/>
              </w:rPr>
            </w:pPr>
            <w:r w:rsidRPr="003753A9">
              <w:rPr>
                <w:rFonts w:cs="Arial"/>
              </w:rPr>
              <w:t xml:space="preserve">Advisory and support services (including for diverse groups in aged care) must be reported under client advocacy. </w:t>
            </w:r>
          </w:p>
          <w:p w14:paraId="20B36B22" w14:textId="77777777" w:rsidR="00921AF3" w:rsidRPr="003753A9" w:rsidRDefault="00B2262A">
            <w:pPr>
              <w:pStyle w:val="ListParagraph"/>
              <w:numPr>
                <w:ilvl w:val="0"/>
                <w:numId w:val="187"/>
              </w:numPr>
              <w:spacing w:before="60" w:after="60"/>
              <w:rPr>
                <w:rFonts w:cs="Arial"/>
                <w:lang w:val="en-GB"/>
              </w:rPr>
            </w:pPr>
            <w:r w:rsidRPr="003753A9">
              <w:rPr>
                <w:rFonts w:cs="Arial"/>
              </w:rPr>
              <w:t xml:space="preserve">Services reported under other support services must only include services to clients with other clinical conditions not listed in the service sub-type levels. </w:t>
            </w:r>
          </w:p>
          <w:p w14:paraId="5DA5B22B" w14:textId="17C2A151" w:rsidR="00B2262A" w:rsidRPr="003753A9" w:rsidRDefault="00B2262A" w:rsidP="003753A9">
            <w:pPr>
              <w:pStyle w:val="ListParagraph"/>
              <w:numPr>
                <w:ilvl w:val="1"/>
                <w:numId w:val="187"/>
              </w:numPr>
              <w:spacing w:before="60" w:after="60"/>
              <w:rPr>
                <w:rFonts w:cs="Arial"/>
                <w:lang w:val="en-GB"/>
              </w:rPr>
            </w:pPr>
            <w:r w:rsidRPr="003753A9">
              <w:rPr>
                <w:rFonts w:cs="Arial"/>
              </w:rPr>
              <w:t>This may include (but is not limited to) other conditions such as motor neurone disease or other neurological conditions.</w:t>
            </w:r>
          </w:p>
        </w:tc>
      </w:tr>
      <w:tr w:rsidR="006472C5" w:rsidRPr="006472C5" w14:paraId="223B0CED" w14:textId="77777777" w:rsidTr="00B322BC">
        <w:tc>
          <w:tcPr>
            <w:tcW w:w="9209" w:type="dxa"/>
          </w:tcPr>
          <w:p w14:paraId="7CE51474" w14:textId="5D761E1B" w:rsidR="006472C5" w:rsidRPr="006472C5" w:rsidRDefault="006472C5" w:rsidP="003753A9">
            <w:pPr>
              <w:spacing w:before="60" w:after="60"/>
              <w:rPr>
                <w:rFonts w:cs="Arial"/>
                <w:b/>
                <w:bCs/>
              </w:rPr>
            </w:pPr>
            <w:r w:rsidRPr="006472C5">
              <w:rPr>
                <w:rFonts w:cs="Arial"/>
                <w:b/>
                <w:bCs/>
              </w:rPr>
              <w:t>Out-</w:t>
            </w:r>
            <w:r w:rsidR="00B2262A">
              <w:rPr>
                <w:rFonts w:cs="Arial"/>
                <w:b/>
                <w:bCs/>
              </w:rPr>
              <w:t>o</w:t>
            </w:r>
            <w:r w:rsidRPr="006472C5">
              <w:rPr>
                <w:rFonts w:cs="Arial"/>
                <w:b/>
                <w:bCs/>
              </w:rPr>
              <w:t>f-</w:t>
            </w:r>
            <w:r w:rsidR="00B2262A">
              <w:rPr>
                <w:rFonts w:cs="Arial"/>
                <w:b/>
                <w:bCs/>
              </w:rPr>
              <w:t>s</w:t>
            </w:r>
            <w:r w:rsidRPr="006472C5">
              <w:rPr>
                <w:rFonts w:cs="Arial"/>
                <w:b/>
                <w:bCs/>
              </w:rPr>
              <w:t xml:space="preserve">cope </w:t>
            </w:r>
            <w:r w:rsidR="00B2262A">
              <w:rPr>
                <w:rFonts w:cs="Arial"/>
                <w:b/>
                <w:bCs/>
              </w:rPr>
              <w:t>a</w:t>
            </w:r>
            <w:r w:rsidRPr="006472C5">
              <w:rPr>
                <w:rFonts w:cs="Arial"/>
                <w:b/>
                <w:bCs/>
              </w:rPr>
              <w:t xml:space="preserve">ctivities </w:t>
            </w:r>
            <w:r w:rsidR="00B2262A">
              <w:rPr>
                <w:rFonts w:cs="Arial"/>
                <w:b/>
                <w:bCs/>
              </w:rPr>
              <w:t>u</w:t>
            </w:r>
            <w:r w:rsidRPr="006472C5">
              <w:rPr>
                <w:rFonts w:cs="Arial"/>
                <w:b/>
                <w:bCs/>
              </w:rPr>
              <w:t xml:space="preserve">nder </w:t>
            </w:r>
            <w:r w:rsidR="00B2262A">
              <w:rPr>
                <w:rFonts w:cs="Arial"/>
                <w:b/>
                <w:bCs/>
              </w:rPr>
              <w:t>this</w:t>
            </w:r>
            <w:r w:rsidR="00B2262A" w:rsidRPr="006472C5">
              <w:rPr>
                <w:rFonts w:cs="Arial"/>
                <w:b/>
                <w:bCs/>
              </w:rPr>
              <w:t xml:space="preserve"> </w:t>
            </w:r>
            <w:r w:rsidR="00B2262A">
              <w:rPr>
                <w:rFonts w:cs="Arial"/>
                <w:b/>
                <w:bCs/>
              </w:rPr>
              <w:t>s</w:t>
            </w:r>
            <w:r w:rsidRPr="006472C5">
              <w:rPr>
                <w:rFonts w:cs="Arial"/>
                <w:b/>
                <w:bCs/>
              </w:rPr>
              <w:t xml:space="preserve">ervice </w:t>
            </w:r>
            <w:r w:rsidR="00B2262A">
              <w:rPr>
                <w:rFonts w:cs="Arial"/>
                <w:b/>
                <w:bCs/>
              </w:rPr>
              <w:t>t</w:t>
            </w:r>
            <w:r w:rsidRPr="006472C5">
              <w:rPr>
                <w:rFonts w:cs="Arial"/>
                <w:b/>
                <w:bCs/>
              </w:rPr>
              <w:t>ype</w:t>
            </w:r>
          </w:p>
          <w:p w14:paraId="7B4E9FAC" w14:textId="77777777" w:rsidR="006472C5" w:rsidRPr="004C0E0D" w:rsidRDefault="006472C5" w:rsidP="00D11235">
            <w:pPr>
              <w:pStyle w:val="ListParagraph"/>
              <w:numPr>
                <w:ilvl w:val="0"/>
                <w:numId w:val="194"/>
              </w:numPr>
              <w:spacing w:before="60" w:after="60"/>
              <w:contextualSpacing w:val="0"/>
              <w:rPr>
                <w:rFonts w:cs="Arial"/>
              </w:rPr>
            </w:pPr>
            <w:r w:rsidRPr="004C0E0D">
              <w:rPr>
                <w:rFonts w:cs="Arial"/>
              </w:rPr>
              <w:t>Clinical or other specialised services that are more appropriately delivered through the health system. This includes services that are already funded under other Commonwealth, state, territory or local government programs are not within scope.</w:t>
            </w:r>
          </w:p>
          <w:p w14:paraId="12507B4E" w14:textId="6B2485B9" w:rsidR="006472C5" w:rsidRPr="004C0E0D" w:rsidDel="00D84294" w:rsidRDefault="006472C5" w:rsidP="00D11235">
            <w:pPr>
              <w:pStyle w:val="ListParagraph"/>
              <w:numPr>
                <w:ilvl w:val="0"/>
                <w:numId w:val="194"/>
              </w:numPr>
              <w:spacing w:before="60" w:after="60"/>
              <w:contextualSpacing w:val="0"/>
              <w:rPr>
                <w:rFonts w:cs="Arial"/>
              </w:rPr>
            </w:pPr>
            <w:r w:rsidRPr="004C0E0D">
              <w:rPr>
                <w:rFonts w:cs="Arial"/>
              </w:rPr>
              <w:t xml:space="preserve">Financial advice. </w:t>
            </w:r>
            <w:r w:rsidR="00B4759F">
              <w:rPr>
                <w:rFonts w:cs="Arial"/>
              </w:rPr>
              <w:t>CHSP clients</w:t>
            </w:r>
            <w:r w:rsidRPr="004C0E0D">
              <w:rPr>
                <w:rFonts w:cs="Arial"/>
              </w:rPr>
              <w:t xml:space="preserve"> requiring financial advice should be directed to appropriate services to receive this support. </w:t>
            </w:r>
          </w:p>
          <w:p w14:paraId="191DF85D" w14:textId="732AFCB2" w:rsidR="00B009EE" w:rsidRDefault="006472C5" w:rsidP="00D11235">
            <w:pPr>
              <w:pStyle w:val="ListParagraph"/>
              <w:numPr>
                <w:ilvl w:val="0"/>
                <w:numId w:val="194"/>
              </w:numPr>
              <w:spacing w:before="60" w:after="60"/>
              <w:contextualSpacing w:val="0"/>
              <w:rPr>
                <w:rFonts w:cs="Arial"/>
              </w:rPr>
            </w:pPr>
            <w:r w:rsidRPr="004C0E0D">
              <w:rPr>
                <w:rFonts w:cs="Arial"/>
              </w:rPr>
              <w:t>The training and placement of guide dogs for people who are vision impaired. These supports are a state/territory government responsibility.</w:t>
            </w:r>
          </w:p>
          <w:p w14:paraId="34970F84" w14:textId="17031828" w:rsidR="001F01BC" w:rsidRPr="00921AF3" w:rsidRDefault="001F01BC" w:rsidP="00D11235">
            <w:pPr>
              <w:pStyle w:val="ListParagraph"/>
              <w:numPr>
                <w:ilvl w:val="0"/>
                <w:numId w:val="194"/>
              </w:numPr>
              <w:spacing w:before="60" w:after="60"/>
              <w:contextualSpacing w:val="0"/>
              <w:rPr>
                <w:rFonts w:cs="Arial"/>
                <w:lang w:eastAsia="en-AU"/>
              </w:rPr>
            </w:pPr>
            <w:r w:rsidRPr="004C0E0D">
              <w:lastRenderedPageBreak/>
              <w:t xml:space="preserve">In terms of continence assistance, </w:t>
            </w:r>
            <w:r w:rsidR="00A96937" w:rsidRPr="004C0E0D">
              <w:t xml:space="preserve">CHSP SSS offers continence advisory services. </w:t>
            </w:r>
            <w:r w:rsidR="00790741" w:rsidRPr="00921AF3">
              <w:t>T</w:t>
            </w:r>
            <w:r w:rsidR="00B009EE" w:rsidRPr="00921AF3">
              <w:t xml:space="preserve">he </w:t>
            </w:r>
            <w:r w:rsidRPr="00921AF3">
              <w:t>CHSP does not provide funding for continence pads.</w:t>
            </w:r>
            <w:r w:rsidR="00D11235">
              <w:t xml:space="preserve"> </w:t>
            </w:r>
            <w:r w:rsidR="00790741" w:rsidRPr="00921AF3">
              <w:t>C</w:t>
            </w:r>
            <w:r w:rsidR="00B009EE" w:rsidRPr="00921AF3">
              <w:t xml:space="preserve">lients can access </w:t>
            </w:r>
            <w:r w:rsidRPr="00921AF3">
              <w:t xml:space="preserve">other </w:t>
            </w:r>
            <w:r w:rsidR="00B009EE" w:rsidRPr="00921AF3">
              <w:t xml:space="preserve">GEAT </w:t>
            </w:r>
            <w:r w:rsidRPr="00921AF3">
              <w:t>items that can be used to manage continence issues, such as chair pads, bed pads, and floor mats</w:t>
            </w:r>
            <w:r w:rsidR="00B009EE" w:rsidRPr="00921AF3">
              <w:t>.</w:t>
            </w:r>
            <w:r w:rsidR="00921AF3">
              <w:t xml:space="preserve"> </w:t>
            </w:r>
            <w:r w:rsidR="00790741" w:rsidRPr="00921AF3">
              <w:t>A</w:t>
            </w:r>
            <w:r w:rsidR="00B009EE" w:rsidRPr="00921AF3">
              <w:t xml:space="preserve">dditional </w:t>
            </w:r>
            <w:r w:rsidR="003C6C00" w:rsidRPr="00921AF3">
              <w:t xml:space="preserve">support is available through the Continence Aids </w:t>
            </w:r>
            <w:r w:rsidR="006241AF">
              <w:t>Payment</w:t>
            </w:r>
            <w:r w:rsidR="003C6C00" w:rsidRPr="00921AF3">
              <w:t xml:space="preserve"> </w:t>
            </w:r>
            <w:r w:rsidR="00B009EE" w:rsidRPr="00921AF3">
              <w:t xml:space="preserve">Scheme </w:t>
            </w:r>
            <w:r w:rsidR="003C6C00" w:rsidRPr="00921AF3">
              <w:t>(CAPS)</w:t>
            </w:r>
            <w:r w:rsidR="00C02A38" w:rsidRPr="00921AF3">
              <w:t>.</w:t>
            </w:r>
            <w:r w:rsidR="003C6C00" w:rsidRPr="00921AF3">
              <w:rPr>
                <w:rFonts w:asciiTheme="minorHAnsi" w:hAnsiTheme="minorHAnsi" w:cstheme="minorHAnsi"/>
                <w:lang w:eastAsia="en-AU"/>
              </w:rPr>
              <w:t xml:space="preserve"> </w:t>
            </w:r>
          </w:p>
        </w:tc>
      </w:tr>
      <w:tr w:rsidR="006472C5" w:rsidRPr="006472C5" w14:paraId="76975646" w14:textId="77777777" w:rsidTr="00B322BC">
        <w:tc>
          <w:tcPr>
            <w:tcW w:w="9209" w:type="dxa"/>
          </w:tcPr>
          <w:p w14:paraId="4E6BAEFF" w14:textId="712834C1" w:rsidR="006472C5" w:rsidRPr="006472C5" w:rsidRDefault="006472C5" w:rsidP="00D11235">
            <w:pPr>
              <w:spacing w:before="60" w:after="60"/>
              <w:rPr>
                <w:rFonts w:cs="Arial"/>
                <w:b/>
                <w:bCs/>
              </w:rPr>
            </w:pPr>
            <w:r w:rsidRPr="006472C5">
              <w:rPr>
                <w:rFonts w:cs="Arial"/>
                <w:b/>
                <w:bCs/>
              </w:rPr>
              <w:lastRenderedPageBreak/>
              <w:t xml:space="preserve">Service </w:t>
            </w:r>
            <w:r w:rsidR="00790741">
              <w:rPr>
                <w:rFonts w:cs="Arial"/>
                <w:b/>
                <w:bCs/>
              </w:rPr>
              <w:t>d</w:t>
            </w:r>
            <w:r w:rsidR="00790741" w:rsidRPr="006472C5">
              <w:rPr>
                <w:rFonts w:cs="Arial"/>
                <w:b/>
                <w:bCs/>
              </w:rPr>
              <w:t xml:space="preserve">elivery </w:t>
            </w:r>
            <w:r w:rsidR="00790741">
              <w:rPr>
                <w:rFonts w:cs="Arial"/>
                <w:b/>
                <w:bCs/>
              </w:rPr>
              <w:t>s</w:t>
            </w:r>
            <w:r w:rsidR="00790741" w:rsidRPr="006472C5">
              <w:rPr>
                <w:rFonts w:cs="Arial"/>
                <w:b/>
                <w:bCs/>
              </w:rPr>
              <w:t xml:space="preserve">etting </w:t>
            </w:r>
            <w:r w:rsidR="00790741">
              <w:rPr>
                <w:rFonts w:cs="Arial"/>
                <w:b/>
                <w:bCs/>
              </w:rPr>
              <w:t>(</w:t>
            </w:r>
            <w:r w:rsidRPr="006472C5">
              <w:rPr>
                <w:rFonts w:cs="Arial"/>
                <w:b/>
                <w:bCs/>
              </w:rPr>
              <w:t xml:space="preserve">e.g. </w:t>
            </w:r>
            <w:r w:rsidR="00790741">
              <w:rPr>
                <w:rFonts w:cs="Arial"/>
                <w:b/>
                <w:bCs/>
              </w:rPr>
              <w:t>h</w:t>
            </w:r>
            <w:r w:rsidR="00790741" w:rsidRPr="006472C5">
              <w:rPr>
                <w:rFonts w:cs="Arial"/>
                <w:b/>
                <w:bCs/>
              </w:rPr>
              <w:t>ome</w:t>
            </w:r>
            <w:r w:rsidRPr="006472C5">
              <w:rPr>
                <w:rFonts w:cs="Arial"/>
                <w:b/>
                <w:bCs/>
              </w:rPr>
              <w:t>/</w:t>
            </w:r>
            <w:r w:rsidR="00790741">
              <w:rPr>
                <w:rFonts w:cs="Arial"/>
                <w:b/>
                <w:bCs/>
              </w:rPr>
              <w:t>c</w:t>
            </w:r>
            <w:r w:rsidR="00790741" w:rsidRPr="006472C5">
              <w:rPr>
                <w:rFonts w:cs="Arial"/>
                <w:b/>
                <w:bCs/>
              </w:rPr>
              <w:t>entre</w:t>
            </w:r>
            <w:r w:rsidRPr="006472C5">
              <w:rPr>
                <w:rFonts w:cs="Arial"/>
                <w:b/>
                <w:bCs/>
              </w:rPr>
              <w:t>/</w:t>
            </w:r>
            <w:r w:rsidR="00790741">
              <w:rPr>
                <w:rFonts w:cs="Arial"/>
                <w:b/>
                <w:bCs/>
              </w:rPr>
              <w:t>c</w:t>
            </w:r>
            <w:r w:rsidR="00790741" w:rsidRPr="006472C5">
              <w:rPr>
                <w:rFonts w:cs="Arial"/>
                <w:b/>
                <w:bCs/>
              </w:rPr>
              <w:t>linic</w:t>
            </w:r>
            <w:r w:rsidRPr="006472C5">
              <w:rPr>
                <w:rFonts w:cs="Arial"/>
                <w:b/>
                <w:bCs/>
              </w:rPr>
              <w:t>/</w:t>
            </w:r>
            <w:r w:rsidR="00790741">
              <w:rPr>
                <w:rFonts w:cs="Arial"/>
                <w:b/>
                <w:bCs/>
              </w:rPr>
              <w:t>c</w:t>
            </w:r>
            <w:r w:rsidR="00790741" w:rsidRPr="006472C5">
              <w:rPr>
                <w:rFonts w:cs="Arial"/>
                <w:b/>
                <w:bCs/>
              </w:rPr>
              <w:t>ommunity</w:t>
            </w:r>
            <w:r w:rsidR="00790741">
              <w:rPr>
                <w:rFonts w:cs="Arial"/>
                <w:b/>
                <w:bCs/>
              </w:rPr>
              <w:t>)</w:t>
            </w:r>
          </w:p>
          <w:p w14:paraId="142550BE" w14:textId="77777777" w:rsidR="006472C5" w:rsidRPr="006472C5" w:rsidRDefault="006472C5" w:rsidP="00D11235">
            <w:pPr>
              <w:spacing w:before="60" w:after="60"/>
              <w:rPr>
                <w:rFonts w:cs="Arial"/>
              </w:rPr>
            </w:pPr>
            <w:r w:rsidRPr="006472C5">
              <w:rPr>
                <w:rFonts w:cs="Arial"/>
              </w:rPr>
              <w:t>Varied settings.</w:t>
            </w:r>
          </w:p>
        </w:tc>
      </w:tr>
      <w:tr w:rsidR="006472C5" w:rsidRPr="006472C5" w14:paraId="66F3CA6C" w14:textId="77777777" w:rsidTr="00B322BC">
        <w:tc>
          <w:tcPr>
            <w:tcW w:w="9209" w:type="dxa"/>
          </w:tcPr>
          <w:p w14:paraId="26D59FB0" w14:textId="77777777" w:rsidR="006472C5" w:rsidRPr="006472C5" w:rsidRDefault="006472C5" w:rsidP="00D11235">
            <w:pPr>
              <w:spacing w:before="60" w:after="60"/>
              <w:rPr>
                <w:rFonts w:cs="Arial"/>
                <w:b/>
                <w:bCs/>
              </w:rPr>
            </w:pPr>
            <w:r w:rsidRPr="006472C5">
              <w:rPr>
                <w:rFonts w:cs="Arial"/>
                <w:b/>
                <w:bCs/>
              </w:rPr>
              <w:t xml:space="preserve">Use of funds including any target areas </w:t>
            </w:r>
          </w:p>
          <w:p w14:paraId="6C5BD7E9" w14:textId="01C9971D" w:rsidR="006472C5" w:rsidRPr="006472C5" w:rsidRDefault="004C0E0D" w:rsidP="00D11235">
            <w:pPr>
              <w:spacing w:before="60" w:after="60"/>
              <w:rPr>
                <w:rFonts w:cs="Arial"/>
              </w:rPr>
            </w:pPr>
            <w:r>
              <w:rPr>
                <w:rFonts w:cs="Arial"/>
              </w:rPr>
              <w:t>CH</w:t>
            </w:r>
            <w:r w:rsidR="0069164A">
              <w:rPr>
                <w:rFonts w:cs="Arial"/>
              </w:rPr>
              <w:t>S</w:t>
            </w:r>
            <w:r>
              <w:rPr>
                <w:rFonts w:cs="Arial"/>
              </w:rPr>
              <w:t>P</w:t>
            </w:r>
            <w:r w:rsidRPr="006472C5">
              <w:rPr>
                <w:rFonts w:cs="Arial"/>
              </w:rPr>
              <w:t xml:space="preserve"> </w:t>
            </w:r>
            <w:r w:rsidR="006472C5" w:rsidRPr="006472C5">
              <w:rPr>
                <w:rFonts w:cs="Arial"/>
              </w:rPr>
              <w:t>providers can use funds to support clients with non-clinical specific needs for those with:</w:t>
            </w:r>
          </w:p>
          <w:p w14:paraId="1A76EF99" w14:textId="2DB6D6FA" w:rsidR="006472C5" w:rsidRPr="006472C5" w:rsidRDefault="00790741" w:rsidP="00D11235">
            <w:pPr>
              <w:numPr>
                <w:ilvl w:val="0"/>
                <w:numId w:val="69"/>
              </w:numPr>
              <w:spacing w:before="60" w:after="60"/>
              <w:rPr>
                <w:rFonts w:cs="Arial"/>
                <w:b/>
                <w:bCs/>
              </w:rPr>
            </w:pPr>
            <w:r>
              <w:rPr>
                <w:rFonts w:cs="Arial"/>
              </w:rPr>
              <w:t>d</w:t>
            </w:r>
            <w:r w:rsidRPr="006472C5">
              <w:rPr>
                <w:rFonts w:cs="Arial"/>
              </w:rPr>
              <w:t>ementia</w:t>
            </w:r>
          </w:p>
          <w:p w14:paraId="5FD26E10" w14:textId="5A620B70" w:rsidR="006472C5" w:rsidRPr="006472C5" w:rsidRDefault="00790741" w:rsidP="00D11235">
            <w:pPr>
              <w:numPr>
                <w:ilvl w:val="0"/>
                <w:numId w:val="69"/>
              </w:numPr>
              <w:spacing w:before="60" w:after="60"/>
              <w:rPr>
                <w:rFonts w:cs="Arial"/>
                <w:b/>
                <w:bCs/>
              </w:rPr>
            </w:pPr>
            <w:r>
              <w:rPr>
                <w:rFonts w:cs="Arial"/>
              </w:rPr>
              <w:t>i</w:t>
            </w:r>
            <w:r w:rsidRPr="006472C5">
              <w:rPr>
                <w:rFonts w:cs="Arial"/>
              </w:rPr>
              <w:t>ncontinence</w:t>
            </w:r>
          </w:p>
          <w:p w14:paraId="26D53F78" w14:textId="7E5DB7A0" w:rsidR="006472C5" w:rsidRPr="006472C5" w:rsidRDefault="00790741" w:rsidP="00D11235">
            <w:pPr>
              <w:numPr>
                <w:ilvl w:val="0"/>
                <w:numId w:val="69"/>
              </w:numPr>
              <w:spacing w:before="60" w:after="60"/>
              <w:rPr>
                <w:rFonts w:cs="Arial"/>
                <w:b/>
                <w:bCs/>
              </w:rPr>
            </w:pPr>
            <w:r>
              <w:rPr>
                <w:rFonts w:cs="Arial"/>
              </w:rPr>
              <w:t>v</w:t>
            </w:r>
            <w:r w:rsidRPr="006472C5">
              <w:rPr>
                <w:rFonts w:cs="Arial"/>
              </w:rPr>
              <w:t xml:space="preserve">ision </w:t>
            </w:r>
            <w:r w:rsidR="006472C5" w:rsidRPr="006472C5">
              <w:rPr>
                <w:rFonts w:cs="Arial"/>
              </w:rPr>
              <w:t>impairment</w:t>
            </w:r>
          </w:p>
          <w:p w14:paraId="5DF0A866" w14:textId="6C5A8390" w:rsidR="006472C5" w:rsidRPr="006472C5" w:rsidRDefault="00790741" w:rsidP="00D11235">
            <w:pPr>
              <w:numPr>
                <w:ilvl w:val="0"/>
                <w:numId w:val="69"/>
              </w:numPr>
              <w:spacing w:before="60" w:after="60"/>
              <w:rPr>
                <w:rFonts w:cs="Arial"/>
                <w:b/>
                <w:bCs/>
              </w:rPr>
            </w:pPr>
            <w:r>
              <w:rPr>
                <w:rFonts w:cs="Arial"/>
              </w:rPr>
              <w:t>h</w:t>
            </w:r>
            <w:r w:rsidRPr="006472C5">
              <w:rPr>
                <w:rFonts w:cs="Arial"/>
              </w:rPr>
              <w:t xml:space="preserve">earing </w:t>
            </w:r>
            <w:r w:rsidR="006472C5" w:rsidRPr="006472C5">
              <w:rPr>
                <w:rFonts w:cs="Arial"/>
              </w:rPr>
              <w:t>loss</w:t>
            </w:r>
          </w:p>
          <w:p w14:paraId="747927AB" w14:textId="677610B0" w:rsidR="006472C5" w:rsidRPr="006472C5" w:rsidRDefault="00790741" w:rsidP="00D11235">
            <w:pPr>
              <w:numPr>
                <w:ilvl w:val="0"/>
                <w:numId w:val="69"/>
              </w:numPr>
              <w:spacing w:before="60" w:after="60"/>
              <w:rPr>
                <w:rFonts w:cs="Arial"/>
                <w:b/>
                <w:bCs/>
              </w:rPr>
            </w:pPr>
            <w:r>
              <w:rPr>
                <w:rFonts w:cs="Arial"/>
              </w:rPr>
              <w:t>o</w:t>
            </w:r>
            <w:r w:rsidRPr="006472C5">
              <w:rPr>
                <w:rFonts w:cs="Arial"/>
              </w:rPr>
              <w:t xml:space="preserve">ther </w:t>
            </w:r>
            <w:r w:rsidR="006472C5" w:rsidRPr="006472C5">
              <w:rPr>
                <w:rFonts w:cs="Arial"/>
              </w:rPr>
              <w:t>specialised needs for diverse groups in aged care.</w:t>
            </w:r>
          </w:p>
        </w:tc>
      </w:tr>
      <w:tr w:rsidR="006472C5" w:rsidRPr="006472C5" w14:paraId="0FE4B3AF" w14:textId="77777777" w:rsidTr="00B322BC">
        <w:tc>
          <w:tcPr>
            <w:tcW w:w="9209" w:type="dxa"/>
          </w:tcPr>
          <w:p w14:paraId="31A98274" w14:textId="77777777" w:rsidR="006472C5" w:rsidRPr="006472C5" w:rsidRDefault="006472C5" w:rsidP="00D11235">
            <w:pPr>
              <w:spacing w:before="60" w:after="60"/>
              <w:rPr>
                <w:rFonts w:cs="Arial"/>
                <w:b/>
                <w:bCs/>
              </w:rPr>
            </w:pPr>
            <w:r w:rsidRPr="006472C5">
              <w:rPr>
                <w:rFonts w:cs="Arial"/>
                <w:b/>
                <w:bCs/>
              </w:rPr>
              <w:t>Legislation</w:t>
            </w:r>
          </w:p>
          <w:p w14:paraId="4EFE6139" w14:textId="4DB01105" w:rsidR="006472C5" w:rsidRPr="006472C5" w:rsidRDefault="004C0E0D" w:rsidP="00D11235">
            <w:pPr>
              <w:spacing w:before="60" w:after="60"/>
              <w:rPr>
                <w:rFonts w:cs="Arial"/>
                <w:b/>
                <w:bCs/>
              </w:rPr>
            </w:pPr>
            <w:r>
              <w:rPr>
                <w:rFonts w:cs="Arial"/>
              </w:rPr>
              <w:t>C</w:t>
            </w:r>
            <w:r w:rsidR="0069164A">
              <w:rPr>
                <w:rFonts w:cs="Arial"/>
              </w:rPr>
              <w:t>HS</w:t>
            </w:r>
            <w:r>
              <w:rPr>
                <w:rFonts w:cs="Arial"/>
              </w:rPr>
              <w:t>P</w:t>
            </w:r>
            <w:r w:rsidRPr="006472C5">
              <w:rPr>
                <w:rFonts w:cs="Arial"/>
              </w:rPr>
              <w:t xml:space="preserve"> </w:t>
            </w:r>
            <w:r w:rsidR="006472C5" w:rsidRPr="006472C5">
              <w:rPr>
                <w:rFonts w:cs="Arial"/>
              </w:rPr>
              <w:t>providers must comply with relevant Commonwealth and/or state/territory legislation and regulations.</w:t>
            </w:r>
          </w:p>
        </w:tc>
      </w:tr>
      <w:tr w:rsidR="006472C5" w:rsidRPr="006472C5" w14:paraId="447B92F9" w14:textId="77777777" w:rsidTr="00B322BC">
        <w:tc>
          <w:tcPr>
            <w:tcW w:w="9209" w:type="dxa"/>
          </w:tcPr>
          <w:p w14:paraId="53CDEA3C" w14:textId="37C70343" w:rsidR="006472C5" w:rsidRPr="006472C5" w:rsidRDefault="006472C5" w:rsidP="00D11235">
            <w:pPr>
              <w:spacing w:before="60" w:after="60"/>
              <w:rPr>
                <w:rFonts w:cs="Arial"/>
                <w:b/>
                <w:bCs/>
              </w:rPr>
            </w:pPr>
            <w:r w:rsidRPr="006472C5">
              <w:rPr>
                <w:rFonts w:cs="Arial"/>
                <w:b/>
                <w:bCs/>
              </w:rPr>
              <w:t xml:space="preserve">Output </w:t>
            </w:r>
            <w:r w:rsidR="000538C4">
              <w:rPr>
                <w:rFonts w:cs="Arial"/>
                <w:b/>
                <w:bCs/>
              </w:rPr>
              <w:t>m</w:t>
            </w:r>
            <w:r w:rsidRPr="006472C5">
              <w:rPr>
                <w:rFonts w:cs="Arial"/>
                <w:b/>
                <w:bCs/>
              </w:rPr>
              <w:t>easure</w:t>
            </w:r>
          </w:p>
          <w:p w14:paraId="1D9FD957" w14:textId="4845E62A" w:rsidR="006472C5" w:rsidRPr="006472C5" w:rsidRDefault="006472C5" w:rsidP="00D11235">
            <w:pPr>
              <w:spacing w:before="60" w:after="60"/>
              <w:rPr>
                <w:rFonts w:cs="Arial"/>
              </w:rPr>
            </w:pPr>
            <w:r w:rsidRPr="006472C5">
              <w:rPr>
                <w:rFonts w:cs="Arial"/>
              </w:rPr>
              <w:t>Time</w:t>
            </w:r>
            <w:r w:rsidR="00790741">
              <w:rPr>
                <w:rFonts w:cs="Arial"/>
              </w:rPr>
              <w:t xml:space="preserve">, </w:t>
            </w:r>
            <w:r w:rsidRPr="006472C5">
              <w:rPr>
                <w:rFonts w:cs="Arial"/>
              </w:rPr>
              <w:t>recorded in hours and minutes as appropriate.</w:t>
            </w:r>
          </w:p>
          <w:p w14:paraId="18619468" w14:textId="77777777" w:rsidR="006472C5" w:rsidRPr="006472C5" w:rsidRDefault="006472C5" w:rsidP="00D11235">
            <w:pPr>
              <w:spacing w:before="60" w:after="60"/>
              <w:rPr>
                <w:rFonts w:cs="Arial"/>
              </w:rPr>
            </w:pPr>
            <w:r w:rsidRPr="006472C5">
              <w:rPr>
                <w:rFonts w:cs="Arial"/>
              </w:rPr>
              <w:t>Outputs recorded should include delivery of all advice and support.</w:t>
            </w:r>
          </w:p>
          <w:p w14:paraId="72871D4A" w14:textId="77777777" w:rsidR="006472C5" w:rsidRPr="006472C5" w:rsidRDefault="006472C5" w:rsidP="00D11235">
            <w:pPr>
              <w:spacing w:before="60" w:after="60"/>
              <w:rPr>
                <w:rFonts w:cs="Arial"/>
              </w:rPr>
            </w:pPr>
            <w:r w:rsidRPr="00D11235">
              <w:rPr>
                <w:rFonts w:cs="Arial"/>
                <w:b/>
                <w:bCs/>
              </w:rPr>
              <w:t>Note:</w:t>
            </w:r>
            <w:r w:rsidRPr="006472C5">
              <w:rPr>
                <w:rFonts w:cs="Arial"/>
              </w:rPr>
              <w:t xml:space="preserve"> both fields are mandatory and must be reported.</w:t>
            </w:r>
          </w:p>
        </w:tc>
      </w:tr>
      <w:tr w:rsidR="006472C5" w:rsidRPr="006472C5" w14:paraId="5C77A115" w14:textId="77777777" w:rsidTr="00B322BC">
        <w:tc>
          <w:tcPr>
            <w:tcW w:w="9209" w:type="dxa"/>
          </w:tcPr>
          <w:p w14:paraId="53C2344C" w14:textId="36A6E5BA" w:rsidR="006472C5" w:rsidRPr="006472C5" w:rsidRDefault="006472C5" w:rsidP="00D11235">
            <w:pPr>
              <w:spacing w:before="60" w:after="60"/>
              <w:rPr>
                <w:rFonts w:cs="Arial"/>
                <w:b/>
                <w:bCs/>
              </w:rPr>
            </w:pPr>
            <w:r w:rsidRPr="006472C5">
              <w:rPr>
                <w:rFonts w:cs="Arial"/>
                <w:b/>
                <w:bCs/>
              </w:rPr>
              <w:t xml:space="preserve">Staff </w:t>
            </w:r>
            <w:r w:rsidR="000538C4">
              <w:rPr>
                <w:rFonts w:cs="Arial"/>
                <w:b/>
                <w:bCs/>
              </w:rPr>
              <w:t>qu</w:t>
            </w:r>
            <w:r w:rsidRPr="006472C5">
              <w:rPr>
                <w:rFonts w:cs="Arial"/>
                <w:b/>
                <w:bCs/>
              </w:rPr>
              <w:t>alifications</w:t>
            </w:r>
          </w:p>
          <w:p w14:paraId="5C5D1948" w14:textId="77777777" w:rsidR="006472C5" w:rsidRPr="006472C5" w:rsidRDefault="006472C5" w:rsidP="00D11235">
            <w:pPr>
              <w:spacing w:before="60" w:after="60"/>
              <w:rPr>
                <w:rFonts w:cs="Arial"/>
              </w:rPr>
            </w:pPr>
            <w:r w:rsidRPr="006472C5">
              <w:rPr>
                <w:rFonts w:cs="Arial"/>
              </w:rPr>
              <w:t>Appropriately qualified staff must be used to conduct activities.</w:t>
            </w:r>
          </w:p>
          <w:p w14:paraId="7A9FB88B" w14:textId="66C1F0B4" w:rsidR="006472C5" w:rsidRPr="006472C5" w:rsidRDefault="006472C5" w:rsidP="00D11235">
            <w:pPr>
              <w:spacing w:before="60" w:after="60"/>
              <w:rPr>
                <w:rFonts w:cs="Arial"/>
                <w:b/>
                <w:bCs/>
              </w:rPr>
            </w:pPr>
            <w:r w:rsidRPr="006472C5">
              <w:rPr>
                <w:rFonts w:cs="Arial"/>
              </w:rPr>
              <w:t>Allied health providers must meet their respective accreditation and registration requirements and operate within the scope of practice of their regulated or self-regulated body. Depending on the respective accreditation and registration requirements, this may permit activities being done by assistant allied health professionals or less qualified staff.</w:t>
            </w:r>
          </w:p>
        </w:tc>
      </w:tr>
      <w:tr w:rsidR="006472C5" w:rsidRPr="006472C5" w14:paraId="5FC3E3D1" w14:textId="77777777" w:rsidTr="00B322BC">
        <w:tc>
          <w:tcPr>
            <w:tcW w:w="9209" w:type="dxa"/>
          </w:tcPr>
          <w:p w14:paraId="746B94BE" w14:textId="77777777" w:rsidR="006472C5" w:rsidRPr="006472C5" w:rsidRDefault="006472C5" w:rsidP="00D11235">
            <w:pPr>
              <w:spacing w:before="60" w:after="60"/>
              <w:rPr>
                <w:rFonts w:cs="Arial"/>
                <w:b/>
                <w:bCs/>
              </w:rPr>
            </w:pPr>
            <w:r w:rsidRPr="006472C5">
              <w:rPr>
                <w:rFonts w:cs="Arial"/>
                <w:b/>
                <w:bCs/>
              </w:rPr>
              <w:t>Fees</w:t>
            </w:r>
          </w:p>
          <w:p w14:paraId="5E362F5D" w14:textId="2F5604FD" w:rsidR="006472C5" w:rsidRPr="006472C5" w:rsidRDefault="006472C5" w:rsidP="00D11235">
            <w:pPr>
              <w:spacing w:before="60" w:after="60"/>
              <w:rPr>
                <w:rFonts w:cs="Arial"/>
                <w:b/>
                <w:bCs/>
              </w:rPr>
            </w:pPr>
            <w:r w:rsidRPr="006472C5">
              <w:rPr>
                <w:rFonts w:cs="Arial"/>
              </w:rPr>
              <w:t xml:space="preserve">Client contribution amount recorded in the </w:t>
            </w:r>
            <w:r w:rsidR="00790741">
              <w:rPr>
                <w:rFonts w:cs="Arial"/>
              </w:rPr>
              <w:t>DEX</w:t>
            </w:r>
            <w:r w:rsidRPr="006472C5">
              <w:rPr>
                <w:rFonts w:cs="Arial"/>
              </w:rPr>
              <w:t xml:space="preserve"> </w:t>
            </w:r>
            <w:r w:rsidR="00790741">
              <w:rPr>
                <w:rFonts w:cs="Arial"/>
              </w:rPr>
              <w:t>f</w:t>
            </w:r>
            <w:r w:rsidRPr="006472C5">
              <w:rPr>
                <w:rFonts w:cs="Arial"/>
              </w:rPr>
              <w:t>ees field.</w:t>
            </w:r>
          </w:p>
        </w:tc>
      </w:tr>
    </w:tbl>
    <w:p w14:paraId="7370C60B" w14:textId="77777777" w:rsidR="003A19BC" w:rsidRPr="00E03957" w:rsidRDefault="003A19BC" w:rsidP="00E03957">
      <w:pPr>
        <w:rPr>
          <w:rFonts w:eastAsiaTheme="minorHAnsi"/>
        </w:rPr>
      </w:pPr>
      <w:r>
        <w:br w:type="page"/>
      </w:r>
    </w:p>
    <w:p w14:paraId="39A45183" w14:textId="097548A6" w:rsidR="00A47394" w:rsidRPr="001367D5" w:rsidRDefault="006472C5" w:rsidP="001367D5">
      <w:pPr>
        <w:pStyle w:val="PullOut"/>
      </w:pPr>
      <w:r w:rsidRPr="001367D5" w:rsidDel="0071254E">
        <w:lastRenderedPageBreak/>
        <w:t xml:space="preserve">Client scenario </w:t>
      </w:r>
      <w:r w:rsidRPr="001367D5">
        <w:t xml:space="preserve">– </w:t>
      </w:r>
      <w:r w:rsidR="005D293C" w:rsidRPr="001367D5">
        <w:t>Specialised Support Services</w:t>
      </w:r>
    </w:p>
    <w:p w14:paraId="1E7D39BA" w14:textId="0C262EBA" w:rsidR="0072768C" w:rsidRPr="0072768C" w:rsidRDefault="0072768C" w:rsidP="005813AB">
      <w:pPr>
        <w:pStyle w:val="PolicyStatement"/>
        <w:spacing w:line="276" w:lineRule="auto"/>
        <w:rPr>
          <w:b/>
        </w:rPr>
      </w:pPr>
      <w:r w:rsidRPr="0072768C">
        <w:rPr>
          <w:b/>
        </w:rPr>
        <w:t>Harry – CALD background</w:t>
      </w:r>
    </w:p>
    <w:p w14:paraId="451C5EAD" w14:textId="77777777" w:rsidR="0072768C" w:rsidRPr="0072768C" w:rsidRDefault="0072768C" w:rsidP="005813AB">
      <w:pPr>
        <w:pStyle w:val="PolicyStatement"/>
        <w:spacing w:line="276" w:lineRule="auto"/>
      </w:pPr>
      <w:r w:rsidRPr="0072768C">
        <w:t xml:space="preserve">Harry is 68 years old and comes from a non-English speaking background. Harry has low literacy and relies on his wife Maria (62 years old) to complete any household paperwork. They have been managing to remain at home, but Harry has been feeling increasingly unsteady on his feet and had a couple of falls at home recently. Maria feels like she can’t leave Harry home alone or safely help him to attend appointments. Harry can no longer drive, and neither of them use the internet. They do not receive aged care services and instead rely on members of their church community to help with shopping and transport. </w:t>
      </w:r>
    </w:p>
    <w:p w14:paraId="6C68DEF9" w14:textId="77777777" w:rsidR="0072768C" w:rsidRPr="0072768C" w:rsidRDefault="0072768C" w:rsidP="005813AB">
      <w:pPr>
        <w:pStyle w:val="PolicyStatement"/>
        <w:spacing w:line="276" w:lineRule="auto"/>
      </w:pPr>
      <w:r w:rsidRPr="0072768C">
        <w:t>There can be a high level of stigma around aged care in many CALD communities. There may be an expectation that family look after other family members instead of seeking formal support. There can also be language barriers, lack of knowledge of the aged care system and services available, and cultural differences.</w:t>
      </w:r>
    </w:p>
    <w:p w14:paraId="0E3EE548" w14:textId="77777777" w:rsidR="0072768C" w:rsidRPr="0072768C" w:rsidRDefault="0072768C" w:rsidP="005813AB">
      <w:pPr>
        <w:pStyle w:val="PolicyStatement"/>
        <w:spacing w:line="276" w:lineRule="auto"/>
      </w:pPr>
      <w:r w:rsidRPr="0072768C">
        <w:t>Maria confides in her church leader that she is scared about Harry’s falls, doesn’t feel confident to help him and doesn’t know what to do. The church leader (with consent) organises a call with a SSS provider attached to their community group. The provider speaks to Maria and determines that Harry does not qualify for the care finder program because Maria and other family members are willing to help.</w:t>
      </w:r>
    </w:p>
    <w:p w14:paraId="1DEEA126" w14:textId="4CB26FAE" w:rsidR="0072768C" w:rsidRPr="0072768C" w:rsidRDefault="0072768C" w:rsidP="005813AB">
      <w:pPr>
        <w:pStyle w:val="PolicyStatement"/>
        <w:spacing w:line="276" w:lineRule="auto"/>
      </w:pPr>
      <w:r w:rsidRPr="0072768C">
        <w:t xml:space="preserve">The SSS provider begins speaking with Harry and Maria every week over the phone to explain the services available, the aged care system and build trust and rapport. The SSS provider discusses Harry’s care goals and provides translated materials relating to services available. When Harry and Maria do agree to receive aged care services, the SSS provider supports them through the My Aged Care registration and </w:t>
      </w:r>
      <w:r w:rsidR="009A2BB6">
        <w:t xml:space="preserve">aged care </w:t>
      </w:r>
      <w:r w:rsidRPr="0072768C">
        <w:t>assessment process.</w:t>
      </w:r>
    </w:p>
    <w:p w14:paraId="66A8E5CD" w14:textId="77777777" w:rsidR="0072768C" w:rsidRPr="0072768C" w:rsidRDefault="0072768C" w:rsidP="005813AB">
      <w:pPr>
        <w:pStyle w:val="PolicyStatement"/>
        <w:spacing w:line="276" w:lineRule="auto"/>
      </w:pPr>
      <w:r w:rsidRPr="0072768C">
        <w:t>Following the assessment process, Harry is recommended a range of support services, including SSS, assistive equipment, an allied health assessment for falls prevention and transport.</w:t>
      </w:r>
    </w:p>
    <w:p w14:paraId="7884CFBF" w14:textId="20DD5731" w:rsidR="0072768C" w:rsidRPr="0072768C" w:rsidRDefault="0072768C" w:rsidP="005813AB">
      <w:pPr>
        <w:pStyle w:val="PolicyStatement"/>
        <w:spacing w:line="276" w:lineRule="auto"/>
      </w:pPr>
      <w:r w:rsidRPr="0072768C">
        <w:t>The SSS provider remained in contact with Harry and Maria to ensure the relevant services were meeting their needs and goals. With the right support in place, the risk of falls and hospitalisations, and carer burden were significantly reduced.</w:t>
      </w:r>
    </w:p>
    <w:bookmarkEnd w:id="35"/>
    <w:bookmarkEnd w:id="36"/>
    <w:p w14:paraId="39E15000" w14:textId="77777777" w:rsidR="003A19BC" w:rsidRDefault="003A19BC">
      <w:pPr>
        <w:spacing w:before="0" w:after="0" w:line="240" w:lineRule="auto"/>
        <w:rPr>
          <w:rFonts w:cs="Arial"/>
        </w:rPr>
      </w:pPr>
      <w:r>
        <w:rPr>
          <w:rFonts w:cs="Arial"/>
        </w:rPr>
        <w:br w:type="page"/>
      </w:r>
    </w:p>
    <w:p w14:paraId="2D1B50AB" w14:textId="694388E2" w:rsidR="009C7EAA" w:rsidRPr="0069307E" w:rsidRDefault="004E41C0" w:rsidP="004E41C0">
      <w:pPr>
        <w:pStyle w:val="Heading3"/>
        <w:spacing w:line="276" w:lineRule="auto"/>
      </w:pPr>
      <w:r>
        <w:lastRenderedPageBreak/>
        <w:t>5</w:t>
      </w:r>
      <w:r w:rsidR="00135904">
        <w:t xml:space="preserve">.2 </w:t>
      </w:r>
      <w:bookmarkStart w:id="107" w:name="_Toc412128420"/>
      <w:bookmarkStart w:id="108" w:name="_Toc106895291"/>
      <w:bookmarkStart w:id="109" w:name="_Toc119500834"/>
      <w:bookmarkStart w:id="110" w:name="_Toc120274765"/>
      <w:bookmarkStart w:id="111" w:name="_Toc148630749"/>
      <w:bookmarkStart w:id="112" w:name="_Toc158638677"/>
      <w:bookmarkStart w:id="113" w:name="_Toc164080416"/>
      <w:r w:rsidR="006E51E2" w:rsidRPr="006E51E2">
        <w:t>Care Relationships and Carer Support</w:t>
      </w:r>
      <w:bookmarkEnd w:id="107"/>
      <w:bookmarkEnd w:id="108"/>
      <w:bookmarkEnd w:id="109"/>
      <w:bookmarkEnd w:id="110"/>
      <w:bookmarkEnd w:id="111"/>
      <w:bookmarkEnd w:id="112"/>
      <w:bookmarkEnd w:id="113"/>
    </w:p>
    <w:p w14:paraId="04647935" w14:textId="77777777" w:rsidR="0066166F" w:rsidRPr="006E51E2" w:rsidRDefault="0066166F" w:rsidP="0066166F">
      <w:pPr>
        <w:pStyle w:val="Heading4"/>
      </w:pPr>
      <w:r w:rsidRPr="006E51E2">
        <w:t>Objective</w:t>
      </w:r>
    </w:p>
    <w:p w14:paraId="6986091D" w14:textId="1C483F2B" w:rsidR="0066166F" w:rsidRPr="0066166F" w:rsidRDefault="0066166F" w:rsidP="0066166F">
      <w:r w:rsidRPr="00BB3ACC">
        <w:t>To support and maintain care relationships between carers and clients, through providing good quality respite care for frail older people so that carers can take a break.</w:t>
      </w:r>
    </w:p>
    <w:p w14:paraId="56187ABF" w14:textId="77777777" w:rsidR="0066166F" w:rsidRPr="006E51E2" w:rsidRDefault="0066166F" w:rsidP="0066166F">
      <w:pPr>
        <w:pStyle w:val="Heading4"/>
      </w:pPr>
      <w:r w:rsidRPr="006E51E2">
        <w:t>Target population</w:t>
      </w:r>
    </w:p>
    <w:p w14:paraId="522CC454" w14:textId="2E181F67" w:rsidR="0066166F" w:rsidRPr="0066166F" w:rsidRDefault="0066166F" w:rsidP="0066166F">
      <w:r w:rsidRPr="00BB3ACC">
        <w:t xml:space="preserve">Frail older </w:t>
      </w:r>
      <w:r w:rsidR="00D91D07">
        <w:t>people</w:t>
      </w:r>
      <w:r w:rsidRPr="00BB3ACC">
        <w:t xml:space="preserve"> </w:t>
      </w:r>
      <w:r w:rsidR="00D91D07">
        <w:t>(CHSP clients)</w:t>
      </w:r>
      <w:r w:rsidRPr="00BB3ACC">
        <w:t xml:space="preserve"> are the recipients of planned respite services, providing their </w:t>
      </w:r>
      <w:proofErr w:type="spellStart"/>
      <w:r w:rsidRPr="00BB3ACC">
        <w:t>carers</w:t>
      </w:r>
      <w:proofErr w:type="spellEnd"/>
      <w:r w:rsidRPr="00BB3ACC">
        <w:t xml:space="preserve"> with a break from their usual caring duties.</w:t>
      </w:r>
    </w:p>
    <w:p w14:paraId="1A74A99A" w14:textId="77777777" w:rsidR="0066166F" w:rsidRPr="006E51E2" w:rsidRDefault="0066166F" w:rsidP="0066166F">
      <w:pPr>
        <w:pStyle w:val="Heading4"/>
      </w:pPr>
      <w:r w:rsidRPr="006E51E2">
        <w:t>Eligibility</w:t>
      </w:r>
    </w:p>
    <w:p w14:paraId="089B3FAE" w14:textId="77777777" w:rsidR="0066166F" w:rsidRPr="00BB3ACC" w:rsidRDefault="0066166F" w:rsidP="0066166F">
      <w:r w:rsidRPr="00BB3ACC">
        <w:t>CHSP clients who require planned respite services to support and assist with maintaining the caring relationship.</w:t>
      </w:r>
    </w:p>
    <w:p w14:paraId="0A2766A1" w14:textId="52E417D5" w:rsidR="006E51E2" w:rsidRPr="006E51E2" w:rsidRDefault="006E51E2" w:rsidP="0066166F">
      <w:pPr>
        <w:pStyle w:val="Heading4"/>
        <w:spacing w:before="120" w:after="120"/>
      </w:pPr>
      <w:r w:rsidRPr="006E51E2">
        <w:t>Consideration for carers</w:t>
      </w:r>
    </w:p>
    <w:p w14:paraId="2498D514" w14:textId="0FDB7F40" w:rsidR="006E51E2" w:rsidRPr="008F28D7" w:rsidRDefault="57316AEE" w:rsidP="0066166F">
      <w:r>
        <w:t>CH</w:t>
      </w:r>
      <w:r w:rsidR="5A6CA32C">
        <w:t>S</w:t>
      </w:r>
      <w:r>
        <w:t xml:space="preserve">P </w:t>
      </w:r>
      <w:r w:rsidR="68A14EA7">
        <w:t xml:space="preserve">providers should consider models of respite care that support CHSP clients with carers in employment, training or study. </w:t>
      </w:r>
      <w:r w:rsidR="7C221388">
        <w:t>This may include f</w:t>
      </w:r>
      <w:r w:rsidR="68A14EA7">
        <w:t>or example, the availability of respite services outside of current standard operating hours, to assist carers to balance work</w:t>
      </w:r>
      <w:r w:rsidR="64AF2E2E">
        <w:t>,</w:t>
      </w:r>
      <w:r w:rsidR="68A14EA7">
        <w:t xml:space="preserve"> caring responsibilities</w:t>
      </w:r>
      <w:r w:rsidR="64AF2E2E">
        <w:t xml:space="preserve"> and </w:t>
      </w:r>
      <w:r w:rsidR="10162C83">
        <w:t xml:space="preserve">assist with </w:t>
      </w:r>
      <w:r w:rsidR="4F420F0E">
        <w:t>reducing</w:t>
      </w:r>
      <w:r w:rsidR="10162C83">
        <w:t xml:space="preserve"> </w:t>
      </w:r>
      <w:r w:rsidR="64AF2E2E">
        <w:t>carer st</w:t>
      </w:r>
      <w:r w:rsidR="0D79FE7F">
        <w:t>rain</w:t>
      </w:r>
      <w:r w:rsidR="64AF2E2E">
        <w:t>.</w:t>
      </w:r>
    </w:p>
    <w:p w14:paraId="15D48F07" w14:textId="2C550CE6" w:rsidR="006E51E2" w:rsidRDefault="006E51E2" w:rsidP="0066166F">
      <w:pPr>
        <w:rPr>
          <w:rFonts w:cs="Arial"/>
          <w:b/>
        </w:rPr>
      </w:pPr>
      <w:r w:rsidRPr="008F28D7">
        <w:t>Details on the planned respite service types funded are provided in the tables on the following pages, including a service type definition and service settings.</w:t>
      </w:r>
    </w:p>
    <w:p w14:paraId="0D46481E" w14:textId="6874C304" w:rsidR="00A3326D" w:rsidRPr="00A3326D" w:rsidRDefault="00767A70" w:rsidP="00471B1B">
      <w:pPr>
        <w:pStyle w:val="Heading4"/>
        <w:spacing w:after="240"/>
        <w:rPr>
          <w:rFonts w:cs="Arial"/>
        </w:rPr>
      </w:pPr>
      <w:r>
        <w:rPr>
          <w:rFonts w:cs="Arial"/>
        </w:rPr>
        <w:t>Centre-based Respite</w:t>
      </w:r>
    </w:p>
    <w:tbl>
      <w:tblPr>
        <w:tblStyle w:val="MACtable"/>
        <w:tblW w:w="0" w:type="auto"/>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060"/>
      </w:tblGrid>
      <w:tr w:rsidR="00A3326D" w:rsidRPr="002A5A22" w14:paraId="045C4F37"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0BBC3" w:themeFill="accent4" w:themeFillTint="66"/>
          </w:tcPr>
          <w:p w14:paraId="5C49555A" w14:textId="1A56A353" w:rsidR="00A3326D" w:rsidRPr="00CB01A1" w:rsidRDefault="00A3326D" w:rsidP="00471B1B">
            <w:pPr>
              <w:spacing w:before="60" w:after="60"/>
              <w:rPr>
                <w:b/>
                <w:bCs/>
              </w:rPr>
            </w:pPr>
            <w:r w:rsidRPr="00CB01A1">
              <w:rPr>
                <w:b/>
                <w:bCs/>
              </w:rPr>
              <w:t xml:space="preserve">Service </w:t>
            </w:r>
            <w:r w:rsidR="00135904">
              <w:rPr>
                <w:b/>
                <w:bCs/>
              </w:rPr>
              <w:t>t</w:t>
            </w:r>
            <w:r w:rsidRPr="00CB01A1">
              <w:rPr>
                <w:b/>
                <w:bCs/>
              </w:rPr>
              <w:t>ype: Centre-based Respite</w:t>
            </w:r>
          </w:p>
        </w:tc>
      </w:tr>
      <w:tr w:rsidR="00A3326D" w:rsidRPr="002A5A22" w14:paraId="3B7B595A" w14:textId="77777777" w:rsidTr="00B322BC">
        <w:tc>
          <w:tcPr>
            <w:tcW w:w="0" w:type="auto"/>
          </w:tcPr>
          <w:p w14:paraId="6457AB93" w14:textId="77777777" w:rsidR="00A3326D" w:rsidRPr="002A5A22" w:rsidRDefault="00A3326D" w:rsidP="00471B1B">
            <w:pPr>
              <w:spacing w:before="60" w:after="60"/>
              <w:rPr>
                <w:b/>
                <w:bCs/>
                <w:sz w:val="28"/>
                <w:szCs w:val="28"/>
              </w:rPr>
            </w:pPr>
            <w:r w:rsidRPr="002A5A22">
              <w:rPr>
                <w:b/>
                <w:bCs/>
              </w:rPr>
              <w:t>Objective</w:t>
            </w:r>
          </w:p>
          <w:p w14:paraId="125E01E5" w14:textId="58ACB894" w:rsidR="00A3326D" w:rsidRPr="002A5A22" w:rsidRDefault="00A3326D" w:rsidP="00471B1B">
            <w:pPr>
              <w:spacing w:before="60" w:after="60"/>
              <w:rPr>
                <w:b/>
                <w:bCs/>
                <w:sz w:val="28"/>
                <w:szCs w:val="28"/>
              </w:rPr>
            </w:pPr>
            <w:r w:rsidRPr="002A5A22">
              <w:t xml:space="preserve">To support and maintain care relationships between carers and clients, through providing good quality respite care for </w:t>
            </w:r>
            <w:r w:rsidR="004C0E0D">
              <w:t xml:space="preserve">CHSP clients </w:t>
            </w:r>
            <w:r w:rsidRPr="002A5A22">
              <w:t>so that carers can take a break.</w:t>
            </w:r>
          </w:p>
        </w:tc>
      </w:tr>
      <w:tr w:rsidR="00A3326D" w:rsidRPr="002A5A22" w14:paraId="0A3C9527" w14:textId="77777777" w:rsidTr="00B322BC">
        <w:tc>
          <w:tcPr>
            <w:tcW w:w="0" w:type="auto"/>
          </w:tcPr>
          <w:p w14:paraId="061F9D27" w14:textId="4455698D" w:rsidR="00A3326D" w:rsidRPr="002A5A22" w:rsidRDefault="00A3326D" w:rsidP="00471B1B">
            <w:pPr>
              <w:spacing w:before="60" w:after="60"/>
              <w:rPr>
                <w:b/>
                <w:bCs/>
                <w:sz w:val="28"/>
                <w:szCs w:val="28"/>
              </w:rPr>
            </w:pPr>
            <w:r w:rsidRPr="002A5A22">
              <w:rPr>
                <w:b/>
                <w:bCs/>
              </w:rPr>
              <w:t xml:space="preserve">Service </w:t>
            </w:r>
            <w:r w:rsidR="00135904">
              <w:rPr>
                <w:b/>
                <w:bCs/>
              </w:rPr>
              <w:t>t</w:t>
            </w:r>
            <w:r w:rsidRPr="002A5A22">
              <w:rPr>
                <w:b/>
                <w:bCs/>
              </w:rPr>
              <w:t xml:space="preserve">ype </w:t>
            </w:r>
            <w:r w:rsidR="00135904">
              <w:rPr>
                <w:b/>
                <w:bCs/>
              </w:rPr>
              <w:t>d</w:t>
            </w:r>
            <w:r w:rsidR="00135904" w:rsidRPr="002A5A22">
              <w:rPr>
                <w:b/>
                <w:bCs/>
              </w:rPr>
              <w:t>escription</w:t>
            </w:r>
          </w:p>
          <w:p w14:paraId="27D96D00" w14:textId="7D965ABD" w:rsidR="00135904" w:rsidRDefault="00A3326D" w:rsidP="00135904">
            <w:pPr>
              <w:spacing w:before="60" w:after="60"/>
            </w:pPr>
            <w:r w:rsidRPr="002A5A22">
              <w:t xml:space="preserve">Respite care is available to CHSP clients. This service benefits the client’s carer through providing supervision and assistance to the client. The carer may or may not be present during the delivery of the service. </w:t>
            </w:r>
          </w:p>
          <w:p w14:paraId="05DC9147" w14:textId="572B0130" w:rsidR="00A3326D" w:rsidRPr="002A5A22" w:rsidRDefault="00A3326D" w:rsidP="00471B1B">
            <w:pPr>
              <w:spacing w:before="60" w:after="60"/>
            </w:pPr>
            <w:r w:rsidRPr="002A5A22">
              <w:t xml:space="preserve">Centre-based respite care includes: </w:t>
            </w:r>
          </w:p>
          <w:p w14:paraId="79BDF56E" w14:textId="2E41BC99" w:rsidR="00A3326D" w:rsidRPr="00471B1B" w:rsidRDefault="00A3326D" w:rsidP="00471B1B">
            <w:pPr>
              <w:numPr>
                <w:ilvl w:val="0"/>
                <w:numId w:val="69"/>
              </w:numPr>
              <w:spacing w:before="60" w:after="60"/>
              <w:rPr>
                <w:rFonts w:cs="Arial"/>
              </w:rPr>
            </w:pPr>
            <w:r w:rsidRPr="00471B1B">
              <w:rPr>
                <w:rFonts w:cs="Arial"/>
              </w:rPr>
              <w:t>Centre</w:t>
            </w:r>
            <w:r w:rsidR="001367D5">
              <w:rPr>
                <w:rFonts w:cs="Arial"/>
              </w:rPr>
              <w:t>-</w:t>
            </w:r>
            <w:r w:rsidRPr="0066166F">
              <w:rPr>
                <w:rFonts w:cs="Arial"/>
              </w:rPr>
              <w:t>based day respite</w:t>
            </w:r>
            <w:r w:rsidRPr="00471B1B">
              <w:rPr>
                <w:rFonts w:cs="Arial"/>
              </w:rPr>
              <w:t xml:space="preserve"> – provides structured group activities to clients to develop, maintain or support independent living and social interaction conducted in a community setting.</w:t>
            </w:r>
          </w:p>
          <w:p w14:paraId="077D7659" w14:textId="77777777" w:rsidR="00A3326D" w:rsidRPr="00471B1B" w:rsidRDefault="00A3326D" w:rsidP="00471B1B">
            <w:pPr>
              <w:numPr>
                <w:ilvl w:val="0"/>
                <w:numId w:val="69"/>
              </w:numPr>
              <w:spacing w:before="60" w:after="60"/>
              <w:rPr>
                <w:rFonts w:cs="Arial"/>
              </w:rPr>
            </w:pPr>
            <w:r w:rsidRPr="00471B1B">
              <w:rPr>
                <w:rFonts w:cs="Arial"/>
              </w:rPr>
              <w:t xml:space="preserve">Residential day respite – provides day respite in a residential facility to the client. </w:t>
            </w:r>
          </w:p>
          <w:p w14:paraId="7331F1B2" w14:textId="77777777" w:rsidR="00A3326D" w:rsidRPr="00471B1B" w:rsidRDefault="00A3326D" w:rsidP="00471B1B">
            <w:pPr>
              <w:numPr>
                <w:ilvl w:val="0"/>
                <w:numId w:val="69"/>
              </w:numPr>
              <w:spacing w:before="60" w:after="60"/>
              <w:rPr>
                <w:rFonts w:cs="Arial"/>
              </w:rPr>
            </w:pPr>
            <w:r w:rsidRPr="00471B1B">
              <w:rPr>
                <w:rFonts w:cs="Arial"/>
              </w:rPr>
              <w:lastRenderedPageBreak/>
              <w:t>Community access group – provides small group day outings to give clients a social experience and offer respite to their carer.</w:t>
            </w:r>
          </w:p>
          <w:p w14:paraId="5E1230CC" w14:textId="661440B7" w:rsidR="00A3326D" w:rsidRPr="002A5A22" w:rsidRDefault="004C0E0D" w:rsidP="00471B1B">
            <w:pPr>
              <w:spacing w:before="60" w:after="60"/>
            </w:pPr>
            <w:r>
              <w:t>CH</w:t>
            </w:r>
            <w:r w:rsidR="00921AF3">
              <w:t>S</w:t>
            </w:r>
            <w:r>
              <w:t>P</w:t>
            </w:r>
            <w:r w:rsidRPr="002A5A22">
              <w:t xml:space="preserve"> </w:t>
            </w:r>
            <w:r w:rsidR="00A3326D" w:rsidRPr="002A5A22">
              <w:t xml:space="preserve">providers are required to structure services in such a way that allows them to be as responsive as possible to requests from carers for short-term or non-ongoing respite. </w:t>
            </w:r>
          </w:p>
          <w:p w14:paraId="7AE6FB1E" w14:textId="77777777" w:rsidR="00A3326D" w:rsidRPr="002A5A22" w:rsidRDefault="00A3326D" w:rsidP="00471B1B">
            <w:pPr>
              <w:spacing w:before="60" w:after="60"/>
              <w:rPr>
                <w:b/>
                <w:bCs/>
                <w:sz w:val="28"/>
                <w:szCs w:val="28"/>
              </w:rPr>
            </w:pPr>
            <w:r w:rsidRPr="002A5A22">
              <w:t>Residential day respite is defined as day respite in a residential facility (where the booking cannot be used for overnight stays).</w:t>
            </w:r>
          </w:p>
        </w:tc>
      </w:tr>
      <w:tr w:rsidR="00A3326D" w:rsidRPr="002A5A22" w14:paraId="3B17725E" w14:textId="77777777" w:rsidTr="00B322BC">
        <w:tc>
          <w:tcPr>
            <w:tcW w:w="0" w:type="auto"/>
          </w:tcPr>
          <w:p w14:paraId="5132B855" w14:textId="77777777" w:rsidR="00A3326D" w:rsidRPr="002A5A22" w:rsidRDefault="00A3326D" w:rsidP="00471B1B">
            <w:pPr>
              <w:spacing w:before="60" w:after="60"/>
              <w:rPr>
                <w:b/>
                <w:bCs/>
              </w:rPr>
            </w:pPr>
            <w:r w:rsidRPr="002A5A22">
              <w:rPr>
                <w:b/>
                <w:bCs/>
              </w:rPr>
              <w:lastRenderedPageBreak/>
              <w:t xml:space="preserve">Out-of-scope activities under this service type </w:t>
            </w:r>
          </w:p>
          <w:p w14:paraId="21D67371" w14:textId="77777777" w:rsidR="00A3326D" w:rsidRPr="002A5A22" w:rsidRDefault="00A3326D" w:rsidP="00471B1B">
            <w:pPr>
              <w:spacing w:before="60" w:after="60"/>
              <w:rPr>
                <w:b/>
                <w:bCs/>
                <w:sz w:val="28"/>
                <w:szCs w:val="28"/>
              </w:rPr>
            </w:pPr>
            <w:r w:rsidRPr="002A5A22">
              <w:t xml:space="preserve">Residential respite that is delivered under the </w:t>
            </w:r>
            <w:r w:rsidRPr="002A5A22">
              <w:rPr>
                <w:i/>
              </w:rPr>
              <w:t xml:space="preserve">Aged Care Act 1997 </w:t>
            </w:r>
            <w:r w:rsidRPr="002A5A22">
              <w:t>(see Glossary).</w:t>
            </w:r>
          </w:p>
        </w:tc>
      </w:tr>
      <w:tr w:rsidR="00A3326D" w:rsidRPr="002A5A22" w14:paraId="1B85BB2A" w14:textId="77777777" w:rsidTr="00B322BC">
        <w:tc>
          <w:tcPr>
            <w:tcW w:w="0" w:type="auto"/>
          </w:tcPr>
          <w:p w14:paraId="0D8B6275" w14:textId="7C37D4F3" w:rsidR="00A3326D" w:rsidRPr="002A5A22" w:rsidRDefault="00A3326D" w:rsidP="00471B1B">
            <w:pPr>
              <w:spacing w:before="60" w:after="60"/>
              <w:rPr>
                <w:b/>
                <w:bCs/>
              </w:rPr>
            </w:pPr>
            <w:r w:rsidRPr="002A5A22">
              <w:rPr>
                <w:b/>
                <w:bCs/>
              </w:rPr>
              <w:t xml:space="preserve">Service </w:t>
            </w:r>
            <w:r w:rsidR="0039688C">
              <w:rPr>
                <w:b/>
                <w:bCs/>
              </w:rPr>
              <w:t>d</w:t>
            </w:r>
            <w:r w:rsidR="0039688C" w:rsidRPr="002A5A22">
              <w:rPr>
                <w:b/>
                <w:bCs/>
              </w:rPr>
              <w:t xml:space="preserve">elivery </w:t>
            </w:r>
            <w:r w:rsidR="0039688C">
              <w:rPr>
                <w:b/>
                <w:bCs/>
              </w:rPr>
              <w:t>s</w:t>
            </w:r>
            <w:r w:rsidR="0039688C" w:rsidRPr="002A5A22">
              <w:rPr>
                <w:b/>
                <w:bCs/>
              </w:rPr>
              <w:t xml:space="preserve">etting </w:t>
            </w:r>
            <w:r w:rsidR="0039688C">
              <w:rPr>
                <w:b/>
                <w:bCs/>
              </w:rPr>
              <w:t>(</w:t>
            </w:r>
            <w:r w:rsidRPr="002A5A22">
              <w:rPr>
                <w:b/>
                <w:bCs/>
              </w:rPr>
              <w:t xml:space="preserve">e.g. </w:t>
            </w:r>
            <w:r w:rsidR="0039688C">
              <w:rPr>
                <w:b/>
                <w:bCs/>
              </w:rPr>
              <w:t>h</w:t>
            </w:r>
            <w:r w:rsidR="0039688C" w:rsidRPr="002A5A22">
              <w:rPr>
                <w:b/>
                <w:bCs/>
              </w:rPr>
              <w:t>ome</w:t>
            </w:r>
            <w:r w:rsidRPr="002A5A22">
              <w:rPr>
                <w:b/>
                <w:bCs/>
              </w:rPr>
              <w:t>/</w:t>
            </w:r>
            <w:r w:rsidR="0039688C">
              <w:rPr>
                <w:b/>
                <w:bCs/>
              </w:rPr>
              <w:t>c</w:t>
            </w:r>
            <w:r w:rsidR="0039688C" w:rsidRPr="002A5A22">
              <w:rPr>
                <w:b/>
                <w:bCs/>
              </w:rPr>
              <w:t>entre</w:t>
            </w:r>
            <w:r w:rsidRPr="002A5A22">
              <w:rPr>
                <w:b/>
                <w:bCs/>
              </w:rPr>
              <w:t>/</w:t>
            </w:r>
            <w:r w:rsidR="0039688C">
              <w:rPr>
                <w:b/>
                <w:bCs/>
              </w:rPr>
              <w:t>c</w:t>
            </w:r>
            <w:r w:rsidR="0039688C" w:rsidRPr="002A5A22">
              <w:rPr>
                <w:b/>
                <w:bCs/>
              </w:rPr>
              <w:t>linic</w:t>
            </w:r>
            <w:r w:rsidRPr="002A5A22">
              <w:rPr>
                <w:b/>
                <w:bCs/>
              </w:rPr>
              <w:t>/</w:t>
            </w:r>
            <w:r w:rsidR="0039688C">
              <w:rPr>
                <w:b/>
                <w:bCs/>
              </w:rPr>
              <w:t>c</w:t>
            </w:r>
            <w:r w:rsidRPr="002A5A22">
              <w:rPr>
                <w:b/>
                <w:bCs/>
              </w:rPr>
              <w:t>ommunity</w:t>
            </w:r>
            <w:r w:rsidR="0039688C">
              <w:rPr>
                <w:b/>
                <w:bCs/>
              </w:rPr>
              <w:t>)</w:t>
            </w:r>
            <w:r w:rsidRPr="002A5A22">
              <w:rPr>
                <w:b/>
                <w:bCs/>
              </w:rPr>
              <w:t xml:space="preserve"> </w:t>
            </w:r>
          </w:p>
          <w:p w14:paraId="374CE1F8" w14:textId="77777777" w:rsidR="00A3326D" w:rsidRPr="002A5A22" w:rsidRDefault="00A3326D" w:rsidP="00471B1B">
            <w:pPr>
              <w:spacing w:before="60" w:after="60"/>
              <w:rPr>
                <w:b/>
                <w:bCs/>
                <w:sz w:val="28"/>
                <w:szCs w:val="28"/>
              </w:rPr>
            </w:pPr>
            <w:r w:rsidRPr="002A5A22">
              <w:t>Varied group-based settings including a centre and respite delivered as an outing etc.</w:t>
            </w:r>
          </w:p>
        </w:tc>
      </w:tr>
      <w:tr w:rsidR="00A3326D" w:rsidRPr="002A5A22" w14:paraId="198D98A8" w14:textId="77777777" w:rsidTr="00B322BC">
        <w:tc>
          <w:tcPr>
            <w:tcW w:w="0" w:type="auto"/>
          </w:tcPr>
          <w:p w14:paraId="746A0C74" w14:textId="77777777" w:rsidR="00A3326D" w:rsidRPr="002A5A22" w:rsidRDefault="00A3326D" w:rsidP="00471B1B">
            <w:pPr>
              <w:spacing w:before="60" w:after="60"/>
              <w:rPr>
                <w:b/>
                <w:bCs/>
                <w:sz w:val="28"/>
                <w:szCs w:val="28"/>
              </w:rPr>
            </w:pPr>
            <w:r w:rsidRPr="002A5A22">
              <w:rPr>
                <w:b/>
                <w:bCs/>
              </w:rPr>
              <w:t>Legislation</w:t>
            </w:r>
          </w:p>
          <w:p w14:paraId="236CA1F2" w14:textId="792EB573" w:rsidR="00A3326D" w:rsidRPr="002A5A22" w:rsidRDefault="004C0E0D" w:rsidP="00471B1B">
            <w:pPr>
              <w:spacing w:before="60" w:after="60"/>
              <w:rPr>
                <w:b/>
                <w:bCs/>
                <w:sz w:val="28"/>
                <w:szCs w:val="28"/>
              </w:rPr>
            </w:pPr>
            <w:r>
              <w:t>CHSP</w:t>
            </w:r>
            <w:r w:rsidRPr="002A5A22">
              <w:t xml:space="preserve"> </w:t>
            </w:r>
            <w:r w:rsidR="00A3326D" w:rsidRPr="002A5A22">
              <w:t>providers must comply with relevant Commonwealth and/or state/territory legislation and regulations.</w:t>
            </w:r>
          </w:p>
        </w:tc>
      </w:tr>
      <w:tr w:rsidR="00A3326D" w:rsidRPr="002A5A22" w14:paraId="39188464" w14:textId="77777777" w:rsidTr="00B322BC">
        <w:tc>
          <w:tcPr>
            <w:tcW w:w="0" w:type="auto"/>
          </w:tcPr>
          <w:p w14:paraId="68263367" w14:textId="1A2452D8" w:rsidR="00A3326D" w:rsidRPr="002A5A22" w:rsidRDefault="00A3326D" w:rsidP="00471B1B">
            <w:pPr>
              <w:spacing w:before="60" w:after="60"/>
              <w:rPr>
                <w:b/>
                <w:bCs/>
                <w:sz w:val="28"/>
                <w:szCs w:val="28"/>
              </w:rPr>
            </w:pPr>
            <w:r w:rsidRPr="002A5A22">
              <w:rPr>
                <w:b/>
                <w:bCs/>
              </w:rPr>
              <w:t xml:space="preserve">Output </w:t>
            </w:r>
            <w:r w:rsidR="0039688C">
              <w:rPr>
                <w:b/>
                <w:bCs/>
              </w:rPr>
              <w:t>m</w:t>
            </w:r>
            <w:r w:rsidR="0039688C" w:rsidRPr="002A5A22">
              <w:rPr>
                <w:b/>
                <w:bCs/>
              </w:rPr>
              <w:t>easure</w:t>
            </w:r>
          </w:p>
          <w:p w14:paraId="1C8EF679" w14:textId="3286092C" w:rsidR="00A3326D" w:rsidRPr="002A5A22" w:rsidRDefault="00A3326D" w:rsidP="00471B1B">
            <w:pPr>
              <w:spacing w:before="60" w:after="60"/>
            </w:pPr>
            <w:r w:rsidRPr="002A5A22">
              <w:t>Time</w:t>
            </w:r>
            <w:r w:rsidR="0039688C">
              <w:t xml:space="preserve">, </w:t>
            </w:r>
            <w:r w:rsidRPr="002A5A22">
              <w:t>recorded in hours and minutes as appropriate.</w:t>
            </w:r>
          </w:p>
          <w:p w14:paraId="339243B1" w14:textId="4F2F6B47" w:rsidR="00A3326D" w:rsidRPr="002A5A22" w:rsidRDefault="00A3326D" w:rsidP="00471B1B">
            <w:pPr>
              <w:spacing w:before="60" w:after="60"/>
            </w:pPr>
            <w:r w:rsidRPr="002A5A22">
              <w:t>If a</w:t>
            </w:r>
            <w:r w:rsidR="004C0E0D">
              <w:t xml:space="preserve"> CHSP</w:t>
            </w:r>
            <w:r w:rsidRPr="002A5A22">
              <w:t xml:space="preserve"> provider </w:t>
            </w:r>
            <w:r w:rsidR="004C0E0D">
              <w:t>delivers</w:t>
            </w:r>
            <w:r w:rsidRPr="002A5A22">
              <w:t xml:space="preserve"> </w:t>
            </w:r>
            <w:r w:rsidR="00135904">
              <w:t>t</w:t>
            </w:r>
            <w:r w:rsidRPr="002A5A22">
              <w:t>ransport to/from a centre and receives funding to deliver both CHSP Transport and Centre-Based Respite, they should record the transport to/from the centre separate to the respite activity.</w:t>
            </w:r>
          </w:p>
          <w:p w14:paraId="0D3BBEF0" w14:textId="6933549D" w:rsidR="00A3326D" w:rsidRPr="002A5A22" w:rsidRDefault="00A3326D" w:rsidP="00471B1B">
            <w:pPr>
              <w:spacing w:before="60" w:after="60"/>
            </w:pPr>
            <w:r w:rsidRPr="002A5A22">
              <w:t xml:space="preserve">CHSP providers that are not funded for Transport may incorporate the cost of transporting clients into their Centre Based Respite unit price but should not report them as separate Transport outputs in the </w:t>
            </w:r>
            <w:r w:rsidR="004C0E0D">
              <w:t>DEX</w:t>
            </w:r>
            <w:r w:rsidRPr="002A5A22">
              <w:t xml:space="preserve">. </w:t>
            </w:r>
          </w:p>
          <w:p w14:paraId="4818A44D" w14:textId="77777777" w:rsidR="00A3326D" w:rsidRPr="002A5A22" w:rsidRDefault="00A3326D" w:rsidP="00471B1B">
            <w:pPr>
              <w:spacing w:before="60" w:after="60"/>
            </w:pPr>
            <w:r w:rsidRPr="002A5A22">
              <w:t xml:space="preserve">Any transport provided as part of an excursion or activity within the centre’s program will not be counted as a separate transport service. </w:t>
            </w:r>
          </w:p>
          <w:p w14:paraId="7463F0C4" w14:textId="77777777" w:rsidR="00A3326D" w:rsidRPr="002A5A22" w:rsidRDefault="00A3326D" w:rsidP="00471B1B">
            <w:pPr>
              <w:spacing w:before="60" w:after="60"/>
              <w:rPr>
                <w:b/>
                <w:bCs/>
                <w:sz w:val="28"/>
                <w:szCs w:val="28"/>
              </w:rPr>
            </w:pPr>
            <w:r w:rsidRPr="002A5A22">
              <w:t>Any meals provided as part of centre-based respite within the centre’s program should not be counted as a separate meal service.</w:t>
            </w:r>
          </w:p>
        </w:tc>
      </w:tr>
      <w:tr w:rsidR="00A3326D" w:rsidRPr="002A5A22" w14:paraId="51973AF9" w14:textId="77777777" w:rsidTr="00B322BC">
        <w:tc>
          <w:tcPr>
            <w:tcW w:w="0" w:type="auto"/>
          </w:tcPr>
          <w:p w14:paraId="7C9BCD76" w14:textId="15F2F0D1" w:rsidR="00A3326D" w:rsidRPr="002A5A22" w:rsidRDefault="00A3326D" w:rsidP="00471B1B">
            <w:pPr>
              <w:spacing w:before="60" w:after="60"/>
              <w:rPr>
                <w:b/>
                <w:bCs/>
              </w:rPr>
            </w:pPr>
            <w:r w:rsidRPr="002A5A22">
              <w:rPr>
                <w:b/>
                <w:bCs/>
              </w:rPr>
              <w:t xml:space="preserve">Staff </w:t>
            </w:r>
            <w:r w:rsidR="0039688C">
              <w:rPr>
                <w:b/>
                <w:bCs/>
              </w:rPr>
              <w:t>q</w:t>
            </w:r>
            <w:r w:rsidR="0039688C" w:rsidRPr="002A5A22">
              <w:rPr>
                <w:b/>
                <w:bCs/>
              </w:rPr>
              <w:t>ualifications</w:t>
            </w:r>
          </w:p>
          <w:p w14:paraId="00261F9B" w14:textId="77777777" w:rsidR="00A3326D" w:rsidRPr="002A5A22" w:rsidRDefault="00A3326D" w:rsidP="00471B1B">
            <w:pPr>
              <w:spacing w:before="60" w:after="60"/>
              <w:rPr>
                <w:b/>
                <w:bCs/>
                <w:sz w:val="28"/>
                <w:szCs w:val="28"/>
              </w:rPr>
            </w:pPr>
            <w:r w:rsidRPr="002A5A22">
              <w:t>Where additional services are performed e.g. personal care, in conjunction with respite – requirements relating to that additional service apply.</w:t>
            </w:r>
          </w:p>
        </w:tc>
      </w:tr>
      <w:tr w:rsidR="00A3326D" w:rsidRPr="002A5A22" w14:paraId="709BBA45" w14:textId="77777777" w:rsidTr="00B322BC">
        <w:tc>
          <w:tcPr>
            <w:tcW w:w="0" w:type="auto"/>
          </w:tcPr>
          <w:p w14:paraId="31BE4F1B" w14:textId="77777777" w:rsidR="00A3326D" w:rsidRPr="002A5A22" w:rsidRDefault="00A3326D" w:rsidP="00471B1B">
            <w:pPr>
              <w:spacing w:before="60" w:after="60"/>
              <w:rPr>
                <w:b/>
                <w:bCs/>
                <w:sz w:val="28"/>
                <w:szCs w:val="28"/>
              </w:rPr>
            </w:pPr>
            <w:r w:rsidRPr="002A5A22">
              <w:rPr>
                <w:b/>
                <w:bCs/>
              </w:rPr>
              <w:t>Fees</w:t>
            </w:r>
          </w:p>
          <w:p w14:paraId="6CED8F34" w14:textId="53E4B0B6" w:rsidR="00A3326D" w:rsidRPr="002A5A22" w:rsidRDefault="00A3326D" w:rsidP="00471B1B">
            <w:pPr>
              <w:spacing w:before="60" w:after="60"/>
              <w:rPr>
                <w:b/>
                <w:bCs/>
                <w:sz w:val="28"/>
                <w:szCs w:val="28"/>
              </w:rPr>
            </w:pPr>
            <w:r w:rsidRPr="002A5A22">
              <w:t xml:space="preserve">Client contribution amount recorded in the </w:t>
            </w:r>
            <w:r w:rsidR="004C0E0D">
              <w:t>DEX</w:t>
            </w:r>
            <w:r w:rsidRPr="002A5A22">
              <w:t xml:space="preserve"> Fees field.</w:t>
            </w:r>
          </w:p>
        </w:tc>
      </w:tr>
    </w:tbl>
    <w:p w14:paraId="2145D6FD" w14:textId="51C63DD4" w:rsidR="00A3326D" w:rsidRPr="002A5A22" w:rsidRDefault="00135904" w:rsidP="00471B1B">
      <w:pPr>
        <w:pStyle w:val="Heading4"/>
        <w:spacing w:after="240"/>
      </w:pPr>
      <w:r>
        <w:t>Cottage Respite</w:t>
      </w:r>
    </w:p>
    <w:tbl>
      <w:tblPr>
        <w:tblStyle w:val="MACtable"/>
        <w:tblW w:w="0" w:type="auto"/>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060"/>
      </w:tblGrid>
      <w:tr w:rsidR="00A3326D" w:rsidRPr="002A5A22" w14:paraId="5B519799"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0BBC3" w:themeFill="accent4" w:themeFillTint="66"/>
          </w:tcPr>
          <w:p w14:paraId="0F556D5F" w14:textId="0AFDBCE7" w:rsidR="00A3326D" w:rsidRPr="00CB01A1" w:rsidRDefault="00A3326D" w:rsidP="00471B1B">
            <w:pPr>
              <w:spacing w:before="60" w:after="60"/>
              <w:rPr>
                <w:b/>
                <w:bCs/>
              </w:rPr>
            </w:pPr>
            <w:r w:rsidRPr="00CB01A1">
              <w:rPr>
                <w:b/>
                <w:bCs/>
              </w:rPr>
              <w:t xml:space="preserve">Service </w:t>
            </w:r>
            <w:r w:rsidR="0039688C">
              <w:rPr>
                <w:b/>
                <w:bCs/>
              </w:rPr>
              <w:t>t</w:t>
            </w:r>
            <w:r w:rsidR="0039688C" w:rsidRPr="00CB01A1">
              <w:rPr>
                <w:b/>
                <w:bCs/>
              </w:rPr>
              <w:t>ype</w:t>
            </w:r>
            <w:r w:rsidRPr="00CB01A1">
              <w:rPr>
                <w:b/>
                <w:bCs/>
              </w:rPr>
              <w:t>: Cottage Respite</w:t>
            </w:r>
          </w:p>
        </w:tc>
      </w:tr>
      <w:tr w:rsidR="00A3326D" w:rsidRPr="002A5A22" w14:paraId="1972A815" w14:textId="77777777" w:rsidTr="00B322BC">
        <w:tc>
          <w:tcPr>
            <w:tcW w:w="0" w:type="auto"/>
          </w:tcPr>
          <w:p w14:paraId="6431AA5D" w14:textId="77777777" w:rsidR="00A3326D" w:rsidRPr="002A5A22" w:rsidRDefault="00A3326D" w:rsidP="00471B1B">
            <w:pPr>
              <w:spacing w:before="60" w:after="60"/>
              <w:rPr>
                <w:b/>
                <w:bCs/>
                <w:sz w:val="28"/>
                <w:szCs w:val="28"/>
              </w:rPr>
            </w:pPr>
            <w:r w:rsidRPr="002A5A22">
              <w:rPr>
                <w:b/>
                <w:bCs/>
              </w:rPr>
              <w:t>Objective</w:t>
            </w:r>
          </w:p>
          <w:p w14:paraId="60618D32" w14:textId="19057B63" w:rsidR="00A3326D" w:rsidRPr="002A5A22" w:rsidRDefault="00A3326D" w:rsidP="00471B1B">
            <w:pPr>
              <w:spacing w:before="60" w:after="60"/>
              <w:rPr>
                <w:b/>
                <w:bCs/>
                <w:sz w:val="28"/>
                <w:szCs w:val="28"/>
              </w:rPr>
            </w:pPr>
            <w:r w:rsidRPr="002A5A22">
              <w:lastRenderedPageBreak/>
              <w:t xml:space="preserve">To support and maintain care relationships between carers and clients, through providing good quality respite care for </w:t>
            </w:r>
            <w:r w:rsidR="004C0E0D">
              <w:t>CHSP clients</w:t>
            </w:r>
            <w:r w:rsidRPr="002A5A22">
              <w:t xml:space="preserve"> so that carers can take a break.</w:t>
            </w:r>
          </w:p>
        </w:tc>
      </w:tr>
      <w:tr w:rsidR="00A3326D" w:rsidRPr="002A5A22" w14:paraId="799F6E1C" w14:textId="77777777" w:rsidTr="00B322BC">
        <w:tc>
          <w:tcPr>
            <w:tcW w:w="0" w:type="auto"/>
          </w:tcPr>
          <w:p w14:paraId="5EA6FD34" w14:textId="330038E0" w:rsidR="00A3326D" w:rsidRPr="002A5A22" w:rsidRDefault="00A3326D" w:rsidP="00471B1B">
            <w:pPr>
              <w:spacing w:before="60" w:after="60"/>
              <w:rPr>
                <w:b/>
                <w:bCs/>
              </w:rPr>
            </w:pPr>
            <w:r w:rsidRPr="002A5A22">
              <w:rPr>
                <w:b/>
                <w:bCs/>
              </w:rPr>
              <w:lastRenderedPageBreak/>
              <w:t xml:space="preserve">Service </w:t>
            </w:r>
            <w:r w:rsidR="0039688C">
              <w:rPr>
                <w:b/>
                <w:bCs/>
              </w:rPr>
              <w:t>t</w:t>
            </w:r>
            <w:r w:rsidR="0039688C" w:rsidRPr="002A5A22">
              <w:rPr>
                <w:b/>
                <w:bCs/>
              </w:rPr>
              <w:t xml:space="preserve">ype </w:t>
            </w:r>
            <w:r w:rsidR="0039688C">
              <w:rPr>
                <w:b/>
                <w:bCs/>
              </w:rPr>
              <w:t>d</w:t>
            </w:r>
            <w:r w:rsidR="0039688C" w:rsidRPr="002A5A22">
              <w:rPr>
                <w:b/>
                <w:bCs/>
              </w:rPr>
              <w:t>escription</w:t>
            </w:r>
          </w:p>
          <w:p w14:paraId="474C89FC" w14:textId="08B28227" w:rsidR="00A3326D" w:rsidRPr="002A5A22" w:rsidRDefault="00A3326D" w:rsidP="00471B1B">
            <w:pPr>
              <w:spacing w:before="60" w:after="60"/>
            </w:pPr>
            <w:r w:rsidRPr="002A5A22">
              <w:t xml:space="preserve">Respite care benefits the carer through providing supervision and assistance to the client. The carer may or may not be present during the delivery of the service. </w:t>
            </w:r>
          </w:p>
          <w:p w14:paraId="5E565712" w14:textId="77777777" w:rsidR="00A3326D" w:rsidRPr="002A5A22" w:rsidRDefault="00A3326D" w:rsidP="00471B1B">
            <w:pPr>
              <w:spacing w:before="60" w:after="60"/>
            </w:pPr>
            <w:r w:rsidRPr="00471B1B">
              <w:rPr>
                <w:bCs/>
              </w:rPr>
              <w:t>Cottage respite</w:t>
            </w:r>
            <w:r w:rsidRPr="002A5A22">
              <w:t xml:space="preserve"> (overnight community respite)</w:t>
            </w:r>
            <w:r w:rsidRPr="002A5A22">
              <w:rPr>
                <w:i/>
                <w:iCs/>
                <w:smallCaps/>
                <w:spacing w:val="5"/>
              </w:rPr>
              <w:t xml:space="preserve"> </w:t>
            </w:r>
            <w:r w:rsidRPr="002A5A22">
              <w:t>provides overnight care delivered in a cottage-style respite facility or community setting</w:t>
            </w:r>
            <w:r>
              <w:t>. It is delivered in a place</w:t>
            </w:r>
            <w:r w:rsidRPr="002A5A22">
              <w:t xml:space="preserve"> other than the home of the carer, care recipient or host family. </w:t>
            </w:r>
          </w:p>
          <w:p w14:paraId="3157352B" w14:textId="2E1D5AC0" w:rsidR="00A3326D" w:rsidRPr="002A5A22" w:rsidRDefault="004C0E0D" w:rsidP="00471B1B">
            <w:pPr>
              <w:spacing w:before="60" w:after="60"/>
              <w:rPr>
                <w:b/>
                <w:bCs/>
                <w:sz w:val="28"/>
                <w:szCs w:val="28"/>
              </w:rPr>
            </w:pPr>
            <w:r>
              <w:t>CHSP</w:t>
            </w:r>
            <w:r w:rsidR="00135904">
              <w:t xml:space="preserve"> </w:t>
            </w:r>
            <w:r w:rsidR="00A3326D" w:rsidRPr="002A5A22">
              <w:t>providers are required to structure services in such a way that allows them to be as responsive as possible to requests from carers for short-term or non-ongoing respite.</w:t>
            </w:r>
          </w:p>
        </w:tc>
      </w:tr>
      <w:tr w:rsidR="00A3326D" w:rsidRPr="002A5A22" w14:paraId="719127BA" w14:textId="77777777" w:rsidTr="00B322BC">
        <w:tc>
          <w:tcPr>
            <w:tcW w:w="0" w:type="auto"/>
          </w:tcPr>
          <w:p w14:paraId="745030EA" w14:textId="77777777" w:rsidR="00A3326D" w:rsidRPr="002A5A22" w:rsidRDefault="00A3326D" w:rsidP="00471B1B">
            <w:pPr>
              <w:spacing w:before="60" w:after="60"/>
              <w:rPr>
                <w:b/>
                <w:bCs/>
                <w:sz w:val="28"/>
                <w:szCs w:val="28"/>
              </w:rPr>
            </w:pPr>
            <w:r w:rsidRPr="002A5A22">
              <w:rPr>
                <w:b/>
                <w:bCs/>
              </w:rPr>
              <w:t>Out-of-scope activities under this service type</w:t>
            </w:r>
          </w:p>
          <w:p w14:paraId="43716DE1" w14:textId="77777777" w:rsidR="00A3326D" w:rsidRPr="002A5A22" w:rsidRDefault="00A3326D" w:rsidP="00471B1B">
            <w:pPr>
              <w:spacing w:before="60" w:after="60"/>
              <w:rPr>
                <w:b/>
                <w:bCs/>
                <w:sz w:val="28"/>
                <w:szCs w:val="28"/>
              </w:rPr>
            </w:pPr>
            <w:r w:rsidRPr="002A5A22">
              <w:t xml:space="preserve">Residential respite that is delivered under the </w:t>
            </w:r>
            <w:r w:rsidRPr="002A5A22">
              <w:rPr>
                <w:i/>
              </w:rPr>
              <w:t>Aged Care Act 1997.</w:t>
            </w:r>
            <w:r w:rsidRPr="002A5A22">
              <w:t xml:space="preserve"> (See Glossary).</w:t>
            </w:r>
          </w:p>
        </w:tc>
      </w:tr>
      <w:tr w:rsidR="00A3326D" w:rsidRPr="002A5A22" w14:paraId="01EEC8CA" w14:textId="77777777" w:rsidTr="00B322BC">
        <w:tc>
          <w:tcPr>
            <w:tcW w:w="0" w:type="auto"/>
          </w:tcPr>
          <w:p w14:paraId="68AE065A" w14:textId="6929B6ED" w:rsidR="00A3326D" w:rsidRPr="002A5A22" w:rsidRDefault="00A3326D" w:rsidP="00471B1B">
            <w:pPr>
              <w:spacing w:before="60" w:after="60"/>
              <w:rPr>
                <w:b/>
                <w:bCs/>
              </w:rPr>
            </w:pPr>
            <w:r w:rsidRPr="002A5A22">
              <w:rPr>
                <w:b/>
                <w:bCs/>
              </w:rPr>
              <w:t xml:space="preserve">Service </w:t>
            </w:r>
            <w:r w:rsidR="0039688C">
              <w:rPr>
                <w:b/>
                <w:bCs/>
              </w:rPr>
              <w:t>d</w:t>
            </w:r>
            <w:r w:rsidR="0039688C" w:rsidRPr="002A5A22">
              <w:rPr>
                <w:b/>
                <w:bCs/>
              </w:rPr>
              <w:t xml:space="preserve">elivery </w:t>
            </w:r>
            <w:r w:rsidR="0039688C">
              <w:rPr>
                <w:b/>
                <w:bCs/>
              </w:rPr>
              <w:t>s</w:t>
            </w:r>
            <w:r w:rsidR="0039688C" w:rsidRPr="002A5A22">
              <w:rPr>
                <w:b/>
                <w:bCs/>
              </w:rPr>
              <w:t xml:space="preserve">etting </w:t>
            </w:r>
            <w:r w:rsidR="0039688C">
              <w:rPr>
                <w:b/>
                <w:bCs/>
              </w:rPr>
              <w:t>(</w:t>
            </w:r>
            <w:r w:rsidRPr="002A5A22">
              <w:rPr>
                <w:b/>
                <w:bCs/>
              </w:rPr>
              <w:t xml:space="preserve">e.g. </w:t>
            </w:r>
            <w:r w:rsidR="0039688C">
              <w:rPr>
                <w:b/>
                <w:bCs/>
              </w:rPr>
              <w:t>h</w:t>
            </w:r>
            <w:r w:rsidR="0039688C" w:rsidRPr="002A5A22">
              <w:rPr>
                <w:b/>
                <w:bCs/>
              </w:rPr>
              <w:t>ome</w:t>
            </w:r>
            <w:r w:rsidRPr="002A5A22">
              <w:rPr>
                <w:b/>
                <w:bCs/>
              </w:rPr>
              <w:t>/</w:t>
            </w:r>
            <w:r w:rsidR="0039688C">
              <w:rPr>
                <w:b/>
                <w:bCs/>
              </w:rPr>
              <w:t>c</w:t>
            </w:r>
            <w:r w:rsidR="0039688C" w:rsidRPr="002A5A22">
              <w:rPr>
                <w:b/>
                <w:bCs/>
              </w:rPr>
              <w:t>entre</w:t>
            </w:r>
            <w:r w:rsidRPr="002A5A22">
              <w:rPr>
                <w:b/>
                <w:bCs/>
              </w:rPr>
              <w:t>/</w:t>
            </w:r>
            <w:r w:rsidR="0039688C">
              <w:rPr>
                <w:b/>
                <w:bCs/>
              </w:rPr>
              <w:t>c</w:t>
            </w:r>
            <w:r w:rsidR="0039688C" w:rsidRPr="002A5A22">
              <w:rPr>
                <w:b/>
                <w:bCs/>
              </w:rPr>
              <w:t>linic</w:t>
            </w:r>
            <w:r w:rsidRPr="002A5A22">
              <w:rPr>
                <w:b/>
                <w:bCs/>
              </w:rPr>
              <w:t>/</w:t>
            </w:r>
            <w:r w:rsidR="0039688C">
              <w:rPr>
                <w:b/>
                <w:bCs/>
              </w:rPr>
              <w:t>c</w:t>
            </w:r>
            <w:r w:rsidR="0039688C" w:rsidRPr="002A5A22">
              <w:rPr>
                <w:b/>
                <w:bCs/>
              </w:rPr>
              <w:t>ommunity</w:t>
            </w:r>
            <w:r w:rsidR="0039688C">
              <w:rPr>
                <w:b/>
                <w:bCs/>
              </w:rPr>
              <w:t>)</w:t>
            </w:r>
          </w:p>
          <w:p w14:paraId="7736873B" w14:textId="005B841C" w:rsidR="00A3326D" w:rsidRPr="002A5A22" w:rsidRDefault="00A3326D" w:rsidP="00471B1B">
            <w:pPr>
              <w:spacing w:before="60" w:after="60"/>
            </w:pPr>
            <w:r w:rsidRPr="002A5A22">
              <w:t xml:space="preserve">Cottage </w:t>
            </w:r>
            <w:r w:rsidR="0039688C">
              <w:t>s</w:t>
            </w:r>
            <w:r w:rsidR="0039688C" w:rsidRPr="002A5A22">
              <w:t>ettings</w:t>
            </w:r>
            <w:r w:rsidRPr="002A5A22" w:rsidDel="004B39EC">
              <w:t>.</w:t>
            </w:r>
          </w:p>
        </w:tc>
      </w:tr>
      <w:tr w:rsidR="00A3326D" w:rsidRPr="002A5A22" w14:paraId="5BF4D59D" w14:textId="77777777" w:rsidTr="00B322BC">
        <w:tc>
          <w:tcPr>
            <w:tcW w:w="0" w:type="auto"/>
          </w:tcPr>
          <w:p w14:paraId="4099A5A7" w14:textId="77777777" w:rsidR="00A3326D" w:rsidRPr="002A5A22" w:rsidRDefault="00A3326D" w:rsidP="00471B1B">
            <w:pPr>
              <w:spacing w:before="60" w:after="60"/>
              <w:rPr>
                <w:b/>
                <w:bCs/>
                <w:sz w:val="28"/>
                <w:szCs w:val="28"/>
              </w:rPr>
            </w:pPr>
            <w:r w:rsidRPr="002A5A22">
              <w:rPr>
                <w:b/>
                <w:bCs/>
              </w:rPr>
              <w:t>Legislation</w:t>
            </w:r>
          </w:p>
          <w:p w14:paraId="6174E151" w14:textId="4C0A079F" w:rsidR="00A3326D" w:rsidRPr="002A5A22" w:rsidRDefault="004C0E0D" w:rsidP="00471B1B">
            <w:pPr>
              <w:spacing w:before="60" w:after="60"/>
              <w:rPr>
                <w:b/>
                <w:bCs/>
                <w:sz w:val="28"/>
                <w:szCs w:val="28"/>
              </w:rPr>
            </w:pPr>
            <w:r>
              <w:t>CHSP</w:t>
            </w:r>
            <w:r w:rsidRPr="002A5A22">
              <w:t xml:space="preserve"> </w:t>
            </w:r>
            <w:r w:rsidR="00A3326D" w:rsidRPr="002A5A22">
              <w:t>providers must comply with relevant Commonwealth and/or state/territory legislation and regulations.</w:t>
            </w:r>
          </w:p>
        </w:tc>
      </w:tr>
      <w:tr w:rsidR="00A3326D" w:rsidRPr="002A5A22" w14:paraId="3D5458F0" w14:textId="77777777" w:rsidTr="00B322BC">
        <w:tc>
          <w:tcPr>
            <w:tcW w:w="0" w:type="auto"/>
          </w:tcPr>
          <w:p w14:paraId="5AB3C52B" w14:textId="3825A45B" w:rsidR="00A3326D" w:rsidRPr="002A5A22" w:rsidRDefault="00A3326D" w:rsidP="00471B1B">
            <w:pPr>
              <w:spacing w:before="60" w:after="60"/>
              <w:rPr>
                <w:b/>
                <w:bCs/>
                <w:sz w:val="28"/>
                <w:szCs w:val="28"/>
              </w:rPr>
            </w:pPr>
            <w:r w:rsidRPr="002A5A22">
              <w:rPr>
                <w:b/>
                <w:bCs/>
              </w:rPr>
              <w:t xml:space="preserve">Output </w:t>
            </w:r>
            <w:r w:rsidR="00A03343">
              <w:rPr>
                <w:b/>
                <w:bCs/>
              </w:rPr>
              <w:t>m</w:t>
            </w:r>
            <w:r w:rsidRPr="002A5A22">
              <w:rPr>
                <w:b/>
                <w:bCs/>
              </w:rPr>
              <w:t>easure</w:t>
            </w:r>
          </w:p>
          <w:p w14:paraId="3D9FFA5B" w14:textId="1E455451" w:rsidR="00A3326D" w:rsidRPr="002A5A22" w:rsidRDefault="00A3326D" w:rsidP="00471B1B">
            <w:pPr>
              <w:spacing w:before="60" w:after="60"/>
              <w:rPr>
                <w:b/>
                <w:bCs/>
                <w:sz w:val="28"/>
                <w:szCs w:val="28"/>
              </w:rPr>
            </w:pPr>
            <w:r w:rsidRPr="002A5A22">
              <w:t>Time</w:t>
            </w:r>
            <w:r w:rsidR="0039688C">
              <w:t xml:space="preserve">, </w:t>
            </w:r>
            <w:r w:rsidRPr="002A5A22">
              <w:t>recorded in hours and minutes delivered in a night.</w:t>
            </w:r>
          </w:p>
        </w:tc>
      </w:tr>
      <w:tr w:rsidR="00A3326D" w:rsidRPr="002A5A22" w14:paraId="75D7FDEA" w14:textId="77777777" w:rsidTr="00B322BC">
        <w:tc>
          <w:tcPr>
            <w:tcW w:w="0" w:type="auto"/>
          </w:tcPr>
          <w:p w14:paraId="67E4CDE5" w14:textId="5CD781FE" w:rsidR="00A3326D" w:rsidRPr="002A5A22" w:rsidRDefault="00A3326D" w:rsidP="00471B1B">
            <w:pPr>
              <w:spacing w:before="60" w:after="60"/>
              <w:rPr>
                <w:b/>
                <w:bCs/>
              </w:rPr>
            </w:pPr>
            <w:r w:rsidRPr="002A5A22">
              <w:rPr>
                <w:b/>
                <w:bCs/>
              </w:rPr>
              <w:t xml:space="preserve">Staff </w:t>
            </w:r>
            <w:r w:rsidR="00A03343">
              <w:rPr>
                <w:b/>
                <w:bCs/>
              </w:rPr>
              <w:t>q</w:t>
            </w:r>
            <w:r w:rsidRPr="002A5A22">
              <w:rPr>
                <w:b/>
                <w:bCs/>
              </w:rPr>
              <w:t>ualifications</w:t>
            </w:r>
          </w:p>
          <w:p w14:paraId="53BFD80F" w14:textId="52A2DCFE" w:rsidR="0039688C" w:rsidRDefault="00A3326D" w:rsidP="00135904">
            <w:pPr>
              <w:spacing w:before="60" w:after="60"/>
            </w:pPr>
            <w:r w:rsidRPr="002A5A22">
              <w:t xml:space="preserve">Overnight respite can have unique risks for </w:t>
            </w:r>
            <w:r w:rsidR="004C0E0D">
              <w:t>CHSP</w:t>
            </w:r>
            <w:r w:rsidR="004C0E0D" w:rsidRPr="002A5A22">
              <w:t xml:space="preserve"> </w:t>
            </w:r>
            <w:r w:rsidRPr="002A5A22">
              <w:t xml:space="preserve">providers and clients. </w:t>
            </w:r>
          </w:p>
          <w:p w14:paraId="4FBBBACF" w14:textId="1DDFE40D" w:rsidR="00A3326D" w:rsidRPr="002A5A22" w:rsidRDefault="004C0E0D" w:rsidP="00471B1B">
            <w:pPr>
              <w:spacing w:before="60" w:after="60"/>
            </w:pPr>
            <w:r>
              <w:t>P</w:t>
            </w:r>
            <w:r w:rsidR="00A3326D" w:rsidRPr="002A5A22">
              <w:t xml:space="preserve">roviders need to identify and manage risk through consistent use of the </w:t>
            </w:r>
            <w:r w:rsidR="00DE051E">
              <w:t>Aged</w:t>
            </w:r>
            <w:r w:rsidR="00DE051E" w:rsidRPr="002A5A22">
              <w:t xml:space="preserve"> </w:t>
            </w:r>
            <w:r w:rsidR="00A3326D" w:rsidRPr="002A5A22">
              <w:t xml:space="preserve">Care </w:t>
            </w:r>
            <w:r w:rsidR="006F3C35">
              <w:t xml:space="preserve">Quality </w:t>
            </w:r>
            <w:r w:rsidR="00A3326D" w:rsidRPr="002A5A22">
              <w:t xml:space="preserve">Standards or any </w:t>
            </w:r>
            <w:r>
              <w:t>s</w:t>
            </w:r>
            <w:r w:rsidRPr="002A5A22">
              <w:t xml:space="preserve">tandards </w:t>
            </w:r>
            <w:r w:rsidR="00A3326D" w:rsidRPr="002A5A22">
              <w:t xml:space="preserve">that replace them, the CHSP Grant Agreement and relevant state and territory legislation. </w:t>
            </w:r>
          </w:p>
          <w:p w14:paraId="6FFA7143" w14:textId="5ADC425F" w:rsidR="00A3326D" w:rsidRPr="002A5A22" w:rsidRDefault="00A3326D" w:rsidP="00471B1B">
            <w:pPr>
              <w:spacing w:before="60" w:after="60"/>
              <w:rPr>
                <w:b/>
                <w:bCs/>
                <w:sz w:val="28"/>
                <w:szCs w:val="28"/>
              </w:rPr>
            </w:pPr>
            <w:r w:rsidRPr="002A5A22">
              <w:t xml:space="preserve">Where additional services are performed </w:t>
            </w:r>
            <w:r w:rsidR="0039688C">
              <w:t>(</w:t>
            </w:r>
            <w:r w:rsidRPr="002A5A22">
              <w:t>e.g. personal care</w:t>
            </w:r>
            <w:r w:rsidR="0039688C">
              <w:t>)</w:t>
            </w:r>
            <w:r w:rsidRPr="002A5A22">
              <w:t xml:space="preserve"> in conjunction with respite – requirements relating to that additional service apply.</w:t>
            </w:r>
          </w:p>
        </w:tc>
      </w:tr>
      <w:tr w:rsidR="00A3326D" w:rsidRPr="002A5A22" w14:paraId="67B16DCE" w14:textId="77777777" w:rsidTr="00B322BC">
        <w:tc>
          <w:tcPr>
            <w:tcW w:w="0" w:type="auto"/>
          </w:tcPr>
          <w:p w14:paraId="7A34ED78" w14:textId="77777777" w:rsidR="00A3326D" w:rsidRPr="002A5A22" w:rsidRDefault="00A3326D" w:rsidP="00471B1B">
            <w:pPr>
              <w:spacing w:before="60" w:after="60"/>
              <w:rPr>
                <w:b/>
                <w:bCs/>
                <w:sz w:val="28"/>
                <w:szCs w:val="28"/>
              </w:rPr>
            </w:pPr>
            <w:r w:rsidRPr="002A5A22">
              <w:rPr>
                <w:b/>
                <w:bCs/>
              </w:rPr>
              <w:t>Fees</w:t>
            </w:r>
          </w:p>
          <w:p w14:paraId="5B871159" w14:textId="3B5C8E04" w:rsidR="00A3326D" w:rsidRPr="002A5A22" w:rsidRDefault="00A3326D" w:rsidP="00471B1B">
            <w:pPr>
              <w:spacing w:before="60" w:after="60"/>
              <w:rPr>
                <w:b/>
                <w:bCs/>
                <w:sz w:val="28"/>
                <w:szCs w:val="28"/>
              </w:rPr>
            </w:pPr>
            <w:r w:rsidRPr="002A5A22">
              <w:t xml:space="preserve">Client contribution amount recorded in the </w:t>
            </w:r>
            <w:r w:rsidR="004C0E0D">
              <w:t>DEX</w:t>
            </w:r>
            <w:r w:rsidRPr="002A5A22">
              <w:t xml:space="preserve"> </w:t>
            </w:r>
            <w:r w:rsidR="0039688C">
              <w:t>f</w:t>
            </w:r>
            <w:r w:rsidRPr="002A5A22">
              <w:t>ees field.</w:t>
            </w:r>
          </w:p>
        </w:tc>
      </w:tr>
    </w:tbl>
    <w:p w14:paraId="1CCE55F3" w14:textId="2E433F6C" w:rsidR="00A3326D" w:rsidRPr="002A5A22" w:rsidRDefault="00135904" w:rsidP="00471B1B">
      <w:pPr>
        <w:pStyle w:val="Heading4"/>
        <w:spacing w:after="240"/>
      </w:pPr>
      <w:r>
        <w:t>Flexible Respite</w:t>
      </w:r>
    </w:p>
    <w:tbl>
      <w:tblPr>
        <w:tblStyle w:val="MACtable"/>
        <w:tblW w:w="0" w:type="auto"/>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060"/>
      </w:tblGrid>
      <w:tr w:rsidR="00A3326D" w:rsidRPr="002A5A22" w14:paraId="24DFFA7A"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0BBC3" w:themeFill="accent4" w:themeFillTint="66"/>
          </w:tcPr>
          <w:p w14:paraId="32C40426" w14:textId="52C94097" w:rsidR="00A3326D" w:rsidRPr="00CB01A1" w:rsidRDefault="00A3326D" w:rsidP="00471B1B">
            <w:pPr>
              <w:spacing w:before="60" w:after="60"/>
              <w:rPr>
                <w:b/>
                <w:bCs/>
              </w:rPr>
            </w:pPr>
            <w:r w:rsidRPr="00CB01A1">
              <w:rPr>
                <w:b/>
                <w:bCs/>
              </w:rPr>
              <w:t xml:space="preserve">Service </w:t>
            </w:r>
            <w:r w:rsidR="0039688C">
              <w:rPr>
                <w:b/>
                <w:bCs/>
              </w:rPr>
              <w:t>t</w:t>
            </w:r>
            <w:r w:rsidRPr="00CB01A1">
              <w:rPr>
                <w:b/>
                <w:bCs/>
              </w:rPr>
              <w:t>ype: Flexible Respite</w:t>
            </w:r>
          </w:p>
        </w:tc>
      </w:tr>
      <w:tr w:rsidR="00A3326D" w:rsidRPr="002A5A22" w14:paraId="1BB383D6" w14:textId="77777777" w:rsidTr="00B322BC">
        <w:tc>
          <w:tcPr>
            <w:tcW w:w="0" w:type="auto"/>
          </w:tcPr>
          <w:p w14:paraId="3F98D789" w14:textId="77777777" w:rsidR="00A3326D" w:rsidRPr="002A5A22" w:rsidRDefault="00A3326D" w:rsidP="00471B1B">
            <w:pPr>
              <w:spacing w:before="60" w:after="60"/>
              <w:rPr>
                <w:b/>
                <w:bCs/>
                <w:sz w:val="28"/>
                <w:szCs w:val="28"/>
              </w:rPr>
            </w:pPr>
            <w:r w:rsidRPr="002A5A22">
              <w:rPr>
                <w:b/>
                <w:bCs/>
              </w:rPr>
              <w:t>Objective</w:t>
            </w:r>
          </w:p>
          <w:p w14:paraId="65918BF8" w14:textId="1D031824" w:rsidR="00A3326D" w:rsidRPr="002A5A22" w:rsidRDefault="00A3326D" w:rsidP="00471B1B">
            <w:pPr>
              <w:spacing w:before="60" w:after="60"/>
              <w:rPr>
                <w:b/>
                <w:bCs/>
                <w:sz w:val="28"/>
                <w:szCs w:val="28"/>
              </w:rPr>
            </w:pPr>
            <w:r w:rsidRPr="002A5A22">
              <w:lastRenderedPageBreak/>
              <w:t xml:space="preserve">To support and maintain care relationships between carers and clients, through providing good quality respite care for </w:t>
            </w:r>
            <w:r w:rsidR="004C0E0D">
              <w:t>CHSP clients</w:t>
            </w:r>
            <w:r w:rsidRPr="002A5A22">
              <w:t xml:space="preserve"> so that carers can take a break.</w:t>
            </w:r>
          </w:p>
        </w:tc>
      </w:tr>
      <w:tr w:rsidR="00A3326D" w:rsidRPr="002A5A22" w14:paraId="4F2BFCD5" w14:textId="77777777" w:rsidTr="00B322BC">
        <w:tc>
          <w:tcPr>
            <w:tcW w:w="0" w:type="auto"/>
          </w:tcPr>
          <w:p w14:paraId="50D55AF2" w14:textId="3BD06C04" w:rsidR="00A3326D" w:rsidRPr="002A5A22" w:rsidRDefault="00A3326D" w:rsidP="00471B1B">
            <w:pPr>
              <w:spacing w:before="60" w:after="60"/>
              <w:rPr>
                <w:b/>
                <w:bCs/>
                <w:sz w:val="28"/>
                <w:szCs w:val="28"/>
              </w:rPr>
            </w:pPr>
            <w:r w:rsidRPr="002A5A22">
              <w:rPr>
                <w:b/>
                <w:bCs/>
              </w:rPr>
              <w:lastRenderedPageBreak/>
              <w:t xml:space="preserve">Service </w:t>
            </w:r>
            <w:r w:rsidR="0039688C">
              <w:rPr>
                <w:b/>
                <w:bCs/>
              </w:rPr>
              <w:t>t</w:t>
            </w:r>
            <w:r w:rsidR="0039688C" w:rsidRPr="002A5A22">
              <w:rPr>
                <w:b/>
                <w:bCs/>
              </w:rPr>
              <w:t xml:space="preserve">ype </w:t>
            </w:r>
            <w:r w:rsidR="0039688C">
              <w:rPr>
                <w:b/>
                <w:bCs/>
              </w:rPr>
              <w:t>d</w:t>
            </w:r>
            <w:r w:rsidR="0039688C" w:rsidRPr="002A5A22">
              <w:rPr>
                <w:b/>
                <w:bCs/>
              </w:rPr>
              <w:t>escription</w:t>
            </w:r>
          </w:p>
          <w:p w14:paraId="240EC437" w14:textId="45CC9A76" w:rsidR="00A3326D" w:rsidRPr="002A5A22" w:rsidRDefault="00A3326D" w:rsidP="00471B1B">
            <w:pPr>
              <w:spacing w:before="60" w:after="60"/>
            </w:pPr>
            <w:r w:rsidRPr="002A5A22">
              <w:t xml:space="preserve">Respite care benefits the carer through providing supervision and assistance to the client. The carer may or may not be present during the delivery of the service. </w:t>
            </w:r>
          </w:p>
          <w:p w14:paraId="658A44B3" w14:textId="77777777" w:rsidR="00A3326D" w:rsidRPr="002A5A22" w:rsidRDefault="00A3326D" w:rsidP="00471B1B">
            <w:pPr>
              <w:spacing w:before="60" w:after="60"/>
            </w:pPr>
            <w:r w:rsidRPr="002A5A22">
              <w:t xml:space="preserve">Flexible respite care includes: </w:t>
            </w:r>
          </w:p>
          <w:p w14:paraId="047A7540" w14:textId="77777777" w:rsidR="00A3326D" w:rsidRPr="00471B1B" w:rsidRDefault="00A3326D" w:rsidP="00471B1B">
            <w:pPr>
              <w:numPr>
                <w:ilvl w:val="0"/>
                <w:numId w:val="69"/>
              </w:numPr>
              <w:spacing w:before="60" w:after="60"/>
              <w:rPr>
                <w:rFonts w:cs="Arial"/>
              </w:rPr>
            </w:pPr>
            <w:r w:rsidRPr="00471B1B">
              <w:rPr>
                <w:rFonts w:cs="Arial"/>
              </w:rPr>
              <w:t xml:space="preserve">In-home day respite – provides a daytime support service for carers of clients needing assisted support in the </w:t>
            </w:r>
            <w:proofErr w:type="gramStart"/>
            <w:r w:rsidRPr="00471B1B">
              <w:rPr>
                <w:rFonts w:cs="Arial"/>
              </w:rPr>
              <w:t>carer’s</w:t>
            </w:r>
            <w:proofErr w:type="gramEnd"/>
            <w:r w:rsidRPr="00471B1B">
              <w:rPr>
                <w:rFonts w:cs="Arial"/>
              </w:rPr>
              <w:t xml:space="preserve"> or the client’s home.</w:t>
            </w:r>
          </w:p>
          <w:p w14:paraId="68F0D324" w14:textId="77777777" w:rsidR="00A3326D" w:rsidRPr="00471B1B" w:rsidRDefault="00A3326D" w:rsidP="00471B1B">
            <w:pPr>
              <w:numPr>
                <w:ilvl w:val="0"/>
                <w:numId w:val="69"/>
              </w:numPr>
              <w:spacing w:before="60" w:after="60"/>
              <w:rPr>
                <w:rFonts w:cs="Arial"/>
              </w:rPr>
            </w:pPr>
            <w:r w:rsidRPr="00471B1B">
              <w:rPr>
                <w:rFonts w:cs="Arial"/>
              </w:rPr>
              <w:t xml:space="preserve">In-home overnight respite – provides overnight support service for carers of clients needing assisted support in the </w:t>
            </w:r>
            <w:proofErr w:type="gramStart"/>
            <w:r w:rsidRPr="00471B1B">
              <w:rPr>
                <w:rFonts w:cs="Arial"/>
              </w:rPr>
              <w:t>carer’s</w:t>
            </w:r>
            <w:proofErr w:type="gramEnd"/>
            <w:r w:rsidRPr="00471B1B">
              <w:rPr>
                <w:rFonts w:cs="Arial"/>
              </w:rPr>
              <w:t xml:space="preserve"> or client’s home.</w:t>
            </w:r>
          </w:p>
          <w:p w14:paraId="79E10370" w14:textId="66B98D93" w:rsidR="00A3326D" w:rsidRPr="00471B1B" w:rsidRDefault="00A3326D" w:rsidP="00471B1B">
            <w:pPr>
              <w:numPr>
                <w:ilvl w:val="0"/>
                <w:numId w:val="69"/>
              </w:numPr>
              <w:spacing w:before="60" w:after="60"/>
              <w:rPr>
                <w:rFonts w:cs="Arial"/>
              </w:rPr>
            </w:pPr>
            <w:r w:rsidRPr="00471B1B">
              <w:rPr>
                <w:rFonts w:cs="Arial"/>
              </w:rPr>
              <w:t>Community access</w:t>
            </w:r>
            <w:r w:rsidR="00BB18A4" w:rsidRPr="00471B1B">
              <w:rPr>
                <w:rFonts w:cs="Arial"/>
              </w:rPr>
              <w:t xml:space="preserve"> </w:t>
            </w:r>
            <w:r w:rsidRPr="00471B1B">
              <w:rPr>
                <w:rFonts w:cs="Arial"/>
              </w:rPr>
              <w:t>–</w:t>
            </w:r>
            <w:r w:rsidR="00BB18A4" w:rsidRPr="00471B1B">
              <w:rPr>
                <w:rFonts w:cs="Arial"/>
              </w:rPr>
              <w:t xml:space="preserve"> </w:t>
            </w:r>
            <w:r w:rsidRPr="00471B1B">
              <w:rPr>
                <w:rFonts w:cs="Arial"/>
              </w:rPr>
              <w:t>individual – provides one-on-one structured activities to give clients a social experience to develop, maintain or support independent living and social interaction and offer respite to their carer.</w:t>
            </w:r>
          </w:p>
          <w:p w14:paraId="484DC717" w14:textId="77777777" w:rsidR="00A3326D" w:rsidRPr="00471B1B" w:rsidRDefault="00A3326D" w:rsidP="00471B1B">
            <w:pPr>
              <w:numPr>
                <w:ilvl w:val="0"/>
                <w:numId w:val="69"/>
              </w:numPr>
              <w:spacing w:before="60" w:after="60"/>
              <w:rPr>
                <w:rFonts w:cs="Arial"/>
              </w:rPr>
            </w:pPr>
            <w:r w:rsidRPr="00471B1B">
              <w:rPr>
                <w:rFonts w:cs="Arial"/>
              </w:rPr>
              <w:t>Host family day respite – day care received by a client in another person’s home.</w:t>
            </w:r>
          </w:p>
          <w:p w14:paraId="6ADB8A4E" w14:textId="77777777" w:rsidR="00A3326D" w:rsidRPr="00471B1B" w:rsidRDefault="00A3326D" w:rsidP="00471B1B">
            <w:pPr>
              <w:numPr>
                <w:ilvl w:val="0"/>
                <w:numId w:val="69"/>
              </w:numPr>
              <w:spacing w:before="60" w:after="60"/>
              <w:rPr>
                <w:rFonts w:cs="Arial"/>
              </w:rPr>
            </w:pPr>
            <w:r w:rsidRPr="00471B1B">
              <w:rPr>
                <w:rFonts w:cs="Arial"/>
              </w:rPr>
              <w:t>Host family overnight respite – overnight care received by a client while in the care of a host family.</w:t>
            </w:r>
          </w:p>
          <w:p w14:paraId="0355C116" w14:textId="77777777" w:rsidR="00A3326D" w:rsidRPr="00471B1B" w:rsidRDefault="00A3326D" w:rsidP="00471B1B">
            <w:pPr>
              <w:numPr>
                <w:ilvl w:val="0"/>
                <w:numId w:val="69"/>
              </w:numPr>
              <w:spacing w:before="60" w:after="60"/>
              <w:rPr>
                <w:rFonts w:cs="Arial"/>
              </w:rPr>
            </w:pPr>
            <w:r w:rsidRPr="00471B1B">
              <w:rPr>
                <w:rFonts w:cs="Arial"/>
              </w:rPr>
              <w:t>Mobile respite – provides respite care from a mobile setting.</w:t>
            </w:r>
          </w:p>
          <w:p w14:paraId="0BDD0817" w14:textId="77777777" w:rsidR="00A3326D" w:rsidRPr="00471B1B" w:rsidRDefault="00A3326D" w:rsidP="00471B1B">
            <w:pPr>
              <w:numPr>
                <w:ilvl w:val="0"/>
                <w:numId w:val="69"/>
              </w:numPr>
              <w:spacing w:before="60" w:after="60"/>
              <w:rPr>
                <w:rFonts w:cs="Arial"/>
              </w:rPr>
            </w:pPr>
            <w:r w:rsidRPr="00471B1B">
              <w:rPr>
                <w:rFonts w:cs="Arial"/>
              </w:rPr>
              <w:t>Other – innovative types of service delivery to clients.</w:t>
            </w:r>
          </w:p>
          <w:p w14:paraId="398C1C71" w14:textId="3AE86B39" w:rsidR="00A3326D" w:rsidRPr="002A5A22" w:rsidRDefault="004C0E0D" w:rsidP="00471B1B">
            <w:pPr>
              <w:spacing w:before="60" w:after="60"/>
              <w:rPr>
                <w:b/>
                <w:bCs/>
                <w:sz w:val="28"/>
                <w:szCs w:val="28"/>
              </w:rPr>
            </w:pPr>
            <w:r>
              <w:t>CHSP</w:t>
            </w:r>
            <w:r w:rsidRPr="002A5A22">
              <w:t xml:space="preserve"> </w:t>
            </w:r>
            <w:r w:rsidR="00A3326D" w:rsidRPr="002A5A22">
              <w:t>providers are required to structure services in such a way that allows them to be as responsive as possible to requests from carers for short-term or non-ongoing respite.</w:t>
            </w:r>
            <w:r w:rsidR="00A3326D">
              <w:t xml:space="preserve"> Flexible Respite is not designed to provide domestic assistance, as described under Domestic Assistance services.</w:t>
            </w:r>
          </w:p>
        </w:tc>
      </w:tr>
      <w:tr w:rsidR="00A3326D" w:rsidRPr="002A5A22" w14:paraId="4234D02A" w14:textId="77777777" w:rsidTr="00B322BC">
        <w:tc>
          <w:tcPr>
            <w:tcW w:w="0" w:type="auto"/>
          </w:tcPr>
          <w:p w14:paraId="658F52CA" w14:textId="77777777" w:rsidR="00A3326D" w:rsidRPr="002A5A22" w:rsidRDefault="00A3326D" w:rsidP="00471B1B">
            <w:pPr>
              <w:spacing w:before="60" w:after="60"/>
              <w:rPr>
                <w:b/>
                <w:bCs/>
                <w:sz w:val="28"/>
                <w:szCs w:val="28"/>
              </w:rPr>
            </w:pPr>
            <w:r w:rsidRPr="002A5A22">
              <w:rPr>
                <w:b/>
                <w:bCs/>
              </w:rPr>
              <w:t>Out-of-scope activities under this service type</w:t>
            </w:r>
          </w:p>
          <w:p w14:paraId="4668004D" w14:textId="161F2FB2" w:rsidR="00A3326D" w:rsidRPr="002A5A22" w:rsidRDefault="00A3326D" w:rsidP="00471B1B">
            <w:pPr>
              <w:spacing w:before="60" w:after="60"/>
            </w:pPr>
            <w:r w:rsidRPr="002A5A22">
              <w:t xml:space="preserve">Residential respite that is delivered under the </w:t>
            </w:r>
            <w:r w:rsidRPr="002A5A22">
              <w:rPr>
                <w:i/>
              </w:rPr>
              <w:t>Aged Care Act 1997</w:t>
            </w:r>
            <w:r w:rsidRPr="002A5A22">
              <w:t>.</w:t>
            </w:r>
          </w:p>
          <w:p w14:paraId="1EE0598D" w14:textId="77777777" w:rsidR="00A3326D" w:rsidRDefault="00A3326D" w:rsidP="00471B1B">
            <w:pPr>
              <w:spacing w:before="60" w:after="60"/>
            </w:pPr>
            <w:r w:rsidRPr="002A5A22">
              <w:t>Group based respite.</w:t>
            </w:r>
          </w:p>
          <w:p w14:paraId="1FD825F4" w14:textId="380F114A" w:rsidR="00A3326D" w:rsidRPr="006B60DF" w:rsidRDefault="00A3326D" w:rsidP="00471B1B">
            <w:pPr>
              <w:spacing w:before="60" w:after="60"/>
              <w:rPr>
                <w:sz w:val="28"/>
                <w:szCs w:val="28"/>
              </w:rPr>
            </w:pPr>
            <w:r w:rsidRPr="006B60DF">
              <w:t xml:space="preserve">Activities that </w:t>
            </w:r>
            <w:r w:rsidR="0039688C" w:rsidRPr="006B60DF">
              <w:t>are</w:t>
            </w:r>
            <w:r w:rsidRPr="006B60DF">
              <w:t xml:space="preserve"> CHSP Domestic Assistance services.</w:t>
            </w:r>
          </w:p>
        </w:tc>
      </w:tr>
      <w:tr w:rsidR="00A3326D" w:rsidRPr="002A5A22" w14:paraId="250B4E89" w14:textId="77777777" w:rsidTr="00B322BC">
        <w:tc>
          <w:tcPr>
            <w:tcW w:w="0" w:type="auto"/>
          </w:tcPr>
          <w:p w14:paraId="7F22C2E1" w14:textId="4A8BC322" w:rsidR="00A3326D" w:rsidRPr="002A5A22" w:rsidRDefault="00A3326D" w:rsidP="00471B1B">
            <w:pPr>
              <w:spacing w:before="60" w:after="60"/>
              <w:rPr>
                <w:b/>
                <w:bCs/>
              </w:rPr>
            </w:pPr>
            <w:r w:rsidRPr="002A5A22">
              <w:rPr>
                <w:b/>
                <w:bCs/>
              </w:rPr>
              <w:t xml:space="preserve">Service </w:t>
            </w:r>
            <w:r w:rsidR="0039688C">
              <w:rPr>
                <w:b/>
                <w:bCs/>
              </w:rPr>
              <w:t>d</w:t>
            </w:r>
            <w:r w:rsidR="0039688C" w:rsidRPr="002A5A22">
              <w:rPr>
                <w:b/>
                <w:bCs/>
              </w:rPr>
              <w:t xml:space="preserve">elivery </w:t>
            </w:r>
            <w:r w:rsidR="0039688C">
              <w:rPr>
                <w:b/>
                <w:bCs/>
              </w:rPr>
              <w:t>s</w:t>
            </w:r>
            <w:r w:rsidR="0039688C" w:rsidRPr="002A5A22">
              <w:rPr>
                <w:b/>
                <w:bCs/>
              </w:rPr>
              <w:t xml:space="preserve">etting </w:t>
            </w:r>
            <w:r w:rsidR="0039688C">
              <w:rPr>
                <w:b/>
                <w:bCs/>
              </w:rPr>
              <w:t>(</w:t>
            </w:r>
            <w:r w:rsidRPr="002A5A22">
              <w:rPr>
                <w:b/>
                <w:bCs/>
              </w:rPr>
              <w:t xml:space="preserve">e.g. </w:t>
            </w:r>
            <w:r w:rsidR="0039688C">
              <w:rPr>
                <w:b/>
                <w:bCs/>
              </w:rPr>
              <w:t>h</w:t>
            </w:r>
            <w:r w:rsidR="0039688C" w:rsidRPr="002A5A22">
              <w:rPr>
                <w:b/>
                <w:bCs/>
              </w:rPr>
              <w:t>ome</w:t>
            </w:r>
            <w:r w:rsidRPr="002A5A22">
              <w:rPr>
                <w:b/>
                <w:bCs/>
              </w:rPr>
              <w:t>/</w:t>
            </w:r>
            <w:r w:rsidR="0039688C">
              <w:rPr>
                <w:b/>
                <w:bCs/>
              </w:rPr>
              <w:t>c</w:t>
            </w:r>
            <w:r w:rsidR="0039688C" w:rsidRPr="002A5A22">
              <w:rPr>
                <w:b/>
                <w:bCs/>
              </w:rPr>
              <w:t>entre</w:t>
            </w:r>
            <w:r w:rsidRPr="002A5A22">
              <w:rPr>
                <w:b/>
                <w:bCs/>
              </w:rPr>
              <w:t>/</w:t>
            </w:r>
            <w:r w:rsidR="0039688C">
              <w:rPr>
                <w:b/>
                <w:bCs/>
              </w:rPr>
              <w:t>c</w:t>
            </w:r>
            <w:r w:rsidR="0039688C" w:rsidRPr="002A5A22">
              <w:rPr>
                <w:b/>
                <w:bCs/>
              </w:rPr>
              <w:t>linic</w:t>
            </w:r>
            <w:r w:rsidRPr="002A5A22">
              <w:rPr>
                <w:b/>
                <w:bCs/>
              </w:rPr>
              <w:t>/</w:t>
            </w:r>
            <w:r w:rsidR="0039688C">
              <w:rPr>
                <w:b/>
                <w:bCs/>
              </w:rPr>
              <w:t>c</w:t>
            </w:r>
            <w:r w:rsidRPr="002A5A22">
              <w:rPr>
                <w:b/>
                <w:bCs/>
              </w:rPr>
              <w:t>ommunity</w:t>
            </w:r>
            <w:r w:rsidR="0039688C">
              <w:rPr>
                <w:b/>
                <w:bCs/>
              </w:rPr>
              <w:t>)</w:t>
            </w:r>
            <w:r w:rsidRPr="002A5A22">
              <w:rPr>
                <w:b/>
                <w:bCs/>
              </w:rPr>
              <w:t xml:space="preserve"> </w:t>
            </w:r>
          </w:p>
          <w:p w14:paraId="739B39F5" w14:textId="77777777" w:rsidR="00A3326D" w:rsidRPr="002A5A22" w:rsidRDefault="00A3326D" w:rsidP="00471B1B">
            <w:pPr>
              <w:spacing w:before="60" w:after="60"/>
              <w:rPr>
                <w:b/>
                <w:bCs/>
                <w:sz w:val="28"/>
                <w:szCs w:val="28"/>
              </w:rPr>
            </w:pPr>
            <w:r w:rsidRPr="002A5A22">
              <w:t>Varied settings including the client’s home, a host family’s home, other suitable accommodation in the community and respite delivered as an outing etc.</w:t>
            </w:r>
          </w:p>
        </w:tc>
      </w:tr>
      <w:tr w:rsidR="00A3326D" w:rsidRPr="002A5A22" w14:paraId="7BD91A3A" w14:textId="77777777" w:rsidTr="00B322BC">
        <w:tc>
          <w:tcPr>
            <w:tcW w:w="0" w:type="auto"/>
          </w:tcPr>
          <w:p w14:paraId="3DD0B237" w14:textId="77777777" w:rsidR="00A3326D" w:rsidRPr="002A5A22" w:rsidRDefault="00A3326D" w:rsidP="00471B1B">
            <w:pPr>
              <w:spacing w:before="60" w:after="60"/>
              <w:rPr>
                <w:b/>
                <w:bCs/>
                <w:sz w:val="28"/>
                <w:szCs w:val="28"/>
              </w:rPr>
            </w:pPr>
            <w:r w:rsidRPr="002A5A22">
              <w:rPr>
                <w:b/>
                <w:bCs/>
              </w:rPr>
              <w:t>Legislation</w:t>
            </w:r>
          </w:p>
          <w:p w14:paraId="0A51B6A9" w14:textId="131B0B6A" w:rsidR="00A3326D" w:rsidRPr="002A5A22" w:rsidRDefault="004C0E0D" w:rsidP="00471B1B">
            <w:pPr>
              <w:spacing w:before="60" w:after="60"/>
              <w:rPr>
                <w:b/>
                <w:bCs/>
                <w:sz w:val="28"/>
                <w:szCs w:val="28"/>
              </w:rPr>
            </w:pPr>
            <w:r>
              <w:t>CHSP</w:t>
            </w:r>
            <w:r w:rsidRPr="002A5A22">
              <w:t xml:space="preserve"> </w:t>
            </w:r>
            <w:r w:rsidR="00A3326D" w:rsidRPr="002A5A22">
              <w:t>providers must comply with relevant Commonwealth and/or state/territory legislation and regulations.</w:t>
            </w:r>
          </w:p>
        </w:tc>
      </w:tr>
      <w:tr w:rsidR="00A3326D" w:rsidRPr="002A5A22" w14:paraId="69B1AF29" w14:textId="77777777" w:rsidTr="00B322BC">
        <w:tc>
          <w:tcPr>
            <w:tcW w:w="0" w:type="auto"/>
          </w:tcPr>
          <w:p w14:paraId="52D0230C" w14:textId="1AD7AB03" w:rsidR="00A3326D" w:rsidRPr="002A5A22" w:rsidRDefault="00A3326D" w:rsidP="00471B1B">
            <w:pPr>
              <w:spacing w:before="60" w:after="60"/>
              <w:rPr>
                <w:b/>
                <w:bCs/>
                <w:sz w:val="28"/>
                <w:szCs w:val="28"/>
              </w:rPr>
            </w:pPr>
            <w:r w:rsidRPr="002A5A22">
              <w:rPr>
                <w:b/>
                <w:bCs/>
              </w:rPr>
              <w:t xml:space="preserve">Output </w:t>
            </w:r>
            <w:r w:rsidR="0039688C">
              <w:rPr>
                <w:b/>
                <w:bCs/>
              </w:rPr>
              <w:t>m</w:t>
            </w:r>
            <w:r w:rsidRPr="002A5A22">
              <w:rPr>
                <w:b/>
                <w:bCs/>
              </w:rPr>
              <w:t>easure</w:t>
            </w:r>
          </w:p>
          <w:p w14:paraId="15DD667E" w14:textId="481E0F70" w:rsidR="00A3326D" w:rsidRPr="002A5A22" w:rsidRDefault="00A3326D" w:rsidP="00471B1B">
            <w:pPr>
              <w:spacing w:before="60" w:after="60"/>
              <w:rPr>
                <w:b/>
                <w:bCs/>
                <w:sz w:val="28"/>
                <w:szCs w:val="28"/>
              </w:rPr>
            </w:pPr>
            <w:r w:rsidRPr="002A5A22">
              <w:t>Time</w:t>
            </w:r>
            <w:r w:rsidR="0072262D">
              <w:t xml:space="preserve">, </w:t>
            </w:r>
            <w:r w:rsidRPr="002A5A22">
              <w:t>recorded in hours and minutes as appropriate.</w:t>
            </w:r>
          </w:p>
        </w:tc>
      </w:tr>
      <w:tr w:rsidR="00A3326D" w:rsidRPr="002A5A22" w14:paraId="48553C17" w14:textId="77777777" w:rsidTr="00B322BC">
        <w:tc>
          <w:tcPr>
            <w:tcW w:w="0" w:type="auto"/>
          </w:tcPr>
          <w:p w14:paraId="6099AB5B" w14:textId="2631E44E" w:rsidR="00A3326D" w:rsidRPr="002A5A22" w:rsidRDefault="00A3326D" w:rsidP="00471B1B">
            <w:pPr>
              <w:spacing w:before="60" w:after="60"/>
              <w:rPr>
                <w:b/>
                <w:bCs/>
                <w:sz w:val="28"/>
                <w:szCs w:val="28"/>
              </w:rPr>
            </w:pPr>
            <w:r w:rsidRPr="002A5A22">
              <w:rPr>
                <w:b/>
                <w:bCs/>
              </w:rPr>
              <w:lastRenderedPageBreak/>
              <w:t xml:space="preserve">Staff </w:t>
            </w:r>
            <w:r w:rsidR="0039688C">
              <w:rPr>
                <w:b/>
                <w:bCs/>
              </w:rPr>
              <w:t>q</w:t>
            </w:r>
            <w:r w:rsidR="0039688C" w:rsidRPr="002A5A22">
              <w:rPr>
                <w:b/>
                <w:bCs/>
              </w:rPr>
              <w:t>ualifications</w:t>
            </w:r>
          </w:p>
          <w:p w14:paraId="024FBEBE" w14:textId="391C3BF9" w:rsidR="00A3326D" w:rsidRPr="002A5A22" w:rsidRDefault="00A3326D" w:rsidP="00471B1B">
            <w:pPr>
              <w:spacing w:before="60" w:after="60"/>
              <w:rPr>
                <w:b/>
                <w:bCs/>
                <w:sz w:val="28"/>
                <w:szCs w:val="28"/>
              </w:rPr>
            </w:pPr>
            <w:r w:rsidRPr="002A5A22">
              <w:t xml:space="preserve">Where additional services are performed </w:t>
            </w:r>
            <w:r w:rsidR="0072262D">
              <w:t>(</w:t>
            </w:r>
            <w:r w:rsidRPr="002A5A22">
              <w:t xml:space="preserve">e.g. </w:t>
            </w:r>
            <w:r w:rsidR="0072262D">
              <w:t>P</w:t>
            </w:r>
            <w:r w:rsidRPr="002A5A22">
              <w:t xml:space="preserve">ersonal </w:t>
            </w:r>
            <w:r w:rsidR="0072262D">
              <w:t>C</w:t>
            </w:r>
            <w:r w:rsidRPr="002A5A22">
              <w:t>are</w:t>
            </w:r>
            <w:r w:rsidR="0072262D">
              <w:t>)</w:t>
            </w:r>
            <w:r w:rsidRPr="002A5A22">
              <w:t xml:space="preserve"> in conjunction with respite – requirements relating to that additional service apply.</w:t>
            </w:r>
          </w:p>
        </w:tc>
      </w:tr>
      <w:tr w:rsidR="00A3326D" w:rsidRPr="002A5A22" w14:paraId="1865CA5B" w14:textId="77777777" w:rsidTr="00B322BC">
        <w:tc>
          <w:tcPr>
            <w:tcW w:w="0" w:type="auto"/>
          </w:tcPr>
          <w:p w14:paraId="08EF19A0" w14:textId="77777777" w:rsidR="00A3326D" w:rsidRPr="002A5A22" w:rsidRDefault="00A3326D" w:rsidP="00471B1B">
            <w:pPr>
              <w:spacing w:before="60" w:after="60"/>
              <w:rPr>
                <w:b/>
                <w:bCs/>
                <w:sz w:val="28"/>
                <w:szCs w:val="28"/>
              </w:rPr>
            </w:pPr>
            <w:r w:rsidRPr="002A5A22">
              <w:rPr>
                <w:b/>
                <w:bCs/>
              </w:rPr>
              <w:t>Fees</w:t>
            </w:r>
          </w:p>
          <w:p w14:paraId="57B6BC61" w14:textId="23D2F5FE" w:rsidR="00A3326D" w:rsidRPr="002A5A22" w:rsidRDefault="00A3326D" w:rsidP="00471B1B">
            <w:pPr>
              <w:spacing w:before="60" w:after="60"/>
              <w:rPr>
                <w:b/>
                <w:bCs/>
                <w:sz w:val="28"/>
                <w:szCs w:val="28"/>
              </w:rPr>
            </w:pPr>
            <w:r w:rsidRPr="002A5A22">
              <w:t xml:space="preserve">Client contribution amount recorded in the </w:t>
            </w:r>
            <w:r w:rsidR="004C0E0D">
              <w:t>DEX</w:t>
            </w:r>
            <w:r w:rsidRPr="002A5A22">
              <w:t xml:space="preserve"> </w:t>
            </w:r>
            <w:r w:rsidR="0039688C">
              <w:t>f</w:t>
            </w:r>
            <w:r w:rsidRPr="002A5A22">
              <w:t>ees field.</w:t>
            </w:r>
          </w:p>
        </w:tc>
      </w:tr>
    </w:tbl>
    <w:p w14:paraId="679800A5" w14:textId="473FAED7" w:rsidR="00767A70" w:rsidRPr="00917721" w:rsidRDefault="00767A70" w:rsidP="00767A70">
      <w:pPr>
        <w:pStyle w:val="PullOut"/>
        <w:spacing w:line="276" w:lineRule="auto"/>
      </w:pPr>
      <w:bookmarkStart w:id="114" w:name="_Toc404340886"/>
      <w:bookmarkStart w:id="115" w:name="_Toc106895292"/>
      <w:bookmarkStart w:id="116" w:name="_Toc119500835"/>
      <w:bookmarkStart w:id="117" w:name="_Toc120274766"/>
      <w:bookmarkStart w:id="118" w:name="_Toc148630750"/>
      <w:bookmarkStart w:id="119" w:name="_Toc158638678"/>
      <w:bookmarkStart w:id="120" w:name="_Toc164080417"/>
      <w:r w:rsidRPr="006E51E2">
        <w:t xml:space="preserve">Client scenario </w:t>
      </w:r>
      <w:r>
        <w:t>–</w:t>
      </w:r>
      <w:r w:rsidRPr="006E51E2">
        <w:t xml:space="preserve"> Care Relationships and Carer Support</w:t>
      </w:r>
    </w:p>
    <w:p w14:paraId="4D5DA952" w14:textId="77777777" w:rsidR="00767A70" w:rsidRDefault="00767A70" w:rsidP="00767A70">
      <w:pPr>
        <w:pStyle w:val="PolicyStatement"/>
        <w:spacing w:line="276" w:lineRule="auto"/>
        <w:rPr>
          <w:b/>
        </w:rPr>
      </w:pPr>
      <w:r w:rsidRPr="00B25C8D">
        <w:rPr>
          <w:b/>
        </w:rPr>
        <w:t>KERRY</w:t>
      </w:r>
    </w:p>
    <w:p w14:paraId="1D359C30" w14:textId="59D8AD5D" w:rsidR="00767A70" w:rsidRPr="00B25C8D" w:rsidRDefault="00767A70" w:rsidP="00767A70">
      <w:pPr>
        <w:pStyle w:val="PolicyStatement"/>
        <w:spacing w:line="276" w:lineRule="auto"/>
        <w:rPr>
          <w:b/>
        </w:rPr>
      </w:pPr>
      <w:r w:rsidRPr="00B25C8D">
        <w:t>Kerry is 75 years old. She is the carer for her 83</w:t>
      </w:r>
      <w:r>
        <w:t>-</w:t>
      </w:r>
      <w:r w:rsidRPr="00B25C8D">
        <w:t>year</w:t>
      </w:r>
      <w:r>
        <w:t>-</w:t>
      </w:r>
      <w:r w:rsidRPr="00B25C8D">
        <w:t>old husband, Ronald, who has incontinence and mobility problems due to muscle weakness. Kerry assists him with his personal care, drives him to appointments, and takes him on short outings. In the last</w:t>
      </w:r>
      <w:r w:rsidRPr="00B25C8D" w:rsidDel="00F55392">
        <w:t xml:space="preserve"> </w:t>
      </w:r>
      <w:r w:rsidR="00F55392">
        <w:t>6</w:t>
      </w:r>
      <w:r w:rsidR="00F55392" w:rsidRPr="00B25C8D">
        <w:t xml:space="preserve"> </w:t>
      </w:r>
      <w:r w:rsidRPr="00B25C8D">
        <w:t xml:space="preserve">months Kerry has noticed her health beginning to suffer from concern about her husband and poor sleep. She is also finding it increasingly difficult to balance providing for his needs and continuing the activities she used to enjoy, such as croquet at the local club with her friends. Her sister suggests that Kerry calls My Aged Care to see what support she and Ronald may be eligible for. Kerry and Ronald both consent for My Aged Care to register them as clients and create client records. After screening by the contact centre, they are both referred for </w:t>
      </w:r>
      <w:r w:rsidR="00F812EF">
        <w:t>an aged care</w:t>
      </w:r>
      <w:r w:rsidRPr="00B25C8D">
        <w:t xml:space="preserve"> assessment. </w:t>
      </w:r>
    </w:p>
    <w:p w14:paraId="2CB59868" w14:textId="77777777" w:rsidR="00767A70" w:rsidRPr="00677B6F" w:rsidRDefault="00767A70" w:rsidP="00767A70">
      <w:pPr>
        <w:pStyle w:val="PolicyStatement"/>
        <w:spacing w:line="276" w:lineRule="auto"/>
      </w:pPr>
      <w:r w:rsidRPr="00B25C8D">
        <w:t>During the assessment process, both of their care needs and goals are identified: including what help is needed to support Kerry (as carer) and the care relationship she has with her husband. As a result of the assessment, CHSP services are organised to meet their needs. For Ronald, this includes continence aids and fortnightly physiotherapy to address his muscle weakness. Two hours per fortnight of ongoing, flexible (in-home) respite care is also arranged.</w:t>
      </w:r>
      <w:r w:rsidRPr="00B25C8D" w:rsidDel="004C7D61">
        <w:t xml:space="preserve"> </w:t>
      </w:r>
      <w:r w:rsidRPr="00B25C8D">
        <w:t>Over the coming weeks Ronald becomes comfortable with the respite worker and requests that the same staff member provides the respite services each time. The respite is scheduled at a time that allows Kerry to return to croquet. These CHSP services benefit Ronald and give Kerry more balance in her life.</w:t>
      </w:r>
    </w:p>
    <w:p w14:paraId="597E5988" w14:textId="77777777" w:rsidR="0015137C" w:rsidRPr="00E03957" w:rsidRDefault="0015137C" w:rsidP="00E03957">
      <w:r>
        <w:br w:type="page"/>
      </w:r>
    </w:p>
    <w:p w14:paraId="4953ED18" w14:textId="17F3EEDB" w:rsidR="00E76801" w:rsidRPr="00935D58" w:rsidRDefault="004E41C0" w:rsidP="004E41C0">
      <w:pPr>
        <w:pStyle w:val="Heading3"/>
        <w:spacing w:line="276" w:lineRule="auto"/>
      </w:pPr>
      <w:r>
        <w:lastRenderedPageBreak/>
        <w:t>5</w:t>
      </w:r>
      <w:r w:rsidR="00816E98">
        <w:t xml:space="preserve">.3 </w:t>
      </w:r>
      <w:r w:rsidR="00E76801" w:rsidRPr="00935D58">
        <w:t>Assistance with Care and Housing (ACH) – Hoarding and Squalor</w:t>
      </w:r>
      <w:bookmarkEnd w:id="114"/>
      <w:bookmarkEnd w:id="115"/>
      <w:bookmarkEnd w:id="116"/>
      <w:bookmarkEnd w:id="117"/>
      <w:bookmarkEnd w:id="118"/>
      <w:bookmarkEnd w:id="119"/>
      <w:bookmarkEnd w:id="120"/>
    </w:p>
    <w:p w14:paraId="2376704D" w14:textId="775006E9" w:rsidR="00BB3ACC" w:rsidRDefault="00C40F17" w:rsidP="008C78FF">
      <w:pPr>
        <w:rPr>
          <w:rFonts w:cs="Arial"/>
        </w:rPr>
      </w:pPr>
      <w:r>
        <w:rPr>
          <w:rFonts w:cs="Arial"/>
        </w:rPr>
        <w:t xml:space="preserve">Assistance with Care and Housing </w:t>
      </w:r>
      <w:r w:rsidR="00B731D4">
        <w:rPr>
          <w:rFonts w:cs="Arial"/>
        </w:rPr>
        <w:t xml:space="preserve">(ACH) </w:t>
      </w:r>
      <w:r>
        <w:rPr>
          <w:rFonts w:cs="Arial"/>
        </w:rPr>
        <w:t>sub-program aims to</w:t>
      </w:r>
      <w:r w:rsidR="00E76801" w:rsidRPr="00BB3ACC">
        <w:rPr>
          <w:rFonts w:cs="Arial"/>
        </w:rPr>
        <w:t xml:space="preserve"> support those who are </w:t>
      </w:r>
      <w:bookmarkStart w:id="121" w:name="_Hlk127542561"/>
      <w:r w:rsidR="00E76801" w:rsidRPr="00BB3ACC">
        <w:rPr>
          <w:rFonts w:cs="Arial"/>
        </w:rPr>
        <w:t xml:space="preserve">living with hoarding behaviour or in a squalid environment who are at risk of homelessness or unable to receive the aged care supports they </w:t>
      </w:r>
      <w:r w:rsidR="00E76801" w:rsidRPr="006320A8">
        <w:rPr>
          <w:rFonts w:cs="Arial"/>
        </w:rPr>
        <w:t>need</w:t>
      </w:r>
      <w:bookmarkEnd w:id="121"/>
      <w:r w:rsidR="00E76801" w:rsidRPr="006320A8">
        <w:rPr>
          <w:rFonts w:cs="Arial"/>
        </w:rPr>
        <w:t>.</w:t>
      </w:r>
      <w:r w:rsidR="00E76801" w:rsidRPr="00BB3ACC" w:rsidDel="0056770C">
        <w:rPr>
          <w:rFonts w:cs="Arial"/>
        </w:rPr>
        <w:t xml:space="preserve"> </w:t>
      </w:r>
    </w:p>
    <w:p w14:paraId="213BF161" w14:textId="6CC85798" w:rsidR="00DE5B90" w:rsidRPr="002A5A22" w:rsidRDefault="00E64014" w:rsidP="00DE5B90">
      <w:pPr>
        <w:rPr>
          <w:color w:val="2AB1BB" w:themeColor="hyperlink"/>
          <w:u w:val="single"/>
        </w:rPr>
      </w:pPr>
      <w:r>
        <w:rPr>
          <w:rFonts w:cs="Arial"/>
        </w:rPr>
        <w:t xml:space="preserve">As of 1 January 2023, ACH only includes Hoarding and Squalor services. </w:t>
      </w:r>
      <w:r w:rsidR="00DE5B90">
        <w:rPr>
          <w:rFonts w:cs="Arial"/>
        </w:rPr>
        <w:t xml:space="preserve">Previous </w:t>
      </w:r>
      <w:r w:rsidR="00DE5B90" w:rsidRPr="00BB3ACC">
        <w:rPr>
          <w:rFonts w:cs="Arial"/>
        </w:rPr>
        <w:t xml:space="preserve">ACH navigation services (known as Assessment - Referrals and Advocacy – Financial Legal) are delivered and funded through the </w:t>
      </w:r>
      <w:hyperlink r:id="rId43" w:history="1">
        <w:r w:rsidR="00DE5B90" w:rsidRPr="003E0E50">
          <w:rPr>
            <w:rStyle w:val="Hyperlink"/>
            <w:rFonts w:cs="Arial"/>
          </w:rPr>
          <w:t>care finder program</w:t>
        </w:r>
      </w:hyperlink>
      <w:r w:rsidR="00DE5B90" w:rsidRPr="00BB3ACC">
        <w:rPr>
          <w:rFonts w:cs="Arial"/>
        </w:rPr>
        <w:t xml:space="preserve">. </w:t>
      </w:r>
    </w:p>
    <w:p w14:paraId="4EB79678" w14:textId="5229668A" w:rsidR="00BB3ACC" w:rsidRPr="00D9153D" w:rsidRDefault="00A104B8" w:rsidP="008C78FF">
      <w:pPr>
        <w:pStyle w:val="Heading4"/>
        <w:spacing w:line="276" w:lineRule="auto"/>
      </w:pPr>
      <w:r>
        <w:t>E</w:t>
      </w:r>
      <w:r w:rsidR="00E76801" w:rsidRPr="00D9153D">
        <w:t>ligibility</w:t>
      </w:r>
    </w:p>
    <w:p w14:paraId="53EE1861" w14:textId="663793EF" w:rsidR="00E76801" w:rsidRPr="00BB3ACC" w:rsidRDefault="00E76801" w:rsidP="008C78FF">
      <w:pPr>
        <w:spacing w:before="0" w:after="0"/>
        <w:rPr>
          <w:rFonts w:cs="Arial"/>
        </w:rPr>
      </w:pPr>
      <w:r w:rsidRPr="00BB3ACC">
        <w:rPr>
          <w:rFonts w:cs="Arial"/>
        </w:rPr>
        <w:t xml:space="preserve">Frail older or prematurely aged people who meet the following </w:t>
      </w:r>
      <w:r w:rsidR="004C0E0D">
        <w:rPr>
          <w:rFonts w:cs="Arial"/>
        </w:rPr>
        <w:t xml:space="preserve">3 </w:t>
      </w:r>
      <w:r w:rsidRPr="00BB3ACC">
        <w:rPr>
          <w:rFonts w:cs="Arial"/>
        </w:rPr>
        <w:t>criteria:</w:t>
      </w:r>
    </w:p>
    <w:p w14:paraId="702A21AB" w14:textId="0E933D52" w:rsidR="00E76801" w:rsidRPr="002A5A22" w:rsidRDefault="00A104B8" w:rsidP="008C78FF">
      <w:pPr>
        <w:numPr>
          <w:ilvl w:val="0"/>
          <w:numId w:val="29"/>
        </w:numPr>
      </w:pPr>
      <w:r>
        <w:t>o</w:t>
      </w:r>
      <w:r w:rsidRPr="002A5A22">
        <w:t xml:space="preserve">n </w:t>
      </w:r>
      <w:r w:rsidR="00E76801" w:rsidRPr="002A5A22">
        <w:t>a low income</w:t>
      </w:r>
    </w:p>
    <w:p w14:paraId="1B5A948F" w14:textId="614D75F9" w:rsidR="00E76801" w:rsidRPr="002A5A22" w:rsidRDefault="00A104B8" w:rsidP="008C78FF">
      <w:pPr>
        <w:numPr>
          <w:ilvl w:val="0"/>
          <w:numId w:val="29"/>
        </w:numPr>
      </w:pPr>
      <w:r>
        <w:t>li</w:t>
      </w:r>
      <w:r w:rsidRPr="002A5A22">
        <w:t xml:space="preserve">ving </w:t>
      </w:r>
      <w:r w:rsidR="00E76801" w:rsidRPr="002A5A22">
        <w:t>with hoarding behaviour and/or in a squalid living environment</w:t>
      </w:r>
    </w:p>
    <w:p w14:paraId="7D01FA1A" w14:textId="62D0D039" w:rsidR="00E76801" w:rsidRPr="002A5A22" w:rsidRDefault="00A104B8" w:rsidP="008C78FF">
      <w:pPr>
        <w:numPr>
          <w:ilvl w:val="0"/>
          <w:numId w:val="29"/>
        </w:numPr>
      </w:pPr>
      <w:r>
        <w:t>a</w:t>
      </w:r>
      <w:r w:rsidR="00E76801" w:rsidRPr="002A5A22">
        <w:t>t risk of homelessness or unable to receive the aged care services they need.</w:t>
      </w:r>
    </w:p>
    <w:p w14:paraId="72CAFDCE" w14:textId="46C64418" w:rsidR="00BB3ACC" w:rsidRDefault="00E76801" w:rsidP="008C78FF">
      <w:pPr>
        <w:rPr>
          <w:rFonts w:cs="Arial"/>
        </w:rPr>
      </w:pPr>
      <w:r w:rsidRPr="00BB3ACC">
        <w:rPr>
          <w:rFonts w:cs="Arial"/>
        </w:rPr>
        <w:t>Prematurely aged people are those aged 50 years and over (or 45 years and over for Aboriginal and</w:t>
      </w:r>
      <w:r w:rsidR="00D83A9D">
        <w:rPr>
          <w:rFonts w:cs="Arial"/>
        </w:rPr>
        <w:t xml:space="preserve"> or</w:t>
      </w:r>
      <w:r w:rsidRPr="00BB3ACC">
        <w:rPr>
          <w:rFonts w:cs="Arial"/>
        </w:rPr>
        <w:t xml:space="preserve"> Torres Strait Islander people) whose life course such as active military service, homelessness or substance abuse, has seen them age prematurely.</w:t>
      </w:r>
    </w:p>
    <w:p w14:paraId="24E4586B" w14:textId="0FAF6B2F" w:rsidR="00BB3ACC" w:rsidRPr="00BB3ACC" w:rsidRDefault="00E76801" w:rsidP="008C78FF">
      <w:pPr>
        <w:rPr>
          <w:rFonts w:cs="Arial"/>
        </w:rPr>
      </w:pPr>
      <w:r w:rsidRPr="5E4FCD2A">
        <w:rPr>
          <w:rFonts w:cs="Arial"/>
        </w:rPr>
        <w:t xml:space="preserve">The person being assessed for assistance under </w:t>
      </w:r>
      <w:r w:rsidR="0CAB4755" w:rsidRPr="5E4FCD2A">
        <w:rPr>
          <w:rFonts w:cs="Arial"/>
        </w:rPr>
        <w:t>ACH</w:t>
      </w:r>
      <w:r w:rsidRPr="5E4FCD2A">
        <w:rPr>
          <w:rFonts w:cs="Arial"/>
        </w:rPr>
        <w:t xml:space="preserve">, and who must meet the above eligibility requirement is regarded as the Principal Client (see </w:t>
      </w:r>
      <w:hyperlink w:anchor="_Glossary">
        <w:r w:rsidRPr="5E4FCD2A">
          <w:rPr>
            <w:rStyle w:val="Hyperlink"/>
            <w:rFonts w:cs="Arial"/>
          </w:rPr>
          <w:t>Glossary</w:t>
        </w:r>
      </w:hyperlink>
      <w:r w:rsidRPr="5E4FCD2A">
        <w:rPr>
          <w:rFonts w:cs="Arial"/>
        </w:rPr>
        <w:t xml:space="preserve">). The Principal Client may have dependants, and these are regarded as co-habiting clients. </w:t>
      </w:r>
    </w:p>
    <w:p w14:paraId="7014C513" w14:textId="25AB2A03" w:rsidR="00BB3ACC" w:rsidRPr="00BB3ACC" w:rsidRDefault="00E76801" w:rsidP="008C78FF">
      <w:pPr>
        <w:rPr>
          <w:rFonts w:cs="Arial"/>
        </w:rPr>
      </w:pPr>
      <w:r w:rsidRPr="00BB3ACC">
        <w:rPr>
          <w:rFonts w:cs="Arial"/>
        </w:rPr>
        <w:t xml:space="preserve">Co-habiting clients do not need to meet the eligibility requirements and are entitled to receive the same range of </w:t>
      </w:r>
      <w:r w:rsidR="00B731D4">
        <w:rPr>
          <w:rFonts w:cs="Arial"/>
        </w:rPr>
        <w:t>ACH</w:t>
      </w:r>
      <w:r w:rsidRPr="00BB3ACC">
        <w:rPr>
          <w:rFonts w:cs="Arial"/>
        </w:rPr>
        <w:t xml:space="preserve"> support as Principal Clients. This is because the stability of the client household is important to the long-term viability of future accommodation arrangements. </w:t>
      </w:r>
    </w:p>
    <w:p w14:paraId="18CB9686" w14:textId="3401931C" w:rsidR="00BB3ACC" w:rsidRPr="00BB3ACC" w:rsidRDefault="00E76801" w:rsidP="008C78FF">
      <w:pPr>
        <w:rPr>
          <w:rFonts w:cs="Arial"/>
        </w:rPr>
      </w:pPr>
      <w:r w:rsidRPr="5E4FCD2A">
        <w:rPr>
          <w:rFonts w:cs="Arial"/>
        </w:rPr>
        <w:t xml:space="preserve">Once an individual has been assessed as eligible to access ACH, they remain eligible for this service type and do not require a reassessment for ACH, even if they suspend </w:t>
      </w:r>
      <w:r w:rsidR="02711592" w:rsidRPr="5E4FCD2A">
        <w:rPr>
          <w:rFonts w:cs="Arial"/>
        </w:rPr>
        <w:t>services</w:t>
      </w:r>
      <w:r w:rsidRPr="5E4FCD2A">
        <w:rPr>
          <w:rFonts w:cs="Arial"/>
        </w:rPr>
        <w:t xml:space="preserve"> for several years. This applies to all ACH clients, regardless of age of entry into the </w:t>
      </w:r>
      <w:r w:rsidR="1859C64D" w:rsidRPr="5E4FCD2A">
        <w:rPr>
          <w:rFonts w:cs="Arial"/>
        </w:rPr>
        <w:t xml:space="preserve">ACH </w:t>
      </w:r>
      <w:r w:rsidR="2E62717D" w:rsidRPr="5E4FCD2A">
        <w:rPr>
          <w:rFonts w:cs="Arial"/>
        </w:rPr>
        <w:t>sub-</w:t>
      </w:r>
      <w:r w:rsidRPr="5E4FCD2A">
        <w:rPr>
          <w:rFonts w:cs="Arial"/>
        </w:rPr>
        <w:t xml:space="preserve">program. </w:t>
      </w:r>
    </w:p>
    <w:p w14:paraId="055BC606" w14:textId="1FEFADF9" w:rsidR="00BB3ACC" w:rsidRPr="00BB3ACC" w:rsidRDefault="00E76801" w:rsidP="008C78FF">
      <w:pPr>
        <w:rPr>
          <w:rFonts w:cs="Arial"/>
        </w:rPr>
      </w:pPr>
      <w:r w:rsidRPr="5E4FCD2A">
        <w:rPr>
          <w:rFonts w:cs="Arial"/>
        </w:rPr>
        <w:t xml:space="preserve">Clients who are eligible to access ACH are also eligible to access other CHSP services. Any additional CHSP services made available to an ACH client between the age of 50 and 65 (or between 45 and 50 for Aboriginal and </w:t>
      </w:r>
      <w:r w:rsidR="62ADBC36" w:rsidRPr="5E4FCD2A">
        <w:rPr>
          <w:rFonts w:cs="Arial"/>
        </w:rPr>
        <w:t xml:space="preserve">or </w:t>
      </w:r>
      <w:r w:rsidRPr="5E4FCD2A">
        <w:rPr>
          <w:rFonts w:cs="Arial"/>
        </w:rPr>
        <w:t xml:space="preserve">Torres Strait Islander people) must be targeted </w:t>
      </w:r>
      <w:bookmarkStart w:id="122" w:name="_Hlk127540226"/>
      <w:r w:rsidRPr="5E4FCD2A">
        <w:rPr>
          <w:rFonts w:cs="Arial"/>
        </w:rPr>
        <w:t>at avoiding or reducing the impact of hoarding and squalor situations.</w:t>
      </w:r>
      <w:bookmarkEnd w:id="122"/>
      <w:r w:rsidRPr="5E4FCD2A">
        <w:rPr>
          <w:rFonts w:cs="Arial"/>
        </w:rPr>
        <w:t xml:space="preserve"> All clients must be assessed by </w:t>
      </w:r>
      <w:r w:rsidR="00C54176">
        <w:rPr>
          <w:rFonts w:cs="Arial"/>
        </w:rPr>
        <w:t>an aged care assessor</w:t>
      </w:r>
      <w:r w:rsidRPr="5E4FCD2A">
        <w:rPr>
          <w:rFonts w:cs="Arial"/>
        </w:rPr>
        <w:t xml:space="preserve"> to determine eligibility and receive additional CHSP services. </w:t>
      </w:r>
    </w:p>
    <w:p w14:paraId="38ACD942" w14:textId="49F800D3" w:rsidR="00E76801" w:rsidRPr="00D9153D" w:rsidRDefault="009169BE" w:rsidP="006F2AA9">
      <w:pPr>
        <w:pStyle w:val="Heading4"/>
      </w:pPr>
      <w:r>
        <w:lastRenderedPageBreak/>
        <w:t>S</w:t>
      </w:r>
      <w:r w:rsidR="00BC67E2" w:rsidRPr="00D9153D">
        <w:t xml:space="preserve">ervice </w:t>
      </w:r>
      <w:r w:rsidR="00E76801" w:rsidRPr="00D9153D">
        <w:t>considerations</w:t>
      </w:r>
    </w:p>
    <w:p w14:paraId="5A1796EF" w14:textId="434990FF" w:rsidR="00E76801" w:rsidRDefault="00E76801" w:rsidP="006F2AA9">
      <w:pPr>
        <w:spacing w:before="0"/>
        <w:rPr>
          <w:rFonts w:cs="Arial"/>
        </w:rPr>
      </w:pPr>
      <w:r w:rsidRPr="00BB3ACC">
        <w:rPr>
          <w:rFonts w:cs="Arial"/>
        </w:rPr>
        <w:t xml:space="preserve">To ensure </w:t>
      </w:r>
      <w:r w:rsidR="00BC67E2">
        <w:rPr>
          <w:rFonts w:cs="Arial"/>
        </w:rPr>
        <w:t xml:space="preserve">ACH </w:t>
      </w:r>
      <w:r w:rsidR="000317A7">
        <w:rPr>
          <w:rFonts w:cs="Arial"/>
        </w:rPr>
        <w:t xml:space="preserve">– </w:t>
      </w:r>
      <w:r w:rsidR="00BC67E2">
        <w:rPr>
          <w:rFonts w:cs="Arial"/>
        </w:rPr>
        <w:t>Hoarding</w:t>
      </w:r>
      <w:r w:rsidR="000317A7">
        <w:rPr>
          <w:rFonts w:cs="Arial"/>
        </w:rPr>
        <w:t xml:space="preserve"> </w:t>
      </w:r>
      <w:r w:rsidR="00BC67E2">
        <w:rPr>
          <w:rFonts w:cs="Arial"/>
        </w:rPr>
        <w:t>and Squalor clients</w:t>
      </w:r>
      <w:r w:rsidRPr="00BB3ACC">
        <w:rPr>
          <w:rFonts w:cs="Arial"/>
        </w:rPr>
        <w:t xml:space="preserve"> are supported to receive the care they need to continue living in the community, providers funded to deliver </w:t>
      </w:r>
      <w:r w:rsidR="002C7233" w:rsidRPr="00BB3ACC">
        <w:rPr>
          <w:rFonts w:cs="Arial"/>
        </w:rPr>
        <w:t>ACH</w:t>
      </w:r>
      <w:r w:rsidR="002C7233">
        <w:rPr>
          <w:rFonts w:cs="Arial"/>
        </w:rPr>
        <w:t xml:space="preserve"> services</w:t>
      </w:r>
      <w:r w:rsidR="000147F9">
        <w:rPr>
          <w:rFonts w:cs="Arial"/>
        </w:rPr>
        <w:t>:</w:t>
      </w:r>
    </w:p>
    <w:p w14:paraId="49CADFF5" w14:textId="7427BD6F" w:rsidR="00E76801" w:rsidRPr="002A5A22" w:rsidRDefault="000147F9" w:rsidP="004C0E0D">
      <w:pPr>
        <w:numPr>
          <w:ilvl w:val="0"/>
          <w:numId w:val="23"/>
        </w:numPr>
        <w:ind w:left="720"/>
        <w:contextualSpacing/>
        <w:rPr>
          <w:lang w:val="en-GB"/>
        </w:rPr>
      </w:pPr>
      <w:r>
        <w:rPr>
          <w:rFonts w:cs="Arial"/>
        </w:rPr>
        <w:t>w</w:t>
      </w:r>
      <w:r w:rsidR="00E76801" w:rsidRPr="002A5A22">
        <w:rPr>
          <w:lang w:val="en-GB"/>
        </w:rPr>
        <w:t>ill undertake outreach services where appropriate to identify potential clients in need of assistance and keep in contact with those clients</w:t>
      </w:r>
    </w:p>
    <w:p w14:paraId="06FE9CD7" w14:textId="63913B1F" w:rsidR="00E76801" w:rsidRPr="002A5A22" w:rsidRDefault="000147F9" w:rsidP="004C0E0D">
      <w:pPr>
        <w:numPr>
          <w:ilvl w:val="0"/>
          <w:numId w:val="23"/>
        </w:numPr>
        <w:ind w:left="720"/>
        <w:contextualSpacing/>
        <w:rPr>
          <w:lang w:val="en-GB"/>
        </w:rPr>
      </w:pPr>
      <w:r>
        <w:rPr>
          <w:lang w:val="en-GB"/>
        </w:rPr>
        <w:t>w</w:t>
      </w:r>
      <w:r w:rsidRPr="002A5A22">
        <w:rPr>
          <w:lang w:val="en-GB"/>
        </w:rPr>
        <w:t xml:space="preserve">ill </w:t>
      </w:r>
      <w:r w:rsidR="00E76801" w:rsidRPr="002A5A22">
        <w:rPr>
          <w:lang w:val="en-GB"/>
        </w:rPr>
        <w:t>coordinate and link support for clients in a goal focussed client management relationship</w:t>
      </w:r>
    </w:p>
    <w:p w14:paraId="70D3879E" w14:textId="76A7ECE9" w:rsidR="00E76801" w:rsidRPr="002A5A22" w:rsidRDefault="000147F9" w:rsidP="004C0E0D">
      <w:pPr>
        <w:numPr>
          <w:ilvl w:val="0"/>
          <w:numId w:val="23"/>
        </w:numPr>
        <w:ind w:left="720"/>
        <w:contextualSpacing/>
        <w:rPr>
          <w:lang w:val="en-GB"/>
        </w:rPr>
      </w:pPr>
      <w:r>
        <w:rPr>
          <w:lang w:val="en-GB"/>
        </w:rPr>
        <w:t>i</w:t>
      </w:r>
      <w:r w:rsidRPr="002A5A22">
        <w:rPr>
          <w:lang w:val="en-GB"/>
        </w:rPr>
        <w:t xml:space="preserve">nteract </w:t>
      </w:r>
      <w:r w:rsidR="00E76801" w:rsidRPr="002A5A22">
        <w:rPr>
          <w:lang w:val="en-GB"/>
        </w:rPr>
        <w:t>and work with multiple services across a range of sectors</w:t>
      </w:r>
    </w:p>
    <w:p w14:paraId="7E06BC58" w14:textId="50C734BF" w:rsidR="00E76801" w:rsidRPr="002A5A22" w:rsidRDefault="000147F9" w:rsidP="004C0E0D">
      <w:pPr>
        <w:numPr>
          <w:ilvl w:val="0"/>
          <w:numId w:val="23"/>
        </w:numPr>
        <w:ind w:left="720"/>
        <w:contextualSpacing/>
        <w:rPr>
          <w:lang w:val="en-GB"/>
        </w:rPr>
      </w:pPr>
      <w:r>
        <w:rPr>
          <w:lang w:val="en-GB"/>
        </w:rPr>
        <w:t>e</w:t>
      </w:r>
      <w:r w:rsidRPr="002A5A22">
        <w:rPr>
          <w:lang w:val="en-GB"/>
        </w:rPr>
        <w:t xml:space="preserve">nsure </w:t>
      </w:r>
      <w:r w:rsidR="00E76801" w:rsidRPr="002A5A22">
        <w:rPr>
          <w:lang w:val="en-GB"/>
        </w:rPr>
        <w:t>a rapid response to older people who are at risk of homelessness through one-on-one contact</w:t>
      </w:r>
    </w:p>
    <w:p w14:paraId="63747739" w14:textId="6BB4628F" w:rsidR="00E76801" w:rsidRPr="002A5A22" w:rsidRDefault="000147F9" w:rsidP="004C0E0D">
      <w:pPr>
        <w:numPr>
          <w:ilvl w:val="0"/>
          <w:numId w:val="23"/>
        </w:numPr>
        <w:ind w:left="720"/>
        <w:contextualSpacing/>
        <w:rPr>
          <w:lang w:val="en-GB"/>
        </w:rPr>
      </w:pPr>
      <w:r>
        <w:rPr>
          <w:lang w:val="en-GB"/>
        </w:rPr>
        <w:t>e</w:t>
      </w:r>
      <w:r w:rsidRPr="002A5A22">
        <w:rPr>
          <w:lang w:val="en-GB"/>
        </w:rPr>
        <w:t xml:space="preserve">nsure </w:t>
      </w:r>
      <w:r w:rsidR="00E76801" w:rsidRPr="002A5A22">
        <w:rPr>
          <w:lang w:val="en-GB"/>
        </w:rPr>
        <w:t>a flexible and individualised service delivery response within the requirements of the broader CHSP</w:t>
      </w:r>
    </w:p>
    <w:p w14:paraId="060EBE45" w14:textId="6A379C21" w:rsidR="00E76801" w:rsidRPr="002A5A22" w:rsidRDefault="000147F9" w:rsidP="004C0E0D">
      <w:pPr>
        <w:numPr>
          <w:ilvl w:val="0"/>
          <w:numId w:val="23"/>
        </w:numPr>
        <w:ind w:left="720"/>
        <w:contextualSpacing/>
        <w:rPr>
          <w:lang w:val="en-GB"/>
        </w:rPr>
      </w:pPr>
      <w:r>
        <w:rPr>
          <w:lang w:val="en-GB"/>
        </w:rPr>
        <w:t>m</w:t>
      </w:r>
      <w:r w:rsidRPr="002A5A22">
        <w:rPr>
          <w:lang w:val="en-GB"/>
        </w:rPr>
        <w:t xml:space="preserve">ust </w:t>
      </w:r>
      <w:r w:rsidR="00E76801" w:rsidRPr="002A5A22">
        <w:rPr>
          <w:lang w:val="en-GB"/>
        </w:rPr>
        <w:t>have strong links with the community, housing services and all aspects of the aged care sector</w:t>
      </w:r>
    </w:p>
    <w:p w14:paraId="7EA61A81" w14:textId="6D44810F" w:rsidR="00E76801" w:rsidRPr="002A5A22" w:rsidRDefault="000147F9" w:rsidP="004C0E0D">
      <w:pPr>
        <w:numPr>
          <w:ilvl w:val="0"/>
          <w:numId w:val="23"/>
        </w:numPr>
        <w:ind w:left="720"/>
        <w:contextualSpacing/>
        <w:rPr>
          <w:lang w:val="en-GB"/>
        </w:rPr>
      </w:pPr>
      <w:r>
        <w:rPr>
          <w:lang w:val="en-GB"/>
        </w:rPr>
        <w:t>w</w:t>
      </w:r>
      <w:r w:rsidRPr="002A5A22">
        <w:rPr>
          <w:lang w:val="en-GB"/>
        </w:rPr>
        <w:t xml:space="preserve">ill </w:t>
      </w:r>
      <w:r w:rsidR="00E76801" w:rsidRPr="002A5A22">
        <w:rPr>
          <w:lang w:val="en-GB"/>
        </w:rPr>
        <w:t>have access to translation and interpreting services under the CHSP to support clients</w:t>
      </w:r>
    </w:p>
    <w:p w14:paraId="4553C4F8" w14:textId="4CB1AB36" w:rsidR="00E76801" w:rsidRPr="002A5A22" w:rsidRDefault="000147F9" w:rsidP="004C0E0D">
      <w:pPr>
        <w:numPr>
          <w:ilvl w:val="0"/>
          <w:numId w:val="23"/>
        </w:numPr>
        <w:ind w:left="720"/>
        <w:contextualSpacing/>
        <w:rPr>
          <w:lang w:val="en-GB"/>
        </w:rPr>
      </w:pPr>
      <w:r>
        <w:rPr>
          <w:lang w:val="en-GB"/>
        </w:rPr>
        <w:t>p</w:t>
      </w:r>
      <w:r w:rsidRPr="002A5A22">
        <w:rPr>
          <w:lang w:val="en-GB"/>
        </w:rPr>
        <w:t xml:space="preserve">rovide </w:t>
      </w:r>
      <w:r w:rsidR="00E76801" w:rsidRPr="002A5A22">
        <w:rPr>
          <w:lang w:val="en-GB"/>
        </w:rPr>
        <w:t>opportunities for all associated services and programs to work cooperatively to meet the essential decluttering, cleaning, social support and community care needs of extremely vulnerable and disadvantaged members of the community</w:t>
      </w:r>
    </w:p>
    <w:p w14:paraId="39B82C8B" w14:textId="07888FCC" w:rsidR="00E76801" w:rsidRPr="002A5A22" w:rsidRDefault="000147F9" w:rsidP="004C0E0D">
      <w:pPr>
        <w:numPr>
          <w:ilvl w:val="0"/>
          <w:numId w:val="23"/>
        </w:numPr>
        <w:ind w:left="720"/>
        <w:contextualSpacing/>
        <w:rPr>
          <w:rFonts w:eastAsiaTheme="minorHAnsi"/>
          <w:lang w:val="en-GB"/>
        </w:rPr>
      </w:pPr>
      <w:r>
        <w:rPr>
          <w:lang w:val="en-GB"/>
        </w:rPr>
        <w:t>c</w:t>
      </w:r>
      <w:r w:rsidRPr="002A5A22">
        <w:rPr>
          <w:lang w:val="en-GB"/>
        </w:rPr>
        <w:t xml:space="preserve">oordinate </w:t>
      </w:r>
      <w:r w:rsidR="00E76801" w:rsidRPr="002A5A22">
        <w:rPr>
          <w:lang w:val="en-GB"/>
        </w:rPr>
        <w:t>a service response that is directed at addressing hoarding and squalor situations</w:t>
      </w:r>
      <w:r w:rsidR="00E76801" w:rsidRPr="002A5A22">
        <w:rPr>
          <w:rFonts w:eastAsiaTheme="minorHAnsi"/>
          <w:lang w:val="en-GB"/>
        </w:rPr>
        <w:t xml:space="preserve"> for the </w:t>
      </w:r>
      <w:r w:rsidR="00EB55E1">
        <w:rPr>
          <w:rFonts w:eastAsiaTheme="minorHAnsi"/>
          <w:lang w:val="en-GB"/>
        </w:rPr>
        <w:t>client</w:t>
      </w:r>
      <w:r w:rsidR="00E76801" w:rsidRPr="002A5A22">
        <w:rPr>
          <w:rFonts w:eastAsiaTheme="minorHAnsi"/>
          <w:lang w:val="en-GB"/>
        </w:rPr>
        <w:t xml:space="preserve"> and ensuring their care needs are met so they can continue to live in the community. </w:t>
      </w:r>
    </w:p>
    <w:p w14:paraId="6991B127" w14:textId="15AD4F80" w:rsidR="00E76801" w:rsidRPr="00DE230F" w:rsidRDefault="00310203" w:rsidP="007E1B4E">
      <w:pPr>
        <w:pStyle w:val="Heading4"/>
      </w:pPr>
      <w:r>
        <w:t>Working with care finders</w:t>
      </w:r>
    </w:p>
    <w:p w14:paraId="3B266C73" w14:textId="2A9A4A71" w:rsidR="00E76801" w:rsidRPr="00BB3ACC" w:rsidRDefault="00E76801" w:rsidP="004C0E0D">
      <w:pPr>
        <w:rPr>
          <w:rFonts w:cs="Arial"/>
        </w:rPr>
      </w:pPr>
      <w:r w:rsidRPr="00BB3ACC">
        <w:rPr>
          <w:rFonts w:cs="Arial"/>
        </w:rPr>
        <w:t>It is recognised that a specialised approach</w:t>
      </w:r>
      <w:r w:rsidR="00BC67E2">
        <w:rPr>
          <w:rFonts w:cs="Arial"/>
        </w:rPr>
        <w:t xml:space="preserve"> </w:t>
      </w:r>
      <w:r w:rsidRPr="00BB3ACC">
        <w:rPr>
          <w:rFonts w:cs="Arial"/>
        </w:rPr>
        <w:t xml:space="preserve">is required for ACH – Hoarding and Squalor clients due to their </w:t>
      </w:r>
      <w:proofErr w:type="gramStart"/>
      <w:r w:rsidRPr="00BB3ACC">
        <w:rPr>
          <w:rFonts w:cs="Arial"/>
        </w:rPr>
        <w:t>particular circumstances</w:t>
      </w:r>
      <w:proofErr w:type="gramEnd"/>
      <w:r w:rsidRPr="00BB3ACC">
        <w:rPr>
          <w:rFonts w:cs="Arial"/>
        </w:rPr>
        <w:t>. For these clients, ACH – Hoarding and Squalor providers or care finders may be a point of entry and assessment in addition to My Aged Care.</w:t>
      </w:r>
    </w:p>
    <w:p w14:paraId="4C1B41BB" w14:textId="48F1EF5D" w:rsidR="00E76801" w:rsidRPr="00BB3ACC" w:rsidRDefault="00E76801" w:rsidP="004C0E0D">
      <w:pPr>
        <w:rPr>
          <w:rFonts w:cs="Arial"/>
        </w:rPr>
      </w:pPr>
      <w:r w:rsidRPr="00BB3ACC">
        <w:rPr>
          <w:rFonts w:cs="Arial"/>
        </w:rPr>
        <w:t xml:space="preserve">ACH – Hoarding and Squalor providers or care finders can help clients contact My Aged Care and work with </w:t>
      </w:r>
      <w:r w:rsidR="004B4FCF">
        <w:rPr>
          <w:rFonts w:cs="Arial"/>
        </w:rPr>
        <w:t>aged care</w:t>
      </w:r>
      <w:r w:rsidRPr="00BB3ACC">
        <w:rPr>
          <w:rFonts w:cs="Arial"/>
        </w:rPr>
        <w:t xml:space="preserve"> assessors, particularly during the assessment process, to understand what services are available and to find and choose services. It is also appropriate for</w:t>
      </w:r>
      <w:r w:rsidR="00C62CF9">
        <w:rPr>
          <w:rFonts w:cs="Arial"/>
        </w:rPr>
        <w:t xml:space="preserve"> </w:t>
      </w:r>
      <w:r w:rsidR="004B4FCF">
        <w:rPr>
          <w:rFonts w:cs="Arial"/>
        </w:rPr>
        <w:t>aged care</w:t>
      </w:r>
      <w:r w:rsidRPr="00BB3ACC">
        <w:rPr>
          <w:rFonts w:cs="Arial"/>
        </w:rPr>
        <w:t xml:space="preserve"> assessors to refer suitable clients identified during the assessment process to the ACH or care finders for further support. </w:t>
      </w:r>
    </w:p>
    <w:p w14:paraId="4ED7A372" w14:textId="06EE217B" w:rsidR="00EA300A" w:rsidRDefault="004C0E0D" w:rsidP="004C0E0D">
      <w:pPr>
        <w:rPr>
          <w:rFonts w:cs="Arial"/>
        </w:rPr>
      </w:pPr>
      <w:r>
        <w:rPr>
          <w:rFonts w:cs="Arial"/>
        </w:rPr>
        <w:t>CHSP</w:t>
      </w:r>
      <w:r w:rsidRPr="00BB3ACC">
        <w:rPr>
          <w:rFonts w:cs="Arial"/>
        </w:rPr>
        <w:t xml:space="preserve"> </w:t>
      </w:r>
      <w:r w:rsidR="00E76801" w:rsidRPr="00BB3ACC">
        <w:rPr>
          <w:rFonts w:cs="Arial"/>
        </w:rPr>
        <w:t>providers should also update the client’s My Aged Care client record with service information (including commencement date and frequency/volume of services). Where there are significant changes in need or additional services needed</w:t>
      </w:r>
      <w:r w:rsidR="00BC67E2">
        <w:rPr>
          <w:rFonts w:cs="Arial"/>
        </w:rPr>
        <w:t>,</w:t>
      </w:r>
      <w:r w:rsidR="00E76801" w:rsidRPr="00BB3ACC">
        <w:rPr>
          <w:rFonts w:cs="Arial"/>
        </w:rPr>
        <w:t xml:space="preserve"> providers can request a </w:t>
      </w:r>
      <w:r w:rsidR="00D25953">
        <w:rPr>
          <w:rFonts w:cs="Arial"/>
        </w:rPr>
        <w:t>S</w:t>
      </w:r>
      <w:r w:rsidR="00E76801" w:rsidRPr="00BB3ACC">
        <w:rPr>
          <w:rFonts w:cs="Arial"/>
        </w:rPr>
        <w:t xml:space="preserve">upport </w:t>
      </w:r>
      <w:r w:rsidR="00D25953">
        <w:rPr>
          <w:rFonts w:cs="Arial"/>
        </w:rPr>
        <w:t>P</w:t>
      </w:r>
      <w:r w:rsidR="00E76801" w:rsidRPr="00BB3ACC">
        <w:rPr>
          <w:rFonts w:cs="Arial"/>
        </w:rPr>
        <w:t xml:space="preserve">lan </w:t>
      </w:r>
      <w:r w:rsidR="00D25953">
        <w:rPr>
          <w:rFonts w:cs="Arial"/>
        </w:rPr>
        <w:t>R</w:t>
      </w:r>
      <w:r w:rsidR="00E76801" w:rsidRPr="00BB3ACC">
        <w:rPr>
          <w:rFonts w:cs="Arial"/>
        </w:rPr>
        <w:t>eview, which may lead to a new assessment.</w:t>
      </w:r>
      <w:bookmarkStart w:id="123" w:name="_Hlk104447955"/>
    </w:p>
    <w:p w14:paraId="00E9E6B6" w14:textId="2E1379EE" w:rsidR="0039688C" w:rsidRPr="0069307E" w:rsidRDefault="00A6453C" w:rsidP="004C0E0D">
      <w:pPr>
        <w:rPr>
          <w:rFonts w:cs="Arial"/>
        </w:rPr>
      </w:pPr>
      <w:r>
        <w:rPr>
          <w:rFonts w:cs="Arial"/>
        </w:rPr>
        <w:t xml:space="preserve">More information about care finders can be found on </w:t>
      </w:r>
      <w:hyperlink r:id="rId44" w:history="1">
        <w:r w:rsidRPr="001276E9">
          <w:rPr>
            <w:rStyle w:val="Hyperlink"/>
            <w:rFonts w:cs="Arial"/>
          </w:rPr>
          <w:t>My Aged Care</w:t>
        </w:r>
      </w:hyperlink>
      <w:r>
        <w:rPr>
          <w:rFonts w:cs="Arial"/>
        </w:rPr>
        <w:t>.</w:t>
      </w:r>
    </w:p>
    <w:bookmarkEnd w:id="123"/>
    <w:p w14:paraId="6DABD95C" w14:textId="0478AEB0" w:rsidR="004110A8" w:rsidRPr="00392E18" w:rsidRDefault="004110A8" w:rsidP="007E1B4E">
      <w:pPr>
        <w:pStyle w:val="Heading4"/>
        <w:spacing w:after="240"/>
      </w:pPr>
      <w:r w:rsidRPr="00392E18">
        <w:lastRenderedPageBreak/>
        <w:t>ACH Services</w:t>
      </w:r>
      <w:r w:rsidR="00A104B8">
        <w:t xml:space="preserve"> – Ho</w:t>
      </w:r>
      <w:r w:rsidR="003E593A">
        <w:t>ard</w:t>
      </w:r>
      <w:r w:rsidR="00A104B8">
        <w:t xml:space="preserve">ing and Squalor </w:t>
      </w:r>
    </w:p>
    <w:tbl>
      <w:tblPr>
        <w:tblStyle w:val="MACtable"/>
        <w:tblW w:w="0" w:type="auto"/>
        <w:tblLook w:val="0420" w:firstRow="1" w:lastRow="0" w:firstColumn="0" w:lastColumn="0" w:noHBand="0" w:noVBand="1"/>
        <w:tblCaption w:val="allied health and therapy services service type"/>
        <w:tblDescription w:val="the objective and description of the allied health and therapy services service type"/>
      </w:tblPr>
      <w:tblGrid>
        <w:gridCol w:w="9060"/>
      </w:tblGrid>
      <w:tr w:rsidR="004110A8" w:rsidRPr="002A5A22" w14:paraId="4BB0B8A6"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D1BDDB" w:themeFill="accent3" w:themeFillTint="66"/>
          </w:tcPr>
          <w:p w14:paraId="74BE82E6" w14:textId="24D238A2" w:rsidR="004110A8" w:rsidRPr="00CB01A1" w:rsidRDefault="004110A8" w:rsidP="007E1B4E">
            <w:pPr>
              <w:spacing w:before="60" w:after="60"/>
              <w:rPr>
                <w:b/>
                <w:bCs/>
              </w:rPr>
            </w:pPr>
            <w:r w:rsidRPr="00CB01A1">
              <w:rPr>
                <w:b/>
                <w:bCs/>
              </w:rPr>
              <w:t xml:space="preserve">Service </w:t>
            </w:r>
            <w:r w:rsidR="007C4F2B">
              <w:rPr>
                <w:b/>
                <w:bCs/>
              </w:rPr>
              <w:t>t</w:t>
            </w:r>
            <w:r w:rsidRPr="00CB01A1">
              <w:rPr>
                <w:b/>
                <w:bCs/>
              </w:rPr>
              <w:t xml:space="preserve">ype: </w:t>
            </w:r>
            <w:r w:rsidR="00A104B8">
              <w:rPr>
                <w:b/>
                <w:bCs/>
              </w:rPr>
              <w:t>ACH – Ho</w:t>
            </w:r>
            <w:r w:rsidR="003E593A">
              <w:rPr>
                <w:b/>
                <w:bCs/>
              </w:rPr>
              <w:t>arding</w:t>
            </w:r>
            <w:r w:rsidR="00A104B8">
              <w:rPr>
                <w:b/>
                <w:bCs/>
              </w:rPr>
              <w:t xml:space="preserve"> and Squalor</w:t>
            </w:r>
          </w:p>
        </w:tc>
      </w:tr>
      <w:tr w:rsidR="004110A8" w:rsidRPr="002A5A22" w14:paraId="141980F0" w14:textId="77777777" w:rsidTr="00B322BC">
        <w:tc>
          <w:tcPr>
            <w:tcW w:w="0" w:type="auto"/>
          </w:tcPr>
          <w:p w14:paraId="55A8A553" w14:textId="77777777" w:rsidR="004110A8" w:rsidRPr="002A5A22" w:rsidRDefault="004110A8" w:rsidP="007E1B4E">
            <w:pPr>
              <w:spacing w:before="60" w:after="60"/>
              <w:rPr>
                <w:b/>
                <w:bCs/>
              </w:rPr>
            </w:pPr>
            <w:r w:rsidRPr="002A5A22">
              <w:rPr>
                <w:b/>
                <w:bCs/>
              </w:rPr>
              <w:t>Objective</w:t>
            </w:r>
          </w:p>
          <w:p w14:paraId="41DB4602" w14:textId="77777777" w:rsidR="004110A8" w:rsidRPr="002A5A22" w:rsidRDefault="004110A8" w:rsidP="007E1B4E">
            <w:pPr>
              <w:spacing w:before="60" w:after="60"/>
              <w:rPr>
                <w:b/>
                <w:bCs/>
                <w:szCs w:val="22"/>
              </w:rPr>
            </w:pPr>
            <w:r w:rsidRPr="002A5A22">
              <w:rPr>
                <w:szCs w:val="22"/>
              </w:rPr>
              <w:t>To support those who are living with hoarding behaviour or in a squalid environment who are at risk of homelessness or unable to receive the aged care supports they need.</w:t>
            </w:r>
          </w:p>
        </w:tc>
      </w:tr>
      <w:tr w:rsidR="004110A8" w:rsidRPr="002A5A22" w14:paraId="25777E9D" w14:textId="77777777" w:rsidTr="00B322BC">
        <w:tc>
          <w:tcPr>
            <w:tcW w:w="0" w:type="auto"/>
          </w:tcPr>
          <w:p w14:paraId="3174323B" w14:textId="60057C74" w:rsidR="004110A8" w:rsidRPr="002A5A22" w:rsidRDefault="004110A8" w:rsidP="007E1B4E">
            <w:pPr>
              <w:spacing w:before="60" w:after="60"/>
              <w:rPr>
                <w:b/>
                <w:bCs/>
              </w:rPr>
            </w:pPr>
            <w:r w:rsidRPr="002A5A22">
              <w:rPr>
                <w:b/>
                <w:bCs/>
              </w:rPr>
              <w:t xml:space="preserve">Service </w:t>
            </w:r>
            <w:r w:rsidR="00802185">
              <w:rPr>
                <w:b/>
                <w:bCs/>
              </w:rPr>
              <w:t>t</w:t>
            </w:r>
            <w:r w:rsidR="00802185" w:rsidRPr="002A5A22">
              <w:rPr>
                <w:b/>
                <w:bCs/>
              </w:rPr>
              <w:t xml:space="preserve">ype </w:t>
            </w:r>
            <w:r w:rsidR="00802185">
              <w:rPr>
                <w:b/>
                <w:bCs/>
              </w:rPr>
              <w:t>d</w:t>
            </w:r>
            <w:r w:rsidRPr="002A5A22">
              <w:rPr>
                <w:b/>
                <w:bCs/>
              </w:rPr>
              <w:t>escription</w:t>
            </w:r>
          </w:p>
          <w:p w14:paraId="51B7E05E" w14:textId="215AF6F2" w:rsidR="004110A8" w:rsidRPr="002A5A22" w:rsidRDefault="00802185" w:rsidP="007E1B4E">
            <w:pPr>
              <w:spacing w:before="60" w:after="60"/>
              <w:rPr>
                <w:rFonts w:asciiTheme="minorHAnsi" w:hAnsiTheme="minorHAnsi"/>
                <w:szCs w:val="22"/>
              </w:rPr>
            </w:pPr>
            <w:r>
              <w:rPr>
                <w:szCs w:val="22"/>
              </w:rPr>
              <w:t>ACH</w:t>
            </w:r>
            <w:r w:rsidR="004110A8" w:rsidRPr="002A5A22">
              <w:rPr>
                <w:szCs w:val="22"/>
              </w:rPr>
              <w:t xml:space="preserve"> – Hoarding and Squalor services support clients to access the most appropriate range of services to meet their immediate and ongoing needs. </w:t>
            </w:r>
          </w:p>
          <w:p w14:paraId="1627554F" w14:textId="77777777" w:rsidR="004110A8" w:rsidRPr="002A5A22" w:rsidRDefault="004110A8" w:rsidP="007E1B4E">
            <w:pPr>
              <w:spacing w:before="60" w:after="60"/>
              <w:rPr>
                <w:szCs w:val="22"/>
              </w:rPr>
            </w:pPr>
            <w:r w:rsidRPr="002A5A22">
              <w:rPr>
                <w:szCs w:val="22"/>
              </w:rPr>
              <w:t>Hoarding and squalor support may be required to conduct early intervention and prevent estrangement from support services and a resultant decline in the person’s welfare.</w:t>
            </w:r>
          </w:p>
          <w:p w14:paraId="7E008565" w14:textId="39C05FF5" w:rsidR="004110A8" w:rsidRPr="002A5A22" w:rsidRDefault="004110A8" w:rsidP="007E1B4E">
            <w:pPr>
              <w:spacing w:before="60" w:after="60"/>
              <w:rPr>
                <w:szCs w:val="22"/>
              </w:rPr>
            </w:pPr>
            <w:r w:rsidRPr="002A5A22">
              <w:rPr>
                <w:szCs w:val="22"/>
              </w:rPr>
              <w:t xml:space="preserve">In practice, it may take </w:t>
            </w:r>
            <w:r w:rsidR="00802185">
              <w:rPr>
                <w:szCs w:val="22"/>
              </w:rPr>
              <w:t>many</w:t>
            </w:r>
            <w:r w:rsidR="00802185" w:rsidRPr="002A5A22">
              <w:rPr>
                <w:szCs w:val="22"/>
              </w:rPr>
              <w:t xml:space="preserve"> </w:t>
            </w:r>
            <w:r w:rsidRPr="002A5A22">
              <w:rPr>
                <w:szCs w:val="22"/>
              </w:rPr>
              <w:t xml:space="preserve">interactions with the client for a provider to gradually develop trust, leading to a supportive professional relationship where de-cluttering and deep cleaning can </w:t>
            </w:r>
            <w:proofErr w:type="gramStart"/>
            <w:r w:rsidRPr="002A5A22">
              <w:rPr>
                <w:szCs w:val="22"/>
              </w:rPr>
              <w:t>occur</w:t>
            </w:r>
            <w:proofErr w:type="gramEnd"/>
            <w:r w:rsidRPr="002A5A22">
              <w:rPr>
                <w:szCs w:val="22"/>
              </w:rPr>
              <w:t xml:space="preserve"> and appropriate supports are in place. </w:t>
            </w:r>
          </w:p>
          <w:p w14:paraId="750A81C1" w14:textId="77777777" w:rsidR="004110A8" w:rsidRPr="002A5A22" w:rsidRDefault="004110A8" w:rsidP="007E1B4E">
            <w:pPr>
              <w:spacing w:before="60" w:after="60"/>
              <w:rPr>
                <w:szCs w:val="22"/>
              </w:rPr>
            </w:pPr>
            <w:r w:rsidRPr="002A5A22">
              <w:rPr>
                <w:szCs w:val="22"/>
              </w:rPr>
              <w:t xml:space="preserve">This requires persistence and a specialised capacity of the worker to manage challenging behaviour. </w:t>
            </w:r>
            <w:r w:rsidRPr="002A5A22">
              <w:t>When linking clients into services, clients may require a period of continued support to assist them to remain linked with those services.</w:t>
            </w:r>
          </w:p>
          <w:p w14:paraId="2F20B1F0" w14:textId="713911C7" w:rsidR="004110A8" w:rsidRPr="002A5A22" w:rsidRDefault="00802185" w:rsidP="007E1B4E">
            <w:pPr>
              <w:spacing w:before="60" w:after="60"/>
              <w:rPr>
                <w:szCs w:val="22"/>
              </w:rPr>
            </w:pPr>
            <w:r>
              <w:t>ACH p</w:t>
            </w:r>
            <w:r w:rsidR="004110A8" w:rsidRPr="002A5A22">
              <w:t>roviders are required to develop links with other local care services</w:t>
            </w:r>
            <w:r w:rsidR="004C0E0D">
              <w:t>, including</w:t>
            </w:r>
            <w:r w:rsidR="004110A8" w:rsidRPr="002A5A22">
              <w:rPr>
                <w:szCs w:val="22"/>
              </w:rPr>
              <w:t xml:space="preserve"> but not limited to: </w:t>
            </w:r>
          </w:p>
          <w:p w14:paraId="14572286" w14:textId="356BEA24" w:rsidR="004110A8" w:rsidRPr="002A5A22" w:rsidRDefault="004110A8" w:rsidP="007E1B4E">
            <w:pPr>
              <w:pStyle w:val="ListParagraph"/>
              <w:numPr>
                <w:ilvl w:val="0"/>
                <w:numId w:val="64"/>
              </w:numPr>
              <w:spacing w:before="60" w:after="60"/>
              <w:contextualSpacing w:val="0"/>
              <w:rPr>
                <w:lang w:val="en-GB"/>
              </w:rPr>
            </w:pPr>
            <w:r w:rsidRPr="002A5A22">
              <w:rPr>
                <w:lang w:val="en-GB"/>
              </w:rPr>
              <w:t>CHSP providers</w:t>
            </w:r>
          </w:p>
          <w:p w14:paraId="02201CD0" w14:textId="2FB43D4C" w:rsidR="004110A8" w:rsidRPr="002A5A22" w:rsidRDefault="00BC31A6" w:rsidP="007E1B4E">
            <w:pPr>
              <w:pStyle w:val="ListParagraph"/>
              <w:numPr>
                <w:ilvl w:val="0"/>
                <w:numId w:val="64"/>
              </w:numPr>
              <w:spacing w:before="60" w:after="60"/>
              <w:contextualSpacing w:val="0"/>
              <w:rPr>
                <w:lang w:val="en-GB"/>
              </w:rPr>
            </w:pPr>
            <w:r>
              <w:rPr>
                <w:lang w:val="en-GB"/>
              </w:rPr>
              <w:t>aged care</w:t>
            </w:r>
            <w:r w:rsidR="004C0E0D">
              <w:rPr>
                <w:lang w:val="en-GB"/>
              </w:rPr>
              <w:t xml:space="preserve"> assessors</w:t>
            </w:r>
          </w:p>
          <w:p w14:paraId="24FE15FB" w14:textId="0BDD30FF" w:rsidR="004110A8" w:rsidRPr="002A5A22" w:rsidRDefault="004C0E0D" w:rsidP="007E1B4E">
            <w:pPr>
              <w:pStyle w:val="ListParagraph"/>
              <w:numPr>
                <w:ilvl w:val="0"/>
                <w:numId w:val="64"/>
              </w:numPr>
              <w:spacing w:before="60" w:after="60"/>
              <w:contextualSpacing w:val="0"/>
              <w:rPr>
                <w:lang w:val="en-GB"/>
              </w:rPr>
            </w:pPr>
            <w:r>
              <w:rPr>
                <w:lang w:val="en-GB"/>
              </w:rPr>
              <w:t>r</w:t>
            </w:r>
            <w:r w:rsidRPr="002A5A22">
              <w:rPr>
                <w:lang w:val="en-GB"/>
              </w:rPr>
              <w:t xml:space="preserve">esidential </w:t>
            </w:r>
            <w:r w:rsidR="004110A8" w:rsidRPr="002A5A22">
              <w:rPr>
                <w:lang w:val="en-GB"/>
              </w:rPr>
              <w:t>aged care where appropriate</w:t>
            </w:r>
          </w:p>
          <w:p w14:paraId="429DFD6D" w14:textId="77777777" w:rsidR="004110A8" w:rsidRPr="002A5A22" w:rsidRDefault="004110A8" w:rsidP="007E1B4E">
            <w:pPr>
              <w:pStyle w:val="ListParagraph"/>
              <w:numPr>
                <w:ilvl w:val="0"/>
                <w:numId w:val="64"/>
              </w:numPr>
              <w:spacing w:before="60" w:after="60"/>
              <w:contextualSpacing w:val="0"/>
              <w:rPr>
                <w:lang w:val="en-GB"/>
              </w:rPr>
            </w:pPr>
            <w:r w:rsidRPr="002A5A22">
              <w:rPr>
                <w:lang w:val="en-GB"/>
              </w:rPr>
              <w:t>Home Care Packages</w:t>
            </w:r>
          </w:p>
          <w:p w14:paraId="421014C4" w14:textId="3FAD6A86" w:rsidR="004110A8" w:rsidRPr="002A5A22" w:rsidRDefault="004C0E0D" w:rsidP="007E1B4E">
            <w:pPr>
              <w:pStyle w:val="ListParagraph"/>
              <w:numPr>
                <w:ilvl w:val="0"/>
                <w:numId w:val="64"/>
              </w:numPr>
              <w:spacing w:before="60" w:after="60"/>
              <w:contextualSpacing w:val="0"/>
              <w:rPr>
                <w:lang w:val="en-GB"/>
              </w:rPr>
            </w:pPr>
            <w:r>
              <w:rPr>
                <w:lang w:val="en-GB"/>
              </w:rPr>
              <w:t>s</w:t>
            </w:r>
            <w:r w:rsidRPr="002A5A22">
              <w:rPr>
                <w:lang w:val="en-GB"/>
              </w:rPr>
              <w:t xml:space="preserve">tate </w:t>
            </w:r>
            <w:r w:rsidR="004110A8" w:rsidRPr="002A5A22">
              <w:rPr>
                <w:lang w:val="en-GB"/>
              </w:rPr>
              <w:t>and territory programs and resources</w:t>
            </w:r>
          </w:p>
          <w:p w14:paraId="7DF978B1" w14:textId="23A6D62E" w:rsidR="004110A8" w:rsidRPr="002A5A22" w:rsidRDefault="004110A8" w:rsidP="007E1B4E">
            <w:pPr>
              <w:pStyle w:val="ListParagraph"/>
              <w:numPr>
                <w:ilvl w:val="0"/>
                <w:numId w:val="64"/>
              </w:numPr>
              <w:spacing w:before="60" w:after="60"/>
              <w:contextualSpacing w:val="0"/>
              <w:rPr>
                <w:lang w:val="en-GB"/>
              </w:rPr>
            </w:pPr>
            <w:r w:rsidRPr="002A5A22">
              <w:rPr>
                <w:lang w:val="en-GB"/>
              </w:rPr>
              <w:t xml:space="preserve">Veterans’ </w:t>
            </w:r>
            <w:r w:rsidR="00B74B1A">
              <w:rPr>
                <w:lang w:val="en-GB"/>
              </w:rPr>
              <w:t>H</w:t>
            </w:r>
            <w:r w:rsidRPr="002A5A22">
              <w:rPr>
                <w:lang w:val="en-GB"/>
              </w:rPr>
              <w:t xml:space="preserve">ome </w:t>
            </w:r>
            <w:r w:rsidR="00B74B1A">
              <w:rPr>
                <w:lang w:val="en-GB"/>
              </w:rPr>
              <w:t>C</w:t>
            </w:r>
            <w:r w:rsidRPr="002A5A22">
              <w:rPr>
                <w:lang w:val="en-GB"/>
              </w:rPr>
              <w:t>are services</w:t>
            </w:r>
          </w:p>
          <w:p w14:paraId="6698282B" w14:textId="7ADC5FE2" w:rsidR="004110A8" w:rsidRPr="002A5A22" w:rsidRDefault="004C0E0D" w:rsidP="007E1B4E">
            <w:pPr>
              <w:pStyle w:val="ListParagraph"/>
              <w:numPr>
                <w:ilvl w:val="0"/>
                <w:numId w:val="64"/>
              </w:numPr>
              <w:spacing w:before="60" w:after="60"/>
              <w:contextualSpacing w:val="0"/>
              <w:rPr>
                <w:lang w:val="en-GB"/>
              </w:rPr>
            </w:pPr>
            <w:r>
              <w:rPr>
                <w:lang w:val="en-GB"/>
              </w:rPr>
              <w:t>h</w:t>
            </w:r>
            <w:r w:rsidRPr="002A5A22">
              <w:rPr>
                <w:lang w:val="en-GB"/>
              </w:rPr>
              <w:t xml:space="preserve">ealth </w:t>
            </w:r>
            <w:r w:rsidR="004110A8" w:rsidRPr="002A5A22">
              <w:rPr>
                <w:lang w:val="en-GB"/>
              </w:rPr>
              <w:t>services</w:t>
            </w:r>
          </w:p>
          <w:p w14:paraId="7649DBD9" w14:textId="73574CB2" w:rsidR="004110A8" w:rsidRPr="002A5A22" w:rsidRDefault="004C0E0D" w:rsidP="007E1B4E">
            <w:pPr>
              <w:pStyle w:val="ListParagraph"/>
              <w:numPr>
                <w:ilvl w:val="0"/>
                <w:numId w:val="64"/>
              </w:numPr>
              <w:spacing w:before="60" w:after="60"/>
              <w:contextualSpacing w:val="0"/>
              <w:rPr>
                <w:lang w:val="en-GB"/>
              </w:rPr>
            </w:pPr>
            <w:r>
              <w:rPr>
                <w:lang w:val="en-GB"/>
              </w:rPr>
              <w:t>c</w:t>
            </w:r>
            <w:r w:rsidRPr="002A5A22">
              <w:rPr>
                <w:lang w:val="en-GB"/>
              </w:rPr>
              <w:t xml:space="preserve">are </w:t>
            </w:r>
            <w:r w:rsidR="004110A8" w:rsidRPr="002A5A22">
              <w:rPr>
                <w:lang w:val="en-GB"/>
              </w:rPr>
              <w:t>finders</w:t>
            </w:r>
          </w:p>
          <w:p w14:paraId="0A84190F" w14:textId="77264292" w:rsidR="004110A8" w:rsidRPr="002A5A22" w:rsidRDefault="004C0E0D" w:rsidP="007E1B4E">
            <w:pPr>
              <w:pStyle w:val="ListParagraph"/>
              <w:numPr>
                <w:ilvl w:val="0"/>
                <w:numId w:val="64"/>
              </w:numPr>
              <w:spacing w:before="60" w:after="60"/>
              <w:contextualSpacing w:val="0"/>
              <w:rPr>
                <w:lang w:val="en-GB"/>
              </w:rPr>
            </w:pPr>
            <w:r>
              <w:rPr>
                <w:lang w:val="en-GB"/>
              </w:rPr>
              <w:t>l</w:t>
            </w:r>
            <w:r w:rsidRPr="002A5A22">
              <w:rPr>
                <w:lang w:val="en-GB"/>
              </w:rPr>
              <w:t xml:space="preserve">ocal </w:t>
            </w:r>
            <w:r w:rsidR="004110A8" w:rsidRPr="002A5A22">
              <w:rPr>
                <w:lang w:val="en-GB"/>
              </w:rPr>
              <w:t>government services</w:t>
            </w:r>
          </w:p>
          <w:p w14:paraId="08C2066E" w14:textId="11D4C943" w:rsidR="004110A8" w:rsidRPr="002A5A22" w:rsidRDefault="004C0E0D" w:rsidP="007E1B4E">
            <w:pPr>
              <w:pStyle w:val="ListParagraph"/>
              <w:numPr>
                <w:ilvl w:val="0"/>
                <w:numId w:val="64"/>
              </w:numPr>
              <w:spacing w:before="60" w:after="60"/>
              <w:contextualSpacing w:val="0"/>
              <w:rPr>
                <w:lang w:val="en-GB"/>
              </w:rPr>
            </w:pPr>
            <w:r>
              <w:rPr>
                <w:lang w:val="en-GB"/>
              </w:rPr>
              <w:t>o</w:t>
            </w:r>
            <w:r w:rsidRPr="002A5A22">
              <w:rPr>
                <w:lang w:val="en-GB"/>
              </w:rPr>
              <w:t xml:space="preserve">ther </w:t>
            </w:r>
            <w:r w:rsidR="004110A8" w:rsidRPr="002A5A22">
              <w:rPr>
                <w:lang w:val="en-GB"/>
              </w:rPr>
              <w:t>services appropriate to the needs of the client, such as community care and other support services.</w:t>
            </w:r>
          </w:p>
          <w:p w14:paraId="63597924" w14:textId="77777777" w:rsidR="004110A8" w:rsidRPr="00CF3395" w:rsidRDefault="004110A8" w:rsidP="007E1B4E">
            <w:pPr>
              <w:spacing w:before="60" w:after="60"/>
              <w:rPr>
                <w:bCs/>
                <w:szCs w:val="22"/>
              </w:rPr>
            </w:pPr>
            <w:r w:rsidRPr="00CF3395">
              <w:rPr>
                <w:bCs/>
                <w:szCs w:val="22"/>
              </w:rPr>
              <w:t>Hoarding Disorder can be associated with health risks and can impact on an individual’s friends and family. People experiencing Hoarding Disorder can be assisted by specialist intervention.</w:t>
            </w:r>
          </w:p>
          <w:p w14:paraId="6849AE32" w14:textId="5C02CE60" w:rsidR="004B0F11" w:rsidRDefault="004110A8" w:rsidP="007E1B4E">
            <w:pPr>
              <w:spacing w:before="60" w:after="60"/>
              <w:rPr>
                <w:szCs w:val="22"/>
              </w:rPr>
            </w:pPr>
            <w:r w:rsidRPr="002A5A22">
              <w:rPr>
                <w:szCs w:val="22"/>
              </w:rPr>
              <w:t xml:space="preserve">ACH </w:t>
            </w:r>
            <w:r w:rsidR="00CF3395">
              <w:rPr>
                <w:szCs w:val="22"/>
              </w:rPr>
              <w:t xml:space="preserve">– </w:t>
            </w:r>
            <w:r w:rsidRPr="002A5A22">
              <w:rPr>
                <w:szCs w:val="22"/>
              </w:rPr>
              <w:t>Hoarding</w:t>
            </w:r>
            <w:r w:rsidR="00CF3395">
              <w:rPr>
                <w:szCs w:val="22"/>
              </w:rPr>
              <w:t xml:space="preserve"> </w:t>
            </w:r>
            <w:r w:rsidRPr="002A5A22">
              <w:rPr>
                <w:szCs w:val="22"/>
              </w:rPr>
              <w:t xml:space="preserve">and Squalor services can be offered to clients experiencing symptoms of Hoarding Disorder or who are living in severe domestic squalor. </w:t>
            </w:r>
          </w:p>
          <w:p w14:paraId="7A89472C" w14:textId="05C58557" w:rsidR="004110A8" w:rsidRPr="002A5A22" w:rsidRDefault="004110A8" w:rsidP="007E1B4E">
            <w:pPr>
              <w:spacing w:before="60" w:after="60"/>
              <w:rPr>
                <w:szCs w:val="22"/>
              </w:rPr>
            </w:pPr>
            <w:r w:rsidRPr="002A5A22">
              <w:rPr>
                <w:szCs w:val="22"/>
              </w:rPr>
              <w:t xml:space="preserve">The range of ACH </w:t>
            </w:r>
            <w:r w:rsidR="00CF3395">
              <w:rPr>
                <w:szCs w:val="22"/>
              </w:rPr>
              <w:t>–</w:t>
            </w:r>
            <w:r w:rsidRPr="002A5A22">
              <w:rPr>
                <w:szCs w:val="22"/>
              </w:rPr>
              <w:t xml:space="preserve"> Hoarding</w:t>
            </w:r>
            <w:r w:rsidR="00CF3395">
              <w:rPr>
                <w:szCs w:val="22"/>
              </w:rPr>
              <w:t xml:space="preserve"> </w:t>
            </w:r>
            <w:r w:rsidRPr="002A5A22">
              <w:rPr>
                <w:szCs w:val="22"/>
              </w:rPr>
              <w:t xml:space="preserve">and Squalor services may include: </w:t>
            </w:r>
          </w:p>
          <w:p w14:paraId="7F7C4ECD" w14:textId="64D48EAD" w:rsidR="004110A8" w:rsidRPr="002A5A22" w:rsidRDefault="00CF3395" w:rsidP="007E1B4E">
            <w:pPr>
              <w:pStyle w:val="ListParagraph"/>
              <w:numPr>
                <w:ilvl w:val="0"/>
                <w:numId w:val="65"/>
              </w:numPr>
              <w:spacing w:before="60" w:after="60"/>
              <w:contextualSpacing w:val="0"/>
              <w:rPr>
                <w:lang w:val="en-GB"/>
              </w:rPr>
            </w:pPr>
            <w:r>
              <w:rPr>
                <w:lang w:val="en-GB"/>
              </w:rPr>
              <w:lastRenderedPageBreak/>
              <w:t>d</w:t>
            </w:r>
            <w:r w:rsidRPr="002A5A22">
              <w:rPr>
                <w:lang w:val="en-GB"/>
              </w:rPr>
              <w:t xml:space="preserve">eveloping </w:t>
            </w:r>
            <w:r w:rsidR="004110A8" w:rsidRPr="002A5A22">
              <w:rPr>
                <w:lang w:val="en-GB"/>
              </w:rPr>
              <w:t>a client plan</w:t>
            </w:r>
          </w:p>
          <w:p w14:paraId="5EE81D5C" w14:textId="4972823A" w:rsidR="004110A8" w:rsidRPr="002A5A22" w:rsidRDefault="00CF3395" w:rsidP="007E1B4E">
            <w:pPr>
              <w:pStyle w:val="ListParagraph"/>
              <w:numPr>
                <w:ilvl w:val="0"/>
                <w:numId w:val="65"/>
              </w:numPr>
              <w:spacing w:before="60" w:after="60"/>
              <w:contextualSpacing w:val="0"/>
              <w:rPr>
                <w:lang w:val="en-GB"/>
              </w:rPr>
            </w:pPr>
            <w:r>
              <w:rPr>
                <w:lang w:val="en-GB"/>
              </w:rPr>
              <w:t>o</w:t>
            </w:r>
            <w:r w:rsidRPr="002A5A22">
              <w:rPr>
                <w:lang w:val="en-GB"/>
              </w:rPr>
              <w:t>ne</w:t>
            </w:r>
            <w:r w:rsidR="004110A8" w:rsidRPr="002A5A22">
              <w:rPr>
                <w:lang w:val="en-GB"/>
              </w:rPr>
              <w:t>-off clean-ups</w:t>
            </w:r>
          </w:p>
          <w:p w14:paraId="09BB3B40" w14:textId="48FABCD1" w:rsidR="004110A8" w:rsidRPr="002A5A22" w:rsidRDefault="00CF3395" w:rsidP="007E1B4E">
            <w:pPr>
              <w:pStyle w:val="ListParagraph"/>
              <w:numPr>
                <w:ilvl w:val="0"/>
                <w:numId w:val="65"/>
              </w:numPr>
              <w:spacing w:before="60" w:after="60"/>
              <w:contextualSpacing w:val="0"/>
              <w:rPr>
                <w:lang w:val="en-GB"/>
              </w:rPr>
            </w:pPr>
            <w:r>
              <w:rPr>
                <w:lang w:val="en-GB"/>
              </w:rPr>
              <w:t>r</w:t>
            </w:r>
            <w:r w:rsidRPr="002A5A22">
              <w:rPr>
                <w:lang w:val="en-GB"/>
              </w:rPr>
              <w:t xml:space="preserve">eview </w:t>
            </w:r>
            <w:r w:rsidR="004110A8" w:rsidRPr="002A5A22">
              <w:rPr>
                <w:lang w:val="en-GB"/>
              </w:rPr>
              <w:t>care plans</w:t>
            </w:r>
          </w:p>
          <w:p w14:paraId="6EDCBE25" w14:textId="562A7E48" w:rsidR="004110A8" w:rsidRPr="002A5A22" w:rsidRDefault="00CF3395" w:rsidP="007E1B4E">
            <w:pPr>
              <w:pStyle w:val="ListParagraph"/>
              <w:numPr>
                <w:ilvl w:val="0"/>
                <w:numId w:val="65"/>
              </w:numPr>
              <w:spacing w:before="60" w:after="60"/>
              <w:contextualSpacing w:val="0"/>
              <w:rPr>
                <w:lang w:val="en-GB"/>
              </w:rPr>
            </w:pPr>
            <w:r>
              <w:rPr>
                <w:lang w:val="en-GB"/>
              </w:rPr>
              <w:t>l</w:t>
            </w:r>
            <w:r w:rsidRPr="002A5A22">
              <w:rPr>
                <w:lang w:val="en-GB"/>
              </w:rPr>
              <w:t xml:space="preserve">inking </w:t>
            </w:r>
            <w:r w:rsidR="004110A8" w:rsidRPr="002A5A22">
              <w:rPr>
                <w:lang w:val="en-GB"/>
              </w:rPr>
              <w:t>clients to specialist support services</w:t>
            </w:r>
            <w:r w:rsidR="00311974">
              <w:rPr>
                <w:lang w:val="en-GB"/>
              </w:rPr>
              <w:t>.</w:t>
            </w:r>
          </w:p>
        </w:tc>
      </w:tr>
      <w:tr w:rsidR="004110A8" w:rsidRPr="002A5A22" w14:paraId="7053776E" w14:textId="77777777" w:rsidTr="00B322BC">
        <w:tc>
          <w:tcPr>
            <w:tcW w:w="0" w:type="auto"/>
          </w:tcPr>
          <w:p w14:paraId="74411989" w14:textId="77777777" w:rsidR="004110A8" w:rsidRPr="002A5A22" w:rsidRDefault="004110A8" w:rsidP="007E1B4E">
            <w:pPr>
              <w:spacing w:before="60" w:after="60"/>
              <w:rPr>
                <w:b/>
                <w:bCs/>
              </w:rPr>
            </w:pPr>
            <w:r w:rsidRPr="002A5A22">
              <w:rPr>
                <w:b/>
                <w:bCs/>
              </w:rPr>
              <w:lastRenderedPageBreak/>
              <w:t>Out-of-scope activities under this service type</w:t>
            </w:r>
          </w:p>
          <w:p w14:paraId="155480B5" w14:textId="77777777" w:rsidR="00CF3395" w:rsidRDefault="004110A8" w:rsidP="00CF3395">
            <w:pPr>
              <w:pStyle w:val="ListParagraph"/>
              <w:numPr>
                <w:ilvl w:val="0"/>
                <w:numId w:val="201"/>
              </w:numPr>
              <w:spacing w:before="60" w:after="60"/>
              <w:rPr>
                <w:szCs w:val="22"/>
              </w:rPr>
            </w:pPr>
            <w:r w:rsidRPr="00CF3395">
              <w:rPr>
                <w:szCs w:val="22"/>
              </w:rPr>
              <w:t xml:space="preserve">Assessment (referrals) and advocacy services (financial, legal), unless targeted at avoiding or reducing the impact of hoarding and squalor situations. </w:t>
            </w:r>
          </w:p>
          <w:p w14:paraId="007D8812" w14:textId="187B071F" w:rsidR="004110A8" w:rsidRPr="00CF3395" w:rsidRDefault="004110A8" w:rsidP="007E1B4E">
            <w:pPr>
              <w:pStyle w:val="ListParagraph"/>
              <w:numPr>
                <w:ilvl w:val="0"/>
                <w:numId w:val="201"/>
              </w:numPr>
              <w:spacing w:before="60" w:after="60"/>
              <w:rPr>
                <w:szCs w:val="22"/>
              </w:rPr>
            </w:pPr>
            <w:r w:rsidRPr="00CF3395">
              <w:rPr>
                <w:szCs w:val="22"/>
              </w:rPr>
              <w:t>Permanent support and/or direct care provision.</w:t>
            </w:r>
          </w:p>
          <w:p w14:paraId="5FCF00A9" w14:textId="77777777" w:rsidR="004110A8" w:rsidRPr="00CF3395" w:rsidRDefault="004110A8" w:rsidP="007E1B4E">
            <w:pPr>
              <w:pStyle w:val="ListParagraph"/>
              <w:numPr>
                <w:ilvl w:val="0"/>
                <w:numId w:val="201"/>
              </w:numPr>
              <w:spacing w:before="60" w:after="60"/>
              <w:rPr>
                <w:szCs w:val="22"/>
              </w:rPr>
            </w:pPr>
            <w:r w:rsidRPr="00CF3395">
              <w:rPr>
                <w:szCs w:val="22"/>
              </w:rPr>
              <w:t>Funding to purchase accommodation for clients.</w:t>
            </w:r>
          </w:p>
          <w:p w14:paraId="416239E2" w14:textId="4C4AEF54" w:rsidR="0054535C" w:rsidRPr="00CF3395" w:rsidRDefault="0054535C" w:rsidP="007E1B4E">
            <w:pPr>
              <w:pStyle w:val="ListParagraph"/>
              <w:numPr>
                <w:ilvl w:val="0"/>
                <w:numId w:val="201"/>
              </w:numPr>
              <w:spacing w:before="60" w:after="60"/>
            </w:pPr>
            <w:r w:rsidRPr="00CF3395">
              <w:rPr>
                <w:szCs w:val="22"/>
              </w:rPr>
              <w:t xml:space="preserve">ACH clients are exempt from </w:t>
            </w:r>
            <w:r w:rsidR="00CA4DDE" w:rsidRPr="00CF3395">
              <w:rPr>
                <w:szCs w:val="22"/>
              </w:rPr>
              <w:t>paying a client contribution towards their services</w:t>
            </w:r>
            <w:r w:rsidR="004C20D5" w:rsidRPr="00CF3395">
              <w:rPr>
                <w:szCs w:val="22"/>
              </w:rPr>
              <w:t xml:space="preserve"> (see </w:t>
            </w:r>
            <w:r w:rsidR="004C20D5" w:rsidRPr="00CF3395">
              <w:rPr>
                <w:b/>
                <w:bCs/>
                <w:szCs w:val="22"/>
              </w:rPr>
              <w:t>Appendix</w:t>
            </w:r>
            <w:r w:rsidR="0092400D" w:rsidRPr="00CF3395">
              <w:rPr>
                <w:b/>
                <w:bCs/>
                <w:szCs w:val="22"/>
              </w:rPr>
              <w:t xml:space="preserve"> </w:t>
            </w:r>
            <w:r w:rsidR="00EF73C9">
              <w:rPr>
                <w:b/>
                <w:bCs/>
                <w:szCs w:val="22"/>
              </w:rPr>
              <w:t>F</w:t>
            </w:r>
            <w:r w:rsidR="00EF73C9" w:rsidRPr="00CF3395">
              <w:rPr>
                <w:szCs w:val="22"/>
              </w:rPr>
              <w:t xml:space="preserve"> </w:t>
            </w:r>
            <w:r w:rsidR="0092400D" w:rsidRPr="00CF3395">
              <w:rPr>
                <w:szCs w:val="22"/>
              </w:rPr>
              <w:t xml:space="preserve">for more information about the </w:t>
            </w:r>
            <w:r w:rsidR="00312517">
              <w:rPr>
                <w:szCs w:val="22"/>
              </w:rPr>
              <w:t>Guide</w:t>
            </w:r>
            <w:r w:rsidR="00E40D94">
              <w:rPr>
                <w:szCs w:val="22"/>
              </w:rPr>
              <w:t xml:space="preserve"> to the </w:t>
            </w:r>
            <w:r w:rsidR="0092400D" w:rsidRPr="00CF3395">
              <w:rPr>
                <w:szCs w:val="22"/>
              </w:rPr>
              <w:t>National CHSP Client Contribution Framework).</w:t>
            </w:r>
          </w:p>
        </w:tc>
      </w:tr>
      <w:tr w:rsidR="004110A8" w:rsidRPr="002A5A22" w14:paraId="194F4070" w14:textId="77777777" w:rsidTr="00B322BC">
        <w:tc>
          <w:tcPr>
            <w:tcW w:w="0" w:type="auto"/>
          </w:tcPr>
          <w:p w14:paraId="4D19991E" w14:textId="289345CF" w:rsidR="004110A8" w:rsidRPr="002A5A22" w:rsidRDefault="004110A8" w:rsidP="007E1B4E">
            <w:pPr>
              <w:spacing w:before="60" w:after="60"/>
              <w:rPr>
                <w:b/>
                <w:bCs/>
              </w:rPr>
            </w:pPr>
            <w:r w:rsidRPr="002A5A22">
              <w:rPr>
                <w:b/>
                <w:bCs/>
              </w:rPr>
              <w:t xml:space="preserve">Service </w:t>
            </w:r>
            <w:r w:rsidR="00CF3395">
              <w:rPr>
                <w:b/>
                <w:bCs/>
              </w:rPr>
              <w:t>d</w:t>
            </w:r>
            <w:r w:rsidRPr="002A5A22">
              <w:rPr>
                <w:b/>
                <w:bCs/>
              </w:rPr>
              <w:t xml:space="preserve">elivery </w:t>
            </w:r>
            <w:r w:rsidR="00CF3395">
              <w:rPr>
                <w:b/>
                <w:bCs/>
              </w:rPr>
              <w:t>s</w:t>
            </w:r>
            <w:r w:rsidRPr="002A5A22">
              <w:rPr>
                <w:b/>
                <w:bCs/>
              </w:rPr>
              <w:t xml:space="preserve">etting </w:t>
            </w:r>
            <w:r w:rsidR="00CF3395">
              <w:rPr>
                <w:b/>
                <w:bCs/>
              </w:rPr>
              <w:t>(</w:t>
            </w:r>
            <w:r w:rsidRPr="002A5A22">
              <w:rPr>
                <w:b/>
                <w:bCs/>
              </w:rPr>
              <w:t xml:space="preserve">e.g. </w:t>
            </w:r>
            <w:r w:rsidR="00CF3395">
              <w:rPr>
                <w:b/>
                <w:bCs/>
              </w:rPr>
              <w:t>h</w:t>
            </w:r>
            <w:r w:rsidR="00CF3395" w:rsidRPr="002A5A22">
              <w:rPr>
                <w:b/>
                <w:bCs/>
              </w:rPr>
              <w:t>ome</w:t>
            </w:r>
            <w:r w:rsidRPr="002A5A22">
              <w:rPr>
                <w:b/>
                <w:bCs/>
              </w:rPr>
              <w:t>/</w:t>
            </w:r>
            <w:r w:rsidR="00CF3395">
              <w:rPr>
                <w:b/>
                <w:bCs/>
              </w:rPr>
              <w:t>c</w:t>
            </w:r>
            <w:r w:rsidR="00CF3395" w:rsidRPr="002A5A22">
              <w:rPr>
                <w:b/>
                <w:bCs/>
              </w:rPr>
              <w:t>entre</w:t>
            </w:r>
            <w:r w:rsidRPr="002A5A22">
              <w:rPr>
                <w:b/>
                <w:bCs/>
              </w:rPr>
              <w:t>/</w:t>
            </w:r>
            <w:r w:rsidR="00CF3395">
              <w:rPr>
                <w:b/>
                <w:bCs/>
              </w:rPr>
              <w:t>c</w:t>
            </w:r>
            <w:r w:rsidR="00CF3395" w:rsidRPr="002A5A22">
              <w:rPr>
                <w:b/>
                <w:bCs/>
              </w:rPr>
              <w:t>linic</w:t>
            </w:r>
            <w:r w:rsidRPr="002A5A22">
              <w:rPr>
                <w:b/>
                <w:bCs/>
              </w:rPr>
              <w:t>/</w:t>
            </w:r>
            <w:r w:rsidR="00CF3395">
              <w:rPr>
                <w:b/>
                <w:bCs/>
              </w:rPr>
              <w:t>c</w:t>
            </w:r>
            <w:r w:rsidR="00CF3395" w:rsidRPr="002A5A22">
              <w:rPr>
                <w:b/>
                <w:bCs/>
              </w:rPr>
              <w:t>ommunity</w:t>
            </w:r>
            <w:r w:rsidR="00CF3395">
              <w:rPr>
                <w:b/>
                <w:bCs/>
              </w:rPr>
              <w:t>)</w:t>
            </w:r>
          </w:p>
          <w:p w14:paraId="6A13EBF0" w14:textId="77777777" w:rsidR="004110A8" w:rsidRPr="002A5A22" w:rsidRDefault="004110A8" w:rsidP="007E1B4E">
            <w:pPr>
              <w:spacing w:before="60" w:after="60"/>
              <w:rPr>
                <w:b/>
                <w:bCs/>
                <w:szCs w:val="22"/>
              </w:rPr>
            </w:pPr>
            <w:r w:rsidRPr="002A5A22">
              <w:rPr>
                <w:szCs w:val="22"/>
              </w:rPr>
              <w:t>Varied – including a client’s home, at a centre or clinic, in the community.</w:t>
            </w:r>
          </w:p>
        </w:tc>
      </w:tr>
      <w:tr w:rsidR="004110A8" w:rsidRPr="002A5A22" w14:paraId="6E4C4024" w14:textId="77777777" w:rsidTr="00B322BC">
        <w:tc>
          <w:tcPr>
            <w:tcW w:w="0" w:type="auto"/>
          </w:tcPr>
          <w:p w14:paraId="1067D1E5" w14:textId="77777777" w:rsidR="004110A8" w:rsidRPr="002A5A22" w:rsidRDefault="004110A8" w:rsidP="007E1B4E">
            <w:pPr>
              <w:spacing w:before="60" w:after="60"/>
              <w:rPr>
                <w:b/>
                <w:bCs/>
              </w:rPr>
            </w:pPr>
            <w:r w:rsidRPr="002A5A22">
              <w:rPr>
                <w:b/>
                <w:bCs/>
              </w:rPr>
              <w:t xml:space="preserve">Use of funds including any target areas </w:t>
            </w:r>
          </w:p>
          <w:p w14:paraId="79EC036C" w14:textId="256699F1" w:rsidR="004110A8" w:rsidRPr="002A5A22" w:rsidRDefault="004C0E0D" w:rsidP="007E1B4E">
            <w:pPr>
              <w:spacing w:before="60" w:after="60"/>
              <w:rPr>
                <w:rFonts w:cs="Arial"/>
                <w:spacing w:val="5"/>
                <w:szCs w:val="22"/>
              </w:rPr>
            </w:pPr>
            <w:r>
              <w:rPr>
                <w:szCs w:val="22"/>
              </w:rPr>
              <w:t>CHSP</w:t>
            </w:r>
            <w:r w:rsidRPr="002A5A22">
              <w:rPr>
                <w:szCs w:val="22"/>
              </w:rPr>
              <w:t xml:space="preserve"> </w:t>
            </w:r>
            <w:r w:rsidR="004110A8" w:rsidRPr="002A5A22">
              <w:rPr>
                <w:szCs w:val="22"/>
              </w:rPr>
              <w:t>providers are funded to deliver hoarding and squalor services. They may provide clients with direct contact details for linked services, such as a care finder.</w:t>
            </w:r>
          </w:p>
        </w:tc>
      </w:tr>
      <w:tr w:rsidR="004110A8" w:rsidRPr="002A5A22" w14:paraId="3C411498" w14:textId="77777777" w:rsidTr="00B322BC">
        <w:tc>
          <w:tcPr>
            <w:tcW w:w="0" w:type="auto"/>
          </w:tcPr>
          <w:p w14:paraId="7E45934B" w14:textId="77777777" w:rsidR="004110A8" w:rsidRPr="002A5A22" w:rsidRDefault="004110A8" w:rsidP="007E1B4E">
            <w:pPr>
              <w:spacing w:before="60" w:after="60"/>
              <w:rPr>
                <w:b/>
                <w:bCs/>
              </w:rPr>
            </w:pPr>
            <w:r w:rsidRPr="002A5A22">
              <w:rPr>
                <w:b/>
                <w:bCs/>
              </w:rPr>
              <w:t>Legislation</w:t>
            </w:r>
          </w:p>
          <w:p w14:paraId="4E30ABF1" w14:textId="74855426" w:rsidR="004110A8" w:rsidRPr="002A5A22" w:rsidRDefault="004C0E0D" w:rsidP="007E1B4E">
            <w:pPr>
              <w:spacing w:before="60" w:after="60"/>
              <w:rPr>
                <w:b/>
                <w:bCs/>
                <w:szCs w:val="22"/>
              </w:rPr>
            </w:pPr>
            <w:r>
              <w:rPr>
                <w:szCs w:val="22"/>
              </w:rPr>
              <w:t xml:space="preserve">CHSP </w:t>
            </w:r>
            <w:r w:rsidR="004110A8" w:rsidRPr="002A5A22">
              <w:rPr>
                <w:szCs w:val="22"/>
              </w:rPr>
              <w:t>providers must comply with relevant Commonwealth and/or state/territory legislation and regulations.</w:t>
            </w:r>
          </w:p>
        </w:tc>
      </w:tr>
      <w:tr w:rsidR="004110A8" w:rsidRPr="002A5A22" w14:paraId="323546B0" w14:textId="77777777" w:rsidTr="00B322BC">
        <w:tc>
          <w:tcPr>
            <w:tcW w:w="0" w:type="auto"/>
          </w:tcPr>
          <w:p w14:paraId="27BFCF1B" w14:textId="60BB714A" w:rsidR="004110A8" w:rsidRPr="002A5A22" w:rsidRDefault="004110A8" w:rsidP="007E1B4E">
            <w:pPr>
              <w:spacing w:before="60" w:after="60"/>
              <w:rPr>
                <w:b/>
                <w:bCs/>
              </w:rPr>
            </w:pPr>
            <w:r w:rsidRPr="002A5A22">
              <w:rPr>
                <w:b/>
                <w:bCs/>
              </w:rPr>
              <w:t xml:space="preserve">Output </w:t>
            </w:r>
            <w:r w:rsidR="00CF3395">
              <w:rPr>
                <w:b/>
                <w:bCs/>
              </w:rPr>
              <w:t>m</w:t>
            </w:r>
            <w:r w:rsidR="00CF3395" w:rsidRPr="002A5A22">
              <w:rPr>
                <w:b/>
                <w:bCs/>
              </w:rPr>
              <w:t>easure</w:t>
            </w:r>
          </w:p>
          <w:p w14:paraId="04790804" w14:textId="2D8B9E92" w:rsidR="004110A8" w:rsidRPr="002A5A22" w:rsidRDefault="004110A8" w:rsidP="007E1B4E">
            <w:pPr>
              <w:spacing w:before="60" w:after="60"/>
              <w:rPr>
                <w:b/>
                <w:bCs/>
                <w:szCs w:val="22"/>
              </w:rPr>
            </w:pPr>
            <w:r w:rsidRPr="002A5A22">
              <w:rPr>
                <w:szCs w:val="22"/>
              </w:rPr>
              <w:t>Time</w:t>
            </w:r>
            <w:r w:rsidR="00684186">
              <w:rPr>
                <w:szCs w:val="22"/>
              </w:rPr>
              <w:t xml:space="preserve">, </w:t>
            </w:r>
            <w:r w:rsidRPr="002A5A22">
              <w:rPr>
                <w:szCs w:val="22"/>
              </w:rPr>
              <w:t>recorded in hours and minutes as appropriate.</w:t>
            </w:r>
          </w:p>
        </w:tc>
      </w:tr>
      <w:tr w:rsidR="004110A8" w:rsidRPr="002A5A22" w14:paraId="3861744E" w14:textId="77777777" w:rsidTr="00B322BC">
        <w:tc>
          <w:tcPr>
            <w:tcW w:w="0" w:type="auto"/>
          </w:tcPr>
          <w:p w14:paraId="40E5A17C" w14:textId="4FD9B7A0" w:rsidR="004110A8" w:rsidRPr="002A5A22" w:rsidRDefault="004110A8" w:rsidP="007E1B4E">
            <w:pPr>
              <w:spacing w:before="60" w:after="60"/>
              <w:rPr>
                <w:b/>
                <w:bCs/>
              </w:rPr>
            </w:pPr>
            <w:r w:rsidRPr="002A5A22">
              <w:rPr>
                <w:b/>
                <w:bCs/>
              </w:rPr>
              <w:t xml:space="preserve">Staff </w:t>
            </w:r>
            <w:r w:rsidR="00CF3395">
              <w:rPr>
                <w:b/>
                <w:bCs/>
              </w:rPr>
              <w:t>q</w:t>
            </w:r>
            <w:r w:rsidR="00CF3395" w:rsidRPr="002A5A22">
              <w:rPr>
                <w:b/>
                <w:bCs/>
              </w:rPr>
              <w:t>ualifications</w:t>
            </w:r>
          </w:p>
          <w:p w14:paraId="4470D9D4" w14:textId="77777777" w:rsidR="004110A8" w:rsidRPr="002A5A22" w:rsidRDefault="004110A8" w:rsidP="007E1B4E">
            <w:pPr>
              <w:spacing w:before="60" w:after="60"/>
              <w:rPr>
                <w:b/>
                <w:bCs/>
                <w:szCs w:val="22"/>
              </w:rPr>
            </w:pPr>
            <w:r w:rsidRPr="002A5A22">
              <w:rPr>
                <w:szCs w:val="22"/>
              </w:rPr>
              <w:t>Staff must possess an appropriate level of knowledge and skills in relation to socially isolated and/or disadvantaged people.</w:t>
            </w:r>
          </w:p>
        </w:tc>
      </w:tr>
    </w:tbl>
    <w:p w14:paraId="3B63AB3E" w14:textId="77777777" w:rsidR="00A104B8" w:rsidRPr="00E03957" w:rsidRDefault="00A104B8" w:rsidP="00E03957">
      <w:pPr>
        <w:rPr>
          <w:rFonts w:eastAsiaTheme="minorHAnsi"/>
        </w:rPr>
      </w:pPr>
      <w:bookmarkStart w:id="124" w:name="_Toc106895293"/>
      <w:bookmarkStart w:id="125" w:name="_Toc119500836"/>
      <w:bookmarkStart w:id="126" w:name="_Toc120274767"/>
      <w:bookmarkStart w:id="127" w:name="_Toc148630751"/>
      <w:bookmarkStart w:id="128" w:name="_Toc158638679"/>
      <w:bookmarkStart w:id="129" w:name="_Toc164080418"/>
      <w:r>
        <w:br w:type="page"/>
      </w:r>
    </w:p>
    <w:p w14:paraId="51EDCB80" w14:textId="35EF60DC" w:rsidR="00A104B8" w:rsidRPr="00CD2EDA" w:rsidRDefault="00A104B8" w:rsidP="00A104B8">
      <w:pPr>
        <w:pStyle w:val="PullOut"/>
        <w:spacing w:line="276" w:lineRule="auto"/>
      </w:pPr>
      <w:r w:rsidRPr="002A5A22">
        <w:lastRenderedPageBreak/>
        <w:t xml:space="preserve">Client scenario </w:t>
      </w:r>
      <w:r>
        <w:t xml:space="preserve">– </w:t>
      </w:r>
      <w:r w:rsidRPr="002A5A22">
        <w:t>ACH Hoarding and Squalor</w:t>
      </w:r>
    </w:p>
    <w:p w14:paraId="2AA4D354" w14:textId="77777777" w:rsidR="00A104B8" w:rsidRPr="00EA300A" w:rsidRDefault="00A104B8" w:rsidP="00A104B8">
      <w:pPr>
        <w:pStyle w:val="PolicyStatement"/>
        <w:spacing w:line="276" w:lineRule="auto"/>
        <w:rPr>
          <w:b/>
        </w:rPr>
      </w:pPr>
      <w:r w:rsidRPr="00EA300A">
        <w:rPr>
          <w:b/>
        </w:rPr>
        <w:t>FRANCESCO</w:t>
      </w:r>
    </w:p>
    <w:p w14:paraId="104C1197" w14:textId="77777777" w:rsidR="00A104B8" w:rsidRPr="00EA300A" w:rsidRDefault="00A104B8" w:rsidP="00A104B8">
      <w:pPr>
        <w:pStyle w:val="PolicyStatement"/>
        <w:spacing w:line="276" w:lineRule="auto"/>
        <w:rPr>
          <w:bCs/>
        </w:rPr>
      </w:pPr>
      <w:r w:rsidRPr="00EA300A">
        <w:rPr>
          <w:bCs/>
        </w:rPr>
        <w:t xml:space="preserve">Francesco is a 72-year-old man who lives in a social housing apartment complex. He has difficulty with hearing and has been in and out of hospital due to his multiple physical health conditions. Francesco was also recently hospitalised for scabies. </w:t>
      </w:r>
    </w:p>
    <w:p w14:paraId="514B79B0" w14:textId="77777777" w:rsidR="00A104B8" w:rsidRPr="00EA300A" w:rsidRDefault="00A104B8" w:rsidP="00A104B8">
      <w:pPr>
        <w:pStyle w:val="PolicyStatement"/>
        <w:spacing w:line="276" w:lineRule="auto"/>
        <w:rPr>
          <w:bCs/>
        </w:rPr>
      </w:pPr>
      <w:r w:rsidRPr="00EA300A">
        <w:rPr>
          <w:bCs/>
        </w:rPr>
        <w:t xml:space="preserve">A social worker was assigned to him in hospital, who contacted a local aged care organisation that provided the CHSP ACH – Hoarding and Squalor services. The social worker set up a meeting with the representative care manager to discuss Francesco’s situation. Francesco explained to the care manager that his physical health and mobility had declined, it had become more difficult for him to stay on top of his cleaning, and the house had become </w:t>
      </w:r>
      <w:r>
        <w:rPr>
          <w:bCs/>
        </w:rPr>
        <w:t xml:space="preserve">unsafe and </w:t>
      </w:r>
      <w:r w:rsidRPr="00EA300A">
        <w:rPr>
          <w:bCs/>
        </w:rPr>
        <w:t xml:space="preserve">messy. He was experiencing urinary incontinence and due to the cluttered apartment, he had difficulty making it to the bathroom resulting in spills on the carpeted floors which were hard for him to clean up. </w:t>
      </w:r>
    </w:p>
    <w:p w14:paraId="578838BE" w14:textId="77777777" w:rsidR="00A104B8" w:rsidRPr="00EA300A" w:rsidRDefault="00A104B8" w:rsidP="00A104B8">
      <w:pPr>
        <w:pStyle w:val="PolicyStatement"/>
        <w:spacing w:line="276" w:lineRule="auto"/>
        <w:rPr>
          <w:bCs/>
        </w:rPr>
      </w:pPr>
      <w:r w:rsidRPr="00EA300A">
        <w:rPr>
          <w:bCs/>
        </w:rPr>
        <w:t>After providing a clear explanation regarding the services and gaining Francesco’s consent, a deep clean occurred in his apartment including removing unwanted items (as decided by the client) and the soiled mattress and lounge. His soiled clothes were also discarded. A new lounge and a bed, mattress and bed linen was sourced through a local charity and a carpet clean was completed in his bedroom due to urine stains. Support workers were delegated to accompany Francesco to the mall for a day to help with buying him clothes.</w:t>
      </w:r>
    </w:p>
    <w:p w14:paraId="1FF5A8C4" w14:textId="0A29D46D" w:rsidR="00A104B8" w:rsidRPr="00EA300A" w:rsidRDefault="00A104B8" w:rsidP="00A104B8">
      <w:pPr>
        <w:pStyle w:val="PolicyStatement"/>
        <w:spacing w:line="276" w:lineRule="auto"/>
        <w:rPr>
          <w:bCs/>
        </w:rPr>
      </w:pPr>
      <w:r w:rsidRPr="00EA300A">
        <w:rPr>
          <w:bCs/>
        </w:rPr>
        <w:t xml:space="preserve">At the time of this service, Francesco was not engaged with any other services. He was assessed and assigned </w:t>
      </w:r>
      <w:r w:rsidR="00EC1EAB">
        <w:rPr>
          <w:bCs/>
        </w:rPr>
        <w:t>D</w:t>
      </w:r>
      <w:r w:rsidRPr="00EA300A">
        <w:rPr>
          <w:bCs/>
        </w:rPr>
        <w:t xml:space="preserve">omestic </w:t>
      </w:r>
      <w:r w:rsidR="00EC1EAB">
        <w:rPr>
          <w:bCs/>
        </w:rPr>
        <w:t>A</w:t>
      </w:r>
      <w:r w:rsidRPr="00EA300A">
        <w:rPr>
          <w:bCs/>
        </w:rPr>
        <w:t xml:space="preserve">ssistance services under CHSP, but these services were not comfortable starting until a deep clean had occurred. Staff communicated with the </w:t>
      </w:r>
      <w:r w:rsidR="00EC1EAB">
        <w:rPr>
          <w:bCs/>
        </w:rPr>
        <w:t>Domestic Assistance</w:t>
      </w:r>
      <w:r w:rsidRPr="00EA300A">
        <w:rPr>
          <w:bCs/>
        </w:rPr>
        <w:t xml:space="preserve"> provider to advise of the deep clean and requesting </w:t>
      </w:r>
      <w:r w:rsidR="00EC1EAB">
        <w:rPr>
          <w:bCs/>
        </w:rPr>
        <w:t>Domestic Assistance</w:t>
      </w:r>
      <w:r w:rsidRPr="00EA300A">
        <w:rPr>
          <w:bCs/>
        </w:rPr>
        <w:t xml:space="preserve"> be ready to commence afterwards to help with maintaining the apartment. With Francesco’s consent, he was also referred to a local care finder who also worked with Francesco to set up the other services he had been approved for.</w:t>
      </w:r>
    </w:p>
    <w:p w14:paraId="2E583594" w14:textId="77777777" w:rsidR="00A104B8" w:rsidRPr="00EA300A" w:rsidRDefault="00A104B8" w:rsidP="00A104B8">
      <w:pPr>
        <w:pStyle w:val="PolicyStatement"/>
        <w:spacing w:line="276" w:lineRule="auto"/>
        <w:rPr>
          <w:bCs/>
        </w:rPr>
      </w:pPr>
      <w:r w:rsidRPr="00EA300A">
        <w:rPr>
          <w:bCs/>
        </w:rPr>
        <w:t>Following the ACH – Hoarding and Squalor service, Francesco reported to be feeling much happier living in his unit and felt more supported now that he had ongoing services in place to maintain his living environment to ensure his health and wellbeing.</w:t>
      </w:r>
    </w:p>
    <w:p w14:paraId="19588A09" w14:textId="77777777" w:rsidR="00A104B8" w:rsidRPr="00E03957" w:rsidRDefault="00A104B8" w:rsidP="00E03957">
      <w:r>
        <w:rPr>
          <w:rFonts w:cs="Arial"/>
          <w:b/>
          <w:bCs/>
          <w:sz w:val="44"/>
          <w:szCs w:val="44"/>
        </w:rPr>
        <w:br w:type="page"/>
      </w:r>
    </w:p>
    <w:p w14:paraId="6FD6FE15" w14:textId="5B43D02C" w:rsidR="00236BB8" w:rsidRDefault="004E41C0" w:rsidP="004E41C0">
      <w:pPr>
        <w:pStyle w:val="Heading3"/>
      </w:pPr>
      <w:r>
        <w:lastRenderedPageBreak/>
        <w:t>5</w:t>
      </w:r>
      <w:r w:rsidR="00816E98">
        <w:t xml:space="preserve">.4 </w:t>
      </w:r>
      <w:r w:rsidR="00236BB8" w:rsidRPr="00236BB8">
        <w:t>Sector Support and Development</w:t>
      </w:r>
      <w:bookmarkEnd w:id="124"/>
      <w:bookmarkEnd w:id="125"/>
      <w:bookmarkEnd w:id="126"/>
      <w:bookmarkEnd w:id="127"/>
      <w:bookmarkEnd w:id="128"/>
      <w:bookmarkEnd w:id="129"/>
      <w:r w:rsidR="00A104B8">
        <w:t xml:space="preserve"> (SSD)</w:t>
      </w:r>
    </w:p>
    <w:p w14:paraId="316433BF" w14:textId="74489605" w:rsidR="00236BB8" w:rsidRDefault="00EC1EAB" w:rsidP="004C0E0D">
      <w:pPr>
        <w:rPr>
          <w:rFonts w:cs="Arial"/>
        </w:rPr>
      </w:pPr>
      <w:r>
        <w:rPr>
          <w:rFonts w:cs="Arial"/>
        </w:rPr>
        <w:t xml:space="preserve">The Sector Support and Development (SSD) sub-program aims to </w:t>
      </w:r>
      <w:r w:rsidR="00236BB8" w:rsidRPr="00BB3ACC">
        <w:rPr>
          <w:rFonts w:cs="Arial"/>
        </w:rPr>
        <w:t xml:space="preserve">increase CHSP provider capability and improve quality of service delivery through activities under a targeted range of primary focus areas. </w:t>
      </w:r>
    </w:p>
    <w:p w14:paraId="0FDD2EE6" w14:textId="61B369B4" w:rsidR="00EC1EAB" w:rsidRPr="00B91C7D" w:rsidRDefault="00EC1EAB" w:rsidP="004C0E0D">
      <w:pPr>
        <w:rPr>
          <w:rFonts w:cs="Arial"/>
        </w:rPr>
      </w:pPr>
      <w:r>
        <w:rPr>
          <w:rFonts w:cs="Arial"/>
        </w:rPr>
        <w:t>SSD services are provided to:</w:t>
      </w:r>
    </w:p>
    <w:p w14:paraId="28DD1AE1" w14:textId="3F5773ED" w:rsidR="00236BB8" w:rsidRPr="002A5A22" w:rsidRDefault="00236BB8" w:rsidP="004C0E0D">
      <w:pPr>
        <w:numPr>
          <w:ilvl w:val="0"/>
          <w:numId w:val="23"/>
        </w:numPr>
        <w:ind w:left="720"/>
        <w:contextualSpacing/>
        <w:rPr>
          <w:rFonts w:eastAsiaTheme="minorHAnsi"/>
          <w:lang w:val="en-GB"/>
        </w:rPr>
      </w:pPr>
      <w:r w:rsidRPr="002A5A22">
        <w:rPr>
          <w:rFonts w:eastAsiaTheme="minorHAnsi"/>
          <w:lang w:val="en-GB"/>
        </w:rPr>
        <w:t>CHSP providers, excluding the provider delivering the SSD activity</w:t>
      </w:r>
    </w:p>
    <w:p w14:paraId="32A7FE9E" w14:textId="19072C48" w:rsidR="00236BB8" w:rsidRPr="00B91C7D" w:rsidRDefault="00EC1EAB" w:rsidP="004C0E0D">
      <w:pPr>
        <w:numPr>
          <w:ilvl w:val="0"/>
          <w:numId w:val="23"/>
        </w:numPr>
        <w:ind w:left="720"/>
        <w:contextualSpacing/>
        <w:rPr>
          <w:rFonts w:eastAsiaTheme="minorHAnsi"/>
          <w:lang w:val="en-GB"/>
        </w:rPr>
      </w:pPr>
      <w:r>
        <w:rPr>
          <w:rFonts w:eastAsiaTheme="minorHAnsi"/>
          <w:lang w:val="en-GB"/>
        </w:rPr>
        <w:t>a</w:t>
      </w:r>
      <w:r w:rsidRPr="002A5A22">
        <w:rPr>
          <w:rFonts w:eastAsiaTheme="minorHAnsi"/>
          <w:lang w:val="en-GB"/>
        </w:rPr>
        <w:t xml:space="preserve">ged </w:t>
      </w:r>
      <w:r w:rsidR="00236BB8" w:rsidRPr="002A5A22">
        <w:rPr>
          <w:rFonts w:eastAsiaTheme="minorHAnsi"/>
          <w:lang w:val="en-GB"/>
        </w:rPr>
        <w:t>care clients and</w:t>
      </w:r>
      <w:r>
        <w:rPr>
          <w:rFonts w:eastAsiaTheme="minorHAnsi"/>
          <w:lang w:val="en-GB"/>
        </w:rPr>
        <w:t xml:space="preserve"> other</w:t>
      </w:r>
      <w:r w:rsidR="00236BB8" w:rsidRPr="002A5A22">
        <w:rPr>
          <w:rFonts w:eastAsiaTheme="minorHAnsi"/>
          <w:lang w:val="en-GB"/>
        </w:rPr>
        <w:t xml:space="preserve"> c</w:t>
      </w:r>
      <w:r w:rsidR="00E569D5">
        <w:rPr>
          <w:rFonts w:eastAsiaTheme="minorHAnsi"/>
          <w:lang w:val="en-GB"/>
        </w:rPr>
        <w:t>lient</w:t>
      </w:r>
      <w:r w:rsidR="00236BB8" w:rsidRPr="002A5A22">
        <w:rPr>
          <w:rFonts w:eastAsiaTheme="minorHAnsi"/>
          <w:lang w:val="en-GB"/>
        </w:rPr>
        <w:t>s for select activities as specified below.</w:t>
      </w:r>
    </w:p>
    <w:p w14:paraId="1C42633C" w14:textId="77777777" w:rsidR="00236BB8" w:rsidRPr="00B91C7D" w:rsidRDefault="00236BB8" w:rsidP="007E1B4E">
      <w:pPr>
        <w:pStyle w:val="Heading4"/>
      </w:pPr>
      <w:r w:rsidRPr="00B91C7D">
        <w:t xml:space="preserve">Service considerations </w:t>
      </w:r>
    </w:p>
    <w:p w14:paraId="39E5B948" w14:textId="51DBAFAC" w:rsidR="00236BB8" w:rsidRPr="00BB3ACC" w:rsidRDefault="00236BB8" w:rsidP="004C0E0D">
      <w:pPr>
        <w:rPr>
          <w:rFonts w:cs="Arial"/>
        </w:rPr>
      </w:pPr>
      <w:r w:rsidRPr="00BB3ACC">
        <w:rPr>
          <w:rFonts w:cs="Arial"/>
        </w:rPr>
        <w:t xml:space="preserve">Throughout </w:t>
      </w:r>
      <w:r w:rsidR="6D1C11A3" w:rsidRPr="6B33AE7B">
        <w:rPr>
          <w:rFonts w:cs="Arial"/>
        </w:rPr>
        <w:t>202</w:t>
      </w:r>
      <w:r w:rsidR="797A1A79" w:rsidRPr="6B33AE7B">
        <w:rPr>
          <w:rFonts w:cs="Arial"/>
        </w:rPr>
        <w:t>4</w:t>
      </w:r>
      <w:r w:rsidR="6D1C11A3" w:rsidRPr="6B33AE7B">
        <w:rPr>
          <w:rFonts w:cs="Arial"/>
        </w:rPr>
        <w:t>-2</w:t>
      </w:r>
      <w:r w:rsidR="5100C2A4" w:rsidRPr="6B33AE7B">
        <w:rPr>
          <w:rFonts w:cs="Arial"/>
        </w:rPr>
        <w:t>5</w:t>
      </w:r>
      <w:r w:rsidR="00EC1EAB">
        <w:rPr>
          <w:rFonts w:cs="Arial"/>
        </w:rPr>
        <w:t xml:space="preserve"> financial year</w:t>
      </w:r>
      <w:r w:rsidRPr="00BB3ACC">
        <w:rPr>
          <w:rFonts w:cs="Arial"/>
        </w:rPr>
        <w:t xml:space="preserve">, as new details emerge regarding aged care reforms, SSD activities may be adjusted to reflect and incorporate any changes. </w:t>
      </w:r>
    </w:p>
    <w:p w14:paraId="3D01D9BF" w14:textId="5BA5275F" w:rsidR="00236BB8" w:rsidRPr="00BB3ACC" w:rsidRDefault="00236BB8" w:rsidP="004C0E0D">
      <w:pPr>
        <w:rPr>
          <w:rFonts w:cs="Arial"/>
        </w:rPr>
      </w:pPr>
      <w:r w:rsidRPr="00BB3ACC">
        <w:rPr>
          <w:rFonts w:cs="Arial"/>
        </w:rPr>
        <w:t xml:space="preserve">SSD providers can deliver their activities nationally and therefore activities should be made available to all CHSP providers across Australia, where possible. </w:t>
      </w:r>
      <w:r w:rsidRPr="00BB3ACC" w:rsidDel="00643BB7">
        <w:rPr>
          <w:rFonts w:cs="Arial"/>
        </w:rPr>
        <w:t xml:space="preserve">SSD activities </w:t>
      </w:r>
      <w:r w:rsidR="00056925">
        <w:rPr>
          <w:rFonts w:cs="Arial"/>
        </w:rPr>
        <w:t>should</w:t>
      </w:r>
      <w:r w:rsidRPr="00BB3ACC" w:rsidDel="00643BB7">
        <w:rPr>
          <w:rFonts w:cs="Arial"/>
        </w:rPr>
        <w:t xml:space="preserve"> not be restricted to a preferred CHSP provider or a specific CHSP </w:t>
      </w:r>
      <w:r w:rsidRPr="00EF4E5B" w:rsidDel="00643BB7">
        <w:rPr>
          <w:rFonts w:cs="Arial"/>
        </w:rPr>
        <w:t>service type (e.g. Meals</w:t>
      </w:r>
      <w:r w:rsidRPr="00EF4E5B">
        <w:rPr>
          <w:rFonts w:cs="Arial"/>
        </w:rPr>
        <w:t>, Transport, Respite)</w:t>
      </w:r>
      <w:r w:rsidR="00EC1EAB">
        <w:rPr>
          <w:rFonts w:cs="Arial"/>
        </w:rPr>
        <w:t>,</w:t>
      </w:r>
      <w:r w:rsidR="00056925" w:rsidRPr="00EF4E5B">
        <w:rPr>
          <w:rFonts w:cs="Arial"/>
        </w:rPr>
        <w:t xml:space="preserve"> unless approved by the d</w:t>
      </w:r>
      <w:r w:rsidR="00EF4E5B" w:rsidRPr="00EF4E5B">
        <w:rPr>
          <w:rFonts w:cs="Arial"/>
        </w:rPr>
        <w:t>e</w:t>
      </w:r>
      <w:r w:rsidR="00056925" w:rsidRPr="00EF4E5B">
        <w:rPr>
          <w:rFonts w:cs="Arial"/>
        </w:rPr>
        <w:t>partment</w:t>
      </w:r>
      <w:r w:rsidRPr="00EF4E5B">
        <w:rPr>
          <w:rFonts w:cs="Arial"/>
        </w:rPr>
        <w:t>.</w:t>
      </w:r>
      <w:r w:rsidRPr="00BB3ACC">
        <w:rPr>
          <w:rFonts w:cs="Arial"/>
        </w:rPr>
        <w:t xml:space="preserve"> </w:t>
      </w:r>
    </w:p>
    <w:p w14:paraId="0B0B3F05" w14:textId="5C1E7FA6" w:rsidR="00236BB8" w:rsidRPr="00BB3ACC" w:rsidRDefault="00236BB8" w:rsidP="004C0E0D">
      <w:pPr>
        <w:rPr>
          <w:rFonts w:cs="Arial"/>
        </w:rPr>
      </w:pPr>
      <w:r w:rsidRPr="00BB3ACC">
        <w:rPr>
          <w:rFonts w:cs="Arial"/>
        </w:rPr>
        <w:t>SSD providers are encouraged to collaborate on activities, form working groups and collaborate on their activities to reduce duplication and build national consistency and equ</w:t>
      </w:r>
      <w:r w:rsidR="00A31CB5">
        <w:rPr>
          <w:rFonts w:cs="Arial"/>
        </w:rPr>
        <w:t>itable</w:t>
      </w:r>
      <w:r w:rsidRPr="00BB3ACC">
        <w:rPr>
          <w:rFonts w:cs="Arial"/>
        </w:rPr>
        <w:t xml:space="preserve"> geographical distribution of support for CHSP providers. </w:t>
      </w:r>
    </w:p>
    <w:p w14:paraId="6A7B1733" w14:textId="5E82012D" w:rsidR="00030B36" w:rsidRDefault="00236BB8" w:rsidP="004C0E0D">
      <w:pPr>
        <w:rPr>
          <w:rFonts w:cs="Arial"/>
        </w:rPr>
      </w:pPr>
      <w:r w:rsidRPr="00BB3ACC">
        <w:rPr>
          <w:rFonts w:cs="Arial"/>
        </w:rPr>
        <w:t xml:space="preserve">During </w:t>
      </w:r>
      <w:r w:rsidR="720521E3" w:rsidRPr="75C91EB8">
        <w:rPr>
          <w:rFonts w:cs="Arial"/>
        </w:rPr>
        <w:t xml:space="preserve">the </w:t>
      </w:r>
      <w:r w:rsidR="6D1C11A3" w:rsidRPr="75C91EB8">
        <w:rPr>
          <w:rFonts w:cs="Arial"/>
        </w:rPr>
        <w:t>202</w:t>
      </w:r>
      <w:r w:rsidR="51EA3FAA" w:rsidRPr="75C91EB8">
        <w:rPr>
          <w:rFonts w:cs="Arial"/>
        </w:rPr>
        <w:t>4</w:t>
      </w:r>
      <w:r w:rsidR="6D1C11A3" w:rsidRPr="6B33AE7B">
        <w:rPr>
          <w:rFonts w:cs="Arial"/>
        </w:rPr>
        <w:t>-2</w:t>
      </w:r>
      <w:r w:rsidR="6A494635" w:rsidRPr="6B33AE7B">
        <w:rPr>
          <w:rFonts w:cs="Arial"/>
        </w:rPr>
        <w:t>5</w:t>
      </w:r>
      <w:r w:rsidR="00EC1EAB">
        <w:rPr>
          <w:rFonts w:cs="Arial"/>
        </w:rPr>
        <w:t xml:space="preserve"> financial year</w:t>
      </w:r>
      <w:r w:rsidRPr="00BB3ACC">
        <w:rPr>
          <w:rFonts w:cs="Arial"/>
        </w:rPr>
        <w:t>, SSD providers may choose to deliver new activities, cease an activity</w:t>
      </w:r>
      <w:r w:rsidR="00030B36">
        <w:rPr>
          <w:rFonts w:cs="Arial"/>
        </w:rPr>
        <w:t>,</w:t>
      </w:r>
      <w:r w:rsidRPr="00BB3ACC">
        <w:rPr>
          <w:rFonts w:cs="Arial"/>
        </w:rPr>
        <w:t xml:space="preserve"> or amend the details of existing activities. Reasons for this could include (but are not limited to):</w:t>
      </w:r>
    </w:p>
    <w:p w14:paraId="770F7B87" w14:textId="6DD5FBBF" w:rsidR="00030B36" w:rsidRDefault="00236BB8" w:rsidP="00030B36">
      <w:pPr>
        <w:pStyle w:val="ListParagraph"/>
        <w:numPr>
          <w:ilvl w:val="0"/>
          <w:numId w:val="202"/>
        </w:numPr>
        <w:rPr>
          <w:rFonts w:cs="Arial"/>
        </w:rPr>
      </w:pPr>
      <w:r w:rsidRPr="00A07282">
        <w:rPr>
          <w:rFonts w:cs="Arial"/>
        </w:rPr>
        <w:t>limited CHSP demand for activities</w:t>
      </w:r>
    </w:p>
    <w:p w14:paraId="6FEF1583" w14:textId="1EA919C2" w:rsidR="00030B36" w:rsidRDefault="00236BB8" w:rsidP="00030B36">
      <w:pPr>
        <w:pStyle w:val="ListParagraph"/>
        <w:numPr>
          <w:ilvl w:val="0"/>
          <w:numId w:val="202"/>
        </w:numPr>
        <w:rPr>
          <w:rFonts w:cs="Arial"/>
        </w:rPr>
      </w:pPr>
      <w:r w:rsidRPr="00A07282">
        <w:rPr>
          <w:rFonts w:cs="Arial"/>
        </w:rPr>
        <w:t>previously unknown duplication</w:t>
      </w:r>
      <w:r w:rsidR="00030B36">
        <w:rPr>
          <w:rFonts w:cs="Arial"/>
        </w:rPr>
        <w:t>,</w:t>
      </w:r>
      <w:r w:rsidR="00030B36" w:rsidRPr="00A07282">
        <w:rPr>
          <w:rFonts w:cs="Arial"/>
        </w:rPr>
        <w:t xml:space="preserve"> </w:t>
      </w:r>
      <w:r w:rsidRPr="00A07282">
        <w:rPr>
          <w:rFonts w:cs="Arial"/>
        </w:rPr>
        <w:t xml:space="preserve">or </w:t>
      </w:r>
    </w:p>
    <w:p w14:paraId="497D52FF" w14:textId="296A5943" w:rsidR="00236BB8" w:rsidRPr="00A07282" w:rsidRDefault="00236BB8" w:rsidP="007E1B4E">
      <w:pPr>
        <w:pStyle w:val="ListParagraph"/>
        <w:numPr>
          <w:ilvl w:val="0"/>
          <w:numId w:val="202"/>
        </w:numPr>
        <w:rPr>
          <w:rFonts w:cs="Arial"/>
        </w:rPr>
      </w:pPr>
      <w:r w:rsidRPr="00A07282">
        <w:rPr>
          <w:rFonts w:cs="Arial"/>
        </w:rPr>
        <w:t xml:space="preserve">superseded content. </w:t>
      </w:r>
    </w:p>
    <w:p w14:paraId="4540CA87" w14:textId="0F736A79" w:rsidR="008956AD" w:rsidRPr="00B91C7D" w:rsidRDefault="00030B36" w:rsidP="007E1B4E">
      <w:pPr>
        <w:rPr>
          <w:rFonts w:cs="Arial"/>
        </w:rPr>
      </w:pPr>
      <w:r w:rsidRPr="007E1B4E">
        <w:rPr>
          <w:rFonts w:cs="Arial"/>
          <w:b/>
          <w:bCs/>
        </w:rPr>
        <w:t>Note:</w:t>
      </w:r>
      <w:r w:rsidR="00236BB8" w:rsidRPr="00BB3ACC">
        <w:rPr>
          <w:rFonts w:cs="Arial"/>
        </w:rPr>
        <w:t xml:space="preserve"> </w:t>
      </w:r>
      <w:r>
        <w:rPr>
          <w:rFonts w:cs="Arial"/>
        </w:rPr>
        <w:t>the department does</w:t>
      </w:r>
      <w:r w:rsidR="00236BB8" w:rsidRPr="00BB3ACC">
        <w:rPr>
          <w:rFonts w:cs="Arial"/>
        </w:rPr>
        <w:t xml:space="preserve"> not anticipate</w:t>
      </w:r>
      <w:r>
        <w:rPr>
          <w:rFonts w:cs="Arial"/>
        </w:rPr>
        <w:t xml:space="preserve"> that</w:t>
      </w:r>
      <w:r w:rsidR="00236BB8" w:rsidRPr="00BB3ACC">
        <w:rPr>
          <w:rFonts w:cs="Arial"/>
        </w:rPr>
        <w:t xml:space="preserve"> additional </w:t>
      </w:r>
      <w:r>
        <w:rPr>
          <w:rFonts w:cs="Arial"/>
        </w:rPr>
        <w:t xml:space="preserve">SSD </w:t>
      </w:r>
      <w:r w:rsidR="00236BB8" w:rsidRPr="00BB3ACC">
        <w:rPr>
          <w:rFonts w:cs="Arial"/>
        </w:rPr>
        <w:t xml:space="preserve">funding will be </w:t>
      </w:r>
      <w:r>
        <w:rPr>
          <w:rFonts w:cs="Arial"/>
        </w:rPr>
        <w:t xml:space="preserve">made </w:t>
      </w:r>
      <w:r w:rsidR="00236BB8" w:rsidRPr="00BB3ACC">
        <w:rPr>
          <w:rFonts w:cs="Arial"/>
        </w:rPr>
        <w:t>available</w:t>
      </w:r>
      <w:r>
        <w:rPr>
          <w:rFonts w:cs="Arial"/>
        </w:rPr>
        <w:t>, therefore,</w:t>
      </w:r>
      <w:r w:rsidR="00236BB8" w:rsidRPr="00BB3ACC">
        <w:rPr>
          <w:rFonts w:cs="Arial"/>
        </w:rPr>
        <w:t xml:space="preserve"> any additional or changed activities must fit within </w:t>
      </w:r>
      <w:r w:rsidR="00236BB8" w:rsidRPr="11A00FEE">
        <w:rPr>
          <w:rFonts w:cs="Arial"/>
        </w:rPr>
        <w:t>a</w:t>
      </w:r>
      <w:r w:rsidR="44DE5648" w:rsidRPr="11A00FEE">
        <w:rPr>
          <w:rFonts w:cs="Arial"/>
        </w:rPr>
        <w:t>n</w:t>
      </w:r>
      <w:r w:rsidR="00236BB8" w:rsidRPr="00BB3ACC">
        <w:rPr>
          <w:rFonts w:cs="Arial"/>
        </w:rPr>
        <w:t xml:space="preserve"> </w:t>
      </w:r>
      <w:r>
        <w:rPr>
          <w:rFonts w:cs="Arial"/>
        </w:rPr>
        <w:t xml:space="preserve">SSD </w:t>
      </w:r>
      <w:r w:rsidR="00236BB8" w:rsidRPr="00BB3ACC">
        <w:rPr>
          <w:rFonts w:cs="Arial"/>
        </w:rPr>
        <w:t>provider’s current funding envelope.</w:t>
      </w:r>
    </w:p>
    <w:tbl>
      <w:tblPr>
        <w:tblStyle w:val="MACtable"/>
        <w:tblW w:w="0" w:type="auto"/>
        <w:tblCellMar>
          <w:top w:w="57" w:type="dxa"/>
          <w:bottom w:w="57" w:type="dxa"/>
        </w:tblCellMar>
        <w:tblLook w:val="0420" w:firstRow="1" w:lastRow="0" w:firstColumn="0" w:lastColumn="0" w:noHBand="0" w:noVBand="1"/>
      </w:tblPr>
      <w:tblGrid>
        <w:gridCol w:w="9060"/>
      </w:tblGrid>
      <w:tr w:rsidR="007A07F4" w:rsidRPr="002A5A22" w14:paraId="0D44090F" w14:textId="77777777" w:rsidTr="00B322B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DDE89B" w:themeFill="accent6" w:themeFillTint="66"/>
          </w:tcPr>
          <w:p w14:paraId="7502F37D" w14:textId="1C8FAB4A" w:rsidR="007A07F4" w:rsidRPr="008310B7" w:rsidRDefault="007A07F4" w:rsidP="007E1B4E">
            <w:pPr>
              <w:spacing w:before="60" w:after="60"/>
              <w:rPr>
                <w:b/>
                <w:bCs/>
              </w:rPr>
            </w:pPr>
            <w:r w:rsidRPr="008310B7">
              <w:rPr>
                <w:b/>
                <w:bCs/>
              </w:rPr>
              <w:t xml:space="preserve">Service </w:t>
            </w:r>
            <w:r w:rsidR="006863A1">
              <w:rPr>
                <w:b/>
                <w:bCs/>
              </w:rPr>
              <w:t>t</w:t>
            </w:r>
            <w:r w:rsidR="006863A1" w:rsidRPr="008310B7">
              <w:rPr>
                <w:b/>
                <w:bCs/>
              </w:rPr>
              <w:t>ype</w:t>
            </w:r>
            <w:r w:rsidRPr="008310B7">
              <w:rPr>
                <w:b/>
                <w:bCs/>
              </w:rPr>
              <w:t xml:space="preserve">: </w:t>
            </w:r>
            <w:r w:rsidR="006863A1">
              <w:rPr>
                <w:b/>
                <w:bCs/>
              </w:rPr>
              <w:t>SSD</w:t>
            </w:r>
          </w:p>
        </w:tc>
      </w:tr>
      <w:tr w:rsidR="007A07F4" w:rsidRPr="002A5A22" w14:paraId="47DC4BFF" w14:textId="77777777" w:rsidTr="00B322BC">
        <w:tc>
          <w:tcPr>
            <w:tcW w:w="0" w:type="auto"/>
          </w:tcPr>
          <w:p w14:paraId="061C47AA" w14:textId="77777777" w:rsidR="007A07F4" w:rsidRPr="002A5A22" w:rsidRDefault="007A07F4" w:rsidP="007E1B4E">
            <w:pPr>
              <w:spacing w:before="60" w:after="60"/>
              <w:rPr>
                <w:b/>
                <w:bCs/>
              </w:rPr>
            </w:pPr>
            <w:r w:rsidRPr="002A5A22">
              <w:rPr>
                <w:b/>
                <w:bCs/>
              </w:rPr>
              <w:t>Objective</w:t>
            </w:r>
          </w:p>
          <w:p w14:paraId="05F5F59D" w14:textId="77777777" w:rsidR="007A07F4" w:rsidRPr="002A5A22" w:rsidRDefault="007A07F4" w:rsidP="007E1B4E">
            <w:pPr>
              <w:spacing w:before="60" w:after="60"/>
              <w:rPr>
                <w:b/>
                <w:bCs/>
                <w:sz w:val="28"/>
                <w:szCs w:val="28"/>
              </w:rPr>
            </w:pPr>
            <w:r w:rsidRPr="002A5A22">
              <w:t>To increase CHSP provider capability and improve quality of service delivery through activities under a targeted range of primary focus areas.</w:t>
            </w:r>
          </w:p>
        </w:tc>
      </w:tr>
      <w:tr w:rsidR="007A07F4" w:rsidRPr="002A5A22" w14:paraId="14849D35" w14:textId="77777777" w:rsidTr="00B322BC">
        <w:tc>
          <w:tcPr>
            <w:tcW w:w="0" w:type="auto"/>
          </w:tcPr>
          <w:p w14:paraId="695C45CF" w14:textId="77777777" w:rsidR="007A07F4" w:rsidRPr="002A5A22" w:rsidRDefault="007A07F4" w:rsidP="007E1B4E">
            <w:pPr>
              <w:spacing w:before="60" w:after="60"/>
              <w:rPr>
                <w:rFonts w:cs="Arial"/>
                <w:b/>
                <w:bCs/>
                <w:sz w:val="28"/>
                <w:szCs w:val="28"/>
              </w:rPr>
            </w:pPr>
            <w:r w:rsidRPr="002A5A22">
              <w:rPr>
                <w:b/>
                <w:bCs/>
              </w:rPr>
              <w:t>Service type description</w:t>
            </w:r>
          </w:p>
          <w:p w14:paraId="13EEFDAE" w14:textId="77777777" w:rsidR="007A07F4" w:rsidRPr="002A5A22" w:rsidRDefault="007A07F4" w:rsidP="007E1B4E">
            <w:pPr>
              <w:spacing w:before="60" w:after="60"/>
            </w:pPr>
            <w:r w:rsidRPr="002A5A22">
              <w:t xml:space="preserve">SSD activities focus on supporting CHSP providers to uplift their capability ahead of reforms to the aged care system. </w:t>
            </w:r>
          </w:p>
          <w:p w14:paraId="5286A9C4" w14:textId="35498872" w:rsidR="007A07F4" w:rsidRPr="002A5A22" w:rsidRDefault="007A07F4" w:rsidP="007E1B4E">
            <w:pPr>
              <w:spacing w:before="60" w:after="60"/>
            </w:pPr>
            <w:r w:rsidRPr="002A5A22">
              <w:t>SSD providers must allocate at least 75</w:t>
            </w:r>
            <w:r w:rsidR="00C077F2">
              <w:t xml:space="preserve">% </w:t>
            </w:r>
            <w:r w:rsidRPr="002A5A22">
              <w:t xml:space="preserve">of their funding to activities that fall under a primary focus area, as listed below. These activities must only be delivered </w:t>
            </w:r>
            <w:r w:rsidRPr="002A5A22">
              <w:lastRenderedPageBreak/>
              <w:t>to CHSP providers. Clients and consumers cannot receive services funded through 75</w:t>
            </w:r>
            <w:r>
              <w:t xml:space="preserve">% </w:t>
            </w:r>
            <w:r w:rsidRPr="002A5A22">
              <w:t>activities, unless the activity supports the volunteer workforce</w:t>
            </w:r>
            <w:r w:rsidRPr="002A5A22" w:rsidDel="00C24367">
              <w:t>.</w:t>
            </w:r>
          </w:p>
          <w:p w14:paraId="132BAED4" w14:textId="77777777" w:rsidR="007A07F4" w:rsidRPr="002A5A22" w:rsidRDefault="007A07F4" w:rsidP="007E1B4E">
            <w:pPr>
              <w:spacing w:before="60" w:after="60"/>
              <w:rPr>
                <w:rFonts w:cs="Arial"/>
                <w:szCs w:val="22"/>
              </w:rPr>
            </w:pPr>
            <w:r w:rsidRPr="002A5A22">
              <w:t>SSD providers have the option to distribute up to 25</w:t>
            </w:r>
            <w:r>
              <w:t xml:space="preserve">% </w:t>
            </w:r>
            <w:r w:rsidRPr="002A5A22">
              <w:t>of funding to activities that fall under a navigation primary focus area, as listed below. These activities can be delivered directly to consumers</w:t>
            </w:r>
            <w:r w:rsidRPr="002A5A22">
              <w:rPr>
                <w:szCs w:val="22"/>
              </w:rPr>
              <w:t>.</w:t>
            </w:r>
          </w:p>
          <w:p w14:paraId="0DDEC0B4" w14:textId="352866B3" w:rsidR="007A07F4" w:rsidRPr="007E1B4E" w:rsidRDefault="00A07282" w:rsidP="00481F42">
            <w:pPr>
              <w:spacing w:before="60" w:after="60"/>
              <w:textAlignment w:val="baseline"/>
              <w:rPr>
                <w:rFonts w:cs="Arial"/>
                <w:b/>
                <w:bCs/>
                <w:iCs/>
                <w:szCs w:val="22"/>
                <w:lang w:eastAsia="en-AU"/>
              </w:rPr>
            </w:pPr>
            <w:r>
              <w:rPr>
                <w:rFonts w:cs="Arial"/>
                <w:b/>
                <w:bCs/>
                <w:iCs/>
                <w:szCs w:val="22"/>
                <w:lang w:eastAsia="en-AU"/>
              </w:rPr>
              <w:t>P</w:t>
            </w:r>
            <w:r w:rsidR="007A07F4" w:rsidRPr="007E1B4E">
              <w:rPr>
                <w:rFonts w:cs="Arial"/>
                <w:b/>
                <w:bCs/>
                <w:iCs/>
                <w:szCs w:val="22"/>
                <w:lang w:eastAsia="en-AU"/>
              </w:rPr>
              <w:t>rimary focus areas</w:t>
            </w:r>
            <w:r>
              <w:rPr>
                <w:rFonts w:cs="Arial"/>
                <w:b/>
                <w:bCs/>
                <w:iCs/>
                <w:szCs w:val="22"/>
                <w:lang w:eastAsia="en-AU"/>
              </w:rPr>
              <w:t xml:space="preserve"> (</w:t>
            </w:r>
            <w:r w:rsidRPr="000E28FA">
              <w:rPr>
                <w:rFonts w:cs="Arial"/>
                <w:b/>
                <w:bCs/>
                <w:iCs/>
                <w:szCs w:val="22"/>
                <w:lang w:eastAsia="en-AU"/>
              </w:rPr>
              <w:t>75%</w:t>
            </w:r>
            <w:r>
              <w:rPr>
                <w:rFonts w:cs="Arial"/>
                <w:b/>
                <w:bCs/>
                <w:iCs/>
                <w:szCs w:val="22"/>
                <w:lang w:eastAsia="en-AU"/>
              </w:rPr>
              <w:t>)</w:t>
            </w:r>
            <w:r w:rsidR="007A07F4" w:rsidRPr="007E1B4E">
              <w:rPr>
                <w:rFonts w:cs="Arial"/>
                <w:b/>
                <w:bCs/>
                <w:iCs/>
                <w:szCs w:val="22"/>
                <w:lang w:eastAsia="en-AU"/>
              </w:rPr>
              <w:t>:</w:t>
            </w:r>
          </w:p>
          <w:p w14:paraId="5958D0F8" w14:textId="69F8A450"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active </w:t>
            </w:r>
            <w:r w:rsidR="00EE5121">
              <w:rPr>
                <w:rStyle w:val="null1"/>
              </w:rPr>
              <w:t>participation in the SSD Community of Practice</w:t>
            </w:r>
          </w:p>
          <w:p w14:paraId="3F55AEC2" w14:textId="02C46F40"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wellness </w:t>
            </w:r>
            <w:r w:rsidR="00EE5121">
              <w:rPr>
                <w:rStyle w:val="null1"/>
              </w:rPr>
              <w:t>and reablement </w:t>
            </w:r>
          </w:p>
          <w:p w14:paraId="551E1B32" w14:textId="44ECAA17"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recruitment </w:t>
            </w:r>
            <w:r w:rsidR="00EE5121">
              <w:rPr>
                <w:rStyle w:val="null1"/>
              </w:rPr>
              <w:t>and workforce enhancements (including onboarding, retention, workforce planning, and events)</w:t>
            </w:r>
          </w:p>
          <w:p w14:paraId="7F063B61" w14:textId="464604E8"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engagement </w:t>
            </w:r>
            <w:r w:rsidR="00EE5121">
              <w:rPr>
                <w:rStyle w:val="null1"/>
              </w:rPr>
              <w:t>on aged care reforms</w:t>
            </w:r>
          </w:p>
          <w:p w14:paraId="2D20FFDC" w14:textId="07370CE1"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networking </w:t>
            </w:r>
            <w:r w:rsidR="00EE5121">
              <w:rPr>
                <w:rStyle w:val="null1"/>
              </w:rPr>
              <w:t>and partnerships (CHSP providers)</w:t>
            </w:r>
          </w:p>
          <w:p w14:paraId="66046C11" w14:textId="2152B5DF"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networking </w:t>
            </w:r>
            <w:r w:rsidR="00EE5121">
              <w:rPr>
                <w:rStyle w:val="null1"/>
              </w:rPr>
              <w:t>and partnerships (SSD providers)</w:t>
            </w:r>
          </w:p>
          <w:p w14:paraId="52B2BD83" w14:textId="7D17E002"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compliance </w:t>
            </w:r>
            <w:r w:rsidR="00EE5121">
              <w:rPr>
                <w:rStyle w:val="null1"/>
              </w:rPr>
              <w:t>under the Aged Care Quality Standards </w:t>
            </w:r>
          </w:p>
          <w:p w14:paraId="2E1D35AA" w14:textId="17F9AF2E" w:rsidR="00EE5121" w:rsidRDefault="00A104B8" w:rsidP="007E1B4E">
            <w:pPr>
              <w:pStyle w:val="ListParagraph"/>
              <w:numPr>
                <w:ilvl w:val="0"/>
                <w:numId w:val="169"/>
              </w:numPr>
              <w:spacing w:before="60" w:after="60"/>
              <w:contextualSpacing w:val="0"/>
              <w:rPr>
                <w:rStyle w:val="null1"/>
                <w:rFonts w:cs="Times New Roman"/>
              </w:rPr>
            </w:pPr>
            <w:r>
              <w:rPr>
                <w:rStyle w:val="null1"/>
              </w:rPr>
              <w:t>reporting</w:t>
            </w:r>
            <w:r w:rsidR="00EE5121">
              <w:rPr>
                <w:rStyle w:val="null1"/>
              </w:rPr>
              <w:t>, business transformation and operational procedures </w:t>
            </w:r>
          </w:p>
          <w:p w14:paraId="31A083E4" w14:textId="60C23454"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resources </w:t>
            </w:r>
            <w:r w:rsidR="00EE5121">
              <w:rPr>
                <w:rStyle w:val="null1"/>
              </w:rPr>
              <w:t>and training </w:t>
            </w:r>
          </w:p>
          <w:p w14:paraId="75F08017" w14:textId="77777777" w:rsidR="00EE5121" w:rsidRDefault="00EE5121" w:rsidP="007E1B4E">
            <w:pPr>
              <w:pStyle w:val="ListParagraph"/>
              <w:numPr>
                <w:ilvl w:val="0"/>
                <w:numId w:val="169"/>
              </w:numPr>
              <w:spacing w:before="60" w:after="60"/>
              <w:contextualSpacing w:val="0"/>
              <w:rPr>
                <w:rStyle w:val="null1"/>
                <w:rFonts w:cs="Times New Roman"/>
              </w:rPr>
            </w:pPr>
            <w:r>
              <w:rPr>
                <w:rStyle w:val="null1"/>
              </w:rPr>
              <w:t>CHSP general information sharing </w:t>
            </w:r>
          </w:p>
          <w:p w14:paraId="266EF063" w14:textId="77777777" w:rsidR="00EE5121" w:rsidRDefault="00EE5121" w:rsidP="007E1B4E">
            <w:pPr>
              <w:pStyle w:val="ListParagraph"/>
              <w:numPr>
                <w:ilvl w:val="0"/>
                <w:numId w:val="169"/>
              </w:numPr>
              <w:spacing w:before="60" w:after="60"/>
              <w:contextualSpacing w:val="0"/>
              <w:rPr>
                <w:rStyle w:val="null1"/>
                <w:rFonts w:cs="Times New Roman"/>
              </w:rPr>
            </w:pPr>
            <w:r>
              <w:rPr>
                <w:rStyle w:val="null1"/>
              </w:rPr>
              <w:t>CHSP volunteer workforce (support for CHSP providers) </w:t>
            </w:r>
          </w:p>
          <w:p w14:paraId="0908CD86" w14:textId="155E5256" w:rsidR="00EE5121" w:rsidRDefault="00A104B8" w:rsidP="007E1B4E">
            <w:pPr>
              <w:pStyle w:val="ListParagraph"/>
              <w:numPr>
                <w:ilvl w:val="0"/>
                <w:numId w:val="169"/>
              </w:numPr>
              <w:spacing w:before="60" w:after="60"/>
              <w:contextualSpacing w:val="0"/>
              <w:rPr>
                <w:rStyle w:val="null1"/>
                <w:rFonts w:cs="Times New Roman"/>
              </w:rPr>
            </w:pPr>
            <w:r>
              <w:rPr>
                <w:rStyle w:val="null1"/>
              </w:rPr>
              <w:t xml:space="preserve">diversity </w:t>
            </w:r>
            <w:r w:rsidR="00EE5121">
              <w:rPr>
                <w:rStyle w:val="null1"/>
              </w:rPr>
              <w:t>and inclusion</w:t>
            </w:r>
            <w:r w:rsidR="0011682B">
              <w:rPr>
                <w:rStyle w:val="null1"/>
              </w:rPr>
              <w:t>.</w:t>
            </w:r>
          </w:p>
          <w:p w14:paraId="65136D85" w14:textId="64E083E7" w:rsidR="007A07F4" w:rsidRPr="007E1B4E" w:rsidRDefault="00A07282" w:rsidP="00481F42">
            <w:pPr>
              <w:spacing w:before="60" w:after="60"/>
              <w:textAlignment w:val="baseline"/>
              <w:rPr>
                <w:rFonts w:cs="Arial"/>
                <w:b/>
                <w:bCs/>
                <w:iCs/>
                <w:szCs w:val="22"/>
                <w:lang w:eastAsia="en-AU"/>
              </w:rPr>
            </w:pPr>
            <w:r>
              <w:rPr>
                <w:rFonts w:cs="Arial"/>
                <w:b/>
                <w:bCs/>
                <w:iCs/>
                <w:lang w:eastAsia="en-AU"/>
              </w:rPr>
              <w:t>N</w:t>
            </w:r>
            <w:r w:rsidR="007A07F4" w:rsidRPr="007E1B4E">
              <w:rPr>
                <w:rFonts w:cs="Arial"/>
                <w:b/>
                <w:bCs/>
                <w:iCs/>
                <w:lang w:eastAsia="en-AU"/>
              </w:rPr>
              <w:t>avigation activity primary focus areas</w:t>
            </w:r>
            <w:r>
              <w:rPr>
                <w:rFonts w:cs="Arial"/>
                <w:b/>
                <w:bCs/>
                <w:iCs/>
                <w:lang w:eastAsia="en-AU"/>
              </w:rPr>
              <w:t xml:space="preserve"> (25%)</w:t>
            </w:r>
            <w:r w:rsidR="007A07F4" w:rsidRPr="007E1B4E">
              <w:rPr>
                <w:rFonts w:cs="Arial"/>
                <w:b/>
                <w:bCs/>
                <w:iCs/>
                <w:lang w:eastAsia="en-AU"/>
              </w:rPr>
              <w:t>:</w:t>
            </w:r>
          </w:p>
          <w:p w14:paraId="34514965" w14:textId="14311308" w:rsidR="0072236A" w:rsidRPr="006E0905" w:rsidRDefault="00A104B8" w:rsidP="007E1B4E">
            <w:pPr>
              <w:pStyle w:val="ListParagraph"/>
              <w:numPr>
                <w:ilvl w:val="0"/>
                <w:numId w:val="169"/>
              </w:numPr>
              <w:spacing w:before="60" w:after="60"/>
              <w:contextualSpacing w:val="0"/>
              <w:rPr>
                <w:rStyle w:val="null1"/>
                <w:rFonts w:cs="Times New Roman"/>
              </w:rPr>
            </w:pPr>
            <w:r>
              <w:rPr>
                <w:rStyle w:val="null1"/>
              </w:rPr>
              <w:t>m</w:t>
            </w:r>
            <w:r w:rsidRPr="006E0905">
              <w:rPr>
                <w:rStyle w:val="null1"/>
              </w:rPr>
              <w:t xml:space="preserve">ainstream </w:t>
            </w:r>
            <w:r w:rsidR="0072236A" w:rsidRPr="006E0905">
              <w:rPr>
                <w:rStyle w:val="null1"/>
              </w:rPr>
              <w:t>navigation (1:1 navigation)</w:t>
            </w:r>
          </w:p>
          <w:p w14:paraId="2D796FEC" w14:textId="39B3D2C7" w:rsidR="0072236A" w:rsidRPr="006E0905" w:rsidRDefault="00A104B8" w:rsidP="007E1B4E">
            <w:pPr>
              <w:pStyle w:val="ListParagraph"/>
              <w:numPr>
                <w:ilvl w:val="0"/>
                <w:numId w:val="169"/>
              </w:numPr>
              <w:spacing w:before="60" w:after="60"/>
              <w:contextualSpacing w:val="0"/>
              <w:rPr>
                <w:rStyle w:val="null1"/>
                <w:rFonts w:cs="Times New Roman"/>
              </w:rPr>
            </w:pPr>
            <w:r>
              <w:rPr>
                <w:rStyle w:val="null1"/>
              </w:rPr>
              <w:t>m</w:t>
            </w:r>
            <w:r w:rsidRPr="006E0905">
              <w:rPr>
                <w:rStyle w:val="null1"/>
              </w:rPr>
              <w:t xml:space="preserve">ainstream </w:t>
            </w:r>
            <w:r w:rsidR="0072236A" w:rsidRPr="006E0905">
              <w:rPr>
                <w:rStyle w:val="null1"/>
              </w:rPr>
              <w:t>navigation (group navigation)</w:t>
            </w:r>
          </w:p>
          <w:p w14:paraId="26C78E79" w14:textId="42A9F0F6" w:rsidR="0072236A" w:rsidRPr="006E0905" w:rsidRDefault="00A104B8" w:rsidP="007E1B4E">
            <w:pPr>
              <w:pStyle w:val="ListParagraph"/>
              <w:numPr>
                <w:ilvl w:val="0"/>
                <w:numId w:val="169"/>
              </w:numPr>
              <w:spacing w:before="60" w:after="60"/>
              <w:contextualSpacing w:val="0"/>
              <w:rPr>
                <w:rStyle w:val="null1"/>
                <w:rFonts w:cs="Times New Roman"/>
              </w:rPr>
            </w:pPr>
            <w:r>
              <w:rPr>
                <w:rStyle w:val="null1"/>
              </w:rPr>
              <w:t>t</w:t>
            </w:r>
            <w:r w:rsidRPr="006E0905">
              <w:rPr>
                <w:rStyle w:val="null1"/>
              </w:rPr>
              <w:t>ranslation</w:t>
            </w:r>
            <w:r w:rsidR="0072236A" w:rsidRPr="006E0905">
              <w:rPr>
                <w:rStyle w:val="null1"/>
              </w:rPr>
              <w:t>/interpreting</w:t>
            </w:r>
          </w:p>
          <w:p w14:paraId="55F78A61" w14:textId="2BB22708" w:rsidR="007A07F4" w:rsidRPr="00C91CA5" w:rsidRDefault="00A104B8" w:rsidP="00C91CA5">
            <w:pPr>
              <w:pStyle w:val="ListParagraph"/>
              <w:numPr>
                <w:ilvl w:val="0"/>
                <w:numId w:val="169"/>
              </w:numPr>
              <w:spacing w:before="60" w:after="60"/>
              <w:contextualSpacing w:val="0"/>
              <w:rPr>
                <w:lang w:val="en-GB" w:eastAsia="en-AU"/>
              </w:rPr>
            </w:pPr>
            <w:r>
              <w:rPr>
                <w:rStyle w:val="null1"/>
              </w:rPr>
              <w:t>a</w:t>
            </w:r>
            <w:r w:rsidRPr="006E0905">
              <w:rPr>
                <w:rStyle w:val="null1"/>
              </w:rPr>
              <w:t xml:space="preserve">ged </w:t>
            </w:r>
            <w:r w:rsidR="0072236A" w:rsidRPr="006E0905">
              <w:rPr>
                <w:rStyle w:val="null1"/>
              </w:rPr>
              <w:t>care consumer events</w:t>
            </w:r>
            <w:r w:rsidR="009C6700">
              <w:rPr>
                <w:rStyle w:val="null1"/>
              </w:rPr>
              <w:t>.</w:t>
            </w:r>
          </w:p>
        </w:tc>
      </w:tr>
      <w:tr w:rsidR="007A07F4" w:rsidRPr="002A5A22" w14:paraId="1DA3FF10" w14:textId="77777777" w:rsidTr="00B322BC">
        <w:tc>
          <w:tcPr>
            <w:tcW w:w="0" w:type="auto"/>
          </w:tcPr>
          <w:p w14:paraId="3E8FB84C" w14:textId="1ED2419E" w:rsidR="007A07F4" w:rsidRPr="002A5A22" w:rsidRDefault="007A07F4" w:rsidP="007E1B4E">
            <w:pPr>
              <w:spacing w:before="60" w:after="60"/>
              <w:rPr>
                <w:rFonts w:cs="Arial"/>
                <w:b/>
                <w:bCs/>
                <w:sz w:val="28"/>
                <w:szCs w:val="28"/>
              </w:rPr>
            </w:pPr>
            <w:r w:rsidRPr="002A5A22">
              <w:rPr>
                <w:b/>
                <w:bCs/>
              </w:rPr>
              <w:lastRenderedPageBreak/>
              <w:t xml:space="preserve">Out-of-scope activities under this service type </w:t>
            </w:r>
          </w:p>
          <w:p w14:paraId="0A345649"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Activities that do not relate to CHSP service delivery.</w:t>
            </w:r>
          </w:p>
          <w:p w14:paraId="14DEE4D8"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 xml:space="preserve">Delivery of services directly to clients or consumers (except </w:t>
            </w:r>
            <w:proofErr w:type="gramStart"/>
            <w:r w:rsidRPr="002A5A22">
              <w:rPr>
                <w:lang w:val="en-GB" w:eastAsia="en-AU"/>
              </w:rPr>
              <w:t>where</w:t>
            </w:r>
            <w:proofErr w:type="gramEnd"/>
            <w:r w:rsidRPr="002A5A22">
              <w:rPr>
                <w:lang w:val="en-GB" w:eastAsia="en-AU"/>
              </w:rPr>
              <w:t xml:space="preserve"> noted above).</w:t>
            </w:r>
          </w:p>
          <w:p w14:paraId="45FE0065" w14:textId="15CDDDCE"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Activities that do not support building capability of CHSP providers to improve quality of CHSP service delivery.</w:t>
            </w:r>
          </w:p>
          <w:p w14:paraId="3C61F8EF"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Activities that exclusively build the capacity of the funded organisation, rather than the capacity of the CHSP sector in general, including:</w:t>
            </w:r>
          </w:p>
          <w:p w14:paraId="1597C54A" w14:textId="259556D1" w:rsidR="007A07F4" w:rsidRPr="002A5A22" w:rsidRDefault="00A104B8" w:rsidP="007E1B4E">
            <w:pPr>
              <w:numPr>
                <w:ilvl w:val="1"/>
                <w:numId w:val="22"/>
              </w:numPr>
              <w:spacing w:before="60" w:after="60"/>
              <w:rPr>
                <w:lang w:val="en-GB"/>
              </w:rPr>
            </w:pPr>
            <w:r>
              <w:rPr>
                <w:lang w:val="en-GB"/>
              </w:rPr>
              <w:t>t</w:t>
            </w:r>
            <w:r w:rsidRPr="002A5A22">
              <w:rPr>
                <w:lang w:val="en-GB"/>
              </w:rPr>
              <w:t xml:space="preserve">he </w:t>
            </w:r>
            <w:r w:rsidR="007A07F4" w:rsidRPr="002A5A22">
              <w:rPr>
                <w:lang w:val="en-GB"/>
              </w:rPr>
              <w:t>review and development of internal policies and procedures.</w:t>
            </w:r>
          </w:p>
          <w:p w14:paraId="7A7860E6" w14:textId="6D305F9C" w:rsidR="007A07F4" w:rsidRPr="002A5A22" w:rsidRDefault="00A104B8" w:rsidP="007E1B4E">
            <w:pPr>
              <w:numPr>
                <w:ilvl w:val="1"/>
                <w:numId w:val="22"/>
              </w:numPr>
              <w:spacing w:before="60" w:after="60"/>
              <w:rPr>
                <w:lang w:val="en-GB"/>
              </w:rPr>
            </w:pPr>
            <w:r>
              <w:rPr>
                <w:lang w:val="en-GB"/>
              </w:rPr>
              <w:t>a</w:t>
            </w:r>
            <w:r w:rsidRPr="002A5A22">
              <w:rPr>
                <w:lang w:val="en-GB"/>
              </w:rPr>
              <w:t xml:space="preserve">ssessment </w:t>
            </w:r>
            <w:r w:rsidR="007A07F4" w:rsidRPr="002A5A22">
              <w:rPr>
                <w:lang w:val="en-GB"/>
              </w:rPr>
              <w:t>and compliance with internal or external policies, procedures, guidelines and laws.</w:t>
            </w:r>
          </w:p>
          <w:p w14:paraId="772A6085" w14:textId="73D0D765" w:rsidR="007A07F4" w:rsidRPr="002A5A22" w:rsidRDefault="00A104B8" w:rsidP="007E1B4E">
            <w:pPr>
              <w:numPr>
                <w:ilvl w:val="1"/>
                <w:numId w:val="22"/>
              </w:numPr>
              <w:spacing w:before="60" w:after="60"/>
              <w:rPr>
                <w:lang w:val="en-GB"/>
              </w:rPr>
            </w:pPr>
            <w:r>
              <w:rPr>
                <w:lang w:val="en-GB"/>
              </w:rPr>
              <w:lastRenderedPageBreak/>
              <w:t>w</w:t>
            </w:r>
            <w:r w:rsidRPr="002A5A22">
              <w:rPr>
                <w:lang w:val="en-GB"/>
              </w:rPr>
              <w:t xml:space="preserve">ebsite </w:t>
            </w:r>
            <w:r w:rsidR="007A07F4" w:rsidRPr="002A5A22">
              <w:rPr>
                <w:lang w:val="en-GB"/>
              </w:rPr>
              <w:t>maintenance, marketing and promoting other CHSP and/or non-CHSP services delivered by the funded organisation.</w:t>
            </w:r>
          </w:p>
          <w:p w14:paraId="2FC5D005" w14:textId="2DE43FB2" w:rsidR="007A07F4" w:rsidRPr="002A5A22" w:rsidRDefault="00A104B8" w:rsidP="007E1B4E">
            <w:pPr>
              <w:numPr>
                <w:ilvl w:val="1"/>
                <w:numId w:val="22"/>
              </w:numPr>
              <w:spacing w:before="60" w:after="60"/>
              <w:rPr>
                <w:lang w:val="en-GB"/>
              </w:rPr>
            </w:pPr>
            <w:r>
              <w:rPr>
                <w:lang w:val="en-GB"/>
              </w:rPr>
              <w:t>s</w:t>
            </w:r>
            <w:r w:rsidRPr="002A5A22">
              <w:rPr>
                <w:lang w:val="en-GB"/>
              </w:rPr>
              <w:t xml:space="preserve">upport </w:t>
            </w:r>
            <w:r w:rsidR="007A07F4" w:rsidRPr="002A5A22">
              <w:rPr>
                <w:lang w:val="en-GB"/>
              </w:rPr>
              <w:t>for in-house training and induction for staff recruited for delivery of other CHSP service types of the funded organisation.</w:t>
            </w:r>
          </w:p>
          <w:p w14:paraId="52CA137A" w14:textId="286C48D6" w:rsidR="007A07F4" w:rsidRPr="002A5A22" w:rsidRDefault="00A104B8" w:rsidP="007E1B4E">
            <w:pPr>
              <w:numPr>
                <w:ilvl w:val="1"/>
                <w:numId w:val="22"/>
              </w:numPr>
              <w:spacing w:before="60" w:after="60"/>
              <w:rPr>
                <w:lang w:val="en-GB"/>
              </w:rPr>
            </w:pPr>
            <w:r>
              <w:rPr>
                <w:lang w:val="en-GB"/>
              </w:rPr>
              <w:t>e</w:t>
            </w:r>
            <w:r w:rsidRPr="002A5A22">
              <w:rPr>
                <w:lang w:val="en-GB"/>
              </w:rPr>
              <w:t xml:space="preserve">xclusively </w:t>
            </w:r>
            <w:r w:rsidR="007A07F4" w:rsidRPr="002A5A22">
              <w:rPr>
                <w:lang w:val="en-GB"/>
              </w:rPr>
              <w:t>supporting the funded organisation’s own volunteer workforce.</w:t>
            </w:r>
          </w:p>
          <w:p w14:paraId="2D5A09FC"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The provision of advocacy services.</w:t>
            </w:r>
          </w:p>
          <w:p w14:paraId="723DDA24"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Capital works and building maintenance, repairs and refurbishments (e.g. renovations, refitting buildings, installing of gardens, solar panels and blinds etc.).</w:t>
            </w:r>
          </w:p>
          <w:p w14:paraId="49E68FDD"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Developing training or information that duplicates existing resources.</w:t>
            </w:r>
          </w:p>
          <w:p w14:paraId="2D29E3A2"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Supporting researchers to recruit older people to participate in studies and research projects.</w:t>
            </w:r>
          </w:p>
          <w:p w14:paraId="3B0E893B"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Facilitation of home share arrangements.</w:t>
            </w:r>
          </w:p>
          <w:p w14:paraId="37B36BEF" w14:textId="77777777"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Operating and/or funding Senior Citizen Centres.</w:t>
            </w:r>
          </w:p>
          <w:p w14:paraId="79407EF2" w14:textId="4E25069D" w:rsidR="007A07F4" w:rsidRPr="002A5A22" w:rsidRDefault="007A07F4" w:rsidP="007E1B4E">
            <w:pPr>
              <w:pStyle w:val="ListParagraph"/>
              <w:numPr>
                <w:ilvl w:val="0"/>
                <w:numId w:val="66"/>
              </w:numPr>
              <w:spacing w:before="60" w:after="60"/>
              <w:contextualSpacing w:val="0"/>
              <w:rPr>
                <w:lang w:val="en-GB" w:eastAsia="en-AU"/>
              </w:rPr>
            </w:pPr>
            <w:r w:rsidRPr="002A5A22">
              <w:rPr>
                <w:lang w:val="en-GB" w:eastAsia="en-AU"/>
              </w:rPr>
              <w:t xml:space="preserve">Supporting CHSP </w:t>
            </w:r>
            <w:r w:rsidR="00342C3C">
              <w:rPr>
                <w:lang w:val="en-GB" w:eastAsia="en-AU"/>
              </w:rPr>
              <w:t>clients</w:t>
            </w:r>
            <w:r w:rsidRPr="002A5A22">
              <w:rPr>
                <w:lang w:val="en-GB" w:eastAsia="en-AU"/>
              </w:rPr>
              <w:t xml:space="preserve"> with reassessment of their aged care services.</w:t>
            </w:r>
          </w:p>
          <w:p w14:paraId="6B0CC94D" w14:textId="77777777" w:rsidR="007A07F4" w:rsidRPr="00A07282" w:rsidRDefault="007A07F4" w:rsidP="00BC45E8">
            <w:pPr>
              <w:pStyle w:val="ListParagraph"/>
              <w:numPr>
                <w:ilvl w:val="0"/>
                <w:numId w:val="66"/>
              </w:numPr>
              <w:spacing w:before="60" w:after="60"/>
            </w:pPr>
            <w:r w:rsidRPr="00A07282">
              <w:t>Services already provided under other Department of Health and Aged Care, Commonwealth or state/territory programs.</w:t>
            </w:r>
          </w:p>
          <w:p w14:paraId="3A5302ED" w14:textId="25A3662A" w:rsidR="00F417E4" w:rsidRPr="00F417E4" w:rsidRDefault="00F417E4" w:rsidP="00BC45E8">
            <w:pPr>
              <w:spacing w:before="60" w:after="60"/>
              <w:rPr>
                <w:b/>
                <w:sz w:val="28"/>
                <w:szCs w:val="28"/>
              </w:rPr>
            </w:pPr>
            <w:r w:rsidRPr="006E0905">
              <w:t>SSD is exempt from client contributions</w:t>
            </w:r>
            <w:r w:rsidR="009C6700">
              <w:t>. S</w:t>
            </w:r>
            <w:r w:rsidRPr="006E0905">
              <w:t xml:space="preserve">ee </w:t>
            </w:r>
            <w:r w:rsidRPr="006E0905">
              <w:rPr>
                <w:b/>
                <w:bCs/>
              </w:rPr>
              <w:t xml:space="preserve">Appendix </w:t>
            </w:r>
            <w:r w:rsidR="00EF73C9">
              <w:rPr>
                <w:b/>
                <w:bCs/>
              </w:rPr>
              <w:t>F</w:t>
            </w:r>
            <w:r w:rsidR="00EF73C9" w:rsidRPr="006E0905">
              <w:t xml:space="preserve"> </w:t>
            </w:r>
            <w:r w:rsidRPr="006E0905">
              <w:t xml:space="preserve">for more information about the </w:t>
            </w:r>
            <w:r w:rsidR="00073AD3">
              <w:t xml:space="preserve">Guide to the </w:t>
            </w:r>
            <w:r w:rsidRPr="006E0905">
              <w:t>National CHSP Client Contribution Framework.</w:t>
            </w:r>
          </w:p>
        </w:tc>
      </w:tr>
      <w:tr w:rsidR="007A07F4" w:rsidRPr="002A5A22" w14:paraId="50ED2FF8" w14:textId="77777777" w:rsidTr="00B322BC">
        <w:tc>
          <w:tcPr>
            <w:tcW w:w="0" w:type="auto"/>
          </w:tcPr>
          <w:p w14:paraId="377CCECC" w14:textId="6E4CE0E9" w:rsidR="007A07F4" w:rsidRPr="002A5A22" w:rsidRDefault="007A07F4" w:rsidP="00BC45E8">
            <w:pPr>
              <w:spacing w:before="60" w:after="60"/>
              <w:rPr>
                <w:b/>
                <w:bCs/>
              </w:rPr>
            </w:pPr>
            <w:r w:rsidRPr="002A5A22">
              <w:rPr>
                <w:b/>
                <w:bCs/>
              </w:rPr>
              <w:lastRenderedPageBreak/>
              <w:t xml:space="preserve">Service </w:t>
            </w:r>
            <w:r w:rsidR="00C02EC1">
              <w:rPr>
                <w:b/>
                <w:bCs/>
              </w:rPr>
              <w:t>d</w:t>
            </w:r>
            <w:r w:rsidR="00C02EC1" w:rsidRPr="002A5A22">
              <w:rPr>
                <w:b/>
                <w:bCs/>
              </w:rPr>
              <w:t xml:space="preserve">elivery </w:t>
            </w:r>
            <w:r w:rsidR="00C02EC1">
              <w:rPr>
                <w:b/>
                <w:bCs/>
              </w:rPr>
              <w:t>s</w:t>
            </w:r>
            <w:r w:rsidR="00C02EC1" w:rsidRPr="002A5A22">
              <w:rPr>
                <w:b/>
                <w:bCs/>
              </w:rPr>
              <w:t xml:space="preserve">etting </w:t>
            </w:r>
            <w:r w:rsidR="00C02EC1">
              <w:rPr>
                <w:b/>
                <w:bCs/>
              </w:rPr>
              <w:t>(</w:t>
            </w:r>
            <w:r w:rsidRPr="002A5A22">
              <w:rPr>
                <w:b/>
                <w:bCs/>
              </w:rPr>
              <w:t xml:space="preserve">e.g. </w:t>
            </w:r>
            <w:r w:rsidR="00C02EC1">
              <w:rPr>
                <w:b/>
                <w:bCs/>
              </w:rPr>
              <w:t>h</w:t>
            </w:r>
            <w:r w:rsidR="00C02EC1" w:rsidRPr="002A5A22">
              <w:rPr>
                <w:b/>
                <w:bCs/>
              </w:rPr>
              <w:t>ome</w:t>
            </w:r>
            <w:r w:rsidRPr="002A5A22">
              <w:rPr>
                <w:b/>
                <w:bCs/>
              </w:rPr>
              <w:t>/</w:t>
            </w:r>
            <w:r w:rsidR="00C02EC1">
              <w:rPr>
                <w:b/>
                <w:bCs/>
              </w:rPr>
              <w:t>c</w:t>
            </w:r>
            <w:r w:rsidR="00C02EC1" w:rsidRPr="002A5A22">
              <w:rPr>
                <w:b/>
                <w:bCs/>
              </w:rPr>
              <w:t>entre</w:t>
            </w:r>
            <w:r w:rsidRPr="002A5A22">
              <w:rPr>
                <w:b/>
                <w:bCs/>
              </w:rPr>
              <w:t>/</w:t>
            </w:r>
            <w:r w:rsidR="00C02EC1">
              <w:rPr>
                <w:b/>
                <w:bCs/>
              </w:rPr>
              <w:t>c</w:t>
            </w:r>
            <w:r w:rsidR="00C02EC1" w:rsidRPr="002A5A22">
              <w:rPr>
                <w:b/>
                <w:bCs/>
              </w:rPr>
              <w:t>linic</w:t>
            </w:r>
            <w:r w:rsidRPr="002A5A22">
              <w:rPr>
                <w:b/>
                <w:bCs/>
              </w:rPr>
              <w:t>/</w:t>
            </w:r>
            <w:r w:rsidR="00C02EC1">
              <w:rPr>
                <w:b/>
                <w:bCs/>
              </w:rPr>
              <w:t>c</w:t>
            </w:r>
            <w:r w:rsidR="00C02EC1" w:rsidRPr="002A5A22">
              <w:rPr>
                <w:b/>
                <w:bCs/>
              </w:rPr>
              <w:t>ommunity</w:t>
            </w:r>
            <w:r w:rsidR="00C02EC1">
              <w:rPr>
                <w:b/>
                <w:bCs/>
              </w:rPr>
              <w:t>)</w:t>
            </w:r>
            <w:r w:rsidR="00C02EC1" w:rsidRPr="002A5A22">
              <w:rPr>
                <w:b/>
                <w:bCs/>
              </w:rPr>
              <w:t xml:space="preserve"> </w:t>
            </w:r>
          </w:p>
          <w:p w14:paraId="4A16349C" w14:textId="46BB0742" w:rsidR="007A07F4" w:rsidRPr="002A5A22" w:rsidRDefault="00F01A5B" w:rsidP="00BC45E8">
            <w:pPr>
              <w:spacing w:before="60" w:after="60"/>
              <w:rPr>
                <w:b/>
                <w:bCs/>
                <w:sz w:val="28"/>
                <w:szCs w:val="28"/>
              </w:rPr>
            </w:pPr>
            <w:r>
              <w:t>Activities can be across a range of settings as appropriate for individual activities.</w:t>
            </w:r>
          </w:p>
        </w:tc>
      </w:tr>
      <w:tr w:rsidR="007A07F4" w:rsidRPr="002A5A22" w14:paraId="75132B67" w14:textId="77777777" w:rsidTr="00B322BC">
        <w:tc>
          <w:tcPr>
            <w:tcW w:w="0" w:type="auto"/>
          </w:tcPr>
          <w:p w14:paraId="36561B21" w14:textId="77777777" w:rsidR="007A07F4" w:rsidRPr="002A5A22" w:rsidRDefault="007A07F4" w:rsidP="00BC45E8">
            <w:pPr>
              <w:spacing w:before="60" w:after="60"/>
              <w:rPr>
                <w:b/>
                <w:bCs/>
              </w:rPr>
            </w:pPr>
            <w:r w:rsidRPr="002A5A22">
              <w:rPr>
                <w:b/>
                <w:bCs/>
              </w:rPr>
              <w:t xml:space="preserve">Use of funds including any target areas </w:t>
            </w:r>
          </w:p>
          <w:p w14:paraId="205B9942" w14:textId="3382894F" w:rsidR="007A07F4" w:rsidRPr="002A5A22" w:rsidRDefault="007A07F4" w:rsidP="00BC45E8">
            <w:pPr>
              <w:spacing w:before="60" w:after="60"/>
              <w:rPr>
                <w:spacing w:val="5"/>
              </w:rPr>
            </w:pPr>
            <w:r w:rsidRPr="002A5A22">
              <w:t xml:space="preserve">Funding must be used to meet objectives and key deliverables as outlined in the organisation’s approved </w:t>
            </w:r>
            <w:r w:rsidR="001463A5">
              <w:t>SSD</w:t>
            </w:r>
            <w:r w:rsidRPr="002A5A22">
              <w:t xml:space="preserve"> Activity Work Plan.</w:t>
            </w:r>
          </w:p>
        </w:tc>
      </w:tr>
      <w:tr w:rsidR="007A07F4" w:rsidRPr="002A5A22" w14:paraId="7FB75719" w14:textId="77777777" w:rsidTr="00B322BC">
        <w:tc>
          <w:tcPr>
            <w:tcW w:w="0" w:type="auto"/>
          </w:tcPr>
          <w:p w14:paraId="7B74F19F" w14:textId="089CF249" w:rsidR="007A07F4" w:rsidRPr="002A5A22" w:rsidRDefault="00C02EC1" w:rsidP="00BC45E8">
            <w:pPr>
              <w:spacing w:before="60" w:after="60"/>
              <w:rPr>
                <w:b/>
                <w:bCs/>
              </w:rPr>
            </w:pPr>
            <w:r>
              <w:rPr>
                <w:b/>
                <w:bCs/>
              </w:rPr>
              <w:t xml:space="preserve">Output </w:t>
            </w:r>
            <w:r w:rsidR="00A07282">
              <w:rPr>
                <w:b/>
                <w:bCs/>
              </w:rPr>
              <w:t>m</w:t>
            </w:r>
            <w:r w:rsidR="00A07282" w:rsidRPr="002A5A22">
              <w:rPr>
                <w:b/>
                <w:bCs/>
              </w:rPr>
              <w:t>easure</w:t>
            </w:r>
          </w:p>
          <w:p w14:paraId="50664D7B" w14:textId="6014DFBA" w:rsidR="007A07F4" w:rsidRPr="002A5A22" w:rsidRDefault="007A07F4" w:rsidP="00BC45E8">
            <w:pPr>
              <w:spacing w:before="60" w:after="60"/>
              <w:rPr>
                <w:b/>
                <w:bCs/>
                <w:sz w:val="28"/>
                <w:szCs w:val="28"/>
              </w:rPr>
            </w:pPr>
            <w:r w:rsidRPr="002A5A22">
              <w:t>Funds expended and reports provided in accordance with departmental reporting requirements and the activity described in the</w:t>
            </w:r>
            <w:r w:rsidR="00A07282">
              <w:t xml:space="preserve">ir </w:t>
            </w:r>
            <w:r w:rsidRPr="002A5A22">
              <w:t xml:space="preserve">approved </w:t>
            </w:r>
            <w:r w:rsidR="00EA4E3E">
              <w:t xml:space="preserve">SSD </w:t>
            </w:r>
            <w:r w:rsidRPr="002A5A22">
              <w:t>Activity Work Plan.</w:t>
            </w:r>
          </w:p>
        </w:tc>
      </w:tr>
    </w:tbl>
    <w:p w14:paraId="5C37738B" w14:textId="77777777" w:rsidR="00CB3C7F" w:rsidRPr="00E03957" w:rsidRDefault="00CB3C7F" w:rsidP="00E03957">
      <w:bookmarkStart w:id="130" w:name="_Toc158638680"/>
      <w:r>
        <w:br w:type="page"/>
      </w:r>
    </w:p>
    <w:p w14:paraId="41F258AD" w14:textId="346FF733" w:rsidR="00841D4D" w:rsidRPr="002718AF" w:rsidRDefault="00841D4D" w:rsidP="00841D4D">
      <w:pPr>
        <w:pStyle w:val="Heading2"/>
        <w:spacing w:line="276" w:lineRule="auto"/>
      </w:pPr>
      <w:bookmarkStart w:id="131" w:name="_Chapter_7_–"/>
      <w:bookmarkStart w:id="132" w:name="_Toc169176390"/>
      <w:bookmarkStart w:id="133" w:name="_Toc183700336"/>
      <w:bookmarkStart w:id="134" w:name="_Toc163636089"/>
      <w:bookmarkStart w:id="135" w:name="_Toc164080419"/>
      <w:bookmarkEnd w:id="131"/>
      <w:r w:rsidRPr="002718AF">
        <w:lastRenderedPageBreak/>
        <w:t xml:space="preserve">Chapter </w:t>
      </w:r>
      <w:r w:rsidR="004E41C0">
        <w:t>6</w:t>
      </w:r>
      <w:r w:rsidRPr="002718AF">
        <w:t xml:space="preserve">: </w:t>
      </w:r>
      <w:r>
        <w:t>Interaction with other programs</w:t>
      </w:r>
      <w:bookmarkEnd w:id="132"/>
      <w:bookmarkEnd w:id="133"/>
    </w:p>
    <w:p w14:paraId="0940B759" w14:textId="77777777" w:rsidR="00841D4D" w:rsidRPr="00765A89" w:rsidRDefault="00841D4D" w:rsidP="00841D4D">
      <w:r>
        <w:t xml:space="preserve">This chapter explains how the CHSP interacts with other government-subsidised services. Providers should refer to this information in care discussions with their clients and when asked to deliver services to older people supported under other government-funded programs. </w:t>
      </w:r>
    </w:p>
    <w:p w14:paraId="12C68449" w14:textId="63D91DD7" w:rsidR="00841D4D" w:rsidRPr="000B5570" w:rsidRDefault="004E41C0" w:rsidP="00841D4D">
      <w:pPr>
        <w:pStyle w:val="Heading3"/>
        <w:spacing w:line="276" w:lineRule="auto"/>
      </w:pPr>
      <w:r>
        <w:t>6</w:t>
      </w:r>
      <w:r w:rsidR="00841D4D">
        <w:t>.1 Overview</w:t>
      </w:r>
    </w:p>
    <w:p w14:paraId="64CDABC6" w14:textId="77777777" w:rsidR="00841D4D" w:rsidRPr="00BB3ACC" w:rsidRDefault="00841D4D" w:rsidP="00841D4D">
      <w:r w:rsidRPr="00BB3ACC">
        <w:t xml:space="preserve">In general, CHSP services must not be provided to people who are receiving other government-subsidised services that are </w:t>
      </w:r>
      <w:proofErr w:type="gramStart"/>
      <w:r w:rsidRPr="00BB3ACC">
        <w:t>similar to</w:t>
      </w:r>
      <w:proofErr w:type="gramEnd"/>
      <w:r w:rsidRPr="00BB3ACC">
        <w:t xml:space="preserve"> the CHSP. For example, if a client has access to domestic assistance from the </w:t>
      </w:r>
      <w:r>
        <w:t>Veterans’ Home Care Program</w:t>
      </w:r>
      <w:r w:rsidRPr="00BB3ACC">
        <w:t>, they cannot access CHSP Domestic Assistance at the same time.</w:t>
      </w:r>
    </w:p>
    <w:p w14:paraId="4143C12B" w14:textId="77777777" w:rsidR="00841D4D" w:rsidRPr="00BB3ACC" w:rsidRDefault="00841D4D" w:rsidP="00841D4D">
      <w:r w:rsidRPr="00BB3ACC">
        <w:t xml:space="preserve">As the CHSP aims to support as many people as possible who need entry-level </w:t>
      </w:r>
      <w:r>
        <w:t xml:space="preserve">aged </w:t>
      </w:r>
      <w:r w:rsidRPr="00BB3ACC">
        <w:t xml:space="preserve">care, </w:t>
      </w:r>
      <w:r>
        <w:t xml:space="preserve">older </w:t>
      </w:r>
      <w:r w:rsidRPr="00BB3ACC">
        <w:t xml:space="preserve">people receiving other aged care supports can only </w:t>
      </w:r>
      <w:r>
        <w:t xml:space="preserve">receive </w:t>
      </w:r>
      <w:r w:rsidRPr="00BB3ACC">
        <w:t>CHSP services when it would not unfairly disadvantage other CHSP clients.</w:t>
      </w:r>
    </w:p>
    <w:p w14:paraId="5F565A39" w14:textId="77777777" w:rsidR="00841D4D" w:rsidRDefault="00841D4D" w:rsidP="00841D4D">
      <w:r w:rsidRPr="00BB3ACC">
        <w:t>There are important details for how each program or circumstance interacts with getting CHSP services.</w:t>
      </w:r>
    </w:p>
    <w:p w14:paraId="0ED0211D" w14:textId="21F01EF9" w:rsidR="00841D4D" w:rsidRPr="005F2838" w:rsidRDefault="00E03957" w:rsidP="00E03957">
      <w:pPr>
        <w:pStyle w:val="Caption"/>
      </w:pPr>
      <w:r>
        <w:t xml:space="preserve">Table </w:t>
      </w:r>
      <w:r>
        <w:fldChar w:fldCharType="begin"/>
      </w:r>
      <w:r>
        <w:instrText xml:space="preserve"> SEQ Table \* ARABIC </w:instrText>
      </w:r>
      <w:r>
        <w:fldChar w:fldCharType="separate"/>
      </w:r>
      <w:r>
        <w:rPr>
          <w:noProof/>
        </w:rPr>
        <w:t>2</w:t>
      </w:r>
      <w:r>
        <w:fldChar w:fldCharType="end"/>
      </w:r>
      <w:r w:rsidR="00841D4D">
        <w:t>: I</w:t>
      </w:r>
      <w:r w:rsidR="00841D4D" w:rsidRPr="000B5570">
        <w:t>nteractions between the CHSP and other programs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56"/>
        <w:gridCol w:w="6095"/>
      </w:tblGrid>
      <w:tr w:rsidR="00841D4D" w:rsidRPr="000B5570" w14:paraId="284738ED" w14:textId="77777777" w:rsidTr="00E03957">
        <w:trPr>
          <w:tblHeader/>
        </w:trPr>
        <w:tc>
          <w:tcPr>
            <w:tcW w:w="3256" w:type="dxa"/>
            <w:shd w:val="clear" w:color="auto" w:fill="1E1545" w:themeFill="text2"/>
          </w:tcPr>
          <w:p w14:paraId="6193184B" w14:textId="77777777" w:rsidR="00841D4D" w:rsidRPr="00900580" w:rsidRDefault="00841D4D">
            <w:pPr>
              <w:pStyle w:val="Tablehead"/>
              <w:spacing w:before="60" w:after="60"/>
              <w:rPr>
                <w:szCs w:val="24"/>
              </w:rPr>
            </w:pPr>
            <w:r w:rsidRPr="00900580">
              <w:rPr>
                <w:szCs w:val="24"/>
              </w:rPr>
              <w:t>Program or circumstance</w:t>
            </w:r>
          </w:p>
        </w:tc>
        <w:tc>
          <w:tcPr>
            <w:tcW w:w="6095" w:type="dxa"/>
            <w:shd w:val="clear" w:color="auto" w:fill="1E1545" w:themeFill="text2"/>
          </w:tcPr>
          <w:p w14:paraId="6317EF61" w14:textId="77777777" w:rsidR="00841D4D" w:rsidRPr="00900580" w:rsidRDefault="00841D4D">
            <w:pPr>
              <w:pStyle w:val="Tablehead"/>
              <w:spacing w:before="60" w:after="60"/>
              <w:rPr>
                <w:szCs w:val="24"/>
              </w:rPr>
            </w:pPr>
            <w:r w:rsidRPr="00900580">
              <w:rPr>
                <w:szCs w:val="24"/>
              </w:rPr>
              <w:t>Can receive CHSP services</w:t>
            </w:r>
            <w:r>
              <w:rPr>
                <w:szCs w:val="24"/>
              </w:rPr>
              <w:t>?</w:t>
            </w:r>
          </w:p>
        </w:tc>
      </w:tr>
      <w:tr w:rsidR="00841D4D" w:rsidRPr="000B5570" w14:paraId="41A0D1B2"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4F5FAA06" w14:textId="77777777" w:rsidR="00841D4D" w:rsidRPr="000B5570" w:rsidRDefault="00841D4D">
            <w:pPr>
              <w:spacing w:before="60" w:after="60"/>
              <w:rPr>
                <w:rFonts w:cs="Arial"/>
              </w:rPr>
            </w:pPr>
            <w:r w:rsidRPr="0F6FB61E">
              <w:rPr>
                <w:rFonts w:cs="Arial"/>
              </w:rPr>
              <w:t>HCP</w:t>
            </w:r>
            <w:r>
              <w:rPr>
                <w:rFonts w:cs="Arial"/>
              </w:rPr>
              <w:t xml:space="preserve"> </w:t>
            </w:r>
            <w:r w:rsidRPr="0F6FB61E">
              <w:rPr>
                <w:rFonts w:cs="Arial"/>
              </w:rPr>
              <w:t>Program</w:t>
            </w:r>
          </w:p>
        </w:tc>
        <w:tc>
          <w:tcPr>
            <w:tcW w:w="6095" w:type="dxa"/>
            <w:tcBorders>
              <w:top w:val="single" w:sz="4" w:space="0" w:color="auto"/>
              <w:left w:val="single" w:sz="4" w:space="0" w:color="auto"/>
              <w:bottom w:val="single" w:sz="4" w:space="0" w:color="auto"/>
              <w:right w:val="single" w:sz="4" w:space="0" w:color="auto"/>
            </w:tcBorders>
          </w:tcPr>
          <w:p w14:paraId="240A7E6D" w14:textId="3F928225" w:rsidR="00841D4D" w:rsidRPr="000B5570" w:rsidRDefault="00841D4D">
            <w:pPr>
              <w:spacing w:before="60" w:after="60"/>
              <w:rPr>
                <w:rFonts w:cs="Arial"/>
              </w:rPr>
            </w:pPr>
            <w:r w:rsidRPr="0F6FB61E">
              <w:rPr>
                <w:rFonts w:cs="Arial"/>
              </w:rPr>
              <w:t xml:space="preserve">No, except under limited circumstances or on a full cost recovery basis (see table of defined circumstances for HCP </w:t>
            </w:r>
            <w:r w:rsidR="00531681">
              <w:rPr>
                <w:rFonts w:cs="Arial"/>
              </w:rPr>
              <w:t xml:space="preserve">care </w:t>
            </w:r>
            <w:r w:rsidRPr="0F6FB61E">
              <w:rPr>
                <w:rFonts w:cs="Arial"/>
              </w:rPr>
              <w:t>recipients to receive CHSP services below for more details on exceptions)</w:t>
            </w:r>
          </w:p>
        </w:tc>
      </w:tr>
      <w:tr w:rsidR="00841D4D" w:rsidRPr="000B5570" w14:paraId="44301611"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5199790C" w14:textId="77777777" w:rsidR="00841D4D" w:rsidRPr="000B5570" w:rsidRDefault="00841D4D">
            <w:pPr>
              <w:spacing w:before="60" w:after="60"/>
              <w:rPr>
                <w:rFonts w:cs="Arial"/>
                <w:bCs/>
              </w:rPr>
            </w:pPr>
            <w:r w:rsidRPr="000B5570">
              <w:rPr>
                <w:rFonts w:cs="Arial"/>
                <w:bCs/>
              </w:rPr>
              <w:t>Waiting for a Home Care Package</w:t>
            </w:r>
          </w:p>
        </w:tc>
        <w:tc>
          <w:tcPr>
            <w:tcW w:w="6095" w:type="dxa"/>
            <w:tcBorders>
              <w:top w:val="single" w:sz="4" w:space="0" w:color="auto"/>
              <w:left w:val="single" w:sz="4" w:space="0" w:color="auto"/>
              <w:bottom w:val="single" w:sz="4" w:space="0" w:color="auto"/>
              <w:right w:val="single" w:sz="4" w:space="0" w:color="auto"/>
            </w:tcBorders>
          </w:tcPr>
          <w:p w14:paraId="07C5A3F8" w14:textId="77777777" w:rsidR="00841D4D" w:rsidRPr="000B5570" w:rsidRDefault="00841D4D">
            <w:pPr>
              <w:spacing w:before="60" w:after="60"/>
              <w:rPr>
                <w:rFonts w:cs="Arial"/>
              </w:rPr>
            </w:pPr>
            <w:r w:rsidRPr="000B5570">
              <w:rPr>
                <w:rFonts w:cs="Arial"/>
              </w:rPr>
              <w:t xml:space="preserve">Interim CHSP services are available when waiting for </w:t>
            </w:r>
            <w:proofErr w:type="gramStart"/>
            <w:r w:rsidRPr="000B5570">
              <w:rPr>
                <w:rFonts w:cs="Arial"/>
              </w:rPr>
              <w:t>a</w:t>
            </w:r>
            <w:proofErr w:type="gramEnd"/>
            <w:r w:rsidRPr="000B5570">
              <w:rPr>
                <w:rFonts w:cs="Arial"/>
              </w:rPr>
              <w:t xml:space="preserve"> HCP allocation</w:t>
            </w:r>
          </w:p>
        </w:tc>
      </w:tr>
      <w:tr w:rsidR="00841D4D" w:rsidRPr="000B5570" w14:paraId="497BF682"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03CB7421" w14:textId="77777777" w:rsidR="00841D4D" w:rsidRPr="000B5570" w:rsidRDefault="00841D4D">
            <w:pPr>
              <w:spacing w:before="60" w:after="60"/>
              <w:rPr>
                <w:rFonts w:cs="Arial"/>
                <w:bCs/>
              </w:rPr>
            </w:pPr>
            <w:r w:rsidRPr="000B5570">
              <w:rPr>
                <w:rFonts w:cs="Arial"/>
                <w:bCs/>
              </w:rPr>
              <w:t>Residential Care</w:t>
            </w:r>
          </w:p>
        </w:tc>
        <w:tc>
          <w:tcPr>
            <w:tcW w:w="6095" w:type="dxa"/>
            <w:tcBorders>
              <w:top w:val="single" w:sz="4" w:space="0" w:color="auto"/>
              <w:left w:val="single" w:sz="4" w:space="0" w:color="auto"/>
              <w:bottom w:val="single" w:sz="4" w:space="0" w:color="auto"/>
              <w:right w:val="single" w:sz="4" w:space="0" w:color="auto"/>
            </w:tcBorders>
          </w:tcPr>
          <w:p w14:paraId="2F32C352" w14:textId="77777777" w:rsidR="00841D4D" w:rsidRPr="000B5570" w:rsidRDefault="00841D4D">
            <w:pPr>
              <w:spacing w:before="60" w:after="60"/>
              <w:rPr>
                <w:rFonts w:cs="Arial"/>
                <w:bCs/>
              </w:rPr>
            </w:pPr>
            <w:r w:rsidRPr="000B5570">
              <w:rPr>
                <w:rFonts w:cs="Arial"/>
                <w:bCs/>
              </w:rPr>
              <w:t>Only on full cost recovery basis</w:t>
            </w:r>
          </w:p>
        </w:tc>
      </w:tr>
      <w:tr w:rsidR="00841D4D" w:rsidRPr="000B5570" w14:paraId="0AB4AD99"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33ACAB46" w14:textId="77777777" w:rsidR="00841D4D" w:rsidRPr="000B5570" w:rsidRDefault="00841D4D">
            <w:pPr>
              <w:spacing w:before="60" w:after="60"/>
              <w:rPr>
                <w:rFonts w:cs="Arial"/>
                <w:bCs/>
              </w:rPr>
            </w:pPr>
            <w:r w:rsidRPr="000B5570">
              <w:rPr>
                <w:rFonts w:cs="Arial"/>
                <w:bCs/>
              </w:rPr>
              <w:t>National Disability Insurance Scheme (NDIS)</w:t>
            </w:r>
          </w:p>
        </w:tc>
        <w:tc>
          <w:tcPr>
            <w:tcW w:w="6095" w:type="dxa"/>
            <w:tcBorders>
              <w:top w:val="single" w:sz="4" w:space="0" w:color="auto"/>
              <w:left w:val="single" w:sz="4" w:space="0" w:color="auto"/>
              <w:bottom w:val="single" w:sz="4" w:space="0" w:color="auto"/>
              <w:right w:val="single" w:sz="4" w:space="0" w:color="auto"/>
            </w:tcBorders>
          </w:tcPr>
          <w:p w14:paraId="0233724D" w14:textId="77777777" w:rsidR="00841D4D" w:rsidRPr="000B5570" w:rsidRDefault="00841D4D">
            <w:pPr>
              <w:spacing w:before="60" w:after="60"/>
              <w:rPr>
                <w:rFonts w:cs="Arial"/>
                <w:bCs/>
              </w:rPr>
            </w:pPr>
            <w:r w:rsidRPr="000B5570">
              <w:rPr>
                <w:rFonts w:cs="Arial"/>
                <w:bCs/>
              </w:rPr>
              <w:t>Yes, but there must not be duplication of services</w:t>
            </w:r>
          </w:p>
        </w:tc>
      </w:tr>
      <w:tr w:rsidR="00841D4D" w:rsidRPr="000B5570" w14:paraId="283325C3"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50746DD9" w14:textId="77777777" w:rsidR="00841D4D" w:rsidRPr="000B5570" w:rsidRDefault="00841D4D">
            <w:pPr>
              <w:spacing w:before="60" w:after="60"/>
              <w:rPr>
                <w:rFonts w:cs="Arial"/>
                <w:bCs/>
              </w:rPr>
            </w:pPr>
            <w:r w:rsidRPr="000B5570">
              <w:rPr>
                <w:rFonts w:cs="Arial"/>
                <w:bCs/>
              </w:rPr>
              <w:t>People with disabilities who are ineligible for NDIS</w:t>
            </w:r>
          </w:p>
        </w:tc>
        <w:tc>
          <w:tcPr>
            <w:tcW w:w="6095" w:type="dxa"/>
            <w:tcBorders>
              <w:top w:val="single" w:sz="4" w:space="0" w:color="auto"/>
              <w:left w:val="single" w:sz="4" w:space="0" w:color="auto"/>
              <w:bottom w:val="single" w:sz="4" w:space="0" w:color="auto"/>
              <w:right w:val="single" w:sz="4" w:space="0" w:color="auto"/>
            </w:tcBorders>
          </w:tcPr>
          <w:p w14:paraId="1DA6EF32" w14:textId="77777777" w:rsidR="00841D4D" w:rsidRPr="000B5570" w:rsidRDefault="00841D4D">
            <w:pPr>
              <w:spacing w:before="60" w:after="60"/>
              <w:rPr>
                <w:rFonts w:cs="Arial"/>
                <w:bCs/>
              </w:rPr>
            </w:pPr>
            <w:r w:rsidRPr="000B5570">
              <w:rPr>
                <w:rFonts w:cs="Arial"/>
                <w:bCs/>
              </w:rPr>
              <w:t>Yes, providing they meet the program’s eligibility</w:t>
            </w:r>
            <w:r>
              <w:rPr>
                <w:rFonts w:cs="Arial"/>
                <w:bCs/>
              </w:rPr>
              <w:t xml:space="preserve"> requirements</w:t>
            </w:r>
          </w:p>
        </w:tc>
      </w:tr>
      <w:tr w:rsidR="00841D4D" w:rsidRPr="000B5570" w14:paraId="2FBAEC6D"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4D3C6016" w14:textId="77777777" w:rsidR="00841D4D" w:rsidRPr="000B5570" w:rsidRDefault="00841D4D">
            <w:pPr>
              <w:spacing w:before="60" w:after="60"/>
              <w:rPr>
                <w:rFonts w:cs="Arial"/>
                <w:bCs/>
              </w:rPr>
            </w:pPr>
            <w:r w:rsidRPr="000B5570">
              <w:rPr>
                <w:rFonts w:cs="Arial"/>
                <w:bCs/>
              </w:rPr>
              <w:t>Disability Support for Older Australians</w:t>
            </w:r>
          </w:p>
        </w:tc>
        <w:tc>
          <w:tcPr>
            <w:tcW w:w="6095" w:type="dxa"/>
            <w:tcBorders>
              <w:top w:val="single" w:sz="4" w:space="0" w:color="auto"/>
              <w:left w:val="single" w:sz="4" w:space="0" w:color="auto"/>
              <w:bottom w:val="single" w:sz="4" w:space="0" w:color="auto"/>
              <w:right w:val="single" w:sz="4" w:space="0" w:color="auto"/>
            </w:tcBorders>
          </w:tcPr>
          <w:p w14:paraId="203F1951" w14:textId="77777777" w:rsidR="00841D4D" w:rsidRPr="000B5570" w:rsidRDefault="00841D4D">
            <w:pPr>
              <w:spacing w:before="60" w:after="60"/>
              <w:rPr>
                <w:rFonts w:cs="Arial"/>
                <w:bCs/>
              </w:rPr>
            </w:pPr>
            <w:r w:rsidRPr="000B5570">
              <w:rPr>
                <w:rFonts w:cs="Arial"/>
                <w:bCs/>
              </w:rPr>
              <w:t>Yes, but there must not be duplication of services</w:t>
            </w:r>
          </w:p>
        </w:tc>
      </w:tr>
      <w:tr w:rsidR="00841D4D" w:rsidRPr="000B5570" w14:paraId="279B8088"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310CEDB0" w14:textId="77777777" w:rsidR="00841D4D" w:rsidRPr="000B5570" w:rsidRDefault="00841D4D">
            <w:pPr>
              <w:spacing w:before="60" w:after="60"/>
              <w:rPr>
                <w:rFonts w:cs="Arial"/>
                <w:bCs/>
              </w:rPr>
            </w:pPr>
            <w:r w:rsidRPr="000B5570">
              <w:rPr>
                <w:rFonts w:cs="Arial"/>
                <w:bCs/>
              </w:rPr>
              <w:t xml:space="preserve">Flexible Care (Transition Care or </w:t>
            </w:r>
            <w:r>
              <w:rPr>
                <w:rFonts w:cs="Arial"/>
                <w:bCs/>
              </w:rPr>
              <w:t>STRC</w:t>
            </w:r>
            <w:r w:rsidRPr="000B5570">
              <w:rPr>
                <w:rFonts w:cs="Arial"/>
                <w:bCs/>
              </w:rPr>
              <w:t>)</w:t>
            </w:r>
          </w:p>
        </w:tc>
        <w:tc>
          <w:tcPr>
            <w:tcW w:w="6095" w:type="dxa"/>
            <w:tcBorders>
              <w:top w:val="single" w:sz="4" w:space="0" w:color="auto"/>
              <w:left w:val="single" w:sz="4" w:space="0" w:color="auto"/>
              <w:bottom w:val="single" w:sz="4" w:space="0" w:color="auto"/>
              <w:right w:val="single" w:sz="4" w:space="0" w:color="auto"/>
            </w:tcBorders>
          </w:tcPr>
          <w:p w14:paraId="5807357A" w14:textId="77777777" w:rsidR="00841D4D" w:rsidRPr="000B5570" w:rsidRDefault="00841D4D">
            <w:pPr>
              <w:spacing w:before="60" w:after="60"/>
              <w:rPr>
                <w:rFonts w:cs="Arial"/>
                <w:bCs/>
              </w:rPr>
            </w:pPr>
            <w:r w:rsidRPr="000B5570">
              <w:rPr>
                <w:rFonts w:cs="Arial"/>
                <w:bCs/>
              </w:rPr>
              <w:t>Yes, but there must not be duplication of services</w:t>
            </w:r>
          </w:p>
        </w:tc>
      </w:tr>
      <w:tr w:rsidR="00841D4D" w:rsidRPr="000B5570" w14:paraId="355402E3"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139EBAE0" w14:textId="77777777" w:rsidR="00841D4D" w:rsidRPr="000B5570" w:rsidRDefault="00841D4D">
            <w:pPr>
              <w:spacing w:before="60" w:after="60"/>
              <w:rPr>
                <w:rFonts w:cs="Arial"/>
                <w:bCs/>
              </w:rPr>
            </w:pPr>
            <w:r w:rsidRPr="000B5570">
              <w:rPr>
                <w:rFonts w:cs="Arial"/>
                <w:bCs/>
              </w:rPr>
              <w:lastRenderedPageBreak/>
              <w:t xml:space="preserve">Palliative </w:t>
            </w:r>
            <w:r>
              <w:rPr>
                <w:rFonts w:cs="Arial"/>
                <w:bCs/>
              </w:rPr>
              <w:t>c</w:t>
            </w:r>
            <w:r w:rsidRPr="000B5570">
              <w:rPr>
                <w:rFonts w:cs="Arial"/>
                <w:bCs/>
              </w:rPr>
              <w:t>are</w:t>
            </w:r>
          </w:p>
        </w:tc>
        <w:tc>
          <w:tcPr>
            <w:tcW w:w="6095" w:type="dxa"/>
            <w:tcBorders>
              <w:top w:val="single" w:sz="4" w:space="0" w:color="auto"/>
              <w:left w:val="single" w:sz="4" w:space="0" w:color="auto"/>
              <w:bottom w:val="single" w:sz="4" w:space="0" w:color="auto"/>
              <w:right w:val="single" w:sz="4" w:space="0" w:color="auto"/>
            </w:tcBorders>
          </w:tcPr>
          <w:p w14:paraId="4B73D234" w14:textId="77777777" w:rsidR="00841D4D" w:rsidRPr="000B5570" w:rsidRDefault="00841D4D">
            <w:pPr>
              <w:spacing w:before="60" w:after="60"/>
              <w:rPr>
                <w:rFonts w:cs="Arial"/>
                <w:bCs/>
              </w:rPr>
            </w:pPr>
            <w:r w:rsidRPr="000B5570">
              <w:rPr>
                <w:rFonts w:cs="Arial"/>
              </w:rPr>
              <w:t xml:space="preserve">Yes, when arranged by a </w:t>
            </w:r>
            <w:r>
              <w:rPr>
                <w:rFonts w:cs="Arial"/>
              </w:rPr>
              <w:t>GP</w:t>
            </w:r>
            <w:r w:rsidRPr="000B5570">
              <w:rPr>
                <w:rFonts w:cs="Arial"/>
              </w:rPr>
              <w:t xml:space="preserve"> or treating hospital (noting that CHSP does not fund or provide palliative care services)</w:t>
            </w:r>
          </w:p>
        </w:tc>
      </w:tr>
      <w:tr w:rsidR="00841D4D" w:rsidRPr="000B5570" w14:paraId="72A443F2"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72FF8AD0" w14:textId="77777777" w:rsidR="00841D4D" w:rsidRPr="000B5570" w:rsidRDefault="00841D4D">
            <w:pPr>
              <w:spacing w:before="60" w:after="60"/>
              <w:rPr>
                <w:rFonts w:cs="Arial"/>
                <w:bCs/>
              </w:rPr>
            </w:pPr>
            <w:r w:rsidRPr="000B5570">
              <w:rPr>
                <w:rFonts w:cs="Arial"/>
                <w:bCs/>
              </w:rPr>
              <w:t>Veterans</w:t>
            </w:r>
            <w:r>
              <w:rPr>
                <w:rFonts w:cs="Arial"/>
                <w:bCs/>
              </w:rPr>
              <w:t>’ Home Care Program</w:t>
            </w:r>
          </w:p>
        </w:tc>
        <w:tc>
          <w:tcPr>
            <w:tcW w:w="6095" w:type="dxa"/>
            <w:tcBorders>
              <w:top w:val="single" w:sz="4" w:space="0" w:color="auto"/>
              <w:left w:val="single" w:sz="4" w:space="0" w:color="auto"/>
              <w:bottom w:val="single" w:sz="4" w:space="0" w:color="auto"/>
              <w:right w:val="single" w:sz="4" w:space="0" w:color="auto"/>
            </w:tcBorders>
          </w:tcPr>
          <w:p w14:paraId="507D5149" w14:textId="77777777" w:rsidR="00841D4D" w:rsidRPr="000B5570" w:rsidRDefault="00841D4D">
            <w:pPr>
              <w:spacing w:before="60" w:after="60"/>
              <w:rPr>
                <w:rFonts w:cs="Arial"/>
                <w:bCs/>
              </w:rPr>
            </w:pPr>
            <w:r w:rsidRPr="000B5570">
              <w:rPr>
                <w:rFonts w:cs="Arial"/>
                <w:bCs/>
              </w:rPr>
              <w:t>Yes, but there must not be duplication of services</w:t>
            </w:r>
          </w:p>
        </w:tc>
      </w:tr>
      <w:tr w:rsidR="00841D4D" w:rsidRPr="000B5570" w14:paraId="79909233" w14:textId="77777777">
        <w:trPr>
          <w:trHeight w:val="300"/>
        </w:trPr>
        <w:tc>
          <w:tcPr>
            <w:tcW w:w="3256" w:type="dxa"/>
            <w:tcBorders>
              <w:top w:val="single" w:sz="4" w:space="0" w:color="auto"/>
              <w:left w:val="single" w:sz="4" w:space="0" w:color="auto"/>
              <w:bottom w:val="single" w:sz="4" w:space="0" w:color="auto"/>
              <w:right w:val="single" w:sz="4" w:space="0" w:color="auto"/>
            </w:tcBorders>
          </w:tcPr>
          <w:p w14:paraId="22CF805E" w14:textId="77777777" w:rsidR="00841D4D" w:rsidRPr="000B5570" w:rsidRDefault="00841D4D">
            <w:pPr>
              <w:spacing w:before="60" w:after="60"/>
              <w:rPr>
                <w:rFonts w:cs="Arial"/>
                <w:bCs/>
              </w:rPr>
            </w:pPr>
            <w:r w:rsidRPr="000B5570">
              <w:rPr>
                <w:rFonts w:cs="Arial"/>
                <w:bCs/>
              </w:rPr>
              <w:t>Correctional centres and detention facilities</w:t>
            </w:r>
          </w:p>
        </w:tc>
        <w:tc>
          <w:tcPr>
            <w:tcW w:w="6095" w:type="dxa"/>
            <w:tcBorders>
              <w:top w:val="single" w:sz="4" w:space="0" w:color="auto"/>
              <w:left w:val="single" w:sz="4" w:space="0" w:color="auto"/>
              <w:bottom w:val="single" w:sz="4" w:space="0" w:color="auto"/>
              <w:right w:val="single" w:sz="4" w:space="0" w:color="auto"/>
            </w:tcBorders>
          </w:tcPr>
          <w:p w14:paraId="0D7C6DE5" w14:textId="77777777" w:rsidR="00841D4D" w:rsidRPr="000B5570" w:rsidRDefault="00841D4D">
            <w:pPr>
              <w:spacing w:before="60" w:after="60"/>
              <w:rPr>
                <w:rFonts w:cs="Arial"/>
                <w:bCs/>
              </w:rPr>
            </w:pPr>
            <w:r w:rsidRPr="000B5570">
              <w:rPr>
                <w:rFonts w:cs="Arial"/>
                <w:bCs/>
              </w:rPr>
              <w:t>Yes, but there must not be duplication of services</w:t>
            </w:r>
          </w:p>
        </w:tc>
      </w:tr>
    </w:tbl>
    <w:p w14:paraId="1E474DF1" w14:textId="77777777" w:rsidR="00841D4D" w:rsidRPr="009B0DF6" w:rsidRDefault="00841D4D" w:rsidP="00841D4D">
      <w:pPr>
        <w:spacing w:before="0" w:after="0"/>
        <w:rPr>
          <w:rFonts w:cs="Arial"/>
          <w:iCs/>
          <w:sz w:val="22"/>
          <w:szCs w:val="22"/>
        </w:rPr>
      </w:pPr>
      <w:r w:rsidRPr="00625E95">
        <w:rPr>
          <w:rFonts w:cs="Arial"/>
          <w:iCs/>
          <w:sz w:val="22"/>
          <w:szCs w:val="22"/>
        </w:rPr>
        <w:t xml:space="preserve">Note: The table above assumes that the person meets the standard CHSP eligibility requirements. Clients should also investigate their eligibility for other state and territory funded programs for </w:t>
      </w:r>
      <w:r>
        <w:rPr>
          <w:rFonts w:cs="Arial"/>
          <w:iCs/>
          <w:sz w:val="22"/>
          <w:szCs w:val="22"/>
        </w:rPr>
        <w:t>goods, equipment and assistive technology</w:t>
      </w:r>
      <w:r w:rsidRPr="009B0DF6">
        <w:rPr>
          <w:rFonts w:cs="Arial"/>
          <w:iCs/>
          <w:sz w:val="22"/>
          <w:szCs w:val="22"/>
        </w:rPr>
        <w:t>, home maintenance and home modifications and state and territory</w:t>
      </w:r>
      <w:r>
        <w:rPr>
          <w:rFonts w:cs="Arial"/>
          <w:iCs/>
          <w:sz w:val="22"/>
          <w:szCs w:val="22"/>
        </w:rPr>
        <w:t>-</w:t>
      </w:r>
      <w:r w:rsidRPr="009B0DF6">
        <w:rPr>
          <w:rFonts w:cs="Arial"/>
          <w:iCs/>
          <w:sz w:val="22"/>
          <w:szCs w:val="22"/>
        </w:rPr>
        <w:t>based transport schemes.</w:t>
      </w:r>
    </w:p>
    <w:p w14:paraId="3085D8CA" w14:textId="2C710786" w:rsidR="00841D4D" w:rsidRPr="00CF02B0" w:rsidRDefault="004E41C0" w:rsidP="00841D4D">
      <w:pPr>
        <w:pStyle w:val="Heading3"/>
        <w:spacing w:line="276" w:lineRule="auto"/>
      </w:pPr>
      <w:r>
        <w:t>6</w:t>
      </w:r>
      <w:r w:rsidR="00841D4D">
        <w:t xml:space="preserve">.2 </w:t>
      </w:r>
      <w:r w:rsidR="00841D4D" w:rsidRPr="00CF02B0">
        <w:t>Health system</w:t>
      </w:r>
    </w:p>
    <w:p w14:paraId="19DA86BE" w14:textId="77777777" w:rsidR="00841D4D" w:rsidRPr="00CF02B0" w:rsidRDefault="00841D4D" w:rsidP="00841D4D">
      <w:r w:rsidRPr="00CF02B0">
        <w:t>CHSP services must not replace, or fund supports provided for under other systems including the health care system. For example, the CHSP aims to maximise independence and autonomy for older people</w:t>
      </w:r>
      <w:r>
        <w:t>, however it</w:t>
      </w:r>
      <w:r w:rsidRPr="00CF02B0">
        <w:t xml:space="preserve"> is not a substitute for early intervention or rehabilitation, subacute or transition programs provided under the health system. </w:t>
      </w:r>
    </w:p>
    <w:p w14:paraId="6F6FD3D4" w14:textId="77777777" w:rsidR="00841D4D" w:rsidRPr="00CF02B0" w:rsidRDefault="00841D4D" w:rsidP="00841D4D">
      <w:r w:rsidRPr="00CF02B0">
        <w:t>Post-acute care is also not funded under the CHSP. Where a client is already eligible for CHSP funded assistance or was receiving it prior to hospitalisation, additional support services can be provided following a hospital stay, for a short period of time. After this, support services must be reviewed.</w:t>
      </w:r>
    </w:p>
    <w:p w14:paraId="301E5DAF" w14:textId="24CEEA7D" w:rsidR="00841D4D" w:rsidRPr="000B5570" w:rsidRDefault="004E41C0" w:rsidP="00841D4D">
      <w:pPr>
        <w:pStyle w:val="Heading3"/>
        <w:spacing w:line="276" w:lineRule="auto"/>
      </w:pPr>
      <w:r>
        <w:t>6</w:t>
      </w:r>
      <w:r w:rsidR="00841D4D">
        <w:t xml:space="preserve">.3 Providing services to HCP </w:t>
      </w:r>
      <w:r w:rsidR="00531681">
        <w:t xml:space="preserve">care </w:t>
      </w:r>
      <w:r w:rsidR="00841D4D">
        <w:t>recipients</w:t>
      </w:r>
    </w:p>
    <w:p w14:paraId="17FCCB2F" w14:textId="2D36BD50" w:rsidR="00841D4D" w:rsidRDefault="00841D4D" w:rsidP="00841D4D">
      <w:r w:rsidRPr="00BB3ACC">
        <w:t xml:space="preserve">In general, </w:t>
      </w:r>
      <w:r>
        <w:t xml:space="preserve">HCP </w:t>
      </w:r>
      <w:r w:rsidR="00531681">
        <w:t xml:space="preserve">care </w:t>
      </w:r>
      <w:r>
        <w:t xml:space="preserve">recipients </w:t>
      </w:r>
      <w:r w:rsidRPr="00BB3ACC">
        <w:t xml:space="preserve">should </w:t>
      </w:r>
      <w:r w:rsidRPr="00BB3ACC">
        <w:rPr>
          <w:b/>
          <w:bCs/>
        </w:rPr>
        <w:t>not</w:t>
      </w:r>
      <w:r w:rsidRPr="00BB3ACC">
        <w:t xml:space="preserve"> also receive CHSP services. </w:t>
      </w:r>
    </w:p>
    <w:p w14:paraId="580B7DEC" w14:textId="78A34198" w:rsidR="00841D4D" w:rsidRDefault="00841D4D" w:rsidP="00841D4D">
      <w:r w:rsidRPr="00BB3ACC">
        <w:t xml:space="preserve">However, </w:t>
      </w:r>
      <w:r w:rsidR="00D33767">
        <w:t>t</w:t>
      </w:r>
      <w:r>
        <w:t>here are 6</w:t>
      </w:r>
      <w:r w:rsidRPr="00BB3ACC">
        <w:t xml:space="preserve"> circumstances</w:t>
      </w:r>
      <w:r>
        <w:t xml:space="preserve"> where </w:t>
      </w:r>
      <w:r w:rsidRPr="00BB3ACC">
        <w:t xml:space="preserve">HCP </w:t>
      </w:r>
      <w:r w:rsidR="00531681">
        <w:t xml:space="preserve">care </w:t>
      </w:r>
      <w:r>
        <w:t>recipients</w:t>
      </w:r>
      <w:r w:rsidRPr="00BB3ACC">
        <w:t xml:space="preserve"> can receive CHSP services for a short time. </w:t>
      </w:r>
      <w:r>
        <w:t xml:space="preserve">These are defined in the table </w:t>
      </w:r>
      <w:r w:rsidDel="00AC6350">
        <w:t>below.</w:t>
      </w:r>
      <w:r w:rsidDel="00FC0264">
        <w:t xml:space="preserve"> </w:t>
      </w:r>
    </w:p>
    <w:p w14:paraId="4BEABB3F" w14:textId="3A34516F" w:rsidR="00841D4D" w:rsidRPr="007B2895" w:rsidRDefault="00E03957" w:rsidP="00E03957">
      <w:pPr>
        <w:pStyle w:val="Caption"/>
        <w:rPr>
          <w:color w:val="1E1545" w:themeColor="text2"/>
        </w:rPr>
      </w:pPr>
      <w:r>
        <w:t xml:space="preserve">Table </w:t>
      </w:r>
      <w:r>
        <w:fldChar w:fldCharType="begin"/>
      </w:r>
      <w:r>
        <w:instrText xml:space="preserve"> SEQ Table \* ARABIC </w:instrText>
      </w:r>
      <w:r>
        <w:fldChar w:fldCharType="separate"/>
      </w:r>
      <w:r>
        <w:rPr>
          <w:noProof/>
        </w:rPr>
        <w:t>3</w:t>
      </w:r>
      <w:r>
        <w:fldChar w:fldCharType="end"/>
      </w:r>
      <w:r w:rsidR="00841D4D">
        <w:t>: D</w:t>
      </w:r>
      <w:r w:rsidR="00841D4D" w:rsidRPr="007B2895">
        <w:t xml:space="preserve">efined circumstances for HCP </w:t>
      </w:r>
      <w:r w:rsidR="00531681">
        <w:t xml:space="preserve">care </w:t>
      </w:r>
      <w:r w:rsidR="00841D4D">
        <w:t>recipients</w:t>
      </w:r>
      <w:r w:rsidR="00841D4D" w:rsidRPr="007B2895">
        <w:t xml:space="preserve"> to receive CHSP services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
        <w:gridCol w:w="1832"/>
        <w:gridCol w:w="1085"/>
        <w:gridCol w:w="3451"/>
        <w:gridCol w:w="2552"/>
      </w:tblGrid>
      <w:tr w:rsidR="00841D4D" w:rsidRPr="000B5570" w14:paraId="189D9BDD" w14:textId="77777777" w:rsidTr="004C592B">
        <w:trPr>
          <w:trHeight w:val="300"/>
          <w:tblHeader/>
        </w:trPr>
        <w:tc>
          <w:tcPr>
            <w:tcW w:w="1838" w:type="dxa"/>
            <w:gridSpan w:val="2"/>
            <w:shd w:val="clear" w:color="auto" w:fill="1E1545" w:themeFill="text2"/>
          </w:tcPr>
          <w:p w14:paraId="071E4B0A" w14:textId="77777777" w:rsidR="00841D4D" w:rsidRPr="00852E9D" w:rsidRDefault="00841D4D">
            <w:pPr>
              <w:spacing w:before="60" w:after="60"/>
              <w:rPr>
                <w:rFonts w:cs="Arial"/>
                <w:b/>
                <w:color w:val="F1F2F2" w:themeColor="background1"/>
              </w:rPr>
            </w:pPr>
            <w:r w:rsidRPr="00852E9D">
              <w:rPr>
                <w:rFonts w:cs="Arial"/>
                <w:b/>
                <w:color w:val="F1F2F2" w:themeColor="background1"/>
              </w:rPr>
              <w:t>Circumstance</w:t>
            </w:r>
          </w:p>
        </w:tc>
        <w:tc>
          <w:tcPr>
            <w:tcW w:w="1085" w:type="dxa"/>
            <w:shd w:val="clear" w:color="auto" w:fill="1E1545" w:themeFill="text2"/>
          </w:tcPr>
          <w:p w14:paraId="3031685F" w14:textId="77777777" w:rsidR="00841D4D" w:rsidRPr="00852E9D" w:rsidRDefault="00841D4D">
            <w:pPr>
              <w:spacing w:before="60" w:after="60"/>
              <w:rPr>
                <w:rFonts w:cs="Arial"/>
                <w:b/>
                <w:color w:val="F1F2F2" w:themeColor="background1"/>
              </w:rPr>
            </w:pPr>
            <w:r w:rsidRPr="00852E9D">
              <w:rPr>
                <w:rFonts w:cs="Arial"/>
                <w:b/>
                <w:color w:val="F1F2F2" w:themeColor="background1"/>
              </w:rPr>
              <w:t>HCP Level</w:t>
            </w:r>
          </w:p>
        </w:tc>
        <w:tc>
          <w:tcPr>
            <w:tcW w:w="3451" w:type="dxa"/>
            <w:shd w:val="clear" w:color="auto" w:fill="1E1545" w:themeFill="text2"/>
          </w:tcPr>
          <w:p w14:paraId="727DBEA7" w14:textId="77777777" w:rsidR="00841D4D" w:rsidRPr="00852E9D" w:rsidRDefault="00841D4D">
            <w:pPr>
              <w:spacing w:before="60" w:after="60"/>
              <w:rPr>
                <w:rFonts w:cs="Arial"/>
                <w:b/>
                <w:color w:val="F1F2F2" w:themeColor="background1"/>
              </w:rPr>
            </w:pPr>
            <w:r w:rsidRPr="00852E9D">
              <w:rPr>
                <w:rFonts w:cs="Arial"/>
                <w:b/>
                <w:color w:val="F1F2F2" w:themeColor="background1"/>
              </w:rPr>
              <w:t>Circumstance</w:t>
            </w:r>
          </w:p>
        </w:tc>
        <w:tc>
          <w:tcPr>
            <w:tcW w:w="2552" w:type="dxa"/>
            <w:shd w:val="clear" w:color="auto" w:fill="1E1545" w:themeFill="text2"/>
          </w:tcPr>
          <w:p w14:paraId="5D080B12" w14:textId="77777777" w:rsidR="00841D4D" w:rsidRPr="00852E9D" w:rsidRDefault="00841D4D">
            <w:pPr>
              <w:spacing w:before="60" w:after="60"/>
              <w:rPr>
                <w:rFonts w:cs="Arial"/>
                <w:b/>
                <w:color w:val="F1F2F2" w:themeColor="background1"/>
              </w:rPr>
            </w:pPr>
            <w:r w:rsidRPr="00852E9D">
              <w:rPr>
                <w:rFonts w:cs="Arial"/>
                <w:b/>
                <w:color w:val="F1F2F2" w:themeColor="background1"/>
              </w:rPr>
              <w:t>Eligible Services</w:t>
            </w:r>
          </w:p>
        </w:tc>
      </w:tr>
      <w:tr w:rsidR="00841D4D" w:rsidRPr="000B5570" w14:paraId="5CA7231D" w14:textId="77777777" w:rsidTr="004C592B">
        <w:trPr>
          <w:gridBefore w:val="1"/>
          <w:wBefore w:w="6" w:type="dxa"/>
          <w:trHeight w:val="300"/>
        </w:trPr>
        <w:tc>
          <w:tcPr>
            <w:tcW w:w="1832" w:type="dxa"/>
          </w:tcPr>
          <w:p w14:paraId="71713D75" w14:textId="77777777" w:rsidR="00841D4D" w:rsidRPr="00500F40" w:rsidRDefault="00841D4D">
            <w:pPr>
              <w:spacing w:before="60" w:after="60"/>
              <w:rPr>
                <w:rFonts w:cs="Arial"/>
                <w:sz w:val="22"/>
                <w:szCs w:val="22"/>
              </w:rPr>
            </w:pPr>
            <w:r w:rsidRPr="125F3F81">
              <w:rPr>
                <w:rFonts w:cs="Arial"/>
                <w:sz w:val="22"/>
                <w:szCs w:val="22"/>
              </w:rPr>
              <w:t>Circumstance 1</w:t>
            </w:r>
          </w:p>
        </w:tc>
        <w:tc>
          <w:tcPr>
            <w:tcW w:w="1085" w:type="dxa"/>
          </w:tcPr>
          <w:p w14:paraId="204F98FB" w14:textId="77777777" w:rsidR="00841D4D" w:rsidRPr="00500F40" w:rsidRDefault="00841D4D">
            <w:pPr>
              <w:spacing w:before="60" w:after="60"/>
              <w:rPr>
                <w:rFonts w:cs="Arial"/>
                <w:sz w:val="22"/>
                <w:szCs w:val="22"/>
              </w:rPr>
            </w:pPr>
            <w:r w:rsidRPr="125F3F81">
              <w:rPr>
                <w:rFonts w:cs="Arial"/>
                <w:sz w:val="22"/>
                <w:szCs w:val="22"/>
              </w:rPr>
              <w:t>1 or 2</w:t>
            </w:r>
          </w:p>
        </w:tc>
        <w:tc>
          <w:tcPr>
            <w:tcW w:w="3451" w:type="dxa"/>
          </w:tcPr>
          <w:p w14:paraId="28ACA92E" w14:textId="77777777" w:rsidR="00841D4D" w:rsidRPr="00500F40" w:rsidRDefault="00841D4D">
            <w:pPr>
              <w:spacing w:before="60" w:after="60"/>
              <w:rPr>
                <w:rFonts w:cs="Arial"/>
                <w:sz w:val="22"/>
                <w:szCs w:val="22"/>
              </w:rPr>
            </w:pPr>
            <w:r>
              <w:rPr>
                <w:rFonts w:cs="Arial"/>
                <w:sz w:val="22"/>
                <w:szCs w:val="22"/>
              </w:rPr>
              <w:t>The HCP</w:t>
            </w:r>
            <w:r w:rsidRPr="125F3F81">
              <w:rPr>
                <w:rFonts w:cs="Arial"/>
                <w:sz w:val="22"/>
                <w:szCs w:val="22"/>
              </w:rPr>
              <w:t xml:space="preserve"> individualised budget has been fully allocated, where these specific services may help </w:t>
            </w:r>
            <w:r>
              <w:rPr>
                <w:rFonts w:cs="Arial"/>
                <w:sz w:val="22"/>
                <w:szCs w:val="22"/>
              </w:rPr>
              <w:t>them</w:t>
            </w:r>
            <w:r w:rsidRPr="125F3F81">
              <w:rPr>
                <w:rFonts w:cs="Arial"/>
                <w:sz w:val="22"/>
                <w:szCs w:val="22"/>
              </w:rPr>
              <w:t xml:space="preserve"> to get back on their feet after a setback, such as a fall.</w:t>
            </w:r>
          </w:p>
        </w:tc>
        <w:tc>
          <w:tcPr>
            <w:tcW w:w="2552" w:type="dxa"/>
          </w:tcPr>
          <w:p w14:paraId="02E314F1" w14:textId="77777777" w:rsidR="00841D4D" w:rsidRPr="00500F40" w:rsidRDefault="00841D4D">
            <w:pPr>
              <w:spacing w:before="60" w:after="60"/>
              <w:rPr>
                <w:rFonts w:cs="Arial"/>
                <w:sz w:val="22"/>
                <w:szCs w:val="22"/>
              </w:rPr>
            </w:pPr>
            <w:r w:rsidRPr="125F3F81">
              <w:rPr>
                <w:rFonts w:cs="Arial"/>
                <w:sz w:val="22"/>
                <w:szCs w:val="22"/>
              </w:rPr>
              <w:t>Short-term Allied Health and Therapy Services or Nursing services.</w:t>
            </w:r>
          </w:p>
        </w:tc>
      </w:tr>
      <w:tr w:rsidR="00841D4D" w:rsidRPr="000B5570" w14:paraId="08DAE126" w14:textId="77777777" w:rsidTr="004C592B">
        <w:trPr>
          <w:gridBefore w:val="1"/>
          <w:wBefore w:w="6" w:type="dxa"/>
          <w:trHeight w:val="300"/>
        </w:trPr>
        <w:tc>
          <w:tcPr>
            <w:tcW w:w="1832" w:type="dxa"/>
          </w:tcPr>
          <w:p w14:paraId="12FAE6E8" w14:textId="77777777" w:rsidR="00841D4D" w:rsidRPr="00500F40" w:rsidRDefault="00841D4D">
            <w:pPr>
              <w:spacing w:before="60" w:after="60"/>
              <w:rPr>
                <w:rFonts w:cs="Arial"/>
                <w:sz w:val="22"/>
                <w:szCs w:val="22"/>
              </w:rPr>
            </w:pPr>
            <w:r w:rsidRPr="125F3F81">
              <w:rPr>
                <w:rFonts w:cs="Arial"/>
                <w:sz w:val="22"/>
                <w:szCs w:val="22"/>
              </w:rPr>
              <w:lastRenderedPageBreak/>
              <w:t>Circumstance 2</w:t>
            </w:r>
          </w:p>
        </w:tc>
        <w:tc>
          <w:tcPr>
            <w:tcW w:w="1085" w:type="dxa"/>
          </w:tcPr>
          <w:p w14:paraId="3E7914D1" w14:textId="77777777" w:rsidR="00841D4D" w:rsidRPr="00500F40" w:rsidRDefault="00841D4D">
            <w:pPr>
              <w:spacing w:before="60" w:after="60"/>
              <w:rPr>
                <w:rFonts w:cs="Arial"/>
                <w:sz w:val="22"/>
                <w:szCs w:val="22"/>
              </w:rPr>
            </w:pPr>
            <w:r w:rsidRPr="125F3F81">
              <w:rPr>
                <w:rFonts w:cs="Arial"/>
                <w:sz w:val="22"/>
                <w:szCs w:val="22"/>
              </w:rPr>
              <w:t>1 to 4</w:t>
            </w:r>
          </w:p>
        </w:tc>
        <w:tc>
          <w:tcPr>
            <w:tcW w:w="3451" w:type="dxa"/>
          </w:tcPr>
          <w:p w14:paraId="46207B27" w14:textId="77777777" w:rsidR="00841D4D" w:rsidRPr="00500F40" w:rsidRDefault="00841D4D">
            <w:pPr>
              <w:spacing w:before="60" w:after="60"/>
              <w:rPr>
                <w:rFonts w:cs="Arial"/>
                <w:sz w:val="22"/>
                <w:szCs w:val="22"/>
              </w:rPr>
            </w:pPr>
            <w:r>
              <w:rPr>
                <w:rFonts w:cs="Arial"/>
                <w:sz w:val="22"/>
                <w:szCs w:val="22"/>
              </w:rPr>
              <w:t>The HCP</w:t>
            </w:r>
            <w:r w:rsidRPr="125F3F81">
              <w:rPr>
                <w:rFonts w:cs="Arial"/>
                <w:sz w:val="22"/>
                <w:szCs w:val="22"/>
              </w:rPr>
              <w:t xml:space="preserve"> individualised budget has been fully allocated and a carer requires it.</w:t>
            </w:r>
          </w:p>
        </w:tc>
        <w:tc>
          <w:tcPr>
            <w:tcW w:w="2552" w:type="dxa"/>
          </w:tcPr>
          <w:p w14:paraId="67217037" w14:textId="77777777" w:rsidR="00841D4D" w:rsidRPr="00500F40" w:rsidRDefault="00841D4D">
            <w:pPr>
              <w:spacing w:before="60" w:after="60"/>
              <w:rPr>
                <w:rFonts w:cs="Arial"/>
                <w:sz w:val="22"/>
                <w:szCs w:val="22"/>
              </w:rPr>
            </w:pPr>
            <w:r w:rsidRPr="125F3F81">
              <w:rPr>
                <w:rFonts w:cs="Arial"/>
                <w:sz w:val="22"/>
                <w:szCs w:val="22"/>
              </w:rPr>
              <w:t>Additional planned short-term respite services through the CHSP.</w:t>
            </w:r>
          </w:p>
        </w:tc>
      </w:tr>
      <w:tr w:rsidR="00841D4D" w:rsidRPr="000B5570" w14:paraId="746580CB" w14:textId="77777777" w:rsidTr="004C592B">
        <w:trPr>
          <w:gridBefore w:val="1"/>
          <w:wBefore w:w="6" w:type="dxa"/>
          <w:trHeight w:val="300"/>
        </w:trPr>
        <w:tc>
          <w:tcPr>
            <w:tcW w:w="1832" w:type="dxa"/>
          </w:tcPr>
          <w:p w14:paraId="4FFC2940" w14:textId="77777777" w:rsidR="00841D4D" w:rsidRPr="00500F40" w:rsidRDefault="00841D4D">
            <w:pPr>
              <w:spacing w:before="60" w:after="60"/>
              <w:rPr>
                <w:rFonts w:cs="Arial"/>
                <w:sz w:val="22"/>
                <w:szCs w:val="22"/>
              </w:rPr>
            </w:pPr>
            <w:r w:rsidRPr="125F3F81">
              <w:rPr>
                <w:rFonts w:cs="Arial"/>
                <w:sz w:val="22"/>
                <w:szCs w:val="22"/>
              </w:rPr>
              <w:t>Circumstance 3</w:t>
            </w:r>
          </w:p>
        </w:tc>
        <w:tc>
          <w:tcPr>
            <w:tcW w:w="1085" w:type="dxa"/>
          </w:tcPr>
          <w:p w14:paraId="17C749CE" w14:textId="77777777" w:rsidR="00841D4D" w:rsidRPr="00500F40" w:rsidRDefault="00841D4D">
            <w:pPr>
              <w:spacing w:before="60" w:after="60"/>
              <w:rPr>
                <w:rFonts w:cs="Arial"/>
                <w:sz w:val="22"/>
                <w:szCs w:val="22"/>
              </w:rPr>
            </w:pPr>
            <w:r w:rsidRPr="125F3F81">
              <w:rPr>
                <w:rFonts w:cs="Arial"/>
                <w:sz w:val="22"/>
                <w:szCs w:val="22"/>
              </w:rPr>
              <w:t>1 to 4</w:t>
            </w:r>
          </w:p>
        </w:tc>
        <w:tc>
          <w:tcPr>
            <w:tcW w:w="3451" w:type="dxa"/>
          </w:tcPr>
          <w:p w14:paraId="5367173C" w14:textId="60F1C89B" w:rsidR="00841D4D" w:rsidRPr="00500F40" w:rsidRDefault="00841D4D">
            <w:pPr>
              <w:spacing w:before="60" w:after="60"/>
              <w:rPr>
                <w:rFonts w:cs="Arial"/>
                <w:sz w:val="22"/>
                <w:szCs w:val="22"/>
              </w:rPr>
            </w:pPr>
            <w:r w:rsidRPr="125F3F81">
              <w:rPr>
                <w:rFonts w:cs="Arial"/>
                <w:sz w:val="22"/>
                <w:szCs w:val="22"/>
              </w:rPr>
              <w:t xml:space="preserve">In </w:t>
            </w:r>
            <w:proofErr w:type="gramStart"/>
            <w:r w:rsidRPr="125F3F81">
              <w:rPr>
                <w:rFonts w:cs="Arial"/>
                <w:sz w:val="22"/>
                <w:szCs w:val="22"/>
              </w:rPr>
              <w:t>an emergency situation</w:t>
            </w:r>
            <w:proofErr w:type="gramEnd"/>
            <w:r w:rsidRPr="125F3F81">
              <w:rPr>
                <w:rFonts w:cs="Arial"/>
                <w:sz w:val="22"/>
                <w:szCs w:val="22"/>
              </w:rPr>
              <w:t xml:space="preserve"> where the </w:t>
            </w:r>
            <w:r>
              <w:rPr>
                <w:rFonts w:cs="Arial"/>
                <w:sz w:val="22"/>
                <w:szCs w:val="22"/>
              </w:rPr>
              <w:t xml:space="preserve">HCP </w:t>
            </w:r>
            <w:r w:rsidR="00531681">
              <w:rPr>
                <w:rFonts w:cs="Arial"/>
                <w:sz w:val="22"/>
                <w:szCs w:val="22"/>
              </w:rPr>
              <w:t xml:space="preserve">care </w:t>
            </w:r>
            <w:r>
              <w:rPr>
                <w:rFonts w:cs="Arial"/>
                <w:sz w:val="22"/>
                <w:szCs w:val="22"/>
              </w:rPr>
              <w:t>recipient</w:t>
            </w:r>
            <w:r w:rsidRPr="125F3F81">
              <w:rPr>
                <w:rFonts w:cs="Arial"/>
                <w:sz w:val="22"/>
                <w:szCs w:val="22"/>
              </w:rPr>
              <w:t xml:space="preserve"> has an urgent and immediate health or safety need, and </w:t>
            </w:r>
            <w:r>
              <w:rPr>
                <w:rFonts w:cs="Arial"/>
                <w:sz w:val="22"/>
                <w:szCs w:val="22"/>
              </w:rPr>
              <w:t>their</w:t>
            </w:r>
            <w:r w:rsidRPr="125F3F81">
              <w:rPr>
                <w:rFonts w:cs="Arial"/>
                <w:sz w:val="22"/>
                <w:szCs w:val="22"/>
              </w:rPr>
              <w:t xml:space="preserve"> individualised budget has been fully allocated.</w:t>
            </w:r>
          </w:p>
        </w:tc>
        <w:tc>
          <w:tcPr>
            <w:tcW w:w="2552" w:type="dxa"/>
          </w:tcPr>
          <w:p w14:paraId="34F349DD" w14:textId="77777777" w:rsidR="00841D4D" w:rsidRPr="00500F40" w:rsidRDefault="00841D4D">
            <w:pPr>
              <w:spacing w:before="60" w:after="60"/>
              <w:rPr>
                <w:rFonts w:cs="Arial"/>
                <w:sz w:val="22"/>
                <w:szCs w:val="22"/>
              </w:rPr>
            </w:pPr>
            <w:r w:rsidRPr="125F3F81">
              <w:rPr>
                <w:rFonts w:cs="Arial"/>
                <w:sz w:val="22"/>
                <w:szCs w:val="22"/>
              </w:rPr>
              <w:t>Some additional CHSP services can be accessed on a short-term basis. These instances must be time limited, monitored and reviewed.</w:t>
            </w:r>
          </w:p>
        </w:tc>
      </w:tr>
      <w:tr w:rsidR="00841D4D" w:rsidRPr="000B5570" w14:paraId="2019D424" w14:textId="77777777" w:rsidTr="004C592B">
        <w:trPr>
          <w:gridBefore w:val="1"/>
          <w:wBefore w:w="6" w:type="dxa"/>
          <w:trHeight w:val="300"/>
        </w:trPr>
        <w:tc>
          <w:tcPr>
            <w:tcW w:w="1832" w:type="dxa"/>
          </w:tcPr>
          <w:p w14:paraId="750ADFF5" w14:textId="77777777" w:rsidR="00841D4D" w:rsidRPr="00500F40" w:rsidRDefault="00841D4D">
            <w:pPr>
              <w:spacing w:before="60" w:after="60"/>
              <w:rPr>
                <w:rFonts w:cs="Arial"/>
                <w:sz w:val="22"/>
                <w:szCs w:val="22"/>
              </w:rPr>
            </w:pPr>
            <w:r w:rsidRPr="125F3F81">
              <w:rPr>
                <w:rFonts w:cs="Arial"/>
                <w:sz w:val="22"/>
                <w:szCs w:val="22"/>
              </w:rPr>
              <w:t>Circumstance 4</w:t>
            </w:r>
          </w:p>
        </w:tc>
        <w:tc>
          <w:tcPr>
            <w:tcW w:w="1085" w:type="dxa"/>
          </w:tcPr>
          <w:p w14:paraId="3D3EAFB7" w14:textId="77777777" w:rsidR="00841D4D" w:rsidRPr="00500F40" w:rsidRDefault="00841D4D">
            <w:pPr>
              <w:spacing w:before="60" w:after="60"/>
              <w:rPr>
                <w:rFonts w:cs="Arial"/>
                <w:sz w:val="22"/>
                <w:szCs w:val="22"/>
              </w:rPr>
            </w:pPr>
            <w:r w:rsidRPr="125F3F81">
              <w:rPr>
                <w:rFonts w:cs="Arial"/>
                <w:sz w:val="22"/>
                <w:szCs w:val="22"/>
              </w:rPr>
              <w:t>1 or 2</w:t>
            </w:r>
          </w:p>
        </w:tc>
        <w:tc>
          <w:tcPr>
            <w:tcW w:w="3451" w:type="dxa"/>
          </w:tcPr>
          <w:p w14:paraId="28E7E71C" w14:textId="2B1A23C4" w:rsidR="00841D4D" w:rsidRPr="00500F40" w:rsidRDefault="00841D4D">
            <w:pPr>
              <w:spacing w:before="60" w:after="60"/>
              <w:rPr>
                <w:rFonts w:cs="Arial"/>
                <w:sz w:val="22"/>
                <w:szCs w:val="22"/>
              </w:rPr>
            </w:pPr>
            <w:r>
              <w:rPr>
                <w:rFonts w:cs="Arial"/>
                <w:sz w:val="22"/>
                <w:szCs w:val="22"/>
              </w:rPr>
              <w:t xml:space="preserve">The HCP </w:t>
            </w:r>
            <w:r w:rsidR="00531681">
              <w:rPr>
                <w:rFonts w:cs="Arial"/>
                <w:sz w:val="22"/>
                <w:szCs w:val="22"/>
              </w:rPr>
              <w:t xml:space="preserve">care </w:t>
            </w:r>
            <w:r>
              <w:rPr>
                <w:rFonts w:cs="Arial"/>
                <w:sz w:val="22"/>
                <w:szCs w:val="22"/>
              </w:rPr>
              <w:t>recipient</w:t>
            </w:r>
            <w:r w:rsidRPr="125F3F81">
              <w:rPr>
                <w:rFonts w:cs="Arial"/>
                <w:sz w:val="22"/>
                <w:szCs w:val="22"/>
              </w:rPr>
              <w:t xml:space="preserve"> is either waiting for an </w:t>
            </w:r>
            <w:r w:rsidR="00C472E1">
              <w:rPr>
                <w:rFonts w:cs="Arial"/>
                <w:sz w:val="22"/>
                <w:szCs w:val="22"/>
              </w:rPr>
              <w:t>aged care</w:t>
            </w:r>
            <w:r w:rsidRPr="125F3F81">
              <w:rPr>
                <w:rFonts w:cs="Arial"/>
                <w:sz w:val="22"/>
                <w:szCs w:val="22"/>
              </w:rPr>
              <w:t xml:space="preserve"> reassessment or has been reassessed at Level 3 or 4 and </w:t>
            </w:r>
            <w:r>
              <w:rPr>
                <w:rFonts w:cs="Arial"/>
                <w:sz w:val="22"/>
                <w:szCs w:val="22"/>
              </w:rPr>
              <w:t>is</w:t>
            </w:r>
            <w:r w:rsidRPr="125F3F81">
              <w:rPr>
                <w:rFonts w:cs="Arial"/>
                <w:sz w:val="22"/>
                <w:szCs w:val="22"/>
              </w:rPr>
              <w:t xml:space="preserve"> waiting for their package assignment, and </w:t>
            </w:r>
            <w:r>
              <w:rPr>
                <w:rFonts w:cs="Arial"/>
                <w:sz w:val="22"/>
                <w:szCs w:val="22"/>
              </w:rPr>
              <w:t>their</w:t>
            </w:r>
            <w:r w:rsidRPr="125F3F81">
              <w:rPr>
                <w:rFonts w:cs="Arial"/>
                <w:sz w:val="22"/>
                <w:szCs w:val="22"/>
              </w:rPr>
              <w:t xml:space="preserve"> individualised budget has been fully allocated.</w:t>
            </w:r>
          </w:p>
        </w:tc>
        <w:tc>
          <w:tcPr>
            <w:tcW w:w="2552" w:type="dxa"/>
          </w:tcPr>
          <w:p w14:paraId="6399D8AA" w14:textId="77777777" w:rsidR="00841D4D" w:rsidRPr="00500F40" w:rsidRDefault="00841D4D">
            <w:pPr>
              <w:spacing w:before="60" w:after="60"/>
              <w:rPr>
                <w:rFonts w:cs="Arial"/>
                <w:sz w:val="22"/>
                <w:szCs w:val="22"/>
              </w:rPr>
            </w:pPr>
            <w:r w:rsidRPr="125F3F81">
              <w:rPr>
                <w:rFonts w:cs="Arial"/>
                <w:sz w:val="22"/>
                <w:szCs w:val="22"/>
              </w:rPr>
              <w:t>Additional home modifications.</w:t>
            </w:r>
          </w:p>
        </w:tc>
      </w:tr>
      <w:tr w:rsidR="00841D4D" w:rsidRPr="000B5570" w14:paraId="7F4998FB" w14:textId="77777777" w:rsidTr="004C592B">
        <w:trPr>
          <w:gridBefore w:val="1"/>
          <w:wBefore w:w="6" w:type="dxa"/>
          <w:trHeight w:val="1831"/>
        </w:trPr>
        <w:tc>
          <w:tcPr>
            <w:tcW w:w="1832" w:type="dxa"/>
          </w:tcPr>
          <w:p w14:paraId="19EC2F83" w14:textId="77777777" w:rsidR="00841D4D" w:rsidRPr="00500F40" w:rsidRDefault="00841D4D">
            <w:pPr>
              <w:spacing w:before="60" w:after="60"/>
              <w:rPr>
                <w:rFonts w:cs="Arial"/>
                <w:sz w:val="22"/>
                <w:szCs w:val="22"/>
              </w:rPr>
            </w:pPr>
            <w:r w:rsidRPr="125F3F81">
              <w:rPr>
                <w:rFonts w:cs="Arial"/>
                <w:sz w:val="22"/>
                <w:szCs w:val="22"/>
              </w:rPr>
              <w:t>Circumstance 5</w:t>
            </w:r>
          </w:p>
        </w:tc>
        <w:tc>
          <w:tcPr>
            <w:tcW w:w="1085" w:type="dxa"/>
          </w:tcPr>
          <w:p w14:paraId="14E7848B" w14:textId="77777777" w:rsidR="00841D4D" w:rsidRPr="00500F40" w:rsidRDefault="00841D4D">
            <w:pPr>
              <w:spacing w:before="60" w:after="60"/>
              <w:rPr>
                <w:rFonts w:cs="Arial"/>
                <w:sz w:val="22"/>
                <w:szCs w:val="22"/>
              </w:rPr>
            </w:pPr>
            <w:r w:rsidRPr="125F3F81">
              <w:rPr>
                <w:rFonts w:cs="Arial"/>
                <w:sz w:val="22"/>
                <w:szCs w:val="22"/>
              </w:rPr>
              <w:t>1 to 4</w:t>
            </w:r>
          </w:p>
        </w:tc>
        <w:tc>
          <w:tcPr>
            <w:tcW w:w="3451" w:type="dxa"/>
          </w:tcPr>
          <w:p w14:paraId="10D474B5" w14:textId="339EF209" w:rsidR="00841D4D" w:rsidRPr="00500F40" w:rsidRDefault="00841D4D">
            <w:pPr>
              <w:spacing w:before="60" w:after="60"/>
              <w:rPr>
                <w:rFonts w:cs="Arial"/>
                <w:sz w:val="22"/>
                <w:szCs w:val="22"/>
              </w:rPr>
            </w:pPr>
            <w:r>
              <w:rPr>
                <w:rFonts w:cs="Arial"/>
                <w:sz w:val="22"/>
                <w:szCs w:val="22"/>
              </w:rPr>
              <w:t>This only applies to HCP</w:t>
            </w:r>
            <w:r w:rsidR="00531681">
              <w:rPr>
                <w:rFonts w:cs="Arial"/>
                <w:sz w:val="22"/>
                <w:szCs w:val="22"/>
              </w:rPr>
              <w:t xml:space="preserve"> care </w:t>
            </w:r>
            <w:r>
              <w:rPr>
                <w:rFonts w:cs="Arial"/>
                <w:sz w:val="22"/>
                <w:szCs w:val="22"/>
              </w:rPr>
              <w:t>recipients</w:t>
            </w:r>
            <w:r w:rsidRPr="125F3F81">
              <w:rPr>
                <w:rFonts w:cs="Arial"/>
                <w:sz w:val="22"/>
                <w:szCs w:val="22"/>
              </w:rPr>
              <w:t xml:space="preserve"> who have transitioned from the CHSP and were </w:t>
            </w:r>
            <w:r>
              <w:rPr>
                <w:rFonts w:cs="Arial"/>
                <w:sz w:val="22"/>
                <w:szCs w:val="22"/>
              </w:rPr>
              <w:t>accessing</w:t>
            </w:r>
            <w:r w:rsidRPr="125F3F81">
              <w:rPr>
                <w:rFonts w:cs="Arial"/>
                <w:sz w:val="22"/>
                <w:szCs w:val="22"/>
              </w:rPr>
              <w:t xml:space="preserve"> </w:t>
            </w:r>
            <w:r>
              <w:rPr>
                <w:rFonts w:cs="Arial"/>
                <w:sz w:val="22"/>
                <w:szCs w:val="22"/>
              </w:rPr>
              <w:t xml:space="preserve">existing </w:t>
            </w:r>
            <w:r w:rsidRPr="125F3F81">
              <w:rPr>
                <w:rFonts w:cs="Arial"/>
                <w:sz w:val="22"/>
                <w:szCs w:val="22"/>
              </w:rPr>
              <w:t xml:space="preserve">CHSP </w:t>
            </w:r>
            <w:r>
              <w:rPr>
                <w:rFonts w:cs="Arial"/>
                <w:sz w:val="22"/>
                <w:szCs w:val="22"/>
              </w:rPr>
              <w:t>S</w:t>
            </w:r>
            <w:r w:rsidRPr="125F3F81">
              <w:rPr>
                <w:rFonts w:cs="Arial"/>
                <w:sz w:val="22"/>
                <w:szCs w:val="22"/>
              </w:rPr>
              <w:t xml:space="preserve">ocial </w:t>
            </w:r>
            <w:r>
              <w:rPr>
                <w:rFonts w:cs="Arial"/>
                <w:sz w:val="22"/>
                <w:szCs w:val="22"/>
              </w:rPr>
              <w:t>S</w:t>
            </w:r>
            <w:r w:rsidRPr="125F3F81">
              <w:rPr>
                <w:rFonts w:cs="Arial"/>
                <w:sz w:val="22"/>
                <w:szCs w:val="22"/>
              </w:rPr>
              <w:t xml:space="preserve">upport </w:t>
            </w:r>
            <w:r>
              <w:rPr>
                <w:rFonts w:cs="Arial"/>
                <w:sz w:val="22"/>
                <w:szCs w:val="22"/>
              </w:rPr>
              <w:t>G</w:t>
            </w:r>
            <w:r w:rsidRPr="125F3F81">
              <w:rPr>
                <w:rFonts w:cs="Arial"/>
                <w:sz w:val="22"/>
                <w:szCs w:val="22"/>
              </w:rPr>
              <w:t>roup</w:t>
            </w:r>
            <w:r>
              <w:rPr>
                <w:rFonts w:cs="Arial"/>
                <w:sz w:val="22"/>
                <w:szCs w:val="22"/>
              </w:rPr>
              <w:t xml:space="preserve"> services</w:t>
            </w:r>
            <w:r w:rsidRPr="125F3F81">
              <w:rPr>
                <w:rFonts w:cs="Arial"/>
                <w:sz w:val="22"/>
                <w:szCs w:val="22"/>
              </w:rPr>
              <w:t xml:space="preserve">. </w:t>
            </w:r>
          </w:p>
        </w:tc>
        <w:tc>
          <w:tcPr>
            <w:tcW w:w="2552" w:type="dxa"/>
          </w:tcPr>
          <w:p w14:paraId="418DFDAC" w14:textId="77777777" w:rsidR="00841D4D" w:rsidRPr="00500F40" w:rsidRDefault="00841D4D">
            <w:pPr>
              <w:spacing w:before="60" w:after="60"/>
              <w:rPr>
                <w:rFonts w:cs="Arial"/>
                <w:sz w:val="22"/>
                <w:szCs w:val="22"/>
              </w:rPr>
            </w:pPr>
            <w:r>
              <w:rPr>
                <w:rFonts w:cs="Arial"/>
                <w:sz w:val="22"/>
                <w:szCs w:val="22"/>
              </w:rPr>
              <w:t>Continued access to their</w:t>
            </w:r>
            <w:r w:rsidRPr="125F3F81">
              <w:rPr>
                <w:rFonts w:cs="Arial"/>
                <w:sz w:val="22"/>
                <w:szCs w:val="22"/>
              </w:rPr>
              <w:t xml:space="preserve"> existing CHSP </w:t>
            </w:r>
            <w:r>
              <w:rPr>
                <w:rFonts w:cs="Arial"/>
                <w:sz w:val="22"/>
                <w:szCs w:val="22"/>
              </w:rPr>
              <w:t>S</w:t>
            </w:r>
            <w:r w:rsidRPr="125F3F81">
              <w:rPr>
                <w:rFonts w:cs="Arial"/>
                <w:sz w:val="22"/>
                <w:szCs w:val="22"/>
              </w:rPr>
              <w:t xml:space="preserve">ocial </w:t>
            </w:r>
            <w:r>
              <w:rPr>
                <w:rFonts w:cs="Arial"/>
                <w:sz w:val="22"/>
                <w:szCs w:val="22"/>
              </w:rPr>
              <w:t>S</w:t>
            </w:r>
            <w:r w:rsidRPr="125F3F81">
              <w:rPr>
                <w:rFonts w:cs="Arial"/>
                <w:sz w:val="22"/>
                <w:szCs w:val="22"/>
              </w:rPr>
              <w:t xml:space="preserve">upport </w:t>
            </w:r>
            <w:r>
              <w:rPr>
                <w:rFonts w:cs="Arial"/>
                <w:sz w:val="22"/>
                <w:szCs w:val="22"/>
              </w:rPr>
              <w:t>G</w:t>
            </w:r>
            <w:r w:rsidRPr="125F3F81">
              <w:rPr>
                <w:rFonts w:cs="Arial"/>
                <w:sz w:val="22"/>
                <w:szCs w:val="22"/>
              </w:rPr>
              <w:t xml:space="preserve">roup on an ongoing basis. </w:t>
            </w:r>
            <w:r>
              <w:rPr>
                <w:rFonts w:cs="Arial"/>
                <w:sz w:val="22"/>
                <w:szCs w:val="22"/>
              </w:rPr>
              <w:t>T</w:t>
            </w:r>
            <w:r w:rsidRPr="125F3F81">
              <w:rPr>
                <w:rFonts w:cs="Arial"/>
                <w:sz w:val="22"/>
                <w:szCs w:val="22"/>
              </w:rPr>
              <w:t xml:space="preserve">hese clients are not eligible for the IT equipment funding as described in Chapter </w:t>
            </w:r>
            <w:r>
              <w:rPr>
                <w:rFonts w:cs="Arial"/>
                <w:sz w:val="22"/>
                <w:szCs w:val="22"/>
              </w:rPr>
              <w:t>6</w:t>
            </w:r>
            <w:r w:rsidRPr="00E179CF">
              <w:rPr>
                <w:rFonts w:cs="Arial"/>
                <w:sz w:val="22"/>
                <w:szCs w:val="22"/>
              </w:rPr>
              <w:t xml:space="preserve"> under </w:t>
            </w:r>
            <w:hyperlink w:anchor="_Social_Support_–" w:history="1">
              <w:r w:rsidRPr="00D150A0">
                <w:rPr>
                  <w:rStyle w:val="Hyperlink"/>
                  <w:rFonts w:cs="Arial"/>
                  <w:sz w:val="22"/>
                  <w:szCs w:val="22"/>
                </w:rPr>
                <w:t>CHSP Social Support Group</w:t>
              </w:r>
            </w:hyperlink>
            <w:r w:rsidRPr="00E179CF">
              <w:rPr>
                <w:rFonts w:cs="Arial"/>
                <w:sz w:val="22"/>
                <w:szCs w:val="22"/>
              </w:rPr>
              <w:t>.</w:t>
            </w:r>
          </w:p>
        </w:tc>
      </w:tr>
      <w:tr w:rsidR="00841D4D" w:rsidRPr="000B5570" w14:paraId="3D7BFA7E" w14:textId="77777777" w:rsidTr="004C592B">
        <w:trPr>
          <w:gridBefore w:val="1"/>
          <w:wBefore w:w="6" w:type="dxa"/>
          <w:trHeight w:val="300"/>
        </w:trPr>
        <w:tc>
          <w:tcPr>
            <w:tcW w:w="1832" w:type="dxa"/>
          </w:tcPr>
          <w:p w14:paraId="457ECBCC" w14:textId="77777777" w:rsidR="00841D4D" w:rsidRPr="00500F40" w:rsidRDefault="00841D4D">
            <w:pPr>
              <w:spacing w:before="60" w:after="60"/>
              <w:rPr>
                <w:rFonts w:cs="Arial"/>
                <w:sz w:val="22"/>
                <w:szCs w:val="22"/>
              </w:rPr>
            </w:pPr>
            <w:r w:rsidRPr="125F3F81">
              <w:rPr>
                <w:rFonts w:cs="Arial"/>
                <w:sz w:val="22"/>
                <w:szCs w:val="22"/>
              </w:rPr>
              <w:t>Circumstance 6</w:t>
            </w:r>
          </w:p>
        </w:tc>
        <w:tc>
          <w:tcPr>
            <w:tcW w:w="1085" w:type="dxa"/>
          </w:tcPr>
          <w:p w14:paraId="2C5D1944" w14:textId="77777777" w:rsidR="00841D4D" w:rsidRPr="00500F40" w:rsidRDefault="00841D4D">
            <w:pPr>
              <w:spacing w:before="60" w:after="60"/>
              <w:rPr>
                <w:rFonts w:cs="Arial"/>
                <w:sz w:val="22"/>
                <w:szCs w:val="22"/>
              </w:rPr>
            </w:pPr>
            <w:r w:rsidRPr="125F3F81">
              <w:rPr>
                <w:rFonts w:cs="Arial"/>
                <w:sz w:val="22"/>
                <w:szCs w:val="22"/>
              </w:rPr>
              <w:t>1 to 4 or awaiting their package</w:t>
            </w:r>
          </w:p>
        </w:tc>
        <w:tc>
          <w:tcPr>
            <w:tcW w:w="3451" w:type="dxa"/>
          </w:tcPr>
          <w:p w14:paraId="0A9F1C79" w14:textId="77777777" w:rsidR="00841D4D" w:rsidRPr="00500F40" w:rsidRDefault="00841D4D">
            <w:pPr>
              <w:spacing w:before="60" w:after="60"/>
              <w:rPr>
                <w:rFonts w:cs="Arial"/>
                <w:sz w:val="22"/>
                <w:szCs w:val="22"/>
              </w:rPr>
            </w:pPr>
            <w:r w:rsidRPr="125F3F81">
              <w:rPr>
                <w:rFonts w:cs="Arial"/>
                <w:sz w:val="22"/>
                <w:szCs w:val="22"/>
              </w:rPr>
              <w:t xml:space="preserve">Where there is urgent need, and the care recipient has insufficient funds in their package budget for </w:t>
            </w:r>
            <w:r>
              <w:rPr>
                <w:rFonts w:cs="Arial"/>
                <w:sz w:val="22"/>
                <w:szCs w:val="22"/>
              </w:rPr>
              <w:t>G</w:t>
            </w:r>
            <w:r w:rsidRPr="125F3F81">
              <w:rPr>
                <w:rFonts w:cs="Arial"/>
                <w:sz w:val="22"/>
                <w:szCs w:val="22"/>
              </w:rPr>
              <w:t xml:space="preserve">oods, </w:t>
            </w:r>
            <w:r>
              <w:rPr>
                <w:rFonts w:cs="Arial"/>
                <w:sz w:val="22"/>
                <w:szCs w:val="22"/>
              </w:rPr>
              <w:t>E</w:t>
            </w:r>
            <w:r w:rsidRPr="125F3F81">
              <w:rPr>
                <w:rFonts w:cs="Arial"/>
                <w:sz w:val="22"/>
                <w:szCs w:val="22"/>
              </w:rPr>
              <w:t xml:space="preserve">quipment and </w:t>
            </w:r>
            <w:r>
              <w:rPr>
                <w:rFonts w:cs="Arial"/>
                <w:sz w:val="22"/>
                <w:szCs w:val="22"/>
              </w:rPr>
              <w:t>A</w:t>
            </w:r>
            <w:r w:rsidRPr="125F3F81">
              <w:rPr>
                <w:rFonts w:cs="Arial"/>
                <w:sz w:val="22"/>
                <w:szCs w:val="22"/>
              </w:rPr>
              <w:t xml:space="preserve">ssistive </w:t>
            </w:r>
            <w:r>
              <w:rPr>
                <w:rFonts w:cs="Arial"/>
                <w:sz w:val="22"/>
                <w:szCs w:val="22"/>
              </w:rPr>
              <w:t>T</w:t>
            </w:r>
            <w:r w:rsidRPr="125F3F81">
              <w:rPr>
                <w:rFonts w:cs="Arial"/>
                <w:sz w:val="22"/>
                <w:szCs w:val="22"/>
              </w:rPr>
              <w:t>echnology (GEAT).</w:t>
            </w:r>
          </w:p>
        </w:tc>
        <w:tc>
          <w:tcPr>
            <w:tcW w:w="2552" w:type="dxa"/>
          </w:tcPr>
          <w:p w14:paraId="15140E79" w14:textId="77777777" w:rsidR="00841D4D" w:rsidRPr="00500F40" w:rsidRDefault="00841D4D">
            <w:pPr>
              <w:spacing w:before="60" w:after="60"/>
              <w:rPr>
                <w:rFonts w:cs="Arial"/>
                <w:sz w:val="22"/>
                <w:szCs w:val="22"/>
              </w:rPr>
            </w:pPr>
            <w:r>
              <w:rPr>
                <w:rFonts w:cs="Arial"/>
                <w:sz w:val="22"/>
                <w:szCs w:val="22"/>
              </w:rPr>
              <w:t xml:space="preserve">Access up to $2,500 for urgent CHSP </w:t>
            </w:r>
            <w:r w:rsidRPr="125F3F81">
              <w:rPr>
                <w:rFonts w:cs="Arial"/>
                <w:sz w:val="22"/>
                <w:szCs w:val="22"/>
              </w:rPr>
              <w:t xml:space="preserve">GEAT </w:t>
            </w:r>
            <w:r>
              <w:rPr>
                <w:rFonts w:cs="Arial"/>
                <w:sz w:val="22"/>
                <w:szCs w:val="22"/>
              </w:rPr>
              <w:t xml:space="preserve">funding </w:t>
            </w:r>
            <w:r w:rsidRPr="125F3F81">
              <w:rPr>
                <w:rFonts w:cs="Arial"/>
                <w:sz w:val="22"/>
                <w:szCs w:val="22"/>
              </w:rPr>
              <w:t>in the short term. See further details below.</w:t>
            </w:r>
          </w:p>
        </w:tc>
      </w:tr>
    </w:tbl>
    <w:p w14:paraId="58459900" w14:textId="18967BCA" w:rsidR="00841D4D" w:rsidRDefault="00841D4D" w:rsidP="00841D4D">
      <w:pPr>
        <w:pStyle w:val="Heading4"/>
      </w:pPr>
      <w:r>
        <w:t xml:space="preserve">Guidance for providing services to HCP </w:t>
      </w:r>
      <w:r w:rsidR="00531681">
        <w:t xml:space="preserve">care </w:t>
      </w:r>
      <w:r>
        <w:t xml:space="preserve">recipients </w:t>
      </w:r>
    </w:p>
    <w:p w14:paraId="010B7E0E" w14:textId="56532C7C" w:rsidR="00841D4D" w:rsidRPr="00BB3ACC" w:rsidRDefault="00841D4D" w:rsidP="00841D4D">
      <w:r>
        <w:t xml:space="preserve">HCP </w:t>
      </w:r>
      <w:r w:rsidR="00531681">
        <w:t xml:space="preserve">care </w:t>
      </w:r>
      <w:r>
        <w:t xml:space="preserve">recipients </w:t>
      </w:r>
      <w:r w:rsidRPr="00BB3ACC">
        <w:t xml:space="preserve">must pay normal client contribution fees like other CHSP clients. </w:t>
      </w:r>
      <w:r>
        <w:t>HCP recipients must pay t</w:t>
      </w:r>
      <w:r w:rsidRPr="00BB3ACC">
        <w:t>he client contribution privately</w:t>
      </w:r>
      <w:r>
        <w:t xml:space="preserve">. This means HCP </w:t>
      </w:r>
      <w:r w:rsidR="00531681">
        <w:t xml:space="preserve">care </w:t>
      </w:r>
      <w:r>
        <w:t xml:space="preserve">recipients cannot use their </w:t>
      </w:r>
      <w:r w:rsidR="007F0AE7">
        <w:t xml:space="preserve">HCP </w:t>
      </w:r>
      <w:r>
        <w:t xml:space="preserve">budget to pay the CHSP client contributions gap.  </w:t>
      </w:r>
    </w:p>
    <w:p w14:paraId="30EF8587" w14:textId="771C99BF" w:rsidR="00841D4D" w:rsidRPr="00BB3ACC" w:rsidRDefault="00841D4D" w:rsidP="00841D4D">
      <w:r w:rsidRPr="00BB3ACC">
        <w:t xml:space="preserve">In circumstances 1-4, CHSP providers should only provide services to HCP </w:t>
      </w:r>
      <w:r w:rsidR="00531681">
        <w:t xml:space="preserve">care </w:t>
      </w:r>
      <w:r>
        <w:t>recipients</w:t>
      </w:r>
      <w:r w:rsidRPr="00BB3ACC">
        <w:t xml:space="preserve"> where they have capacity to do so without disadvantaging current or potential CHSP clients. </w:t>
      </w:r>
    </w:p>
    <w:p w14:paraId="6FE2467C" w14:textId="77777777" w:rsidR="00841D4D" w:rsidRDefault="00841D4D" w:rsidP="00841D4D">
      <w:r w:rsidRPr="00BB3ACC">
        <w:lastRenderedPageBreak/>
        <w:t xml:space="preserve">In all the circumstances except circumstance 5, the CHSP services can only be for the short term or time limited. </w:t>
      </w:r>
    </w:p>
    <w:p w14:paraId="56B70276" w14:textId="77777777" w:rsidR="00841D4D" w:rsidRDefault="00841D4D" w:rsidP="00841D4D">
      <w:pPr>
        <w:pStyle w:val="ListParagraph"/>
        <w:numPr>
          <w:ilvl w:val="0"/>
          <w:numId w:val="98"/>
        </w:numPr>
      </w:pPr>
      <w:r w:rsidRPr="00BB3ACC">
        <w:t xml:space="preserve">What short term or time limited means depends on the specific circumstances and needs of each individual client. </w:t>
      </w:r>
    </w:p>
    <w:p w14:paraId="45E65164" w14:textId="77777777" w:rsidR="00841D4D" w:rsidRDefault="00841D4D" w:rsidP="00841D4D">
      <w:pPr>
        <w:pStyle w:val="ListParagraph"/>
        <w:numPr>
          <w:ilvl w:val="1"/>
          <w:numId w:val="98"/>
        </w:numPr>
      </w:pPr>
      <w:r w:rsidRPr="00BB3ACC">
        <w:t xml:space="preserve">As a guide, up to </w:t>
      </w:r>
      <w:r>
        <w:t xml:space="preserve">3 </w:t>
      </w:r>
      <w:r w:rsidRPr="00BB3ACC">
        <w:t xml:space="preserve">months would be considered short-term services. </w:t>
      </w:r>
    </w:p>
    <w:p w14:paraId="2FCD5214" w14:textId="77777777" w:rsidR="00841D4D" w:rsidRDefault="00841D4D" w:rsidP="00841D4D">
      <w:pPr>
        <w:pStyle w:val="ListParagraph"/>
        <w:numPr>
          <w:ilvl w:val="1"/>
          <w:numId w:val="98"/>
        </w:numPr>
      </w:pPr>
      <w:r w:rsidRPr="00BB3ACC">
        <w:t>In some cases, CHSP services can be delivered for a longer time, based on the client’s needs.</w:t>
      </w:r>
      <w:r>
        <w:t xml:space="preserve"> </w:t>
      </w:r>
    </w:p>
    <w:p w14:paraId="72D2A08E" w14:textId="09EF10DF" w:rsidR="00841D4D" w:rsidRPr="00BB3ACC" w:rsidRDefault="00841D4D" w:rsidP="00841D4D">
      <w:pPr>
        <w:pStyle w:val="ListParagraph"/>
        <w:numPr>
          <w:ilvl w:val="0"/>
          <w:numId w:val="98"/>
        </w:numPr>
      </w:pPr>
      <w:r>
        <w:t xml:space="preserve">CHSP providers have a responsibility to regularly review a client’s progress against their individual goals and should refer the client to </w:t>
      </w:r>
      <w:r w:rsidR="00C62CF9">
        <w:t>a</w:t>
      </w:r>
      <w:r w:rsidR="00BC31A6">
        <w:t>n aged care</w:t>
      </w:r>
      <w:r w:rsidDel="000D2766">
        <w:t xml:space="preserve"> </w:t>
      </w:r>
      <w:r>
        <w:t>assessor for a Support Plan Review or reassessment if their needs change.</w:t>
      </w:r>
    </w:p>
    <w:p w14:paraId="156658E1" w14:textId="2BE409A3" w:rsidR="00841D4D" w:rsidRPr="00BB3ACC" w:rsidRDefault="00841D4D" w:rsidP="00841D4D">
      <w:r>
        <w:t xml:space="preserve">When providing services to HCP </w:t>
      </w:r>
      <w:r w:rsidR="00531681">
        <w:t xml:space="preserve">care </w:t>
      </w:r>
      <w:r>
        <w:t xml:space="preserve">recipients, </w:t>
      </w:r>
      <w:r w:rsidRPr="00BB3ACC">
        <w:t>CHSP service delivery requirements and the process for getting services apply to the</w:t>
      </w:r>
      <w:r>
        <w:t xml:space="preserve"> above</w:t>
      </w:r>
      <w:r w:rsidRPr="00BB3ACC">
        <w:t xml:space="preserve"> circumstances</w:t>
      </w:r>
      <w:r>
        <w:t>, which</w:t>
      </w:r>
      <w:r w:rsidRPr="00BB3ACC">
        <w:t xml:space="preserve"> means:</w:t>
      </w:r>
    </w:p>
    <w:p w14:paraId="126C7BCB" w14:textId="3CF2501B" w:rsidR="00841D4D" w:rsidRPr="007336B4" w:rsidRDefault="00841D4D" w:rsidP="00841D4D">
      <w:pPr>
        <w:pStyle w:val="ListParagraph"/>
        <w:numPr>
          <w:ilvl w:val="0"/>
          <w:numId w:val="98"/>
        </w:numPr>
      </w:pPr>
      <w:r w:rsidRPr="007336B4">
        <w:t xml:space="preserve">All HCP </w:t>
      </w:r>
      <w:r w:rsidR="00531681">
        <w:t xml:space="preserve">care </w:t>
      </w:r>
      <w:r>
        <w:t>recipients</w:t>
      </w:r>
      <w:r w:rsidRPr="007336B4">
        <w:t xml:space="preserve"> must be assessed </w:t>
      </w:r>
      <w:r w:rsidR="006D0877">
        <w:t xml:space="preserve">by </w:t>
      </w:r>
      <w:r w:rsidR="006E09C5">
        <w:t>a</w:t>
      </w:r>
      <w:r w:rsidR="00BC31A6">
        <w:t>n aged care</w:t>
      </w:r>
      <w:r w:rsidR="006D0877">
        <w:t xml:space="preserve"> assessor</w:t>
      </w:r>
      <w:r w:rsidRPr="007336B4">
        <w:t xml:space="preserve"> to receive these additional CHSP services. </w:t>
      </w:r>
      <w:r>
        <w:t xml:space="preserve">Note: </w:t>
      </w:r>
      <w:r w:rsidRPr="007336B4">
        <w:t xml:space="preserve">This does not apply to circumstance 5, for pre-existing CHSP </w:t>
      </w:r>
      <w:r>
        <w:t>S</w:t>
      </w:r>
      <w:r w:rsidRPr="007336B4">
        <w:t xml:space="preserve">ocial </w:t>
      </w:r>
      <w:r>
        <w:t>S</w:t>
      </w:r>
      <w:r w:rsidRPr="007336B4">
        <w:t xml:space="preserve">upport </w:t>
      </w:r>
      <w:r>
        <w:t>G</w:t>
      </w:r>
      <w:r w:rsidRPr="007336B4">
        <w:t>roup activities.</w:t>
      </w:r>
    </w:p>
    <w:p w14:paraId="356EBA32" w14:textId="77777777" w:rsidR="00841D4D" w:rsidRPr="007336B4" w:rsidRDefault="00841D4D" w:rsidP="00841D4D">
      <w:pPr>
        <w:pStyle w:val="ListParagraph"/>
        <w:numPr>
          <w:ilvl w:val="0"/>
          <w:numId w:val="98"/>
        </w:numPr>
      </w:pPr>
      <w:r w:rsidRPr="007336B4">
        <w:t>The CHSP provider must accurately report the services delivered in the Data Exchange (DEX) as they would with any other client.</w:t>
      </w:r>
    </w:p>
    <w:p w14:paraId="73E9E62E" w14:textId="77777777" w:rsidR="00841D4D" w:rsidRPr="002E1FBA" w:rsidRDefault="00841D4D" w:rsidP="00841D4D">
      <w:pPr>
        <w:pStyle w:val="ListParagraph"/>
        <w:numPr>
          <w:ilvl w:val="0"/>
          <w:numId w:val="98"/>
        </w:numPr>
      </w:pPr>
      <w:r w:rsidRPr="007336B4">
        <w:t xml:space="preserve">CHSP providers must regularly review a client’s progress against their individual goals and should refer the client to their most recent assessment service for a </w:t>
      </w:r>
      <w:r>
        <w:t>S</w:t>
      </w:r>
      <w:r w:rsidRPr="007336B4">
        <w:t xml:space="preserve">upport </w:t>
      </w:r>
      <w:r>
        <w:t>P</w:t>
      </w:r>
      <w:r w:rsidRPr="007336B4">
        <w:t xml:space="preserve">lan </w:t>
      </w:r>
      <w:r>
        <w:t>R</w:t>
      </w:r>
      <w:r w:rsidRPr="007336B4">
        <w:t>eview or reassessment if their needs change.</w:t>
      </w:r>
    </w:p>
    <w:p w14:paraId="6F3060A1" w14:textId="77777777" w:rsidR="00841D4D" w:rsidRPr="000B5570" w:rsidRDefault="00841D4D" w:rsidP="00841D4D">
      <w:pPr>
        <w:pStyle w:val="Heading4"/>
        <w:spacing w:line="276" w:lineRule="auto"/>
      </w:pPr>
      <w:r w:rsidRPr="000B5570">
        <w:t>Urgent Goods, Equipment and Assistive Technology (GEAT)</w:t>
      </w:r>
      <w:r>
        <w:t xml:space="preserve"> – circumstance 6</w:t>
      </w:r>
      <w:r w:rsidRPr="000B5570">
        <w:t xml:space="preserve"> </w:t>
      </w:r>
    </w:p>
    <w:p w14:paraId="2DF7EC50" w14:textId="08AF84D2" w:rsidR="00841D4D" w:rsidRDefault="00841D4D" w:rsidP="00841D4D">
      <w:r w:rsidRPr="00BB3ACC">
        <w:t>Eligible HCP</w:t>
      </w:r>
      <w:r>
        <w:t xml:space="preserve"> </w:t>
      </w:r>
      <w:r w:rsidR="00531681">
        <w:t xml:space="preserve">care </w:t>
      </w:r>
      <w:r>
        <w:t xml:space="preserve">recipients </w:t>
      </w:r>
      <w:r w:rsidRPr="00BB3ACC">
        <w:t xml:space="preserve">can access up to $2,500 per year for urgent GEAT through the CHSP. </w:t>
      </w:r>
      <w:r w:rsidRPr="0001348A">
        <w:t xml:space="preserve">This funding is only available if </w:t>
      </w:r>
      <w:r w:rsidR="006E09C5">
        <w:t>a</w:t>
      </w:r>
      <w:r w:rsidR="006C5527">
        <w:t>n aged care</w:t>
      </w:r>
      <w:r w:rsidRPr="0001348A">
        <w:t xml:space="preserve"> </w:t>
      </w:r>
      <w:r w:rsidR="005B4264">
        <w:t>assessor</w:t>
      </w:r>
      <w:r w:rsidR="005B4264" w:rsidRPr="0001348A">
        <w:t xml:space="preserve"> </w:t>
      </w:r>
      <w:r w:rsidRPr="0001348A">
        <w:t>deems</w:t>
      </w:r>
      <w:r>
        <w:t>:</w:t>
      </w:r>
    </w:p>
    <w:p w14:paraId="1B317B3A" w14:textId="77777777" w:rsidR="00841D4D" w:rsidRPr="00625E95" w:rsidRDefault="00841D4D" w:rsidP="00841D4D">
      <w:pPr>
        <w:pStyle w:val="ListParagraph"/>
        <w:numPr>
          <w:ilvl w:val="0"/>
          <w:numId w:val="182"/>
        </w:numPr>
        <w:rPr>
          <w:rFonts w:eastAsia="Arial"/>
        </w:rPr>
      </w:pPr>
      <w:r w:rsidRPr="0001348A">
        <w:t xml:space="preserve">the </w:t>
      </w:r>
      <w:r>
        <w:t>care recipient’s</w:t>
      </w:r>
      <w:r w:rsidRPr="0001348A">
        <w:t xml:space="preserve"> situation is an emergency and </w:t>
      </w:r>
    </w:p>
    <w:p w14:paraId="54512275" w14:textId="77777777" w:rsidR="00841D4D" w:rsidRPr="000463C4" w:rsidRDefault="00841D4D" w:rsidP="00841D4D">
      <w:pPr>
        <w:pStyle w:val="ListParagraph"/>
        <w:numPr>
          <w:ilvl w:val="0"/>
          <w:numId w:val="182"/>
        </w:numPr>
        <w:rPr>
          <w:rFonts w:eastAsia="Arial"/>
        </w:rPr>
      </w:pPr>
      <w:r w:rsidRPr="0001348A">
        <w:t xml:space="preserve">they do not have enough funds remaining in their HCP budget. </w:t>
      </w:r>
    </w:p>
    <w:p w14:paraId="47A3B9CC" w14:textId="77777777" w:rsidR="00841D4D" w:rsidRPr="00772B60" w:rsidRDefault="00841D4D" w:rsidP="00841D4D">
      <w:pPr>
        <w:rPr>
          <w:rFonts w:eastAsia="Arial"/>
        </w:rPr>
      </w:pPr>
      <w:r w:rsidRPr="00772B60">
        <w:rPr>
          <w:rFonts w:eastAsia="Arial"/>
        </w:rPr>
        <w:t>GEAT2GO is the only provider authorised to supply equipment under this urgent GEAT initiative. Referrals should not be sent to other CHSP GEAT providers.</w:t>
      </w:r>
    </w:p>
    <w:p w14:paraId="6F1B9209" w14:textId="77777777" w:rsidR="00841D4D" w:rsidRPr="008F50C5" w:rsidRDefault="00841D4D" w:rsidP="00841D4D">
      <w:pPr>
        <w:pStyle w:val="Heading5"/>
        <w:rPr>
          <w:rFonts w:eastAsia="Calibri"/>
        </w:rPr>
      </w:pPr>
      <w:r w:rsidRPr="008F50C5">
        <w:rPr>
          <w:rFonts w:eastAsia="Calibri"/>
        </w:rPr>
        <w:t xml:space="preserve">Steps </w:t>
      </w:r>
      <w:r>
        <w:rPr>
          <w:rFonts w:eastAsia="Calibri"/>
        </w:rPr>
        <w:t xml:space="preserve">for referral for </w:t>
      </w:r>
      <w:r w:rsidRPr="008F50C5">
        <w:rPr>
          <w:rFonts w:eastAsia="Calibri"/>
        </w:rPr>
        <w:t>urgent GEAT</w:t>
      </w:r>
    </w:p>
    <w:p w14:paraId="0FBE55B0" w14:textId="77777777" w:rsidR="00841D4D" w:rsidRPr="00772B60" w:rsidRDefault="00841D4D" w:rsidP="00841D4D">
      <w:pPr>
        <w:rPr>
          <w:rFonts w:eastAsia="Arial"/>
        </w:rPr>
      </w:pPr>
      <w:r w:rsidRPr="00772B60">
        <w:rPr>
          <w:rFonts w:eastAsia="Arial"/>
        </w:rPr>
        <w:t xml:space="preserve">Referrals will be rejected if the process to request urgent GEAT is not followed. </w:t>
      </w:r>
    </w:p>
    <w:p w14:paraId="13EA0281" w14:textId="52486373" w:rsidR="00841D4D" w:rsidRPr="00BB3ACC" w:rsidDel="00D947F0" w:rsidRDefault="00841D4D" w:rsidP="00841D4D">
      <w:r w:rsidRPr="00BB3ACC" w:rsidDel="00D947F0">
        <w:t>A</w:t>
      </w:r>
      <w:r w:rsidR="006C5527">
        <w:t>n</w:t>
      </w:r>
      <w:r w:rsidRPr="00BB3ACC" w:rsidDel="00D947F0">
        <w:t xml:space="preserve"> </w:t>
      </w:r>
      <w:r w:rsidR="006C5527">
        <w:t>aged care</w:t>
      </w:r>
      <w:r w:rsidR="00963DF1">
        <w:t xml:space="preserve"> </w:t>
      </w:r>
      <w:r w:rsidRPr="00BB3ACC" w:rsidDel="00D947F0">
        <w:t xml:space="preserve">assessor will review </w:t>
      </w:r>
      <w:r w:rsidDel="00D947F0">
        <w:t xml:space="preserve">the </w:t>
      </w:r>
      <w:r w:rsidRPr="00BB3ACC" w:rsidDel="00D947F0">
        <w:t>HCP</w:t>
      </w:r>
      <w:r w:rsidDel="00D947F0">
        <w:t xml:space="preserve"> </w:t>
      </w:r>
      <w:r w:rsidR="00531681">
        <w:t xml:space="preserve">care </w:t>
      </w:r>
      <w:r w:rsidDel="00D947F0">
        <w:t>recipient</w:t>
      </w:r>
      <w:r w:rsidRPr="00BB3ACC" w:rsidDel="00D947F0">
        <w:t xml:space="preserve"> situation to determine their eligibility to access urgent GEAT under CHSP</w:t>
      </w:r>
      <w:r>
        <w:t>.</w:t>
      </w:r>
    </w:p>
    <w:p w14:paraId="136EBFDF" w14:textId="7F3ECD4F" w:rsidR="00841D4D" w:rsidRDefault="00841D4D" w:rsidP="00841D4D">
      <w:pPr>
        <w:rPr>
          <w:rFonts w:eastAsia="Calibri"/>
        </w:rPr>
      </w:pPr>
      <w:r w:rsidRPr="00A31A80">
        <w:rPr>
          <w:rFonts w:eastAsia="Calibri"/>
        </w:rPr>
        <w:t xml:space="preserve">If a client requires a </w:t>
      </w:r>
      <w:r>
        <w:t>l</w:t>
      </w:r>
      <w:r w:rsidRPr="00A31A80">
        <w:t>ow</w:t>
      </w:r>
      <w:r w:rsidRPr="00A31A80">
        <w:rPr>
          <w:rFonts w:eastAsia="Calibri"/>
        </w:rPr>
        <w:t>-risk item</w:t>
      </w:r>
      <w:r>
        <w:rPr>
          <w:rFonts w:eastAsia="Calibri"/>
        </w:rPr>
        <w:t xml:space="preserve">, the </w:t>
      </w:r>
      <w:r w:rsidR="00566A5E">
        <w:rPr>
          <w:rFonts w:eastAsia="Calibri"/>
        </w:rPr>
        <w:t>aged care</w:t>
      </w:r>
      <w:r w:rsidR="00963DF1">
        <w:rPr>
          <w:rFonts w:eastAsia="Calibri"/>
        </w:rPr>
        <w:t xml:space="preserve"> </w:t>
      </w:r>
      <w:r w:rsidR="006B0A19">
        <w:rPr>
          <w:rFonts w:eastAsia="Calibri"/>
        </w:rPr>
        <w:t xml:space="preserve">assessor </w:t>
      </w:r>
      <w:r>
        <w:rPr>
          <w:rFonts w:eastAsia="Calibri"/>
        </w:rPr>
        <w:t>will:</w:t>
      </w:r>
    </w:p>
    <w:p w14:paraId="1AC3798C" w14:textId="77777777" w:rsidR="00841D4D" w:rsidRPr="00123CE7" w:rsidRDefault="00841D4D" w:rsidP="00123CE7">
      <w:pPr>
        <w:pStyle w:val="ListParagraph"/>
        <w:numPr>
          <w:ilvl w:val="0"/>
          <w:numId w:val="229"/>
        </w:numPr>
        <w:rPr>
          <w:rFonts w:eastAsia="Calibri"/>
        </w:rPr>
      </w:pPr>
      <w:r w:rsidRPr="00123CE7">
        <w:rPr>
          <w:rFonts w:eastAsia="Calibri"/>
        </w:rPr>
        <w:t xml:space="preserve">Refer the client to: Australian </w:t>
      </w:r>
      <w:r>
        <w:t>GEAT</w:t>
      </w:r>
      <w:r w:rsidRPr="00A31A80">
        <w:t>2GO</w:t>
      </w:r>
      <w:r w:rsidRPr="00123CE7">
        <w:rPr>
          <w:rFonts w:eastAsia="Calibri"/>
        </w:rPr>
        <w:t xml:space="preserve"> - HCP - Emergency Funding - &lt;client's state&gt;. Note: set request to </w:t>
      </w:r>
      <w:r w:rsidRPr="00123CE7">
        <w:rPr>
          <w:rFonts w:eastAsia="Calibri"/>
          <w:b/>
        </w:rPr>
        <w:t>high priority</w:t>
      </w:r>
      <w:r w:rsidRPr="00123CE7">
        <w:rPr>
          <w:rFonts w:eastAsia="Calibri"/>
        </w:rPr>
        <w:t>, or it will be rejected.</w:t>
      </w:r>
    </w:p>
    <w:p w14:paraId="6C914652" w14:textId="77777777" w:rsidR="00123CE7" w:rsidRDefault="00841D4D" w:rsidP="00123CE7">
      <w:pPr>
        <w:pStyle w:val="ListParagraph"/>
        <w:numPr>
          <w:ilvl w:val="0"/>
          <w:numId w:val="229"/>
        </w:numPr>
        <w:rPr>
          <w:rFonts w:eastAsia="Calibri"/>
        </w:rPr>
      </w:pPr>
      <w:r w:rsidRPr="00123CE7">
        <w:rPr>
          <w:rFonts w:eastAsia="Calibri"/>
        </w:rPr>
        <w:t>Include notes in the client</w:t>
      </w:r>
      <w:r w:rsidR="5114F2C7" w:rsidRPr="00123CE7">
        <w:rPr>
          <w:rFonts w:eastAsia="Calibri"/>
        </w:rPr>
        <w:t>’</w:t>
      </w:r>
      <w:r w:rsidRPr="00123CE7">
        <w:rPr>
          <w:rFonts w:eastAsia="Calibri"/>
        </w:rPr>
        <w:t>s record about the urgency.</w:t>
      </w:r>
    </w:p>
    <w:p w14:paraId="1409A89C" w14:textId="1828B415" w:rsidR="00841D4D" w:rsidRPr="00123CE7" w:rsidRDefault="00841D4D" w:rsidP="00123CE7">
      <w:pPr>
        <w:pStyle w:val="ListParagraph"/>
        <w:numPr>
          <w:ilvl w:val="0"/>
          <w:numId w:val="229"/>
        </w:numPr>
        <w:rPr>
          <w:rFonts w:eastAsia="Calibri"/>
        </w:rPr>
      </w:pPr>
      <w:r w:rsidRPr="00123CE7">
        <w:rPr>
          <w:rFonts w:eastAsia="Calibri"/>
        </w:rPr>
        <w:t xml:space="preserve">Go into the </w:t>
      </w:r>
      <w:hyperlink r:id="rId45" w:history="1">
        <w:r w:rsidRPr="00123CE7">
          <w:rPr>
            <w:rFonts w:eastAsia="Calibri"/>
          </w:rPr>
          <w:t>GEAT2GO</w:t>
        </w:r>
      </w:hyperlink>
      <w:r w:rsidRPr="00123CE7">
        <w:rPr>
          <w:rFonts w:eastAsia="Calibri"/>
        </w:rPr>
        <w:t xml:space="preserve"> portal to submit a request for the low-risk item. </w:t>
      </w:r>
    </w:p>
    <w:p w14:paraId="5196358C" w14:textId="2757542D" w:rsidR="00841D4D" w:rsidRPr="00A31A80" w:rsidRDefault="00841D4D" w:rsidP="00841D4D">
      <w:pPr>
        <w:rPr>
          <w:rFonts w:eastAsia="Calibri"/>
        </w:rPr>
      </w:pPr>
      <w:r>
        <w:rPr>
          <w:rFonts w:eastAsia="Calibri"/>
        </w:rPr>
        <w:lastRenderedPageBreak/>
        <w:t xml:space="preserve">If a client required a </w:t>
      </w:r>
      <w:r>
        <w:t>higher</w:t>
      </w:r>
      <w:r w:rsidRPr="00A31A80">
        <w:rPr>
          <w:rFonts w:eastAsia="Calibri"/>
        </w:rPr>
        <w:t xml:space="preserve"> risk item</w:t>
      </w:r>
      <w:r>
        <w:rPr>
          <w:rFonts w:eastAsia="Calibri"/>
        </w:rPr>
        <w:t xml:space="preserve">, </w:t>
      </w:r>
      <w:r w:rsidRPr="00A31A80">
        <w:rPr>
          <w:rFonts w:eastAsia="Calibri"/>
        </w:rPr>
        <w:t xml:space="preserve">the </w:t>
      </w:r>
      <w:r w:rsidR="00566A5E">
        <w:rPr>
          <w:rFonts w:eastAsia="Calibri"/>
        </w:rPr>
        <w:t xml:space="preserve">aged care </w:t>
      </w:r>
      <w:r w:rsidR="006B0A19">
        <w:rPr>
          <w:rFonts w:eastAsia="Calibri"/>
        </w:rPr>
        <w:t xml:space="preserve">assessor </w:t>
      </w:r>
      <w:r w:rsidRPr="00A31A80">
        <w:rPr>
          <w:rFonts w:eastAsia="Calibri"/>
        </w:rPr>
        <w:t>will:</w:t>
      </w:r>
    </w:p>
    <w:p w14:paraId="0A9123A3" w14:textId="77777777" w:rsidR="00841D4D" w:rsidRPr="00A31A80" w:rsidRDefault="00841D4D" w:rsidP="00841D4D">
      <w:pPr>
        <w:pStyle w:val="ListParagraph"/>
        <w:numPr>
          <w:ilvl w:val="0"/>
          <w:numId w:val="165"/>
        </w:numPr>
      </w:pPr>
      <w:r w:rsidRPr="00A31A80">
        <w:rPr>
          <w:rFonts w:eastAsia="Calibri"/>
        </w:rPr>
        <w:t>Complete Steps 1 and 2 above.</w:t>
      </w:r>
    </w:p>
    <w:p w14:paraId="7D10EDA4" w14:textId="5C113899" w:rsidR="00841D4D" w:rsidRPr="00A31A80" w:rsidRDefault="00841D4D" w:rsidP="00841D4D">
      <w:pPr>
        <w:pStyle w:val="ListParagraph"/>
        <w:numPr>
          <w:ilvl w:val="0"/>
          <w:numId w:val="165"/>
        </w:numPr>
      </w:pPr>
      <w:r w:rsidRPr="00A31A80">
        <w:rPr>
          <w:rFonts w:eastAsia="Calibri"/>
        </w:rPr>
        <w:t xml:space="preserve">Refer the client to an </w:t>
      </w:r>
      <w:r>
        <w:rPr>
          <w:rFonts w:eastAsia="Calibri"/>
        </w:rPr>
        <w:t>allied health professional</w:t>
      </w:r>
      <w:r w:rsidRPr="00A31A80">
        <w:rPr>
          <w:rFonts w:eastAsia="Calibri"/>
        </w:rPr>
        <w:t xml:space="preserve"> as per normal emergency referral pathway and set the referral as </w:t>
      </w:r>
      <w:r>
        <w:rPr>
          <w:rFonts w:eastAsia="Calibri"/>
        </w:rPr>
        <w:t xml:space="preserve">high </w:t>
      </w:r>
      <w:r w:rsidRPr="00A31A80">
        <w:rPr>
          <w:rFonts w:eastAsia="Calibri"/>
        </w:rPr>
        <w:t>priority.</w:t>
      </w:r>
    </w:p>
    <w:p w14:paraId="0D79AD15" w14:textId="7B126BFA" w:rsidR="00841D4D" w:rsidRPr="00A31A80" w:rsidRDefault="00841D4D" w:rsidP="00841D4D">
      <w:pPr>
        <w:pStyle w:val="ListParagraph"/>
        <w:numPr>
          <w:ilvl w:val="1"/>
          <w:numId w:val="165"/>
        </w:numPr>
      </w:pPr>
      <w:r>
        <w:rPr>
          <w:rFonts w:eastAsia="Calibri"/>
        </w:rPr>
        <w:t>An</w:t>
      </w:r>
      <w:r w:rsidRPr="00A31A80">
        <w:rPr>
          <w:rFonts w:eastAsia="Calibri"/>
        </w:rPr>
        <w:t xml:space="preserve"> </w:t>
      </w:r>
      <w:r>
        <w:rPr>
          <w:rFonts w:eastAsia="Calibri"/>
        </w:rPr>
        <w:t>allied health professional</w:t>
      </w:r>
      <w:r w:rsidRPr="00A31A80">
        <w:rPr>
          <w:rFonts w:eastAsia="Calibri"/>
        </w:rPr>
        <w:t xml:space="preserve"> will assess the client and request the appropriate equipment in the GEAT2GO portal. </w:t>
      </w:r>
    </w:p>
    <w:p w14:paraId="0FF1C5E4" w14:textId="5C44FB38" w:rsidR="00841D4D" w:rsidRPr="008F7295" w:rsidRDefault="00841D4D" w:rsidP="00841D4D">
      <w:pPr>
        <w:pStyle w:val="ListParagraph"/>
        <w:numPr>
          <w:ilvl w:val="1"/>
          <w:numId w:val="165"/>
        </w:numPr>
        <w:rPr>
          <w:rFonts w:cs="Arial"/>
          <w:b/>
          <w:bCs/>
          <w:color w:val="auto"/>
        </w:rPr>
      </w:pPr>
      <w:r w:rsidRPr="00A31A80">
        <w:rPr>
          <w:rFonts w:eastAsia="Calibri"/>
        </w:rPr>
        <w:t xml:space="preserve">GEAT2GO will match the </w:t>
      </w:r>
      <w:r w:rsidR="00566A5E">
        <w:rPr>
          <w:rFonts w:eastAsia="Calibri"/>
        </w:rPr>
        <w:t>aged care</w:t>
      </w:r>
      <w:r w:rsidR="00707FDA">
        <w:rPr>
          <w:rFonts w:eastAsia="Calibri"/>
        </w:rPr>
        <w:t xml:space="preserve"> assessor</w:t>
      </w:r>
      <w:r w:rsidRPr="00A31A80">
        <w:rPr>
          <w:rFonts w:eastAsia="Calibri"/>
        </w:rPr>
        <w:t xml:space="preserve"> referral and </w:t>
      </w:r>
      <w:r>
        <w:rPr>
          <w:rFonts w:eastAsia="Calibri"/>
        </w:rPr>
        <w:t>allied health professional</w:t>
      </w:r>
      <w:r w:rsidRPr="00A31A80">
        <w:rPr>
          <w:rFonts w:eastAsia="Calibri"/>
        </w:rPr>
        <w:t xml:space="preserve"> request before proceeding with the order.</w:t>
      </w:r>
      <w:r w:rsidRPr="00A31A80">
        <w:t xml:space="preserve"> </w:t>
      </w:r>
    </w:p>
    <w:p w14:paraId="49416557" w14:textId="77777777" w:rsidR="00841D4D" w:rsidRPr="000B5570" w:rsidRDefault="00841D4D" w:rsidP="00841D4D">
      <w:pPr>
        <w:pStyle w:val="Heading5"/>
      </w:pPr>
      <w:r w:rsidRPr="000B5570">
        <w:t>Eligibility</w:t>
      </w:r>
    </w:p>
    <w:p w14:paraId="6CD98635" w14:textId="485D5255" w:rsidR="00841D4D" w:rsidRPr="00BB3ACC" w:rsidRDefault="00841D4D" w:rsidP="00841D4D">
      <w:proofErr w:type="gramStart"/>
      <w:r>
        <w:t>A</w:t>
      </w:r>
      <w:proofErr w:type="gramEnd"/>
      <w:r>
        <w:t xml:space="preserve"> HCP </w:t>
      </w:r>
      <w:r w:rsidR="00531681">
        <w:t xml:space="preserve">care </w:t>
      </w:r>
      <w:r>
        <w:t>recipient is eligible for GEAT in u</w:t>
      </w:r>
      <w:r w:rsidRPr="00BB3ACC">
        <w:t xml:space="preserve">rgent circumstances </w:t>
      </w:r>
      <w:r>
        <w:t xml:space="preserve">where their </w:t>
      </w:r>
      <w:r w:rsidRPr="00BB3ACC">
        <w:t xml:space="preserve">immediate health and safety may be at risk if they do not receive the assistive supports. </w:t>
      </w:r>
    </w:p>
    <w:p w14:paraId="6FFE83A8" w14:textId="77777777" w:rsidR="00841D4D" w:rsidRPr="00BB3ACC" w:rsidRDefault="00841D4D" w:rsidP="00841D4D">
      <w:pPr>
        <w:spacing w:after="0"/>
      </w:pPr>
      <w:r w:rsidRPr="00BB3ACC">
        <w:t xml:space="preserve">Some examples of urgent circumstances </w:t>
      </w:r>
      <w:r>
        <w:t xml:space="preserve">include: </w:t>
      </w:r>
    </w:p>
    <w:p w14:paraId="120DAD29" w14:textId="77777777" w:rsidR="00841D4D" w:rsidRPr="0069307E" w:rsidRDefault="00841D4D" w:rsidP="00841D4D">
      <w:pPr>
        <w:pStyle w:val="ListParagraph"/>
        <w:numPr>
          <w:ilvl w:val="0"/>
          <w:numId w:val="99"/>
        </w:numPr>
      </w:pPr>
      <w:r>
        <w:t>a</w:t>
      </w:r>
      <w:r w:rsidRPr="0069307E">
        <w:t xml:space="preserve"> care recipient is on the waiting list for a package but urgently requires GEAT services</w:t>
      </w:r>
    </w:p>
    <w:p w14:paraId="31B8AB61" w14:textId="77777777" w:rsidR="00841D4D" w:rsidRPr="0069307E" w:rsidRDefault="00841D4D" w:rsidP="00841D4D">
      <w:pPr>
        <w:pStyle w:val="ListParagraph"/>
        <w:numPr>
          <w:ilvl w:val="0"/>
          <w:numId w:val="99"/>
        </w:numPr>
      </w:pPr>
      <w:r>
        <w:t>a</w:t>
      </w:r>
      <w:r w:rsidRPr="0069307E">
        <w:t>n existing care recipient sustains an injury and requires urgent GEAT but has insufficient funds in their package to cover the purchase</w:t>
      </w:r>
    </w:p>
    <w:p w14:paraId="14936588" w14:textId="77777777" w:rsidR="00841D4D" w:rsidRPr="0069307E" w:rsidRDefault="00841D4D" w:rsidP="00841D4D">
      <w:pPr>
        <w:pStyle w:val="ListParagraph"/>
        <w:numPr>
          <w:ilvl w:val="0"/>
          <w:numId w:val="99"/>
        </w:numPr>
      </w:pPr>
      <w:r>
        <w:t>a</w:t>
      </w:r>
      <w:r w:rsidRPr="0069307E">
        <w:t>n existing care recipient uses most of their package each month. They</w:t>
      </w:r>
      <w:r>
        <w:t xml:space="preserve"> have been</w:t>
      </w:r>
      <w:r w:rsidRPr="0069307E">
        <w:t xml:space="preserve"> reassessed and require urgent equipment, but with no increase to their package</w:t>
      </w:r>
    </w:p>
    <w:p w14:paraId="75AADC35" w14:textId="77777777" w:rsidR="00841D4D" w:rsidRPr="0069307E" w:rsidRDefault="00841D4D" w:rsidP="00841D4D">
      <w:pPr>
        <w:pStyle w:val="ListParagraph"/>
        <w:numPr>
          <w:ilvl w:val="0"/>
          <w:numId w:val="99"/>
        </w:numPr>
      </w:pPr>
      <w:r>
        <w:t>a</w:t>
      </w:r>
      <w:r w:rsidRPr="0069307E">
        <w:t xml:space="preserve">n existing care recipient is waiting for reassessment or allocation of a higher-level package, but they require urgent GEAT beyond what their current package allows. </w:t>
      </w:r>
    </w:p>
    <w:p w14:paraId="36CEDA3C" w14:textId="24009B18" w:rsidR="00841D4D" w:rsidRDefault="00841D4D" w:rsidP="00841D4D">
      <w:r w:rsidRPr="00BB3ACC">
        <w:t>These instances must be monitored and reviewed by the HCP</w:t>
      </w:r>
      <w:r>
        <w:t xml:space="preserve"> </w:t>
      </w:r>
      <w:r w:rsidR="00531681">
        <w:t xml:space="preserve">care </w:t>
      </w:r>
      <w:r>
        <w:t>recipient’s</w:t>
      </w:r>
      <w:r w:rsidRPr="00BB3ACC">
        <w:t xml:space="preserve"> </w:t>
      </w:r>
      <w:r>
        <w:t>c</w:t>
      </w:r>
      <w:r w:rsidRPr="00BB3ACC">
        <w:t xml:space="preserve">are </w:t>
      </w:r>
      <w:r>
        <w:t>m</w:t>
      </w:r>
      <w:r w:rsidRPr="00BB3ACC">
        <w:t>anager where applicable.</w:t>
      </w:r>
      <w:r>
        <w:t xml:space="preserve"> </w:t>
      </w:r>
      <w:r w:rsidRPr="00BB3ACC">
        <w:t xml:space="preserve">HCP providers should advise </w:t>
      </w:r>
      <w:r>
        <w:t xml:space="preserve">care </w:t>
      </w:r>
      <w:r w:rsidRPr="00BB3ACC">
        <w:t>recipients what funding is available in their package budget, how much to allocate for GEAT and discuss options if urgent needs arise. Depending on how much package funding is available</w:t>
      </w:r>
      <w:r>
        <w:t xml:space="preserve">, potential options are provided in the table below. </w:t>
      </w:r>
    </w:p>
    <w:p w14:paraId="389708BD" w14:textId="39C0A666" w:rsidR="00841D4D" w:rsidRPr="005F2838" w:rsidRDefault="00E03957" w:rsidP="00E03957">
      <w:pPr>
        <w:pStyle w:val="Caption"/>
      </w:pPr>
      <w:r>
        <w:t xml:space="preserve">Table </w:t>
      </w:r>
      <w:r>
        <w:fldChar w:fldCharType="begin"/>
      </w:r>
      <w:r>
        <w:instrText xml:space="preserve"> SEQ Table \* ARABIC </w:instrText>
      </w:r>
      <w:r>
        <w:fldChar w:fldCharType="separate"/>
      </w:r>
      <w:r>
        <w:rPr>
          <w:noProof/>
        </w:rPr>
        <w:t>4</w:t>
      </w:r>
      <w:r>
        <w:fldChar w:fldCharType="end"/>
      </w:r>
      <w:r w:rsidR="00841D4D" w:rsidRPr="005F2838">
        <w:t>: Urgent GEAT Situations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70"/>
      </w:tblGrid>
      <w:tr w:rsidR="00841D4D" w:rsidRPr="000B5570" w14:paraId="5E6D0159" w14:textId="77777777" w:rsidTr="00E03957">
        <w:trPr>
          <w:tblHeader/>
        </w:trPr>
        <w:tc>
          <w:tcPr>
            <w:tcW w:w="3681" w:type="dxa"/>
            <w:shd w:val="clear" w:color="auto" w:fill="1E1545" w:themeFill="text1"/>
          </w:tcPr>
          <w:p w14:paraId="15370571" w14:textId="77777777" w:rsidR="00841D4D" w:rsidRPr="00852E9D" w:rsidRDefault="00841D4D">
            <w:pPr>
              <w:spacing w:before="60" w:after="60"/>
              <w:rPr>
                <w:rFonts w:cs="Arial"/>
                <w:b/>
                <w:bCs/>
                <w:color w:val="F1F2F2" w:themeColor="background1"/>
              </w:rPr>
            </w:pPr>
            <w:r w:rsidRPr="00852E9D">
              <w:rPr>
                <w:rFonts w:cs="Arial"/>
                <w:b/>
                <w:bCs/>
                <w:color w:val="F1F2F2" w:themeColor="background1"/>
              </w:rPr>
              <w:t>Situation</w:t>
            </w:r>
          </w:p>
        </w:tc>
        <w:tc>
          <w:tcPr>
            <w:tcW w:w="5670" w:type="dxa"/>
            <w:shd w:val="clear" w:color="auto" w:fill="1E1545" w:themeFill="text1"/>
          </w:tcPr>
          <w:p w14:paraId="7AD87E2A" w14:textId="77777777" w:rsidR="00841D4D" w:rsidRPr="00852E9D" w:rsidRDefault="00841D4D">
            <w:pPr>
              <w:spacing w:before="60" w:after="60"/>
              <w:rPr>
                <w:rFonts w:cs="Arial"/>
                <w:b/>
                <w:bCs/>
                <w:color w:val="F1F2F2" w:themeColor="background1"/>
              </w:rPr>
            </w:pPr>
            <w:r w:rsidRPr="00852E9D">
              <w:rPr>
                <w:rFonts w:cs="Arial"/>
                <w:b/>
                <w:bCs/>
                <w:color w:val="F1F2F2" w:themeColor="background1"/>
              </w:rPr>
              <w:t>Outcome</w:t>
            </w:r>
          </w:p>
        </w:tc>
      </w:tr>
      <w:tr w:rsidR="00841D4D" w:rsidRPr="000B5570" w14:paraId="0B1D6750" w14:textId="77777777" w:rsidTr="004C592B">
        <w:tc>
          <w:tcPr>
            <w:tcW w:w="3681" w:type="dxa"/>
          </w:tcPr>
          <w:p w14:paraId="16D9A959" w14:textId="5748D550" w:rsidR="00841D4D" w:rsidRPr="000B5570" w:rsidRDefault="00841D4D">
            <w:pPr>
              <w:spacing w:before="60" w:after="60"/>
              <w:rPr>
                <w:rFonts w:cs="Arial"/>
              </w:rPr>
            </w:pPr>
            <w:r w:rsidRPr="000B5570">
              <w:rPr>
                <w:rFonts w:cs="Arial"/>
              </w:rPr>
              <w:t xml:space="preserve">If </w:t>
            </w:r>
            <w:proofErr w:type="gramStart"/>
            <w:r w:rsidRPr="000B5570">
              <w:rPr>
                <w:rFonts w:cs="Arial"/>
              </w:rPr>
              <w:t>a</w:t>
            </w:r>
            <w:proofErr w:type="gramEnd"/>
            <w:r w:rsidRPr="000B5570">
              <w:rPr>
                <w:rFonts w:cs="Arial"/>
              </w:rPr>
              <w:t xml:space="preserve"> </w:t>
            </w:r>
            <w:r>
              <w:rPr>
                <w:rFonts w:cs="Arial"/>
              </w:rPr>
              <w:t>HCP</w:t>
            </w:r>
            <w:r w:rsidR="00531681">
              <w:rPr>
                <w:rFonts w:cs="Arial"/>
              </w:rPr>
              <w:t xml:space="preserve"> care</w:t>
            </w:r>
            <w:r>
              <w:rPr>
                <w:rFonts w:cs="Arial"/>
              </w:rPr>
              <w:t xml:space="preserve"> </w:t>
            </w:r>
            <w:r w:rsidRPr="000B5570">
              <w:rPr>
                <w:rFonts w:cs="Arial"/>
              </w:rPr>
              <w:t>recipient has enough funds in their package to pay for new equipment</w:t>
            </w:r>
          </w:p>
        </w:tc>
        <w:tc>
          <w:tcPr>
            <w:tcW w:w="5670" w:type="dxa"/>
          </w:tcPr>
          <w:p w14:paraId="37427208" w14:textId="77777777" w:rsidR="00841D4D" w:rsidRPr="000B5570" w:rsidRDefault="00841D4D">
            <w:pPr>
              <w:spacing w:before="60" w:after="60"/>
              <w:rPr>
                <w:rFonts w:cs="Arial"/>
              </w:rPr>
            </w:pPr>
            <w:r w:rsidRPr="000B5570">
              <w:rPr>
                <w:rFonts w:cs="Arial"/>
              </w:rPr>
              <w:t xml:space="preserve">They cannot use </w:t>
            </w:r>
            <w:r>
              <w:rPr>
                <w:rFonts w:cs="Arial"/>
              </w:rPr>
              <w:t xml:space="preserve">the </w:t>
            </w:r>
            <w:r w:rsidRPr="000B5570">
              <w:rPr>
                <w:rFonts w:cs="Arial"/>
              </w:rPr>
              <w:t xml:space="preserve">urgent GEAT </w:t>
            </w:r>
            <w:r>
              <w:rPr>
                <w:rFonts w:cs="Arial"/>
              </w:rPr>
              <w:t xml:space="preserve">pathway </w:t>
            </w:r>
            <w:r w:rsidRPr="000B5570">
              <w:rPr>
                <w:rFonts w:cs="Arial"/>
              </w:rPr>
              <w:t>under CHSP.</w:t>
            </w:r>
          </w:p>
        </w:tc>
      </w:tr>
      <w:tr w:rsidR="00841D4D" w:rsidRPr="000B5570" w14:paraId="3E8A3B90" w14:textId="77777777" w:rsidTr="004C592B">
        <w:trPr>
          <w:trHeight w:val="704"/>
        </w:trPr>
        <w:tc>
          <w:tcPr>
            <w:tcW w:w="3681" w:type="dxa"/>
          </w:tcPr>
          <w:p w14:paraId="021129B4" w14:textId="2E62B1B6" w:rsidR="00841D4D" w:rsidRPr="000B5570" w:rsidRDefault="00841D4D">
            <w:pPr>
              <w:spacing w:before="60" w:after="60"/>
              <w:rPr>
                <w:rFonts w:cs="Arial"/>
              </w:rPr>
            </w:pPr>
            <w:r w:rsidRPr="000B5570">
              <w:rPr>
                <w:rFonts w:cs="Arial"/>
              </w:rPr>
              <w:t xml:space="preserve">If </w:t>
            </w:r>
            <w:proofErr w:type="gramStart"/>
            <w:r w:rsidRPr="000B5570">
              <w:rPr>
                <w:rFonts w:cs="Arial"/>
              </w:rPr>
              <w:t>a</w:t>
            </w:r>
            <w:proofErr w:type="gramEnd"/>
            <w:r w:rsidRPr="000B5570">
              <w:rPr>
                <w:rFonts w:cs="Arial"/>
              </w:rPr>
              <w:t xml:space="preserve"> </w:t>
            </w:r>
            <w:r>
              <w:rPr>
                <w:rFonts w:cs="Arial"/>
              </w:rPr>
              <w:t xml:space="preserve">HCP </w:t>
            </w:r>
            <w:r w:rsidR="00531681">
              <w:rPr>
                <w:rFonts w:cs="Arial"/>
              </w:rPr>
              <w:t xml:space="preserve">care </w:t>
            </w:r>
            <w:r w:rsidRPr="000B5570">
              <w:rPr>
                <w:rFonts w:cs="Arial"/>
              </w:rPr>
              <w:t>recipient has limited unspent funds</w:t>
            </w:r>
          </w:p>
        </w:tc>
        <w:tc>
          <w:tcPr>
            <w:tcW w:w="5670" w:type="dxa"/>
          </w:tcPr>
          <w:p w14:paraId="6779965C" w14:textId="77777777" w:rsidR="00841D4D" w:rsidRPr="000B5570" w:rsidRDefault="00841D4D">
            <w:pPr>
              <w:spacing w:before="60" w:after="60"/>
              <w:rPr>
                <w:rFonts w:cs="Arial"/>
              </w:rPr>
            </w:pPr>
            <w:r w:rsidRPr="000B5570">
              <w:rPr>
                <w:rFonts w:cs="Arial"/>
              </w:rPr>
              <w:t>They should consider renting or lease to buy options. The provider and care recipient must agree to all costs related to these arrangements and include them in the home care agreement.</w:t>
            </w:r>
          </w:p>
        </w:tc>
      </w:tr>
      <w:tr w:rsidR="00841D4D" w:rsidRPr="000B5570" w14:paraId="4B282D83" w14:textId="77777777" w:rsidTr="004C592B">
        <w:trPr>
          <w:trHeight w:val="1429"/>
        </w:trPr>
        <w:tc>
          <w:tcPr>
            <w:tcW w:w="3681" w:type="dxa"/>
          </w:tcPr>
          <w:p w14:paraId="581BE29F" w14:textId="5B0F7AFF" w:rsidR="00841D4D" w:rsidRPr="000B5570" w:rsidRDefault="00841D4D">
            <w:pPr>
              <w:spacing w:before="60" w:after="60"/>
              <w:rPr>
                <w:rFonts w:cs="Arial"/>
              </w:rPr>
            </w:pPr>
            <w:r w:rsidRPr="000B5570">
              <w:rPr>
                <w:rFonts w:cs="Arial"/>
              </w:rPr>
              <w:lastRenderedPageBreak/>
              <w:t xml:space="preserve">If </w:t>
            </w:r>
            <w:proofErr w:type="gramStart"/>
            <w:r w:rsidRPr="000B5570">
              <w:rPr>
                <w:rFonts w:cs="Arial"/>
              </w:rPr>
              <w:t>a</w:t>
            </w:r>
            <w:proofErr w:type="gramEnd"/>
            <w:r w:rsidRPr="000B5570">
              <w:rPr>
                <w:rFonts w:cs="Arial"/>
              </w:rPr>
              <w:t xml:space="preserve"> </w:t>
            </w:r>
            <w:r>
              <w:rPr>
                <w:rFonts w:cs="Arial"/>
              </w:rPr>
              <w:t xml:space="preserve">HCP </w:t>
            </w:r>
            <w:r w:rsidR="00531681">
              <w:rPr>
                <w:rFonts w:cs="Arial"/>
              </w:rPr>
              <w:t xml:space="preserve">care </w:t>
            </w:r>
            <w:r w:rsidRPr="000B5570">
              <w:rPr>
                <w:rFonts w:cs="Arial"/>
              </w:rPr>
              <w:t>recipient has spent their allocated funds or insufficient funds remain but they require urgent GEAT</w:t>
            </w:r>
          </w:p>
        </w:tc>
        <w:tc>
          <w:tcPr>
            <w:tcW w:w="5670" w:type="dxa"/>
          </w:tcPr>
          <w:p w14:paraId="40D1C966" w14:textId="2AFED3FD" w:rsidR="00841D4D" w:rsidRPr="000B5570" w:rsidRDefault="00841D4D">
            <w:pPr>
              <w:spacing w:before="60" w:after="60"/>
              <w:rPr>
                <w:rFonts w:cs="Arial"/>
              </w:rPr>
            </w:pPr>
            <w:r w:rsidRPr="000B5570">
              <w:rPr>
                <w:rFonts w:cs="Arial"/>
              </w:rPr>
              <w:t xml:space="preserve">The HCP provider can arrange a referral to the </w:t>
            </w:r>
            <w:r w:rsidR="00566A5E">
              <w:rPr>
                <w:rFonts w:cs="Arial"/>
              </w:rPr>
              <w:t>aged care</w:t>
            </w:r>
            <w:r w:rsidR="00707FDA">
              <w:rPr>
                <w:rFonts w:cs="Arial"/>
              </w:rPr>
              <w:t xml:space="preserve"> assessor</w:t>
            </w:r>
            <w:r w:rsidRPr="000B5570">
              <w:rPr>
                <w:rFonts w:cs="Arial"/>
              </w:rPr>
              <w:t xml:space="preserve"> to have their circumstances assessed. HCP </w:t>
            </w:r>
            <w:r w:rsidR="00531681">
              <w:rPr>
                <w:rFonts w:cs="Arial"/>
              </w:rPr>
              <w:t xml:space="preserve">care </w:t>
            </w:r>
            <w:r w:rsidRPr="000B5570">
              <w:rPr>
                <w:rFonts w:cs="Arial"/>
              </w:rPr>
              <w:t>recipient</w:t>
            </w:r>
            <w:r>
              <w:rPr>
                <w:rFonts w:cs="Arial"/>
              </w:rPr>
              <w:t>s</w:t>
            </w:r>
            <w:r w:rsidRPr="000B5570">
              <w:rPr>
                <w:rFonts w:cs="Arial"/>
              </w:rPr>
              <w:t xml:space="preserve"> must pay </w:t>
            </w:r>
            <w:r>
              <w:rPr>
                <w:rFonts w:cs="Arial"/>
              </w:rPr>
              <w:t>any remaining costs over $2,500</w:t>
            </w:r>
            <w:r w:rsidRPr="000B5570">
              <w:rPr>
                <w:rFonts w:cs="Arial"/>
              </w:rPr>
              <w:t xml:space="preserve"> </w:t>
            </w:r>
            <w:r>
              <w:rPr>
                <w:rFonts w:cs="Arial"/>
              </w:rPr>
              <w:t xml:space="preserve">with their </w:t>
            </w:r>
            <w:r w:rsidRPr="000B5570">
              <w:rPr>
                <w:rFonts w:cs="Arial"/>
              </w:rPr>
              <w:t xml:space="preserve">private funds. </w:t>
            </w:r>
          </w:p>
        </w:tc>
      </w:tr>
    </w:tbl>
    <w:p w14:paraId="5F66E42A" w14:textId="77777777" w:rsidR="00841D4D" w:rsidRPr="000B5570" w:rsidRDefault="00841D4D" w:rsidP="00841D4D">
      <w:pPr>
        <w:pStyle w:val="Heading4"/>
        <w:spacing w:line="276" w:lineRule="auto"/>
      </w:pPr>
      <w:r w:rsidRPr="000B5570">
        <w:t>Interim CHSP services for clients on the HCP waitlist</w:t>
      </w:r>
    </w:p>
    <w:p w14:paraId="094BF67A" w14:textId="71F26F51" w:rsidR="00841D4D" w:rsidRPr="00BB3ACC" w:rsidRDefault="00841D4D" w:rsidP="00841D4D">
      <w:r w:rsidRPr="00BB3ACC">
        <w:t xml:space="preserve">When a </w:t>
      </w:r>
      <w:r>
        <w:t xml:space="preserve">person </w:t>
      </w:r>
      <w:r w:rsidRPr="00BB3ACC">
        <w:t xml:space="preserve">has been approved for a HCP but is waiting to receive </w:t>
      </w:r>
      <w:r>
        <w:t>a</w:t>
      </w:r>
      <w:r w:rsidRPr="00BB3ACC">
        <w:t xml:space="preserve"> package, the</w:t>
      </w:r>
      <w:r w:rsidR="00707FDA">
        <w:t xml:space="preserve"> </w:t>
      </w:r>
      <w:r w:rsidR="00566A5E">
        <w:t>aged care</w:t>
      </w:r>
      <w:r w:rsidR="00707FDA">
        <w:t xml:space="preserve"> assessor</w:t>
      </w:r>
      <w:r w:rsidRPr="00BB3ACC">
        <w:t xml:space="preserve"> may approve th</w:t>
      </w:r>
      <w:r>
        <w:t>em</w:t>
      </w:r>
      <w:r w:rsidRPr="00BB3ACC">
        <w:t xml:space="preserve"> for </w:t>
      </w:r>
      <w:r>
        <w:t xml:space="preserve">CHSP </w:t>
      </w:r>
      <w:r w:rsidRPr="00BB3ACC">
        <w:t xml:space="preserve">services as an interim arrangement. The services will be delivered as entry-level supports consistent with the CHSP, rather than the level of </w:t>
      </w:r>
      <w:r>
        <w:t xml:space="preserve">their HCP </w:t>
      </w:r>
      <w:r w:rsidRPr="00BB3ACC">
        <w:t>support.</w:t>
      </w:r>
      <w:r w:rsidRPr="00BB3ACC" w:rsidDel="00E72EBB">
        <w:t xml:space="preserve"> </w:t>
      </w:r>
    </w:p>
    <w:p w14:paraId="423B6A48" w14:textId="1FD68CA2" w:rsidR="00841D4D" w:rsidRDefault="00841D4D" w:rsidP="00841D4D">
      <w:r w:rsidRPr="00BB3ACC">
        <w:t xml:space="preserve">CHSP providers should not prioritise people with an approval for </w:t>
      </w:r>
      <w:proofErr w:type="gramStart"/>
      <w:r w:rsidR="00531681">
        <w:t>a</w:t>
      </w:r>
      <w:proofErr w:type="gramEnd"/>
      <w:r w:rsidR="00531681">
        <w:t xml:space="preserve"> </w:t>
      </w:r>
      <w:r w:rsidRPr="00BB3ACC">
        <w:t xml:space="preserve">HCP or who are on the National Priority System above other </w:t>
      </w:r>
      <w:r>
        <w:t xml:space="preserve">CHSP </w:t>
      </w:r>
      <w:r w:rsidRPr="00BB3ACC">
        <w:t xml:space="preserve">clients. </w:t>
      </w:r>
    </w:p>
    <w:p w14:paraId="7C691C53" w14:textId="77777777" w:rsidR="00841D4D" w:rsidRPr="00E36A80" w:rsidRDefault="00841D4D" w:rsidP="00841D4D">
      <w:r w:rsidRPr="00BB3ACC">
        <w:t>Priority timeframes are referenced in the</w:t>
      </w:r>
      <w:r w:rsidRPr="00E36A80">
        <w:t xml:space="preserve"> </w:t>
      </w:r>
      <w:hyperlink r:id="rId46" w:history="1">
        <w:r w:rsidRPr="00E36A80">
          <w:rPr>
            <w:rStyle w:val="Hyperlink"/>
          </w:rPr>
          <w:t>My Aged Care Service and Support Portal User Guide</w:t>
        </w:r>
      </w:hyperlink>
      <w:r w:rsidRPr="00E36A80">
        <w:t xml:space="preserve"> available on the </w:t>
      </w:r>
      <w:r>
        <w:t>d</w:t>
      </w:r>
      <w:r w:rsidRPr="00E36A80">
        <w:t xml:space="preserve">epartment’s website. </w:t>
      </w:r>
      <w:r>
        <w:t>P</w:t>
      </w:r>
      <w:r w:rsidRPr="00E36A80">
        <w:t>roviders must take this rating into account along with their own capacity to respond with existing resources within the timeframes before accepting a client.</w:t>
      </w:r>
    </w:p>
    <w:p w14:paraId="6770A9FD" w14:textId="77777777" w:rsidR="00841D4D" w:rsidRPr="000B5570" w:rsidRDefault="00841D4D" w:rsidP="00841D4D">
      <w:pPr>
        <w:pStyle w:val="Heading4"/>
        <w:spacing w:line="276" w:lineRule="auto"/>
      </w:pPr>
      <w:r>
        <w:t>Full cost recovery</w:t>
      </w:r>
      <w:r w:rsidRPr="000B5570">
        <w:t xml:space="preserve"> </w:t>
      </w:r>
    </w:p>
    <w:p w14:paraId="68364944" w14:textId="77777777" w:rsidR="00841D4D" w:rsidRDefault="00841D4D" w:rsidP="00841D4D">
      <w:r>
        <w:t xml:space="preserve">While </w:t>
      </w:r>
      <w:proofErr w:type="gramStart"/>
      <w:r>
        <w:t>a</w:t>
      </w:r>
      <w:proofErr w:type="gramEnd"/>
      <w:r>
        <w:t xml:space="preserve"> HCP recipient’s care needs should be addressed by their HCP provider, they </w:t>
      </w:r>
      <w:r w:rsidRPr="00BB3ACC">
        <w:t xml:space="preserve">can choose to pay for </w:t>
      </w:r>
      <w:r>
        <w:t xml:space="preserve">additional </w:t>
      </w:r>
      <w:r w:rsidRPr="00BB3ACC">
        <w:t xml:space="preserve">CHSP services out of their HCP budget. </w:t>
      </w:r>
    </w:p>
    <w:p w14:paraId="05A5A74C" w14:textId="060FD243" w:rsidR="00841D4D" w:rsidRDefault="00841D4D" w:rsidP="00841D4D">
      <w:r>
        <w:t>The HCP</w:t>
      </w:r>
      <w:r w:rsidRPr="00BB3ACC">
        <w:t xml:space="preserve"> </w:t>
      </w:r>
      <w:r w:rsidR="00531681">
        <w:t xml:space="preserve">care </w:t>
      </w:r>
      <w:r>
        <w:t>recipient</w:t>
      </w:r>
      <w:r w:rsidRPr="00BB3ACC">
        <w:t xml:space="preserve"> must pay for the entire cost of services (</w:t>
      </w:r>
      <w:r>
        <w:t xml:space="preserve">known as </w:t>
      </w:r>
      <w:r w:rsidRPr="00BB3ACC">
        <w:t xml:space="preserve">full cost recovery). For example, if </w:t>
      </w:r>
      <w:r>
        <w:t>the</w:t>
      </w:r>
      <w:r w:rsidRPr="00BB3ACC">
        <w:t xml:space="preserve"> HCP </w:t>
      </w:r>
      <w:r w:rsidR="00531681">
        <w:t xml:space="preserve">care </w:t>
      </w:r>
      <w:r>
        <w:t>recipient</w:t>
      </w:r>
      <w:r w:rsidRPr="00BB3ACC">
        <w:t xml:space="preserve"> received meals from the CHSP, they would be charged the full cost of the meals</w:t>
      </w:r>
      <w:r>
        <w:t>,</w:t>
      </w:r>
      <w:r w:rsidRPr="00BB3ACC">
        <w:t xml:space="preserve"> including ingredients, preparation and distribution costs. </w:t>
      </w:r>
    </w:p>
    <w:p w14:paraId="3F0FD02C" w14:textId="77777777" w:rsidR="00841D4D" w:rsidRPr="00605680" w:rsidRDefault="00841D4D" w:rsidP="00841D4D">
      <w:r w:rsidRPr="00625E95">
        <w:rPr>
          <w:b/>
          <w:bCs/>
        </w:rPr>
        <w:t>Note:</w:t>
      </w:r>
      <w:r>
        <w:t xml:space="preserve"> </w:t>
      </w:r>
      <w:r w:rsidRPr="00BB3ACC">
        <w:t xml:space="preserve">CHSP providers should only agree to this arrangement if it </w:t>
      </w:r>
      <w:r>
        <w:t>does</w:t>
      </w:r>
      <w:r w:rsidRPr="00BB3ACC">
        <w:t xml:space="preserve"> not disadvantage CHSP clients.</w:t>
      </w:r>
    </w:p>
    <w:p w14:paraId="5CB1FF59" w14:textId="69FA1A9A" w:rsidR="00841D4D" w:rsidRPr="000B5570" w:rsidRDefault="004E41C0" w:rsidP="00841D4D">
      <w:pPr>
        <w:pStyle w:val="Heading3"/>
        <w:spacing w:line="276" w:lineRule="auto"/>
      </w:pPr>
      <w:r>
        <w:t>6</w:t>
      </w:r>
      <w:r w:rsidR="00841D4D">
        <w:t xml:space="preserve">.4 </w:t>
      </w:r>
      <w:r w:rsidR="00841D4D" w:rsidRPr="000B5570">
        <w:t xml:space="preserve">Residential </w:t>
      </w:r>
      <w:r w:rsidR="00841D4D">
        <w:t>c</w:t>
      </w:r>
      <w:r w:rsidR="00841D4D" w:rsidRPr="000B5570">
        <w:t>are</w:t>
      </w:r>
    </w:p>
    <w:p w14:paraId="339DF198" w14:textId="77777777" w:rsidR="00841D4D" w:rsidRDefault="00841D4D" w:rsidP="00841D4D">
      <w:r>
        <w:t xml:space="preserve">Aged care residents </w:t>
      </w:r>
      <w:r w:rsidRPr="00BB3ACC">
        <w:t>cannot</w:t>
      </w:r>
      <w:r>
        <w:t xml:space="preserve"> access</w:t>
      </w:r>
      <w:r w:rsidRPr="00BB3ACC">
        <w:t xml:space="preserve"> CHSP services unless on a full cost recovery basis. </w:t>
      </w:r>
      <w:r>
        <w:t>This includes</w:t>
      </w:r>
      <w:r w:rsidRPr="00BB3ACC">
        <w:t xml:space="preserve"> people accessing Multi-Purpose Services (MPS) in regional and remote areas</w:t>
      </w:r>
      <w:r>
        <w:t>.</w:t>
      </w:r>
      <w:r w:rsidRPr="00BB3ACC">
        <w:t xml:space="preserve"> This means</w:t>
      </w:r>
      <w:r>
        <w:t xml:space="preserve"> aged care residents</w:t>
      </w:r>
      <w:r w:rsidRPr="00BB3ACC">
        <w:t xml:space="preserve"> must pay for the entire cost of services. This will also be dependent on CHSP provider availability.</w:t>
      </w:r>
    </w:p>
    <w:p w14:paraId="4D4A1C26" w14:textId="77777777" w:rsidR="00841D4D" w:rsidRPr="00897960" w:rsidRDefault="00841D4D" w:rsidP="00841D4D">
      <w:pPr>
        <w:pStyle w:val="Heading4"/>
        <w:spacing w:line="276" w:lineRule="auto"/>
      </w:pPr>
      <w:r w:rsidRPr="00897960">
        <w:t xml:space="preserve">DTC </w:t>
      </w:r>
      <w:r>
        <w:t>r</w:t>
      </w:r>
      <w:r w:rsidRPr="00897960">
        <w:t xml:space="preserve">esidential </w:t>
      </w:r>
      <w:r>
        <w:t>c</w:t>
      </w:r>
      <w:r w:rsidRPr="00897960">
        <w:t>are</w:t>
      </w:r>
    </w:p>
    <w:p w14:paraId="2F26C608" w14:textId="77777777" w:rsidR="00841D4D" w:rsidRPr="00605680" w:rsidRDefault="00841D4D" w:rsidP="00841D4D">
      <w:pPr>
        <w:spacing w:before="0" w:after="0"/>
      </w:pPr>
      <w:r w:rsidRPr="00BB3ACC">
        <w:t xml:space="preserve">Prior to 1 July 2015, services funded under the DTC Program were available to residents with a previous Aged Care Funding Instrument (ACFI) ‘low’ score (now the Australian National Aged Care Classification </w:t>
      </w:r>
      <w:r>
        <w:t>(</w:t>
      </w:r>
      <w:r w:rsidRPr="00BB3ACC">
        <w:t>AN-ACC</w:t>
      </w:r>
      <w:r>
        <w:t>)</w:t>
      </w:r>
      <w:r w:rsidRPr="00BB3ACC">
        <w:t xml:space="preserve"> funding model) in </w:t>
      </w:r>
      <w:r w:rsidRPr="00BB3ACC">
        <w:lastRenderedPageBreak/>
        <w:t xml:space="preserve">Government funded residential care facilities. These DTC clients were grandfathered under the CHSP. </w:t>
      </w:r>
    </w:p>
    <w:p w14:paraId="7D87EDC7" w14:textId="787E0096" w:rsidR="00841D4D" w:rsidRPr="000B5570" w:rsidRDefault="004E41C0" w:rsidP="00841D4D">
      <w:pPr>
        <w:pStyle w:val="Heading3"/>
        <w:spacing w:line="276" w:lineRule="auto"/>
      </w:pPr>
      <w:r>
        <w:t>6</w:t>
      </w:r>
      <w:r w:rsidR="00841D4D">
        <w:t xml:space="preserve">.5 </w:t>
      </w:r>
      <w:r w:rsidR="00841D4D" w:rsidRPr="000B5570">
        <w:t>National Disability Insurance Scheme (NDIS)</w:t>
      </w:r>
    </w:p>
    <w:p w14:paraId="62B9F96E" w14:textId="77777777" w:rsidR="00841D4D" w:rsidRPr="00680FC6" w:rsidRDefault="00841D4D" w:rsidP="00841D4D">
      <w:r w:rsidRPr="00680FC6">
        <w:t>NDIS participants can receive CHSP services when:</w:t>
      </w:r>
    </w:p>
    <w:p w14:paraId="13A2E0D5" w14:textId="77777777" w:rsidR="00841D4D" w:rsidRPr="00680FC6" w:rsidRDefault="00841D4D" w:rsidP="00841D4D">
      <w:pPr>
        <w:pStyle w:val="ListParagraph"/>
        <w:numPr>
          <w:ilvl w:val="0"/>
          <w:numId w:val="100"/>
        </w:numPr>
      </w:pPr>
      <w:r>
        <w:t>t</w:t>
      </w:r>
      <w:r w:rsidRPr="00680FC6">
        <w:t>he person meets eligibility requirements for CHSP</w:t>
      </w:r>
    </w:p>
    <w:p w14:paraId="6A98061F" w14:textId="77777777" w:rsidR="00841D4D" w:rsidRPr="00680FC6" w:rsidRDefault="00841D4D" w:rsidP="00841D4D">
      <w:pPr>
        <w:pStyle w:val="ListParagraph"/>
        <w:numPr>
          <w:ilvl w:val="0"/>
          <w:numId w:val="100"/>
        </w:numPr>
      </w:pPr>
      <w:r>
        <w:t>t</w:t>
      </w:r>
      <w:r w:rsidRPr="00680FC6">
        <w:t>he person needs entry-level support</w:t>
      </w:r>
    </w:p>
    <w:p w14:paraId="652FBCAF" w14:textId="77777777" w:rsidR="00841D4D" w:rsidRPr="00680FC6" w:rsidRDefault="00841D4D" w:rsidP="00841D4D">
      <w:pPr>
        <w:pStyle w:val="ListParagraph"/>
        <w:numPr>
          <w:ilvl w:val="0"/>
          <w:numId w:val="100"/>
        </w:numPr>
      </w:pPr>
      <w:r>
        <w:t>t</w:t>
      </w:r>
      <w:r w:rsidRPr="00680FC6">
        <w:t>here is no duplication between the services from the CHSP and NDIS.</w:t>
      </w:r>
    </w:p>
    <w:p w14:paraId="73667537" w14:textId="7CA57786" w:rsidR="00841D4D" w:rsidRDefault="00841D4D" w:rsidP="00841D4D">
      <w:r w:rsidRPr="00BB3ACC">
        <w:t xml:space="preserve">If a NDIS </w:t>
      </w:r>
      <w:r>
        <w:t xml:space="preserve">participant </w:t>
      </w:r>
      <w:r w:rsidRPr="00BB3ACC">
        <w:t xml:space="preserve">prefers to access all services through the aged care system after turning 65, they can do so. Their NDIS package will stop, and they will only be eligible for support through the CHSP or </w:t>
      </w:r>
      <w:r>
        <w:t>HCP P</w:t>
      </w:r>
      <w:r w:rsidRPr="00BB3ACC">
        <w:t xml:space="preserve">rogram, depending on their care needs. </w:t>
      </w:r>
      <w:r>
        <w:t xml:space="preserve">A NDIS participant will need to contact My Aged Care </w:t>
      </w:r>
      <w:r w:rsidR="006A12D6">
        <w:t>to discuss</w:t>
      </w:r>
      <w:r>
        <w:t xml:space="preserve"> eligibility for aged care services.</w:t>
      </w:r>
    </w:p>
    <w:p w14:paraId="3CABB18C" w14:textId="77777777" w:rsidR="00841D4D" w:rsidRDefault="00841D4D" w:rsidP="00841D4D">
      <w:pPr>
        <w:rPr>
          <w:rFonts w:cs="Arial"/>
          <w:b/>
          <w:bCs/>
        </w:rPr>
      </w:pPr>
      <w:r w:rsidRPr="00BB3ACC">
        <w:t xml:space="preserve">For more information on the NDIS, see the </w:t>
      </w:r>
      <w:hyperlink r:id="rId47" w:history="1">
        <w:r w:rsidRPr="00680FC6">
          <w:rPr>
            <w:rStyle w:val="Hyperlink"/>
          </w:rPr>
          <w:t>NDIS website</w:t>
        </w:r>
      </w:hyperlink>
      <w:r w:rsidRPr="00680FC6">
        <w:t>.</w:t>
      </w:r>
    </w:p>
    <w:p w14:paraId="21C7175C" w14:textId="6A437A78" w:rsidR="00841D4D" w:rsidRPr="000B5570" w:rsidRDefault="004E41C0" w:rsidP="00841D4D">
      <w:pPr>
        <w:pStyle w:val="Heading3"/>
        <w:spacing w:line="276" w:lineRule="auto"/>
      </w:pPr>
      <w:r>
        <w:t>6</w:t>
      </w:r>
      <w:r w:rsidR="00841D4D">
        <w:t xml:space="preserve">.6 </w:t>
      </w:r>
      <w:r w:rsidR="00841D4D" w:rsidRPr="000B5570">
        <w:t>People with disabilit</w:t>
      </w:r>
      <w:r w:rsidR="00841D4D">
        <w:t>y</w:t>
      </w:r>
      <w:r w:rsidR="00841D4D" w:rsidRPr="000B5570">
        <w:t xml:space="preserve"> who are ineligible for NDIS</w:t>
      </w:r>
    </w:p>
    <w:p w14:paraId="6DD7F38B" w14:textId="77777777" w:rsidR="00841D4D" w:rsidRPr="00BB3ACC" w:rsidRDefault="00841D4D" w:rsidP="00841D4D">
      <w:r w:rsidRPr="00BB3ACC">
        <w:t>CHSP providers will be required to make reasonable provisions to accommodate the needs of the client and their disabilities.</w:t>
      </w:r>
    </w:p>
    <w:p w14:paraId="10A71482" w14:textId="77777777" w:rsidR="00841D4D" w:rsidRPr="00605680" w:rsidRDefault="00841D4D" w:rsidP="00841D4D">
      <w:r w:rsidRPr="00566676">
        <w:t>People who are not able to access the NDIS but have a disability and meet the required CHSP eligibility requirements, can access entry level CHSP services.</w:t>
      </w:r>
    </w:p>
    <w:p w14:paraId="74CA8030" w14:textId="6815D92C" w:rsidR="00841D4D" w:rsidRPr="000B5570" w:rsidRDefault="004E41C0" w:rsidP="00841D4D">
      <w:pPr>
        <w:pStyle w:val="Heading3"/>
        <w:spacing w:line="276" w:lineRule="auto"/>
      </w:pPr>
      <w:r>
        <w:t>6</w:t>
      </w:r>
      <w:r w:rsidR="00841D4D">
        <w:t xml:space="preserve">.7 </w:t>
      </w:r>
      <w:r w:rsidR="00841D4D" w:rsidRPr="000B5570">
        <w:t>Disability Support for Older Australians</w:t>
      </w:r>
      <w:r w:rsidR="00841D4D">
        <w:t xml:space="preserve"> (DSOA)</w:t>
      </w:r>
    </w:p>
    <w:p w14:paraId="17A49DC9" w14:textId="77777777" w:rsidR="00841D4D" w:rsidRDefault="00841D4D" w:rsidP="00841D4D">
      <w:r>
        <w:t xml:space="preserve">DSOA is a closed program, which means that it is not available to new clients. </w:t>
      </w:r>
    </w:p>
    <w:p w14:paraId="2145F4AC" w14:textId="77777777" w:rsidR="00841D4D" w:rsidRDefault="00841D4D" w:rsidP="00841D4D">
      <w:r>
        <w:t>DSOA supports clients who:</w:t>
      </w:r>
    </w:p>
    <w:p w14:paraId="13C83D5C" w14:textId="77777777" w:rsidR="00841D4D" w:rsidRDefault="00841D4D" w:rsidP="00841D4D">
      <w:pPr>
        <w:pStyle w:val="ListParagraph"/>
        <w:numPr>
          <w:ilvl w:val="0"/>
          <w:numId w:val="215"/>
        </w:numPr>
      </w:pPr>
      <w:r>
        <w:t>were 65 years or over when the National Disability Insurance Scheme (NDIS) commenced in their region, or</w:t>
      </w:r>
    </w:p>
    <w:p w14:paraId="03E6A1DB" w14:textId="77777777" w:rsidR="00841D4D" w:rsidRDefault="00841D4D" w:rsidP="00841D4D">
      <w:pPr>
        <w:pStyle w:val="ListParagraph"/>
        <w:numPr>
          <w:ilvl w:val="0"/>
          <w:numId w:val="215"/>
        </w:numPr>
      </w:pPr>
      <w:r>
        <w:t>were an Aboriginal or Torres Strait Islander person aged 50-64 years when the NDIS commenced in their region, and</w:t>
      </w:r>
    </w:p>
    <w:p w14:paraId="41DC0136" w14:textId="77777777" w:rsidR="00841D4D" w:rsidRDefault="00841D4D" w:rsidP="00841D4D">
      <w:pPr>
        <w:pStyle w:val="ListParagraph"/>
        <w:numPr>
          <w:ilvl w:val="0"/>
          <w:numId w:val="215"/>
        </w:numPr>
      </w:pPr>
      <w:r>
        <w:t>were assessed as ineligible for the NDIS, and</w:t>
      </w:r>
    </w:p>
    <w:p w14:paraId="3027465E" w14:textId="77777777" w:rsidR="00841D4D" w:rsidRDefault="00841D4D" w:rsidP="00841D4D">
      <w:pPr>
        <w:pStyle w:val="ListParagraph"/>
        <w:numPr>
          <w:ilvl w:val="0"/>
          <w:numId w:val="215"/>
        </w:numPr>
      </w:pPr>
      <w:r>
        <w:t>were an existing client of state or territory government specialist disability services at the time the NDIS commenced in their region.</w:t>
      </w:r>
    </w:p>
    <w:p w14:paraId="6DC33E24" w14:textId="48B27AE7" w:rsidR="00841D4D" w:rsidRDefault="00841D4D" w:rsidP="00841D4D">
      <w:r>
        <w:t xml:space="preserve">Older people who are not current clients but are seeking disability support should contact My Aged Care to find out what programs may be available to them. </w:t>
      </w:r>
    </w:p>
    <w:p w14:paraId="7633DB8B" w14:textId="77777777" w:rsidR="00841D4D" w:rsidRPr="00BB3ACC" w:rsidRDefault="00841D4D" w:rsidP="00841D4D">
      <w:r w:rsidRPr="00680FC6">
        <w:t xml:space="preserve">DSOA clients who meet the </w:t>
      </w:r>
      <w:r>
        <w:t>required</w:t>
      </w:r>
      <w:r w:rsidRPr="00680FC6">
        <w:t xml:space="preserve"> CHSP eligibility requirements can receive CHSP </w:t>
      </w:r>
      <w:r w:rsidRPr="00BB3ACC">
        <w:t xml:space="preserve">services that are not provided through DSOA. If a DSOA client accepts services under CHSP that are delivered through DSOA, it will be taken that the client has chosen to exit DSOA. </w:t>
      </w:r>
    </w:p>
    <w:p w14:paraId="3E7A5610" w14:textId="77777777" w:rsidR="00841D4D" w:rsidRPr="00BB3ACC" w:rsidRDefault="00841D4D" w:rsidP="00841D4D">
      <w:r w:rsidRPr="00BB3ACC">
        <w:lastRenderedPageBreak/>
        <w:t xml:space="preserve">If a DSOA client wishes to </w:t>
      </w:r>
      <w:r>
        <w:t>access</w:t>
      </w:r>
      <w:r w:rsidRPr="00BB3ACC">
        <w:t xml:space="preserve"> CHSP services, they should contact My Aged Care to undertake an assessment to determine their eligibility. In doing so, DSOA clients should clearly outline to My Aged Care that they are a DSOA client, otherwise they may be found eligible for CHSP services that are provided through DSOA. This may lead to the client losing access to DSOA.</w:t>
      </w:r>
    </w:p>
    <w:p w14:paraId="7644734F" w14:textId="77777777" w:rsidR="00841D4D" w:rsidRPr="00680FC6" w:rsidRDefault="00841D4D" w:rsidP="00841D4D">
      <w:r w:rsidRPr="00BB3ACC">
        <w:t xml:space="preserve">Further information on the </w:t>
      </w:r>
      <w:hyperlink r:id="rId48" w:history="1">
        <w:r w:rsidRPr="00624145">
          <w:rPr>
            <w:rStyle w:val="Hyperlink"/>
          </w:rPr>
          <w:t>DSOA Program</w:t>
        </w:r>
      </w:hyperlink>
      <w:r>
        <w:t>.</w:t>
      </w:r>
    </w:p>
    <w:p w14:paraId="3B089330" w14:textId="11FF7741" w:rsidR="00841D4D" w:rsidRPr="000B5570" w:rsidRDefault="004E41C0" w:rsidP="00841D4D">
      <w:pPr>
        <w:pStyle w:val="Heading3"/>
        <w:spacing w:line="276" w:lineRule="auto"/>
      </w:pPr>
      <w:r>
        <w:t>6</w:t>
      </w:r>
      <w:r w:rsidR="00841D4D">
        <w:t xml:space="preserve">.8 </w:t>
      </w:r>
      <w:r w:rsidR="00841D4D" w:rsidRPr="000B5570">
        <w:t xml:space="preserve">Flexible care </w:t>
      </w:r>
    </w:p>
    <w:p w14:paraId="53036B15" w14:textId="77777777" w:rsidR="00841D4D" w:rsidRDefault="00841D4D" w:rsidP="00841D4D">
      <w:r w:rsidRPr="00BB3ACC">
        <w:t>The Transition Care Programme</w:t>
      </w:r>
      <w:r>
        <w:t xml:space="preserve"> </w:t>
      </w:r>
      <w:r w:rsidRPr="00BB3ACC">
        <w:t xml:space="preserve">and STRC Programme are grouped together as flexible care. </w:t>
      </w:r>
    </w:p>
    <w:p w14:paraId="452FEBE1" w14:textId="77777777" w:rsidR="00841D4D" w:rsidRPr="00BB3ACC" w:rsidRDefault="00841D4D" w:rsidP="00841D4D">
      <w:r w:rsidRPr="00BB3ACC">
        <w:t>People may receive CHSP and flexible care services at the same time when:</w:t>
      </w:r>
    </w:p>
    <w:p w14:paraId="5A78FC1D" w14:textId="77777777" w:rsidR="00841D4D" w:rsidRPr="00680FC6" w:rsidRDefault="00841D4D" w:rsidP="00841D4D">
      <w:pPr>
        <w:pStyle w:val="ListParagraph"/>
        <w:numPr>
          <w:ilvl w:val="0"/>
          <w:numId w:val="101"/>
        </w:numPr>
      </w:pPr>
      <w:r>
        <w:t>t</w:t>
      </w:r>
      <w:r w:rsidRPr="00680FC6">
        <w:t xml:space="preserve">he person meets eligibility requirements for </w:t>
      </w:r>
      <w:r>
        <w:t>both</w:t>
      </w:r>
      <w:r w:rsidRPr="00680FC6">
        <w:t xml:space="preserve"> program</w:t>
      </w:r>
      <w:r>
        <w:t>s</w:t>
      </w:r>
    </w:p>
    <w:p w14:paraId="6E6CDB85" w14:textId="77777777" w:rsidR="00841D4D" w:rsidRPr="00680FC6" w:rsidRDefault="00841D4D" w:rsidP="00841D4D">
      <w:pPr>
        <w:pStyle w:val="ListParagraph"/>
        <w:numPr>
          <w:ilvl w:val="0"/>
          <w:numId w:val="101"/>
        </w:numPr>
      </w:pPr>
      <w:r>
        <w:t>t</w:t>
      </w:r>
      <w:r w:rsidRPr="00680FC6">
        <w:t>he person needs entry-level support</w:t>
      </w:r>
    </w:p>
    <w:p w14:paraId="612E683D" w14:textId="77777777" w:rsidR="00841D4D" w:rsidRPr="00680FC6" w:rsidRDefault="00841D4D" w:rsidP="00841D4D">
      <w:pPr>
        <w:pStyle w:val="ListParagraph"/>
        <w:numPr>
          <w:ilvl w:val="0"/>
          <w:numId w:val="101"/>
        </w:numPr>
      </w:pPr>
      <w:r>
        <w:t>t</w:t>
      </w:r>
      <w:r w:rsidRPr="00680FC6">
        <w:t xml:space="preserve">here is no duplication between the services they </w:t>
      </w:r>
      <w:r>
        <w:t>access</w:t>
      </w:r>
      <w:r w:rsidRPr="00680FC6">
        <w:t xml:space="preserve"> from the CHSP and flexible care.</w:t>
      </w:r>
    </w:p>
    <w:p w14:paraId="4C61CDCB" w14:textId="77777777" w:rsidR="00841D4D" w:rsidRPr="00680FC6" w:rsidRDefault="00841D4D" w:rsidP="00841D4D">
      <w:r w:rsidRPr="00BB3ACC">
        <w:t xml:space="preserve">For more information on </w:t>
      </w:r>
      <w:hyperlink r:id="rId49" w:history="1">
        <w:r>
          <w:rPr>
            <w:rStyle w:val="Hyperlink"/>
          </w:rPr>
          <w:t>transition care</w:t>
        </w:r>
      </w:hyperlink>
      <w:r w:rsidRPr="007B23E1">
        <w:rPr>
          <w:rStyle w:val="Hyperlink"/>
          <w:u w:val="none"/>
        </w:rPr>
        <w:t xml:space="preserve"> </w:t>
      </w:r>
      <w:r w:rsidRPr="007B23E1">
        <w:rPr>
          <w:rStyle w:val="Hyperlink"/>
          <w:color w:val="auto"/>
          <w:u w:val="none"/>
        </w:rPr>
        <w:t>and</w:t>
      </w:r>
      <w:r w:rsidRPr="00ED5AEE">
        <w:rPr>
          <w:color w:val="auto"/>
        </w:rPr>
        <w:t xml:space="preserve"> </w:t>
      </w:r>
      <w:hyperlink r:id="rId50" w:history="1">
        <w:r>
          <w:rPr>
            <w:rStyle w:val="Hyperlink"/>
          </w:rPr>
          <w:t>STRC</w:t>
        </w:r>
      </w:hyperlink>
      <w:r w:rsidRPr="00680FC6">
        <w:t>.</w:t>
      </w:r>
    </w:p>
    <w:p w14:paraId="5F20B238" w14:textId="384ECADC" w:rsidR="00841D4D" w:rsidRPr="000B5570" w:rsidRDefault="004E41C0" w:rsidP="00841D4D">
      <w:pPr>
        <w:pStyle w:val="Heading3"/>
        <w:spacing w:line="276" w:lineRule="auto"/>
      </w:pPr>
      <w:r>
        <w:t>6</w:t>
      </w:r>
      <w:r w:rsidR="00841D4D">
        <w:t xml:space="preserve">.9 </w:t>
      </w:r>
      <w:r w:rsidR="00841D4D" w:rsidRPr="000B5570">
        <w:t xml:space="preserve">Palliative </w:t>
      </w:r>
      <w:r w:rsidR="00841D4D">
        <w:t>c</w:t>
      </w:r>
      <w:r w:rsidR="00841D4D" w:rsidRPr="000B5570">
        <w:t>are</w:t>
      </w:r>
    </w:p>
    <w:p w14:paraId="04620782" w14:textId="77777777" w:rsidR="00841D4D" w:rsidRPr="00BB3ACC" w:rsidRDefault="00841D4D" w:rsidP="00841D4D">
      <w:r w:rsidRPr="00BB3ACC">
        <w:t>The CHSP does not fund or provide palliative care services.</w:t>
      </w:r>
    </w:p>
    <w:p w14:paraId="3FC6AEB0" w14:textId="477109F1" w:rsidR="00841D4D" w:rsidRPr="00BB3ACC" w:rsidRDefault="00841D4D" w:rsidP="00841D4D">
      <w:r w:rsidRPr="00BB3ACC">
        <w:t xml:space="preserve">State and territory governments are responsible for the provision and delivery of palliative care and hospice services as part of state health and community service provision responsibilities. As such, decisions on the funding and delivery of palliative care and hospice services in each jurisdiction, are the responsibility of individual state and territory governments. </w:t>
      </w:r>
    </w:p>
    <w:p w14:paraId="68420EAA" w14:textId="77777777" w:rsidR="00883237" w:rsidRDefault="000C6D01" w:rsidP="00841D4D">
      <w:r>
        <w:t xml:space="preserve">CHSP clients </w:t>
      </w:r>
      <w:r w:rsidR="00F91407">
        <w:t xml:space="preserve">can receive support through </w:t>
      </w:r>
      <w:r w:rsidR="00223983">
        <w:t>p</w:t>
      </w:r>
      <w:r w:rsidR="00F91407">
        <w:t xml:space="preserve">alliative </w:t>
      </w:r>
      <w:r w:rsidR="00223983">
        <w:t>ca</w:t>
      </w:r>
      <w:r w:rsidR="00F91407">
        <w:t>re services in addition to their CHSP</w:t>
      </w:r>
      <w:r w:rsidR="00170B15">
        <w:t>,</w:t>
      </w:r>
      <w:r w:rsidR="00F91407">
        <w:t xml:space="preserve"> </w:t>
      </w:r>
      <w:proofErr w:type="gramStart"/>
      <w:r w:rsidR="00F91407">
        <w:t>as long as</w:t>
      </w:r>
      <w:proofErr w:type="gramEnd"/>
      <w:r w:rsidR="00223983">
        <w:t xml:space="preserve"> there is no</w:t>
      </w:r>
      <w:r w:rsidR="00F91407">
        <w:t xml:space="preserve"> duplicat</w:t>
      </w:r>
      <w:r w:rsidR="00223983">
        <w:t>ion</w:t>
      </w:r>
      <w:r w:rsidR="00F91407">
        <w:t xml:space="preserve">. </w:t>
      </w:r>
    </w:p>
    <w:p w14:paraId="44287313" w14:textId="79F5DD91" w:rsidR="00841D4D" w:rsidRPr="00605680" w:rsidRDefault="00841D4D" w:rsidP="00841D4D">
      <w:r w:rsidRPr="00BB3ACC">
        <w:t xml:space="preserve">CHSP clients can receive palliative care services from their local state-based health system when it is arranged by their </w:t>
      </w:r>
      <w:r>
        <w:t>GP</w:t>
      </w:r>
      <w:r w:rsidRPr="00BB3ACC">
        <w:t xml:space="preserve"> or treating hospital. The palliative care team will coordinate the skills and disciplines of </w:t>
      </w:r>
      <w:r>
        <w:t xml:space="preserve">a range of </w:t>
      </w:r>
      <w:r w:rsidRPr="00BB3ACC">
        <w:t>service providers to ensure appropriate care, including working with CHSP providers.</w:t>
      </w:r>
    </w:p>
    <w:p w14:paraId="5ED37146" w14:textId="6EA16A4A" w:rsidR="00841D4D" w:rsidRPr="000B5570" w:rsidRDefault="004E41C0" w:rsidP="00841D4D">
      <w:pPr>
        <w:pStyle w:val="Heading3"/>
        <w:spacing w:line="276" w:lineRule="auto"/>
      </w:pPr>
      <w:r>
        <w:t>6</w:t>
      </w:r>
      <w:r w:rsidR="00841D4D">
        <w:t xml:space="preserve">.10 </w:t>
      </w:r>
      <w:r w:rsidR="00841D4D" w:rsidRPr="000B5570">
        <w:t>Veter</w:t>
      </w:r>
      <w:r w:rsidR="00841D4D">
        <w:t>a</w:t>
      </w:r>
      <w:r w:rsidR="00841D4D" w:rsidRPr="000B5570">
        <w:t>ns</w:t>
      </w:r>
    </w:p>
    <w:p w14:paraId="70AD6E4E" w14:textId="77777777" w:rsidR="00841D4D" w:rsidRPr="00680FC6" w:rsidRDefault="00841D4D" w:rsidP="00841D4D">
      <w:r w:rsidRPr="00680FC6">
        <w:t>Veterans can receive services funded by the Department of Veterans’ Affairs (DVA)</w:t>
      </w:r>
      <w:r>
        <w:t>, such as the Veteran’s Home Care Program,</w:t>
      </w:r>
      <w:r w:rsidRPr="00680FC6">
        <w:t xml:space="preserve"> as well as CHSP services when:</w:t>
      </w:r>
    </w:p>
    <w:p w14:paraId="486DAB69" w14:textId="77777777" w:rsidR="00841D4D" w:rsidRPr="00680FC6" w:rsidRDefault="00841D4D" w:rsidP="00841D4D">
      <w:pPr>
        <w:pStyle w:val="ListParagraph"/>
        <w:numPr>
          <w:ilvl w:val="0"/>
          <w:numId w:val="102"/>
        </w:numPr>
      </w:pPr>
      <w:r>
        <w:t>t</w:t>
      </w:r>
      <w:r w:rsidRPr="00680FC6">
        <w:t>he person meets eligibility requirements for CHSP</w:t>
      </w:r>
    </w:p>
    <w:p w14:paraId="3255A566" w14:textId="77777777" w:rsidR="00841D4D" w:rsidRPr="00680FC6" w:rsidRDefault="00841D4D" w:rsidP="00841D4D">
      <w:pPr>
        <w:pStyle w:val="ListParagraph"/>
        <w:numPr>
          <w:ilvl w:val="0"/>
          <w:numId w:val="102"/>
        </w:numPr>
      </w:pPr>
      <w:r>
        <w:t>t</w:t>
      </w:r>
      <w:r w:rsidRPr="00680FC6">
        <w:t>he person needs entry-level support</w:t>
      </w:r>
    </w:p>
    <w:p w14:paraId="1AB7141F" w14:textId="0221BC59" w:rsidR="00841D4D" w:rsidRPr="00680FC6" w:rsidRDefault="00841D4D" w:rsidP="00841D4D">
      <w:pPr>
        <w:pStyle w:val="ListParagraph"/>
        <w:numPr>
          <w:ilvl w:val="0"/>
          <w:numId w:val="102"/>
        </w:numPr>
      </w:pPr>
      <w:r>
        <w:t>t</w:t>
      </w:r>
      <w:r w:rsidRPr="00680FC6">
        <w:t xml:space="preserve">here is no duplication between the </w:t>
      </w:r>
      <w:r w:rsidR="00170B15">
        <w:t>CHSP and DVA</w:t>
      </w:r>
      <w:r w:rsidRPr="00680FC6">
        <w:t xml:space="preserve"> services they </w:t>
      </w:r>
      <w:r>
        <w:t>access</w:t>
      </w:r>
      <w:r w:rsidR="00170B15">
        <w:t>.</w:t>
      </w:r>
    </w:p>
    <w:p w14:paraId="7C8BA979" w14:textId="77777777" w:rsidR="00841D4D" w:rsidRPr="00680FC6" w:rsidRDefault="00841D4D" w:rsidP="00841D4D">
      <w:r w:rsidRPr="00680FC6">
        <w:t xml:space="preserve">For more information on </w:t>
      </w:r>
      <w:hyperlink r:id="rId51" w:history="1">
        <w:r>
          <w:rPr>
            <w:rStyle w:val="Hyperlink"/>
          </w:rPr>
          <w:t>DVA services</w:t>
        </w:r>
      </w:hyperlink>
      <w:r w:rsidRPr="00680FC6">
        <w:t>.</w:t>
      </w:r>
    </w:p>
    <w:p w14:paraId="14F17A59" w14:textId="0B0A7ED8" w:rsidR="00841D4D" w:rsidRPr="000B5570" w:rsidRDefault="004E41C0" w:rsidP="00841D4D">
      <w:pPr>
        <w:pStyle w:val="Heading3"/>
        <w:spacing w:line="276" w:lineRule="auto"/>
      </w:pPr>
      <w:r>
        <w:lastRenderedPageBreak/>
        <w:t>6</w:t>
      </w:r>
      <w:r w:rsidR="00841D4D">
        <w:t xml:space="preserve">.11 </w:t>
      </w:r>
      <w:r w:rsidR="00841D4D" w:rsidRPr="000B5570">
        <w:t>Correctional centres and detention facilities</w:t>
      </w:r>
    </w:p>
    <w:p w14:paraId="22E4B49E" w14:textId="2566358C" w:rsidR="004E41C0" w:rsidRDefault="00841D4D" w:rsidP="004E41C0">
      <w:r w:rsidRPr="00BB3ACC">
        <w:t>People in correctional centres and detention facilities may receive CHSP services if equivalent services are not already being provided by their institution.</w:t>
      </w:r>
    </w:p>
    <w:p w14:paraId="5D211326" w14:textId="77777777" w:rsidR="004E41C0" w:rsidRPr="00E03957" w:rsidRDefault="004E41C0" w:rsidP="00E03957">
      <w:r w:rsidRPr="00E03957">
        <w:br w:type="page"/>
      </w:r>
    </w:p>
    <w:p w14:paraId="4FF40513" w14:textId="6C19AAA5" w:rsidR="00864996" w:rsidRPr="00C30426" w:rsidRDefault="00864996" w:rsidP="004E41C0">
      <w:pPr>
        <w:pStyle w:val="Heading2"/>
        <w:spacing w:line="276" w:lineRule="auto"/>
      </w:pPr>
      <w:bookmarkStart w:id="136" w:name="_Toc169176391"/>
      <w:bookmarkStart w:id="137" w:name="_Toc183700337"/>
      <w:r w:rsidRPr="00565B93">
        <w:lastRenderedPageBreak/>
        <w:t xml:space="preserve">Chapter </w:t>
      </w:r>
      <w:r w:rsidR="004C0E0D">
        <w:t>7</w:t>
      </w:r>
      <w:r w:rsidR="000D25E9">
        <w:t>:</w:t>
      </w:r>
      <w:r w:rsidRPr="00565B93">
        <w:t xml:space="preserve"> </w:t>
      </w:r>
      <w:r w:rsidR="007F01EF" w:rsidRPr="00565B93">
        <w:t xml:space="preserve">Provider </w:t>
      </w:r>
      <w:r w:rsidR="00565B93" w:rsidRPr="00565B93">
        <w:t>grant funding</w:t>
      </w:r>
      <w:r w:rsidR="008E31C8">
        <w:t xml:space="preserve"> and </w:t>
      </w:r>
      <w:r w:rsidR="007F01EF" w:rsidRPr="00565B93">
        <w:t xml:space="preserve">client </w:t>
      </w:r>
      <w:r w:rsidR="00565B93" w:rsidRPr="00565B93">
        <w:t>contributions</w:t>
      </w:r>
      <w:bookmarkEnd w:id="130"/>
      <w:bookmarkEnd w:id="134"/>
      <w:bookmarkEnd w:id="135"/>
      <w:bookmarkEnd w:id="136"/>
      <w:bookmarkEnd w:id="137"/>
    </w:p>
    <w:p w14:paraId="5F737EF2" w14:textId="7ED926AB" w:rsidR="00864996" w:rsidRPr="00BB3ACC" w:rsidRDefault="00864996" w:rsidP="004C0E0D">
      <w:pPr>
        <w:rPr>
          <w:rFonts w:cs="Arial"/>
        </w:rPr>
      </w:pPr>
      <w:r w:rsidRPr="00BB3ACC">
        <w:rPr>
          <w:rFonts w:cs="Arial"/>
        </w:rPr>
        <w:t xml:space="preserve">This chapter provides information on how </w:t>
      </w:r>
      <w:r w:rsidR="004C0E0D">
        <w:rPr>
          <w:rFonts w:cs="Arial"/>
        </w:rPr>
        <w:t>CHSP</w:t>
      </w:r>
      <w:r w:rsidR="004C0E0D" w:rsidRPr="00BB3ACC">
        <w:rPr>
          <w:rFonts w:cs="Arial"/>
        </w:rPr>
        <w:t xml:space="preserve"> </w:t>
      </w:r>
      <w:r w:rsidRPr="00BB3ACC">
        <w:rPr>
          <w:rFonts w:cs="Arial"/>
        </w:rPr>
        <w:t xml:space="preserve">providers are </w:t>
      </w:r>
      <w:r w:rsidR="00C044E9">
        <w:rPr>
          <w:rFonts w:cs="Arial"/>
        </w:rPr>
        <w:t xml:space="preserve">grant </w:t>
      </w:r>
      <w:r w:rsidR="004316A3">
        <w:rPr>
          <w:rFonts w:cs="Arial"/>
        </w:rPr>
        <w:t>funded</w:t>
      </w:r>
      <w:r w:rsidR="007D33A3">
        <w:rPr>
          <w:rFonts w:cs="Arial"/>
        </w:rPr>
        <w:t xml:space="preserve"> by the Australian Government</w:t>
      </w:r>
      <w:r w:rsidR="00032037">
        <w:rPr>
          <w:rFonts w:cs="Arial"/>
        </w:rPr>
        <w:t xml:space="preserve">, </w:t>
      </w:r>
      <w:r w:rsidR="004834A8">
        <w:rPr>
          <w:rFonts w:cs="Arial"/>
        </w:rPr>
        <w:t>the contributions that clients make towards the cost of their car</w:t>
      </w:r>
      <w:r w:rsidR="003D576B">
        <w:rPr>
          <w:rFonts w:cs="Arial"/>
        </w:rPr>
        <w:t>e</w:t>
      </w:r>
      <w:r w:rsidR="00032037">
        <w:rPr>
          <w:rFonts w:cs="Arial"/>
        </w:rPr>
        <w:t xml:space="preserve">. </w:t>
      </w:r>
      <w:r w:rsidRPr="00BB3ACC">
        <w:rPr>
          <w:rFonts w:cs="Arial"/>
        </w:rPr>
        <w:t xml:space="preserve">This chapter is important for providers when discussing fees with clients, making or updating a client contribution policy, or doing financial planning. </w:t>
      </w:r>
    </w:p>
    <w:p w14:paraId="6CD9E9F8" w14:textId="6E4AE280" w:rsidR="00864996" w:rsidRPr="00BB3ACC" w:rsidRDefault="00864996" w:rsidP="004C0E0D">
      <w:pPr>
        <w:rPr>
          <w:rFonts w:cs="Arial"/>
        </w:rPr>
      </w:pPr>
      <w:r w:rsidRPr="00BB3ACC">
        <w:rPr>
          <w:rFonts w:cs="Arial"/>
        </w:rPr>
        <w:t xml:space="preserve">The funding that CHSP providers receive when they deliver services </w:t>
      </w:r>
      <w:r w:rsidR="00E016A2">
        <w:rPr>
          <w:rFonts w:cs="Arial"/>
        </w:rPr>
        <w:t>has</w:t>
      </w:r>
      <w:r w:rsidRPr="00BB3ACC">
        <w:rPr>
          <w:rFonts w:cs="Arial"/>
        </w:rPr>
        <w:t xml:space="preserve"> </w:t>
      </w:r>
      <w:r w:rsidR="00E016A2">
        <w:rPr>
          <w:rFonts w:cs="Arial"/>
        </w:rPr>
        <w:t>2</w:t>
      </w:r>
      <w:r w:rsidR="00E016A2" w:rsidRPr="00BB3ACC">
        <w:rPr>
          <w:rFonts w:cs="Arial"/>
        </w:rPr>
        <w:t xml:space="preserve"> </w:t>
      </w:r>
      <w:r w:rsidRPr="00BB3ACC">
        <w:rPr>
          <w:rFonts w:cs="Arial"/>
        </w:rPr>
        <w:t xml:space="preserve">parts: </w:t>
      </w:r>
    </w:p>
    <w:p w14:paraId="7EF1CA0C" w14:textId="2329F2E2" w:rsidR="00864996" w:rsidRPr="002A5A22" w:rsidRDefault="00864996" w:rsidP="003A61E9">
      <w:pPr>
        <w:pStyle w:val="ListParagraph"/>
        <w:numPr>
          <w:ilvl w:val="0"/>
          <w:numId w:val="97"/>
        </w:numPr>
        <w:ind w:left="709" w:hanging="283"/>
        <w:rPr>
          <w:lang w:val="en-GB"/>
        </w:rPr>
      </w:pPr>
      <w:r w:rsidRPr="002A5A22">
        <w:rPr>
          <w:lang w:val="en-GB"/>
        </w:rPr>
        <w:t xml:space="preserve">The </w:t>
      </w:r>
      <w:r w:rsidRPr="002A5A22">
        <w:rPr>
          <w:b/>
          <w:bCs/>
          <w:lang w:val="en-GB"/>
        </w:rPr>
        <w:t>client contribution</w:t>
      </w:r>
      <w:r w:rsidRPr="002A5A22">
        <w:rPr>
          <w:lang w:val="en-GB"/>
        </w:rPr>
        <w:t xml:space="preserve">, which is determined by each provider based on the </w:t>
      </w:r>
      <w:r w:rsidR="008310B7">
        <w:rPr>
          <w:lang w:val="en-GB"/>
        </w:rPr>
        <w:t>National</w:t>
      </w:r>
      <w:r w:rsidR="00FB6570">
        <w:rPr>
          <w:lang w:val="en-GB"/>
        </w:rPr>
        <w:t xml:space="preserve"> CHSP</w:t>
      </w:r>
      <w:r w:rsidR="008310B7">
        <w:rPr>
          <w:lang w:val="en-GB"/>
        </w:rPr>
        <w:t xml:space="preserve"> </w:t>
      </w:r>
      <w:r w:rsidRPr="002A5A22">
        <w:rPr>
          <w:lang w:val="en-GB"/>
        </w:rPr>
        <w:t xml:space="preserve">Client Contribution Framework </w:t>
      </w:r>
      <w:r w:rsidR="003D576B">
        <w:rPr>
          <w:lang w:val="en-GB"/>
        </w:rPr>
        <w:t>(</w:t>
      </w:r>
      <w:r w:rsidR="003D576B" w:rsidRPr="003A61E9">
        <w:rPr>
          <w:b/>
          <w:bCs/>
          <w:lang w:val="en-GB"/>
        </w:rPr>
        <w:t>Appendix F</w:t>
      </w:r>
      <w:r w:rsidR="003D576B">
        <w:rPr>
          <w:lang w:val="en-GB"/>
        </w:rPr>
        <w:t xml:space="preserve">) </w:t>
      </w:r>
      <w:r w:rsidRPr="002A5A22">
        <w:rPr>
          <w:lang w:val="en-GB"/>
        </w:rPr>
        <w:t xml:space="preserve">and paid by the client. </w:t>
      </w:r>
    </w:p>
    <w:p w14:paraId="1CE13169" w14:textId="5688A2C0" w:rsidR="00864996" w:rsidRPr="002A5A22" w:rsidRDefault="00864996" w:rsidP="003A61E9">
      <w:pPr>
        <w:pStyle w:val="ListParagraph"/>
        <w:numPr>
          <w:ilvl w:val="0"/>
          <w:numId w:val="97"/>
        </w:numPr>
        <w:ind w:left="709" w:hanging="283"/>
        <w:rPr>
          <w:lang w:val="en-GB"/>
        </w:rPr>
      </w:pPr>
      <w:r w:rsidRPr="002A5A22">
        <w:rPr>
          <w:lang w:val="en-GB"/>
        </w:rPr>
        <w:t xml:space="preserve">The funding paid according to </w:t>
      </w:r>
      <w:r w:rsidRPr="002A5A22">
        <w:rPr>
          <w:b/>
          <w:bCs/>
          <w:lang w:val="en-GB"/>
        </w:rPr>
        <w:t>National Unit Prices</w:t>
      </w:r>
      <w:r w:rsidR="00C02EC1">
        <w:rPr>
          <w:b/>
          <w:bCs/>
          <w:lang w:val="en-GB"/>
        </w:rPr>
        <w:t xml:space="preserve"> Range</w:t>
      </w:r>
      <w:r w:rsidR="003C29A8">
        <w:rPr>
          <w:b/>
          <w:bCs/>
          <w:lang w:val="en-GB"/>
        </w:rPr>
        <w:t xml:space="preserve"> </w:t>
      </w:r>
      <w:r w:rsidR="003C29A8">
        <w:rPr>
          <w:lang w:val="en-GB"/>
        </w:rPr>
        <w:t>(</w:t>
      </w:r>
      <w:r w:rsidR="003C29A8">
        <w:rPr>
          <w:b/>
          <w:bCs/>
          <w:lang w:val="en-GB"/>
        </w:rPr>
        <w:t>Appendix G</w:t>
      </w:r>
      <w:r w:rsidR="003C29A8">
        <w:rPr>
          <w:lang w:val="en-GB"/>
        </w:rPr>
        <w:t>)</w:t>
      </w:r>
      <w:r w:rsidRPr="002A5A22">
        <w:rPr>
          <w:lang w:val="en-GB"/>
        </w:rPr>
        <w:t xml:space="preserve">. </w:t>
      </w:r>
    </w:p>
    <w:p w14:paraId="0BB85FBC" w14:textId="0879140C" w:rsidR="00F82FAC" w:rsidRPr="00F82FAC" w:rsidRDefault="004C0E0D" w:rsidP="004E41C0">
      <w:pPr>
        <w:pStyle w:val="Heading3"/>
        <w:spacing w:line="276" w:lineRule="auto"/>
      </w:pPr>
      <w:bookmarkStart w:id="138" w:name="_Toc158638681"/>
      <w:bookmarkStart w:id="139" w:name="_Toc164080420"/>
      <w:r>
        <w:t xml:space="preserve">7.1 </w:t>
      </w:r>
      <w:r w:rsidR="00F82FAC" w:rsidRPr="00F82FAC">
        <w:t xml:space="preserve">Client </w:t>
      </w:r>
      <w:bookmarkEnd w:id="138"/>
      <w:bookmarkEnd w:id="139"/>
      <w:r w:rsidR="00032037">
        <w:t>c</w:t>
      </w:r>
      <w:r w:rsidR="00032037" w:rsidRPr="00F82FAC">
        <w:t>ontributions</w:t>
      </w:r>
    </w:p>
    <w:p w14:paraId="4774DDEA" w14:textId="409783E2" w:rsidR="00684186" w:rsidRDefault="00F82FAC" w:rsidP="004C0E0D">
      <w:r w:rsidRPr="002A5A22">
        <w:t xml:space="preserve">Each provider is responsible for setting client contribution fees for the services they deliver under the CHSP. </w:t>
      </w:r>
      <w:r w:rsidR="00974F2E">
        <w:t>However, n</w:t>
      </w:r>
      <w:r w:rsidR="00974F2E" w:rsidRPr="002A5A22">
        <w:t xml:space="preserve">o client should be denied CHSP services because they are unable to pay. </w:t>
      </w:r>
    </w:p>
    <w:p w14:paraId="086FEDA4" w14:textId="77777777" w:rsidR="00684186" w:rsidRDefault="00F82FAC" w:rsidP="004C0E0D">
      <w:r w:rsidRPr="002A5A22">
        <w:t>In setting client contribution fees, providers should consider a range of factors including</w:t>
      </w:r>
      <w:r w:rsidR="00684186">
        <w:t>:</w:t>
      </w:r>
    </w:p>
    <w:p w14:paraId="5D39620E" w14:textId="15163B3F" w:rsidR="00684186" w:rsidRDefault="00F82FAC" w:rsidP="00684186">
      <w:pPr>
        <w:pStyle w:val="ListParagraph"/>
        <w:numPr>
          <w:ilvl w:val="0"/>
          <w:numId w:val="203"/>
        </w:numPr>
      </w:pPr>
      <w:r w:rsidRPr="002A5A22">
        <w:t>business costs associated with delivering the service</w:t>
      </w:r>
    </w:p>
    <w:p w14:paraId="6E9F12B7" w14:textId="10EBA546" w:rsidR="00684186" w:rsidRDefault="00F82FAC" w:rsidP="00684186">
      <w:pPr>
        <w:pStyle w:val="ListParagraph"/>
        <w:numPr>
          <w:ilvl w:val="0"/>
          <w:numId w:val="203"/>
        </w:numPr>
      </w:pPr>
      <w:r w:rsidRPr="002A5A22">
        <w:t>affordability for CHSP clients</w:t>
      </w:r>
    </w:p>
    <w:p w14:paraId="15939FA1" w14:textId="18476740" w:rsidR="00684186" w:rsidRDefault="00F82FAC" w:rsidP="00684186">
      <w:pPr>
        <w:pStyle w:val="ListParagraph"/>
        <w:numPr>
          <w:ilvl w:val="0"/>
          <w:numId w:val="203"/>
        </w:numPr>
      </w:pPr>
      <w:r w:rsidRPr="002A5A22">
        <w:t xml:space="preserve">the socioeconomic circumstances of those receiving services. </w:t>
      </w:r>
    </w:p>
    <w:p w14:paraId="3DBB0F53" w14:textId="6C0D5D63" w:rsidR="00F82FAC" w:rsidRPr="002A5A22" w:rsidRDefault="00974F2E" w:rsidP="003A61E9">
      <w:pPr>
        <w:spacing w:after="180"/>
      </w:pPr>
      <w:r w:rsidRPr="00974F2E">
        <w:rPr>
          <w:rFonts w:cs="Arial"/>
          <w:szCs w:val="22"/>
          <w:lang w:eastAsia="en-AU"/>
        </w:rPr>
        <w:t xml:space="preserve">There is no formal means testing for CHSP client contributions. </w:t>
      </w:r>
      <w:r w:rsidR="00F82FAC" w:rsidRPr="002A5A22">
        <w:t xml:space="preserve">The client contribution fee may vary from person to person. This is because the fee can vary depending on the specific services a client receives and their individual capacity to pay. As a result, client contribution fee arrangements may differ across the country and from client to client. Two clients of a similar age with similar support needs may pay different fees for a similar service. </w:t>
      </w:r>
    </w:p>
    <w:p w14:paraId="4C47C156" w14:textId="23D92ECB" w:rsidR="00F82FAC" w:rsidRPr="002A5A22" w:rsidRDefault="00F82FAC" w:rsidP="004C0E0D">
      <w:pPr>
        <w:rPr>
          <w:rFonts w:eastAsia="Cambria"/>
        </w:rPr>
      </w:pPr>
      <w:r w:rsidRPr="002A5A22">
        <w:t>All providers must have a documented and publicly available client contribution policy</w:t>
      </w:r>
      <w:r w:rsidR="00974F2E">
        <w:t>,</w:t>
      </w:r>
      <w:r w:rsidRPr="002A5A22">
        <w:t xml:space="preserve"> which outlines what their client contribution fees are and how they are determined. This policy must align with the</w:t>
      </w:r>
      <w:r w:rsidR="00F75317">
        <w:t xml:space="preserve"> National</w:t>
      </w:r>
      <w:r w:rsidRPr="002A5A22">
        <w:t xml:space="preserve"> CHSP Client Contribution Framework</w:t>
      </w:r>
      <w:r w:rsidR="00FE74AA">
        <w:t>.</w:t>
      </w:r>
    </w:p>
    <w:p w14:paraId="242573F7" w14:textId="5DE4F55D" w:rsidR="00F82FAC" w:rsidRPr="003A61E9" w:rsidRDefault="00F82FAC" w:rsidP="004C592B">
      <w:pPr>
        <w:pStyle w:val="Heading4"/>
      </w:pPr>
      <w:r w:rsidRPr="00481F42">
        <w:t xml:space="preserve">The </w:t>
      </w:r>
      <w:r w:rsidR="00F75317" w:rsidRPr="00481F42">
        <w:t xml:space="preserve">National </w:t>
      </w:r>
      <w:r w:rsidRPr="00481F42">
        <w:t>Client Contribution Framework</w:t>
      </w:r>
    </w:p>
    <w:p w14:paraId="6E6D681E" w14:textId="771679DF" w:rsidR="004C0E0D" w:rsidRDefault="00F82FAC" w:rsidP="004C0E0D">
      <w:pPr>
        <w:rPr>
          <w:rFonts w:eastAsia="Cambria"/>
        </w:rPr>
      </w:pPr>
      <w:r w:rsidRPr="002A5A22">
        <w:rPr>
          <w:rFonts w:eastAsia="Cambria"/>
        </w:rPr>
        <w:t>The</w:t>
      </w:r>
      <w:r w:rsidR="00F75317">
        <w:rPr>
          <w:rFonts w:eastAsia="Cambria"/>
        </w:rPr>
        <w:t xml:space="preserve"> National</w:t>
      </w:r>
      <w:r w:rsidRPr="002A5A22">
        <w:rPr>
          <w:rFonts w:eastAsia="Cambria"/>
        </w:rPr>
        <w:t xml:space="preserve"> CHSP Client Contribution Framework (the Framework) aims to ensure that </w:t>
      </w:r>
      <w:r w:rsidR="001E7BE4">
        <w:rPr>
          <w:rFonts w:eastAsia="Cambria"/>
        </w:rPr>
        <w:t xml:space="preserve">clients </w:t>
      </w:r>
      <w:r w:rsidRPr="002A5A22">
        <w:rPr>
          <w:rFonts w:eastAsia="Cambria"/>
        </w:rPr>
        <w:t xml:space="preserve">who can afford to contribute to the cost of their care do so, </w:t>
      </w:r>
      <w:r w:rsidR="001E7BE4" w:rsidRPr="002A5A22">
        <w:rPr>
          <w:rFonts w:eastAsia="Cambria"/>
        </w:rPr>
        <w:t>whil</w:t>
      </w:r>
      <w:r w:rsidR="001E7BE4">
        <w:rPr>
          <w:rFonts w:eastAsia="Cambria"/>
        </w:rPr>
        <w:t xml:space="preserve">e </w:t>
      </w:r>
      <w:r w:rsidRPr="002A5A22">
        <w:rPr>
          <w:rFonts w:eastAsia="Cambria"/>
        </w:rPr>
        <w:t>protecting those most vulnerable.</w:t>
      </w:r>
    </w:p>
    <w:p w14:paraId="4BDE8865" w14:textId="35935A4C" w:rsidR="00F82FAC" w:rsidRPr="002A5A22" w:rsidRDefault="00D7719D" w:rsidP="004C0E0D">
      <w:pPr>
        <w:rPr>
          <w:rFonts w:eastAsia="Cambria"/>
        </w:rPr>
      </w:pPr>
      <w:r>
        <w:rPr>
          <w:rFonts w:eastAsia="Cambria"/>
        </w:rPr>
        <w:lastRenderedPageBreak/>
        <w:t>Under t</w:t>
      </w:r>
      <w:r w:rsidR="004C0E0D">
        <w:rPr>
          <w:rFonts w:eastAsia="Cambria"/>
        </w:rPr>
        <w:t>he Framework</w:t>
      </w:r>
      <w:r w:rsidR="00181425">
        <w:rPr>
          <w:rFonts w:eastAsia="Cambria"/>
        </w:rPr>
        <w:t>,</w:t>
      </w:r>
      <w:r w:rsidR="00F82FAC" w:rsidRPr="002A5A22">
        <w:rPr>
          <w:rFonts w:eastAsia="Cambria"/>
        </w:rPr>
        <w:t xml:space="preserve"> </w:t>
      </w:r>
      <w:r>
        <w:rPr>
          <w:rFonts w:eastAsia="Cambria"/>
        </w:rPr>
        <w:t xml:space="preserve">CHSP providers should adopt the following </w:t>
      </w:r>
      <w:r w:rsidR="004C0E0D">
        <w:rPr>
          <w:rFonts w:eastAsia="Cambria"/>
        </w:rPr>
        <w:t>6</w:t>
      </w:r>
      <w:r w:rsidR="00C93746">
        <w:rPr>
          <w:rFonts w:eastAsia="Cambria"/>
        </w:rPr>
        <w:t xml:space="preserve"> </w:t>
      </w:r>
      <w:r w:rsidR="00F82FAC" w:rsidRPr="002A5A22">
        <w:rPr>
          <w:rFonts w:eastAsia="Cambria"/>
        </w:rPr>
        <w:t>principles in setting client contribution policies</w:t>
      </w:r>
      <w:r w:rsidR="00F75317">
        <w:rPr>
          <w:rFonts w:eastAsia="Cambria"/>
        </w:rPr>
        <w:t>.</w:t>
      </w:r>
    </w:p>
    <w:p w14:paraId="4D8C499A" w14:textId="77777777" w:rsidR="00603759" w:rsidRPr="00BF5E00" w:rsidRDefault="00603759" w:rsidP="00603759">
      <w:pPr>
        <w:pStyle w:val="ListParagraph"/>
        <w:numPr>
          <w:ilvl w:val="0"/>
          <w:numId w:val="223"/>
        </w:numPr>
        <w:ind w:left="714" w:hanging="357"/>
        <w:contextualSpacing w:val="0"/>
      </w:pPr>
      <w:r w:rsidRPr="00A141E5">
        <w:rPr>
          <w:b/>
          <w:bCs/>
        </w:rPr>
        <w:t>Consistency</w:t>
      </w:r>
      <w:r w:rsidRPr="00BF5E00">
        <w:t xml:space="preserve">: All clients who can afford to contribute to the cost of their care should do so. Client contributions should not exceed the actual cost of service provision. </w:t>
      </w:r>
    </w:p>
    <w:p w14:paraId="19F08585" w14:textId="77777777" w:rsidR="00603759" w:rsidRPr="00BF5E00" w:rsidRDefault="00603759" w:rsidP="00603759">
      <w:pPr>
        <w:pStyle w:val="ListParagraph"/>
        <w:numPr>
          <w:ilvl w:val="0"/>
          <w:numId w:val="223"/>
        </w:numPr>
        <w:ind w:left="714" w:hanging="357"/>
        <w:contextualSpacing w:val="0"/>
      </w:pPr>
      <w:r w:rsidRPr="00A141E5">
        <w:rPr>
          <w:b/>
          <w:bCs/>
        </w:rPr>
        <w:t>Transparency</w:t>
      </w:r>
      <w:r w:rsidRPr="00BF5E00">
        <w:t xml:space="preserve">: </w:t>
      </w:r>
      <w:r>
        <w:t>P</w:t>
      </w:r>
      <w:r w:rsidRPr="00BF5E00">
        <w:t xml:space="preserve">olicies should </w:t>
      </w:r>
      <w:r>
        <w:t>be</w:t>
      </w:r>
      <w:r w:rsidRPr="00BF5E00">
        <w:t xml:space="preserve"> in an accessible format and publicly available</w:t>
      </w:r>
      <w:r>
        <w:t>. CHSP providers should</w:t>
      </w:r>
      <w:r w:rsidRPr="00BF5E00">
        <w:t xml:space="preserve"> give</w:t>
      </w:r>
      <w:r>
        <w:t xml:space="preserve"> a copy of </w:t>
      </w:r>
      <w:r w:rsidRPr="00BF5E00">
        <w:t>and explain</w:t>
      </w:r>
      <w:r>
        <w:t xml:space="preserve"> their policy to</w:t>
      </w:r>
      <w:r w:rsidRPr="00BF5E00">
        <w:t xml:space="preserve"> all new and existing clients. </w:t>
      </w:r>
    </w:p>
    <w:p w14:paraId="3B3EFA5C" w14:textId="77777777" w:rsidR="00603759" w:rsidRPr="00BF5E00" w:rsidRDefault="00603759" w:rsidP="00603759">
      <w:pPr>
        <w:pStyle w:val="ListParagraph"/>
        <w:numPr>
          <w:ilvl w:val="0"/>
          <w:numId w:val="223"/>
        </w:numPr>
        <w:ind w:left="714" w:hanging="357"/>
        <w:contextualSpacing w:val="0"/>
      </w:pPr>
      <w:r w:rsidRPr="00A141E5">
        <w:rPr>
          <w:b/>
          <w:bCs/>
        </w:rPr>
        <w:t>Hardship</w:t>
      </w:r>
      <w:r w:rsidRPr="00BF5E00">
        <w:t xml:space="preserve">: </w:t>
      </w:r>
      <w:r>
        <w:t>P</w:t>
      </w:r>
      <w:r w:rsidRPr="00BF5E00">
        <w:t>olicies should include arrangements for</w:t>
      </w:r>
      <w:r>
        <w:t xml:space="preserve"> clients</w:t>
      </w:r>
      <w:r w:rsidRPr="00BF5E00">
        <w:t xml:space="preserve"> who are unable to pay the requested contribution. </w:t>
      </w:r>
    </w:p>
    <w:p w14:paraId="7A177A5A" w14:textId="77777777" w:rsidR="00603759" w:rsidRPr="00BF5E00" w:rsidRDefault="00603759" w:rsidP="00603759">
      <w:pPr>
        <w:pStyle w:val="ListParagraph"/>
        <w:numPr>
          <w:ilvl w:val="0"/>
          <w:numId w:val="223"/>
        </w:numPr>
        <w:ind w:left="714" w:hanging="357"/>
        <w:contextualSpacing w:val="0"/>
      </w:pPr>
      <w:r w:rsidRPr="00A141E5">
        <w:rPr>
          <w:b/>
          <w:bCs/>
        </w:rPr>
        <w:t>Reporting</w:t>
      </w:r>
      <w:r w:rsidRPr="00BF5E00">
        <w:t xml:space="preserve">: </w:t>
      </w:r>
      <w:r>
        <w:t>Providers should r</w:t>
      </w:r>
      <w:r w:rsidRPr="00BF5E00">
        <w:t>eport the dollar amount collected from client contributions</w:t>
      </w:r>
      <w:r>
        <w:t>, as per the CHSP Grant Agreement</w:t>
      </w:r>
      <w:r w:rsidRPr="00BF5E00">
        <w:t xml:space="preserve">. </w:t>
      </w:r>
    </w:p>
    <w:p w14:paraId="71BDD437" w14:textId="77777777" w:rsidR="00603759" w:rsidRPr="00BF5E00" w:rsidRDefault="00603759" w:rsidP="00603759">
      <w:pPr>
        <w:pStyle w:val="ListParagraph"/>
        <w:numPr>
          <w:ilvl w:val="0"/>
          <w:numId w:val="223"/>
        </w:numPr>
        <w:ind w:left="714" w:hanging="357"/>
        <w:contextualSpacing w:val="0"/>
      </w:pPr>
      <w:r w:rsidRPr="00A141E5">
        <w:rPr>
          <w:b/>
          <w:bCs/>
        </w:rPr>
        <w:t>Fairness</w:t>
      </w:r>
      <w:r w:rsidRPr="00985052">
        <w:rPr>
          <w:b/>
          <w:bCs/>
        </w:rPr>
        <w:t xml:space="preserve">: </w:t>
      </w:r>
      <w:r w:rsidRPr="00985052">
        <w:t xml:space="preserve">Policies should </w:t>
      </w:r>
      <w:proofErr w:type="gramStart"/>
      <w:r w:rsidRPr="00985052">
        <w:t>take into account</w:t>
      </w:r>
      <w:proofErr w:type="gramEnd"/>
      <w:r w:rsidRPr="00985052">
        <w:t xml:space="preserve"> the client’s capacity to pay and should not exceed the actual cost to deliver the services. In administering this, providers need to </w:t>
      </w:r>
      <w:proofErr w:type="gramStart"/>
      <w:r w:rsidRPr="00985052">
        <w:t>take into account</w:t>
      </w:r>
      <w:proofErr w:type="gramEnd"/>
      <w:r w:rsidRPr="00985052">
        <w:t xml:space="preserve"> partnered clients, clients in receipt of compensation payments and bundling of services. </w:t>
      </w:r>
    </w:p>
    <w:p w14:paraId="1A833632" w14:textId="77777777" w:rsidR="00603759" w:rsidRPr="004546AC" w:rsidRDefault="00603759" w:rsidP="00603759">
      <w:pPr>
        <w:pStyle w:val="ListParagraph"/>
        <w:numPr>
          <w:ilvl w:val="0"/>
          <w:numId w:val="223"/>
        </w:numPr>
        <w:ind w:left="714" w:hanging="357"/>
        <w:contextualSpacing w:val="0"/>
      </w:pPr>
      <w:r w:rsidRPr="00A141E5">
        <w:rPr>
          <w:b/>
          <w:bCs/>
        </w:rPr>
        <w:t>Sustainability</w:t>
      </w:r>
      <w:r w:rsidRPr="00BF5E00">
        <w:t>: Revenue from client contributions should be used to support ongoing service delivery and expand the services</w:t>
      </w:r>
      <w:r>
        <w:t xml:space="preserve"> that</w:t>
      </w:r>
      <w:r w:rsidRPr="00BF5E00">
        <w:t xml:space="preserve"> providers are currently funded to deliver.</w:t>
      </w:r>
    </w:p>
    <w:p w14:paraId="4915AD9E" w14:textId="51CF0CA1" w:rsidR="00F82FAC" w:rsidRPr="002A5A22" w:rsidRDefault="001E7BE4" w:rsidP="004C0E0D">
      <w:pPr>
        <w:rPr>
          <w:rFonts w:eastAsia="Cambria"/>
        </w:rPr>
      </w:pPr>
      <w:r>
        <w:rPr>
          <w:rFonts w:eastAsia="Cambria"/>
        </w:rPr>
        <w:t>The following</w:t>
      </w:r>
      <w:r w:rsidRPr="002A5A22">
        <w:rPr>
          <w:rFonts w:eastAsia="Cambria"/>
        </w:rPr>
        <w:t xml:space="preserve"> </w:t>
      </w:r>
      <w:r w:rsidR="00F82FAC" w:rsidRPr="002A5A22">
        <w:rPr>
          <w:rFonts w:eastAsia="Cambria"/>
        </w:rPr>
        <w:t xml:space="preserve">CHSP </w:t>
      </w:r>
      <w:r>
        <w:rPr>
          <w:rFonts w:eastAsia="Cambria"/>
        </w:rPr>
        <w:t>sub-programs</w:t>
      </w:r>
      <w:r w:rsidRPr="002A5A22">
        <w:rPr>
          <w:rFonts w:eastAsia="Cambria"/>
        </w:rPr>
        <w:t xml:space="preserve"> </w:t>
      </w:r>
      <w:r w:rsidR="00F82FAC" w:rsidRPr="002A5A22">
        <w:rPr>
          <w:rFonts w:eastAsia="Cambria"/>
        </w:rPr>
        <w:t>are excluded from this Framework: </w:t>
      </w:r>
    </w:p>
    <w:p w14:paraId="5FB25525" w14:textId="493C6EF7" w:rsidR="00F82FAC" w:rsidRPr="00917721" w:rsidRDefault="001463A5" w:rsidP="004C0E0D">
      <w:pPr>
        <w:pStyle w:val="ListParagraph"/>
        <w:numPr>
          <w:ilvl w:val="0"/>
          <w:numId w:val="95"/>
        </w:numPr>
        <w:rPr>
          <w:rFonts w:eastAsia="Cambria"/>
        </w:rPr>
      </w:pPr>
      <w:r>
        <w:rPr>
          <w:rFonts w:eastAsia="Cambria"/>
        </w:rPr>
        <w:t>ACH</w:t>
      </w:r>
      <w:r w:rsidR="00F82FAC" w:rsidRPr="00917721">
        <w:rPr>
          <w:rFonts w:eastAsia="Cambria"/>
        </w:rPr>
        <w:t xml:space="preserve"> </w:t>
      </w:r>
      <w:r w:rsidR="001E7BE4">
        <w:rPr>
          <w:rFonts w:eastAsia="Cambria"/>
        </w:rPr>
        <w:t>– Housing and Squalor</w:t>
      </w:r>
    </w:p>
    <w:p w14:paraId="7A397E70" w14:textId="4C74D182" w:rsidR="00F82FAC" w:rsidRPr="00D325DD" w:rsidRDefault="001463A5" w:rsidP="004C0E0D">
      <w:pPr>
        <w:pStyle w:val="ListParagraph"/>
        <w:numPr>
          <w:ilvl w:val="0"/>
          <w:numId w:val="95"/>
        </w:numPr>
        <w:rPr>
          <w:rFonts w:eastAsia="Cambria"/>
        </w:rPr>
      </w:pPr>
      <w:r>
        <w:rPr>
          <w:rFonts w:eastAsia="Cambria"/>
        </w:rPr>
        <w:t>SSD</w:t>
      </w:r>
      <w:r w:rsidR="00F82FAC" w:rsidRPr="00917721">
        <w:t>.</w:t>
      </w:r>
    </w:p>
    <w:p w14:paraId="5595E7DF" w14:textId="220B819F" w:rsidR="00D325DD" w:rsidRPr="00D325DD" w:rsidRDefault="00181425" w:rsidP="004C0E0D">
      <w:pPr>
        <w:rPr>
          <w:rFonts w:eastAsia="Cambria"/>
        </w:rPr>
      </w:pPr>
      <w:r>
        <w:rPr>
          <w:bCs/>
        </w:rPr>
        <w:t xml:space="preserve">For more information, see the </w:t>
      </w:r>
      <w:hyperlink r:id="rId52" w:history="1">
        <w:r w:rsidR="00073AD3" w:rsidRPr="006538F3">
          <w:rPr>
            <w:rStyle w:val="Hyperlink"/>
            <w:bCs/>
          </w:rPr>
          <w:t>Guide to the</w:t>
        </w:r>
        <w:r w:rsidR="00F75317" w:rsidRPr="006538F3">
          <w:rPr>
            <w:rStyle w:val="Hyperlink"/>
            <w:bCs/>
          </w:rPr>
          <w:t xml:space="preserve"> </w:t>
        </w:r>
        <w:r w:rsidR="001F7D1F">
          <w:rPr>
            <w:rStyle w:val="Hyperlink"/>
            <w:bCs/>
          </w:rPr>
          <w:t xml:space="preserve">National CHSP </w:t>
        </w:r>
        <w:r w:rsidR="0069615B" w:rsidRPr="006538F3">
          <w:rPr>
            <w:rStyle w:val="Hyperlink"/>
            <w:bCs/>
          </w:rPr>
          <w:t xml:space="preserve">Client Contribution </w:t>
        </w:r>
        <w:r w:rsidR="00D325DD" w:rsidRPr="006538F3">
          <w:rPr>
            <w:rStyle w:val="Hyperlink"/>
            <w:bCs/>
          </w:rPr>
          <w:t>Framework</w:t>
        </w:r>
      </w:hyperlink>
      <w:r w:rsidR="00434559">
        <w:rPr>
          <w:bCs/>
        </w:rPr>
        <w:t xml:space="preserve"> is at </w:t>
      </w:r>
      <w:r w:rsidR="00D325DD" w:rsidRPr="000A6291">
        <w:rPr>
          <w:rFonts w:eastAsia="Cambria"/>
          <w:b/>
          <w:bCs/>
        </w:rPr>
        <w:t xml:space="preserve">Appendix </w:t>
      </w:r>
      <w:r w:rsidR="000F5F13">
        <w:rPr>
          <w:rFonts w:eastAsia="Cambria"/>
          <w:b/>
          <w:bCs/>
        </w:rPr>
        <w:t>F</w:t>
      </w:r>
      <w:r w:rsidR="00D325DD">
        <w:rPr>
          <w:rFonts w:eastAsia="Cambria"/>
        </w:rPr>
        <w:t>.</w:t>
      </w:r>
    </w:p>
    <w:p w14:paraId="67BCEDF3" w14:textId="2E7881C3" w:rsidR="00F82FAC" w:rsidRPr="00F82FAC" w:rsidRDefault="00E40CB2" w:rsidP="00F57D35">
      <w:pPr>
        <w:pStyle w:val="Heading3"/>
      </w:pPr>
      <w:bookmarkStart w:id="140" w:name="_Toc148630757"/>
      <w:bookmarkStart w:id="141" w:name="_Toc158638682"/>
      <w:r>
        <w:t>7.</w:t>
      </w:r>
      <w:r w:rsidR="00FE74AA">
        <w:t xml:space="preserve">2 </w:t>
      </w:r>
      <w:r w:rsidR="00F82FAC" w:rsidRPr="00F82FAC">
        <w:t xml:space="preserve">2024-25 CHSP National Unit Price </w:t>
      </w:r>
      <w:bookmarkEnd w:id="140"/>
      <w:bookmarkEnd w:id="141"/>
      <w:r w:rsidR="00A14FAF">
        <w:t>R</w:t>
      </w:r>
      <w:r w:rsidR="00A14FAF" w:rsidRPr="00F82FAC">
        <w:t>anges</w:t>
      </w:r>
    </w:p>
    <w:p w14:paraId="560166C8" w14:textId="663756CD" w:rsidR="00F82FAC" w:rsidRPr="00F57D35" w:rsidRDefault="00F82FAC" w:rsidP="004C0E0D">
      <w:r w:rsidRPr="002A5A22">
        <w:t xml:space="preserve">The Australian Government determines how much </w:t>
      </w:r>
      <w:r w:rsidR="00142B8E">
        <w:t>grant funding it</w:t>
      </w:r>
      <w:r w:rsidRPr="002A5A22">
        <w:t xml:space="preserve"> pays providers for</w:t>
      </w:r>
      <w:r w:rsidR="001E7BE4">
        <w:t xml:space="preserve"> each</w:t>
      </w:r>
      <w:r w:rsidRPr="002A5A22">
        <w:t xml:space="preserve"> service</w:t>
      </w:r>
      <w:r w:rsidR="001E7BE4">
        <w:t xml:space="preserve"> type</w:t>
      </w:r>
      <w:r w:rsidRPr="002A5A22">
        <w:t xml:space="preserve"> within a standardised dollar range called the National Unit Price</w:t>
      </w:r>
      <w:r w:rsidR="00351121">
        <w:t>s</w:t>
      </w:r>
      <w:r w:rsidRPr="002A5A22">
        <w:t xml:space="preserve">. </w:t>
      </w:r>
      <w:r w:rsidR="00351121">
        <w:t>Note, the</w:t>
      </w:r>
      <w:r w:rsidRPr="002A5A22">
        <w:t xml:space="preserve"> exact amount that a provider </w:t>
      </w:r>
      <w:r>
        <w:t>receives</w:t>
      </w:r>
      <w:r w:rsidRPr="002A5A22">
        <w:t xml:space="preserve"> for </w:t>
      </w:r>
      <w:r>
        <w:t xml:space="preserve">delivering </w:t>
      </w:r>
      <w:r w:rsidRPr="002A5A22">
        <w:t>a service will depend on many factors</w:t>
      </w:r>
      <w:r w:rsidR="00351121">
        <w:t>,</w:t>
      </w:r>
      <w:r w:rsidRPr="002A5A22">
        <w:t xml:space="preserve"> </w:t>
      </w:r>
      <w:r>
        <w:t>such as the type</w:t>
      </w:r>
      <w:r w:rsidRPr="002A5A22">
        <w:t xml:space="preserve"> of service </w:t>
      </w:r>
      <w:r>
        <w:t>delivered and the</w:t>
      </w:r>
      <w:r w:rsidRPr="002A5A22">
        <w:t xml:space="preserve"> location</w:t>
      </w:r>
      <w:r>
        <w:t xml:space="preserve">. </w:t>
      </w:r>
    </w:p>
    <w:p w14:paraId="0ED0E8E4" w14:textId="27EE82D0" w:rsidR="00F82FAC" w:rsidRDefault="00A14FAF" w:rsidP="004C0E0D">
      <w:pPr>
        <w:rPr>
          <w:rFonts w:cs="Arial"/>
        </w:rPr>
      </w:pPr>
      <w:r>
        <w:rPr>
          <w:rFonts w:cs="Arial"/>
        </w:rPr>
        <w:t xml:space="preserve">CHSP </w:t>
      </w:r>
      <w:r w:rsidR="00F82FAC" w:rsidRPr="002A5A22">
        <w:rPr>
          <w:rFonts w:cs="Arial"/>
        </w:rPr>
        <w:t>National Unit Prices</w:t>
      </w:r>
      <w:r>
        <w:rPr>
          <w:rFonts w:cs="Arial"/>
        </w:rPr>
        <w:t xml:space="preserve"> Ranges</w:t>
      </w:r>
      <w:r w:rsidR="00F82FAC" w:rsidRPr="002A5A22">
        <w:rPr>
          <w:rFonts w:cs="Arial"/>
        </w:rPr>
        <w:t xml:space="preserve"> include all provider costs in delivering CHSP services including wages, rent, insurances, and other associated costs. The subsidised funds, combined with the client contribution, make up the funding attributed to a service being delivered.</w:t>
      </w:r>
    </w:p>
    <w:p w14:paraId="0BB2E43D" w14:textId="1F0E73AC" w:rsidR="00500ED2" w:rsidRDefault="00500ED2" w:rsidP="004C0E0D">
      <w:pPr>
        <w:rPr>
          <w:rFonts w:cs="Arial"/>
        </w:rPr>
      </w:pPr>
      <w:r>
        <w:t>The</w:t>
      </w:r>
      <w:r w:rsidRPr="008B5464">
        <w:t xml:space="preserve"> </w:t>
      </w:r>
      <w:r>
        <w:t xml:space="preserve">CHSP </w:t>
      </w:r>
      <w:r w:rsidRPr="008B5464">
        <w:t>Nation</w:t>
      </w:r>
      <w:r>
        <w:t>al</w:t>
      </w:r>
      <w:r w:rsidRPr="008B5464">
        <w:t xml:space="preserve"> Unit Price Ranges</w:t>
      </w:r>
      <w:r>
        <w:t xml:space="preserve"> and Reasonable Client Contributions</w:t>
      </w:r>
      <w:r w:rsidRPr="008B5464">
        <w:t xml:space="preserve"> </w:t>
      </w:r>
      <w:r>
        <w:t xml:space="preserve">are outlined in </w:t>
      </w:r>
      <w:r w:rsidRPr="000A6291">
        <w:rPr>
          <w:b/>
          <w:bCs/>
        </w:rPr>
        <w:t xml:space="preserve">Appendix </w:t>
      </w:r>
      <w:r>
        <w:rPr>
          <w:b/>
          <w:bCs/>
        </w:rPr>
        <w:t>G</w:t>
      </w:r>
      <w:r w:rsidRPr="00703EFD">
        <w:t>.</w:t>
      </w:r>
    </w:p>
    <w:p w14:paraId="60AF42EC" w14:textId="54A56467" w:rsidR="00351121" w:rsidRPr="002A5A22" w:rsidRDefault="00351121" w:rsidP="00F57D35">
      <w:pPr>
        <w:pStyle w:val="Heading4"/>
        <w:spacing w:before="120"/>
      </w:pPr>
      <w:r>
        <w:t>Exceptions</w:t>
      </w:r>
    </w:p>
    <w:p w14:paraId="7F832B52" w14:textId="2C64D737" w:rsidR="00F82FAC" w:rsidRPr="002A5A22" w:rsidRDefault="00734D25" w:rsidP="004C0E0D">
      <w:pPr>
        <w:rPr>
          <w:rFonts w:cs="Arial"/>
          <w:szCs w:val="22"/>
        </w:rPr>
      </w:pPr>
      <w:r>
        <w:rPr>
          <w:rFonts w:cs="Arial"/>
          <w:szCs w:val="22"/>
        </w:rPr>
        <w:t xml:space="preserve">The following </w:t>
      </w:r>
      <w:r w:rsidR="00A14FAF">
        <w:rPr>
          <w:rFonts w:cs="Arial"/>
          <w:szCs w:val="22"/>
        </w:rPr>
        <w:t xml:space="preserve">CHSP </w:t>
      </w:r>
      <w:r>
        <w:rPr>
          <w:rFonts w:cs="Arial"/>
          <w:szCs w:val="22"/>
        </w:rPr>
        <w:t xml:space="preserve">service types </w:t>
      </w:r>
      <w:r w:rsidR="00F82FAC" w:rsidRPr="002A5A22">
        <w:rPr>
          <w:rFonts w:cs="Arial"/>
          <w:szCs w:val="22"/>
        </w:rPr>
        <w:t xml:space="preserve">do not have National Unit Price </w:t>
      </w:r>
      <w:r w:rsidR="00A14FAF">
        <w:rPr>
          <w:rFonts w:cs="Arial"/>
          <w:szCs w:val="22"/>
        </w:rPr>
        <w:t>R</w:t>
      </w:r>
      <w:r w:rsidR="00A14FAF" w:rsidRPr="002A5A22">
        <w:rPr>
          <w:rFonts w:cs="Arial"/>
          <w:szCs w:val="22"/>
        </w:rPr>
        <w:t>anges</w:t>
      </w:r>
      <w:r w:rsidR="00F82FAC" w:rsidRPr="002A5A22">
        <w:rPr>
          <w:rFonts w:cs="Arial"/>
          <w:szCs w:val="22"/>
        </w:rPr>
        <w:t>:</w:t>
      </w:r>
    </w:p>
    <w:p w14:paraId="5B925CAD" w14:textId="063DE1DA" w:rsidR="00734D25" w:rsidRPr="00917721" w:rsidRDefault="00734D25" w:rsidP="00734D25">
      <w:pPr>
        <w:pStyle w:val="ListParagraph"/>
        <w:numPr>
          <w:ilvl w:val="0"/>
          <w:numId w:val="94"/>
        </w:numPr>
      </w:pPr>
      <w:r>
        <w:lastRenderedPageBreak/>
        <w:t>SSD.</w:t>
      </w:r>
    </w:p>
    <w:p w14:paraId="6621E757" w14:textId="789608EB" w:rsidR="00F82FAC" w:rsidRPr="00917721" w:rsidRDefault="00F82FAC" w:rsidP="004C0E0D">
      <w:pPr>
        <w:pStyle w:val="ListParagraph"/>
        <w:numPr>
          <w:ilvl w:val="0"/>
          <w:numId w:val="94"/>
        </w:numPr>
      </w:pPr>
      <w:r w:rsidRPr="00917721">
        <w:t xml:space="preserve">ACH </w:t>
      </w:r>
      <w:r w:rsidR="00734D25">
        <w:t xml:space="preserve">– </w:t>
      </w:r>
      <w:r w:rsidRPr="00917721">
        <w:t>Hoarding</w:t>
      </w:r>
      <w:r w:rsidR="00734D25">
        <w:t xml:space="preserve"> </w:t>
      </w:r>
      <w:r w:rsidRPr="00917721">
        <w:t>and Squalor</w:t>
      </w:r>
      <w:r w:rsidR="000624C4">
        <w:t>.</w:t>
      </w:r>
      <w:r w:rsidR="005D7B44">
        <w:t xml:space="preserve"> </w:t>
      </w:r>
      <w:r w:rsidR="00734D25">
        <w:t xml:space="preserve"> </w:t>
      </w:r>
    </w:p>
    <w:p w14:paraId="466EF166" w14:textId="06230ECC" w:rsidR="00A11C20" w:rsidRDefault="00F82FAC" w:rsidP="004C0E0D">
      <w:pPr>
        <w:pStyle w:val="ListParagraph"/>
        <w:numPr>
          <w:ilvl w:val="0"/>
          <w:numId w:val="94"/>
        </w:numPr>
      </w:pPr>
      <w:r w:rsidRPr="00917721">
        <w:t>Home Modifications</w:t>
      </w:r>
      <w:r w:rsidR="005D7B44">
        <w:t>:</w:t>
      </w:r>
      <w:r w:rsidR="00734D25">
        <w:t xml:space="preserve"> </w:t>
      </w:r>
      <w:r w:rsidRPr="00917721">
        <w:t xml:space="preserve">services </w:t>
      </w:r>
      <w:r w:rsidR="00530E2B">
        <w:t xml:space="preserve">are </w:t>
      </w:r>
      <w:r w:rsidRPr="00917721">
        <w:t xml:space="preserve">based on the cost in dollars and remains capped at $10,000 (per client per financial year). </w:t>
      </w:r>
    </w:p>
    <w:p w14:paraId="6F6B1207" w14:textId="77777777" w:rsidR="003B3869" w:rsidRPr="003B3869" w:rsidRDefault="00F82FAC" w:rsidP="003B3869">
      <w:pPr>
        <w:pStyle w:val="ListParagraph"/>
        <w:numPr>
          <w:ilvl w:val="0"/>
          <w:numId w:val="94"/>
        </w:numPr>
      </w:pPr>
      <w:r w:rsidRPr="003B3869">
        <w:t>GEAT output measure</w:t>
      </w:r>
      <w:r w:rsidR="005A37A7" w:rsidRPr="003B3869">
        <w:t xml:space="preserve"> is the</w:t>
      </w:r>
      <w:r w:rsidRPr="003B3869">
        <w:t xml:space="preserve"> of cost in dollars and quantity of items (purchased or loaned)</w:t>
      </w:r>
      <w:r w:rsidR="00734D25" w:rsidRPr="003B3869">
        <w:t xml:space="preserve"> with a </w:t>
      </w:r>
      <w:r w:rsidRPr="003B3869">
        <w:t xml:space="preserve">$1,000 </w:t>
      </w:r>
      <w:r w:rsidR="00734D25" w:rsidRPr="003B3869">
        <w:t xml:space="preserve">cap </w:t>
      </w:r>
      <w:r w:rsidRPr="003B3869">
        <w:t xml:space="preserve">per client per year. GEAT providers report the hours of Allied Health and Therapy services </w:t>
      </w:r>
      <w:r w:rsidR="00C55B6F" w:rsidRPr="003B3869">
        <w:t>if arranged</w:t>
      </w:r>
      <w:r w:rsidR="006932F0" w:rsidRPr="003B3869">
        <w:t xml:space="preserve"> </w:t>
      </w:r>
      <w:r w:rsidR="00E5041C" w:rsidRPr="003B3869">
        <w:t xml:space="preserve">for </w:t>
      </w:r>
      <w:r w:rsidRPr="003B3869">
        <w:t xml:space="preserve">GEAT in </w:t>
      </w:r>
      <w:r w:rsidR="004C0E0D" w:rsidRPr="003B3869">
        <w:t>DEX</w:t>
      </w:r>
      <w:r w:rsidRPr="003B3869">
        <w:t>.</w:t>
      </w:r>
    </w:p>
    <w:p w14:paraId="44619FDA" w14:textId="0589E79D" w:rsidR="00734D25" w:rsidRDefault="00734D25" w:rsidP="00A11C20">
      <w:pPr>
        <w:pStyle w:val="Heading4"/>
      </w:pPr>
      <w:r>
        <w:t xml:space="preserve">Aged Care Work Value </w:t>
      </w:r>
      <w:r w:rsidR="00660612">
        <w:t>c</w:t>
      </w:r>
      <w:r>
        <w:t>ase</w:t>
      </w:r>
    </w:p>
    <w:p w14:paraId="6731AB20" w14:textId="650DE24F" w:rsidR="00734D25" w:rsidRDefault="00F82FAC" w:rsidP="004C0E0D">
      <w:r>
        <w:t xml:space="preserve">The National Unit Price Range does not reflect the impact of </w:t>
      </w:r>
      <w:r w:rsidR="00734D25">
        <w:t xml:space="preserve">Stage </w:t>
      </w:r>
      <w:r>
        <w:t xml:space="preserve">2 or </w:t>
      </w:r>
      <w:r w:rsidR="00734D25">
        <w:t xml:space="preserve">Stage </w:t>
      </w:r>
      <w:r>
        <w:t xml:space="preserve">3 of the Aged Care Work Value </w:t>
      </w:r>
      <w:r w:rsidR="00660612">
        <w:t>c</w:t>
      </w:r>
      <w:r w:rsidR="00734D25">
        <w:t>ase</w:t>
      </w:r>
      <w:r>
        <w:t xml:space="preserve">, and associated grant funding awarded to some CHSP providers. </w:t>
      </w:r>
    </w:p>
    <w:p w14:paraId="18DF0788" w14:textId="0EC445F1" w:rsidR="00734D25" w:rsidRDefault="00A14FAF" w:rsidP="004C0E0D">
      <w:r>
        <w:t xml:space="preserve">The National </w:t>
      </w:r>
      <w:r w:rsidR="00F82FAC">
        <w:t xml:space="preserve">Unit Price Ranges will be reviewed once the Aged Care Work Value </w:t>
      </w:r>
      <w:r w:rsidR="00660612">
        <w:t>c</w:t>
      </w:r>
      <w:r w:rsidR="00DC5358">
        <w:t xml:space="preserve">ase </w:t>
      </w:r>
      <w:r w:rsidR="00F82FAC">
        <w:t>is finalised</w:t>
      </w:r>
      <w:r w:rsidR="00DC5358">
        <w:t xml:space="preserve">. The department expects </w:t>
      </w:r>
      <w:r w:rsidR="002033A1">
        <w:t>n</w:t>
      </w:r>
      <w:r w:rsidR="00F82FAC">
        <w:t>ew National Unit Price Range to be in effect from 1 July 2025.</w:t>
      </w:r>
      <w:r w:rsidR="00D325DD">
        <w:t xml:space="preserve"> </w:t>
      </w:r>
    </w:p>
    <w:p w14:paraId="2979ED51" w14:textId="7ED24E06" w:rsidR="007248A5" w:rsidRDefault="002033A1" w:rsidP="004C0E0D">
      <w:pPr>
        <w:rPr>
          <w:rFonts w:cs="Arial"/>
          <w:color w:val="2AB1BB" w:themeColor="hyperlink"/>
          <w:u w:val="single"/>
        </w:rPr>
      </w:pPr>
      <w:r>
        <w:rPr>
          <w:rFonts w:cs="Arial"/>
        </w:rPr>
        <w:t>F</w:t>
      </w:r>
      <w:r w:rsidR="00F82FAC" w:rsidRPr="002A5A22">
        <w:rPr>
          <w:rFonts w:cs="Arial"/>
        </w:rPr>
        <w:t xml:space="preserve">or the latest information </w:t>
      </w:r>
      <w:r w:rsidR="00660612">
        <w:rPr>
          <w:rFonts w:cs="Arial"/>
        </w:rPr>
        <w:t xml:space="preserve">about the </w:t>
      </w:r>
      <w:hyperlink r:id="rId53" w:history="1">
        <w:r w:rsidR="00660612" w:rsidRPr="00500ED2">
          <w:rPr>
            <w:rStyle w:val="Hyperlink"/>
            <w:rFonts w:cs="Arial"/>
          </w:rPr>
          <w:t>Aged Care Work Value case</w:t>
        </w:r>
      </w:hyperlink>
      <w:r w:rsidR="00660612">
        <w:rPr>
          <w:rFonts w:cs="Arial"/>
        </w:rPr>
        <w:t xml:space="preserve">. </w:t>
      </w:r>
    </w:p>
    <w:p w14:paraId="13426417" w14:textId="6016D6E0" w:rsidR="00C53A8B" w:rsidRPr="00C53A8B" w:rsidRDefault="00E40CB2" w:rsidP="0061669E">
      <w:pPr>
        <w:pStyle w:val="Heading3"/>
      </w:pPr>
      <w:r>
        <w:t>7.</w:t>
      </w:r>
      <w:r w:rsidR="00FE74AA">
        <w:t xml:space="preserve">3 </w:t>
      </w:r>
      <w:r w:rsidR="00C53A8B" w:rsidRPr="00C53A8B">
        <w:t xml:space="preserve">Modified Monash Model (MMM) loadings </w:t>
      </w:r>
    </w:p>
    <w:p w14:paraId="2CD35092" w14:textId="28C7CE82" w:rsidR="002E2002" w:rsidRPr="006357CF" w:rsidRDefault="00A0717D" w:rsidP="004C0E0D">
      <w:r w:rsidRPr="006357CF">
        <w:t xml:space="preserve">Over the last </w:t>
      </w:r>
      <w:r w:rsidR="00500ED2">
        <w:t>2</w:t>
      </w:r>
      <w:r w:rsidR="00500ED2" w:rsidRPr="006357CF">
        <w:t xml:space="preserve"> </w:t>
      </w:r>
      <w:r w:rsidRPr="006357CF">
        <w:t>years, the department has been working with</w:t>
      </w:r>
      <w:r w:rsidR="00500ED2">
        <w:t xml:space="preserve"> CHSP</w:t>
      </w:r>
      <w:r w:rsidRPr="006357CF">
        <w:t xml:space="preserve"> providers to understand the increased costs of service delivery in remote and very remote areas, compared to metropolitan, regional and rural areas. </w:t>
      </w:r>
      <w:r w:rsidR="00500ED2">
        <w:t>The department has also collected i</w:t>
      </w:r>
      <w:r w:rsidRPr="006357CF">
        <w:t xml:space="preserve">nformation regarding regional service delivery through compliance activities and provider surveys. </w:t>
      </w:r>
    </w:p>
    <w:p w14:paraId="166AC478" w14:textId="02EFDF8B" w:rsidR="004059F9" w:rsidRDefault="00A0717D" w:rsidP="004C0E0D">
      <w:pPr>
        <w:rPr>
          <w:rFonts w:ascii="Times New Roman" w:hAnsi="Times New Roman"/>
          <w:color w:val="auto"/>
          <w:lang w:eastAsia="en-AU"/>
        </w:rPr>
      </w:pPr>
      <w:r w:rsidRPr="006357CF">
        <w:t xml:space="preserve">Since 1 July 2022, providers delivering 50% or more </w:t>
      </w:r>
      <w:r w:rsidR="00401898" w:rsidRPr="006357CF">
        <w:t xml:space="preserve">of a </w:t>
      </w:r>
      <w:r w:rsidRPr="006357CF">
        <w:t>service</w:t>
      </w:r>
      <w:r w:rsidR="00401898" w:rsidRPr="006357CF">
        <w:t xml:space="preserve"> type</w:t>
      </w:r>
      <w:r w:rsidRPr="006357CF">
        <w:t xml:space="preserve"> in remote and very remote areas (MMM 6 and 7)</w:t>
      </w:r>
      <w:r w:rsidR="00500ED2">
        <w:t xml:space="preserve"> have access to </w:t>
      </w:r>
      <w:r w:rsidR="00500ED2" w:rsidRPr="006357CF">
        <w:t>a loading of up to 40%</w:t>
      </w:r>
      <w:r w:rsidRPr="006357CF">
        <w:t xml:space="preserve">. This loading </w:t>
      </w:r>
      <w:r w:rsidR="00500ED2">
        <w:t>applies</w:t>
      </w:r>
      <w:r w:rsidRPr="006357CF">
        <w:t xml:space="preserve"> in the 2024-25 </w:t>
      </w:r>
      <w:r w:rsidR="00500ED2">
        <w:t xml:space="preserve">CHSP Grant </w:t>
      </w:r>
      <w:r w:rsidRPr="006357CF">
        <w:t>Extension for eligible</w:t>
      </w:r>
      <w:r w:rsidR="00500ED2">
        <w:t xml:space="preserve"> providers</w:t>
      </w:r>
      <w:r w:rsidRPr="006357CF">
        <w:t>.</w:t>
      </w:r>
    </w:p>
    <w:p w14:paraId="337FE6FE" w14:textId="65F43CB5" w:rsidR="79713CA5" w:rsidRPr="004059F9" w:rsidRDefault="00E40CB2" w:rsidP="0061669E">
      <w:pPr>
        <w:pStyle w:val="Heading3"/>
        <w:rPr>
          <w:lang w:eastAsia="en-AU"/>
        </w:rPr>
      </w:pPr>
      <w:r>
        <w:rPr>
          <w:lang w:eastAsia="en-AU"/>
        </w:rPr>
        <w:t>7.</w:t>
      </w:r>
      <w:r w:rsidR="00FE74AA">
        <w:rPr>
          <w:lang w:eastAsia="en-AU"/>
        </w:rPr>
        <w:t xml:space="preserve">4 </w:t>
      </w:r>
      <w:r w:rsidR="008E2CFD">
        <w:rPr>
          <w:lang w:eastAsia="en-AU"/>
        </w:rPr>
        <w:t>CHSP</w:t>
      </w:r>
      <w:r w:rsidR="00FE74AA">
        <w:rPr>
          <w:lang w:eastAsia="en-AU"/>
        </w:rPr>
        <w:t xml:space="preserve"> </w:t>
      </w:r>
      <w:r w:rsidR="004059F9" w:rsidRPr="0B7B387A">
        <w:rPr>
          <w:lang w:eastAsia="en-AU"/>
        </w:rPr>
        <w:t xml:space="preserve">Community Transport </w:t>
      </w:r>
      <w:r w:rsidR="00395B4C" w:rsidRPr="0B7B387A">
        <w:rPr>
          <w:lang w:eastAsia="en-AU"/>
        </w:rPr>
        <w:t xml:space="preserve">Pricing </w:t>
      </w:r>
      <w:r w:rsidR="004059F9" w:rsidRPr="0B7B387A">
        <w:rPr>
          <w:lang w:eastAsia="en-AU"/>
        </w:rPr>
        <w:t>Pilot</w:t>
      </w:r>
    </w:p>
    <w:p w14:paraId="7F6304C2" w14:textId="63636A42" w:rsidR="00395B4C" w:rsidRPr="002F4473" w:rsidRDefault="00284005" w:rsidP="004C0E0D">
      <w:r w:rsidRPr="002F4473">
        <w:t xml:space="preserve">The </w:t>
      </w:r>
      <w:r w:rsidR="00EB2C92" w:rsidRPr="00EB2C92">
        <w:t xml:space="preserve">CHSP Community Transport Pricing Pilot </w:t>
      </w:r>
      <w:r w:rsidRPr="002F4473">
        <w:t xml:space="preserve">will help </w:t>
      </w:r>
      <w:r w:rsidR="00F8227C">
        <w:t>the department</w:t>
      </w:r>
      <w:r w:rsidRPr="002F4473">
        <w:t xml:space="preserve"> better understand </w:t>
      </w:r>
      <w:r w:rsidR="009C7011">
        <w:t>running and</w:t>
      </w:r>
      <w:r w:rsidR="00F23CBE">
        <w:t xml:space="preserve"> delivery </w:t>
      </w:r>
      <w:r w:rsidRPr="002F4473">
        <w:t>costs</w:t>
      </w:r>
      <w:r w:rsidR="009C7011">
        <w:t>,</w:t>
      </w:r>
      <w:r w:rsidRPr="002F4473">
        <w:t xml:space="preserve"> and</w:t>
      </w:r>
      <w:r w:rsidR="004F5314">
        <w:t> </w:t>
      </w:r>
      <w:r w:rsidRPr="002F4473">
        <w:t xml:space="preserve">test alternative funding models and policy for CHSP </w:t>
      </w:r>
      <w:r w:rsidR="004C0E0D">
        <w:t>T</w:t>
      </w:r>
      <w:r w:rsidRPr="002F4473">
        <w:t>ransport services.</w:t>
      </w:r>
    </w:p>
    <w:p w14:paraId="44EF90C8" w14:textId="107351C6" w:rsidR="00DF3DB5" w:rsidRDefault="00B0273E" w:rsidP="004C0E0D">
      <w:pPr>
        <w:rPr>
          <w:rFonts w:cs="Arial"/>
          <w:color w:val="auto"/>
          <w:lang w:eastAsia="en-AU"/>
        </w:rPr>
      </w:pPr>
      <w:r w:rsidRPr="004C592B">
        <w:rPr>
          <w:rFonts w:cs="Arial"/>
          <w:lang w:eastAsia="en-AU"/>
        </w:rPr>
        <w:t>For</w:t>
      </w:r>
      <w:r w:rsidR="00D70484" w:rsidRPr="004C592B">
        <w:rPr>
          <w:rFonts w:cs="Arial"/>
          <w:lang w:eastAsia="en-AU"/>
        </w:rPr>
        <w:t xml:space="preserve"> </w:t>
      </w:r>
      <w:r w:rsidR="000D3C36" w:rsidRPr="004C592B">
        <w:rPr>
          <w:rFonts w:cs="Arial"/>
          <w:lang w:eastAsia="en-AU"/>
        </w:rPr>
        <w:t xml:space="preserve">more information and to stay up to date on </w:t>
      </w:r>
      <w:r w:rsidR="00DF3DB5" w:rsidRPr="004C592B">
        <w:rPr>
          <w:rFonts w:cs="Arial"/>
          <w:lang w:eastAsia="en-AU"/>
        </w:rPr>
        <w:t xml:space="preserve">the </w:t>
      </w:r>
      <w:hyperlink r:id="rId54" w:history="1">
        <w:r w:rsidR="004C0E0D" w:rsidRPr="00500ED2">
          <w:rPr>
            <w:rStyle w:val="Hyperlink"/>
            <w:rFonts w:cs="Arial"/>
            <w:lang w:eastAsia="en-AU"/>
          </w:rPr>
          <w:t>Community Transport Pricing Pilot</w:t>
        </w:r>
      </w:hyperlink>
      <w:r w:rsidR="000E22B0" w:rsidRPr="004C592B">
        <w:rPr>
          <w:rFonts w:cs="Arial"/>
          <w:lang w:eastAsia="en-AU"/>
        </w:rPr>
        <w:t xml:space="preserve">, including </w:t>
      </w:r>
      <w:r w:rsidR="004C0E0D" w:rsidRPr="004C592B">
        <w:rPr>
          <w:rFonts w:cs="Arial"/>
          <w:lang w:eastAsia="en-AU"/>
        </w:rPr>
        <w:t xml:space="preserve">working group </w:t>
      </w:r>
      <w:r w:rsidR="000E22B0" w:rsidRPr="004C592B">
        <w:rPr>
          <w:rFonts w:cs="Arial"/>
          <w:lang w:eastAsia="en-AU"/>
        </w:rPr>
        <w:t xml:space="preserve">meetings and future </w:t>
      </w:r>
      <w:r w:rsidR="004C0E0D" w:rsidRPr="004C592B">
        <w:rPr>
          <w:rFonts w:cs="Arial"/>
          <w:lang w:eastAsia="en-AU"/>
        </w:rPr>
        <w:t>webinars</w:t>
      </w:r>
      <w:r w:rsidR="00DF3DB5" w:rsidRPr="004C592B">
        <w:rPr>
          <w:rFonts w:cs="Arial"/>
          <w:lang w:eastAsia="en-AU"/>
        </w:rPr>
        <w:t>.</w:t>
      </w:r>
    </w:p>
    <w:p w14:paraId="33517F70" w14:textId="72FCAE0F" w:rsidR="00C34C76" w:rsidRPr="00E03957" w:rsidRDefault="000D3C36" w:rsidP="004C592B">
      <w:r w:rsidRPr="004C592B">
        <w:rPr>
          <w:rFonts w:cs="Arial"/>
          <w:lang w:eastAsia="en-AU"/>
        </w:rPr>
        <w:t xml:space="preserve">If participating in the </w:t>
      </w:r>
      <w:r w:rsidRPr="000D3C36">
        <w:t>Community Transport Pricing Pilot</w:t>
      </w:r>
      <w:r w:rsidRPr="004C592B">
        <w:rPr>
          <w:rFonts w:cs="Arial"/>
          <w:lang w:eastAsia="en-AU"/>
        </w:rPr>
        <w:t xml:space="preserve">, </w:t>
      </w:r>
      <w:r w:rsidR="004F6EDF" w:rsidRPr="004C592B">
        <w:rPr>
          <w:rFonts w:cs="Arial"/>
          <w:lang w:eastAsia="en-AU"/>
        </w:rPr>
        <w:t xml:space="preserve">see </w:t>
      </w:r>
      <w:r w:rsidR="004F6EDF" w:rsidRPr="004C592B">
        <w:rPr>
          <w:rFonts w:cs="Arial"/>
          <w:b/>
          <w:lang w:eastAsia="en-AU"/>
        </w:rPr>
        <w:t xml:space="preserve">Appendix </w:t>
      </w:r>
      <w:r w:rsidR="00C15734" w:rsidRPr="004C592B">
        <w:rPr>
          <w:rFonts w:cs="Arial"/>
          <w:b/>
          <w:lang w:eastAsia="en-AU"/>
        </w:rPr>
        <w:t>J</w:t>
      </w:r>
      <w:r w:rsidR="004F6EDF" w:rsidRPr="004C592B">
        <w:rPr>
          <w:rFonts w:cs="Arial"/>
          <w:lang w:eastAsia="en-AU"/>
        </w:rPr>
        <w:t xml:space="preserve"> for </w:t>
      </w:r>
      <w:r w:rsidR="00572C4D" w:rsidRPr="004C592B">
        <w:rPr>
          <w:rFonts w:cs="Arial"/>
          <w:lang w:eastAsia="en-AU"/>
        </w:rPr>
        <w:t>service delivery</w:t>
      </w:r>
      <w:r w:rsidR="0084004C" w:rsidRPr="004C592B">
        <w:rPr>
          <w:rFonts w:cs="Arial"/>
          <w:lang w:eastAsia="en-AU"/>
        </w:rPr>
        <w:t xml:space="preserve"> </w:t>
      </w:r>
      <w:r w:rsidR="00004934" w:rsidRPr="004C592B">
        <w:rPr>
          <w:rFonts w:cs="Arial"/>
          <w:lang w:eastAsia="en-AU"/>
        </w:rPr>
        <w:t>arrangements</w:t>
      </w:r>
      <w:r w:rsidR="00573102">
        <w:rPr>
          <w:rFonts w:cs="Arial"/>
          <w:lang w:eastAsia="en-AU"/>
        </w:rPr>
        <w:t>.</w:t>
      </w:r>
      <w:r w:rsidR="00C34C76" w:rsidRPr="00E03957">
        <w:br w:type="page"/>
      </w:r>
    </w:p>
    <w:p w14:paraId="0B08CE81" w14:textId="5120449D" w:rsidR="006F1629" w:rsidRDefault="00C34C76" w:rsidP="00F21904">
      <w:pPr>
        <w:pStyle w:val="Heading2"/>
      </w:pPr>
      <w:bookmarkStart w:id="142" w:name="_Toc169176392"/>
      <w:bookmarkStart w:id="143" w:name="_Toc183700338"/>
      <w:r>
        <w:lastRenderedPageBreak/>
        <w:t>Chapter 8</w:t>
      </w:r>
      <w:r w:rsidR="000D25E9">
        <w:t>:</w:t>
      </w:r>
      <w:r>
        <w:t xml:space="preserve"> Flexibility </w:t>
      </w:r>
      <w:r w:rsidR="00640286">
        <w:t>p</w:t>
      </w:r>
      <w:r>
        <w:t>rovisions</w:t>
      </w:r>
      <w:bookmarkEnd w:id="142"/>
      <w:bookmarkEnd w:id="143"/>
    </w:p>
    <w:p w14:paraId="38E3BBB9" w14:textId="0DC57EA9" w:rsidR="00C34C76" w:rsidRDefault="00C34C76" w:rsidP="00C34C76">
      <w:r>
        <w:t xml:space="preserve">This chapter outlines the flexibility provisions under the CHSP and how they work. </w:t>
      </w:r>
    </w:p>
    <w:p w14:paraId="3E656842" w14:textId="59F780FC" w:rsidR="00C34C76" w:rsidRPr="008E31C8" w:rsidRDefault="00C34C76" w:rsidP="008E31C8">
      <w:pPr>
        <w:pStyle w:val="Heading3"/>
      </w:pPr>
      <w:r>
        <w:t xml:space="preserve">8.1 </w:t>
      </w:r>
      <w:r w:rsidR="008E31C8">
        <w:t xml:space="preserve">About </w:t>
      </w:r>
      <w:r>
        <w:t xml:space="preserve">flexibility provisions </w:t>
      </w:r>
    </w:p>
    <w:p w14:paraId="7CEC9C12" w14:textId="070B7794" w:rsidR="00C34C76" w:rsidRDefault="006F1629" w:rsidP="006F1629">
      <w:r w:rsidRPr="00E96191">
        <w:t xml:space="preserve">The flexibility provision enables </w:t>
      </w:r>
      <w:r>
        <w:t xml:space="preserve">CHSP </w:t>
      </w:r>
      <w:r w:rsidRPr="00E96191">
        <w:t xml:space="preserve">providers to re-allocate the service types they are funded for between </w:t>
      </w:r>
      <w:r w:rsidR="0069164A">
        <w:t>Aged Care Planning Regions (ACPR)</w:t>
      </w:r>
      <w:r w:rsidRPr="00E96191">
        <w:t xml:space="preserve"> in their Activity Work Plan. </w:t>
      </w:r>
    </w:p>
    <w:p w14:paraId="6BE6E5D4" w14:textId="4321A452" w:rsidR="006F1629" w:rsidRDefault="00C34C76" w:rsidP="006F1629">
      <w:r>
        <w:t xml:space="preserve">CHSP providers can use flexibility provision </w:t>
      </w:r>
      <w:r w:rsidR="006F1629" w:rsidRPr="00E96191">
        <w:t xml:space="preserve">when there is a demonstrated client need (i.e. based on My Aged Care referral requests). </w:t>
      </w:r>
      <w:r w:rsidR="006F1629" w:rsidRPr="00FF4786">
        <w:t>This helps providers to meet changes in the demand for services, while ensuring compliance with performance reporting requirements.</w:t>
      </w:r>
    </w:p>
    <w:p w14:paraId="16A56D96" w14:textId="1907AEB0" w:rsidR="000510A5" w:rsidRDefault="000510A5" w:rsidP="006F1629">
      <w:r w:rsidRPr="00E96191">
        <w:t xml:space="preserve">The </w:t>
      </w:r>
      <w:r w:rsidR="00C34C76">
        <w:t xml:space="preserve">flexibility </w:t>
      </w:r>
      <w:r w:rsidRPr="00E96191">
        <w:t xml:space="preserve">provision applies across all CHSP service types and </w:t>
      </w:r>
      <w:r>
        <w:t>s</w:t>
      </w:r>
      <w:r w:rsidRPr="00E96191">
        <w:t>ub-</w:t>
      </w:r>
      <w:r>
        <w:t>p</w:t>
      </w:r>
      <w:r w:rsidRPr="00E96191">
        <w:t xml:space="preserve">rograms, except for </w:t>
      </w:r>
      <w:r>
        <w:t>SSD</w:t>
      </w:r>
      <w:r w:rsidRPr="00E96191">
        <w:t xml:space="preserve"> and </w:t>
      </w:r>
      <w:r>
        <w:t>ACH</w:t>
      </w:r>
      <w:r w:rsidRPr="00E96191">
        <w:t xml:space="preserve"> (see below for more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2F2" w:themeFill="background1"/>
        <w:tblLook w:val="04A0" w:firstRow="1" w:lastRow="0" w:firstColumn="1" w:lastColumn="0" w:noHBand="0" w:noVBand="1"/>
      </w:tblPr>
      <w:tblGrid>
        <w:gridCol w:w="9060"/>
      </w:tblGrid>
      <w:tr w:rsidR="00953D2D" w14:paraId="2031162C" w14:textId="77777777" w:rsidTr="002D2B35">
        <w:tc>
          <w:tcPr>
            <w:tcW w:w="9060" w:type="dxa"/>
            <w:shd w:val="clear" w:color="auto" w:fill="F1F2F2" w:themeFill="background1"/>
          </w:tcPr>
          <w:p w14:paraId="70CA6928" w14:textId="7E67373D" w:rsidR="00953D2D" w:rsidRDefault="00953D2D" w:rsidP="006F1629">
            <w:r w:rsidRPr="00E96191">
              <w:t xml:space="preserve">For example, where a </w:t>
            </w:r>
            <w:r>
              <w:t>CHSP</w:t>
            </w:r>
            <w:r w:rsidRPr="00E96191">
              <w:t xml:space="preserve"> provider receives a large volume of referrals from My Aged Care for clients requiring Social Support, but less than the level of referrals expected for Personal Care, the provider may use the flexibility provision (providing it is funded to deliver both activities under its CHSP Grant Agreement). The provider can use funding it receives for Personal Care to deliver Social Support to meet the demand for Social Support services. However, the provider must retain 50</w:t>
            </w:r>
            <w:r>
              <w:t xml:space="preserve">% </w:t>
            </w:r>
            <w:r w:rsidRPr="00E96191">
              <w:t xml:space="preserve">of service delivery against </w:t>
            </w:r>
            <w:r>
              <w:t>their</w:t>
            </w:r>
            <w:r w:rsidRPr="00E96191">
              <w:t xml:space="preserve"> outputs as outlined in the Activity Work Plan. This is to ensure funded services remain within </w:t>
            </w:r>
            <w:r>
              <w:t>ACPRs</w:t>
            </w:r>
            <w:r w:rsidRPr="00E96191">
              <w:t>.</w:t>
            </w:r>
            <w:r w:rsidR="000510A5">
              <w:t xml:space="preserve"> </w:t>
            </w:r>
          </w:p>
        </w:tc>
      </w:tr>
    </w:tbl>
    <w:p w14:paraId="08AE6B5E" w14:textId="05F4023E" w:rsidR="00EB6538" w:rsidRPr="00E96191" w:rsidRDefault="00C34C76" w:rsidP="002D2B35">
      <w:pPr>
        <w:pStyle w:val="Heading3"/>
      </w:pPr>
      <w:r>
        <w:t xml:space="preserve">8.2 </w:t>
      </w:r>
      <w:r w:rsidR="00EB6538">
        <w:t>Administering flexibility provisions</w:t>
      </w:r>
    </w:p>
    <w:p w14:paraId="1CF9B9AE" w14:textId="073CE383" w:rsidR="00EB6538" w:rsidRDefault="006F1629" w:rsidP="006F1629">
      <w:r w:rsidRPr="00E96191">
        <w:t xml:space="preserve">CHSP providers will work with the department, the </w:t>
      </w:r>
      <w:r>
        <w:t>Funding Arrangement Manager</w:t>
      </w:r>
      <w:r>
        <w:rPr>
          <w:rStyle w:val="CommentReference"/>
        </w:rPr>
        <w:t xml:space="preserve">, </w:t>
      </w:r>
      <w:r w:rsidRPr="00E96191">
        <w:t xml:space="preserve">My Aged Care and assessment services to routinely monitor demand levels for each service type in each ACPR they are funded to operate in. Delivery of these outputs is recorded in the </w:t>
      </w:r>
      <w:r>
        <w:t>DEX</w:t>
      </w:r>
      <w:r w:rsidRPr="00E96191">
        <w:t xml:space="preserve"> </w:t>
      </w:r>
      <w:r w:rsidRPr="00E96191" w:rsidDel="00F71A0B">
        <w:t>only</w:t>
      </w:r>
      <w:r w:rsidRPr="00E96191">
        <w:t xml:space="preserve"> and should not require any change to the provider’s CHSP Grant Agreement. </w:t>
      </w:r>
    </w:p>
    <w:p w14:paraId="29A9B766" w14:textId="1C8260A4" w:rsidR="006F1629" w:rsidRPr="00E96191" w:rsidRDefault="006F1629" w:rsidP="006F1629">
      <w:r>
        <w:t>CHSP p</w:t>
      </w:r>
      <w:r w:rsidRPr="00E96191">
        <w:t xml:space="preserve">roviders will have regular engagement with </w:t>
      </w:r>
      <w:r>
        <w:t>their Funding Arrangement Manager</w:t>
      </w:r>
      <w:r w:rsidRPr="00E96191">
        <w:t xml:space="preserve"> as well as monitoring through the monthly DEX reporting process. </w:t>
      </w:r>
    </w:p>
    <w:p w14:paraId="6EED9F51" w14:textId="45B34790" w:rsidR="006F1629" w:rsidRPr="00E96191" w:rsidRDefault="006F1629" w:rsidP="006F1629">
      <w:r>
        <w:t xml:space="preserve">CHSP </w:t>
      </w:r>
      <w:r w:rsidRPr="00E96191">
        <w:t xml:space="preserve">providers that </w:t>
      </w:r>
      <w:r w:rsidR="00EB6538">
        <w:t>use</w:t>
      </w:r>
      <w:r w:rsidR="00EB6538" w:rsidRPr="00E96191">
        <w:t xml:space="preserve"> </w:t>
      </w:r>
      <w:r w:rsidRPr="00E96191">
        <w:t xml:space="preserve">flexibility provisions to establish service types funded in their </w:t>
      </w:r>
      <w:r>
        <w:t>g</w:t>
      </w:r>
      <w:r w:rsidRPr="00E96191">
        <w:t xml:space="preserve">rant </w:t>
      </w:r>
      <w:r>
        <w:t>a</w:t>
      </w:r>
      <w:r w:rsidRPr="00E96191">
        <w:t xml:space="preserve">greement in an ACPR must keep a footprint of a minimum of </w:t>
      </w:r>
      <w:r w:rsidRPr="008F6883">
        <w:rPr>
          <w:b/>
        </w:rPr>
        <w:t>50</w:t>
      </w:r>
      <w:r>
        <w:rPr>
          <w:b/>
        </w:rPr>
        <w:t xml:space="preserve">% </w:t>
      </w:r>
      <w:r w:rsidRPr="00E96191">
        <w:t>for the relevant service type in the ACPR</w:t>
      </w:r>
      <w:r>
        <w:t xml:space="preserve"> as outlined in their Activity Work Plan</w:t>
      </w:r>
      <w:r w:rsidRPr="00E96191">
        <w:t xml:space="preserve">. </w:t>
      </w:r>
    </w:p>
    <w:p w14:paraId="2D05C968" w14:textId="61A3D4B3" w:rsidR="006F1629" w:rsidRPr="00E96191" w:rsidRDefault="006F1629" w:rsidP="006F1629">
      <w:r w:rsidRPr="00E96191">
        <w:t>In choosing to use flexibility provisions, CHSP</w:t>
      </w:r>
      <w:r>
        <w:t xml:space="preserve"> </w:t>
      </w:r>
      <w:r w:rsidRPr="00E96191">
        <w:t>providers must not:</w:t>
      </w:r>
    </w:p>
    <w:p w14:paraId="520C72AC" w14:textId="32F5E1E7" w:rsidR="006F1629" w:rsidRPr="00E96191" w:rsidRDefault="00032037" w:rsidP="002D2B35">
      <w:pPr>
        <w:numPr>
          <w:ilvl w:val="0"/>
          <w:numId w:val="23"/>
        </w:numPr>
        <w:ind w:left="714" w:hanging="357"/>
        <w:contextualSpacing/>
        <w:rPr>
          <w:lang w:val="en-GB"/>
        </w:rPr>
      </w:pPr>
      <w:r>
        <w:rPr>
          <w:lang w:val="en-GB"/>
        </w:rPr>
        <w:t>r</w:t>
      </w:r>
      <w:r w:rsidRPr="00E96191">
        <w:rPr>
          <w:lang w:val="en-GB"/>
        </w:rPr>
        <w:t>e</w:t>
      </w:r>
      <w:r w:rsidR="006F1629" w:rsidRPr="00E96191">
        <w:rPr>
          <w:lang w:val="en-GB"/>
        </w:rPr>
        <w:t xml:space="preserve">-allocate funding to a service type or ACPR that is not in their </w:t>
      </w:r>
      <w:r w:rsidR="006F1629">
        <w:t>g</w:t>
      </w:r>
      <w:r w:rsidR="006F1629" w:rsidRPr="00E96191">
        <w:t xml:space="preserve">rant </w:t>
      </w:r>
      <w:r w:rsidR="006F1629">
        <w:t>a</w:t>
      </w:r>
      <w:r w:rsidR="006F1629" w:rsidRPr="00E96191">
        <w:t>greement</w:t>
      </w:r>
    </w:p>
    <w:p w14:paraId="42980CCC" w14:textId="66712BFC" w:rsidR="006F1629" w:rsidRPr="00E96191" w:rsidRDefault="00032037" w:rsidP="002D2B35">
      <w:pPr>
        <w:numPr>
          <w:ilvl w:val="0"/>
          <w:numId w:val="23"/>
        </w:numPr>
        <w:ind w:left="714" w:hanging="357"/>
        <w:contextualSpacing/>
        <w:rPr>
          <w:lang w:val="en-GB"/>
        </w:rPr>
      </w:pPr>
      <w:r>
        <w:rPr>
          <w:lang w:val="en-GB"/>
        </w:rPr>
        <w:t>m</w:t>
      </w:r>
      <w:r w:rsidRPr="00E96191">
        <w:rPr>
          <w:lang w:val="en-GB"/>
        </w:rPr>
        <w:t xml:space="preserve">ove </w:t>
      </w:r>
      <w:r w:rsidR="006F1629" w:rsidRPr="00E96191">
        <w:rPr>
          <w:lang w:val="en-GB"/>
        </w:rPr>
        <w:t>more than 50</w:t>
      </w:r>
      <w:r w:rsidR="006F1629">
        <w:rPr>
          <w:lang w:val="en-GB"/>
        </w:rPr>
        <w:t xml:space="preserve">% </w:t>
      </w:r>
      <w:r w:rsidR="006F1629" w:rsidRPr="00E96191">
        <w:rPr>
          <w:lang w:val="en-GB"/>
        </w:rPr>
        <w:t xml:space="preserve">of service delivery out of a service type in the ACPR </w:t>
      </w:r>
      <w:r w:rsidR="006F1629">
        <w:rPr>
          <w:lang w:val="en-GB"/>
        </w:rPr>
        <w:t>r</w:t>
      </w:r>
      <w:r w:rsidR="006F1629" w:rsidRPr="00E96191">
        <w:rPr>
          <w:lang w:val="en-GB"/>
        </w:rPr>
        <w:t>egion as outlined in the</w:t>
      </w:r>
      <w:r w:rsidR="006F1629" w:rsidRPr="00E96191" w:rsidDel="0073139B">
        <w:rPr>
          <w:lang w:val="en-GB"/>
        </w:rPr>
        <w:t xml:space="preserve"> </w:t>
      </w:r>
      <w:r w:rsidR="006F1629">
        <w:rPr>
          <w:lang w:val="en-GB"/>
        </w:rPr>
        <w:t>g</w:t>
      </w:r>
      <w:r w:rsidR="006F1629" w:rsidRPr="00E96191" w:rsidDel="0073139B">
        <w:rPr>
          <w:lang w:val="en-GB"/>
        </w:rPr>
        <w:t xml:space="preserve">rant </w:t>
      </w:r>
      <w:r w:rsidR="006F1629">
        <w:rPr>
          <w:lang w:val="en-GB"/>
        </w:rPr>
        <w:t>a</w:t>
      </w:r>
      <w:r w:rsidR="006F1629" w:rsidRPr="00E96191">
        <w:rPr>
          <w:lang w:val="en-GB"/>
        </w:rPr>
        <w:t xml:space="preserve">greement and </w:t>
      </w:r>
      <w:r w:rsidR="006F1629" w:rsidRPr="00E96191" w:rsidDel="0073139B">
        <w:rPr>
          <w:lang w:val="en-GB"/>
        </w:rPr>
        <w:t>in the</w:t>
      </w:r>
      <w:r w:rsidR="006F1629" w:rsidRPr="00E96191">
        <w:rPr>
          <w:lang w:val="en-GB"/>
        </w:rPr>
        <w:t xml:space="preserve"> Activity Work Plan</w:t>
      </w:r>
    </w:p>
    <w:p w14:paraId="5E2FBF8E" w14:textId="13C4CCD8" w:rsidR="006F1629" w:rsidRPr="00E96191" w:rsidRDefault="00032037" w:rsidP="002D2B35">
      <w:pPr>
        <w:numPr>
          <w:ilvl w:val="0"/>
          <w:numId w:val="23"/>
        </w:numPr>
        <w:ind w:left="714" w:hanging="357"/>
        <w:contextualSpacing/>
        <w:rPr>
          <w:lang w:val="en-GB"/>
        </w:rPr>
      </w:pPr>
      <w:r>
        <w:rPr>
          <w:lang w:val="en-GB"/>
        </w:rPr>
        <w:lastRenderedPageBreak/>
        <w:t>l</w:t>
      </w:r>
      <w:r w:rsidRPr="00E96191">
        <w:rPr>
          <w:lang w:val="en-GB"/>
        </w:rPr>
        <w:t xml:space="preserve">eave </w:t>
      </w:r>
      <w:r w:rsidR="006F1629" w:rsidRPr="00E96191">
        <w:rPr>
          <w:lang w:val="en-GB"/>
        </w:rPr>
        <w:t>a service gap in an area they are currently operating in i.e. resources may only be re-allocated out of a region where there is a clear drop in demand or need for the service</w:t>
      </w:r>
    </w:p>
    <w:p w14:paraId="68D4956E" w14:textId="2DD7BE5D" w:rsidR="006F1629" w:rsidRPr="00E96191" w:rsidRDefault="00032037" w:rsidP="002D2B35">
      <w:pPr>
        <w:numPr>
          <w:ilvl w:val="0"/>
          <w:numId w:val="23"/>
        </w:numPr>
        <w:ind w:left="714" w:hanging="357"/>
        <w:contextualSpacing/>
        <w:rPr>
          <w:lang w:val="en-GB"/>
        </w:rPr>
      </w:pPr>
      <w:r>
        <w:rPr>
          <w:lang w:val="en-GB"/>
        </w:rPr>
        <w:t>s</w:t>
      </w:r>
      <w:r w:rsidRPr="00E96191">
        <w:rPr>
          <w:lang w:val="en-GB"/>
        </w:rPr>
        <w:t xml:space="preserve">uspend </w:t>
      </w:r>
      <w:r w:rsidR="006F1629" w:rsidRPr="00E96191">
        <w:rPr>
          <w:lang w:val="en-GB"/>
        </w:rPr>
        <w:t>services or move all resources and funding for a service type out of an ACPR, unless prior approval is granted by the department first, and then only for a specified time limited basis</w:t>
      </w:r>
    </w:p>
    <w:p w14:paraId="3E759DEA" w14:textId="2BF28C41" w:rsidR="006F1629" w:rsidRDefault="00032037" w:rsidP="002D2B35">
      <w:pPr>
        <w:numPr>
          <w:ilvl w:val="0"/>
          <w:numId w:val="23"/>
        </w:numPr>
        <w:ind w:left="714" w:hanging="357"/>
        <w:contextualSpacing/>
        <w:rPr>
          <w:lang w:val="en-GB"/>
        </w:rPr>
      </w:pPr>
      <w:r>
        <w:rPr>
          <w:lang w:val="en-GB"/>
        </w:rPr>
        <w:t>u</w:t>
      </w:r>
      <w:r w:rsidR="006F1629" w:rsidRPr="00E96191">
        <w:rPr>
          <w:lang w:val="en-GB"/>
        </w:rPr>
        <w:t xml:space="preserve">se </w:t>
      </w:r>
      <w:r w:rsidR="006F1629">
        <w:rPr>
          <w:lang w:val="en-GB"/>
        </w:rPr>
        <w:t>ACH</w:t>
      </w:r>
      <w:r w:rsidR="006F1629" w:rsidRPr="00E96191">
        <w:rPr>
          <w:lang w:val="en-GB"/>
        </w:rPr>
        <w:t xml:space="preserve"> or </w:t>
      </w:r>
      <w:r w:rsidR="006F1629">
        <w:rPr>
          <w:lang w:val="en-GB"/>
        </w:rPr>
        <w:t>SSD</w:t>
      </w:r>
      <w:r w:rsidR="006F1629" w:rsidRPr="00E96191">
        <w:rPr>
          <w:lang w:val="en-GB"/>
        </w:rPr>
        <w:t xml:space="preserve"> funds in other service types.</w:t>
      </w:r>
    </w:p>
    <w:p w14:paraId="2991518A" w14:textId="316BF735" w:rsidR="00953D2D" w:rsidRDefault="00C34C76" w:rsidP="002D2B35">
      <w:pPr>
        <w:pStyle w:val="Heading3"/>
      </w:pPr>
      <w:r>
        <w:rPr>
          <w:lang w:val="en-GB"/>
        </w:rPr>
        <w:t xml:space="preserve">8.3 </w:t>
      </w:r>
      <w:bookmarkStart w:id="144" w:name="_Hlk119569252"/>
      <w:r w:rsidR="00C75C83">
        <w:rPr>
          <w:lang w:val="en-GB"/>
        </w:rPr>
        <w:t xml:space="preserve">Monitoring flexibility provisions </w:t>
      </w:r>
    </w:p>
    <w:p w14:paraId="788AD202" w14:textId="77777777" w:rsidR="00953D2D" w:rsidRDefault="006F1629" w:rsidP="006F1629">
      <w:r w:rsidRPr="00E96191">
        <w:t xml:space="preserve">The </w:t>
      </w:r>
      <w:r>
        <w:t>g</w:t>
      </w:r>
      <w:r w:rsidRPr="00E96191">
        <w:t xml:space="preserve">rant </w:t>
      </w:r>
      <w:r>
        <w:t>a</w:t>
      </w:r>
      <w:r w:rsidRPr="00E96191">
        <w:t xml:space="preserve">greement will continue to be monitored across the </w:t>
      </w:r>
      <w:r>
        <w:t>funded</w:t>
      </w:r>
      <w:r w:rsidRPr="00E96191">
        <w:t xml:space="preserve"> services for compliance. It will also take into consideration unit price variance between service types delivered. </w:t>
      </w:r>
    </w:p>
    <w:p w14:paraId="4137E4A3" w14:textId="1D198EDF" w:rsidR="006F1629" w:rsidRDefault="006F1629" w:rsidP="006F1629">
      <w:r w:rsidRPr="00E96191">
        <w:t xml:space="preserve">Providers can only deliver CHSP services they are </w:t>
      </w:r>
      <w:r>
        <w:t>funded</w:t>
      </w:r>
      <w:r w:rsidRPr="00E96191">
        <w:t xml:space="preserve"> to deliver, and in the ACPRs they are </w:t>
      </w:r>
      <w:r>
        <w:t>funded</w:t>
      </w:r>
      <w:r w:rsidRPr="00E96191">
        <w:t xml:space="preserve"> for as outlined in their </w:t>
      </w:r>
      <w:r>
        <w:t>g</w:t>
      </w:r>
      <w:r w:rsidRPr="00E96191">
        <w:t xml:space="preserve">rant </w:t>
      </w:r>
      <w:r>
        <w:t>a</w:t>
      </w:r>
      <w:r w:rsidRPr="00E96191">
        <w:t xml:space="preserve">greement. </w:t>
      </w:r>
    </w:p>
    <w:p w14:paraId="6EBC903D" w14:textId="77777777" w:rsidR="00953D2D" w:rsidRPr="00E96191" w:rsidRDefault="00953D2D" w:rsidP="00953D2D">
      <w:r w:rsidRPr="00E96191">
        <w:t>Funding Arrangement Managers will engage with providers where they are not meeting 50</w:t>
      </w:r>
      <w:r>
        <w:t xml:space="preserve">% </w:t>
      </w:r>
      <w:r w:rsidRPr="00E96191">
        <w:t xml:space="preserve">of their services in an </w:t>
      </w:r>
      <w:r>
        <w:t>ACPR</w:t>
      </w:r>
      <w:r w:rsidRPr="00E96191">
        <w:t>.</w:t>
      </w:r>
    </w:p>
    <w:p w14:paraId="52F656B1" w14:textId="77777777" w:rsidR="00953D2D" w:rsidRPr="00E96191" w:rsidRDefault="00953D2D" w:rsidP="00953D2D">
      <w:r w:rsidRPr="00E96191">
        <w:t xml:space="preserve">The </w:t>
      </w:r>
      <w:r>
        <w:t>CHSP</w:t>
      </w:r>
      <w:r w:rsidRPr="00E96191">
        <w:t xml:space="preserve"> provider must record their actual service delivery in the </w:t>
      </w:r>
      <w:r>
        <w:t>DEX</w:t>
      </w:r>
      <w:r w:rsidRPr="00E96191">
        <w:t xml:space="preserve"> to provide the department with visibility they are </w:t>
      </w:r>
      <w:r>
        <w:t>using</w:t>
      </w:r>
      <w:r w:rsidRPr="00E96191">
        <w:t xml:space="preserve"> the flexibility provision</w:t>
      </w:r>
      <w:r>
        <w:t>.</w:t>
      </w:r>
      <w:r w:rsidRPr="00E96191">
        <w:t xml:space="preserve"> </w:t>
      </w:r>
    </w:p>
    <w:p w14:paraId="11225FA9" w14:textId="61E82A2D" w:rsidR="00953D2D" w:rsidRPr="00E96191" w:rsidRDefault="00953D2D" w:rsidP="006F1629">
      <w:r w:rsidRPr="00E96191">
        <w:t xml:space="preserve">Where </w:t>
      </w:r>
      <w:r>
        <w:t xml:space="preserve">CHSP </w:t>
      </w:r>
      <w:r w:rsidRPr="00E96191">
        <w:t xml:space="preserve">providers have special conditions identified in their </w:t>
      </w:r>
      <w:r>
        <w:t xml:space="preserve">CHSP </w:t>
      </w:r>
      <w:r w:rsidRPr="00E96191">
        <w:t>Grant Agreement, providers are required to deliver the services as stipulated in the special conditions prior to applying the flexibility provision. Special conditions take precedence over the flexibility provision.</w:t>
      </w:r>
    </w:p>
    <w:p w14:paraId="184B17C3" w14:textId="77777777" w:rsidR="006F1629" w:rsidRDefault="006F1629" w:rsidP="006F1629">
      <w:r w:rsidRPr="00E96191">
        <w:t xml:space="preserve">If demand decreases </w:t>
      </w:r>
      <w:r>
        <w:t>for a</w:t>
      </w:r>
      <w:r w:rsidRPr="00E96191">
        <w:t xml:space="preserve"> service type within an ACPR beyond the flexibility provisions outlined, providers need to engage with their Funding Arrangement Manager for further discussion. This might potentially result in a </w:t>
      </w:r>
      <w:r>
        <w:t>grant agreement</w:t>
      </w:r>
      <w:r w:rsidRPr="00E96191">
        <w:t xml:space="preserve"> amendment.</w:t>
      </w:r>
    </w:p>
    <w:p w14:paraId="13DB3F73" w14:textId="6DFC0F34" w:rsidR="006F1629" w:rsidRPr="00E96191" w:rsidRDefault="00C34C76" w:rsidP="002D2B35">
      <w:pPr>
        <w:pStyle w:val="Heading3"/>
      </w:pPr>
      <w:r>
        <w:t xml:space="preserve">8.4 </w:t>
      </w:r>
      <w:bookmarkStart w:id="145" w:name="_Hlk104880903"/>
      <w:bookmarkEnd w:id="144"/>
      <w:r w:rsidR="006F1629" w:rsidRPr="00E96191">
        <w:t xml:space="preserve">Flexibility under </w:t>
      </w:r>
      <w:r w:rsidR="006F1629">
        <w:t>ACH</w:t>
      </w:r>
    </w:p>
    <w:p w14:paraId="5D1DEDAD" w14:textId="1483517F" w:rsidR="006F1629" w:rsidRPr="00E96191" w:rsidRDefault="006F1629" w:rsidP="006F1629">
      <w:r w:rsidRPr="00E96191">
        <w:t xml:space="preserve">Due to the vulnerable and disadvantaged nature of most clients in need of support under the </w:t>
      </w:r>
      <w:r>
        <w:t>ACH</w:t>
      </w:r>
      <w:r w:rsidRPr="00E96191">
        <w:t xml:space="preserve"> </w:t>
      </w:r>
      <w:r w:rsidR="0069164A">
        <w:t>s</w:t>
      </w:r>
      <w:r w:rsidR="0069164A" w:rsidRPr="00E96191">
        <w:t>ub</w:t>
      </w:r>
      <w:r w:rsidRPr="00E96191">
        <w:t>-</w:t>
      </w:r>
      <w:r w:rsidR="0069164A">
        <w:t>p</w:t>
      </w:r>
      <w:r w:rsidRPr="00E96191">
        <w:t xml:space="preserve">rogram, the department has implemented additional criteria for this service type. </w:t>
      </w:r>
    </w:p>
    <w:p w14:paraId="6033E9F3" w14:textId="44D682A9" w:rsidR="006F1629" w:rsidRPr="00E96191" w:rsidRDefault="006F1629" w:rsidP="006F1629">
      <w:r w:rsidRPr="00E96191">
        <w:t xml:space="preserve">CHSP providers have flexibility to re-allocate funds from other service types and from other ACPRs into </w:t>
      </w:r>
      <w:r>
        <w:t>ACH</w:t>
      </w:r>
      <w:r w:rsidRPr="00E96191">
        <w:t xml:space="preserve">. Providers cannot re-allocate base funding from </w:t>
      </w:r>
      <w:r>
        <w:t>ACH</w:t>
      </w:r>
      <w:r w:rsidRPr="00E96191">
        <w:t xml:space="preserve"> to other service types or outside of an ACPR, without prior written approval from the department. </w:t>
      </w:r>
    </w:p>
    <w:p w14:paraId="42A302E4" w14:textId="6DBD50AA" w:rsidR="006F1629" w:rsidRPr="00E96191" w:rsidRDefault="00C34C76" w:rsidP="002D2B35">
      <w:pPr>
        <w:pStyle w:val="Heading3"/>
      </w:pPr>
      <w:bookmarkStart w:id="146" w:name="_Hlk104875748"/>
      <w:r>
        <w:t xml:space="preserve">8.5 </w:t>
      </w:r>
      <w:r w:rsidR="006F1629" w:rsidRPr="00E96191">
        <w:t xml:space="preserve">Flexibility under </w:t>
      </w:r>
      <w:r w:rsidR="006F1629">
        <w:t>SSD</w:t>
      </w:r>
    </w:p>
    <w:p w14:paraId="1FD905D2" w14:textId="4482EBDB" w:rsidR="006F1629" w:rsidRPr="00E96191" w:rsidRDefault="00C34C76" w:rsidP="006F1629">
      <w:r>
        <w:t>From 1 July 2022, t</w:t>
      </w:r>
      <w:r w:rsidR="006F1629">
        <w:t>he</w:t>
      </w:r>
      <w:r w:rsidR="006F1629" w:rsidRPr="00E96191">
        <w:t xml:space="preserve"> objective of SSD changed to support CHSP providers through reforms in preparation for </w:t>
      </w:r>
      <w:r w:rsidR="006F1629">
        <w:t>the Support at Home program</w:t>
      </w:r>
      <w:r w:rsidR="006F1629" w:rsidRPr="00E96191">
        <w:t xml:space="preserve">, and to operate effectively in line with the objectives of the CHSP and within the context of the broader aged care </w:t>
      </w:r>
      <w:r w:rsidR="006F1629" w:rsidRPr="00E96191">
        <w:lastRenderedPageBreak/>
        <w:t>system.</w:t>
      </w:r>
      <w:r w:rsidR="006F1629">
        <w:t xml:space="preserve"> </w:t>
      </w:r>
      <w:r w:rsidR="006F1629" w:rsidRPr="00E96191">
        <w:t xml:space="preserve">Given the importance of this work, the department has implemented additional criteria around the flexibility provisions in relation to this service type. </w:t>
      </w:r>
    </w:p>
    <w:p w14:paraId="63C0FEF0" w14:textId="0BE9B991" w:rsidR="00162093" w:rsidRDefault="006F1629" w:rsidP="006F1629">
      <w:r w:rsidRPr="00E96191">
        <w:t xml:space="preserve">CHSP providers have full flexibility to re-allocate funds from other service types and from other ACPRs into </w:t>
      </w:r>
      <w:r>
        <w:t>SSD</w:t>
      </w:r>
      <w:r w:rsidRPr="00E96191">
        <w:t xml:space="preserve"> but cannot re-allocate base funding from </w:t>
      </w:r>
      <w:r>
        <w:t>SSD</w:t>
      </w:r>
      <w:r w:rsidRPr="00E96191">
        <w:t xml:space="preserve"> to other service types, or outside of an ACPR without prior written approval from the department. </w:t>
      </w:r>
    </w:p>
    <w:bookmarkEnd w:id="145"/>
    <w:bookmarkEnd w:id="146"/>
    <w:p w14:paraId="7E0F430A" w14:textId="77777777" w:rsidR="006F1629" w:rsidRDefault="006F1629" w:rsidP="00162093">
      <w:pPr>
        <w:pStyle w:val="PullOut"/>
        <w:spacing w:line="276" w:lineRule="auto"/>
      </w:pPr>
      <w:r>
        <w:t>Flexibility</w:t>
      </w:r>
      <w:r w:rsidRPr="00E96191">
        <w:t xml:space="preserve"> provisions</w:t>
      </w:r>
      <w:r>
        <w:t xml:space="preserve"> – examples</w:t>
      </w:r>
    </w:p>
    <w:p w14:paraId="65F434CE" w14:textId="5C021CCB" w:rsidR="006F1629" w:rsidRDefault="006F1629" w:rsidP="00E03957">
      <w:pPr>
        <w:jc w:val="center"/>
      </w:pPr>
      <w:r w:rsidRPr="00572DDF">
        <w:rPr>
          <w:noProof/>
        </w:rPr>
        <w:drawing>
          <wp:inline distT="0" distB="0" distL="0" distR="0" wp14:anchorId="14D388BF" wp14:editId="78012E7B">
            <wp:extent cx="5308980" cy="6258458"/>
            <wp:effectExtent l="0" t="0" r="635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7509" cy="6268512"/>
                    </a:xfrm>
                    <a:prstGeom prst="rect">
                      <a:avLst/>
                    </a:prstGeom>
                    <a:noFill/>
                    <a:ln>
                      <a:noFill/>
                    </a:ln>
                  </pic:spPr>
                </pic:pic>
              </a:graphicData>
            </a:graphic>
          </wp:inline>
        </w:drawing>
      </w:r>
      <w:r w:rsidR="0015137C">
        <w:br w:type="page"/>
      </w:r>
    </w:p>
    <w:p w14:paraId="65B7E272" w14:textId="77777777" w:rsidR="006F1629" w:rsidRDefault="006F1629" w:rsidP="007F4649">
      <w:pPr>
        <w:pStyle w:val="PullOut"/>
        <w:spacing w:line="276" w:lineRule="auto"/>
      </w:pPr>
      <w:r w:rsidRPr="00E96191">
        <w:lastRenderedPageBreak/>
        <w:t>Provider scenarios – flexibility provisions</w:t>
      </w:r>
    </w:p>
    <w:p w14:paraId="5A772B92" w14:textId="77777777" w:rsidR="006F1629" w:rsidRPr="00733E37" w:rsidRDefault="006F1629" w:rsidP="007F4649">
      <w:pPr>
        <w:pStyle w:val="PolicyStatement"/>
        <w:spacing w:line="276" w:lineRule="auto"/>
        <w:rPr>
          <w:b/>
        </w:rPr>
      </w:pPr>
      <w:bookmarkStart w:id="147" w:name="_Hlk162268142"/>
      <w:bookmarkStart w:id="148" w:name="_Hlk162268085"/>
      <w:r w:rsidRPr="00733E37">
        <w:rPr>
          <w:b/>
        </w:rPr>
        <w:t>Example 1 (within a CHSP sub-program)</w:t>
      </w:r>
    </w:p>
    <w:bookmarkEnd w:id="147"/>
    <w:p w14:paraId="28CF590E" w14:textId="47F1E513" w:rsidR="006F1629" w:rsidRPr="00733E37" w:rsidRDefault="006F1629" w:rsidP="007F4649">
      <w:pPr>
        <w:pStyle w:val="PolicyStatement"/>
        <w:spacing w:line="276" w:lineRule="auto"/>
        <w:rPr>
          <w:bCs/>
        </w:rPr>
      </w:pPr>
      <w:r w:rsidRPr="00733E37">
        <w:rPr>
          <w:bCs/>
        </w:rPr>
        <w:t>A</w:t>
      </w:r>
      <w:r>
        <w:rPr>
          <w:bCs/>
        </w:rPr>
        <w:t xml:space="preserve"> CHSP</w:t>
      </w:r>
      <w:r w:rsidRPr="00733E37">
        <w:rPr>
          <w:bCs/>
        </w:rPr>
        <w:t xml:space="preserve"> provider is funded to deliver Domestic Assistance and Personal Care in the same </w:t>
      </w:r>
      <w:r>
        <w:rPr>
          <w:bCs/>
        </w:rPr>
        <w:t>ACPR</w:t>
      </w:r>
      <w:r w:rsidRPr="00733E37">
        <w:rPr>
          <w:bCs/>
        </w:rPr>
        <w:t xml:space="preserve">. The provider receives more referrals from My Aged Care to deliver Domestic Assistance than Personal Care in this region. </w:t>
      </w:r>
    </w:p>
    <w:p w14:paraId="35983FD5" w14:textId="531FC876" w:rsidR="006F1629" w:rsidRPr="00733E37" w:rsidRDefault="006F1629" w:rsidP="007F4649">
      <w:pPr>
        <w:pStyle w:val="PolicyStatement"/>
        <w:spacing w:line="276" w:lineRule="auto"/>
        <w:rPr>
          <w:bCs/>
        </w:rPr>
      </w:pPr>
      <w:r w:rsidRPr="00733E37">
        <w:rPr>
          <w:bCs/>
        </w:rPr>
        <w:t>In this instance the provider may use funding allocated to Personal Care for Domestic Assistance, provided they deliver 50</w:t>
      </w:r>
      <w:r>
        <w:rPr>
          <w:bCs/>
        </w:rPr>
        <w:t xml:space="preserve">% </w:t>
      </w:r>
      <w:r w:rsidRPr="00733E37">
        <w:rPr>
          <w:bCs/>
        </w:rPr>
        <w:t>of their contacted outputs for Personal Care in the region.</w:t>
      </w:r>
    </w:p>
    <w:p w14:paraId="2CD5AEBD" w14:textId="77777777" w:rsidR="006F1629" w:rsidRPr="00733E37" w:rsidRDefault="006F1629" w:rsidP="007F4649">
      <w:pPr>
        <w:pStyle w:val="PolicyStatement"/>
        <w:spacing w:line="276" w:lineRule="auto"/>
        <w:rPr>
          <w:b/>
        </w:rPr>
      </w:pPr>
      <w:r w:rsidRPr="00733E37">
        <w:rPr>
          <w:b/>
        </w:rPr>
        <w:t>Example 2 (value for money)</w:t>
      </w:r>
    </w:p>
    <w:p w14:paraId="1C9D52C4" w14:textId="37B16443" w:rsidR="006F1629" w:rsidRPr="00733E37" w:rsidRDefault="006F1629" w:rsidP="007F4649">
      <w:pPr>
        <w:pStyle w:val="PolicyStatement"/>
        <w:spacing w:line="276" w:lineRule="auto"/>
        <w:rPr>
          <w:bCs/>
        </w:rPr>
      </w:pPr>
      <w:r w:rsidRPr="00733E37">
        <w:rPr>
          <w:bCs/>
        </w:rPr>
        <w:t>A</w:t>
      </w:r>
      <w:r>
        <w:rPr>
          <w:bCs/>
        </w:rPr>
        <w:t xml:space="preserve"> CHSP</w:t>
      </w:r>
      <w:r w:rsidRPr="00733E37">
        <w:rPr>
          <w:bCs/>
        </w:rPr>
        <w:t xml:space="preserve"> provider is funded to deliver Nursing and Personal Care. In the reporting period the organisation is receiving more referrals from My Aged Care for Nursing rather than Personal Care. The provider </w:t>
      </w:r>
      <w:r w:rsidR="0069164A">
        <w:rPr>
          <w:bCs/>
        </w:rPr>
        <w:t xml:space="preserve">uses </w:t>
      </w:r>
      <w:r w:rsidRPr="00733E37">
        <w:rPr>
          <w:bCs/>
        </w:rPr>
        <w:t xml:space="preserve">the flexibility provision, and funding allocated to Personal Care is used to meet the increased service demand in Nursing. In using the flexibility provision, the provider must also demonstrate they have achieved value for money by reporting the service delivery outputs in the </w:t>
      </w:r>
      <w:r>
        <w:rPr>
          <w:bCs/>
        </w:rPr>
        <w:t>DEX</w:t>
      </w:r>
      <w:r w:rsidRPr="00733E37">
        <w:rPr>
          <w:bCs/>
        </w:rPr>
        <w:t xml:space="preserve"> and including the use of the flexibility provision in their financial report. </w:t>
      </w:r>
      <w:r>
        <w:rPr>
          <w:bCs/>
        </w:rPr>
        <w:t>Providers must deliver</w:t>
      </w:r>
      <w:r w:rsidR="0069164A">
        <w:rPr>
          <w:bCs/>
        </w:rPr>
        <w:t xml:space="preserve"> </w:t>
      </w:r>
      <w:r>
        <w:rPr>
          <w:bCs/>
        </w:rPr>
        <w:t>50%</w:t>
      </w:r>
      <w:r w:rsidRPr="00733E37">
        <w:rPr>
          <w:bCs/>
        </w:rPr>
        <w:t xml:space="preserve"> of Personal Care hours in the</w:t>
      </w:r>
      <w:r>
        <w:rPr>
          <w:bCs/>
        </w:rPr>
        <w:t>ir funded</w:t>
      </w:r>
      <w:r w:rsidRPr="00733E37">
        <w:rPr>
          <w:bCs/>
        </w:rPr>
        <w:t xml:space="preserve"> </w:t>
      </w:r>
      <w:r>
        <w:rPr>
          <w:bCs/>
        </w:rPr>
        <w:t>ACPR</w:t>
      </w:r>
      <w:r w:rsidRPr="00733E37">
        <w:rPr>
          <w:bCs/>
        </w:rPr>
        <w:t xml:space="preserve">, with discussions with the Funding Arrangement Manager where potential </w:t>
      </w:r>
      <w:r>
        <w:rPr>
          <w:bCs/>
        </w:rPr>
        <w:t>grant agreement</w:t>
      </w:r>
      <w:r w:rsidRPr="00733E37">
        <w:rPr>
          <w:bCs/>
        </w:rPr>
        <w:t xml:space="preserve"> variations may be required for more permanent changes outside the flexibility provisions.</w:t>
      </w:r>
    </w:p>
    <w:p w14:paraId="5A7CF554" w14:textId="501F1D59" w:rsidR="006F1629" w:rsidRPr="00733E37" w:rsidRDefault="006F1629" w:rsidP="007F4649">
      <w:pPr>
        <w:pStyle w:val="PolicyStatement"/>
        <w:spacing w:line="276" w:lineRule="auto"/>
        <w:rPr>
          <w:bCs/>
        </w:rPr>
      </w:pPr>
      <w:r w:rsidRPr="00733E37">
        <w:rPr>
          <w:bCs/>
        </w:rPr>
        <w:t xml:space="preserve">The department will consider the indicative unit cost of Personal Care delivered by the provider in that region (e.g. 100 hours for $1,000 is $10 per hour) and of Nursing (100 hours for $2,000 is $20 per hour). The provider has $200 available from Personal Care to use for Nursing, equating to an extra 10 hours of Nursing. The provider enters their service delivery outputs into the </w:t>
      </w:r>
      <w:r>
        <w:rPr>
          <w:bCs/>
        </w:rPr>
        <w:t>DEX</w:t>
      </w:r>
      <w:r w:rsidRPr="00733E37">
        <w:rPr>
          <w:bCs/>
        </w:rPr>
        <w:t>, 80 hours of Personal Care and 110 hours of Nursing, demonstrating value for money has been achieved.</w:t>
      </w:r>
    </w:p>
    <w:p w14:paraId="06DC8657" w14:textId="36FC6F93" w:rsidR="006F1629" w:rsidRPr="00733E37" w:rsidRDefault="006F1629" w:rsidP="007F4649">
      <w:pPr>
        <w:pStyle w:val="PolicyStatement"/>
        <w:spacing w:line="276" w:lineRule="auto"/>
        <w:rPr>
          <w:b/>
        </w:rPr>
      </w:pPr>
      <w:r w:rsidRPr="00733E37">
        <w:rPr>
          <w:b/>
        </w:rPr>
        <w:t xml:space="preserve">Example 3 (across funded </w:t>
      </w:r>
      <w:r>
        <w:rPr>
          <w:b/>
        </w:rPr>
        <w:t>ACPRs</w:t>
      </w:r>
      <w:r w:rsidRPr="00733E37">
        <w:rPr>
          <w:b/>
        </w:rPr>
        <w:t>)</w:t>
      </w:r>
    </w:p>
    <w:p w14:paraId="551A5D85" w14:textId="61C996D9" w:rsidR="006F1629" w:rsidRDefault="006F1629" w:rsidP="007F4649">
      <w:pPr>
        <w:pStyle w:val="PolicyStatement"/>
        <w:spacing w:line="276" w:lineRule="auto"/>
        <w:rPr>
          <w:bCs/>
        </w:rPr>
      </w:pPr>
      <w:r w:rsidRPr="000656B3">
        <w:rPr>
          <w:bCs/>
        </w:rPr>
        <w:t xml:space="preserve">A </w:t>
      </w:r>
      <w:r>
        <w:rPr>
          <w:bCs/>
        </w:rPr>
        <w:t xml:space="preserve">CHSP </w:t>
      </w:r>
      <w:r w:rsidRPr="000656B3">
        <w:rPr>
          <w:bCs/>
        </w:rPr>
        <w:t>provider is funded to deliver Domestic Assistance in Region 1 and Personal Care in Regions 1 and 2. In this case, the provider can use the flexibility provision to deliver Domestic Assistance in Region 2.</w:t>
      </w:r>
      <w:bookmarkEnd w:id="148"/>
      <w:r w:rsidRPr="000656B3">
        <w:rPr>
          <w:bCs/>
        </w:rPr>
        <w:t xml:space="preserve"> Providers should discuss this arrangement with their Funding Arrangement Manager for a potential grant agreement variation.</w:t>
      </w:r>
    </w:p>
    <w:p w14:paraId="7E834326" w14:textId="77777777" w:rsidR="006F1629" w:rsidRPr="00EE1BAE" w:rsidRDefault="006F1629" w:rsidP="007F4649">
      <w:pPr>
        <w:pStyle w:val="PullOut"/>
        <w:spacing w:line="276" w:lineRule="auto"/>
      </w:pPr>
      <w:r>
        <w:t>Provider scenario – out of scope of flexibility provisions</w:t>
      </w:r>
    </w:p>
    <w:p w14:paraId="7162E820" w14:textId="77777777" w:rsidR="006F1629" w:rsidRPr="00634FB2" w:rsidRDefault="006F1629" w:rsidP="007F4649">
      <w:pPr>
        <w:pStyle w:val="PolicyStatement"/>
        <w:pBdr>
          <w:top w:val="single" w:sz="4" w:space="0" w:color="E4E6E6" w:themeColor="background1" w:themeShade="F2"/>
        </w:pBdr>
        <w:spacing w:line="276" w:lineRule="auto"/>
        <w:rPr>
          <w:b/>
        </w:rPr>
      </w:pPr>
      <w:bookmarkStart w:id="149" w:name="_Toc404340962"/>
      <w:r w:rsidRPr="00634FB2">
        <w:rPr>
          <w:b/>
        </w:rPr>
        <w:lastRenderedPageBreak/>
        <w:t>Example 1 (new services not funded for)</w:t>
      </w:r>
    </w:p>
    <w:p w14:paraId="7A70153F" w14:textId="77777777" w:rsidR="006F1629" w:rsidRPr="00634FB2" w:rsidRDefault="006F1629" w:rsidP="007F4649">
      <w:pPr>
        <w:pStyle w:val="PolicyStatement"/>
        <w:pBdr>
          <w:top w:val="single" w:sz="4" w:space="0" w:color="E4E6E6" w:themeColor="background1" w:themeShade="F2"/>
        </w:pBdr>
        <w:spacing w:line="276" w:lineRule="auto"/>
        <w:rPr>
          <w:bCs/>
        </w:rPr>
      </w:pPr>
      <w:r w:rsidRPr="00634FB2">
        <w:rPr>
          <w:bCs/>
        </w:rPr>
        <w:t xml:space="preserve">A provider wants to use the flexibility provision to establish new Transport services they are not currently funded for under their </w:t>
      </w:r>
      <w:r>
        <w:rPr>
          <w:bCs/>
        </w:rPr>
        <w:t>g</w:t>
      </w:r>
      <w:r w:rsidRPr="00634FB2">
        <w:rPr>
          <w:bCs/>
        </w:rPr>
        <w:t xml:space="preserve">rant </w:t>
      </w:r>
      <w:r>
        <w:rPr>
          <w:bCs/>
        </w:rPr>
        <w:t>a</w:t>
      </w:r>
      <w:r w:rsidRPr="00634FB2">
        <w:rPr>
          <w:bCs/>
        </w:rPr>
        <w:t>greement. The flexibility provision cannot be used in this instance.</w:t>
      </w:r>
    </w:p>
    <w:p w14:paraId="38EC1B62" w14:textId="77777777" w:rsidR="006F1629" w:rsidRPr="00634FB2" w:rsidRDefault="006F1629" w:rsidP="007F4649">
      <w:pPr>
        <w:pStyle w:val="PolicyStatement"/>
        <w:pBdr>
          <w:top w:val="single" w:sz="4" w:space="0" w:color="E4E6E6" w:themeColor="background1" w:themeShade="F2"/>
        </w:pBdr>
        <w:spacing w:line="276" w:lineRule="auto"/>
        <w:rPr>
          <w:bCs/>
        </w:rPr>
      </w:pPr>
      <w:r w:rsidRPr="00634FB2">
        <w:rPr>
          <w:bCs/>
        </w:rPr>
        <w:t xml:space="preserve">Establishing new services in a region would need to be considered by the department in accordance with the CHSP </w:t>
      </w:r>
      <w:r>
        <w:rPr>
          <w:bCs/>
        </w:rPr>
        <w:t>P</w:t>
      </w:r>
      <w:r w:rsidRPr="00634FB2">
        <w:rPr>
          <w:bCs/>
        </w:rPr>
        <w:t xml:space="preserve">lanning </w:t>
      </w:r>
      <w:r>
        <w:rPr>
          <w:bCs/>
        </w:rPr>
        <w:t>F</w:t>
      </w:r>
      <w:r w:rsidRPr="00634FB2">
        <w:rPr>
          <w:bCs/>
        </w:rPr>
        <w:t>ramework.</w:t>
      </w:r>
    </w:p>
    <w:p w14:paraId="54E33E11" w14:textId="71D72297" w:rsidR="006F1629" w:rsidRPr="00634FB2" w:rsidRDefault="006F1629" w:rsidP="007F4649">
      <w:pPr>
        <w:pStyle w:val="PolicyStatement"/>
        <w:pBdr>
          <w:top w:val="single" w:sz="4" w:space="0" w:color="E4E6E6" w:themeColor="background1" w:themeShade="F2"/>
        </w:pBdr>
        <w:spacing w:line="276" w:lineRule="auto"/>
        <w:rPr>
          <w:b/>
        </w:rPr>
      </w:pPr>
      <w:r w:rsidRPr="00634FB2">
        <w:rPr>
          <w:b/>
        </w:rPr>
        <w:t>Example 2 (</w:t>
      </w:r>
      <w:r>
        <w:rPr>
          <w:b/>
        </w:rPr>
        <w:t>ACPRs</w:t>
      </w:r>
      <w:r w:rsidRPr="00634FB2">
        <w:rPr>
          <w:b/>
        </w:rPr>
        <w:t xml:space="preserve"> not funded for)</w:t>
      </w:r>
    </w:p>
    <w:p w14:paraId="2CD0E63F" w14:textId="77777777" w:rsidR="006F1629" w:rsidRPr="00E021A4" w:rsidRDefault="006F1629" w:rsidP="007F4649">
      <w:pPr>
        <w:pStyle w:val="PolicyStatement"/>
        <w:pBdr>
          <w:top w:val="single" w:sz="4" w:space="0" w:color="E4E6E6" w:themeColor="background1" w:themeShade="F2"/>
        </w:pBdr>
        <w:spacing w:line="276" w:lineRule="auto"/>
      </w:pPr>
      <w:r w:rsidRPr="00634FB2">
        <w:rPr>
          <w:bCs/>
        </w:rPr>
        <w:t xml:space="preserve">A provider is funded to deliver Meals in one </w:t>
      </w:r>
      <w:r>
        <w:rPr>
          <w:bCs/>
        </w:rPr>
        <w:t>ACPR</w:t>
      </w:r>
      <w:r w:rsidRPr="00634FB2">
        <w:rPr>
          <w:bCs/>
        </w:rPr>
        <w:t xml:space="preserve"> and wants to establish new meals services in another </w:t>
      </w:r>
      <w:r>
        <w:rPr>
          <w:bCs/>
        </w:rPr>
        <w:t>ACPR</w:t>
      </w:r>
      <w:r w:rsidRPr="00634FB2">
        <w:rPr>
          <w:bCs/>
        </w:rPr>
        <w:t xml:space="preserve"> that is not in their </w:t>
      </w:r>
      <w:r>
        <w:rPr>
          <w:bCs/>
        </w:rPr>
        <w:t>grant agreement</w:t>
      </w:r>
      <w:r w:rsidRPr="00634FB2">
        <w:rPr>
          <w:bCs/>
        </w:rPr>
        <w:t>. The provider cannot use the flexibility provision to deliver the meals services in this instance.</w:t>
      </w:r>
      <w:bookmarkEnd w:id="149"/>
    </w:p>
    <w:p w14:paraId="29F9D28D" w14:textId="77777777" w:rsidR="006F1629" w:rsidRDefault="006F1629" w:rsidP="0004669D">
      <w:pPr>
        <w:spacing w:before="0" w:after="0"/>
      </w:pPr>
      <w:r>
        <w:br w:type="page"/>
      </w:r>
    </w:p>
    <w:p w14:paraId="70030E1C" w14:textId="10CFA115" w:rsidR="0065604D" w:rsidRDefault="008868CF" w:rsidP="007F4649">
      <w:pPr>
        <w:spacing w:before="0" w:after="0"/>
        <w:rPr>
          <w:rFonts w:cs="Arial"/>
          <w:b/>
          <w:bCs/>
          <w:kern w:val="28"/>
          <w:sz w:val="60"/>
          <w:szCs w:val="36"/>
        </w:rPr>
      </w:pPr>
      <w:r>
        <w:rPr>
          <w:rFonts w:cs="Arial"/>
          <w:b/>
          <w:bCs/>
          <w:noProof/>
          <w:kern w:val="28"/>
          <w:sz w:val="60"/>
          <w:szCs w:val="36"/>
        </w:rPr>
        <w:lastRenderedPageBreak/>
        <w:drawing>
          <wp:anchor distT="0" distB="0" distL="114300" distR="114300" simplePos="0" relativeHeight="251658255" behindDoc="0" locked="0" layoutInCell="1" allowOverlap="1" wp14:anchorId="4CE78857" wp14:editId="66600683">
            <wp:simplePos x="0" y="0"/>
            <wp:positionH relativeFrom="page">
              <wp:align>left</wp:align>
            </wp:positionH>
            <wp:positionV relativeFrom="paragraph">
              <wp:posOffset>99695</wp:posOffset>
            </wp:positionV>
            <wp:extent cx="7715250" cy="5147758"/>
            <wp:effectExtent l="0" t="0" r="0" b="0"/>
            <wp:wrapNone/>
            <wp:docPr id="1051940289" name="Picture 105194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89" name="Picture 1051940289">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15250" cy="51477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42B9950D" wp14:editId="4CCA6AA2">
                <wp:simplePos x="0" y="0"/>
                <wp:positionH relativeFrom="page">
                  <wp:align>left</wp:align>
                </wp:positionH>
                <wp:positionV relativeFrom="paragraph">
                  <wp:posOffset>-1081405</wp:posOffset>
                </wp:positionV>
                <wp:extent cx="8256270" cy="1180214"/>
                <wp:effectExtent l="0" t="0" r="0" b="12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180214"/>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145A3" id="Rectangle 4" o:spid="_x0000_s1026" alt="&quot;&quot;" style="position:absolute;margin-left:0;margin-top:-85.15pt;width:650.1pt;height:92.95pt;z-index:25165824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" fillcolor="#da576c" stroked="f" strokeweight="2pt">
                <w10:wrap anchorx="page"/>
              </v:rect>
            </w:pict>
          </mc:Fallback>
        </mc:AlternateContent>
      </w:r>
    </w:p>
    <w:p w14:paraId="40413B1D" w14:textId="0E5406FB" w:rsidR="0065604D" w:rsidRDefault="006303F7" w:rsidP="007F4649">
      <w:pPr>
        <w:spacing w:before="0" w:after="0"/>
        <w:rPr>
          <w:rFonts w:cs="Arial"/>
          <w:b/>
          <w:bCs/>
          <w:kern w:val="28"/>
          <w:sz w:val="60"/>
          <w:szCs w:val="36"/>
        </w:rPr>
      </w:pPr>
      <w:r w:rsidRPr="00CC09BC">
        <w:rPr>
          <w:noProof/>
        </w:rPr>
        <mc:AlternateContent>
          <mc:Choice Requires="wps">
            <w:drawing>
              <wp:anchor distT="0" distB="0" distL="114300" distR="114300" simplePos="0" relativeHeight="251658240" behindDoc="1" locked="0" layoutInCell="1" allowOverlap="1" wp14:anchorId="2212C34B" wp14:editId="4623780F">
                <wp:simplePos x="0" y="0"/>
                <wp:positionH relativeFrom="page">
                  <wp:align>left</wp:align>
                </wp:positionH>
                <wp:positionV relativeFrom="page">
                  <wp:align>bottom</wp:align>
                </wp:positionV>
                <wp:extent cx="7559675" cy="10008235"/>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8EDC4" id="Rectangle 6" o:spid="_x0000_s1026" alt="&quot;&quot;" style="position:absolute;margin-left:0;margin-top:0;width:595.25pt;height:788.0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" fillcolor="#1e1545 [3213]" stroked="f" strokeweight="2pt">
                <w10:wrap anchorx="page" anchory="page"/>
              </v:rect>
            </w:pict>
          </mc:Fallback>
        </mc:AlternateContent>
      </w:r>
    </w:p>
    <w:p w14:paraId="21859397" w14:textId="250866D1" w:rsidR="0065604D" w:rsidRDefault="0065604D" w:rsidP="007F4649">
      <w:pPr>
        <w:spacing w:before="0" w:after="0"/>
        <w:rPr>
          <w:rFonts w:cs="Arial"/>
          <w:b/>
          <w:bCs/>
          <w:kern w:val="28"/>
          <w:sz w:val="60"/>
          <w:szCs w:val="36"/>
        </w:rPr>
      </w:pPr>
    </w:p>
    <w:p w14:paraId="1C7BC958" w14:textId="7DB49CB4" w:rsidR="0065604D" w:rsidRDefault="0065604D" w:rsidP="007F4649">
      <w:pPr>
        <w:spacing w:before="0" w:after="0"/>
        <w:rPr>
          <w:rFonts w:cs="Arial"/>
          <w:b/>
          <w:bCs/>
          <w:kern w:val="28"/>
          <w:sz w:val="60"/>
          <w:szCs w:val="36"/>
        </w:rPr>
      </w:pPr>
    </w:p>
    <w:p w14:paraId="53E8055E" w14:textId="45389077" w:rsidR="0065604D" w:rsidRDefault="0065604D" w:rsidP="007F4649">
      <w:pPr>
        <w:spacing w:before="0" w:after="0"/>
        <w:rPr>
          <w:rFonts w:cs="Arial"/>
          <w:b/>
          <w:bCs/>
          <w:kern w:val="28"/>
          <w:sz w:val="60"/>
          <w:szCs w:val="36"/>
        </w:rPr>
      </w:pPr>
    </w:p>
    <w:p w14:paraId="0722BD2B" w14:textId="77777777" w:rsidR="0065604D" w:rsidRDefault="0065604D" w:rsidP="007F4649">
      <w:pPr>
        <w:spacing w:before="0" w:after="0"/>
        <w:rPr>
          <w:rFonts w:cs="Arial"/>
          <w:b/>
          <w:bCs/>
          <w:kern w:val="28"/>
          <w:sz w:val="60"/>
          <w:szCs w:val="36"/>
        </w:rPr>
      </w:pPr>
    </w:p>
    <w:p w14:paraId="5ABFE22D" w14:textId="2728998F" w:rsidR="0065604D" w:rsidRDefault="0065604D" w:rsidP="007F4649">
      <w:pPr>
        <w:spacing w:before="0" w:after="0"/>
        <w:rPr>
          <w:rFonts w:cs="Arial"/>
          <w:b/>
          <w:bCs/>
          <w:kern w:val="28"/>
          <w:sz w:val="60"/>
          <w:szCs w:val="36"/>
        </w:rPr>
      </w:pPr>
    </w:p>
    <w:p w14:paraId="0E54C419" w14:textId="097ACDB5" w:rsidR="0065604D" w:rsidRDefault="0065604D" w:rsidP="007F4649">
      <w:pPr>
        <w:spacing w:before="0" w:after="0"/>
        <w:rPr>
          <w:rFonts w:cs="Arial"/>
          <w:b/>
          <w:bCs/>
          <w:kern w:val="28"/>
          <w:sz w:val="60"/>
          <w:szCs w:val="36"/>
        </w:rPr>
      </w:pPr>
    </w:p>
    <w:p w14:paraId="64F3AE33" w14:textId="44C2B28F" w:rsidR="0065604D" w:rsidRDefault="0065604D" w:rsidP="007F4649">
      <w:pPr>
        <w:spacing w:before="0" w:after="0"/>
        <w:rPr>
          <w:rFonts w:cs="Arial"/>
          <w:b/>
          <w:bCs/>
          <w:kern w:val="28"/>
          <w:sz w:val="60"/>
          <w:szCs w:val="36"/>
        </w:rPr>
      </w:pPr>
    </w:p>
    <w:p w14:paraId="736EC06D" w14:textId="496F55F5" w:rsidR="0065604D" w:rsidRDefault="0065604D" w:rsidP="007F4649">
      <w:pPr>
        <w:spacing w:before="0" w:after="0"/>
        <w:rPr>
          <w:rFonts w:cs="Arial"/>
          <w:b/>
          <w:bCs/>
          <w:kern w:val="28"/>
          <w:sz w:val="60"/>
          <w:szCs w:val="36"/>
        </w:rPr>
      </w:pPr>
    </w:p>
    <w:p w14:paraId="7AD916FF" w14:textId="3FCADD07" w:rsidR="0065604D" w:rsidRDefault="0065604D" w:rsidP="007F4649">
      <w:pPr>
        <w:spacing w:before="0" w:after="0"/>
        <w:rPr>
          <w:rFonts w:cs="Arial"/>
          <w:b/>
          <w:bCs/>
          <w:kern w:val="28"/>
          <w:sz w:val="60"/>
          <w:szCs w:val="36"/>
        </w:rPr>
      </w:pPr>
    </w:p>
    <w:bookmarkStart w:id="150" w:name="_Toc164080421"/>
    <w:bookmarkStart w:id="151" w:name="_Toc169176393"/>
    <w:bookmarkStart w:id="152" w:name="_Toc183700339"/>
    <w:p w14:paraId="0C781DB0" w14:textId="58DF0900" w:rsidR="0065604D" w:rsidRPr="00EA030B" w:rsidRDefault="0004669D" w:rsidP="007F4649">
      <w:pPr>
        <w:pStyle w:val="Sectionheading0"/>
        <w:spacing w:line="276" w:lineRule="auto"/>
        <w:ind w:left="142" w:firstLine="0"/>
      </w:pPr>
      <w:r w:rsidRPr="007C2B29">
        <w:rPr>
          <w:noProof/>
        </w:rPr>
        <mc:AlternateContent>
          <mc:Choice Requires="wps">
            <w:drawing>
              <wp:anchor distT="0" distB="0" distL="0" distR="0" simplePos="0" relativeHeight="251658254" behindDoc="1" locked="0" layoutInCell="1" allowOverlap="1" wp14:anchorId="40A2FBD4" wp14:editId="32EDAC0F">
                <wp:simplePos x="0" y="0"/>
                <wp:positionH relativeFrom="page">
                  <wp:posOffset>964289</wp:posOffset>
                </wp:positionH>
                <wp:positionV relativeFrom="page">
                  <wp:posOffset>8411625</wp:posOffset>
                </wp:positionV>
                <wp:extent cx="5055870" cy="2095500"/>
                <wp:effectExtent l="0" t="0" r="0" b="0"/>
                <wp:wrapNone/>
                <wp:docPr id="405"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095500"/>
                        </a:xfrm>
                        <a:prstGeom prst="rect">
                          <a:avLst/>
                        </a:prstGeom>
                      </wps:spPr>
                      <wps:txbx>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2FBD4" id="Text Box 405" o:spid="_x0000_s1029" type="#_x0000_t202" alt="&quot;&quot;" style="position:absolute;left:0;text-align:left;margin-left:75.95pt;margin-top:662.35pt;width:398.1pt;height:16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" filled="f" stroked="f">
                <v:textbox inset="0,0,0,0">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v:textbox>
                <w10:wrap anchorx="page" anchory="page"/>
              </v:shape>
            </w:pict>
          </mc:Fallback>
        </mc:AlternateContent>
      </w:r>
      <w:r w:rsidR="00F30978" w:rsidRPr="006303F7">
        <w:rPr>
          <w:color w:val="DA576C" w:themeColor="accent4"/>
        </w:rPr>
        <w:t>Part C</w:t>
      </w:r>
      <w:r w:rsidR="00117A16" w:rsidRPr="006303F7">
        <w:rPr>
          <w:color w:val="DA576C" w:themeColor="accent4"/>
        </w:rPr>
        <w:t xml:space="preserve">: </w:t>
      </w:r>
      <w:r w:rsidR="00117A16">
        <w:t xml:space="preserve">Administration </w:t>
      </w:r>
      <w:bookmarkEnd w:id="150"/>
      <w:r w:rsidR="00F24DFD">
        <w:t>and Provider Responsibilities</w:t>
      </w:r>
      <w:bookmarkEnd w:id="151"/>
      <w:bookmarkEnd w:id="152"/>
    </w:p>
    <w:p w14:paraId="7717A5ED" w14:textId="19E748C2" w:rsidR="0065604D" w:rsidRPr="00AB49F8" w:rsidRDefault="006303F7" w:rsidP="004C0E0D">
      <w:r w:rsidRPr="00AB49F8">
        <w:rPr>
          <w:noProof/>
        </w:rPr>
        <mc:AlternateContent>
          <mc:Choice Requires="wps">
            <w:drawing>
              <wp:anchor distT="0" distB="0" distL="114300" distR="114300" simplePos="0" relativeHeight="251658241" behindDoc="1" locked="0" layoutInCell="1" allowOverlap="1" wp14:anchorId="10ACC1BD" wp14:editId="2B15DE7A">
                <wp:simplePos x="0" y="0"/>
                <wp:positionH relativeFrom="column">
                  <wp:posOffset>89070</wp:posOffset>
                </wp:positionH>
                <wp:positionV relativeFrom="paragraph">
                  <wp:posOffset>17505</wp:posOffset>
                </wp:positionV>
                <wp:extent cx="5223707" cy="127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45FF7686" id="Freeform: Shape 17" o:spid="_x0000_s1026" alt="&quot;&quot;" style="position:absolute;margin-left:7pt;margin-top:1.4pt;width:411.3pt;height:.1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" path="m,l5223891,e" filled="f" strokecolor="#da576c" strokeweight=".5pt">
                <v:path arrowok="t"/>
              </v:shape>
            </w:pict>
          </mc:Fallback>
        </mc:AlternateContent>
      </w:r>
    </w:p>
    <w:p w14:paraId="3F5C11A6" w14:textId="021B8817" w:rsidR="0065604D" w:rsidRDefault="006303F7" w:rsidP="006303F7">
      <w:pPr>
        <w:tabs>
          <w:tab w:val="left" w:pos="5352"/>
        </w:tabs>
        <w:rPr>
          <w:b/>
          <w:bCs/>
        </w:rPr>
        <w:sectPr w:rsidR="0065604D" w:rsidSect="004C592B">
          <w:pgSz w:w="11906" w:h="16838"/>
          <w:pgMar w:top="1701" w:right="1418" w:bottom="1134" w:left="1418" w:header="709" w:footer="709" w:gutter="0"/>
          <w:cols w:space="708"/>
          <w:docGrid w:linePitch="360"/>
        </w:sectPr>
      </w:pPr>
      <w:r>
        <w:rPr>
          <w:b/>
          <w:bCs/>
        </w:rPr>
        <w:tab/>
      </w:r>
    </w:p>
    <w:p w14:paraId="4BD9D8D5" w14:textId="45FE9ADC" w:rsidR="00E21503" w:rsidRPr="00E21503" w:rsidRDefault="00E21503" w:rsidP="007F4649">
      <w:pPr>
        <w:pStyle w:val="Heading2"/>
        <w:spacing w:line="276" w:lineRule="auto"/>
      </w:pPr>
      <w:bookmarkStart w:id="153" w:name="_Toc106895313"/>
      <w:bookmarkStart w:id="154" w:name="_Toc119500856"/>
      <w:bookmarkStart w:id="155" w:name="_Toc137732718"/>
      <w:bookmarkStart w:id="156" w:name="_Toc148630760"/>
      <w:bookmarkStart w:id="157" w:name="_Toc158638685"/>
      <w:bookmarkStart w:id="158" w:name="_Toc164080422"/>
      <w:bookmarkStart w:id="159" w:name="_Toc169176394"/>
      <w:bookmarkStart w:id="160" w:name="_Toc183700340"/>
      <w:r w:rsidRPr="00E21503">
        <w:lastRenderedPageBreak/>
        <w:t xml:space="preserve">Chapter </w:t>
      </w:r>
      <w:r w:rsidR="008E31C8">
        <w:t>9</w:t>
      </w:r>
      <w:r w:rsidR="000D25E9">
        <w:t>:</w:t>
      </w:r>
      <w:bookmarkEnd w:id="153"/>
      <w:bookmarkEnd w:id="154"/>
      <w:bookmarkEnd w:id="155"/>
      <w:bookmarkEnd w:id="156"/>
      <w:r w:rsidR="00F24DFD">
        <w:t xml:space="preserve"> Q</w:t>
      </w:r>
      <w:r w:rsidRPr="00E21503">
        <w:t>uality arrangements and client rights</w:t>
      </w:r>
      <w:bookmarkEnd w:id="157"/>
      <w:bookmarkEnd w:id="158"/>
      <w:bookmarkEnd w:id="159"/>
      <w:bookmarkEnd w:id="160"/>
    </w:p>
    <w:p w14:paraId="3DE01202" w14:textId="2C5AF6A4" w:rsidR="008C2092" w:rsidRDefault="00E21503" w:rsidP="004C0E0D">
      <w:pPr>
        <w:spacing w:before="240"/>
      </w:pPr>
      <w:r w:rsidRPr="0024385B">
        <w:t>This chapter outlines provider and departmental responsibilities relating to deliver</w:t>
      </w:r>
      <w:r w:rsidR="00B43037">
        <w:t xml:space="preserve">ing high </w:t>
      </w:r>
      <w:r w:rsidRPr="0024385B">
        <w:t xml:space="preserve">quality and </w:t>
      </w:r>
      <w:r w:rsidR="00B43037">
        <w:t>safe aged care services</w:t>
      </w:r>
      <w:r w:rsidR="002C1BC6">
        <w:t xml:space="preserve"> </w:t>
      </w:r>
      <w:r w:rsidR="00A13343">
        <w:t xml:space="preserve">to </w:t>
      </w:r>
      <w:r w:rsidR="002C1BC6">
        <w:t>meet the needs of CHSP clients</w:t>
      </w:r>
      <w:r w:rsidRPr="0024385B">
        <w:t xml:space="preserve">. </w:t>
      </w:r>
    </w:p>
    <w:p w14:paraId="7F604C46" w14:textId="7C304738" w:rsidR="00E21503" w:rsidRPr="0024385B" w:rsidRDefault="00E21503" w:rsidP="004C0E0D">
      <w:pPr>
        <w:spacing w:before="240"/>
      </w:pPr>
      <w:r w:rsidRPr="0024385B">
        <w:t xml:space="preserve">This includes important information on how CHSP providers </w:t>
      </w:r>
      <w:r w:rsidR="002C1BC6">
        <w:t>uphold the Aged Care Quality Standard</w:t>
      </w:r>
      <w:r w:rsidR="008C2092">
        <w:t>s</w:t>
      </w:r>
      <w:r w:rsidR="002C1BC6">
        <w:t xml:space="preserve">, </w:t>
      </w:r>
      <w:r w:rsidR="008C2092">
        <w:t>monitor clients and make referrals for Support Plan Reviews, and handl</w:t>
      </w:r>
      <w:r w:rsidR="009D6B98">
        <w:t>e</w:t>
      </w:r>
      <w:r w:rsidR="008C2092">
        <w:t xml:space="preserve"> complaints.</w:t>
      </w:r>
      <w:r w:rsidRPr="0024385B">
        <w:t xml:space="preserve"> </w:t>
      </w:r>
    </w:p>
    <w:p w14:paraId="2C5B2506" w14:textId="63FEFC36" w:rsidR="00E21503" w:rsidRPr="00E21503" w:rsidRDefault="008E31C8" w:rsidP="00C202EE">
      <w:pPr>
        <w:pStyle w:val="Heading3"/>
        <w:spacing w:line="276" w:lineRule="auto"/>
      </w:pPr>
      <w:bookmarkStart w:id="161" w:name="_Toc158638686"/>
      <w:bookmarkStart w:id="162" w:name="_Toc164080423"/>
      <w:r>
        <w:t>9</w:t>
      </w:r>
      <w:r w:rsidR="00816E98">
        <w:t xml:space="preserve">.1 </w:t>
      </w:r>
      <w:r w:rsidR="00E21503" w:rsidRPr="00E21503">
        <w:t>Quality arrangements</w:t>
      </w:r>
      <w:bookmarkEnd w:id="161"/>
      <w:bookmarkEnd w:id="162"/>
    </w:p>
    <w:p w14:paraId="3FA819F1" w14:textId="60BC88AF" w:rsidR="00E21503" w:rsidRPr="00E21503" w:rsidRDefault="004F3C0E" w:rsidP="00C202EE">
      <w:pPr>
        <w:pStyle w:val="Heading4"/>
      </w:pPr>
      <w:r>
        <w:t>P</w:t>
      </w:r>
      <w:r w:rsidR="00E21503" w:rsidRPr="00E21503">
        <w:t>rovider responsibilities</w:t>
      </w:r>
    </w:p>
    <w:p w14:paraId="2EF80652" w14:textId="2773E679" w:rsidR="00E21503" w:rsidRPr="002A5A22" w:rsidRDefault="00E21503" w:rsidP="004C0E0D">
      <w:r w:rsidRPr="002A5A22">
        <w:t xml:space="preserve">In entering into a </w:t>
      </w:r>
      <w:r w:rsidR="008F332B">
        <w:rPr>
          <w:rFonts w:eastAsia="Calibri"/>
        </w:rPr>
        <w:t>g</w:t>
      </w:r>
      <w:r w:rsidRPr="002A5A22">
        <w:rPr>
          <w:rFonts w:eastAsia="Calibri"/>
        </w:rPr>
        <w:t xml:space="preserve">rant </w:t>
      </w:r>
      <w:r w:rsidR="008F332B">
        <w:rPr>
          <w:rFonts w:eastAsia="Calibri"/>
        </w:rPr>
        <w:t>a</w:t>
      </w:r>
      <w:r w:rsidRPr="002A5A22">
        <w:rPr>
          <w:rFonts w:eastAsia="Calibri"/>
        </w:rPr>
        <w:t>greement w</w:t>
      </w:r>
      <w:r w:rsidRPr="002A5A22">
        <w:t xml:space="preserve">ith the </w:t>
      </w:r>
      <w:r>
        <w:t>department</w:t>
      </w:r>
      <w:r w:rsidRPr="002A5A22">
        <w:t xml:space="preserve">, </w:t>
      </w:r>
      <w:r w:rsidR="00B92F80">
        <w:t xml:space="preserve">CHSP </w:t>
      </w:r>
      <w:r w:rsidRPr="002A5A22">
        <w:t>provider</w:t>
      </w:r>
      <w:r w:rsidR="00F82A2A">
        <w:t>s</w:t>
      </w:r>
      <w:r w:rsidRPr="002A5A22">
        <w:t xml:space="preserve"> must comply with all requirements outlined in the </w:t>
      </w:r>
      <w:r w:rsidR="00F82A2A">
        <w:t xml:space="preserve">Grant </w:t>
      </w:r>
      <w:r w:rsidRPr="002A5A22">
        <w:t xml:space="preserve">Agreement, including: </w:t>
      </w:r>
    </w:p>
    <w:p w14:paraId="7C175479" w14:textId="3251468A" w:rsidR="00E21503" w:rsidRPr="002F4473" w:rsidRDefault="00E21503" w:rsidP="004C0E0D">
      <w:pPr>
        <w:pStyle w:val="ListParagraph"/>
        <w:numPr>
          <w:ilvl w:val="0"/>
          <w:numId w:val="92"/>
        </w:numPr>
      </w:pPr>
      <w:r w:rsidRPr="002F4473">
        <w:t>CHSP Extension Grant Opportunity Guidelines</w:t>
      </w:r>
    </w:p>
    <w:p w14:paraId="26109A3F" w14:textId="2A09B42C" w:rsidR="00E21503" w:rsidRPr="00C33C60" w:rsidRDefault="00E21503" w:rsidP="004C0E0D">
      <w:pPr>
        <w:pStyle w:val="ListParagraph"/>
        <w:numPr>
          <w:ilvl w:val="0"/>
          <w:numId w:val="92"/>
        </w:numPr>
      </w:pPr>
      <w:r w:rsidRPr="00C33C60">
        <w:t>Commonwealth Standard Grant Agreement (including the Commonwealth Standard Grant Conditions and any Supplementary Terms)</w:t>
      </w:r>
    </w:p>
    <w:p w14:paraId="65FA3921" w14:textId="7891FA0A" w:rsidR="00E21503" w:rsidRPr="00C33C60" w:rsidRDefault="00E21503" w:rsidP="004C0E0D">
      <w:pPr>
        <w:pStyle w:val="ListParagraph"/>
        <w:numPr>
          <w:ilvl w:val="0"/>
          <w:numId w:val="92"/>
        </w:numPr>
      </w:pPr>
      <w:r w:rsidRPr="00C33C60">
        <w:t>Grant Details (including any other document referenced or incorporated in Grant Details including the Activity Work Plan)</w:t>
      </w:r>
    </w:p>
    <w:p w14:paraId="4B6E8373" w14:textId="08F0D928" w:rsidR="00E21503" w:rsidRPr="002F4473" w:rsidRDefault="00E21503" w:rsidP="004C0E0D">
      <w:pPr>
        <w:pStyle w:val="ListParagraph"/>
        <w:numPr>
          <w:ilvl w:val="0"/>
          <w:numId w:val="92"/>
        </w:numPr>
      </w:pPr>
      <w:r w:rsidRPr="002F4473">
        <w:t xml:space="preserve">CHSP Program Manual </w:t>
      </w:r>
    </w:p>
    <w:p w14:paraId="69B5B229" w14:textId="729354E8" w:rsidR="00E21503" w:rsidRPr="002F4473" w:rsidRDefault="00E21503" w:rsidP="004C0E0D">
      <w:pPr>
        <w:pStyle w:val="ListParagraph"/>
        <w:numPr>
          <w:ilvl w:val="0"/>
          <w:numId w:val="92"/>
        </w:numPr>
      </w:pPr>
      <w:r w:rsidRPr="002F4473">
        <w:t xml:space="preserve">Aged Care Quality Standards </w:t>
      </w:r>
    </w:p>
    <w:p w14:paraId="7A80B17F" w14:textId="067DA51E" w:rsidR="00E21503" w:rsidRPr="002F4473" w:rsidRDefault="00B92F80" w:rsidP="004C0E0D">
      <w:pPr>
        <w:pStyle w:val="ListParagraph"/>
        <w:numPr>
          <w:ilvl w:val="0"/>
          <w:numId w:val="92"/>
        </w:numPr>
      </w:pPr>
      <w:r>
        <w:t>o</w:t>
      </w:r>
      <w:r w:rsidRPr="002F4473">
        <w:t xml:space="preserve">ther </w:t>
      </w:r>
      <w:r w:rsidR="00E21503" w:rsidRPr="002F4473">
        <w:t>documents incorporated by reference into the above documents.</w:t>
      </w:r>
    </w:p>
    <w:p w14:paraId="362656D7" w14:textId="2A2C6E7C" w:rsidR="00E21503" w:rsidRPr="002A5A22" w:rsidRDefault="004F3C0E" w:rsidP="004C0E0D">
      <w:pPr>
        <w:spacing w:before="240"/>
        <w:rPr>
          <w:b/>
        </w:rPr>
      </w:pPr>
      <w:r>
        <w:t xml:space="preserve">CHSP </w:t>
      </w:r>
      <w:r w:rsidR="00E21503" w:rsidRPr="002A5A22">
        <w:t>providers are responsible for ensuring:</w:t>
      </w:r>
    </w:p>
    <w:p w14:paraId="77DE39C3" w14:textId="2040874F" w:rsidR="00E21503" w:rsidRPr="00DE5B0D" w:rsidRDefault="00F82A2A" w:rsidP="004C0E0D">
      <w:pPr>
        <w:pStyle w:val="ListParagraph"/>
        <w:numPr>
          <w:ilvl w:val="0"/>
          <w:numId w:val="93"/>
        </w:numPr>
      </w:pPr>
      <w:r>
        <w:t xml:space="preserve">they meet all </w:t>
      </w:r>
      <w:r w:rsidR="00E21503" w:rsidRPr="00DE5B0D">
        <w:t>requirements of the</w:t>
      </w:r>
      <w:r>
        <w:t>ir</w:t>
      </w:r>
      <w:r w:rsidR="00E21503" w:rsidRPr="00DE5B0D">
        <w:t xml:space="preserve"> </w:t>
      </w:r>
      <w:r w:rsidR="00E21503" w:rsidRPr="002A5A22">
        <w:rPr>
          <w:rFonts w:eastAsia="Calibri"/>
        </w:rPr>
        <w:t>CHSP Grant Agreement</w:t>
      </w:r>
      <w:r w:rsidR="00E21503" w:rsidRPr="00DE5B0D">
        <w:t xml:space="preserve"> </w:t>
      </w:r>
    </w:p>
    <w:p w14:paraId="235AEEDE" w14:textId="6693B072" w:rsidR="00E21503" w:rsidRPr="00DE5B0D" w:rsidRDefault="00B92F80" w:rsidP="004C0E0D">
      <w:pPr>
        <w:pStyle w:val="ListParagraph"/>
        <w:numPr>
          <w:ilvl w:val="0"/>
          <w:numId w:val="93"/>
        </w:numPr>
      </w:pPr>
      <w:r>
        <w:t>s</w:t>
      </w:r>
      <w:r w:rsidR="00E21503" w:rsidRPr="00DE5B0D">
        <w:t>ervice provision is effective, efficient, and appropriately targeted</w:t>
      </w:r>
    </w:p>
    <w:p w14:paraId="728A8C64" w14:textId="77777777" w:rsidR="00E21503" w:rsidRPr="00DE5B0D" w:rsidRDefault="00E21503" w:rsidP="004C0E0D">
      <w:pPr>
        <w:pStyle w:val="ListParagraph"/>
        <w:numPr>
          <w:ilvl w:val="0"/>
          <w:numId w:val="93"/>
        </w:numPr>
      </w:pPr>
      <w:r w:rsidRPr="00DE5B0D">
        <w:t>My Aged Care service availability is up to date and accurate</w:t>
      </w:r>
    </w:p>
    <w:p w14:paraId="4838DF0D" w14:textId="45FC3DD8" w:rsidR="00E21503" w:rsidRPr="00DE5B0D" w:rsidRDefault="00B92F80" w:rsidP="004C0E0D">
      <w:pPr>
        <w:pStyle w:val="ListParagraph"/>
        <w:numPr>
          <w:ilvl w:val="0"/>
          <w:numId w:val="93"/>
        </w:numPr>
      </w:pPr>
      <w:r>
        <w:t>s</w:t>
      </w:r>
      <w:r w:rsidR="00E21503" w:rsidRPr="00DE5B0D">
        <w:t>ervices delivered to clients are in line with individual goals, recommendations and assessment outcomes as identified in their individual support plan</w:t>
      </w:r>
    </w:p>
    <w:p w14:paraId="48D1BFFA" w14:textId="4E887668" w:rsidR="00E21503" w:rsidRPr="00DE5B0D" w:rsidRDefault="00B92F80" w:rsidP="004C0E0D">
      <w:pPr>
        <w:pStyle w:val="ListParagraph"/>
        <w:numPr>
          <w:ilvl w:val="0"/>
          <w:numId w:val="93"/>
        </w:numPr>
      </w:pPr>
      <w:r>
        <w:t>w</w:t>
      </w:r>
      <w:r w:rsidR="00E21503" w:rsidRPr="00DE5B0D">
        <w:t>ellness and reablement, and restorative approaches to service delivery support older people to improve their function, independence and quality of life</w:t>
      </w:r>
    </w:p>
    <w:p w14:paraId="31BEB3E3" w14:textId="20A86DC1" w:rsidR="00E21503" w:rsidRPr="00DE5B0D" w:rsidRDefault="00B92F80" w:rsidP="004C0E0D">
      <w:pPr>
        <w:pStyle w:val="ListParagraph"/>
        <w:numPr>
          <w:ilvl w:val="0"/>
          <w:numId w:val="93"/>
        </w:numPr>
      </w:pPr>
      <w:r>
        <w:t>apply t</w:t>
      </w:r>
      <w:r w:rsidR="00E21503" w:rsidRPr="00DE5B0D">
        <w:t xml:space="preserve">he highest standards of duty of care </w:t>
      </w:r>
    </w:p>
    <w:p w14:paraId="7C07CBAD" w14:textId="78873D9B" w:rsidR="00E21503" w:rsidRPr="00DE5B0D" w:rsidRDefault="00B92F80" w:rsidP="004C0E0D">
      <w:pPr>
        <w:pStyle w:val="ListParagraph"/>
        <w:numPr>
          <w:ilvl w:val="0"/>
          <w:numId w:val="93"/>
        </w:numPr>
      </w:pPr>
      <w:r>
        <w:t>s</w:t>
      </w:r>
      <w:r w:rsidR="00E21503" w:rsidRPr="00DE5B0D">
        <w:t>ervices are operated in line with, and comply with, the requirements as set out within all state and territory and Commonwealth legislation and regulations</w:t>
      </w:r>
    </w:p>
    <w:p w14:paraId="521D9F3D" w14:textId="775361DC" w:rsidR="00E21503" w:rsidRPr="00DE5B0D" w:rsidRDefault="00B92F80" w:rsidP="004C0E0D">
      <w:pPr>
        <w:pStyle w:val="ListParagraph"/>
        <w:numPr>
          <w:ilvl w:val="0"/>
          <w:numId w:val="93"/>
        </w:numPr>
      </w:pPr>
      <w:r>
        <w:t>s</w:t>
      </w:r>
      <w:r w:rsidRPr="00DE5B0D">
        <w:t xml:space="preserve">taff </w:t>
      </w:r>
      <w:r w:rsidR="00E21503" w:rsidRPr="00DE5B0D">
        <w:t>and volunteers in direct care roles with responsibility for the safe delivery of services to clients or groups of clients receive current and accredited first aid certification</w:t>
      </w:r>
    </w:p>
    <w:p w14:paraId="5572B682" w14:textId="23CDE76B" w:rsidR="00E21503" w:rsidRPr="00DE5B0D" w:rsidRDefault="00B92F80" w:rsidP="004C0E0D">
      <w:pPr>
        <w:pStyle w:val="ListParagraph"/>
        <w:numPr>
          <w:ilvl w:val="0"/>
          <w:numId w:val="93"/>
        </w:numPr>
      </w:pPr>
      <w:r>
        <w:lastRenderedPageBreak/>
        <w:t>t</w:t>
      </w:r>
      <w:r w:rsidRPr="00DE5B0D">
        <w:t xml:space="preserve">hat </w:t>
      </w:r>
      <w:r w:rsidR="00E21503" w:rsidRPr="00DE5B0D">
        <w:t>up-to-date infectious disease controls and emergency preparedness policies are in place, enforced, and regularly reviewed</w:t>
      </w:r>
    </w:p>
    <w:p w14:paraId="2CD080C7" w14:textId="2D33AEFE" w:rsidR="00E21503" w:rsidRPr="00DE5B0D" w:rsidRDefault="00B92F80" w:rsidP="004C0E0D">
      <w:pPr>
        <w:pStyle w:val="ListParagraph"/>
        <w:numPr>
          <w:ilvl w:val="0"/>
          <w:numId w:val="93"/>
        </w:numPr>
      </w:pPr>
      <w:r>
        <w:t>o</w:t>
      </w:r>
      <w:r w:rsidRPr="00DE5B0D">
        <w:t xml:space="preserve">lder </w:t>
      </w:r>
      <w:r w:rsidR="00E21503" w:rsidRPr="00DE5B0D">
        <w:t xml:space="preserve">people with diverse needs have equal and equitable access to available services, and are delivered in line with the </w:t>
      </w:r>
      <w:hyperlink r:id="rId57" w:history="1">
        <w:r w:rsidR="00E21503" w:rsidRPr="00C7222F">
          <w:rPr>
            <w:rStyle w:val="Hyperlink"/>
          </w:rPr>
          <w:t>Aged Care Diversity Framework</w:t>
        </w:r>
      </w:hyperlink>
    </w:p>
    <w:p w14:paraId="55E92D2E" w14:textId="32CD05D0" w:rsidR="00E21503" w:rsidRPr="00DE5B0D" w:rsidRDefault="00B92F80" w:rsidP="004C0E0D">
      <w:pPr>
        <w:pStyle w:val="ListParagraph"/>
        <w:numPr>
          <w:ilvl w:val="0"/>
          <w:numId w:val="93"/>
        </w:numPr>
      </w:pPr>
      <w:r>
        <w:t>t</w:t>
      </w:r>
      <w:r w:rsidRPr="00DE5B0D">
        <w:t xml:space="preserve">hey </w:t>
      </w:r>
      <w:r w:rsidR="00E21503" w:rsidRPr="00DE5B0D">
        <w:t>work collaboratively with stakeholders to deliver services</w:t>
      </w:r>
    </w:p>
    <w:p w14:paraId="6D772436" w14:textId="7E64D799" w:rsidR="00E21503" w:rsidRPr="00DE5B0D" w:rsidRDefault="00B92F80" w:rsidP="004C0E0D">
      <w:pPr>
        <w:pStyle w:val="ListParagraph"/>
        <w:numPr>
          <w:ilvl w:val="0"/>
          <w:numId w:val="93"/>
        </w:numPr>
      </w:pPr>
      <w:r>
        <w:t>t</w:t>
      </w:r>
      <w:r w:rsidRPr="00DE5B0D">
        <w:t xml:space="preserve">hey </w:t>
      </w:r>
      <w:r w:rsidR="00E21503" w:rsidRPr="00DE5B0D">
        <w:t>contribute to the overall development and improvement of service delivery, such as sharing best practice</w:t>
      </w:r>
    </w:p>
    <w:p w14:paraId="0EB5180B" w14:textId="7DAFFD04" w:rsidR="00E21503" w:rsidRPr="00F83D9F" w:rsidRDefault="00B92F80" w:rsidP="004C0E0D">
      <w:pPr>
        <w:pStyle w:val="ListParagraph"/>
        <w:numPr>
          <w:ilvl w:val="0"/>
          <w:numId w:val="93"/>
        </w:numPr>
      </w:pPr>
      <w:r>
        <w:t>t</w:t>
      </w:r>
      <w:r w:rsidRPr="00F83D9F">
        <w:t xml:space="preserve">hey </w:t>
      </w:r>
      <w:r w:rsidR="00E21503" w:rsidRPr="00F83D9F">
        <w:t>help clients to transition to another provider (where required) and continue providing supports to those clients until they have fully transitioned</w:t>
      </w:r>
    </w:p>
    <w:p w14:paraId="54680B2D" w14:textId="638A8D25" w:rsidR="00E21503" w:rsidRDefault="00B92F80" w:rsidP="004C0E0D">
      <w:pPr>
        <w:pStyle w:val="ListParagraph"/>
        <w:numPr>
          <w:ilvl w:val="0"/>
          <w:numId w:val="93"/>
        </w:numPr>
      </w:pPr>
      <w:r>
        <w:t>t</w:t>
      </w:r>
      <w:r w:rsidRPr="00DE5B0D">
        <w:t xml:space="preserve">hey </w:t>
      </w:r>
      <w:r w:rsidR="00E21503" w:rsidRPr="00DE5B0D">
        <w:t xml:space="preserve">manage and keep up to date their client records and service information via the </w:t>
      </w:r>
      <w:hyperlink r:id="rId58" w:history="1">
        <w:r w:rsidR="00E21503" w:rsidRPr="00C7222F">
          <w:rPr>
            <w:rStyle w:val="Hyperlink"/>
            <w:rFonts w:eastAsiaTheme="majorEastAsia"/>
          </w:rPr>
          <w:t>My</w:t>
        </w:r>
        <w:r w:rsidR="00E21503" w:rsidRPr="00C7222F">
          <w:rPr>
            <w:rStyle w:val="Hyperlink"/>
          </w:rPr>
          <w:t xml:space="preserve"> Aged Care Service and Support Portal</w:t>
        </w:r>
      </w:hyperlink>
    </w:p>
    <w:p w14:paraId="068FCEB7" w14:textId="5555A6AC" w:rsidR="00B40E06" w:rsidRPr="00F83D9F" w:rsidRDefault="00B92F80" w:rsidP="004C0E0D">
      <w:pPr>
        <w:pStyle w:val="ListParagraph"/>
        <w:numPr>
          <w:ilvl w:val="0"/>
          <w:numId w:val="93"/>
        </w:numPr>
      </w:pPr>
      <w:r>
        <w:t>t</w:t>
      </w:r>
      <w:r w:rsidRPr="00F83D9F">
        <w:t xml:space="preserve">hey </w:t>
      </w:r>
      <w:r w:rsidR="00E45ED8" w:rsidRPr="00F83D9F">
        <w:t>accept or decline</w:t>
      </w:r>
      <w:r w:rsidR="00F848C8" w:rsidRPr="00F83D9F">
        <w:t xml:space="preserve"> and action client referrals in a timely manner</w:t>
      </w:r>
      <w:r w:rsidR="00FE7D40" w:rsidRPr="00F83D9F">
        <w:t xml:space="preserve">, including </w:t>
      </w:r>
      <w:r w:rsidR="0071337B" w:rsidRPr="00F83D9F">
        <w:t xml:space="preserve">managing waitlists </w:t>
      </w:r>
      <w:r w:rsidR="006D75FF" w:rsidRPr="00F83D9F">
        <w:t>only where services are imminently available</w:t>
      </w:r>
      <w:r w:rsidR="00B40E06" w:rsidRPr="00F83D9F">
        <w:t xml:space="preserve"> </w:t>
      </w:r>
    </w:p>
    <w:p w14:paraId="3681AB7E" w14:textId="37A78109" w:rsidR="00E21503" w:rsidRDefault="00B92F80" w:rsidP="004C0E0D">
      <w:pPr>
        <w:pStyle w:val="ListParagraph"/>
        <w:numPr>
          <w:ilvl w:val="0"/>
          <w:numId w:val="93"/>
        </w:numPr>
      </w:pPr>
      <w:r>
        <w:t>s</w:t>
      </w:r>
      <w:r w:rsidRPr="00DE5B0D">
        <w:t xml:space="preserve">ubmit </w:t>
      </w:r>
      <w:r w:rsidR="00E21503" w:rsidRPr="00DE5B0D">
        <w:t xml:space="preserve">reports as described in the </w:t>
      </w:r>
      <w:r w:rsidR="00ED4498">
        <w:t>CHSP G</w:t>
      </w:r>
      <w:r w:rsidR="00E21503" w:rsidRPr="00DE5B0D">
        <w:t xml:space="preserve">rant </w:t>
      </w:r>
      <w:r w:rsidR="00ED4498">
        <w:t>A</w:t>
      </w:r>
      <w:r w:rsidR="00E21503" w:rsidRPr="00DE5B0D">
        <w:t>greement.</w:t>
      </w:r>
    </w:p>
    <w:p w14:paraId="564834BA" w14:textId="22C9ED8E" w:rsidR="001B6E06" w:rsidRPr="00DE5B0D" w:rsidRDefault="00B92F80" w:rsidP="004C0E0D">
      <w:r>
        <w:t xml:space="preserve">For more information, </w:t>
      </w:r>
      <w:r w:rsidR="001B6E06">
        <w:t xml:space="preserve">refer to the </w:t>
      </w:r>
      <w:hyperlink r:id="rId59" w:history="1">
        <w:r w:rsidR="001B6E06" w:rsidRPr="001B6E06">
          <w:rPr>
            <w:rStyle w:val="Hyperlink"/>
          </w:rPr>
          <w:t>CHSP My Aged Care Provider Journey Infographic</w:t>
        </w:r>
      </w:hyperlink>
      <w:r w:rsidR="001B6E06">
        <w:t>.</w:t>
      </w:r>
    </w:p>
    <w:p w14:paraId="279CDB10" w14:textId="0EFBE5C4" w:rsidR="00E21503" w:rsidRPr="00E21503" w:rsidRDefault="002A29B7" w:rsidP="00EE0111">
      <w:pPr>
        <w:pStyle w:val="Heading4"/>
      </w:pPr>
      <w:r>
        <w:t>Aged Care Quality Standards</w:t>
      </w:r>
    </w:p>
    <w:p w14:paraId="3C324D1D" w14:textId="4C71C071" w:rsidR="00B92F80" w:rsidRDefault="00E21503" w:rsidP="004C0E0D">
      <w:r w:rsidRPr="002A5A22">
        <w:t xml:space="preserve">All </w:t>
      </w:r>
      <w:r w:rsidR="004F3C0E">
        <w:t xml:space="preserve">CHSP </w:t>
      </w:r>
      <w:r w:rsidRPr="002A5A22">
        <w:t xml:space="preserve">providers must operate in line with the </w:t>
      </w:r>
      <w:hyperlink r:id="rId60" w:history="1">
        <w:r w:rsidRPr="00830922">
          <w:rPr>
            <w:rStyle w:val="Hyperlink"/>
          </w:rPr>
          <w:t>Aged Care Quality Standards</w:t>
        </w:r>
      </w:hyperlink>
      <w:r w:rsidRPr="002A5A22">
        <w:t xml:space="preserve"> (the Standards) and have appropriate procedures in place to meet the quality of care and quality of life for the provision of aged care in the community. </w:t>
      </w:r>
    </w:p>
    <w:p w14:paraId="54516B46" w14:textId="05CB3437" w:rsidR="00717045" w:rsidRPr="002A5A22" w:rsidRDefault="00717045" w:rsidP="00717045">
      <w:pPr>
        <w:rPr>
          <w:rFonts w:cs="Arial"/>
          <w:szCs w:val="22"/>
        </w:rPr>
      </w:pPr>
      <w:r w:rsidRPr="002A5A22">
        <w:rPr>
          <w:rFonts w:cs="Arial"/>
          <w:szCs w:val="22"/>
        </w:rPr>
        <w:t xml:space="preserve">There are </w:t>
      </w:r>
      <w:r>
        <w:rPr>
          <w:rFonts w:cs="Arial"/>
          <w:szCs w:val="22"/>
        </w:rPr>
        <w:t>8 Standards that</w:t>
      </w:r>
      <w:r w:rsidRPr="002A5A22">
        <w:rPr>
          <w:rFonts w:cs="Arial"/>
          <w:szCs w:val="22"/>
        </w:rPr>
        <w:t xml:space="preserve"> apply to all aged care services including residential care, </w:t>
      </w:r>
      <w:r>
        <w:rPr>
          <w:rFonts w:cs="Arial"/>
          <w:szCs w:val="22"/>
        </w:rPr>
        <w:t>H</w:t>
      </w:r>
      <w:r w:rsidRPr="002A5A22">
        <w:rPr>
          <w:rFonts w:cs="Arial"/>
          <w:szCs w:val="22"/>
        </w:rPr>
        <w:t xml:space="preserve">ome </w:t>
      </w:r>
      <w:r>
        <w:rPr>
          <w:rFonts w:cs="Arial"/>
          <w:szCs w:val="22"/>
        </w:rPr>
        <w:t>C</w:t>
      </w:r>
      <w:r w:rsidRPr="002A5A22">
        <w:rPr>
          <w:rFonts w:cs="Arial"/>
          <w:szCs w:val="22"/>
        </w:rPr>
        <w:t>are</w:t>
      </w:r>
      <w:r>
        <w:rPr>
          <w:rFonts w:cs="Arial"/>
          <w:szCs w:val="22"/>
        </w:rPr>
        <w:t xml:space="preserve"> Packages</w:t>
      </w:r>
      <w:r w:rsidRPr="002A5A22">
        <w:rPr>
          <w:rFonts w:cs="Arial"/>
          <w:szCs w:val="22"/>
        </w:rPr>
        <w:t>, flexible care, and services under the CHSP:</w:t>
      </w:r>
    </w:p>
    <w:p w14:paraId="528D3F09" w14:textId="77777777" w:rsidR="00717045" w:rsidRPr="00DE5B0D" w:rsidRDefault="00717045" w:rsidP="00717045">
      <w:pPr>
        <w:pStyle w:val="ListParagraph"/>
        <w:numPr>
          <w:ilvl w:val="0"/>
          <w:numId w:val="219"/>
        </w:numPr>
      </w:pPr>
      <w:r w:rsidRPr="00DE5B0D">
        <w:t xml:space="preserve">Consumer dignity and choice </w:t>
      </w:r>
    </w:p>
    <w:p w14:paraId="0FB8179C" w14:textId="77777777" w:rsidR="00717045" w:rsidRPr="00DE5B0D" w:rsidRDefault="00717045" w:rsidP="00717045">
      <w:pPr>
        <w:pStyle w:val="ListParagraph"/>
        <w:numPr>
          <w:ilvl w:val="0"/>
          <w:numId w:val="219"/>
        </w:numPr>
      </w:pPr>
      <w:r w:rsidRPr="00DE5B0D">
        <w:t xml:space="preserve">Ongoing assessment and planning with consumers </w:t>
      </w:r>
    </w:p>
    <w:p w14:paraId="246E7F42" w14:textId="77777777" w:rsidR="00717045" w:rsidRPr="00DE5B0D" w:rsidRDefault="00717045" w:rsidP="00717045">
      <w:pPr>
        <w:pStyle w:val="ListParagraph"/>
        <w:numPr>
          <w:ilvl w:val="0"/>
          <w:numId w:val="219"/>
        </w:numPr>
      </w:pPr>
      <w:r w:rsidRPr="00DE5B0D">
        <w:t xml:space="preserve">Personal care and clinical care </w:t>
      </w:r>
    </w:p>
    <w:p w14:paraId="3E14DAAC" w14:textId="77777777" w:rsidR="00717045" w:rsidRPr="00DE5B0D" w:rsidRDefault="00717045" w:rsidP="00717045">
      <w:pPr>
        <w:pStyle w:val="ListParagraph"/>
        <w:numPr>
          <w:ilvl w:val="0"/>
          <w:numId w:val="219"/>
        </w:numPr>
      </w:pPr>
      <w:r w:rsidRPr="00DE5B0D">
        <w:t xml:space="preserve">Services and supports for daily living </w:t>
      </w:r>
    </w:p>
    <w:p w14:paraId="4115CE34" w14:textId="77777777" w:rsidR="00717045" w:rsidRPr="00DE5B0D" w:rsidRDefault="00717045" w:rsidP="00717045">
      <w:pPr>
        <w:pStyle w:val="ListParagraph"/>
        <w:numPr>
          <w:ilvl w:val="0"/>
          <w:numId w:val="219"/>
        </w:numPr>
      </w:pPr>
      <w:r w:rsidRPr="00DE5B0D">
        <w:t xml:space="preserve">Organisation’s service environment </w:t>
      </w:r>
    </w:p>
    <w:p w14:paraId="7C9472EF" w14:textId="77777777" w:rsidR="00717045" w:rsidRPr="00DE5B0D" w:rsidRDefault="00717045" w:rsidP="00717045">
      <w:pPr>
        <w:pStyle w:val="ListParagraph"/>
        <w:numPr>
          <w:ilvl w:val="0"/>
          <w:numId w:val="219"/>
        </w:numPr>
      </w:pPr>
      <w:r w:rsidRPr="00DE5B0D">
        <w:t xml:space="preserve">Feedback and complaints </w:t>
      </w:r>
    </w:p>
    <w:p w14:paraId="660A370E" w14:textId="77777777" w:rsidR="00717045" w:rsidRPr="00DE5B0D" w:rsidRDefault="00717045" w:rsidP="00717045">
      <w:pPr>
        <w:pStyle w:val="ListParagraph"/>
        <w:numPr>
          <w:ilvl w:val="0"/>
          <w:numId w:val="219"/>
        </w:numPr>
      </w:pPr>
      <w:r w:rsidRPr="00DE5B0D">
        <w:t xml:space="preserve">Human resources </w:t>
      </w:r>
    </w:p>
    <w:p w14:paraId="30EEF438" w14:textId="77777777" w:rsidR="00717045" w:rsidRPr="002A5A22" w:rsidRDefault="00717045" w:rsidP="00717045">
      <w:pPr>
        <w:pStyle w:val="ListParagraph"/>
        <w:numPr>
          <w:ilvl w:val="0"/>
          <w:numId w:val="219"/>
        </w:numPr>
        <w:rPr>
          <w:lang w:val="en-GB"/>
        </w:rPr>
      </w:pPr>
      <w:r w:rsidRPr="00DE5B0D">
        <w:t>Organisational governance</w:t>
      </w:r>
      <w:r>
        <w:t>.</w:t>
      </w:r>
    </w:p>
    <w:p w14:paraId="5A1BE3E8" w14:textId="77777777" w:rsidR="00717045" w:rsidRPr="002A5A22" w:rsidRDefault="00717045" w:rsidP="00717045">
      <w:pPr>
        <w:contextualSpacing/>
        <w:rPr>
          <w:rFonts w:cs="Arial"/>
          <w:szCs w:val="22"/>
        </w:rPr>
      </w:pPr>
      <w:r w:rsidRPr="002A5A22">
        <w:rPr>
          <w:rFonts w:cs="Arial"/>
          <w:szCs w:val="22"/>
        </w:rPr>
        <w:t>Each of the Standards include:</w:t>
      </w:r>
    </w:p>
    <w:p w14:paraId="7B0313C5" w14:textId="77777777" w:rsidR="00717045" w:rsidRPr="00DE5B0D" w:rsidRDefault="00717045" w:rsidP="00717045">
      <w:pPr>
        <w:pStyle w:val="ListParagraph"/>
        <w:numPr>
          <w:ilvl w:val="0"/>
          <w:numId w:val="91"/>
        </w:numPr>
      </w:pPr>
      <w:r>
        <w:t xml:space="preserve">a </w:t>
      </w:r>
      <w:r w:rsidRPr="00DE5B0D">
        <w:t xml:space="preserve">statement of outcome for the consumer </w:t>
      </w:r>
    </w:p>
    <w:p w14:paraId="401A5A43" w14:textId="77777777" w:rsidR="00717045" w:rsidRPr="00DE5B0D" w:rsidRDefault="00717045" w:rsidP="00717045">
      <w:pPr>
        <w:pStyle w:val="ListParagraph"/>
        <w:numPr>
          <w:ilvl w:val="0"/>
          <w:numId w:val="91"/>
        </w:numPr>
      </w:pPr>
      <w:r>
        <w:t>a</w:t>
      </w:r>
      <w:r w:rsidRPr="00DE5B0D">
        <w:t xml:space="preserve"> statement of expectation for the organisation </w:t>
      </w:r>
    </w:p>
    <w:p w14:paraId="4E05932E" w14:textId="77777777" w:rsidR="00717045" w:rsidRPr="00DE5B0D" w:rsidRDefault="00717045" w:rsidP="00717045">
      <w:pPr>
        <w:pStyle w:val="ListParagraph"/>
        <w:numPr>
          <w:ilvl w:val="0"/>
          <w:numId w:val="91"/>
        </w:numPr>
      </w:pPr>
      <w:r>
        <w:t>o</w:t>
      </w:r>
      <w:r w:rsidRPr="00DE5B0D">
        <w:t>rganisational requirements to demonstrate that the standard has been met.</w:t>
      </w:r>
    </w:p>
    <w:p w14:paraId="46EC398E" w14:textId="77777777" w:rsidR="00717045" w:rsidRDefault="00717045" w:rsidP="00717045">
      <w:pPr>
        <w:rPr>
          <w:rFonts w:cs="Arial"/>
          <w:szCs w:val="22"/>
        </w:rPr>
      </w:pPr>
      <w:r w:rsidRPr="002A5A22">
        <w:rPr>
          <w:rFonts w:cs="Arial"/>
          <w:szCs w:val="22"/>
        </w:rPr>
        <w:t>The Standards have been structured so that aged care providers will only have to meet th</w:t>
      </w:r>
      <w:r>
        <w:rPr>
          <w:rFonts w:cs="Arial"/>
          <w:szCs w:val="22"/>
        </w:rPr>
        <w:t xml:space="preserve">e </w:t>
      </w:r>
      <w:r w:rsidRPr="002A5A22">
        <w:rPr>
          <w:rFonts w:cs="Arial"/>
          <w:szCs w:val="22"/>
        </w:rPr>
        <w:t xml:space="preserve">Standards that are relevant to the type of care and services they provide and the environment in which services are delivered. </w:t>
      </w:r>
    </w:p>
    <w:p w14:paraId="077EF24B" w14:textId="4FC16239" w:rsidR="00717045" w:rsidRDefault="00717045" w:rsidP="00E03957">
      <w:r w:rsidRPr="002A5A22">
        <w:t xml:space="preserve">For more information, </w:t>
      </w:r>
      <w:r>
        <w:t xml:space="preserve">CHSP </w:t>
      </w:r>
      <w:r w:rsidRPr="002A5A22">
        <w:t xml:space="preserve">providers should visit the </w:t>
      </w:r>
      <w:hyperlink r:id="rId61" w:history="1">
        <w:r w:rsidRPr="002A5A22">
          <w:rPr>
            <w:color w:val="2AB1BB" w:themeColor="hyperlink"/>
            <w:u w:val="single"/>
          </w:rPr>
          <w:t>ACQSC</w:t>
        </w:r>
      </w:hyperlink>
      <w:r w:rsidRPr="002A5A22">
        <w:t xml:space="preserve"> website.</w:t>
      </w:r>
    </w:p>
    <w:p w14:paraId="43C26480" w14:textId="77777777" w:rsidR="00E21503" w:rsidRPr="00E21503" w:rsidRDefault="00E21503" w:rsidP="00EE0111">
      <w:pPr>
        <w:pStyle w:val="Heading4"/>
      </w:pPr>
      <w:r w:rsidRPr="00E21503">
        <w:lastRenderedPageBreak/>
        <w:t>Continuous Improvement</w:t>
      </w:r>
    </w:p>
    <w:p w14:paraId="139655F9" w14:textId="72D36D8D" w:rsidR="00E21503" w:rsidRPr="003B6574" w:rsidRDefault="00E21503" w:rsidP="004C0E0D">
      <w:r w:rsidRPr="002A5A22">
        <w:t xml:space="preserve">The Standards require </w:t>
      </w:r>
      <w:r w:rsidR="004F3C0E">
        <w:t xml:space="preserve">CHSP </w:t>
      </w:r>
      <w:r w:rsidRPr="002A5A22">
        <w:t xml:space="preserve">providers to demonstrate effective management processes based </w:t>
      </w:r>
      <w:r w:rsidRPr="003B6574">
        <w:t>on a continuous improvement approach to service management, planning and delivery. Some of the Standards relate to service access and assessment and referral practices.</w:t>
      </w:r>
    </w:p>
    <w:p w14:paraId="096CF246" w14:textId="08E7D0AF" w:rsidR="00E21503" w:rsidRPr="003B6574" w:rsidRDefault="000915C7" w:rsidP="004C0E0D">
      <w:r>
        <w:t xml:space="preserve">If requested, CHSP providers must provider their </w:t>
      </w:r>
      <w:r w:rsidR="00E21503" w:rsidRPr="003B6574">
        <w:t>plan for continuous improvement</w:t>
      </w:r>
      <w:r>
        <w:t xml:space="preserve"> </w:t>
      </w:r>
      <w:r w:rsidR="00E21503" w:rsidRPr="003B6574">
        <w:t xml:space="preserve">to the department. </w:t>
      </w:r>
      <w:r w:rsidRPr="003B6574">
        <w:t>Th</w:t>
      </w:r>
      <w:r>
        <w:t xml:space="preserve">e plan should </w:t>
      </w:r>
      <w:r w:rsidR="00E21503" w:rsidRPr="003B6574">
        <w:t>include policies for:</w:t>
      </w:r>
    </w:p>
    <w:p w14:paraId="33971F7A" w14:textId="119171CB" w:rsidR="00E21503" w:rsidRPr="003B6574" w:rsidRDefault="000915C7" w:rsidP="004C0E0D">
      <w:pPr>
        <w:pStyle w:val="ListParagraph"/>
        <w:numPr>
          <w:ilvl w:val="0"/>
          <w:numId w:val="67"/>
        </w:numPr>
      </w:pPr>
      <w:r>
        <w:t>m</w:t>
      </w:r>
      <w:r w:rsidRPr="003B6574">
        <w:t xml:space="preserve">anaging </w:t>
      </w:r>
      <w:r w:rsidR="00E21503" w:rsidRPr="003B6574">
        <w:t>staff and volunteers</w:t>
      </w:r>
    </w:p>
    <w:p w14:paraId="479F6010" w14:textId="5EA72DF5" w:rsidR="00E21503" w:rsidRPr="003B6574" w:rsidRDefault="000915C7" w:rsidP="004C0E0D">
      <w:pPr>
        <w:pStyle w:val="ListParagraph"/>
        <w:numPr>
          <w:ilvl w:val="0"/>
          <w:numId w:val="67"/>
        </w:numPr>
      </w:pPr>
      <w:r>
        <w:t>r</w:t>
      </w:r>
      <w:r w:rsidRPr="003B6574">
        <w:t xml:space="preserve">egulatory </w:t>
      </w:r>
      <w:r w:rsidR="00E21503" w:rsidRPr="003B6574">
        <w:t>compliance with funded program guidelines</w:t>
      </w:r>
    </w:p>
    <w:p w14:paraId="4835305C" w14:textId="0667DC7A" w:rsidR="00E21503" w:rsidRPr="003B6574" w:rsidRDefault="000915C7" w:rsidP="004C0E0D">
      <w:pPr>
        <w:pStyle w:val="ListParagraph"/>
        <w:numPr>
          <w:ilvl w:val="0"/>
          <w:numId w:val="67"/>
        </w:numPr>
      </w:pPr>
      <w:r>
        <w:t>r</w:t>
      </w:r>
      <w:r w:rsidRPr="003B6574">
        <w:t xml:space="preserve">elevant </w:t>
      </w:r>
      <w:r w:rsidR="00E21503" w:rsidRPr="003B6574">
        <w:t xml:space="preserve">legislation, including </w:t>
      </w:r>
      <w:r>
        <w:t>W</w:t>
      </w:r>
      <w:r w:rsidRPr="003B6574">
        <w:t xml:space="preserve">ork </w:t>
      </w:r>
      <w:r>
        <w:t>H</w:t>
      </w:r>
      <w:r w:rsidRPr="003B6574">
        <w:t xml:space="preserve">ealth </w:t>
      </w:r>
      <w:r w:rsidR="00E21503" w:rsidRPr="003B6574">
        <w:t xml:space="preserve">and </w:t>
      </w:r>
      <w:r>
        <w:t>S</w:t>
      </w:r>
      <w:r w:rsidRPr="003B6574">
        <w:t xml:space="preserve">afety </w:t>
      </w:r>
      <w:r w:rsidR="00E21503" w:rsidRPr="003B6574">
        <w:t>legislation</w:t>
      </w:r>
    </w:p>
    <w:p w14:paraId="3B8D1E80" w14:textId="5981F3DC" w:rsidR="00E21503" w:rsidRPr="003B6574" w:rsidRDefault="000915C7" w:rsidP="004C0E0D">
      <w:pPr>
        <w:pStyle w:val="ListParagraph"/>
        <w:numPr>
          <w:ilvl w:val="0"/>
          <w:numId w:val="67"/>
        </w:numPr>
      </w:pPr>
      <w:r>
        <w:t>p</w:t>
      </w:r>
      <w:r w:rsidRPr="003B6574">
        <w:t xml:space="preserve">rofessional </w:t>
      </w:r>
      <w:r w:rsidR="00E21503" w:rsidRPr="003B6574">
        <w:t xml:space="preserve">standards </w:t>
      </w:r>
    </w:p>
    <w:p w14:paraId="2FD7EF9D" w14:textId="697519F5" w:rsidR="00E21503" w:rsidRPr="003B6574" w:rsidRDefault="000915C7" w:rsidP="004C0E0D">
      <w:pPr>
        <w:pStyle w:val="ListParagraph"/>
        <w:numPr>
          <w:ilvl w:val="0"/>
          <w:numId w:val="67"/>
        </w:numPr>
      </w:pPr>
      <w:r>
        <w:t>c</w:t>
      </w:r>
      <w:r w:rsidRPr="003B6574">
        <w:t xml:space="preserve">omplaint </w:t>
      </w:r>
      <w:r w:rsidR="00E21503" w:rsidRPr="003B6574">
        <w:t xml:space="preserve">mechanisms. </w:t>
      </w:r>
    </w:p>
    <w:p w14:paraId="0A102F15" w14:textId="6DE061B1" w:rsidR="00E21503" w:rsidRPr="00E21503" w:rsidRDefault="008E31C8" w:rsidP="00EE0111">
      <w:pPr>
        <w:pStyle w:val="Heading3"/>
      </w:pPr>
      <w:r>
        <w:t>9</w:t>
      </w:r>
      <w:r w:rsidR="00816E98">
        <w:t xml:space="preserve">.2 </w:t>
      </w:r>
      <w:r w:rsidR="00E21503" w:rsidRPr="00E21503">
        <w:t xml:space="preserve">Client </w:t>
      </w:r>
      <w:r>
        <w:t>m</w:t>
      </w:r>
      <w:r w:rsidRPr="00E21503">
        <w:t>onitoring</w:t>
      </w:r>
    </w:p>
    <w:p w14:paraId="29EAF253" w14:textId="74940797" w:rsidR="00E21503" w:rsidRPr="00BA05C6" w:rsidRDefault="00B92F80" w:rsidP="004C0E0D">
      <w:r>
        <w:t>CHSP</w:t>
      </w:r>
      <w:r w:rsidRPr="00BA05C6">
        <w:t xml:space="preserve"> </w:t>
      </w:r>
      <w:r w:rsidR="00E21503" w:rsidRPr="00BA05C6">
        <w:t xml:space="preserve">providers must monitor and review the client’s circumstances to ensure service delivery is appropriate for the client. </w:t>
      </w:r>
    </w:p>
    <w:p w14:paraId="355F2EBF" w14:textId="41B00B37" w:rsidR="00E21503" w:rsidRPr="00BA05C6" w:rsidRDefault="00B12A32" w:rsidP="004C0E0D">
      <w:r>
        <w:t xml:space="preserve">While </w:t>
      </w:r>
      <w:r w:rsidR="00016B8D">
        <w:t>aged care assessors assess</w:t>
      </w:r>
      <w:r w:rsidR="00E21503" w:rsidRPr="00BA05C6">
        <w:t xml:space="preserve"> </w:t>
      </w:r>
      <w:r w:rsidR="00E21503">
        <w:t>eligibility</w:t>
      </w:r>
      <w:r w:rsidR="00E21503" w:rsidRPr="00BA05C6">
        <w:t xml:space="preserve"> </w:t>
      </w:r>
      <w:r>
        <w:t>for</w:t>
      </w:r>
      <w:r w:rsidRPr="00BA05C6">
        <w:t xml:space="preserve"> </w:t>
      </w:r>
      <w:r w:rsidR="00E21503" w:rsidRPr="00BA05C6">
        <w:t xml:space="preserve">CHSP services, CHSP providers need to </w:t>
      </w:r>
      <w:r>
        <w:t xml:space="preserve">conduct </w:t>
      </w:r>
      <w:r w:rsidR="00E21503" w:rsidRPr="00BA05C6">
        <w:t>some activities related to assessment as part of their work</w:t>
      </w:r>
      <w:r>
        <w:t xml:space="preserve">, </w:t>
      </w:r>
      <w:r w:rsidRPr="00BA05C6">
        <w:t>includ</w:t>
      </w:r>
      <w:r>
        <w:t>ing</w:t>
      </w:r>
      <w:r w:rsidR="00E21503" w:rsidRPr="00BA05C6">
        <w:t>:</w:t>
      </w:r>
    </w:p>
    <w:p w14:paraId="1F913200" w14:textId="076507A3" w:rsidR="00E21503" w:rsidRPr="00DE5B0D" w:rsidRDefault="00E21503" w:rsidP="004C0E0D">
      <w:pPr>
        <w:pStyle w:val="ListParagraph"/>
        <w:numPr>
          <w:ilvl w:val="0"/>
          <w:numId w:val="89"/>
        </w:numPr>
      </w:pPr>
      <w:r w:rsidRPr="00DE5B0D">
        <w:t xml:space="preserve">Service level assessment activities relating to the provider, such as undertaking </w:t>
      </w:r>
      <w:r w:rsidR="00B92F80">
        <w:t xml:space="preserve">a </w:t>
      </w:r>
      <w:r w:rsidRPr="00DE5B0D">
        <w:t xml:space="preserve">Work Health and Safety assessments for both the care worker and client. </w:t>
      </w:r>
    </w:p>
    <w:p w14:paraId="2037F0F6" w14:textId="1E3F97A2" w:rsidR="00E21503" w:rsidRPr="00DE5B0D" w:rsidRDefault="00E21503" w:rsidP="004C0E0D">
      <w:pPr>
        <w:pStyle w:val="ListParagraph"/>
        <w:numPr>
          <w:ilvl w:val="0"/>
          <w:numId w:val="89"/>
        </w:numPr>
      </w:pPr>
      <w:r w:rsidRPr="00DE5B0D">
        <w:t>Specialised assessments based on professional expertise</w:t>
      </w:r>
      <w:r w:rsidR="00B12A32">
        <w:t>, such as:</w:t>
      </w:r>
    </w:p>
    <w:p w14:paraId="1D23C15F" w14:textId="77777777" w:rsidR="00E21503" w:rsidRPr="00DE5B0D" w:rsidRDefault="00E21503" w:rsidP="004C0E0D">
      <w:pPr>
        <w:pStyle w:val="ListParagraph"/>
        <w:numPr>
          <w:ilvl w:val="1"/>
          <w:numId w:val="89"/>
        </w:numPr>
      </w:pPr>
      <w:r w:rsidRPr="00DE5B0D">
        <w:t xml:space="preserve">Nursing, Allied Health and Therapy Services </w:t>
      </w:r>
    </w:p>
    <w:p w14:paraId="7FBE0F3B" w14:textId="050EA794" w:rsidR="00E21503" w:rsidRPr="00DE5B0D" w:rsidRDefault="00B12A32" w:rsidP="004C0E0D">
      <w:pPr>
        <w:pStyle w:val="ListParagraph"/>
        <w:numPr>
          <w:ilvl w:val="1"/>
          <w:numId w:val="89"/>
        </w:numPr>
      </w:pPr>
      <w:r>
        <w:t>f</w:t>
      </w:r>
      <w:r w:rsidRPr="00DE5B0D">
        <w:t>ace</w:t>
      </w:r>
      <w:r w:rsidR="00E21503" w:rsidRPr="00DE5B0D">
        <w:t xml:space="preserve">-to-face malnutrition risk assessments by </w:t>
      </w:r>
      <w:proofErr w:type="gramStart"/>
      <w:r w:rsidR="00E21503" w:rsidRPr="00DE5B0D">
        <w:t>Meals</w:t>
      </w:r>
      <w:proofErr w:type="gramEnd"/>
      <w:r w:rsidR="00E21503" w:rsidRPr="00DE5B0D">
        <w:t xml:space="preserve"> providers, if providers have this knowledge and capacity.</w:t>
      </w:r>
    </w:p>
    <w:p w14:paraId="395B53B4" w14:textId="49BCA632" w:rsidR="00E21503" w:rsidRPr="00DE5B0D" w:rsidRDefault="00B12A32" w:rsidP="004C0E0D">
      <w:pPr>
        <w:pStyle w:val="ListParagraph"/>
        <w:numPr>
          <w:ilvl w:val="1"/>
          <w:numId w:val="89"/>
        </w:numPr>
      </w:pPr>
      <w:r>
        <w:t>o</w:t>
      </w:r>
      <w:r w:rsidR="00E21503" w:rsidRPr="00DE5B0D">
        <w:t>ngoing monitoring of the client and their home environment.</w:t>
      </w:r>
    </w:p>
    <w:p w14:paraId="7FA6F13C" w14:textId="7F29E3A2" w:rsidR="00E21503" w:rsidRPr="00DE5B0D" w:rsidRDefault="00B12A32" w:rsidP="004C0E0D">
      <w:pPr>
        <w:pStyle w:val="ListParagraph"/>
        <w:numPr>
          <w:ilvl w:val="1"/>
          <w:numId w:val="89"/>
        </w:numPr>
      </w:pPr>
      <w:r>
        <w:t>o</w:t>
      </w:r>
      <w:r w:rsidR="00E21503" w:rsidRPr="00DE5B0D">
        <w:t>ngoing monitoring of the appropriateness of service arrangements.</w:t>
      </w:r>
    </w:p>
    <w:p w14:paraId="6D6FE03C" w14:textId="77777777" w:rsidR="00B12A32" w:rsidRDefault="00E21503" w:rsidP="004C0E0D">
      <w:pPr>
        <w:pStyle w:val="ListParagraph"/>
        <w:numPr>
          <w:ilvl w:val="0"/>
          <w:numId w:val="89"/>
        </w:numPr>
      </w:pPr>
      <w:r w:rsidRPr="00DE5B0D">
        <w:t xml:space="preserve">A formal review of services at least once every 12 months. </w:t>
      </w:r>
    </w:p>
    <w:p w14:paraId="2959839A" w14:textId="77777777" w:rsidR="00B12A32" w:rsidRDefault="00E21503" w:rsidP="00B12A32">
      <w:pPr>
        <w:pStyle w:val="ListParagraph"/>
        <w:numPr>
          <w:ilvl w:val="1"/>
          <w:numId w:val="89"/>
        </w:numPr>
      </w:pPr>
      <w:r w:rsidRPr="00DE5B0D">
        <w:t xml:space="preserve">These may be done over the phone or face to face with the client. </w:t>
      </w:r>
    </w:p>
    <w:p w14:paraId="42818AA0" w14:textId="7089B4CD" w:rsidR="00E21503" w:rsidRPr="00DE5B0D" w:rsidRDefault="00E21503" w:rsidP="00EE0111">
      <w:pPr>
        <w:pStyle w:val="ListParagraph"/>
        <w:numPr>
          <w:ilvl w:val="1"/>
          <w:numId w:val="89"/>
        </w:numPr>
      </w:pPr>
      <w:r w:rsidRPr="00DE5B0D">
        <w:t>The outcome of these reviews must be recorded in the My Aged Care client record.</w:t>
      </w:r>
    </w:p>
    <w:p w14:paraId="7EAFF177" w14:textId="5ECBFC30" w:rsidR="00E21503" w:rsidRPr="00DE5B0D" w:rsidRDefault="00E21503" w:rsidP="004C0E0D">
      <w:pPr>
        <w:pStyle w:val="ListParagraph"/>
        <w:numPr>
          <w:ilvl w:val="0"/>
          <w:numId w:val="89"/>
        </w:numPr>
      </w:pPr>
      <w:r w:rsidRPr="00DE5B0D">
        <w:t xml:space="preserve">If the client’s care needs change significantly, providers must send a </w:t>
      </w:r>
      <w:r w:rsidR="00D25953">
        <w:t>S</w:t>
      </w:r>
      <w:r w:rsidRPr="00DE5B0D">
        <w:t xml:space="preserve">upport </w:t>
      </w:r>
      <w:r w:rsidR="00D25953">
        <w:t>P</w:t>
      </w:r>
      <w:r w:rsidRPr="00DE5B0D">
        <w:t xml:space="preserve">lan </w:t>
      </w:r>
      <w:r w:rsidR="00D25953">
        <w:t>R</w:t>
      </w:r>
      <w:r w:rsidRPr="00DE5B0D">
        <w:t>eview request to a</w:t>
      </w:r>
      <w:r w:rsidR="00A809C3">
        <w:t>n aged care</w:t>
      </w:r>
      <w:r w:rsidR="00785C40">
        <w:t xml:space="preserve"> </w:t>
      </w:r>
      <w:r w:rsidRPr="00DE5B0D">
        <w:t xml:space="preserve">assessor through the My Aged Care </w:t>
      </w:r>
      <w:r w:rsidR="00D25953">
        <w:t>S</w:t>
      </w:r>
      <w:r w:rsidR="00D25953" w:rsidRPr="00DE5B0D">
        <w:t xml:space="preserve">ervice </w:t>
      </w:r>
      <w:r w:rsidR="00D77915">
        <w:t xml:space="preserve">and Support </w:t>
      </w:r>
      <w:r w:rsidR="00D25953">
        <w:t>P</w:t>
      </w:r>
      <w:r w:rsidRPr="00DE5B0D">
        <w:t>ortal. This will likely lead to a new assessment.</w:t>
      </w:r>
    </w:p>
    <w:p w14:paraId="345C3585" w14:textId="76DD9D86" w:rsidR="00E21503" w:rsidRPr="00C06327" w:rsidRDefault="008E31C8" w:rsidP="00A35BD1">
      <w:pPr>
        <w:pStyle w:val="Heading3"/>
      </w:pPr>
      <w:r>
        <w:t>9</w:t>
      </w:r>
      <w:r w:rsidR="00816E98">
        <w:t xml:space="preserve">.3 </w:t>
      </w:r>
      <w:r w:rsidR="00E21503" w:rsidRPr="00C06327">
        <w:t xml:space="preserve">Support </w:t>
      </w:r>
      <w:r w:rsidR="00D25953">
        <w:t>P</w:t>
      </w:r>
      <w:r w:rsidR="00D25953" w:rsidRPr="00C06327">
        <w:t xml:space="preserve">lan </w:t>
      </w:r>
      <w:r w:rsidR="00D25953">
        <w:t>R</w:t>
      </w:r>
      <w:r w:rsidR="00E21503" w:rsidRPr="00C06327">
        <w:t>eviews</w:t>
      </w:r>
    </w:p>
    <w:p w14:paraId="595D09F0" w14:textId="6D2041C7" w:rsidR="00D25953" w:rsidRDefault="00A809C3" w:rsidP="004C0E0D">
      <w:pPr>
        <w:spacing w:after="200"/>
        <w:rPr>
          <w:lang w:val="en-GB"/>
        </w:rPr>
      </w:pPr>
      <w:r>
        <w:rPr>
          <w:lang w:val="en-GB"/>
        </w:rPr>
        <w:t>Aged care a</w:t>
      </w:r>
      <w:r w:rsidR="00E54BCF">
        <w:rPr>
          <w:lang w:val="en-GB"/>
        </w:rPr>
        <w:t>ssessors conduct</w:t>
      </w:r>
      <w:r w:rsidR="00E54BCF" w:rsidRPr="00C06327">
        <w:rPr>
          <w:lang w:val="en-GB"/>
        </w:rPr>
        <w:t xml:space="preserve"> </w:t>
      </w:r>
      <w:r w:rsidR="00D25953">
        <w:rPr>
          <w:lang w:val="en-GB"/>
        </w:rPr>
        <w:t>S</w:t>
      </w:r>
      <w:r w:rsidR="00D25953" w:rsidRPr="00C06327">
        <w:rPr>
          <w:lang w:val="en-GB"/>
        </w:rPr>
        <w:t xml:space="preserve">upport </w:t>
      </w:r>
      <w:r w:rsidR="00D25953">
        <w:rPr>
          <w:lang w:val="en-GB"/>
        </w:rPr>
        <w:t>P</w:t>
      </w:r>
      <w:r w:rsidR="00D25953" w:rsidRPr="00C06327">
        <w:rPr>
          <w:lang w:val="en-GB"/>
        </w:rPr>
        <w:t xml:space="preserve">lan </w:t>
      </w:r>
      <w:r w:rsidR="00D25953">
        <w:rPr>
          <w:lang w:val="en-GB"/>
        </w:rPr>
        <w:t>R</w:t>
      </w:r>
      <w:r w:rsidR="00D25953" w:rsidRPr="00C06327">
        <w:rPr>
          <w:lang w:val="en-GB"/>
        </w:rPr>
        <w:t>eview</w:t>
      </w:r>
      <w:r w:rsidR="00FE549D">
        <w:rPr>
          <w:lang w:val="en-GB"/>
        </w:rPr>
        <w:t>s</w:t>
      </w:r>
      <w:r w:rsidR="00D25953" w:rsidRPr="00C06327">
        <w:rPr>
          <w:lang w:val="en-GB"/>
        </w:rPr>
        <w:t xml:space="preserve"> </w:t>
      </w:r>
      <w:r w:rsidR="00E54BCF">
        <w:rPr>
          <w:lang w:val="en-GB"/>
        </w:rPr>
        <w:t xml:space="preserve">to check that a client’s services are still </w:t>
      </w:r>
      <w:r w:rsidR="00E21503" w:rsidRPr="00C06327">
        <w:rPr>
          <w:lang w:val="en-GB"/>
        </w:rPr>
        <w:t>effective</w:t>
      </w:r>
      <w:r w:rsidR="00E54BCF">
        <w:rPr>
          <w:lang w:val="en-GB"/>
        </w:rPr>
        <w:t xml:space="preserve"> </w:t>
      </w:r>
      <w:r w:rsidR="00E21503" w:rsidRPr="00C06327">
        <w:rPr>
          <w:lang w:val="en-GB"/>
        </w:rPr>
        <w:t>and appropriate.</w:t>
      </w:r>
      <w:r w:rsidR="00E21503">
        <w:rPr>
          <w:lang w:val="en-GB"/>
        </w:rPr>
        <w:t xml:space="preserve"> </w:t>
      </w:r>
    </w:p>
    <w:p w14:paraId="507DF500" w14:textId="1A07668B" w:rsidR="00E21503" w:rsidRPr="00C06327" w:rsidRDefault="00E21503" w:rsidP="004C0E0D">
      <w:pPr>
        <w:spacing w:after="200"/>
        <w:rPr>
          <w:lang w:val="en-GB"/>
        </w:rPr>
      </w:pPr>
      <w:r w:rsidRPr="00C06327">
        <w:rPr>
          <w:lang w:val="en-GB"/>
        </w:rPr>
        <w:lastRenderedPageBreak/>
        <w:t xml:space="preserve">A </w:t>
      </w:r>
      <w:r w:rsidR="00D25953">
        <w:rPr>
          <w:lang w:val="en-GB"/>
        </w:rPr>
        <w:t>Support P</w:t>
      </w:r>
      <w:r>
        <w:rPr>
          <w:lang w:val="en-GB"/>
        </w:rPr>
        <w:t xml:space="preserve">lan </w:t>
      </w:r>
      <w:r w:rsidR="00D25953">
        <w:rPr>
          <w:lang w:val="en-GB"/>
        </w:rPr>
        <w:t>R</w:t>
      </w:r>
      <w:r>
        <w:rPr>
          <w:lang w:val="en-GB"/>
        </w:rPr>
        <w:t>eview may be required when:</w:t>
      </w:r>
    </w:p>
    <w:p w14:paraId="0B2CD7FF" w14:textId="5DD113C5" w:rsidR="00E21503" w:rsidRPr="00DC1BD2" w:rsidRDefault="00E54BCF" w:rsidP="004C0E0D">
      <w:pPr>
        <w:pStyle w:val="ListParagraph"/>
        <w:numPr>
          <w:ilvl w:val="0"/>
          <w:numId w:val="87"/>
        </w:numPr>
      </w:pPr>
      <w:r>
        <w:t xml:space="preserve">a </w:t>
      </w:r>
      <w:r w:rsidR="00E21503" w:rsidRPr="00DC1BD2">
        <w:t>provider identifies a change in the client’s needs or circumstances that affects the existing support plan</w:t>
      </w:r>
      <w:r>
        <w:t xml:space="preserve"> (</w:t>
      </w:r>
      <w:r w:rsidR="00E21503" w:rsidRPr="00DC1BD2">
        <w:t>e</w:t>
      </w:r>
      <w:r>
        <w:t>.g.</w:t>
      </w:r>
      <w:r w:rsidR="00E21503" w:rsidRPr="00DC1BD2">
        <w:t>, a client’s informal carer is no longer available to help</w:t>
      </w:r>
      <w:r>
        <w:t>)</w:t>
      </w:r>
    </w:p>
    <w:p w14:paraId="526700B1" w14:textId="2B1CD2A0" w:rsidR="00E21503" w:rsidRPr="00DC1BD2" w:rsidRDefault="00E54BCF" w:rsidP="004C0E0D">
      <w:pPr>
        <w:pStyle w:val="ListParagraph"/>
        <w:numPr>
          <w:ilvl w:val="0"/>
          <w:numId w:val="87"/>
        </w:numPr>
      </w:pPr>
      <w:r>
        <w:t>a</w:t>
      </w:r>
      <w:r w:rsidRPr="00DC1BD2">
        <w:t xml:space="preserve"> </w:t>
      </w:r>
      <w:r w:rsidR="00E21503" w:rsidRPr="00DC1BD2">
        <w:t>client has a change in their needs or circumstances or seeks help to access new services or change their provider</w:t>
      </w:r>
      <w:r>
        <w:t xml:space="preserve"> (e.g., </w:t>
      </w:r>
      <w:r w:rsidR="00E21503" w:rsidRPr="00DC1BD2">
        <w:t>client has a new mobility problem</w:t>
      </w:r>
      <w:r>
        <w:t>)</w:t>
      </w:r>
    </w:p>
    <w:p w14:paraId="549262D6" w14:textId="43B4352D" w:rsidR="00E21503" w:rsidRPr="00DC1BD2" w:rsidRDefault="00E54BCF" w:rsidP="004C0E0D">
      <w:pPr>
        <w:pStyle w:val="ListParagraph"/>
        <w:numPr>
          <w:ilvl w:val="0"/>
          <w:numId w:val="87"/>
        </w:numPr>
      </w:pPr>
      <w:r>
        <w:t>a</w:t>
      </w:r>
      <w:r w:rsidRPr="00DC1BD2">
        <w:t xml:space="preserve"> </w:t>
      </w:r>
      <w:r w:rsidR="00E21503" w:rsidRPr="00DC1BD2">
        <w:t>client has received restorative care interventions under CHSP and has made a functional gain or improvement to remain independent</w:t>
      </w:r>
    </w:p>
    <w:p w14:paraId="0EE69219" w14:textId="5160C0CF" w:rsidR="00E21503" w:rsidRPr="00DC1BD2" w:rsidRDefault="00E54BCF" w:rsidP="004C0E0D">
      <w:pPr>
        <w:pStyle w:val="ListParagraph"/>
        <w:numPr>
          <w:ilvl w:val="0"/>
          <w:numId w:val="87"/>
        </w:numPr>
      </w:pPr>
      <w:r>
        <w:t>the s</w:t>
      </w:r>
      <w:r w:rsidRPr="00DC1BD2">
        <w:t>hort</w:t>
      </w:r>
      <w:r w:rsidR="00E21503" w:rsidRPr="00DC1BD2">
        <w:t xml:space="preserve">-term or time-limited support/coordination </w:t>
      </w:r>
      <w:r>
        <w:t>using</w:t>
      </w:r>
      <w:r w:rsidRPr="00DC1BD2">
        <w:t xml:space="preserve"> </w:t>
      </w:r>
      <w:r w:rsidR="00E21503" w:rsidRPr="00DC1BD2">
        <w:t xml:space="preserve">a wellness and reablement approach has been </w:t>
      </w:r>
      <w:r w:rsidR="006D0154">
        <w:t>completed</w:t>
      </w:r>
    </w:p>
    <w:p w14:paraId="3E7F8134" w14:textId="07118843" w:rsidR="00E21503" w:rsidRPr="00DC1BD2" w:rsidRDefault="00E54BCF" w:rsidP="004C0E0D">
      <w:pPr>
        <w:pStyle w:val="ListParagraph"/>
        <w:numPr>
          <w:ilvl w:val="0"/>
          <w:numId w:val="87"/>
        </w:numPr>
      </w:pPr>
      <w:r>
        <w:t>t</w:t>
      </w:r>
      <w:r w:rsidRPr="00DC1BD2">
        <w:t xml:space="preserve">he </w:t>
      </w:r>
      <w:r w:rsidR="00FE549D">
        <w:t xml:space="preserve">aged care </w:t>
      </w:r>
      <w:r w:rsidR="00E21503" w:rsidRPr="00DC1BD2">
        <w:t xml:space="preserve">assessor sets a review date in the support plan for a short-term service. </w:t>
      </w:r>
      <w:r w:rsidR="00C9185A">
        <w:t>(e.g.,</w:t>
      </w:r>
      <w:r w:rsidR="00E21503" w:rsidRPr="00DC1BD2">
        <w:t xml:space="preserve"> the client is referred for time limited support under the CHSP </w:t>
      </w:r>
      <w:r w:rsidR="00C9185A" w:rsidRPr="00DC1BD2">
        <w:t>whil</w:t>
      </w:r>
      <w:r w:rsidR="00C9185A">
        <w:t>e</w:t>
      </w:r>
      <w:r w:rsidR="00C9185A" w:rsidRPr="00DC1BD2">
        <w:t xml:space="preserve"> </w:t>
      </w:r>
      <w:r w:rsidR="00E21503" w:rsidRPr="00DC1BD2">
        <w:t xml:space="preserve">a client is waiting for access to </w:t>
      </w:r>
      <w:proofErr w:type="gramStart"/>
      <w:r w:rsidR="00E21503" w:rsidRPr="00DC1BD2">
        <w:t>a</w:t>
      </w:r>
      <w:proofErr w:type="gramEnd"/>
      <w:r w:rsidR="00E21503" w:rsidRPr="00DC1BD2">
        <w:t xml:space="preserve"> </w:t>
      </w:r>
      <w:r w:rsidR="00387136">
        <w:t>HCP</w:t>
      </w:r>
      <w:r w:rsidR="00C9185A">
        <w:t>)</w:t>
      </w:r>
      <w:r w:rsidR="00E21503" w:rsidRPr="00DC1BD2">
        <w:t>.</w:t>
      </w:r>
    </w:p>
    <w:p w14:paraId="3C8C839A" w14:textId="38E707C8" w:rsidR="00E21503" w:rsidRPr="00E21503" w:rsidRDefault="00E21503" w:rsidP="00A35BD1">
      <w:pPr>
        <w:pStyle w:val="Heading4"/>
      </w:pPr>
      <w:r w:rsidRPr="00E21503">
        <w:t xml:space="preserve">Requesting a </w:t>
      </w:r>
      <w:r w:rsidR="00D25953">
        <w:t>S</w:t>
      </w:r>
      <w:r w:rsidR="00D25953" w:rsidRPr="00E21503">
        <w:t xml:space="preserve">upport </w:t>
      </w:r>
      <w:r w:rsidR="00D25953">
        <w:t>P</w:t>
      </w:r>
      <w:r w:rsidR="00D25953" w:rsidRPr="00E21503">
        <w:t xml:space="preserve">lan </w:t>
      </w:r>
      <w:r w:rsidR="00D25953">
        <w:t>R</w:t>
      </w:r>
      <w:r w:rsidRPr="00E21503">
        <w:t>eview</w:t>
      </w:r>
    </w:p>
    <w:p w14:paraId="252EC0F1" w14:textId="77777777" w:rsidR="00C9185A" w:rsidRDefault="00C9185A" w:rsidP="004C0E0D">
      <w:pPr>
        <w:rPr>
          <w:lang w:val="en-GB"/>
        </w:rPr>
      </w:pPr>
      <w:r>
        <w:rPr>
          <w:lang w:val="en-GB"/>
        </w:rPr>
        <w:t xml:space="preserve">In most cases, CHSP providers will submit a request for the Support Plan Review through the My Aged Care Service and Support Portal. </w:t>
      </w:r>
    </w:p>
    <w:p w14:paraId="4C5ECF44" w14:textId="2E118ED9" w:rsidR="00A20F94" w:rsidRDefault="00143A1F" w:rsidP="004C0E0D">
      <w:r>
        <w:t>CHSP</w:t>
      </w:r>
      <w:r w:rsidRPr="005F536C">
        <w:t xml:space="preserve"> </w:t>
      </w:r>
      <w:r w:rsidR="00E21503" w:rsidRPr="005F536C">
        <w:t xml:space="preserve">providers should include clear and detailed information on the request </w:t>
      </w:r>
      <w:r w:rsidR="00A20F94">
        <w:t>to:</w:t>
      </w:r>
    </w:p>
    <w:p w14:paraId="15094C9A" w14:textId="49D2808E" w:rsidR="00A20F94" w:rsidRDefault="00E21503" w:rsidP="00A20F94">
      <w:pPr>
        <w:pStyle w:val="ListParagraph"/>
        <w:numPr>
          <w:ilvl w:val="0"/>
          <w:numId w:val="204"/>
        </w:numPr>
      </w:pPr>
      <w:r w:rsidRPr="005F536C">
        <w:t xml:space="preserve">justify the reason for the review request </w:t>
      </w:r>
    </w:p>
    <w:p w14:paraId="563CCD5A" w14:textId="484CE56B" w:rsidR="00A20F94" w:rsidRDefault="00E21503" w:rsidP="00A20F94">
      <w:pPr>
        <w:pStyle w:val="ListParagraph"/>
        <w:numPr>
          <w:ilvl w:val="0"/>
          <w:numId w:val="204"/>
        </w:numPr>
      </w:pPr>
      <w:r w:rsidRPr="005F536C">
        <w:t>outline the urgency for the review</w:t>
      </w:r>
      <w:r w:rsidR="00A20F94">
        <w:t xml:space="preserve"> (if needed)</w:t>
      </w:r>
      <w:r w:rsidRPr="005F536C">
        <w:t xml:space="preserve">. </w:t>
      </w:r>
    </w:p>
    <w:p w14:paraId="5078BEF4" w14:textId="07D1AE54" w:rsidR="00D25953" w:rsidRDefault="00A20F94" w:rsidP="004E13FB">
      <w:r>
        <w:t>This</w:t>
      </w:r>
      <w:r w:rsidR="00E21503" w:rsidRPr="005F536C">
        <w:t xml:space="preserve"> </w:t>
      </w:r>
      <w:r>
        <w:t xml:space="preserve">information </w:t>
      </w:r>
      <w:r w:rsidR="00E21503" w:rsidRPr="005F536C">
        <w:t xml:space="preserve">will assist </w:t>
      </w:r>
      <w:r w:rsidR="00792083">
        <w:t xml:space="preserve">aged care </w:t>
      </w:r>
      <w:r w:rsidR="00E21503" w:rsidRPr="005F536C">
        <w:t xml:space="preserve">assessors with managing high volumes of review requests, reduce the risk of the </w:t>
      </w:r>
      <w:r w:rsidR="00792083">
        <w:t xml:space="preserve">aged care </w:t>
      </w:r>
      <w:r w:rsidR="00E21503" w:rsidRPr="005F536C">
        <w:t xml:space="preserve">assessor cancelling the request or the need to follow up individual requests with the </w:t>
      </w:r>
      <w:r>
        <w:t xml:space="preserve">client’s </w:t>
      </w:r>
      <w:r w:rsidR="00E21503" w:rsidRPr="005F536C">
        <w:t xml:space="preserve">provider. </w:t>
      </w:r>
    </w:p>
    <w:p w14:paraId="77CCA43F" w14:textId="0802DF40" w:rsidR="00A20F94" w:rsidRDefault="00A20F94" w:rsidP="004C0E0D">
      <w:r>
        <w:t xml:space="preserve">For </w:t>
      </w:r>
      <w:r w:rsidR="008E7DF3">
        <w:t xml:space="preserve">further </w:t>
      </w:r>
      <w:r w:rsidRPr="005F536C">
        <w:t xml:space="preserve">guidance on </w:t>
      </w:r>
      <w:r w:rsidR="008520B7">
        <w:t>the My Aged Care Service and Support Portal</w:t>
      </w:r>
      <w:r w:rsidR="0057296C">
        <w:t>, see</w:t>
      </w:r>
      <w:r w:rsidR="000A54A2">
        <w:t xml:space="preserve"> the </w:t>
      </w:r>
      <w:hyperlink r:id="rId62" w:history="1">
        <w:r w:rsidR="000A54A2" w:rsidRPr="000A54A2">
          <w:rPr>
            <w:rStyle w:val="Hyperlink"/>
          </w:rPr>
          <w:t>Resources page</w:t>
        </w:r>
      </w:hyperlink>
      <w:r w:rsidR="000A54A2">
        <w:t>.</w:t>
      </w:r>
    </w:p>
    <w:p w14:paraId="5252CEF7" w14:textId="77777777" w:rsidR="00E21503" w:rsidRPr="00E21503" w:rsidRDefault="00E21503" w:rsidP="00A35FB8">
      <w:pPr>
        <w:pStyle w:val="Heading4"/>
      </w:pPr>
      <w:r w:rsidRPr="00E21503">
        <w:t>Outcomes of the review</w:t>
      </w:r>
    </w:p>
    <w:p w14:paraId="4DDAB179" w14:textId="6E993FCF" w:rsidR="00E21503" w:rsidRPr="00B8655D" w:rsidRDefault="00E21503" w:rsidP="004C0E0D">
      <w:r w:rsidRPr="00B8655D">
        <w:t>The outcomes of the</w:t>
      </w:r>
      <w:r w:rsidR="0057296C">
        <w:t xml:space="preserve"> Support Plan R</w:t>
      </w:r>
      <w:r w:rsidRPr="00B8655D">
        <w:t>eview may include:</w:t>
      </w:r>
    </w:p>
    <w:p w14:paraId="59D73D55" w14:textId="0831DC58" w:rsidR="00E21503" w:rsidRPr="00DC1BD2" w:rsidRDefault="009D50B6" w:rsidP="004C0E0D">
      <w:pPr>
        <w:pStyle w:val="ListParagraph"/>
        <w:numPr>
          <w:ilvl w:val="0"/>
          <w:numId w:val="88"/>
        </w:numPr>
      </w:pPr>
      <w:r>
        <w:t>n</w:t>
      </w:r>
      <w:r w:rsidR="00E21503" w:rsidRPr="00DE5B0D">
        <w:t>o change</w:t>
      </w:r>
    </w:p>
    <w:p w14:paraId="3158BF92" w14:textId="7BDEBE0F" w:rsidR="00E21503" w:rsidRPr="00DC1BD2" w:rsidRDefault="009D50B6" w:rsidP="004C0E0D">
      <w:pPr>
        <w:pStyle w:val="ListParagraph"/>
        <w:numPr>
          <w:ilvl w:val="0"/>
          <w:numId w:val="88"/>
        </w:numPr>
      </w:pPr>
      <w:r>
        <w:t>a</w:t>
      </w:r>
      <w:r w:rsidRPr="00DE5B0D">
        <w:t xml:space="preserve">n </w:t>
      </w:r>
      <w:r w:rsidR="00E21503" w:rsidRPr="00DE5B0D">
        <w:t>increase or decrease in services or a new service recommendation</w:t>
      </w:r>
    </w:p>
    <w:p w14:paraId="34BA07C6" w14:textId="7504E03A" w:rsidR="00E21503" w:rsidRPr="00DC1BD2" w:rsidRDefault="009D50B6" w:rsidP="004C0E0D">
      <w:pPr>
        <w:pStyle w:val="ListParagraph"/>
        <w:numPr>
          <w:ilvl w:val="0"/>
          <w:numId w:val="88"/>
        </w:numPr>
      </w:pPr>
      <w:r>
        <w:t>a</w:t>
      </w:r>
      <w:r w:rsidRPr="00DE5B0D">
        <w:t xml:space="preserve"> </w:t>
      </w:r>
      <w:r w:rsidR="00E21503" w:rsidRPr="00DE5B0D">
        <w:t xml:space="preserve">new assessment to be conducted by </w:t>
      </w:r>
      <w:r w:rsidR="00637E8E">
        <w:t>a</w:t>
      </w:r>
      <w:r w:rsidR="007510E7">
        <w:t>n aged care</w:t>
      </w:r>
      <w:r w:rsidR="009C0279">
        <w:t xml:space="preserve"> </w:t>
      </w:r>
      <w:r w:rsidR="00637E8E">
        <w:t>assessor</w:t>
      </w:r>
      <w:r w:rsidR="00567BBE">
        <w:t xml:space="preserve"> where there is a significant change in the client’s needs and/or circumstances.</w:t>
      </w:r>
    </w:p>
    <w:p w14:paraId="16DCCB8D" w14:textId="47FCFA24" w:rsidR="00E21503" w:rsidRPr="00E21503" w:rsidRDefault="009F267A" w:rsidP="00A35BD1">
      <w:pPr>
        <w:pStyle w:val="Heading3"/>
      </w:pPr>
      <w:r>
        <w:t>9</w:t>
      </w:r>
      <w:r w:rsidR="00481F42">
        <w:t xml:space="preserve">.4 </w:t>
      </w:r>
      <w:r w:rsidR="00E21503" w:rsidRPr="00E21503">
        <w:t>Quality reviews</w:t>
      </w:r>
    </w:p>
    <w:p w14:paraId="34FD0CF8" w14:textId="77777777" w:rsidR="009D331D" w:rsidRDefault="009D331D" w:rsidP="009D331D">
      <w:pPr>
        <w:rPr>
          <w:lang w:eastAsia="en-AU"/>
        </w:rPr>
      </w:pPr>
      <w:r>
        <w:rPr>
          <w:lang w:eastAsia="en-AU"/>
        </w:rPr>
        <w:t xml:space="preserve">The </w:t>
      </w:r>
      <w:hyperlink r:id="rId63" w:history="1">
        <w:r w:rsidRPr="00CC09B6">
          <w:rPr>
            <w:rStyle w:val="Hyperlink"/>
            <w:lang w:eastAsia="en-AU"/>
          </w:rPr>
          <w:t>Aged Care Quality and Safety Commission (ACQSC)</w:t>
        </w:r>
      </w:hyperlink>
      <w:r>
        <w:rPr>
          <w:lang w:eastAsia="en-AU"/>
        </w:rPr>
        <w:t xml:space="preserve"> is</w:t>
      </w:r>
      <w:r w:rsidRPr="00F22FDE">
        <w:rPr>
          <w:lang w:eastAsia="en-AU"/>
        </w:rPr>
        <w:t xml:space="preserve"> the national end-to-end regulator of aged care services. </w:t>
      </w:r>
    </w:p>
    <w:p w14:paraId="6AE74DDF" w14:textId="77777777" w:rsidR="009D331D" w:rsidRPr="00F22FDE" w:rsidRDefault="009D331D" w:rsidP="009D331D">
      <w:pPr>
        <w:rPr>
          <w:lang w:eastAsia="en-AU"/>
        </w:rPr>
      </w:pPr>
      <w:r>
        <w:rPr>
          <w:lang w:eastAsia="en-AU"/>
        </w:rPr>
        <w:t>The ACQSC is responsible for:</w:t>
      </w:r>
    </w:p>
    <w:p w14:paraId="46A364AA" w14:textId="77777777" w:rsidR="009D331D" w:rsidRPr="00F22FDE" w:rsidRDefault="009D331D" w:rsidP="009D331D">
      <w:pPr>
        <w:pStyle w:val="ListParagraph"/>
        <w:numPr>
          <w:ilvl w:val="0"/>
          <w:numId w:val="221"/>
        </w:numPr>
        <w:rPr>
          <w:lang w:eastAsia="en-AU"/>
        </w:rPr>
      </w:pPr>
      <w:r>
        <w:rPr>
          <w:lang w:eastAsia="en-AU"/>
        </w:rPr>
        <w:t>r</w:t>
      </w:r>
      <w:r w:rsidRPr="00F22FDE">
        <w:rPr>
          <w:lang w:eastAsia="en-AU"/>
        </w:rPr>
        <w:t>esolving complaints about services</w:t>
      </w:r>
    </w:p>
    <w:p w14:paraId="0559A2F5" w14:textId="77777777" w:rsidR="009D331D" w:rsidRPr="00F22FDE" w:rsidRDefault="009D331D" w:rsidP="009D331D">
      <w:pPr>
        <w:pStyle w:val="ListParagraph"/>
        <w:numPr>
          <w:ilvl w:val="0"/>
          <w:numId w:val="221"/>
        </w:numPr>
        <w:rPr>
          <w:lang w:eastAsia="en-AU"/>
        </w:rPr>
      </w:pPr>
      <w:r>
        <w:rPr>
          <w:lang w:eastAsia="en-AU"/>
        </w:rPr>
        <w:lastRenderedPageBreak/>
        <w:t>a</w:t>
      </w:r>
      <w:r w:rsidRPr="00F22FDE">
        <w:rPr>
          <w:lang w:eastAsia="en-AU"/>
        </w:rPr>
        <w:t>pproving providers to deliver aged care services</w:t>
      </w:r>
    </w:p>
    <w:p w14:paraId="5ACD3245" w14:textId="77777777" w:rsidR="009D331D" w:rsidRPr="00F22FDE" w:rsidRDefault="009D331D" w:rsidP="009D331D">
      <w:pPr>
        <w:pStyle w:val="ListParagraph"/>
        <w:numPr>
          <w:ilvl w:val="0"/>
          <w:numId w:val="221"/>
        </w:numPr>
        <w:rPr>
          <w:lang w:eastAsia="en-AU"/>
        </w:rPr>
      </w:pPr>
      <w:r>
        <w:rPr>
          <w:lang w:eastAsia="en-AU"/>
        </w:rPr>
        <w:t>a</w:t>
      </w:r>
      <w:r w:rsidRPr="00F22FDE">
        <w:rPr>
          <w:lang w:eastAsia="en-AU"/>
        </w:rPr>
        <w:t>dministering the Serious Incidents Response Scheme</w:t>
      </w:r>
    </w:p>
    <w:p w14:paraId="0D0E73C9" w14:textId="77777777" w:rsidR="009D331D" w:rsidRPr="00F22FDE" w:rsidRDefault="009D331D" w:rsidP="009D331D">
      <w:pPr>
        <w:pStyle w:val="ListParagraph"/>
        <w:numPr>
          <w:ilvl w:val="0"/>
          <w:numId w:val="221"/>
        </w:numPr>
        <w:rPr>
          <w:lang w:eastAsia="en-AU"/>
        </w:rPr>
      </w:pPr>
      <w:r>
        <w:rPr>
          <w:lang w:eastAsia="en-AU"/>
        </w:rPr>
        <w:t>r</w:t>
      </w:r>
      <w:r w:rsidRPr="00F22FDE">
        <w:rPr>
          <w:lang w:eastAsia="en-AU"/>
        </w:rPr>
        <w:t>educing the use of restrictive practices</w:t>
      </w:r>
    </w:p>
    <w:p w14:paraId="7E7C9D03" w14:textId="77777777" w:rsidR="009D331D" w:rsidRPr="00F22FDE" w:rsidRDefault="009D331D" w:rsidP="009D331D">
      <w:pPr>
        <w:pStyle w:val="ListParagraph"/>
        <w:numPr>
          <w:ilvl w:val="0"/>
          <w:numId w:val="221"/>
        </w:numPr>
        <w:rPr>
          <w:lang w:eastAsia="en-AU"/>
        </w:rPr>
      </w:pPr>
      <w:r>
        <w:rPr>
          <w:lang w:eastAsia="en-AU"/>
        </w:rPr>
        <w:t>a</w:t>
      </w:r>
      <w:r w:rsidRPr="00F22FDE">
        <w:rPr>
          <w:lang w:eastAsia="en-AU"/>
        </w:rPr>
        <w:t>ccrediting and monitoring aged care services</w:t>
      </w:r>
    </w:p>
    <w:p w14:paraId="0DA088BC" w14:textId="77777777" w:rsidR="009D331D" w:rsidRPr="00F22FDE" w:rsidRDefault="009D331D" w:rsidP="009D331D">
      <w:pPr>
        <w:pStyle w:val="ListParagraph"/>
        <w:numPr>
          <w:ilvl w:val="0"/>
          <w:numId w:val="221"/>
        </w:numPr>
        <w:rPr>
          <w:lang w:eastAsia="en-AU"/>
        </w:rPr>
      </w:pPr>
      <w:r>
        <w:rPr>
          <w:lang w:eastAsia="en-AU"/>
        </w:rPr>
        <w:t>m</w:t>
      </w:r>
      <w:r w:rsidRPr="00F22FDE">
        <w:rPr>
          <w:lang w:eastAsia="en-AU"/>
        </w:rPr>
        <w:t>onitoring and assessing providers' compliance with the Aged Care Quality Standards and other obligations</w:t>
      </w:r>
    </w:p>
    <w:p w14:paraId="62AA4586" w14:textId="77777777" w:rsidR="009D331D" w:rsidRDefault="009D331D" w:rsidP="009D331D">
      <w:pPr>
        <w:pStyle w:val="ListParagraph"/>
        <w:numPr>
          <w:ilvl w:val="0"/>
          <w:numId w:val="221"/>
        </w:numPr>
        <w:rPr>
          <w:lang w:eastAsia="en-AU"/>
        </w:rPr>
      </w:pPr>
      <w:r>
        <w:rPr>
          <w:lang w:eastAsia="en-AU"/>
        </w:rPr>
        <w:t>c</w:t>
      </w:r>
      <w:r w:rsidRPr="00F22FDE">
        <w:rPr>
          <w:lang w:eastAsia="en-AU"/>
        </w:rPr>
        <w:t>onducting home care investigations to assess compliance.</w:t>
      </w:r>
    </w:p>
    <w:p w14:paraId="393A0C7B" w14:textId="77777777" w:rsidR="009D331D" w:rsidRDefault="009D331D" w:rsidP="009D331D">
      <w:pPr>
        <w:rPr>
          <w:lang w:eastAsia="en-AU"/>
        </w:rPr>
      </w:pPr>
      <w:r w:rsidRPr="006A724A">
        <w:rPr>
          <w:lang w:eastAsia="en-AU"/>
        </w:rPr>
        <w:t xml:space="preserve">The </w:t>
      </w:r>
      <w:hyperlink r:id="rId64" w:history="1">
        <w:r w:rsidRPr="00CC09B6">
          <w:rPr>
            <w:rStyle w:val="Hyperlink"/>
            <w:lang w:eastAsia="en-AU"/>
          </w:rPr>
          <w:t>ACQSC website</w:t>
        </w:r>
      </w:hyperlink>
      <w:r w:rsidRPr="006A724A">
        <w:rPr>
          <w:lang w:eastAsia="en-AU"/>
        </w:rPr>
        <w:t xml:space="preserve"> provides information and resources for providers on their provider obligations and responsibilities in delivering safe, quality aged care.</w:t>
      </w:r>
      <w:r>
        <w:rPr>
          <w:lang w:eastAsia="en-AU"/>
        </w:rPr>
        <w:t xml:space="preserve"> </w:t>
      </w:r>
    </w:p>
    <w:p w14:paraId="242EA95B" w14:textId="626E3940" w:rsidR="009D331D" w:rsidRDefault="009D331D" w:rsidP="004C0E0D">
      <w:pPr>
        <w:rPr>
          <w:lang w:eastAsia="en-AU"/>
        </w:rPr>
      </w:pPr>
      <w:r>
        <w:rPr>
          <w:lang w:eastAsia="en-AU"/>
        </w:rPr>
        <w:t>Contact the ACQSC on 1800 951 822.</w:t>
      </w:r>
    </w:p>
    <w:p w14:paraId="70F68D2C" w14:textId="1CB552BD" w:rsidR="00EA3255" w:rsidRDefault="00E21503" w:rsidP="004C0E0D">
      <w:r w:rsidRPr="00BA05C6">
        <w:t xml:space="preserve">The ACQSC conducts all quality reviews of aged care services provided in the community, including CHSP providers. </w:t>
      </w:r>
    </w:p>
    <w:p w14:paraId="2F799892" w14:textId="4F6D2AD3" w:rsidR="00E21503" w:rsidRPr="00BA05C6" w:rsidRDefault="00E21503" w:rsidP="004C0E0D">
      <w:r w:rsidRPr="00BA05C6">
        <w:t xml:space="preserve">Providers must allow the ACQSC access to a service delivery site or service outlet, for the purpose of a quality reporting site visit. </w:t>
      </w:r>
      <w:r w:rsidR="00143A1F">
        <w:t xml:space="preserve">CHSP </w:t>
      </w:r>
      <w:r w:rsidRPr="00BA05C6">
        <w:t>providers must address any non-compliance and return to compliance as quickly as possible.</w:t>
      </w:r>
    </w:p>
    <w:p w14:paraId="68881139" w14:textId="77777777" w:rsidR="00286A81" w:rsidRDefault="00E21503" w:rsidP="004C0E0D">
      <w:r w:rsidRPr="00BA05C6">
        <w:t xml:space="preserve">Only CHSP sub-programs </w:t>
      </w:r>
      <w:r w:rsidR="00EA3255">
        <w:t xml:space="preserve">that </w:t>
      </w:r>
      <w:r w:rsidRPr="00BA05C6">
        <w:t xml:space="preserve">deliver direct care to clients </w:t>
      </w:r>
      <w:r>
        <w:t>are</w:t>
      </w:r>
      <w:r w:rsidRPr="00BA05C6">
        <w:t xml:space="preserve"> subject to </w:t>
      </w:r>
      <w:r w:rsidR="009D50B6">
        <w:t>q</w:t>
      </w:r>
      <w:r w:rsidR="009D50B6" w:rsidRPr="00BA05C6">
        <w:t xml:space="preserve">uality </w:t>
      </w:r>
      <w:r w:rsidR="009D50B6">
        <w:t>r</w:t>
      </w:r>
      <w:r w:rsidR="009D50B6" w:rsidRPr="00BA05C6">
        <w:t>eviews</w:t>
      </w:r>
      <w:r w:rsidRPr="00BA05C6">
        <w:t xml:space="preserve">. </w:t>
      </w:r>
    </w:p>
    <w:p w14:paraId="66DEE34A" w14:textId="5F8B0406" w:rsidR="00E21503" w:rsidRPr="00BA05C6" w:rsidRDefault="00286A81" w:rsidP="004C0E0D">
      <w:r w:rsidRPr="003B754E">
        <w:rPr>
          <w:b/>
          <w:bCs/>
        </w:rPr>
        <w:t>Note:</w:t>
      </w:r>
      <w:r>
        <w:t xml:space="preserve"> </w:t>
      </w:r>
      <w:r w:rsidR="001463A5">
        <w:t>ACH</w:t>
      </w:r>
      <w:r w:rsidR="00EA3255">
        <w:t xml:space="preserve"> </w:t>
      </w:r>
      <w:r w:rsidR="00E21503" w:rsidRPr="00BA05C6">
        <w:t xml:space="preserve">and </w:t>
      </w:r>
      <w:r w:rsidR="001463A5">
        <w:t>SSD</w:t>
      </w:r>
      <w:r w:rsidR="00E21503" w:rsidRPr="00BA05C6">
        <w:t xml:space="preserve"> </w:t>
      </w:r>
      <w:r w:rsidR="00EA3255">
        <w:t xml:space="preserve">sub-programs </w:t>
      </w:r>
      <w:r w:rsidR="00E21503" w:rsidRPr="00BA05C6">
        <w:t xml:space="preserve">are not subject to </w:t>
      </w:r>
      <w:r w:rsidR="001463A5">
        <w:t>q</w:t>
      </w:r>
      <w:r w:rsidR="001463A5" w:rsidRPr="00BA05C6">
        <w:t xml:space="preserve">uality </w:t>
      </w:r>
      <w:r w:rsidR="00E21503" w:rsidRPr="00BA05C6">
        <w:t>reviews.</w:t>
      </w:r>
    </w:p>
    <w:p w14:paraId="0FC28E50" w14:textId="3F83427C" w:rsidR="00E21503" w:rsidRPr="00BA05C6" w:rsidRDefault="00A165FB" w:rsidP="004C0E0D">
      <w:r>
        <w:t>More</w:t>
      </w:r>
      <w:r w:rsidRPr="00BA05C6">
        <w:t xml:space="preserve"> </w:t>
      </w:r>
      <w:r w:rsidR="00E21503" w:rsidRPr="00BA05C6">
        <w:t xml:space="preserve">information about the </w:t>
      </w:r>
      <w:hyperlink r:id="rId65" w:history="1">
        <w:r w:rsidRPr="00A165FB">
          <w:rPr>
            <w:rStyle w:val="Hyperlink"/>
          </w:rPr>
          <w:t xml:space="preserve">quality review </w:t>
        </w:r>
        <w:r w:rsidR="00E21503" w:rsidRPr="00A165FB">
          <w:rPr>
            <w:rStyle w:val="Hyperlink"/>
          </w:rPr>
          <w:t>process</w:t>
        </w:r>
      </w:hyperlink>
      <w:r>
        <w:t>.</w:t>
      </w:r>
    </w:p>
    <w:p w14:paraId="35DA5347" w14:textId="3CD455F8" w:rsidR="00E21503" w:rsidRPr="00E21503" w:rsidRDefault="009F267A" w:rsidP="00131A69">
      <w:pPr>
        <w:pStyle w:val="Heading3"/>
      </w:pPr>
      <w:r>
        <w:t>9</w:t>
      </w:r>
      <w:r w:rsidR="00481F42">
        <w:t xml:space="preserve">.5 </w:t>
      </w:r>
      <w:r w:rsidR="00E21503" w:rsidRPr="00E21503">
        <w:t>Code of Conduct for Aged Care</w:t>
      </w:r>
    </w:p>
    <w:p w14:paraId="13B997D3" w14:textId="313F4447" w:rsidR="00E21503" w:rsidRPr="00DE5B0D" w:rsidRDefault="00E21503" w:rsidP="004C0E0D">
      <w:r w:rsidRPr="00DE5B0D">
        <w:t xml:space="preserve">The </w:t>
      </w:r>
      <w:hyperlink r:id="rId66" w:anchor="what-can-the-commission-do?" w:history="1">
        <w:r w:rsidRPr="00E84D3A">
          <w:rPr>
            <w:rStyle w:val="Hyperlink"/>
          </w:rPr>
          <w:t>Code of Conduct for Aged Care</w:t>
        </w:r>
      </w:hyperlink>
      <w:r w:rsidRPr="00DE5B0D">
        <w:t xml:space="preserve"> </w:t>
      </w:r>
      <w:r w:rsidR="008B18BD">
        <w:t xml:space="preserve">(the Code) </w:t>
      </w:r>
      <w:r w:rsidRPr="00DE5B0D">
        <w:t>protects clients by ensuring a suitable standard of conduct from their aged care providers, workers, and governing persons.</w:t>
      </w:r>
    </w:p>
    <w:p w14:paraId="4DC433B0" w14:textId="59002660" w:rsidR="00E84D3A" w:rsidRDefault="00E21503" w:rsidP="004C0E0D">
      <w:r w:rsidRPr="00DE5B0D">
        <w:t xml:space="preserve">The ACQSC </w:t>
      </w:r>
      <w:r w:rsidR="00E84D3A" w:rsidRPr="00131A69">
        <w:rPr>
          <w:rFonts w:eastAsiaTheme="majorEastAsia"/>
        </w:rPr>
        <w:t>monitors and enforces</w:t>
      </w:r>
      <w:r w:rsidRPr="00DE5B0D">
        <w:t xml:space="preserve"> compliance with the Code, as well as</w:t>
      </w:r>
      <w:r w:rsidR="00E84D3A">
        <w:t xml:space="preserve"> provide</w:t>
      </w:r>
      <w:r w:rsidRPr="00DE5B0D">
        <w:t xml:space="preserve"> training and development of educational materials. </w:t>
      </w:r>
    </w:p>
    <w:p w14:paraId="520222A3" w14:textId="5703F5EF" w:rsidR="00E21503" w:rsidRPr="00DE5B0D" w:rsidRDefault="00E21503" w:rsidP="004C0E0D">
      <w:r w:rsidRPr="00DE5B0D">
        <w:t>The ACQSC can take enforcement action for breaches of the Code</w:t>
      </w:r>
      <w:r w:rsidR="00E84D3A">
        <w:t>, which can</w:t>
      </w:r>
      <w:r w:rsidRPr="00DE5B0D">
        <w:t xml:space="preserve"> include banning or restricting individuals from working in aged care.</w:t>
      </w:r>
    </w:p>
    <w:p w14:paraId="36F7AEC4" w14:textId="5C43C512" w:rsidR="00E21503" w:rsidRPr="00C348FE" w:rsidRDefault="00E21503" w:rsidP="00131A69">
      <w:pPr>
        <w:pStyle w:val="Heading4"/>
      </w:pPr>
      <w:r w:rsidRPr="00C348FE">
        <w:t xml:space="preserve">Banning </w:t>
      </w:r>
      <w:r w:rsidR="008B18BD" w:rsidRPr="00C348FE">
        <w:t xml:space="preserve">orders </w:t>
      </w:r>
      <w:r w:rsidRPr="00C348FE">
        <w:t xml:space="preserve">under the Code of Conduct </w:t>
      </w:r>
    </w:p>
    <w:p w14:paraId="2A0CB75B" w14:textId="06474423" w:rsidR="00872BC9" w:rsidRPr="00C348FE" w:rsidRDefault="00872BC9" w:rsidP="00C348FE">
      <w:r w:rsidRPr="00C348FE">
        <w:t xml:space="preserve">Banning Orders under the Code of Conduct Before employing or otherwise engaging or extending or renewing the contract or agreement of a person (whether as a staff member, volunteer or executive decision-maker), CHSP providers have a responsibility to take reasonable steps to ensure they do not commence the employment or engagement of an individual to whom a banning order under the Aged Care Quality and Safety Commission Act 2018 applies inconsistently with the requirements of that banning order. </w:t>
      </w:r>
    </w:p>
    <w:p w14:paraId="13F108DC" w14:textId="73A7DF22" w:rsidR="00E21503" w:rsidRDefault="00E21503" w:rsidP="004C0E0D">
      <w:pPr>
        <w:rPr>
          <w:szCs w:val="22"/>
        </w:rPr>
      </w:pPr>
      <w:r w:rsidRPr="00C348FE">
        <w:rPr>
          <w:szCs w:val="22"/>
        </w:rPr>
        <w:t>For more information</w:t>
      </w:r>
      <w:r w:rsidR="00D25953" w:rsidRPr="00C348FE">
        <w:rPr>
          <w:szCs w:val="22"/>
        </w:rPr>
        <w:t xml:space="preserve"> about the </w:t>
      </w:r>
      <w:hyperlink r:id="rId67" w:history="1">
        <w:r w:rsidR="00D25953" w:rsidRPr="00C348FE">
          <w:rPr>
            <w:rStyle w:val="Hyperlink"/>
            <w:szCs w:val="22"/>
          </w:rPr>
          <w:t>Code of Conduct</w:t>
        </w:r>
      </w:hyperlink>
      <w:r w:rsidR="008B0EDD" w:rsidRPr="00C348FE">
        <w:rPr>
          <w:szCs w:val="22"/>
        </w:rPr>
        <w:t>.</w:t>
      </w:r>
    </w:p>
    <w:p w14:paraId="01895F6D" w14:textId="06E3E03C" w:rsidR="005A4E69" w:rsidRPr="00E3639C" w:rsidRDefault="009F267A" w:rsidP="00CB4A21">
      <w:pPr>
        <w:pStyle w:val="Heading3"/>
        <w:spacing w:line="276" w:lineRule="auto"/>
      </w:pPr>
      <w:bookmarkStart w:id="163" w:name="_Toc158638687"/>
      <w:bookmarkStart w:id="164" w:name="_Toc164080424"/>
      <w:r>
        <w:lastRenderedPageBreak/>
        <w:t>9</w:t>
      </w:r>
      <w:r w:rsidR="00481F42">
        <w:t>.</w:t>
      </w:r>
      <w:r w:rsidR="00527777">
        <w:t>6</w:t>
      </w:r>
      <w:r w:rsidR="00481F42">
        <w:t xml:space="preserve"> </w:t>
      </w:r>
      <w:r w:rsidR="005A4E69" w:rsidRPr="00E3639C">
        <w:t>Complaints mechanism</w:t>
      </w:r>
      <w:bookmarkEnd w:id="163"/>
      <w:bookmarkEnd w:id="164"/>
      <w:r w:rsidR="009F08CC">
        <w:t>s</w:t>
      </w:r>
    </w:p>
    <w:p w14:paraId="6CCB34F2" w14:textId="77777777" w:rsidR="00A10437" w:rsidRDefault="005A4E69" w:rsidP="004C0E0D">
      <w:r w:rsidRPr="002A5A22">
        <w:t xml:space="preserve">CHSP providers must actively encourage their clients and their carers to provide feedback about the services they receive. </w:t>
      </w:r>
    </w:p>
    <w:p w14:paraId="0E1E863B" w14:textId="75738BE8" w:rsidR="005A4E69" w:rsidRPr="002A5A22" w:rsidRDefault="005A4E69" w:rsidP="004C0E0D">
      <w:r w:rsidRPr="002A5A22">
        <w:t xml:space="preserve">A client has the right to call an advocate of their choice to present any complaints and to help them through the complaints management process. </w:t>
      </w:r>
    </w:p>
    <w:p w14:paraId="441050AA" w14:textId="77777777" w:rsidR="005A4E69" w:rsidRPr="002A5A22" w:rsidRDefault="005A4E69" w:rsidP="004C0E0D">
      <w:r w:rsidRPr="002A5A22">
        <w:t>Clients (or their representative) can raise a complaint in the following ways:</w:t>
      </w:r>
    </w:p>
    <w:p w14:paraId="289CAA50" w14:textId="29B15A5E" w:rsidR="000422E0" w:rsidRPr="00F25AB3" w:rsidRDefault="00A607C4" w:rsidP="004C0E0D">
      <w:pPr>
        <w:pStyle w:val="ListParagraph"/>
        <w:numPr>
          <w:ilvl w:val="0"/>
          <w:numId w:val="86"/>
        </w:numPr>
        <w:rPr>
          <w:i/>
          <w:iCs/>
        </w:rPr>
      </w:pPr>
      <w:r>
        <w:t>contact My Aged Care</w:t>
      </w:r>
      <w:r w:rsidR="00DA6E96">
        <w:t xml:space="preserve"> to discuss concerns and raise a complaint if needed</w:t>
      </w:r>
      <w:r w:rsidR="00A10437">
        <w:t xml:space="preserve"> </w:t>
      </w:r>
      <w:r w:rsidR="00A56408">
        <w:t>on 1800 200 422 or write to</w:t>
      </w:r>
      <w:r w:rsidR="0009661A">
        <w:t>:</w:t>
      </w:r>
      <w:r w:rsidR="00E50841">
        <w:br/>
      </w:r>
      <w:r w:rsidR="00E50841" w:rsidRPr="00F25AB3">
        <w:rPr>
          <w:i/>
          <w:iCs/>
        </w:rPr>
        <w:t>My Aged Care Complaints</w:t>
      </w:r>
      <w:r w:rsidR="00E50841" w:rsidRPr="00F25AB3">
        <w:rPr>
          <w:i/>
          <w:iCs/>
        </w:rPr>
        <w:br/>
        <w:t>PO Box 1237</w:t>
      </w:r>
      <w:r w:rsidR="00E50841" w:rsidRPr="00F25AB3">
        <w:rPr>
          <w:i/>
          <w:iCs/>
        </w:rPr>
        <w:br/>
        <w:t>Runaway Bay QLD 4216</w:t>
      </w:r>
    </w:p>
    <w:p w14:paraId="661945ED" w14:textId="4A4F3AF0" w:rsidR="001F301D" w:rsidRDefault="000836D5" w:rsidP="004C0E0D">
      <w:pPr>
        <w:pStyle w:val="ListParagraph"/>
        <w:numPr>
          <w:ilvl w:val="0"/>
          <w:numId w:val="86"/>
        </w:numPr>
      </w:pPr>
      <w:r>
        <w:t>contact their aged care assessor</w:t>
      </w:r>
      <w:r w:rsidR="007C2428">
        <w:t xml:space="preserve"> and seek a resolution</w:t>
      </w:r>
      <w:r w:rsidR="00F51E58">
        <w:t xml:space="preserve"> through their complaints process</w:t>
      </w:r>
    </w:p>
    <w:p w14:paraId="40F356D2" w14:textId="6C073652" w:rsidR="005A4E69" w:rsidRPr="00DE5B0D" w:rsidRDefault="00A10437" w:rsidP="004C0E0D">
      <w:pPr>
        <w:pStyle w:val="ListParagraph"/>
        <w:numPr>
          <w:ilvl w:val="0"/>
          <w:numId w:val="86"/>
        </w:numPr>
      </w:pPr>
      <w:r>
        <w:t>d</w:t>
      </w:r>
      <w:r w:rsidRPr="00DE5B0D">
        <w:t xml:space="preserve">irectly </w:t>
      </w:r>
      <w:r w:rsidR="005A4E69" w:rsidRPr="00DE5B0D">
        <w:t>with the</w:t>
      </w:r>
      <w:r>
        <w:t>ir</w:t>
      </w:r>
      <w:r w:rsidR="005A4E69" w:rsidRPr="00DE5B0D">
        <w:t xml:space="preserve"> provider through their publicly available complaints system</w:t>
      </w:r>
    </w:p>
    <w:p w14:paraId="324DDF72" w14:textId="1FF610F4" w:rsidR="00E82E04" w:rsidRDefault="00A10437" w:rsidP="004C0E0D">
      <w:pPr>
        <w:pStyle w:val="ListParagraph"/>
        <w:numPr>
          <w:ilvl w:val="0"/>
          <w:numId w:val="86"/>
        </w:numPr>
      </w:pPr>
      <w:r>
        <w:t xml:space="preserve">contact </w:t>
      </w:r>
      <w:r w:rsidR="005A4E69" w:rsidRPr="00DE5B0D">
        <w:t>ACQSC</w:t>
      </w:r>
      <w:r w:rsidR="005A4E69" w:rsidRPr="002A5A22">
        <w:t xml:space="preserve"> on an open, confidential or anonymous basis</w:t>
      </w:r>
      <w:r>
        <w:t xml:space="preserve"> by calling </w:t>
      </w:r>
      <w:r w:rsidR="005A4E69" w:rsidRPr="002A5A22">
        <w:t>1800</w:t>
      </w:r>
      <w:r w:rsidR="00095182">
        <w:t> </w:t>
      </w:r>
      <w:r w:rsidR="005A4E69" w:rsidRPr="002A5A22">
        <w:t>951</w:t>
      </w:r>
      <w:r w:rsidR="00095182">
        <w:t> </w:t>
      </w:r>
      <w:r w:rsidR="005A4E69" w:rsidRPr="002A5A22">
        <w:t>822</w:t>
      </w:r>
      <w:r>
        <w:t xml:space="preserve"> (</w:t>
      </w:r>
      <w:r w:rsidR="005A4E69" w:rsidRPr="002A5A22">
        <w:t>free call</w:t>
      </w:r>
      <w:r>
        <w:t>)</w:t>
      </w:r>
      <w:r w:rsidR="005A4E69" w:rsidRPr="002A5A22">
        <w:t xml:space="preserve"> or by visiting</w:t>
      </w:r>
      <w:r w:rsidR="00481F42">
        <w:t xml:space="preserve"> the</w:t>
      </w:r>
      <w:r w:rsidR="005A4E69" w:rsidRPr="002A5A22">
        <w:t xml:space="preserve"> </w:t>
      </w:r>
      <w:hyperlink r:id="rId68" w:history="1">
        <w:r w:rsidR="00481F42">
          <w:rPr>
            <w:rStyle w:val="Hyperlink"/>
          </w:rPr>
          <w:t>ACQSC website</w:t>
        </w:r>
      </w:hyperlink>
      <w:r w:rsidR="005A4E69" w:rsidRPr="002A5A22">
        <w:t>.</w:t>
      </w:r>
    </w:p>
    <w:p w14:paraId="6FCF30BA" w14:textId="3651EEA3" w:rsidR="00E82E04" w:rsidRDefault="00E82E04" w:rsidP="004C0E0D">
      <w:r>
        <w:t>Further information</w:t>
      </w:r>
      <w:r w:rsidR="00481F42">
        <w:t xml:space="preserve"> on </w:t>
      </w:r>
      <w:hyperlink r:id="rId69" w:history="1">
        <w:r w:rsidR="00481F42">
          <w:rPr>
            <w:rStyle w:val="Hyperlink"/>
          </w:rPr>
          <w:t>making complaints</w:t>
        </w:r>
      </w:hyperlink>
      <w:r>
        <w:t xml:space="preserve"> is available on the My Aged Care website. </w:t>
      </w:r>
    </w:p>
    <w:p w14:paraId="7F575CFE" w14:textId="3C074231" w:rsidR="00B93772" w:rsidRPr="002A5A22" w:rsidRDefault="00A10437" w:rsidP="004C0E0D">
      <w:r w:rsidRPr="00F25AB3">
        <w:rPr>
          <w:b/>
          <w:bCs/>
        </w:rPr>
        <w:t>Note:</w:t>
      </w:r>
      <w:r>
        <w:t xml:space="preserve"> </w:t>
      </w:r>
      <w:r w:rsidR="00B93772" w:rsidRPr="005B3173">
        <w:t>Where a provider is unable to resolve a client’s concerns</w:t>
      </w:r>
      <w:r w:rsidR="003A69F3" w:rsidRPr="005B3173">
        <w:t xml:space="preserve">, they should continue to work with the client </w:t>
      </w:r>
      <w:r w:rsidR="000717EA" w:rsidRPr="005B3173">
        <w:t>including</w:t>
      </w:r>
      <w:r w:rsidR="00D2758A" w:rsidRPr="005B3173">
        <w:t>,</w:t>
      </w:r>
      <w:r w:rsidR="000717EA" w:rsidRPr="005B3173">
        <w:t xml:space="preserve"> where appropriate</w:t>
      </w:r>
      <w:r w:rsidR="00D2758A" w:rsidRPr="005B3173">
        <w:t>,</w:t>
      </w:r>
      <w:r w:rsidR="000717EA" w:rsidRPr="005B3173">
        <w:t xml:space="preserve"> </w:t>
      </w:r>
      <w:r w:rsidR="0094168B" w:rsidRPr="005B3173">
        <w:t>assist</w:t>
      </w:r>
      <w:r w:rsidR="00F32027" w:rsidRPr="005B3173">
        <w:t xml:space="preserve"> in transition</w:t>
      </w:r>
      <w:r w:rsidR="005B7B0B" w:rsidRPr="005B3173">
        <w:t>ing</w:t>
      </w:r>
      <w:r w:rsidR="00F32027" w:rsidRPr="005B3173">
        <w:t xml:space="preserve"> </w:t>
      </w:r>
      <w:r w:rsidR="005B7B0B" w:rsidRPr="005B3173">
        <w:t xml:space="preserve">to an </w:t>
      </w:r>
      <w:r w:rsidR="003A69F3" w:rsidRPr="005B3173">
        <w:t>alternative provider.</w:t>
      </w:r>
    </w:p>
    <w:p w14:paraId="5FB89E94" w14:textId="4FF1D0B1" w:rsidR="005A4E69" w:rsidRPr="002A5A22" w:rsidRDefault="005A4E69" w:rsidP="00145F29">
      <w:pPr>
        <w:pStyle w:val="Heading4"/>
        <w:rPr>
          <w:color w:val="358189"/>
        </w:rPr>
      </w:pPr>
      <w:r w:rsidRPr="005A4E69">
        <w:t>ACQSC</w:t>
      </w:r>
      <w:r w:rsidR="00254326">
        <w:t xml:space="preserve"> complaints process</w:t>
      </w:r>
      <w:r w:rsidR="00A10437">
        <w:t xml:space="preserve"> </w:t>
      </w:r>
    </w:p>
    <w:p w14:paraId="2C1FCBAD" w14:textId="607FA2E8" w:rsidR="00E53A38" w:rsidRDefault="005A4E69" w:rsidP="004C0E0D">
      <w:r w:rsidRPr="002A5A22">
        <w:t>The ACQSC provides a</w:t>
      </w:r>
      <w:r w:rsidR="00185E55">
        <w:t xml:space="preserve"> </w:t>
      </w:r>
      <w:r w:rsidRPr="002A5A22">
        <w:t xml:space="preserve">free service for anyone to raise concerns about the quality of care or services delivered by Australian Government funded aged care services. </w:t>
      </w:r>
    </w:p>
    <w:p w14:paraId="48A87FF6" w14:textId="6306A57F" w:rsidR="005A4E69" w:rsidRPr="002A5A22" w:rsidRDefault="005A4E69" w:rsidP="004C0E0D">
      <w:r w:rsidRPr="002A5A22">
        <w:t xml:space="preserve">The ACQSC is independent of the </w:t>
      </w:r>
      <w:r w:rsidR="00143A1F">
        <w:t>department</w:t>
      </w:r>
      <w:r w:rsidRPr="002A5A22">
        <w:t>.</w:t>
      </w:r>
    </w:p>
    <w:p w14:paraId="640D2E5A" w14:textId="5DAA8D3D" w:rsidR="00E53A38" w:rsidRDefault="005A4E69" w:rsidP="004C0E0D">
      <w:r w:rsidRPr="002A5A22">
        <w:t>The ACQSC takes all complaints seriously and will work with the client (and/or their representative) and the provider to resolve the</w:t>
      </w:r>
      <w:r w:rsidR="00E53A38">
        <w:t>ir</w:t>
      </w:r>
      <w:r w:rsidRPr="002A5A22">
        <w:t xml:space="preserve"> concerns.</w:t>
      </w:r>
      <w:r w:rsidR="00E53A38">
        <w:t xml:space="preserve"> </w:t>
      </w:r>
    </w:p>
    <w:p w14:paraId="2158EED3" w14:textId="519D67B0" w:rsidR="004F7E4C" w:rsidRPr="002A5A22" w:rsidRDefault="004F7E4C" w:rsidP="004C0E0D">
      <w:r w:rsidRPr="00244A6D">
        <w:rPr>
          <w:szCs w:val="22"/>
        </w:rPr>
        <w:t>The ACQSC will sometimes share information with other relevant parties to ensure clients continue to receive appropriate services. This is because many providers also deliver services through other Australian Government and/or state and territory government programs.</w:t>
      </w:r>
    </w:p>
    <w:p w14:paraId="120661CA" w14:textId="3496E793" w:rsidR="005A4E69" w:rsidRDefault="00E53A38" w:rsidP="00E53A38">
      <w:r>
        <w:t xml:space="preserve">The </w:t>
      </w:r>
      <w:r w:rsidR="005A4E69" w:rsidRPr="002A5A22">
        <w:t xml:space="preserve">ACQSC </w:t>
      </w:r>
      <w:r>
        <w:t>can</w:t>
      </w:r>
      <w:r w:rsidR="005A4E69" w:rsidRPr="002A5A22">
        <w:t xml:space="preserve"> issue a direction to a CHSP provider where they fail to meet their responsibilities under the </w:t>
      </w:r>
      <w:r w:rsidR="005A4E69" w:rsidRPr="002A5A22">
        <w:rPr>
          <w:rFonts w:eastAsia="Calibri"/>
        </w:rPr>
        <w:t>CHSP Grant Agreement</w:t>
      </w:r>
      <w:r w:rsidR="005A4E69" w:rsidRPr="002A5A22">
        <w:t xml:space="preserve">. In these circumstances, the direction will be issued through a </w:t>
      </w:r>
      <w:r>
        <w:t>n</w:t>
      </w:r>
      <w:r w:rsidRPr="002A5A22">
        <w:t xml:space="preserve">otice </w:t>
      </w:r>
      <w:r w:rsidR="005A4E69" w:rsidRPr="002A5A22">
        <w:t xml:space="preserve">under the </w:t>
      </w:r>
      <w:r w:rsidR="005A4E69" w:rsidRPr="002A5A22">
        <w:rPr>
          <w:rFonts w:eastAsia="Calibri"/>
        </w:rPr>
        <w:t>CHSP Grant Agreement</w:t>
      </w:r>
      <w:r w:rsidR="005A4E69" w:rsidRPr="002A5A22">
        <w:t xml:space="preserve">. The </w:t>
      </w:r>
      <w:r>
        <w:t xml:space="preserve">CHSP </w:t>
      </w:r>
      <w:r w:rsidR="005A4E69" w:rsidRPr="002A5A22">
        <w:t>provider is obliged to comply with any direction issued.</w:t>
      </w:r>
    </w:p>
    <w:p w14:paraId="7700E410" w14:textId="5DFD6D01" w:rsidR="00E53A38" w:rsidRPr="002A5A22" w:rsidRDefault="00E53A38" w:rsidP="004E13FB">
      <w:r>
        <w:t xml:space="preserve">More information about </w:t>
      </w:r>
      <w:hyperlink r:id="rId70" w:history="1">
        <w:r w:rsidRPr="00254326">
          <w:rPr>
            <w:rStyle w:val="Hyperlink"/>
          </w:rPr>
          <w:t>making complaints to the ACQSC</w:t>
        </w:r>
      </w:hyperlink>
      <w:r>
        <w:t>.</w:t>
      </w:r>
    </w:p>
    <w:p w14:paraId="19E2394F" w14:textId="22AF2F74" w:rsidR="005A4E69" w:rsidRPr="005A4E69" w:rsidRDefault="00254326" w:rsidP="00145F29">
      <w:pPr>
        <w:pStyle w:val="Heading4"/>
      </w:pPr>
      <w:r>
        <w:lastRenderedPageBreak/>
        <w:t>S</w:t>
      </w:r>
      <w:r w:rsidR="005A4E69" w:rsidRPr="005A4E69">
        <w:t>ubcontractors</w:t>
      </w:r>
    </w:p>
    <w:p w14:paraId="110CBF90" w14:textId="77777777" w:rsidR="00E53A38" w:rsidRDefault="00E53A38" w:rsidP="00E53A38">
      <w:r>
        <w:t xml:space="preserve">CHSP </w:t>
      </w:r>
      <w:r w:rsidRPr="00BA05C6">
        <w:t xml:space="preserve">providers may select and use subcontractors in accordance with Condition 6 [Subcontracting] of Schedule 1 of the </w:t>
      </w:r>
      <w:r w:rsidRPr="00BA05C6">
        <w:rPr>
          <w:rFonts w:eastAsia="Calibri"/>
        </w:rPr>
        <w:t>CHSP Grant Agreement</w:t>
      </w:r>
      <w:r w:rsidRPr="00BA05C6">
        <w:t xml:space="preserve">. </w:t>
      </w:r>
    </w:p>
    <w:p w14:paraId="18938603" w14:textId="69F82343" w:rsidR="00254326" w:rsidRDefault="00143A1F" w:rsidP="004C0E0D">
      <w:pPr>
        <w:rPr>
          <w:szCs w:val="22"/>
        </w:rPr>
      </w:pPr>
      <w:r>
        <w:rPr>
          <w:szCs w:val="22"/>
        </w:rPr>
        <w:t>CHSP</w:t>
      </w:r>
      <w:r w:rsidRPr="002A5A22">
        <w:rPr>
          <w:szCs w:val="22"/>
        </w:rPr>
        <w:t xml:space="preserve"> </w:t>
      </w:r>
      <w:r w:rsidR="005A4E69" w:rsidRPr="002A5A22">
        <w:rPr>
          <w:szCs w:val="22"/>
        </w:rPr>
        <w:t xml:space="preserve">providers are responsible for the services provided by subcontractors, including resolving any complaints made about that organisation. </w:t>
      </w:r>
    </w:p>
    <w:p w14:paraId="16BD5BA7" w14:textId="14DDB5C8" w:rsidR="005A4E69" w:rsidRDefault="005A4E69" w:rsidP="004C0E0D">
      <w:pPr>
        <w:rPr>
          <w:szCs w:val="22"/>
        </w:rPr>
      </w:pPr>
      <w:r w:rsidRPr="002A5A22">
        <w:rPr>
          <w:szCs w:val="22"/>
        </w:rPr>
        <w:t>Providers are responsible for liaising with the ACQSC and ensuring the subcontractor complies with all reasonable requests, directions and monitoring requirements requested.</w:t>
      </w:r>
    </w:p>
    <w:p w14:paraId="1C278EA9" w14:textId="77777777" w:rsidR="005A4E69" w:rsidRPr="005A4E69" w:rsidRDefault="005A4E69" w:rsidP="00145F29">
      <w:pPr>
        <w:pStyle w:val="Heading4"/>
      </w:pPr>
      <w:r w:rsidRPr="005A4E69">
        <w:t>Advocacy</w:t>
      </w:r>
    </w:p>
    <w:p w14:paraId="3498AC9B" w14:textId="37A793C3" w:rsidR="005A4E69" w:rsidRPr="002A5A22" w:rsidRDefault="00145F29" w:rsidP="004E13FB">
      <w:r>
        <w:t xml:space="preserve">The </w:t>
      </w:r>
      <w:r w:rsidR="00254326" w:rsidRPr="002A5A22">
        <w:t xml:space="preserve">Older Persons Advocacy Network (OPAN) supports </w:t>
      </w:r>
      <w:r w:rsidR="00254326">
        <w:t>older people</w:t>
      </w:r>
      <w:r w:rsidR="00254326" w:rsidRPr="002A5A22">
        <w:t xml:space="preserve"> to access and interact with Commonwealth funded aged care services</w:t>
      </w:r>
      <w:r w:rsidR="00254326">
        <w:t xml:space="preserve">. </w:t>
      </w:r>
      <w:r w:rsidR="005A4E69" w:rsidRPr="002A5A22">
        <w:t xml:space="preserve">CHSP clients can contact </w:t>
      </w:r>
      <w:r w:rsidR="00254326">
        <w:t>OPAN</w:t>
      </w:r>
      <w:r w:rsidR="005A4E69" w:rsidRPr="002A5A22">
        <w:t xml:space="preserve"> on 1800 700 600 or at the</w:t>
      </w:r>
      <w:r w:rsidR="001053D4">
        <w:rPr>
          <w:color w:val="2AB1BB" w:themeColor="hyperlink"/>
        </w:rPr>
        <w:t xml:space="preserve"> </w:t>
      </w:r>
      <w:hyperlink r:id="rId71" w:history="1">
        <w:r w:rsidR="001053D4" w:rsidRPr="001053D4">
          <w:rPr>
            <w:rStyle w:val="Hyperlink"/>
          </w:rPr>
          <w:t>OPAN website</w:t>
        </w:r>
      </w:hyperlink>
      <w:r w:rsidR="005A4E69" w:rsidRPr="002A5A22">
        <w:t xml:space="preserve">. </w:t>
      </w:r>
    </w:p>
    <w:p w14:paraId="680AB4FC" w14:textId="74EE960A" w:rsidR="00254326" w:rsidRDefault="005A4E69" w:rsidP="004C0E0D">
      <w:pPr>
        <w:rPr>
          <w:rFonts w:eastAsiaTheme="minorHAnsi" w:cs="Arial"/>
        </w:rPr>
      </w:pPr>
      <w:r w:rsidRPr="002A5A22">
        <w:rPr>
          <w:rFonts w:cs="Arial"/>
        </w:rPr>
        <w:t>If a CHSP client witnesses, suspects</w:t>
      </w:r>
      <w:r>
        <w:rPr>
          <w:rFonts w:cs="Arial"/>
        </w:rPr>
        <w:t>,</w:t>
      </w:r>
      <w:r w:rsidRPr="002A5A22">
        <w:rPr>
          <w:rFonts w:cs="Arial"/>
        </w:rPr>
        <w:t xml:space="preserve"> or experiences elder abuse, they can contact the National Elder Abuse phone line</w:t>
      </w:r>
      <w:r w:rsidR="00470095">
        <w:rPr>
          <w:rFonts w:cs="Arial"/>
        </w:rPr>
        <w:t xml:space="preserve"> </w:t>
      </w:r>
      <w:proofErr w:type="gramStart"/>
      <w:r w:rsidR="00470095">
        <w:rPr>
          <w:rFonts w:eastAsiaTheme="minorHAnsi" w:cs="Arial"/>
        </w:rPr>
        <w:t>on</w:t>
      </w:r>
      <w:proofErr w:type="gramEnd"/>
      <w:r w:rsidR="009F267A">
        <w:rPr>
          <w:rFonts w:eastAsiaTheme="minorHAnsi" w:cs="Arial"/>
        </w:rPr>
        <w:t xml:space="preserve"> </w:t>
      </w:r>
      <w:r w:rsidR="00470095" w:rsidRPr="002A5A22">
        <w:rPr>
          <w:rFonts w:eastAsiaTheme="minorHAnsi" w:cs="Arial"/>
        </w:rPr>
        <w:t xml:space="preserve">1800 </w:t>
      </w:r>
      <w:proofErr w:type="spellStart"/>
      <w:r w:rsidR="00470095" w:rsidRPr="002A5A22">
        <w:rPr>
          <w:rFonts w:eastAsiaTheme="minorHAnsi" w:cs="Arial"/>
        </w:rPr>
        <w:t>ELDERHelp</w:t>
      </w:r>
      <w:proofErr w:type="spellEnd"/>
      <w:r w:rsidR="00470095" w:rsidRPr="002A5A22">
        <w:rPr>
          <w:rFonts w:eastAsiaTheme="minorHAnsi" w:cs="Arial"/>
        </w:rPr>
        <w:t xml:space="preserve"> (1800 353 374)</w:t>
      </w:r>
      <w:r>
        <w:rPr>
          <w:rFonts w:cs="Arial"/>
        </w:rPr>
        <w:t>. The phone line can provide</w:t>
      </w:r>
      <w:r w:rsidRPr="002A5A22">
        <w:rPr>
          <w:rFonts w:cs="Arial"/>
        </w:rPr>
        <w:t xml:space="preserve"> </w:t>
      </w:r>
      <w:r w:rsidRPr="002A5A22">
        <w:rPr>
          <w:rFonts w:eastAsiaTheme="minorHAnsi" w:cs="Arial"/>
        </w:rPr>
        <w:t xml:space="preserve">free and confidential information, support, and referrals. </w:t>
      </w:r>
    </w:p>
    <w:p w14:paraId="60228D86" w14:textId="7A7F1DE9" w:rsidR="005A4E69" w:rsidRPr="002A5A22" w:rsidRDefault="005A4E69" w:rsidP="004C0E0D">
      <w:pPr>
        <w:rPr>
          <w:rFonts w:eastAsiaTheme="minorHAnsi" w:cs="Arial"/>
        </w:rPr>
      </w:pPr>
      <w:r w:rsidRPr="002A5A22">
        <w:rPr>
          <w:rFonts w:eastAsiaTheme="minorHAnsi" w:cs="Arial"/>
        </w:rPr>
        <w:t>Elder abuse may involve physical harm, misuse of money, sexual abuse, emotional abuse or neglect.</w:t>
      </w:r>
      <w:r w:rsidR="00470095">
        <w:rPr>
          <w:rFonts w:eastAsiaTheme="minorHAnsi" w:cs="Arial"/>
        </w:rPr>
        <w:t xml:space="preserve"> For more information about elder abuse, include a support directory and resources, </w:t>
      </w:r>
      <w:r w:rsidRPr="002A5A22">
        <w:rPr>
          <w:rFonts w:eastAsiaTheme="minorHAnsi" w:cs="Arial"/>
        </w:rPr>
        <w:t xml:space="preserve">visit </w:t>
      </w:r>
      <w:hyperlink r:id="rId72" w:history="1">
        <w:r w:rsidRPr="002A5A22">
          <w:rPr>
            <w:rFonts w:eastAsiaTheme="minorHAnsi" w:cs="Arial"/>
            <w:color w:val="2AB1BB" w:themeColor="hyperlink"/>
            <w:u w:val="single"/>
          </w:rPr>
          <w:t>the COMPASS website</w:t>
        </w:r>
      </w:hyperlink>
      <w:r w:rsidR="00470095">
        <w:rPr>
          <w:rFonts w:eastAsiaTheme="minorHAnsi" w:cs="Arial"/>
        </w:rPr>
        <w:t>.</w:t>
      </w:r>
    </w:p>
    <w:p w14:paraId="289C3801" w14:textId="232E5560" w:rsidR="005A4E69" w:rsidRPr="0023264A" w:rsidRDefault="009F267A" w:rsidP="001944A3">
      <w:pPr>
        <w:pStyle w:val="Heading3"/>
        <w:spacing w:line="276" w:lineRule="auto"/>
      </w:pPr>
      <w:bookmarkStart w:id="165" w:name="_Toc158638688"/>
      <w:bookmarkStart w:id="166" w:name="_Toc164080425"/>
      <w:r>
        <w:t>9</w:t>
      </w:r>
      <w:r w:rsidR="00481F42">
        <w:t>.</w:t>
      </w:r>
      <w:r w:rsidR="00527777">
        <w:t>7</w:t>
      </w:r>
      <w:r w:rsidR="00FB3C7F">
        <w:t xml:space="preserve"> </w:t>
      </w:r>
      <w:r w:rsidR="005A4E69">
        <w:t>Client rights</w:t>
      </w:r>
      <w:bookmarkEnd w:id="165"/>
      <w:bookmarkEnd w:id="166"/>
    </w:p>
    <w:p w14:paraId="27B557C9" w14:textId="2FBCCD1C" w:rsidR="007952B9" w:rsidRDefault="007952B9" w:rsidP="001944A3">
      <w:pPr>
        <w:pStyle w:val="Heading4"/>
      </w:pPr>
      <w:r>
        <w:t>Charter of Aged Care Rights</w:t>
      </w:r>
    </w:p>
    <w:p w14:paraId="0C1D4E8A" w14:textId="400144AC" w:rsidR="005A4E69" w:rsidRPr="002A5A22" w:rsidRDefault="00861D9D" w:rsidP="004C0E0D">
      <w:r>
        <w:t xml:space="preserve">CHSP is underpinned by a </w:t>
      </w:r>
      <w:r w:rsidR="007D36EB">
        <w:t>client</w:t>
      </w:r>
      <w:r>
        <w:t xml:space="preserve"> choice philosophy to r</w:t>
      </w:r>
      <w:r w:rsidRPr="002A5A22">
        <w:t>espect and promot</w:t>
      </w:r>
      <w:r>
        <w:t xml:space="preserve">e </w:t>
      </w:r>
      <w:r w:rsidRPr="002A5A22">
        <w:t>the rights of clients</w:t>
      </w:r>
      <w:r>
        <w:t xml:space="preserve">. </w:t>
      </w:r>
      <w:r w:rsidR="00143A1F">
        <w:t xml:space="preserve">CHSP </w:t>
      </w:r>
      <w:r w:rsidR="005A4E69" w:rsidRPr="002A5A22">
        <w:t xml:space="preserve">providers must comply with the </w:t>
      </w:r>
      <w:hyperlink r:id="rId73" w:history="1">
        <w:r w:rsidR="005A4E69" w:rsidRPr="001944A3">
          <w:rPr>
            <w:rStyle w:val="Hyperlink"/>
            <w:iCs/>
          </w:rPr>
          <w:t>Charter of Aged Care Rights</w:t>
        </w:r>
      </w:hyperlink>
      <w:r w:rsidR="005A4E69" w:rsidRPr="002A5A22">
        <w:t xml:space="preserve"> within the </w:t>
      </w:r>
      <w:r w:rsidR="005A4E69" w:rsidRPr="002A5A22">
        <w:rPr>
          <w:i/>
          <w:iCs/>
        </w:rPr>
        <w:t>User Rights Amendment (Charter of Aged Care Rights) Principles 2019</w:t>
      </w:r>
      <w:r w:rsidR="005A4E69" w:rsidRPr="002A5A22">
        <w:t xml:space="preserve"> under the </w:t>
      </w:r>
      <w:r w:rsidR="005A4E69" w:rsidRPr="002A5A22">
        <w:rPr>
          <w:i/>
          <w:iCs/>
        </w:rPr>
        <w:t>Aged Care Act 1997</w:t>
      </w:r>
      <w:r w:rsidR="005A4E69" w:rsidRPr="002A5A22">
        <w:t>.</w:t>
      </w:r>
    </w:p>
    <w:p w14:paraId="31175B1F" w14:textId="77777777" w:rsidR="002B0D2C" w:rsidRDefault="002B0D2C" w:rsidP="002B0D2C">
      <w:pPr>
        <w:tabs>
          <w:tab w:val="left" w:pos="680"/>
        </w:tabs>
        <w:spacing w:before="60" w:after="60"/>
      </w:pPr>
      <w:hyperlink r:id="rId74" w:history="1">
        <w:r w:rsidRPr="001D62DC">
          <w:rPr>
            <w:rStyle w:val="Hyperlink"/>
          </w:rPr>
          <w:t>More information about the Charter</w:t>
        </w:r>
      </w:hyperlink>
      <w:r w:rsidRPr="002A5A22">
        <w:t xml:space="preserve"> is available on the </w:t>
      </w:r>
      <w:r w:rsidRPr="002A5A22">
        <w:rPr>
          <w:color w:val="2AB1BB" w:themeColor="hyperlink"/>
          <w:u w:val="single"/>
        </w:rPr>
        <w:t>ACQSC website</w:t>
      </w:r>
      <w:r w:rsidRPr="002A5A22">
        <w:t>.</w:t>
      </w:r>
    </w:p>
    <w:p w14:paraId="6725AEB2" w14:textId="77777777" w:rsidR="005A4E69" w:rsidRPr="00E3639C" w:rsidRDefault="005A4E69" w:rsidP="007D36EB">
      <w:pPr>
        <w:pStyle w:val="Heading4"/>
      </w:pPr>
      <w:r w:rsidRPr="00E3639C">
        <w:t>Scheduling appointments</w:t>
      </w:r>
    </w:p>
    <w:p w14:paraId="1D294C19" w14:textId="00AB75AC" w:rsidR="00861D9D" w:rsidRDefault="005A4E69" w:rsidP="004C0E0D">
      <w:r w:rsidRPr="00A11C8A">
        <w:t>In accordance with the Standards, clients have the right to</w:t>
      </w:r>
      <w:r w:rsidR="00861D9D">
        <w:t>:</w:t>
      </w:r>
    </w:p>
    <w:p w14:paraId="1EDA1626" w14:textId="7D58D9D4" w:rsidR="00861D9D" w:rsidRDefault="005A4E69" w:rsidP="00861D9D">
      <w:pPr>
        <w:pStyle w:val="ListParagraph"/>
        <w:numPr>
          <w:ilvl w:val="0"/>
          <w:numId w:val="206"/>
        </w:numPr>
      </w:pPr>
      <w:r w:rsidRPr="00A11C8A">
        <w:t>be consulted and respected</w:t>
      </w:r>
    </w:p>
    <w:p w14:paraId="00A4D7C1" w14:textId="7FF5FCC9" w:rsidR="00861D9D" w:rsidRDefault="005A4E69" w:rsidP="00861D9D">
      <w:pPr>
        <w:pStyle w:val="ListParagraph"/>
        <w:numPr>
          <w:ilvl w:val="0"/>
          <w:numId w:val="206"/>
        </w:numPr>
      </w:pPr>
      <w:r w:rsidRPr="00A11C8A">
        <w:t>receive services that are appropriate, planned, delivered, and evaluated regularly</w:t>
      </w:r>
    </w:p>
    <w:p w14:paraId="2BABC2A6" w14:textId="366FF8B4" w:rsidR="005A4E69" w:rsidRPr="00A11C8A" w:rsidRDefault="005A4E69" w:rsidP="007D36EB">
      <w:pPr>
        <w:pStyle w:val="ListParagraph"/>
        <w:numPr>
          <w:ilvl w:val="0"/>
          <w:numId w:val="206"/>
        </w:numPr>
      </w:pPr>
      <w:r w:rsidRPr="00A11C8A">
        <w:t xml:space="preserve">have access to complaints and advocacy information and services. </w:t>
      </w:r>
    </w:p>
    <w:p w14:paraId="775727ED" w14:textId="21675379" w:rsidR="005A4E69" w:rsidRPr="00A11C8A" w:rsidRDefault="005A4E69" w:rsidP="004C0E0D">
      <w:r w:rsidRPr="00A11C8A">
        <w:t xml:space="preserve">Where possible, providers should seek to maintain regular and consistent appointment schedules. </w:t>
      </w:r>
      <w:r w:rsidR="00143A1F">
        <w:t>CHSP</w:t>
      </w:r>
      <w:r w:rsidR="00143A1F" w:rsidRPr="00A11C8A">
        <w:t xml:space="preserve"> </w:t>
      </w:r>
      <w:r w:rsidRPr="00A11C8A">
        <w:t xml:space="preserve">providers should give their clients as much notice as possible if they must reschedule, cancel, or are running late for an appointment. </w:t>
      </w:r>
    </w:p>
    <w:p w14:paraId="65A3B631" w14:textId="40576A85" w:rsidR="005A4E69" w:rsidRPr="00A11C8A" w:rsidRDefault="005A4E69" w:rsidP="004C0E0D">
      <w:r w:rsidRPr="00A11C8A">
        <w:lastRenderedPageBreak/>
        <w:t xml:space="preserve">Where a client cancels their appointment within 24 hours of the visit start time, providers </w:t>
      </w:r>
      <w:r w:rsidR="005A4C77">
        <w:t xml:space="preserve">are not </w:t>
      </w:r>
      <w:r w:rsidR="0048392B">
        <w:t xml:space="preserve">required </w:t>
      </w:r>
      <w:r w:rsidR="005A4C77">
        <w:t xml:space="preserve">to record this as a service </w:t>
      </w:r>
      <w:r w:rsidRPr="00A11C8A">
        <w:t>as it was not delivered. Providers should have a clear cancellation policy as part of their client contribution policy and clients should be made aware of this as part of their care plan discussions.</w:t>
      </w:r>
    </w:p>
    <w:p w14:paraId="549162D2" w14:textId="20DA66E2" w:rsidR="005A4E69" w:rsidRPr="00A11C8A" w:rsidRDefault="005A4E69" w:rsidP="004C0E0D">
      <w:r w:rsidRPr="00A11C8A">
        <w:t xml:space="preserve">Where a client is unhappy with their care plan arrangements, they need to contact their </w:t>
      </w:r>
      <w:r w:rsidR="00143A1F">
        <w:t xml:space="preserve">CHSP </w:t>
      </w:r>
      <w:r w:rsidRPr="00A11C8A">
        <w:t>provider in the first instance to make alternative arrangements.</w:t>
      </w:r>
    </w:p>
    <w:p w14:paraId="19B8524D" w14:textId="710909C3" w:rsidR="00D62CF7" w:rsidRDefault="009F267A" w:rsidP="007D36EB">
      <w:pPr>
        <w:pStyle w:val="Heading3"/>
        <w:spacing w:line="276" w:lineRule="auto"/>
      </w:pPr>
      <w:bookmarkStart w:id="167" w:name="_Toc158638689"/>
      <w:bookmarkStart w:id="168" w:name="_Toc164080426"/>
      <w:r>
        <w:t>9</w:t>
      </w:r>
      <w:r w:rsidR="00481F42">
        <w:t>.</w:t>
      </w:r>
      <w:r w:rsidR="00527777">
        <w:t>8</w:t>
      </w:r>
      <w:r w:rsidR="00FB3C7F">
        <w:t xml:space="preserve"> </w:t>
      </w:r>
      <w:r w:rsidR="00D62CF7">
        <w:t>Service continuity</w:t>
      </w:r>
    </w:p>
    <w:p w14:paraId="6888F724" w14:textId="3CD6DBBA" w:rsidR="005A4E69" w:rsidRPr="00E3639C" w:rsidRDefault="005A4E69" w:rsidP="001669CE">
      <w:pPr>
        <w:pStyle w:val="Heading4"/>
      </w:pPr>
      <w:r w:rsidRPr="00E3639C">
        <w:t xml:space="preserve">Activity Continuity Plans </w:t>
      </w:r>
      <w:bookmarkEnd w:id="167"/>
      <w:bookmarkEnd w:id="168"/>
    </w:p>
    <w:p w14:paraId="2D792454" w14:textId="1735F95E" w:rsidR="007D27EC" w:rsidRDefault="005A4E69" w:rsidP="004C0E0D">
      <w:r w:rsidRPr="002A5A22">
        <w:t>In line with the Standards,</w:t>
      </w:r>
      <w:r w:rsidRPr="00552A92">
        <w:t xml:space="preserve"> </w:t>
      </w:r>
      <w:r w:rsidR="00143A1F">
        <w:t xml:space="preserve">CHSP </w:t>
      </w:r>
      <w:r w:rsidRPr="00552A92">
        <w:t xml:space="preserve">providers </w:t>
      </w:r>
      <w:r w:rsidRPr="002A5A22">
        <w:t xml:space="preserve">must develop Activity Continuity Plans that address any risks associated with being unable to continue to deliver services. They must have systems, internal policies and processes in place to appropriately manage, monitor and report incidents that effect continuity. </w:t>
      </w:r>
    </w:p>
    <w:p w14:paraId="697E0CA6" w14:textId="6BA17E5A" w:rsidR="005A4E69" w:rsidRPr="00552A92" w:rsidRDefault="005A4E69" w:rsidP="004C0E0D">
      <w:r w:rsidRPr="002A5A22">
        <w:t>The Activity Continuity Plan should include plans to manage:</w:t>
      </w:r>
    </w:p>
    <w:p w14:paraId="23B81DB7" w14:textId="76AA8C97" w:rsidR="005A4E69" w:rsidRPr="001C69F1" w:rsidRDefault="00EA59A9" w:rsidP="004C0E0D">
      <w:pPr>
        <w:pStyle w:val="ListParagraph"/>
        <w:numPr>
          <w:ilvl w:val="0"/>
          <w:numId w:val="117"/>
        </w:numPr>
      </w:pPr>
      <w:r>
        <w:t>s</w:t>
      </w:r>
      <w:r w:rsidR="005A4E69" w:rsidRPr="001C69F1">
        <w:t xml:space="preserve">erious incidents such as natural disasters and emergency events (e.g. </w:t>
      </w:r>
      <w:hyperlink r:id="rId75" w:history="1">
        <w:r w:rsidR="005A4E69" w:rsidRPr="001C69F1">
          <w:rPr>
            <w:rStyle w:val="Hyperlink"/>
          </w:rPr>
          <w:t>how to provide service delivery in the event of an emergency</w:t>
        </w:r>
      </w:hyperlink>
      <w:r w:rsidR="005A4E69" w:rsidRPr="001C69F1">
        <w:t xml:space="preserve"> such as flood, fire or </w:t>
      </w:r>
      <w:hyperlink r:id="rId76" w:history="1">
        <w:r w:rsidR="005A4E69" w:rsidRPr="001C69F1">
          <w:rPr>
            <w:rStyle w:val="Hyperlink"/>
          </w:rPr>
          <w:t>during a heatwave</w:t>
        </w:r>
      </w:hyperlink>
      <w:r w:rsidR="005A4E69" w:rsidRPr="001C69F1">
        <w:t>)</w:t>
      </w:r>
    </w:p>
    <w:p w14:paraId="6958AE0D" w14:textId="07E0757E" w:rsidR="005A4E69" w:rsidRPr="001C69F1" w:rsidRDefault="00EA59A9" w:rsidP="004C0E0D">
      <w:pPr>
        <w:pStyle w:val="ListParagraph"/>
        <w:numPr>
          <w:ilvl w:val="0"/>
          <w:numId w:val="117"/>
        </w:numPr>
      </w:pPr>
      <w:r>
        <w:t>t</w:t>
      </w:r>
      <w:r w:rsidR="005A4E69" w:rsidRPr="001C69F1">
        <w:t>ransitioning out of service provision (e.g. transferring services to another</w:t>
      </w:r>
      <w:r w:rsidR="00143A1F">
        <w:t xml:space="preserve"> </w:t>
      </w:r>
      <w:r w:rsidR="005A4E69" w:rsidRPr="001C69F1">
        <w:t>provider or where the CHSP Grant Agreement has expired or is terminated).</w:t>
      </w:r>
    </w:p>
    <w:p w14:paraId="0A1A07E3" w14:textId="4B986BDA" w:rsidR="005A4E69" w:rsidRPr="00E3639C" w:rsidRDefault="00C31F77" w:rsidP="00D62CF7">
      <w:pPr>
        <w:pStyle w:val="Heading4"/>
      </w:pPr>
      <w:r>
        <w:t xml:space="preserve">Providers transitioning out </w:t>
      </w:r>
    </w:p>
    <w:p w14:paraId="2F379200" w14:textId="28F6F5BC" w:rsidR="007952B9" w:rsidRDefault="005A4E69" w:rsidP="004C0E0D">
      <w:r w:rsidRPr="009C570C">
        <w:t xml:space="preserve">It is extremely important that clients continue to receive the same quality and delivery of services if a provider transitions out. </w:t>
      </w:r>
    </w:p>
    <w:p w14:paraId="0FF7E7EC" w14:textId="77777777" w:rsidR="007952B9" w:rsidRDefault="005A4E69" w:rsidP="004C0E0D">
      <w:r w:rsidRPr="009C570C">
        <w:t xml:space="preserve">Transitioning out may mean the termination or expiry of a grant agreement, including if an organisation requests to withdraw from providing CHSP services. </w:t>
      </w:r>
    </w:p>
    <w:p w14:paraId="15E5898C" w14:textId="7BE254D7" w:rsidR="005A4E69" w:rsidRPr="002A5A22" w:rsidRDefault="005A4E69" w:rsidP="00432675">
      <w:pPr>
        <w:rPr>
          <w:lang w:val="en-GB"/>
        </w:rPr>
      </w:pPr>
      <w:r w:rsidRPr="002A5A22">
        <w:rPr>
          <w:lang w:val="en-GB"/>
        </w:rPr>
        <w:t xml:space="preserve">If a </w:t>
      </w:r>
      <w:r w:rsidR="00143A1F">
        <w:rPr>
          <w:lang w:val="en-GB"/>
        </w:rPr>
        <w:t xml:space="preserve">CHSP </w:t>
      </w:r>
      <w:r w:rsidRPr="002A5A22">
        <w:rPr>
          <w:lang w:val="en-GB"/>
        </w:rPr>
        <w:t>provider is transitioning out for any reason, they must:</w:t>
      </w:r>
    </w:p>
    <w:p w14:paraId="21DA752C" w14:textId="18B3C006" w:rsidR="005A4E69" w:rsidRPr="00526B2C" w:rsidRDefault="00281B89" w:rsidP="004C0E0D">
      <w:pPr>
        <w:pStyle w:val="ListParagraph"/>
        <w:numPr>
          <w:ilvl w:val="0"/>
          <w:numId w:val="114"/>
        </w:numPr>
      </w:pPr>
      <w:r>
        <w:t>n</w:t>
      </w:r>
      <w:r w:rsidR="005A4E69" w:rsidRPr="00526B2C">
        <w:t xml:space="preserve">otify their Funding Arrangement Manager and the department in writing of their proposal to transfer all or part of their services as soon as possible and provide a ‘draft’ transition out plan </w:t>
      </w:r>
      <w:proofErr w:type="gramStart"/>
      <w:r w:rsidR="005A4E69" w:rsidRPr="00526B2C">
        <w:t>at this time</w:t>
      </w:r>
      <w:proofErr w:type="gramEnd"/>
      <w:r w:rsidR="005A4E69" w:rsidRPr="00526B2C">
        <w:t>.</w:t>
      </w:r>
    </w:p>
    <w:p w14:paraId="54CDE8BF" w14:textId="749E491B" w:rsidR="005A4E69" w:rsidRPr="00526B2C" w:rsidRDefault="005A4E69" w:rsidP="00432675">
      <w:pPr>
        <w:pStyle w:val="ListParagraph"/>
        <w:numPr>
          <w:ilvl w:val="1"/>
          <w:numId w:val="114"/>
        </w:numPr>
        <w:ind w:left="1418" w:hanging="425"/>
      </w:pPr>
      <w:r w:rsidRPr="00526B2C">
        <w:t xml:space="preserve">The proposed withdrawal date must be a </w:t>
      </w:r>
      <w:r w:rsidRPr="007E5DC5">
        <w:rPr>
          <w:b/>
          <w:bCs/>
        </w:rPr>
        <w:t xml:space="preserve">minimum of </w:t>
      </w:r>
      <w:r w:rsidR="00D21A2C">
        <w:rPr>
          <w:b/>
          <w:bCs/>
        </w:rPr>
        <w:t>5</w:t>
      </w:r>
      <w:r w:rsidR="00143A1F" w:rsidRPr="007E5DC5">
        <w:rPr>
          <w:b/>
          <w:bCs/>
        </w:rPr>
        <w:t xml:space="preserve"> </w:t>
      </w:r>
      <w:r w:rsidRPr="007E5DC5">
        <w:rPr>
          <w:b/>
          <w:bCs/>
        </w:rPr>
        <w:t>months</w:t>
      </w:r>
      <w:r w:rsidRPr="00526B2C">
        <w:t xml:space="preserve"> from the date of the first ‘draft’ transition out plan being provided to the</w:t>
      </w:r>
      <w:r w:rsidR="00143A1F">
        <w:t>ir</w:t>
      </w:r>
      <w:r w:rsidRPr="00526B2C">
        <w:t xml:space="preserve"> Funding Arrangement Manager and the department via email. </w:t>
      </w:r>
      <w:r w:rsidR="005136A8">
        <w:t xml:space="preserve">The </w:t>
      </w:r>
      <w:proofErr w:type="gramStart"/>
      <w:r w:rsidR="00D214FD">
        <w:t>4 month</w:t>
      </w:r>
      <w:proofErr w:type="gramEnd"/>
      <w:r w:rsidR="00D214FD">
        <w:t xml:space="preserve"> period has been extended to 5 months, from receipt of a completed transition out plan</w:t>
      </w:r>
      <w:r w:rsidR="00546350">
        <w:t xml:space="preserve"> to support the CHSP 2025-27 Extension process and changes from 1 July 2025.</w:t>
      </w:r>
    </w:p>
    <w:p w14:paraId="7A66BBB7" w14:textId="23BF3ABA" w:rsidR="005A4E69" w:rsidRDefault="00143A1F" w:rsidP="00432675">
      <w:pPr>
        <w:pStyle w:val="ListParagraph"/>
        <w:numPr>
          <w:ilvl w:val="1"/>
          <w:numId w:val="114"/>
        </w:numPr>
        <w:ind w:left="1418" w:hanging="425"/>
      </w:pPr>
      <w:r>
        <w:t>CHSP</w:t>
      </w:r>
      <w:r w:rsidRPr="00526B2C">
        <w:t xml:space="preserve"> </w:t>
      </w:r>
      <w:r w:rsidR="005A4E69" w:rsidRPr="00526B2C">
        <w:t>providers must negotiate with the department on a suitable transition date with the replacement organisation.</w:t>
      </w:r>
    </w:p>
    <w:p w14:paraId="523C5936" w14:textId="0BD30E4F" w:rsidR="005A4E69" w:rsidRPr="00526B2C" w:rsidRDefault="00281B89" w:rsidP="004C0E0D">
      <w:pPr>
        <w:pStyle w:val="ListParagraph"/>
        <w:numPr>
          <w:ilvl w:val="0"/>
          <w:numId w:val="114"/>
        </w:numPr>
      </w:pPr>
      <w:r>
        <w:t>h</w:t>
      </w:r>
      <w:r w:rsidR="007E5D11">
        <w:t>elp</w:t>
      </w:r>
      <w:r w:rsidR="005A4E69" w:rsidRPr="00526B2C">
        <w:t xml:space="preserve"> the department and new provider/s in the transition of goods and/or services to achieve an effective transition</w:t>
      </w:r>
      <w:r w:rsidR="001E08B5">
        <w:t xml:space="preserve"> by providing continuity of care</w:t>
      </w:r>
      <w:r w:rsidR="005A4E69" w:rsidRPr="00526B2C">
        <w:t>.</w:t>
      </w:r>
    </w:p>
    <w:p w14:paraId="70373EA9" w14:textId="785F1860" w:rsidR="005A4E69" w:rsidRPr="00526B2C" w:rsidRDefault="00281B89" w:rsidP="004C0E0D">
      <w:pPr>
        <w:pStyle w:val="ListParagraph"/>
        <w:numPr>
          <w:ilvl w:val="0"/>
          <w:numId w:val="114"/>
        </w:numPr>
      </w:pPr>
      <w:r>
        <w:lastRenderedPageBreak/>
        <w:t>u</w:t>
      </w:r>
      <w:r w:rsidR="007E5D11">
        <w:t>pdate</w:t>
      </w:r>
      <w:r w:rsidR="004E13FB">
        <w:t xml:space="preserve"> </w:t>
      </w:r>
      <w:r w:rsidR="005A4E69" w:rsidRPr="00526B2C">
        <w:t>their My Aged Care information relating to service provision and/or making outlets inactive.</w:t>
      </w:r>
    </w:p>
    <w:p w14:paraId="01065160" w14:textId="4798FB50" w:rsidR="006871DF" w:rsidRDefault="005A4E69" w:rsidP="00096401">
      <w:pPr>
        <w:rPr>
          <w:lang w:val="en-GB"/>
        </w:rPr>
      </w:pPr>
      <w:r w:rsidRPr="00526B2C">
        <w:t xml:space="preserve">Fully </w:t>
      </w:r>
      <w:r w:rsidR="004E13FB" w:rsidRPr="00526B2C">
        <w:t>transition</w:t>
      </w:r>
      <w:r w:rsidR="004E13FB">
        <w:t>ed</w:t>
      </w:r>
      <w:r w:rsidR="004E13FB" w:rsidRPr="00526B2C">
        <w:t xml:space="preserve"> </w:t>
      </w:r>
      <w:r w:rsidRPr="00526B2C">
        <w:t xml:space="preserve">out providers are required to acquit funding associated with their </w:t>
      </w:r>
      <w:r w:rsidR="007F1FB1">
        <w:t>grant agreement</w:t>
      </w:r>
      <w:r w:rsidR="007F1FB1" w:rsidRPr="00526B2C">
        <w:t xml:space="preserve"> </w:t>
      </w:r>
      <w:r w:rsidRPr="00526B2C">
        <w:t>and complete any relevant outstanding reporting milestones for the period when services were delivered.</w:t>
      </w:r>
      <w:r w:rsidRPr="00096401">
        <w:rPr>
          <w:lang w:val="en-GB"/>
        </w:rPr>
        <w:t xml:space="preserve"> </w:t>
      </w:r>
    </w:p>
    <w:p w14:paraId="30A91110" w14:textId="58D9C96F" w:rsidR="000276A3" w:rsidRPr="00D62CF7" w:rsidRDefault="000276A3" w:rsidP="001669CE">
      <w:pPr>
        <w:pStyle w:val="Heading4"/>
      </w:pPr>
      <w:r w:rsidRPr="00D62CF7">
        <w:t xml:space="preserve">Transition </w:t>
      </w:r>
      <w:r w:rsidR="00FE21E1">
        <w:t>o</w:t>
      </w:r>
      <w:r w:rsidRPr="00D62CF7">
        <w:t xml:space="preserve">ut </w:t>
      </w:r>
      <w:r w:rsidR="00FE21E1">
        <w:t>p</w:t>
      </w:r>
      <w:r w:rsidRPr="00D62CF7">
        <w:t>lans</w:t>
      </w:r>
    </w:p>
    <w:p w14:paraId="6100568C" w14:textId="77777777" w:rsidR="000276A3" w:rsidRDefault="000276A3" w:rsidP="000276A3">
      <w:r>
        <w:t>CHSP</w:t>
      </w:r>
      <w:r w:rsidRPr="009C570C">
        <w:t xml:space="preserve"> providers must have a transition out plan in place, as part of their Activity Continuity Plan.</w:t>
      </w:r>
    </w:p>
    <w:p w14:paraId="6505317E" w14:textId="77777777" w:rsidR="000276A3" w:rsidRDefault="000276A3" w:rsidP="000276A3">
      <w:r w:rsidRPr="009C570C">
        <w:t>The department uses transition out plan</w:t>
      </w:r>
      <w:r>
        <w:t>s</w:t>
      </w:r>
      <w:r w:rsidRPr="009C570C">
        <w:t xml:space="preserve"> as a tool in selecting replacement providers based on information</w:t>
      </w:r>
      <w:r>
        <w:t xml:space="preserve"> provided,</w:t>
      </w:r>
      <w:r w:rsidRPr="009C570C">
        <w:t xml:space="preserve"> including</w:t>
      </w:r>
      <w:r>
        <w:t>:</w:t>
      </w:r>
    </w:p>
    <w:p w14:paraId="1348998D" w14:textId="77777777" w:rsidR="000276A3" w:rsidRDefault="000276A3" w:rsidP="000276A3">
      <w:pPr>
        <w:pStyle w:val="ListParagraph"/>
        <w:numPr>
          <w:ilvl w:val="0"/>
          <w:numId w:val="207"/>
        </w:numPr>
      </w:pPr>
      <w:r w:rsidRPr="009C570C">
        <w:t>client numbers</w:t>
      </w:r>
    </w:p>
    <w:p w14:paraId="6337637A" w14:textId="77777777" w:rsidR="000276A3" w:rsidRDefault="000276A3" w:rsidP="000276A3">
      <w:pPr>
        <w:pStyle w:val="ListParagraph"/>
        <w:numPr>
          <w:ilvl w:val="0"/>
          <w:numId w:val="207"/>
        </w:numPr>
      </w:pPr>
      <w:r w:rsidRPr="009C570C">
        <w:t>models of care</w:t>
      </w:r>
    </w:p>
    <w:p w14:paraId="5EF0346F" w14:textId="77777777" w:rsidR="000276A3" w:rsidRDefault="000276A3" w:rsidP="000276A3">
      <w:pPr>
        <w:pStyle w:val="ListParagraph"/>
        <w:numPr>
          <w:ilvl w:val="0"/>
          <w:numId w:val="207"/>
        </w:numPr>
      </w:pPr>
      <w:r w:rsidRPr="009C570C">
        <w:t xml:space="preserve">access to facilities </w:t>
      </w:r>
    </w:p>
    <w:p w14:paraId="40185C7E" w14:textId="77777777" w:rsidR="000276A3" w:rsidRPr="009C570C" w:rsidRDefault="000276A3" w:rsidP="000276A3">
      <w:pPr>
        <w:pStyle w:val="ListParagraph"/>
        <w:numPr>
          <w:ilvl w:val="0"/>
          <w:numId w:val="207"/>
        </w:numPr>
      </w:pPr>
      <w:r w:rsidRPr="009C570C">
        <w:t xml:space="preserve">regional coverage. </w:t>
      </w:r>
    </w:p>
    <w:p w14:paraId="01A12345" w14:textId="7C573190" w:rsidR="000276A3" w:rsidRPr="002A5A22" w:rsidRDefault="000276A3" w:rsidP="000276A3">
      <w:pPr>
        <w:spacing w:after="60"/>
      </w:pPr>
      <w:r>
        <w:t>As such, t</w:t>
      </w:r>
      <w:r w:rsidRPr="002A5A22">
        <w:t xml:space="preserve">ransition out plans should include </w:t>
      </w:r>
      <w:r w:rsidR="00B54F9E">
        <w:t xml:space="preserve">but not be limited to </w:t>
      </w:r>
      <w:r w:rsidRPr="002A5A22">
        <w:t>the following:</w:t>
      </w:r>
    </w:p>
    <w:p w14:paraId="1DD2CB36" w14:textId="77777777" w:rsidR="000276A3" w:rsidRPr="00432675" w:rsidRDefault="000276A3" w:rsidP="000276A3">
      <w:pPr>
        <w:pStyle w:val="ListParagraph"/>
        <w:numPr>
          <w:ilvl w:val="0"/>
          <w:numId w:val="200"/>
        </w:numPr>
        <w:rPr>
          <w:b/>
          <w:bCs/>
        </w:rPr>
      </w:pPr>
      <w:r w:rsidRPr="00432675">
        <w:rPr>
          <w:b/>
          <w:bCs/>
        </w:rPr>
        <w:t>Service information</w:t>
      </w:r>
      <w:r>
        <w:rPr>
          <w:b/>
          <w:bCs/>
        </w:rPr>
        <w:t>:</w:t>
      </w:r>
    </w:p>
    <w:p w14:paraId="3ACA927D" w14:textId="77777777" w:rsidR="000276A3" w:rsidRDefault="000276A3" w:rsidP="000276A3">
      <w:pPr>
        <w:pStyle w:val="ListParagraph"/>
        <w:numPr>
          <w:ilvl w:val="1"/>
          <w:numId w:val="200"/>
        </w:numPr>
      </w:pPr>
      <w:r>
        <w:t>se</w:t>
      </w:r>
      <w:r w:rsidRPr="00C40F17">
        <w:t>rvice details, including specific services being delivered to client groups</w:t>
      </w:r>
      <w:r>
        <w:t xml:space="preserve"> (e.g. </w:t>
      </w:r>
      <w:r w:rsidRPr="00C40F17">
        <w:t>cultural or centre-based activities specifically designed to meet the needs of clients</w:t>
      </w:r>
      <w:r>
        <w:t>)</w:t>
      </w:r>
    </w:p>
    <w:p w14:paraId="08628969" w14:textId="77777777" w:rsidR="000276A3" w:rsidRPr="00C40F17" w:rsidRDefault="000276A3" w:rsidP="000276A3">
      <w:pPr>
        <w:pStyle w:val="ListParagraph"/>
        <w:numPr>
          <w:ilvl w:val="1"/>
          <w:numId w:val="200"/>
        </w:numPr>
      </w:pPr>
      <w:r>
        <w:t>s</w:t>
      </w:r>
      <w:r w:rsidRPr="00C40F17">
        <w:t>pecific service delivery requirements due to cultural, area specific (</w:t>
      </w:r>
      <w:r>
        <w:t xml:space="preserve">e.g. </w:t>
      </w:r>
      <w:r w:rsidRPr="00C40F17">
        <w:t>rural/remote) or other reasons that impact on current service delivery and transitioning services</w:t>
      </w:r>
    </w:p>
    <w:p w14:paraId="473E4195" w14:textId="77777777" w:rsidR="000276A3" w:rsidRPr="00C40F17" w:rsidRDefault="000276A3" w:rsidP="000276A3">
      <w:pPr>
        <w:pStyle w:val="ListParagraph"/>
        <w:numPr>
          <w:ilvl w:val="1"/>
          <w:numId w:val="200"/>
        </w:numPr>
      </w:pPr>
      <w:r>
        <w:t>d</w:t>
      </w:r>
      <w:r w:rsidRPr="00C40F17">
        <w:t>etails of any communications with staff about services being proposed for withdrawal</w:t>
      </w:r>
    </w:p>
    <w:p w14:paraId="3A66D310" w14:textId="77777777" w:rsidR="000276A3" w:rsidRDefault="000276A3" w:rsidP="000276A3">
      <w:pPr>
        <w:pStyle w:val="ListParagraph"/>
        <w:numPr>
          <w:ilvl w:val="1"/>
          <w:numId w:val="200"/>
        </w:numPr>
      </w:pPr>
      <w:r w:rsidRPr="00C40F17">
        <w:t>My Aged Care and DEX data registration details, including whether information and care plans are up to date</w:t>
      </w:r>
      <w:r w:rsidRPr="00FA294B">
        <w:t xml:space="preserve"> </w:t>
      </w:r>
    </w:p>
    <w:p w14:paraId="15BBCFCD" w14:textId="77777777" w:rsidR="000276A3" w:rsidRPr="00C40F17" w:rsidRDefault="000276A3" w:rsidP="004C592B">
      <w:pPr>
        <w:pStyle w:val="ListParagraph"/>
        <w:numPr>
          <w:ilvl w:val="1"/>
          <w:numId w:val="200"/>
        </w:numPr>
        <w:ind w:left="1434" w:hanging="357"/>
        <w:contextualSpacing w:val="0"/>
      </w:pPr>
      <w:r>
        <w:t>a</w:t>
      </w:r>
      <w:r w:rsidRPr="00C40F17">
        <w:t>ny subcontracting arrangements</w:t>
      </w:r>
      <w:r>
        <w:t>.</w:t>
      </w:r>
    </w:p>
    <w:p w14:paraId="611FADC8" w14:textId="77777777" w:rsidR="000276A3" w:rsidRPr="00432675" w:rsidRDefault="000276A3" w:rsidP="004C592B">
      <w:pPr>
        <w:pStyle w:val="ListParagraph"/>
        <w:numPr>
          <w:ilvl w:val="0"/>
          <w:numId w:val="200"/>
        </w:numPr>
        <w:ind w:left="714" w:hanging="357"/>
        <w:contextualSpacing w:val="0"/>
        <w:rPr>
          <w:b/>
          <w:bCs/>
        </w:rPr>
      </w:pPr>
      <w:r w:rsidRPr="00432675">
        <w:rPr>
          <w:b/>
          <w:bCs/>
        </w:rPr>
        <w:t xml:space="preserve">Client </w:t>
      </w:r>
      <w:r>
        <w:rPr>
          <w:b/>
          <w:bCs/>
        </w:rPr>
        <w:t>details, including:</w:t>
      </w:r>
    </w:p>
    <w:p w14:paraId="175AC858" w14:textId="77777777" w:rsidR="000276A3" w:rsidRPr="00C40F17" w:rsidRDefault="000276A3" w:rsidP="000276A3">
      <w:pPr>
        <w:pStyle w:val="ListParagraph"/>
        <w:numPr>
          <w:ilvl w:val="1"/>
          <w:numId w:val="200"/>
        </w:numPr>
      </w:pPr>
      <w:r w:rsidRPr="00C40F17">
        <w:t>information about high risk or high need, CALD, Indigenous or other clients to ensure a smooth and efficient transition of services</w:t>
      </w:r>
    </w:p>
    <w:p w14:paraId="10C4A705" w14:textId="77777777" w:rsidR="000276A3" w:rsidRPr="00C40F17" w:rsidRDefault="000276A3" w:rsidP="000276A3">
      <w:pPr>
        <w:pStyle w:val="ListParagraph"/>
        <w:numPr>
          <w:ilvl w:val="1"/>
          <w:numId w:val="200"/>
        </w:numPr>
      </w:pPr>
      <w:r w:rsidRPr="00C40F17">
        <w:t>the status of clients’ care plans and reviews and information about client waitlists (if any)</w:t>
      </w:r>
    </w:p>
    <w:p w14:paraId="6348367E" w14:textId="77777777" w:rsidR="000276A3" w:rsidRPr="00C40F17" w:rsidRDefault="000276A3" w:rsidP="000276A3">
      <w:pPr>
        <w:pStyle w:val="ListParagraph"/>
        <w:numPr>
          <w:ilvl w:val="1"/>
          <w:numId w:val="200"/>
        </w:numPr>
      </w:pPr>
      <w:r>
        <w:t>c</w:t>
      </w:r>
      <w:r w:rsidRPr="00C40F17">
        <w:t>ommunication details for clients about continuity of service provision and arrangements with alternative providers</w:t>
      </w:r>
    </w:p>
    <w:p w14:paraId="645F6B25" w14:textId="77777777" w:rsidR="000276A3" w:rsidRPr="00C40F17" w:rsidRDefault="000276A3" w:rsidP="000276A3">
      <w:pPr>
        <w:pStyle w:val="ListParagraph"/>
        <w:numPr>
          <w:ilvl w:val="1"/>
          <w:numId w:val="200"/>
        </w:numPr>
      </w:pPr>
      <w:r>
        <w:t>i</w:t>
      </w:r>
      <w:r w:rsidRPr="00C40F17">
        <w:t>nformation about inactive clients</w:t>
      </w:r>
    </w:p>
    <w:p w14:paraId="3B9E4F72" w14:textId="367A1B4E" w:rsidR="000276A3" w:rsidRPr="00432675" w:rsidRDefault="000276A3" w:rsidP="004C592B">
      <w:pPr>
        <w:pStyle w:val="ListParagraph"/>
        <w:numPr>
          <w:ilvl w:val="1"/>
          <w:numId w:val="200"/>
        </w:numPr>
        <w:ind w:left="1434" w:hanging="357"/>
        <w:contextualSpacing w:val="0"/>
      </w:pPr>
      <w:r w:rsidRPr="00C40F17">
        <w:t xml:space="preserve">any </w:t>
      </w:r>
      <w:r>
        <w:t xml:space="preserve">other </w:t>
      </w:r>
      <w:r w:rsidRPr="00C40F17">
        <w:t>current issues that may impact the client transition</w:t>
      </w:r>
      <w:r>
        <w:t>.</w:t>
      </w:r>
      <w:r w:rsidR="00867898">
        <w:t xml:space="preserve"> </w:t>
      </w:r>
    </w:p>
    <w:p w14:paraId="435A9C8F" w14:textId="77777777" w:rsidR="000276A3" w:rsidRPr="00432675" w:rsidRDefault="000276A3" w:rsidP="004C592B">
      <w:pPr>
        <w:pStyle w:val="ListParagraph"/>
        <w:numPr>
          <w:ilvl w:val="0"/>
          <w:numId w:val="200"/>
        </w:numPr>
        <w:ind w:left="714" w:hanging="357"/>
        <w:contextualSpacing w:val="0"/>
        <w:rPr>
          <w:rFonts w:eastAsia="MS Gothic"/>
          <w:b/>
          <w:bCs/>
        </w:rPr>
      </w:pPr>
      <w:r w:rsidRPr="00432675">
        <w:rPr>
          <w:rFonts w:eastAsia="MS Gothic"/>
          <w:b/>
          <w:bCs/>
        </w:rPr>
        <w:t>Organisational information</w:t>
      </w:r>
      <w:r>
        <w:rPr>
          <w:rFonts w:eastAsia="MS Gothic"/>
          <w:b/>
          <w:bCs/>
        </w:rPr>
        <w:t>, including:</w:t>
      </w:r>
    </w:p>
    <w:p w14:paraId="0634F31E" w14:textId="77777777" w:rsidR="000276A3" w:rsidRPr="00C40F17" w:rsidRDefault="000276A3" w:rsidP="000276A3">
      <w:pPr>
        <w:pStyle w:val="ListParagraph"/>
        <w:numPr>
          <w:ilvl w:val="1"/>
          <w:numId w:val="200"/>
        </w:numPr>
      </w:pPr>
      <w:r>
        <w:t>t</w:t>
      </w:r>
      <w:r w:rsidRPr="00C40F17">
        <w:t xml:space="preserve">imeframe with activities to undertake for transition </w:t>
      </w:r>
    </w:p>
    <w:p w14:paraId="385F7F38" w14:textId="77777777" w:rsidR="000276A3" w:rsidRPr="00C40F17" w:rsidRDefault="000276A3" w:rsidP="000276A3">
      <w:pPr>
        <w:pStyle w:val="ListParagraph"/>
        <w:numPr>
          <w:ilvl w:val="1"/>
          <w:numId w:val="200"/>
        </w:numPr>
      </w:pPr>
      <w:r>
        <w:lastRenderedPageBreak/>
        <w:t>s</w:t>
      </w:r>
      <w:r w:rsidRPr="00C40F17">
        <w:t>taffing arrangements</w:t>
      </w:r>
    </w:p>
    <w:p w14:paraId="42A05F76" w14:textId="77777777" w:rsidR="000276A3" w:rsidRPr="00C40F17" w:rsidRDefault="000276A3" w:rsidP="000276A3">
      <w:pPr>
        <w:pStyle w:val="ListParagraph"/>
        <w:numPr>
          <w:ilvl w:val="1"/>
          <w:numId w:val="200"/>
        </w:numPr>
      </w:pPr>
      <w:r>
        <w:t>a</w:t>
      </w:r>
      <w:r w:rsidRPr="00C40F17">
        <w:t>ssets</w:t>
      </w:r>
    </w:p>
    <w:p w14:paraId="1D7AFCB9" w14:textId="77777777" w:rsidR="000276A3" w:rsidRPr="00C40F17" w:rsidRDefault="000276A3" w:rsidP="000276A3">
      <w:pPr>
        <w:pStyle w:val="ListParagraph"/>
        <w:numPr>
          <w:ilvl w:val="1"/>
          <w:numId w:val="200"/>
        </w:numPr>
      </w:pPr>
      <w:r>
        <w:t>i</w:t>
      </w:r>
      <w:r w:rsidRPr="00C40F17">
        <w:t>nformation and records (including authority of release from the clients)</w:t>
      </w:r>
    </w:p>
    <w:p w14:paraId="123E0A4B" w14:textId="77777777" w:rsidR="000276A3" w:rsidRPr="00C40F17" w:rsidRDefault="000276A3" w:rsidP="000276A3">
      <w:pPr>
        <w:pStyle w:val="ListParagraph"/>
        <w:numPr>
          <w:ilvl w:val="1"/>
          <w:numId w:val="200"/>
        </w:numPr>
      </w:pPr>
      <w:r>
        <w:t>c</w:t>
      </w:r>
      <w:r w:rsidRPr="00C40F17">
        <w:t>ommunication strateg</w:t>
      </w:r>
      <w:r>
        <w:t>ies</w:t>
      </w:r>
    </w:p>
    <w:p w14:paraId="711DA4DA" w14:textId="77777777" w:rsidR="000276A3" w:rsidRDefault="000276A3" w:rsidP="000276A3">
      <w:pPr>
        <w:pStyle w:val="ListParagraph"/>
        <w:numPr>
          <w:ilvl w:val="1"/>
          <w:numId w:val="200"/>
        </w:numPr>
      </w:pPr>
      <w:r>
        <w:t>t</w:t>
      </w:r>
      <w:r w:rsidRPr="00C40F17">
        <w:t>elephones.</w:t>
      </w:r>
    </w:p>
    <w:p w14:paraId="194A3596" w14:textId="77777777" w:rsidR="000276A3" w:rsidRPr="00C40F17" w:rsidRDefault="000276A3" w:rsidP="000276A3">
      <w:r w:rsidRPr="009C570C">
        <w:t xml:space="preserve">Providers can </w:t>
      </w:r>
      <w:r>
        <w:t>request</w:t>
      </w:r>
      <w:r w:rsidRPr="009C570C">
        <w:t xml:space="preserve"> a copy of the transition out plan template from their Funding A</w:t>
      </w:r>
      <w:r>
        <w:t>rrangement</w:t>
      </w:r>
      <w:r w:rsidRPr="009C570C">
        <w:t xml:space="preserve"> Manager.</w:t>
      </w:r>
    </w:p>
    <w:p w14:paraId="1A6C37FC" w14:textId="77777777" w:rsidR="00CB3C7F" w:rsidRPr="00E03957" w:rsidRDefault="00CB3C7F" w:rsidP="00E03957">
      <w:bookmarkStart w:id="169" w:name="_Toc158638690"/>
      <w:r>
        <w:br w:type="page"/>
      </w:r>
    </w:p>
    <w:p w14:paraId="26B4518F" w14:textId="473A410C" w:rsidR="0034438A" w:rsidRPr="0034438A" w:rsidRDefault="0034438A" w:rsidP="00A80D60">
      <w:pPr>
        <w:pStyle w:val="Heading2"/>
        <w:spacing w:line="276" w:lineRule="auto"/>
      </w:pPr>
      <w:bookmarkStart w:id="170" w:name="_Toc164080427"/>
      <w:bookmarkStart w:id="171" w:name="_Toc169176395"/>
      <w:bookmarkStart w:id="172" w:name="_Toc183700341"/>
      <w:r w:rsidRPr="0034438A">
        <w:lastRenderedPageBreak/>
        <w:t xml:space="preserve">Chapter </w:t>
      </w:r>
      <w:r w:rsidR="009F267A">
        <w:t>10</w:t>
      </w:r>
      <w:r w:rsidR="000D25E9">
        <w:t>:</w:t>
      </w:r>
      <w:r w:rsidR="00735A21">
        <w:t xml:space="preserve"> </w:t>
      </w:r>
      <w:r w:rsidR="00D353F2">
        <w:t>Incident management</w:t>
      </w:r>
      <w:r w:rsidR="00D353F2" w:rsidRPr="0034438A">
        <w:t xml:space="preserve"> </w:t>
      </w:r>
      <w:r w:rsidRPr="0034438A">
        <w:t>and s</w:t>
      </w:r>
      <w:r w:rsidR="00766771">
        <w:t>taffing</w:t>
      </w:r>
      <w:bookmarkEnd w:id="169"/>
      <w:bookmarkEnd w:id="170"/>
      <w:r w:rsidR="008A2FDC">
        <w:t xml:space="preserve"> responsibilities</w:t>
      </w:r>
      <w:bookmarkEnd w:id="171"/>
      <w:bookmarkEnd w:id="172"/>
    </w:p>
    <w:p w14:paraId="6EA9929E" w14:textId="29B2E181" w:rsidR="0034438A" w:rsidRDefault="0034438A" w:rsidP="004C0E0D">
      <w:pPr>
        <w:rPr>
          <w:lang w:val="en-GB"/>
        </w:rPr>
      </w:pPr>
      <w:r w:rsidRPr="0034438A">
        <w:rPr>
          <w:lang w:val="en-GB"/>
        </w:rPr>
        <w:t>This chapter describes providers’ responsibilities around</w:t>
      </w:r>
      <w:r w:rsidR="00EB39C0">
        <w:rPr>
          <w:lang w:val="en-GB"/>
        </w:rPr>
        <w:t xml:space="preserve"> the Serious Incident Response Scheme</w:t>
      </w:r>
      <w:r w:rsidR="00B71358">
        <w:rPr>
          <w:lang w:val="en-GB"/>
        </w:rPr>
        <w:t>,</w:t>
      </w:r>
      <w:r w:rsidRPr="0034438A">
        <w:rPr>
          <w:lang w:val="en-GB"/>
        </w:rPr>
        <w:t xml:space="preserve"> staffing</w:t>
      </w:r>
      <w:r w:rsidR="000824F3">
        <w:rPr>
          <w:lang w:val="en-GB"/>
        </w:rPr>
        <w:t xml:space="preserve">, interactions with the Australian Public Service </w:t>
      </w:r>
      <w:r w:rsidRPr="0034438A">
        <w:rPr>
          <w:lang w:val="en-GB"/>
        </w:rPr>
        <w:t xml:space="preserve">and </w:t>
      </w:r>
      <w:r w:rsidR="008A2FDC">
        <w:rPr>
          <w:lang w:val="en-GB"/>
        </w:rPr>
        <w:t>W</w:t>
      </w:r>
      <w:r w:rsidRPr="0034438A">
        <w:rPr>
          <w:lang w:val="en-GB"/>
        </w:rPr>
        <w:t xml:space="preserve">ork </w:t>
      </w:r>
      <w:r w:rsidR="008A2FDC">
        <w:rPr>
          <w:lang w:val="en-GB"/>
        </w:rPr>
        <w:t>H</w:t>
      </w:r>
      <w:r w:rsidRPr="0034438A">
        <w:rPr>
          <w:lang w:val="en-GB"/>
        </w:rPr>
        <w:t xml:space="preserve">ealth and </w:t>
      </w:r>
      <w:r w:rsidR="008A2FDC">
        <w:rPr>
          <w:lang w:val="en-GB"/>
        </w:rPr>
        <w:t>S</w:t>
      </w:r>
      <w:r w:rsidRPr="0034438A">
        <w:rPr>
          <w:lang w:val="en-GB"/>
        </w:rPr>
        <w:t xml:space="preserve">afety. </w:t>
      </w:r>
    </w:p>
    <w:p w14:paraId="6C6D57AE" w14:textId="30705556" w:rsidR="00EB39C0" w:rsidRPr="00F40281" w:rsidRDefault="00AC6B46" w:rsidP="00F40281">
      <w:pPr>
        <w:pStyle w:val="Heading3"/>
      </w:pPr>
      <w:r>
        <w:t xml:space="preserve">10.1 </w:t>
      </w:r>
      <w:r w:rsidR="00EB39C0" w:rsidRPr="00F40281">
        <w:t xml:space="preserve">Serious Incident Response Scheme (SIRS) </w:t>
      </w:r>
    </w:p>
    <w:p w14:paraId="55D2E443" w14:textId="1C409B61" w:rsidR="00A076E5" w:rsidRDefault="001E5981" w:rsidP="00F812BF">
      <w:pPr>
        <w:rPr>
          <w:rFonts w:cs="Arial"/>
        </w:rPr>
      </w:pPr>
      <w:r w:rsidRPr="00F812BF">
        <w:rPr>
          <w:rFonts w:cs="Arial"/>
        </w:rPr>
        <w:t>The Serious Incident Response Scheme (SIRS) aims to reduce abuse and neglect of older people receiving Commonwealth-funded aged care services</w:t>
      </w:r>
      <w:r w:rsidR="00A076E5">
        <w:rPr>
          <w:rFonts w:cs="Arial"/>
        </w:rPr>
        <w:t xml:space="preserve">, including the CHSP. </w:t>
      </w:r>
    </w:p>
    <w:p w14:paraId="61909D13" w14:textId="77777777" w:rsidR="00552ADD" w:rsidRDefault="001E5981" w:rsidP="00F812BF">
      <w:pPr>
        <w:rPr>
          <w:rFonts w:cs="Arial"/>
        </w:rPr>
      </w:pPr>
      <w:r w:rsidRPr="00F812BF">
        <w:rPr>
          <w:rFonts w:cs="Arial"/>
        </w:rPr>
        <w:t xml:space="preserve">The SIRS establishes responsibilities for all providers, including home and community care providers, to prevent and manage incidents (focusing on the safety and wellbeing of consumers), use incident data to drive quality improvement, and to report serious incidents. Providers must use </w:t>
      </w:r>
      <w:r w:rsidRPr="00D21FD5">
        <w:rPr>
          <w:rFonts w:cs="Arial"/>
        </w:rPr>
        <w:t xml:space="preserve">the </w:t>
      </w:r>
      <w:r w:rsidR="00552ADD" w:rsidRPr="004C592B">
        <w:t>My Aged Care Service and Support Portal</w:t>
      </w:r>
      <w:r w:rsidR="00552ADD" w:rsidRPr="00D21FD5">
        <w:rPr>
          <w:rFonts w:cs="Arial"/>
        </w:rPr>
        <w:t xml:space="preserve"> </w:t>
      </w:r>
      <w:r w:rsidRPr="00D21FD5">
        <w:rPr>
          <w:rFonts w:cs="Arial"/>
        </w:rPr>
        <w:t xml:space="preserve">to notify the </w:t>
      </w:r>
      <w:r w:rsidR="00AB46AE" w:rsidRPr="00D21FD5">
        <w:rPr>
          <w:rFonts w:cs="Arial"/>
        </w:rPr>
        <w:t>ACQSC</w:t>
      </w:r>
      <w:r w:rsidRPr="00D21FD5">
        <w:rPr>
          <w:rFonts w:cs="Arial"/>
        </w:rPr>
        <w:t xml:space="preserve"> if a reportable </w:t>
      </w:r>
      <w:r w:rsidRPr="00F812BF">
        <w:rPr>
          <w:rFonts w:cs="Arial"/>
        </w:rPr>
        <w:t xml:space="preserve">incident occurs. </w:t>
      </w:r>
    </w:p>
    <w:p w14:paraId="2CEE1C6B" w14:textId="3B9F190B" w:rsidR="001E5981" w:rsidRPr="00552ADD" w:rsidRDefault="001E5981" w:rsidP="00F812BF">
      <w:r w:rsidRPr="00552ADD">
        <w:t>Reportable incidents are:</w:t>
      </w:r>
    </w:p>
    <w:p w14:paraId="45C4F024" w14:textId="77777777" w:rsidR="001E5981" w:rsidRPr="00552ADD" w:rsidRDefault="001E5981" w:rsidP="00552ADD">
      <w:pPr>
        <w:pStyle w:val="ListParagraph"/>
        <w:numPr>
          <w:ilvl w:val="0"/>
          <w:numId w:val="217"/>
        </w:numPr>
      </w:pPr>
      <w:r w:rsidRPr="00552ADD">
        <w:t>unreasonable use of force</w:t>
      </w:r>
    </w:p>
    <w:p w14:paraId="2F3D628E" w14:textId="77777777" w:rsidR="001E5981" w:rsidRPr="00552ADD" w:rsidRDefault="001E5981" w:rsidP="00552ADD">
      <w:pPr>
        <w:pStyle w:val="ListParagraph"/>
        <w:numPr>
          <w:ilvl w:val="0"/>
          <w:numId w:val="217"/>
        </w:numPr>
      </w:pPr>
      <w:r w:rsidRPr="00552ADD">
        <w:t>unlawful sexual contact or inappropriate sexual conduct</w:t>
      </w:r>
    </w:p>
    <w:p w14:paraId="60FAB461" w14:textId="77777777" w:rsidR="001E5981" w:rsidRPr="00552ADD" w:rsidRDefault="001E5981" w:rsidP="00552ADD">
      <w:pPr>
        <w:pStyle w:val="ListParagraph"/>
        <w:numPr>
          <w:ilvl w:val="0"/>
          <w:numId w:val="217"/>
        </w:numPr>
      </w:pPr>
      <w:r w:rsidRPr="00552ADD">
        <w:t>neglect</w:t>
      </w:r>
    </w:p>
    <w:p w14:paraId="0CE6E26E" w14:textId="77777777" w:rsidR="001E5981" w:rsidRPr="00552ADD" w:rsidRDefault="001E5981" w:rsidP="00552ADD">
      <w:pPr>
        <w:pStyle w:val="ListParagraph"/>
        <w:numPr>
          <w:ilvl w:val="0"/>
          <w:numId w:val="217"/>
        </w:numPr>
      </w:pPr>
      <w:r w:rsidRPr="00552ADD">
        <w:t>psychological or emotional abuse</w:t>
      </w:r>
    </w:p>
    <w:p w14:paraId="10894CBD" w14:textId="77777777" w:rsidR="001E5981" w:rsidRPr="00552ADD" w:rsidRDefault="001E5981" w:rsidP="00552ADD">
      <w:pPr>
        <w:pStyle w:val="ListParagraph"/>
        <w:numPr>
          <w:ilvl w:val="0"/>
          <w:numId w:val="217"/>
        </w:numPr>
      </w:pPr>
      <w:r w:rsidRPr="00552ADD">
        <w:t>unexpected death</w:t>
      </w:r>
    </w:p>
    <w:p w14:paraId="7E5199AA" w14:textId="77777777" w:rsidR="001E5981" w:rsidRPr="00552ADD" w:rsidRDefault="001E5981" w:rsidP="00552ADD">
      <w:pPr>
        <w:pStyle w:val="ListParagraph"/>
        <w:numPr>
          <w:ilvl w:val="0"/>
          <w:numId w:val="217"/>
        </w:numPr>
      </w:pPr>
      <w:r w:rsidRPr="00552ADD">
        <w:t>stealing or financial coercion by a staff member</w:t>
      </w:r>
    </w:p>
    <w:p w14:paraId="1B811901" w14:textId="77777777" w:rsidR="001E5981" w:rsidRPr="00552ADD" w:rsidRDefault="001E5981" w:rsidP="00552ADD">
      <w:pPr>
        <w:pStyle w:val="ListParagraph"/>
        <w:numPr>
          <w:ilvl w:val="0"/>
          <w:numId w:val="217"/>
        </w:numPr>
      </w:pPr>
      <w:r w:rsidRPr="00552ADD">
        <w:t>inappropriate use of restrictive practices; and</w:t>
      </w:r>
    </w:p>
    <w:p w14:paraId="42A8F3C9" w14:textId="77777777" w:rsidR="001E5981" w:rsidRPr="00552ADD" w:rsidRDefault="001E5981" w:rsidP="00552ADD">
      <w:pPr>
        <w:pStyle w:val="ListParagraph"/>
        <w:numPr>
          <w:ilvl w:val="0"/>
          <w:numId w:val="217"/>
        </w:numPr>
      </w:pPr>
      <w:r w:rsidRPr="00552ADD">
        <w:t>unexplained absence from care (missing consumers).</w:t>
      </w:r>
    </w:p>
    <w:p w14:paraId="669D373D" w14:textId="77777777" w:rsidR="001E5981" w:rsidRPr="00F812BF" w:rsidRDefault="001E5981" w:rsidP="00F812BF">
      <w:pPr>
        <w:rPr>
          <w:rFonts w:cs="Arial"/>
        </w:rPr>
      </w:pPr>
      <w:r w:rsidRPr="00F812BF">
        <w:rPr>
          <w:rFonts w:cs="Arial"/>
        </w:rPr>
        <w:t xml:space="preserve">The </w:t>
      </w:r>
      <w:hyperlink r:id="rId77" w:history="1">
        <w:r w:rsidRPr="0007768E">
          <w:rPr>
            <w:rStyle w:val="Hyperlink"/>
            <w:rFonts w:cs="Arial"/>
          </w:rPr>
          <w:t>Serious Incident Response Scheme: Guidelines for providers of home services</w:t>
        </w:r>
      </w:hyperlink>
      <w:r w:rsidRPr="0007768E">
        <w:rPr>
          <w:rFonts w:cs="Arial"/>
        </w:rPr>
        <w:t xml:space="preserve"> </w:t>
      </w:r>
      <w:r w:rsidRPr="00F812BF">
        <w:rPr>
          <w:rFonts w:cs="Arial"/>
        </w:rPr>
        <w:t>contains further information, including:</w:t>
      </w:r>
    </w:p>
    <w:p w14:paraId="385D1B78" w14:textId="77777777" w:rsidR="001E5981" w:rsidRPr="00552ADD" w:rsidRDefault="001E5981" w:rsidP="00552ADD">
      <w:pPr>
        <w:pStyle w:val="ListParagraph"/>
        <w:numPr>
          <w:ilvl w:val="0"/>
          <w:numId w:val="218"/>
        </w:numPr>
        <w:rPr>
          <w:rFonts w:cs="Arial"/>
        </w:rPr>
      </w:pPr>
      <w:r w:rsidRPr="00552ADD">
        <w:rPr>
          <w:rFonts w:cs="Arial"/>
        </w:rPr>
        <w:t>an overview of SIRS obligations for home and community care providers</w:t>
      </w:r>
    </w:p>
    <w:p w14:paraId="66F38B2E" w14:textId="77777777" w:rsidR="001E5981" w:rsidRPr="00552ADD" w:rsidRDefault="001E5981" w:rsidP="00552ADD">
      <w:pPr>
        <w:pStyle w:val="ListParagraph"/>
        <w:numPr>
          <w:ilvl w:val="0"/>
          <w:numId w:val="218"/>
        </w:numPr>
        <w:rPr>
          <w:rFonts w:cs="Arial"/>
        </w:rPr>
      </w:pPr>
      <w:r w:rsidRPr="00552ADD">
        <w:rPr>
          <w:rFonts w:cs="Arial"/>
        </w:rPr>
        <w:t>incident management requirements</w:t>
      </w:r>
    </w:p>
    <w:p w14:paraId="282F5395" w14:textId="77777777" w:rsidR="001E5981" w:rsidRPr="00552ADD" w:rsidRDefault="001E5981" w:rsidP="00552ADD">
      <w:pPr>
        <w:pStyle w:val="ListParagraph"/>
        <w:numPr>
          <w:ilvl w:val="0"/>
          <w:numId w:val="218"/>
        </w:numPr>
        <w:rPr>
          <w:rFonts w:cs="Arial"/>
        </w:rPr>
      </w:pPr>
      <w:r w:rsidRPr="00552ADD">
        <w:rPr>
          <w:rFonts w:cs="Arial"/>
        </w:rPr>
        <w:t>types of reportable incidents, including key terms and case studies</w:t>
      </w:r>
    </w:p>
    <w:p w14:paraId="3AA635E0" w14:textId="77777777" w:rsidR="001E5981" w:rsidRPr="00552ADD" w:rsidRDefault="001E5981" w:rsidP="00552ADD">
      <w:pPr>
        <w:pStyle w:val="ListParagraph"/>
        <w:numPr>
          <w:ilvl w:val="0"/>
          <w:numId w:val="218"/>
        </w:numPr>
        <w:rPr>
          <w:rFonts w:cs="Arial"/>
        </w:rPr>
      </w:pPr>
      <w:r w:rsidRPr="00552ADD">
        <w:rPr>
          <w:rFonts w:cs="Arial"/>
        </w:rPr>
        <w:t>steps for assessing and classifying incidents; and</w:t>
      </w:r>
    </w:p>
    <w:p w14:paraId="156D9570" w14:textId="77777777" w:rsidR="001E5981" w:rsidRPr="00552ADD" w:rsidRDefault="001E5981" w:rsidP="00552ADD">
      <w:pPr>
        <w:pStyle w:val="ListParagraph"/>
        <w:numPr>
          <w:ilvl w:val="0"/>
          <w:numId w:val="218"/>
        </w:numPr>
        <w:rPr>
          <w:rFonts w:cs="Arial"/>
        </w:rPr>
      </w:pPr>
      <w:r w:rsidRPr="00552ADD">
        <w:rPr>
          <w:rFonts w:cs="Arial"/>
        </w:rPr>
        <w:t xml:space="preserve">steps for notifying the Commission when a reportable incident occurs. </w:t>
      </w:r>
    </w:p>
    <w:p w14:paraId="280AB2F8" w14:textId="78C94E51" w:rsidR="001E5981" w:rsidRDefault="001E5981" w:rsidP="00F812BF">
      <w:pPr>
        <w:rPr>
          <w:rFonts w:ascii="Calibri" w:hAnsi="Calibri" w:cs="Calibri"/>
          <w:color w:val="auto"/>
          <w:sz w:val="22"/>
          <w:szCs w:val="22"/>
        </w:rPr>
      </w:pPr>
      <w:r w:rsidRPr="00F812BF">
        <w:rPr>
          <w:rFonts w:cs="Arial"/>
        </w:rPr>
        <w:t xml:space="preserve">Providers can access </w:t>
      </w:r>
      <w:hyperlink r:id="rId78" w:history="1">
        <w:r w:rsidRPr="00A37F3A">
          <w:rPr>
            <w:rStyle w:val="Hyperlink"/>
            <w:rFonts w:cs="Arial"/>
          </w:rPr>
          <w:t xml:space="preserve">additional </w:t>
        </w:r>
        <w:r w:rsidR="00B5600E" w:rsidRPr="00A37F3A">
          <w:rPr>
            <w:rStyle w:val="Hyperlink"/>
            <w:rFonts w:cs="Arial"/>
          </w:rPr>
          <w:t xml:space="preserve">SIRS </w:t>
        </w:r>
        <w:r w:rsidRPr="00A37F3A">
          <w:rPr>
            <w:rStyle w:val="Hyperlink"/>
            <w:rFonts w:cs="Arial"/>
          </w:rPr>
          <w:t>resources</w:t>
        </w:r>
      </w:hyperlink>
      <w:r w:rsidRPr="00F812BF">
        <w:rPr>
          <w:rFonts w:cs="Arial"/>
        </w:rPr>
        <w:t xml:space="preserve"> via the </w:t>
      </w:r>
      <w:r w:rsidR="00A37F3A" w:rsidRPr="004C592B">
        <w:t>ACSQC’s website</w:t>
      </w:r>
      <w:r>
        <w:rPr>
          <w:rFonts w:ascii="Calibri" w:hAnsi="Calibri" w:cs="Calibri"/>
          <w:sz w:val="22"/>
          <w:szCs w:val="22"/>
        </w:rPr>
        <w:t>.</w:t>
      </w:r>
    </w:p>
    <w:p w14:paraId="6E8E820A" w14:textId="4AB494CF" w:rsidR="007B509A" w:rsidRPr="00735A21" w:rsidRDefault="007B509A" w:rsidP="007B509A">
      <w:pPr>
        <w:pStyle w:val="Heading3"/>
      </w:pPr>
      <w:r>
        <w:t>10.2 N</w:t>
      </w:r>
      <w:r w:rsidRPr="00735A21">
        <w:t xml:space="preserve">ational or state emergency </w:t>
      </w:r>
    </w:p>
    <w:p w14:paraId="6C1FBD21" w14:textId="77777777" w:rsidR="007B509A" w:rsidRPr="00877DFE" w:rsidRDefault="007B509A" w:rsidP="007B509A">
      <w:r w:rsidRPr="00877DFE">
        <w:t xml:space="preserve">The </w:t>
      </w:r>
      <w:r>
        <w:t>department</w:t>
      </w:r>
      <w:r w:rsidRPr="00877DFE">
        <w:t xml:space="preserve"> reserves the right to enact temporary changes to program guidelines in the event of a national or state emergency. This may include:</w:t>
      </w:r>
    </w:p>
    <w:p w14:paraId="18A792CD" w14:textId="77777777" w:rsidR="007B509A" w:rsidRPr="00877DFE" w:rsidRDefault="007B509A" w:rsidP="007B509A">
      <w:pPr>
        <w:pStyle w:val="ListParagraph"/>
        <w:numPr>
          <w:ilvl w:val="0"/>
          <w:numId w:val="113"/>
        </w:numPr>
      </w:pPr>
      <w:r>
        <w:lastRenderedPageBreak/>
        <w:t>r</w:t>
      </w:r>
      <w:r w:rsidRPr="00877DFE">
        <w:t>elaxing flexibility provisions</w:t>
      </w:r>
    </w:p>
    <w:p w14:paraId="6FB78708" w14:textId="77777777" w:rsidR="007B509A" w:rsidRPr="00877DFE" w:rsidRDefault="007B509A" w:rsidP="007B509A">
      <w:pPr>
        <w:pStyle w:val="ListParagraph"/>
        <w:numPr>
          <w:ilvl w:val="0"/>
          <w:numId w:val="113"/>
        </w:numPr>
      </w:pPr>
      <w:r>
        <w:t>w</w:t>
      </w:r>
      <w:r w:rsidRPr="00877DFE">
        <w:t>aiving or extending reporting deadlines and performance milestones</w:t>
      </w:r>
    </w:p>
    <w:p w14:paraId="6EC41F76" w14:textId="77777777" w:rsidR="007B509A" w:rsidRPr="00877DFE" w:rsidRDefault="007B509A" w:rsidP="007B509A">
      <w:pPr>
        <w:pStyle w:val="ListParagraph"/>
        <w:numPr>
          <w:ilvl w:val="0"/>
          <w:numId w:val="113"/>
        </w:numPr>
      </w:pPr>
      <w:r>
        <w:t>m</w:t>
      </w:r>
      <w:r w:rsidRPr="00877DFE">
        <w:t>odifying service type descriptions in accordance with the nature, severity, duration and geographic scale of the emergency.</w:t>
      </w:r>
    </w:p>
    <w:p w14:paraId="74F7DEE3" w14:textId="77777777" w:rsidR="007B509A" w:rsidRPr="00877DFE" w:rsidRDefault="007B509A" w:rsidP="007B509A">
      <w:r w:rsidRPr="00877DFE">
        <w:t xml:space="preserve">Any changes to the </w:t>
      </w:r>
      <w:r>
        <w:t>CHSP</w:t>
      </w:r>
      <w:r w:rsidRPr="00877DFE">
        <w:t xml:space="preserve"> will be communicated to </w:t>
      </w:r>
      <w:r>
        <w:t xml:space="preserve">providers </w:t>
      </w:r>
      <w:r w:rsidRPr="00877DFE">
        <w:t xml:space="preserve">via the department’s regular newsletters and announcements. </w:t>
      </w:r>
      <w:r>
        <w:t>To stay informed, a</w:t>
      </w:r>
      <w:r w:rsidRPr="00877DFE">
        <w:t xml:space="preserve">ll </w:t>
      </w:r>
      <w:r>
        <w:t>CHSP</w:t>
      </w:r>
      <w:r w:rsidRPr="00877DFE">
        <w:t xml:space="preserve"> providers should </w:t>
      </w:r>
      <w:hyperlink r:id="rId79" w:history="1">
        <w:r>
          <w:rPr>
            <w:rStyle w:val="Hyperlink"/>
          </w:rPr>
          <w:t>subscribe to aged care announcements and newsletters</w:t>
        </w:r>
      </w:hyperlink>
      <w:r w:rsidRPr="00877DFE">
        <w:rPr>
          <w:u w:val="single"/>
        </w:rPr>
        <w:t>.</w:t>
      </w:r>
    </w:p>
    <w:p w14:paraId="1E52B9AA" w14:textId="40D9387C" w:rsidR="007B509A" w:rsidRDefault="007B509A" w:rsidP="004C0E0D">
      <w:r w:rsidRPr="00877DFE">
        <w:t>For more information, please contact your Funding Arrangement Manager</w:t>
      </w:r>
      <w:r>
        <w:t xml:space="preserve"> in the Community Grants Hub</w:t>
      </w:r>
      <w:r w:rsidRPr="00877DFE">
        <w:t xml:space="preserve">. </w:t>
      </w:r>
    </w:p>
    <w:p w14:paraId="51232721" w14:textId="0D9DA0D5" w:rsidR="007B509A" w:rsidRPr="00877DFE" w:rsidRDefault="007B509A" w:rsidP="007B509A">
      <w:pPr>
        <w:pStyle w:val="Heading3"/>
      </w:pPr>
      <w:r>
        <w:t xml:space="preserve">10.3 </w:t>
      </w:r>
      <w:r w:rsidRPr="00877DFE">
        <w:t>COVID-19</w:t>
      </w:r>
    </w:p>
    <w:p w14:paraId="4CA10789" w14:textId="77777777" w:rsidR="007B509A" w:rsidRDefault="007B509A" w:rsidP="007B509A">
      <w:r>
        <w:t xml:space="preserve">CHSP </w:t>
      </w:r>
      <w:r w:rsidRPr="00877DFE">
        <w:t xml:space="preserve">providers should take steps to ensure they are adhering to COVID safe practices, including operating under the provider’s COVID Safe Plan and adhering to the infection control procedures. </w:t>
      </w:r>
    </w:p>
    <w:p w14:paraId="3DD6C295" w14:textId="198842F9" w:rsidR="007B509A" w:rsidRDefault="007B509A" w:rsidP="004C0E0D">
      <w:hyperlink r:id="rId80" w:history="1">
        <w:r w:rsidRPr="00E079BB">
          <w:rPr>
            <w:rStyle w:val="Hyperlink"/>
          </w:rPr>
          <w:t>COVID-19 information and resources</w:t>
        </w:r>
      </w:hyperlink>
      <w:r w:rsidRPr="00877DFE">
        <w:t xml:space="preserve"> are available on the </w:t>
      </w:r>
      <w:r w:rsidRPr="0068367D">
        <w:t>department’s website</w:t>
      </w:r>
      <w:r w:rsidRPr="00877DFE">
        <w:t>.</w:t>
      </w:r>
    </w:p>
    <w:p w14:paraId="7A6AB606" w14:textId="5D547F1F" w:rsidR="0034438A" w:rsidRPr="0034438A" w:rsidRDefault="00B40EED" w:rsidP="00DE3240">
      <w:pPr>
        <w:pStyle w:val="Heading3"/>
        <w:spacing w:line="276" w:lineRule="auto"/>
      </w:pPr>
      <w:bookmarkStart w:id="173" w:name="_Toc158638691"/>
      <w:bookmarkStart w:id="174" w:name="_Toc164080428"/>
      <w:r>
        <w:t>10.</w:t>
      </w:r>
      <w:r w:rsidR="007B509A">
        <w:t>4</w:t>
      </w:r>
      <w:r>
        <w:t xml:space="preserve"> </w:t>
      </w:r>
      <w:r w:rsidR="0034438A" w:rsidRPr="0034438A">
        <w:t>Staffing and training</w:t>
      </w:r>
      <w:bookmarkEnd w:id="173"/>
      <w:bookmarkEnd w:id="174"/>
    </w:p>
    <w:p w14:paraId="02FAC46F" w14:textId="0E1CE209" w:rsidR="005066F5" w:rsidRDefault="00143A1F" w:rsidP="004C0E0D">
      <w:r>
        <w:t xml:space="preserve">CHSP </w:t>
      </w:r>
      <w:r w:rsidR="0034438A" w:rsidRPr="0034438A">
        <w:t xml:space="preserve">providers are required to meet staffing and training requirements under the Standards. </w:t>
      </w:r>
    </w:p>
    <w:p w14:paraId="178B0026" w14:textId="051823AD" w:rsidR="00361874" w:rsidRDefault="00B027D9" w:rsidP="004C0E0D">
      <w:r>
        <w:t xml:space="preserve">Information about </w:t>
      </w:r>
      <w:r w:rsidR="003146F8">
        <w:t>s</w:t>
      </w:r>
      <w:r>
        <w:t>taff qualifications for each service type</w:t>
      </w:r>
      <w:r w:rsidR="003146F8">
        <w:t xml:space="preserve"> is available in </w:t>
      </w:r>
      <w:hyperlink w:anchor="_Chapter_6_–" w:history="1">
        <w:r w:rsidR="003146F8" w:rsidRPr="00143A1F">
          <w:rPr>
            <w:rStyle w:val="Hyperlink"/>
          </w:rPr>
          <w:t xml:space="preserve">Chapter </w:t>
        </w:r>
        <w:r w:rsidR="00143A1F" w:rsidRPr="00143A1F">
          <w:rPr>
            <w:rStyle w:val="Hyperlink"/>
          </w:rPr>
          <w:t xml:space="preserve">6 </w:t>
        </w:r>
        <w:r w:rsidR="003146F8" w:rsidRPr="00143A1F">
          <w:rPr>
            <w:rStyle w:val="Hyperlink"/>
          </w:rPr>
          <w:t>– CHSP services</w:t>
        </w:r>
      </w:hyperlink>
      <w:r w:rsidR="003146F8">
        <w:t>.</w:t>
      </w:r>
      <w:r>
        <w:t xml:space="preserve"> </w:t>
      </w:r>
      <w:bookmarkStart w:id="175" w:name="_Fair_Work_Commission"/>
      <w:bookmarkEnd w:id="175"/>
    </w:p>
    <w:p w14:paraId="3405EA9F" w14:textId="079AEBCB" w:rsidR="0034438A" w:rsidRPr="0034438A" w:rsidRDefault="00B43037" w:rsidP="00DE3240">
      <w:pPr>
        <w:pStyle w:val="Heading3"/>
      </w:pPr>
      <w:r>
        <w:t>10.</w:t>
      </w:r>
      <w:r w:rsidR="007B509A">
        <w:t>5</w:t>
      </w:r>
      <w:r>
        <w:t xml:space="preserve"> </w:t>
      </w:r>
      <w:r w:rsidR="0034438A" w:rsidRPr="0034438A">
        <w:t>Police checks</w:t>
      </w:r>
    </w:p>
    <w:p w14:paraId="620692FB" w14:textId="629F235F" w:rsidR="0034438A" w:rsidRPr="0034438A" w:rsidRDefault="003F393D" w:rsidP="004C0E0D">
      <w:r>
        <w:t xml:space="preserve">CHSP </w:t>
      </w:r>
      <w:r w:rsidR="0034438A" w:rsidRPr="0034438A">
        <w:t xml:space="preserve">providers must ensure all staff members meet the CHSP Police Certificate requirements </w:t>
      </w:r>
      <w:r w:rsidR="00143A1F">
        <w:t>outlined</w:t>
      </w:r>
      <w:r w:rsidR="0034438A" w:rsidRPr="0034438A">
        <w:t xml:space="preserve"> in </w:t>
      </w:r>
      <w:r w:rsidR="0034438A" w:rsidRPr="000A6291">
        <w:rPr>
          <w:b/>
          <w:bCs/>
        </w:rPr>
        <w:t xml:space="preserve">Appendix </w:t>
      </w:r>
      <w:r w:rsidR="00ED335A">
        <w:rPr>
          <w:b/>
          <w:bCs/>
        </w:rPr>
        <w:t>E</w:t>
      </w:r>
      <w:r w:rsidR="0034438A" w:rsidRPr="0034438A">
        <w:t>.</w:t>
      </w:r>
    </w:p>
    <w:p w14:paraId="1E4EA202" w14:textId="7187F3A5" w:rsidR="00877DFE" w:rsidRPr="00877DFE" w:rsidRDefault="008C2092" w:rsidP="00DE3240">
      <w:pPr>
        <w:pStyle w:val="Heading3"/>
        <w:spacing w:line="276" w:lineRule="auto"/>
      </w:pPr>
      <w:bookmarkStart w:id="176" w:name="_Toc158638692"/>
      <w:bookmarkStart w:id="177" w:name="_Toc164080429"/>
      <w:r>
        <w:t>10.</w:t>
      </w:r>
      <w:r w:rsidR="007B509A">
        <w:t>6</w:t>
      </w:r>
      <w:r w:rsidR="00735A21">
        <w:t xml:space="preserve"> </w:t>
      </w:r>
      <w:r w:rsidR="00877DFE" w:rsidRPr="00877DFE">
        <w:t>Work Health and Safety</w:t>
      </w:r>
      <w:bookmarkEnd w:id="176"/>
      <w:bookmarkEnd w:id="177"/>
    </w:p>
    <w:p w14:paraId="6BA498F5" w14:textId="416BFB75" w:rsidR="00AB2F5C" w:rsidRDefault="00877DFE" w:rsidP="004C0E0D">
      <w:r w:rsidRPr="00877DFE">
        <w:t xml:space="preserve">CHSP providers must provide a safe and healthy workplace for their employees and volunteers </w:t>
      </w:r>
      <w:r w:rsidR="006C0856">
        <w:t xml:space="preserve">while they are working </w:t>
      </w:r>
      <w:r w:rsidRPr="00877DFE">
        <w:t>in accordance with</w:t>
      </w:r>
      <w:r w:rsidR="00AB2F5C">
        <w:t>:</w:t>
      </w:r>
    </w:p>
    <w:p w14:paraId="0162F7C5" w14:textId="6E20162B" w:rsidR="00AB2F5C" w:rsidRDefault="00877DFE" w:rsidP="00AB2F5C">
      <w:pPr>
        <w:pStyle w:val="ListParagraph"/>
        <w:numPr>
          <w:ilvl w:val="0"/>
          <w:numId w:val="209"/>
        </w:numPr>
      </w:pPr>
      <w:r w:rsidRPr="00877DFE">
        <w:t>relevant Commonwealth, and state or territory government Work Health and Safety legislation (</w:t>
      </w:r>
      <w:r w:rsidR="00AB2F5C">
        <w:t>e.g.,</w:t>
      </w:r>
      <w:r w:rsidR="00AB2F5C" w:rsidRPr="00877DFE">
        <w:t xml:space="preserve"> </w:t>
      </w:r>
      <w:r w:rsidRPr="00AB2F5C">
        <w:rPr>
          <w:i/>
          <w:iCs/>
        </w:rPr>
        <w:t>Work Health and Safety Act 2011</w:t>
      </w:r>
      <w:r w:rsidRPr="00877DFE">
        <w:t>)</w:t>
      </w:r>
    </w:p>
    <w:p w14:paraId="49A9DC4D" w14:textId="5FFF6016" w:rsidR="00877DFE" w:rsidRPr="00877DFE" w:rsidRDefault="00877DFE" w:rsidP="00DE3240">
      <w:pPr>
        <w:pStyle w:val="ListParagraph"/>
        <w:numPr>
          <w:ilvl w:val="0"/>
          <w:numId w:val="209"/>
        </w:numPr>
      </w:pPr>
      <w:r w:rsidRPr="00877DFE">
        <w:t>relevant codes and standards.</w:t>
      </w:r>
    </w:p>
    <w:p w14:paraId="42109DCF" w14:textId="3AA632EF" w:rsidR="00AB2F5C" w:rsidRDefault="00877DFE" w:rsidP="004C0E0D">
      <w:r w:rsidRPr="00877DFE">
        <w:t xml:space="preserve">Providers are required to identify hazards in the workplace, assess their risks to health and safety, and implement control measures to reduce those risks. </w:t>
      </w:r>
    </w:p>
    <w:p w14:paraId="14754AF2" w14:textId="14FCCDB3" w:rsidR="00877DFE" w:rsidRDefault="00877DFE" w:rsidP="004C0E0D">
      <w:r w:rsidRPr="00877DFE">
        <w:t xml:space="preserve">In many cases, the workplace will be the client’s home. </w:t>
      </w:r>
      <w:r w:rsidR="003F393D">
        <w:t xml:space="preserve">CHSP </w:t>
      </w:r>
      <w:r w:rsidRPr="00877DFE">
        <w:t>providers are responsible for addressing the safety of employees and volunteers delivering services to a client or carer in their home.</w:t>
      </w:r>
    </w:p>
    <w:p w14:paraId="3FC3B5CD" w14:textId="343C55EF" w:rsidR="007B509A" w:rsidRPr="00877DFE" w:rsidRDefault="007B509A" w:rsidP="007B509A">
      <w:pPr>
        <w:pStyle w:val="Heading3"/>
      </w:pPr>
      <w:r>
        <w:lastRenderedPageBreak/>
        <w:t xml:space="preserve">10.7 </w:t>
      </w:r>
      <w:r w:rsidRPr="00877DFE">
        <w:t>Asbestos</w:t>
      </w:r>
    </w:p>
    <w:p w14:paraId="52223E8F" w14:textId="77777777" w:rsidR="007B509A" w:rsidRDefault="007B509A" w:rsidP="007B509A">
      <w:r>
        <w:t>W</w:t>
      </w:r>
      <w:r w:rsidRPr="00877DFE">
        <w:t xml:space="preserve">hen undertaking </w:t>
      </w:r>
      <w:r>
        <w:t>H</w:t>
      </w:r>
      <w:r w:rsidRPr="00877DFE">
        <w:t xml:space="preserve">ome </w:t>
      </w:r>
      <w:r>
        <w:t>M</w:t>
      </w:r>
      <w:r w:rsidRPr="00877DFE">
        <w:t>odification</w:t>
      </w:r>
      <w:r>
        <w:t xml:space="preserve"> services, CHSP </w:t>
      </w:r>
      <w:r w:rsidRPr="00877DFE">
        <w:t xml:space="preserve">providers </w:t>
      </w:r>
      <w:r>
        <w:t xml:space="preserve">must </w:t>
      </w:r>
      <w:r w:rsidRPr="00877DFE">
        <w:t xml:space="preserve">be aware of their obligations to comply with state and territory laws and regulations relevant to the safe handling and removal of asbestos. </w:t>
      </w:r>
    </w:p>
    <w:p w14:paraId="56387821" w14:textId="73432CDB" w:rsidR="007B509A" w:rsidRPr="00877DFE" w:rsidRDefault="007B509A" w:rsidP="004C0E0D">
      <w:r w:rsidRPr="00877DFE">
        <w:t xml:space="preserve">For detailed information, </w:t>
      </w:r>
      <w:r>
        <w:t>CHSP</w:t>
      </w:r>
      <w:r w:rsidRPr="00877DFE">
        <w:t xml:space="preserve"> providers must contact the relevant work health and safety regulator in their state or territory.</w:t>
      </w:r>
    </w:p>
    <w:p w14:paraId="14E1ED7C" w14:textId="2830C1CF" w:rsidR="00877DFE" w:rsidRPr="00877DFE" w:rsidRDefault="00AC6B46" w:rsidP="00DE3240">
      <w:pPr>
        <w:pStyle w:val="Heading3"/>
      </w:pPr>
      <w:r>
        <w:t>10.</w:t>
      </w:r>
      <w:r w:rsidR="007B509A">
        <w:t>8</w:t>
      </w:r>
      <w:r>
        <w:t xml:space="preserve"> </w:t>
      </w:r>
      <w:r w:rsidR="00877DFE" w:rsidRPr="00877DFE">
        <w:t>First Aid Training</w:t>
      </w:r>
    </w:p>
    <w:p w14:paraId="3A607887" w14:textId="5A38BA52" w:rsidR="00877DFE" w:rsidRPr="00877DFE" w:rsidRDefault="003F393D" w:rsidP="004C0E0D">
      <w:r>
        <w:t>CHSP</w:t>
      </w:r>
      <w:r w:rsidRPr="00877DFE">
        <w:t xml:space="preserve"> </w:t>
      </w:r>
      <w:r w:rsidR="00877DFE" w:rsidRPr="00877DFE">
        <w:t xml:space="preserve">providers must ensure </w:t>
      </w:r>
      <w:r w:rsidR="00FE75B4">
        <w:t xml:space="preserve">that </w:t>
      </w:r>
      <w:r w:rsidR="00877DFE" w:rsidRPr="00877DFE">
        <w:t>staff and volunteers in direct care roles receive and maintain accredited first aid training and certification as soon as practicable.</w:t>
      </w:r>
    </w:p>
    <w:p w14:paraId="07030DD5" w14:textId="77777777" w:rsidR="0067368F" w:rsidRPr="00877DFE" w:rsidRDefault="0067368F" w:rsidP="0067368F">
      <w:r>
        <w:t>CHSP</w:t>
      </w:r>
      <w:r w:rsidRPr="00877DFE">
        <w:t xml:space="preserve"> providers should factor into their risk management how many and which staff/volunteers need to hold </w:t>
      </w:r>
      <w:r>
        <w:t>f</w:t>
      </w:r>
      <w:r w:rsidRPr="00877DFE">
        <w:t xml:space="preserve">irst </w:t>
      </w:r>
      <w:r>
        <w:t>a</w:t>
      </w:r>
      <w:r w:rsidRPr="00877DFE">
        <w:t xml:space="preserve">id </w:t>
      </w:r>
      <w:r>
        <w:t>t</w:t>
      </w:r>
      <w:r w:rsidRPr="00877DFE">
        <w:t>raining qualifications to ensure safe service delivery.</w:t>
      </w:r>
    </w:p>
    <w:p w14:paraId="21FC9BA7" w14:textId="77777777" w:rsidR="00877DFE" w:rsidRPr="00877DFE" w:rsidRDefault="00877DFE" w:rsidP="004C0E0D">
      <w:r w:rsidRPr="00877DFE">
        <w:t>The department regards the cost of first aid training as a reasonable and necessary expense of safe and effective aged care service delivery. Providers should factor the cost of first aid training into their existing grant funding in the same way as rent, utilities, personal protective equipment and staff wages. Providers can use their existing CHSP grant funding, including unspent funds, to cover the cost of staff and volunteers attending first aid training and refresher courses.</w:t>
      </w:r>
    </w:p>
    <w:p w14:paraId="72EC0984" w14:textId="667C4815" w:rsidR="00877DFE" w:rsidRPr="00877DFE" w:rsidRDefault="003F393D" w:rsidP="004C0E0D">
      <w:r>
        <w:t xml:space="preserve">CHSP </w:t>
      </w:r>
      <w:r w:rsidR="00877DFE" w:rsidRPr="00877DFE">
        <w:t xml:space="preserve">providers are responsible for determining the appropriate level of first aid training needs into their business risk management plan. </w:t>
      </w:r>
      <w:r w:rsidR="0067368F">
        <w:t>P</w:t>
      </w:r>
      <w:r w:rsidR="00877DFE" w:rsidRPr="00877DFE">
        <w:t>roviders should consider the specific needs of their clients and any additional risk factors they may present</w:t>
      </w:r>
      <w:r w:rsidR="00EE54ED">
        <w:t xml:space="preserve">. For example, </w:t>
      </w:r>
      <w:r w:rsidR="00877DFE" w:rsidRPr="00877DFE">
        <w:t>dementia</w:t>
      </w:r>
      <w:r w:rsidR="004A5999">
        <w:t>,</w:t>
      </w:r>
      <w:r w:rsidR="004A5999" w:rsidRPr="00877DFE">
        <w:t xml:space="preserve"> </w:t>
      </w:r>
      <w:r w:rsidR="00877DFE" w:rsidRPr="00877DFE">
        <w:t>falls risk</w:t>
      </w:r>
      <w:r w:rsidR="004A5999">
        <w:t>,</w:t>
      </w:r>
      <w:r w:rsidR="004A5999" w:rsidRPr="00877DFE">
        <w:t xml:space="preserve"> </w:t>
      </w:r>
      <w:r w:rsidR="00877DFE" w:rsidRPr="00877DFE">
        <w:t>other disabilities, health problems or co-morbidities.</w:t>
      </w:r>
    </w:p>
    <w:p w14:paraId="64360177" w14:textId="641E9AEA" w:rsidR="00877DFE" w:rsidRPr="00877DFE" w:rsidRDefault="004A5999" w:rsidP="004C0E0D">
      <w:r>
        <w:t>I</w:t>
      </w:r>
      <w:r w:rsidRPr="00877DFE">
        <w:t xml:space="preserve">f it is difficult </w:t>
      </w:r>
      <w:r w:rsidR="0067368F">
        <w:t xml:space="preserve">for staff or volunteers </w:t>
      </w:r>
      <w:r w:rsidRPr="00877DFE">
        <w:t>to attend a face-to-face course</w:t>
      </w:r>
      <w:r>
        <w:t>, w</w:t>
      </w:r>
      <w:r w:rsidR="00877DFE" w:rsidRPr="00877DFE">
        <w:t>here appropriate, providers may consider online first aid courses</w:t>
      </w:r>
      <w:r w:rsidR="0067368F">
        <w:t>.</w:t>
      </w:r>
    </w:p>
    <w:p w14:paraId="502FE801" w14:textId="5930DA8F" w:rsidR="00877DFE" w:rsidRPr="00877DFE" w:rsidRDefault="008C2092" w:rsidP="00091411">
      <w:pPr>
        <w:pStyle w:val="Heading3"/>
        <w:spacing w:line="276" w:lineRule="auto"/>
      </w:pPr>
      <w:bookmarkStart w:id="178" w:name="_Toc164080432"/>
      <w:r>
        <w:t>10.</w:t>
      </w:r>
      <w:r w:rsidR="00AC6B46">
        <w:t>9</w:t>
      </w:r>
      <w:r w:rsidR="00735A21">
        <w:t xml:space="preserve"> </w:t>
      </w:r>
      <w:r w:rsidR="00E46669" w:rsidRPr="00877DFE">
        <w:t>Interacti</w:t>
      </w:r>
      <w:r w:rsidR="00E46669">
        <w:t>ng</w:t>
      </w:r>
      <w:r w:rsidR="00E46669" w:rsidRPr="00877DFE">
        <w:t xml:space="preserve"> </w:t>
      </w:r>
      <w:r w:rsidR="00A851DC">
        <w:t>with the</w:t>
      </w:r>
      <w:r w:rsidR="00877DFE" w:rsidRPr="00877DFE">
        <w:t xml:space="preserve"> Australian Public Service</w:t>
      </w:r>
      <w:bookmarkEnd w:id="178"/>
    </w:p>
    <w:p w14:paraId="58E44FEB" w14:textId="21BA9243" w:rsidR="00877DFE" w:rsidRPr="00877DFE" w:rsidRDefault="00877DFE" w:rsidP="004C0E0D">
      <w:r w:rsidRPr="00877DFE">
        <w:t xml:space="preserve">Whilst the provisioning of CHSP related services for the most part consists of interaction between the service provider and the clients they provide care for, the service provider and Australian Public Service (APS) employees will also interact from time to time </w:t>
      </w:r>
      <w:proofErr w:type="gramStart"/>
      <w:r w:rsidRPr="00877DFE">
        <w:t>during the course of</w:t>
      </w:r>
      <w:proofErr w:type="gramEnd"/>
      <w:r w:rsidRPr="00877DFE">
        <w:t xml:space="preserve"> providing CHSP services. In this interaction, everyone has the right to a safe, respectful, agreeable and collaborative CHSP experience.</w:t>
      </w:r>
    </w:p>
    <w:p w14:paraId="6B803C70" w14:textId="431EAE58" w:rsidR="00877DFE" w:rsidRPr="00877DFE" w:rsidRDefault="00877DFE" w:rsidP="004C0E0D">
      <w:r w:rsidRPr="00877DFE">
        <w:t xml:space="preserve">APS employees are bound by the </w:t>
      </w:r>
      <w:hyperlink r:id="rId81" w:history="1">
        <w:r w:rsidR="00307674" w:rsidRPr="00307674">
          <w:rPr>
            <w:rStyle w:val="Hyperlink"/>
          </w:rPr>
          <w:t xml:space="preserve">APS </w:t>
        </w:r>
        <w:r w:rsidRPr="00307674">
          <w:rPr>
            <w:rStyle w:val="Hyperlink"/>
          </w:rPr>
          <w:t>Code of Conduct</w:t>
        </w:r>
      </w:hyperlink>
      <w:r w:rsidRPr="00877DFE">
        <w:t xml:space="preserve"> as set out in section 13 of the </w:t>
      </w:r>
      <w:r w:rsidRPr="005048C0">
        <w:rPr>
          <w:i/>
          <w:iCs/>
        </w:rPr>
        <w:t>Public Service Act 1999</w:t>
      </w:r>
      <w:r w:rsidRPr="00877DFE">
        <w:t>.</w:t>
      </w:r>
      <w:r w:rsidR="00DF7039">
        <w:t xml:space="preserve"> </w:t>
      </w:r>
      <w:r w:rsidRPr="00877DFE">
        <w:t>It is expected that the service provider, its employees and contractors will adhere to similar standards when interacting with APS employees or representatives, including:</w:t>
      </w:r>
    </w:p>
    <w:p w14:paraId="319B8980" w14:textId="0B133E17" w:rsidR="00877DFE" w:rsidRPr="00877DFE" w:rsidRDefault="00307674" w:rsidP="004C0E0D">
      <w:pPr>
        <w:pStyle w:val="ListParagraph"/>
        <w:numPr>
          <w:ilvl w:val="0"/>
          <w:numId w:val="112"/>
        </w:numPr>
      </w:pPr>
      <w:r>
        <w:lastRenderedPageBreak/>
        <w:t>b</w:t>
      </w:r>
      <w:r w:rsidRPr="00877DFE">
        <w:t xml:space="preserve">ehaving </w:t>
      </w:r>
      <w:r w:rsidR="00877DFE" w:rsidRPr="00877DFE">
        <w:t>honestly and with integrity in connection with APS employees or representatives</w:t>
      </w:r>
    </w:p>
    <w:p w14:paraId="36F6D43C" w14:textId="7C419CD8" w:rsidR="00877DFE" w:rsidRPr="00877DFE" w:rsidRDefault="00307674" w:rsidP="004C0E0D">
      <w:pPr>
        <w:pStyle w:val="ListParagraph"/>
        <w:numPr>
          <w:ilvl w:val="0"/>
          <w:numId w:val="112"/>
        </w:numPr>
      </w:pPr>
      <w:r>
        <w:t>t</w:t>
      </w:r>
      <w:r w:rsidRPr="00877DFE">
        <w:t xml:space="preserve">reating </w:t>
      </w:r>
      <w:r w:rsidR="00877DFE" w:rsidRPr="00877DFE">
        <w:t>APS employees or representatives with respect and courtesy, and without harassment</w:t>
      </w:r>
    </w:p>
    <w:p w14:paraId="3638C861" w14:textId="7C2AF5EA" w:rsidR="00877DFE" w:rsidRPr="00877DFE" w:rsidRDefault="00DF7039" w:rsidP="004C0E0D">
      <w:pPr>
        <w:pStyle w:val="ListParagraph"/>
        <w:numPr>
          <w:ilvl w:val="0"/>
          <w:numId w:val="112"/>
        </w:numPr>
      </w:pPr>
      <w:r>
        <w:t>c</w:t>
      </w:r>
      <w:r w:rsidRPr="00877DFE">
        <w:t xml:space="preserve">omplying </w:t>
      </w:r>
      <w:r w:rsidR="00877DFE" w:rsidRPr="00877DFE">
        <w:t xml:space="preserve">with all applicable Australian laws </w:t>
      </w:r>
    </w:p>
    <w:p w14:paraId="3B6C0F20" w14:textId="1728FE22" w:rsidR="00877DFE" w:rsidRPr="00877DFE" w:rsidRDefault="00DF7039" w:rsidP="004C0E0D">
      <w:pPr>
        <w:pStyle w:val="ListParagraph"/>
        <w:numPr>
          <w:ilvl w:val="0"/>
          <w:numId w:val="112"/>
        </w:numPr>
      </w:pPr>
      <w:r>
        <w:t>c</w:t>
      </w:r>
      <w:r w:rsidRPr="00877DFE">
        <w:t xml:space="preserve">omplying </w:t>
      </w:r>
      <w:r w:rsidR="00877DFE" w:rsidRPr="00877DFE">
        <w:t xml:space="preserve">with any lawful and reasonable direction given by APS employee or representative who has authority to give the direction </w:t>
      </w:r>
    </w:p>
    <w:p w14:paraId="3B8D08F4" w14:textId="4184A109" w:rsidR="00877DFE" w:rsidRPr="00877DFE" w:rsidRDefault="00DF7039" w:rsidP="004C0E0D">
      <w:pPr>
        <w:pStyle w:val="ListParagraph"/>
        <w:numPr>
          <w:ilvl w:val="0"/>
          <w:numId w:val="112"/>
        </w:numPr>
      </w:pPr>
      <w:r>
        <w:t>n</w:t>
      </w:r>
      <w:r w:rsidRPr="00877DFE">
        <w:t xml:space="preserve">ot </w:t>
      </w:r>
      <w:r w:rsidR="00877DFE" w:rsidRPr="00877DFE">
        <w:t>improperly using inside information or the employee’s duties, status, power or authority:</w:t>
      </w:r>
    </w:p>
    <w:p w14:paraId="2C9D59AD" w14:textId="26FEABFD" w:rsidR="00877DFE" w:rsidRPr="00877DFE" w:rsidRDefault="00877DFE" w:rsidP="004C0E0D">
      <w:pPr>
        <w:pStyle w:val="ListParagraph"/>
        <w:numPr>
          <w:ilvl w:val="1"/>
          <w:numId w:val="112"/>
        </w:numPr>
      </w:pPr>
      <w:r w:rsidRPr="00877DFE">
        <w:t xml:space="preserve">to gain, or seek to gain, a benefit or an advantage for the employee or any other person; or </w:t>
      </w:r>
    </w:p>
    <w:p w14:paraId="2B85FDF1" w14:textId="1D71D07B" w:rsidR="00877DFE" w:rsidRPr="00877DFE" w:rsidRDefault="00877DFE" w:rsidP="004C0E0D">
      <w:pPr>
        <w:pStyle w:val="ListParagraph"/>
        <w:numPr>
          <w:ilvl w:val="1"/>
          <w:numId w:val="112"/>
        </w:numPr>
      </w:pPr>
      <w:r w:rsidRPr="00877DFE">
        <w:t>to cause, or seek to cause, detriment to the employee’s Agency, the Commonwealth or any other person.</w:t>
      </w:r>
    </w:p>
    <w:p w14:paraId="4E6BD3F3" w14:textId="6C2458B6" w:rsidR="00877DFE" w:rsidRPr="00FC497A" w:rsidDel="00DF7039" w:rsidRDefault="005E3EC2" w:rsidP="004C0E0D">
      <w:pPr>
        <w:pStyle w:val="ListParagraph"/>
        <w:numPr>
          <w:ilvl w:val="0"/>
          <w:numId w:val="112"/>
        </w:numPr>
      </w:pPr>
      <w:r>
        <w:t>c</w:t>
      </w:r>
      <w:r w:rsidR="00877DFE" w:rsidRPr="00FC497A" w:rsidDel="00DF7039">
        <w:t>omplying with any other conduct requirement that is prescribed by the regulations.</w:t>
      </w:r>
    </w:p>
    <w:p w14:paraId="19AF0379" w14:textId="211428E6" w:rsidR="00877DFE" w:rsidRDefault="00877DFE" w:rsidP="00FC497A">
      <w:r w:rsidRPr="00FC497A">
        <w:t xml:space="preserve">Behaviour contrary to the </w:t>
      </w:r>
      <w:r w:rsidRPr="00877DFE">
        <w:t>expected standards of conduct</w:t>
      </w:r>
      <w:r w:rsidR="005E3EC2">
        <w:t xml:space="preserve"> </w:t>
      </w:r>
      <w:r w:rsidRPr="00877DFE">
        <w:t xml:space="preserve">may negatively reflect on the suitability of the service provider for the provisioning </w:t>
      </w:r>
      <w:r w:rsidR="00CA4293">
        <w:t>of</w:t>
      </w:r>
      <w:r w:rsidRPr="00877DFE">
        <w:t xml:space="preserve"> CHSP services and impact on continued funding or participation in future funding opportunities.</w:t>
      </w:r>
    </w:p>
    <w:p w14:paraId="72880CA0" w14:textId="0259D3B8" w:rsidR="00B72E11" w:rsidRPr="00F825DF" w:rsidRDefault="008C2092" w:rsidP="00EA2D0B">
      <w:pPr>
        <w:pStyle w:val="Heading3"/>
        <w:spacing w:line="276" w:lineRule="auto"/>
      </w:pPr>
      <w:r>
        <w:t>10.</w:t>
      </w:r>
      <w:r w:rsidR="00AC6B46">
        <w:t>1</w:t>
      </w:r>
      <w:r w:rsidR="007B509A">
        <w:t>0</w:t>
      </w:r>
      <w:r w:rsidR="00735A21">
        <w:t xml:space="preserve"> </w:t>
      </w:r>
      <w:r w:rsidR="00B72E11" w:rsidRPr="00F825DF">
        <w:t>Aged care workforce census</w:t>
      </w:r>
    </w:p>
    <w:p w14:paraId="2FD55E1D" w14:textId="453B73D4" w:rsidR="00F44040" w:rsidRDefault="003F393D" w:rsidP="004C0E0D">
      <w:r>
        <w:t xml:space="preserve">CHSP </w:t>
      </w:r>
      <w:r w:rsidR="00B72E11" w:rsidRPr="00F825DF">
        <w:t>providers must complete and return the aged care workforce census form</w:t>
      </w:r>
      <w:r w:rsidR="00EA2D0B">
        <w:t>, as required</w:t>
      </w:r>
      <w:r w:rsidR="00B72E11" w:rsidRPr="00F825DF">
        <w:t xml:space="preserve">. </w:t>
      </w:r>
    </w:p>
    <w:p w14:paraId="25EB672A" w14:textId="66D241BE" w:rsidR="00F44040" w:rsidRDefault="00B72E11" w:rsidP="00FC497A">
      <w:r w:rsidRPr="00F825DF">
        <w:t xml:space="preserve">The department, or another organisation on behalf of the department, </w:t>
      </w:r>
      <w:r w:rsidR="00D83D28">
        <w:t>will</w:t>
      </w:r>
      <w:r w:rsidR="00D83D28" w:rsidRPr="00F825DF">
        <w:t xml:space="preserve"> </w:t>
      </w:r>
      <w:r w:rsidRPr="00F825DF">
        <w:t xml:space="preserve">send </w:t>
      </w:r>
      <w:r w:rsidR="00D83D28" w:rsidRPr="00F825DF">
        <w:t>th</w:t>
      </w:r>
      <w:r w:rsidR="00D83D28">
        <w:t>e</w:t>
      </w:r>
      <w:r w:rsidR="00D83D28" w:rsidRPr="00F825DF">
        <w:t xml:space="preserve"> </w:t>
      </w:r>
      <w:r w:rsidR="00D83D28">
        <w:t xml:space="preserve">aged care workforce </w:t>
      </w:r>
      <w:r w:rsidRPr="00F825DF">
        <w:t xml:space="preserve">form. </w:t>
      </w:r>
      <w:r w:rsidR="00D83D28">
        <w:t>P</w:t>
      </w:r>
      <w:r w:rsidRPr="00F825DF">
        <w:t>rovider</w:t>
      </w:r>
      <w:r w:rsidR="00F44040">
        <w:t>s</w:t>
      </w:r>
      <w:r w:rsidRPr="00F825DF">
        <w:t xml:space="preserve"> must submit the form to the address and by the date specified on the form.</w:t>
      </w:r>
      <w:r w:rsidR="003960BC">
        <w:t xml:space="preserve"> </w:t>
      </w:r>
    </w:p>
    <w:p w14:paraId="6553B600" w14:textId="6753B0AD" w:rsidR="00F44040" w:rsidRDefault="00B72E11" w:rsidP="004C0E0D">
      <w:r w:rsidRPr="00F825DF">
        <w:t xml:space="preserve">If a </w:t>
      </w:r>
      <w:r w:rsidR="00F44040">
        <w:t xml:space="preserve">CHSP </w:t>
      </w:r>
      <w:r w:rsidRPr="00F825DF">
        <w:t>provider was not responsible for the operations of a service during all</w:t>
      </w:r>
      <w:r w:rsidR="00F44040">
        <w:t>,</w:t>
      </w:r>
      <w:r w:rsidRPr="00F825DF">
        <w:t xml:space="preserve"> or some</w:t>
      </w:r>
      <w:r w:rsidR="00F44040">
        <w:t>,</w:t>
      </w:r>
      <w:r w:rsidRPr="00F825DF">
        <w:t xml:space="preserve"> of a period covered by an aged care workforce census, then the</w:t>
      </w:r>
      <w:r w:rsidR="00F44040">
        <w:t xml:space="preserve"> </w:t>
      </w:r>
      <w:r w:rsidRPr="00F825DF">
        <w:t xml:space="preserve">provider is taken to have complied with the census. </w:t>
      </w:r>
    </w:p>
    <w:p w14:paraId="7FD79B32" w14:textId="2736331D" w:rsidR="00495B9C" w:rsidRDefault="00B72E11" w:rsidP="004C0E0D">
      <w:r w:rsidRPr="00F825DF">
        <w:t>If a provider’s funding is less than $35,000 per year, they are not required to submit the census form. If they receive one, they may submit it if they choose to.</w:t>
      </w:r>
    </w:p>
    <w:p w14:paraId="74700732" w14:textId="77777777" w:rsidR="00735A21" w:rsidRDefault="00735A21">
      <w:pPr>
        <w:spacing w:before="0" w:after="0" w:line="240" w:lineRule="auto"/>
        <w:rPr>
          <w:rFonts w:cs="Arial"/>
          <w:b/>
          <w:bCs/>
          <w:iCs/>
          <w:sz w:val="52"/>
          <w:szCs w:val="44"/>
        </w:rPr>
      </w:pPr>
      <w:bookmarkStart w:id="179" w:name="_Toc158638694"/>
      <w:bookmarkStart w:id="180" w:name="_Toc164080433"/>
      <w:r>
        <w:br w:type="page"/>
      </w:r>
    </w:p>
    <w:p w14:paraId="4B2EC992" w14:textId="7B735872" w:rsidR="0074751C" w:rsidRPr="0074751C" w:rsidRDefault="0074751C" w:rsidP="002A51E6">
      <w:pPr>
        <w:pStyle w:val="Heading2"/>
        <w:spacing w:line="276" w:lineRule="auto"/>
      </w:pPr>
      <w:bookmarkStart w:id="181" w:name="_Toc169176396"/>
      <w:bookmarkStart w:id="182" w:name="_Toc183700342"/>
      <w:r w:rsidRPr="0074751C">
        <w:lastRenderedPageBreak/>
        <w:t xml:space="preserve">Chapter </w:t>
      </w:r>
      <w:r w:rsidR="00735A21">
        <w:t>1</w:t>
      </w:r>
      <w:r w:rsidR="008C2092">
        <w:t>1</w:t>
      </w:r>
      <w:r w:rsidR="00AA24E5">
        <w:t>:</w:t>
      </w:r>
      <w:r w:rsidR="00735A21">
        <w:t xml:space="preserve"> </w:t>
      </w:r>
      <w:r w:rsidR="001A1E61">
        <w:t>F</w:t>
      </w:r>
      <w:r w:rsidR="00735A21">
        <w:t>inanc</w:t>
      </w:r>
      <w:r w:rsidR="001A1E61">
        <w:t>ial responsibilities</w:t>
      </w:r>
      <w:bookmarkEnd w:id="179"/>
      <w:bookmarkEnd w:id="180"/>
      <w:bookmarkEnd w:id="181"/>
      <w:bookmarkEnd w:id="182"/>
    </w:p>
    <w:p w14:paraId="5CF7C19A" w14:textId="77777777" w:rsidR="0074751C" w:rsidRPr="00CF3E07" w:rsidRDefault="0074751C" w:rsidP="004C0E0D">
      <w:r w:rsidRPr="00140E06">
        <w:t>This chapter includes important information on provider financial responsibilities. This includes responsibility for spending the grant and acknowledging funding.</w:t>
      </w:r>
    </w:p>
    <w:p w14:paraId="27CB0970" w14:textId="235222D8" w:rsidR="0074751C" w:rsidRPr="0074751C" w:rsidRDefault="00735A21" w:rsidP="00E94626">
      <w:pPr>
        <w:pStyle w:val="Heading3"/>
        <w:spacing w:line="276" w:lineRule="auto"/>
      </w:pPr>
      <w:bookmarkStart w:id="183" w:name="_Toc158638695"/>
      <w:bookmarkStart w:id="184" w:name="_Toc164080434"/>
      <w:r>
        <w:t>1</w:t>
      </w:r>
      <w:r w:rsidR="008C2092">
        <w:t>1</w:t>
      </w:r>
      <w:r>
        <w:t xml:space="preserve">.1 </w:t>
      </w:r>
      <w:r w:rsidR="0074751C" w:rsidRPr="0074751C">
        <w:t>Spending grant</w:t>
      </w:r>
      <w:bookmarkEnd w:id="183"/>
      <w:bookmarkEnd w:id="184"/>
      <w:r w:rsidR="003A6E99">
        <w:t xml:space="preserve"> funding</w:t>
      </w:r>
    </w:p>
    <w:p w14:paraId="3335D505" w14:textId="6C5E7E86" w:rsidR="0074751C" w:rsidRPr="002A5A22" w:rsidRDefault="003F393D" w:rsidP="004C0E0D">
      <w:pPr>
        <w:rPr>
          <w:rFonts w:eastAsia="Calibri"/>
        </w:rPr>
      </w:pPr>
      <w:r>
        <w:rPr>
          <w:rFonts w:eastAsia="Calibri"/>
        </w:rPr>
        <w:t>P</w:t>
      </w:r>
      <w:r w:rsidR="0074751C" w:rsidRPr="002A5A22">
        <w:rPr>
          <w:rFonts w:eastAsia="Calibri"/>
        </w:rPr>
        <w:t>roviders must spend the</w:t>
      </w:r>
      <w:r w:rsidR="003A6E99">
        <w:rPr>
          <w:rFonts w:eastAsia="Calibri"/>
        </w:rPr>
        <w:t>ir</w:t>
      </w:r>
      <w:r w:rsidR="0074751C" w:rsidRPr="002A5A22">
        <w:rPr>
          <w:rFonts w:eastAsia="Calibri"/>
        </w:rPr>
        <w:t xml:space="preserve"> funds in accordance with their CHSP Grant Agreement.</w:t>
      </w:r>
    </w:p>
    <w:p w14:paraId="667E3DBC" w14:textId="0028DE2F" w:rsidR="003A6E99" w:rsidRDefault="003F393D" w:rsidP="004C0E0D">
      <w:pPr>
        <w:rPr>
          <w:rFonts w:eastAsia="Calibri"/>
        </w:rPr>
      </w:pPr>
      <w:r>
        <w:rPr>
          <w:rFonts w:eastAsia="Calibri"/>
        </w:rPr>
        <w:t xml:space="preserve">CHSP </w:t>
      </w:r>
      <w:r w:rsidR="0074751C" w:rsidRPr="002A5A22">
        <w:rPr>
          <w:rFonts w:eastAsia="Calibri"/>
        </w:rPr>
        <w:t xml:space="preserve">providers are responsible for sustainably managing their service delivery and number of clients. </w:t>
      </w:r>
    </w:p>
    <w:p w14:paraId="3339F7A9" w14:textId="3AE05C29" w:rsidR="0074751C" w:rsidRDefault="003F393D" w:rsidP="004C0E0D">
      <w:pPr>
        <w:rPr>
          <w:rFonts w:eastAsia="Calibri"/>
        </w:rPr>
      </w:pPr>
      <w:r>
        <w:rPr>
          <w:rFonts w:eastAsia="Calibri"/>
        </w:rPr>
        <w:t>CHSP</w:t>
      </w:r>
      <w:r w:rsidRPr="002A5A22">
        <w:rPr>
          <w:rFonts w:eastAsia="Calibri"/>
        </w:rPr>
        <w:t xml:space="preserve"> </w:t>
      </w:r>
      <w:r w:rsidR="0074751C" w:rsidRPr="002A5A22">
        <w:rPr>
          <w:rFonts w:eastAsia="Calibri"/>
        </w:rPr>
        <w:t xml:space="preserve">providers are </w:t>
      </w:r>
      <w:r w:rsidR="007F1FB1">
        <w:rPr>
          <w:rFonts w:eastAsia="Calibri"/>
        </w:rPr>
        <w:t>grant funded</w:t>
      </w:r>
      <w:r w:rsidR="007F1FB1" w:rsidRPr="002A5A22">
        <w:rPr>
          <w:rFonts w:eastAsia="Calibri"/>
        </w:rPr>
        <w:t xml:space="preserve"> </w:t>
      </w:r>
      <w:r w:rsidR="0074751C" w:rsidRPr="002A5A22">
        <w:rPr>
          <w:rFonts w:eastAsia="Calibri"/>
        </w:rPr>
        <w:t xml:space="preserve">to deliver a specific number of outputs and any decision to exceed these agreed outputs is taken at your own risk and cost. </w:t>
      </w:r>
    </w:p>
    <w:p w14:paraId="5C519FC1" w14:textId="4C3C5561" w:rsidR="008D541B" w:rsidRDefault="00BA545E" w:rsidP="004C0E0D">
      <w:pPr>
        <w:rPr>
          <w:rFonts w:eastAsia="Calibri"/>
        </w:rPr>
      </w:pPr>
      <w:r w:rsidRPr="008D541B">
        <w:rPr>
          <w:rFonts w:eastAsia="Calibri"/>
        </w:rPr>
        <w:t xml:space="preserve">Where a provider has concerns about their financial viability, they are </w:t>
      </w:r>
      <w:r w:rsidR="008E29E6" w:rsidRPr="008D541B">
        <w:rPr>
          <w:rFonts w:eastAsia="Calibri"/>
        </w:rPr>
        <w:t>required to contact their Funding Arrangement Manger</w:t>
      </w:r>
      <w:r w:rsidR="00F01481" w:rsidRPr="008D541B">
        <w:rPr>
          <w:rFonts w:eastAsia="Calibri"/>
        </w:rPr>
        <w:t xml:space="preserve"> </w:t>
      </w:r>
      <w:r w:rsidR="00824961" w:rsidRPr="008D541B">
        <w:rPr>
          <w:rFonts w:eastAsia="Calibri"/>
        </w:rPr>
        <w:t xml:space="preserve">to identify </w:t>
      </w:r>
      <w:r w:rsidR="00F01481" w:rsidRPr="008D541B">
        <w:rPr>
          <w:rFonts w:eastAsia="Calibri"/>
        </w:rPr>
        <w:t>options to sustainably manage their grant funds</w:t>
      </w:r>
      <w:r w:rsidR="006316A3" w:rsidRPr="008D541B">
        <w:rPr>
          <w:rFonts w:eastAsia="Calibri"/>
        </w:rPr>
        <w:t xml:space="preserve"> and mitigate impacts to client service continuity</w:t>
      </w:r>
      <w:r w:rsidR="00F01481" w:rsidRPr="008D541B">
        <w:rPr>
          <w:rFonts w:eastAsia="Calibri"/>
        </w:rPr>
        <w:t>.</w:t>
      </w:r>
      <w:r w:rsidR="00D859DA">
        <w:rPr>
          <w:rFonts w:eastAsia="Calibri"/>
        </w:rPr>
        <w:t xml:space="preserve"> </w:t>
      </w:r>
    </w:p>
    <w:p w14:paraId="6CBFD727" w14:textId="2486A416" w:rsidR="0074751C" w:rsidRPr="0074751C" w:rsidRDefault="0074751C" w:rsidP="00E94626">
      <w:pPr>
        <w:pStyle w:val="Heading4"/>
      </w:pPr>
      <w:r w:rsidRPr="0074751C">
        <w:t>Payment in arrears</w:t>
      </w:r>
    </w:p>
    <w:p w14:paraId="16ADD8C6" w14:textId="350E884C" w:rsidR="0074751C" w:rsidRPr="00C25039" w:rsidRDefault="0074751C" w:rsidP="00C25039">
      <w:pPr>
        <w:rPr>
          <w:rFonts w:eastAsia="Calibri"/>
        </w:rPr>
      </w:pPr>
      <w:r w:rsidRPr="00C25039">
        <w:rPr>
          <w:rFonts w:eastAsia="Calibri"/>
        </w:rPr>
        <w:t>All CHSP providers,</w:t>
      </w:r>
      <w:r w:rsidR="003A6E99">
        <w:rPr>
          <w:rFonts w:eastAsia="Calibri"/>
        </w:rPr>
        <w:t xml:space="preserve"> </w:t>
      </w:r>
      <w:r w:rsidRPr="00C25039">
        <w:rPr>
          <w:rFonts w:eastAsia="Calibri"/>
        </w:rPr>
        <w:t xml:space="preserve">excluding providers who only deliver SSD, will receive a standard monthly payment in arrears. This standard monthly payment is the total value of the grant agreement divided by </w:t>
      </w:r>
      <w:r w:rsidR="003A6E99">
        <w:rPr>
          <w:rFonts w:eastAsia="Calibri"/>
        </w:rPr>
        <w:t>12</w:t>
      </w:r>
      <w:r w:rsidRPr="00C25039">
        <w:rPr>
          <w:rFonts w:eastAsia="Calibri"/>
        </w:rPr>
        <w:t xml:space="preserve">. SSD providers will </w:t>
      </w:r>
      <w:r w:rsidR="00122952" w:rsidRPr="00C25039">
        <w:rPr>
          <w:rFonts w:eastAsia="Calibri"/>
        </w:rPr>
        <w:t xml:space="preserve">receive </w:t>
      </w:r>
      <w:r w:rsidRPr="00C25039">
        <w:rPr>
          <w:rFonts w:eastAsia="Calibri"/>
        </w:rPr>
        <w:t>upfront quarterly payments.</w:t>
      </w:r>
    </w:p>
    <w:p w14:paraId="2661E319" w14:textId="6780164D" w:rsidR="0074751C" w:rsidRPr="00C25039" w:rsidRDefault="0074751C" w:rsidP="00C25039">
      <w:pPr>
        <w:rPr>
          <w:rFonts w:eastAsia="Calibri"/>
        </w:rPr>
      </w:pPr>
      <w:r w:rsidRPr="00C25039">
        <w:rPr>
          <w:rFonts w:eastAsia="Calibri"/>
        </w:rPr>
        <w:t xml:space="preserve">Payments will be released automatically in line with the CHSP </w:t>
      </w:r>
      <w:r w:rsidR="00FC5B9A" w:rsidRPr="00C25039">
        <w:rPr>
          <w:rFonts w:eastAsia="Calibri"/>
        </w:rPr>
        <w:t>G</w:t>
      </w:r>
      <w:r w:rsidRPr="00C25039">
        <w:rPr>
          <w:rFonts w:eastAsia="Calibri"/>
        </w:rPr>
        <w:t xml:space="preserve">rant </w:t>
      </w:r>
      <w:r w:rsidR="00FC5B9A" w:rsidRPr="00C25039">
        <w:rPr>
          <w:rFonts w:eastAsia="Calibri"/>
        </w:rPr>
        <w:t>A</w:t>
      </w:r>
      <w:r w:rsidRPr="00C25039">
        <w:rPr>
          <w:rFonts w:eastAsia="Calibri"/>
        </w:rPr>
        <w:t xml:space="preserve">greement. </w:t>
      </w:r>
      <w:r w:rsidR="003A6E99">
        <w:rPr>
          <w:rFonts w:eastAsia="Calibri"/>
        </w:rPr>
        <w:br/>
      </w:r>
      <w:r w:rsidRPr="00C25039">
        <w:rPr>
          <w:rFonts w:eastAsia="Calibri"/>
        </w:rPr>
        <w:t xml:space="preserve">Due to processing, it may take up to </w:t>
      </w:r>
      <w:r w:rsidR="003A6E99">
        <w:rPr>
          <w:rFonts w:eastAsia="Calibri"/>
        </w:rPr>
        <w:t xml:space="preserve">4 </w:t>
      </w:r>
      <w:r w:rsidRPr="00C25039">
        <w:rPr>
          <w:rFonts w:eastAsia="Calibri"/>
        </w:rPr>
        <w:t xml:space="preserve">business days before providers receive their monthly payment. </w:t>
      </w:r>
    </w:p>
    <w:p w14:paraId="1451EE48" w14:textId="37E46A48" w:rsidR="0074751C" w:rsidRPr="00C25039" w:rsidRDefault="0074751C" w:rsidP="00C25039">
      <w:pPr>
        <w:rPr>
          <w:rFonts w:eastAsia="Calibri"/>
        </w:rPr>
      </w:pPr>
      <w:r w:rsidRPr="00C25039">
        <w:rPr>
          <w:rFonts w:eastAsia="Calibri"/>
        </w:rPr>
        <w:t xml:space="preserve">Payments may be delayed if a provider is not up to date with their monthly </w:t>
      </w:r>
      <w:r w:rsidR="004C0E0D" w:rsidRPr="00C25039">
        <w:rPr>
          <w:rFonts w:eastAsia="Calibri"/>
        </w:rPr>
        <w:t>DEX</w:t>
      </w:r>
      <w:r w:rsidRPr="00C25039">
        <w:rPr>
          <w:rFonts w:eastAsia="Calibri"/>
        </w:rPr>
        <w:t xml:space="preserve"> reporting obligations.</w:t>
      </w:r>
    </w:p>
    <w:p w14:paraId="262EFC7A" w14:textId="77777777" w:rsidR="0074751C" w:rsidRPr="0074751C" w:rsidRDefault="0074751C" w:rsidP="00E94626">
      <w:pPr>
        <w:pStyle w:val="Heading4"/>
        <w:spacing w:after="0"/>
      </w:pPr>
      <w:bookmarkStart w:id="185" w:name="_Toc158638696"/>
      <w:r w:rsidRPr="0074751C">
        <w:t>Assets</w:t>
      </w:r>
      <w:bookmarkEnd w:id="185"/>
    </w:p>
    <w:p w14:paraId="3FAFACD1" w14:textId="43C6B7C7" w:rsidR="00706472" w:rsidRPr="00C25039" w:rsidRDefault="003F393D" w:rsidP="00E94626">
      <w:bookmarkStart w:id="186" w:name="_Toc164080435"/>
      <w:bookmarkStart w:id="187" w:name="_Toc158638697"/>
      <w:r w:rsidRPr="00C25039">
        <w:t>P</w:t>
      </w:r>
      <w:r w:rsidR="00706472" w:rsidRPr="00C25039">
        <w:t xml:space="preserve">roviders must comply with the requirements for acquiring and managing </w:t>
      </w:r>
      <w:r w:rsidR="003A6E99">
        <w:t>a</w:t>
      </w:r>
      <w:r w:rsidR="003A6E99" w:rsidRPr="00C25039">
        <w:t xml:space="preserve">ssets </w:t>
      </w:r>
      <w:r w:rsidR="00706472" w:rsidRPr="00C25039">
        <w:t>with the funds.</w:t>
      </w:r>
      <w:bookmarkEnd w:id="186"/>
      <w:r w:rsidR="003A6E99">
        <w:t xml:space="preserve"> R</w:t>
      </w:r>
      <w:r w:rsidR="003A6E99" w:rsidRPr="00C25039">
        <w:t>efer to Supplementary Term 5 [Equipment and assets] of the CHSP Grant Agreement</w:t>
      </w:r>
      <w:r w:rsidR="003A6E99">
        <w:t>.</w:t>
      </w:r>
    </w:p>
    <w:p w14:paraId="3EE3402B" w14:textId="379921DF" w:rsidR="0074751C" w:rsidRPr="0074751C" w:rsidRDefault="00735A21" w:rsidP="00E94626">
      <w:pPr>
        <w:pStyle w:val="Heading3"/>
        <w:spacing w:line="276" w:lineRule="auto"/>
      </w:pPr>
      <w:bookmarkStart w:id="188" w:name="_Toc164080436"/>
      <w:r>
        <w:t>1</w:t>
      </w:r>
      <w:r w:rsidR="008C2092">
        <w:t>1</w:t>
      </w:r>
      <w:r>
        <w:t xml:space="preserve">.2 </w:t>
      </w:r>
      <w:r w:rsidR="0074751C" w:rsidRPr="0074751C">
        <w:t>Acknowledging funding</w:t>
      </w:r>
      <w:bookmarkEnd w:id="187"/>
      <w:bookmarkEnd w:id="188"/>
    </w:p>
    <w:p w14:paraId="62D79AE9" w14:textId="2BBB2D1B" w:rsidR="001A1E61" w:rsidRDefault="003F393D" w:rsidP="004C0E0D">
      <w:r>
        <w:t>CHSP</w:t>
      </w:r>
      <w:r w:rsidRPr="002A5A22">
        <w:t xml:space="preserve"> </w:t>
      </w:r>
      <w:r w:rsidR="0074751C" w:rsidRPr="002A5A22">
        <w:t xml:space="preserve">providers must acknowledge Commonwealth financial and other support in all applicable </w:t>
      </w:r>
      <w:r w:rsidR="000A66A2">
        <w:t>m</w:t>
      </w:r>
      <w:r w:rsidR="0074751C" w:rsidRPr="002A5A22">
        <w:t xml:space="preserve">aterial they publish. </w:t>
      </w:r>
    </w:p>
    <w:p w14:paraId="42DA3310" w14:textId="77777777" w:rsidR="007A5F23" w:rsidRDefault="007A5F23">
      <w:pPr>
        <w:spacing w:before="0" w:after="0" w:line="240" w:lineRule="auto"/>
      </w:pPr>
      <w:r>
        <w:br w:type="page"/>
      </w:r>
    </w:p>
    <w:p w14:paraId="2F2185C4" w14:textId="7770F0FE" w:rsidR="0074751C" w:rsidRPr="002A5A22" w:rsidRDefault="0074751C" w:rsidP="004C0E0D">
      <w:r w:rsidRPr="002A5A22">
        <w:lastRenderedPageBreak/>
        <w:t xml:space="preserve">The following wording must be used: </w:t>
      </w:r>
    </w:p>
    <w:p w14:paraId="3415895E" w14:textId="77777777" w:rsidR="0074751C" w:rsidRPr="002A5A22" w:rsidRDefault="0074751C" w:rsidP="001A1E61">
      <w:pPr>
        <w:pStyle w:val="ListParagraph"/>
        <w:numPr>
          <w:ilvl w:val="0"/>
          <w:numId w:val="198"/>
        </w:numPr>
        <w:contextualSpacing w:val="0"/>
      </w:pPr>
      <w:r w:rsidRPr="002A5A22">
        <w:t xml:space="preserve">“Funded by the Australian Government Department of Health and Aged Care”. </w:t>
      </w:r>
    </w:p>
    <w:p w14:paraId="3943BAD5" w14:textId="0A9CEFCA" w:rsidR="0074751C" w:rsidRPr="002A5A22" w:rsidRDefault="001A1E61" w:rsidP="001A1E61">
      <w:pPr>
        <w:pStyle w:val="ListParagraph"/>
        <w:contextualSpacing w:val="0"/>
      </w:pPr>
      <w:r>
        <w:t>OR</w:t>
      </w:r>
    </w:p>
    <w:p w14:paraId="7663557E" w14:textId="77777777" w:rsidR="0074751C" w:rsidRPr="002A5A22" w:rsidRDefault="0074751C" w:rsidP="001A1E61">
      <w:pPr>
        <w:pStyle w:val="ListParagraph"/>
        <w:numPr>
          <w:ilvl w:val="0"/>
          <w:numId w:val="198"/>
        </w:numPr>
        <w:contextualSpacing w:val="0"/>
      </w:pPr>
      <w:r w:rsidRPr="002A5A22">
        <w:t xml:space="preserve">“Supported by the Australian Government Department of Health and Aged Care”. </w:t>
      </w:r>
    </w:p>
    <w:p w14:paraId="5BD3B3FD" w14:textId="77777777" w:rsidR="0074751C" w:rsidRPr="002A5A22" w:rsidRDefault="0074751C" w:rsidP="004C0E0D">
      <w:r w:rsidRPr="002A5A22">
        <w:t xml:space="preserve">CHSP providers must </w:t>
      </w:r>
      <w:r w:rsidRPr="00CD315F">
        <w:rPr>
          <w:b/>
          <w:bCs/>
        </w:rPr>
        <w:t>not</w:t>
      </w:r>
      <w:r w:rsidRPr="002A5A22">
        <w:t xml:space="preserve"> use the Commonwealth Coat of Arms in their internal advertising and promotion of CHSP services.</w:t>
      </w:r>
    </w:p>
    <w:p w14:paraId="63ACDC6E" w14:textId="77777777" w:rsidR="0074751C" w:rsidRPr="0074751C" w:rsidRDefault="0074751C" w:rsidP="00CD315F">
      <w:pPr>
        <w:pStyle w:val="Heading4"/>
      </w:pPr>
      <w:r w:rsidRPr="0074751C">
        <w:t>Use of Disclaimer</w:t>
      </w:r>
    </w:p>
    <w:p w14:paraId="79915AE6" w14:textId="77777777" w:rsidR="0074751C" w:rsidRPr="002A5A22" w:rsidRDefault="0074751C" w:rsidP="004C0E0D">
      <w:r w:rsidRPr="002A5A22">
        <w:t>Publications and published advertising and promotional materials that acknowledge the CHSP funding must also include the following disclaimer:</w:t>
      </w:r>
    </w:p>
    <w:p w14:paraId="58591BD2" w14:textId="06570F0F" w:rsidR="0074751C" w:rsidRPr="002A5A22" w:rsidRDefault="0074751C" w:rsidP="004C0E0D">
      <w:pPr>
        <w:ind w:left="720"/>
      </w:pPr>
      <w:r w:rsidRPr="002A5A22">
        <w:t>“Although funding for this [insert service/activity] has been provided by the Australian Government, the material contained herein does not necessarily represent the views or policies of the Australian Government.”</w:t>
      </w:r>
    </w:p>
    <w:p w14:paraId="6D8D2147" w14:textId="77777777" w:rsidR="0074751C" w:rsidRPr="0074751C" w:rsidRDefault="0074751C" w:rsidP="004B5878">
      <w:pPr>
        <w:pStyle w:val="Heading4"/>
      </w:pPr>
      <w:r w:rsidRPr="0074751C">
        <w:t>Other options for acknowledging the funding</w:t>
      </w:r>
    </w:p>
    <w:p w14:paraId="5A428066" w14:textId="2ADD6103" w:rsidR="0074751C" w:rsidRPr="002A5A22" w:rsidRDefault="002C7D52" w:rsidP="004C0E0D">
      <w:r>
        <w:t>CHSP providers</w:t>
      </w:r>
      <w:r w:rsidRPr="002A5A22">
        <w:t xml:space="preserve"> must obtain the </w:t>
      </w:r>
      <w:r>
        <w:t>department</w:t>
      </w:r>
      <w:r w:rsidRPr="002A5A22">
        <w:t>’s prior written consent</w:t>
      </w:r>
      <w:r>
        <w:t xml:space="preserve"> i</w:t>
      </w:r>
      <w:r w:rsidRPr="002A5A22">
        <w:t xml:space="preserve">f </w:t>
      </w:r>
      <w:r w:rsidR="0074751C" w:rsidRPr="002A5A22">
        <w:t xml:space="preserve">for any reason </w:t>
      </w:r>
      <w:r>
        <w:t>they</w:t>
      </w:r>
      <w:r w:rsidR="0074751C" w:rsidRPr="002A5A22">
        <w:t xml:space="preserve"> wish to acknowledge the funding in a different manner to the options </w:t>
      </w:r>
      <w:r>
        <w:t>above.</w:t>
      </w:r>
      <w:r w:rsidRPr="002A5A22">
        <w:t xml:space="preserve"> </w:t>
      </w:r>
    </w:p>
    <w:p w14:paraId="32C25061" w14:textId="77777777" w:rsidR="0074751C" w:rsidRPr="0074751C" w:rsidRDefault="0074751C" w:rsidP="004B5878">
      <w:pPr>
        <w:pStyle w:val="Heading4"/>
      </w:pPr>
      <w:r w:rsidRPr="0074751C">
        <w:t xml:space="preserve">Monitoring of the use of acknowledgements </w:t>
      </w:r>
    </w:p>
    <w:p w14:paraId="6392625E" w14:textId="247F1009" w:rsidR="0074751C" w:rsidRPr="002A5A22" w:rsidRDefault="003F393D" w:rsidP="004C0E0D">
      <w:pPr>
        <w:rPr>
          <w:bCs/>
        </w:rPr>
      </w:pPr>
      <w:r>
        <w:t xml:space="preserve">CHSP </w:t>
      </w:r>
      <w:r w:rsidR="0074751C" w:rsidRPr="002A5A22">
        <w:t>providers are responsible for ensuring they and their subcontractors comply with the</w:t>
      </w:r>
      <w:r w:rsidR="002C7D52">
        <w:t xml:space="preserve"> above</w:t>
      </w:r>
      <w:r w:rsidR="0074751C" w:rsidRPr="002A5A22">
        <w:t xml:space="preserve"> requirements for acknowledging the funding.</w:t>
      </w:r>
    </w:p>
    <w:p w14:paraId="01D494C8" w14:textId="399002EC" w:rsidR="0074751C" w:rsidRPr="002A5A22" w:rsidRDefault="0074751C" w:rsidP="004C0E0D">
      <w:r w:rsidRPr="002A5A22">
        <w:t xml:space="preserve">The </w:t>
      </w:r>
      <w:r>
        <w:t>department</w:t>
      </w:r>
      <w:r w:rsidRPr="002A5A22">
        <w:t xml:space="preserve"> will notify providers in writing if it considers that a provider or their subcontractor has failed to comply with the CHSP Grant Agreement. In certain circumstances, the </w:t>
      </w:r>
      <w:r>
        <w:t>department</w:t>
      </w:r>
      <w:r w:rsidRPr="002A5A22">
        <w:t xml:space="preserve"> may, by notice in writing, revoke its permission for any person to use this wording.</w:t>
      </w:r>
    </w:p>
    <w:p w14:paraId="535C6DF5" w14:textId="6DA713D4" w:rsidR="0074751C" w:rsidRDefault="003F393D" w:rsidP="004C0E0D">
      <w:r>
        <w:t xml:space="preserve">CHSP </w:t>
      </w:r>
      <w:r w:rsidR="0074751C" w:rsidRPr="002A5A22">
        <w:t xml:space="preserve">providers should inform the </w:t>
      </w:r>
      <w:r w:rsidR="0074751C">
        <w:t>department</w:t>
      </w:r>
      <w:r w:rsidR="0074751C" w:rsidRPr="002A5A22">
        <w:t xml:space="preserve"> if they become aware of any unauthorised use of the due recognition branding by any </w:t>
      </w:r>
      <w:r w:rsidR="0074751C" w:rsidRPr="0024385B">
        <w:t>person.</w:t>
      </w:r>
    </w:p>
    <w:p w14:paraId="1DF0EF57" w14:textId="77777777" w:rsidR="002C7D52" w:rsidRPr="0074751C" w:rsidRDefault="002C7D52" w:rsidP="002C7D52">
      <w:pPr>
        <w:pStyle w:val="Heading4"/>
      </w:pPr>
      <w:r w:rsidRPr="0074751C">
        <w:t>Questions on acknowledging funding</w:t>
      </w:r>
    </w:p>
    <w:p w14:paraId="1D749E7D" w14:textId="70CD7315" w:rsidR="002C7D52" w:rsidRPr="0013220A" w:rsidRDefault="002C7D52" w:rsidP="004C0E0D">
      <w:r>
        <w:t xml:space="preserve">CHSP </w:t>
      </w:r>
      <w:r w:rsidRPr="002A5A22">
        <w:t>providers who are unsure whether they need to acknowledge the CHSP funding or have any queries relating to acknowledgement of funding should contact their Funding Arrangement Manager.</w:t>
      </w:r>
    </w:p>
    <w:p w14:paraId="1BF33DC7" w14:textId="4C047B62" w:rsidR="0074751C" w:rsidRPr="0074751C" w:rsidRDefault="00735A21" w:rsidP="0013220A">
      <w:pPr>
        <w:pStyle w:val="Heading3"/>
        <w:spacing w:line="276" w:lineRule="auto"/>
      </w:pPr>
      <w:bookmarkStart w:id="189" w:name="_Toc158638698"/>
      <w:bookmarkStart w:id="190" w:name="_Toc164080437"/>
      <w:r>
        <w:t>1</w:t>
      </w:r>
      <w:r w:rsidR="008C2092">
        <w:t>1</w:t>
      </w:r>
      <w:r>
        <w:t xml:space="preserve">.3 </w:t>
      </w:r>
      <w:r w:rsidR="0074751C" w:rsidRPr="0074751C">
        <w:t>CHSP grant opportunities</w:t>
      </w:r>
      <w:bookmarkEnd w:id="189"/>
      <w:bookmarkEnd w:id="190"/>
    </w:p>
    <w:p w14:paraId="4E162276" w14:textId="77777777" w:rsidR="00C25039" w:rsidRDefault="0074751C" w:rsidP="004C0E0D">
      <w:r w:rsidRPr="002A5A22">
        <w:t xml:space="preserve">The </w:t>
      </w:r>
      <w:r>
        <w:t>department</w:t>
      </w:r>
      <w:r w:rsidRPr="002A5A22">
        <w:t xml:space="preserve"> recognises the operating environment and demand for services may change during the term of the current CHSP </w:t>
      </w:r>
      <w:r w:rsidR="000A66A2">
        <w:t>G</w:t>
      </w:r>
      <w:r w:rsidRPr="002A5A22">
        <w:t xml:space="preserve">rant </w:t>
      </w:r>
      <w:r w:rsidR="000A66A2">
        <w:t>A</w:t>
      </w:r>
      <w:r w:rsidRPr="002A5A22">
        <w:t xml:space="preserve">greement. </w:t>
      </w:r>
    </w:p>
    <w:p w14:paraId="3DDED41F" w14:textId="67A33729" w:rsidR="00C25039" w:rsidRDefault="00DE5677" w:rsidP="004C0E0D">
      <w:r>
        <w:t>CHSP p</w:t>
      </w:r>
      <w:r w:rsidRPr="002A5A22">
        <w:t xml:space="preserve">roviders </w:t>
      </w:r>
      <w:r w:rsidR="0074751C" w:rsidRPr="002A5A22">
        <w:t xml:space="preserve">may be able </w:t>
      </w:r>
      <w:r w:rsidR="0074751C">
        <w:t>to apply for</w:t>
      </w:r>
      <w:r w:rsidR="0074751C" w:rsidRPr="002A5A22">
        <w:t xml:space="preserve"> additional funding through grant funding opportunities to respond flexibly to local changes. </w:t>
      </w:r>
    </w:p>
    <w:p w14:paraId="5D95C9BE" w14:textId="026D8047" w:rsidR="0074751C" w:rsidRDefault="0074751C" w:rsidP="004C0E0D">
      <w:r w:rsidRPr="002A5A22">
        <w:lastRenderedPageBreak/>
        <w:t xml:space="preserve">CHSP providers can </w:t>
      </w:r>
      <w:r w:rsidR="00474667">
        <w:t>access</w:t>
      </w:r>
      <w:r w:rsidR="00474667" w:rsidRPr="002A5A22">
        <w:t xml:space="preserve"> </w:t>
      </w:r>
      <w:r w:rsidRPr="002A5A22">
        <w:t xml:space="preserve">information about how and when to apply and any application forms on </w:t>
      </w:r>
      <w:hyperlink r:id="rId82">
        <w:r w:rsidRPr="002A5A22">
          <w:rPr>
            <w:color w:val="2AB1BB" w:themeColor="hyperlink"/>
            <w:u w:val="single"/>
          </w:rPr>
          <w:t>Grant Connect</w:t>
        </w:r>
      </w:hyperlink>
      <w:r w:rsidRPr="002A5A22">
        <w:t>.</w:t>
      </w:r>
    </w:p>
    <w:p w14:paraId="462C97F3" w14:textId="16375AF3" w:rsidR="00EF71DC" w:rsidRPr="00F825DF" w:rsidRDefault="00735A21" w:rsidP="00737E82">
      <w:pPr>
        <w:pStyle w:val="Heading3"/>
        <w:spacing w:line="276" w:lineRule="auto"/>
      </w:pPr>
      <w:r>
        <w:t>1</w:t>
      </w:r>
      <w:r w:rsidR="008C2092">
        <w:t>1</w:t>
      </w:r>
      <w:r>
        <w:t xml:space="preserve">.4 </w:t>
      </w:r>
      <w:r w:rsidR="00EF71DC">
        <w:t xml:space="preserve">CHSP </w:t>
      </w:r>
      <w:r w:rsidR="00EF71DC" w:rsidRPr="00F825DF">
        <w:t xml:space="preserve">Planning </w:t>
      </w:r>
      <w:r w:rsidR="00EF71DC">
        <w:t>F</w:t>
      </w:r>
      <w:r w:rsidR="00EF71DC" w:rsidRPr="00F825DF">
        <w:t>ramework</w:t>
      </w:r>
    </w:p>
    <w:p w14:paraId="6C0F2509" w14:textId="76FBD22B" w:rsidR="00CB057C" w:rsidRDefault="0063304A" w:rsidP="004C0E0D">
      <w:r w:rsidRPr="0063304A">
        <w:t xml:space="preserve">The </w:t>
      </w:r>
      <w:r>
        <w:t xml:space="preserve">CHSP </w:t>
      </w:r>
      <w:r w:rsidRPr="0063304A">
        <w:t xml:space="preserve">Planning Framework is an approach used to plan for funding and ongoing program management of aged care service delivery at a regional level. </w:t>
      </w:r>
      <w:r w:rsidR="00EF71DC" w:rsidRPr="00F825DF">
        <w:t xml:space="preserve">The CHSP </w:t>
      </w:r>
      <w:r w:rsidR="00EF71DC">
        <w:t>P</w:t>
      </w:r>
      <w:r w:rsidR="00EF71DC" w:rsidRPr="00F825DF">
        <w:t xml:space="preserve">lanning </w:t>
      </w:r>
      <w:r w:rsidR="00EF71DC">
        <w:t>F</w:t>
      </w:r>
      <w:r w:rsidR="00EF71DC" w:rsidRPr="00F825DF">
        <w:t xml:space="preserve">ramework is based on </w:t>
      </w:r>
      <w:r w:rsidR="003220DD">
        <w:t>ACPR</w:t>
      </w:r>
      <w:r>
        <w:t>s</w:t>
      </w:r>
      <w:r w:rsidR="00EF71DC" w:rsidRPr="00F825DF">
        <w:t xml:space="preserve">. </w:t>
      </w:r>
    </w:p>
    <w:p w14:paraId="035C6C22" w14:textId="54DEC0C4" w:rsidR="006E2409" w:rsidRDefault="00EF71DC" w:rsidP="004C0E0D">
      <w:r w:rsidRPr="00F825DF">
        <w:t xml:space="preserve">The CHSP </w:t>
      </w:r>
      <w:r w:rsidR="00D471B8">
        <w:t>P</w:t>
      </w:r>
      <w:r w:rsidR="00D471B8" w:rsidRPr="00F825DF">
        <w:t xml:space="preserve">lanning </w:t>
      </w:r>
      <w:r w:rsidR="00D471B8">
        <w:t>F</w:t>
      </w:r>
      <w:r w:rsidRPr="00F825DF">
        <w:t>ramework considers</w:t>
      </w:r>
      <w:r w:rsidR="006E2409">
        <w:t>:</w:t>
      </w:r>
    </w:p>
    <w:p w14:paraId="2B4A5ED3" w14:textId="13D6544D" w:rsidR="00D471B8" w:rsidRDefault="006E2409" w:rsidP="00AF5530">
      <w:pPr>
        <w:pStyle w:val="ListParagraph"/>
        <w:numPr>
          <w:ilvl w:val="0"/>
          <w:numId w:val="198"/>
        </w:numPr>
      </w:pPr>
      <w:r>
        <w:t>e</w:t>
      </w:r>
      <w:r w:rsidR="00EF71DC" w:rsidRPr="00F825DF">
        <w:t xml:space="preserve">xisting services available </w:t>
      </w:r>
      <w:proofErr w:type="gramStart"/>
      <w:r w:rsidR="00EF71DC" w:rsidRPr="00F825DF">
        <w:t>in a given</w:t>
      </w:r>
      <w:proofErr w:type="gramEnd"/>
      <w:r w:rsidR="00EF71DC" w:rsidRPr="00F825DF">
        <w:t xml:space="preserve"> region, projected growth in the target population and other factors influencing service </w:t>
      </w:r>
      <w:r w:rsidR="00EF71DC" w:rsidRPr="00B74B5E">
        <w:t xml:space="preserve">delivery supply and demand. </w:t>
      </w:r>
    </w:p>
    <w:p w14:paraId="7958D5E5" w14:textId="175C3F3B" w:rsidR="00EF71DC" w:rsidRPr="00F825DF" w:rsidRDefault="006E2409" w:rsidP="00AF5530">
      <w:pPr>
        <w:pStyle w:val="ListParagraph"/>
        <w:numPr>
          <w:ilvl w:val="0"/>
          <w:numId w:val="198"/>
        </w:numPr>
      </w:pPr>
      <w:r>
        <w:t>p</w:t>
      </w:r>
      <w:r w:rsidR="00EF71DC" w:rsidRPr="00F825DF">
        <w:t>arallel planning cycles and processes in other related sectors</w:t>
      </w:r>
      <w:r>
        <w:t xml:space="preserve">, including </w:t>
      </w:r>
      <w:r w:rsidR="00EF71DC" w:rsidRPr="00F825DF">
        <w:t xml:space="preserve">broader aged care needs and the disability care sector. </w:t>
      </w:r>
    </w:p>
    <w:p w14:paraId="6012AF65" w14:textId="6A6DB771" w:rsidR="00EF71DC" w:rsidRDefault="0063304A" w:rsidP="004C0E0D">
      <w:r>
        <w:t xml:space="preserve">The CHSP Planning Framework </w:t>
      </w:r>
      <w:r w:rsidR="00EF71DC" w:rsidRPr="00F825DF">
        <w:t>ensure the requirements of</w:t>
      </w:r>
      <w:r w:rsidR="00153145">
        <w:t xml:space="preserve"> </w:t>
      </w:r>
      <w:r w:rsidR="00EF71DC" w:rsidRPr="00F825DF">
        <w:t xml:space="preserve">clients are considered, and funding is allocated so that growth in </w:t>
      </w:r>
      <w:r w:rsidR="006E2409">
        <w:t xml:space="preserve">CHSP </w:t>
      </w:r>
      <w:r w:rsidR="00EF71DC" w:rsidRPr="00F825DF">
        <w:t>complement</w:t>
      </w:r>
      <w:r w:rsidR="009A7232">
        <w:t>s</w:t>
      </w:r>
      <w:r w:rsidR="00EF71DC" w:rsidRPr="00F825DF">
        <w:t xml:space="preserve"> and enhance</w:t>
      </w:r>
      <w:r w:rsidR="009A7232">
        <w:t>s</w:t>
      </w:r>
      <w:r w:rsidR="00EF71DC" w:rsidRPr="00F825DF">
        <w:t xml:space="preserve"> services already being delivered.</w:t>
      </w:r>
    </w:p>
    <w:p w14:paraId="0FE13275" w14:textId="615F1D80" w:rsidR="00D471B8" w:rsidRPr="00F825DF" w:rsidRDefault="00D471B8" w:rsidP="004C0E0D">
      <w:r w:rsidRPr="00B74B5E">
        <w:t xml:space="preserve">Information about </w:t>
      </w:r>
      <w:r>
        <w:t>ACPR</w:t>
      </w:r>
      <w:r w:rsidRPr="00B74B5E">
        <w:t xml:space="preserve"> </w:t>
      </w:r>
      <w:r w:rsidRPr="00B74B5E" w:rsidDel="00A65DCB">
        <w:t xml:space="preserve">and corresponding postcodes </w:t>
      </w:r>
      <w:r w:rsidRPr="00B74B5E">
        <w:t xml:space="preserve">is available on the </w:t>
      </w:r>
      <w:hyperlink r:id="rId83" w:history="1">
        <w:r w:rsidRPr="00B74B5E">
          <w:rPr>
            <w:rStyle w:val="Hyperlink"/>
          </w:rPr>
          <w:t>Gen Aged Care Data website</w:t>
        </w:r>
      </w:hyperlink>
      <w:r w:rsidRPr="00B74B5E">
        <w:t>.</w:t>
      </w:r>
    </w:p>
    <w:p w14:paraId="47DFA39C" w14:textId="4B71551A" w:rsidR="00EF71DC" w:rsidRPr="00F825DF" w:rsidRDefault="00735A21" w:rsidP="00941B76">
      <w:pPr>
        <w:pStyle w:val="Heading3"/>
        <w:spacing w:line="276" w:lineRule="auto"/>
      </w:pPr>
      <w:r>
        <w:t>1</w:t>
      </w:r>
      <w:r w:rsidR="008C2092">
        <w:t>1</w:t>
      </w:r>
      <w:r>
        <w:t xml:space="preserve">.5 </w:t>
      </w:r>
      <w:r w:rsidR="00EF71DC" w:rsidRPr="00F825DF">
        <w:t xml:space="preserve">Government reporting </w:t>
      </w:r>
    </w:p>
    <w:p w14:paraId="6994836B" w14:textId="5DCE707C" w:rsidR="00EF71DC" w:rsidRDefault="00EF71DC" w:rsidP="004C0E0D">
      <w:r>
        <w:t>The</w:t>
      </w:r>
      <w:r w:rsidRPr="00F825DF">
        <w:t xml:space="preserve"> Australian Government </w:t>
      </w:r>
      <w:r>
        <w:t>uses</w:t>
      </w:r>
      <w:r w:rsidRPr="00F825DF">
        <w:t xml:space="preserve"> information supplied by CHSP providers to report on the continued development, implementation and ongoing evaluation of the program.</w:t>
      </w:r>
      <w:r w:rsidR="00FC497A">
        <w:t xml:space="preserve"> </w:t>
      </w:r>
    </w:p>
    <w:p w14:paraId="018CB8CE" w14:textId="35FA4C00" w:rsidR="00604941" w:rsidRDefault="00604941" w:rsidP="00604941">
      <w:pPr>
        <w:pStyle w:val="Heading3"/>
        <w:spacing w:line="276" w:lineRule="auto"/>
      </w:pPr>
      <w:r>
        <w:t>11.6 CHSP Compliance Framework</w:t>
      </w:r>
    </w:p>
    <w:p w14:paraId="0E9A6A2A" w14:textId="77777777" w:rsidR="00604941" w:rsidRPr="00320759" w:rsidRDefault="00604941" w:rsidP="00604941">
      <w:pPr>
        <w:spacing w:after="0"/>
        <w:ind w:left="17"/>
      </w:pPr>
      <w:r w:rsidRPr="00320759">
        <w:t xml:space="preserve">The CHSP Compliance Framework </w:t>
      </w:r>
      <w:r>
        <w:t>outlines the performance and regulatory requirements for all CHSP providers, including:</w:t>
      </w:r>
    </w:p>
    <w:p w14:paraId="54E790FE" w14:textId="77777777" w:rsidR="00604941" w:rsidRPr="00320759" w:rsidRDefault="00604941" w:rsidP="00604941">
      <w:pPr>
        <w:pStyle w:val="ListParagraph"/>
        <w:numPr>
          <w:ilvl w:val="0"/>
          <w:numId w:val="167"/>
        </w:numPr>
        <w:spacing w:before="0" w:after="0"/>
      </w:pPr>
      <w:r w:rsidRPr="00320759">
        <w:t xml:space="preserve">performance against the grant agreement </w:t>
      </w:r>
    </w:p>
    <w:p w14:paraId="52B24D68" w14:textId="77777777" w:rsidR="00604941" w:rsidRPr="00320759" w:rsidRDefault="00604941" w:rsidP="00604941">
      <w:pPr>
        <w:pStyle w:val="ListParagraph"/>
        <w:numPr>
          <w:ilvl w:val="0"/>
          <w:numId w:val="167"/>
        </w:numPr>
        <w:spacing w:before="0" w:after="0"/>
      </w:pPr>
      <w:r w:rsidRPr="00320759">
        <w:t xml:space="preserve">submitting financial and reporting information </w:t>
      </w:r>
    </w:p>
    <w:p w14:paraId="1D506AF2" w14:textId="77777777" w:rsidR="00604941" w:rsidRPr="00320759" w:rsidRDefault="00604941" w:rsidP="00604941">
      <w:pPr>
        <w:pStyle w:val="ListParagraph"/>
        <w:numPr>
          <w:ilvl w:val="0"/>
          <w:numId w:val="167"/>
        </w:numPr>
        <w:spacing w:before="0" w:after="0"/>
      </w:pPr>
      <w:r w:rsidRPr="00320759">
        <w:t xml:space="preserve">monitoring compliance against the </w:t>
      </w:r>
      <w:r>
        <w:t>S</w:t>
      </w:r>
      <w:r w:rsidRPr="00320759">
        <w:t xml:space="preserve">tandards </w:t>
      </w:r>
    </w:p>
    <w:p w14:paraId="3123896D" w14:textId="77777777" w:rsidR="00604941" w:rsidRPr="00320759" w:rsidRDefault="00604941" w:rsidP="00604941">
      <w:pPr>
        <w:pStyle w:val="ListParagraph"/>
        <w:numPr>
          <w:ilvl w:val="0"/>
          <w:numId w:val="167"/>
        </w:numPr>
        <w:spacing w:before="0" w:after="0"/>
      </w:pPr>
      <w:r w:rsidRPr="00320759">
        <w:t>complying with obligations in th</w:t>
      </w:r>
      <w:r>
        <w:t>is</w:t>
      </w:r>
      <w:r w:rsidRPr="00320759">
        <w:t xml:space="preserve"> CHSP Manual </w:t>
      </w:r>
    </w:p>
    <w:p w14:paraId="3B5BE753" w14:textId="77777777" w:rsidR="00604941" w:rsidRPr="00320759" w:rsidRDefault="00604941" w:rsidP="00604941">
      <w:pPr>
        <w:pStyle w:val="ListParagraph"/>
        <w:numPr>
          <w:ilvl w:val="0"/>
          <w:numId w:val="167"/>
        </w:numPr>
        <w:spacing w:before="0" w:after="0"/>
      </w:pPr>
      <w:r w:rsidRPr="00320759">
        <w:t xml:space="preserve">escalation of fraud related issues for investigation </w:t>
      </w:r>
    </w:p>
    <w:p w14:paraId="4FC634FE" w14:textId="77777777" w:rsidR="00604941" w:rsidRPr="00320759" w:rsidRDefault="00604941" w:rsidP="00604941">
      <w:pPr>
        <w:pStyle w:val="ListParagraph"/>
        <w:numPr>
          <w:ilvl w:val="0"/>
          <w:numId w:val="167"/>
        </w:numPr>
        <w:spacing w:before="0" w:after="0"/>
      </w:pPr>
      <w:r w:rsidRPr="00320759">
        <w:t>meeting the requirements of My Aged Care</w:t>
      </w:r>
      <w:r>
        <w:t>.</w:t>
      </w:r>
    </w:p>
    <w:p w14:paraId="01EBC5F3" w14:textId="77777777" w:rsidR="00604941" w:rsidRDefault="00604941" w:rsidP="00604941">
      <w:pPr>
        <w:spacing w:after="0"/>
      </w:pPr>
      <w:r>
        <w:t>To enforce compliance with these requirements, the</w:t>
      </w:r>
      <w:r w:rsidRPr="00320759">
        <w:t xml:space="preserve"> department works with</w:t>
      </w:r>
      <w:r>
        <w:t>:</w:t>
      </w:r>
    </w:p>
    <w:p w14:paraId="4D15AE4E" w14:textId="77777777" w:rsidR="00604941" w:rsidRDefault="00604941" w:rsidP="00604941">
      <w:pPr>
        <w:pStyle w:val="ListParagraph"/>
        <w:numPr>
          <w:ilvl w:val="0"/>
          <w:numId w:val="210"/>
        </w:numPr>
        <w:spacing w:after="0"/>
      </w:pPr>
      <w:r>
        <w:t>ACQSC</w:t>
      </w:r>
      <w:r w:rsidRPr="00320759">
        <w:t xml:space="preserve"> </w:t>
      </w:r>
    </w:p>
    <w:p w14:paraId="53CCB490" w14:textId="77777777" w:rsidR="00604941" w:rsidRDefault="00604941" w:rsidP="00604941">
      <w:pPr>
        <w:pStyle w:val="ListParagraph"/>
        <w:numPr>
          <w:ilvl w:val="0"/>
          <w:numId w:val="210"/>
        </w:numPr>
        <w:spacing w:after="0"/>
      </w:pPr>
      <w:r w:rsidRPr="00320759">
        <w:t xml:space="preserve">National Indigenous Australians Agency </w:t>
      </w:r>
    </w:p>
    <w:p w14:paraId="6F37DB11" w14:textId="77777777" w:rsidR="00604941" w:rsidRDefault="00604941" w:rsidP="00604941">
      <w:pPr>
        <w:pStyle w:val="ListParagraph"/>
        <w:numPr>
          <w:ilvl w:val="0"/>
          <w:numId w:val="210"/>
        </w:numPr>
        <w:spacing w:after="0"/>
      </w:pPr>
      <w:r>
        <w:t>Community Grants Hub.</w:t>
      </w:r>
    </w:p>
    <w:p w14:paraId="4CDC0473" w14:textId="77777777" w:rsidR="00604941" w:rsidRDefault="00604941" w:rsidP="00604941">
      <w:r>
        <w:t>More information is outlined in the CHSP Compliance Framework (</w:t>
      </w:r>
      <w:r w:rsidRPr="0076502D">
        <w:rPr>
          <w:b/>
          <w:bCs/>
        </w:rPr>
        <w:t>Appendix H</w:t>
      </w:r>
      <w:r>
        <w:t>).</w:t>
      </w:r>
    </w:p>
    <w:p w14:paraId="1354E15B" w14:textId="4712B1B7" w:rsidR="00E96191" w:rsidRPr="00E96F30" w:rsidRDefault="00CB3C7F" w:rsidP="00F21904">
      <w:pPr>
        <w:pStyle w:val="Heading2"/>
      </w:pPr>
      <w:bookmarkStart w:id="191" w:name="_Toc119500872"/>
      <w:bookmarkStart w:id="192" w:name="_Toc137732735"/>
      <w:bookmarkStart w:id="193" w:name="_Toc158638699"/>
      <w:r>
        <w:br w:type="page"/>
      </w:r>
      <w:bookmarkStart w:id="194" w:name="_Toc158638704"/>
      <w:bookmarkStart w:id="195" w:name="_Toc164080443"/>
      <w:bookmarkStart w:id="196" w:name="_Toc169176397"/>
      <w:bookmarkStart w:id="197" w:name="_Toc183700343"/>
      <w:bookmarkEnd w:id="191"/>
      <w:bookmarkEnd w:id="192"/>
      <w:bookmarkEnd w:id="193"/>
      <w:r w:rsidR="00E96191" w:rsidRPr="0022150F">
        <w:lastRenderedPageBreak/>
        <w:t xml:space="preserve">Chapter </w:t>
      </w:r>
      <w:r w:rsidR="00834A9F" w:rsidRPr="0022150F">
        <w:t>1</w:t>
      </w:r>
      <w:r w:rsidR="008C2092">
        <w:t xml:space="preserve">2: </w:t>
      </w:r>
      <w:r w:rsidR="00E96F30">
        <w:t>P</w:t>
      </w:r>
      <w:r w:rsidR="00E96191" w:rsidRPr="0022150F">
        <w:t xml:space="preserve">rovider </w:t>
      </w:r>
      <w:bookmarkEnd w:id="194"/>
      <w:bookmarkEnd w:id="195"/>
      <w:r w:rsidR="00CF7225">
        <w:t>reporting and system</w:t>
      </w:r>
      <w:r w:rsidR="00F2534F">
        <w:t xml:space="preserve"> </w:t>
      </w:r>
      <w:r w:rsidR="00FA5CA6">
        <w:t>responsibilities</w:t>
      </w:r>
      <w:bookmarkEnd w:id="196"/>
      <w:bookmarkEnd w:id="197"/>
    </w:p>
    <w:p w14:paraId="3A561FC0" w14:textId="1E35AEE6" w:rsidR="00E96191" w:rsidRPr="00E96191" w:rsidRDefault="00E96191" w:rsidP="004C0E0D">
      <w:r w:rsidRPr="00E96191">
        <w:t>This chapter provides information on provider responsibilities</w:t>
      </w:r>
      <w:r w:rsidR="00C15DEB">
        <w:t>, including</w:t>
      </w:r>
      <w:r w:rsidR="00092796">
        <w:t xml:space="preserve"> </w:t>
      </w:r>
      <w:r w:rsidR="00513AF1">
        <w:t>financial reporting,</w:t>
      </w:r>
      <w:r w:rsidRPr="00E96191">
        <w:t xml:space="preserve"> </w:t>
      </w:r>
      <w:r w:rsidR="004E0566">
        <w:t xml:space="preserve">DEX </w:t>
      </w:r>
      <w:r w:rsidRPr="00E96191">
        <w:t>reporting</w:t>
      </w:r>
      <w:r w:rsidR="00092796">
        <w:t>,</w:t>
      </w:r>
      <w:r w:rsidRPr="00E96191">
        <w:t xml:space="preserve"> My Aged Care</w:t>
      </w:r>
      <w:r w:rsidR="005D7B44">
        <w:t xml:space="preserve"> and IT system re</w:t>
      </w:r>
      <w:r w:rsidR="00092796">
        <w:t>quirements</w:t>
      </w:r>
      <w:r w:rsidRPr="00E96191">
        <w:t xml:space="preserve">. </w:t>
      </w:r>
    </w:p>
    <w:p w14:paraId="150CCB5D" w14:textId="05E975FC" w:rsidR="00E96191" w:rsidRPr="00E96191" w:rsidRDefault="00834A9F" w:rsidP="001277F7">
      <w:pPr>
        <w:pStyle w:val="Heading3"/>
        <w:spacing w:line="276" w:lineRule="auto"/>
      </w:pPr>
      <w:bookmarkStart w:id="198" w:name="_Toc404340950"/>
      <w:bookmarkStart w:id="199" w:name="_Toc106895330"/>
      <w:bookmarkStart w:id="200" w:name="_Toc119500874"/>
      <w:bookmarkStart w:id="201" w:name="_Toc137732737"/>
      <w:bookmarkStart w:id="202" w:name="_Toc158638705"/>
      <w:bookmarkStart w:id="203" w:name="_Toc164080444"/>
      <w:r>
        <w:t>1</w:t>
      </w:r>
      <w:r w:rsidR="008C2092">
        <w:t>2</w:t>
      </w:r>
      <w:r>
        <w:t xml:space="preserve">.1 </w:t>
      </w:r>
      <w:r w:rsidR="005F2838" w:rsidRPr="00E96191">
        <w:t xml:space="preserve">Key </w:t>
      </w:r>
      <w:r w:rsidR="005F2838">
        <w:t>r</w:t>
      </w:r>
      <w:r w:rsidR="005F2838" w:rsidRPr="00E96191">
        <w:t xml:space="preserve">eports </w:t>
      </w:r>
      <w:r w:rsidR="005F2838">
        <w:t>under the CHSP</w:t>
      </w:r>
      <w:bookmarkEnd w:id="198"/>
      <w:bookmarkEnd w:id="199"/>
      <w:bookmarkEnd w:id="200"/>
      <w:bookmarkEnd w:id="201"/>
      <w:bookmarkEnd w:id="202"/>
      <w:bookmarkEnd w:id="203"/>
    </w:p>
    <w:p w14:paraId="0024E102" w14:textId="6B2BA304" w:rsidR="00D42C9A" w:rsidRDefault="003F393D" w:rsidP="004C0E0D">
      <w:bookmarkStart w:id="204" w:name="_Toc404340955"/>
      <w:r>
        <w:t xml:space="preserve">CHSP </w:t>
      </w:r>
      <w:r w:rsidR="00E96191" w:rsidRPr="00E96191">
        <w:t xml:space="preserve">providers are required to submit a range of reports relating to the Activity described under Item B [Grant Activity] of the CHSP Grant Agreement. </w:t>
      </w:r>
    </w:p>
    <w:p w14:paraId="287F81B2" w14:textId="17C2629A" w:rsidR="00E96191" w:rsidRPr="00E96191" w:rsidRDefault="00E96191" w:rsidP="004C0E0D">
      <w:r w:rsidRPr="00E96191">
        <w:t xml:space="preserve">These reports must be submitted within defined timeframes, specified in Item E [Reporting] of the CHSP Grant Agreement. This includes: </w:t>
      </w:r>
    </w:p>
    <w:p w14:paraId="7E7D99CC" w14:textId="73BF7E20" w:rsidR="00E96191" w:rsidRPr="00834A9F" w:rsidRDefault="00E96191" w:rsidP="001277F7">
      <w:pPr>
        <w:pStyle w:val="ListParagraph"/>
        <w:numPr>
          <w:ilvl w:val="0"/>
          <w:numId w:val="197"/>
        </w:numPr>
        <w:rPr>
          <w:lang w:val="en-GB"/>
        </w:rPr>
      </w:pPr>
      <w:r w:rsidRPr="001277F7">
        <w:rPr>
          <w:b/>
          <w:bCs/>
        </w:rPr>
        <w:t>Financial reporting</w:t>
      </w:r>
      <w:r w:rsidR="00834A9F">
        <w:rPr>
          <w:b/>
          <w:bCs/>
        </w:rPr>
        <w:t xml:space="preserve">: </w:t>
      </w:r>
      <w:r w:rsidR="0076502D" w:rsidRPr="00834A9F">
        <w:rPr>
          <w:lang w:val="en-GB"/>
        </w:rPr>
        <w:t>facilitates</w:t>
      </w:r>
      <w:r w:rsidRPr="00834A9F">
        <w:rPr>
          <w:lang w:val="en-GB"/>
        </w:rPr>
        <w:t xml:space="preserve"> acquittal of</w:t>
      </w:r>
      <w:r w:rsidR="00BF64D1" w:rsidRPr="00834A9F">
        <w:rPr>
          <w:lang w:val="en-GB"/>
        </w:rPr>
        <w:t xml:space="preserve"> </w:t>
      </w:r>
      <w:r w:rsidRPr="00834A9F">
        <w:rPr>
          <w:lang w:val="en-GB"/>
        </w:rPr>
        <w:t>funds</w:t>
      </w:r>
      <w:r w:rsidR="00BF64D1" w:rsidRPr="00834A9F">
        <w:rPr>
          <w:lang w:val="en-GB"/>
        </w:rPr>
        <w:t xml:space="preserve"> expended</w:t>
      </w:r>
      <w:r w:rsidR="0036724C" w:rsidRPr="00834A9F">
        <w:rPr>
          <w:lang w:val="en-GB"/>
        </w:rPr>
        <w:t xml:space="preserve"> to provide </w:t>
      </w:r>
      <w:r w:rsidRPr="00834A9F">
        <w:rPr>
          <w:lang w:val="en-GB"/>
        </w:rPr>
        <w:t xml:space="preserve">assurance and evidence that public funds have been spent, as specified in the </w:t>
      </w:r>
      <w:r w:rsidRPr="0073033D">
        <w:t>CHSP Grant Agreement.</w:t>
      </w:r>
    </w:p>
    <w:p w14:paraId="236FF6B5" w14:textId="2AC2A36D" w:rsidR="00E96191" w:rsidRPr="00834A9F" w:rsidRDefault="00E96191" w:rsidP="001277F7">
      <w:pPr>
        <w:pStyle w:val="ListParagraph"/>
        <w:numPr>
          <w:ilvl w:val="0"/>
          <w:numId w:val="197"/>
        </w:numPr>
        <w:rPr>
          <w:lang w:val="en-GB"/>
        </w:rPr>
      </w:pPr>
      <w:r w:rsidRPr="001277F7">
        <w:rPr>
          <w:b/>
          <w:bCs/>
        </w:rPr>
        <w:t>Performance reporting</w:t>
      </w:r>
      <w:r w:rsidR="00834A9F">
        <w:rPr>
          <w:b/>
          <w:bCs/>
        </w:rPr>
        <w:t xml:space="preserve">: </w:t>
      </w:r>
      <w:r w:rsidR="00834A9F">
        <w:rPr>
          <w:lang w:val="en-GB"/>
        </w:rPr>
        <w:t>p</w:t>
      </w:r>
      <w:r w:rsidR="00250433" w:rsidRPr="00834A9F">
        <w:rPr>
          <w:lang w:val="en-GB"/>
        </w:rPr>
        <w:t xml:space="preserve">rovides </w:t>
      </w:r>
      <w:r w:rsidR="00AD1B80" w:rsidRPr="00834A9F">
        <w:rPr>
          <w:lang w:val="en-GB"/>
        </w:rPr>
        <w:t>reports on</w:t>
      </w:r>
      <w:r w:rsidRPr="00834A9F">
        <w:rPr>
          <w:lang w:val="en-GB"/>
        </w:rPr>
        <w:t xml:space="preserve"> service delivery activities and outcomes.</w:t>
      </w:r>
    </w:p>
    <w:p w14:paraId="6ACC6EEB" w14:textId="773E1267" w:rsidR="00E96191" w:rsidRPr="00834A9F" w:rsidRDefault="00E96191" w:rsidP="001277F7">
      <w:pPr>
        <w:pStyle w:val="ListParagraph"/>
        <w:numPr>
          <w:ilvl w:val="0"/>
          <w:numId w:val="197"/>
        </w:numPr>
        <w:rPr>
          <w:lang w:val="en-GB"/>
        </w:rPr>
      </w:pPr>
      <w:r w:rsidRPr="001277F7">
        <w:rPr>
          <w:b/>
          <w:bCs/>
          <w:lang w:val="en-GB"/>
        </w:rPr>
        <w:t xml:space="preserve">Wellness and reablement </w:t>
      </w:r>
      <w:proofErr w:type="gramStart"/>
      <w:r w:rsidRPr="001277F7">
        <w:rPr>
          <w:b/>
          <w:bCs/>
          <w:lang w:val="en-GB"/>
        </w:rPr>
        <w:t>reporting</w:t>
      </w:r>
      <w:r w:rsidR="00834A9F">
        <w:rPr>
          <w:b/>
          <w:bCs/>
          <w:lang w:val="en-GB"/>
        </w:rPr>
        <w:t>:</w:t>
      </w:r>
      <w:proofErr w:type="gramEnd"/>
      <w:r w:rsidR="00834A9F">
        <w:rPr>
          <w:b/>
          <w:bCs/>
          <w:lang w:val="en-GB"/>
        </w:rPr>
        <w:t xml:space="preserve"> </w:t>
      </w:r>
      <w:r w:rsidR="00834A9F">
        <w:rPr>
          <w:lang w:val="en-GB"/>
        </w:rPr>
        <w:t>p</w:t>
      </w:r>
      <w:r w:rsidRPr="00834A9F">
        <w:rPr>
          <w:lang w:val="en-GB"/>
        </w:rPr>
        <w:t>rovide</w:t>
      </w:r>
      <w:r w:rsidR="00C86440" w:rsidRPr="00834A9F">
        <w:rPr>
          <w:lang w:val="en-GB"/>
        </w:rPr>
        <w:t>s</w:t>
      </w:r>
      <w:r w:rsidRPr="00834A9F">
        <w:rPr>
          <w:lang w:val="en-GB"/>
        </w:rPr>
        <w:t xml:space="preserve"> service level information on wellness and reablement approaches </w:t>
      </w:r>
      <w:r w:rsidR="00C86440" w:rsidRPr="00834A9F">
        <w:rPr>
          <w:lang w:val="en-GB"/>
        </w:rPr>
        <w:t xml:space="preserve">used </w:t>
      </w:r>
      <w:r w:rsidRPr="00834A9F">
        <w:rPr>
          <w:lang w:val="en-GB"/>
        </w:rPr>
        <w:t>by the provider.</w:t>
      </w:r>
    </w:p>
    <w:p w14:paraId="3FC81812" w14:textId="31208E38" w:rsidR="00E96191" w:rsidRPr="005F2838" w:rsidRDefault="00E03957" w:rsidP="00E03957">
      <w:pPr>
        <w:pStyle w:val="Caption"/>
      </w:pPr>
      <w:r>
        <w:t xml:space="preserve">Table </w:t>
      </w:r>
      <w:r>
        <w:fldChar w:fldCharType="begin"/>
      </w:r>
      <w:r>
        <w:instrText xml:space="preserve"> SEQ Table \* ARABIC </w:instrText>
      </w:r>
      <w:r>
        <w:fldChar w:fldCharType="separate"/>
      </w:r>
      <w:r>
        <w:rPr>
          <w:noProof/>
        </w:rPr>
        <w:t>5</w:t>
      </w:r>
      <w:r>
        <w:fldChar w:fldCharType="end"/>
      </w:r>
      <w:r w:rsidR="005F2838" w:rsidRPr="005F2838">
        <w:t>: Key reports under the CHSP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89"/>
        <w:gridCol w:w="1559"/>
        <w:gridCol w:w="1977"/>
        <w:gridCol w:w="2984"/>
      </w:tblGrid>
      <w:tr w:rsidR="00E96191" w:rsidRPr="00E96191" w14:paraId="69FACB99" w14:textId="77777777" w:rsidTr="00E03957">
        <w:trPr>
          <w:trHeight w:val="284"/>
          <w:tblHeader/>
        </w:trPr>
        <w:tc>
          <w:tcPr>
            <w:tcW w:w="2689" w:type="dxa"/>
            <w:shd w:val="clear" w:color="auto" w:fill="1E1545" w:themeFill="text1"/>
          </w:tcPr>
          <w:p w14:paraId="7A503730" w14:textId="77777777" w:rsidR="00E96191" w:rsidRPr="00852E9D" w:rsidRDefault="00E96191" w:rsidP="00B545D7">
            <w:pPr>
              <w:rPr>
                <w:b/>
                <w:color w:val="F1F2F2" w:themeColor="background1"/>
              </w:rPr>
            </w:pPr>
            <w:r w:rsidRPr="00852E9D">
              <w:rPr>
                <w:b/>
                <w:color w:val="F1F2F2" w:themeColor="background1"/>
              </w:rPr>
              <w:t>Report</w:t>
            </w:r>
          </w:p>
        </w:tc>
        <w:tc>
          <w:tcPr>
            <w:tcW w:w="1559" w:type="dxa"/>
            <w:shd w:val="clear" w:color="auto" w:fill="1E1545" w:themeFill="text1"/>
          </w:tcPr>
          <w:p w14:paraId="726225AB" w14:textId="0B94FB5C" w:rsidR="00E96191" w:rsidRPr="00852E9D" w:rsidRDefault="00E96191" w:rsidP="00B545D7">
            <w:pPr>
              <w:rPr>
                <w:b/>
                <w:color w:val="F1F2F2" w:themeColor="background1"/>
              </w:rPr>
            </w:pPr>
            <w:r w:rsidRPr="00852E9D">
              <w:rPr>
                <w:b/>
                <w:color w:val="F1F2F2" w:themeColor="background1"/>
              </w:rPr>
              <w:t xml:space="preserve">Reporting </w:t>
            </w:r>
            <w:r w:rsidR="003520BE">
              <w:rPr>
                <w:b/>
                <w:color w:val="F1F2F2" w:themeColor="background1"/>
              </w:rPr>
              <w:t>p</w:t>
            </w:r>
            <w:r w:rsidR="003520BE" w:rsidRPr="00852E9D">
              <w:rPr>
                <w:b/>
                <w:color w:val="F1F2F2" w:themeColor="background1"/>
              </w:rPr>
              <w:t>eriod</w:t>
            </w:r>
          </w:p>
        </w:tc>
        <w:tc>
          <w:tcPr>
            <w:tcW w:w="1977" w:type="dxa"/>
            <w:shd w:val="clear" w:color="auto" w:fill="1E1545" w:themeFill="text1"/>
          </w:tcPr>
          <w:p w14:paraId="3A4C0D6E" w14:textId="6D7BA826" w:rsidR="00E96191" w:rsidRPr="00852E9D" w:rsidRDefault="00E96191" w:rsidP="00B545D7">
            <w:pPr>
              <w:rPr>
                <w:b/>
                <w:color w:val="F1F2F2" w:themeColor="background1"/>
              </w:rPr>
            </w:pPr>
            <w:r w:rsidRPr="00852E9D">
              <w:rPr>
                <w:b/>
                <w:color w:val="F1F2F2" w:themeColor="background1"/>
              </w:rPr>
              <w:t xml:space="preserve">Due </w:t>
            </w:r>
            <w:r w:rsidR="003520BE">
              <w:rPr>
                <w:b/>
                <w:color w:val="F1F2F2" w:themeColor="background1"/>
              </w:rPr>
              <w:t>d</w:t>
            </w:r>
            <w:r w:rsidR="003520BE" w:rsidRPr="00852E9D">
              <w:rPr>
                <w:b/>
                <w:color w:val="F1F2F2" w:themeColor="background1"/>
              </w:rPr>
              <w:t xml:space="preserve">ate </w:t>
            </w:r>
            <w:r w:rsidRPr="00852E9D">
              <w:rPr>
                <w:b/>
                <w:color w:val="F1F2F2" w:themeColor="background1"/>
              </w:rPr>
              <w:t>to the department</w:t>
            </w:r>
            <w:r w:rsidR="0073033D">
              <w:rPr>
                <w:b/>
                <w:color w:val="F1F2F2" w:themeColor="background1"/>
              </w:rPr>
              <w:t>**</w:t>
            </w:r>
          </w:p>
        </w:tc>
        <w:tc>
          <w:tcPr>
            <w:tcW w:w="2984" w:type="dxa"/>
            <w:shd w:val="clear" w:color="auto" w:fill="1E1545" w:themeFill="text1"/>
          </w:tcPr>
          <w:p w14:paraId="12ABF5A1" w14:textId="77777777" w:rsidR="00E96191" w:rsidRPr="00852E9D" w:rsidRDefault="00E96191" w:rsidP="00B545D7">
            <w:pPr>
              <w:rPr>
                <w:b/>
                <w:color w:val="F1F2F2" w:themeColor="background1"/>
              </w:rPr>
            </w:pPr>
            <w:r w:rsidRPr="00852E9D">
              <w:rPr>
                <w:b/>
                <w:color w:val="F1F2F2" w:themeColor="background1"/>
              </w:rPr>
              <w:t>Description</w:t>
            </w:r>
          </w:p>
        </w:tc>
      </w:tr>
      <w:tr w:rsidR="00E96191" w:rsidRPr="00E96191" w14:paraId="2D54EAE8" w14:textId="77777777" w:rsidTr="004C592B">
        <w:tc>
          <w:tcPr>
            <w:tcW w:w="2689" w:type="dxa"/>
          </w:tcPr>
          <w:p w14:paraId="55618991" w14:textId="77777777" w:rsidR="00E96191" w:rsidRPr="00E96191" w:rsidRDefault="00E96191" w:rsidP="00B545D7">
            <w:pPr>
              <w:rPr>
                <w:bCs/>
              </w:rPr>
            </w:pPr>
            <w:r w:rsidRPr="00E96191">
              <w:t>Performance Report (for service delivery) via DEX</w:t>
            </w:r>
          </w:p>
          <w:p w14:paraId="19E7697A" w14:textId="4EB0A3ED" w:rsidR="00E96191" w:rsidRPr="00E96191" w:rsidRDefault="00E96191" w:rsidP="00B545D7">
            <w:r w:rsidRPr="00E96191">
              <w:t xml:space="preserve">Note: this report is not applicable for </w:t>
            </w:r>
            <w:r w:rsidR="001463A5">
              <w:t>SSD</w:t>
            </w:r>
            <w:r w:rsidRPr="00E96191">
              <w:t xml:space="preserve"> Activities.</w:t>
            </w:r>
          </w:p>
        </w:tc>
        <w:tc>
          <w:tcPr>
            <w:tcW w:w="1559" w:type="dxa"/>
          </w:tcPr>
          <w:p w14:paraId="5DC63314" w14:textId="77777777" w:rsidR="00E96191" w:rsidRPr="00E96191" w:rsidRDefault="00E96191" w:rsidP="00B545D7">
            <w:r w:rsidRPr="00E96191">
              <w:t>Monthly</w:t>
            </w:r>
          </w:p>
        </w:tc>
        <w:tc>
          <w:tcPr>
            <w:tcW w:w="1977" w:type="dxa"/>
          </w:tcPr>
          <w:p w14:paraId="17A2643A" w14:textId="77777777" w:rsidR="00E96191" w:rsidRPr="00E96191" w:rsidRDefault="00E96191" w:rsidP="00B545D7">
            <w:r w:rsidRPr="00E96191">
              <w:t>14 August</w:t>
            </w:r>
          </w:p>
          <w:p w14:paraId="4BEBD65E" w14:textId="77777777" w:rsidR="00E96191" w:rsidRPr="00E96191" w:rsidRDefault="00E96191" w:rsidP="00B545D7">
            <w:r w:rsidRPr="00E96191">
              <w:t>14 September</w:t>
            </w:r>
          </w:p>
          <w:p w14:paraId="318BB110" w14:textId="77777777" w:rsidR="00E96191" w:rsidRPr="00E96191" w:rsidRDefault="00E96191" w:rsidP="00B545D7">
            <w:r w:rsidRPr="00E96191">
              <w:t>14 October</w:t>
            </w:r>
          </w:p>
          <w:p w14:paraId="57146F47" w14:textId="77777777" w:rsidR="00E96191" w:rsidRPr="00E96191" w:rsidRDefault="00E96191" w:rsidP="00B545D7">
            <w:r w:rsidRPr="00E96191">
              <w:t>14 November</w:t>
            </w:r>
          </w:p>
          <w:p w14:paraId="45FDE709" w14:textId="77777777" w:rsidR="00E96191" w:rsidRPr="00E96191" w:rsidRDefault="00E96191" w:rsidP="00B545D7">
            <w:r w:rsidRPr="00E96191">
              <w:t>14 December</w:t>
            </w:r>
          </w:p>
          <w:p w14:paraId="389521DB" w14:textId="77777777" w:rsidR="00E96191" w:rsidRPr="00E96191" w:rsidRDefault="00E96191" w:rsidP="00B545D7">
            <w:r w:rsidRPr="00E96191">
              <w:t>14 January</w:t>
            </w:r>
          </w:p>
          <w:p w14:paraId="4C40A361" w14:textId="77777777" w:rsidR="00E96191" w:rsidRPr="00E96191" w:rsidRDefault="00E96191" w:rsidP="00B545D7">
            <w:r w:rsidRPr="00E96191">
              <w:t>14 February</w:t>
            </w:r>
          </w:p>
          <w:p w14:paraId="66C88B64" w14:textId="77777777" w:rsidR="00E96191" w:rsidRPr="00E96191" w:rsidRDefault="00E96191" w:rsidP="00B545D7">
            <w:r w:rsidRPr="00E96191">
              <w:t>14 March</w:t>
            </w:r>
          </w:p>
          <w:p w14:paraId="36985C49" w14:textId="77777777" w:rsidR="00E96191" w:rsidRPr="00E96191" w:rsidRDefault="00E96191" w:rsidP="00B545D7">
            <w:r w:rsidRPr="00E96191">
              <w:t>14 April</w:t>
            </w:r>
          </w:p>
          <w:p w14:paraId="0E193803" w14:textId="77777777" w:rsidR="00E96191" w:rsidRPr="00E96191" w:rsidRDefault="00E96191" w:rsidP="00B545D7">
            <w:r w:rsidRPr="00E96191">
              <w:t>14 May</w:t>
            </w:r>
          </w:p>
          <w:p w14:paraId="7886763F" w14:textId="77777777" w:rsidR="00E96191" w:rsidRPr="00E96191" w:rsidRDefault="00E96191" w:rsidP="00B545D7">
            <w:r w:rsidRPr="00E96191">
              <w:t>14 June</w:t>
            </w:r>
          </w:p>
          <w:p w14:paraId="35860FEF" w14:textId="3C027D5C" w:rsidR="00E96191" w:rsidRPr="00E96191" w:rsidRDefault="00E96191" w:rsidP="00B545D7">
            <w:r w:rsidRPr="00E96191">
              <w:t>14 July</w:t>
            </w:r>
          </w:p>
        </w:tc>
        <w:tc>
          <w:tcPr>
            <w:tcW w:w="2984" w:type="dxa"/>
          </w:tcPr>
          <w:p w14:paraId="731E15CB" w14:textId="3BEEAEB2" w:rsidR="00E96191" w:rsidRPr="00E96191" w:rsidRDefault="00E96191" w:rsidP="00B545D7">
            <w:r w:rsidRPr="00E96191">
              <w:t xml:space="preserve">Client and service delivery information reported via DEX in accordance with the </w:t>
            </w:r>
            <w:r w:rsidR="004C0E0D">
              <w:t>DEX</w:t>
            </w:r>
            <w:r w:rsidRPr="00E96191">
              <w:t xml:space="preserve"> Protocols.</w:t>
            </w:r>
          </w:p>
          <w:p w14:paraId="64370202" w14:textId="77777777" w:rsidR="00E96191" w:rsidRPr="00E96191" w:rsidRDefault="00E96191" w:rsidP="00B545D7">
            <w:r w:rsidRPr="00E96191">
              <w:t>Refer to CHSP Grant Agreement Item E [Reporting]</w:t>
            </w:r>
          </w:p>
        </w:tc>
      </w:tr>
      <w:tr w:rsidR="00E96191" w:rsidRPr="00E96191" w14:paraId="24886855" w14:textId="77777777" w:rsidTr="004C592B">
        <w:tc>
          <w:tcPr>
            <w:tcW w:w="2689" w:type="dxa"/>
          </w:tcPr>
          <w:p w14:paraId="2DC49A81" w14:textId="698D9CF4" w:rsidR="00E96191" w:rsidRPr="00E96191" w:rsidRDefault="00E96191" w:rsidP="00B545D7">
            <w:r w:rsidRPr="00E96191">
              <w:lastRenderedPageBreak/>
              <w:t xml:space="preserve">Activity Work Plan for </w:t>
            </w:r>
            <w:r w:rsidR="001463A5">
              <w:t>SSD</w:t>
            </w:r>
            <w:r w:rsidRPr="00E96191">
              <w:t xml:space="preserve"> activities only*</w:t>
            </w:r>
          </w:p>
        </w:tc>
        <w:tc>
          <w:tcPr>
            <w:tcW w:w="1559" w:type="dxa"/>
          </w:tcPr>
          <w:p w14:paraId="6A6800A1" w14:textId="77777777" w:rsidR="00E96191" w:rsidRPr="00E96191" w:rsidRDefault="00E96191" w:rsidP="00B545D7">
            <w:r w:rsidRPr="00E96191">
              <w:t>1 July to 30 June (once per financial year)</w:t>
            </w:r>
          </w:p>
        </w:tc>
        <w:tc>
          <w:tcPr>
            <w:tcW w:w="1977" w:type="dxa"/>
          </w:tcPr>
          <w:p w14:paraId="32ED226A" w14:textId="673EC0D3" w:rsidR="00E96191" w:rsidRPr="00E96191" w:rsidRDefault="00E96191" w:rsidP="00B545D7">
            <w:r w:rsidRPr="00E96191">
              <w:t>3</w:t>
            </w:r>
            <w:r w:rsidR="004B7FC5">
              <w:t>1 July</w:t>
            </w:r>
          </w:p>
        </w:tc>
        <w:tc>
          <w:tcPr>
            <w:tcW w:w="2984" w:type="dxa"/>
          </w:tcPr>
          <w:p w14:paraId="4E4E14FF" w14:textId="77777777" w:rsidR="00E96191" w:rsidRPr="00E96191" w:rsidRDefault="00E96191" w:rsidP="00B545D7">
            <w:r w:rsidRPr="00E96191">
              <w:t>Activity and deliverable information requiring approval, also used during biannual Performance Reporting.</w:t>
            </w:r>
          </w:p>
        </w:tc>
      </w:tr>
      <w:tr w:rsidR="00E96191" w:rsidRPr="00E96191" w14:paraId="656AC209" w14:textId="77777777" w:rsidTr="004C592B">
        <w:tc>
          <w:tcPr>
            <w:tcW w:w="2689" w:type="dxa"/>
            <w:vMerge w:val="restart"/>
          </w:tcPr>
          <w:p w14:paraId="3B268FB0" w14:textId="78CB1F05" w:rsidR="00E96191" w:rsidRPr="00E96191" w:rsidRDefault="00E96191" w:rsidP="00B545D7">
            <w:r w:rsidRPr="00E96191">
              <w:t xml:space="preserve">Performance Report for </w:t>
            </w:r>
            <w:r w:rsidR="001463A5">
              <w:t>SSD</w:t>
            </w:r>
            <w:r w:rsidRPr="00E96191">
              <w:t xml:space="preserve"> Activities only (twice per financial </w:t>
            </w:r>
            <w:proofErr w:type="gramStart"/>
            <w:r w:rsidRPr="00E96191">
              <w:t>year)*</w:t>
            </w:r>
            <w:proofErr w:type="gramEnd"/>
          </w:p>
        </w:tc>
        <w:tc>
          <w:tcPr>
            <w:tcW w:w="1559" w:type="dxa"/>
          </w:tcPr>
          <w:p w14:paraId="516337B7" w14:textId="77777777" w:rsidR="00E96191" w:rsidRPr="00E96191" w:rsidRDefault="00E96191" w:rsidP="00B545D7">
            <w:r w:rsidRPr="00E96191">
              <w:t>1 July to 31 December</w:t>
            </w:r>
          </w:p>
        </w:tc>
        <w:tc>
          <w:tcPr>
            <w:tcW w:w="1977" w:type="dxa"/>
          </w:tcPr>
          <w:p w14:paraId="665D4D15" w14:textId="77777777" w:rsidR="00E96191" w:rsidRPr="00E96191" w:rsidRDefault="00E96191" w:rsidP="00B545D7">
            <w:r w:rsidRPr="00E96191">
              <w:t>31 January</w:t>
            </w:r>
          </w:p>
        </w:tc>
        <w:tc>
          <w:tcPr>
            <w:tcW w:w="2984" w:type="dxa"/>
            <w:vMerge w:val="restart"/>
          </w:tcPr>
          <w:p w14:paraId="24630429" w14:textId="77777777" w:rsidR="00E96191" w:rsidRPr="00E96191" w:rsidRDefault="00E96191" w:rsidP="00B545D7">
            <w:r w:rsidRPr="00E96191">
              <w:t>Refer to CHSP Grant Agreement Item E [Reporting]</w:t>
            </w:r>
          </w:p>
          <w:p w14:paraId="05A35118" w14:textId="77777777" w:rsidR="00E96191" w:rsidRPr="00E96191" w:rsidRDefault="00E96191" w:rsidP="00B545D7"/>
        </w:tc>
      </w:tr>
      <w:tr w:rsidR="00E96191" w:rsidRPr="00E96191" w14:paraId="1248F742" w14:textId="77777777" w:rsidTr="004C592B">
        <w:tc>
          <w:tcPr>
            <w:tcW w:w="2689" w:type="dxa"/>
            <w:vMerge/>
          </w:tcPr>
          <w:p w14:paraId="4BA2B593" w14:textId="77777777" w:rsidR="00E96191" w:rsidRPr="00E96191" w:rsidRDefault="00E96191" w:rsidP="00B545D7"/>
        </w:tc>
        <w:tc>
          <w:tcPr>
            <w:tcW w:w="1559" w:type="dxa"/>
          </w:tcPr>
          <w:p w14:paraId="3C1CAE3B" w14:textId="77777777" w:rsidR="00E96191" w:rsidRPr="00E96191" w:rsidRDefault="00E96191" w:rsidP="00B545D7">
            <w:r w:rsidRPr="00E96191">
              <w:t>1 January to 30 June</w:t>
            </w:r>
          </w:p>
        </w:tc>
        <w:tc>
          <w:tcPr>
            <w:tcW w:w="1977" w:type="dxa"/>
          </w:tcPr>
          <w:p w14:paraId="3354E181" w14:textId="77777777" w:rsidR="00E96191" w:rsidRPr="00E96191" w:rsidRDefault="00E96191" w:rsidP="00B545D7">
            <w:r w:rsidRPr="00E96191">
              <w:t>31 July</w:t>
            </w:r>
            <w:r w:rsidRPr="00E96191" w:rsidDel="00191585">
              <w:t xml:space="preserve"> </w:t>
            </w:r>
          </w:p>
        </w:tc>
        <w:tc>
          <w:tcPr>
            <w:tcW w:w="2984" w:type="dxa"/>
            <w:vMerge/>
          </w:tcPr>
          <w:p w14:paraId="5A5BE40F" w14:textId="77777777" w:rsidR="00E96191" w:rsidRPr="00E96191" w:rsidRDefault="00E96191" w:rsidP="00B545D7"/>
        </w:tc>
      </w:tr>
      <w:tr w:rsidR="00E96191" w:rsidRPr="00E96191" w14:paraId="088EBD13" w14:textId="77777777" w:rsidTr="004C592B">
        <w:tc>
          <w:tcPr>
            <w:tcW w:w="2689" w:type="dxa"/>
          </w:tcPr>
          <w:p w14:paraId="1442505B" w14:textId="529AA91A" w:rsidR="00E96191" w:rsidRPr="00E96191" w:rsidRDefault="00506787" w:rsidP="00B545D7">
            <w:r>
              <w:t>W</w:t>
            </w:r>
            <w:r w:rsidR="00E96191" w:rsidRPr="00E96191">
              <w:t>ellness and reablement report*</w:t>
            </w:r>
          </w:p>
        </w:tc>
        <w:tc>
          <w:tcPr>
            <w:tcW w:w="1559" w:type="dxa"/>
          </w:tcPr>
          <w:p w14:paraId="4F11816F" w14:textId="77777777" w:rsidR="00E96191" w:rsidRPr="00E96191" w:rsidRDefault="00E96191" w:rsidP="00B545D7">
            <w:r w:rsidRPr="00E96191">
              <w:t>As specified in the Agreement</w:t>
            </w:r>
          </w:p>
        </w:tc>
        <w:tc>
          <w:tcPr>
            <w:tcW w:w="1977" w:type="dxa"/>
          </w:tcPr>
          <w:p w14:paraId="6D9F5903" w14:textId="77777777" w:rsidR="00E96191" w:rsidRPr="00E96191" w:rsidRDefault="00E96191" w:rsidP="00B545D7">
            <w:r w:rsidRPr="00E96191">
              <w:t>31 July</w:t>
            </w:r>
          </w:p>
        </w:tc>
        <w:tc>
          <w:tcPr>
            <w:tcW w:w="2984" w:type="dxa"/>
          </w:tcPr>
          <w:p w14:paraId="1526B231" w14:textId="77777777" w:rsidR="00E96191" w:rsidRPr="00E96191" w:rsidRDefault="00E96191" w:rsidP="00B545D7">
            <w:r w:rsidRPr="00E96191">
              <w:t>Refer to CHSP Grant Agreement Item E [Reporting]</w:t>
            </w:r>
          </w:p>
        </w:tc>
      </w:tr>
      <w:tr w:rsidR="00E96191" w:rsidRPr="00E96191" w14:paraId="375D7C3E" w14:textId="77777777" w:rsidTr="004C592B">
        <w:tc>
          <w:tcPr>
            <w:tcW w:w="2689" w:type="dxa"/>
          </w:tcPr>
          <w:p w14:paraId="66F82903" w14:textId="77777777" w:rsidR="00E96191" w:rsidRPr="00E96191" w:rsidRDefault="00E96191" w:rsidP="00B545D7">
            <w:r w:rsidRPr="00E96191">
              <w:t>Financial Declaration</w:t>
            </w:r>
          </w:p>
        </w:tc>
        <w:tc>
          <w:tcPr>
            <w:tcW w:w="1559" w:type="dxa"/>
          </w:tcPr>
          <w:p w14:paraId="594A513F" w14:textId="77777777" w:rsidR="00E96191" w:rsidRPr="00E96191" w:rsidRDefault="00E96191" w:rsidP="00B545D7">
            <w:r w:rsidRPr="00E96191">
              <w:t>1 July to 30 June</w:t>
            </w:r>
          </w:p>
        </w:tc>
        <w:tc>
          <w:tcPr>
            <w:tcW w:w="1977" w:type="dxa"/>
          </w:tcPr>
          <w:p w14:paraId="131BD314" w14:textId="67CBBF3F" w:rsidR="00E96191" w:rsidRPr="00E96191" w:rsidRDefault="00F570CB" w:rsidP="00B545D7">
            <w:r>
              <w:t>31 August</w:t>
            </w:r>
          </w:p>
        </w:tc>
        <w:tc>
          <w:tcPr>
            <w:tcW w:w="2984" w:type="dxa"/>
          </w:tcPr>
          <w:p w14:paraId="2D7D5D0A" w14:textId="77777777" w:rsidR="00E96191" w:rsidRPr="00E96191" w:rsidRDefault="00E96191" w:rsidP="00B545D7">
            <w:r w:rsidRPr="00E96191">
              <w:t>A Financial Acquittal Report in accordance with the CHSP Grant Agreement.</w:t>
            </w:r>
          </w:p>
          <w:p w14:paraId="3D671A01" w14:textId="77777777" w:rsidR="00E96191" w:rsidRPr="00E96191" w:rsidRDefault="00E96191" w:rsidP="00B545D7">
            <w:r w:rsidRPr="00E96191">
              <w:t>Refer to CHSP Grant Agreement Item E [Reporting]</w:t>
            </w:r>
          </w:p>
        </w:tc>
      </w:tr>
    </w:tbl>
    <w:p w14:paraId="1874353C" w14:textId="77777777" w:rsidR="00E96191" w:rsidRDefault="00E96191" w:rsidP="004C0E0D">
      <w:r w:rsidRPr="00E96191">
        <w:t>*These report due dates are subject to change at the discretion of the department. Any altered due dates will be communicated to affected providers, and a minimum of four weeks will be given for completing reports. Refer to the Reporting Clause in the Standard Grant Agreement Terms and Conditions for more information.</w:t>
      </w:r>
    </w:p>
    <w:p w14:paraId="249A1DAE" w14:textId="2903DEF0" w:rsidR="00293033" w:rsidRPr="00E96191" w:rsidRDefault="0073033D" w:rsidP="004C0E0D">
      <w:r>
        <w:t>**</w:t>
      </w:r>
      <w:r w:rsidR="00293033" w:rsidRPr="00E96191">
        <w:t xml:space="preserve">Note: The </w:t>
      </w:r>
      <w:r w:rsidR="004C0E0D">
        <w:t>DEX</w:t>
      </w:r>
      <w:r w:rsidR="00293033" w:rsidRPr="00E96191">
        <w:t xml:space="preserve"> dates are defined in the </w:t>
      </w:r>
      <w:r w:rsidR="004C0E0D">
        <w:t>DEX</w:t>
      </w:r>
      <w:r w:rsidR="00293033" w:rsidRPr="00E96191">
        <w:t xml:space="preserve"> </w:t>
      </w:r>
      <w:r w:rsidR="003F393D">
        <w:t>p</w:t>
      </w:r>
      <w:r w:rsidR="003F393D" w:rsidRPr="00E96191">
        <w:t>rotocols</w:t>
      </w:r>
      <w:r w:rsidR="00293033" w:rsidRPr="00E96191">
        <w:t xml:space="preserve">. </w:t>
      </w:r>
      <w:r w:rsidR="003F393D">
        <w:t>CHSP</w:t>
      </w:r>
      <w:r w:rsidR="003F393D" w:rsidRPr="00E96191">
        <w:t xml:space="preserve"> </w:t>
      </w:r>
      <w:r w:rsidR="00293033" w:rsidRPr="00E96191">
        <w:t>providers can enter data at any time during the reporting period.</w:t>
      </w:r>
    </w:p>
    <w:p w14:paraId="3D2B090D" w14:textId="05A16C06" w:rsidR="00E96191" w:rsidRPr="00E96191" w:rsidRDefault="00834A9F" w:rsidP="008838BF">
      <w:pPr>
        <w:pStyle w:val="Heading3"/>
        <w:spacing w:line="276" w:lineRule="auto"/>
      </w:pPr>
      <w:bookmarkStart w:id="205" w:name="_Toc158638706"/>
      <w:bookmarkStart w:id="206" w:name="_Toc164080445"/>
      <w:r>
        <w:t>1</w:t>
      </w:r>
      <w:r w:rsidR="008C2092">
        <w:t>2</w:t>
      </w:r>
      <w:r>
        <w:t>.</w:t>
      </w:r>
      <w:r w:rsidR="00F25112">
        <w:t>2</w:t>
      </w:r>
      <w:r>
        <w:t xml:space="preserve"> </w:t>
      </w:r>
      <w:r w:rsidR="00E96191" w:rsidRPr="00E96191">
        <w:t>Financial reporting</w:t>
      </w:r>
      <w:bookmarkEnd w:id="205"/>
      <w:bookmarkEnd w:id="206"/>
    </w:p>
    <w:p w14:paraId="370711CA" w14:textId="51CCE613" w:rsidR="00E96191" w:rsidRPr="00E96191" w:rsidRDefault="00E96191" w:rsidP="004C0E0D">
      <w:r w:rsidRPr="00E96191">
        <w:t xml:space="preserve">As specified under Condition 10 [Spending the Grant] of Schedule 1 of the CHSP Grant Agreement, providers must spend the </w:t>
      </w:r>
      <w:r w:rsidR="003F393D">
        <w:t>g</w:t>
      </w:r>
      <w:r w:rsidR="003F393D" w:rsidRPr="00E96191">
        <w:t>rant</w:t>
      </w:r>
      <w:r w:rsidRPr="00E96191">
        <w:t>:</w:t>
      </w:r>
    </w:p>
    <w:p w14:paraId="25423299" w14:textId="604A8FEC" w:rsidR="00E96191" w:rsidRPr="00E96191" w:rsidRDefault="00032037" w:rsidP="004C0E0D">
      <w:pPr>
        <w:numPr>
          <w:ilvl w:val="0"/>
          <w:numId w:val="23"/>
        </w:numPr>
        <w:rPr>
          <w:lang w:val="en-GB"/>
        </w:rPr>
      </w:pPr>
      <w:r>
        <w:rPr>
          <w:lang w:val="en-GB"/>
        </w:rPr>
        <w:t>o</w:t>
      </w:r>
      <w:r w:rsidR="00E96191" w:rsidRPr="00E96191">
        <w:rPr>
          <w:lang w:val="en-GB"/>
        </w:rPr>
        <w:t xml:space="preserve">nly on carrying out the </w:t>
      </w:r>
      <w:r>
        <w:rPr>
          <w:lang w:val="en-GB"/>
        </w:rPr>
        <w:t>a</w:t>
      </w:r>
      <w:r w:rsidR="00E96191" w:rsidRPr="00E96191">
        <w:rPr>
          <w:lang w:val="en-GB"/>
        </w:rPr>
        <w:t>ctivity</w:t>
      </w:r>
      <w:r w:rsidR="00087A23">
        <w:rPr>
          <w:lang w:val="en-GB"/>
        </w:rPr>
        <w:t>.</w:t>
      </w:r>
    </w:p>
    <w:p w14:paraId="329E0406" w14:textId="2780476C" w:rsidR="00E96191" w:rsidRPr="008167A7" w:rsidRDefault="00032037" w:rsidP="004C0E0D">
      <w:pPr>
        <w:numPr>
          <w:ilvl w:val="0"/>
          <w:numId w:val="23"/>
        </w:numPr>
        <w:rPr>
          <w:lang w:val="en-GB"/>
        </w:rPr>
      </w:pPr>
      <w:r>
        <w:rPr>
          <w:lang w:val="en-GB"/>
        </w:rPr>
        <w:t>i</w:t>
      </w:r>
      <w:r w:rsidR="00E96191" w:rsidRPr="00E96191">
        <w:rPr>
          <w:lang w:val="en-GB"/>
        </w:rPr>
        <w:t xml:space="preserve">n accordance with the </w:t>
      </w:r>
      <w:r w:rsidR="00E96191" w:rsidRPr="00E96191">
        <w:t>CHSP Grant Agreement</w:t>
      </w:r>
      <w:r w:rsidR="00E96191" w:rsidRPr="00E96191">
        <w:rPr>
          <w:lang w:val="en-GB"/>
        </w:rPr>
        <w:t>.</w:t>
      </w:r>
    </w:p>
    <w:p w14:paraId="730D1B70" w14:textId="17A32007" w:rsidR="00E96191" w:rsidRPr="00E96191" w:rsidRDefault="00E96191" w:rsidP="004C0E0D">
      <w:r w:rsidRPr="00E96191">
        <w:t>Financial reporting is used to determine</w:t>
      </w:r>
      <w:r w:rsidR="00F814B9">
        <w:t xml:space="preserve"> that</w:t>
      </w:r>
      <w:r w:rsidRPr="00E96191">
        <w:t>:</w:t>
      </w:r>
    </w:p>
    <w:p w14:paraId="58E29FE8" w14:textId="143B73FB" w:rsidR="00E96191" w:rsidRPr="00E96191" w:rsidRDefault="00E96191" w:rsidP="004C0E0D">
      <w:pPr>
        <w:numPr>
          <w:ilvl w:val="0"/>
          <w:numId w:val="23"/>
        </w:numPr>
        <w:rPr>
          <w:lang w:val="en-GB"/>
        </w:rPr>
      </w:pPr>
      <w:r w:rsidRPr="00E96191">
        <w:rPr>
          <w:lang w:val="en-GB"/>
        </w:rPr>
        <w:lastRenderedPageBreak/>
        <w:t xml:space="preserve">funding provided by the department has been spent by the provider in accordance with the </w:t>
      </w:r>
      <w:r w:rsidRPr="00E96191">
        <w:t>CHSP Grant Agreement</w:t>
      </w:r>
    </w:p>
    <w:p w14:paraId="03877105" w14:textId="2DDE86B0" w:rsidR="003C6837" w:rsidRDefault="00032037" w:rsidP="004C0E0D">
      <w:pPr>
        <w:numPr>
          <w:ilvl w:val="0"/>
          <w:numId w:val="23"/>
        </w:numPr>
        <w:rPr>
          <w:lang w:val="en-GB"/>
        </w:rPr>
      </w:pPr>
      <w:r>
        <w:rPr>
          <w:lang w:val="en-GB"/>
        </w:rPr>
        <w:t>e</w:t>
      </w:r>
      <w:r w:rsidR="00E96191" w:rsidRPr="00E96191">
        <w:rPr>
          <w:lang w:val="en-GB"/>
        </w:rPr>
        <w:t xml:space="preserve">xpenditure only relates to CHSP service delivery in accordance with the Activity Work Plan and </w:t>
      </w:r>
      <w:r w:rsidR="00E96191" w:rsidRPr="00E96191">
        <w:t>CHSP Grant Agreement</w:t>
      </w:r>
      <w:r w:rsidR="00E96191" w:rsidRPr="00E96191">
        <w:rPr>
          <w:lang w:val="en-GB"/>
        </w:rPr>
        <w:t xml:space="preserve">. </w:t>
      </w:r>
    </w:p>
    <w:p w14:paraId="487124EE" w14:textId="4CE1DA97" w:rsidR="00E96191" w:rsidRPr="008167A7" w:rsidRDefault="003C6837" w:rsidP="007502F1">
      <w:pPr>
        <w:rPr>
          <w:lang w:val="en-GB"/>
        </w:rPr>
      </w:pPr>
      <w:r w:rsidRPr="007502F1">
        <w:rPr>
          <w:b/>
          <w:bCs/>
          <w:lang w:val="en-GB"/>
        </w:rPr>
        <w:t>Note:</w:t>
      </w:r>
      <w:r>
        <w:rPr>
          <w:lang w:val="en-GB"/>
        </w:rPr>
        <w:t xml:space="preserve"> </w:t>
      </w:r>
      <w:r w:rsidR="00E96191" w:rsidRPr="00E96191">
        <w:rPr>
          <w:lang w:val="en-GB"/>
        </w:rPr>
        <w:t xml:space="preserve">Expenses related to other funded programs or expenses related to fees collected, donations, or other contributions must </w:t>
      </w:r>
      <w:r w:rsidR="00E96191" w:rsidRPr="007502F1">
        <w:rPr>
          <w:b/>
          <w:bCs/>
          <w:lang w:val="en-GB"/>
        </w:rPr>
        <w:t>no</w:t>
      </w:r>
      <w:r w:rsidR="00E96191" w:rsidRPr="00E96191">
        <w:rPr>
          <w:lang w:val="en-GB"/>
        </w:rPr>
        <w:t>t be included in the provider’s financial reports.</w:t>
      </w:r>
    </w:p>
    <w:p w14:paraId="2B5CDD47" w14:textId="17D00476" w:rsidR="003C6837" w:rsidRDefault="003C6837" w:rsidP="007502F1">
      <w:pPr>
        <w:pStyle w:val="Heading4"/>
      </w:pPr>
      <w:r>
        <w:t>Financial declaration statement</w:t>
      </w:r>
    </w:p>
    <w:p w14:paraId="37A2AC88" w14:textId="0F8BA5BB" w:rsidR="00E96191" w:rsidRPr="00E96191" w:rsidRDefault="003F393D" w:rsidP="004C0E0D">
      <w:r>
        <w:t xml:space="preserve">CHSP </w:t>
      </w:r>
      <w:r w:rsidR="00E96191" w:rsidRPr="00E96191">
        <w:t>providers must submit financial declarations in the form provided by the department, or notify the department in writing, and at the times set out in Item E [Reporting] of the CHSP Grant Agreement.</w:t>
      </w:r>
    </w:p>
    <w:p w14:paraId="0C993FF1" w14:textId="7B61A65C" w:rsidR="00331E75" w:rsidRDefault="003F393D" w:rsidP="004C0E0D">
      <w:r>
        <w:t xml:space="preserve">CHSP </w:t>
      </w:r>
      <w:r w:rsidR="00E96191" w:rsidRPr="00E96191">
        <w:t>providers should acquit</w:t>
      </w:r>
      <w:r w:rsidR="00331E75">
        <w:t>:</w:t>
      </w:r>
    </w:p>
    <w:p w14:paraId="65B23546" w14:textId="767A0712" w:rsidR="00331E75" w:rsidRDefault="00E96191" w:rsidP="00331E75">
      <w:pPr>
        <w:pStyle w:val="ListParagraph"/>
        <w:numPr>
          <w:ilvl w:val="0"/>
          <w:numId w:val="213"/>
        </w:numPr>
      </w:pPr>
      <w:r w:rsidRPr="00E96191">
        <w:t>the funds the department has provided the organisation through the CHSP Grant Agreement within a particular financial year</w:t>
      </w:r>
    </w:p>
    <w:p w14:paraId="7D559573" w14:textId="1A4860B1" w:rsidR="00331E75" w:rsidRDefault="00A745DB" w:rsidP="007502F1">
      <w:pPr>
        <w:pStyle w:val="ListParagraph"/>
        <w:numPr>
          <w:ilvl w:val="0"/>
          <w:numId w:val="213"/>
        </w:numPr>
      </w:pPr>
      <w:r>
        <w:t xml:space="preserve">any department approved unspent funds from previous financial years. </w:t>
      </w:r>
    </w:p>
    <w:p w14:paraId="76C1B0B9" w14:textId="2425E01A" w:rsidR="00E96191" w:rsidRPr="00E96191" w:rsidRDefault="003F393D" w:rsidP="004C0E0D">
      <w:r>
        <w:t xml:space="preserve">CHSP </w:t>
      </w:r>
      <w:r w:rsidR="00E96191" w:rsidRPr="00E96191">
        <w:t xml:space="preserve">providers must not include their own funds in the </w:t>
      </w:r>
      <w:r w:rsidR="00032FA8">
        <w:t>f</w:t>
      </w:r>
      <w:r w:rsidR="00032FA8" w:rsidRPr="00E96191">
        <w:t xml:space="preserve">inancial </w:t>
      </w:r>
      <w:r w:rsidR="00032FA8">
        <w:t>d</w:t>
      </w:r>
      <w:r w:rsidR="00032FA8" w:rsidRPr="00E96191">
        <w:t>eclaration</w:t>
      </w:r>
      <w:r w:rsidR="00E96191" w:rsidRPr="00E96191">
        <w:t>.</w:t>
      </w:r>
    </w:p>
    <w:p w14:paraId="7FA5A8CE" w14:textId="49034EBC" w:rsidR="00E96191" w:rsidRPr="00E96191" w:rsidRDefault="00E96191" w:rsidP="007502F1">
      <w:pPr>
        <w:pStyle w:val="Heading4"/>
      </w:pPr>
      <w:r w:rsidRPr="00E96191">
        <w:t>Identified underspend</w:t>
      </w:r>
      <w:r w:rsidR="00032FA8">
        <w:t>s</w:t>
      </w:r>
      <w:r w:rsidRPr="00E96191">
        <w:t xml:space="preserve"> through the acquittal process</w:t>
      </w:r>
    </w:p>
    <w:p w14:paraId="3A10D81F" w14:textId="77777777" w:rsidR="00032FA8" w:rsidRDefault="00E96191" w:rsidP="004C0E0D">
      <w:r w:rsidRPr="00E96191">
        <w:t xml:space="preserve">Providers must ensure that their outputs recorded in DEX align with the amount of unspent funding they are acquitting within a financial year. </w:t>
      </w:r>
    </w:p>
    <w:p w14:paraId="1149F3EE" w14:textId="1177C016" w:rsidR="00E96191" w:rsidRPr="00E96191" w:rsidRDefault="00E96191" w:rsidP="004C0E0D">
      <w:r w:rsidRPr="00E96191">
        <w:t xml:space="preserve">Providers must return unspent funds identified through the acquittal process for a financial year and within the term of the funding agreement. </w:t>
      </w:r>
    </w:p>
    <w:p w14:paraId="05C91E1F" w14:textId="7AF3B912" w:rsidR="00032FA8" w:rsidRDefault="003F393D" w:rsidP="004C0E0D">
      <w:r>
        <w:t xml:space="preserve">CHSP </w:t>
      </w:r>
      <w:r w:rsidR="00E96191" w:rsidRPr="00E96191">
        <w:t>providers must not spend any unspent funds from previous financial years without the department’s</w:t>
      </w:r>
      <w:r w:rsidR="000210E4">
        <w:t xml:space="preserve"> written</w:t>
      </w:r>
      <w:r w:rsidR="00E96191" w:rsidRPr="00E96191">
        <w:t xml:space="preserve"> approval. </w:t>
      </w:r>
    </w:p>
    <w:p w14:paraId="5D1FA622" w14:textId="03E68EFD" w:rsidR="00E96191" w:rsidRPr="00E96191" w:rsidRDefault="00E96191" w:rsidP="004C0E0D">
      <w:r w:rsidRPr="00E96191">
        <w:t>The department may consider the carry-over of unspent funds only in exceptional circumstances</w:t>
      </w:r>
      <w:r w:rsidR="00BF1698">
        <w:t xml:space="preserve"> (i.e.</w:t>
      </w:r>
      <w:r w:rsidRPr="00E96191">
        <w:t xml:space="preserve"> if there is evidence of reasonable costs being incurred by the provider</w:t>
      </w:r>
      <w:r w:rsidR="00BF1698">
        <w:t>)</w:t>
      </w:r>
      <w:r w:rsidRPr="00E96191">
        <w:t>. In these exceptional circumstances, providers will need to submit proposals to carry over funds in writing to the department.</w:t>
      </w:r>
    </w:p>
    <w:p w14:paraId="22355ACB" w14:textId="7B67AE98" w:rsidR="00E96191" w:rsidRPr="00E96191" w:rsidRDefault="003F393D" w:rsidP="004C0E0D">
      <w:r>
        <w:t xml:space="preserve">CHSP </w:t>
      </w:r>
      <w:r w:rsidR="00E96191" w:rsidRPr="00E96191">
        <w:t xml:space="preserve">providers are not allowed to retain unspent funds once the CHSP Grant Agreement has terminated. At the end of the CHSP Grant Agreement, providers must repay any unspent funds identified through the acquittal process. The department will issue the provider with a </w:t>
      </w:r>
      <w:r w:rsidR="00C167D8">
        <w:t>Debtor Tax Invoice</w:t>
      </w:r>
      <w:r w:rsidR="00E96191" w:rsidRPr="00E96191">
        <w:t xml:space="preserve"> to return any unspent funds.</w:t>
      </w:r>
    </w:p>
    <w:p w14:paraId="73E8DB8F" w14:textId="77777777" w:rsidR="00E96191" w:rsidRPr="00E96191" w:rsidRDefault="00E96191" w:rsidP="003570D0">
      <w:pPr>
        <w:pStyle w:val="Heading4"/>
      </w:pPr>
      <w:r w:rsidRPr="00E96191">
        <w:t>Client contributions</w:t>
      </w:r>
    </w:p>
    <w:p w14:paraId="6A289939" w14:textId="076D9BBD" w:rsidR="00580A58" w:rsidRDefault="00BF1698" w:rsidP="004C0E0D">
      <w:r>
        <w:t>As a mandatory field</w:t>
      </w:r>
      <w:r w:rsidR="00857E92">
        <w:t xml:space="preserve">, </w:t>
      </w:r>
      <w:r w:rsidR="00E96191" w:rsidRPr="00E96191">
        <w:t>CHSP</w:t>
      </w:r>
      <w:r w:rsidR="003F393D">
        <w:t xml:space="preserve"> </w:t>
      </w:r>
      <w:r w:rsidR="00E96191" w:rsidRPr="00E96191">
        <w:t xml:space="preserve">providers </w:t>
      </w:r>
      <w:r w:rsidR="00857E92">
        <w:t xml:space="preserve">must </w:t>
      </w:r>
      <w:r w:rsidR="00857E92" w:rsidRPr="00E96191">
        <w:t>record</w:t>
      </w:r>
      <w:r w:rsidR="00E96191" w:rsidRPr="00E96191">
        <w:t xml:space="preserve"> all client contributions collected over the financial year</w:t>
      </w:r>
      <w:r w:rsidR="00857E92">
        <w:t xml:space="preserve"> in DEX</w:t>
      </w:r>
      <w:r w:rsidR="00E96191" w:rsidRPr="00E96191">
        <w:t>.</w:t>
      </w:r>
    </w:p>
    <w:p w14:paraId="473BF788" w14:textId="6DE99359" w:rsidR="00E96191" w:rsidRDefault="00E96191" w:rsidP="004C0E0D">
      <w:r w:rsidRPr="00E96191">
        <w:rPr>
          <w:b/>
        </w:rPr>
        <w:lastRenderedPageBreak/>
        <w:t>Note</w:t>
      </w:r>
      <w:r w:rsidRPr="00E96191">
        <w:t xml:space="preserve">: the client contribution is a mandatory field in the Data Exchange. For </w:t>
      </w:r>
      <w:r w:rsidR="00F7194B">
        <w:t xml:space="preserve">more information, see the </w:t>
      </w:r>
      <w:hyperlink r:id="rId84" w:history="1">
        <w:r w:rsidR="00F7194B" w:rsidRPr="000C5C7A">
          <w:rPr>
            <w:rStyle w:val="Hyperlink"/>
          </w:rPr>
          <w:t>D</w:t>
        </w:r>
        <w:r w:rsidR="00103BC7" w:rsidRPr="000C5C7A">
          <w:rPr>
            <w:rStyle w:val="Hyperlink"/>
          </w:rPr>
          <w:t>ata Exchange</w:t>
        </w:r>
        <w:r w:rsidR="00F7194B" w:rsidRPr="000C5C7A">
          <w:rPr>
            <w:rStyle w:val="Hyperlink"/>
          </w:rPr>
          <w:t xml:space="preserve"> Protocols</w:t>
        </w:r>
      </w:hyperlink>
      <w:r w:rsidR="000C5C7A">
        <w:t>.</w:t>
      </w:r>
      <w:r w:rsidR="00103BC7">
        <w:t xml:space="preserve"> </w:t>
      </w:r>
    </w:p>
    <w:p w14:paraId="75EE1EB5" w14:textId="0ED8BB53" w:rsidR="008F75B2" w:rsidRPr="00877DFE" w:rsidRDefault="00FA67C5" w:rsidP="00A62F66">
      <w:pPr>
        <w:pStyle w:val="Heading3"/>
      </w:pPr>
      <w:r>
        <w:t xml:space="preserve">12.3 </w:t>
      </w:r>
      <w:r w:rsidR="008F75B2" w:rsidRPr="00877DFE">
        <w:t xml:space="preserve">COVID-19 </w:t>
      </w:r>
      <w:r w:rsidR="007A5F23">
        <w:t>v</w:t>
      </w:r>
      <w:r w:rsidR="007A5F23" w:rsidRPr="00877DFE">
        <w:t xml:space="preserve">accination </w:t>
      </w:r>
      <w:r w:rsidR="007A5F23">
        <w:t>r</w:t>
      </w:r>
      <w:r w:rsidR="007A5F23" w:rsidRPr="00877DFE">
        <w:t>eporting</w:t>
      </w:r>
    </w:p>
    <w:p w14:paraId="4B1D08A7" w14:textId="6F251FEA" w:rsidR="008F75B2" w:rsidRPr="008F152C" w:rsidRDefault="008F75B2" w:rsidP="004C0E0D">
      <w:r w:rsidRPr="004C592B">
        <w:t xml:space="preserve">All CHSP providers are required to report weekly on their staff COVID-19 vaccination status, including </w:t>
      </w:r>
      <w:r w:rsidR="005501D0" w:rsidRPr="004C592B">
        <w:t xml:space="preserve">exemptions, </w:t>
      </w:r>
      <w:r w:rsidRPr="004C592B">
        <w:t xml:space="preserve">in the My Aged Care </w:t>
      </w:r>
      <w:r w:rsidR="005501D0" w:rsidRPr="004C592B">
        <w:t xml:space="preserve">Service and Support </w:t>
      </w:r>
      <w:r w:rsidRPr="004C592B">
        <w:t xml:space="preserve">Portal. The information reported on the in-home community care workforce COVID-19 vaccination status is used to ensure an accurate picture of the level of vaccination coverage across the in-home </w:t>
      </w:r>
      <w:r w:rsidRPr="008F152C">
        <w:t>aged care workforce.</w:t>
      </w:r>
      <w:r w:rsidRPr="008F152C">
        <w:rPr>
          <w:i/>
          <w:iCs/>
        </w:rPr>
        <w:t xml:space="preserve"> </w:t>
      </w:r>
      <w:r w:rsidRPr="008F152C">
        <w:t>For information.</w:t>
      </w:r>
    </w:p>
    <w:p w14:paraId="6293FC8A" w14:textId="12FC67A5" w:rsidR="00E96191" w:rsidRPr="00E96191" w:rsidRDefault="00834A9F" w:rsidP="00DC1428">
      <w:pPr>
        <w:pStyle w:val="Heading3"/>
        <w:spacing w:line="276" w:lineRule="auto"/>
      </w:pPr>
      <w:bookmarkStart w:id="207" w:name="_Toc158638707"/>
      <w:bookmarkStart w:id="208" w:name="_Toc164080446"/>
      <w:r>
        <w:t>1</w:t>
      </w:r>
      <w:r w:rsidR="008C2092">
        <w:t>2</w:t>
      </w:r>
      <w:r>
        <w:t>.</w:t>
      </w:r>
      <w:r w:rsidR="00FA67C5">
        <w:t>4</w:t>
      </w:r>
      <w:r>
        <w:t xml:space="preserve"> </w:t>
      </w:r>
      <w:r w:rsidR="001C742E">
        <w:t>DEX p</w:t>
      </w:r>
      <w:r w:rsidR="001C742E" w:rsidRPr="00E96191">
        <w:t xml:space="preserve">erformance </w:t>
      </w:r>
      <w:r w:rsidR="00E96191" w:rsidRPr="00E96191">
        <w:t>reporting</w:t>
      </w:r>
      <w:bookmarkEnd w:id="207"/>
      <w:bookmarkEnd w:id="208"/>
    </w:p>
    <w:p w14:paraId="585D9F81" w14:textId="56189F5E" w:rsidR="00D9392B" w:rsidRPr="00E96191" w:rsidRDefault="00D9392B" w:rsidP="00D9392B">
      <w:r>
        <w:rPr>
          <w:iCs/>
        </w:rPr>
        <w:t>DEX</w:t>
      </w:r>
      <w:r w:rsidRPr="00E96191">
        <w:t xml:space="preserve"> provid</w:t>
      </w:r>
      <w:r w:rsidR="00C90140">
        <w:t>es</w:t>
      </w:r>
      <w:r w:rsidRPr="00E96191">
        <w:t xml:space="preserve"> simple and easy ways to submit reporting information. DEX delivers </w:t>
      </w:r>
      <w:r w:rsidR="008069DB">
        <w:t>2</w:t>
      </w:r>
      <w:r w:rsidRPr="00E96191">
        <w:t>-way data sharing between the department and organisations in a wide range of reports.</w:t>
      </w:r>
    </w:p>
    <w:p w14:paraId="1C4CFABC" w14:textId="396C09EC" w:rsidR="00640551" w:rsidRPr="00640551" w:rsidRDefault="00640551" w:rsidP="00DC1428">
      <w:r w:rsidRPr="00640551">
        <w:t xml:space="preserve">CHSP providers must provide activity and performance data in line with their CHSP Grant Agreement and Activity Work Plan details. </w:t>
      </w:r>
    </w:p>
    <w:p w14:paraId="624C15B2" w14:textId="378AB184" w:rsidR="00E96191" w:rsidRPr="00E96191" w:rsidRDefault="00E96191" w:rsidP="00834A9F">
      <w:r w:rsidRPr="00E96191">
        <w:t xml:space="preserve">All CHSP providers are required to submit monthly performance reports through DEX. </w:t>
      </w:r>
      <w:r w:rsidRPr="00DC1428">
        <w:t>The submission of a monthly DEX performance report is mandatory and may affect the release of a provider’s next monthly payment</w:t>
      </w:r>
      <w:r w:rsidRPr="00015590">
        <w:t>.</w:t>
      </w:r>
      <w:r w:rsidR="008C0E1E" w:rsidRPr="008C0E1E">
        <w:t xml:space="preserve"> </w:t>
      </w:r>
      <w:r w:rsidR="008C0E1E" w:rsidRPr="00E96191">
        <w:t>This does not apply to providers who only deliver SSD</w:t>
      </w:r>
      <w:r w:rsidR="00032037">
        <w:t xml:space="preserve"> (see </w:t>
      </w:r>
      <w:hyperlink w:anchor="_SSD_reporting" w:history="1">
        <w:r w:rsidR="00032037" w:rsidRPr="00032037">
          <w:rPr>
            <w:rStyle w:val="Hyperlink"/>
          </w:rPr>
          <w:t>SSD reporting</w:t>
        </w:r>
      </w:hyperlink>
      <w:r w:rsidR="00032037">
        <w:t>)</w:t>
      </w:r>
      <w:r w:rsidR="008C0E1E" w:rsidRPr="00E96191">
        <w:t>.</w:t>
      </w:r>
    </w:p>
    <w:p w14:paraId="22BAA5CA" w14:textId="2B970C7C" w:rsidR="00FE1C3D" w:rsidRPr="00E96191" w:rsidRDefault="00E96191" w:rsidP="008028AF">
      <w:bookmarkStart w:id="209" w:name="_Hlk104447837"/>
      <w:r w:rsidRPr="00E96191">
        <w:t>Monthly performance reports are due on the 14</w:t>
      </w:r>
      <w:r w:rsidRPr="00CF5872">
        <w:rPr>
          <w:vertAlign w:val="superscript"/>
        </w:rPr>
        <w:t>th</w:t>
      </w:r>
      <w:r w:rsidRPr="00E96191">
        <w:t xml:space="preserve"> day of each month, or next business day. At a minimum, a report must be submitted monthly within the timeframes provided below.</w:t>
      </w:r>
      <w:r w:rsidR="00D9392B">
        <w:t xml:space="preserve"> </w:t>
      </w:r>
      <w:r w:rsidRPr="00E96191">
        <w:t>Providers not meeting the</w:t>
      </w:r>
      <w:r w:rsidR="00B75B67">
        <w:t>ir</w:t>
      </w:r>
      <w:r w:rsidRPr="00E96191">
        <w:t xml:space="preserve"> reporting requirements are subject to non-compliance actions. </w:t>
      </w:r>
      <w:r w:rsidR="00032037" w:rsidRPr="00E96191">
        <w:t>A provider can choose to submit a report more frequently</w:t>
      </w:r>
      <w:r w:rsidR="00FA4D20">
        <w:t xml:space="preserve"> (</w:t>
      </w:r>
      <w:r w:rsidR="00032037" w:rsidRPr="00E96191">
        <w:t>e.g. fortnightly</w:t>
      </w:r>
      <w:bookmarkStart w:id="210" w:name="_SSD_reporting"/>
      <w:bookmarkEnd w:id="210"/>
      <w:r w:rsidR="00FA4D20">
        <w:t>)</w:t>
      </w:r>
      <w:r w:rsidR="00032037" w:rsidRPr="00E96191">
        <w:t>.</w:t>
      </w:r>
    </w:p>
    <w:p w14:paraId="6D76EFED" w14:textId="77777777" w:rsidR="00FE1C3D" w:rsidRPr="00E96191" w:rsidRDefault="00FE1C3D" w:rsidP="00FE1C3D">
      <w:r>
        <w:t xml:space="preserve">CHSP </w:t>
      </w:r>
      <w:r w:rsidRPr="00E96191">
        <w:t xml:space="preserve">providers are required to report service delivery at the client and service type level. Service delivery information reported in DEX is used to inform performance management of providers against the key performance indicators in their CHSP Grant Agreement. </w:t>
      </w:r>
      <w:r w:rsidRPr="00C807E3">
        <w:t>Reported information includes outputs, service types and the location of service delivery (based on the outlet location).</w:t>
      </w:r>
    </w:p>
    <w:p w14:paraId="06DF441F" w14:textId="77777777" w:rsidR="00FE1C3D" w:rsidRPr="00E96191" w:rsidRDefault="00FE1C3D" w:rsidP="00FE1C3D">
      <w:r w:rsidRPr="00E96191">
        <w:t xml:space="preserve">Performance management is </w:t>
      </w:r>
      <w:r>
        <w:t xml:space="preserve">undertaken </w:t>
      </w:r>
      <w:r w:rsidRPr="00E96191">
        <w:t xml:space="preserve">by Funding Arrangement Managers to ensure that the program objectives are being met and to ensure accountability of relevant program funds. </w:t>
      </w:r>
    </w:p>
    <w:p w14:paraId="08532B19" w14:textId="65B4E931" w:rsidR="00FE1C3D" w:rsidRDefault="00FE1C3D" w:rsidP="00834A9F">
      <w:r w:rsidRPr="00E96191">
        <w:t xml:space="preserve">As demand for services changes, information reported in DEX will also be used as a source of evidence to inform the </w:t>
      </w:r>
      <w:hyperlink w:anchor="_11.4_CHSP_Planning" w:history="1">
        <w:r w:rsidRPr="00FA4D20">
          <w:rPr>
            <w:rStyle w:val="Hyperlink"/>
          </w:rPr>
          <w:t>CHSP Planning Framework</w:t>
        </w:r>
      </w:hyperlink>
      <w:r w:rsidR="006751AA">
        <w:t>.</w:t>
      </w:r>
    </w:p>
    <w:p w14:paraId="452A177E" w14:textId="77777777" w:rsidR="00FE1C3D" w:rsidRPr="00E96191" w:rsidRDefault="00FE1C3D" w:rsidP="00FE1C3D">
      <w:pPr>
        <w:pStyle w:val="Heading4"/>
      </w:pPr>
      <w:r w:rsidRPr="00E96191">
        <w:t>Reporting time spent on service level assessment</w:t>
      </w:r>
    </w:p>
    <w:p w14:paraId="7AD4176F" w14:textId="6EAA3865" w:rsidR="00FE1C3D" w:rsidRDefault="00FE1C3D" w:rsidP="00FE1C3D">
      <w:r w:rsidRPr="00E96191">
        <w:t xml:space="preserve">Where the service level assessment function involves direct client interaction, the amount of assistance provided by a CHSP provider can be recorded in the </w:t>
      </w:r>
      <w:r>
        <w:t>DEX</w:t>
      </w:r>
      <w:r w:rsidRPr="00E96191">
        <w:t xml:space="preserve"> as a </w:t>
      </w:r>
      <w:r w:rsidRPr="00E96191">
        <w:lastRenderedPageBreak/>
        <w:t xml:space="preserve">session of that service sub-service type </w:t>
      </w:r>
      <w:r w:rsidR="00FA4D20">
        <w:t>(</w:t>
      </w:r>
      <w:r w:rsidRPr="00E96191">
        <w:t xml:space="preserve">i.e. </w:t>
      </w:r>
      <w:r>
        <w:t>N</w:t>
      </w:r>
      <w:r w:rsidRPr="00E96191">
        <w:t xml:space="preserve">ursing, </w:t>
      </w:r>
      <w:r>
        <w:t>O</w:t>
      </w:r>
      <w:r w:rsidRPr="00E96191">
        <w:t xml:space="preserve">ccupational </w:t>
      </w:r>
      <w:r>
        <w:t>T</w:t>
      </w:r>
      <w:r w:rsidRPr="00E96191">
        <w:t xml:space="preserve">herapy, </w:t>
      </w:r>
      <w:r>
        <w:t>Home M</w:t>
      </w:r>
      <w:r w:rsidRPr="00E96191">
        <w:t>aintenance etc</w:t>
      </w:r>
      <w:r w:rsidR="00FA4D20">
        <w:t>)</w:t>
      </w:r>
      <w:r w:rsidRPr="00E96191">
        <w:t xml:space="preserve">. </w:t>
      </w:r>
    </w:p>
    <w:p w14:paraId="3593F549" w14:textId="2B477AD1" w:rsidR="00FE1C3D" w:rsidRDefault="00FE1C3D" w:rsidP="00FE1C3D">
      <w:r>
        <w:t xml:space="preserve">Time spent arranging services without direct client interaction (except under the </w:t>
      </w:r>
      <w:r w:rsidR="003E1E67">
        <w:t>ACH</w:t>
      </w:r>
      <w:r>
        <w:t>) should not be reported in DEX.</w:t>
      </w:r>
    </w:p>
    <w:p w14:paraId="36D4F0C8" w14:textId="77777777" w:rsidR="00AF797E" w:rsidRPr="00E96191" w:rsidRDefault="00AF797E" w:rsidP="00DC1428">
      <w:pPr>
        <w:pStyle w:val="Heading4"/>
      </w:pPr>
      <w:r>
        <w:t>SSD</w:t>
      </w:r>
      <w:r w:rsidRPr="00E96191">
        <w:t xml:space="preserve"> reporting</w:t>
      </w:r>
    </w:p>
    <w:p w14:paraId="2225ED84" w14:textId="77777777" w:rsidR="00AF797E" w:rsidRPr="00E96191" w:rsidRDefault="00AF797E" w:rsidP="00AF797E">
      <w:r>
        <w:t xml:space="preserve">CHSP </w:t>
      </w:r>
      <w:r w:rsidRPr="00E96191">
        <w:t xml:space="preserve">providers with grant funding for </w:t>
      </w:r>
      <w:r>
        <w:t>SSD</w:t>
      </w:r>
      <w:r w:rsidRPr="00E96191">
        <w:t xml:space="preserve"> must provide progress reports against the activities specified within the Activity Work Plan and in accordance with the CHSP Grant Agreement on a </w:t>
      </w:r>
      <w:r>
        <w:t>6</w:t>
      </w:r>
      <w:r w:rsidRPr="00E96191">
        <w:t>-monthly performance reporting schedule.</w:t>
      </w:r>
    </w:p>
    <w:p w14:paraId="2415B806" w14:textId="77777777" w:rsidR="00AF797E" w:rsidRPr="00E96191" w:rsidRDefault="00AF797E" w:rsidP="00AF797E">
      <w:r>
        <w:t xml:space="preserve">SSD providers should use the reporting templates provided by the department. </w:t>
      </w:r>
    </w:p>
    <w:p w14:paraId="6B191C05" w14:textId="319824E8" w:rsidR="00015590" w:rsidRPr="00F825DF" w:rsidRDefault="00015590" w:rsidP="00015590">
      <w:pPr>
        <w:pStyle w:val="Heading3"/>
        <w:spacing w:line="276" w:lineRule="auto"/>
      </w:pPr>
      <w:bookmarkStart w:id="211" w:name="_11.4_Wellness_and"/>
      <w:bookmarkStart w:id="212" w:name="_12.4_Wellness_and"/>
      <w:bookmarkEnd w:id="204"/>
      <w:bookmarkEnd w:id="209"/>
      <w:bookmarkEnd w:id="211"/>
      <w:bookmarkEnd w:id="212"/>
      <w:r>
        <w:t>1</w:t>
      </w:r>
      <w:r w:rsidR="008C2092">
        <w:t>2</w:t>
      </w:r>
      <w:r>
        <w:t>.</w:t>
      </w:r>
      <w:r w:rsidR="00527777">
        <w:t>5</w:t>
      </w:r>
      <w:r>
        <w:t xml:space="preserve"> </w:t>
      </w:r>
      <w:r w:rsidRPr="00F825DF">
        <w:t>Wellness and reablement reporting</w:t>
      </w:r>
    </w:p>
    <w:p w14:paraId="18FBB3E6" w14:textId="30863E73" w:rsidR="00AF797E" w:rsidRDefault="00AF797E" w:rsidP="00015590">
      <w:r>
        <w:t>CHSP p</w:t>
      </w:r>
      <w:r w:rsidR="00015590" w:rsidRPr="00F825DF">
        <w:t>roviders must provide regular reports to the department regarding their organisation’s progress in embedding a wellness and reablement approach to service delivery</w:t>
      </w:r>
      <w:r>
        <w:t>,</w:t>
      </w:r>
      <w:r w:rsidR="00015590" w:rsidRPr="00F825DF">
        <w:t xml:space="preserve"> in accordance with the CHSP Grant Agreement. </w:t>
      </w:r>
    </w:p>
    <w:p w14:paraId="3D54D817" w14:textId="3839B5AE" w:rsidR="00015590" w:rsidRPr="00F825DF" w:rsidRDefault="00015590" w:rsidP="00015590">
      <w:r>
        <w:t>P</w:t>
      </w:r>
      <w:r w:rsidRPr="00F825DF">
        <w:t xml:space="preserve">roviders must provide the report in the format </w:t>
      </w:r>
      <w:r>
        <w:t>provided</w:t>
      </w:r>
      <w:r w:rsidRPr="00F825DF">
        <w:t xml:space="preserve"> by the department using the template supplied, and in the timeframes </w:t>
      </w:r>
      <w:r>
        <w:t>required.</w:t>
      </w:r>
    </w:p>
    <w:p w14:paraId="27A2D722" w14:textId="77777777" w:rsidR="00AF797E" w:rsidRDefault="00015590" w:rsidP="00015590">
      <w:r w:rsidRPr="00F825DF">
        <w:t xml:space="preserve">These reports are used to provide the department with service level information on the </w:t>
      </w:r>
      <w:r>
        <w:t>CHSP</w:t>
      </w:r>
      <w:r w:rsidRPr="00F825DF">
        <w:t xml:space="preserve"> provider’s progress towards embedding a wellness and reablement approach in their service delivery practices. </w:t>
      </w:r>
    </w:p>
    <w:p w14:paraId="7AF2AFF6" w14:textId="11225E49" w:rsidR="00015590" w:rsidRDefault="00015590" w:rsidP="00015590">
      <w:r w:rsidRPr="00F825DF">
        <w:t xml:space="preserve">The </w:t>
      </w:r>
      <w:r w:rsidR="00BF7671">
        <w:t xml:space="preserve">department will use the </w:t>
      </w:r>
      <w:r w:rsidRPr="00F825DF">
        <w:t>reports to help identify national resource gaps or strategies</w:t>
      </w:r>
      <w:r w:rsidR="00BF7671">
        <w:t xml:space="preserve"> </w:t>
      </w:r>
      <w:r w:rsidRPr="00F825DF">
        <w:t>that could be implemented to drive continuous improvements in the delivery of wellness and reablement approaches across the sector.</w:t>
      </w:r>
    </w:p>
    <w:p w14:paraId="074BD04A" w14:textId="12B3861A" w:rsidR="00AF797E" w:rsidRDefault="009B6BE9" w:rsidP="00015590">
      <w:hyperlink r:id="rId85" w:history="1">
        <w:r w:rsidRPr="009B6BE9">
          <w:rPr>
            <w:rStyle w:val="Hyperlink"/>
          </w:rPr>
          <w:t>CHSP W</w:t>
        </w:r>
        <w:r w:rsidR="00F73B1D" w:rsidRPr="009B6BE9">
          <w:rPr>
            <w:rStyle w:val="Hyperlink"/>
          </w:rPr>
          <w:t>ellness and reablement reports</w:t>
        </w:r>
      </w:hyperlink>
      <w:r w:rsidR="00F73B1D">
        <w:t xml:space="preserve"> are published on the department</w:t>
      </w:r>
      <w:r w:rsidR="00FA4D20">
        <w:t>’</w:t>
      </w:r>
      <w:r w:rsidR="00F73B1D">
        <w:t xml:space="preserve">s website. </w:t>
      </w:r>
    </w:p>
    <w:p w14:paraId="4F41AF85" w14:textId="6F583430" w:rsidR="003520BE" w:rsidRPr="001168ED" w:rsidRDefault="003520BE" w:rsidP="003520BE">
      <w:pPr>
        <w:pStyle w:val="Heading3"/>
        <w:spacing w:line="276" w:lineRule="auto"/>
      </w:pPr>
      <w:r>
        <w:t>1</w:t>
      </w:r>
      <w:r w:rsidR="008C2092">
        <w:t>2</w:t>
      </w:r>
      <w:r>
        <w:t>.</w:t>
      </w:r>
      <w:r w:rsidR="00527777">
        <w:t>6</w:t>
      </w:r>
      <w:r>
        <w:t xml:space="preserve"> </w:t>
      </w:r>
      <w:r w:rsidRPr="001168ED">
        <w:t xml:space="preserve">My Aged Care </w:t>
      </w:r>
      <w:r w:rsidR="00930CD0">
        <w:t>provider responsibilities</w:t>
      </w:r>
    </w:p>
    <w:p w14:paraId="25F7669F" w14:textId="3F5A1E21" w:rsidR="003520BE" w:rsidRPr="00F825DF" w:rsidRDefault="003520BE" w:rsidP="003520BE">
      <w:r w:rsidRPr="00F825DF">
        <w:t>CHSP providers must</w:t>
      </w:r>
      <w:r>
        <w:t>:</w:t>
      </w:r>
    </w:p>
    <w:p w14:paraId="1F28AB6B" w14:textId="77777777" w:rsidR="003520BE" w:rsidRPr="00E021A4" w:rsidRDefault="003520BE" w:rsidP="003520BE">
      <w:pPr>
        <w:pStyle w:val="ListParagraph"/>
        <w:numPr>
          <w:ilvl w:val="0"/>
          <w:numId w:val="120"/>
        </w:numPr>
      </w:pPr>
      <w:r>
        <w:t>p</w:t>
      </w:r>
      <w:r w:rsidRPr="00E021A4">
        <w:t>rovide and update their service data regularly via the My Aged Care Service and Support Portal</w:t>
      </w:r>
    </w:p>
    <w:p w14:paraId="7644F08C" w14:textId="77777777" w:rsidR="003520BE" w:rsidRPr="00642125" w:rsidRDefault="003520BE" w:rsidP="003520BE">
      <w:pPr>
        <w:pStyle w:val="ListParagraph"/>
        <w:numPr>
          <w:ilvl w:val="0"/>
          <w:numId w:val="120"/>
        </w:numPr>
      </w:pPr>
      <w:r>
        <w:t>a</w:t>
      </w:r>
      <w:r w:rsidRPr="00642125">
        <w:t>ccept/reject client referrals via the My Aged Care Service and Support Portal in a timely way as per the referral priority</w:t>
      </w:r>
    </w:p>
    <w:p w14:paraId="4DCD3267" w14:textId="77777777" w:rsidR="003520BE" w:rsidRPr="00E021A4" w:rsidRDefault="003520BE" w:rsidP="003520BE">
      <w:pPr>
        <w:pStyle w:val="ListParagraph"/>
        <w:numPr>
          <w:ilvl w:val="0"/>
          <w:numId w:val="120"/>
        </w:numPr>
      </w:pPr>
      <w:r>
        <w:t>a</w:t>
      </w:r>
      <w:r w:rsidRPr="00E021A4">
        <w:t xml:space="preserve">ccept referrals where they have capacity to provide the services in a timely manner </w:t>
      </w:r>
    </w:p>
    <w:p w14:paraId="541389E2" w14:textId="77777777" w:rsidR="003520BE" w:rsidRPr="00E021A4" w:rsidRDefault="003520BE" w:rsidP="003520BE">
      <w:pPr>
        <w:pStyle w:val="ListParagraph"/>
        <w:numPr>
          <w:ilvl w:val="0"/>
          <w:numId w:val="120"/>
        </w:numPr>
      </w:pPr>
      <w:r>
        <w:t>r</w:t>
      </w:r>
      <w:r w:rsidRPr="00E021A4">
        <w:t>efer clients to My Aged Care where clients have approached them directly, as all clients who receive CHSP services need to be registered with My Aged Care and assessed for services</w:t>
      </w:r>
    </w:p>
    <w:p w14:paraId="0C9D9598" w14:textId="77777777" w:rsidR="003520BE" w:rsidRPr="00A65DCB" w:rsidRDefault="003520BE" w:rsidP="003520BE">
      <w:pPr>
        <w:pStyle w:val="ListParagraph"/>
        <w:numPr>
          <w:ilvl w:val="0"/>
          <w:numId w:val="120"/>
        </w:numPr>
      </w:pPr>
      <w:r>
        <w:t>e</w:t>
      </w:r>
      <w:r w:rsidRPr="00AC2F7D">
        <w:t xml:space="preserve">nter and regularly update service information (including commencement date and frequency/volume of services, waitlist availability) and update client details </w:t>
      </w:r>
      <w:r w:rsidRPr="00A65DCB">
        <w:t>on the client record</w:t>
      </w:r>
    </w:p>
    <w:p w14:paraId="1480B0AD" w14:textId="77777777" w:rsidR="003520BE" w:rsidRPr="00E021A4" w:rsidRDefault="003520BE" w:rsidP="003520BE">
      <w:pPr>
        <w:pStyle w:val="ListParagraph"/>
        <w:numPr>
          <w:ilvl w:val="0"/>
          <w:numId w:val="120"/>
        </w:numPr>
      </w:pPr>
      <w:r>
        <w:lastRenderedPageBreak/>
        <w:t>u</w:t>
      </w:r>
      <w:r w:rsidRPr="00E021A4">
        <w:t>ndertake a review of services being delivered, at least every 12 months with the outcome of the review recorded on the client record</w:t>
      </w:r>
    </w:p>
    <w:p w14:paraId="2806A920" w14:textId="77777777" w:rsidR="003520BE" w:rsidRPr="00E021A4" w:rsidRDefault="003520BE" w:rsidP="003520BE">
      <w:pPr>
        <w:pStyle w:val="ListParagraph"/>
        <w:numPr>
          <w:ilvl w:val="0"/>
          <w:numId w:val="120"/>
        </w:numPr>
      </w:pPr>
      <w:r>
        <w:t>m</w:t>
      </w:r>
      <w:r w:rsidRPr="00E021A4">
        <w:t>aintain up to date service information for the organisation within the</w:t>
      </w:r>
      <w:r>
        <w:t xml:space="preserve"> My Aged Care Service and Support Portal</w:t>
      </w:r>
      <w:r w:rsidRPr="00E021A4">
        <w:t xml:space="preserve"> to support accurate and timely referrals and access for clients</w:t>
      </w:r>
    </w:p>
    <w:p w14:paraId="22930705" w14:textId="77777777" w:rsidR="003520BE" w:rsidRPr="00E021A4" w:rsidRDefault="003520BE" w:rsidP="003520BE">
      <w:pPr>
        <w:pStyle w:val="ListParagraph"/>
        <w:numPr>
          <w:ilvl w:val="0"/>
          <w:numId w:val="120"/>
        </w:numPr>
      </w:pPr>
      <w:r>
        <w:t>d</w:t>
      </w:r>
      <w:r w:rsidRPr="00E021A4">
        <w:t>eliver services within the scope of the service recommendations specified on the support plan</w:t>
      </w:r>
    </w:p>
    <w:p w14:paraId="7D810ED9" w14:textId="77777777" w:rsidR="003520BE" w:rsidRPr="00E021A4" w:rsidRDefault="003520BE" w:rsidP="003520BE">
      <w:pPr>
        <w:pStyle w:val="ListParagraph"/>
        <w:numPr>
          <w:ilvl w:val="0"/>
          <w:numId w:val="120"/>
        </w:numPr>
      </w:pPr>
      <w:r>
        <w:t>r</w:t>
      </w:r>
      <w:r w:rsidRPr="00E021A4">
        <w:t xml:space="preserve">efer clients back to My Aged Care when their needs have changed through </w:t>
      </w:r>
      <w:r>
        <w:t>a S</w:t>
      </w:r>
      <w:r w:rsidRPr="00E021A4">
        <w:t xml:space="preserve">upport </w:t>
      </w:r>
      <w:r>
        <w:t>P</w:t>
      </w:r>
      <w:r w:rsidRPr="00E021A4">
        <w:t xml:space="preserve">lan </w:t>
      </w:r>
      <w:r>
        <w:t>R</w:t>
      </w:r>
      <w:r w:rsidRPr="00E021A4">
        <w:t xml:space="preserve">eview request functionality </w:t>
      </w:r>
    </w:p>
    <w:p w14:paraId="5B239856" w14:textId="77777777" w:rsidR="003520BE" w:rsidRPr="00E021A4" w:rsidRDefault="003520BE" w:rsidP="003520BE">
      <w:pPr>
        <w:pStyle w:val="ListParagraph"/>
        <w:numPr>
          <w:ilvl w:val="0"/>
          <w:numId w:val="120"/>
        </w:numPr>
      </w:pPr>
      <w:r>
        <w:t>d</w:t>
      </w:r>
      <w:r w:rsidRPr="00E021A4">
        <w:t>ischarge clients whose needs and goals specified on the support plan have been met and who no longer require care and services</w:t>
      </w:r>
    </w:p>
    <w:p w14:paraId="7F97FEAB" w14:textId="77777777" w:rsidR="003520BE" w:rsidRPr="00E021A4" w:rsidRDefault="003520BE" w:rsidP="003520BE">
      <w:pPr>
        <w:pStyle w:val="ListParagraph"/>
        <w:numPr>
          <w:ilvl w:val="0"/>
          <w:numId w:val="120"/>
        </w:numPr>
      </w:pPr>
      <w:r>
        <w:t>e</w:t>
      </w:r>
      <w:r w:rsidRPr="00E021A4">
        <w:t>ncourage clients whose needs are no longer met by the CHSP to have a reassessment</w:t>
      </w:r>
    </w:p>
    <w:p w14:paraId="0511E7C0" w14:textId="77777777" w:rsidR="003520BE" w:rsidRPr="00E021A4" w:rsidRDefault="003520BE" w:rsidP="003520BE">
      <w:pPr>
        <w:pStyle w:val="ListParagraph"/>
        <w:numPr>
          <w:ilvl w:val="0"/>
          <w:numId w:val="120"/>
        </w:numPr>
      </w:pPr>
      <w:r>
        <w:t>p</w:t>
      </w:r>
      <w:r w:rsidRPr="00E021A4">
        <w:t>articipate in assessment, referral and client record processes as appropriate to support data integrity within My Aged Care.</w:t>
      </w:r>
    </w:p>
    <w:p w14:paraId="1AF46D85" w14:textId="77777777" w:rsidR="003520BE" w:rsidRPr="00F825DF" w:rsidRDefault="003520BE" w:rsidP="003520BE">
      <w:r w:rsidRPr="00F825DF">
        <w:t xml:space="preserve">CHSP providers can refer to the </w:t>
      </w:r>
      <w:hyperlink r:id="rId86" w:history="1">
        <w:r w:rsidRPr="00F825DF">
          <w:rPr>
            <w:rStyle w:val="Hyperlink"/>
          </w:rPr>
          <w:t>My Aged Care Service and Support Portal</w:t>
        </w:r>
      </w:hyperlink>
      <w:r w:rsidRPr="00F825DF">
        <w:t xml:space="preserve"> resources on</w:t>
      </w:r>
      <w:r>
        <w:t xml:space="preserve"> the department’s</w:t>
      </w:r>
      <w:r w:rsidRPr="00F825DF">
        <w:t xml:space="preserve"> website.</w:t>
      </w:r>
    </w:p>
    <w:p w14:paraId="2E1A46B5" w14:textId="77777777" w:rsidR="003520BE" w:rsidRPr="00F825DF" w:rsidRDefault="003520BE" w:rsidP="003520BE">
      <w:pPr>
        <w:pStyle w:val="Heading4"/>
      </w:pPr>
      <w:r w:rsidRPr="00F825DF">
        <w:t>Sensitive information</w:t>
      </w:r>
    </w:p>
    <w:p w14:paraId="41175ADB" w14:textId="1DAC3F4E" w:rsidR="003520BE" w:rsidRPr="00F825DF" w:rsidRDefault="003520BE" w:rsidP="003520BE">
      <w:r w:rsidRPr="00F825DF">
        <w:t xml:space="preserve">If there is sensitive information about the client that could affect the health and safety of other aged care workers, providers must first get the client’s consent, and then inform My Aged Care. This information is recorded as a sensitive note in the client record that is visible to </w:t>
      </w:r>
      <w:r w:rsidR="00A91140">
        <w:t xml:space="preserve">aged care </w:t>
      </w:r>
      <w:r w:rsidRPr="00F825DF">
        <w:t>assessors and contact centre staff.</w:t>
      </w:r>
    </w:p>
    <w:p w14:paraId="380559E0" w14:textId="77777777" w:rsidR="003520BE" w:rsidRDefault="003520BE" w:rsidP="003520BE">
      <w:r w:rsidRPr="00F825DF">
        <w:t xml:space="preserve">Sensitive notes or attachments </w:t>
      </w:r>
      <w:r w:rsidRPr="00201A32">
        <w:t xml:space="preserve">cannot </w:t>
      </w:r>
      <w:r w:rsidRPr="00F825DF">
        <w:t xml:space="preserve">be seen in the </w:t>
      </w:r>
      <w:r>
        <w:t>My Aged Care Service and P</w:t>
      </w:r>
      <w:r w:rsidRPr="00F825DF">
        <w:t xml:space="preserve">rovider </w:t>
      </w:r>
      <w:r>
        <w:t>P</w:t>
      </w:r>
      <w:r w:rsidRPr="00F825DF">
        <w:t xml:space="preserve">ortal. Instead, a message will display on the client’s record stating “The client has a sensitive note/attachment on the record”. </w:t>
      </w:r>
    </w:p>
    <w:p w14:paraId="4055C9CE" w14:textId="1DAFEAC0" w:rsidR="003520BE" w:rsidRPr="00F825DF" w:rsidRDefault="003520BE" w:rsidP="003520BE">
      <w:r w:rsidRPr="00F825DF">
        <w:t>If you see this message on your client’s record, you should contact the</w:t>
      </w:r>
      <w:r w:rsidR="00A91140">
        <w:t xml:space="preserve"> aged care</w:t>
      </w:r>
      <w:r w:rsidR="0018396D">
        <w:t xml:space="preserve"> </w:t>
      </w:r>
      <w:r w:rsidRPr="00F825DF">
        <w:t xml:space="preserve">assessor </w:t>
      </w:r>
      <w:proofErr w:type="gramStart"/>
      <w:r w:rsidRPr="00F825DF">
        <w:t>directly, or</w:t>
      </w:r>
      <w:proofErr w:type="gramEnd"/>
      <w:r w:rsidRPr="00F825DF">
        <w:t xml:space="preserve"> call the My Aged Care </w:t>
      </w:r>
      <w:r w:rsidR="00D020F0">
        <w:t>S</w:t>
      </w:r>
      <w:r w:rsidRPr="00F825DF">
        <w:t xml:space="preserve">ervice </w:t>
      </w:r>
      <w:r w:rsidR="00D020F0">
        <w:t>P</w:t>
      </w:r>
      <w:r w:rsidRPr="00F825DF">
        <w:t xml:space="preserve">rovider and </w:t>
      </w:r>
      <w:r w:rsidR="00D020F0">
        <w:t>A</w:t>
      </w:r>
      <w:r w:rsidRPr="00F825DF">
        <w:t xml:space="preserve">ssessor </w:t>
      </w:r>
      <w:r w:rsidR="00D020F0">
        <w:t>H</w:t>
      </w:r>
      <w:r w:rsidRPr="00F825DF">
        <w:t xml:space="preserve">elpline on 1800 836 799. They will be able to provide you with any relevant information, if it impacts on services you provide. </w:t>
      </w:r>
    </w:p>
    <w:p w14:paraId="362BBF19" w14:textId="77777777" w:rsidR="003520BE" w:rsidRPr="00F825DF" w:rsidRDefault="003520BE" w:rsidP="003520BE">
      <w:pPr>
        <w:pStyle w:val="Heading4"/>
      </w:pPr>
      <w:r w:rsidRPr="00F825DF">
        <w:t>Recording deceased clients</w:t>
      </w:r>
    </w:p>
    <w:p w14:paraId="474F0510" w14:textId="77777777" w:rsidR="003520BE" w:rsidRPr="00F825DF" w:rsidRDefault="003520BE" w:rsidP="003520BE">
      <w:r w:rsidRPr="00F825DF">
        <w:t>When a provider becomes aware a client has passed away, a record must be made in the My Aged Care Service and Support Portal. This is important to prevent distress for grieving family members caused by correspondence received regarding deceased loved ones.</w:t>
      </w:r>
    </w:p>
    <w:p w14:paraId="3D820EA1" w14:textId="77777777" w:rsidR="003520BE" w:rsidRPr="00F825DF" w:rsidRDefault="003520BE" w:rsidP="003520BE">
      <w:r w:rsidRPr="00F825DF">
        <w:t xml:space="preserve">Ceasing a client’s service with the reason of </w:t>
      </w:r>
      <w:r w:rsidRPr="00F825DF">
        <w:rPr>
          <w:b/>
        </w:rPr>
        <w:t>‘</w:t>
      </w:r>
      <w:r w:rsidRPr="00D85FF0">
        <w:rPr>
          <w:bCs/>
        </w:rPr>
        <w:t>Client Deceased’</w:t>
      </w:r>
      <w:r w:rsidRPr="00F825DF">
        <w:rPr>
          <w:b/>
        </w:rPr>
        <w:t xml:space="preserve"> </w:t>
      </w:r>
      <w:r w:rsidRPr="00F825DF">
        <w:t xml:space="preserve">will change the client’s status to </w:t>
      </w:r>
      <w:r w:rsidRPr="00F825DF">
        <w:rPr>
          <w:b/>
        </w:rPr>
        <w:t>‘</w:t>
      </w:r>
      <w:r w:rsidRPr="00D85FF0">
        <w:rPr>
          <w:bCs/>
        </w:rPr>
        <w:t>Deceased</w:t>
      </w:r>
      <w:r w:rsidRPr="00F825DF">
        <w:rPr>
          <w:b/>
        </w:rPr>
        <w:t>’</w:t>
      </w:r>
      <w:r w:rsidRPr="00D85FF0">
        <w:rPr>
          <w:bCs/>
        </w:rPr>
        <w:t xml:space="preserve">. </w:t>
      </w:r>
      <w:r w:rsidRPr="00F825DF">
        <w:rPr>
          <w:bCs/>
        </w:rPr>
        <w:t>This will make the</w:t>
      </w:r>
      <w:r w:rsidRPr="00F825DF">
        <w:t xml:space="preserve"> client record </w:t>
      </w:r>
      <w:r w:rsidRPr="00F825DF">
        <w:rPr>
          <w:i/>
        </w:rPr>
        <w:t>READ ONLY</w:t>
      </w:r>
      <w:r w:rsidRPr="00F825DF">
        <w:t xml:space="preserve">. Any unaccepted service referrals will be recalled, and the client’s access to the client portal will end. Changing the client’s status in this way will also remove the client from the </w:t>
      </w:r>
      <w:r>
        <w:t>HCP</w:t>
      </w:r>
      <w:r w:rsidRPr="00F825DF">
        <w:t xml:space="preserve"> national priority system and stop any assigned Home Care Packages. </w:t>
      </w:r>
    </w:p>
    <w:p w14:paraId="41780BD5" w14:textId="77777777" w:rsidR="003520BE" w:rsidRPr="00F825DF" w:rsidRDefault="003520BE" w:rsidP="003520BE">
      <w:r w:rsidRPr="00F825DF">
        <w:lastRenderedPageBreak/>
        <w:t xml:space="preserve">Instructions on how to discontinue a deceased client’s service in My Aged Care are available in the </w:t>
      </w:r>
      <w:hyperlink r:id="rId87" w:history="1">
        <w:r w:rsidRPr="00F825DF">
          <w:rPr>
            <w:rStyle w:val="Hyperlink"/>
          </w:rPr>
          <w:t>My Aged Care Service and Support Portal User Guide</w:t>
        </w:r>
      </w:hyperlink>
      <w:r w:rsidRPr="00F825DF">
        <w:t>.</w:t>
      </w:r>
    </w:p>
    <w:p w14:paraId="356ABFF3" w14:textId="1A3E1C2C" w:rsidR="003520BE" w:rsidRPr="00F825DF" w:rsidRDefault="00D42C9A" w:rsidP="003520BE">
      <w:pPr>
        <w:pStyle w:val="Heading3"/>
        <w:spacing w:line="276" w:lineRule="auto"/>
      </w:pPr>
      <w:r>
        <w:t>1</w:t>
      </w:r>
      <w:r w:rsidR="008C2092">
        <w:t>2</w:t>
      </w:r>
      <w:r>
        <w:t>.</w:t>
      </w:r>
      <w:r w:rsidR="00527777">
        <w:t>7</w:t>
      </w:r>
      <w:r w:rsidR="003520BE">
        <w:t xml:space="preserve"> </w:t>
      </w:r>
      <w:r w:rsidR="003520BE" w:rsidRPr="00F825DF">
        <w:t xml:space="preserve">IT system requirements </w:t>
      </w:r>
    </w:p>
    <w:p w14:paraId="5B529163" w14:textId="77777777" w:rsidR="003520BE" w:rsidRPr="00F825DF" w:rsidRDefault="003520BE" w:rsidP="003520BE">
      <w:r>
        <w:t>P</w:t>
      </w:r>
      <w:r w:rsidRPr="00F825DF">
        <w:t xml:space="preserve">roviders must have systems in place to allow them to meet their service delivery, data collection and reporting obligations outlined in their CHSP Grant Agreement. </w:t>
      </w:r>
    </w:p>
    <w:p w14:paraId="09A06114" w14:textId="77777777" w:rsidR="003520BE" w:rsidRPr="00C701B6" w:rsidRDefault="003520BE" w:rsidP="003520BE">
      <w:pPr>
        <w:pStyle w:val="Heading4"/>
      </w:pPr>
      <w:r w:rsidRPr="00C701B6">
        <w:t>My Aged Care</w:t>
      </w:r>
    </w:p>
    <w:p w14:paraId="68B8F522" w14:textId="4E0095D3" w:rsidR="003520BE" w:rsidRPr="00F825DF" w:rsidRDefault="003520BE" w:rsidP="003520BE">
      <w:r w:rsidRPr="00F825DF">
        <w:t xml:space="preserve">CHSP providers will need a computer with an </w:t>
      </w:r>
      <w:r>
        <w:t>i</w:t>
      </w:r>
      <w:r w:rsidRPr="00F825DF">
        <w:t xml:space="preserve">nternet connection and a standard internet browser. The browser must support authenticated access via an approved authentication service </w:t>
      </w:r>
      <w:hyperlink r:id="rId88" w:history="1">
        <w:proofErr w:type="spellStart"/>
        <w:r w:rsidRPr="00F825DF">
          <w:rPr>
            <w:rStyle w:val="Hyperlink"/>
          </w:rPr>
          <w:t>myGovID</w:t>
        </w:r>
        <w:proofErr w:type="spellEnd"/>
      </w:hyperlink>
      <w:r w:rsidRPr="00F825DF">
        <w:t xml:space="preserve"> and the </w:t>
      </w:r>
      <w:hyperlink r:id="rId89" w:history="1">
        <w:r w:rsidRPr="00F825DF">
          <w:rPr>
            <w:rStyle w:val="Hyperlink"/>
          </w:rPr>
          <w:t>Relationship Authorisation Manager (RAM)</w:t>
        </w:r>
      </w:hyperlink>
      <w:r w:rsidRPr="00F825DF">
        <w:t xml:space="preserve"> or </w:t>
      </w:r>
      <w:proofErr w:type="spellStart"/>
      <w:r w:rsidRPr="00F825DF">
        <w:t>VANguard</w:t>
      </w:r>
      <w:proofErr w:type="spellEnd"/>
      <w:r w:rsidRPr="00F825DF">
        <w:t xml:space="preserve"> Federated Authentication Services. This will allow the provider to access the </w:t>
      </w:r>
      <w:hyperlink r:id="rId90" w:history="1">
        <w:r w:rsidRPr="00F825DF">
          <w:rPr>
            <w:rStyle w:val="Hyperlink"/>
          </w:rPr>
          <w:t>My Aged Care Service and Support Portal</w:t>
        </w:r>
      </w:hyperlink>
      <w:r w:rsidRPr="00F825DF">
        <w:t xml:space="preserve"> and the </w:t>
      </w:r>
      <w:r>
        <w:t>DEX</w:t>
      </w:r>
      <w:r w:rsidRPr="00F825DF">
        <w:t xml:space="preserve"> reporting system to meet their activity and reporting requirements.</w:t>
      </w:r>
    </w:p>
    <w:p w14:paraId="1DA18025" w14:textId="77777777" w:rsidR="007B396D" w:rsidRDefault="003520BE" w:rsidP="003520BE">
      <w:pPr>
        <w:rPr>
          <w:b/>
          <w:bCs/>
        </w:rPr>
      </w:pPr>
      <w:r w:rsidRPr="00F825DF">
        <w:t xml:space="preserve">The </w:t>
      </w:r>
      <w:hyperlink r:id="rId91" w:history="1">
        <w:r w:rsidRPr="00F825DF">
          <w:rPr>
            <w:rStyle w:val="Hyperlink"/>
          </w:rPr>
          <w:t>My Aged Care Service and Support Portal</w:t>
        </w:r>
      </w:hyperlink>
      <w:r w:rsidRPr="00F825DF">
        <w:t xml:space="preserve"> is the key tool for CHSP providers to interact with My Aged Care regarding the services they deliver, managing referrals and updating client information.</w:t>
      </w:r>
      <w:r w:rsidRPr="00F825DF">
        <w:rPr>
          <w:b/>
          <w:bCs/>
        </w:rPr>
        <w:t xml:space="preserve"> </w:t>
      </w:r>
    </w:p>
    <w:p w14:paraId="1AA11463" w14:textId="32947A01" w:rsidR="003520BE" w:rsidRPr="00F825DF" w:rsidRDefault="003520BE" w:rsidP="003520BE">
      <w:pPr>
        <w:rPr>
          <w:b/>
          <w:bCs/>
        </w:rPr>
      </w:pPr>
      <w:r w:rsidRPr="00F825DF">
        <w:t xml:space="preserve">For more information and resources, see the </w:t>
      </w:r>
      <w:hyperlink r:id="rId92" w:history="1">
        <w:r w:rsidRPr="00F825DF">
          <w:rPr>
            <w:rStyle w:val="Hyperlink"/>
          </w:rPr>
          <w:t>My Aged Care Service and Support Portal resources</w:t>
        </w:r>
      </w:hyperlink>
      <w:r w:rsidRPr="00F825DF">
        <w:t xml:space="preserve">. For technical support, contact the My Aged Care </w:t>
      </w:r>
      <w:r w:rsidR="00767886">
        <w:t>S</w:t>
      </w:r>
      <w:r w:rsidRPr="00F825DF">
        <w:t xml:space="preserve">ervice </w:t>
      </w:r>
      <w:r w:rsidR="001169EC">
        <w:t>P</w:t>
      </w:r>
      <w:r w:rsidRPr="00F825DF">
        <w:t xml:space="preserve">rovider and </w:t>
      </w:r>
      <w:r w:rsidR="001169EC">
        <w:t>A</w:t>
      </w:r>
      <w:r w:rsidRPr="00F825DF">
        <w:t xml:space="preserve">ssessor </w:t>
      </w:r>
      <w:r w:rsidR="00BC6848">
        <w:t>H</w:t>
      </w:r>
      <w:r w:rsidRPr="00F825DF">
        <w:t>elpline on 1800 836 799.</w:t>
      </w:r>
    </w:p>
    <w:p w14:paraId="3097D72F" w14:textId="77777777" w:rsidR="003520BE" w:rsidRPr="00F825DF" w:rsidRDefault="003520BE" w:rsidP="003520BE">
      <w:pPr>
        <w:pStyle w:val="Heading4"/>
        <w:spacing w:line="276" w:lineRule="auto"/>
      </w:pPr>
      <w:r>
        <w:t>DEX</w:t>
      </w:r>
      <w:r w:rsidRPr="00F825DF">
        <w:t xml:space="preserve"> reporting system</w:t>
      </w:r>
    </w:p>
    <w:p w14:paraId="6B6F3AA2" w14:textId="77777777" w:rsidR="00B45F45" w:rsidRDefault="00B45F45" w:rsidP="00B45F45">
      <w:r w:rsidRPr="00E96191">
        <w:t>There are several options available for providers to report through DEX</w:t>
      </w:r>
      <w:r>
        <w:t>:</w:t>
      </w:r>
    </w:p>
    <w:p w14:paraId="25295B9A" w14:textId="77777777" w:rsidR="00B45F45" w:rsidRDefault="00B45F45" w:rsidP="00B45F45">
      <w:pPr>
        <w:pStyle w:val="ListParagraph"/>
        <w:numPr>
          <w:ilvl w:val="0"/>
          <w:numId w:val="211"/>
        </w:numPr>
      </w:pPr>
      <w:r w:rsidRPr="00E96191">
        <w:t xml:space="preserve">If organisations do not use a client management system, DEX has a </w:t>
      </w:r>
      <w:hyperlink r:id="rId93" w:history="1">
        <w:r w:rsidRPr="00E96191">
          <w:rPr>
            <w:rStyle w:val="Hyperlink"/>
          </w:rPr>
          <w:t>web-based portal</w:t>
        </w:r>
      </w:hyperlink>
      <w:r w:rsidRPr="00E96191">
        <w:t xml:space="preserve"> they can access as a free system to support service delivery.</w:t>
      </w:r>
    </w:p>
    <w:p w14:paraId="3EABFB70" w14:textId="77777777" w:rsidR="00B45F45" w:rsidRDefault="00B45F45" w:rsidP="00B45F45">
      <w:pPr>
        <w:pStyle w:val="ListParagraph"/>
        <w:numPr>
          <w:ilvl w:val="0"/>
          <w:numId w:val="211"/>
        </w:numPr>
      </w:pPr>
      <w:r>
        <w:t>P</w:t>
      </w:r>
      <w:r w:rsidRPr="00E96191">
        <w:t xml:space="preserve">roviders </w:t>
      </w:r>
      <w:r>
        <w:t xml:space="preserve">that </w:t>
      </w:r>
      <w:r w:rsidRPr="00E96191">
        <w:t xml:space="preserve">already have their own client management system can choose to submit data to the </w:t>
      </w:r>
      <w:r>
        <w:t xml:space="preserve">Department of Social Services (DSS) </w:t>
      </w:r>
      <w:r w:rsidRPr="00E96191">
        <w:t xml:space="preserve">through a system-to-system transfer or bulk upload. </w:t>
      </w:r>
    </w:p>
    <w:p w14:paraId="66D9BF04" w14:textId="77777777" w:rsidR="00B45F45" w:rsidRPr="00E96191" w:rsidRDefault="00B45F45" w:rsidP="00B45F45">
      <w:pPr>
        <w:pStyle w:val="ListParagraph"/>
        <w:numPr>
          <w:ilvl w:val="0"/>
          <w:numId w:val="211"/>
        </w:numPr>
      </w:pPr>
      <w:r w:rsidRPr="00E96191">
        <w:t xml:space="preserve">The </w:t>
      </w:r>
      <w:hyperlink r:id="rId94" w:history="1">
        <w:r w:rsidRPr="00054208">
          <w:rPr>
            <w:rStyle w:val="Hyperlink"/>
            <w:iCs/>
          </w:rPr>
          <w:t>DEX Technical Specifications</w:t>
        </w:r>
      </w:hyperlink>
      <w:r w:rsidRPr="00E96191">
        <w:t xml:space="preserve"> are available to support organisations that may want to use system-to-system transfers or bulk uploads</w:t>
      </w:r>
      <w:r>
        <w:t xml:space="preserve">, which </w:t>
      </w:r>
      <w:r w:rsidRPr="00E96191">
        <w:t xml:space="preserve">the initial coding changes required to meet the department’s data formats. </w:t>
      </w:r>
    </w:p>
    <w:p w14:paraId="77538FE0" w14:textId="77777777" w:rsidR="00B45F45" w:rsidRDefault="00B45F45" w:rsidP="00B45F45">
      <w:r>
        <w:t>To help CHSP providers use DEX, t</w:t>
      </w:r>
      <w:r w:rsidRPr="00E96191">
        <w:t>here is a range of training and support material</w:t>
      </w:r>
      <w:r>
        <w:t xml:space="preserve"> </w:t>
      </w:r>
      <w:r w:rsidRPr="00E96191">
        <w:t xml:space="preserve">on the </w:t>
      </w:r>
      <w:hyperlink r:id="rId95" w:history="1">
        <w:r>
          <w:rPr>
            <w:rStyle w:val="Hyperlink"/>
          </w:rPr>
          <w:t>DEX website</w:t>
        </w:r>
      </w:hyperlink>
    </w:p>
    <w:p w14:paraId="5BC36927" w14:textId="77777777" w:rsidR="00B45F45" w:rsidRDefault="00B45F45" w:rsidP="000E0CA7">
      <w:pPr>
        <w:pStyle w:val="Bullets"/>
      </w:pPr>
      <w:r w:rsidRPr="00E96191">
        <w:t xml:space="preserve">The </w:t>
      </w:r>
      <w:hyperlink r:id="rId96" w:history="1">
        <w:r w:rsidRPr="00054208">
          <w:rPr>
            <w:rStyle w:val="Hyperlink"/>
            <w:iCs/>
          </w:rPr>
          <w:t>DEX Protocols</w:t>
        </w:r>
      </w:hyperlink>
      <w:r w:rsidRPr="00054208">
        <w:rPr>
          <w:iCs/>
        </w:rPr>
        <w:t xml:space="preserve"> </w:t>
      </w:r>
      <w:r w:rsidRPr="00E96191">
        <w:t>have been designed as a practical support manual to guide managers and frontline staff.</w:t>
      </w:r>
    </w:p>
    <w:p w14:paraId="72A5E2D8" w14:textId="77777777" w:rsidR="00B45F45" w:rsidRDefault="00B45F45" w:rsidP="000E0CA7">
      <w:pPr>
        <w:pStyle w:val="ListBullet2"/>
      </w:pPr>
      <w:r w:rsidRPr="00E96191">
        <w:t xml:space="preserve">The CHSP section of the </w:t>
      </w:r>
      <w:r>
        <w:t>DEX</w:t>
      </w:r>
      <w:r w:rsidRPr="00E96191">
        <w:t xml:space="preserve"> Protocols outlines CHSP-specific reporting guidance and examples of reporting. </w:t>
      </w:r>
    </w:p>
    <w:p w14:paraId="60FC64F7" w14:textId="77777777" w:rsidR="00B45F45" w:rsidRPr="00E96191" w:rsidRDefault="00B45F45" w:rsidP="000E0CA7">
      <w:pPr>
        <w:pStyle w:val="ListBullet2"/>
      </w:pPr>
      <w:r w:rsidRPr="00E96191">
        <w:t xml:space="preserve">A set of task cards are also available as well as video training modules that provide a visual demonstration of the web-based portal. </w:t>
      </w:r>
    </w:p>
    <w:p w14:paraId="4DBA322B" w14:textId="77777777" w:rsidR="00B45F45" w:rsidRDefault="00B45F45" w:rsidP="000E0CA7">
      <w:pPr>
        <w:pStyle w:val="Bullets"/>
      </w:pPr>
      <w:r>
        <w:lastRenderedPageBreak/>
        <w:t xml:space="preserve">The </w:t>
      </w:r>
      <w:r w:rsidRPr="00B23B49">
        <w:t xml:space="preserve">CHSP Organisation Overview Report </w:t>
      </w:r>
      <w:r>
        <w:t>(</w:t>
      </w:r>
      <w:r w:rsidRPr="00B23B49">
        <w:t>through the interactive tool Qlik</w:t>
      </w:r>
      <w:r>
        <w:t>)</w:t>
      </w:r>
      <w:r w:rsidRPr="00B23B49">
        <w:t xml:space="preserve"> to view and analyse their organisation’s data. </w:t>
      </w:r>
    </w:p>
    <w:p w14:paraId="7B237EAC" w14:textId="77777777" w:rsidR="00B45F45" w:rsidRPr="00E96191" w:rsidRDefault="00B45F45" w:rsidP="000E0CA7">
      <w:pPr>
        <w:pStyle w:val="ListBullet2"/>
      </w:pPr>
      <w:r w:rsidRPr="00B23B49">
        <w:t xml:space="preserve">Access to the report is available via the DEX portal, and further information is available on the </w:t>
      </w:r>
      <w:hyperlink r:id="rId97" w:history="1">
        <w:r>
          <w:rPr>
            <w:rStyle w:val="Hyperlink"/>
          </w:rPr>
          <w:t>DEX</w:t>
        </w:r>
        <w:r w:rsidRPr="00B23B49">
          <w:rPr>
            <w:rStyle w:val="Hyperlink"/>
          </w:rPr>
          <w:t xml:space="preserve"> website</w:t>
        </w:r>
      </w:hyperlink>
      <w:r w:rsidRPr="00B23B49">
        <w:t xml:space="preserve">. </w:t>
      </w:r>
    </w:p>
    <w:p w14:paraId="1BBF91A2" w14:textId="77777777" w:rsidR="00B45F45" w:rsidRDefault="00B45F45" w:rsidP="00B45F45">
      <w:r>
        <w:t>If providers have questions about how to use DEX:</w:t>
      </w:r>
    </w:p>
    <w:p w14:paraId="1F42C527" w14:textId="77777777" w:rsidR="00B45F45" w:rsidRPr="00E96191" w:rsidRDefault="00B45F45" w:rsidP="000E0CA7">
      <w:pPr>
        <w:pStyle w:val="Bullets"/>
      </w:pPr>
      <w:r>
        <w:t xml:space="preserve">For technical questions on reporting, contact the </w:t>
      </w:r>
      <w:hyperlink r:id="rId98" w:history="1">
        <w:r>
          <w:rPr>
            <w:rStyle w:val="Hyperlink"/>
          </w:rPr>
          <w:t>DEX</w:t>
        </w:r>
        <w:r w:rsidRPr="00E96191">
          <w:rPr>
            <w:rStyle w:val="Hyperlink"/>
          </w:rPr>
          <w:t xml:space="preserve"> Helpdesk</w:t>
        </w:r>
      </w:hyperlink>
      <w:r>
        <w:t>, e</w:t>
      </w:r>
      <w:r w:rsidRPr="00E96191">
        <w:t xml:space="preserve">mail </w:t>
      </w:r>
      <w:hyperlink r:id="rId99" w:history="1">
        <w:r w:rsidRPr="00E96191">
          <w:rPr>
            <w:rStyle w:val="Hyperlink"/>
          </w:rPr>
          <w:t>dssdataexchange.helpdesk@dss.gov.au</w:t>
        </w:r>
      </w:hyperlink>
      <w:r w:rsidRPr="00E96191">
        <w:t xml:space="preserve"> or </w:t>
      </w:r>
      <w:r>
        <w:t xml:space="preserve">call </w:t>
      </w:r>
      <w:r w:rsidRPr="00E96191">
        <w:t xml:space="preserve">1800 020 283  </w:t>
      </w:r>
    </w:p>
    <w:p w14:paraId="5F921FB7" w14:textId="77777777" w:rsidR="00B45F45" w:rsidRPr="00E96191" w:rsidRDefault="00B45F45" w:rsidP="000E0CA7">
      <w:pPr>
        <w:pStyle w:val="Bullets"/>
      </w:pPr>
      <w:r>
        <w:t>Fo</w:t>
      </w:r>
      <w:r w:rsidRPr="00E96191">
        <w:t xml:space="preserve">r </w:t>
      </w:r>
      <w:r>
        <w:t>d</w:t>
      </w:r>
      <w:r w:rsidRPr="00E96191">
        <w:t>eveloper and IT support for DEX application development</w:t>
      </w:r>
      <w:r>
        <w:t xml:space="preserve">, </w:t>
      </w:r>
      <w:r w:rsidRPr="00E96191">
        <w:t xml:space="preserve">please email </w:t>
      </w:r>
      <w:hyperlink r:id="rId100" w:history="1">
        <w:r w:rsidRPr="00E96191">
          <w:rPr>
            <w:rStyle w:val="Hyperlink"/>
          </w:rPr>
          <w:t>dataexchange.developersupport@dss.gov.au</w:t>
        </w:r>
      </w:hyperlink>
      <w:r w:rsidRPr="00E96191">
        <w:t xml:space="preserve">. </w:t>
      </w:r>
    </w:p>
    <w:p w14:paraId="03D79251" w14:textId="77777777" w:rsidR="00B45F45" w:rsidRPr="00E96191" w:rsidRDefault="00B45F45" w:rsidP="000E0CA7">
      <w:pPr>
        <w:pStyle w:val="Bullets"/>
      </w:pPr>
      <w:r w:rsidRPr="00E96191">
        <w:t xml:space="preserve">For general CHSP grant and program enquiries on reporting, contact </w:t>
      </w:r>
      <w:r>
        <w:t xml:space="preserve">your </w:t>
      </w:r>
      <w:r w:rsidRPr="00E96191">
        <w:t xml:space="preserve">Funding Arrangement Manager. </w:t>
      </w:r>
    </w:p>
    <w:p w14:paraId="779F8D6C" w14:textId="77777777" w:rsidR="00015590" w:rsidRPr="00E03957" w:rsidRDefault="00015590" w:rsidP="00E03957">
      <w:r>
        <w:br w:type="page"/>
      </w:r>
    </w:p>
    <w:p w14:paraId="722CD81F" w14:textId="4E60B126" w:rsidR="006D72C0" w:rsidRDefault="006D72C0" w:rsidP="005B432F">
      <w:pPr>
        <w:pStyle w:val="Heading1"/>
      </w:pPr>
      <w:bookmarkStart w:id="213" w:name="_Toc169176398"/>
      <w:bookmarkStart w:id="214" w:name="_Toc183700344"/>
      <w:bookmarkStart w:id="215" w:name="_Toc106895379"/>
      <w:bookmarkStart w:id="216" w:name="_Toc119500943"/>
      <w:bookmarkStart w:id="217" w:name="_Toc137732804"/>
      <w:bookmarkStart w:id="218" w:name="_Toc158638713"/>
      <w:r>
        <w:lastRenderedPageBreak/>
        <w:t>CHSP Manual Appendices</w:t>
      </w:r>
      <w:bookmarkEnd w:id="213"/>
      <w:bookmarkEnd w:id="214"/>
    </w:p>
    <w:p w14:paraId="68371DCC" w14:textId="18A5363F" w:rsidR="009A7B20" w:rsidRPr="007C2B29" w:rsidRDefault="009A7B20" w:rsidP="009A7B20">
      <w:pPr>
        <w:rPr>
          <w:rFonts w:cs="Arial"/>
        </w:rPr>
      </w:pPr>
      <w:r w:rsidRPr="006C59FD">
        <w:rPr>
          <w:rFonts w:cs="Arial"/>
        </w:rPr>
        <w:t xml:space="preserve">Visit </w:t>
      </w:r>
      <w:r w:rsidRPr="004C592B">
        <w:rPr>
          <w:rFonts w:cs="Arial"/>
        </w:rPr>
        <w:t xml:space="preserve">the </w:t>
      </w:r>
      <w:hyperlink r:id="rId101" w:history="1">
        <w:r w:rsidRPr="001C5454">
          <w:rPr>
            <w:rStyle w:val="Hyperlink"/>
            <w:rFonts w:eastAsiaTheme="majorEastAsia" w:cs="Arial"/>
          </w:rPr>
          <w:t>CHSP manual and appendices</w:t>
        </w:r>
        <w:r w:rsidRPr="001C5454">
          <w:rPr>
            <w:rStyle w:val="Hyperlink"/>
            <w:rFonts w:cs="Arial"/>
          </w:rPr>
          <w:t xml:space="preserve"> page</w:t>
        </w:r>
      </w:hyperlink>
      <w:r w:rsidRPr="004C592B">
        <w:rPr>
          <w:rFonts w:cs="Arial"/>
        </w:rPr>
        <w:t xml:space="preserve"> on the department’s website to download the resources</w:t>
      </w:r>
      <w:r w:rsidRPr="006C59FD">
        <w:rPr>
          <w:rFonts w:cs="Arial"/>
        </w:rPr>
        <w:t xml:space="preserve"> that </w:t>
      </w:r>
      <w:r w:rsidRPr="007C2B29">
        <w:rPr>
          <w:rFonts w:cs="Arial"/>
        </w:rPr>
        <w:t>support the processes described in this manual.</w:t>
      </w:r>
    </w:p>
    <w:tbl>
      <w:tblPr>
        <w:tblStyle w:val="TableGrid"/>
        <w:tblW w:w="0" w:type="auto"/>
        <w:tblLook w:val="04A0" w:firstRow="1" w:lastRow="0" w:firstColumn="1" w:lastColumn="0" w:noHBand="0" w:noVBand="1"/>
      </w:tblPr>
      <w:tblGrid>
        <w:gridCol w:w="2263"/>
        <w:gridCol w:w="6797"/>
      </w:tblGrid>
      <w:tr w:rsidR="00A60CBA" w14:paraId="5BD72058" w14:textId="77777777" w:rsidTr="00BB3854">
        <w:tc>
          <w:tcPr>
            <w:tcW w:w="2263" w:type="dxa"/>
          </w:tcPr>
          <w:p w14:paraId="6A5918ED" w14:textId="74B2C88F" w:rsidR="00A60CBA" w:rsidRPr="009644D5" w:rsidRDefault="00810775" w:rsidP="004C0E0D">
            <w:pPr>
              <w:rPr>
                <w:b/>
                <w:bCs/>
              </w:rPr>
            </w:pPr>
            <w:r w:rsidRPr="009644D5">
              <w:rPr>
                <w:b/>
                <w:bCs/>
              </w:rPr>
              <w:t>Appendix A</w:t>
            </w:r>
          </w:p>
        </w:tc>
        <w:tc>
          <w:tcPr>
            <w:tcW w:w="6797" w:type="dxa"/>
          </w:tcPr>
          <w:p w14:paraId="771E2DFC" w14:textId="43B5C25D" w:rsidR="00A60CBA" w:rsidRDefault="00386F68" w:rsidP="004C0E0D">
            <w:r>
              <w:t>Context and history of the CHSP</w:t>
            </w:r>
          </w:p>
        </w:tc>
      </w:tr>
      <w:tr w:rsidR="00A60CBA" w14:paraId="6EAC3EF9" w14:textId="77777777" w:rsidTr="00BB3854">
        <w:tc>
          <w:tcPr>
            <w:tcW w:w="2263" w:type="dxa"/>
          </w:tcPr>
          <w:p w14:paraId="6700BD49" w14:textId="2FB439BF" w:rsidR="00A60CBA" w:rsidRPr="009644D5" w:rsidRDefault="00810775" w:rsidP="004C0E0D">
            <w:pPr>
              <w:rPr>
                <w:b/>
                <w:bCs/>
              </w:rPr>
            </w:pPr>
            <w:r w:rsidRPr="009644D5">
              <w:rPr>
                <w:b/>
                <w:bCs/>
              </w:rPr>
              <w:t>Appendix B</w:t>
            </w:r>
          </w:p>
        </w:tc>
        <w:tc>
          <w:tcPr>
            <w:tcW w:w="6797" w:type="dxa"/>
          </w:tcPr>
          <w:p w14:paraId="226A9A40" w14:textId="7DCE62E4" w:rsidR="00A60CBA" w:rsidRDefault="001E09B2" w:rsidP="004C0E0D">
            <w:r>
              <w:t>Embedding Wellness and Reablement</w:t>
            </w:r>
            <w:r w:rsidR="00A316B9">
              <w:t xml:space="preserve"> in the CHSP</w:t>
            </w:r>
          </w:p>
        </w:tc>
      </w:tr>
      <w:tr w:rsidR="001E09B2" w14:paraId="373B2151" w14:textId="77777777" w:rsidTr="00BB3854">
        <w:tc>
          <w:tcPr>
            <w:tcW w:w="2263" w:type="dxa"/>
          </w:tcPr>
          <w:p w14:paraId="60F8B95C" w14:textId="42BB6E48" w:rsidR="001E09B2" w:rsidRPr="009644D5" w:rsidRDefault="001E09B2" w:rsidP="004C0E0D">
            <w:pPr>
              <w:rPr>
                <w:b/>
                <w:bCs/>
              </w:rPr>
            </w:pPr>
            <w:r w:rsidRPr="009644D5">
              <w:rPr>
                <w:b/>
                <w:bCs/>
              </w:rPr>
              <w:t>Appendix C</w:t>
            </w:r>
          </w:p>
        </w:tc>
        <w:tc>
          <w:tcPr>
            <w:tcW w:w="6797" w:type="dxa"/>
          </w:tcPr>
          <w:p w14:paraId="40EBF5A2" w14:textId="034806EC" w:rsidR="001E09B2" w:rsidRDefault="00A316B9" w:rsidP="004C0E0D">
            <w:r>
              <w:t xml:space="preserve">CHSP </w:t>
            </w:r>
            <w:r w:rsidR="005B432F">
              <w:t>p</w:t>
            </w:r>
            <w:r w:rsidR="001E09B2">
              <w:t xml:space="preserve">rovider </w:t>
            </w:r>
            <w:r w:rsidR="00655770">
              <w:t>contacts</w:t>
            </w:r>
            <w:r w:rsidR="004705E6">
              <w:t xml:space="preserve">, </w:t>
            </w:r>
            <w:r w:rsidR="001E09B2">
              <w:t>supports</w:t>
            </w:r>
            <w:r w:rsidR="004705E6">
              <w:t xml:space="preserve"> and </w:t>
            </w:r>
            <w:r w:rsidR="001E09B2">
              <w:t xml:space="preserve">resources </w:t>
            </w:r>
          </w:p>
        </w:tc>
      </w:tr>
      <w:tr w:rsidR="001E09B2" w14:paraId="1D0C9B0C" w14:textId="77777777" w:rsidTr="00BB3854">
        <w:tc>
          <w:tcPr>
            <w:tcW w:w="2263" w:type="dxa"/>
          </w:tcPr>
          <w:p w14:paraId="7279F59E" w14:textId="5D2D3830" w:rsidR="001E09B2" w:rsidRPr="009644D5" w:rsidRDefault="001E09B2" w:rsidP="004C0E0D">
            <w:pPr>
              <w:rPr>
                <w:b/>
                <w:bCs/>
              </w:rPr>
            </w:pPr>
            <w:r w:rsidRPr="009644D5">
              <w:rPr>
                <w:b/>
                <w:bCs/>
              </w:rPr>
              <w:t>Appendix D</w:t>
            </w:r>
          </w:p>
        </w:tc>
        <w:tc>
          <w:tcPr>
            <w:tcW w:w="6797" w:type="dxa"/>
          </w:tcPr>
          <w:p w14:paraId="4BD09C65" w14:textId="6059B757" w:rsidR="001E09B2" w:rsidRDefault="00A316B9" w:rsidP="004C0E0D">
            <w:r>
              <w:t>CHSP c</w:t>
            </w:r>
            <w:r w:rsidR="001E09B2">
              <w:t>lient and carer supports, resources and information</w:t>
            </w:r>
          </w:p>
        </w:tc>
      </w:tr>
      <w:tr w:rsidR="001E09B2" w14:paraId="418661C2" w14:textId="77777777" w:rsidTr="00BB3854">
        <w:tc>
          <w:tcPr>
            <w:tcW w:w="2263" w:type="dxa"/>
          </w:tcPr>
          <w:p w14:paraId="07A4D25C" w14:textId="51DCF972" w:rsidR="001E09B2" w:rsidRPr="009644D5" w:rsidRDefault="001E09B2" w:rsidP="004C0E0D">
            <w:pPr>
              <w:rPr>
                <w:b/>
                <w:bCs/>
              </w:rPr>
            </w:pPr>
            <w:r w:rsidRPr="009644D5">
              <w:rPr>
                <w:b/>
                <w:bCs/>
              </w:rPr>
              <w:t>Appendix E</w:t>
            </w:r>
          </w:p>
        </w:tc>
        <w:tc>
          <w:tcPr>
            <w:tcW w:w="6797" w:type="dxa"/>
          </w:tcPr>
          <w:p w14:paraId="5926D356" w14:textId="71654BF5" w:rsidR="001E09B2" w:rsidRDefault="001E09B2" w:rsidP="004C0E0D">
            <w:r>
              <w:t>CHSP Police Certificate guidelines</w:t>
            </w:r>
          </w:p>
        </w:tc>
      </w:tr>
      <w:tr w:rsidR="001E09B2" w14:paraId="2F0EE1BA" w14:textId="77777777" w:rsidTr="00BB3854">
        <w:tc>
          <w:tcPr>
            <w:tcW w:w="2263" w:type="dxa"/>
          </w:tcPr>
          <w:p w14:paraId="5B612F4F" w14:textId="6E7FDCDA" w:rsidR="001E09B2" w:rsidRPr="009644D5" w:rsidRDefault="001E09B2" w:rsidP="004C0E0D">
            <w:pPr>
              <w:rPr>
                <w:b/>
                <w:bCs/>
              </w:rPr>
            </w:pPr>
            <w:r w:rsidRPr="009644D5">
              <w:rPr>
                <w:b/>
                <w:bCs/>
              </w:rPr>
              <w:t>Appendix F</w:t>
            </w:r>
          </w:p>
        </w:tc>
        <w:tc>
          <w:tcPr>
            <w:tcW w:w="6797" w:type="dxa"/>
          </w:tcPr>
          <w:p w14:paraId="3A60CFC1" w14:textId="39B61D4E" w:rsidR="001E09B2" w:rsidRDefault="00391548" w:rsidP="004C0E0D">
            <w:r>
              <w:t xml:space="preserve">Guide to the </w:t>
            </w:r>
            <w:r w:rsidR="00181425">
              <w:t xml:space="preserve">National </w:t>
            </w:r>
            <w:r w:rsidR="001E09B2">
              <w:t>CHSP Client Contribution Framework</w:t>
            </w:r>
          </w:p>
        </w:tc>
      </w:tr>
      <w:tr w:rsidR="001E09B2" w14:paraId="16A99983" w14:textId="77777777" w:rsidTr="00BB3854">
        <w:tc>
          <w:tcPr>
            <w:tcW w:w="2263" w:type="dxa"/>
          </w:tcPr>
          <w:p w14:paraId="68F66267" w14:textId="103ED36D" w:rsidR="001E09B2" w:rsidRPr="009644D5" w:rsidRDefault="001E09B2" w:rsidP="004C0E0D">
            <w:pPr>
              <w:rPr>
                <w:b/>
                <w:bCs/>
              </w:rPr>
            </w:pPr>
            <w:r w:rsidRPr="009644D5">
              <w:rPr>
                <w:b/>
                <w:bCs/>
              </w:rPr>
              <w:t>Appendix G</w:t>
            </w:r>
          </w:p>
        </w:tc>
        <w:tc>
          <w:tcPr>
            <w:tcW w:w="6797" w:type="dxa"/>
          </w:tcPr>
          <w:p w14:paraId="4F29EE59" w14:textId="0EA81282" w:rsidR="001E09B2" w:rsidRDefault="00A316B9" w:rsidP="004C0E0D">
            <w:r>
              <w:t xml:space="preserve">CHSP </w:t>
            </w:r>
            <w:r w:rsidR="001E09B2">
              <w:t>National Unit Price Ranges and Client Contributions</w:t>
            </w:r>
          </w:p>
        </w:tc>
      </w:tr>
      <w:tr w:rsidR="001E09B2" w14:paraId="2A32E832" w14:textId="77777777" w:rsidTr="00BB3854">
        <w:tc>
          <w:tcPr>
            <w:tcW w:w="2263" w:type="dxa"/>
          </w:tcPr>
          <w:p w14:paraId="0372ED84" w14:textId="553A73C8" w:rsidR="001E09B2" w:rsidRPr="009644D5" w:rsidRDefault="001E09B2" w:rsidP="004C0E0D">
            <w:pPr>
              <w:rPr>
                <w:b/>
                <w:bCs/>
              </w:rPr>
            </w:pPr>
            <w:r w:rsidRPr="009644D5">
              <w:rPr>
                <w:b/>
                <w:bCs/>
              </w:rPr>
              <w:t>Appendix H</w:t>
            </w:r>
          </w:p>
        </w:tc>
        <w:tc>
          <w:tcPr>
            <w:tcW w:w="6797" w:type="dxa"/>
          </w:tcPr>
          <w:p w14:paraId="6B0E99E5" w14:textId="60102AFC" w:rsidR="001E09B2" w:rsidRDefault="001E09B2" w:rsidP="004C0E0D">
            <w:r>
              <w:t>CHSP Compliance Framework</w:t>
            </w:r>
          </w:p>
        </w:tc>
      </w:tr>
      <w:tr w:rsidR="001E09B2" w14:paraId="468BA8FA" w14:textId="77777777" w:rsidTr="00BB3854">
        <w:tc>
          <w:tcPr>
            <w:tcW w:w="2263" w:type="dxa"/>
          </w:tcPr>
          <w:p w14:paraId="31DF2478" w14:textId="438196D6" w:rsidR="001E09B2" w:rsidRPr="009644D5" w:rsidRDefault="001E09B2" w:rsidP="004C0E0D">
            <w:pPr>
              <w:rPr>
                <w:b/>
                <w:bCs/>
              </w:rPr>
            </w:pPr>
            <w:r>
              <w:rPr>
                <w:b/>
                <w:bCs/>
              </w:rPr>
              <w:t>Appendix I</w:t>
            </w:r>
          </w:p>
        </w:tc>
        <w:tc>
          <w:tcPr>
            <w:tcW w:w="6797" w:type="dxa"/>
          </w:tcPr>
          <w:p w14:paraId="5886CDA2" w14:textId="623C04C5" w:rsidR="001E09B2" w:rsidRDefault="001E09B2" w:rsidP="004C0E0D">
            <w:r>
              <w:t>CHSP Service Catalogue</w:t>
            </w:r>
          </w:p>
        </w:tc>
      </w:tr>
      <w:tr w:rsidR="001E09B2" w14:paraId="00CAC9CF" w14:textId="77777777" w:rsidTr="00BB3854">
        <w:tc>
          <w:tcPr>
            <w:tcW w:w="2263" w:type="dxa"/>
          </w:tcPr>
          <w:p w14:paraId="6447AABA" w14:textId="765B5F73" w:rsidR="001E09B2" w:rsidRDefault="001E09B2" w:rsidP="004C0E0D">
            <w:pPr>
              <w:rPr>
                <w:b/>
                <w:bCs/>
              </w:rPr>
            </w:pPr>
            <w:r>
              <w:rPr>
                <w:b/>
                <w:bCs/>
              </w:rPr>
              <w:t xml:space="preserve">Appendix </w:t>
            </w:r>
            <w:r w:rsidR="00391548">
              <w:rPr>
                <w:b/>
                <w:bCs/>
              </w:rPr>
              <w:t>J</w:t>
            </w:r>
          </w:p>
        </w:tc>
        <w:tc>
          <w:tcPr>
            <w:tcW w:w="6797" w:type="dxa"/>
          </w:tcPr>
          <w:p w14:paraId="2C6D866D" w14:textId="5D6F4D68" w:rsidR="001E09B2" w:rsidRDefault="004705E6" w:rsidP="004C0E0D">
            <w:r>
              <w:t xml:space="preserve">CHSP </w:t>
            </w:r>
            <w:r w:rsidR="001E09B2">
              <w:t>Community Transport Pricing Pilot</w:t>
            </w:r>
          </w:p>
        </w:tc>
      </w:tr>
    </w:tbl>
    <w:p w14:paraId="6DBBB80B" w14:textId="77777777" w:rsidR="006D72C0" w:rsidRPr="00E03957" w:rsidRDefault="006D72C0" w:rsidP="00E03957"/>
    <w:p w14:paraId="3AF93003" w14:textId="77777777" w:rsidR="00925F72" w:rsidRPr="00E03957" w:rsidRDefault="00925F72" w:rsidP="00E03957">
      <w:pPr>
        <w:sectPr w:rsidR="00925F72" w:rsidRPr="00E03957" w:rsidSect="00E13FE3">
          <w:pgSz w:w="11906" w:h="16838"/>
          <w:pgMar w:top="1701" w:right="1418" w:bottom="1418" w:left="1418" w:header="709" w:footer="709" w:gutter="0"/>
          <w:cols w:space="708"/>
          <w:docGrid w:linePitch="360"/>
        </w:sectPr>
      </w:pPr>
    </w:p>
    <w:p w14:paraId="666E7DB4" w14:textId="77777777" w:rsidR="00255260" w:rsidRPr="00E03957" w:rsidRDefault="00255260" w:rsidP="00E03957">
      <w:bookmarkStart w:id="219" w:name="_Glossary"/>
      <w:bookmarkStart w:id="220" w:name="_Toc164080450"/>
      <w:bookmarkStart w:id="221" w:name="_Toc169176399"/>
      <w:bookmarkEnd w:id="219"/>
      <w:r w:rsidRPr="00E03957">
        <w:br w:type="page"/>
      </w:r>
    </w:p>
    <w:p w14:paraId="46F27BBE" w14:textId="2A3C4D4E" w:rsidR="004266E0" w:rsidRPr="004266E0" w:rsidRDefault="004266E0" w:rsidP="00FF6C57">
      <w:pPr>
        <w:pStyle w:val="Heading1"/>
      </w:pPr>
      <w:bookmarkStart w:id="222" w:name="_Toc183700345"/>
      <w:r w:rsidRPr="004266E0">
        <w:lastRenderedPageBreak/>
        <w:t>Glossary</w:t>
      </w:r>
      <w:bookmarkEnd w:id="215"/>
      <w:bookmarkEnd w:id="216"/>
      <w:bookmarkEnd w:id="217"/>
      <w:bookmarkEnd w:id="218"/>
      <w:bookmarkEnd w:id="220"/>
      <w:bookmarkEnd w:id="221"/>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Glossary of terms table."/>
      </w:tblPr>
      <w:tblGrid>
        <w:gridCol w:w="3379"/>
        <w:gridCol w:w="5681"/>
      </w:tblGrid>
      <w:tr w:rsidR="00AF59C6" w:rsidRPr="004266E0" w14:paraId="069B9D34" w14:textId="77777777" w:rsidTr="00DD79BD">
        <w:trPr>
          <w:trHeight w:val="387"/>
          <w:tblHeader/>
        </w:trPr>
        <w:tc>
          <w:tcPr>
            <w:tcW w:w="3379" w:type="dxa"/>
            <w:shd w:val="clear" w:color="auto" w:fill="1E1545" w:themeFill="text2"/>
            <w:vAlign w:val="bottom"/>
          </w:tcPr>
          <w:p w14:paraId="5F8215DE" w14:textId="77777777" w:rsidR="004266E0" w:rsidRPr="00D70671" w:rsidRDefault="004266E0" w:rsidP="004C0E0D">
            <w:pPr>
              <w:rPr>
                <w:b/>
                <w:color w:val="F1F2F2" w:themeColor="background1"/>
                <w:lang w:val="en-GB"/>
              </w:rPr>
            </w:pPr>
            <w:r w:rsidRPr="00D70671">
              <w:rPr>
                <w:b/>
                <w:color w:val="F1F2F2" w:themeColor="background1"/>
                <w:lang w:val="en-GB"/>
              </w:rPr>
              <w:t>Term</w:t>
            </w:r>
          </w:p>
        </w:tc>
        <w:tc>
          <w:tcPr>
            <w:tcW w:w="5681" w:type="dxa"/>
            <w:shd w:val="clear" w:color="auto" w:fill="1E1545" w:themeFill="text2"/>
            <w:vAlign w:val="bottom"/>
          </w:tcPr>
          <w:p w14:paraId="1C8DCA6E" w14:textId="77777777" w:rsidR="004266E0" w:rsidRPr="00D70671" w:rsidRDefault="004266E0" w:rsidP="004C0E0D">
            <w:pPr>
              <w:rPr>
                <w:b/>
                <w:color w:val="F1F2F2" w:themeColor="background1"/>
                <w:lang w:val="en-GB"/>
              </w:rPr>
            </w:pPr>
            <w:r w:rsidRPr="00D70671">
              <w:rPr>
                <w:b/>
                <w:color w:val="F1F2F2" w:themeColor="background1"/>
                <w:lang w:val="en-GB"/>
              </w:rPr>
              <w:t>Definition</w:t>
            </w:r>
          </w:p>
        </w:tc>
      </w:tr>
      <w:tr w:rsidR="00AF59C6" w:rsidRPr="004266E0" w14:paraId="25F3C2A0" w14:textId="77777777" w:rsidTr="00DD79BD">
        <w:trPr>
          <w:trHeight w:val="60"/>
        </w:trPr>
        <w:tc>
          <w:tcPr>
            <w:tcW w:w="3379" w:type="dxa"/>
            <w:vAlign w:val="center"/>
          </w:tcPr>
          <w:p w14:paraId="1AEA930F" w14:textId="77777777" w:rsidR="004266E0" w:rsidRPr="004266E0" w:rsidRDefault="004266E0" w:rsidP="004C0E0D">
            <w:pPr>
              <w:rPr>
                <w:lang w:val="en-GB"/>
              </w:rPr>
            </w:pPr>
            <w:r w:rsidRPr="004266E0">
              <w:rPr>
                <w:lang w:val="en-GB"/>
              </w:rPr>
              <w:t>Aboriginal and Torres Strait Islander Health Worker</w:t>
            </w:r>
          </w:p>
        </w:tc>
        <w:tc>
          <w:tcPr>
            <w:tcW w:w="5681" w:type="dxa"/>
          </w:tcPr>
          <w:p w14:paraId="34185EA6" w14:textId="4E4EDC5D" w:rsidR="004266E0" w:rsidRPr="004266E0" w:rsidRDefault="004266E0" w:rsidP="004C0E0D">
            <w:r w:rsidRPr="004266E0">
              <w:t xml:space="preserve">Aboriginal and Torres Strait Islander </w:t>
            </w:r>
            <w:r w:rsidR="008B367E">
              <w:t>H</w:t>
            </w:r>
            <w:r w:rsidRPr="004266E0">
              <w:t xml:space="preserve">ealth </w:t>
            </w:r>
            <w:r w:rsidR="008B367E">
              <w:t>W</w:t>
            </w:r>
            <w:r w:rsidRPr="004266E0">
              <w:t>orkers have completed a Certificate II or higher in Aboriginal and</w:t>
            </w:r>
            <w:r w:rsidR="00D83A9D">
              <w:t xml:space="preserve"> </w:t>
            </w:r>
            <w:r w:rsidRPr="004266E0">
              <w:t xml:space="preserve">or Torres Strait Islander Primary Health Care. For more information see </w:t>
            </w:r>
            <w:hyperlink r:id="rId102" w:history="1">
              <w:r w:rsidRPr="004266E0">
                <w:rPr>
                  <w:rStyle w:val="Hyperlink"/>
                </w:rPr>
                <w:t>About the Aboriginal and Torres Strait Islander health workforce</w:t>
              </w:r>
            </w:hyperlink>
            <w:r w:rsidR="00261894">
              <w:t xml:space="preserve"> </w:t>
            </w:r>
            <w:r w:rsidR="0063276D">
              <w:t xml:space="preserve">and </w:t>
            </w:r>
            <w:hyperlink r:id="rId103" w:history="1">
              <w:r w:rsidRPr="004266E0">
                <w:rPr>
                  <w:rStyle w:val="Hyperlink"/>
                </w:rPr>
                <w:t>What A&amp;TSI Health Workers and Health Practitioners Do</w:t>
              </w:r>
            </w:hyperlink>
            <w:r w:rsidRPr="004266E0">
              <w:t>.</w:t>
            </w:r>
          </w:p>
        </w:tc>
      </w:tr>
      <w:tr w:rsidR="00AF59C6" w:rsidRPr="004266E0" w14:paraId="02191470" w14:textId="77777777" w:rsidTr="00DD79BD">
        <w:trPr>
          <w:trHeight w:val="60"/>
        </w:trPr>
        <w:tc>
          <w:tcPr>
            <w:tcW w:w="3379" w:type="dxa"/>
            <w:vAlign w:val="center"/>
          </w:tcPr>
          <w:p w14:paraId="137E3012" w14:textId="77777777" w:rsidR="004266E0" w:rsidRPr="004266E0" w:rsidRDefault="004266E0" w:rsidP="004C0E0D">
            <w:pPr>
              <w:rPr>
                <w:lang w:val="en-GB"/>
              </w:rPr>
            </w:pPr>
            <w:r w:rsidRPr="004266E0">
              <w:rPr>
                <w:lang w:val="en-GB"/>
              </w:rPr>
              <w:t>Advocacy</w:t>
            </w:r>
          </w:p>
        </w:tc>
        <w:tc>
          <w:tcPr>
            <w:tcW w:w="5681" w:type="dxa"/>
          </w:tcPr>
          <w:p w14:paraId="6B06E200" w14:textId="369FD998" w:rsidR="004266E0" w:rsidRPr="004266E0" w:rsidRDefault="0063276D" w:rsidP="004C0E0D">
            <w:r>
              <w:t>Advocacy is the</w:t>
            </w:r>
            <w:r w:rsidR="004266E0" w:rsidRPr="004266E0">
              <w:t xml:space="preserve"> process of speaking out on behalf of an individual or group to protect and promote their rights and interests.</w:t>
            </w:r>
          </w:p>
        </w:tc>
      </w:tr>
      <w:tr w:rsidR="00010995" w:rsidRPr="004266E0" w14:paraId="4592E056" w14:textId="77777777" w:rsidTr="00DD79BD">
        <w:trPr>
          <w:trHeight w:val="60"/>
        </w:trPr>
        <w:tc>
          <w:tcPr>
            <w:tcW w:w="3379" w:type="dxa"/>
            <w:vAlign w:val="center"/>
          </w:tcPr>
          <w:p w14:paraId="448C5373" w14:textId="245B5F40" w:rsidR="00010995" w:rsidRPr="004266E0" w:rsidRDefault="00010995" w:rsidP="004C0E0D">
            <w:pPr>
              <w:rPr>
                <w:lang w:val="en-GB"/>
              </w:rPr>
            </w:pPr>
            <w:r>
              <w:rPr>
                <w:lang w:val="en-GB"/>
              </w:rPr>
              <w:t>Aged care</w:t>
            </w:r>
            <w:r w:rsidR="00D77280">
              <w:rPr>
                <w:lang w:val="en-GB"/>
              </w:rPr>
              <w:t xml:space="preserve"> </w:t>
            </w:r>
            <w:r>
              <w:rPr>
                <w:lang w:val="en-GB"/>
              </w:rPr>
              <w:t>assessor</w:t>
            </w:r>
          </w:p>
        </w:tc>
        <w:tc>
          <w:tcPr>
            <w:tcW w:w="5681" w:type="dxa"/>
          </w:tcPr>
          <w:p w14:paraId="566A42D6" w14:textId="269C5AAD" w:rsidR="00010995" w:rsidRDefault="00E54EB6" w:rsidP="00112779">
            <w:r w:rsidRPr="00E54EB6">
              <w:t>The term</w:t>
            </w:r>
            <w:r w:rsidR="002E6C4D">
              <w:t xml:space="preserve"> aged care assessor</w:t>
            </w:r>
            <w:r w:rsidRPr="00E54EB6">
              <w:t xml:space="preserve"> refers to a person who conducts aged</w:t>
            </w:r>
            <w:r w:rsidR="00112779">
              <w:t xml:space="preserve"> </w:t>
            </w:r>
            <w:r w:rsidRPr="00E54EB6">
              <w:t>care assessments</w:t>
            </w:r>
            <w:r>
              <w:t xml:space="preserve"> as part of the Single Assess</w:t>
            </w:r>
            <w:r w:rsidR="00CC355A">
              <w:t>ment System.</w:t>
            </w:r>
            <w:r w:rsidR="00CC4A55">
              <w:t xml:space="preserve"> </w:t>
            </w:r>
            <w:r w:rsidR="00CC4A55" w:rsidRPr="00EB7738">
              <w:t>Form</w:t>
            </w:r>
            <w:r w:rsidR="00F06B94" w:rsidRPr="00EB7738">
              <w:t>er</w:t>
            </w:r>
            <w:r w:rsidR="00CC4A55" w:rsidRPr="00EB7738">
              <w:t>ly known as R</w:t>
            </w:r>
            <w:r w:rsidR="00EB7738" w:rsidRPr="00EB7738">
              <w:t xml:space="preserve">egional </w:t>
            </w:r>
            <w:r w:rsidR="00CC4A55" w:rsidRPr="00EB7738">
              <w:t>A</w:t>
            </w:r>
            <w:r w:rsidR="00EB7738" w:rsidRPr="00EB7738">
              <w:t xml:space="preserve">ssessment </w:t>
            </w:r>
            <w:r w:rsidR="00CC4A55" w:rsidRPr="00EB7738">
              <w:t>S</w:t>
            </w:r>
            <w:r w:rsidR="00EB7738" w:rsidRPr="00EB7738">
              <w:t>ervices</w:t>
            </w:r>
            <w:r w:rsidR="002E6C4D">
              <w:t xml:space="preserve"> (RAS)</w:t>
            </w:r>
            <w:r w:rsidR="00CC4A55" w:rsidRPr="00EB7738">
              <w:t xml:space="preserve"> </w:t>
            </w:r>
            <w:r w:rsidR="00EB7738">
              <w:t>or</w:t>
            </w:r>
            <w:r w:rsidR="00CC4A55" w:rsidRPr="00EB7738">
              <w:t xml:space="preserve"> A</w:t>
            </w:r>
            <w:r w:rsidR="00EB7738" w:rsidRPr="00EB7738">
              <w:t xml:space="preserve">ged </w:t>
            </w:r>
            <w:r w:rsidR="00CC4A55" w:rsidRPr="00EB7738">
              <w:t>C</w:t>
            </w:r>
            <w:r w:rsidR="00EB7738" w:rsidRPr="00EB7738">
              <w:t xml:space="preserve">are </w:t>
            </w:r>
            <w:r w:rsidR="00CC4A55" w:rsidRPr="00EB7738">
              <w:t>A</w:t>
            </w:r>
            <w:r w:rsidR="00EB7738" w:rsidRPr="00EB7738">
              <w:t xml:space="preserve">ssessment </w:t>
            </w:r>
            <w:r w:rsidR="00CC4A55" w:rsidRPr="00EB7738">
              <w:t>T</w:t>
            </w:r>
            <w:r w:rsidR="00EB7738" w:rsidRPr="00EB7738">
              <w:t>eam</w:t>
            </w:r>
            <w:r w:rsidR="00F06B94" w:rsidRPr="00EB7738">
              <w:t>s</w:t>
            </w:r>
            <w:r w:rsidR="002E6C4D">
              <w:t xml:space="preserve"> (ACATs)</w:t>
            </w:r>
            <w:r w:rsidR="00EB7738" w:rsidRPr="00EB7738">
              <w:t>.</w:t>
            </w:r>
          </w:p>
        </w:tc>
      </w:tr>
      <w:tr w:rsidR="00AF59C6" w:rsidRPr="004266E0" w14:paraId="649829C9" w14:textId="77777777" w:rsidTr="00DD79BD">
        <w:trPr>
          <w:trHeight w:val="60"/>
        </w:trPr>
        <w:tc>
          <w:tcPr>
            <w:tcW w:w="3379" w:type="dxa"/>
            <w:vAlign w:val="center"/>
          </w:tcPr>
          <w:p w14:paraId="1731B8AC" w14:textId="550A125D" w:rsidR="004266E0" w:rsidRPr="004266E0" w:rsidRDefault="004266E0" w:rsidP="004C0E0D">
            <w:pPr>
              <w:rPr>
                <w:lang w:val="en-GB"/>
              </w:rPr>
            </w:pPr>
            <w:r w:rsidRPr="004266E0">
              <w:rPr>
                <w:lang w:val="en-GB"/>
              </w:rPr>
              <w:t>Aged Care Assessment Team (ACAT)</w:t>
            </w:r>
            <w:r w:rsidR="004977F9">
              <w:rPr>
                <w:lang w:val="en-GB"/>
              </w:rPr>
              <w:t xml:space="preserve"> – replaced by </w:t>
            </w:r>
            <w:r w:rsidR="00D45F19">
              <w:rPr>
                <w:lang w:val="en-GB"/>
              </w:rPr>
              <w:t>a</w:t>
            </w:r>
            <w:r w:rsidR="004977F9">
              <w:rPr>
                <w:lang w:val="en-GB"/>
              </w:rPr>
              <w:t xml:space="preserve">ged </w:t>
            </w:r>
            <w:r w:rsidR="00D45F19">
              <w:rPr>
                <w:lang w:val="en-GB"/>
              </w:rPr>
              <w:t>c</w:t>
            </w:r>
            <w:r w:rsidR="004977F9">
              <w:rPr>
                <w:lang w:val="en-GB"/>
              </w:rPr>
              <w:t xml:space="preserve">are </w:t>
            </w:r>
            <w:r w:rsidR="00D45F19">
              <w:rPr>
                <w:lang w:val="en-GB"/>
              </w:rPr>
              <w:t>a</w:t>
            </w:r>
            <w:r w:rsidR="004977F9">
              <w:rPr>
                <w:lang w:val="en-GB"/>
              </w:rPr>
              <w:t>ssessors</w:t>
            </w:r>
          </w:p>
        </w:tc>
        <w:tc>
          <w:tcPr>
            <w:tcW w:w="5681" w:type="dxa"/>
          </w:tcPr>
          <w:p w14:paraId="698669DD" w14:textId="1B993579" w:rsidR="004266E0" w:rsidRPr="004266E0" w:rsidRDefault="004266E0" w:rsidP="004C0E0D">
            <w:r w:rsidRPr="004266E0">
              <w:t xml:space="preserve">The </w:t>
            </w:r>
            <w:r w:rsidR="00D45F19">
              <w:t xml:space="preserve">former </w:t>
            </w:r>
            <w:r w:rsidR="0063276D">
              <w:t xml:space="preserve">ACAT </w:t>
            </w:r>
            <w:r w:rsidRPr="004266E0">
              <w:t>assessment teams determine</w:t>
            </w:r>
            <w:r w:rsidR="00D45F19">
              <w:t>d</w:t>
            </w:r>
            <w:r w:rsidRPr="004266E0">
              <w:t xml:space="preserve"> the care needs and eligibility for aged care services (such as </w:t>
            </w:r>
            <w:r w:rsidR="00965856">
              <w:t>HCP</w:t>
            </w:r>
            <w:r w:rsidRPr="004266E0">
              <w:t xml:space="preserve"> or residential care) under the </w:t>
            </w:r>
            <w:r w:rsidRPr="001F3B9E">
              <w:rPr>
                <w:i/>
                <w:iCs/>
              </w:rPr>
              <w:t>Aged Care Act 1997</w:t>
            </w:r>
            <w:r w:rsidRPr="004266E0">
              <w:t xml:space="preserve"> (referred to as Aged Care Assessment Services in Victoria).</w:t>
            </w:r>
            <w:r w:rsidR="004977F9">
              <w:t xml:space="preserve"> The ACATs have been replaced by </w:t>
            </w:r>
            <w:r w:rsidR="00D45F19">
              <w:t>a</w:t>
            </w:r>
            <w:r w:rsidR="004977F9">
              <w:t xml:space="preserve">ged </w:t>
            </w:r>
            <w:r w:rsidR="00D45F19">
              <w:t>c</w:t>
            </w:r>
            <w:r w:rsidR="004977F9">
              <w:t xml:space="preserve">are </w:t>
            </w:r>
            <w:r w:rsidR="00D45F19">
              <w:t>a</w:t>
            </w:r>
            <w:r w:rsidR="004977F9">
              <w:t>ssessors as part of the Single Assessment System.</w:t>
            </w:r>
          </w:p>
        </w:tc>
      </w:tr>
      <w:tr w:rsidR="00AF59C6" w:rsidRPr="004266E0" w14:paraId="49303ED2" w14:textId="77777777" w:rsidTr="00DD79BD">
        <w:trPr>
          <w:trHeight w:val="60"/>
        </w:trPr>
        <w:tc>
          <w:tcPr>
            <w:tcW w:w="3379" w:type="dxa"/>
            <w:vAlign w:val="center"/>
          </w:tcPr>
          <w:p w14:paraId="4C124CF5" w14:textId="1101F67E" w:rsidR="004B5ABB" w:rsidRPr="004266E0" w:rsidRDefault="004B5ABB" w:rsidP="004C0E0D">
            <w:pPr>
              <w:rPr>
                <w:lang w:val="en-GB"/>
              </w:rPr>
            </w:pPr>
            <w:r>
              <w:rPr>
                <w:lang w:val="en-GB"/>
              </w:rPr>
              <w:t>Aged Care Planning Region (ACPR)</w:t>
            </w:r>
          </w:p>
        </w:tc>
        <w:tc>
          <w:tcPr>
            <w:tcW w:w="5681" w:type="dxa"/>
          </w:tcPr>
          <w:p w14:paraId="751F348F" w14:textId="4D2E3C88" w:rsidR="004B5ABB" w:rsidRPr="00DC7F1E" w:rsidRDefault="00F4496D" w:rsidP="004C0E0D">
            <w:pPr>
              <w:rPr>
                <w:rFonts w:eastAsiaTheme="minorHAnsi" w:cs="Arial"/>
                <w:bCs/>
              </w:rPr>
            </w:pPr>
            <w:r w:rsidRPr="00DC7F1E">
              <w:rPr>
                <w:rFonts w:cs="Arial"/>
              </w:rPr>
              <w:t xml:space="preserve">CHSP providers are funded across 74 </w:t>
            </w:r>
            <w:r w:rsidR="004B5ABB" w:rsidRPr="00DC7F1E">
              <w:rPr>
                <w:rFonts w:cs="Arial"/>
              </w:rPr>
              <w:t>ACPRs a</w:t>
            </w:r>
            <w:r w:rsidRPr="00DC7F1E">
              <w:rPr>
                <w:rFonts w:cs="Arial"/>
              </w:rPr>
              <w:t xml:space="preserve">cross Australia. </w:t>
            </w:r>
            <w:r w:rsidR="00DC7F1E" w:rsidRPr="00DC7F1E">
              <w:rPr>
                <w:rFonts w:cs="Arial"/>
              </w:rPr>
              <w:t xml:space="preserve">The ACPRs are based on Statistical Area Level 2 (SA2) boundaries from the </w:t>
            </w:r>
            <w:r w:rsidR="00DC7F1E" w:rsidRPr="001F3B9E">
              <w:rPr>
                <w:rFonts w:cs="Arial"/>
                <w:i/>
                <w:iCs/>
              </w:rPr>
              <w:t>Australian Bureau of Statistics Australian Statistical Geography Standard 2016</w:t>
            </w:r>
            <w:r w:rsidR="00DC7F1E" w:rsidRPr="00DC7F1E">
              <w:rPr>
                <w:rFonts w:cs="Arial"/>
              </w:rPr>
              <w:t>.</w:t>
            </w:r>
          </w:p>
        </w:tc>
      </w:tr>
      <w:tr w:rsidR="00AF59C6" w:rsidRPr="004266E0" w14:paraId="78AABA78" w14:textId="77777777" w:rsidTr="00DD79BD">
        <w:trPr>
          <w:trHeight w:val="60"/>
        </w:trPr>
        <w:tc>
          <w:tcPr>
            <w:tcW w:w="3379" w:type="dxa"/>
            <w:vAlign w:val="center"/>
          </w:tcPr>
          <w:p w14:paraId="086A2330" w14:textId="77777777" w:rsidR="004266E0" w:rsidRPr="004266E0" w:rsidRDefault="004266E0" w:rsidP="004C0E0D">
            <w:pPr>
              <w:rPr>
                <w:lang w:val="en-GB"/>
              </w:rPr>
            </w:pPr>
            <w:r w:rsidRPr="004266E0">
              <w:rPr>
                <w:lang w:val="en-GB"/>
              </w:rPr>
              <w:t>Aged Care Quality and Safety Commission (ACQSC)</w:t>
            </w:r>
          </w:p>
        </w:tc>
        <w:tc>
          <w:tcPr>
            <w:tcW w:w="5681" w:type="dxa"/>
          </w:tcPr>
          <w:p w14:paraId="6AD496D1" w14:textId="5A53DE97" w:rsidR="004266E0" w:rsidRPr="004266E0" w:rsidRDefault="004266E0" w:rsidP="004C0E0D">
            <w:r w:rsidRPr="004266E0">
              <w:t xml:space="preserve">The ACQSC is the national regulator of aged care services. It protects and enhances the safety, health, wellbeing and quality of life of people receiving aged care. The ACQSC also administers the Australian Government's Quality Review </w:t>
            </w:r>
            <w:r w:rsidRPr="004266E0">
              <w:lastRenderedPageBreak/>
              <w:t>Program including conducting quality reviews of home care services.</w:t>
            </w:r>
          </w:p>
        </w:tc>
      </w:tr>
      <w:tr w:rsidR="00AF59C6" w:rsidRPr="004266E0" w14:paraId="5EB93D4C" w14:textId="77777777" w:rsidTr="00DD79BD">
        <w:trPr>
          <w:trHeight w:val="60"/>
        </w:trPr>
        <w:tc>
          <w:tcPr>
            <w:tcW w:w="3379" w:type="dxa"/>
            <w:vAlign w:val="center"/>
          </w:tcPr>
          <w:p w14:paraId="48C0992F" w14:textId="393B9DDD" w:rsidR="004266E0" w:rsidRPr="004266E0" w:rsidRDefault="004266E0" w:rsidP="004C0E0D">
            <w:pPr>
              <w:rPr>
                <w:lang w:val="en-GB"/>
              </w:rPr>
            </w:pPr>
            <w:r w:rsidRPr="004266E0">
              <w:rPr>
                <w:lang w:val="en-GB"/>
              </w:rPr>
              <w:lastRenderedPageBreak/>
              <w:t>Aged Care Quality Standards</w:t>
            </w:r>
            <w:r w:rsidR="00B92F80">
              <w:rPr>
                <w:lang w:val="en-GB"/>
              </w:rPr>
              <w:t xml:space="preserve"> (the Standards)</w:t>
            </w:r>
          </w:p>
        </w:tc>
        <w:tc>
          <w:tcPr>
            <w:tcW w:w="5681" w:type="dxa"/>
          </w:tcPr>
          <w:p w14:paraId="1FC18933" w14:textId="31850D8D" w:rsidR="004266E0" w:rsidRPr="004266E0" w:rsidRDefault="00E4482D" w:rsidP="004C0E0D">
            <w:r>
              <w:t>The</w:t>
            </w:r>
            <w:r w:rsidR="004266E0" w:rsidRPr="004266E0">
              <w:t xml:space="preserve"> Aged Care Quality Standards </w:t>
            </w:r>
            <w:r w:rsidR="00906108">
              <w:t>ensure the care and services a provider</w:t>
            </w:r>
            <w:r w:rsidR="004F6C50">
              <w:t xml:space="preserve"> delivers are safe, high quality and meet the needs and preferences of the people under their care. </w:t>
            </w:r>
            <w:r w:rsidR="009B513D">
              <w:t xml:space="preserve">There are 8 Standards and </w:t>
            </w:r>
            <w:r w:rsidR="004F6C50">
              <w:t xml:space="preserve">CHSP providers must show they meet the </w:t>
            </w:r>
            <w:r w:rsidR="009B513D">
              <w:t xml:space="preserve">Standards. </w:t>
            </w:r>
            <w:r w:rsidR="005B4811">
              <w:t xml:space="preserve">For more information see the </w:t>
            </w:r>
            <w:hyperlink r:id="rId104" w:history="1">
              <w:r w:rsidR="00335EF7" w:rsidRPr="00335EF7">
                <w:rPr>
                  <w:rStyle w:val="Hyperlink"/>
                </w:rPr>
                <w:t>ACQSC’s website</w:t>
              </w:r>
            </w:hyperlink>
            <w:r w:rsidR="005B4811">
              <w:t>.</w:t>
            </w:r>
          </w:p>
        </w:tc>
      </w:tr>
      <w:tr w:rsidR="00AF59C6" w:rsidRPr="004266E0" w14:paraId="4FC19C03" w14:textId="77777777" w:rsidTr="00DD79BD">
        <w:trPr>
          <w:trHeight w:val="60"/>
        </w:trPr>
        <w:tc>
          <w:tcPr>
            <w:tcW w:w="3379" w:type="dxa"/>
            <w:vAlign w:val="center"/>
          </w:tcPr>
          <w:p w14:paraId="0371694D" w14:textId="77777777" w:rsidR="004266E0" w:rsidRPr="004266E0" w:rsidRDefault="004266E0" w:rsidP="004C0E0D">
            <w:pPr>
              <w:rPr>
                <w:lang w:val="en-GB"/>
              </w:rPr>
            </w:pPr>
            <w:r w:rsidRPr="004266E0">
              <w:rPr>
                <w:lang w:val="en-GB"/>
              </w:rPr>
              <w:t>Aged Care Specialist Officers (ACSO)</w:t>
            </w:r>
          </w:p>
        </w:tc>
        <w:tc>
          <w:tcPr>
            <w:tcW w:w="5681" w:type="dxa"/>
          </w:tcPr>
          <w:p w14:paraId="30E15689" w14:textId="20A74DC0" w:rsidR="004266E0" w:rsidRPr="004266E0" w:rsidRDefault="004266E0" w:rsidP="004C0E0D">
            <w:r w:rsidRPr="004266E0">
              <w:t xml:space="preserve">Aged Care Specialist Officers provide face-to-face support so people can access information about aged care, health and social services in one location. ACSOs are available throughout Services Australia offices. Information is available at </w:t>
            </w:r>
            <w:hyperlink r:id="rId105" w:history="1">
              <w:r w:rsidRPr="004266E0">
                <w:rPr>
                  <w:rStyle w:val="Hyperlink"/>
                </w:rPr>
                <w:t>Services Australia's webpage on getting aged care services</w:t>
              </w:r>
            </w:hyperlink>
            <w:r w:rsidRPr="004266E0">
              <w:t>.</w:t>
            </w:r>
          </w:p>
        </w:tc>
      </w:tr>
      <w:tr w:rsidR="00AF59C6" w:rsidRPr="004266E0" w14:paraId="6F925710" w14:textId="77777777" w:rsidTr="00DD79BD">
        <w:trPr>
          <w:trHeight w:val="60"/>
        </w:trPr>
        <w:tc>
          <w:tcPr>
            <w:tcW w:w="3379" w:type="dxa"/>
            <w:vAlign w:val="center"/>
          </w:tcPr>
          <w:p w14:paraId="518AFB8D" w14:textId="77777777" w:rsidR="004266E0" w:rsidRPr="004266E0" w:rsidRDefault="004266E0" w:rsidP="004C0E0D">
            <w:pPr>
              <w:rPr>
                <w:lang w:val="en-GB"/>
              </w:rPr>
            </w:pPr>
            <w:r w:rsidRPr="004266E0">
              <w:rPr>
                <w:lang w:val="en-GB"/>
              </w:rPr>
              <w:t>Assistance with Care and Housing for the Aged (ACHA)</w:t>
            </w:r>
          </w:p>
        </w:tc>
        <w:tc>
          <w:tcPr>
            <w:tcW w:w="5681" w:type="dxa"/>
          </w:tcPr>
          <w:p w14:paraId="5BE12F9B" w14:textId="77777777" w:rsidR="004266E0" w:rsidRPr="004266E0" w:rsidRDefault="004266E0" w:rsidP="004C0E0D">
            <w:r w:rsidRPr="004266E0">
              <w:t>The former ACHA Program supported people who:</w:t>
            </w:r>
          </w:p>
          <w:p w14:paraId="68EC2FE9" w14:textId="77777777" w:rsidR="004266E0" w:rsidRPr="004266E0" w:rsidRDefault="004266E0" w:rsidP="004C0E0D">
            <w:pPr>
              <w:pStyle w:val="ListParagraph"/>
              <w:numPr>
                <w:ilvl w:val="0"/>
                <w:numId w:val="121"/>
              </w:numPr>
            </w:pPr>
            <w:r w:rsidRPr="004266E0">
              <w:t xml:space="preserve">were older or prematurely aged on a low income </w:t>
            </w:r>
          </w:p>
          <w:p w14:paraId="47F6FF58" w14:textId="77777777" w:rsidR="004266E0" w:rsidRPr="004266E0" w:rsidRDefault="004266E0" w:rsidP="004C0E0D">
            <w:pPr>
              <w:pStyle w:val="ListParagraph"/>
              <w:numPr>
                <w:ilvl w:val="0"/>
                <w:numId w:val="121"/>
              </w:numPr>
            </w:pPr>
            <w:r w:rsidRPr="004266E0">
              <w:t>who were homeless at the time,</w:t>
            </w:r>
          </w:p>
          <w:p w14:paraId="69AEBCEA" w14:textId="6DFDA512" w:rsidR="004266E0" w:rsidRPr="004266E0" w:rsidRDefault="004266E0" w:rsidP="004C0E0D">
            <w:pPr>
              <w:pStyle w:val="ListParagraph"/>
              <w:numPr>
                <w:ilvl w:val="0"/>
                <w:numId w:val="121"/>
              </w:numPr>
            </w:pPr>
            <w:r w:rsidRPr="004266E0">
              <w:t xml:space="preserve">or may have been at risk of becoming homeless </w:t>
            </w:r>
            <w:proofErr w:type="gramStart"/>
            <w:r w:rsidRPr="004266E0">
              <w:t>as a result of</w:t>
            </w:r>
            <w:proofErr w:type="gramEnd"/>
            <w:r w:rsidRPr="004266E0">
              <w:t xml:space="preserve"> experiencing housing stress, or not having secure accommodation. </w:t>
            </w:r>
          </w:p>
        </w:tc>
      </w:tr>
      <w:tr w:rsidR="00DD79BD" w:rsidRPr="004266E0" w14:paraId="4FC2430C" w14:textId="77777777" w:rsidTr="00DD79BD">
        <w:trPr>
          <w:trHeight w:val="60"/>
        </w:trPr>
        <w:tc>
          <w:tcPr>
            <w:tcW w:w="3379" w:type="dxa"/>
            <w:vAlign w:val="center"/>
          </w:tcPr>
          <w:p w14:paraId="69186503" w14:textId="77777777" w:rsidR="00DD79BD" w:rsidRPr="004266E0" w:rsidRDefault="00DD79BD">
            <w:pPr>
              <w:rPr>
                <w:lang w:val="en-GB"/>
              </w:rPr>
            </w:pPr>
            <w:r w:rsidRPr="00BB3ACC">
              <w:t xml:space="preserve">Australian National Aged Care Classification </w:t>
            </w:r>
            <w:r>
              <w:t>(</w:t>
            </w:r>
            <w:r w:rsidRPr="00BB3ACC">
              <w:t>AN-ACC</w:t>
            </w:r>
            <w:r>
              <w:t>)</w:t>
            </w:r>
            <w:r w:rsidRPr="00BB3ACC">
              <w:t xml:space="preserve"> funding model</w:t>
            </w:r>
          </w:p>
        </w:tc>
        <w:tc>
          <w:tcPr>
            <w:tcW w:w="5681" w:type="dxa"/>
          </w:tcPr>
          <w:p w14:paraId="67E82437" w14:textId="77777777" w:rsidR="00DD79BD" w:rsidRPr="004266E0" w:rsidRDefault="00DD79BD">
            <w:r>
              <w:t xml:space="preserve">The Australian National Aged Care Classification (AN-ACC) funding model is designed to provide equitable funding to approved residential aged care services, by linking subsidy to characteristics of services and residents. AN-ACC replaced the former Aged Care Funding Instrument (ACFI). For more information see </w:t>
            </w:r>
            <w:hyperlink r:id="rId106" w:history="1">
              <w:r w:rsidRPr="000A6992">
                <w:rPr>
                  <w:rStyle w:val="Hyperlink"/>
                </w:rPr>
                <w:t>AN-ACC</w:t>
              </w:r>
            </w:hyperlink>
            <w:r>
              <w:t>.</w:t>
            </w:r>
          </w:p>
        </w:tc>
      </w:tr>
      <w:tr w:rsidR="00AF59C6" w:rsidRPr="004266E0" w14:paraId="29EB8D08" w14:textId="77777777" w:rsidTr="00DD79BD">
        <w:trPr>
          <w:trHeight w:val="60"/>
        </w:trPr>
        <w:tc>
          <w:tcPr>
            <w:tcW w:w="3379" w:type="dxa"/>
            <w:vAlign w:val="center"/>
          </w:tcPr>
          <w:p w14:paraId="5C22FCE4" w14:textId="77777777" w:rsidR="004266E0" w:rsidRPr="004266E0" w:rsidRDefault="004266E0" w:rsidP="004C0E0D">
            <w:pPr>
              <w:rPr>
                <w:lang w:val="en-GB"/>
              </w:rPr>
            </w:pPr>
            <w:r w:rsidRPr="004266E0">
              <w:rPr>
                <w:lang w:val="en-GB"/>
              </w:rPr>
              <w:t>Care finder program</w:t>
            </w:r>
          </w:p>
        </w:tc>
        <w:tc>
          <w:tcPr>
            <w:tcW w:w="5681" w:type="dxa"/>
          </w:tcPr>
          <w:p w14:paraId="454CAF3D" w14:textId="032AEA0B" w:rsidR="004266E0" w:rsidRPr="004266E0" w:rsidRDefault="004266E0" w:rsidP="004C0E0D">
            <w:r w:rsidRPr="004266E0">
              <w:t>The care finder program provides support for vulnerable older people to interact with My Aged Care, access aged care services and other relevant supports in the community.</w:t>
            </w:r>
          </w:p>
        </w:tc>
      </w:tr>
      <w:tr w:rsidR="00AF59C6" w:rsidRPr="004266E0" w14:paraId="054275DC" w14:textId="77777777" w:rsidTr="00DD79BD">
        <w:trPr>
          <w:trHeight w:val="60"/>
        </w:trPr>
        <w:tc>
          <w:tcPr>
            <w:tcW w:w="3379" w:type="dxa"/>
            <w:vAlign w:val="center"/>
          </w:tcPr>
          <w:p w14:paraId="4C8E2587" w14:textId="77777777" w:rsidR="004266E0" w:rsidRPr="004266E0" w:rsidRDefault="004266E0" w:rsidP="004C0E0D">
            <w:pPr>
              <w:rPr>
                <w:lang w:val="en-GB"/>
              </w:rPr>
            </w:pPr>
            <w:r w:rsidRPr="004266E0">
              <w:rPr>
                <w:lang w:val="en-GB"/>
              </w:rPr>
              <w:lastRenderedPageBreak/>
              <w:t>Care Leaver</w:t>
            </w:r>
          </w:p>
        </w:tc>
        <w:tc>
          <w:tcPr>
            <w:tcW w:w="5681" w:type="dxa"/>
          </w:tcPr>
          <w:p w14:paraId="044279AC" w14:textId="5D70C737" w:rsidR="004266E0" w:rsidRPr="004266E0" w:rsidRDefault="004266E0" w:rsidP="004C0E0D">
            <w:r w:rsidRPr="004266E0">
              <w:t xml:space="preserve">A </w:t>
            </w:r>
            <w:r w:rsidR="006D0EF4">
              <w:t xml:space="preserve">Care Leaver is a </w:t>
            </w:r>
            <w:r w:rsidRPr="004266E0">
              <w:t>person who was in institutional care or other form of out-of-home care, including foster care, as a child or youth (or both) at some time during the 20th century. Care Leavers include Forgotten Australians, former child migrants and people from the Stolen Generation.</w:t>
            </w:r>
          </w:p>
        </w:tc>
      </w:tr>
      <w:tr w:rsidR="00AF59C6" w:rsidRPr="004266E0" w14:paraId="03586910" w14:textId="77777777" w:rsidTr="00DD79BD">
        <w:trPr>
          <w:trHeight w:val="60"/>
        </w:trPr>
        <w:tc>
          <w:tcPr>
            <w:tcW w:w="3379" w:type="dxa"/>
            <w:vAlign w:val="center"/>
          </w:tcPr>
          <w:p w14:paraId="61B01924" w14:textId="77777777" w:rsidR="004266E0" w:rsidRPr="004266E0" w:rsidRDefault="004266E0" w:rsidP="004C0E0D">
            <w:pPr>
              <w:rPr>
                <w:lang w:val="en-GB"/>
              </w:rPr>
            </w:pPr>
            <w:r w:rsidRPr="004266E0">
              <w:rPr>
                <w:lang w:val="en-GB"/>
              </w:rPr>
              <w:t>Carer</w:t>
            </w:r>
          </w:p>
        </w:tc>
        <w:tc>
          <w:tcPr>
            <w:tcW w:w="5681" w:type="dxa"/>
          </w:tcPr>
          <w:p w14:paraId="3BC157F7" w14:textId="52E2CC59" w:rsidR="004266E0" w:rsidRPr="004266E0" w:rsidRDefault="004266E0" w:rsidP="004C0E0D">
            <w:r w:rsidRPr="004266E0">
              <w:t xml:space="preserve">A </w:t>
            </w:r>
            <w:r w:rsidR="006D0EF4">
              <w:t xml:space="preserve">carer is a </w:t>
            </w:r>
            <w:r w:rsidRPr="004266E0">
              <w:t>person such as a family member, friend or neighbour, who provides regular care and assistance to another person without payment for their caring role. The definition of carer excludes formal care services such as care or assistance provided by paid workers or volunteers arranged by formal services.</w:t>
            </w:r>
          </w:p>
        </w:tc>
      </w:tr>
      <w:tr w:rsidR="00AF59C6" w:rsidRPr="004266E0" w14:paraId="23491654" w14:textId="77777777" w:rsidTr="00DD79BD">
        <w:trPr>
          <w:trHeight w:val="60"/>
        </w:trPr>
        <w:tc>
          <w:tcPr>
            <w:tcW w:w="3379" w:type="dxa"/>
            <w:vAlign w:val="center"/>
          </w:tcPr>
          <w:p w14:paraId="71C3457B" w14:textId="77777777" w:rsidR="004266E0" w:rsidRPr="004266E0" w:rsidRDefault="004266E0" w:rsidP="004C0E0D">
            <w:pPr>
              <w:rPr>
                <w:lang w:val="en-GB"/>
              </w:rPr>
            </w:pPr>
            <w:r w:rsidRPr="004266E0">
              <w:rPr>
                <w:lang w:val="en-GB"/>
              </w:rPr>
              <w:t>Carer Gateway</w:t>
            </w:r>
          </w:p>
        </w:tc>
        <w:tc>
          <w:tcPr>
            <w:tcW w:w="5681" w:type="dxa"/>
          </w:tcPr>
          <w:p w14:paraId="12BACCA2" w14:textId="006ED4C1" w:rsidR="004266E0" w:rsidRPr="004266E0" w:rsidRDefault="006D0EF4" w:rsidP="004C0E0D">
            <w:r>
              <w:t xml:space="preserve">The </w:t>
            </w:r>
            <w:r w:rsidR="004266E0" w:rsidRPr="004266E0">
              <w:t>Carer Gateway provides carer specific supports and services nationally.</w:t>
            </w:r>
            <w:r w:rsidR="00C347DE">
              <w:t xml:space="preserve"> The </w:t>
            </w:r>
            <w:r w:rsidR="004266E0" w:rsidRPr="004266E0">
              <w:t>Carer Gateway supports and services can be accessed by calling 1800 422 737</w:t>
            </w:r>
            <w:r w:rsidR="00C347DE">
              <w:t xml:space="preserve"> </w:t>
            </w:r>
            <w:r w:rsidR="004266E0" w:rsidRPr="004266E0">
              <w:t>or by visiting</w:t>
            </w:r>
            <w:r w:rsidR="00EE22E3">
              <w:t xml:space="preserve"> </w:t>
            </w:r>
            <w:hyperlink r:id="rId107" w:history="1">
              <w:r w:rsidR="00672A30">
                <w:rPr>
                  <w:rStyle w:val="Hyperlink"/>
                </w:rPr>
                <w:t>their website</w:t>
              </w:r>
            </w:hyperlink>
            <w:r w:rsidR="009B0B4A">
              <w:t xml:space="preserve">. </w:t>
            </w:r>
          </w:p>
        </w:tc>
      </w:tr>
      <w:tr w:rsidR="00AF59C6" w:rsidRPr="004266E0" w14:paraId="09C15653" w14:textId="77777777" w:rsidTr="00DD79BD">
        <w:trPr>
          <w:trHeight w:val="60"/>
        </w:trPr>
        <w:tc>
          <w:tcPr>
            <w:tcW w:w="3379" w:type="dxa"/>
            <w:vAlign w:val="center"/>
          </w:tcPr>
          <w:p w14:paraId="2B7B5547" w14:textId="77777777" w:rsidR="004266E0" w:rsidRPr="004266E0" w:rsidRDefault="004266E0" w:rsidP="004C0E0D">
            <w:pPr>
              <w:rPr>
                <w:lang w:val="en-GB"/>
              </w:rPr>
            </w:pPr>
            <w:r w:rsidRPr="004266E0">
              <w:rPr>
                <w:lang w:val="en-GB"/>
              </w:rPr>
              <w:t>Charter of Aged Care Rights (the Charter)</w:t>
            </w:r>
          </w:p>
        </w:tc>
        <w:tc>
          <w:tcPr>
            <w:tcW w:w="5681" w:type="dxa"/>
          </w:tcPr>
          <w:p w14:paraId="358350D9" w14:textId="14A85EFE" w:rsidR="004266E0" w:rsidRPr="004266E0" w:rsidRDefault="003156EE" w:rsidP="004C0E0D">
            <w:r>
              <w:t xml:space="preserve">The Charter refers to </w:t>
            </w:r>
            <w:r w:rsidRPr="004266E0">
              <w:t xml:space="preserve">the Charter of Aged Care Rights or any Charter that replaces it. </w:t>
            </w:r>
            <w:r w:rsidR="00E10702">
              <w:t>The Charter o</w:t>
            </w:r>
            <w:r w:rsidR="004266E0" w:rsidRPr="004266E0">
              <w:t xml:space="preserve">utlines the rights and responsibilities of </w:t>
            </w:r>
            <w:r w:rsidR="0020324C">
              <w:t xml:space="preserve">older people </w:t>
            </w:r>
            <w:r w:rsidR="004266E0" w:rsidRPr="004266E0">
              <w:t xml:space="preserve">when receiving home care and services. </w:t>
            </w:r>
          </w:p>
        </w:tc>
      </w:tr>
      <w:tr w:rsidR="00AF59C6" w:rsidRPr="004266E0" w14:paraId="3D4CF310" w14:textId="77777777" w:rsidTr="00DD79BD">
        <w:trPr>
          <w:trHeight w:val="60"/>
        </w:trPr>
        <w:tc>
          <w:tcPr>
            <w:tcW w:w="3379" w:type="dxa"/>
            <w:vAlign w:val="center"/>
          </w:tcPr>
          <w:p w14:paraId="59195830" w14:textId="77777777" w:rsidR="004266E0" w:rsidRPr="004266E0" w:rsidRDefault="004266E0" w:rsidP="004C0E0D">
            <w:pPr>
              <w:rPr>
                <w:lang w:val="en-GB"/>
              </w:rPr>
            </w:pPr>
            <w:r w:rsidRPr="004266E0">
              <w:rPr>
                <w:lang w:val="en-GB"/>
              </w:rPr>
              <w:t>Client</w:t>
            </w:r>
          </w:p>
        </w:tc>
        <w:tc>
          <w:tcPr>
            <w:tcW w:w="5681" w:type="dxa"/>
          </w:tcPr>
          <w:p w14:paraId="3C58FF75" w14:textId="35BC88B8" w:rsidR="004266E0" w:rsidRPr="004266E0" w:rsidRDefault="004266E0" w:rsidP="004C0E0D">
            <w:r w:rsidRPr="004266E0">
              <w:t xml:space="preserve">A </w:t>
            </w:r>
            <w:r w:rsidR="00E10702">
              <w:t xml:space="preserve">client is a </w:t>
            </w:r>
            <w:r w:rsidRPr="004266E0">
              <w:t>person who is receiving care and services under the CHSP</w:t>
            </w:r>
            <w:r w:rsidR="003156EE">
              <w:t>.</w:t>
            </w:r>
          </w:p>
        </w:tc>
      </w:tr>
      <w:tr w:rsidR="00AF59C6" w:rsidRPr="004266E0" w14:paraId="17A6A4D9" w14:textId="77777777" w:rsidTr="00DD79BD">
        <w:trPr>
          <w:trHeight w:val="60"/>
        </w:trPr>
        <w:tc>
          <w:tcPr>
            <w:tcW w:w="3379" w:type="dxa"/>
            <w:vAlign w:val="center"/>
          </w:tcPr>
          <w:p w14:paraId="4C157232" w14:textId="77777777" w:rsidR="004266E0" w:rsidRPr="004266E0" w:rsidRDefault="004266E0" w:rsidP="004C0E0D">
            <w:pPr>
              <w:rPr>
                <w:lang w:val="en-GB"/>
              </w:rPr>
            </w:pPr>
            <w:r w:rsidRPr="004266E0">
              <w:rPr>
                <w:lang w:val="en-GB"/>
              </w:rPr>
              <w:t>Client’s home</w:t>
            </w:r>
          </w:p>
        </w:tc>
        <w:tc>
          <w:tcPr>
            <w:tcW w:w="5681" w:type="dxa"/>
          </w:tcPr>
          <w:p w14:paraId="6DCAC9A5" w14:textId="1D1794F3" w:rsidR="004266E0" w:rsidRPr="004266E0" w:rsidRDefault="003B22B7" w:rsidP="004C0E0D">
            <w:r>
              <w:t>The client’s home is w</w:t>
            </w:r>
            <w:r w:rsidR="004266E0" w:rsidRPr="004266E0">
              <w:t xml:space="preserve">here the client is currently living. This may be the home of both the client and their carer, in cases where the client and carer share a residence. </w:t>
            </w:r>
          </w:p>
        </w:tc>
      </w:tr>
      <w:tr w:rsidR="00AF59C6" w:rsidRPr="004266E0" w14:paraId="05C7ED0E" w14:textId="77777777" w:rsidTr="00DD79BD">
        <w:trPr>
          <w:trHeight w:val="60"/>
        </w:trPr>
        <w:tc>
          <w:tcPr>
            <w:tcW w:w="3379" w:type="dxa"/>
            <w:vAlign w:val="center"/>
          </w:tcPr>
          <w:p w14:paraId="6F0ECD81" w14:textId="76E0C349" w:rsidR="004266E0" w:rsidRPr="004266E0" w:rsidRDefault="004266E0" w:rsidP="004C0E0D">
            <w:pPr>
              <w:rPr>
                <w:lang w:val="en-GB"/>
              </w:rPr>
            </w:pPr>
            <w:r w:rsidRPr="004266E0">
              <w:rPr>
                <w:lang w:val="en-GB"/>
              </w:rPr>
              <w:t>Co-habiting client</w:t>
            </w:r>
          </w:p>
        </w:tc>
        <w:tc>
          <w:tcPr>
            <w:tcW w:w="5681" w:type="dxa"/>
          </w:tcPr>
          <w:p w14:paraId="25EEC24E" w14:textId="60EB1A20" w:rsidR="004266E0" w:rsidRPr="004266E0" w:rsidRDefault="009F035A" w:rsidP="004C0E0D">
            <w:r>
              <w:t>A c</w:t>
            </w:r>
            <w:r w:rsidR="004266E0" w:rsidRPr="004266E0">
              <w:t>o-habiting client means:</w:t>
            </w:r>
          </w:p>
          <w:p w14:paraId="53A0E84D" w14:textId="60B35D99" w:rsidR="004266E0" w:rsidRPr="004266E0" w:rsidRDefault="00672A30" w:rsidP="004C0E0D">
            <w:pPr>
              <w:pStyle w:val="ListParagraph"/>
              <w:numPr>
                <w:ilvl w:val="0"/>
                <w:numId w:val="122"/>
              </w:numPr>
            </w:pPr>
            <w:r>
              <w:t>s</w:t>
            </w:r>
            <w:r w:rsidR="004266E0" w:rsidRPr="004266E0">
              <w:t>pouses, children, and other dependents</w:t>
            </w:r>
          </w:p>
          <w:p w14:paraId="5EFCB421" w14:textId="514E2C27" w:rsidR="004266E0" w:rsidRPr="004266E0" w:rsidRDefault="00672A30" w:rsidP="004C0E0D">
            <w:pPr>
              <w:pStyle w:val="ListParagraph"/>
              <w:numPr>
                <w:ilvl w:val="0"/>
                <w:numId w:val="122"/>
              </w:numPr>
            </w:pPr>
            <w:r>
              <w:t>w</w:t>
            </w:r>
            <w:r w:rsidR="004266E0" w:rsidRPr="004266E0">
              <w:t>ho share the housing situation of the principal client</w:t>
            </w:r>
          </w:p>
          <w:p w14:paraId="1F972DE2" w14:textId="10F905CD" w:rsidR="004266E0" w:rsidRPr="004266E0" w:rsidRDefault="004266E0" w:rsidP="004C0E0D">
            <w:pPr>
              <w:pStyle w:val="ListParagraph"/>
              <w:numPr>
                <w:ilvl w:val="0"/>
                <w:numId w:val="122"/>
              </w:numPr>
            </w:pPr>
            <w:r w:rsidRPr="004266E0">
              <w:t>whose relationship with the principal client requires continuation of co-habitation.</w:t>
            </w:r>
          </w:p>
        </w:tc>
      </w:tr>
      <w:tr w:rsidR="00AF59C6" w:rsidRPr="004266E0" w14:paraId="3B33D8EE" w14:textId="77777777" w:rsidTr="00DD79BD">
        <w:trPr>
          <w:trHeight w:val="60"/>
        </w:trPr>
        <w:tc>
          <w:tcPr>
            <w:tcW w:w="3379" w:type="dxa"/>
            <w:vAlign w:val="center"/>
          </w:tcPr>
          <w:p w14:paraId="7513E6FC" w14:textId="4F721192" w:rsidR="007F6DA5" w:rsidRPr="004266E0" w:rsidRDefault="007F6DA5" w:rsidP="004C0E0D">
            <w:pPr>
              <w:rPr>
                <w:lang w:val="en-GB"/>
              </w:rPr>
            </w:pPr>
            <w:r>
              <w:rPr>
                <w:lang w:val="en-GB"/>
              </w:rPr>
              <w:lastRenderedPageBreak/>
              <w:t>CHSP Compliance Framework</w:t>
            </w:r>
          </w:p>
        </w:tc>
        <w:tc>
          <w:tcPr>
            <w:tcW w:w="5681" w:type="dxa"/>
          </w:tcPr>
          <w:p w14:paraId="179145EA" w14:textId="25EACD09" w:rsidR="007F6DA5" w:rsidRPr="002152A5" w:rsidRDefault="007F6DA5" w:rsidP="004C0E0D">
            <w:pPr>
              <w:spacing w:after="0"/>
              <w:ind w:left="17"/>
            </w:pPr>
            <w:r w:rsidRPr="002152A5">
              <w:t xml:space="preserve">The CHSP Compliance Framework </w:t>
            </w:r>
            <w:r w:rsidR="00672A30" w:rsidRPr="002152A5">
              <w:t xml:space="preserve">outlines </w:t>
            </w:r>
            <w:r w:rsidR="00137253" w:rsidRPr="002152A5">
              <w:t>performance and regulatory requirements for all CHSP providers</w:t>
            </w:r>
            <w:r w:rsidRPr="002152A5">
              <w:t xml:space="preserve">. </w:t>
            </w:r>
            <w:r w:rsidR="00672A30" w:rsidRPr="002152A5">
              <w:t>See</w:t>
            </w:r>
            <w:r w:rsidRPr="002152A5">
              <w:t xml:space="preserve"> </w:t>
            </w:r>
            <w:r w:rsidRPr="002152A5">
              <w:rPr>
                <w:b/>
                <w:bCs/>
              </w:rPr>
              <w:t xml:space="preserve">Appendix </w:t>
            </w:r>
            <w:r w:rsidR="00057C24" w:rsidRPr="002152A5">
              <w:rPr>
                <w:b/>
                <w:bCs/>
              </w:rPr>
              <w:t>H</w:t>
            </w:r>
            <w:r w:rsidRPr="002152A5">
              <w:t>.</w:t>
            </w:r>
          </w:p>
        </w:tc>
      </w:tr>
      <w:tr w:rsidR="00A76E51" w:rsidRPr="004266E0" w14:paraId="55F27DB6" w14:textId="77777777">
        <w:trPr>
          <w:trHeight w:val="60"/>
        </w:trPr>
        <w:tc>
          <w:tcPr>
            <w:tcW w:w="3379" w:type="dxa"/>
            <w:vAlign w:val="center"/>
          </w:tcPr>
          <w:p w14:paraId="49757803" w14:textId="77777777" w:rsidR="00A76E51" w:rsidRPr="004266E0" w:rsidRDefault="00A76E51">
            <w:pPr>
              <w:rPr>
                <w:lang w:val="en-GB"/>
              </w:rPr>
            </w:pPr>
            <w:r>
              <w:rPr>
                <w:lang w:val="en-GB"/>
              </w:rPr>
              <w:t>CHSP</w:t>
            </w:r>
            <w:r w:rsidRPr="004266E0">
              <w:rPr>
                <w:lang w:val="en-GB"/>
              </w:rPr>
              <w:t xml:space="preserve"> provider</w:t>
            </w:r>
            <w:r>
              <w:rPr>
                <w:lang w:val="en-GB"/>
              </w:rPr>
              <w:t>/service provider/provider</w:t>
            </w:r>
          </w:p>
        </w:tc>
        <w:tc>
          <w:tcPr>
            <w:tcW w:w="5681" w:type="dxa"/>
          </w:tcPr>
          <w:p w14:paraId="3A89DD10" w14:textId="77777777" w:rsidR="00A76E51" w:rsidRPr="004266E0" w:rsidRDefault="00A76E51">
            <w:r w:rsidRPr="004266E0">
              <w:t xml:space="preserve">Service provider refers to providers or organisations funded to </w:t>
            </w:r>
            <w:r>
              <w:t>deliver</w:t>
            </w:r>
            <w:r w:rsidRPr="004266E0">
              <w:t xml:space="preserve"> services under the CHSP.</w:t>
            </w:r>
          </w:p>
        </w:tc>
      </w:tr>
      <w:tr w:rsidR="00AF59C6" w:rsidRPr="004266E0" w14:paraId="52EA3AC8" w14:textId="77777777" w:rsidTr="00DD79BD">
        <w:trPr>
          <w:trHeight w:val="60"/>
        </w:trPr>
        <w:tc>
          <w:tcPr>
            <w:tcW w:w="3379" w:type="dxa"/>
            <w:vAlign w:val="center"/>
          </w:tcPr>
          <w:p w14:paraId="7183F3B8" w14:textId="77777777" w:rsidR="00B86492" w:rsidRPr="004266E0" w:rsidRDefault="00B86492" w:rsidP="004C0E0D">
            <w:pPr>
              <w:rPr>
                <w:lang w:val="en-GB"/>
              </w:rPr>
            </w:pPr>
            <w:r w:rsidRPr="004266E0">
              <w:rPr>
                <w:lang w:val="en-GB"/>
              </w:rPr>
              <w:t>Continence Aids Payment Scheme (CAPS)</w:t>
            </w:r>
          </w:p>
        </w:tc>
        <w:tc>
          <w:tcPr>
            <w:tcW w:w="5681" w:type="dxa"/>
          </w:tcPr>
          <w:p w14:paraId="6E29C151" w14:textId="77777777" w:rsidR="00B86492" w:rsidRPr="004266E0" w:rsidRDefault="00B86492" w:rsidP="004C0E0D">
            <w:r>
              <w:t>CAPS p</w:t>
            </w:r>
            <w:r w:rsidRPr="004266E0">
              <w:t>rovides a payment to help with some of the costs of continence products.</w:t>
            </w:r>
          </w:p>
        </w:tc>
      </w:tr>
      <w:tr w:rsidR="00AF59C6" w:rsidRPr="004266E0" w14:paraId="5781F5CB" w14:textId="77777777" w:rsidTr="00DD79BD">
        <w:trPr>
          <w:trHeight w:val="60"/>
        </w:trPr>
        <w:tc>
          <w:tcPr>
            <w:tcW w:w="3379" w:type="dxa"/>
            <w:vAlign w:val="center"/>
          </w:tcPr>
          <w:p w14:paraId="61DDDD2B" w14:textId="77777777" w:rsidR="004266E0" w:rsidRPr="004266E0" w:rsidRDefault="004266E0" w:rsidP="004C0E0D">
            <w:pPr>
              <w:rPr>
                <w:lang w:val="en-GB"/>
              </w:rPr>
            </w:pPr>
            <w:r w:rsidRPr="004266E0">
              <w:rPr>
                <w:lang w:val="en-GB"/>
              </w:rPr>
              <w:t>Culturally and Linguistically Diverse (CALD)</w:t>
            </w:r>
          </w:p>
        </w:tc>
        <w:tc>
          <w:tcPr>
            <w:tcW w:w="5681" w:type="dxa"/>
          </w:tcPr>
          <w:p w14:paraId="177AA579" w14:textId="0C1C688D" w:rsidR="004266E0" w:rsidRPr="004266E0" w:rsidRDefault="004266E0" w:rsidP="004C0E0D">
            <w:r w:rsidRPr="004266E0">
              <w:t xml:space="preserve">Clients may be defined as </w:t>
            </w:r>
            <w:r w:rsidR="00AF59C6">
              <w:t xml:space="preserve">CALD </w:t>
            </w:r>
            <w:r w:rsidRPr="004266E0">
              <w:t>where they have cultural or linguistic affiliations due to their:</w:t>
            </w:r>
          </w:p>
          <w:p w14:paraId="572AC72E" w14:textId="5F613EDD" w:rsidR="004266E0" w:rsidRPr="00E021A4" w:rsidRDefault="000B32E0" w:rsidP="004C0E0D">
            <w:pPr>
              <w:pStyle w:val="ListParagraph"/>
              <w:numPr>
                <w:ilvl w:val="0"/>
                <w:numId w:val="123"/>
              </w:numPr>
            </w:pPr>
            <w:r>
              <w:t>p</w:t>
            </w:r>
            <w:r w:rsidR="004266E0" w:rsidRPr="00E021A4">
              <w:t>lace of birth or ethnic origin</w:t>
            </w:r>
          </w:p>
          <w:p w14:paraId="1F2820B5" w14:textId="7B6A982E" w:rsidR="004266E0" w:rsidRPr="00E021A4" w:rsidRDefault="000B32E0" w:rsidP="004C0E0D">
            <w:pPr>
              <w:pStyle w:val="ListParagraph"/>
              <w:numPr>
                <w:ilvl w:val="0"/>
                <w:numId w:val="123"/>
              </w:numPr>
            </w:pPr>
            <w:r>
              <w:t>m</w:t>
            </w:r>
            <w:r w:rsidR="004266E0" w:rsidRPr="00E021A4">
              <w:t>ain language other than English spoken at home</w:t>
            </w:r>
          </w:p>
          <w:p w14:paraId="617B6FEE" w14:textId="79FB669C" w:rsidR="004266E0" w:rsidRPr="004266E0" w:rsidRDefault="005F4365" w:rsidP="004C0E0D">
            <w:pPr>
              <w:pStyle w:val="ListParagraph"/>
              <w:numPr>
                <w:ilvl w:val="0"/>
                <w:numId w:val="123"/>
              </w:numPr>
              <w:rPr>
                <w:lang w:val="en-GB"/>
              </w:rPr>
            </w:pPr>
            <w:r>
              <w:t>p</w:t>
            </w:r>
            <w:r w:rsidRPr="00E021A4">
              <w:t xml:space="preserve">roficiency </w:t>
            </w:r>
            <w:r w:rsidR="004266E0" w:rsidRPr="00E021A4">
              <w:t>in spoken English.</w:t>
            </w:r>
          </w:p>
        </w:tc>
      </w:tr>
      <w:tr w:rsidR="000A0C62" w:rsidRPr="004266E0" w14:paraId="64C65B20" w14:textId="77777777" w:rsidTr="00DD79BD">
        <w:trPr>
          <w:trHeight w:val="60"/>
        </w:trPr>
        <w:tc>
          <w:tcPr>
            <w:tcW w:w="3379" w:type="dxa"/>
            <w:vAlign w:val="center"/>
          </w:tcPr>
          <w:p w14:paraId="3AB4009F" w14:textId="50224C9E" w:rsidR="00760DDD" w:rsidRPr="004266E0" w:rsidRDefault="00760DDD" w:rsidP="00760DDD">
            <w:pPr>
              <w:rPr>
                <w:lang w:val="en-GB"/>
              </w:rPr>
            </w:pPr>
            <w:r>
              <w:rPr>
                <w:lang w:val="en-GB"/>
              </w:rPr>
              <w:t xml:space="preserve">Data Exchange </w:t>
            </w:r>
            <w:r w:rsidRPr="004266E0">
              <w:rPr>
                <w:lang w:val="en-GB"/>
              </w:rPr>
              <w:t>(DEX)</w:t>
            </w:r>
          </w:p>
        </w:tc>
        <w:tc>
          <w:tcPr>
            <w:tcW w:w="5681" w:type="dxa"/>
          </w:tcPr>
          <w:p w14:paraId="2688AFA0" w14:textId="4EE23572" w:rsidR="00760DDD" w:rsidRPr="004266E0" w:rsidRDefault="00760DDD" w:rsidP="00760DDD">
            <w:r w:rsidRPr="004266E0">
              <w:t>DEX is the Department of Social Services’ IT system that is used for program performance reporting, including the CHSP.</w:t>
            </w:r>
          </w:p>
        </w:tc>
      </w:tr>
      <w:tr w:rsidR="00AF59C6" w:rsidRPr="004266E0" w14:paraId="4AB51AA1" w14:textId="77777777" w:rsidTr="00DD79BD">
        <w:trPr>
          <w:trHeight w:val="60"/>
        </w:trPr>
        <w:tc>
          <w:tcPr>
            <w:tcW w:w="3379" w:type="dxa"/>
            <w:vAlign w:val="center"/>
          </w:tcPr>
          <w:p w14:paraId="2FBF6203" w14:textId="77777777" w:rsidR="004266E0" w:rsidRPr="004266E0" w:rsidRDefault="004266E0" w:rsidP="004C0E0D">
            <w:pPr>
              <w:rPr>
                <w:lang w:val="en-GB"/>
              </w:rPr>
            </w:pPr>
            <w:r w:rsidRPr="004266E0">
              <w:rPr>
                <w:lang w:val="en-GB"/>
              </w:rPr>
              <w:t>Day Therapy Centres (DTC) Program</w:t>
            </w:r>
          </w:p>
        </w:tc>
        <w:tc>
          <w:tcPr>
            <w:tcW w:w="5681" w:type="dxa"/>
          </w:tcPr>
          <w:p w14:paraId="5C1FCAD4" w14:textId="433FA228" w:rsidR="004266E0" w:rsidRPr="004266E0" w:rsidRDefault="004A540D" w:rsidP="004C0E0D">
            <w:r>
              <w:t xml:space="preserve">The </w:t>
            </w:r>
            <w:r w:rsidRPr="004266E0">
              <w:rPr>
                <w:lang w:val="en-GB"/>
              </w:rPr>
              <w:t>Day Therapy Centres (DTC) Program</w:t>
            </w:r>
            <w:r w:rsidRPr="004266E0" w:rsidDel="004A540D">
              <w:t xml:space="preserve"> </w:t>
            </w:r>
            <w:r>
              <w:t>is a d</w:t>
            </w:r>
            <w:r w:rsidR="004266E0" w:rsidRPr="004266E0">
              <w:t>iscontinued program</w:t>
            </w:r>
            <w:r w:rsidR="00347ABC">
              <w:t xml:space="preserve"> which p</w:t>
            </w:r>
            <w:r w:rsidR="004266E0" w:rsidRPr="004266E0">
              <w:t>rovided a range of therapies and services including allied health support.</w:t>
            </w:r>
          </w:p>
        </w:tc>
      </w:tr>
      <w:tr w:rsidR="00AF59C6" w:rsidRPr="004266E0" w14:paraId="1B6E1DA2" w14:textId="77777777" w:rsidTr="00DD79BD">
        <w:trPr>
          <w:trHeight w:val="60"/>
        </w:trPr>
        <w:tc>
          <w:tcPr>
            <w:tcW w:w="3379" w:type="dxa"/>
            <w:vAlign w:val="center"/>
          </w:tcPr>
          <w:p w14:paraId="20CB76BF" w14:textId="0F6FE248" w:rsidR="004266E0" w:rsidRPr="004266E0" w:rsidRDefault="00760DDD" w:rsidP="004C0E0D">
            <w:pPr>
              <w:rPr>
                <w:lang w:val="en-GB"/>
              </w:rPr>
            </w:pPr>
            <w:r>
              <w:rPr>
                <w:lang w:val="en-GB"/>
              </w:rPr>
              <w:t>d</w:t>
            </w:r>
            <w:r w:rsidRPr="004266E0">
              <w:rPr>
                <w:lang w:val="en-GB"/>
              </w:rPr>
              <w:t>epartment</w:t>
            </w:r>
            <w:r>
              <w:rPr>
                <w:lang w:val="en-GB"/>
              </w:rPr>
              <w:t xml:space="preserve"> </w:t>
            </w:r>
            <w:r w:rsidR="00B86492">
              <w:rPr>
                <w:lang w:val="en-GB"/>
              </w:rPr>
              <w:t>(the)</w:t>
            </w:r>
          </w:p>
        </w:tc>
        <w:tc>
          <w:tcPr>
            <w:tcW w:w="5681" w:type="dxa"/>
          </w:tcPr>
          <w:p w14:paraId="38973236" w14:textId="63CD1737" w:rsidR="004266E0" w:rsidRPr="004266E0" w:rsidRDefault="004266E0" w:rsidP="004C0E0D">
            <w:r w:rsidRPr="004266E0">
              <w:t xml:space="preserve">Unless otherwise noted, </w:t>
            </w:r>
            <w:r w:rsidR="00FC78C8">
              <w:t xml:space="preserve">the department </w:t>
            </w:r>
            <w:r w:rsidRPr="004266E0">
              <w:t>refers to the Australian Government Department of Health and Aged Care.</w:t>
            </w:r>
          </w:p>
        </w:tc>
      </w:tr>
      <w:tr w:rsidR="00AF59C6" w:rsidRPr="004266E0" w14:paraId="1E42A180" w14:textId="77777777" w:rsidTr="00DD79BD">
        <w:trPr>
          <w:trHeight w:val="60"/>
        </w:trPr>
        <w:tc>
          <w:tcPr>
            <w:tcW w:w="3379" w:type="dxa"/>
            <w:vAlign w:val="center"/>
          </w:tcPr>
          <w:p w14:paraId="339D31FF" w14:textId="77777777" w:rsidR="004266E0" w:rsidRPr="004266E0" w:rsidRDefault="004266E0" w:rsidP="004C0E0D">
            <w:pPr>
              <w:rPr>
                <w:lang w:val="en-GB"/>
              </w:rPr>
            </w:pPr>
            <w:r w:rsidRPr="004266E0">
              <w:rPr>
                <w:lang w:val="en-GB"/>
              </w:rPr>
              <w:t>Disability Support for Older Australians (DSOA) Program</w:t>
            </w:r>
          </w:p>
        </w:tc>
        <w:tc>
          <w:tcPr>
            <w:tcW w:w="5681" w:type="dxa"/>
          </w:tcPr>
          <w:p w14:paraId="2F4BF50B" w14:textId="357CFE8A" w:rsidR="004266E0" w:rsidRPr="004266E0" w:rsidRDefault="004266E0" w:rsidP="004C0E0D">
            <w:r w:rsidRPr="004266E0">
              <w:t>DSOA is a closed program with no new client entrants. The DSOA Program provides support to</w:t>
            </w:r>
            <w:r w:rsidR="003714E7">
              <w:t xml:space="preserve"> o</w:t>
            </w:r>
            <w:r w:rsidRPr="004266E0">
              <w:t xml:space="preserve">lder people </w:t>
            </w:r>
            <w:r w:rsidR="00B505DC">
              <w:t>with disability who:</w:t>
            </w:r>
          </w:p>
          <w:p w14:paraId="10046FFB" w14:textId="5811A9D4" w:rsidR="004266E0" w:rsidRPr="004266E0" w:rsidRDefault="00A15818" w:rsidP="004C0E0D">
            <w:pPr>
              <w:pStyle w:val="ListParagraph"/>
              <w:numPr>
                <w:ilvl w:val="0"/>
                <w:numId w:val="124"/>
              </w:numPr>
            </w:pPr>
            <w:r>
              <w:t>r</w:t>
            </w:r>
            <w:r w:rsidRPr="004266E0">
              <w:t xml:space="preserve">eceived </w:t>
            </w:r>
            <w:r w:rsidR="004266E0" w:rsidRPr="004266E0">
              <w:t>specialist disability services from states and territory governments</w:t>
            </w:r>
            <w:r w:rsidR="00D013F8">
              <w:t>.</w:t>
            </w:r>
          </w:p>
          <w:p w14:paraId="1548A084" w14:textId="44809B28" w:rsidR="004266E0" w:rsidRPr="004266E0" w:rsidRDefault="004266E0" w:rsidP="004C0E0D">
            <w:pPr>
              <w:pStyle w:val="ListParagraph"/>
              <w:numPr>
                <w:ilvl w:val="0"/>
                <w:numId w:val="124"/>
              </w:numPr>
            </w:pPr>
            <w:r w:rsidRPr="004266E0">
              <w:t xml:space="preserve">were ineligible for the </w:t>
            </w:r>
            <w:r w:rsidR="005F4365">
              <w:t>NDIS</w:t>
            </w:r>
            <w:r w:rsidRPr="004266E0">
              <w:t xml:space="preserve"> at the time of its rollout due to their age.</w:t>
            </w:r>
          </w:p>
        </w:tc>
      </w:tr>
      <w:tr w:rsidR="00AF59C6" w:rsidRPr="004266E0" w14:paraId="45B79553" w14:textId="77777777" w:rsidTr="00DD79BD">
        <w:trPr>
          <w:trHeight w:val="60"/>
        </w:trPr>
        <w:tc>
          <w:tcPr>
            <w:tcW w:w="3379" w:type="dxa"/>
            <w:vAlign w:val="center"/>
          </w:tcPr>
          <w:p w14:paraId="7D3A7227" w14:textId="77777777" w:rsidR="004266E0" w:rsidRPr="004266E0" w:rsidRDefault="004266E0" w:rsidP="004C0E0D">
            <w:pPr>
              <w:rPr>
                <w:lang w:val="en-GB"/>
              </w:rPr>
            </w:pPr>
            <w:r w:rsidRPr="004266E0">
              <w:rPr>
                <w:lang w:val="en-GB"/>
              </w:rPr>
              <w:t>Diversity Framework</w:t>
            </w:r>
          </w:p>
        </w:tc>
        <w:tc>
          <w:tcPr>
            <w:tcW w:w="5681" w:type="dxa"/>
          </w:tcPr>
          <w:p w14:paraId="463A4D62" w14:textId="28E0C99B" w:rsidR="004266E0" w:rsidRPr="004266E0" w:rsidRDefault="004266E0" w:rsidP="004C0E0D">
            <w:r w:rsidRPr="004266E0">
              <w:t>Th</w:t>
            </w:r>
            <w:r w:rsidR="008B3C27">
              <w:t xml:space="preserve">e </w:t>
            </w:r>
            <w:hyperlink r:id="rId108" w:history="1">
              <w:r w:rsidR="0074349D" w:rsidRPr="0074349D">
                <w:rPr>
                  <w:rStyle w:val="Hyperlink"/>
                </w:rPr>
                <w:t xml:space="preserve">Aged Care </w:t>
              </w:r>
              <w:r w:rsidR="008B3C27" w:rsidRPr="0074349D">
                <w:rPr>
                  <w:rStyle w:val="Hyperlink"/>
                </w:rPr>
                <w:t>Diversity</w:t>
              </w:r>
              <w:r w:rsidRPr="0074349D">
                <w:rPr>
                  <w:rStyle w:val="Hyperlink"/>
                </w:rPr>
                <w:t xml:space="preserve"> </w:t>
              </w:r>
              <w:r w:rsidR="008B3C27" w:rsidRPr="0074349D">
                <w:rPr>
                  <w:rStyle w:val="Hyperlink"/>
                </w:rPr>
                <w:t>F</w:t>
              </w:r>
              <w:r w:rsidRPr="0074349D">
                <w:rPr>
                  <w:rStyle w:val="Hyperlink"/>
                </w:rPr>
                <w:t>ramework</w:t>
              </w:r>
            </w:hyperlink>
            <w:r w:rsidRPr="004266E0">
              <w:t xml:space="preserve"> sets out how our aged care system can meet the diverse needs of all older </w:t>
            </w:r>
            <w:r w:rsidR="005F4365">
              <w:t>people</w:t>
            </w:r>
            <w:r w:rsidRPr="004266E0">
              <w:t xml:space="preserve">. It includes action plans for </w:t>
            </w:r>
            <w:r w:rsidRPr="004266E0">
              <w:lastRenderedPageBreak/>
              <w:t xml:space="preserve">government, aged care providers and </w:t>
            </w:r>
            <w:r w:rsidR="00B2126A">
              <w:t>clients</w:t>
            </w:r>
            <w:r w:rsidRPr="004266E0">
              <w:t>. It also provides resources to help providers meet the goals of the framework.</w:t>
            </w:r>
          </w:p>
        </w:tc>
      </w:tr>
      <w:tr w:rsidR="00AF59C6" w:rsidRPr="004266E0" w14:paraId="1EED02E8" w14:textId="77777777" w:rsidTr="00DD79BD">
        <w:trPr>
          <w:trHeight w:val="60"/>
        </w:trPr>
        <w:tc>
          <w:tcPr>
            <w:tcW w:w="3379" w:type="dxa"/>
            <w:vAlign w:val="center"/>
          </w:tcPr>
          <w:p w14:paraId="2EE85A22" w14:textId="3C651698" w:rsidR="004266E0" w:rsidRPr="004266E0" w:rsidRDefault="004266E0" w:rsidP="004C0E0D">
            <w:pPr>
              <w:rPr>
                <w:lang w:val="en-GB"/>
              </w:rPr>
            </w:pPr>
            <w:r w:rsidRPr="004266E0">
              <w:rPr>
                <w:lang w:val="en-GB"/>
              </w:rPr>
              <w:lastRenderedPageBreak/>
              <w:t xml:space="preserve">Financially or </w:t>
            </w:r>
            <w:r w:rsidR="0074349D">
              <w:rPr>
                <w:lang w:val="en-GB"/>
              </w:rPr>
              <w:t>s</w:t>
            </w:r>
            <w:r w:rsidRPr="004266E0">
              <w:rPr>
                <w:lang w:val="en-GB"/>
              </w:rPr>
              <w:t xml:space="preserve">ocially </w:t>
            </w:r>
            <w:r w:rsidR="0074349D">
              <w:rPr>
                <w:lang w:val="en-GB"/>
              </w:rPr>
              <w:t>d</w:t>
            </w:r>
            <w:r w:rsidR="0074349D" w:rsidRPr="004266E0">
              <w:rPr>
                <w:lang w:val="en-GB"/>
              </w:rPr>
              <w:t>isadvantaged</w:t>
            </w:r>
          </w:p>
        </w:tc>
        <w:tc>
          <w:tcPr>
            <w:tcW w:w="5681" w:type="dxa"/>
          </w:tcPr>
          <w:p w14:paraId="22D6A10C" w14:textId="17D1F5A4" w:rsidR="004266E0" w:rsidRPr="004266E0" w:rsidRDefault="00DE23CB" w:rsidP="004C0E0D">
            <w:r w:rsidRPr="004266E0">
              <w:rPr>
                <w:lang w:val="en-GB"/>
              </w:rPr>
              <w:t>Financially or Socially Disadvantaged</w:t>
            </w:r>
            <w:r w:rsidRPr="004266E0" w:rsidDel="00DE23CB">
              <w:t xml:space="preserve"> </w:t>
            </w:r>
            <w:r>
              <w:t>i</w:t>
            </w:r>
            <w:r w:rsidR="004266E0" w:rsidRPr="004266E0">
              <w:t>ndividuals</w:t>
            </w:r>
            <w:r>
              <w:t xml:space="preserve"> are those</w:t>
            </w:r>
            <w:r w:rsidR="004266E0" w:rsidRPr="004266E0">
              <w:t xml:space="preserve"> who, for whatever reason, are without on-going financial support because of incurred debt, unemployment, age or disability. These individuals may also be socially vulnerable because of perception or inaccessibility or have a tendency for self-isolation.</w:t>
            </w:r>
          </w:p>
        </w:tc>
      </w:tr>
      <w:tr w:rsidR="00AF59C6" w:rsidRPr="004266E0" w14:paraId="0DDCBC35" w14:textId="77777777" w:rsidTr="00DD79BD">
        <w:trPr>
          <w:trHeight w:val="60"/>
        </w:trPr>
        <w:tc>
          <w:tcPr>
            <w:tcW w:w="3379" w:type="dxa"/>
            <w:vAlign w:val="center"/>
          </w:tcPr>
          <w:p w14:paraId="059544F1" w14:textId="77777777" w:rsidR="004266E0" w:rsidRPr="004266E0" w:rsidRDefault="004266E0" w:rsidP="004C0E0D">
            <w:pPr>
              <w:rPr>
                <w:lang w:val="en-GB"/>
              </w:rPr>
            </w:pPr>
            <w:r w:rsidRPr="004266E0">
              <w:rPr>
                <w:lang w:val="en-GB"/>
              </w:rPr>
              <w:t>Frail</w:t>
            </w:r>
          </w:p>
        </w:tc>
        <w:tc>
          <w:tcPr>
            <w:tcW w:w="5681" w:type="dxa"/>
          </w:tcPr>
          <w:p w14:paraId="4A82900A" w14:textId="77777777" w:rsidR="004266E0" w:rsidRPr="004266E0" w:rsidRDefault="004266E0" w:rsidP="004C0E0D">
            <w:r w:rsidRPr="004266E0">
              <w:t>For the purposes of the CHSP, frail refers to older people who have difficulty performing activities of daily living without help due to functional limitations (for example communications, social interaction, mobility or self-care).</w:t>
            </w:r>
          </w:p>
        </w:tc>
      </w:tr>
      <w:tr w:rsidR="00AF59C6" w:rsidRPr="004266E0" w14:paraId="132465A8" w14:textId="77777777" w:rsidTr="00DD79BD">
        <w:trPr>
          <w:trHeight w:val="60"/>
        </w:trPr>
        <w:tc>
          <w:tcPr>
            <w:tcW w:w="3379" w:type="dxa"/>
            <w:vAlign w:val="center"/>
          </w:tcPr>
          <w:p w14:paraId="682CF84C" w14:textId="77777777" w:rsidR="004266E0" w:rsidRPr="004266E0" w:rsidRDefault="004266E0" w:rsidP="004C0E0D">
            <w:pPr>
              <w:rPr>
                <w:lang w:val="en-GB"/>
              </w:rPr>
            </w:pPr>
            <w:r w:rsidRPr="004266E0">
              <w:rPr>
                <w:lang w:val="en-GB"/>
              </w:rPr>
              <w:t>Full cost recovery</w:t>
            </w:r>
          </w:p>
        </w:tc>
        <w:tc>
          <w:tcPr>
            <w:tcW w:w="5681" w:type="dxa"/>
          </w:tcPr>
          <w:p w14:paraId="203E5A8C" w14:textId="5967D6A7" w:rsidR="004266E0" w:rsidRPr="004266E0" w:rsidRDefault="008A0C3A" w:rsidP="004C0E0D">
            <w:r>
              <w:t xml:space="preserve">Full cost recovery </w:t>
            </w:r>
            <w:r w:rsidR="004266E0" w:rsidRPr="004266E0">
              <w:t xml:space="preserve">means the CHSP provider charges the full cost of service delivery to the </w:t>
            </w:r>
            <w:r w:rsidR="003E0A91">
              <w:t>recipient.</w:t>
            </w:r>
          </w:p>
        </w:tc>
      </w:tr>
      <w:tr w:rsidR="00AF59C6" w:rsidRPr="004266E0" w14:paraId="00254A1D" w14:textId="77777777" w:rsidTr="00DD79BD">
        <w:trPr>
          <w:trHeight w:val="60"/>
        </w:trPr>
        <w:tc>
          <w:tcPr>
            <w:tcW w:w="3379" w:type="dxa"/>
            <w:vAlign w:val="center"/>
          </w:tcPr>
          <w:p w14:paraId="765CABBB" w14:textId="6C0A9A15" w:rsidR="004266E0" w:rsidRPr="004266E0" w:rsidRDefault="004266E0" w:rsidP="004C0E0D">
            <w:pPr>
              <w:rPr>
                <w:lang w:val="en-GB"/>
              </w:rPr>
            </w:pPr>
            <w:r w:rsidRPr="004266E0">
              <w:rPr>
                <w:lang w:val="en-GB"/>
              </w:rPr>
              <w:t xml:space="preserve">Grant </w:t>
            </w:r>
            <w:r w:rsidR="003E0A91">
              <w:rPr>
                <w:lang w:val="en-GB"/>
              </w:rPr>
              <w:t>a</w:t>
            </w:r>
            <w:r w:rsidRPr="004266E0">
              <w:rPr>
                <w:lang w:val="en-GB"/>
              </w:rPr>
              <w:t>greement</w:t>
            </w:r>
          </w:p>
        </w:tc>
        <w:tc>
          <w:tcPr>
            <w:tcW w:w="5681" w:type="dxa"/>
          </w:tcPr>
          <w:p w14:paraId="5C350CA2" w14:textId="77777777" w:rsidR="004266E0" w:rsidRPr="004266E0" w:rsidRDefault="004266E0" w:rsidP="004C0E0D">
            <w:r w:rsidRPr="004266E0">
              <w:t>Grant agreements are performance based, legally enforceable agreements between two or more parties that set out the terms and conditions governing a business relationship.</w:t>
            </w:r>
          </w:p>
          <w:p w14:paraId="7A328BAC" w14:textId="0B1C051E" w:rsidR="004266E0" w:rsidRPr="004266E0" w:rsidRDefault="004266E0" w:rsidP="004C0E0D">
            <w:r w:rsidRPr="004266E0">
              <w:t xml:space="preserve">The CHSP </w:t>
            </w:r>
            <w:r w:rsidR="00C93D17">
              <w:t>G</w:t>
            </w:r>
            <w:r w:rsidRPr="004266E0">
              <w:t xml:space="preserve">rant </w:t>
            </w:r>
            <w:r w:rsidR="00C93D17">
              <w:t>A</w:t>
            </w:r>
            <w:r w:rsidRPr="004266E0">
              <w:t>greement includes the Terms and Conditions of funding</w:t>
            </w:r>
            <w:r w:rsidR="001117BA">
              <w:t xml:space="preserve">, </w:t>
            </w:r>
            <w:r w:rsidR="00820134">
              <w:t>S</w:t>
            </w:r>
            <w:r w:rsidR="001117BA">
              <w:t xml:space="preserve">upplementary </w:t>
            </w:r>
            <w:r w:rsidR="00820134">
              <w:t>C</w:t>
            </w:r>
            <w:r w:rsidR="001117BA">
              <w:t>onditions</w:t>
            </w:r>
            <w:r w:rsidRPr="004266E0">
              <w:t xml:space="preserve"> and the Grant Schedule.</w:t>
            </w:r>
          </w:p>
        </w:tc>
      </w:tr>
      <w:tr w:rsidR="00AF59C6" w:rsidRPr="004266E0" w14:paraId="448C762B" w14:textId="77777777" w:rsidTr="00DD79BD">
        <w:trPr>
          <w:trHeight w:val="60"/>
        </w:trPr>
        <w:tc>
          <w:tcPr>
            <w:tcW w:w="3379" w:type="dxa"/>
            <w:vAlign w:val="center"/>
          </w:tcPr>
          <w:p w14:paraId="3198DB21" w14:textId="77777777" w:rsidR="004266E0" w:rsidRPr="004266E0" w:rsidRDefault="004266E0" w:rsidP="004C0E0D">
            <w:pPr>
              <w:rPr>
                <w:lang w:val="en-GB"/>
              </w:rPr>
            </w:pPr>
            <w:r w:rsidRPr="004266E0">
              <w:rPr>
                <w:lang w:val="en-GB"/>
              </w:rPr>
              <w:t>Hearing Services Program</w:t>
            </w:r>
          </w:p>
        </w:tc>
        <w:tc>
          <w:tcPr>
            <w:tcW w:w="5681" w:type="dxa"/>
          </w:tcPr>
          <w:p w14:paraId="501B5B5A" w14:textId="7EE150ED" w:rsidR="004266E0" w:rsidRPr="004266E0" w:rsidRDefault="004266E0" w:rsidP="004C0E0D">
            <w:r w:rsidRPr="004266E0">
              <w:t xml:space="preserve">The </w:t>
            </w:r>
            <w:hyperlink r:id="rId109" w:history="1">
              <w:r w:rsidRPr="00C9091B">
                <w:rPr>
                  <w:rStyle w:val="Hyperlink"/>
                </w:rPr>
                <w:t>Hearing Services Program</w:t>
              </w:r>
            </w:hyperlink>
            <w:r w:rsidRPr="004266E0">
              <w:t xml:space="preserve"> provides subsidised high-quality hearing services and devices to eligible Australians with hearing loss. </w:t>
            </w:r>
          </w:p>
        </w:tc>
      </w:tr>
      <w:tr w:rsidR="00AF59C6" w:rsidRPr="004266E0" w14:paraId="5456CC4A" w14:textId="77777777" w:rsidTr="00DD79BD">
        <w:trPr>
          <w:trHeight w:val="60"/>
        </w:trPr>
        <w:tc>
          <w:tcPr>
            <w:tcW w:w="3379" w:type="dxa"/>
            <w:vAlign w:val="center"/>
          </w:tcPr>
          <w:p w14:paraId="5B9E2DBB" w14:textId="77777777" w:rsidR="004266E0" w:rsidRPr="004266E0" w:rsidRDefault="004266E0" w:rsidP="004C0E0D">
            <w:pPr>
              <w:rPr>
                <w:lang w:val="en-GB"/>
              </w:rPr>
            </w:pPr>
            <w:r w:rsidRPr="004266E0">
              <w:rPr>
                <w:lang w:val="en-GB"/>
              </w:rPr>
              <w:t>Home and Community Care Program (HACC)</w:t>
            </w:r>
          </w:p>
        </w:tc>
        <w:tc>
          <w:tcPr>
            <w:tcW w:w="5681" w:type="dxa"/>
          </w:tcPr>
          <w:p w14:paraId="5E4D3E2A" w14:textId="31F250F0" w:rsidR="004266E0" w:rsidRPr="004266E0" w:rsidRDefault="008A0C3A" w:rsidP="004C0E0D">
            <w:r>
              <w:t xml:space="preserve">The </w:t>
            </w:r>
            <w:r w:rsidR="000A6291">
              <w:t xml:space="preserve">former </w:t>
            </w:r>
            <w:r w:rsidR="002C7AEA">
              <w:t xml:space="preserve">Commonwealth </w:t>
            </w:r>
            <w:r w:rsidR="000A6291">
              <w:t xml:space="preserve">funded </w:t>
            </w:r>
            <w:r>
              <w:t xml:space="preserve">HACC program </w:t>
            </w:r>
            <w:r w:rsidR="000A6291">
              <w:t xml:space="preserve">provided </w:t>
            </w:r>
            <w:r>
              <w:t xml:space="preserve">home and community care </w:t>
            </w:r>
            <w:r w:rsidR="000A6291">
              <w:t>services and</w:t>
            </w:r>
            <w:r w:rsidR="006D72C0">
              <w:t xml:space="preserve"> was one of the programs that was consolidated into</w:t>
            </w:r>
            <w:r w:rsidR="0062129E">
              <w:t xml:space="preserve"> the CHSP from 2015</w:t>
            </w:r>
            <w:r>
              <w:t>.</w:t>
            </w:r>
            <w:r w:rsidR="004266E0" w:rsidRPr="004266E0">
              <w:t xml:space="preserve"> For more information, see </w:t>
            </w:r>
            <w:r w:rsidR="004266E0" w:rsidRPr="000A6291">
              <w:rPr>
                <w:b/>
                <w:bCs/>
              </w:rPr>
              <w:t>Appendix A</w:t>
            </w:r>
            <w:r w:rsidR="004266E0" w:rsidRPr="004266E0">
              <w:t>.</w:t>
            </w:r>
          </w:p>
        </w:tc>
      </w:tr>
      <w:tr w:rsidR="00AF59C6" w:rsidRPr="004266E0" w14:paraId="1833E4EB" w14:textId="77777777" w:rsidTr="00DD79BD">
        <w:trPr>
          <w:trHeight w:val="60"/>
        </w:trPr>
        <w:tc>
          <w:tcPr>
            <w:tcW w:w="3379" w:type="dxa"/>
            <w:vAlign w:val="center"/>
          </w:tcPr>
          <w:p w14:paraId="20E81677" w14:textId="77777777" w:rsidR="004266E0" w:rsidRPr="004266E0" w:rsidRDefault="004266E0" w:rsidP="004C0E0D">
            <w:pPr>
              <w:rPr>
                <w:lang w:val="en-GB"/>
              </w:rPr>
            </w:pPr>
            <w:r w:rsidRPr="004266E0">
              <w:rPr>
                <w:lang w:val="en-GB"/>
              </w:rPr>
              <w:t>Home Care Packages</w:t>
            </w:r>
          </w:p>
        </w:tc>
        <w:tc>
          <w:tcPr>
            <w:tcW w:w="5681" w:type="dxa"/>
          </w:tcPr>
          <w:p w14:paraId="02B29612" w14:textId="3E9E4C2C" w:rsidR="004266E0" w:rsidRPr="004266E0" w:rsidRDefault="004266E0" w:rsidP="004C0E0D">
            <w:r w:rsidRPr="004266E0">
              <w:t>Th</w:t>
            </w:r>
            <w:r w:rsidR="008A0C3A">
              <w:t xml:space="preserve">e </w:t>
            </w:r>
            <w:r w:rsidR="00965856">
              <w:t>HCP</w:t>
            </w:r>
            <w:r w:rsidRPr="004266E0">
              <w:t xml:space="preserve"> </w:t>
            </w:r>
            <w:r w:rsidR="008A0C3A">
              <w:t>P</w:t>
            </w:r>
            <w:r w:rsidRPr="004266E0">
              <w:t xml:space="preserve">rogram provides support to older people with complex needs to help them stay at </w:t>
            </w:r>
            <w:r w:rsidRPr="004266E0">
              <w:lastRenderedPageBreak/>
              <w:t>home. Approved aged care providers work with care recipients to plan, organise and deliver Home Care Packages.</w:t>
            </w:r>
          </w:p>
        </w:tc>
      </w:tr>
      <w:tr w:rsidR="00AF59C6" w:rsidRPr="004266E0" w14:paraId="56ED7516" w14:textId="77777777" w:rsidTr="00DD79BD">
        <w:trPr>
          <w:trHeight w:val="60"/>
        </w:trPr>
        <w:tc>
          <w:tcPr>
            <w:tcW w:w="3379" w:type="dxa"/>
            <w:vAlign w:val="center"/>
          </w:tcPr>
          <w:p w14:paraId="19E1BD94" w14:textId="77777777" w:rsidR="004266E0" w:rsidRPr="004266E0" w:rsidRDefault="004266E0" w:rsidP="004C0E0D">
            <w:pPr>
              <w:rPr>
                <w:lang w:val="en-GB"/>
              </w:rPr>
            </w:pPr>
            <w:r w:rsidRPr="004266E0">
              <w:rPr>
                <w:lang w:val="en-GB"/>
              </w:rPr>
              <w:lastRenderedPageBreak/>
              <w:t>Homeless</w:t>
            </w:r>
          </w:p>
        </w:tc>
        <w:tc>
          <w:tcPr>
            <w:tcW w:w="5681" w:type="dxa"/>
          </w:tcPr>
          <w:p w14:paraId="043295B6" w14:textId="77777777" w:rsidR="004266E0" w:rsidRPr="004266E0" w:rsidRDefault="004266E0" w:rsidP="004C0E0D">
            <w:r w:rsidRPr="004266E0">
              <w:t>Homeless means people who are:</w:t>
            </w:r>
          </w:p>
          <w:p w14:paraId="23A60A69" w14:textId="5054FA83" w:rsidR="004266E0" w:rsidRPr="00E021A4" w:rsidRDefault="00C9091B" w:rsidP="004C0E0D">
            <w:pPr>
              <w:pStyle w:val="ListParagraph"/>
              <w:numPr>
                <w:ilvl w:val="0"/>
                <w:numId w:val="125"/>
              </w:numPr>
            </w:pPr>
            <w:r>
              <w:t>w</w:t>
            </w:r>
            <w:r w:rsidRPr="00E021A4">
              <w:t xml:space="preserve">ithout </w:t>
            </w:r>
            <w:r w:rsidR="004266E0" w:rsidRPr="00E021A4">
              <w:t>any acceptable roof over their head e.g. living on the streets, under bridges, in deserted buildings etc. (absolute homelessness or sleeping rough)</w:t>
            </w:r>
          </w:p>
          <w:p w14:paraId="33EA26D3" w14:textId="29647434" w:rsidR="004266E0" w:rsidRPr="00E021A4" w:rsidRDefault="00C9091B" w:rsidP="004C0E0D">
            <w:pPr>
              <w:pStyle w:val="ListParagraph"/>
              <w:numPr>
                <w:ilvl w:val="0"/>
                <w:numId w:val="125"/>
              </w:numPr>
            </w:pPr>
            <w:r>
              <w:t>m</w:t>
            </w:r>
            <w:r w:rsidRPr="00E021A4">
              <w:t xml:space="preserve">oving </w:t>
            </w:r>
            <w:r w:rsidR="004266E0" w:rsidRPr="00E021A4">
              <w:t>between various forms of temporary or medium-term shelter such as hostels, refuges, boarding houses or friends</w:t>
            </w:r>
          </w:p>
          <w:p w14:paraId="38E04DD6" w14:textId="375AACF8" w:rsidR="004266E0" w:rsidRPr="00E021A4" w:rsidRDefault="00C9091B" w:rsidP="004C0E0D">
            <w:pPr>
              <w:pStyle w:val="ListParagraph"/>
              <w:numPr>
                <w:ilvl w:val="0"/>
                <w:numId w:val="125"/>
              </w:numPr>
            </w:pPr>
            <w:r>
              <w:t>c</w:t>
            </w:r>
            <w:r w:rsidRPr="00E021A4">
              <w:t xml:space="preserve">onstrained </w:t>
            </w:r>
            <w:r w:rsidR="004266E0" w:rsidRPr="00E021A4">
              <w:t>to living permanently in single rooms in private boarding houses</w:t>
            </w:r>
          </w:p>
          <w:p w14:paraId="1016D4C6" w14:textId="2B9ED472" w:rsidR="004266E0" w:rsidRPr="004266E0" w:rsidRDefault="00C9091B" w:rsidP="004C0E0D">
            <w:pPr>
              <w:pStyle w:val="ListParagraph"/>
              <w:numPr>
                <w:ilvl w:val="0"/>
                <w:numId w:val="125"/>
              </w:numPr>
              <w:rPr>
                <w:lang w:val="en-GB"/>
              </w:rPr>
            </w:pPr>
            <w:r>
              <w:t>h</w:t>
            </w:r>
            <w:r w:rsidRPr="00E021A4">
              <w:t xml:space="preserve">oused </w:t>
            </w:r>
            <w:r w:rsidR="004266E0" w:rsidRPr="00E021A4">
              <w:t>without conditions of home e.g. security, safety, or adequate standards (includes squatting).</w:t>
            </w:r>
          </w:p>
        </w:tc>
      </w:tr>
      <w:tr w:rsidR="00AF59C6" w:rsidRPr="004266E0" w14:paraId="578B5C8F" w14:textId="77777777" w:rsidTr="00DD79BD">
        <w:trPr>
          <w:trHeight w:val="60"/>
        </w:trPr>
        <w:tc>
          <w:tcPr>
            <w:tcW w:w="3379" w:type="dxa"/>
            <w:vAlign w:val="center"/>
          </w:tcPr>
          <w:p w14:paraId="6EB1BFEE" w14:textId="31AD2156" w:rsidR="004266E0" w:rsidRPr="004266E0" w:rsidRDefault="004266E0" w:rsidP="004C0E0D">
            <w:pPr>
              <w:rPr>
                <w:lang w:val="en-GB"/>
              </w:rPr>
            </w:pPr>
            <w:r w:rsidRPr="004266E0">
              <w:rPr>
                <w:lang w:val="en-GB"/>
              </w:rPr>
              <w:t xml:space="preserve">Housing </w:t>
            </w:r>
            <w:r w:rsidR="00E75E0D">
              <w:rPr>
                <w:lang w:val="en-GB"/>
              </w:rPr>
              <w:t>s</w:t>
            </w:r>
            <w:r w:rsidR="00E75E0D" w:rsidRPr="004266E0">
              <w:rPr>
                <w:lang w:val="en-GB"/>
              </w:rPr>
              <w:t>tress</w:t>
            </w:r>
          </w:p>
        </w:tc>
        <w:tc>
          <w:tcPr>
            <w:tcW w:w="5681" w:type="dxa"/>
          </w:tcPr>
          <w:p w14:paraId="341CFFBA" w14:textId="204FC935" w:rsidR="004266E0" w:rsidRPr="004266E0" w:rsidRDefault="004266E0" w:rsidP="004C0E0D">
            <w:r w:rsidRPr="004266E0">
              <w:t>The Australian Institute of Health and Welfare defines housing stress as households which spend more than 30</w:t>
            </w:r>
            <w:r w:rsidR="00C077F2">
              <w:t xml:space="preserve">% </w:t>
            </w:r>
            <w:r w:rsidRPr="004266E0">
              <w:t>of their household income on housing costs. Low-income households in housing stress are of particular concern since the burden of high housing costs reduces their ability to meet their other living expenses.</w:t>
            </w:r>
          </w:p>
        </w:tc>
      </w:tr>
      <w:tr w:rsidR="00AF59C6" w:rsidRPr="004266E0" w14:paraId="093BB20F" w14:textId="77777777" w:rsidTr="00DD79BD">
        <w:trPr>
          <w:trHeight w:val="60"/>
        </w:trPr>
        <w:tc>
          <w:tcPr>
            <w:tcW w:w="3379" w:type="dxa"/>
            <w:vAlign w:val="center"/>
          </w:tcPr>
          <w:p w14:paraId="186AB98F" w14:textId="77777777" w:rsidR="004266E0" w:rsidRPr="004266E0" w:rsidRDefault="004266E0" w:rsidP="004C0E0D">
            <w:pPr>
              <w:rPr>
                <w:lang w:val="en-GB"/>
              </w:rPr>
            </w:pPr>
            <w:r w:rsidRPr="004266E0">
              <w:rPr>
                <w:lang w:val="en-GB"/>
              </w:rPr>
              <w:t>LGBTIQA+</w:t>
            </w:r>
          </w:p>
        </w:tc>
        <w:tc>
          <w:tcPr>
            <w:tcW w:w="5681" w:type="dxa"/>
          </w:tcPr>
          <w:p w14:paraId="515D7419" w14:textId="2F42F6B4" w:rsidR="004266E0" w:rsidRPr="004266E0" w:rsidRDefault="00E75E0D" w:rsidP="004C0E0D">
            <w:r w:rsidRPr="004266E0">
              <w:rPr>
                <w:lang w:val="en-GB"/>
              </w:rPr>
              <w:t>LGBTIQA+</w:t>
            </w:r>
            <w:r>
              <w:rPr>
                <w:lang w:val="en-GB"/>
              </w:rPr>
              <w:t xml:space="preserve"> refers to </w:t>
            </w:r>
            <w:r>
              <w:t>p</w:t>
            </w:r>
            <w:r w:rsidR="004266E0" w:rsidRPr="004266E0">
              <w:t xml:space="preserve">eople who are lesbian, gay, bisexual, transgender, intersex, queer or questioning or asexual. </w:t>
            </w:r>
          </w:p>
        </w:tc>
      </w:tr>
      <w:tr w:rsidR="00AF59C6" w:rsidRPr="004266E0" w14:paraId="1C0364E6" w14:textId="77777777" w:rsidTr="00DD79BD">
        <w:trPr>
          <w:trHeight w:val="60"/>
        </w:trPr>
        <w:tc>
          <w:tcPr>
            <w:tcW w:w="3379" w:type="dxa"/>
            <w:vAlign w:val="center"/>
          </w:tcPr>
          <w:p w14:paraId="522AAE28" w14:textId="1DF7100F" w:rsidR="004266E0" w:rsidRPr="004266E0" w:rsidRDefault="004266E0" w:rsidP="004C0E0D">
            <w:pPr>
              <w:rPr>
                <w:lang w:val="en-GB"/>
              </w:rPr>
            </w:pPr>
            <w:r w:rsidRPr="004266E0">
              <w:rPr>
                <w:lang w:val="en-GB"/>
              </w:rPr>
              <w:t xml:space="preserve">Low </w:t>
            </w:r>
            <w:r w:rsidR="00E75E0D">
              <w:rPr>
                <w:lang w:val="en-GB"/>
              </w:rPr>
              <w:t>i</w:t>
            </w:r>
            <w:r w:rsidRPr="004266E0">
              <w:rPr>
                <w:lang w:val="en-GB"/>
              </w:rPr>
              <w:t>ncome</w:t>
            </w:r>
          </w:p>
        </w:tc>
        <w:tc>
          <w:tcPr>
            <w:tcW w:w="5681" w:type="dxa"/>
          </w:tcPr>
          <w:p w14:paraId="4A682406" w14:textId="7D133E20" w:rsidR="004266E0" w:rsidRPr="004266E0" w:rsidRDefault="004266E0" w:rsidP="001A54E6">
            <w:pPr>
              <w:spacing w:after="0"/>
            </w:pPr>
            <w:r w:rsidRPr="004266E0">
              <w:t xml:space="preserve">Low </w:t>
            </w:r>
            <w:r w:rsidR="00E75E0D">
              <w:t>i</w:t>
            </w:r>
            <w:r w:rsidRPr="004266E0">
              <w:t>ncome is equivalent to:</w:t>
            </w:r>
          </w:p>
          <w:p w14:paraId="183ADED0" w14:textId="13BDAB8F" w:rsidR="004266E0" w:rsidRPr="00E021A4" w:rsidRDefault="00C9091B" w:rsidP="004C0E0D">
            <w:pPr>
              <w:pStyle w:val="ListParagraph"/>
              <w:numPr>
                <w:ilvl w:val="0"/>
                <w:numId w:val="126"/>
              </w:numPr>
            </w:pPr>
            <w:r>
              <w:t>i</w:t>
            </w:r>
            <w:r w:rsidRPr="00E021A4">
              <w:t xml:space="preserve">ncome </w:t>
            </w:r>
            <w:r w:rsidR="004266E0" w:rsidRPr="00E021A4">
              <w:t>in the bottom two-fifths of the population</w:t>
            </w:r>
          </w:p>
          <w:p w14:paraId="258282DE" w14:textId="40ED0CBC" w:rsidR="004266E0" w:rsidRPr="00E021A4" w:rsidRDefault="00C9091B" w:rsidP="004C0E0D">
            <w:pPr>
              <w:pStyle w:val="ListParagraph"/>
              <w:numPr>
                <w:ilvl w:val="0"/>
                <w:numId w:val="126"/>
              </w:numPr>
            </w:pPr>
            <w:r>
              <w:t>t</w:t>
            </w:r>
            <w:r w:rsidRPr="00E021A4">
              <w:t xml:space="preserve">he </w:t>
            </w:r>
            <w:r w:rsidR="004266E0" w:rsidRPr="00E021A4">
              <w:t xml:space="preserve">maximum gross income or less needed to qualify for or retain a </w:t>
            </w:r>
            <w:proofErr w:type="gramStart"/>
            <w:r w:rsidR="004266E0" w:rsidRPr="00E021A4">
              <w:t>Low Income</w:t>
            </w:r>
            <w:proofErr w:type="gramEnd"/>
            <w:r w:rsidR="004266E0" w:rsidRPr="00E021A4">
              <w:t xml:space="preserve"> Health Care Card, as issued by </w:t>
            </w:r>
            <w:r>
              <w:t>Services Australia</w:t>
            </w:r>
          </w:p>
          <w:p w14:paraId="1AE3460F" w14:textId="4DA78721" w:rsidR="004266E0" w:rsidRPr="004266E0" w:rsidRDefault="00C9091B" w:rsidP="004C0E0D">
            <w:pPr>
              <w:pStyle w:val="ListParagraph"/>
              <w:numPr>
                <w:ilvl w:val="0"/>
                <w:numId w:val="126"/>
              </w:numPr>
              <w:rPr>
                <w:lang w:val="en-GB"/>
              </w:rPr>
            </w:pPr>
            <w:r>
              <w:t>w</w:t>
            </w:r>
            <w:r w:rsidRPr="00E021A4">
              <w:t xml:space="preserve">hichever </w:t>
            </w:r>
            <w:r w:rsidR="004266E0" w:rsidRPr="00E021A4">
              <w:t>amount is greater.</w:t>
            </w:r>
          </w:p>
        </w:tc>
      </w:tr>
      <w:tr w:rsidR="00AF59C6" w:rsidRPr="004266E0" w14:paraId="341AE2FA" w14:textId="77777777" w:rsidTr="00DD79BD">
        <w:trPr>
          <w:trHeight w:val="60"/>
        </w:trPr>
        <w:tc>
          <w:tcPr>
            <w:tcW w:w="3379" w:type="dxa"/>
            <w:vAlign w:val="center"/>
          </w:tcPr>
          <w:p w14:paraId="49428EEA" w14:textId="77777777" w:rsidR="004266E0" w:rsidRPr="004266E0" w:rsidRDefault="004266E0" w:rsidP="004C0E0D">
            <w:pPr>
              <w:rPr>
                <w:lang w:val="en-GB"/>
              </w:rPr>
            </w:pPr>
            <w:r w:rsidRPr="004266E0">
              <w:rPr>
                <w:lang w:val="en-GB"/>
              </w:rPr>
              <w:t>My Aged Care</w:t>
            </w:r>
          </w:p>
        </w:tc>
        <w:tc>
          <w:tcPr>
            <w:tcW w:w="5681" w:type="dxa"/>
          </w:tcPr>
          <w:p w14:paraId="19718C2A" w14:textId="5CB3A0A4" w:rsidR="004266E0" w:rsidRPr="004266E0" w:rsidRDefault="004266E0" w:rsidP="004C0E0D">
            <w:hyperlink r:id="rId110" w:history="1">
              <w:r w:rsidRPr="00C9091B">
                <w:rPr>
                  <w:rStyle w:val="Hyperlink"/>
                </w:rPr>
                <w:t>My Aged Care</w:t>
              </w:r>
            </w:hyperlink>
            <w:r w:rsidRPr="004266E0">
              <w:t xml:space="preserve"> is the </w:t>
            </w:r>
            <w:r w:rsidR="00840B17">
              <w:t>single</w:t>
            </w:r>
            <w:r w:rsidR="00845E09">
              <w:t>-</w:t>
            </w:r>
            <w:r w:rsidR="00840B17">
              <w:t>entry</w:t>
            </w:r>
            <w:r w:rsidR="00840B17" w:rsidRPr="004266E0">
              <w:t xml:space="preserve"> </w:t>
            </w:r>
            <w:r w:rsidRPr="004266E0">
              <w:t>point to access Australian Government-funded aged care services and information.</w:t>
            </w:r>
            <w:r w:rsidR="00DC7F1E">
              <w:t xml:space="preserve"> </w:t>
            </w:r>
            <w:r w:rsidR="00C9091B">
              <w:t>Call My Aged Care</w:t>
            </w:r>
            <w:r w:rsidR="00DC7F1E">
              <w:t xml:space="preserve"> </w:t>
            </w:r>
            <w:r w:rsidR="004D190F">
              <w:t>c</w:t>
            </w:r>
            <w:r w:rsidR="00DC7F1E">
              <w:t xml:space="preserve">ontact </w:t>
            </w:r>
            <w:r w:rsidR="004D190F">
              <w:t>c</w:t>
            </w:r>
            <w:r w:rsidR="00DC7F1E">
              <w:t>entre</w:t>
            </w:r>
            <w:r w:rsidR="00104AB5">
              <w:t xml:space="preserve"> </w:t>
            </w:r>
            <w:r w:rsidR="00C9091B">
              <w:lastRenderedPageBreak/>
              <w:t xml:space="preserve">on </w:t>
            </w:r>
            <w:r w:rsidR="00DE29CF" w:rsidRPr="009F7547">
              <w:rPr>
                <w:rFonts w:cs="Arial"/>
              </w:rPr>
              <w:t xml:space="preserve">1800 200 422 </w:t>
            </w:r>
            <w:r w:rsidR="00C9091B">
              <w:rPr>
                <w:rFonts w:cs="Arial"/>
              </w:rPr>
              <w:t>(</w:t>
            </w:r>
            <w:r w:rsidR="00DE29CF" w:rsidRPr="009F7547">
              <w:rPr>
                <w:rFonts w:cs="Arial"/>
              </w:rPr>
              <w:t>between 8:00am and 8:00pm on weekdays and between 10:00am and 2:00pm on Saturdays</w:t>
            </w:r>
            <w:r w:rsidR="009F7547" w:rsidRPr="009F7547">
              <w:rPr>
                <w:rFonts w:cs="Arial"/>
              </w:rPr>
              <w:t>)</w:t>
            </w:r>
            <w:r w:rsidR="00C9091B">
              <w:rPr>
                <w:rFonts w:cs="Arial"/>
              </w:rPr>
              <w:t xml:space="preserve">. </w:t>
            </w:r>
          </w:p>
        </w:tc>
      </w:tr>
      <w:tr w:rsidR="00AF59C6" w:rsidRPr="004266E0" w14:paraId="5954D793" w14:textId="77777777" w:rsidTr="00DD79BD">
        <w:trPr>
          <w:trHeight w:val="60"/>
        </w:trPr>
        <w:tc>
          <w:tcPr>
            <w:tcW w:w="3379" w:type="dxa"/>
            <w:vAlign w:val="center"/>
          </w:tcPr>
          <w:p w14:paraId="068261BF" w14:textId="77777777" w:rsidR="004266E0" w:rsidRPr="004266E0" w:rsidRDefault="004266E0" w:rsidP="004C0E0D">
            <w:r w:rsidRPr="004266E0">
              <w:rPr>
                <w:lang w:val="en-GB"/>
              </w:rPr>
              <w:lastRenderedPageBreak/>
              <w:t>National Aged Care Advocacy Program (NACAP)</w:t>
            </w:r>
          </w:p>
        </w:tc>
        <w:tc>
          <w:tcPr>
            <w:tcW w:w="5681" w:type="dxa"/>
          </w:tcPr>
          <w:p w14:paraId="52EC9675" w14:textId="7D1E5AF3" w:rsidR="004266E0" w:rsidRPr="004266E0" w:rsidRDefault="009D23C7" w:rsidP="004C0E0D">
            <w:r>
              <w:t>NACAP p</w:t>
            </w:r>
            <w:r w:rsidR="004266E0" w:rsidRPr="004266E0">
              <w:t>rovides free and confidential advocacy support to older people, their family and carers. It also helps aged care providers to understand their responsibilities and the aged care rights of the people they care for.</w:t>
            </w:r>
            <w:r w:rsidR="00427A81" w:rsidRPr="004266E0">
              <w:t xml:space="preserve"> It is provided by </w:t>
            </w:r>
            <w:r w:rsidR="00427A81" w:rsidRPr="004266E0">
              <w:rPr>
                <w:lang w:val="en-GB"/>
              </w:rPr>
              <w:t>the Older Persons Advocacy Network (OPAN).</w:t>
            </w:r>
          </w:p>
        </w:tc>
      </w:tr>
      <w:tr w:rsidR="00AF59C6" w:rsidRPr="004266E0" w14:paraId="6AC1B598" w14:textId="77777777" w:rsidTr="00DD79BD">
        <w:trPr>
          <w:trHeight w:val="60"/>
        </w:trPr>
        <w:tc>
          <w:tcPr>
            <w:tcW w:w="3379" w:type="dxa"/>
            <w:vAlign w:val="center"/>
          </w:tcPr>
          <w:p w14:paraId="26DF10C6" w14:textId="5A0406C2" w:rsidR="004266E0" w:rsidRPr="004266E0" w:rsidRDefault="004266E0" w:rsidP="004C0E0D">
            <w:pPr>
              <w:rPr>
                <w:lang w:val="en-GB"/>
              </w:rPr>
            </w:pPr>
            <w:r w:rsidRPr="004266E0">
              <w:rPr>
                <w:lang w:val="en-GB"/>
              </w:rPr>
              <w:t>National Aged Care Alliance (NACA)</w:t>
            </w:r>
          </w:p>
        </w:tc>
        <w:tc>
          <w:tcPr>
            <w:tcW w:w="5681" w:type="dxa"/>
          </w:tcPr>
          <w:p w14:paraId="569344C2" w14:textId="097C0B89" w:rsidR="004266E0" w:rsidRPr="004266E0" w:rsidRDefault="00DD0688" w:rsidP="004C0E0D">
            <w:hyperlink r:id="rId111" w:history="1">
              <w:r w:rsidRPr="00F53DA2">
                <w:rPr>
                  <w:rStyle w:val="Hyperlink"/>
                </w:rPr>
                <w:t>NACA</w:t>
              </w:r>
            </w:hyperlink>
            <w:r>
              <w:t xml:space="preserve"> is a</w:t>
            </w:r>
            <w:r w:rsidR="004266E0" w:rsidRPr="004266E0">
              <w:t xml:space="preserve"> representative body of peak national organisations in aged care, including consumer groups, providers, unions and health professionals, working together</w:t>
            </w:r>
            <w:r w:rsidR="00F53DA2">
              <w:t xml:space="preserve"> </w:t>
            </w:r>
            <w:r w:rsidR="00B81B1A">
              <w:t xml:space="preserve">(see </w:t>
            </w:r>
            <w:r w:rsidR="00B81B1A" w:rsidRPr="006D72C0">
              <w:rPr>
                <w:b/>
                <w:bCs/>
              </w:rPr>
              <w:t>Appendix A</w:t>
            </w:r>
            <w:r w:rsidR="00B81B1A">
              <w:t>).</w:t>
            </w:r>
          </w:p>
        </w:tc>
      </w:tr>
      <w:tr w:rsidR="00AF59C6" w:rsidRPr="004266E0" w14:paraId="48A09EC5" w14:textId="77777777" w:rsidTr="00DD79BD">
        <w:trPr>
          <w:trHeight w:val="60"/>
        </w:trPr>
        <w:tc>
          <w:tcPr>
            <w:tcW w:w="3379" w:type="dxa"/>
            <w:vAlign w:val="center"/>
          </w:tcPr>
          <w:p w14:paraId="2460705F" w14:textId="77777777" w:rsidR="004266E0" w:rsidRPr="004266E0" w:rsidRDefault="004266E0" w:rsidP="004C0E0D">
            <w:pPr>
              <w:rPr>
                <w:lang w:val="en-GB"/>
              </w:rPr>
            </w:pPr>
            <w:r w:rsidRPr="004266E0">
              <w:rPr>
                <w:lang w:val="en-GB"/>
              </w:rPr>
              <w:t>National Continence Program (NCP)</w:t>
            </w:r>
          </w:p>
        </w:tc>
        <w:tc>
          <w:tcPr>
            <w:tcW w:w="5681" w:type="dxa"/>
          </w:tcPr>
          <w:p w14:paraId="22C3B26C" w14:textId="31874B4D" w:rsidR="004266E0" w:rsidRPr="004266E0" w:rsidRDefault="0019221C" w:rsidP="004C0E0D">
            <w:r>
              <w:t>The NCP a</w:t>
            </w:r>
            <w:r w:rsidR="004266E0" w:rsidRPr="004266E0">
              <w:t>ims to improve awareness, prevention and management of incontinence</w:t>
            </w:r>
            <w:r>
              <w:t xml:space="preserve"> s</w:t>
            </w:r>
            <w:r w:rsidR="004266E0" w:rsidRPr="004266E0">
              <w:t>o that more Australians and their carers can live and participate in the community with confidence and dignity.</w:t>
            </w:r>
          </w:p>
        </w:tc>
      </w:tr>
      <w:tr w:rsidR="00AF59C6" w:rsidRPr="004266E0" w14:paraId="36EB8B3E" w14:textId="77777777" w:rsidTr="00DD79BD">
        <w:trPr>
          <w:trHeight w:val="60"/>
        </w:trPr>
        <w:tc>
          <w:tcPr>
            <w:tcW w:w="3379" w:type="dxa"/>
            <w:vAlign w:val="center"/>
          </w:tcPr>
          <w:p w14:paraId="432F2936" w14:textId="77777777" w:rsidR="004266E0" w:rsidRPr="004266E0" w:rsidRDefault="004266E0" w:rsidP="004C0E0D">
            <w:pPr>
              <w:rPr>
                <w:lang w:val="en-GB"/>
              </w:rPr>
            </w:pPr>
            <w:r w:rsidRPr="004266E0">
              <w:rPr>
                <w:lang w:val="en-GB"/>
              </w:rPr>
              <w:t>National Disability Insurance Scheme (NDIS)</w:t>
            </w:r>
          </w:p>
        </w:tc>
        <w:tc>
          <w:tcPr>
            <w:tcW w:w="5681" w:type="dxa"/>
          </w:tcPr>
          <w:p w14:paraId="034CDDF4" w14:textId="071CAEEB" w:rsidR="004266E0" w:rsidRPr="004266E0" w:rsidRDefault="000F717A" w:rsidP="004C0E0D">
            <w:r>
              <w:t>The NDIS p</w:t>
            </w:r>
            <w:r w:rsidR="004266E0" w:rsidRPr="004266E0">
              <w:t>rovides funding to eligible people with disability to gain more time with family and friends, greater independence, access to new skills, jobs, or volunteering in their community, and an improved quality of life.</w:t>
            </w:r>
          </w:p>
        </w:tc>
      </w:tr>
      <w:tr w:rsidR="00AF59C6" w:rsidRPr="004266E0" w14:paraId="57BF106A" w14:textId="77777777" w:rsidTr="00DD79BD">
        <w:trPr>
          <w:trHeight w:val="60"/>
        </w:trPr>
        <w:tc>
          <w:tcPr>
            <w:tcW w:w="3379" w:type="dxa"/>
            <w:vAlign w:val="center"/>
          </w:tcPr>
          <w:p w14:paraId="0549ACCF" w14:textId="77777777" w:rsidR="004266E0" w:rsidRPr="004266E0" w:rsidRDefault="004266E0" w:rsidP="004C0E0D">
            <w:pPr>
              <w:rPr>
                <w:lang w:val="en-GB"/>
              </w:rPr>
            </w:pPr>
            <w:r w:rsidRPr="004266E0">
              <w:rPr>
                <w:lang w:val="en-GB"/>
              </w:rPr>
              <w:t>National Respite for Carers Program (NRCP)</w:t>
            </w:r>
          </w:p>
        </w:tc>
        <w:tc>
          <w:tcPr>
            <w:tcW w:w="5681" w:type="dxa"/>
          </w:tcPr>
          <w:p w14:paraId="76773F29" w14:textId="1DC1E3CD" w:rsidR="004266E0" w:rsidRPr="004266E0" w:rsidRDefault="006F2DCC" w:rsidP="004C0E0D">
            <w:r>
              <w:t>The NRCP is a f</w:t>
            </w:r>
            <w:r w:rsidR="004266E0" w:rsidRPr="004266E0">
              <w:t xml:space="preserve">ormer Australian Government funded respite program that was consolidated into the CHSP from 1 July 2015. The NRCP contributed to the support and maintenance of caring relationships between carers and </w:t>
            </w:r>
            <w:r w:rsidR="0020324C">
              <w:t>older people</w:t>
            </w:r>
            <w:r w:rsidR="004266E0" w:rsidRPr="004266E0">
              <w:t>.</w:t>
            </w:r>
          </w:p>
        </w:tc>
      </w:tr>
      <w:tr w:rsidR="00AF59C6" w:rsidRPr="004266E0" w14:paraId="305AE574" w14:textId="77777777" w:rsidTr="00DD79BD">
        <w:trPr>
          <w:trHeight w:val="60"/>
        </w:trPr>
        <w:tc>
          <w:tcPr>
            <w:tcW w:w="3379" w:type="dxa"/>
            <w:vAlign w:val="center"/>
          </w:tcPr>
          <w:p w14:paraId="6D81FC78" w14:textId="77777777" w:rsidR="004266E0" w:rsidRPr="004266E0" w:rsidRDefault="004266E0" w:rsidP="004C0E0D">
            <w:pPr>
              <w:rPr>
                <w:lang w:val="en-GB"/>
              </w:rPr>
            </w:pPr>
            <w:r w:rsidRPr="004266E0">
              <w:rPr>
                <w:lang w:val="en-GB"/>
              </w:rPr>
              <w:t>Not having secure accommodation</w:t>
            </w:r>
          </w:p>
        </w:tc>
        <w:tc>
          <w:tcPr>
            <w:tcW w:w="5681" w:type="dxa"/>
          </w:tcPr>
          <w:p w14:paraId="2EBF8181" w14:textId="77777777" w:rsidR="004266E0" w:rsidRPr="004266E0" w:rsidRDefault="004266E0" w:rsidP="0007377A">
            <w:pPr>
              <w:spacing w:after="0"/>
            </w:pPr>
            <w:r w:rsidRPr="004266E0">
              <w:t>Not having secure accommodation refers to:</w:t>
            </w:r>
          </w:p>
          <w:p w14:paraId="03D7F9B9" w14:textId="1170143D" w:rsidR="004266E0" w:rsidRPr="004266E0" w:rsidRDefault="00F53DA2" w:rsidP="004C0E0D">
            <w:pPr>
              <w:pStyle w:val="ListParagraph"/>
              <w:numPr>
                <w:ilvl w:val="0"/>
                <w:numId w:val="127"/>
              </w:numPr>
            </w:pPr>
            <w:r>
              <w:t>a</w:t>
            </w:r>
            <w:r w:rsidRPr="004266E0">
              <w:t xml:space="preserve">ccommodation </w:t>
            </w:r>
            <w:r w:rsidR="004266E0" w:rsidRPr="004266E0">
              <w:t>where the person's tenure is precarious, or</w:t>
            </w:r>
          </w:p>
          <w:p w14:paraId="0F93E91B" w14:textId="73E13EB1" w:rsidR="004266E0" w:rsidRPr="004266E0" w:rsidRDefault="00F53DA2" w:rsidP="004C0E0D">
            <w:pPr>
              <w:pStyle w:val="ListParagraph"/>
              <w:numPr>
                <w:ilvl w:val="0"/>
                <w:numId w:val="127"/>
              </w:numPr>
            </w:pPr>
            <w:r>
              <w:t>t</w:t>
            </w:r>
            <w:r w:rsidRPr="004266E0">
              <w:t xml:space="preserve">here </w:t>
            </w:r>
            <w:r w:rsidR="004266E0" w:rsidRPr="004266E0">
              <w:t xml:space="preserve">is a likelihood that they will have to move on because of an escalation in rental cost, exploitation or unsuitability of the accommodation for their needs. </w:t>
            </w:r>
          </w:p>
          <w:p w14:paraId="38625B72" w14:textId="77777777" w:rsidR="004266E0" w:rsidRPr="004266E0" w:rsidRDefault="004266E0" w:rsidP="004C0E0D">
            <w:r w:rsidRPr="004266E0">
              <w:lastRenderedPageBreak/>
              <w:t>This may include boarding and lodging arrangements, public housing and staying with friends or relatives. It may also include accommodation owned by the client for which they are in immediate circumstances of losing ownership and accommodation rights.</w:t>
            </w:r>
          </w:p>
        </w:tc>
      </w:tr>
      <w:tr w:rsidR="00AF59C6" w:rsidRPr="004266E0" w14:paraId="367E47C1" w14:textId="77777777" w:rsidTr="00DD79BD">
        <w:trPr>
          <w:trHeight w:val="60"/>
        </w:trPr>
        <w:tc>
          <w:tcPr>
            <w:tcW w:w="3379" w:type="dxa"/>
            <w:vAlign w:val="center"/>
          </w:tcPr>
          <w:p w14:paraId="2A216018" w14:textId="77777777" w:rsidR="004266E0" w:rsidRPr="004266E0" w:rsidRDefault="004266E0" w:rsidP="004C0E0D">
            <w:pPr>
              <w:rPr>
                <w:lang w:val="en-GB"/>
              </w:rPr>
            </w:pPr>
            <w:r w:rsidRPr="004266E0">
              <w:rPr>
                <w:lang w:val="en-GB"/>
              </w:rPr>
              <w:lastRenderedPageBreak/>
              <w:t>Older people</w:t>
            </w:r>
          </w:p>
        </w:tc>
        <w:tc>
          <w:tcPr>
            <w:tcW w:w="5681" w:type="dxa"/>
          </w:tcPr>
          <w:p w14:paraId="5D704119" w14:textId="2C89CD61" w:rsidR="004266E0" w:rsidRPr="004266E0" w:rsidRDefault="004266E0" w:rsidP="004C0E0D">
            <w:r w:rsidRPr="004266E0">
              <w:t xml:space="preserve">For the purposes of the CHSP, older people are people aged 65 years and over, and Aboriginal and </w:t>
            </w:r>
            <w:r w:rsidR="007327A8">
              <w:t xml:space="preserve">or </w:t>
            </w:r>
            <w:r w:rsidRPr="004266E0">
              <w:t>Torres Strait Islander people aged 50 years and over.</w:t>
            </w:r>
          </w:p>
        </w:tc>
      </w:tr>
      <w:tr w:rsidR="00AF59C6" w:rsidRPr="004266E0" w14:paraId="133B3979" w14:textId="77777777" w:rsidTr="00DD79BD">
        <w:trPr>
          <w:trHeight w:val="60"/>
        </w:trPr>
        <w:tc>
          <w:tcPr>
            <w:tcW w:w="3379" w:type="dxa"/>
            <w:vAlign w:val="center"/>
          </w:tcPr>
          <w:p w14:paraId="259391A1" w14:textId="77777777" w:rsidR="004266E0" w:rsidRPr="004266E0" w:rsidRDefault="004266E0" w:rsidP="004C0E0D">
            <w:pPr>
              <w:rPr>
                <w:lang w:val="en-GB"/>
              </w:rPr>
            </w:pPr>
            <w:r w:rsidRPr="004266E0">
              <w:rPr>
                <w:lang w:val="en-GB"/>
              </w:rPr>
              <w:t>Out-of-scope</w:t>
            </w:r>
          </w:p>
        </w:tc>
        <w:tc>
          <w:tcPr>
            <w:tcW w:w="5681" w:type="dxa"/>
          </w:tcPr>
          <w:p w14:paraId="29469126" w14:textId="6AB9EB7F" w:rsidR="004266E0" w:rsidRPr="004266E0" w:rsidRDefault="004336A3" w:rsidP="004C0E0D">
            <w:r>
              <w:t>Out-of-scope are s</w:t>
            </w:r>
            <w:r w:rsidR="004266E0" w:rsidRPr="004266E0">
              <w:t>ervices and items that must not be purchased or delivered using CHSP funding.</w:t>
            </w:r>
          </w:p>
        </w:tc>
      </w:tr>
      <w:tr w:rsidR="00AF59C6" w:rsidRPr="004266E0" w14:paraId="0ADCB10F" w14:textId="77777777" w:rsidTr="00DD79BD">
        <w:trPr>
          <w:trHeight w:val="60"/>
        </w:trPr>
        <w:tc>
          <w:tcPr>
            <w:tcW w:w="3379" w:type="dxa"/>
            <w:vAlign w:val="center"/>
          </w:tcPr>
          <w:p w14:paraId="62188230" w14:textId="55F9E6F1" w:rsidR="004266E0" w:rsidRPr="004266E0" w:rsidRDefault="004266E0" w:rsidP="004C0E0D">
            <w:pPr>
              <w:rPr>
                <w:lang w:val="en-GB"/>
              </w:rPr>
            </w:pPr>
            <w:r w:rsidRPr="004266E0">
              <w:rPr>
                <w:lang w:val="en-GB"/>
              </w:rPr>
              <w:t xml:space="preserve">Planned </w:t>
            </w:r>
            <w:r w:rsidR="004336A3">
              <w:rPr>
                <w:lang w:val="en-GB"/>
              </w:rPr>
              <w:t>r</w:t>
            </w:r>
            <w:r w:rsidRPr="004266E0">
              <w:rPr>
                <w:lang w:val="en-GB"/>
              </w:rPr>
              <w:t>espite</w:t>
            </w:r>
          </w:p>
        </w:tc>
        <w:tc>
          <w:tcPr>
            <w:tcW w:w="5681" w:type="dxa"/>
          </w:tcPr>
          <w:p w14:paraId="61476438" w14:textId="77777777" w:rsidR="004266E0" w:rsidRPr="004266E0" w:rsidRDefault="004266E0" w:rsidP="004C0E0D">
            <w:r w:rsidRPr="004266E0">
              <w:t xml:space="preserve">Planned respite includes a range of respite services delivered on a short-term or time-limited bases and </w:t>
            </w:r>
            <w:proofErr w:type="gramStart"/>
            <w:r w:rsidRPr="004266E0">
              <w:t>planned in advance</w:t>
            </w:r>
            <w:proofErr w:type="gramEnd"/>
            <w:r w:rsidRPr="004266E0">
              <w:t>. Planned respite can be provided in a client’s home or temporarily in another setting such as a day centre or in the community.</w:t>
            </w:r>
          </w:p>
        </w:tc>
      </w:tr>
      <w:tr w:rsidR="00AF59C6" w:rsidRPr="004266E0" w14:paraId="5E3EE20E" w14:textId="77777777" w:rsidTr="00DD79BD">
        <w:trPr>
          <w:trHeight w:val="60"/>
        </w:trPr>
        <w:tc>
          <w:tcPr>
            <w:tcW w:w="3379" w:type="dxa"/>
            <w:vAlign w:val="center"/>
          </w:tcPr>
          <w:p w14:paraId="4F813177" w14:textId="77777777" w:rsidR="004266E0" w:rsidRPr="004266E0" w:rsidRDefault="004266E0" w:rsidP="004C0E0D">
            <w:pPr>
              <w:rPr>
                <w:lang w:val="en-GB"/>
              </w:rPr>
            </w:pPr>
            <w:r w:rsidRPr="004266E0">
              <w:rPr>
                <w:lang w:val="en-GB"/>
              </w:rPr>
              <w:t>Planning Framework</w:t>
            </w:r>
          </w:p>
        </w:tc>
        <w:tc>
          <w:tcPr>
            <w:tcW w:w="5681" w:type="dxa"/>
          </w:tcPr>
          <w:p w14:paraId="2A5371BB" w14:textId="5BC029BE" w:rsidR="004266E0" w:rsidRPr="004266E0" w:rsidRDefault="002D7DEA" w:rsidP="004C0E0D">
            <w:r>
              <w:t>The Planning Framework is an a</w:t>
            </w:r>
            <w:r w:rsidR="004266E0" w:rsidRPr="004266E0">
              <w:t>pproach used to plan for funding and ongoing program management of aged care service delivery at a regional level. The CHSP uses Aged Care Planning Regions.</w:t>
            </w:r>
          </w:p>
        </w:tc>
      </w:tr>
      <w:tr w:rsidR="00AF59C6" w:rsidRPr="004266E0" w14:paraId="6DF3BE78" w14:textId="77777777" w:rsidTr="00DD79BD">
        <w:trPr>
          <w:trHeight w:val="60"/>
        </w:trPr>
        <w:tc>
          <w:tcPr>
            <w:tcW w:w="3379" w:type="dxa"/>
            <w:vAlign w:val="center"/>
          </w:tcPr>
          <w:p w14:paraId="2D732C19" w14:textId="77777777" w:rsidR="004266E0" w:rsidRPr="004266E0" w:rsidRDefault="004266E0" w:rsidP="004C0E0D">
            <w:pPr>
              <w:rPr>
                <w:lang w:val="en-GB"/>
              </w:rPr>
            </w:pPr>
            <w:r w:rsidRPr="004266E0">
              <w:rPr>
                <w:lang w:val="en-GB"/>
              </w:rPr>
              <w:t>Prematurely aged people</w:t>
            </w:r>
          </w:p>
        </w:tc>
        <w:tc>
          <w:tcPr>
            <w:tcW w:w="5681" w:type="dxa"/>
          </w:tcPr>
          <w:p w14:paraId="366F7BF9" w14:textId="30379FC2" w:rsidR="004266E0" w:rsidRPr="004266E0" w:rsidRDefault="004266E0" w:rsidP="004C0E0D">
            <w:r w:rsidRPr="004266E0">
              <w:t>P</w:t>
            </w:r>
            <w:r w:rsidR="00862E14">
              <w:t>rematurely aged people are p</w:t>
            </w:r>
            <w:r w:rsidRPr="004266E0">
              <w:t>eople aged 50 years and over (or 45 years and over for Aboriginal and</w:t>
            </w:r>
            <w:r w:rsidR="007327A8">
              <w:t xml:space="preserve"> or</w:t>
            </w:r>
            <w:r w:rsidRPr="004266E0">
              <w:t xml:space="preserve"> Torres Strait Islander people) whose life course such as active military service, homelessness or substance abuse, has seen them age prematurely.</w:t>
            </w:r>
          </w:p>
        </w:tc>
      </w:tr>
      <w:tr w:rsidR="00AF59C6" w:rsidRPr="004266E0" w14:paraId="0A9FB17F" w14:textId="414FB01A" w:rsidTr="00DD79BD">
        <w:trPr>
          <w:trHeight w:val="60"/>
        </w:trPr>
        <w:tc>
          <w:tcPr>
            <w:tcW w:w="3379" w:type="dxa"/>
            <w:vAlign w:val="center"/>
          </w:tcPr>
          <w:p w14:paraId="3ADEF895" w14:textId="23FAB3B6" w:rsidR="004266E0" w:rsidRPr="004266E0" w:rsidRDefault="004266E0" w:rsidP="004C0E0D">
            <w:pPr>
              <w:rPr>
                <w:lang w:val="en-GB"/>
              </w:rPr>
            </w:pPr>
            <w:r w:rsidRPr="004266E0">
              <w:rPr>
                <w:lang w:val="en-GB"/>
              </w:rPr>
              <w:t>Primary Health Networks (PHNs)</w:t>
            </w:r>
          </w:p>
        </w:tc>
        <w:tc>
          <w:tcPr>
            <w:tcW w:w="5681" w:type="dxa"/>
          </w:tcPr>
          <w:p w14:paraId="16F330B1" w14:textId="5253EAAC" w:rsidR="004266E0" w:rsidRPr="004266E0" w:rsidRDefault="00453729" w:rsidP="004C0E0D">
            <w:r w:rsidRPr="00E15BC0">
              <w:t>PHNs are responsible for managing care finder services, using their expertise and understanding of local community needs</w:t>
            </w:r>
            <w:r w:rsidR="00A65DCB" w:rsidRPr="00E15BC0">
              <w:t xml:space="preserve"> (see </w:t>
            </w:r>
            <w:r w:rsidR="00A65DCB" w:rsidRPr="00E15BC0">
              <w:rPr>
                <w:b/>
                <w:bCs/>
              </w:rPr>
              <w:t xml:space="preserve">Appendix </w:t>
            </w:r>
            <w:r w:rsidR="0093029F" w:rsidRPr="00E15BC0">
              <w:rPr>
                <w:b/>
                <w:bCs/>
              </w:rPr>
              <w:t>D</w:t>
            </w:r>
            <w:r w:rsidR="00A65DCB" w:rsidRPr="00E15BC0">
              <w:t>).</w:t>
            </w:r>
          </w:p>
        </w:tc>
      </w:tr>
      <w:tr w:rsidR="00AF59C6" w:rsidRPr="004266E0" w14:paraId="5EA8495F" w14:textId="77777777" w:rsidTr="00DD79BD">
        <w:trPr>
          <w:trHeight w:val="60"/>
        </w:trPr>
        <w:tc>
          <w:tcPr>
            <w:tcW w:w="3379" w:type="dxa"/>
            <w:vAlign w:val="center"/>
          </w:tcPr>
          <w:p w14:paraId="2B691BA5" w14:textId="6AEA041F" w:rsidR="004266E0" w:rsidRPr="004266E0" w:rsidRDefault="004266E0" w:rsidP="004C0E0D">
            <w:pPr>
              <w:rPr>
                <w:lang w:val="en-GB"/>
              </w:rPr>
            </w:pPr>
            <w:r w:rsidRPr="004266E0">
              <w:rPr>
                <w:lang w:val="en-GB"/>
              </w:rPr>
              <w:t>Principal Client</w:t>
            </w:r>
          </w:p>
        </w:tc>
        <w:tc>
          <w:tcPr>
            <w:tcW w:w="5681" w:type="dxa"/>
          </w:tcPr>
          <w:p w14:paraId="7A565FDB" w14:textId="77777777" w:rsidR="004266E0" w:rsidRPr="004266E0" w:rsidRDefault="004266E0" w:rsidP="004C0E0D">
            <w:r w:rsidRPr="004266E0">
              <w:t>Principal Client means the sole client or the older client in a household.</w:t>
            </w:r>
          </w:p>
        </w:tc>
      </w:tr>
      <w:tr w:rsidR="00AF59C6" w:rsidRPr="004266E0" w14:paraId="778E26C0" w14:textId="77777777" w:rsidTr="00DD79BD">
        <w:trPr>
          <w:trHeight w:val="60"/>
        </w:trPr>
        <w:tc>
          <w:tcPr>
            <w:tcW w:w="3379" w:type="dxa"/>
            <w:vAlign w:val="center"/>
          </w:tcPr>
          <w:p w14:paraId="7913A23E" w14:textId="77777777" w:rsidR="004266E0" w:rsidRPr="004266E0" w:rsidRDefault="004266E0" w:rsidP="004C0E0D">
            <w:pPr>
              <w:rPr>
                <w:lang w:val="en-GB"/>
              </w:rPr>
            </w:pPr>
            <w:r w:rsidRPr="004266E0">
              <w:rPr>
                <w:lang w:val="en-GB"/>
              </w:rPr>
              <w:lastRenderedPageBreak/>
              <w:t>Quality Review</w:t>
            </w:r>
          </w:p>
        </w:tc>
        <w:tc>
          <w:tcPr>
            <w:tcW w:w="5681" w:type="dxa"/>
          </w:tcPr>
          <w:p w14:paraId="2B5F06A1" w14:textId="2D378C96" w:rsidR="004266E0" w:rsidRPr="004266E0" w:rsidRDefault="004B14B6" w:rsidP="004C0E0D">
            <w:r>
              <w:t xml:space="preserve">A </w:t>
            </w:r>
            <w:hyperlink r:id="rId112" w:history="1">
              <w:r w:rsidRPr="00297053">
                <w:rPr>
                  <w:rStyle w:val="Hyperlink"/>
                </w:rPr>
                <w:t>quality review</w:t>
              </w:r>
            </w:hyperlink>
            <w:r>
              <w:t xml:space="preserve"> is the</w:t>
            </w:r>
            <w:r w:rsidR="004266E0" w:rsidRPr="004266E0">
              <w:t xml:space="preserve"> process of reviewing the quality of services delivered against the Quality Standards. The process includes an onsite quality audit, a quality audit report and a performance report. </w:t>
            </w:r>
          </w:p>
        </w:tc>
      </w:tr>
      <w:tr w:rsidR="00EA7054" w:rsidRPr="004266E0" w14:paraId="431A5AA1" w14:textId="77777777" w:rsidTr="00DD79BD">
        <w:trPr>
          <w:trHeight w:val="60"/>
        </w:trPr>
        <w:tc>
          <w:tcPr>
            <w:tcW w:w="3379" w:type="dxa"/>
            <w:vAlign w:val="center"/>
          </w:tcPr>
          <w:p w14:paraId="11C5D343" w14:textId="60C9EAB5" w:rsidR="00EA7054" w:rsidRPr="004266E0" w:rsidRDefault="00EA7054" w:rsidP="004C0E0D">
            <w:pPr>
              <w:rPr>
                <w:lang w:val="en-GB"/>
              </w:rPr>
            </w:pPr>
            <w:r>
              <w:rPr>
                <w:lang w:val="en-GB"/>
              </w:rPr>
              <w:t>Reablement</w:t>
            </w:r>
          </w:p>
        </w:tc>
        <w:tc>
          <w:tcPr>
            <w:tcW w:w="5681" w:type="dxa"/>
          </w:tcPr>
          <w:p w14:paraId="503755FE" w14:textId="191187FD" w:rsidR="00EB20B3" w:rsidRDefault="00EB20B3" w:rsidP="002152A5">
            <w:r w:rsidRPr="00B875B2">
              <w:t xml:space="preserve">Wellness and reablement are related concepts, often used together to describe an overall approach to service delivery. Wellness and reablement approaches are based on the idea that, even with frailty, chronic illness or disability, most people want and </w:t>
            </w:r>
            <w:proofErr w:type="gramStart"/>
            <w:r w:rsidRPr="00B875B2">
              <w:t>are able to</w:t>
            </w:r>
            <w:proofErr w:type="gramEnd"/>
            <w:r w:rsidRPr="00B875B2">
              <w:t xml:space="preserve"> improve their physical, social and emotional wellbeing, to live autonomously and as independently as possible</w:t>
            </w:r>
            <w:r w:rsidR="002152A5">
              <w:t>.</w:t>
            </w:r>
          </w:p>
          <w:p w14:paraId="5FDCF8B1" w14:textId="77777777" w:rsidR="00437C5F" w:rsidRPr="00F536E1" w:rsidRDefault="00437C5F" w:rsidP="002152A5">
            <w:r w:rsidRPr="00437C5F">
              <w:rPr>
                <w:b/>
              </w:rPr>
              <w:t>Reablement</w:t>
            </w:r>
            <w:r w:rsidRPr="00F536E1">
              <w:t xml:space="preserve"> offers time-limited interventions and emphasises assisting people to maintain, regain, improve confidence and functional capacity and maximise independence and autonomy. It focuses on specific goals and seeks to enable people to live their lives to the fullest. </w:t>
            </w:r>
          </w:p>
          <w:p w14:paraId="6D467599" w14:textId="378AAE6C" w:rsidR="00EA7054" w:rsidRPr="002152A5" w:rsidRDefault="00EB20B3" w:rsidP="004C0E0D">
            <w:pPr>
              <w:rPr>
                <w:b/>
                <w:bCs/>
              </w:rPr>
            </w:pPr>
            <w:r>
              <w:t xml:space="preserve">See </w:t>
            </w:r>
            <w:hyperlink w:anchor="_Chapter_2:_Wellness" w:history="1">
              <w:r w:rsidRPr="00C06453">
                <w:rPr>
                  <w:rStyle w:val="Hyperlink"/>
                </w:rPr>
                <w:t>Chapter 2</w:t>
              </w:r>
            </w:hyperlink>
            <w:r>
              <w:t xml:space="preserve"> and </w:t>
            </w:r>
            <w:r w:rsidRPr="006D72C0">
              <w:rPr>
                <w:b/>
                <w:bCs/>
              </w:rPr>
              <w:t>Appendix B</w:t>
            </w:r>
            <w:r>
              <w:t xml:space="preserve"> for more information.</w:t>
            </w:r>
          </w:p>
        </w:tc>
      </w:tr>
      <w:tr w:rsidR="00AF59C6" w:rsidRPr="004266E0" w14:paraId="42ABDF01" w14:textId="77777777" w:rsidTr="00DD79BD">
        <w:trPr>
          <w:trHeight w:val="60"/>
        </w:trPr>
        <w:tc>
          <w:tcPr>
            <w:tcW w:w="3379" w:type="dxa"/>
            <w:vAlign w:val="center"/>
          </w:tcPr>
          <w:p w14:paraId="23719E68" w14:textId="77777777" w:rsidR="004266E0" w:rsidRPr="004266E0" w:rsidRDefault="004266E0" w:rsidP="004C0E0D">
            <w:pPr>
              <w:rPr>
                <w:lang w:val="en-GB"/>
              </w:rPr>
            </w:pPr>
            <w:r w:rsidRPr="004266E0">
              <w:rPr>
                <w:lang w:val="en-GB"/>
              </w:rPr>
              <w:t>Reassessment</w:t>
            </w:r>
          </w:p>
        </w:tc>
        <w:tc>
          <w:tcPr>
            <w:tcW w:w="5681" w:type="dxa"/>
          </w:tcPr>
          <w:p w14:paraId="58D6C762" w14:textId="5637DBB4" w:rsidR="004266E0" w:rsidRPr="004266E0" w:rsidRDefault="004266E0" w:rsidP="004C0E0D">
            <w:r w:rsidRPr="004266E0">
              <w:t xml:space="preserve">A reassessment takes place where an existing client has received an assessment and support plan and there is a significant change in a client’s needs or circumstances which affect the objectives or scope of the existing support plan or care needs or following a short-term episode of restorative care or reablement service delivery. Providers can </w:t>
            </w:r>
            <w:r w:rsidRPr="002C42BA">
              <w:t xml:space="preserve">request a reassessment through the </w:t>
            </w:r>
            <w:r w:rsidR="009D50B6" w:rsidRPr="002C42BA">
              <w:t xml:space="preserve">Support Plan </w:t>
            </w:r>
            <w:r w:rsidR="009D50B6">
              <w:t>R</w:t>
            </w:r>
            <w:r w:rsidRPr="004266E0">
              <w:t xml:space="preserve">eview process. </w:t>
            </w:r>
            <w:r w:rsidR="00AA405B">
              <w:t>Aged care a</w:t>
            </w:r>
            <w:r w:rsidRPr="004266E0">
              <w:t xml:space="preserve">ssessors are best placed to make the decision as to whether a client requires a reassessment following the review. This decision is supported by the information provided by the client, the contact centre, providers and health professionals. </w:t>
            </w:r>
          </w:p>
        </w:tc>
      </w:tr>
      <w:tr w:rsidR="00AF59C6" w:rsidRPr="004266E0" w14:paraId="17ABD666" w14:textId="77777777" w:rsidTr="00DD79BD">
        <w:trPr>
          <w:trHeight w:val="60"/>
        </w:trPr>
        <w:tc>
          <w:tcPr>
            <w:tcW w:w="3379" w:type="dxa"/>
            <w:vAlign w:val="center"/>
          </w:tcPr>
          <w:p w14:paraId="5697127D" w14:textId="36515957" w:rsidR="004266E0" w:rsidRPr="004266E0" w:rsidRDefault="004266E0" w:rsidP="004C0E0D">
            <w:pPr>
              <w:rPr>
                <w:lang w:val="en-GB"/>
              </w:rPr>
            </w:pPr>
            <w:r w:rsidRPr="004266E0">
              <w:rPr>
                <w:lang w:val="en-GB"/>
              </w:rPr>
              <w:lastRenderedPageBreak/>
              <w:t>Regional Assessment Services (RAS)</w:t>
            </w:r>
            <w:r w:rsidR="00EF7B8F">
              <w:rPr>
                <w:lang w:val="en-GB"/>
              </w:rPr>
              <w:t xml:space="preserve"> – replaced by </w:t>
            </w:r>
            <w:r w:rsidR="00D45F19">
              <w:rPr>
                <w:lang w:val="en-GB"/>
              </w:rPr>
              <w:t>a</w:t>
            </w:r>
            <w:r w:rsidR="00EF7B8F">
              <w:rPr>
                <w:lang w:val="en-GB"/>
              </w:rPr>
              <w:t xml:space="preserve">ged </w:t>
            </w:r>
            <w:r w:rsidR="00D45F19">
              <w:rPr>
                <w:lang w:val="en-GB"/>
              </w:rPr>
              <w:t>c</w:t>
            </w:r>
            <w:r w:rsidR="00EF7B8F">
              <w:rPr>
                <w:lang w:val="en-GB"/>
              </w:rPr>
              <w:t xml:space="preserve">are </w:t>
            </w:r>
            <w:r w:rsidR="00D45F19">
              <w:rPr>
                <w:lang w:val="en-GB"/>
              </w:rPr>
              <w:t>a</w:t>
            </w:r>
            <w:r w:rsidR="00EF7B8F">
              <w:rPr>
                <w:lang w:val="en-GB"/>
              </w:rPr>
              <w:t>ssessors</w:t>
            </w:r>
          </w:p>
        </w:tc>
        <w:tc>
          <w:tcPr>
            <w:tcW w:w="5681" w:type="dxa"/>
          </w:tcPr>
          <w:p w14:paraId="7CAD192D" w14:textId="072A54B6" w:rsidR="004266E0" w:rsidRPr="004266E0" w:rsidRDefault="004266E0" w:rsidP="004C0E0D">
            <w:r w:rsidRPr="004266E0">
              <w:t xml:space="preserve">The </w:t>
            </w:r>
            <w:r w:rsidR="00EF7B8F">
              <w:t xml:space="preserve">former </w:t>
            </w:r>
            <w:r w:rsidRPr="004266E0">
              <w:t xml:space="preserve">RAS </w:t>
            </w:r>
            <w:r w:rsidR="00EF7B8F">
              <w:t>were</w:t>
            </w:r>
            <w:r w:rsidRPr="004266E0">
              <w:t xml:space="preserve"> responsible for assessing the home support needs of older people. The service provide</w:t>
            </w:r>
            <w:r w:rsidR="00AA405B">
              <w:t>d</w:t>
            </w:r>
            <w:r w:rsidRPr="004266E0">
              <w:t xml:space="preserve"> timely support for locating and accessing suitable services based on the preferences of older people. </w:t>
            </w:r>
            <w:r w:rsidR="00AA405B">
              <w:t>RAS a</w:t>
            </w:r>
            <w:r w:rsidRPr="004266E0">
              <w:t xml:space="preserve">ssessors </w:t>
            </w:r>
            <w:r w:rsidR="00AA405B">
              <w:t>we</w:t>
            </w:r>
            <w:r w:rsidRPr="004266E0">
              <w:t>re appropriately skilled to undertake assessments and identify services appropriate to a diverse range of clients.</w:t>
            </w:r>
            <w:r w:rsidR="00AA405B">
              <w:t xml:space="preserve"> The RAS </w:t>
            </w:r>
            <w:r w:rsidR="004977F9">
              <w:t>have been</w:t>
            </w:r>
            <w:r w:rsidR="00AA405B">
              <w:t xml:space="preserve"> replaced by </w:t>
            </w:r>
            <w:r w:rsidR="00D45F19">
              <w:t>a</w:t>
            </w:r>
            <w:r w:rsidR="00AA405B">
              <w:t xml:space="preserve">ged </w:t>
            </w:r>
            <w:r w:rsidR="00D45F19">
              <w:t>c</w:t>
            </w:r>
            <w:r w:rsidR="00AA405B">
              <w:t xml:space="preserve">are </w:t>
            </w:r>
            <w:r w:rsidR="00D45F19">
              <w:t>a</w:t>
            </w:r>
            <w:r w:rsidR="00AA405B">
              <w:t>ssessors as part of the Single Assessment System.</w:t>
            </w:r>
          </w:p>
        </w:tc>
      </w:tr>
      <w:tr w:rsidR="00AF59C6" w:rsidRPr="004266E0" w14:paraId="6E9FD6F3" w14:textId="77777777" w:rsidTr="00DD79BD">
        <w:trPr>
          <w:trHeight w:val="60"/>
        </w:trPr>
        <w:tc>
          <w:tcPr>
            <w:tcW w:w="3379" w:type="dxa"/>
            <w:vAlign w:val="center"/>
          </w:tcPr>
          <w:p w14:paraId="364CD50E" w14:textId="77777777" w:rsidR="004266E0" w:rsidRPr="004266E0" w:rsidRDefault="004266E0" w:rsidP="004C0E0D">
            <w:pPr>
              <w:rPr>
                <w:lang w:val="en-GB"/>
              </w:rPr>
            </w:pPr>
            <w:r w:rsidRPr="004266E0">
              <w:rPr>
                <w:lang w:val="en-GB"/>
              </w:rPr>
              <w:t>Residential day respite</w:t>
            </w:r>
          </w:p>
        </w:tc>
        <w:tc>
          <w:tcPr>
            <w:tcW w:w="5681" w:type="dxa"/>
          </w:tcPr>
          <w:p w14:paraId="3C96574C" w14:textId="6A14802D" w:rsidR="004266E0" w:rsidRPr="004266E0" w:rsidRDefault="00D61656" w:rsidP="004C0E0D">
            <w:r>
              <w:t>Residential day respite is d</w:t>
            </w:r>
            <w:r w:rsidR="004266E0" w:rsidRPr="004266E0">
              <w:t>ay</w:t>
            </w:r>
            <w:r>
              <w:t>-based</w:t>
            </w:r>
            <w:r w:rsidR="004266E0" w:rsidRPr="004266E0">
              <w:t xml:space="preserve"> respite provided in a residential facility. It does not include consecutive days or nights. It is not the same as Residential Respite which is delivered under the </w:t>
            </w:r>
            <w:r w:rsidR="004266E0" w:rsidRPr="00A76E51">
              <w:rPr>
                <w:i/>
                <w:iCs/>
              </w:rPr>
              <w:t>Aged Care Act 1997</w:t>
            </w:r>
            <w:r w:rsidR="004266E0" w:rsidRPr="004266E0">
              <w:t>.</w:t>
            </w:r>
          </w:p>
        </w:tc>
      </w:tr>
      <w:tr w:rsidR="00AF59C6" w:rsidRPr="004266E0" w14:paraId="693EC988" w14:textId="77777777" w:rsidTr="00DD79BD">
        <w:trPr>
          <w:trHeight w:val="60"/>
        </w:trPr>
        <w:tc>
          <w:tcPr>
            <w:tcW w:w="3379" w:type="dxa"/>
            <w:vAlign w:val="center"/>
          </w:tcPr>
          <w:p w14:paraId="0506080A" w14:textId="7B57A27F" w:rsidR="004266E0" w:rsidRPr="004266E0" w:rsidRDefault="004266E0" w:rsidP="004C0E0D">
            <w:pPr>
              <w:rPr>
                <w:lang w:val="en-GB"/>
              </w:rPr>
            </w:pPr>
            <w:r w:rsidRPr="004266E0">
              <w:rPr>
                <w:lang w:val="en-GB"/>
              </w:rPr>
              <w:t xml:space="preserve">Residential </w:t>
            </w:r>
            <w:r w:rsidR="00570F04">
              <w:rPr>
                <w:lang w:val="en-GB"/>
              </w:rPr>
              <w:t>R</w:t>
            </w:r>
            <w:r w:rsidRPr="004266E0">
              <w:rPr>
                <w:lang w:val="en-GB"/>
              </w:rPr>
              <w:t>espite</w:t>
            </w:r>
          </w:p>
        </w:tc>
        <w:tc>
          <w:tcPr>
            <w:tcW w:w="5681" w:type="dxa"/>
          </w:tcPr>
          <w:p w14:paraId="536F2081" w14:textId="53847F55" w:rsidR="004266E0" w:rsidRPr="004266E0" w:rsidRDefault="00AA0295" w:rsidP="004C0E0D">
            <w:r>
              <w:t xml:space="preserve">Residential </w:t>
            </w:r>
            <w:r w:rsidR="00570F04">
              <w:t>Respite is d</w:t>
            </w:r>
            <w:r w:rsidR="004266E0" w:rsidRPr="004266E0">
              <w:t xml:space="preserve">elivered under the </w:t>
            </w:r>
            <w:r w:rsidR="004266E0" w:rsidRPr="00A76E51">
              <w:rPr>
                <w:i/>
                <w:iCs/>
              </w:rPr>
              <w:t>Aged Care Act 1997</w:t>
            </w:r>
            <w:r w:rsidR="004266E0" w:rsidRPr="004266E0">
              <w:t xml:space="preserve">. Residential care or flexible care provided as an alternative care arrangement with the primary purpose of giving a carer or </w:t>
            </w:r>
            <w:r w:rsidR="00C259DD">
              <w:t>older people</w:t>
            </w:r>
            <w:r w:rsidR="004266E0" w:rsidRPr="004266E0">
              <w:t xml:space="preserve"> a short-term break from their usual care arrangement. </w:t>
            </w:r>
          </w:p>
        </w:tc>
      </w:tr>
      <w:tr w:rsidR="00AF59C6" w:rsidRPr="004266E0" w14:paraId="1B15791A" w14:textId="77777777" w:rsidTr="00DD79BD">
        <w:trPr>
          <w:trHeight w:val="60"/>
        </w:trPr>
        <w:tc>
          <w:tcPr>
            <w:tcW w:w="3379" w:type="dxa"/>
            <w:vAlign w:val="center"/>
          </w:tcPr>
          <w:p w14:paraId="28C649FD" w14:textId="3B187DCA" w:rsidR="004266E0" w:rsidRPr="004266E0" w:rsidRDefault="004266E0" w:rsidP="004C0E0D">
            <w:pPr>
              <w:rPr>
                <w:lang w:val="en-GB"/>
              </w:rPr>
            </w:pPr>
            <w:r w:rsidRPr="004266E0">
              <w:rPr>
                <w:lang w:val="en-GB"/>
              </w:rPr>
              <w:t xml:space="preserve">Restorative </w:t>
            </w:r>
            <w:r w:rsidR="00607D17">
              <w:rPr>
                <w:lang w:val="en-GB"/>
              </w:rPr>
              <w:t>c</w:t>
            </w:r>
            <w:r w:rsidRPr="004266E0">
              <w:rPr>
                <w:lang w:val="en-GB"/>
              </w:rPr>
              <w:t>are</w:t>
            </w:r>
          </w:p>
        </w:tc>
        <w:tc>
          <w:tcPr>
            <w:tcW w:w="5681" w:type="dxa"/>
          </w:tcPr>
          <w:p w14:paraId="18EB6F31" w14:textId="13EF5BAA" w:rsidR="004266E0" w:rsidRPr="004266E0" w:rsidRDefault="00570A78" w:rsidP="004C0E0D">
            <w:r w:rsidRPr="00AB5CC1">
              <w:t>Restorative care involves</w:t>
            </w:r>
            <w:r>
              <w:t xml:space="preserve"> the</w:t>
            </w:r>
            <w:r w:rsidRPr="0095737C">
              <w:t xml:space="preserve"> delivery of evidence-based interventions led by an allied health worker or health </w:t>
            </w:r>
            <w:r w:rsidRPr="0095737C" w:rsidDel="00F9563C">
              <w:t>professional</w:t>
            </w:r>
            <w:r>
              <w:t xml:space="preserve"> that allows</w:t>
            </w:r>
            <w:r w:rsidRPr="0095737C">
              <w:t xml:space="preserve"> a person to make a functional gain or improvement after a setback, or </w:t>
            </w:r>
            <w:proofErr w:type="gramStart"/>
            <w:r w:rsidRPr="0095737C">
              <w:t>in order to</w:t>
            </w:r>
            <w:proofErr w:type="gramEnd"/>
            <w:r w:rsidRPr="0095737C">
              <w:t xml:space="preserve"> avoid a preventable injury.</w:t>
            </w:r>
          </w:p>
        </w:tc>
      </w:tr>
      <w:tr w:rsidR="00AF59C6" w:rsidRPr="004266E0" w14:paraId="5B6AA479" w14:textId="77777777" w:rsidTr="00DD79BD">
        <w:trPr>
          <w:trHeight w:val="60"/>
        </w:trPr>
        <w:tc>
          <w:tcPr>
            <w:tcW w:w="3379" w:type="dxa"/>
            <w:vAlign w:val="center"/>
          </w:tcPr>
          <w:p w14:paraId="2F0205C4" w14:textId="19464F00" w:rsidR="004266E0" w:rsidRPr="004266E0" w:rsidRDefault="004266E0" w:rsidP="004C0E0D">
            <w:pPr>
              <w:rPr>
                <w:lang w:val="en-GB"/>
              </w:rPr>
            </w:pPr>
            <w:r w:rsidRPr="004266E0">
              <w:rPr>
                <w:lang w:val="en-GB"/>
              </w:rPr>
              <w:t xml:space="preserve">Serious </w:t>
            </w:r>
            <w:r w:rsidR="002640EC">
              <w:rPr>
                <w:lang w:val="en-GB"/>
              </w:rPr>
              <w:t>i</w:t>
            </w:r>
            <w:r w:rsidRPr="004266E0">
              <w:rPr>
                <w:lang w:val="en-GB"/>
              </w:rPr>
              <w:t>ncident</w:t>
            </w:r>
          </w:p>
        </w:tc>
        <w:tc>
          <w:tcPr>
            <w:tcW w:w="5681" w:type="dxa"/>
          </w:tcPr>
          <w:p w14:paraId="7BA3F13D" w14:textId="77777777" w:rsidR="004266E0" w:rsidRPr="004266E0" w:rsidRDefault="004266E0" w:rsidP="004C0E0D">
            <w:r w:rsidRPr="004266E0">
              <w:t>Serious incidents are defined as those which may have an adverse impact on the health, safety or wellbeing of a client, or seriously affect public confidence in the CHSP.</w:t>
            </w:r>
          </w:p>
        </w:tc>
      </w:tr>
      <w:tr w:rsidR="00AF59C6" w:rsidRPr="004266E0" w14:paraId="3C7AE16F" w14:textId="77777777" w:rsidTr="00DD79BD">
        <w:trPr>
          <w:trHeight w:val="60"/>
        </w:trPr>
        <w:tc>
          <w:tcPr>
            <w:tcW w:w="3379" w:type="dxa"/>
            <w:vAlign w:val="center"/>
          </w:tcPr>
          <w:p w14:paraId="2534A4C7" w14:textId="5717AE89" w:rsidR="004266E0" w:rsidRPr="004266E0" w:rsidRDefault="004266E0" w:rsidP="004C0E0D">
            <w:pPr>
              <w:rPr>
                <w:lang w:val="en-GB"/>
              </w:rPr>
            </w:pPr>
            <w:r w:rsidRPr="004266E0">
              <w:rPr>
                <w:lang w:val="en-GB"/>
              </w:rPr>
              <w:t>Short-Term Restorative Care (STRC)</w:t>
            </w:r>
            <w:r w:rsidR="00FD38AB">
              <w:rPr>
                <w:lang w:val="en-GB"/>
              </w:rPr>
              <w:t xml:space="preserve"> Programme</w:t>
            </w:r>
          </w:p>
        </w:tc>
        <w:tc>
          <w:tcPr>
            <w:tcW w:w="5681" w:type="dxa"/>
          </w:tcPr>
          <w:p w14:paraId="6FA23291" w14:textId="6C5B9058" w:rsidR="004266E0" w:rsidRPr="004266E0" w:rsidRDefault="004266E0" w:rsidP="004C0E0D">
            <w:r w:rsidRPr="004266E0">
              <w:t xml:space="preserve">The STRC Programme is an early intervention program that aims to reverse and/or slow ‘functional decline’ in older people and improve wellbeing through the delivery of a time-limited (up to 56 paid days), goal-oriented, multi-disciplinary and coordinated range of services designed for, and approved by, the client. STRC services </w:t>
            </w:r>
            <w:r w:rsidR="00B46695">
              <w:t>can</w:t>
            </w:r>
            <w:r w:rsidRPr="004266E0">
              <w:t xml:space="preserve"> be </w:t>
            </w:r>
            <w:r w:rsidRPr="004266E0">
              <w:lastRenderedPageBreak/>
              <w:t>delivered in a home care setting, a residential care setting, or a combination of both.</w:t>
            </w:r>
          </w:p>
        </w:tc>
      </w:tr>
      <w:tr w:rsidR="00B22AEC" w:rsidRPr="004266E0" w14:paraId="3D4913F5" w14:textId="77777777" w:rsidTr="00DD79BD">
        <w:trPr>
          <w:trHeight w:val="60"/>
        </w:trPr>
        <w:tc>
          <w:tcPr>
            <w:tcW w:w="3379" w:type="dxa"/>
            <w:vAlign w:val="center"/>
          </w:tcPr>
          <w:p w14:paraId="7876787D" w14:textId="2304D35E" w:rsidR="00B22AEC" w:rsidRPr="004266E0" w:rsidRDefault="0010079F" w:rsidP="004C0E0D">
            <w:pPr>
              <w:rPr>
                <w:lang w:val="en-GB"/>
              </w:rPr>
            </w:pPr>
            <w:r>
              <w:rPr>
                <w:lang w:val="en-GB"/>
              </w:rPr>
              <w:lastRenderedPageBreak/>
              <w:t>Single Assessment System</w:t>
            </w:r>
          </w:p>
        </w:tc>
        <w:tc>
          <w:tcPr>
            <w:tcW w:w="5681" w:type="dxa"/>
          </w:tcPr>
          <w:p w14:paraId="73F947EC" w14:textId="5BC52B5A" w:rsidR="00442500" w:rsidRPr="0010079F" w:rsidRDefault="00B22AEC" w:rsidP="004C0E0D">
            <w:pPr>
              <w:rPr>
                <w:rFonts w:ascii="Segoe UI" w:hAnsi="Segoe UI" w:cs="Segoe UI"/>
                <w:color w:val="313131"/>
                <w:lang w:eastAsia="en-AU"/>
              </w:rPr>
            </w:pPr>
            <w:r w:rsidRPr="0010079F">
              <w:t xml:space="preserve">The </w:t>
            </w:r>
            <w:hyperlink r:id="rId113" w:history="1">
              <w:r w:rsidRPr="00691E85">
                <w:rPr>
                  <w:rStyle w:val="Hyperlink"/>
                </w:rPr>
                <w:t>Single Assessment System</w:t>
              </w:r>
            </w:hyperlink>
            <w:r w:rsidRPr="0010079F">
              <w:t xml:space="preserve"> will simplify and improve the experience of older people by providing a flexible system that can quickly adapt to their aged care needs. The Single Assessment System</w:t>
            </w:r>
            <w:r w:rsidR="002F3DF3" w:rsidRPr="0010079F">
              <w:t xml:space="preserve"> replaces the Regional Assessment Services and the Aged Care Assessment Teams</w:t>
            </w:r>
            <w:r w:rsidR="00442500" w:rsidRPr="0010079F">
              <w:t>. T</w:t>
            </w:r>
            <w:r w:rsidRPr="0010079F">
              <w:t xml:space="preserve">he </w:t>
            </w:r>
            <w:hyperlink r:id="rId114" w:history="1">
              <w:r w:rsidR="00F71B26" w:rsidRPr="00691E85">
                <w:rPr>
                  <w:rStyle w:val="Hyperlink"/>
                </w:rPr>
                <w:t>Integrated Assessment Tool</w:t>
              </w:r>
            </w:hyperlink>
            <w:r w:rsidR="003164EA" w:rsidRPr="0010079F">
              <w:t xml:space="preserve"> </w:t>
            </w:r>
            <w:r w:rsidR="00F71B26" w:rsidRPr="0010079F">
              <w:t>assess</w:t>
            </w:r>
            <w:r w:rsidR="003164EA" w:rsidRPr="0010079F">
              <w:t>es</w:t>
            </w:r>
            <w:r w:rsidR="00F71B26" w:rsidRPr="0010079F">
              <w:t xml:space="preserve"> </w:t>
            </w:r>
            <w:r w:rsidR="00442500" w:rsidRPr="0010079F">
              <w:t>eligibility for Australian Government-subsidised aged care, replacing the </w:t>
            </w:r>
            <w:hyperlink r:id="rId115" w:history="1">
              <w:r w:rsidR="00442500" w:rsidRPr="0010079F">
                <w:t>National Screening and Assessment Form</w:t>
              </w:r>
            </w:hyperlink>
            <w:r w:rsidR="00442500" w:rsidRPr="0010079F">
              <w:t>.</w:t>
            </w:r>
          </w:p>
        </w:tc>
      </w:tr>
      <w:tr w:rsidR="00AF59C6" w:rsidRPr="004266E0" w14:paraId="6C4ED677" w14:textId="77777777" w:rsidTr="00DD79BD">
        <w:trPr>
          <w:trHeight w:val="60"/>
        </w:trPr>
        <w:tc>
          <w:tcPr>
            <w:tcW w:w="3379" w:type="dxa"/>
            <w:vAlign w:val="center"/>
          </w:tcPr>
          <w:p w14:paraId="346A108E" w14:textId="77777777" w:rsidR="004266E0" w:rsidRPr="004266E0" w:rsidRDefault="004266E0" w:rsidP="004C0E0D">
            <w:pPr>
              <w:rPr>
                <w:lang w:val="en-GB"/>
              </w:rPr>
            </w:pPr>
            <w:r w:rsidRPr="004266E0">
              <w:rPr>
                <w:lang w:val="en-GB"/>
              </w:rPr>
              <w:t>Standards</w:t>
            </w:r>
          </w:p>
        </w:tc>
        <w:tc>
          <w:tcPr>
            <w:tcW w:w="5681" w:type="dxa"/>
          </w:tcPr>
          <w:p w14:paraId="6409F026" w14:textId="5DD1A144" w:rsidR="004266E0" w:rsidRPr="004266E0" w:rsidRDefault="006B1EE9" w:rsidP="004C0E0D">
            <w:r>
              <w:t>T</w:t>
            </w:r>
            <w:r w:rsidR="004266E0" w:rsidRPr="004266E0">
              <w:t>he</w:t>
            </w:r>
            <w:r w:rsidR="004A13C1">
              <w:t xml:space="preserve"> Standards refer to the</w:t>
            </w:r>
            <w:r w:rsidR="004266E0" w:rsidRPr="004266E0">
              <w:t xml:space="preserve"> Aged Care Quality Standards or any </w:t>
            </w:r>
            <w:r w:rsidR="004D190F">
              <w:t>s</w:t>
            </w:r>
            <w:r w:rsidR="004266E0" w:rsidRPr="004266E0">
              <w:t>tandards that replace them.</w:t>
            </w:r>
          </w:p>
        </w:tc>
      </w:tr>
      <w:tr w:rsidR="00AF59C6" w:rsidRPr="004266E0" w14:paraId="349859B6" w14:textId="77777777" w:rsidTr="00DD79BD">
        <w:trPr>
          <w:trHeight w:val="60"/>
        </w:trPr>
        <w:tc>
          <w:tcPr>
            <w:tcW w:w="3379" w:type="dxa"/>
            <w:vAlign w:val="center"/>
          </w:tcPr>
          <w:p w14:paraId="27868C51" w14:textId="17444AD5" w:rsidR="004266E0" w:rsidRPr="004266E0" w:rsidRDefault="004266E0" w:rsidP="004C0E0D">
            <w:pPr>
              <w:rPr>
                <w:lang w:val="en-GB"/>
              </w:rPr>
            </w:pPr>
            <w:r w:rsidRPr="004266E0">
              <w:rPr>
                <w:lang w:val="en-GB"/>
              </w:rPr>
              <w:t xml:space="preserve">Support Plan Review </w:t>
            </w:r>
          </w:p>
        </w:tc>
        <w:tc>
          <w:tcPr>
            <w:tcW w:w="5681" w:type="dxa"/>
          </w:tcPr>
          <w:p w14:paraId="6FC1C748" w14:textId="0FDAF40F" w:rsidR="004266E0" w:rsidRPr="004266E0" w:rsidRDefault="004266E0" w:rsidP="004C0E0D">
            <w:r w:rsidRPr="004266E0">
              <w:t xml:space="preserve">A </w:t>
            </w:r>
            <w:r w:rsidR="004D190F">
              <w:t xml:space="preserve">Support Plan Review </w:t>
            </w:r>
            <w:r w:rsidRPr="004266E0">
              <w:t xml:space="preserve">of services may be done by the </w:t>
            </w:r>
            <w:r w:rsidR="00143A1F">
              <w:t xml:space="preserve">CHSP </w:t>
            </w:r>
            <w:r w:rsidRPr="004266E0">
              <w:t>provider to check the effectiveness and on-going appropriateness of the services a client is receiving.</w:t>
            </w:r>
          </w:p>
          <w:p w14:paraId="7806F669" w14:textId="61E52607" w:rsidR="004266E0" w:rsidRPr="004266E0" w:rsidRDefault="004266E0" w:rsidP="00756B9A">
            <w:pPr>
              <w:spacing w:after="0"/>
            </w:pPr>
            <w:r w:rsidRPr="004266E0">
              <w:t xml:space="preserve">A </w:t>
            </w:r>
            <w:r w:rsidR="004D190F">
              <w:t xml:space="preserve">Support Plan Review </w:t>
            </w:r>
            <w:r w:rsidRPr="004266E0">
              <w:t xml:space="preserve">of client needs is </w:t>
            </w:r>
            <w:r w:rsidR="009E4C61">
              <w:t>undertaken</w:t>
            </w:r>
            <w:r w:rsidR="009E4C61" w:rsidRPr="004266E0">
              <w:t xml:space="preserve"> </w:t>
            </w:r>
            <w:r w:rsidRPr="004266E0">
              <w:t xml:space="preserve">by </w:t>
            </w:r>
            <w:r w:rsidR="004D190F">
              <w:t>a</w:t>
            </w:r>
            <w:r w:rsidR="00D66D25">
              <w:t>n aged care</w:t>
            </w:r>
            <w:r w:rsidR="00061557">
              <w:t xml:space="preserve"> </w:t>
            </w:r>
            <w:r w:rsidR="004D190F">
              <w:t>assessor</w:t>
            </w:r>
            <w:r w:rsidRPr="004266E0">
              <w:t xml:space="preserve"> where:</w:t>
            </w:r>
          </w:p>
          <w:p w14:paraId="3E2811A8" w14:textId="5A55467D" w:rsidR="004266E0" w:rsidRPr="004266E0" w:rsidRDefault="00C06453" w:rsidP="004C0E0D">
            <w:pPr>
              <w:pStyle w:val="ListParagraph"/>
              <w:numPr>
                <w:ilvl w:val="0"/>
                <w:numId w:val="128"/>
              </w:numPr>
            </w:pPr>
            <w:r>
              <w:t>t</w:t>
            </w:r>
            <w:r w:rsidRPr="004266E0">
              <w:t xml:space="preserve">he </w:t>
            </w:r>
            <w:r w:rsidR="00D66D25">
              <w:t xml:space="preserve">aged care </w:t>
            </w:r>
            <w:r w:rsidR="004266E0" w:rsidRPr="004266E0">
              <w:t xml:space="preserve">assessor sets a review date in the support plan for a short-term service. </w:t>
            </w:r>
          </w:p>
          <w:p w14:paraId="223A2915" w14:textId="22B0C60D" w:rsidR="004266E0" w:rsidRPr="004266E0" w:rsidRDefault="00C06453" w:rsidP="004C0E0D">
            <w:pPr>
              <w:pStyle w:val="ListParagraph"/>
              <w:numPr>
                <w:ilvl w:val="0"/>
                <w:numId w:val="128"/>
              </w:numPr>
            </w:pPr>
            <w:r>
              <w:t>a</w:t>
            </w:r>
            <w:r w:rsidRPr="004266E0">
              <w:t xml:space="preserve"> </w:t>
            </w:r>
            <w:r w:rsidR="004266E0" w:rsidRPr="004266E0">
              <w:t xml:space="preserve">provider identifies a change in the client’s needs or circumstances that affects the existing support plan. </w:t>
            </w:r>
          </w:p>
          <w:p w14:paraId="2C46D64F" w14:textId="1977F6ED" w:rsidR="004266E0" w:rsidRPr="004266E0" w:rsidRDefault="00C06453" w:rsidP="004C0E0D">
            <w:pPr>
              <w:pStyle w:val="ListParagraph"/>
              <w:numPr>
                <w:ilvl w:val="0"/>
                <w:numId w:val="128"/>
              </w:numPr>
            </w:pPr>
            <w:r>
              <w:t>a</w:t>
            </w:r>
            <w:r w:rsidRPr="004266E0">
              <w:t xml:space="preserve"> </w:t>
            </w:r>
            <w:r w:rsidR="004266E0" w:rsidRPr="004266E0">
              <w:t xml:space="preserve">client identifies a change in their needs or circumstances or seeks assistance to access new services or change their provider. </w:t>
            </w:r>
          </w:p>
        </w:tc>
      </w:tr>
      <w:tr w:rsidR="00AF59C6" w:rsidRPr="004266E0" w14:paraId="72621BEC" w14:textId="77777777" w:rsidTr="00DD79BD">
        <w:trPr>
          <w:trHeight w:val="60"/>
        </w:trPr>
        <w:tc>
          <w:tcPr>
            <w:tcW w:w="3379" w:type="dxa"/>
            <w:vAlign w:val="center"/>
          </w:tcPr>
          <w:p w14:paraId="53B659C2" w14:textId="1F990B92" w:rsidR="004266E0" w:rsidRPr="004266E0" w:rsidRDefault="004266E0" w:rsidP="004C0E0D">
            <w:pPr>
              <w:rPr>
                <w:lang w:val="en-GB"/>
              </w:rPr>
            </w:pPr>
            <w:r w:rsidRPr="004266E0">
              <w:rPr>
                <w:lang w:val="en-GB"/>
              </w:rPr>
              <w:t xml:space="preserve">Transition Care Programme </w:t>
            </w:r>
          </w:p>
        </w:tc>
        <w:tc>
          <w:tcPr>
            <w:tcW w:w="5681" w:type="dxa"/>
          </w:tcPr>
          <w:p w14:paraId="159E3BA0" w14:textId="003F4B9C" w:rsidR="004266E0" w:rsidRPr="004266E0" w:rsidRDefault="00E763E0" w:rsidP="004C0E0D">
            <w:r>
              <w:t xml:space="preserve">The </w:t>
            </w:r>
            <w:r w:rsidR="00622445">
              <w:t xml:space="preserve">Transition Care Programme </w:t>
            </w:r>
            <w:r w:rsidR="004266E0" w:rsidRPr="004266E0">
              <w:t>provides short-term, goal oriented and therapy-focused care for older people after hospital stays either in a home</w:t>
            </w:r>
            <w:r w:rsidR="00D10CFB">
              <w:t xml:space="preserve">, </w:t>
            </w:r>
            <w:r w:rsidR="004266E0" w:rsidRPr="004266E0">
              <w:t>community or a residential aged care setting.</w:t>
            </w:r>
          </w:p>
        </w:tc>
      </w:tr>
      <w:tr w:rsidR="00AF59C6" w:rsidRPr="004266E0" w14:paraId="65B228A7" w14:textId="77777777" w:rsidTr="00DD79BD">
        <w:trPr>
          <w:trHeight w:val="60"/>
        </w:trPr>
        <w:tc>
          <w:tcPr>
            <w:tcW w:w="3379" w:type="dxa"/>
            <w:vAlign w:val="center"/>
          </w:tcPr>
          <w:p w14:paraId="38D632C8" w14:textId="77777777" w:rsidR="004266E0" w:rsidRPr="004266E0" w:rsidRDefault="004266E0" w:rsidP="004C0E0D">
            <w:pPr>
              <w:rPr>
                <w:lang w:val="en-GB"/>
              </w:rPr>
            </w:pPr>
            <w:r w:rsidRPr="004266E0">
              <w:rPr>
                <w:lang w:val="en"/>
              </w:rPr>
              <w:t>Elder Care Support program</w:t>
            </w:r>
          </w:p>
        </w:tc>
        <w:tc>
          <w:tcPr>
            <w:tcW w:w="5681" w:type="dxa"/>
          </w:tcPr>
          <w:p w14:paraId="0C66FADA" w14:textId="188ACAF6" w:rsidR="0051320D" w:rsidRPr="004266E0" w:rsidRDefault="00AC2C7C" w:rsidP="004C0E0D">
            <w:r>
              <w:t xml:space="preserve">The </w:t>
            </w:r>
            <w:hyperlink r:id="rId116" w:history="1">
              <w:r w:rsidR="00C06453">
                <w:rPr>
                  <w:rStyle w:val="Hyperlink"/>
                </w:rPr>
                <w:t>Elder Care Support program</w:t>
              </w:r>
            </w:hyperlink>
            <w:r w:rsidR="00C06453">
              <w:rPr>
                <w:rStyle w:val="Hyperlink"/>
              </w:rPr>
              <w:t xml:space="preserve"> </w:t>
            </w:r>
            <w:r>
              <w:t xml:space="preserve">aims to build a workforce to help First </w:t>
            </w:r>
            <w:r w:rsidR="00DE38A8">
              <w:t xml:space="preserve">Nations elders, their families </w:t>
            </w:r>
            <w:r w:rsidR="00DE38A8">
              <w:lastRenderedPageBreak/>
              <w:t>and carers, to access aged care services to meet their physical and cultural needs.</w:t>
            </w:r>
            <w:r w:rsidR="0030474A">
              <w:t xml:space="preserve"> </w:t>
            </w:r>
          </w:p>
        </w:tc>
      </w:tr>
      <w:tr w:rsidR="00AF59C6" w:rsidRPr="004266E0" w14:paraId="558D096A" w14:textId="77777777" w:rsidTr="00DD79BD">
        <w:trPr>
          <w:trHeight w:val="60"/>
        </w:trPr>
        <w:tc>
          <w:tcPr>
            <w:tcW w:w="3379" w:type="dxa"/>
            <w:vAlign w:val="center"/>
          </w:tcPr>
          <w:p w14:paraId="7ECE75FE" w14:textId="6C859671" w:rsidR="004266E0" w:rsidRPr="004266E0" w:rsidRDefault="004266E0" w:rsidP="004C0E0D">
            <w:pPr>
              <w:rPr>
                <w:lang w:val="en-GB"/>
              </w:rPr>
            </w:pPr>
            <w:r w:rsidRPr="004266E0">
              <w:rPr>
                <w:lang w:val="en-GB"/>
              </w:rPr>
              <w:lastRenderedPageBreak/>
              <w:t xml:space="preserve">Veterans’ Home Care </w:t>
            </w:r>
            <w:r w:rsidR="00B63829">
              <w:rPr>
                <w:lang w:val="en-GB"/>
              </w:rPr>
              <w:t>Program</w:t>
            </w:r>
          </w:p>
        </w:tc>
        <w:tc>
          <w:tcPr>
            <w:tcW w:w="5681" w:type="dxa"/>
          </w:tcPr>
          <w:p w14:paraId="51917D9E" w14:textId="2598425C" w:rsidR="004266E0" w:rsidRPr="004266E0" w:rsidRDefault="004266E0" w:rsidP="004C0E0D">
            <w:r w:rsidRPr="004266E0">
              <w:t xml:space="preserve">The </w:t>
            </w:r>
            <w:r w:rsidR="00636098">
              <w:t>Veterans Home Care</w:t>
            </w:r>
            <w:r w:rsidR="00636098" w:rsidRPr="004266E0">
              <w:t xml:space="preserve"> </w:t>
            </w:r>
            <w:r w:rsidR="00B63829">
              <w:t>P</w:t>
            </w:r>
            <w:r w:rsidRPr="004266E0">
              <w:t>rogram provides low level home care services to eligible veterans and war widows and widowers.</w:t>
            </w:r>
          </w:p>
        </w:tc>
      </w:tr>
      <w:tr w:rsidR="00AF59C6" w:rsidRPr="004266E0" w14:paraId="44B5AB93" w14:textId="77777777" w:rsidTr="00DD79BD">
        <w:trPr>
          <w:trHeight w:val="60"/>
        </w:trPr>
        <w:tc>
          <w:tcPr>
            <w:tcW w:w="3379" w:type="dxa"/>
            <w:vAlign w:val="center"/>
          </w:tcPr>
          <w:p w14:paraId="1EAEFA62" w14:textId="77777777" w:rsidR="004266E0" w:rsidRPr="004266E0" w:rsidRDefault="004266E0" w:rsidP="004C0E0D">
            <w:pPr>
              <w:rPr>
                <w:lang w:val="en-GB"/>
              </w:rPr>
            </w:pPr>
            <w:r w:rsidRPr="004266E0">
              <w:rPr>
                <w:lang w:val="en-GB"/>
              </w:rPr>
              <w:t>Volunteers</w:t>
            </w:r>
          </w:p>
        </w:tc>
        <w:tc>
          <w:tcPr>
            <w:tcW w:w="5681" w:type="dxa"/>
          </w:tcPr>
          <w:p w14:paraId="39C83108" w14:textId="77777777" w:rsidR="004266E0" w:rsidRPr="004266E0" w:rsidRDefault="004266E0" w:rsidP="00BD23E1">
            <w:pPr>
              <w:spacing w:after="0"/>
            </w:pPr>
            <w:r w:rsidRPr="004266E0">
              <w:t>A volunteer is defined, for the purposes of this program manual, as a person who:</w:t>
            </w:r>
          </w:p>
          <w:p w14:paraId="500DD8EC" w14:textId="5D368283" w:rsidR="004266E0" w:rsidRPr="00E021A4" w:rsidRDefault="00C06453" w:rsidP="004C0E0D">
            <w:pPr>
              <w:pStyle w:val="ListParagraph"/>
              <w:numPr>
                <w:ilvl w:val="0"/>
                <w:numId w:val="129"/>
              </w:numPr>
            </w:pPr>
            <w:r>
              <w:t>i</w:t>
            </w:r>
            <w:r w:rsidRPr="00E021A4">
              <w:t xml:space="preserve">s </w:t>
            </w:r>
            <w:r w:rsidR="004266E0" w:rsidRPr="00E021A4">
              <w:t>not a staff member</w:t>
            </w:r>
          </w:p>
          <w:p w14:paraId="3E47A77B" w14:textId="0AEC191E" w:rsidR="004266E0" w:rsidRPr="00E021A4" w:rsidRDefault="00C06453" w:rsidP="004C0E0D">
            <w:pPr>
              <w:pStyle w:val="ListParagraph"/>
              <w:numPr>
                <w:ilvl w:val="0"/>
                <w:numId w:val="129"/>
              </w:numPr>
            </w:pPr>
            <w:r>
              <w:t>o</w:t>
            </w:r>
            <w:r w:rsidRPr="00E021A4">
              <w:t xml:space="preserve">ffers </w:t>
            </w:r>
            <w:r w:rsidR="00B63829">
              <w:t>their</w:t>
            </w:r>
            <w:r w:rsidR="004266E0" w:rsidRPr="00E021A4">
              <w:t xml:space="preserve"> services to the</w:t>
            </w:r>
            <w:r w:rsidR="00592240">
              <w:t xml:space="preserve"> </w:t>
            </w:r>
            <w:r w:rsidR="004266E0" w:rsidRPr="00E021A4">
              <w:t>provider without financial gain</w:t>
            </w:r>
          </w:p>
          <w:p w14:paraId="5DF0FA0A" w14:textId="0686E075" w:rsidR="004266E0" w:rsidRPr="00E021A4" w:rsidRDefault="00C06453" w:rsidP="004C0E0D">
            <w:pPr>
              <w:pStyle w:val="ListParagraph"/>
              <w:numPr>
                <w:ilvl w:val="0"/>
                <w:numId w:val="129"/>
              </w:numPr>
            </w:pPr>
            <w:r>
              <w:t>p</w:t>
            </w:r>
            <w:r w:rsidRPr="00E021A4">
              <w:t xml:space="preserve">rovides </w:t>
            </w:r>
            <w:r w:rsidR="004266E0" w:rsidRPr="00E021A4">
              <w:t>care or other services on the invitation of the provider and not solely on the express or implied invitation of a client</w:t>
            </w:r>
          </w:p>
          <w:p w14:paraId="00B5421B" w14:textId="1B82FB36" w:rsidR="004266E0" w:rsidRPr="004266E0" w:rsidRDefault="00C06453" w:rsidP="004C0E0D">
            <w:pPr>
              <w:pStyle w:val="ListParagraph"/>
              <w:numPr>
                <w:ilvl w:val="0"/>
                <w:numId w:val="129"/>
              </w:numPr>
              <w:rPr>
                <w:lang w:val="en-GB"/>
              </w:rPr>
            </w:pPr>
            <w:r>
              <w:t>h</w:t>
            </w:r>
            <w:r w:rsidRPr="00E021A4">
              <w:t>as</w:t>
            </w:r>
            <w:r w:rsidR="004266E0" w:rsidRPr="00E021A4">
              <w:t>, or is reasonably likely to have, unsupervised interaction with clients.</w:t>
            </w:r>
          </w:p>
        </w:tc>
      </w:tr>
      <w:tr w:rsidR="00AF59C6" w:rsidRPr="004266E0" w14:paraId="6FD05921" w14:textId="77777777" w:rsidTr="00DD79BD">
        <w:trPr>
          <w:trHeight w:val="60"/>
        </w:trPr>
        <w:tc>
          <w:tcPr>
            <w:tcW w:w="3379" w:type="dxa"/>
            <w:vAlign w:val="center"/>
          </w:tcPr>
          <w:p w14:paraId="0883EEDD" w14:textId="36EB0DC9" w:rsidR="004266E0" w:rsidRPr="004266E0" w:rsidRDefault="004266E0" w:rsidP="004C0E0D">
            <w:pPr>
              <w:rPr>
                <w:lang w:val="en-GB"/>
              </w:rPr>
            </w:pPr>
            <w:r w:rsidRPr="004266E0">
              <w:rPr>
                <w:lang w:val="en-GB"/>
              </w:rPr>
              <w:t xml:space="preserve">Wellness </w:t>
            </w:r>
          </w:p>
        </w:tc>
        <w:tc>
          <w:tcPr>
            <w:tcW w:w="5681" w:type="dxa"/>
          </w:tcPr>
          <w:p w14:paraId="35256860" w14:textId="495A7E25" w:rsidR="009E18AB" w:rsidRPr="00B875B2" w:rsidRDefault="009E18AB" w:rsidP="004C0E0D">
            <w:r w:rsidRPr="00B875B2">
              <w:t xml:space="preserve">Wellness and reablement are related concepts, often used together to describe an overall approach to service delivery. Wellness and reablement approaches are based on the idea that, even with frailty, chronical illness or disability, most people want and </w:t>
            </w:r>
            <w:proofErr w:type="gramStart"/>
            <w:r w:rsidRPr="00B875B2">
              <w:t>are able to</w:t>
            </w:r>
            <w:proofErr w:type="gramEnd"/>
            <w:r w:rsidRPr="00B875B2">
              <w:t xml:space="preserve"> improve their physical, social, and emotional wellbeing, to live autonomously and as independently as possible. </w:t>
            </w:r>
          </w:p>
          <w:p w14:paraId="1F126F89" w14:textId="77777777" w:rsidR="00E17397" w:rsidRPr="00F536E1" w:rsidRDefault="00E17397" w:rsidP="000E74AE">
            <w:r w:rsidRPr="00E17397">
              <w:rPr>
                <w:b/>
              </w:rPr>
              <w:t>Wellness</w:t>
            </w:r>
            <w:r w:rsidRPr="00F536E1">
              <w:t xml:space="preserve"> is a philosophy that informs how providers are expected to work with clients. It acknowledges and builds on their strengths, abilities and goals, and has a focus </w:t>
            </w:r>
            <w:r w:rsidRPr="00F536E1" w:rsidDel="006D0709">
              <w:t xml:space="preserve">on </w:t>
            </w:r>
            <w:r w:rsidRPr="00F536E1">
              <w:t xml:space="preserve">providing services that support greater independence and quality of life. </w:t>
            </w:r>
          </w:p>
          <w:p w14:paraId="486F45AA" w14:textId="727CAB90" w:rsidR="004266E0" w:rsidRPr="004266E0" w:rsidRDefault="009E18AB" w:rsidP="004C0E0D">
            <w:r>
              <w:t xml:space="preserve">See </w:t>
            </w:r>
            <w:hyperlink w:anchor="_Chapter_2:_Wellness" w:history="1">
              <w:r w:rsidRPr="00C06453">
                <w:rPr>
                  <w:rStyle w:val="Hyperlink"/>
                </w:rPr>
                <w:t>Chapter 2</w:t>
              </w:r>
            </w:hyperlink>
            <w:r>
              <w:t xml:space="preserve"> and </w:t>
            </w:r>
            <w:r w:rsidRPr="006D72C0">
              <w:rPr>
                <w:b/>
                <w:bCs/>
              </w:rPr>
              <w:t xml:space="preserve">Appendix </w:t>
            </w:r>
            <w:r w:rsidR="005507AA" w:rsidRPr="006D72C0">
              <w:rPr>
                <w:b/>
                <w:bCs/>
              </w:rPr>
              <w:t>B</w:t>
            </w:r>
            <w:r>
              <w:t xml:space="preserve"> for more information.</w:t>
            </w:r>
          </w:p>
        </w:tc>
      </w:tr>
      <w:tr w:rsidR="00AF59C6" w:rsidRPr="004266E0" w14:paraId="7158AB6F" w14:textId="77777777" w:rsidTr="00DD79BD">
        <w:trPr>
          <w:trHeight w:val="60"/>
        </w:trPr>
        <w:tc>
          <w:tcPr>
            <w:tcW w:w="3379" w:type="dxa"/>
            <w:vAlign w:val="center"/>
          </w:tcPr>
          <w:p w14:paraId="26F8470B" w14:textId="30DCC79D" w:rsidR="004266E0" w:rsidRPr="004266E0" w:rsidRDefault="004266E0" w:rsidP="004C0E0D">
            <w:pPr>
              <w:rPr>
                <w:lang w:val="en-GB"/>
              </w:rPr>
            </w:pPr>
            <w:r w:rsidRPr="004266E0">
              <w:rPr>
                <w:lang w:val="en-GB"/>
              </w:rPr>
              <w:t>Work Health and Safety</w:t>
            </w:r>
            <w:r w:rsidR="00FC5E5C">
              <w:rPr>
                <w:lang w:val="en-GB"/>
              </w:rPr>
              <w:t xml:space="preserve"> </w:t>
            </w:r>
          </w:p>
        </w:tc>
        <w:tc>
          <w:tcPr>
            <w:tcW w:w="5681" w:type="dxa"/>
          </w:tcPr>
          <w:p w14:paraId="1DCA34CF" w14:textId="5C046D2A" w:rsidR="004266E0" w:rsidRPr="004266E0" w:rsidRDefault="004266E0" w:rsidP="004C0E0D">
            <w:r w:rsidRPr="004266E0">
              <w:t xml:space="preserve">Work Health and Safety </w:t>
            </w:r>
            <w:r w:rsidR="004D190F">
              <w:t>(</w:t>
            </w:r>
            <w:r w:rsidRPr="004266E0">
              <w:t xml:space="preserve">often referred to as </w:t>
            </w:r>
            <w:r w:rsidR="004D190F">
              <w:t>o</w:t>
            </w:r>
            <w:r w:rsidR="004D190F" w:rsidRPr="004266E0">
              <w:t xml:space="preserve">ccupational </w:t>
            </w:r>
            <w:r w:rsidR="004D190F">
              <w:t>h</w:t>
            </w:r>
            <w:r w:rsidR="004D190F" w:rsidRPr="004266E0">
              <w:t xml:space="preserve">ealth </w:t>
            </w:r>
            <w:r w:rsidRPr="004266E0">
              <w:t xml:space="preserve">and </w:t>
            </w:r>
            <w:r w:rsidR="004D190F">
              <w:t>s</w:t>
            </w:r>
            <w:r w:rsidR="004D190F" w:rsidRPr="004266E0">
              <w:t>afety</w:t>
            </w:r>
            <w:r w:rsidR="004D190F">
              <w:t>)</w:t>
            </w:r>
            <w:r w:rsidRPr="004266E0">
              <w:t xml:space="preserve"> involves the assessment and mitigation of risks that may impact the health, safety or welfare of those in your workplace. This may include your clients, </w:t>
            </w:r>
            <w:r w:rsidRPr="004266E0">
              <w:lastRenderedPageBreak/>
              <w:t xml:space="preserve">employees, visitors, contractors, volunteers and suppliers. </w:t>
            </w:r>
            <w:r w:rsidR="00592240">
              <w:t xml:space="preserve">CHSP </w:t>
            </w:r>
            <w:r w:rsidR="001114EC">
              <w:t xml:space="preserve">providers must comply </w:t>
            </w:r>
            <w:r w:rsidR="0051320D">
              <w:t xml:space="preserve">with a range of </w:t>
            </w:r>
            <w:r w:rsidRPr="004266E0">
              <w:t xml:space="preserve">legal requirements to ensure </w:t>
            </w:r>
            <w:r w:rsidR="0051320D">
              <w:t>the</w:t>
            </w:r>
            <w:r w:rsidRPr="004266E0">
              <w:t xml:space="preserve"> workplace meets </w:t>
            </w:r>
            <w:r w:rsidR="0051320D">
              <w:t xml:space="preserve">the relevant </w:t>
            </w:r>
            <w:r w:rsidRPr="004266E0">
              <w:t>obligations.</w:t>
            </w:r>
          </w:p>
        </w:tc>
      </w:tr>
    </w:tbl>
    <w:p w14:paraId="46ED3A2F" w14:textId="5E9D827C" w:rsidR="00A92C8D" w:rsidRPr="004C592B" w:rsidRDefault="00E276F7" w:rsidP="004C592B">
      <w:pPr>
        <w:spacing w:before="0" w:after="0" w:line="240" w:lineRule="auto"/>
        <w:rPr>
          <w:rFonts w:cs="Arial"/>
        </w:rPr>
      </w:pPr>
      <w:r>
        <w:rPr>
          <w:rFonts w:cs="Arial"/>
        </w:rPr>
        <w:lastRenderedPageBreak/>
        <w:br w:type="page"/>
      </w:r>
      <w:r w:rsidRPr="007C2B29">
        <w:rPr>
          <w:rFonts w:cs="Arial"/>
          <w:noProof/>
        </w:rPr>
        <w:lastRenderedPageBreak/>
        <mc:AlternateContent>
          <mc:Choice Requires="wps">
            <w:drawing>
              <wp:anchor distT="0" distB="0" distL="0" distR="0" simplePos="0" relativeHeight="251658257" behindDoc="1" locked="0" layoutInCell="1" allowOverlap="1" wp14:anchorId="679AA17D" wp14:editId="32322BBA">
                <wp:simplePos x="0" y="0"/>
                <wp:positionH relativeFrom="page">
                  <wp:align>left</wp:align>
                </wp:positionH>
                <wp:positionV relativeFrom="page">
                  <wp:align>center</wp:align>
                </wp:positionV>
                <wp:extent cx="7718425" cy="10770870"/>
                <wp:effectExtent l="0" t="0" r="0" b="0"/>
                <wp:wrapNone/>
                <wp:docPr id="163496100" name="Freeform: Shape 163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7708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326D" id="Freeform: Shape 163496100" o:spid="_x0000_s1026" alt="&quot;&quot;" style="position:absolute;margin-left:0;margin-top:0;width:607.75pt;height:848.1pt;z-index:-251658223;visibility:visible;mso-wrap-style:square;mso-width-percent:0;mso-height-percent:0;mso-wrap-distance-left:0;mso-wrap-distance-top:0;mso-wrap-distance-right:0;mso-wrap-distance-bottom:0;mso-position-horizontal:left;mso-position-horizontal-relative:page;mso-position-vertical:center;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" path="m7559992,l,,,10692003r7559992,l7559992,xe" fillcolor="#1e1545" stroked="f">
                <v:path arrowok="t"/>
                <w10:wrap anchorx="page" anchory="page"/>
              </v:shape>
            </w:pict>
          </mc:Fallback>
        </mc:AlternateContent>
      </w:r>
    </w:p>
    <w:sectPr w:rsidR="00A92C8D" w:rsidRPr="004C592B" w:rsidSect="007D3B87">
      <w:headerReference w:type="even" r:id="rId117"/>
      <w:footerReference w:type="even" r:id="rId118"/>
      <w:type w:val="continuous"/>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A0D34" w14:textId="77777777" w:rsidR="00E375AB" w:rsidRDefault="00E375AB" w:rsidP="00934368">
      <w:r>
        <w:separator/>
      </w:r>
    </w:p>
    <w:p w14:paraId="0A4929E2" w14:textId="77777777" w:rsidR="00E375AB" w:rsidRDefault="00E375AB" w:rsidP="00934368"/>
    <w:p w14:paraId="33D87A1A" w14:textId="77777777" w:rsidR="00E375AB" w:rsidRDefault="00E375AB"/>
  </w:endnote>
  <w:endnote w:type="continuationSeparator" w:id="0">
    <w:p w14:paraId="75AE5BEF" w14:textId="77777777" w:rsidR="00E375AB" w:rsidRDefault="00E375AB" w:rsidP="00934368">
      <w:r>
        <w:continuationSeparator/>
      </w:r>
    </w:p>
    <w:p w14:paraId="3D09E605" w14:textId="77777777" w:rsidR="00E375AB" w:rsidRDefault="00E375AB" w:rsidP="00934368"/>
    <w:p w14:paraId="3FCA33F2" w14:textId="77777777" w:rsidR="00E375AB" w:rsidRDefault="00E375AB"/>
  </w:endnote>
  <w:endnote w:type="continuationNotice" w:id="1">
    <w:p w14:paraId="2E488DDA" w14:textId="77777777" w:rsidR="00E375AB" w:rsidRDefault="00E375AB" w:rsidP="00934368"/>
    <w:p w14:paraId="3076A323" w14:textId="77777777" w:rsidR="00E375AB" w:rsidRDefault="00E37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DIN-Bold">
    <w:charset w:val="00"/>
    <w:family w:val="auto"/>
    <w:pitch w:val="variable"/>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EA0" w14:textId="77777777" w:rsidR="00C12BA8" w:rsidRPr="00386805" w:rsidRDefault="00C12BA8"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Disability Support for Older Australians</w:t>
    </w:r>
    <w:r w:rsidRPr="009B5601">
      <w:rPr>
        <w:color w:val="1E1545" w:themeColor="text1"/>
        <w:sz w:val="21"/>
        <w:szCs w:val="21"/>
      </w:rPr>
      <w:t xml:space="preserve"> | </w:t>
    </w:r>
    <w:r>
      <w:rPr>
        <w:sz w:val="21"/>
        <w:szCs w:val="21"/>
      </w:rPr>
      <w:t>Section title</w:t>
    </w:r>
  </w:p>
  <w:p w14:paraId="1461A6C4" w14:textId="77777777" w:rsidR="00DA593F" w:rsidRDefault="00DA59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B99AB" w14:textId="33CEA175" w:rsidR="00C12BA8" w:rsidRPr="0011354E" w:rsidRDefault="009B3804" w:rsidP="00627385">
    <w:pPr>
      <w:tabs>
        <w:tab w:val="right" w:pos="9072"/>
      </w:tabs>
      <w:rPr>
        <w:b/>
        <w:bCs/>
        <w:color w:val="002060"/>
        <w:sz w:val="32"/>
        <w:szCs w:val="32"/>
      </w:rPr>
    </w:pPr>
    <w:r>
      <w:rPr>
        <w:b/>
        <w:bCs/>
        <w:color w:val="002060"/>
        <w:sz w:val="32"/>
        <w:szCs w:val="32"/>
      </w:rPr>
      <w:t>Version 2</w:t>
    </w:r>
    <w:r w:rsidR="00290159">
      <w:rPr>
        <w:b/>
        <w:bCs/>
        <w:color w:val="002060"/>
        <w:sz w:val="32"/>
        <w:szCs w:val="32"/>
      </w:rPr>
      <w:t xml:space="preserve"> </w:t>
    </w:r>
    <w:r w:rsidR="00112779">
      <w:rPr>
        <w:b/>
        <w:bCs/>
        <w:color w:val="002060"/>
        <w:sz w:val="32"/>
        <w:szCs w:val="32"/>
      </w:rPr>
      <w:t xml:space="preserve">December </w:t>
    </w:r>
    <w:r w:rsidR="00A8188C">
      <w:rPr>
        <w:b/>
        <w:bCs/>
        <w:color w:val="002060"/>
        <w:sz w:val="32"/>
        <w:szCs w:val="32"/>
      </w:rPr>
      <w:t>2024</w:t>
    </w:r>
  </w:p>
  <w:p w14:paraId="41FB1519" w14:textId="77777777" w:rsidR="00DA593F" w:rsidRDefault="00DA59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AF644" w14:textId="1274323F" w:rsidR="00627385" w:rsidRPr="00386805" w:rsidRDefault="00386805" w:rsidP="00386805">
    <w:pPr>
      <w:pStyle w:val="Footer"/>
      <w:jc w:val="left"/>
    </w:pPr>
    <w:r w:rsidRPr="00625E95">
      <w:rPr>
        <w:b/>
        <w:bCs/>
        <w:color w:val="DA576C" w:themeColor="accent4"/>
        <w:sz w:val="21"/>
        <w:szCs w:val="21"/>
      </w:rPr>
      <w:fldChar w:fldCharType="begin"/>
    </w:r>
    <w:r w:rsidRPr="004C592B">
      <w:rPr>
        <w:b/>
        <w:color w:val="DA576C" w:themeColor="accent4"/>
        <w:sz w:val="21"/>
        <w:szCs w:val="21"/>
      </w:rPr>
      <w:instrText xml:space="preserve"> PAGE   \* MERGEFORMAT </w:instrText>
    </w:r>
    <w:r w:rsidRPr="00625E95">
      <w:rPr>
        <w:b/>
        <w:bCs/>
        <w:color w:val="DA576C" w:themeColor="accent4"/>
        <w:sz w:val="21"/>
        <w:szCs w:val="21"/>
      </w:rPr>
      <w:fldChar w:fldCharType="separate"/>
    </w:r>
    <w:r w:rsidRPr="004C592B">
      <w:rPr>
        <w:b/>
        <w:color w:val="DA576C" w:themeColor="accent4"/>
        <w:sz w:val="21"/>
        <w:szCs w:val="21"/>
      </w:rPr>
      <w:t>2</w:t>
    </w:r>
    <w:r w:rsidRPr="00625E95">
      <w:rPr>
        <w:b/>
        <w:bCs/>
        <w:noProof/>
        <w:color w:val="DA576C" w:themeColor="accent4"/>
        <w:sz w:val="21"/>
        <w:szCs w:val="21"/>
      </w:rPr>
      <w:fldChar w:fldCharType="end"/>
    </w:r>
    <w:r>
      <w:rPr>
        <w:b/>
        <w:bCs/>
        <w:noProof/>
        <w:sz w:val="21"/>
        <w:szCs w:val="21"/>
      </w:rPr>
      <w:t xml:space="preserve">  </w:t>
    </w:r>
    <w:r w:rsidR="00B9233E">
      <w:rPr>
        <w:sz w:val="21"/>
        <w:szCs w:val="21"/>
      </w:rPr>
      <w:t xml:space="preserve">Commonwealth Home Support </w:t>
    </w:r>
    <w:r w:rsidR="00B9233E" w:rsidRPr="139162A7">
      <w:rPr>
        <w:sz w:val="21"/>
        <w:szCs w:val="21"/>
      </w:rPr>
      <w:t>Programme</w:t>
    </w:r>
    <w:r w:rsidR="00B9233E">
      <w:rPr>
        <w:sz w:val="21"/>
        <w:szCs w:val="21"/>
      </w:rPr>
      <w:t xml:space="preserve"> Manual 2024-2025</w:t>
    </w:r>
    <w:r w:rsidR="00B9233E" w:rsidDel="00B9233E">
      <w:rPr>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B8FC" w14:textId="72BEC153" w:rsidR="000A4C3C" w:rsidRDefault="00000000" w:rsidP="00625E95">
    <w:pPr>
      <w:pStyle w:val="Footer"/>
      <w:jc w:val="left"/>
    </w:pPr>
    <w:sdt>
      <w:sdtPr>
        <w:rPr>
          <w:sz w:val="21"/>
          <w:szCs w:val="21"/>
        </w:rPr>
        <w:id w:val="-443848716"/>
        <w:docPartObj>
          <w:docPartGallery w:val="Page Numbers (Bottom of Page)"/>
          <w:docPartUnique/>
        </w:docPartObj>
      </w:sdtPr>
      <w:sdtEndPr>
        <w:rPr>
          <w:noProof/>
        </w:rPr>
      </w:sdtEndPr>
      <w:sdtContent>
        <w:r w:rsidR="000A4C3C" w:rsidRPr="139162A7">
          <w:rPr>
            <w:b/>
            <w:color w:val="DA576C" w:themeColor="accent4"/>
            <w:sz w:val="21"/>
            <w:szCs w:val="21"/>
          </w:rPr>
          <w:fldChar w:fldCharType="begin"/>
        </w:r>
        <w:r w:rsidR="000A4C3C" w:rsidRPr="139162A7">
          <w:rPr>
            <w:b/>
            <w:color w:val="DA576C" w:themeColor="accent4"/>
            <w:sz w:val="21"/>
            <w:szCs w:val="21"/>
          </w:rPr>
          <w:instrText xml:space="preserve"> PAGE   \* MERGEFORMAT </w:instrText>
        </w:r>
        <w:r w:rsidR="000A4C3C" w:rsidRPr="139162A7">
          <w:rPr>
            <w:b/>
            <w:color w:val="DA576C" w:themeColor="accent4"/>
            <w:sz w:val="21"/>
            <w:szCs w:val="21"/>
          </w:rPr>
          <w:fldChar w:fldCharType="separate"/>
        </w:r>
        <w:r w:rsidR="000A4C3C" w:rsidRPr="139162A7">
          <w:rPr>
            <w:b/>
            <w:color w:val="DA576C" w:themeColor="accent4"/>
            <w:sz w:val="21"/>
            <w:szCs w:val="21"/>
          </w:rPr>
          <w:t>50</w:t>
        </w:r>
        <w:r w:rsidR="000A4C3C" w:rsidRPr="139162A7">
          <w:rPr>
            <w:b/>
            <w:color w:val="DA576C" w:themeColor="accent4"/>
            <w:sz w:val="21"/>
            <w:szCs w:val="21"/>
          </w:rPr>
          <w:fldChar w:fldCharType="end"/>
        </w:r>
        <w:r w:rsidR="000A4C3C">
          <w:rPr>
            <w:b/>
            <w:bCs/>
            <w:noProof/>
            <w:sz w:val="21"/>
            <w:szCs w:val="21"/>
          </w:rPr>
          <w:t xml:space="preserve">  </w:t>
        </w:r>
        <w:r w:rsidR="003F1839">
          <w:rPr>
            <w:sz w:val="21"/>
            <w:szCs w:val="21"/>
          </w:rPr>
          <w:t xml:space="preserve">Commonwealth Home Support </w:t>
        </w:r>
        <w:r w:rsidR="139162A7" w:rsidRPr="139162A7">
          <w:rPr>
            <w:sz w:val="21"/>
            <w:szCs w:val="21"/>
          </w:rPr>
          <w:t>Programme</w:t>
        </w:r>
        <w:r w:rsidR="003F1839">
          <w:rPr>
            <w:sz w:val="21"/>
            <w:szCs w:val="21"/>
          </w:rPr>
          <w:t xml:space="preserve"> Manual 2024-202</w:t>
        </w:r>
        <w:r w:rsidR="006B5DDE">
          <w:rPr>
            <w:sz w:val="21"/>
            <w:szCs w:val="21"/>
          </w:rPr>
          <w:t>5</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B5E34" w14:textId="1B0B7A53" w:rsidR="00627385" w:rsidRDefault="001071B7" w:rsidP="003F1839">
    <w:pPr>
      <w:tabs>
        <w:tab w:val="left" w:pos="1088"/>
        <w:tab w:val="right" w:pos="9072"/>
      </w:tabs>
    </w:pPr>
    <w:r>
      <w:t>Version</w:t>
    </w:r>
    <w:r w:rsidR="00483048">
      <w:t xml:space="preserve"> </w:t>
    </w:r>
    <w:r w:rsidR="003F1839">
      <w:t>1</w:t>
    </w:r>
    <w:r w:rsidR="00483048">
      <w:t xml:space="preserve"> – June 2024</w:t>
    </w:r>
    <w:r w:rsidR="003F1839">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65DD" w14:textId="5D79BB86" w:rsidR="00D0690C" w:rsidRPr="00D0690C"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64824" w14:textId="77777777" w:rsidR="00E375AB" w:rsidRDefault="00E375AB" w:rsidP="00934368">
      <w:r>
        <w:separator/>
      </w:r>
    </w:p>
    <w:p w14:paraId="14AA7B00" w14:textId="77777777" w:rsidR="00E375AB" w:rsidRDefault="00E375AB" w:rsidP="00934368"/>
    <w:p w14:paraId="6B3D7462" w14:textId="77777777" w:rsidR="00E375AB" w:rsidRDefault="00E375AB"/>
  </w:footnote>
  <w:footnote w:type="continuationSeparator" w:id="0">
    <w:p w14:paraId="297DCC9C" w14:textId="77777777" w:rsidR="00E375AB" w:rsidRDefault="00E375AB" w:rsidP="00934368">
      <w:r>
        <w:continuationSeparator/>
      </w:r>
    </w:p>
    <w:p w14:paraId="5A1F3850" w14:textId="77777777" w:rsidR="00E375AB" w:rsidRDefault="00E375AB" w:rsidP="00934368"/>
    <w:p w14:paraId="7AC04560" w14:textId="77777777" w:rsidR="00E375AB" w:rsidRDefault="00E375AB"/>
  </w:footnote>
  <w:footnote w:type="continuationNotice" w:id="1">
    <w:p w14:paraId="55370298" w14:textId="77777777" w:rsidR="00E375AB" w:rsidRDefault="00E375AB" w:rsidP="00934368"/>
    <w:p w14:paraId="3A6B5AAF" w14:textId="77777777" w:rsidR="00E375AB" w:rsidRDefault="00E375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1034" w14:textId="75B53218" w:rsidR="00C12BA8" w:rsidRDefault="00D4397A" w:rsidP="006249DC">
    <w:pPr>
      <w:pStyle w:val="Header"/>
      <w:ind w:firstLine="720"/>
      <w:rPr>
        <w:noProof/>
        <w:lang w:eastAsia="en-AU"/>
      </w:rPr>
    </w:pPr>
    <w:r>
      <w:rPr>
        <w:noProof/>
        <w:lang w:eastAsia="en-AU"/>
      </w:rPr>
      <w:drawing>
        <wp:anchor distT="0" distB="0" distL="114300" distR="114300" simplePos="0" relativeHeight="251658247" behindDoc="1" locked="0" layoutInCell="1" allowOverlap="1" wp14:anchorId="434FC312" wp14:editId="554F33B4">
          <wp:simplePos x="0" y="0"/>
          <wp:positionH relativeFrom="page">
            <wp:align>left</wp:align>
          </wp:positionH>
          <wp:positionV relativeFrom="page">
            <wp:align>top</wp:align>
          </wp:positionV>
          <wp:extent cx="7578000" cy="1992280"/>
          <wp:effectExtent l="0" t="0" r="4445" b="8255"/>
          <wp:wrapNone/>
          <wp:docPr id="163496098" name="Picture 163496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r w:rsidR="00C12BA8">
      <w:rPr>
        <w:noProof/>
      </w:rPr>
      <w:drawing>
        <wp:anchor distT="0" distB="0" distL="114300" distR="114300" simplePos="0" relativeHeight="251658246" behindDoc="1" locked="0" layoutInCell="1" allowOverlap="1" wp14:anchorId="6CBF618B" wp14:editId="0B9C34B6">
          <wp:simplePos x="0" y="0"/>
          <wp:positionH relativeFrom="margin">
            <wp:posOffset>-1788523</wp:posOffset>
          </wp:positionH>
          <wp:positionV relativeFrom="page">
            <wp:align>top</wp:align>
          </wp:positionV>
          <wp:extent cx="9858375" cy="5397623"/>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25" b="17889"/>
                  <a:stretch/>
                </pic:blipFill>
                <pic:spPr bwMode="auto">
                  <a:xfrm>
                    <a:off x="0" y="0"/>
                    <a:ext cx="9858375" cy="539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1684A" w14:textId="77777777" w:rsidR="00C12BA8" w:rsidRDefault="00C12BA8"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084E0BD4" wp14:editId="35288042">
          <wp:simplePos x="0" y="0"/>
          <wp:positionH relativeFrom="page">
            <wp:align>center</wp:align>
          </wp:positionH>
          <wp:positionV relativeFrom="page">
            <wp:align>top</wp:align>
          </wp:positionV>
          <wp:extent cx="7578000" cy="1992280"/>
          <wp:effectExtent l="0" t="0" r="4445" b="825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6B4AD112" w14:textId="77777777" w:rsidR="00C12BA8" w:rsidRDefault="00C12BA8" w:rsidP="00934368">
    <w:pPr>
      <w:pStyle w:val="Header"/>
    </w:pPr>
    <w:r>
      <w:rPr>
        <w:noProof/>
      </w:rPr>
      <mc:AlternateContent>
        <mc:Choice Requires="wps">
          <w:drawing>
            <wp:anchor distT="0" distB="0" distL="114300" distR="114300" simplePos="0" relativeHeight="251658244" behindDoc="1" locked="0" layoutInCell="1" allowOverlap="1" wp14:anchorId="6DCD3F50" wp14:editId="76CF9772">
              <wp:simplePos x="0" y="0"/>
              <wp:positionH relativeFrom="column">
                <wp:posOffset>-902645</wp:posOffset>
              </wp:positionH>
              <wp:positionV relativeFrom="paragraph">
                <wp:posOffset>3995420</wp:posOffset>
              </wp:positionV>
              <wp:extent cx="7610475" cy="6238875"/>
              <wp:effectExtent l="0" t="0" r="9525" b="952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0E325" id="Rectangle 10" o:spid="_x0000_s1026" alt="&quot;&quot;" style="position:absolute;margin-left:-71.05pt;margin-top:314.6pt;width:599.25pt;height:491.2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" fillcolor="#f1f2f2 [3214]" stroked="f" strokeweight="2pt"/>
          </w:pict>
        </mc:Fallback>
      </mc:AlternateContent>
    </w:r>
  </w:p>
  <w:p w14:paraId="4B57FAC7" w14:textId="77777777" w:rsidR="00DA593F" w:rsidRDefault="00DA59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0FAE1" w14:textId="15B585D2" w:rsidR="0057075F" w:rsidRDefault="0057075F">
    <w:pPr>
      <w:pStyle w:val="Header"/>
    </w:pPr>
    <w:r>
      <w:rPr>
        <w:noProof/>
      </w:rPr>
      <mc:AlternateContent>
        <mc:Choice Requires="wps">
          <w:drawing>
            <wp:anchor distT="0" distB="0" distL="0" distR="0" simplePos="0" relativeHeight="251658243" behindDoc="1" locked="0" layoutInCell="1" allowOverlap="1" wp14:anchorId="6FDB78A4" wp14:editId="14667EB0">
              <wp:simplePos x="0" y="0"/>
              <wp:positionH relativeFrom="page">
                <wp:posOffset>5767852</wp:posOffset>
              </wp:positionH>
              <wp:positionV relativeFrom="page">
                <wp:posOffset>13482</wp:posOffset>
              </wp:positionV>
              <wp:extent cx="1807210" cy="1639570"/>
              <wp:effectExtent l="0" t="0" r="0" b="0"/>
              <wp:wrapNone/>
              <wp:docPr id="84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56758F1E" id="Freeform: Shape 845" o:spid="_x0000_s1026" alt="&quot;&quot;" style="position:absolute;margin-left:454.15pt;margin-top:1.05pt;width:142.3pt;height:129.1pt;z-index:-251658237;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B957C" w14:textId="66B78DD8" w:rsidR="001071B7" w:rsidRDefault="0096034D" w:rsidP="006249DC">
    <w:pPr>
      <w:pStyle w:val="Header"/>
      <w:ind w:firstLine="720"/>
      <w:rPr>
        <w:noProof/>
        <w:lang w:eastAsia="en-AU"/>
      </w:rPr>
    </w:pPr>
    <w:r>
      <w:rPr>
        <w:noProof/>
      </w:rPr>
      <w:drawing>
        <wp:anchor distT="0" distB="0" distL="114300" distR="114300" simplePos="0" relativeHeight="251658241" behindDoc="1" locked="0" layoutInCell="1" allowOverlap="1" wp14:anchorId="40D47B64" wp14:editId="71E15AA5">
          <wp:simplePos x="0" y="0"/>
          <wp:positionH relativeFrom="page">
            <wp:posOffset>-1236942</wp:posOffset>
          </wp:positionH>
          <wp:positionV relativeFrom="page">
            <wp:posOffset>-618192</wp:posOffset>
          </wp:positionV>
          <wp:extent cx="9858936" cy="6572623"/>
          <wp:effectExtent l="0" t="0" r="0" b="0"/>
          <wp:wrapNone/>
          <wp:docPr id="1729829569" name="Picture 172982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0" r="50"/>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529C1AC7" wp14:editId="49BC2181">
          <wp:simplePos x="0" y="0"/>
          <wp:positionH relativeFrom="page">
            <wp:align>center</wp:align>
          </wp:positionH>
          <wp:positionV relativeFrom="page">
            <wp:align>top</wp:align>
          </wp:positionV>
          <wp:extent cx="7578000" cy="1992280"/>
          <wp:effectExtent l="0" t="0" r="4445" b="8255"/>
          <wp:wrapNone/>
          <wp:docPr id="896815948" name="Picture 89681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7A8BA0AC" w14:textId="70FE4C0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15E2A34" wp14:editId="7EB99E6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CC9C7"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FC025" w14:textId="22608EA8" w:rsidR="00D0690C" w:rsidRDefault="00D0690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74lKEeJ" int2:invalidationBookmarkName="" int2:hashCode="MqKi+oYQwIA1A3" int2:id="NN6T04J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0A5"/>
    <w:multiLevelType w:val="hybridMultilevel"/>
    <w:tmpl w:val="89D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250EC"/>
    <w:multiLevelType w:val="hybridMultilevel"/>
    <w:tmpl w:val="59DCBA4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2157F85"/>
    <w:multiLevelType w:val="hybridMultilevel"/>
    <w:tmpl w:val="C958BD4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2D85380"/>
    <w:multiLevelType w:val="hybridMultilevel"/>
    <w:tmpl w:val="4680279E"/>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3E8040C"/>
    <w:multiLevelType w:val="hybridMultilevel"/>
    <w:tmpl w:val="F8662A4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47F21E9"/>
    <w:multiLevelType w:val="hybridMultilevel"/>
    <w:tmpl w:val="3F2E50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04A02028"/>
    <w:multiLevelType w:val="hybridMultilevel"/>
    <w:tmpl w:val="CB7E5A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69C3C04"/>
    <w:multiLevelType w:val="hybridMultilevel"/>
    <w:tmpl w:val="5920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F06323"/>
    <w:multiLevelType w:val="hybridMultilevel"/>
    <w:tmpl w:val="23C8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27F67"/>
    <w:multiLevelType w:val="hybridMultilevel"/>
    <w:tmpl w:val="AF84E51C"/>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31074D"/>
    <w:multiLevelType w:val="hybridMultilevel"/>
    <w:tmpl w:val="8B7E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08F24A6E"/>
    <w:multiLevelType w:val="hybridMultilevel"/>
    <w:tmpl w:val="E1A0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E41910"/>
    <w:multiLevelType w:val="hybridMultilevel"/>
    <w:tmpl w:val="6A268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837AF2"/>
    <w:multiLevelType w:val="hybridMultilevel"/>
    <w:tmpl w:val="B1DCB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A9A71A2"/>
    <w:multiLevelType w:val="hybridMultilevel"/>
    <w:tmpl w:val="F5624F28"/>
    <w:lvl w:ilvl="0" w:tplc="EA5C551C">
      <w:numFmt w:val="bullet"/>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9"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0B8A69A7"/>
    <w:multiLevelType w:val="hybridMultilevel"/>
    <w:tmpl w:val="EF90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D4F2FB9"/>
    <w:multiLevelType w:val="hybridMultilevel"/>
    <w:tmpl w:val="0A58475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0D84264B"/>
    <w:multiLevelType w:val="hybridMultilevel"/>
    <w:tmpl w:val="881A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DC61289"/>
    <w:multiLevelType w:val="hybridMultilevel"/>
    <w:tmpl w:val="7F5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E255A89"/>
    <w:multiLevelType w:val="hybridMultilevel"/>
    <w:tmpl w:val="E5D265F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0E8E0A13"/>
    <w:multiLevelType w:val="hybridMultilevel"/>
    <w:tmpl w:val="8C3C3A18"/>
    <w:lvl w:ilvl="0" w:tplc="0C09000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E9A6F1E"/>
    <w:multiLevelType w:val="hybridMultilevel"/>
    <w:tmpl w:val="4DAAC3CA"/>
    <w:lvl w:ilvl="0" w:tplc="CBF4C8D2">
      <w:start w:val="1"/>
      <w:numFmt w:val="bullet"/>
      <w:lvlText w:val=""/>
      <w:lvlJc w:val="left"/>
      <w:pPr>
        <w:ind w:left="720" w:hanging="360"/>
      </w:pPr>
      <w:rPr>
        <w:rFonts w:ascii="Symbol" w:hAnsi="Symbol"/>
      </w:rPr>
    </w:lvl>
    <w:lvl w:ilvl="1" w:tplc="C5E8D4E8">
      <w:start w:val="1"/>
      <w:numFmt w:val="bullet"/>
      <w:lvlText w:val=""/>
      <w:lvlJc w:val="left"/>
      <w:pPr>
        <w:ind w:left="720" w:hanging="360"/>
      </w:pPr>
      <w:rPr>
        <w:rFonts w:ascii="Symbol" w:hAnsi="Symbol"/>
      </w:rPr>
    </w:lvl>
    <w:lvl w:ilvl="2" w:tplc="4950E510">
      <w:start w:val="1"/>
      <w:numFmt w:val="bullet"/>
      <w:lvlText w:val=""/>
      <w:lvlJc w:val="left"/>
      <w:pPr>
        <w:ind w:left="720" w:hanging="360"/>
      </w:pPr>
      <w:rPr>
        <w:rFonts w:ascii="Symbol" w:hAnsi="Symbol"/>
      </w:rPr>
    </w:lvl>
    <w:lvl w:ilvl="3" w:tplc="297CFBBA">
      <w:start w:val="1"/>
      <w:numFmt w:val="bullet"/>
      <w:lvlText w:val=""/>
      <w:lvlJc w:val="left"/>
      <w:pPr>
        <w:ind w:left="720" w:hanging="360"/>
      </w:pPr>
      <w:rPr>
        <w:rFonts w:ascii="Symbol" w:hAnsi="Symbol"/>
      </w:rPr>
    </w:lvl>
    <w:lvl w:ilvl="4" w:tplc="DBBA12D8">
      <w:start w:val="1"/>
      <w:numFmt w:val="bullet"/>
      <w:lvlText w:val=""/>
      <w:lvlJc w:val="left"/>
      <w:pPr>
        <w:ind w:left="720" w:hanging="360"/>
      </w:pPr>
      <w:rPr>
        <w:rFonts w:ascii="Symbol" w:hAnsi="Symbol"/>
      </w:rPr>
    </w:lvl>
    <w:lvl w:ilvl="5" w:tplc="295C0204">
      <w:start w:val="1"/>
      <w:numFmt w:val="bullet"/>
      <w:lvlText w:val=""/>
      <w:lvlJc w:val="left"/>
      <w:pPr>
        <w:ind w:left="720" w:hanging="360"/>
      </w:pPr>
      <w:rPr>
        <w:rFonts w:ascii="Symbol" w:hAnsi="Symbol"/>
      </w:rPr>
    </w:lvl>
    <w:lvl w:ilvl="6" w:tplc="CABE8EDC">
      <w:start w:val="1"/>
      <w:numFmt w:val="bullet"/>
      <w:lvlText w:val=""/>
      <w:lvlJc w:val="left"/>
      <w:pPr>
        <w:ind w:left="720" w:hanging="360"/>
      </w:pPr>
      <w:rPr>
        <w:rFonts w:ascii="Symbol" w:hAnsi="Symbol"/>
      </w:rPr>
    </w:lvl>
    <w:lvl w:ilvl="7" w:tplc="2A0216E6">
      <w:start w:val="1"/>
      <w:numFmt w:val="bullet"/>
      <w:lvlText w:val=""/>
      <w:lvlJc w:val="left"/>
      <w:pPr>
        <w:ind w:left="720" w:hanging="360"/>
      </w:pPr>
      <w:rPr>
        <w:rFonts w:ascii="Symbol" w:hAnsi="Symbol"/>
      </w:rPr>
    </w:lvl>
    <w:lvl w:ilvl="8" w:tplc="D1EA8DF8">
      <w:start w:val="1"/>
      <w:numFmt w:val="bullet"/>
      <w:lvlText w:val=""/>
      <w:lvlJc w:val="left"/>
      <w:pPr>
        <w:ind w:left="720" w:hanging="360"/>
      </w:pPr>
      <w:rPr>
        <w:rFonts w:ascii="Symbol" w:hAnsi="Symbol"/>
      </w:rPr>
    </w:lvl>
  </w:abstractNum>
  <w:abstractNum w:abstractNumId="28" w15:restartNumberingAfterBreak="0">
    <w:nsid w:val="0F2B1EE5"/>
    <w:multiLevelType w:val="hybridMultilevel"/>
    <w:tmpl w:val="FF50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0320102"/>
    <w:multiLevelType w:val="hybridMultilevel"/>
    <w:tmpl w:val="8A881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680748"/>
    <w:multiLevelType w:val="hybridMultilevel"/>
    <w:tmpl w:val="F7ECCF2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123A5C9F"/>
    <w:multiLevelType w:val="hybridMultilevel"/>
    <w:tmpl w:val="0E74D91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2" w15:restartNumberingAfterBreak="0">
    <w:nsid w:val="1270096B"/>
    <w:multiLevelType w:val="hybridMultilevel"/>
    <w:tmpl w:val="F8FA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 w15:restartNumberingAfterBreak="0">
    <w:nsid w:val="128F2E58"/>
    <w:multiLevelType w:val="hybridMultilevel"/>
    <w:tmpl w:val="1FE87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2BB3843"/>
    <w:multiLevelType w:val="hybridMultilevel"/>
    <w:tmpl w:val="34FC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50E6AC4"/>
    <w:multiLevelType w:val="hybridMultilevel"/>
    <w:tmpl w:val="52120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552293F"/>
    <w:multiLevelType w:val="hybridMultilevel"/>
    <w:tmpl w:val="055A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72F1740"/>
    <w:multiLevelType w:val="hybridMultilevel"/>
    <w:tmpl w:val="4A1A5CB6"/>
    <w:lvl w:ilvl="0" w:tplc="A2BA386A">
      <w:start w:val="1"/>
      <w:numFmt w:val="decimal"/>
      <w:pStyle w:val="NumberedList"/>
      <w:lvlText w:val="%1."/>
      <w:lvlJc w:val="left"/>
      <w:pPr>
        <w:tabs>
          <w:tab w:val="num" w:pos="720"/>
        </w:tabs>
        <w:ind w:left="720" w:hanging="360"/>
      </w:pPr>
    </w:lvl>
    <w:lvl w:ilvl="1" w:tplc="C7EE976E" w:tentative="1">
      <w:start w:val="1"/>
      <w:numFmt w:val="decimal"/>
      <w:lvlText w:val="%2."/>
      <w:lvlJc w:val="left"/>
      <w:pPr>
        <w:tabs>
          <w:tab w:val="num" w:pos="1440"/>
        </w:tabs>
        <w:ind w:left="1440" w:hanging="360"/>
      </w:pPr>
    </w:lvl>
    <w:lvl w:ilvl="2" w:tplc="CF28DF34" w:tentative="1">
      <w:start w:val="1"/>
      <w:numFmt w:val="decimal"/>
      <w:lvlText w:val="%3."/>
      <w:lvlJc w:val="left"/>
      <w:pPr>
        <w:tabs>
          <w:tab w:val="num" w:pos="2160"/>
        </w:tabs>
        <w:ind w:left="2160" w:hanging="360"/>
      </w:pPr>
    </w:lvl>
    <w:lvl w:ilvl="3" w:tplc="475283A6" w:tentative="1">
      <w:start w:val="1"/>
      <w:numFmt w:val="decimal"/>
      <w:lvlText w:val="%4."/>
      <w:lvlJc w:val="left"/>
      <w:pPr>
        <w:tabs>
          <w:tab w:val="num" w:pos="2880"/>
        </w:tabs>
        <w:ind w:left="2880" w:hanging="360"/>
      </w:pPr>
    </w:lvl>
    <w:lvl w:ilvl="4" w:tplc="13BEB902" w:tentative="1">
      <w:start w:val="1"/>
      <w:numFmt w:val="decimal"/>
      <w:lvlText w:val="%5."/>
      <w:lvlJc w:val="left"/>
      <w:pPr>
        <w:tabs>
          <w:tab w:val="num" w:pos="3600"/>
        </w:tabs>
        <w:ind w:left="3600" w:hanging="360"/>
      </w:pPr>
    </w:lvl>
    <w:lvl w:ilvl="5" w:tplc="0F520BDE" w:tentative="1">
      <w:start w:val="1"/>
      <w:numFmt w:val="decimal"/>
      <w:lvlText w:val="%6."/>
      <w:lvlJc w:val="left"/>
      <w:pPr>
        <w:tabs>
          <w:tab w:val="num" w:pos="4320"/>
        </w:tabs>
        <w:ind w:left="4320" w:hanging="360"/>
      </w:pPr>
    </w:lvl>
    <w:lvl w:ilvl="6" w:tplc="A072A3EC" w:tentative="1">
      <w:start w:val="1"/>
      <w:numFmt w:val="decimal"/>
      <w:lvlText w:val="%7."/>
      <w:lvlJc w:val="left"/>
      <w:pPr>
        <w:tabs>
          <w:tab w:val="num" w:pos="5040"/>
        </w:tabs>
        <w:ind w:left="5040" w:hanging="360"/>
      </w:pPr>
    </w:lvl>
    <w:lvl w:ilvl="7" w:tplc="204EC046" w:tentative="1">
      <w:start w:val="1"/>
      <w:numFmt w:val="decimal"/>
      <w:lvlText w:val="%8."/>
      <w:lvlJc w:val="left"/>
      <w:pPr>
        <w:tabs>
          <w:tab w:val="num" w:pos="5760"/>
        </w:tabs>
        <w:ind w:left="5760" w:hanging="360"/>
      </w:pPr>
    </w:lvl>
    <w:lvl w:ilvl="8" w:tplc="D71A9C8C" w:tentative="1">
      <w:start w:val="1"/>
      <w:numFmt w:val="decimal"/>
      <w:lvlText w:val="%9."/>
      <w:lvlJc w:val="left"/>
      <w:pPr>
        <w:tabs>
          <w:tab w:val="num" w:pos="6480"/>
        </w:tabs>
        <w:ind w:left="6480" w:hanging="360"/>
      </w:pPr>
    </w:lvl>
  </w:abstractNum>
  <w:abstractNum w:abstractNumId="40" w15:restartNumberingAfterBreak="0">
    <w:nsid w:val="17B77AC1"/>
    <w:multiLevelType w:val="hybridMultilevel"/>
    <w:tmpl w:val="08FCF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8576479"/>
    <w:multiLevelType w:val="multilevel"/>
    <w:tmpl w:val="86609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223F65"/>
    <w:multiLevelType w:val="multilevel"/>
    <w:tmpl w:val="11C03498"/>
    <w:lvl w:ilvl="0">
      <w:start w:val="1"/>
      <w:numFmt w:val="decimal"/>
      <w:pStyle w:val="H1SectionHeading"/>
      <w:lvlText w:val="%1."/>
      <w:lvlJc w:val="left"/>
      <w:pPr>
        <w:ind w:left="502" w:hanging="360"/>
      </w:pPr>
      <w:rPr>
        <w:rFonts w:hint="default"/>
        <w:color w:val="1E1545" w:themeColor="text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AF270E1"/>
    <w:multiLevelType w:val="hybridMultilevel"/>
    <w:tmpl w:val="7D3E1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B4861E1"/>
    <w:multiLevelType w:val="hybridMultilevel"/>
    <w:tmpl w:val="7752F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B63523D"/>
    <w:multiLevelType w:val="hybridMultilevel"/>
    <w:tmpl w:val="48066BB4"/>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BD57178"/>
    <w:multiLevelType w:val="hybridMultilevel"/>
    <w:tmpl w:val="1D52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1D243176"/>
    <w:multiLevelType w:val="hybridMultilevel"/>
    <w:tmpl w:val="94CCC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50" w15:restartNumberingAfterBreak="0">
    <w:nsid w:val="1E014A6C"/>
    <w:multiLevelType w:val="hybridMultilevel"/>
    <w:tmpl w:val="87F07ED6"/>
    <w:lvl w:ilvl="0" w:tplc="7896934E">
      <w:numFmt w:val="bullet"/>
      <w:pStyle w:val="indentlistbullet"/>
      <w:lvlText w:val="-"/>
      <w:lvlJc w:val="left"/>
      <w:pPr>
        <w:ind w:left="1211" w:hanging="360"/>
      </w:pPr>
      <w:rPr>
        <w:rFonts w:ascii="Calibri" w:eastAsiaTheme="minorHAnsi" w:hAnsi="Calibri" w:cs="ComicSansM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1" w15:restartNumberingAfterBreak="0">
    <w:nsid w:val="1F037E4A"/>
    <w:multiLevelType w:val="hybridMultilevel"/>
    <w:tmpl w:val="4840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F0B2C68"/>
    <w:multiLevelType w:val="hybridMultilevel"/>
    <w:tmpl w:val="8F26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00A4B93"/>
    <w:multiLevelType w:val="hybridMultilevel"/>
    <w:tmpl w:val="198ED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10F6E9D"/>
    <w:multiLevelType w:val="hybridMultilevel"/>
    <w:tmpl w:val="06706D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226F2CF2"/>
    <w:multiLevelType w:val="hybridMultilevel"/>
    <w:tmpl w:val="01E8A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52C38DE"/>
    <w:multiLevelType w:val="hybridMultilevel"/>
    <w:tmpl w:val="C6D6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5C23BA4"/>
    <w:multiLevelType w:val="hybridMultilevel"/>
    <w:tmpl w:val="9BE4E73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9" w15:restartNumberingAfterBreak="0">
    <w:nsid w:val="267219A4"/>
    <w:multiLevelType w:val="hybridMultilevel"/>
    <w:tmpl w:val="B1C8E7A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0" w15:restartNumberingAfterBreak="0">
    <w:nsid w:val="26CA407F"/>
    <w:multiLevelType w:val="hybridMultilevel"/>
    <w:tmpl w:val="F7D42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7227252"/>
    <w:multiLevelType w:val="hybridMultilevel"/>
    <w:tmpl w:val="2CF4DAC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80467C0"/>
    <w:multiLevelType w:val="hybridMultilevel"/>
    <w:tmpl w:val="DD92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8F4661F"/>
    <w:multiLevelType w:val="hybridMultilevel"/>
    <w:tmpl w:val="B082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9F6701F"/>
    <w:multiLevelType w:val="hybridMultilevel"/>
    <w:tmpl w:val="6AFA9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A0B302D"/>
    <w:multiLevelType w:val="hybridMultilevel"/>
    <w:tmpl w:val="D44AC16A"/>
    <w:lvl w:ilvl="0" w:tplc="A412BC42">
      <w:start w:val="1"/>
      <w:numFmt w:val="bullet"/>
      <w:lvlText w:val=""/>
      <w:lvlJc w:val="left"/>
      <w:pPr>
        <w:ind w:left="1440" w:hanging="360"/>
      </w:pPr>
      <w:rPr>
        <w:rFonts w:ascii="Symbol" w:hAnsi="Symbol"/>
      </w:rPr>
    </w:lvl>
    <w:lvl w:ilvl="1" w:tplc="D5FE1F76">
      <w:start w:val="1"/>
      <w:numFmt w:val="bullet"/>
      <w:lvlText w:val=""/>
      <w:lvlJc w:val="left"/>
      <w:pPr>
        <w:ind w:left="1440" w:hanging="360"/>
      </w:pPr>
      <w:rPr>
        <w:rFonts w:ascii="Symbol" w:hAnsi="Symbol"/>
      </w:rPr>
    </w:lvl>
    <w:lvl w:ilvl="2" w:tplc="6D48D514">
      <w:start w:val="1"/>
      <w:numFmt w:val="bullet"/>
      <w:lvlText w:val=""/>
      <w:lvlJc w:val="left"/>
      <w:pPr>
        <w:ind w:left="1440" w:hanging="360"/>
      </w:pPr>
      <w:rPr>
        <w:rFonts w:ascii="Symbol" w:hAnsi="Symbol"/>
      </w:rPr>
    </w:lvl>
    <w:lvl w:ilvl="3" w:tplc="1B98094A">
      <w:start w:val="1"/>
      <w:numFmt w:val="bullet"/>
      <w:lvlText w:val=""/>
      <w:lvlJc w:val="left"/>
      <w:pPr>
        <w:ind w:left="1440" w:hanging="360"/>
      </w:pPr>
      <w:rPr>
        <w:rFonts w:ascii="Symbol" w:hAnsi="Symbol"/>
      </w:rPr>
    </w:lvl>
    <w:lvl w:ilvl="4" w:tplc="9922160E">
      <w:start w:val="1"/>
      <w:numFmt w:val="bullet"/>
      <w:lvlText w:val=""/>
      <w:lvlJc w:val="left"/>
      <w:pPr>
        <w:ind w:left="1440" w:hanging="360"/>
      </w:pPr>
      <w:rPr>
        <w:rFonts w:ascii="Symbol" w:hAnsi="Symbol"/>
      </w:rPr>
    </w:lvl>
    <w:lvl w:ilvl="5" w:tplc="5BAC3CB6">
      <w:start w:val="1"/>
      <w:numFmt w:val="bullet"/>
      <w:lvlText w:val=""/>
      <w:lvlJc w:val="left"/>
      <w:pPr>
        <w:ind w:left="1440" w:hanging="360"/>
      </w:pPr>
      <w:rPr>
        <w:rFonts w:ascii="Symbol" w:hAnsi="Symbol"/>
      </w:rPr>
    </w:lvl>
    <w:lvl w:ilvl="6" w:tplc="5C5A4358">
      <w:start w:val="1"/>
      <w:numFmt w:val="bullet"/>
      <w:lvlText w:val=""/>
      <w:lvlJc w:val="left"/>
      <w:pPr>
        <w:ind w:left="1440" w:hanging="360"/>
      </w:pPr>
      <w:rPr>
        <w:rFonts w:ascii="Symbol" w:hAnsi="Symbol"/>
      </w:rPr>
    </w:lvl>
    <w:lvl w:ilvl="7" w:tplc="DBCE311E">
      <w:start w:val="1"/>
      <w:numFmt w:val="bullet"/>
      <w:lvlText w:val=""/>
      <w:lvlJc w:val="left"/>
      <w:pPr>
        <w:ind w:left="1440" w:hanging="360"/>
      </w:pPr>
      <w:rPr>
        <w:rFonts w:ascii="Symbol" w:hAnsi="Symbol"/>
      </w:rPr>
    </w:lvl>
    <w:lvl w:ilvl="8" w:tplc="B1AA4610">
      <w:start w:val="1"/>
      <w:numFmt w:val="bullet"/>
      <w:lvlText w:val=""/>
      <w:lvlJc w:val="left"/>
      <w:pPr>
        <w:ind w:left="1440" w:hanging="360"/>
      </w:pPr>
      <w:rPr>
        <w:rFonts w:ascii="Symbol" w:hAnsi="Symbol"/>
      </w:rPr>
    </w:lvl>
  </w:abstractNum>
  <w:abstractNum w:abstractNumId="66" w15:restartNumberingAfterBreak="0">
    <w:nsid w:val="2A8613F9"/>
    <w:multiLevelType w:val="hybridMultilevel"/>
    <w:tmpl w:val="84648892"/>
    <w:lvl w:ilvl="0" w:tplc="1E2C016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AB10F9F"/>
    <w:multiLevelType w:val="hybridMultilevel"/>
    <w:tmpl w:val="D3ACF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AC923DB"/>
    <w:multiLevelType w:val="hybridMultilevel"/>
    <w:tmpl w:val="AE1AB8CC"/>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9" w15:restartNumberingAfterBreak="0">
    <w:nsid w:val="2C270298"/>
    <w:multiLevelType w:val="hybridMultilevel"/>
    <w:tmpl w:val="791EEB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70" w15:restartNumberingAfterBreak="0">
    <w:nsid w:val="2CE2110E"/>
    <w:multiLevelType w:val="hybridMultilevel"/>
    <w:tmpl w:val="11CC2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DB35562"/>
    <w:multiLevelType w:val="hybridMultilevel"/>
    <w:tmpl w:val="437A2F28"/>
    <w:lvl w:ilvl="0" w:tplc="61685F4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DD32D63"/>
    <w:multiLevelType w:val="hybridMultilevel"/>
    <w:tmpl w:val="FBACB26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3" w15:restartNumberingAfterBreak="0">
    <w:nsid w:val="2E1937BA"/>
    <w:multiLevelType w:val="hybridMultilevel"/>
    <w:tmpl w:val="3BE65ED0"/>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74" w15:restartNumberingAfterBreak="0">
    <w:nsid w:val="2E1F0562"/>
    <w:multiLevelType w:val="hybridMultilevel"/>
    <w:tmpl w:val="4F6E993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75" w15:restartNumberingAfterBreak="0">
    <w:nsid w:val="2E650228"/>
    <w:multiLevelType w:val="hybridMultilevel"/>
    <w:tmpl w:val="CDF2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F0468FB"/>
    <w:multiLevelType w:val="hybridMultilevel"/>
    <w:tmpl w:val="7F345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0D93C3D"/>
    <w:multiLevelType w:val="hybridMultilevel"/>
    <w:tmpl w:val="81C03A66"/>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11708F1"/>
    <w:multiLevelType w:val="hybridMultilevel"/>
    <w:tmpl w:val="636A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13452A3"/>
    <w:multiLevelType w:val="hybridMultilevel"/>
    <w:tmpl w:val="08D41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1E42674"/>
    <w:multiLevelType w:val="hybridMultilevel"/>
    <w:tmpl w:val="BCDA73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3315581B"/>
    <w:multiLevelType w:val="hybridMultilevel"/>
    <w:tmpl w:val="8D988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3"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4" w15:restartNumberingAfterBreak="0">
    <w:nsid w:val="34223095"/>
    <w:multiLevelType w:val="hybridMultilevel"/>
    <w:tmpl w:val="11765CF6"/>
    <w:lvl w:ilvl="0" w:tplc="D6D09806">
      <w:start w:val="1"/>
      <w:numFmt w:val="bullet"/>
      <w:lvlText w:val=""/>
      <w:lvlJc w:val="left"/>
      <w:pPr>
        <w:ind w:left="1440" w:hanging="360"/>
      </w:pPr>
      <w:rPr>
        <w:rFonts w:ascii="Symbol" w:hAnsi="Symbol"/>
      </w:rPr>
    </w:lvl>
    <w:lvl w:ilvl="1" w:tplc="86587808">
      <w:start w:val="1"/>
      <w:numFmt w:val="bullet"/>
      <w:lvlText w:val=""/>
      <w:lvlJc w:val="left"/>
      <w:pPr>
        <w:ind w:left="1440" w:hanging="360"/>
      </w:pPr>
      <w:rPr>
        <w:rFonts w:ascii="Symbol" w:hAnsi="Symbol"/>
      </w:rPr>
    </w:lvl>
    <w:lvl w:ilvl="2" w:tplc="5C00F502">
      <w:start w:val="1"/>
      <w:numFmt w:val="bullet"/>
      <w:lvlText w:val=""/>
      <w:lvlJc w:val="left"/>
      <w:pPr>
        <w:ind w:left="1440" w:hanging="360"/>
      </w:pPr>
      <w:rPr>
        <w:rFonts w:ascii="Symbol" w:hAnsi="Symbol"/>
      </w:rPr>
    </w:lvl>
    <w:lvl w:ilvl="3" w:tplc="103E7C1C">
      <w:start w:val="1"/>
      <w:numFmt w:val="bullet"/>
      <w:lvlText w:val=""/>
      <w:lvlJc w:val="left"/>
      <w:pPr>
        <w:ind w:left="1440" w:hanging="360"/>
      </w:pPr>
      <w:rPr>
        <w:rFonts w:ascii="Symbol" w:hAnsi="Symbol"/>
      </w:rPr>
    </w:lvl>
    <w:lvl w:ilvl="4" w:tplc="B3428544">
      <w:start w:val="1"/>
      <w:numFmt w:val="bullet"/>
      <w:lvlText w:val=""/>
      <w:lvlJc w:val="left"/>
      <w:pPr>
        <w:ind w:left="1440" w:hanging="360"/>
      </w:pPr>
      <w:rPr>
        <w:rFonts w:ascii="Symbol" w:hAnsi="Symbol"/>
      </w:rPr>
    </w:lvl>
    <w:lvl w:ilvl="5" w:tplc="0546A786">
      <w:start w:val="1"/>
      <w:numFmt w:val="bullet"/>
      <w:lvlText w:val=""/>
      <w:lvlJc w:val="left"/>
      <w:pPr>
        <w:ind w:left="1440" w:hanging="360"/>
      </w:pPr>
      <w:rPr>
        <w:rFonts w:ascii="Symbol" w:hAnsi="Symbol"/>
      </w:rPr>
    </w:lvl>
    <w:lvl w:ilvl="6" w:tplc="54387EC0">
      <w:start w:val="1"/>
      <w:numFmt w:val="bullet"/>
      <w:lvlText w:val=""/>
      <w:lvlJc w:val="left"/>
      <w:pPr>
        <w:ind w:left="1440" w:hanging="360"/>
      </w:pPr>
      <w:rPr>
        <w:rFonts w:ascii="Symbol" w:hAnsi="Symbol"/>
      </w:rPr>
    </w:lvl>
    <w:lvl w:ilvl="7" w:tplc="018491A0">
      <w:start w:val="1"/>
      <w:numFmt w:val="bullet"/>
      <w:lvlText w:val=""/>
      <w:lvlJc w:val="left"/>
      <w:pPr>
        <w:ind w:left="1440" w:hanging="360"/>
      </w:pPr>
      <w:rPr>
        <w:rFonts w:ascii="Symbol" w:hAnsi="Symbol"/>
      </w:rPr>
    </w:lvl>
    <w:lvl w:ilvl="8" w:tplc="3D125EB2">
      <w:start w:val="1"/>
      <w:numFmt w:val="bullet"/>
      <w:lvlText w:val=""/>
      <w:lvlJc w:val="left"/>
      <w:pPr>
        <w:ind w:left="1440" w:hanging="360"/>
      </w:pPr>
      <w:rPr>
        <w:rFonts w:ascii="Symbol" w:hAnsi="Symbol"/>
      </w:rPr>
    </w:lvl>
  </w:abstractNum>
  <w:abstractNum w:abstractNumId="85" w15:restartNumberingAfterBreak="0">
    <w:nsid w:val="343804C1"/>
    <w:multiLevelType w:val="hybridMultilevel"/>
    <w:tmpl w:val="272E9396"/>
    <w:lvl w:ilvl="0" w:tplc="7E5ADA0E">
      <w:start w:val="1"/>
      <w:numFmt w:val="bullet"/>
      <w:lvlText w:val=""/>
      <w:lvlJc w:val="left"/>
      <w:pPr>
        <w:ind w:left="1420" w:hanging="360"/>
      </w:pPr>
      <w:rPr>
        <w:rFonts w:ascii="Symbol" w:hAnsi="Symbol"/>
      </w:rPr>
    </w:lvl>
    <w:lvl w:ilvl="1" w:tplc="E3A6FF1A">
      <w:start w:val="1"/>
      <w:numFmt w:val="bullet"/>
      <w:lvlText w:val=""/>
      <w:lvlJc w:val="left"/>
      <w:pPr>
        <w:ind w:left="1420" w:hanging="360"/>
      </w:pPr>
      <w:rPr>
        <w:rFonts w:ascii="Symbol" w:hAnsi="Symbol"/>
      </w:rPr>
    </w:lvl>
    <w:lvl w:ilvl="2" w:tplc="550AFBD4">
      <w:start w:val="1"/>
      <w:numFmt w:val="bullet"/>
      <w:lvlText w:val=""/>
      <w:lvlJc w:val="left"/>
      <w:pPr>
        <w:ind w:left="1420" w:hanging="360"/>
      </w:pPr>
      <w:rPr>
        <w:rFonts w:ascii="Symbol" w:hAnsi="Symbol"/>
      </w:rPr>
    </w:lvl>
    <w:lvl w:ilvl="3" w:tplc="9C82B654">
      <w:start w:val="1"/>
      <w:numFmt w:val="bullet"/>
      <w:lvlText w:val=""/>
      <w:lvlJc w:val="left"/>
      <w:pPr>
        <w:ind w:left="1420" w:hanging="360"/>
      </w:pPr>
      <w:rPr>
        <w:rFonts w:ascii="Symbol" w:hAnsi="Symbol"/>
      </w:rPr>
    </w:lvl>
    <w:lvl w:ilvl="4" w:tplc="214E242E">
      <w:start w:val="1"/>
      <w:numFmt w:val="bullet"/>
      <w:lvlText w:val=""/>
      <w:lvlJc w:val="left"/>
      <w:pPr>
        <w:ind w:left="1420" w:hanging="360"/>
      </w:pPr>
      <w:rPr>
        <w:rFonts w:ascii="Symbol" w:hAnsi="Symbol"/>
      </w:rPr>
    </w:lvl>
    <w:lvl w:ilvl="5" w:tplc="6D467D36">
      <w:start w:val="1"/>
      <w:numFmt w:val="bullet"/>
      <w:lvlText w:val=""/>
      <w:lvlJc w:val="left"/>
      <w:pPr>
        <w:ind w:left="1420" w:hanging="360"/>
      </w:pPr>
      <w:rPr>
        <w:rFonts w:ascii="Symbol" w:hAnsi="Symbol"/>
      </w:rPr>
    </w:lvl>
    <w:lvl w:ilvl="6" w:tplc="E1B0C3C2">
      <w:start w:val="1"/>
      <w:numFmt w:val="bullet"/>
      <w:lvlText w:val=""/>
      <w:lvlJc w:val="left"/>
      <w:pPr>
        <w:ind w:left="1420" w:hanging="360"/>
      </w:pPr>
      <w:rPr>
        <w:rFonts w:ascii="Symbol" w:hAnsi="Symbol"/>
      </w:rPr>
    </w:lvl>
    <w:lvl w:ilvl="7" w:tplc="7DC69E2A">
      <w:start w:val="1"/>
      <w:numFmt w:val="bullet"/>
      <w:lvlText w:val=""/>
      <w:lvlJc w:val="left"/>
      <w:pPr>
        <w:ind w:left="1420" w:hanging="360"/>
      </w:pPr>
      <w:rPr>
        <w:rFonts w:ascii="Symbol" w:hAnsi="Symbol"/>
      </w:rPr>
    </w:lvl>
    <w:lvl w:ilvl="8" w:tplc="40E62018">
      <w:start w:val="1"/>
      <w:numFmt w:val="bullet"/>
      <w:lvlText w:val=""/>
      <w:lvlJc w:val="left"/>
      <w:pPr>
        <w:ind w:left="1420" w:hanging="360"/>
      </w:pPr>
      <w:rPr>
        <w:rFonts w:ascii="Symbol" w:hAnsi="Symbol"/>
      </w:rPr>
    </w:lvl>
  </w:abstractNum>
  <w:abstractNum w:abstractNumId="8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35E021BF"/>
    <w:multiLevelType w:val="hybridMultilevel"/>
    <w:tmpl w:val="AA4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60766D7"/>
    <w:multiLevelType w:val="hybridMultilevel"/>
    <w:tmpl w:val="246C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93269DC"/>
    <w:multiLevelType w:val="hybridMultilevel"/>
    <w:tmpl w:val="EF728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957724F"/>
    <w:multiLevelType w:val="hybridMultilevel"/>
    <w:tmpl w:val="FDFA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185EBA"/>
    <w:multiLevelType w:val="hybridMultilevel"/>
    <w:tmpl w:val="C4FCB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A285197"/>
    <w:multiLevelType w:val="hybridMultilevel"/>
    <w:tmpl w:val="B0D42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A83678D"/>
    <w:multiLevelType w:val="hybridMultilevel"/>
    <w:tmpl w:val="D06410AA"/>
    <w:lvl w:ilvl="0" w:tplc="7092EA2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15:restartNumberingAfterBreak="0">
    <w:nsid w:val="3ACD1B80"/>
    <w:multiLevelType w:val="hybridMultilevel"/>
    <w:tmpl w:val="8696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3B241E10"/>
    <w:multiLevelType w:val="hybridMultilevel"/>
    <w:tmpl w:val="2ABA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B710F51"/>
    <w:multiLevelType w:val="hybridMultilevel"/>
    <w:tmpl w:val="7412459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2" w15:restartNumberingAfterBreak="0">
    <w:nsid w:val="3B8C18AF"/>
    <w:multiLevelType w:val="hybridMultilevel"/>
    <w:tmpl w:val="2AF4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BED40D7"/>
    <w:multiLevelType w:val="hybridMultilevel"/>
    <w:tmpl w:val="7856F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4" w15:restartNumberingAfterBreak="0">
    <w:nsid w:val="3C1836E3"/>
    <w:multiLevelType w:val="hybridMultilevel"/>
    <w:tmpl w:val="B56EB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C3632A3"/>
    <w:multiLevelType w:val="hybridMultilevel"/>
    <w:tmpl w:val="CD1E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C4B58F9"/>
    <w:multiLevelType w:val="hybridMultilevel"/>
    <w:tmpl w:val="0434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CA012D3"/>
    <w:multiLevelType w:val="hybridMultilevel"/>
    <w:tmpl w:val="CF603C9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08" w15:restartNumberingAfterBreak="0">
    <w:nsid w:val="3E796025"/>
    <w:multiLevelType w:val="hybridMultilevel"/>
    <w:tmpl w:val="7B14191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9" w15:restartNumberingAfterBreak="0">
    <w:nsid w:val="3EB15B38"/>
    <w:multiLevelType w:val="hybridMultilevel"/>
    <w:tmpl w:val="9A9CF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0344384"/>
    <w:multiLevelType w:val="hybridMultilevel"/>
    <w:tmpl w:val="E3B06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1132744"/>
    <w:multiLevelType w:val="hybridMultilevel"/>
    <w:tmpl w:val="51163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19F36B1"/>
    <w:multiLevelType w:val="hybridMultilevel"/>
    <w:tmpl w:val="D5B40F7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3" w15:restartNumberingAfterBreak="0">
    <w:nsid w:val="42224FD8"/>
    <w:multiLevelType w:val="hybridMultilevel"/>
    <w:tmpl w:val="A18E3E4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4" w15:restartNumberingAfterBreak="0">
    <w:nsid w:val="42CF3E43"/>
    <w:multiLevelType w:val="hybridMultilevel"/>
    <w:tmpl w:val="ED3EE6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43AB49F6"/>
    <w:multiLevelType w:val="hybridMultilevel"/>
    <w:tmpl w:val="589A6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4459515B"/>
    <w:multiLevelType w:val="hybridMultilevel"/>
    <w:tmpl w:val="CAF48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45A7CE3"/>
    <w:multiLevelType w:val="hybridMultilevel"/>
    <w:tmpl w:val="D95E8D66"/>
    <w:lvl w:ilvl="0" w:tplc="1E2C016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53424D5"/>
    <w:multiLevelType w:val="hybridMultilevel"/>
    <w:tmpl w:val="84BA526A"/>
    <w:lvl w:ilvl="0" w:tplc="E5AC7EDC">
      <w:start w:val="1"/>
      <w:numFmt w:val="bullet"/>
      <w:pStyle w:val="Bullets"/>
      <w:lvlText w:val=""/>
      <w:lvlJc w:val="left"/>
      <w:pPr>
        <w:ind w:left="720" w:hanging="360"/>
      </w:pPr>
      <w:rPr>
        <w:rFonts w:ascii="Symbol" w:hAnsi="Symbol" w:cs="Symbol" w:hint="default"/>
        <w:color w:val="1E15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53F4DAC"/>
    <w:multiLevelType w:val="hybridMultilevel"/>
    <w:tmpl w:val="04A6A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5436894"/>
    <w:multiLevelType w:val="hybridMultilevel"/>
    <w:tmpl w:val="7BD88FF2"/>
    <w:lvl w:ilvl="0" w:tplc="08AC1736">
      <w:start w:val="1"/>
      <w:numFmt w:val="bullet"/>
      <w:lvlText w:val=""/>
      <w:lvlJc w:val="left"/>
      <w:pPr>
        <w:ind w:left="530" w:hanging="360"/>
      </w:pPr>
      <w:rPr>
        <w:rFonts w:ascii="Symbol" w:hAnsi="Symbol" w:hint="default"/>
        <w:sz w:val="22"/>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22" w15:restartNumberingAfterBreak="0">
    <w:nsid w:val="45A87D48"/>
    <w:multiLevelType w:val="hybridMultilevel"/>
    <w:tmpl w:val="0772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5C675FF"/>
    <w:multiLevelType w:val="hybridMultilevel"/>
    <w:tmpl w:val="ED3EE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8FB7D33"/>
    <w:multiLevelType w:val="hybridMultilevel"/>
    <w:tmpl w:val="DD30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49BD1974"/>
    <w:multiLevelType w:val="hybridMultilevel"/>
    <w:tmpl w:val="7FA0B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28" w15:restartNumberingAfterBreak="0">
    <w:nsid w:val="49CB3F69"/>
    <w:multiLevelType w:val="hybridMultilevel"/>
    <w:tmpl w:val="A82C3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9F86DBC"/>
    <w:multiLevelType w:val="hybridMultilevel"/>
    <w:tmpl w:val="0F7EA1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A683581"/>
    <w:multiLevelType w:val="hybridMultilevel"/>
    <w:tmpl w:val="A63E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B0363F9"/>
    <w:multiLevelType w:val="hybridMultilevel"/>
    <w:tmpl w:val="10B4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B617EBA"/>
    <w:multiLevelType w:val="hybridMultilevel"/>
    <w:tmpl w:val="D360A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CD82FFB"/>
    <w:multiLevelType w:val="hybridMultilevel"/>
    <w:tmpl w:val="BF9AE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D1E4D7C"/>
    <w:multiLevelType w:val="hybridMultilevel"/>
    <w:tmpl w:val="835CC3F0"/>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D267FB8"/>
    <w:multiLevelType w:val="hybridMultilevel"/>
    <w:tmpl w:val="FFB09F3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6"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4E2E0697"/>
    <w:multiLevelType w:val="hybridMultilevel"/>
    <w:tmpl w:val="3CE8FF7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501D228E"/>
    <w:multiLevelType w:val="hybridMultilevel"/>
    <w:tmpl w:val="939C5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07A1959"/>
    <w:multiLevelType w:val="hybridMultilevel"/>
    <w:tmpl w:val="6B7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0D13316"/>
    <w:multiLevelType w:val="hybridMultilevel"/>
    <w:tmpl w:val="24401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52247EDB"/>
    <w:multiLevelType w:val="hybridMultilevel"/>
    <w:tmpl w:val="FCD2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2444B5E"/>
    <w:multiLevelType w:val="hybridMultilevel"/>
    <w:tmpl w:val="3D40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27809F6"/>
    <w:multiLevelType w:val="hybridMultilevel"/>
    <w:tmpl w:val="B2B2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54C67D3D"/>
    <w:multiLevelType w:val="hybridMultilevel"/>
    <w:tmpl w:val="9E3E266A"/>
    <w:lvl w:ilvl="0" w:tplc="FCC2504E">
      <w:start w:val="1"/>
      <w:numFmt w:val="bullet"/>
      <w:lvlText w:val=""/>
      <w:lvlJc w:val="left"/>
      <w:pPr>
        <w:ind w:left="1080" w:hanging="360"/>
      </w:pPr>
      <w:rPr>
        <w:rFonts w:ascii="Symbol" w:hAnsi="Symbol"/>
      </w:rPr>
    </w:lvl>
    <w:lvl w:ilvl="1" w:tplc="1D661394">
      <w:start w:val="1"/>
      <w:numFmt w:val="bullet"/>
      <w:lvlText w:val=""/>
      <w:lvlJc w:val="left"/>
      <w:pPr>
        <w:ind w:left="1080" w:hanging="360"/>
      </w:pPr>
      <w:rPr>
        <w:rFonts w:ascii="Symbol" w:hAnsi="Symbol"/>
      </w:rPr>
    </w:lvl>
    <w:lvl w:ilvl="2" w:tplc="6334343A">
      <w:start w:val="1"/>
      <w:numFmt w:val="bullet"/>
      <w:lvlText w:val=""/>
      <w:lvlJc w:val="left"/>
      <w:pPr>
        <w:ind w:left="1080" w:hanging="360"/>
      </w:pPr>
      <w:rPr>
        <w:rFonts w:ascii="Symbol" w:hAnsi="Symbol"/>
      </w:rPr>
    </w:lvl>
    <w:lvl w:ilvl="3" w:tplc="1A6020A0">
      <w:start w:val="1"/>
      <w:numFmt w:val="bullet"/>
      <w:lvlText w:val=""/>
      <w:lvlJc w:val="left"/>
      <w:pPr>
        <w:ind w:left="1080" w:hanging="360"/>
      </w:pPr>
      <w:rPr>
        <w:rFonts w:ascii="Symbol" w:hAnsi="Symbol"/>
      </w:rPr>
    </w:lvl>
    <w:lvl w:ilvl="4" w:tplc="1BD06E60">
      <w:start w:val="1"/>
      <w:numFmt w:val="bullet"/>
      <w:lvlText w:val=""/>
      <w:lvlJc w:val="left"/>
      <w:pPr>
        <w:ind w:left="1080" w:hanging="360"/>
      </w:pPr>
      <w:rPr>
        <w:rFonts w:ascii="Symbol" w:hAnsi="Symbol"/>
      </w:rPr>
    </w:lvl>
    <w:lvl w:ilvl="5" w:tplc="D960EEA2">
      <w:start w:val="1"/>
      <w:numFmt w:val="bullet"/>
      <w:lvlText w:val=""/>
      <w:lvlJc w:val="left"/>
      <w:pPr>
        <w:ind w:left="1080" w:hanging="360"/>
      </w:pPr>
      <w:rPr>
        <w:rFonts w:ascii="Symbol" w:hAnsi="Symbol"/>
      </w:rPr>
    </w:lvl>
    <w:lvl w:ilvl="6" w:tplc="6B066294">
      <w:start w:val="1"/>
      <w:numFmt w:val="bullet"/>
      <w:lvlText w:val=""/>
      <w:lvlJc w:val="left"/>
      <w:pPr>
        <w:ind w:left="1080" w:hanging="360"/>
      </w:pPr>
      <w:rPr>
        <w:rFonts w:ascii="Symbol" w:hAnsi="Symbol"/>
      </w:rPr>
    </w:lvl>
    <w:lvl w:ilvl="7" w:tplc="21BA21B6">
      <w:start w:val="1"/>
      <w:numFmt w:val="bullet"/>
      <w:lvlText w:val=""/>
      <w:lvlJc w:val="left"/>
      <w:pPr>
        <w:ind w:left="1080" w:hanging="360"/>
      </w:pPr>
      <w:rPr>
        <w:rFonts w:ascii="Symbol" w:hAnsi="Symbol"/>
      </w:rPr>
    </w:lvl>
    <w:lvl w:ilvl="8" w:tplc="CC2426EA">
      <w:start w:val="1"/>
      <w:numFmt w:val="bullet"/>
      <w:lvlText w:val=""/>
      <w:lvlJc w:val="left"/>
      <w:pPr>
        <w:ind w:left="1080" w:hanging="360"/>
      </w:pPr>
      <w:rPr>
        <w:rFonts w:ascii="Symbol" w:hAnsi="Symbol"/>
      </w:rPr>
    </w:lvl>
  </w:abstractNum>
  <w:abstractNum w:abstractNumId="149" w15:restartNumberingAfterBreak="0">
    <w:nsid w:val="54D12634"/>
    <w:multiLevelType w:val="hybridMultilevel"/>
    <w:tmpl w:val="3E4445F8"/>
    <w:lvl w:ilvl="0" w:tplc="98600670">
      <w:start w:val="1"/>
      <w:numFmt w:val="bullet"/>
      <w:pStyle w:val="Tablebulletpointopen"/>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627563C"/>
    <w:multiLevelType w:val="hybridMultilevel"/>
    <w:tmpl w:val="EAB82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56F2584D"/>
    <w:multiLevelType w:val="hybridMultilevel"/>
    <w:tmpl w:val="A58C87A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2"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57AF181A"/>
    <w:multiLevelType w:val="hybridMultilevel"/>
    <w:tmpl w:val="C31A6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7E81C12"/>
    <w:multiLevelType w:val="hybridMultilevel"/>
    <w:tmpl w:val="0F3CD1DE"/>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89169A4"/>
    <w:multiLevelType w:val="hybridMultilevel"/>
    <w:tmpl w:val="2722C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9456424"/>
    <w:multiLevelType w:val="hybridMultilevel"/>
    <w:tmpl w:val="00F63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9C92BBD"/>
    <w:multiLevelType w:val="hybridMultilevel"/>
    <w:tmpl w:val="7E2CE21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9" w15:restartNumberingAfterBreak="0">
    <w:nsid w:val="5A704217"/>
    <w:multiLevelType w:val="hybridMultilevel"/>
    <w:tmpl w:val="776AB80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0"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1" w15:restartNumberingAfterBreak="0">
    <w:nsid w:val="5A7F7E95"/>
    <w:multiLevelType w:val="hybridMultilevel"/>
    <w:tmpl w:val="CB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ACC1CDB"/>
    <w:multiLevelType w:val="hybridMultilevel"/>
    <w:tmpl w:val="5A48F116"/>
    <w:lvl w:ilvl="0" w:tplc="81A299C4">
      <w:start w:val="1"/>
      <w:numFmt w:val="bullet"/>
      <w:lvlText w:val=""/>
      <w:lvlJc w:val="left"/>
      <w:pPr>
        <w:ind w:left="1420" w:hanging="360"/>
      </w:pPr>
      <w:rPr>
        <w:rFonts w:ascii="Symbol" w:hAnsi="Symbol"/>
      </w:rPr>
    </w:lvl>
    <w:lvl w:ilvl="1" w:tplc="890CF1CA">
      <w:start w:val="1"/>
      <w:numFmt w:val="bullet"/>
      <w:lvlText w:val=""/>
      <w:lvlJc w:val="left"/>
      <w:pPr>
        <w:ind w:left="1420" w:hanging="360"/>
      </w:pPr>
      <w:rPr>
        <w:rFonts w:ascii="Symbol" w:hAnsi="Symbol"/>
      </w:rPr>
    </w:lvl>
    <w:lvl w:ilvl="2" w:tplc="5FF82C3E">
      <w:start w:val="1"/>
      <w:numFmt w:val="bullet"/>
      <w:lvlText w:val=""/>
      <w:lvlJc w:val="left"/>
      <w:pPr>
        <w:ind w:left="1420" w:hanging="360"/>
      </w:pPr>
      <w:rPr>
        <w:rFonts w:ascii="Symbol" w:hAnsi="Symbol"/>
      </w:rPr>
    </w:lvl>
    <w:lvl w:ilvl="3" w:tplc="AE6A9674">
      <w:start w:val="1"/>
      <w:numFmt w:val="bullet"/>
      <w:lvlText w:val=""/>
      <w:lvlJc w:val="left"/>
      <w:pPr>
        <w:ind w:left="1420" w:hanging="360"/>
      </w:pPr>
      <w:rPr>
        <w:rFonts w:ascii="Symbol" w:hAnsi="Symbol"/>
      </w:rPr>
    </w:lvl>
    <w:lvl w:ilvl="4" w:tplc="7E121064">
      <w:start w:val="1"/>
      <w:numFmt w:val="bullet"/>
      <w:lvlText w:val=""/>
      <w:lvlJc w:val="left"/>
      <w:pPr>
        <w:ind w:left="1420" w:hanging="360"/>
      </w:pPr>
      <w:rPr>
        <w:rFonts w:ascii="Symbol" w:hAnsi="Symbol"/>
      </w:rPr>
    </w:lvl>
    <w:lvl w:ilvl="5" w:tplc="40A8CE0E">
      <w:start w:val="1"/>
      <w:numFmt w:val="bullet"/>
      <w:lvlText w:val=""/>
      <w:lvlJc w:val="left"/>
      <w:pPr>
        <w:ind w:left="1420" w:hanging="360"/>
      </w:pPr>
      <w:rPr>
        <w:rFonts w:ascii="Symbol" w:hAnsi="Symbol"/>
      </w:rPr>
    </w:lvl>
    <w:lvl w:ilvl="6" w:tplc="A91ABC28">
      <w:start w:val="1"/>
      <w:numFmt w:val="bullet"/>
      <w:lvlText w:val=""/>
      <w:lvlJc w:val="left"/>
      <w:pPr>
        <w:ind w:left="1420" w:hanging="360"/>
      </w:pPr>
      <w:rPr>
        <w:rFonts w:ascii="Symbol" w:hAnsi="Symbol"/>
      </w:rPr>
    </w:lvl>
    <w:lvl w:ilvl="7" w:tplc="DDE8C384">
      <w:start w:val="1"/>
      <w:numFmt w:val="bullet"/>
      <w:lvlText w:val=""/>
      <w:lvlJc w:val="left"/>
      <w:pPr>
        <w:ind w:left="1420" w:hanging="360"/>
      </w:pPr>
      <w:rPr>
        <w:rFonts w:ascii="Symbol" w:hAnsi="Symbol"/>
      </w:rPr>
    </w:lvl>
    <w:lvl w:ilvl="8" w:tplc="30E8A3BC">
      <w:start w:val="1"/>
      <w:numFmt w:val="bullet"/>
      <w:lvlText w:val=""/>
      <w:lvlJc w:val="left"/>
      <w:pPr>
        <w:ind w:left="1420" w:hanging="360"/>
      </w:pPr>
      <w:rPr>
        <w:rFonts w:ascii="Symbol" w:hAnsi="Symbol"/>
      </w:rPr>
    </w:lvl>
  </w:abstractNum>
  <w:abstractNum w:abstractNumId="163"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4" w15:restartNumberingAfterBreak="0">
    <w:nsid w:val="5CC000AC"/>
    <w:multiLevelType w:val="hybridMultilevel"/>
    <w:tmpl w:val="0AB2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E4B1E36"/>
    <w:multiLevelType w:val="hybridMultilevel"/>
    <w:tmpl w:val="615C8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E537129"/>
    <w:multiLevelType w:val="hybridMultilevel"/>
    <w:tmpl w:val="5612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E5C2CD9"/>
    <w:multiLevelType w:val="hybridMultilevel"/>
    <w:tmpl w:val="8FFC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EE07639"/>
    <w:multiLevelType w:val="hybridMultilevel"/>
    <w:tmpl w:val="BE70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EF9360C"/>
    <w:multiLevelType w:val="hybridMultilevel"/>
    <w:tmpl w:val="4D0AF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F341C4E"/>
    <w:multiLevelType w:val="hybridMultilevel"/>
    <w:tmpl w:val="2B3AC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F865B16"/>
    <w:multiLevelType w:val="hybridMultilevel"/>
    <w:tmpl w:val="42DE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FA4542C"/>
    <w:multiLevelType w:val="hybridMultilevel"/>
    <w:tmpl w:val="B64C3540"/>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5FBC0461"/>
    <w:multiLevelType w:val="hybridMultilevel"/>
    <w:tmpl w:val="C1DCA540"/>
    <w:lvl w:ilvl="0" w:tplc="18C46E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008508D"/>
    <w:multiLevelType w:val="hybridMultilevel"/>
    <w:tmpl w:val="DBE21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1622816"/>
    <w:multiLevelType w:val="hybridMultilevel"/>
    <w:tmpl w:val="26E231B0"/>
    <w:lvl w:ilvl="0" w:tplc="930483D2">
      <w:start w:val="1"/>
      <w:numFmt w:val="bullet"/>
      <w:lvlText w:val=""/>
      <w:lvlJc w:val="left"/>
      <w:pPr>
        <w:ind w:left="1420" w:hanging="360"/>
      </w:pPr>
      <w:rPr>
        <w:rFonts w:ascii="Symbol" w:hAnsi="Symbol"/>
      </w:rPr>
    </w:lvl>
    <w:lvl w:ilvl="1" w:tplc="8B62D386">
      <w:start w:val="1"/>
      <w:numFmt w:val="bullet"/>
      <w:lvlText w:val=""/>
      <w:lvlJc w:val="left"/>
      <w:pPr>
        <w:ind w:left="1420" w:hanging="360"/>
      </w:pPr>
      <w:rPr>
        <w:rFonts w:ascii="Symbol" w:hAnsi="Symbol"/>
      </w:rPr>
    </w:lvl>
    <w:lvl w:ilvl="2" w:tplc="428C6884">
      <w:start w:val="1"/>
      <w:numFmt w:val="bullet"/>
      <w:lvlText w:val=""/>
      <w:lvlJc w:val="left"/>
      <w:pPr>
        <w:ind w:left="1420" w:hanging="360"/>
      </w:pPr>
      <w:rPr>
        <w:rFonts w:ascii="Symbol" w:hAnsi="Symbol"/>
      </w:rPr>
    </w:lvl>
    <w:lvl w:ilvl="3" w:tplc="00A28A9A">
      <w:start w:val="1"/>
      <w:numFmt w:val="bullet"/>
      <w:lvlText w:val=""/>
      <w:lvlJc w:val="left"/>
      <w:pPr>
        <w:ind w:left="1420" w:hanging="360"/>
      </w:pPr>
      <w:rPr>
        <w:rFonts w:ascii="Symbol" w:hAnsi="Symbol"/>
      </w:rPr>
    </w:lvl>
    <w:lvl w:ilvl="4" w:tplc="D8D05494">
      <w:start w:val="1"/>
      <w:numFmt w:val="bullet"/>
      <w:lvlText w:val=""/>
      <w:lvlJc w:val="left"/>
      <w:pPr>
        <w:ind w:left="1420" w:hanging="360"/>
      </w:pPr>
      <w:rPr>
        <w:rFonts w:ascii="Symbol" w:hAnsi="Symbol"/>
      </w:rPr>
    </w:lvl>
    <w:lvl w:ilvl="5" w:tplc="3274DD2A">
      <w:start w:val="1"/>
      <w:numFmt w:val="bullet"/>
      <w:lvlText w:val=""/>
      <w:lvlJc w:val="left"/>
      <w:pPr>
        <w:ind w:left="1420" w:hanging="360"/>
      </w:pPr>
      <w:rPr>
        <w:rFonts w:ascii="Symbol" w:hAnsi="Symbol"/>
      </w:rPr>
    </w:lvl>
    <w:lvl w:ilvl="6" w:tplc="11B25138">
      <w:start w:val="1"/>
      <w:numFmt w:val="bullet"/>
      <w:lvlText w:val=""/>
      <w:lvlJc w:val="left"/>
      <w:pPr>
        <w:ind w:left="1420" w:hanging="360"/>
      </w:pPr>
      <w:rPr>
        <w:rFonts w:ascii="Symbol" w:hAnsi="Symbol"/>
      </w:rPr>
    </w:lvl>
    <w:lvl w:ilvl="7" w:tplc="46EC5216">
      <w:start w:val="1"/>
      <w:numFmt w:val="bullet"/>
      <w:lvlText w:val=""/>
      <w:lvlJc w:val="left"/>
      <w:pPr>
        <w:ind w:left="1420" w:hanging="360"/>
      </w:pPr>
      <w:rPr>
        <w:rFonts w:ascii="Symbol" w:hAnsi="Symbol"/>
      </w:rPr>
    </w:lvl>
    <w:lvl w:ilvl="8" w:tplc="968C231C">
      <w:start w:val="1"/>
      <w:numFmt w:val="bullet"/>
      <w:lvlText w:val=""/>
      <w:lvlJc w:val="left"/>
      <w:pPr>
        <w:ind w:left="1420" w:hanging="360"/>
      </w:pPr>
      <w:rPr>
        <w:rFonts w:ascii="Symbol" w:hAnsi="Symbol"/>
      </w:rPr>
    </w:lvl>
  </w:abstractNum>
  <w:abstractNum w:abstractNumId="176" w15:restartNumberingAfterBreak="0">
    <w:nsid w:val="61664C1B"/>
    <w:multiLevelType w:val="hybridMultilevel"/>
    <w:tmpl w:val="BA4219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7" w15:restartNumberingAfterBreak="0">
    <w:nsid w:val="6325502F"/>
    <w:multiLevelType w:val="hybridMultilevel"/>
    <w:tmpl w:val="3C8E70DA"/>
    <w:lvl w:ilvl="0" w:tplc="FBB4BDF6">
      <w:start w:val="1"/>
      <w:numFmt w:val="decimal"/>
      <w:pStyle w:val="subsection"/>
      <w:lvlText w:val="%1."/>
      <w:lvlJc w:val="left"/>
      <w:pPr>
        <w:ind w:left="643" w:hanging="360"/>
      </w:pPr>
      <w:rPr>
        <w:rFonts w:hint="default"/>
      </w:rPr>
    </w:lvl>
    <w:lvl w:ilvl="1" w:tplc="BF4EA2AE">
      <w:start w:val="1"/>
      <w:numFmt w:val="lowerLetter"/>
      <w:lvlText w:val="(%2)"/>
      <w:lvlJc w:val="left"/>
      <w:pPr>
        <w:ind w:left="1363" w:hanging="360"/>
      </w:pPr>
      <w:rPr>
        <w:rFonts w:hint="default"/>
      </w:r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78"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63946D35"/>
    <w:multiLevelType w:val="hybridMultilevel"/>
    <w:tmpl w:val="9052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42C3660"/>
    <w:multiLevelType w:val="hybridMultilevel"/>
    <w:tmpl w:val="6FCED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4DB74B6"/>
    <w:multiLevelType w:val="hybridMultilevel"/>
    <w:tmpl w:val="8F9E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4F01C7E"/>
    <w:multiLevelType w:val="hybridMultilevel"/>
    <w:tmpl w:val="A37C4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4" w15:restartNumberingAfterBreak="0">
    <w:nsid w:val="65D1427E"/>
    <w:multiLevelType w:val="hybridMultilevel"/>
    <w:tmpl w:val="57EC716A"/>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63003F1"/>
    <w:multiLevelType w:val="hybridMultilevel"/>
    <w:tmpl w:val="D86655A2"/>
    <w:lvl w:ilvl="0" w:tplc="08AC1736">
      <w:start w:val="1"/>
      <w:numFmt w:val="bullet"/>
      <w:lvlText w:val=""/>
      <w:lvlJc w:val="left"/>
      <w:pPr>
        <w:ind w:left="717" w:hanging="360"/>
      </w:pPr>
      <w:rPr>
        <w:rFonts w:ascii="Symbol" w:hAnsi="Symbol" w:hint="default"/>
        <w:sz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6"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688806BA"/>
    <w:multiLevelType w:val="hybridMultilevel"/>
    <w:tmpl w:val="971ECBD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8" w15:restartNumberingAfterBreak="0">
    <w:nsid w:val="695D615C"/>
    <w:multiLevelType w:val="hybridMultilevel"/>
    <w:tmpl w:val="965A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9651761"/>
    <w:multiLevelType w:val="hybridMultilevel"/>
    <w:tmpl w:val="3F96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9B76E55"/>
    <w:multiLevelType w:val="hybridMultilevel"/>
    <w:tmpl w:val="EE76E056"/>
    <w:lvl w:ilvl="0" w:tplc="D2AC9DDA">
      <w:start w:val="1"/>
      <w:numFmt w:val="bullet"/>
      <w:lvlText w:val=""/>
      <w:lvlJc w:val="left"/>
      <w:pPr>
        <w:ind w:left="1420" w:hanging="360"/>
      </w:pPr>
      <w:rPr>
        <w:rFonts w:ascii="Symbol" w:hAnsi="Symbol"/>
      </w:rPr>
    </w:lvl>
    <w:lvl w:ilvl="1" w:tplc="4030BF8C">
      <w:start w:val="1"/>
      <w:numFmt w:val="bullet"/>
      <w:lvlText w:val=""/>
      <w:lvlJc w:val="left"/>
      <w:pPr>
        <w:ind w:left="1420" w:hanging="360"/>
      </w:pPr>
      <w:rPr>
        <w:rFonts w:ascii="Symbol" w:hAnsi="Symbol"/>
      </w:rPr>
    </w:lvl>
    <w:lvl w:ilvl="2" w:tplc="E8BE680C">
      <w:start w:val="1"/>
      <w:numFmt w:val="bullet"/>
      <w:lvlText w:val=""/>
      <w:lvlJc w:val="left"/>
      <w:pPr>
        <w:ind w:left="1420" w:hanging="360"/>
      </w:pPr>
      <w:rPr>
        <w:rFonts w:ascii="Symbol" w:hAnsi="Symbol"/>
      </w:rPr>
    </w:lvl>
    <w:lvl w:ilvl="3" w:tplc="1310CB4C">
      <w:start w:val="1"/>
      <w:numFmt w:val="bullet"/>
      <w:lvlText w:val=""/>
      <w:lvlJc w:val="left"/>
      <w:pPr>
        <w:ind w:left="1420" w:hanging="360"/>
      </w:pPr>
      <w:rPr>
        <w:rFonts w:ascii="Symbol" w:hAnsi="Symbol"/>
      </w:rPr>
    </w:lvl>
    <w:lvl w:ilvl="4" w:tplc="BD342714">
      <w:start w:val="1"/>
      <w:numFmt w:val="bullet"/>
      <w:lvlText w:val=""/>
      <w:lvlJc w:val="left"/>
      <w:pPr>
        <w:ind w:left="1420" w:hanging="360"/>
      </w:pPr>
      <w:rPr>
        <w:rFonts w:ascii="Symbol" w:hAnsi="Symbol"/>
      </w:rPr>
    </w:lvl>
    <w:lvl w:ilvl="5" w:tplc="B28AEC76">
      <w:start w:val="1"/>
      <w:numFmt w:val="bullet"/>
      <w:lvlText w:val=""/>
      <w:lvlJc w:val="left"/>
      <w:pPr>
        <w:ind w:left="1420" w:hanging="360"/>
      </w:pPr>
      <w:rPr>
        <w:rFonts w:ascii="Symbol" w:hAnsi="Symbol"/>
      </w:rPr>
    </w:lvl>
    <w:lvl w:ilvl="6" w:tplc="EBB6675E">
      <w:start w:val="1"/>
      <w:numFmt w:val="bullet"/>
      <w:lvlText w:val=""/>
      <w:lvlJc w:val="left"/>
      <w:pPr>
        <w:ind w:left="1420" w:hanging="360"/>
      </w:pPr>
      <w:rPr>
        <w:rFonts w:ascii="Symbol" w:hAnsi="Symbol"/>
      </w:rPr>
    </w:lvl>
    <w:lvl w:ilvl="7" w:tplc="0CA6B0B2">
      <w:start w:val="1"/>
      <w:numFmt w:val="bullet"/>
      <w:lvlText w:val=""/>
      <w:lvlJc w:val="left"/>
      <w:pPr>
        <w:ind w:left="1420" w:hanging="360"/>
      </w:pPr>
      <w:rPr>
        <w:rFonts w:ascii="Symbol" w:hAnsi="Symbol"/>
      </w:rPr>
    </w:lvl>
    <w:lvl w:ilvl="8" w:tplc="4E08DA2E">
      <w:start w:val="1"/>
      <w:numFmt w:val="bullet"/>
      <w:lvlText w:val=""/>
      <w:lvlJc w:val="left"/>
      <w:pPr>
        <w:ind w:left="1420" w:hanging="360"/>
      </w:pPr>
      <w:rPr>
        <w:rFonts w:ascii="Symbol" w:hAnsi="Symbol"/>
      </w:rPr>
    </w:lvl>
  </w:abstractNum>
  <w:abstractNum w:abstractNumId="191" w15:restartNumberingAfterBreak="0">
    <w:nsid w:val="6AAD4025"/>
    <w:multiLevelType w:val="hybridMultilevel"/>
    <w:tmpl w:val="0C36D36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92"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3" w15:restartNumberingAfterBreak="0">
    <w:nsid w:val="6C1F36FE"/>
    <w:multiLevelType w:val="hybridMultilevel"/>
    <w:tmpl w:val="CEECAB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4" w15:restartNumberingAfterBreak="0">
    <w:nsid w:val="6C303A51"/>
    <w:multiLevelType w:val="hybridMultilevel"/>
    <w:tmpl w:val="EBBC51F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5" w15:restartNumberingAfterBreak="0">
    <w:nsid w:val="6C4C6CF4"/>
    <w:multiLevelType w:val="hybridMultilevel"/>
    <w:tmpl w:val="3D0A1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C596EFD"/>
    <w:multiLevelType w:val="hybridMultilevel"/>
    <w:tmpl w:val="689A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8" w15:restartNumberingAfterBreak="0">
    <w:nsid w:val="6D3E4405"/>
    <w:multiLevelType w:val="hybridMultilevel"/>
    <w:tmpl w:val="5B12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6E9F1026"/>
    <w:multiLevelType w:val="hybridMultilevel"/>
    <w:tmpl w:val="73B2FF6C"/>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00" w15:restartNumberingAfterBreak="0">
    <w:nsid w:val="6EB61B2E"/>
    <w:multiLevelType w:val="hybridMultilevel"/>
    <w:tmpl w:val="B9627EF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1" w15:restartNumberingAfterBreak="0">
    <w:nsid w:val="6FDE69F7"/>
    <w:multiLevelType w:val="hybridMultilevel"/>
    <w:tmpl w:val="DFE84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0566A91"/>
    <w:multiLevelType w:val="hybridMultilevel"/>
    <w:tmpl w:val="2064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4"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71D714C9"/>
    <w:multiLevelType w:val="hybridMultilevel"/>
    <w:tmpl w:val="3CC6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26B3E9B"/>
    <w:multiLevelType w:val="hybridMultilevel"/>
    <w:tmpl w:val="0ABC528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7" w15:restartNumberingAfterBreak="0">
    <w:nsid w:val="728D6EB3"/>
    <w:multiLevelType w:val="hybridMultilevel"/>
    <w:tmpl w:val="31260728"/>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08" w15:restartNumberingAfterBreak="0">
    <w:nsid w:val="72F853E3"/>
    <w:multiLevelType w:val="hybridMultilevel"/>
    <w:tmpl w:val="CDE08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37F104C"/>
    <w:multiLevelType w:val="hybridMultilevel"/>
    <w:tmpl w:val="BA68C92A"/>
    <w:lvl w:ilvl="0" w:tplc="1E2C01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3AE3C55"/>
    <w:multiLevelType w:val="hybridMultilevel"/>
    <w:tmpl w:val="C13E0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1" w15:restartNumberingAfterBreak="0">
    <w:nsid w:val="74F645D0"/>
    <w:multiLevelType w:val="hybridMultilevel"/>
    <w:tmpl w:val="E96685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2" w15:restartNumberingAfterBreak="0">
    <w:nsid w:val="75C85667"/>
    <w:multiLevelType w:val="hybridMultilevel"/>
    <w:tmpl w:val="F286B1B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3" w15:restartNumberingAfterBreak="0">
    <w:nsid w:val="764D2949"/>
    <w:multiLevelType w:val="hybridMultilevel"/>
    <w:tmpl w:val="115665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4"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5" w15:restartNumberingAfterBreak="0">
    <w:nsid w:val="77443749"/>
    <w:multiLevelType w:val="hybridMultilevel"/>
    <w:tmpl w:val="3F54D0D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6" w15:restartNumberingAfterBreak="0">
    <w:nsid w:val="78FD5FF0"/>
    <w:multiLevelType w:val="hybridMultilevel"/>
    <w:tmpl w:val="9EFA6F2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217" w15:restartNumberingAfterBreak="0">
    <w:nsid w:val="79003AF8"/>
    <w:multiLevelType w:val="hybridMultilevel"/>
    <w:tmpl w:val="212C1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9895BF3"/>
    <w:multiLevelType w:val="hybridMultilevel"/>
    <w:tmpl w:val="A20876A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9"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15:restartNumberingAfterBreak="0">
    <w:nsid w:val="7B35020A"/>
    <w:multiLevelType w:val="hybridMultilevel"/>
    <w:tmpl w:val="BEE28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B4977A8"/>
    <w:multiLevelType w:val="hybridMultilevel"/>
    <w:tmpl w:val="7A686D2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2" w15:restartNumberingAfterBreak="0">
    <w:nsid w:val="7C15736A"/>
    <w:multiLevelType w:val="hybridMultilevel"/>
    <w:tmpl w:val="153C0DC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23" w15:restartNumberingAfterBreak="0">
    <w:nsid w:val="7CDA1677"/>
    <w:multiLevelType w:val="hybridMultilevel"/>
    <w:tmpl w:val="2DDC9A5C"/>
    <w:lvl w:ilvl="0" w:tplc="4F2837A8">
      <w:start w:val="1"/>
      <w:numFmt w:val="bullet"/>
      <w:lvlText w:val=""/>
      <w:lvlJc w:val="left"/>
      <w:pPr>
        <w:ind w:left="1420" w:hanging="360"/>
      </w:pPr>
      <w:rPr>
        <w:rFonts w:ascii="Symbol" w:hAnsi="Symbol"/>
      </w:rPr>
    </w:lvl>
    <w:lvl w:ilvl="1" w:tplc="71FC4D52">
      <w:start w:val="1"/>
      <w:numFmt w:val="bullet"/>
      <w:lvlText w:val=""/>
      <w:lvlJc w:val="left"/>
      <w:pPr>
        <w:ind w:left="1420" w:hanging="360"/>
      </w:pPr>
      <w:rPr>
        <w:rFonts w:ascii="Symbol" w:hAnsi="Symbol"/>
      </w:rPr>
    </w:lvl>
    <w:lvl w:ilvl="2" w:tplc="A0B261CC">
      <w:start w:val="1"/>
      <w:numFmt w:val="bullet"/>
      <w:lvlText w:val=""/>
      <w:lvlJc w:val="left"/>
      <w:pPr>
        <w:ind w:left="1420" w:hanging="360"/>
      </w:pPr>
      <w:rPr>
        <w:rFonts w:ascii="Symbol" w:hAnsi="Symbol"/>
      </w:rPr>
    </w:lvl>
    <w:lvl w:ilvl="3" w:tplc="2DCAECE0">
      <w:start w:val="1"/>
      <w:numFmt w:val="bullet"/>
      <w:lvlText w:val=""/>
      <w:lvlJc w:val="left"/>
      <w:pPr>
        <w:ind w:left="1420" w:hanging="360"/>
      </w:pPr>
      <w:rPr>
        <w:rFonts w:ascii="Symbol" w:hAnsi="Symbol"/>
      </w:rPr>
    </w:lvl>
    <w:lvl w:ilvl="4" w:tplc="CFC2FF18">
      <w:start w:val="1"/>
      <w:numFmt w:val="bullet"/>
      <w:lvlText w:val=""/>
      <w:lvlJc w:val="left"/>
      <w:pPr>
        <w:ind w:left="1420" w:hanging="360"/>
      </w:pPr>
      <w:rPr>
        <w:rFonts w:ascii="Symbol" w:hAnsi="Symbol"/>
      </w:rPr>
    </w:lvl>
    <w:lvl w:ilvl="5" w:tplc="E7AC5EFE">
      <w:start w:val="1"/>
      <w:numFmt w:val="bullet"/>
      <w:lvlText w:val=""/>
      <w:lvlJc w:val="left"/>
      <w:pPr>
        <w:ind w:left="1420" w:hanging="360"/>
      </w:pPr>
      <w:rPr>
        <w:rFonts w:ascii="Symbol" w:hAnsi="Symbol"/>
      </w:rPr>
    </w:lvl>
    <w:lvl w:ilvl="6" w:tplc="B268E338">
      <w:start w:val="1"/>
      <w:numFmt w:val="bullet"/>
      <w:lvlText w:val=""/>
      <w:lvlJc w:val="left"/>
      <w:pPr>
        <w:ind w:left="1420" w:hanging="360"/>
      </w:pPr>
      <w:rPr>
        <w:rFonts w:ascii="Symbol" w:hAnsi="Symbol"/>
      </w:rPr>
    </w:lvl>
    <w:lvl w:ilvl="7" w:tplc="779282EE">
      <w:start w:val="1"/>
      <w:numFmt w:val="bullet"/>
      <w:lvlText w:val=""/>
      <w:lvlJc w:val="left"/>
      <w:pPr>
        <w:ind w:left="1420" w:hanging="360"/>
      </w:pPr>
      <w:rPr>
        <w:rFonts w:ascii="Symbol" w:hAnsi="Symbol"/>
      </w:rPr>
    </w:lvl>
    <w:lvl w:ilvl="8" w:tplc="6B7AB99E">
      <w:start w:val="1"/>
      <w:numFmt w:val="bullet"/>
      <w:lvlText w:val=""/>
      <w:lvlJc w:val="left"/>
      <w:pPr>
        <w:ind w:left="1420" w:hanging="360"/>
      </w:pPr>
      <w:rPr>
        <w:rFonts w:ascii="Symbol" w:hAnsi="Symbol"/>
      </w:rPr>
    </w:lvl>
  </w:abstractNum>
  <w:abstractNum w:abstractNumId="224" w15:restartNumberingAfterBreak="0">
    <w:nsid w:val="7D6C70D0"/>
    <w:multiLevelType w:val="hybridMultilevel"/>
    <w:tmpl w:val="6EE0173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5" w15:restartNumberingAfterBreak="0">
    <w:nsid w:val="7DCE22E6"/>
    <w:multiLevelType w:val="hybridMultilevel"/>
    <w:tmpl w:val="0C78C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27" w15:restartNumberingAfterBreak="0">
    <w:nsid w:val="7E5D132A"/>
    <w:multiLevelType w:val="hybridMultilevel"/>
    <w:tmpl w:val="BBA2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EAF460A"/>
    <w:multiLevelType w:val="hybridMultilevel"/>
    <w:tmpl w:val="5F5CE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F2159E4"/>
    <w:multiLevelType w:val="hybridMultilevel"/>
    <w:tmpl w:val="A2680DD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0" w15:restartNumberingAfterBreak="0">
    <w:nsid w:val="7FA06F1F"/>
    <w:multiLevelType w:val="hybridMultilevel"/>
    <w:tmpl w:val="91EC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1164570">
    <w:abstractNumId w:val="86"/>
  </w:num>
  <w:num w:numId="2" w16cid:durableId="475297083">
    <w:abstractNumId w:val="226"/>
  </w:num>
  <w:num w:numId="3" w16cid:durableId="418253474">
    <w:abstractNumId w:val="142"/>
  </w:num>
  <w:num w:numId="4" w16cid:durableId="1668710131">
    <w:abstractNumId w:val="197"/>
  </w:num>
  <w:num w:numId="5" w16cid:durableId="293174787">
    <w:abstractNumId w:val="4"/>
  </w:num>
  <w:num w:numId="6" w16cid:durableId="204756284">
    <w:abstractNumId w:val="127"/>
  </w:num>
  <w:num w:numId="7" w16cid:durableId="455102367">
    <w:abstractNumId w:val="153"/>
  </w:num>
  <w:num w:numId="8" w16cid:durableId="477772839">
    <w:abstractNumId w:val="14"/>
  </w:num>
  <w:num w:numId="9" w16cid:durableId="896621758">
    <w:abstractNumId w:val="82"/>
  </w:num>
  <w:num w:numId="10" w16cid:durableId="295765326">
    <w:abstractNumId w:val="49"/>
  </w:num>
  <w:num w:numId="11" w16cid:durableId="362441244">
    <w:abstractNumId w:val="18"/>
  </w:num>
  <w:num w:numId="12" w16cid:durableId="593243325">
    <w:abstractNumId w:val="136"/>
  </w:num>
  <w:num w:numId="13" w16cid:durableId="571694132">
    <w:abstractNumId w:val="152"/>
  </w:num>
  <w:num w:numId="14" w16cid:durableId="770979373">
    <w:abstractNumId w:val="125"/>
  </w:num>
  <w:num w:numId="15" w16cid:durableId="642581138">
    <w:abstractNumId w:val="33"/>
  </w:num>
  <w:num w:numId="16" w16cid:durableId="1900507246">
    <w:abstractNumId w:val="92"/>
  </w:num>
  <w:num w:numId="17" w16cid:durableId="2082556214">
    <w:abstractNumId w:val="13"/>
  </w:num>
  <w:num w:numId="18" w16cid:durableId="403920129">
    <w:abstractNumId w:val="183"/>
  </w:num>
  <w:num w:numId="19" w16cid:durableId="967129651">
    <w:abstractNumId w:val="163"/>
  </w:num>
  <w:num w:numId="20" w16cid:durableId="239021956">
    <w:abstractNumId w:val="42"/>
  </w:num>
  <w:num w:numId="21" w16cid:durableId="1731686195">
    <w:abstractNumId w:val="90"/>
  </w:num>
  <w:num w:numId="22" w16cid:durableId="1837303865">
    <w:abstractNumId w:val="173"/>
  </w:num>
  <w:num w:numId="23" w16cid:durableId="74012128">
    <w:abstractNumId w:val="185"/>
  </w:num>
  <w:num w:numId="24" w16cid:durableId="1672173033">
    <w:abstractNumId w:val="36"/>
  </w:num>
  <w:num w:numId="25" w16cid:durableId="348216030">
    <w:abstractNumId w:val="177"/>
  </w:num>
  <w:num w:numId="26" w16cid:durableId="1146774041">
    <w:abstractNumId w:val="39"/>
  </w:num>
  <w:num w:numId="27" w16cid:durableId="445075790">
    <w:abstractNumId w:val="50"/>
  </w:num>
  <w:num w:numId="28" w16cid:durableId="1921210995">
    <w:abstractNumId w:val="149"/>
  </w:num>
  <w:num w:numId="29" w16cid:durableId="1014654358">
    <w:abstractNumId w:val="54"/>
  </w:num>
  <w:num w:numId="30" w16cid:durableId="42221943">
    <w:abstractNumId w:val="66"/>
  </w:num>
  <w:num w:numId="31" w16cid:durableId="1740207131">
    <w:abstractNumId w:val="162"/>
  </w:num>
  <w:num w:numId="32" w16cid:durableId="1988971373">
    <w:abstractNumId w:val="85"/>
  </w:num>
  <w:num w:numId="33" w16cid:durableId="1374769307">
    <w:abstractNumId w:val="223"/>
  </w:num>
  <w:num w:numId="34" w16cid:durableId="141972849">
    <w:abstractNumId w:val="190"/>
  </w:num>
  <w:num w:numId="35" w16cid:durableId="113210281">
    <w:abstractNumId w:val="27"/>
  </w:num>
  <w:num w:numId="36" w16cid:durableId="1854876284">
    <w:abstractNumId w:val="175"/>
  </w:num>
  <w:num w:numId="37" w16cid:durableId="332536228">
    <w:abstractNumId w:val="84"/>
  </w:num>
  <w:num w:numId="38" w16cid:durableId="2038461673">
    <w:abstractNumId w:val="135"/>
  </w:num>
  <w:num w:numId="39" w16cid:durableId="1616206982">
    <w:abstractNumId w:val="193"/>
  </w:num>
  <w:num w:numId="40" w16cid:durableId="1572231907">
    <w:abstractNumId w:val="22"/>
  </w:num>
  <w:num w:numId="41" w16cid:durableId="2016883831">
    <w:abstractNumId w:val="59"/>
  </w:num>
  <w:num w:numId="42" w16cid:durableId="82729179">
    <w:abstractNumId w:val="25"/>
  </w:num>
  <w:num w:numId="43" w16cid:durableId="445858166">
    <w:abstractNumId w:val="30"/>
  </w:num>
  <w:num w:numId="44" w16cid:durableId="520431926">
    <w:abstractNumId w:val="229"/>
  </w:num>
  <w:num w:numId="45" w16cid:durableId="788165614">
    <w:abstractNumId w:val="158"/>
  </w:num>
  <w:num w:numId="46" w16cid:durableId="1250191700">
    <w:abstractNumId w:val="206"/>
  </w:num>
  <w:num w:numId="47" w16cid:durableId="2099204971">
    <w:abstractNumId w:val="218"/>
  </w:num>
  <w:num w:numId="48" w16cid:durableId="2006467637">
    <w:abstractNumId w:val="200"/>
  </w:num>
  <w:num w:numId="49" w16cid:durableId="1648196196">
    <w:abstractNumId w:val="108"/>
  </w:num>
  <w:num w:numId="50" w16cid:durableId="520558947">
    <w:abstractNumId w:val="187"/>
  </w:num>
  <w:num w:numId="51" w16cid:durableId="382945121">
    <w:abstractNumId w:val="224"/>
  </w:num>
  <w:num w:numId="52" w16cid:durableId="250358870">
    <w:abstractNumId w:val="58"/>
  </w:num>
  <w:num w:numId="53" w16cid:durableId="417947023">
    <w:abstractNumId w:val="215"/>
  </w:num>
  <w:num w:numId="54" w16cid:durableId="2435599">
    <w:abstractNumId w:val="112"/>
  </w:num>
  <w:num w:numId="55" w16cid:durableId="732191481">
    <w:abstractNumId w:val="1"/>
  </w:num>
  <w:num w:numId="56" w16cid:durableId="1129471694">
    <w:abstractNumId w:val="5"/>
  </w:num>
  <w:num w:numId="57" w16cid:durableId="1197815505">
    <w:abstractNumId w:val="159"/>
  </w:num>
  <w:num w:numId="58" w16cid:durableId="955256299">
    <w:abstractNumId w:val="213"/>
  </w:num>
  <w:num w:numId="59" w16cid:durableId="881285046">
    <w:abstractNumId w:val="3"/>
  </w:num>
  <w:num w:numId="60" w16cid:durableId="905258716">
    <w:abstractNumId w:val="211"/>
  </w:num>
  <w:num w:numId="61" w16cid:durableId="105008929">
    <w:abstractNumId w:val="7"/>
  </w:num>
  <w:num w:numId="62" w16cid:durableId="1607352269">
    <w:abstractNumId w:val="212"/>
  </w:num>
  <w:num w:numId="63" w16cid:durableId="1515413947">
    <w:abstractNumId w:val="151"/>
  </w:num>
  <w:num w:numId="64" w16cid:durableId="135495652">
    <w:abstractNumId w:val="176"/>
  </w:num>
  <w:num w:numId="65" w16cid:durableId="269433728">
    <w:abstractNumId w:val="2"/>
  </w:num>
  <w:num w:numId="66" w16cid:durableId="1264068157">
    <w:abstractNumId w:val="137"/>
  </w:num>
  <w:num w:numId="67" w16cid:durableId="1096251797">
    <w:abstractNumId w:val="69"/>
  </w:num>
  <w:num w:numId="68" w16cid:durableId="599917869">
    <w:abstractNumId w:val="144"/>
  </w:num>
  <w:num w:numId="69" w16cid:durableId="1186942358">
    <w:abstractNumId w:val="171"/>
  </w:num>
  <w:num w:numId="70" w16cid:durableId="271789320">
    <w:abstractNumId w:val="139"/>
  </w:num>
  <w:num w:numId="71" w16cid:durableId="1780829163">
    <w:abstractNumId w:val="131"/>
  </w:num>
  <w:num w:numId="72" w16cid:durableId="1394306453">
    <w:abstractNumId w:val="109"/>
  </w:num>
  <w:num w:numId="73" w16cid:durableId="428428890">
    <w:abstractNumId w:val="64"/>
  </w:num>
  <w:num w:numId="74" w16cid:durableId="1437485388">
    <w:abstractNumId w:val="79"/>
  </w:num>
  <w:num w:numId="75" w16cid:durableId="9261033">
    <w:abstractNumId w:val="196"/>
  </w:num>
  <w:num w:numId="76" w16cid:durableId="791170070">
    <w:abstractNumId w:val="94"/>
  </w:num>
  <w:num w:numId="77" w16cid:durableId="964046601">
    <w:abstractNumId w:val="53"/>
  </w:num>
  <w:num w:numId="78" w16cid:durableId="984166021">
    <w:abstractNumId w:val="145"/>
  </w:num>
  <w:num w:numId="79" w16cid:durableId="1585451290">
    <w:abstractNumId w:val="106"/>
  </w:num>
  <w:num w:numId="80" w16cid:durableId="1697123043">
    <w:abstractNumId w:val="169"/>
  </w:num>
  <w:num w:numId="81" w16cid:durableId="48771080">
    <w:abstractNumId w:val="167"/>
  </w:num>
  <w:num w:numId="82" w16cid:durableId="1775512210">
    <w:abstractNumId w:val="154"/>
  </w:num>
  <w:num w:numId="83" w16cid:durableId="414475651">
    <w:abstractNumId w:val="29"/>
  </w:num>
  <w:num w:numId="84" w16cid:durableId="812016717">
    <w:abstractNumId w:val="51"/>
  </w:num>
  <w:num w:numId="85" w16cid:durableId="1926722230">
    <w:abstractNumId w:val="201"/>
  </w:num>
  <w:num w:numId="86" w16cid:durableId="1613897712">
    <w:abstractNumId w:val="230"/>
  </w:num>
  <w:num w:numId="87" w16cid:durableId="1667436714">
    <w:abstractNumId w:val="12"/>
  </w:num>
  <w:num w:numId="88" w16cid:durableId="1838612598">
    <w:abstractNumId w:val="161"/>
  </w:num>
  <w:num w:numId="89" w16cid:durableId="1475490776">
    <w:abstractNumId w:val="228"/>
  </w:num>
  <w:num w:numId="90" w16cid:durableId="304511493">
    <w:abstractNumId w:val="126"/>
  </w:num>
  <w:num w:numId="91" w16cid:durableId="1871723025">
    <w:abstractNumId w:val="124"/>
  </w:num>
  <w:num w:numId="92" w16cid:durableId="1820882502">
    <w:abstractNumId w:val="24"/>
  </w:num>
  <w:num w:numId="93" w16cid:durableId="554050204">
    <w:abstractNumId w:val="202"/>
  </w:num>
  <w:num w:numId="94" w16cid:durableId="665673551">
    <w:abstractNumId w:val="120"/>
  </w:num>
  <w:num w:numId="95" w16cid:durableId="492137792">
    <w:abstractNumId w:val="95"/>
  </w:num>
  <w:num w:numId="96" w16cid:durableId="2031107673">
    <w:abstractNumId w:val="80"/>
  </w:num>
  <w:num w:numId="97" w16cid:durableId="220217080">
    <w:abstractNumId w:val="8"/>
  </w:num>
  <w:num w:numId="98" w16cid:durableId="1839614660">
    <w:abstractNumId w:val="55"/>
  </w:num>
  <w:num w:numId="99" w16cid:durableId="912660868">
    <w:abstractNumId w:val="181"/>
  </w:num>
  <w:num w:numId="100" w16cid:durableId="2113432771">
    <w:abstractNumId w:val="227"/>
  </w:num>
  <w:num w:numId="101" w16cid:durableId="1168331371">
    <w:abstractNumId w:val="57"/>
  </w:num>
  <w:num w:numId="102" w16cid:durableId="708456241">
    <w:abstractNumId w:val="205"/>
  </w:num>
  <w:num w:numId="103" w16cid:durableId="635064333">
    <w:abstractNumId w:val="9"/>
  </w:num>
  <w:num w:numId="104" w16cid:durableId="1203203344">
    <w:abstractNumId w:val="188"/>
  </w:num>
  <w:num w:numId="105" w16cid:durableId="1149906038">
    <w:abstractNumId w:val="105"/>
  </w:num>
  <w:num w:numId="106" w16cid:durableId="1111819240">
    <w:abstractNumId w:val="174"/>
  </w:num>
  <w:num w:numId="107" w16cid:durableId="2051832476">
    <w:abstractNumId w:val="43"/>
  </w:num>
  <w:num w:numId="108" w16cid:durableId="2142460413">
    <w:abstractNumId w:val="157"/>
  </w:num>
  <w:num w:numId="109" w16cid:durableId="294140210">
    <w:abstractNumId w:val="100"/>
  </w:num>
  <w:num w:numId="110" w16cid:durableId="62722051">
    <w:abstractNumId w:val="38"/>
  </w:num>
  <w:num w:numId="111" w16cid:durableId="2010209852">
    <w:abstractNumId w:val="23"/>
  </w:num>
  <w:num w:numId="112" w16cid:durableId="607007044">
    <w:abstractNumId w:val="150"/>
  </w:num>
  <w:num w:numId="113" w16cid:durableId="993340635">
    <w:abstractNumId w:val="52"/>
  </w:num>
  <w:num w:numId="114" w16cid:durableId="965352633">
    <w:abstractNumId w:val="26"/>
  </w:num>
  <w:num w:numId="115" w16cid:durableId="502430211">
    <w:abstractNumId w:val="122"/>
  </w:num>
  <w:num w:numId="116" w16cid:durableId="387803171">
    <w:abstractNumId w:val="138"/>
  </w:num>
  <w:num w:numId="117" w16cid:durableId="86002982">
    <w:abstractNumId w:val="182"/>
  </w:num>
  <w:num w:numId="118" w16cid:durableId="2036497898">
    <w:abstractNumId w:val="34"/>
  </w:num>
  <w:num w:numId="119" w16cid:durableId="1291133237">
    <w:abstractNumId w:val="70"/>
  </w:num>
  <w:num w:numId="120" w16cid:durableId="1779175158">
    <w:abstractNumId w:val="180"/>
  </w:num>
  <w:num w:numId="121" w16cid:durableId="689725199">
    <w:abstractNumId w:val="62"/>
  </w:num>
  <w:num w:numId="122" w16cid:durableId="222109239">
    <w:abstractNumId w:val="102"/>
  </w:num>
  <w:num w:numId="123" w16cid:durableId="1468820586">
    <w:abstractNumId w:val="87"/>
  </w:num>
  <w:num w:numId="124" w16cid:durableId="1907833568">
    <w:abstractNumId w:val="168"/>
  </w:num>
  <w:num w:numId="125" w16cid:durableId="1436435529">
    <w:abstractNumId w:val="140"/>
  </w:num>
  <w:num w:numId="126" w16cid:durableId="1820227405">
    <w:abstractNumId w:val="89"/>
  </w:num>
  <w:num w:numId="127" w16cid:durableId="496921161">
    <w:abstractNumId w:val="189"/>
  </w:num>
  <w:num w:numId="128" w16cid:durableId="1193958698">
    <w:abstractNumId w:val="15"/>
  </w:num>
  <w:num w:numId="129" w16cid:durableId="1559322739">
    <w:abstractNumId w:val="225"/>
  </w:num>
  <w:num w:numId="130" w16cid:durableId="1767967873">
    <w:abstractNumId w:val="123"/>
  </w:num>
  <w:num w:numId="131" w16cid:durableId="1599367875">
    <w:abstractNumId w:val="179"/>
  </w:num>
  <w:num w:numId="132" w16cid:durableId="2070222492">
    <w:abstractNumId w:val="44"/>
  </w:num>
  <w:num w:numId="133" w16cid:durableId="22247582">
    <w:abstractNumId w:val="134"/>
  </w:num>
  <w:num w:numId="134" w16cid:durableId="492256177">
    <w:abstractNumId w:val="155"/>
  </w:num>
  <w:num w:numId="135" w16cid:durableId="1639996069">
    <w:abstractNumId w:val="45"/>
  </w:num>
  <w:num w:numId="136" w16cid:durableId="1001852670">
    <w:abstractNumId w:val="77"/>
  </w:num>
  <w:num w:numId="137" w16cid:durableId="1661304453">
    <w:abstractNumId w:val="184"/>
  </w:num>
  <w:num w:numId="138" w16cid:durableId="2002922106">
    <w:abstractNumId w:val="118"/>
  </w:num>
  <w:num w:numId="139" w16cid:durableId="647132529">
    <w:abstractNumId w:val="172"/>
  </w:num>
  <w:num w:numId="140" w16cid:durableId="1168473668">
    <w:abstractNumId w:val="209"/>
  </w:num>
  <w:num w:numId="141" w16cid:durableId="1201286651">
    <w:abstractNumId w:val="11"/>
  </w:num>
  <w:num w:numId="142" w16cid:durableId="170148780">
    <w:abstractNumId w:val="47"/>
  </w:num>
  <w:num w:numId="143" w16cid:durableId="1923759403">
    <w:abstractNumId w:val="99"/>
  </w:num>
  <w:num w:numId="144" w16cid:durableId="1316107481">
    <w:abstractNumId w:val="56"/>
  </w:num>
  <w:num w:numId="145" w16cid:durableId="878393520">
    <w:abstractNumId w:val="160"/>
  </w:num>
  <w:num w:numId="146" w16cid:durableId="1695493852">
    <w:abstractNumId w:val="147"/>
  </w:num>
  <w:num w:numId="147" w16cid:durableId="1911305029">
    <w:abstractNumId w:val="178"/>
  </w:num>
  <w:num w:numId="148" w16cid:durableId="661588852">
    <w:abstractNumId w:val="91"/>
  </w:num>
  <w:num w:numId="149" w16cid:durableId="520516483">
    <w:abstractNumId w:val="116"/>
  </w:num>
  <w:num w:numId="150" w16cid:durableId="1049109666">
    <w:abstractNumId w:val="192"/>
  </w:num>
  <w:num w:numId="151" w16cid:durableId="133177308">
    <w:abstractNumId w:val="88"/>
  </w:num>
  <w:num w:numId="152" w16cid:durableId="66878296">
    <w:abstractNumId w:val="143"/>
  </w:num>
  <w:num w:numId="153" w16cid:durableId="691496529">
    <w:abstractNumId w:val="141"/>
  </w:num>
  <w:num w:numId="154" w16cid:durableId="69012192">
    <w:abstractNumId w:val="186"/>
  </w:num>
  <w:num w:numId="155" w16cid:durableId="1508057793">
    <w:abstractNumId w:val="6"/>
  </w:num>
  <w:num w:numId="156" w16cid:durableId="1153252945">
    <w:abstractNumId w:val="214"/>
  </w:num>
  <w:num w:numId="157" w16cid:durableId="1203905044">
    <w:abstractNumId w:val="219"/>
  </w:num>
  <w:num w:numId="158" w16cid:durableId="208764338">
    <w:abstractNumId w:val="20"/>
  </w:num>
  <w:num w:numId="159" w16cid:durableId="2058775947">
    <w:abstractNumId w:val="19"/>
  </w:num>
  <w:num w:numId="160" w16cid:durableId="1000696803">
    <w:abstractNumId w:val="203"/>
  </w:num>
  <w:num w:numId="161" w16cid:durableId="60565240">
    <w:abstractNumId w:val="83"/>
  </w:num>
  <w:num w:numId="162" w16cid:durableId="2026513501">
    <w:abstractNumId w:val="204"/>
  </w:num>
  <w:num w:numId="163" w16cid:durableId="1558735057">
    <w:abstractNumId w:val="195"/>
  </w:num>
  <w:num w:numId="164" w16cid:durableId="524909874">
    <w:abstractNumId w:val="146"/>
  </w:num>
  <w:num w:numId="165" w16cid:durableId="729353176">
    <w:abstractNumId w:val="48"/>
  </w:num>
  <w:num w:numId="166" w16cid:durableId="286010501">
    <w:abstractNumId w:val="37"/>
  </w:num>
  <w:num w:numId="167" w16cid:durableId="80761269">
    <w:abstractNumId w:val="199"/>
  </w:num>
  <w:num w:numId="168" w16cid:durableId="1971280163">
    <w:abstractNumId w:val="65"/>
  </w:num>
  <w:num w:numId="169" w16cid:durableId="694967267">
    <w:abstractNumId w:val="208"/>
  </w:num>
  <w:num w:numId="170" w16cid:durableId="672494081">
    <w:abstractNumId w:val="198"/>
  </w:num>
  <w:num w:numId="171" w16cid:durableId="329791946">
    <w:abstractNumId w:val="115"/>
  </w:num>
  <w:num w:numId="172" w16cid:durableId="427582531">
    <w:abstractNumId w:val="67"/>
  </w:num>
  <w:num w:numId="173" w16cid:durableId="1280600414">
    <w:abstractNumId w:val="40"/>
  </w:num>
  <w:num w:numId="174" w16cid:durableId="2024430128">
    <w:abstractNumId w:val="103"/>
  </w:num>
  <w:num w:numId="175" w16cid:durableId="847446983">
    <w:abstractNumId w:val="121"/>
  </w:num>
  <w:num w:numId="176" w16cid:durableId="714041966">
    <w:abstractNumId w:val="78"/>
  </w:num>
  <w:num w:numId="177" w16cid:durableId="1795980149">
    <w:abstractNumId w:val="73"/>
  </w:num>
  <w:num w:numId="178" w16cid:durableId="1862278365">
    <w:abstractNumId w:val="17"/>
  </w:num>
  <w:num w:numId="179" w16cid:durableId="919094735">
    <w:abstractNumId w:val="132"/>
  </w:num>
  <w:num w:numId="180" w16cid:durableId="1612932266">
    <w:abstractNumId w:val="35"/>
  </w:num>
  <w:num w:numId="181" w16cid:durableId="419639814">
    <w:abstractNumId w:val="104"/>
  </w:num>
  <w:num w:numId="182" w16cid:durableId="319502927">
    <w:abstractNumId w:val="101"/>
  </w:num>
  <w:num w:numId="183" w16cid:durableId="879781179">
    <w:abstractNumId w:val="114"/>
  </w:num>
  <w:num w:numId="184" w16cid:durableId="758794441">
    <w:abstractNumId w:val="217"/>
  </w:num>
  <w:num w:numId="185" w16cid:durableId="1916236573">
    <w:abstractNumId w:val="0"/>
  </w:num>
  <w:num w:numId="186" w16cid:durableId="1343629749">
    <w:abstractNumId w:val="111"/>
  </w:num>
  <w:num w:numId="187" w16cid:durableId="1391223130">
    <w:abstractNumId w:val="220"/>
  </w:num>
  <w:num w:numId="188" w16cid:durableId="352535077">
    <w:abstractNumId w:val="96"/>
  </w:num>
  <w:num w:numId="189" w16cid:durableId="1171411974">
    <w:abstractNumId w:val="113"/>
  </w:num>
  <w:num w:numId="190" w16cid:durableId="1531533752">
    <w:abstractNumId w:val="98"/>
  </w:num>
  <w:num w:numId="191" w16cid:durableId="764687913">
    <w:abstractNumId w:val="10"/>
  </w:num>
  <w:num w:numId="192" w16cid:durableId="95248030">
    <w:abstractNumId w:val="60"/>
  </w:num>
  <w:num w:numId="193" w16cid:durableId="497110890">
    <w:abstractNumId w:val="130"/>
  </w:num>
  <w:num w:numId="194" w16cid:durableId="1214393855">
    <w:abstractNumId w:val="156"/>
  </w:num>
  <w:num w:numId="195" w16cid:durableId="49618315">
    <w:abstractNumId w:val="28"/>
  </w:num>
  <w:num w:numId="196" w16cid:durableId="491027642">
    <w:abstractNumId w:val="76"/>
  </w:num>
  <w:num w:numId="197" w16cid:durableId="453259415">
    <w:abstractNumId w:val="164"/>
  </w:num>
  <w:num w:numId="198" w16cid:durableId="1055550050">
    <w:abstractNumId w:val="32"/>
  </w:num>
  <w:num w:numId="199" w16cid:durableId="234827156">
    <w:abstractNumId w:val="93"/>
  </w:num>
  <w:num w:numId="200" w16cid:durableId="1805155101">
    <w:abstractNumId w:val="129"/>
  </w:num>
  <w:num w:numId="201" w16cid:durableId="60370376">
    <w:abstractNumId w:val="16"/>
  </w:num>
  <w:num w:numId="202" w16cid:durableId="113793144">
    <w:abstractNumId w:val="107"/>
  </w:num>
  <w:num w:numId="203" w16cid:durableId="133640537">
    <w:abstractNumId w:val="194"/>
  </w:num>
  <w:num w:numId="204" w16cid:durableId="479426799">
    <w:abstractNumId w:val="75"/>
  </w:num>
  <w:num w:numId="205" w16cid:durableId="375857899">
    <w:abstractNumId w:val="133"/>
  </w:num>
  <w:num w:numId="206" w16cid:durableId="2108455698">
    <w:abstractNumId w:val="74"/>
  </w:num>
  <w:num w:numId="207" w16cid:durableId="1566406790">
    <w:abstractNumId w:val="207"/>
  </w:num>
  <w:num w:numId="208" w16cid:durableId="932476626">
    <w:abstractNumId w:val="72"/>
  </w:num>
  <w:num w:numId="209" w16cid:durableId="369695345">
    <w:abstractNumId w:val="31"/>
  </w:num>
  <w:num w:numId="210" w16cid:durableId="758409903">
    <w:abstractNumId w:val="216"/>
  </w:num>
  <w:num w:numId="211" w16cid:durableId="1185484149">
    <w:abstractNumId w:val="191"/>
  </w:num>
  <w:num w:numId="212" w16cid:durableId="223948411">
    <w:abstractNumId w:val="166"/>
  </w:num>
  <w:num w:numId="213" w16cid:durableId="1163620972">
    <w:abstractNumId w:val="222"/>
  </w:num>
  <w:num w:numId="214" w16cid:durableId="344407974">
    <w:abstractNumId w:val="148"/>
  </w:num>
  <w:num w:numId="215" w16cid:durableId="1680039424">
    <w:abstractNumId w:val="165"/>
  </w:num>
  <w:num w:numId="216" w16cid:durableId="1257135439">
    <w:abstractNumId w:val="68"/>
  </w:num>
  <w:num w:numId="217" w16cid:durableId="1061320146">
    <w:abstractNumId w:val="110"/>
  </w:num>
  <w:num w:numId="218" w16cid:durableId="1821268614">
    <w:abstractNumId w:val="21"/>
  </w:num>
  <w:num w:numId="219" w16cid:durableId="875387814">
    <w:abstractNumId w:val="61"/>
  </w:num>
  <w:num w:numId="220" w16cid:durableId="1162236886">
    <w:abstractNumId w:val="97"/>
  </w:num>
  <w:num w:numId="221" w16cid:durableId="114564508">
    <w:abstractNumId w:val="128"/>
  </w:num>
  <w:num w:numId="222" w16cid:durableId="15812807">
    <w:abstractNumId w:val="81"/>
  </w:num>
  <w:num w:numId="223" w16cid:durableId="118496699">
    <w:abstractNumId w:val="71"/>
  </w:num>
  <w:num w:numId="224" w16cid:durableId="191067446">
    <w:abstractNumId w:val="41"/>
  </w:num>
  <w:num w:numId="225" w16cid:durableId="150408594">
    <w:abstractNumId w:val="117"/>
  </w:num>
  <w:num w:numId="226" w16cid:durableId="2064711983">
    <w:abstractNumId w:val="46"/>
  </w:num>
  <w:num w:numId="227" w16cid:durableId="1875384326">
    <w:abstractNumId w:val="170"/>
  </w:num>
  <w:num w:numId="228" w16cid:durableId="1037387428">
    <w:abstractNumId w:val="221"/>
  </w:num>
  <w:num w:numId="229" w16cid:durableId="920024069">
    <w:abstractNumId w:val="63"/>
  </w:num>
  <w:num w:numId="230" w16cid:durableId="86973047">
    <w:abstractNumId w:val="210"/>
  </w:num>
  <w:num w:numId="231" w16cid:durableId="392897970">
    <w:abstractNumId w:val="119"/>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0AC59F0-58D1-4E86-BFFB-2BC873EE1F53}"/>
    <w:docVar w:name="dgnword-eventsink" w:val="641159440"/>
  </w:docVars>
  <w:rsids>
    <w:rsidRoot w:val="001071B7"/>
    <w:rsid w:val="00000065"/>
    <w:rsid w:val="0000022A"/>
    <w:rsid w:val="00001B3B"/>
    <w:rsid w:val="00001D0B"/>
    <w:rsid w:val="00001E5C"/>
    <w:rsid w:val="00001F41"/>
    <w:rsid w:val="0000242A"/>
    <w:rsid w:val="00002590"/>
    <w:rsid w:val="0000262D"/>
    <w:rsid w:val="00002870"/>
    <w:rsid w:val="000029E3"/>
    <w:rsid w:val="0000313C"/>
    <w:rsid w:val="00003727"/>
    <w:rsid w:val="00003743"/>
    <w:rsid w:val="000047B4"/>
    <w:rsid w:val="00004934"/>
    <w:rsid w:val="00004BA8"/>
    <w:rsid w:val="0000504F"/>
    <w:rsid w:val="00005323"/>
    <w:rsid w:val="00005712"/>
    <w:rsid w:val="000058DF"/>
    <w:rsid w:val="000059E0"/>
    <w:rsid w:val="00005D6D"/>
    <w:rsid w:val="00005E46"/>
    <w:rsid w:val="00005FDF"/>
    <w:rsid w:val="000063AF"/>
    <w:rsid w:val="000063FE"/>
    <w:rsid w:val="0000643E"/>
    <w:rsid w:val="00006676"/>
    <w:rsid w:val="000068D4"/>
    <w:rsid w:val="00006F98"/>
    <w:rsid w:val="00007A5A"/>
    <w:rsid w:val="00007B2C"/>
    <w:rsid w:val="00007FD8"/>
    <w:rsid w:val="0001015B"/>
    <w:rsid w:val="0001056A"/>
    <w:rsid w:val="00010758"/>
    <w:rsid w:val="000107FF"/>
    <w:rsid w:val="0001093C"/>
    <w:rsid w:val="00010995"/>
    <w:rsid w:val="00010DD8"/>
    <w:rsid w:val="00010F64"/>
    <w:rsid w:val="0001178B"/>
    <w:rsid w:val="000117F8"/>
    <w:rsid w:val="000123A6"/>
    <w:rsid w:val="00012689"/>
    <w:rsid w:val="000128AD"/>
    <w:rsid w:val="00012B34"/>
    <w:rsid w:val="0001348A"/>
    <w:rsid w:val="00013623"/>
    <w:rsid w:val="00013D7B"/>
    <w:rsid w:val="00014142"/>
    <w:rsid w:val="000146D9"/>
    <w:rsid w:val="000147F9"/>
    <w:rsid w:val="00014930"/>
    <w:rsid w:val="00014B87"/>
    <w:rsid w:val="00015431"/>
    <w:rsid w:val="000154B2"/>
    <w:rsid w:val="00015590"/>
    <w:rsid w:val="00015895"/>
    <w:rsid w:val="00015CED"/>
    <w:rsid w:val="000160F2"/>
    <w:rsid w:val="00016B8D"/>
    <w:rsid w:val="00017343"/>
    <w:rsid w:val="00017486"/>
    <w:rsid w:val="00017758"/>
    <w:rsid w:val="00017787"/>
    <w:rsid w:val="000177D1"/>
    <w:rsid w:val="00017A35"/>
    <w:rsid w:val="00017A39"/>
    <w:rsid w:val="00020121"/>
    <w:rsid w:val="00020194"/>
    <w:rsid w:val="000203D7"/>
    <w:rsid w:val="0002084C"/>
    <w:rsid w:val="000210E4"/>
    <w:rsid w:val="00021195"/>
    <w:rsid w:val="0002147D"/>
    <w:rsid w:val="00021ED0"/>
    <w:rsid w:val="00022516"/>
    <w:rsid w:val="00022AC0"/>
    <w:rsid w:val="00022E1B"/>
    <w:rsid w:val="00023011"/>
    <w:rsid w:val="00023462"/>
    <w:rsid w:val="00023A22"/>
    <w:rsid w:val="00023C97"/>
    <w:rsid w:val="0002426C"/>
    <w:rsid w:val="00024306"/>
    <w:rsid w:val="00024806"/>
    <w:rsid w:val="00026139"/>
    <w:rsid w:val="00026316"/>
    <w:rsid w:val="00026371"/>
    <w:rsid w:val="000265E0"/>
    <w:rsid w:val="00026ACB"/>
    <w:rsid w:val="00027071"/>
    <w:rsid w:val="000273D1"/>
    <w:rsid w:val="000273FA"/>
    <w:rsid w:val="00027532"/>
    <w:rsid w:val="00027601"/>
    <w:rsid w:val="000276A3"/>
    <w:rsid w:val="00027988"/>
    <w:rsid w:val="00027F83"/>
    <w:rsid w:val="00030B36"/>
    <w:rsid w:val="00030B88"/>
    <w:rsid w:val="00030DB8"/>
    <w:rsid w:val="000317A7"/>
    <w:rsid w:val="000317AC"/>
    <w:rsid w:val="00031854"/>
    <w:rsid w:val="00032037"/>
    <w:rsid w:val="00032424"/>
    <w:rsid w:val="00032453"/>
    <w:rsid w:val="000327DA"/>
    <w:rsid w:val="00032AAC"/>
    <w:rsid w:val="00032FA8"/>
    <w:rsid w:val="0003323B"/>
    <w:rsid w:val="0003330A"/>
    <w:rsid w:val="00033321"/>
    <w:rsid w:val="000338E5"/>
    <w:rsid w:val="00033A8F"/>
    <w:rsid w:val="00033ECC"/>
    <w:rsid w:val="0003422F"/>
    <w:rsid w:val="00034E2F"/>
    <w:rsid w:val="000354F3"/>
    <w:rsid w:val="00035B1E"/>
    <w:rsid w:val="00036A31"/>
    <w:rsid w:val="00036FDE"/>
    <w:rsid w:val="000371D7"/>
    <w:rsid w:val="000375A2"/>
    <w:rsid w:val="000378BF"/>
    <w:rsid w:val="000379DB"/>
    <w:rsid w:val="00037F3F"/>
    <w:rsid w:val="0004007C"/>
    <w:rsid w:val="00040190"/>
    <w:rsid w:val="000406E9"/>
    <w:rsid w:val="00040B94"/>
    <w:rsid w:val="00040D5E"/>
    <w:rsid w:val="00041267"/>
    <w:rsid w:val="00041642"/>
    <w:rsid w:val="00041879"/>
    <w:rsid w:val="00041BD5"/>
    <w:rsid w:val="00042003"/>
    <w:rsid w:val="000422E0"/>
    <w:rsid w:val="00043436"/>
    <w:rsid w:val="000434BA"/>
    <w:rsid w:val="000437F2"/>
    <w:rsid w:val="00043AD1"/>
    <w:rsid w:val="00043B38"/>
    <w:rsid w:val="0004501A"/>
    <w:rsid w:val="00045631"/>
    <w:rsid w:val="0004580B"/>
    <w:rsid w:val="00045D78"/>
    <w:rsid w:val="000461D8"/>
    <w:rsid w:val="00046215"/>
    <w:rsid w:val="0004621C"/>
    <w:rsid w:val="000463C4"/>
    <w:rsid w:val="000463CB"/>
    <w:rsid w:val="0004669D"/>
    <w:rsid w:val="000466D4"/>
    <w:rsid w:val="00046B75"/>
    <w:rsid w:val="00046FF0"/>
    <w:rsid w:val="0004734D"/>
    <w:rsid w:val="00047BFB"/>
    <w:rsid w:val="00047DC2"/>
    <w:rsid w:val="00047DD7"/>
    <w:rsid w:val="00047F07"/>
    <w:rsid w:val="00050176"/>
    <w:rsid w:val="000502F7"/>
    <w:rsid w:val="00050757"/>
    <w:rsid w:val="0005096B"/>
    <w:rsid w:val="00050EA5"/>
    <w:rsid w:val="000510A5"/>
    <w:rsid w:val="00051F9B"/>
    <w:rsid w:val="00052503"/>
    <w:rsid w:val="000528C9"/>
    <w:rsid w:val="000529F2"/>
    <w:rsid w:val="00052FAF"/>
    <w:rsid w:val="00052FFC"/>
    <w:rsid w:val="00053549"/>
    <w:rsid w:val="000537E9"/>
    <w:rsid w:val="000538C4"/>
    <w:rsid w:val="0005396B"/>
    <w:rsid w:val="00053C83"/>
    <w:rsid w:val="00054208"/>
    <w:rsid w:val="00054725"/>
    <w:rsid w:val="00054D5F"/>
    <w:rsid w:val="000553B7"/>
    <w:rsid w:val="00056050"/>
    <w:rsid w:val="00056136"/>
    <w:rsid w:val="00056275"/>
    <w:rsid w:val="000565CD"/>
    <w:rsid w:val="00056925"/>
    <w:rsid w:val="00056C5B"/>
    <w:rsid w:val="00056D2B"/>
    <w:rsid w:val="00056E33"/>
    <w:rsid w:val="00057077"/>
    <w:rsid w:val="00057103"/>
    <w:rsid w:val="00057279"/>
    <w:rsid w:val="0005763F"/>
    <w:rsid w:val="00057862"/>
    <w:rsid w:val="00057A1A"/>
    <w:rsid w:val="00057C24"/>
    <w:rsid w:val="00057E33"/>
    <w:rsid w:val="00057FF3"/>
    <w:rsid w:val="0006039A"/>
    <w:rsid w:val="00061557"/>
    <w:rsid w:val="000616E0"/>
    <w:rsid w:val="0006178A"/>
    <w:rsid w:val="000621E6"/>
    <w:rsid w:val="0006241A"/>
    <w:rsid w:val="000624C4"/>
    <w:rsid w:val="0006266F"/>
    <w:rsid w:val="00062B65"/>
    <w:rsid w:val="0006333D"/>
    <w:rsid w:val="00064410"/>
    <w:rsid w:val="00064659"/>
    <w:rsid w:val="0006496D"/>
    <w:rsid w:val="00064B6E"/>
    <w:rsid w:val="00064B87"/>
    <w:rsid w:val="0006516B"/>
    <w:rsid w:val="00065179"/>
    <w:rsid w:val="00065250"/>
    <w:rsid w:val="000656B3"/>
    <w:rsid w:val="00065A3B"/>
    <w:rsid w:val="00065A91"/>
    <w:rsid w:val="00065C60"/>
    <w:rsid w:val="00066079"/>
    <w:rsid w:val="00066747"/>
    <w:rsid w:val="00066A5A"/>
    <w:rsid w:val="00066C1A"/>
    <w:rsid w:val="00066DFA"/>
    <w:rsid w:val="00066FDF"/>
    <w:rsid w:val="00067456"/>
    <w:rsid w:val="0007007D"/>
    <w:rsid w:val="00070716"/>
    <w:rsid w:val="00070C5D"/>
    <w:rsid w:val="00070C97"/>
    <w:rsid w:val="00071155"/>
    <w:rsid w:val="00071506"/>
    <w:rsid w:val="0007154F"/>
    <w:rsid w:val="000717EA"/>
    <w:rsid w:val="00071911"/>
    <w:rsid w:val="00071F13"/>
    <w:rsid w:val="00072D06"/>
    <w:rsid w:val="0007377A"/>
    <w:rsid w:val="00073859"/>
    <w:rsid w:val="000738D1"/>
    <w:rsid w:val="00073AD3"/>
    <w:rsid w:val="000747AF"/>
    <w:rsid w:val="00074818"/>
    <w:rsid w:val="00074849"/>
    <w:rsid w:val="00075112"/>
    <w:rsid w:val="000751F9"/>
    <w:rsid w:val="00075822"/>
    <w:rsid w:val="00075ECB"/>
    <w:rsid w:val="00075F99"/>
    <w:rsid w:val="000763F4"/>
    <w:rsid w:val="000769C1"/>
    <w:rsid w:val="00076D1C"/>
    <w:rsid w:val="00077366"/>
    <w:rsid w:val="0007768E"/>
    <w:rsid w:val="000778E7"/>
    <w:rsid w:val="00077971"/>
    <w:rsid w:val="00080111"/>
    <w:rsid w:val="00080A2B"/>
    <w:rsid w:val="00080BD8"/>
    <w:rsid w:val="0008115B"/>
    <w:rsid w:val="00081210"/>
    <w:rsid w:val="0008180A"/>
    <w:rsid w:val="00081957"/>
    <w:rsid w:val="000819F4"/>
    <w:rsid w:val="00081AB1"/>
    <w:rsid w:val="00081D1E"/>
    <w:rsid w:val="000824F3"/>
    <w:rsid w:val="000827C3"/>
    <w:rsid w:val="00082901"/>
    <w:rsid w:val="00082959"/>
    <w:rsid w:val="00082DDC"/>
    <w:rsid w:val="0008304B"/>
    <w:rsid w:val="00083212"/>
    <w:rsid w:val="00083487"/>
    <w:rsid w:val="000835EF"/>
    <w:rsid w:val="000836D5"/>
    <w:rsid w:val="00083743"/>
    <w:rsid w:val="000838AA"/>
    <w:rsid w:val="00083909"/>
    <w:rsid w:val="00083910"/>
    <w:rsid w:val="00083D51"/>
    <w:rsid w:val="00083D93"/>
    <w:rsid w:val="00083F87"/>
    <w:rsid w:val="00084214"/>
    <w:rsid w:val="00084A4A"/>
    <w:rsid w:val="00084D42"/>
    <w:rsid w:val="00084D87"/>
    <w:rsid w:val="00084DA3"/>
    <w:rsid w:val="00084FAF"/>
    <w:rsid w:val="00085139"/>
    <w:rsid w:val="00085B81"/>
    <w:rsid w:val="00085F5C"/>
    <w:rsid w:val="00086AC3"/>
    <w:rsid w:val="0008746C"/>
    <w:rsid w:val="000877AD"/>
    <w:rsid w:val="00087A23"/>
    <w:rsid w:val="00087CEB"/>
    <w:rsid w:val="000902CA"/>
    <w:rsid w:val="00090316"/>
    <w:rsid w:val="00090C2F"/>
    <w:rsid w:val="00091149"/>
    <w:rsid w:val="000913B7"/>
    <w:rsid w:val="00091411"/>
    <w:rsid w:val="000915C7"/>
    <w:rsid w:val="000916DE"/>
    <w:rsid w:val="00092216"/>
    <w:rsid w:val="0009245B"/>
    <w:rsid w:val="00092796"/>
    <w:rsid w:val="00092D63"/>
    <w:rsid w:val="0009323C"/>
    <w:rsid w:val="0009337C"/>
    <w:rsid w:val="000938FF"/>
    <w:rsid w:val="00093981"/>
    <w:rsid w:val="00093AE7"/>
    <w:rsid w:val="00093CD9"/>
    <w:rsid w:val="00094035"/>
    <w:rsid w:val="00094352"/>
    <w:rsid w:val="00094EED"/>
    <w:rsid w:val="00094F0A"/>
    <w:rsid w:val="00095182"/>
    <w:rsid w:val="000956E0"/>
    <w:rsid w:val="00095D56"/>
    <w:rsid w:val="00095D70"/>
    <w:rsid w:val="00096401"/>
    <w:rsid w:val="0009661A"/>
    <w:rsid w:val="0009674D"/>
    <w:rsid w:val="00096C69"/>
    <w:rsid w:val="00096CBB"/>
    <w:rsid w:val="0009742D"/>
    <w:rsid w:val="0009777D"/>
    <w:rsid w:val="000A01A5"/>
    <w:rsid w:val="000A03D6"/>
    <w:rsid w:val="000A06E4"/>
    <w:rsid w:val="000A0958"/>
    <w:rsid w:val="000A0C3E"/>
    <w:rsid w:val="000A0C62"/>
    <w:rsid w:val="000A0D53"/>
    <w:rsid w:val="000A1218"/>
    <w:rsid w:val="000A13F2"/>
    <w:rsid w:val="000A16CE"/>
    <w:rsid w:val="000A17AF"/>
    <w:rsid w:val="000A1955"/>
    <w:rsid w:val="000A1D19"/>
    <w:rsid w:val="000A1ED0"/>
    <w:rsid w:val="000A20CE"/>
    <w:rsid w:val="000A26A6"/>
    <w:rsid w:val="000A26D8"/>
    <w:rsid w:val="000A2E79"/>
    <w:rsid w:val="000A3407"/>
    <w:rsid w:val="000A3994"/>
    <w:rsid w:val="000A3A6B"/>
    <w:rsid w:val="000A3B48"/>
    <w:rsid w:val="000A3C57"/>
    <w:rsid w:val="000A4098"/>
    <w:rsid w:val="000A4C3C"/>
    <w:rsid w:val="000A54A2"/>
    <w:rsid w:val="000A55BC"/>
    <w:rsid w:val="000A5A29"/>
    <w:rsid w:val="000A608C"/>
    <w:rsid w:val="000A6291"/>
    <w:rsid w:val="000A6479"/>
    <w:rsid w:val="000A66A2"/>
    <w:rsid w:val="000A67AD"/>
    <w:rsid w:val="000A67D9"/>
    <w:rsid w:val="000A6992"/>
    <w:rsid w:val="000A6EAC"/>
    <w:rsid w:val="000A7176"/>
    <w:rsid w:val="000A7C57"/>
    <w:rsid w:val="000B0275"/>
    <w:rsid w:val="000B067A"/>
    <w:rsid w:val="000B06A7"/>
    <w:rsid w:val="000B13C9"/>
    <w:rsid w:val="000B1540"/>
    <w:rsid w:val="000B1D6D"/>
    <w:rsid w:val="000B282F"/>
    <w:rsid w:val="000B32E0"/>
    <w:rsid w:val="000B33FD"/>
    <w:rsid w:val="000B3510"/>
    <w:rsid w:val="000B3675"/>
    <w:rsid w:val="000B36B6"/>
    <w:rsid w:val="000B3825"/>
    <w:rsid w:val="000B38A0"/>
    <w:rsid w:val="000B3C3B"/>
    <w:rsid w:val="000B3EAE"/>
    <w:rsid w:val="000B40D4"/>
    <w:rsid w:val="000B40D6"/>
    <w:rsid w:val="000B415A"/>
    <w:rsid w:val="000B4712"/>
    <w:rsid w:val="000B4ABA"/>
    <w:rsid w:val="000B4AF1"/>
    <w:rsid w:val="000B4B99"/>
    <w:rsid w:val="000B4C52"/>
    <w:rsid w:val="000B4D86"/>
    <w:rsid w:val="000B4F82"/>
    <w:rsid w:val="000B5126"/>
    <w:rsid w:val="000B5140"/>
    <w:rsid w:val="000B52C6"/>
    <w:rsid w:val="000B5570"/>
    <w:rsid w:val="000B55FD"/>
    <w:rsid w:val="000B5D75"/>
    <w:rsid w:val="000B6093"/>
    <w:rsid w:val="000B6133"/>
    <w:rsid w:val="000B674D"/>
    <w:rsid w:val="000B6FCF"/>
    <w:rsid w:val="000B73CE"/>
    <w:rsid w:val="000B7F4E"/>
    <w:rsid w:val="000C010B"/>
    <w:rsid w:val="000C05A8"/>
    <w:rsid w:val="000C0E7B"/>
    <w:rsid w:val="000C1423"/>
    <w:rsid w:val="000C1A88"/>
    <w:rsid w:val="000C1B3F"/>
    <w:rsid w:val="000C1E92"/>
    <w:rsid w:val="000C1F95"/>
    <w:rsid w:val="000C250F"/>
    <w:rsid w:val="000C29BF"/>
    <w:rsid w:val="000C2C28"/>
    <w:rsid w:val="000C2D1E"/>
    <w:rsid w:val="000C2E02"/>
    <w:rsid w:val="000C3598"/>
    <w:rsid w:val="000C4332"/>
    <w:rsid w:val="000C4828"/>
    <w:rsid w:val="000C4B16"/>
    <w:rsid w:val="000C4BEF"/>
    <w:rsid w:val="000C4C5E"/>
    <w:rsid w:val="000C4F3F"/>
    <w:rsid w:val="000C50C3"/>
    <w:rsid w:val="000C5242"/>
    <w:rsid w:val="000C55A5"/>
    <w:rsid w:val="000C5C7A"/>
    <w:rsid w:val="000C5F04"/>
    <w:rsid w:val="000C5FEF"/>
    <w:rsid w:val="000C665F"/>
    <w:rsid w:val="000C67EB"/>
    <w:rsid w:val="000C699F"/>
    <w:rsid w:val="000C6D01"/>
    <w:rsid w:val="000C7128"/>
    <w:rsid w:val="000C729B"/>
    <w:rsid w:val="000C72A9"/>
    <w:rsid w:val="000C7488"/>
    <w:rsid w:val="000C7F85"/>
    <w:rsid w:val="000D03DF"/>
    <w:rsid w:val="000D0FEC"/>
    <w:rsid w:val="000D174D"/>
    <w:rsid w:val="000D1AA5"/>
    <w:rsid w:val="000D1CA6"/>
    <w:rsid w:val="000D21F6"/>
    <w:rsid w:val="000D2554"/>
    <w:rsid w:val="000D25E9"/>
    <w:rsid w:val="000D2766"/>
    <w:rsid w:val="000D2EA4"/>
    <w:rsid w:val="000D3839"/>
    <w:rsid w:val="000D3C36"/>
    <w:rsid w:val="000D42C3"/>
    <w:rsid w:val="000D4500"/>
    <w:rsid w:val="000D49FB"/>
    <w:rsid w:val="000D4C84"/>
    <w:rsid w:val="000D57E7"/>
    <w:rsid w:val="000D635D"/>
    <w:rsid w:val="000D64FE"/>
    <w:rsid w:val="000D650C"/>
    <w:rsid w:val="000D6567"/>
    <w:rsid w:val="000D6E2F"/>
    <w:rsid w:val="000D6E7A"/>
    <w:rsid w:val="000D70AF"/>
    <w:rsid w:val="000D7812"/>
    <w:rsid w:val="000D7840"/>
    <w:rsid w:val="000D7AEA"/>
    <w:rsid w:val="000D7BA9"/>
    <w:rsid w:val="000E01A9"/>
    <w:rsid w:val="000E0496"/>
    <w:rsid w:val="000E07B0"/>
    <w:rsid w:val="000E0B4C"/>
    <w:rsid w:val="000E0CA7"/>
    <w:rsid w:val="000E0EC2"/>
    <w:rsid w:val="000E0F70"/>
    <w:rsid w:val="000E1127"/>
    <w:rsid w:val="000E22B0"/>
    <w:rsid w:val="000E28D4"/>
    <w:rsid w:val="000E2C66"/>
    <w:rsid w:val="000E2D57"/>
    <w:rsid w:val="000E322C"/>
    <w:rsid w:val="000E3623"/>
    <w:rsid w:val="000E407B"/>
    <w:rsid w:val="000E428B"/>
    <w:rsid w:val="000E4802"/>
    <w:rsid w:val="000E4F17"/>
    <w:rsid w:val="000E54B6"/>
    <w:rsid w:val="000E5CD1"/>
    <w:rsid w:val="000E6225"/>
    <w:rsid w:val="000E6251"/>
    <w:rsid w:val="000E652F"/>
    <w:rsid w:val="000E69ED"/>
    <w:rsid w:val="000E6C86"/>
    <w:rsid w:val="000E6E7D"/>
    <w:rsid w:val="000E6E7E"/>
    <w:rsid w:val="000E74AE"/>
    <w:rsid w:val="000E7829"/>
    <w:rsid w:val="000E7B65"/>
    <w:rsid w:val="000E7F1E"/>
    <w:rsid w:val="000E7F56"/>
    <w:rsid w:val="000E7F90"/>
    <w:rsid w:val="000E7FD3"/>
    <w:rsid w:val="000F0173"/>
    <w:rsid w:val="000F01A0"/>
    <w:rsid w:val="000F03B2"/>
    <w:rsid w:val="000F07E8"/>
    <w:rsid w:val="000F0D36"/>
    <w:rsid w:val="000F1092"/>
    <w:rsid w:val="000F123C"/>
    <w:rsid w:val="000F14F2"/>
    <w:rsid w:val="000F23EC"/>
    <w:rsid w:val="000F250D"/>
    <w:rsid w:val="000F2711"/>
    <w:rsid w:val="000F289D"/>
    <w:rsid w:val="000F28D5"/>
    <w:rsid w:val="000F2E2C"/>
    <w:rsid w:val="000F2FED"/>
    <w:rsid w:val="000F3178"/>
    <w:rsid w:val="000F34C2"/>
    <w:rsid w:val="000F358B"/>
    <w:rsid w:val="000F3731"/>
    <w:rsid w:val="000F38AC"/>
    <w:rsid w:val="000F3ACA"/>
    <w:rsid w:val="000F3E6C"/>
    <w:rsid w:val="000F49E1"/>
    <w:rsid w:val="000F4A89"/>
    <w:rsid w:val="000F4C6D"/>
    <w:rsid w:val="000F568D"/>
    <w:rsid w:val="000F579B"/>
    <w:rsid w:val="000F59F0"/>
    <w:rsid w:val="000F5A7A"/>
    <w:rsid w:val="000F5F13"/>
    <w:rsid w:val="000F6452"/>
    <w:rsid w:val="000F6636"/>
    <w:rsid w:val="000F663E"/>
    <w:rsid w:val="000F6A2F"/>
    <w:rsid w:val="000F717A"/>
    <w:rsid w:val="000F72CE"/>
    <w:rsid w:val="000F7D4D"/>
    <w:rsid w:val="000F7FA7"/>
    <w:rsid w:val="0010003B"/>
    <w:rsid w:val="00100738"/>
    <w:rsid w:val="0010079F"/>
    <w:rsid w:val="0010115D"/>
    <w:rsid w:val="00101599"/>
    <w:rsid w:val="001016BC"/>
    <w:rsid w:val="001021A3"/>
    <w:rsid w:val="00102643"/>
    <w:rsid w:val="00102676"/>
    <w:rsid w:val="00102800"/>
    <w:rsid w:val="001029BF"/>
    <w:rsid w:val="00102BE8"/>
    <w:rsid w:val="00102F05"/>
    <w:rsid w:val="00102FC7"/>
    <w:rsid w:val="0010303C"/>
    <w:rsid w:val="0010379D"/>
    <w:rsid w:val="001039E4"/>
    <w:rsid w:val="00103A44"/>
    <w:rsid w:val="00103BC7"/>
    <w:rsid w:val="00103CF7"/>
    <w:rsid w:val="00103D93"/>
    <w:rsid w:val="0010451C"/>
    <w:rsid w:val="00104AB5"/>
    <w:rsid w:val="00104CE2"/>
    <w:rsid w:val="00104E6C"/>
    <w:rsid w:val="00105233"/>
    <w:rsid w:val="001053D4"/>
    <w:rsid w:val="00105E25"/>
    <w:rsid w:val="00105EF9"/>
    <w:rsid w:val="001060AD"/>
    <w:rsid w:val="0010616D"/>
    <w:rsid w:val="001061BD"/>
    <w:rsid w:val="001064B3"/>
    <w:rsid w:val="001066CA"/>
    <w:rsid w:val="001069D4"/>
    <w:rsid w:val="00106C32"/>
    <w:rsid w:val="00107033"/>
    <w:rsid w:val="001071B7"/>
    <w:rsid w:val="0010770B"/>
    <w:rsid w:val="001079F8"/>
    <w:rsid w:val="00107AEF"/>
    <w:rsid w:val="001102E0"/>
    <w:rsid w:val="00110478"/>
    <w:rsid w:val="001107FA"/>
    <w:rsid w:val="00110862"/>
    <w:rsid w:val="00110A71"/>
    <w:rsid w:val="00110D8B"/>
    <w:rsid w:val="001114EC"/>
    <w:rsid w:val="001117BA"/>
    <w:rsid w:val="0011188E"/>
    <w:rsid w:val="00111ECD"/>
    <w:rsid w:val="00111FA8"/>
    <w:rsid w:val="00112537"/>
    <w:rsid w:val="00112779"/>
    <w:rsid w:val="00112F7B"/>
    <w:rsid w:val="0011339E"/>
    <w:rsid w:val="001133C3"/>
    <w:rsid w:val="00113BCA"/>
    <w:rsid w:val="001141BB"/>
    <w:rsid w:val="00114643"/>
    <w:rsid w:val="00114A42"/>
    <w:rsid w:val="00114F6E"/>
    <w:rsid w:val="00115848"/>
    <w:rsid w:val="00116251"/>
    <w:rsid w:val="0011682B"/>
    <w:rsid w:val="001168ED"/>
    <w:rsid w:val="001169EC"/>
    <w:rsid w:val="00116D01"/>
    <w:rsid w:val="0011709F"/>
    <w:rsid w:val="0011711B"/>
    <w:rsid w:val="001174C2"/>
    <w:rsid w:val="001175C8"/>
    <w:rsid w:val="001175FD"/>
    <w:rsid w:val="00117957"/>
    <w:rsid w:val="00117A16"/>
    <w:rsid w:val="00117B9E"/>
    <w:rsid w:val="00117F8A"/>
    <w:rsid w:val="00117FD7"/>
    <w:rsid w:val="00120448"/>
    <w:rsid w:val="00120CC5"/>
    <w:rsid w:val="00120D06"/>
    <w:rsid w:val="00121618"/>
    <w:rsid w:val="001218AB"/>
    <w:rsid w:val="00121B9B"/>
    <w:rsid w:val="00122952"/>
    <w:rsid w:val="00122ADC"/>
    <w:rsid w:val="00122B2C"/>
    <w:rsid w:val="00122CEF"/>
    <w:rsid w:val="00122E50"/>
    <w:rsid w:val="001233E7"/>
    <w:rsid w:val="0012359F"/>
    <w:rsid w:val="00123B32"/>
    <w:rsid w:val="00123B7F"/>
    <w:rsid w:val="00123CE7"/>
    <w:rsid w:val="00123E80"/>
    <w:rsid w:val="0012404D"/>
    <w:rsid w:val="00124EF3"/>
    <w:rsid w:val="00125135"/>
    <w:rsid w:val="00125EE5"/>
    <w:rsid w:val="00126D86"/>
    <w:rsid w:val="00126F1A"/>
    <w:rsid w:val="00127256"/>
    <w:rsid w:val="0012741D"/>
    <w:rsid w:val="001276E9"/>
    <w:rsid w:val="001277F7"/>
    <w:rsid w:val="00127961"/>
    <w:rsid w:val="00130259"/>
    <w:rsid w:val="00130F59"/>
    <w:rsid w:val="00131002"/>
    <w:rsid w:val="001312E4"/>
    <w:rsid w:val="00131A69"/>
    <w:rsid w:val="00131B39"/>
    <w:rsid w:val="0013220A"/>
    <w:rsid w:val="001329C3"/>
    <w:rsid w:val="00133066"/>
    <w:rsid w:val="00133CD6"/>
    <w:rsid w:val="00133EC0"/>
    <w:rsid w:val="0013405D"/>
    <w:rsid w:val="0013421C"/>
    <w:rsid w:val="00134912"/>
    <w:rsid w:val="00134A64"/>
    <w:rsid w:val="00134D35"/>
    <w:rsid w:val="00135126"/>
    <w:rsid w:val="00135904"/>
    <w:rsid w:val="00135A28"/>
    <w:rsid w:val="00135C19"/>
    <w:rsid w:val="00136025"/>
    <w:rsid w:val="001360E9"/>
    <w:rsid w:val="00136352"/>
    <w:rsid w:val="00136523"/>
    <w:rsid w:val="00136705"/>
    <w:rsid w:val="001367D5"/>
    <w:rsid w:val="00136A1C"/>
    <w:rsid w:val="00136EC6"/>
    <w:rsid w:val="00137253"/>
    <w:rsid w:val="00137E4E"/>
    <w:rsid w:val="00140357"/>
    <w:rsid w:val="00140E48"/>
    <w:rsid w:val="00140E5D"/>
    <w:rsid w:val="001414DA"/>
    <w:rsid w:val="00141508"/>
    <w:rsid w:val="00141631"/>
    <w:rsid w:val="00141935"/>
    <w:rsid w:val="00141962"/>
    <w:rsid w:val="00141CBD"/>
    <w:rsid w:val="00141CC2"/>
    <w:rsid w:val="00141CE5"/>
    <w:rsid w:val="00141DDC"/>
    <w:rsid w:val="00141F00"/>
    <w:rsid w:val="00142373"/>
    <w:rsid w:val="00142B8E"/>
    <w:rsid w:val="001433F6"/>
    <w:rsid w:val="001434DF"/>
    <w:rsid w:val="00143A1F"/>
    <w:rsid w:val="001447FD"/>
    <w:rsid w:val="00144908"/>
    <w:rsid w:val="00144FD7"/>
    <w:rsid w:val="00145643"/>
    <w:rsid w:val="001459D6"/>
    <w:rsid w:val="00145EEC"/>
    <w:rsid w:val="00145F29"/>
    <w:rsid w:val="001463A5"/>
    <w:rsid w:val="001469EB"/>
    <w:rsid w:val="00146A3C"/>
    <w:rsid w:val="00146F54"/>
    <w:rsid w:val="001477BB"/>
    <w:rsid w:val="00147CA3"/>
    <w:rsid w:val="00147FDB"/>
    <w:rsid w:val="00150396"/>
    <w:rsid w:val="0015052D"/>
    <w:rsid w:val="0015090E"/>
    <w:rsid w:val="00150E45"/>
    <w:rsid w:val="001511DB"/>
    <w:rsid w:val="0015137C"/>
    <w:rsid w:val="00151BA6"/>
    <w:rsid w:val="00151EE1"/>
    <w:rsid w:val="001520B9"/>
    <w:rsid w:val="001522D8"/>
    <w:rsid w:val="00152681"/>
    <w:rsid w:val="00152916"/>
    <w:rsid w:val="00152CF6"/>
    <w:rsid w:val="00152F4D"/>
    <w:rsid w:val="00153002"/>
    <w:rsid w:val="00153145"/>
    <w:rsid w:val="00153203"/>
    <w:rsid w:val="0015354D"/>
    <w:rsid w:val="00153671"/>
    <w:rsid w:val="00153C36"/>
    <w:rsid w:val="00153EA0"/>
    <w:rsid w:val="0015427A"/>
    <w:rsid w:val="00154B56"/>
    <w:rsid w:val="00154B5F"/>
    <w:rsid w:val="00154CB7"/>
    <w:rsid w:val="00154D27"/>
    <w:rsid w:val="001553D8"/>
    <w:rsid w:val="001554A1"/>
    <w:rsid w:val="001556F6"/>
    <w:rsid w:val="00155B3E"/>
    <w:rsid w:val="00155C9D"/>
    <w:rsid w:val="00156054"/>
    <w:rsid w:val="001564E8"/>
    <w:rsid w:val="00156929"/>
    <w:rsid w:val="00156E4A"/>
    <w:rsid w:val="001570D4"/>
    <w:rsid w:val="001571C7"/>
    <w:rsid w:val="00157304"/>
    <w:rsid w:val="00157613"/>
    <w:rsid w:val="001577C1"/>
    <w:rsid w:val="00157CF1"/>
    <w:rsid w:val="0016010E"/>
    <w:rsid w:val="001601EA"/>
    <w:rsid w:val="0016047D"/>
    <w:rsid w:val="001609A8"/>
    <w:rsid w:val="00160D26"/>
    <w:rsid w:val="00160EA1"/>
    <w:rsid w:val="00161094"/>
    <w:rsid w:val="001610F2"/>
    <w:rsid w:val="00162093"/>
    <w:rsid w:val="00162475"/>
    <w:rsid w:val="00162BB6"/>
    <w:rsid w:val="00162CAD"/>
    <w:rsid w:val="00162D91"/>
    <w:rsid w:val="00162EA6"/>
    <w:rsid w:val="00163168"/>
    <w:rsid w:val="00163B31"/>
    <w:rsid w:val="00163FA4"/>
    <w:rsid w:val="00164665"/>
    <w:rsid w:val="00164773"/>
    <w:rsid w:val="00164B4C"/>
    <w:rsid w:val="00164CEA"/>
    <w:rsid w:val="00164E72"/>
    <w:rsid w:val="00165191"/>
    <w:rsid w:val="001658F2"/>
    <w:rsid w:val="001659BF"/>
    <w:rsid w:val="00165C54"/>
    <w:rsid w:val="0016616B"/>
    <w:rsid w:val="001669BD"/>
    <w:rsid w:val="001669CE"/>
    <w:rsid w:val="00166E4F"/>
    <w:rsid w:val="0016706F"/>
    <w:rsid w:val="00167108"/>
    <w:rsid w:val="00167382"/>
    <w:rsid w:val="00167CBC"/>
    <w:rsid w:val="00167CCF"/>
    <w:rsid w:val="00167DFA"/>
    <w:rsid w:val="00170390"/>
    <w:rsid w:val="001709A4"/>
    <w:rsid w:val="00170A1A"/>
    <w:rsid w:val="00170B15"/>
    <w:rsid w:val="00170EAD"/>
    <w:rsid w:val="001713F0"/>
    <w:rsid w:val="00171FFA"/>
    <w:rsid w:val="0017209C"/>
    <w:rsid w:val="001720B0"/>
    <w:rsid w:val="00172A0A"/>
    <w:rsid w:val="00172A55"/>
    <w:rsid w:val="00172D1E"/>
    <w:rsid w:val="0017344E"/>
    <w:rsid w:val="00173535"/>
    <w:rsid w:val="001738CC"/>
    <w:rsid w:val="00173B42"/>
    <w:rsid w:val="00173F04"/>
    <w:rsid w:val="001740F0"/>
    <w:rsid w:val="00174470"/>
    <w:rsid w:val="00174A5A"/>
    <w:rsid w:val="00174B01"/>
    <w:rsid w:val="00174C24"/>
    <w:rsid w:val="00174C68"/>
    <w:rsid w:val="00174EA0"/>
    <w:rsid w:val="001752D7"/>
    <w:rsid w:val="0017543A"/>
    <w:rsid w:val="00175658"/>
    <w:rsid w:val="0017565F"/>
    <w:rsid w:val="001758CD"/>
    <w:rsid w:val="00175907"/>
    <w:rsid w:val="00175BA6"/>
    <w:rsid w:val="00176055"/>
    <w:rsid w:val="00176637"/>
    <w:rsid w:val="0017665C"/>
    <w:rsid w:val="00176950"/>
    <w:rsid w:val="00176A9A"/>
    <w:rsid w:val="00176F80"/>
    <w:rsid w:val="001770C6"/>
    <w:rsid w:val="0017715A"/>
    <w:rsid w:val="0017748E"/>
    <w:rsid w:val="001774A8"/>
    <w:rsid w:val="00177AD2"/>
    <w:rsid w:val="00177F13"/>
    <w:rsid w:val="001800D1"/>
    <w:rsid w:val="0018049F"/>
    <w:rsid w:val="00180660"/>
    <w:rsid w:val="00180A27"/>
    <w:rsid w:val="00180BA9"/>
    <w:rsid w:val="00180DCE"/>
    <w:rsid w:val="001810AF"/>
    <w:rsid w:val="00181122"/>
    <w:rsid w:val="00181425"/>
    <w:rsid w:val="001815A8"/>
    <w:rsid w:val="00181FFA"/>
    <w:rsid w:val="0018219F"/>
    <w:rsid w:val="00182247"/>
    <w:rsid w:val="001822CD"/>
    <w:rsid w:val="00182960"/>
    <w:rsid w:val="00183212"/>
    <w:rsid w:val="00183241"/>
    <w:rsid w:val="001833C7"/>
    <w:rsid w:val="001834B9"/>
    <w:rsid w:val="0018396D"/>
    <w:rsid w:val="00183E96"/>
    <w:rsid w:val="001840FA"/>
    <w:rsid w:val="00184C1A"/>
    <w:rsid w:val="0018500F"/>
    <w:rsid w:val="00185801"/>
    <w:rsid w:val="0018580A"/>
    <w:rsid w:val="00185DF1"/>
    <w:rsid w:val="00185E55"/>
    <w:rsid w:val="00186430"/>
    <w:rsid w:val="001865A7"/>
    <w:rsid w:val="00186B07"/>
    <w:rsid w:val="00186F7A"/>
    <w:rsid w:val="00187161"/>
    <w:rsid w:val="00187224"/>
    <w:rsid w:val="00187514"/>
    <w:rsid w:val="00187543"/>
    <w:rsid w:val="00187853"/>
    <w:rsid w:val="00187B59"/>
    <w:rsid w:val="00187D29"/>
    <w:rsid w:val="0019000B"/>
    <w:rsid w:val="00190079"/>
    <w:rsid w:val="00190583"/>
    <w:rsid w:val="00190C71"/>
    <w:rsid w:val="00190CA9"/>
    <w:rsid w:val="001912C1"/>
    <w:rsid w:val="00191683"/>
    <w:rsid w:val="001918D2"/>
    <w:rsid w:val="00191B6E"/>
    <w:rsid w:val="00191FBA"/>
    <w:rsid w:val="0019221C"/>
    <w:rsid w:val="0019254B"/>
    <w:rsid w:val="0019276E"/>
    <w:rsid w:val="001929B2"/>
    <w:rsid w:val="00192A31"/>
    <w:rsid w:val="00192BFE"/>
    <w:rsid w:val="001930AC"/>
    <w:rsid w:val="00193209"/>
    <w:rsid w:val="001932B0"/>
    <w:rsid w:val="00193AD2"/>
    <w:rsid w:val="00193ECE"/>
    <w:rsid w:val="0019405D"/>
    <w:rsid w:val="001940D0"/>
    <w:rsid w:val="001944A3"/>
    <w:rsid w:val="00194875"/>
    <w:rsid w:val="00194AE1"/>
    <w:rsid w:val="00194AE8"/>
    <w:rsid w:val="0019533C"/>
    <w:rsid w:val="0019595F"/>
    <w:rsid w:val="00195A29"/>
    <w:rsid w:val="00195B4F"/>
    <w:rsid w:val="00195DFD"/>
    <w:rsid w:val="00195E80"/>
    <w:rsid w:val="0019622E"/>
    <w:rsid w:val="001966A7"/>
    <w:rsid w:val="00196EC7"/>
    <w:rsid w:val="0019706E"/>
    <w:rsid w:val="00197190"/>
    <w:rsid w:val="001971D9"/>
    <w:rsid w:val="001975AB"/>
    <w:rsid w:val="00197E62"/>
    <w:rsid w:val="001A0528"/>
    <w:rsid w:val="001A152B"/>
    <w:rsid w:val="001A15CE"/>
    <w:rsid w:val="001A1D08"/>
    <w:rsid w:val="001A1E61"/>
    <w:rsid w:val="001A2E02"/>
    <w:rsid w:val="001A2E83"/>
    <w:rsid w:val="001A390B"/>
    <w:rsid w:val="001A3ACD"/>
    <w:rsid w:val="001A3CF8"/>
    <w:rsid w:val="001A424E"/>
    <w:rsid w:val="001A4304"/>
    <w:rsid w:val="001A456A"/>
    <w:rsid w:val="001A4627"/>
    <w:rsid w:val="001A47CC"/>
    <w:rsid w:val="001A4979"/>
    <w:rsid w:val="001A4AEE"/>
    <w:rsid w:val="001A4CB2"/>
    <w:rsid w:val="001A4D16"/>
    <w:rsid w:val="001A4D9E"/>
    <w:rsid w:val="001A5381"/>
    <w:rsid w:val="001A54E6"/>
    <w:rsid w:val="001A563B"/>
    <w:rsid w:val="001A5695"/>
    <w:rsid w:val="001A595A"/>
    <w:rsid w:val="001A66E1"/>
    <w:rsid w:val="001A6CF2"/>
    <w:rsid w:val="001A7013"/>
    <w:rsid w:val="001A7C2E"/>
    <w:rsid w:val="001A7F56"/>
    <w:rsid w:val="001B05A8"/>
    <w:rsid w:val="001B085C"/>
    <w:rsid w:val="001B138E"/>
    <w:rsid w:val="001B15D3"/>
    <w:rsid w:val="001B17C1"/>
    <w:rsid w:val="001B1F5B"/>
    <w:rsid w:val="001B2023"/>
    <w:rsid w:val="001B23D4"/>
    <w:rsid w:val="001B2729"/>
    <w:rsid w:val="001B2CCF"/>
    <w:rsid w:val="001B2F4E"/>
    <w:rsid w:val="001B3443"/>
    <w:rsid w:val="001B3888"/>
    <w:rsid w:val="001B4731"/>
    <w:rsid w:val="001B4963"/>
    <w:rsid w:val="001B4D38"/>
    <w:rsid w:val="001B5621"/>
    <w:rsid w:val="001B5707"/>
    <w:rsid w:val="001B5915"/>
    <w:rsid w:val="001B64FA"/>
    <w:rsid w:val="001B65B0"/>
    <w:rsid w:val="001B6A80"/>
    <w:rsid w:val="001B6E06"/>
    <w:rsid w:val="001B70FF"/>
    <w:rsid w:val="001B725F"/>
    <w:rsid w:val="001B7847"/>
    <w:rsid w:val="001C0326"/>
    <w:rsid w:val="001C06DA"/>
    <w:rsid w:val="001C07A8"/>
    <w:rsid w:val="001C0833"/>
    <w:rsid w:val="001C0B27"/>
    <w:rsid w:val="001C192F"/>
    <w:rsid w:val="001C19A8"/>
    <w:rsid w:val="001C1A26"/>
    <w:rsid w:val="001C1D24"/>
    <w:rsid w:val="001C216B"/>
    <w:rsid w:val="001C2449"/>
    <w:rsid w:val="001C273B"/>
    <w:rsid w:val="001C2BD7"/>
    <w:rsid w:val="001C397B"/>
    <w:rsid w:val="001C3C42"/>
    <w:rsid w:val="001C3DA6"/>
    <w:rsid w:val="001C417B"/>
    <w:rsid w:val="001C4887"/>
    <w:rsid w:val="001C4F81"/>
    <w:rsid w:val="001C50F2"/>
    <w:rsid w:val="001C5454"/>
    <w:rsid w:val="001C550C"/>
    <w:rsid w:val="001C5878"/>
    <w:rsid w:val="001C58A4"/>
    <w:rsid w:val="001C5FBE"/>
    <w:rsid w:val="001C5FD6"/>
    <w:rsid w:val="001C6291"/>
    <w:rsid w:val="001C65CD"/>
    <w:rsid w:val="001C677B"/>
    <w:rsid w:val="001C69F1"/>
    <w:rsid w:val="001C6FEB"/>
    <w:rsid w:val="001C6FF5"/>
    <w:rsid w:val="001C70D8"/>
    <w:rsid w:val="001C742E"/>
    <w:rsid w:val="001C7596"/>
    <w:rsid w:val="001C76CB"/>
    <w:rsid w:val="001C777A"/>
    <w:rsid w:val="001D097B"/>
    <w:rsid w:val="001D0F7C"/>
    <w:rsid w:val="001D1734"/>
    <w:rsid w:val="001D17D5"/>
    <w:rsid w:val="001D18C0"/>
    <w:rsid w:val="001D1A2E"/>
    <w:rsid w:val="001D1A67"/>
    <w:rsid w:val="001D1FF3"/>
    <w:rsid w:val="001D2216"/>
    <w:rsid w:val="001D2364"/>
    <w:rsid w:val="001D2429"/>
    <w:rsid w:val="001D26F0"/>
    <w:rsid w:val="001D2BB9"/>
    <w:rsid w:val="001D2C79"/>
    <w:rsid w:val="001D2C7F"/>
    <w:rsid w:val="001D2CEE"/>
    <w:rsid w:val="001D3326"/>
    <w:rsid w:val="001D33E5"/>
    <w:rsid w:val="001D3476"/>
    <w:rsid w:val="001D3711"/>
    <w:rsid w:val="001D3E74"/>
    <w:rsid w:val="001D3EA3"/>
    <w:rsid w:val="001D419E"/>
    <w:rsid w:val="001D453F"/>
    <w:rsid w:val="001D46EF"/>
    <w:rsid w:val="001D4D0D"/>
    <w:rsid w:val="001D501F"/>
    <w:rsid w:val="001D5069"/>
    <w:rsid w:val="001D5148"/>
    <w:rsid w:val="001D5190"/>
    <w:rsid w:val="001D526D"/>
    <w:rsid w:val="001D5408"/>
    <w:rsid w:val="001D555F"/>
    <w:rsid w:val="001D5CB6"/>
    <w:rsid w:val="001D5CE4"/>
    <w:rsid w:val="001D683A"/>
    <w:rsid w:val="001D7485"/>
    <w:rsid w:val="001D7869"/>
    <w:rsid w:val="001D78A2"/>
    <w:rsid w:val="001D795A"/>
    <w:rsid w:val="001D7C1B"/>
    <w:rsid w:val="001D7DF4"/>
    <w:rsid w:val="001D7EA2"/>
    <w:rsid w:val="001E01C7"/>
    <w:rsid w:val="001E05F7"/>
    <w:rsid w:val="001E0803"/>
    <w:rsid w:val="001E08B5"/>
    <w:rsid w:val="001E09B2"/>
    <w:rsid w:val="001E0B1D"/>
    <w:rsid w:val="001E0CB2"/>
    <w:rsid w:val="001E10C3"/>
    <w:rsid w:val="001E27D0"/>
    <w:rsid w:val="001E2E0B"/>
    <w:rsid w:val="001E312D"/>
    <w:rsid w:val="001E32C9"/>
    <w:rsid w:val="001E3544"/>
    <w:rsid w:val="001E3AB3"/>
    <w:rsid w:val="001E3C67"/>
    <w:rsid w:val="001E43A5"/>
    <w:rsid w:val="001E43C3"/>
    <w:rsid w:val="001E508B"/>
    <w:rsid w:val="001E5796"/>
    <w:rsid w:val="001E5981"/>
    <w:rsid w:val="001E5CD2"/>
    <w:rsid w:val="001E60F9"/>
    <w:rsid w:val="001E6772"/>
    <w:rsid w:val="001E6A8C"/>
    <w:rsid w:val="001E7293"/>
    <w:rsid w:val="001E7A5C"/>
    <w:rsid w:val="001E7BE4"/>
    <w:rsid w:val="001E7E66"/>
    <w:rsid w:val="001F0148"/>
    <w:rsid w:val="001F01BC"/>
    <w:rsid w:val="001F02BB"/>
    <w:rsid w:val="001F06ED"/>
    <w:rsid w:val="001F0B92"/>
    <w:rsid w:val="001F0FFE"/>
    <w:rsid w:val="001F1220"/>
    <w:rsid w:val="001F1DAE"/>
    <w:rsid w:val="001F20B0"/>
    <w:rsid w:val="001F220D"/>
    <w:rsid w:val="001F2A6C"/>
    <w:rsid w:val="001F2BFD"/>
    <w:rsid w:val="001F2F78"/>
    <w:rsid w:val="001F2FB4"/>
    <w:rsid w:val="001F301D"/>
    <w:rsid w:val="001F35B0"/>
    <w:rsid w:val="001F37B8"/>
    <w:rsid w:val="001F3AD4"/>
    <w:rsid w:val="001F3AEF"/>
    <w:rsid w:val="001F3B9E"/>
    <w:rsid w:val="001F40C8"/>
    <w:rsid w:val="001F443B"/>
    <w:rsid w:val="001F4A12"/>
    <w:rsid w:val="001F4CD4"/>
    <w:rsid w:val="001F5327"/>
    <w:rsid w:val="001F5A26"/>
    <w:rsid w:val="001F6686"/>
    <w:rsid w:val="001F755B"/>
    <w:rsid w:val="001F7AF7"/>
    <w:rsid w:val="001F7D1F"/>
    <w:rsid w:val="001F7EA4"/>
    <w:rsid w:val="002000A2"/>
    <w:rsid w:val="00200709"/>
    <w:rsid w:val="00200B11"/>
    <w:rsid w:val="00200E69"/>
    <w:rsid w:val="00201A32"/>
    <w:rsid w:val="00201CE3"/>
    <w:rsid w:val="00201F88"/>
    <w:rsid w:val="002023D7"/>
    <w:rsid w:val="00202633"/>
    <w:rsid w:val="002026CD"/>
    <w:rsid w:val="00202A39"/>
    <w:rsid w:val="00202E81"/>
    <w:rsid w:val="00203219"/>
    <w:rsid w:val="0020324C"/>
    <w:rsid w:val="002032F3"/>
    <w:rsid w:val="002033A1"/>
    <w:rsid w:val="002033FC"/>
    <w:rsid w:val="002037B4"/>
    <w:rsid w:val="00203959"/>
    <w:rsid w:val="0020411A"/>
    <w:rsid w:val="002044BB"/>
    <w:rsid w:val="0020520B"/>
    <w:rsid w:val="0020584F"/>
    <w:rsid w:val="00205CDC"/>
    <w:rsid w:val="00206578"/>
    <w:rsid w:val="00206A8F"/>
    <w:rsid w:val="0020776A"/>
    <w:rsid w:val="0021015C"/>
    <w:rsid w:val="00210360"/>
    <w:rsid w:val="00210B09"/>
    <w:rsid w:val="00210B54"/>
    <w:rsid w:val="00210C9E"/>
    <w:rsid w:val="002111CE"/>
    <w:rsid w:val="0021150B"/>
    <w:rsid w:val="00211840"/>
    <w:rsid w:val="00211BC4"/>
    <w:rsid w:val="00211C3E"/>
    <w:rsid w:val="00212138"/>
    <w:rsid w:val="0021218C"/>
    <w:rsid w:val="0021235D"/>
    <w:rsid w:val="0021271A"/>
    <w:rsid w:val="002127EE"/>
    <w:rsid w:val="00212E25"/>
    <w:rsid w:val="002133A7"/>
    <w:rsid w:val="002133F5"/>
    <w:rsid w:val="002133F8"/>
    <w:rsid w:val="0021342D"/>
    <w:rsid w:val="00213D02"/>
    <w:rsid w:val="00214180"/>
    <w:rsid w:val="00214FCC"/>
    <w:rsid w:val="002152A5"/>
    <w:rsid w:val="0021553B"/>
    <w:rsid w:val="00215FEB"/>
    <w:rsid w:val="00216ABE"/>
    <w:rsid w:val="00216C5E"/>
    <w:rsid w:val="0021764B"/>
    <w:rsid w:val="002177C8"/>
    <w:rsid w:val="00217B79"/>
    <w:rsid w:val="00220917"/>
    <w:rsid w:val="00220E5F"/>
    <w:rsid w:val="00221256"/>
    <w:rsid w:val="002212B5"/>
    <w:rsid w:val="002214CD"/>
    <w:rsid w:val="0022150F"/>
    <w:rsid w:val="0022181A"/>
    <w:rsid w:val="0022190D"/>
    <w:rsid w:val="00222242"/>
    <w:rsid w:val="002227B8"/>
    <w:rsid w:val="00222825"/>
    <w:rsid w:val="00222DA9"/>
    <w:rsid w:val="00222E82"/>
    <w:rsid w:val="002235F1"/>
    <w:rsid w:val="00223655"/>
    <w:rsid w:val="00223700"/>
    <w:rsid w:val="002238E1"/>
    <w:rsid w:val="00223983"/>
    <w:rsid w:val="002242D9"/>
    <w:rsid w:val="00224FAF"/>
    <w:rsid w:val="00225770"/>
    <w:rsid w:val="00225A3F"/>
    <w:rsid w:val="00225F45"/>
    <w:rsid w:val="0022614B"/>
    <w:rsid w:val="002264E0"/>
    <w:rsid w:val="00226668"/>
    <w:rsid w:val="002276AF"/>
    <w:rsid w:val="00227EBC"/>
    <w:rsid w:val="0023011E"/>
    <w:rsid w:val="002303CE"/>
    <w:rsid w:val="002308A8"/>
    <w:rsid w:val="00231C62"/>
    <w:rsid w:val="00231D9C"/>
    <w:rsid w:val="00232116"/>
    <w:rsid w:val="0023227C"/>
    <w:rsid w:val="0023264A"/>
    <w:rsid w:val="00232E02"/>
    <w:rsid w:val="00233127"/>
    <w:rsid w:val="00233284"/>
    <w:rsid w:val="002333A2"/>
    <w:rsid w:val="00233507"/>
    <w:rsid w:val="0023363D"/>
    <w:rsid w:val="00233760"/>
    <w:rsid w:val="00233809"/>
    <w:rsid w:val="00233B55"/>
    <w:rsid w:val="00234033"/>
    <w:rsid w:val="002340AD"/>
    <w:rsid w:val="00234435"/>
    <w:rsid w:val="002347F1"/>
    <w:rsid w:val="00234F2C"/>
    <w:rsid w:val="002352AA"/>
    <w:rsid w:val="002352D2"/>
    <w:rsid w:val="00235730"/>
    <w:rsid w:val="00235B3C"/>
    <w:rsid w:val="00236111"/>
    <w:rsid w:val="00236222"/>
    <w:rsid w:val="00236BB8"/>
    <w:rsid w:val="00236C07"/>
    <w:rsid w:val="002375D5"/>
    <w:rsid w:val="00237710"/>
    <w:rsid w:val="00240046"/>
    <w:rsid w:val="0024006F"/>
    <w:rsid w:val="00240667"/>
    <w:rsid w:val="002408DD"/>
    <w:rsid w:val="0024137D"/>
    <w:rsid w:val="0024150A"/>
    <w:rsid w:val="002418B4"/>
    <w:rsid w:val="00241A99"/>
    <w:rsid w:val="00241BB7"/>
    <w:rsid w:val="00242303"/>
    <w:rsid w:val="00242862"/>
    <w:rsid w:val="0024328E"/>
    <w:rsid w:val="0024392F"/>
    <w:rsid w:val="00243AF6"/>
    <w:rsid w:val="00243C18"/>
    <w:rsid w:val="00244088"/>
    <w:rsid w:val="002444B3"/>
    <w:rsid w:val="002444CD"/>
    <w:rsid w:val="00244ADC"/>
    <w:rsid w:val="00244B74"/>
    <w:rsid w:val="00244B81"/>
    <w:rsid w:val="00245B49"/>
    <w:rsid w:val="002461D6"/>
    <w:rsid w:val="00246206"/>
    <w:rsid w:val="002464D9"/>
    <w:rsid w:val="00246F31"/>
    <w:rsid w:val="002472D5"/>
    <w:rsid w:val="0024797F"/>
    <w:rsid w:val="00247E0C"/>
    <w:rsid w:val="00250433"/>
    <w:rsid w:val="0025064A"/>
    <w:rsid w:val="002507E7"/>
    <w:rsid w:val="002510FC"/>
    <w:rsid w:val="0025119E"/>
    <w:rsid w:val="002511A8"/>
    <w:rsid w:val="00251269"/>
    <w:rsid w:val="00251330"/>
    <w:rsid w:val="002513EA"/>
    <w:rsid w:val="0025146F"/>
    <w:rsid w:val="002517E0"/>
    <w:rsid w:val="00252E13"/>
    <w:rsid w:val="002535C0"/>
    <w:rsid w:val="00253616"/>
    <w:rsid w:val="0025365F"/>
    <w:rsid w:val="00253901"/>
    <w:rsid w:val="0025398F"/>
    <w:rsid w:val="00253E20"/>
    <w:rsid w:val="00254326"/>
    <w:rsid w:val="00254854"/>
    <w:rsid w:val="002549B9"/>
    <w:rsid w:val="00255260"/>
    <w:rsid w:val="00255336"/>
    <w:rsid w:val="002556DE"/>
    <w:rsid w:val="00255A95"/>
    <w:rsid w:val="0025607A"/>
    <w:rsid w:val="00256C1F"/>
    <w:rsid w:val="00256E0F"/>
    <w:rsid w:val="00256E28"/>
    <w:rsid w:val="00257196"/>
    <w:rsid w:val="002571A9"/>
    <w:rsid w:val="002579FE"/>
    <w:rsid w:val="002601E5"/>
    <w:rsid w:val="002601EA"/>
    <w:rsid w:val="00260F7D"/>
    <w:rsid w:val="00261330"/>
    <w:rsid w:val="00261894"/>
    <w:rsid w:val="002624D0"/>
    <w:rsid w:val="00262843"/>
    <w:rsid w:val="00262E0F"/>
    <w:rsid w:val="00263039"/>
    <w:rsid w:val="0026311C"/>
    <w:rsid w:val="00263168"/>
    <w:rsid w:val="002633FA"/>
    <w:rsid w:val="00263778"/>
    <w:rsid w:val="00263B91"/>
    <w:rsid w:val="00263D7D"/>
    <w:rsid w:val="002640EC"/>
    <w:rsid w:val="00264511"/>
    <w:rsid w:val="002648AD"/>
    <w:rsid w:val="0026494B"/>
    <w:rsid w:val="00264B86"/>
    <w:rsid w:val="00264C6F"/>
    <w:rsid w:val="00264D8E"/>
    <w:rsid w:val="002651A6"/>
    <w:rsid w:val="002651BE"/>
    <w:rsid w:val="00265432"/>
    <w:rsid w:val="00265A58"/>
    <w:rsid w:val="002665AA"/>
    <w:rsid w:val="00266627"/>
    <w:rsid w:val="0026668C"/>
    <w:rsid w:val="00266AC1"/>
    <w:rsid w:val="00266B8D"/>
    <w:rsid w:val="00266CCF"/>
    <w:rsid w:val="00267119"/>
    <w:rsid w:val="00267373"/>
    <w:rsid w:val="002674BA"/>
    <w:rsid w:val="00267C0C"/>
    <w:rsid w:val="00267CE2"/>
    <w:rsid w:val="00267E57"/>
    <w:rsid w:val="0026A258"/>
    <w:rsid w:val="002700CA"/>
    <w:rsid w:val="00270774"/>
    <w:rsid w:val="00270F35"/>
    <w:rsid w:val="002710B5"/>
    <w:rsid w:val="002712EA"/>
    <w:rsid w:val="00271662"/>
    <w:rsid w:val="0027178C"/>
    <w:rsid w:val="002718AF"/>
    <w:rsid w:val="002719FA"/>
    <w:rsid w:val="00271AED"/>
    <w:rsid w:val="00271E38"/>
    <w:rsid w:val="002721DA"/>
    <w:rsid w:val="00272568"/>
    <w:rsid w:val="00272632"/>
    <w:rsid w:val="00272668"/>
    <w:rsid w:val="00272A2F"/>
    <w:rsid w:val="0027330B"/>
    <w:rsid w:val="00273446"/>
    <w:rsid w:val="002737CA"/>
    <w:rsid w:val="0027410E"/>
    <w:rsid w:val="0027426D"/>
    <w:rsid w:val="002743CE"/>
    <w:rsid w:val="00274567"/>
    <w:rsid w:val="0027478D"/>
    <w:rsid w:val="00274940"/>
    <w:rsid w:val="00274C02"/>
    <w:rsid w:val="00275193"/>
    <w:rsid w:val="00275323"/>
    <w:rsid w:val="002754FE"/>
    <w:rsid w:val="00275989"/>
    <w:rsid w:val="002759F8"/>
    <w:rsid w:val="00275AE3"/>
    <w:rsid w:val="00275E5B"/>
    <w:rsid w:val="0027616C"/>
    <w:rsid w:val="00276242"/>
    <w:rsid w:val="00276697"/>
    <w:rsid w:val="002766F0"/>
    <w:rsid w:val="00276CA7"/>
    <w:rsid w:val="00280160"/>
    <w:rsid w:val="002803AD"/>
    <w:rsid w:val="00280958"/>
    <w:rsid w:val="00281163"/>
    <w:rsid w:val="00281212"/>
    <w:rsid w:val="0028123D"/>
    <w:rsid w:val="00281B89"/>
    <w:rsid w:val="00281E3B"/>
    <w:rsid w:val="00282052"/>
    <w:rsid w:val="002820D7"/>
    <w:rsid w:val="00282402"/>
    <w:rsid w:val="00282724"/>
    <w:rsid w:val="00282A4A"/>
    <w:rsid w:val="00282C67"/>
    <w:rsid w:val="00282D9A"/>
    <w:rsid w:val="00283137"/>
    <w:rsid w:val="002834A0"/>
    <w:rsid w:val="00283F68"/>
    <w:rsid w:val="00283F95"/>
    <w:rsid w:val="00284005"/>
    <w:rsid w:val="002844E2"/>
    <w:rsid w:val="002845D7"/>
    <w:rsid w:val="0028462F"/>
    <w:rsid w:val="00284B47"/>
    <w:rsid w:val="00284D43"/>
    <w:rsid w:val="0028519E"/>
    <w:rsid w:val="002856A5"/>
    <w:rsid w:val="00285876"/>
    <w:rsid w:val="00285D3F"/>
    <w:rsid w:val="00285E91"/>
    <w:rsid w:val="00286199"/>
    <w:rsid w:val="00286470"/>
    <w:rsid w:val="00286748"/>
    <w:rsid w:val="0028689A"/>
    <w:rsid w:val="00286A81"/>
    <w:rsid w:val="002872ED"/>
    <w:rsid w:val="002874BE"/>
    <w:rsid w:val="00287B5E"/>
    <w:rsid w:val="00290159"/>
    <w:rsid w:val="002905C2"/>
    <w:rsid w:val="0029214D"/>
    <w:rsid w:val="002923DE"/>
    <w:rsid w:val="002925BA"/>
    <w:rsid w:val="00292CCA"/>
    <w:rsid w:val="00293033"/>
    <w:rsid w:val="0029324C"/>
    <w:rsid w:val="00293679"/>
    <w:rsid w:val="00293804"/>
    <w:rsid w:val="00293A1B"/>
    <w:rsid w:val="00293BC0"/>
    <w:rsid w:val="00293D18"/>
    <w:rsid w:val="00293F51"/>
    <w:rsid w:val="002947F3"/>
    <w:rsid w:val="00294A45"/>
    <w:rsid w:val="00294FAA"/>
    <w:rsid w:val="00295373"/>
    <w:rsid w:val="0029595B"/>
    <w:rsid w:val="00295974"/>
    <w:rsid w:val="002959A2"/>
    <w:rsid w:val="00295AF2"/>
    <w:rsid w:val="00295C91"/>
    <w:rsid w:val="002963F0"/>
    <w:rsid w:val="00296435"/>
    <w:rsid w:val="00296BC5"/>
    <w:rsid w:val="00296EB3"/>
    <w:rsid w:val="00296FCA"/>
    <w:rsid w:val="00297053"/>
    <w:rsid w:val="00297151"/>
    <w:rsid w:val="0029720D"/>
    <w:rsid w:val="0029727B"/>
    <w:rsid w:val="002977F0"/>
    <w:rsid w:val="00297C06"/>
    <w:rsid w:val="00297C1C"/>
    <w:rsid w:val="00297DD2"/>
    <w:rsid w:val="002A0165"/>
    <w:rsid w:val="002A0393"/>
    <w:rsid w:val="002A0781"/>
    <w:rsid w:val="002A078F"/>
    <w:rsid w:val="002A0910"/>
    <w:rsid w:val="002A095B"/>
    <w:rsid w:val="002A0B3D"/>
    <w:rsid w:val="002A12D6"/>
    <w:rsid w:val="002A132F"/>
    <w:rsid w:val="002A155C"/>
    <w:rsid w:val="002A15F9"/>
    <w:rsid w:val="002A1837"/>
    <w:rsid w:val="002A1850"/>
    <w:rsid w:val="002A198F"/>
    <w:rsid w:val="002A1C78"/>
    <w:rsid w:val="002A252B"/>
    <w:rsid w:val="002A253C"/>
    <w:rsid w:val="002A29B7"/>
    <w:rsid w:val="002A2CD6"/>
    <w:rsid w:val="002A2F82"/>
    <w:rsid w:val="002A31F7"/>
    <w:rsid w:val="002A3B64"/>
    <w:rsid w:val="002A3DB5"/>
    <w:rsid w:val="002A4174"/>
    <w:rsid w:val="002A44EE"/>
    <w:rsid w:val="002A458A"/>
    <w:rsid w:val="002A5184"/>
    <w:rsid w:val="002A51E6"/>
    <w:rsid w:val="002A5319"/>
    <w:rsid w:val="002A55A2"/>
    <w:rsid w:val="002A5C13"/>
    <w:rsid w:val="002A639C"/>
    <w:rsid w:val="002A6D1C"/>
    <w:rsid w:val="002A75E2"/>
    <w:rsid w:val="002A7800"/>
    <w:rsid w:val="002B022D"/>
    <w:rsid w:val="002B04B7"/>
    <w:rsid w:val="002B0B6F"/>
    <w:rsid w:val="002B0D2C"/>
    <w:rsid w:val="002B12EC"/>
    <w:rsid w:val="002B12F1"/>
    <w:rsid w:val="002B154A"/>
    <w:rsid w:val="002B1CFE"/>
    <w:rsid w:val="002B20E6"/>
    <w:rsid w:val="002B22D6"/>
    <w:rsid w:val="002B266E"/>
    <w:rsid w:val="002B27BA"/>
    <w:rsid w:val="002B2917"/>
    <w:rsid w:val="002B2AEF"/>
    <w:rsid w:val="002B2C01"/>
    <w:rsid w:val="002B2E97"/>
    <w:rsid w:val="002B3507"/>
    <w:rsid w:val="002B3597"/>
    <w:rsid w:val="002B396F"/>
    <w:rsid w:val="002B42A3"/>
    <w:rsid w:val="002B4C23"/>
    <w:rsid w:val="002B4FD3"/>
    <w:rsid w:val="002B5065"/>
    <w:rsid w:val="002B52FE"/>
    <w:rsid w:val="002B558B"/>
    <w:rsid w:val="002B56A1"/>
    <w:rsid w:val="002B5792"/>
    <w:rsid w:val="002B5DF4"/>
    <w:rsid w:val="002B6376"/>
    <w:rsid w:val="002B675F"/>
    <w:rsid w:val="002B6795"/>
    <w:rsid w:val="002B6807"/>
    <w:rsid w:val="002B68CF"/>
    <w:rsid w:val="002B6F68"/>
    <w:rsid w:val="002B743A"/>
    <w:rsid w:val="002C0632"/>
    <w:rsid w:val="002C0CDD"/>
    <w:rsid w:val="002C0D30"/>
    <w:rsid w:val="002C0E55"/>
    <w:rsid w:val="002C0FCD"/>
    <w:rsid w:val="002C163F"/>
    <w:rsid w:val="002C1759"/>
    <w:rsid w:val="002C1924"/>
    <w:rsid w:val="002C1BC6"/>
    <w:rsid w:val="002C250A"/>
    <w:rsid w:val="002C2655"/>
    <w:rsid w:val="002C2DF9"/>
    <w:rsid w:val="002C2F70"/>
    <w:rsid w:val="002C355F"/>
    <w:rsid w:val="002C3679"/>
    <w:rsid w:val="002C36C9"/>
    <w:rsid w:val="002C3724"/>
    <w:rsid w:val="002C42BA"/>
    <w:rsid w:val="002C482A"/>
    <w:rsid w:val="002C4A7F"/>
    <w:rsid w:val="002C4C18"/>
    <w:rsid w:val="002C4F18"/>
    <w:rsid w:val="002C5080"/>
    <w:rsid w:val="002C5552"/>
    <w:rsid w:val="002C5674"/>
    <w:rsid w:val="002C6702"/>
    <w:rsid w:val="002C6D37"/>
    <w:rsid w:val="002C7233"/>
    <w:rsid w:val="002C771C"/>
    <w:rsid w:val="002C7AEA"/>
    <w:rsid w:val="002C7D52"/>
    <w:rsid w:val="002D0E9C"/>
    <w:rsid w:val="002D1B39"/>
    <w:rsid w:val="002D2A32"/>
    <w:rsid w:val="002D2A57"/>
    <w:rsid w:val="002D2B35"/>
    <w:rsid w:val="002D2C57"/>
    <w:rsid w:val="002D2F01"/>
    <w:rsid w:val="002D3B40"/>
    <w:rsid w:val="002D3EEF"/>
    <w:rsid w:val="002D4091"/>
    <w:rsid w:val="002D45D8"/>
    <w:rsid w:val="002D460F"/>
    <w:rsid w:val="002D464B"/>
    <w:rsid w:val="002D55C4"/>
    <w:rsid w:val="002D55C5"/>
    <w:rsid w:val="002D57A2"/>
    <w:rsid w:val="002D57B8"/>
    <w:rsid w:val="002D5AA2"/>
    <w:rsid w:val="002D65FF"/>
    <w:rsid w:val="002D681A"/>
    <w:rsid w:val="002D6BA5"/>
    <w:rsid w:val="002D7103"/>
    <w:rsid w:val="002D7265"/>
    <w:rsid w:val="002D74A0"/>
    <w:rsid w:val="002D7939"/>
    <w:rsid w:val="002D7B1E"/>
    <w:rsid w:val="002D7B28"/>
    <w:rsid w:val="002D7DEA"/>
    <w:rsid w:val="002E0402"/>
    <w:rsid w:val="002E0433"/>
    <w:rsid w:val="002E0C15"/>
    <w:rsid w:val="002E1331"/>
    <w:rsid w:val="002E1A1D"/>
    <w:rsid w:val="002E1FBA"/>
    <w:rsid w:val="002E2002"/>
    <w:rsid w:val="002E2045"/>
    <w:rsid w:val="002E2459"/>
    <w:rsid w:val="002E2506"/>
    <w:rsid w:val="002E27CB"/>
    <w:rsid w:val="002E29FF"/>
    <w:rsid w:val="002E2B9E"/>
    <w:rsid w:val="002E2D0F"/>
    <w:rsid w:val="002E2F72"/>
    <w:rsid w:val="002E3C32"/>
    <w:rsid w:val="002E4081"/>
    <w:rsid w:val="002E4F1A"/>
    <w:rsid w:val="002E570E"/>
    <w:rsid w:val="002E5923"/>
    <w:rsid w:val="002E5B78"/>
    <w:rsid w:val="002E661E"/>
    <w:rsid w:val="002E6C4D"/>
    <w:rsid w:val="002E7446"/>
    <w:rsid w:val="002E79F4"/>
    <w:rsid w:val="002E7D4B"/>
    <w:rsid w:val="002F0510"/>
    <w:rsid w:val="002F077F"/>
    <w:rsid w:val="002F0E11"/>
    <w:rsid w:val="002F10D4"/>
    <w:rsid w:val="002F19B6"/>
    <w:rsid w:val="002F1A0A"/>
    <w:rsid w:val="002F1DB5"/>
    <w:rsid w:val="002F3AE3"/>
    <w:rsid w:val="002F3DF3"/>
    <w:rsid w:val="002F4473"/>
    <w:rsid w:val="002F4FFD"/>
    <w:rsid w:val="002F5431"/>
    <w:rsid w:val="002F5818"/>
    <w:rsid w:val="002F5D1B"/>
    <w:rsid w:val="002F5FAB"/>
    <w:rsid w:val="002F6178"/>
    <w:rsid w:val="002F62D6"/>
    <w:rsid w:val="002F6B3D"/>
    <w:rsid w:val="002F6D57"/>
    <w:rsid w:val="002F6D7E"/>
    <w:rsid w:val="002F6EC6"/>
    <w:rsid w:val="002F704B"/>
    <w:rsid w:val="002F779E"/>
    <w:rsid w:val="002F7C00"/>
    <w:rsid w:val="002F7C0E"/>
    <w:rsid w:val="003000E7"/>
    <w:rsid w:val="0030058F"/>
    <w:rsid w:val="00300AB4"/>
    <w:rsid w:val="003012AD"/>
    <w:rsid w:val="00301446"/>
    <w:rsid w:val="00301743"/>
    <w:rsid w:val="00301C45"/>
    <w:rsid w:val="00301E27"/>
    <w:rsid w:val="00301F20"/>
    <w:rsid w:val="003022AB"/>
    <w:rsid w:val="00302533"/>
    <w:rsid w:val="003028CD"/>
    <w:rsid w:val="00302F35"/>
    <w:rsid w:val="00303191"/>
    <w:rsid w:val="003039BC"/>
    <w:rsid w:val="00303BE8"/>
    <w:rsid w:val="00303C9D"/>
    <w:rsid w:val="0030417F"/>
    <w:rsid w:val="00304240"/>
    <w:rsid w:val="00304625"/>
    <w:rsid w:val="0030464B"/>
    <w:rsid w:val="0030474A"/>
    <w:rsid w:val="00304786"/>
    <w:rsid w:val="0030559C"/>
    <w:rsid w:val="00306323"/>
    <w:rsid w:val="0030684E"/>
    <w:rsid w:val="00306A73"/>
    <w:rsid w:val="0030717A"/>
    <w:rsid w:val="0030729F"/>
    <w:rsid w:val="00307674"/>
    <w:rsid w:val="0030768B"/>
    <w:rsid w:val="0030786C"/>
    <w:rsid w:val="00307882"/>
    <w:rsid w:val="00307CBB"/>
    <w:rsid w:val="003101BE"/>
    <w:rsid w:val="00310203"/>
    <w:rsid w:val="00310250"/>
    <w:rsid w:val="00310541"/>
    <w:rsid w:val="0031075D"/>
    <w:rsid w:val="00310896"/>
    <w:rsid w:val="00310936"/>
    <w:rsid w:val="0031098A"/>
    <w:rsid w:val="00310B56"/>
    <w:rsid w:val="00311971"/>
    <w:rsid w:val="00311974"/>
    <w:rsid w:val="00311B88"/>
    <w:rsid w:val="00311C48"/>
    <w:rsid w:val="00312517"/>
    <w:rsid w:val="00312611"/>
    <w:rsid w:val="00312749"/>
    <w:rsid w:val="00312BF9"/>
    <w:rsid w:val="003136CC"/>
    <w:rsid w:val="00313E81"/>
    <w:rsid w:val="003146F8"/>
    <w:rsid w:val="00314D07"/>
    <w:rsid w:val="00314DC5"/>
    <w:rsid w:val="00315187"/>
    <w:rsid w:val="003151BB"/>
    <w:rsid w:val="003152AD"/>
    <w:rsid w:val="003153B8"/>
    <w:rsid w:val="003153D8"/>
    <w:rsid w:val="0031549D"/>
    <w:rsid w:val="003156EE"/>
    <w:rsid w:val="003157EE"/>
    <w:rsid w:val="00315BF2"/>
    <w:rsid w:val="003164EA"/>
    <w:rsid w:val="00316B74"/>
    <w:rsid w:val="00316E0E"/>
    <w:rsid w:val="00316E99"/>
    <w:rsid w:val="00316EAB"/>
    <w:rsid w:val="00316FDC"/>
    <w:rsid w:val="003175B5"/>
    <w:rsid w:val="003176EB"/>
    <w:rsid w:val="00317795"/>
    <w:rsid w:val="00317D95"/>
    <w:rsid w:val="003202E4"/>
    <w:rsid w:val="003204DE"/>
    <w:rsid w:val="003206E2"/>
    <w:rsid w:val="00320759"/>
    <w:rsid w:val="003207E7"/>
    <w:rsid w:val="0032149E"/>
    <w:rsid w:val="00321893"/>
    <w:rsid w:val="00321DC0"/>
    <w:rsid w:val="003220DD"/>
    <w:rsid w:val="003222B6"/>
    <w:rsid w:val="003222F8"/>
    <w:rsid w:val="003226DA"/>
    <w:rsid w:val="003228CD"/>
    <w:rsid w:val="00322A57"/>
    <w:rsid w:val="00322E91"/>
    <w:rsid w:val="0032314D"/>
    <w:rsid w:val="003233A1"/>
    <w:rsid w:val="003233DE"/>
    <w:rsid w:val="0032403B"/>
    <w:rsid w:val="00324422"/>
    <w:rsid w:val="00324447"/>
    <w:rsid w:val="0032466B"/>
    <w:rsid w:val="003249D3"/>
    <w:rsid w:val="00324A16"/>
    <w:rsid w:val="00325372"/>
    <w:rsid w:val="00325801"/>
    <w:rsid w:val="00325F7F"/>
    <w:rsid w:val="00326234"/>
    <w:rsid w:val="003272F1"/>
    <w:rsid w:val="003273E4"/>
    <w:rsid w:val="00327B44"/>
    <w:rsid w:val="0033027E"/>
    <w:rsid w:val="003302F9"/>
    <w:rsid w:val="00331E75"/>
    <w:rsid w:val="0033209A"/>
    <w:rsid w:val="003322A4"/>
    <w:rsid w:val="00332E77"/>
    <w:rsid w:val="00332FA8"/>
    <w:rsid w:val="003330EB"/>
    <w:rsid w:val="00333698"/>
    <w:rsid w:val="003339CE"/>
    <w:rsid w:val="00333A0C"/>
    <w:rsid w:val="00333CDD"/>
    <w:rsid w:val="00333D7F"/>
    <w:rsid w:val="00333F56"/>
    <w:rsid w:val="00333F9E"/>
    <w:rsid w:val="0033422B"/>
    <w:rsid w:val="003342B2"/>
    <w:rsid w:val="003346E3"/>
    <w:rsid w:val="00334E84"/>
    <w:rsid w:val="00334F69"/>
    <w:rsid w:val="00335465"/>
    <w:rsid w:val="00335A6C"/>
    <w:rsid w:val="00335BF2"/>
    <w:rsid w:val="00335EF7"/>
    <w:rsid w:val="00335F4F"/>
    <w:rsid w:val="0033603D"/>
    <w:rsid w:val="003361AF"/>
    <w:rsid w:val="00336605"/>
    <w:rsid w:val="0033660B"/>
    <w:rsid w:val="00336A3B"/>
    <w:rsid w:val="00337171"/>
    <w:rsid w:val="003373BA"/>
    <w:rsid w:val="003378B3"/>
    <w:rsid w:val="00337B72"/>
    <w:rsid w:val="00337BB3"/>
    <w:rsid w:val="00337C46"/>
    <w:rsid w:val="003402C6"/>
    <w:rsid w:val="00340A59"/>
    <w:rsid w:val="003410F6"/>
    <w:rsid w:val="0034151D"/>
    <w:rsid w:val="003415FD"/>
    <w:rsid w:val="00341ECD"/>
    <w:rsid w:val="0034268E"/>
    <w:rsid w:val="0034279F"/>
    <w:rsid w:val="003429F0"/>
    <w:rsid w:val="00342C3C"/>
    <w:rsid w:val="00343141"/>
    <w:rsid w:val="00343240"/>
    <w:rsid w:val="0034329C"/>
    <w:rsid w:val="0034349D"/>
    <w:rsid w:val="003436AA"/>
    <w:rsid w:val="00343E5D"/>
    <w:rsid w:val="0034430A"/>
    <w:rsid w:val="0034438A"/>
    <w:rsid w:val="003447D5"/>
    <w:rsid w:val="0034527B"/>
    <w:rsid w:val="00345334"/>
    <w:rsid w:val="0034543A"/>
    <w:rsid w:val="0034588F"/>
    <w:rsid w:val="003461B6"/>
    <w:rsid w:val="00346325"/>
    <w:rsid w:val="00346774"/>
    <w:rsid w:val="00347259"/>
    <w:rsid w:val="00347465"/>
    <w:rsid w:val="00347ABC"/>
    <w:rsid w:val="00347C50"/>
    <w:rsid w:val="00347E81"/>
    <w:rsid w:val="00347F33"/>
    <w:rsid w:val="0035053E"/>
    <w:rsid w:val="0035097A"/>
    <w:rsid w:val="00350D16"/>
    <w:rsid w:val="00350E31"/>
    <w:rsid w:val="003510C7"/>
    <w:rsid w:val="00351121"/>
    <w:rsid w:val="00351C20"/>
    <w:rsid w:val="003520BE"/>
    <w:rsid w:val="003522EE"/>
    <w:rsid w:val="0035285E"/>
    <w:rsid w:val="00352F23"/>
    <w:rsid w:val="00353898"/>
    <w:rsid w:val="003540A4"/>
    <w:rsid w:val="003540E8"/>
    <w:rsid w:val="003542AD"/>
    <w:rsid w:val="003548CE"/>
    <w:rsid w:val="00354B6B"/>
    <w:rsid w:val="0035515E"/>
    <w:rsid w:val="00355C2C"/>
    <w:rsid w:val="00355F93"/>
    <w:rsid w:val="003570D0"/>
    <w:rsid w:val="00357102"/>
    <w:rsid w:val="003576D0"/>
    <w:rsid w:val="00357ED4"/>
    <w:rsid w:val="00360B7A"/>
    <w:rsid w:val="00360C4F"/>
    <w:rsid w:val="00360E3D"/>
    <w:rsid w:val="00360E4E"/>
    <w:rsid w:val="0036102F"/>
    <w:rsid w:val="0036104D"/>
    <w:rsid w:val="00361119"/>
    <w:rsid w:val="0036122E"/>
    <w:rsid w:val="00361874"/>
    <w:rsid w:val="00361F7D"/>
    <w:rsid w:val="00362288"/>
    <w:rsid w:val="00363441"/>
    <w:rsid w:val="0036367F"/>
    <w:rsid w:val="00363D13"/>
    <w:rsid w:val="0036489F"/>
    <w:rsid w:val="00364A91"/>
    <w:rsid w:val="0036625F"/>
    <w:rsid w:val="003668DF"/>
    <w:rsid w:val="0036724C"/>
    <w:rsid w:val="0036795E"/>
    <w:rsid w:val="00367B1A"/>
    <w:rsid w:val="00367D27"/>
    <w:rsid w:val="00367FC7"/>
    <w:rsid w:val="00370008"/>
    <w:rsid w:val="0037017A"/>
    <w:rsid w:val="00370AAA"/>
    <w:rsid w:val="00371043"/>
    <w:rsid w:val="0037145D"/>
    <w:rsid w:val="003714E7"/>
    <w:rsid w:val="003714F7"/>
    <w:rsid w:val="00372076"/>
    <w:rsid w:val="00372099"/>
    <w:rsid w:val="003720C5"/>
    <w:rsid w:val="003721EB"/>
    <w:rsid w:val="0037275F"/>
    <w:rsid w:val="00372E5D"/>
    <w:rsid w:val="00373060"/>
    <w:rsid w:val="00373548"/>
    <w:rsid w:val="00373EA4"/>
    <w:rsid w:val="0037444C"/>
    <w:rsid w:val="0037459D"/>
    <w:rsid w:val="003747E4"/>
    <w:rsid w:val="00374C49"/>
    <w:rsid w:val="003753A9"/>
    <w:rsid w:val="00375F77"/>
    <w:rsid w:val="003761EF"/>
    <w:rsid w:val="00376A14"/>
    <w:rsid w:val="00376A2C"/>
    <w:rsid w:val="00376BEA"/>
    <w:rsid w:val="00376E66"/>
    <w:rsid w:val="00376E9F"/>
    <w:rsid w:val="00377434"/>
    <w:rsid w:val="00377673"/>
    <w:rsid w:val="00377A78"/>
    <w:rsid w:val="00377AB7"/>
    <w:rsid w:val="00377BDB"/>
    <w:rsid w:val="00380391"/>
    <w:rsid w:val="00380741"/>
    <w:rsid w:val="003815E9"/>
    <w:rsid w:val="00381AA2"/>
    <w:rsid w:val="00381B49"/>
    <w:rsid w:val="00381BBE"/>
    <w:rsid w:val="00382161"/>
    <w:rsid w:val="003827E0"/>
    <w:rsid w:val="00382903"/>
    <w:rsid w:val="00382B6C"/>
    <w:rsid w:val="00382DA7"/>
    <w:rsid w:val="00383394"/>
    <w:rsid w:val="00383470"/>
    <w:rsid w:val="00383717"/>
    <w:rsid w:val="00383E47"/>
    <w:rsid w:val="00383FAF"/>
    <w:rsid w:val="00384169"/>
    <w:rsid w:val="0038419E"/>
    <w:rsid w:val="003843C1"/>
    <w:rsid w:val="003846FF"/>
    <w:rsid w:val="00384D3B"/>
    <w:rsid w:val="0038528D"/>
    <w:rsid w:val="003852A1"/>
    <w:rsid w:val="0038571B"/>
    <w:rsid w:val="00385AD4"/>
    <w:rsid w:val="00385C3B"/>
    <w:rsid w:val="00386393"/>
    <w:rsid w:val="003864B0"/>
    <w:rsid w:val="003865C5"/>
    <w:rsid w:val="0038661E"/>
    <w:rsid w:val="003867A1"/>
    <w:rsid w:val="00386805"/>
    <w:rsid w:val="00386849"/>
    <w:rsid w:val="00386F68"/>
    <w:rsid w:val="00387136"/>
    <w:rsid w:val="00387332"/>
    <w:rsid w:val="00387762"/>
    <w:rsid w:val="00387924"/>
    <w:rsid w:val="00390FF8"/>
    <w:rsid w:val="0039111A"/>
    <w:rsid w:val="00391548"/>
    <w:rsid w:val="003915E9"/>
    <w:rsid w:val="00391ADA"/>
    <w:rsid w:val="00391C41"/>
    <w:rsid w:val="00392845"/>
    <w:rsid w:val="00392C8E"/>
    <w:rsid w:val="00392D3B"/>
    <w:rsid w:val="00392E18"/>
    <w:rsid w:val="003930C1"/>
    <w:rsid w:val="00393740"/>
    <w:rsid w:val="0039384D"/>
    <w:rsid w:val="0039388E"/>
    <w:rsid w:val="00393A13"/>
    <w:rsid w:val="00393DA8"/>
    <w:rsid w:val="0039481F"/>
    <w:rsid w:val="003949C2"/>
    <w:rsid w:val="00394B6C"/>
    <w:rsid w:val="00394DF1"/>
    <w:rsid w:val="00395059"/>
    <w:rsid w:val="00395113"/>
    <w:rsid w:val="003958EA"/>
    <w:rsid w:val="00395B4C"/>
    <w:rsid w:val="00395C23"/>
    <w:rsid w:val="00395DE4"/>
    <w:rsid w:val="00396041"/>
    <w:rsid w:val="003960BC"/>
    <w:rsid w:val="003960E5"/>
    <w:rsid w:val="0039688C"/>
    <w:rsid w:val="00396E71"/>
    <w:rsid w:val="00397298"/>
    <w:rsid w:val="0039733D"/>
    <w:rsid w:val="00397433"/>
    <w:rsid w:val="00397447"/>
    <w:rsid w:val="003979CB"/>
    <w:rsid w:val="00397DCD"/>
    <w:rsid w:val="00397F26"/>
    <w:rsid w:val="003A01E2"/>
    <w:rsid w:val="003A0E03"/>
    <w:rsid w:val="003A0E3F"/>
    <w:rsid w:val="003A19BC"/>
    <w:rsid w:val="003A1BAF"/>
    <w:rsid w:val="003A1DEA"/>
    <w:rsid w:val="003A1EA2"/>
    <w:rsid w:val="003A2966"/>
    <w:rsid w:val="003A29BA"/>
    <w:rsid w:val="003A2CF0"/>
    <w:rsid w:val="003A2E4F"/>
    <w:rsid w:val="003A3388"/>
    <w:rsid w:val="003A3725"/>
    <w:rsid w:val="003A4438"/>
    <w:rsid w:val="003A47A1"/>
    <w:rsid w:val="003A47B9"/>
    <w:rsid w:val="003A4D67"/>
    <w:rsid w:val="003A4F26"/>
    <w:rsid w:val="003A5013"/>
    <w:rsid w:val="003A5078"/>
    <w:rsid w:val="003A5622"/>
    <w:rsid w:val="003A61E9"/>
    <w:rsid w:val="003A62DD"/>
    <w:rsid w:val="003A6553"/>
    <w:rsid w:val="003A68A6"/>
    <w:rsid w:val="003A69F3"/>
    <w:rsid w:val="003A6C51"/>
    <w:rsid w:val="003A6E99"/>
    <w:rsid w:val="003A7187"/>
    <w:rsid w:val="003A73C2"/>
    <w:rsid w:val="003A7410"/>
    <w:rsid w:val="003A748F"/>
    <w:rsid w:val="003A74BC"/>
    <w:rsid w:val="003A775A"/>
    <w:rsid w:val="003A7A5A"/>
    <w:rsid w:val="003B03D4"/>
    <w:rsid w:val="003B0BF7"/>
    <w:rsid w:val="003B0DAB"/>
    <w:rsid w:val="003B0E3D"/>
    <w:rsid w:val="003B1045"/>
    <w:rsid w:val="003B1273"/>
    <w:rsid w:val="003B12CB"/>
    <w:rsid w:val="003B13B6"/>
    <w:rsid w:val="003B1530"/>
    <w:rsid w:val="003B171F"/>
    <w:rsid w:val="003B1C0C"/>
    <w:rsid w:val="003B1CBE"/>
    <w:rsid w:val="003B213A"/>
    <w:rsid w:val="003B22B7"/>
    <w:rsid w:val="003B2312"/>
    <w:rsid w:val="003B236A"/>
    <w:rsid w:val="003B2F86"/>
    <w:rsid w:val="003B35B0"/>
    <w:rsid w:val="003B3869"/>
    <w:rsid w:val="003B3B1A"/>
    <w:rsid w:val="003B3EFB"/>
    <w:rsid w:val="003B3F03"/>
    <w:rsid w:val="003B4260"/>
    <w:rsid w:val="003B43AD"/>
    <w:rsid w:val="003B4538"/>
    <w:rsid w:val="003B4A9A"/>
    <w:rsid w:val="003B4B43"/>
    <w:rsid w:val="003B4C20"/>
    <w:rsid w:val="003B567F"/>
    <w:rsid w:val="003B56E6"/>
    <w:rsid w:val="003B5E9A"/>
    <w:rsid w:val="003B6B43"/>
    <w:rsid w:val="003B6E3A"/>
    <w:rsid w:val="003B6FEE"/>
    <w:rsid w:val="003B754E"/>
    <w:rsid w:val="003B77D5"/>
    <w:rsid w:val="003B7DF4"/>
    <w:rsid w:val="003B7E50"/>
    <w:rsid w:val="003B7EB2"/>
    <w:rsid w:val="003C021C"/>
    <w:rsid w:val="003C06D7"/>
    <w:rsid w:val="003C0FEC"/>
    <w:rsid w:val="003C1232"/>
    <w:rsid w:val="003C1327"/>
    <w:rsid w:val="003C13EF"/>
    <w:rsid w:val="003C145D"/>
    <w:rsid w:val="003C15B8"/>
    <w:rsid w:val="003C165F"/>
    <w:rsid w:val="003C16A3"/>
    <w:rsid w:val="003C176C"/>
    <w:rsid w:val="003C1931"/>
    <w:rsid w:val="003C1B5C"/>
    <w:rsid w:val="003C1EC3"/>
    <w:rsid w:val="003C2246"/>
    <w:rsid w:val="003C29A8"/>
    <w:rsid w:val="003C2AC8"/>
    <w:rsid w:val="003C2CA7"/>
    <w:rsid w:val="003C2E06"/>
    <w:rsid w:val="003C302E"/>
    <w:rsid w:val="003C37A5"/>
    <w:rsid w:val="003C428C"/>
    <w:rsid w:val="003C458C"/>
    <w:rsid w:val="003C46A6"/>
    <w:rsid w:val="003C47C7"/>
    <w:rsid w:val="003C501F"/>
    <w:rsid w:val="003C5207"/>
    <w:rsid w:val="003C53F5"/>
    <w:rsid w:val="003C5AB4"/>
    <w:rsid w:val="003C5EB7"/>
    <w:rsid w:val="003C5F52"/>
    <w:rsid w:val="003C62F5"/>
    <w:rsid w:val="003C67C6"/>
    <w:rsid w:val="003C6837"/>
    <w:rsid w:val="003C6C00"/>
    <w:rsid w:val="003C6E1E"/>
    <w:rsid w:val="003C6E3E"/>
    <w:rsid w:val="003C717A"/>
    <w:rsid w:val="003C72F3"/>
    <w:rsid w:val="003C7DCE"/>
    <w:rsid w:val="003C7EA5"/>
    <w:rsid w:val="003D04F9"/>
    <w:rsid w:val="003D0AD7"/>
    <w:rsid w:val="003D0DB5"/>
    <w:rsid w:val="003D1295"/>
    <w:rsid w:val="003D1594"/>
    <w:rsid w:val="003D17F9"/>
    <w:rsid w:val="003D1F9D"/>
    <w:rsid w:val="003D22D7"/>
    <w:rsid w:val="003D27E4"/>
    <w:rsid w:val="003D28A3"/>
    <w:rsid w:val="003D2D88"/>
    <w:rsid w:val="003D2F52"/>
    <w:rsid w:val="003D313F"/>
    <w:rsid w:val="003D3178"/>
    <w:rsid w:val="003D33F3"/>
    <w:rsid w:val="003D3658"/>
    <w:rsid w:val="003D3B28"/>
    <w:rsid w:val="003D41EA"/>
    <w:rsid w:val="003D4718"/>
    <w:rsid w:val="003D4850"/>
    <w:rsid w:val="003D4B03"/>
    <w:rsid w:val="003D4C9C"/>
    <w:rsid w:val="003D4DE1"/>
    <w:rsid w:val="003D4EA1"/>
    <w:rsid w:val="003D4FB3"/>
    <w:rsid w:val="003D535A"/>
    <w:rsid w:val="003D5515"/>
    <w:rsid w:val="003D576B"/>
    <w:rsid w:val="003D5771"/>
    <w:rsid w:val="003D5CE1"/>
    <w:rsid w:val="003D61A2"/>
    <w:rsid w:val="003D638A"/>
    <w:rsid w:val="003D6942"/>
    <w:rsid w:val="003D6969"/>
    <w:rsid w:val="003D7324"/>
    <w:rsid w:val="003D77AD"/>
    <w:rsid w:val="003D7B47"/>
    <w:rsid w:val="003D7F34"/>
    <w:rsid w:val="003E0115"/>
    <w:rsid w:val="003E08C6"/>
    <w:rsid w:val="003E0A91"/>
    <w:rsid w:val="003E0E2E"/>
    <w:rsid w:val="003E0E50"/>
    <w:rsid w:val="003E128A"/>
    <w:rsid w:val="003E16C5"/>
    <w:rsid w:val="003E1B24"/>
    <w:rsid w:val="003E1E1D"/>
    <w:rsid w:val="003E1E67"/>
    <w:rsid w:val="003E24A3"/>
    <w:rsid w:val="003E2897"/>
    <w:rsid w:val="003E29A7"/>
    <w:rsid w:val="003E2FCE"/>
    <w:rsid w:val="003E30CC"/>
    <w:rsid w:val="003E32BA"/>
    <w:rsid w:val="003E3320"/>
    <w:rsid w:val="003E3394"/>
    <w:rsid w:val="003E388C"/>
    <w:rsid w:val="003E43B8"/>
    <w:rsid w:val="003E4442"/>
    <w:rsid w:val="003E44F0"/>
    <w:rsid w:val="003E4C9F"/>
    <w:rsid w:val="003E50F2"/>
    <w:rsid w:val="003E5265"/>
    <w:rsid w:val="003E530A"/>
    <w:rsid w:val="003E5833"/>
    <w:rsid w:val="003E593A"/>
    <w:rsid w:val="003E5AD1"/>
    <w:rsid w:val="003E624A"/>
    <w:rsid w:val="003E6777"/>
    <w:rsid w:val="003E6800"/>
    <w:rsid w:val="003E770B"/>
    <w:rsid w:val="003F0187"/>
    <w:rsid w:val="003F06F7"/>
    <w:rsid w:val="003F0774"/>
    <w:rsid w:val="003F0870"/>
    <w:rsid w:val="003F0955"/>
    <w:rsid w:val="003F0ACA"/>
    <w:rsid w:val="003F0FA9"/>
    <w:rsid w:val="003F11BD"/>
    <w:rsid w:val="003F1839"/>
    <w:rsid w:val="003F1E03"/>
    <w:rsid w:val="003F21A6"/>
    <w:rsid w:val="003F275E"/>
    <w:rsid w:val="003F2E24"/>
    <w:rsid w:val="003F327B"/>
    <w:rsid w:val="003F37DC"/>
    <w:rsid w:val="003F393D"/>
    <w:rsid w:val="003F3AE7"/>
    <w:rsid w:val="003F3CB6"/>
    <w:rsid w:val="003F3DDF"/>
    <w:rsid w:val="003F3E10"/>
    <w:rsid w:val="003F4545"/>
    <w:rsid w:val="003F4854"/>
    <w:rsid w:val="003F5445"/>
    <w:rsid w:val="003F588A"/>
    <w:rsid w:val="003F5950"/>
    <w:rsid w:val="003F59C2"/>
    <w:rsid w:val="003F59DF"/>
    <w:rsid w:val="003F5FAA"/>
    <w:rsid w:val="003F5FFB"/>
    <w:rsid w:val="003F658D"/>
    <w:rsid w:val="003F66EE"/>
    <w:rsid w:val="003F6CF7"/>
    <w:rsid w:val="003F6DA9"/>
    <w:rsid w:val="003F6FE1"/>
    <w:rsid w:val="003F6FF7"/>
    <w:rsid w:val="003F71F6"/>
    <w:rsid w:val="003F728F"/>
    <w:rsid w:val="003F77BC"/>
    <w:rsid w:val="003F77C7"/>
    <w:rsid w:val="003F79CE"/>
    <w:rsid w:val="003F7CE9"/>
    <w:rsid w:val="00400544"/>
    <w:rsid w:val="004008C3"/>
    <w:rsid w:val="00400D02"/>
    <w:rsid w:val="00400D35"/>
    <w:rsid w:val="00400F00"/>
    <w:rsid w:val="00401478"/>
    <w:rsid w:val="004015A0"/>
    <w:rsid w:val="00401618"/>
    <w:rsid w:val="00401898"/>
    <w:rsid w:val="00401A0B"/>
    <w:rsid w:val="00401E64"/>
    <w:rsid w:val="00401E7B"/>
    <w:rsid w:val="0040247D"/>
    <w:rsid w:val="00402512"/>
    <w:rsid w:val="00402614"/>
    <w:rsid w:val="00402640"/>
    <w:rsid w:val="00403180"/>
    <w:rsid w:val="004033B9"/>
    <w:rsid w:val="00403632"/>
    <w:rsid w:val="00403D6C"/>
    <w:rsid w:val="00403E46"/>
    <w:rsid w:val="00403E49"/>
    <w:rsid w:val="00403F05"/>
    <w:rsid w:val="00404B03"/>
    <w:rsid w:val="00404C9E"/>
    <w:rsid w:val="00404E09"/>
    <w:rsid w:val="00404F8B"/>
    <w:rsid w:val="00405256"/>
    <w:rsid w:val="00405597"/>
    <w:rsid w:val="004056DB"/>
    <w:rsid w:val="00405961"/>
    <w:rsid w:val="004059F9"/>
    <w:rsid w:val="00405BB6"/>
    <w:rsid w:val="004064E1"/>
    <w:rsid w:val="00406CD3"/>
    <w:rsid w:val="00406DBA"/>
    <w:rsid w:val="00406FA2"/>
    <w:rsid w:val="004070AD"/>
    <w:rsid w:val="00407B13"/>
    <w:rsid w:val="00407D80"/>
    <w:rsid w:val="00407E46"/>
    <w:rsid w:val="00407EDF"/>
    <w:rsid w:val="00410031"/>
    <w:rsid w:val="0041046B"/>
    <w:rsid w:val="00410682"/>
    <w:rsid w:val="00410E1C"/>
    <w:rsid w:val="00411019"/>
    <w:rsid w:val="004110A8"/>
    <w:rsid w:val="004115A2"/>
    <w:rsid w:val="004121C9"/>
    <w:rsid w:val="004123B1"/>
    <w:rsid w:val="0041283A"/>
    <w:rsid w:val="0041289E"/>
    <w:rsid w:val="00412F93"/>
    <w:rsid w:val="004134F7"/>
    <w:rsid w:val="00414D9F"/>
    <w:rsid w:val="00414EB7"/>
    <w:rsid w:val="00414FB5"/>
    <w:rsid w:val="0041535D"/>
    <w:rsid w:val="004154F8"/>
    <w:rsid w:val="00415B41"/>
    <w:rsid w:val="00415C81"/>
    <w:rsid w:val="00415D49"/>
    <w:rsid w:val="00415EC6"/>
    <w:rsid w:val="004161FD"/>
    <w:rsid w:val="00416731"/>
    <w:rsid w:val="00416E7B"/>
    <w:rsid w:val="004175A3"/>
    <w:rsid w:val="00417B30"/>
    <w:rsid w:val="00417F04"/>
    <w:rsid w:val="0042115E"/>
    <w:rsid w:val="004213D8"/>
    <w:rsid w:val="00421437"/>
    <w:rsid w:val="00421522"/>
    <w:rsid w:val="0042158E"/>
    <w:rsid w:val="00421AD6"/>
    <w:rsid w:val="00422520"/>
    <w:rsid w:val="004225B3"/>
    <w:rsid w:val="00422FB6"/>
    <w:rsid w:val="00423168"/>
    <w:rsid w:val="00423772"/>
    <w:rsid w:val="004239C1"/>
    <w:rsid w:val="004243D3"/>
    <w:rsid w:val="0042440E"/>
    <w:rsid w:val="004246F4"/>
    <w:rsid w:val="00424988"/>
    <w:rsid w:val="00425105"/>
    <w:rsid w:val="004263DF"/>
    <w:rsid w:val="004266E0"/>
    <w:rsid w:val="004268AA"/>
    <w:rsid w:val="00427563"/>
    <w:rsid w:val="004278CF"/>
    <w:rsid w:val="00427A81"/>
    <w:rsid w:val="00427F35"/>
    <w:rsid w:val="00430392"/>
    <w:rsid w:val="004307B6"/>
    <w:rsid w:val="00430D37"/>
    <w:rsid w:val="00431009"/>
    <w:rsid w:val="004313D4"/>
    <w:rsid w:val="004314E3"/>
    <w:rsid w:val="004315CB"/>
    <w:rsid w:val="004316A3"/>
    <w:rsid w:val="0043177A"/>
    <w:rsid w:val="00431EE0"/>
    <w:rsid w:val="004322C6"/>
    <w:rsid w:val="00432378"/>
    <w:rsid w:val="00432675"/>
    <w:rsid w:val="00432934"/>
    <w:rsid w:val="004334CD"/>
    <w:rsid w:val="004336A3"/>
    <w:rsid w:val="00433A9F"/>
    <w:rsid w:val="00433BD7"/>
    <w:rsid w:val="00433F0C"/>
    <w:rsid w:val="00434559"/>
    <w:rsid w:val="004346B3"/>
    <w:rsid w:val="004348E5"/>
    <w:rsid w:val="00434C03"/>
    <w:rsid w:val="00434F05"/>
    <w:rsid w:val="00435AAC"/>
    <w:rsid w:val="00435AB7"/>
    <w:rsid w:val="00436321"/>
    <w:rsid w:val="00436833"/>
    <w:rsid w:val="00436A28"/>
    <w:rsid w:val="00436BD1"/>
    <w:rsid w:val="00437117"/>
    <w:rsid w:val="004378B3"/>
    <w:rsid w:val="00437C5F"/>
    <w:rsid w:val="00437E2F"/>
    <w:rsid w:val="00437FF7"/>
    <w:rsid w:val="004402C6"/>
    <w:rsid w:val="004404C8"/>
    <w:rsid w:val="00440517"/>
    <w:rsid w:val="00440D65"/>
    <w:rsid w:val="0044104F"/>
    <w:rsid w:val="00441535"/>
    <w:rsid w:val="00441DAB"/>
    <w:rsid w:val="00441E5F"/>
    <w:rsid w:val="00441FB1"/>
    <w:rsid w:val="00441FDD"/>
    <w:rsid w:val="00442162"/>
    <w:rsid w:val="004422F9"/>
    <w:rsid w:val="00442500"/>
    <w:rsid w:val="00442A5E"/>
    <w:rsid w:val="00442C79"/>
    <w:rsid w:val="00442CB0"/>
    <w:rsid w:val="00442CB2"/>
    <w:rsid w:val="00442D07"/>
    <w:rsid w:val="004430D0"/>
    <w:rsid w:val="00443160"/>
    <w:rsid w:val="00443186"/>
    <w:rsid w:val="004435E6"/>
    <w:rsid w:val="00443AA1"/>
    <w:rsid w:val="00443B34"/>
    <w:rsid w:val="0044480E"/>
    <w:rsid w:val="00444EE8"/>
    <w:rsid w:val="0044598B"/>
    <w:rsid w:val="00445A4A"/>
    <w:rsid w:val="00445FDF"/>
    <w:rsid w:val="004463DF"/>
    <w:rsid w:val="00446FDE"/>
    <w:rsid w:val="004475A0"/>
    <w:rsid w:val="00447E31"/>
    <w:rsid w:val="00450237"/>
    <w:rsid w:val="00450B44"/>
    <w:rsid w:val="00450B4C"/>
    <w:rsid w:val="00450B89"/>
    <w:rsid w:val="00450CDE"/>
    <w:rsid w:val="00450D81"/>
    <w:rsid w:val="004511A3"/>
    <w:rsid w:val="0045247B"/>
    <w:rsid w:val="0045262E"/>
    <w:rsid w:val="004527AF"/>
    <w:rsid w:val="00452DF4"/>
    <w:rsid w:val="00452F48"/>
    <w:rsid w:val="00452F7F"/>
    <w:rsid w:val="00453106"/>
    <w:rsid w:val="00453729"/>
    <w:rsid w:val="00453923"/>
    <w:rsid w:val="00453ADC"/>
    <w:rsid w:val="00453BA6"/>
    <w:rsid w:val="00454041"/>
    <w:rsid w:val="00454306"/>
    <w:rsid w:val="00454372"/>
    <w:rsid w:val="00454B9B"/>
    <w:rsid w:val="00454CF1"/>
    <w:rsid w:val="00454CF6"/>
    <w:rsid w:val="00454DF0"/>
    <w:rsid w:val="004551A8"/>
    <w:rsid w:val="00455919"/>
    <w:rsid w:val="00456758"/>
    <w:rsid w:val="00456CED"/>
    <w:rsid w:val="00457047"/>
    <w:rsid w:val="0045764A"/>
    <w:rsid w:val="00457709"/>
    <w:rsid w:val="00457796"/>
    <w:rsid w:val="00457858"/>
    <w:rsid w:val="00457EF4"/>
    <w:rsid w:val="00460492"/>
    <w:rsid w:val="00460A98"/>
    <w:rsid w:val="00460B0B"/>
    <w:rsid w:val="00460B48"/>
    <w:rsid w:val="00461023"/>
    <w:rsid w:val="004610F6"/>
    <w:rsid w:val="00461A9C"/>
    <w:rsid w:val="00462003"/>
    <w:rsid w:val="0046201C"/>
    <w:rsid w:val="004623CB"/>
    <w:rsid w:val="004625D7"/>
    <w:rsid w:val="00462705"/>
    <w:rsid w:val="0046293B"/>
    <w:rsid w:val="00462D89"/>
    <w:rsid w:val="00462FAC"/>
    <w:rsid w:val="004632DB"/>
    <w:rsid w:val="00463FCB"/>
    <w:rsid w:val="00464631"/>
    <w:rsid w:val="004648BB"/>
    <w:rsid w:val="004649C1"/>
    <w:rsid w:val="00464B79"/>
    <w:rsid w:val="004651B6"/>
    <w:rsid w:val="004652EF"/>
    <w:rsid w:val="0046548B"/>
    <w:rsid w:val="00465644"/>
    <w:rsid w:val="00465B55"/>
    <w:rsid w:val="00466034"/>
    <w:rsid w:val="004667F4"/>
    <w:rsid w:val="00466929"/>
    <w:rsid w:val="004674E0"/>
    <w:rsid w:val="004678C2"/>
    <w:rsid w:val="00467BBF"/>
    <w:rsid w:val="00470095"/>
    <w:rsid w:val="004703DE"/>
    <w:rsid w:val="004705E6"/>
    <w:rsid w:val="004714CD"/>
    <w:rsid w:val="00471578"/>
    <w:rsid w:val="00471610"/>
    <w:rsid w:val="00471857"/>
    <w:rsid w:val="00471B1B"/>
    <w:rsid w:val="00473372"/>
    <w:rsid w:val="004737B4"/>
    <w:rsid w:val="004737D0"/>
    <w:rsid w:val="004737F1"/>
    <w:rsid w:val="00473AF1"/>
    <w:rsid w:val="00473CB8"/>
    <w:rsid w:val="004744BF"/>
    <w:rsid w:val="00474667"/>
    <w:rsid w:val="0047470B"/>
    <w:rsid w:val="00474D6A"/>
    <w:rsid w:val="00474E3D"/>
    <w:rsid w:val="00474E4A"/>
    <w:rsid w:val="0047501A"/>
    <w:rsid w:val="004753E9"/>
    <w:rsid w:val="00475998"/>
    <w:rsid w:val="00475DD8"/>
    <w:rsid w:val="00475ED8"/>
    <w:rsid w:val="004763C2"/>
    <w:rsid w:val="004763CC"/>
    <w:rsid w:val="00476692"/>
    <w:rsid w:val="004767A8"/>
    <w:rsid w:val="00476836"/>
    <w:rsid w:val="00477265"/>
    <w:rsid w:val="0047742D"/>
    <w:rsid w:val="004775EE"/>
    <w:rsid w:val="00477B02"/>
    <w:rsid w:val="00477D25"/>
    <w:rsid w:val="00480061"/>
    <w:rsid w:val="00480079"/>
    <w:rsid w:val="004806B1"/>
    <w:rsid w:val="00480753"/>
    <w:rsid w:val="004808AA"/>
    <w:rsid w:val="00480A65"/>
    <w:rsid w:val="004810CB"/>
    <w:rsid w:val="00481165"/>
    <w:rsid w:val="00481F38"/>
    <w:rsid w:val="00481F42"/>
    <w:rsid w:val="00481F44"/>
    <w:rsid w:val="0048250E"/>
    <w:rsid w:val="00482767"/>
    <w:rsid w:val="00482ABA"/>
    <w:rsid w:val="00482C26"/>
    <w:rsid w:val="00483048"/>
    <w:rsid w:val="004834A8"/>
    <w:rsid w:val="0048392B"/>
    <w:rsid w:val="00483989"/>
    <w:rsid w:val="0048398A"/>
    <w:rsid w:val="0048399E"/>
    <w:rsid w:val="00483A24"/>
    <w:rsid w:val="00483A82"/>
    <w:rsid w:val="0048416F"/>
    <w:rsid w:val="004842D2"/>
    <w:rsid w:val="004847B2"/>
    <w:rsid w:val="00484FD4"/>
    <w:rsid w:val="00485147"/>
    <w:rsid w:val="00485235"/>
    <w:rsid w:val="00485592"/>
    <w:rsid w:val="00485743"/>
    <w:rsid w:val="004863D8"/>
    <w:rsid w:val="004867E2"/>
    <w:rsid w:val="0048695E"/>
    <w:rsid w:val="00486E46"/>
    <w:rsid w:val="00487067"/>
    <w:rsid w:val="00487419"/>
    <w:rsid w:val="00487632"/>
    <w:rsid w:val="004902A1"/>
    <w:rsid w:val="0049091B"/>
    <w:rsid w:val="00490AE0"/>
    <w:rsid w:val="004911AD"/>
    <w:rsid w:val="00491E90"/>
    <w:rsid w:val="004920D0"/>
    <w:rsid w:val="004921A3"/>
    <w:rsid w:val="00492749"/>
    <w:rsid w:val="004929A9"/>
    <w:rsid w:val="00492C3F"/>
    <w:rsid w:val="00492C43"/>
    <w:rsid w:val="00492DE5"/>
    <w:rsid w:val="004931FF"/>
    <w:rsid w:val="00494942"/>
    <w:rsid w:val="00494B3C"/>
    <w:rsid w:val="004958C6"/>
    <w:rsid w:val="00495914"/>
    <w:rsid w:val="00495B9C"/>
    <w:rsid w:val="00495BCC"/>
    <w:rsid w:val="00495C23"/>
    <w:rsid w:val="00495F17"/>
    <w:rsid w:val="00496130"/>
    <w:rsid w:val="00496764"/>
    <w:rsid w:val="00496CEC"/>
    <w:rsid w:val="00496D5E"/>
    <w:rsid w:val="00496E87"/>
    <w:rsid w:val="004975EF"/>
    <w:rsid w:val="00497653"/>
    <w:rsid w:val="004977F9"/>
    <w:rsid w:val="004A0CD3"/>
    <w:rsid w:val="004A0F82"/>
    <w:rsid w:val="004A13C1"/>
    <w:rsid w:val="004A159A"/>
    <w:rsid w:val="004A17B8"/>
    <w:rsid w:val="004A18D8"/>
    <w:rsid w:val="004A1B01"/>
    <w:rsid w:val="004A2069"/>
    <w:rsid w:val="004A2147"/>
    <w:rsid w:val="004A24F1"/>
    <w:rsid w:val="004A26A5"/>
    <w:rsid w:val="004A2CF7"/>
    <w:rsid w:val="004A2E1A"/>
    <w:rsid w:val="004A2E68"/>
    <w:rsid w:val="004A38C4"/>
    <w:rsid w:val="004A3C68"/>
    <w:rsid w:val="004A434C"/>
    <w:rsid w:val="004A5406"/>
    <w:rsid w:val="004A540D"/>
    <w:rsid w:val="004A5530"/>
    <w:rsid w:val="004A5556"/>
    <w:rsid w:val="004A56BD"/>
    <w:rsid w:val="004A5999"/>
    <w:rsid w:val="004A5B8F"/>
    <w:rsid w:val="004A5E0E"/>
    <w:rsid w:val="004A5EB3"/>
    <w:rsid w:val="004A60BF"/>
    <w:rsid w:val="004A639B"/>
    <w:rsid w:val="004A652A"/>
    <w:rsid w:val="004A6855"/>
    <w:rsid w:val="004A697B"/>
    <w:rsid w:val="004A6C70"/>
    <w:rsid w:val="004A73CB"/>
    <w:rsid w:val="004A7661"/>
    <w:rsid w:val="004A7B66"/>
    <w:rsid w:val="004A7CB6"/>
    <w:rsid w:val="004A7D23"/>
    <w:rsid w:val="004B0282"/>
    <w:rsid w:val="004B0709"/>
    <w:rsid w:val="004B08FD"/>
    <w:rsid w:val="004B0C27"/>
    <w:rsid w:val="004B0DB5"/>
    <w:rsid w:val="004B0F11"/>
    <w:rsid w:val="004B137E"/>
    <w:rsid w:val="004B14B6"/>
    <w:rsid w:val="004B1574"/>
    <w:rsid w:val="004B176A"/>
    <w:rsid w:val="004B17D7"/>
    <w:rsid w:val="004B1923"/>
    <w:rsid w:val="004B287E"/>
    <w:rsid w:val="004B2BB9"/>
    <w:rsid w:val="004B2CB3"/>
    <w:rsid w:val="004B2CFB"/>
    <w:rsid w:val="004B320D"/>
    <w:rsid w:val="004B3709"/>
    <w:rsid w:val="004B39EC"/>
    <w:rsid w:val="004B3A90"/>
    <w:rsid w:val="004B3F3F"/>
    <w:rsid w:val="004B467B"/>
    <w:rsid w:val="004B475F"/>
    <w:rsid w:val="004B48D7"/>
    <w:rsid w:val="004B492E"/>
    <w:rsid w:val="004B49DB"/>
    <w:rsid w:val="004B4CC7"/>
    <w:rsid w:val="004B4FCF"/>
    <w:rsid w:val="004B548D"/>
    <w:rsid w:val="004B5878"/>
    <w:rsid w:val="004B5ABB"/>
    <w:rsid w:val="004B5BCA"/>
    <w:rsid w:val="004B5CFE"/>
    <w:rsid w:val="004B5EF1"/>
    <w:rsid w:val="004B6497"/>
    <w:rsid w:val="004B64CC"/>
    <w:rsid w:val="004B6723"/>
    <w:rsid w:val="004B69E2"/>
    <w:rsid w:val="004B71AC"/>
    <w:rsid w:val="004B77A6"/>
    <w:rsid w:val="004B797E"/>
    <w:rsid w:val="004B7FC5"/>
    <w:rsid w:val="004C0205"/>
    <w:rsid w:val="004C0255"/>
    <w:rsid w:val="004C0445"/>
    <w:rsid w:val="004C056E"/>
    <w:rsid w:val="004C0E0D"/>
    <w:rsid w:val="004C1258"/>
    <w:rsid w:val="004C13DF"/>
    <w:rsid w:val="004C13F5"/>
    <w:rsid w:val="004C20D5"/>
    <w:rsid w:val="004C25CC"/>
    <w:rsid w:val="004C2730"/>
    <w:rsid w:val="004C28A9"/>
    <w:rsid w:val="004C2D9D"/>
    <w:rsid w:val="004C2FEC"/>
    <w:rsid w:val="004C32B3"/>
    <w:rsid w:val="004C34C3"/>
    <w:rsid w:val="004C3872"/>
    <w:rsid w:val="004C42B8"/>
    <w:rsid w:val="004C5446"/>
    <w:rsid w:val="004C55E3"/>
    <w:rsid w:val="004C592B"/>
    <w:rsid w:val="004C5B55"/>
    <w:rsid w:val="004C5D84"/>
    <w:rsid w:val="004C5F79"/>
    <w:rsid w:val="004C639B"/>
    <w:rsid w:val="004C65D1"/>
    <w:rsid w:val="004C69CB"/>
    <w:rsid w:val="004C6BCF"/>
    <w:rsid w:val="004C6EAE"/>
    <w:rsid w:val="004C72EB"/>
    <w:rsid w:val="004C767B"/>
    <w:rsid w:val="004C7D61"/>
    <w:rsid w:val="004C7F01"/>
    <w:rsid w:val="004D02CB"/>
    <w:rsid w:val="004D0603"/>
    <w:rsid w:val="004D0658"/>
    <w:rsid w:val="004D08A8"/>
    <w:rsid w:val="004D0AFD"/>
    <w:rsid w:val="004D0D73"/>
    <w:rsid w:val="004D0F73"/>
    <w:rsid w:val="004D0F92"/>
    <w:rsid w:val="004D12C1"/>
    <w:rsid w:val="004D13A1"/>
    <w:rsid w:val="004D190F"/>
    <w:rsid w:val="004D1A70"/>
    <w:rsid w:val="004D1B8A"/>
    <w:rsid w:val="004D20DD"/>
    <w:rsid w:val="004D26DA"/>
    <w:rsid w:val="004D2712"/>
    <w:rsid w:val="004D2827"/>
    <w:rsid w:val="004D2B91"/>
    <w:rsid w:val="004D2D63"/>
    <w:rsid w:val="004D2E34"/>
    <w:rsid w:val="004D317E"/>
    <w:rsid w:val="004D45F7"/>
    <w:rsid w:val="004D46E5"/>
    <w:rsid w:val="004D4870"/>
    <w:rsid w:val="004D4A92"/>
    <w:rsid w:val="004D4B35"/>
    <w:rsid w:val="004D5540"/>
    <w:rsid w:val="004D56FF"/>
    <w:rsid w:val="004D58BF"/>
    <w:rsid w:val="004D5FC7"/>
    <w:rsid w:val="004D60E5"/>
    <w:rsid w:val="004D6356"/>
    <w:rsid w:val="004D63FC"/>
    <w:rsid w:val="004D661A"/>
    <w:rsid w:val="004D6737"/>
    <w:rsid w:val="004D67EB"/>
    <w:rsid w:val="004D6FD7"/>
    <w:rsid w:val="004D71C8"/>
    <w:rsid w:val="004D761E"/>
    <w:rsid w:val="004D775D"/>
    <w:rsid w:val="004D789B"/>
    <w:rsid w:val="004D7A98"/>
    <w:rsid w:val="004E0566"/>
    <w:rsid w:val="004E08AB"/>
    <w:rsid w:val="004E1226"/>
    <w:rsid w:val="004E13FB"/>
    <w:rsid w:val="004E144F"/>
    <w:rsid w:val="004E2838"/>
    <w:rsid w:val="004E2D51"/>
    <w:rsid w:val="004E3265"/>
    <w:rsid w:val="004E332F"/>
    <w:rsid w:val="004E35B6"/>
    <w:rsid w:val="004E36DE"/>
    <w:rsid w:val="004E3DD2"/>
    <w:rsid w:val="004E3ED6"/>
    <w:rsid w:val="004E41C0"/>
    <w:rsid w:val="004E41F8"/>
    <w:rsid w:val="004E4335"/>
    <w:rsid w:val="004E4450"/>
    <w:rsid w:val="004E5441"/>
    <w:rsid w:val="004E563B"/>
    <w:rsid w:val="004E56E5"/>
    <w:rsid w:val="004E5ACF"/>
    <w:rsid w:val="004E5B55"/>
    <w:rsid w:val="004E681B"/>
    <w:rsid w:val="004E6CB8"/>
    <w:rsid w:val="004E6F10"/>
    <w:rsid w:val="004E71C9"/>
    <w:rsid w:val="004E7A6D"/>
    <w:rsid w:val="004E7C7C"/>
    <w:rsid w:val="004F075D"/>
    <w:rsid w:val="004F0E01"/>
    <w:rsid w:val="004F0FAF"/>
    <w:rsid w:val="004F13EE"/>
    <w:rsid w:val="004F173B"/>
    <w:rsid w:val="004F17CB"/>
    <w:rsid w:val="004F1826"/>
    <w:rsid w:val="004F2022"/>
    <w:rsid w:val="004F20C8"/>
    <w:rsid w:val="004F20DD"/>
    <w:rsid w:val="004F33F2"/>
    <w:rsid w:val="004F367D"/>
    <w:rsid w:val="004F3A41"/>
    <w:rsid w:val="004F3AA1"/>
    <w:rsid w:val="004F3C0E"/>
    <w:rsid w:val="004F3D45"/>
    <w:rsid w:val="004F3FE7"/>
    <w:rsid w:val="004F43F6"/>
    <w:rsid w:val="004F441E"/>
    <w:rsid w:val="004F4477"/>
    <w:rsid w:val="004F4552"/>
    <w:rsid w:val="004F4FD6"/>
    <w:rsid w:val="004F4FD7"/>
    <w:rsid w:val="004F5195"/>
    <w:rsid w:val="004F5314"/>
    <w:rsid w:val="004F5703"/>
    <w:rsid w:val="004F573F"/>
    <w:rsid w:val="004F5EBE"/>
    <w:rsid w:val="004F5EF4"/>
    <w:rsid w:val="004F5FEE"/>
    <w:rsid w:val="004F629D"/>
    <w:rsid w:val="004F651F"/>
    <w:rsid w:val="004F6A8A"/>
    <w:rsid w:val="004F6AD6"/>
    <w:rsid w:val="004F6C2C"/>
    <w:rsid w:val="004F6C50"/>
    <w:rsid w:val="004F6EDF"/>
    <w:rsid w:val="004F7310"/>
    <w:rsid w:val="004F7C05"/>
    <w:rsid w:val="004F7DB9"/>
    <w:rsid w:val="004F7E4C"/>
    <w:rsid w:val="00500407"/>
    <w:rsid w:val="00500BFE"/>
    <w:rsid w:val="00500CEF"/>
    <w:rsid w:val="00500DAC"/>
    <w:rsid w:val="00500ED2"/>
    <w:rsid w:val="00500F40"/>
    <w:rsid w:val="005012E3"/>
    <w:rsid w:val="005012E9"/>
    <w:rsid w:val="00501313"/>
    <w:rsid w:val="005016CD"/>
    <w:rsid w:val="00501734"/>
    <w:rsid w:val="005019DF"/>
    <w:rsid w:val="00501C11"/>
    <w:rsid w:val="00501C94"/>
    <w:rsid w:val="00501DD1"/>
    <w:rsid w:val="00501E07"/>
    <w:rsid w:val="00501E2E"/>
    <w:rsid w:val="00502287"/>
    <w:rsid w:val="00502757"/>
    <w:rsid w:val="00502B73"/>
    <w:rsid w:val="00503132"/>
    <w:rsid w:val="00503158"/>
    <w:rsid w:val="00503707"/>
    <w:rsid w:val="00503816"/>
    <w:rsid w:val="00503E54"/>
    <w:rsid w:val="00504010"/>
    <w:rsid w:val="0050410B"/>
    <w:rsid w:val="0050451A"/>
    <w:rsid w:val="0050464B"/>
    <w:rsid w:val="005048C0"/>
    <w:rsid w:val="00504C0C"/>
    <w:rsid w:val="00504D3D"/>
    <w:rsid w:val="0050509B"/>
    <w:rsid w:val="005050CD"/>
    <w:rsid w:val="0050568C"/>
    <w:rsid w:val="00506432"/>
    <w:rsid w:val="00506590"/>
    <w:rsid w:val="00506634"/>
    <w:rsid w:val="005066F5"/>
    <w:rsid w:val="00506787"/>
    <w:rsid w:val="005067D5"/>
    <w:rsid w:val="00506A3B"/>
    <w:rsid w:val="00507715"/>
    <w:rsid w:val="00507BEE"/>
    <w:rsid w:val="00507C4B"/>
    <w:rsid w:val="00507CC0"/>
    <w:rsid w:val="00507FBC"/>
    <w:rsid w:val="00507FF6"/>
    <w:rsid w:val="0051000A"/>
    <w:rsid w:val="005104CC"/>
    <w:rsid w:val="00510974"/>
    <w:rsid w:val="00510AE3"/>
    <w:rsid w:val="00510C8D"/>
    <w:rsid w:val="005112F0"/>
    <w:rsid w:val="00511380"/>
    <w:rsid w:val="00511BC0"/>
    <w:rsid w:val="00511E74"/>
    <w:rsid w:val="005123A1"/>
    <w:rsid w:val="0051242B"/>
    <w:rsid w:val="0051252D"/>
    <w:rsid w:val="00512EB6"/>
    <w:rsid w:val="0051320D"/>
    <w:rsid w:val="005134DE"/>
    <w:rsid w:val="005136A8"/>
    <w:rsid w:val="0051382F"/>
    <w:rsid w:val="00513A9C"/>
    <w:rsid w:val="00513A9D"/>
    <w:rsid w:val="00513AF1"/>
    <w:rsid w:val="005143F9"/>
    <w:rsid w:val="005146A0"/>
    <w:rsid w:val="00514C5A"/>
    <w:rsid w:val="00515445"/>
    <w:rsid w:val="0051555B"/>
    <w:rsid w:val="00515B49"/>
    <w:rsid w:val="00515D2D"/>
    <w:rsid w:val="00515F62"/>
    <w:rsid w:val="00516299"/>
    <w:rsid w:val="005169FB"/>
    <w:rsid w:val="00516BE4"/>
    <w:rsid w:val="0051743D"/>
    <w:rsid w:val="00517972"/>
    <w:rsid w:val="00517D13"/>
    <w:rsid w:val="00517D50"/>
    <w:rsid w:val="00517DEB"/>
    <w:rsid w:val="005200D6"/>
    <w:rsid w:val="005201E8"/>
    <w:rsid w:val="0052029A"/>
    <w:rsid w:val="0052051D"/>
    <w:rsid w:val="005209F4"/>
    <w:rsid w:val="005212D4"/>
    <w:rsid w:val="00521658"/>
    <w:rsid w:val="00522017"/>
    <w:rsid w:val="005227A3"/>
    <w:rsid w:val="00522AA8"/>
    <w:rsid w:val="00522E4B"/>
    <w:rsid w:val="0052311A"/>
    <w:rsid w:val="00523853"/>
    <w:rsid w:val="00523CA5"/>
    <w:rsid w:val="00523F1E"/>
    <w:rsid w:val="00524181"/>
    <w:rsid w:val="0052440D"/>
    <w:rsid w:val="0052441A"/>
    <w:rsid w:val="00524B9B"/>
    <w:rsid w:val="00524E40"/>
    <w:rsid w:val="0052536E"/>
    <w:rsid w:val="00525ABD"/>
    <w:rsid w:val="00525B2D"/>
    <w:rsid w:val="00525D70"/>
    <w:rsid w:val="00525DDA"/>
    <w:rsid w:val="00525DF5"/>
    <w:rsid w:val="0052631B"/>
    <w:rsid w:val="00526B2C"/>
    <w:rsid w:val="00526CF2"/>
    <w:rsid w:val="0052704F"/>
    <w:rsid w:val="005273D9"/>
    <w:rsid w:val="00527777"/>
    <w:rsid w:val="00527E0D"/>
    <w:rsid w:val="00527F23"/>
    <w:rsid w:val="005300A9"/>
    <w:rsid w:val="005300CE"/>
    <w:rsid w:val="00530112"/>
    <w:rsid w:val="00530292"/>
    <w:rsid w:val="00530BB1"/>
    <w:rsid w:val="00530E2B"/>
    <w:rsid w:val="00531681"/>
    <w:rsid w:val="00532666"/>
    <w:rsid w:val="00532DB4"/>
    <w:rsid w:val="005337F0"/>
    <w:rsid w:val="005346BD"/>
    <w:rsid w:val="005346D0"/>
    <w:rsid w:val="005346D5"/>
    <w:rsid w:val="0053494E"/>
    <w:rsid w:val="00534BD0"/>
    <w:rsid w:val="00535564"/>
    <w:rsid w:val="005356BA"/>
    <w:rsid w:val="00535AD0"/>
    <w:rsid w:val="00535CF3"/>
    <w:rsid w:val="00535E8A"/>
    <w:rsid w:val="0053604E"/>
    <w:rsid w:val="0053667D"/>
    <w:rsid w:val="00536889"/>
    <w:rsid w:val="00536BB4"/>
    <w:rsid w:val="00537008"/>
    <w:rsid w:val="0053714A"/>
    <w:rsid w:val="0053797A"/>
    <w:rsid w:val="00537B8B"/>
    <w:rsid w:val="00540742"/>
    <w:rsid w:val="005409CE"/>
    <w:rsid w:val="00540BBF"/>
    <w:rsid w:val="00540F43"/>
    <w:rsid w:val="00541C86"/>
    <w:rsid w:val="00541CB9"/>
    <w:rsid w:val="00542CA1"/>
    <w:rsid w:val="00543697"/>
    <w:rsid w:val="00543B70"/>
    <w:rsid w:val="00543DCA"/>
    <w:rsid w:val="0054448A"/>
    <w:rsid w:val="00544634"/>
    <w:rsid w:val="0054497B"/>
    <w:rsid w:val="00544B9A"/>
    <w:rsid w:val="00544E35"/>
    <w:rsid w:val="00544E73"/>
    <w:rsid w:val="0054535C"/>
    <w:rsid w:val="00545576"/>
    <w:rsid w:val="0054561E"/>
    <w:rsid w:val="00545689"/>
    <w:rsid w:val="00545D6C"/>
    <w:rsid w:val="00545EE6"/>
    <w:rsid w:val="00546350"/>
    <w:rsid w:val="005501D0"/>
    <w:rsid w:val="00550691"/>
    <w:rsid w:val="005507AA"/>
    <w:rsid w:val="005509CF"/>
    <w:rsid w:val="00550D79"/>
    <w:rsid w:val="00550E50"/>
    <w:rsid w:val="0055176D"/>
    <w:rsid w:val="00551AE8"/>
    <w:rsid w:val="00551EA6"/>
    <w:rsid w:val="0055228A"/>
    <w:rsid w:val="00552543"/>
    <w:rsid w:val="00552605"/>
    <w:rsid w:val="00552A92"/>
    <w:rsid w:val="00552ADD"/>
    <w:rsid w:val="00552C3E"/>
    <w:rsid w:val="005535CF"/>
    <w:rsid w:val="00553694"/>
    <w:rsid w:val="00553D01"/>
    <w:rsid w:val="00553F04"/>
    <w:rsid w:val="00554D84"/>
    <w:rsid w:val="00554F56"/>
    <w:rsid w:val="005550E7"/>
    <w:rsid w:val="00555C7C"/>
    <w:rsid w:val="00555FF3"/>
    <w:rsid w:val="005564FB"/>
    <w:rsid w:val="005570AB"/>
    <w:rsid w:val="005570F8"/>
    <w:rsid w:val="0055729F"/>
    <w:rsid w:val="005572C7"/>
    <w:rsid w:val="00560184"/>
    <w:rsid w:val="00560894"/>
    <w:rsid w:val="00560E09"/>
    <w:rsid w:val="0056126E"/>
    <w:rsid w:val="0056144B"/>
    <w:rsid w:val="0056204A"/>
    <w:rsid w:val="00562644"/>
    <w:rsid w:val="00562CFF"/>
    <w:rsid w:val="00563149"/>
    <w:rsid w:val="0056413B"/>
    <w:rsid w:val="0056468F"/>
    <w:rsid w:val="0056481D"/>
    <w:rsid w:val="00564E1B"/>
    <w:rsid w:val="005650ED"/>
    <w:rsid w:val="005654FE"/>
    <w:rsid w:val="00565B93"/>
    <w:rsid w:val="0056620E"/>
    <w:rsid w:val="00566539"/>
    <w:rsid w:val="00566676"/>
    <w:rsid w:val="00566678"/>
    <w:rsid w:val="00566A5E"/>
    <w:rsid w:val="00566D15"/>
    <w:rsid w:val="00566F16"/>
    <w:rsid w:val="0056710E"/>
    <w:rsid w:val="005673C8"/>
    <w:rsid w:val="00567599"/>
    <w:rsid w:val="00567BBE"/>
    <w:rsid w:val="00567D77"/>
    <w:rsid w:val="00567FC1"/>
    <w:rsid w:val="0057075F"/>
    <w:rsid w:val="00570A78"/>
    <w:rsid w:val="00570F04"/>
    <w:rsid w:val="005712D0"/>
    <w:rsid w:val="00571492"/>
    <w:rsid w:val="00571899"/>
    <w:rsid w:val="00571A05"/>
    <w:rsid w:val="00572476"/>
    <w:rsid w:val="0057265F"/>
    <w:rsid w:val="00572910"/>
    <w:rsid w:val="0057296C"/>
    <w:rsid w:val="00572B48"/>
    <w:rsid w:val="00572C4D"/>
    <w:rsid w:val="00572FDE"/>
    <w:rsid w:val="00573037"/>
    <w:rsid w:val="00573102"/>
    <w:rsid w:val="005735CF"/>
    <w:rsid w:val="00574225"/>
    <w:rsid w:val="005744A6"/>
    <w:rsid w:val="00574512"/>
    <w:rsid w:val="005745CF"/>
    <w:rsid w:val="00574608"/>
    <w:rsid w:val="00575754"/>
    <w:rsid w:val="005760A1"/>
    <w:rsid w:val="005760CD"/>
    <w:rsid w:val="00576774"/>
    <w:rsid w:val="00576ACB"/>
    <w:rsid w:val="00576F7B"/>
    <w:rsid w:val="00577141"/>
    <w:rsid w:val="00577DCC"/>
    <w:rsid w:val="00577EC1"/>
    <w:rsid w:val="00577EF7"/>
    <w:rsid w:val="00580271"/>
    <w:rsid w:val="0058096D"/>
    <w:rsid w:val="00580A58"/>
    <w:rsid w:val="00580DCF"/>
    <w:rsid w:val="00581042"/>
    <w:rsid w:val="005813AB"/>
    <w:rsid w:val="005815B4"/>
    <w:rsid w:val="00581CD7"/>
    <w:rsid w:val="00581DA5"/>
    <w:rsid w:val="00581DA9"/>
    <w:rsid w:val="00582741"/>
    <w:rsid w:val="005827DE"/>
    <w:rsid w:val="00582A80"/>
    <w:rsid w:val="00582E82"/>
    <w:rsid w:val="00582F0D"/>
    <w:rsid w:val="00583198"/>
    <w:rsid w:val="00583673"/>
    <w:rsid w:val="005838FA"/>
    <w:rsid w:val="00583FBB"/>
    <w:rsid w:val="0058441C"/>
    <w:rsid w:val="00584900"/>
    <w:rsid w:val="0058526A"/>
    <w:rsid w:val="00586036"/>
    <w:rsid w:val="00586470"/>
    <w:rsid w:val="00586627"/>
    <w:rsid w:val="005873DE"/>
    <w:rsid w:val="00587857"/>
    <w:rsid w:val="0059056E"/>
    <w:rsid w:val="00590AC1"/>
    <w:rsid w:val="00590CFA"/>
    <w:rsid w:val="005910B7"/>
    <w:rsid w:val="005912CA"/>
    <w:rsid w:val="0059133C"/>
    <w:rsid w:val="005914C9"/>
    <w:rsid w:val="00591548"/>
    <w:rsid w:val="005916ED"/>
    <w:rsid w:val="00591E20"/>
    <w:rsid w:val="00591F53"/>
    <w:rsid w:val="00592240"/>
    <w:rsid w:val="0059225B"/>
    <w:rsid w:val="00592484"/>
    <w:rsid w:val="00592656"/>
    <w:rsid w:val="005927DA"/>
    <w:rsid w:val="00592FBA"/>
    <w:rsid w:val="00593A00"/>
    <w:rsid w:val="005942CD"/>
    <w:rsid w:val="0059448F"/>
    <w:rsid w:val="00595408"/>
    <w:rsid w:val="005957B5"/>
    <w:rsid w:val="00595E84"/>
    <w:rsid w:val="00595EC8"/>
    <w:rsid w:val="00596350"/>
    <w:rsid w:val="005966D0"/>
    <w:rsid w:val="00596C88"/>
    <w:rsid w:val="00597564"/>
    <w:rsid w:val="0059765E"/>
    <w:rsid w:val="005977A7"/>
    <w:rsid w:val="00597ADD"/>
    <w:rsid w:val="00597C85"/>
    <w:rsid w:val="00597D5D"/>
    <w:rsid w:val="00597D79"/>
    <w:rsid w:val="00597E88"/>
    <w:rsid w:val="00597EC5"/>
    <w:rsid w:val="00597F9A"/>
    <w:rsid w:val="005A0502"/>
    <w:rsid w:val="005A08BA"/>
    <w:rsid w:val="005A0A55"/>
    <w:rsid w:val="005A0ABC"/>
    <w:rsid w:val="005A0BFF"/>
    <w:rsid w:val="005A0C59"/>
    <w:rsid w:val="005A0F8E"/>
    <w:rsid w:val="005A0FD4"/>
    <w:rsid w:val="005A1522"/>
    <w:rsid w:val="005A170A"/>
    <w:rsid w:val="005A1853"/>
    <w:rsid w:val="005A1A13"/>
    <w:rsid w:val="005A1C7A"/>
    <w:rsid w:val="005A1C8F"/>
    <w:rsid w:val="005A1DBD"/>
    <w:rsid w:val="005A1FA6"/>
    <w:rsid w:val="005A2697"/>
    <w:rsid w:val="005A2A20"/>
    <w:rsid w:val="005A372C"/>
    <w:rsid w:val="005A37A7"/>
    <w:rsid w:val="005A48EB"/>
    <w:rsid w:val="005A4C77"/>
    <w:rsid w:val="005A4E69"/>
    <w:rsid w:val="005A4EFB"/>
    <w:rsid w:val="005A56F7"/>
    <w:rsid w:val="005A58D2"/>
    <w:rsid w:val="005A5E0E"/>
    <w:rsid w:val="005A6061"/>
    <w:rsid w:val="005A681D"/>
    <w:rsid w:val="005A6853"/>
    <w:rsid w:val="005A68E1"/>
    <w:rsid w:val="005A6CFB"/>
    <w:rsid w:val="005A6EFE"/>
    <w:rsid w:val="005A738E"/>
    <w:rsid w:val="005A75F8"/>
    <w:rsid w:val="005A7B33"/>
    <w:rsid w:val="005A7F71"/>
    <w:rsid w:val="005B093C"/>
    <w:rsid w:val="005B09DE"/>
    <w:rsid w:val="005B0B31"/>
    <w:rsid w:val="005B1127"/>
    <w:rsid w:val="005B1F33"/>
    <w:rsid w:val="005B2A3D"/>
    <w:rsid w:val="005B2B6A"/>
    <w:rsid w:val="005B3173"/>
    <w:rsid w:val="005B31D9"/>
    <w:rsid w:val="005B34D0"/>
    <w:rsid w:val="005B3A7C"/>
    <w:rsid w:val="005B3A9B"/>
    <w:rsid w:val="005B3F9E"/>
    <w:rsid w:val="005B4264"/>
    <w:rsid w:val="005B432F"/>
    <w:rsid w:val="005B4531"/>
    <w:rsid w:val="005B4811"/>
    <w:rsid w:val="005B494B"/>
    <w:rsid w:val="005B4CE4"/>
    <w:rsid w:val="005B4D38"/>
    <w:rsid w:val="005B4E4E"/>
    <w:rsid w:val="005B4F7B"/>
    <w:rsid w:val="005B54AA"/>
    <w:rsid w:val="005B5655"/>
    <w:rsid w:val="005B574B"/>
    <w:rsid w:val="005B5D05"/>
    <w:rsid w:val="005B5F32"/>
    <w:rsid w:val="005B642B"/>
    <w:rsid w:val="005B690B"/>
    <w:rsid w:val="005B697E"/>
    <w:rsid w:val="005B6C92"/>
    <w:rsid w:val="005B6F0A"/>
    <w:rsid w:val="005B6F16"/>
    <w:rsid w:val="005B7A9D"/>
    <w:rsid w:val="005B7B0B"/>
    <w:rsid w:val="005C040D"/>
    <w:rsid w:val="005C069E"/>
    <w:rsid w:val="005C0A62"/>
    <w:rsid w:val="005C0B6A"/>
    <w:rsid w:val="005C0BA6"/>
    <w:rsid w:val="005C1962"/>
    <w:rsid w:val="005C1AA0"/>
    <w:rsid w:val="005C1C07"/>
    <w:rsid w:val="005C222F"/>
    <w:rsid w:val="005C26CD"/>
    <w:rsid w:val="005C3120"/>
    <w:rsid w:val="005C361B"/>
    <w:rsid w:val="005C36CB"/>
    <w:rsid w:val="005C37BA"/>
    <w:rsid w:val="005C3D2C"/>
    <w:rsid w:val="005C4279"/>
    <w:rsid w:val="005C42BC"/>
    <w:rsid w:val="005C4C2C"/>
    <w:rsid w:val="005C4C79"/>
    <w:rsid w:val="005C4D56"/>
    <w:rsid w:val="005C4D6E"/>
    <w:rsid w:val="005C4E54"/>
    <w:rsid w:val="005C57F3"/>
    <w:rsid w:val="005C5AEB"/>
    <w:rsid w:val="005C5C45"/>
    <w:rsid w:val="005C5FB7"/>
    <w:rsid w:val="005C63F4"/>
    <w:rsid w:val="005C6BE8"/>
    <w:rsid w:val="005D0E9E"/>
    <w:rsid w:val="005D0FD6"/>
    <w:rsid w:val="005D2866"/>
    <w:rsid w:val="005D293C"/>
    <w:rsid w:val="005D2A1F"/>
    <w:rsid w:val="005D2F58"/>
    <w:rsid w:val="005D3178"/>
    <w:rsid w:val="005D317E"/>
    <w:rsid w:val="005D35EB"/>
    <w:rsid w:val="005D3753"/>
    <w:rsid w:val="005D38B8"/>
    <w:rsid w:val="005D3B46"/>
    <w:rsid w:val="005D4399"/>
    <w:rsid w:val="005D4520"/>
    <w:rsid w:val="005D4A3F"/>
    <w:rsid w:val="005D4B43"/>
    <w:rsid w:val="005D4C00"/>
    <w:rsid w:val="005D50AD"/>
    <w:rsid w:val="005D51EE"/>
    <w:rsid w:val="005D5675"/>
    <w:rsid w:val="005D5770"/>
    <w:rsid w:val="005D6BF3"/>
    <w:rsid w:val="005D6C18"/>
    <w:rsid w:val="005D750F"/>
    <w:rsid w:val="005D774F"/>
    <w:rsid w:val="005D79A0"/>
    <w:rsid w:val="005D7B44"/>
    <w:rsid w:val="005D7EBB"/>
    <w:rsid w:val="005E0217"/>
    <w:rsid w:val="005E022B"/>
    <w:rsid w:val="005E03C8"/>
    <w:rsid w:val="005E0A3F"/>
    <w:rsid w:val="005E11D1"/>
    <w:rsid w:val="005E1354"/>
    <w:rsid w:val="005E17FD"/>
    <w:rsid w:val="005E2093"/>
    <w:rsid w:val="005E2250"/>
    <w:rsid w:val="005E2850"/>
    <w:rsid w:val="005E2ACA"/>
    <w:rsid w:val="005E3271"/>
    <w:rsid w:val="005E365C"/>
    <w:rsid w:val="005E3791"/>
    <w:rsid w:val="005E3BB9"/>
    <w:rsid w:val="005E3BD1"/>
    <w:rsid w:val="005E3D96"/>
    <w:rsid w:val="005E3EC2"/>
    <w:rsid w:val="005E40B8"/>
    <w:rsid w:val="005E4225"/>
    <w:rsid w:val="005E4D4D"/>
    <w:rsid w:val="005E4F13"/>
    <w:rsid w:val="005E539C"/>
    <w:rsid w:val="005E5792"/>
    <w:rsid w:val="005E5A4A"/>
    <w:rsid w:val="005E5DA5"/>
    <w:rsid w:val="005E5DC0"/>
    <w:rsid w:val="005E5F02"/>
    <w:rsid w:val="005E5FA4"/>
    <w:rsid w:val="005E65E2"/>
    <w:rsid w:val="005E6883"/>
    <w:rsid w:val="005E70F1"/>
    <w:rsid w:val="005E7187"/>
    <w:rsid w:val="005E734E"/>
    <w:rsid w:val="005E7607"/>
    <w:rsid w:val="005E772F"/>
    <w:rsid w:val="005E787C"/>
    <w:rsid w:val="005F0787"/>
    <w:rsid w:val="005F090E"/>
    <w:rsid w:val="005F09A7"/>
    <w:rsid w:val="005F0D50"/>
    <w:rsid w:val="005F0F98"/>
    <w:rsid w:val="005F17B3"/>
    <w:rsid w:val="005F1A18"/>
    <w:rsid w:val="005F2544"/>
    <w:rsid w:val="005F2838"/>
    <w:rsid w:val="005F2DF0"/>
    <w:rsid w:val="005F3022"/>
    <w:rsid w:val="005F35CB"/>
    <w:rsid w:val="005F3C56"/>
    <w:rsid w:val="005F3C92"/>
    <w:rsid w:val="005F4365"/>
    <w:rsid w:val="005F4ECA"/>
    <w:rsid w:val="005F506C"/>
    <w:rsid w:val="005F5251"/>
    <w:rsid w:val="005F5451"/>
    <w:rsid w:val="005F59A7"/>
    <w:rsid w:val="005F5CAD"/>
    <w:rsid w:val="005F5CDD"/>
    <w:rsid w:val="005F6377"/>
    <w:rsid w:val="005F6588"/>
    <w:rsid w:val="005F65F5"/>
    <w:rsid w:val="005F68DE"/>
    <w:rsid w:val="005F69C5"/>
    <w:rsid w:val="005F6A71"/>
    <w:rsid w:val="005F6C80"/>
    <w:rsid w:val="005F6E26"/>
    <w:rsid w:val="005F6FA2"/>
    <w:rsid w:val="005F7217"/>
    <w:rsid w:val="005F7463"/>
    <w:rsid w:val="005F7665"/>
    <w:rsid w:val="00600282"/>
    <w:rsid w:val="00600404"/>
    <w:rsid w:val="006005E8"/>
    <w:rsid w:val="00600E6F"/>
    <w:rsid w:val="00600F60"/>
    <w:rsid w:val="006016D2"/>
    <w:rsid w:val="00601DEE"/>
    <w:rsid w:val="00601E26"/>
    <w:rsid w:val="00601FB1"/>
    <w:rsid w:val="00601FF9"/>
    <w:rsid w:val="00602496"/>
    <w:rsid w:val="0060252A"/>
    <w:rsid w:val="006025D0"/>
    <w:rsid w:val="00602636"/>
    <w:rsid w:val="006027A2"/>
    <w:rsid w:val="00602C7A"/>
    <w:rsid w:val="00603720"/>
    <w:rsid w:val="00603759"/>
    <w:rsid w:val="00603B2E"/>
    <w:rsid w:val="0060412B"/>
    <w:rsid w:val="006041BE"/>
    <w:rsid w:val="006043C7"/>
    <w:rsid w:val="00604941"/>
    <w:rsid w:val="00604A78"/>
    <w:rsid w:val="00604A8E"/>
    <w:rsid w:val="00604B98"/>
    <w:rsid w:val="006055AD"/>
    <w:rsid w:val="00605680"/>
    <w:rsid w:val="0060587E"/>
    <w:rsid w:val="00605E01"/>
    <w:rsid w:val="00605E1B"/>
    <w:rsid w:val="0060605C"/>
    <w:rsid w:val="006064FC"/>
    <w:rsid w:val="00606959"/>
    <w:rsid w:val="00606F38"/>
    <w:rsid w:val="006078D6"/>
    <w:rsid w:val="006079F1"/>
    <w:rsid w:val="00607D17"/>
    <w:rsid w:val="00607DEF"/>
    <w:rsid w:val="00607E31"/>
    <w:rsid w:val="00607E49"/>
    <w:rsid w:val="00610436"/>
    <w:rsid w:val="00610B95"/>
    <w:rsid w:val="00610DAB"/>
    <w:rsid w:val="00610E4E"/>
    <w:rsid w:val="00610F49"/>
    <w:rsid w:val="0061105E"/>
    <w:rsid w:val="006113B7"/>
    <w:rsid w:val="0061193D"/>
    <w:rsid w:val="00612311"/>
    <w:rsid w:val="006126EE"/>
    <w:rsid w:val="0061296C"/>
    <w:rsid w:val="00612A38"/>
    <w:rsid w:val="00613713"/>
    <w:rsid w:val="0061397E"/>
    <w:rsid w:val="0061407A"/>
    <w:rsid w:val="0061435C"/>
    <w:rsid w:val="00614489"/>
    <w:rsid w:val="00614A84"/>
    <w:rsid w:val="0061510C"/>
    <w:rsid w:val="00615322"/>
    <w:rsid w:val="00615596"/>
    <w:rsid w:val="00616224"/>
    <w:rsid w:val="0061669E"/>
    <w:rsid w:val="00616AD2"/>
    <w:rsid w:val="00616D7C"/>
    <w:rsid w:val="00616DA7"/>
    <w:rsid w:val="00616F7C"/>
    <w:rsid w:val="006173B6"/>
    <w:rsid w:val="0061764B"/>
    <w:rsid w:val="006177FC"/>
    <w:rsid w:val="00617B94"/>
    <w:rsid w:val="00617D7C"/>
    <w:rsid w:val="00620554"/>
    <w:rsid w:val="0062101B"/>
    <w:rsid w:val="0062129E"/>
    <w:rsid w:val="006213A0"/>
    <w:rsid w:val="00621BEE"/>
    <w:rsid w:val="00621C8D"/>
    <w:rsid w:val="006220B4"/>
    <w:rsid w:val="00622445"/>
    <w:rsid w:val="006224E3"/>
    <w:rsid w:val="0062286C"/>
    <w:rsid w:val="00622A64"/>
    <w:rsid w:val="00622C5F"/>
    <w:rsid w:val="00622F44"/>
    <w:rsid w:val="00623355"/>
    <w:rsid w:val="00623FA6"/>
    <w:rsid w:val="00624145"/>
    <w:rsid w:val="006241AF"/>
    <w:rsid w:val="0062446D"/>
    <w:rsid w:val="006249DC"/>
    <w:rsid w:val="00624B52"/>
    <w:rsid w:val="00624B7F"/>
    <w:rsid w:val="0062515B"/>
    <w:rsid w:val="00625E95"/>
    <w:rsid w:val="00626005"/>
    <w:rsid w:val="0062650F"/>
    <w:rsid w:val="00626CC0"/>
    <w:rsid w:val="006272C4"/>
    <w:rsid w:val="00627385"/>
    <w:rsid w:val="006275B0"/>
    <w:rsid w:val="006276E6"/>
    <w:rsid w:val="006277C7"/>
    <w:rsid w:val="00627924"/>
    <w:rsid w:val="00627ABD"/>
    <w:rsid w:val="00627BA9"/>
    <w:rsid w:val="00627C01"/>
    <w:rsid w:val="00627E3B"/>
    <w:rsid w:val="006303F7"/>
    <w:rsid w:val="00630EA3"/>
    <w:rsid w:val="00631203"/>
    <w:rsid w:val="006316A3"/>
    <w:rsid w:val="00631791"/>
    <w:rsid w:val="00631DF4"/>
    <w:rsid w:val="00631E51"/>
    <w:rsid w:val="00631F3D"/>
    <w:rsid w:val="006320A8"/>
    <w:rsid w:val="00632169"/>
    <w:rsid w:val="006323B6"/>
    <w:rsid w:val="0063276D"/>
    <w:rsid w:val="0063304A"/>
    <w:rsid w:val="00633225"/>
    <w:rsid w:val="00634143"/>
    <w:rsid w:val="00634175"/>
    <w:rsid w:val="00634585"/>
    <w:rsid w:val="006346E4"/>
    <w:rsid w:val="00634BC8"/>
    <w:rsid w:val="00634C99"/>
    <w:rsid w:val="00634FB2"/>
    <w:rsid w:val="00635065"/>
    <w:rsid w:val="00635464"/>
    <w:rsid w:val="006357CF"/>
    <w:rsid w:val="00635B02"/>
    <w:rsid w:val="00635E27"/>
    <w:rsid w:val="00636098"/>
    <w:rsid w:val="006361B5"/>
    <w:rsid w:val="006361E0"/>
    <w:rsid w:val="00636236"/>
    <w:rsid w:val="0063680F"/>
    <w:rsid w:val="006368EC"/>
    <w:rsid w:val="00636938"/>
    <w:rsid w:val="00636AA2"/>
    <w:rsid w:val="00636C5A"/>
    <w:rsid w:val="00637269"/>
    <w:rsid w:val="00637E8E"/>
    <w:rsid w:val="006400C8"/>
    <w:rsid w:val="00640286"/>
    <w:rsid w:val="00640551"/>
    <w:rsid w:val="0064063F"/>
    <w:rsid w:val="0064087B"/>
    <w:rsid w:val="006408AC"/>
    <w:rsid w:val="00640B6C"/>
    <w:rsid w:val="006414A5"/>
    <w:rsid w:val="006418A4"/>
    <w:rsid w:val="00641D75"/>
    <w:rsid w:val="00641DBF"/>
    <w:rsid w:val="00642125"/>
    <w:rsid w:val="00642644"/>
    <w:rsid w:val="00642651"/>
    <w:rsid w:val="00643308"/>
    <w:rsid w:val="0064338C"/>
    <w:rsid w:val="006435BD"/>
    <w:rsid w:val="006439D1"/>
    <w:rsid w:val="00643B97"/>
    <w:rsid w:val="00643BB7"/>
    <w:rsid w:val="00643D4D"/>
    <w:rsid w:val="006440B2"/>
    <w:rsid w:val="006444FF"/>
    <w:rsid w:val="006445AE"/>
    <w:rsid w:val="00644695"/>
    <w:rsid w:val="006448B0"/>
    <w:rsid w:val="006448B9"/>
    <w:rsid w:val="00644E64"/>
    <w:rsid w:val="00645449"/>
    <w:rsid w:val="006458E5"/>
    <w:rsid w:val="00645C82"/>
    <w:rsid w:val="006463B3"/>
    <w:rsid w:val="00646429"/>
    <w:rsid w:val="00646F54"/>
    <w:rsid w:val="00647058"/>
    <w:rsid w:val="00647299"/>
    <w:rsid w:val="006472C5"/>
    <w:rsid w:val="0064740F"/>
    <w:rsid w:val="0064752C"/>
    <w:rsid w:val="00647B94"/>
    <w:rsid w:val="00647DA8"/>
    <w:rsid w:val="00650C8F"/>
    <w:rsid w:val="00650D5D"/>
    <w:rsid w:val="006511B6"/>
    <w:rsid w:val="006515D6"/>
    <w:rsid w:val="006515EE"/>
    <w:rsid w:val="006520F8"/>
    <w:rsid w:val="006522CF"/>
    <w:rsid w:val="006522F5"/>
    <w:rsid w:val="0065258B"/>
    <w:rsid w:val="00652742"/>
    <w:rsid w:val="006530CE"/>
    <w:rsid w:val="006538F3"/>
    <w:rsid w:val="00653BC4"/>
    <w:rsid w:val="00653CB4"/>
    <w:rsid w:val="00653E65"/>
    <w:rsid w:val="00653EDE"/>
    <w:rsid w:val="0065400D"/>
    <w:rsid w:val="006543A8"/>
    <w:rsid w:val="00654458"/>
    <w:rsid w:val="006544F8"/>
    <w:rsid w:val="00654696"/>
    <w:rsid w:val="00654CDD"/>
    <w:rsid w:val="00655770"/>
    <w:rsid w:val="006558B1"/>
    <w:rsid w:val="00655C1F"/>
    <w:rsid w:val="00655CAA"/>
    <w:rsid w:val="00655FAB"/>
    <w:rsid w:val="0065604D"/>
    <w:rsid w:val="00656081"/>
    <w:rsid w:val="00656181"/>
    <w:rsid w:val="0065693B"/>
    <w:rsid w:val="006569FA"/>
    <w:rsid w:val="00657139"/>
    <w:rsid w:val="006571F2"/>
    <w:rsid w:val="00657229"/>
    <w:rsid w:val="006579B9"/>
    <w:rsid w:val="00657FF8"/>
    <w:rsid w:val="00660612"/>
    <w:rsid w:val="0066062D"/>
    <w:rsid w:val="00660CC1"/>
    <w:rsid w:val="0066129F"/>
    <w:rsid w:val="0066166F"/>
    <w:rsid w:val="006616C0"/>
    <w:rsid w:val="00661857"/>
    <w:rsid w:val="0066193B"/>
    <w:rsid w:val="00661C50"/>
    <w:rsid w:val="00661CF2"/>
    <w:rsid w:val="0066286F"/>
    <w:rsid w:val="006634F7"/>
    <w:rsid w:val="0066354E"/>
    <w:rsid w:val="00664118"/>
    <w:rsid w:val="0066439D"/>
    <w:rsid w:val="0066469E"/>
    <w:rsid w:val="00665394"/>
    <w:rsid w:val="0066542A"/>
    <w:rsid w:val="0066549C"/>
    <w:rsid w:val="006655A1"/>
    <w:rsid w:val="00665847"/>
    <w:rsid w:val="00665D20"/>
    <w:rsid w:val="00666296"/>
    <w:rsid w:val="006662A6"/>
    <w:rsid w:val="00666737"/>
    <w:rsid w:val="00666E8A"/>
    <w:rsid w:val="00667220"/>
    <w:rsid w:val="00667778"/>
    <w:rsid w:val="00667AAD"/>
    <w:rsid w:val="00670604"/>
    <w:rsid w:val="00670707"/>
    <w:rsid w:val="006709D7"/>
    <w:rsid w:val="00670C9D"/>
    <w:rsid w:val="00670D99"/>
    <w:rsid w:val="00670E2B"/>
    <w:rsid w:val="006714C9"/>
    <w:rsid w:val="0067167F"/>
    <w:rsid w:val="00671E0C"/>
    <w:rsid w:val="00672403"/>
    <w:rsid w:val="00672743"/>
    <w:rsid w:val="006727BA"/>
    <w:rsid w:val="00672A30"/>
    <w:rsid w:val="00672D26"/>
    <w:rsid w:val="00672F72"/>
    <w:rsid w:val="00673221"/>
    <w:rsid w:val="006734BB"/>
    <w:rsid w:val="0067368F"/>
    <w:rsid w:val="0067383E"/>
    <w:rsid w:val="0067446E"/>
    <w:rsid w:val="0067463F"/>
    <w:rsid w:val="0067476F"/>
    <w:rsid w:val="00674B24"/>
    <w:rsid w:val="00674DAA"/>
    <w:rsid w:val="006751AA"/>
    <w:rsid w:val="006755FB"/>
    <w:rsid w:val="00675956"/>
    <w:rsid w:val="00675A47"/>
    <w:rsid w:val="00675DCD"/>
    <w:rsid w:val="00676163"/>
    <w:rsid w:val="00676B4A"/>
    <w:rsid w:val="00677727"/>
    <w:rsid w:val="0067782A"/>
    <w:rsid w:val="00677B6F"/>
    <w:rsid w:val="0068046D"/>
    <w:rsid w:val="00680634"/>
    <w:rsid w:val="00680FC6"/>
    <w:rsid w:val="0068143B"/>
    <w:rsid w:val="00681A34"/>
    <w:rsid w:val="00682105"/>
    <w:rsid w:val="006821EB"/>
    <w:rsid w:val="00682545"/>
    <w:rsid w:val="00682B85"/>
    <w:rsid w:val="00682E81"/>
    <w:rsid w:val="00683069"/>
    <w:rsid w:val="0068328F"/>
    <w:rsid w:val="0068367D"/>
    <w:rsid w:val="00684186"/>
    <w:rsid w:val="006845AB"/>
    <w:rsid w:val="00684680"/>
    <w:rsid w:val="00684781"/>
    <w:rsid w:val="006848CE"/>
    <w:rsid w:val="00684935"/>
    <w:rsid w:val="00684953"/>
    <w:rsid w:val="00684A45"/>
    <w:rsid w:val="00685162"/>
    <w:rsid w:val="00685ED7"/>
    <w:rsid w:val="006863A1"/>
    <w:rsid w:val="006867B1"/>
    <w:rsid w:val="00686AA6"/>
    <w:rsid w:val="00686D33"/>
    <w:rsid w:val="0068702B"/>
    <w:rsid w:val="006870E6"/>
    <w:rsid w:val="006871DF"/>
    <w:rsid w:val="006903A4"/>
    <w:rsid w:val="00690667"/>
    <w:rsid w:val="006907A7"/>
    <w:rsid w:val="00691075"/>
    <w:rsid w:val="0069164A"/>
    <w:rsid w:val="00691AF3"/>
    <w:rsid w:val="00691E85"/>
    <w:rsid w:val="00691EEF"/>
    <w:rsid w:val="00691FF5"/>
    <w:rsid w:val="00692A29"/>
    <w:rsid w:val="00692B31"/>
    <w:rsid w:val="0069307E"/>
    <w:rsid w:val="006932F0"/>
    <w:rsid w:val="006937FD"/>
    <w:rsid w:val="006948B6"/>
    <w:rsid w:val="0069499E"/>
    <w:rsid w:val="00694F49"/>
    <w:rsid w:val="00695504"/>
    <w:rsid w:val="00695625"/>
    <w:rsid w:val="0069597E"/>
    <w:rsid w:val="00695F93"/>
    <w:rsid w:val="0069615B"/>
    <w:rsid w:val="00696231"/>
    <w:rsid w:val="0069627E"/>
    <w:rsid w:val="006970C6"/>
    <w:rsid w:val="00697120"/>
    <w:rsid w:val="0069780C"/>
    <w:rsid w:val="00697A8D"/>
    <w:rsid w:val="00697AB4"/>
    <w:rsid w:val="00697B46"/>
    <w:rsid w:val="00697D2F"/>
    <w:rsid w:val="00697F90"/>
    <w:rsid w:val="006A02D6"/>
    <w:rsid w:val="006A04CB"/>
    <w:rsid w:val="006A0976"/>
    <w:rsid w:val="006A09A7"/>
    <w:rsid w:val="006A0B71"/>
    <w:rsid w:val="006A1133"/>
    <w:rsid w:val="006A12D6"/>
    <w:rsid w:val="006A151F"/>
    <w:rsid w:val="006A1806"/>
    <w:rsid w:val="006A18E4"/>
    <w:rsid w:val="006A1AF8"/>
    <w:rsid w:val="006A1C30"/>
    <w:rsid w:val="006A1EB9"/>
    <w:rsid w:val="006A2373"/>
    <w:rsid w:val="006A294F"/>
    <w:rsid w:val="006A329F"/>
    <w:rsid w:val="006A3366"/>
    <w:rsid w:val="006A3C20"/>
    <w:rsid w:val="006A3CB2"/>
    <w:rsid w:val="006A4051"/>
    <w:rsid w:val="006A4347"/>
    <w:rsid w:val="006A4719"/>
    <w:rsid w:val="006A4AFA"/>
    <w:rsid w:val="006A4ED5"/>
    <w:rsid w:val="006A4F64"/>
    <w:rsid w:val="006A5546"/>
    <w:rsid w:val="006A5EDC"/>
    <w:rsid w:val="006A66ED"/>
    <w:rsid w:val="006A6726"/>
    <w:rsid w:val="006A6DD4"/>
    <w:rsid w:val="006A6FF0"/>
    <w:rsid w:val="006A729B"/>
    <w:rsid w:val="006A7F49"/>
    <w:rsid w:val="006A7F70"/>
    <w:rsid w:val="006B0034"/>
    <w:rsid w:val="006B0677"/>
    <w:rsid w:val="006B0753"/>
    <w:rsid w:val="006B0891"/>
    <w:rsid w:val="006B0A19"/>
    <w:rsid w:val="006B0C25"/>
    <w:rsid w:val="006B1756"/>
    <w:rsid w:val="006B1994"/>
    <w:rsid w:val="006B1C69"/>
    <w:rsid w:val="006B1CCF"/>
    <w:rsid w:val="006B1CD9"/>
    <w:rsid w:val="006B1EE9"/>
    <w:rsid w:val="006B2286"/>
    <w:rsid w:val="006B2296"/>
    <w:rsid w:val="006B27B6"/>
    <w:rsid w:val="006B28FE"/>
    <w:rsid w:val="006B2A53"/>
    <w:rsid w:val="006B2B1C"/>
    <w:rsid w:val="006B335F"/>
    <w:rsid w:val="006B446F"/>
    <w:rsid w:val="006B489C"/>
    <w:rsid w:val="006B4B31"/>
    <w:rsid w:val="006B4D47"/>
    <w:rsid w:val="006B4E34"/>
    <w:rsid w:val="006B5681"/>
    <w:rsid w:val="006B56BB"/>
    <w:rsid w:val="006B56FA"/>
    <w:rsid w:val="006B5BBC"/>
    <w:rsid w:val="006B5DDE"/>
    <w:rsid w:val="006B5E7E"/>
    <w:rsid w:val="006B60DF"/>
    <w:rsid w:val="006B62BE"/>
    <w:rsid w:val="006B670B"/>
    <w:rsid w:val="006B672D"/>
    <w:rsid w:val="006B6B88"/>
    <w:rsid w:val="006B6FA7"/>
    <w:rsid w:val="006B7315"/>
    <w:rsid w:val="006B73FA"/>
    <w:rsid w:val="006B74F9"/>
    <w:rsid w:val="006B7553"/>
    <w:rsid w:val="006B75A7"/>
    <w:rsid w:val="006C001D"/>
    <w:rsid w:val="006C036A"/>
    <w:rsid w:val="006C03B8"/>
    <w:rsid w:val="006C05FE"/>
    <w:rsid w:val="006C0741"/>
    <w:rsid w:val="006C0856"/>
    <w:rsid w:val="006C0A7E"/>
    <w:rsid w:val="006C0B6E"/>
    <w:rsid w:val="006C0BB3"/>
    <w:rsid w:val="006C0E6E"/>
    <w:rsid w:val="006C0F74"/>
    <w:rsid w:val="006C105B"/>
    <w:rsid w:val="006C1089"/>
    <w:rsid w:val="006C1928"/>
    <w:rsid w:val="006C1EF3"/>
    <w:rsid w:val="006C2237"/>
    <w:rsid w:val="006C23B5"/>
    <w:rsid w:val="006C247E"/>
    <w:rsid w:val="006C26BC"/>
    <w:rsid w:val="006C30C0"/>
    <w:rsid w:val="006C380C"/>
    <w:rsid w:val="006C3831"/>
    <w:rsid w:val="006C3B27"/>
    <w:rsid w:val="006C4A1C"/>
    <w:rsid w:val="006C4E9C"/>
    <w:rsid w:val="006C51FD"/>
    <w:rsid w:val="006C53DE"/>
    <w:rsid w:val="006C5527"/>
    <w:rsid w:val="006C592B"/>
    <w:rsid w:val="006C59FD"/>
    <w:rsid w:val="006C6091"/>
    <w:rsid w:val="006C69F1"/>
    <w:rsid w:val="006C6E4D"/>
    <w:rsid w:val="006C7169"/>
    <w:rsid w:val="006C77A8"/>
    <w:rsid w:val="006C7939"/>
    <w:rsid w:val="006C7A41"/>
    <w:rsid w:val="006D0154"/>
    <w:rsid w:val="006D0709"/>
    <w:rsid w:val="006D0877"/>
    <w:rsid w:val="006D093C"/>
    <w:rsid w:val="006D0B0E"/>
    <w:rsid w:val="006D0D7E"/>
    <w:rsid w:val="006D0EF4"/>
    <w:rsid w:val="006D1770"/>
    <w:rsid w:val="006D1A41"/>
    <w:rsid w:val="006D1C78"/>
    <w:rsid w:val="006D1E05"/>
    <w:rsid w:val="006D1E94"/>
    <w:rsid w:val="006D21D6"/>
    <w:rsid w:val="006D2381"/>
    <w:rsid w:val="006D2414"/>
    <w:rsid w:val="006D2485"/>
    <w:rsid w:val="006D2AC6"/>
    <w:rsid w:val="006D326D"/>
    <w:rsid w:val="006D337C"/>
    <w:rsid w:val="006D3390"/>
    <w:rsid w:val="006D3777"/>
    <w:rsid w:val="006D3AAC"/>
    <w:rsid w:val="006D3CCC"/>
    <w:rsid w:val="006D4098"/>
    <w:rsid w:val="006D42FF"/>
    <w:rsid w:val="006D44F8"/>
    <w:rsid w:val="006D489E"/>
    <w:rsid w:val="006D4D4F"/>
    <w:rsid w:val="006D50D3"/>
    <w:rsid w:val="006D5177"/>
    <w:rsid w:val="006D59C8"/>
    <w:rsid w:val="006D6113"/>
    <w:rsid w:val="006D689F"/>
    <w:rsid w:val="006D6C84"/>
    <w:rsid w:val="006D72C0"/>
    <w:rsid w:val="006D741E"/>
    <w:rsid w:val="006D75FF"/>
    <w:rsid w:val="006D7681"/>
    <w:rsid w:val="006D78CA"/>
    <w:rsid w:val="006D7B2E"/>
    <w:rsid w:val="006D7B84"/>
    <w:rsid w:val="006D7D0D"/>
    <w:rsid w:val="006E0029"/>
    <w:rsid w:val="006E0161"/>
    <w:rsid w:val="006E0288"/>
    <w:rsid w:val="006E02EA"/>
    <w:rsid w:val="006E0646"/>
    <w:rsid w:val="006E0905"/>
    <w:rsid w:val="006E0968"/>
    <w:rsid w:val="006E09C5"/>
    <w:rsid w:val="006E0F7A"/>
    <w:rsid w:val="006E0FD1"/>
    <w:rsid w:val="006E197E"/>
    <w:rsid w:val="006E210F"/>
    <w:rsid w:val="006E21CC"/>
    <w:rsid w:val="006E23B5"/>
    <w:rsid w:val="006E2409"/>
    <w:rsid w:val="006E256D"/>
    <w:rsid w:val="006E2601"/>
    <w:rsid w:val="006E27A5"/>
    <w:rsid w:val="006E2922"/>
    <w:rsid w:val="006E2AF6"/>
    <w:rsid w:val="006E2B28"/>
    <w:rsid w:val="006E2E4C"/>
    <w:rsid w:val="006E2EE4"/>
    <w:rsid w:val="006E31C4"/>
    <w:rsid w:val="006E3362"/>
    <w:rsid w:val="006E419A"/>
    <w:rsid w:val="006E4783"/>
    <w:rsid w:val="006E4881"/>
    <w:rsid w:val="006E5035"/>
    <w:rsid w:val="006E51E2"/>
    <w:rsid w:val="006E568D"/>
    <w:rsid w:val="006E6023"/>
    <w:rsid w:val="006E663D"/>
    <w:rsid w:val="006E69BE"/>
    <w:rsid w:val="006E731F"/>
    <w:rsid w:val="006E7755"/>
    <w:rsid w:val="006E7E70"/>
    <w:rsid w:val="006E7F38"/>
    <w:rsid w:val="006F0AF0"/>
    <w:rsid w:val="006F1629"/>
    <w:rsid w:val="006F1A86"/>
    <w:rsid w:val="006F1D19"/>
    <w:rsid w:val="006F25E3"/>
    <w:rsid w:val="006F2703"/>
    <w:rsid w:val="006F28B7"/>
    <w:rsid w:val="006F2AA9"/>
    <w:rsid w:val="006F2DCC"/>
    <w:rsid w:val="006F30A0"/>
    <w:rsid w:val="006F3281"/>
    <w:rsid w:val="006F3415"/>
    <w:rsid w:val="006F3653"/>
    <w:rsid w:val="006F3B11"/>
    <w:rsid w:val="006F3C35"/>
    <w:rsid w:val="006F3D5E"/>
    <w:rsid w:val="006F3FA5"/>
    <w:rsid w:val="006F43FD"/>
    <w:rsid w:val="006F4900"/>
    <w:rsid w:val="006F49C8"/>
    <w:rsid w:val="006F4C04"/>
    <w:rsid w:val="006F4E63"/>
    <w:rsid w:val="006F51A2"/>
    <w:rsid w:val="006F5CB8"/>
    <w:rsid w:val="006F638F"/>
    <w:rsid w:val="006F6859"/>
    <w:rsid w:val="006F686F"/>
    <w:rsid w:val="006F6C5C"/>
    <w:rsid w:val="006F72BD"/>
    <w:rsid w:val="006F7ADE"/>
    <w:rsid w:val="006F7C35"/>
    <w:rsid w:val="007001A9"/>
    <w:rsid w:val="007004F7"/>
    <w:rsid w:val="007005F4"/>
    <w:rsid w:val="00701275"/>
    <w:rsid w:val="00701677"/>
    <w:rsid w:val="007019AF"/>
    <w:rsid w:val="0070232D"/>
    <w:rsid w:val="00702363"/>
    <w:rsid w:val="00702822"/>
    <w:rsid w:val="007028C1"/>
    <w:rsid w:val="00702A96"/>
    <w:rsid w:val="00702B3A"/>
    <w:rsid w:val="00702CE1"/>
    <w:rsid w:val="0070311D"/>
    <w:rsid w:val="00703BBF"/>
    <w:rsid w:val="00703EFD"/>
    <w:rsid w:val="00704DB5"/>
    <w:rsid w:val="00705627"/>
    <w:rsid w:val="00705A8C"/>
    <w:rsid w:val="00705D77"/>
    <w:rsid w:val="00706472"/>
    <w:rsid w:val="00706957"/>
    <w:rsid w:val="00706AED"/>
    <w:rsid w:val="007072BC"/>
    <w:rsid w:val="007075DF"/>
    <w:rsid w:val="00707930"/>
    <w:rsid w:val="00707F56"/>
    <w:rsid w:val="00707FDA"/>
    <w:rsid w:val="0071020C"/>
    <w:rsid w:val="00710239"/>
    <w:rsid w:val="00710603"/>
    <w:rsid w:val="007108E5"/>
    <w:rsid w:val="00710E3D"/>
    <w:rsid w:val="00711A0A"/>
    <w:rsid w:val="00712044"/>
    <w:rsid w:val="00712061"/>
    <w:rsid w:val="007128DD"/>
    <w:rsid w:val="00713054"/>
    <w:rsid w:val="0071337B"/>
    <w:rsid w:val="00713558"/>
    <w:rsid w:val="00713A3D"/>
    <w:rsid w:val="00713C17"/>
    <w:rsid w:val="00713DFB"/>
    <w:rsid w:val="00714390"/>
    <w:rsid w:val="00714A94"/>
    <w:rsid w:val="00714DFE"/>
    <w:rsid w:val="007150CD"/>
    <w:rsid w:val="0071517B"/>
    <w:rsid w:val="007154F9"/>
    <w:rsid w:val="00715619"/>
    <w:rsid w:val="00715B3D"/>
    <w:rsid w:val="00715B77"/>
    <w:rsid w:val="00716170"/>
    <w:rsid w:val="007161CF"/>
    <w:rsid w:val="00716B30"/>
    <w:rsid w:val="00717045"/>
    <w:rsid w:val="007172E6"/>
    <w:rsid w:val="007176B8"/>
    <w:rsid w:val="007178EC"/>
    <w:rsid w:val="007178F1"/>
    <w:rsid w:val="00717AF9"/>
    <w:rsid w:val="00717C1B"/>
    <w:rsid w:val="00717E3A"/>
    <w:rsid w:val="00717F45"/>
    <w:rsid w:val="00720065"/>
    <w:rsid w:val="007202EA"/>
    <w:rsid w:val="00720327"/>
    <w:rsid w:val="0072093C"/>
    <w:rsid w:val="00720AA0"/>
    <w:rsid w:val="00720D08"/>
    <w:rsid w:val="007218C5"/>
    <w:rsid w:val="0072191E"/>
    <w:rsid w:val="00721D10"/>
    <w:rsid w:val="00721FA7"/>
    <w:rsid w:val="0072236A"/>
    <w:rsid w:val="007224F8"/>
    <w:rsid w:val="0072262D"/>
    <w:rsid w:val="00722825"/>
    <w:rsid w:val="00722864"/>
    <w:rsid w:val="00722D42"/>
    <w:rsid w:val="00722D4D"/>
    <w:rsid w:val="00723003"/>
    <w:rsid w:val="0072360F"/>
    <w:rsid w:val="00723E9B"/>
    <w:rsid w:val="007246F3"/>
    <w:rsid w:val="007248A5"/>
    <w:rsid w:val="00724961"/>
    <w:rsid w:val="00725356"/>
    <w:rsid w:val="00725376"/>
    <w:rsid w:val="00725527"/>
    <w:rsid w:val="00725C2C"/>
    <w:rsid w:val="00725E2A"/>
    <w:rsid w:val="007263B9"/>
    <w:rsid w:val="0072647E"/>
    <w:rsid w:val="00726693"/>
    <w:rsid w:val="00726831"/>
    <w:rsid w:val="007268DA"/>
    <w:rsid w:val="0072768C"/>
    <w:rsid w:val="00727DDB"/>
    <w:rsid w:val="007302D3"/>
    <w:rsid w:val="00730307"/>
    <w:rsid w:val="0073033D"/>
    <w:rsid w:val="007304C2"/>
    <w:rsid w:val="00730A8C"/>
    <w:rsid w:val="00731D45"/>
    <w:rsid w:val="00731EF3"/>
    <w:rsid w:val="0073262E"/>
    <w:rsid w:val="007327A8"/>
    <w:rsid w:val="00732C0F"/>
    <w:rsid w:val="00732F4B"/>
    <w:rsid w:val="0073346F"/>
    <w:rsid w:val="007334A6"/>
    <w:rsid w:val="007334F8"/>
    <w:rsid w:val="007336B4"/>
    <w:rsid w:val="007339CD"/>
    <w:rsid w:val="00733E37"/>
    <w:rsid w:val="00733F83"/>
    <w:rsid w:val="00734380"/>
    <w:rsid w:val="00734D25"/>
    <w:rsid w:val="00734D48"/>
    <w:rsid w:val="007350AF"/>
    <w:rsid w:val="007352D1"/>
    <w:rsid w:val="00735319"/>
    <w:rsid w:val="00735489"/>
    <w:rsid w:val="007359D8"/>
    <w:rsid w:val="00735A21"/>
    <w:rsid w:val="007362D4"/>
    <w:rsid w:val="00736447"/>
    <w:rsid w:val="007369B2"/>
    <w:rsid w:val="00736E7C"/>
    <w:rsid w:val="0073759A"/>
    <w:rsid w:val="007378E4"/>
    <w:rsid w:val="00737D1D"/>
    <w:rsid w:val="00737E82"/>
    <w:rsid w:val="007402E0"/>
    <w:rsid w:val="00740377"/>
    <w:rsid w:val="007431AD"/>
    <w:rsid w:val="007432DE"/>
    <w:rsid w:val="0074349D"/>
    <w:rsid w:val="0074368E"/>
    <w:rsid w:val="0074415B"/>
    <w:rsid w:val="00744294"/>
    <w:rsid w:val="00744956"/>
    <w:rsid w:val="00745BAB"/>
    <w:rsid w:val="00745D1F"/>
    <w:rsid w:val="00745D26"/>
    <w:rsid w:val="007460AA"/>
    <w:rsid w:val="0074648B"/>
    <w:rsid w:val="00747468"/>
    <w:rsid w:val="0074751C"/>
    <w:rsid w:val="00747720"/>
    <w:rsid w:val="00747D5C"/>
    <w:rsid w:val="00750291"/>
    <w:rsid w:val="007502F1"/>
    <w:rsid w:val="00750A7F"/>
    <w:rsid w:val="0075108F"/>
    <w:rsid w:val="007510E7"/>
    <w:rsid w:val="0075189A"/>
    <w:rsid w:val="00751A23"/>
    <w:rsid w:val="00751D5B"/>
    <w:rsid w:val="00751DD1"/>
    <w:rsid w:val="00752159"/>
    <w:rsid w:val="00752B1C"/>
    <w:rsid w:val="0075319A"/>
    <w:rsid w:val="007532C5"/>
    <w:rsid w:val="00753B41"/>
    <w:rsid w:val="00753B4D"/>
    <w:rsid w:val="00753E04"/>
    <w:rsid w:val="00754018"/>
    <w:rsid w:val="007541DD"/>
    <w:rsid w:val="00754C38"/>
    <w:rsid w:val="00754DFB"/>
    <w:rsid w:val="00755F44"/>
    <w:rsid w:val="007569E8"/>
    <w:rsid w:val="00756B9A"/>
    <w:rsid w:val="0075721B"/>
    <w:rsid w:val="0075734A"/>
    <w:rsid w:val="00757482"/>
    <w:rsid w:val="00757828"/>
    <w:rsid w:val="007604DE"/>
    <w:rsid w:val="007609B6"/>
    <w:rsid w:val="00760B6D"/>
    <w:rsid w:val="00760DDD"/>
    <w:rsid w:val="00761301"/>
    <w:rsid w:val="007613C7"/>
    <w:rsid w:val="0076156D"/>
    <w:rsid w:val="007618F5"/>
    <w:rsid w:val="00761B12"/>
    <w:rsid w:val="00761C36"/>
    <w:rsid w:val="00762096"/>
    <w:rsid w:val="00762FDD"/>
    <w:rsid w:val="00763C68"/>
    <w:rsid w:val="00763F99"/>
    <w:rsid w:val="0076444A"/>
    <w:rsid w:val="00764989"/>
    <w:rsid w:val="00764B9C"/>
    <w:rsid w:val="00764C60"/>
    <w:rsid w:val="0076502D"/>
    <w:rsid w:val="007650DA"/>
    <w:rsid w:val="00765880"/>
    <w:rsid w:val="00765A89"/>
    <w:rsid w:val="0076601E"/>
    <w:rsid w:val="00766533"/>
    <w:rsid w:val="0076672A"/>
    <w:rsid w:val="00766771"/>
    <w:rsid w:val="00766A9D"/>
    <w:rsid w:val="00766D0F"/>
    <w:rsid w:val="00766EF2"/>
    <w:rsid w:val="00767886"/>
    <w:rsid w:val="00767A70"/>
    <w:rsid w:val="00767B12"/>
    <w:rsid w:val="00770430"/>
    <w:rsid w:val="00770638"/>
    <w:rsid w:val="00770C25"/>
    <w:rsid w:val="00771155"/>
    <w:rsid w:val="00771362"/>
    <w:rsid w:val="00771B3E"/>
    <w:rsid w:val="00771F68"/>
    <w:rsid w:val="00772139"/>
    <w:rsid w:val="00772B60"/>
    <w:rsid w:val="007730FB"/>
    <w:rsid w:val="0077412C"/>
    <w:rsid w:val="00774A0D"/>
    <w:rsid w:val="007751DB"/>
    <w:rsid w:val="00775D97"/>
    <w:rsid w:val="00775E45"/>
    <w:rsid w:val="00775E58"/>
    <w:rsid w:val="00775EF7"/>
    <w:rsid w:val="0077602E"/>
    <w:rsid w:val="007765B3"/>
    <w:rsid w:val="0077699D"/>
    <w:rsid w:val="00776BC0"/>
    <w:rsid w:val="00776D9A"/>
    <w:rsid w:val="00776E74"/>
    <w:rsid w:val="0077700E"/>
    <w:rsid w:val="0077753F"/>
    <w:rsid w:val="00777DB5"/>
    <w:rsid w:val="00777E15"/>
    <w:rsid w:val="00780002"/>
    <w:rsid w:val="00781654"/>
    <w:rsid w:val="00781C5B"/>
    <w:rsid w:val="00781ED1"/>
    <w:rsid w:val="00781F84"/>
    <w:rsid w:val="00782294"/>
    <w:rsid w:val="007829BB"/>
    <w:rsid w:val="00782CF9"/>
    <w:rsid w:val="00782D99"/>
    <w:rsid w:val="00782E6F"/>
    <w:rsid w:val="007832CF"/>
    <w:rsid w:val="00783667"/>
    <w:rsid w:val="00784F4A"/>
    <w:rsid w:val="00784F9C"/>
    <w:rsid w:val="00785169"/>
    <w:rsid w:val="00785541"/>
    <w:rsid w:val="00785C40"/>
    <w:rsid w:val="00785FEC"/>
    <w:rsid w:val="0078667B"/>
    <w:rsid w:val="00786CCA"/>
    <w:rsid w:val="00787919"/>
    <w:rsid w:val="00790046"/>
    <w:rsid w:val="007903CF"/>
    <w:rsid w:val="00790741"/>
    <w:rsid w:val="0079139C"/>
    <w:rsid w:val="00792083"/>
    <w:rsid w:val="00792972"/>
    <w:rsid w:val="00793291"/>
    <w:rsid w:val="007933CF"/>
    <w:rsid w:val="007936EA"/>
    <w:rsid w:val="00793998"/>
    <w:rsid w:val="00793B66"/>
    <w:rsid w:val="00793C43"/>
    <w:rsid w:val="00793DC6"/>
    <w:rsid w:val="00793E24"/>
    <w:rsid w:val="007940B8"/>
    <w:rsid w:val="007941E9"/>
    <w:rsid w:val="0079428D"/>
    <w:rsid w:val="007942A5"/>
    <w:rsid w:val="007945D2"/>
    <w:rsid w:val="00794B5D"/>
    <w:rsid w:val="00794D28"/>
    <w:rsid w:val="007952B9"/>
    <w:rsid w:val="007954AB"/>
    <w:rsid w:val="007956D6"/>
    <w:rsid w:val="00795F6F"/>
    <w:rsid w:val="00795F8A"/>
    <w:rsid w:val="00795FF7"/>
    <w:rsid w:val="00796206"/>
    <w:rsid w:val="007965E1"/>
    <w:rsid w:val="00796882"/>
    <w:rsid w:val="0079694F"/>
    <w:rsid w:val="00796AF1"/>
    <w:rsid w:val="00796CB0"/>
    <w:rsid w:val="00796E8B"/>
    <w:rsid w:val="00797366"/>
    <w:rsid w:val="007977C1"/>
    <w:rsid w:val="007A0133"/>
    <w:rsid w:val="007A01A9"/>
    <w:rsid w:val="007A0238"/>
    <w:rsid w:val="007A07F4"/>
    <w:rsid w:val="007A09BC"/>
    <w:rsid w:val="007A09EB"/>
    <w:rsid w:val="007A09EF"/>
    <w:rsid w:val="007A14C5"/>
    <w:rsid w:val="007A1B02"/>
    <w:rsid w:val="007A23D0"/>
    <w:rsid w:val="007A2C09"/>
    <w:rsid w:val="007A327D"/>
    <w:rsid w:val="007A3A87"/>
    <w:rsid w:val="007A3E38"/>
    <w:rsid w:val="007A424F"/>
    <w:rsid w:val="007A42CC"/>
    <w:rsid w:val="007A4645"/>
    <w:rsid w:val="007A4822"/>
    <w:rsid w:val="007A4A10"/>
    <w:rsid w:val="007A4AEF"/>
    <w:rsid w:val="007A4C1F"/>
    <w:rsid w:val="007A4C2A"/>
    <w:rsid w:val="007A535A"/>
    <w:rsid w:val="007A5485"/>
    <w:rsid w:val="007A55DB"/>
    <w:rsid w:val="007A5617"/>
    <w:rsid w:val="007A5A3A"/>
    <w:rsid w:val="007A5F23"/>
    <w:rsid w:val="007A6B01"/>
    <w:rsid w:val="007A72E6"/>
    <w:rsid w:val="007B052E"/>
    <w:rsid w:val="007B0789"/>
    <w:rsid w:val="007B0AC7"/>
    <w:rsid w:val="007B0E80"/>
    <w:rsid w:val="007B0F28"/>
    <w:rsid w:val="007B0F2D"/>
    <w:rsid w:val="007B174D"/>
    <w:rsid w:val="007B1760"/>
    <w:rsid w:val="007B18F1"/>
    <w:rsid w:val="007B196B"/>
    <w:rsid w:val="007B1F73"/>
    <w:rsid w:val="007B20F4"/>
    <w:rsid w:val="007B23E1"/>
    <w:rsid w:val="007B2895"/>
    <w:rsid w:val="007B29B5"/>
    <w:rsid w:val="007B2EC6"/>
    <w:rsid w:val="007B3126"/>
    <w:rsid w:val="007B35CE"/>
    <w:rsid w:val="007B396D"/>
    <w:rsid w:val="007B3979"/>
    <w:rsid w:val="007B3D03"/>
    <w:rsid w:val="007B4024"/>
    <w:rsid w:val="007B40BC"/>
    <w:rsid w:val="007B4263"/>
    <w:rsid w:val="007B4439"/>
    <w:rsid w:val="007B4B20"/>
    <w:rsid w:val="007B4DCC"/>
    <w:rsid w:val="007B509A"/>
    <w:rsid w:val="007B5147"/>
    <w:rsid w:val="007B588E"/>
    <w:rsid w:val="007B5DBD"/>
    <w:rsid w:val="007B605A"/>
    <w:rsid w:val="007B62F9"/>
    <w:rsid w:val="007B641A"/>
    <w:rsid w:val="007B64E9"/>
    <w:rsid w:val="007B7735"/>
    <w:rsid w:val="007B7803"/>
    <w:rsid w:val="007C00FA"/>
    <w:rsid w:val="007C0732"/>
    <w:rsid w:val="007C0746"/>
    <w:rsid w:val="007C0773"/>
    <w:rsid w:val="007C141A"/>
    <w:rsid w:val="007C223E"/>
    <w:rsid w:val="007C2428"/>
    <w:rsid w:val="007C2492"/>
    <w:rsid w:val="007C2B51"/>
    <w:rsid w:val="007C2B86"/>
    <w:rsid w:val="007C2FE6"/>
    <w:rsid w:val="007C31D4"/>
    <w:rsid w:val="007C3332"/>
    <w:rsid w:val="007C33AE"/>
    <w:rsid w:val="007C3A25"/>
    <w:rsid w:val="007C3B70"/>
    <w:rsid w:val="007C3EF1"/>
    <w:rsid w:val="007C3FAF"/>
    <w:rsid w:val="007C41F6"/>
    <w:rsid w:val="007C4666"/>
    <w:rsid w:val="007C4A29"/>
    <w:rsid w:val="007C4BD6"/>
    <w:rsid w:val="007C4CF3"/>
    <w:rsid w:val="007C4F2B"/>
    <w:rsid w:val="007C51B5"/>
    <w:rsid w:val="007C535D"/>
    <w:rsid w:val="007C56D2"/>
    <w:rsid w:val="007C591E"/>
    <w:rsid w:val="007C5ECB"/>
    <w:rsid w:val="007C5EF0"/>
    <w:rsid w:val="007C6360"/>
    <w:rsid w:val="007C6777"/>
    <w:rsid w:val="007C6CE5"/>
    <w:rsid w:val="007C6D9C"/>
    <w:rsid w:val="007C6E3B"/>
    <w:rsid w:val="007C7175"/>
    <w:rsid w:val="007C7378"/>
    <w:rsid w:val="007C74C4"/>
    <w:rsid w:val="007C77D1"/>
    <w:rsid w:val="007C7DDB"/>
    <w:rsid w:val="007D037C"/>
    <w:rsid w:val="007D0921"/>
    <w:rsid w:val="007D0A47"/>
    <w:rsid w:val="007D0F86"/>
    <w:rsid w:val="007D11BF"/>
    <w:rsid w:val="007D13B3"/>
    <w:rsid w:val="007D202E"/>
    <w:rsid w:val="007D22DE"/>
    <w:rsid w:val="007D2629"/>
    <w:rsid w:val="007D2713"/>
    <w:rsid w:val="007D27EC"/>
    <w:rsid w:val="007D2CC7"/>
    <w:rsid w:val="007D33A3"/>
    <w:rsid w:val="007D36A9"/>
    <w:rsid w:val="007D36EB"/>
    <w:rsid w:val="007D38AF"/>
    <w:rsid w:val="007D39C1"/>
    <w:rsid w:val="007D39FA"/>
    <w:rsid w:val="007D3B87"/>
    <w:rsid w:val="007D41D5"/>
    <w:rsid w:val="007D41F2"/>
    <w:rsid w:val="007D430E"/>
    <w:rsid w:val="007D4441"/>
    <w:rsid w:val="007D4BAD"/>
    <w:rsid w:val="007D4C96"/>
    <w:rsid w:val="007D4EAF"/>
    <w:rsid w:val="007D51E9"/>
    <w:rsid w:val="007D56AB"/>
    <w:rsid w:val="007D5BA7"/>
    <w:rsid w:val="007D601A"/>
    <w:rsid w:val="007D607B"/>
    <w:rsid w:val="007D6286"/>
    <w:rsid w:val="007D673D"/>
    <w:rsid w:val="007D77EF"/>
    <w:rsid w:val="007D7978"/>
    <w:rsid w:val="007D7D28"/>
    <w:rsid w:val="007E0480"/>
    <w:rsid w:val="007E0653"/>
    <w:rsid w:val="007E095B"/>
    <w:rsid w:val="007E0E2C"/>
    <w:rsid w:val="007E14EB"/>
    <w:rsid w:val="007E185D"/>
    <w:rsid w:val="007E1B4E"/>
    <w:rsid w:val="007E20B4"/>
    <w:rsid w:val="007E22CD"/>
    <w:rsid w:val="007E25CC"/>
    <w:rsid w:val="007E2C8A"/>
    <w:rsid w:val="007E2D2A"/>
    <w:rsid w:val="007E370E"/>
    <w:rsid w:val="007E3953"/>
    <w:rsid w:val="007E3F9A"/>
    <w:rsid w:val="007E46E6"/>
    <w:rsid w:val="007E4DC7"/>
    <w:rsid w:val="007E5572"/>
    <w:rsid w:val="007E5925"/>
    <w:rsid w:val="007E5D11"/>
    <w:rsid w:val="007E5DC5"/>
    <w:rsid w:val="007E5E7F"/>
    <w:rsid w:val="007E6035"/>
    <w:rsid w:val="007E650C"/>
    <w:rsid w:val="007E69C5"/>
    <w:rsid w:val="007E6F01"/>
    <w:rsid w:val="007E70C3"/>
    <w:rsid w:val="007E714A"/>
    <w:rsid w:val="007E7231"/>
    <w:rsid w:val="007E7ECE"/>
    <w:rsid w:val="007F01EF"/>
    <w:rsid w:val="007F0AE7"/>
    <w:rsid w:val="007F0AF0"/>
    <w:rsid w:val="007F0E5E"/>
    <w:rsid w:val="007F1159"/>
    <w:rsid w:val="007F1866"/>
    <w:rsid w:val="007F1918"/>
    <w:rsid w:val="007F1FB1"/>
    <w:rsid w:val="007F2220"/>
    <w:rsid w:val="007F26E2"/>
    <w:rsid w:val="007F27EA"/>
    <w:rsid w:val="007F2C8B"/>
    <w:rsid w:val="007F2F68"/>
    <w:rsid w:val="007F399B"/>
    <w:rsid w:val="007F3D28"/>
    <w:rsid w:val="007F40D2"/>
    <w:rsid w:val="007F41EC"/>
    <w:rsid w:val="007F42D6"/>
    <w:rsid w:val="007F439E"/>
    <w:rsid w:val="007F44D2"/>
    <w:rsid w:val="007F4649"/>
    <w:rsid w:val="007F483C"/>
    <w:rsid w:val="007F4B3E"/>
    <w:rsid w:val="007F4FAC"/>
    <w:rsid w:val="007F57F7"/>
    <w:rsid w:val="007F588A"/>
    <w:rsid w:val="007F610F"/>
    <w:rsid w:val="007F65FA"/>
    <w:rsid w:val="007F676C"/>
    <w:rsid w:val="007F678C"/>
    <w:rsid w:val="007F67DE"/>
    <w:rsid w:val="007F6AE2"/>
    <w:rsid w:val="007F6DA5"/>
    <w:rsid w:val="007F73BD"/>
    <w:rsid w:val="007F74A2"/>
    <w:rsid w:val="007F74A7"/>
    <w:rsid w:val="007F74E9"/>
    <w:rsid w:val="007F7622"/>
    <w:rsid w:val="007F76DD"/>
    <w:rsid w:val="007F7A76"/>
    <w:rsid w:val="008000C6"/>
    <w:rsid w:val="008006A4"/>
    <w:rsid w:val="00800A14"/>
    <w:rsid w:val="00800D99"/>
    <w:rsid w:val="00800DC9"/>
    <w:rsid w:val="008020CA"/>
    <w:rsid w:val="00802185"/>
    <w:rsid w:val="008021A7"/>
    <w:rsid w:val="008026E9"/>
    <w:rsid w:val="008028AF"/>
    <w:rsid w:val="00803594"/>
    <w:rsid w:val="00803825"/>
    <w:rsid w:val="00803C5D"/>
    <w:rsid w:val="00803F21"/>
    <w:rsid w:val="00803F3C"/>
    <w:rsid w:val="00804010"/>
    <w:rsid w:val="0080412A"/>
    <w:rsid w:val="00804201"/>
    <w:rsid w:val="0080471C"/>
    <w:rsid w:val="00804C6D"/>
    <w:rsid w:val="0080581D"/>
    <w:rsid w:val="00805DC0"/>
    <w:rsid w:val="00806438"/>
    <w:rsid w:val="00806543"/>
    <w:rsid w:val="008069DB"/>
    <w:rsid w:val="00806B2F"/>
    <w:rsid w:val="008101CF"/>
    <w:rsid w:val="00810775"/>
    <w:rsid w:val="0081079A"/>
    <w:rsid w:val="008109DD"/>
    <w:rsid w:val="00810B4D"/>
    <w:rsid w:val="00811601"/>
    <w:rsid w:val="00811A48"/>
    <w:rsid w:val="008121EC"/>
    <w:rsid w:val="00812580"/>
    <w:rsid w:val="008127AF"/>
    <w:rsid w:val="00812B46"/>
    <w:rsid w:val="00812B98"/>
    <w:rsid w:val="00812CD9"/>
    <w:rsid w:val="00812DCF"/>
    <w:rsid w:val="008130D7"/>
    <w:rsid w:val="008132F8"/>
    <w:rsid w:val="008133D3"/>
    <w:rsid w:val="00814196"/>
    <w:rsid w:val="0081438F"/>
    <w:rsid w:val="00814518"/>
    <w:rsid w:val="0081497E"/>
    <w:rsid w:val="00814B73"/>
    <w:rsid w:val="00814E56"/>
    <w:rsid w:val="00814FD6"/>
    <w:rsid w:val="0081512C"/>
    <w:rsid w:val="0081550B"/>
    <w:rsid w:val="00815700"/>
    <w:rsid w:val="008157A7"/>
    <w:rsid w:val="0081587A"/>
    <w:rsid w:val="0081588C"/>
    <w:rsid w:val="0081622E"/>
    <w:rsid w:val="00816661"/>
    <w:rsid w:val="008167A7"/>
    <w:rsid w:val="00816C8F"/>
    <w:rsid w:val="00816D3C"/>
    <w:rsid w:val="00816DA3"/>
    <w:rsid w:val="00816E98"/>
    <w:rsid w:val="0081721C"/>
    <w:rsid w:val="008172AB"/>
    <w:rsid w:val="00817592"/>
    <w:rsid w:val="00817819"/>
    <w:rsid w:val="0081783B"/>
    <w:rsid w:val="00817B70"/>
    <w:rsid w:val="00817FBE"/>
    <w:rsid w:val="00820134"/>
    <w:rsid w:val="00820ACA"/>
    <w:rsid w:val="00820B3D"/>
    <w:rsid w:val="008210C4"/>
    <w:rsid w:val="00821146"/>
    <w:rsid w:val="00821692"/>
    <w:rsid w:val="00821754"/>
    <w:rsid w:val="00821A8D"/>
    <w:rsid w:val="00821F63"/>
    <w:rsid w:val="008224D8"/>
    <w:rsid w:val="00822B25"/>
    <w:rsid w:val="0082331F"/>
    <w:rsid w:val="008233CA"/>
    <w:rsid w:val="008237DE"/>
    <w:rsid w:val="008238DD"/>
    <w:rsid w:val="00823EC8"/>
    <w:rsid w:val="008241EC"/>
    <w:rsid w:val="008244F8"/>
    <w:rsid w:val="00824660"/>
    <w:rsid w:val="00824961"/>
    <w:rsid w:val="00824D3C"/>
    <w:rsid w:val="00825188"/>
    <w:rsid w:val="00825237"/>
    <w:rsid w:val="0082543A"/>
    <w:rsid w:val="00825FB6"/>
    <w:rsid w:val="00826210"/>
    <w:rsid w:val="008262B2"/>
    <w:rsid w:val="008264EB"/>
    <w:rsid w:val="00826806"/>
    <w:rsid w:val="00826B8F"/>
    <w:rsid w:val="00826D43"/>
    <w:rsid w:val="00826FBA"/>
    <w:rsid w:val="008273CF"/>
    <w:rsid w:val="0082769D"/>
    <w:rsid w:val="00827775"/>
    <w:rsid w:val="00827B43"/>
    <w:rsid w:val="00827BCC"/>
    <w:rsid w:val="0083001C"/>
    <w:rsid w:val="0083062F"/>
    <w:rsid w:val="00830922"/>
    <w:rsid w:val="008309B6"/>
    <w:rsid w:val="008310B7"/>
    <w:rsid w:val="0083168E"/>
    <w:rsid w:val="00831E8A"/>
    <w:rsid w:val="00832178"/>
    <w:rsid w:val="00832C2B"/>
    <w:rsid w:val="008333F0"/>
    <w:rsid w:val="00833726"/>
    <w:rsid w:val="00833878"/>
    <w:rsid w:val="008338FA"/>
    <w:rsid w:val="00833B4E"/>
    <w:rsid w:val="00833BC9"/>
    <w:rsid w:val="00833E78"/>
    <w:rsid w:val="00834154"/>
    <w:rsid w:val="00834743"/>
    <w:rsid w:val="008348E0"/>
    <w:rsid w:val="00834A9F"/>
    <w:rsid w:val="00834B24"/>
    <w:rsid w:val="008353D7"/>
    <w:rsid w:val="00835687"/>
    <w:rsid w:val="00835895"/>
    <w:rsid w:val="008358F7"/>
    <w:rsid w:val="00835C76"/>
    <w:rsid w:val="008360CF"/>
    <w:rsid w:val="008361AB"/>
    <w:rsid w:val="008363F2"/>
    <w:rsid w:val="008366A8"/>
    <w:rsid w:val="008367D8"/>
    <w:rsid w:val="008368BA"/>
    <w:rsid w:val="00836CED"/>
    <w:rsid w:val="0083736E"/>
    <w:rsid w:val="008375F3"/>
    <w:rsid w:val="0084004C"/>
    <w:rsid w:val="008400FC"/>
    <w:rsid w:val="008402F1"/>
    <w:rsid w:val="0084076A"/>
    <w:rsid w:val="00840B17"/>
    <w:rsid w:val="00840B9F"/>
    <w:rsid w:val="00840FA6"/>
    <w:rsid w:val="00841393"/>
    <w:rsid w:val="00841424"/>
    <w:rsid w:val="008414A6"/>
    <w:rsid w:val="008418BF"/>
    <w:rsid w:val="00841A7D"/>
    <w:rsid w:val="00841B7D"/>
    <w:rsid w:val="00841D4D"/>
    <w:rsid w:val="00841EB8"/>
    <w:rsid w:val="008421C3"/>
    <w:rsid w:val="008426F1"/>
    <w:rsid w:val="00843049"/>
    <w:rsid w:val="00843247"/>
    <w:rsid w:val="008434D7"/>
    <w:rsid w:val="00843506"/>
    <w:rsid w:val="00843509"/>
    <w:rsid w:val="00843743"/>
    <w:rsid w:val="008439C2"/>
    <w:rsid w:val="00843AE6"/>
    <w:rsid w:val="00844330"/>
    <w:rsid w:val="008444B6"/>
    <w:rsid w:val="008448F8"/>
    <w:rsid w:val="00844B12"/>
    <w:rsid w:val="00844B7C"/>
    <w:rsid w:val="00844E0E"/>
    <w:rsid w:val="00845419"/>
    <w:rsid w:val="008454AF"/>
    <w:rsid w:val="008455BA"/>
    <w:rsid w:val="008456F1"/>
    <w:rsid w:val="00845E09"/>
    <w:rsid w:val="008462C2"/>
    <w:rsid w:val="00846692"/>
    <w:rsid w:val="00846697"/>
    <w:rsid w:val="00847CB4"/>
    <w:rsid w:val="008504CB"/>
    <w:rsid w:val="00850725"/>
    <w:rsid w:val="00850957"/>
    <w:rsid w:val="00850D94"/>
    <w:rsid w:val="00851075"/>
    <w:rsid w:val="00851481"/>
    <w:rsid w:val="00851695"/>
    <w:rsid w:val="00851796"/>
    <w:rsid w:val="00851913"/>
    <w:rsid w:val="00852094"/>
    <w:rsid w:val="0085209B"/>
    <w:rsid w:val="008520B7"/>
    <w:rsid w:val="0085290B"/>
    <w:rsid w:val="00852AD8"/>
    <w:rsid w:val="00852E9D"/>
    <w:rsid w:val="00852F55"/>
    <w:rsid w:val="00854369"/>
    <w:rsid w:val="0085547A"/>
    <w:rsid w:val="00855703"/>
    <w:rsid w:val="00855D08"/>
    <w:rsid w:val="00855F3B"/>
    <w:rsid w:val="0085626F"/>
    <w:rsid w:val="008563B5"/>
    <w:rsid w:val="00856672"/>
    <w:rsid w:val="008566EE"/>
    <w:rsid w:val="008568D4"/>
    <w:rsid w:val="00856B66"/>
    <w:rsid w:val="00857390"/>
    <w:rsid w:val="008574AB"/>
    <w:rsid w:val="00857659"/>
    <w:rsid w:val="00857CE6"/>
    <w:rsid w:val="00857E92"/>
    <w:rsid w:val="0086069B"/>
    <w:rsid w:val="00860861"/>
    <w:rsid w:val="008609D1"/>
    <w:rsid w:val="00860E69"/>
    <w:rsid w:val="00860F8C"/>
    <w:rsid w:val="00860F95"/>
    <w:rsid w:val="008613C2"/>
    <w:rsid w:val="008616BD"/>
    <w:rsid w:val="0086181E"/>
    <w:rsid w:val="00861A5F"/>
    <w:rsid w:val="00861D9D"/>
    <w:rsid w:val="00862A26"/>
    <w:rsid w:val="00862E14"/>
    <w:rsid w:val="00863232"/>
    <w:rsid w:val="008633A0"/>
    <w:rsid w:val="0086354E"/>
    <w:rsid w:val="00863604"/>
    <w:rsid w:val="0086385C"/>
    <w:rsid w:val="00864017"/>
    <w:rsid w:val="008644AD"/>
    <w:rsid w:val="00864996"/>
    <w:rsid w:val="00864B30"/>
    <w:rsid w:val="00864E5C"/>
    <w:rsid w:val="00865254"/>
    <w:rsid w:val="008654ED"/>
    <w:rsid w:val="00865735"/>
    <w:rsid w:val="008657E2"/>
    <w:rsid w:val="00865DDB"/>
    <w:rsid w:val="008666ED"/>
    <w:rsid w:val="008668A7"/>
    <w:rsid w:val="008669EA"/>
    <w:rsid w:val="00866EC9"/>
    <w:rsid w:val="00867538"/>
    <w:rsid w:val="00867685"/>
    <w:rsid w:val="00867898"/>
    <w:rsid w:val="00870456"/>
    <w:rsid w:val="0087057A"/>
    <w:rsid w:val="0087069E"/>
    <w:rsid w:val="0087079F"/>
    <w:rsid w:val="008712CA"/>
    <w:rsid w:val="00871584"/>
    <w:rsid w:val="0087159C"/>
    <w:rsid w:val="0087267D"/>
    <w:rsid w:val="00872BC9"/>
    <w:rsid w:val="00872FE2"/>
    <w:rsid w:val="00873186"/>
    <w:rsid w:val="00873428"/>
    <w:rsid w:val="00873506"/>
    <w:rsid w:val="00873D90"/>
    <w:rsid w:val="00873E53"/>
    <w:rsid w:val="00873FC8"/>
    <w:rsid w:val="00874056"/>
    <w:rsid w:val="008743DC"/>
    <w:rsid w:val="008744F5"/>
    <w:rsid w:val="00874CB9"/>
    <w:rsid w:val="00874DC6"/>
    <w:rsid w:val="008754FE"/>
    <w:rsid w:val="0087558D"/>
    <w:rsid w:val="0087618F"/>
    <w:rsid w:val="008761C0"/>
    <w:rsid w:val="008767C6"/>
    <w:rsid w:val="0087694D"/>
    <w:rsid w:val="00876CE6"/>
    <w:rsid w:val="00876E71"/>
    <w:rsid w:val="008771A3"/>
    <w:rsid w:val="008775BD"/>
    <w:rsid w:val="00877DFE"/>
    <w:rsid w:val="008804B3"/>
    <w:rsid w:val="008805B8"/>
    <w:rsid w:val="00880E77"/>
    <w:rsid w:val="00880F96"/>
    <w:rsid w:val="008811A4"/>
    <w:rsid w:val="00881B5C"/>
    <w:rsid w:val="00881CA4"/>
    <w:rsid w:val="00881D6A"/>
    <w:rsid w:val="008821BD"/>
    <w:rsid w:val="0088292F"/>
    <w:rsid w:val="00883237"/>
    <w:rsid w:val="008838BF"/>
    <w:rsid w:val="008838D2"/>
    <w:rsid w:val="0088469C"/>
    <w:rsid w:val="00884824"/>
    <w:rsid w:val="00884C63"/>
    <w:rsid w:val="00884CEB"/>
    <w:rsid w:val="00884FA3"/>
    <w:rsid w:val="0088519C"/>
    <w:rsid w:val="00885858"/>
    <w:rsid w:val="00885908"/>
    <w:rsid w:val="00885942"/>
    <w:rsid w:val="00885C76"/>
    <w:rsid w:val="00885C9D"/>
    <w:rsid w:val="00885DE7"/>
    <w:rsid w:val="0088623C"/>
    <w:rsid w:val="00886402"/>
    <w:rsid w:val="00886404"/>
    <w:rsid w:val="008864B7"/>
    <w:rsid w:val="008868CF"/>
    <w:rsid w:val="00886A58"/>
    <w:rsid w:val="00886D4E"/>
    <w:rsid w:val="008871C3"/>
    <w:rsid w:val="008874C0"/>
    <w:rsid w:val="008874C6"/>
    <w:rsid w:val="00887A00"/>
    <w:rsid w:val="00887C1B"/>
    <w:rsid w:val="00890020"/>
    <w:rsid w:val="008902BD"/>
    <w:rsid w:val="008908EE"/>
    <w:rsid w:val="00890A68"/>
    <w:rsid w:val="008912EA"/>
    <w:rsid w:val="00891B2A"/>
    <w:rsid w:val="00892123"/>
    <w:rsid w:val="00892406"/>
    <w:rsid w:val="008925C6"/>
    <w:rsid w:val="008939E2"/>
    <w:rsid w:val="00893F73"/>
    <w:rsid w:val="00894AB8"/>
    <w:rsid w:val="00894B3F"/>
    <w:rsid w:val="00894F65"/>
    <w:rsid w:val="00895448"/>
    <w:rsid w:val="008956AD"/>
    <w:rsid w:val="00896277"/>
    <w:rsid w:val="008962DC"/>
    <w:rsid w:val="0089677E"/>
    <w:rsid w:val="00896ABC"/>
    <w:rsid w:val="00896BCC"/>
    <w:rsid w:val="00896E8C"/>
    <w:rsid w:val="008970B8"/>
    <w:rsid w:val="008978CA"/>
    <w:rsid w:val="00897908"/>
    <w:rsid w:val="00897960"/>
    <w:rsid w:val="008A0609"/>
    <w:rsid w:val="008A0738"/>
    <w:rsid w:val="008A0AF7"/>
    <w:rsid w:val="008A0C3A"/>
    <w:rsid w:val="008A1162"/>
    <w:rsid w:val="008A170F"/>
    <w:rsid w:val="008A1DEC"/>
    <w:rsid w:val="008A25CA"/>
    <w:rsid w:val="008A2A73"/>
    <w:rsid w:val="008A2B28"/>
    <w:rsid w:val="008A2C6D"/>
    <w:rsid w:val="008A2FDC"/>
    <w:rsid w:val="008A3485"/>
    <w:rsid w:val="008A397E"/>
    <w:rsid w:val="008A3EB8"/>
    <w:rsid w:val="008A3EDD"/>
    <w:rsid w:val="008A40AE"/>
    <w:rsid w:val="008A41F3"/>
    <w:rsid w:val="008A4455"/>
    <w:rsid w:val="008A4E40"/>
    <w:rsid w:val="008A4F60"/>
    <w:rsid w:val="008A56B9"/>
    <w:rsid w:val="008A5DBF"/>
    <w:rsid w:val="008A710B"/>
    <w:rsid w:val="008A73CE"/>
    <w:rsid w:val="008A7438"/>
    <w:rsid w:val="008A78FD"/>
    <w:rsid w:val="008A79A1"/>
    <w:rsid w:val="008A7F5F"/>
    <w:rsid w:val="008B0015"/>
    <w:rsid w:val="008B0208"/>
    <w:rsid w:val="008B061D"/>
    <w:rsid w:val="008B0880"/>
    <w:rsid w:val="008B0A62"/>
    <w:rsid w:val="008B0C01"/>
    <w:rsid w:val="008B0D97"/>
    <w:rsid w:val="008B0E8A"/>
    <w:rsid w:val="008B0EDD"/>
    <w:rsid w:val="008B1334"/>
    <w:rsid w:val="008B144E"/>
    <w:rsid w:val="008B1814"/>
    <w:rsid w:val="008B18BD"/>
    <w:rsid w:val="008B1AA0"/>
    <w:rsid w:val="008B1AA1"/>
    <w:rsid w:val="008B1C15"/>
    <w:rsid w:val="008B1DE4"/>
    <w:rsid w:val="008B1DEC"/>
    <w:rsid w:val="008B1F50"/>
    <w:rsid w:val="008B21E8"/>
    <w:rsid w:val="008B27A0"/>
    <w:rsid w:val="008B2894"/>
    <w:rsid w:val="008B2B80"/>
    <w:rsid w:val="008B2E22"/>
    <w:rsid w:val="008B300A"/>
    <w:rsid w:val="008B31A4"/>
    <w:rsid w:val="008B35D9"/>
    <w:rsid w:val="008B367E"/>
    <w:rsid w:val="008B3C27"/>
    <w:rsid w:val="008B3FCB"/>
    <w:rsid w:val="008B4137"/>
    <w:rsid w:val="008B46D5"/>
    <w:rsid w:val="008B4775"/>
    <w:rsid w:val="008B49D0"/>
    <w:rsid w:val="008B4E1D"/>
    <w:rsid w:val="008B5433"/>
    <w:rsid w:val="008B5464"/>
    <w:rsid w:val="008B554E"/>
    <w:rsid w:val="008B6049"/>
    <w:rsid w:val="008B6508"/>
    <w:rsid w:val="008B6BC7"/>
    <w:rsid w:val="008B72FB"/>
    <w:rsid w:val="008B796A"/>
    <w:rsid w:val="008B7AD8"/>
    <w:rsid w:val="008B7EE1"/>
    <w:rsid w:val="008C0278"/>
    <w:rsid w:val="008C0C11"/>
    <w:rsid w:val="008C0E1E"/>
    <w:rsid w:val="008C1254"/>
    <w:rsid w:val="008C1311"/>
    <w:rsid w:val="008C1485"/>
    <w:rsid w:val="008C1A21"/>
    <w:rsid w:val="008C1D46"/>
    <w:rsid w:val="008C2092"/>
    <w:rsid w:val="008C21E2"/>
    <w:rsid w:val="008C24E9"/>
    <w:rsid w:val="008C29D0"/>
    <w:rsid w:val="008C2AF4"/>
    <w:rsid w:val="008C2B26"/>
    <w:rsid w:val="008C2C21"/>
    <w:rsid w:val="008C2D34"/>
    <w:rsid w:val="008C2ED0"/>
    <w:rsid w:val="008C5077"/>
    <w:rsid w:val="008C530A"/>
    <w:rsid w:val="008C5BA9"/>
    <w:rsid w:val="008C5FF5"/>
    <w:rsid w:val="008C637C"/>
    <w:rsid w:val="008C6B74"/>
    <w:rsid w:val="008C6BD0"/>
    <w:rsid w:val="008C6FD5"/>
    <w:rsid w:val="008C72B3"/>
    <w:rsid w:val="008C7360"/>
    <w:rsid w:val="008C74A4"/>
    <w:rsid w:val="008C7596"/>
    <w:rsid w:val="008C78FF"/>
    <w:rsid w:val="008C7A8E"/>
    <w:rsid w:val="008C7B3A"/>
    <w:rsid w:val="008C7D93"/>
    <w:rsid w:val="008C7EB6"/>
    <w:rsid w:val="008C7FA4"/>
    <w:rsid w:val="008D0189"/>
    <w:rsid w:val="008D0533"/>
    <w:rsid w:val="008D0C4E"/>
    <w:rsid w:val="008D0D09"/>
    <w:rsid w:val="008D131D"/>
    <w:rsid w:val="008D140B"/>
    <w:rsid w:val="008D1AB1"/>
    <w:rsid w:val="008D205F"/>
    <w:rsid w:val="008D2601"/>
    <w:rsid w:val="008D260E"/>
    <w:rsid w:val="008D2F86"/>
    <w:rsid w:val="008D37F3"/>
    <w:rsid w:val="008D3C08"/>
    <w:rsid w:val="008D3CC9"/>
    <w:rsid w:val="008D3D84"/>
    <w:rsid w:val="008D3FD6"/>
    <w:rsid w:val="008D4107"/>
    <w:rsid w:val="008D42A8"/>
    <w:rsid w:val="008D42CB"/>
    <w:rsid w:val="008D4525"/>
    <w:rsid w:val="008D4842"/>
    <w:rsid w:val="008D48C9"/>
    <w:rsid w:val="008D4BAC"/>
    <w:rsid w:val="008D4D5B"/>
    <w:rsid w:val="008D515B"/>
    <w:rsid w:val="008D51BB"/>
    <w:rsid w:val="008D5257"/>
    <w:rsid w:val="008D541B"/>
    <w:rsid w:val="008D5443"/>
    <w:rsid w:val="008D556C"/>
    <w:rsid w:val="008D57A1"/>
    <w:rsid w:val="008D5B79"/>
    <w:rsid w:val="008D5BCC"/>
    <w:rsid w:val="008D5E5C"/>
    <w:rsid w:val="008D627C"/>
    <w:rsid w:val="008D6327"/>
    <w:rsid w:val="008D6381"/>
    <w:rsid w:val="008D70F0"/>
    <w:rsid w:val="008D73DF"/>
    <w:rsid w:val="008D75F2"/>
    <w:rsid w:val="008D760C"/>
    <w:rsid w:val="008E072E"/>
    <w:rsid w:val="008E0813"/>
    <w:rsid w:val="008E0B21"/>
    <w:rsid w:val="008E0C77"/>
    <w:rsid w:val="008E149D"/>
    <w:rsid w:val="008E1C95"/>
    <w:rsid w:val="008E1CAC"/>
    <w:rsid w:val="008E1DBC"/>
    <w:rsid w:val="008E1F03"/>
    <w:rsid w:val="008E25F9"/>
    <w:rsid w:val="008E2773"/>
    <w:rsid w:val="008E29E6"/>
    <w:rsid w:val="008E2BB0"/>
    <w:rsid w:val="008E2CFD"/>
    <w:rsid w:val="008E31C8"/>
    <w:rsid w:val="008E386E"/>
    <w:rsid w:val="008E4E75"/>
    <w:rsid w:val="008E511E"/>
    <w:rsid w:val="008E5161"/>
    <w:rsid w:val="008E524B"/>
    <w:rsid w:val="008E5267"/>
    <w:rsid w:val="008E55B6"/>
    <w:rsid w:val="008E56AB"/>
    <w:rsid w:val="008E59FE"/>
    <w:rsid w:val="008E625F"/>
    <w:rsid w:val="008E6354"/>
    <w:rsid w:val="008E6596"/>
    <w:rsid w:val="008E6A7F"/>
    <w:rsid w:val="008E6AFF"/>
    <w:rsid w:val="008E6CC1"/>
    <w:rsid w:val="008E76CB"/>
    <w:rsid w:val="008E7DF3"/>
    <w:rsid w:val="008E7E20"/>
    <w:rsid w:val="008F05AA"/>
    <w:rsid w:val="008F0FF3"/>
    <w:rsid w:val="008F152C"/>
    <w:rsid w:val="008F1BEF"/>
    <w:rsid w:val="008F1DB0"/>
    <w:rsid w:val="008F2286"/>
    <w:rsid w:val="008F264D"/>
    <w:rsid w:val="008F26AC"/>
    <w:rsid w:val="008F288F"/>
    <w:rsid w:val="008F28D7"/>
    <w:rsid w:val="008F2C43"/>
    <w:rsid w:val="008F31F8"/>
    <w:rsid w:val="008F32C1"/>
    <w:rsid w:val="008F332B"/>
    <w:rsid w:val="008F3336"/>
    <w:rsid w:val="008F338B"/>
    <w:rsid w:val="008F3834"/>
    <w:rsid w:val="008F39EE"/>
    <w:rsid w:val="008F3BC8"/>
    <w:rsid w:val="008F3E88"/>
    <w:rsid w:val="008F408E"/>
    <w:rsid w:val="008F428C"/>
    <w:rsid w:val="008F429F"/>
    <w:rsid w:val="008F48AB"/>
    <w:rsid w:val="008F499F"/>
    <w:rsid w:val="008F4A66"/>
    <w:rsid w:val="008F4BF8"/>
    <w:rsid w:val="008F50C4"/>
    <w:rsid w:val="008F50C5"/>
    <w:rsid w:val="008F5199"/>
    <w:rsid w:val="008F5B1E"/>
    <w:rsid w:val="008F5E39"/>
    <w:rsid w:val="008F61C8"/>
    <w:rsid w:val="008F6883"/>
    <w:rsid w:val="008F6B4D"/>
    <w:rsid w:val="008F6DED"/>
    <w:rsid w:val="008F6F10"/>
    <w:rsid w:val="008F70E6"/>
    <w:rsid w:val="008F7295"/>
    <w:rsid w:val="008F75B2"/>
    <w:rsid w:val="008F7679"/>
    <w:rsid w:val="008F7774"/>
    <w:rsid w:val="008F7F98"/>
    <w:rsid w:val="00900323"/>
    <w:rsid w:val="00900580"/>
    <w:rsid w:val="00900BB1"/>
    <w:rsid w:val="00900D8A"/>
    <w:rsid w:val="00901045"/>
    <w:rsid w:val="00901171"/>
    <w:rsid w:val="0090121F"/>
    <w:rsid w:val="00901821"/>
    <w:rsid w:val="009018CA"/>
    <w:rsid w:val="00901A40"/>
    <w:rsid w:val="00901BEC"/>
    <w:rsid w:val="00901FCA"/>
    <w:rsid w:val="009025A0"/>
    <w:rsid w:val="00902A5B"/>
    <w:rsid w:val="0090304F"/>
    <w:rsid w:val="009031DB"/>
    <w:rsid w:val="00903402"/>
    <w:rsid w:val="00903AB7"/>
    <w:rsid w:val="00904021"/>
    <w:rsid w:val="009044C5"/>
    <w:rsid w:val="00904528"/>
    <w:rsid w:val="00904773"/>
    <w:rsid w:val="00904B38"/>
    <w:rsid w:val="009054C5"/>
    <w:rsid w:val="00906108"/>
    <w:rsid w:val="009062F0"/>
    <w:rsid w:val="009065E9"/>
    <w:rsid w:val="00906A10"/>
    <w:rsid w:val="00906CD6"/>
    <w:rsid w:val="00906D82"/>
    <w:rsid w:val="00906FB1"/>
    <w:rsid w:val="009074D8"/>
    <w:rsid w:val="009074E1"/>
    <w:rsid w:val="009077E4"/>
    <w:rsid w:val="00907CA5"/>
    <w:rsid w:val="00907E5D"/>
    <w:rsid w:val="0091017B"/>
    <w:rsid w:val="0091038D"/>
    <w:rsid w:val="00910493"/>
    <w:rsid w:val="009105E3"/>
    <w:rsid w:val="009108A5"/>
    <w:rsid w:val="00910AE3"/>
    <w:rsid w:val="00910C9B"/>
    <w:rsid w:val="00910D1D"/>
    <w:rsid w:val="009112F7"/>
    <w:rsid w:val="009122AF"/>
    <w:rsid w:val="0091251A"/>
    <w:rsid w:val="009127BC"/>
    <w:rsid w:val="0091286F"/>
    <w:rsid w:val="0091296E"/>
    <w:rsid w:val="00912B6B"/>
    <w:rsid w:val="00912D54"/>
    <w:rsid w:val="00912F16"/>
    <w:rsid w:val="00913605"/>
    <w:rsid w:val="00913773"/>
    <w:rsid w:val="0091389F"/>
    <w:rsid w:val="00913C1D"/>
    <w:rsid w:val="00913C33"/>
    <w:rsid w:val="00913D0F"/>
    <w:rsid w:val="0091406F"/>
    <w:rsid w:val="009141EB"/>
    <w:rsid w:val="0091476B"/>
    <w:rsid w:val="00914A23"/>
    <w:rsid w:val="00914B7D"/>
    <w:rsid w:val="00914DCA"/>
    <w:rsid w:val="00915244"/>
    <w:rsid w:val="0091587F"/>
    <w:rsid w:val="009159E8"/>
    <w:rsid w:val="00915A89"/>
    <w:rsid w:val="00915E51"/>
    <w:rsid w:val="00916375"/>
    <w:rsid w:val="009169BE"/>
    <w:rsid w:val="00916A23"/>
    <w:rsid w:val="00916ACD"/>
    <w:rsid w:val="0091733D"/>
    <w:rsid w:val="0091740C"/>
    <w:rsid w:val="00917721"/>
    <w:rsid w:val="00917A1B"/>
    <w:rsid w:val="00917B2D"/>
    <w:rsid w:val="00917D64"/>
    <w:rsid w:val="009208F7"/>
    <w:rsid w:val="00920B90"/>
    <w:rsid w:val="00920E9B"/>
    <w:rsid w:val="00921AB4"/>
    <w:rsid w:val="00921AF3"/>
    <w:rsid w:val="00921ED5"/>
    <w:rsid w:val="00921F43"/>
    <w:rsid w:val="00922025"/>
    <w:rsid w:val="00922517"/>
    <w:rsid w:val="00922706"/>
    <w:rsid w:val="00922722"/>
    <w:rsid w:val="009228DA"/>
    <w:rsid w:val="00922B25"/>
    <w:rsid w:val="00922BC2"/>
    <w:rsid w:val="00922C7E"/>
    <w:rsid w:val="00922EF9"/>
    <w:rsid w:val="00923B00"/>
    <w:rsid w:val="0092400D"/>
    <w:rsid w:val="009241F2"/>
    <w:rsid w:val="009242E4"/>
    <w:rsid w:val="00924582"/>
    <w:rsid w:val="00924F69"/>
    <w:rsid w:val="009254FA"/>
    <w:rsid w:val="00925F72"/>
    <w:rsid w:val="00925FFB"/>
    <w:rsid w:val="009261E6"/>
    <w:rsid w:val="009268E1"/>
    <w:rsid w:val="00926CCE"/>
    <w:rsid w:val="00926CF5"/>
    <w:rsid w:val="00926D6E"/>
    <w:rsid w:val="00926FC9"/>
    <w:rsid w:val="00926FE1"/>
    <w:rsid w:val="009274BD"/>
    <w:rsid w:val="0092756E"/>
    <w:rsid w:val="009275A8"/>
    <w:rsid w:val="00927B04"/>
    <w:rsid w:val="00927C2B"/>
    <w:rsid w:val="00927E6E"/>
    <w:rsid w:val="00927F49"/>
    <w:rsid w:val="00927F57"/>
    <w:rsid w:val="0093029F"/>
    <w:rsid w:val="0093066C"/>
    <w:rsid w:val="009306BA"/>
    <w:rsid w:val="00930CCF"/>
    <w:rsid w:val="00930CD0"/>
    <w:rsid w:val="009310CB"/>
    <w:rsid w:val="0093120D"/>
    <w:rsid w:val="00931684"/>
    <w:rsid w:val="00931F79"/>
    <w:rsid w:val="009325D4"/>
    <w:rsid w:val="00932C6D"/>
    <w:rsid w:val="00932E14"/>
    <w:rsid w:val="00933498"/>
    <w:rsid w:val="009334A4"/>
    <w:rsid w:val="009341E0"/>
    <w:rsid w:val="00934368"/>
    <w:rsid w:val="00934FBE"/>
    <w:rsid w:val="0093598D"/>
    <w:rsid w:val="00935997"/>
    <w:rsid w:val="00935D58"/>
    <w:rsid w:val="009366A7"/>
    <w:rsid w:val="009371B3"/>
    <w:rsid w:val="009371F1"/>
    <w:rsid w:val="009376CC"/>
    <w:rsid w:val="00940227"/>
    <w:rsid w:val="00940694"/>
    <w:rsid w:val="00940B3D"/>
    <w:rsid w:val="00940DE7"/>
    <w:rsid w:val="009412F2"/>
    <w:rsid w:val="0094133E"/>
    <w:rsid w:val="0094168B"/>
    <w:rsid w:val="00941925"/>
    <w:rsid w:val="00941B76"/>
    <w:rsid w:val="00941EB2"/>
    <w:rsid w:val="00941F7B"/>
    <w:rsid w:val="00941F82"/>
    <w:rsid w:val="00942314"/>
    <w:rsid w:val="00942530"/>
    <w:rsid w:val="00942559"/>
    <w:rsid w:val="009426A3"/>
    <w:rsid w:val="00942903"/>
    <w:rsid w:val="00942A8A"/>
    <w:rsid w:val="00942AF4"/>
    <w:rsid w:val="00942AF9"/>
    <w:rsid w:val="0094360C"/>
    <w:rsid w:val="00943C9D"/>
    <w:rsid w:val="00944552"/>
    <w:rsid w:val="00944991"/>
    <w:rsid w:val="009449BE"/>
    <w:rsid w:val="00944C5C"/>
    <w:rsid w:val="00945104"/>
    <w:rsid w:val="009452EC"/>
    <w:rsid w:val="00945E7F"/>
    <w:rsid w:val="00946BB5"/>
    <w:rsid w:val="00947C09"/>
    <w:rsid w:val="00950078"/>
    <w:rsid w:val="009500C0"/>
    <w:rsid w:val="009500D3"/>
    <w:rsid w:val="009507F6"/>
    <w:rsid w:val="00950923"/>
    <w:rsid w:val="00951015"/>
    <w:rsid w:val="00951B8F"/>
    <w:rsid w:val="00952170"/>
    <w:rsid w:val="009521E7"/>
    <w:rsid w:val="009526D7"/>
    <w:rsid w:val="00952859"/>
    <w:rsid w:val="00952983"/>
    <w:rsid w:val="009529E5"/>
    <w:rsid w:val="009530E7"/>
    <w:rsid w:val="009534F1"/>
    <w:rsid w:val="00953B0D"/>
    <w:rsid w:val="00953D2D"/>
    <w:rsid w:val="00954181"/>
    <w:rsid w:val="009543B1"/>
    <w:rsid w:val="00954481"/>
    <w:rsid w:val="00954522"/>
    <w:rsid w:val="00954B84"/>
    <w:rsid w:val="00954CB1"/>
    <w:rsid w:val="00955177"/>
    <w:rsid w:val="009557C1"/>
    <w:rsid w:val="00955D98"/>
    <w:rsid w:val="00955EE4"/>
    <w:rsid w:val="009561E7"/>
    <w:rsid w:val="009567D2"/>
    <w:rsid w:val="00956878"/>
    <w:rsid w:val="009568C1"/>
    <w:rsid w:val="00956ADC"/>
    <w:rsid w:val="00956CC9"/>
    <w:rsid w:val="0095737C"/>
    <w:rsid w:val="00957E0B"/>
    <w:rsid w:val="00960313"/>
    <w:rsid w:val="0096034D"/>
    <w:rsid w:val="00960486"/>
    <w:rsid w:val="00960C04"/>
    <w:rsid w:val="00960D6E"/>
    <w:rsid w:val="00960D9C"/>
    <w:rsid w:val="00961273"/>
    <w:rsid w:val="00961539"/>
    <w:rsid w:val="009617B5"/>
    <w:rsid w:val="00962361"/>
    <w:rsid w:val="00962388"/>
    <w:rsid w:val="009627E4"/>
    <w:rsid w:val="009627EA"/>
    <w:rsid w:val="00962895"/>
    <w:rsid w:val="00962A3D"/>
    <w:rsid w:val="00962D84"/>
    <w:rsid w:val="00963DF1"/>
    <w:rsid w:val="009641B8"/>
    <w:rsid w:val="009641FC"/>
    <w:rsid w:val="0096441F"/>
    <w:rsid w:val="009644D5"/>
    <w:rsid w:val="00964B3D"/>
    <w:rsid w:val="0096515A"/>
    <w:rsid w:val="0096575F"/>
    <w:rsid w:val="00965821"/>
    <w:rsid w:val="00965856"/>
    <w:rsid w:val="00965CE9"/>
    <w:rsid w:val="00965D37"/>
    <w:rsid w:val="0096652F"/>
    <w:rsid w:val="00966AC1"/>
    <w:rsid w:val="00966BA7"/>
    <w:rsid w:val="00966D3E"/>
    <w:rsid w:val="0096748C"/>
    <w:rsid w:val="00967616"/>
    <w:rsid w:val="0096787A"/>
    <w:rsid w:val="00967BAB"/>
    <w:rsid w:val="00967C59"/>
    <w:rsid w:val="00967DE2"/>
    <w:rsid w:val="00967EFF"/>
    <w:rsid w:val="0097008F"/>
    <w:rsid w:val="009701C0"/>
    <w:rsid w:val="009702C5"/>
    <w:rsid w:val="00970303"/>
    <w:rsid w:val="009705E4"/>
    <w:rsid w:val="009707C7"/>
    <w:rsid w:val="00970839"/>
    <w:rsid w:val="009709FB"/>
    <w:rsid w:val="00970BC2"/>
    <w:rsid w:val="0097114D"/>
    <w:rsid w:val="009714FE"/>
    <w:rsid w:val="0097186A"/>
    <w:rsid w:val="009718AC"/>
    <w:rsid w:val="009718AE"/>
    <w:rsid w:val="00971AE1"/>
    <w:rsid w:val="00971B01"/>
    <w:rsid w:val="00971DEA"/>
    <w:rsid w:val="00971EB8"/>
    <w:rsid w:val="00971FE6"/>
    <w:rsid w:val="00972067"/>
    <w:rsid w:val="009724BF"/>
    <w:rsid w:val="00972953"/>
    <w:rsid w:val="00972BC1"/>
    <w:rsid w:val="00972F3C"/>
    <w:rsid w:val="009733F8"/>
    <w:rsid w:val="0097345D"/>
    <w:rsid w:val="00973733"/>
    <w:rsid w:val="00973817"/>
    <w:rsid w:val="00973ACF"/>
    <w:rsid w:val="00973BFF"/>
    <w:rsid w:val="00973EE2"/>
    <w:rsid w:val="00974B4C"/>
    <w:rsid w:val="00974B59"/>
    <w:rsid w:val="00974F2E"/>
    <w:rsid w:val="0097524F"/>
    <w:rsid w:val="009756F5"/>
    <w:rsid w:val="00975973"/>
    <w:rsid w:val="00975D62"/>
    <w:rsid w:val="00975F58"/>
    <w:rsid w:val="0097625C"/>
    <w:rsid w:val="009763D7"/>
    <w:rsid w:val="009768B3"/>
    <w:rsid w:val="00976A0B"/>
    <w:rsid w:val="00976BE4"/>
    <w:rsid w:val="00976C7B"/>
    <w:rsid w:val="00977025"/>
    <w:rsid w:val="009773B4"/>
    <w:rsid w:val="009773FF"/>
    <w:rsid w:val="009778D8"/>
    <w:rsid w:val="00977F7E"/>
    <w:rsid w:val="0098009A"/>
    <w:rsid w:val="009801A8"/>
    <w:rsid w:val="00980733"/>
    <w:rsid w:val="00980883"/>
    <w:rsid w:val="00980D55"/>
    <w:rsid w:val="00980FCD"/>
    <w:rsid w:val="00981556"/>
    <w:rsid w:val="009815D7"/>
    <w:rsid w:val="0098179A"/>
    <w:rsid w:val="00981DB6"/>
    <w:rsid w:val="00982178"/>
    <w:rsid w:val="00982499"/>
    <w:rsid w:val="00982567"/>
    <w:rsid w:val="00982642"/>
    <w:rsid w:val="00982A29"/>
    <w:rsid w:val="00982CF3"/>
    <w:rsid w:val="0098340B"/>
    <w:rsid w:val="009836F2"/>
    <w:rsid w:val="009838D1"/>
    <w:rsid w:val="00983CCD"/>
    <w:rsid w:val="0098400A"/>
    <w:rsid w:val="009852E5"/>
    <w:rsid w:val="00985303"/>
    <w:rsid w:val="009854A2"/>
    <w:rsid w:val="00985645"/>
    <w:rsid w:val="009856F6"/>
    <w:rsid w:val="00986089"/>
    <w:rsid w:val="009861F2"/>
    <w:rsid w:val="0098625E"/>
    <w:rsid w:val="00986830"/>
    <w:rsid w:val="00986DCE"/>
    <w:rsid w:val="0098765B"/>
    <w:rsid w:val="009876D9"/>
    <w:rsid w:val="00987A01"/>
    <w:rsid w:val="00987A35"/>
    <w:rsid w:val="00987AA0"/>
    <w:rsid w:val="00990421"/>
    <w:rsid w:val="0099084B"/>
    <w:rsid w:val="00990EEF"/>
    <w:rsid w:val="0099144F"/>
    <w:rsid w:val="009914BC"/>
    <w:rsid w:val="009916C3"/>
    <w:rsid w:val="00991818"/>
    <w:rsid w:val="00991FD2"/>
    <w:rsid w:val="009924C3"/>
    <w:rsid w:val="009928BB"/>
    <w:rsid w:val="00992AF6"/>
    <w:rsid w:val="00992B63"/>
    <w:rsid w:val="00992DBF"/>
    <w:rsid w:val="00992E14"/>
    <w:rsid w:val="00993102"/>
    <w:rsid w:val="009934D2"/>
    <w:rsid w:val="00993F20"/>
    <w:rsid w:val="009943A9"/>
    <w:rsid w:val="00994485"/>
    <w:rsid w:val="00994980"/>
    <w:rsid w:val="009949B5"/>
    <w:rsid w:val="00994B20"/>
    <w:rsid w:val="009951B9"/>
    <w:rsid w:val="00995717"/>
    <w:rsid w:val="009965B5"/>
    <w:rsid w:val="009966B8"/>
    <w:rsid w:val="00997644"/>
    <w:rsid w:val="009976E0"/>
    <w:rsid w:val="009978B1"/>
    <w:rsid w:val="00997FFB"/>
    <w:rsid w:val="009A02BD"/>
    <w:rsid w:val="009A0EFC"/>
    <w:rsid w:val="009A10FF"/>
    <w:rsid w:val="009A13F4"/>
    <w:rsid w:val="009A22C9"/>
    <w:rsid w:val="009A2566"/>
    <w:rsid w:val="009A2BB6"/>
    <w:rsid w:val="009A30F1"/>
    <w:rsid w:val="009A3233"/>
    <w:rsid w:val="009A3380"/>
    <w:rsid w:val="009A3DD6"/>
    <w:rsid w:val="009A426A"/>
    <w:rsid w:val="009A46B6"/>
    <w:rsid w:val="009A472A"/>
    <w:rsid w:val="009A49C3"/>
    <w:rsid w:val="009A55F7"/>
    <w:rsid w:val="009A5620"/>
    <w:rsid w:val="009A5A93"/>
    <w:rsid w:val="009A60B6"/>
    <w:rsid w:val="009A6107"/>
    <w:rsid w:val="009A642C"/>
    <w:rsid w:val="009A6659"/>
    <w:rsid w:val="009A7232"/>
    <w:rsid w:val="009A72E7"/>
    <w:rsid w:val="009A7B20"/>
    <w:rsid w:val="009B012A"/>
    <w:rsid w:val="009B0180"/>
    <w:rsid w:val="009B0848"/>
    <w:rsid w:val="009B0B4A"/>
    <w:rsid w:val="009B0DF6"/>
    <w:rsid w:val="009B0FF3"/>
    <w:rsid w:val="009B132A"/>
    <w:rsid w:val="009B17B5"/>
    <w:rsid w:val="009B2B23"/>
    <w:rsid w:val="009B2BF7"/>
    <w:rsid w:val="009B2CC3"/>
    <w:rsid w:val="009B30AF"/>
    <w:rsid w:val="009B344A"/>
    <w:rsid w:val="009B35A3"/>
    <w:rsid w:val="009B368F"/>
    <w:rsid w:val="009B3804"/>
    <w:rsid w:val="009B3A89"/>
    <w:rsid w:val="009B3DA3"/>
    <w:rsid w:val="009B3E9D"/>
    <w:rsid w:val="009B400F"/>
    <w:rsid w:val="009B4250"/>
    <w:rsid w:val="009B43B0"/>
    <w:rsid w:val="009B43DC"/>
    <w:rsid w:val="009B46E8"/>
    <w:rsid w:val="009B49D7"/>
    <w:rsid w:val="009B4B04"/>
    <w:rsid w:val="009B4CB9"/>
    <w:rsid w:val="009B4D91"/>
    <w:rsid w:val="009B4E80"/>
    <w:rsid w:val="009B513D"/>
    <w:rsid w:val="009B5154"/>
    <w:rsid w:val="009B5601"/>
    <w:rsid w:val="009B5968"/>
    <w:rsid w:val="009B5FCF"/>
    <w:rsid w:val="009B6160"/>
    <w:rsid w:val="009B637F"/>
    <w:rsid w:val="009B6AF2"/>
    <w:rsid w:val="009B6BE9"/>
    <w:rsid w:val="009B6C62"/>
    <w:rsid w:val="009B738B"/>
    <w:rsid w:val="009B766F"/>
    <w:rsid w:val="009B79D5"/>
    <w:rsid w:val="009B7A86"/>
    <w:rsid w:val="009B7E46"/>
    <w:rsid w:val="009B7F0E"/>
    <w:rsid w:val="009C0279"/>
    <w:rsid w:val="009C0C7C"/>
    <w:rsid w:val="009C0D86"/>
    <w:rsid w:val="009C1133"/>
    <w:rsid w:val="009C208B"/>
    <w:rsid w:val="009C2365"/>
    <w:rsid w:val="009C2EAB"/>
    <w:rsid w:val="009C36D7"/>
    <w:rsid w:val="009C3E6B"/>
    <w:rsid w:val="009C4058"/>
    <w:rsid w:val="009C4099"/>
    <w:rsid w:val="009C4536"/>
    <w:rsid w:val="009C4A39"/>
    <w:rsid w:val="009C4C10"/>
    <w:rsid w:val="009C4D54"/>
    <w:rsid w:val="009C4F73"/>
    <w:rsid w:val="009C570C"/>
    <w:rsid w:val="009C57EF"/>
    <w:rsid w:val="009C5BC9"/>
    <w:rsid w:val="009C61EA"/>
    <w:rsid w:val="009C6678"/>
    <w:rsid w:val="009C6700"/>
    <w:rsid w:val="009C68F7"/>
    <w:rsid w:val="009C6B08"/>
    <w:rsid w:val="009C6D83"/>
    <w:rsid w:val="009C6E65"/>
    <w:rsid w:val="009C6F10"/>
    <w:rsid w:val="009C7011"/>
    <w:rsid w:val="009C7179"/>
    <w:rsid w:val="009C721C"/>
    <w:rsid w:val="009C73CC"/>
    <w:rsid w:val="009C74B0"/>
    <w:rsid w:val="009C76EC"/>
    <w:rsid w:val="009C77D5"/>
    <w:rsid w:val="009C7AF0"/>
    <w:rsid w:val="009C7EAA"/>
    <w:rsid w:val="009D032B"/>
    <w:rsid w:val="009D088B"/>
    <w:rsid w:val="009D0A03"/>
    <w:rsid w:val="009D0FDA"/>
    <w:rsid w:val="009D148F"/>
    <w:rsid w:val="009D1730"/>
    <w:rsid w:val="009D1ED3"/>
    <w:rsid w:val="009D22CD"/>
    <w:rsid w:val="009D23C7"/>
    <w:rsid w:val="009D2812"/>
    <w:rsid w:val="009D28DC"/>
    <w:rsid w:val="009D2C05"/>
    <w:rsid w:val="009D2C36"/>
    <w:rsid w:val="009D30A7"/>
    <w:rsid w:val="009D331D"/>
    <w:rsid w:val="009D391E"/>
    <w:rsid w:val="009D395F"/>
    <w:rsid w:val="009D3979"/>
    <w:rsid w:val="009D3AEC"/>
    <w:rsid w:val="009D3BB9"/>
    <w:rsid w:val="009D3D70"/>
    <w:rsid w:val="009D4E35"/>
    <w:rsid w:val="009D50B6"/>
    <w:rsid w:val="009D560F"/>
    <w:rsid w:val="009D58E0"/>
    <w:rsid w:val="009D59E0"/>
    <w:rsid w:val="009D5A8D"/>
    <w:rsid w:val="009D5F46"/>
    <w:rsid w:val="009D6206"/>
    <w:rsid w:val="009D640E"/>
    <w:rsid w:val="009D653A"/>
    <w:rsid w:val="009D6B98"/>
    <w:rsid w:val="009D6CFC"/>
    <w:rsid w:val="009D6F64"/>
    <w:rsid w:val="009D72EC"/>
    <w:rsid w:val="009D78A9"/>
    <w:rsid w:val="009D793C"/>
    <w:rsid w:val="009D7B80"/>
    <w:rsid w:val="009D7BC2"/>
    <w:rsid w:val="009E006A"/>
    <w:rsid w:val="009E01FD"/>
    <w:rsid w:val="009E070C"/>
    <w:rsid w:val="009E096B"/>
    <w:rsid w:val="009E0E6E"/>
    <w:rsid w:val="009E18AB"/>
    <w:rsid w:val="009E1A29"/>
    <w:rsid w:val="009E1BBF"/>
    <w:rsid w:val="009E1E24"/>
    <w:rsid w:val="009E2049"/>
    <w:rsid w:val="009E2A9A"/>
    <w:rsid w:val="009E2AE4"/>
    <w:rsid w:val="009E3053"/>
    <w:rsid w:val="009E3176"/>
    <w:rsid w:val="009E3E62"/>
    <w:rsid w:val="009E4639"/>
    <w:rsid w:val="009E4882"/>
    <w:rsid w:val="009E4C61"/>
    <w:rsid w:val="009E5452"/>
    <w:rsid w:val="009E5C92"/>
    <w:rsid w:val="009E5D83"/>
    <w:rsid w:val="009E6990"/>
    <w:rsid w:val="009E6F7E"/>
    <w:rsid w:val="009E71CA"/>
    <w:rsid w:val="009E7583"/>
    <w:rsid w:val="009E77D4"/>
    <w:rsid w:val="009E7A57"/>
    <w:rsid w:val="009F00B9"/>
    <w:rsid w:val="009F035A"/>
    <w:rsid w:val="009F0653"/>
    <w:rsid w:val="009F07CC"/>
    <w:rsid w:val="009F08C8"/>
    <w:rsid w:val="009F08CC"/>
    <w:rsid w:val="009F108D"/>
    <w:rsid w:val="009F1754"/>
    <w:rsid w:val="009F1C7D"/>
    <w:rsid w:val="009F1E3E"/>
    <w:rsid w:val="009F267A"/>
    <w:rsid w:val="009F2B1A"/>
    <w:rsid w:val="009F2DC9"/>
    <w:rsid w:val="009F33D6"/>
    <w:rsid w:val="009F35DE"/>
    <w:rsid w:val="009F42B2"/>
    <w:rsid w:val="009F433A"/>
    <w:rsid w:val="009F4A6B"/>
    <w:rsid w:val="009F4D38"/>
    <w:rsid w:val="009F4F6A"/>
    <w:rsid w:val="009F5B70"/>
    <w:rsid w:val="009F5C3D"/>
    <w:rsid w:val="009F6031"/>
    <w:rsid w:val="009F6933"/>
    <w:rsid w:val="009F6DEA"/>
    <w:rsid w:val="009F6ECA"/>
    <w:rsid w:val="009F73BF"/>
    <w:rsid w:val="009F7547"/>
    <w:rsid w:val="009F7896"/>
    <w:rsid w:val="009F79BA"/>
    <w:rsid w:val="009F7DE8"/>
    <w:rsid w:val="00A002F9"/>
    <w:rsid w:val="00A005D7"/>
    <w:rsid w:val="00A00DF1"/>
    <w:rsid w:val="00A012C7"/>
    <w:rsid w:val="00A015A3"/>
    <w:rsid w:val="00A0197E"/>
    <w:rsid w:val="00A01B98"/>
    <w:rsid w:val="00A02186"/>
    <w:rsid w:val="00A0280D"/>
    <w:rsid w:val="00A028B7"/>
    <w:rsid w:val="00A02E65"/>
    <w:rsid w:val="00A02E9C"/>
    <w:rsid w:val="00A0314B"/>
    <w:rsid w:val="00A0324D"/>
    <w:rsid w:val="00A03343"/>
    <w:rsid w:val="00A03461"/>
    <w:rsid w:val="00A035AD"/>
    <w:rsid w:val="00A03801"/>
    <w:rsid w:val="00A038B5"/>
    <w:rsid w:val="00A03A51"/>
    <w:rsid w:val="00A04084"/>
    <w:rsid w:val="00A04375"/>
    <w:rsid w:val="00A04394"/>
    <w:rsid w:val="00A04496"/>
    <w:rsid w:val="00A046FE"/>
    <w:rsid w:val="00A04D86"/>
    <w:rsid w:val="00A050AF"/>
    <w:rsid w:val="00A05431"/>
    <w:rsid w:val="00A05582"/>
    <w:rsid w:val="00A05828"/>
    <w:rsid w:val="00A05D24"/>
    <w:rsid w:val="00A063AD"/>
    <w:rsid w:val="00A0656A"/>
    <w:rsid w:val="00A0717D"/>
    <w:rsid w:val="00A07282"/>
    <w:rsid w:val="00A0741B"/>
    <w:rsid w:val="00A076E5"/>
    <w:rsid w:val="00A07987"/>
    <w:rsid w:val="00A10027"/>
    <w:rsid w:val="00A10437"/>
    <w:rsid w:val="00A104B8"/>
    <w:rsid w:val="00A10713"/>
    <w:rsid w:val="00A108C3"/>
    <w:rsid w:val="00A10979"/>
    <w:rsid w:val="00A10D54"/>
    <w:rsid w:val="00A1105C"/>
    <w:rsid w:val="00A11648"/>
    <w:rsid w:val="00A11A75"/>
    <w:rsid w:val="00A11ACF"/>
    <w:rsid w:val="00A11B60"/>
    <w:rsid w:val="00A11BA2"/>
    <w:rsid w:val="00A11C20"/>
    <w:rsid w:val="00A11C8A"/>
    <w:rsid w:val="00A125EB"/>
    <w:rsid w:val="00A13051"/>
    <w:rsid w:val="00A13189"/>
    <w:rsid w:val="00A13343"/>
    <w:rsid w:val="00A135CE"/>
    <w:rsid w:val="00A137B7"/>
    <w:rsid w:val="00A13EB3"/>
    <w:rsid w:val="00A14606"/>
    <w:rsid w:val="00A14B09"/>
    <w:rsid w:val="00A14D45"/>
    <w:rsid w:val="00A14FAF"/>
    <w:rsid w:val="00A15645"/>
    <w:rsid w:val="00A15818"/>
    <w:rsid w:val="00A15963"/>
    <w:rsid w:val="00A15CDF"/>
    <w:rsid w:val="00A15E5F"/>
    <w:rsid w:val="00A160CA"/>
    <w:rsid w:val="00A16137"/>
    <w:rsid w:val="00A1618B"/>
    <w:rsid w:val="00A165FB"/>
    <w:rsid w:val="00A168D6"/>
    <w:rsid w:val="00A16B4A"/>
    <w:rsid w:val="00A16E36"/>
    <w:rsid w:val="00A16FFD"/>
    <w:rsid w:val="00A20032"/>
    <w:rsid w:val="00A20DCA"/>
    <w:rsid w:val="00A20F94"/>
    <w:rsid w:val="00A217C5"/>
    <w:rsid w:val="00A222E3"/>
    <w:rsid w:val="00A22388"/>
    <w:rsid w:val="00A22892"/>
    <w:rsid w:val="00A228F0"/>
    <w:rsid w:val="00A22CE4"/>
    <w:rsid w:val="00A23787"/>
    <w:rsid w:val="00A24961"/>
    <w:rsid w:val="00A24B10"/>
    <w:rsid w:val="00A24CDA"/>
    <w:rsid w:val="00A24E07"/>
    <w:rsid w:val="00A25025"/>
    <w:rsid w:val="00A2528C"/>
    <w:rsid w:val="00A25719"/>
    <w:rsid w:val="00A2571A"/>
    <w:rsid w:val="00A259AF"/>
    <w:rsid w:val="00A25DBD"/>
    <w:rsid w:val="00A25FEE"/>
    <w:rsid w:val="00A26BA8"/>
    <w:rsid w:val="00A26F73"/>
    <w:rsid w:val="00A26FB0"/>
    <w:rsid w:val="00A27039"/>
    <w:rsid w:val="00A27224"/>
    <w:rsid w:val="00A273F5"/>
    <w:rsid w:val="00A278B9"/>
    <w:rsid w:val="00A27B47"/>
    <w:rsid w:val="00A27B89"/>
    <w:rsid w:val="00A27D3A"/>
    <w:rsid w:val="00A27F9C"/>
    <w:rsid w:val="00A300AD"/>
    <w:rsid w:val="00A30808"/>
    <w:rsid w:val="00A30A0E"/>
    <w:rsid w:val="00A30E9B"/>
    <w:rsid w:val="00A311D2"/>
    <w:rsid w:val="00A31480"/>
    <w:rsid w:val="00A316B9"/>
    <w:rsid w:val="00A31A80"/>
    <w:rsid w:val="00A31B74"/>
    <w:rsid w:val="00A31CB5"/>
    <w:rsid w:val="00A31F17"/>
    <w:rsid w:val="00A3204F"/>
    <w:rsid w:val="00A320B8"/>
    <w:rsid w:val="00A321B7"/>
    <w:rsid w:val="00A32591"/>
    <w:rsid w:val="00A325D2"/>
    <w:rsid w:val="00A32915"/>
    <w:rsid w:val="00A3326D"/>
    <w:rsid w:val="00A33319"/>
    <w:rsid w:val="00A3370A"/>
    <w:rsid w:val="00A340BA"/>
    <w:rsid w:val="00A342B7"/>
    <w:rsid w:val="00A34506"/>
    <w:rsid w:val="00A34EA3"/>
    <w:rsid w:val="00A350B9"/>
    <w:rsid w:val="00A35208"/>
    <w:rsid w:val="00A35226"/>
    <w:rsid w:val="00A355D3"/>
    <w:rsid w:val="00A35762"/>
    <w:rsid w:val="00A35BD1"/>
    <w:rsid w:val="00A35D32"/>
    <w:rsid w:val="00A35FB8"/>
    <w:rsid w:val="00A3614C"/>
    <w:rsid w:val="00A36694"/>
    <w:rsid w:val="00A36A58"/>
    <w:rsid w:val="00A37266"/>
    <w:rsid w:val="00A37AE6"/>
    <w:rsid w:val="00A37F3A"/>
    <w:rsid w:val="00A4014A"/>
    <w:rsid w:val="00A40657"/>
    <w:rsid w:val="00A40667"/>
    <w:rsid w:val="00A40F3F"/>
    <w:rsid w:val="00A41F86"/>
    <w:rsid w:val="00A4215C"/>
    <w:rsid w:val="00A4238E"/>
    <w:rsid w:val="00A42551"/>
    <w:rsid w:val="00A4271D"/>
    <w:rsid w:val="00A43108"/>
    <w:rsid w:val="00A43121"/>
    <w:rsid w:val="00A43157"/>
    <w:rsid w:val="00A436AC"/>
    <w:rsid w:val="00A438C4"/>
    <w:rsid w:val="00A43A49"/>
    <w:rsid w:val="00A43BF6"/>
    <w:rsid w:val="00A440DB"/>
    <w:rsid w:val="00A4512D"/>
    <w:rsid w:val="00A451C1"/>
    <w:rsid w:val="00A454AF"/>
    <w:rsid w:val="00A459EB"/>
    <w:rsid w:val="00A45F90"/>
    <w:rsid w:val="00A45FBD"/>
    <w:rsid w:val="00A46535"/>
    <w:rsid w:val="00A46980"/>
    <w:rsid w:val="00A47394"/>
    <w:rsid w:val="00A478A5"/>
    <w:rsid w:val="00A47A65"/>
    <w:rsid w:val="00A47CF6"/>
    <w:rsid w:val="00A50244"/>
    <w:rsid w:val="00A50ADC"/>
    <w:rsid w:val="00A50C3D"/>
    <w:rsid w:val="00A510CC"/>
    <w:rsid w:val="00A512C0"/>
    <w:rsid w:val="00A51305"/>
    <w:rsid w:val="00A517CB"/>
    <w:rsid w:val="00A5199F"/>
    <w:rsid w:val="00A51C67"/>
    <w:rsid w:val="00A52119"/>
    <w:rsid w:val="00A5217C"/>
    <w:rsid w:val="00A52592"/>
    <w:rsid w:val="00A52818"/>
    <w:rsid w:val="00A53C0E"/>
    <w:rsid w:val="00A53E37"/>
    <w:rsid w:val="00A54081"/>
    <w:rsid w:val="00A546F0"/>
    <w:rsid w:val="00A5502C"/>
    <w:rsid w:val="00A5507F"/>
    <w:rsid w:val="00A5531A"/>
    <w:rsid w:val="00A55E60"/>
    <w:rsid w:val="00A56129"/>
    <w:rsid w:val="00A56360"/>
    <w:rsid w:val="00A56408"/>
    <w:rsid w:val="00A56F17"/>
    <w:rsid w:val="00A57162"/>
    <w:rsid w:val="00A5724B"/>
    <w:rsid w:val="00A5730E"/>
    <w:rsid w:val="00A57360"/>
    <w:rsid w:val="00A5780D"/>
    <w:rsid w:val="00A57CC4"/>
    <w:rsid w:val="00A57DDF"/>
    <w:rsid w:val="00A57E54"/>
    <w:rsid w:val="00A6004C"/>
    <w:rsid w:val="00A60231"/>
    <w:rsid w:val="00A604BA"/>
    <w:rsid w:val="00A607C4"/>
    <w:rsid w:val="00A60823"/>
    <w:rsid w:val="00A6091D"/>
    <w:rsid w:val="00A609FC"/>
    <w:rsid w:val="00A60C29"/>
    <w:rsid w:val="00A60CBA"/>
    <w:rsid w:val="00A614C1"/>
    <w:rsid w:val="00A62014"/>
    <w:rsid w:val="00A620E7"/>
    <w:rsid w:val="00A62110"/>
    <w:rsid w:val="00A62489"/>
    <w:rsid w:val="00A627D7"/>
    <w:rsid w:val="00A62970"/>
    <w:rsid w:val="00A62F22"/>
    <w:rsid w:val="00A62F66"/>
    <w:rsid w:val="00A63E07"/>
    <w:rsid w:val="00A641BE"/>
    <w:rsid w:val="00A6453C"/>
    <w:rsid w:val="00A64FC8"/>
    <w:rsid w:val="00A6517C"/>
    <w:rsid w:val="00A6540F"/>
    <w:rsid w:val="00A656C7"/>
    <w:rsid w:val="00A658E7"/>
    <w:rsid w:val="00A65AEA"/>
    <w:rsid w:val="00A65DCB"/>
    <w:rsid w:val="00A65FF7"/>
    <w:rsid w:val="00A66221"/>
    <w:rsid w:val="00A66612"/>
    <w:rsid w:val="00A66C09"/>
    <w:rsid w:val="00A67483"/>
    <w:rsid w:val="00A67F10"/>
    <w:rsid w:val="00A7004F"/>
    <w:rsid w:val="00A7008E"/>
    <w:rsid w:val="00A700AC"/>
    <w:rsid w:val="00A702D6"/>
    <w:rsid w:val="00A70405"/>
    <w:rsid w:val="00A7047E"/>
    <w:rsid w:val="00A705AF"/>
    <w:rsid w:val="00A70977"/>
    <w:rsid w:val="00A70D27"/>
    <w:rsid w:val="00A72104"/>
    <w:rsid w:val="00A7238A"/>
    <w:rsid w:val="00A72454"/>
    <w:rsid w:val="00A73557"/>
    <w:rsid w:val="00A73D8E"/>
    <w:rsid w:val="00A73DBA"/>
    <w:rsid w:val="00A7407D"/>
    <w:rsid w:val="00A74223"/>
    <w:rsid w:val="00A74345"/>
    <w:rsid w:val="00A74355"/>
    <w:rsid w:val="00A745DB"/>
    <w:rsid w:val="00A74CB8"/>
    <w:rsid w:val="00A75188"/>
    <w:rsid w:val="00A75267"/>
    <w:rsid w:val="00A7541A"/>
    <w:rsid w:val="00A75D16"/>
    <w:rsid w:val="00A76131"/>
    <w:rsid w:val="00A7622C"/>
    <w:rsid w:val="00A76982"/>
    <w:rsid w:val="00A76A35"/>
    <w:rsid w:val="00A76E51"/>
    <w:rsid w:val="00A77696"/>
    <w:rsid w:val="00A77CAF"/>
    <w:rsid w:val="00A8046A"/>
    <w:rsid w:val="00A80507"/>
    <w:rsid w:val="00A80557"/>
    <w:rsid w:val="00A806EC"/>
    <w:rsid w:val="00A80873"/>
    <w:rsid w:val="00A809C3"/>
    <w:rsid w:val="00A809CD"/>
    <w:rsid w:val="00A80A63"/>
    <w:rsid w:val="00A80D60"/>
    <w:rsid w:val="00A81092"/>
    <w:rsid w:val="00A810D1"/>
    <w:rsid w:val="00A8188C"/>
    <w:rsid w:val="00A81D33"/>
    <w:rsid w:val="00A820C8"/>
    <w:rsid w:val="00A82A49"/>
    <w:rsid w:val="00A82DD8"/>
    <w:rsid w:val="00A838CE"/>
    <w:rsid w:val="00A84B2A"/>
    <w:rsid w:val="00A85035"/>
    <w:rsid w:val="00A851DC"/>
    <w:rsid w:val="00A85C5A"/>
    <w:rsid w:val="00A85CC6"/>
    <w:rsid w:val="00A85CD5"/>
    <w:rsid w:val="00A863F7"/>
    <w:rsid w:val="00A864F1"/>
    <w:rsid w:val="00A8671D"/>
    <w:rsid w:val="00A86965"/>
    <w:rsid w:val="00A86A23"/>
    <w:rsid w:val="00A86ADD"/>
    <w:rsid w:val="00A86BB1"/>
    <w:rsid w:val="00A86D0E"/>
    <w:rsid w:val="00A86E33"/>
    <w:rsid w:val="00A87260"/>
    <w:rsid w:val="00A87315"/>
    <w:rsid w:val="00A87490"/>
    <w:rsid w:val="00A9054A"/>
    <w:rsid w:val="00A90679"/>
    <w:rsid w:val="00A908C8"/>
    <w:rsid w:val="00A909AE"/>
    <w:rsid w:val="00A90E5C"/>
    <w:rsid w:val="00A91140"/>
    <w:rsid w:val="00A911E4"/>
    <w:rsid w:val="00A920F3"/>
    <w:rsid w:val="00A9260B"/>
    <w:rsid w:val="00A92683"/>
    <w:rsid w:val="00A92742"/>
    <w:rsid w:val="00A92C8D"/>
    <w:rsid w:val="00A92D12"/>
    <w:rsid w:val="00A930AE"/>
    <w:rsid w:val="00A931AD"/>
    <w:rsid w:val="00A9322F"/>
    <w:rsid w:val="00A93694"/>
    <w:rsid w:val="00A938FD"/>
    <w:rsid w:val="00A93B6C"/>
    <w:rsid w:val="00A93BAC"/>
    <w:rsid w:val="00A93EF5"/>
    <w:rsid w:val="00A93FF4"/>
    <w:rsid w:val="00A94D3B"/>
    <w:rsid w:val="00A94E25"/>
    <w:rsid w:val="00A950E5"/>
    <w:rsid w:val="00A95620"/>
    <w:rsid w:val="00A95AFE"/>
    <w:rsid w:val="00A96301"/>
    <w:rsid w:val="00A96937"/>
    <w:rsid w:val="00A97262"/>
    <w:rsid w:val="00A972A9"/>
    <w:rsid w:val="00A977DA"/>
    <w:rsid w:val="00A97872"/>
    <w:rsid w:val="00AA0295"/>
    <w:rsid w:val="00AA0571"/>
    <w:rsid w:val="00AA0696"/>
    <w:rsid w:val="00AA09C9"/>
    <w:rsid w:val="00AA0BFC"/>
    <w:rsid w:val="00AA0C84"/>
    <w:rsid w:val="00AA0F36"/>
    <w:rsid w:val="00AA1160"/>
    <w:rsid w:val="00AA1826"/>
    <w:rsid w:val="00AA1A95"/>
    <w:rsid w:val="00AA21D0"/>
    <w:rsid w:val="00AA24E5"/>
    <w:rsid w:val="00AA260F"/>
    <w:rsid w:val="00AA2909"/>
    <w:rsid w:val="00AA2BC9"/>
    <w:rsid w:val="00AA2D14"/>
    <w:rsid w:val="00AA2D6C"/>
    <w:rsid w:val="00AA2DAE"/>
    <w:rsid w:val="00AA3368"/>
    <w:rsid w:val="00AA37F4"/>
    <w:rsid w:val="00AA3960"/>
    <w:rsid w:val="00AA3C8F"/>
    <w:rsid w:val="00AA405B"/>
    <w:rsid w:val="00AA422A"/>
    <w:rsid w:val="00AA49D1"/>
    <w:rsid w:val="00AA56E1"/>
    <w:rsid w:val="00AA57A0"/>
    <w:rsid w:val="00AA63CB"/>
    <w:rsid w:val="00AA66E9"/>
    <w:rsid w:val="00AA6E86"/>
    <w:rsid w:val="00AA6E9F"/>
    <w:rsid w:val="00AA719D"/>
    <w:rsid w:val="00AA723B"/>
    <w:rsid w:val="00AA7C63"/>
    <w:rsid w:val="00AA7F67"/>
    <w:rsid w:val="00AB0293"/>
    <w:rsid w:val="00AB05B1"/>
    <w:rsid w:val="00AB1298"/>
    <w:rsid w:val="00AB185D"/>
    <w:rsid w:val="00AB1919"/>
    <w:rsid w:val="00AB1EE7"/>
    <w:rsid w:val="00AB2479"/>
    <w:rsid w:val="00AB28AC"/>
    <w:rsid w:val="00AB2DB6"/>
    <w:rsid w:val="00AB2F5C"/>
    <w:rsid w:val="00AB3172"/>
    <w:rsid w:val="00AB34A8"/>
    <w:rsid w:val="00AB36AA"/>
    <w:rsid w:val="00AB46AE"/>
    <w:rsid w:val="00AB47BA"/>
    <w:rsid w:val="00AB49F8"/>
    <w:rsid w:val="00AB4B37"/>
    <w:rsid w:val="00AB522F"/>
    <w:rsid w:val="00AB5762"/>
    <w:rsid w:val="00AB5942"/>
    <w:rsid w:val="00AB5CC1"/>
    <w:rsid w:val="00AB5F54"/>
    <w:rsid w:val="00AB68F0"/>
    <w:rsid w:val="00AB6940"/>
    <w:rsid w:val="00AB70DE"/>
    <w:rsid w:val="00AB7271"/>
    <w:rsid w:val="00AB749B"/>
    <w:rsid w:val="00AB74EB"/>
    <w:rsid w:val="00AB75E1"/>
    <w:rsid w:val="00AB7AEC"/>
    <w:rsid w:val="00AC0032"/>
    <w:rsid w:val="00AC01FD"/>
    <w:rsid w:val="00AC07A4"/>
    <w:rsid w:val="00AC080D"/>
    <w:rsid w:val="00AC0848"/>
    <w:rsid w:val="00AC0A53"/>
    <w:rsid w:val="00AC0BED"/>
    <w:rsid w:val="00AC0C2F"/>
    <w:rsid w:val="00AC1636"/>
    <w:rsid w:val="00AC1B01"/>
    <w:rsid w:val="00AC1B97"/>
    <w:rsid w:val="00AC22E9"/>
    <w:rsid w:val="00AC2679"/>
    <w:rsid w:val="00AC27B0"/>
    <w:rsid w:val="00AC2C7C"/>
    <w:rsid w:val="00AC2F7D"/>
    <w:rsid w:val="00AC32E4"/>
    <w:rsid w:val="00AC3FD5"/>
    <w:rsid w:val="00AC4BE4"/>
    <w:rsid w:val="00AC4E0A"/>
    <w:rsid w:val="00AC4F16"/>
    <w:rsid w:val="00AC5139"/>
    <w:rsid w:val="00AC52BA"/>
    <w:rsid w:val="00AC55C1"/>
    <w:rsid w:val="00AC58BD"/>
    <w:rsid w:val="00AC592A"/>
    <w:rsid w:val="00AC5ABE"/>
    <w:rsid w:val="00AC5C0C"/>
    <w:rsid w:val="00AC5E40"/>
    <w:rsid w:val="00AC5F7B"/>
    <w:rsid w:val="00AC6350"/>
    <w:rsid w:val="00AC6B46"/>
    <w:rsid w:val="00AC6BF9"/>
    <w:rsid w:val="00AC7137"/>
    <w:rsid w:val="00AC7261"/>
    <w:rsid w:val="00AC7695"/>
    <w:rsid w:val="00AC7901"/>
    <w:rsid w:val="00AC7A2A"/>
    <w:rsid w:val="00AC7DFF"/>
    <w:rsid w:val="00AD01D4"/>
    <w:rsid w:val="00AD03CB"/>
    <w:rsid w:val="00AD0493"/>
    <w:rsid w:val="00AD05E6"/>
    <w:rsid w:val="00AD068F"/>
    <w:rsid w:val="00AD0D00"/>
    <w:rsid w:val="00AD0D3F"/>
    <w:rsid w:val="00AD14C4"/>
    <w:rsid w:val="00AD18D4"/>
    <w:rsid w:val="00AD1B80"/>
    <w:rsid w:val="00AD1C5A"/>
    <w:rsid w:val="00AD1E93"/>
    <w:rsid w:val="00AD2160"/>
    <w:rsid w:val="00AD2340"/>
    <w:rsid w:val="00AD2394"/>
    <w:rsid w:val="00AD2459"/>
    <w:rsid w:val="00AD24E8"/>
    <w:rsid w:val="00AD2712"/>
    <w:rsid w:val="00AD2790"/>
    <w:rsid w:val="00AD2F0E"/>
    <w:rsid w:val="00AD3BF9"/>
    <w:rsid w:val="00AD3CFC"/>
    <w:rsid w:val="00AD4BEF"/>
    <w:rsid w:val="00AD4D70"/>
    <w:rsid w:val="00AD5922"/>
    <w:rsid w:val="00AD5A81"/>
    <w:rsid w:val="00AD5E5F"/>
    <w:rsid w:val="00AD5F3A"/>
    <w:rsid w:val="00AD6024"/>
    <w:rsid w:val="00AD6302"/>
    <w:rsid w:val="00AD6593"/>
    <w:rsid w:val="00AD7190"/>
    <w:rsid w:val="00AD71E0"/>
    <w:rsid w:val="00AD75B7"/>
    <w:rsid w:val="00AD7B91"/>
    <w:rsid w:val="00AD7D16"/>
    <w:rsid w:val="00AE0175"/>
    <w:rsid w:val="00AE027B"/>
    <w:rsid w:val="00AE0349"/>
    <w:rsid w:val="00AE0388"/>
    <w:rsid w:val="00AE0902"/>
    <w:rsid w:val="00AE0ACB"/>
    <w:rsid w:val="00AE0CD4"/>
    <w:rsid w:val="00AE0EB0"/>
    <w:rsid w:val="00AE0FE1"/>
    <w:rsid w:val="00AE1BBF"/>
    <w:rsid w:val="00AE1C16"/>
    <w:rsid w:val="00AE1D7D"/>
    <w:rsid w:val="00AE1DC0"/>
    <w:rsid w:val="00AE2556"/>
    <w:rsid w:val="00AE2A8B"/>
    <w:rsid w:val="00AE310D"/>
    <w:rsid w:val="00AE32AE"/>
    <w:rsid w:val="00AE3323"/>
    <w:rsid w:val="00AE39DD"/>
    <w:rsid w:val="00AE3AED"/>
    <w:rsid w:val="00AE3DAD"/>
    <w:rsid w:val="00AE3F64"/>
    <w:rsid w:val="00AE4581"/>
    <w:rsid w:val="00AE5598"/>
    <w:rsid w:val="00AE57FF"/>
    <w:rsid w:val="00AE6057"/>
    <w:rsid w:val="00AE6137"/>
    <w:rsid w:val="00AE6183"/>
    <w:rsid w:val="00AE62E2"/>
    <w:rsid w:val="00AE6422"/>
    <w:rsid w:val="00AE6B1E"/>
    <w:rsid w:val="00AE716C"/>
    <w:rsid w:val="00AE76AB"/>
    <w:rsid w:val="00AE7AA7"/>
    <w:rsid w:val="00AF09BA"/>
    <w:rsid w:val="00AF0EF6"/>
    <w:rsid w:val="00AF14AA"/>
    <w:rsid w:val="00AF15CF"/>
    <w:rsid w:val="00AF19FC"/>
    <w:rsid w:val="00AF1B06"/>
    <w:rsid w:val="00AF1D06"/>
    <w:rsid w:val="00AF214B"/>
    <w:rsid w:val="00AF244C"/>
    <w:rsid w:val="00AF2681"/>
    <w:rsid w:val="00AF280F"/>
    <w:rsid w:val="00AF28F0"/>
    <w:rsid w:val="00AF2AEA"/>
    <w:rsid w:val="00AF2B7B"/>
    <w:rsid w:val="00AF356A"/>
    <w:rsid w:val="00AF358B"/>
    <w:rsid w:val="00AF35F7"/>
    <w:rsid w:val="00AF363C"/>
    <w:rsid w:val="00AF3DE2"/>
    <w:rsid w:val="00AF3FD6"/>
    <w:rsid w:val="00AF41C0"/>
    <w:rsid w:val="00AF42A3"/>
    <w:rsid w:val="00AF434E"/>
    <w:rsid w:val="00AF439E"/>
    <w:rsid w:val="00AF4952"/>
    <w:rsid w:val="00AF4E59"/>
    <w:rsid w:val="00AF5475"/>
    <w:rsid w:val="00AF5530"/>
    <w:rsid w:val="00AF5731"/>
    <w:rsid w:val="00AF5811"/>
    <w:rsid w:val="00AF59C6"/>
    <w:rsid w:val="00AF5D0F"/>
    <w:rsid w:val="00AF5E08"/>
    <w:rsid w:val="00AF6814"/>
    <w:rsid w:val="00AF6B9C"/>
    <w:rsid w:val="00AF7386"/>
    <w:rsid w:val="00AF77A0"/>
    <w:rsid w:val="00AF7934"/>
    <w:rsid w:val="00AF797E"/>
    <w:rsid w:val="00AF7B82"/>
    <w:rsid w:val="00AF7EFA"/>
    <w:rsid w:val="00AF7F1E"/>
    <w:rsid w:val="00B009EE"/>
    <w:rsid w:val="00B00B81"/>
    <w:rsid w:val="00B00F88"/>
    <w:rsid w:val="00B01C16"/>
    <w:rsid w:val="00B02460"/>
    <w:rsid w:val="00B02730"/>
    <w:rsid w:val="00B0273E"/>
    <w:rsid w:val="00B027D9"/>
    <w:rsid w:val="00B02B58"/>
    <w:rsid w:val="00B02CE3"/>
    <w:rsid w:val="00B02E6D"/>
    <w:rsid w:val="00B030EF"/>
    <w:rsid w:val="00B035A7"/>
    <w:rsid w:val="00B03C6A"/>
    <w:rsid w:val="00B03DBD"/>
    <w:rsid w:val="00B03EC3"/>
    <w:rsid w:val="00B03F01"/>
    <w:rsid w:val="00B04253"/>
    <w:rsid w:val="00B0425F"/>
    <w:rsid w:val="00B04580"/>
    <w:rsid w:val="00B048A4"/>
    <w:rsid w:val="00B04B09"/>
    <w:rsid w:val="00B052F4"/>
    <w:rsid w:val="00B05408"/>
    <w:rsid w:val="00B05517"/>
    <w:rsid w:val="00B05873"/>
    <w:rsid w:val="00B064E8"/>
    <w:rsid w:val="00B064F7"/>
    <w:rsid w:val="00B06795"/>
    <w:rsid w:val="00B067C4"/>
    <w:rsid w:val="00B06960"/>
    <w:rsid w:val="00B06E68"/>
    <w:rsid w:val="00B071B8"/>
    <w:rsid w:val="00B07477"/>
    <w:rsid w:val="00B076A4"/>
    <w:rsid w:val="00B07BD7"/>
    <w:rsid w:val="00B1007E"/>
    <w:rsid w:val="00B106FA"/>
    <w:rsid w:val="00B10747"/>
    <w:rsid w:val="00B108C1"/>
    <w:rsid w:val="00B108F9"/>
    <w:rsid w:val="00B10DED"/>
    <w:rsid w:val="00B11A9D"/>
    <w:rsid w:val="00B11DC6"/>
    <w:rsid w:val="00B126B5"/>
    <w:rsid w:val="00B12709"/>
    <w:rsid w:val="00B12A32"/>
    <w:rsid w:val="00B1328C"/>
    <w:rsid w:val="00B13EEC"/>
    <w:rsid w:val="00B14F21"/>
    <w:rsid w:val="00B14FD3"/>
    <w:rsid w:val="00B15188"/>
    <w:rsid w:val="00B154BB"/>
    <w:rsid w:val="00B154D8"/>
    <w:rsid w:val="00B16287"/>
    <w:rsid w:val="00B1648B"/>
    <w:rsid w:val="00B1660B"/>
    <w:rsid w:val="00B1684D"/>
    <w:rsid w:val="00B168CE"/>
    <w:rsid w:val="00B169B7"/>
    <w:rsid w:val="00B16A2C"/>
    <w:rsid w:val="00B16A51"/>
    <w:rsid w:val="00B16C25"/>
    <w:rsid w:val="00B16DA5"/>
    <w:rsid w:val="00B201B7"/>
    <w:rsid w:val="00B20433"/>
    <w:rsid w:val="00B20F47"/>
    <w:rsid w:val="00B20FA4"/>
    <w:rsid w:val="00B21161"/>
    <w:rsid w:val="00B21162"/>
    <w:rsid w:val="00B2126A"/>
    <w:rsid w:val="00B213B7"/>
    <w:rsid w:val="00B2148F"/>
    <w:rsid w:val="00B218F1"/>
    <w:rsid w:val="00B21E07"/>
    <w:rsid w:val="00B21F2B"/>
    <w:rsid w:val="00B2260A"/>
    <w:rsid w:val="00B2262A"/>
    <w:rsid w:val="00B22921"/>
    <w:rsid w:val="00B22A22"/>
    <w:rsid w:val="00B22AEC"/>
    <w:rsid w:val="00B23A34"/>
    <w:rsid w:val="00B23B49"/>
    <w:rsid w:val="00B23ED9"/>
    <w:rsid w:val="00B23FAD"/>
    <w:rsid w:val="00B241D7"/>
    <w:rsid w:val="00B2429F"/>
    <w:rsid w:val="00B2445F"/>
    <w:rsid w:val="00B24C66"/>
    <w:rsid w:val="00B25440"/>
    <w:rsid w:val="00B255CB"/>
    <w:rsid w:val="00B256A8"/>
    <w:rsid w:val="00B2574B"/>
    <w:rsid w:val="00B2575C"/>
    <w:rsid w:val="00B2575E"/>
    <w:rsid w:val="00B25C8D"/>
    <w:rsid w:val="00B25FC9"/>
    <w:rsid w:val="00B25FE5"/>
    <w:rsid w:val="00B26BA3"/>
    <w:rsid w:val="00B27987"/>
    <w:rsid w:val="00B302D0"/>
    <w:rsid w:val="00B30558"/>
    <w:rsid w:val="00B30C44"/>
    <w:rsid w:val="00B319EA"/>
    <w:rsid w:val="00B31EAF"/>
    <w:rsid w:val="00B31F1A"/>
    <w:rsid w:val="00B32222"/>
    <w:rsid w:val="00B322BC"/>
    <w:rsid w:val="00B328FB"/>
    <w:rsid w:val="00B32CC6"/>
    <w:rsid w:val="00B33155"/>
    <w:rsid w:val="00B331BF"/>
    <w:rsid w:val="00B33582"/>
    <w:rsid w:val="00B33BBE"/>
    <w:rsid w:val="00B34190"/>
    <w:rsid w:val="00B343A9"/>
    <w:rsid w:val="00B3521D"/>
    <w:rsid w:val="00B35A8C"/>
    <w:rsid w:val="00B35AFA"/>
    <w:rsid w:val="00B35C1C"/>
    <w:rsid w:val="00B35C5F"/>
    <w:rsid w:val="00B3618D"/>
    <w:rsid w:val="00B36233"/>
    <w:rsid w:val="00B36587"/>
    <w:rsid w:val="00B36BFF"/>
    <w:rsid w:val="00B3744A"/>
    <w:rsid w:val="00B37D63"/>
    <w:rsid w:val="00B37D9D"/>
    <w:rsid w:val="00B4002D"/>
    <w:rsid w:val="00B401F2"/>
    <w:rsid w:val="00B40329"/>
    <w:rsid w:val="00B40765"/>
    <w:rsid w:val="00B40DE2"/>
    <w:rsid w:val="00B40E06"/>
    <w:rsid w:val="00B40EED"/>
    <w:rsid w:val="00B41441"/>
    <w:rsid w:val="00B4169C"/>
    <w:rsid w:val="00B419C5"/>
    <w:rsid w:val="00B420AF"/>
    <w:rsid w:val="00B425AE"/>
    <w:rsid w:val="00B42851"/>
    <w:rsid w:val="00B42BDB"/>
    <w:rsid w:val="00B43037"/>
    <w:rsid w:val="00B43448"/>
    <w:rsid w:val="00B43D1A"/>
    <w:rsid w:val="00B4415A"/>
    <w:rsid w:val="00B441EF"/>
    <w:rsid w:val="00B446BE"/>
    <w:rsid w:val="00B45018"/>
    <w:rsid w:val="00B45266"/>
    <w:rsid w:val="00B45AC7"/>
    <w:rsid w:val="00B45F45"/>
    <w:rsid w:val="00B46201"/>
    <w:rsid w:val="00B4626B"/>
    <w:rsid w:val="00B46695"/>
    <w:rsid w:val="00B46784"/>
    <w:rsid w:val="00B4695A"/>
    <w:rsid w:val="00B4720B"/>
    <w:rsid w:val="00B474D2"/>
    <w:rsid w:val="00B4759F"/>
    <w:rsid w:val="00B479BD"/>
    <w:rsid w:val="00B50073"/>
    <w:rsid w:val="00B501A1"/>
    <w:rsid w:val="00B505D4"/>
    <w:rsid w:val="00B505DC"/>
    <w:rsid w:val="00B50FEC"/>
    <w:rsid w:val="00B51669"/>
    <w:rsid w:val="00B51B40"/>
    <w:rsid w:val="00B51C1D"/>
    <w:rsid w:val="00B51C78"/>
    <w:rsid w:val="00B51CCD"/>
    <w:rsid w:val="00B51D88"/>
    <w:rsid w:val="00B52FEA"/>
    <w:rsid w:val="00B5314A"/>
    <w:rsid w:val="00B5372F"/>
    <w:rsid w:val="00B53B76"/>
    <w:rsid w:val="00B53D47"/>
    <w:rsid w:val="00B53F29"/>
    <w:rsid w:val="00B54029"/>
    <w:rsid w:val="00B54139"/>
    <w:rsid w:val="00B545D7"/>
    <w:rsid w:val="00B5492A"/>
    <w:rsid w:val="00B54BAA"/>
    <w:rsid w:val="00B54F9E"/>
    <w:rsid w:val="00B551CC"/>
    <w:rsid w:val="00B559D7"/>
    <w:rsid w:val="00B55ABB"/>
    <w:rsid w:val="00B55CD5"/>
    <w:rsid w:val="00B5600E"/>
    <w:rsid w:val="00B56024"/>
    <w:rsid w:val="00B560AB"/>
    <w:rsid w:val="00B56A80"/>
    <w:rsid w:val="00B56DDA"/>
    <w:rsid w:val="00B57165"/>
    <w:rsid w:val="00B57652"/>
    <w:rsid w:val="00B578FC"/>
    <w:rsid w:val="00B60839"/>
    <w:rsid w:val="00B6085D"/>
    <w:rsid w:val="00B60C02"/>
    <w:rsid w:val="00B60E88"/>
    <w:rsid w:val="00B61129"/>
    <w:rsid w:val="00B6127A"/>
    <w:rsid w:val="00B623B1"/>
    <w:rsid w:val="00B62607"/>
    <w:rsid w:val="00B62683"/>
    <w:rsid w:val="00B628DB"/>
    <w:rsid w:val="00B62AD7"/>
    <w:rsid w:val="00B62BAD"/>
    <w:rsid w:val="00B62C3D"/>
    <w:rsid w:val="00B62EB1"/>
    <w:rsid w:val="00B636DA"/>
    <w:rsid w:val="00B63829"/>
    <w:rsid w:val="00B63BCF"/>
    <w:rsid w:val="00B64025"/>
    <w:rsid w:val="00B640EB"/>
    <w:rsid w:val="00B644FC"/>
    <w:rsid w:val="00B64837"/>
    <w:rsid w:val="00B65246"/>
    <w:rsid w:val="00B65330"/>
    <w:rsid w:val="00B65658"/>
    <w:rsid w:val="00B65886"/>
    <w:rsid w:val="00B65EEA"/>
    <w:rsid w:val="00B6608E"/>
    <w:rsid w:val="00B66E42"/>
    <w:rsid w:val="00B66E68"/>
    <w:rsid w:val="00B66EEB"/>
    <w:rsid w:val="00B66FBB"/>
    <w:rsid w:val="00B67490"/>
    <w:rsid w:val="00B676B7"/>
    <w:rsid w:val="00B676D5"/>
    <w:rsid w:val="00B679E0"/>
    <w:rsid w:val="00B67C17"/>
    <w:rsid w:val="00B67E01"/>
    <w:rsid w:val="00B67E7F"/>
    <w:rsid w:val="00B67E91"/>
    <w:rsid w:val="00B7028E"/>
    <w:rsid w:val="00B70FF5"/>
    <w:rsid w:val="00B71358"/>
    <w:rsid w:val="00B71990"/>
    <w:rsid w:val="00B71A8E"/>
    <w:rsid w:val="00B720EB"/>
    <w:rsid w:val="00B724A0"/>
    <w:rsid w:val="00B728D1"/>
    <w:rsid w:val="00B72BD4"/>
    <w:rsid w:val="00B72E11"/>
    <w:rsid w:val="00B731D4"/>
    <w:rsid w:val="00B7353A"/>
    <w:rsid w:val="00B739BD"/>
    <w:rsid w:val="00B73B22"/>
    <w:rsid w:val="00B73E7F"/>
    <w:rsid w:val="00B74289"/>
    <w:rsid w:val="00B743C1"/>
    <w:rsid w:val="00B74509"/>
    <w:rsid w:val="00B7474B"/>
    <w:rsid w:val="00B74B1A"/>
    <w:rsid w:val="00B74B5E"/>
    <w:rsid w:val="00B74B69"/>
    <w:rsid w:val="00B752A4"/>
    <w:rsid w:val="00B75932"/>
    <w:rsid w:val="00B75A04"/>
    <w:rsid w:val="00B75B67"/>
    <w:rsid w:val="00B75C78"/>
    <w:rsid w:val="00B75F10"/>
    <w:rsid w:val="00B76444"/>
    <w:rsid w:val="00B76A48"/>
    <w:rsid w:val="00B76B27"/>
    <w:rsid w:val="00B76BBD"/>
    <w:rsid w:val="00B77397"/>
    <w:rsid w:val="00B77855"/>
    <w:rsid w:val="00B778CB"/>
    <w:rsid w:val="00B77F2D"/>
    <w:rsid w:val="00B80534"/>
    <w:rsid w:val="00B80B67"/>
    <w:rsid w:val="00B80C6D"/>
    <w:rsid w:val="00B80E96"/>
    <w:rsid w:val="00B80F9C"/>
    <w:rsid w:val="00B814BF"/>
    <w:rsid w:val="00B817AB"/>
    <w:rsid w:val="00B8189D"/>
    <w:rsid w:val="00B819AD"/>
    <w:rsid w:val="00B81B1A"/>
    <w:rsid w:val="00B81E57"/>
    <w:rsid w:val="00B81F02"/>
    <w:rsid w:val="00B8220D"/>
    <w:rsid w:val="00B82531"/>
    <w:rsid w:val="00B82FE5"/>
    <w:rsid w:val="00B8308E"/>
    <w:rsid w:val="00B83256"/>
    <w:rsid w:val="00B832F6"/>
    <w:rsid w:val="00B839B2"/>
    <w:rsid w:val="00B8467E"/>
    <w:rsid w:val="00B848E8"/>
    <w:rsid w:val="00B8590B"/>
    <w:rsid w:val="00B862DB"/>
    <w:rsid w:val="00B86492"/>
    <w:rsid w:val="00B8655D"/>
    <w:rsid w:val="00B86DB3"/>
    <w:rsid w:val="00B86E5A"/>
    <w:rsid w:val="00B87274"/>
    <w:rsid w:val="00B8728D"/>
    <w:rsid w:val="00B875B2"/>
    <w:rsid w:val="00B877E5"/>
    <w:rsid w:val="00B87988"/>
    <w:rsid w:val="00B903E4"/>
    <w:rsid w:val="00B91160"/>
    <w:rsid w:val="00B911F5"/>
    <w:rsid w:val="00B912E6"/>
    <w:rsid w:val="00B91421"/>
    <w:rsid w:val="00B91C7D"/>
    <w:rsid w:val="00B91FFC"/>
    <w:rsid w:val="00B9233E"/>
    <w:rsid w:val="00B929C2"/>
    <w:rsid w:val="00B92F80"/>
    <w:rsid w:val="00B9300B"/>
    <w:rsid w:val="00B9343D"/>
    <w:rsid w:val="00B936D8"/>
    <w:rsid w:val="00B93772"/>
    <w:rsid w:val="00B93A49"/>
    <w:rsid w:val="00B93D78"/>
    <w:rsid w:val="00B94252"/>
    <w:rsid w:val="00B942D7"/>
    <w:rsid w:val="00B945DF"/>
    <w:rsid w:val="00B958AF"/>
    <w:rsid w:val="00B958DA"/>
    <w:rsid w:val="00B95D92"/>
    <w:rsid w:val="00B95E2E"/>
    <w:rsid w:val="00B96007"/>
    <w:rsid w:val="00B96065"/>
    <w:rsid w:val="00B96122"/>
    <w:rsid w:val="00B9659F"/>
    <w:rsid w:val="00B967C2"/>
    <w:rsid w:val="00B96A05"/>
    <w:rsid w:val="00B9705E"/>
    <w:rsid w:val="00B9715A"/>
    <w:rsid w:val="00B974CE"/>
    <w:rsid w:val="00B979DC"/>
    <w:rsid w:val="00B97E9A"/>
    <w:rsid w:val="00BA01BF"/>
    <w:rsid w:val="00BA040A"/>
    <w:rsid w:val="00BA0D23"/>
    <w:rsid w:val="00BA130F"/>
    <w:rsid w:val="00BA14BE"/>
    <w:rsid w:val="00BA14D5"/>
    <w:rsid w:val="00BA1741"/>
    <w:rsid w:val="00BA2248"/>
    <w:rsid w:val="00BA2527"/>
    <w:rsid w:val="00BA2732"/>
    <w:rsid w:val="00BA2897"/>
    <w:rsid w:val="00BA293D"/>
    <w:rsid w:val="00BA2DC9"/>
    <w:rsid w:val="00BA30EB"/>
    <w:rsid w:val="00BA31A0"/>
    <w:rsid w:val="00BA31E2"/>
    <w:rsid w:val="00BA3325"/>
    <w:rsid w:val="00BA34BB"/>
    <w:rsid w:val="00BA3963"/>
    <w:rsid w:val="00BA3C5F"/>
    <w:rsid w:val="00BA3F76"/>
    <w:rsid w:val="00BA4262"/>
    <w:rsid w:val="00BA480F"/>
    <w:rsid w:val="00BA4916"/>
    <w:rsid w:val="00BA49BC"/>
    <w:rsid w:val="00BA4A2D"/>
    <w:rsid w:val="00BA4D0A"/>
    <w:rsid w:val="00BA545E"/>
    <w:rsid w:val="00BA5632"/>
    <w:rsid w:val="00BA56B7"/>
    <w:rsid w:val="00BA5838"/>
    <w:rsid w:val="00BA5C23"/>
    <w:rsid w:val="00BA5C3A"/>
    <w:rsid w:val="00BA5D8C"/>
    <w:rsid w:val="00BA6152"/>
    <w:rsid w:val="00BA6300"/>
    <w:rsid w:val="00BA6A2E"/>
    <w:rsid w:val="00BA6D37"/>
    <w:rsid w:val="00BA6F57"/>
    <w:rsid w:val="00BA7022"/>
    <w:rsid w:val="00BA76FB"/>
    <w:rsid w:val="00BA7A1E"/>
    <w:rsid w:val="00BA7B0D"/>
    <w:rsid w:val="00BA7CA9"/>
    <w:rsid w:val="00BB03EB"/>
    <w:rsid w:val="00BB05C3"/>
    <w:rsid w:val="00BB0C7A"/>
    <w:rsid w:val="00BB0F00"/>
    <w:rsid w:val="00BB0F48"/>
    <w:rsid w:val="00BB18A4"/>
    <w:rsid w:val="00BB1A63"/>
    <w:rsid w:val="00BB2405"/>
    <w:rsid w:val="00BB26C9"/>
    <w:rsid w:val="00BB28FB"/>
    <w:rsid w:val="00BB2D13"/>
    <w:rsid w:val="00BB2F6C"/>
    <w:rsid w:val="00BB3384"/>
    <w:rsid w:val="00BB3854"/>
    <w:rsid w:val="00BB3875"/>
    <w:rsid w:val="00BB3ACC"/>
    <w:rsid w:val="00BB4E09"/>
    <w:rsid w:val="00BB5177"/>
    <w:rsid w:val="00BB57D1"/>
    <w:rsid w:val="00BB5860"/>
    <w:rsid w:val="00BB67F3"/>
    <w:rsid w:val="00BB6AAD"/>
    <w:rsid w:val="00BB6F39"/>
    <w:rsid w:val="00BB7201"/>
    <w:rsid w:val="00BB758D"/>
    <w:rsid w:val="00BB7701"/>
    <w:rsid w:val="00BB782B"/>
    <w:rsid w:val="00BC0427"/>
    <w:rsid w:val="00BC0AD5"/>
    <w:rsid w:val="00BC0BBA"/>
    <w:rsid w:val="00BC0CAB"/>
    <w:rsid w:val="00BC12C2"/>
    <w:rsid w:val="00BC1ABD"/>
    <w:rsid w:val="00BC1B24"/>
    <w:rsid w:val="00BC2026"/>
    <w:rsid w:val="00BC24CD"/>
    <w:rsid w:val="00BC2593"/>
    <w:rsid w:val="00BC26EF"/>
    <w:rsid w:val="00BC31A6"/>
    <w:rsid w:val="00BC33CE"/>
    <w:rsid w:val="00BC3426"/>
    <w:rsid w:val="00BC35E6"/>
    <w:rsid w:val="00BC378F"/>
    <w:rsid w:val="00BC421A"/>
    <w:rsid w:val="00BC45E8"/>
    <w:rsid w:val="00BC4969"/>
    <w:rsid w:val="00BC49AE"/>
    <w:rsid w:val="00BC4A19"/>
    <w:rsid w:val="00BC4A47"/>
    <w:rsid w:val="00BC4BC9"/>
    <w:rsid w:val="00BC4E6D"/>
    <w:rsid w:val="00BC4F0C"/>
    <w:rsid w:val="00BC5504"/>
    <w:rsid w:val="00BC565D"/>
    <w:rsid w:val="00BC5896"/>
    <w:rsid w:val="00BC58BC"/>
    <w:rsid w:val="00BC5F7D"/>
    <w:rsid w:val="00BC67E2"/>
    <w:rsid w:val="00BC6848"/>
    <w:rsid w:val="00BC6A7B"/>
    <w:rsid w:val="00BC6B53"/>
    <w:rsid w:val="00BC7383"/>
    <w:rsid w:val="00BC76D3"/>
    <w:rsid w:val="00BC7757"/>
    <w:rsid w:val="00BD0471"/>
    <w:rsid w:val="00BD0617"/>
    <w:rsid w:val="00BD0817"/>
    <w:rsid w:val="00BD08D7"/>
    <w:rsid w:val="00BD106A"/>
    <w:rsid w:val="00BD1835"/>
    <w:rsid w:val="00BD23E1"/>
    <w:rsid w:val="00BD2474"/>
    <w:rsid w:val="00BD2C9C"/>
    <w:rsid w:val="00BD2E9B"/>
    <w:rsid w:val="00BD4113"/>
    <w:rsid w:val="00BD4C97"/>
    <w:rsid w:val="00BD4EF2"/>
    <w:rsid w:val="00BD5BAA"/>
    <w:rsid w:val="00BD5BB6"/>
    <w:rsid w:val="00BD5D97"/>
    <w:rsid w:val="00BD61B9"/>
    <w:rsid w:val="00BD64D1"/>
    <w:rsid w:val="00BD64E5"/>
    <w:rsid w:val="00BD69E5"/>
    <w:rsid w:val="00BD6A44"/>
    <w:rsid w:val="00BD73E3"/>
    <w:rsid w:val="00BD786B"/>
    <w:rsid w:val="00BD7C4B"/>
    <w:rsid w:val="00BD7FC9"/>
    <w:rsid w:val="00BE0036"/>
    <w:rsid w:val="00BE0076"/>
    <w:rsid w:val="00BE06B8"/>
    <w:rsid w:val="00BE0B97"/>
    <w:rsid w:val="00BE143C"/>
    <w:rsid w:val="00BE1499"/>
    <w:rsid w:val="00BE1EF3"/>
    <w:rsid w:val="00BE1F91"/>
    <w:rsid w:val="00BE290E"/>
    <w:rsid w:val="00BE3323"/>
    <w:rsid w:val="00BE3822"/>
    <w:rsid w:val="00BE3FDB"/>
    <w:rsid w:val="00BE4093"/>
    <w:rsid w:val="00BE4C5E"/>
    <w:rsid w:val="00BE5017"/>
    <w:rsid w:val="00BE5F2C"/>
    <w:rsid w:val="00BE6014"/>
    <w:rsid w:val="00BE6A62"/>
    <w:rsid w:val="00BE7358"/>
    <w:rsid w:val="00BE749A"/>
    <w:rsid w:val="00BE7675"/>
    <w:rsid w:val="00BE7697"/>
    <w:rsid w:val="00BE794D"/>
    <w:rsid w:val="00BE7B45"/>
    <w:rsid w:val="00BE7EC7"/>
    <w:rsid w:val="00BF0023"/>
    <w:rsid w:val="00BF0562"/>
    <w:rsid w:val="00BF0A46"/>
    <w:rsid w:val="00BF1288"/>
    <w:rsid w:val="00BF1698"/>
    <w:rsid w:val="00BF182C"/>
    <w:rsid w:val="00BF1B00"/>
    <w:rsid w:val="00BF1CE3"/>
    <w:rsid w:val="00BF2213"/>
    <w:rsid w:val="00BF2404"/>
    <w:rsid w:val="00BF372D"/>
    <w:rsid w:val="00BF3E2A"/>
    <w:rsid w:val="00BF3EBD"/>
    <w:rsid w:val="00BF4582"/>
    <w:rsid w:val="00BF491C"/>
    <w:rsid w:val="00BF494B"/>
    <w:rsid w:val="00BF51A0"/>
    <w:rsid w:val="00BF52CF"/>
    <w:rsid w:val="00BF591D"/>
    <w:rsid w:val="00BF5A98"/>
    <w:rsid w:val="00BF5B42"/>
    <w:rsid w:val="00BF5F00"/>
    <w:rsid w:val="00BF6360"/>
    <w:rsid w:val="00BF6402"/>
    <w:rsid w:val="00BF64D1"/>
    <w:rsid w:val="00BF7025"/>
    <w:rsid w:val="00BF7424"/>
    <w:rsid w:val="00BF7671"/>
    <w:rsid w:val="00BF771E"/>
    <w:rsid w:val="00BF7AD7"/>
    <w:rsid w:val="00C000B4"/>
    <w:rsid w:val="00C0013C"/>
    <w:rsid w:val="00C00930"/>
    <w:rsid w:val="00C00B65"/>
    <w:rsid w:val="00C00CE1"/>
    <w:rsid w:val="00C01408"/>
    <w:rsid w:val="00C014AE"/>
    <w:rsid w:val="00C01BB1"/>
    <w:rsid w:val="00C0210D"/>
    <w:rsid w:val="00C02244"/>
    <w:rsid w:val="00C02A38"/>
    <w:rsid w:val="00C02EC1"/>
    <w:rsid w:val="00C03066"/>
    <w:rsid w:val="00C03278"/>
    <w:rsid w:val="00C034E5"/>
    <w:rsid w:val="00C03829"/>
    <w:rsid w:val="00C03FB5"/>
    <w:rsid w:val="00C04042"/>
    <w:rsid w:val="00C044E9"/>
    <w:rsid w:val="00C048F8"/>
    <w:rsid w:val="00C04BBE"/>
    <w:rsid w:val="00C04DF4"/>
    <w:rsid w:val="00C0552D"/>
    <w:rsid w:val="00C058F5"/>
    <w:rsid w:val="00C05BAB"/>
    <w:rsid w:val="00C05E48"/>
    <w:rsid w:val="00C05FE9"/>
    <w:rsid w:val="00C060AD"/>
    <w:rsid w:val="00C060CD"/>
    <w:rsid w:val="00C06329"/>
    <w:rsid w:val="00C06453"/>
    <w:rsid w:val="00C06605"/>
    <w:rsid w:val="00C0670D"/>
    <w:rsid w:val="00C06DE7"/>
    <w:rsid w:val="00C0720B"/>
    <w:rsid w:val="00C075BD"/>
    <w:rsid w:val="00C077F2"/>
    <w:rsid w:val="00C1008A"/>
    <w:rsid w:val="00C108FF"/>
    <w:rsid w:val="00C10D68"/>
    <w:rsid w:val="00C11244"/>
    <w:rsid w:val="00C113BF"/>
    <w:rsid w:val="00C114CF"/>
    <w:rsid w:val="00C11709"/>
    <w:rsid w:val="00C12946"/>
    <w:rsid w:val="00C12A46"/>
    <w:rsid w:val="00C12BA8"/>
    <w:rsid w:val="00C12BF7"/>
    <w:rsid w:val="00C12D07"/>
    <w:rsid w:val="00C12DDE"/>
    <w:rsid w:val="00C12E77"/>
    <w:rsid w:val="00C13622"/>
    <w:rsid w:val="00C13CE0"/>
    <w:rsid w:val="00C13EC1"/>
    <w:rsid w:val="00C155A0"/>
    <w:rsid w:val="00C15734"/>
    <w:rsid w:val="00C1584B"/>
    <w:rsid w:val="00C158EE"/>
    <w:rsid w:val="00C15A8C"/>
    <w:rsid w:val="00C15DEB"/>
    <w:rsid w:val="00C16714"/>
    <w:rsid w:val="00C167D8"/>
    <w:rsid w:val="00C1684D"/>
    <w:rsid w:val="00C1746B"/>
    <w:rsid w:val="00C20060"/>
    <w:rsid w:val="00C202EE"/>
    <w:rsid w:val="00C204A1"/>
    <w:rsid w:val="00C2055E"/>
    <w:rsid w:val="00C207FE"/>
    <w:rsid w:val="00C2176E"/>
    <w:rsid w:val="00C217B8"/>
    <w:rsid w:val="00C2185D"/>
    <w:rsid w:val="00C21AF0"/>
    <w:rsid w:val="00C21E73"/>
    <w:rsid w:val="00C225B7"/>
    <w:rsid w:val="00C22C90"/>
    <w:rsid w:val="00C23430"/>
    <w:rsid w:val="00C23695"/>
    <w:rsid w:val="00C23B06"/>
    <w:rsid w:val="00C23D42"/>
    <w:rsid w:val="00C23E6F"/>
    <w:rsid w:val="00C241C7"/>
    <w:rsid w:val="00C245DC"/>
    <w:rsid w:val="00C24A87"/>
    <w:rsid w:val="00C24B0B"/>
    <w:rsid w:val="00C24EDF"/>
    <w:rsid w:val="00C25039"/>
    <w:rsid w:val="00C250C7"/>
    <w:rsid w:val="00C25361"/>
    <w:rsid w:val="00C2544A"/>
    <w:rsid w:val="00C25471"/>
    <w:rsid w:val="00C259C9"/>
    <w:rsid w:val="00C259DD"/>
    <w:rsid w:val="00C2617F"/>
    <w:rsid w:val="00C26540"/>
    <w:rsid w:val="00C26586"/>
    <w:rsid w:val="00C26625"/>
    <w:rsid w:val="00C26AF7"/>
    <w:rsid w:val="00C272D7"/>
    <w:rsid w:val="00C2735E"/>
    <w:rsid w:val="00C2738F"/>
    <w:rsid w:val="00C273D0"/>
    <w:rsid w:val="00C2757C"/>
    <w:rsid w:val="00C27C66"/>
    <w:rsid w:val="00C27C6D"/>
    <w:rsid w:val="00C27D67"/>
    <w:rsid w:val="00C30415"/>
    <w:rsid w:val="00C30426"/>
    <w:rsid w:val="00C30603"/>
    <w:rsid w:val="00C31945"/>
    <w:rsid w:val="00C319F2"/>
    <w:rsid w:val="00C31A99"/>
    <w:rsid w:val="00C31F75"/>
    <w:rsid w:val="00C31F77"/>
    <w:rsid w:val="00C32232"/>
    <w:rsid w:val="00C3276D"/>
    <w:rsid w:val="00C32EB4"/>
    <w:rsid w:val="00C33263"/>
    <w:rsid w:val="00C33C60"/>
    <w:rsid w:val="00C33E65"/>
    <w:rsid w:val="00C33F06"/>
    <w:rsid w:val="00C34062"/>
    <w:rsid w:val="00C3408B"/>
    <w:rsid w:val="00C34567"/>
    <w:rsid w:val="00C3470F"/>
    <w:rsid w:val="00C347DE"/>
    <w:rsid w:val="00C34870"/>
    <w:rsid w:val="00C348FE"/>
    <w:rsid w:val="00C34C76"/>
    <w:rsid w:val="00C352BB"/>
    <w:rsid w:val="00C3582C"/>
    <w:rsid w:val="00C35912"/>
    <w:rsid w:val="00C365A3"/>
    <w:rsid w:val="00C366C6"/>
    <w:rsid w:val="00C37318"/>
    <w:rsid w:val="00C37388"/>
    <w:rsid w:val="00C37B40"/>
    <w:rsid w:val="00C37D85"/>
    <w:rsid w:val="00C37F0A"/>
    <w:rsid w:val="00C400D7"/>
    <w:rsid w:val="00C40543"/>
    <w:rsid w:val="00C4056B"/>
    <w:rsid w:val="00C40691"/>
    <w:rsid w:val="00C40875"/>
    <w:rsid w:val="00C40C04"/>
    <w:rsid w:val="00C40CCF"/>
    <w:rsid w:val="00C40E5B"/>
    <w:rsid w:val="00C40F17"/>
    <w:rsid w:val="00C410B3"/>
    <w:rsid w:val="00C41493"/>
    <w:rsid w:val="00C41614"/>
    <w:rsid w:val="00C41934"/>
    <w:rsid w:val="00C420AB"/>
    <w:rsid w:val="00C42226"/>
    <w:rsid w:val="00C4291B"/>
    <w:rsid w:val="00C42FA1"/>
    <w:rsid w:val="00C42FE5"/>
    <w:rsid w:val="00C43169"/>
    <w:rsid w:val="00C431FA"/>
    <w:rsid w:val="00C438CC"/>
    <w:rsid w:val="00C441FA"/>
    <w:rsid w:val="00C441FB"/>
    <w:rsid w:val="00C4476A"/>
    <w:rsid w:val="00C45303"/>
    <w:rsid w:val="00C453C0"/>
    <w:rsid w:val="00C45787"/>
    <w:rsid w:val="00C45809"/>
    <w:rsid w:val="00C4587A"/>
    <w:rsid w:val="00C45D42"/>
    <w:rsid w:val="00C460D4"/>
    <w:rsid w:val="00C46308"/>
    <w:rsid w:val="00C4631F"/>
    <w:rsid w:val="00C46CFA"/>
    <w:rsid w:val="00C46FE6"/>
    <w:rsid w:val="00C47186"/>
    <w:rsid w:val="00C4724B"/>
    <w:rsid w:val="00C472E1"/>
    <w:rsid w:val="00C47566"/>
    <w:rsid w:val="00C47694"/>
    <w:rsid w:val="00C4777B"/>
    <w:rsid w:val="00C5009B"/>
    <w:rsid w:val="00C50202"/>
    <w:rsid w:val="00C5033C"/>
    <w:rsid w:val="00C507E1"/>
    <w:rsid w:val="00C50E16"/>
    <w:rsid w:val="00C50F46"/>
    <w:rsid w:val="00C51060"/>
    <w:rsid w:val="00C51190"/>
    <w:rsid w:val="00C51597"/>
    <w:rsid w:val="00C518FE"/>
    <w:rsid w:val="00C519FF"/>
    <w:rsid w:val="00C51C21"/>
    <w:rsid w:val="00C51C81"/>
    <w:rsid w:val="00C51D31"/>
    <w:rsid w:val="00C51E30"/>
    <w:rsid w:val="00C520BB"/>
    <w:rsid w:val="00C528B7"/>
    <w:rsid w:val="00C5293D"/>
    <w:rsid w:val="00C5295F"/>
    <w:rsid w:val="00C529C6"/>
    <w:rsid w:val="00C534F0"/>
    <w:rsid w:val="00C53A8B"/>
    <w:rsid w:val="00C53B16"/>
    <w:rsid w:val="00C53ED6"/>
    <w:rsid w:val="00C54176"/>
    <w:rsid w:val="00C545EE"/>
    <w:rsid w:val="00C5501C"/>
    <w:rsid w:val="00C55258"/>
    <w:rsid w:val="00C55B6F"/>
    <w:rsid w:val="00C55FF5"/>
    <w:rsid w:val="00C560E3"/>
    <w:rsid w:val="00C562E7"/>
    <w:rsid w:val="00C56845"/>
    <w:rsid w:val="00C56F19"/>
    <w:rsid w:val="00C574C0"/>
    <w:rsid w:val="00C57634"/>
    <w:rsid w:val="00C57816"/>
    <w:rsid w:val="00C579D8"/>
    <w:rsid w:val="00C57D67"/>
    <w:rsid w:val="00C57EDC"/>
    <w:rsid w:val="00C57F4B"/>
    <w:rsid w:val="00C60520"/>
    <w:rsid w:val="00C60EC1"/>
    <w:rsid w:val="00C60F02"/>
    <w:rsid w:val="00C61282"/>
    <w:rsid w:val="00C613F2"/>
    <w:rsid w:val="00C61ABB"/>
    <w:rsid w:val="00C61DE8"/>
    <w:rsid w:val="00C61E23"/>
    <w:rsid w:val="00C61EAE"/>
    <w:rsid w:val="00C62097"/>
    <w:rsid w:val="00C6215C"/>
    <w:rsid w:val="00C6299C"/>
    <w:rsid w:val="00C62CF9"/>
    <w:rsid w:val="00C633C5"/>
    <w:rsid w:val="00C63B93"/>
    <w:rsid w:val="00C63FC4"/>
    <w:rsid w:val="00C650A0"/>
    <w:rsid w:val="00C6515D"/>
    <w:rsid w:val="00C65B03"/>
    <w:rsid w:val="00C65EFC"/>
    <w:rsid w:val="00C660CF"/>
    <w:rsid w:val="00C662D0"/>
    <w:rsid w:val="00C6702F"/>
    <w:rsid w:val="00C67178"/>
    <w:rsid w:val="00C67223"/>
    <w:rsid w:val="00C67460"/>
    <w:rsid w:val="00C677AC"/>
    <w:rsid w:val="00C679D8"/>
    <w:rsid w:val="00C67C10"/>
    <w:rsid w:val="00C67DDE"/>
    <w:rsid w:val="00C701B6"/>
    <w:rsid w:val="00C70CC5"/>
    <w:rsid w:val="00C712D8"/>
    <w:rsid w:val="00C71436"/>
    <w:rsid w:val="00C715C7"/>
    <w:rsid w:val="00C71754"/>
    <w:rsid w:val="00C719CF"/>
    <w:rsid w:val="00C7222F"/>
    <w:rsid w:val="00C7251D"/>
    <w:rsid w:val="00C7282C"/>
    <w:rsid w:val="00C72A72"/>
    <w:rsid w:val="00C72F99"/>
    <w:rsid w:val="00C72FFD"/>
    <w:rsid w:val="00C7406E"/>
    <w:rsid w:val="00C74480"/>
    <w:rsid w:val="00C7496B"/>
    <w:rsid w:val="00C7566E"/>
    <w:rsid w:val="00C756FA"/>
    <w:rsid w:val="00C7575B"/>
    <w:rsid w:val="00C75C83"/>
    <w:rsid w:val="00C75FF2"/>
    <w:rsid w:val="00C76B29"/>
    <w:rsid w:val="00C76DDB"/>
    <w:rsid w:val="00C8050E"/>
    <w:rsid w:val="00C80696"/>
    <w:rsid w:val="00C80793"/>
    <w:rsid w:val="00C807E3"/>
    <w:rsid w:val="00C80BA2"/>
    <w:rsid w:val="00C80BFC"/>
    <w:rsid w:val="00C80CF8"/>
    <w:rsid w:val="00C813B9"/>
    <w:rsid w:val="00C8152D"/>
    <w:rsid w:val="00C81C2C"/>
    <w:rsid w:val="00C81C5A"/>
    <w:rsid w:val="00C81CB0"/>
    <w:rsid w:val="00C82767"/>
    <w:rsid w:val="00C828AC"/>
    <w:rsid w:val="00C82EA5"/>
    <w:rsid w:val="00C82EEB"/>
    <w:rsid w:val="00C82F7F"/>
    <w:rsid w:val="00C83208"/>
    <w:rsid w:val="00C83633"/>
    <w:rsid w:val="00C83A82"/>
    <w:rsid w:val="00C83D48"/>
    <w:rsid w:val="00C83FF6"/>
    <w:rsid w:val="00C84260"/>
    <w:rsid w:val="00C84B23"/>
    <w:rsid w:val="00C85E58"/>
    <w:rsid w:val="00C86440"/>
    <w:rsid w:val="00C864BC"/>
    <w:rsid w:val="00C86731"/>
    <w:rsid w:val="00C86B57"/>
    <w:rsid w:val="00C86E90"/>
    <w:rsid w:val="00C87E54"/>
    <w:rsid w:val="00C90140"/>
    <w:rsid w:val="00C903D9"/>
    <w:rsid w:val="00C904B3"/>
    <w:rsid w:val="00C906EE"/>
    <w:rsid w:val="00C9091B"/>
    <w:rsid w:val="00C91158"/>
    <w:rsid w:val="00C91778"/>
    <w:rsid w:val="00C9185A"/>
    <w:rsid w:val="00C91B11"/>
    <w:rsid w:val="00C91C64"/>
    <w:rsid w:val="00C91CA5"/>
    <w:rsid w:val="00C91EAA"/>
    <w:rsid w:val="00C922D6"/>
    <w:rsid w:val="00C92348"/>
    <w:rsid w:val="00C92761"/>
    <w:rsid w:val="00C927AF"/>
    <w:rsid w:val="00C92B5A"/>
    <w:rsid w:val="00C92BE1"/>
    <w:rsid w:val="00C93191"/>
    <w:rsid w:val="00C93193"/>
    <w:rsid w:val="00C93270"/>
    <w:rsid w:val="00C93746"/>
    <w:rsid w:val="00C93B10"/>
    <w:rsid w:val="00C93C6A"/>
    <w:rsid w:val="00C93D17"/>
    <w:rsid w:val="00C93F7A"/>
    <w:rsid w:val="00C94A6B"/>
    <w:rsid w:val="00C95039"/>
    <w:rsid w:val="00C952ED"/>
    <w:rsid w:val="00C9539C"/>
    <w:rsid w:val="00C95A9C"/>
    <w:rsid w:val="00C9616E"/>
    <w:rsid w:val="00C96288"/>
    <w:rsid w:val="00C966A7"/>
    <w:rsid w:val="00C96747"/>
    <w:rsid w:val="00C9677C"/>
    <w:rsid w:val="00C969C8"/>
    <w:rsid w:val="00C971DC"/>
    <w:rsid w:val="00C9793B"/>
    <w:rsid w:val="00C97C4E"/>
    <w:rsid w:val="00C97E3D"/>
    <w:rsid w:val="00C97F59"/>
    <w:rsid w:val="00C97F7F"/>
    <w:rsid w:val="00CA005E"/>
    <w:rsid w:val="00CA024E"/>
    <w:rsid w:val="00CA0404"/>
    <w:rsid w:val="00CA0A10"/>
    <w:rsid w:val="00CA16B7"/>
    <w:rsid w:val="00CA17C9"/>
    <w:rsid w:val="00CA1C8C"/>
    <w:rsid w:val="00CA1D72"/>
    <w:rsid w:val="00CA2090"/>
    <w:rsid w:val="00CA2134"/>
    <w:rsid w:val="00CA230D"/>
    <w:rsid w:val="00CA2384"/>
    <w:rsid w:val="00CA27B2"/>
    <w:rsid w:val="00CA28FB"/>
    <w:rsid w:val="00CA2F2E"/>
    <w:rsid w:val="00CA3326"/>
    <w:rsid w:val="00CA3555"/>
    <w:rsid w:val="00CA3883"/>
    <w:rsid w:val="00CA38DB"/>
    <w:rsid w:val="00CA4293"/>
    <w:rsid w:val="00CA432B"/>
    <w:rsid w:val="00CA46DE"/>
    <w:rsid w:val="00CA4BE3"/>
    <w:rsid w:val="00CA4DDE"/>
    <w:rsid w:val="00CA5471"/>
    <w:rsid w:val="00CA5705"/>
    <w:rsid w:val="00CA62AE"/>
    <w:rsid w:val="00CA62B2"/>
    <w:rsid w:val="00CA6634"/>
    <w:rsid w:val="00CA6A50"/>
    <w:rsid w:val="00CA7765"/>
    <w:rsid w:val="00CA7DFF"/>
    <w:rsid w:val="00CB01A1"/>
    <w:rsid w:val="00CB057C"/>
    <w:rsid w:val="00CB073D"/>
    <w:rsid w:val="00CB0A68"/>
    <w:rsid w:val="00CB1F93"/>
    <w:rsid w:val="00CB207D"/>
    <w:rsid w:val="00CB21FB"/>
    <w:rsid w:val="00CB31D1"/>
    <w:rsid w:val="00CB3C7F"/>
    <w:rsid w:val="00CB3DCC"/>
    <w:rsid w:val="00CB4066"/>
    <w:rsid w:val="00CB446E"/>
    <w:rsid w:val="00CB4964"/>
    <w:rsid w:val="00CB4A21"/>
    <w:rsid w:val="00CB4C5A"/>
    <w:rsid w:val="00CB542A"/>
    <w:rsid w:val="00CB5B1A"/>
    <w:rsid w:val="00CB6C43"/>
    <w:rsid w:val="00CB6F2D"/>
    <w:rsid w:val="00CB7055"/>
    <w:rsid w:val="00CB7580"/>
    <w:rsid w:val="00CB7FE5"/>
    <w:rsid w:val="00CC0181"/>
    <w:rsid w:val="00CC09BC"/>
    <w:rsid w:val="00CC0A25"/>
    <w:rsid w:val="00CC1507"/>
    <w:rsid w:val="00CC1D8C"/>
    <w:rsid w:val="00CC216B"/>
    <w:rsid w:val="00CC220B"/>
    <w:rsid w:val="00CC2750"/>
    <w:rsid w:val="00CC3239"/>
    <w:rsid w:val="00CC3476"/>
    <w:rsid w:val="00CC34B4"/>
    <w:rsid w:val="00CC355A"/>
    <w:rsid w:val="00CC3A6E"/>
    <w:rsid w:val="00CC3DF1"/>
    <w:rsid w:val="00CC436A"/>
    <w:rsid w:val="00CC4547"/>
    <w:rsid w:val="00CC45A8"/>
    <w:rsid w:val="00CC45BE"/>
    <w:rsid w:val="00CC46D2"/>
    <w:rsid w:val="00CC47FB"/>
    <w:rsid w:val="00CC4A55"/>
    <w:rsid w:val="00CC4D1B"/>
    <w:rsid w:val="00CC4E83"/>
    <w:rsid w:val="00CC50A6"/>
    <w:rsid w:val="00CC55DC"/>
    <w:rsid w:val="00CC5935"/>
    <w:rsid w:val="00CC5C43"/>
    <w:rsid w:val="00CC5D87"/>
    <w:rsid w:val="00CC5DDC"/>
    <w:rsid w:val="00CC611B"/>
    <w:rsid w:val="00CC6559"/>
    <w:rsid w:val="00CC6745"/>
    <w:rsid w:val="00CC6896"/>
    <w:rsid w:val="00CC693D"/>
    <w:rsid w:val="00CC6961"/>
    <w:rsid w:val="00CC6A17"/>
    <w:rsid w:val="00CC7AF2"/>
    <w:rsid w:val="00CC7C2B"/>
    <w:rsid w:val="00CC7C3C"/>
    <w:rsid w:val="00CC7CF5"/>
    <w:rsid w:val="00CC7D6D"/>
    <w:rsid w:val="00CD02AE"/>
    <w:rsid w:val="00CD044D"/>
    <w:rsid w:val="00CD046E"/>
    <w:rsid w:val="00CD0EA6"/>
    <w:rsid w:val="00CD0F6F"/>
    <w:rsid w:val="00CD0FCD"/>
    <w:rsid w:val="00CD162D"/>
    <w:rsid w:val="00CD16D0"/>
    <w:rsid w:val="00CD1F83"/>
    <w:rsid w:val="00CD2326"/>
    <w:rsid w:val="00CD2A4F"/>
    <w:rsid w:val="00CD2EDA"/>
    <w:rsid w:val="00CD315F"/>
    <w:rsid w:val="00CD360D"/>
    <w:rsid w:val="00CD36CA"/>
    <w:rsid w:val="00CD3802"/>
    <w:rsid w:val="00CD384C"/>
    <w:rsid w:val="00CD3D7D"/>
    <w:rsid w:val="00CD5FDA"/>
    <w:rsid w:val="00CD6006"/>
    <w:rsid w:val="00CD60CC"/>
    <w:rsid w:val="00CD7662"/>
    <w:rsid w:val="00CD7BB3"/>
    <w:rsid w:val="00CD7DB9"/>
    <w:rsid w:val="00CD7EAD"/>
    <w:rsid w:val="00CD7EE5"/>
    <w:rsid w:val="00CD7F75"/>
    <w:rsid w:val="00CE026C"/>
    <w:rsid w:val="00CE03CA"/>
    <w:rsid w:val="00CE0B8D"/>
    <w:rsid w:val="00CE0B93"/>
    <w:rsid w:val="00CE0CC5"/>
    <w:rsid w:val="00CE22F1"/>
    <w:rsid w:val="00CE25E1"/>
    <w:rsid w:val="00CE26CE"/>
    <w:rsid w:val="00CE2C43"/>
    <w:rsid w:val="00CE30F5"/>
    <w:rsid w:val="00CE31D9"/>
    <w:rsid w:val="00CE342F"/>
    <w:rsid w:val="00CE3446"/>
    <w:rsid w:val="00CE3744"/>
    <w:rsid w:val="00CE3F8D"/>
    <w:rsid w:val="00CE4A22"/>
    <w:rsid w:val="00CE4AFE"/>
    <w:rsid w:val="00CE4C39"/>
    <w:rsid w:val="00CE50F2"/>
    <w:rsid w:val="00CE595D"/>
    <w:rsid w:val="00CE6502"/>
    <w:rsid w:val="00CE6603"/>
    <w:rsid w:val="00CE6D50"/>
    <w:rsid w:val="00CE6E96"/>
    <w:rsid w:val="00CE74DE"/>
    <w:rsid w:val="00CE74FD"/>
    <w:rsid w:val="00CE78D8"/>
    <w:rsid w:val="00CF0214"/>
    <w:rsid w:val="00CF02B0"/>
    <w:rsid w:val="00CF0F14"/>
    <w:rsid w:val="00CF0F35"/>
    <w:rsid w:val="00CF103A"/>
    <w:rsid w:val="00CF112D"/>
    <w:rsid w:val="00CF16E5"/>
    <w:rsid w:val="00CF1A49"/>
    <w:rsid w:val="00CF240D"/>
    <w:rsid w:val="00CF261D"/>
    <w:rsid w:val="00CF28E5"/>
    <w:rsid w:val="00CF32C5"/>
    <w:rsid w:val="00CF3395"/>
    <w:rsid w:val="00CF378E"/>
    <w:rsid w:val="00CF3A37"/>
    <w:rsid w:val="00CF426B"/>
    <w:rsid w:val="00CF43EB"/>
    <w:rsid w:val="00CF553A"/>
    <w:rsid w:val="00CF56FE"/>
    <w:rsid w:val="00CF5755"/>
    <w:rsid w:val="00CF5872"/>
    <w:rsid w:val="00CF590C"/>
    <w:rsid w:val="00CF61AF"/>
    <w:rsid w:val="00CF66BD"/>
    <w:rsid w:val="00CF6A49"/>
    <w:rsid w:val="00CF702F"/>
    <w:rsid w:val="00CF7138"/>
    <w:rsid w:val="00CF7225"/>
    <w:rsid w:val="00CF73A9"/>
    <w:rsid w:val="00CF74B7"/>
    <w:rsid w:val="00CF7C29"/>
    <w:rsid w:val="00CF7D3C"/>
    <w:rsid w:val="00D00194"/>
    <w:rsid w:val="00D0063F"/>
    <w:rsid w:val="00D0089F"/>
    <w:rsid w:val="00D00A6B"/>
    <w:rsid w:val="00D013E1"/>
    <w:rsid w:val="00D013F8"/>
    <w:rsid w:val="00D0166C"/>
    <w:rsid w:val="00D01B72"/>
    <w:rsid w:val="00D020F0"/>
    <w:rsid w:val="00D02D8B"/>
    <w:rsid w:val="00D034E9"/>
    <w:rsid w:val="00D037BC"/>
    <w:rsid w:val="00D0384F"/>
    <w:rsid w:val="00D03933"/>
    <w:rsid w:val="00D03F87"/>
    <w:rsid w:val="00D04202"/>
    <w:rsid w:val="00D04252"/>
    <w:rsid w:val="00D04258"/>
    <w:rsid w:val="00D04BB1"/>
    <w:rsid w:val="00D05377"/>
    <w:rsid w:val="00D058DF"/>
    <w:rsid w:val="00D0674A"/>
    <w:rsid w:val="00D0690C"/>
    <w:rsid w:val="00D06D0E"/>
    <w:rsid w:val="00D0708D"/>
    <w:rsid w:val="00D072D5"/>
    <w:rsid w:val="00D07566"/>
    <w:rsid w:val="00D07A14"/>
    <w:rsid w:val="00D07B39"/>
    <w:rsid w:val="00D10AAE"/>
    <w:rsid w:val="00D10C66"/>
    <w:rsid w:val="00D10CFB"/>
    <w:rsid w:val="00D10E7A"/>
    <w:rsid w:val="00D1122D"/>
    <w:rsid w:val="00D11235"/>
    <w:rsid w:val="00D1139E"/>
    <w:rsid w:val="00D114E1"/>
    <w:rsid w:val="00D11D95"/>
    <w:rsid w:val="00D12309"/>
    <w:rsid w:val="00D1260A"/>
    <w:rsid w:val="00D12A24"/>
    <w:rsid w:val="00D12ED9"/>
    <w:rsid w:val="00D12FA7"/>
    <w:rsid w:val="00D13344"/>
    <w:rsid w:val="00D134D6"/>
    <w:rsid w:val="00D1376B"/>
    <w:rsid w:val="00D1384F"/>
    <w:rsid w:val="00D13A4F"/>
    <w:rsid w:val="00D13E5E"/>
    <w:rsid w:val="00D13E85"/>
    <w:rsid w:val="00D13FD5"/>
    <w:rsid w:val="00D1404B"/>
    <w:rsid w:val="00D145F4"/>
    <w:rsid w:val="00D147EB"/>
    <w:rsid w:val="00D148BF"/>
    <w:rsid w:val="00D149F4"/>
    <w:rsid w:val="00D14CD3"/>
    <w:rsid w:val="00D150A0"/>
    <w:rsid w:val="00D151AC"/>
    <w:rsid w:val="00D157BC"/>
    <w:rsid w:val="00D16219"/>
    <w:rsid w:val="00D166DE"/>
    <w:rsid w:val="00D16CBE"/>
    <w:rsid w:val="00D17AE8"/>
    <w:rsid w:val="00D200F6"/>
    <w:rsid w:val="00D20C37"/>
    <w:rsid w:val="00D20FEF"/>
    <w:rsid w:val="00D214FD"/>
    <w:rsid w:val="00D2175E"/>
    <w:rsid w:val="00D219B8"/>
    <w:rsid w:val="00D21A1C"/>
    <w:rsid w:val="00D21A2C"/>
    <w:rsid w:val="00D21FD5"/>
    <w:rsid w:val="00D220E2"/>
    <w:rsid w:val="00D22311"/>
    <w:rsid w:val="00D22360"/>
    <w:rsid w:val="00D226BC"/>
    <w:rsid w:val="00D22E2B"/>
    <w:rsid w:val="00D22F23"/>
    <w:rsid w:val="00D23FF3"/>
    <w:rsid w:val="00D245CF"/>
    <w:rsid w:val="00D24761"/>
    <w:rsid w:val="00D24E19"/>
    <w:rsid w:val="00D25208"/>
    <w:rsid w:val="00D2536C"/>
    <w:rsid w:val="00D25883"/>
    <w:rsid w:val="00D25953"/>
    <w:rsid w:val="00D259DB"/>
    <w:rsid w:val="00D25E77"/>
    <w:rsid w:val="00D25F7E"/>
    <w:rsid w:val="00D26808"/>
    <w:rsid w:val="00D26CCD"/>
    <w:rsid w:val="00D26D53"/>
    <w:rsid w:val="00D26DF0"/>
    <w:rsid w:val="00D2740F"/>
    <w:rsid w:val="00D2758A"/>
    <w:rsid w:val="00D27ACB"/>
    <w:rsid w:val="00D30354"/>
    <w:rsid w:val="00D308D1"/>
    <w:rsid w:val="00D30AE5"/>
    <w:rsid w:val="00D30F47"/>
    <w:rsid w:val="00D314A8"/>
    <w:rsid w:val="00D31CC2"/>
    <w:rsid w:val="00D32131"/>
    <w:rsid w:val="00D3234F"/>
    <w:rsid w:val="00D32565"/>
    <w:rsid w:val="00D3259E"/>
    <w:rsid w:val="00D325DD"/>
    <w:rsid w:val="00D32773"/>
    <w:rsid w:val="00D33012"/>
    <w:rsid w:val="00D3363C"/>
    <w:rsid w:val="00D33767"/>
    <w:rsid w:val="00D339C3"/>
    <w:rsid w:val="00D341F7"/>
    <w:rsid w:val="00D34667"/>
    <w:rsid w:val="00D34BB7"/>
    <w:rsid w:val="00D3502C"/>
    <w:rsid w:val="00D35262"/>
    <w:rsid w:val="00D353B4"/>
    <w:rsid w:val="00D353F2"/>
    <w:rsid w:val="00D35C33"/>
    <w:rsid w:val="00D362EA"/>
    <w:rsid w:val="00D36A2A"/>
    <w:rsid w:val="00D36A35"/>
    <w:rsid w:val="00D36C08"/>
    <w:rsid w:val="00D36D0E"/>
    <w:rsid w:val="00D36DEB"/>
    <w:rsid w:val="00D3705C"/>
    <w:rsid w:val="00D371CC"/>
    <w:rsid w:val="00D37844"/>
    <w:rsid w:val="00D37BB8"/>
    <w:rsid w:val="00D401E1"/>
    <w:rsid w:val="00D40773"/>
    <w:rsid w:val="00D408B4"/>
    <w:rsid w:val="00D4091D"/>
    <w:rsid w:val="00D40E6F"/>
    <w:rsid w:val="00D41A92"/>
    <w:rsid w:val="00D421A7"/>
    <w:rsid w:val="00D423B1"/>
    <w:rsid w:val="00D42C9A"/>
    <w:rsid w:val="00D42D1C"/>
    <w:rsid w:val="00D42EB1"/>
    <w:rsid w:val="00D432B1"/>
    <w:rsid w:val="00D43819"/>
    <w:rsid w:val="00D4397A"/>
    <w:rsid w:val="00D44FC8"/>
    <w:rsid w:val="00D45658"/>
    <w:rsid w:val="00D4595A"/>
    <w:rsid w:val="00D45A13"/>
    <w:rsid w:val="00D45D94"/>
    <w:rsid w:val="00D45F19"/>
    <w:rsid w:val="00D465E3"/>
    <w:rsid w:val="00D46718"/>
    <w:rsid w:val="00D4682D"/>
    <w:rsid w:val="00D46E9B"/>
    <w:rsid w:val="00D46EB0"/>
    <w:rsid w:val="00D471B8"/>
    <w:rsid w:val="00D47515"/>
    <w:rsid w:val="00D4758A"/>
    <w:rsid w:val="00D47595"/>
    <w:rsid w:val="00D47A4B"/>
    <w:rsid w:val="00D500D7"/>
    <w:rsid w:val="00D5049C"/>
    <w:rsid w:val="00D50C39"/>
    <w:rsid w:val="00D515C0"/>
    <w:rsid w:val="00D51DF7"/>
    <w:rsid w:val="00D52082"/>
    <w:rsid w:val="00D52370"/>
    <w:rsid w:val="00D524C8"/>
    <w:rsid w:val="00D526F4"/>
    <w:rsid w:val="00D540AC"/>
    <w:rsid w:val="00D5423C"/>
    <w:rsid w:val="00D547CA"/>
    <w:rsid w:val="00D5501C"/>
    <w:rsid w:val="00D552D1"/>
    <w:rsid w:val="00D559F0"/>
    <w:rsid w:val="00D55BD3"/>
    <w:rsid w:val="00D55F34"/>
    <w:rsid w:val="00D56070"/>
    <w:rsid w:val="00D561BE"/>
    <w:rsid w:val="00D5623F"/>
    <w:rsid w:val="00D562A2"/>
    <w:rsid w:val="00D564AA"/>
    <w:rsid w:val="00D56754"/>
    <w:rsid w:val="00D56F5C"/>
    <w:rsid w:val="00D57624"/>
    <w:rsid w:val="00D57837"/>
    <w:rsid w:val="00D5784A"/>
    <w:rsid w:val="00D578B5"/>
    <w:rsid w:val="00D57919"/>
    <w:rsid w:val="00D57AAE"/>
    <w:rsid w:val="00D57C60"/>
    <w:rsid w:val="00D6086A"/>
    <w:rsid w:val="00D60A7A"/>
    <w:rsid w:val="00D60E25"/>
    <w:rsid w:val="00D61326"/>
    <w:rsid w:val="00D615F3"/>
    <w:rsid w:val="00D61656"/>
    <w:rsid w:val="00D61BBB"/>
    <w:rsid w:val="00D62044"/>
    <w:rsid w:val="00D62210"/>
    <w:rsid w:val="00D6262E"/>
    <w:rsid w:val="00D6263E"/>
    <w:rsid w:val="00D62CF7"/>
    <w:rsid w:val="00D62F2E"/>
    <w:rsid w:val="00D62FA0"/>
    <w:rsid w:val="00D631EF"/>
    <w:rsid w:val="00D6320A"/>
    <w:rsid w:val="00D6338A"/>
    <w:rsid w:val="00D63599"/>
    <w:rsid w:val="00D6382F"/>
    <w:rsid w:val="00D63A02"/>
    <w:rsid w:val="00D63BE2"/>
    <w:rsid w:val="00D63E92"/>
    <w:rsid w:val="00D63EA9"/>
    <w:rsid w:val="00D64444"/>
    <w:rsid w:val="00D6481B"/>
    <w:rsid w:val="00D6570F"/>
    <w:rsid w:val="00D6574A"/>
    <w:rsid w:val="00D65A0F"/>
    <w:rsid w:val="00D65A86"/>
    <w:rsid w:val="00D65B78"/>
    <w:rsid w:val="00D65C45"/>
    <w:rsid w:val="00D6664D"/>
    <w:rsid w:val="00D66724"/>
    <w:rsid w:val="00D668A0"/>
    <w:rsid w:val="00D66D25"/>
    <w:rsid w:val="00D66D6E"/>
    <w:rsid w:val="00D66D8F"/>
    <w:rsid w:val="00D676BB"/>
    <w:rsid w:val="00D6778C"/>
    <w:rsid w:val="00D700AC"/>
    <w:rsid w:val="00D70174"/>
    <w:rsid w:val="00D703F8"/>
    <w:rsid w:val="00D70484"/>
    <w:rsid w:val="00D70671"/>
    <w:rsid w:val="00D70810"/>
    <w:rsid w:val="00D70933"/>
    <w:rsid w:val="00D70A73"/>
    <w:rsid w:val="00D70D9C"/>
    <w:rsid w:val="00D70E24"/>
    <w:rsid w:val="00D71224"/>
    <w:rsid w:val="00D7172B"/>
    <w:rsid w:val="00D71FCC"/>
    <w:rsid w:val="00D72038"/>
    <w:rsid w:val="00D721E5"/>
    <w:rsid w:val="00D7265F"/>
    <w:rsid w:val="00D7288A"/>
    <w:rsid w:val="00D72B61"/>
    <w:rsid w:val="00D72D99"/>
    <w:rsid w:val="00D7381A"/>
    <w:rsid w:val="00D73A12"/>
    <w:rsid w:val="00D74258"/>
    <w:rsid w:val="00D7482A"/>
    <w:rsid w:val="00D75227"/>
    <w:rsid w:val="00D753FE"/>
    <w:rsid w:val="00D75450"/>
    <w:rsid w:val="00D75C0B"/>
    <w:rsid w:val="00D75E47"/>
    <w:rsid w:val="00D7602A"/>
    <w:rsid w:val="00D761DB"/>
    <w:rsid w:val="00D76656"/>
    <w:rsid w:val="00D766C8"/>
    <w:rsid w:val="00D76839"/>
    <w:rsid w:val="00D768BA"/>
    <w:rsid w:val="00D76A5B"/>
    <w:rsid w:val="00D76D93"/>
    <w:rsid w:val="00D76DD3"/>
    <w:rsid w:val="00D7719D"/>
    <w:rsid w:val="00D77280"/>
    <w:rsid w:val="00D7762F"/>
    <w:rsid w:val="00D77915"/>
    <w:rsid w:val="00D77998"/>
    <w:rsid w:val="00D779AB"/>
    <w:rsid w:val="00D77BDE"/>
    <w:rsid w:val="00D803B8"/>
    <w:rsid w:val="00D8079E"/>
    <w:rsid w:val="00D808CC"/>
    <w:rsid w:val="00D80CCA"/>
    <w:rsid w:val="00D80CE9"/>
    <w:rsid w:val="00D80FE3"/>
    <w:rsid w:val="00D813D3"/>
    <w:rsid w:val="00D813E9"/>
    <w:rsid w:val="00D8269B"/>
    <w:rsid w:val="00D82747"/>
    <w:rsid w:val="00D827E8"/>
    <w:rsid w:val="00D836C2"/>
    <w:rsid w:val="00D83A9D"/>
    <w:rsid w:val="00D83BBB"/>
    <w:rsid w:val="00D83D28"/>
    <w:rsid w:val="00D8445E"/>
    <w:rsid w:val="00D84CB4"/>
    <w:rsid w:val="00D84EE5"/>
    <w:rsid w:val="00D850F3"/>
    <w:rsid w:val="00D859DA"/>
    <w:rsid w:val="00D85FF0"/>
    <w:rsid w:val="00D86220"/>
    <w:rsid w:val="00D86723"/>
    <w:rsid w:val="00D86B31"/>
    <w:rsid w:val="00D8722D"/>
    <w:rsid w:val="00D876DF"/>
    <w:rsid w:val="00D87D73"/>
    <w:rsid w:val="00D87E66"/>
    <w:rsid w:val="00D90591"/>
    <w:rsid w:val="00D90F31"/>
    <w:rsid w:val="00D912E3"/>
    <w:rsid w:val="00D9133D"/>
    <w:rsid w:val="00D913BE"/>
    <w:rsid w:val="00D9153D"/>
    <w:rsid w:val="00D91802"/>
    <w:rsid w:val="00D91841"/>
    <w:rsid w:val="00D91D07"/>
    <w:rsid w:val="00D9209A"/>
    <w:rsid w:val="00D92127"/>
    <w:rsid w:val="00D929F7"/>
    <w:rsid w:val="00D92EB3"/>
    <w:rsid w:val="00D92ECF"/>
    <w:rsid w:val="00D9387A"/>
    <w:rsid w:val="00D9392B"/>
    <w:rsid w:val="00D93BA2"/>
    <w:rsid w:val="00D93ED3"/>
    <w:rsid w:val="00D93EDC"/>
    <w:rsid w:val="00D947F0"/>
    <w:rsid w:val="00D94CBA"/>
    <w:rsid w:val="00D94F84"/>
    <w:rsid w:val="00D94FAB"/>
    <w:rsid w:val="00D9563C"/>
    <w:rsid w:val="00D96448"/>
    <w:rsid w:val="00D96752"/>
    <w:rsid w:val="00D96B50"/>
    <w:rsid w:val="00D96C9C"/>
    <w:rsid w:val="00D96F2A"/>
    <w:rsid w:val="00D975E2"/>
    <w:rsid w:val="00D9790F"/>
    <w:rsid w:val="00D979FD"/>
    <w:rsid w:val="00D97BE8"/>
    <w:rsid w:val="00D97F0E"/>
    <w:rsid w:val="00DA0EEB"/>
    <w:rsid w:val="00DA14F6"/>
    <w:rsid w:val="00DA1807"/>
    <w:rsid w:val="00DA247E"/>
    <w:rsid w:val="00DA24B8"/>
    <w:rsid w:val="00DA2993"/>
    <w:rsid w:val="00DA2B28"/>
    <w:rsid w:val="00DA2B96"/>
    <w:rsid w:val="00DA3518"/>
    <w:rsid w:val="00DA35B9"/>
    <w:rsid w:val="00DA3D1D"/>
    <w:rsid w:val="00DA40A3"/>
    <w:rsid w:val="00DA42EF"/>
    <w:rsid w:val="00DA45D6"/>
    <w:rsid w:val="00DA4C44"/>
    <w:rsid w:val="00DA5282"/>
    <w:rsid w:val="00DA55CD"/>
    <w:rsid w:val="00DA581D"/>
    <w:rsid w:val="00DA5937"/>
    <w:rsid w:val="00DA593F"/>
    <w:rsid w:val="00DA598B"/>
    <w:rsid w:val="00DA5F4F"/>
    <w:rsid w:val="00DA629F"/>
    <w:rsid w:val="00DA6456"/>
    <w:rsid w:val="00DA6458"/>
    <w:rsid w:val="00DA6D32"/>
    <w:rsid w:val="00DA6E90"/>
    <w:rsid w:val="00DA6E96"/>
    <w:rsid w:val="00DA7DEF"/>
    <w:rsid w:val="00DB0138"/>
    <w:rsid w:val="00DB058E"/>
    <w:rsid w:val="00DB0608"/>
    <w:rsid w:val="00DB0E26"/>
    <w:rsid w:val="00DB1DDD"/>
    <w:rsid w:val="00DB1E45"/>
    <w:rsid w:val="00DB2B12"/>
    <w:rsid w:val="00DB2BDF"/>
    <w:rsid w:val="00DB3277"/>
    <w:rsid w:val="00DB3E8E"/>
    <w:rsid w:val="00DB4117"/>
    <w:rsid w:val="00DB429C"/>
    <w:rsid w:val="00DB4814"/>
    <w:rsid w:val="00DB4E04"/>
    <w:rsid w:val="00DB5152"/>
    <w:rsid w:val="00DB5716"/>
    <w:rsid w:val="00DB5CBA"/>
    <w:rsid w:val="00DB5E4B"/>
    <w:rsid w:val="00DB6286"/>
    <w:rsid w:val="00DB62F2"/>
    <w:rsid w:val="00DB645F"/>
    <w:rsid w:val="00DB70EE"/>
    <w:rsid w:val="00DB7427"/>
    <w:rsid w:val="00DB76E9"/>
    <w:rsid w:val="00DB77BF"/>
    <w:rsid w:val="00DB79AE"/>
    <w:rsid w:val="00DB7B69"/>
    <w:rsid w:val="00DB7EDD"/>
    <w:rsid w:val="00DC0A67"/>
    <w:rsid w:val="00DC0B88"/>
    <w:rsid w:val="00DC0BCC"/>
    <w:rsid w:val="00DC139A"/>
    <w:rsid w:val="00DC1428"/>
    <w:rsid w:val="00DC1547"/>
    <w:rsid w:val="00DC19DA"/>
    <w:rsid w:val="00DC1BD2"/>
    <w:rsid w:val="00DC1CFB"/>
    <w:rsid w:val="00DC1D5E"/>
    <w:rsid w:val="00DC2313"/>
    <w:rsid w:val="00DC2423"/>
    <w:rsid w:val="00DC2CDF"/>
    <w:rsid w:val="00DC3C55"/>
    <w:rsid w:val="00DC3C72"/>
    <w:rsid w:val="00DC4175"/>
    <w:rsid w:val="00DC445B"/>
    <w:rsid w:val="00DC4895"/>
    <w:rsid w:val="00DC4D97"/>
    <w:rsid w:val="00DC4EA4"/>
    <w:rsid w:val="00DC5220"/>
    <w:rsid w:val="00DC5358"/>
    <w:rsid w:val="00DC53D6"/>
    <w:rsid w:val="00DC5976"/>
    <w:rsid w:val="00DC5E97"/>
    <w:rsid w:val="00DC6000"/>
    <w:rsid w:val="00DC6603"/>
    <w:rsid w:val="00DC6AA9"/>
    <w:rsid w:val="00DC7910"/>
    <w:rsid w:val="00DC7E6F"/>
    <w:rsid w:val="00DC7F1E"/>
    <w:rsid w:val="00DD00B8"/>
    <w:rsid w:val="00DD0196"/>
    <w:rsid w:val="00DD030A"/>
    <w:rsid w:val="00DD04D8"/>
    <w:rsid w:val="00DD0688"/>
    <w:rsid w:val="00DD0D58"/>
    <w:rsid w:val="00DD0DCA"/>
    <w:rsid w:val="00DD13AC"/>
    <w:rsid w:val="00DD156B"/>
    <w:rsid w:val="00DD1720"/>
    <w:rsid w:val="00DD1C70"/>
    <w:rsid w:val="00DD2061"/>
    <w:rsid w:val="00DD26B2"/>
    <w:rsid w:val="00DD3955"/>
    <w:rsid w:val="00DD39D3"/>
    <w:rsid w:val="00DD3CDE"/>
    <w:rsid w:val="00DD46C5"/>
    <w:rsid w:val="00DD47EF"/>
    <w:rsid w:val="00DD4ACF"/>
    <w:rsid w:val="00DD51A6"/>
    <w:rsid w:val="00DD52B5"/>
    <w:rsid w:val="00DD52E7"/>
    <w:rsid w:val="00DD5795"/>
    <w:rsid w:val="00DD6030"/>
    <w:rsid w:val="00DD6093"/>
    <w:rsid w:val="00DD61B8"/>
    <w:rsid w:val="00DD62CA"/>
    <w:rsid w:val="00DD6367"/>
    <w:rsid w:val="00DD6906"/>
    <w:rsid w:val="00DD6FBB"/>
    <w:rsid w:val="00DD730D"/>
    <w:rsid w:val="00DD78F6"/>
    <w:rsid w:val="00DD79BD"/>
    <w:rsid w:val="00DD7B44"/>
    <w:rsid w:val="00DD7B60"/>
    <w:rsid w:val="00DD7DAB"/>
    <w:rsid w:val="00DD7E67"/>
    <w:rsid w:val="00DE0004"/>
    <w:rsid w:val="00DE0498"/>
    <w:rsid w:val="00DE051E"/>
    <w:rsid w:val="00DE07EE"/>
    <w:rsid w:val="00DE0FA0"/>
    <w:rsid w:val="00DE10CD"/>
    <w:rsid w:val="00DE1124"/>
    <w:rsid w:val="00DE18EA"/>
    <w:rsid w:val="00DE1A40"/>
    <w:rsid w:val="00DE1CC9"/>
    <w:rsid w:val="00DE230F"/>
    <w:rsid w:val="00DE23CB"/>
    <w:rsid w:val="00DE26B9"/>
    <w:rsid w:val="00DE29CF"/>
    <w:rsid w:val="00DE3240"/>
    <w:rsid w:val="00DE3355"/>
    <w:rsid w:val="00DE3639"/>
    <w:rsid w:val="00DE380F"/>
    <w:rsid w:val="00DE38A8"/>
    <w:rsid w:val="00DE42C3"/>
    <w:rsid w:val="00DE45A0"/>
    <w:rsid w:val="00DE4A9C"/>
    <w:rsid w:val="00DE4AF8"/>
    <w:rsid w:val="00DE4F1C"/>
    <w:rsid w:val="00DE5039"/>
    <w:rsid w:val="00DE5242"/>
    <w:rsid w:val="00DE5284"/>
    <w:rsid w:val="00DE5480"/>
    <w:rsid w:val="00DE5677"/>
    <w:rsid w:val="00DE5B0D"/>
    <w:rsid w:val="00DE5B90"/>
    <w:rsid w:val="00DE6089"/>
    <w:rsid w:val="00DE63A0"/>
    <w:rsid w:val="00DE643E"/>
    <w:rsid w:val="00DE653D"/>
    <w:rsid w:val="00DE6967"/>
    <w:rsid w:val="00DE729D"/>
    <w:rsid w:val="00DE7767"/>
    <w:rsid w:val="00DE78AB"/>
    <w:rsid w:val="00DE78BA"/>
    <w:rsid w:val="00DE7945"/>
    <w:rsid w:val="00DF0323"/>
    <w:rsid w:val="00DF0E51"/>
    <w:rsid w:val="00DF1245"/>
    <w:rsid w:val="00DF1512"/>
    <w:rsid w:val="00DF1516"/>
    <w:rsid w:val="00DF1773"/>
    <w:rsid w:val="00DF1BD1"/>
    <w:rsid w:val="00DF1C64"/>
    <w:rsid w:val="00DF2101"/>
    <w:rsid w:val="00DF2346"/>
    <w:rsid w:val="00DF2DDB"/>
    <w:rsid w:val="00DF32E7"/>
    <w:rsid w:val="00DF3B8D"/>
    <w:rsid w:val="00DF3DB5"/>
    <w:rsid w:val="00DF41A6"/>
    <w:rsid w:val="00DF4353"/>
    <w:rsid w:val="00DF4393"/>
    <w:rsid w:val="00DF486F"/>
    <w:rsid w:val="00DF5111"/>
    <w:rsid w:val="00DF595A"/>
    <w:rsid w:val="00DF5A55"/>
    <w:rsid w:val="00DF5B5B"/>
    <w:rsid w:val="00DF6168"/>
    <w:rsid w:val="00DF634E"/>
    <w:rsid w:val="00DF6418"/>
    <w:rsid w:val="00DF6494"/>
    <w:rsid w:val="00DF7039"/>
    <w:rsid w:val="00DF707F"/>
    <w:rsid w:val="00DF7619"/>
    <w:rsid w:val="00DF79F7"/>
    <w:rsid w:val="00E006FD"/>
    <w:rsid w:val="00E007AB"/>
    <w:rsid w:val="00E00A54"/>
    <w:rsid w:val="00E00C5E"/>
    <w:rsid w:val="00E00F3E"/>
    <w:rsid w:val="00E0133E"/>
    <w:rsid w:val="00E016A2"/>
    <w:rsid w:val="00E01753"/>
    <w:rsid w:val="00E01E1B"/>
    <w:rsid w:val="00E01F16"/>
    <w:rsid w:val="00E021A4"/>
    <w:rsid w:val="00E025A3"/>
    <w:rsid w:val="00E02655"/>
    <w:rsid w:val="00E030FF"/>
    <w:rsid w:val="00E0334B"/>
    <w:rsid w:val="00E035DC"/>
    <w:rsid w:val="00E03957"/>
    <w:rsid w:val="00E03B53"/>
    <w:rsid w:val="00E03C05"/>
    <w:rsid w:val="00E042D8"/>
    <w:rsid w:val="00E048F9"/>
    <w:rsid w:val="00E0500C"/>
    <w:rsid w:val="00E052CB"/>
    <w:rsid w:val="00E05A5D"/>
    <w:rsid w:val="00E05C98"/>
    <w:rsid w:val="00E06411"/>
    <w:rsid w:val="00E06B80"/>
    <w:rsid w:val="00E06DBC"/>
    <w:rsid w:val="00E079BB"/>
    <w:rsid w:val="00E07BBB"/>
    <w:rsid w:val="00E07EE7"/>
    <w:rsid w:val="00E10283"/>
    <w:rsid w:val="00E106D4"/>
    <w:rsid w:val="00E10702"/>
    <w:rsid w:val="00E108A5"/>
    <w:rsid w:val="00E10B5F"/>
    <w:rsid w:val="00E10FAE"/>
    <w:rsid w:val="00E1103B"/>
    <w:rsid w:val="00E11236"/>
    <w:rsid w:val="00E116FC"/>
    <w:rsid w:val="00E11899"/>
    <w:rsid w:val="00E123DD"/>
    <w:rsid w:val="00E1244B"/>
    <w:rsid w:val="00E1254A"/>
    <w:rsid w:val="00E126E2"/>
    <w:rsid w:val="00E1276F"/>
    <w:rsid w:val="00E1363C"/>
    <w:rsid w:val="00E1395D"/>
    <w:rsid w:val="00E13B20"/>
    <w:rsid w:val="00E13F44"/>
    <w:rsid w:val="00E13FE3"/>
    <w:rsid w:val="00E146A0"/>
    <w:rsid w:val="00E1491E"/>
    <w:rsid w:val="00E14968"/>
    <w:rsid w:val="00E149B6"/>
    <w:rsid w:val="00E14AD6"/>
    <w:rsid w:val="00E14F7F"/>
    <w:rsid w:val="00E1526E"/>
    <w:rsid w:val="00E152B5"/>
    <w:rsid w:val="00E15B32"/>
    <w:rsid w:val="00E15BC0"/>
    <w:rsid w:val="00E15EC4"/>
    <w:rsid w:val="00E15ED0"/>
    <w:rsid w:val="00E161E2"/>
    <w:rsid w:val="00E1637A"/>
    <w:rsid w:val="00E169D8"/>
    <w:rsid w:val="00E16F9F"/>
    <w:rsid w:val="00E172F9"/>
    <w:rsid w:val="00E17397"/>
    <w:rsid w:val="00E17981"/>
    <w:rsid w:val="00E179CF"/>
    <w:rsid w:val="00E17AC9"/>
    <w:rsid w:val="00E17B44"/>
    <w:rsid w:val="00E2012E"/>
    <w:rsid w:val="00E203B4"/>
    <w:rsid w:val="00E20F2E"/>
    <w:rsid w:val="00E20F55"/>
    <w:rsid w:val="00E21503"/>
    <w:rsid w:val="00E219FB"/>
    <w:rsid w:val="00E21ADD"/>
    <w:rsid w:val="00E22738"/>
    <w:rsid w:val="00E23097"/>
    <w:rsid w:val="00E23163"/>
    <w:rsid w:val="00E23445"/>
    <w:rsid w:val="00E235BA"/>
    <w:rsid w:val="00E23B54"/>
    <w:rsid w:val="00E23BB6"/>
    <w:rsid w:val="00E23D74"/>
    <w:rsid w:val="00E24C82"/>
    <w:rsid w:val="00E24DC4"/>
    <w:rsid w:val="00E24E73"/>
    <w:rsid w:val="00E24F6C"/>
    <w:rsid w:val="00E25514"/>
    <w:rsid w:val="00E25596"/>
    <w:rsid w:val="00E25D40"/>
    <w:rsid w:val="00E26072"/>
    <w:rsid w:val="00E2608E"/>
    <w:rsid w:val="00E262CC"/>
    <w:rsid w:val="00E266CD"/>
    <w:rsid w:val="00E26900"/>
    <w:rsid w:val="00E276F7"/>
    <w:rsid w:val="00E27FEA"/>
    <w:rsid w:val="00E2D3F5"/>
    <w:rsid w:val="00E302AC"/>
    <w:rsid w:val="00E30830"/>
    <w:rsid w:val="00E308F0"/>
    <w:rsid w:val="00E310A9"/>
    <w:rsid w:val="00E31108"/>
    <w:rsid w:val="00E315B1"/>
    <w:rsid w:val="00E31737"/>
    <w:rsid w:val="00E31AF7"/>
    <w:rsid w:val="00E31D07"/>
    <w:rsid w:val="00E32027"/>
    <w:rsid w:val="00E32080"/>
    <w:rsid w:val="00E323E6"/>
    <w:rsid w:val="00E327F5"/>
    <w:rsid w:val="00E32A0F"/>
    <w:rsid w:val="00E32EFF"/>
    <w:rsid w:val="00E33232"/>
    <w:rsid w:val="00E332BA"/>
    <w:rsid w:val="00E3339A"/>
    <w:rsid w:val="00E33408"/>
    <w:rsid w:val="00E33660"/>
    <w:rsid w:val="00E33CFC"/>
    <w:rsid w:val="00E33D71"/>
    <w:rsid w:val="00E33FFC"/>
    <w:rsid w:val="00E349C8"/>
    <w:rsid w:val="00E34FE9"/>
    <w:rsid w:val="00E350F4"/>
    <w:rsid w:val="00E35480"/>
    <w:rsid w:val="00E357A4"/>
    <w:rsid w:val="00E358C2"/>
    <w:rsid w:val="00E3639C"/>
    <w:rsid w:val="00E367D8"/>
    <w:rsid w:val="00E36A80"/>
    <w:rsid w:val="00E36C69"/>
    <w:rsid w:val="00E36E30"/>
    <w:rsid w:val="00E37477"/>
    <w:rsid w:val="00E37590"/>
    <w:rsid w:val="00E375AB"/>
    <w:rsid w:val="00E37A3A"/>
    <w:rsid w:val="00E37B77"/>
    <w:rsid w:val="00E37C01"/>
    <w:rsid w:val="00E40343"/>
    <w:rsid w:val="00E40408"/>
    <w:rsid w:val="00E405D6"/>
    <w:rsid w:val="00E4086F"/>
    <w:rsid w:val="00E40BA3"/>
    <w:rsid w:val="00E40C7F"/>
    <w:rsid w:val="00E40CB2"/>
    <w:rsid w:val="00E40D94"/>
    <w:rsid w:val="00E40E9D"/>
    <w:rsid w:val="00E41556"/>
    <w:rsid w:val="00E4247A"/>
    <w:rsid w:val="00E42AF1"/>
    <w:rsid w:val="00E4306F"/>
    <w:rsid w:val="00E433CE"/>
    <w:rsid w:val="00E43B3C"/>
    <w:rsid w:val="00E4421E"/>
    <w:rsid w:val="00E447A1"/>
    <w:rsid w:val="00E4482D"/>
    <w:rsid w:val="00E449E0"/>
    <w:rsid w:val="00E456DB"/>
    <w:rsid w:val="00E45ED8"/>
    <w:rsid w:val="00E46669"/>
    <w:rsid w:val="00E46FD5"/>
    <w:rsid w:val="00E473A3"/>
    <w:rsid w:val="00E50188"/>
    <w:rsid w:val="00E502C5"/>
    <w:rsid w:val="00E5041C"/>
    <w:rsid w:val="00E5065E"/>
    <w:rsid w:val="00E50734"/>
    <w:rsid w:val="00E50841"/>
    <w:rsid w:val="00E515CB"/>
    <w:rsid w:val="00E5198F"/>
    <w:rsid w:val="00E51A5B"/>
    <w:rsid w:val="00E51D79"/>
    <w:rsid w:val="00E52260"/>
    <w:rsid w:val="00E52358"/>
    <w:rsid w:val="00E52896"/>
    <w:rsid w:val="00E5295B"/>
    <w:rsid w:val="00E533C9"/>
    <w:rsid w:val="00E53559"/>
    <w:rsid w:val="00E538A6"/>
    <w:rsid w:val="00E53A26"/>
    <w:rsid w:val="00E53A38"/>
    <w:rsid w:val="00E53D96"/>
    <w:rsid w:val="00E53E21"/>
    <w:rsid w:val="00E53FD9"/>
    <w:rsid w:val="00E5436F"/>
    <w:rsid w:val="00E5484C"/>
    <w:rsid w:val="00E54BCF"/>
    <w:rsid w:val="00E54E6D"/>
    <w:rsid w:val="00E54EB6"/>
    <w:rsid w:val="00E5527C"/>
    <w:rsid w:val="00E554D6"/>
    <w:rsid w:val="00E558BB"/>
    <w:rsid w:val="00E55CDE"/>
    <w:rsid w:val="00E55E1F"/>
    <w:rsid w:val="00E55E6A"/>
    <w:rsid w:val="00E562AA"/>
    <w:rsid w:val="00E56500"/>
    <w:rsid w:val="00E569D5"/>
    <w:rsid w:val="00E56F83"/>
    <w:rsid w:val="00E571A1"/>
    <w:rsid w:val="00E57B7B"/>
    <w:rsid w:val="00E600C4"/>
    <w:rsid w:val="00E6041B"/>
    <w:rsid w:val="00E60662"/>
    <w:rsid w:val="00E60805"/>
    <w:rsid w:val="00E60F63"/>
    <w:rsid w:val="00E61243"/>
    <w:rsid w:val="00E61492"/>
    <w:rsid w:val="00E6159A"/>
    <w:rsid w:val="00E615BB"/>
    <w:rsid w:val="00E615FA"/>
    <w:rsid w:val="00E6172B"/>
    <w:rsid w:val="00E61D39"/>
    <w:rsid w:val="00E61F13"/>
    <w:rsid w:val="00E6217B"/>
    <w:rsid w:val="00E62252"/>
    <w:rsid w:val="00E62382"/>
    <w:rsid w:val="00E6342A"/>
    <w:rsid w:val="00E639B6"/>
    <w:rsid w:val="00E639ED"/>
    <w:rsid w:val="00E63A5A"/>
    <w:rsid w:val="00E63A90"/>
    <w:rsid w:val="00E64014"/>
    <w:rsid w:val="00E6434B"/>
    <w:rsid w:val="00E6463D"/>
    <w:rsid w:val="00E6481C"/>
    <w:rsid w:val="00E64A87"/>
    <w:rsid w:val="00E64F97"/>
    <w:rsid w:val="00E657DF"/>
    <w:rsid w:val="00E65CDC"/>
    <w:rsid w:val="00E6607C"/>
    <w:rsid w:val="00E665EB"/>
    <w:rsid w:val="00E66B2E"/>
    <w:rsid w:val="00E66CBF"/>
    <w:rsid w:val="00E66F5F"/>
    <w:rsid w:val="00E671CD"/>
    <w:rsid w:val="00E67369"/>
    <w:rsid w:val="00E673C6"/>
    <w:rsid w:val="00E674C2"/>
    <w:rsid w:val="00E675FE"/>
    <w:rsid w:val="00E6788E"/>
    <w:rsid w:val="00E67C7C"/>
    <w:rsid w:val="00E701CB"/>
    <w:rsid w:val="00E71B51"/>
    <w:rsid w:val="00E71E60"/>
    <w:rsid w:val="00E72001"/>
    <w:rsid w:val="00E72031"/>
    <w:rsid w:val="00E72243"/>
    <w:rsid w:val="00E723BC"/>
    <w:rsid w:val="00E726AB"/>
    <w:rsid w:val="00E72DA7"/>
    <w:rsid w:val="00E72E9B"/>
    <w:rsid w:val="00E73411"/>
    <w:rsid w:val="00E73949"/>
    <w:rsid w:val="00E73C68"/>
    <w:rsid w:val="00E73CBC"/>
    <w:rsid w:val="00E73E4C"/>
    <w:rsid w:val="00E73E6C"/>
    <w:rsid w:val="00E74349"/>
    <w:rsid w:val="00E74E42"/>
    <w:rsid w:val="00E75255"/>
    <w:rsid w:val="00E752BF"/>
    <w:rsid w:val="00E754F1"/>
    <w:rsid w:val="00E75CE7"/>
    <w:rsid w:val="00E75E0D"/>
    <w:rsid w:val="00E75F43"/>
    <w:rsid w:val="00E7629B"/>
    <w:rsid w:val="00E763E0"/>
    <w:rsid w:val="00E765BE"/>
    <w:rsid w:val="00E76801"/>
    <w:rsid w:val="00E76969"/>
    <w:rsid w:val="00E77DB6"/>
    <w:rsid w:val="00E801E8"/>
    <w:rsid w:val="00E80269"/>
    <w:rsid w:val="00E80B4E"/>
    <w:rsid w:val="00E810C2"/>
    <w:rsid w:val="00E81269"/>
    <w:rsid w:val="00E8141D"/>
    <w:rsid w:val="00E814F1"/>
    <w:rsid w:val="00E81629"/>
    <w:rsid w:val="00E81D7E"/>
    <w:rsid w:val="00E81D8A"/>
    <w:rsid w:val="00E81DB9"/>
    <w:rsid w:val="00E8205D"/>
    <w:rsid w:val="00E82904"/>
    <w:rsid w:val="00E82D06"/>
    <w:rsid w:val="00E82E04"/>
    <w:rsid w:val="00E832E7"/>
    <w:rsid w:val="00E83536"/>
    <w:rsid w:val="00E8385A"/>
    <w:rsid w:val="00E83F36"/>
    <w:rsid w:val="00E842B5"/>
    <w:rsid w:val="00E846FB"/>
    <w:rsid w:val="00E849DA"/>
    <w:rsid w:val="00E84BC9"/>
    <w:rsid w:val="00E84BD7"/>
    <w:rsid w:val="00E84D3A"/>
    <w:rsid w:val="00E8529A"/>
    <w:rsid w:val="00E85D0E"/>
    <w:rsid w:val="00E86115"/>
    <w:rsid w:val="00E865A9"/>
    <w:rsid w:val="00E86694"/>
    <w:rsid w:val="00E86D37"/>
    <w:rsid w:val="00E8717F"/>
    <w:rsid w:val="00E87352"/>
    <w:rsid w:val="00E87372"/>
    <w:rsid w:val="00E87410"/>
    <w:rsid w:val="00E876AE"/>
    <w:rsid w:val="00E87AD0"/>
    <w:rsid w:val="00E87BBA"/>
    <w:rsid w:val="00E87E43"/>
    <w:rsid w:val="00E87F34"/>
    <w:rsid w:val="00E90164"/>
    <w:rsid w:val="00E908AA"/>
    <w:rsid w:val="00E90BBE"/>
    <w:rsid w:val="00E90DAC"/>
    <w:rsid w:val="00E90DC1"/>
    <w:rsid w:val="00E911E7"/>
    <w:rsid w:val="00E91213"/>
    <w:rsid w:val="00E91578"/>
    <w:rsid w:val="00E9163F"/>
    <w:rsid w:val="00E916E0"/>
    <w:rsid w:val="00E91E2F"/>
    <w:rsid w:val="00E91E5A"/>
    <w:rsid w:val="00E920A5"/>
    <w:rsid w:val="00E925AF"/>
    <w:rsid w:val="00E9296C"/>
    <w:rsid w:val="00E92A2F"/>
    <w:rsid w:val="00E92F8D"/>
    <w:rsid w:val="00E936DA"/>
    <w:rsid w:val="00E94099"/>
    <w:rsid w:val="00E94626"/>
    <w:rsid w:val="00E9462E"/>
    <w:rsid w:val="00E94AFC"/>
    <w:rsid w:val="00E94D86"/>
    <w:rsid w:val="00E9552A"/>
    <w:rsid w:val="00E956F8"/>
    <w:rsid w:val="00E96191"/>
    <w:rsid w:val="00E96468"/>
    <w:rsid w:val="00E96722"/>
    <w:rsid w:val="00E96779"/>
    <w:rsid w:val="00E96F30"/>
    <w:rsid w:val="00E96FE2"/>
    <w:rsid w:val="00E9709B"/>
    <w:rsid w:val="00E9712B"/>
    <w:rsid w:val="00E971C5"/>
    <w:rsid w:val="00E975BB"/>
    <w:rsid w:val="00E976BA"/>
    <w:rsid w:val="00E9770C"/>
    <w:rsid w:val="00E97CD7"/>
    <w:rsid w:val="00E97D8B"/>
    <w:rsid w:val="00EA025E"/>
    <w:rsid w:val="00EA030B"/>
    <w:rsid w:val="00EA0312"/>
    <w:rsid w:val="00EA081D"/>
    <w:rsid w:val="00EA0BDA"/>
    <w:rsid w:val="00EA0CCD"/>
    <w:rsid w:val="00EA1099"/>
    <w:rsid w:val="00EA1A63"/>
    <w:rsid w:val="00EA1F5D"/>
    <w:rsid w:val="00EA2890"/>
    <w:rsid w:val="00EA28CF"/>
    <w:rsid w:val="00EA2D0B"/>
    <w:rsid w:val="00EA2E4A"/>
    <w:rsid w:val="00EA2FBB"/>
    <w:rsid w:val="00EA300A"/>
    <w:rsid w:val="00EA3163"/>
    <w:rsid w:val="00EA320B"/>
    <w:rsid w:val="00EA3255"/>
    <w:rsid w:val="00EA32CD"/>
    <w:rsid w:val="00EA32E5"/>
    <w:rsid w:val="00EA34C3"/>
    <w:rsid w:val="00EA4249"/>
    <w:rsid w:val="00EA42AD"/>
    <w:rsid w:val="00EA4359"/>
    <w:rsid w:val="00EA4586"/>
    <w:rsid w:val="00EA470E"/>
    <w:rsid w:val="00EA47A7"/>
    <w:rsid w:val="00EA4E3E"/>
    <w:rsid w:val="00EA4E81"/>
    <w:rsid w:val="00EA5279"/>
    <w:rsid w:val="00EA57EB"/>
    <w:rsid w:val="00EA5869"/>
    <w:rsid w:val="00EA59A9"/>
    <w:rsid w:val="00EA5BA8"/>
    <w:rsid w:val="00EA5E28"/>
    <w:rsid w:val="00EA6510"/>
    <w:rsid w:val="00EA6A0E"/>
    <w:rsid w:val="00EA6BCD"/>
    <w:rsid w:val="00EA7054"/>
    <w:rsid w:val="00EB068E"/>
    <w:rsid w:val="00EB0A5B"/>
    <w:rsid w:val="00EB0ED0"/>
    <w:rsid w:val="00EB0F1E"/>
    <w:rsid w:val="00EB1DF1"/>
    <w:rsid w:val="00EB20B3"/>
    <w:rsid w:val="00EB2C92"/>
    <w:rsid w:val="00EB308D"/>
    <w:rsid w:val="00EB3226"/>
    <w:rsid w:val="00EB3982"/>
    <w:rsid w:val="00EB39C0"/>
    <w:rsid w:val="00EB3D2E"/>
    <w:rsid w:val="00EB3DEC"/>
    <w:rsid w:val="00EB4026"/>
    <w:rsid w:val="00EB5084"/>
    <w:rsid w:val="00EB5513"/>
    <w:rsid w:val="00EB55E1"/>
    <w:rsid w:val="00EB594B"/>
    <w:rsid w:val="00EB5D7F"/>
    <w:rsid w:val="00EB6433"/>
    <w:rsid w:val="00EB6538"/>
    <w:rsid w:val="00EB6603"/>
    <w:rsid w:val="00EB6886"/>
    <w:rsid w:val="00EB772C"/>
    <w:rsid w:val="00EB7738"/>
    <w:rsid w:val="00EB7B1F"/>
    <w:rsid w:val="00EC03D5"/>
    <w:rsid w:val="00EC0730"/>
    <w:rsid w:val="00EC0A34"/>
    <w:rsid w:val="00EC0AFA"/>
    <w:rsid w:val="00EC0E3F"/>
    <w:rsid w:val="00EC1432"/>
    <w:rsid w:val="00EC1468"/>
    <w:rsid w:val="00EC1752"/>
    <w:rsid w:val="00EC18AE"/>
    <w:rsid w:val="00EC1AD1"/>
    <w:rsid w:val="00EC1EAB"/>
    <w:rsid w:val="00EC1F50"/>
    <w:rsid w:val="00EC213A"/>
    <w:rsid w:val="00EC2541"/>
    <w:rsid w:val="00EC2A9D"/>
    <w:rsid w:val="00EC2B2A"/>
    <w:rsid w:val="00EC3210"/>
    <w:rsid w:val="00EC3A66"/>
    <w:rsid w:val="00EC3D65"/>
    <w:rsid w:val="00EC4087"/>
    <w:rsid w:val="00EC40AA"/>
    <w:rsid w:val="00EC42EC"/>
    <w:rsid w:val="00EC43D8"/>
    <w:rsid w:val="00EC4E42"/>
    <w:rsid w:val="00EC4FD2"/>
    <w:rsid w:val="00EC53D3"/>
    <w:rsid w:val="00EC54E9"/>
    <w:rsid w:val="00EC5520"/>
    <w:rsid w:val="00EC562B"/>
    <w:rsid w:val="00EC590D"/>
    <w:rsid w:val="00EC5D2D"/>
    <w:rsid w:val="00EC61D4"/>
    <w:rsid w:val="00EC630C"/>
    <w:rsid w:val="00EC6603"/>
    <w:rsid w:val="00EC670F"/>
    <w:rsid w:val="00EC6BBF"/>
    <w:rsid w:val="00EC70D0"/>
    <w:rsid w:val="00EC7282"/>
    <w:rsid w:val="00EC7744"/>
    <w:rsid w:val="00EC7870"/>
    <w:rsid w:val="00ED01E7"/>
    <w:rsid w:val="00ED0622"/>
    <w:rsid w:val="00ED0745"/>
    <w:rsid w:val="00ED08DB"/>
    <w:rsid w:val="00ED0DAD"/>
    <w:rsid w:val="00ED0F46"/>
    <w:rsid w:val="00ED15CA"/>
    <w:rsid w:val="00ED1866"/>
    <w:rsid w:val="00ED19D1"/>
    <w:rsid w:val="00ED216A"/>
    <w:rsid w:val="00ED2373"/>
    <w:rsid w:val="00ED28BD"/>
    <w:rsid w:val="00ED335A"/>
    <w:rsid w:val="00ED3816"/>
    <w:rsid w:val="00ED3C6F"/>
    <w:rsid w:val="00ED442E"/>
    <w:rsid w:val="00ED4498"/>
    <w:rsid w:val="00ED4829"/>
    <w:rsid w:val="00ED5684"/>
    <w:rsid w:val="00ED56D5"/>
    <w:rsid w:val="00ED5AEE"/>
    <w:rsid w:val="00ED5F4A"/>
    <w:rsid w:val="00ED6445"/>
    <w:rsid w:val="00ED6571"/>
    <w:rsid w:val="00ED66D2"/>
    <w:rsid w:val="00ED67D9"/>
    <w:rsid w:val="00ED6833"/>
    <w:rsid w:val="00ED71C6"/>
    <w:rsid w:val="00ED76BD"/>
    <w:rsid w:val="00ED78DE"/>
    <w:rsid w:val="00ED7BD4"/>
    <w:rsid w:val="00EE0111"/>
    <w:rsid w:val="00EE039B"/>
    <w:rsid w:val="00EE05AB"/>
    <w:rsid w:val="00EE11E9"/>
    <w:rsid w:val="00EE1BAE"/>
    <w:rsid w:val="00EE2018"/>
    <w:rsid w:val="00EE2055"/>
    <w:rsid w:val="00EE22E3"/>
    <w:rsid w:val="00EE25AD"/>
    <w:rsid w:val="00EE260B"/>
    <w:rsid w:val="00EE28B9"/>
    <w:rsid w:val="00EE2C3E"/>
    <w:rsid w:val="00EE2F4D"/>
    <w:rsid w:val="00EE30B2"/>
    <w:rsid w:val="00EE31F3"/>
    <w:rsid w:val="00EE355F"/>
    <w:rsid w:val="00EE377E"/>
    <w:rsid w:val="00EE3900"/>
    <w:rsid w:val="00EE3A90"/>
    <w:rsid w:val="00EE3B2D"/>
    <w:rsid w:val="00EE3BC4"/>
    <w:rsid w:val="00EE3E8A"/>
    <w:rsid w:val="00EE4102"/>
    <w:rsid w:val="00EE44C5"/>
    <w:rsid w:val="00EE4A45"/>
    <w:rsid w:val="00EE4BFD"/>
    <w:rsid w:val="00EE5121"/>
    <w:rsid w:val="00EE54ED"/>
    <w:rsid w:val="00EE5978"/>
    <w:rsid w:val="00EE5DD6"/>
    <w:rsid w:val="00EE6454"/>
    <w:rsid w:val="00EE65D7"/>
    <w:rsid w:val="00EE6728"/>
    <w:rsid w:val="00EE6A1F"/>
    <w:rsid w:val="00EE77FE"/>
    <w:rsid w:val="00EE787F"/>
    <w:rsid w:val="00EF0100"/>
    <w:rsid w:val="00EF072C"/>
    <w:rsid w:val="00EF073D"/>
    <w:rsid w:val="00EF10BD"/>
    <w:rsid w:val="00EF10D3"/>
    <w:rsid w:val="00EF128E"/>
    <w:rsid w:val="00EF1340"/>
    <w:rsid w:val="00EF142D"/>
    <w:rsid w:val="00EF1475"/>
    <w:rsid w:val="00EF16C2"/>
    <w:rsid w:val="00EF1DDE"/>
    <w:rsid w:val="00EF1E81"/>
    <w:rsid w:val="00EF215E"/>
    <w:rsid w:val="00EF2784"/>
    <w:rsid w:val="00EF293D"/>
    <w:rsid w:val="00EF308A"/>
    <w:rsid w:val="00EF3423"/>
    <w:rsid w:val="00EF36A4"/>
    <w:rsid w:val="00EF38EB"/>
    <w:rsid w:val="00EF3B4D"/>
    <w:rsid w:val="00EF421E"/>
    <w:rsid w:val="00EF43BF"/>
    <w:rsid w:val="00EF451F"/>
    <w:rsid w:val="00EF4935"/>
    <w:rsid w:val="00EF49B4"/>
    <w:rsid w:val="00EF4D6A"/>
    <w:rsid w:val="00EF4E5B"/>
    <w:rsid w:val="00EF5299"/>
    <w:rsid w:val="00EF5315"/>
    <w:rsid w:val="00EF5605"/>
    <w:rsid w:val="00EF593C"/>
    <w:rsid w:val="00EF5BBB"/>
    <w:rsid w:val="00EF5EB6"/>
    <w:rsid w:val="00EF6083"/>
    <w:rsid w:val="00EF6352"/>
    <w:rsid w:val="00EF6AD2"/>
    <w:rsid w:val="00EF6ECA"/>
    <w:rsid w:val="00EF71DC"/>
    <w:rsid w:val="00EF73C9"/>
    <w:rsid w:val="00EF7B8F"/>
    <w:rsid w:val="00EF7E55"/>
    <w:rsid w:val="00F00530"/>
    <w:rsid w:val="00F01042"/>
    <w:rsid w:val="00F01373"/>
    <w:rsid w:val="00F01481"/>
    <w:rsid w:val="00F0155E"/>
    <w:rsid w:val="00F0170D"/>
    <w:rsid w:val="00F019A0"/>
    <w:rsid w:val="00F01A5B"/>
    <w:rsid w:val="00F0241F"/>
    <w:rsid w:val="00F024E1"/>
    <w:rsid w:val="00F02C23"/>
    <w:rsid w:val="00F02DAB"/>
    <w:rsid w:val="00F0313E"/>
    <w:rsid w:val="00F03C0C"/>
    <w:rsid w:val="00F04184"/>
    <w:rsid w:val="00F041F3"/>
    <w:rsid w:val="00F04579"/>
    <w:rsid w:val="00F04615"/>
    <w:rsid w:val="00F0477A"/>
    <w:rsid w:val="00F047E5"/>
    <w:rsid w:val="00F049F6"/>
    <w:rsid w:val="00F05553"/>
    <w:rsid w:val="00F06B94"/>
    <w:rsid w:val="00F06C10"/>
    <w:rsid w:val="00F07380"/>
    <w:rsid w:val="00F078C0"/>
    <w:rsid w:val="00F07CCC"/>
    <w:rsid w:val="00F1010D"/>
    <w:rsid w:val="00F1041F"/>
    <w:rsid w:val="00F1067F"/>
    <w:rsid w:val="00F1096F"/>
    <w:rsid w:val="00F110EC"/>
    <w:rsid w:val="00F11552"/>
    <w:rsid w:val="00F118BD"/>
    <w:rsid w:val="00F118F8"/>
    <w:rsid w:val="00F1193A"/>
    <w:rsid w:val="00F11ADD"/>
    <w:rsid w:val="00F11BEB"/>
    <w:rsid w:val="00F11F3F"/>
    <w:rsid w:val="00F1243A"/>
    <w:rsid w:val="00F12589"/>
    <w:rsid w:val="00F12595"/>
    <w:rsid w:val="00F12874"/>
    <w:rsid w:val="00F12980"/>
    <w:rsid w:val="00F12CCE"/>
    <w:rsid w:val="00F12D47"/>
    <w:rsid w:val="00F12E87"/>
    <w:rsid w:val="00F12F72"/>
    <w:rsid w:val="00F130A5"/>
    <w:rsid w:val="00F130BF"/>
    <w:rsid w:val="00F134D9"/>
    <w:rsid w:val="00F1403D"/>
    <w:rsid w:val="00F14196"/>
    <w:rsid w:val="00F1436C"/>
    <w:rsid w:val="00F1463F"/>
    <w:rsid w:val="00F146C5"/>
    <w:rsid w:val="00F147B9"/>
    <w:rsid w:val="00F14A32"/>
    <w:rsid w:val="00F14A44"/>
    <w:rsid w:val="00F14BA3"/>
    <w:rsid w:val="00F153B0"/>
    <w:rsid w:val="00F15D9C"/>
    <w:rsid w:val="00F16298"/>
    <w:rsid w:val="00F1641C"/>
    <w:rsid w:val="00F1665E"/>
    <w:rsid w:val="00F169A5"/>
    <w:rsid w:val="00F169B1"/>
    <w:rsid w:val="00F16F22"/>
    <w:rsid w:val="00F1744C"/>
    <w:rsid w:val="00F175EE"/>
    <w:rsid w:val="00F1774F"/>
    <w:rsid w:val="00F17952"/>
    <w:rsid w:val="00F17D9D"/>
    <w:rsid w:val="00F17DA4"/>
    <w:rsid w:val="00F20CE6"/>
    <w:rsid w:val="00F21195"/>
    <w:rsid w:val="00F21302"/>
    <w:rsid w:val="00F21423"/>
    <w:rsid w:val="00F21494"/>
    <w:rsid w:val="00F21904"/>
    <w:rsid w:val="00F2190B"/>
    <w:rsid w:val="00F22087"/>
    <w:rsid w:val="00F22450"/>
    <w:rsid w:val="00F22608"/>
    <w:rsid w:val="00F232C2"/>
    <w:rsid w:val="00F23462"/>
    <w:rsid w:val="00F2352A"/>
    <w:rsid w:val="00F2392F"/>
    <w:rsid w:val="00F23A31"/>
    <w:rsid w:val="00F23CBE"/>
    <w:rsid w:val="00F24176"/>
    <w:rsid w:val="00F24184"/>
    <w:rsid w:val="00F241D2"/>
    <w:rsid w:val="00F242B5"/>
    <w:rsid w:val="00F245CB"/>
    <w:rsid w:val="00F2464F"/>
    <w:rsid w:val="00F24DBC"/>
    <w:rsid w:val="00F24DFD"/>
    <w:rsid w:val="00F25112"/>
    <w:rsid w:val="00F2534F"/>
    <w:rsid w:val="00F2551F"/>
    <w:rsid w:val="00F2558D"/>
    <w:rsid w:val="00F255D4"/>
    <w:rsid w:val="00F25AB3"/>
    <w:rsid w:val="00F26EBD"/>
    <w:rsid w:val="00F27033"/>
    <w:rsid w:val="00F27159"/>
    <w:rsid w:val="00F27627"/>
    <w:rsid w:val="00F27B73"/>
    <w:rsid w:val="00F27CF0"/>
    <w:rsid w:val="00F303E2"/>
    <w:rsid w:val="00F30978"/>
    <w:rsid w:val="00F3097F"/>
    <w:rsid w:val="00F30CDB"/>
    <w:rsid w:val="00F310D8"/>
    <w:rsid w:val="00F3127C"/>
    <w:rsid w:val="00F315ED"/>
    <w:rsid w:val="00F3168C"/>
    <w:rsid w:val="00F3189F"/>
    <w:rsid w:val="00F32027"/>
    <w:rsid w:val="00F321DE"/>
    <w:rsid w:val="00F327B7"/>
    <w:rsid w:val="00F32832"/>
    <w:rsid w:val="00F32ADA"/>
    <w:rsid w:val="00F32DC8"/>
    <w:rsid w:val="00F33777"/>
    <w:rsid w:val="00F33DD2"/>
    <w:rsid w:val="00F3407D"/>
    <w:rsid w:val="00F342F1"/>
    <w:rsid w:val="00F348E8"/>
    <w:rsid w:val="00F34984"/>
    <w:rsid w:val="00F34A7E"/>
    <w:rsid w:val="00F34C1C"/>
    <w:rsid w:val="00F35038"/>
    <w:rsid w:val="00F352AC"/>
    <w:rsid w:val="00F353D0"/>
    <w:rsid w:val="00F35BF9"/>
    <w:rsid w:val="00F360CF"/>
    <w:rsid w:val="00F36555"/>
    <w:rsid w:val="00F367BA"/>
    <w:rsid w:val="00F36983"/>
    <w:rsid w:val="00F36ABE"/>
    <w:rsid w:val="00F36D80"/>
    <w:rsid w:val="00F3702B"/>
    <w:rsid w:val="00F37D8A"/>
    <w:rsid w:val="00F4027C"/>
    <w:rsid w:val="00F40281"/>
    <w:rsid w:val="00F40420"/>
    <w:rsid w:val="00F40648"/>
    <w:rsid w:val="00F40779"/>
    <w:rsid w:val="00F408D0"/>
    <w:rsid w:val="00F41611"/>
    <w:rsid w:val="00F4168C"/>
    <w:rsid w:val="00F417E4"/>
    <w:rsid w:val="00F41E24"/>
    <w:rsid w:val="00F41E97"/>
    <w:rsid w:val="00F41EB4"/>
    <w:rsid w:val="00F421E1"/>
    <w:rsid w:val="00F4251B"/>
    <w:rsid w:val="00F431BE"/>
    <w:rsid w:val="00F43403"/>
    <w:rsid w:val="00F435DD"/>
    <w:rsid w:val="00F43872"/>
    <w:rsid w:val="00F43D3B"/>
    <w:rsid w:val="00F44040"/>
    <w:rsid w:val="00F442B3"/>
    <w:rsid w:val="00F4436F"/>
    <w:rsid w:val="00F44427"/>
    <w:rsid w:val="00F4496D"/>
    <w:rsid w:val="00F449C6"/>
    <w:rsid w:val="00F45172"/>
    <w:rsid w:val="00F45281"/>
    <w:rsid w:val="00F4536B"/>
    <w:rsid w:val="00F45583"/>
    <w:rsid w:val="00F4584A"/>
    <w:rsid w:val="00F45DEC"/>
    <w:rsid w:val="00F46644"/>
    <w:rsid w:val="00F46836"/>
    <w:rsid w:val="00F46AD4"/>
    <w:rsid w:val="00F46C3B"/>
    <w:rsid w:val="00F47366"/>
    <w:rsid w:val="00F473C6"/>
    <w:rsid w:val="00F47A29"/>
    <w:rsid w:val="00F47A8D"/>
    <w:rsid w:val="00F47C8B"/>
    <w:rsid w:val="00F47DA2"/>
    <w:rsid w:val="00F47E38"/>
    <w:rsid w:val="00F501B6"/>
    <w:rsid w:val="00F50CD5"/>
    <w:rsid w:val="00F50F09"/>
    <w:rsid w:val="00F50FDE"/>
    <w:rsid w:val="00F50FFC"/>
    <w:rsid w:val="00F5141D"/>
    <w:rsid w:val="00F5183D"/>
    <w:rsid w:val="00F519FC"/>
    <w:rsid w:val="00F51B5D"/>
    <w:rsid w:val="00F51D83"/>
    <w:rsid w:val="00F51E58"/>
    <w:rsid w:val="00F522C2"/>
    <w:rsid w:val="00F528D6"/>
    <w:rsid w:val="00F529CE"/>
    <w:rsid w:val="00F52C89"/>
    <w:rsid w:val="00F52FF1"/>
    <w:rsid w:val="00F5381A"/>
    <w:rsid w:val="00F5398B"/>
    <w:rsid w:val="00F53A6E"/>
    <w:rsid w:val="00F53DA2"/>
    <w:rsid w:val="00F53EB2"/>
    <w:rsid w:val="00F54619"/>
    <w:rsid w:val="00F5486D"/>
    <w:rsid w:val="00F54930"/>
    <w:rsid w:val="00F55392"/>
    <w:rsid w:val="00F559DD"/>
    <w:rsid w:val="00F560FD"/>
    <w:rsid w:val="00F56622"/>
    <w:rsid w:val="00F568E9"/>
    <w:rsid w:val="00F56BE5"/>
    <w:rsid w:val="00F5706B"/>
    <w:rsid w:val="00F570CB"/>
    <w:rsid w:val="00F576C9"/>
    <w:rsid w:val="00F57D35"/>
    <w:rsid w:val="00F601E3"/>
    <w:rsid w:val="00F60AB3"/>
    <w:rsid w:val="00F61285"/>
    <w:rsid w:val="00F6191D"/>
    <w:rsid w:val="00F6230E"/>
    <w:rsid w:val="00F6239D"/>
    <w:rsid w:val="00F625D9"/>
    <w:rsid w:val="00F62676"/>
    <w:rsid w:val="00F62F37"/>
    <w:rsid w:val="00F62F86"/>
    <w:rsid w:val="00F63BDD"/>
    <w:rsid w:val="00F63C0F"/>
    <w:rsid w:val="00F63CE6"/>
    <w:rsid w:val="00F64516"/>
    <w:rsid w:val="00F6462F"/>
    <w:rsid w:val="00F646AF"/>
    <w:rsid w:val="00F65532"/>
    <w:rsid w:val="00F65AD3"/>
    <w:rsid w:val="00F65CA4"/>
    <w:rsid w:val="00F663E6"/>
    <w:rsid w:val="00F66917"/>
    <w:rsid w:val="00F66A53"/>
    <w:rsid w:val="00F66AD7"/>
    <w:rsid w:val="00F67047"/>
    <w:rsid w:val="00F671FB"/>
    <w:rsid w:val="00F67271"/>
    <w:rsid w:val="00F67590"/>
    <w:rsid w:val="00F679AA"/>
    <w:rsid w:val="00F67FC4"/>
    <w:rsid w:val="00F715D2"/>
    <w:rsid w:val="00F716C2"/>
    <w:rsid w:val="00F7194B"/>
    <w:rsid w:val="00F71A0B"/>
    <w:rsid w:val="00F71B26"/>
    <w:rsid w:val="00F71F18"/>
    <w:rsid w:val="00F7274F"/>
    <w:rsid w:val="00F72950"/>
    <w:rsid w:val="00F72A05"/>
    <w:rsid w:val="00F72B88"/>
    <w:rsid w:val="00F732C9"/>
    <w:rsid w:val="00F73A07"/>
    <w:rsid w:val="00F73B1D"/>
    <w:rsid w:val="00F73C7F"/>
    <w:rsid w:val="00F73E32"/>
    <w:rsid w:val="00F7423B"/>
    <w:rsid w:val="00F74336"/>
    <w:rsid w:val="00F74643"/>
    <w:rsid w:val="00F74B97"/>
    <w:rsid w:val="00F75317"/>
    <w:rsid w:val="00F75D4F"/>
    <w:rsid w:val="00F76627"/>
    <w:rsid w:val="00F76938"/>
    <w:rsid w:val="00F76B3C"/>
    <w:rsid w:val="00F76FA8"/>
    <w:rsid w:val="00F811A9"/>
    <w:rsid w:val="00F812BF"/>
    <w:rsid w:val="00F812EF"/>
    <w:rsid w:val="00F814B9"/>
    <w:rsid w:val="00F817A7"/>
    <w:rsid w:val="00F818D7"/>
    <w:rsid w:val="00F81B60"/>
    <w:rsid w:val="00F8227C"/>
    <w:rsid w:val="00F82305"/>
    <w:rsid w:val="00F82427"/>
    <w:rsid w:val="00F824E3"/>
    <w:rsid w:val="00F825DF"/>
    <w:rsid w:val="00F82683"/>
    <w:rsid w:val="00F828DA"/>
    <w:rsid w:val="00F82A2A"/>
    <w:rsid w:val="00F82CE7"/>
    <w:rsid w:val="00F82FAC"/>
    <w:rsid w:val="00F83757"/>
    <w:rsid w:val="00F83D9F"/>
    <w:rsid w:val="00F840A7"/>
    <w:rsid w:val="00F842D0"/>
    <w:rsid w:val="00F844B0"/>
    <w:rsid w:val="00F848C8"/>
    <w:rsid w:val="00F84E9F"/>
    <w:rsid w:val="00F8515E"/>
    <w:rsid w:val="00F85412"/>
    <w:rsid w:val="00F8558D"/>
    <w:rsid w:val="00F85924"/>
    <w:rsid w:val="00F85B25"/>
    <w:rsid w:val="00F85BAD"/>
    <w:rsid w:val="00F85C9D"/>
    <w:rsid w:val="00F85DBB"/>
    <w:rsid w:val="00F86C40"/>
    <w:rsid w:val="00F877EB"/>
    <w:rsid w:val="00F87AF8"/>
    <w:rsid w:val="00F87CA4"/>
    <w:rsid w:val="00F87CAF"/>
    <w:rsid w:val="00F87E78"/>
    <w:rsid w:val="00F901DC"/>
    <w:rsid w:val="00F90F0D"/>
    <w:rsid w:val="00F910A7"/>
    <w:rsid w:val="00F911D0"/>
    <w:rsid w:val="00F913DC"/>
    <w:rsid w:val="00F91407"/>
    <w:rsid w:val="00F91574"/>
    <w:rsid w:val="00F91919"/>
    <w:rsid w:val="00F92029"/>
    <w:rsid w:val="00F92194"/>
    <w:rsid w:val="00F9265D"/>
    <w:rsid w:val="00F928EF"/>
    <w:rsid w:val="00F930D3"/>
    <w:rsid w:val="00F934DA"/>
    <w:rsid w:val="00F9373A"/>
    <w:rsid w:val="00F9389B"/>
    <w:rsid w:val="00F93F08"/>
    <w:rsid w:val="00F94894"/>
    <w:rsid w:val="00F94CED"/>
    <w:rsid w:val="00F95383"/>
    <w:rsid w:val="00F9563C"/>
    <w:rsid w:val="00F958D7"/>
    <w:rsid w:val="00F95AC0"/>
    <w:rsid w:val="00F960D7"/>
    <w:rsid w:val="00F9690C"/>
    <w:rsid w:val="00F96ACA"/>
    <w:rsid w:val="00F96C3D"/>
    <w:rsid w:val="00F96E06"/>
    <w:rsid w:val="00F96E5C"/>
    <w:rsid w:val="00F975C7"/>
    <w:rsid w:val="00F97CCB"/>
    <w:rsid w:val="00FA0571"/>
    <w:rsid w:val="00FA0757"/>
    <w:rsid w:val="00FA09A9"/>
    <w:rsid w:val="00FA13EA"/>
    <w:rsid w:val="00FA145F"/>
    <w:rsid w:val="00FA166B"/>
    <w:rsid w:val="00FA1A54"/>
    <w:rsid w:val="00FA1D80"/>
    <w:rsid w:val="00FA209B"/>
    <w:rsid w:val="00FA217C"/>
    <w:rsid w:val="00FA23D7"/>
    <w:rsid w:val="00FA24A0"/>
    <w:rsid w:val="00FA27E2"/>
    <w:rsid w:val="00FA294B"/>
    <w:rsid w:val="00FA2C94"/>
    <w:rsid w:val="00FA2CC0"/>
    <w:rsid w:val="00FA2CEE"/>
    <w:rsid w:val="00FA2D33"/>
    <w:rsid w:val="00FA2E7B"/>
    <w:rsid w:val="00FA2E87"/>
    <w:rsid w:val="00FA2E9F"/>
    <w:rsid w:val="00FA2EE4"/>
    <w:rsid w:val="00FA30E2"/>
    <w:rsid w:val="00FA318C"/>
    <w:rsid w:val="00FA33FE"/>
    <w:rsid w:val="00FA3BBF"/>
    <w:rsid w:val="00FA3F12"/>
    <w:rsid w:val="00FA4141"/>
    <w:rsid w:val="00FA46F9"/>
    <w:rsid w:val="00FA4A42"/>
    <w:rsid w:val="00FA4BA2"/>
    <w:rsid w:val="00FA4C98"/>
    <w:rsid w:val="00FA4D20"/>
    <w:rsid w:val="00FA524A"/>
    <w:rsid w:val="00FA539C"/>
    <w:rsid w:val="00FA5419"/>
    <w:rsid w:val="00FA5B8B"/>
    <w:rsid w:val="00FA5CA6"/>
    <w:rsid w:val="00FA6486"/>
    <w:rsid w:val="00FA66AA"/>
    <w:rsid w:val="00FA67C5"/>
    <w:rsid w:val="00FA6891"/>
    <w:rsid w:val="00FA7510"/>
    <w:rsid w:val="00FA7C44"/>
    <w:rsid w:val="00FB0347"/>
    <w:rsid w:val="00FB077D"/>
    <w:rsid w:val="00FB123D"/>
    <w:rsid w:val="00FB16A2"/>
    <w:rsid w:val="00FB1A1D"/>
    <w:rsid w:val="00FB1D13"/>
    <w:rsid w:val="00FB2D34"/>
    <w:rsid w:val="00FB3142"/>
    <w:rsid w:val="00FB3349"/>
    <w:rsid w:val="00FB34F2"/>
    <w:rsid w:val="00FB360D"/>
    <w:rsid w:val="00FB3655"/>
    <w:rsid w:val="00FB39A1"/>
    <w:rsid w:val="00FB3C7F"/>
    <w:rsid w:val="00FB4EC2"/>
    <w:rsid w:val="00FB50DC"/>
    <w:rsid w:val="00FB617A"/>
    <w:rsid w:val="00FB63D8"/>
    <w:rsid w:val="00FB6570"/>
    <w:rsid w:val="00FB66EB"/>
    <w:rsid w:val="00FB6F92"/>
    <w:rsid w:val="00FB7245"/>
    <w:rsid w:val="00FB7DF6"/>
    <w:rsid w:val="00FC0264"/>
    <w:rsid w:val="00FC026E"/>
    <w:rsid w:val="00FC12A8"/>
    <w:rsid w:val="00FC1452"/>
    <w:rsid w:val="00FC1653"/>
    <w:rsid w:val="00FC16A0"/>
    <w:rsid w:val="00FC16B0"/>
    <w:rsid w:val="00FC192A"/>
    <w:rsid w:val="00FC1B55"/>
    <w:rsid w:val="00FC1C19"/>
    <w:rsid w:val="00FC1DBC"/>
    <w:rsid w:val="00FC25DF"/>
    <w:rsid w:val="00FC29AE"/>
    <w:rsid w:val="00FC29AF"/>
    <w:rsid w:val="00FC346A"/>
    <w:rsid w:val="00FC3D69"/>
    <w:rsid w:val="00FC3DFF"/>
    <w:rsid w:val="00FC4138"/>
    <w:rsid w:val="00FC4412"/>
    <w:rsid w:val="00FC45B8"/>
    <w:rsid w:val="00FC45FA"/>
    <w:rsid w:val="00FC497A"/>
    <w:rsid w:val="00FC4A31"/>
    <w:rsid w:val="00FC4AC0"/>
    <w:rsid w:val="00FC5002"/>
    <w:rsid w:val="00FC5124"/>
    <w:rsid w:val="00FC512F"/>
    <w:rsid w:val="00FC5429"/>
    <w:rsid w:val="00FC5B9A"/>
    <w:rsid w:val="00FC5E5C"/>
    <w:rsid w:val="00FC625C"/>
    <w:rsid w:val="00FC63E6"/>
    <w:rsid w:val="00FC678E"/>
    <w:rsid w:val="00FC7129"/>
    <w:rsid w:val="00FC716A"/>
    <w:rsid w:val="00FC7618"/>
    <w:rsid w:val="00FC77ED"/>
    <w:rsid w:val="00FC78C8"/>
    <w:rsid w:val="00FC7A49"/>
    <w:rsid w:val="00FC7B8C"/>
    <w:rsid w:val="00FD0534"/>
    <w:rsid w:val="00FD0A7E"/>
    <w:rsid w:val="00FD0CA7"/>
    <w:rsid w:val="00FD0D5D"/>
    <w:rsid w:val="00FD18DD"/>
    <w:rsid w:val="00FD1958"/>
    <w:rsid w:val="00FD1B86"/>
    <w:rsid w:val="00FD31A3"/>
    <w:rsid w:val="00FD3257"/>
    <w:rsid w:val="00FD37F8"/>
    <w:rsid w:val="00FD38AB"/>
    <w:rsid w:val="00FD3A25"/>
    <w:rsid w:val="00FD3A84"/>
    <w:rsid w:val="00FD440A"/>
    <w:rsid w:val="00FD4731"/>
    <w:rsid w:val="00FD4839"/>
    <w:rsid w:val="00FD486A"/>
    <w:rsid w:val="00FD493F"/>
    <w:rsid w:val="00FD5441"/>
    <w:rsid w:val="00FD54AC"/>
    <w:rsid w:val="00FD5726"/>
    <w:rsid w:val="00FD5762"/>
    <w:rsid w:val="00FD5853"/>
    <w:rsid w:val="00FD5D97"/>
    <w:rsid w:val="00FD6042"/>
    <w:rsid w:val="00FD6165"/>
    <w:rsid w:val="00FD6303"/>
    <w:rsid w:val="00FD6D5A"/>
    <w:rsid w:val="00FD73A2"/>
    <w:rsid w:val="00FD73AE"/>
    <w:rsid w:val="00FD7729"/>
    <w:rsid w:val="00FD7BB0"/>
    <w:rsid w:val="00FD7C05"/>
    <w:rsid w:val="00FD7DDA"/>
    <w:rsid w:val="00FE04B0"/>
    <w:rsid w:val="00FE0888"/>
    <w:rsid w:val="00FE08CE"/>
    <w:rsid w:val="00FE0F14"/>
    <w:rsid w:val="00FE0F8D"/>
    <w:rsid w:val="00FE1C3D"/>
    <w:rsid w:val="00FE218E"/>
    <w:rsid w:val="00FE21E1"/>
    <w:rsid w:val="00FE2987"/>
    <w:rsid w:val="00FE2EC8"/>
    <w:rsid w:val="00FE3FFA"/>
    <w:rsid w:val="00FE4159"/>
    <w:rsid w:val="00FE42E9"/>
    <w:rsid w:val="00FE4489"/>
    <w:rsid w:val="00FE47B3"/>
    <w:rsid w:val="00FE4A70"/>
    <w:rsid w:val="00FE4A98"/>
    <w:rsid w:val="00FE4C9C"/>
    <w:rsid w:val="00FE50F4"/>
    <w:rsid w:val="00FE549D"/>
    <w:rsid w:val="00FE5BBD"/>
    <w:rsid w:val="00FE602D"/>
    <w:rsid w:val="00FE6A00"/>
    <w:rsid w:val="00FE7331"/>
    <w:rsid w:val="00FE73C6"/>
    <w:rsid w:val="00FE74AA"/>
    <w:rsid w:val="00FE75B4"/>
    <w:rsid w:val="00FE76A7"/>
    <w:rsid w:val="00FE7B1F"/>
    <w:rsid w:val="00FE7D40"/>
    <w:rsid w:val="00FF0344"/>
    <w:rsid w:val="00FF065E"/>
    <w:rsid w:val="00FF0AB0"/>
    <w:rsid w:val="00FF0F7B"/>
    <w:rsid w:val="00FF1022"/>
    <w:rsid w:val="00FF1083"/>
    <w:rsid w:val="00FF12DD"/>
    <w:rsid w:val="00FF2089"/>
    <w:rsid w:val="00FF20ED"/>
    <w:rsid w:val="00FF2682"/>
    <w:rsid w:val="00FF28AC"/>
    <w:rsid w:val="00FF2AA1"/>
    <w:rsid w:val="00FF2ACA"/>
    <w:rsid w:val="00FF331F"/>
    <w:rsid w:val="00FF33BE"/>
    <w:rsid w:val="00FF3972"/>
    <w:rsid w:val="00FF4631"/>
    <w:rsid w:val="00FF4786"/>
    <w:rsid w:val="00FF478F"/>
    <w:rsid w:val="00FF49E9"/>
    <w:rsid w:val="00FF4D66"/>
    <w:rsid w:val="00FF63DD"/>
    <w:rsid w:val="00FF6469"/>
    <w:rsid w:val="00FF6A64"/>
    <w:rsid w:val="00FF6C57"/>
    <w:rsid w:val="00FF743D"/>
    <w:rsid w:val="00FF799F"/>
    <w:rsid w:val="00FF7BBF"/>
    <w:rsid w:val="00FF7F62"/>
    <w:rsid w:val="00FF7FF6"/>
    <w:rsid w:val="01850B0D"/>
    <w:rsid w:val="019198DF"/>
    <w:rsid w:val="01BD6F5C"/>
    <w:rsid w:val="02412D6F"/>
    <w:rsid w:val="02711592"/>
    <w:rsid w:val="02812634"/>
    <w:rsid w:val="03326548"/>
    <w:rsid w:val="037072F6"/>
    <w:rsid w:val="04115060"/>
    <w:rsid w:val="0451CB72"/>
    <w:rsid w:val="04926D0A"/>
    <w:rsid w:val="04FFFB7C"/>
    <w:rsid w:val="0504245D"/>
    <w:rsid w:val="0628FCB8"/>
    <w:rsid w:val="063D66B4"/>
    <w:rsid w:val="07007A75"/>
    <w:rsid w:val="072899E6"/>
    <w:rsid w:val="075146CB"/>
    <w:rsid w:val="07553114"/>
    <w:rsid w:val="07661655"/>
    <w:rsid w:val="07D6FD51"/>
    <w:rsid w:val="07E14884"/>
    <w:rsid w:val="08727DB7"/>
    <w:rsid w:val="0885BE63"/>
    <w:rsid w:val="088659AA"/>
    <w:rsid w:val="08F862C0"/>
    <w:rsid w:val="09D0D0CA"/>
    <w:rsid w:val="09D195CC"/>
    <w:rsid w:val="09D2718A"/>
    <w:rsid w:val="09E2345B"/>
    <w:rsid w:val="0A64F3C8"/>
    <w:rsid w:val="0A875616"/>
    <w:rsid w:val="0B0852E9"/>
    <w:rsid w:val="0B215F8B"/>
    <w:rsid w:val="0B7B387A"/>
    <w:rsid w:val="0BA9AD79"/>
    <w:rsid w:val="0BBDC60E"/>
    <w:rsid w:val="0BF2B90E"/>
    <w:rsid w:val="0C07C595"/>
    <w:rsid w:val="0C253EE7"/>
    <w:rsid w:val="0C324F4E"/>
    <w:rsid w:val="0C506F36"/>
    <w:rsid w:val="0C60F64F"/>
    <w:rsid w:val="0CAB4755"/>
    <w:rsid w:val="0CCCF495"/>
    <w:rsid w:val="0CD1633D"/>
    <w:rsid w:val="0D0FB9CE"/>
    <w:rsid w:val="0D258F88"/>
    <w:rsid w:val="0D478168"/>
    <w:rsid w:val="0D6D05CD"/>
    <w:rsid w:val="0D79FE7F"/>
    <w:rsid w:val="0D9B7FFD"/>
    <w:rsid w:val="0E878A18"/>
    <w:rsid w:val="0EEF7AAD"/>
    <w:rsid w:val="0F4C4A14"/>
    <w:rsid w:val="0F6FB61E"/>
    <w:rsid w:val="0F84A72F"/>
    <w:rsid w:val="0FA4D724"/>
    <w:rsid w:val="0FA9E123"/>
    <w:rsid w:val="0FB06B42"/>
    <w:rsid w:val="1008373F"/>
    <w:rsid w:val="10162C83"/>
    <w:rsid w:val="105AC5BC"/>
    <w:rsid w:val="10D5DD37"/>
    <w:rsid w:val="10DEFEFA"/>
    <w:rsid w:val="11102CA6"/>
    <w:rsid w:val="1110E250"/>
    <w:rsid w:val="115054F9"/>
    <w:rsid w:val="119DCCE9"/>
    <w:rsid w:val="11A00FEE"/>
    <w:rsid w:val="125F3F81"/>
    <w:rsid w:val="1296B62F"/>
    <w:rsid w:val="12B1BFB0"/>
    <w:rsid w:val="12D8FC66"/>
    <w:rsid w:val="1332B6DA"/>
    <w:rsid w:val="13765C3E"/>
    <w:rsid w:val="13900C0E"/>
    <w:rsid w:val="139162A7"/>
    <w:rsid w:val="13DBD7C1"/>
    <w:rsid w:val="140A930B"/>
    <w:rsid w:val="14424957"/>
    <w:rsid w:val="1459D043"/>
    <w:rsid w:val="146E262B"/>
    <w:rsid w:val="14BEFBC0"/>
    <w:rsid w:val="14C9AAE3"/>
    <w:rsid w:val="14E3E5CB"/>
    <w:rsid w:val="1505B23F"/>
    <w:rsid w:val="15B83018"/>
    <w:rsid w:val="1634C322"/>
    <w:rsid w:val="16574507"/>
    <w:rsid w:val="166C2D3F"/>
    <w:rsid w:val="179EBDBA"/>
    <w:rsid w:val="1859C64D"/>
    <w:rsid w:val="192054C1"/>
    <w:rsid w:val="19B05A4B"/>
    <w:rsid w:val="19B7B7AB"/>
    <w:rsid w:val="19CDFF7C"/>
    <w:rsid w:val="19FD5282"/>
    <w:rsid w:val="1A5BED9B"/>
    <w:rsid w:val="1A757B6A"/>
    <w:rsid w:val="1A95CB31"/>
    <w:rsid w:val="1AEFD867"/>
    <w:rsid w:val="1BAC2A16"/>
    <w:rsid w:val="1C0C3EC9"/>
    <w:rsid w:val="1C54C4EB"/>
    <w:rsid w:val="1C5CA6B7"/>
    <w:rsid w:val="1C69AA7F"/>
    <w:rsid w:val="1C7052B7"/>
    <w:rsid w:val="1C92940B"/>
    <w:rsid w:val="1CB25878"/>
    <w:rsid w:val="1E907F77"/>
    <w:rsid w:val="1ED3BD44"/>
    <w:rsid w:val="1EE75E8E"/>
    <w:rsid w:val="1F11654D"/>
    <w:rsid w:val="1F31AC53"/>
    <w:rsid w:val="1F88164D"/>
    <w:rsid w:val="1F931F92"/>
    <w:rsid w:val="1FA75AF7"/>
    <w:rsid w:val="1FB6E00C"/>
    <w:rsid w:val="207FEA0B"/>
    <w:rsid w:val="20BE3F7E"/>
    <w:rsid w:val="2193BC0C"/>
    <w:rsid w:val="21E73C38"/>
    <w:rsid w:val="222D547F"/>
    <w:rsid w:val="22377B8B"/>
    <w:rsid w:val="229FF197"/>
    <w:rsid w:val="22B7CB08"/>
    <w:rsid w:val="2317BEEC"/>
    <w:rsid w:val="23364B1B"/>
    <w:rsid w:val="235EB611"/>
    <w:rsid w:val="237783DB"/>
    <w:rsid w:val="237E6A06"/>
    <w:rsid w:val="23B3E6A2"/>
    <w:rsid w:val="23D4BC47"/>
    <w:rsid w:val="23E99194"/>
    <w:rsid w:val="242508D1"/>
    <w:rsid w:val="24344B6A"/>
    <w:rsid w:val="24686C29"/>
    <w:rsid w:val="248884F2"/>
    <w:rsid w:val="249FCB3D"/>
    <w:rsid w:val="24EE29FF"/>
    <w:rsid w:val="2511DFB1"/>
    <w:rsid w:val="261D92BC"/>
    <w:rsid w:val="2652DD12"/>
    <w:rsid w:val="26C5CA11"/>
    <w:rsid w:val="26DBF6C5"/>
    <w:rsid w:val="26E422FB"/>
    <w:rsid w:val="26FFEE84"/>
    <w:rsid w:val="27A0A1F1"/>
    <w:rsid w:val="27A5ADF6"/>
    <w:rsid w:val="27EA72DC"/>
    <w:rsid w:val="27FEC864"/>
    <w:rsid w:val="281441E0"/>
    <w:rsid w:val="283FB33F"/>
    <w:rsid w:val="286F1F04"/>
    <w:rsid w:val="28D0B363"/>
    <w:rsid w:val="2955DDB1"/>
    <w:rsid w:val="29D114A2"/>
    <w:rsid w:val="29E7334A"/>
    <w:rsid w:val="2A234F51"/>
    <w:rsid w:val="2AC1DD55"/>
    <w:rsid w:val="2B01AAE0"/>
    <w:rsid w:val="2B122849"/>
    <w:rsid w:val="2B64D2BA"/>
    <w:rsid w:val="2C0292C7"/>
    <w:rsid w:val="2C221575"/>
    <w:rsid w:val="2C405406"/>
    <w:rsid w:val="2CAD92D7"/>
    <w:rsid w:val="2CF700A7"/>
    <w:rsid w:val="2D0576F8"/>
    <w:rsid w:val="2D162967"/>
    <w:rsid w:val="2D48F08B"/>
    <w:rsid w:val="2DB1FF98"/>
    <w:rsid w:val="2DFCD352"/>
    <w:rsid w:val="2E62717D"/>
    <w:rsid w:val="2EA28203"/>
    <w:rsid w:val="2EAF0A41"/>
    <w:rsid w:val="2F2AC818"/>
    <w:rsid w:val="30259A4A"/>
    <w:rsid w:val="30531598"/>
    <w:rsid w:val="30CC1E40"/>
    <w:rsid w:val="3100BB3C"/>
    <w:rsid w:val="31741923"/>
    <w:rsid w:val="31C72A1C"/>
    <w:rsid w:val="3219C670"/>
    <w:rsid w:val="322AD27E"/>
    <w:rsid w:val="323A180B"/>
    <w:rsid w:val="328F4D98"/>
    <w:rsid w:val="3294AE0D"/>
    <w:rsid w:val="32A46177"/>
    <w:rsid w:val="32E75C25"/>
    <w:rsid w:val="3326354F"/>
    <w:rsid w:val="33665A40"/>
    <w:rsid w:val="33A9E114"/>
    <w:rsid w:val="3411667D"/>
    <w:rsid w:val="34CB3286"/>
    <w:rsid w:val="353EEA54"/>
    <w:rsid w:val="3729B8F5"/>
    <w:rsid w:val="3792B9A9"/>
    <w:rsid w:val="382B169F"/>
    <w:rsid w:val="385619D1"/>
    <w:rsid w:val="387A51FD"/>
    <w:rsid w:val="38BE3156"/>
    <w:rsid w:val="38C09CBC"/>
    <w:rsid w:val="38D33E70"/>
    <w:rsid w:val="39033A34"/>
    <w:rsid w:val="395539F6"/>
    <w:rsid w:val="396F5C9C"/>
    <w:rsid w:val="397019CA"/>
    <w:rsid w:val="3982AE5C"/>
    <w:rsid w:val="39A40F8F"/>
    <w:rsid w:val="39E25832"/>
    <w:rsid w:val="3A5E54EE"/>
    <w:rsid w:val="3B39C7CB"/>
    <w:rsid w:val="3BA39AD3"/>
    <w:rsid w:val="3BAFC0D3"/>
    <w:rsid w:val="3C1C4ED9"/>
    <w:rsid w:val="3C349F02"/>
    <w:rsid w:val="3C80B92E"/>
    <w:rsid w:val="3CA675FF"/>
    <w:rsid w:val="3CD53816"/>
    <w:rsid w:val="3D410348"/>
    <w:rsid w:val="3DCFBDBB"/>
    <w:rsid w:val="3E32917A"/>
    <w:rsid w:val="3E485DB1"/>
    <w:rsid w:val="3ECEB5F5"/>
    <w:rsid w:val="3F144206"/>
    <w:rsid w:val="3F3CB353"/>
    <w:rsid w:val="3FAE4DB1"/>
    <w:rsid w:val="40410E25"/>
    <w:rsid w:val="406D9CC0"/>
    <w:rsid w:val="40C525DD"/>
    <w:rsid w:val="40E9F1B8"/>
    <w:rsid w:val="41A6ACAF"/>
    <w:rsid w:val="41F952C8"/>
    <w:rsid w:val="422A3160"/>
    <w:rsid w:val="42B8A3B4"/>
    <w:rsid w:val="42D6D7F3"/>
    <w:rsid w:val="42FDF873"/>
    <w:rsid w:val="43331E25"/>
    <w:rsid w:val="4399B59E"/>
    <w:rsid w:val="43CB58EE"/>
    <w:rsid w:val="44124C1D"/>
    <w:rsid w:val="441FCAEF"/>
    <w:rsid w:val="443E1D50"/>
    <w:rsid w:val="445C60A0"/>
    <w:rsid w:val="4463A1AB"/>
    <w:rsid w:val="44897883"/>
    <w:rsid w:val="44DE5648"/>
    <w:rsid w:val="44E19832"/>
    <w:rsid w:val="45819FA9"/>
    <w:rsid w:val="4645309B"/>
    <w:rsid w:val="4651A2BD"/>
    <w:rsid w:val="4657F2F5"/>
    <w:rsid w:val="46B1C1BA"/>
    <w:rsid w:val="470F5A23"/>
    <w:rsid w:val="477FBBD0"/>
    <w:rsid w:val="4852E85E"/>
    <w:rsid w:val="49061EE9"/>
    <w:rsid w:val="49617742"/>
    <w:rsid w:val="49B06583"/>
    <w:rsid w:val="49DD8A60"/>
    <w:rsid w:val="4A08DD97"/>
    <w:rsid w:val="4A17D80A"/>
    <w:rsid w:val="4A1CB97A"/>
    <w:rsid w:val="4A256A79"/>
    <w:rsid w:val="4A93F293"/>
    <w:rsid w:val="4B47F011"/>
    <w:rsid w:val="4C0EEF64"/>
    <w:rsid w:val="4C4D0BFD"/>
    <w:rsid w:val="4D07E731"/>
    <w:rsid w:val="4D285E98"/>
    <w:rsid w:val="4D9E4E29"/>
    <w:rsid w:val="4DE26F9D"/>
    <w:rsid w:val="4E7F079E"/>
    <w:rsid w:val="4EE7EE56"/>
    <w:rsid w:val="4F1D95F8"/>
    <w:rsid w:val="4F27F960"/>
    <w:rsid w:val="4F420F0E"/>
    <w:rsid w:val="50BA8BCE"/>
    <w:rsid w:val="5100C2A4"/>
    <w:rsid w:val="5114F2C7"/>
    <w:rsid w:val="511AD9F0"/>
    <w:rsid w:val="5152E6E1"/>
    <w:rsid w:val="515D0ED4"/>
    <w:rsid w:val="5160431C"/>
    <w:rsid w:val="51BA016E"/>
    <w:rsid w:val="51EA3FAA"/>
    <w:rsid w:val="51F2C4C6"/>
    <w:rsid w:val="521EB5D9"/>
    <w:rsid w:val="52B5F265"/>
    <w:rsid w:val="52E6DA51"/>
    <w:rsid w:val="53CFD24E"/>
    <w:rsid w:val="53D2EB92"/>
    <w:rsid w:val="53D63DD6"/>
    <w:rsid w:val="540EE023"/>
    <w:rsid w:val="543A1C5B"/>
    <w:rsid w:val="54ABBD56"/>
    <w:rsid w:val="5519DF6D"/>
    <w:rsid w:val="5541AF59"/>
    <w:rsid w:val="55B64C72"/>
    <w:rsid w:val="5637F6CE"/>
    <w:rsid w:val="56585927"/>
    <w:rsid w:val="569989E7"/>
    <w:rsid w:val="56ADFB67"/>
    <w:rsid w:val="56EB2981"/>
    <w:rsid w:val="57316AEE"/>
    <w:rsid w:val="575AF9FD"/>
    <w:rsid w:val="57697C7D"/>
    <w:rsid w:val="5794B75F"/>
    <w:rsid w:val="5868CF01"/>
    <w:rsid w:val="58DBED5B"/>
    <w:rsid w:val="590E57C7"/>
    <w:rsid w:val="5979AACE"/>
    <w:rsid w:val="59A35E3C"/>
    <w:rsid w:val="59BCC973"/>
    <w:rsid w:val="59C76E79"/>
    <w:rsid w:val="5A6CA32C"/>
    <w:rsid w:val="5A71C776"/>
    <w:rsid w:val="5AAA161A"/>
    <w:rsid w:val="5ABC667B"/>
    <w:rsid w:val="5AF41DA7"/>
    <w:rsid w:val="5AFE12D5"/>
    <w:rsid w:val="5B13F276"/>
    <w:rsid w:val="5B983C71"/>
    <w:rsid w:val="5BB6B86E"/>
    <w:rsid w:val="5BC5981F"/>
    <w:rsid w:val="5BED176B"/>
    <w:rsid w:val="5C028663"/>
    <w:rsid w:val="5C116455"/>
    <w:rsid w:val="5C28B686"/>
    <w:rsid w:val="5CC1D683"/>
    <w:rsid w:val="5CD7A064"/>
    <w:rsid w:val="5CF22B79"/>
    <w:rsid w:val="5D55E2CE"/>
    <w:rsid w:val="5D687EAE"/>
    <w:rsid w:val="5DB50DB7"/>
    <w:rsid w:val="5E4FCD2A"/>
    <w:rsid w:val="5E709DC7"/>
    <w:rsid w:val="5EA99565"/>
    <w:rsid w:val="5EC1CB8C"/>
    <w:rsid w:val="5F0E3B62"/>
    <w:rsid w:val="5F63B0F0"/>
    <w:rsid w:val="5FC6D44A"/>
    <w:rsid w:val="5FFE559C"/>
    <w:rsid w:val="5FFFCCB7"/>
    <w:rsid w:val="6026940A"/>
    <w:rsid w:val="605ACF70"/>
    <w:rsid w:val="6063DF55"/>
    <w:rsid w:val="60B7160E"/>
    <w:rsid w:val="60C16B31"/>
    <w:rsid w:val="6145EB3F"/>
    <w:rsid w:val="616CEACD"/>
    <w:rsid w:val="61794AE9"/>
    <w:rsid w:val="61993EF5"/>
    <w:rsid w:val="621F740E"/>
    <w:rsid w:val="627AD24F"/>
    <w:rsid w:val="62ADBC36"/>
    <w:rsid w:val="62C6A7F8"/>
    <w:rsid w:val="632B7CEA"/>
    <w:rsid w:val="633836C7"/>
    <w:rsid w:val="636BDCF7"/>
    <w:rsid w:val="6374EBBF"/>
    <w:rsid w:val="63CD16BE"/>
    <w:rsid w:val="640F6DC1"/>
    <w:rsid w:val="644249A8"/>
    <w:rsid w:val="64893C75"/>
    <w:rsid w:val="648F430A"/>
    <w:rsid w:val="64AF2E2E"/>
    <w:rsid w:val="64C0D478"/>
    <w:rsid w:val="64D83219"/>
    <w:rsid w:val="64DC21F1"/>
    <w:rsid w:val="65A12A3F"/>
    <w:rsid w:val="66029009"/>
    <w:rsid w:val="665B9604"/>
    <w:rsid w:val="6663E48E"/>
    <w:rsid w:val="6674C0A6"/>
    <w:rsid w:val="66A6E584"/>
    <w:rsid w:val="66DE44A7"/>
    <w:rsid w:val="671362A1"/>
    <w:rsid w:val="67860DB2"/>
    <w:rsid w:val="67F39074"/>
    <w:rsid w:val="6807DC0B"/>
    <w:rsid w:val="6829471C"/>
    <w:rsid w:val="68A14EA7"/>
    <w:rsid w:val="68D0094E"/>
    <w:rsid w:val="690BF748"/>
    <w:rsid w:val="69C48479"/>
    <w:rsid w:val="69E40AB8"/>
    <w:rsid w:val="6A230683"/>
    <w:rsid w:val="6A494635"/>
    <w:rsid w:val="6AAC443F"/>
    <w:rsid w:val="6AAE9D00"/>
    <w:rsid w:val="6B065D68"/>
    <w:rsid w:val="6B33AE7B"/>
    <w:rsid w:val="6B357EA8"/>
    <w:rsid w:val="6B3E148A"/>
    <w:rsid w:val="6B4813A7"/>
    <w:rsid w:val="6B6B721C"/>
    <w:rsid w:val="6BAC1291"/>
    <w:rsid w:val="6BC0C56E"/>
    <w:rsid w:val="6BFF3FC4"/>
    <w:rsid w:val="6C18EC0F"/>
    <w:rsid w:val="6C26EC17"/>
    <w:rsid w:val="6C2C58C2"/>
    <w:rsid w:val="6C35556D"/>
    <w:rsid w:val="6C72EC48"/>
    <w:rsid w:val="6D1C11A3"/>
    <w:rsid w:val="6D8F46D2"/>
    <w:rsid w:val="6D9CE2B4"/>
    <w:rsid w:val="6DB50A89"/>
    <w:rsid w:val="6DBD00AA"/>
    <w:rsid w:val="6E13E892"/>
    <w:rsid w:val="6E16D1FA"/>
    <w:rsid w:val="6E3833E3"/>
    <w:rsid w:val="6E49FB2C"/>
    <w:rsid w:val="6E5F2601"/>
    <w:rsid w:val="6EA32CE3"/>
    <w:rsid w:val="6F307471"/>
    <w:rsid w:val="6FF08120"/>
    <w:rsid w:val="705C040F"/>
    <w:rsid w:val="70668BE3"/>
    <w:rsid w:val="71274C20"/>
    <w:rsid w:val="715F1FBC"/>
    <w:rsid w:val="720521E3"/>
    <w:rsid w:val="722B94CD"/>
    <w:rsid w:val="72372A8A"/>
    <w:rsid w:val="7238B968"/>
    <w:rsid w:val="72A6C79B"/>
    <w:rsid w:val="7346BDC0"/>
    <w:rsid w:val="74103986"/>
    <w:rsid w:val="7416AD51"/>
    <w:rsid w:val="74195AF6"/>
    <w:rsid w:val="74475409"/>
    <w:rsid w:val="747565E4"/>
    <w:rsid w:val="748B47F6"/>
    <w:rsid w:val="748B5315"/>
    <w:rsid w:val="748D060F"/>
    <w:rsid w:val="74F0CB8C"/>
    <w:rsid w:val="75787986"/>
    <w:rsid w:val="75C2A632"/>
    <w:rsid w:val="75C91EB8"/>
    <w:rsid w:val="7602E636"/>
    <w:rsid w:val="76091145"/>
    <w:rsid w:val="764FE8EE"/>
    <w:rsid w:val="7672C7ED"/>
    <w:rsid w:val="769B8C2B"/>
    <w:rsid w:val="76B9030A"/>
    <w:rsid w:val="773699AB"/>
    <w:rsid w:val="7738E856"/>
    <w:rsid w:val="776B0E69"/>
    <w:rsid w:val="78D72CCD"/>
    <w:rsid w:val="79713CA5"/>
    <w:rsid w:val="797A1A79"/>
    <w:rsid w:val="79BA74E7"/>
    <w:rsid w:val="79CAA260"/>
    <w:rsid w:val="79EB0611"/>
    <w:rsid w:val="7A44D47B"/>
    <w:rsid w:val="7A5F4F8D"/>
    <w:rsid w:val="7A771C41"/>
    <w:rsid w:val="7A900058"/>
    <w:rsid w:val="7AA0B7A1"/>
    <w:rsid w:val="7BAC6221"/>
    <w:rsid w:val="7BD464D8"/>
    <w:rsid w:val="7C221388"/>
    <w:rsid w:val="7C3CA8F3"/>
    <w:rsid w:val="7C9C12F7"/>
    <w:rsid w:val="7CC30473"/>
    <w:rsid w:val="7D0BB303"/>
    <w:rsid w:val="7D125EA2"/>
    <w:rsid w:val="7D938265"/>
    <w:rsid w:val="7DCB3BFC"/>
    <w:rsid w:val="7DDFC8BD"/>
    <w:rsid w:val="7DE1FC30"/>
    <w:rsid w:val="7DFB773E"/>
    <w:rsid w:val="7F19A935"/>
    <w:rsid w:val="7F1CB98E"/>
    <w:rsid w:val="7F80E5CE"/>
    <w:rsid w:val="7FF5C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8B1E0BD4-BF38-4CEA-AD4B-603BF549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5"/>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74"/>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AD3CFC"/>
    <w:pPr>
      <w:keepNext/>
      <w:spacing w:before="240" w:after="240"/>
      <w:outlineLvl w:val="1"/>
    </w:pPr>
    <w:rPr>
      <w:rFonts w:ascii="Arial" w:hAnsi="Arial" w:cs="Arial"/>
      <w:b/>
      <w:bCs/>
      <w:iCs/>
      <w:color w:val="1E1545" w:themeColor="text1"/>
      <w:sz w:val="52"/>
      <w:szCs w:val="44"/>
      <w:lang w:eastAsia="en-US"/>
    </w:rPr>
  </w:style>
  <w:style w:type="paragraph" w:styleId="Heading3">
    <w:name w:val="heading 3"/>
    <w:next w:val="Normal"/>
    <w:link w:val="Heading3Char"/>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link w:val="Heading5Char"/>
    <w:uiPriority w:val="9"/>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link w:val="Heading6Char"/>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uiPriority w:val="9"/>
    <w:unhideWhenUsed/>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uiPriority w:val="9"/>
    <w:unhideWhenUsed/>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BF7AD7"/>
    <w:rPr>
      <w:i/>
      <w:iCs/>
    </w:rPr>
  </w:style>
  <w:style w:type="character" w:styleId="Strong">
    <w:name w:val="Strong"/>
    <w:aliases w:val="Bold"/>
    <w:basedOn w:val="DefaultParagraphFont"/>
    <w:uiPriority w:val="22"/>
    <w:qFormat/>
    <w:rsid w:val="00BF7AD7"/>
    <w:rPr>
      <w:b/>
      <w:bCs/>
    </w:rPr>
  </w:style>
  <w:style w:type="paragraph" w:styleId="Subtitle">
    <w:name w:val="Subtitle"/>
    <w:next w:val="Normal"/>
    <w:link w:val="SubtitleChar"/>
    <w:uiPriority w:val="99"/>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99"/>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link w:val="NoSpacingChar"/>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rsid w:val="00BF7AD7"/>
    <w:pPr>
      <w:numPr>
        <w:numId w:val="2"/>
      </w:numPr>
    </w:pPr>
  </w:style>
  <w:style w:type="paragraph" w:styleId="ListNumber2">
    <w:name w:val="List Number 2"/>
    <w:basedOn w:val="Normal"/>
    <w:uiPriority w:val="99"/>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BF7AD7"/>
    <w:pPr>
      <w:ind w:left="720"/>
      <w:contextualSpacing/>
    </w:pPr>
  </w:style>
  <w:style w:type="paragraph" w:styleId="ListNumber3">
    <w:name w:val="List Number 3"/>
    <w:aliases w:val="List Third Level"/>
    <w:basedOn w:val="ListNumber2"/>
    <w:uiPriority w:val="99"/>
    <w:rsid w:val="00BF7AD7"/>
    <w:pPr>
      <w:numPr>
        <w:numId w:val="3"/>
      </w:numPr>
      <w:tabs>
        <w:tab w:val="num" w:pos="1440"/>
      </w:tabs>
    </w:pPr>
    <w:rPr>
      <w:rFonts w:eastAsia="Cambria"/>
      <w:color w:val="auto"/>
      <w:szCs w:val="22"/>
      <w:lang w:val="en-US"/>
    </w:rPr>
  </w:style>
  <w:style w:type="paragraph" w:customStyle="1" w:styleId="ImageTitle">
    <w:name w:val="Image Title"/>
    <w:uiPriority w:val="99"/>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uiPriority w:val="99"/>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1F4CD4"/>
    <w:rPr>
      <w:rFonts w:ascii="Arial" w:hAnsi="Arial"/>
      <w:szCs w:val="24"/>
      <w:lang w:eastAsia="en-US"/>
    </w:rPr>
  </w:style>
  <w:style w:type="paragraph" w:customStyle="1" w:styleId="TableHeaderWhite">
    <w:name w:val="Table Header White"/>
    <w:basedOn w:val="Normal"/>
    <w:next w:val="Tabletext"/>
    <w:uiPriority w:val="99"/>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uiPriority w:val="99"/>
    <w:locked/>
    <w:rsid w:val="00ED28BD"/>
    <w:rPr>
      <w:b/>
      <w:bCs/>
      <w:color w:val="F1F2F2" w:themeColor="background1"/>
      <w:szCs w:val="20"/>
    </w:rPr>
  </w:style>
  <w:style w:type="numbering" w:customStyle="1" w:styleId="CurrentList3">
    <w:name w:val="Current List3"/>
    <w:uiPriority w:val="99"/>
    <w:rsid w:val="00573037"/>
    <w:pPr>
      <w:numPr>
        <w:numId w:val="157"/>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uiPriority w:val="99"/>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uiPriority w:val="99"/>
    <w:qFormat/>
    <w:rsid w:val="00BF7AD7"/>
    <w:pPr>
      <w:numPr>
        <w:numId w:val="4"/>
      </w:numPr>
    </w:pPr>
  </w:style>
  <w:style w:type="paragraph" w:customStyle="1" w:styleId="Tablelistnumber">
    <w:name w:val="Table list number"/>
    <w:basedOn w:val="Tabletext"/>
    <w:uiPriority w:val="99"/>
    <w:qFormat/>
    <w:rsid w:val="00BF7AD7"/>
    <w:pPr>
      <w:numPr>
        <w:numId w:val="5"/>
      </w:numPr>
    </w:pPr>
    <w:rPr>
      <w:bCs/>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nhideWhenUsed/>
    <w:rsid w:val="00E03957"/>
    <w:pPr>
      <w:spacing w:after="0"/>
    </w:pPr>
    <w:rPr>
      <w:b/>
      <w:bCs/>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uiPriority w:val="99"/>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uiPriority w:val="99"/>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uiPriority w:val="99"/>
    <w:rsid w:val="00E37590"/>
    <w:rPr>
      <w:rFonts w:ascii="Arial" w:hAnsi="Arial"/>
      <w:b/>
      <w:bCs/>
      <w:color w:val="1E1545" w:themeColor="text1"/>
      <w:sz w:val="24"/>
      <w:szCs w:val="24"/>
      <w:lang w:eastAsia="en-US"/>
    </w:rPr>
  </w:style>
  <w:style w:type="paragraph" w:customStyle="1" w:styleId="IntroPara">
    <w:name w:val="Intro Para"/>
    <w:basedOn w:val="Normal"/>
    <w:next w:val="Normal"/>
    <w:uiPriority w:val="99"/>
    <w:qFormat/>
    <w:rsid w:val="004F075D"/>
    <w:pPr>
      <w:spacing w:before="480" w:after="240" w:line="400" w:lineRule="exact"/>
    </w:pPr>
    <w:rPr>
      <w:sz w:val="32"/>
      <w:szCs w:val="28"/>
    </w:rPr>
  </w:style>
  <w:style w:type="paragraph" w:customStyle="1" w:styleId="TableTextright">
    <w:name w:val="Table Text right"/>
    <w:basedOn w:val="Tabletext"/>
    <w:uiPriority w:val="99"/>
    <w:rsid w:val="00BF7AD7"/>
    <w:pPr>
      <w:jc w:val="right"/>
    </w:pPr>
  </w:style>
  <w:style w:type="paragraph" w:customStyle="1" w:styleId="Tabletextright0">
    <w:name w:val="Table text right"/>
    <w:basedOn w:val="Tabletext"/>
    <w:uiPriority w:val="99"/>
    <w:rsid w:val="00BF7AD7"/>
    <w:pPr>
      <w:jc w:val="right"/>
    </w:pPr>
  </w:style>
  <w:style w:type="paragraph" w:customStyle="1" w:styleId="Tabletextcentre">
    <w:name w:val="Table text centre"/>
    <w:basedOn w:val="Tabletext"/>
    <w:uiPriority w:val="99"/>
    <w:rsid w:val="00BF7AD7"/>
    <w:pPr>
      <w:jc w:val="center"/>
    </w:pPr>
  </w:style>
  <w:style w:type="paragraph" w:customStyle="1" w:styleId="Boxheading">
    <w:name w:val="Box heading"/>
    <w:basedOn w:val="Boxtype"/>
    <w:uiPriority w:val="99"/>
    <w:qFormat/>
    <w:rsid w:val="00BF7AD7"/>
    <w:pPr>
      <w:spacing w:before="240"/>
    </w:pPr>
    <w:rPr>
      <w:rFonts w:cs="Times New Roman"/>
      <w:b/>
      <w:bCs/>
      <w:caps/>
      <w:color w:val="358189"/>
      <w:szCs w:val="20"/>
    </w:rPr>
  </w:style>
  <w:style w:type="paragraph" w:customStyle="1" w:styleId="Boxtype">
    <w:name w:val="Box type"/>
    <w:next w:val="Normal"/>
    <w:uiPriority w:val="99"/>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uiPriority w:val="99"/>
    <w:rsid w:val="00BF7AD7"/>
  </w:style>
  <w:style w:type="character" w:customStyle="1" w:styleId="Heading7Char">
    <w:name w:val="Heading 7 Char"/>
    <w:basedOn w:val="DefaultParagraphFont"/>
    <w:link w:val="Heading7"/>
    <w:uiPriority w:val="9"/>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8E1DBC"/>
    <w:pPr>
      <w:contextualSpacing/>
    </w:pPr>
    <w:rPr>
      <w:b/>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next w:val="Normal"/>
    <w:uiPriority w:val="39"/>
    <w:unhideWhenUsed/>
    <w:qFormat/>
    <w:rsid w:val="005B1127"/>
    <w:pPr>
      <w:keepLines/>
      <w:spacing w:before="240" w:line="259" w:lineRule="auto"/>
    </w:pPr>
    <w:rPr>
      <w:rFonts w:ascii="Arial" w:eastAsiaTheme="majorEastAsia" w:hAnsi="Arial" w:cstheme="majorBidi"/>
      <w:b/>
      <w:color w:val="1E1545" w:themeColor="text2"/>
      <w:sz w:val="48"/>
      <w:szCs w:val="32"/>
      <w:lang w:val="en-US" w:eastAsia="en-US"/>
    </w:rPr>
  </w:style>
  <w:style w:type="paragraph" w:styleId="TOC1">
    <w:name w:val="toc 1"/>
    <w:next w:val="Normal"/>
    <w:autoRedefine/>
    <w:uiPriority w:val="39"/>
    <w:unhideWhenUsed/>
    <w:rsid w:val="00FF6C57"/>
    <w:pPr>
      <w:keepNext/>
      <w:tabs>
        <w:tab w:val="left" w:pos="1134"/>
        <w:tab w:val="right" w:pos="9060"/>
      </w:tabs>
      <w:spacing w:before="100" w:after="100" w:line="276" w:lineRule="auto"/>
    </w:pPr>
    <w:rPr>
      <w:rFonts w:ascii="Arial" w:hAnsi="Arial" w:cstheme="minorHAnsi"/>
      <w:b/>
      <w:iCs/>
      <w:color w:val="1E1545" w:themeColor="text1"/>
      <w:sz w:val="24"/>
      <w:lang w:eastAsia="en-US"/>
    </w:rPr>
  </w:style>
  <w:style w:type="paragraph" w:styleId="TOC2">
    <w:name w:val="toc 2"/>
    <w:next w:val="Normal"/>
    <w:uiPriority w:val="39"/>
    <w:unhideWhenUsed/>
    <w:rsid w:val="00E03957"/>
    <w:pPr>
      <w:ind w:left="240"/>
    </w:pPr>
    <w:rPr>
      <w:rFonts w:ascii="Arial" w:hAnsi="Arial" w:cstheme="minorHAnsi"/>
      <w:iCs/>
      <w:color w:val="1E1545" w:themeColor="text1"/>
      <w:sz w:val="22"/>
      <w:lang w:eastAsia="en-US"/>
    </w:rPr>
  </w:style>
  <w:style w:type="paragraph" w:styleId="TOC3">
    <w:name w:val="toc 3"/>
    <w:next w:val="Normal"/>
    <w:autoRedefine/>
    <w:uiPriority w:val="39"/>
    <w:unhideWhenUsed/>
    <w:rsid w:val="00D219B8"/>
    <w:pPr>
      <w:ind w:left="480"/>
    </w:pPr>
    <w:rPr>
      <w:rFonts w:asciiTheme="minorHAnsi" w:hAnsiTheme="minorHAnsi" w:cstheme="minorHAnsi"/>
      <w:color w:val="1E1545" w:themeColor="text1"/>
      <w:lang w:eastAsia="en-US"/>
    </w:rPr>
  </w:style>
  <w:style w:type="paragraph" w:styleId="TOC4">
    <w:name w:val="toc 4"/>
    <w:next w:val="Normal"/>
    <w:autoRedefine/>
    <w:uiPriority w:val="39"/>
    <w:unhideWhenUsed/>
    <w:rsid w:val="00D219B8"/>
    <w:pPr>
      <w:ind w:left="720"/>
    </w:pPr>
    <w:rPr>
      <w:rFonts w:asciiTheme="minorHAnsi" w:hAnsiTheme="minorHAnsi" w:cstheme="minorHAnsi"/>
      <w:color w:val="1E1545" w:themeColor="text1"/>
      <w:lang w:eastAsia="en-US"/>
    </w:rPr>
  </w:style>
  <w:style w:type="paragraph" w:styleId="TOC5">
    <w:name w:val="toc 5"/>
    <w:next w:val="Normal"/>
    <w:autoRedefine/>
    <w:uiPriority w:val="39"/>
    <w:unhideWhenUsed/>
    <w:rsid w:val="00D219B8"/>
    <w:pPr>
      <w:ind w:left="960"/>
    </w:pPr>
    <w:rPr>
      <w:rFonts w:asciiTheme="minorHAnsi" w:hAnsiTheme="minorHAnsi" w:cstheme="minorHAnsi"/>
      <w:color w:val="1E1545" w:themeColor="text1"/>
      <w:lang w:eastAsia="en-US"/>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uiPriority w:val="99"/>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0E0CA7"/>
    <w:pPr>
      <w:numPr>
        <w:numId w:val="231"/>
      </w:numPr>
      <w:tabs>
        <w:tab w:val="left" w:pos="1250"/>
      </w:tabs>
      <w:suppressAutoHyphens/>
      <w:autoSpaceDE w:val="0"/>
      <w:autoSpaceDN w:val="0"/>
      <w:adjustRightInd w:val="0"/>
      <w:spacing w:line="288" w:lineRule="auto"/>
      <w:textAlignment w:val="center"/>
    </w:pPr>
    <w:rPr>
      <w:rFonts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12"/>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uiPriority w:val="9"/>
    <w:rsid w:val="00573037"/>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uiPriority w:val="9"/>
    <w:rsid w:val="00573037"/>
    <w:rPr>
      <w:rFonts w:asciiTheme="majorHAnsi" w:eastAsiaTheme="majorEastAsia" w:hAnsiTheme="majorHAnsi" w:cstheme="majorBidi"/>
      <w:i/>
      <w:iCs/>
      <w:color w:val="332476" w:themeColor="text1" w:themeTint="D8"/>
      <w:sz w:val="21"/>
      <w:szCs w:val="21"/>
      <w:lang w:eastAsia="en-US"/>
    </w:rPr>
  </w:style>
  <w:style w:type="numbering" w:customStyle="1" w:styleId="CurrentList2">
    <w:name w:val="Current List2"/>
    <w:uiPriority w:val="99"/>
    <w:rsid w:val="00094035"/>
    <w:pPr>
      <w:numPr>
        <w:numId w:val="142"/>
      </w:numPr>
    </w:pPr>
  </w:style>
  <w:style w:type="numbering" w:customStyle="1" w:styleId="CurrentList5">
    <w:name w:val="Current List5"/>
    <w:uiPriority w:val="99"/>
    <w:rsid w:val="000537E9"/>
    <w:pPr>
      <w:numPr>
        <w:numId w:val="162"/>
      </w:numPr>
    </w:pPr>
  </w:style>
  <w:style w:type="numbering" w:customStyle="1" w:styleId="CurrentList6">
    <w:name w:val="Current List6"/>
    <w:uiPriority w:val="99"/>
    <w:rsid w:val="000537E9"/>
    <w:pPr>
      <w:numPr>
        <w:numId w:val="13"/>
      </w:numPr>
    </w:pPr>
  </w:style>
  <w:style w:type="numbering" w:customStyle="1" w:styleId="CurrentList7">
    <w:name w:val="Current List7"/>
    <w:uiPriority w:val="99"/>
    <w:rsid w:val="000537E9"/>
    <w:pPr>
      <w:numPr>
        <w:numId w:val="14"/>
      </w:numPr>
    </w:pPr>
  </w:style>
  <w:style w:type="numbering" w:customStyle="1" w:styleId="CurrentList8">
    <w:name w:val="Current List8"/>
    <w:uiPriority w:val="99"/>
    <w:rsid w:val="000537E9"/>
    <w:pPr>
      <w:numPr>
        <w:numId w:val="161"/>
      </w:numPr>
    </w:pPr>
  </w:style>
  <w:style w:type="numbering" w:customStyle="1" w:styleId="CurrentList9">
    <w:name w:val="Current List9"/>
    <w:uiPriority w:val="99"/>
    <w:rsid w:val="000537E9"/>
    <w:pPr>
      <w:numPr>
        <w:numId w:val="15"/>
      </w:numPr>
    </w:pPr>
  </w:style>
  <w:style w:type="numbering" w:customStyle="1" w:styleId="CurrentList10">
    <w:name w:val="Current List10"/>
    <w:uiPriority w:val="99"/>
    <w:rsid w:val="000537E9"/>
    <w:pPr>
      <w:numPr>
        <w:numId w:val="143"/>
      </w:numPr>
    </w:pPr>
  </w:style>
  <w:style w:type="numbering" w:customStyle="1" w:styleId="CurrentList11">
    <w:name w:val="Current List11"/>
    <w:uiPriority w:val="99"/>
    <w:rsid w:val="000537E9"/>
    <w:pPr>
      <w:numPr>
        <w:numId w:val="156"/>
      </w:numPr>
    </w:pPr>
  </w:style>
  <w:style w:type="numbering" w:customStyle="1" w:styleId="CurrentList12">
    <w:name w:val="Current List12"/>
    <w:uiPriority w:val="99"/>
    <w:rsid w:val="000537E9"/>
    <w:pPr>
      <w:numPr>
        <w:numId w:val="16"/>
      </w:numPr>
    </w:pPr>
  </w:style>
  <w:style w:type="numbering" w:customStyle="1" w:styleId="CurrentList13">
    <w:name w:val="Current List13"/>
    <w:uiPriority w:val="99"/>
    <w:rsid w:val="000537E9"/>
    <w:pPr>
      <w:numPr>
        <w:numId w:val="17"/>
      </w:numPr>
    </w:pPr>
  </w:style>
  <w:style w:type="numbering" w:customStyle="1" w:styleId="CurrentList14">
    <w:name w:val="Current List14"/>
    <w:uiPriority w:val="99"/>
    <w:rsid w:val="000537E9"/>
    <w:pPr>
      <w:numPr>
        <w:numId w:val="144"/>
      </w:numPr>
    </w:pPr>
  </w:style>
  <w:style w:type="numbering" w:customStyle="1" w:styleId="CurrentList15">
    <w:name w:val="Current List15"/>
    <w:uiPriority w:val="99"/>
    <w:rsid w:val="000537E9"/>
    <w:pPr>
      <w:numPr>
        <w:numId w:val="158"/>
      </w:numPr>
    </w:pPr>
  </w:style>
  <w:style w:type="numbering" w:customStyle="1" w:styleId="CurrentList16">
    <w:name w:val="Current List16"/>
    <w:uiPriority w:val="99"/>
    <w:rsid w:val="000537E9"/>
    <w:pPr>
      <w:numPr>
        <w:numId w:val="159"/>
      </w:numPr>
    </w:pPr>
  </w:style>
  <w:style w:type="numbering" w:customStyle="1" w:styleId="CurrentList17">
    <w:name w:val="Current List17"/>
    <w:uiPriority w:val="99"/>
    <w:rsid w:val="000537E9"/>
    <w:pPr>
      <w:numPr>
        <w:numId w:val="145"/>
      </w:numPr>
    </w:pPr>
  </w:style>
  <w:style w:type="numbering" w:customStyle="1" w:styleId="CurrentList18">
    <w:name w:val="Current List18"/>
    <w:uiPriority w:val="99"/>
    <w:rsid w:val="000537E9"/>
    <w:pPr>
      <w:numPr>
        <w:numId w:val="18"/>
      </w:numPr>
    </w:pPr>
  </w:style>
  <w:style w:type="numbering" w:customStyle="1" w:styleId="CurrentList19">
    <w:name w:val="Current List19"/>
    <w:uiPriority w:val="99"/>
    <w:rsid w:val="000537E9"/>
    <w:pPr>
      <w:numPr>
        <w:numId w:val="19"/>
      </w:numPr>
    </w:pPr>
  </w:style>
  <w:style w:type="numbering" w:customStyle="1" w:styleId="CurrentList20">
    <w:name w:val="Current List20"/>
    <w:uiPriority w:val="99"/>
    <w:rsid w:val="000537E9"/>
    <w:pPr>
      <w:numPr>
        <w:numId w:val="160"/>
      </w:numPr>
    </w:pPr>
  </w:style>
  <w:style w:type="numbering" w:customStyle="1" w:styleId="CurrentList21">
    <w:name w:val="Current List21"/>
    <w:uiPriority w:val="99"/>
    <w:rsid w:val="008C2B26"/>
    <w:pPr>
      <w:numPr>
        <w:numId w:val="146"/>
      </w:numPr>
    </w:pPr>
  </w:style>
  <w:style w:type="numbering" w:customStyle="1" w:styleId="CurrentList22">
    <w:name w:val="Current List22"/>
    <w:uiPriority w:val="99"/>
    <w:rsid w:val="008C2B26"/>
    <w:pPr>
      <w:numPr>
        <w:numId w:val="147"/>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uiPriority w:val="99"/>
    <w:semiHidden/>
    <w:unhideWhenUsed/>
    <w:rsid w:val="008C2B26"/>
    <w:rPr>
      <w:b/>
      <w:bCs/>
    </w:rPr>
  </w:style>
  <w:style w:type="character" w:customStyle="1" w:styleId="CommentSubjectChar">
    <w:name w:val="Comment Subject Char"/>
    <w:basedOn w:val="CommentTextChar"/>
    <w:link w:val="CommentSubject"/>
    <w:uiPriority w:val="99"/>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148"/>
      </w:numPr>
    </w:pPr>
  </w:style>
  <w:style w:type="numbering" w:customStyle="1" w:styleId="CurrentList24">
    <w:name w:val="Current List24"/>
    <w:uiPriority w:val="99"/>
    <w:rsid w:val="008C2B26"/>
    <w:pPr>
      <w:numPr>
        <w:numId w:val="149"/>
      </w:numPr>
    </w:pPr>
  </w:style>
  <w:style w:type="numbering" w:customStyle="1" w:styleId="CurrentList25">
    <w:name w:val="Current List25"/>
    <w:uiPriority w:val="99"/>
    <w:rsid w:val="008C2B26"/>
    <w:pPr>
      <w:numPr>
        <w:numId w:val="150"/>
      </w:numPr>
    </w:pPr>
  </w:style>
  <w:style w:type="paragraph" w:customStyle="1" w:styleId="H1SectionHeading">
    <w:name w:val="(H1)Section Heading"/>
    <w:basedOn w:val="Heading1"/>
    <w:qFormat/>
    <w:rsid w:val="00FF6C57"/>
    <w:pPr>
      <w:numPr>
        <w:numId w:val="20"/>
      </w:numPr>
      <w:spacing w:before="3000"/>
      <w:ind w:left="499" w:hanging="357"/>
    </w:pPr>
    <w:rPr>
      <w:rFonts w:cs="Times New Roman"/>
      <w:kern w:val="0"/>
      <w:szCs w:val="56"/>
    </w:rPr>
  </w:style>
  <w:style w:type="numbering" w:customStyle="1" w:styleId="CurrentList26">
    <w:name w:val="Current List26"/>
    <w:uiPriority w:val="99"/>
    <w:rsid w:val="00EA030B"/>
    <w:pPr>
      <w:numPr>
        <w:numId w:val="151"/>
      </w:numPr>
    </w:pPr>
  </w:style>
  <w:style w:type="numbering" w:customStyle="1" w:styleId="CurrentList27">
    <w:name w:val="Current List27"/>
    <w:uiPriority w:val="99"/>
    <w:rsid w:val="00EA030B"/>
    <w:pPr>
      <w:numPr>
        <w:numId w:val="152"/>
      </w:numPr>
    </w:pPr>
  </w:style>
  <w:style w:type="paragraph" w:customStyle="1" w:styleId="NumberedHeading2">
    <w:name w:val="Numbered Heading 2"/>
    <w:basedOn w:val="H1SectionHeading"/>
    <w:rsid w:val="00295373"/>
    <w:pPr>
      <w:numPr>
        <w:ilvl w:val="1"/>
        <w:numId w:val="21"/>
      </w:numPr>
      <w:outlineLvl w:val="1"/>
    </w:pPr>
    <w:rPr>
      <w:color w:val="1E1545" w:themeColor="text2"/>
      <w:sz w:val="48"/>
    </w:rPr>
  </w:style>
  <w:style w:type="numbering" w:customStyle="1" w:styleId="CurrentList28">
    <w:name w:val="Current List28"/>
    <w:uiPriority w:val="99"/>
    <w:rsid w:val="00EA030B"/>
    <w:pPr>
      <w:numPr>
        <w:numId w:val="153"/>
      </w:numPr>
    </w:pPr>
  </w:style>
  <w:style w:type="numbering" w:customStyle="1" w:styleId="CurrentList29">
    <w:name w:val="Current List29"/>
    <w:uiPriority w:val="99"/>
    <w:rsid w:val="00295373"/>
    <w:pPr>
      <w:numPr>
        <w:numId w:val="154"/>
      </w:numPr>
    </w:pPr>
  </w:style>
  <w:style w:type="numbering" w:customStyle="1" w:styleId="CurrentList30">
    <w:name w:val="Current List30"/>
    <w:uiPriority w:val="99"/>
    <w:rsid w:val="00295373"/>
    <w:pPr>
      <w:numPr>
        <w:numId w:val="155"/>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0"/>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uiPriority w:val="99"/>
    <w:semiHidden/>
    <w:unhideWhenUsed/>
    <w:rsid w:val="00766EF2"/>
    <w:rPr>
      <w:color w:val="0070C0"/>
      <w:u w:val="single"/>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qFormat/>
    <w:rsid w:val="00E14968"/>
    <w:rPr>
      <w:rFonts w:ascii="Arial" w:hAnsi="Arial"/>
      <w:color w:val="1E1545" w:themeColor="text1"/>
      <w:sz w:val="24"/>
      <w:szCs w:val="24"/>
      <w:lang w:eastAsia="en-US"/>
    </w:rPr>
  </w:style>
  <w:style w:type="character" w:styleId="Mention">
    <w:name w:val="Mention"/>
    <w:basedOn w:val="DefaultParagraphFont"/>
    <w:uiPriority w:val="99"/>
    <w:semiHidden/>
    <w:rsid w:val="005C040D"/>
    <w:rPr>
      <w:color w:val="2B579A"/>
      <w:shd w:val="clear" w:color="auto" w:fill="E1DFDD"/>
    </w:rPr>
  </w:style>
  <w:style w:type="table" w:customStyle="1" w:styleId="MACtable">
    <w:name w:val="MAC table"/>
    <w:basedOn w:val="TableNormal"/>
    <w:uiPriority w:val="99"/>
    <w:rsid w:val="005E7607"/>
    <w:rPr>
      <w:rFonts w:ascii="Arial" w:eastAsiaTheme="minorHAnsi" w:hAnsi="Arial" w:cstheme="minorBidi"/>
      <w:szCs w:val="22"/>
      <w:lang w:eastAsia="en-US"/>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val="0"/>
        <w:color w:val="F1F2F2" w:themeColor="background1"/>
        <w:sz w:val="22"/>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character" w:customStyle="1" w:styleId="normaltextrun">
    <w:name w:val="normaltextrun"/>
    <w:basedOn w:val="DefaultParagraphFont"/>
    <w:rsid w:val="00DF79F7"/>
  </w:style>
  <w:style w:type="paragraph" w:customStyle="1" w:styleId="paragraph">
    <w:name w:val="paragraph"/>
    <w:basedOn w:val="Normal"/>
    <w:rsid w:val="00DF79F7"/>
    <w:pPr>
      <w:spacing w:before="100" w:beforeAutospacing="1" w:after="100" w:afterAutospacing="1" w:line="240" w:lineRule="auto"/>
    </w:pPr>
    <w:rPr>
      <w:rFonts w:ascii="Times New Roman" w:hAnsi="Times New Roman"/>
      <w:color w:val="auto"/>
      <w:lang w:eastAsia="en-AU"/>
    </w:rPr>
  </w:style>
  <w:style w:type="paragraph" w:styleId="ListBullet">
    <w:name w:val="List Bullet"/>
    <w:aliases w:val="Bullit"/>
    <w:basedOn w:val="Normal"/>
    <w:link w:val="ListBulletChar"/>
    <w:uiPriority w:val="99"/>
    <w:qFormat/>
    <w:rsid w:val="006472C5"/>
    <w:pPr>
      <w:numPr>
        <w:numId w:val="24"/>
      </w:numPr>
      <w:tabs>
        <w:tab w:val="left" w:pos="340"/>
        <w:tab w:val="left" w:pos="680"/>
      </w:tabs>
      <w:spacing w:before="60" w:after="60"/>
      <w:ind w:left="340" w:hanging="340"/>
    </w:pPr>
    <w:rPr>
      <w:sz w:val="22"/>
    </w:rPr>
  </w:style>
  <w:style w:type="paragraph" w:customStyle="1" w:styleId="Tabletextleft">
    <w:name w:val="Table text left"/>
    <w:autoRedefine/>
    <w:uiPriority w:val="99"/>
    <w:qFormat/>
    <w:locked/>
    <w:rsid w:val="006472C5"/>
    <w:pPr>
      <w:spacing w:before="60" w:after="60"/>
    </w:pPr>
    <w:rPr>
      <w:rFonts w:ascii="Arial" w:hAnsi="Arial"/>
      <w:color w:val="1E1545" w:themeColor="text1"/>
      <w:sz w:val="21"/>
      <w:szCs w:val="24"/>
      <w:lang w:eastAsia="en-US"/>
    </w:rPr>
  </w:style>
  <w:style w:type="paragraph" w:customStyle="1" w:styleId="FigureTitle">
    <w:name w:val="Figure Title"/>
    <w:next w:val="Normal"/>
    <w:uiPriority w:val="99"/>
    <w:qFormat/>
    <w:rsid w:val="006472C5"/>
    <w:pPr>
      <w:spacing w:before="120" w:after="120"/>
    </w:pPr>
    <w:rPr>
      <w:rFonts w:ascii="Arial" w:hAnsi="Arial" w:cs="Arial"/>
      <w:b/>
      <w:bCs/>
      <w:iCs/>
      <w:color w:val="1E1545" w:themeColor="text1"/>
      <w:sz w:val="22"/>
      <w:szCs w:val="22"/>
      <w:lang w:eastAsia="en-US"/>
    </w:rPr>
  </w:style>
  <w:style w:type="paragraph" w:customStyle="1" w:styleId="SectionHeading">
    <w:name w:val="Section Heading"/>
    <w:basedOn w:val="Heading1"/>
    <w:next w:val="Normal"/>
    <w:uiPriority w:val="99"/>
    <w:rsid w:val="006472C5"/>
    <w:pPr>
      <w:spacing w:before="240" w:after="60"/>
    </w:pPr>
    <w:rPr>
      <w:color w:val="3F4A75"/>
      <w:sz w:val="44"/>
      <w:szCs w:val="32"/>
    </w:rPr>
  </w:style>
  <w:style w:type="paragraph" w:customStyle="1" w:styleId="VisionBox">
    <w:name w:val="VisionBox"/>
    <w:basedOn w:val="Normal"/>
    <w:rsid w:val="006472C5"/>
    <w:pPr>
      <w:pBdr>
        <w:top w:val="single" w:sz="4" w:space="15" w:color="358189"/>
        <w:bottom w:val="single" w:sz="4" w:space="10" w:color="358189"/>
      </w:pBdr>
      <w:spacing w:before="240" w:after="240" w:line="340" w:lineRule="exact"/>
    </w:pPr>
    <w:rPr>
      <w:rFonts w:eastAsiaTheme="minorHAnsi"/>
      <w:color w:val="358189"/>
      <w:sz w:val="22"/>
    </w:rPr>
  </w:style>
  <w:style w:type="table" w:styleId="TableGridLight">
    <w:name w:val="Grid Table Light"/>
    <w:basedOn w:val="TableNormal"/>
    <w:uiPriority w:val="40"/>
    <w:rsid w:val="006472C5"/>
    <w:rPr>
      <w:rFonts w:asciiTheme="minorHAnsi" w:eastAsiaTheme="minorHAnsi" w:hAnsiTheme="minorHAnsi" w:cstheme="minorBidi"/>
      <w:szCs w:val="22"/>
      <w:lang w:eastAsia="en-US"/>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F0BBC3" w:themeFill="accent4" w:themeFillTint="66"/>
      </w:tcPr>
    </w:tblStylePr>
  </w:style>
  <w:style w:type="paragraph" w:styleId="Revision">
    <w:name w:val="Revision"/>
    <w:hidden/>
    <w:uiPriority w:val="99"/>
    <w:semiHidden/>
    <w:rsid w:val="006472C5"/>
    <w:rPr>
      <w:rFonts w:ascii="Arial" w:hAnsi="Arial"/>
      <w:color w:val="1E1545" w:themeColor="text1"/>
      <w:sz w:val="22"/>
      <w:szCs w:val="24"/>
      <w:lang w:eastAsia="en-US"/>
    </w:rPr>
  </w:style>
  <w:style w:type="character" w:customStyle="1" w:styleId="Heading2Char">
    <w:name w:val="Heading 2 Char"/>
    <w:basedOn w:val="DefaultParagraphFont"/>
    <w:link w:val="Heading2"/>
    <w:rsid w:val="00AD3CFC"/>
    <w:rPr>
      <w:rFonts w:ascii="Arial" w:hAnsi="Arial" w:cs="Arial"/>
      <w:b/>
      <w:bCs/>
      <w:iCs/>
      <w:color w:val="1E1545" w:themeColor="text1"/>
      <w:sz w:val="52"/>
      <w:szCs w:val="44"/>
      <w:lang w:eastAsia="en-US"/>
    </w:rPr>
  </w:style>
  <w:style w:type="character" w:customStyle="1" w:styleId="Heading1Char">
    <w:name w:val="Heading 1 Char"/>
    <w:basedOn w:val="DefaultParagraphFont"/>
    <w:link w:val="Heading1"/>
    <w:uiPriority w:val="99"/>
    <w:rsid w:val="006472C5"/>
    <w:rPr>
      <w:rFonts w:ascii="Arial" w:hAnsi="Arial" w:cs="Arial"/>
      <w:b/>
      <w:bCs/>
      <w:color w:val="1E1545" w:themeColor="text1"/>
      <w:kern w:val="28"/>
      <w:sz w:val="56"/>
      <w:szCs w:val="36"/>
      <w:lang w:eastAsia="en-US"/>
    </w:rPr>
  </w:style>
  <w:style w:type="character" w:customStyle="1" w:styleId="Heading3Char">
    <w:name w:val="Heading 3 Char"/>
    <w:basedOn w:val="DefaultParagraphFont"/>
    <w:link w:val="Heading3"/>
    <w:rsid w:val="006472C5"/>
    <w:rPr>
      <w:rFonts w:ascii="Arial" w:hAnsi="Arial" w:cs="Arial"/>
      <w:b/>
      <w:bCs/>
      <w:color w:val="1E1545" w:themeColor="text1"/>
      <w:sz w:val="36"/>
      <w:szCs w:val="32"/>
      <w:lang w:eastAsia="en-US"/>
    </w:rPr>
  </w:style>
  <w:style w:type="character" w:customStyle="1" w:styleId="Heading4Char">
    <w:name w:val="Heading 4 Char"/>
    <w:basedOn w:val="DefaultParagraphFont"/>
    <w:link w:val="Heading4"/>
    <w:rsid w:val="00316B74"/>
    <w:rPr>
      <w:rFonts w:ascii="Arial" w:hAnsi="Arial"/>
      <w:b/>
      <w:bCs/>
      <w:iCs/>
      <w:color w:val="1E1545" w:themeColor="text1"/>
      <w:sz w:val="28"/>
      <w:szCs w:val="28"/>
      <w:lang w:eastAsia="en-US"/>
    </w:rPr>
  </w:style>
  <w:style w:type="character" w:customStyle="1" w:styleId="Heading5Char">
    <w:name w:val="Heading 5 Char"/>
    <w:basedOn w:val="DefaultParagraphFont"/>
    <w:link w:val="Heading5"/>
    <w:uiPriority w:val="9"/>
    <w:rsid w:val="006472C5"/>
    <w:rPr>
      <w:rFonts w:ascii="Arial" w:hAnsi="Arial"/>
      <w:b/>
      <w:bCs/>
      <w:iCs/>
      <w:color w:val="1E1545" w:themeColor="text1"/>
      <w:sz w:val="24"/>
      <w:szCs w:val="26"/>
      <w:lang w:eastAsia="en-US"/>
    </w:rPr>
  </w:style>
  <w:style w:type="character" w:customStyle="1" w:styleId="Heading6Char">
    <w:name w:val="Heading 6 Char"/>
    <w:basedOn w:val="DefaultParagraphFont"/>
    <w:link w:val="Heading6"/>
    <w:rsid w:val="00316B74"/>
    <w:rPr>
      <w:rFonts w:ascii="Arial" w:hAnsi="Arial"/>
      <w:b/>
      <w:bCs/>
      <w:sz w:val="22"/>
      <w:szCs w:val="22"/>
      <w:lang w:eastAsia="en-US"/>
    </w:rPr>
  </w:style>
  <w:style w:type="paragraph" w:customStyle="1" w:styleId="Titlepage">
    <w:name w:val="Title page"/>
    <w:basedOn w:val="Title"/>
    <w:rsid w:val="006472C5"/>
    <w:pPr>
      <w:spacing w:before="4000"/>
      <w:ind w:left="1701"/>
      <w:contextualSpacing w:val="0"/>
      <w:jc w:val="center"/>
    </w:pPr>
    <w:rPr>
      <w:rFonts w:ascii="Georgia" w:hAnsi="Georgia"/>
      <w:b w:val="0"/>
      <w:color w:val="24596E"/>
      <w:spacing w:val="5"/>
      <w:kern w:val="0"/>
      <w:sz w:val="66"/>
      <w:szCs w:val="66"/>
      <w:lang w:eastAsia="en-AU"/>
    </w:rPr>
  </w:style>
  <w:style w:type="character" w:customStyle="1" w:styleId="NoSpacingChar">
    <w:name w:val="No Spacing Char"/>
    <w:basedOn w:val="DefaultParagraphFont"/>
    <w:link w:val="NoSpacing"/>
    <w:uiPriority w:val="1"/>
    <w:rsid w:val="006472C5"/>
    <w:rPr>
      <w:sz w:val="24"/>
      <w:szCs w:val="24"/>
      <w:lang w:eastAsia="en-US"/>
    </w:rPr>
  </w:style>
  <w:style w:type="character" w:customStyle="1" w:styleId="UnresolvedMention1">
    <w:name w:val="Unresolved Mention1"/>
    <w:basedOn w:val="DefaultParagraphFont"/>
    <w:uiPriority w:val="99"/>
    <w:semiHidden/>
    <w:unhideWhenUsed/>
    <w:rsid w:val="006472C5"/>
    <w:rPr>
      <w:color w:val="605E5C"/>
      <w:shd w:val="clear" w:color="auto" w:fill="E1DFDD"/>
    </w:rPr>
  </w:style>
  <w:style w:type="paragraph" w:customStyle="1" w:styleId="Smalltext">
    <w:name w:val="Small text"/>
    <w:basedOn w:val="Normal"/>
    <w:rsid w:val="006472C5"/>
    <w:pPr>
      <w:spacing w:before="480" w:line="240" w:lineRule="auto"/>
    </w:pPr>
    <w:rPr>
      <w:color w:val="auto"/>
      <w:sz w:val="12"/>
      <w:szCs w:val="16"/>
      <w:lang w:val="en-US"/>
    </w:rPr>
  </w:style>
  <w:style w:type="table" w:customStyle="1" w:styleId="DSSDatatablestyle">
    <w:name w:val="DSS Data table style"/>
    <w:basedOn w:val="TableNormal"/>
    <w:uiPriority w:val="99"/>
    <w:rsid w:val="006472C5"/>
    <w:rPr>
      <w:rFonts w:ascii="Arial" w:eastAsiaTheme="minorHAnsi" w:hAnsi="Arial" w:cstheme="minorBidi"/>
      <w:sz w:val="22"/>
      <w:szCs w:val="22"/>
      <w:lang w:eastAsia="en-US"/>
    </w:rPr>
    <w:tblPr>
      <w:tblStyleRowBandSize w:val="1"/>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val="0"/>
        <w:color w:val="F1F2F2" w:themeColor="background1"/>
        <w:sz w:val="22"/>
      </w:rPr>
      <w:tblPr/>
      <w:tcPr>
        <w:shd w:val="clear" w:color="auto" w:fill="1F848B" w:themeFill="accent1" w:themeFillShade="BF"/>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6472C5"/>
    <w:rPr>
      <w:rFonts w:ascii="Arial" w:eastAsiaTheme="minorHAnsi" w:hAnsi="Arial" w:cstheme="minorBidi"/>
      <w:sz w:val="22"/>
      <w:szCs w:val="22"/>
      <w:lang w:eastAsia="en-US"/>
    </w:rPr>
    <w:tblPr>
      <w:tblStyleRowBandSize w:val="1"/>
      <w:tblInd w:w="113" w:type="dxa"/>
    </w:tblPr>
    <w:tblStylePr w:type="firstRow">
      <w:pPr>
        <w:jc w:val="left"/>
      </w:pPr>
      <w:rPr>
        <w:rFonts w:ascii="Arial" w:hAnsi="Arial"/>
        <w:b/>
        <w:sz w:val="22"/>
      </w:rPr>
      <w:tblPr/>
      <w:tcPr>
        <w:shd w:val="clear" w:color="auto" w:fill="00AEB9"/>
      </w:tcPr>
    </w:tblStylePr>
    <w:tblStylePr w:type="lastRow">
      <w:rPr>
        <w:rFonts w:ascii="Arial" w:hAnsi="Arial"/>
        <w:b/>
        <w:sz w:val="22"/>
      </w:rPr>
      <w:tblPr/>
      <w:tcPr>
        <w:tcBorders>
          <w:top w:val="nil"/>
          <w:left w:val="nil"/>
          <w:bottom w:val="single" w:sz="8" w:space="0" w:color="auto"/>
          <w:right w:val="nil"/>
          <w:insideH w:val="nil"/>
          <w:insideV w:val="nil"/>
        </w:tcBorders>
      </w:tcPr>
    </w:tblStylePr>
    <w:tblStylePr w:type="band2Horz">
      <w:tblPr/>
      <w:tcPr>
        <w:shd w:val="clear" w:color="auto" w:fill="B1E4E3"/>
      </w:tcPr>
    </w:tblStylePr>
  </w:style>
  <w:style w:type="numbering" w:customStyle="1" w:styleId="NoList1">
    <w:name w:val="No List1"/>
    <w:next w:val="NoList"/>
    <w:uiPriority w:val="99"/>
    <w:semiHidden/>
    <w:unhideWhenUsed/>
    <w:rsid w:val="006472C5"/>
  </w:style>
  <w:style w:type="paragraph" w:customStyle="1" w:styleId="TOCHeading1">
    <w:name w:val="TOC Heading 1"/>
    <w:basedOn w:val="Normal"/>
    <w:uiPriority w:val="99"/>
    <w:rsid w:val="006472C5"/>
    <w:pPr>
      <w:widowControl w:val="0"/>
      <w:autoSpaceDE w:val="0"/>
      <w:autoSpaceDN w:val="0"/>
      <w:adjustRightInd w:val="0"/>
      <w:spacing w:before="113" w:after="57" w:line="288" w:lineRule="auto"/>
      <w:textAlignment w:val="center"/>
    </w:pPr>
    <w:rPr>
      <w:rFonts w:ascii="DIN-Bold" w:hAnsi="DIN-Bold" w:cs="DIN-Bold"/>
      <w:b/>
      <w:bCs/>
      <w:color w:val="7A2E60"/>
      <w:lang w:val="en-GB"/>
    </w:rPr>
  </w:style>
  <w:style w:type="paragraph" w:customStyle="1" w:styleId="TOCHeading1Rules">
    <w:name w:val="TOC Heading 1 Rules"/>
    <w:basedOn w:val="Normal"/>
    <w:uiPriority w:val="99"/>
    <w:rsid w:val="006472C5"/>
    <w:pPr>
      <w:widowControl w:val="0"/>
      <w:pBdr>
        <w:top w:val="single" w:sz="8" w:space="19" w:color="7A2E60"/>
      </w:pBdr>
      <w:autoSpaceDE w:val="0"/>
      <w:autoSpaceDN w:val="0"/>
      <w:adjustRightInd w:val="0"/>
      <w:spacing w:before="340" w:after="57" w:line="288" w:lineRule="auto"/>
      <w:textAlignment w:val="center"/>
    </w:pPr>
    <w:rPr>
      <w:rFonts w:ascii="DIN-Bold" w:hAnsi="DIN-Bold" w:cs="DIN-Bold"/>
      <w:b/>
      <w:bCs/>
      <w:color w:val="7A2E60"/>
      <w:lang w:val="en-GB"/>
    </w:rPr>
  </w:style>
  <w:style w:type="paragraph" w:customStyle="1" w:styleId="TOCHeading2">
    <w:name w:val="TOC Heading 2"/>
    <w:basedOn w:val="Normal"/>
    <w:uiPriority w:val="99"/>
    <w:rsid w:val="006472C5"/>
    <w:pPr>
      <w:widowControl w:val="0"/>
      <w:autoSpaceDE w:val="0"/>
      <w:autoSpaceDN w:val="0"/>
      <w:adjustRightInd w:val="0"/>
      <w:spacing w:after="57" w:line="288" w:lineRule="auto"/>
      <w:textAlignment w:val="center"/>
    </w:pPr>
    <w:rPr>
      <w:rFonts w:ascii="DIN-Bold" w:hAnsi="DIN-Bold" w:cs="DIN-Bold"/>
      <w:b/>
      <w:bCs/>
      <w:color w:val="000000"/>
      <w:sz w:val="20"/>
      <w:szCs w:val="20"/>
      <w:lang w:val="en-GB"/>
    </w:rPr>
  </w:style>
  <w:style w:type="paragraph" w:customStyle="1" w:styleId="TOCHeading3">
    <w:name w:val="TOC Heading 3"/>
    <w:basedOn w:val="Normal"/>
    <w:uiPriority w:val="99"/>
    <w:rsid w:val="006472C5"/>
    <w:pPr>
      <w:widowControl w:val="0"/>
      <w:autoSpaceDE w:val="0"/>
      <w:autoSpaceDN w:val="0"/>
      <w:adjustRightInd w:val="0"/>
      <w:spacing w:after="57" w:line="288" w:lineRule="auto"/>
      <w:ind w:left="397"/>
      <w:textAlignment w:val="center"/>
    </w:pPr>
    <w:rPr>
      <w:rFonts w:ascii="DIN-Bold" w:hAnsi="DIN-Bold" w:cs="DIN-Bold"/>
      <w:b/>
      <w:bCs/>
      <w:color w:val="000000"/>
      <w:sz w:val="18"/>
      <w:szCs w:val="18"/>
      <w:lang w:val="en-GB"/>
    </w:rPr>
  </w:style>
  <w:style w:type="character" w:customStyle="1" w:styleId="Mention1">
    <w:name w:val="Mention1"/>
    <w:basedOn w:val="DefaultParagraphFont"/>
    <w:uiPriority w:val="99"/>
    <w:rsid w:val="006472C5"/>
    <w:rPr>
      <w:rFonts w:ascii="Georgia" w:hAnsi="Georgia"/>
      <w:color w:val="auto"/>
      <w:sz w:val="24"/>
      <w:shd w:val="clear" w:color="auto" w:fill="E1DFDD"/>
    </w:rPr>
  </w:style>
  <w:style w:type="paragraph" w:customStyle="1" w:styleId="TableHeading">
    <w:name w:val="Table Heading"/>
    <w:basedOn w:val="Normal"/>
    <w:uiPriority w:val="99"/>
    <w:rsid w:val="006472C5"/>
    <w:pPr>
      <w:widowControl w:val="0"/>
      <w:suppressAutoHyphens/>
      <w:autoSpaceDE w:val="0"/>
      <w:autoSpaceDN w:val="0"/>
      <w:adjustRightInd w:val="0"/>
      <w:spacing w:after="0" w:line="288" w:lineRule="auto"/>
      <w:textAlignment w:val="center"/>
    </w:pPr>
    <w:rPr>
      <w:rFonts w:cs="Arial"/>
      <w:b/>
      <w:bCs/>
      <w:sz w:val="20"/>
      <w:szCs w:val="20"/>
      <w:lang w:val="en-GB"/>
    </w:rPr>
  </w:style>
  <w:style w:type="paragraph" w:customStyle="1" w:styleId="TableContents">
    <w:name w:val="Table Contents"/>
    <w:basedOn w:val="Normal"/>
    <w:uiPriority w:val="99"/>
    <w:rsid w:val="006472C5"/>
    <w:pPr>
      <w:widowControl w:val="0"/>
      <w:suppressAutoHyphens/>
      <w:autoSpaceDE w:val="0"/>
      <w:autoSpaceDN w:val="0"/>
      <w:adjustRightInd w:val="0"/>
      <w:spacing w:after="0" w:line="288" w:lineRule="auto"/>
      <w:jc w:val="center"/>
      <w:textAlignment w:val="center"/>
    </w:pPr>
    <w:rPr>
      <w:rFonts w:ascii="HelveticaNeue-Light" w:hAnsi="HelveticaNeue-Light" w:cs="HelveticaNeue-Light"/>
      <w:color w:val="000000"/>
      <w:sz w:val="20"/>
      <w:szCs w:val="20"/>
      <w:lang w:val="en-GB"/>
    </w:rPr>
  </w:style>
  <w:style w:type="character" w:customStyle="1" w:styleId="SubtleReference1">
    <w:name w:val="Subtle Reference1"/>
    <w:basedOn w:val="DefaultParagraphFont"/>
    <w:uiPriority w:val="31"/>
    <w:rsid w:val="006472C5"/>
    <w:rPr>
      <w:smallCaps/>
      <w:color w:val="C0504D"/>
      <w:u w:val="single"/>
    </w:rPr>
  </w:style>
  <w:style w:type="character" w:styleId="PageNumber">
    <w:name w:val="page number"/>
    <w:basedOn w:val="DefaultParagraphFont"/>
    <w:uiPriority w:val="99"/>
    <w:semiHidden/>
    <w:unhideWhenUsed/>
    <w:rsid w:val="006472C5"/>
  </w:style>
  <w:style w:type="paragraph" w:styleId="BodyText2">
    <w:name w:val="Body Text 2"/>
    <w:basedOn w:val="Normal"/>
    <w:link w:val="BodyText2Char"/>
    <w:semiHidden/>
    <w:rsid w:val="006472C5"/>
    <w:pPr>
      <w:spacing w:before="40" w:line="480" w:lineRule="auto"/>
    </w:pPr>
    <w:rPr>
      <w:color w:val="auto"/>
      <w:sz w:val="20"/>
      <w:szCs w:val="20"/>
    </w:rPr>
  </w:style>
  <w:style w:type="character" w:customStyle="1" w:styleId="BodyText2Char">
    <w:name w:val="Body Text 2 Char"/>
    <w:basedOn w:val="DefaultParagraphFont"/>
    <w:link w:val="BodyText2"/>
    <w:semiHidden/>
    <w:rsid w:val="006472C5"/>
    <w:rPr>
      <w:rFonts w:ascii="Arial" w:hAnsi="Arial"/>
      <w:lang w:eastAsia="en-US"/>
    </w:rPr>
  </w:style>
  <w:style w:type="character" w:styleId="FootnoteReference">
    <w:name w:val="footnote reference"/>
    <w:basedOn w:val="DefaultParagraphFont"/>
    <w:uiPriority w:val="99"/>
    <w:rsid w:val="006472C5"/>
    <w:rPr>
      <w:vertAlign w:val="superscript"/>
    </w:rPr>
  </w:style>
  <w:style w:type="character" w:styleId="EndnoteReference">
    <w:name w:val="endnote reference"/>
    <w:basedOn w:val="DefaultParagraphFont"/>
    <w:uiPriority w:val="99"/>
    <w:semiHidden/>
    <w:unhideWhenUsed/>
    <w:rsid w:val="006472C5"/>
    <w:rPr>
      <w:vertAlign w:val="superscript"/>
    </w:rPr>
  </w:style>
  <w:style w:type="character" w:styleId="BookTitle">
    <w:name w:val="Book Title"/>
    <w:uiPriority w:val="33"/>
    <w:rsid w:val="006472C5"/>
    <w:rPr>
      <w:i/>
      <w:iCs/>
      <w:smallCaps/>
      <w:spacing w:val="5"/>
    </w:rPr>
  </w:style>
  <w:style w:type="character" w:customStyle="1" w:styleId="CaptionChar">
    <w:name w:val="Caption Char"/>
    <w:link w:val="Caption"/>
    <w:locked/>
    <w:rsid w:val="00E03957"/>
    <w:rPr>
      <w:rFonts w:ascii="Arial" w:hAnsi="Arial"/>
      <w:b/>
      <w:bCs/>
      <w:color w:val="1E1545" w:themeColor="text1"/>
      <w:sz w:val="24"/>
      <w:szCs w:val="18"/>
      <w:lang w:eastAsia="en-US"/>
    </w:rPr>
  </w:style>
  <w:style w:type="character" w:customStyle="1" w:styleId="ListBulletChar">
    <w:name w:val="List Bullet Char"/>
    <w:aliases w:val="Bullit Char"/>
    <w:link w:val="ListBullet"/>
    <w:uiPriority w:val="99"/>
    <w:locked/>
    <w:rsid w:val="006472C5"/>
    <w:rPr>
      <w:rFonts w:ascii="Arial" w:hAnsi="Arial"/>
      <w:color w:val="1E1545" w:themeColor="text1"/>
      <w:sz w:val="22"/>
      <w:szCs w:val="24"/>
      <w:lang w:eastAsia="en-US"/>
    </w:rPr>
  </w:style>
  <w:style w:type="paragraph" w:customStyle="1" w:styleId="HouldCHSPGrant">
    <w:name w:val="Hould CHSP Grant"/>
    <w:basedOn w:val="Normal"/>
    <w:uiPriority w:val="98"/>
    <w:rsid w:val="006472C5"/>
    <w:pPr>
      <w:spacing w:after="200"/>
    </w:pPr>
    <w:rPr>
      <w:rFonts w:eastAsia="Cambria"/>
      <w:color w:val="auto"/>
      <w:sz w:val="22"/>
      <w:szCs w:val="22"/>
    </w:rPr>
  </w:style>
  <w:style w:type="character" w:customStyle="1" w:styleId="FollowedHyperlink1">
    <w:name w:val="FollowedHyperlink1"/>
    <w:basedOn w:val="DefaultParagraphFont"/>
    <w:uiPriority w:val="99"/>
    <w:semiHidden/>
    <w:unhideWhenUsed/>
    <w:rsid w:val="006472C5"/>
    <w:rPr>
      <w:color w:val="800080"/>
      <w:u w:val="single"/>
    </w:rPr>
  </w:style>
  <w:style w:type="table" w:customStyle="1" w:styleId="MediumGrid3-Accent11">
    <w:name w:val="Medium Grid 3 - Accent 11"/>
    <w:basedOn w:val="TableNormal"/>
    <w:next w:val="MediumGrid3-Accent1"/>
    <w:uiPriority w:val="69"/>
    <w:rsid w:val="006472C5"/>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noteTextChar1">
    <w:name w:val="Footnote Text Char1"/>
    <w:basedOn w:val="DefaultParagraphFont"/>
    <w:uiPriority w:val="99"/>
    <w:rsid w:val="006472C5"/>
    <w:rPr>
      <w:rFonts w:ascii="Arial" w:eastAsia="Times New Roman" w:hAnsi="Arial" w:cs="Times New Roman"/>
      <w:sz w:val="20"/>
      <w:szCs w:val="20"/>
      <w:lang w:eastAsia="en-AU"/>
    </w:rPr>
  </w:style>
  <w:style w:type="table" w:styleId="MediumGrid3-Accent1">
    <w:name w:val="Medium Grid 3 Accent 1"/>
    <w:basedOn w:val="TableNormal"/>
    <w:uiPriority w:val="69"/>
    <w:locked/>
    <w:rsid w:val="006472C5"/>
    <w:rPr>
      <w:rFonts w:ascii="Arial" w:eastAsiaTheme="minorHAnsi" w:hAnsi="Arial" w:cstheme="minorBidi"/>
      <w:sz w:val="22"/>
      <w:szCs w:val="22"/>
      <w:lang w:eastAsia="en-US"/>
    </w:rPr>
    <w:tblPr>
      <w:tblStyleRowBandSize w:val="1"/>
      <w:tblStyleColBandSize w:val="1"/>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val="0"/>
        <w:bCs/>
        <w:i w:val="0"/>
        <w:iCs w:val="0"/>
        <w:color w:val="F1F2F2" w:themeColor="background1"/>
      </w:rPr>
      <w:tblPr/>
      <w:tcPr>
        <w:shd w:val="clear" w:color="auto" w:fill="1F848B" w:themeFill="accent1" w:themeFillShade="BF"/>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val="0"/>
        <w:bCs/>
        <w:i w:val="0"/>
        <w:iCs w:val="0"/>
        <w:color w:val="F1F2F2" w:themeColor="background1"/>
      </w:rPr>
      <w:tblPr/>
      <w:tcPr>
        <w:shd w:val="clear" w:color="auto" w:fill="1F848B" w:themeFill="accent1" w:themeFillShade="BF"/>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MediumShading1-Accent2">
    <w:name w:val="Medium Shading 1 Accent 2"/>
    <w:basedOn w:val="TableNormal"/>
    <w:uiPriority w:val="63"/>
    <w:locked/>
    <w:rsid w:val="006472C5"/>
    <w:tblPr>
      <w:tblStyleRowBandSize w:val="1"/>
      <w:tblStyleColBandSize w:val="1"/>
      <w:tbl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single" w:sz="8" w:space="0" w:color="99CE72" w:themeColor="accent2" w:themeTint="BF"/>
      </w:tblBorders>
    </w:tblPr>
    <w:tblStylePr w:type="firstRow">
      <w:pPr>
        <w:spacing w:before="0" w:after="0" w:line="240" w:lineRule="auto"/>
      </w:pPr>
      <w:rPr>
        <w:b/>
        <w:bCs/>
        <w:color w:val="F1F2F2" w:themeColor="background1"/>
      </w:rPr>
      <w:tblPr/>
      <w:tcPr>
        <w:tc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shd w:val="clear" w:color="auto" w:fill="78BE43" w:themeFill="accent2"/>
      </w:tcPr>
    </w:tblStylePr>
    <w:tblStylePr w:type="lastRow">
      <w:pPr>
        <w:spacing w:before="0" w:after="0" w:line="240" w:lineRule="auto"/>
      </w:pPr>
      <w:rPr>
        <w:b/>
        <w:bCs/>
      </w:rPr>
      <w:tblPr/>
      <w:tcPr>
        <w:tcBorders>
          <w:top w:val="double" w:sz="6"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FD0" w:themeFill="accent2" w:themeFillTint="3F"/>
      </w:tcPr>
    </w:tblStylePr>
    <w:tblStylePr w:type="band1Horz">
      <w:tblPr/>
      <w:tcPr>
        <w:tcBorders>
          <w:insideH w:val="nil"/>
          <w:insideV w:val="nil"/>
        </w:tcBorders>
        <w:shd w:val="clear" w:color="auto" w:fill="DDEFD0"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rsid w:val="006472C5"/>
    <w:pPr>
      <w:spacing w:after="0" w:line="240" w:lineRule="auto"/>
    </w:pPr>
    <w:rPr>
      <w:rFonts w:ascii="Courier New" w:eastAsiaTheme="minorHAnsi" w:hAnsi="Courier New" w:cs="Courier New"/>
      <w:color w:val="auto"/>
      <w:sz w:val="20"/>
      <w:szCs w:val="20"/>
    </w:rPr>
  </w:style>
  <w:style w:type="character" w:customStyle="1" w:styleId="PlainTextChar">
    <w:name w:val="Plain Text Char"/>
    <w:basedOn w:val="DefaultParagraphFont"/>
    <w:link w:val="PlainText"/>
    <w:uiPriority w:val="99"/>
    <w:rsid w:val="006472C5"/>
    <w:rPr>
      <w:rFonts w:ascii="Courier New" w:eastAsiaTheme="minorHAnsi" w:hAnsi="Courier New" w:cs="Courier New"/>
      <w:lang w:eastAsia="en-US"/>
    </w:rPr>
  </w:style>
  <w:style w:type="paragraph" w:customStyle="1" w:styleId="subsection">
    <w:name w:val="subsection"/>
    <w:basedOn w:val="Normal"/>
    <w:rsid w:val="006472C5"/>
    <w:pPr>
      <w:numPr>
        <w:numId w:val="25"/>
      </w:numPr>
      <w:tabs>
        <w:tab w:val="left" w:pos="993"/>
      </w:tabs>
      <w:spacing w:line="240" w:lineRule="auto"/>
      <w:ind w:right="707"/>
    </w:pPr>
    <w:rPr>
      <w:rFonts w:cs="Arial"/>
      <w:color w:val="auto"/>
      <w:sz w:val="22"/>
      <w:szCs w:val="22"/>
      <w:lang w:val="en-GB"/>
    </w:rPr>
  </w:style>
  <w:style w:type="paragraph" w:customStyle="1" w:styleId="Tablebulletpointopen">
    <w:name w:val="Table bullet point (open)"/>
    <w:basedOn w:val="Tabletext"/>
    <w:link w:val="TablebulletpointopenChar"/>
    <w:rsid w:val="006472C5"/>
    <w:pPr>
      <w:numPr>
        <w:numId w:val="28"/>
      </w:numPr>
      <w:spacing w:before="60" w:after="0" w:line="240" w:lineRule="atLeast"/>
      <w:ind w:right="119"/>
    </w:pPr>
  </w:style>
  <w:style w:type="paragraph" w:customStyle="1" w:styleId="NumberedList">
    <w:name w:val="Numbered List"/>
    <w:basedOn w:val="Normal"/>
    <w:qFormat/>
    <w:rsid w:val="006472C5"/>
    <w:pPr>
      <w:numPr>
        <w:numId w:val="26"/>
      </w:numPr>
      <w:spacing w:after="100" w:line="300" w:lineRule="auto"/>
    </w:pPr>
    <w:rPr>
      <w:rFonts w:eastAsiaTheme="majorEastAsia" w:cs="Arial"/>
      <w:color w:val="auto"/>
      <w:szCs w:val="20"/>
      <w:lang w:val="en" w:eastAsia="en-AU"/>
    </w:rPr>
  </w:style>
  <w:style w:type="paragraph" w:customStyle="1" w:styleId="indentlistbullet">
    <w:name w:val="indent list bullet"/>
    <w:basedOn w:val="ListParagraph"/>
    <w:rsid w:val="006472C5"/>
    <w:pPr>
      <w:numPr>
        <w:numId w:val="27"/>
      </w:numPr>
      <w:spacing w:after="60" w:line="240" w:lineRule="auto"/>
      <w:contextualSpacing w:val="0"/>
    </w:pPr>
    <w:rPr>
      <w:rFonts w:ascii="Arial Narrow" w:eastAsiaTheme="minorHAnsi" w:hAnsi="Arial Narrow"/>
      <w:color w:val="auto"/>
      <w:sz w:val="22"/>
      <w:lang w:val="en-GB"/>
    </w:rPr>
  </w:style>
  <w:style w:type="paragraph" w:styleId="ListNumber4">
    <w:name w:val="List Number 4"/>
    <w:basedOn w:val="Normal"/>
    <w:uiPriority w:val="99"/>
    <w:semiHidden/>
    <w:unhideWhenUsed/>
    <w:rsid w:val="006472C5"/>
    <w:pPr>
      <w:spacing w:after="200"/>
      <w:ind w:left="1476" w:hanging="369"/>
    </w:pPr>
    <w:rPr>
      <w:rFonts w:eastAsiaTheme="minorHAnsi" w:cs="Arial"/>
      <w:color w:val="auto"/>
      <w:sz w:val="22"/>
      <w:szCs w:val="22"/>
      <w:lang w:eastAsia="en-AU"/>
    </w:rPr>
  </w:style>
  <w:style w:type="paragraph" w:styleId="ListNumber5">
    <w:name w:val="List Number 5"/>
    <w:basedOn w:val="Normal"/>
    <w:uiPriority w:val="99"/>
    <w:semiHidden/>
    <w:unhideWhenUsed/>
    <w:rsid w:val="006472C5"/>
    <w:pPr>
      <w:spacing w:after="200"/>
      <w:ind w:left="1845" w:hanging="369"/>
    </w:pPr>
    <w:rPr>
      <w:rFonts w:eastAsiaTheme="minorHAnsi" w:cs="Arial"/>
      <w:color w:val="auto"/>
      <w:sz w:val="22"/>
      <w:szCs w:val="22"/>
      <w:lang w:eastAsia="en-AU"/>
    </w:rPr>
  </w:style>
  <w:style w:type="paragraph" w:customStyle="1" w:styleId="Tablecolumnheadings">
    <w:name w:val="Table column headings"/>
    <w:basedOn w:val="Tabletext"/>
    <w:rsid w:val="006472C5"/>
    <w:pPr>
      <w:keepNext/>
      <w:spacing w:before="40" w:after="40" w:line="240" w:lineRule="atLeast"/>
      <w:ind w:right="119"/>
    </w:pPr>
    <w:rPr>
      <w:rFonts w:eastAsiaTheme="minorHAnsi" w:cs="Arial"/>
      <w:b/>
      <w:color w:val="F1F2F2" w:themeColor="background1"/>
      <w:szCs w:val="22"/>
    </w:rPr>
  </w:style>
  <w:style w:type="table" w:styleId="GridTable4-Accent1">
    <w:name w:val="Grid Table 4 Accent 1"/>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style>
  <w:style w:type="character" w:customStyle="1" w:styleId="TabletextChar">
    <w:name w:val="Table text Char"/>
    <w:basedOn w:val="DefaultParagraphFont"/>
    <w:link w:val="Tabletext"/>
    <w:rsid w:val="006472C5"/>
    <w:rPr>
      <w:rFonts w:ascii="Arial" w:hAnsi="Arial"/>
      <w:color w:val="1E1545" w:themeColor="text1"/>
      <w:lang w:eastAsia="en-US"/>
    </w:rPr>
  </w:style>
  <w:style w:type="character" w:customStyle="1" w:styleId="TablebulletpointopenChar">
    <w:name w:val="Table bullet point (open) Char"/>
    <w:basedOn w:val="TabletextChar"/>
    <w:link w:val="Tablebulletpointopen"/>
    <w:rsid w:val="006472C5"/>
    <w:rPr>
      <w:rFonts w:ascii="Arial" w:hAnsi="Arial"/>
      <w:color w:val="1E1545" w:themeColor="text1"/>
      <w:lang w:eastAsia="en-US"/>
    </w:rPr>
  </w:style>
  <w:style w:type="paragraph" w:customStyle="1" w:styleId="Boxtext">
    <w:name w:val="Box text"/>
    <w:basedOn w:val="Normal"/>
    <w:link w:val="BoxtextChar"/>
    <w:uiPriority w:val="98"/>
    <w:rsid w:val="006472C5"/>
    <w:pPr>
      <w:pBdr>
        <w:top w:val="single" w:sz="4" w:space="1" w:color="auto"/>
        <w:left w:val="single" w:sz="4" w:space="4" w:color="auto"/>
        <w:bottom w:val="single" w:sz="4" w:space="1" w:color="auto"/>
        <w:right w:val="single" w:sz="4" w:space="4" w:color="auto"/>
      </w:pBdr>
      <w:shd w:val="clear" w:color="auto" w:fill="D1F2F4" w:themeFill="accent1" w:themeFillTint="33"/>
      <w:spacing w:after="20" w:line="240" w:lineRule="auto"/>
    </w:pPr>
    <w:rPr>
      <w:color w:val="auto"/>
      <w:sz w:val="22"/>
    </w:rPr>
  </w:style>
  <w:style w:type="character" w:customStyle="1" w:styleId="BoxtextChar">
    <w:name w:val="Box text Char"/>
    <w:basedOn w:val="DefaultParagraphFont"/>
    <w:link w:val="Boxtext"/>
    <w:uiPriority w:val="98"/>
    <w:rsid w:val="006472C5"/>
    <w:rPr>
      <w:rFonts w:ascii="Arial" w:hAnsi="Arial"/>
      <w:sz w:val="22"/>
      <w:szCs w:val="24"/>
      <w:shd w:val="clear" w:color="auto" w:fill="D1F2F4" w:themeFill="accent1" w:themeFillTint="33"/>
      <w:lang w:eastAsia="en-US"/>
    </w:rPr>
  </w:style>
  <w:style w:type="paragraph" w:styleId="Index1">
    <w:name w:val="index 1"/>
    <w:basedOn w:val="Normal"/>
    <w:next w:val="Normal"/>
    <w:autoRedefine/>
    <w:uiPriority w:val="99"/>
    <w:semiHidden/>
    <w:unhideWhenUsed/>
    <w:rsid w:val="006472C5"/>
    <w:pPr>
      <w:spacing w:before="0" w:after="0" w:line="240" w:lineRule="auto"/>
      <w:ind w:left="220" w:hanging="220"/>
    </w:pPr>
    <w:rPr>
      <w:color w:val="auto"/>
      <w:sz w:val="22"/>
    </w:rPr>
  </w:style>
  <w:style w:type="paragraph" w:styleId="IndexHeading">
    <w:name w:val="index heading"/>
    <w:basedOn w:val="Normal"/>
    <w:next w:val="Index1"/>
    <w:uiPriority w:val="99"/>
    <w:rsid w:val="006472C5"/>
    <w:pPr>
      <w:spacing w:line="240" w:lineRule="auto"/>
    </w:pPr>
    <w:rPr>
      <w:rFonts w:asciiTheme="majorHAnsi" w:eastAsiaTheme="majorEastAsia" w:hAnsiTheme="majorHAnsi" w:cstheme="majorBidi"/>
      <w:b/>
      <w:bCs/>
      <w:color w:val="auto"/>
      <w:sz w:val="22"/>
    </w:rPr>
  </w:style>
  <w:style w:type="table" w:styleId="ListTable4-Accent3">
    <w:name w:val="List Table 4 Accent 3"/>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auto"/>
        <w:sz w:val="22"/>
      </w:rPr>
      <w:tblPr/>
      <w:tcPr>
        <w:tcBorders>
          <w:top w:val="single" w:sz="4" w:space="0" w:color="8C5AA5" w:themeColor="accent3"/>
          <w:left w:val="single" w:sz="4" w:space="0" w:color="8C5AA5" w:themeColor="accent3"/>
          <w:bottom w:val="single" w:sz="4" w:space="0" w:color="8C5AA5" w:themeColor="accent3"/>
          <w:right w:val="single" w:sz="4" w:space="0" w:color="8C5AA5" w:themeColor="accent3"/>
          <w:insideH w:val="nil"/>
        </w:tcBorders>
        <w:shd w:val="clear" w:color="auto" w:fill="8C5AA5" w:themeFill="accent3"/>
      </w:tcPr>
    </w:tblStylePr>
    <w:tblStylePr w:type="lastRow">
      <w:rPr>
        <w:b/>
        <w:bCs/>
      </w:rPr>
      <w:tblPr/>
      <w:tcPr>
        <w:tcBorders>
          <w:top w:val="double" w:sz="4" w:space="0" w:color="BA9CC9" w:themeColor="accent3" w:themeTint="99"/>
        </w:tcBorders>
      </w:tcPr>
    </w:tblStylePr>
    <w:tblStylePr w:type="firstCol">
      <w:rPr>
        <w:b/>
        <w:bCs/>
      </w:rPr>
    </w:tblStylePr>
    <w:tblStylePr w:type="lastCol">
      <w:rPr>
        <w:b/>
        <w:bCs/>
      </w:rPr>
    </w:tblStylePr>
    <w:tblStylePr w:type="band1Vert">
      <w:tblPr/>
      <w:tcPr>
        <w:shd w:val="clear" w:color="auto" w:fill="E8DEED" w:themeFill="accent3" w:themeFillTint="33"/>
      </w:tcPr>
    </w:tblStylePr>
  </w:style>
  <w:style w:type="table" w:styleId="GridTable4-Accent6">
    <w:name w:val="Grid Table 4 Accent 6"/>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CDDD6A" w:themeColor="accent6" w:themeTint="99"/>
        <w:left w:val="single" w:sz="4" w:space="0" w:color="CDDD6A" w:themeColor="accent6" w:themeTint="99"/>
        <w:bottom w:val="single" w:sz="4" w:space="0" w:color="CDDD6A" w:themeColor="accent6" w:themeTint="99"/>
        <w:right w:val="single" w:sz="4" w:space="0" w:color="CDDD6A" w:themeColor="accent6" w:themeTint="99"/>
        <w:insideH w:val="single" w:sz="4" w:space="0" w:color="CDDD6A" w:themeColor="accent6" w:themeTint="99"/>
        <w:insideV w:val="single" w:sz="4" w:space="0" w:color="CDDD6A" w:themeColor="accent6" w:themeTint="99"/>
      </w:tblBorders>
    </w:tblPr>
    <w:tblStylePr w:type="firstRow">
      <w:rPr>
        <w:b/>
        <w:bCs/>
        <w:color w:val="auto"/>
      </w:rPr>
      <w:tblPr/>
      <w:tcPr>
        <w:tcBorders>
          <w:top w:val="single" w:sz="4" w:space="0" w:color="97A926" w:themeColor="accent6"/>
          <w:left w:val="single" w:sz="4" w:space="0" w:color="97A926" w:themeColor="accent6"/>
          <w:bottom w:val="single" w:sz="4" w:space="0" w:color="97A926" w:themeColor="accent6"/>
          <w:right w:val="single" w:sz="4" w:space="0" w:color="97A926" w:themeColor="accent6"/>
          <w:insideH w:val="nil"/>
          <w:insideV w:val="nil"/>
        </w:tcBorders>
        <w:shd w:val="clear" w:color="auto" w:fill="97A926" w:themeFill="accent6"/>
      </w:tcPr>
    </w:tblStylePr>
    <w:tblStylePr w:type="lastRow">
      <w:rPr>
        <w:b/>
        <w:bCs/>
      </w:rPr>
      <w:tblPr/>
      <w:tcPr>
        <w:tcBorders>
          <w:top w:val="double" w:sz="4" w:space="0" w:color="97A926" w:themeColor="accent6"/>
        </w:tcBorders>
      </w:tcPr>
    </w:tblStylePr>
    <w:tblStylePr w:type="firstCol">
      <w:rPr>
        <w:b/>
        <w:bCs/>
      </w:rPr>
    </w:tblStylePr>
    <w:tblStylePr w:type="lastCol">
      <w:rPr>
        <w:b/>
        <w:bCs/>
      </w:rPr>
    </w:tblStylePr>
    <w:tblStylePr w:type="band1Vert">
      <w:tblPr/>
      <w:tcPr>
        <w:shd w:val="clear" w:color="auto" w:fill="EEF4CD" w:themeFill="accent6" w:themeFillTint="33"/>
      </w:tcPr>
    </w:tblStylePr>
  </w:style>
  <w:style w:type="paragraph" w:styleId="ListBullet3">
    <w:name w:val="List Bullet 3"/>
    <w:basedOn w:val="Normal"/>
    <w:uiPriority w:val="99"/>
    <w:rsid w:val="006472C5"/>
    <w:pPr>
      <w:tabs>
        <w:tab w:val="num" w:pos="926"/>
      </w:tabs>
      <w:spacing w:line="240" w:lineRule="auto"/>
      <w:ind w:left="926" w:hanging="360"/>
      <w:contextualSpacing/>
    </w:pPr>
    <w:rPr>
      <w:b/>
      <w:color w:val="auto"/>
      <w:sz w:val="22"/>
    </w:rPr>
  </w:style>
  <w:style w:type="character" w:customStyle="1" w:styleId="eop">
    <w:name w:val="eop"/>
    <w:basedOn w:val="DefaultParagraphFont"/>
    <w:rsid w:val="006472C5"/>
  </w:style>
  <w:style w:type="paragraph" w:customStyle="1" w:styleId="Paragraphtext">
    <w:name w:val="Paragraph text"/>
    <w:basedOn w:val="Normal"/>
    <w:rsid w:val="006472C5"/>
    <w:pPr>
      <w:spacing w:after="60" w:line="240" w:lineRule="auto"/>
    </w:pPr>
    <w:rPr>
      <w:rFonts w:asciiTheme="minorHAnsi" w:hAnsiTheme="minorHAnsi"/>
      <w:sz w:val="21"/>
    </w:rPr>
  </w:style>
  <w:style w:type="character" w:customStyle="1" w:styleId="null1">
    <w:name w:val="null1"/>
    <w:basedOn w:val="DefaultParagraphFont"/>
    <w:rsid w:val="006472C5"/>
  </w:style>
  <w:style w:type="paragraph" w:customStyle="1" w:styleId="null">
    <w:name w:val="null"/>
    <w:basedOn w:val="Normal"/>
    <w:rsid w:val="006472C5"/>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boxtext0">
    <w:name w:val="box text"/>
    <w:basedOn w:val="IntenseQuote"/>
    <w:uiPriority w:val="98"/>
    <w:rsid w:val="006472C5"/>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line="276" w:lineRule="auto"/>
      <w:ind w:left="862" w:right="862"/>
    </w:pPr>
    <w:rPr>
      <w:rFonts w:eastAsiaTheme="minorHAnsi" w:cstheme="minorBidi"/>
      <w:b w:val="0"/>
      <w:i w:val="0"/>
      <w:color w:val="auto"/>
      <w:sz w:val="24"/>
    </w:rPr>
  </w:style>
  <w:style w:type="character" w:customStyle="1" w:styleId="tabchar">
    <w:name w:val="tabchar"/>
    <w:basedOn w:val="DefaultParagraphFont"/>
    <w:uiPriority w:val="99"/>
    <w:semiHidden/>
    <w:rsid w:val="006472C5"/>
  </w:style>
  <w:style w:type="paragraph" w:styleId="Date">
    <w:name w:val="Date"/>
    <w:basedOn w:val="Normal"/>
    <w:next w:val="Normal"/>
    <w:link w:val="DateChar"/>
    <w:uiPriority w:val="99"/>
    <w:rsid w:val="006472C5"/>
    <w:rPr>
      <w:sz w:val="22"/>
    </w:rPr>
  </w:style>
  <w:style w:type="character" w:customStyle="1" w:styleId="DateChar">
    <w:name w:val="Date Char"/>
    <w:basedOn w:val="DefaultParagraphFont"/>
    <w:link w:val="Date"/>
    <w:uiPriority w:val="99"/>
    <w:rsid w:val="006472C5"/>
    <w:rPr>
      <w:rFonts w:ascii="Arial" w:hAnsi="Arial"/>
      <w:color w:val="1E1545" w:themeColor="text1"/>
      <w:sz w:val="22"/>
      <w:szCs w:val="24"/>
      <w:lang w:eastAsia="en-US"/>
    </w:rPr>
  </w:style>
  <w:style w:type="paragraph" w:customStyle="1" w:styleId="ServiceListServiceType">
    <w:name w:val="Service List Service Type"/>
    <w:basedOn w:val="Normal"/>
    <w:link w:val="ServiceListServiceTypeChar"/>
    <w:uiPriority w:val="99"/>
    <w:qFormat/>
    <w:rsid w:val="006472C5"/>
    <w:pPr>
      <w:spacing w:before="0" w:after="0"/>
      <w:contextualSpacing/>
    </w:pPr>
    <w:rPr>
      <w:rFonts w:eastAsiaTheme="minorHAnsi" w:cstheme="minorBidi"/>
      <w:b/>
      <w:bCs/>
      <w:sz w:val="22"/>
      <w:szCs w:val="22"/>
    </w:rPr>
  </w:style>
  <w:style w:type="paragraph" w:customStyle="1" w:styleId="ServiceListSub-Program">
    <w:name w:val="Service List Sub-Program"/>
    <w:basedOn w:val="Normal"/>
    <w:link w:val="ServiceListSub-ProgramChar"/>
    <w:uiPriority w:val="99"/>
    <w:qFormat/>
    <w:rsid w:val="006472C5"/>
    <w:pPr>
      <w:spacing w:after="0"/>
    </w:pPr>
    <w:rPr>
      <w:rFonts w:eastAsiaTheme="minorHAnsi" w:cstheme="minorBidi"/>
      <w:b/>
      <w:bCs/>
    </w:rPr>
  </w:style>
  <w:style w:type="character" w:customStyle="1" w:styleId="ServiceListServiceTypeChar">
    <w:name w:val="Service List Service Type Char"/>
    <w:basedOn w:val="DefaultParagraphFont"/>
    <w:link w:val="ServiceListServiceType"/>
    <w:uiPriority w:val="99"/>
    <w:rsid w:val="006472C5"/>
    <w:rPr>
      <w:rFonts w:ascii="Arial" w:eastAsiaTheme="minorHAnsi" w:hAnsi="Arial" w:cstheme="minorBidi"/>
      <w:b/>
      <w:bCs/>
      <w:color w:val="1E1545" w:themeColor="text1"/>
      <w:sz w:val="22"/>
      <w:szCs w:val="22"/>
      <w:lang w:eastAsia="en-US"/>
    </w:rPr>
  </w:style>
  <w:style w:type="character" w:customStyle="1" w:styleId="ServiceListSub-ProgramChar">
    <w:name w:val="Service List Sub-Program Char"/>
    <w:basedOn w:val="DefaultParagraphFont"/>
    <w:link w:val="ServiceListSub-Program"/>
    <w:uiPriority w:val="99"/>
    <w:rsid w:val="006472C5"/>
    <w:rPr>
      <w:rFonts w:ascii="Arial" w:eastAsiaTheme="minorHAnsi" w:hAnsi="Arial" w:cstheme="minorBidi"/>
      <w:b/>
      <w:bCs/>
      <w:color w:val="1E1545" w:themeColor="text1"/>
      <w:sz w:val="24"/>
      <w:szCs w:val="24"/>
      <w:lang w:eastAsia="en-US"/>
    </w:rPr>
  </w:style>
  <w:style w:type="paragraph" w:customStyle="1" w:styleId="ServiceListBulletPoints">
    <w:name w:val="Service List Bullet Points"/>
    <w:basedOn w:val="ListParagraph"/>
    <w:link w:val="ServiceListBulletPointsChar"/>
    <w:uiPriority w:val="99"/>
    <w:qFormat/>
    <w:rsid w:val="006472C5"/>
    <w:pPr>
      <w:spacing w:before="0" w:after="0"/>
      <w:ind w:left="714" w:hanging="357"/>
    </w:pPr>
    <w:rPr>
      <w:rFonts w:eastAsiaTheme="minorHAnsi" w:cstheme="minorBidi"/>
      <w:sz w:val="22"/>
      <w:lang w:val="en-GB"/>
    </w:rPr>
  </w:style>
  <w:style w:type="character" w:customStyle="1" w:styleId="ServiceListBulletPointsChar">
    <w:name w:val="Service List Bullet Points Char"/>
    <w:basedOn w:val="ListParagraphChar"/>
    <w:link w:val="ServiceListBulletPoints"/>
    <w:uiPriority w:val="99"/>
    <w:rsid w:val="006472C5"/>
    <w:rPr>
      <w:rFonts w:ascii="Arial" w:eastAsiaTheme="minorHAnsi" w:hAnsi="Arial" w:cstheme="minorBidi"/>
      <w:color w:val="1E1545" w:themeColor="text1"/>
      <w:sz w:val="22"/>
      <w:szCs w:val="24"/>
      <w:lang w:val="en-GB" w:eastAsia="en-US"/>
    </w:rPr>
  </w:style>
  <w:style w:type="character" w:customStyle="1" w:styleId="Hyperlink1">
    <w:name w:val="Hyperlink1"/>
    <w:basedOn w:val="DefaultParagraphFont"/>
    <w:uiPriority w:val="99"/>
    <w:rsid w:val="006472C5"/>
    <w:rPr>
      <w:color w:val="0000FF"/>
      <w:u w:val="single"/>
    </w:rPr>
  </w:style>
  <w:style w:type="paragraph" w:customStyle="1" w:styleId="ServiceTypeCh5">
    <w:name w:val="Service Type: Ch5"/>
    <w:basedOn w:val="Normal"/>
    <w:link w:val="ServiceTypeCh5Char"/>
    <w:uiPriority w:val="99"/>
    <w:qFormat/>
    <w:rsid w:val="006472C5"/>
    <w:pPr>
      <w:spacing w:before="0" w:after="0"/>
    </w:pPr>
    <w:rPr>
      <w:rFonts w:eastAsiaTheme="minorHAnsi" w:cstheme="minorBidi"/>
      <w:b/>
      <w:bCs/>
      <w:sz w:val="32"/>
      <w:szCs w:val="32"/>
    </w:rPr>
  </w:style>
  <w:style w:type="character" w:customStyle="1" w:styleId="ServiceTypeCh5Char">
    <w:name w:val="Service Type: Ch5 Char"/>
    <w:basedOn w:val="DefaultParagraphFont"/>
    <w:link w:val="ServiceTypeCh5"/>
    <w:uiPriority w:val="99"/>
    <w:rsid w:val="006472C5"/>
    <w:rPr>
      <w:rFonts w:ascii="Arial" w:eastAsiaTheme="minorHAnsi" w:hAnsi="Arial" w:cstheme="minorBidi"/>
      <w:b/>
      <w:bCs/>
      <w:color w:val="1E1545" w:themeColor="text1"/>
      <w:sz w:val="32"/>
      <w:szCs w:val="32"/>
      <w:lang w:eastAsia="en-US"/>
    </w:rPr>
  </w:style>
  <w:style w:type="paragraph" w:customStyle="1" w:styleId="Sectionheading0">
    <w:name w:val="Section heading"/>
    <w:basedOn w:val="Heading1"/>
    <w:rsid w:val="0065604D"/>
    <w:pPr>
      <w:ind w:left="502" w:hanging="360"/>
    </w:pPr>
    <w:rPr>
      <w:color w:val="F1F2F2" w:themeColor="background1"/>
    </w:rPr>
  </w:style>
  <w:style w:type="paragraph" w:customStyle="1" w:styleId="BoldedSub-Heading">
    <w:name w:val="Bolded Sub-Heading"/>
    <w:basedOn w:val="Normal"/>
    <w:link w:val="BoldedSub-HeadingChar"/>
    <w:qFormat/>
    <w:rsid w:val="00B91160"/>
    <w:pPr>
      <w:spacing w:before="240"/>
    </w:pPr>
    <w:rPr>
      <w:b/>
      <w:bCs/>
    </w:rPr>
  </w:style>
  <w:style w:type="character" w:customStyle="1" w:styleId="BoldedSub-HeadingChar">
    <w:name w:val="Bolded Sub-Heading Char"/>
    <w:basedOn w:val="DefaultParagraphFont"/>
    <w:link w:val="BoldedSub-Heading"/>
    <w:rsid w:val="00B91160"/>
    <w:rPr>
      <w:rFonts w:ascii="Arial" w:hAnsi="Arial"/>
      <w:b/>
      <w:bCs/>
      <w:color w:val="1E1545" w:themeColor="text1"/>
      <w:sz w:val="24"/>
      <w:szCs w:val="24"/>
      <w:lang w:eastAsia="en-US"/>
    </w:rPr>
  </w:style>
  <w:style w:type="paragraph" w:customStyle="1" w:styleId="Intropara0">
    <w:name w:val="Intro para"/>
    <w:basedOn w:val="Normal"/>
    <w:qFormat/>
    <w:rsid w:val="00DF41A6"/>
    <w:pPr>
      <w:spacing w:after="360" w:line="420" w:lineRule="exact"/>
    </w:pPr>
    <w:rPr>
      <w:rFonts w:asciiTheme="minorHAnsi" w:eastAsiaTheme="minorHAnsi" w:hAnsiTheme="minorHAnsi" w:cstheme="minorBidi"/>
      <w:color w:val="97A926" w:themeColor="accent6"/>
      <w:sz w:val="28"/>
      <w:szCs w:val="32"/>
    </w:rPr>
  </w:style>
  <w:style w:type="paragraph" w:customStyle="1" w:styleId="pf0">
    <w:name w:val="pf0"/>
    <w:basedOn w:val="Normal"/>
    <w:rsid w:val="00CF02B0"/>
    <w:pPr>
      <w:spacing w:before="100" w:beforeAutospacing="1" w:after="100" w:afterAutospacing="1" w:line="240" w:lineRule="auto"/>
    </w:pPr>
    <w:rPr>
      <w:rFonts w:ascii="Times New Roman" w:hAnsi="Times New Roman"/>
      <w:color w:val="auto"/>
      <w:lang w:eastAsia="en-AU"/>
    </w:rPr>
  </w:style>
  <w:style w:type="paragraph" w:customStyle="1" w:styleId="pf1">
    <w:name w:val="pf1"/>
    <w:basedOn w:val="Normal"/>
    <w:rsid w:val="00F14BA3"/>
    <w:pPr>
      <w:spacing w:before="100" w:beforeAutospacing="1" w:after="100" w:afterAutospacing="1" w:line="240" w:lineRule="auto"/>
      <w:ind w:left="720"/>
    </w:pPr>
    <w:rPr>
      <w:rFonts w:ascii="Times New Roman" w:hAnsi="Times New Roman"/>
      <w:color w:val="auto"/>
      <w:lang w:eastAsia="en-AU"/>
    </w:rPr>
  </w:style>
  <w:style w:type="paragraph" w:customStyle="1" w:styleId="pf2">
    <w:name w:val="pf2"/>
    <w:basedOn w:val="Normal"/>
    <w:rsid w:val="00A65DCB"/>
    <w:pPr>
      <w:spacing w:before="100" w:beforeAutospacing="1" w:after="100" w:afterAutospacing="1" w:line="240" w:lineRule="auto"/>
    </w:pPr>
    <w:rPr>
      <w:rFonts w:ascii="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27207">
      <w:bodyDiv w:val="1"/>
      <w:marLeft w:val="0"/>
      <w:marRight w:val="0"/>
      <w:marTop w:val="0"/>
      <w:marBottom w:val="0"/>
      <w:divBdr>
        <w:top w:val="none" w:sz="0" w:space="0" w:color="auto"/>
        <w:left w:val="none" w:sz="0" w:space="0" w:color="auto"/>
        <w:bottom w:val="none" w:sz="0" w:space="0" w:color="auto"/>
        <w:right w:val="none" w:sz="0" w:space="0" w:color="auto"/>
      </w:divBdr>
    </w:div>
    <w:div w:id="16236217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505889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934476">
      <w:bodyDiv w:val="1"/>
      <w:marLeft w:val="0"/>
      <w:marRight w:val="0"/>
      <w:marTop w:val="0"/>
      <w:marBottom w:val="0"/>
      <w:divBdr>
        <w:top w:val="none" w:sz="0" w:space="0" w:color="auto"/>
        <w:left w:val="none" w:sz="0" w:space="0" w:color="auto"/>
        <w:bottom w:val="none" w:sz="0" w:space="0" w:color="auto"/>
        <w:right w:val="none" w:sz="0" w:space="0" w:color="auto"/>
      </w:divBdr>
    </w:div>
    <w:div w:id="659425178">
      <w:bodyDiv w:val="1"/>
      <w:marLeft w:val="0"/>
      <w:marRight w:val="0"/>
      <w:marTop w:val="0"/>
      <w:marBottom w:val="0"/>
      <w:divBdr>
        <w:top w:val="none" w:sz="0" w:space="0" w:color="auto"/>
        <w:left w:val="none" w:sz="0" w:space="0" w:color="auto"/>
        <w:bottom w:val="none" w:sz="0" w:space="0" w:color="auto"/>
        <w:right w:val="none" w:sz="0" w:space="0" w:color="auto"/>
      </w:divBdr>
    </w:div>
    <w:div w:id="68991558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39290513">
      <w:bodyDiv w:val="1"/>
      <w:marLeft w:val="0"/>
      <w:marRight w:val="0"/>
      <w:marTop w:val="0"/>
      <w:marBottom w:val="0"/>
      <w:divBdr>
        <w:top w:val="none" w:sz="0" w:space="0" w:color="auto"/>
        <w:left w:val="none" w:sz="0" w:space="0" w:color="auto"/>
        <w:bottom w:val="none" w:sz="0" w:space="0" w:color="auto"/>
        <w:right w:val="none" w:sz="0" w:space="0" w:color="auto"/>
      </w:divBdr>
    </w:div>
    <w:div w:id="120128394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56283671">
      <w:bodyDiv w:val="1"/>
      <w:marLeft w:val="0"/>
      <w:marRight w:val="0"/>
      <w:marTop w:val="0"/>
      <w:marBottom w:val="0"/>
      <w:divBdr>
        <w:top w:val="none" w:sz="0" w:space="0" w:color="auto"/>
        <w:left w:val="none" w:sz="0" w:space="0" w:color="auto"/>
        <w:bottom w:val="none" w:sz="0" w:space="0" w:color="auto"/>
        <w:right w:val="none" w:sz="0" w:space="0" w:color="auto"/>
      </w:divBdr>
    </w:div>
    <w:div w:id="1885024831">
      <w:bodyDiv w:val="1"/>
      <w:marLeft w:val="0"/>
      <w:marRight w:val="0"/>
      <w:marTop w:val="0"/>
      <w:marBottom w:val="0"/>
      <w:divBdr>
        <w:top w:val="none" w:sz="0" w:space="0" w:color="auto"/>
        <w:left w:val="none" w:sz="0" w:space="0" w:color="auto"/>
        <w:bottom w:val="none" w:sz="0" w:space="0" w:color="auto"/>
        <w:right w:val="none" w:sz="0" w:space="0" w:color="auto"/>
      </w:divBdr>
    </w:div>
    <w:div w:id="1956675451">
      <w:bodyDiv w:val="1"/>
      <w:marLeft w:val="0"/>
      <w:marRight w:val="0"/>
      <w:marTop w:val="0"/>
      <w:marBottom w:val="0"/>
      <w:divBdr>
        <w:top w:val="none" w:sz="0" w:space="0" w:color="auto"/>
        <w:left w:val="none" w:sz="0" w:space="0" w:color="auto"/>
        <w:bottom w:val="none" w:sz="0" w:space="0" w:color="auto"/>
        <w:right w:val="none" w:sz="0" w:space="0" w:color="auto"/>
      </w:divBdr>
    </w:div>
    <w:div w:id="1961717110">
      <w:bodyDiv w:val="1"/>
      <w:marLeft w:val="0"/>
      <w:marRight w:val="0"/>
      <w:marTop w:val="0"/>
      <w:marBottom w:val="0"/>
      <w:divBdr>
        <w:top w:val="none" w:sz="0" w:space="0" w:color="auto"/>
        <w:left w:val="none" w:sz="0" w:space="0" w:color="auto"/>
        <w:bottom w:val="none" w:sz="0" w:space="0" w:color="auto"/>
        <w:right w:val="none" w:sz="0" w:space="0" w:color="auto"/>
      </w:divBdr>
    </w:div>
    <w:div w:id="1962345343">
      <w:bodyDiv w:val="1"/>
      <w:marLeft w:val="0"/>
      <w:marRight w:val="0"/>
      <w:marTop w:val="0"/>
      <w:marBottom w:val="0"/>
      <w:divBdr>
        <w:top w:val="none" w:sz="0" w:space="0" w:color="auto"/>
        <w:left w:val="none" w:sz="0" w:space="0" w:color="auto"/>
        <w:bottom w:val="none" w:sz="0" w:space="0" w:color="auto"/>
        <w:right w:val="none" w:sz="0" w:space="0" w:color="auto"/>
      </w:divBdr>
    </w:div>
    <w:div w:id="2037340019">
      <w:bodyDiv w:val="1"/>
      <w:marLeft w:val="0"/>
      <w:marRight w:val="0"/>
      <w:marTop w:val="0"/>
      <w:marBottom w:val="0"/>
      <w:divBdr>
        <w:top w:val="none" w:sz="0" w:space="0" w:color="auto"/>
        <w:left w:val="none" w:sz="0" w:space="0" w:color="auto"/>
        <w:bottom w:val="none" w:sz="0" w:space="0" w:color="auto"/>
        <w:right w:val="none" w:sz="0" w:space="0" w:color="auto"/>
      </w:divBdr>
    </w:div>
    <w:div w:id="211034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single-assessment-system-for-aged-care/assessment-tool" TargetMode="External"/><Relationship Id="rId117" Type="http://schemas.openxmlformats.org/officeDocument/2006/relationships/header" Target="header4.xml"/><Relationship Id="rId21" Type="http://schemas.openxmlformats.org/officeDocument/2006/relationships/hyperlink" Target="http://www.health.gov.au/resources/publications/chsp-manual" TargetMode="External"/><Relationship Id="rId42" Type="http://schemas.openxmlformats.org/officeDocument/2006/relationships/hyperlink" Target="http://www.otaus.com.au" TargetMode="External"/><Relationship Id="rId47" Type="http://schemas.openxmlformats.org/officeDocument/2006/relationships/hyperlink" Target="https://www.ndis.gov.au/" TargetMode="External"/><Relationship Id="rId63" Type="http://schemas.openxmlformats.org/officeDocument/2006/relationships/hyperlink" Target="https://www.agedcarequality.gov.au/" TargetMode="External"/><Relationship Id="rId68" Type="http://schemas.openxmlformats.org/officeDocument/2006/relationships/hyperlink" Target="https://www.agedcarequality.gov.au/contact-us/complaints-concerns/what-do-if-you-have-complaint" TargetMode="External"/><Relationship Id="rId84" Type="http://schemas.openxmlformats.org/officeDocument/2006/relationships/hyperlink" Target="http://www.dex.dss.gov.au/data-exchange-protocols" TargetMode="External"/><Relationship Id="rId89" Type="http://schemas.openxmlformats.org/officeDocument/2006/relationships/hyperlink" Target="https://info.authorisationmanager.gov.au/" TargetMode="External"/><Relationship Id="rId112" Type="http://schemas.openxmlformats.org/officeDocument/2006/relationships/hyperlink" Target="https://www.agedcarequality.gov.au/providers/assessment-monitoring/quality-reviews" TargetMode="External"/><Relationship Id="rId16" Type="http://schemas.openxmlformats.org/officeDocument/2006/relationships/footer" Target="footer4.xml"/><Relationship Id="rId107" Type="http://schemas.openxmlformats.org/officeDocument/2006/relationships/hyperlink" Target="http://www.carergateway.gov.au/" TargetMode="External"/><Relationship Id="rId11" Type="http://schemas.openxmlformats.org/officeDocument/2006/relationships/footer" Target="footer1.xml"/><Relationship Id="rId32" Type="http://schemas.openxmlformats.org/officeDocument/2006/relationships/hyperlink" Target="https://www.health.gov.au/our-work/single-assessment-system-for-aged-care" TargetMode="External"/><Relationship Id="rId37" Type="http://schemas.openxmlformats.org/officeDocument/2006/relationships/hyperlink" Target="https://www.health.gov.au/our-work/elder-care-support" TargetMode="External"/><Relationship Id="rId53" Type="http://schemas.openxmlformats.org/officeDocument/2006/relationships/hyperlink" Target="https://www.health.gov.au/topics/aged-care-workforce/what-were-doing/better-and-fairer-wages" TargetMode="External"/><Relationship Id="rId58" Type="http://schemas.openxmlformats.org/officeDocument/2006/relationships/hyperlink" Target="https://www.health.gov.au/resources/apps-and-tools/my-aged-care-service-and-support-portal" TargetMode="External"/><Relationship Id="rId74" Type="http://schemas.openxmlformats.org/officeDocument/2006/relationships/hyperlink" Target="https://www.agedcarequality.gov.au/for-providers/charter-aged-care-rights-providers" TargetMode="External"/><Relationship Id="rId79" Type="http://schemas.openxmlformats.org/officeDocument/2006/relationships/hyperlink" Target="https://www.health.gov.au/using-our-websites/subscriptions/subscribe-to-the-aged-care-sector-newsletters-and-alerts?language=und" TargetMode="External"/><Relationship Id="rId102" Type="http://schemas.openxmlformats.org/officeDocument/2006/relationships/hyperlink" Target="http://www.health.gov.au/topics/indigenous-health-workforce/about" TargetMode="External"/><Relationship Id="rId5" Type="http://schemas.openxmlformats.org/officeDocument/2006/relationships/numbering" Target="numbering.xml"/><Relationship Id="rId61" Type="http://schemas.openxmlformats.org/officeDocument/2006/relationships/hyperlink" Target="https://www.agedcarequality.gov.au/providers/standards" TargetMode="External"/><Relationship Id="rId82" Type="http://schemas.openxmlformats.org/officeDocument/2006/relationships/hyperlink" Target="http://www.grants.gov.au" TargetMode="External"/><Relationship Id="rId90" Type="http://schemas.openxmlformats.org/officeDocument/2006/relationships/hyperlink" Target="https://www.health.gov.au/resources/collections/my-aged-care-service-and-support-portal-resources" TargetMode="External"/><Relationship Id="rId95" Type="http://schemas.openxmlformats.org/officeDocument/2006/relationships/hyperlink" Target="https://dex.dss.gov.au/" TargetMode="External"/><Relationship Id="rId19" Type="http://schemas.openxmlformats.org/officeDocument/2006/relationships/hyperlink" Target="mailto:copyright@health.gov.au" TargetMode="External"/><Relationship Id="rId14" Type="http://schemas.openxmlformats.org/officeDocument/2006/relationships/header" Target="header2.xml"/><Relationship Id="rId22" Type="http://schemas.openxmlformats.org/officeDocument/2006/relationships/hyperlink" Target="https://www.health.gov.au/our-work/commonwealth-home-support-programme-chsp?language=und" TargetMode="External"/><Relationship Id="rId27" Type="http://schemas.openxmlformats.org/officeDocument/2006/relationships/hyperlink" Target="https://www.health.gov.au/our-work/wellness-and-reablement-initiative" TargetMode="External"/><Relationship Id="rId30" Type="http://schemas.openxmlformats.org/officeDocument/2006/relationships/hyperlink" Target="mailto:wellnessandreablement@health.gov.au" TargetMode="External"/><Relationship Id="rId35" Type="http://schemas.openxmlformats.org/officeDocument/2006/relationships/hyperlink" Target="https://www.myagedcare.gov.au/sites/default/files/2023-05/your-guide-to-commonwealth-home-support-programme-easy-read.pdf" TargetMode="External"/><Relationship Id="rId43" Type="http://schemas.openxmlformats.org/officeDocument/2006/relationships/hyperlink" Target="https://www.health.gov.au/our-work/care-finder-program" TargetMode="External"/><Relationship Id="rId48" Type="http://schemas.openxmlformats.org/officeDocument/2006/relationships/hyperlink" Target="https://www.health.gov.au/our-work/disability-support-for-older-australians-dsoa-program" TargetMode="External"/><Relationship Id="rId56" Type="http://schemas.openxmlformats.org/officeDocument/2006/relationships/image" Target="media/image7.jpeg"/><Relationship Id="rId64" Type="http://schemas.openxmlformats.org/officeDocument/2006/relationships/hyperlink" Target="https://www.agedcarequality.gov.au/" TargetMode="External"/><Relationship Id="rId69" Type="http://schemas.openxmlformats.org/officeDocument/2006/relationships/hyperlink" Target="http://www.myagedcare.gov.au/contact-us/complaints" TargetMode="External"/><Relationship Id="rId77" Type="http://schemas.openxmlformats.org/officeDocument/2006/relationships/hyperlink" Target="https://www.agedcarequality.gov.au/sites/default/files/media/acr_shs_003_sirs_home_services_provider_guidelines_0.pdf" TargetMode="External"/><Relationship Id="rId100" Type="http://schemas.openxmlformats.org/officeDocument/2006/relationships/hyperlink" Target="mailto:dataexchange.developersupport@dss.gov.au" TargetMode="External"/><Relationship Id="rId105" Type="http://schemas.openxmlformats.org/officeDocument/2006/relationships/hyperlink" Target="file:///C:/Users/tryona/AppData/Local/Microsoft/Windows/INetCache/Content.Outlook/www.servicesaustralia.gov.au/getting-aged-care-services" TargetMode="External"/><Relationship Id="rId113" Type="http://schemas.openxmlformats.org/officeDocument/2006/relationships/hyperlink" Target="https://www.health.gov.au/our-work/single-assessment-system-for-aged-care" TargetMode="External"/><Relationship Id="rId11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dva.gov.au/" TargetMode="External"/><Relationship Id="rId72" Type="http://schemas.openxmlformats.org/officeDocument/2006/relationships/hyperlink" Target="http://www.compass.info" TargetMode="External"/><Relationship Id="rId80" Type="http://schemas.openxmlformats.org/officeDocument/2006/relationships/hyperlink" Target="https://www.health.gov.au/resources/collections/coronavirus-covid-19-resources-for-health-professionals-including-aged-care-providers-pathology-providers-and-health-care-managers?language=en" TargetMode="External"/><Relationship Id="rId85" Type="http://schemas.openxmlformats.org/officeDocument/2006/relationships/hyperlink" Target="https://www.health.gov.au/resources/collections/chsp-wellness-and-reablement-reports" TargetMode="External"/><Relationship Id="rId93" Type="http://schemas.openxmlformats.org/officeDocument/2006/relationships/hyperlink" Target="https://dex.dss.gov.au" TargetMode="External"/><Relationship Id="rId98" Type="http://schemas.openxmlformats.org/officeDocument/2006/relationships/hyperlink" Target="https://dex.dss.gov.au/helpdesk/" TargetMode="External"/><Relationship Id="rId12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health.gov.au/our-work/reforming-in-home-aged-care" TargetMode="External"/><Relationship Id="rId33" Type="http://schemas.openxmlformats.org/officeDocument/2006/relationships/hyperlink" Target="https://www.myagedcare.gov.au/help-at-home/commonwealth-home-support-programme" TargetMode="External"/><Relationship Id="rId38" Type="http://schemas.openxmlformats.org/officeDocument/2006/relationships/hyperlink" Target="https://www.myagedcare.gov.au/help-care-finder" TargetMode="External"/><Relationship Id="rId46" Type="http://schemas.openxmlformats.org/officeDocument/2006/relationships/hyperlink" Target="https://www.health.gov.au/resources/publications/my-aged-care-service-and-support-portal-user-guide-part-2-team-leader-and-staff-member-functions?language=en" TargetMode="External"/><Relationship Id="rId59" Type="http://schemas.openxmlformats.org/officeDocument/2006/relationships/hyperlink" Target="https://www.health.gov.au/resources/publications/commonwealth-home-support-programme-chsp-my-aged-care-provider-journey?language=en" TargetMode="External"/><Relationship Id="rId67" Type="http://schemas.openxmlformats.org/officeDocument/2006/relationships/hyperlink" Target="https://www.agedcarequality.gov.au/for-providers/code-conduct" TargetMode="External"/><Relationship Id="rId103" Type="http://schemas.openxmlformats.org/officeDocument/2006/relationships/hyperlink" Target="https://www.naatsihwp.org.au/what-atsi-health-workers-and-health-practitioners-do" TargetMode="External"/><Relationship Id="rId108" Type="http://schemas.openxmlformats.org/officeDocument/2006/relationships/hyperlink" Target="https://www.health.gov.au/resources/publications/aged-care-diversity-framework?language=en" TargetMode="External"/><Relationship Id="rId116" Type="http://schemas.openxmlformats.org/officeDocument/2006/relationships/hyperlink" Target="http://www.health.gov.au/our-work/elder-care-support" TargetMode="External"/><Relationship Id="rId20" Type="http://schemas.openxmlformats.org/officeDocument/2006/relationships/hyperlink" Target="mailto:copyright@health.gov.au" TargetMode="External"/><Relationship Id="rId41" Type="http://schemas.openxmlformats.org/officeDocument/2006/relationships/hyperlink" Target="https://www.ilcaustralia.org/" TargetMode="External"/><Relationship Id="rId54" Type="http://schemas.openxmlformats.org/officeDocument/2006/relationships/hyperlink" Target="https://www.health.gov.au/our-work/CHSP-community-transport-pricing-pilot" TargetMode="External"/><Relationship Id="rId62" Type="http://schemas.openxmlformats.org/officeDocument/2006/relationships/hyperlink" Target="https://www.health.gov.au/resources/collections/my-aged-care-service-and-support-portal-resources" TargetMode="External"/><Relationship Id="rId70" Type="http://schemas.openxmlformats.org/officeDocument/2006/relationships/hyperlink" Target="file:///C:/Users/tryona/AppData/Local/Microsoft/Windows/INetCache/Content.Outlook/G4MRYFUY/What%20to%20do%20if%20you%20have%20a%20complaint%20_%20Aged%20Care%20Quality%20and%20Safety%20Commission.html" TargetMode="External"/><Relationship Id="rId75" Type="http://schemas.openxmlformats.org/officeDocument/2006/relationships/hyperlink" Target="https://www.health.gov.au/resources/publications/preparing-for-an-emergency-event-commonwealth-home-support" TargetMode="External"/><Relationship Id="rId83" Type="http://schemas.openxmlformats.org/officeDocument/2006/relationships/hyperlink" Target="https://www.gen-agedcaredata.gov.au/" TargetMode="External"/><Relationship Id="rId88" Type="http://schemas.openxmlformats.org/officeDocument/2006/relationships/hyperlink" Target="https://www.mygovid.gov.au/" TargetMode="External"/><Relationship Id="rId91" Type="http://schemas.openxmlformats.org/officeDocument/2006/relationships/hyperlink" Target="https://www.health.gov.au/resources/collections/my-aged-care-service-and-support-portal-resources" TargetMode="External"/><Relationship Id="rId96" Type="http://schemas.openxmlformats.org/officeDocument/2006/relationships/hyperlink" Target="https://dex.dss.gov.au/data-exchange-protocols/" TargetMode="External"/><Relationship Id="rId111" Type="http://schemas.openxmlformats.org/officeDocument/2006/relationships/hyperlink" Target="https://naca.asn.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myagedcare.gov.au/help-at-home" TargetMode="External"/><Relationship Id="rId28" Type="http://schemas.openxmlformats.org/officeDocument/2006/relationships/hyperlink" Target="https://www.health.gov.au/resources/publications/living-well-at-home-chsp-good-practice-guide" TargetMode="External"/><Relationship Id="rId36" Type="http://schemas.openxmlformats.org/officeDocument/2006/relationships/hyperlink" Target="http://www.servicesaustralia.gov.au/getting-aged-care-services" TargetMode="External"/><Relationship Id="rId49" Type="http://schemas.openxmlformats.org/officeDocument/2006/relationships/hyperlink" Target="https://www.health.gov.au/our-work/transition-care-programme" TargetMode="External"/><Relationship Id="rId57" Type="http://schemas.openxmlformats.org/officeDocument/2006/relationships/hyperlink" Target="https://www.health.gov.au/our-work/aged-care-diversity-framework-initiative" TargetMode="External"/><Relationship Id="rId106" Type="http://schemas.openxmlformats.org/officeDocument/2006/relationships/hyperlink" Target="https://www.health.gov.au/our-work/AN-ACC" TargetMode="External"/><Relationship Id="rId114" Type="http://schemas.openxmlformats.org/officeDocument/2006/relationships/hyperlink" Target="https://www.health.gov.au/our-work/single-assessment-system-for-aged-care/assessment-tool"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myagedcare.gov.au/help-care-finder" TargetMode="External"/><Relationship Id="rId52" Type="http://schemas.openxmlformats.org/officeDocument/2006/relationships/hyperlink" Target="https://www.health.gov.au/resources/publications/national-guide-to-the-chsp-client-contribution-framework" TargetMode="External"/><Relationship Id="rId60" Type="http://schemas.openxmlformats.org/officeDocument/2006/relationships/hyperlink" Target="https://www.agedcarequality.gov.au/providers/quality-standards" TargetMode="External"/><Relationship Id="rId65" Type="http://schemas.openxmlformats.org/officeDocument/2006/relationships/hyperlink" Target="https://www.agedcarequality.gov.au/providers/assessment-processes/quality-review" TargetMode="External"/><Relationship Id="rId73" Type="http://schemas.openxmlformats.org/officeDocument/2006/relationships/hyperlink" Target="https://www.agedcarequality.gov.au/older-australians/your-rights/charter-aged-care-rights" TargetMode="External"/><Relationship Id="rId78" Type="http://schemas.openxmlformats.org/officeDocument/2006/relationships/hyperlink" Target="http://www.agedcarequality.gov.au/sirs" TargetMode="External"/><Relationship Id="rId81" Type="http://schemas.openxmlformats.org/officeDocument/2006/relationships/hyperlink" Target="https://www.apsc.gov.au/working-aps/integrity/integrity-resources/code-of-conduct" TargetMode="External"/><Relationship Id="rId86" Type="http://schemas.openxmlformats.org/officeDocument/2006/relationships/hyperlink" Target="https://www.health.gov.au/resources/collections/my-aged-care-service-and-support-portal-resources" TargetMode="External"/><Relationship Id="rId94" Type="http://schemas.openxmlformats.org/officeDocument/2006/relationships/hyperlink" Target="https://dex.dss.gov.au/training" TargetMode="External"/><Relationship Id="rId99" Type="http://schemas.openxmlformats.org/officeDocument/2006/relationships/hyperlink" Target="mailto:dssdataexchange.helpdesk@dss.gov.au" TargetMode="External"/><Relationship Id="rId101" Type="http://schemas.openxmlformats.org/officeDocument/2006/relationships/hyperlink" Target="http://www.health.gov.au/resources/publications/chsp-manu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ahpra.gov.au" TargetMode="External"/><Relationship Id="rId109" Type="http://schemas.openxmlformats.org/officeDocument/2006/relationships/hyperlink" Target="http://www.health.gov.au/our-work/hearing-services-program/about" TargetMode="External"/><Relationship Id="rId34" Type="http://schemas.openxmlformats.org/officeDocument/2006/relationships/hyperlink" Target="https://www.myagedcare.gov.au/sites/default/files/2023-10/your-guide-to-commonwealth-home-support-programme.pdf" TargetMode="External"/><Relationship Id="rId50" Type="http://schemas.openxmlformats.org/officeDocument/2006/relationships/hyperlink" Target="https://www.health.gov.au/our-work/short-term-restorative-care-strc-programme" TargetMode="External"/><Relationship Id="rId55" Type="http://schemas.openxmlformats.org/officeDocument/2006/relationships/image" Target="media/image6.png"/><Relationship Id="rId76" Type="http://schemas.openxmlformats.org/officeDocument/2006/relationships/hyperlink" Target="https://www.health.gov.au/resources/publications/caring-for-older-people-in-warmer-weather-home-care-and-chsp" TargetMode="External"/><Relationship Id="rId97" Type="http://schemas.openxmlformats.org/officeDocument/2006/relationships/hyperlink" Target="https://dex.dss.gov.au" TargetMode="External"/><Relationship Id="rId104" Type="http://schemas.openxmlformats.org/officeDocument/2006/relationships/hyperlink" Target="https://www.agedcarequality.gov.au/providers/quality-standards/about-quality-standard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opan.org.au/" TargetMode="External"/><Relationship Id="rId92" Type="http://schemas.openxmlformats.org/officeDocument/2006/relationships/hyperlink" Target="https://www.health.gov.au/resources/collections/my-aged-care-service-and-support-portal-resources" TargetMode="External"/><Relationship Id="rId2" Type="http://schemas.openxmlformats.org/officeDocument/2006/relationships/customXml" Target="../customXml/item2.xml"/><Relationship Id="rId29" Type="http://schemas.openxmlformats.org/officeDocument/2006/relationships/hyperlink" Target="https://www.more-good-days.com.au/" TargetMode="External"/><Relationship Id="rId24" Type="http://schemas.openxmlformats.org/officeDocument/2006/relationships/image" Target="media/image4.jpg"/><Relationship Id="rId40" Type="http://schemas.openxmlformats.org/officeDocument/2006/relationships/hyperlink" Target="http://www.health.gov.au/our-work/hearing-services-program" TargetMode="External"/><Relationship Id="rId45" Type="http://schemas.openxmlformats.org/officeDocument/2006/relationships/hyperlink" Target="https://geat2go.org.au/auth?returnUrl=%2FHome" TargetMode="External"/><Relationship Id="rId66" Type="http://schemas.openxmlformats.org/officeDocument/2006/relationships/hyperlink" Target="https://www.agedcarequality.gov.au/for-providers/code-conduct" TargetMode="External"/><Relationship Id="rId87" Type="http://schemas.openxmlformats.org/officeDocument/2006/relationships/hyperlink" Target="https://www.health.gov.au/resources/publications/my-aged-care-service-and-support-portal-user-guide-recording-and-updating-client-service-delivery-information" TargetMode="External"/><Relationship Id="rId110" Type="http://schemas.openxmlformats.org/officeDocument/2006/relationships/hyperlink" Target="http://www.myagedcare.gov.au/" TargetMode="External"/><Relationship Id="rId115" Type="http://schemas.openxmlformats.org/officeDocument/2006/relationships/hyperlink" Target="https://www.health.gov.au/resources/publications/my-aged-care-national-screening-and-assessment-form-user-gui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27" ma:contentTypeDescription="Create a new document." ma:contentTypeScope="" ma:versionID="e7f3ef8cdb89bd31df2b696201565113">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82ef80b2b409ec3bc3ca456c98e8a17a" ns2:_="" ns3:_="">
    <xsd:import namespace="3e8600df-d0b0-4bf8-9919-75fbfdc08afc"/>
    <xsd:import namespace="b460321b-948a-465f-b38c-9a30c8f89503"/>
    <xsd:element name="properties">
      <xsd:complexType>
        <xsd:sequence>
          <xsd:element name="documentManagement">
            <xsd:complexType>
              <xsd:all>
                <xsd:element ref="ns2:Status" minOccurs="0"/>
                <xsd:element ref="ns2:Rusrtcleared" minOccurs="0"/>
                <xsd:element ref="ns2:EL2cleared" minOccurs="0"/>
                <xsd:element ref="ns2:FAS_x0020_clear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Progra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Status" ma:index="1" nillable="true" ma:displayName="Status" ma:default="In draft" ma:format="Dropdown" ma:internalName="Status">
      <xsd:simpleType>
        <xsd:restriction base="dms:Choice">
          <xsd:enumeration value="Sent in PDMS"/>
          <xsd:enumeration value="In draft"/>
          <xsd:enumeration value="Approved"/>
          <xsd:enumeration value="With Lawyers"/>
        </xsd:restriction>
      </xsd:simpleType>
    </xsd:element>
    <xsd:element name="Rusrtcleared" ma:index="2" nillable="true" ma:displayName="AS cleared" ma:format="Dropdown" ma:internalName="Rusrtcleared">
      <xsd:simpleType>
        <xsd:restriction base="dms:Choice">
          <xsd:enumeration value="Cleared"/>
          <xsd:enumeration value="Redraft"/>
          <xsd:enumeration value="Ready for AS"/>
          <xsd:enumeration value="Not yet reviewed"/>
          <xsd:enumeration value="Under review"/>
        </xsd:restriction>
      </xsd:simpleType>
    </xsd:element>
    <xsd:element name="EL2cleared" ma:index="3" nillable="true" ma:displayName="EL2 cleared" ma:default="No" ma:format="RadioButtons" ma:internalName="EL2cleared">
      <xsd:simpleType>
        <xsd:restriction base="dms:Choice">
          <xsd:enumeration value="Yes - CHSP Policy Only"/>
          <xsd:enumeration value="Yes - CHSP Program only"/>
          <xsd:enumeration value="Yes"/>
          <xsd:enumeration value="No"/>
          <xsd:enumeration value="Yes - CHSP Policy and Program"/>
          <xsd:enumeration value="Yes - CHSP Compliance"/>
        </xsd:restriction>
      </xsd:simpleType>
    </xsd:element>
    <xsd:element name="FAS_x0020_cleared" ma:index="4" nillable="true" ma:displayName="FAS cleared" ma:default="N/A" ma:format="Dropdown" ma:hidden="true" ma:internalName="FAS_x0020_cleared">
      <xsd:simpleType>
        <xsd:restriction base="dms:Choice">
          <xsd:enumeration value="Cleared"/>
          <xsd:enumeration value="Redraft"/>
          <xsd:enumeration value="N/A"/>
          <xsd:enumeration value="Ready for FAS"/>
          <xsd:enumeration value="Under review"/>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rogram" ma:index="21" nillable="true" ma:displayName="Program" ma:default="OTHER" ma:format="Dropdown" ma:internalName="Program">
      <xsd:simpleType>
        <xsd:restriction base="dms:Choice">
          <xsd:enumeration value="DSOA"/>
          <xsd:enumeration value="CHSP"/>
          <xsd:enumeration value="HCP"/>
          <xsd:enumeration value="FWC"/>
          <xsd:enumeration value="CONTINENCE"/>
          <xsd:enumeration value="CARERS"/>
          <xsd:enumeration value="OTHER"/>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460321b-948a-465f-b38c-9a30c8f89503">
      <UserInfo>
        <DisplayName>MORTON, Susanne</DisplayName>
        <AccountId>387</AccountId>
        <AccountType/>
      </UserInfo>
      <UserInfo>
        <DisplayName>WALLACE, Krista</DisplayName>
        <AccountId>388</AccountId>
        <AccountType/>
      </UserInfo>
      <UserInfo>
        <DisplayName>GUMLEY, Hayley</DisplayName>
        <AccountId>389</AccountId>
        <AccountType/>
      </UserInfo>
      <UserInfo>
        <DisplayName>MASTERSSON, Craig</DisplayName>
        <AccountId>390</AccountId>
        <AccountType/>
      </UserInfo>
      <UserInfo>
        <DisplayName>MCGUIRE, Tina</DisplayName>
        <AccountId>391</AccountId>
        <AccountType/>
      </UserInfo>
      <UserInfo>
        <DisplayName>DONNELLY, Rebecca</DisplayName>
        <AccountId>392</AccountId>
        <AccountType/>
      </UserInfo>
      <UserInfo>
        <DisplayName>HALLORAN, Cherise</DisplayName>
        <AccountId>393</AccountId>
        <AccountType/>
      </UserInfo>
      <UserInfo>
        <DisplayName>CALLISTER, Kelly</DisplayName>
        <AccountId>394</AccountId>
        <AccountType/>
      </UserInfo>
      <UserInfo>
        <DisplayName>KANARIDIS, Mary</DisplayName>
        <AccountId>386</AccountId>
        <AccountType/>
      </UserInfo>
      <UserInfo>
        <DisplayName>JONES, Sarah</DisplayName>
        <AccountId>395</AccountId>
        <AccountType/>
      </UserInfo>
      <UserInfo>
        <DisplayName>KELAART, Rhiana</DisplayName>
        <AccountId>399</AccountId>
        <AccountType/>
      </UserInfo>
      <UserInfo>
        <DisplayName>SCHELL, Jo</DisplayName>
        <AccountId>400</AccountId>
        <AccountType/>
      </UserInfo>
      <UserInfo>
        <DisplayName>VAN DARTEL, Trish</DisplayName>
        <AccountId>401</AccountId>
        <AccountType/>
      </UserInfo>
      <UserInfo>
        <DisplayName>HILL, Sarah</DisplayName>
        <AccountId>405</AccountId>
        <AccountType/>
      </UserInfo>
      <UserInfo>
        <DisplayName>SLAVEN, Emma</DisplayName>
        <AccountId>148</AccountId>
        <AccountType/>
      </UserInfo>
      <UserInfo>
        <DisplayName>FIELD, Kate</DisplayName>
        <AccountId>411</AccountId>
        <AccountType/>
      </UserInfo>
      <UserInfo>
        <DisplayName>BAILIE, Lindsey</DisplayName>
        <AccountId>412</AccountId>
        <AccountType/>
      </UserInfo>
    </SharedWithUsers>
    <Program xmlns="3e8600df-d0b0-4bf8-9919-75fbfdc08afc">CHSP</Program>
    <Rusrtcleared xmlns="3e8600df-d0b0-4bf8-9919-75fbfdc08afc">Not yet reviewed</Rusrtcleared>
    <Status xmlns="3e8600df-d0b0-4bf8-9919-75fbfdc08afc">In draft</Status>
    <EL2cleared xmlns="3e8600df-d0b0-4bf8-9919-75fbfdc08afc">Yes</EL2cleared>
    <FAS_x0020_cleared xmlns="3e8600df-d0b0-4bf8-9919-75fbfdc08afc">N/A</FAS_x0020_cleared>
    <MediaLengthInSeconds xmlns="3e8600df-d0b0-4bf8-9919-75fbfdc08afc" xsi:nil="true"/>
  </documentManagement>
</p:properties>
</file>

<file path=customXml/itemProps1.xml><?xml version="1.0" encoding="utf-8"?>
<ds:datastoreItem xmlns:ds="http://schemas.openxmlformats.org/officeDocument/2006/customXml" ds:itemID="{A0BDB626-27E5-4F58-937D-0B50E2FB7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460321b-948a-465f-b38c-9a30c8f89503"/>
    <ds:schemaRef ds:uri="3e8600df-d0b0-4bf8-9919-75fbfdc08afc"/>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128</Pages>
  <Words>35117</Words>
  <Characters>196657</Characters>
  <Application>Microsoft Office Word</Application>
  <DocSecurity>0</DocSecurity>
  <Lines>4469</Lines>
  <Paragraphs>2604</Paragraphs>
  <ScaleCrop>false</ScaleCrop>
  <HeadingPairs>
    <vt:vector size="2" baseType="variant">
      <vt:variant>
        <vt:lpstr>Title</vt:lpstr>
      </vt:variant>
      <vt:variant>
        <vt:i4>1</vt:i4>
      </vt:variant>
    </vt:vector>
  </HeadingPairs>
  <TitlesOfParts>
    <vt:vector size="1" baseType="lpstr">
      <vt:lpstr>Commonwealth Home Support Programme Program Manual 2024-2025</vt:lpstr>
    </vt:vector>
  </TitlesOfParts>
  <Manager/>
  <Company/>
  <LinksUpToDate>false</LinksUpToDate>
  <CharactersWithSpaces>229170</CharactersWithSpaces>
  <SharedDoc>false</SharedDoc>
  <HyperlinkBase/>
  <HLinks>
    <vt:vector size="798" baseType="variant">
      <vt:variant>
        <vt:i4>7733313</vt:i4>
      </vt:variant>
      <vt:variant>
        <vt:i4>459</vt:i4>
      </vt:variant>
      <vt:variant>
        <vt:i4>0</vt:i4>
      </vt:variant>
      <vt:variant>
        <vt:i4>5</vt:i4>
      </vt:variant>
      <vt:variant>
        <vt:lpwstr/>
      </vt:variant>
      <vt:variant>
        <vt:lpwstr>_Chapter_2:_Wellness</vt:lpwstr>
      </vt:variant>
      <vt:variant>
        <vt:i4>4390922</vt:i4>
      </vt:variant>
      <vt:variant>
        <vt:i4>456</vt:i4>
      </vt:variant>
      <vt:variant>
        <vt:i4>0</vt:i4>
      </vt:variant>
      <vt:variant>
        <vt:i4>5</vt:i4>
      </vt:variant>
      <vt:variant>
        <vt:lpwstr>http://www.health.gov.au/our-work/elder-care-support</vt:lpwstr>
      </vt:variant>
      <vt:variant>
        <vt:lpwstr/>
      </vt:variant>
      <vt:variant>
        <vt:i4>2949174</vt:i4>
      </vt:variant>
      <vt:variant>
        <vt:i4>453</vt:i4>
      </vt:variant>
      <vt:variant>
        <vt:i4>0</vt:i4>
      </vt:variant>
      <vt:variant>
        <vt:i4>5</vt:i4>
      </vt:variant>
      <vt:variant>
        <vt:lpwstr>https://www.health.gov.au/resources/publications/my-aged-care-national-screening-and-assessment-form-user-guide</vt:lpwstr>
      </vt:variant>
      <vt:variant>
        <vt:lpwstr/>
      </vt:variant>
      <vt:variant>
        <vt:i4>5898317</vt:i4>
      </vt:variant>
      <vt:variant>
        <vt:i4>450</vt:i4>
      </vt:variant>
      <vt:variant>
        <vt:i4>0</vt:i4>
      </vt:variant>
      <vt:variant>
        <vt:i4>5</vt:i4>
      </vt:variant>
      <vt:variant>
        <vt:lpwstr>https://www.health.gov.au/our-work/single-assessment-system-for-aged-care/assessment-tool</vt:lpwstr>
      </vt:variant>
      <vt:variant>
        <vt:lpwstr/>
      </vt:variant>
      <vt:variant>
        <vt:i4>1703944</vt:i4>
      </vt:variant>
      <vt:variant>
        <vt:i4>447</vt:i4>
      </vt:variant>
      <vt:variant>
        <vt:i4>0</vt:i4>
      </vt:variant>
      <vt:variant>
        <vt:i4>5</vt:i4>
      </vt:variant>
      <vt:variant>
        <vt:lpwstr>https://www.health.gov.au/our-work/single-assessment-system-for-aged-care</vt:lpwstr>
      </vt:variant>
      <vt:variant>
        <vt:lpwstr/>
      </vt:variant>
      <vt:variant>
        <vt:i4>6422588</vt:i4>
      </vt:variant>
      <vt:variant>
        <vt:i4>444</vt:i4>
      </vt:variant>
      <vt:variant>
        <vt:i4>0</vt:i4>
      </vt:variant>
      <vt:variant>
        <vt:i4>5</vt:i4>
      </vt:variant>
      <vt:variant>
        <vt:lpwstr>https://www.agedcarequality.gov.au/providers/assessment-monitoring/quality-reviews</vt:lpwstr>
      </vt:variant>
      <vt:variant>
        <vt:lpwstr/>
      </vt:variant>
      <vt:variant>
        <vt:i4>5242955</vt:i4>
      </vt:variant>
      <vt:variant>
        <vt:i4>441</vt:i4>
      </vt:variant>
      <vt:variant>
        <vt:i4>0</vt:i4>
      </vt:variant>
      <vt:variant>
        <vt:i4>5</vt:i4>
      </vt:variant>
      <vt:variant>
        <vt:lpwstr>https://naca.asn.au/</vt:lpwstr>
      </vt:variant>
      <vt:variant>
        <vt:lpwstr/>
      </vt:variant>
      <vt:variant>
        <vt:i4>4784222</vt:i4>
      </vt:variant>
      <vt:variant>
        <vt:i4>438</vt:i4>
      </vt:variant>
      <vt:variant>
        <vt:i4>0</vt:i4>
      </vt:variant>
      <vt:variant>
        <vt:i4>5</vt:i4>
      </vt:variant>
      <vt:variant>
        <vt:lpwstr>http://www.myagedcare.gov.au/</vt:lpwstr>
      </vt:variant>
      <vt:variant>
        <vt:lpwstr/>
      </vt:variant>
      <vt:variant>
        <vt:i4>5636185</vt:i4>
      </vt:variant>
      <vt:variant>
        <vt:i4>435</vt:i4>
      </vt:variant>
      <vt:variant>
        <vt:i4>0</vt:i4>
      </vt:variant>
      <vt:variant>
        <vt:i4>5</vt:i4>
      </vt:variant>
      <vt:variant>
        <vt:lpwstr>http://www.health.gov.au/our-work/hearing-services-program/about</vt:lpwstr>
      </vt:variant>
      <vt:variant>
        <vt:lpwstr/>
      </vt:variant>
      <vt:variant>
        <vt:i4>3014698</vt:i4>
      </vt:variant>
      <vt:variant>
        <vt:i4>432</vt:i4>
      </vt:variant>
      <vt:variant>
        <vt:i4>0</vt:i4>
      </vt:variant>
      <vt:variant>
        <vt:i4>5</vt:i4>
      </vt:variant>
      <vt:variant>
        <vt:lpwstr>https://www.health.gov.au/resources/publications/aged-care-diversity-framework?language=en</vt:lpwstr>
      </vt:variant>
      <vt:variant>
        <vt:lpwstr/>
      </vt:variant>
      <vt:variant>
        <vt:i4>3604537</vt:i4>
      </vt:variant>
      <vt:variant>
        <vt:i4>429</vt:i4>
      </vt:variant>
      <vt:variant>
        <vt:i4>0</vt:i4>
      </vt:variant>
      <vt:variant>
        <vt:i4>5</vt:i4>
      </vt:variant>
      <vt:variant>
        <vt:lpwstr>http://www.carergateway.gov.au/</vt:lpwstr>
      </vt:variant>
      <vt:variant>
        <vt:lpwstr/>
      </vt:variant>
      <vt:variant>
        <vt:i4>327711</vt:i4>
      </vt:variant>
      <vt:variant>
        <vt:i4>426</vt:i4>
      </vt:variant>
      <vt:variant>
        <vt:i4>0</vt:i4>
      </vt:variant>
      <vt:variant>
        <vt:i4>5</vt:i4>
      </vt:variant>
      <vt:variant>
        <vt:lpwstr>https://www.health.gov.au/our-work/AN-ACC</vt:lpwstr>
      </vt:variant>
      <vt:variant>
        <vt:lpwstr/>
      </vt:variant>
      <vt:variant>
        <vt:i4>3538984</vt:i4>
      </vt:variant>
      <vt:variant>
        <vt:i4>423</vt:i4>
      </vt:variant>
      <vt:variant>
        <vt:i4>0</vt:i4>
      </vt:variant>
      <vt:variant>
        <vt:i4>5</vt:i4>
      </vt:variant>
      <vt:variant>
        <vt:lpwstr>C:\Users\tryona\AppData\Local\Microsoft\Windows\INetCache\Content.Outlook\www.servicesaustralia.gov.au\getting-aged-care-services</vt:lpwstr>
      </vt:variant>
      <vt:variant>
        <vt:lpwstr/>
      </vt:variant>
      <vt:variant>
        <vt:i4>2228258</vt:i4>
      </vt:variant>
      <vt:variant>
        <vt:i4>420</vt:i4>
      </vt:variant>
      <vt:variant>
        <vt:i4>0</vt:i4>
      </vt:variant>
      <vt:variant>
        <vt:i4>5</vt:i4>
      </vt:variant>
      <vt:variant>
        <vt:lpwstr>https://www.agedcarequality.gov.au/providers/quality-standards/about-quality-standards</vt:lpwstr>
      </vt:variant>
      <vt:variant>
        <vt:lpwstr/>
      </vt:variant>
      <vt:variant>
        <vt:i4>4653126</vt:i4>
      </vt:variant>
      <vt:variant>
        <vt:i4>417</vt:i4>
      </vt:variant>
      <vt:variant>
        <vt:i4>0</vt:i4>
      </vt:variant>
      <vt:variant>
        <vt:i4>5</vt:i4>
      </vt:variant>
      <vt:variant>
        <vt:lpwstr>https://www.naatsihwp.org.au/what-atsi-health-workers-and-health-practitioners-do</vt:lpwstr>
      </vt:variant>
      <vt:variant>
        <vt:lpwstr/>
      </vt:variant>
      <vt:variant>
        <vt:i4>1704028</vt:i4>
      </vt:variant>
      <vt:variant>
        <vt:i4>414</vt:i4>
      </vt:variant>
      <vt:variant>
        <vt:i4>0</vt:i4>
      </vt:variant>
      <vt:variant>
        <vt:i4>5</vt:i4>
      </vt:variant>
      <vt:variant>
        <vt:lpwstr>http://www.health.gov.au/topics/indigenous-health-workforce/about</vt:lpwstr>
      </vt:variant>
      <vt:variant>
        <vt:lpwstr/>
      </vt:variant>
      <vt:variant>
        <vt:i4>6291559</vt:i4>
      </vt:variant>
      <vt:variant>
        <vt:i4>411</vt:i4>
      </vt:variant>
      <vt:variant>
        <vt:i4>0</vt:i4>
      </vt:variant>
      <vt:variant>
        <vt:i4>5</vt:i4>
      </vt:variant>
      <vt:variant>
        <vt:lpwstr>http://www.health.gov.au/resources/publications/chsp-manual</vt:lpwstr>
      </vt:variant>
      <vt:variant>
        <vt:lpwstr/>
      </vt:variant>
      <vt:variant>
        <vt:i4>2686982</vt:i4>
      </vt:variant>
      <vt:variant>
        <vt:i4>408</vt:i4>
      </vt:variant>
      <vt:variant>
        <vt:i4>0</vt:i4>
      </vt:variant>
      <vt:variant>
        <vt:i4>5</vt:i4>
      </vt:variant>
      <vt:variant>
        <vt:lpwstr>mailto:dataexchange.developersupport@dss.gov.au</vt:lpwstr>
      </vt:variant>
      <vt:variant>
        <vt:lpwstr/>
      </vt:variant>
      <vt:variant>
        <vt:i4>5505147</vt:i4>
      </vt:variant>
      <vt:variant>
        <vt:i4>405</vt:i4>
      </vt:variant>
      <vt:variant>
        <vt:i4>0</vt:i4>
      </vt:variant>
      <vt:variant>
        <vt:i4>5</vt:i4>
      </vt:variant>
      <vt:variant>
        <vt:lpwstr>mailto:dssdataexchange.helpdesk@dss.gov.au</vt:lpwstr>
      </vt:variant>
      <vt:variant>
        <vt:lpwstr/>
      </vt:variant>
      <vt:variant>
        <vt:i4>983055</vt:i4>
      </vt:variant>
      <vt:variant>
        <vt:i4>402</vt:i4>
      </vt:variant>
      <vt:variant>
        <vt:i4>0</vt:i4>
      </vt:variant>
      <vt:variant>
        <vt:i4>5</vt:i4>
      </vt:variant>
      <vt:variant>
        <vt:lpwstr>https://dex.dss.gov.au/helpdesk/</vt:lpwstr>
      </vt:variant>
      <vt:variant>
        <vt:lpwstr/>
      </vt:variant>
      <vt:variant>
        <vt:i4>3342395</vt:i4>
      </vt:variant>
      <vt:variant>
        <vt:i4>399</vt:i4>
      </vt:variant>
      <vt:variant>
        <vt:i4>0</vt:i4>
      </vt:variant>
      <vt:variant>
        <vt:i4>5</vt:i4>
      </vt:variant>
      <vt:variant>
        <vt:lpwstr>https://dex.dss.gov.au/</vt:lpwstr>
      </vt:variant>
      <vt:variant>
        <vt:lpwstr/>
      </vt:variant>
      <vt:variant>
        <vt:i4>7929904</vt:i4>
      </vt:variant>
      <vt:variant>
        <vt:i4>396</vt:i4>
      </vt:variant>
      <vt:variant>
        <vt:i4>0</vt:i4>
      </vt:variant>
      <vt:variant>
        <vt:i4>5</vt:i4>
      </vt:variant>
      <vt:variant>
        <vt:lpwstr>https://dex.dss.gov.au/data-exchange-protocols/</vt:lpwstr>
      </vt:variant>
      <vt:variant>
        <vt:lpwstr/>
      </vt:variant>
      <vt:variant>
        <vt:i4>3342395</vt:i4>
      </vt:variant>
      <vt:variant>
        <vt:i4>393</vt:i4>
      </vt:variant>
      <vt:variant>
        <vt:i4>0</vt:i4>
      </vt:variant>
      <vt:variant>
        <vt:i4>5</vt:i4>
      </vt:variant>
      <vt:variant>
        <vt:lpwstr>https://dex.dss.gov.au/</vt:lpwstr>
      </vt:variant>
      <vt:variant>
        <vt:lpwstr/>
      </vt:variant>
      <vt:variant>
        <vt:i4>2490470</vt:i4>
      </vt:variant>
      <vt:variant>
        <vt:i4>390</vt:i4>
      </vt:variant>
      <vt:variant>
        <vt:i4>0</vt:i4>
      </vt:variant>
      <vt:variant>
        <vt:i4>5</vt:i4>
      </vt:variant>
      <vt:variant>
        <vt:lpwstr>https://dex.dss.gov.au/training</vt:lpwstr>
      </vt:variant>
      <vt:variant>
        <vt:lpwstr/>
      </vt:variant>
      <vt:variant>
        <vt:i4>3342395</vt:i4>
      </vt:variant>
      <vt:variant>
        <vt:i4>387</vt:i4>
      </vt:variant>
      <vt:variant>
        <vt:i4>0</vt:i4>
      </vt:variant>
      <vt:variant>
        <vt:i4>5</vt:i4>
      </vt:variant>
      <vt:variant>
        <vt:lpwstr>https://dex.dss.gov.au/</vt:lpwstr>
      </vt:variant>
      <vt:variant>
        <vt:lpwstr/>
      </vt:variant>
      <vt:variant>
        <vt:i4>1769498</vt:i4>
      </vt:variant>
      <vt:variant>
        <vt:i4>384</vt:i4>
      </vt:variant>
      <vt:variant>
        <vt:i4>0</vt:i4>
      </vt:variant>
      <vt:variant>
        <vt:i4>5</vt:i4>
      </vt:variant>
      <vt:variant>
        <vt:lpwstr>https://www.health.gov.au/resources/collections/my-aged-care-service-and-support-portal-resources</vt:lpwstr>
      </vt:variant>
      <vt:variant>
        <vt:lpwstr/>
      </vt:variant>
      <vt:variant>
        <vt:i4>1769498</vt:i4>
      </vt:variant>
      <vt:variant>
        <vt:i4>381</vt:i4>
      </vt:variant>
      <vt:variant>
        <vt:i4>0</vt:i4>
      </vt:variant>
      <vt:variant>
        <vt:i4>5</vt:i4>
      </vt:variant>
      <vt:variant>
        <vt:lpwstr>https://www.health.gov.au/resources/collections/my-aged-care-service-and-support-portal-resources</vt:lpwstr>
      </vt:variant>
      <vt:variant>
        <vt:lpwstr/>
      </vt:variant>
      <vt:variant>
        <vt:i4>1769498</vt:i4>
      </vt:variant>
      <vt:variant>
        <vt:i4>378</vt:i4>
      </vt:variant>
      <vt:variant>
        <vt:i4>0</vt:i4>
      </vt:variant>
      <vt:variant>
        <vt:i4>5</vt:i4>
      </vt:variant>
      <vt:variant>
        <vt:lpwstr>https://www.health.gov.au/resources/collections/my-aged-care-service-and-support-portal-resources</vt:lpwstr>
      </vt:variant>
      <vt:variant>
        <vt:lpwstr/>
      </vt:variant>
      <vt:variant>
        <vt:i4>1703936</vt:i4>
      </vt:variant>
      <vt:variant>
        <vt:i4>375</vt:i4>
      </vt:variant>
      <vt:variant>
        <vt:i4>0</vt:i4>
      </vt:variant>
      <vt:variant>
        <vt:i4>5</vt:i4>
      </vt:variant>
      <vt:variant>
        <vt:lpwstr>https://info.authorisationmanager.gov.au/</vt:lpwstr>
      </vt:variant>
      <vt:variant>
        <vt:lpwstr/>
      </vt:variant>
      <vt:variant>
        <vt:i4>2949160</vt:i4>
      </vt:variant>
      <vt:variant>
        <vt:i4>372</vt:i4>
      </vt:variant>
      <vt:variant>
        <vt:i4>0</vt:i4>
      </vt:variant>
      <vt:variant>
        <vt:i4>5</vt:i4>
      </vt:variant>
      <vt:variant>
        <vt:lpwstr>https://www.mygovid.gov.au/</vt:lpwstr>
      </vt:variant>
      <vt:variant>
        <vt:lpwstr/>
      </vt:variant>
      <vt:variant>
        <vt:i4>7667833</vt:i4>
      </vt:variant>
      <vt:variant>
        <vt:i4>369</vt:i4>
      </vt:variant>
      <vt:variant>
        <vt:i4>0</vt:i4>
      </vt:variant>
      <vt:variant>
        <vt:i4>5</vt:i4>
      </vt:variant>
      <vt:variant>
        <vt:lpwstr>https://www.health.gov.au/resources/publications/my-aged-care-service-and-support-portal-user-guide-recording-and-updating-client-service-delivery-information</vt:lpwstr>
      </vt:variant>
      <vt:variant>
        <vt:lpwstr/>
      </vt:variant>
      <vt:variant>
        <vt:i4>1769498</vt:i4>
      </vt:variant>
      <vt:variant>
        <vt:i4>366</vt:i4>
      </vt:variant>
      <vt:variant>
        <vt:i4>0</vt:i4>
      </vt:variant>
      <vt:variant>
        <vt:i4>5</vt:i4>
      </vt:variant>
      <vt:variant>
        <vt:lpwstr>https://www.health.gov.au/resources/collections/my-aged-care-service-and-support-portal-resources</vt:lpwstr>
      </vt:variant>
      <vt:variant>
        <vt:lpwstr/>
      </vt:variant>
      <vt:variant>
        <vt:i4>786505</vt:i4>
      </vt:variant>
      <vt:variant>
        <vt:i4>363</vt:i4>
      </vt:variant>
      <vt:variant>
        <vt:i4>0</vt:i4>
      </vt:variant>
      <vt:variant>
        <vt:i4>5</vt:i4>
      </vt:variant>
      <vt:variant>
        <vt:lpwstr>https://www.health.gov.au/resources/collections/chsp-wellness-and-reablement-reports</vt:lpwstr>
      </vt:variant>
      <vt:variant>
        <vt:lpwstr/>
      </vt:variant>
      <vt:variant>
        <vt:i4>4784254</vt:i4>
      </vt:variant>
      <vt:variant>
        <vt:i4>360</vt:i4>
      </vt:variant>
      <vt:variant>
        <vt:i4>0</vt:i4>
      </vt:variant>
      <vt:variant>
        <vt:i4>5</vt:i4>
      </vt:variant>
      <vt:variant>
        <vt:lpwstr/>
      </vt:variant>
      <vt:variant>
        <vt:lpwstr>_11.4_CHSP_Planning</vt:lpwstr>
      </vt:variant>
      <vt:variant>
        <vt:i4>6881379</vt:i4>
      </vt:variant>
      <vt:variant>
        <vt:i4>357</vt:i4>
      </vt:variant>
      <vt:variant>
        <vt:i4>0</vt:i4>
      </vt:variant>
      <vt:variant>
        <vt:i4>5</vt:i4>
      </vt:variant>
      <vt:variant>
        <vt:lpwstr/>
      </vt:variant>
      <vt:variant>
        <vt:lpwstr>_SSD_reporting</vt:lpwstr>
      </vt:variant>
      <vt:variant>
        <vt:i4>5963851</vt:i4>
      </vt:variant>
      <vt:variant>
        <vt:i4>354</vt:i4>
      </vt:variant>
      <vt:variant>
        <vt:i4>0</vt:i4>
      </vt:variant>
      <vt:variant>
        <vt:i4>5</vt:i4>
      </vt:variant>
      <vt:variant>
        <vt:lpwstr>http://www.dex.dss.gov.au/data-exchange-protocols</vt:lpwstr>
      </vt:variant>
      <vt:variant>
        <vt:lpwstr/>
      </vt:variant>
      <vt:variant>
        <vt:i4>5767254</vt:i4>
      </vt:variant>
      <vt:variant>
        <vt:i4>351</vt:i4>
      </vt:variant>
      <vt:variant>
        <vt:i4>0</vt:i4>
      </vt:variant>
      <vt:variant>
        <vt:i4>5</vt:i4>
      </vt:variant>
      <vt:variant>
        <vt:lpwstr>https://www.gen-agedcaredata.gov.au/</vt:lpwstr>
      </vt:variant>
      <vt:variant>
        <vt:lpwstr/>
      </vt:variant>
      <vt:variant>
        <vt:i4>4390991</vt:i4>
      </vt:variant>
      <vt:variant>
        <vt:i4>348</vt:i4>
      </vt:variant>
      <vt:variant>
        <vt:i4>0</vt:i4>
      </vt:variant>
      <vt:variant>
        <vt:i4>5</vt:i4>
      </vt:variant>
      <vt:variant>
        <vt:lpwstr>http://www.grants.gov.au/</vt:lpwstr>
      </vt:variant>
      <vt:variant>
        <vt:lpwstr/>
      </vt:variant>
      <vt:variant>
        <vt:i4>786433</vt:i4>
      </vt:variant>
      <vt:variant>
        <vt:i4>345</vt:i4>
      </vt:variant>
      <vt:variant>
        <vt:i4>0</vt:i4>
      </vt:variant>
      <vt:variant>
        <vt:i4>5</vt:i4>
      </vt:variant>
      <vt:variant>
        <vt:lpwstr>https://www.apsc.gov.au/working-aps/integrity/integrity-resources/code-of-conduct</vt:lpwstr>
      </vt:variant>
      <vt:variant>
        <vt:lpwstr/>
      </vt:variant>
      <vt:variant>
        <vt:i4>539033634</vt:i4>
      </vt:variant>
      <vt:variant>
        <vt:i4>342</vt:i4>
      </vt:variant>
      <vt:variant>
        <vt:i4>0</vt:i4>
      </vt:variant>
      <vt:variant>
        <vt:i4>5</vt:i4>
      </vt:variant>
      <vt:variant>
        <vt:lpwstr/>
      </vt:variant>
      <vt:variant>
        <vt:lpwstr>_Chapter_6_–</vt:lpwstr>
      </vt:variant>
      <vt:variant>
        <vt:i4>3211389</vt:i4>
      </vt:variant>
      <vt:variant>
        <vt:i4>339</vt:i4>
      </vt:variant>
      <vt:variant>
        <vt:i4>0</vt:i4>
      </vt:variant>
      <vt:variant>
        <vt:i4>5</vt:i4>
      </vt:variant>
      <vt:variant>
        <vt:lpwstr>https://www.health.gov.au/resources/collections/coronavirus-covid-19-resources-for-health-professionals-including-aged-care-providers-pathology-providers-and-health-care-managers?language=en</vt:lpwstr>
      </vt:variant>
      <vt:variant>
        <vt:lpwstr/>
      </vt:variant>
      <vt:variant>
        <vt:i4>786516</vt:i4>
      </vt:variant>
      <vt:variant>
        <vt:i4>336</vt:i4>
      </vt:variant>
      <vt:variant>
        <vt:i4>0</vt:i4>
      </vt:variant>
      <vt:variant>
        <vt:i4>5</vt:i4>
      </vt:variant>
      <vt:variant>
        <vt:lpwstr>https://www.health.gov.au/using-our-websites/subscriptions/subscribe-to-the-aged-care-sector-newsletters-and-alerts?language=und</vt:lpwstr>
      </vt:variant>
      <vt:variant>
        <vt:lpwstr/>
      </vt:variant>
      <vt:variant>
        <vt:i4>8060961</vt:i4>
      </vt:variant>
      <vt:variant>
        <vt:i4>333</vt:i4>
      </vt:variant>
      <vt:variant>
        <vt:i4>0</vt:i4>
      </vt:variant>
      <vt:variant>
        <vt:i4>5</vt:i4>
      </vt:variant>
      <vt:variant>
        <vt:lpwstr>http://www.agedcarequality.gov.au/sirs</vt:lpwstr>
      </vt:variant>
      <vt:variant>
        <vt:lpwstr/>
      </vt:variant>
      <vt:variant>
        <vt:i4>2621477</vt:i4>
      </vt:variant>
      <vt:variant>
        <vt:i4>330</vt:i4>
      </vt:variant>
      <vt:variant>
        <vt:i4>0</vt:i4>
      </vt:variant>
      <vt:variant>
        <vt:i4>5</vt:i4>
      </vt:variant>
      <vt:variant>
        <vt:lpwstr>https://www.agedcarequality.gov.au/sites/default/files/media/acr_shs_003_sirs_home_services_provider_guidelines_0.pdf</vt:lpwstr>
      </vt:variant>
      <vt:variant>
        <vt:lpwstr/>
      </vt:variant>
      <vt:variant>
        <vt:i4>1900618</vt:i4>
      </vt:variant>
      <vt:variant>
        <vt:i4>327</vt:i4>
      </vt:variant>
      <vt:variant>
        <vt:i4>0</vt:i4>
      </vt:variant>
      <vt:variant>
        <vt:i4>5</vt:i4>
      </vt:variant>
      <vt:variant>
        <vt:lpwstr>https://www.health.gov.au/resources/publications/caring-for-older-people-in-warmer-weather-home-care-and-chsp</vt:lpwstr>
      </vt:variant>
      <vt:variant>
        <vt:lpwstr/>
      </vt:variant>
      <vt:variant>
        <vt:i4>2555938</vt:i4>
      </vt:variant>
      <vt:variant>
        <vt:i4>324</vt:i4>
      </vt:variant>
      <vt:variant>
        <vt:i4>0</vt:i4>
      </vt:variant>
      <vt:variant>
        <vt:i4>5</vt:i4>
      </vt:variant>
      <vt:variant>
        <vt:lpwstr>https://www.health.gov.au/resources/publications/preparing-for-an-emergency-event-commonwealth-home-support</vt:lpwstr>
      </vt:variant>
      <vt:variant>
        <vt:lpwstr/>
      </vt:variant>
      <vt:variant>
        <vt:i4>3866745</vt:i4>
      </vt:variant>
      <vt:variant>
        <vt:i4>321</vt:i4>
      </vt:variant>
      <vt:variant>
        <vt:i4>0</vt:i4>
      </vt:variant>
      <vt:variant>
        <vt:i4>5</vt:i4>
      </vt:variant>
      <vt:variant>
        <vt:lpwstr>https://www.agedcarequality.gov.au/for-providers/charter-aged-care-rights-providers</vt:lpwstr>
      </vt:variant>
      <vt:variant>
        <vt:lpwstr/>
      </vt:variant>
      <vt:variant>
        <vt:i4>4456537</vt:i4>
      </vt:variant>
      <vt:variant>
        <vt:i4>318</vt:i4>
      </vt:variant>
      <vt:variant>
        <vt:i4>0</vt:i4>
      </vt:variant>
      <vt:variant>
        <vt:i4>5</vt:i4>
      </vt:variant>
      <vt:variant>
        <vt:lpwstr>https://www.agedcarequality.gov.au/older-australians/your-rights/charter-aged-care-rights</vt:lpwstr>
      </vt:variant>
      <vt:variant>
        <vt:lpwstr/>
      </vt:variant>
      <vt:variant>
        <vt:i4>1507347</vt:i4>
      </vt:variant>
      <vt:variant>
        <vt:i4>315</vt:i4>
      </vt:variant>
      <vt:variant>
        <vt:i4>0</vt:i4>
      </vt:variant>
      <vt:variant>
        <vt:i4>5</vt:i4>
      </vt:variant>
      <vt:variant>
        <vt:lpwstr>http://www.compass.info/</vt:lpwstr>
      </vt:variant>
      <vt:variant>
        <vt:lpwstr/>
      </vt:variant>
      <vt:variant>
        <vt:i4>4784201</vt:i4>
      </vt:variant>
      <vt:variant>
        <vt:i4>312</vt:i4>
      </vt:variant>
      <vt:variant>
        <vt:i4>0</vt:i4>
      </vt:variant>
      <vt:variant>
        <vt:i4>5</vt:i4>
      </vt:variant>
      <vt:variant>
        <vt:lpwstr>https://opan.org.au/</vt:lpwstr>
      </vt:variant>
      <vt:variant>
        <vt:lpwstr/>
      </vt:variant>
      <vt:variant>
        <vt:i4>6488144</vt:i4>
      </vt:variant>
      <vt:variant>
        <vt:i4>309</vt:i4>
      </vt:variant>
      <vt:variant>
        <vt:i4>0</vt:i4>
      </vt:variant>
      <vt:variant>
        <vt:i4>5</vt:i4>
      </vt:variant>
      <vt:variant>
        <vt:lpwstr>C:\Users\tryona\AppData\Local\Microsoft\Windows\INetCache\Content.Outlook\G4MRYFUY\What to do if you have a complaint _ Aged Care Quality and Safety Commission.html</vt:lpwstr>
      </vt:variant>
      <vt:variant>
        <vt:lpwstr/>
      </vt:variant>
      <vt:variant>
        <vt:i4>6815784</vt:i4>
      </vt:variant>
      <vt:variant>
        <vt:i4>306</vt:i4>
      </vt:variant>
      <vt:variant>
        <vt:i4>0</vt:i4>
      </vt:variant>
      <vt:variant>
        <vt:i4>5</vt:i4>
      </vt:variant>
      <vt:variant>
        <vt:lpwstr>http://www.myagedcare.gov.au/contact-us/complaints</vt:lpwstr>
      </vt:variant>
      <vt:variant>
        <vt:lpwstr/>
      </vt:variant>
      <vt:variant>
        <vt:i4>2883630</vt:i4>
      </vt:variant>
      <vt:variant>
        <vt:i4>303</vt:i4>
      </vt:variant>
      <vt:variant>
        <vt:i4>0</vt:i4>
      </vt:variant>
      <vt:variant>
        <vt:i4>5</vt:i4>
      </vt:variant>
      <vt:variant>
        <vt:lpwstr>https://www.agedcarequality.gov.au/contact-us/complaints-concerns/what-do-if-you-have-complaint</vt:lpwstr>
      </vt:variant>
      <vt:variant>
        <vt:lpwstr/>
      </vt:variant>
      <vt:variant>
        <vt:i4>917511</vt:i4>
      </vt:variant>
      <vt:variant>
        <vt:i4>300</vt:i4>
      </vt:variant>
      <vt:variant>
        <vt:i4>0</vt:i4>
      </vt:variant>
      <vt:variant>
        <vt:i4>5</vt:i4>
      </vt:variant>
      <vt:variant>
        <vt:lpwstr>https://www.agedcarequality.gov.au/for-providers/code-conduct</vt:lpwstr>
      </vt:variant>
      <vt:variant>
        <vt:lpwstr/>
      </vt:variant>
      <vt:variant>
        <vt:i4>3604519</vt:i4>
      </vt:variant>
      <vt:variant>
        <vt:i4>297</vt:i4>
      </vt:variant>
      <vt:variant>
        <vt:i4>0</vt:i4>
      </vt:variant>
      <vt:variant>
        <vt:i4>5</vt:i4>
      </vt:variant>
      <vt:variant>
        <vt:lpwstr>https://www.agedcarequality.gov.au/for-providers/code-conduct</vt:lpwstr>
      </vt:variant>
      <vt:variant>
        <vt:lpwstr>what-can-the-commission-do?</vt:lpwstr>
      </vt:variant>
      <vt:variant>
        <vt:i4>262232</vt:i4>
      </vt:variant>
      <vt:variant>
        <vt:i4>294</vt:i4>
      </vt:variant>
      <vt:variant>
        <vt:i4>0</vt:i4>
      </vt:variant>
      <vt:variant>
        <vt:i4>5</vt:i4>
      </vt:variant>
      <vt:variant>
        <vt:lpwstr>https://www.agedcarequality.gov.au/providers/assessment-processes/quality-review</vt:lpwstr>
      </vt:variant>
      <vt:variant>
        <vt:lpwstr/>
      </vt:variant>
      <vt:variant>
        <vt:i4>3670053</vt:i4>
      </vt:variant>
      <vt:variant>
        <vt:i4>291</vt:i4>
      </vt:variant>
      <vt:variant>
        <vt:i4>0</vt:i4>
      </vt:variant>
      <vt:variant>
        <vt:i4>5</vt:i4>
      </vt:variant>
      <vt:variant>
        <vt:lpwstr>https://www.agedcarequality.gov.au/</vt:lpwstr>
      </vt:variant>
      <vt:variant>
        <vt:lpwstr/>
      </vt:variant>
      <vt:variant>
        <vt:i4>3670053</vt:i4>
      </vt:variant>
      <vt:variant>
        <vt:i4>288</vt:i4>
      </vt:variant>
      <vt:variant>
        <vt:i4>0</vt:i4>
      </vt:variant>
      <vt:variant>
        <vt:i4>5</vt:i4>
      </vt:variant>
      <vt:variant>
        <vt:lpwstr>https://www.agedcarequality.gov.au/</vt:lpwstr>
      </vt:variant>
      <vt:variant>
        <vt:lpwstr/>
      </vt:variant>
      <vt:variant>
        <vt:i4>5439576</vt:i4>
      </vt:variant>
      <vt:variant>
        <vt:i4>285</vt:i4>
      </vt:variant>
      <vt:variant>
        <vt:i4>0</vt:i4>
      </vt:variant>
      <vt:variant>
        <vt:i4>5</vt:i4>
      </vt:variant>
      <vt:variant>
        <vt:lpwstr>http://www.health.gov.au/resources/publications/when-to-request-a-support-plan-review-from-an-assessor-fact-sheet</vt:lpwstr>
      </vt:variant>
      <vt:variant>
        <vt:lpwstr/>
      </vt:variant>
      <vt:variant>
        <vt:i4>458778</vt:i4>
      </vt:variant>
      <vt:variant>
        <vt:i4>282</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3080232</vt:i4>
      </vt:variant>
      <vt:variant>
        <vt:i4>279</vt:i4>
      </vt:variant>
      <vt:variant>
        <vt:i4>0</vt:i4>
      </vt:variant>
      <vt:variant>
        <vt:i4>5</vt:i4>
      </vt:variant>
      <vt:variant>
        <vt:lpwstr>https://www.agedcarequality.gov.au/providers/standards</vt:lpwstr>
      </vt:variant>
      <vt:variant>
        <vt:lpwstr/>
      </vt:variant>
      <vt:variant>
        <vt:i4>3080296</vt:i4>
      </vt:variant>
      <vt:variant>
        <vt:i4>276</vt:i4>
      </vt:variant>
      <vt:variant>
        <vt:i4>0</vt:i4>
      </vt:variant>
      <vt:variant>
        <vt:i4>5</vt:i4>
      </vt:variant>
      <vt:variant>
        <vt:lpwstr>https://www.agedcarequality.gov.au/providers/quality-standards</vt:lpwstr>
      </vt:variant>
      <vt:variant>
        <vt:lpwstr/>
      </vt:variant>
      <vt:variant>
        <vt:i4>7864426</vt:i4>
      </vt:variant>
      <vt:variant>
        <vt:i4>273</vt:i4>
      </vt:variant>
      <vt:variant>
        <vt:i4>0</vt:i4>
      </vt:variant>
      <vt:variant>
        <vt:i4>5</vt:i4>
      </vt:variant>
      <vt:variant>
        <vt:lpwstr>https://www.health.gov.au/resources/publications/commonwealth-home-support-programme-chsp-my-aged-care-provider-journey?language=en</vt:lpwstr>
      </vt:variant>
      <vt:variant>
        <vt:lpwstr/>
      </vt:variant>
      <vt:variant>
        <vt:i4>6684727</vt:i4>
      </vt:variant>
      <vt:variant>
        <vt:i4>270</vt:i4>
      </vt:variant>
      <vt:variant>
        <vt:i4>0</vt:i4>
      </vt:variant>
      <vt:variant>
        <vt:i4>5</vt:i4>
      </vt:variant>
      <vt:variant>
        <vt:lpwstr>https://www.health.gov.au/resources/apps-and-tools/my-aged-care-service-and-support-portal</vt:lpwstr>
      </vt:variant>
      <vt:variant>
        <vt:lpwstr/>
      </vt:variant>
      <vt:variant>
        <vt:i4>7995436</vt:i4>
      </vt:variant>
      <vt:variant>
        <vt:i4>267</vt:i4>
      </vt:variant>
      <vt:variant>
        <vt:i4>0</vt:i4>
      </vt:variant>
      <vt:variant>
        <vt:i4>5</vt:i4>
      </vt:variant>
      <vt:variant>
        <vt:lpwstr>https://www.health.gov.au/our-work/aged-care-diversity-framework-initiative</vt:lpwstr>
      </vt:variant>
      <vt:variant>
        <vt:lpwstr/>
      </vt:variant>
      <vt:variant>
        <vt:i4>4522005</vt:i4>
      </vt:variant>
      <vt:variant>
        <vt:i4>264</vt:i4>
      </vt:variant>
      <vt:variant>
        <vt:i4>0</vt:i4>
      </vt:variant>
      <vt:variant>
        <vt:i4>5</vt:i4>
      </vt:variant>
      <vt:variant>
        <vt:lpwstr>https://www.health.gov.au/our-work/CHSP-community-transport-pricing-pilot</vt:lpwstr>
      </vt:variant>
      <vt:variant>
        <vt:lpwstr/>
      </vt:variant>
      <vt:variant>
        <vt:i4>1310792</vt:i4>
      </vt:variant>
      <vt:variant>
        <vt:i4>261</vt:i4>
      </vt:variant>
      <vt:variant>
        <vt:i4>0</vt:i4>
      </vt:variant>
      <vt:variant>
        <vt:i4>5</vt:i4>
      </vt:variant>
      <vt:variant>
        <vt:lpwstr>https://www.health.gov.au/topics/aged-care-workforce/what-were-doing/better-and-fairer-wages</vt:lpwstr>
      </vt:variant>
      <vt:variant>
        <vt:lpwstr/>
      </vt:variant>
      <vt:variant>
        <vt:i4>6029392</vt:i4>
      </vt:variant>
      <vt:variant>
        <vt:i4>258</vt:i4>
      </vt:variant>
      <vt:variant>
        <vt:i4>0</vt:i4>
      </vt:variant>
      <vt:variant>
        <vt:i4>5</vt:i4>
      </vt:variant>
      <vt:variant>
        <vt:lpwstr>https://www.health.gov.au/resources/publications/national-guide-to-the-chsp-client-contribution-framework</vt:lpwstr>
      </vt:variant>
      <vt:variant>
        <vt:lpwstr/>
      </vt:variant>
      <vt:variant>
        <vt:i4>2359349</vt:i4>
      </vt:variant>
      <vt:variant>
        <vt:i4>255</vt:i4>
      </vt:variant>
      <vt:variant>
        <vt:i4>0</vt:i4>
      </vt:variant>
      <vt:variant>
        <vt:i4>5</vt:i4>
      </vt:variant>
      <vt:variant>
        <vt:lpwstr>https://www.dva.gov.au/</vt:lpwstr>
      </vt:variant>
      <vt:variant>
        <vt:lpwstr/>
      </vt:variant>
      <vt:variant>
        <vt:i4>1310727</vt:i4>
      </vt:variant>
      <vt:variant>
        <vt:i4>252</vt:i4>
      </vt:variant>
      <vt:variant>
        <vt:i4>0</vt:i4>
      </vt:variant>
      <vt:variant>
        <vt:i4>5</vt:i4>
      </vt:variant>
      <vt:variant>
        <vt:lpwstr>https://www.health.gov.au/our-work/short-term-restorative-care-strc-programme</vt:lpwstr>
      </vt:variant>
      <vt:variant>
        <vt:lpwstr/>
      </vt:variant>
      <vt:variant>
        <vt:i4>1769543</vt:i4>
      </vt:variant>
      <vt:variant>
        <vt:i4>249</vt:i4>
      </vt:variant>
      <vt:variant>
        <vt:i4>0</vt:i4>
      </vt:variant>
      <vt:variant>
        <vt:i4>5</vt:i4>
      </vt:variant>
      <vt:variant>
        <vt:lpwstr>https://www.health.gov.au/our-work/transition-care-programme</vt:lpwstr>
      </vt:variant>
      <vt:variant>
        <vt:lpwstr/>
      </vt:variant>
      <vt:variant>
        <vt:i4>917592</vt:i4>
      </vt:variant>
      <vt:variant>
        <vt:i4>246</vt:i4>
      </vt:variant>
      <vt:variant>
        <vt:i4>0</vt:i4>
      </vt:variant>
      <vt:variant>
        <vt:i4>5</vt:i4>
      </vt:variant>
      <vt:variant>
        <vt:lpwstr>https://www.health.gov.au/our-work/disability-support-for-older-australians-dsoa-program</vt:lpwstr>
      </vt:variant>
      <vt:variant>
        <vt:lpwstr/>
      </vt:variant>
      <vt:variant>
        <vt:i4>93</vt:i4>
      </vt:variant>
      <vt:variant>
        <vt:i4>243</vt:i4>
      </vt:variant>
      <vt:variant>
        <vt:i4>0</vt:i4>
      </vt:variant>
      <vt:variant>
        <vt:i4>5</vt:i4>
      </vt:variant>
      <vt:variant>
        <vt:lpwstr>https://www.ndis.gov.au/</vt:lpwstr>
      </vt:variant>
      <vt:variant>
        <vt:lpwstr/>
      </vt:variant>
      <vt:variant>
        <vt:i4>458778</vt:i4>
      </vt:variant>
      <vt:variant>
        <vt:i4>240</vt:i4>
      </vt:variant>
      <vt:variant>
        <vt:i4>0</vt:i4>
      </vt:variant>
      <vt:variant>
        <vt:i4>5</vt:i4>
      </vt:variant>
      <vt:variant>
        <vt:lpwstr>https://www.health.gov.au/resources/publications/my-aged-care-service-and-support-portal-user-guide-part-2-team-leader-and-staff-member-functions?language=en</vt:lpwstr>
      </vt:variant>
      <vt:variant>
        <vt:lpwstr/>
      </vt:variant>
      <vt:variant>
        <vt:i4>4980737</vt:i4>
      </vt:variant>
      <vt:variant>
        <vt:i4>237</vt:i4>
      </vt:variant>
      <vt:variant>
        <vt:i4>0</vt:i4>
      </vt:variant>
      <vt:variant>
        <vt:i4>5</vt:i4>
      </vt:variant>
      <vt:variant>
        <vt:lpwstr>https://geat2go.org.au/auth?returnUrl=%2FHome</vt:lpwstr>
      </vt:variant>
      <vt:variant>
        <vt:lpwstr/>
      </vt:variant>
      <vt:variant>
        <vt:i4>393261</vt:i4>
      </vt:variant>
      <vt:variant>
        <vt:i4>234</vt:i4>
      </vt:variant>
      <vt:variant>
        <vt:i4>0</vt:i4>
      </vt:variant>
      <vt:variant>
        <vt:i4>5</vt:i4>
      </vt:variant>
      <vt:variant>
        <vt:lpwstr/>
      </vt:variant>
      <vt:variant>
        <vt:lpwstr>_Social_Support_–</vt:lpwstr>
      </vt:variant>
      <vt:variant>
        <vt:i4>4128866</vt:i4>
      </vt:variant>
      <vt:variant>
        <vt:i4>231</vt:i4>
      </vt:variant>
      <vt:variant>
        <vt:i4>0</vt:i4>
      </vt:variant>
      <vt:variant>
        <vt:i4>5</vt:i4>
      </vt:variant>
      <vt:variant>
        <vt:lpwstr>https://www.myagedcare.gov.au/help-care-finder</vt:lpwstr>
      </vt:variant>
      <vt:variant>
        <vt:lpwstr/>
      </vt:variant>
      <vt:variant>
        <vt:i4>589857</vt:i4>
      </vt:variant>
      <vt:variant>
        <vt:i4>228</vt:i4>
      </vt:variant>
      <vt:variant>
        <vt:i4>0</vt:i4>
      </vt:variant>
      <vt:variant>
        <vt:i4>5</vt:i4>
      </vt:variant>
      <vt:variant>
        <vt:lpwstr/>
      </vt:variant>
      <vt:variant>
        <vt:lpwstr>_Glossary</vt:lpwstr>
      </vt:variant>
      <vt:variant>
        <vt:i4>6881312</vt:i4>
      </vt:variant>
      <vt:variant>
        <vt:i4>225</vt:i4>
      </vt:variant>
      <vt:variant>
        <vt:i4>0</vt:i4>
      </vt:variant>
      <vt:variant>
        <vt:i4>5</vt:i4>
      </vt:variant>
      <vt:variant>
        <vt:lpwstr>https://www.health.gov.au/our-work/care-finder-program</vt:lpwstr>
      </vt:variant>
      <vt:variant>
        <vt:lpwstr/>
      </vt:variant>
      <vt:variant>
        <vt:i4>1179703</vt:i4>
      </vt:variant>
      <vt:variant>
        <vt:i4>222</vt:i4>
      </vt:variant>
      <vt:variant>
        <vt:i4>0</vt:i4>
      </vt:variant>
      <vt:variant>
        <vt:i4>5</vt:i4>
      </vt:variant>
      <vt:variant>
        <vt:lpwstr/>
      </vt:variant>
      <vt:variant>
        <vt:lpwstr>_Nursing</vt:lpwstr>
      </vt:variant>
      <vt:variant>
        <vt:i4>1441867</vt:i4>
      </vt:variant>
      <vt:variant>
        <vt:i4>219</vt:i4>
      </vt:variant>
      <vt:variant>
        <vt:i4>0</vt:i4>
      </vt:variant>
      <vt:variant>
        <vt:i4>5</vt:i4>
      </vt:variant>
      <vt:variant>
        <vt:lpwstr>http://www.otaus.com.au/</vt:lpwstr>
      </vt:variant>
      <vt:variant>
        <vt:lpwstr/>
      </vt:variant>
      <vt:variant>
        <vt:i4>4259871</vt:i4>
      </vt:variant>
      <vt:variant>
        <vt:i4>216</vt:i4>
      </vt:variant>
      <vt:variant>
        <vt:i4>0</vt:i4>
      </vt:variant>
      <vt:variant>
        <vt:i4>5</vt:i4>
      </vt:variant>
      <vt:variant>
        <vt:lpwstr>https://www.ilcaustralia.org/</vt:lpwstr>
      </vt:variant>
      <vt:variant>
        <vt:lpwstr/>
      </vt:variant>
      <vt:variant>
        <vt:i4>2883681</vt:i4>
      </vt:variant>
      <vt:variant>
        <vt:i4>213</vt:i4>
      </vt:variant>
      <vt:variant>
        <vt:i4>0</vt:i4>
      </vt:variant>
      <vt:variant>
        <vt:i4>5</vt:i4>
      </vt:variant>
      <vt:variant>
        <vt:lpwstr>http://www.health.gov.au/our-work/hearing-services-program</vt:lpwstr>
      </vt:variant>
      <vt:variant>
        <vt:lpwstr/>
      </vt:variant>
      <vt:variant>
        <vt:i4>262224</vt:i4>
      </vt:variant>
      <vt:variant>
        <vt:i4>210</vt:i4>
      </vt:variant>
      <vt:variant>
        <vt:i4>0</vt:i4>
      </vt:variant>
      <vt:variant>
        <vt:i4>5</vt:i4>
      </vt:variant>
      <vt:variant>
        <vt:lpwstr>http://www.ahpra.gov.au/</vt:lpwstr>
      </vt:variant>
      <vt:variant>
        <vt:lpwstr/>
      </vt:variant>
      <vt:variant>
        <vt:i4>6684741</vt:i4>
      </vt:variant>
      <vt:variant>
        <vt:i4>207</vt:i4>
      </vt:variant>
      <vt:variant>
        <vt:i4>0</vt:i4>
      </vt:variant>
      <vt:variant>
        <vt:i4>5</vt:i4>
      </vt:variant>
      <vt:variant>
        <vt:lpwstr/>
      </vt:variant>
      <vt:variant>
        <vt:lpwstr>_Sector_Support_and</vt:lpwstr>
      </vt:variant>
      <vt:variant>
        <vt:i4>2883591</vt:i4>
      </vt:variant>
      <vt:variant>
        <vt:i4>204</vt:i4>
      </vt:variant>
      <vt:variant>
        <vt:i4>0</vt:i4>
      </vt:variant>
      <vt:variant>
        <vt:i4>5</vt:i4>
      </vt:variant>
      <vt:variant>
        <vt:lpwstr/>
      </vt:variant>
      <vt:variant>
        <vt:lpwstr>_Assistance_with_Care</vt:lpwstr>
      </vt:variant>
      <vt:variant>
        <vt:i4>6553686</vt:i4>
      </vt:variant>
      <vt:variant>
        <vt:i4>201</vt:i4>
      </vt:variant>
      <vt:variant>
        <vt:i4>0</vt:i4>
      </vt:variant>
      <vt:variant>
        <vt:i4>5</vt:i4>
      </vt:variant>
      <vt:variant>
        <vt:lpwstr/>
      </vt:variant>
      <vt:variant>
        <vt:lpwstr>_Care_Relationships_and</vt:lpwstr>
      </vt:variant>
      <vt:variant>
        <vt:i4>7012422</vt:i4>
      </vt:variant>
      <vt:variant>
        <vt:i4>198</vt:i4>
      </vt:variant>
      <vt:variant>
        <vt:i4>0</vt:i4>
      </vt:variant>
      <vt:variant>
        <vt:i4>5</vt:i4>
      </vt:variant>
      <vt:variant>
        <vt:lpwstr/>
      </vt:variant>
      <vt:variant>
        <vt:lpwstr>_Community_and_Home</vt:lpwstr>
      </vt:variant>
      <vt:variant>
        <vt:i4>1638493</vt:i4>
      </vt:variant>
      <vt:variant>
        <vt:i4>195</vt:i4>
      </vt:variant>
      <vt:variant>
        <vt:i4>0</vt:i4>
      </vt:variant>
      <vt:variant>
        <vt:i4>5</vt:i4>
      </vt:variant>
      <vt:variant>
        <vt:lpwstr>https://www.myagedcare.gov.au/help-care-finder</vt:lpwstr>
      </vt:variant>
      <vt:variant>
        <vt:lpwstr>who-can-use-the-care-finder-service</vt:lpwstr>
      </vt:variant>
      <vt:variant>
        <vt:i4>1179740</vt:i4>
      </vt:variant>
      <vt:variant>
        <vt:i4>192</vt:i4>
      </vt:variant>
      <vt:variant>
        <vt:i4>0</vt:i4>
      </vt:variant>
      <vt:variant>
        <vt:i4>5</vt:i4>
      </vt:variant>
      <vt:variant>
        <vt:lpwstr>https://www.health.gov.au/our-work/elder-care-support</vt:lpwstr>
      </vt:variant>
      <vt:variant>
        <vt:lpwstr/>
      </vt:variant>
      <vt:variant>
        <vt:i4>7995517</vt:i4>
      </vt:variant>
      <vt:variant>
        <vt:i4>189</vt:i4>
      </vt:variant>
      <vt:variant>
        <vt:i4>0</vt:i4>
      </vt:variant>
      <vt:variant>
        <vt:i4>5</vt:i4>
      </vt:variant>
      <vt:variant>
        <vt:lpwstr>http://www.servicesaustralia.gov.au/getting-aged-care-services</vt:lpwstr>
      </vt:variant>
      <vt:variant>
        <vt:lpwstr/>
      </vt:variant>
      <vt:variant>
        <vt:i4>1507413</vt:i4>
      </vt:variant>
      <vt:variant>
        <vt:i4>186</vt:i4>
      </vt:variant>
      <vt:variant>
        <vt:i4>0</vt:i4>
      </vt:variant>
      <vt:variant>
        <vt:i4>5</vt:i4>
      </vt:variant>
      <vt:variant>
        <vt:lpwstr>https://www.myagedcare.gov.au/sites/default/files/2023-05/your-guide-to-commonwealth-home-support-programme-easy-read.pdf</vt:lpwstr>
      </vt:variant>
      <vt:variant>
        <vt:lpwstr/>
      </vt:variant>
      <vt:variant>
        <vt:i4>3145834</vt:i4>
      </vt:variant>
      <vt:variant>
        <vt:i4>183</vt:i4>
      </vt:variant>
      <vt:variant>
        <vt:i4>0</vt:i4>
      </vt:variant>
      <vt:variant>
        <vt:i4>5</vt:i4>
      </vt:variant>
      <vt:variant>
        <vt:lpwstr>https://www.myagedcare.gov.au/sites/default/files/2023-10/your-guide-to-commonwealth-home-support-programme.pdf</vt:lpwstr>
      </vt:variant>
      <vt:variant>
        <vt:lpwstr/>
      </vt:variant>
      <vt:variant>
        <vt:i4>6488115</vt:i4>
      </vt:variant>
      <vt:variant>
        <vt:i4>180</vt:i4>
      </vt:variant>
      <vt:variant>
        <vt:i4>0</vt:i4>
      </vt:variant>
      <vt:variant>
        <vt:i4>5</vt:i4>
      </vt:variant>
      <vt:variant>
        <vt:lpwstr>https://www.myagedcare.gov.au/help-at-home/commonwealth-home-support-programme</vt:lpwstr>
      </vt:variant>
      <vt:variant>
        <vt:lpwstr/>
      </vt:variant>
      <vt:variant>
        <vt:i4>1703944</vt:i4>
      </vt:variant>
      <vt:variant>
        <vt:i4>174</vt:i4>
      </vt:variant>
      <vt:variant>
        <vt:i4>0</vt:i4>
      </vt:variant>
      <vt:variant>
        <vt:i4>5</vt:i4>
      </vt:variant>
      <vt:variant>
        <vt:lpwstr>https://www.health.gov.au/our-work/single-assessment-system-for-aged-care</vt:lpwstr>
      </vt:variant>
      <vt:variant>
        <vt:lpwstr/>
      </vt:variant>
      <vt:variant>
        <vt:i4>539099170</vt:i4>
      </vt:variant>
      <vt:variant>
        <vt:i4>171</vt:i4>
      </vt:variant>
      <vt:variant>
        <vt:i4>0</vt:i4>
      </vt:variant>
      <vt:variant>
        <vt:i4>5</vt:i4>
      </vt:variant>
      <vt:variant>
        <vt:lpwstr/>
      </vt:variant>
      <vt:variant>
        <vt:lpwstr>_Chapter_5_–</vt:lpwstr>
      </vt:variant>
      <vt:variant>
        <vt:i4>5898350</vt:i4>
      </vt:variant>
      <vt:variant>
        <vt:i4>168</vt:i4>
      </vt:variant>
      <vt:variant>
        <vt:i4>0</vt:i4>
      </vt:variant>
      <vt:variant>
        <vt:i4>5</vt:i4>
      </vt:variant>
      <vt:variant>
        <vt:lpwstr/>
      </vt:variant>
      <vt:variant>
        <vt:lpwstr>_12.4_Wellness_and</vt:lpwstr>
      </vt:variant>
      <vt:variant>
        <vt:i4>7667734</vt:i4>
      </vt:variant>
      <vt:variant>
        <vt:i4>165</vt:i4>
      </vt:variant>
      <vt:variant>
        <vt:i4>0</vt:i4>
      </vt:variant>
      <vt:variant>
        <vt:i4>5</vt:i4>
      </vt:variant>
      <vt:variant>
        <vt:lpwstr>mailto:wellnessandreablement@health.gov.au</vt:lpwstr>
      </vt:variant>
      <vt:variant>
        <vt:lpwstr/>
      </vt:variant>
      <vt:variant>
        <vt:i4>3473534</vt:i4>
      </vt:variant>
      <vt:variant>
        <vt:i4>162</vt:i4>
      </vt:variant>
      <vt:variant>
        <vt:i4>0</vt:i4>
      </vt:variant>
      <vt:variant>
        <vt:i4>5</vt:i4>
      </vt:variant>
      <vt:variant>
        <vt:lpwstr>https://www.more-good-days.com.au/</vt:lpwstr>
      </vt:variant>
      <vt:variant>
        <vt:lpwstr/>
      </vt:variant>
      <vt:variant>
        <vt:i4>4980818</vt:i4>
      </vt:variant>
      <vt:variant>
        <vt:i4>159</vt:i4>
      </vt:variant>
      <vt:variant>
        <vt:i4>0</vt:i4>
      </vt:variant>
      <vt:variant>
        <vt:i4>5</vt:i4>
      </vt:variant>
      <vt:variant>
        <vt:lpwstr>https://www.health.gov.au/resources/publications/living-well-at-home-chsp-good-practice-guide</vt:lpwstr>
      </vt:variant>
      <vt:variant>
        <vt:lpwstr/>
      </vt:variant>
      <vt:variant>
        <vt:i4>5898313</vt:i4>
      </vt:variant>
      <vt:variant>
        <vt:i4>156</vt:i4>
      </vt:variant>
      <vt:variant>
        <vt:i4>0</vt:i4>
      </vt:variant>
      <vt:variant>
        <vt:i4>5</vt:i4>
      </vt:variant>
      <vt:variant>
        <vt:lpwstr>https://www.health.gov.au/our-work/wellness-and-reablement-initiative</vt:lpwstr>
      </vt:variant>
      <vt:variant>
        <vt:lpwstr/>
      </vt:variant>
      <vt:variant>
        <vt:i4>4587595</vt:i4>
      </vt:variant>
      <vt:variant>
        <vt:i4>153</vt:i4>
      </vt:variant>
      <vt:variant>
        <vt:i4>0</vt:i4>
      </vt:variant>
      <vt:variant>
        <vt:i4>5</vt:i4>
      </vt:variant>
      <vt:variant>
        <vt:lpwstr>https://www.health.gov.au/node/44146</vt:lpwstr>
      </vt:variant>
      <vt:variant>
        <vt:lpwstr>introducing-a-first-nations-assessment-workforce</vt:lpwstr>
      </vt:variant>
      <vt:variant>
        <vt:i4>5505109</vt:i4>
      </vt:variant>
      <vt:variant>
        <vt:i4>150</vt:i4>
      </vt:variant>
      <vt:variant>
        <vt:i4>0</vt:i4>
      </vt:variant>
      <vt:variant>
        <vt:i4>5</vt:i4>
      </vt:variant>
      <vt:variant>
        <vt:lpwstr>https://www.health.gov.au/our-work/AN-ACC/providers/permanent-care-subsidies</vt:lpwstr>
      </vt:variant>
      <vt:variant>
        <vt:lpwstr/>
      </vt:variant>
      <vt:variant>
        <vt:i4>327711</vt:i4>
      </vt:variant>
      <vt:variant>
        <vt:i4>147</vt:i4>
      </vt:variant>
      <vt:variant>
        <vt:i4>0</vt:i4>
      </vt:variant>
      <vt:variant>
        <vt:i4>5</vt:i4>
      </vt:variant>
      <vt:variant>
        <vt:lpwstr>https://www.health.gov.au/our-work/AN-ACC</vt:lpwstr>
      </vt:variant>
      <vt:variant>
        <vt:lpwstr/>
      </vt:variant>
      <vt:variant>
        <vt:i4>1769543</vt:i4>
      </vt:variant>
      <vt:variant>
        <vt:i4>138</vt:i4>
      </vt:variant>
      <vt:variant>
        <vt:i4>0</vt:i4>
      </vt:variant>
      <vt:variant>
        <vt:i4>5</vt:i4>
      </vt:variant>
      <vt:variant>
        <vt:lpwstr>https://www.health.gov.au/our-work/transition-care-programme</vt:lpwstr>
      </vt:variant>
      <vt:variant>
        <vt:lpwstr/>
      </vt:variant>
      <vt:variant>
        <vt:i4>3276915</vt:i4>
      </vt:variant>
      <vt:variant>
        <vt:i4>132</vt:i4>
      </vt:variant>
      <vt:variant>
        <vt:i4>0</vt:i4>
      </vt:variant>
      <vt:variant>
        <vt:i4>5</vt:i4>
      </vt:variant>
      <vt:variant>
        <vt:lpwstr>https://www.health.gov.au/our-work/hcp</vt:lpwstr>
      </vt:variant>
      <vt:variant>
        <vt:lpwstr/>
      </vt:variant>
      <vt:variant>
        <vt:i4>5177435</vt:i4>
      </vt:variant>
      <vt:variant>
        <vt:i4>129</vt:i4>
      </vt:variant>
      <vt:variant>
        <vt:i4>0</vt:i4>
      </vt:variant>
      <vt:variant>
        <vt:i4>5</vt:i4>
      </vt:variant>
      <vt:variant>
        <vt:lpwstr>https://www.health.gov.au/our-work/aged-care-assessment-programs</vt:lpwstr>
      </vt:variant>
      <vt:variant>
        <vt:lpwstr/>
      </vt:variant>
      <vt:variant>
        <vt:i4>5177435</vt:i4>
      </vt:variant>
      <vt:variant>
        <vt:i4>126</vt:i4>
      </vt:variant>
      <vt:variant>
        <vt:i4>0</vt:i4>
      </vt:variant>
      <vt:variant>
        <vt:i4>5</vt:i4>
      </vt:variant>
      <vt:variant>
        <vt:lpwstr>https://www.health.gov.au/our-work/aged-care-assessment-programs</vt:lpwstr>
      </vt:variant>
      <vt:variant>
        <vt:lpwstr/>
      </vt:variant>
      <vt:variant>
        <vt:i4>5898317</vt:i4>
      </vt:variant>
      <vt:variant>
        <vt:i4>123</vt:i4>
      </vt:variant>
      <vt:variant>
        <vt:i4>0</vt:i4>
      </vt:variant>
      <vt:variant>
        <vt:i4>5</vt:i4>
      </vt:variant>
      <vt:variant>
        <vt:lpwstr>https://www.health.gov.au/our-work/single-assessment-system-for-aged-care/assessment-tool</vt:lpwstr>
      </vt:variant>
      <vt:variant>
        <vt:lpwstr/>
      </vt:variant>
      <vt:variant>
        <vt:i4>2162784</vt:i4>
      </vt:variant>
      <vt:variant>
        <vt:i4>120</vt:i4>
      </vt:variant>
      <vt:variant>
        <vt:i4>0</vt:i4>
      </vt:variant>
      <vt:variant>
        <vt:i4>5</vt:i4>
      </vt:variant>
      <vt:variant>
        <vt:lpwstr>https://www.health.gov.au/our-work/reforming-in-home-aged-care</vt:lpwstr>
      </vt:variant>
      <vt:variant>
        <vt:lpwstr/>
      </vt:variant>
      <vt:variant>
        <vt:i4>539295778</vt:i4>
      </vt:variant>
      <vt:variant>
        <vt:i4>117</vt:i4>
      </vt:variant>
      <vt:variant>
        <vt:i4>0</vt:i4>
      </vt:variant>
      <vt:variant>
        <vt:i4>5</vt:i4>
      </vt:variant>
      <vt:variant>
        <vt:lpwstr/>
      </vt:variant>
      <vt:variant>
        <vt:lpwstr>_Chapter_2_–</vt:lpwstr>
      </vt:variant>
      <vt:variant>
        <vt:i4>539099170</vt:i4>
      </vt:variant>
      <vt:variant>
        <vt:i4>114</vt:i4>
      </vt:variant>
      <vt:variant>
        <vt:i4>0</vt:i4>
      </vt:variant>
      <vt:variant>
        <vt:i4>5</vt:i4>
      </vt:variant>
      <vt:variant>
        <vt:lpwstr/>
      </vt:variant>
      <vt:variant>
        <vt:lpwstr>_Chapter_5_–</vt:lpwstr>
      </vt:variant>
      <vt:variant>
        <vt:i4>2031676</vt:i4>
      </vt:variant>
      <vt:variant>
        <vt:i4>107</vt:i4>
      </vt:variant>
      <vt:variant>
        <vt:i4>0</vt:i4>
      </vt:variant>
      <vt:variant>
        <vt:i4>5</vt:i4>
      </vt:variant>
      <vt:variant>
        <vt:lpwstr/>
      </vt:variant>
      <vt:variant>
        <vt:lpwstr>_Toc169176399</vt:lpwstr>
      </vt:variant>
      <vt:variant>
        <vt:i4>2031676</vt:i4>
      </vt:variant>
      <vt:variant>
        <vt:i4>101</vt:i4>
      </vt:variant>
      <vt:variant>
        <vt:i4>0</vt:i4>
      </vt:variant>
      <vt:variant>
        <vt:i4>5</vt:i4>
      </vt:variant>
      <vt:variant>
        <vt:lpwstr/>
      </vt:variant>
      <vt:variant>
        <vt:lpwstr>_Toc169176398</vt:lpwstr>
      </vt:variant>
      <vt:variant>
        <vt:i4>2031676</vt:i4>
      </vt:variant>
      <vt:variant>
        <vt:i4>95</vt:i4>
      </vt:variant>
      <vt:variant>
        <vt:i4>0</vt:i4>
      </vt:variant>
      <vt:variant>
        <vt:i4>5</vt:i4>
      </vt:variant>
      <vt:variant>
        <vt:lpwstr/>
      </vt:variant>
      <vt:variant>
        <vt:lpwstr>_Toc169176397</vt:lpwstr>
      </vt:variant>
      <vt:variant>
        <vt:i4>2031676</vt:i4>
      </vt:variant>
      <vt:variant>
        <vt:i4>89</vt:i4>
      </vt:variant>
      <vt:variant>
        <vt:i4>0</vt:i4>
      </vt:variant>
      <vt:variant>
        <vt:i4>5</vt:i4>
      </vt:variant>
      <vt:variant>
        <vt:lpwstr/>
      </vt:variant>
      <vt:variant>
        <vt:lpwstr>_Toc169176396</vt:lpwstr>
      </vt:variant>
      <vt:variant>
        <vt:i4>2031676</vt:i4>
      </vt:variant>
      <vt:variant>
        <vt:i4>83</vt:i4>
      </vt:variant>
      <vt:variant>
        <vt:i4>0</vt:i4>
      </vt:variant>
      <vt:variant>
        <vt:i4>5</vt:i4>
      </vt:variant>
      <vt:variant>
        <vt:lpwstr/>
      </vt:variant>
      <vt:variant>
        <vt:lpwstr>_Toc169176395</vt:lpwstr>
      </vt:variant>
      <vt:variant>
        <vt:i4>2031676</vt:i4>
      </vt:variant>
      <vt:variant>
        <vt:i4>77</vt:i4>
      </vt:variant>
      <vt:variant>
        <vt:i4>0</vt:i4>
      </vt:variant>
      <vt:variant>
        <vt:i4>5</vt:i4>
      </vt:variant>
      <vt:variant>
        <vt:lpwstr/>
      </vt:variant>
      <vt:variant>
        <vt:lpwstr>_Toc169176394</vt:lpwstr>
      </vt:variant>
      <vt:variant>
        <vt:i4>2031676</vt:i4>
      </vt:variant>
      <vt:variant>
        <vt:i4>71</vt:i4>
      </vt:variant>
      <vt:variant>
        <vt:i4>0</vt:i4>
      </vt:variant>
      <vt:variant>
        <vt:i4>5</vt:i4>
      </vt:variant>
      <vt:variant>
        <vt:lpwstr/>
      </vt:variant>
      <vt:variant>
        <vt:lpwstr>_Toc169176393</vt:lpwstr>
      </vt:variant>
      <vt:variant>
        <vt:i4>2031676</vt:i4>
      </vt:variant>
      <vt:variant>
        <vt:i4>65</vt:i4>
      </vt:variant>
      <vt:variant>
        <vt:i4>0</vt:i4>
      </vt:variant>
      <vt:variant>
        <vt:i4>5</vt:i4>
      </vt:variant>
      <vt:variant>
        <vt:lpwstr/>
      </vt:variant>
      <vt:variant>
        <vt:lpwstr>_Toc169176392</vt:lpwstr>
      </vt:variant>
      <vt:variant>
        <vt:i4>2031676</vt:i4>
      </vt:variant>
      <vt:variant>
        <vt:i4>59</vt:i4>
      </vt:variant>
      <vt:variant>
        <vt:i4>0</vt:i4>
      </vt:variant>
      <vt:variant>
        <vt:i4>5</vt:i4>
      </vt:variant>
      <vt:variant>
        <vt:lpwstr/>
      </vt:variant>
      <vt:variant>
        <vt:lpwstr>_Toc169176391</vt:lpwstr>
      </vt:variant>
      <vt:variant>
        <vt:i4>2031676</vt:i4>
      </vt:variant>
      <vt:variant>
        <vt:i4>53</vt:i4>
      </vt:variant>
      <vt:variant>
        <vt:i4>0</vt:i4>
      </vt:variant>
      <vt:variant>
        <vt:i4>5</vt:i4>
      </vt:variant>
      <vt:variant>
        <vt:lpwstr/>
      </vt:variant>
      <vt:variant>
        <vt:lpwstr>_Toc169176390</vt:lpwstr>
      </vt:variant>
      <vt:variant>
        <vt:i4>1966140</vt:i4>
      </vt:variant>
      <vt:variant>
        <vt:i4>47</vt:i4>
      </vt:variant>
      <vt:variant>
        <vt:i4>0</vt:i4>
      </vt:variant>
      <vt:variant>
        <vt:i4>5</vt:i4>
      </vt:variant>
      <vt:variant>
        <vt:lpwstr/>
      </vt:variant>
      <vt:variant>
        <vt:lpwstr>_Toc169176389</vt:lpwstr>
      </vt:variant>
      <vt:variant>
        <vt:i4>1966140</vt:i4>
      </vt:variant>
      <vt:variant>
        <vt:i4>41</vt:i4>
      </vt:variant>
      <vt:variant>
        <vt:i4>0</vt:i4>
      </vt:variant>
      <vt:variant>
        <vt:i4>5</vt:i4>
      </vt:variant>
      <vt:variant>
        <vt:lpwstr/>
      </vt:variant>
      <vt:variant>
        <vt:lpwstr>_Toc169176388</vt:lpwstr>
      </vt:variant>
      <vt:variant>
        <vt:i4>1966140</vt:i4>
      </vt:variant>
      <vt:variant>
        <vt:i4>35</vt:i4>
      </vt:variant>
      <vt:variant>
        <vt:i4>0</vt:i4>
      </vt:variant>
      <vt:variant>
        <vt:i4>5</vt:i4>
      </vt:variant>
      <vt:variant>
        <vt:lpwstr/>
      </vt:variant>
      <vt:variant>
        <vt:lpwstr>_Toc169176387</vt:lpwstr>
      </vt:variant>
      <vt:variant>
        <vt:i4>1966140</vt:i4>
      </vt:variant>
      <vt:variant>
        <vt:i4>29</vt:i4>
      </vt:variant>
      <vt:variant>
        <vt:i4>0</vt:i4>
      </vt:variant>
      <vt:variant>
        <vt:i4>5</vt:i4>
      </vt:variant>
      <vt:variant>
        <vt:lpwstr/>
      </vt:variant>
      <vt:variant>
        <vt:lpwstr>_Toc169176386</vt:lpwstr>
      </vt:variant>
      <vt:variant>
        <vt:i4>1966140</vt:i4>
      </vt:variant>
      <vt:variant>
        <vt:i4>23</vt:i4>
      </vt:variant>
      <vt:variant>
        <vt:i4>0</vt:i4>
      </vt:variant>
      <vt:variant>
        <vt:i4>5</vt:i4>
      </vt:variant>
      <vt:variant>
        <vt:lpwstr/>
      </vt:variant>
      <vt:variant>
        <vt:lpwstr>_Toc169176385</vt:lpwstr>
      </vt:variant>
      <vt:variant>
        <vt:i4>1966140</vt:i4>
      </vt:variant>
      <vt:variant>
        <vt:i4>17</vt:i4>
      </vt:variant>
      <vt:variant>
        <vt:i4>0</vt:i4>
      </vt:variant>
      <vt:variant>
        <vt:i4>5</vt:i4>
      </vt:variant>
      <vt:variant>
        <vt:lpwstr/>
      </vt:variant>
      <vt:variant>
        <vt:lpwstr>_Toc169176384</vt:lpwstr>
      </vt:variant>
      <vt:variant>
        <vt:i4>1966140</vt:i4>
      </vt:variant>
      <vt:variant>
        <vt:i4>11</vt:i4>
      </vt:variant>
      <vt:variant>
        <vt:i4>0</vt:i4>
      </vt:variant>
      <vt:variant>
        <vt:i4>5</vt:i4>
      </vt:variant>
      <vt:variant>
        <vt:lpwstr/>
      </vt:variant>
      <vt:variant>
        <vt:lpwstr>_Toc169176383</vt:lpwstr>
      </vt:variant>
      <vt:variant>
        <vt:i4>3801210</vt:i4>
      </vt:variant>
      <vt:variant>
        <vt:i4>6</vt:i4>
      </vt:variant>
      <vt:variant>
        <vt:i4>0</vt:i4>
      </vt:variant>
      <vt:variant>
        <vt:i4>5</vt:i4>
      </vt:variant>
      <vt:variant>
        <vt:lpwstr>https://www.myagedcare.gov.au/help-at-home</vt:lpwstr>
      </vt:variant>
      <vt:variant>
        <vt:lpwstr/>
      </vt:variant>
      <vt:variant>
        <vt:i4>5177344</vt:i4>
      </vt:variant>
      <vt:variant>
        <vt:i4>3</vt:i4>
      </vt:variant>
      <vt:variant>
        <vt:i4>0</vt:i4>
      </vt:variant>
      <vt:variant>
        <vt:i4>5</vt:i4>
      </vt:variant>
      <vt:variant>
        <vt:lpwstr>https://www.health.gov.au/our-work/commonwealth-home-support-programme-chsp?language=und</vt:lpwstr>
      </vt:variant>
      <vt:variant>
        <vt:lpwstr/>
      </vt:variant>
      <vt:variant>
        <vt:i4>6291559</vt:i4>
      </vt:variant>
      <vt:variant>
        <vt:i4>0</vt:i4>
      </vt:variant>
      <vt:variant>
        <vt:i4>0</vt:i4>
      </vt:variant>
      <vt:variant>
        <vt:i4>5</vt:i4>
      </vt:variant>
      <vt:variant>
        <vt:lpwstr>http://www.health.gov.au/resources/publications/chsp-manual</vt:lpwstr>
      </vt:variant>
      <vt:variant>
        <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Programme Program Manual 2024-2025</dc:title>
  <dc:subject>Aged Care</dc:subject>
  <dc:creator>Australian Government Department of Health and Aged Care</dc:creator>
  <cp:keywords>Aged Care, Older people</cp:keywords>
  <dc:description>_x000d_
</dc:description>
  <cp:lastModifiedBy>MASCHKE, Elvia</cp:lastModifiedBy>
  <cp:revision>8</cp:revision>
  <cp:lastPrinted>2024-03-09T02:45:00Z</cp:lastPrinted>
  <dcterms:created xsi:type="dcterms:W3CDTF">2024-11-28T04:26:00Z</dcterms:created>
  <dcterms:modified xsi:type="dcterms:W3CDTF">2024-11-28T05:04:00Z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181400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ovedtoTRIM">
    <vt:bool>false</vt:bool>
  </property>
</Properties>
</file>