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F5D05" w14:textId="14E1C233" w:rsidR="00D560DC" w:rsidRPr="00E078D9" w:rsidRDefault="00834E7B" w:rsidP="00066960">
      <w:pPr>
        <w:pStyle w:val="Title"/>
        <w:rPr>
          <w:rFonts w:eastAsia="Microsoft JhengHei UI" w:cs="Arial"/>
        </w:rPr>
      </w:pPr>
      <w:sdt>
        <w:sdtPr>
          <w:rPr>
            <w:rFonts w:eastAsia="Microsoft JhengHei UI" w:cs="Arial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45BC4" w:rsidRPr="00E078D9">
            <w:rPr>
              <w:rFonts w:eastAsia="Microsoft JhengHei UI" w:cs="Arial"/>
            </w:rPr>
            <w:t>全額報銷和</w:t>
          </w:r>
          <w:r w:rsidR="00D45BC4" w:rsidRPr="00E078D9">
            <w:rPr>
              <w:rFonts w:eastAsia="Microsoft JhengHei UI" w:cs="Arial"/>
            </w:rPr>
            <w:t xml:space="preserve"> Medicare</w:t>
          </w:r>
        </w:sdtContent>
      </w:sdt>
    </w:p>
    <w:p w14:paraId="6D4CB440" w14:textId="77777777" w:rsidR="00D45BC4" w:rsidRPr="00E078D9" w:rsidRDefault="00D45BC4" w:rsidP="00D45BC4">
      <w:pPr>
        <w:rPr>
          <w:rFonts w:eastAsia="Microsoft JhengHei UI" w:cs="Arial"/>
        </w:rPr>
      </w:pPr>
      <w:r w:rsidRPr="00E078D9">
        <w:rPr>
          <w:rFonts w:eastAsia="Microsoft JhengHei UI" w:cs="Arial"/>
        </w:rPr>
        <w:t>全額報銷讓</w:t>
      </w:r>
      <w:r w:rsidRPr="00E078D9">
        <w:rPr>
          <w:rFonts w:eastAsia="Microsoft JhengHei UI" w:cs="Arial"/>
        </w:rPr>
        <w:t xml:space="preserve"> Medicare </w:t>
      </w:r>
      <w:r w:rsidRPr="00E078D9">
        <w:rPr>
          <w:rFonts w:eastAsia="Microsoft JhengHei UI" w:cs="Arial"/>
        </w:rPr>
        <w:t>持卡人獲得免費醫療保健服務，隨時隨地更輕鬆地獲得所需的護理。</w:t>
      </w:r>
    </w:p>
    <w:p w14:paraId="59E9C878" w14:textId="0961D3C2" w:rsidR="00CF51C0" w:rsidRPr="00E078D9" w:rsidRDefault="00D45BC4" w:rsidP="00D45BC4">
      <w:pPr>
        <w:rPr>
          <w:rFonts w:eastAsia="Microsoft JhengHei UI" w:cs="Arial"/>
        </w:rPr>
      </w:pPr>
      <w:r w:rsidRPr="00E078D9">
        <w:rPr>
          <w:rFonts w:eastAsia="Microsoft JhengHei UI" w:cs="Arial"/>
        </w:rPr>
        <w:t>澳洲政府正在投資</w:t>
      </w:r>
      <w:r w:rsidRPr="00E078D9">
        <w:rPr>
          <w:rFonts w:eastAsia="Microsoft JhengHei UI" w:cs="Arial"/>
        </w:rPr>
        <w:t>Medicare</w:t>
      </w:r>
      <w:r w:rsidRPr="00E078D9">
        <w:rPr>
          <w:rFonts w:eastAsia="Microsoft JhengHei UI" w:cs="Arial"/>
        </w:rPr>
        <w:t>，以確保澳洲人更易於獲得可負擔的醫療保健、緊急護理和精神健康支持。</w:t>
      </w:r>
    </w:p>
    <w:p w14:paraId="33A2CB59" w14:textId="58980493" w:rsidR="00066960" w:rsidRPr="00E078D9" w:rsidRDefault="00D45BC4" w:rsidP="00066960">
      <w:pPr>
        <w:pStyle w:val="Heading1"/>
        <w:rPr>
          <w:rFonts w:eastAsia="Microsoft JhengHei UI" w:cs="Arial"/>
        </w:rPr>
      </w:pPr>
      <w:r w:rsidRPr="00E078D9">
        <w:rPr>
          <w:rFonts w:eastAsia="Microsoft JhengHei UI" w:cs="Arial"/>
        </w:rPr>
        <w:t>甚麼是全額報銷？</w:t>
      </w:r>
      <w:r w:rsidRPr="00E078D9">
        <w:rPr>
          <w:rFonts w:eastAsia="Microsoft JhengHei UI" w:cs="Arial"/>
        </w:rPr>
        <w:t xml:space="preserve"> </w:t>
      </w:r>
    </w:p>
    <w:p w14:paraId="075FDEB1" w14:textId="5739E847" w:rsidR="00066960" w:rsidRPr="00E078D9" w:rsidRDefault="00D45BC4" w:rsidP="00066960">
      <w:pPr>
        <w:rPr>
          <w:rFonts w:eastAsia="Microsoft JhengHei UI" w:cs="Arial"/>
        </w:rPr>
      </w:pPr>
      <w:r w:rsidRPr="00E078D9">
        <w:rPr>
          <w:rFonts w:eastAsia="Microsoft JhengHei UI" w:cs="Arial"/>
        </w:rPr>
        <w:t>全額報銷意味著你無需支付任何醫療服務費用。</w:t>
      </w:r>
      <w:r w:rsidRPr="00E078D9">
        <w:rPr>
          <w:rFonts w:eastAsia="Microsoft JhengHei UI" w:cs="Arial"/>
        </w:rPr>
        <w:t xml:space="preserve">Medicare </w:t>
      </w:r>
      <w:r w:rsidRPr="00E078D9">
        <w:rPr>
          <w:rFonts w:eastAsia="Microsoft JhengHei UI" w:cs="Arial"/>
        </w:rPr>
        <w:t>直接向你的醫生付款，提供了一種無需自付費用即可獲得醫療保健服務的方式。</w:t>
      </w:r>
    </w:p>
    <w:p w14:paraId="03EED91D" w14:textId="7E291DF8" w:rsidR="00066960" w:rsidRPr="00E078D9" w:rsidRDefault="00D45BC4" w:rsidP="00066960">
      <w:pPr>
        <w:pStyle w:val="Heading1"/>
        <w:rPr>
          <w:rFonts w:eastAsia="Microsoft JhengHei UI" w:cs="Arial"/>
        </w:rPr>
      </w:pPr>
      <w:r w:rsidRPr="00E078D9">
        <w:rPr>
          <w:rFonts w:eastAsia="Microsoft JhengHei UI" w:cs="Arial"/>
        </w:rPr>
        <w:t>全額報銷如何運作？</w:t>
      </w:r>
      <w:r w:rsidRPr="00E078D9">
        <w:rPr>
          <w:rFonts w:eastAsia="Microsoft JhengHei UI" w:cs="Arial"/>
        </w:rPr>
        <w:t xml:space="preserve"> </w:t>
      </w:r>
    </w:p>
    <w:p w14:paraId="5AB63076" w14:textId="77777777" w:rsidR="00D45BC4" w:rsidRPr="00E078D9" w:rsidRDefault="00D45BC4" w:rsidP="00D45BC4">
      <w:pPr>
        <w:pStyle w:val="Bullet1"/>
        <w:rPr>
          <w:rFonts w:eastAsia="Microsoft JhengHei UI" w:cs="Arial"/>
        </w:rPr>
      </w:pPr>
      <w:r w:rsidRPr="00E078D9">
        <w:rPr>
          <w:rFonts w:eastAsia="Microsoft JhengHei UI" w:cs="Arial"/>
        </w:rPr>
        <w:t>步驟</w:t>
      </w:r>
      <w:r w:rsidRPr="00E078D9">
        <w:rPr>
          <w:rFonts w:eastAsia="Microsoft JhengHei UI" w:cs="Arial"/>
        </w:rPr>
        <w:t xml:space="preserve"> 1</w:t>
      </w:r>
      <w:r w:rsidRPr="00E078D9">
        <w:rPr>
          <w:rFonts w:eastAsia="Microsoft JhengHei UI" w:cs="Arial"/>
        </w:rPr>
        <w:t>：見你的全科醫生或醫療保健專業人員。如果你的醫生提供全額報銷服務，你需要在就診時攜帶你的</w:t>
      </w:r>
      <w:r w:rsidRPr="00E078D9">
        <w:rPr>
          <w:rFonts w:eastAsia="Microsoft JhengHei UI" w:cs="Arial"/>
        </w:rPr>
        <w:t xml:space="preserve"> Medicare </w:t>
      </w:r>
      <w:r w:rsidRPr="00E078D9">
        <w:rPr>
          <w:rFonts w:eastAsia="Microsoft JhengHei UI" w:cs="Arial"/>
        </w:rPr>
        <w:t>卡。</w:t>
      </w:r>
    </w:p>
    <w:p w14:paraId="1A6E157B" w14:textId="77777777" w:rsidR="00D45BC4" w:rsidRPr="00E078D9" w:rsidRDefault="00D45BC4" w:rsidP="00D45BC4">
      <w:pPr>
        <w:pStyle w:val="Bullet1"/>
        <w:rPr>
          <w:rFonts w:eastAsia="Microsoft JhengHei UI" w:cs="Arial"/>
        </w:rPr>
      </w:pPr>
      <w:r w:rsidRPr="00E078D9">
        <w:rPr>
          <w:rFonts w:eastAsia="Microsoft JhengHei UI" w:cs="Arial"/>
        </w:rPr>
        <w:t>步驟</w:t>
      </w:r>
      <w:r w:rsidRPr="00E078D9">
        <w:rPr>
          <w:rFonts w:eastAsia="Microsoft JhengHei UI" w:cs="Arial"/>
        </w:rPr>
        <w:t xml:space="preserve"> 2</w:t>
      </w:r>
      <w:r w:rsidRPr="00E078D9">
        <w:rPr>
          <w:rFonts w:eastAsia="Microsoft JhengHei UI" w:cs="Arial"/>
        </w:rPr>
        <w:t>：</w:t>
      </w:r>
      <w:r w:rsidRPr="00E078D9">
        <w:rPr>
          <w:rFonts w:eastAsia="Microsoft JhengHei UI" w:cs="Arial"/>
        </w:rPr>
        <w:t xml:space="preserve"> </w:t>
      </w:r>
      <w:r w:rsidRPr="00E078D9">
        <w:rPr>
          <w:rFonts w:eastAsia="Microsoft JhengHei UI" w:cs="Arial"/>
        </w:rPr>
        <w:t>經你許可，你的全科醫生直接向</w:t>
      </w:r>
      <w:r w:rsidRPr="00E078D9">
        <w:rPr>
          <w:rFonts w:eastAsia="Microsoft JhengHei UI" w:cs="Arial"/>
        </w:rPr>
        <w:t xml:space="preserve"> Medicare </w:t>
      </w:r>
      <w:r w:rsidRPr="00E078D9">
        <w:rPr>
          <w:rFonts w:eastAsia="Microsoft JhengHei UI" w:cs="Arial"/>
        </w:rPr>
        <w:t>申請報銷，索取為你提供服務的費用。</w:t>
      </w:r>
    </w:p>
    <w:p w14:paraId="7103F6D9" w14:textId="4452989F" w:rsidR="00066960" w:rsidRPr="00E078D9" w:rsidRDefault="00D45BC4" w:rsidP="00D45BC4">
      <w:pPr>
        <w:pStyle w:val="Bullet1"/>
        <w:rPr>
          <w:rFonts w:eastAsia="Microsoft JhengHei UI" w:cs="Arial"/>
        </w:rPr>
      </w:pPr>
      <w:r w:rsidRPr="00E078D9">
        <w:rPr>
          <w:rFonts w:eastAsia="Microsoft JhengHei UI" w:cs="Arial"/>
        </w:rPr>
        <w:t>步驟</w:t>
      </w:r>
      <w:r w:rsidRPr="00E078D9">
        <w:rPr>
          <w:rFonts w:eastAsia="Microsoft JhengHei UI" w:cs="Arial"/>
        </w:rPr>
        <w:t>3</w:t>
      </w:r>
      <w:r w:rsidRPr="00E078D9">
        <w:rPr>
          <w:rFonts w:eastAsia="Microsoft JhengHei UI" w:cs="Arial"/>
        </w:rPr>
        <w:t>：無需付款。由於</w:t>
      </w:r>
      <w:r w:rsidRPr="00E078D9">
        <w:rPr>
          <w:rFonts w:eastAsia="Microsoft JhengHei UI" w:cs="Arial"/>
        </w:rPr>
        <w:t xml:space="preserve"> Medicare </w:t>
      </w:r>
      <w:r w:rsidRPr="00E078D9">
        <w:rPr>
          <w:rFonts w:eastAsia="Microsoft JhengHei UI" w:cs="Arial"/>
        </w:rPr>
        <w:t>直接向你的醫生付款，因此你在就診時無需支付任何費用。</w:t>
      </w:r>
      <w:r w:rsidR="00066960" w:rsidRPr="00E078D9">
        <w:rPr>
          <w:rFonts w:eastAsia="Microsoft JhengHei UI" w:cs="Arial"/>
        </w:rPr>
        <w:t xml:space="preserve"> </w:t>
      </w:r>
    </w:p>
    <w:p w14:paraId="5A6E7AB2" w14:textId="4B3EDAB7" w:rsidR="00066960" w:rsidRPr="00E078D9" w:rsidRDefault="00D45BC4" w:rsidP="00066960">
      <w:pPr>
        <w:pStyle w:val="Heading1"/>
        <w:rPr>
          <w:rFonts w:eastAsia="Microsoft JhengHei UI" w:cs="Arial"/>
        </w:rPr>
      </w:pPr>
      <w:r w:rsidRPr="00E078D9">
        <w:rPr>
          <w:rFonts w:eastAsia="Microsoft JhengHei UI" w:cs="Arial"/>
        </w:rPr>
        <w:t>哪些服務通常是全額報銷的？</w:t>
      </w:r>
    </w:p>
    <w:p w14:paraId="49C046B7" w14:textId="77777777" w:rsidR="00D45BC4" w:rsidRPr="00E078D9" w:rsidRDefault="00D45BC4" w:rsidP="00D45BC4">
      <w:pPr>
        <w:pStyle w:val="Bullet1"/>
        <w:rPr>
          <w:rFonts w:eastAsia="Microsoft JhengHei UI" w:cs="Arial"/>
        </w:rPr>
      </w:pPr>
      <w:r w:rsidRPr="00E078D9">
        <w:rPr>
          <w:rFonts w:eastAsia="Microsoft JhengHei UI" w:cs="Arial"/>
        </w:rPr>
        <w:t>全科醫生（</w:t>
      </w:r>
      <w:r w:rsidRPr="00E078D9">
        <w:rPr>
          <w:rFonts w:eastAsia="Microsoft JhengHei UI" w:cs="Arial"/>
        </w:rPr>
        <w:t>GP</w:t>
      </w:r>
      <w:r w:rsidRPr="00E078D9">
        <w:rPr>
          <w:rFonts w:eastAsia="Microsoft JhengHei UI" w:cs="Arial"/>
        </w:rPr>
        <w:t>）診療和遠距醫療服務：許多全科醫生提供全額報銷服務，特別是為</w:t>
      </w:r>
      <w:r w:rsidRPr="00E078D9">
        <w:rPr>
          <w:rFonts w:eastAsia="Microsoft JhengHei UI" w:cs="Arial"/>
        </w:rPr>
        <w:t xml:space="preserve"> 16 </w:t>
      </w:r>
      <w:r w:rsidRPr="00E078D9">
        <w:rPr>
          <w:rFonts w:eastAsia="Microsoft JhengHei UI" w:cs="Arial"/>
        </w:rPr>
        <w:t>歲以下的兒童、退休金領取者或持有醫療保健卡人士提供的服務。</w:t>
      </w:r>
    </w:p>
    <w:p w14:paraId="7065A422" w14:textId="77777777" w:rsidR="00D45BC4" w:rsidRPr="00E078D9" w:rsidRDefault="00D45BC4" w:rsidP="00D45BC4">
      <w:pPr>
        <w:pStyle w:val="Bullet1"/>
        <w:rPr>
          <w:rFonts w:eastAsia="Microsoft JhengHei UI" w:cs="Arial"/>
        </w:rPr>
      </w:pPr>
      <w:r w:rsidRPr="00E078D9">
        <w:rPr>
          <w:rFonts w:eastAsia="Microsoft JhengHei UI" w:cs="Arial"/>
        </w:rPr>
        <w:t>病理化驗和診斷服務：某些血液檢查和</w:t>
      </w:r>
      <w:r w:rsidRPr="00E078D9">
        <w:rPr>
          <w:rFonts w:eastAsia="Microsoft JhengHei UI" w:cs="Arial"/>
        </w:rPr>
        <w:t xml:space="preserve"> X </w:t>
      </w:r>
      <w:r w:rsidRPr="00E078D9">
        <w:rPr>
          <w:rFonts w:eastAsia="Microsoft JhengHei UI" w:cs="Arial"/>
        </w:rPr>
        <w:t>光檢查可能可以全額報銷，具體取決於服務提供者。</w:t>
      </w:r>
    </w:p>
    <w:p w14:paraId="06569B66" w14:textId="77777777" w:rsidR="00D45BC4" w:rsidRPr="00E078D9" w:rsidRDefault="00D45BC4" w:rsidP="00D45BC4">
      <w:pPr>
        <w:pStyle w:val="Bullet1"/>
        <w:rPr>
          <w:rFonts w:eastAsia="Microsoft JhengHei UI" w:cs="Arial"/>
        </w:rPr>
      </w:pPr>
      <w:r w:rsidRPr="00E078D9">
        <w:rPr>
          <w:rFonts w:eastAsia="Microsoft JhengHei UI" w:cs="Arial"/>
        </w:rPr>
        <w:t>視力檢查：許多驗光師提供全額報銷的視力檢查服務。</w:t>
      </w:r>
    </w:p>
    <w:p w14:paraId="7AD552F2" w14:textId="1BE0FD25" w:rsidR="00066960" w:rsidRPr="00E078D9" w:rsidRDefault="00D45BC4" w:rsidP="00D45BC4">
      <w:pPr>
        <w:pStyle w:val="Bullet1"/>
        <w:rPr>
          <w:rFonts w:eastAsia="Microsoft JhengHei UI" w:cs="Arial"/>
        </w:rPr>
      </w:pPr>
      <w:r w:rsidRPr="00E078D9">
        <w:rPr>
          <w:rFonts w:eastAsia="Microsoft JhengHei UI" w:cs="Arial"/>
        </w:rPr>
        <w:t>牙科：許多牙醫為符合兒童牙科福利計劃（</w:t>
      </w:r>
      <w:proofErr w:type="spellStart"/>
      <w:r w:rsidRPr="00E078D9">
        <w:rPr>
          <w:rFonts w:eastAsia="Microsoft JhengHei UI" w:cs="Arial"/>
        </w:rPr>
        <w:t>CDBS</w:t>
      </w:r>
      <w:proofErr w:type="spellEnd"/>
      <w:r w:rsidRPr="00E078D9">
        <w:rPr>
          <w:rFonts w:eastAsia="Microsoft JhengHei UI" w:cs="Arial"/>
        </w:rPr>
        <w:t>）資格的兒童提供全額報銷的牙科檢查。</w:t>
      </w:r>
    </w:p>
    <w:p w14:paraId="4F865F7E" w14:textId="7C4C3995" w:rsidR="00066960" w:rsidRPr="00E078D9" w:rsidRDefault="00D45BC4" w:rsidP="00066960">
      <w:pPr>
        <w:pStyle w:val="Heading1"/>
        <w:rPr>
          <w:rFonts w:eastAsia="Microsoft JhengHei UI" w:cs="Arial"/>
        </w:rPr>
      </w:pPr>
      <w:r w:rsidRPr="00E078D9">
        <w:rPr>
          <w:rFonts w:eastAsia="Microsoft JhengHei UI" w:cs="Arial"/>
        </w:rPr>
        <w:lastRenderedPageBreak/>
        <w:t>如果我的醫生不提供全額報銷服務怎麼辦？</w:t>
      </w:r>
    </w:p>
    <w:p w14:paraId="710A456E" w14:textId="3FCF9F57" w:rsidR="00066960" w:rsidRPr="00E078D9" w:rsidRDefault="00D45BC4" w:rsidP="00066960">
      <w:pPr>
        <w:rPr>
          <w:rFonts w:eastAsia="Microsoft JhengHei UI" w:cs="Arial"/>
        </w:rPr>
      </w:pPr>
      <w:r w:rsidRPr="00E078D9">
        <w:rPr>
          <w:rFonts w:eastAsia="Microsoft JhengHei UI" w:cs="Arial"/>
        </w:rPr>
        <w:t>如果你的醫生不提供全額報銷服務，你在支付全額費用後仍然可以向</w:t>
      </w:r>
      <w:r w:rsidRPr="00E078D9">
        <w:rPr>
          <w:rFonts w:eastAsia="Microsoft JhengHei UI" w:cs="Arial"/>
        </w:rPr>
        <w:t xml:space="preserve">Medicare </w:t>
      </w:r>
      <w:r w:rsidRPr="00E078D9">
        <w:rPr>
          <w:rFonts w:eastAsia="Microsoft JhengHei UI" w:cs="Arial"/>
        </w:rPr>
        <w:t>申請報銷。</w:t>
      </w:r>
      <w:r w:rsidR="00066960" w:rsidRPr="00E078D9">
        <w:rPr>
          <w:rFonts w:eastAsia="Microsoft JhengHei UI" w:cs="Arial"/>
        </w:rPr>
        <w:t xml:space="preserve">  </w:t>
      </w:r>
    </w:p>
    <w:p w14:paraId="22444345" w14:textId="0492532F" w:rsidR="00066960" w:rsidRPr="00E078D9" w:rsidRDefault="00D45BC4" w:rsidP="00066960">
      <w:pPr>
        <w:pStyle w:val="Bullet1"/>
        <w:rPr>
          <w:rFonts w:eastAsia="Microsoft JhengHei UI" w:cs="Arial"/>
        </w:rPr>
      </w:pPr>
      <w:r w:rsidRPr="00E078D9">
        <w:rPr>
          <w:rFonts w:eastAsia="Microsoft JhengHei UI" w:cs="Arial"/>
        </w:rPr>
        <w:t>預先付費：你支付全額服務費用，然後向</w:t>
      </w:r>
      <w:r w:rsidRPr="00E078D9">
        <w:rPr>
          <w:rFonts w:eastAsia="Microsoft JhengHei UI" w:cs="Arial"/>
        </w:rPr>
        <w:t xml:space="preserve"> Medicare </w:t>
      </w:r>
      <w:r w:rsidRPr="00E078D9">
        <w:rPr>
          <w:rFonts w:eastAsia="Microsoft JhengHei UI" w:cs="Arial"/>
        </w:rPr>
        <w:t>申請退款。有關獲取</w:t>
      </w:r>
      <w:r w:rsidRPr="00E078D9">
        <w:rPr>
          <w:rFonts w:eastAsia="Microsoft JhengHei UI" w:cs="Arial"/>
        </w:rPr>
        <w:t xml:space="preserve"> Medicare </w:t>
      </w:r>
      <w:r w:rsidRPr="00E078D9">
        <w:rPr>
          <w:rFonts w:eastAsia="Microsoft JhengHei UI" w:cs="Arial"/>
        </w:rPr>
        <w:t>福利的更多信息，請瀏覽民政部網站</w:t>
      </w:r>
      <w:r w:rsidR="00CC6A70" w:rsidRPr="00E078D9">
        <w:rPr>
          <w:rFonts w:eastAsia="Microsoft JhengHei UI" w:cs="Arial"/>
        </w:rPr>
        <w:t xml:space="preserve"> (https://</w:t>
      </w:r>
      <w:proofErr w:type="spellStart"/>
      <w:r w:rsidR="00CC6A70" w:rsidRPr="00E078D9">
        <w:rPr>
          <w:rFonts w:eastAsia="Microsoft JhengHei UI" w:cs="Arial"/>
        </w:rPr>
        <w:t>www.servicesaustralia.gov.au</w:t>
      </w:r>
      <w:proofErr w:type="spellEnd"/>
      <w:r w:rsidR="00CC6A70" w:rsidRPr="00E078D9">
        <w:rPr>
          <w:rFonts w:eastAsia="Microsoft JhengHei UI" w:cs="Arial"/>
        </w:rPr>
        <w:t>/)</w:t>
      </w:r>
      <w:r w:rsidRPr="00E078D9">
        <w:rPr>
          <w:rFonts w:eastAsia="Microsoft JhengHei UI" w:cs="Arial"/>
        </w:rPr>
        <w:t>。</w:t>
      </w:r>
    </w:p>
    <w:p w14:paraId="64DC03B3" w14:textId="3A06C698" w:rsidR="00066960" w:rsidRPr="00E078D9" w:rsidRDefault="00E078D9" w:rsidP="00066960">
      <w:pPr>
        <w:pStyle w:val="Heading1"/>
        <w:rPr>
          <w:rFonts w:eastAsia="Microsoft JhengHei UI" w:cs="Arial"/>
        </w:rPr>
      </w:pPr>
      <w:r w:rsidRPr="00E078D9">
        <w:rPr>
          <w:rFonts w:eastAsia="Microsoft JhengHei UI" w:cs="Arial"/>
        </w:rPr>
        <w:t>如何找到你附近的全額報銷服務提供機構</w:t>
      </w:r>
      <w:r w:rsidRPr="00E078D9">
        <w:rPr>
          <w:rFonts w:eastAsia="Microsoft JhengHei UI" w:cs="Arial"/>
        </w:rPr>
        <w:t xml:space="preserve"> </w:t>
      </w:r>
    </w:p>
    <w:p w14:paraId="0E200E6F" w14:textId="327C8118" w:rsidR="00066960" w:rsidRPr="00E078D9" w:rsidRDefault="00E078D9" w:rsidP="00066960">
      <w:pPr>
        <w:pStyle w:val="Bullet1"/>
        <w:rPr>
          <w:rFonts w:eastAsia="Microsoft JhengHei UI" w:cs="Arial"/>
        </w:rPr>
      </w:pPr>
      <w:r w:rsidRPr="00E078D9">
        <w:rPr>
          <w:rFonts w:eastAsia="Microsoft JhengHei UI" w:cs="Arial"/>
        </w:rPr>
        <w:t>使用線上工具：「尋找醫療衛生服務」搜尋工具</w:t>
      </w:r>
      <w:r w:rsidRPr="00E078D9">
        <w:rPr>
          <w:rFonts w:eastAsia="Microsoft JhengHei UI" w:cs="Arial"/>
        </w:rPr>
        <w:t>(https://</w:t>
      </w:r>
      <w:proofErr w:type="spellStart"/>
      <w:r w:rsidRPr="00E078D9">
        <w:rPr>
          <w:rFonts w:eastAsia="Microsoft JhengHei UI" w:cs="Arial"/>
        </w:rPr>
        <w:t>www.healthdirect.gov.au</w:t>
      </w:r>
      <w:proofErr w:type="spellEnd"/>
      <w:r w:rsidRPr="00E078D9">
        <w:rPr>
          <w:rFonts w:eastAsia="Microsoft JhengHei UI" w:cs="Arial"/>
        </w:rPr>
        <w:t>/</w:t>
      </w:r>
      <w:proofErr w:type="spellStart"/>
      <w:r w:rsidRPr="00E078D9">
        <w:rPr>
          <w:rFonts w:eastAsia="Microsoft JhengHei UI" w:cs="Arial"/>
        </w:rPr>
        <w:t>australian</w:t>
      </w:r>
      <w:proofErr w:type="spellEnd"/>
      <w:r w:rsidRPr="00E078D9">
        <w:rPr>
          <w:rFonts w:eastAsia="Microsoft JhengHei UI" w:cs="Arial"/>
        </w:rPr>
        <w:t xml:space="preserve">-health-services) </w:t>
      </w:r>
      <w:r w:rsidRPr="00E078D9">
        <w:rPr>
          <w:rFonts w:eastAsia="Microsoft JhengHei UI" w:cs="Arial"/>
        </w:rPr>
        <w:t>可以幫助你找到提供全額報銷服務的全科醫生和專科醫生。</w:t>
      </w:r>
      <w:r w:rsidRPr="00E078D9">
        <w:rPr>
          <w:rFonts w:eastAsia="Microsoft JhengHei UI" w:cs="Arial"/>
        </w:rPr>
        <w:t xml:space="preserve"> </w:t>
      </w:r>
    </w:p>
    <w:p w14:paraId="6786D88B" w14:textId="11298FCC" w:rsidR="00066960" w:rsidRPr="00E078D9" w:rsidRDefault="00E078D9" w:rsidP="00066960">
      <w:pPr>
        <w:pStyle w:val="Bullet1"/>
        <w:rPr>
          <w:rFonts w:eastAsia="Microsoft JhengHei UI" w:cs="Arial"/>
        </w:rPr>
      </w:pPr>
      <w:r w:rsidRPr="00E078D9">
        <w:rPr>
          <w:rFonts w:eastAsia="Microsoft JhengHei UI" w:cs="Arial"/>
        </w:rPr>
        <w:t>致電查詢：在應診之前，致電診所詢問他們是否提供全額報銷以及是否有任何適用條件，例如年齡或醫療保健卡情況。</w:t>
      </w:r>
    </w:p>
    <w:p w14:paraId="6483B935" w14:textId="430E64F1" w:rsidR="00066960" w:rsidRPr="00E078D9" w:rsidRDefault="00E078D9" w:rsidP="00066960">
      <w:pPr>
        <w:pStyle w:val="Heading1"/>
        <w:rPr>
          <w:rFonts w:eastAsia="Microsoft JhengHei UI" w:cs="Arial"/>
        </w:rPr>
      </w:pPr>
      <w:r w:rsidRPr="00E078D9">
        <w:rPr>
          <w:rFonts w:eastAsia="Microsoft JhengHei UI" w:cs="Arial"/>
        </w:rPr>
        <w:t>更多資訊</w:t>
      </w:r>
      <w:r w:rsidRPr="00E078D9">
        <w:rPr>
          <w:rFonts w:eastAsia="Microsoft JhengHei UI" w:cs="Arial"/>
        </w:rPr>
        <w:t xml:space="preserve"> </w:t>
      </w:r>
    </w:p>
    <w:p w14:paraId="7602D695" w14:textId="0957C6EF" w:rsidR="00CB2758" w:rsidRPr="00E078D9" w:rsidRDefault="00E078D9">
      <w:pPr>
        <w:rPr>
          <w:rFonts w:eastAsia="Microsoft JhengHei UI" w:cs="Arial"/>
        </w:rPr>
      </w:pPr>
      <w:r w:rsidRPr="00E078D9">
        <w:rPr>
          <w:rFonts w:eastAsia="Microsoft JhengHei UI" w:cs="Arial"/>
        </w:rPr>
        <w:t>現在，更多澳洲人可以透過新的全額報銷獎勵措施獲得免費全科醫生服務。要瞭解有關</w:t>
      </w:r>
      <w:r w:rsidRPr="00E078D9">
        <w:rPr>
          <w:rFonts w:eastAsia="Microsoft JhengHei UI" w:cs="Arial"/>
        </w:rPr>
        <w:t xml:space="preserve"> Medicare </w:t>
      </w:r>
      <w:r w:rsidRPr="00E078D9">
        <w:rPr>
          <w:rFonts w:eastAsia="Microsoft JhengHei UI" w:cs="Arial"/>
        </w:rPr>
        <w:t>如何幫助你的更多信息，請瀏覽</w:t>
      </w:r>
      <w:r w:rsidRPr="00E078D9">
        <w:rPr>
          <w:rFonts w:eastAsia="Microsoft JhengHei UI" w:cs="Arial"/>
        </w:rPr>
        <w:t xml:space="preserve"> </w:t>
      </w:r>
      <w:proofErr w:type="spellStart"/>
      <w:r w:rsidRPr="00E078D9">
        <w:rPr>
          <w:rFonts w:eastAsia="Microsoft JhengHei UI" w:cs="Arial"/>
        </w:rPr>
        <w:t>medicare.gov.au</w:t>
      </w:r>
      <w:proofErr w:type="spellEnd"/>
      <w:r w:rsidRPr="00E078D9">
        <w:rPr>
          <w:rFonts w:eastAsia="Microsoft JhengHei UI" w:cs="Arial"/>
        </w:rPr>
        <w:t xml:space="preserve">/stronger </w:t>
      </w:r>
      <w:r w:rsidR="00CC6A70" w:rsidRPr="00E078D9">
        <w:rPr>
          <w:rFonts w:eastAsia="Microsoft JhengHei UI" w:cs="Arial"/>
        </w:rPr>
        <w:t>(http://</w:t>
      </w:r>
      <w:proofErr w:type="spellStart"/>
      <w:r w:rsidR="00CC6A70" w:rsidRPr="00E078D9">
        <w:rPr>
          <w:rFonts w:eastAsia="Microsoft JhengHei UI" w:cs="Arial"/>
        </w:rPr>
        <w:t>medicare.gov.au</w:t>
      </w:r>
      <w:proofErr w:type="spellEnd"/>
      <w:r w:rsidR="00CC6A70" w:rsidRPr="00E078D9">
        <w:rPr>
          <w:rFonts w:eastAsia="Microsoft JhengHei UI" w:cs="Arial"/>
        </w:rPr>
        <w:t>/stronger)</w:t>
      </w:r>
      <w:r w:rsidRPr="00E078D9">
        <w:rPr>
          <w:rFonts w:eastAsia="Microsoft JhengHei UI" w:cs="Arial"/>
        </w:rPr>
        <w:t>。</w:t>
      </w:r>
    </w:p>
    <w:sectPr w:rsidR="00CB2758" w:rsidRPr="00E078D9" w:rsidSect="00CF51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F7E95" w14:textId="77777777" w:rsidR="00834E7B" w:rsidRDefault="00834E7B" w:rsidP="00D560DC">
      <w:pPr>
        <w:spacing w:before="0" w:after="0" w:line="240" w:lineRule="auto"/>
      </w:pPr>
      <w:r>
        <w:separator/>
      </w:r>
    </w:p>
  </w:endnote>
  <w:endnote w:type="continuationSeparator" w:id="0">
    <w:p w14:paraId="55214D1C" w14:textId="77777777" w:rsidR="00834E7B" w:rsidRDefault="00834E7B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19259" w14:textId="77777777" w:rsidR="00E078D9" w:rsidRDefault="00E078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oel="http://schemas.microsoft.com/office/2019/extlst"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47DC4C70" w:rsidR="0039793D" w:rsidRPr="0039793D" w:rsidRDefault="00834E7B" w:rsidP="0039793D">
    <w:pPr>
      <w:pStyle w:val="Footer"/>
      <w:rPr>
        <w:color w:val="264F90" w:themeColor="accent2"/>
      </w:rPr>
    </w:pPr>
    <w:sdt>
      <w:sdtPr>
        <w:rPr>
          <w:rFonts w:eastAsia="Microsoft JhengHei UI" w:cs="Arial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45BC4" w:rsidRPr="00E078D9">
          <w:rPr>
            <w:rFonts w:eastAsia="Microsoft JhengHei UI" w:cs="Arial"/>
          </w:rPr>
          <w:t>全額報銷和</w:t>
        </w:r>
        <w:r w:rsidR="00D45BC4" w:rsidRPr="00E078D9">
          <w:rPr>
            <w:rFonts w:eastAsia="Microsoft JhengHei UI" w:cs="Arial"/>
          </w:rPr>
          <w:t xml:space="preserve"> Medicare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oel="http://schemas.microsoft.com/office/2019/extlst"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hxF2QuUAAAAUAQAADwAAAAAAAAAAAAAAAABzBAAAZHJzL2Rvd25yZXYu&#13;&#10;eG1sUEsFBgAAAAAEAAQA8wAAAIUFAAAAAA=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1F4C6F7C" w:rsidR="00D560DC" w:rsidRPr="00E078D9" w:rsidRDefault="00834E7B" w:rsidP="00D560DC">
    <w:pPr>
      <w:pStyle w:val="Footer"/>
      <w:rPr>
        <w:rFonts w:ascii="Microsoft JhengHei UI" w:eastAsia="Microsoft JhengHei UI" w:hAnsi="Microsoft JhengHei UI"/>
      </w:rPr>
    </w:pPr>
    <w:sdt>
      <w:sdtPr>
        <w:rPr>
          <w:rFonts w:eastAsia="Microsoft JhengHei UI" w:cs="Arial"/>
        </w:r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45BC4" w:rsidRPr="00E078D9">
          <w:rPr>
            <w:rFonts w:eastAsia="Microsoft JhengHei UI" w:cs="Arial"/>
          </w:rPr>
          <w:t>全額報銷和</w:t>
        </w:r>
        <w:r w:rsidR="00D45BC4" w:rsidRPr="00E078D9">
          <w:rPr>
            <w:rFonts w:eastAsia="Microsoft JhengHei UI" w:cs="Arial"/>
          </w:rPr>
          <w:t xml:space="preserve"> Medicare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D67C2" w14:textId="77777777" w:rsidR="00834E7B" w:rsidRDefault="00834E7B" w:rsidP="00D560DC">
      <w:pPr>
        <w:spacing w:before="0" w:after="0" w:line="240" w:lineRule="auto"/>
      </w:pPr>
      <w:r>
        <w:separator/>
      </w:r>
    </w:p>
  </w:footnote>
  <w:footnote w:type="continuationSeparator" w:id="0">
    <w:p w14:paraId="61A47144" w14:textId="77777777" w:rsidR="00834E7B" w:rsidRDefault="00834E7B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FAB9D" w14:textId="77777777" w:rsidR="00E078D9" w:rsidRDefault="00E078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8F5A4" w14:textId="43600CDF" w:rsidR="00D560DC" w:rsidRPr="00D560DC" w:rsidRDefault="00880E78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6DAA053" wp14:editId="21AB2A1D">
              <wp:simplePos x="0" y="0"/>
              <wp:positionH relativeFrom="column">
                <wp:posOffset>4110355</wp:posOffset>
              </wp:positionH>
              <wp:positionV relativeFrom="paragraph">
                <wp:posOffset>360312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B47E71" w14:textId="4B0E6868" w:rsidR="00880E78" w:rsidRPr="00880E78" w:rsidRDefault="00D45BC4" w:rsidP="00880E7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Chinese Traditional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56DAA0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3.65pt;margin-top:28.35pt;width:183.6pt;height:34.5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" filled="f" stroked="f" strokeweight=".5pt">
              <v:textbox>
                <w:txbxContent>
                  <w:p w14:paraId="0AB47E71" w14:textId="4B0E6868" w:rsidR="00880E78" w:rsidRPr="00880E78" w:rsidRDefault="00D45BC4" w:rsidP="00880E78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Chinese Traditional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61D6A"/>
    <w:rsid w:val="00066960"/>
    <w:rsid w:val="00073057"/>
    <w:rsid w:val="00082701"/>
    <w:rsid w:val="000B18A7"/>
    <w:rsid w:val="001243F4"/>
    <w:rsid w:val="00163226"/>
    <w:rsid w:val="00197EC9"/>
    <w:rsid w:val="001B3342"/>
    <w:rsid w:val="001E3443"/>
    <w:rsid w:val="00250308"/>
    <w:rsid w:val="00265E3B"/>
    <w:rsid w:val="002A77A4"/>
    <w:rsid w:val="002B5E7A"/>
    <w:rsid w:val="002C26E8"/>
    <w:rsid w:val="002D27AE"/>
    <w:rsid w:val="003932FC"/>
    <w:rsid w:val="00393CB0"/>
    <w:rsid w:val="0039793D"/>
    <w:rsid w:val="003B36D9"/>
    <w:rsid w:val="003F6E9A"/>
    <w:rsid w:val="0041233C"/>
    <w:rsid w:val="0042049D"/>
    <w:rsid w:val="00432A99"/>
    <w:rsid w:val="004B3D3F"/>
    <w:rsid w:val="004C7058"/>
    <w:rsid w:val="004E540A"/>
    <w:rsid w:val="00524B9A"/>
    <w:rsid w:val="00527D37"/>
    <w:rsid w:val="00535C06"/>
    <w:rsid w:val="005958B1"/>
    <w:rsid w:val="005C366E"/>
    <w:rsid w:val="005D2DE6"/>
    <w:rsid w:val="00635A19"/>
    <w:rsid w:val="00660F29"/>
    <w:rsid w:val="007148D0"/>
    <w:rsid w:val="00763AF9"/>
    <w:rsid w:val="007661CA"/>
    <w:rsid w:val="007B0499"/>
    <w:rsid w:val="007B4244"/>
    <w:rsid w:val="0080053F"/>
    <w:rsid w:val="00812B54"/>
    <w:rsid w:val="00834E7B"/>
    <w:rsid w:val="00844530"/>
    <w:rsid w:val="00845E13"/>
    <w:rsid w:val="00853B77"/>
    <w:rsid w:val="00865346"/>
    <w:rsid w:val="00880E78"/>
    <w:rsid w:val="00891C26"/>
    <w:rsid w:val="008A340B"/>
    <w:rsid w:val="00901119"/>
    <w:rsid w:val="009426C5"/>
    <w:rsid w:val="0095530D"/>
    <w:rsid w:val="00974FBD"/>
    <w:rsid w:val="009B02F7"/>
    <w:rsid w:val="009C01BF"/>
    <w:rsid w:val="009E514E"/>
    <w:rsid w:val="00A2470F"/>
    <w:rsid w:val="00A62134"/>
    <w:rsid w:val="00AB1D43"/>
    <w:rsid w:val="00AB76A4"/>
    <w:rsid w:val="00AF121B"/>
    <w:rsid w:val="00AF71F9"/>
    <w:rsid w:val="00B349F8"/>
    <w:rsid w:val="00B612DA"/>
    <w:rsid w:val="00BA4643"/>
    <w:rsid w:val="00BB7B44"/>
    <w:rsid w:val="00BC2448"/>
    <w:rsid w:val="00C0206E"/>
    <w:rsid w:val="00C1181F"/>
    <w:rsid w:val="00C579DD"/>
    <w:rsid w:val="00C70717"/>
    <w:rsid w:val="00C72181"/>
    <w:rsid w:val="00CB2758"/>
    <w:rsid w:val="00CC6A70"/>
    <w:rsid w:val="00CD48DA"/>
    <w:rsid w:val="00CF40FC"/>
    <w:rsid w:val="00CF51C0"/>
    <w:rsid w:val="00D0501C"/>
    <w:rsid w:val="00D06FDA"/>
    <w:rsid w:val="00D11558"/>
    <w:rsid w:val="00D43D9C"/>
    <w:rsid w:val="00D45BC4"/>
    <w:rsid w:val="00D50739"/>
    <w:rsid w:val="00D548FC"/>
    <w:rsid w:val="00D560DC"/>
    <w:rsid w:val="00D62E51"/>
    <w:rsid w:val="00D67D1B"/>
    <w:rsid w:val="00D83C95"/>
    <w:rsid w:val="00DB5904"/>
    <w:rsid w:val="00DB5D01"/>
    <w:rsid w:val="00DB786A"/>
    <w:rsid w:val="00E0199B"/>
    <w:rsid w:val="00E06FAF"/>
    <w:rsid w:val="00E078D9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779EE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62172"/>
    <w:rsid w:val="001E4E9D"/>
    <w:rsid w:val="00243B3D"/>
    <w:rsid w:val="002D6F16"/>
    <w:rsid w:val="002D7C32"/>
    <w:rsid w:val="003A4CCE"/>
    <w:rsid w:val="0042049D"/>
    <w:rsid w:val="004B2E70"/>
    <w:rsid w:val="004B72A6"/>
    <w:rsid w:val="005C3417"/>
    <w:rsid w:val="007B1368"/>
    <w:rsid w:val="007D0EA5"/>
    <w:rsid w:val="00812B54"/>
    <w:rsid w:val="008660A1"/>
    <w:rsid w:val="00983FC2"/>
    <w:rsid w:val="00A7012B"/>
    <w:rsid w:val="00AB1D43"/>
    <w:rsid w:val="00AD2FFE"/>
    <w:rsid w:val="00B125D7"/>
    <w:rsid w:val="00B36CAD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19259F-1DEE-4955-830B-D3F6DE3DC889}"/>
</file>

<file path=customXml/itemProps3.xml><?xml version="1.0" encoding="utf-8"?>
<ds:datastoreItem xmlns:ds="http://schemas.openxmlformats.org/officeDocument/2006/customXml" ds:itemID="{CFE79BB5-D33E-44C0-A25B-71EE8063B24D}"/>
</file>

<file path=customXml/itemProps4.xml><?xml version="1.0" encoding="utf-8"?>
<ds:datastoreItem xmlns:ds="http://schemas.openxmlformats.org/officeDocument/2006/customXml" ds:itemID="{A3E9F3E0-D02C-497B-B88F-7F3D1546FF5E}"/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10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bulk billing and Medicare</vt:lpstr>
    </vt:vector>
  </TitlesOfParts>
  <Manager/>
  <Company/>
  <LinksUpToDate>false</LinksUpToDate>
  <CharactersWithSpaces>1036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全額報銷和 Medicare</dc:title>
  <dc:subject/>
  <dc:creator>Australian Government Department of Health and Aged care</dc:creator>
  <cp:keywords/>
  <dc:description/>
  <cp:lastModifiedBy>Eddy Watson</cp:lastModifiedBy>
  <cp:revision>5</cp:revision>
  <dcterms:created xsi:type="dcterms:W3CDTF">2024-11-12T23:28:00Z</dcterms:created>
  <dcterms:modified xsi:type="dcterms:W3CDTF">2024-11-14T01:26:00Z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