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859646906"/>
        <w:docPartObj>
          <w:docPartGallery w:val="Cover Pages"/>
          <w:docPartUnique/>
        </w:docPartObj>
      </w:sdtPr>
      <w:sdtEndPr>
        <w:rPr>
          <w:rFonts w:eastAsiaTheme="minorEastAsia" w:cs="Times New Roman (Body CS)"/>
          <w:color w:val="033636" w:themeColor="text2"/>
          <w:spacing w:val="0"/>
          <w:kern w:val="2"/>
          <w:sz w:val="22"/>
          <w:szCs w:val="22"/>
        </w:rPr>
      </w:sdtEndPr>
      <w:sdtContent>
        <w:sdt>
          <w:sdtPr>
            <w:id w:val="-1117288782"/>
            <w:docPartObj>
              <w:docPartGallery w:val="Cover Pages"/>
              <w:docPartUnique/>
            </w:docPartObj>
          </w:sdtPr>
          <w:sdtEndPr>
            <w:rPr>
              <w:rFonts w:eastAsiaTheme="minorEastAsia" w:cs="Times New Roman (Body CS)"/>
              <w:color w:val="033636" w:themeColor="text2"/>
              <w:spacing w:val="0"/>
              <w:kern w:val="2"/>
              <w:sz w:val="22"/>
              <w:szCs w:val="22"/>
            </w:rPr>
          </w:sdtEndPr>
          <w:sdtContent>
            <w:p w14:paraId="5B4D1E10" w14:textId="55C29769" w:rsidR="004E4935" w:rsidRPr="004C756C" w:rsidRDefault="004E4935" w:rsidP="00C24ACA">
              <w:pPr>
                <w:pStyle w:val="Title"/>
              </w:pPr>
              <w:r w:rsidRPr="00C24ACA">
                <w:drawing>
                  <wp:anchor distT="0" distB="0" distL="114300" distR="114300" simplePos="0" relativeHeight="251658240" behindDoc="1" locked="1" layoutInCell="1" allowOverlap="1" wp14:anchorId="201DA354" wp14:editId="11D3EA8E">
                    <wp:simplePos x="0" y="0"/>
                    <wp:positionH relativeFrom="page">
                      <wp:posOffset>0</wp:posOffset>
                    </wp:positionH>
                    <wp:positionV relativeFrom="page">
                      <wp:posOffset>9525</wp:posOffset>
                    </wp:positionV>
                    <wp:extent cx="7559675" cy="10692765"/>
                    <wp:effectExtent l="0" t="0" r="317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rsidRPr="00C24ACA">
                <w:drawing>
                  <wp:anchor distT="0" distB="0" distL="114300" distR="114300" simplePos="0" relativeHeight="251658241" behindDoc="1" locked="1" layoutInCell="1" allowOverlap="1" wp14:anchorId="6B838E8B" wp14:editId="09DA132B">
                    <wp:simplePos x="0" y="0"/>
                    <wp:positionH relativeFrom="page">
                      <wp:posOffset>0</wp:posOffset>
                    </wp:positionH>
                    <wp:positionV relativeFrom="page">
                      <wp:posOffset>9525</wp:posOffset>
                    </wp:positionV>
                    <wp:extent cx="7559675" cy="1069276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rsidRPr="00C24ACA">
                <w:drawing>
                  <wp:anchor distT="0" distB="0" distL="114300" distR="114300" simplePos="0" relativeHeight="251658242" behindDoc="1" locked="1" layoutInCell="1" allowOverlap="1" wp14:anchorId="77522F0C" wp14:editId="0E1E1A56">
                    <wp:simplePos x="0" y="0"/>
                    <wp:positionH relativeFrom="page">
                      <wp:posOffset>0</wp:posOffset>
                    </wp:positionH>
                    <wp:positionV relativeFrom="page">
                      <wp:posOffset>9525</wp:posOffset>
                    </wp:positionV>
                    <wp:extent cx="7559675" cy="10692765"/>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rsidRPr="00C24ACA">
                <w:drawing>
                  <wp:anchor distT="0" distB="0" distL="114300" distR="114300" simplePos="0" relativeHeight="251658244" behindDoc="1" locked="1" layoutInCell="1" allowOverlap="1" wp14:anchorId="0F46862A" wp14:editId="31E87587">
                    <wp:simplePos x="0" y="0"/>
                    <wp:positionH relativeFrom="page">
                      <wp:posOffset>0</wp:posOffset>
                    </wp:positionH>
                    <wp:positionV relativeFrom="page">
                      <wp:posOffset>9525</wp:posOffset>
                    </wp:positionV>
                    <wp:extent cx="7559675" cy="10692765"/>
                    <wp:effectExtent l="0" t="0" r="317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rsidRPr="00C24ACA">
                <w:drawing>
                  <wp:anchor distT="0" distB="0" distL="114300" distR="114300" simplePos="0" relativeHeight="251658245" behindDoc="1" locked="1" layoutInCell="1" allowOverlap="1" wp14:anchorId="4B6121DB" wp14:editId="7A79F01F">
                    <wp:simplePos x="0" y="0"/>
                    <wp:positionH relativeFrom="page">
                      <wp:posOffset>0</wp:posOffset>
                    </wp:positionH>
                    <wp:positionV relativeFrom="page">
                      <wp:posOffset>9525</wp:posOffset>
                    </wp:positionV>
                    <wp:extent cx="7559675" cy="10692765"/>
                    <wp:effectExtent l="0" t="0" r="317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rsidRPr="00C24ACA">
                <w:drawing>
                  <wp:anchor distT="0" distB="0" distL="114300" distR="114300" simplePos="0" relativeHeight="251658246" behindDoc="1" locked="1" layoutInCell="1" allowOverlap="1" wp14:anchorId="48D15EE7" wp14:editId="32FDD637">
                    <wp:simplePos x="0" y="0"/>
                    <wp:positionH relativeFrom="page">
                      <wp:posOffset>0</wp:posOffset>
                    </wp:positionH>
                    <wp:positionV relativeFrom="page">
                      <wp:posOffset>9525</wp:posOffset>
                    </wp:positionV>
                    <wp:extent cx="7559675" cy="10692765"/>
                    <wp:effectExtent l="0" t="0" r="317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rsidRPr="00C24ACA">
                <w:drawing>
                  <wp:anchor distT="0" distB="0" distL="114300" distR="114300" simplePos="0" relativeHeight="251658247" behindDoc="1" locked="1" layoutInCell="1" allowOverlap="1" wp14:anchorId="6930FDC2" wp14:editId="4F0FC6AF">
                    <wp:simplePos x="0" y="0"/>
                    <wp:positionH relativeFrom="page">
                      <wp:posOffset>0</wp:posOffset>
                    </wp:positionH>
                    <wp:positionV relativeFrom="page">
                      <wp:posOffset>15875</wp:posOffset>
                    </wp:positionV>
                    <wp:extent cx="7559675" cy="1068514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675" cy="10685145"/>
                            </a:xfrm>
                            <a:prstGeom prst="rect">
                              <a:avLst/>
                            </a:prstGeom>
                          </pic:spPr>
                        </pic:pic>
                      </a:graphicData>
                    </a:graphic>
                    <wp14:sizeRelH relativeFrom="margin">
                      <wp14:pctWidth>0</wp14:pctWidth>
                    </wp14:sizeRelH>
                    <wp14:sizeRelV relativeFrom="margin">
                      <wp14:pctHeight>0</wp14:pctHeight>
                    </wp14:sizeRelV>
                  </wp:anchor>
                </w:drawing>
              </w:r>
              <w:r w:rsidRPr="004C756C">
                <w:t xml:space="preserve">Systematic Mapping Review of </w:t>
              </w:r>
              <w:r w:rsidRPr="005F79F7">
                <w:t>Australian</w:t>
              </w:r>
              <w:r w:rsidRPr="004C756C">
                <w:t xml:space="preserve"> Research on Climate </w:t>
              </w:r>
              <w:r w:rsidR="00B276A5">
                <w:t>Change</w:t>
              </w:r>
              <w:r w:rsidR="00DE4A8A">
                <w:t xml:space="preserve"> </w:t>
              </w:r>
              <w:r w:rsidRPr="004C756C">
                <w:t>and Health Interventions</w:t>
              </w:r>
            </w:p>
            <w:p w14:paraId="7D28054B" w14:textId="5FAC3CE8" w:rsidR="00AA5332" w:rsidRPr="00C24ACA" w:rsidRDefault="0091303A" w:rsidP="00AA5332">
              <w:pPr>
                <w:pStyle w:val="Subtitle"/>
              </w:pPr>
              <w:r w:rsidRPr="00AA5332">
                <w:t>National</w:t>
              </w:r>
              <w:r w:rsidRPr="004C756C">
                <w:t xml:space="preserve"> Health and Climate Strategy | Action 7.2 </w:t>
              </w:r>
            </w:p>
          </w:sdtContent>
        </w:sdt>
      </w:sdtContent>
    </w:sdt>
    <w:p w14:paraId="6EA6F06C" w14:textId="565E5D24" w:rsidR="00BD640A" w:rsidRPr="00C24ACA" w:rsidRDefault="0047616C" w:rsidP="00C24ACA">
      <w:r w:rsidRPr="00C24ACA">
        <w:br w:type="page"/>
      </w:r>
    </w:p>
    <w:p w14:paraId="156261FD" w14:textId="77777777" w:rsidR="00C14BF9" w:rsidRPr="00F03376" w:rsidRDefault="00C14BF9" w:rsidP="00FE572C">
      <w:pPr>
        <w:pStyle w:val="Tabletextleft"/>
      </w:pPr>
      <w:r w:rsidRPr="00F03376">
        <w:lastRenderedPageBreak/>
        <w:t>© Commonwealth of Australia as represented by the Australian Centre for Disease Control</w:t>
      </w:r>
    </w:p>
    <w:p w14:paraId="7A55D909" w14:textId="27DC106C" w:rsidR="00C14BF9" w:rsidRPr="00F03376" w:rsidRDefault="00C14BF9" w:rsidP="00FE572C">
      <w:pPr>
        <w:pStyle w:val="Tabletextleft"/>
      </w:pPr>
      <w:r w:rsidRPr="00F03376">
        <w:t xml:space="preserve">Title: </w:t>
      </w:r>
      <w:r w:rsidR="00703F87" w:rsidRPr="00F03376">
        <w:t>Summary Report: Systematic Mapping Review and Gap Analysis of Australian Research on Climate and Health Interventions</w:t>
      </w:r>
    </w:p>
    <w:p w14:paraId="4A741BF7" w14:textId="01F1F2DE" w:rsidR="00C14BF9" w:rsidRPr="00F03376" w:rsidRDefault="00C14BF9" w:rsidP="00FE572C">
      <w:pPr>
        <w:pStyle w:val="Tabletextleft"/>
      </w:pPr>
      <w:r w:rsidRPr="00F03376">
        <w:t xml:space="preserve">ISBN: </w:t>
      </w:r>
      <w:r w:rsidR="00703F87" w:rsidRPr="00F03376">
        <w:t>978-1-76007-310-7</w:t>
      </w:r>
    </w:p>
    <w:p w14:paraId="2CAC6479" w14:textId="77777777" w:rsidR="00703F87" w:rsidRPr="00F03376" w:rsidRDefault="00703F87" w:rsidP="00FE572C">
      <w:pPr>
        <w:pStyle w:val="Tabletextleftstrong"/>
      </w:pPr>
      <w:r w:rsidRPr="00F03376">
        <w:t>Acknowledgement of Country</w:t>
      </w:r>
    </w:p>
    <w:p w14:paraId="5EE25A3B" w14:textId="58123D50" w:rsidR="00703F87" w:rsidRPr="00F03376" w:rsidRDefault="00703F87" w:rsidP="00FE572C">
      <w:pPr>
        <w:pStyle w:val="Tabletextleft"/>
      </w:pPr>
      <w:r w:rsidRPr="00F03376">
        <w:t>The Australian Government acknowledges the Traditional Owners of Country throughout Australia, and their continuing connection to land, sea and community. We pay our respects to them and their cultures, and to Elders both past and present.</w:t>
      </w:r>
    </w:p>
    <w:p w14:paraId="1CA505AA" w14:textId="1C39325B" w:rsidR="0034729F" w:rsidRPr="00F03376" w:rsidRDefault="0034729F" w:rsidP="00FE572C">
      <w:pPr>
        <w:pStyle w:val="Tabletextleftstrong"/>
      </w:pPr>
      <w:r w:rsidRPr="00F03376">
        <w:t>Citation</w:t>
      </w:r>
    </w:p>
    <w:p w14:paraId="108E7557" w14:textId="57AE2C04" w:rsidR="00E01C12" w:rsidRPr="00F03376" w:rsidRDefault="00E80554" w:rsidP="00FE572C">
      <w:pPr>
        <w:pStyle w:val="Tabletextleft"/>
      </w:pPr>
      <w:r w:rsidRPr="00F03376">
        <w:t>D</w:t>
      </w:r>
      <w:r w:rsidR="00C24A79" w:rsidRPr="00F03376">
        <w:t>epartment of Health and Aged Care</w:t>
      </w:r>
      <w:r w:rsidR="006E16EB" w:rsidRPr="00F03376">
        <w:t xml:space="preserve"> (2024) </w:t>
      </w:r>
      <w:r w:rsidR="00C24A79" w:rsidRPr="00F03376">
        <w:t>‘</w:t>
      </w:r>
      <w:r w:rsidR="006E16EB" w:rsidRPr="00F03376">
        <w:t>Systematic Mapping Review of Australian Research on Climate Change and Health Interventions</w:t>
      </w:r>
      <w:r w:rsidR="00C24A79" w:rsidRPr="00F03376">
        <w:t>’</w:t>
      </w:r>
      <w:r w:rsidR="00052A14" w:rsidRPr="00F03376">
        <w:t xml:space="preserve">, Australian Centre for Disease Control, Australian Government. </w:t>
      </w:r>
      <w:r w:rsidR="006E16EB" w:rsidRPr="00F03376">
        <w:t xml:space="preserve"> </w:t>
      </w:r>
    </w:p>
    <w:p w14:paraId="50F17B3D" w14:textId="3280A827" w:rsidR="00C24A79" w:rsidRPr="00F03376" w:rsidRDefault="00C24A79" w:rsidP="00FE572C">
      <w:pPr>
        <w:pStyle w:val="Tabletextleftstrong"/>
      </w:pPr>
      <w:r w:rsidRPr="00F03376">
        <w:t>Contributors</w:t>
      </w:r>
    </w:p>
    <w:p w14:paraId="2D0B2DEF" w14:textId="588DBF51" w:rsidR="00D650E5" w:rsidRPr="00F03376" w:rsidRDefault="00D650E5" w:rsidP="00FE572C">
      <w:pPr>
        <w:pStyle w:val="Tabletextleft"/>
      </w:pPr>
      <w:r w:rsidRPr="00F03376">
        <w:t xml:space="preserve">Vardoulakis S, Kazda </w:t>
      </w:r>
      <w:proofErr w:type="spellStart"/>
      <w:proofErr w:type="gramStart"/>
      <w:r w:rsidRPr="00F03376">
        <w:t>L,Haddock</w:t>
      </w:r>
      <w:proofErr w:type="spellEnd"/>
      <w:proofErr w:type="gramEnd"/>
      <w:r w:rsidRPr="00F03376">
        <w:t xml:space="preserve"> R, Barratt A, McGain F, Wangdi K, </w:t>
      </w:r>
      <w:proofErr w:type="spellStart"/>
      <w:r w:rsidRPr="00F03376">
        <w:t>Okokon</w:t>
      </w:r>
      <w:proofErr w:type="spellEnd"/>
      <w:r w:rsidRPr="00F03376">
        <w:t xml:space="preserve"> E, Espinoza </w:t>
      </w:r>
      <w:proofErr w:type="spellStart"/>
      <w:r w:rsidRPr="00F03376">
        <w:t>Oyarce</w:t>
      </w:r>
      <w:proofErr w:type="spellEnd"/>
      <w:r w:rsidRPr="00F03376">
        <w:t xml:space="preserve"> D, Indu G, Goodman N, Matthews V, Spurrier P, </w:t>
      </w:r>
      <w:proofErr w:type="spellStart"/>
      <w:r w:rsidRPr="00F03376">
        <w:t>McGushin</w:t>
      </w:r>
      <w:proofErr w:type="spellEnd"/>
      <w:r w:rsidRPr="00F03376">
        <w:t xml:space="preserve"> A, Behrens G, </w:t>
      </w:r>
      <w:proofErr w:type="spellStart"/>
      <w:r w:rsidRPr="00F03376">
        <w:t>Skellern</w:t>
      </w:r>
      <w:proofErr w:type="spellEnd"/>
      <w:r w:rsidRPr="00F03376">
        <w:t xml:space="preserve"> M</w:t>
      </w:r>
    </w:p>
    <w:p w14:paraId="6361A992" w14:textId="77777777" w:rsidR="00C14BF9" w:rsidRPr="00F03376" w:rsidRDefault="00C14BF9" w:rsidP="00FE572C">
      <w:pPr>
        <w:pStyle w:val="Tabletextleftstrong"/>
      </w:pPr>
      <w:r w:rsidRPr="00F03376">
        <w:t>Creative Commons Licence</w:t>
      </w:r>
    </w:p>
    <w:p w14:paraId="34B333E3" w14:textId="77777777" w:rsidR="00C14BF9" w:rsidRPr="00F03376" w:rsidRDefault="00C14BF9" w:rsidP="00FE572C">
      <w:pPr>
        <w:pStyle w:val="Tabletextleft"/>
      </w:pPr>
      <w:r w:rsidRPr="00F03376">
        <w:t>This publication is licensed under the Creative Commons Attribution 4.0 International Public License available from https://creativecommons.org/licenses/by/4.0/legalcode (“Licence”). You must read and understand the Licence before using any material from this publication.</w:t>
      </w:r>
    </w:p>
    <w:p w14:paraId="59DA49E1" w14:textId="77777777" w:rsidR="00C14BF9" w:rsidRPr="00F03376" w:rsidRDefault="00C14BF9" w:rsidP="00FE572C">
      <w:pPr>
        <w:pStyle w:val="Tabletextleftstrong"/>
      </w:pPr>
      <w:r w:rsidRPr="00F03376">
        <w:t>Restrictions</w:t>
      </w:r>
    </w:p>
    <w:p w14:paraId="26512258" w14:textId="77777777" w:rsidR="00C14BF9" w:rsidRPr="00F03376" w:rsidRDefault="00C14BF9" w:rsidP="00FE572C">
      <w:pPr>
        <w:pStyle w:val="Tabletextleft"/>
      </w:pPr>
      <w:r w:rsidRPr="00F03376">
        <w:t>The Licence may not give you all the permissions necessary for your intended use. For example, other rights (such as publicity, privacy and moral rights) may limit how you use the material found in this publication.</w:t>
      </w:r>
    </w:p>
    <w:p w14:paraId="119F4923" w14:textId="77777777" w:rsidR="00C14BF9" w:rsidRPr="00F03376" w:rsidRDefault="00C14BF9" w:rsidP="00FE572C">
      <w:pPr>
        <w:pStyle w:val="Tabletextleft"/>
      </w:pPr>
      <w:r w:rsidRPr="00F03376">
        <w:t>The Licence does not cover, and there is no permission given for, use of any of the following material found in this publication:</w:t>
      </w:r>
    </w:p>
    <w:p w14:paraId="26C57BEA" w14:textId="77777777" w:rsidR="00C14BF9" w:rsidRPr="00F03376" w:rsidRDefault="00C14BF9" w:rsidP="00FE572C">
      <w:pPr>
        <w:pStyle w:val="Tablelistbullet"/>
      </w:pPr>
      <w:r w:rsidRPr="00F03376">
        <w:t>the Commonwealth Coat of Arms. (</w:t>
      </w:r>
      <w:proofErr w:type="gramStart"/>
      <w:r w:rsidRPr="00F03376">
        <w:t>by</w:t>
      </w:r>
      <w:proofErr w:type="gramEnd"/>
      <w:r w:rsidRPr="00F03376">
        <w:t xml:space="preserve"> way of information, the terms under which the Coat of Arms may be used can be found on the Department of Prime Minister and Cabinet website</w:t>
      </w:r>
    </w:p>
    <w:p w14:paraId="012F7C54" w14:textId="77777777" w:rsidR="00C14BF9" w:rsidRPr="00F03376" w:rsidRDefault="00C14BF9" w:rsidP="00FE572C">
      <w:pPr>
        <w:pStyle w:val="Tablelistbullet"/>
      </w:pPr>
      <w:r w:rsidRPr="00F03376">
        <w:t xml:space="preserve">any logos and </w:t>
      </w:r>
      <w:proofErr w:type="gramStart"/>
      <w:r w:rsidRPr="00F03376">
        <w:t>trademarks;</w:t>
      </w:r>
      <w:proofErr w:type="gramEnd"/>
    </w:p>
    <w:p w14:paraId="15C15E76" w14:textId="77777777" w:rsidR="00C14BF9" w:rsidRPr="00F03376" w:rsidRDefault="00C14BF9" w:rsidP="00FE572C">
      <w:pPr>
        <w:pStyle w:val="Tablelistbullet"/>
      </w:pPr>
      <w:r w:rsidRPr="00F03376">
        <w:t xml:space="preserve">any photographs and </w:t>
      </w:r>
      <w:proofErr w:type="gramStart"/>
      <w:r w:rsidRPr="00F03376">
        <w:t>images;</w:t>
      </w:r>
      <w:proofErr w:type="gramEnd"/>
    </w:p>
    <w:p w14:paraId="36519455" w14:textId="77777777" w:rsidR="00C14BF9" w:rsidRPr="00F03376" w:rsidRDefault="00C14BF9" w:rsidP="00FE572C">
      <w:pPr>
        <w:pStyle w:val="Tablelistbullet"/>
      </w:pPr>
      <w:r w:rsidRPr="00F03376">
        <w:t>any signatures; and</w:t>
      </w:r>
    </w:p>
    <w:p w14:paraId="72B46072" w14:textId="77777777" w:rsidR="00C14BF9" w:rsidRPr="00F03376" w:rsidRDefault="00C14BF9" w:rsidP="00FE572C">
      <w:pPr>
        <w:pStyle w:val="Tablelistbullet"/>
      </w:pPr>
      <w:r w:rsidRPr="00F03376">
        <w:t xml:space="preserve">any material belonging to third parties. The </w:t>
      </w:r>
      <w:proofErr w:type="gramStart"/>
      <w:r w:rsidRPr="00F03376">
        <w:t>third party</w:t>
      </w:r>
      <w:proofErr w:type="gramEnd"/>
      <w:r w:rsidRPr="00F03376">
        <w:t xml:space="preserve"> elements must be included here or have a footnote reference throughout the document showing where they are</w:t>
      </w:r>
    </w:p>
    <w:p w14:paraId="0CE4FC97" w14:textId="77777777" w:rsidR="00C14BF9" w:rsidRPr="00F03376" w:rsidRDefault="00C14BF9" w:rsidP="00FE572C">
      <w:pPr>
        <w:pStyle w:val="Tabletextleftstrong"/>
      </w:pPr>
      <w:r w:rsidRPr="00F03376">
        <w:t>Attribution</w:t>
      </w:r>
    </w:p>
    <w:p w14:paraId="47BAD40B" w14:textId="77777777" w:rsidR="00C14BF9" w:rsidRPr="00F03376" w:rsidRDefault="00C14BF9" w:rsidP="00FE572C">
      <w:pPr>
        <w:pStyle w:val="Tabletextleft"/>
      </w:pPr>
      <w:r w:rsidRPr="00F03376">
        <w:t xml:space="preserve">Without limiting your obligations under the Licence, the Department of Health and Aged Care requests that you attribute this publication in your work. Any reasonable form of words may be used </w:t>
      </w:r>
      <w:proofErr w:type="gramStart"/>
      <w:r w:rsidRPr="00F03376">
        <w:t>provided that</w:t>
      </w:r>
      <w:proofErr w:type="gramEnd"/>
      <w:r w:rsidRPr="00F03376">
        <w:t xml:space="preserve"> you:</w:t>
      </w:r>
    </w:p>
    <w:p w14:paraId="656583C2" w14:textId="77777777" w:rsidR="00C14BF9" w:rsidRPr="005F79F7" w:rsidRDefault="00C14BF9" w:rsidP="00FE572C">
      <w:pPr>
        <w:pStyle w:val="Tablelistbullet"/>
      </w:pPr>
      <w:r w:rsidRPr="005F79F7">
        <w:t xml:space="preserve">include a reference to this publication and </w:t>
      </w:r>
      <w:proofErr w:type="gramStart"/>
      <w:r w:rsidRPr="005F79F7">
        <w:t>where</w:t>
      </w:r>
      <w:proofErr w:type="gramEnd"/>
      <w:r w:rsidRPr="005F79F7">
        <w:t>, practicable, the relevant page numbers;</w:t>
      </w:r>
    </w:p>
    <w:p w14:paraId="027C9A8C" w14:textId="77777777" w:rsidR="00C14BF9" w:rsidRPr="005F79F7" w:rsidRDefault="00C14BF9" w:rsidP="00FE572C">
      <w:pPr>
        <w:pStyle w:val="Tablelistbullet"/>
      </w:pPr>
      <w:r w:rsidRPr="005F79F7">
        <w:t xml:space="preserve">make it clear that you have permission to use the material under the Creative Commons Attribution 4.0 International Public </w:t>
      </w:r>
      <w:proofErr w:type="gramStart"/>
      <w:r w:rsidRPr="005F79F7">
        <w:t>License;</w:t>
      </w:r>
      <w:proofErr w:type="gramEnd"/>
    </w:p>
    <w:p w14:paraId="0141A403" w14:textId="77777777" w:rsidR="00C14BF9" w:rsidRPr="005F79F7" w:rsidRDefault="00C14BF9" w:rsidP="00FE572C">
      <w:pPr>
        <w:pStyle w:val="Tablelistbullet"/>
      </w:pPr>
      <w:r w:rsidRPr="005F79F7">
        <w:t xml:space="preserve">make it clear whether or not you have changed the material used from this </w:t>
      </w:r>
      <w:proofErr w:type="gramStart"/>
      <w:r w:rsidRPr="005F79F7">
        <w:t>publication;</w:t>
      </w:r>
      <w:proofErr w:type="gramEnd"/>
    </w:p>
    <w:p w14:paraId="4E3DAE94" w14:textId="77777777" w:rsidR="00C14BF9" w:rsidRPr="005F79F7" w:rsidRDefault="00C14BF9" w:rsidP="00FE572C">
      <w:pPr>
        <w:pStyle w:val="Tablelistbullet"/>
      </w:pPr>
      <w:r w:rsidRPr="005F79F7">
        <w:t>include a copyright notice in relation to the material used. In the case of no change to the material, the words “© Commonwealth of Australia (Australian Centre for Disease Control) 20XX” may be used. In the case where the material has been changed or adapted, the words: “Based on Commonwealth of Australia (Australian Centre for Disease Control) material” may be used; and</w:t>
      </w:r>
    </w:p>
    <w:p w14:paraId="2F5F4A0A" w14:textId="77777777" w:rsidR="00C14BF9" w:rsidRPr="005F79F7" w:rsidRDefault="00C14BF9" w:rsidP="00FE572C">
      <w:pPr>
        <w:pStyle w:val="Tablelistbullet"/>
      </w:pPr>
      <w:r w:rsidRPr="005F79F7">
        <w:t>do not suggest that the Australian Centre for Disease Control endorses you or your use of the material.</w:t>
      </w:r>
    </w:p>
    <w:p w14:paraId="75A8260A" w14:textId="77777777" w:rsidR="00C14BF9" w:rsidRPr="00F03376" w:rsidRDefault="00C14BF9" w:rsidP="00FE572C">
      <w:pPr>
        <w:pStyle w:val="Tabletextleftstrong"/>
      </w:pPr>
      <w:r w:rsidRPr="00F03376">
        <w:t>Enquiries</w:t>
      </w:r>
    </w:p>
    <w:p w14:paraId="74704725" w14:textId="01EBC987" w:rsidR="00C14BF9" w:rsidRPr="005F79F7" w:rsidRDefault="00C14BF9" w:rsidP="00FE572C">
      <w:pPr>
        <w:pStyle w:val="Tabletextleft"/>
      </w:pPr>
      <w:r w:rsidRPr="00F03376">
        <w:t xml:space="preserve">Enquiries regarding any other use of this publication should be addressed to the Branch Manager, Communication Branch, Australian Centre for Disease Control, GPO Box 9848, Canberra ACT 2601, or via e-mail to </w:t>
      </w:r>
      <w:hyperlink r:id="rId13" w:history="1">
        <w:r w:rsidRPr="00F03376">
          <w:t>copyright@health.gov.au</w:t>
        </w:r>
      </w:hyperlink>
      <w:r w:rsidRPr="005F79F7">
        <w:br w:type="page"/>
      </w:r>
    </w:p>
    <w:p w14:paraId="02B52284" w14:textId="77777777" w:rsidR="00F03376" w:rsidRDefault="00312ABA" w:rsidP="00312ABA">
      <w:pPr>
        <w:pStyle w:val="Heading1"/>
      </w:pPr>
      <w:bookmarkStart w:id="0" w:name="_Toc181092247"/>
      <w:r>
        <w:lastRenderedPageBreak/>
        <w:t>Table of contents</w:t>
      </w:r>
      <w:bookmarkEnd w:id="0"/>
      <w:r w:rsidR="00F03376">
        <w:t xml:space="preserve"> </w:t>
      </w:r>
    </w:p>
    <w:p w14:paraId="24B3142D" w14:textId="685AE94D" w:rsidR="00965BCB" w:rsidRDefault="006A7D90">
      <w:pPr>
        <w:pStyle w:val="TOC1"/>
        <w:rPr>
          <w:rFonts w:eastAsiaTheme="minorEastAsia" w:cstheme="minorBidi"/>
          <w:b w:val="0"/>
          <w:iCs w:val="0"/>
          <w:lang w:eastAsia="en-AU"/>
        </w:rPr>
      </w:pPr>
      <w:r>
        <w:fldChar w:fldCharType="begin"/>
      </w:r>
      <w:r>
        <w:instrText xml:space="preserve"> TOC \o "1-2" \h \z \u </w:instrText>
      </w:r>
      <w:r>
        <w:fldChar w:fldCharType="separate"/>
      </w:r>
      <w:hyperlink w:anchor="_Toc181092247" w:history="1">
        <w:r w:rsidR="00965BCB" w:rsidRPr="00245CAA">
          <w:rPr>
            <w:rStyle w:val="Hyperlink"/>
          </w:rPr>
          <w:t>Table of contents</w:t>
        </w:r>
        <w:r w:rsidR="00965BCB">
          <w:rPr>
            <w:webHidden/>
          </w:rPr>
          <w:tab/>
        </w:r>
        <w:r w:rsidR="00965BCB">
          <w:rPr>
            <w:webHidden/>
          </w:rPr>
          <w:fldChar w:fldCharType="begin"/>
        </w:r>
        <w:r w:rsidR="00965BCB">
          <w:rPr>
            <w:webHidden/>
          </w:rPr>
          <w:instrText xml:space="preserve"> PAGEREF _Toc181092247 \h </w:instrText>
        </w:r>
        <w:r w:rsidR="00965BCB">
          <w:rPr>
            <w:webHidden/>
          </w:rPr>
        </w:r>
        <w:r w:rsidR="00965BCB">
          <w:rPr>
            <w:webHidden/>
          </w:rPr>
          <w:fldChar w:fldCharType="separate"/>
        </w:r>
        <w:r w:rsidR="00965BCB">
          <w:rPr>
            <w:webHidden/>
          </w:rPr>
          <w:t>3</w:t>
        </w:r>
        <w:r w:rsidR="00965BCB">
          <w:rPr>
            <w:webHidden/>
          </w:rPr>
          <w:fldChar w:fldCharType="end"/>
        </w:r>
      </w:hyperlink>
    </w:p>
    <w:p w14:paraId="0519B71A" w14:textId="41F1E943" w:rsidR="00965BCB" w:rsidRDefault="00000000">
      <w:pPr>
        <w:pStyle w:val="TOC1"/>
        <w:rPr>
          <w:rFonts w:eastAsiaTheme="minorEastAsia" w:cstheme="minorBidi"/>
          <w:b w:val="0"/>
          <w:iCs w:val="0"/>
          <w:lang w:eastAsia="en-AU"/>
        </w:rPr>
      </w:pPr>
      <w:hyperlink w:anchor="_Toc181092248" w:history="1">
        <w:r w:rsidR="00965BCB" w:rsidRPr="00245CAA">
          <w:rPr>
            <w:rStyle w:val="Hyperlink"/>
          </w:rPr>
          <w:t>Figures and Tables</w:t>
        </w:r>
        <w:r w:rsidR="00965BCB">
          <w:rPr>
            <w:webHidden/>
          </w:rPr>
          <w:tab/>
        </w:r>
        <w:r w:rsidR="00965BCB">
          <w:rPr>
            <w:webHidden/>
          </w:rPr>
          <w:fldChar w:fldCharType="begin"/>
        </w:r>
        <w:r w:rsidR="00965BCB">
          <w:rPr>
            <w:webHidden/>
          </w:rPr>
          <w:instrText xml:space="preserve"> PAGEREF _Toc181092248 \h </w:instrText>
        </w:r>
        <w:r w:rsidR="00965BCB">
          <w:rPr>
            <w:webHidden/>
          </w:rPr>
        </w:r>
        <w:r w:rsidR="00965BCB">
          <w:rPr>
            <w:webHidden/>
          </w:rPr>
          <w:fldChar w:fldCharType="separate"/>
        </w:r>
        <w:r w:rsidR="00965BCB">
          <w:rPr>
            <w:webHidden/>
          </w:rPr>
          <w:t>4</w:t>
        </w:r>
        <w:r w:rsidR="00965BCB">
          <w:rPr>
            <w:webHidden/>
          </w:rPr>
          <w:fldChar w:fldCharType="end"/>
        </w:r>
      </w:hyperlink>
    </w:p>
    <w:p w14:paraId="46920F20" w14:textId="5280B348" w:rsidR="00965BCB" w:rsidRDefault="00000000">
      <w:pPr>
        <w:pStyle w:val="TOC2"/>
        <w:rPr>
          <w:rFonts w:eastAsiaTheme="minorEastAsia" w:cstheme="minorBidi"/>
          <w:bCs w:val="0"/>
          <w:sz w:val="24"/>
          <w:szCs w:val="24"/>
          <w:lang w:eastAsia="en-AU"/>
        </w:rPr>
      </w:pPr>
      <w:hyperlink w:anchor="_Toc181092249" w:history="1">
        <w:r w:rsidR="00965BCB" w:rsidRPr="00245CAA">
          <w:rPr>
            <w:rStyle w:val="Hyperlink"/>
          </w:rPr>
          <w:t>List of Figures</w:t>
        </w:r>
        <w:r w:rsidR="00965BCB">
          <w:rPr>
            <w:webHidden/>
          </w:rPr>
          <w:tab/>
        </w:r>
        <w:r w:rsidR="00965BCB">
          <w:rPr>
            <w:webHidden/>
          </w:rPr>
          <w:fldChar w:fldCharType="begin"/>
        </w:r>
        <w:r w:rsidR="00965BCB">
          <w:rPr>
            <w:webHidden/>
          </w:rPr>
          <w:instrText xml:space="preserve"> PAGEREF _Toc181092249 \h </w:instrText>
        </w:r>
        <w:r w:rsidR="00965BCB">
          <w:rPr>
            <w:webHidden/>
          </w:rPr>
        </w:r>
        <w:r w:rsidR="00965BCB">
          <w:rPr>
            <w:webHidden/>
          </w:rPr>
          <w:fldChar w:fldCharType="separate"/>
        </w:r>
        <w:r w:rsidR="00965BCB">
          <w:rPr>
            <w:webHidden/>
          </w:rPr>
          <w:t>4</w:t>
        </w:r>
        <w:r w:rsidR="00965BCB">
          <w:rPr>
            <w:webHidden/>
          </w:rPr>
          <w:fldChar w:fldCharType="end"/>
        </w:r>
      </w:hyperlink>
    </w:p>
    <w:p w14:paraId="6C5B1EAE" w14:textId="7B99CD71" w:rsidR="00965BCB" w:rsidRDefault="00000000">
      <w:pPr>
        <w:pStyle w:val="TOC2"/>
        <w:rPr>
          <w:rFonts w:eastAsiaTheme="minorEastAsia" w:cstheme="minorBidi"/>
          <w:bCs w:val="0"/>
          <w:sz w:val="24"/>
          <w:szCs w:val="24"/>
          <w:lang w:eastAsia="en-AU"/>
        </w:rPr>
      </w:pPr>
      <w:hyperlink w:anchor="_Toc181092250" w:history="1">
        <w:r w:rsidR="00965BCB" w:rsidRPr="00245CAA">
          <w:rPr>
            <w:rStyle w:val="Hyperlink"/>
          </w:rPr>
          <w:t>List of Tables</w:t>
        </w:r>
        <w:r w:rsidR="00965BCB">
          <w:rPr>
            <w:webHidden/>
          </w:rPr>
          <w:tab/>
        </w:r>
        <w:r w:rsidR="00965BCB">
          <w:rPr>
            <w:webHidden/>
          </w:rPr>
          <w:fldChar w:fldCharType="begin"/>
        </w:r>
        <w:r w:rsidR="00965BCB">
          <w:rPr>
            <w:webHidden/>
          </w:rPr>
          <w:instrText xml:space="preserve"> PAGEREF _Toc181092250 \h </w:instrText>
        </w:r>
        <w:r w:rsidR="00965BCB">
          <w:rPr>
            <w:webHidden/>
          </w:rPr>
        </w:r>
        <w:r w:rsidR="00965BCB">
          <w:rPr>
            <w:webHidden/>
          </w:rPr>
          <w:fldChar w:fldCharType="separate"/>
        </w:r>
        <w:r w:rsidR="00965BCB">
          <w:rPr>
            <w:webHidden/>
          </w:rPr>
          <w:t>4</w:t>
        </w:r>
        <w:r w:rsidR="00965BCB">
          <w:rPr>
            <w:webHidden/>
          </w:rPr>
          <w:fldChar w:fldCharType="end"/>
        </w:r>
      </w:hyperlink>
    </w:p>
    <w:p w14:paraId="7EB4F42A" w14:textId="48719889" w:rsidR="00965BCB" w:rsidRDefault="00000000">
      <w:pPr>
        <w:pStyle w:val="TOC1"/>
        <w:rPr>
          <w:rFonts w:eastAsiaTheme="minorEastAsia" w:cstheme="minorBidi"/>
          <w:b w:val="0"/>
          <w:iCs w:val="0"/>
          <w:lang w:eastAsia="en-AU"/>
        </w:rPr>
      </w:pPr>
      <w:hyperlink w:anchor="_Toc181092251" w:history="1">
        <w:r w:rsidR="00965BCB" w:rsidRPr="00245CAA">
          <w:rPr>
            <w:rStyle w:val="Hyperlink"/>
          </w:rPr>
          <w:t>Version control</w:t>
        </w:r>
        <w:r w:rsidR="00965BCB">
          <w:rPr>
            <w:webHidden/>
          </w:rPr>
          <w:tab/>
        </w:r>
        <w:r w:rsidR="00965BCB">
          <w:rPr>
            <w:webHidden/>
          </w:rPr>
          <w:fldChar w:fldCharType="begin"/>
        </w:r>
        <w:r w:rsidR="00965BCB">
          <w:rPr>
            <w:webHidden/>
          </w:rPr>
          <w:instrText xml:space="preserve"> PAGEREF _Toc181092251 \h </w:instrText>
        </w:r>
        <w:r w:rsidR="00965BCB">
          <w:rPr>
            <w:webHidden/>
          </w:rPr>
        </w:r>
        <w:r w:rsidR="00965BCB">
          <w:rPr>
            <w:webHidden/>
          </w:rPr>
          <w:fldChar w:fldCharType="separate"/>
        </w:r>
        <w:r w:rsidR="00965BCB">
          <w:rPr>
            <w:webHidden/>
          </w:rPr>
          <w:t>5</w:t>
        </w:r>
        <w:r w:rsidR="00965BCB">
          <w:rPr>
            <w:webHidden/>
          </w:rPr>
          <w:fldChar w:fldCharType="end"/>
        </w:r>
      </w:hyperlink>
    </w:p>
    <w:p w14:paraId="7F07F24E" w14:textId="2C7425DB" w:rsidR="00965BCB" w:rsidRDefault="00000000">
      <w:pPr>
        <w:pStyle w:val="TOC1"/>
        <w:rPr>
          <w:rFonts w:eastAsiaTheme="minorEastAsia" w:cstheme="minorBidi"/>
          <w:b w:val="0"/>
          <w:iCs w:val="0"/>
          <w:lang w:eastAsia="en-AU"/>
        </w:rPr>
      </w:pPr>
      <w:hyperlink w:anchor="_Toc181092252" w:history="1">
        <w:r w:rsidR="00965BCB" w:rsidRPr="00245CAA">
          <w:rPr>
            <w:rStyle w:val="Hyperlink"/>
          </w:rPr>
          <w:t>Executive summary</w:t>
        </w:r>
        <w:r w:rsidR="00965BCB">
          <w:rPr>
            <w:webHidden/>
          </w:rPr>
          <w:tab/>
        </w:r>
        <w:r w:rsidR="00965BCB">
          <w:rPr>
            <w:webHidden/>
          </w:rPr>
          <w:fldChar w:fldCharType="begin"/>
        </w:r>
        <w:r w:rsidR="00965BCB">
          <w:rPr>
            <w:webHidden/>
          </w:rPr>
          <w:instrText xml:space="preserve"> PAGEREF _Toc181092252 \h </w:instrText>
        </w:r>
        <w:r w:rsidR="00965BCB">
          <w:rPr>
            <w:webHidden/>
          </w:rPr>
        </w:r>
        <w:r w:rsidR="00965BCB">
          <w:rPr>
            <w:webHidden/>
          </w:rPr>
          <w:fldChar w:fldCharType="separate"/>
        </w:r>
        <w:r w:rsidR="00965BCB">
          <w:rPr>
            <w:webHidden/>
          </w:rPr>
          <w:t>6</w:t>
        </w:r>
        <w:r w:rsidR="00965BCB">
          <w:rPr>
            <w:webHidden/>
          </w:rPr>
          <w:fldChar w:fldCharType="end"/>
        </w:r>
      </w:hyperlink>
    </w:p>
    <w:p w14:paraId="6EE78EB2" w14:textId="09A7E979" w:rsidR="00965BCB" w:rsidRDefault="00000000">
      <w:pPr>
        <w:pStyle w:val="TOC1"/>
        <w:rPr>
          <w:rFonts w:eastAsiaTheme="minorEastAsia" w:cstheme="minorBidi"/>
          <w:b w:val="0"/>
          <w:iCs w:val="0"/>
          <w:lang w:eastAsia="en-AU"/>
        </w:rPr>
      </w:pPr>
      <w:hyperlink w:anchor="_Toc181092253" w:history="1">
        <w:r w:rsidR="00965BCB" w:rsidRPr="00245CAA">
          <w:rPr>
            <w:rStyle w:val="Hyperlink"/>
          </w:rPr>
          <w:t>1 Introduction</w:t>
        </w:r>
        <w:r w:rsidR="00965BCB">
          <w:rPr>
            <w:webHidden/>
          </w:rPr>
          <w:tab/>
        </w:r>
        <w:r w:rsidR="00965BCB">
          <w:rPr>
            <w:webHidden/>
          </w:rPr>
          <w:fldChar w:fldCharType="begin"/>
        </w:r>
        <w:r w:rsidR="00965BCB">
          <w:rPr>
            <w:webHidden/>
          </w:rPr>
          <w:instrText xml:space="preserve"> PAGEREF _Toc181092253 \h </w:instrText>
        </w:r>
        <w:r w:rsidR="00965BCB">
          <w:rPr>
            <w:webHidden/>
          </w:rPr>
        </w:r>
        <w:r w:rsidR="00965BCB">
          <w:rPr>
            <w:webHidden/>
          </w:rPr>
          <w:fldChar w:fldCharType="separate"/>
        </w:r>
        <w:r w:rsidR="00965BCB">
          <w:rPr>
            <w:webHidden/>
          </w:rPr>
          <w:t>7</w:t>
        </w:r>
        <w:r w:rsidR="00965BCB">
          <w:rPr>
            <w:webHidden/>
          </w:rPr>
          <w:fldChar w:fldCharType="end"/>
        </w:r>
      </w:hyperlink>
    </w:p>
    <w:p w14:paraId="445A4650" w14:textId="0CDB19FA" w:rsidR="00965BCB" w:rsidRDefault="00000000">
      <w:pPr>
        <w:pStyle w:val="TOC2"/>
        <w:rPr>
          <w:rFonts w:eastAsiaTheme="minorEastAsia" w:cstheme="minorBidi"/>
          <w:bCs w:val="0"/>
          <w:sz w:val="24"/>
          <w:szCs w:val="24"/>
          <w:lang w:eastAsia="en-AU"/>
        </w:rPr>
      </w:pPr>
      <w:hyperlink w:anchor="_Toc181092254" w:history="1">
        <w:r w:rsidR="00965BCB" w:rsidRPr="00245CAA">
          <w:rPr>
            <w:rStyle w:val="Hyperlink"/>
          </w:rPr>
          <w:t>1.1 Policy context and aim</w:t>
        </w:r>
        <w:r w:rsidR="00965BCB">
          <w:rPr>
            <w:webHidden/>
          </w:rPr>
          <w:tab/>
        </w:r>
        <w:r w:rsidR="00965BCB">
          <w:rPr>
            <w:webHidden/>
          </w:rPr>
          <w:fldChar w:fldCharType="begin"/>
        </w:r>
        <w:r w:rsidR="00965BCB">
          <w:rPr>
            <w:webHidden/>
          </w:rPr>
          <w:instrText xml:space="preserve"> PAGEREF _Toc181092254 \h </w:instrText>
        </w:r>
        <w:r w:rsidR="00965BCB">
          <w:rPr>
            <w:webHidden/>
          </w:rPr>
        </w:r>
        <w:r w:rsidR="00965BCB">
          <w:rPr>
            <w:webHidden/>
          </w:rPr>
          <w:fldChar w:fldCharType="separate"/>
        </w:r>
        <w:r w:rsidR="00965BCB">
          <w:rPr>
            <w:webHidden/>
          </w:rPr>
          <w:t>7</w:t>
        </w:r>
        <w:r w:rsidR="00965BCB">
          <w:rPr>
            <w:webHidden/>
          </w:rPr>
          <w:fldChar w:fldCharType="end"/>
        </w:r>
      </w:hyperlink>
    </w:p>
    <w:p w14:paraId="56484A72" w14:textId="09857517" w:rsidR="00965BCB" w:rsidRDefault="00000000">
      <w:pPr>
        <w:pStyle w:val="TOC2"/>
        <w:rPr>
          <w:rFonts w:eastAsiaTheme="minorEastAsia" w:cstheme="minorBidi"/>
          <w:bCs w:val="0"/>
          <w:sz w:val="24"/>
          <w:szCs w:val="24"/>
          <w:lang w:eastAsia="en-AU"/>
        </w:rPr>
      </w:pPr>
      <w:hyperlink w:anchor="_Toc181092255" w:history="1">
        <w:r w:rsidR="00965BCB" w:rsidRPr="00245CAA">
          <w:rPr>
            <w:rStyle w:val="Hyperlink"/>
          </w:rPr>
          <w:t>1.2 The climate and health research landscape</w:t>
        </w:r>
        <w:r w:rsidR="00965BCB">
          <w:rPr>
            <w:webHidden/>
          </w:rPr>
          <w:tab/>
        </w:r>
        <w:r w:rsidR="00965BCB">
          <w:rPr>
            <w:webHidden/>
          </w:rPr>
          <w:fldChar w:fldCharType="begin"/>
        </w:r>
        <w:r w:rsidR="00965BCB">
          <w:rPr>
            <w:webHidden/>
          </w:rPr>
          <w:instrText xml:space="preserve"> PAGEREF _Toc181092255 \h </w:instrText>
        </w:r>
        <w:r w:rsidR="00965BCB">
          <w:rPr>
            <w:webHidden/>
          </w:rPr>
        </w:r>
        <w:r w:rsidR="00965BCB">
          <w:rPr>
            <w:webHidden/>
          </w:rPr>
          <w:fldChar w:fldCharType="separate"/>
        </w:r>
        <w:r w:rsidR="00965BCB">
          <w:rPr>
            <w:webHidden/>
          </w:rPr>
          <w:t>7</w:t>
        </w:r>
        <w:r w:rsidR="00965BCB">
          <w:rPr>
            <w:webHidden/>
          </w:rPr>
          <w:fldChar w:fldCharType="end"/>
        </w:r>
      </w:hyperlink>
    </w:p>
    <w:p w14:paraId="2E5CDA05" w14:textId="0F2C079E" w:rsidR="00965BCB" w:rsidRDefault="00000000">
      <w:pPr>
        <w:pStyle w:val="TOC1"/>
        <w:rPr>
          <w:rFonts w:eastAsiaTheme="minorEastAsia" w:cstheme="minorBidi"/>
          <w:b w:val="0"/>
          <w:iCs w:val="0"/>
          <w:lang w:eastAsia="en-AU"/>
        </w:rPr>
      </w:pPr>
      <w:hyperlink w:anchor="_Toc181092256" w:history="1">
        <w:r w:rsidR="00965BCB" w:rsidRPr="00245CAA">
          <w:rPr>
            <w:rStyle w:val="Hyperlink"/>
          </w:rPr>
          <w:t>2 Methods</w:t>
        </w:r>
        <w:r w:rsidR="00965BCB">
          <w:rPr>
            <w:webHidden/>
          </w:rPr>
          <w:tab/>
        </w:r>
        <w:r w:rsidR="00965BCB">
          <w:rPr>
            <w:webHidden/>
          </w:rPr>
          <w:fldChar w:fldCharType="begin"/>
        </w:r>
        <w:r w:rsidR="00965BCB">
          <w:rPr>
            <w:webHidden/>
          </w:rPr>
          <w:instrText xml:space="preserve"> PAGEREF _Toc181092256 \h </w:instrText>
        </w:r>
        <w:r w:rsidR="00965BCB">
          <w:rPr>
            <w:webHidden/>
          </w:rPr>
        </w:r>
        <w:r w:rsidR="00965BCB">
          <w:rPr>
            <w:webHidden/>
          </w:rPr>
          <w:fldChar w:fldCharType="separate"/>
        </w:r>
        <w:r w:rsidR="00965BCB">
          <w:rPr>
            <w:webHidden/>
          </w:rPr>
          <w:t>8</w:t>
        </w:r>
        <w:r w:rsidR="00965BCB">
          <w:rPr>
            <w:webHidden/>
          </w:rPr>
          <w:fldChar w:fldCharType="end"/>
        </w:r>
      </w:hyperlink>
    </w:p>
    <w:p w14:paraId="3B24CD28" w14:textId="45BE3134" w:rsidR="00965BCB" w:rsidRDefault="00000000">
      <w:pPr>
        <w:pStyle w:val="TOC2"/>
        <w:rPr>
          <w:rFonts w:eastAsiaTheme="minorEastAsia" w:cstheme="minorBidi"/>
          <w:bCs w:val="0"/>
          <w:sz w:val="24"/>
          <w:szCs w:val="24"/>
          <w:lang w:eastAsia="en-AU"/>
        </w:rPr>
      </w:pPr>
      <w:hyperlink w:anchor="_Toc181092257" w:history="1">
        <w:r w:rsidR="00965BCB" w:rsidRPr="00245CAA">
          <w:rPr>
            <w:rStyle w:val="Hyperlink"/>
          </w:rPr>
          <w:t>2.1 Overview</w:t>
        </w:r>
        <w:r w:rsidR="00965BCB">
          <w:rPr>
            <w:webHidden/>
          </w:rPr>
          <w:tab/>
        </w:r>
        <w:r w:rsidR="00965BCB">
          <w:rPr>
            <w:webHidden/>
          </w:rPr>
          <w:fldChar w:fldCharType="begin"/>
        </w:r>
        <w:r w:rsidR="00965BCB">
          <w:rPr>
            <w:webHidden/>
          </w:rPr>
          <w:instrText xml:space="preserve"> PAGEREF _Toc181092257 \h </w:instrText>
        </w:r>
        <w:r w:rsidR="00965BCB">
          <w:rPr>
            <w:webHidden/>
          </w:rPr>
        </w:r>
        <w:r w:rsidR="00965BCB">
          <w:rPr>
            <w:webHidden/>
          </w:rPr>
          <w:fldChar w:fldCharType="separate"/>
        </w:r>
        <w:r w:rsidR="00965BCB">
          <w:rPr>
            <w:webHidden/>
          </w:rPr>
          <w:t>8</w:t>
        </w:r>
        <w:r w:rsidR="00965BCB">
          <w:rPr>
            <w:webHidden/>
          </w:rPr>
          <w:fldChar w:fldCharType="end"/>
        </w:r>
      </w:hyperlink>
    </w:p>
    <w:p w14:paraId="0DDF3B1F" w14:textId="3D21EE20" w:rsidR="00965BCB" w:rsidRDefault="00000000">
      <w:pPr>
        <w:pStyle w:val="TOC2"/>
        <w:rPr>
          <w:rFonts w:eastAsiaTheme="minorEastAsia" w:cstheme="minorBidi"/>
          <w:bCs w:val="0"/>
          <w:sz w:val="24"/>
          <w:szCs w:val="24"/>
          <w:lang w:eastAsia="en-AU"/>
        </w:rPr>
      </w:pPr>
      <w:hyperlink w:anchor="_Toc181092258" w:history="1">
        <w:r w:rsidR="00965BCB" w:rsidRPr="00245CAA">
          <w:rPr>
            <w:rStyle w:val="Hyperlink"/>
          </w:rPr>
          <w:t>2.2 Objectives and research questions</w:t>
        </w:r>
        <w:r w:rsidR="00965BCB">
          <w:rPr>
            <w:webHidden/>
          </w:rPr>
          <w:tab/>
        </w:r>
        <w:r w:rsidR="00965BCB">
          <w:rPr>
            <w:webHidden/>
          </w:rPr>
          <w:fldChar w:fldCharType="begin"/>
        </w:r>
        <w:r w:rsidR="00965BCB">
          <w:rPr>
            <w:webHidden/>
          </w:rPr>
          <w:instrText xml:space="preserve"> PAGEREF _Toc181092258 \h </w:instrText>
        </w:r>
        <w:r w:rsidR="00965BCB">
          <w:rPr>
            <w:webHidden/>
          </w:rPr>
        </w:r>
        <w:r w:rsidR="00965BCB">
          <w:rPr>
            <w:webHidden/>
          </w:rPr>
          <w:fldChar w:fldCharType="separate"/>
        </w:r>
        <w:r w:rsidR="00965BCB">
          <w:rPr>
            <w:webHidden/>
          </w:rPr>
          <w:t>8</w:t>
        </w:r>
        <w:r w:rsidR="00965BCB">
          <w:rPr>
            <w:webHidden/>
          </w:rPr>
          <w:fldChar w:fldCharType="end"/>
        </w:r>
      </w:hyperlink>
    </w:p>
    <w:p w14:paraId="47EBC198" w14:textId="092150C0" w:rsidR="00965BCB" w:rsidRDefault="00000000">
      <w:pPr>
        <w:pStyle w:val="TOC2"/>
        <w:rPr>
          <w:rFonts w:eastAsiaTheme="minorEastAsia" w:cstheme="minorBidi"/>
          <w:bCs w:val="0"/>
          <w:sz w:val="24"/>
          <w:szCs w:val="24"/>
          <w:lang w:eastAsia="en-AU"/>
        </w:rPr>
      </w:pPr>
      <w:hyperlink w:anchor="_Toc181092259" w:history="1">
        <w:r w:rsidR="00965BCB" w:rsidRPr="00245CAA">
          <w:rPr>
            <w:rStyle w:val="Hyperlink"/>
          </w:rPr>
          <w:t>2.3 Research themes</w:t>
        </w:r>
        <w:r w:rsidR="00965BCB">
          <w:rPr>
            <w:webHidden/>
          </w:rPr>
          <w:tab/>
        </w:r>
        <w:r w:rsidR="00965BCB">
          <w:rPr>
            <w:webHidden/>
          </w:rPr>
          <w:fldChar w:fldCharType="begin"/>
        </w:r>
        <w:r w:rsidR="00965BCB">
          <w:rPr>
            <w:webHidden/>
          </w:rPr>
          <w:instrText xml:space="preserve"> PAGEREF _Toc181092259 \h </w:instrText>
        </w:r>
        <w:r w:rsidR="00965BCB">
          <w:rPr>
            <w:webHidden/>
          </w:rPr>
        </w:r>
        <w:r w:rsidR="00965BCB">
          <w:rPr>
            <w:webHidden/>
          </w:rPr>
          <w:fldChar w:fldCharType="separate"/>
        </w:r>
        <w:r w:rsidR="00965BCB">
          <w:rPr>
            <w:webHidden/>
          </w:rPr>
          <w:t>8</w:t>
        </w:r>
        <w:r w:rsidR="00965BCB">
          <w:rPr>
            <w:webHidden/>
          </w:rPr>
          <w:fldChar w:fldCharType="end"/>
        </w:r>
      </w:hyperlink>
    </w:p>
    <w:p w14:paraId="3A6EB9F0" w14:textId="1E2EBA8D" w:rsidR="00965BCB" w:rsidRDefault="00000000">
      <w:pPr>
        <w:pStyle w:val="TOC1"/>
        <w:rPr>
          <w:rFonts w:eastAsiaTheme="minorEastAsia" w:cstheme="minorBidi"/>
          <w:b w:val="0"/>
          <w:iCs w:val="0"/>
          <w:lang w:eastAsia="en-AU"/>
        </w:rPr>
      </w:pPr>
      <w:hyperlink w:anchor="_Toc181092260" w:history="1">
        <w:r w:rsidR="00965BCB" w:rsidRPr="00245CAA">
          <w:rPr>
            <w:rStyle w:val="Hyperlink"/>
          </w:rPr>
          <w:t>3 Overall summary of the research</w:t>
        </w:r>
        <w:r w:rsidR="00965BCB">
          <w:rPr>
            <w:webHidden/>
          </w:rPr>
          <w:tab/>
        </w:r>
        <w:r w:rsidR="00965BCB">
          <w:rPr>
            <w:webHidden/>
          </w:rPr>
          <w:fldChar w:fldCharType="begin"/>
        </w:r>
        <w:r w:rsidR="00965BCB">
          <w:rPr>
            <w:webHidden/>
          </w:rPr>
          <w:instrText xml:space="preserve"> PAGEREF _Toc181092260 \h </w:instrText>
        </w:r>
        <w:r w:rsidR="00965BCB">
          <w:rPr>
            <w:webHidden/>
          </w:rPr>
        </w:r>
        <w:r w:rsidR="00965BCB">
          <w:rPr>
            <w:webHidden/>
          </w:rPr>
          <w:fldChar w:fldCharType="separate"/>
        </w:r>
        <w:r w:rsidR="00965BCB">
          <w:rPr>
            <w:webHidden/>
          </w:rPr>
          <w:t>9</w:t>
        </w:r>
        <w:r w:rsidR="00965BCB">
          <w:rPr>
            <w:webHidden/>
          </w:rPr>
          <w:fldChar w:fldCharType="end"/>
        </w:r>
      </w:hyperlink>
    </w:p>
    <w:p w14:paraId="44DFFE3C" w14:textId="1E8CDB14" w:rsidR="00965BCB" w:rsidRDefault="00000000">
      <w:pPr>
        <w:pStyle w:val="TOC1"/>
        <w:rPr>
          <w:rFonts w:eastAsiaTheme="minorEastAsia" w:cstheme="minorBidi"/>
          <w:b w:val="0"/>
          <w:iCs w:val="0"/>
          <w:lang w:eastAsia="en-AU"/>
        </w:rPr>
      </w:pPr>
      <w:hyperlink w:anchor="_Toc181092261" w:history="1">
        <w:r w:rsidR="00965BCB" w:rsidRPr="00245CAA">
          <w:rPr>
            <w:rStyle w:val="Hyperlink"/>
          </w:rPr>
          <w:t>4 Summary of the research by theme</w:t>
        </w:r>
        <w:r w:rsidR="00965BCB">
          <w:rPr>
            <w:webHidden/>
          </w:rPr>
          <w:tab/>
        </w:r>
        <w:r w:rsidR="00965BCB">
          <w:rPr>
            <w:webHidden/>
          </w:rPr>
          <w:fldChar w:fldCharType="begin"/>
        </w:r>
        <w:r w:rsidR="00965BCB">
          <w:rPr>
            <w:webHidden/>
          </w:rPr>
          <w:instrText xml:space="preserve"> PAGEREF _Toc181092261 \h </w:instrText>
        </w:r>
        <w:r w:rsidR="00965BCB">
          <w:rPr>
            <w:webHidden/>
          </w:rPr>
        </w:r>
        <w:r w:rsidR="00965BCB">
          <w:rPr>
            <w:webHidden/>
          </w:rPr>
          <w:fldChar w:fldCharType="separate"/>
        </w:r>
        <w:r w:rsidR="00965BCB">
          <w:rPr>
            <w:webHidden/>
          </w:rPr>
          <w:t>11</w:t>
        </w:r>
        <w:r w:rsidR="00965BCB">
          <w:rPr>
            <w:webHidden/>
          </w:rPr>
          <w:fldChar w:fldCharType="end"/>
        </w:r>
      </w:hyperlink>
    </w:p>
    <w:p w14:paraId="602919AA" w14:textId="7046E7B6" w:rsidR="00965BCB" w:rsidRDefault="00000000">
      <w:pPr>
        <w:pStyle w:val="TOC2"/>
        <w:rPr>
          <w:rFonts w:eastAsiaTheme="minorEastAsia" w:cstheme="minorBidi"/>
          <w:bCs w:val="0"/>
          <w:sz w:val="24"/>
          <w:szCs w:val="24"/>
          <w:lang w:eastAsia="en-AU"/>
        </w:rPr>
      </w:pPr>
      <w:hyperlink w:anchor="_Toc181092262" w:history="1">
        <w:r w:rsidR="00965BCB" w:rsidRPr="00245CAA">
          <w:rPr>
            <w:rStyle w:val="Hyperlink"/>
          </w:rPr>
          <w:t>4.1 Theme 1: Health system decarbonisation</w:t>
        </w:r>
        <w:r w:rsidR="00965BCB">
          <w:rPr>
            <w:webHidden/>
          </w:rPr>
          <w:tab/>
        </w:r>
        <w:r w:rsidR="00965BCB">
          <w:rPr>
            <w:webHidden/>
          </w:rPr>
          <w:fldChar w:fldCharType="begin"/>
        </w:r>
        <w:r w:rsidR="00965BCB">
          <w:rPr>
            <w:webHidden/>
          </w:rPr>
          <w:instrText xml:space="preserve"> PAGEREF _Toc181092262 \h </w:instrText>
        </w:r>
        <w:r w:rsidR="00965BCB">
          <w:rPr>
            <w:webHidden/>
          </w:rPr>
        </w:r>
        <w:r w:rsidR="00965BCB">
          <w:rPr>
            <w:webHidden/>
          </w:rPr>
          <w:fldChar w:fldCharType="separate"/>
        </w:r>
        <w:r w:rsidR="00965BCB">
          <w:rPr>
            <w:webHidden/>
          </w:rPr>
          <w:t>11</w:t>
        </w:r>
        <w:r w:rsidR="00965BCB">
          <w:rPr>
            <w:webHidden/>
          </w:rPr>
          <w:fldChar w:fldCharType="end"/>
        </w:r>
      </w:hyperlink>
    </w:p>
    <w:p w14:paraId="23CA6EBE" w14:textId="62BEFC4E" w:rsidR="00965BCB" w:rsidRDefault="00000000">
      <w:pPr>
        <w:pStyle w:val="TOC2"/>
        <w:rPr>
          <w:rFonts w:eastAsiaTheme="minorEastAsia" w:cstheme="minorBidi"/>
          <w:bCs w:val="0"/>
          <w:sz w:val="24"/>
          <w:szCs w:val="24"/>
          <w:lang w:eastAsia="en-AU"/>
        </w:rPr>
      </w:pPr>
      <w:hyperlink w:anchor="_Toc181092263" w:history="1">
        <w:r w:rsidR="00965BCB" w:rsidRPr="00245CAA">
          <w:rPr>
            <w:rStyle w:val="Hyperlink"/>
          </w:rPr>
          <w:t>4.2 Theme 2: Health system adaptation, vulnerability and resilience</w:t>
        </w:r>
        <w:r w:rsidR="00965BCB">
          <w:rPr>
            <w:webHidden/>
          </w:rPr>
          <w:tab/>
        </w:r>
        <w:r w:rsidR="00965BCB">
          <w:rPr>
            <w:webHidden/>
          </w:rPr>
          <w:fldChar w:fldCharType="begin"/>
        </w:r>
        <w:r w:rsidR="00965BCB">
          <w:rPr>
            <w:webHidden/>
          </w:rPr>
          <w:instrText xml:space="preserve"> PAGEREF _Toc181092263 \h </w:instrText>
        </w:r>
        <w:r w:rsidR="00965BCB">
          <w:rPr>
            <w:webHidden/>
          </w:rPr>
        </w:r>
        <w:r w:rsidR="00965BCB">
          <w:rPr>
            <w:webHidden/>
          </w:rPr>
          <w:fldChar w:fldCharType="separate"/>
        </w:r>
        <w:r w:rsidR="00965BCB">
          <w:rPr>
            <w:webHidden/>
          </w:rPr>
          <w:t>15</w:t>
        </w:r>
        <w:r w:rsidR="00965BCB">
          <w:rPr>
            <w:webHidden/>
          </w:rPr>
          <w:fldChar w:fldCharType="end"/>
        </w:r>
      </w:hyperlink>
    </w:p>
    <w:p w14:paraId="28073CA7" w14:textId="3A6AEF31" w:rsidR="00965BCB" w:rsidRDefault="00000000">
      <w:pPr>
        <w:pStyle w:val="TOC2"/>
        <w:rPr>
          <w:rFonts w:eastAsiaTheme="minorEastAsia" w:cstheme="minorBidi"/>
          <w:bCs w:val="0"/>
          <w:sz w:val="24"/>
          <w:szCs w:val="24"/>
          <w:lang w:eastAsia="en-AU"/>
        </w:rPr>
      </w:pPr>
      <w:hyperlink w:anchor="_Toc181092264" w:history="1">
        <w:r w:rsidR="00965BCB" w:rsidRPr="00245CAA">
          <w:rPr>
            <w:rStyle w:val="Hyperlink"/>
          </w:rPr>
          <w:t>4.3 Theme 3: Health co-benefits of climate change mitigation outside the health system</w:t>
        </w:r>
        <w:r w:rsidR="00965BCB">
          <w:rPr>
            <w:webHidden/>
          </w:rPr>
          <w:tab/>
        </w:r>
        <w:r w:rsidR="00965BCB">
          <w:rPr>
            <w:webHidden/>
          </w:rPr>
          <w:fldChar w:fldCharType="begin"/>
        </w:r>
        <w:r w:rsidR="00965BCB">
          <w:rPr>
            <w:webHidden/>
          </w:rPr>
          <w:instrText xml:space="preserve"> PAGEREF _Toc181092264 \h </w:instrText>
        </w:r>
        <w:r w:rsidR="00965BCB">
          <w:rPr>
            <w:webHidden/>
          </w:rPr>
        </w:r>
        <w:r w:rsidR="00965BCB">
          <w:rPr>
            <w:webHidden/>
          </w:rPr>
          <w:fldChar w:fldCharType="separate"/>
        </w:r>
        <w:r w:rsidR="00965BCB">
          <w:rPr>
            <w:webHidden/>
          </w:rPr>
          <w:t>19</w:t>
        </w:r>
        <w:r w:rsidR="00965BCB">
          <w:rPr>
            <w:webHidden/>
          </w:rPr>
          <w:fldChar w:fldCharType="end"/>
        </w:r>
      </w:hyperlink>
    </w:p>
    <w:p w14:paraId="38AE8D0A" w14:textId="1B81E886" w:rsidR="00965BCB" w:rsidRDefault="00000000">
      <w:pPr>
        <w:pStyle w:val="TOC2"/>
        <w:rPr>
          <w:rFonts w:eastAsiaTheme="minorEastAsia" w:cstheme="minorBidi"/>
          <w:bCs w:val="0"/>
          <w:sz w:val="24"/>
          <w:szCs w:val="24"/>
          <w:lang w:eastAsia="en-AU"/>
        </w:rPr>
      </w:pPr>
      <w:hyperlink w:anchor="_Toc181092265" w:history="1">
        <w:r w:rsidR="00965BCB" w:rsidRPr="00245CAA">
          <w:rPr>
            <w:rStyle w:val="Hyperlink"/>
          </w:rPr>
          <w:t>4.4 Theme 4: Adaptation to protect health outside the health system</w:t>
        </w:r>
        <w:r w:rsidR="00965BCB">
          <w:rPr>
            <w:webHidden/>
          </w:rPr>
          <w:tab/>
        </w:r>
        <w:r w:rsidR="00965BCB">
          <w:rPr>
            <w:webHidden/>
          </w:rPr>
          <w:fldChar w:fldCharType="begin"/>
        </w:r>
        <w:r w:rsidR="00965BCB">
          <w:rPr>
            <w:webHidden/>
          </w:rPr>
          <w:instrText xml:space="preserve"> PAGEREF _Toc181092265 \h </w:instrText>
        </w:r>
        <w:r w:rsidR="00965BCB">
          <w:rPr>
            <w:webHidden/>
          </w:rPr>
        </w:r>
        <w:r w:rsidR="00965BCB">
          <w:rPr>
            <w:webHidden/>
          </w:rPr>
          <w:fldChar w:fldCharType="separate"/>
        </w:r>
        <w:r w:rsidR="00965BCB">
          <w:rPr>
            <w:webHidden/>
          </w:rPr>
          <w:t>22</w:t>
        </w:r>
        <w:r w:rsidR="00965BCB">
          <w:rPr>
            <w:webHidden/>
          </w:rPr>
          <w:fldChar w:fldCharType="end"/>
        </w:r>
      </w:hyperlink>
    </w:p>
    <w:p w14:paraId="1B657F38" w14:textId="568B0D9B" w:rsidR="00965BCB" w:rsidRDefault="00000000">
      <w:pPr>
        <w:pStyle w:val="TOC1"/>
        <w:rPr>
          <w:rFonts w:eastAsiaTheme="minorEastAsia" w:cstheme="minorBidi"/>
          <w:b w:val="0"/>
          <w:iCs w:val="0"/>
          <w:lang w:eastAsia="en-AU"/>
        </w:rPr>
      </w:pPr>
      <w:hyperlink w:anchor="_Toc181092266" w:history="1">
        <w:r w:rsidR="00965BCB" w:rsidRPr="00245CAA">
          <w:rPr>
            <w:rStyle w:val="Hyperlink"/>
          </w:rPr>
          <w:t>5 Advancing Australian climate and health research</w:t>
        </w:r>
        <w:r w:rsidR="00965BCB">
          <w:rPr>
            <w:webHidden/>
          </w:rPr>
          <w:tab/>
        </w:r>
        <w:r w:rsidR="00965BCB">
          <w:rPr>
            <w:webHidden/>
          </w:rPr>
          <w:fldChar w:fldCharType="begin"/>
        </w:r>
        <w:r w:rsidR="00965BCB">
          <w:rPr>
            <w:webHidden/>
          </w:rPr>
          <w:instrText xml:space="preserve"> PAGEREF _Toc181092266 \h </w:instrText>
        </w:r>
        <w:r w:rsidR="00965BCB">
          <w:rPr>
            <w:webHidden/>
          </w:rPr>
        </w:r>
        <w:r w:rsidR="00965BCB">
          <w:rPr>
            <w:webHidden/>
          </w:rPr>
          <w:fldChar w:fldCharType="separate"/>
        </w:r>
        <w:r w:rsidR="00965BCB">
          <w:rPr>
            <w:webHidden/>
          </w:rPr>
          <w:t>26</w:t>
        </w:r>
        <w:r w:rsidR="00965BCB">
          <w:rPr>
            <w:webHidden/>
          </w:rPr>
          <w:fldChar w:fldCharType="end"/>
        </w:r>
      </w:hyperlink>
    </w:p>
    <w:p w14:paraId="1FCE3EDE" w14:textId="6EDB9B15" w:rsidR="00965BCB" w:rsidRDefault="00000000">
      <w:pPr>
        <w:pStyle w:val="TOC2"/>
        <w:rPr>
          <w:rFonts w:eastAsiaTheme="minorEastAsia" w:cstheme="minorBidi"/>
          <w:bCs w:val="0"/>
          <w:sz w:val="24"/>
          <w:szCs w:val="24"/>
          <w:lang w:eastAsia="en-AU"/>
        </w:rPr>
      </w:pPr>
      <w:hyperlink w:anchor="_Toc181092267" w:history="1">
        <w:r w:rsidR="00965BCB" w:rsidRPr="00245CAA">
          <w:rPr>
            <w:rStyle w:val="Hyperlink"/>
          </w:rPr>
          <w:t>5.1 Discussion</w:t>
        </w:r>
        <w:r w:rsidR="00965BCB">
          <w:rPr>
            <w:webHidden/>
          </w:rPr>
          <w:tab/>
        </w:r>
        <w:r w:rsidR="00965BCB">
          <w:rPr>
            <w:webHidden/>
          </w:rPr>
          <w:fldChar w:fldCharType="begin"/>
        </w:r>
        <w:r w:rsidR="00965BCB">
          <w:rPr>
            <w:webHidden/>
          </w:rPr>
          <w:instrText xml:space="preserve"> PAGEREF _Toc181092267 \h </w:instrText>
        </w:r>
        <w:r w:rsidR="00965BCB">
          <w:rPr>
            <w:webHidden/>
          </w:rPr>
        </w:r>
        <w:r w:rsidR="00965BCB">
          <w:rPr>
            <w:webHidden/>
          </w:rPr>
          <w:fldChar w:fldCharType="separate"/>
        </w:r>
        <w:r w:rsidR="00965BCB">
          <w:rPr>
            <w:webHidden/>
          </w:rPr>
          <w:t>26</w:t>
        </w:r>
        <w:r w:rsidR="00965BCB">
          <w:rPr>
            <w:webHidden/>
          </w:rPr>
          <w:fldChar w:fldCharType="end"/>
        </w:r>
      </w:hyperlink>
    </w:p>
    <w:p w14:paraId="464E94FA" w14:textId="4D1D0F03" w:rsidR="00965BCB" w:rsidRDefault="00000000">
      <w:pPr>
        <w:pStyle w:val="TOC2"/>
        <w:rPr>
          <w:rFonts w:eastAsiaTheme="minorEastAsia" w:cstheme="minorBidi"/>
          <w:bCs w:val="0"/>
          <w:sz w:val="24"/>
          <w:szCs w:val="24"/>
          <w:lang w:eastAsia="en-AU"/>
        </w:rPr>
      </w:pPr>
      <w:hyperlink w:anchor="_Toc181092268" w:history="1">
        <w:r w:rsidR="00965BCB" w:rsidRPr="00245CAA">
          <w:rPr>
            <w:rStyle w:val="Hyperlink"/>
          </w:rPr>
          <w:t>5.2 Limitations</w:t>
        </w:r>
        <w:r w:rsidR="00965BCB">
          <w:rPr>
            <w:webHidden/>
          </w:rPr>
          <w:tab/>
        </w:r>
        <w:r w:rsidR="00965BCB">
          <w:rPr>
            <w:webHidden/>
          </w:rPr>
          <w:fldChar w:fldCharType="begin"/>
        </w:r>
        <w:r w:rsidR="00965BCB">
          <w:rPr>
            <w:webHidden/>
          </w:rPr>
          <w:instrText xml:space="preserve"> PAGEREF _Toc181092268 \h </w:instrText>
        </w:r>
        <w:r w:rsidR="00965BCB">
          <w:rPr>
            <w:webHidden/>
          </w:rPr>
        </w:r>
        <w:r w:rsidR="00965BCB">
          <w:rPr>
            <w:webHidden/>
          </w:rPr>
          <w:fldChar w:fldCharType="separate"/>
        </w:r>
        <w:r w:rsidR="00965BCB">
          <w:rPr>
            <w:webHidden/>
          </w:rPr>
          <w:t>28</w:t>
        </w:r>
        <w:r w:rsidR="00965BCB">
          <w:rPr>
            <w:webHidden/>
          </w:rPr>
          <w:fldChar w:fldCharType="end"/>
        </w:r>
      </w:hyperlink>
    </w:p>
    <w:p w14:paraId="4FB61BDA" w14:textId="7890B4BF" w:rsidR="00965BCB" w:rsidRDefault="00000000">
      <w:pPr>
        <w:pStyle w:val="TOC2"/>
        <w:rPr>
          <w:rFonts w:eastAsiaTheme="minorEastAsia" w:cstheme="minorBidi"/>
          <w:bCs w:val="0"/>
          <w:sz w:val="24"/>
          <w:szCs w:val="24"/>
          <w:lang w:eastAsia="en-AU"/>
        </w:rPr>
      </w:pPr>
      <w:hyperlink w:anchor="_Toc181092269" w:history="1">
        <w:r w:rsidR="00965BCB" w:rsidRPr="00245CAA">
          <w:rPr>
            <w:rStyle w:val="Hyperlink"/>
          </w:rPr>
          <w:t>5.3 Recommendations</w:t>
        </w:r>
        <w:r w:rsidR="00965BCB">
          <w:rPr>
            <w:webHidden/>
          </w:rPr>
          <w:tab/>
        </w:r>
        <w:r w:rsidR="00965BCB">
          <w:rPr>
            <w:webHidden/>
          </w:rPr>
          <w:fldChar w:fldCharType="begin"/>
        </w:r>
        <w:r w:rsidR="00965BCB">
          <w:rPr>
            <w:webHidden/>
          </w:rPr>
          <w:instrText xml:space="preserve"> PAGEREF _Toc181092269 \h </w:instrText>
        </w:r>
        <w:r w:rsidR="00965BCB">
          <w:rPr>
            <w:webHidden/>
          </w:rPr>
        </w:r>
        <w:r w:rsidR="00965BCB">
          <w:rPr>
            <w:webHidden/>
          </w:rPr>
          <w:fldChar w:fldCharType="separate"/>
        </w:r>
        <w:r w:rsidR="00965BCB">
          <w:rPr>
            <w:webHidden/>
          </w:rPr>
          <w:t>28</w:t>
        </w:r>
        <w:r w:rsidR="00965BCB">
          <w:rPr>
            <w:webHidden/>
          </w:rPr>
          <w:fldChar w:fldCharType="end"/>
        </w:r>
      </w:hyperlink>
    </w:p>
    <w:p w14:paraId="18575CA7" w14:textId="1D1B9BD1" w:rsidR="00965BCB" w:rsidRDefault="00000000">
      <w:pPr>
        <w:pStyle w:val="TOC2"/>
        <w:rPr>
          <w:rFonts w:eastAsiaTheme="minorEastAsia" w:cstheme="minorBidi"/>
          <w:bCs w:val="0"/>
          <w:sz w:val="24"/>
          <w:szCs w:val="24"/>
          <w:lang w:eastAsia="en-AU"/>
        </w:rPr>
      </w:pPr>
      <w:hyperlink w:anchor="_Toc181092270" w:history="1">
        <w:r w:rsidR="00965BCB" w:rsidRPr="00245CAA">
          <w:rPr>
            <w:rStyle w:val="Hyperlink"/>
          </w:rPr>
          <w:t>5.4 Conclusion</w:t>
        </w:r>
        <w:r w:rsidR="00965BCB">
          <w:rPr>
            <w:webHidden/>
          </w:rPr>
          <w:tab/>
        </w:r>
        <w:r w:rsidR="00965BCB">
          <w:rPr>
            <w:webHidden/>
          </w:rPr>
          <w:fldChar w:fldCharType="begin"/>
        </w:r>
        <w:r w:rsidR="00965BCB">
          <w:rPr>
            <w:webHidden/>
          </w:rPr>
          <w:instrText xml:space="preserve"> PAGEREF _Toc181092270 \h </w:instrText>
        </w:r>
        <w:r w:rsidR="00965BCB">
          <w:rPr>
            <w:webHidden/>
          </w:rPr>
        </w:r>
        <w:r w:rsidR="00965BCB">
          <w:rPr>
            <w:webHidden/>
          </w:rPr>
          <w:fldChar w:fldCharType="separate"/>
        </w:r>
        <w:r w:rsidR="00965BCB">
          <w:rPr>
            <w:webHidden/>
          </w:rPr>
          <w:t>29</w:t>
        </w:r>
        <w:r w:rsidR="00965BCB">
          <w:rPr>
            <w:webHidden/>
          </w:rPr>
          <w:fldChar w:fldCharType="end"/>
        </w:r>
      </w:hyperlink>
    </w:p>
    <w:p w14:paraId="6A8A4011" w14:textId="0B93B772" w:rsidR="00965BCB" w:rsidRDefault="00000000">
      <w:pPr>
        <w:pStyle w:val="TOC1"/>
        <w:rPr>
          <w:rFonts w:eastAsiaTheme="minorEastAsia" w:cstheme="minorBidi"/>
          <w:b w:val="0"/>
          <w:iCs w:val="0"/>
          <w:lang w:eastAsia="en-AU"/>
        </w:rPr>
      </w:pPr>
      <w:hyperlink w:anchor="_Toc181092271" w:history="1">
        <w:r w:rsidR="00965BCB" w:rsidRPr="00245CAA">
          <w:rPr>
            <w:rStyle w:val="Hyperlink"/>
          </w:rPr>
          <w:t>References</w:t>
        </w:r>
        <w:r w:rsidR="00965BCB">
          <w:rPr>
            <w:webHidden/>
          </w:rPr>
          <w:tab/>
        </w:r>
        <w:r w:rsidR="00965BCB">
          <w:rPr>
            <w:webHidden/>
          </w:rPr>
          <w:fldChar w:fldCharType="begin"/>
        </w:r>
        <w:r w:rsidR="00965BCB">
          <w:rPr>
            <w:webHidden/>
          </w:rPr>
          <w:instrText xml:space="preserve"> PAGEREF _Toc181092271 \h </w:instrText>
        </w:r>
        <w:r w:rsidR="00965BCB">
          <w:rPr>
            <w:webHidden/>
          </w:rPr>
        </w:r>
        <w:r w:rsidR="00965BCB">
          <w:rPr>
            <w:webHidden/>
          </w:rPr>
          <w:fldChar w:fldCharType="separate"/>
        </w:r>
        <w:r w:rsidR="00965BCB">
          <w:rPr>
            <w:webHidden/>
          </w:rPr>
          <w:t>30</w:t>
        </w:r>
        <w:r w:rsidR="00965BCB">
          <w:rPr>
            <w:webHidden/>
          </w:rPr>
          <w:fldChar w:fldCharType="end"/>
        </w:r>
      </w:hyperlink>
    </w:p>
    <w:p w14:paraId="2E2287E5" w14:textId="54C8BE5E" w:rsidR="00A35418" w:rsidRPr="005F79F7" w:rsidRDefault="006A7D90" w:rsidP="005F79F7">
      <w:r>
        <w:rPr>
          <w:rFonts w:asciiTheme="minorHAnsi" w:hAnsiTheme="minorHAnsi" w:cstheme="minorHAnsi"/>
          <w:noProof/>
        </w:rPr>
        <w:fldChar w:fldCharType="end"/>
      </w:r>
    </w:p>
    <w:p w14:paraId="0101E8B1" w14:textId="77777777" w:rsidR="00F03376" w:rsidRDefault="00A35418" w:rsidP="00055CE2">
      <w:pPr>
        <w:pStyle w:val="TOCHeading"/>
      </w:pPr>
      <w:bookmarkStart w:id="1" w:name="_Toc178262904"/>
      <w:bookmarkStart w:id="2" w:name="_Toc181092248"/>
      <w:r>
        <w:lastRenderedPageBreak/>
        <w:t>Figures and Tables</w:t>
      </w:r>
      <w:bookmarkEnd w:id="1"/>
      <w:bookmarkEnd w:id="2"/>
      <w:r w:rsidR="00F03376">
        <w:t xml:space="preserve"> </w:t>
      </w:r>
    </w:p>
    <w:p w14:paraId="671DF355" w14:textId="79F9D8DF" w:rsidR="00A35418" w:rsidRPr="005F79F7" w:rsidRDefault="00A35418" w:rsidP="005F79F7">
      <w:pPr>
        <w:pStyle w:val="Heading2"/>
      </w:pPr>
      <w:bookmarkStart w:id="3" w:name="_Toc178262905"/>
      <w:bookmarkStart w:id="4" w:name="_Toc181092249"/>
      <w:r w:rsidRPr="005F79F7">
        <w:t>List of Figures</w:t>
      </w:r>
      <w:bookmarkEnd w:id="3"/>
      <w:bookmarkEnd w:id="4"/>
    </w:p>
    <w:p w14:paraId="018D19D6" w14:textId="255813BE" w:rsidR="008C1998" w:rsidRDefault="00A35418" w:rsidP="00A42867">
      <w:pPr>
        <w:pStyle w:val="TableofFigures"/>
        <w:tabs>
          <w:tab w:val="right" w:leader="dot" w:pos="9482"/>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181092281" w:history="1">
        <w:r w:rsidR="008C1998" w:rsidRPr="002C6E46">
          <w:rPr>
            <w:rStyle w:val="Hyperlink"/>
            <w:noProof/>
          </w:rPr>
          <w:t>Figure 1. Annual distribution of publications included between 2008 to March 2024</w:t>
        </w:r>
        <w:r w:rsidR="008C1998">
          <w:rPr>
            <w:noProof/>
            <w:webHidden/>
          </w:rPr>
          <w:tab/>
        </w:r>
        <w:r w:rsidR="008C1998">
          <w:rPr>
            <w:noProof/>
            <w:webHidden/>
          </w:rPr>
          <w:fldChar w:fldCharType="begin"/>
        </w:r>
        <w:r w:rsidR="008C1998">
          <w:rPr>
            <w:noProof/>
            <w:webHidden/>
          </w:rPr>
          <w:instrText xml:space="preserve"> PAGEREF _Toc181092281 \h </w:instrText>
        </w:r>
        <w:r w:rsidR="008C1998">
          <w:rPr>
            <w:noProof/>
            <w:webHidden/>
          </w:rPr>
        </w:r>
        <w:r w:rsidR="008C1998">
          <w:rPr>
            <w:noProof/>
            <w:webHidden/>
          </w:rPr>
          <w:fldChar w:fldCharType="separate"/>
        </w:r>
        <w:r w:rsidR="008C1998">
          <w:rPr>
            <w:noProof/>
            <w:webHidden/>
          </w:rPr>
          <w:t>10</w:t>
        </w:r>
        <w:r w:rsidR="008C1998">
          <w:rPr>
            <w:noProof/>
            <w:webHidden/>
          </w:rPr>
          <w:fldChar w:fldCharType="end"/>
        </w:r>
      </w:hyperlink>
    </w:p>
    <w:p w14:paraId="515C830F" w14:textId="1D24E2E9" w:rsidR="00965BCB" w:rsidRDefault="00A35418" w:rsidP="0069326F">
      <w:pPr>
        <w:pStyle w:val="Heading2"/>
        <w:rPr>
          <w:noProof/>
        </w:rPr>
      </w:pPr>
      <w:r>
        <w:fldChar w:fldCharType="end"/>
      </w:r>
      <w:bookmarkStart w:id="5" w:name="_Toc178262906"/>
      <w:bookmarkStart w:id="6" w:name="_Toc181092250"/>
      <w:r w:rsidRPr="006C420F">
        <w:t>List of Tables</w:t>
      </w:r>
      <w:bookmarkEnd w:id="5"/>
      <w:bookmarkEnd w:id="6"/>
      <w:r w:rsidRPr="006C420F">
        <w:fldChar w:fldCharType="begin"/>
      </w:r>
      <w:r w:rsidRPr="006C420F">
        <w:instrText xml:space="preserve"> TOC \h \z \c "Table" </w:instrText>
      </w:r>
      <w:r w:rsidRPr="006C420F">
        <w:fldChar w:fldCharType="separate"/>
      </w:r>
    </w:p>
    <w:p w14:paraId="651CCA49" w14:textId="0CFEACC4" w:rsidR="00965BCB" w:rsidRDefault="00000000" w:rsidP="00A42867">
      <w:pPr>
        <w:pStyle w:val="TableofFigures"/>
        <w:tabs>
          <w:tab w:val="right" w:leader="dot" w:pos="9482"/>
        </w:tabs>
        <w:rPr>
          <w:rFonts w:asciiTheme="minorHAnsi" w:eastAsiaTheme="minorEastAsia" w:hAnsiTheme="minorHAnsi"/>
          <w:noProof/>
          <w:lang w:eastAsia="en-AU"/>
        </w:rPr>
      </w:pPr>
      <w:hyperlink w:anchor="_Toc181092272" w:history="1">
        <w:r w:rsidR="00965BCB" w:rsidRPr="00F4384C">
          <w:rPr>
            <w:rStyle w:val="Hyperlink"/>
            <w:noProof/>
          </w:rPr>
          <w:t>Table 1. Summary of included studies by theme</w:t>
        </w:r>
        <w:r w:rsidR="00965BCB">
          <w:rPr>
            <w:noProof/>
            <w:webHidden/>
          </w:rPr>
          <w:tab/>
        </w:r>
        <w:r w:rsidR="00965BCB">
          <w:rPr>
            <w:noProof/>
            <w:webHidden/>
          </w:rPr>
          <w:fldChar w:fldCharType="begin"/>
        </w:r>
        <w:r w:rsidR="00965BCB">
          <w:rPr>
            <w:noProof/>
            <w:webHidden/>
          </w:rPr>
          <w:instrText xml:space="preserve"> PAGEREF _Toc181092272 \h </w:instrText>
        </w:r>
        <w:r w:rsidR="00965BCB">
          <w:rPr>
            <w:noProof/>
            <w:webHidden/>
          </w:rPr>
        </w:r>
        <w:r w:rsidR="00965BCB">
          <w:rPr>
            <w:noProof/>
            <w:webHidden/>
          </w:rPr>
          <w:fldChar w:fldCharType="separate"/>
        </w:r>
        <w:r w:rsidR="00965BCB">
          <w:rPr>
            <w:noProof/>
            <w:webHidden/>
          </w:rPr>
          <w:t>9</w:t>
        </w:r>
        <w:r w:rsidR="00965BCB">
          <w:rPr>
            <w:noProof/>
            <w:webHidden/>
          </w:rPr>
          <w:fldChar w:fldCharType="end"/>
        </w:r>
      </w:hyperlink>
    </w:p>
    <w:p w14:paraId="1C894BAE" w14:textId="28151518" w:rsidR="00965BCB" w:rsidRDefault="00000000" w:rsidP="00A42867">
      <w:pPr>
        <w:pStyle w:val="TableofFigures"/>
        <w:tabs>
          <w:tab w:val="right" w:leader="dot" w:pos="9482"/>
        </w:tabs>
        <w:rPr>
          <w:rFonts w:asciiTheme="minorHAnsi" w:eastAsiaTheme="minorEastAsia" w:hAnsiTheme="minorHAnsi"/>
          <w:noProof/>
          <w:lang w:eastAsia="en-AU"/>
        </w:rPr>
      </w:pPr>
      <w:hyperlink w:anchor="_Toc181092273" w:history="1">
        <w:r w:rsidR="00965BCB" w:rsidRPr="00F4384C">
          <w:rPr>
            <w:rStyle w:val="Hyperlink"/>
            <w:noProof/>
          </w:rPr>
          <w:t>Table 2. Summary of overall Quality Assessment results for primary studies by theme</w:t>
        </w:r>
        <w:r w:rsidR="00965BCB">
          <w:rPr>
            <w:noProof/>
            <w:webHidden/>
          </w:rPr>
          <w:tab/>
        </w:r>
        <w:r w:rsidR="00965BCB">
          <w:rPr>
            <w:noProof/>
            <w:webHidden/>
          </w:rPr>
          <w:fldChar w:fldCharType="begin"/>
        </w:r>
        <w:r w:rsidR="00965BCB">
          <w:rPr>
            <w:noProof/>
            <w:webHidden/>
          </w:rPr>
          <w:instrText xml:space="preserve"> PAGEREF _Toc181092273 \h </w:instrText>
        </w:r>
        <w:r w:rsidR="00965BCB">
          <w:rPr>
            <w:noProof/>
            <w:webHidden/>
          </w:rPr>
        </w:r>
        <w:r w:rsidR="00965BCB">
          <w:rPr>
            <w:noProof/>
            <w:webHidden/>
          </w:rPr>
          <w:fldChar w:fldCharType="separate"/>
        </w:r>
        <w:r w:rsidR="00965BCB">
          <w:rPr>
            <w:noProof/>
            <w:webHidden/>
          </w:rPr>
          <w:t>10</w:t>
        </w:r>
        <w:r w:rsidR="00965BCB">
          <w:rPr>
            <w:noProof/>
            <w:webHidden/>
          </w:rPr>
          <w:fldChar w:fldCharType="end"/>
        </w:r>
      </w:hyperlink>
    </w:p>
    <w:p w14:paraId="5A292109" w14:textId="41D5080F" w:rsidR="00965BCB" w:rsidRDefault="00000000" w:rsidP="00A42867">
      <w:pPr>
        <w:pStyle w:val="TableofFigures"/>
        <w:tabs>
          <w:tab w:val="right" w:leader="dot" w:pos="9482"/>
        </w:tabs>
        <w:rPr>
          <w:rFonts w:asciiTheme="minorHAnsi" w:eastAsiaTheme="minorEastAsia" w:hAnsiTheme="minorHAnsi"/>
          <w:noProof/>
          <w:lang w:eastAsia="en-AU"/>
        </w:rPr>
      </w:pPr>
      <w:hyperlink w:anchor="_Toc181092274" w:history="1">
        <w:r w:rsidR="00965BCB" w:rsidRPr="00F4384C">
          <w:rPr>
            <w:rStyle w:val="Hyperlink"/>
            <w:noProof/>
          </w:rPr>
          <w:t>Table 3. Theme 1 primary studies grouped by type of health system decarbonisation intervention</w:t>
        </w:r>
        <w:r w:rsidR="00965BCB">
          <w:rPr>
            <w:noProof/>
            <w:webHidden/>
          </w:rPr>
          <w:tab/>
        </w:r>
        <w:r w:rsidR="00965BCB">
          <w:rPr>
            <w:noProof/>
            <w:webHidden/>
          </w:rPr>
          <w:fldChar w:fldCharType="begin"/>
        </w:r>
        <w:r w:rsidR="00965BCB">
          <w:rPr>
            <w:noProof/>
            <w:webHidden/>
          </w:rPr>
          <w:instrText xml:space="preserve"> PAGEREF _Toc181092274 \h </w:instrText>
        </w:r>
        <w:r w:rsidR="00965BCB">
          <w:rPr>
            <w:noProof/>
            <w:webHidden/>
          </w:rPr>
        </w:r>
        <w:r w:rsidR="00965BCB">
          <w:rPr>
            <w:noProof/>
            <w:webHidden/>
          </w:rPr>
          <w:fldChar w:fldCharType="separate"/>
        </w:r>
        <w:r w:rsidR="00965BCB">
          <w:rPr>
            <w:noProof/>
            <w:webHidden/>
          </w:rPr>
          <w:t>12</w:t>
        </w:r>
        <w:r w:rsidR="00965BCB">
          <w:rPr>
            <w:noProof/>
            <w:webHidden/>
          </w:rPr>
          <w:fldChar w:fldCharType="end"/>
        </w:r>
      </w:hyperlink>
    </w:p>
    <w:p w14:paraId="76E53367" w14:textId="4CA9F587" w:rsidR="00965BCB" w:rsidRDefault="00000000" w:rsidP="00A42867">
      <w:pPr>
        <w:pStyle w:val="TableofFigures"/>
        <w:tabs>
          <w:tab w:val="right" w:leader="dot" w:pos="9482"/>
        </w:tabs>
        <w:rPr>
          <w:rFonts w:asciiTheme="minorHAnsi" w:eastAsiaTheme="minorEastAsia" w:hAnsiTheme="minorHAnsi"/>
          <w:noProof/>
          <w:lang w:eastAsia="en-AU"/>
        </w:rPr>
      </w:pPr>
      <w:hyperlink w:anchor="_Toc181092275" w:history="1">
        <w:r w:rsidR="00965BCB" w:rsidRPr="00F4384C">
          <w:rPr>
            <w:rStyle w:val="Hyperlink"/>
            <w:noProof/>
          </w:rPr>
          <w:t>Table 4. Theme 1 primary studies grouped by category of health and aged care services</w:t>
        </w:r>
        <w:r w:rsidR="00965BCB">
          <w:rPr>
            <w:noProof/>
            <w:webHidden/>
          </w:rPr>
          <w:tab/>
        </w:r>
        <w:r w:rsidR="00965BCB">
          <w:rPr>
            <w:noProof/>
            <w:webHidden/>
          </w:rPr>
          <w:fldChar w:fldCharType="begin"/>
        </w:r>
        <w:r w:rsidR="00965BCB">
          <w:rPr>
            <w:noProof/>
            <w:webHidden/>
          </w:rPr>
          <w:instrText xml:space="preserve"> PAGEREF _Toc181092275 \h </w:instrText>
        </w:r>
        <w:r w:rsidR="00965BCB">
          <w:rPr>
            <w:noProof/>
            <w:webHidden/>
          </w:rPr>
        </w:r>
        <w:r w:rsidR="00965BCB">
          <w:rPr>
            <w:noProof/>
            <w:webHidden/>
          </w:rPr>
          <w:fldChar w:fldCharType="separate"/>
        </w:r>
        <w:r w:rsidR="00965BCB">
          <w:rPr>
            <w:noProof/>
            <w:webHidden/>
          </w:rPr>
          <w:t>13</w:t>
        </w:r>
        <w:r w:rsidR="00965BCB">
          <w:rPr>
            <w:noProof/>
            <w:webHidden/>
          </w:rPr>
          <w:fldChar w:fldCharType="end"/>
        </w:r>
      </w:hyperlink>
    </w:p>
    <w:p w14:paraId="51F1EE27" w14:textId="62D8A216" w:rsidR="00965BCB" w:rsidRDefault="00000000" w:rsidP="00A42867">
      <w:pPr>
        <w:pStyle w:val="TableofFigures"/>
        <w:tabs>
          <w:tab w:val="right" w:leader="dot" w:pos="9482"/>
        </w:tabs>
        <w:rPr>
          <w:rFonts w:asciiTheme="minorHAnsi" w:eastAsiaTheme="minorEastAsia" w:hAnsiTheme="minorHAnsi"/>
          <w:noProof/>
          <w:lang w:eastAsia="en-AU"/>
        </w:rPr>
      </w:pPr>
      <w:hyperlink w:anchor="_Toc181092276" w:history="1">
        <w:r w:rsidR="00965BCB" w:rsidRPr="00F4384C">
          <w:rPr>
            <w:rStyle w:val="Hyperlink"/>
            <w:noProof/>
          </w:rPr>
          <w:t>Table 5. Theme 2 primary studies grouped by climate impact</w:t>
        </w:r>
        <w:r w:rsidR="00965BCB">
          <w:rPr>
            <w:noProof/>
            <w:webHidden/>
          </w:rPr>
          <w:tab/>
        </w:r>
        <w:r w:rsidR="00965BCB">
          <w:rPr>
            <w:noProof/>
            <w:webHidden/>
          </w:rPr>
          <w:fldChar w:fldCharType="begin"/>
        </w:r>
        <w:r w:rsidR="00965BCB">
          <w:rPr>
            <w:noProof/>
            <w:webHidden/>
          </w:rPr>
          <w:instrText xml:space="preserve"> PAGEREF _Toc181092276 \h </w:instrText>
        </w:r>
        <w:r w:rsidR="00965BCB">
          <w:rPr>
            <w:noProof/>
            <w:webHidden/>
          </w:rPr>
        </w:r>
        <w:r w:rsidR="00965BCB">
          <w:rPr>
            <w:noProof/>
            <w:webHidden/>
          </w:rPr>
          <w:fldChar w:fldCharType="separate"/>
        </w:r>
        <w:r w:rsidR="00965BCB">
          <w:rPr>
            <w:noProof/>
            <w:webHidden/>
          </w:rPr>
          <w:t>17</w:t>
        </w:r>
        <w:r w:rsidR="00965BCB">
          <w:rPr>
            <w:noProof/>
            <w:webHidden/>
          </w:rPr>
          <w:fldChar w:fldCharType="end"/>
        </w:r>
      </w:hyperlink>
    </w:p>
    <w:p w14:paraId="494A3232" w14:textId="6EECCEE8" w:rsidR="00965BCB" w:rsidRDefault="00000000" w:rsidP="00A42867">
      <w:pPr>
        <w:pStyle w:val="TableofFigures"/>
        <w:tabs>
          <w:tab w:val="right" w:leader="dot" w:pos="9482"/>
        </w:tabs>
        <w:rPr>
          <w:rFonts w:asciiTheme="minorHAnsi" w:eastAsiaTheme="minorEastAsia" w:hAnsiTheme="minorHAnsi"/>
          <w:noProof/>
          <w:lang w:eastAsia="en-AU"/>
        </w:rPr>
      </w:pPr>
      <w:hyperlink w:anchor="_Toc181092277" w:history="1">
        <w:r w:rsidR="00965BCB" w:rsidRPr="00F4384C">
          <w:rPr>
            <w:rStyle w:val="Hyperlink"/>
            <w:noProof/>
          </w:rPr>
          <w:t>Table 6. Theme 2 primary studies grouped by areas of health and aged care services</w:t>
        </w:r>
        <w:r w:rsidR="00965BCB">
          <w:rPr>
            <w:noProof/>
            <w:webHidden/>
          </w:rPr>
          <w:tab/>
        </w:r>
        <w:r w:rsidR="00965BCB">
          <w:rPr>
            <w:noProof/>
            <w:webHidden/>
          </w:rPr>
          <w:fldChar w:fldCharType="begin"/>
        </w:r>
        <w:r w:rsidR="00965BCB">
          <w:rPr>
            <w:noProof/>
            <w:webHidden/>
          </w:rPr>
          <w:instrText xml:space="preserve"> PAGEREF _Toc181092277 \h </w:instrText>
        </w:r>
        <w:r w:rsidR="00965BCB">
          <w:rPr>
            <w:noProof/>
            <w:webHidden/>
          </w:rPr>
        </w:r>
        <w:r w:rsidR="00965BCB">
          <w:rPr>
            <w:noProof/>
            <w:webHidden/>
          </w:rPr>
          <w:fldChar w:fldCharType="separate"/>
        </w:r>
        <w:r w:rsidR="00965BCB">
          <w:rPr>
            <w:noProof/>
            <w:webHidden/>
          </w:rPr>
          <w:t>17</w:t>
        </w:r>
        <w:r w:rsidR="00965BCB">
          <w:rPr>
            <w:noProof/>
            <w:webHidden/>
          </w:rPr>
          <w:fldChar w:fldCharType="end"/>
        </w:r>
      </w:hyperlink>
    </w:p>
    <w:p w14:paraId="3E7494CF" w14:textId="2B6C94D6" w:rsidR="00965BCB" w:rsidRDefault="00000000" w:rsidP="00A42867">
      <w:pPr>
        <w:pStyle w:val="TableofFigures"/>
        <w:tabs>
          <w:tab w:val="right" w:leader="dot" w:pos="9482"/>
        </w:tabs>
        <w:rPr>
          <w:rFonts w:asciiTheme="minorHAnsi" w:eastAsiaTheme="minorEastAsia" w:hAnsiTheme="minorHAnsi"/>
          <w:noProof/>
          <w:lang w:eastAsia="en-AU"/>
        </w:rPr>
      </w:pPr>
      <w:hyperlink w:anchor="_Toc181092278" w:history="1">
        <w:r w:rsidR="00965BCB" w:rsidRPr="00F4384C">
          <w:rPr>
            <w:rStyle w:val="Hyperlink"/>
            <w:noProof/>
          </w:rPr>
          <w:t>Table 7. Theme 3 primary studies grouped by economic sector</w:t>
        </w:r>
        <w:r w:rsidR="00965BCB">
          <w:rPr>
            <w:noProof/>
            <w:webHidden/>
          </w:rPr>
          <w:tab/>
        </w:r>
        <w:r w:rsidR="00965BCB">
          <w:rPr>
            <w:noProof/>
            <w:webHidden/>
          </w:rPr>
          <w:fldChar w:fldCharType="begin"/>
        </w:r>
        <w:r w:rsidR="00965BCB">
          <w:rPr>
            <w:noProof/>
            <w:webHidden/>
          </w:rPr>
          <w:instrText xml:space="preserve"> PAGEREF _Toc181092278 \h </w:instrText>
        </w:r>
        <w:r w:rsidR="00965BCB">
          <w:rPr>
            <w:noProof/>
            <w:webHidden/>
          </w:rPr>
        </w:r>
        <w:r w:rsidR="00965BCB">
          <w:rPr>
            <w:noProof/>
            <w:webHidden/>
          </w:rPr>
          <w:fldChar w:fldCharType="separate"/>
        </w:r>
        <w:r w:rsidR="00965BCB">
          <w:rPr>
            <w:noProof/>
            <w:webHidden/>
          </w:rPr>
          <w:t>20</w:t>
        </w:r>
        <w:r w:rsidR="00965BCB">
          <w:rPr>
            <w:noProof/>
            <w:webHidden/>
          </w:rPr>
          <w:fldChar w:fldCharType="end"/>
        </w:r>
      </w:hyperlink>
    </w:p>
    <w:p w14:paraId="197DB194" w14:textId="3FB00124" w:rsidR="00965BCB" w:rsidRDefault="00000000" w:rsidP="00A42867">
      <w:pPr>
        <w:pStyle w:val="TableofFigures"/>
        <w:tabs>
          <w:tab w:val="right" w:leader="dot" w:pos="9482"/>
        </w:tabs>
        <w:rPr>
          <w:rFonts w:asciiTheme="minorHAnsi" w:eastAsiaTheme="minorEastAsia" w:hAnsiTheme="minorHAnsi"/>
          <w:noProof/>
          <w:lang w:eastAsia="en-AU"/>
        </w:rPr>
      </w:pPr>
      <w:hyperlink w:anchor="_Toc181092279" w:history="1">
        <w:r w:rsidR="00965BCB" w:rsidRPr="00F4384C">
          <w:rPr>
            <w:rStyle w:val="Hyperlink"/>
            <w:noProof/>
          </w:rPr>
          <w:t>Table 8. Theme 4 primary studies grouped by climate impact</w:t>
        </w:r>
        <w:r w:rsidR="00965BCB">
          <w:rPr>
            <w:noProof/>
            <w:webHidden/>
          </w:rPr>
          <w:tab/>
        </w:r>
        <w:r w:rsidR="00965BCB">
          <w:rPr>
            <w:noProof/>
            <w:webHidden/>
          </w:rPr>
          <w:fldChar w:fldCharType="begin"/>
        </w:r>
        <w:r w:rsidR="00965BCB">
          <w:rPr>
            <w:noProof/>
            <w:webHidden/>
          </w:rPr>
          <w:instrText xml:space="preserve"> PAGEREF _Toc181092279 \h </w:instrText>
        </w:r>
        <w:r w:rsidR="00965BCB">
          <w:rPr>
            <w:noProof/>
            <w:webHidden/>
          </w:rPr>
        </w:r>
        <w:r w:rsidR="00965BCB">
          <w:rPr>
            <w:noProof/>
            <w:webHidden/>
          </w:rPr>
          <w:fldChar w:fldCharType="separate"/>
        </w:r>
        <w:r w:rsidR="00965BCB">
          <w:rPr>
            <w:noProof/>
            <w:webHidden/>
          </w:rPr>
          <w:t>24</w:t>
        </w:r>
        <w:r w:rsidR="00965BCB">
          <w:rPr>
            <w:noProof/>
            <w:webHidden/>
          </w:rPr>
          <w:fldChar w:fldCharType="end"/>
        </w:r>
      </w:hyperlink>
    </w:p>
    <w:p w14:paraId="06122F38" w14:textId="551816C0" w:rsidR="00965BCB" w:rsidRDefault="00000000" w:rsidP="00A42867">
      <w:pPr>
        <w:pStyle w:val="TableofFigures"/>
        <w:tabs>
          <w:tab w:val="right" w:leader="dot" w:pos="9482"/>
        </w:tabs>
        <w:rPr>
          <w:rFonts w:asciiTheme="minorHAnsi" w:eastAsiaTheme="minorEastAsia" w:hAnsiTheme="minorHAnsi"/>
          <w:noProof/>
          <w:lang w:eastAsia="en-AU"/>
        </w:rPr>
      </w:pPr>
      <w:hyperlink w:anchor="_Toc181092280" w:history="1">
        <w:r w:rsidR="00965BCB" w:rsidRPr="00F4384C">
          <w:rPr>
            <w:rStyle w:val="Hyperlink"/>
            <w:noProof/>
          </w:rPr>
          <w:t>Table 9. Theme 4 primary studies grouped by economic sector</w:t>
        </w:r>
        <w:r w:rsidR="00965BCB">
          <w:rPr>
            <w:noProof/>
            <w:webHidden/>
          </w:rPr>
          <w:tab/>
        </w:r>
        <w:r w:rsidR="00965BCB">
          <w:rPr>
            <w:noProof/>
            <w:webHidden/>
          </w:rPr>
          <w:fldChar w:fldCharType="begin"/>
        </w:r>
        <w:r w:rsidR="00965BCB">
          <w:rPr>
            <w:noProof/>
            <w:webHidden/>
          </w:rPr>
          <w:instrText xml:space="preserve"> PAGEREF _Toc181092280 \h </w:instrText>
        </w:r>
        <w:r w:rsidR="00965BCB">
          <w:rPr>
            <w:noProof/>
            <w:webHidden/>
          </w:rPr>
        </w:r>
        <w:r w:rsidR="00965BCB">
          <w:rPr>
            <w:noProof/>
            <w:webHidden/>
          </w:rPr>
          <w:fldChar w:fldCharType="separate"/>
        </w:r>
        <w:r w:rsidR="00965BCB">
          <w:rPr>
            <w:noProof/>
            <w:webHidden/>
          </w:rPr>
          <w:t>24</w:t>
        </w:r>
        <w:r w:rsidR="00965BCB">
          <w:rPr>
            <w:noProof/>
            <w:webHidden/>
          </w:rPr>
          <w:fldChar w:fldCharType="end"/>
        </w:r>
      </w:hyperlink>
    </w:p>
    <w:p w14:paraId="10BDD522" w14:textId="391AC26C" w:rsidR="00153960" w:rsidRDefault="00A35418" w:rsidP="005F79F7">
      <w:r w:rsidRPr="006C420F">
        <w:fldChar w:fldCharType="end"/>
      </w:r>
    </w:p>
    <w:p w14:paraId="52A17237" w14:textId="77777777" w:rsidR="00153960" w:rsidRPr="005F79F7" w:rsidRDefault="00153960" w:rsidP="005F79F7">
      <w:r w:rsidRPr="005F79F7">
        <w:br w:type="page"/>
      </w:r>
    </w:p>
    <w:p w14:paraId="100C0B50" w14:textId="0B9DBA02" w:rsidR="00F40769" w:rsidRDefault="00153960" w:rsidP="00153960">
      <w:pPr>
        <w:pStyle w:val="Heading1"/>
      </w:pPr>
      <w:bookmarkStart w:id="7" w:name="_Toc178262907"/>
      <w:bookmarkStart w:id="8" w:name="_Toc181092251"/>
      <w:r>
        <w:lastRenderedPageBreak/>
        <w:t>Version control</w:t>
      </w:r>
      <w:bookmarkEnd w:id="7"/>
      <w:bookmarkEnd w:id="8"/>
    </w:p>
    <w:p w14:paraId="5541B0EC" w14:textId="7389BEF9" w:rsidR="00EB0A9A" w:rsidRDefault="003E719B" w:rsidP="003E719B">
      <w:r>
        <w:t xml:space="preserve">This document was prepared in </w:t>
      </w:r>
      <w:r w:rsidR="003E3DF3">
        <w:t>October</w:t>
      </w:r>
      <w:r w:rsidR="00563404">
        <w:t xml:space="preserve"> 2024 by the National Health, Sustainability and Climate</w:t>
      </w:r>
      <w:r w:rsidR="00C95AE1">
        <w:t xml:space="preserve"> (NHSC)</w:t>
      </w:r>
      <w:r w:rsidR="00563404">
        <w:t xml:space="preserve"> Unit, Environmental Health and Climate Change Branch, Health Protection Policy and Surveillance Divi</w:t>
      </w:r>
      <w:r w:rsidR="00EB0A9A">
        <w:t>sion, interim Australian Centre for Disease Control, Australian Government Department of Health and Aged Care.</w:t>
      </w:r>
    </w:p>
    <w:p w14:paraId="0E922C59" w14:textId="0B6AB200" w:rsidR="0007080B" w:rsidRDefault="00C95AE1" w:rsidP="003E719B">
      <w:r>
        <w:t>This document</w:t>
      </w:r>
      <w:r w:rsidR="0007080B">
        <w:t xml:space="preserve"> </w:t>
      </w:r>
      <w:r w:rsidR="003519B9">
        <w:t xml:space="preserve">highlights the key findings from </w:t>
      </w:r>
      <w:r w:rsidR="00B34DA2">
        <w:t>a</w:t>
      </w:r>
      <w:r w:rsidR="003519B9">
        <w:t xml:space="preserve"> systematic mapping review</w:t>
      </w:r>
      <w:r w:rsidR="00B34DA2">
        <w:t xml:space="preserve"> </w:t>
      </w:r>
      <w:r>
        <w:t>written collaboratively between the NHSC Unit and the Healthy Environment and Lives (HEAL) Network.</w:t>
      </w:r>
      <w:r w:rsidR="000F2B2C">
        <w:t xml:space="preserve"> </w:t>
      </w:r>
      <w:r w:rsidR="00727103">
        <w:t>Changes to this document will be reflected in the below table when required.</w:t>
      </w:r>
      <w:r w:rsidR="00920D94">
        <w:t xml:space="preserve"> </w:t>
      </w:r>
    </w:p>
    <w:tbl>
      <w:tblPr>
        <w:tblStyle w:val="TableGrid"/>
        <w:tblW w:w="0" w:type="auto"/>
        <w:tblLook w:val="04A0" w:firstRow="1" w:lastRow="0" w:firstColumn="1" w:lastColumn="0" w:noHBand="0" w:noVBand="1"/>
      </w:tblPr>
      <w:tblGrid>
        <w:gridCol w:w="1898"/>
        <w:gridCol w:w="1898"/>
        <w:gridCol w:w="1898"/>
        <w:gridCol w:w="1899"/>
        <w:gridCol w:w="1899"/>
      </w:tblGrid>
      <w:tr w:rsidR="006252EE" w14:paraId="6F58AD61" w14:textId="77777777" w:rsidTr="000F7A0A">
        <w:trPr>
          <w:cnfStyle w:val="100000000000" w:firstRow="1" w:lastRow="0" w:firstColumn="0" w:lastColumn="0" w:oddVBand="0" w:evenVBand="0" w:oddHBand="0" w:evenHBand="0" w:firstRowFirstColumn="0" w:firstRowLastColumn="0" w:lastRowFirstColumn="0" w:lastRowLastColumn="0"/>
        </w:trPr>
        <w:tc>
          <w:tcPr>
            <w:tcW w:w="1898" w:type="dxa"/>
          </w:tcPr>
          <w:p w14:paraId="14F0B75A" w14:textId="1CFDED23" w:rsidR="006252EE" w:rsidRPr="005F79F7" w:rsidRDefault="001B63CE" w:rsidP="005F79F7">
            <w:r w:rsidRPr="005F79F7">
              <w:t>#</w:t>
            </w:r>
          </w:p>
        </w:tc>
        <w:tc>
          <w:tcPr>
            <w:tcW w:w="1898" w:type="dxa"/>
          </w:tcPr>
          <w:p w14:paraId="71B6A819" w14:textId="4D64562C" w:rsidR="006252EE" w:rsidRPr="005F79F7" w:rsidRDefault="00E3647A" w:rsidP="005F79F7">
            <w:r w:rsidRPr="005F79F7">
              <w:t>Revision description</w:t>
            </w:r>
          </w:p>
        </w:tc>
        <w:tc>
          <w:tcPr>
            <w:tcW w:w="1898" w:type="dxa"/>
          </w:tcPr>
          <w:p w14:paraId="075BADF6" w14:textId="1E899866" w:rsidR="006252EE" w:rsidRPr="005F79F7" w:rsidRDefault="000F7A0A" w:rsidP="005F79F7">
            <w:r w:rsidRPr="005F79F7">
              <w:t>Section</w:t>
            </w:r>
          </w:p>
        </w:tc>
        <w:tc>
          <w:tcPr>
            <w:tcW w:w="1899" w:type="dxa"/>
          </w:tcPr>
          <w:p w14:paraId="632D78FA" w14:textId="3429125C" w:rsidR="006252EE" w:rsidRPr="005F79F7" w:rsidRDefault="000F7A0A" w:rsidP="005F79F7">
            <w:r w:rsidRPr="005F79F7">
              <w:t>Date</w:t>
            </w:r>
          </w:p>
        </w:tc>
        <w:tc>
          <w:tcPr>
            <w:tcW w:w="1899" w:type="dxa"/>
          </w:tcPr>
          <w:p w14:paraId="6286FB04" w14:textId="248791BF" w:rsidR="006252EE" w:rsidRPr="005F79F7" w:rsidRDefault="00E3647A" w:rsidP="005F79F7">
            <w:r w:rsidRPr="005F79F7">
              <w:t>Approved by</w:t>
            </w:r>
          </w:p>
        </w:tc>
      </w:tr>
      <w:tr w:rsidR="006252EE" w14:paraId="361F4AD2" w14:textId="77777777" w:rsidTr="00A90DE7">
        <w:trPr>
          <w:cnfStyle w:val="000000100000" w:firstRow="0" w:lastRow="0" w:firstColumn="0" w:lastColumn="0" w:oddVBand="0" w:evenVBand="0" w:oddHBand="1" w:evenHBand="0" w:firstRowFirstColumn="0" w:firstRowLastColumn="0" w:lastRowFirstColumn="0" w:lastRowLastColumn="0"/>
        </w:trPr>
        <w:tc>
          <w:tcPr>
            <w:tcW w:w="1898" w:type="dxa"/>
            <w:tcBorders>
              <w:left w:val="single" w:sz="4" w:space="0" w:color="00DCA1" w:themeColor="background2"/>
              <w:right w:val="single" w:sz="4" w:space="0" w:color="00DCA1" w:themeColor="background2"/>
            </w:tcBorders>
          </w:tcPr>
          <w:p w14:paraId="380055C7" w14:textId="4DE7DF6C" w:rsidR="006252EE" w:rsidRDefault="000F7A0A" w:rsidP="003E719B">
            <w:r>
              <w:t>1.0</w:t>
            </w:r>
          </w:p>
        </w:tc>
        <w:tc>
          <w:tcPr>
            <w:tcW w:w="1898" w:type="dxa"/>
            <w:tcBorders>
              <w:left w:val="single" w:sz="4" w:space="0" w:color="00DCA1" w:themeColor="background2"/>
              <w:right w:val="single" w:sz="4" w:space="0" w:color="00DCA1" w:themeColor="background2"/>
            </w:tcBorders>
          </w:tcPr>
          <w:p w14:paraId="7FE790BA" w14:textId="774C037E" w:rsidR="006252EE" w:rsidRDefault="000F7A0A" w:rsidP="003E719B">
            <w:r>
              <w:t>New document</w:t>
            </w:r>
          </w:p>
        </w:tc>
        <w:tc>
          <w:tcPr>
            <w:tcW w:w="1898" w:type="dxa"/>
            <w:tcBorders>
              <w:left w:val="single" w:sz="4" w:space="0" w:color="00DCA1" w:themeColor="background2"/>
              <w:right w:val="single" w:sz="4" w:space="0" w:color="00DCA1" w:themeColor="background2"/>
            </w:tcBorders>
          </w:tcPr>
          <w:p w14:paraId="71A81CD0" w14:textId="1BE2C7A4" w:rsidR="006252EE" w:rsidRDefault="000F7A0A" w:rsidP="003E719B">
            <w:r>
              <w:t>All</w:t>
            </w:r>
          </w:p>
        </w:tc>
        <w:tc>
          <w:tcPr>
            <w:tcW w:w="1899" w:type="dxa"/>
            <w:tcBorders>
              <w:left w:val="single" w:sz="4" w:space="0" w:color="00DCA1" w:themeColor="background2"/>
              <w:right w:val="single" w:sz="4" w:space="0" w:color="00DCA1" w:themeColor="background2"/>
            </w:tcBorders>
          </w:tcPr>
          <w:p w14:paraId="59665178" w14:textId="073BB392" w:rsidR="006252EE" w:rsidRDefault="00B8712F" w:rsidP="003E719B">
            <w:r>
              <w:t>October 2024</w:t>
            </w:r>
          </w:p>
        </w:tc>
        <w:tc>
          <w:tcPr>
            <w:tcW w:w="1899" w:type="dxa"/>
            <w:tcBorders>
              <w:left w:val="single" w:sz="4" w:space="0" w:color="00DCA1" w:themeColor="background2"/>
              <w:right w:val="single" w:sz="4" w:space="0" w:color="00DCA1" w:themeColor="background2"/>
            </w:tcBorders>
          </w:tcPr>
          <w:p w14:paraId="455056D0" w14:textId="0DA80C68" w:rsidR="008B0FF1" w:rsidRDefault="00582448" w:rsidP="003E719B">
            <w:r>
              <w:t>First Assistant Secretary</w:t>
            </w:r>
          </w:p>
        </w:tc>
      </w:tr>
    </w:tbl>
    <w:p w14:paraId="4FB29DF1" w14:textId="77777777" w:rsidR="003D2FBF" w:rsidRPr="003E719B" w:rsidRDefault="003D2FBF" w:rsidP="003E719B"/>
    <w:p w14:paraId="3C57909D" w14:textId="77777777" w:rsidR="00F03376" w:rsidRDefault="00E70D85" w:rsidP="000D78AF">
      <w:pPr>
        <w:pStyle w:val="Heading1"/>
      </w:pPr>
      <w:bookmarkStart w:id="9" w:name="_Toc175728264"/>
      <w:bookmarkStart w:id="10" w:name="_Toc177390321"/>
      <w:bookmarkStart w:id="11" w:name="_Toc178262908"/>
      <w:bookmarkStart w:id="12" w:name="_Toc181092252"/>
      <w:r>
        <w:lastRenderedPageBreak/>
        <w:t xml:space="preserve">Executive </w:t>
      </w:r>
      <w:r w:rsidR="006E465E">
        <w:t>s</w:t>
      </w:r>
      <w:r>
        <w:t>ummary</w:t>
      </w:r>
      <w:bookmarkEnd w:id="9"/>
      <w:bookmarkEnd w:id="10"/>
      <w:bookmarkEnd w:id="11"/>
      <w:bookmarkEnd w:id="12"/>
      <w:r w:rsidR="00F03376">
        <w:t xml:space="preserve"> </w:t>
      </w:r>
    </w:p>
    <w:p w14:paraId="5408AF4C" w14:textId="77777777" w:rsidR="00F03376" w:rsidRDefault="00E70D85" w:rsidP="00703F87">
      <w:r>
        <w:t xml:space="preserve">Action 7.2 of the National Health and Climate Strategy commits the Australian Government </w:t>
      </w:r>
      <w:r w:rsidR="00C87C58">
        <w:t xml:space="preserve">to </w:t>
      </w:r>
      <w:r>
        <w:t>publishing a scan of</w:t>
      </w:r>
      <w:r w:rsidR="009C3D1E">
        <w:t xml:space="preserve"> research activities in</w:t>
      </w:r>
      <w:r>
        <w:t xml:space="preserve"> Australia</w:t>
      </w:r>
      <w:r w:rsidR="009C3D1E">
        <w:t xml:space="preserve"> on c</w:t>
      </w:r>
      <w:r>
        <w:t xml:space="preserve">limate </w:t>
      </w:r>
      <w:r w:rsidR="009C3D1E">
        <w:t xml:space="preserve">change </w:t>
      </w:r>
      <w:r>
        <w:t>and health</w:t>
      </w:r>
      <w:r w:rsidR="00C87C58">
        <w:t xml:space="preserve">. </w:t>
      </w:r>
      <w:r w:rsidR="00C60377">
        <w:t>In</w:t>
      </w:r>
      <w:r>
        <w:t xml:space="preserve"> </w:t>
      </w:r>
      <w:r w:rsidR="00F27294">
        <w:t xml:space="preserve">fulfilment of this action, and in </w:t>
      </w:r>
      <w:r>
        <w:t xml:space="preserve">partnership with the </w:t>
      </w:r>
      <w:r w:rsidR="00407692">
        <w:t>Healthy Environment and Lives (</w:t>
      </w:r>
      <w:r w:rsidR="00C95AE1">
        <w:t>HEAL</w:t>
      </w:r>
      <w:r w:rsidR="00407692">
        <w:t>)</w:t>
      </w:r>
      <w:r w:rsidR="00C95AE1">
        <w:t xml:space="preserve"> </w:t>
      </w:r>
      <w:r>
        <w:t>Network</w:t>
      </w:r>
      <w:r w:rsidR="00C60377">
        <w:t xml:space="preserve">, </w:t>
      </w:r>
      <w:r>
        <w:t>a systematic mapping review</w:t>
      </w:r>
      <w:r w:rsidR="00373327">
        <w:t xml:space="preserve"> </w:t>
      </w:r>
      <w:r>
        <w:t>of the Australian peer-reviewed literature on climate and health</w:t>
      </w:r>
      <w:r w:rsidR="00DB7EED">
        <w:t xml:space="preserve"> </w:t>
      </w:r>
      <w:r w:rsidR="00F27294">
        <w:t>interventions</w:t>
      </w:r>
      <w:r w:rsidR="00272091">
        <w:t xml:space="preserve"> </w:t>
      </w:r>
      <w:r w:rsidR="008C7412">
        <w:t xml:space="preserve">was undertaken </w:t>
      </w:r>
      <w:r w:rsidR="00272091">
        <w:t xml:space="preserve">to inform </w:t>
      </w:r>
      <w:r w:rsidR="00752386">
        <w:t>the prioritisation of future research</w:t>
      </w:r>
      <w:r w:rsidR="000D3F4C">
        <w:t xml:space="preserve"> and funding</w:t>
      </w:r>
      <w:r w:rsidR="00423141">
        <w:t xml:space="preserve">. </w:t>
      </w:r>
      <w:r w:rsidR="00A34FF3">
        <w:t>The</w:t>
      </w:r>
      <w:r w:rsidR="00373327">
        <w:t xml:space="preserve"> systematic mapping review</w:t>
      </w:r>
      <w:r w:rsidR="00A34FF3">
        <w:t xml:space="preserve"> </w:t>
      </w:r>
      <w:r w:rsidR="00407692">
        <w:t xml:space="preserve">(the review) </w:t>
      </w:r>
      <w:r w:rsidR="00A34FF3">
        <w:t xml:space="preserve">identified, described, and catalogued </w:t>
      </w:r>
      <w:r w:rsidR="00A34FF3" w:rsidRPr="001067D2">
        <w:t xml:space="preserve">the </w:t>
      </w:r>
      <w:r w:rsidR="001067D2">
        <w:t xml:space="preserve">Australian </w:t>
      </w:r>
      <w:r w:rsidR="00A34FF3" w:rsidRPr="001067D2">
        <w:t xml:space="preserve">evidence </w:t>
      </w:r>
      <w:r w:rsidR="001067D2">
        <w:t>on</w:t>
      </w:r>
      <w:r w:rsidR="00A34FF3" w:rsidRPr="001067D2">
        <w:t xml:space="preserve"> climate and health </w:t>
      </w:r>
      <w:r w:rsidR="001067D2">
        <w:t xml:space="preserve">interventions, and included </w:t>
      </w:r>
      <w:r w:rsidR="00B54507">
        <w:t>published</w:t>
      </w:r>
      <w:r w:rsidR="00B41625">
        <w:t xml:space="preserve"> peer-reviewed</w:t>
      </w:r>
      <w:r w:rsidR="00B54507">
        <w:t xml:space="preserve"> studies and literature reviews that proposed or implemented</w:t>
      </w:r>
      <w:r w:rsidR="00F17A4B">
        <w:t xml:space="preserve"> climate-health</w:t>
      </w:r>
      <w:r w:rsidR="00B54507">
        <w:t xml:space="preserve"> interventions</w:t>
      </w:r>
      <w:r w:rsidR="00100F33">
        <w:t>.</w:t>
      </w:r>
      <w:r w:rsidR="00627CC7">
        <w:t xml:space="preserve"> </w:t>
      </w:r>
      <w:r w:rsidR="00727103">
        <w:t xml:space="preserve">This document summarises </w:t>
      </w:r>
      <w:r w:rsidR="005068B7">
        <w:t>key findings.</w:t>
      </w:r>
      <w:r w:rsidR="00F03376">
        <w:t xml:space="preserve"> </w:t>
      </w:r>
    </w:p>
    <w:p w14:paraId="0043C5DC" w14:textId="77777777" w:rsidR="00F03376" w:rsidRDefault="00B54507" w:rsidP="00B54507">
      <w:r>
        <w:t xml:space="preserve">Included research </w:t>
      </w:r>
      <w:r w:rsidRPr="00016FDD">
        <w:t>studies (n=</w:t>
      </w:r>
      <w:r w:rsidR="00C47747" w:rsidRPr="00016FDD">
        <w:t>81</w:t>
      </w:r>
      <w:r w:rsidRPr="007D64C2">
        <w:t xml:space="preserve">) were categorised under four themes: </w:t>
      </w:r>
      <w:r w:rsidR="00C22A6E" w:rsidRPr="007D64C2">
        <w:t>(</w:t>
      </w:r>
      <w:r w:rsidR="00F35071">
        <w:t xml:space="preserve">Theme </w:t>
      </w:r>
      <w:r w:rsidR="00C22A6E" w:rsidRPr="007D64C2">
        <w:t xml:space="preserve">1) </w:t>
      </w:r>
      <w:r w:rsidRPr="00A2531C">
        <w:t xml:space="preserve">Health system decarbonisation </w:t>
      </w:r>
      <w:r w:rsidRPr="007D64C2">
        <w:t>(n=1</w:t>
      </w:r>
      <w:r w:rsidR="00C47747" w:rsidRPr="007D64C2">
        <w:t>8</w:t>
      </w:r>
      <w:r w:rsidRPr="007D64C2">
        <w:t>)</w:t>
      </w:r>
      <w:r w:rsidR="00C22A6E" w:rsidRPr="007D64C2">
        <w:t>; (</w:t>
      </w:r>
      <w:r w:rsidR="00F35071">
        <w:t xml:space="preserve">Theme </w:t>
      </w:r>
      <w:r w:rsidR="00C22A6E" w:rsidRPr="007D64C2">
        <w:t xml:space="preserve">2) </w:t>
      </w:r>
      <w:r w:rsidRPr="00A2531C">
        <w:t xml:space="preserve">Health system adaptation, vulnerability and resilience </w:t>
      </w:r>
      <w:r w:rsidRPr="007D64C2">
        <w:t>(n=24)</w:t>
      </w:r>
      <w:r w:rsidR="00C22A6E" w:rsidRPr="007D64C2">
        <w:t>; (</w:t>
      </w:r>
      <w:r w:rsidR="00F35071">
        <w:t xml:space="preserve">Theme </w:t>
      </w:r>
      <w:r w:rsidR="00C22A6E" w:rsidRPr="007D64C2">
        <w:t xml:space="preserve">3) </w:t>
      </w:r>
      <w:r w:rsidRPr="00A2531C">
        <w:t xml:space="preserve">Health co-benefits of climate change mitigation </w:t>
      </w:r>
      <w:r w:rsidR="00E9462C" w:rsidRPr="00A2531C">
        <w:t>outside the health syste</w:t>
      </w:r>
      <w:r w:rsidR="00805784" w:rsidRPr="00A2531C">
        <w:t xml:space="preserve">m </w:t>
      </w:r>
      <w:r w:rsidRPr="007D64C2">
        <w:t>(n=</w:t>
      </w:r>
      <w:r w:rsidR="00C47747" w:rsidRPr="007D64C2">
        <w:t>7</w:t>
      </w:r>
      <w:r w:rsidRPr="007D64C2">
        <w:t>)</w:t>
      </w:r>
      <w:r w:rsidR="00C22A6E" w:rsidRPr="007D64C2">
        <w:t>; and (</w:t>
      </w:r>
      <w:r w:rsidR="00F35071">
        <w:t xml:space="preserve">Theme </w:t>
      </w:r>
      <w:r w:rsidR="00C22A6E" w:rsidRPr="007D64C2">
        <w:t xml:space="preserve">4) </w:t>
      </w:r>
      <w:r w:rsidRPr="00A2531C">
        <w:t xml:space="preserve">Adaptation to protect health in sectors outside the health system </w:t>
      </w:r>
      <w:r w:rsidRPr="007D64C2">
        <w:t>(n=26)</w:t>
      </w:r>
      <w:r w:rsidR="00C22A6E" w:rsidRPr="007D64C2">
        <w:t>.</w:t>
      </w:r>
      <w:r w:rsidR="00E94843" w:rsidRPr="007D64C2">
        <w:t xml:space="preserve"> </w:t>
      </w:r>
      <w:r w:rsidRPr="007D64C2">
        <w:t xml:space="preserve">Six additional </w:t>
      </w:r>
      <w:r w:rsidR="005415CA" w:rsidRPr="007D64C2">
        <w:t>research</w:t>
      </w:r>
      <w:r w:rsidR="005415CA">
        <w:t xml:space="preserve"> studies</w:t>
      </w:r>
      <w:r>
        <w:t xml:space="preserve"> </w:t>
      </w:r>
      <w:r w:rsidR="00EC260E">
        <w:t>spanned</w:t>
      </w:r>
      <w:r>
        <w:t xml:space="preserve"> </w:t>
      </w:r>
      <w:r w:rsidR="00EC260E">
        <w:t>several of these</w:t>
      </w:r>
      <w:r>
        <w:t xml:space="preserve"> themes. </w:t>
      </w:r>
      <w:r w:rsidR="00F03376">
        <w:t xml:space="preserve"> </w:t>
      </w:r>
    </w:p>
    <w:p w14:paraId="7A93A889" w14:textId="77777777" w:rsidR="00F03376" w:rsidRDefault="00A63F00" w:rsidP="00C22A6E">
      <w:r>
        <w:t xml:space="preserve">Overall, the review found </w:t>
      </w:r>
      <w:r w:rsidR="00C47D0C">
        <w:t xml:space="preserve">only </w:t>
      </w:r>
      <w:r w:rsidR="00794DF4">
        <w:t>limited</w:t>
      </w:r>
      <w:r>
        <w:t xml:space="preserve"> local, high-quality evidence across all four themes. Most </w:t>
      </w:r>
      <w:r w:rsidR="004A17F8">
        <w:t>health system decarbonisation</w:t>
      </w:r>
      <w:r w:rsidR="006738D1">
        <w:t xml:space="preserve"> studies</w:t>
      </w:r>
      <w:r w:rsidR="004D4A40">
        <w:t xml:space="preserve"> </w:t>
      </w:r>
      <w:r w:rsidR="008A426F">
        <w:t xml:space="preserve">(Theme 1) </w:t>
      </w:r>
      <w:r w:rsidR="004D4A40">
        <w:t>focused on hospital</w:t>
      </w:r>
      <w:r w:rsidR="00F40708">
        <w:t>-based</w:t>
      </w:r>
      <w:r w:rsidR="004D4A40">
        <w:t xml:space="preserve"> clinical care</w:t>
      </w:r>
      <w:r w:rsidR="003E2BD1">
        <w:t xml:space="preserve">. </w:t>
      </w:r>
      <w:r w:rsidR="00465C92">
        <w:t>In comparison</w:t>
      </w:r>
      <w:r w:rsidR="00810EA6">
        <w:t xml:space="preserve">, most of the health system adaptation, vulnerability and resilience </w:t>
      </w:r>
      <w:r w:rsidR="000A5416">
        <w:t>studies</w:t>
      </w:r>
      <w:r w:rsidR="008A426F">
        <w:t xml:space="preserve"> (Theme 2)</w:t>
      </w:r>
      <w:r w:rsidR="000A5416">
        <w:t xml:space="preserve"> focused on interventions in non-clinical settings</w:t>
      </w:r>
      <w:r w:rsidR="007E2306">
        <w:t xml:space="preserve">. </w:t>
      </w:r>
      <w:r w:rsidR="00573AC7">
        <w:t>Of all climate hazards, i</w:t>
      </w:r>
      <w:r w:rsidR="00F90857">
        <w:t xml:space="preserve">nterventions to </w:t>
      </w:r>
      <w:r w:rsidR="00B252AF">
        <w:t>address the</w:t>
      </w:r>
      <w:r w:rsidR="00F90857">
        <w:t xml:space="preserve"> health impacts of heat were the most stud</w:t>
      </w:r>
      <w:r w:rsidR="00B252AF">
        <w:t xml:space="preserve">ied </w:t>
      </w:r>
      <w:r w:rsidR="002B3627">
        <w:t>across</w:t>
      </w:r>
      <w:r w:rsidR="00B252AF">
        <w:t xml:space="preserve"> t</w:t>
      </w:r>
      <w:r w:rsidR="00197BEE">
        <w:t>he two adaptation</w:t>
      </w:r>
      <w:r w:rsidR="002B3627">
        <w:t>-related</w:t>
      </w:r>
      <w:r w:rsidR="00197BEE">
        <w:t xml:space="preserve"> themes</w:t>
      </w:r>
      <w:r w:rsidR="008A426F">
        <w:t xml:space="preserve"> (Themes 2 and 4)</w:t>
      </w:r>
      <w:r w:rsidR="00197BEE">
        <w:t xml:space="preserve">. </w:t>
      </w:r>
      <w:r w:rsidR="006B2022">
        <w:t xml:space="preserve">The interventions in these </w:t>
      </w:r>
      <w:r w:rsidR="005927E1">
        <w:t xml:space="preserve">two </w:t>
      </w:r>
      <w:r w:rsidR="006B2022">
        <w:t>themes</w:t>
      </w:r>
      <w:r w:rsidR="005927E1">
        <w:t xml:space="preserve"> also largely focused on addressing the direct</w:t>
      </w:r>
      <w:r w:rsidR="00266D4D">
        <w:t xml:space="preserve">, </w:t>
      </w:r>
      <w:r w:rsidR="005927E1">
        <w:t xml:space="preserve">physical health impacts of climate change, with fewer studies on </w:t>
      </w:r>
      <w:r w:rsidR="00917B81">
        <w:t xml:space="preserve">interventions to </w:t>
      </w:r>
      <w:r w:rsidR="005927E1">
        <w:t>ameliorat</w:t>
      </w:r>
      <w:r w:rsidR="00917B81">
        <w:t>e</w:t>
      </w:r>
      <w:r w:rsidR="005927E1">
        <w:t xml:space="preserve"> the psychosocial or mental health impacts of climate change. </w:t>
      </w:r>
      <w:r w:rsidR="006738D1">
        <w:t>There were few studies on the health co-benefits of climate change mitigation outside the health system</w:t>
      </w:r>
      <w:r w:rsidR="008A426F">
        <w:t xml:space="preserve"> (Theme 3)</w:t>
      </w:r>
      <w:r w:rsidR="006738D1">
        <w:t xml:space="preserve">. </w:t>
      </w:r>
      <w:r w:rsidR="00A03783">
        <w:t xml:space="preserve">Across all themes, </w:t>
      </w:r>
      <w:r w:rsidR="00ED3F36">
        <w:t xml:space="preserve">a limited number of </w:t>
      </w:r>
      <w:r w:rsidR="003139F2">
        <w:t xml:space="preserve">studies </w:t>
      </w:r>
      <w:r w:rsidR="00ED3F36">
        <w:t>had</w:t>
      </w:r>
      <w:r w:rsidR="003139F2">
        <w:t xml:space="preserve"> a focus on priority populations, including First Nations people. </w:t>
      </w:r>
      <w:r w:rsidR="00977535">
        <w:t xml:space="preserve"> </w:t>
      </w:r>
      <w:r w:rsidR="00F03376">
        <w:t xml:space="preserve"> </w:t>
      </w:r>
    </w:p>
    <w:p w14:paraId="089D9E00" w14:textId="77777777" w:rsidR="00F03376" w:rsidRDefault="002C1DDC" w:rsidP="00C22A6E">
      <w:r>
        <w:t>Most of the included studies used qualitative or semi-quantitative survey methods, with fewer studies employing methods such as randomised control</w:t>
      </w:r>
      <w:r w:rsidR="00284E8A">
        <w:t>led</w:t>
      </w:r>
      <w:r>
        <w:t xml:space="preserve"> trials, comparative life cycle assessments, or other observational or modelling study designs. </w:t>
      </w:r>
      <w:r w:rsidR="00B4387D">
        <w:t xml:space="preserve">Many primary studies demonstrated limited stakeholder engagement and co-design </w:t>
      </w:r>
      <w:r w:rsidR="0079769C">
        <w:t>in the design, implementation and evaluation of interventions</w:t>
      </w:r>
      <w:r w:rsidR="00B4387D">
        <w:t>.</w:t>
      </w:r>
      <w:r w:rsidR="00F03376">
        <w:t xml:space="preserve"> </w:t>
      </w:r>
    </w:p>
    <w:p w14:paraId="1EF4D009" w14:textId="0DB58AE1" w:rsidR="00C31043" w:rsidRDefault="00B4387D" w:rsidP="00C22A6E">
      <w:r>
        <w:t>T</w:t>
      </w:r>
      <w:r w:rsidR="00EF3B3E">
        <w:t xml:space="preserve">o </w:t>
      </w:r>
      <w:r w:rsidR="00A408A6">
        <w:t>support the policy agenda outlined in the National Health and Climate Strategy, t</w:t>
      </w:r>
      <w:r>
        <w:t>here is a need for</w:t>
      </w:r>
      <w:r w:rsidR="00C31043">
        <w:t xml:space="preserve"> </w:t>
      </w:r>
      <w:r w:rsidR="00A408A6">
        <w:t xml:space="preserve">a </w:t>
      </w:r>
      <w:r w:rsidR="00C31043">
        <w:t>sustained</w:t>
      </w:r>
      <w:r>
        <w:t xml:space="preserve"> </w:t>
      </w:r>
      <w:r w:rsidR="00A408A6">
        <w:t xml:space="preserve">increase in </w:t>
      </w:r>
      <w:r>
        <w:t xml:space="preserve">interdisciplinary research </w:t>
      </w:r>
      <w:r w:rsidR="00A408A6">
        <w:t>on climate and health interventions</w:t>
      </w:r>
      <w:r>
        <w:t xml:space="preserve">. </w:t>
      </w:r>
      <w:r w:rsidR="00C31043">
        <w:t>Evidence from l</w:t>
      </w:r>
      <w:r>
        <w:t xml:space="preserve">ocal </w:t>
      </w:r>
      <w:r w:rsidR="003F6439">
        <w:t>contexts</w:t>
      </w:r>
      <w:r>
        <w:t xml:space="preserve">, using robust methods </w:t>
      </w:r>
      <w:r w:rsidR="00CF476E">
        <w:t xml:space="preserve">and </w:t>
      </w:r>
      <w:r w:rsidR="005A729D">
        <w:t>stakeholder engagement</w:t>
      </w:r>
      <w:r>
        <w:t xml:space="preserve">, will support </w:t>
      </w:r>
      <w:r w:rsidR="00C31043">
        <w:t xml:space="preserve">effective </w:t>
      </w:r>
      <w:r w:rsidR="0025594B">
        <w:t>action on climate change and health in</w:t>
      </w:r>
      <w:r>
        <w:t xml:space="preserve"> Australia’s health system and communities. </w:t>
      </w:r>
      <w:r w:rsidR="00C31043">
        <w:br w:type="page"/>
      </w:r>
    </w:p>
    <w:p w14:paraId="5854730C" w14:textId="58FB06C8" w:rsidR="00B4387D" w:rsidRDefault="00C31043" w:rsidP="00C31043">
      <w:pPr>
        <w:pStyle w:val="Heading1"/>
      </w:pPr>
      <w:bookmarkStart w:id="13" w:name="_Toc175728265"/>
      <w:bookmarkStart w:id="14" w:name="_Toc177390322"/>
      <w:bookmarkStart w:id="15" w:name="_Toc178262909"/>
      <w:bookmarkStart w:id="16" w:name="_Toc181092253"/>
      <w:r>
        <w:lastRenderedPageBreak/>
        <w:t>1 Introduction</w:t>
      </w:r>
      <w:bookmarkEnd w:id="13"/>
      <w:bookmarkEnd w:id="14"/>
      <w:bookmarkEnd w:id="15"/>
      <w:bookmarkEnd w:id="16"/>
    </w:p>
    <w:p w14:paraId="6C177B77" w14:textId="3C47DF8A" w:rsidR="00B12A60" w:rsidRDefault="00B12A60" w:rsidP="00C31043">
      <w:pPr>
        <w:pStyle w:val="Heading2"/>
      </w:pPr>
      <w:bookmarkStart w:id="17" w:name="_Toc175728266"/>
      <w:bookmarkStart w:id="18" w:name="_Toc177390323"/>
      <w:bookmarkStart w:id="19" w:name="_Toc178262910"/>
      <w:bookmarkStart w:id="20" w:name="_Toc181092254"/>
      <w:r>
        <w:t xml:space="preserve">1.1 Policy </w:t>
      </w:r>
      <w:r w:rsidR="006E465E">
        <w:t>c</w:t>
      </w:r>
      <w:r>
        <w:t>ontext</w:t>
      </w:r>
      <w:r w:rsidR="00447659">
        <w:t xml:space="preserve"> and </w:t>
      </w:r>
      <w:r w:rsidR="006E465E">
        <w:t>a</w:t>
      </w:r>
      <w:r w:rsidR="00447659">
        <w:t>im</w:t>
      </w:r>
      <w:bookmarkEnd w:id="17"/>
      <w:bookmarkEnd w:id="18"/>
      <w:bookmarkEnd w:id="19"/>
      <w:bookmarkEnd w:id="20"/>
    </w:p>
    <w:p w14:paraId="06CC4C37" w14:textId="13A2183F" w:rsidR="008B29F4" w:rsidRDefault="00B12A60" w:rsidP="00F03376">
      <w:r>
        <w:t xml:space="preserve">Australia’s first National Health and Climate Strategy (the Strategy) </w:t>
      </w:r>
      <w:r w:rsidR="00373327">
        <w:t xml:space="preserve">was published in December 2023. The Strategy sets out a whole-of-government plan for achieving ‘healthy, climate-resilient communities, and a sustainable, resilient, high-quality, net zero health system’. The Strategy identifies the importance of coordinated climate and health </w:t>
      </w:r>
      <w:r w:rsidR="002F43F8">
        <w:t xml:space="preserve">research to realise this </w:t>
      </w:r>
      <w:proofErr w:type="gramStart"/>
      <w:r w:rsidR="004D42C5">
        <w:t>vision</w:t>
      </w:r>
      <w:r w:rsidR="008C209D">
        <w:t>,</w:t>
      </w:r>
      <w:r w:rsidR="000B3ADF">
        <w:t xml:space="preserve"> and</w:t>
      </w:r>
      <w:proofErr w:type="gramEnd"/>
      <w:r w:rsidR="002F43F8">
        <w:t xml:space="preserve"> includes ‘Research and Innovation’ as one of four Enablers </w:t>
      </w:r>
      <w:r w:rsidR="000B3ADF">
        <w:t xml:space="preserve">that will help achieve its core objectives. </w:t>
      </w:r>
    </w:p>
    <w:p w14:paraId="53D95D4D" w14:textId="0EAF5087" w:rsidR="00022DF4" w:rsidRPr="00B12A60" w:rsidRDefault="000B3ADF" w:rsidP="00022DF4">
      <w:r>
        <w:t xml:space="preserve">Action 7.2 of the Strategy commits the Australian Government to commissioning and publishing a scan of Australian research activities pertaining to climate change and health, with a view to informing </w:t>
      </w:r>
      <w:r w:rsidR="004F2864">
        <w:t xml:space="preserve">the prioritisation of future research funding and policy decisions </w:t>
      </w:r>
      <w:r w:rsidR="00B1163F">
        <w:t xml:space="preserve">for </w:t>
      </w:r>
      <w:r w:rsidR="004F2864">
        <w:t>health adaptation and mitigation.</w:t>
      </w:r>
      <w:r w:rsidR="000006B3">
        <w:t xml:space="preserve"> </w:t>
      </w:r>
      <w:r w:rsidR="0081536D">
        <w:t>In fulfilment of</w:t>
      </w:r>
      <w:r w:rsidR="000006B3">
        <w:t xml:space="preserve"> Action 7.2, a systematic mapping review was undertaken in partnership with the Healthy Environment and Lives</w:t>
      </w:r>
      <w:r w:rsidR="00F106F6">
        <w:t xml:space="preserve"> (HEAL)</w:t>
      </w:r>
      <w:r w:rsidR="000006B3">
        <w:t xml:space="preserve"> Network</w:t>
      </w:r>
      <w:r w:rsidR="00030718">
        <w:t xml:space="preserve">. </w:t>
      </w:r>
      <w:r w:rsidR="00022DF4">
        <w:t>The</w:t>
      </w:r>
      <w:r w:rsidR="00022DF4" w:rsidRPr="005D06DD">
        <w:t xml:space="preserve"> review </w:t>
      </w:r>
      <w:r w:rsidR="00A506E8">
        <w:t>aimed</w:t>
      </w:r>
      <w:r w:rsidR="00022DF4" w:rsidRPr="005D06DD">
        <w:t xml:space="preserve"> to map and thematically understand the existing research on policies and interventions related to health and climate change adaptation and mitigation in Australia</w:t>
      </w:r>
      <w:r w:rsidR="0008508C">
        <w:t xml:space="preserve">. This report summarises the main findings of the systematic mapping review. </w:t>
      </w:r>
    </w:p>
    <w:p w14:paraId="38335EFD" w14:textId="76FADACB" w:rsidR="00C31043" w:rsidRDefault="00C31043" w:rsidP="00C31043">
      <w:pPr>
        <w:pStyle w:val="Heading2"/>
      </w:pPr>
      <w:bookmarkStart w:id="21" w:name="_Toc175728267"/>
      <w:bookmarkStart w:id="22" w:name="_Toc177390324"/>
      <w:bookmarkStart w:id="23" w:name="_Toc178262911"/>
      <w:bookmarkStart w:id="24" w:name="_Toc181092255"/>
      <w:r>
        <w:t>1.</w:t>
      </w:r>
      <w:r w:rsidR="008F3151">
        <w:t>2</w:t>
      </w:r>
      <w:r>
        <w:t xml:space="preserve"> </w:t>
      </w:r>
      <w:r w:rsidR="005A1311">
        <w:t>The</w:t>
      </w:r>
      <w:r w:rsidR="004C756C">
        <w:t xml:space="preserve"> </w:t>
      </w:r>
      <w:r w:rsidR="00117216">
        <w:t>c</w:t>
      </w:r>
      <w:r w:rsidR="004C756C">
        <w:t xml:space="preserve">limate and </w:t>
      </w:r>
      <w:r w:rsidR="00117216">
        <w:t>h</w:t>
      </w:r>
      <w:r w:rsidR="004C756C">
        <w:t xml:space="preserve">ealth </w:t>
      </w:r>
      <w:r w:rsidR="00117216">
        <w:t>r</w:t>
      </w:r>
      <w:r w:rsidR="004C756C">
        <w:t>esearch</w:t>
      </w:r>
      <w:r>
        <w:t xml:space="preserve"> </w:t>
      </w:r>
      <w:r w:rsidR="00117216">
        <w:t>l</w:t>
      </w:r>
      <w:r w:rsidR="00F712A4">
        <w:t>andscape</w:t>
      </w:r>
      <w:bookmarkEnd w:id="21"/>
      <w:bookmarkEnd w:id="22"/>
      <w:bookmarkEnd w:id="23"/>
      <w:bookmarkEnd w:id="24"/>
    </w:p>
    <w:p w14:paraId="2453C0C7" w14:textId="10458988" w:rsidR="005B4F38" w:rsidRDefault="00C31043" w:rsidP="002C0805">
      <w:r>
        <w:t>Climate change is undermining the environmental and social determinants of health by disrupting Earth’s natural systems</w:t>
      </w:r>
      <w:r w:rsidR="00667BB4">
        <w:t>,</w:t>
      </w:r>
      <w:r>
        <w:t xml:space="preserve"> and is one of the greatest threats to human health and wellbeing </w:t>
      </w:r>
      <w:r w:rsidRPr="005D06DD">
        <w:t xml:space="preserve">in Australia and worldwide </w:t>
      </w:r>
      <w:r w:rsidRPr="005D06DD">
        <w:fldChar w:fldCharType="begin"/>
      </w:r>
      <w:r>
        <w:instrText xml:space="preserve"> ADDIN EN.CITE &lt;EndNote&gt;&lt;Cite&gt;&lt;Author&gt;AAHMS&lt;/Author&gt;&lt;Year&gt;2022&lt;/Year&gt;&lt;RecNum&gt;83&lt;/RecNum&gt;&lt;DisplayText&gt;(AAHMS 2022)&lt;/DisplayText&gt;&lt;record&gt;&lt;rec-number&gt;83&lt;/rec-number&gt;&lt;foreign-keys&gt;&lt;key app="EN" db-id="2tvvdsaevdpwwzex5pfxx0p5f9d225t9sw5e" timestamp="1718428461"&gt;83&lt;/key&gt;&lt;/foreign-keys&gt;&lt;ref-type name="Report"&gt;27&lt;/ref-type&gt;&lt;contributors&gt;&lt;authors&gt;&lt;author&gt;AAHMS&lt;/author&gt;&lt;/authors&gt;&lt;/contributors&gt;&lt;titles&gt;&lt;title&gt;Climate change: An urgent health priority &lt;/title&gt;&lt;secondary-title&gt;Australian Academy of Health and Medical Sciences&lt;/secondary-title&gt;&lt;/titles&gt;&lt;dates&gt;&lt;year&gt;2022&lt;/year&gt;&lt;/dates&gt;&lt;publisher&gt;Australian Academy of Health and Medical Sciences&lt;/publisher&gt;&lt;urls&gt;&lt;related-urls&gt;&lt;url&gt;https://aahms.org/climate-change/&lt;/url&gt;&lt;/related-urls&gt;&lt;/urls&gt;&lt;/record&gt;&lt;/Cite&gt;&lt;/EndNote&gt;</w:instrText>
      </w:r>
      <w:r w:rsidRPr="005D06DD">
        <w:fldChar w:fldCharType="separate"/>
      </w:r>
      <w:r>
        <w:rPr>
          <w:noProof/>
        </w:rPr>
        <w:t>(AAHMS 2022)</w:t>
      </w:r>
      <w:r w:rsidRPr="005D06DD">
        <w:fldChar w:fldCharType="end"/>
      </w:r>
      <w:r w:rsidRPr="005D06DD">
        <w:t>.</w:t>
      </w:r>
      <w:r w:rsidR="0038437A">
        <w:t xml:space="preserve"> </w:t>
      </w:r>
      <w:r w:rsidR="00385FC9">
        <w:t xml:space="preserve">Since 2012, the number of scientific papers researching climate change </w:t>
      </w:r>
      <w:r w:rsidR="009B48F0">
        <w:t xml:space="preserve">and human health </w:t>
      </w:r>
      <w:r w:rsidR="00385FC9">
        <w:t xml:space="preserve">globally has increased </w:t>
      </w:r>
      <w:r w:rsidR="00385FC9" w:rsidRPr="005D06DD">
        <w:t xml:space="preserve">three-fold </w:t>
      </w:r>
      <w:r w:rsidR="00385FC9" w:rsidRPr="005D06DD">
        <w:fldChar w:fldCharType="begin">
          <w:fldData xml:space="preserve">PEVuZE5vdGU+PENpdGU+PEF1dGhvcj5Sb21hbmVsbG88L0F1dGhvcj48WWVhcj4yMDIzPC9ZZWFy
PjxSZWNOdW0+ODI8L1JlY051bT48RGlzcGxheVRleHQ+KFJvbWFuZWxsbyBldCBhbC4gMjAyMyk8
L0Rpc3BsYXlUZXh0PjxyZWNvcmQ+PHJlYy1udW1iZXI+ODI8L3JlYy1udW1iZXI+PGZvcmVpZ24t
a2V5cz48a2V5IGFwcD0iRU4iIGRiLWlkPSIydHZ2ZHNhZXZkcHd3emV4NXBmeHgwcDVmOWQyMjV0
OXN3NWUiIHRpbWVzdGFtcD0iMTcxODQyNzUzNCI+ODI8L2tleT48L2ZvcmVpZ24ta2V5cz48cmVm
LXR5cGUgbmFtZT0iSm91cm5hbCBBcnRpY2xlIj4xNzwvcmVmLXR5cGU+PGNvbnRyaWJ1dG9ycz48
YXV0aG9ycz48YXV0aG9yPlJvbWFuZWxsbywgTWFyaW5hPC9hdXRob3I+PGF1dGhvcj5OYXBvbGks
IENsYXVkaWEgZGk8L2F1dGhvcj48YXV0aG9yPkdyZWVuLCBDYXJvbGU8L2F1dGhvcj48YXV0aG9y
Pktlbm5hcmQsIEhhcnJ5PC9hdXRob3I+PGF1dGhvcj5MYW1wYXJkLCBQZXRlPC9hdXRob3I+PGF1
dGhvcj5TY2FtbWFuLCBEYW5pZWw8L2F1dGhvcj48YXV0aG9yPldhbGF3ZW5kZXIsIE1hcmlhPC9h
dXRob3I+PGF1dGhvcj5BbGksIFpha2FyaTwvYXV0aG9yPjxhdXRob3I+QW1lbGksIE5hZGlhPC9h
dXRob3I+PGF1dGhvcj5BeWViLUthcmxzc29uLCBTb25qYTwvYXV0aG9yPjxhdXRob3I+QmVnZ3Ms
IFBhdWwgSi48L2F1dGhvcj48YXV0aG9yPkJlbGVzb3ZhLCBLcmlzdGluZTwvYXV0aG9yPjxhdXRo
b3I+QmVycmFuZyBGb3JkLCBMZWE8L2F1dGhvcj48YXV0aG9yPkJvd2VuLCBLYXRocnluPC9hdXRo
b3I+PGF1dGhvcj5DYWksIFdlbmppYTwvYXV0aG9yPjxhdXRob3I+Q2FsbGFnaGFuLCBNYXg8L2F1
dGhvcj48YXV0aG9yPkNhbXBiZWxsLUxlbmRydW0sIERpYXJtaWQ8L2F1dGhvcj48YXV0aG9yPkNo
YW1iZXJzLCBKb25hdGhhbjwvYXV0aG9yPjxhdXRob3I+Q3Jvc3MsIFRyb3kgSi48L2F1dGhvcj48
YXV0aG9yPnZhbiBEYWFsZW4sIEtpbSBSLjwvYXV0aG9yPjxhdXRob3I+RGFsaW4sIENhcm9sZTwv
YXV0aG9yPjxhdXRob3I+RGFzYW5kaSwgTmloZWVyPC9hdXRob3I+PGF1dGhvcj5EYXNndXB0YSwg
U2hvdXJvPC9hdXRob3I+PGF1dGhvcj5EYXZpZXMsIE1pY2hhZWw8L2F1dGhvcj48YXV0aG9yPkRv
bWluZ3Vlei1TYWxhcywgUGF1bGE8L2F1dGhvcj48YXV0aG9yPkR1YnJvdywgUm9iZXJ0PC9hdXRo
b3I+PGF1dGhvcj5FYmksIEtyaXN0aWUgTC48L2F1dGhvcj48YXV0aG9yPkVja2VsbWFuLCBNYXR0
aGV3PC9hdXRob3I+PGF1dGhvcj5Fa2lucywgUGF1bDwvYXV0aG9yPjxhdXRob3I+RnJleWJlcmcs
IENocmlzPC9hdXRob3I+PGF1dGhvcj5HYXNwYXJ5YW4sIE9sZ2E8L2F1dGhvcj48YXV0aG9yPkdv
cmRvbi1TdHJhY2hhbiwgR2VvcmdpYW5hPC9hdXRob3I+PGF1dGhvcj5HcmFoYW0sIEhpbGFyeTwv
YXV0aG9yPjxhdXRob3I+R3VudGhlciwgU2FtdWVsIEguPC9hdXRob3I+PGF1dGhvcj5IYW1pbHRv
biwgSWFuPC9hdXRob3I+PGF1dGhvcj5IYW5nLCBZdW48L2F1dGhvcj48YXV0aG9yPkjDpG5uaW5l
biwgUmlzdG88L2F1dGhvcj48YXV0aG9yPkhhcnRpbmdlciwgU3RlbGxhPC9hdXRob3I+PGF1dGhv
cj5IZSwgS2VoYW48L2F1dGhvcj48YXV0aG9yPkhlaWRlY2tlLCBKdWxpYW48L2F1dGhvcj48YXV0
aG9yPkhlc3MsIEplcmVteSBKLjwvYXV0aG9yPjxhdXRob3I+SHN1LCBTaGloLUNoZTwvYXV0aG9y
PjxhdXRob3I+SmFtYXJ0LCBMb3VpczwvYXV0aG9yPjxhdXRob3I+SmFua2luLCBTbGF2YTwvYXV0
aG9yPjxhdXRob3I+SmF5LCBPbGxpZTwvYXV0aG9yPjxhdXRob3I+S2VsbWFuLCBJbGFuPC9hdXRo
b3I+PGF1dGhvcj5LaWVzZXdldHRlciwgR3JlZ29yPC9hdXRob3I+PGF1dGhvcj5LaW5uZXksIFBh
dHJpY2s8L2F1dGhvcj48YXV0aG9yPktuaXZldG9uLCBEb21pbmljPC9hdXRob3I+PGF1dGhvcj5L
b3V6bmV0c292LCBSb3N0aXNsYXY8L2F1dGhvcj48YXV0aG9yPkxhcm9zYSwgRnJhbmNlc2NhPC9h
dXRob3I+PGF1dGhvcj5MZWUsIEphc29uIEsuIFcuPC9hdXRob3I+PGF1dGhvcj5MZW1rZSwgQnJ1
bm88L2F1dGhvcj48YXV0aG9yPkxpdSwgWWFuZzwvYXV0aG9yPjxhdXRob3I+TGl1LCBaaGFvPC9h
dXRob3I+PGF1dGhvcj5Mb3R0LCBNZWxpc3NhPC9hdXRob3I+PGF1dGhvcj5Mb3R0byBCYXRpc3Rh
LCBNYXJ0w61uPC9hdXRob3I+PGF1dGhvcj5Mb3dlLCBSYWNoZWw8L2F1dGhvcj48YXV0aG9yPk9k
aGlhbWJvIFNld2UsIE1hcXVpbnM8L2F1dGhvcj48YXV0aG9yPk1hcnRpbmV6LVVydGF6YSwgSmFp
bWU8L2F1dGhvcj48YXV0aG9yPk1hc2xpbiwgTWFyazwvYXV0aG9yPjxhdXRob3I+TWNBbGxpc3Rl
ciwgTHVjeTwvYXV0aG9yPjxhdXRob3I+TWNNaWNoYWVsLCBDZWxpYTwvYXV0aG9yPjxhdXRob3I+
TWksIFpoaWZ1PC9hdXRob3I+PGF1dGhvcj5NaWxuZXIsIEphbWVzPC9hdXRob3I+PGF1dGhvcj5N
aW5vciwgS2VsdG9uPC9hdXRob3I+PGF1dGhvcj5NaW54LCBKYW4gQy48L2F1dGhvcj48YXV0aG9y
Pk1vaGFqZXJpLCBOYWhpZDwvYXV0aG9yPjxhdXRob3I+TW9tZW4sIE5hdGFsaWUgQy48L2F1dGhv
cj48YXV0aG9yPk1vcmFkaS1MYWtlaCwgTWF6aWFyPC9hdXRob3I+PGF1dGhvcj5Nb3JyaXNzZXks
IEthcnluPC9hdXRob3I+PGF1dGhvcj5NdW56ZXJ0LCBTaW1vbjwvYXV0aG9yPjxhdXRob3I+TXVy
cmF5LCBLcmlzIEEuPC9hdXRob3I+PGF1dGhvcj5OZXZpbGxlLCBUYXJhPC9hdXRob3I+PGF1dGhv
cj5OaWxzc29uLCBNYXJpYTwvYXV0aG9yPjxhdXRob3I+T2JyYWRvdmljaCwgTmljazwvYXV0aG9y
PjxhdXRob3I+TyZhcG9zO0hhcmUsIE1lZ2FuIEIuPC9hdXRob3I+PGF1dGhvcj5PbGl2ZWlyYSwg
Q2FtaWxlPC9hdXRob3I+PGF1dGhvcj5PcmVzemN6eW4sIFRhZGo8L2F1dGhvcj48YXV0aG9yPk90
dG8sIE1hdHRoaWFzPC9hdXRob3I+PGF1dGhvcj5Pd2ZpLCBGZXJlaWRvb248L2F1dGhvcj48YXV0
aG9yPlBlYXJtYW4sIE9saXZpYTwvYXV0aG9yPjxhdXRob3I+UGVnYSwgRnJhbms8L2F1dGhvcj48
YXV0aG9yPlBlcnNoaW5nLCBBbmRyZXc8L2F1dGhvcj48YXV0aG9yPlJhYmJhbmloYSwgTWFobmF6
PC9hdXRob3I+PGF1dGhvcj5SaWNrbWFuLCBKYW1pZTwvYXV0aG9yPjxhdXRob3I+Um9iaW5zb24s
IEVsaXphYmV0aCBKLiBaLjwvYXV0aG9yPjxhdXRob3I+Um9ja2zDtnYsIEpvYWNpbTwvYXV0aG9y
PjxhdXRob3I+U2FsYXMsIFJlbmVlIE4uPC9hdXRob3I+PGF1dGhvcj5TZW1lbnphLCBKYW4gQy48
L2F1dGhvcj48YXV0aG9yPlNoZXJtYW4sIEpvZGkgRC48L2F1dGhvcj48YXV0aG9yPlNodW1ha2Ut
R3VpbGxlbW90LCBKb3k8L2F1dGhvcj48YXV0aG9yPlNpbGJlcnQsIEdyYW50PC9hdXRob3I+PGF1
dGhvcj5Tb2ZpZXYsIE1pa2hhaWw8L2F1dGhvcj48YXV0aG9yPlNwcmluZ21hbm4sIE1hcmNvPC9h
dXRob3I+PGF1dGhvcj5TdG93ZWxsLCBKZW5uaWZlciBELjwvYXV0aG9yPjxhdXRob3I+VGFiYXRh
YmFlaSwgTWVpc2FtPC9hdXRob3I+PGF1dGhvcj5UYXlsb3IsIEpvbmF0aG9uPC9hdXRob3I+PGF1
dGhvcj5UaG9tcHNvbiwgUm9zczwvYXV0aG9yPjxhdXRob3I+VG9ubmUsIENhdGhyeW48L2F1dGhv
cj48YXV0aG9yPlRyZXNrb3ZhLCBNYXJpbmE8L2F1dGhvcj48YXV0aG9yPlRyaW5hbmVzLCBKb2Fx
dWluIEEuPC9hdXRob3I+PGF1dGhvcj5XYWduZXIsIEZhYmlhbjwvYXV0aG9yPjxhdXRob3I+V2Fy
bmVja2UsIExhdXJhPC9hdXRob3I+PGF1dGhvcj5XaGl0Y29tYmUsIEhhbm5haDwvYXV0aG9yPjxh
dXRob3I+V2lubmluZywgTWF0dGhldzwvYXV0aG9yPjxhdXRob3I+V3lucywgQXJ0aHVyPC9hdXRo
b3I+PGF1dGhvcj5ZZ2xlc2lhcy1Hb256w6FsZXosIE1hcmlzb2w8L2F1dGhvcj48YXV0aG9yPlpo
YW5nLCBTaGlodWk8L2F1dGhvcj48YXV0aG9yPlpoYW5nLCBZaW5nPC9hdXRob3I+PGF1dGhvcj5a
aHUsIFFpYW88L2F1dGhvcj48YXV0aG9yPkdvbmcsIFBlbmc8L2F1dGhvcj48YXV0aG9yPk1vbnRn
b21lcnksIEh1Z2g8L2F1dGhvcj48YXV0aG9yPkNvc3RlbGxvLCBBbnRob255PC9hdXRob3I+PC9h
dXRob3JzPjwvY29udHJpYnV0b3JzPjx0aXRsZXM+PHRpdGxlPlRoZSAyMDIzIHJlcG9ydCBvZiB0
aGUgTGFuY2V0IENvdW50ZG93biBvbiBoZWFsdGggYW5kIGNsaW1hdGUgY2hhbmdlOiB0aGUgaW1w
ZXJhdGl2ZSBmb3IgYSBoZWFsdGgtY2VudHJlZCByZXNwb25zZSBpbiBhIHdvcmxkIGZhY2luZyBp
cnJldmVyc2libGUgaGFybXM8L3RpdGxlPjxzZWNvbmRhcnktdGl0bGU+VGhlIExhbmNldDwvc2Vj
b25kYXJ5LXRpdGxlPjwvdGl0bGVzPjxwZXJpb2RpY2FsPjxmdWxsLXRpdGxlPlRoZSBMYW5jZXQ8
L2Z1bGwtdGl0bGU+PC9wZXJpb2RpY2FsPjxwYWdlcz4yMzQ2LTIzOTQ8L3BhZ2VzPjx2b2x1bWU+
NDAyPC92b2x1bWU+PG51bWJlcj4xMDQxOTwvbnVtYmVyPjxkYXRlcz48eWVhcj4yMDIzPC95ZWFy
PjxwdWItZGF0ZXM+PGRhdGU+MjAyMy8xMi8xNjwvZGF0ZT48L3B1Yi1kYXRlcz48L2RhdGVzPjxp
c2JuPjAxNDAtNjczNjwvaXNibj48dXJscz48cmVsYXRlZC11cmxzPjx1cmw+aHR0cHM6Ly93d3cu
c2NpZW5jZWRpcmVjdC5jb20vc2NpZW5jZS9hcnRpY2xlL3BpaS9TMDE0MDY3MzYyMzAxODU5Nzwv
dXJsPjwvcmVsYXRlZC11cmxzPjwvdXJscz48ZWxlY3Ryb25pYy1yZXNvdXJjZS1udW0+aHR0cHM6
Ly9kb2kub3JnLzEwLjEwMTYvUzAxNDAtNjczNigyMykwMTg1OS03PC9lbGVjdHJvbmljLXJlc291
cmNlLW51bT48L3JlY29yZD48L0NpdGU+PC9FbmROb3RlPgB=
</w:fldData>
        </w:fldChar>
      </w:r>
      <w:r w:rsidR="00385FC9">
        <w:instrText xml:space="preserve"> ADDIN EN.CITE </w:instrText>
      </w:r>
      <w:r w:rsidR="00385FC9">
        <w:fldChar w:fldCharType="begin">
          <w:fldData xml:space="preserve">PEVuZE5vdGU+PENpdGU+PEF1dGhvcj5Sb21hbmVsbG88L0F1dGhvcj48WWVhcj4yMDIzPC9ZZWFy
PjxSZWNOdW0+ODI8L1JlY051bT48RGlzcGxheVRleHQ+KFJvbWFuZWxsbyBldCBhbC4gMjAyMyk8
L0Rpc3BsYXlUZXh0PjxyZWNvcmQ+PHJlYy1udW1iZXI+ODI8L3JlYy1udW1iZXI+PGZvcmVpZ24t
a2V5cz48a2V5IGFwcD0iRU4iIGRiLWlkPSIydHZ2ZHNhZXZkcHd3emV4NXBmeHgwcDVmOWQyMjV0
OXN3NWUiIHRpbWVzdGFtcD0iMTcxODQyNzUzNCI+ODI8L2tleT48L2ZvcmVpZ24ta2V5cz48cmVm
LXR5cGUgbmFtZT0iSm91cm5hbCBBcnRpY2xlIj4xNzwvcmVmLXR5cGU+PGNvbnRyaWJ1dG9ycz48
YXV0aG9ycz48YXV0aG9yPlJvbWFuZWxsbywgTWFyaW5hPC9hdXRob3I+PGF1dGhvcj5OYXBvbGks
IENsYXVkaWEgZGk8L2F1dGhvcj48YXV0aG9yPkdyZWVuLCBDYXJvbGU8L2F1dGhvcj48YXV0aG9y
Pktlbm5hcmQsIEhhcnJ5PC9hdXRob3I+PGF1dGhvcj5MYW1wYXJkLCBQZXRlPC9hdXRob3I+PGF1
dGhvcj5TY2FtbWFuLCBEYW5pZWw8L2F1dGhvcj48YXV0aG9yPldhbGF3ZW5kZXIsIE1hcmlhPC9h
dXRob3I+PGF1dGhvcj5BbGksIFpha2FyaTwvYXV0aG9yPjxhdXRob3I+QW1lbGksIE5hZGlhPC9h
dXRob3I+PGF1dGhvcj5BeWViLUthcmxzc29uLCBTb25qYTwvYXV0aG9yPjxhdXRob3I+QmVnZ3Ms
IFBhdWwgSi48L2F1dGhvcj48YXV0aG9yPkJlbGVzb3ZhLCBLcmlzdGluZTwvYXV0aG9yPjxhdXRo
b3I+QmVycmFuZyBGb3JkLCBMZWE8L2F1dGhvcj48YXV0aG9yPkJvd2VuLCBLYXRocnluPC9hdXRo
b3I+PGF1dGhvcj5DYWksIFdlbmppYTwvYXV0aG9yPjxhdXRob3I+Q2FsbGFnaGFuLCBNYXg8L2F1
dGhvcj48YXV0aG9yPkNhbXBiZWxsLUxlbmRydW0sIERpYXJtaWQ8L2F1dGhvcj48YXV0aG9yPkNo
YW1iZXJzLCBKb25hdGhhbjwvYXV0aG9yPjxhdXRob3I+Q3Jvc3MsIFRyb3kgSi48L2F1dGhvcj48
YXV0aG9yPnZhbiBEYWFsZW4sIEtpbSBSLjwvYXV0aG9yPjxhdXRob3I+RGFsaW4sIENhcm9sZTwv
YXV0aG9yPjxhdXRob3I+RGFzYW5kaSwgTmloZWVyPC9hdXRob3I+PGF1dGhvcj5EYXNndXB0YSwg
U2hvdXJvPC9hdXRob3I+PGF1dGhvcj5EYXZpZXMsIE1pY2hhZWw8L2F1dGhvcj48YXV0aG9yPkRv
bWluZ3Vlei1TYWxhcywgUGF1bGE8L2F1dGhvcj48YXV0aG9yPkR1YnJvdywgUm9iZXJ0PC9hdXRo
b3I+PGF1dGhvcj5FYmksIEtyaXN0aWUgTC48L2F1dGhvcj48YXV0aG9yPkVja2VsbWFuLCBNYXR0
aGV3PC9hdXRob3I+PGF1dGhvcj5Fa2lucywgUGF1bDwvYXV0aG9yPjxhdXRob3I+RnJleWJlcmcs
IENocmlzPC9hdXRob3I+PGF1dGhvcj5HYXNwYXJ5YW4sIE9sZ2E8L2F1dGhvcj48YXV0aG9yPkdv
cmRvbi1TdHJhY2hhbiwgR2VvcmdpYW5hPC9hdXRob3I+PGF1dGhvcj5HcmFoYW0sIEhpbGFyeTwv
YXV0aG9yPjxhdXRob3I+R3VudGhlciwgU2FtdWVsIEguPC9hdXRob3I+PGF1dGhvcj5IYW1pbHRv
biwgSWFuPC9hdXRob3I+PGF1dGhvcj5IYW5nLCBZdW48L2F1dGhvcj48YXV0aG9yPkjDpG5uaW5l
biwgUmlzdG88L2F1dGhvcj48YXV0aG9yPkhhcnRpbmdlciwgU3RlbGxhPC9hdXRob3I+PGF1dGhv
cj5IZSwgS2VoYW48L2F1dGhvcj48YXV0aG9yPkhlaWRlY2tlLCBKdWxpYW48L2F1dGhvcj48YXV0
aG9yPkhlc3MsIEplcmVteSBKLjwvYXV0aG9yPjxhdXRob3I+SHN1LCBTaGloLUNoZTwvYXV0aG9y
PjxhdXRob3I+SmFtYXJ0LCBMb3VpczwvYXV0aG9yPjxhdXRob3I+SmFua2luLCBTbGF2YTwvYXV0
aG9yPjxhdXRob3I+SmF5LCBPbGxpZTwvYXV0aG9yPjxhdXRob3I+S2VsbWFuLCBJbGFuPC9hdXRo
b3I+PGF1dGhvcj5LaWVzZXdldHRlciwgR3JlZ29yPC9hdXRob3I+PGF1dGhvcj5LaW5uZXksIFBh
dHJpY2s8L2F1dGhvcj48YXV0aG9yPktuaXZldG9uLCBEb21pbmljPC9hdXRob3I+PGF1dGhvcj5L
b3V6bmV0c292LCBSb3N0aXNsYXY8L2F1dGhvcj48YXV0aG9yPkxhcm9zYSwgRnJhbmNlc2NhPC9h
dXRob3I+PGF1dGhvcj5MZWUsIEphc29uIEsuIFcuPC9hdXRob3I+PGF1dGhvcj5MZW1rZSwgQnJ1
bm88L2F1dGhvcj48YXV0aG9yPkxpdSwgWWFuZzwvYXV0aG9yPjxhdXRob3I+TGl1LCBaaGFvPC9h
dXRob3I+PGF1dGhvcj5Mb3R0LCBNZWxpc3NhPC9hdXRob3I+PGF1dGhvcj5Mb3R0byBCYXRpc3Rh
LCBNYXJ0w61uPC9hdXRob3I+PGF1dGhvcj5Mb3dlLCBSYWNoZWw8L2F1dGhvcj48YXV0aG9yPk9k
aGlhbWJvIFNld2UsIE1hcXVpbnM8L2F1dGhvcj48YXV0aG9yPk1hcnRpbmV6LVVydGF6YSwgSmFp
bWU8L2F1dGhvcj48YXV0aG9yPk1hc2xpbiwgTWFyazwvYXV0aG9yPjxhdXRob3I+TWNBbGxpc3Rl
ciwgTHVjeTwvYXV0aG9yPjxhdXRob3I+TWNNaWNoYWVsLCBDZWxpYTwvYXV0aG9yPjxhdXRob3I+
TWksIFpoaWZ1PC9hdXRob3I+PGF1dGhvcj5NaWxuZXIsIEphbWVzPC9hdXRob3I+PGF1dGhvcj5N
aW5vciwgS2VsdG9uPC9hdXRob3I+PGF1dGhvcj5NaW54LCBKYW4gQy48L2F1dGhvcj48YXV0aG9y
Pk1vaGFqZXJpLCBOYWhpZDwvYXV0aG9yPjxhdXRob3I+TW9tZW4sIE5hdGFsaWUgQy48L2F1dGhv
cj48YXV0aG9yPk1vcmFkaS1MYWtlaCwgTWF6aWFyPC9hdXRob3I+PGF1dGhvcj5Nb3JyaXNzZXks
IEthcnluPC9hdXRob3I+PGF1dGhvcj5NdW56ZXJ0LCBTaW1vbjwvYXV0aG9yPjxhdXRob3I+TXVy
cmF5LCBLcmlzIEEuPC9hdXRob3I+PGF1dGhvcj5OZXZpbGxlLCBUYXJhPC9hdXRob3I+PGF1dGhv
cj5OaWxzc29uLCBNYXJpYTwvYXV0aG9yPjxhdXRob3I+T2JyYWRvdmljaCwgTmljazwvYXV0aG9y
PjxhdXRob3I+TyZhcG9zO0hhcmUsIE1lZ2FuIEIuPC9hdXRob3I+PGF1dGhvcj5PbGl2ZWlyYSwg
Q2FtaWxlPC9hdXRob3I+PGF1dGhvcj5PcmVzemN6eW4sIFRhZGo8L2F1dGhvcj48YXV0aG9yPk90
dG8sIE1hdHRoaWFzPC9hdXRob3I+PGF1dGhvcj5Pd2ZpLCBGZXJlaWRvb248L2F1dGhvcj48YXV0
aG9yPlBlYXJtYW4sIE9saXZpYTwvYXV0aG9yPjxhdXRob3I+UGVnYSwgRnJhbms8L2F1dGhvcj48
YXV0aG9yPlBlcnNoaW5nLCBBbmRyZXc8L2F1dGhvcj48YXV0aG9yPlJhYmJhbmloYSwgTWFobmF6
PC9hdXRob3I+PGF1dGhvcj5SaWNrbWFuLCBKYW1pZTwvYXV0aG9yPjxhdXRob3I+Um9iaW5zb24s
IEVsaXphYmV0aCBKLiBaLjwvYXV0aG9yPjxhdXRob3I+Um9ja2zDtnYsIEpvYWNpbTwvYXV0aG9y
PjxhdXRob3I+U2FsYXMsIFJlbmVlIE4uPC9hdXRob3I+PGF1dGhvcj5TZW1lbnphLCBKYW4gQy48
L2F1dGhvcj48YXV0aG9yPlNoZXJtYW4sIEpvZGkgRC48L2F1dGhvcj48YXV0aG9yPlNodW1ha2Ut
R3VpbGxlbW90LCBKb3k8L2F1dGhvcj48YXV0aG9yPlNpbGJlcnQsIEdyYW50PC9hdXRob3I+PGF1
dGhvcj5Tb2ZpZXYsIE1pa2hhaWw8L2F1dGhvcj48YXV0aG9yPlNwcmluZ21hbm4sIE1hcmNvPC9h
dXRob3I+PGF1dGhvcj5TdG93ZWxsLCBKZW5uaWZlciBELjwvYXV0aG9yPjxhdXRob3I+VGFiYXRh
YmFlaSwgTWVpc2FtPC9hdXRob3I+PGF1dGhvcj5UYXlsb3IsIEpvbmF0aG9uPC9hdXRob3I+PGF1
dGhvcj5UaG9tcHNvbiwgUm9zczwvYXV0aG9yPjxhdXRob3I+VG9ubmUsIENhdGhyeW48L2F1dGhv
cj48YXV0aG9yPlRyZXNrb3ZhLCBNYXJpbmE8L2F1dGhvcj48YXV0aG9yPlRyaW5hbmVzLCBKb2Fx
dWluIEEuPC9hdXRob3I+PGF1dGhvcj5XYWduZXIsIEZhYmlhbjwvYXV0aG9yPjxhdXRob3I+V2Fy
bmVja2UsIExhdXJhPC9hdXRob3I+PGF1dGhvcj5XaGl0Y29tYmUsIEhhbm5haDwvYXV0aG9yPjxh
dXRob3I+V2lubmluZywgTWF0dGhldzwvYXV0aG9yPjxhdXRob3I+V3lucywgQXJ0aHVyPC9hdXRo
b3I+PGF1dGhvcj5ZZ2xlc2lhcy1Hb256w6FsZXosIE1hcmlzb2w8L2F1dGhvcj48YXV0aG9yPlpo
YW5nLCBTaGlodWk8L2F1dGhvcj48YXV0aG9yPlpoYW5nLCBZaW5nPC9hdXRob3I+PGF1dGhvcj5a
aHUsIFFpYW88L2F1dGhvcj48YXV0aG9yPkdvbmcsIFBlbmc8L2F1dGhvcj48YXV0aG9yPk1vbnRn
b21lcnksIEh1Z2g8L2F1dGhvcj48YXV0aG9yPkNvc3RlbGxvLCBBbnRob255PC9hdXRob3I+PC9h
dXRob3JzPjwvY29udHJpYnV0b3JzPjx0aXRsZXM+PHRpdGxlPlRoZSAyMDIzIHJlcG9ydCBvZiB0
aGUgTGFuY2V0IENvdW50ZG93biBvbiBoZWFsdGggYW5kIGNsaW1hdGUgY2hhbmdlOiB0aGUgaW1w
ZXJhdGl2ZSBmb3IgYSBoZWFsdGgtY2VudHJlZCByZXNwb25zZSBpbiBhIHdvcmxkIGZhY2luZyBp
cnJldmVyc2libGUgaGFybXM8L3RpdGxlPjxzZWNvbmRhcnktdGl0bGU+VGhlIExhbmNldDwvc2Vj
b25kYXJ5LXRpdGxlPjwvdGl0bGVzPjxwZXJpb2RpY2FsPjxmdWxsLXRpdGxlPlRoZSBMYW5jZXQ8
L2Z1bGwtdGl0bGU+PC9wZXJpb2RpY2FsPjxwYWdlcz4yMzQ2LTIzOTQ8L3BhZ2VzPjx2b2x1bWU+
NDAyPC92b2x1bWU+PG51bWJlcj4xMDQxOTwvbnVtYmVyPjxkYXRlcz48eWVhcj4yMDIzPC95ZWFy
PjxwdWItZGF0ZXM+PGRhdGU+MjAyMy8xMi8xNjwvZGF0ZT48L3B1Yi1kYXRlcz48L2RhdGVzPjxp
c2JuPjAxNDAtNjczNjwvaXNibj48dXJscz48cmVsYXRlZC11cmxzPjx1cmw+aHR0cHM6Ly93d3cu
c2NpZW5jZWRpcmVjdC5jb20vc2NpZW5jZS9hcnRpY2xlL3BpaS9TMDE0MDY3MzYyMzAxODU5Nzwv
dXJsPjwvcmVsYXRlZC11cmxzPjwvdXJscz48ZWxlY3Ryb25pYy1yZXNvdXJjZS1udW0+aHR0cHM6
Ly9kb2kub3JnLzEwLjEwMTYvUzAxNDAtNjczNigyMykwMTg1OS03PC9lbGVjdHJvbmljLXJlc291
cmNlLW51bT48L3JlY29yZD48L0NpdGU+PC9FbmROb3RlPgB=
</w:fldData>
        </w:fldChar>
      </w:r>
      <w:r w:rsidR="00385FC9">
        <w:instrText xml:space="preserve"> ADDIN EN.CITE.DATA </w:instrText>
      </w:r>
      <w:r w:rsidR="00385FC9">
        <w:fldChar w:fldCharType="end"/>
      </w:r>
      <w:r w:rsidR="00385FC9" w:rsidRPr="005D06DD">
        <w:fldChar w:fldCharType="separate"/>
      </w:r>
      <w:r w:rsidR="00385FC9">
        <w:rPr>
          <w:noProof/>
        </w:rPr>
        <w:t>(Romanello et al. 2023)</w:t>
      </w:r>
      <w:r w:rsidR="00385FC9" w:rsidRPr="005D06DD">
        <w:fldChar w:fldCharType="end"/>
      </w:r>
      <w:r w:rsidR="00385FC9" w:rsidRPr="005D06DD">
        <w:t xml:space="preserve">. </w:t>
      </w:r>
      <w:r w:rsidR="00385FC9">
        <w:t>However,</w:t>
      </w:r>
      <w:r w:rsidR="00C20312">
        <w:t xml:space="preserve"> </w:t>
      </w:r>
      <w:r w:rsidR="00C36606">
        <w:t>most</w:t>
      </w:r>
      <w:r w:rsidR="00C20312">
        <w:t xml:space="preserve"> </w:t>
      </w:r>
      <w:r w:rsidR="00C36606">
        <w:t xml:space="preserve">of the </w:t>
      </w:r>
      <w:r w:rsidR="00547B26">
        <w:t xml:space="preserve">extant </w:t>
      </w:r>
      <w:r w:rsidR="009B48F0">
        <w:t xml:space="preserve">climate change and health </w:t>
      </w:r>
      <w:r w:rsidR="00547B26">
        <w:t>literature focuses on estimating the health impact</w:t>
      </w:r>
      <w:r w:rsidR="00A35C8B">
        <w:t>s of exposure to climate hazards</w:t>
      </w:r>
      <w:r w:rsidR="00DA7BDD">
        <w:t xml:space="preserve"> </w:t>
      </w:r>
      <w:r w:rsidR="00DA7BDD" w:rsidRPr="005D06DD">
        <w:fldChar w:fldCharType="begin">
          <w:fldData xml:space="preserve">PEVuZE5vdGU+PENpdGU+PEF1dGhvcj5Sb21hbmVsbG88L0F1dGhvcj48WWVhcj4yMDIzPC9ZZWFy
PjxSZWNOdW0+ODI8L1JlY051bT48RGlzcGxheVRleHQ+KFJvbWFuZWxsbyBldCBhbC4gMjAyMyk8
L0Rpc3BsYXlUZXh0PjxyZWNvcmQ+PHJlYy1udW1iZXI+ODI8L3JlYy1udW1iZXI+PGZvcmVpZ24t
a2V5cz48a2V5IGFwcD0iRU4iIGRiLWlkPSIydHZ2ZHNhZXZkcHd3emV4NXBmeHgwcDVmOWQyMjV0
OXN3NWUiIHRpbWVzdGFtcD0iMTcxODQyNzUzNCI+ODI8L2tleT48L2ZvcmVpZ24ta2V5cz48cmVm
LXR5cGUgbmFtZT0iSm91cm5hbCBBcnRpY2xlIj4xNzwvcmVmLXR5cGU+PGNvbnRyaWJ1dG9ycz48
YXV0aG9ycz48YXV0aG9yPlJvbWFuZWxsbywgTWFyaW5hPC9hdXRob3I+PGF1dGhvcj5OYXBvbGks
IENsYXVkaWEgZGk8L2F1dGhvcj48YXV0aG9yPkdyZWVuLCBDYXJvbGU8L2F1dGhvcj48YXV0aG9y
Pktlbm5hcmQsIEhhcnJ5PC9hdXRob3I+PGF1dGhvcj5MYW1wYXJkLCBQZXRlPC9hdXRob3I+PGF1
dGhvcj5TY2FtbWFuLCBEYW5pZWw8L2F1dGhvcj48YXV0aG9yPldhbGF3ZW5kZXIsIE1hcmlhPC9h
dXRob3I+PGF1dGhvcj5BbGksIFpha2FyaTwvYXV0aG9yPjxhdXRob3I+QW1lbGksIE5hZGlhPC9h
dXRob3I+PGF1dGhvcj5BeWViLUthcmxzc29uLCBTb25qYTwvYXV0aG9yPjxhdXRob3I+QmVnZ3Ms
IFBhdWwgSi48L2F1dGhvcj48YXV0aG9yPkJlbGVzb3ZhLCBLcmlzdGluZTwvYXV0aG9yPjxhdXRo
b3I+QmVycmFuZyBGb3JkLCBMZWE8L2F1dGhvcj48YXV0aG9yPkJvd2VuLCBLYXRocnluPC9hdXRo
b3I+PGF1dGhvcj5DYWksIFdlbmppYTwvYXV0aG9yPjxhdXRob3I+Q2FsbGFnaGFuLCBNYXg8L2F1
dGhvcj48YXV0aG9yPkNhbXBiZWxsLUxlbmRydW0sIERpYXJtaWQ8L2F1dGhvcj48YXV0aG9yPkNo
YW1iZXJzLCBKb25hdGhhbjwvYXV0aG9yPjxhdXRob3I+Q3Jvc3MsIFRyb3kgSi48L2F1dGhvcj48
YXV0aG9yPnZhbiBEYWFsZW4sIEtpbSBSLjwvYXV0aG9yPjxhdXRob3I+RGFsaW4sIENhcm9sZTwv
YXV0aG9yPjxhdXRob3I+RGFzYW5kaSwgTmloZWVyPC9hdXRob3I+PGF1dGhvcj5EYXNndXB0YSwg
U2hvdXJvPC9hdXRob3I+PGF1dGhvcj5EYXZpZXMsIE1pY2hhZWw8L2F1dGhvcj48YXV0aG9yPkRv
bWluZ3Vlei1TYWxhcywgUGF1bGE8L2F1dGhvcj48YXV0aG9yPkR1YnJvdywgUm9iZXJ0PC9hdXRo
b3I+PGF1dGhvcj5FYmksIEtyaXN0aWUgTC48L2F1dGhvcj48YXV0aG9yPkVja2VsbWFuLCBNYXR0
aGV3PC9hdXRob3I+PGF1dGhvcj5Fa2lucywgUGF1bDwvYXV0aG9yPjxhdXRob3I+RnJleWJlcmcs
IENocmlzPC9hdXRob3I+PGF1dGhvcj5HYXNwYXJ5YW4sIE9sZ2E8L2F1dGhvcj48YXV0aG9yPkdv
cmRvbi1TdHJhY2hhbiwgR2VvcmdpYW5hPC9hdXRob3I+PGF1dGhvcj5HcmFoYW0sIEhpbGFyeTwv
YXV0aG9yPjxhdXRob3I+R3VudGhlciwgU2FtdWVsIEguPC9hdXRob3I+PGF1dGhvcj5IYW1pbHRv
biwgSWFuPC9hdXRob3I+PGF1dGhvcj5IYW5nLCBZdW48L2F1dGhvcj48YXV0aG9yPkjDpG5uaW5l
biwgUmlzdG88L2F1dGhvcj48YXV0aG9yPkhhcnRpbmdlciwgU3RlbGxhPC9hdXRob3I+PGF1dGhv
cj5IZSwgS2VoYW48L2F1dGhvcj48YXV0aG9yPkhlaWRlY2tlLCBKdWxpYW48L2F1dGhvcj48YXV0
aG9yPkhlc3MsIEplcmVteSBKLjwvYXV0aG9yPjxhdXRob3I+SHN1LCBTaGloLUNoZTwvYXV0aG9y
PjxhdXRob3I+SmFtYXJ0LCBMb3VpczwvYXV0aG9yPjxhdXRob3I+SmFua2luLCBTbGF2YTwvYXV0
aG9yPjxhdXRob3I+SmF5LCBPbGxpZTwvYXV0aG9yPjxhdXRob3I+S2VsbWFuLCBJbGFuPC9hdXRo
b3I+PGF1dGhvcj5LaWVzZXdldHRlciwgR3JlZ29yPC9hdXRob3I+PGF1dGhvcj5LaW5uZXksIFBh
dHJpY2s8L2F1dGhvcj48YXV0aG9yPktuaXZldG9uLCBEb21pbmljPC9hdXRob3I+PGF1dGhvcj5L
b3V6bmV0c292LCBSb3N0aXNsYXY8L2F1dGhvcj48YXV0aG9yPkxhcm9zYSwgRnJhbmNlc2NhPC9h
dXRob3I+PGF1dGhvcj5MZWUsIEphc29uIEsuIFcuPC9hdXRob3I+PGF1dGhvcj5MZW1rZSwgQnJ1
bm88L2F1dGhvcj48YXV0aG9yPkxpdSwgWWFuZzwvYXV0aG9yPjxhdXRob3I+TGl1LCBaaGFvPC9h
dXRob3I+PGF1dGhvcj5Mb3R0LCBNZWxpc3NhPC9hdXRob3I+PGF1dGhvcj5Mb3R0byBCYXRpc3Rh
LCBNYXJ0w61uPC9hdXRob3I+PGF1dGhvcj5Mb3dlLCBSYWNoZWw8L2F1dGhvcj48YXV0aG9yPk9k
aGlhbWJvIFNld2UsIE1hcXVpbnM8L2F1dGhvcj48YXV0aG9yPk1hcnRpbmV6LVVydGF6YSwgSmFp
bWU8L2F1dGhvcj48YXV0aG9yPk1hc2xpbiwgTWFyazwvYXV0aG9yPjxhdXRob3I+TWNBbGxpc3Rl
ciwgTHVjeTwvYXV0aG9yPjxhdXRob3I+TWNNaWNoYWVsLCBDZWxpYTwvYXV0aG9yPjxhdXRob3I+
TWksIFpoaWZ1PC9hdXRob3I+PGF1dGhvcj5NaWxuZXIsIEphbWVzPC9hdXRob3I+PGF1dGhvcj5N
aW5vciwgS2VsdG9uPC9hdXRob3I+PGF1dGhvcj5NaW54LCBKYW4gQy48L2F1dGhvcj48YXV0aG9y
Pk1vaGFqZXJpLCBOYWhpZDwvYXV0aG9yPjxhdXRob3I+TW9tZW4sIE5hdGFsaWUgQy48L2F1dGhv
cj48YXV0aG9yPk1vcmFkaS1MYWtlaCwgTWF6aWFyPC9hdXRob3I+PGF1dGhvcj5Nb3JyaXNzZXks
IEthcnluPC9hdXRob3I+PGF1dGhvcj5NdW56ZXJ0LCBTaW1vbjwvYXV0aG9yPjxhdXRob3I+TXVy
cmF5LCBLcmlzIEEuPC9hdXRob3I+PGF1dGhvcj5OZXZpbGxlLCBUYXJhPC9hdXRob3I+PGF1dGhv
cj5OaWxzc29uLCBNYXJpYTwvYXV0aG9yPjxhdXRob3I+T2JyYWRvdmljaCwgTmljazwvYXV0aG9y
PjxhdXRob3I+TyZhcG9zO0hhcmUsIE1lZ2FuIEIuPC9hdXRob3I+PGF1dGhvcj5PbGl2ZWlyYSwg
Q2FtaWxlPC9hdXRob3I+PGF1dGhvcj5PcmVzemN6eW4sIFRhZGo8L2F1dGhvcj48YXV0aG9yPk90
dG8sIE1hdHRoaWFzPC9hdXRob3I+PGF1dGhvcj5Pd2ZpLCBGZXJlaWRvb248L2F1dGhvcj48YXV0
aG9yPlBlYXJtYW4sIE9saXZpYTwvYXV0aG9yPjxhdXRob3I+UGVnYSwgRnJhbms8L2F1dGhvcj48
YXV0aG9yPlBlcnNoaW5nLCBBbmRyZXc8L2F1dGhvcj48YXV0aG9yPlJhYmJhbmloYSwgTWFobmF6
PC9hdXRob3I+PGF1dGhvcj5SaWNrbWFuLCBKYW1pZTwvYXV0aG9yPjxhdXRob3I+Um9iaW5zb24s
IEVsaXphYmV0aCBKLiBaLjwvYXV0aG9yPjxhdXRob3I+Um9ja2zDtnYsIEpvYWNpbTwvYXV0aG9y
PjxhdXRob3I+U2FsYXMsIFJlbmVlIE4uPC9hdXRob3I+PGF1dGhvcj5TZW1lbnphLCBKYW4gQy48
L2F1dGhvcj48YXV0aG9yPlNoZXJtYW4sIEpvZGkgRC48L2F1dGhvcj48YXV0aG9yPlNodW1ha2Ut
R3VpbGxlbW90LCBKb3k8L2F1dGhvcj48YXV0aG9yPlNpbGJlcnQsIEdyYW50PC9hdXRob3I+PGF1
dGhvcj5Tb2ZpZXYsIE1pa2hhaWw8L2F1dGhvcj48YXV0aG9yPlNwcmluZ21hbm4sIE1hcmNvPC9h
dXRob3I+PGF1dGhvcj5TdG93ZWxsLCBKZW5uaWZlciBELjwvYXV0aG9yPjxhdXRob3I+VGFiYXRh
YmFlaSwgTWVpc2FtPC9hdXRob3I+PGF1dGhvcj5UYXlsb3IsIEpvbmF0aG9uPC9hdXRob3I+PGF1
dGhvcj5UaG9tcHNvbiwgUm9zczwvYXV0aG9yPjxhdXRob3I+VG9ubmUsIENhdGhyeW48L2F1dGhv
cj48YXV0aG9yPlRyZXNrb3ZhLCBNYXJpbmE8L2F1dGhvcj48YXV0aG9yPlRyaW5hbmVzLCBKb2Fx
dWluIEEuPC9hdXRob3I+PGF1dGhvcj5XYWduZXIsIEZhYmlhbjwvYXV0aG9yPjxhdXRob3I+V2Fy
bmVja2UsIExhdXJhPC9hdXRob3I+PGF1dGhvcj5XaGl0Y29tYmUsIEhhbm5haDwvYXV0aG9yPjxh
dXRob3I+V2lubmluZywgTWF0dGhldzwvYXV0aG9yPjxhdXRob3I+V3lucywgQXJ0aHVyPC9hdXRo
b3I+PGF1dGhvcj5ZZ2xlc2lhcy1Hb256w6FsZXosIE1hcmlzb2w8L2F1dGhvcj48YXV0aG9yPlpo
YW5nLCBTaGlodWk8L2F1dGhvcj48YXV0aG9yPlpoYW5nLCBZaW5nPC9hdXRob3I+PGF1dGhvcj5a
aHUsIFFpYW88L2F1dGhvcj48YXV0aG9yPkdvbmcsIFBlbmc8L2F1dGhvcj48YXV0aG9yPk1vbnRn
b21lcnksIEh1Z2g8L2F1dGhvcj48YXV0aG9yPkNvc3RlbGxvLCBBbnRob255PC9hdXRob3I+PC9h
dXRob3JzPjwvY29udHJpYnV0b3JzPjx0aXRsZXM+PHRpdGxlPlRoZSAyMDIzIHJlcG9ydCBvZiB0
aGUgTGFuY2V0IENvdW50ZG93biBvbiBoZWFsdGggYW5kIGNsaW1hdGUgY2hhbmdlOiB0aGUgaW1w
ZXJhdGl2ZSBmb3IgYSBoZWFsdGgtY2VudHJlZCByZXNwb25zZSBpbiBhIHdvcmxkIGZhY2luZyBp
cnJldmVyc2libGUgaGFybXM8L3RpdGxlPjxzZWNvbmRhcnktdGl0bGU+VGhlIExhbmNldDwvc2Vj
b25kYXJ5LXRpdGxlPjwvdGl0bGVzPjxwZXJpb2RpY2FsPjxmdWxsLXRpdGxlPlRoZSBMYW5jZXQ8
L2Z1bGwtdGl0bGU+PC9wZXJpb2RpY2FsPjxwYWdlcz4yMzQ2LTIzOTQ8L3BhZ2VzPjx2b2x1bWU+
NDAyPC92b2x1bWU+PG51bWJlcj4xMDQxOTwvbnVtYmVyPjxkYXRlcz48eWVhcj4yMDIzPC95ZWFy
PjxwdWItZGF0ZXM+PGRhdGU+MjAyMy8xMi8xNjwvZGF0ZT48L3B1Yi1kYXRlcz48L2RhdGVzPjxp
c2JuPjAxNDAtNjczNjwvaXNibj48dXJscz48cmVsYXRlZC11cmxzPjx1cmw+aHR0cHM6Ly93d3cu
c2NpZW5jZWRpcmVjdC5jb20vc2NpZW5jZS9hcnRpY2xlL3BpaS9TMDE0MDY3MzYyMzAxODU5Nzwv
dXJsPjwvcmVsYXRlZC11cmxzPjwvdXJscz48ZWxlY3Ryb25pYy1yZXNvdXJjZS1udW0+aHR0cHM6
Ly9kb2kub3JnLzEwLjEwMTYvUzAxNDAtNjczNigyMykwMTg1OS03PC9lbGVjdHJvbmljLXJlc291
cmNlLW51bT48L3JlY29yZD48L0NpdGU+PC9FbmROb3RlPgB=
</w:fldData>
        </w:fldChar>
      </w:r>
      <w:r w:rsidR="00DA7BDD">
        <w:instrText xml:space="preserve"> ADDIN EN.CITE </w:instrText>
      </w:r>
      <w:r w:rsidR="00DA7BDD">
        <w:fldChar w:fldCharType="begin">
          <w:fldData xml:space="preserve">PEVuZE5vdGU+PENpdGU+PEF1dGhvcj5Sb21hbmVsbG88L0F1dGhvcj48WWVhcj4yMDIzPC9ZZWFy
PjxSZWNOdW0+ODI8L1JlY051bT48RGlzcGxheVRleHQ+KFJvbWFuZWxsbyBldCBhbC4gMjAyMyk8
L0Rpc3BsYXlUZXh0PjxyZWNvcmQ+PHJlYy1udW1iZXI+ODI8L3JlYy1udW1iZXI+PGZvcmVpZ24t
a2V5cz48a2V5IGFwcD0iRU4iIGRiLWlkPSIydHZ2ZHNhZXZkcHd3emV4NXBmeHgwcDVmOWQyMjV0
OXN3NWUiIHRpbWVzdGFtcD0iMTcxODQyNzUzNCI+ODI8L2tleT48L2ZvcmVpZ24ta2V5cz48cmVm
LXR5cGUgbmFtZT0iSm91cm5hbCBBcnRpY2xlIj4xNzwvcmVmLXR5cGU+PGNvbnRyaWJ1dG9ycz48
YXV0aG9ycz48YXV0aG9yPlJvbWFuZWxsbywgTWFyaW5hPC9hdXRob3I+PGF1dGhvcj5OYXBvbGks
IENsYXVkaWEgZGk8L2F1dGhvcj48YXV0aG9yPkdyZWVuLCBDYXJvbGU8L2F1dGhvcj48YXV0aG9y
Pktlbm5hcmQsIEhhcnJ5PC9hdXRob3I+PGF1dGhvcj5MYW1wYXJkLCBQZXRlPC9hdXRob3I+PGF1
dGhvcj5TY2FtbWFuLCBEYW5pZWw8L2F1dGhvcj48YXV0aG9yPldhbGF3ZW5kZXIsIE1hcmlhPC9h
dXRob3I+PGF1dGhvcj5BbGksIFpha2FyaTwvYXV0aG9yPjxhdXRob3I+QW1lbGksIE5hZGlhPC9h
dXRob3I+PGF1dGhvcj5BeWViLUthcmxzc29uLCBTb25qYTwvYXV0aG9yPjxhdXRob3I+QmVnZ3Ms
IFBhdWwgSi48L2F1dGhvcj48YXV0aG9yPkJlbGVzb3ZhLCBLcmlzdGluZTwvYXV0aG9yPjxhdXRo
b3I+QmVycmFuZyBGb3JkLCBMZWE8L2F1dGhvcj48YXV0aG9yPkJvd2VuLCBLYXRocnluPC9hdXRo
b3I+PGF1dGhvcj5DYWksIFdlbmppYTwvYXV0aG9yPjxhdXRob3I+Q2FsbGFnaGFuLCBNYXg8L2F1
dGhvcj48YXV0aG9yPkNhbXBiZWxsLUxlbmRydW0sIERpYXJtaWQ8L2F1dGhvcj48YXV0aG9yPkNo
YW1iZXJzLCBKb25hdGhhbjwvYXV0aG9yPjxhdXRob3I+Q3Jvc3MsIFRyb3kgSi48L2F1dGhvcj48
YXV0aG9yPnZhbiBEYWFsZW4sIEtpbSBSLjwvYXV0aG9yPjxhdXRob3I+RGFsaW4sIENhcm9sZTwv
YXV0aG9yPjxhdXRob3I+RGFzYW5kaSwgTmloZWVyPC9hdXRob3I+PGF1dGhvcj5EYXNndXB0YSwg
U2hvdXJvPC9hdXRob3I+PGF1dGhvcj5EYXZpZXMsIE1pY2hhZWw8L2F1dGhvcj48YXV0aG9yPkRv
bWluZ3Vlei1TYWxhcywgUGF1bGE8L2F1dGhvcj48YXV0aG9yPkR1YnJvdywgUm9iZXJ0PC9hdXRo
b3I+PGF1dGhvcj5FYmksIEtyaXN0aWUgTC48L2F1dGhvcj48YXV0aG9yPkVja2VsbWFuLCBNYXR0
aGV3PC9hdXRob3I+PGF1dGhvcj5Fa2lucywgUGF1bDwvYXV0aG9yPjxhdXRob3I+RnJleWJlcmcs
IENocmlzPC9hdXRob3I+PGF1dGhvcj5HYXNwYXJ5YW4sIE9sZ2E8L2F1dGhvcj48YXV0aG9yPkdv
cmRvbi1TdHJhY2hhbiwgR2VvcmdpYW5hPC9hdXRob3I+PGF1dGhvcj5HcmFoYW0sIEhpbGFyeTwv
YXV0aG9yPjxhdXRob3I+R3VudGhlciwgU2FtdWVsIEguPC9hdXRob3I+PGF1dGhvcj5IYW1pbHRv
biwgSWFuPC9hdXRob3I+PGF1dGhvcj5IYW5nLCBZdW48L2F1dGhvcj48YXV0aG9yPkjDpG5uaW5l
biwgUmlzdG88L2F1dGhvcj48YXV0aG9yPkhhcnRpbmdlciwgU3RlbGxhPC9hdXRob3I+PGF1dGhv
cj5IZSwgS2VoYW48L2F1dGhvcj48YXV0aG9yPkhlaWRlY2tlLCBKdWxpYW48L2F1dGhvcj48YXV0
aG9yPkhlc3MsIEplcmVteSBKLjwvYXV0aG9yPjxhdXRob3I+SHN1LCBTaGloLUNoZTwvYXV0aG9y
PjxhdXRob3I+SmFtYXJ0LCBMb3VpczwvYXV0aG9yPjxhdXRob3I+SmFua2luLCBTbGF2YTwvYXV0
aG9yPjxhdXRob3I+SmF5LCBPbGxpZTwvYXV0aG9yPjxhdXRob3I+S2VsbWFuLCBJbGFuPC9hdXRo
b3I+PGF1dGhvcj5LaWVzZXdldHRlciwgR3JlZ29yPC9hdXRob3I+PGF1dGhvcj5LaW5uZXksIFBh
dHJpY2s8L2F1dGhvcj48YXV0aG9yPktuaXZldG9uLCBEb21pbmljPC9hdXRob3I+PGF1dGhvcj5L
b3V6bmV0c292LCBSb3N0aXNsYXY8L2F1dGhvcj48YXV0aG9yPkxhcm9zYSwgRnJhbmNlc2NhPC9h
dXRob3I+PGF1dGhvcj5MZWUsIEphc29uIEsuIFcuPC9hdXRob3I+PGF1dGhvcj5MZW1rZSwgQnJ1
bm88L2F1dGhvcj48YXV0aG9yPkxpdSwgWWFuZzwvYXV0aG9yPjxhdXRob3I+TGl1LCBaaGFvPC9h
dXRob3I+PGF1dGhvcj5Mb3R0LCBNZWxpc3NhPC9hdXRob3I+PGF1dGhvcj5Mb3R0byBCYXRpc3Rh
LCBNYXJ0w61uPC9hdXRob3I+PGF1dGhvcj5Mb3dlLCBSYWNoZWw8L2F1dGhvcj48YXV0aG9yPk9k
aGlhbWJvIFNld2UsIE1hcXVpbnM8L2F1dGhvcj48YXV0aG9yPk1hcnRpbmV6LVVydGF6YSwgSmFp
bWU8L2F1dGhvcj48YXV0aG9yPk1hc2xpbiwgTWFyazwvYXV0aG9yPjxhdXRob3I+TWNBbGxpc3Rl
ciwgTHVjeTwvYXV0aG9yPjxhdXRob3I+TWNNaWNoYWVsLCBDZWxpYTwvYXV0aG9yPjxhdXRob3I+
TWksIFpoaWZ1PC9hdXRob3I+PGF1dGhvcj5NaWxuZXIsIEphbWVzPC9hdXRob3I+PGF1dGhvcj5N
aW5vciwgS2VsdG9uPC9hdXRob3I+PGF1dGhvcj5NaW54LCBKYW4gQy48L2F1dGhvcj48YXV0aG9y
Pk1vaGFqZXJpLCBOYWhpZDwvYXV0aG9yPjxhdXRob3I+TW9tZW4sIE5hdGFsaWUgQy48L2F1dGhv
cj48YXV0aG9yPk1vcmFkaS1MYWtlaCwgTWF6aWFyPC9hdXRob3I+PGF1dGhvcj5Nb3JyaXNzZXks
IEthcnluPC9hdXRob3I+PGF1dGhvcj5NdW56ZXJ0LCBTaW1vbjwvYXV0aG9yPjxhdXRob3I+TXVy
cmF5LCBLcmlzIEEuPC9hdXRob3I+PGF1dGhvcj5OZXZpbGxlLCBUYXJhPC9hdXRob3I+PGF1dGhv
cj5OaWxzc29uLCBNYXJpYTwvYXV0aG9yPjxhdXRob3I+T2JyYWRvdmljaCwgTmljazwvYXV0aG9y
PjxhdXRob3I+TyZhcG9zO0hhcmUsIE1lZ2FuIEIuPC9hdXRob3I+PGF1dGhvcj5PbGl2ZWlyYSwg
Q2FtaWxlPC9hdXRob3I+PGF1dGhvcj5PcmVzemN6eW4sIFRhZGo8L2F1dGhvcj48YXV0aG9yPk90
dG8sIE1hdHRoaWFzPC9hdXRob3I+PGF1dGhvcj5Pd2ZpLCBGZXJlaWRvb248L2F1dGhvcj48YXV0
aG9yPlBlYXJtYW4sIE9saXZpYTwvYXV0aG9yPjxhdXRob3I+UGVnYSwgRnJhbms8L2F1dGhvcj48
YXV0aG9yPlBlcnNoaW5nLCBBbmRyZXc8L2F1dGhvcj48YXV0aG9yPlJhYmJhbmloYSwgTWFobmF6
PC9hdXRob3I+PGF1dGhvcj5SaWNrbWFuLCBKYW1pZTwvYXV0aG9yPjxhdXRob3I+Um9iaW5zb24s
IEVsaXphYmV0aCBKLiBaLjwvYXV0aG9yPjxhdXRob3I+Um9ja2zDtnYsIEpvYWNpbTwvYXV0aG9y
PjxhdXRob3I+U2FsYXMsIFJlbmVlIE4uPC9hdXRob3I+PGF1dGhvcj5TZW1lbnphLCBKYW4gQy48
L2F1dGhvcj48YXV0aG9yPlNoZXJtYW4sIEpvZGkgRC48L2F1dGhvcj48YXV0aG9yPlNodW1ha2Ut
R3VpbGxlbW90LCBKb3k8L2F1dGhvcj48YXV0aG9yPlNpbGJlcnQsIEdyYW50PC9hdXRob3I+PGF1
dGhvcj5Tb2ZpZXYsIE1pa2hhaWw8L2F1dGhvcj48YXV0aG9yPlNwcmluZ21hbm4sIE1hcmNvPC9h
dXRob3I+PGF1dGhvcj5TdG93ZWxsLCBKZW5uaWZlciBELjwvYXV0aG9yPjxhdXRob3I+VGFiYXRh
YmFlaSwgTWVpc2FtPC9hdXRob3I+PGF1dGhvcj5UYXlsb3IsIEpvbmF0aG9uPC9hdXRob3I+PGF1
dGhvcj5UaG9tcHNvbiwgUm9zczwvYXV0aG9yPjxhdXRob3I+VG9ubmUsIENhdGhyeW48L2F1dGhv
cj48YXV0aG9yPlRyZXNrb3ZhLCBNYXJpbmE8L2F1dGhvcj48YXV0aG9yPlRyaW5hbmVzLCBKb2Fx
dWluIEEuPC9hdXRob3I+PGF1dGhvcj5XYWduZXIsIEZhYmlhbjwvYXV0aG9yPjxhdXRob3I+V2Fy
bmVja2UsIExhdXJhPC9hdXRob3I+PGF1dGhvcj5XaGl0Y29tYmUsIEhhbm5haDwvYXV0aG9yPjxh
dXRob3I+V2lubmluZywgTWF0dGhldzwvYXV0aG9yPjxhdXRob3I+V3lucywgQXJ0aHVyPC9hdXRo
b3I+PGF1dGhvcj5ZZ2xlc2lhcy1Hb256w6FsZXosIE1hcmlzb2w8L2F1dGhvcj48YXV0aG9yPlpo
YW5nLCBTaGlodWk8L2F1dGhvcj48YXV0aG9yPlpoYW5nLCBZaW5nPC9hdXRob3I+PGF1dGhvcj5a
aHUsIFFpYW88L2F1dGhvcj48YXV0aG9yPkdvbmcsIFBlbmc8L2F1dGhvcj48YXV0aG9yPk1vbnRn
b21lcnksIEh1Z2g8L2F1dGhvcj48YXV0aG9yPkNvc3RlbGxvLCBBbnRob255PC9hdXRob3I+PC9h
dXRob3JzPjwvY29udHJpYnV0b3JzPjx0aXRsZXM+PHRpdGxlPlRoZSAyMDIzIHJlcG9ydCBvZiB0
aGUgTGFuY2V0IENvdW50ZG93biBvbiBoZWFsdGggYW5kIGNsaW1hdGUgY2hhbmdlOiB0aGUgaW1w
ZXJhdGl2ZSBmb3IgYSBoZWFsdGgtY2VudHJlZCByZXNwb25zZSBpbiBhIHdvcmxkIGZhY2luZyBp
cnJldmVyc2libGUgaGFybXM8L3RpdGxlPjxzZWNvbmRhcnktdGl0bGU+VGhlIExhbmNldDwvc2Vj
b25kYXJ5LXRpdGxlPjwvdGl0bGVzPjxwZXJpb2RpY2FsPjxmdWxsLXRpdGxlPlRoZSBMYW5jZXQ8
L2Z1bGwtdGl0bGU+PC9wZXJpb2RpY2FsPjxwYWdlcz4yMzQ2LTIzOTQ8L3BhZ2VzPjx2b2x1bWU+
NDAyPC92b2x1bWU+PG51bWJlcj4xMDQxOTwvbnVtYmVyPjxkYXRlcz48eWVhcj4yMDIzPC95ZWFy
PjxwdWItZGF0ZXM+PGRhdGU+MjAyMy8xMi8xNjwvZGF0ZT48L3B1Yi1kYXRlcz48L2RhdGVzPjxp
c2JuPjAxNDAtNjczNjwvaXNibj48dXJscz48cmVsYXRlZC11cmxzPjx1cmw+aHR0cHM6Ly93d3cu
c2NpZW5jZWRpcmVjdC5jb20vc2NpZW5jZS9hcnRpY2xlL3BpaS9TMDE0MDY3MzYyMzAxODU5Nzwv
dXJsPjwvcmVsYXRlZC11cmxzPjwvdXJscz48ZWxlY3Ryb25pYy1yZXNvdXJjZS1udW0+aHR0cHM6
Ly9kb2kub3JnLzEwLjEwMTYvUzAxNDAtNjczNigyMykwMTg1OS03PC9lbGVjdHJvbmljLXJlc291
cmNlLW51bT48L3JlY29yZD48L0NpdGU+PC9FbmROb3RlPgB=
</w:fldData>
        </w:fldChar>
      </w:r>
      <w:r w:rsidR="00DA7BDD">
        <w:instrText xml:space="preserve"> ADDIN EN.CITE.DATA </w:instrText>
      </w:r>
      <w:r w:rsidR="00DA7BDD">
        <w:fldChar w:fldCharType="end"/>
      </w:r>
      <w:r w:rsidR="00DA7BDD" w:rsidRPr="005D06DD">
        <w:fldChar w:fldCharType="separate"/>
      </w:r>
      <w:r w:rsidR="00DA7BDD">
        <w:rPr>
          <w:noProof/>
        </w:rPr>
        <w:t>(Romanello et al. 2023)</w:t>
      </w:r>
      <w:r w:rsidR="00DA7BDD" w:rsidRPr="005D06DD">
        <w:fldChar w:fldCharType="end"/>
      </w:r>
      <w:r w:rsidR="00A35C8B">
        <w:t>.</w:t>
      </w:r>
      <w:r w:rsidR="00C43950">
        <w:t xml:space="preserve"> </w:t>
      </w:r>
      <w:r w:rsidR="00C01CDC">
        <w:t>Moving forward, i</w:t>
      </w:r>
      <w:r w:rsidR="00C07C4A" w:rsidRPr="005D06DD">
        <w:t xml:space="preserve">t is important that </w:t>
      </w:r>
      <w:r w:rsidR="006B5531">
        <w:t>academic research</w:t>
      </w:r>
      <w:r w:rsidR="006B5531" w:rsidRPr="005D06DD">
        <w:t xml:space="preserve"> </w:t>
      </w:r>
      <w:r w:rsidR="00C07C4A" w:rsidRPr="005D06DD">
        <w:t xml:space="preserve">explores and evaluates </w:t>
      </w:r>
      <w:r w:rsidR="00240222">
        <w:t xml:space="preserve">potential </w:t>
      </w:r>
      <w:r w:rsidR="00C07C4A" w:rsidRPr="005D06DD">
        <w:t xml:space="preserve">solutions </w:t>
      </w:r>
      <w:r w:rsidR="00240222">
        <w:t>to</w:t>
      </w:r>
      <w:r w:rsidR="00C07C4A" w:rsidRPr="005D06DD">
        <w:t xml:space="preserve"> reduce the impacts of climate change on population health and on the Australian h</w:t>
      </w:r>
      <w:r w:rsidR="00C07C4A">
        <w:t xml:space="preserve">ealth </w:t>
      </w:r>
      <w:r w:rsidR="00972216">
        <w:t xml:space="preserve">system </w:t>
      </w:r>
      <w:r w:rsidR="00E8525D">
        <w:t>to</w:t>
      </w:r>
      <w:r w:rsidR="00972216">
        <w:t xml:space="preserve"> improve health and wellbeing.</w:t>
      </w:r>
    </w:p>
    <w:p w14:paraId="2DC73B57" w14:textId="55D92B98" w:rsidR="005501D1" w:rsidRDefault="00C5103C" w:rsidP="00C5103C">
      <w:pPr>
        <w:pStyle w:val="Heading1"/>
      </w:pPr>
      <w:bookmarkStart w:id="25" w:name="_Toc175728268"/>
      <w:bookmarkStart w:id="26" w:name="_Toc177390325"/>
      <w:bookmarkStart w:id="27" w:name="_Toc178262912"/>
      <w:bookmarkStart w:id="28" w:name="_Toc181092256"/>
      <w:r>
        <w:lastRenderedPageBreak/>
        <w:t xml:space="preserve">2 </w:t>
      </w:r>
      <w:bookmarkEnd w:id="25"/>
      <w:r w:rsidR="003977D3">
        <w:t>Methods</w:t>
      </w:r>
      <w:bookmarkEnd w:id="26"/>
      <w:bookmarkEnd w:id="27"/>
      <w:bookmarkEnd w:id="28"/>
    </w:p>
    <w:p w14:paraId="79009B70" w14:textId="332EA3D3" w:rsidR="0034775E" w:rsidRDefault="0034775E" w:rsidP="0034775E">
      <w:pPr>
        <w:pStyle w:val="Heading2"/>
      </w:pPr>
      <w:bookmarkStart w:id="29" w:name="_Toc178262913"/>
      <w:bookmarkStart w:id="30" w:name="_Toc181092257"/>
      <w:bookmarkStart w:id="31" w:name="_Toc175728271"/>
      <w:bookmarkStart w:id="32" w:name="_Toc177390326"/>
      <w:bookmarkStart w:id="33" w:name="_Toc175728269"/>
      <w:r>
        <w:t xml:space="preserve">2.1 </w:t>
      </w:r>
      <w:bookmarkEnd w:id="29"/>
      <w:r w:rsidR="00F106F6">
        <w:t>Overview</w:t>
      </w:r>
      <w:bookmarkEnd w:id="30"/>
      <w:r>
        <w:t xml:space="preserve"> </w:t>
      </w:r>
      <w:bookmarkEnd w:id="31"/>
      <w:bookmarkEnd w:id="32"/>
    </w:p>
    <w:p w14:paraId="1B915651" w14:textId="34410CA1" w:rsidR="00A60154" w:rsidRDefault="0034775E" w:rsidP="005F79F7">
      <w:r>
        <w:t>A systematic mapping review method</w:t>
      </w:r>
      <w:r w:rsidR="00F106F6">
        <w:t>ology</w:t>
      </w:r>
      <w:r>
        <w:t xml:space="preserve"> </w:t>
      </w:r>
      <w:r>
        <w:fldChar w:fldCharType="begin"/>
      </w:r>
      <w:r>
        <w:instrText xml:space="preserve"> ADDIN EN.CITE &lt;EndNote&gt;&lt;Cite&gt;&lt;Author&gt;James&lt;/Author&gt;&lt;Year&gt;2016&lt;/Year&gt;&lt;RecNum&gt;96&lt;/RecNum&gt;&lt;DisplayText&gt;(James et al. 2016)&lt;/DisplayText&gt;&lt;record&gt;&lt;rec-number&gt;96&lt;/rec-number&gt;&lt;foreign-keys&gt;&lt;key app="EN" db-id="2tvvdsaevdpwwzex5pfxx0p5f9d225t9sw5e" timestamp="1719506150"&gt;96&lt;/key&gt;&lt;/foreign-keys&gt;&lt;ref-type name="Journal Article"&gt;17&lt;/ref-type&gt;&lt;contributors&gt;&lt;authors&gt;&lt;author&gt;James, Katy L.&lt;/author&gt;&lt;author&gt;Randall, Nicola P.&lt;/author&gt;&lt;author&gt;Haddaway, Neal R.&lt;/author&gt;&lt;/authors&gt;&lt;/contributors&gt;&lt;titles&gt;&lt;title&gt;A methodology for systematic mapping in environmental sciences&lt;/title&gt;&lt;secondary-title&gt;Environmental Evidence&lt;/secondary-title&gt;&lt;/titles&gt;&lt;periodical&gt;&lt;full-title&gt;Environmental Evidence&lt;/full-title&gt;&lt;/periodical&gt;&lt;pages&gt;7&lt;/pages&gt;&lt;volume&gt;5&lt;/volume&gt;&lt;number&gt;1&lt;/number&gt;&lt;dates&gt;&lt;year&gt;2016&lt;/year&gt;&lt;pub-dates&gt;&lt;date&gt;2016/04/26&lt;/date&gt;&lt;/pub-dates&gt;&lt;/dates&gt;&lt;isbn&gt;2047-2382&lt;/isbn&gt;&lt;urls&gt;&lt;related-urls&gt;&lt;url&gt;https://doi.org/10.1186/s13750-016-0059-6&lt;/url&gt;&lt;/related-urls&gt;&lt;/urls&gt;&lt;electronic-resource-num&gt;10.1186/s13750-016-0059-6&lt;/electronic-resource-num&gt;&lt;/record&gt;&lt;/Cite&gt;&lt;/EndNote&gt;</w:instrText>
      </w:r>
      <w:r>
        <w:fldChar w:fldCharType="separate"/>
      </w:r>
      <w:r>
        <w:rPr>
          <w:noProof/>
        </w:rPr>
        <w:t>(James et al. 2016)</w:t>
      </w:r>
      <w:r>
        <w:fldChar w:fldCharType="end"/>
      </w:r>
      <w:r w:rsidRPr="005D06DD">
        <w:t xml:space="preserve"> </w:t>
      </w:r>
      <w:r>
        <w:t xml:space="preserve">was employed to collate, describe and catalogue the </w:t>
      </w:r>
      <w:r w:rsidR="00FC1C9C">
        <w:t xml:space="preserve">relevant Australian </w:t>
      </w:r>
      <w:r>
        <w:t xml:space="preserve">published </w:t>
      </w:r>
      <w:r w:rsidR="00FC1C9C">
        <w:t>evidence</w:t>
      </w:r>
      <w:r w:rsidRPr="007B4EB8">
        <w:t xml:space="preserve">. Research published between 1 January 2008 and 1 March 2024 was collected by searching and screening the peer-reviewed literature in three </w:t>
      </w:r>
      <w:r w:rsidR="00F106F6">
        <w:t xml:space="preserve">bibliographic </w:t>
      </w:r>
      <w:r w:rsidRPr="007B4EB8">
        <w:t xml:space="preserve">databases (Medline, Scopus, and Google Scholar). This process was complemented with manual searches of the literature cited in the </w:t>
      </w:r>
      <w:r w:rsidRPr="005F79F7">
        <w:rPr>
          <w:rStyle w:val="Emphasis"/>
        </w:rPr>
        <w:t xml:space="preserve">Medical Journal of Australia-Lancet </w:t>
      </w:r>
      <w:r w:rsidRPr="007B4EB8">
        <w:t>Countdown reports on health and climate change in Australia (2018-202</w:t>
      </w:r>
      <w:r w:rsidR="00406F90">
        <w:t>3</w:t>
      </w:r>
      <w:r w:rsidRPr="007B4EB8">
        <w:t xml:space="preserve">) and other published reviews. </w:t>
      </w:r>
      <w:r w:rsidR="005A1A99">
        <w:t xml:space="preserve">Relevant data was then extracted and </w:t>
      </w:r>
      <w:r w:rsidR="00000EA5">
        <w:t xml:space="preserve">collated about all included studies. </w:t>
      </w:r>
    </w:p>
    <w:p w14:paraId="786FCC22" w14:textId="47F453ED" w:rsidR="009E35D3" w:rsidRDefault="005775EB" w:rsidP="0034775E">
      <w:r>
        <w:t>Primary r</w:t>
      </w:r>
      <w:r w:rsidR="0034775E">
        <w:t xml:space="preserve">esearch studies were critically appraised using the Quality Assessment with Diverse Studies </w:t>
      </w:r>
      <w:r w:rsidR="0034775E" w:rsidRPr="005D06DD">
        <w:t>(</w:t>
      </w:r>
      <w:proofErr w:type="spellStart"/>
      <w:r w:rsidR="0034775E" w:rsidRPr="005D06DD">
        <w:t>QuADS</w:t>
      </w:r>
      <w:proofErr w:type="spellEnd"/>
      <w:r w:rsidR="0034775E" w:rsidRPr="005D06DD">
        <w:t xml:space="preserve">) tool </w:t>
      </w:r>
      <w:r w:rsidR="0034775E" w:rsidRPr="005D06DD">
        <w:fldChar w:fldCharType="begin"/>
      </w:r>
      <w:r w:rsidR="0034775E">
        <w:instrText xml:space="preserve"> ADDIN EN.CITE &lt;EndNote&gt;&lt;Cite&gt;&lt;Author&gt;Harrison&lt;/Author&gt;&lt;Year&gt;2021&lt;/Year&gt;&lt;RecNum&gt;14006&lt;/RecNum&gt;&lt;DisplayText&gt;(Harrison et al. 2021)&lt;/DisplayText&gt;&lt;record&gt;&lt;rec-number&gt;14006&lt;/rec-number&gt;&lt;foreign-keys&gt;&lt;key app="EN" db-id="wdxswrdfo2950cedzw8parp19r0df0tst52z" timestamp="1716530872"&gt;14006&lt;/key&gt;&lt;/foreign-keys&gt;&lt;ref-type name="Journal Article"&gt;17&lt;/ref-type&gt;&lt;contributors&gt;&lt;authors&gt;&lt;author&gt;Harrison, Reema&lt;/author&gt;&lt;author&gt;Jones, Benjamin&lt;/author&gt;&lt;author&gt;Gardner, Peter&lt;/author&gt;&lt;author&gt;Lawton, Rebecca&lt;/author&gt;&lt;/authors&gt;&lt;/contributors&gt;&lt;titles&gt;&lt;title&gt;Quality assessment with diverse studies (QuADS): an appraisal tool for methodological and reporting quality in systematic reviews of mixed- or multi-method studies&lt;/title&gt;&lt;secondary-title&gt;BMC health services research&lt;/secondary-title&gt;&lt;/titles&gt;&lt;periodical&gt;&lt;full-title&gt;BMC health services research&lt;/full-title&gt;&lt;/periodical&gt;&lt;pages&gt;144-144&lt;/pages&gt;&lt;volume&gt;21&lt;/volume&gt;&lt;number&gt;1&lt;/number&gt;&lt;keywords&gt;&lt;keyword&gt;Reproducibility of Results&lt;/keyword&gt;&lt;keyword&gt;Human beings&lt;/keyword&gt;&lt;keyword&gt;Systematic reviews (Medical research)&lt;/keyword&gt;&lt;keyword&gt;Aged, 80 and over&lt;/keyword&gt;&lt;keyword&gt;Older people&lt;/keyword&gt;&lt;keyword&gt;Experimental design&lt;/keyword&gt;&lt;keyword&gt;Quality control&lt;/keyword&gt;&lt;keyword&gt;Medicine, Experimental&lt;/keyword&gt;&lt;keyword&gt;Evaluation&lt;/keyword&gt;&lt;keyword&gt;Validity&lt;/keyword&gt;&lt;keyword&gt;Software&lt;/keyword&gt;&lt;keyword&gt;Feedback&lt;/keyword&gt;&lt;keyword&gt;Medical care&lt;/keyword&gt;&lt;keyword&gt;Public health&lt;/keyword&gt;&lt;/keywords&gt;&lt;dates&gt;&lt;year&gt;2021&lt;/year&gt;&lt;/dates&gt;&lt;pub-location&gt;England&lt;/pub-location&gt;&lt;publisher&gt;BioMed Central Ltd&lt;/publisher&gt;&lt;isbn&gt;1472-6963&lt;/isbn&gt;&lt;urls&gt;&lt;/urls&gt;&lt;electronic-resource-num&gt;10.1186/s12913-021-06122-y&lt;/electronic-resource-num&gt;&lt;/record&gt;&lt;/Cite&gt;&lt;/EndNote&gt;</w:instrText>
      </w:r>
      <w:r w:rsidR="0034775E" w:rsidRPr="005D06DD">
        <w:fldChar w:fldCharType="separate"/>
      </w:r>
      <w:r w:rsidR="0034775E">
        <w:rPr>
          <w:noProof/>
        </w:rPr>
        <w:t>(Harrison et al. 2021)</w:t>
      </w:r>
      <w:r w:rsidR="0034775E" w:rsidRPr="005D06DD">
        <w:fldChar w:fldCharType="end"/>
      </w:r>
      <w:r w:rsidR="0034775E">
        <w:t xml:space="preserve"> to highlight the strengths and weakness of the evidence base. </w:t>
      </w:r>
      <w:r w:rsidR="00672BA9">
        <w:t>As this</w:t>
      </w:r>
      <w:r w:rsidR="00672BA9" w:rsidRPr="00426D1A">
        <w:t xml:space="preserve"> review</w:t>
      </w:r>
      <w:r w:rsidR="00672BA9">
        <w:t xml:space="preserve"> </w:t>
      </w:r>
      <w:r w:rsidR="00672BA9" w:rsidRPr="00426D1A">
        <w:t>thematically outline</w:t>
      </w:r>
      <w:r w:rsidR="00531835">
        <w:t>s</w:t>
      </w:r>
      <w:r w:rsidR="00672BA9" w:rsidRPr="00426D1A">
        <w:t xml:space="preserve"> the content of the evidence bas</w:t>
      </w:r>
      <w:r w:rsidR="00672BA9">
        <w:t>e,</w:t>
      </w:r>
      <w:r w:rsidR="00672BA9" w:rsidRPr="00426D1A">
        <w:t xml:space="preserve"> the </w:t>
      </w:r>
      <w:r w:rsidR="00672BA9" w:rsidRPr="00174F81">
        <w:t>results</w:t>
      </w:r>
      <w:r w:rsidR="00672BA9" w:rsidRPr="00426D1A">
        <w:t xml:space="preserve"> of individual stud</w:t>
      </w:r>
      <w:r w:rsidR="00672BA9">
        <w:t>ies</w:t>
      </w:r>
      <w:r w:rsidR="00C90A1C">
        <w:t xml:space="preserve"> were not analysed</w:t>
      </w:r>
      <w:r w:rsidR="00672BA9">
        <w:t>.</w:t>
      </w:r>
      <w:r w:rsidR="00406F90">
        <w:t xml:space="preserve"> </w:t>
      </w:r>
      <w:r w:rsidR="00B600F0">
        <w:t xml:space="preserve">For further information, please refer to the full methodology outlined in </w:t>
      </w:r>
      <w:r w:rsidR="000362D2" w:rsidRPr="007B4EB8">
        <w:t>Appendi</w:t>
      </w:r>
      <w:r w:rsidR="00B600F0">
        <w:t>x</w:t>
      </w:r>
      <w:r w:rsidR="005639E8">
        <w:t xml:space="preserve"> 1</w:t>
      </w:r>
      <w:r w:rsidR="00B600F0">
        <w:t xml:space="preserve">. </w:t>
      </w:r>
    </w:p>
    <w:p w14:paraId="12A00AAF" w14:textId="4886C1E9" w:rsidR="00BE642B" w:rsidRDefault="00BE642B" w:rsidP="00BE642B">
      <w:pPr>
        <w:pStyle w:val="Heading2"/>
      </w:pPr>
      <w:bookmarkStart w:id="34" w:name="_Toc177390327"/>
      <w:bookmarkStart w:id="35" w:name="_Toc178262914"/>
      <w:bookmarkStart w:id="36" w:name="_Toc181092258"/>
      <w:r>
        <w:t>2.</w:t>
      </w:r>
      <w:r w:rsidR="0034775E">
        <w:t>2</w:t>
      </w:r>
      <w:r>
        <w:t xml:space="preserve"> </w:t>
      </w:r>
      <w:r w:rsidR="00BF70CD">
        <w:t xml:space="preserve">Objectives and </w:t>
      </w:r>
      <w:r w:rsidR="00117216">
        <w:t>r</w:t>
      </w:r>
      <w:r w:rsidR="00BF70CD">
        <w:t xml:space="preserve">esearch </w:t>
      </w:r>
      <w:r w:rsidR="00117216">
        <w:t>q</w:t>
      </w:r>
      <w:r w:rsidR="00BF70CD">
        <w:t>uestions</w:t>
      </w:r>
      <w:bookmarkEnd w:id="33"/>
      <w:bookmarkEnd w:id="34"/>
      <w:bookmarkEnd w:id="35"/>
      <w:bookmarkEnd w:id="36"/>
      <w:r w:rsidR="00BF70CD">
        <w:t xml:space="preserve"> </w:t>
      </w:r>
    </w:p>
    <w:p w14:paraId="5EA5CBF6" w14:textId="3E8E3C54" w:rsidR="008D1008" w:rsidRDefault="00797668" w:rsidP="005F79F7">
      <w:r>
        <w:t xml:space="preserve">The objectives and research questions </w:t>
      </w:r>
      <w:r w:rsidR="00F72FB7">
        <w:t xml:space="preserve">of </w:t>
      </w:r>
      <w:r w:rsidR="00BC227B">
        <w:t>the</w:t>
      </w:r>
      <w:r w:rsidR="00F72FB7">
        <w:t xml:space="preserve"> review </w:t>
      </w:r>
      <w:r>
        <w:t>were:</w:t>
      </w:r>
    </w:p>
    <w:p w14:paraId="6D535A44" w14:textId="41DFA5A0" w:rsidR="008D1008" w:rsidRPr="00F047C4" w:rsidRDefault="008D1008" w:rsidP="00F047C4">
      <w:pPr>
        <w:pStyle w:val="ListNumber"/>
      </w:pPr>
      <w:r w:rsidRPr="00F047C4">
        <w:rPr>
          <w:rStyle w:val="Strong"/>
        </w:rPr>
        <w:t>Map the existing research on climate and health policies and interventions in Australia</w:t>
      </w:r>
      <w:r w:rsidRPr="00F047C4">
        <w:t>. What evidence is available on policies and interventions related to health and climate change in Australia, in the areas of health adaptation and resilience, health system decarbonisation, and health co-benefits of climate change mitigation</w:t>
      </w:r>
      <w:r w:rsidR="00922F5F" w:rsidRPr="00F047C4">
        <w:t xml:space="preserve"> outside </w:t>
      </w:r>
      <w:r w:rsidR="00FA2A5C" w:rsidRPr="00F047C4">
        <w:t>the health system</w:t>
      </w:r>
      <w:r w:rsidRPr="00F047C4">
        <w:t xml:space="preserve">? </w:t>
      </w:r>
    </w:p>
    <w:p w14:paraId="6A29A9D1" w14:textId="6A551CC4" w:rsidR="008D1008" w:rsidRPr="00F047C4" w:rsidRDefault="00926E3D" w:rsidP="00F047C4">
      <w:pPr>
        <w:pStyle w:val="ListNumber"/>
      </w:pPr>
      <w:r w:rsidRPr="00F047C4">
        <w:rPr>
          <w:rStyle w:val="Strong"/>
        </w:rPr>
        <w:t>Highlight strengths and weaknesses in the evidence base</w:t>
      </w:r>
      <w:r w:rsidRPr="00F047C4">
        <w:t>. What are the strengths and weaknesses of the current research field on health and climate change policies and interventions in Australia?</w:t>
      </w:r>
    </w:p>
    <w:p w14:paraId="1443A802" w14:textId="3D2CC5A5" w:rsidR="005C3DBE" w:rsidRPr="00F047C4" w:rsidRDefault="00926E3D" w:rsidP="00F047C4">
      <w:pPr>
        <w:pStyle w:val="ListNumber"/>
      </w:pPr>
      <w:r w:rsidRPr="00F047C4">
        <w:rPr>
          <w:rStyle w:val="Strong"/>
        </w:rPr>
        <w:t>Identify research and evidence gaps</w:t>
      </w:r>
      <w:r w:rsidRPr="00F047C4">
        <w:t xml:space="preserve">. What are the main </w:t>
      </w:r>
      <w:r w:rsidR="00925D11" w:rsidRPr="00F047C4">
        <w:t>research</w:t>
      </w:r>
      <w:r w:rsidRPr="00F047C4">
        <w:t xml:space="preserve"> gaps in relation to health adaptation and resilience, health system decarbonisation, and the health co-benefits of climate change mitigation </w:t>
      </w:r>
      <w:r w:rsidR="005E1C50" w:rsidRPr="00F047C4">
        <w:t>outside the health system</w:t>
      </w:r>
      <w:r w:rsidRPr="00F047C4">
        <w:t>?</w:t>
      </w:r>
    </w:p>
    <w:p w14:paraId="01B08A5B" w14:textId="016E919E" w:rsidR="00B369EA" w:rsidRDefault="008D1008" w:rsidP="00B369EA">
      <w:pPr>
        <w:pStyle w:val="Heading2"/>
      </w:pPr>
      <w:bookmarkStart w:id="37" w:name="_Toc175728270"/>
      <w:bookmarkStart w:id="38" w:name="_Toc177390328"/>
      <w:bookmarkStart w:id="39" w:name="_Toc178262915"/>
      <w:bookmarkStart w:id="40" w:name="_Toc181092259"/>
      <w:r>
        <w:t>2.</w:t>
      </w:r>
      <w:r w:rsidR="0034775E">
        <w:t>3</w:t>
      </w:r>
      <w:r>
        <w:t xml:space="preserve"> Research </w:t>
      </w:r>
      <w:r w:rsidR="00117216">
        <w:t>t</w:t>
      </w:r>
      <w:r>
        <w:t>hemes</w:t>
      </w:r>
      <w:bookmarkEnd w:id="37"/>
      <w:bookmarkEnd w:id="38"/>
      <w:bookmarkEnd w:id="39"/>
      <w:bookmarkEnd w:id="40"/>
    </w:p>
    <w:p w14:paraId="00C2C668" w14:textId="25B9DA4D" w:rsidR="0026468C" w:rsidRDefault="00861AD8" w:rsidP="007632A3">
      <w:r>
        <w:t>A</w:t>
      </w:r>
      <w:r w:rsidR="00F26F69" w:rsidRPr="006058E0">
        <w:t xml:space="preserve">rticles were grouped </w:t>
      </w:r>
      <w:r w:rsidR="00FE6226" w:rsidRPr="006058E0">
        <w:t>under four themes</w:t>
      </w:r>
      <w:r w:rsidR="003D4B85" w:rsidRPr="006058E0">
        <w:t xml:space="preserve">: </w:t>
      </w:r>
      <w:r w:rsidR="00BF31E6" w:rsidRPr="006058E0">
        <w:t xml:space="preserve">1) </w:t>
      </w:r>
      <w:r w:rsidR="00BF31E6" w:rsidRPr="004219B9">
        <w:t>health system decarbonisation</w:t>
      </w:r>
      <w:r w:rsidR="00BF31E6" w:rsidRPr="006058E0">
        <w:t xml:space="preserve">; 2) </w:t>
      </w:r>
      <w:r w:rsidR="00BF31E6" w:rsidRPr="004219B9">
        <w:t>h</w:t>
      </w:r>
      <w:r w:rsidR="00117216" w:rsidRPr="004219B9">
        <w:t xml:space="preserve">ealth system adaptation, vulnerability and </w:t>
      </w:r>
      <w:r w:rsidR="00696009" w:rsidRPr="004219B9">
        <w:t>resilience</w:t>
      </w:r>
      <w:r w:rsidR="00696009" w:rsidRPr="006058E0">
        <w:t>; 3</w:t>
      </w:r>
      <w:r w:rsidR="00B521B7" w:rsidRPr="006058E0">
        <w:t xml:space="preserve">) </w:t>
      </w:r>
      <w:r w:rsidR="00B521B7" w:rsidRPr="004219B9">
        <w:t>h</w:t>
      </w:r>
      <w:r w:rsidR="00117216" w:rsidRPr="004219B9">
        <w:t>ealth co-benefits of climate change mitigation</w:t>
      </w:r>
      <w:r w:rsidR="005E1C50" w:rsidRPr="004219B9">
        <w:t xml:space="preserve"> outside the health system</w:t>
      </w:r>
      <w:r w:rsidR="00B521B7" w:rsidRPr="006058E0">
        <w:t>; and 4)</w:t>
      </w:r>
      <w:r w:rsidR="00117216" w:rsidRPr="004219B9">
        <w:t xml:space="preserve"> </w:t>
      </w:r>
      <w:r w:rsidR="00B521B7" w:rsidRPr="004219B9">
        <w:t>a</w:t>
      </w:r>
      <w:r w:rsidR="00117216" w:rsidRPr="004219B9">
        <w:t>daptation to protect health outside the health system</w:t>
      </w:r>
      <w:r w:rsidR="00B521B7" w:rsidRPr="006058E0">
        <w:t>.</w:t>
      </w:r>
      <w:r w:rsidR="0026468C">
        <w:br w:type="page"/>
      </w:r>
    </w:p>
    <w:p w14:paraId="576FAF91" w14:textId="77777777" w:rsidR="00F03376" w:rsidRDefault="002B1F1A" w:rsidP="002B1F1A">
      <w:pPr>
        <w:pStyle w:val="Heading1"/>
      </w:pPr>
      <w:bookmarkStart w:id="41" w:name="_Toc175728274"/>
      <w:bookmarkStart w:id="42" w:name="_Toc177390329"/>
      <w:bookmarkStart w:id="43" w:name="_Toc178262916"/>
      <w:bookmarkStart w:id="44" w:name="_Toc181092260"/>
      <w:r>
        <w:lastRenderedPageBreak/>
        <w:t xml:space="preserve">3 </w:t>
      </w:r>
      <w:r w:rsidR="008B2FF1">
        <w:t xml:space="preserve">Overall </w:t>
      </w:r>
      <w:r w:rsidR="005A77DB">
        <w:t>s</w:t>
      </w:r>
      <w:r w:rsidR="008B2FF1">
        <w:t>umm</w:t>
      </w:r>
      <w:r w:rsidR="00F25724">
        <w:t xml:space="preserve">ary of the </w:t>
      </w:r>
      <w:r w:rsidR="005A77DB">
        <w:t>r</w:t>
      </w:r>
      <w:r w:rsidR="00F25724">
        <w:t>esearch</w:t>
      </w:r>
      <w:bookmarkEnd w:id="41"/>
      <w:bookmarkEnd w:id="42"/>
      <w:bookmarkEnd w:id="43"/>
      <w:bookmarkEnd w:id="44"/>
      <w:r w:rsidR="00F03376">
        <w:t xml:space="preserve"> </w:t>
      </w:r>
    </w:p>
    <w:p w14:paraId="43E22C41" w14:textId="77777777" w:rsidR="00F03376" w:rsidRDefault="008E13A1" w:rsidP="008E13A1">
      <w:r w:rsidRPr="0049557B" w:rsidDel="00796638">
        <w:t>7303 titles were identified through bibliographic database searches with 25 additional articles added through manual searches. After removing duplicates, 68</w:t>
      </w:r>
      <w:r w:rsidDel="00796638">
        <w:t>33</w:t>
      </w:r>
      <w:r w:rsidRPr="0049557B" w:rsidDel="00796638">
        <w:t xml:space="preserve"> titles and abstracts were screened, and 256 full-text articles were obtained and assessed for eligibility. From these 256 articles, 81 articles were ultimately included in the </w:t>
      </w:r>
      <w:r w:rsidR="00DA3341">
        <w:t>review.</w:t>
      </w:r>
      <w:r w:rsidR="00F03376">
        <w:t xml:space="preserve"> </w:t>
      </w:r>
    </w:p>
    <w:p w14:paraId="69B08515" w14:textId="77777777" w:rsidR="00F03376" w:rsidRDefault="008E13A1" w:rsidP="008E13A1">
      <w:r>
        <w:t>Of the 81 articles included in the synthesis, 48 were original research studies</w:t>
      </w:r>
      <w:r w:rsidR="007F1CC2">
        <w:t xml:space="preserve"> </w:t>
      </w:r>
      <w:r>
        <w:t>and 33 were</w:t>
      </w:r>
      <w:r w:rsidR="00840496">
        <w:t xml:space="preserve"> evidence</w:t>
      </w:r>
      <w:r>
        <w:t xml:space="preserve"> reviews</w:t>
      </w:r>
      <w:r w:rsidR="007F1CC2">
        <w:t xml:space="preserve">. </w:t>
      </w:r>
      <w:r>
        <w:t>Table 1 shows</w:t>
      </w:r>
      <w:r w:rsidR="00B85541">
        <w:t xml:space="preserve"> the</w:t>
      </w:r>
      <w:r>
        <w:t xml:space="preserve"> allocation of these articles to the four themes. For a complete list of each article’s study characteristics grouped by theme, please refer to </w:t>
      </w:r>
      <w:r w:rsidR="007F1CC2">
        <w:t xml:space="preserve">Appendix 9 (primary studies) and Appendix 10 (reviews) in the Appendices document. </w:t>
      </w:r>
      <w:r w:rsidR="00F03376">
        <w:t xml:space="preserve"> </w:t>
      </w:r>
    </w:p>
    <w:p w14:paraId="34068F11" w14:textId="56C8A00A" w:rsidR="00525D0C" w:rsidRDefault="00525D0C" w:rsidP="009064A5">
      <w:pPr>
        <w:pStyle w:val="Caption"/>
      </w:pPr>
      <w:bookmarkStart w:id="45" w:name="_Toc181092272"/>
      <w:r>
        <w:t xml:space="preserve">Table </w:t>
      </w:r>
      <w:r w:rsidR="00E919E8">
        <w:fldChar w:fldCharType="begin"/>
      </w:r>
      <w:r w:rsidR="00E919E8">
        <w:instrText xml:space="preserve"> SEQ Table \* ARABIC </w:instrText>
      </w:r>
      <w:r w:rsidR="00E919E8">
        <w:fldChar w:fldCharType="separate"/>
      </w:r>
      <w:r w:rsidR="006C420F">
        <w:rPr>
          <w:noProof/>
        </w:rPr>
        <w:t>1</w:t>
      </w:r>
      <w:r w:rsidR="00E919E8">
        <w:rPr>
          <w:noProof/>
        </w:rPr>
        <w:fldChar w:fldCharType="end"/>
      </w:r>
      <w:r>
        <w:t>. Summary of included studies by theme</w:t>
      </w:r>
      <w:bookmarkEnd w:id="45"/>
    </w:p>
    <w:tbl>
      <w:tblPr>
        <w:tblStyle w:val="TableGrid"/>
        <w:tblW w:w="9513" w:type="dxa"/>
        <w:tblLook w:val="04A0" w:firstRow="1" w:lastRow="0" w:firstColumn="1" w:lastColumn="0" w:noHBand="0" w:noVBand="1"/>
      </w:tblPr>
      <w:tblGrid>
        <w:gridCol w:w="4410"/>
        <w:gridCol w:w="1701"/>
        <w:gridCol w:w="1701"/>
        <w:gridCol w:w="1701"/>
      </w:tblGrid>
      <w:tr w:rsidR="005A7794" w14:paraId="4CFAB3AF" w14:textId="77777777" w:rsidTr="00F03376">
        <w:trPr>
          <w:cnfStyle w:val="100000000000" w:firstRow="1" w:lastRow="0" w:firstColumn="0" w:lastColumn="0" w:oddVBand="0" w:evenVBand="0" w:oddHBand="0" w:evenHBand="0" w:firstRowFirstColumn="0" w:firstRowLastColumn="0" w:lastRowFirstColumn="0" w:lastRowLastColumn="0"/>
          <w:tblHeader/>
        </w:trPr>
        <w:tc>
          <w:tcPr>
            <w:tcW w:w="4410" w:type="dxa"/>
          </w:tcPr>
          <w:p w14:paraId="692E767C" w14:textId="77777777" w:rsidR="005A7794" w:rsidRPr="005F79F7" w:rsidRDefault="005A7794" w:rsidP="005F79F7">
            <w:r w:rsidRPr="005F79F7">
              <w:t>Theme</w:t>
            </w:r>
          </w:p>
        </w:tc>
        <w:tc>
          <w:tcPr>
            <w:tcW w:w="1701" w:type="dxa"/>
          </w:tcPr>
          <w:p w14:paraId="36845E7F" w14:textId="77777777" w:rsidR="005A7794" w:rsidRPr="005F79F7" w:rsidRDefault="005A7794" w:rsidP="005F79F7">
            <w:r w:rsidRPr="005F79F7">
              <w:t>Primary studies (total, n=48)</w:t>
            </w:r>
          </w:p>
        </w:tc>
        <w:tc>
          <w:tcPr>
            <w:tcW w:w="1701" w:type="dxa"/>
          </w:tcPr>
          <w:p w14:paraId="0F29F3C0" w14:textId="77777777" w:rsidR="005A7794" w:rsidRPr="005F79F7" w:rsidRDefault="005A7794" w:rsidP="005F79F7">
            <w:r w:rsidRPr="005F79F7">
              <w:t>Reviews (total, n=33*)</w:t>
            </w:r>
          </w:p>
        </w:tc>
        <w:tc>
          <w:tcPr>
            <w:tcW w:w="1701" w:type="dxa"/>
          </w:tcPr>
          <w:p w14:paraId="5778B669" w14:textId="77777777" w:rsidR="005A7794" w:rsidRPr="005F79F7" w:rsidRDefault="005A7794" w:rsidP="005F79F7">
            <w:r w:rsidRPr="005F79F7">
              <w:t>Total studies</w:t>
            </w:r>
          </w:p>
        </w:tc>
      </w:tr>
      <w:tr w:rsidR="005A7794" w14:paraId="6D5099AC" w14:textId="77777777">
        <w:trPr>
          <w:cnfStyle w:val="000000100000" w:firstRow="0" w:lastRow="0" w:firstColumn="0" w:lastColumn="0" w:oddVBand="0" w:evenVBand="0" w:oddHBand="1" w:evenHBand="0" w:firstRowFirstColumn="0" w:firstRowLastColumn="0" w:lastRowFirstColumn="0" w:lastRowLastColumn="0"/>
        </w:trPr>
        <w:tc>
          <w:tcPr>
            <w:tcW w:w="4410" w:type="dxa"/>
            <w:shd w:val="clear" w:color="auto" w:fill="C5FFEF" w:themeFill="background2" w:themeFillTint="33"/>
          </w:tcPr>
          <w:p w14:paraId="48CC1CBC" w14:textId="77777777" w:rsidR="005A7794" w:rsidRPr="009A3D96" w:rsidRDefault="005A7794" w:rsidP="00F047C4">
            <w:pPr>
              <w:pStyle w:val="ListNumber"/>
            </w:pPr>
            <w:r>
              <w:t>Health system decarbonisation</w:t>
            </w:r>
          </w:p>
        </w:tc>
        <w:tc>
          <w:tcPr>
            <w:tcW w:w="1701" w:type="dxa"/>
          </w:tcPr>
          <w:p w14:paraId="5977422B" w14:textId="4BFE0CB9" w:rsidR="005A7794" w:rsidRDefault="002E5238">
            <w:r>
              <w:t>13</w:t>
            </w:r>
          </w:p>
        </w:tc>
        <w:tc>
          <w:tcPr>
            <w:tcW w:w="1701" w:type="dxa"/>
          </w:tcPr>
          <w:p w14:paraId="4F325EB6" w14:textId="5DD48504" w:rsidR="005A7794" w:rsidRDefault="002E5238">
            <w:r>
              <w:t>5</w:t>
            </w:r>
          </w:p>
        </w:tc>
        <w:tc>
          <w:tcPr>
            <w:tcW w:w="1701" w:type="dxa"/>
          </w:tcPr>
          <w:p w14:paraId="5A6845F4" w14:textId="45B60DD7" w:rsidR="005A7794" w:rsidRDefault="00214C39">
            <w:r>
              <w:t>18</w:t>
            </w:r>
          </w:p>
        </w:tc>
      </w:tr>
      <w:tr w:rsidR="005A7794" w14:paraId="506E3D60" w14:textId="77777777">
        <w:tc>
          <w:tcPr>
            <w:tcW w:w="4410" w:type="dxa"/>
            <w:shd w:val="clear" w:color="auto" w:fill="C5FFEF" w:themeFill="background2" w:themeFillTint="33"/>
          </w:tcPr>
          <w:p w14:paraId="48245B3D" w14:textId="77777777" w:rsidR="005A7794" w:rsidRPr="009A3D96" w:rsidRDefault="005A7794" w:rsidP="00F047C4">
            <w:pPr>
              <w:pStyle w:val="ListNumber"/>
            </w:pPr>
            <w:r>
              <w:t>Health system adaptation, vulnerability and resilience</w:t>
            </w:r>
          </w:p>
        </w:tc>
        <w:tc>
          <w:tcPr>
            <w:tcW w:w="1701" w:type="dxa"/>
          </w:tcPr>
          <w:p w14:paraId="35CD0176" w14:textId="2BC3731A" w:rsidR="005A7794" w:rsidRDefault="002E5238">
            <w:r>
              <w:t>14</w:t>
            </w:r>
          </w:p>
        </w:tc>
        <w:tc>
          <w:tcPr>
            <w:tcW w:w="1701" w:type="dxa"/>
          </w:tcPr>
          <w:p w14:paraId="14BDDE97" w14:textId="3C5C346F" w:rsidR="005A7794" w:rsidRDefault="002E5238">
            <w:r>
              <w:t>10</w:t>
            </w:r>
          </w:p>
        </w:tc>
        <w:tc>
          <w:tcPr>
            <w:tcW w:w="1701" w:type="dxa"/>
          </w:tcPr>
          <w:p w14:paraId="53110EB6" w14:textId="730EA841" w:rsidR="005A7794" w:rsidRDefault="00214C39">
            <w:r>
              <w:t>24</w:t>
            </w:r>
          </w:p>
        </w:tc>
      </w:tr>
      <w:tr w:rsidR="005A7794" w14:paraId="2415B490" w14:textId="77777777">
        <w:trPr>
          <w:cnfStyle w:val="000000100000" w:firstRow="0" w:lastRow="0" w:firstColumn="0" w:lastColumn="0" w:oddVBand="0" w:evenVBand="0" w:oddHBand="1" w:evenHBand="0" w:firstRowFirstColumn="0" w:firstRowLastColumn="0" w:lastRowFirstColumn="0" w:lastRowLastColumn="0"/>
        </w:trPr>
        <w:tc>
          <w:tcPr>
            <w:tcW w:w="4410" w:type="dxa"/>
            <w:shd w:val="clear" w:color="auto" w:fill="C5FFEF" w:themeFill="background2" w:themeFillTint="33"/>
          </w:tcPr>
          <w:p w14:paraId="30355CE0" w14:textId="77777777" w:rsidR="005A7794" w:rsidRPr="009A3D96" w:rsidRDefault="005A7794" w:rsidP="00F047C4">
            <w:pPr>
              <w:pStyle w:val="ListNumber"/>
            </w:pPr>
            <w:r>
              <w:t>Health co-benefits of climate change mitigation outside the health system</w:t>
            </w:r>
          </w:p>
        </w:tc>
        <w:tc>
          <w:tcPr>
            <w:tcW w:w="1701" w:type="dxa"/>
          </w:tcPr>
          <w:p w14:paraId="0A38BE6B" w14:textId="04237B33" w:rsidR="005A7794" w:rsidRDefault="002E5238">
            <w:r>
              <w:t>4</w:t>
            </w:r>
          </w:p>
        </w:tc>
        <w:tc>
          <w:tcPr>
            <w:tcW w:w="1701" w:type="dxa"/>
          </w:tcPr>
          <w:p w14:paraId="3DEDB576" w14:textId="38545E84" w:rsidR="005A7794" w:rsidRDefault="002E5238">
            <w:r>
              <w:t>3</w:t>
            </w:r>
          </w:p>
        </w:tc>
        <w:tc>
          <w:tcPr>
            <w:tcW w:w="1701" w:type="dxa"/>
          </w:tcPr>
          <w:p w14:paraId="6357383F" w14:textId="1459A9DF" w:rsidR="005A7794" w:rsidRDefault="00214C39">
            <w:r>
              <w:t>7</w:t>
            </w:r>
          </w:p>
        </w:tc>
      </w:tr>
      <w:tr w:rsidR="005A7794" w14:paraId="3AA8D0D3" w14:textId="77777777">
        <w:tc>
          <w:tcPr>
            <w:tcW w:w="4410" w:type="dxa"/>
            <w:shd w:val="clear" w:color="auto" w:fill="C5FFEF" w:themeFill="background2" w:themeFillTint="33"/>
          </w:tcPr>
          <w:p w14:paraId="6FBCAC76" w14:textId="77777777" w:rsidR="005A7794" w:rsidRPr="008133F2" w:rsidRDefault="005A7794" w:rsidP="00F047C4">
            <w:pPr>
              <w:pStyle w:val="ListNumber"/>
            </w:pPr>
            <w:r>
              <w:t>Adaptation to protect health outside the health system</w:t>
            </w:r>
          </w:p>
        </w:tc>
        <w:tc>
          <w:tcPr>
            <w:tcW w:w="1701" w:type="dxa"/>
          </w:tcPr>
          <w:p w14:paraId="343114E4" w14:textId="2C9EA960" w:rsidR="005A7794" w:rsidRDefault="002E5238">
            <w:r>
              <w:t>17</w:t>
            </w:r>
          </w:p>
        </w:tc>
        <w:tc>
          <w:tcPr>
            <w:tcW w:w="1701" w:type="dxa"/>
          </w:tcPr>
          <w:p w14:paraId="59FB4991" w14:textId="17BABFC7" w:rsidR="005A7794" w:rsidRDefault="002E5238">
            <w:r>
              <w:t>9</w:t>
            </w:r>
          </w:p>
        </w:tc>
        <w:tc>
          <w:tcPr>
            <w:tcW w:w="1701" w:type="dxa"/>
          </w:tcPr>
          <w:p w14:paraId="1842183E" w14:textId="16B8A180" w:rsidR="005A7794" w:rsidRDefault="00214C39">
            <w:r>
              <w:t>26</w:t>
            </w:r>
          </w:p>
        </w:tc>
      </w:tr>
    </w:tbl>
    <w:p w14:paraId="5DFB5EEE" w14:textId="77777777" w:rsidR="00F03376" w:rsidRDefault="00C74A50" w:rsidP="00FE572C">
      <w:pPr>
        <w:pStyle w:val="Tabletextleft"/>
      </w:pPr>
      <w:r>
        <w:t xml:space="preserve">* Includes the six MJA-Lancet Countdown Reports on Health and Climate Change, which were not assigned to a specific theme due to the diverse topics included. </w:t>
      </w:r>
      <w:r w:rsidR="00F03376">
        <w:t xml:space="preserve"> </w:t>
      </w:r>
    </w:p>
    <w:p w14:paraId="31498FAE" w14:textId="77777777" w:rsidR="00F03376" w:rsidRDefault="005274B8" w:rsidP="008B4801">
      <w:proofErr w:type="gramStart"/>
      <w:r>
        <w:t>A majority of</w:t>
      </w:r>
      <w:proofErr w:type="gramEnd"/>
      <w:r>
        <w:t xml:space="preserve"> </w:t>
      </w:r>
      <w:r w:rsidR="00536CA8">
        <w:t>included studies (</w:t>
      </w:r>
      <w:r w:rsidR="00536CA8" w:rsidRPr="00E13CE1">
        <w:t>27 primary studies and 20 reviews) were published in the last five</w:t>
      </w:r>
      <w:r w:rsidR="00D82DE8" w:rsidRPr="00E13CE1">
        <w:t xml:space="preserve"> complete</w:t>
      </w:r>
      <w:r w:rsidR="00536CA8" w:rsidRPr="00E13CE1">
        <w:t xml:space="preserve"> years (2019-2023)</w:t>
      </w:r>
      <w:r w:rsidR="0021452D" w:rsidRPr="00E13CE1">
        <w:t>,</w:t>
      </w:r>
      <w:r w:rsidR="00536CA8" w:rsidRPr="00E13CE1">
        <w:t xml:space="preserve"> and seven more studies (three primary </w:t>
      </w:r>
      <w:r w:rsidR="006C5756" w:rsidRPr="00E13CE1">
        <w:t xml:space="preserve">studies </w:t>
      </w:r>
      <w:r w:rsidR="00536CA8" w:rsidRPr="00E13CE1">
        <w:t>and four reviews) were published in the first two months of 2024</w:t>
      </w:r>
      <w:r w:rsidR="00B00BCF" w:rsidRPr="00E13CE1">
        <w:t xml:space="preserve"> (Figure 2)</w:t>
      </w:r>
      <w:r w:rsidR="00D265EA" w:rsidRPr="00E13CE1">
        <w:t>.</w:t>
      </w:r>
      <w:r w:rsidR="00E13CE1" w:rsidRPr="00E13CE1">
        <w:t xml:space="preserve"> </w:t>
      </w:r>
      <w:r w:rsidR="008B4801" w:rsidRPr="00E13CE1">
        <w:t>Of the 33 eligible reviews, only seven were systematic review</w:t>
      </w:r>
      <w:r w:rsidR="001D2FDE">
        <w:t>s.</w:t>
      </w:r>
      <w:r w:rsidR="00E13CE1" w:rsidDel="006829E5">
        <w:rPr>
          <w:highlight w:val="yellow"/>
        </w:rPr>
        <w:t xml:space="preserve"> </w:t>
      </w:r>
      <w:r w:rsidR="00E13CE1">
        <w:t xml:space="preserve"> </w:t>
      </w:r>
      <w:r w:rsidR="00F03376">
        <w:t xml:space="preserve"> </w:t>
      </w:r>
    </w:p>
    <w:p w14:paraId="3848DB2D" w14:textId="0F75B265" w:rsidR="00536CA8" w:rsidRDefault="00536CA8" w:rsidP="00536CA8">
      <w:pPr>
        <w:keepNext/>
      </w:pPr>
      <w:r w:rsidRPr="005D06DD">
        <w:rPr>
          <w:noProof/>
        </w:rPr>
        <w:lastRenderedPageBreak/>
        <w:drawing>
          <wp:inline distT="0" distB="0" distL="0" distR="0" wp14:anchorId="3A094A88" wp14:editId="28F75F56">
            <wp:extent cx="5978769" cy="2892669"/>
            <wp:effectExtent l="0" t="0" r="3175" b="3175"/>
            <wp:docPr id="1891906547" name="Chart 1" descr="Figure 1: Graph of annual distributions of publications included between 2008 and March 2024. Includes both primary studies and reviews. Shows an increase over time">
              <a:extLst xmlns:a="http://schemas.openxmlformats.org/drawingml/2006/main">
                <a:ext uri="{FF2B5EF4-FFF2-40B4-BE49-F238E27FC236}">
                  <a16:creationId xmlns:a16="http://schemas.microsoft.com/office/drawing/2014/main" id="{9BF6AC4E-6DED-B3D7-1FD7-A2749B4C6D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E2E8D00" w14:textId="77777777" w:rsidR="00F03376" w:rsidRDefault="00536CA8" w:rsidP="009064A5">
      <w:pPr>
        <w:pStyle w:val="Caption"/>
      </w:pPr>
      <w:bookmarkStart w:id="46" w:name="_Toc175728290"/>
      <w:bookmarkStart w:id="47" w:name="_Toc181092281"/>
      <w:r>
        <w:t xml:space="preserve">Figure </w:t>
      </w:r>
      <w:r w:rsidR="00E919E8">
        <w:fldChar w:fldCharType="begin"/>
      </w:r>
      <w:r w:rsidR="00E919E8">
        <w:instrText xml:space="preserve"> SEQ Figure \* ARABIC </w:instrText>
      </w:r>
      <w:r w:rsidR="00E919E8">
        <w:fldChar w:fldCharType="separate"/>
      </w:r>
      <w:r w:rsidR="00C1645E">
        <w:rPr>
          <w:noProof/>
        </w:rPr>
        <w:t>1</w:t>
      </w:r>
      <w:r w:rsidR="00E919E8">
        <w:rPr>
          <w:noProof/>
        </w:rPr>
        <w:fldChar w:fldCharType="end"/>
      </w:r>
      <w:r>
        <w:t xml:space="preserve">. </w:t>
      </w:r>
      <w:r w:rsidRPr="0084444A">
        <w:t>Annual distribution of publications included between 2008 to March 2024</w:t>
      </w:r>
      <w:bookmarkEnd w:id="46"/>
      <w:bookmarkEnd w:id="47"/>
      <w:r w:rsidR="00F03376">
        <w:t xml:space="preserve"> </w:t>
      </w:r>
    </w:p>
    <w:p w14:paraId="6ED56442" w14:textId="77777777" w:rsidR="00F03376" w:rsidRDefault="00E839D7" w:rsidP="00536CA8">
      <w:r>
        <w:t xml:space="preserve">Seven studies covered populations or health services from across </w:t>
      </w:r>
      <w:r w:rsidR="00A534A3">
        <w:t xml:space="preserve">all of Australia. </w:t>
      </w:r>
      <w:r w:rsidR="0069732C">
        <w:t xml:space="preserve">There </w:t>
      </w:r>
      <w:r w:rsidR="0069732C" w:rsidRPr="00BB4FB0">
        <w:t>were</w:t>
      </w:r>
      <w:r w:rsidR="0039328E" w:rsidRPr="00BB4FB0">
        <w:t xml:space="preserve"> </w:t>
      </w:r>
      <w:r w:rsidR="00536CA8" w:rsidRPr="00BB4FB0">
        <w:t>1</w:t>
      </w:r>
      <w:r w:rsidR="00E642CA">
        <w:t>4</w:t>
      </w:r>
      <w:r w:rsidR="0039328E">
        <w:t xml:space="preserve"> studies</w:t>
      </w:r>
      <w:r w:rsidR="00536CA8">
        <w:t xml:space="preserve"> focused on New South Wales (NSW), 1</w:t>
      </w:r>
      <w:r w:rsidR="004D6664">
        <w:t>1</w:t>
      </w:r>
      <w:r w:rsidR="00536CA8">
        <w:t xml:space="preserve"> on Victora (VIC), five on Queensland (QLD), six on South Australia (SA), one on Western Australia (WA), </w:t>
      </w:r>
      <w:r w:rsidR="004D6664">
        <w:t>two</w:t>
      </w:r>
      <w:r w:rsidR="00536CA8">
        <w:t xml:space="preserve"> on Tasmania (TAS), and </w:t>
      </w:r>
      <w:r w:rsidR="004D6664">
        <w:t>five</w:t>
      </w:r>
      <w:r w:rsidR="00536CA8">
        <w:t xml:space="preserve"> on the Northern Territory</w:t>
      </w:r>
      <w:r w:rsidR="00D5423E">
        <w:t xml:space="preserve"> (NT</w:t>
      </w:r>
      <w:r w:rsidR="00536CA8">
        <w:t xml:space="preserve">). </w:t>
      </w:r>
      <w:r w:rsidR="004D6664">
        <w:t>Of these articles, three</w:t>
      </w:r>
      <w:r w:rsidR="00536CA8">
        <w:t xml:space="preserve"> covered two jurisdictions each (</w:t>
      </w:r>
      <w:r w:rsidR="00A534A3">
        <w:t xml:space="preserve">NSW and VIC, </w:t>
      </w:r>
      <w:r w:rsidR="00536CA8">
        <w:t xml:space="preserve">SA and VIC, and WA and NT). There were no eligible studies from the Australian Capital Territory (ACT). </w:t>
      </w:r>
      <w:r w:rsidR="00F03376">
        <w:t xml:space="preserve"> </w:t>
      </w:r>
    </w:p>
    <w:p w14:paraId="02884676" w14:textId="77777777" w:rsidR="00F03376" w:rsidRDefault="00276459" w:rsidP="00986A10">
      <w:r>
        <w:t>The Quality Assessment found that m</w:t>
      </w:r>
      <w:r w:rsidR="00986A10">
        <w:t xml:space="preserve">ost </w:t>
      </w:r>
      <w:r w:rsidR="00850295">
        <w:t xml:space="preserve">of the </w:t>
      </w:r>
      <w:r w:rsidR="00986A10">
        <w:t>primary studies (n=35) were of moderate quality, with fewer studies</w:t>
      </w:r>
      <w:r w:rsidR="00004A01">
        <w:t xml:space="preserve"> of low quality (n=8) or high quality (n=5)</w:t>
      </w:r>
      <w:r w:rsidR="7E865CF2">
        <w:t xml:space="preserve"> (Table 2)</w:t>
      </w:r>
      <w:r w:rsidR="00211609">
        <w:t>.</w:t>
      </w:r>
      <w:r w:rsidR="00783EF7">
        <w:t xml:space="preserve"> </w:t>
      </w:r>
      <w:r w:rsidR="00450D36">
        <w:t xml:space="preserve">No studies were found to be of very low quality. </w:t>
      </w:r>
      <w:r w:rsidR="00F03376">
        <w:t xml:space="preserve"> </w:t>
      </w:r>
    </w:p>
    <w:p w14:paraId="000E0068" w14:textId="0B742A52" w:rsidR="00A45B32" w:rsidRDefault="00A45B32" w:rsidP="009064A5">
      <w:pPr>
        <w:pStyle w:val="Caption"/>
      </w:pPr>
      <w:bookmarkStart w:id="48" w:name="_Toc181092273"/>
      <w:r>
        <w:t xml:space="preserve">Table </w:t>
      </w:r>
      <w:r w:rsidR="00E919E8">
        <w:fldChar w:fldCharType="begin"/>
      </w:r>
      <w:r w:rsidR="00E919E8">
        <w:instrText xml:space="preserve"> SEQ Table \* ARABIC </w:instrText>
      </w:r>
      <w:r w:rsidR="00E919E8">
        <w:fldChar w:fldCharType="separate"/>
      </w:r>
      <w:r w:rsidR="006C420F">
        <w:rPr>
          <w:noProof/>
        </w:rPr>
        <w:t>2</w:t>
      </w:r>
      <w:r w:rsidR="00E919E8">
        <w:rPr>
          <w:noProof/>
        </w:rPr>
        <w:fldChar w:fldCharType="end"/>
      </w:r>
      <w:r>
        <w:t>. Summary of overall Quality Assessment results for primary studies by theme</w:t>
      </w:r>
      <w:bookmarkEnd w:id="48"/>
    </w:p>
    <w:tbl>
      <w:tblPr>
        <w:tblStyle w:val="TableGrid"/>
        <w:tblW w:w="9466" w:type="dxa"/>
        <w:tblLook w:val="04A0" w:firstRow="1" w:lastRow="0" w:firstColumn="1" w:lastColumn="0" w:noHBand="0" w:noVBand="1"/>
      </w:tblPr>
      <w:tblGrid>
        <w:gridCol w:w="3782"/>
        <w:gridCol w:w="1421"/>
        <w:gridCol w:w="1421"/>
        <w:gridCol w:w="1421"/>
        <w:gridCol w:w="1421"/>
      </w:tblGrid>
      <w:tr w:rsidR="00ED2C9D" w:rsidRPr="00F03376" w14:paraId="73EC146C" w14:textId="77777777" w:rsidTr="00F03376">
        <w:trPr>
          <w:cnfStyle w:val="100000000000" w:firstRow="1" w:lastRow="0" w:firstColumn="0" w:lastColumn="0" w:oddVBand="0" w:evenVBand="0" w:oddHBand="0" w:evenHBand="0" w:firstRowFirstColumn="0" w:firstRowLastColumn="0" w:lastRowFirstColumn="0" w:lastRowLastColumn="0"/>
          <w:trHeight w:val="351"/>
          <w:tblHeader/>
        </w:trPr>
        <w:tc>
          <w:tcPr>
            <w:tcW w:w="3782" w:type="dxa"/>
          </w:tcPr>
          <w:p w14:paraId="05127A81" w14:textId="77777777" w:rsidR="00ED2C9D" w:rsidRPr="00F03376" w:rsidRDefault="00ED2C9D" w:rsidP="00F03376"/>
        </w:tc>
        <w:tc>
          <w:tcPr>
            <w:tcW w:w="1421" w:type="dxa"/>
          </w:tcPr>
          <w:p w14:paraId="30F24D74" w14:textId="77777777" w:rsidR="00ED2C9D" w:rsidRPr="00F03376" w:rsidRDefault="00ED2C9D" w:rsidP="00F03376"/>
        </w:tc>
        <w:tc>
          <w:tcPr>
            <w:tcW w:w="2842" w:type="dxa"/>
            <w:gridSpan w:val="2"/>
          </w:tcPr>
          <w:p w14:paraId="5A922385" w14:textId="77777777" w:rsidR="00ED2C9D" w:rsidRPr="00F03376" w:rsidRDefault="00ED2C9D" w:rsidP="00F03376">
            <w:r w:rsidRPr="00F03376">
              <w:t>Score*</w:t>
            </w:r>
          </w:p>
        </w:tc>
        <w:tc>
          <w:tcPr>
            <w:tcW w:w="1421" w:type="dxa"/>
          </w:tcPr>
          <w:p w14:paraId="336990FD" w14:textId="77777777" w:rsidR="00ED2C9D" w:rsidRPr="00F03376" w:rsidRDefault="00ED2C9D" w:rsidP="00F03376"/>
        </w:tc>
      </w:tr>
      <w:tr w:rsidR="00ED2C9D" w14:paraId="6CC61AB5" w14:textId="77777777" w:rsidTr="00F03376">
        <w:trPr>
          <w:cnfStyle w:val="000000100000" w:firstRow="0" w:lastRow="0" w:firstColumn="0" w:lastColumn="0" w:oddVBand="0" w:evenVBand="0" w:oddHBand="1" w:evenHBand="0" w:firstRowFirstColumn="0" w:firstRowLastColumn="0" w:lastRowFirstColumn="0" w:lastRowLastColumn="0"/>
          <w:trHeight w:val="351"/>
        </w:trPr>
        <w:tc>
          <w:tcPr>
            <w:tcW w:w="3782" w:type="dxa"/>
            <w:shd w:val="clear" w:color="auto" w:fill="00DCA1" w:themeFill="background2"/>
          </w:tcPr>
          <w:p w14:paraId="42D85D42" w14:textId="77777777" w:rsidR="00ED2C9D" w:rsidRPr="005F79F7" w:rsidRDefault="00ED2C9D" w:rsidP="005F79F7">
            <w:r w:rsidRPr="005F79F7">
              <w:t>Theme</w:t>
            </w:r>
          </w:p>
        </w:tc>
        <w:tc>
          <w:tcPr>
            <w:tcW w:w="1421" w:type="dxa"/>
            <w:shd w:val="clear" w:color="auto" w:fill="00DCA1" w:themeFill="background2"/>
          </w:tcPr>
          <w:p w14:paraId="017E87B8" w14:textId="77777777" w:rsidR="00ED2C9D" w:rsidRPr="005F79F7" w:rsidRDefault="00ED2C9D" w:rsidP="005F79F7">
            <w:r w:rsidRPr="005F79F7">
              <w:t>Very low (0)</w:t>
            </w:r>
          </w:p>
        </w:tc>
        <w:tc>
          <w:tcPr>
            <w:tcW w:w="1421" w:type="dxa"/>
            <w:shd w:val="clear" w:color="auto" w:fill="00DCA1" w:themeFill="background2"/>
          </w:tcPr>
          <w:p w14:paraId="6E29500B" w14:textId="77777777" w:rsidR="00ED2C9D" w:rsidRPr="005F79F7" w:rsidRDefault="00ED2C9D" w:rsidP="005F79F7">
            <w:r w:rsidRPr="005F79F7">
              <w:t>Low (1)</w:t>
            </w:r>
          </w:p>
        </w:tc>
        <w:tc>
          <w:tcPr>
            <w:tcW w:w="1421" w:type="dxa"/>
            <w:shd w:val="clear" w:color="auto" w:fill="00DCA1" w:themeFill="background2"/>
          </w:tcPr>
          <w:p w14:paraId="41F0AAA9" w14:textId="77777777" w:rsidR="00ED2C9D" w:rsidRPr="005F79F7" w:rsidRDefault="00ED2C9D" w:rsidP="005F79F7">
            <w:r w:rsidRPr="005F79F7">
              <w:t>Moderate (2)</w:t>
            </w:r>
          </w:p>
        </w:tc>
        <w:tc>
          <w:tcPr>
            <w:tcW w:w="1421" w:type="dxa"/>
            <w:shd w:val="clear" w:color="auto" w:fill="00DCA1" w:themeFill="background2"/>
          </w:tcPr>
          <w:p w14:paraId="48CFF3BB" w14:textId="77777777" w:rsidR="00ED2C9D" w:rsidRPr="005F79F7" w:rsidRDefault="00ED2C9D" w:rsidP="005F79F7">
            <w:r w:rsidRPr="005F79F7">
              <w:t>High (3)</w:t>
            </w:r>
          </w:p>
        </w:tc>
      </w:tr>
      <w:tr w:rsidR="00ED2C9D" w14:paraId="56228FF4" w14:textId="77777777" w:rsidTr="00F03376">
        <w:trPr>
          <w:trHeight w:val="355"/>
        </w:trPr>
        <w:tc>
          <w:tcPr>
            <w:tcW w:w="3782" w:type="dxa"/>
          </w:tcPr>
          <w:p w14:paraId="06FB806D" w14:textId="77777777" w:rsidR="00ED2C9D" w:rsidRPr="00F047C4" w:rsidRDefault="00ED2C9D" w:rsidP="00F047C4">
            <w:pPr>
              <w:pStyle w:val="ListNumber"/>
              <w:numPr>
                <w:ilvl w:val="0"/>
                <w:numId w:val="28"/>
              </w:numPr>
              <w:ind w:left="371"/>
            </w:pPr>
            <w:r w:rsidRPr="00F047C4">
              <w:t>Health system decarbonisation</w:t>
            </w:r>
          </w:p>
        </w:tc>
        <w:tc>
          <w:tcPr>
            <w:tcW w:w="1421" w:type="dxa"/>
          </w:tcPr>
          <w:p w14:paraId="797A9402" w14:textId="77777777" w:rsidR="00ED2C9D" w:rsidRDefault="00ED2C9D">
            <w:r>
              <w:t>0</w:t>
            </w:r>
          </w:p>
        </w:tc>
        <w:tc>
          <w:tcPr>
            <w:tcW w:w="1421" w:type="dxa"/>
          </w:tcPr>
          <w:p w14:paraId="6E8D1CB1" w14:textId="77777777" w:rsidR="00ED2C9D" w:rsidRDefault="00ED2C9D">
            <w:r>
              <w:t>3</w:t>
            </w:r>
          </w:p>
        </w:tc>
        <w:tc>
          <w:tcPr>
            <w:tcW w:w="1421" w:type="dxa"/>
          </w:tcPr>
          <w:p w14:paraId="369297D4" w14:textId="77777777" w:rsidR="00ED2C9D" w:rsidRDefault="00ED2C9D">
            <w:r>
              <w:t>9</w:t>
            </w:r>
          </w:p>
        </w:tc>
        <w:tc>
          <w:tcPr>
            <w:tcW w:w="1421" w:type="dxa"/>
          </w:tcPr>
          <w:p w14:paraId="30D77EA7" w14:textId="77777777" w:rsidR="00ED2C9D" w:rsidRDefault="00ED2C9D">
            <w:r>
              <w:t>1</w:t>
            </w:r>
          </w:p>
        </w:tc>
      </w:tr>
      <w:tr w:rsidR="00ED2C9D" w14:paraId="1EA2FC74" w14:textId="77777777" w:rsidTr="00F03376">
        <w:trPr>
          <w:cnfStyle w:val="000000100000" w:firstRow="0" w:lastRow="0" w:firstColumn="0" w:lastColumn="0" w:oddVBand="0" w:evenVBand="0" w:oddHBand="1" w:evenHBand="0" w:firstRowFirstColumn="0" w:firstRowLastColumn="0" w:lastRowFirstColumn="0" w:lastRowLastColumn="0"/>
          <w:trHeight w:val="622"/>
        </w:trPr>
        <w:tc>
          <w:tcPr>
            <w:tcW w:w="3782" w:type="dxa"/>
          </w:tcPr>
          <w:p w14:paraId="06F961D4" w14:textId="77777777" w:rsidR="00ED2C9D" w:rsidRPr="009A3D96" w:rsidRDefault="00ED2C9D" w:rsidP="00F047C4">
            <w:pPr>
              <w:pStyle w:val="ListNumber"/>
            </w:pPr>
            <w:r>
              <w:t>Health system adaptation, vulnerability and resilience</w:t>
            </w:r>
          </w:p>
        </w:tc>
        <w:tc>
          <w:tcPr>
            <w:tcW w:w="1421" w:type="dxa"/>
          </w:tcPr>
          <w:p w14:paraId="282AC1DB" w14:textId="77777777" w:rsidR="00ED2C9D" w:rsidRDefault="00ED2C9D">
            <w:r>
              <w:t>0</w:t>
            </w:r>
          </w:p>
        </w:tc>
        <w:tc>
          <w:tcPr>
            <w:tcW w:w="1421" w:type="dxa"/>
          </w:tcPr>
          <w:p w14:paraId="0B5BBF1C" w14:textId="77777777" w:rsidR="00ED2C9D" w:rsidRDefault="00ED2C9D">
            <w:r>
              <w:t>2</w:t>
            </w:r>
          </w:p>
        </w:tc>
        <w:tc>
          <w:tcPr>
            <w:tcW w:w="1421" w:type="dxa"/>
          </w:tcPr>
          <w:p w14:paraId="59BF52C3" w14:textId="77777777" w:rsidR="00ED2C9D" w:rsidRDefault="00ED2C9D">
            <w:r>
              <w:t>10</w:t>
            </w:r>
          </w:p>
        </w:tc>
        <w:tc>
          <w:tcPr>
            <w:tcW w:w="1421" w:type="dxa"/>
          </w:tcPr>
          <w:p w14:paraId="1BD6E885" w14:textId="77777777" w:rsidR="00ED2C9D" w:rsidRDefault="00ED2C9D">
            <w:r>
              <w:t>2</w:t>
            </w:r>
          </w:p>
        </w:tc>
      </w:tr>
      <w:tr w:rsidR="00ED2C9D" w14:paraId="7FEF53EE" w14:textId="77777777" w:rsidTr="00F03376">
        <w:trPr>
          <w:trHeight w:val="630"/>
        </w:trPr>
        <w:tc>
          <w:tcPr>
            <w:tcW w:w="3782" w:type="dxa"/>
          </w:tcPr>
          <w:p w14:paraId="6DBBA237" w14:textId="77777777" w:rsidR="00ED2C9D" w:rsidRPr="009A3D96" w:rsidRDefault="00ED2C9D" w:rsidP="00F047C4">
            <w:pPr>
              <w:pStyle w:val="ListNumber"/>
            </w:pPr>
            <w:r>
              <w:t>Health co-benefits of climate change mitigation outside the health system</w:t>
            </w:r>
          </w:p>
        </w:tc>
        <w:tc>
          <w:tcPr>
            <w:tcW w:w="1421" w:type="dxa"/>
          </w:tcPr>
          <w:p w14:paraId="524AFB09" w14:textId="77777777" w:rsidR="00ED2C9D" w:rsidRDefault="00ED2C9D">
            <w:r>
              <w:t>0</w:t>
            </w:r>
          </w:p>
        </w:tc>
        <w:tc>
          <w:tcPr>
            <w:tcW w:w="1421" w:type="dxa"/>
          </w:tcPr>
          <w:p w14:paraId="218D6735" w14:textId="77777777" w:rsidR="00ED2C9D" w:rsidRDefault="00ED2C9D">
            <w:r>
              <w:t>0</w:t>
            </w:r>
          </w:p>
        </w:tc>
        <w:tc>
          <w:tcPr>
            <w:tcW w:w="1421" w:type="dxa"/>
          </w:tcPr>
          <w:p w14:paraId="48BD150D" w14:textId="77777777" w:rsidR="00ED2C9D" w:rsidRDefault="00ED2C9D">
            <w:r>
              <w:t>3</w:t>
            </w:r>
          </w:p>
        </w:tc>
        <w:tc>
          <w:tcPr>
            <w:tcW w:w="1421" w:type="dxa"/>
          </w:tcPr>
          <w:p w14:paraId="18DD616D" w14:textId="77777777" w:rsidR="00ED2C9D" w:rsidRDefault="00ED2C9D">
            <w:r>
              <w:t>1</w:t>
            </w:r>
          </w:p>
        </w:tc>
      </w:tr>
      <w:tr w:rsidR="00ED2C9D" w14:paraId="179F040C" w14:textId="77777777" w:rsidTr="00F03376">
        <w:trPr>
          <w:cnfStyle w:val="000000100000" w:firstRow="0" w:lastRow="0" w:firstColumn="0" w:lastColumn="0" w:oddVBand="0" w:evenVBand="0" w:oddHBand="1" w:evenHBand="0" w:firstRowFirstColumn="0" w:firstRowLastColumn="0" w:lastRowFirstColumn="0" w:lastRowLastColumn="0"/>
          <w:trHeight w:val="622"/>
        </w:trPr>
        <w:tc>
          <w:tcPr>
            <w:tcW w:w="3782" w:type="dxa"/>
          </w:tcPr>
          <w:p w14:paraId="1B73E0A7" w14:textId="77777777" w:rsidR="00ED2C9D" w:rsidRPr="008133F2" w:rsidRDefault="00ED2C9D" w:rsidP="00F047C4">
            <w:pPr>
              <w:pStyle w:val="ListNumber"/>
            </w:pPr>
            <w:r>
              <w:lastRenderedPageBreak/>
              <w:t>Adaptation to protect health outside the health system</w:t>
            </w:r>
          </w:p>
        </w:tc>
        <w:tc>
          <w:tcPr>
            <w:tcW w:w="1421" w:type="dxa"/>
          </w:tcPr>
          <w:p w14:paraId="477E1EA4" w14:textId="77777777" w:rsidR="00ED2C9D" w:rsidRDefault="00ED2C9D">
            <w:r>
              <w:t>0</w:t>
            </w:r>
          </w:p>
        </w:tc>
        <w:tc>
          <w:tcPr>
            <w:tcW w:w="1421" w:type="dxa"/>
          </w:tcPr>
          <w:p w14:paraId="4C6A475A" w14:textId="77777777" w:rsidR="00ED2C9D" w:rsidRDefault="00ED2C9D">
            <w:r>
              <w:t>3</w:t>
            </w:r>
          </w:p>
        </w:tc>
        <w:tc>
          <w:tcPr>
            <w:tcW w:w="1421" w:type="dxa"/>
          </w:tcPr>
          <w:p w14:paraId="2440365E" w14:textId="77777777" w:rsidR="00ED2C9D" w:rsidRDefault="00ED2C9D">
            <w:r>
              <w:t>13</w:t>
            </w:r>
          </w:p>
        </w:tc>
        <w:tc>
          <w:tcPr>
            <w:tcW w:w="1421" w:type="dxa"/>
          </w:tcPr>
          <w:p w14:paraId="4E72727D" w14:textId="77777777" w:rsidR="00ED2C9D" w:rsidRDefault="00ED2C9D">
            <w:r>
              <w:t>1</w:t>
            </w:r>
          </w:p>
        </w:tc>
      </w:tr>
    </w:tbl>
    <w:p w14:paraId="2DFA3B26" w14:textId="2A09169E" w:rsidR="00631F34" w:rsidRPr="00FE2E75" w:rsidRDefault="00A45B32" w:rsidP="00FE572C">
      <w:pPr>
        <w:pStyle w:val="Tabletextleft"/>
      </w:pPr>
      <w:r>
        <w:t xml:space="preserve">*Scores corresponding to </w:t>
      </w:r>
      <w:proofErr w:type="spellStart"/>
      <w:r>
        <w:t>QuADS</w:t>
      </w:r>
      <w:proofErr w:type="spellEnd"/>
      <w:r>
        <w:t xml:space="preserve"> quality assessment tool</w:t>
      </w:r>
    </w:p>
    <w:p w14:paraId="530A70AF" w14:textId="0BAB029D" w:rsidR="002A45D8" w:rsidRDefault="00EA783F" w:rsidP="00B52F0C">
      <w:pPr>
        <w:pStyle w:val="Heading1"/>
      </w:pPr>
      <w:bookmarkStart w:id="49" w:name="_Toc175728275"/>
      <w:bookmarkStart w:id="50" w:name="_Toc177390330"/>
      <w:bookmarkStart w:id="51" w:name="_Toc178262917"/>
      <w:bookmarkStart w:id="52" w:name="_Toc181092261"/>
      <w:r>
        <w:lastRenderedPageBreak/>
        <w:t xml:space="preserve">4 </w:t>
      </w:r>
      <w:r w:rsidR="002A45D8">
        <w:t xml:space="preserve">Summary of the </w:t>
      </w:r>
      <w:r w:rsidR="005A77DB">
        <w:t>r</w:t>
      </w:r>
      <w:r w:rsidR="002A45D8">
        <w:t xml:space="preserve">esearch by </w:t>
      </w:r>
      <w:r w:rsidR="005A77DB">
        <w:t>t</w:t>
      </w:r>
      <w:r w:rsidR="002A45D8">
        <w:t>heme</w:t>
      </w:r>
      <w:bookmarkEnd w:id="49"/>
      <w:bookmarkEnd w:id="50"/>
      <w:bookmarkEnd w:id="51"/>
      <w:bookmarkEnd w:id="52"/>
    </w:p>
    <w:p w14:paraId="33CBC245" w14:textId="15179AE7" w:rsidR="008A1F1F" w:rsidRDefault="00E15B88" w:rsidP="005F79F7">
      <w:pPr>
        <w:pStyle w:val="Heading2"/>
      </w:pPr>
      <w:bookmarkStart w:id="53" w:name="_Toc175728276"/>
      <w:bookmarkStart w:id="54" w:name="_Toc177390331"/>
      <w:bookmarkStart w:id="55" w:name="_Toc178262918"/>
      <w:bookmarkStart w:id="56" w:name="_Toc181092262"/>
      <w:r>
        <w:t xml:space="preserve">4.1 Theme 1: Health </w:t>
      </w:r>
      <w:r w:rsidR="005A77DB">
        <w:t>s</w:t>
      </w:r>
      <w:r>
        <w:t xml:space="preserve">ystem </w:t>
      </w:r>
      <w:r w:rsidR="005A77DB">
        <w:t>d</w:t>
      </w:r>
      <w:r>
        <w:t>ecarbonisation</w:t>
      </w:r>
      <w:bookmarkEnd w:id="53"/>
      <w:bookmarkEnd w:id="54"/>
      <w:bookmarkEnd w:id="55"/>
      <w:bookmarkEnd w:id="56"/>
    </w:p>
    <w:p w14:paraId="214D271C" w14:textId="2DCE4810" w:rsidR="00424211" w:rsidRPr="00424211" w:rsidRDefault="00424211" w:rsidP="00424211">
      <w:pPr>
        <w:pStyle w:val="BoxtextEmerald"/>
      </w:pPr>
      <w:r w:rsidRPr="00424211">
        <w:rPr>
          <w:rStyle w:val="Strong"/>
        </w:rPr>
        <w:t>Health system decarbonisation:</w:t>
      </w:r>
      <w:r w:rsidRPr="00424211">
        <w:t xml:space="preserve"> this theme includes studies that explore emissions reduction and sustainability interventions within the Australian health system. It includes:</w:t>
      </w:r>
    </w:p>
    <w:p w14:paraId="417B2CD7" w14:textId="1E7B76EB" w:rsidR="00424211" w:rsidRPr="00424211" w:rsidRDefault="00424211" w:rsidP="00424211">
      <w:pPr>
        <w:pStyle w:val="BoxtextEmerald"/>
        <w:tabs>
          <w:tab w:val="left" w:pos="426"/>
        </w:tabs>
      </w:pPr>
      <w:r>
        <w:t>●</w:t>
      </w:r>
      <w:r>
        <w:tab/>
      </w:r>
      <w:r w:rsidRPr="00424211">
        <w:t xml:space="preserve">Life Cycle Assessment studies, which report on the greenhouse gas emissions footprint of equipment and supplies used in healthcare settings. </w:t>
      </w:r>
    </w:p>
    <w:p w14:paraId="28401BDB" w14:textId="05AC0518" w:rsidR="00424211" w:rsidRPr="00424211" w:rsidRDefault="00424211" w:rsidP="00424211">
      <w:pPr>
        <w:pStyle w:val="BoxtextEmerald"/>
        <w:tabs>
          <w:tab w:val="left" w:pos="426"/>
        </w:tabs>
      </w:pPr>
      <w:r>
        <w:t>●</w:t>
      </w:r>
      <w:r>
        <w:tab/>
      </w:r>
      <w:r w:rsidRPr="00424211">
        <w:t>Studies that assess behaviour- and system-change interventions to reduce greenhouse gas emissions in healthcare settings.</w:t>
      </w:r>
    </w:p>
    <w:p w14:paraId="4E1F4CA4" w14:textId="36E7E30D" w:rsidR="00967828" w:rsidRDefault="00967828" w:rsidP="00967828">
      <w:pPr>
        <w:pStyle w:val="Heading3"/>
      </w:pPr>
      <w:bookmarkStart w:id="57" w:name="_Toc178262919"/>
      <w:r>
        <w:t xml:space="preserve">4.1.1 </w:t>
      </w:r>
      <w:r w:rsidR="00CA4F03">
        <w:t>Results</w:t>
      </w:r>
      <w:bookmarkEnd w:id="57"/>
    </w:p>
    <w:p w14:paraId="07AD08EE" w14:textId="41DB4CA1" w:rsidR="004636AD" w:rsidRPr="005F79F7" w:rsidRDefault="00282467" w:rsidP="005F79F7">
      <w:r>
        <w:t xml:space="preserve">There were 13 primary research </w:t>
      </w:r>
      <w:proofErr w:type="gramStart"/>
      <w:r>
        <w:t>studies</w:t>
      </w:r>
      <w:proofErr w:type="gramEnd"/>
      <w:r>
        <w:t xml:space="preserve"> and five reviews included in this theme (total n=18). Of the 13 primary studies, only two studies evaluated</w:t>
      </w:r>
      <w:r w:rsidR="00506FF1">
        <w:t xml:space="preserve"> </w:t>
      </w:r>
      <w:r>
        <w:t>interventions</w:t>
      </w:r>
      <w:r w:rsidR="00506FF1">
        <w:t xml:space="preserve"> that were impl</w:t>
      </w:r>
      <w:r w:rsidR="00420EED">
        <w:t>emented in</w:t>
      </w:r>
      <w:r>
        <w:t xml:space="preserve"> a healthcare setting</w:t>
      </w:r>
      <w:r w:rsidR="0010733C">
        <w:t>.</w:t>
      </w:r>
      <w:r>
        <w:t xml:space="preserve"> </w:t>
      </w:r>
      <w:r w:rsidR="0010733C">
        <w:t>T</w:t>
      </w:r>
      <w:r>
        <w:t xml:space="preserve">he first </w:t>
      </w:r>
      <w:r w:rsidR="0010733C">
        <w:t>of these two studies was</w:t>
      </w:r>
      <w:r>
        <w:t xml:space="preserve"> a quality improvement study to reduce volatile anaesthetic gases </w:t>
      </w:r>
      <w:r>
        <w:rPr>
          <w:noProof/>
        </w:rPr>
        <w:t>in operating theatres of a Brisbane hospital (Wyssusek et al. 2022)</w:t>
      </w:r>
      <w:r w:rsidR="0010733C">
        <w:rPr>
          <w:noProof/>
        </w:rPr>
        <w:t>.</w:t>
      </w:r>
      <w:r>
        <w:rPr>
          <w:noProof/>
        </w:rPr>
        <w:t xml:space="preserve"> </w:t>
      </w:r>
      <w:r w:rsidR="0010733C">
        <w:rPr>
          <w:noProof/>
        </w:rPr>
        <w:t>T</w:t>
      </w:r>
      <w:r>
        <w:rPr>
          <w:noProof/>
        </w:rPr>
        <w:t xml:space="preserve">he second </w:t>
      </w:r>
      <w:r w:rsidR="0010733C">
        <w:rPr>
          <w:noProof/>
        </w:rPr>
        <w:t>was</w:t>
      </w:r>
      <w:r>
        <w:rPr>
          <w:noProof/>
        </w:rPr>
        <w:t xml:space="preserve"> an evaluation of an inter</w:t>
      </w:r>
      <w:proofErr w:type="spellStart"/>
      <w:r w:rsidRPr="005F79F7">
        <w:t>vention</w:t>
      </w:r>
      <w:proofErr w:type="spellEnd"/>
      <w:r w:rsidRPr="005F79F7">
        <w:t xml:space="preserve"> to reduce the frequency of ordering of non-urgent blood tests in a Sydney hospital (McAlister et al. 2023). </w:t>
      </w:r>
    </w:p>
    <w:p w14:paraId="4540E0F4" w14:textId="18103C05" w:rsidR="007D0D5C" w:rsidRPr="005F79F7" w:rsidRDefault="007379B1" w:rsidP="005F79F7">
      <w:r w:rsidRPr="005F79F7">
        <w:t xml:space="preserve">There were three </w:t>
      </w:r>
      <w:r w:rsidR="00EA2B8E" w:rsidRPr="005F79F7">
        <w:t>other</w:t>
      </w:r>
      <w:r w:rsidRPr="005F79F7">
        <w:t xml:space="preserve"> studies in </w:t>
      </w:r>
      <w:r w:rsidR="007E5BBB" w:rsidRPr="005F79F7">
        <w:t>healthcare settings</w:t>
      </w:r>
      <w:r w:rsidR="00EA3030" w:rsidRPr="005F79F7">
        <w:t xml:space="preserve"> that used a variety of methods</w:t>
      </w:r>
      <w:r w:rsidR="007E5BBB" w:rsidRPr="005F79F7">
        <w:t>.</w:t>
      </w:r>
      <w:r w:rsidR="000A27DE" w:rsidRPr="005F79F7">
        <w:t xml:space="preserve"> The first</w:t>
      </w:r>
      <w:r w:rsidR="00AD08B3" w:rsidRPr="005F79F7">
        <w:t xml:space="preserve"> </w:t>
      </w:r>
      <w:r w:rsidR="000A27DE" w:rsidRPr="005F79F7">
        <w:t xml:space="preserve">study </w:t>
      </w:r>
      <w:r w:rsidR="00613941" w:rsidRPr="005F79F7">
        <w:t>outlined</w:t>
      </w:r>
      <w:r w:rsidR="00AD08B3" w:rsidRPr="005F79F7">
        <w:t xml:space="preserve"> a variety of interventions suggested by health leaders </w:t>
      </w:r>
      <w:r w:rsidR="00AD08B3" w:rsidRPr="005F79F7">
        <w:fldChar w:fldCharType="begin"/>
      </w:r>
      <w:r w:rsidR="00AD08B3" w:rsidRPr="005F79F7">
        <w:instrText xml:space="preserve"> ADDIN EN.CITE &lt;EndNote&gt;&lt;Cite&gt;&lt;Author&gt;Charlesworth&lt;/Author&gt;&lt;Year&gt;2019&lt;/Year&gt;&lt;RecNum&gt;4&lt;/RecNum&gt;&lt;DisplayText&gt;(Charlesworth and Jamieson 2019)&lt;/DisplayText&gt;&lt;record&gt;&lt;rec-number&gt;4&lt;/rec-number&gt;&lt;foreign-keys&gt;&lt;key app="EN" db-id="2tvvdsaevdpwwzex5pfxx0p5f9d225t9sw5e" timestamp="1715161418"&gt;4&lt;/key&gt;&lt;/foreign-keys&gt;&lt;ref-type name="Journal Article"&gt;17&lt;/ref-type&gt;&lt;contributors&gt;&lt;authors&gt;&lt;author&gt;Charlesworth, Kate E.&lt;/author&gt;&lt;author&gt;Jamieson, Maggie&lt;/author&gt;&lt;/authors&gt;&lt;/contributors&gt;&lt;titles&gt;&lt;title&gt;Healthcare in a carbon-constrained world&lt;/title&gt;&lt;secondary-title&gt;Australian Health Review&lt;/secondary-title&gt;&lt;/titles&gt;&lt;periodical&gt;&lt;full-title&gt;Australian Health Review&lt;/full-title&gt;&lt;/periodical&gt;&lt;pages&gt;241-245&lt;/pages&gt;&lt;volume&gt;43&lt;/volume&gt;&lt;number&gt;3&lt;/number&gt;&lt;dates&gt;&lt;year&gt;2019&lt;/year&gt;&lt;/dates&gt;&lt;pub-location&gt;Australia&lt;/pub-location&gt;&lt;publisher&gt;CSIRO Pub&lt;/publisher&gt;&lt;accession-num&gt;29731002&lt;/accession-num&gt;&lt;urls&gt;&lt;related-urls&gt;&lt;url&gt;https://ezproxy.canberra.edu.au/login?url=https://search.ebscohost.com/login.aspx?direct=true&amp;amp;db=cmedm&amp;amp;AN=29731002&amp;amp;site=ehost-live&lt;/url&gt;&lt;/related-urls&gt;&lt;/urls&gt;&lt;electronic-resource-num&gt;10.1071/AH17184&lt;/electronic-resource-num&gt;&lt;/record&gt;&lt;/Cite&gt;&lt;/EndNote&gt;</w:instrText>
      </w:r>
      <w:r w:rsidR="00AD08B3" w:rsidRPr="005F79F7">
        <w:fldChar w:fldCharType="separate"/>
      </w:r>
      <w:r w:rsidR="00AD08B3" w:rsidRPr="005F79F7">
        <w:t>(Charlesworth and Jamieson 2019)</w:t>
      </w:r>
      <w:r w:rsidR="00AD08B3" w:rsidRPr="005F79F7">
        <w:fldChar w:fldCharType="end"/>
      </w:r>
      <w:r w:rsidR="00421CB3" w:rsidRPr="005F79F7">
        <w:t>.</w:t>
      </w:r>
      <w:r w:rsidR="00793CE7" w:rsidRPr="005F79F7">
        <w:t xml:space="preserve"> </w:t>
      </w:r>
      <w:r w:rsidR="000A27DE" w:rsidRPr="005F79F7">
        <w:t>The second</w:t>
      </w:r>
      <w:r w:rsidR="00AD08B3" w:rsidRPr="005F79F7">
        <w:t xml:space="preserve"> examined the potential impacts of </w:t>
      </w:r>
      <w:r w:rsidR="00421CB3" w:rsidRPr="005F79F7">
        <w:t xml:space="preserve">more </w:t>
      </w:r>
      <w:r w:rsidR="00AD08B3" w:rsidRPr="005F79F7">
        <w:t>environmental</w:t>
      </w:r>
      <w:r w:rsidR="00421CB3" w:rsidRPr="005F79F7">
        <w:t>ly sustainable</w:t>
      </w:r>
      <w:r w:rsidR="00AD08B3" w:rsidRPr="005F79F7">
        <w:t xml:space="preserve"> practices within dialysis units</w:t>
      </w:r>
      <w:r w:rsidR="00AD08B3" w:rsidRPr="005F79F7">
        <w:fldChar w:fldCharType="begin"/>
      </w:r>
      <w:r w:rsidR="00AD08B3" w:rsidRPr="005F79F7">
        <w:instrText xml:space="preserve"> ADDIN EN.CITE &lt;EndNote&gt;&lt;Cite&gt;&lt;Author&gt;Talbot&lt;/Author&gt;&lt;Year&gt;2022&lt;/Year&gt;&lt;RecNum&gt;38&lt;/RecNum&gt;&lt;DisplayText&gt;(Talbot et al. 2022)&lt;/DisplayText&gt;&lt;record&gt;&lt;rec-number&gt;38&lt;/rec-number&gt;&lt;foreign-keys&gt;&lt;key app="EN" db-id="2tvvdsaevdpwwzex5pfxx0p5f9d225t9sw5e" timestamp="1715161418"&gt;38&lt;/key&gt;&lt;/foreign-keys&gt;&lt;ref-type name="Journal Article"&gt;17&lt;/ref-type&gt;&lt;contributors&gt;&lt;authors&gt;&lt;author&gt;Talbot, Benjamin&lt;/author&gt;&lt;author&gt;Barraclough, Katherine&lt;/author&gt;&lt;author&gt;Sypek, Matthew&lt;/author&gt;&lt;author&gt;Gois, Pedro&lt;/author&gt;&lt;author&gt;Arnold, Leila&lt;/author&gt;&lt;author&gt;McDonald, Stephen&lt;/author&gt;&lt;author&gt;Knight, John&lt;/author&gt;&lt;/authors&gt;&lt;/contributors&gt;&lt;titles&gt;&lt;title&gt;A survey of environmental sustainability practices in dialysis facilities in Australia and New Zealand&lt;/title&gt;&lt;secondary-title&gt;Clinical Journal of the American Society of Nephrology&lt;/secondary-title&gt;&lt;/titles&gt;&lt;periodical&gt;&lt;full-title&gt;Clinical Journal of the American Society of Nephrology&lt;/full-title&gt;&lt;/periodical&gt;&lt;pages&gt;1792-1799&lt;/pages&gt;&lt;volume&gt;17&lt;/volume&gt;&lt;number&gt;12&lt;/number&gt;&lt;dates&gt;&lt;year&gt;2022&lt;/year&gt;&lt;/dates&gt;&lt;pub-location&gt;United States&lt;/pub-location&gt;&lt;publisher&gt;Wolters Kluwer Health&lt;/publisher&gt;&lt;accession-num&gt;36368770&lt;/accession-num&gt;&lt;urls&gt;&lt;related-urls&gt;&lt;url&gt;https://ezproxy.canberra.edu.au/login?url=https://search.ebscohost.com/login.aspx?direct=true&amp;amp;db=cmedm&amp;amp;AN=36368770&amp;amp;site=ehost-live&lt;/url&gt;&lt;/related-urls&gt;&lt;/urls&gt;&lt;electronic-resource-num&gt;10.2215/CJN.08090722&lt;/electronic-resource-num&gt;&lt;/record&gt;&lt;/Cite&gt;&lt;/EndNote&gt;</w:instrText>
      </w:r>
      <w:r w:rsidR="00AD08B3" w:rsidRPr="005F79F7">
        <w:fldChar w:fldCharType="separate"/>
      </w:r>
      <w:r w:rsidR="00DA53A0" w:rsidRPr="005F79F7">
        <w:t xml:space="preserve"> </w:t>
      </w:r>
      <w:r w:rsidR="00AD08B3" w:rsidRPr="005F79F7">
        <w:t>(Talbot et al. 2022)</w:t>
      </w:r>
      <w:r w:rsidR="00AD08B3" w:rsidRPr="005F79F7">
        <w:fldChar w:fldCharType="end"/>
      </w:r>
      <w:r w:rsidR="000A27DE" w:rsidRPr="005F79F7">
        <w:t>.</w:t>
      </w:r>
      <w:r w:rsidR="00421CB3" w:rsidRPr="005F79F7">
        <w:t xml:space="preserve"> </w:t>
      </w:r>
      <w:r w:rsidR="00181C4A" w:rsidRPr="005F79F7">
        <w:t xml:space="preserve">The third </w:t>
      </w:r>
      <w:r w:rsidR="00421CB3" w:rsidRPr="005F79F7">
        <w:t xml:space="preserve">study </w:t>
      </w:r>
      <w:r w:rsidR="00AD08B3" w:rsidRPr="005F79F7">
        <w:t xml:space="preserve">examined the predicted carbon emission savings from use of telehealth in rural Australia </w:t>
      </w:r>
      <w:r w:rsidR="00AD08B3" w:rsidRPr="005F79F7">
        <w:fldChar w:fldCharType="begin"/>
      </w:r>
      <w:r w:rsidR="00AD08B3" w:rsidRPr="005F79F7">
        <w:instrText xml:space="preserve"> ADDIN EN.CITE &lt;EndNote&gt;&lt;Cite&gt;&lt;Author&gt;Ellis&lt;/Author&gt;&lt;Year&gt;2013&lt;/Year&gt;&lt;RecNum&gt;13&lt;/RecNum&gt;&lt;DisplayText&gt;(Ellis et al. 2013)&lt;/DisplayText&gt;&lt;record&gt;&lt;rec-number&gt;13&lt;/rec-number&gt;&lt;foreign-keys&gt;&lt;key app="EN" db-id="2tvvdsaevdpwwzex5pfxx0p5f9d225t9sw5e" timestamp="1715161418"&gt;13&lt;/key&gt;&lt;/foreign-keys&gt;&lt;ref-type name="Journal Article"&gt;17&lt;/ref-type&gt;&lt;contributors&gt;&lt;authors&gt;&lt;author&gt;Ellis, Isabelle&lt;/author&gt;&lt;author&gt;Cheek, Colleen&lt;/author&gt;&lt;author&gt;Jaffray, Linda&lt;/author&gt;&lt;author&gt;Skinner, Timothy&lt;/author&gt;&lt;/authors&gt;&lt;/contributors&gt;&lt;titles&gt;&lt;title&gt;Making a case for telehealth: measuring the carbon cost of health-related travel&lt;/title&gt;&lt;secondary-title&gt;Rural and Remote Health&lt;/secondary-title&gt;&lt;/titles&gt;&lt;periodical&gt;&lt;full-title&gt;Rural and remote health&lt;/full-title&gt;&lt;/periodical&gt;&lt;pages&gt;2723&lt;/pages&gt;&lt;volume&gt;13&lt;/volume&gt;&lt;number&gt;4&lt;/number&gt;&lt;dates&gt;&lt;year&gt;2013&lt;/year&gt;&lt;/dates&gt;&lt;pub-location&gt;Australia&lt;/pub-location&gt;&lt;publisher&gt;James Cook University&lt;/publisher&gt;&lt;accession-num&gt;24299428&lt;/accession-num&gt;&lt;urls&gt;&lt;related-urls&gt;&lt;url&gt;https://ezproxy.canberra.edu.au/login?url=https://search.ebscohost.com/login.aspx?direct=true&amp;amp;db=cmedm&amp;amp;AN=24299428&amp;amp;site=ehost-live&lt;/url&gt;&lt;/related-urls&gt;&lt;/urls&gt;&lt;/record&gt;&lt;/Cite&gt;&lt;/EndNote&gt;</w:instrText>
      </w:r>
      <w:r w:rsidR="00AD08B3" w:rsidRPr="005F79F7">
        <w:fldChar w:fldCharType="separate"/>
      </w:r>
      <w:r w:rsidR="00AD08B3" w:rsidRPr="005F79F7">
        <w:t>(Ellis et al. 2013)</w:t>
      </w:r>
      <w:r w:rsidR="00AD08B3" w:rsidRPr="005F79F7">
        <w:fldChar w:fldCharType="end"/>
      </w:r>
      <w:r w:rsidR="00AD08B3" w:rsidRPr="005F79F7">
        <w:t>.</w:t>
      </w:r>
    </w:p>
    <w:p w14:paraId="11BA41ED" w14:textId="25064D39" w:rsidR="00B75AF0" w:rsidRPr="005F79F7" w:rsidRDefault="00880EA3" w:rsidP="005F79F7">
      <w:r w:rsidRPr="005F79F7">
        <w:t xml:space="preserve">There </w:t>
      </w:r>
      <w:r w:rsidR="009349F8" w:rsidRPr="005F79F7">
        <w:t>were</w:t>
      </w:r>
      <w:r w:rsidRPr="005F79F7">
        <w:t xml:space="preserve"> </w:t>
      </w:r>
      <w:r w:rsidR="00367DA5" w:rsidRPr="005F79F7">
        <w:t xml:space="preserve">seven </w:t>
      </w:r>
      <w:r w:rsidR="004537FC" w:rsidRPr="005F79F7">
        <w:t xml:space="preserve">Life Cycle Assessment (LCA) </w:t>
      </w:r>
      <w:r w:rsidR="00CA2D9B" w:rsidRPr="005F79F7">
        <w:t>studies</w:t>
      </w:r>
      <w:r w:rsidR="00367DA5" w:rsidRPr="005F79F7">
        <w:t>. Four of these studies</w:t>
      </w:r>
      <w:r w:rsidR="000D4A46" w:rsidRPr="005F79F7">
        <w:t xml:space="preserve"> compared CO2e emissions associated with reusable and single-use medical equipment</w:t>
      </w:r>
      <w:r w:rsidR="004A15B6" w:rsidRPr="005F79F7">
        <w:t>.</w:t>
      </w:r>
      <w:r w:rsidR="000D4A46" w:rsidRPr="005F79F7">
        <w:t xml:space="preserve"> </w:t>
      </w:r>
      <w:r w:rsidR="00164FDB" w:rsidRPr="005F79F7">
        <w:t xml:space="preserve">These four studies compared, respectively: </w:t>
      </w:r>
      <w:r w:rsidR="000D4A46" w:rsidRPr="005F79F7">
        <w:t>reusable plastic trays with single-use plastic anaesthetic drug trays</w:t>
      </w:r>
      <w:r w:rsidR="00F64AB5" w:rsidRPr="005F79F7">
        <w:t xml:space="preserve"> </w:t>
      </w:r>
      <w:r w:rsidR="00F64AB5" w:rsidRPr="005F79F7">
        <w:fldChar w:fldCharType="begin"/>
      </w:r>
      <w:r w:rsidR="00F64AB5" w:rsidRPr="005F79F7">
        <w:instrText xml:space="preserve"> ADDIN EN.CITE &lt;EndNote&gt;&lt;Cite&gt;&lt;Author&gt;McGain&lt;/Author&gt;&lt;Year&gt;2010&lt;/Year&gt;&lt;RecNum&gt;100&lt;/RecNum&gt;&lt;DisplayText&gt;(McGain et al. 2010)&lt;/DisplayText&gt;&lt;record&gt;&lt;rec-number&gt;100&lt;/rec-number&gt;&lt;foreign-keys&gt;&lt;key app="EN" db-id="2tvvdsaevdpwwzex5pfxx0p5f9d225t9sw5e" timestamp="1719929032"&gt;100&lt;/key&gt;&lt;/foreign-keys&gt;&lt;ref-type name="Journal Article"&gt;17&lt;/ref-type&gt;&lt;contributors&gt;&lt;authors&gt;&lt;author&gt;McGain, F.&lt;/author&gt;&lt;author&gt;McAlister, S.&lt;/author&gt;&lt;author&gt;McGavin, A.&lt;/author&gt;&lt;author&gt;Story, D.&lt;/author&gt;&lt;/authors&gt;&lt;/contributors&gt;&lt;titles&gt;&lt;title&gt;The financial and environmental costs of reusable and single-use plastic anaesthetic drug trays&lt;/title&gt;&lt;secondary-title&gt;Anaesthesia and Intensive Care&lt;/secondary-title&gt;&lt;/titles&gt;&lt;periodical&gt;&lt;full-title&gt;Anaesthesia and Intensive Care&lt;/full-title&gt;&lt;/periodical&gt;&lt;pages&gt;538-544&lt;/pages&gt;&lt;volume&gt;38&lt;/volume&gt;&lt;number&gt;3&lt;/number&gt;&lt;dates&gt;&lt;year&gt;2010&lt;/year&gt;&lt;pub-dates&gt;&lt;date&gt;2010/05/01&lt;/date&gt;&lt;/pub-dates&gt;&lt;/dates&gt;&lt;publisher&gt;SAGE Publications Ltd&lt;/publisher&gt;&lt;isbn&gt;0310-057X&lt;/isbn&gt;&lt;urls&gt;&lt;related-urls&gt;&lt;url&gt;https://doi.org/10.1177/0310057X1003800320&lt;/url&gt;&lt;/related-urls&gt;&lt;/urls&gt;&lt;electronic-resource-num&gt;10.1177/0310057X1003800320&lt;/electronic-resource-num&gt;&lt;access-date&gt;2024/07/02&lt;/access-date&gt;&lt;/record&gt;&lt;/Cite&gt;&lt;/EndNote&gt;</w:instrText>
      </w:r>
      <w:r w:rsidR="00F64AB5" w:rsidRPr="005F79F7">
        <w:fldChar w:fldCharType="separate"/>
      </w:r>
      <w:r w:rsidR="00F64AB5" w:rsidRPr="005F79F7">
        <w:t>(McGain et al. 2010)</w:t>
      </w:r>
      <w:r w:rsidR="00F64AB5" w:rsidRPr="005F79F7">
        <w:fldChar w:fldCharType="end"/>
      </w:r>
      <w:r w:rsidR="00164FDB" w:rsidRPr="005F79F7">
        <w:t xml:space="preserve">; </w:t>
      </w:r>
      <w:r w:rsidR="004E7A4D" w:rsidRPr="005F79F7">
        <w:t xml:space="preserve">reusable and single-use central venous catheter insertion kits </w:t>
      </w:r>
      <w:r w:rsidR="004E7A4D" w:rsidRPr="005F79F7">
        <w:fldChar w:fldCharType="begin"/>
      </w:r>
      <w:r w:rsidR="004E7A4D" w:rsidRPr="005F79F7">
        <w:instrText xml:space="preserve"> ADDIN EN.CITE &lt;EndNote&gt;&lt;Cite&gt;&lt;Author&gt;McGain&lt;/Author&gt;&lt;Year&gt;2012&lt;/Year&gt;&lt;RecNum&gt;99&lt;/RecNum&gt;&lt;DisplayText&gt;(McGain et al. 2012)&lt;/DisplayText&gt;&lt;record&gt;&lt;rec-number&gt;99&lt;/rec-number&gt;&lt;foreign-keys&gt;&lt;key app="EN" db-id="2tvvdsaevdpwwzex5pfxx0p5f9d225t9sw5e" timestamp="1719928954"&gt;99&lt;/key&gt;&lt;/foreign-keys&gt;&lt;ref-type name="Journal Article"&gt;17&lt;/ref-type&gt;&lt;contributors&gt;&lt;authors&gt;&lt;author&gt;McGain, Forbes&lt;/author&gt;&lt;author&gt;McAlister, Scott&lt;/author&gt;&lt;author&gt;McGavin, Andrew&lt;/author&gt;&lt;author&gt;Story, David&lt;/author&gt;&lt;/authors&gt;&lt;/contributors&gt;&lt;titles&gt;&lt;title&gt;A Life Cycle Assessment of reusable and single-use central venous catheter insertion kits&lt;/title&gt;&lt;secondary-title&gt;Anesthesia and Analgesia&lt;/secondary-title&gt;&lt;/titles&gt;&lt;periodical&gt;&lt;full-title&gt;Anesthesia and analgesia&lt;/full-title&gt;&lt;/periodical&gt;&lt;pages&gt;1073-1080&lt;/pages&gt;&lt;volume&gt;114&lt;/volume&gt;&lt;number&gt;5&lt;/number&gt;&lt;dates&gt;&lt;year&gt;2012&lt;/year&gt;&lt;/dates&gt;&lt;isbn&gt;0003-2999&lt;/isbn&gt;&lt;urls&gt;&lt;related-urls&gt;&lt;url&gt;https://journals.lww.com/anesthesia-analgesia/fulltext/2012/05000/a_life_cycle_assessment_of_reusable_and_single_use.23.aspx&lt;/url&gt;&lt;/related-urls&gt;&lt;/urls&gt;&lt;/record&gt;&lt;/Cite&gt;&lt;/EndNote&gt;</w:instrText>
      </w:r>
      <w:r w:rsidR="004E7A4D" w:rsidRPr="005F79F7">
        <w:fldChar w:fldCharType="separate"/>
      </w:r>
      <w:r w:rsidR="004E7A4D" w:rsidRPr="005F79F7">
        <w:t>(McGain et al. 2012)</w:t>
      </w:r>
      <w:r w:rsidR="004E7A4D" w:rsidRPr="005F79F7">
        <w:fldChar w:fldCharType="end"/>
      </w:r>
      <w:r w:rsidR="00164FDB" w:rsidRPr="005F79F7">
        <w:t xml:space="preserve">; </w:t>
      </w:r>
      <w:r w:rsidR="00943D39" w:rsidRPr="005F79F7">
        <w:t xml:space="preserve">reusable and single-use anaesthetic equipment, including anaesthetic circuits, face masks, laryngeal mask airways, and direct and </w:t>
      </w:r>
      <w:proofErr w:type="spellStart"/>
      <w:r w:rsidR="00943D39" w:rsidRPr="005F79F7">
        <w:t>videolaryngoscope</w:t>
      </w:r>
      <w:proofErr w:type="spellEnd"/>
      <w:r w:rsidR="00943D39" w:rsidRPr="005F79F7">
        <w:t xml:space="preserve"> blades and handles</w:t>
      </w:r>
      <w:r w:rsidR="00C52EBD" w:rsidRPr="005F79F7">
        <w:t xml:space="preserve"> (McGain et al. 2017)</w:t>
      </w:r>
      <w:r w:rsidR="00164FDB" w:rsidRPr="005F79F7">
        <w:t xml:space="preserve">; and </w:t>
      </w:r>
      <w:r w:rsidR="001E15CE" w:rsidRPr="005F79F7">
        <w:t>reusable and single</w:t>
      </w:r>
      <w:r w:rsidR="001E15CE" w:rsidRPr="00F047C4">
        <w:rPr>
          <w:rFonts w:ascii="Cambria Math" w:hAnsi="Cambria Math" w:cs="Cambria Math"/>
        </w:rPr>
        <w:t>‐</w:t>
      </w:r>
      <w:r w:rsidR="001E15CE" w:rsidRPr="005F79F7">
        <w:t xml:space="preserve">use ureteroscopes </w:t>
      </w:r>
      <w:r w:rsidR="001E15CE" w:rsidRPr="005F79F7">
        <w:fldChar w:fldCharType="begin"/>
      </w:r>
      <w:r w:rsidR="001E15CE" w:rsidRPr="005F79F7">
        <w:instrText xml:space="preserve"> ADDIN EN.CITE &lt;EndNote&gt;&lt;Cite&gt;&lt;Author&gt;Davis&lt;/Author&gt;&lt;Year&gt;2018&lt;/Year&gt;&lt;RecNum&gt;101&lt;/RecNum&gt;&lt;DisplayText&gt;(Davis et al. 2018)&lt;/DisplayText&gt;&lt;record&gt;&lt;rec-number&gt;101&lt;/rec-number&gt;&lt;foreign-keys&gt;&lt;key app="EN" db-id="2tvvdsaevdpwwzex5pfxx0p5f9d225t9sw5e" timestamp="1720026794"&gt;101&lt;/key&gt;&lt;/foreign-keys&gt;&lt;ref-type name="Journal Article"&gt;17&lt;/ref-type&gt;&lt;contributors&gt;&lt;authors&gt;&lt;author&gt;Davis, Niall F.&lt;/author&gt;&lt;author&gt;McGrath, Shannon&lt;/author&gt;&lt;author&gt;Quinlan, Mark&lt;/author&gt;&lt;author&gt;Jack, Gregory&lt;/author&gt;&lt;author&gt;Lawrentschuk, Nathan&lt;/author&gt;&lt;author&gt;Bolton, Damien M.&lt;/author&gt;&lt;/authors&gt;&lt;/contributors&gt;&lt;titles&gt;&lt;title&gt;Carbon footprint in flexible ureteroscopy: A comparative study on the environmental impact of reusable and single-use ureteroscopes&lt;/title&gt;&lt;secondary-title&gt;Journal of Endourology&lt;/secondary-title&gt;&lt;/titles&gt;&lt;periodical&gt;&lt;full-title&gt;Journal of Endourology&lt;/full-title&gt;&lt;/periodical&gt;&lt;pages&gt;214-217&lt;/pages&gt;&lt;volume&gt;32&lt;/volume&gt;&lt;number&gt;3&lt;/number&gt;&lt;dates&gt;&lt;year&gt;2018&lt;/year&gt;&lt;pub-dates&gt;&lt;date&gt;2018/03/01&lt;/date&gt;&lt;/pub-dates&gt;&lt;/dates&gt;&lt;publisher&gt;Mary Ann Liebert, Inc., publishers&lt;/publisher&gt;&lt;isbn&gt;0892-7790&lt;/isbn&gt;&lt;urls&gt;&lt;related-urls&gt;&lt;url&gt;https://doi.org/10.1089/end.2018.0001&lt;/url&gt;&lt;/related-urls&gt;&lt;/urls&gt;&lt;electronic-resource-num&gt;10.1089/end.2018.0001&lt;/electronic-resource-num&gt;&lt;access-date&gt;2024/07/03&lt;/access-date&gt;&lt;/record&gt;&lt;/Cite&gt;&lt;/EndNote&gt;</w:instrText>
      </w:r>
      <w:r w:rsidR="001E15CE" w:rsidRPr="005F79F7">
        <w:fldChar w:fldCharType="separate"/>
      </w:r>
      <w:r w:rsidR="001E15CE" w:rsidRPr="005F79F7">
        <w:t>(Davis et al. 2018)</w:t>
      </w:r>
      <w:r w:rsidR="001E15CE" w:rsidRPr="005F79F7">
        <w:fldChar w:fldCharType="end"/>
      </w:r>
      <w:r w:rsidR="001E15CE" w:rsidRPr="005F79F7">
        <w:t>.</w:t>
      </w:r>
      <w:r w:rsidR="00717F5E" w:rsidRPr="005F79F7">
        <w:t xml:space="preserve"> </w:t>
      </w:r>
    </w:p>
    <w:p w14:paraId="33E7A927" w14:textId="7DCD5094" w:rsidR="00FB4974" w:rsidRDefault="00367DA5" w:rsidP="005F79F7">
      <w:r>
        <w:t>The other three</w:t>
      </w:r>
      <w:r w:rsidR="0052438C" w:rsidRPr="003E70DE">
        <w:t xml:space="preserve"> LCA studies estimated the </w:t>
      </w:r>
      <w:r w:rsidR="0052438C">
        <w:t>emissions</w:t>
      </w:r>
      <w:r w:rsidR="0052438C" w:rsidRPr="003E70DE">
        <w:t xml:space="preserve"> footprint o</w:t>
      </w:r>
      <w:r w:rsidR="004537FC">
        <w:t xml:space="preserve">f </w:t>
      </w:r>
      <w:r w:rsidR="00357BEB">
        <w:t>pathology tests (including</w:t>
      </w:r>
      <w:r w:rsidR="0052438C" w:rsidRPr="003E70DE">
        <w:t xml:space="preserve"> full blood examination, urea and electrolyte levels</w:t>
      </w:r>
      <w:r w:rsidR="0052438C">
        <w:t>,</w:t>
      </w:r>
      <w:r w:rsidR="0052438C" w:rsidRPr="003E70DE">
        <w:t xml:space="preserve"> coagulation profile, C-reactive protein concentration, and arterial blood gases</w:t>
      </w:r>
      <w:r w:rsidR="00357BEB">
        <w:t>)</w:t>
      </w:r>
      <w:r w:rsidR="0052438C" w:rsidRPr="003E70DE">
        <w:t xml:space="preserve"> </w:t>
      </w:r>
      <w:r w:rsidR="0052438C" w:rsidRPr="003E70DE">
        <w:fldChar w:fldCharType="begin"/>
      </w:r>
      <w:r w:rsidR="0052438C" w:rsidRPr="003E70DE">
        <w:instrText xml:space="preserve"> ADDIN EN.CITE &lt;EndNote&gt;&lt;Cite&gt;&lt;Author&gt;McAlister&lt;/Author&gt;&lt;Year&gt;2020&lt;/Year&gt;&lt;RecNum&gt;86&lt;/RecNum&gt;&lt;DisplayText&gt;(McAlister et al. 2020)&lt;/DisplayText&gt;&lt;record&gt;&lt;rec-number&gt;86&lt;/rec-number&gt;&lt;foreign-keys&gt;&lt;key app="EN" db-id="2tvvdsaevdpwwzex5pfxx0p5f9d225t9sw5e" timestamp="1718549327"&gt;86&lt;/key&gt;&lt;/foreign-keys&gt;&lt;ref-type name="Journal Article"&gt;17&lt;/ref-type&gt;&lt;contributors&gt;&lt;authors&gt;&lt;author&gt;McAlister, Scott&lt;/author&gt;&lt;author&gt;Barratt, Alexandra L.&lt;/author&gt;&lt;author&gt;Bell, Katy J. L.&lt;/author&gt;&lt;author&gt;McGain, Forbes&lt;/author&gt;&lt;/authors&gt;&lt;/contributors&gt;&lt;titles&gt;&lt;title&gt;The carbon footprint of pathology testing&lt;/title&gt;&lt;secondary-title&gt;Medical Journal of Australia&lt;/secondary-title&gt;&lt;/titles&gt;&lt;periodical&gt;&lt;full-title&gt;Medical journal of Australia&lt;/full-title&gt;&lt;/periodical&gt;&lt;pages&gt;377-382&lt;/pages&gt;&lt;volume&gt;212&lt;/volume&gt;&lt;number&gt;8&lt;/number&gt;&lt;keywords&gt;&lt;keyword&gt;Environmental policy&lt;/keyword&gt;&lt;keyword&gt;Climate change&lt;/keyword&gt;&lt;/keywords&gt;&lt;dates&gt;&lt;year&gt;2020&lt;/year&gt;&lt;pub-dates&gt;&lt;date&gt;2020/05/01&lt;/date&gt;&lt;/pub-dates&gt;&lt;/dates&gt;&lt;publisher&gt;John Wiley &amp;amp; Sons, Ltd&lt;/publisher&gt;&lt;isbn&gt;0025-729X&lt;/isbn&gt;&lt;urls&gt;&lt;related-urls&gt;&lt;url&gt;https://doi.org/10.5694/mja2.50583&lt;/url&gt;&lt;/related-urls&gt;&lt;/urls&gt;&lt;electronic-resource-num&gt;https://doi.org/10.5694/mja2.50583&lt;/electronic-resource-num&gt;&lt;access-date&gt;2024/06/16&lt;/access-date&gt;&lt;/record&gt;&lt;/Cite&gt;&lt;/EndNote&gt;</w:instrText>
      </w:r>
      <w:r w:rsidR="0052438C" w:rsidRPr="003E70DE">
        <w:fldChar w:fldCharType="separate"/>
      </w:r>
      <w:r w:rsidR="0052438C" w:rsidRPr="003E70DE">
        <w:rPr>
          <w:noProof/>
        </w:rPr>
        <w:t>(McAlister et al. 2020)</w:t>
      </w:r>
      <w:r w:rsidR="0052438C" w:rsidRPr="003E70DE">
        <w:fldChar w:fldCharType="end"/>
      </w:r>
      <w:r w:rsidR="0052438C">
        <w:t>;</w:t>
      </w:r>
      <w:r w:rsidR="0052438C" w:rsidRPr="003E70DE">
        <w:t xml:space="preserve"> hospital diagnostic imaging </w:t>
      </w:r>
      <w:r w:rsidR="00357BEB">
        <w:t>(</w:t>
      </w:r>
      <w:r w:rsidR="0052438C" w:rsidRPr="003E70DE">
        <w:t>including computerised tomography, magnetic resonance imaging, ultrasound, chest X-ray, and mobile chest X-ray</w:t>
      </w:r>
      <w:r w:rsidR="006C4D45">
        <w:t>)</w:t>
      </w:r>
      <w:r w:rsidR="0052438C" w:rsidRPr="003E70DE">
        <w:t xml:space="preserve"> </w:t>
      </w:r>
      <w:r w:rsidR="0052438C" w:rsidRPr="003E70DE">
        <w:fldChar w:fldCharType="begin"/>
      </w:r>
      <w:r w:rsidR="0052438C" w:rsidRPr="003E70DE">
        <w:instrText xml:space="preserve"> ADDIN EN.CITE &lt;EndNote&gt;&lt;Cite&gt;&lt;Author&gt;McAlister&lt;/Author&gt;&lt;Year&gt;2022&lt;/Year&gt;&lt;RecNum&gt;87&lt;/RecNum&gt;&lt;DisplayText&gt;(McAlister et al. 2022)&lt;/DisplayText&gt;&lt;record&gt;&lt;rec-number&gt;87&lt;/rec-number&gt;&lt;foreign-keys&gt;&lt;key app="EN" db-id="2tvvdsaevdpwwzex5pfxx0p5f9d225t9sw5e" timestamp="1718549481"&gt;87&lt;/key&gt;&lt;/foreign-keys&gt;&lt;ref-type name="Journal Article"&gt;17&lt;/ref-type&gt;&lt;contributors&gt;&lt;authors&gt;&lt;author&gt;McAlister, Scott&lt;/author&gt;&lt;author&gt;McGain, Forbes&lt;/author&gt;&lt;author&gt;Breth-Petersen, Matilde&lt;/author&gt;&lt;author&gt;Story, David&lt;/author&gt;&lt;author&gt;Charlesworth, Kate&lt;/author&gt;&lt;author&gt;Ison, Glenn&lt;/author&gt;&lt;author&gt;Barratt, Alexandra&lt;/author&gt;&lt;/authors&gt;&lt;/contributors&gt;&lt;titles&gt;&lt;title&gt;The carbon footprint of hospital diagnostic imaging in Australia&lt;/title&gt;&lt;secondary-title&gt;The Lancet Regional Health – Western Pacific&lt;/secondary-title&gt;&lt;/titles&gt;&lt;periodical&gt;&lt;full-title&gt;The Lancet Regional Health – Western Pacific&lt;/full-title&gt;&lt;/periodical&gt;&lt;volume&gt;24&lt;/volume&gt;&lt;dates&gt;&lt;year&gt;2022&lt;/year&gt;&lt;/dates&gt;&lt;publisher&gt;Elsevier&lt;/publisher&gt;&lt;isbn&gt;2666-6065&lt;/isbn&gt;&lt;urls&gt;&lt;related-urls&gt;&lt;url&gt;https://doi.org/10.1016/j.lanwpc.2022.100459&lt;/url&gt;&lt;/related-urls&gt;&lt;/urls&gt;&lt;electronic-resource-num&gt;10.1016/j.lanwpc.2022.100459&lt;/electronic-resource-num&gt;&lt;access-date&gt;2024/06/16&lt;/access-date&gt;&lt;/record&gt;&lt;/Cite&gt;&lt;/EndNote&gt;</w:instrText>
      </w:r>
      <w:r w:rsidR="0052438C" w:rsidRPr="003E70DE">
        <w:fldChar w:fldCharType="separate"/>
      </w:r>
      <w:r w:rsidR="0052438C" w:rsidRPr="003E70DE">
        <w:rPr>
          <w:noProof/>
        </w:rPr>
        <w:t>(McAlister et al. 2022)</w:t>
      </w:r>
      <w:r w:rsidR="0052438C" w:rsidRPr="003E70DE">
        <w:fldChar w:fldCharType="end"/>
      </w:r>
      <w:r w:rsidR="0052438C">
        <w:t>;</w:t>
      </w:r>
      <w:r w:rsidR="0052438C" w:rsidRPr="003E70DE">
        <w:t xml:space="preserve"> and oral versus intravenous perioperative paracetamol use </w:t>
      </w:r>
      <w:r w:rsidR="0052438C" w:rsidRPr="003E70DE">
        <w:fldChar w:fldCharType="begin"/>
      </w:r>
      <w:r w:rsidR="0052438C" w:rsidRPr="003E70DE">
        <w:instrText xml:space="preserve"> ADDIN EN.CITE &lt;EndNote&gt;&lt;Cite&gt;&lt;Author&gt;Davies&lt;/Author&gt;&lt;Year&gt;2024&lt;/Year&gt;&lt;RecNum&gt;125&lt;/RecNum&gt;&lt;DisplayText&gt;(Davies et al. 2024)&lt;/DisplayText&gt;&lt;record&gt;&lt;rec-number&gt;125&lt;/rec-number&gt;&lt;foreign-keys&gt;&lt;key app="EN" db-id="2tvvdsaevdpwwzex5pfxx0p5f9d225t9sw5e" timestamp="1722070221"&gt;125&lt;/key&gt;&lt;/foreign-keys&gt;&lt;ref-type name="Journal Article"&gt;17&lt;/ref-type&gt;&lt;contributors&gt;&lt;authors&gt;&lt;author&gt;Davies, Jessica F&lt;/author&gt;&lt;author&gt;McAlister, Scott&lt;/author&gt;&lt;author&gt;Eckelman, Matthew J &lt;/author&gt;&lt;author&gt;McGain, Forbes &lt;/author&gt;&lt;author&gt;Seglenieks, Richard &lt;/author&gt;&lt;author&gt;Gutman, Elena N&lt;/author&gt;&lt;author&gt;Groome, Jonathan &lt;/author&gt;&lt;author&gt;Palipane, Natasha&lt;/author&gt;&lt;author&gt;Latoff, Katherine  &lt;/author&gt;&lt;author&gt;Nielsen, Dominic &lt;/author&gt;&lt;author&gt;Sherman, Jodi D&lt;/author&gt;&lt;author&gt;TRA2SH&lt;/author&gt;&lt;author&gt;GASP&lt;/author&gt;&lt;author&gt;WAAREN&lt;/author&gt;&lt;/authors&gt;&lt;/contributors&gt;&lt;titles&gt;&lt;title&gt;Environmental and financial impacts of perioperative paracetamol use: a multicentre international life-cycle analysis&lt;/title&gt;&lt;secondary-title&gt;British Journal of Anaesthesia&lt;/secondary-title&gt;&lt;/titles&gt;&lt;periodical&gt;&lt;full-title&gt;British Journal of Anaesthesia&lt;/full-title&gt;&lt;/periodical&gt;&lt;keywords&gt;&lt;keyword&gt;environment&lt;/keyword&gt;&lt;keyword&gt;life-cycle assessment&lt;/keyword&gt;&lt;keyword&gt;paracetamol&lt;/keyword&gt;&lt;keyword&gt;perioperative medicine&lt;/keyword&gt;&lt;keyword&gt;pharmaceuticals&lt;/keyword&gt;&lt;/keywords&gt;&lt;dates&gt;&lt;year&gt;2024&lt;/year&gt;&lt;/dates&gt;&lt;urls&gt;&lt;related-urls&gt;&lt;url&gt;https://doi.org/10.1016/j.bja.2023.11.053&lt;/url&gt;&lt;/related-urls&gt;&lt;/urls&gt;&lt;/record&gt;&lt;/Cite&gt;&lt;/EndNote&gt;</w:instrText>
      </w:r>
      <w:r w:rsidR="0052438C" w:rsidRPr="003E70DE">
        <w:fldChar w:fldCharType="separate"/>
      </w:r>
      <w:r w:rsidR="0052438C" w:rsidRPr="003E70DE">
        <w:rPr>
          <w:noProof/>
        </w:rPr>
        <w:t>(Davies et al. 2024)</w:t>
      </w:r>
      <w:r w:rsidR="0052438C" w:rsidRPr="003E70DE">
        <w:fldChar w:fldCharType="end"/>
      </w:r>
      <w:r w:rsidR="0052438C" w:rsidRPr="003E70DE">
        <w:t>.</w:t>
      </w:r>
      <w:r w:rsidR="0052438C">
        <w:t xml:space="preserve"> </w:t>
      </w:r>
    </w:p>
    <w:p w14:paraId="0E15B298" w14:textId="48994BE8" w:rsidR="00E22E5E" w:rsidRPr="005F79F7" w:rsidRDefault="00C573EB" w:rsidP="005F79F7">
      <w:r w:rsidRPr="005F79F7">
        <w:lastRenderedPageBreak/>
        <w:t>O</w:t>
      </w:r>
      <w:r w:rsidR="00FD3FC4" w:rsidRPr="005F79F7">
        <w:t xml:space="preserve">ne study </w:t>
      </w:r>
      <w:r w:rsidR="0037276D" w:rsidRPr="005F79F7">
        <w:t xml:space="preserve">in this theme </w:t>
      </w:r>
      <w:r w:rsidR="007A5C97" w:rsidRPr="005F79F7">
        <w:t xml:space="preserve">reported on </w:t>
      </w:r>
      <w:r w:rsidR="000A271A" w:rsidRPr="005F79F7">
        <w:t>anaesthetists</w:t>
      </w:r>
      <w:r w:rsidR="004E6195" w:rsidRPr="005F79F7">
        <w:t>’</w:t>
      </w:r>
      <w:r w:rsidR="000A271A" w:rsidRPr="005F79F7">
        <w:t xml:space="preserve"> </w:t>
      </w:r>
      <w:r w:rsidR="007A5C97" w:rsidRPr="005F79F7">
        <w:t xml:space="preserve">perspectives </w:t>
      </w:r>
      <w:r w:rsidR="00E409FA" w:rsidRPr="005F79F7">
        <w:t xml:space="preserve">on the emissions footprint of anaesthesia and identified future opportunities and challenges for reducing </w:t>
      </w:r>
      <w:r w:rsidR="00FF28E3" w:rsidRPr="005F79F7">
        <w:t xml:space="preserve">the impact of </w:t>
      </w:r>
      <w:r w:rsidR="00E409FA" w:rsidRPr="005F79F7">
        <w:t>anaesthesia on the environment (</w:t>
      </w:r>
      <w:r w:rsidR="007A5C97" w:rsidRPr="005D06DD">
        <w:rPr>
          <w:rFonts w:cs="Arial"/>
        </w:rPr>
        <w:fldChar w:fldCharType="begin"/>
      </w:r>
      <w:r w:rsidR="007A5C97">
        <w:rPr>
          <w:rFonts w:cs="Arial"/>
        </w:rPr>
        <w:instrText xml:space="preserve"> ADDIN EN.CITE &lt;EndNote&gt;&lt;Cite&gt;&lt;Author&gt;Breth-Petersen&lt;/Author&gt;&lt;Year&gt;2024&lt;/Year&gt;&lt;RecNum&gt;93&lt;/RecNum&gt;&lt;DisplayText&gt;(Breth-Petersen et al. 2024)&lt;/DisplayText&gt;&lt;record&gt;&lt;rec-number&gt;93&lt;/rec-number&gt;&lt;foreign-keys&gt;&lt;key app="EN" db-id="2tvvdsaevdpwwzex5pfxx0p5f9d225t9sw5e" timestamp="1719128958"&gt;93&lt;/key&gt;&lt;/foreign-keys&gt;&lt;ref-type name="Journal Article"&gt;17&lt;/ref-type&gt;&lt;contributors&gt;&lt;authors&gt;&lt;author&gt;Breth-Petersen, Matilde&lt;/author&gt;&lt;author&gt;Barratt, Alexandra L.&lt;/author&gt;&lt;author&gt;McGain, Forbes&lt;/author&gt;&lt;author&gt;Skowno, Justin J.&lt;/author&gt;&lt;author&gt;Zhong, George&lt;/author&gt;&lt;author&gt;Weatherall, Andrew D.&lt;/author&gt;&lt;author&gt;Bell, Katy J. L.&lt;/author&gt;&lt;author&gt;Pickles, Kristen M.&lt;/author&gt;&lt;/authors&gt;&lt;/contributors&gt;&lt;titles&gt;&lt;title&gt;Exploring anaesthetists’ views on the carbon footprint of anaesthesia and identifying opportunities and challenges for reducing its impact on the environment&lt;/title&gt;&lt;secondary-title&gt;Anaesthesia and Intensive Care&lt;/secondary-title&gt;&lt;/titles&gt;&lt;periodical&gt;&lt;full-title&gt;Anaesthesia and Intensive Care&lt;/full-title&gt;&lt;/periodical&gt;&lt;pages&gt;91-104&lt;/pages&gt;&lt;volume&gt;52&lt;/volume&gt;&lt;number&gt;2&lt;/number&gt;&lt;dates&gt;&lt;year&gt;2024&lt;/year&gt;&lt;pub-dates&gt;&lt;date&gt;2024/03/01&lt;/date&gt;&lt;/pub-dates&gt;&lt;/dates&gt;&lt;publisher&gt;SAGE Publications Ltd&lt;/publisher&gt;&lt;isbn&gt;0310-057X&lt;/isbn&gt;&lt;urls&gt;&lt;related-urls&gt;&lt;url&gt;https://doi.org/10.1177/0310057X231212211&lt;/url&gt;&lt;/related-urls&gt;&lt;/urls&gt;&lt;electronic-resource-num&gt;10.1177/0310057X231212211&lt;/electronic-resource-num&gt;&lt;access-date&gt;2024/06/23&lt;/access-date&gt;&lt;/record&gt;&lt;/Cite&gt;&lt;/EndNote&gt;</w:instrText>
      </w:r>
      <w:r w:rsidR="007A5C97" w:rsidRPr="005D06DD">
        <w:rPr>
          <w:rFonts w:cs="Arial"/>
        </w:rPr>
        <w:fldChar w:fldCharType="separate"/>
      </w:r>
      <w:r w:rsidR="007A5C97">
        <w:rPr>
          <w:rFonts w:cs="Arial"/>
          <w:noProof/>
        </w:rPr>
        <w:t>Breth-Petersen et al. 2024)</w:t>
      </w:r>
      <w:r w:rsidR="007A5C97" w:rsidRPr="005D06DD">
        <w:rPr>
          <w:rFonts w:cs="Arial"/>
        </w:rPr>
        <w:fldChar w:fldCharType="end"/>
      </w:r>
      <w:r w:rsidR="00E409FA" w:rsidRPr="005F79F7">
        <w:t>.</w:t>
      </w:r>
      <w:r w:rsidR="00E22E5E" w:rsidRPr="005F79F7">
        <w:t xml:space="preserve"> </w:t>
      </w:r>
    </w:p>
    <w:p w14:paraId="3F41A942" w14:textId="3C01CCC9" w:rsidR="00A11084" w:rsidRPr="005F79F7" w:rsidRDefault="00597130" w:rsidP="005F79F7">
      <w:r w:rsidRPr="005F79F7">
        <w:t>Of the</w:t>
      </w:r>
      <w:r w:rsidR="0037276D" w:rsidRPr="005F79F7">
        <w:t xml:space="preserve"> </w:t>
      </w:r>
      <w:r w:rsidR="009612D0" w:rsidRPr="005F79F7">
        <w:t>13 primary research studies</w:t>
      </w:r>
      <w:r w:rsidRPr="005F79F7">
        <w:t>, nine</w:t>
      </w:r>
      <w:r w:rsidR="009612D0" w:rsidRPr="005F79F7">
        <w:t xml:space="preserve"> were conducted in metropolitan areas </w:t>
      </w:r>
      <w:r w:rsidR="009612D0" w:rsidRPr="00C32E3B">
        <w:rPr>
          <w:rFonts w:cs="Arial"/>
        </w:rPr>
        <w:fldChar w:fldCharType="begin">
          <w:fldData xml:space="preserve">PEVuZE5vdGU+PENpdGU+PEF1dGhvcj5NY0FsaXN0ZXI8L0F1dGhvcj48WWVhcj4yMDIzPC9ZZWFy
PjxSZWNOdW0+MjU8L1JlY051bT48RGlzcGxheVRleHQ+KE1jQWxpc3RlciBldCBhbC4gMjAyMzsg
V3lzc3VzZWsgZXQgYWwuIDIwMjI7IEJyZXRoLVBldGVyc2VuIGV0IGFsLiAyMDI0OyBNY0dhaW4g
ZXQgYWwuIDIwMTA7IE1jR2FpbiBldCBhbC4gMjAxMjsgTWNHYWluIGV0IGFsLiAyMDE3OyBEYXZp
cyBldCBhbC4gMjAxODsgTWNBbGlzdGVyIGV0IGFsLiAyMDIwOyBNY0FsaXN0ZXIgZXQgYWwuIDIw
MjIpPC9EaXNwbGF5VGV4dD48cmVjb3JkPjxyZWMtbnVtYmVyPjI1PC9yZWMtbnVtYmVyPjxmb3Jl
aWduLWtleXM+PGtleSBhcHA9IkVOIiBkYi1pZD0iMnR2dmRzYWV2ZHB3d3pleDVwZnh4MHA1Zjlk
MjI1dDlzdzVlIiB0aW1lc3RhbXA9IjE3MTUxNjE0MTgiPjI1PC9rZXk+PC9mb3JlaWduLWtleXM+
PHJlZi10eXBlIG5hbWU9IkpvdXJuYWwgQXJ0aWNsZSI+MTc8L3JlZi10eXBlPjxjb250cmlidXRv
cnM+PGF1dGhvcnM+PGF1dGhvcj5NY0FsaXN0ZXIsIFNjb3R0PC9hdXRob3I+PGF1dGhvcj5TbXl0
aCwgQnJlbmRhbjwvYXV0aG9yPjxhdXRob3I+S29wcml2aWMsIEl2YW48L2F1dGhvcj48YXV0aG9y
Pkx1Y2EgRGkgVGFubmEsIEdpYW48L2F1dGhvcj48YXV0aG9yPk1jR2FpbiwgRm9yYmVzPC9hdXRo
b3I+PGF1dGhvcj5DaGFybGVzd29ydGgsIEthdGU8L2F1dGhvcj48YXV0aG9yPkJyb3duLCBNYXJr
IEEuPC9hdXRob3I+PGF1dGhvcj5Lb25lY255LCBQYW08L2F1dGhvcj48L2F1dGhvcnM+PC9jb250
cmlidXRvcnM+PHRpdGxlcz48dGl0bGU+Q2FyYm9uIGVtaXNzaW9ucyBhbmQgaG9zcGl0YWwgcGF0
aG9sb2d5IHN0ZXdhcmRzaGlwOiBBIHJldHJvc3BlY3RpdmUgY29ob3J0IGFuYWx5c2lzPC90aXRs
ZT48c2Vjb25kYXJ5LXRpdGxlPkludGVybmFsIE1lZGljaW5lIEpvdXJuYWw8L3NlY29uZGFyeS10
aXRsZT48L3RpdGxlcz48cGVyaW9kaWNhbD48ZnVsbC10aXRsZT5JbnRlcm5hbCBtZWRpY2luZSBq
b3VybmFsPC9mdWxsLXRpdGxlPjwvcGVyaW9kaWNhbD48cGFnZXM+NTg0LTU4OTwvcGFnZXM+PHZv
bHVtZT41Mzwvdm9sdW1lPjxudW1iZXI+NDwvbnVtYmVyPjxkYXRlcz48eWVhcj4yMDIzPC95ZWFy
PjwvZGF0ZXM+PHVybHM+PHJlbGF0ZWQtdXJscz48dXJsPmh0dHBzOi8vb25saW5lbGlicmFyeS53
aWxleS5jb20vZG9pL3BkZmRpcmVjdC8xMC4xMTExL2ltai4xNTYyMj9kb3dubG9hZD10cnVlPC91
cmw+PC9yZWxhdGVkLXVybHM+PC91cmxzPjwvcmVjb3JkPjwvQ2l0ZT48Q2l0ZT48QXV0aG9yPld5
c3N1c2VrPC9BdXRob3I+PFllYXI+MjAyMjwvWWVhcj48UmVjTnVtPjQ5PC9SZWNOdW0+PHJlY29y
ZD48cmVjLW51bWJlcj40OTwvcmVjLW51bWJlcj48Zm9yZWlnbi1rZXlzPjxrZXkgYXBwPSJFTiIg
ZGItaWQ9IjJ0dnZkc2FldmRwd3d6ZXg1cGZ4eDBwNWY5ZDIyNXQ5c3c1ZSIgdGltZXN0YW1wPSIx
NzE1MTYxNDE4Ij40OTwva2V5PjwvZm9yZWlnbi1rZXlzPjxyZWYtdHlwZSBuYW1lPSJKb3VybmFs
IEFydGljbGUiPjE3PC9yZWYtdHlwZT48Y29udHJpYnV0b3JzPjxhdXRob3JzPjxhdXRob3I+V3lz
c3VzZWssIEtlcnN0aW48L2F1dGhvcj48YXV0aG9yPkNoYW4sIEthIExvPC9hdXRob3I+PGF1dGhv
cj5FYW1lcywgR2VyYXJkPC9hdXRob3I+PGF1dGhvcj5XaGF0ZWx5LCBZYXNtaW48L2F1dGhvcj48
L2F1dGhvcnM+PC9jb250cmlidXRvcnM+PHRpdGxlcz48dGl0bGU+R3JlZW5ob3VzZSBnYXMgcmVk
dWN0aW9uIGluIGFuYWVzdGhlc2lhIHByYWN0aWNlOiBhIGRlcGFydG1lbnRhbCBlbnZpcm9ubWVu
dGFsIHN0cmF0ZWd5PC90aXRsZT48c2Vjb25kYXJ5LXRpdGxlPkJNSiBPcGVuIFF1YWxpdHk8L3Nl
Y29uZGFyeS10aXRsZT48L3RpdGxlcz48cGVyaW9kaWNhbD48ZnVsbC10aXRsZT5CTUogb3BlbiBx
dWFsaXR5PC9mdWxsLXRpdGxlPjwvcGVyaW9kaWNhbD48dm9sdW1lPjExPC92b2x1bWU+PG51bWJl
cj4zPC9udW1iZXI+PGRhdGVzPjx5ZWFyPjIwMjI8L3llYXI+PC9kYXRlcz48cHViLWxvY2F0aW9u
PkVuZ2xhbmQ8L3B1Yi1sb2NhdGlvbj48cHVibGlzaGVyPkJNSiBQdWJsaXNoaW5nIEdyb3VwPC9w
dWJsaXNoZXI+PGFjY2Vzc2lvbi1udW0+MzYwMDIxOTE8L2FjY2Vzc2lvbi1udW0+PHVybHM+PHJl
bGF0ZWQtdXJscz48dXJsPmh0dHBzOi8vZXpwcm94eS5jYW5iZXJyYS5lZHUuYXUvbG9naW4/dXJs
PWh0dHBzOi8vc2VhcmNoLmVic2NvaG9zdC5jb20vbG9naW4uYXNweD9kaXJlY3Q9dHJ1ZSZhbXA7
ZGI9Y21lZG0mYW1wO0FOPTM2MDAyMTkxJmFtcDtzaXRlPWVob3N0LWxpdmU8L3VybD48L3JlbGF0
ZWQtdXJscz48L3VybHM+PGVsZWN0cm9uaWMtcmVzb3VyY2UtbnVtPjEwLjExMzYvYm1qb3EtMjAy
Mi0wMDE4Njc8L2VsZWN0cm9uaWMtcmVzb3VyY2UtbnVtPjwvcmVjb3JkPjwvQ2l0ZT48Q2l0ZT48
QXV0aG9yPkJyZXRoLVBldGVyc2VuPC9BdXRob3I+PFllYXI+MjAyNDwvWWVhcj48UmVjTnVtPjkz
PC9SZWNOdW0+PHJlY29yZD48cmVjLW51bWJlcj45MzwvcmVjLW51bWJlcj48Zm9yZWlnbi1rZXlz
PjxrZXkgYXBwPSJFTiIgZGItaWQ9IjJ0dnZkc2FldmRwd3d6ZXg1cGZ4eDBwNWY5ZDIyNXQ5c3c1
ZSIgdGltZXN0YW1wPSIxNzE5MTI4OTU4Ij45Mzwva2V5PjwvZm9yZWlnbi1rZXlzPjxyZWYtdHlw
ZSBuYW1lPSJKb3VybmFsIEFydGljbGUiPjE3PC9yZWYtdHlwZT48Y29udHJpYnV0b3JzPjxhdXRo
b3JzPjxhdXRob3I+QnJldGgtUGV0ZXJzZW4sIE1hdGlsZGU8L2F1dGhvcj48YXV0aG9yPkJhcnJh
dHQsIEFsZXhhbmRyYSBMLjwvYXV0aG9yPjxhdXRob3I+TWNHYWluLCBGb3JiZXM8L2F1dGhvcj48
YXV0aG9yPlNrb3dubywgSnVzdGluIEouPC9hdXRob3I+PGF1dGhvcj5aaG9uZywgR2VvcmdlPC9h
dXRob3I+PGF1dGhvcj5XZWF0aGVyYWxsLCBBbmRyZXcgRC48L2F1dGhvcj48YXV0aG9yPkJlbGws
IEthdHkgSi4gTC48L2F1dGhvcj48YXV0aG9yPlBpY2tsZXMsIEtyaXN0ZW4gTS48L2F1dGhvcj48
L2F1dGhvcnM+PC9jb250cmlidXRvcnM+PHRpdGxlcz48dGl0bGU+RXhwbG9yaW5nIGFuYWVzdGhl
dGlzdHPigJkgdmlld3Mgb24gdGhlIGNhcmJvbiBmb290cHJpbnQgb2YgYW5hZXN0aGVzaWEgYW5k
IGlkZW50aWZ5aW5nIG9wcG9ydHVuaXRpZXMgYW5kIGNoYWxsZW5nZXMgZm9yIHJlZHVjaW5nIGl0
cyBpbXBhY3Qgb24gdGhlIGVudmlyb25tZW50PC90aXRsZT48c2Vjb25kYXJ5LXRpdGxlPkFuYWVz
dGhlc2lhIGFuZCBJbnRlbnNpdmUgQ2FyZTwvc2Vjb25kYXJ5LXRpdGxlPjwvdGl0bGVzPjxwZXJp
b2RpY2FsPjxmdWxsLXRpdGxlPkFuYWVzdGhlc2lhIGFuZCBJbnRlbnNpdmUgQ2FyZTwvZnVsbC10
aXRsZT48L3BlcmlvZGljYWw+PHBhZ2VzPjkxLTEwNDwvcGFnZXM+PHZvbHVtZT41Mjwvdm9sdW1l
PjxudW1iZXI+MjwvbnVtYmVyPjxkYXRlcz48eWVhcj4yMDI0PC95ZWFyPjxwdWItZGF0ZXM+PGRh
dGU+MjAyNC8wMy8wMTwvZGF0ZT48L3B1Yi1kYXRlcz48L2RhdGVzPjxwdWJsaXNoZXI+U0FHRSBQ
dWJsaWNhdGlvbnMgTHRkPC9wdWJsaXNoZXI+PGlzYm4+MDMxMC0wNTdYPC9pc2JuPjx1cmxzPjxy
ZWxhdGVkLXVybHM+PHVybD5odHRwczovL2RvaS5vcmcvMTAuMTE3Ny8wMzEwMDU3WDIzMTIxMjIx
MTwvdXJsPjwvcmVsYXRlZC11cmxzPjwvdXJscz48ZWxlY3Ryb25pYy1yZXNvdXJjZS1udW0+MTAu
MTE3Ny8wMzEwMDU3WDIzMTIxMjIxMTwvZWxlY3Ryb25pYy1yZXNvdXJjZS1udW0+PGFjY2Vzcy1k
YXRlPjIwMjQvMDYvMjM8L2FjY2Vzcy1kYXRlPjwvcmVjb3JkPjwvQ2l0ZT48Q2l0ZT48QXV0aG9y
Pk1jR2FpbjwvQXV0aG9yPjxZZWFyPjIwMTA8L1llYXI+PFJlY051bT4xMDA8L1JlY051bT48cmVj
b3JkPjxyZWMtbnVtYmVyPjEwMDwvcmVjLW51bWJlcj48Zm9yZWlnbi1rZXlzPjxrZXkgYXBwPSJF
TiIgZGItaWQ9IjJ0dnZkc2FldmRwd3d6ZXg1cGZ4eDBwNWY5ZDIyNXQ5c3c1ZSIgdGltZXN0YW1w
PSIxNzE5OTI5MDMyIj4xMDA8L2tleT48L2ZvcmVpZ24ta2V5cz48cmVmLXR5cGUgbmFtZT0iSm91
cm5hbCBBcnRpY2xlIj4xNzwvcmVmLXR5cGU+PGNvbnRyaWJ1dG9ycz48YXV0aG9ycz48YXV0aG9y
Pk1jR2FpbiwgRi48L2F1dGhvcj48YXV0aG9yPk1jQWxpc3RlciwgUy48L2F1dGhvcj48YXV0aG9y
Pk1jR2F2aW4sIEEuPC9hdXRob3I+PGF1dGhvcj5TdG9yeSwgRC48L2F1dGhvcj48L2F1dGhvcnM+
PC9jb250cmlidXRvcnM+PHRpdGxlcz48dGl0bGU+VGhlIGZpbmFuY2lhbCBhbmQgZW52aXJvbm1l
bnRhbCBjb3N0cyBvZiByZXVzYWJsZSBhbmQgc2luZ2xlLXVzZSBwbGFzdGljIGFuYWVzdGhldGlj
IGRydWcgdHJheXM8L3RpdGxlPjxzZWNvbmRhcnktdGl0bGU+QW5hZXN0aGVzaWEgYW5kIEludGVu
c2l2ZSBDYXJlPC9zZWNvbmRhcnktdGl0bGU+PC90aXRsZXM+PHBlcmlvZGljYWw+PGZ1bGwtdGl0
bGU+QW5hZXN0aGVzaWEgYW5kIEludGVuc2l2ZSBDYXJlPC9mdWxsLXRpdGxlPjwvcGVyaW9kaWNh
bD48cGFnZXM+NTM4LTU0NDwvcGFnZXM+PHZvbHVtZT4zODwvdm9sdW1lPjxudW1iZXI+MzwvbnVt
YmVyPjxkYXRlcz48eWVhcj4yMDEwPC95ZWFyPjxwdWItZGF0ZXM+PGRhdGU+MjAxMC8wNS8wMTwv
ZGF0ZT48L3B1Yi1kYXRlcz48L2RhdGVzPjxwdWJsaXNoZXI+U0FHRSBQdWJsaWNhdGlvbnMgTHRk
PC9wdWJsaXNoZXI+PGlzYm4+MDMxMC0wNTdYPC9pc2JuPjx1cmxzPjxyZWxhdGVkLXVybHM+PHVy
bD5odHRwczovL2RvaS5vcmcvMTAuMTE3Ny8wMzEwMDU3WDEwMDM4MDAzMjA8L3VybD48L3JlbGF0
ZWQtdXJscz48L3VybHM+PGVsZWN0cm9uaWMtcmVzb3VyY2UtbnVtPjEwLjExNzcvMDMxMDA1N1gx
MDAzODAwMzIwPC9lbGVjdHJvbmljLXJlc291cmNlLW51bT48YWNjZXNzLWRhdGU+MjAyNC8wNy8w
MjwvYWNjZXNzLWRhdGU+PC9yZWNvcmQ+PC9DaXRlPjxDaXRlPjxBdXRob3I+TWNHYWluPC9BdXRo
b3I+PFllYXI+MjAxMjwvWWVhcj48UmVjTnVtPjk5PC9SZWNOdW0+PHJlY29yZD48cmVjLW51bWJl
cj45OTwvcmVjLW51bWJlcj48Zm9yZWlnbi1rZXlzPjxrZXkgYXBwPSJFTiIgZGItaWQ9IjJ0dnZk
c2FldmRwd3d6ZXg1cGZ4eDBwNWY5ZDIyNXQ5c3c1ZSIgdGltZXN0YW1wPSIxNzE5OTI4OTU0Ij45
OTwva2V5PjwvZm9yZWlnbi1rZXlzPjxyZWYtdHlwZSBuYW1lPSJKb3VybmFsIEFydGljbGUiPjE3
PC9yZWYtdHlwZT48Y29udHJpYnV0b3JzPjxhdXRob3JzPjxhdXRob3I+TWNHYWluLCBGb3JiZXM8
L2F1dGhvcj48YXV0aG9yPk1jQWxpc3RlciwgU2NvdHQ8L2F1dGhvcj48YXV0aG9yPk1jR2F2aW4s
IEFuZHJldzwvYXV0aG9yPjxhdXRob3I+U3RvcnksIERhdmlkPC9hdXRob3I+PC9hdXRob3JzPjwv
Y29udHJpYnV0b3JzPjx0aXRsZXM+PHRpdGxlPkEgTGlmZSBDeWNsZSBBc3Nlc3NtZW50IG9mIHJl
dXNhYmxlIGFuZCBzaW5nbGUtdXNlIGNlbnRyYWwgdmVub3VzIGNhdGhldGVyIGluc2VydGlvbiBr
aXRzPC90aXRsZT48c2Vjb25kYXJ5LXRpdGxlPkFuZXN0aGVzaWEgYW5kIEFuYWxnZXNpYTwvc2Vj
b25kYXJ5LXRpdGxlPjwvdGl0bGVzPjxwZXJpb2RpY2FsPjxmdWxsLXRpdGxlPkFuZXN0aGVzaWEg
YW5kIGFuYWxnZXNpYTwvZnVsbC10aXRsZT48L3BlcmlvZGljYWw+PHBhZ2VzPjEwNzMtMTA4MDwv
cGFnZXM+PHZvbHVtZT4xMTQ8L3ZvbHVtZT48bnVtYmVyPjU8L251bWJlcj48ZGF0ZXM+PHllYXI+
MjAxMjwveWVhcj48L2RhdGVzPjxpc2JuPjAwMDMtMjk5OTwvaXNibj48dXJscz48cmVsYXRlZC11
cmxzPjx1cmw+aHR0cHM6Ly9qb3VybmFscy5sd3cuY29tL2FuZXN0aGVzaWEtYW5hbGdlc2lhL2Z1
bGx0ZXh0LzIwMTIvMDUwMDAvYV9saWZlX2N5Y2xlX2Fzc2Vzc21lbnRfb2ZfcmV1c2FibGVfYW5k
X3NpbmdsZV91c2UuMjMuYXNweDwvdXJsPjwvcmVsYXRlZC11cmxzPjwvdXJscz48L3JlY29yZD48
L0NpdGU+PENpdGU+PEF1dGhvcj5NY0dhaW48L0F1dGhvcj48WWVhcj4yMDE3PC9ZZWFyPjxSZWNO
dW0+OTg8L1JlY051bT48cmVjb3JkPjxyZWMtbnVtYmVyPjk4PC9yZWMtbnVtYmVyPjxmb3JlaWdu
LWtleXM+PGtleSBhcHA9IkVOIiBkYi1pZD0iMnR2dmRzYWV2ZHB3d3pleDVwZnh4MHA1ZjlkMjI1
dDlzdzVlIiB0aW1lc3RhbXA9IjE3MTk5Mjg5MDEiPjk4PC9rZXk+PC9mb3JlaWduLWtleXM+PHJl
Zi10eXBlIG5hbWU9IkpvdXJuYWwgQXJ0aWNsZSI+MTc8L3JlZi10eXBlPjxjb250cmlidXRvcnM+
PGF1dGhvcnM+PGF1dGhvcj5NY0dhaW4sIEYuPC9hdXRob3I+PGF1dGhvcj5TdG9yeSwgRC48L2F1
dGhvcj48YXV0aG9yPkxpbSwgVC48L2F1dGhvcj48YXV0aG9yPk1jQWxpc3RlciwgUy48L2F1dGhv
cj48L2F1dGhvcnM+PC9jb250cmlidXRvcnM+PHRpdGxlcz48dGl0bGU+RmluYW5jaWFsIGFuZCBl
bnZpcm9ubWVudGFsIGNvc3RzIG9mIHJldXNhYmxlIGFuZCBzaW5nbGUtdXNlIGFuYWVzdGhldGlj
IGVxdWlwbWVudDwvdGl0bGU+PHNlY29uZGFyeS10aXRsZT5Ccml0aXNoIEpvdXJuYWwgb2YgQW5h
ZXN0aGVzaWE8L3NlY29uZGFyeS10aXRsZT48L3RpdGxlcz48cGVyaW9kaWNhbD48ZnVsbC10aXRs
ZT5Ccml0aXNoIEpvdXJuYWwgb2YgQW5hZXN0aGVzaWE8L2Z1bGwtdGl0bGU+PC9wZXJpb2RpY2Fs
PjxwYWdlcz44NjItODY5PC9wYWdlcz48dm9sdW1lPjExODwvdm9sdW1lPjxudW1iZXI+NjwvbnVt
YmVyPjxrZXl3b3Jkcz48a2V5d29yZD5saWZlIGN5Y2xlIGFzc2Vzc21lbnQ8L2tleXdvcmQ+PGtl
eXdvcmQ+ZW52aXJvbm1lbnQ8L2tleXdvcmQ+PGtleXdvcmQ+Zm9vdHByaW50PC9rZXl3b3JkPjxr
ZXl3b3JkPmhlYWx0aCBlY29ub21pY3M8L2tleXdvcmQ+PGtleXdvcmQ+YW5hZXN0aGVzaWE8L2tl
eXdvcmQ+PC9rZXl3b3Jkcz48ZGF0ZXM+PHllYXI+MjAxNzwveWVhcj48cHViLWRhdGVzPjxkYXRl
PjIwMTcvMDYvMDEvPC9kYXRlPjwvcHViLWRhdGVzPjwvZGF0ZXM+PGlzYm4+MDAwNy0wOTEyPC9p
c2JuPjx1cmxzPjxyZWxhdGVkLXVybHM+PHVybD5odHRwczovL3d3dy5zY2llbmNlZGlyZWN0LmNv
bS9zY2llbmNlL2FydGljbGUvcGlpL1MwMDA3MDkxMjE3MzAwNTA4PC91cmw+PC9yZWxhdGVkLXVy
bHM+PC91cmxzPjxlbGVjdHJvbmljLXJlc291cmNlLW51bT5odHRwczovL2RvaS5vcmcvMTAuMTA5
My9iamEvYWV4MDk4PC9lbGVjdHJvbmljLXJlc291cmNlLW51bT48L3JlY29yZD48L0NpdGU+PENp
dGU+PEF1dGhvcj5EYXZpczwvQXV0aG9yPjxZZWFyPjIwMTg8L1llYXI+PFJlY051bT4xMDE8L1Jl
Y051bT48cmVjb3JkPjxyZWMtbnVtYmVyPjEwMTwvcmVjLW51bWJlcj48Zm9yZWlnbi1rZXlzPjxr
ZXkgYXBwPSJFTiIgZGItaWQ9IjJ0dnZkc2FldmRwd3d6ZXg1cGZ4eDBwNWY5ZDIyNXQ5c3c1ZSIg
dGltZXN0YW1wPSIxNzIwMDI2Nzk0Ij4xMDE8L2tleT48L2ZvcmVpZ24ta2V5cz48cmVmLXR5cGUg
bmFtZT0iSm91cm5hbCBBcnRpY2xlIj4xNzwvcmVmLXR5cGU+PGNvbnRyaWJ1dG9ycz48YXV0aG9y
cz48YXV0aG9yPkRhdmlzLCBOaWFsbCBGLjwvYXV0aG9yPjxhdXRob3I+TWNHcmF0aCwgU2hhbm5v
bjwvYXV0aG9yPjxhdXRob3I+UXVpbmxhbiwgTWFyazwvYXV0aG9yPjxhdXRob3I+SmFjaywgR3Jl
Z29yeTwvYXV0aG9yPjxhdXRob3I+TGF3cmVudHNjaHVrLCBOYXRoYW48L2F1dGhvcj48YXV0aG9y
PkJvbHRvbiwgRGFtaWVuIE0uPC9hdXRob3I+PC9hdXRob3JzPjwvY29udHJpYnV0b3JzPjx0aXRs
ZXM+PHRpdGxlPkNhcmJvbiBmb290cHJpbnQgaW4gZmxleGlibGUgdXJldGVyb3Njb3B5OiBBIGNv
bXBhcmF0aXZlIHN0dWR5IG9uIHRoZSBlbnZpcm9ubWVudGFsIGltcGFjdCBvZiByZXVzYWJsZSBh
bmQgc2luZ2xlLXVzZSB1cmV0ZXJvc2NvcGVzPC90aXRsZT48c2Vjb25kYXJ5LXRpdGxlPkpvdXJu
YWwgb2YgRW5kb3Vyb2xvZ3k8L3NlY29uZGFyeS10aXRsZT48L3RpdGxlcz48cGVyaW9kaWNhbD48
ZnVsbC10aXRsZT5Kb3VybmFsIG9mIEVuZG91cm9sb2d5PC9mdWxsLXRpdGxlPjwvcGVyaW9kaWNh
bD48cGFnZXM+MjE0LTIxNzwvcGFnZXM+PHZvbHVtZT4zMjwvdm9sdW1lPjxudW1iZXI+MzwvbnVt
YmVyPjxkYXRlcz48eWVhcj4yMDE4PC95ZWFyPjxwdWItZGF0ZXM+PGRhdGU+MjAxOC8wMy8wMTwv
ZGF0ZT48L3B1Yi1kYXRlcz48L2RhdGVzPjxwdWJsaXNoZXI+TWFyeSBBbm4gTGllYmVydCwgSW5j
LiwgcHVibGlzaGVyczwvcHVibGlzaGVyPjxpc2JuPjA4OTItNzc5MDwvaXNibj48dXJscz48cmVs
YXRlZC11cmxzPjx1cmw+aHR0cHM6Ly9kb2kub3JnLzEwLjEwODkvZW5kLjIwMTguMDAwMTwvdXJs
PjwvcmVsYXRlZC11cmxzPjwvdXJscz48ZWxlY3Ryb25pYy1yZXNvdXJjZS1udW0+MTAuMTA4OS9l
bmQuMjAxOC4wMDAxPC9lbGVjdHJvbmljLXJlc291cmNlLW51bT48YWNjZXNzLWRhdGU+MjAyNC8w
Ny8wMzwvYWNjZXNzLWRhdGU+PC9yZWNvcmQ+PC9DaXRlPjxDaXRlPjxBdXRob3I+TWNBbGlzdGVy
PC9BdXRob3I+PFllYXI+MjAyMDwvWWVhcj48UmVjTnVtPjg2PC9SZWNOdW0+PHJlY29yZD48cmVj
LW51bWJlcj44NjwvcmVjLW51bWJlcj48Zm9yZWlnbi1rZXlzPjxrZXkgYXBwPSJFTiIgZGItaWQ9
IjJ0dnZkc2FldmRwd3d6ZXg1cGZ4eDBwNWY5ZDIyNXQ5c3c1ZSIgdGltZXN0YW1wPSIxNzE4NTQ5
MzI3Ij44Njwva2V5PjwvZm9yZWlnbi1rZXlzPjxyZWYtdHlwZSBuYW1lPSJKb3VybmFsIEFydGlj
bGUiPjE3PC9yZWYtdHlwZT48Y29udHJpYnV0b3JzPjxhdXRob3JzPjxhdXRob3I+TWNBbGlzdGVy
LCBTY290dDwvYXV0aG9yPjxhdXRob3I+QmFycmF0dCwgQWxleGFuZHJhIEwuPC9hdXRob3I+PGF1
dGhvcj5CZWxsLCBLYXR5IEouIEwuPC9hdXRob3I+PGF1dGhvcj5NY0dhaW4sIEZvcmJlczwvYXV0
aG9yPjwvYXV0aG9ycz48L2NvbnRyaWJ1dG9ycz48dGl0bGVzPjx0aXRsZT5UaGUgY2FyYm9uIGZv
b3RwcmludCBvZiBwYXRob2xvZ3kgdGVzdGluZzwvdGl0bGU+PHNlY29uZGFyeS10aXRsZT5NZWRp
Y2FsIEpvdXJuYWwgb2YgQXVzdHJhbGlhPC9zZWNvbmRhcnktdGl0bGU+PC90aXRsZXM+PHBlcmlv
ZGljYWw+PGZ1bGwtdGl0bGU+TWVkaWNhbCBqb3VybmFsIG9mIEF1c3RyYWxpYTwvZnVsbC10aXRs
ZT48L3BlcmlvZGljYWw+PHBhZ2VzPjM3Ny0zODI8L3BhZ2VzPjx2b2x1bWU+MjEyPC92b2x1bWU+
PG51bWJlcj44PC9udW1iZXI+PGtleXdvcmRzPjxrZXl3b3JkPkVudmlyb25tZW50YWwgcG9saWN5
PC9rZXl3b3JkPjxrZXl3b3JkPkNsaW1hdGUgY2hhbmdlPC9rZXl3b3JkPjwva2V5d29yZHM+PGRh
dGVzPjx5ZWFyPjIwMjA8L3llYXI+PHB1Yi1kYXRlcz48ZGF0ZT4yMDIwLzA1LzAxPC9kYXRlPjwv
cHViLWRhdGVzPjwvZGF0ZXM+PHB1Ymxpc2hlcj5Kb2huIFdpbGV5ICZhbXA7IFNvbnMsIEx0ZDwv
cHVibGlzaGVyPjxpc2JuPjAwMjUtNzI5WDwvaXNibj48dXJscz48cmVsYXRlZC11cmxzPjx1cmw+
aHR0cHM6Ly9kb2kub3JnLzEwLjU2OTQvbWphMi41MDU4MzwvdXJsPjwvcmVsYXRlZC11cmxzPjwv
dXJscz48ZWxlY3Ryb25pYy1yZXNvdXJjZS1udW0+aHR0cHM6Ly9kb2kub3JnLzEwLjU2OTQvbWph
Mi41MDU4MzwvZWxlY3Ryb25pYy1yZXNvdXJjZS1udW0+PGFjY2Vzcy1kYXRlPjIwMjQvMDYvMTY8
L2FjY2Vzcy1kYXRlPjwvcmVjb3JkPjwvQ2l0ZT48Q2l0ZT48QXV0aG9yPk1jQWxpc3RlcjwvQXV0
aG9yPjxZZWFyPjIwMjI8L1llYXI+PFJlY051bT44NzwvUmVjTnVtPjxyZWNvcmQ+PHJlYy1udW1i
ZXI+ODc8L3JlYy1udW1iZXI+PGZvcmVpZ24ta2V5cz48a2V5IGFwcD0iRU4iIGRiLWlkPSIydHZ2
ZHNhZXZkcHd3emV4NXBmeHgwcDVmOWQyMjV0OXN3NWUiIHRpbWVzdGFtcD0iMTcxODU0OTQ4MSI+
ODc8L2tleT48L2ZvcmVpZ24ta2V5cz48cmVmLXR5cGUgbmFtZT0iSm91cm5hbCBBcnRpY2xlIj4x
NzwvcmVmLXR5cGU+PGNvbnRyaWJ1dG9ycz48YXV0aG9ycz48YXV0aG9yPk1jQWxpc3RlciwgU2Nv
dHQ8L2F1dGhvcj48YXV0aG9yPk1jR2FpbiwgRm9yYmVzPC9hdXRob3I+PGF1dGhvcj5CcmV0aC1Q
ZXRlcnNlbiwgTWF0aWxkZTwvYXV0aG9yPjxhdXRob3I+U3RvcnksIERhdmlkPC9hdXRob3I+PGF1
dGhvcj5DaGFybGVzd29ydGgsIEthdGU8L2F1dGhvcj48YXV0aG9yPklzb24sIEdsZW5uPC9hdXRo
b3I+PGF1dGhvcj5CYXJyYXR0LCBBbGV4YW5kcmE8L2F1dGhvcj48L2F1dGhvcnM+PC9jb250cmli
dXRvcnM+PHRpdGxlcz48dGl0bGU+VGhlIGNhcmJvbiBmb290cHJpbnQgb2YgaG9zcGl0YWwgZGlh
Z25vc3RpYyBpbWFnaW5nIGluIEF1c3RyYWxpYTwvdGl0bGU+PHNlY29uZGFyeS10aXRsZT5UaGUg
TGFuY2V0IFJlZ2lvbmFsIEhlYWx0aCDigJMgV2VzdGVybiBQYWNpZmljPC9zZWNvbmRhcnktdGl0
bGU+PC90aXRsZXM+PHBlcmlvZGljYWw+PGZ1bGwtdGl0bGU+VGhlIExhbmNldCBSZWdpb25hbCBI
ZWFsdGgg4oCTIFdlc3Rlcm4gUGFjaWZpYzwvZnVsbC10aXRsZT48L3BlcmlvZGljYWw+PHZvbHVt
ZT4yNDwvdm9sdW1lPjxkYXRlcz48eWVhcj4yMDIyPC95ZWFyPjwvZGF0ZXM+PHB1Ymxpc2hlcj5F
bHNldmllcjwvcHVibGlzaGVyPjxpc2JuPjI2NjYtNjA2NTwvaXNibj48dXJscz48cmVsYXRlZC11
cmxzPjx1cmw+aHR0cHM6Ly9kb2kub3JnLzEwLjEwMTYvai5sYW53cGMuMjAyMi4xMDA0NTk8L3Vy
bD48L3JlbGF0ZWQtdXJscz48L3VybHM+PGVsZWN0cm9uaWMtcmVzb3VyY2UtbnVtPjEwLjEwMTYv
ai5sYW53cGMuMjAyMi4xMDA0NTk8L2VsZWN0cm9uaWMtcmVzb3VyY2UtbnVtPjxhY2Nlc3MtZGF0
ZT4yMDI0LzA2LzE2PC9hY2Nlc3MtZGF0ZT48L3JlY29yZD48L0NpdGU+PC9FbmROb3RlPn==
</w:fldData>
        </w:fldChar>
      </w:r>
      <w:r w:rsidR="009612D0" w:rsidRPr="00C32E3B">
        <w:rPr>
          <w:rFonts w:cs="Arial"/>
        </w:rPr>
        <w:instrText xml:space="preserve"> ADDIN EN.CITE </w:instrText>
      </w:r>
      <w:r w:rsidR="009612D0" w:rsidRPr="00C32E3B">
        <w:rPr>
          <w:rFonts w:cs="Arial"/>
        </w:rPr>
        <w:fldChar w:fldCharType="begin">
          <w:fldData xml:space="preserve">PEVuZE5vdGU+PENpdGU+PEF1dGhvcj5NY0FsaXN0ZXI8L0F1dGhvcj48WWVhcj4yMDIzPC9ZZWFy
PjxSZWNOdW0+MjU8L1JlY051bT48RGlzcGxheVRleHQ+KE1jQWxpc3RlciBldCBhbC4gMjAyMzsg
V3lzc3VzZWsgZXQgYWwuIDIwMjI7IEJyZXRoLVBldGVyc2VuIGV0IGFsLiAyMDI0OyBNY0dhaW4g
ZXQgYWwuIDIwMTA7IE1jR2FpbiBldCBhbC4gMjAxMjsgTWNHYWluIGV0IGFsLiAyMDE3OyBEYXZp
cyBldCBhbC4gMjAxODsgTWNBbGlzdGVyIGV0IGFsLiAyMDIwOyBNY0FsaXN0ZXIgZXQgYWwuIDIw
MjIpPC9EaXNwbGF5VGV4dD48cmVjb3JkPjxyZWMtbnVtYmVyPjI1PC9yZWMtbnVtYmVyPjxmb3Jl
aWduLWtleXM+PGtleSBhcHA9IkVOIiBkYi1pZD0iMnR2dmRzYWV2ZHB3d3pleDVwZnh4MHA1Zjlk
MjI1dDlzdzVlIiB0aW1lc3RhbXA9IjE3MTUxNjE0MTgiPjI1PC9rZXk+PC9mb3JlaWduLWtleXM+
PHJlZi10eXBlIG5hbWU9IkpvdXJuYWwgQXJ0aWNsZSI+MTc8L3JlZi10eXBlPjxjb250cmlidXRv
cnM+PGF1dGhvcnM+PGF1dGhvcj5NY0FsaXN0ZXIsIFNjb3R0PC9hdXRob3I+PGF1dGhvcj5TbXl0
aCwgQnJlbmRhbjwvYXV0aG9yPjxhdXRob3I+S29wcml2aWMsIEl2YW48L2F1dGhvcj48YXV0aG9y
Pkx1Y2EgRGkgVGFubmEsIEdpYW48L2F1dGhvcj48YXV0aG9yPk1jR2FpbiwgRm9yYmVzPC9hdXRo
b3I+PGF1dGhvcj5DaGFybGVzd29ydGgsIEthdGU8L2F1dGhvcj48YXV0aG9yPkJyb3duLCBNYXJr
IEEuPC9hdXRob3I+PGF1dGhvcj5Lb25lY255LCBQYW08L2F1dGhvcj48L2F1dGhvcnM+PC9jb250
cmlidXRvcnM+PHRpdGxlcz48dGl0bGU+Q2FyYm9uIGVtaXNzaW9ucyBhbmQgaG9zcGl0YWwgcGF0
aG9sb2d5IHN0ZXdhcmRzaGlwOiBBIHJldHJvc3BlY3RpdmUgY29ob3J0IGFuYWx5c2lzPC90aXRs
ZT48c2Vjb25kYXJ5LXRpdGxlPkludGVybmFsIE1lZGljaW5lIEpvdXJuYWw8L3NlY29uZGFyeS10
aXRsZT48L3RpdGxlcz48cGVyaW9kaWNhbD48ZnVsbC10aXRsZT5JbnRlcm5hbCBtZWRpY2luZSBq
b3VybmFsPC9mdWxsLXRpdGxlPjwvcGVyaW9kaWNhbD48cGFnZXM+NTg0LTU4OTwvcGFnZXM+PHZv
bHVtZT41Mzwvdm9sdW1lPjxudW1iZXI+NDwvbnVtYmVyPjxkYXRlcz48eWVhcj4yMDIzPC95ZWFy
PjwvZGF0ZXM+PHVybHM+PHJlbGF0ZWQtdXJscz48dXJsPmh0dHBzOi8vb25saW5lbGlicmFyeS53
aWxleS5jb20vZG9pL3BkZmRpcmVjdC8xMC4xMTExL2ltai4xNTYyMj9kb3dubG9hZD10cnVlPC91
cmw+PC9yZWxhdGVkLXVybHM+PC91cmxzPjwvcmVjb3JkPjwvQ2l0ZT48Q2l0ZT48QXV0aG9yPld5
c3N1c2VrPC9BdXRob3I+PFllYXI+MjAyMjwvWWVhcj48UmVjTnVtPjQ5PC9SZWNOdW0+PHJlY29y
ZD48cmVjLW51bWJlcj40OTwvcmVjLW51bWJlcj48Zm9yZWlnbi1rZXlzPjxrZXkgYXBwPSJFTiIg
ZGItaWQ9IjJ0dnZkc2FldmRwd3d6ZXg1cGZ4eDBwNWY5ZDIyNXQ5c3c1ZSIgdGltZXN0YW1wPSIx
NzE1MTYxNDE4Ij40OTwva2V5PjwvZm9yZWlnbi1rZXlzPjxyZWYtdHlwZSBuYW1lPSJKb3VybmFs
IEFydGljbGUiPjE3PC9yZWYtdHlwZT48Y29udHJpYnV0b3JzPjxhdXRob3JzPjxhdXRob3I+V3lz
c3VzZWssIEtlcnN0aW48L2F1dGhvcj48YXV0aG9yPkNoYW4sIEthIExvPC9hdXRob3I+PGF1dGhv
cj5FYW1lcywgR2VyYXJkPC9hdXRob3I+PGF1dGhvcj5XaGF0ZWx5LCBZYXNtaW48L2F1dGhvcj48
L2F1dGhvcnM+PC9jb250cmlidXRvcnM+PHRpdGxlcz48dGl0bGU+R3JlZW5ob3VzZSBnYXMgcmVk
dWN0aW9uIGluIGFuYWVzdGhlc2lhIHByYWN0aWNlOiBhIGRlcGFydG1lbnRhbCBlbnZpcm9ubWVu
dGFsIHN0cmF0ZWd5PC90aXRsZT48c2Vjb25kYXJ5LXRpdGxlPkJNSiBPcGVuIFF1YWxpdHk8L3Nl
Y29uZGFyeS10aXRsZT48L3RpdGxlcz48cGVyaW9kaWNhbD48ZnVsbC10aXRsZT5CTUogb3BlbiBx
dWFsaXR5PC9mdWxsLXRpdGxlPjwvcGVyaW9kaWNhbD48dm9sdW1lPjExPC92b2x1bWU+PG51bWJl
cj4zPC9udW1iZXI+PGRhdGVzPjx5ZWFyPjIwMjI8L3llYXI+PC9kYXRlcz48cHViLWxvY2F0aW9u
PkVuZ2xhbmQ8L3B1Yi1sb2NhdGlvbj48cHVibGlzaGVyPkJNSiBQdWJsaXNoaW5nIEdyb3VwPC9w
dWJsaXNoZXI+PGFjY2Vzc2lvbi1udW0+MzYwMDIxOTE8L2FjY2Vzc2lvbi1udW0+PHVybHM+PHJl
bGF0ZWQtdXJscz48dXJsPmh0dHBzOi8vZXpwcm94eS5jYW5iZXJyYS5lZHUuYXUvbG9naW4/dXJs
PWh0dHBzOi8vc2VhcmNoLmVic2NvaG9zdC5jb20vbG9naW4uYXNweD9kaXJlY3Q9dHJ1ZSZhbXA7
ZGI9Y21lZG0mYW1wO0FOPTM2MDAyMTkxJmFtcDtzaXRlPWVob3N0LWxpdmU8L3VybD48L3JlbGF0
ZWQtdXJscz48L3VybHM+PGVsZWN0cm9uaWMtcmVzb3VyY2UtbnVtPjEwLjExMzYvYm1qb3EtMjAy
Mi0wMDE4Njc8L2VsZWN0cm9uaWMtcmVzb3VyY2UtbnVtPjwvcmVjb3JkPjwvQ2l0ZT48Q2l0ZT48
QXV0aG9yPkJyZXRoLVBldGVyc2VuPC9BdXRob3I+PFllYXI+MjAyNDwvWWVhcj48UmVjTnVtPjkz
PC9SZWNOdW0+PHJlY29yZD48cmVjLW51bWJlcj45MzwvcmVjLW51bWJlcj48Zm9yZWlnbi1rZXlz
PjxrZXkgYXBwPSJFTiIgZGItaWQ9IjJ0dnZkc2FldmRwd3d6ZXg1cGZ4eDBwNWY5ZDIyNXQ5c3c1
ZSIgdGltZXN0YW1wPSIxNzE5MTI4OTU4Ij45Mzwva2V5PjwvZm9yZWlnbi1rZXlzPjxyZWYtdHlw
ZSBuYW1lPSJKb3VybmFsIEFydGljbGUiPjE3PC9yZWYtdHlwZT48Y29udHJpYnV0b3JzPjxhdXRo
b3JzPjxhdXRob3I+QnJldGgtUGV0ZXJzZW4sIE1hdGlsZGU8L2F1dGhvcj48YXV0aG9yPkJhcnJh
dHQsIEFsZXhhbmRyYSBMLjwvYXV0aG9yPjxhdXRob3I+TWNHYWluLCBGb3JiZXM8L2F1dGhvcj48
YXV0aG9yPlNrb3dubywgSnVzdGluIEouPC9hdXRob3I+PGF1dGhvcj5aaG9uZywgR2VvcmdlPC9h
dXRob3I+PGF1dGhvcj5XZWF0aGVyYWxsLCBBbmRyZXcgRC48L2F1dGhvcj48YXV0aG9yPkJlbGws
IEthdHkgSi4gTC48L2F1dGhvcj48YXV0aG9yPlBpY2tsZXMsIEtyaXN0ZW4gTS48L2F1dGhvcj48
L2F1dGhvcnM+PC9jb250cmlidXRvcnM+PHRpdGxlcz48dGl0bGU+RXhwbG9yaW5nIGFuYWVzdGhl
dGlzdHPigJkgdmlld3Mgb24gdGhlIGNhcmJvbiBmb290cHJpbnQgb2YgYW5hZXN0aGVzaWEgYW5k
IGlkZW50aWZ5aW5nIG9wcG9ydHVuaXRpZXMgYW5kIGNoYWxsZW5nZXMgZm9yIHJlZHVjaW5nIGl0
cyBpbXBhY3Qgb24gdGhlIGVudmlyb25tZW50PC90aXRsZT48c2Vjb25kYXJ5LXRpdGxlPkFuYWVz
dGhlc2lhIGFuZCBJbnRlbnNpdmUgQ2FyZTwvc2Vjb25kYXJ5LXRpdGxlPjwvdGl0bGVzPjxwZXJp
b2RpY2FsPjxmdWxsLXRpdGxlPkFuYWVzdGhlc2lhIGFuZCBJbnRlbnNpdmUgQ2FyZTwvZnVsbC10
aXRsZT48L3BlcmlvZGljYWw+PHBhZ2VzPjkxLTEwNDwvcGFnZXM+PHZvbHVtZT41Mjwvdm9sdW1l
PjxudW1iZXI+MjwvbnVtYmVyPjxkYXRlcz48eWVhcj4yMDI0PC95ZWFyPjxwdWItZGF0ZXM+PGRh
dGU+MjAyNC8wMy8wMTwvZGF0ZT48L3B1Yi1kYXRlcz48L2RhdGVzPjxwdWJsaXNoZXI+U0FHRSBQ
dWJsaWNhdGlvbnMgTHRkPC9wdWJsaXNoZXI+PGlzYm4+MDMxMC0wNTdYPC9pc2JuPjx1cmxzPjxy
ZWxhdGVkLXVybHM+PHVybD5odHRwczovL2RvaS5vcmcvMTAuMTE3Ny8wMzEwMDU3WDIzMTIxMjIx
MTwvdXJsPjwvcmVsYXRlZC11cmxzPjwvdXJscz48ZWxlY3Ryb25pYy1yZXNvdXJjZS1udW0+MTAu
MTE3Ny8wMzEwMDU3WDIzMTIxMjIxMTwvZWxlY3Ryb25pYy1yZXNvdXJjZS1udW0+PGFjY2Vzcy1k
YXRlPjIwMjQvMDYvMjM8L2FjY2Vzcy1kYXRlPjwvcmVjb3JkPjwvQ2l0ZT48Q2l0ZT48QXV0aG9y
Pk1jR2FpbjwvQXV0aG9yPjxZZWFyPjIwMTA8L1llYXI+PFJlY051bT4xMDA8L1JlY051bT48cmVj
b3JkPjxyZWMtbnVtYmVyPjEwMDwvcmVjLW51bWJlcj48Zm9yZWlnbi1rZXlzPjxrZXkgYXBwPSJF
TiIgZGItaWQ9IjJ0dnZkc2FldmRwd3d6ZXg1cGZ4eDBwNWY5ZDIyNXQ5c3c1ZSIgdGltZXN0YW1w
PSIxNzE5OTI5MDMyIj4xMDA8L2tleT48L2ZvcmVpZ24ta2V5cz48cmVmLXR5cGUgbmFtZT0iSm91
cm5hbCBBcnRpY2xlIj4xNzwvcmVmLXR5cGU+PGNvbnRyaWJ1dG9ycz48YXV0aG9ycz48YXV0aG9y
Pk1jR2FpbiwgRi48L2F1dGhvcj48YXV0aG9yPk1jQWxpc3RlciwgUy48L2F1dGhvcj48YXV0aG9y
Pk1jR2F2aW4sIEEuPC9hdXRob3I+PGF1dGhvcj5TdG9yeSwgRC48L2F1dGhvcj48L2F1dGhvcnM+
PC9jb250cmlidXRvcnM+PHRpdGxlcz48dGl0bGU+VGhlIGZpbmFuY2lhbCBhbmQgZW52aXJvbm1l
bnRhbCBjb3N0cyBvZiByZXVzYWJsZSBhbmQgc2luZ2xlLXVzZSBwbGFzdGljIGFuYWVzdGhldGlj
IGRydWcgdHJheXM8L3RpdGxlPjxzZWNvbmRhcnktdGl0bGU+QW5hZXN0aGVzaWEgYW5kIEludGVu
c2l2ZSBDYXJlPC9zZWNvbmRhcnktdGl0bGU+PC90aXRsZXM+PHBlcmlvZGljYWw+PGZ1bGwtdGl0
bGU+QW5hZXN0aGVzaWEgYW5kIEludGVuc2l2ZSBDYXJlPC9mdWxsLXRpdGxlPjwvcGVyaW9kaWNh
bD48cGFnZXM+NTM4LTU0NDwvcGFnZXM+PHZvbHVtZT4zODwvdm9sdW1lPjxudW1iZXI+MzwvbnVt
YmVyPjxkYXRlcz48eWVhcj4yMDEwPC95ZWFyPjxwdWItZGF0ZXM+PGRhdGU+MjAxMC8wNS8wMTwv
ZGF0ZT48L3B1Yi1kYXRlcz48L2RhdGVzPjxwdWJsaXNoZXI+U0FHRSBQdWJsaWNhdGlvbnMgTHRk
PC9wdWJsaXNoZXI+PGlzYm4+MDMxMC0wNTdYPC9pc2JuPjx1cmxzPjxyZWxhdGVkLXVybHM+PHVy
bD5odHRwczovL2RvaS5vcmcvMTAuMTE3Ny8wMzEwMDU3WDEwMDM4MDAzMjA8L3VybD48L3JlbGF0
ZWQtdXJscz48L3VybHM+PGVsZWN0cm9uaWMtcmVzb3VyY2UtbnVtPjEwLjExNzcvMDMxMDA1N1gx
MDAzODAwMzIwPC9lbGVjdHJvbmljLXJlc291cmNlLW51bT48YWNjZXNzLWRhdGU+MjAyNC8wNy8w
MjwvYWNjZXNzLWRhdGU+PC9yZWNvcmQ+PC9DaXRlPjxDaXRlPjxBdXRob3I+TWNHYWluPC9BdXRo
b3I+PFllYXI+MjAxMjwvWWVhcj48UmVjTnVtPjk5PC9SZWNOdW0+PHJlY29yZD48cmVjLW51bWJl
cj45OTwvcmVjLW51bWJlcj48Zm9yZWlnbi1rZXlzPjxrZXkgYXBwPSJFTiIgZGItaWQ9IjJ0dnZk
c2FldmRwd3d6ZXg1cGZ4eDBwNWY5ZDIyNXQ5c3c1ZSIgdGltZXN0YW1wPSIxNzE5OTI4OTU0Ij45
OTwva2V5PjwvZm9yZWlnbi1rZXlzPjxyZWYtdHlwZSBuYW1lPSJKb3VybmFsIEFydGljbGUiPjE3
PC9yZWYtdHlwZT48Y29udHJpYnV0b3JzPjxhdXRob3JzPjxhdXRob3I+TWNHYWluLCBGb3JiZXM8
L2F1dGhvcj48YXV0aG9yPk1jQWxpc3RlciwgU2NvdHQ8L2F1dGhvcj48YXV0aG9yPk1jR2F2aW4s
IEFuZHJldzwvYXV0aG9yPjxhdXRob3I+U3RvcnksIERhdmlkPC9hdXRob3I+PC9hdXRob3JzPjwv
Y29udHJpYnV0b3JzPjx0aXRsZXM+PHRpdGxlPkEgTGlmZSBDeWNsZSBBc3Nlc3NtZW50IG9mIHJl
dXNhYmxlIGFuZCBzaW5nbGUtdXNlIGNlbnRyYWwgdmVub3VzIGNhdGhldGVyIGluc2VydGlvbiBr
aXRzPC90aXRsZT48c2Vjb25kYXJ5LXRpdGxlPkFuZXN0aGVzaWEgYW5kIEFuYWxnZXNpYTwvc2Vj
b25kYXJ5LXRpdGxlPjwvdGl0bGVzPjxwZXJpb2RpY2FsPjxmdWxsLXRpdGxlPkFuZXN0aGVzaWEg
YW5kIGFuYWxnZXNpYTwvZnVsbC10aXRsZT48L3BlcmlvZGljYWw+PHBhZ2VzPjEwNzMtMTA4MDwv
cGFnZXM+PHZvbHVtZT4xMTQ8L3ZvbHVtZT48bnVtYmVyPjU8L251bWJlcj48ZGF0ZXM+PHllYXI+
MjAxMjwveWVhcj48L2RhdGVzPjxpc2JuPjAwMDMtMjk5OTwvaXNibj48dXJscz48cmVsYXRlZC11
cmxzPjx1cmw+aHR0cHM6Ly9qb3VybmFscy5sd3cuY29tL2FuZXN0aGVzaWEtYW5hbGdlc2lhL2Z1
bGx0ZXh0LzIwMTIvMDUwMDAvYV9saWZlX2N5Y2xlX2Fzc2Vzc21lbnRfb2ZfcmV1c2FibGVfYW5k
X3NpbmdsZV91c2UuMjMuYXNweDwvdXJsPjwvcmVsYXRlZC11cmxzPjwvdXJscz48L3JlY29yZD48
L0NpdGU+PENpdGU+PEF1dGhvcj5NY0dhaW48L0F1dGhvcj48WWVhcj4yMDE3PC9ZZWFyPjxSZWNO
dW0+OTg8L1JlY051bT48cmVjb3JkPjxyZWMtbnVtYmVyPjk4PC9yZWMtbnVtYmVyPjxmb3JlaWdu
LWtleXM+PGtleSBhcHA9IkVOIiBkYi1pZD0iMnR2dmRzYWV2ZHB3d3pleDVwZnh4MHA1ZjlkMjI1
dDlzdzVlIiB0aW1lc3RhbXA9IjE3MTk5Mjg5MDEiPjk4PC9rZXk+PC9mb3JlaWduLWtleXM+PHJl
Zi10eXBlIG5hbWU9IkpvdXJuYWwgQXJ0aWNsZSI+MTc8L3JlZi10eXBlPjxjb250cmlidXRvcnM+
PGF1dGhvcnM+PGF1dGhvcj5NY0dhaW4sIEYuPC9hdXRob3I+PGF1dGhvcj5TdG9yeSwgRC48L2F1
dGhvcj48YXV0aG9yPkxpbSwgVC48L2F1dGhvcj48YXV0aG9yPk1jQWxpc3RlciwgUy48L2F1dGhv
cj48L2F1dGhvcnM+PC9jb250cmlidXRvcnM+PHRpdGxlcz48dGl0bGU+RmluYW5jaWFsIGFuZCBl
bnZpcm9ubWVudGFsIGNvc3RzIG9mIHJldXNhYmxlIGFuZCBzaW5nbGUtdXNlIGFuYWVzdGhldGlj
IGVxdWlwbWVudDwvdGl0bGU+PHNlY29uZGFyeS10aXRsZT5Ccml0aXNoIEpvdXJuYWwgb2YgQW5h
ZXN0aGVzaWE8L3NlY29uZGFyeS10aXRsZT48L3RpdGxlcz48cGVyaW9kaWNhbD48ZnVsbC10aXRs
ZT5Ccml0aXNoIEpvdXJuYWwgb2YgQW5hZXN0aGVzaWE8L2Z1bGwtdGl0bGU+PC9wZXJpb2RpY2Fs
PjxwYWdlcz44NjItODY5PC9wYWdlcz48dm9sdW1lPjExODwvdm9sdW1lPjxudW1iZXI+NjwvbnVt
YmVyPjxrZXl3b3Jkcz48a2V5d29yZD5saWZlIGN5Y2xlIGFzc2Vzc21lbnQ8L2tleXdvcmQ+PGtl
eXdvcmQ+ZW52aXJvbm1lbnQ8L2tleXdvcmQ+PGtleXdvcmQ+Zm9vdHByaW50PC9rZXl3b3JkPjxr
ZXl3b3JkPmhlYWx0aCBlY29ub21pY3M8L2tleXdvcmQ+PGtleXdvcmQ+YW5hZXN0aGVzaWE8L2tl
eXdvcmQ+PC9rZXl3b3Jkcz48ZGF0ZXM+PHllYXI+MjAxNzwveWVhcj48cHViLWRhdGVzPjxkYXRl
PjIwMTcvMDYvMDEvPC9kYXRlPjwvcHViLWRhdGVzPjwvZGF0ZXM+PGlzYm4+MDAwNy0wOTEyPC9p
c2JuPjx1cmxzPjxyZWxhdGVkLXVybHM+PHVybD5odHRwczovL3d3dy5zY2llbmNlZGlyZWN0LmNv
bS9zY2llbmNlL2FydGljbGUvcGlpL1MwMDA3MDkxMjE3MzAwNTA4PC91cmw+PC9yZWxhdGVkLXVy
bHM+PC91cmxzPjxlbGVjdHJvbmljLXJlc291cmNlLW51bT5odHRwczovL2RvaS5vcmcvMTAuMTA5
My9iamEvYWV4MDk4PC9lbGVjdHJvbmljLXJlc291cmNlLW51bT48L3JlY29yZD48L0NpdGU+PENp
dGU+PEF1dGhvcj5EYXZpczwvQXV0aG9yPjxZZWFyPjIwMTg8L1llYXI+PFJlY051bT4xMDE8L1Jl
Y051bT48cmVjb3JkPjxyZWMtbnVtYmVyPjEwMTwvcmVjLW51bWJlcj48Zm9yZWlnbi1rZXlzPjxr
ZXkgYXBwPSJFTiIgZGItaWQ9IjJ0dnZkc2FldmRwd3d6ZXg1cGZ4eDBwNWY5ZDIyNXQ5c3c1ZSIg
dGltZXN0YW1wPSIxNzIwMDI2Nzk0Ij4xMDE8L2tleT48L2ZvcmVpZ24ta2V5cz48cmVmLXR5cGUg
bmFtZT0iSm91cm5hbCBBcnRpY2xlIj4xNzwvcmVmLXR5cGU+PGNvbnRyaWJ1dG9ycz48YXV0aG9y
cz48YXV0aG9yPkRhdmlzLCBOaWFsbCBGLjwvYXV0aG9yPjxhdXRob3I+TWNHcmF0aCwgU2hhbm5v
bjwvYXV0aG9yPjxhdXRob3I+UXVpbmxhbiwgTWFyazwvYXV0aG9yPjxhdXRob3I+SmFjaywgR3Jl
Z29yeTwvYXV0aG9yPjxhdXRob3I+TGF3cmVudHNjaHVrLCBOYXRoYW48L2F1dGhvcj48YXV0aG9y
PkJvbHRvbiwgRGFtaWVuIE0uPC9hdXRob3I+PC9hdXRob3JzPjwvY29udHJpYnV0b3JzPjx0aXRs
ZXM+PHRpdGxlPkNhcmJvbiBmb290cHJpbnQgaW4gZmxleGlibGUgdXJldGVyb3Njb3B5OiBBIGNv
bXBhcmF0aXZlIHN0dWR5IG9uIHRoZSBlbnZpcm9ubWVudGFsIGltcGFjdCBvZiByZXVzYWJsZSBh
bmQgc2luZ2xlLXVzZSB1cmV0ZXJvc2NvcGVzPC90aXRsZT48c2Vjb25kYXJ5LXRpdGxlPkpvdXJu
YWwgb2YgRW5kb3Vyb2xvZ3k8L3NlY29uZGFyeS10aXRsZT48L3RpdGxlcz48cGVyaW9kaWNhbD48
ZnVsbC10aXRsZT5Kb3VybmFsIG9mIEVuZG91cm9sb2d5PC9mdWxsLXRpdGxlPjwvcGVyaW9kaWNh
bD48cGFnZXM+MjE0LTIxNzwvcGFnZXM+PHZvbHVtZT4zMjwvdm9sdW1lPjxudW1iZXI+MzwvbnVt
YmVyPjxkYXRlcz48eWVhcj4yMDE4PC95ZWFyPjxwdWItZGF0ZXM+PGRhdGU+MjAxOC8wMy8wMTwv
ZGF0ZT48L3B1Yi1kYXRlcz48L2RhdGVzPjxwdWJsaXNoZXI+TWFyeSBBbm4gTGllYmVydCwgSW5j
LiwgcHVibGlzaGVyczwvcHVibGlzaGVyPjxpc2JuPjA4OTItNzc5MDwvaXNibj48dXJscz48cmVs
YXRlZC11cmxzPjx1cmw+aHR0cHM6Ly9kb2kub3JnLzEwLjEwODkvZW5kLjIwMTguMDAwMTwvdXJs
PjwvcmVsYXRlZC11cmxzPjwvdXJscz48ZWxlY3Ryb25pYy1yZXNvdXJjZS1udW0+MTAuMTA4OS9l
bmQuMjAxOC4wMDAxPC9lbGVjdHJvbmljLXJlc291cmNlLW51bT48YWNjZXNzLWRhdGU+MjAyNC8w
Ny8wMzwvYWNjZXNzLWRhdGU+PC9yZWNvcmQ+PC9DaXRlPjxDaXRlPjxBdXRob3I+TWNBbGlzdGVy
PC9BdXRob3I+PFllYXI+MjAyMDwvWWVhcj48UmVjTnVtPjg2PC9SZWNOdW0+PHJlY29yZD48cmVj
LW51bWJlcj44NjwvcmVjLW51bWJlcj48Zm9yZWlnbi1rZXlzPjxrZXkgYXBwPSJFTiIgZGItaWQ9
IjJ0dnZkc2FldmRwd3d6ZXg1cGZ4eDBwNWY5ZDIyNXQ5c3c1ZSIgdGltZXN0YW1wPSIxNzE4NTQ5
MzI3Ij44Njwva2V5PjwvZm9yZWlnbi1rZXlzPjxyZWYtdHlwZSBuYW1lPSJKb3VybmFsIEFydGlj
bGUiPjE3PC9yZWYtdHlwZT48Y29udHJpYnV0b3JzPjxhdXRob3JzPjxhdXRob3I+TWNBbGlzdGVy
LCBTY290dDwvYXV0aG9yPjxhdXRob3I+QmFycmF0dCwgQWxleGFuZHJhIEwuPC9hdXRob3I+PGF1
dGhvcj5CZWxsLCBLYXR5IEouIEwuPC9hdXRob3I+PGF1dGhvcj5NY0dhaW4sIEZvcmJlczwvYXV0
aG9yPjwvYXV0aG9ycz48L2NvbnRyaWJ1dG9ycz48dGl0bGVzPjx0aXRsZT5UaGUgY2FyYm9uIGZv
b3RwcmludCBvZiBwYXRob2xvZ3kgdGVzdGluZzwvdGl0bGU+PHNlY29uZGFyeS10aXRsZT5NZWRp
Y2FsIEpvdXJuYWwgb2YgQXVzdHJhbGlhPC9zZWNvbmRhcnktdGl0bGU+PC90aXRsZXM+PHBlcmlv
ZGljYWw+PGZ1bGwtdGl0bGU+TWVkaWNhbCBqb3VybmFsIG9mIEF1c3RyYWxpYTwvZnVsbC10aXRs
ZT48L3BlcmlvZGljYWw+PHBhZ2VzPjM3Ny0zODI8L3BhZ2VzPjx2b2x1bWU+MjEyPC92b2x1bWU+
PG51bWJlcj44PC9udW1iZXI+PGtleXdvcmRzPjxrZXl3b3JkPkVudmlyb25tZW50YWwgcG9saWN5
PC9rZXl3b3JkPjxrZXl3b3JkPkNsaW1hdGUgY2hhbmdlPC9rZXl3b3JkPjwva2V5d29yZHM+PGRh
dGVzPjx5ZWFyPjIwMjA8L3llYXI+PHB1Yi1kYXRlcz48ZGF0ZT4yMDIwLzA1LzAxPC9kYXRlPjwv
cHViLWRhdGVzPjwvZGF0ZXM+PHB1Ymxpc2hlcj5Kb2huIFdpbGV5ICZhbXA7IFNvbnMsIEx0ZDwv
cHVibGlzaGVyPjxpc2JuPjAwMjUtNzI5WDwvaXNibj48dXJscz48cmVsYXRlZC11cmxzPjx1cmw+
aHR0cHM6Ly9kb2kub3JnLzEwLjU2OTQvbWphMi41MDU4MzwvdXJsPjwvcmVsYXRlZC11cmxzPjwv
dXJscz48ZWxlY3Ryb25pYy1yZXNvdXJjZS1udW0+aHR0cHM6Ly9kb2kub3JnLzEwLjU2OTQvbWph
Mi41MDU4MzwvZWxlY3Ryb25pYy1yZXNvdXJjZS1udW0+PGFjY2Vzcy1kYXRlPjIwMjQvMDYvMTY8
L2FjY2Vzcy1kYXRlPjwvcmVjb3JkPjwvQ2l0ZT48Q2l0ZT48QXV0aG9yPk1jQWxpc3RlcjwvQXV0
aG9yPjxZZWFyPjIwMjI8L1llYXI+PFJlY051bT44NzwvUmVjTnVtPjxyZWNvcmQ+PHJlYy1udW1i
ZXI+ODc8L3JlYy1udW1iZXI+PGZvcmVpZ24ta2V5cz48a2V5IGFwcD0iRU4iIGRiLWlkPSIydHZ2
ZHNhZXZkcHd3emV4NXBmeHgwcDVmOWQyMjV0OXN3NWUiIHRpbWVzdGFtcD0iMTcxODU0OTQ4MSI+
ODc8L2tleT48L2ZvcmVpZ24ta2V5cz48cmVmLXR5cGUgbmFtZT0iSm91cm5hbCBBcnRpY2xlIj4x
NzwvcmVmLXR5cGU+PGNvbnRyaWJ1dG9ycz48YXV0aG9ycz48YXV0aG9yPk1jQWxpc3RlciwgU2Nv
dHQ8L2F1dGhvcj48YXV0aG9yPk1jR2FpbiwgRm9yYmVzPC9hdXRob3I+PGF1dGhvcj5CcmV0aC1Q
ZXRlcnNlbiwgTWF0aWxkZTwvYXV0aG9yPjxhdXRob3I+U3RvcnksIERhdmlkPC9hdXRob3I+PGF1
dGhvcj5DaGFybGVzd29ydGgsIEthdGU8L2F1dGhvcj48YXV0aG9yPklzb24sIEdsZW5uPC9hdXRo
b3I+PGF1dGhvcj5CYXJyYXR0LCBBbGV4YW5kcmE8L2F1dGhvcj48L2F1dGhvcnM+PC9jb250cmli
dXRvcnM+PHRpdGxlcz48dGl0bGU+VGhlIGNhcmJvbiBmb290cHJpbnQgb2YgaG9zcGl0YWwgZGlh
Z25vc3RpYyBpbWFnaW5nIGluIEF1c3RyYWxpYTwvdGl0bGU+PHNlY29uZGFyeS10aXRsZT5UaGUg
TGFuY2V0IFJlZ2lvbmFsIEhlYWx0aCDigJMgV2VzdGVybiBQYWNpZmljPC9zZWNvbmRhcnktdGl0
bGU+PC90aXRsZXM+PHBlcmlvZGljYWw+PGZ1bGwtdGl0bGU+VGhlIExhbmNldCBSZWdpb25hbCBI
ZWFsdGgg4oCTIFdlc3Rlcm4gUGFjaWZpYzwvZnVsbC10aXRsZT48L3BlcmlvZGljYWw+PHZvbHVt
ZT4yNDwvdm9sdW1lPjxkYXRlcz48eWVhcj4yMDIyPC95ZWFyPjwvZGF0ZXM+PHB1Ymxpc2hlcj5F
bHNldmllcjwvcHVibGlzaGVyPjxpc2JuPjI2NjYtNjA2NTwvaXNibj48dXJscz48cmVsYXRlZC11
cmxzPjx1cmw+aHR0cHM6Ly9kb2kub3JnLzEwLjEwMTYvai5sYW53cGMuMjAyMi4xMDA0NTk8L3Vy
bD48L3JlbGF0ZWQtdXJscz48L3VybHM+PGVsZWN0cm9uaWMtcmVzb3VyY2UtbnVtPjEwLjEwMTYv
ai5sYW53cGMuMjAyMi4xMDA0NTk8L2VsZWN0cm9uaWMtcmVzb3VyY2UtbnVtPjxhY2Nlc3MtZGF0
ZT4yMDI0LzA2LzE2PC9hY2Nlc3MtZGF0ZT48L3JlY29yZD48L0NpdGU+PC9FbmROb3RlPn==
</w:fldData>
        </w:fldChar>
      </w:r>
      <w:r w:rsidR="009612D0" w:rsidRPr="00C32E3B">
        <w:rPr>
          <w:rFonts w:cs="Arial"/>
        </w:rPr>
        <w:instrText xml:space="preserve"> ADDIN EN.CITE.DATA </w:instrText>
      </w:r>
      <w:r w:rsidR="009612D0" w:rsidRPr="00C32E3B">
        <w:rPr>
          <w:rFonts w:cs="Arial"/>
        </w:rPr>
      </w:r>
      <w:r w:rsidR="009612D0" w:rsidRPr="00C32E3B">
        <w:rPr>
          <w:rFonts w:cs="Arial"/>
        </w:rPr>
        <w:fldChar w:fldCharType="end"/>
      </w:r>
      <w:r w:rsidR="009612D0" w:rsidRPr="00C32E3B">
        <w:rPr>
          <w:rFonts w:cs="Arial"/>
        </w:rPr>
      </w:r>
      <w:r w:rsidR="009612D0" w:rsidRPr="00C32E3B">
        <w:rPr>
          <w:rFonts w:cs="Arial"/>
        </w:rPr>
        <w:fldChar w:fldCharType="separate"/>
      </w:r>
      <w:r w:rsidR="009612D0" w:rsidRPr="00C32E3B">
        <w:rPr>
          <w:rFonts w:cs="Arial"/>
          <w:noProof/>
        </w:rPr>
        <w:t>(McAlister et al. 2023; Wyssusek et al. 2022; Breth-Petersen et al. 2024; McGain et al. 2010; McGain et al. 2012; McGain et al. 2017; Davis et al. 2018; McAlister et al. 2020; McAlister et al. 2022)</w:t>
      </w:r>
      <w:r w:rsidR="009612D0" w:rsidRPr="00C32E3B">
        <w:rPr>
          <w:rFonts w:cs="Arial"/>
        </w:rPr>
        <w:fldChar w:fldCharType="end"/>
      </w:r>
      <w:r w:rsidR="009612D0" w:rsidRPr="005F79F7">
        <w:t xml:space="preserve">. Only one primary study was conducted in rural Australia </w:t>
      </w:r>
      <w:r w:rsidR="009612D0" w:rsidRPr="005D06DD">
        <w:rPr>
          <w:rFonts w:cs="Arial"/>
        </w:rPr>
        <w:fldChar w:fldCharType="begin"/>
      </w:r>
      <w:r w:rsidR="009612D0">
        <w:rPr>
          <w:rFonts w:cs="Arial"/>
        </w:rPr>
        <w:instrText xml:space="preserve"> ADDIN EN.CITE &lt;EndNote&gt;&lt;Cite&gt;&lt;Author&gt;Ellis&lt;/Author&gt;&lt;Year&gt;2013&lt;/Year&gt;&lt;RecNum&gt;13&lt;/RecNum&gt;&lt;DisplayText&gt;(Ellis et al. 2013)&lt;/DisplayText&gt;&lt;record&gt;&lt;rec-number&gt;13&lt;/rec-number&gt;&lt;foreign-keys&gt;&lt;key app="EN" db-id="2tvvdsaevdpwwzex5pfxx0p5f9d225t9sw5e" timestamp="1715161418"&gt;13&lt;/key&gt;&lt;/foreign-keys&gt;&lt;ref-type name="Journal Article"&gt;17&lt;/ref-type&gt;&lt;contributors&gt;&lt;authors&gt;&lt;author&gt;Ellis, Isabelle&lt;/author&gt;&lt;author&gt;Cheek, Colleen&lt;/author&gt;&lt;author&gt;Jaffray, Linda&lt;/author&gt;&lt;author&gt;Skinner, Timothy&lt;/author&gt;&lt;/authors&gt;&lt;/contributors&gt;&lt;titles&gt;&lt;title&gt;Making a case for telehealth: measuring the carbon cost of health-related travel&lt;/title&gt;&lt;secondary-title&gt;Rural and Remote Health&lt;/secondary-title&gt;&lt;/titles&gt;&lt;periodical&gt;&lt;full-title&gt;Rural and remote health&lt;/full-title&gt;&lt;/periodical&gt;&lt;pages&gt;2723&lt;/pages&gt;&lt;volume&gt;13&lt;/volume&gt;&lt;number&gt;4&lt;/number&gt;&lt;dates&gt;&lt;year&gt;2013&lt;/year&gt;&lt;/dates&gt;&lt;pub-location&gt;Australia&lt;/pub-location&gt;&lt;publisher&gt;James Cook University&lt;/publisher&gt;&lt;accession-num&gt;24299428&lt;/accession-num&gt;&lt;urls&gt;&lt;related-urls&gt;&lt;url&gt;https://ezproxy.canberra.edu.au/login?url=https://search.ebscohost.com/login.aspx?direct=true&amp;amp;db=cmedm&amp;amp;AN=24299428&amp;amp;site=ehost-live&lt;/url&gt;&lt;/related-urls&gt;&lt;/urls&gt;&lt;/record&gt;&lt;/Cite&gt;&lt;/EndNote&gt;</w:instrText>
      </w:r>
      <w:r w:rsidR="009612D0" w:rsidRPr="005D06DD">
        <w:rPr>
          <w:rFonts w:cs="Arial"/>
        </w:rPr>
        <w:fldChar w:fldCharType="separate"/>
      </w:r>
      <w:r w:rsidR="009612D0">
        <w:rPr>
          <w:rFonts w:cs="Arial"/>
          <w:noProof/>
        </w:rPr>
        <w:t>(Ellis et al. 2013)</w:t>
      </w:r>
      <w:r w:rsidR="009612D0" w:rsidRPr="005D06DD">
        <w:rPr>
          <w:rFonts w:cs="Arial"/>
        </w:rPr>
        <w:fldChar w:fldCharType="end"/>
      </w:r>
      <w:r w:rsidRPr="005F79F7">
        <w:t>.</w:t>
      </w:r>
      <w:r w:rsidR="009612D0" w:rsidRPr="005F79F7">
        <w:t xml:space="preserve"> </w:t>
      </w:r>
      <w:r w:rsidR="001F1CB2" w:rsidRPr="005F79F7">
        <w:t>T</w:t>
      </w:r>
      <w:r w:rsidR="00A11084" w:rsidRPr="005F79F7">
        <w:t>hree studies did not have a specific geographical focus</w:t>
      </w:r>
      <w:r w:rsidR="00F46CC5" w:rsidRPr="005F79F7">
        <w:t xml:space="preserve"> (Charl</w:t>
      </w:r>
      <w:r w:rsidR="00005915" w:rsidRPr="005F79F7">
        <w:t>esworth and Jamieson 2019; Talbot et al. 2022;</w:t>
      </w:r>
      <w:r w:rsidR="001913C6" w:rsidRPr="005F79F7">
        <w:t xml:space="preserve"> Davies et al. 2024).</w:t>
      </w:r>
    </w:p>
    <w:p w14:paraId="1D6515D5" w14:textId="3A72F4BC" w:rsidR="00152D6B" w:rsidRPr="005F79F7" w:rsidRDefault="00282229" w:rsidP="005F79F7">
      <w:r w:rsidRPr="005F79F7">
        <w:t xml:space="preserve">The five reviews in this theme covered topics including energy sources, water use, waste management, and travel/transport, in healthcare services outside </w:t>
      </w:r>
      <w:r w:rsidRPr="000E64E3">
        <w:rPr>
          <w:rFonts w:cs="Arial"/>
        </w:rPr>
        <w:fldChar w:fldCharType="begin"/>
      </w:r>
      <w:r w:rsidRPr="000E64E3">
        <w:rPr>
          <w:rFonts w:cs="Arial"/>
        </w:rPr>
        <w:instrText xml:space="preserve"> ADDIN EN.CITE &lt;EndNote&gt;&lt;Cite&gt;&lt;Author&gt;Duindam&lt;/Author&gt;&lt;Year&gt;2022&lt;/Year&gt;&lt;RecNum&gt;12&lt;/RecNum&gt;&lt;DisplayText&gt;(Duindam 2022)&lt;/DisplayText&gt;&lt;record&gt;&lt;rec-number&gt;12&lt;/rec-number&gt;&lt;foreign-keys&gt;&lt;key app="EN" db-id="2tvvdsaevdpwwzex5pfxx0p5f9d225t9sw5e" timestamp="1715161418"&gt;12&lt;/key&gt;&lt;/foreign-keys&gt;&lt;ref-type name="Journal Article"&gt;17&lt;/ref-type&gt;&lt;contributors&gt;&lt;authors&gt;&lt;author&gt;Duindam, D. &lt;/author&gt;&lt;/authors&gt;&lt;/contributors&gt;&lt;titles&gt;&lt;title&gt;Transitioning to Sustainable Healthcare: Decarbonising Healthcare Clinics, a Literature Review&lt;/title&gt;&lt;secondary-title&gt;Challenges&lt;/secondary-title&gt;&lt;/titles&gt;&lt;periodical&gt;&lt;full-title&gt;Challenges&lt;/full-title&gt;&lt;/periodical&gt;&lt;pages&gt;68&lt;/pages&gt;&lt;volume&gt;13&lt;/volume&gt;&lt;number&gt;2&lt;/number&gt;&lt;dates&gt;&lt;year&gt;2022&lt;/year&gt;&lt;/dates&gt;&lt;urls&gt;&lt;related-urls&gt;&lt;url&gt;https://www.mdpi.com/2078-1547/13/2/68&lt;/url&gt;&lt;/related-urls&gt;&lt;/urls&gt;&lt;/record&gt;&lt;/Cite&gt;&lt;/EndNote&gt;</w:instrText>
      </w:r>
      <w:r w:rsidRPr="000E64E3">
        <w:rPr>
          <w:rFonts w:cs="Arial"/>
        </w:rPr>
        <w:fldChar w:fldCharType="separate"/>
      </w:r>
      <w:r w:rsidRPr="000E64E3">
        <w:rPr>
          <w:rFonts w:cs="Arial"/>
          <w:noProof/>
        </w:rPr>
        <w:t>(Duindam 2022)</w:t>
      </w:r>
      <w:r w:rsidRPr="000E64E3">
        <w:rPr>
          <w:rFonts w:cs="Arial"/>
        </w:rPr>
        <w:fldChar w:fldCharType="end"/>
      </w:r>
      <w:r w:rsidRPr="005F79F7">
        <w:t xml:space="preserve"> and within hospitals </w:t>
      </w:r>
      <w:r w:rsidRPr="000E64E3">
        <w:rPr>
          <w:rFonts w:cs="Arial"/>
        </w:rPr>
        <w:fldChar w:fldCharType="begin"/>
      </w:r>
      <w:r w:rsidRPr="000E64E3">
        <w:rPr>
          <w:rFonts w:cs="Arial"/>
        </w:rPr>
        <w:instrText xml:space="preserve"> ADDIN EN.CITE &lt;EndNote&gt;&lt;Cite&gt;&lt;Author&gt;Pencheon&lt;/Author&gt;&lt;Year&gt;2009&lt;/Year&gt;&lt;RecNum&gt;33&lt;/RecNum&gt;&lt;DisplayText&gt;(Pencheon et al. 2009)&lt;/DisplayText&gt;&lt;record&gt;&lt;rec-number&gt;33&lt;/rec-number&gt;&lt;foreign-keys&gt;&lt;key app="EN" db-id="2tvvdsaevdpwwzex5pfxx0p5f9d225t9sw5e" timestamp="1715161418"&gt;33&lt;/key&gt;&lt;/foreign-keys&gt;&lt;ref-type name="Journal Article"&gt;17&lt;/ref-type&gt;&lt;contributors&gt;&lt;authors&gt;&lt;author&gt;Pencheon, David&lt;/author&gt;&lt;author&gt;Rissel, Chris E.&lt;/author&gt;&lt;author&gt;Hadfield, Glen&lt;/author&gt;&lt;author&gt;Madden, D. Lynne&lt;/author&gt;&lt;/authors&gt;&lt;/contributors&gt;&lt;titles&gt;&lt;title&gt;Health sector leadership in mitigating climate change: experience from the UK and NSW&lt;/title&gt;&lt;secondary-title&gt;New South Wales Public Health Bulletin&lt;/secondary-title&gt;&lt;/titles&gt;&lt;periodical&gt;&lt;full-title&gt;New South Wales public health bulletin&lt;/full-title&gt;&lt;/periodical&gt;&lt;pages&gt;173-176&lt;/pages&gt;&lt;volume&gt;20&lt;/volume&gt;&lt;number&gt;11-12&lt;/number&gt;&lt;dates&gt;&lt;year&gt;2009&lt;/year&gt;&lt;/dates&gt;&lt;pub-location&gt;Australia&lt;/pub-location&gt;&lt;publisher&gt;NSW Health Dept&lt;/publisher&gt;&lt;accession-num&gt;20132739&lt;/accession-num&gt;&lt;urls&gt;&lt;related-urls&gt;&lt;url&gt;https://ezproxy.canberra.edu.au/login?url=https://search.ebscohost.com/login.aspx?direct=true&amp;amp;db=cmedm&amp;amp;AN=20132739&amp;amp;site=ehost-live&lt;/url&gt;&lt;url&gt;https://www.publish.csiro.au/nb/pdf/NB09044&lt;/url&gt;&lt;/related-urls&gt;&lt;/urls&gt;&lt;electronic-resource-num&gt;10.1071/NB09044&lt;/electronic-resource-num&gt;&lt;/record&gt;&lt;/Cite&gt;&lt;/EndNote&gt;</w:instrText>
      </w:r>
      <w:r w:rsidRPr="000E64E3">
        <w:rPr>
          <w:rFonts w:cs="Arial"/>
        </w:rPr>
        <w:fldChar w:fldCharType="separate"/>
      </w:r>
      <w:r w:rsidRPr="000E64E3">
        <w:rPr>
          <w:rFonts w:cs="Arial"/>
          <w:noProof/>
        </w:rPr>
        <w:t>(Pencheon et al. 2009)</w:t>
      </w:r>
      <w:r w:rsidRPr="000E64E3">
        <w:rPr>
          <w:rFonts w:cs="Arial"/>
        </w:rPr>
        <w:fldChar w:fldCharType="end"/>
      </w:r>
      <w:r w:rsidRPr="005F79F7">
        <w:t xml:space="preserve">; opportunities to green operating theatres </w:t>
      </w:r>
      <w:r w:rsidRPr="000E64E3">
        <w:rPr>
          <w:rFonts w:cs="Arial"/>
        </w:rPr>
        <w:fldChar w:fldCharType="begin"/>
      </w:r>
      <w:r w:rsidRPr="000E64E3">
        <w:rPr>
          <w:rFonts w:cs="Arial"/>
        </w:rPr>
        <w:instrText xml:space="preserve"> ADDIN EN.CITE &lt;EndNote&gt;&lt;Cite&gt;&lt;Author&gt;Wyssusek&lt;/Author&gt;&lt;Year&gt;2019&lt;/Year&gt;&lt;RecNum&gt;50&lt;/RecNum&gt;&lt;DisplayText&gt;(Wyssusek et al. 2019)&lt;/DisplayText&gt;&lt;record&gt;&lt;rec-number&gt;50&lt;/rec-number&gt;&lt;foreign-keys&gt;&lt;key app="EN" db-id="2tvvdsaevdpwwzex5pfxx0p5f9d225t9sw5e" timestamp="1715161418"&gt;50&lt;/key&gt;&lt;/foreign-keys&gt;&lt;ref-type name="Journal Article"&gt;17&lt;/ref-type&gt;&lt;contributors&gt;&lt;authors&gt;&lt;author&gt;Wyssusek, Kerstin H.&lt;/author&gt;&lt;author&gt;Keys, Maggie T.&lt;/author&gt;&lt;author&gt;van Zundert, André A. J.&lt;/author&gt;&lt;/authors&gt;&lt;/contributors&gt;&lt;titles&gt;&lt;title&gt;Operating room greening initiatives - the old, the new, and the way forward: A narrative review&lt;/title&gt;&lt;secondary-title&gt;Waste Management and Research&lt;/secondary-title&gt;&lt;/titles&gt;&lt;periodical&gt;&lt;full-title&gt;Waste Management and Research&lt;/full-title&gt;&lt;/periodical&gt;&lt;pages&gt;3-19&lt;/pages&gt;&lt;volume&gt;37&lt;/volume&gt;&lt;number&gt;1&lt;/number&gt;&lt;dates&gt;&lt;year&gt;2019&lt;/year&gt;&lt;/dates&gt;&lt;pub-location&gt;England&lt;/pub-location&gt;&lt;publisher&gt;Sage Pulbications&lt;/publisher&gt;&lt;accession-num&gt;30132405&lt;/accession-num&gt;&lt;urls&gt;&lt;related-urls&gt;&lt;url&gt;https://ezproxy.canberra.edu.au/login?url=https://search.ebscohost.com/login.aspx?direct=true&amp;amp;db=cmedm&amp;amp;AN=30132405&amp;amp;site=ehost-live&lt;/url&gt;&lt;url&gt;https://journals.sagepub.com/doi/10.1177/0734242X18793937&lt;/url&gt;&lt;/related-urls&gt;&lt;/urls&gt;&lt;electronic-resource-num&gt;10.1177/0734242X18793937&lt;/electronic-resource-num&gt;&lt;/record&gt;&lt;/Cite&gt;&lt;/EndNote&gt;</w:instrText>
      </w:r>
      <w:r w:rsidRPr="000E64E3">
        <w:rPr>
          <w:rFonts w:cs="Arial"/>
        </w:rPr>
        <w:fldChar w:fldCharType="separate"/>
      </w:r>
      <w:r w:rsidRPr="000E64E3">
        <w:rPr>
          <w:rFonts w:cs="Arial"/>
          <w:noProof/>
        </w:rPr>
        <w:t>(Wyssusek et al. 2019)</w:t>
      </w:r>
      <w:r w:rsidRPr="000E64E3">
        <w:rPr>
          <w:rFonts w:cs="Arial"/>
        </w:rPr>
        <w:fldChar w:fldCharType="end"/>
      </w:r>
      <w:r w:rsidRPr="005F79F7">
        <w:t xml:space="preserve">; reducing greenhouse gas emissions from nitrous oxide use </w:t>
      </w:r>
      <w:r w:rsidRPr="000E64E3">
        <w:rPr>
          <w:rFonts w:cs="Arial"/>
        </w:rPr>
        <w:fldChar w:fldCharType="begin"/>
      </w:r>
      <w:r w:rsidRPr="000E64E3">
        <w:rPr>
          <w:rFonts w:cs="Arial"/>
        </w:rPr>
        <w:instrText xml:space="preserve"> ADDIN EN.CITE &lt;EndNote&gt;&lt;Cite&gt;&lt;Author&gt;Liu&lt;/Author&gt;&lt;Year&gt;2023&lt;/Year&gt;&lt;RecNum&gt;23&lt;/RecNum&gt;&lt;DisplayText&gt;(Liu et al. 2023)&lt;/DisplayText&gt;&lt;record&gt;&lt;rec-number&gt;23&lt;/rec-number&gt;&lt;foreign-keys&gt;&lt;key app="EN" db-id="2tvvdsaevdpwwzex5pfxx0p5f9d225t9sw5e" timestamp="1715161418"&gt;23&lt;/key&gt;&lt;/foreign-keys&gt;&lt;ref-type name="Journal Article"&gt;17&lt;/ref-type&gt;&lt;contributors&gt;&lt;authors&gt;&lt;author&gt;Liu, Yigang&lt;/author&gt;&lt;author&gt;Lee-Archer, Paul&lt;/author&gt;&lt;author&gt;Sheridan, Nicole M.&lt;/author&gt;&lt;author&gt;Seglenieks, Richard&lt;/author&gt;&lt;author&gt;McGain, Forbes&lt;/author&gt;&lt;author&gt;Eley, Victoria A.&lt;/author&gt;&lt;/authors&gt;&lt;/contributors&gt;&lt;titles&gt;&lt;title&gt;Nitrous Oxide Use in Australian Health Care: Strategies to Reduce the Climate Impact&lt;/title&gt;&lt;secondary-title&gt;Anesthesia and Analgesia&lt;/secondary-title&gt;&lt;/titles&gt;&lt;periodical&gt;&lt;full-title&gt;Anesthesia and analgesia&lt;/full-title&gt;&lt;/periodical&gt;&lt;pages&gt;819-829&lt;/pages&gt;&lt;volume&gt;137&lt;/volume&gt;&lt;number&gt;4&lt;/number&gt;&lt;dates&gt;&lt;year&gt;2023&lt;/year&gt;&lt;/dates&gt;&lt;pub-location&gt;United States&lt;/pub-location&gt;&lt;publisher&gt;Lippincott Williams &amp;amp; Wilkins&lt;/publisher&gt;&lt;accession-num&gt;37471292&lt;/accession-num&gt;&lt;urls&gt;&lt;related-urls&gt;&lt;url&gt;https://ezproxy.canberra.edu.au/login?url=https://search.ebscohost.com/login.aspx?direct=true&amp;amp;db=cmedm&amp;amp;AN=37471292&amp;amp;site=ehost-live&lt;/url&gt;&lt;/related-urls&gt;&lt;/urls&gt;&lt;electronic-resource-num&gt;10.1213/ANE.0000000000006620&lt;/electronic-resource-num&gt;&lt;/record&gt;&lt;/Cite&gt;&lt;/EndNote&gt;</w:instrText>
      </w:r>
      <w:r w:rsidRPr="000E64E3">
        <w:rPr>
          <w:rFonts w:cs="Arial"/>
        </w:rPr>
        <w:fldChar w:fldCharType="separate"/>
      </w:r>
      <w:r w:rsidRPr="000E64E3">
        <w:rPr>
          <w:rFonts w:cs="Arial"/>
          <w:noProof/>
        </w:rPr>
        <w:t>(Liu et al. 2023)</w:t>
      </w:r>
      <w:r w:rsidRPr="000E64E3">
        <w:rPr>
          <w:rFonts w:cs="Arial"/>
        </w:rPr>
        <w:fldChar w:fldCharType="end"/>
      </w:r>
      <w:r w:rsidR="00A001E1" w:rsidRPr="005F79F7">
        <w:t>;</w:t>
      </w:r>
      <w:r w:rsidR="00346666" w:rsidRPr="005F79F7">
        <w:t xml:space="preserve"> </w:t>
      </w:r>
      <w:r w:rsidR="00A001E1" w:rsidRPr="005F79F7">
        <w:t xml:space="preserve">and improving </w:t>
      </w:r>
      <w:r w:rsidR="00346666" w:rsidRPr="005F79F7">
        <w:t xml:space="preserve">environmental sustainability in hospitals </w:t>
      </w:r>
      <w:r w:rsidR="00ED4267" w:rsidRPr="44B7D28D">
        <w:rPr>
          <w:rFonts w:cs="Arial"/>
        </w:rPr>
        <w:fldChar w:fldCharType="begin"/>
      </w:r>
      <w:r w:rsidR="00ED4267" w:rsidRPr="44B7D28D">
        <w:rPr>
          <w:rFonts w:cs="Arial"/>
        </w:rPr>
        <w:instrText xml:space="preserve"> ADDIN EN.CITE &lt;EndNote&gt;&lt;Cite&gt;&lt;Author&gt;McGain&lt;/Author&gt;&lt;Year&gt;2014&lt;/Year&gt;&lt;RecNum&gt;94&lt;/RecNum&gt;&lt;DisplayText&gt;(McGain and Naylor 2014)&lt;/DisplayText&gt;&lt;record&gt;&lt;rec-number&gt;94&lt;/rec-number&gt;&lt;foreign-keys&gt;&lt;key app="EN" db-id="2tvvdsaevdpwwzex5pfxx0p5f9d225t9sw5e" timestamp="1719129124"&gt;94&lt;/key&gt;&lt;/foreign-keys&gt;&lt;ref-type name="Journal Article"&gt;17&lt;/ref-type&gt;&lt;contributors&gt;&lt;authors&gt;&lt;author&gt;McGain, Forbes&lt;/author&gt;&lt;author&gt;Naylor, Chris&lt;/author&gt;&lt;/authors&gt;&lt;/contributors&gt;&lt;titles&gt;&lt;title&gt;Environmental sustainability in hospitals – a systematic review and research agenda&lt;/title&gt;&lt;secondary-title&gt;Journal of Health Services Research and Policy&lt;/secondary-title&gt;&lt;/titles&gt;&lt;periodical&gt;&lt;full-title&gt;Journal of Health Services Research and Policy&lt;/full-title&gt;&lt;/periodical&gt;&lt;pages&gt;245-252&lt;/pages&gt;&lt;volume&gt;19&lt;/volume&gt;&lt;number&gt;4&lt;/number&gt;&lt;dates&gt;&lt;year&gt;2014&lt;/year&gt;&lt;pub-dates&gt;&lt;date&gt;2014/10/01&lt;/date&gt;&lt;/pub-dates&gt;&lt;/dates&gt;&lt;publisher&gt;SAGE Publications&lt;/publisher&gt;&lt;isbn&gt;1355-8196&lt;/isbn&gt;&lt;urls&gt;&lt;related-urls&gt;&lt;url&gt;https://doi.org/10.1177/1355819614534836&lt;/url&gt;&lt;/related-urls&gt;&lt;/urls&gt;&lt;electronic-resource-num&gt;10.1177/1355819614534836&lt;/electronic-resource-num&gt;&lt;access-date&gt;2024/06/23&lt;/access-date&gt;&lt;/record&gt;&lt;/Cite&gt;&lt;/EndNote&gt;</w:instrText>
      </w:r>
      <w:r w:rsidR="00ED4267" w:rsidRPr="44B7D28D">
        <w:rPr>
          <w:rFonts w:cs="Arial"/>
        </w:rPr>
        <w:fldChar w:fldCharType="separate"/>
      </w:r>
      <w:r w:rsidR="00346666" w:rsidRPr="44B7D28D">
        <w:rPr>
          <w:rFonts w:cs="Arial"/>
          <w:noProof/>
        </w:rPr>
        <w:t>(McGain and Naylor 2014)</w:t>
      </w:r>
      <w:r w:rsidR="00ED4267" w:rsidRPr="44B7D28D">
        <w:rPr>
          <w:rFonts w:cs="Arial"/>
        </w:rPr>
        <w:fldChar w:fldCharType="end"/>
      </w:r>
      <w:r w:rsidR="00BE350F" w:rsidRPr="005F79F7">
        <w:t>.</w:t>
      </w:r>
      <w:r w:rsidR="00A5482C" w:rsidRPr="005F79F7">
        <w:t xml:space="preserve"> </w:t>
      </w:r>
    </w:p>
    <w:p w14:paraId="4A035103" w14:textId="681CB05E" w:rsidR="00152D6B" w:rsidRDefault="00152D6B" w:rsidP="00152D6B">
      <w:pPr>
        <w:pStyle w:val="Heading3"/>
      </w:pPr>
      <w:bookmarkStart w:id="58" w:name="_Toc178262920"/>
      <w:r>
        <w:t xml:space="preserve">4.1.2 </w:t>
      </w:r>
      <w:r w:rsidR="004B0C11">
        <w:t xml:space="preserve">Thematic </w:t>
      </w:r>
      <w:r>
        <w:t>mapping</w:t>
      </w:r>
      <w:bookmarkEnd w:id="58"/>
    </w:p>
    <w:p w14:paraId="002700A7" w14:textId="2C1A1C21" w:rsidR="00A31DD6" w:rsidRPr="005F79F7" w:rsidRDefault="004D447C" w:rsidP="005F79F7">
      <w:r w:rsidRPr="005F79F7">
        <w:t xml:space="preserve">The </w:t>
      </w:r>
      <w:r w:rsidR="003449FD" w:rsidRPr="005F79F7">
        <w:t xml:space="preserve">13 primary studies have been </w:t>
      </w:r>
      <w:r w:rsidR="00140946" w:rsidRPr="005F79F7">
        <w:t xml:space="preserve">thematically grouped by </w:t>
      </w:r>
      <w:r w:rsidR="00734780" w:rsidRPr="005F79F7">
        <w:t>type</w:t>
      </w:r>
      <w:r w:rsidR="007371E1" w:rsidRPr="005F79F7">
        <w:t xml:space="preserve"> of </w:t>
      </w:r>
      <w:r w:rsidR="00734780" w:rsidRPr="005F79F7">
        <w:t>health system</w:t>
      </w:r>
      <w:r w:rsidR="007371E1" w:rsidRPr="005F79F7">
        <w:t xml:space="preserve"> decarbonisation intervention </w:t>
      </w:r>
      <w:r w:rsidR="00140946" w:rsidRPr="005F79F7">
        <w:t xml:space="preserve">(Table 3) and </w:t>
      </w:r>
      <w:r w:rsidR="00734780" w:rsidRPr="005F79F7">
        <w:t>category</w:t>
      </w:r>
      <w:r w:rsidR="004F0271" w:rsidRPr="005F79F7">
        <w:t xml:space="preserve"> of health and aged care services (Table 4) </w:t>
      </w:r>
      <w:r w:rsidR="00AD7F3A" w:rsidRPr="005F79F7">
        <w:t>to</w:t>
      </w:r>
      <w:r w:rsidR="004F0271" w:rsidRPr="005F79F7">
        <w:t xml:space="preserve"> </w:t>
      </w:r>
      <w:r w:rsidR="00490C4D" w:rsidRPr="005F79F7">
        <w:t xml:space="preserve">provide a framework for understanding the types of interventions included in Theme 1. </w:t>
      </w:r>
      <w:r w:rsidR="00091798" w:rsidRPr="005F79F7">
        <w:t xml:space="preserve">Some studies may appear in more than one category. </w:t>
      </w:r>
    </w:p>
    <w:p w14:paraId="1FE24D86" w14:textId="3B826334" w:rsidR="002A487F" w:rsidRDefault="002A487F" w:rsidP="009064A5">
      <w:pPr>
        <w:pStyle w:val="Caption"/>
      </w:pPr>
      <w:bookmarkStart w:id="59" w:name="_Toc181092274"/>
      <w:r>
        <w:t xml:space="preserve">Table </w:t>
      </w:r>
      <w:r w:rsidR="00E919E8">
        <w:fldChar w:fldCharType="begin"/>
      </w:r>
      <w:r w:rsidR="00E919E8">
        <w:instrText xml:space="preserve"> SEQ Table \* ARABIC </w:instrText>
      </w:r>
      <w:r w:rsidR="00E919E8">
        <w:fldChar w:fldCharType="separate"/>
      </w:r>
      <w:r w:rsidR="006C420F">
        <w:rPr>
          <w:noProof/>
        </w:rPr>
        <w:t>3</w:t>
      </w:r>
      <w:r w:rsidR="00E919E8">
        <w:rPr>
          <w:noProof/>
        </w:rPr>
        <w:fldChar w:fldCharType="end"/>
      </w:r>
      <w:r>
        <w:t xml:space="preserve">. Theme 1 primary studies grouped by </w:t>
      </w:r>
      <w:r w:rsidR="00734780">
        <w:t>type of health system decarbonisation intervention</w:t>
      </w:r>
      <w:bookmarkEnd w:id="59"/>
      <w:r w:rsidR="00734780">
        <w:t xml:space="preserve"> </w:t>
      </w:r>
    </w:p>
    <w:tbl>
      <w:tblPr>
        <w:tblStyle w:val="TableGrid"/>
        <w:tblW w:w="0" w:type="auto"/>
        <w:tblLook w:val="04A0" w:firstRow="1" w:lastRow="0" w:firstColumn="1" w:lastColumn="0" w:noHBand="0" w:noVBand="1"/>
      </w:tblPr>
      <w:tblGrid>
        <w:gridCol w:w="1295"/>
        <w:gridCol w:w="1156"/>
        <w:gridCol w:w="1092"/>
        <w:gridCol w:w="978"/>
        <w:gridCol w:w="1035"/>
        <w:gridCol w:w="842"/>
        <w:gridCol w:w="1263"/>
        <w:gridCol w:w="922"/>
        <w:gridCol w:w="909"/>
      </w:tblGrid>
      <w:tr w:rsidR="00B86918" w14:paraId="62CA22BD" w14:textId="77777777" w:rsidTr="00FE572C">
        <w:trPr>
          <w:cnfStyle w:val="100000000000" w:firstRow="1" w:lastRow="0" w:firstColumn="0" w:lastColumn="0" w:oddVBand="0" w:evenVBand="0" w:oddHBand="0" w:evenHBand="0" w:firstRowFirstColumn="0" w:firstRowLastColumn="0" w:lastRowFirstColumn="0" w:lastRowLastColumn="0"/>
          <w:tblHeader/>
        </w:trPr>
        <w:tc>
          <w:tcPr>
            <w:tcW w:w="9492" w:type="dxa"/>
            <w:gridSpan w:val="9"/>
          </w:tcPr>
          <w:p w14:paraId="5B3030B9" w14:textId="5167F3E6" w:rsidR="00B86918" w:rsidRPr="005F79F7" w:rsidRDefault="00734780" w:rsidP="005F79F7">
            <w:r w:rsidRPr="005F79F7">
              <w:t>Type of health system decarbonisation intervention</w:t>
            </w:r>
          </w:p>
        </w:tc>
      </w:tr>
      <w:tr w:rsidR="00FE572C" w14:paraId="39A16A3F" w14:textId="77777777" w:rsidTr="00FE572C">
        <w:trPr>
          <w:cnfStyle w:val="000000100000" w:firstRow="0" w:lastRow="0" w:firstColumn="0" w:lastColumn="0" w:oddVBand="0" w:evenVBand="0" w:oddHBand="1" w:evenHBand="0" w:firstRowFirstColumn="0" w:firstRowLastColumn="0" w:lastRowFirstColumn="0" w:lastRowLastColumn="0"/>
        </w:trPr>
        <w:tc>
          <w:tcPr>
            <w:tcW w:w="1271" w:type="dxa"/>
            <w:shd w:val="clear" w:color="auto" w:fill="C5FFEF" w:themeFill="background2" w:themeFillTint="33"/>
          </w:tcPr>
          <w:p w14:paraId="7FA39E53" w14:textId="77777777" w:rsidR="00282470" w:rsidRDefault="00282470" w:rsidP="00282470">
            <w:r>
              <w:t>Built environment, energy and water</w:t>
            </w:r>
          </w:p>
        </w:tc>
        <w:tc>
          <w:tcPr>
            <w:tcW w:w="995" w:type="dxa"/>
            <w:shd w:val="clear" w:color="auto" w:fill="C5FFEF" w:themeFill="background2" w:themeFillTint="33"/>
          </w:tcPr>
          <w:p w14:paraId="42FDC50C" w14:textId="77777777" w:rsidR="00282470" w:rsidRDefault="00282470" w:rsidP="00282470">
            <w:r>
              <w:t>Changing models of care</w:t>
            </w:r>
          </w:p>
        </w:tc>
        <w:tc>
          <w:tcPr>
            <w:tcW w:w="1071" w:type="dxa"/>
            <w:shd w:val="clear" w:color="auto" w:fill="C5FFEF" w:themeFill="background2" w:themeFillTint="33"/>
          </w:tcPr>
          <w:p w14:paraId="1C7D309B" w14:textId="3CDB9D0F" w:rsidR="00282470" w:rsidRDefault="00282470" w:rsidP="00282470">
            <w:r>
              <w:t>Preventing ill health</w:t>
            </w:r>
          </w:p>
        </w:tc>
        <w:tc>
          <w:tcPr>
            <w:tcW w:w="1021" w:type="dxa"/>
            <w:shd w:val="clear" w:color="auto" w:fill="C5FFEF" w:themeFill="background2" w:themeFillTint="33"/>
          </w:tcPr>
          <w:p w14:paraId="09BE7C95" w14:textId="00393794" w:rsidR="00282470" w:rsidRDefault="00282470" w:rsidP="00282470">
            <w:r>
              <w:t>Reducing low-value care</w:t>
            </w:r>
          </w:p>
        </w:tc>
        <w:tc>
          <w:tcPr>
            <w:tcW w:w="1015" w:type="dxa"/>
            <w:shd w:val="clear" w:color="auto" w:fill="C5FFEF" w:themeFill="background2" w:themeFillTint="33"/>
          </w:tcPr>
          <w:p w14:paraId="6BBE2489" w14:textId="4C8E0363" w:rsidR="00282470" w:rsidRDefault="00282470" w:rsidP="00282470">
            <w:r>
              <w:t>Medicines and gases</w:t>
            </w:r>
          </w:p>
        </w:tc>
        <w:tc>
          <w:tcPr>
            <w:tcW w:w="1037" w:type="dxa"/>
            <w:shd w:val="clear" w:color="auto" w:fill="C5FFEF" w:themeFill="background2" w:themeFillTint="33"/>
          </w:tcPr>
          <w:p w14:paraId="788C95C0" w14:textId="658C8699" w:rsidR="00282470" w:rsidRDefault="00282470" w:rsidP="00282470">
            <w:r>
              <w:t>Food and catering</w:t>
            </w:r>
          </w:p>
        </w:tc>
        <w:tc>
          <w:tcPr>
            <w:tcW w:w="1237" w:type="dxa"/>
            <w:shd w:val="clear" w:color="auto" w:fill="C5FFEF" w:themeFill="background2" w:themeFillTint="33"/>
          </w:tcPr>
          <w:p w14:paraId="4459DBDD" w14:textId="77777777" w:rsidR="00282470" w:rsidRDefault="00282470" w:rsidP="00282470">
            <w:r>
              <w:t>Supply chains and procurement</w:t>
            </w:r>
          </w:p>
        </w:tc>
        <w:tc>
          <w:tcPr>
            <w:tcW w:w="927" w:type="dxa"/>
            <w:shd w:val="clear" w:color="auto" w:fill="C5FFEF" w:themeFill="background2" w:themeFillTint="33"/>
          </w:tcPr>
          <w:p w14:paraId="46548387" w14:textId="77777777" w:rsidR="00282470" w:rsidRDefault="00282470" w:rsidP="00282470">
            <w:r>
              <w:t>Travel and transport</w:t>
            </w:r>
          </w:p>
        </w:tc>
        <w:tc>
          <w:tcPr>
            <w:tcW w:w="918" w:type="dxa"/>
            <w:shd w:val="clear" w:color="auto" w:fill="C5FFEF" w:themeFill="background2" w:themeFillTint="33"/>
          </w:tcPr>
          <w:p w14:paraId="3346AE81" w14:textId="77777777" w:rsidR="00282470" w:rsidRDefault="00282470" w:rsidP="00282470">
            <w:r>
              <w:t>Waste and resource use</w:t>
            </w:r>
          </w:p>
        </w:tc>
      </w:tr>
      <w:tr w:rsidR="00282470" w14:paraId="1E578C91" w14:textId="77777777" w:rsidTr="00FE572C">
        <w:tc>
          <w:tcPr>
            <w:tcW w:w="1271" w:type="dxa"/>
          </w:tcPr>
          <w:p w14:paraId="0075D57F" w14:textId="0A0705B5" w:rsidR="00282470" w:rsidRPr="005F79F7" w:rsidRDefault="00282470" w:rsidP="00FE572C">
            <w:pPr>
              <w:pStyle w:val="Tabletextleft"/>
            </w:pPr>
            <w:r w:rsidRPr="005F79F7">
              <w:fldChar w:fldCharType="begin"/>
            </w:r>
            <w:r w:rsidRPr="005F79F7">
              <w:instrText xml:space="preserve"> ADDIN EN.CITE &lt;EndNote&gt;&lt;Cite&gt;&lt;Author&gt;Talbot&lt;/Author&gt;&lt;Year&gt;2022&lt;/Year&gt;&lt;RecNum&gt;38&lt;/RecNum&gt;&lt;DisplayText&gt;(Talbot et al. 2022)&lt;/DisplayText&gt;&lt;record&gt;&lt;rec-number&gt;38&lt;/rec-number&gt;&lt;foreign-keys&gt;&lt;key app="EN" db-id="2tvvdsaevdpwwzex5pfxx0p5f9d225t9sw5e" timestamp="1715161418"&gt;38&lt;/key&gt;&lt;/foreign-keys&gt;&lt;ref-type name="Journal Article"&gt;17&lt;/ref-type&gt;&lt;contributors&gt;&lt;authors&gt;&lt;author&gt;Talbot, Benjamin&lt;/author&gt;&lt;author&gt;Barraclough, Katherine&lt;/author&gt;&lt;author&gt;Sypek, Matthew&lt;/author&gt;&lt;author&gt;Gois, Pedro&lt;/author&gt;&lt;author&gt;Arnold, Leila&lt;/author&gt;&lt;author&gt;McDonald, Stephen&lt;/author&gt;&lt;author&gt;Knight, John&lt;/author&gt;&lt;/authors&gt;&lt;/contributors&gt;&lt;titles&gt;&lt;title&gt;A survey of environmental sustainability practices in dialysis facilities in Australia and New Zealand&lt;/title&gt;&lt;secondary-title&gt;Clinical Journal of the American Society of Nephrology&lt;/secondary-title&gt;&lt;/titles&gt;&lt;periodical&gt;&lt;full-title&gt;Clinical Journal of the American Society of Nephrology&lt;/full-title&gt;&lt;/periodical&gt;&lt;pages&gt;1792-1799&lt;/pages&gt;&lt;volume&gt;17&lt;/volume&gt;&lt;number&gt;12&lt;/number&gt;&lt;dates&gt;&lt;year&gt;2022&lt;/year&gt;&lt;/dates&gt;&lt;pub-location&gt;United States&lt;/pub-location&gt;&lt;publisher&gt;Wolters Kluwer Health&lt;/publisher&gt;&lt;accession-num&gt;36368770&lt;/accession-num&gt;&lt;urls&gt;&lt;related-urls&gt;&lt;url&gt;https://ezproxy.canberra.edu.au/login?url=https://search.ebscohost.com/login.aspx?direct=true&amp;amp;db=cmedm&amp;amp;AN=36368770&amp;amp;site=ehost-live&lt;/url&gt;&lt;/related-urls&gt;&lt;/urls&gt;&lt;electronic-resource-num&gt;10.2215/CJN.08090722&lt;/electronic-resource-num&gt;&lt;/record&gt;&lt;/Cite&gt;&lt;/EndNote&gt;</w:instrText>
            </w:r>
            <w:r w:rsidRPr="005F79F7">
              <w:fldChar w:fldCharType="separate"/>
            </w:r>
            <w:r w:rsidRPr="005F79F7">
              <w:t>(Talbot et al. 2022)</w:t>
            </w:r>
            <w:r w:rsidRPr="005F79F7">
              <w:fldChar w:fldCharType="end"/>
            </w:r>
          </w:p>
        </w:tc>
        <w:tc>
          <w:tcPr>
            <w:tcW w:w="995" w:type="dxa"/>
          </w:tcPr>
          <w:p w14:paraId="438C1E1C" w14:textId="29269B68" w:rsidR="00282470" w:rsidRPr="005F79F7" w:rsidRDefault="00282470" w:rsidP="00FE572C">
            <w:pPr>
              <w:pStyle w:val="Tabletextleft"/>
            </w:pPr>
            <w:r w:rsidRPr="005F79F7">
              <w:fldChar w:fldCharType="begin"/>
            </w:r>
            <w:r w:rsidRPr="005F79F7">
              <w:instrText xml:space="preserve"> ADDIN EN.CITE &lt;EndNote&gt;&lt;Cite&gt;&lt;Author&gt;Charlesworth&lt;/Author&gt;&lt;Year&gt;2019&lt;/Year&gt;&lt;RecNum&gt;4&lt;/RecNum&gt;&lt;DisplayText&gt;(Charlesworth and Jamieson 2019)&lt;/DisplayText&gt;&lt;record&gt;&lt;rec-number&gt;4&lt;/rec-number&gt;&lt;foreign-keys&gt;&lt;key app="EN" db-id="2tvvdsaevdpwwzex5pfxx0p5f9d225t9sw5e" timestamp="1715161418"&gt;4&lt;/key&gt;&lt;/foreign-keys&gt;&lt;ref-type name="Journal Article"&gt;17&lt;/ref-type&gt;&lt;contributors&gt;&lt;authors&gt;&lt;author&gt;Charlesworth, Kate E.&lt;/author&gt;&lt;author&gt;Jamieson, Maggie&lt;/author&gt;&lt;/authors&gt;&lt;/contributors&gt;&lt;titles&gt;&lt;title&gt;Healthcare in a carbon-constrained world&lt;/title&gt;&lt;secondary-title&gt;Australian Health Review&lt;/secondary-title&gt;&lt;/titles&gt;&lt;periodical&gt;&lt;full-title&gt;Australian Health Review&lt;/full-title&gt;&lt;/periodical&gt;&lt;pages&gt;241-245&lt;/pages&gt;&lt;volume&gt;43&lt;/volume&gt;&lt;number&gt;3&lt;/number&gt;&lt;dates&gt;&lt;year&gt;2019&lt;/year&gt;&lt;/dates&gt;&lt;pub-location&gt;Australia&lt;/pub-location&gt;&lt;publisher&gt;CSIRO Pub&lt;/publisher&gt;&lt;accession-num&gt;29731002&lt;/accession-num&gt;&lt;urls&gt;&lt;related-urls&gt;&lt;url&gt;https://ezproxy.canberra.edu.au/login?url=https://search.ebscohost.com/login.aspx?direct=true&amp;amp;db=cmedm&amp;amp;AN=29731002&amp;amp;site=ehost-live&lt;/url&gt;&lt;/related-urls&gt;&lt;/urls&gt;&lt;electronic-resource-num&gt;10.1071/AH17184&lt;/electronic-resource-num&gt;&lt;/record&gt;&lt;/Cite&gt;&lt;/EndNote&gt;</w:instrText>
            </w:r>
            <w:r w:rsidRPr="005F79F7">
              <w:fldChar w:fldCharType="separate"/>
            </w:r>
            <w:r w:rsidRPr="005F79F7">
              <w:t>(Charlesworth and Jamieson 2019)</w:t>
            </w:r>
            <w:r w:rsidRPr="005F79F7">
              <w:fldChar w:fldCharType="end"/>
            </w:r>
          </w:p>
        </w:tc>
        <w:tc>
          <w:tcPr>
            <w:tcW w:w="1071" w:type="dxa"/>
          </w:tcPr>
          <w:p w14:paraId="716C021E" w14:textId="77777777" w:rsidR="00282470" w:rsidRPr="00E16571" w:rsidRDefault="00282470" w:rsidP="00FE572C">
            <w:pPr>
              <w:pStyle w:val="Tabletextleft"/>
            </w:pPr>
          </w:p>
        </w:tc>
        <w:tc>
          <w:tcPr>
            <w:tcW w:w="1021" w:type="dxa"/>
          </w:tcPr>
          <w:p w14:paraId="15E03D05" w14:textId="77777777" w:rsidR="00282470" w:rsidRPr="005F79F7" w:rsidRDefault="00282470" w:rsidP="00FE572C">
            <w:pPr>
              <w:pStyle w:val="Tabletextleft"/>
            </w:pPr>
            <w:r w:rsidRPr="005F79F7">
              <w:fldChar w:fldCharType="begin"/>
            </w:r>
            <w:r w:rsidRPr="005F79F7">
              <w:instrText xml:space="preserve"> ADDIN EN.CITE &lt;EndNote&gt;&lt;Cite&gt;&lt;Author&gt;McAlister&lt;/Author&gt;&lt;Year&gt;2020&lt;/Year&gt;&lt;RecNum&gt;86&lt;/RecNum&gt;&lt;DisplayText&gt;(McAlister et al. 2020)&lt;/DisplayText&gt;&lt;record&gt;&lt;rec-number&gt;86&lt;/rec-number&gt;&lt;foreign-keys&gt;&lt;key app="EN" db-id="2tvvdsaevdpwwzex5pfxx0p5f9d225t9sw5e" timestamp="1718549327"&gt;86&lt;/key&gt;&lt;/foreign-keys&gt;&lt;ref-type name="Journal Article"&gt;17&lt;/ref-type&gt;&lt;contributors&gt;&lt;authors&gt;&lt;author&gt;McAlister, Scott&lt;/author&gt;&lt;author&gt;Barratt, Alexandra L.&lt;/author&gt;&lt;author&gt;Bell, Katy J. L.&lt;/author&gt;&lt;author&gt;McGain, Forbes&lt;/author&gt;&lt;/authors&gt;&lt;/contributors&gt;&lt;titles&gt;&lt;title&gt;The carbon footprint of pathology testing&lt;/title&gt;&lt;secondary-title&gt;Medical Journal of Australia&lt;/secondary-title&gt;&lt;/titles&gt;&lt;periodical&gt;&lt;full-title&gt;Medical journal of Australia&lt;/full-title&gt;&lt;/periodical&gt;&lt;pages&gt;377-382&lt;/pages&gt;&lt;volume&gt;212&lt;/volume&gt;&lt;number&gt;8&lt;/number&gt;&lt;keywords&gt;&lt;keyword&gt;Environmental policy&lt;/keyword&gt;&lt;keyword&gt;Climate change&lt;/keyword&gt;&lt;/keywords&gt;&lt;dates&gt;&lt;year&gt;2020&lt;/year&gt;&lt;pub-dates&gt;&lt;date&gt;2020/05/01&lt;/date&gt;&lt;/pub-dates&gt;&lt;/dates&gt;&lt;publisher&gt;John Wiley &amp;amp; Sons, Ltd&lt;/publisher&gt;&lt;isbn&gt;0025-729X&lt;/isbn&gt;&lt;urls&gt;&lt;related-urls&gt;&lt;url&gt;https://doi.org/10.5694/mja2.50583&lt;/url&gt;&lt;/related-urls&gt;&lt;/urls&gt;&lt;electronic-resource-num&gt;https://doi.org/10.5694/mja2.50583&lt;/electronic-resource-num&gt;&lt;access-date&gt;2024/06/16&lt;/access-date&gt;&lt;/record&gt;&lt;/Cite&gt;&lt;/EndNote&gt;</w:instrText>
            </w:r>
            <w:r w:rsidRPr="005F79F7">
              <w:fldChar w:fldCharType="separate"/>
            </w:r>
            <w:r w:rsidRPr="005F79F7">
              <w:t>(McAlister et al. 2020)</w:t>
            </w:r>
            <w:r w:rsidRPr="005F79F7">
              <w:fldChar w:fldCharType="end"/>
            </w:r>
          </w:p>
          <w:p w14:paraId="5691B58B" w14:textId="77777777" w:rsidR="00282470" w:rsidRPr="005F79F7" w:rsidRDefault="00282470" w:rsidP="00FE572C">
            <w:pPr>
              <w:pStyle w:val="Tabletextleft"/>
            </w:pPr>
            <w:r w:rsidRPr="005F79F7">
              <w:fldChar w:fldCharType="begin"/>
            </w:r>
            <w:r w:rsidRPr="005F79F7">
              <w:instrText xml:space="preserve"> ADDIN EN.CITE &lt;EndNote&gt;&lt;Cite&gt;&lt;Author&gt;McAlister&lt;/Author&gt;&lt;Year&gt;2022&lt;/Year&gt;&lt;RecNum&gt;87&lt;/RecNum&gt;&lt;DisplayText&gt;(McAlister et al. 2022)&lt;/DisplayText&gt;&lt;record&gt;&lt;rec-number&gt;87&lt;/rec-number&gt;&lt;foreign-keys&gt;&lt;key app="EN" db-id="2tvvdsaevdpwwzex5pfxx0p5f9d225t9sw5e" timestamp="1718549481"&gt;87&lt;/key&gt;&lt;/foreign-keys&gt;&lt;ref-type name="Journal Article"&gt;17&lt;/ref-type&gt;&lt;contributors&gt;&lt;authors&gt;&lt;author&gt;McAlister, Scott&lt;/author&gt;&lt;author&gt;McGain, Forbes&lt;/author&gt;&lt;author&gt;Breth-Petersen, Matilde&lt;/author&gt;&lt;author&gt;Story, David&lt;/author&gt;&lt;author&gt;Charlesworth, Kate&lt;/author&gt;&lt;author&gt;Ison, Glenn&lt;/author&gt;&lt;author&gt;Barratt, Alexandra&lt;/author&gt;&lt;/authors&gt;&lt;/contributors&gt;&lt;titles&gt;&lt;title&gt;The carbon footprint of hospital diagnostic imaging in Australia&lt;/title&gt;&lt;secondary-title&gt;The Lancet Regional Health – Western Pacific&lt;/secondary-title&gt;&lt;/titles&gt;&lt;periodical&gt;&lt;full-title&gt;The Lancet Regional Health – Western Pacific&lt;/full-title&gt;&lt;/periodical&gt;&lt;volume&gt;24&lt;/volume&gt;&lt;dates&gt;&lt;year&gt;2022&lt;/year&gt;&lt;/dates&gt;&lt;publisher&gt;Elsevier&lt;/publisher&gt;&lt;isbn&gt;2666-6065&lt;/isbn&gt;&lt;urls&gt;&lt;related-urls&gt;&lt;url&gt;https://doi.org/10.1016/j.lanwpc.2022.100459&lt;/url&gt;&lt;/related-urls&gt;&lt;/urls&gt;&lt;electronic-resource-num&gt;10.1016/j.lanwpc.2022.100459&lt;/electronic-resource-num&gt;&lt;access-date&gt;2024/06/16&lt;/access-date&gt;&lt;/record&gt;&lt;/Cite&gt;&lt;/EndNote&gt;</w:instrText>
            </w:r>
            <w:r w:rsidRPr="005F79F7">
              <w:fldChar w:fldCharType="separate"/>
            </w:r>
            <w:r w:rsidRPr="005F79F7">
              <w:t>(McAlister et al. 2022)</w:t>
            </w:r>
            <w:r w:rsidRPr="005F79F7">
              <w:fldChar w:fldCharType="end"/>
            </w:r>
            <w:r w:rsidRPr="005F79F7">
              <w:t xml:space="preserve"> </w:t>
            </w:r>
          </w:p>
          <w:p w14:paraId="579A3E6B" w14:textId="2EEE6F56" w:rsidR="00282470" w:rsidRPr="005F79F7" w:rsidRDefault="00282470" w:rsidP="00FE572C">
            <w:pPr>
              <w:pStyle w:val="Tabletextleft"/>
            </w:pPr>
            <w:r w:rsidRPr="005F79F7">
              <w:fldChar w:fldCharType="begin"/>
            </w:r>
            <w:r w:rsidRPr="005F79F7">
              <w:instrText xml:space="preserve"> ADDIN EN.CITE &lt;EndNote&gt;&lt;Cite&gt;&lt;Author&gt;McAlister&lt;/Author&gt;&lt;Year&gt;2023&lt;/Year&gt;&lt;RecNum&gt;25&lt;/RecNum&gt;&lt;DisplayText&gt;(McAlister et al. 2023)&lt;/DisplayText&gt;&lt;record&gt;&lt;rec-number&gt;25&lt;/rec-number&gt;&lt;foreign-keys&gt;&lt;key app="EN" db-id="2tvvdsaevdpwwzex5pfxx0p5f9d225t9sw5e" timestamp="1715161418"&gt;25&lt;/key&gt;&lt;/foreign-keys&gt;&lt;ref-type name="Journal Article"&gt;17&lt;/ref-type&gt;&lt;contributors&gt;&lt;authors&gt;&lt;author&gt;McAlister, Scott&lt;/author&gt;&lt;author&gt;Smyth, Brendan&lt;/author&gt;&lt;author&gt;Koprivic, Ivan&lt;/author&gt;&lt;author&gt;Luca Di Tanna, Gian&lt;/author&gt;&lt;author&gt;McGain, Forbes&lt;/author&gt;&lt;author&gt;Charlesworth, Kate&lt;/author&gt;&lt;author&gt;Brown, Mark A.&lt;/author&gt;&lt;author&gt;Konecny, Pam&lt;/author&gt;&lt;/authors&gt;&lt;/contributors&gt;&lt;titles&gt;&lt;title&gt;Carbon emissions and hospital pathology stewardship: A retrospective cohort analysis&lt;/title&gt;&lt;secondary-title&gt;Internal Medicine Journal&lt;/secondary-title&gt;&lt;/titles&gt;&lt;periodical&gt;&lt;full-title&gt;Internal medicine journal&lt;/full-title&gt;&lt;/periodical&gt;&lt;pages&gt;584-589&lt;/pages&gt;&lt;volume&gt;53&lt;/volume&gt;&lt;number&gt;4&lt;/number&gt;&lt;dates&gt;&lt;year&gt;2023&lt;/year&gt;&lt;/dates&gt;&lt;urls&gt;&lt;related-urls&gt;&lt;url&gt;https://onlinelibrary.wiley.com/doi/pdfdirect/10.1111/imj.15622?download=true&lt;/url&gt;&lt;/related-urls&gt;&lt;/urls&gt;&lt;/record&gt;&lt;/Cite&gt;&lt;/EndNote&gt;</w:instrText>
            </w:r>
            <w:r w:rsidRPr="005F79F7">
              <w:fldChar w:fldCharType="separate"/>
            </w:r>
            <w:r w:rsidRPr="005F79F7">
              <w:t>(McAlister et al. 2023)</w:t>
            </w:r>
            <w:r w:rsidRPr="005F79F7">
              <w:fldChar w:fldCharType="end"/>
            </w:r>
            <w:r w:rsidRPr="005F79F7">
              <w:t xml:space="preserve"> </w:t>
            </w:r>
          </w:p>
        </w:tc>
        <w:tc>
          <w:tcPr>
            <w:tcW w:w="1015" w:type="dxa"/>
          </w:tcPr>
          <w:p w14:paraId="7F24DDBA" w14:textId="77777777" w:rsidR="00282470" w:rsidRPr="005F79F7" w:rsidRDefault="00282470" w:rsidP="00FE572C">
            <w:pPr>
              <w:pStyle w:val="Tabletextleft"/>
            </w:pPr>
            <w:r w:rsidRPr="005F79F7">
              <w:fldChar w:fldCharType="begin"/>
            </w:r>
            <w:r w:rsidRPr="005F79F7">
              <w:instrText xml:space="preserve"> ADDIN EN.CITE &lt;EndNote&gt;&lt;Cite&gt;&lt;Author&gt;Breth-Petersen&lt;/Author&gt;&lt;Year&gt;2023&lt;/Year&gt;&lt;RecNum&gt;10&lt;/RecNum&gt;&lt;DisplayText&gt;(Breth-Petersen et al. 2023)&lt;/DisplayText&gt;&lt;record&gt;&lt;rec-number&gt;10&lt;/rec-number&gt;&lt;foreign-keys&gt;&lt;key app="EN" db-id="zzfww2eeaxt5d6e55r050wxuwsazatf99d20" timestamp="1719461408"&gt;10&lt;/key&gt;&lt;/foreign-keys&gt;&lt;ref-type name="Journal Article"&gt;17&lt;/ref-type&gt;&lt;contributors&gt;&lt;authors&gt;&lt;author&gt;Breth-Petersen, Matilde&lt;/author&gt;&lt;author&gt;Barratt, Alexandra L.&lt;/author&gt;&lt;author&gt;McGain, Forbes&lt;/author&gt;&lt;author&gt;Skowno, Justin J.&lt;/author&gt;&lt;author&gt;Zhong, George&lt;/author&gt;&lt;author&gt;Weatherall, Andrew D.&lt;/author&gt;&lt;author&gt;Bell, Katy J. L.&lt;/author&gt;&lt;author&gt;Pickles, Kristen M.&lt;/author&gt;&lt;/authors&gt;&lt;/contributors&gt;&lt;titles&gt;&lt;title&gt;Exploring anaesthetists’ views on the carbon footprint of anaesthesia and identifying opportunities and challenges for reducing its impact on the environment&lt;/title&gt;&lt;secondary-title&gt;Anaesthesia and Intensive Care&lt;/secondary-title&gt;&lt;/titles&gt;&lt;periodical&gt;&lt;full-title&gt;Anaesthesia and Intensive Care&lt;/full-title&gt;&lt;/periodical&gt;&lt;pages&gt;91-104&lt;/pages&gt;&lt;volume&gt;52&lt;/volume&gt;&lt;number&gt;2&lt;/number&gt;&lt;dates&gt;&lt;year&gt;2023&lt;/year&gt;&lt;pub-dates&gt;&lt;date&gt;2024/03/01&lt;/date&gt;&lt;/pub-dates&gt;&lt;/dates&gt;&lt;publisher&gt;SAGE Publications Ltd&lt;/publisher&gt;&lt;isbn&gt;0310-057X&lt;/isbn&gt;&lt;urls&gt;&lt;related-urls&gt;&lt;url&gt;https://doi.org/10.1177/0310057X231212211&lt;/url&gt;&lt;/related-urls&gt;&lt;/urls&gt;&lt;electronic-resource-num&gt;10.1177/0310057X231212211&lt;/electronic-resource-num&gt;&lt;access-date&gt;2024/06/23&lt;/access-date&gt;&lt;/record&gt;&lt;/Cite&gt;&lt;/EndNote&gt;</w:instrText>
            </w:r>
            <w:r w:rsidRPr="005F79F7">
              <w:fldChar w:fldCharType="separate"/>
            </w:r>
            <w:r w:rsidRPr="005F79F7">
              <w:t>(Breth-Petersen et al. 2023)</w:t>
            </w:r>
            <w:r w:rsidRPr="005F79F7">
              <w:fldChar w:fldCharType="end"/>
            </w:r>
            <w:r w:rsidRPr="005F79F7">
              <w:t xml:space="preserve"> </w:t>
            </w:r>
          </w:p>
          <w:p w14:paraId="445B36EF" w14:textId="77777777" w:rsidR="00282470" w:rsidRPr="005F79F7" w:rsidRDefault="00282470" w:rsidP="00FE572C">
            <w:pPr>
              <w:pStyle w:val="Tabletextleft"/>
            </w:pPr>
            <w:r w:rsidRPr="005F79F7">
              <w:fldChar w:fldCharType="begin"/>
            </w:r>
            <w:r w:rsidRPr="005F79F7">
              <w:instrText xml:space="preserve"> ADDIN EN.CITE &lt;EndNote&gt;&lt;Cite&gt;&lt;Author&gt;Davies&lt;/Author&gt;&lt;Year&gt;2024&lt;/Year&gt;&lt;RecNum&gt;125&lt;/RecNum&gt;&lt;DisplayText&gt;(Davies et al. 2024)&lt;/DisplayText&gt;&lt;record&gt;&lt;rec-number&gt;125&lt;/rec-number&gt;&lt;foreign-keys&gt;&lt;key app="EN" db-id="2tvvdsaevdpwwzex5pfxx0p5f9d225t9sw5e" timestamp="1722070221"&gt;125&lt;/key&gt;&lt;/foreign-keys&gt;&lt;ref-type name="Journal Article"&gt;17&lt;/ref-type&gt;&lt;contributors&gt;&lt;authors&gt;&lt;author&gt;Davies, Jessica F&lt;/author&gt;&lt;author&gt;McAlister, Scott&lt;/author&gt;&lt;author&gt;Eckelman, Matthew J &lt;/author&gt;&lt;author&gt;McGain, Forbes &lt;/author&gt;&lt;author&gt;Seglenieks, Richard &lt;/author&gt;&lt;author&gt;Gutman, Elena N&lt;/author&gt;&lt;author&gt;Groome, Jonathan &lt;/author&gt;&lt;author&gt;Palipane, Natasha&lt;/author&gt;&lt;author&gt;Latoff, Katherine  &lt;/author&gt;&lt;author&gt;Nielsen, Dominic &lt;/author&gt;&lt;author&gt;Sherman, Jodi D&lt;/author&gt;&lt;author&gt;TRA2SH&lt;/author&gt;&lt;author&gt;GASP&lt;/author&gt;&lt;author&gt;WAAREN&lt;/author&gt;&lt;/authors&gt;&lt;/contributors&gt;&lt;titles&gt;&lt;title&gt;Environmental and financial impacts of perioperative paracetamol use: a multicentre international life-cycle analysis&lt;/title&gt;&lt;secondary-title&gt;British Journal of Anaesthesia&lt;/secondary-title&gt;&lt;/titles&gt;&lt;periodical&gt;&lt;full-title&gt;British Journal of Anaesthesia&lt;/full-title&gt;&lt;/periodical&gt;&lt;keywords&gt;&lt;keyword&gt;environment&lt;/keyword&gt;&lt;keyword&gt;life-cycle assessment&lt;/keyword&gt;&lt;keyword&gt;paracetamol&lt;/keyword&gt;&lt;keyword&gt;perioperative medicine&lt;/keyword&gt;&lt;keyword&gt;pharmaceuticals&lt;/keyword&gt;&lt;/keywords&gt;&lt;dates&gt;&lt;year&gt;2024&lt;/year&gt;&lt;/dates&gt;&lt;urls&gt;&lt;related-urls&gt;&lt;url&gt;https://doi.org/10.1016/j.bja.2023.11.053&lt;/url&gt;&lt;/related-urls&gt;&lt;/urls&gt;&lt;/record&gt;&lt;/Cite&gt;&lt;/EndNote&gt;</w:instrText>
            </w:r>
            <w:r w:rsidRPr="005F79F7">
              <w:fldChar w:fldCharType="separate"/>
            </w:r>
            <w:r w:rsidRPr="005F79F7">
              <w:t>(Davies et al. 2024)</w:t>
            </w:r>
            <w:r w:rsidRPr="005F79F7">
              <w:fldChar w:fldCharType="end"/>
            </w:r>
            <w:r w:rsidRPr="005F79F7">
              <w:t xml:space="preserve"> </w:t>
            </w:r>
          </w:p>
          <w:p w14:paraId="53598316" w14:textId="7A574D28" w:rsidR="00282470" w:rsidRPr="005F79F7" w:rsidRDefault="00282470" w:rsidP="00FE572C">
            <w:pPr>
              <w:pStyle w:val="Tabletextleft"/>
            </w:pPr>
            <w:r w:rsidRPr="005F79F7">
              <w:fldChar w:fldCharType="begin"/>
            </w:r>
            <w:r w:rsidRPr="005F79F7">
              <w:instrText xml:space="preserve"> ADDIN EN.CITE &lt;EndNote&gt;&lt;Cite&gt;&lt;Author&gt;Wyssusek&lt;/Author&gt;&lt;Year&gt;2022&lt;/Year&gt;&lt;RecNum&gt;49&lt;/RecNum&gt;&lt;DisplayText&gt;(Wyssusek et al. 2022)&lt;/DisplayText&gt;&lt;record&gt;&lt;rec-number&gt;49&lt;/rec-number&gt;&lt;foreign-keys&gt;&lt;key app="EN" db-id="2tvvdsaevdpwwzex5pfxx0p5f9d225t9sw5e" timestamp="1715161418"&gt;49&lt;/key&gt;&lt;/foreign-keys&gt;&lt;ref-type name="Journal Article"&gt;17&lt;/ref-type&gt;&lt;contributors&gt;&lt;authors&gt;&lt;author&gt;Wyssusek, Kerstin&lt;/author&gt;&lt;author&gt;Chan, Ka Lo&lt;/author&gt;&lt;author&gt;Eames, Gerard&lt;/author&gt;&lt;author&gt;Whately, Yasmin&lt;/author&gt;&lt;/authors&gt;&lt;/contributors&gt;&lt;titles&gt;&lt;title&gt;Greenhouse gas reduction in anaesthesia practice: a departmental environmental strategy&lt;/title&gt;&lt;secondary-title&gt;BMJ Open Quality&lt;/secondary-title&gt;&lt;/titles&gt;&lt;periodical&gt;&lt;full-title&gt;BMJ open quality&lt;/full-title&gt;&lt;/periodical&gt;&lt;volume&gt;11&lt;/volume&gt;&lt;number&gt;3&lt;/number&gt;&lt;dates&gt;&lt;year&gt;2022&lt;/year&gt;&lt;/dates&gt;&lt;pub-location&gt;England&lt;/pub-location&gt;&lt;publisher&gt;BMJ Publishing Group&lt;/publisher&gt;&lt;accession-num&gt;36002191&lt;/accession-num&gt;&lt;urls&gt;&lt;related-urls&gt;&lt;url&gt;https://ezproxy.canberra.edu.au/login?url=https://search.ebscohost.com/login.aspx?direct=true&amp;amp;db=cmedm&amp;amp;AN=36002191&amp;amp;site=ehost-live&lt;/url&gt;&lt;/related-urls&gt;&lt;/urls&gt;&lt;electronic-resource-num&gt;10.1136/bmjoq-2022-001867&lt;/electronic-resource-num&gt;&lt;/record&gt;&lt;/Cite&gt;&lt;/EndNote&gt;</w:instrText>
            </w:r>
            <w:r w:rsidRPr="005F79F7">
              <w:fldChar w:fldCharType="separate"/>
            </w:r>
            <w:r w:rsidRPr="005F79F7">
              <w:t>(</w:t>
            </w:r>
            <w:proofErr w:type="spellStart"/>
            <w:r w:rsidRPr="005F79F7">
              <w:t>Wyssusek</w:t>
            </w:r>
            <w:proofErr w:type="spellEnd"/>
            <w:r w:rsidRPr="005F79F7">
              <w:t xml:space="preserve"> et al. 2022)</w:t>
            </w:r>
            <w:r w:rsidRPr="005F79F7">
              <w:fldChar w:fldCharType="end"/>
            </w:r>
          </w:p>
        </w:tc>
        <w:tc>
          <w:tcPr>
            <w:tcW w:w="1037" w:type="dxa"/>
          </w:tcPr>
          <w:p w14:paraId="2C06B245" w14:textId="2988DE2D" w:rsidR="00282470" w:rsidRPr="00E16571" w:rsidRDefault="00282470" w:rsidP="00FE572C">
            <w:pPr>
              <w:pStyle w:val="Tabletextleft"/>
            </w:pPr>
          </w:p>
        </w:tc>
        <w:tc>
          <w:tcPr>
            <w:tcW w:w="1237" w:type="dxa"/>
          </w:tcPr>
          <w:p w14:paraId="17F1BB4A" w14:textId="70293D4D" w:rsidR="00282470" w:rsidRPr="005F79F7" w:rsidRDefault="00282470" w:rsidP="00FE572C">
            <w:pPr>
              <w:pStyle w:val="Tabletextleft"/>
            </w:pPr>
            <w:r w:rsidRPr="005F79F7">
              <w:fldChar w:fldCharType="begin"/>
            </w:r>
            <w:r w:rsidRPr="005F79F7">
              <w:instrText xml:space="preserve"> ADDIN EN.CITE &lt;EndNote&gt;&lt;Cite&gt;&lt;Author&gt;Talbot&lt;/Author&gt;&lt;Year&gt;2022&lt;/Year&gt;&lt;RecNum&gt;38&lt;/RecNum&gt;&lt;DisplayText&gt;(Talbot et al. 2022)&lt;/DisplayText&gt;&lt;record&gt;&lt;rec-number&gt;38&lt;/rec-number&gt;&lt;foreign-keys&gt;&lt;key app="EN" db-id="2tvvdsaevdpwwzex5pfxx0p5f9d225t9sw5e" timestamp="1715161418"&gt;38&lt;/key&gt;&lt;/foreign-keys&gt;&lt;ref-type name="Journal Article"&gt;17&lt;/ref-type&gt;&lt;contributors&gt;&lt;authors&gt;&lt;author&gt;Talbot, Benjamin&lt;/author&gt;&lt;author&gt;Barraclough, Katherine&lt;/author&gt;&lt;author&gt;Sypek, Matthew&lt;/author&gt;&lt;author&gt;Gois, Pedro&lt;/author&gt;&lt;author&gt;Arnold, Leila&lt;/author&gt;&lt;author&gt;McDonald, Stephen&lt;/author&gt;&lt;author&gt;Knight, John&lt;/author&gt;&lt;/authors&gt;&lt;/contributors&gt;&lt;titles&gt;&lt;title&gt;A survey of environmental sustainability practices in dialysis facilities in Australia and New Zealand&lt;/title&gt;&lt;secondary-title&gt;Clinical Journal of the American Society of Nephrology&lt;/secondary-title&gt;&lt;/titles&gt;&lt;periodical&gt;&lt;full-title&gt;Clinical Journal of the American Society of Nephrology&lt;/full-title&gt;&lt;/periodical&gt;&lt;pages&gt;1792-1799&lt;/pages&gt;&lt;volume&gt;17&lt;/volume&gt;&lt;number&gt;12&lt;/number&gt;&lt;dates&gt;&lt;year&gt;2022&lt;/year&gt;&lt;/dates&gt;&lt;pub-location&gt;United States&lt;/pub-location&gt;&lt;publisher&gt;Wolters Kluwer Health&lt;/publisher&gt;&lt;accession-num&gt;36368770&lt;/accession-num&gt;&lt;urls&gt;&lt;related-urls&gt;&lt;url&gt;https://ezproxy.canberra.edu.au/login?url=https://search.ebscohost.com/login.aspx?direct=true&amp;amp;db=cmedm&amp;amp;AN=36368770&amp;amp;site=ehost-live&lt;/url&gt;&lt;/related-urls&gt;&lt;/urls&gt;&lt;electronic-resource-num&gt;10.2215/CJN.08090722&lt;/electronic-resource-num&gt;&lt;/record&gt;&lt;/Cite&gt;&lt;/EndNote&gt;</w:instrText>
            </w:r>
            <w:r w:rsidRPr="005F79F7">
              <w:fldChar w:fldCharType="separate"/>
            </w:r>
            <w:r w:rsidRPr="005F79F7">
              <w:t>(Talbot et al. 2022)</w:t>
            </w:r>
            <w:r w:rsidRPr="005F79F7">
              <w:fldChar w:fldCharType="end"/>
            </w:r>
          </w:p>
        </w:tc>
        <w:tc>
          <w:tcPr>
            <w:tcW w:w="927" w:type="dxa"/>
          </w:tcPr>
          <w:p w14:paraId="0A0F507F" w14:textId="77777777" w:rsidR="00282470" w:rsidRPr="005F79F7" w:rsidRDefault="00282470" w:rsidP="00FE572C">
            <w:pPr>
              <w:pStyle w:val="Tabletextleft"/>
            </w:pPr>
            <w:r w:rsidRPr="005F79F7">
              <w:fldChar w:fldCharType="begin"/>
            </w:r>
            <w:r w:rsidRPr="005F79F7">
              <w:instrText xml:space="preserve"> ADDIN EN.CITE &lt;EndNote&gt;&lt;Cite&gt;&lt;Author&gt;Ellis&lt;/Author&gt;&lt;Year&gt;2013&lt;/Year&gt;&lt;RecNum&gt;13&lt;/RecNum&gt;&lt;DisplayText&gt;(Ellis et al. 2013)&lt;/DisplayText&gt;&lt;record&gt;&lt;rec-number&gt;13&lt;/rec-number&gt;&lt;foreign-keys&gt;&lt;key app="EN" db-id="2tvvdsaevdpwwzex5pfxx0p5f9d225t9sw5e" timestamp="1715161418"&gt;13&lt;/key&gt;&lt;/foreign-keys&gt;&lt;ref-type name="Journal Article"&gt;17&lt;/ref-type&gt;&lt;contributors&gt;&lt;authors&gt;&lt;author&gt;Ellis, Isabelle&lt;/author&gt;&lt;author&gt;Cheek, Colleen&lt;/author&gt;&lt;author&gt;Jaffray, Linda&lt;/author&gt;&lt;author&gt;Skinner, Timothy&lt;/author&gt;&lt;/authors&gt;&lt;/contributors&gt;&lt;titles&gt;&lt;title&gt;Making a case for telehealth: measuring the carbon cost of health-related travel&lt;/title&gt;&lt;secondary-title&gt;Rural and Remote Health&lt;/secondary-title&gt;&lt;/titles&gt;&lt;periodical&gt;&lt;full-title&gt;Rural and remote health&lt;/full-title&gt;&lt;/periodical&gt;&lt;pages&gt;2723&lt;/pages&gt;&lt;volume&gt;13&lt;/volume&gt;&lt;number&gt;4&lt;/number&gt;&lt;dates&gt;&lt;year&gt;2013&lt;/year&gt;&lt;/dates&gt;&lt;pub-location&gt;Australia&lt;/pub-location&gt;&lt;publisher&gt;James Cook University&lt;/publisher&gt;&lt;accession-num&gt;24299428&lt;/accession-num&gt;&lt;urls&gt;&lt;related-urls&gt;&lt;url&gt;https://ezproxy.canberra.edu.au/login?url=https://search.ebscohost.com/login.aspx?direct=true&amp;amp;db=cmedm&amp;amp;AN=24299428&amp;amp;site=ehost-live&lt;/url&gt;&lt;/related-urls&gt;&lt;/urls&gt;&lt;/record&gt;&lt;/Cite&gt;&lt;/EndNote&gt;</w:instrText>
            </w:r>
            <w:r w:rsidRPr="005F79F7">
              <w:fldChar w:fldCharType="separate"/>
            </w:r>
            <w:r w:rsidRPr="005F79F7">
              <w:t>(Ellis et al. 2013)</w:t>
            </w:r>
            <w:r w:rsidRPr="005F79F7">
              <w:fldChar w:fldCharType="end"/>
            </w:r>
            <w:r w:rsidRPr="005F79F7">
              <w:t xml:space="preserve"> </w:t>
            </w:r>
          </w:p>
          <w:p w14:paraId="2FAABE88" w14:textId="638540AE" w:rsidR="00282470" w:rsidRPr="005F79F7" w:rsidRDefault="00282470" w:rsidP="00FE572C">
            <w:pPr>
              <w:pStyle w:val="Tabletextleft"/>
            </w:pPr>
            <w:r w:rsidRPr="005F79F7">
              <w:fldChar w:fldCharType="begin"/>
            </w:r>
            <w:r w:rsidRPr="005F79F7">
              <w:instrText xml:space="preserve"> ADDIN EN.CITE &lt;EndNote&gt;&lt;Cite&gt;&lt;Author&gt;Talbot&lt;/Author&gt;&lt;Year&gt;2022&lt;/Year&gt;&lt;RecNum&gt;38&lt;/RecNum&gt;&lt;DisplayText&gt;(Talbot et al. 2022)&lt;/DisplayText&gt;&lt;record&gt;&lt;rec-number&gt;38&lt;/rec-number&gt;&lt;foreign-keys&gt;&lt;key app="EN" db-id="2tvvdsaevdpwwzex5pfxx0p5f9d225t9sw5e" timestamp="1715161418"&gt;38&lt;/key&gt;&lt;/foreign-keys&gt;&lt;ref-type name="Journal Article"&gt;17&lt;/ref-type&gt;&lt;contributors&gt;&lt;authors&gt;&lt;author&gt;Talbot, Benjamin&lt;/author&gt;&lt;author&gt;Barraclough, Katherine&lt;/author&gt;&lt;author&gt;Sypek, Matthew&lt;/author&gt;&lt;author&gt;Gois, Pedro&lt;/author&gt;&lt;author&gt;Arnold, Leila&lt;/author&gt;&lt;author&gt;McDonald, Stephen&lt;/author&gt;&lt;author&gt;Knight, John&lt;/author&gt;&lt;/authors&gt;&lt;/contributors&gt;&lt;titles&gt;&lt;title&gt;A survey of environmental sustainability practices in dialysis facilities in Australia and New Zealand&lt;/title&gt;&lt;secondary-title&gt;Clinical Journal of the American Society of Nephrology&lt;/secondary-title&gt;&lt;/titles&gt;&lt;periodical&gt;&lt;full-title&gt;Clinical Journal of the American Society of Nephrology&lt;/full-title&gt;&lt;/periodical&gt;&lt;pages&gt;1792-1799&lt;/pages&gt;&lt;volume&gt;17&lt;/volume&gt;&lt;number&gt;12&lt;/number&gt;&lt;dates&gt;&lt;year&gt;2022&lt;/year&gt;&lt;/dates&gt;&lt;pub-location&gt;United States&lt;/pub-location&gt;&lt;publisher&gt;Wolters Kluwer Health&lt;/publisher&gt;&lt;accession-num&gt;36368770&lt;/accession-num&gt;&lt;urls&gt;&lt;related-urls&gt;&lt;url&gt;https://ezproxy.canberra.edu.au/login?url=https://search.ebscohost.com/login.aspx?direct=true&amp;amp;db=cmedm&amp;amp;AN=36368770&amp;amp;site=ehost-live&lt;/url&gt;&lt;/related-urls&gt;&lt;/urls&gt;&lt;electronic-resource-num&gt;10.2215/CJN.08090722&lt;/electronic-resource-num&gt;&lt;/record&gt;&lt;/Cite&gt;&lt;/EndNote&gt;</w:instrText>
            </w:r>
            <w:r w:rsidRPr="005F79F7">
              <w:fldChar w:fldCharType="separate"/>
            </w:r>
            <w:r w:rsidRPr="005F79F7">
              <w:t>(Talbot et al. 2022)</w:t>
            </w:r>
            <w:r w:rsidRPr="005F79F7">
              <w:fldChar w:fldCharType="end"/>
            </w:r>
          </w:p>
        </w:tc>
        <w:tc>
          <w:tcPr>
            <w:tcW w:w="918" w:type="dxa"/>
          </w:tcPr>
          <w:p w14:paraId="2465C051" w14:textId="77777777" w:rsidR="00282470" w:rsidRPr="005F79F7" w:rsidRDefault="00282470" w:rsidP="00FE572C">
            <w:pPr>
              <w:pStyle w:val="Tabletextleft"/>
            </w:pPr>
            <w:r w:rsidRPr="005F79F7">
              <w:fldChar w:fldCharType="begin"/>
            </w:r>
            <w:r w:rsidRPr="005F79F7">
              <w:instrText xml:space="preserve"> ADDIN EN.CITE &lt;EndNote&gt;&lt;Cite&gt;&lt;Author&gt;Davis&lt;/Author&gt;&lt;Year&gt;2018&lt;/Year&gt;&lt;RecNum&gt;101&lt;/RecNum&gt;&lt;DisplayText&gt;(Davis et al. 2018)&lt;/DisplayText&gt;&lt;record&gt;&lt;rec-number&gt;101&lt;/rec-number&gt;&lt;foreign-keys&gt;&lt;key app="EN" db-id="2tvvdsaevdpwwzex5pfxx0p5f9d225t9sw5e" timestamp="1720026794"&gt;101&lt;/key&gt;&lt;/foreign-keys&gt;&lt;ref-type name="Journal Article"&gt;17&lt;/ref-type&gt;&lt;contributors&gt;&lt;authors&gt;&lt;author&gt;Davis, Niall F.&lt;/author&gt;&lt;author&gt;McGrath, Shannon&lt;/author&gt;&lt;author&gt;Quinlan, Mark&lt;/author&gt;&lt;author&gt;Jack, Gregory&lt;/author&gt;&lt;author&gt;Lawrentschuk, Nathan&lt;/author&gt;&lt;author&gt;Bolton, Damien M.&lt;/author&gt;&lt;/authors&gt;&lt;/contributors&gt;&lt;titles&gt;&lt;title&gt;Carbon footprint in flexible ureteroscopy: A comparative study on the environmental impact of reusable and single-use ureteroscopes&lt;/title&gt;&lt;secondary-title&gt;Journal of Endourology&lt;/secondary-title&gt;&lt;/titles&gt;&lt;periodical&gt;&lt;full-title&gt;Journal of Endourology&lt;/full-title&gt;&lt;/periodical&gt;&lt;pages&gt;214-217&lt;/pages&gt;&lt;volume&gt;32&lt;/volume&gt;&lt;number&gt;3&lt;/number&gt;&lt;dates&gt;&lt;year&gt;2018&lt;/year&gt;&lt;pub-dates&gt;&lt;date&gt;2018/03/01&lt;/date&gt;&lt;/pub-dates&gt;&lt;/dates&gt;&lt;publisher&gt;Mary Ann Liebert, Inc., publishers&lt;/publisher&gt;&lt;isbn&gt;0892-7790&lt;/isbn&gt;&lt;urls&gt;&lt;related-urls&gt;&lt;url&gt;https://doi.org/10.1089/end.2018.0001&lt;/url&gt;&lt;/related-urls&gt;&lt;/urls&gt;&lt;electronic-resource-num&gt;10.1089/end.2018.0001&lt;/electronic-resource-num&gt;&lt;access-date&gt;2024/07/03&lt;/access-date&gt;&lt;/record&gt;&lt;/Cite&gt;&lt;/EndNote&gt;</w:instrText>
            </w:r>
            <w:r w:rsidRPr="005F79F7">
              <w:fldChar w:fldCharType="separate"/>
            </w:r>
            <w:r w:rsidRPr="005F79F7">
              <w:t>(Davis et al. 2018)</w:t>
            </w:r>
            <w:r w:rsidRPr="005F79F7">
              <w:fldChar w:fldCharType="end"/>
            </w:r>
            <w:r w:rsidRPr="005F79F7">
              <w:t xml:space="preserve"> </w:t>
            </w:r>
          </w:p>
          <w:p w14:paraId="1349C8DA" w14:textId="6DBDC61A" w:rsidR="00282470" w:rsidRPr="005F79F7" w:rsidRDefault="00282470" w:rsidP="00FE572C">
            <w:pPr>
              <w:pStyle w:val="Tabletextleft"/>
            </w:pPr>
            <w:r w:rsidRPr="005F79F7">
              <w:fldChar w:fldCharType="begin"/>
            </w:r>
            <w:r w:rsidRPr="005F79F7">
              <w:instrText xml:space="preserve"> ADDIN EN.CITE &lt;EndNote&gt;&lt;Cite&gt;&lt;Author&gt;McGain&lt;/Author&gt;&lt;Year&gt;2010&lt;/Year&gt;&lt;RecNum&gt;100&lt;/RecNum&gt;&lt;DisplayText&gt;(McGain et al. 2010)&lt;/DisplayText&gt;&lt;record&gt;&lt;rec-number&gt;100&lt;/rec-number&gt;&lt;foreign-keys&gt;&lt;key app="EN" db-id="2tvvdsaevdpwwzex5pfxx0p5f9d225t9sw5e" timestamp="1719929032"&gt;100&lt;/key&gt;&lt;/foreign-keys&gt;&lt;ref-type name="Journal Article"&gt;17&lt;/ref-type&gt;&lt;contributors&gt;&lt;authors&gt;&lt;author&gt;McGain, F.&lt;/author&gt;&lt;author&gt;McAlister, S.&lt;/author&gt;&lt;author&gt;McGavin, A.&lt;/author&gt;&lt;author&gt;Story, D.&lt;/author&gt;&lt;/authors&gt;&lt;/contributors&gt;&lt;titles&gt;&lt;title&gt;The financial and environmental costs of reusable and single-use plastic anaesthetic drug trays&lt;/title&gt;&lt;secondary-title&gt;Anaesthesia and Intensive Care&lt;/secondary-title&gt;&lt;/titles&gt;&lt;periodical&gt;&lt;full-title&gt;Anaesthesia and Intensive Care&lt;/full-title&gt;&lt;/periodical&gt;&lt;pages&gt;538-544&lt;/pages&gt;&lt;volume&gt;38&lt;/volume&gt;&lt;number&gt;3&lt;/number&gt;&lt;dates&gt;&lt;year&gt;2010&lt;/year&gt;&lt;pub-dates&gt;&lt;date&gt;2010/05/01&lt;/date&gt;&lt;/pub-dates&gt;&lt;/dates&gt;&lt;publisher&gt;SAGE Publications Ltd&lt;/publisher&gt;&lt;isbn&gt;0310-057X&lt;/isbn&gt;&lt;urls&gt;&lt;related-urls&gt;&lt;url&gt;https://doi.org/10.1177/0310057X1003800320&lt;/url&gt;&lt;/related-urls&gt;&lt;/urls&gt;&lt;electronic-resource-num&gt;10.1177/0310057X1003800320&lt;/electronic-resource-num&gt;&lt;access-date&gt;2024/07/02&lt;/access-date&gt;&lt;/record&gt;&lt;/Cite&gt;&lt;/EndNote&gt;</w:instrText>
            </w:r>
            <w:r w:rsidRPr="005F79F7">
              <w:fldChar w:fldCharType="separate"/>
            </w:r>
            <w:r w:rsidRPr="005F79F7">
              <w:t>(McGain et al. 2010)</w:t>
            </w:r>
            <w:r w:rsidRPr="005F79F7">
              <w:fldChar w:fldCharType="end"/>
            </w:r>
            <w:r w:rsidRPr="005F79F7">
              <w:t xml:space="preserve"> </w:t>
            </w:r>
          </w:p>
          <w:p w14:paraId="103F3737" w14:textId="77777777" w:rsidR="00282470" w:rsidRPr="005F79F7" w:rsidRDefault="00282470" w:rsidP="00FE572C">
            <w:pPr>
              <w:pStyle w:val="Tabletextleft"/>
            </w:pPr>
            <w:r w:rsidRPr="005F79F7">
              <w:fldChar w:fldCharType="begin"/>
            </w:r>
            <w:r w:rsidRPr="005F79F7">
              <w:instrText xml:space="preserve"> ADDIN EN.CITE &lt;EndNote&gt;&lt;Cite&gt;&lt;Author&gt;McGain&lt;/Author&gt;&lt;Year&gt;2012&lt;/Year&gt;&lt;RecNum&gt;99&lt;/RecNum&gt;&lt;DisplayText&gt;(McGain et al. 2012)&lt;/DisplayText&gt;&lt;record&gt;&lt;rec-number&gt;99&lt;/rec-number&gt;&lt;foreign-keys&gt;&lt;key app="EN" db-id="2tvvdsaevdpwwzex5pfxx0p5f9d225t9sw5e" timestamp="1719928954"&gt;99&lt;/key&gt;&lt;/foreign-keys&gt;&lt;ref-type name="Journal Article"&gt;17&lt;/ref-type&gt;&lt;contributors&gt;&lt;authors&gt;&lt;author&gt;McGain, Forbes&lt;/author&gt;&lt;author&gt;McAlister, Scott&lt;/author&gt;&lt;author&gt;McGavin, Andrew&lt;/author&gt;&lt;author&gt;Story, David&lt;/author&gt;&lt;/authors&gt;&lt;/contributors&gt;&lt;titles&gt;&lt;title&gt;A Life Cycle Assessment of reusable and single-use central venous catheter insertion kits&lt;/title&gt;&lt;secondary-title&gt;Anesthesia and Analgesia&lt;/secondary-title&gt;&lt;/titles&gt;&lt;periodical&gt;&lt;full-title&gt;Anesthesia and analgesia&lt;/full-title&gt;&lt;/periodical&gt;&lt;pages&gt;1073-1080&lt;/pages&gt;&lt;volume&gt;114&lt;/volume&gt;&lt;number&gt;5&lt;/number&gt;&lt;dates&gt;&lt;year&gt;2012&lt;/year&gt;&lt;/dates&gt;&lt;isbn&gt;0003-2999&lt;/isbn&gt;&lt;urls&gt;&lt;related-urls&gt;&lt;url&gt;https://journals.lww.com/anesthesia-analgesia/fulltext/2012/05000/a_life_cycle_assessment_of_reusable_and_single_use.23.aspx&lt;/url&gt;&lt;/related-urls&gt;&lt;/urls&gt;&lt;/record&gt;&lt;/Cite&gt;&lt;/EndNote&gt;</w:instrText>
            </w:r>
            <w:r w:rsidRPr="005F79F7">
              <w:fldChar w:fldCharType="separate"/>
            </w:r>
            <w:r w:rsidRPr="005F79F7">
              <w:t>(McGain et al. 2012)</w:t>
            </w:r>
            <w:r w:rsidRPr="005F79F7">
              <w:fldChar w:fldCharType="end"/>
            </w:r>
            <w:r w:rsidRPr="005F79F7">
              <w:t xml:space="preserve"> </w:t>
            </w:r>
          </w:p>
          <w:p w14:paraId="03B47691" w14:textId="77777777" w:rsidR="00282470" w:rsidRPr="005F79F7" w:rsidRDefault="00282470" w:rsidP="00FE572C">
            <w:pPr>
              <w:pStyle w:val="Tabletextleft"/>
            </w:pPr>
            <w:r w:rsidRPr="005F79F7">
              <w:fldChar w:fldCharType="begin"/>
            </w:r>
            <w:r w:rsidRPr="005F79F7">
              <w:instrText xml:space="preserve"> ADDIN EN.CITE &lt;EndNote&gt;&lt;Cite&gt;&lt;Author&gt;McGain&lt;/Author&gt;&lt;Year&gt;2017&lt;/Year&gt;&lt;RecNum&gt;98&lt;/RecNum&gt;&lt;DisplayText&gt;(McGain et al. 2017)&lt;/DisplayText&gt;&lt;record&gt;&lt;rec-number&gt;98&lt;/rec-number&gt;&lt;foreign-keys&gt;&lt;key app="EN" db-id="2tvvdsaevdpwwzex5pfxx0p5f9d225t9sw5e" timestamp="1719928901"&gt;98&lt;/key&gt;&lt;/foreign-keys&gt;&lt;ref-type name="Journal Article"&gt;17&lt;/ref-type&gt;&lt;contributors&gt;&lt;authors&gt;&lt;author&gt;McGain, F.&lt;/author&gt;&lt;author&gt;Story, D.&lt;/author&gt;&lt;author&gt;Lim, T.&lt;/author&gt;&lt;author&gt;McAlister, S.&lt;/author&gt;&lt;/authors&gt;&lt;/contributors&gt;&lt;titles&gt;&lt;title&gt;Financial and environmental costs of reusable and single-use anaesthetic equipment&lt;/title&gt;&lt;secondary-title&gt;British Journal of Anaesthesia&lt;/secondary-title&gt;&lt;/titles&gt;&lt;periodical&gt;&lt;full-title&gt;British Journal of Anaesthesia&lt;/full-title&gt;&lt;/periodical&gt;&lt;pages&gt;862-869&lt;/pages&gt;&lt;volume&gt;118&lt;/volume&gt;&lt;number&gt;6&lt;/number&gt;&lt;keywords&gt;&lt;keyword&gt;life cycle assessment&lt;/keyword&gt;&lt;keyword&gt;environment&lt;/keyword&gt;&lt;keyword&gt;footprint&lt;/keyword&gt;&lt;keyword&gt;health economics&lt;/keyword&gt;&lt;keyword&gt;anaesthesia&lt;/keyword&gt;&lt;/keywords&gt;&lt;dates&gt;&lt;year&gt;2017&lt;/year&gt;&lt;pub-dates&gt;&lt;date&gt;2017/06/01/&lt;/date&gt;&lt;/pub-dates&gt;&lt;/dates&gt;&lt;isbn&gt;0007-0912&lt;/isbn&gt;&lt;urls&gt;&lt;related-urls&gt;&lt;url&gt;https://www.sciencedirect.com/science/article/pii/S0007091217300508&lt;/url&gt;&lt;/related-urls&gt;&lt;/urls&gt;&lt;electronic-resource-num&gt;https://doi.org/10.1093/bja/aex098&lt;/electronic-resource-num&gt;&lt;/record&gt;&lt;/Cite&gt;&lt;/EndNote&gt;</w:instrText>
            </w:r>
            <w:r w:rsidRPr="005F79F7">
              <w:fldChar w:fldCharType="separate"/>
            </w:r>
            <w:r w:rsidRPr="005F79F7">
              <w:t>(McGain et al. 2017)</w:t>
            </w:r>
            <w:r w:rsidRPr="005F79F7">
              <w:fldChar w:fldCharType="end"/>
            </w:r>
            <w:r w:rsidRPr="005F79F7">
              <w:t xml:space="preserve"> </w:t>
            </w:r>
          </w:p>
          <w:p w14:paraId="445C272C" w14:textId="6435EC3B" w:rsidR="00282470" w:rsidRPr="005F79F7" w:rsidRDefault="00282470" w:rsidP="00FE572C">
            <w:pPr>
              <w:pStyle w:val="Tabletextleft"/>
            </w:pPr>
            <w:r w:rsidRPr="005F79F7">
              <w:fldChar w:fldCharType="begin"/>
            </w:r>
            <w:r w:rsidRPr="005F79F7">
              <w:instrText xml:space="preserve"> ADDIN EN.CITE &lt;EndNote&gt;&lt;Cite&gt;&lt;Author&gt;Talbot&lt;/Author&gt;&lt;Year&gt;2022&lt;/Year&gt;&lt;RecNum&gt;38&lt;/RecNum&gt;&lt;DisplayText&gt;(Talbot et al. 2022)&lt;/DisplayText&gt;&lt;record&gt;&lt;rec-number&gt;38&lt;/rec-number&gt;&lt;foreign-keys&gt;&lt;key app="EN" db-id="2tvvdsaevdpwwzex5pfxx0p5f9d225t9sw5e" timestamp="1715161418"&gt;38&lt;/key&gt;&lt;/foreign-keys&gt;&lt;ref-type name="Journal Article"&gt;17&lt;/ref-type&gt;&lt;contributors&gt;&lt;authors&gt;&lt;author&gt;Talbot, Benjamin&lt;/author&gt;&lt;author&gt;Barraclough, Katherine&lt;/author&gt;&lt;author&gt;Sypek, Matthew&lt;/author&gt;&lt;author&gt;Gois, Pedro&lt;/author&gt;&lt;author&gt;Arnold, Leila&lt;/author&gt;&lt;author&gt;McDonald, Stephen&lt;/author&gt;&lt;author&gt;Knight, John&lt;/author&gt;&lt;/authors&gt;&lt;/contributors&gt;&lt;titles&gt;&lt;title&gt;A survey of environmental sustainability practices in dialysis facilities in Australia and New Zealand&lt;/title&gt;&lt;secondary-title&gt;Clinical Journal of the American Society of Nephrology&lt;/secondary-title&gt;&lt;/titles&gt;&lt;periodical&gt;&lt;full-title&gt;Clinical Journal of the American Society of Nephrology&lt;/full-title&gt;&lt;/periodical&gt;&lt;pages&gt;1792-1799&lt;/pages&gt;&lt;volume&gt;17&lt;/volume&gt;&lt;number&gt;12&lt;/number&gt;&lt;dates&gt;&lt;year&gt;2022&lt;/year&gt;&lt;/dates&gt;&lt;pub-location&gt;United States&lt;/pub-location&gt;&lt;publisher&gt;Wolters Kluwer Health&lt;/publisher&gt;&lt;accession-num&gt;36368770&lt;/accession-num&gt;&lt;urls&gt;&lt;related-urls&gt;&lt;url&gt;https://ezproxy.canberra.edu.au/login?url=https://search.ebscohost.com/login.aspx?direct=true&amp;amp;db=cmedm&amp;amp;AN=36368770&amp;amp;site=ehost-live&lt;/url&gt;&lt;/related-urls&gt;&lt;/urls&gt;&lt;electronic-resource-num&gt;10.2215/CJN.08090722&lt;/electronic-resource-num&gt;&lt;/record&gt;&lt;/Cite&gt;&lt;/EndNote&gt;</w:instrText>
            </w:r>
            <w:r w:rsidRPr="005F79F7">
              <w:fldChar w:fldCharType="separate"/>
            </w:r>
            <w:r w:rsidRPr="005F79F7">
              <w:t>(Talbot et al. 2022)</w:t>
            </w:r>
            <w:r w:rsidRPr="005F79F7">
              <w:fldChar w:fldCharType="end"/>
            </w:r>
          </w:p>
        </w:tc>
      </w:tr>
      <w:tr w:rsidR="00282470" w14:paraId="491EE31B" w14:textId="77777777" w:rsidTr="00FE572C">
        <w:trPr>
          <w:cnfStyle w:val="000000100000" w:firstRow="0" w:lastRow="0" w:firstColumn="0" w:lastColumn="0" w:oddVBand="0" w:evenVBand="0" w:oddHBand="1" w:evenHBand="0" w:firstRowFirstColumn="0" w:firstRowLastColumn="0" w:lastRowFirstColumn="0" w:lastRowLastColumn="0"/>
        </w:trPr>
        <w:tc>
          <w:tcPr>
            <w:tcW w:w="1271" w:type="dxa"/>
          </w:tcPr>
          <w:p w14:paraId="4011954F" w14:textId="40FB6CE8" w:rsidR="00282470" w:rsidRPr="002D5E3E" w:rsidRDefault="00282470" w:rsidP="00FE572C">
            <w:pPr>
              <w:pStyle w:val="Tabletextleft"/>
            </w:pPr>
            <w:r>
              <w:t>1</w:t>
            </w:r>
          </w:p>
        </w:tc>
        <w:tc>
          <w:tcPr>
            <w:tcW w:w="995" w:type="dxa"/>
          </w:tcPr>
          <w:p w14:paraId="7D99D8A7" w14:textId="088DE1EB" w:rsidR="00282470" w:rsidRPr="005F79F7" w:rsidRDefault="00282470" w:rsidP="00FE572C">
            <w:pPr>
              <w:pStyle w:val="Tabletextleft"/>
            </w:pPr>
            <w:r w:rsidRPr="005F79F7">
              <w:t>1</w:t>
            </w:r>
          </w:p>
        </w:tc>
        <w:tc>
          <w:tcPr>
            <w:tcW w:w="1071" w:type="dxa"/>
          </w:tcPr>
          <w:p w14:paraId="12198086" w14:textId="3C36BBD5" w:rsidR="00282470" w:rsidRPr="002D5E3E" w:rsidRDefault="00282470" w:rsidP="00FE572C">
            <w:pPr>
              <w:pStyle w:val="Tabletextleft"/>
            </w:pPr>
            <w:r>
              <w:t>0</w:t>
            </w:r>
          </w:p>
        </w:tc>
        <w:tc>
          <w:tcPr>
            <w:tcW w:w="1021" w:type="dxa"/>
          </w:tcPr>
          <w:p w14:paraId="77643FE9" w14:textId="76667565" w:rsidR="00282470" w:rsidRPr="002D5E3E" w:rsidRDefault="00282470" w:rsidP="00FE572C">
            <w:pPr>
              <w:pStyle w:val="Tabletextleft"/>
              <w:rPr>
                <w:rFonts w:cstheme="minorHAnsi"/>
                <w:color w:val="000000"/>
              </w:rPr>
            </w:pPr>
            <w:r>
              <w:t>3</w:t>
            </w:r>
          </w:p>
        </w:tc>
        <w:tc>
          <w:tcPr>
            <w:tcW w:w="1015" w:type="dxa"/>
          </w:tcPr>
          <w:p w14:paraId="5BF4C66D" w14:textId="3658EDF1" w:rsidR="00282470" w:rsidRPr="005F79F7" w:rsidRDefault="00282470" w:rsidP="00FE572C">
            <w:pPr>
              <w:pStyle w:val="Tabletextleft"/>
            </w:pPr>
            <w:r w:rsidRPr="005F79F7">
              <w:t>3</w:t>
            </w:r>
          </w:p>
        </w:tc>
        <w:tc>
          <w:tcPr>
            <w:tcW w:w="1037" w:type="dxa"/>
          </w:tcPr>
          <w:p w14:paraId="586D3C4E" w14:textId="204D3515" w:rsidR="00282470" w:rsidRPr="002D5E3E" w:rsidRDefault="00282470" w:rsidP="00FE572C">
            <w:pPr>
              <w:pStyle w:val="Tabletextleft"/>
            </w:pPr>
            <w:r>
              <w:t>0</w:t>
            </w:r>
          </w:p>
        </w:tc>
        <w:tc>
          <w:tcPr>
            <w:tcW w:w="1237" w:type="dxa"/>
          </w:tcPr>
          <w:p w14:paraId="71AF6E13" w14:textId="7E5500B5" w:rsidR="00282470" w:rsidRPr="002D5E3E" w:rsidRDefault="00282470" w:rsidP="00FE572C">
            <w:pPr>
              <w:pStyle w:val="Tabletextleft"/>
            </w:pPr>
            <w:r>
              <w:t>1</w:t>
            </w:r>
          </w:p>
        </w:tc>
        <w:tc>
          <w:tcPr>
            <w:tcW w:w="927" w:type="dxa"/>
          </w:tcPr>
          <w:p w14:paraId="721EC4C3" w14:textId="1E091698" w:rsidR="00282470" w:rsidRPr="002D5E3E" w:rsidRDefault="00282470" w:rsidP="00FE572C">
            <w:pPr>
              <w:pStyle w:val="Tabletextleft"/>
            </w:pPr>
            <w:r>
              <w:t>2</w:t>
            </w:r>
          </w:p>
        </w:tc>
        <w:tc>
          <w:tcPr>
            <w:tcW w:w="918" w:type="dxa"/>
          </w:tcPr>
          <w:p w14:paraId="216F6268" w14:textId="5DB47BFD" w:rsidR="00282470" w:rsidRPr="002D5E3E" w:rsidRDefault="00282470" w:rsidP="00FE572C">
            <w:pPr>
              <w:pStyle w:val="Tabletextleft"/>
            </w:pPr>
            <w:r>
              <w:t>5</w:t>
            </w:r>
          </w:p>
        </w:tc>
      </w:tr>
    </w:tbl>
    <w:p w14:paraId="18D11204" w14:textId="2056A03D" w:rsidR="009064A5" w:rsidRPr="009064A5" w:rsidRDefault="009064A5" w:rsidP="009064A5">
      <w:pPr>
        <w:pStyle w:val="Caption"/>
      </w:pPr>
      <w:bookmarkStart w:id="60" w:name="_Toc181092275"/>
      <w:r w:rsidRPr="009064A5">
        <w:lastRenderedPageBreak/>
        <w:t xml:space="preserve">Table </w:t>
      </w:r>
      <w:r w:rsidR="00E919E8">
        <w:fldChar w:fldCharType="begin"/>
      </w:r>
      <w:r w:rsidR="00E919E8">
        <w:instrText xml:space="preserve"> SEQ Table \* ARABIC </w:instrText>
      </w:r>
      <w:r w:rsidR="00E919E8">
        <w:fldChar w:fldCharType="separate"/>
      </w:r>
      <w:r w:rsidR="006C420F">
        <w:rPr>
          <w:noProof/>
        </w:rPr>
        <w:t>4</w:t>
      </w:r>
      <w:r w:rsidR="00E919E8">
        <w:rPr>
          <w:noProof/>
        </w:rPr>
        <w:fldChar w:fldCharType="end"/>
      </w:r>
      <w:r w:rsidRPr="009064A5">
        <w:t xml:space="preserve">. Theme 1 primary studies grouped by </w:t>
      </w:r>
      <w:r w:rsidR="00734780">
        <w:t>category</w:t>
      </w:r>
      <w:r w:rsidRPr="009064A5">
        <w:t xml:space="preserve"> of health and aged care services</w:t>
      </w:r>
      <w:bookmarkEnd w:id="60"/>
    </w:p>
    <w:tbl>
      <w:tblPr>
        <w:tblStyle w:val="TableGrid"/>
        <w:tblW w:w="0" w:type="auto"/>
        <w:tblLook w:val="04A0" w:firstRow="1" w:lastRow="0" w:firstColumn="1" w:lastColumn="0" w:noHBand="0" w:noVBand="1"/>
      </w:tblPr>
      <w:tblGrid>
        <w:gridCol w:w="1235"/>
        <w:gridCol w:w="1227"/>
        <w:gridCol w:w="1178"/>
        <w:gridCol w:w="920"/>
        <w:gridCol w:w="1111"/>
        <w:gridCol w:w="1106"/>
        <w:gridCol w:w="772"/>
        <w:gridCol w:w="1215"/>
        <w:gridCol w:w="728"/>
      </w:tblGrid>
      <w:tr w:rsidR="00B25465" w14:paraId="6CF48AD7" w14:textId="3645A4AC" w:rsidTr="00FE572C">
        <w:trPr>
          <w:cnfStyle w:val="100000000000" w:firstRow="1" w:lastRow="0" w:firstColumn="0" w:lastColumn="0" w:oddVBand="0" w:evenVBand="0" w:oddHBand="0" w:evenHBand="0" w:firstRowFirstColumn="0" w:firstRowLastColumn="0" w:lastRowFirstColumn="0" w:lastRowLastColumn="0"/>
          <w:tblHeader/>
        </w:trPr>
        <w:tc>
          <w:tcPr>
            <w:tcW w:w="9492" w:type="dxa"/>
            <w:gridSpan w:val="9"/>
          </w:tcPr>
          <w:p w14:paraId="28CB360C" w14:textId="03D09A0D" w:rsidR="00B25465" w:rsidRPr="005F79F7" w:rsidRDefault="00B25465" w:rsidP="005F79F7">
            <w:r w:rsidRPr="005F79F7">
              <w:t>Category of health and aged care services</w:t>
            </w:r>
          </w:p>
        </w:tc>
      </w:tr>
      <w:tr w:rsidR="00FE572C" w14:paraId="04ED06C9" w14:textId="4485C588" w:rsidTr="00FE572C">
        <w:trPr>
          <w:cnfStyle w:val="000000100000" w:firstRow="0" w:lastRow="0" w:firstColumn="0" w:lastColumn="0" w:oddVBand="0" w:evenVBand="0" w:oddHBand="1" w:evenHBand="0" w:firstRowFirstColumn="0" w:firstRowLastColumn="0" w:lastRowFirstColumn="0" w:lastRowLastColumn="0"/>
        </w:trPr>
        <w:tc>
          <w:tcPr>
            <w:tcW w:w="1082" w:type="dxa"/>
            <w:shd w:val="clear" w:color="auto" w:fill="C5FFEF" w:themeFill="background2" w:themeFillTint="33"/>
          </w:tcPr>
          <w:p w14:paraId="0E82A3E0" w14:textId="210CC2A6" w:rsidR="00C877C6" w:rsidRDefault="00C877C6">
            <w:r>
              <w:t>Healthcare (general)</w:t>
            </w:r>
          </w:p>
        </w:tc>
        <w:tc>
          <w:tcPr>
            <w:tcW w:w="1126" w:type="dxa"/>
            <w:shd w:val="clear" w:color="auto" w:fill="C5FFEF" w:themeFill="background2" w:themeFillTint="33"/>
          </w:tcPr>
          <w:p w14:paraId="7C7F3F1B" w14:textId="4036B9CC" w:rsidR="00C877C6" w:rsidRDefault="00C877C6">
            <w:r>
              <w:t>Hospitals (excl. psychiatric)</w:t>
            </w:r>
          </w:p>
        </w:tc>
        <w:tc>
          <w:tcPr>
            <w:tcW w:w="1081" w:type="dxa"/>
            <w:shd w:val="clear" w:color="auto" w:fill="C5FFEF" w:themeFill="background2" w:themeFillTint="33"/>
          </w:tcPr>
          <w:p w14:paraId="38A4E951" w14:textId="77777777" w:rsidR="00C877C6" w:rsidRDefault="00C877C6">
            <w:r>
              <w:t>Psychiatric hospitals</w:t>
            </w:r>
          </w:p>
        </w:tc>
        <w:tc>
          <w:tcPr>
            <w:tcW w:w="965" w:type="dxa"/>
            <w:shd w:val="clear" w:color="auto" w:fill="C5FFEF" w:themeFill="background2" w:themeFillTint="33"/>
          </w:tcPr>
          <w:p w14:paraId="2997A1AB" w14:textId="77777777" w:rsidR="00C877C6" w:rsidRDefault="00C877C6">
            <w:r>
              <w:t>General practice</w:t>
            </w:r>
          </w:p>
        </w:tc>
        <w:tc>
          <w:tcPr>
            <w:tcW w:w="1215" w:type="dxa"/>
            <w:shd w:val="clear" w:color="auto" w:fill="C5FFEF" w:themeFill="background2" w:themeFillTint="33"/>
          </w:tcPr>
          <w:p w14:paraId="3921DD69" w14:textId="77777777" w:rsidR="00C877C6" w:rsidRDefault="00C877C6">
            <w:r>
              <w:t>Specialist medical services</w:t>
            </w:r>
          </w:p>
        </w:tc>
        <w:tc>
          <w:tcPr>
            <w:tcW w:w="1107" w:type="dxa"/>
            <w:shd w:val="clear" w:color="auto" w:fill="C5FFEF" w:themeFill="background2" w:themeFillTint="33"/>
          </w:tcPr>
          <w:p w14:paraId="6337D923" w14:textId="77777777" w:rsidR="00C877C6" w:rsidRDefault="00C877C6">
            <w:r>
              <w:t>Pathology and diagnostic imaging</w:t>
            </w:r>
          </w:p>
        </w:tc>
        <w:tc>
          <w:tcPr>
            <w:tcW w:w="883" w:type="dxa"/>
            <w:shd w:val="clear" w:color="auto" w:fill="C5FFEF" w:themeFill="background2" w:themeFillTint="33"/>
          </w:tcPr>
          <w:p w14:paraId="7092054E" w14:textId="77777777" w:rsidR="00C877C6" w:rsidRDefault="00C877C6">
            <w:r>
              <w:t>Allied health</w:t>
            </w:r>
          </w:p>
        </w:tc>
        <w:tc>
          <w:tcPr>
            <w:tcW w:w="1115" w:type="dxa"/>
            <w:shd w:val="clear" w:color="auto" w:fill="C5FFEF" w:themeFill="background2" w:themeFillTint="33"/>
          </w:tcPr>
          <w:p w14:paraId="2CE26943" w14:textId="77777777" w:rsidR="00C877C6" w:rsidRDefault="00C877C6">
            <w:r>
              <w:t>Ambulance</w:t>
            </w:r>
          </w:p>
        </w:tc>
        <w:tc>
          <w:tcPr>
            <w:tcW w:w="918" w:type="dxa"/>
            <w:shd w:val="clear" w:color="auto" w:fill="C5FFEF" w:themeFill="background2" w:themeFillTint="33"/>
          </w:tcPr>
          <w:p w14:paraId="5AF7BF35" w14:textId="5D87F171" w:rsidR="00C877C6" w:rsidRDefault="00C877C6">
            <w:r>
              <w:t>Aged Care</w:t>
            </w:r>
          </w:p>
        </w:tc>
      </w:tr>
      <w:tr w:rsidR="006C23EA" w14:paraId="4189F107" w14:textId="42A3EDA0" w:rsidTr="00FE572C">
        <w:tc>
          <w:tcPr>
            <w:tcW w:w="1082" w:type="dxa"/>
          </w:tcPr>
          <w:p w14:paraId="3A3D015D" w14:textId="77777777" w:rsidR="00C877C6" w:rsidRPr="005F79F7" w:rsidRDefault="00C877C6" w:rsidP="00FE572C">
            <w:pPr>
              <w:pStyle w:val="Tabletextleft"/>
            </w:pPr>
            <w:r w:rsidRPr="005F79F7">
              <w:fldChar w:fldCharType="begin"/>
            </w:r>
            <w:r w:rsidRPr="005F79F7">
              <w:instrText xml:space="preserve"> ADDIN EN.CITE &lt;EndNote&gt;&lt;Cite&gt;&lt;Author&gt;Charlesworth&lt;/Author&gt;&lt;Year&gt;2019&lt;/Year&gt;&lt;RecNum&gt;4&lt;/RecNum&gt;&lt;DisplayText&gt;(Charlesworth and Jamieson 2019)&lt;/DisplayText&gt;&lt;record&gt;&lt;rec-number&gt;4&lt;/rec-number&gt;&lt;foreign-keys&gt;&lt;key app="EN" db-id="2tvvdsaevdpwwzex5pfxx0p5f9d225t9sw5e" timestamp="1715161418"&gt;4&lt;/key&gt;&lt;/foreign-keys&gt;&lt;ref-type name="Journal Article"&gt;17&lt;/ref-type&gt;&lt;contributors&gt;&lt;authors&gt;&lt;author&gt;Charlesworth, Kate E.&lt;/author&gt;&lt;author&gt;Jamieson, Maggie&lt;/author&gt;&lt;/authors&gt;&lt;/contributors&gt;&lt;titles&gt;&lt;title&gt;Healthcare in a carbon-constrained world&lt;/title&gt;&lt;secondary-title&gt;Australian Health Review&lt;/secondary-title&gt;&lt;/titles&gt;&lt;periodical&gt;&lt;full-title&gt;Australian Health Review&lt;/full-title&gt;&lt;/periodical&gt;&lt;pages&gt;241-245&lt;/pages&gt;&lt;volume&gt;43&lt;/volume&gt;&lt;number&gt;3&lt;/number&gt;&lt;dates&gt;&lt;year&gt;2019&lt;/year&gt;&lt;/dates&gt;&lt;pub-location&gt;Australia&lt;/pub-location&gt;&lt;publisher&gt;CSIRO Pub&lt;/publisher&gt;&lt;accession-num&gt;29731002&lt;/accession-num&gt;&lt;urls&gt;&lt;related-urls&gt;&lt;url&gt;https://ezproxy.canberra.edu.au/login?url=https://search.ebscohost.com/login.aspx?direct=true&amp;amp;db=cmedm&amp;amp;AN=29731002&amp;amp;site=ehost-live&lt;/url&gt;&lt;/related-urls&gt;&lt;/urls&gt;&lt;electronic-resource-num&gt;10.1071/AH17184&lt;/electronic-resource-num&gt;&lt;/record&gt;&lt;/Cite&gt;&lt;/EndNote&gt;</w:instrText>
            </w:r>
            <w:r w:rsidRPr="005F79F7">
              <w:fldChar w:fldCharType="separate"/>
            </w:r>
            <w:r w:rsidRPr="005F79F7">
              <w:t>(Charlesworth and Jamieson 2019)</w:t>
            </w:r>
            <w:r w:rsidRPr="005F79F7">
              <w:fldChar w:fldCharType="end"/>
            </w:r>
            <w:r w:rsidRPr="005F79F7">
              <w:t xml:space="preserve"> </w:t>
            </w:r>
          </w:p>
          <w:p w14:paraId="6A1C4979" w14:textId="0674646B" w:rsidR="00C877C6" w:rsidRPr="005F79F7" w:rsidRDefault="00C877C6" w:rsidP="00FE572C">
            <w:pPr>
              <w:pStyle w:val="Tabletextleft"/>
            </w:pPr>
            <w:r w:rsidRPr="005F79F7">
              <w:fldChar w:fldCharType="begin"/>
            </w:r>
            <w:r w:rsidRPr="005F79F7">
              <w:instrText xml:space="preserve"> ADDIN EN.CITE &lt;EndNote&gt;&lt;Cite&gt;&lt;Author&gt;Ellis&lt;/Author&gt;&lt;Year&gt;2013&lt;/Year&gt;&lt;RecNum&gt;13&lt;/RecNum&gt;&lt;DisplayText&gt;(Ellis et al. 2013)&lt;/DisplayText&gt;&lt;record&gt;&lt;rec-number&gt;13&lt;/rec-number&gt;&lt;foreign-keys&gt;&lt;key app="EN" db-id="2tvvdsaevdpwwzex5pfxx0p5f9d225t9sw5e" timestamp="1715161418"&gt;13&lt;/key&gt;&lt;/foreign-keys&gt;&lt;ref-type name="Journal Article"&gt;17&lt;/ref-type&gt;&lt;contributors&gt;&lt;authors&gt;&lt;author&gt;Ellis, Isabelle&lt;/author&gt;&lt;author&gt;Cheek, Colleen&lt;/author&gt;&lt;author&gt;Jaffray, Linda&lt;/author&gt;&lt;author&gt;Skinner, Timothy&lt;/author&gt;&lt;/authors&gt;&lt;/contributors&gt;&lt;titles&gt;&lt;title&gt;Making a case for telehealth: measuring the carbon cost of health-related travel&lt;/title&gt;&lt;secondary-title&gt;Rural and Remote Health&lt;/secondary-title&gt;&lt;/titles&gt;&lt;periodical&gt;&lt;full-title&gt;Rural and remote health&lt;/full-title&gt;&lt;/periodical&gt;&lt;pages&gt;2723&lt;/pages&gt;&lt;volume&gt;13&lt;/volume&gt;&lt;number&gt;4&lt;/number&gt;&lt;dates&gt;&lt;year&gt;2013&lt;/year&gt;&lt;/dates&gt;&lt;pub-location&gt;Australia&lt;/pub-location&gt;&lt;publisher&gt;James Cook University&lt;/publisher&gt;&lt;accession-num&gt;24299428&lt;/accession-num&gt;&lt;urls&gt;&lt;related-urls&gt;&lt;url&gt;https://ezproxy.canberra.edu.au/login?url=https://search.ebscohost.com/login.aspx?direct=true&amp;amp;db=cmedm&amp;amp;AN=24299428&amp;amp;site=ehost-live&lt;/url&gt;&lt;/related-urls&gt;&lt;/urls&gt;&lt;/record&gt;&lt;/Cite&gt;&lt;/EndNote&gt;</w:instrText>
            </w:r>
            <w:r w:rsidRPr="005F79F7">
              <w:fldChar w:fldCharType="separate"/>
            </w:r>
            <w:r w:rsidRPr="005F79F7">
              <w:t>(Ellis et al. 2013)</w:t>
            </w:r>
            <w:r w:rsidRPr="005F79F7">
              <w:fldChar w:fldCharType="end"/>
            </w:r>
          </w:p>
        </w:tc>
        <w:tc>
          <w:tcPr>
            <w:tcW w:w="1126" w:type="dxa"/>
          </w:tcPr>
          <w:p w14:paraId="1429FF86" w14:textId="7AFC6252" w:rsidR="00C877C6" w:rsidRPr="005F79F7" w:rsidRDefault="00C877C6" w:rsidP="00FE572C">
            <w:pPr>
              <w:pStyle w:val="Tabletextleft"/>
            </w:pPr>
            <w:r w:rsidRPr="005F79F7">
              <w:fldChar w:fldCharType="begin"/>
            </w:r>
            <w:r w:rsidRPr="005F79F7">
              <w:instrText xml:space="preserve"> ADDIN EN.CITE &lt;EndNote&gt;&lt;Cite&gt;&lt;Author&gt;Davies&lt;/Author&gt;&lt;Year&gt;2024&lt;/Year&gt;&lt;RecNum&gt;125&lt;/RecNum&gt;&lt;DisplayText&gt;(Davies et al. 2024)&lt;/DisplayText&gt;&lt;record&gt;&lt;rec-number&gt;125&lt;/rec-number&gt;&lt;foreign-keys&gt;&lt;key app="EN" db-id="2tvvdsaevdpwwzex5pfxx0p5f9d225t9sw5e" timestamp="1722070221"&gt;125&lt;/key&gt;&lt;/foreign-keys&gt;&lt;ref-type name="Journal Article"&gt;17&lt;/ref-type&gt;&lt;contributors&gt;&lt;authors&gt;&lt;author&gt;Davies, Jessica F&lt;/author&gt;&lt;author&gt;McAlister, Scott&lt;/author&gt;&lt;author&gt;Eckelman, Matthew J &lt;/author&gt;&lt;author&gt;McGain, Forbes &lt;/author&gt;&lt;author&gt;Seglenieks, Richard &lt;/author&gt;&lt;author&gt;Gutman, Elena N&lt;/author&gt;&lt;author&gt;Groome, Jonathan &lt;/author&gt;&lt;author&gt;Palipane, Natasha&lt;/author&gt;&lt;author&gt;Latoff, Katherine  &lt;/author&gt;&lt;author&gt;Nielsen, Dominic &lt;/author&gt;&lt;author&gt;Sherman, Jodi D&lt;/author&gt;&lt;author&gt;TRA2SH&lt;/author&gt;&lt;author&gt;GASP&lt;/author&gt;&lt;author&gt;WAAREN&lt;/author&gt;&lt;/authors&gt;&lt;/contributors&gt;&lt;titles&gt;&lt;title&gt;Environmental and financial impacts of perioperative paracetamol use: a multicentre international life-cycle analysis&lt;/title&gt;&lt;secondary-title&gt;British Journal of Anaesthesia&lt;/secondary-title&gt;&lt;/titles&gt;&lt;periodical&gt;&lt;full-title&gt;British Journal of Anaesthesia&lt;/full-title&gt;&lt;/periodical&gt;&lt;keywords&gt;&lt;keyword&gt;environment&lt;/keyword&gt;&lt;keyword&gt;life-cycle assessment&lt;/keyword&gt;&lt;keyword&gt;paracetamol&lt;/keyword&gt;&lt;keyword&gt;perioperative medicine&lt;/keyword&gt;&lt;keyword&gt;pharmaceuticals&lt;/keyword&gt;&lt;/keywords&gt;&lt;dates&gt;&lt;year&gt;2024&lt;/year&gt;&lt;/dates&gt;&lt;urls&gt;&lt;related-urls&gt;&lt;url&gt;https://doi.org/10.1016/j.bja.2023.11.053&lt;/url&gt;&lt;/related-urls&gt;&lt;/urls&gt;&lt;/record&gt;&lt;/Cite&gt;&lt;/EndNote&gt;</w:instrText>
            </w:r>
            <w:r w:rsidRPr="005F79F7">
              <w:fldChar w:fldCharType="separate"/>
            </w:r>
            <w:r w:rsidRPr="005F79F7">
              <w:t>(Davies et al. 2024)</w:t>
            </w:r>
            <w:r w:rsidRPr="005F79F7">
              <w:fldChar w:fldCharType="end"/>
            </w:r>
            <w:r w:rsidRPr="005F79F7">
              <w:t xml:space="preserve"> </w:t>
            </w:r>
          </w:p>
        </w:tc>
        <w:tc>
          <w:tcPr>
            <w:tcW w:w="1081" w:type="dxa"/>
          </w:tcPr>
          <w:p w14:paraId="2A3C7B7E" w14:textId="77777777" w:rsidR="00C877C6" w:rsidRPr="00E16571" w:rsidRDefault="00C877C6" w:rsidP="00FE572C">
            <w:pPr>
              <w:pStyle w:val="Tabletextleft"/>
            </w:pPr>
          </w:p>
        </w:tc>
        <w:tc>
          <w:tcPr>
            <w:tcW w:w="965" w:type="dxa"/>
          </w:tcPr>
          <w:p w14:paraId="6D5A5302" w14:textId="77777777" w:rsidR="00C877C6" w:rsidRPr="00E16571" w:rsidRDefault="00C877C6" w:rsidP="00FE572C">
            <w:pPr>
              <w:pStyle w:val="Tabletextleft"/>
            </w:pPr>
          </w:p>
        </w:tc>
        <w:tc>
          <w:tcPr>
            <w:tcW w:w="1215" w:type="dxa"/>
          </w:tcPr>
          <w:p w14:paraId="69998FFF" w14:textId="77777777" w:rsidR="00C877C6" w:rsidRPr="005F79F7" w:rsidRDefault="00C877C6" w:rsidP="00FE572C">
            <w:pPr>
              <w:pStyle w:val="Tabletextleft"/>
            </w:pPr>
            <w:r w:rsidRPr="005F79F7">
              <w:t>(Breth-Petersen et al. 2023)</w:t>
            </w:r>
          </w:p>
          <w:p w14:paraId="6D3C5D9E" w14:textId="77777777" w:rsidR="00C877C6" w:rsidRPr="005F79F7" w:rsidRDefault="00C877C6" w:rsidP="00FE572C">
            <w:pPr>
              <w:pStyle w:val="Tabletextleft"/>
            </w:pPr>
            <w:r w:rsidRPr="005F79F7">
              <w:fldChar w:fldCharType="begin"/>
            </w:r>
            <w:r w:rsidRPr="005F79F7">
              <w:instrText xml:space="preserve"> ADDIN EN.CITE &lt;EndNote&gt;&lt;Cite&gt;&lt;Author&gt;Davis&lt;/Author&gt;&lt;Year&gt;2018&lt;/Year&gt;&lt;RecNum&gt;101&lt;/RecNum&gt;&lt;DisplayText&gt;(Davis et al. 2018)&lt;/DisplayText&gt;&lt;record&gt;&lt;rec-number&gt;101&lt;/rec-number&gt;&lt;foreign-keys&gt;&lt;key app="EN" db-id="2tvvdsaevdpwwzex5pfxx0p5f9d225t9sw5e" timestamp="1720026794"&gt;101&lt;/key&gt;&lt;/foreign-keys&gt;&lt;ref-type name="Journal Article"&gt;17&lt;/ref-type&gt;&lt;contributors&gt;&lt;authors&gt;&lt;author&gt;Davis, Niall F.&lt;/author&gt;&lt;author&gt;McGrath, Shannon&lt;/author&gt;&lt;author&gt;Quinlan, Mark&lt;/author&gt;&lt;author&gt;Jack, Gregory&lt;/author&gt;&lt;author&gt;Lawrentschuk, Nathan&lt;/author&gt;&lt;author&gt;Bolton, Damien M.&lt;/author&gt;&lt;/authors&gt;&lt;/contributors&gt;&lt;titles&gt;&lt;title&gt;Carbon footprint in flexible ureteroscopy: A comparative study on the environmental impact of reusable and single-use ureteroscopes&lt;/title&gt;&lt;secondary-title&gt;Journal of Endourology&lt;/secondary-title&gt;&lt;/titles&gt;&lt;periodical&gt;&lt;full-title&gt;Journal of Endourology&lt;/full-title&gt;&lt;/periodical&gt;&lt;pages&gt;214-217&lt;/pages&gt;&lt;volume&gt;32&lt;/volume&gt;&lt;number&gt;3&lt;/number&gt;&lt;dates&gt;&lt;year&gt;2018&lt;/year&gt;&lt;pub-dates&gt;&lt;date&gt;2018/03/01&lt;/date&gt;&lt;/pub-dates&gt;&lt;/dates&gt;&lt;publisher&gt;Mary Ann Liebert, Inc., publishers&lt;/publisher&gt;&lt;isbn&gt;0892-7790&lt;/isbn&gt;&lt;urls&gt;&lt;related-urls&gt;&lt;url&gt;https://doi.org/10.1089/end.2018.0001&lt;/url&gt;&lt;/related-urls&gt;&lt;/urls&gt;&lt;electronic-resource-num&gt;10.1089/end.2018.0001&lt;/electronic-resource-num&gt;&lt;access-date&gt;2024/07/03&lt;/access-date&gt;&lt;/record&gt;&lt;/Cite&gt;&lt;/EndNote&gt;</w:instrText>
            </w:r>
            <w:r w:rsidRPr="005F79F7">
              <w:fldChar w:fldCharType="separate"/>
            </w:r>
            <w:r w:rsidRPr="005F79F7">
              <w:t>(Davis et al. 2018)</w:t>
            </w:r>
            <w:r w:rsidRPr="005F79F7">
              <w:fldChar w:fldCharType="end"/>
            </w:r>
            <w:r w:rsidRPr="005F79F7">
              <w:t xml:space="preserve"> </w:t>
            </w:r>
          </w:p>
          <w:p w14:paraId="1FBA3490" w14:textId="77777777" w:rsidR="00C877C6" w:rsidRPr="005F79F7" w:rsidRDefault="00C877C6" w:rsidP="00FE572C">
            <w:pPr>
              <w:pStyle w:val="Tabletextleft"/>
            </w:pPr>
            <w:r w:rsidRPr="005F79F7">
              <w:fldChar w:fldCharType="begin"/>
            </w:r>
            <w:r w:rsidRPr="005F79F7">
              <w:instrText xml:space="preserve"> ADDIN EN.CITE &lt;EndNote&gt;&lt;Cite&gt;&lt;Author&gt;McGain&lt;/Author&gt;&lt;Year&gt;2010&lt;/Year&gt;&lt;RecNum&gt;100&lt;/RecNum&gt;&lt;DisplayText&gt;(McGain et al. 2010)&lt;/DisplayText&gt;&lt;record&gt;&lt;rec-number&gt;100&lt;/rec-number&gt;&lt;foreign-keys&gt;&lt;key app="EN" db-id="2tvvdsaevdpwwzex5pfxx0p5f9d225t9sw5e" timestamp="1719929032"&gt;100&lt;/key&gt;&lt;/foreign-keys&gt;&lt;ref-type name="Journal Article"&gt;17&lt;/ref-type&gt;&lt;contributors&gt;&lt;authors&gt;&lt;author&gt;McGain, F.&lt;/author&gt;&lt;author&gt;McAlister, S.&lt;/author&gt;&lt;author&gt;McGavin, A.&lt;/author&gt;&lt;author&gt;Story, D.&lt;/author&gt;&lt;/authors&gt;&lt;/contributors&gt;&lt;titles&gt;&lt;title&gt;The financial and environmental costs of reusable and single-use plastic anaesthetic drug trays&lt;/title&gt;&lt;secondary-title&gt;Anaesthesia and Intensive Care&lt;/secondary-title&gt;&lt;/titles&gt;&lt;periodical&gt;&lt;full-title&gt;Anaesthesia and Intensive Care&lt;/full-title&gt;&lt;/periodical&gt;&lt;pages&gt;538-544&lt;/pages&gt;&lt;volume&gt;38&lt;/volume&gt;&lt;number&gt;3&lt;/number&gt;&lt;dates&gt;&lt;year&gt;2010&lt;/year&gt;&lt;pub-dates&gt;&lt;date&gt;2010/05/01&lt;/date&gt;&lt;/pub-dates&gt;&lt;/dates&gt;&lt;publisher&gt;SAGE Publications Ltd&lt;/publisher&gt;&lt;isbn&gt;0310-057X&lt;/isbn&gt;&lt;urls&gt;&lt;related-urls&gt;&lt;url&gt;https://doi.org/10.1177/0310057X1003800320&lt;/url&gt;&lt;/related-urls&gt;&lt;/urls&gt;&lt;electronic-resource-num&gt;10.1177/0310057X1003800320&lt;/electronic-resource-num&gt;&lt;access-date&gt;2024/07/02&lt;/access-date&gt;&lt;/record&gt;&lt;/Cite&gt;&lt;/EndNote&gt;</w:instrText>
            </w:r>
            <w:r w:rsidRPr="005F79F7">
              <w:fldChar w:fldCharType="separate"/>
            </w:r>
            <w:r w:rsidRPr="005F79F7">
              <w:t>(McGain et al. 2010)</w:t>
            </w:r>
            <w:r w:rsidRPr="005F79F7">
              <w:fldChar w:fldCharType="end"/>
            </w:r>
            <w:r w:rsidRPr="005F79F7">
              <w:t xml:space="preserve"> </w:t>
            </w:r>
          </w:p>
          <w:p w14:paraId="13FE0DC4" w14:textId="3FE06CC9" w:rsidR="00C877C6" w:rsidRPr="005F79F7" w:rsidRDefault="00C877C6" w:rsidP="00FE572C">
            <w:pPr>
              <w:pStyle w:val="Tabletextleft"/>
            </w:pPr>
            <w:r w:rsidRPr="005F79F7">
              <w:fldChar w:fldCharType="begin"/>
            </w:r>
            <w:r w:rsidRPr="005F79F7">
              <w:instrText xml:space="preserve"> ADDIN EN.CITE &lt;EndNote&gt;&lt;Cite&gt;&lt;Author&gt;McGain&lt;/Author&gt;&lt;Year&gt;2012&lt;/Year&gt;&lt;RecNum&gt;99&lt;/RecNum&gt;&lt;DisplayText&gt;(McGain et al. 2012)&lt;/DisplayText&gt;&lt;record&gt;&lt;rec-number&gt;99&lt;/rec-number&gt;&lt;foreign-keys&gt;&lt;key app="EN" db-id="2tvvdsaevdpwwzex5pfxx0p5f9d225t9sw5e" timestamp="1719928954"&gt;99&lt;/key&gt;&lt;/foreign-keys&gt;&lt;ref-type name="Journal Article"&gt;17&lt;/ref-type&gt;&lt;contributors&gt;&lt;authors&gt;&lt;author&gt;McGain, Forbes&lt;/author&gt;&lt;author&gt;McAlister, Scott&lt;/author&gt;&lt;author&gt;McGavin, Andrew&lt;/author&gt;&lt;author&gt;Story, David&lt;/author&gt;&lt;/authors&gt;&lt;/contributors&gt;&lt;titles&gt;&lt;title&gt;A Life Cycle Assessment of reusable and single-use central venous catheter insertion kits&lt;/title&gt;&lt;secondary-title&gt;Anesthesia and Analgesia&lt;/secondary-title&gt;&lt;/titles&gt;&lt;periodical&gt;&lt;full-title&gt;Anesthesia and analgesia&lt;/full-title&gt;&lt;/periodical&gt;&lt;pages&gt;1073-1080&lt;/pages&gt;&lt;volume&gt;114&lt;/volume&gt;&lt;number&gt;5&lt;/number&gt;&lt;dates&gt;&lt;year&gt;2012&lt;/year&gt;&lt;/dates&gt;&lt;isbn&gt;0003-2999&lt;/isbn&gt;&lt;urls&gt;&lt;related-urls&gt;&lt;url&gt;https://journals.lww.com/anesthesia-analgesia/fulltext/2012/05000/a_life_cycle_assessment_of_reusable_and_single_use.23.aspx&lt;/url&gt;&lt;/related-urls&gt;&lt;/urls&gt;&lt;/record&gt;&lt;/Cite&gt;&lt;/EndNote&gt;</w:instrText>
            </w:r>
            <w:r w:rsidRPr="005F79F7">
              <w:fldChar w:fldCharType="separate"/>
            </w:r>
            <w:r w:rsidRPr="005F79F7">
              <w:t>(McGain et al. 2012)</w:t>
            </w:r>
            <w:r w:rsidRPr="005F79F7">
              <w:fldChar w:fldCharType="end"/>
            </w:r>
          </w:p>
          <w:p w14:paraId="3B18D20C" w14:textId="77777777" w:rsidR="00C877C6" w:rsidRPr="005F79F7" w:rsidRDefault="00C877C6" w:rsidP="00FE572C">
            <w:pPr>
              <w:pStyle w:val="Tabletextleft"/>
            </w:pPr>
            <w:r w:rsidRPr="005F79F7">
              <w:fldChar w:fldCharType="begin"/>
            </w:r>
            <w:r w:rsidRPr="005F79F7">
              <w:instrText xml:space="preserve"> ADDIN EN.CITE &lt;EndNote&gt;&lt;Cite&gt;&lt;Author&gt;McGain&lt;/Author&gt;&lt;Year&gt;2017&lt;/Year&gt;&lt;RecNum&gt;98&lt;/RecNum&gt;&lt;DisplayText&gt;(McGain et al. 2017)&lt;/DisplayText&gt;&lt;record&gt;&lt;rec-number&gt;98&lt;/rec-number&gt;&lt;foreign-keys&gt;&lt;key app="EN" db-id="2tvvdsaevdpwwzex5pfxx0p5f9d225t9sw5e" timestamp="1719928901"&gt;98&lt;/key&gt;&lt;/foreign-keys&gt;&lt;ref-type name="Journal Article"&gt;17&lt;/ref-type&gt;&lt;contributors&gt;&lt;authors&gt;&lt;author&gt;McGain, F.&lt;/author&gt;&lt;author&gt;Story, D.&lt;/author&gt;&lt;author&gt;Lim, T.&lt;/author&gt;&lt;author&gt;McAlister, S.&lt;/author&gt;&lt;/authors&gt;&lt;/contributors&gt;&lt;titles&gt;&lt;title&gt;Financial and environmental costs of reusable and single-use anaesthetic equipment&lt;/title&gt;&lt;secondary-title&gt;British Journal of Anaesthesia&lt;/secondary-title&gt;&lt;/titles&gt;&lt;periodical&gt;&lt;full-title&gt;British Journal of Anaesthesia&lt;/full-title&gt;&lt;/periodical&gt;&lt;pages&gt;862-869&lt;/pages&gt;&lt;volume&gt;118&lt;/volume&gt;&lt;number&gt;6&lt;/number&gt;&lt;keywords&gt;&lt;keyword&gt;life cycle assessment&lt;/keyword&gt;&lt;keyword&gt;environment&lt;/keyword&gt;&lt;keyword&gt;footprint&lt;/keyword&gt;&lt;keyword&gt;health economics&lt;/keyword&gt;&lt;keyword&gt;anaesthesia&lt;/keyword&gt;&lt;/keywords&gt;&lt;dates&gt;&lt;year&gt;2017&lt;/year&gt;&lt;pub-dates&gt;&lt;date&gt;2017/06/01/&lt;/date&gt;&lt;/pub-dates&gt;&lt;/dates&gt;&lt;isbn&gt;0007-0912&lt;/isbn&gt;&lt;urls&gt;&lt;related-urls&gt;&lt;url&gt;https://www.sciencedirect.com/science/article/pii/S0007091217300508&lt;/url&gt;&lt;/related-urls&gt;&lt;/urls&gt;&lt;electronic-resource-num&gt;https://doi.org/10.1093/bja/aex098&lt;/electronic-resource-num&gt;&lt;/record&gt;&lt;/Cite&gt;&lt;/EndNote&gt;</w:instrText>
            </w:r>
            <w:r w:rsidRPr="005F79F7">
              <w:fldChar w:fldCharType="separate"/>
            </w:r>
            <w:r w:rsidRPr="005F79F7">
              <w:t>(McGain et al. 2017)</w:t>
            </w:r>
            <w:r w:rsidRPr="005F79F7">
              <w:fldChar w:fldCharType="end"/>
            </w:r>
            <w:r w:rsidRPr="005F79F7">
              <w:t xml:space="preserve"> </w:t>
            </w:r>
          </w:p>
          <w:p w14:paraId="019A9CD6" w14:textId="77777777" w:rsidR="00C877C6" w:rsidRPr="005F79F7" w:rsidRDefault="00C877C6" w:rsidP="00FE572C">
            <w:pPr>
              <w:pStyle w:val="Tabletextleft"/>
            </w:pPr>
            <w:r w:rsidRPr="005F79F7">
              <w:fldChar w:fldCharType="begin"/>
            </w:r>
            <w:r w:rsidRPr="005F79F7">
              <w:instrText xml:space="preserve"> ADDIN EN.CITE &lt;EndNote&gt;&lt;Cite&gt;&lt;Author&gt;Talbot&lt;/Author&gt;&lt;Year&gt;2022&lt;/Year&gt;&lt;RecNum&gt;38&lt;/RecNum&gt;&lt;DisplayText&gt;(Talbot et al. 2022)&lt;/DisplayText&gt;&lt;record&gt;&lt;rec-number&gt;38&lt;/rec-number&gt;&lt;foreign-keys&gt;&lt;key app="EN" db-id="2tvvdsaevdpwwzex5pfxx0p5f9d225t9sw5e" timestamp="1715161418"&gt;38&lt;/key&gt;&lt;/foreign-keys&gt;&lt;ref-type name="Journal Article"&gt;17&lt;/ref-type&gt;&lt;contributors&gt;&lt;authors&gt;&lt;author&gt;Talbot, Benjamin&lt;/author&gt;&lt;author&gt;Barraclough, Katherine&lt;/author&gt;&lt;author&gt;Sypek, Matthew&lt;/author&gt;&lt;author&gt;Gois, Pedro&lt;/author&gt;&lt;author&gt;Arnold, Leila&lt;/author&gt;&lt;author&gt;McDonald, Stephen&lt;/author&gt;&lt;author&gt;Knight, John&lt;/author&gt;&lt;/authors&gt;&lt;/contributors&gt;&lt;titles&gt;&lt;title&gt;A survey of environmental sustainability practices in dialysis facilities in Australia and New Zealand&lt;/title&gt;&lt;secondary-title&gt;Clinical Journal of the American Society of Nephrology&lt;/secondary-title&gt;&lt;/titles&gt;&lt;periodical&gt;&lt;full-title&gt;Clinical Journal of the American Society of Nephrology&lt;/full-title&gt;&lt;/periodical&gt;&lt;pages&gt;1792-1799&lt;/pages&gt;&lt;volume&gt;17&lt;/volume&gt;&lt;number&gt;12&lt;/number&gt;&lt;dates&gt;&lt;year&gt;2022&lt;/year&gt;&lt;/dates&gt;&lt;pub-location&gt;United States&lt;/pub-location&gt;&lt;publisher&gt;Wolters Kluwer Health&lt;/publisher&gt;&lt;accession-num&gt;36368770&lt;/accession-num&gt;&lt;urls&gt;&lt;related-urls&gt;&lt;url&gt;https://ezproxy.canberra.edu.au/login?url=https://search.ebscohost.com/login.aspx?direct=true&amp;amp;db=cmedm&amp;amp;AN=36368770&amp;amp;site=ehost-live&lt;/url&gt;&lt;/related-urls&gt;&lt;/urls&gt;&lt;electronic-resource-num&gt;10.2215/CJN.08090722&lt;/electronic-resource-num&gt;&lt;/record&gt;&lt;/Cite&gt;&lt;/EndNote&gt;</w:instrText>
            </w:r>
            <w:r w:rsidRPr="005F79F7">
              <w:fldChar w:fldCharType="separate"/>
            </w:r>
            <w:r w:rsidRPr="005F79F7">
              <w:t>(Talbot et al. 2022)</w:t>
            </w:r>
            <w:r w:rsidRPr="005F79F7">
              <w:fldChar w:fldCharType="end"/>
            </w:r>
            <w:r w:rsidRPr="005F79F7">
              <w:t xml:space="preserve"> </w:t>
            </w:r>
          </w:p>
          <w:p w14:paraId="3D2F6372" w14:textId="423EE316" w:rsidR="00C877C6" w:rsidRPr="005F79F7" w:rsidRDefault="00C877C6" w:rsidP="00FE572C">
            <w:pPr>
              <w:pStyle w:val="Tabletextleft"/>
            </w:pPr>
            <w:r w:rsidRPr="005F79F7">
              <w:fldChar w:fldCharType="begin"/>
            </w:r>
            <w:r w:rsidRPr="005F79F7">
              <w:instrText xml:space="preserve"> ADDIN EN.CITE &lt;EndNote&gt;&lt;Cite&gt;&lt;Author&gt;Wyssusek&lt;/Author&gt;&lt;Year&gt;2022&lt;/Year&gt;&lt;RecNum&gt;49&lt;/RecNum&gt;&lt;DisplayText&gt;(Wyssusek et al. 2022)&lt;/DisplayText&gt;&lt;record&gt;&lt;rec-number&gt;49&lt;/rec-number&gt;&lt;foreign-keys&gt;&lt;key app="EN" db-id="2tvvdsaevdpwwzex5pfxx0p5f9d225t9sw5e" timestamp="1715161418"&gt;49&lt;/key&gt;&lt;/foreign-keys&gt;&lt;ref-type name="Journal Article"&gt;17&lt;/ref-type&gt;&lt;contributors&gt;&lt;authors&gt;&lt;author&gt;Wyssusek, Kerstin&lt;/author&gt;&lt;author&gt;Chan, Ka Lo&lt;/author&gt;&lt;author&gt;Eames, Gerard&lt;/author&gt;&lt;author&gt;Whately, Yasmin&lt;/author&gt;&lt;/authors&gt;&lt;/contributors&gt;&lt;titles&gt;&lt;title&gt;Greenhouse gas reduction in anaesthesia practice: a departmental environmental strategy&lt;/title&gt;&lt;secondary-title&gt;BMJ Open Quality&lt;/secondary-title&gt;&lt;/titles&gt;&lt;periodical&gt;&lt;full-title&gt;BMJ open quality&lt;/full-title&gt;&lt;/periodical&gt;&lt;volume&gt;11&lt;/volume&gt;&lt;number&gt;3&lt;/number&gt;&lt;dates&gt;&lt;year&gt;2022&lt;/year&gt;&lt;/dates&gt;&lt;pub-location&gt;England&lt;/pub-location&gt;&lt;publisher&gt;BMJ Publishing Group&lt;/publisher&gt;&lt;accession-num&gt;36002191&lt;/accession-num&gt;&lt;urls&gt;&lt;related-urls&gt;&lt;url&gt;https://ezproxy.canberra.edu.au/login?url=https://search.ebscohost.com/login.aspx?direct=true&amp;amp;db=cmedm&amp;amp;AN=36002191&amp;amp;site=ehost-live&lt;/url&gt;&lt;/related-urls&gt;&lt;/urls&gt;&lt;electronic-resource-num&gt;10.1136/bmjoq-2022-001867&lt;/electronic-resource-num&gt;&lt;/record&gt;&lt;/Cite&gt;&lt;/EndNote&gt;</w:instrText>
            </w:r>
            <w:r w:rsidRPr="005F79F7">
              <w:fldChar w:fldCharType="separate"/>
            </w:r>
            <w:r w:rsidRPr="005F79F7">
              <w:t>(</w:t>
            </w:r>
            <w:proofErr w:type="spellStart"/>
            <w:r w:rsidRPr="005F79F7">
              <w:t>Wyssusek</w:t>
            </w:r>
            <w:proofErr w:type="spellEnd"/>
            <w:r w:rsidRPr="005F79F7">
              <w:t xml:space="preserve"> et al. 2022)</w:t>
            </w:r>
            <w:r w:rsidRPr="005F79F7">
              <w:fldChar w:fldCharType="end"/>
            </w:r>
          </w:p>
        </w:tc>
        <w:tc>
          <w:tcPr>
            <w:tcW w:w="1107" w:type="dxa"/>
          </w:tcPr>
          <w:p w14:paraId="69EDF11C" w14:textId="77777777" w:rsidR="00C877C6" w:rsidRPr="005F79F7" w:rsidRDefault="00C877C6" w:rsidP="00FE572C">
            <w:pPr>
              <w:pStyle w:val="Tabletextleft"/>
            </w:pPr>
            <w:r w:rsidRPr="005F79F7">
              <w:fldChar w:fldCharType="begin"/>
            </w:r>
            <w:r w:rsidRPr="005F79F7">
              <w:instrText xml:space="preserve"> ADDIN EN.CITE &lt;EndNote&gt;&lt;Cite&gt;&lt;Author&gt;McAlister&lt;/Author&gt;&lt;Year&gt;2020&lt;/Year&gt;&lt;RecNum&gt;86&lt;/RecNum&gt;&lt;DisplayText&gt;(McAlister et al. 2020)&lt;/DisplayText&gt;&lt;record&gt;&lt;rec-number&gt;86&lt;/rec-number&gt;&lt;foreign-keys&gt;&lt;key app="EN" db-id="2tvvdsaevdpwwzex5pfxx0p5f9d225t9sw5e" timestamp="1718549327"&gt;86&lt;/key&gt;&lt;/foreign-keys&gt;&lt;ref-type name="Journal Article"&gt;17&lt;/ref-type&gt;&lt;contributors&gt;&lt;authors&gt;&lt;author&gt;McAlister, Scott&lt;/author&gt;&lt;author&gt;Barratt, Alexandra L.&lt;/author&gt;&lt;author&gt;Bell, Katy J. L.&lt;/author&gt;&lt;author&gt;McGain, Forbes&lt;/author&gt;&lt;/authors&gt;&lt;/contributors&gt;&lt;titles&gt;&lt;title&gt;The carbon footprint of pathology testing&lt;/title&gt;&lt;secondary-title&gt;Medical Journal of Australia&lt;/secondary-title&gt;&lt;/titles&gt;&lt;periodical&gt;&lt;full-title&gt;Medical journal of Australia&lt;/full-title&gt;&lt;/periodical&gt;&lt;pages&gt;377-382&lt;/pages&gt;&lt;volume&gt;212&lt;/volume&gt;&lt;number&gt;8&lt;/number&gt;&lt;keywords&gt;&lt;keyword&gt;Environmental policy&lt;/keyword&gt;&lt;keyword&gt;Climate change&lt;/keyword&gt;&lt;/keywords&gt;&lt;dates&gt;&lt;year&gt;2020&lt;/year&gt;&lt;pub-dates&gt;&lt;date&gt;2020/05/01&lt;/date&gt;&lt;/pub-dates&gt;&lt;/dates&gt;&lt;publisher&gt;John Wiley &amp;amp; Sons, Ltd&lt;/publisher&gt;&lt;isbn&gt;0025-729X&lt;/isbn&gt;&lt;urls&gt;&lt;related-urls&gt;&lt;url&gt;https://doi.org/10.5694/mja2.50583&lt;/url&gt;&lt;/related-urls&gt;&lt;/urls&gt;&lt;electronic-resource-num&gt;https://doi.org/10.5694/mja2.50583&lt;/electronic-resource-num&gt;&lt;access-date&gt;2024/06/16&lt;/access-date&gt;&lt;/record&gt;&lt;/Cite&gt;&lt;/EndNote&gt;</w:instrText>
            </w:r>
            <w:r w:rsidRPr="005F79F7">
              <w:fldChar w:fldCharType="separate"/>
            </w:r>
            <w:r w:rsidRPr="005F79F7">
              <w:t>(McAlister et al. 2020)</w:t>
            </w:r>
            <w:r w:rsidRPr="005F79F7">
              <w:fldChar w:fldCharType="end"/>
            </w:r>
            <w:r w:rsidRPr="005F79F7">
              <w:t xml:space="preserve"> </w:t>
            </w:r>
          </w:p>
          <w:p w14:paraId="238147B5" w14:textId="77777777" w:rsidR="00C877C6" w:rsidRPr="005F79F7" w:rsidRDefault="00C877C6" w:rsidP="00FE572C">
            <w:pPr>
              <w:pStyle w:val="Tabletextleft"/>
            </w:pPr>
            <w:r w:rsidRPr="005F79F7">
              <w:fldChar w:fldCharType="begin"/>
            </w:r>
            <w:r w:rsidRPr="005F79F7">
              <w:instrText xml:space="preserve"> ADDIN EN.CITE &lt;EndNote&gt;&lt;Cite&gt;&lt;Author&gt;McAlister&lt;/Author&gt;&lt;Year&gt;2022&lt;/Year&gt;&lt;RecNum&gt;87&lt;/RecNum&gt;&lt;DisplayText&gt;(McAlister et al. 2022)&lt;/DisplayText&gt;&lt;record&gt;&lt;rec-number&gt;87&lt;/rec-number&gt;&lt;foreign-keys&gt;&lt;key app="EN" db-id="2tvvdsaevdpwwzex5pfxx0p5f9d225t9sw5e" timestamp="1718549481"&gt;87&lt;/key&gt;&lt;/foreign-keys&gt;&lt;ref-type name="Journal Article"&gt;17&lt;/ref-type&gt;&lt;contributors&gt;&lt;authors&gt;&lt;author&gt;McAlister, Scott&lt;/author&gt;&lt;author&gt;McGain, Forbes&lt;/author&gt;&lt;author&gt;Breth-Petersen, Matilde&lt;/author&gt;&lt;author&gt;Story, David&lt;/author&gt;&lt;author&gt;Charlesworth, Kate&lt;/author&gt;&lt;author&gt;Ison, Glenn&lt;/author&gt;&lt;author&gt;Barratt, Alexandra&lt;/author&gt;&lt;/authors&gt;&lt;/contributors&gt;&lt;titles&gt;&lt;title&gt;The carbon footprint of hospital diagnostic imaging in Australia&lt;/title&gt;&lt;secondary-title&gt;The Lancet Regional Health – Western Pacific&lt;/secondary-title&gt;&lt;/titles&gt;&lt;periodical&gt;&lt;full-title&gt;The Lancet Regional Health – Western Pacific&lt;/full-title&gt;&lt;/periodical&gt;&lt;volume&gt;24&lt;/volume&gt;&lt;dates&gt;&lt;year&gt;2022&lt;/year&gt;&lt;/dates&gt;&lt;publisher&gt;Elsevier&lt;/publisher&gt;&lt;isbn&gt;2666-6065&lt;/isbn&gt;&lt;urls&gt;&lt;related-urls&gt;&lt;url&gt;https://doi.org/10.1016/j.lanwpc.2022.100459&lt;/url&gt;&lt;/related-urls&gt;&lt;/urls&gt;&lt;electronic-resource-num&gt;10.1016/j.lanwpc.2022.100459&lt;/electronic-resource-num&gt;&lt;access-date&gt;2024/06/16&lt;/access-date&gt;&lt;/record&gt;&lt;/Cite&gt;&lt;/EndNote&gt;</w:instrText>
            </w:r>
            <w:r w:rsidRPr="005F79F7">
              <w:fldChar w:fldCharType="separate"/>
            </w:r>
            <w:r w:rsidRPr="005F79F7">
              <w:t>(McAlister et al. 2022)</w:t>
            </w:r>
            <w:r w:rsidRPr="005F79F7">
              <w:fldChar w:fldCharType="end"/>
            </w:r>
            <w:r w:rsidRPr="005F79F7">
              <w:t xml:space="preserve"> </w:t>
            </w:r>
          </w:p>
          <w:p w14:paraId="5E06DFA8" w14:textId="6847BF42" w:rsidR="00C877C6" w:rsidRPr="005F79F7" w:rsidRDefault="00C877C6" w:rsidP="00FE572C">
            <w:pPr>
              <w:pStyle w:val="Tabletextleft"/>
            </w:pPr>
            <w:r w:rsidRPr="005F79F7">
              <w:fldChar w:fldCharType="begin"/>
            </w:r>
            <w:r w:rsidRPr="005F79F7">
              <w:instrText xml:space="preserve"> ADDIN EN.CITE &lt;EndNote&gt;&lt;Cite&gt;&lt;Author&gt;McAlister&lt;/Author&gt;&lt;Year&gt;2023&lt;/Year&gt;&lt;RecNum&gt;25&lt;/RecNum&gt;&lt;DisplayText&gt;(McAlister et al. 2023)&lt;/DisplayText&gt;&lt;record&gt;&lt;rec-number&gt;25&lt;/rec-number&gt;&lt;foreign-keys&gt;&lt;key app="EN" db-id="2tvvdsaevdpwwzex5pfxx0p5f9d225t9sw5e" timestamp="1715161418"&gt;25&lt;/key&gt;&lt;/foreign-keys&gt;&lt;ref-type name="Journal Article"&gt;17&lt;/ref-type&gt;&lt;contributors&gt;&lt;authors&gt;&lt;author&gt;McAlister, Scott&lt;/author&gt;&lt;author&gt;Smyth, Brendan&lt;/author&gt;&lt;author&gt;Koprivic, Ivan&lt;/author&gt;&lt;author&gt;Luca Di Tanna, Gian&lt;/author&gt;&lt;author&gt;McGain, Forbes&lt;/author&gt;&lt;author&gt;Charlesworth, Kate&lt;/author&gt;&lt;author&gt;Brown, Mark A.&lt;/author&gt;&lt;author&gt;Konecny, Pam&lt;/author&gt;&lt;/authors&gt;&lt;/contributors&gt;&lt;titles&gt;&lt;title&gt;Carbon emissions and hospital pathology stewardship: A retrospective cohort analysis&lt;/title&gt;&lt;secondary-title&gt;Internal Medicine Journal&lt;/secondary-title&gt;&lt;/titles&gt;&lt;periodical&gt;&lt;full-title&gt;Internal medicine journal&lt;/full-title&gt;&lt;/periodical&gt;&lt;pages&gt;584-589&lt;/pages&gt;&lt;volume&gt;53&lt;/volume&gt;&lt;number&gt;4&lt;/number&gt;&lt;dates&gt;&lt;year&gt;2023&lt;/year&gt;&lt;/dates&gt;&lt;urls&gt;&lt;related-urls&gt;&lt;url&gt;https://onlinelibrary.wiley.com/doi/pdfdirect/10.1111/imj.15622?download=true&lt;/url&gt;&lt;/related-urls&gt;&lt;/urls&gt;&lt;/record&gt;&lt;/Cite&gt;&lt;/EndNote&gt;</w:instrText>
            </w:r>
            <w:r w:rsidRPr="005F79F7">
              <w:fldChar w:fldCharType="separate"/>
            </w:r>
            <w:r w:rsidRPr="005F79F7">
              <w:t>(McAlister et al. 2023)</w:t>
            </w:r>
            <w:r w:rsidRPr="005F79F7">
              <w:fldChar w:fldCharType="end"/>
            </w:r>
          </w:p>
        </w:tc>
        <w:tc>
          <w:tcPr>
            <w:tcW w:w="883" w:type="dxa"/>
          </w:tcPr>
          <w:p w14:paraId="48BF28AA" w14:textId="77777777" w:rsidR="00C877C6" w:rsidRPr="00E16571" w:rsidRDefault="00C877C6" w:rsidP="00FE572C">
            <w:pPr>
              <w:pStyle w:val="Tabletextleft"/>
            </w:pPr>
          </w:p>
        </w:tc>
        <w:tc>
          <w:tcPr>
            <w:tcW w:w="1115" w:type="dxa"/>
          </w:tcPr>
          <w:p w14:paraId="6887EC87" w14:textId="77777777" w:rsidR="00C877C6" w:rsidRPr="00E16571" w:rsidRDefault="00C877C6" w:rsidP="00FE572C">
            <w:pPr>
              <w:pStyle w:val="Tabletextleft"/>
            </w:pPr>
          </w:p>
        </w:tc>
        <w:tc>
          <w:tcPr>
            <w:tcW w:w="918" w:type="dxa"/>
          </w:tcPr>
          <w:p w14:paraId="25DFE4CC" w14:textId="77777777" w:rsidR="00C877C6" w:rsidRPr="00E16571" w:rsidRDefault="00C877C6" w:rsidP="00FE572C">
            <w:pPr>
              <w:pStyle w:val="Tabletextleft"/>
            </w:pPr>
          </w:p>
        </w:tc>
      </w:tr>
      <w:tr w:rsidR="006C23EA" w14:paraId="583C37E6" w14:textId="00C4AE54" w:rsidTr="00FE572C">
        <w:trPr>
          <w:cnfStyle w:val="000000100000" w:firstRow="0" w:lastRow="0" w:firstColumn="0" w:lastColumn="0" w:oddVBand="0" w:evenVBand="0" w:oddHBand="1" w:evenHBand="0" w:firstRowFirstColumn="0" w:firstRowLastColumn="0" w:lastRowFirstColumn="0" w:lastRowLastColumn="0"/>
        </w:trPr>
        <w:tc>
          <w:tcPr>
            <w:tcW w:w="1082" w:type="dxa"/>
          </w:tcPr>
          <w:p w14:paraId="47B843AC" w14:textId="193961E7" w:rsidR="00C877C6" w:rsidRPr="005F79F7" w:rsidRDefault="00C877C6" w:rsidP="00FE572C">
            <w:pPr>
              <w:pStyle w:val="Tabletextleft"/>
            </w:pPr>
            <w:r w:rsidRPr="005F79F7">
              <w:t>2</w:t>
            </w:r>
          </w:p>
        </w:tc>
        <w:tc>
          <w:tcPr>
            <w:tcW w:w="1126" w:type="dxa"/>
          </w:tcPr>
          <w:p w14:paraId="0308F8FA" w14:textId="496D8B3F" w:rsidR="00C877C6" w:rsidRPr="005F79F7" w:rsidRDefault="00C877C6" w:rsidP="00FE572C">
            <w:pPr>
              <w:pStyle w:val="Tabletextleft"/>
            </w:pPr>
            <w:r w:rsidRPr="005F79F7">
              <w:t>1</w:t>
            </w:r>
          </w:p>
        </w:tc>
        <w:tc>
          <w:tcPr>
            <w:tcW w:w="1081" w:type="dxa"/>
          </w:tcPr>
          <w:p w14:paraId="0A4439FC" w14:textId="4FD550C3" w:rsidR="00C877C6" w:rsidRPr="002D5E3E" w:rsidRDefault="00C877C6" w:rsidP="00FE572C">
            <w:pPr>
              <w:pStyle w:val="Tabletextleft"/>
            </w:pPr>
            <w:r>
              <w:t>0</w:t>
            </w:r>
          </w:p>
        </w:tc>
        <w:tc>
          <w:tcPr>
            <w:tcW w:w="965" w:type="dxa"/>
          </w:tcPr>
          <w:p w14:paraId="76711DA3" w14:textId="458839FB" w:rsidR="00C877C6" w:rsidRPr="002D5E3E" w:rsidRDefault="00C877C6" w:rsidP="00FE572C">
            <w:pPr>
              <w:pStyle w:val="Tabletextleft"/>
            </w:pPr>
            <w:r>
              <w:t>0</w:t>
            </w:r>
          </w:p>
        </w:tc>
        <w:tc>
          <w:tcPr>
            <w:tcW w:w="1215" w:type="dxa"/>
          </w:tcPr>
          <w:p w14:paraId="6C8AE3AC" w14:textId="3883ABB7" w:rsidR="00C877C6" w:rsidRPr="005F79F7" w:rsidRDefault="00C877C6" w:rsidP="00FE572C">
            <w:pPr>
              <w:pStyle w:val="Tabletextleft"/>
            </w:pPr>
            <w:r w:rsidRPr="005F79F7">
              <w:t>7</w:t>
            </w:r>
          </w:p>
        </w:tc>
        <w:tc>
          <w:tcPr>
            <w:tcW w:w="1107" w:type="dxa"/>
          </w:tcPr>
          <w:p w14:paraId="274D3CF0" w14:textId="2E5F6F23" w:rsidR="00C877C6" w:rsidRPr="005F79F7" w:rsidRDefault="00C877C6" w:rsidP="00FE572C">
            <w:pPr>
              <w:pStyle w:val="Tabletextleft"/>
            </w:pPr>
            <w:r w:rsidRPr="005F79F7">
              <w:t>3</w:t>
            </w:r>
          </w:p>
        </w:tc>
        <w:tc>
          <w:tcPr>
            <w:tcW w:w="883" w:type="dxa"/>
          </w:tcPr>
          <w:p w14:paraId="59279BFA" w14:textId="162536AA" w:rsidR="00C877C6" w:rsidRPr="002D5E3E" w:rsidRDefault="00C877C6" w:rsidP="00FE572C">
            <w:pPr>
              <w:pStyle w:val="Tabletextleft"/>
            </w:pPr>
            <w:r>
              <w:t>0</w:t>
            </w:r>
          </w:p>
        </w:tc>
        <w:tc>
          <w:tcPr>
            <w:tcW w:w="1115" w:type="dxa"/>
          </w:tcPr>
          <w:p w14:paraId="5F97A906" w14:textId="2CAEE17D" w:rsidR="00C877C6" w:rsidRPr="002D5E3E" w:rsidRDefault="00C877C6" w:rsidP="00FE572C">
            <w:pPr>
              <w:pStyle w:val="Tabletextleft"/>
            </w:pPr>
            <w:r>
              <w:t>0</w:t>
            </w:r>
          </w:p>
        </w:tc>
        <w:tc>
          <w:tcPr>
            <w:tcW w:w="918" w:type="dxa"/>
          </w:tcPr>
          <w:p w14:paraId="14607222" w14:textId="7A5086D3" w:rsidR="00C877C6" w:rsidRDefault="006C23EA" w:rsidP="00FE572C">
            <w:pPr>
              <w:pStyle w:val="Tabletextleft"/>
            </w:pPr>
            <w:r>
              <w:t>0</w:t>
            </w:r>
          </w:p>
        </w:tc>
      </w:tr>
    </w:tbl>
    <w:p w14:paraId="595F513C" w14:textId="40F765CC" w:rsidR="00957F02" w:rsidRDefault="00957F02" w:rsidP="00957F02">
      <w:pPr>
        <w:pStyle w:val="Heading3"/>
      </w:pPr>
      <w:bookmarkStart w:id="61" w:name="_Toc178262921"/>
      <w:r>
        <w:t>4.1.</w:t>
      </w:r>
      <w:r w:rsidR="00152D6B">
        <w:t>3</w:t>
      </w:r>
      <w:r>
        <w:t xml:space="preserve"> </w:t>
      </w:r>
      <w:r w:rsidR="00925D11">
        <w:t>Research</w:t>
      </w:r>
      <w:r w:rsidR="009F2B78">
        <w:t xml:space="preserve"> gaps</w:t>
      </w:r>
      <w:bookmarkEnd w:id="61"/>
    </w:p>
    <w:p w14:paraId="0639B4AF" w14:textId="4DBF3FD0" w:rsidR="00957F02" w:rsidRDefault="00957F02" w:rsidP="00957F02">
      <w:r w:rsidRPr="008C1287">
        <w:t xml:space="preserve">Overall, the evidence base </w:t>
      </w:r>
      <w:r w:rsidR="00C02310">
        <w:t>on health system decarbonisation</w:t>
      </w:r>
      <w:r w:rsidRPr="008C1287">
        <w:t xml:space="preserve"> is sparse in Australia, indicative of an emerging research field. The studies covered a limited set of health services, notably anaesthesia/analgesia services, which use volatile anaesthetic gases such as desflurane, sevoflurane and nitrous oxide (four primary studies and one review). These and the remaining studies predominantly reflect the work of a small number of sustainable healthcare leaders in anaesthesia, renal medicine, hospital management, and hospital building energy and waste management. </w:t>
      </w:r>
    </w:p>
    <w:p w14:paraId="05DE7091" w14:textId="29F80E82" w:rsidR="00957F02" w:rsidRPr="00867EA1" w:rsidRDefault="00957F02" w:rsidP="00957F02">
      <w:r w:rsidRPr="008C1287">
        <w:t xml:space="preserve">There is emerging research in other areas of clinical practice such as pathology testing and diagnostic imaging </w:t>
      </w:r>
      <w:r w:rsidRPr="008C1287">
        <w:fldChar w:fldCharType="begin">
          <w:fldData xml:space="preserve">PEVuZE5vdGU+PENpdGU+PEF1dGhvcj5NY0FsaXN0ZXI8L0F1dGhvcj48WWVhcj4yMDIwPC9ZZWFy
PjxSZWNOdW0+ODY8L1JlY051bT48RGlzcGxheVRleHQ+KE1jQWxpc3RlciBldCBhbC4gMjAyMDsg
TWNBbGlzdGVyIGV0IGFsLiAyMDIyKTwvRGlzcGxheVRleHQ+PHJlY29yZD48cmVjLW51bWJlcj44
NjwvcmVjLW51bWJlcj48Zm9yZWlnbi1rZXlzPjxrZXkgYXBwPSJFTiIgZGItaWQ9IjJ0dnZkc2Fl
dmRwd3d6ZXg1cGZ4eDBwNWY5ZDIyNXQ5c3c1ZSIgdGltZXN0YW1wPSIxNzE4NTQ5MzI3Ij44Njwv
a2V5PjwvZm9yZWlnbi1rZXlzPjxyZWYtdHlwZSBuYW1lPSJKb3VybmFsIEFydGljbGUiPjE3PC9y
ZWYtdHlwZT48Y29udHJpYnV0b3JzPjxhdXRob3JzPjxhdXRob3I+TWNBbGlzdGVyLCBTY290dDwv
YXV0aG9yPjxhdXRob3I+QmFycmF0dCwgQWxleGFuZHJhIEwuPC9hdXRob3I+PGF1dGhvcj5CZWxs
LCBLYXR5IEouIEwuPC9hdXRob3I+PGF1dGhvcj5NY0dhaW4sIEZvcmJlczwvYXV0aG9yPjwvYXV0
aG9ycz48L2NvbnRyaWJ1dG9ycz48dGl0bGVzPjx0aXRsZT5UaGUgY2FyYm9uIGZvb3RwcmludCBv
ZiBwYXRob2xvZ3kgdGVzdGluZzwvdGl0bGU+PHNlY29uZGFyeS10aXRsZT5NZWRpY2FsIEpvdXJu
YWwgb2YgQXVzdHJhbGlhPC9zZWNvbmRhcnktdGl0bGU+PC90aXRsZXM+PHBlcmlvZGljYWw+PGZ1
bGwtdGl0bGU+TWVkaWNhbCBqb3VybmFsIG9mIEF1c3RyYWxpYTwvZnVsbC10aXRsZT48L3Blcmlv
ZGljYWw+PHBhZ2VzPjM3Ny0zODI8L3BhZ2VzPjx2b2x1bWU+MjEyPC92b2x1bWU+PG51bWJlcj44
PC9udW1iZXI+PGtleXdvcmRzPjxrZXl3b3JkPkVudmlyb25tZW50YWwgcG9saWN5PC9rZXl3b3Jk
PjxrZXl3b3JkPkNsaW1hdGUgY2hhbmdlPC9rZXl3b3JkPjwva2V5d29yZHM+PGRhdGVzPjx5ZWFy
PjIwMjA8L3llYXI+PHB1Yi1kYXRlcz48ZGF0ZT4yMDIwLzA1LzAxPC9kYXRlPjwvcHViLWRhdGVz
PjwvZGF0ZXM+PHB1Ymxpc2hlcj5Kb2huIFdpbGV5ICZhbXA7IFNvbnMsIEx0ZDwvcHVibGlzaGVy
Pjxpc2JuPjAwMjUtNzI5WDwvaXNibj48dXJscz48cmVsYXRlZC11cmxzPjx1cmw+aHR0cHM6Ly9k
b2kub3JnLzEwLjU2OTQvbWphMi41MDU4MzwvdXJsPjwvcmVsYXRlZC11cmxzPjwvdXJscz48ZWxl
Y3Ryb25pYy1yZXNvdXJjZS1udW0+aHR0cHM6Ly9kb2kub3JnLzEwLjU2OTQvbWphMi41MDU4Mzwv
ZWxlY3Ryb25pYy1yZXNvdXJjZS1udW0+PGFjY2Vzcy1kYXRlPjIwMjQvMDYvMTY8L2FjY2Vzcy1k
YXRlPjwvcmVjb3JkPjwvQ2l0ZT48Q2l0ZT48QXV0aG9yPk1jQWxpc3RlcjwvQXV0aG9yPjxZZWFy
PjIwMjI8L1llYXI+PFJlY051bT44NzwvUmVjTnVtPjxyZWNvcmQ+PHJlYy1udW1iZXI+ODc8L3Jl
Yy1udW1iZXI+PGZvcmVpZ24ta2V5cz48a2V5IGFwcD0iRU4iIGRiLWlkPSIydHZ2ZHNhZXZkcHd3
emV4NXBmeHgwcDVmOWQyMjV0OXN3NWUiIHRpbWVzdGFtcD0iMTcxODU0OTQ4MSI+ODc8L2tleT48
L2ZvcmVpZ24ta2V5cz48cmVmLXR5cGUgbmFtZT0iSm91cm5hbCBBcnRpY2xlIj4xNzwvcmVmLXR5
cGU+PGNvbnRyaWJ1dG9ycz48YXV0aG9ycz48YXV0aG9yPk1jQWxpc3RlciwgU2NvdHQ8L2F1dGhv
cj48YXV0aG9yPk1jR2FpbiwgRm9yYmVzPC9hdXRob3I+PGF1dGhvcj5CcmV0aC1QZXRlcnNlbiwg
TWF0aWxkZTwvYXV0aG9yPjxhdXRob3I+U3RvcnksIERhdmlkPC9hdXRob3I+PGF1dGhvcj5DaGFy
bGVzd29ydGgsIEthdGU8L2F1dGhvcj48YXV0aG9yPklzb24sIEdsZW5uPC9hdXRob3I+PGF1dGhv
cj5CYXJyYXR0LCBBbGV4YW5kcmE8L2F1dGhvcj48L2F1dGhvcnM+PC9jb250cmlidXRvcnM+PHRp
dGxlcz48dGl0bGU+VGhlIGNhcmJvbiBmb290cHJpbnQgb2YgaG9zcGl0YWwgZGlhZ25vc3RpYyBp
bWFnaW5nIGluIEF1c3RyYWxpYTwvdGl0bGU+PHNlY29uZGFyeS10aXRsZT5UaGUgTGFuY2V0IFJl
Z2lvbmFsIEhlYWx0aCDigJMgV2VzdGVybiBQYWNpZmljPC9zZWNvbmRhcnktdGl0bGU+PC90aXRs
ZXM+PHBlcmlvZGljYWw+PGZ1bGwtdGl0bGU+VGhlIExhbmNldCBSZWdpb25hbCBIZWFsdGgg4oCT
IFdlc3Rlcm4gUGFjaWZpYzwvZnVsbC10aXRsZT48L3BlcmlvZGljYWw+PHZvbHVtZT4yNDwvdm9s
dW1lPjxkYXRlcz48eWVhcj4yMDIyPC95ZWFyPjwvZGF0ZXM+PHB1Ymxpc2hlcj5FbHNldmllcjwv
cHVibGlzaGVyPjxpc2JuPjI2NjYtNjA2NTwvaXNibj48dXJscz48cmVsYXRlZC11cmxzPjx1cmw+
aHR0cHM6Ly9kb2kub3JnLzEwLjEwMTYvai5sYW53cGMuMjAyMi4xMDA0NTk8L3VybD48L3JlbGF0
ZWQtdXJscz48L3VybHM+PGVsZWN0cm9uaWMtcmVzb3VyY2UtbnVtPjEwLjEwMTYvai5sYW53cGMu
MjAyMi4xMDA0NTk8L2VsZWN0cm9uaWMtcmVzb3VyY2UtbnVtPjxhY2Nlc3MtZGF0ZT4yMDI0LzA2
LzE2PC9hY2Nlc3MtZGF0ZT48L3JlY29yZD48L0NpdGU+PC9FbmROb3RlPgB=
</w:fldData>
        </w:fldChar>
      </w:r>
      <w:r w:rsidRPr="008C1287">
        <w:instrText xml:space="preserve"> ADDIN EN.CITE </w:instrText>
      </w:r>
      <w:r w:rsidRPr="008C1287">
        <w:fldChar w:fldCharType="begin">
          <w:fldData xml:space="preserve">PEVuZE5vdGU+PENpdGU+PEF1dGhvcj5NY0FsaXN0ZXI8L0F1dGhvcj48WWVhcj4yMDIwPC9ZZWFy
PjxSZWNOdW0+ODY8L1JlY051bT48RGlzcGxheVRleHQ+KE1jQWxpc3RlciBldCBhbC4gMjAyMDsg
TWNBbGlzdGVyIGV0IGFsLiAyMDIyKTwvRGlzcGxheVRleHQ+PHJlY29yZD48cmVjLW51bWJlcj44
NjwvcmVjLW51bWJlcj48Zm9yZWlnbi1rZXlzPjxrZXkgYXBwPSJFTiIgZGItaWQ9IjJ0dnZkc2Fl
dmRwd3d6ZXg1cGZ4eDBwNWY5ZDIyNXQ5c3c1ZSIgdGltZXN0YW1wPSIxNzE4NTQ5MzI3Ij44Njwv
a2V5PjwvZm9yZWlnbi1rZXlzPjxyZWYtdHlwZSBuYW1lPSJKb3VybmFsIEFydGljbGUiPjE3PC9y
ZWYtdHlwZT48Y29udHJpYnV0b3JzPjxhdXRob3JzPjxhdXRob3I+TWNBbGlzdGVyLCBTY290dDwv
YXV0aG9yPjxhdXRob3I+QmFycmF0dCwgQWxleGFuZHJhIEwuPC9hdXRob3I+PGF1dGhvcj5CZWxs
LCBLYXR5IEouIEwuPC9hdXRob3I+PGF1dGhvcj5NY0dhaW4sIEZvcmJlczwvYXV0aG9yPjwvYXV0
aG9ycz48L2NvbnRyaWJ1dG9ycz48dGl0bGVzPjx0aXRsZT5UaGUgY2FyYm9uIGZvb3RwcmludCBv
ZiBwYXRob2xvZ3kgdGVzdGluZzwvdGl0bGU+PHNlY29uZGFyeS10aXRsZT5NZWRpY2FsIEpvdXJu
YWwgb2YgQXVzdHJhbGlhPC9zZWNvbmRhcnktdGl0bGU+PC90aXRsZXM+PHBlcmlvZGljYWw+PGZ1
bGwtdGl0bGU+TWVkaWNhbCBqb3VybmFsIG9mIEF1c3RyYWxpYTwvZnVsbC10aXRsZT48L3Blcmlv
ZGljYWw+PHBhZ2VzPjM3Ny0zODI8L3BhZ2VzPjx2b2x1bWU+MjEyPC92b2x1bWU+PG51bWJlcj44
PC9udW1iZXI+PGtleXdvcmRzPjxrZXl3b3JkPkVudmlyb25tZW50YWwgcG9saWN5PC9rZXl3b3Jk
PjxrZXl3b3JkPkNsaW1hdGUgY2hhbmdlPC9rZXl3b3JkPjwva2V5d29yZHM+PGRhdGVzPjx5ZWFy
PjIwMjA8L3llYXI+PHB1Yi1kYXRlcz48ZGF0ZT4yMDIwLzA1LzAxPC9kYXRlPjwvcHViLWRhdGVz
PjwvZGF0ZXM+PHB1Ymxpc2hlcj5Kb2huIFdpbGV5ICZhbXA7IFNvbnMsIEx0ZDwvcHVibGlzaGVy
Pjxpc2JuPjAwMjUtNzI5WDwvaXNibj48dXJscz48cmVsYXRlZC11cmxzPjx1cmw+aHR0cHM6Ly9k
b2kub3JnLzEwLjU2OTQvbWphMi41MDU4MzwvdXJsPjwvcmVsYXRlZC11cmxzPjwvdXJscz48ZWxl
Y3Ryb25pYy1yZXNvdXJjZS1udW0+aHR0cHM6Ly9kb2kub3JnLzEwLjU2OTQvbWphMi41MDU4Mzwv
ZWxlY3Ryb25pYy1yZXNvdXJjZS1udW0+PGFjY2Vzcy1kYXRlPjIwMjQvMDYvMTY8L2FjY2Vzcy1k
YXRlPjwvcmVjb3JkPjwvQ2l0ZT48Q2l0ZT48QXV0aG9yPk1jQWxpc3RlcjwvQXV0aG9yPjxZZWFy
PjIwMjI8L1llYXI+PFJlY051bT44NzwvUmVjTnVtPjxyZWNvcmQ+PHJlYy1udW1iZXI+ODc8L3Jl
Yy1udW1iZXI+PGZvcmVpZ24ta2V5cz48a2V5IGFwcD0iRU4iIGRiLWlkPSIydHZ2ZHNhZXZkcHd3
emV4NXBmeHgwcDVmOWQyMjV0OXN3NWUiIHRpbWVzdGFtcD0iMTcxODU0OTQ4MSI+ODc8L2tleT48
L2ZvcmVpZ24ta2V5cz48cmVmLXR5cGUgbmFtZT0iSm91cm5hbCBBcnRpY2xlIj4xNzwvcmVmLXR5
cGU+PGNvbnRyaWJ1dG9ycz48YXV0aG9ycz48YXV0aG9yPk1jQWxpc3RlciwgU2NvdHQ8L2F1dGhv
cj48YXV0aG9yPk1jR2FpbiwgRm9yYmVzPC9hdXRob3I+PGF1dGhvcj5CcmV0aC1QZXRlcnNlbiwg
TWF0aWxkZTwvYXV0aG9yPjxhdXRob3I+U3RvcnksIERhdmlkPC9hdXRob3I+PGF1dGhvcj5DaGFy
bGVzd29ydGgsIEthdGU8L2F1dGhvcj48YXV0aG9yPklzb24sIEdsZW5uPC9hdXRob3I+PGF1dGhv
cj5CYXJyYXR0LCBBbGV4YW5kcmE8L2F1dGhvcj48L2F1dGhvcnM+PC9jb250cmlidXRvcnM+PHRp
dGxlcz48dGl0bGU+VGhlIGNhcmJvbiBmb290cHJpbnQgb2YgaG9zcGl0YWwgZGlhZ25vc3RpYyBp
bWFnaW5nIGluIEF1c3RyYWxpYTwvdGl0bGU+PHNlY29uZGFyeS10aXRsZT5UaGUgTGFuY2V0IFJl
Z2lvbmFsIEhlYWx0aCDigJMgV2VzdGVybiBQYWNpZmljPC9zZWNvbmRhcnktdGl0bGU+PC90aXRs
ZXM+PHBlcmlvZGljYWw+PGZ1bGwtdGl0bGU+VGhlIExhbmNldCBSZWdpb25hbCBIZWFsdGgg4oCT
IFdlc3Rlcm4gUGFjaWZpYzwvZnVsbC10aXRsZT48L3BlcmlvZGljYWw+PHZvbHVtZT4yNDwvdm9s
dW1lPjxkYXRlcz48eWVhcj4yMDIyPC95ZWFyPjwvZGF0ZXM+PHB1Ymxpc2hlcj5FbHNldmllcjwv
cHVibGlzaGVyPjxpc2JuPjI2NjYtNjA2NTwvaXNibj48dXJscz48cmVsYXRlZC11cmxzPjx1cmw+
aHR0cHM6Ly9kb2kub3JnLzEwLjEwMTYvai5sYW53cGMuMjAyMi4xMDA0NTk8L3VybD48L3JlbGF0
ZWQtdXJscz48L3VybHM+PGVsZWN0cm9uaWMtcmVzb3VyY2UtbnVtPjEwLjEwMTYvai5sYW53cGMu
MjAyMi4xMDA0NTk8L2VsZWN0cm9uaWMtcmVzb3VyY2UtbnVtPjxhY2Nlc3MtZGF0ZT4yMDI0LzA2
LzE2PC9hY2Nlc3MtZGF0ZT48L3JlY29yZD48L0NpdGU+PC9FbmROb3RlPgB=
</w:fldData>
        </w:fldChar>
      </w:r>
      <w:r w:rsidRPr="008C1287">
        <w:instrText xml:space="preserve"> ADDIN EN.CITE.DATA </w:instrText>
      </w:r>
      <w:r w:rsidRPr="008C1287">
        <w:fldChar w:fldCharType="end"/>
      </w:r>
      <w:r w:rsidRPr="008C1287">
        <w:fldChar w:fldCharType="separate"/>
      </w:r>
      <w:r w:rsidRPr="008C1287">
        <w:rPr>
          <w:noProof/>
        </w:rPr>
        <w:t>(McAlister et al. 2020; McAlister et al. 2022)</w:t>
      </w:r>
      <w:r w:rsidRPr="008C1287">
        <w:fldChar w:fldCharType="end"/>
      </w:r>
      <w:r w:rsidRPr="008C1287">
        <w:t xml:space="preserve">, which can inform the implementation of interventions. However, there is an absence of </w:t>
      </w:r>
      <w:r>
        <w:t xml:space="preserve">interventional </w:t>
      </w:r>
      <w:r w:rsidRPr="008C1287">
        <w:t xml:space="preserve">research </w:t>
      </w:r>
      <w:r>
        <w:t>about decarbonising other areas of clinical practice</w:t>
      </w:r>
      <w:r w:rsidRPr="008C1287">
        <w:t>,</w:t>
      </w:r>
      <w:r>
        <w:t xml:space="preserve"> especially in non-hospital settings. There is a need for more studies </w:t>
      </w:r>
      <w:r w:rsidRPr="00867EA1">
        <w:t xml:space="preserve">conducted in a </w:t>
      </w:r>
      <w:r w:rsidRPr="0047751A">
        <w:t xml:space="preserve">wider range of healthcare settings, </w:t>
      </w:r>
      <w:r w:rsidRPr="00867EA1">
        <w:t>such as in primary care and allied health contexts</w:t>
      </w:r>
      <w:r w:rsidR="002C4687">
        <w:t>, as well as in aged care settings</w:t>
      </w:r>
      <w:r w:rsidRPr="0047751A">
        <w:t xml:space="preserve">. </w:t>
      </w:r>
      <w:r w:rsidRPr="00867EA1">
        <w:t xml:space="preserve">Future research should also consider evaluating interventions conducted in </w:t>
      </w:r>
      <w:r w:rsidRPr="0047751A">
        <w:t xml:space="preserve">rural, regional, and remote health service areas </w:t>
      </w:r>
      <w:r w:rsidRPr="00867EA1">
        <w:t>of</w:t>
      </w:r>
      <w:r w:rsidRPr="005F79F7">
        <w:t xml:space="preserve"> </w:t>
      </w:r>
      <w:r w:rsidRPr="00867EA1">
        <w:t xml:space="preserve">Australia. </w:t>
      </w:r>
    </w:p>
    <w:p w14:paraId="768C57DB" w14:textId="2A2DAA95" w:rsidR="00957F02" w:rsidRPr="00184C65" w:rsidRDefault="00957F02" w:rsidP="00957F02">
      <w:r>
        <w:t>The studies identified sought to improve sustainability and reduce emissions through initiatives such as reducing</w:t>
      </w:r>
      <w:r w:rsidR="00C02310">
        <w:t xml:space="preserve"> </w:t>
      </w:r>
      <w:r w:rsidR="00A551BE">
        <w:t>the</w:t>
      </w:r>
      <w:r>
        <w:t xml:space="preserve"> consumption of anaesthetic gases or restricting blood tests within a specific hospital department. T</w:t>
      </w:r>
      <w:r w:rsidRPr="008C1287">
        <w:t xml:space="preserve">here is a notable gap around the potential for environmental co-benefits of health system reform to reduce medical overuse and low-value care, shift healthcare delivery towards primary care, and increase primordial and </w:t>
      </w:r>
      <w:r w:rsidRPr="008C1287">
        <w:lastRenderedPageBreak/>
        <w:t xml:space="preserve">primary </w:t>
      </w:r>
      <w:r w:rsidRPr="00184C65">
        <w:t xml:space="preserve">prevention interventions </w:t>
      </w:r>
      <w:r w:rsidRPr="00184C65">
        <w:fldChar w:fldCharType="begin"/>
      </w:r>
      <w:r w:rsidRPr="00184C65">
        <w:instrText xml:space="preserve"> ADDIN EN.CITE &lt;EndNote&gt;&lt;Cite&gt;&lt;Author&gt;Barratt&lt;/Author&gt;&lt;Year&gt;2022&lt;/Year&gt;&lt;RecNum&gt;102&lt;/RecNum&gt;&lt;DisplayText&gt;(Barratt et al. 2022)&lt;/DisplayText&gt;&lt;record&gt;&lt;rec-number&gt;102&lt;/rec-number&gt;&lt;foreign-keys&gt;&lt;key app="EN" db-id="2tvvdsaevdpwwzex5pfxx0p5f9d225t9sw5e" timestamp="1720245458"&gt;102&lt;/key&gt;&lt;/foreign-keys&gt;&lt;ref-type name="Journal Article"&gt;17&lt;/ref-type&gt;&lt;contributors&gt;&lt;authors&gt;&lt;author&gt;Barratt, Alexandra L.&lt;/author&gt;&lt;author&gt;Bell, Katy J. L.&lt;/author&gt;&lt;author&gt;Charlesworth, Kate&lt;/author&gt;&lt;author&gt;McGain, Forbes&lt;/author&gt;&lt;/authors&gt;&lt;/contributors&gt;&lt;titles&gt;&lt;title&gt;High value health care is low carbon health care&lt;/title&gt;&lt;secondary-title&gt;The Medical Journal of Australia&lt;/secondary-title&gt;&lt;/titles&gt;&lt;periodical&gt;&lt;full-title&gt;The Medical journal of Australia&lt;/full-title&gt;&lt;/periodical&gt;&lt;pages&gt;67-68&lt;/pages&gt;&lt;volume&gt;216&lt;/volume&gt;&lt;number&gt;2&lt;/number&gt;&lt;keywords&gt;&lt;keyword&gt;Health services&lt;/keyword&gt;&lt;keyword&gt;Pathology&lt;/keyword&gt;&lt;keyword&gt;Pathology services&lt;/keyword&gt;&lt;keyword&gt;Vitamin D&lt;/keyword&gt;&lt;keyword&gt;Climate change&lt;/keyword&gt;&lt;/keywords&gt;&lt;dates&gt;&lt;year&gt;2022&lt;/year&gt;&lt;pub-dates&gt;&lt;date&gt;2022/02/07&lt;/date&gt;&lt;/pub-dates&gt;&lt;/dates&gt;&lt;publisher&gt;John Wiley &amp;amp; Sons, Ltd&lt;/publisher&gt;&lt;isbn&gt;0025-729X&lt;/isbn&gt;&lt;urls&gt;&lt;related-urls&gt;&lt;url&gt;https://doi.org/10.5694/mja2.51331&lt;/url&gt;&lt;/related-urls&gt;&lt;/urls&gt;&lt;electronic-resource-num&gt;https://doi.org/10.5694/mja2.51331&lt;/electronic-resource-num&gt;&lt;access-date&gt;2024/07/05&lt;/access-date&gt;&lt;/record&gt;&lt;/Cite&gt;&lt;/EndNote&gt;</w:instrText>
      </w:r>
      <w:r w:rsidRPr="00184C65">
        <w:fldChar w:fldCharType="separate"/>
      </w:r>
      <w:r w:rsidRPr="00184C65">
        <w:rPr>
          <w:noProof/>
        </w:rPr>
        <w:t>(Barratt et al. 2022)</w:t>
      </w:r>
      <w:r w:rsidRPr="00184C65">
        <w:fldChar w:fldCharType="end"/>
      </w:r>
      <w:r w:rsidRPr="00184C65">
        <w:t xml:space="preserve">. Future studies are needed to assess opportunities for </w:t>
      </w:r>
      <w:r w:rsidR="00184C65" w:rsidRPr="00184C65">
        <w:t>broader</w:t>
      </w:r>
      <w:r w:rsidRPr="00184C65">
        <w:t xml:space="preserve"> </w:t>
      </w:r>
      <w:r w:rsidRPr="0047751A">
        <w:t xml:space="preserve">health system reform </w:t>
      </w:r>
      <w:r w:rsidRPr="00184C65">
        <w:t xml:space="preserve">to reduce demand for emissions-intensive, hospital-based care. </w:t>
      </w:r>
    </w:p>
    <w:p w14:paraId="1C291F9D" w14:textId="70956131" w:rsidR="003019F5" w:rsidRPr="005F79F7" w:rsidRDefault="00957F02" w:rsidP="005F79F7">
      <w:r w:rsidRPr="005F79F7">
        <w:t xml:space="preserve">Studies that measure the environmental impact of healthcare products and procedures can help clinicians to make informed decisions to decarbonise the health system. Future LCAs on a broader range of healthcare products and procedures </w:t>
      </w:r>
      <w:r w:rsidR="00EA0D12" w:rsidRPr="005F79F7">
        <w:t xml:space="preserve">could help </w:t>
      </w:r>
      <w:r w:rsidRPr="005F79F7">
        <w:t>to inform clinical interventions that support transitioning to low carbon high-value care, and to inform procurement and reimbursement decisions.</w:t>
      </w:r>
    </w:p>
    <w:p w14:paraId="589986CB" w14:textId="4B9ED0C8" w:rsidR="007F21E1" w:rsidRPr="005F79F7" w:rsidRDefault="00E6378D" w:rsidP="005F79F7">
      <w:r w:rsidRPr="005F79F7">
        <w:br w:type="page"/>
      </w:r>
    </w:p>
    <w:p w14:paraId="2A25898B" w14:textId="1C1D9416" w:rsidR="002A0B69" w:rsidRPr="005F79F7" w:rsidRDefault="002A0B69" w:rsidP="005F79F7">
      <w:pPr>
        <w:pStyle w:val="Heading2"/>
      </w:pPr>
      <w:bookmarkStart w:id="62" w:name="_Toc175728278"/>
      <w:bookmarkStart w:id="63" w:name="_Toc178262922"/>
      <w:bookmarkStart w:id="64" w:name="_Toc181092263"/>
      <w:r w:rsidRPr="005F79F7">
        <w:lastRenderedPageBreak/>
        <w:t xml:space="preserve">4.2 Theme 2: Health </w:t>
      </w:r>
      <w:r w:rsidR="00396402" w:rsidRPr="005F79F7">
        <w:t>s</w:t>
      </w:r>
      <w:r w:rsidRPr="005F79F7">
        <w:t xml:space="preserve">ystem </w:t>
      </w:r>
      <w:r w:rsidR="006341B0" w:rsidRPr="005F79F7">
        <w:t>a</w:t>
      </w:r>
      <w:r w:rsidRPr="005F79F7">
        <w:t>daptation</w:t>
      </w:r>
      <w:r w:rsidR="002C7967" w:rsidRPr="005F79F7">
        <w:t xml:space="preserve">, </w:t>
      </w:r>
      <w:r w:rsidR="006341B0" w:rsidRPr="005F79F7">
        <w:t>v</w:t>
      </w:r>
      <w:r w:rsidR="002C7967" w:rsidRPr="005F79F7">
        <w:t xml:space="preserve">ulnerability and </w:t>
      </w:r>
      <w:r w:rsidR="006341B0" w:rsidRPr="005F79F7">
        <w:t>r</w:t>
      </w:r>
      <w:r w:rsidR="002C7967" w:rsidRPr="005F79F7">
        <w:t>esilience</w:t>
      </w:r>
      <w:bookmarkStart w:id="65" w:name="_Toc177390332"/>
      <w:bookmarkEnd w:id="62"/>
      <w:bookmarkEnd w:id="63"/>
      <w:bookmarkEnd w:id="64"/>
      <w:r w:rsidR="002C7967" w:rsidRPr="005F79F7">
        <w:t xml:space="preserve"> </w:t>
      </w:r>
      <w:bookmarkEnd w:id="65"/>
    </w:p>
    <w:p w14:paraId="49C42463" w14:textId="77777777" w:rsidR="00FE572C" w:rsidRDefault="00FE572C" w:rsidP="00FE572C">
      <w:pPr>
        <w:pStyle w:val="BoxtextEmerald"/>
      </w:pPr>
      <w:bookmarkStart w:id="66" w:name="_Toc178262923"/>
      <w:r w:rsidRPr="00FE572C">
        <w:rPr>
          <w:rStyle w:val="Strong"/>
        </w:rPr>
        <w:t>Health system adaptation, vulnerability and resilience</w:t>
      </w:r>
      <w:r>
        <w:t>: this theme includes studies of interventions to support the health system to adapt to climate change. It includes:</w:t>
      </w:r>
    </w:p>
    <w:p w14:paraId="04B4C635" w14:textId="64D7AFED" w:rsidR="00FE572C" w:rsidRDefault="00FE572C" w:rsidP="00FE572C">
      <w:pPr>
        <w:pStyle w:val="BoxtextEmerald"/>
        <w:tabs>
          <w:tab w:val="left" w:pos="284"/>
        </w:tabs>
      </w:pPr>
      <w:r>
        <w:t>●</w:t>
      </w:r>
      <w:r>
        <w:tab/>
      </w:r>
      <w:r>
        <w:t xml:space="preserve">Studies of educational interventions to improve awareness about the health risks of climate change. </w:t>
      </w:r>
    </w:p>
    <w:p w14:paraId="2624835F" w14:textId="0AB92604" w:rsidR="00FE572C" w:rsidRDefault="00FE572C" w:rsidP="00FE572C">
      <w:pPr>
        <w:pStyle w:val="BoxtextEmerald"/>
        <w:tabs>
          <w:tab w:val="left" w:pos="284"/>
        </w:tabs>
      </w:pPr>
      <w:r>
        <w:t>●</w:t>
      </w:r>
      <w:r>
        <w:tab/>
        <w:t xml:space="preserve">Studies of strategies to deliver physical and mental health services in response to climate change. </w:t>
      </w:r>
    </w:p>
    <w:p w14:paraId="0AFC6EE8" w14:textId="792A7282" w:rsidR="00FE572C" w:rsidRPr="00FE572C" w:rsidRDefault="00FE572C" w:rsidP="00FE572C">
      <w:pPr>
        <w:pStyle w:val="BoxtextEmerald"/>
      </w:pPr>
      <w:r>
        <w:t>Adaptation and resilience interventions that are primarily delivered outside the health system are captured in theme 4.</w:t>
      </w:r>
    </w:p>
    <w:p w14:paraId="1F05DD53" w14:textId="1CE7FDB3" w:rsidR="00CA4F03" w:rsidRDefault="00CA4F03" w:rsidP="00CA4F03">
      <w:pPr>
        <w:pStyle w:val="Heading3"/>
      </w:pPr>
      <w:r>
        <w:t>4.2.1 Results</w:t>
      </w:r>
      <w:bookmarkEnd w:id="66"/>
    </w:p>
    <w:p w14:paraId="192876AD" w14:textId="00939531" w:rsidR="00F4794A" w:rsidRDefault="002A0B69" w:rsidP="00F4794A">
      <w:r>
        <w:t>There were</w:t>
      </w:r>
      <w:r w:rsidR="001418E1">
        <w:t xml:space="preserve"> 14 primary research </w:t>
      </w:r>
      <w:proofErr w:type="gramStart"/>
      <w:r w:rsidR="001418E1">
        <w:t>studies</w:t>
      </w:r>
      <w:proofErr w:type="gramEnd"/>
      <w:r w:rsidR="001418E1">
        <w:t xml:space="preserve"> and 10 reviews included in this theme (total n=24)</w:t>
      </w:r>
      <w:r w:rsidR="005C292D">
        <w:t xml:space="preserve">. </w:t>
      </w:r>
      <w:r w:rsidR="00F4794A">
        <w:t xml:space="preserve">There was a cluster (n=4) of primary studies from SA that investigated the effects of heat-health warning systems on healthcare cost or utilisation </w:t>
      </w:r>
      <w:r w:rsidR="00F4794A" w:rsidRPr="005D06DD">
        <w:rPr>
          <w:rFonts w:asciiTheme="majorHAnsi" w:hAnsiTheme="majorHAnsi" w:cstheme="majorBidi"/>
        </w:rPr>
        <w:fldChar w:fldCharType="begin">
          <w:fldData xml:space="preserve">PEVuZE5vdGU+PENpdGU+PEF1dGhvcj5XaWxsaWFtczwvQXV0aG9yPjxZZWFyPjIwMjI8L1llYXI+
PFJlY051bT40NzwvUmVjTnVtPjxEaXNwbGF5VGV4dD4oV2lsbGlhbXMgZXQgYWwuIDIwMjI7IE5p
dHNjaGtlIGV0IGFsLiAyMDE2KTwvRGlzcGxheVRleHQ+PHJlY29yZD48cmVjLW51bWJlcj40Nzwv
cmVjLW51bWJlcj48Zm9yZWlnbi1rZXlzPjxrZXkgYXBwPSJFTiIgZGItaWQ9IjJ0dnZkc2FldmRw
d3d6ZXg1cGZ4eDBwNWY5ZDIyNXQ5c3c1ZSIgdGltZXN0YW1wPSIxNzE1MTYxNDE4Ij40Nzwva2V5
PjwvZm9yZWlnbi1rZXlzPjxyZWYtdHlwZSBuYW1lPSJKb3VybmFsIEFydGljbGUiPjE3PC9yZWYt
dHlwZT48Y29udHJpYnV0b3JzPjxhdXRob3JzPjxhdXRob3I+V2lsbGlhbXMsIFN1c2FuPC9hdXRo
b3I+PGF1dGhvcj5OaXRzY2hrZSwgTW9uaWthPC9hdXRob3I+PGF1dGhvcj5Xb25kbWFnZWduLCBC
ZXJoYW51IFlhemV3PC9hdXRob3I+PGF1dGhvcj5Ub25nLCBNaWNoYWVsPC9hdXRob3I+PGF1dGhv
cj5YaWFuZywgSmlhbmp1bjwvYXV0aG9yPjxhdXRob3I+SGFuc2VuLCBBbGFuYTwvYXV0aG9yPjxh
dXRob3I+TmFpcm4sIEpvaG48L2F1dGhvcj48YXV0aG9yPkthcm5vbiwgSm9uYXRoYW48L2F1dGhv
cj48YXV0aG9yPkJpLCBQZW5nPC9hdXRob3I+PC9hdXRob3JzPjwvY29udHJpYnV0b3JzPjx0aXRs
ZXM+PHRpdGxlPkV2YWx1YXRpbmcgY29zdCBiZW5lZml0cyBmcm9tIGEgaGVhdCBoZWFsdGggd2Fy
bmluZyBzeXN0ZW0gaW4gQWRlbGFpZGUsIFNvdXRoIEF1c3RyYWxpYTwvdGl0bGU+PHNlY29uZGFy
eS10aXRsZT5BdXN0cmFsaWFuIGFuZCBOZXcgWmVhbGFuZCBKb3VybmFsIG9mIFB1YmxpYyBIZWFs
dGg8L3NlY29uZGFyeS10aXRsZT48L3RpdGxlcz48cGVyaW9kaWNhbD48ZnVsbC10aXRsZT5BdXN0
cmFsaWFuIGFuZCBOZXcgWmVhbGFuZCBqb3VybmFsIG9mIHB1YmxpYyBoZWFsdGg8L2Z1bGwtdGl0
bGU+PC9wZXJpb2RpY2FsPjxwYWdlcz4xNDktMTU0PC9wYWdlcz48dm9sdW1lPjQ2PC92b2x1bWU+
PG51bWJlcj4yPC9udW1iZXI+PGRhdGVzPjx5ZWFyPjIwMjI8L3llYXI+PC9kYXRlcz48cHViLWxv
Y2F0aW9uPlVuaXRlZCBTdGF0ZXM8L3B1Yi1sb2NhdGlvbj48cHVibGlzaGVyPkVsc2V2aWVyPC9w
dWJsaXNoZXI+PGFjY2Vzc2lvbi1udW0+MzQ5Mzk3MDg8L2FjY2Vzc2lvbi1udW0+PHVybHM+PHJl
bGF0ZWQtdXJscz48dXJsPmh0dHBzOi8vZXpwcm94eS5jYW5iZXJyYS5lZHUuYXUvbG9naW4/dXJs
PWh0dHBzOi8vc2VhcmNoLmVic2NvaG9zdC5jb20vbG9naW4uYXNweD9kaXJlY3Q9dHJ1ZSZhbXA7
ZGI9Y21lZG0mYW1wO0FOPTM0OTM5NzA4JmFtcDtzaXRlPWVob3N0LWxpdmU8L3VybD48dXJsPmh0
dHBzOi8vb25saW5lbGlicmFyeS53aWxleS5jb20vZG9pL3BkZmRpcmVjdC8xMC4xMTExLzE3NTMt
NjQwNS4xMzE5ND9kb3dubG9hZD10cnVlPC91cmw+PC9yZWxhdGVkLXVybHM+PC91cmxzPjxlbGVj
dHJvbmljLXJlc291cmNlLW51bT4xMC4xMTExLzE3NTMtNjQwNS4xMzE5NDwvZWxlY3Ryb25pYy1y
ZXNvdXJjZS1udW0+PC9yZWNvcmQ+PC9DaXRlPjxDaXRlPjxBdXRob3I+Tml0c2Noa2U8L0F1dGhv
cj48WWVhcj4yMDE2PC9ZZWFyPjxSZWNOdW0+Mjg8L1JlY051bT48cmVjb3JkPjxyZWMtbnVtYmVy
PjI4PC9yZWMtbnVtYmVyPjxmb3JlaWduLWtleXM+PGtleSBhcHA9IkVOIiBkYi1pZD0iMnR2dmRz
YWV2ZHB3d3pleDVwZnh4MHA1ZjlkMjI1dDlzdzVlIiB0aW1lc3RhbXA9IjE3MTUxNjE0MTgiPjI4
PC9rZXk+PC9mb3JlaWduLWtleXM+PHJlZi10eXBlIG5hbWU9IkpvdXJuYWwgQXJ0aWNsZSI+MTc8
L3JlZi10eXBlPjxjb250cmlidXRvcnM+PGF1dGhvcnM+PGF1dGhvcj5OaXRzY2hrZSwgTW9uaWth
PC9hdXRob3I+PGF1dGhvcj5UdWNrZXIsIEdyYWVtZTwvYXV0aG9yPjxhdXRob3I+SGFuc2VuLCBB
bGFuYTwvYXV0aG9yPjxhdXRob3I+V2lsbGlhbXMsIFN1c2FuPC9hdXRob3I+PGF1dGhvcj5aaGFu
ZywgWWluZzwvYXV0aG9yPjxhdXRob3I+QmksIFBlbmc8L2F1dGhvcj48L2F1dGhvcnM+PC9jb250
cmlidXRvcnM+PHRpdGxlcz48dGl0bGU+RXZhbHVhdGlvbiBvZiBhIGhlYXQgd2FybmluZyBzeXN0
ZW0gaW4gQWRlbGFpZGUsIFNvdXRoIEF1c3RyYWxpYSwgdXNpbmcgY2FzZS1zZXJpZXMgYW5hbHlz
aXM8L3RpdGxlPjxzZWNvbmRhcnktdGl0bGU+Qk1KIE9wZW48L3NlY29uZGFyeS10aXRsZT48L3Rp
dGxlcz48cGVyaW9kaWNhbD48ZnVsbC10aXRsZT5CTUogb3BlbjwvZnVsbC10aXRsZT48L3Blcmlv
ZGljYWw+PHBhZ2VzPmUwMTIxMjU8L3BhZ2VzPjx2b2x1bWU+Njwvdm9sdW1lPjxudW1iZXI+Nzwv
bnVtYmVyPjxkYXRlcz48eWVhcj4yMDE2PC95ZWFyPjwvZGF0ZXM+PHVybHM+PHJlbGF0ZWQtdXJs
cz48dXJsPmh0dHBzOi8vd3d3Lm5jYmkubmxtLm5paC5nb3YvcG1jL2FydGljbGVzL1BNQzQ5NjQx
ODEvcGRmL2Jtam9wZW4tMjAxNi0wMTIxMjUucGRmPC91cmw+PC9yZWxhdGVkLXVybHM+PC91cmxz
PjwvcmVjb3JkPjwvQ2l0ZT48L0VuZE5vdGU+AG==
</w:fldData>
        </w:fldChar>
      </w:r>
      <w:r w:rsidR="00F4794A">
        <w:rPr>
          <w:rFonts w:asciiTheme="majorHAnsi" w:hAnsiTheme="majorHAnsi" w:cstheme="majorBidi"/>
        </w:rPr>
        <w:instrText xml:space="preserve"> ADDIN EN.CITE </w:instrText>
      </w:r>
      <w:r w:rsidR="00F4794A">
        <w:rPr>
          <w:rFonts w:asciiTheme="majorHAnsi" w:hAnsiTheme="majorHAnsi" w:cstheme="majorBidi"/>
        </w:rPr>
        <w:fldChar w:fldCharType="begin">
          <w:fldData xml:space="preserve">PEVuZE5vdGU+PENpdGU+PEF1dGhvcj5XaWxsaWFtczwvQXV0aG9yPjxZZWFyPjIwMjI8L1llYXI+
PFJlY051bT40NzwvUmVjTnVtPjxEaXNwbGF5VGV4dD4oV2lsbGlhbXMgZXQgYWwuIDIwMjI7IE5p
dHNjaGtlIGV0IGFsLiAyMDE2KTwvRGlzcGxheVRleHQ+PHJlY29yZD48cmVjLW51bWJlcj40Nzwv
cmVjLW51bWJlcj48Zm9yZWlnbi1rZXlzPjxrZXkgYXBwPSJFTiIgZGItaWQ9IjJ0dnZkc2FldmRw
d3d6ZXg1cGZ4eDBwNWY5ZDIyNXQ5c3c1ZSIgdGltZXN0YW1wPSIxNzE1MTYxNDE4Ij40Nzwva2V5
PjwvZm9yZWlnbi1rZXlzPjxyZWYtdHlwZSBuYW1lPSJKb3VybmFsIEFydGljbGUiPjE3PC9yZWYt
dHlwZT48Y29udHJpYnV0b3JzPjxhdXRob3JzPjxhdXRob3I+V2lsbGlhbXMsIFN1c2FuPC9hdXRo
b3I+PGF1dGhvcj5OaXRzY2hrZSwgTW9uaWthPC9hdXRob3I+PGF1dGhvcj5Xb25kbWFnZWduLCBC
ZXJoYW51IFlhemV3PC9hdXRob3I+PGF1dGhvcj5Ub25nLCBNaWNoYWVsPC9hdXRob3I+PGF1dGhv
cj5YaWFuZywgSmlhbmp1bjwvYXV0aG9yPjxhdXRob3I+SGFuc2VuLCBBbGFuYTwvYXV0aG9yPjxh
dXRob3I+TmFpcm4sIEpvaG48L2F1dGhvcj48YXV0aG9yPkthcm5vbiwgSm9uYXRoYW48L2F1dGhv
cj48YXV0aG9yPkJpLCBQZW5nPC9hdXRob3I+PC9hdXRob3JzPjwvY29udHJpYnV0b3JzPjx0aXRs
ZXM+PHRpdGxlPkV2YWx1YXRpbmcgY29zdCBiZW5lZml0cyBmcm9tIGEgaGVhdCBoZWFsdGggd2Fy
bmluZyBzeXN0ZW0gaW4gQWRlbGFpZGUsIFNvdXRoIEF1c3RyYWxpYTwvdGl0bGU+PHNlY29uZGFy
eS10aXRsZT5BdXN0cmFsaWFuIGFuZCBOZXcgWmVhbGFuZCBKb3VybmFsIG9mIFB1YmxpYyBIZWFs
dGg8L3NlY29uZGFyeS10aXRsZT48L3RpdGxlcz48cGVyaW9kaWNhbD48ZnVsbC10aXRsZT5BdXN0
cmFsaWFuIGFuZCBOZXcgWmVhbGFuZCBqb3VybmFsIG9mIHB1YmxpYyBoZWFsdGg8L2Z1bGwtdGl0
bGU+PC9wZXJpb2RpY2FsPjxwYWdlcz4xNDktMTU0PC9wYWdlcz48dm9sdW1lPjQ2PC92b2x1bWU+
PG51bWJlcj4yPC9udW1iZXI+PGRhdGVzPjx5ZWFyPjIwMjI8L3llYXI+PC9kYXRlcz48cHViLWxv
Y2F0aW9uPlVuaXRlZCBTdGF0ZXM8L3B1Yi1sb2NhdGlvbj48cHVibGlzaGVyPkVsc2V2aWVyPC9w
dWJsaXNoZXI+PGFjY2Vzc2lvbi1udW0+MzQ5Mzk3MDg8L2FjY2Vzc2lvbi1udW0+PHVybHM+PHJl
bGF0ZWQtdXJscz48dXJsPmh0dHBzOi8vZXpwcm94eS5jYW5iZXJyYS5lZHUuYXUvbG9naW4/dXJs
PWh0dHBzOi8vc2VhcmNoLmVic2NvaG9zdC5jb20vbG9naW4uYXNweD9kaXJlY3Q9dHJ1ZSZhbXA7
ZGI9Y21lZG0mYW1wO0FOPTM0OTM5NzA4JmFtcDtzaXRlPWVob3N0LWxpdmU8L3VybD48dXJsPmh0
dHBzOi8vb25saW5lbGlicmFyeS53aWxleS5jb20vZG9pL3BkZmRpcmVjdC8xMC4xMTExLzE3NTMt
NjQwNS4xMzE5ND9kb3dubG9hZD10cnVlPC91cmw+PC9yZWxhdGVkLXVybHM+PC91cmxzPjxlbGVj
dHJvbmljLXJlc291cmNlLW51bT4xMC4xMTExLzE3NTMtNjQwNS4xMzE5NDwvZWxlY3Ryb25pYy1y
ZXNvdXJjZS1udW0+PC9yZWNvcmQ+PC9DaXRlPjxDaXRlPjxBdXRob3I+Tml0c2Noa2U8L0F1dGhv
cj48WWVhcj4yMDE2PC9ZZWFyPjxSZWNOdW0+Mjg8L1JlY051bT48cmVjb3JkPjxyZWMtbnVtYmVy
PjI4PC9yZWMtbnVtYmVyPjxmb3JlaWduLWtleXM+PGtleSBhcHA9IkVOIiBkYi1pZD0iMnR2dmRz
YWV2ZHB3d3pleDVwZnh4MHA1ZjlkMjI1dDlzdzVlIiB0aW1lc3RhbXA9IjE3MTUxNjE0MTgiPjI4
PC9rZXk+PC9mb3JlaWduLWtleXM+PHJlZi10eXBlIG5hbWU9IkpvdXJuYWwgQXJ0aWNsZSI+MTc8
L3JlZi10eXBlPjxjb250cmlidXRvcnM+PGF1dGhvcnM+PGF1dGhvcj5OaXRzY2hrZSwgTW9uaWth
PC9hdXRob3I+PGF1dGhvcj5UdWNrZXIsIEdyYWVtZTwvYXV0aG9yPjxhdXRob3I+SGFuc2VuLCBB
bGFuYTwvYXV0aG9yPjxhdXRob3I+V2lsbGlhbXMsIFN1c2FuPC9hdXRob3I+PGF1dGhvcj5aaGFu
ZywgWWluZzwvYXV0aG9yPjxhdXRob3I+QmksIFBlbmc8L2F1dGhvcj48L2F1dGhvcnM+PC9jb250
cmlidXRvcnM+PHRpdGxlcz48dGl0bGU+RXZhbHVhdGlvbiBvZiBhIGhlYXQgd2FybmluZyBzeXN0
ZW0gaW4gQWRlbGFpZGUsIFNvdXRoIEF1c3RyYWxpYSwgdXNpbmcgY2FzZS1zZXJpZXMgYW5hbHlz
aXM8L3RpdGxlPjxzZWNvbmRhcnktdGl0bGU+Qk1KIE9wZW48L3NlY29uZGFyeS10aXRsZT48L3Rp
dGxlcz48cGVyaW9kaWNhbD48ZnVsbC10aXRsZT5CTUogb3BlbjwvZnVsbC10aXRsZT48L3Blcmlv
ZGljYWw+PHBhZ2VzPmUwMTIxMjU8L3BhZ2VzPjx2b2x1bWU+Njwvdm9sdW1lPjxudW1iZXI+Nzwv
bnVtYmVyPjxkYXRlcz48eWVhcj4yMDE2PC95ZWFyPjwvZGF0ZXM+PHVybHM+PHJlbGF0ZWQtdXJs
cz48dXJsPmh0dHBzOi8vd3d3Lm5jYmkubmxtLm5paC5nb3YvcG1jL2FydGljbGVzL1BNQzQ5NjQx
ODEvcGRmL2Jtam9wZW4tMjAxNi0wMTIxMjUucGRmPC91cmw+PC9yZWxhdGVkLXVybHM+PC91cmxz
PjwvcmVjb3JkPjwvQ2l0ZT48L0VuZE5vdGU+AG==
</w:fldData>
        </w:fldChar>
      </w:r>
      <w:r w:rsidR="00F4794A">
        <w:rPr>
          <w:rFonts w:asciiTheme="majorHAnsi" w:hAnsiTheme="majorHAnsi" w:cstheme="majorBidi"/>
        </w:rPr>
        <w:instrText xml:space="preserve"> ADDIN EN.CITE.DATA </w:instrText>
      </w:r>
      <w:r w:rsidR="00F4794A">
        <w:rPr>
          <w:rFonts w:asciiTheme="majorHAnsi" w:hAnsiTheme="majorHAnsi" w:cstheme="majorBidi"/>
        </w:rPr>
      </w:r>
      <w:r w:rsidR="00F4794A">
        <w:rPr>
          <w:rFonts w:asciiTheme="majorHAnsi" w:hAnsiTheme="majorHAnsi" w:cstheme="majorBidi"/>
        </w:rPr>
        <w:fldChar w:fldCharType="end"/>
      </w:r>
      <w:r w:rsidR="00F4794A" w:rsidRPr="005D06DD">
        <w:rPr>
          <w:rFonts w:asciiTheme="majorHAnsi" w:hAnsiTheme="majorHAnsi" w:cstheme="majorBidi"/>
        </w:rPr>
      </w:r>
      <w:r w:rsidR="00F4794A" w:rsidRPr="005D06DD">
        <w:rPr>
          <w:rFonts w:asciiTheme="majorHAnsi" w:hAnsiTheme="majorHAnsi" w:cstheme="majorBidi"/>
        </w:rPr>
        <w:fldChar w:fldCharType="separate"/>
      </w:r>
      <w:r w:rsidR="00F4794A">
        <w:rPr>
          <w:rFonts w:asciiTheme="majorHAnsi" w:hAnsiTheme="majorHAnsi" w:cstheme="majorBidi"/>
          <w:noProof/>
        </w:rPr>
        <w:t>(Williams et al. 2022; Nitschke et al. 2016)</w:t>
      </w:r>
      <w:r w:rsidR="00F4794A" w:rsidRPr="005D06DD">
        <w:rPr>
          <w:rFonts w:asciiTheme="majorHAnsi" w:hAnsiTheme="majorHAnsi" w:cstheme="majorBidi"/>
        </w:rPr>
        <w:fldChar w:fldCharType="end"/>
      </w:r>
      <w:r w:rsidR="00F4794A" w:rsidRPr="005F79F7">
        <w:t xml:space="preserve">, mortality </w:t>
      </w:r>
      <w:r w:rsidR="00F4794A" w:rsidRPr="005D06DD">
        <w:rPr>
          <w:rFonts w:asciiTheme="majorHAnsi" w:hAnsiTheme="majorHAnsi" w:cstheme="majorBidi"/>
        </w:rPr>
        <w:fldChar w:fldCharType="begin"/>
      </w:r>
      <w:r w:rsidR="00F4794A">
        <w:rPr>
          <w:rFonts w:asciiTheme="majorHAnsi" w:hAnsiTheme="majorHAnsi" w:cstheme="majorBidi"/>
        </w:rPr>
        <w:instrText xml:space="preserve"> ADDIN EN.CITE &lt;EndNote&gt;&lt;Cite&gt;&lt;Author&gt;Nitschke&lt;/Author&gt;&lt;Year&gt;2016&lt;/Year&gt;&lt;RecNum&gt;28&lt;/RecNum&gt;&lt;DisplayText&gt;(Nitschke et al. 2016)&lt;/DisplayText&gt;&lt;record&gt;&lt;rec-number&gt;28&lt;/rec-number&gt;&lt;foreign-keys&gt;&lt;key app="EN" db-id="2tvvdsaevdpwwzex5pfxx0p5f9d225t9sw5e" timestamp="1715161418"&gt;28&lt;/key&gt;&lt;/foreign-keys&gt;&lt;ref-type name="Journal Article"&gt;17&lt;/ref-type&gt;&lt;contributors&gt;&lt;authors&gt;&lt;author&gt;Nitschke, Monika&lt;/author&gt;&lt;author&gt;Tucker, Graeme&lt;/author&gt;&lt;author&gt;Hansen, Alana&lt;/author&gt;&lt;author&gt;Williams, Susan&lt;/author&gt;&lt;author&gt;Zhang, Ying&lt;/author&gt;&lt;author&gt;Bi, Peng&lt;/author&gt;&lt;/authors&gt;&lt;/contributors&gt;&lt;titles&gt;&lt;title&gt;Evaluation of a heat warning system in Adelaide, South Australia, using case-series analysis&lt;/title&gt;&lt;secondary-title&gt;BMJ Open&lt;/secondary-title&gt;&lt;/titles&gt;&lt;periodical&gt;&lt;full-title&gt;BMJ open&lt;/full-title&gt;&lt;/periodical&gt;&lt;pages&gt;e012125&lt;/pages&gt;&lt;volume&gt;6&lt;/volume&gt;&lt;number&gt;7&lt;/number&gt;&lt;dates&gt;&lt;year&gt;2016&lt;/year&gt;&lt;/dates&gt;&lt;urls&gt;&lt;related-urls&gt;&lt;url&gt;https://www.ncbi.nlm.nih.gov/pmc/articles/PMC4964181/pdf/bmjopen-2016-012125.pdf&lt;/url&gt;&lt;/related-urls&gt;&lt;/urls&gt;&lt;/record&gt;&lt;/Cite&gt;&lt;/EndNote&gt;</w:instrText>
      </w:r>
      <w:r w:rsidR="00F4794A" w:rsidRPr="005D06DD">
        <w:rPr>
          <w:rFonts w:asciiTheme="majorHAnsi" w:hAnsiTheme="majorHAnsi" w:cstheme="majorBidi"/>
        </w:rPr>
        <w:fldChar w:fldCharType="separate"/>
      </w:r>
      <w:r w:rsidR="00F4794A">
        <w:rPr>
          <w:rFonts w:asciiTheme="majorHAnsi" w:hAnsiTheme="majorHAnsi" w:cstheme="majorBidi"/>
          <w:noProof/>
        </w:rPr>
        <w:t>(Nitschke et al. 2016)</w:t>
      </w:r>
      <w:r w:rsidR="00F4794A" w:rsidRPr="005D06DD">
        <w:rPr>
          <w:rFonts w:asciiTheme="majorHAnsi" w:hAnsiTheme="majorHAnsi" w:cstheme="majorBidi"/>
        </w:rPr>
        <w:fldChar w:fldCharType="end"/>
      </w:r>
      <w:r w:rsidR="00F4794A" w:rsidRPr="005F79F7">
        <w:t xml:space="preserve">, and health-related behaviours, knowledge, and awareness </w:t>
      </w:r>
      <w:r w:rsidR="00F4794A" w:rsidRPr="005D06DD">
        <w:rPr>
          <w:rFonts w:asciiTheme="majorHAnsi" w:hAnsiTheme="majorHAnsi" w:cstheme="majorBidi"/>
        </w:rPr>
        <w:fldChar w:fldCharType="begin">
          <w:fldData xml:space="preserve">PEVuZE5vdGU+PENpdGU+PEF1dGhvcj5OaXRzY2hrZTwvQXV0aG9yPjxZZWFyPjIwMTc8L1llYXI+
PFJlY051bT42MzwvUmVjTnVtPjxEaXNwbGF5VGV4dD4oTml0c2Noa2UgZXQgYWwuIDIwMTc7IFdp
bGxpYW1zIGV0IGFsLiAyMDE5KTwvRGlzcGxheVRleHQ+PHJlY29yZD48cmVjLW51bWJlcj42Mzwv
cmVjLW51bWJlcj48Zm9yZWlnbi1rZXlzPjxrZXkgYXBwPSJFTiIgZGItaWQ9IjJ0dnZkc2FldmRw
d3d6ZXg1cGZ4eDBwNWY5ZDIyNXQ5c3c1ZSIgdGltZXN0YW1wPSIxNzE1MTYxNDUyIj42Mzwva2V5
PjwvZm9yZWlnbi1rZXlzPjxyZWYtdHlwZSBuYW1lPSJKb3VybmFsIEFydGljbGUiPjE3PC9yZWYt
dHlwZT48Y29udHJpYnV0b3JzPjxhdXRob3JzPjxhdXRob3I+Tml0c2Noa2UsIE1vbmlrYTwvYXV0
aG9yPjxhdXRob3I+S3JhY2tvd2l6ZXIsIEFudG9pbmV0dGU8L2F1dGhvcj48YXV0aG9yPkhhbnNl
biwgQWxhbmEgTC48L2F1dGhvcj48YXV0aG9yPkJpLCBQZW5nPC9hdXRob3I+PGF1dGhvcj5UdWNr
ZXIsIEdyYWVtZSBSLjwvYXV0aG9yPjwvYXV0aG9ycz48L2NvbnRyaWJ1dG9ycz48dGl0bGVzPjx0
aXRsZT5IZWF0IGhlYWx0aCBtZXNzYWdlczogQSByYW5kb21pemVkIGNvbnRyb2xsZWQgdHJpYWwg
b2YgYSBwcmV2ZW50YXRpdmUgbWVzc2FnZXMgdG9vbCBpbiB0aGUgb2xkZXIgcG9wdWxhdGlvbiBv
ZiBTb3V0aCBBdXN0cmFsaWE8L3RpdGxlPjxzZWNvbmRhcnktdGl0bGU+SW50ZXJuYXRpb25hbCBK
b3VybmFsIG9mIEVudmlyb25tZW50YWwgUmVzZWFyY2ggYW5kIFB1YmxpYyBIZWFsdGg8L3NlY29u
ZGFyeS10aXRsZT48L3RpdGxlcz48cGVyaW9kaWNhbD48ZnVsbC10aXRsZT5JbnRlcm5hdGlvbmFs
IEpvdXJuYWwgb2YgRW52aXJvbm1lbnRhbCBSZXNlYXJjaCBhbmQgUHVibGljIEhlYWx0aDwvZnVs
bC10aXRsZT48L3BlcmlvZGljYWw+PHBhZ2VzPjk5MjwvcGFnZXM+PHZvbHVtZT4xNDwvdm9sdW1l
PjxudW1iZXI+OTwvbnVtYmVyPjxrZXl3b3Jkcz48a2V5d29yZD5IZWFsdGggcHJvbW90aW9uPC9r
ZXl3b3JkPjxrZXl3b3JkPkh1bWFuIGJlaW5nczwva2V5d29yZD48a2V5d29yZD5BZ2VkLCA4MCBh
bmQgb3Zlcjwva2V5d29yZD48a2V5d29yZD5GZW1hbGU8L2tleXdvcmQ+PGtleXdvcmQ+TWFsZTwv
a2V5d29yZD48a2V5d29yZD5PbGRlciBwZW9wbGU8L2tleXdvcmQ+PGtleXdvcmQ+SGVhbHRoIGJl
aGF2aW9yPC9rZXl3b3JkPjxrZXl3b3JkPlNvdXRoIEF1c3RyYWxpYTwva2V5d29yZD48a2V5d29y
ZD5BY2Nlc3MgY29udHJvbDwva2V5d29yZD48a2V5d29yZD5FeHRyZW1lIEhlYXQ8L2tleXdvcmQ+
PGtleXdvcmQ+TW9ydGFsaXR5PC9rZXl3b3JkPjxrZXl3b3JkPkNvb2xpbmcgc3lzdGVtczwva2V5
d29yZD48a2V5d29yZD5TdW1tZXI8L2tleXdvcmQ+PGtleXdvcmQ+UmVzZWFyY2g8L2tleXdvcmQ+
PGtleXdvcmQ+UmlzayBhc3Nlc3NtZW50PC9rZXl3b3JkPjxrZXl3b3JkPkRpc2Vhc2VzPC9rZXl3
b3JkPjxrZXl3b3JkPkhlYXQ8L2tleXdvcmQ+PGtleXdvcmQ+UmFuZG9tIEFsbG9jYXRpb248L2tl
eXdvcmQ+PGtleXdvcmQ+VGV4dGlsZSBmYWJyaWNzPC9rZXl3b3JkPjxrZXl3b3JkPlBvcHVsYXRp
b248L2tleXdvcmQ+PGtleXdvcmQ+U2tpbjwva2V5d29yZD48a2V5d29yZD5IZWF0LVNob2NrIFJl
c3BvbnNlPC9rZXl3b3JkPjxrZXl3b3JkPkNoaS1zcXVhcmUgdGVzdDwva2V5d29yZD48a2V5d29y
ZD5QdWJsaWMgaGVhbHRoPC9rZXl3b3JkPjxrZXl3b3JkPkNocm9uaWMgZGlzZWFzZXM8L2tleXdv
cmQ+PGtleXdvcmQ+UG9ydGFzeXN0ZW1pYyBTaHVudCwgVHJhbnNqdWd1bGFyIEludHJhaGVwYXRp
Yzwva2V5d29yZD48L2tleXdvcmRzPjxkYXRlcz48eWVhcj4yMDE3PC95ZWFyPjwvZGF0ZXM+PHB1
Yi1sb2NhdGlvbj5Td2l0emVybGFuZDwvcHViLWxvY2F0aW9uPjxwdWJsaXNoZXI+TURQSSBBRzwv
cHVibGlzaGVyPjxpc2JuPjE2NjAtNDYwMTwvaXNibj48dXJscz48L3VybHM+PGVsZWN0cm9uaWMt
cmVzb3VyY2UtbnVtPjEwLjMzOTAvaWplcnBoMTQwOTA5OTI8L2VsZWN0cm9uaWMtcmVzb3VyY2Ut
bnVtPjwvcmVjb3JkPjwvQ2l0ZT48Q2l0ZT48QXV0aG9yPldpbGxpYW1zPC9BdXRob3I+PFllYXI+
MjAxOTwvWWVhcj48UmVjTnVtPjY3PC9SZWNOdW0+PHJlY29yZD48cmVjLW51bWJlcj42NzwvcmVj
LW51bWJlcj48Zm9yZWlnbi1rZXlzPjxrZXkgYXBwPSJFTiIgZGItaWQ9IjJ0dnZkc2FldmRwd3d6
ZXg1cGZ4eDBwNWY5ZDIyNXQ5c3c1ZSIgdGltZXN0YW1wPSIxNzE1MTYxNDUyIj42Nzwva2V5Pjwv
Zm9yZWlnbi1rZXlzPjxyZWYtdHlwZSBuYW1lPSJKb3VybmFsIEFydGljbGUiPjE3PC9yZWYtdHlw
ZT48Y29udHJpYnV0b3JzPjxhdXRob3JzPjxhdXRob3I+V2lsbGlhbXMsIFN1c2FuPC9hdXRob3I+
PGF1dGhvcj5IYW5zb24tRWFzZXksIFNjb3R0PC9hdXRob3I+PGF1dGhvcj5OaXRzY2hrZSwgTW9u
aWthPC9hdXRob3I+PGF1dGhvcj5Ib3dlbGwsIFN0dWFydDwvYXV0aG9yPjxhdXRob3I+TmFpcm4s
IEpvaG48L2F1dGhvcj48YXV0aG9yPkJlYXR0aWUsIENocmlzPC9hdXRob3I+PGF1dGhvcj5XeW53
b29kLCBHcmFlbWU8L2F1dGhvcj48YXV0aG9yPkJpLCBQZW5nPC9hdXRob3I+PC9hdXRob3JzPjwv
Y29udHJpYnV0b3JzPjx0aXRsZXM+PHRpdGxlPkhlYXQtaGVhbHRoIHdhcm5pbmdzIGluIHJlZ2lv
bmFsIEF1c3RyYWxpYTogZXhhbWluaW5nIHB1YmxpYyBwZXJjZXB0aW9ucyBhbmQgcmVzcG9uc2Vz
PC90aXRsZT48c2Vjb25kYXJ5LXRpdGxlPkVudmlyb25tZW50YWwgSGF6YXJkczwvc2Vjb25kYXJ5
LXRpdGxlPjwvdGl0bGVzPjxwZXJpb2RpY2FsPjxmdWxsLXRpdGxlPkVudmlyb25tZW50YWwgaGF6
YXJkczwvZnVsbC10aXRsZT48L3BlcmlvZGljYWw+PHBhZ2VzPjI4Ny0zMTA8L3BhZ2VzPjx2b2x1
bWU+MTg8L3ZvbHVtZT48bnVtYmVyPjQ8L251bWJlcj48a2V5d29yZHM+PGtleXdvcmQ+RXh0cmVt
ZSBIZWF0PC9rZXl3b3JkPjxrZXl3b3JkPlB1YmxpYyBoZWFsdGg8L2tleXdvcmQ+PGtleXdvcmQ+
UHJldmVudGlvbjwva2V5d29yZD48a2V5d29yZD5Xb21lbjwva2V5d29yZD48a2V5d29yZD5Ub2Jh
Y2NvIGluZHVzdHJ5PC9rZXl3b3JkPjxrZXl3b3JkPlByb3RlY3RpdmUgRmFjdG9yczwva2V5d29y
ZD48a2V5d29yZD5JbmZyYXJlZCByYWRpYXRpb248L2tleXdvcmQ+PGtleXdvcmQ+U3VydmV5aW5n
PC9rZXl3b3JkPjxrZXl3b3JkPkhlYXQ8L2tleXdvcmQ+PGtleXdvcmQ+TWVuPC9rZXl3b3JkPjxr
ZXl3b3JkPlRlbGVwaG9uZSBzdXJ2ZXlzPC9rZXl3b3JkPjxrZXl3b3JkPlB1YmxpYyBvcGluaW9u
PC9rZXl3b3JkPjxrZXl3b3JkPldhcm5pbmdzPC9rZXl3b3JkPjxrZXl3b3JkPkFnZSBncm91cHM8
L2tleXdvcmQ+PC9rZXl3b3Jkcz48ZGF0ZXM+PHllYXI+MjAxOTwveWVhcj48L2RhdGVzPjxwdWIt
bG9jYXRpb24+TG9uZG9uPC9wdWItbG9jYXRpb24+PHB1Ymxpc2hlcj5UYXlsb3IgJmFtcDsgRnJh
bmNpczwvcHVibGlzaGVyPjxpc2JuPjE3NDctNzg5MTwvaXNibj48dXJscz48L3VybHM+PGVsZWN0
cm9uaWMtcmVzb3VyY2UtbnVtPjEwLjEwODAvMTc0Nzc4OTEuMjAxOC4xNTM4ODY3PC9lbGVjdHJv
bmljLXJlc291cmNlLW51bT48L3JlY29yZD48L0NpdGU+PC9FbmROb3RlPn==
</w:fldData>
        </w:fldChar>
      </w:r>
      <w:r w:rsidR="00F4794A">
        <w:rPr>
          <w:rFonts w:asciiTheme="majorHAnsi" w:hAnsiTheme="majorHAnsi" w:cstheme="majorBidi"/>
        </w:rPr>
        <w:instrText xml:space="preserve"> ADDIN EN.CITE </w:instrText>
      </w:r>
      <w:r w:rsidR="00F4794A">
        <w:rPr>
          <w:rFonts w:asciiTheme="majorHAnsi" w:hAnsiTheme="majorHAnsi" w:cstheme="majorBidi"/>
        </w:rPr>
        <w:fldChar w:fldCharType="begin">
          <w:fldData xml:space="preserve">PEVuZE5vdGU+PENpdGU+PEF1dGhvcj5OaXRzY2hrZTwvQXV0aG9yPjxZZWFyPjIwMTc8L1llYXI+
PFJlY051bT42MzwvUmVjTnVtPjxEaXNwbGF5VGV4dD4oTml0c2Noa2UgZXQgYWwuIDIwMTc7IFdp
bGxpYW1zIGV0IGFsLiAyMDE5KTwvRGlzcGxheVRleHQ+PHJlY29yZD48cmVjLW51bWJlcj42Mzwv
cmVjLW51bWJlcj48Zm9yZWlnbi1rZXlzPjxrZXkgYXBwPSJFTiIgZGItaWQ9IjJ0dnZkc2FldmRw
d3d6ZXg1cGZ4eDBwNWY5ZDIyNXQ5c3c1ZSIgdGltZXN0YW1wPSIxNzE1MTYxNDUyIj42Mzwva2V5
PjwvZm9yZWlnbi1rZXlzPjxyZWYtdHlwZSBuYW1lPSJKb3VybmFsIEFydGljbGUiPjE3PC9yZWYt
dHlwZT48Y29udHJpYnV0b3JzPjxhdXRob3JzPjxhdXRob3I+Tml0c2Noa2UsIE1vbmlrYTwvYXV0
aG9yPjxhdXRob3I+S3JhY2tvd2l6ZXIsIEFudG9pbmV0dGU8L2F1dGhvcj48YXV0aG9yPkhhbnNl
biwgQWxhbmEgTC48L2F1dGhvcj48YXV0aG9yPkJpLCBQZW5nPC9hdXRob3I+PGF1dGhvcj5UdWNr
ZXIsIEdyYWVtZSBSLjwvYXV0aG9yPjwvYXV0aG9ycz48L2NvbnRyaWJ1dG9ycz48dGl0bGVzPjx0
aXRsZT5IZWF0IGhlYWx0aCBtZXNzYWdlczogQSByYW5kb21pemVkIGNvbnRyb2xsZWQgdHJpYWwg
b2YgYSBwcmV2ZW50YXRpdmUgbWVzc2FnZXMgdG9vbCBpbiB0aGUgb2xkZXIgcG9wdWxhdGlvbiBv
ZiBTb3V0aCBBdXN0cmFsaWE8L3RpdGxlPjxzZWNvbmRhcnktdGl0bGU+SW50ZXJuYXRpb25hbCBK
b3VybmFsIG9mIEVudmlyb25tZW50YWwgUmVzZWFyY2ggYW5kIFB1YmxpYyBIZWFsdGg8L3NlY29u
ZGFyeS10aXRsZT48L3RpdGxlcz48cGVyaW9kaWNhbD48ZnVsbC10aXRsZT5JbnRlcm5hdGlvbmFs
IEpvdXJuYWwgb2YgRW52aXJvbm1lbnRhbCBSZXNlYXJjaCBhbmQgUHVibGljIEhlYWx0aDwvZnVs
bC10aXRsZT48L3BlcmlvZGljYWw+PHBhZ2VzPjk5MjwvcGFnZXM+PHZvbHVtZT4xNDwvdm9sdW1l
PjxudW1iZXI+OTwvbnVtYmVyPjxrZXl3b3Jkcz48a2V5d29yZD5IZWFsdGggcHJvbW90aW9uPC9r
ZXl3b3JkPjxrZXl3b3JkPkh1bWFuIGJlaW5nczwva2V5d29yZD48a2V5d29yZD5BZ2VkLCA4MCBh
bmQgb3Zlcjwva2V5d29yZD48a2V5d29yZD5GZW1hbGU8L2tleXdvcmQ+PGtleXdvcmQ+TWFsZTwv
a2V5d29yZD48a2V5d29yZD5PbGRlciBwZW9wbGU8L2tleXdvcmQ+PGtleXdvcmQ+SGVhbHRoIGJl
aGF2aW9yPC9rZXl3b3JkPjxrZXl3b3JkPlNvdXRoIEF1c3RyYWxpYTwva2V5d29yZD48a2V5d29y
ZD5BY2Nlc3MgY29udHJvbDwva2V5d29yZD48a2V5d29yZD5FeHRyZW1lIEhlYXQ8L2tleXdvcmQ+
PGtleXdvcmQ+TW9ydGFsaXR5PC9rZXl3b3JkPjxrZXl3b3JkPkNvb2xpbmcgc3lzdGVtczwva2V5
d29yZD48a2V5d29yZD5TdW1tZXI8L2tleXdvcmQ+PGtleXdvcmQ+UmVzZWFyY2g8L2tleXdvcmQ+
PGtleXdvcmQ+UmlzayBhc3Nlc3NtZW50PC9rZXl3b3JkPjxrZXl3b3JkPkRpc2Vhc2VzPC9rZXl3
b3JkPjxrZXl3b3JkPkhlYXQ8L2tleXdvcmQ+PGtleXdvcmQ+UmFuZG9tIEFsbG9jYXRpb248L2tl
eXdvcmQ+PGtleXdvcmQ+VGV4dGlsZSBmYWJyaWNzPC9rZXl3b3JkPjxrZXl3b3JkPlBvcHVsYXRp
b248L2tleXdvcmQ+PGtleXdvcmQ+U2tpbjwva2V5d29yZD48a2V5d29yZD5IZWF0LVNob2NrIFJl
c3BvbnNlPC9rZXl3b3JkPjxrZXl3b3JkPkNoaS1zcXVhcmUgdGVzdDwva2V5d29yZD48a2V5d29y
ZD5QdWJsaWMgaGVhbHRoPC9rZXl3b3JkPjxrZXl3b3JkPkNocm9uaWMgZGlzZWFzZXM8L2tleXdv
cmQ+PGtleXdvcmQ+UG9ydGFzeXN0ZW1pYyBTaHVudCwgVHJhbnNqdWd1bGFyIEludHJhaGVwYXRp
Yzwva2V5d29yZD48L2tleXdvcmRzPjxkYXRlcz48eWVhcj4yMDE3PC95ZWFyPjwvZGF0ZXM+PHB1
Yi1sb2NhdGlvbj5Td2l0emVybGFuZDwvcHViLWxvY2F0aW9uPjxwdWJsaXNoZXI+TURQSSBBRzwv
cHVibGlzaGVyPjxpc2JuPjE2NjAtNDYwMTwvaXNibj48dXJscz48L3VybHM+PGVsZWN0cm9uaWMt
cmVzb3VyY2UtbnVtPjEwLjMzOTAvaWplcnBoMTQwOTA5OTI8L2VsZWN0cm9uaWMtcmVzb3VyY2Ut
bnVtPjwvcmVjb3JkPjwvQ2l0ZT48Q2l0ZT48QXV0aG9yPldpbGxpYW1zPC9BdXRob3I+PFllYXI+
MjAxOTwvWWVhcj48UmVjTnVtPjY3PC9SZWNOdW0+PHJlY29yZD48cmVjLW51bWJlcj42NzwvcmVj
LW51bWJlcj48Zm9yZWlnbi1rZXlzPjxrZXkgYXBwPSJFTiIgZGItaWQ9IjJ0dnZkc2FldmRwd3d6
ZXg1cGZ4eDBwNWY5ZDIyNXQ5c3c1ZSIgdGltZXN0YW1wPSIxNzE1MTYxNDUyIj42Nzwva2V5Pjwv
Zm9yZWlnbi1rZXlzPjxyZWYtdHlwZSBuYW1lPSJKb3VybmFsIEFydGljbGUiPjE3PC9yZWYtdHlw
ZT48Y29udHJpYnV0b3JzPjxhdXRob3JzPjxhdXRob3I+V2lsbGlhbXMsIFN1c2FuPC9hdXRob3I+
PGF1dGhvcj5IYW5zb24tRWFzZXksIFNjb3R0PC9hdXRob3I+PGF1dGhvcj5OaXRzY2hrZSwgTW9u
aWthPC9hdXRob3I+PGF1dGhvcj5Ib3dlbGwsIFN0dWFydDwvYXV0aG9yPjxhdXRob3I+TmFpcm4s
IEpvaG48L2F1dGhvcj48YXV0aG9yPkJlYXR0aWUsIENocmlzPC9hdXRob3I+PGF1dGhvcj5XeW53
b29kLCBHcmFlbWU8L2F1dGhvcj48YXV0aG9yPkJpLCBQZW5nPC9hdXRob3I+PC9hdXRob3JzPjwv
Y29udHJpYnV0b3JzPjx0aXRsZXM+PHRpdGxlPkhlYXQtaGVhbHRoIHdhcm5pbmdzIGluIHJlZ2lv
bmFsIEF1c3RyYWxpYTogZXhhbWluaW5nIHB1YmxpYyBwZXJjZXB0aW9ucyBhbmQgcmVzcG9uc2Vz
PC90aXRsZT48c2Vjb25kYXJ5LXRpdGxlPkVudmlyb25tZW50YWwgSGF6YXJkczwvc2Vjb25kYXJ5
LXRpdGxlPjwvdGl0bGVzPjxwZXJpb2RpY2FsPjxmdWxsLXRpdGxlPkVudmlyb25tZW50YWwgaGF6
YXJkczwvZnVsbC10aXRsZT48L3BlcmlvZGljYWw+PHBhZ2VzPjI4Ny0zMTA8L3BhZ2VzPjx2b2x1
bWU+MTg8L3ZvbHVtZT48bnVtYmVyPjQ8L251bWJlcj48a2V5d29yZHM+PGtleXdvcmQ+RXh0cmVt
ZSBIZWF0PC9rZXl3b3JkPjxrZXl3b3JkPlB1YmxpYyBoZWFsdGg8L2tleXdvcmQ+PGtleXdvcmQ+
UHJldmVudGlvbjwva2V5d29yZD48a2V5d29yZD5Xb21lbjwva2V5d29yZD48a2V5d29yZD5Ub2Jh
Y2NvIGluZHVzdHJ5PC9rZXl3b3JkPjxrZXl3b3JkPlByb3RlY3RpdmUgRmFjdG9yczwva2V5d29y
ZD48a2V5d29yZD5JbmZyYXJlZCByYWRpYXRpb248L2tleXdvcmQ+PGtleXdvcmQ+U3VydmV5aW5n
PC9rZXl3b3JkPjxrZXl3b3JkPkhlYXQ8L2tleXdvcmQ+PGtleXdvcmQ+TWVuPC9rZXl3b3JkPjxr
ZXl3b3JkPlRlbGVwaG9uZSBzdXJ2ZXlzPC9rZXl3b3JkPjxrZXl3b3JkPlB1YmxpYyBvcGluaW9u
PC9rZXl3b3JkPjxrZXl3b3JkPldhcm5pbmdzPC9rZXl3b3JkPjxrZXl3b3JkPkFnZSBncm91cHM8
L2tleXdvcmQ+PC9rZXl3b3Jkcz48ZGF0ZXM+PHllYXI+MjAxOTwveWVhcj48L2RhdGVzPjxwdWIt
bG9jYXRpb24+TG9uZG9uPC9wdWItbG9jYXRpb24+PHB1Ymxpc2hlcj5UYXlsb3IgJmFtcDsgRnJh
bmNpczwvcHVibGlzaGVyPjxpc2JuPjE3NDctNzg5MTwvaXNibj48dXJscz48L3VybHM+PGVsZWN0
cm9uaWMtcmVzb3VyY2UtbnVtPjEwLjEwODAvMTc0Nzc4OTEuMjAxOC4xNTM4ODY3PC9lbGVjdHJv
bmljLXJlc291cmNlLW51bT48L3JlY29yZD48L0NpdGU+PC9FbmROb3RlPn==
</w:fldData>
        </w:fldChar>
      </w:r>
      <w:r w:rsidR="00F4794A">
        <w:rPr>
          <w:rFonts w:asciiTheme="majorHAnsi" w:hAnsiTheme="majorHAnsi" w:cstheme="majorBidi"/>
        </w:rPr>
        <w:instrText xml:space="preserve"> ADDIN EN.CITE.DATA </w:instrText>
      </w:r>
      <w:r w:rsidR="00F4794A">
        <w:rPr>
          <w:rFonts w:asciiTheme="majorHAnsi" w:hAnsiTheme="majorHAnsi" w:cstheme="majorBidi"/>
        </w:rPr>
      </w:r>
      <w:r w:rsidR="00F4794A">
        <w:rPr>
          <w:rFonts w:asciiTheme="majorHAnsi" w:hAnsiTheme="majorHAnsi" w:cstheme="majorBidi"/>
        </w:rPr>
        <w:fldChar w:fldCharType="end"/>
      </w:r>
      <w:r w:rsidR="00F4794A" w:rsidRPr="005D06DD">
        <w:rPr>
          <w:rFonts w:asciiTheme="majorHAnsi" w:hAnsiTheme="majorHAnsi" w:cstheme="majorBidi"/>
        </w:rPr>
      </w:r>
      <w:r w:rsidR="00F4794A" w:rsidRPr="005D06DD">
        <w:rPr>
          <w:rFonts w:asciiTheme="majorHAnsi" w:hAnsiTheme="majorHAnsi" w:cstheme="majorBidi"/>
        </w:rPr>
        <w:fldChar w:fldCharType="separate"/>
      </w:r>
      <w:r w:rsidR="00F4794A">
        <w:rPr>
          <w:rFonts w:asciiTheme="majorHAnsi" w:hAnsiTheme="majorHAnsi" w:cstheme="majorBidi"/>
          <w:noProof/>
        </w:rPr>
        <w:t>(Nitschke et al. 2017; Williams et al. 2019)</w:t>
      </w:r>
      <w:r w:rsidR="00F4794A" w:rsidRPr="005D06DD">
        <w:rPr>
          <w:rFonts w:asciiTheme="majorHAnsi" w:hAnsiTheme="majorHAnsi" w:cstheme="majorBidi"/>
        </w:rPr>
        <w:fldChar w:fldCharType="end"/>
      </w:r>
      <w:r w:rsidR="00F4794A" w:rsidRPr="005F79F7">
        <w:t>. Only one other study explored an adaptation intervention in response to heat</w:t>
      </w:r>
      <w:r w:rsidR="00E03F40" w:rsidRPr="005F79F7">
        <w:t>:</w:t>
      </w:r>
      <w:r w:rsidR="00F4794A" w:rsidRPr="005F79F7">
        <w:t xml:space="preserve"> De Souza et al. (2023) examined the use of biophilic landscape design to reduce urban heat at Royal Darwin Hospital, in the NT. </w:t>
      </w:r>
    </w:p>
    <w:p w14:paraId="5C197F8E" w14:textId="40471B9E" w:rsidR="00F4794A" w:rsidRPr="005F79F7" w:rsidRDefault="00F4794A" w:rsidP="005F79F7">
      <w:r>
        <w:t xml:space="preserve">There were six </w:t>
      </w:r>
      <w:r w:rsidR="007F2D07">
        <w:t xml:space="preserve">primary </w:t>
      </w:r>
      <w:r>
        <w:t xml:space="preserve">studies that considered </w:t>
      </w:r>
      <w:r w:rsidR="00CC0CD0">
        <w:t xml:space="preserve">health system adaptation interventions to </w:t>
      </w:r>
      <w:r>
        <w:t xml:space="preserve">climate change in general </w:t>
      </w:r>
      <w:r w:rsidRPr="005D06DD">
        <w:rPr>
          <w:rFonts w:asciiTheme="majorHAnsi" w:hAnsiTheme="majorHAnsi" w:cstheme="majorBidi"/>
        </w:rPr>
        <w:fldChar w:fldCharType="begin">
          <w:fldData xml:space="preserve">PEVuZE5vdGU+PENpdGU+PEF1dGhvcj52YW4gQmV1cmRlbjwvQXV0aG9yPjxZZWFyPjIwMTE8L1ll
YXI+PFJlY051bT40MDwvUmVjTnVtPjxEaXNwbGF5VGV4dD4odmFuIEJldXJkZW4gZXQgYWwuIDIw
MTE7IFBhdHJpY2sgYW5kIENhcGV0b2xhIDIwMTE7IFBhdHJpY2sgYW5kIEtpbmdzbGV5IDIwMTk7
IE1jTGVhbiBldCBhbC4gMjAyMjsgV2Fsa2VyIDIwMDk7IE1vaHRhZHkgQWxpIGV0IGFsLiAyMDIy
KTwvRGlzcGxheVRleHQ+PHJlY29yZD48cmVjLW51bWJlcj40MDwvcmVjLW51bWJlcj48Zm9yZWln
bi1rZXlzPjxrZXkgYXBwPSJFTiIgZGItaWQ9IjJ0dnZkc2FldmRwd3d6ZXg1cGZ4eDBwNWY5ZDIy
NXQ5c3c1ZSIgdGltZXN0YW1wPSIxNzE1MTYxNDE4Ij40MDwva2V5PjwvZm9yZWlnbi1rZXlzPjxy
ZWYtdHlwZSBuYW1lPSJKb3VybmFsIEFydGljbGUiPjE3PC9yZWYtdHlwZT48Y29udHJpYnV0b3Jz
PjxhdXRob3JzPjxhdXRob3I+dmFuIEJldXJkZW4sIEVyaWMgSy48L2F1dGhvcj48YXV0aG9yPktp
YSwgQW5uaWUgTS48L2F1dGhvcj48YXV0aG9yPkh1Z2hlcywgRGVuaXNlPC9hdXRob3I+PGF1dGhv
cj5GdWxsZXIsIEplZmZlcnkgRC48L2F1dGhvcj48YXV0aG9yPkRpZXRyaWNoLCBVdGE8L2F1dGhv
cj48YXV0aG9yPkhvd3RvbiwgS2lyc3R5PC9hdXRob3I+PGF1dGhvcj5LYXZvb3J1LCBTdW1hbjwv
YXV0aG9yPjwvYXV0aG9ycz48L2NvbnRyaWJ1dG9ycz48dGl0bGVzPjx0aXRsZT5OZXR3b3JrZWQg
cmVzaWxpZW5jZSBpbiBydXJhbCBBdXN0cmFsaWEtLWEgcm9sZSBmb3IgaGVhbHRoIHByb21vdGlv
biBpbiByZWdpb25hbCByZXNwb25zZXMgdG8gY2xpbWF0ZSBjaGFuZ2U8L3RpdGxlPjxzZWNvbmRh
cnktdGl0bGU+SGVhbHRoIFByb21vdGlvbiBKb3VybmFsIG9mIEF1c3RyYWxpYTwvc2Vjb25kYXJ5
LXRpdGxlPjwvdGl0bGVzPjxwZXJpb2RpY2FsPjxmdWxsLXRpdGxlPkhlYWx0aCBQcm9tb3Rpb24g
Sm91cm5hbCBvZiBBdXN0cmFsaWE8L2Z1bGwtdGl0bGU+PC9wZXJpb2RpY2FsPjxwYWdlcz5TNTQt
UzYwPC9wYWdlcz48dm9sdW1lPjIyPC92b2x1bWU+PGRhdGVzPjx5ZWFyPjIwMTE8L3llYXI+PC9k
YXRlcz48cHViLWxvY2F0aW9uPkF1c3RyYWxpYTwvcHViLWxvY2F0aW9uPjxwdWJsaXNoZXI+V2ls
ZXk8L3B1Ymxpc2hlcj48YWNjZXNzaW9uLW51bT4yMjUxODkyMjwvYWNjZXNzaW9uLW51bT48dXJs
cz48cmVsYXRlZC11cmxzPjx1cmw+aHR0cHM6Ly9lenByb3h5LmNhbmJlcnJhLmVkdS5hdS9sb2dp
bj91cmw9aHR0cHM6Ly9zZWFyY2guZWJzY29ob3N0LmNvbS9sb2dpbi5hc3B4P2RpcmVjdD10cnVl
JmFtcDtkYj1jbWVkbSZhbXA7QU49MjI1MTg5MjImYW1wO3NpdGU9ZWhvc3QtbGl2ZTwvdXJsPjx1
cmw+aHR0cHM6Ly9vbmxpbmVsaWJyYXJ5LndpbGV5LmNvbS9kb2kvcGRmZGlyZWN0LzEwLjEwNzEv
SEUxMTQ1ND9kb3dubG9hZD10cnVlPC91cmw+PC9yZWxhdGVkLXVybHM+PC91cmxzPjxlbGVjdHJv
bmljLXJlc291cmNlLW51bT4xMC4xMDcxL2hlMTE0NTQ8L2VsZWN0cm9uaWMtcmVzb3VyY2UtbnVt
PjwvcmVjb3JkPjwvQ2l0ZT48Q2l0ZT48QXV0aG9yPlBhdHJpY2s8L0F1dGhvcj48WWVhcj4yMDEx
PC9ZZWFyPjxSZWNOdW0+MzE8L1JlY051bT48cmVjb3JkPjxyZWMtbnVtYmVyPjMxPC9yZWMtbnVt
YmVyPjxmb3JlaWduLWtleXM+PGtleSBhcHA9IkVOIiBkYi1pZD0iMnR2dmRzYWV2ZHB3d3pleDVw
Znh4MHA1ZjlkMjI1dDlzdzVlIiB0aW1lc3RhbXA9IjE3MTUxNjE0MTgiPjMxPC9rZXk+PC9mb3Jl
aWduLWtleXM+PHJlZi10eXBlIG5hbWU9IkpvdXJuYWwgQXJ0aWNsZSI+MTc8L3JlZi10eXBlPjxj
b250cmlidXRvcnM+PGF1dGhvcnM+PGF1dGhvcj5QYXRyaWNrLCBSZWJlY2NhPC9hdXRob3I+PGF1
dGhvcj5DYXBldG9sYSwgVGVyZXNhPC9hdXRob3I+PC9hdXRob3JzPjwvY29udHJpYnV0b3JzPjx0
aXRsZXM+PHRpdGxlPkl0JmFwb3M7cyBoZXJlISBBcmUgd2UgcmVhZHk/IEZpdmUgY2FzZSBzdHVk
aWVzIG9mIGhlYWx0aCBwcm9tb3Rpb24gcHJhY3RpY2VzIHRoYXQgYWRkcmVzcyBjbGltYXRlIGNo
YW5nZSBmcm9tIHdpdGhpbiBWaWN0b3JpYW4gaGVhbHRoIGNhcmUgc2V0dGluZ3M8L3RpdGxlPjxz
ZWNvbmRhcnktdGl0bGU+SGVhbHRoIFByb21vdGlvbiBKb3VybmFsIG9mIEF1c3RyYWxpYTwvc2Vj
b25kYXJ5LXRpdGxlPjwvdGl0bGVzPjxwZXJpb2RpY2FsPjxmdWxsLXRpdGxlPkhlYWx0aCBQcm9t
b3Rpb24gSm91cm5hbCBvZiBBdXN0cmFsaWE8L2Z1bGwtdGl0bGU+PC9wZXJpb2RpY2FsPjxwYWdl
cz5TNjEtUzY3PC9wYWdlcz48dm9sdW1lPjIyPC92b2x1bWU+PGRhdGVzPjx5ZWFyPjIwMTE8L3ll
YXI+PC9kYXRlcz48cHViLWxvY2F0aW9uPkF1c3RyYWxpYTwvcHViLWxvY2F0aW9uPjxwdWJsaXNo
ZXI+V2lsZXk8L3B1Ymxpc2hlcj48YWNjZXNzaW9uLW51bT4yMjUxODkyMzwvYWNjZXNzaW9uLW51
bT48dXJscz48cmVsYXRlZC11cmxzPjx1cmw+aHR0cHM6Ly9lenByb3h5LmNhbmJlcnJhLmVkdS5h
dS9sb2dpbj91cmw9aHR0cHM6Ly9zZWFyY2guZWJzY29ob3N0LmNvbS9sb2dpbi5hc3B4P2RpcmVj
dD10cnVlJmFtcDtkYj1jbWVkbSZhbXA7QU49MjI1MTg5MjMmYW1wO3NpdGU9ZWhvc3QtbGl2ZTwv
dXJsPjx1cmw+aHR0cHM6Ly9vbmxpbmVsaWJyYXJ5LndpbGV5LmNvbS9kb2kvcGRmZGlyZWN0LzEw
LjEwNzEvSEUxMTQ2MT9kb3dubG9hZD10cnVlPC91cmw+PC9yZWxhdGVkLXVybHM+PC91cmxzPjxl
bGVjdHJvbmljLXJlc291cmNlLW51bT4xMC4xMDcxL2hlMTE0NjE8L2VsZWN0cm9uaWMtcmVzb3Vy
Y2UtbnVtPjwvcmVjb3JkPjwvQ2l0ZT48Q2l0ZT48QXV0aG9yPlBhdHJpY2s8L0F1dGhvcj48WWVh
cj4yMDE5PC9ZZWFyPjxSZWNOdW0+MzI8L1JlY051bT48cmVjb3JkPjxyZWMtbnVtYmVyPjMyPC9y
ZWMtbnVtYmVyPjxmb3JlaWduLWtleXM+PGtleSBhcHA9IkVOIiBkYi1pZD0iMnR2dmRzYWV2ZHB3
d3pleDVwZnh4MHA1ZjlkMjI1dDlzdzVlIiB0aW1lc3RhbXA9IjE3MTUxNjE0MTgiPjMyPC9rZXk+
PC9mb3JlaWduLWtleXM+PHJlZi10eXBlIG5hbWU9IkpvdXJuYWwgQXJ0aWNsZSI+MTc8L3JlZi10
eXBlPjxjb250cmlidXRvcnM+PGF1dGhvcnM+PGF1dGhvcj5QYXRyaWNrLCBSZWJlY2NhPC9hdXRo
b3I+PGF1dGhvcj5LaW5nc2xleSwgSm9uYXRoYW48L2F1dGhvcj48L2F1dGhvcnM+PC9jb250cmli
dXRvcnM+PHRpdGxlcz48dGl0bGU+SGVhbHRoIHByb21vdGlvbiBhbmQgc3VzdGFpbmFiaWxpdHkg
cHJvZ3JhbW1lcyBpbiBBdXN0cmFsaWE6IGJhcnJpZXJzIGFuZCBlbmFibGVycyB0byBldmFsdWF0
aW9uPC90aXRsZT48c2Vjb25kYXJ5LXRpdGxlPkdsb2JhbCBIZWFsdGggUHJvbW90aW9uPC9zZWNv
bmRhcnktdGl0bGU+PC90aXRsZXM+PHBlcmlvZGljYWw+PGZ1bGwtdGl0bGU+R2xvYmFsIGhlYWx0
aCBwcm9tb3Rpb248L2Z1bGwtdGl0bGU+PC9wZXJpb2RpY2FsPjxwYWdlcz44Mi05MjwvcGFnZXM+
PHZvbHVtZT4yNjwvdm9sdW1lPjxudW1iZXI+MjwvbnVtYmVyPjxkYXRlcz48eWVhcj4yMDE5PC95
ZWFyPjwvZGF0ZXM+PHB1Yi1sb2NhdGlvbj5FbmdsYW5kPC9wdWItbG9jYXRpb24+PHB1Ymxpc2hl
cj5TYWdlPC9wdWJsaXNoZXI+PGFjY2Vzc2lvbi1udW0+Mjg4MzIyNDU8L2FjY2Vzc2lvbi1udW0+
PHVybHM+PHJlbGF0ZWQtdXJscz48dXJsPmh0dHBzOi8vZXpwcm94eS5jYW5iZXJyYS5lZHUuYXUv
bG9naW4/dXJsPWh0dHBzOi8vc2VhcmNoLmVic2NvaG9zdC5jb20vbG9naW4uYXNweD9kaXJlY3Q9
dHJ1ZSZhbXA7ZGI9Y21lZG0mYW1wO0FOPTI4ODMyMjQ1JmFtcDtzaXRlPWVob3N0LWxpdmU8L3Vy
bD48dXJsPmh0dHBzOi8vam91cm5hbHMuc2FnZXB1Yi5jb20vZG9pLzEwLjExNzcvMTc1Nzk3NTkx
NzcxNTAzOD91cmxfdmVyPVozOS44OC0yMDAzJmFtcDtyZnJfaWQ9b3JpOnJpZDpjcm9zc3JlZi5v
cmcmYW1wO3Jmcl9kYXQ9Y3JfcHViICAwcHVibWVkPC91cmw+PC9yZWxhdGVkLXVybHM+PC91cmxz
PjxlbGVjdHJvbmljLXJlc291cmNlLW51bT4xMC4xMTc3LzE3NTc5NzU5MTc3MTUwMzg8L2VsZWN0
cm9uaWMtcmVzb3VyY2UtbnVtPjwvcmVjb3JkPjwvQ2l0ZT48Q2l0ZT48QXV0aG9yPk1jTGVhbjwv
QXV0aG9yPjxZZWFyPjIwMjI8L1llYXI+PFJlY051bT4yNzwvUmVjTnVtPjxyZWNvcmQ+PHJlYy1u
dW1iZXI+Mjc8L3JlYy1udW1iZXI+PGZvcmVpZ24ta2V5cz48a2V5IGFwcD0iRU4iIGRiLWlkPSIy
dHZ2ZHNhZXZkcHd3emV4NXBmeHgwcDVmOWQyMjV0OXN3NWUiIHRpbWVzdGFtcD0iMTcxNTE2MTQx
OCI+Mjc8L2tleT48L2ZvcmVpZ24ta2V5cz48cmVmLXR5cGUgbmFtZT0iSm91cm5hbCBBcnRpY2xl
Ij4xNzwvcmVmLXR5cGU+PGNvbnRyaWJ1dG9ycz48YXV0aG9ycz48YXV0aG9yPk1jTGVhbiwgTWlj
aGVsbGU8L2F1dGhvcj48YXV0aG9yPlBoZWxwcywgQ2hhcmxvdHRlPC9hdXRob3I+PGF1dGhvcj5T
bWl0aCwgSmVzc2ljYTwvYXV0aG9yPjxhdXRob3I+TWFoZXNod2FyaSwgTmVlbGFtPC9hdXRob3I+
PGF1dGhvcj5WZWVyLCBWaW5lZXNoYTwvYXV0aG9yPjxhdXRob3I+QnVzaGVsbCwgRGF5bmE8L2F1
dGhvcj48YXV0aG9yPk1hdHRoZXdzLCBSaWNoYXJkPC9hdXRob3I+PGF1dGhvcj5DcmFpZywgQmVs
aW5kYTwvYXV0aG9yPjxhdXRob3I+TW9ybywgQ2hyaXN0aWFuPC9hdXRob3I+PC9hdXRob3JzPjwv
Y29udHJpYnV0b3JzPjx0aXRsZXM+PHRpdGxlPkFuIGF1dGhlbnRpYyBsZWFybmVyLWNlbnRlcmVk
IHBsYW5ldGFyeSBoZWFsdGggYXNzaWdubWVudDogQSBmaXZlLXllYXIgZXZhbHVhdGlvbiBvZiBz
dHVkZW50IGNob2ljZXMgdG8gYWRkcmVzcyBTdXN0YWluYWJsZSBEZXZlbG9wbWVudCBHb2FsIDEz
IChDbGltYXRlIEFjdGlvbik8L3RpdGxlPjxzZWNvbmRhcnktdGl0bGU+RnJvbnRpZXJzIGluIFB1
YmxpYyBIZWFsdGg8L3NlY29uZGFyeS10aXRsZT48L3RpdGxlcz48cGVyaW9kaWNhbD48ZnVsbC10
aXRsZT5Gcm9udGllcnMgaW4gcHVibGljIGhlYWx0aDwvZnVsbC10aXRsZT48L3BlcmlvZGljYWw+
PHBhZ2VzPjEwNDk5MzI8L3BhZ2VzPjx2b2x1bWU+MTA8L3ZvbHVtZT48ZGF0ZXM+PHllYXI+MjAy
MjwveWVhcj48L2RhdGVzPjxwdWItbG9jYXRpb24+U3dpdHplcmxhbmQ8L3B1Yi1sb2NhdGlvbj48
cHVibGlzaGVyPkZyb250aWVycyBFZGl0b3JpYWwgT2ZmaWNlPC9wdWJsaXNoZXI+PGFjY2Vzc2lv
bi1udW0+MzY0MDgwNDM8L2FjY2Vzc2lvbi1udW0+PHVybHM+PHJlbGF0ZWQtdXJscz48dXJsPmh0
dHBzOi8vZXpwcm94eS5jYW5iZXJyYS5lZHUuYXUvbG9naW4/dXJsPWh0dHBzOi8vc2VhcmNoLmVi
c2NvaG9zdC5jb20vbG9naW4uYXNweD9kaXJlY3Q9dHJ1ZSZhbXA7ZGI9Y21lZG0mYW1wO0FOPTM2
NDA4MDQzJmFtcDtzaXRlPWVob3N0LWxpdmU8L3VybD48dXJsPmh0dHBzOi8vd3d3Lm5jYmkubmxt
Lm5paC5nb3YvcG1jL2FydGljbGVzL1BNQzk2NzE2MjkvcGRmL2ZwdWJoLTEwLTEwNDk5MzIucGRm
PC91cmw+PC9yZWxhdGVkLXVybHM+PC91cmxzPjxlbGVjdHJvbmljLXJlc291cmNlLW51bT4xMC4z
Mzg5L2ZwdWJoLjIwMjIuMTA0OTkzMjwvZWxlY3Ryb25pYy1yZXNvdXJjZS1udW0+PC9yZWNvcmQ+
PC9DaXRlPjxDaXRlPjxBdXRob3I+V2Fsa2VyPC9BdXRob3I+PFllYXI+MjAwOTwvWWVhcj48UmVj
TnVtPjg0PC9SZWNOdW0+PHJlY29yZD48cmVjLW51bWJlcj44NDwvcmVjLW51bWJlcj48Zm9yZWln
bi1rZXlzPjxrZXkgYXBwPSJFTiIgZGItaWQ9IjJ0dnZkc2FldmRwd3d6ZXg1cGZ4eDBwNWY5ZDIy
NXQ5c3c1ZSIgdGltZXN0YW1wPSIxNzE4NDQ3MDU5Ij44NDwva2V5PjwvZm9yZWlnbi1rZXlzPjxy
ZWYtdHlwZSBuYW1lPSJKb3VybmFsIEFydGljbGUiPjE3PC9yZWYtdHlwZT48Y29udHJpYnV0b3Jz
PjxhdXRob3JzPjxhdXRob3I+V2Fsa2VyLCBSYWU8L2F1dGhvcj48L2F1dGhvcnM+PC9jb250cmli
dXRvcnM+PHRpdGxlcz48dGl0bGU+Q2xpbWF0ZSBjaGFuZ2UgYW5kIHByaW1hcnkgaGVhbHRoIGNh
cmUgaW50ZXJ2ZW50aW9uIGZyYW1ld29yazwvdGl0bGU+PHNlY29uZGFyeS10aXRsZT5BdXN0cmFs
aWFuIEpvdXJuYWwgb2YgUHJpbWFyeSBIZWFsdGg8L3NlY29uZGFyeS10aXRsZT48L3RpdGxlcz48
cGVyaW9kaWNhbD48ZnVsbC10aXRsZT5BdXN0cmFsaWFuIEpvdXJuYWwgb2YgUHJpbWFyeSBIZWFs
dGg8L2Z1bGwtdGl0bGU+PC9wZXJpb2RpY2FsPjxwYWdlcz4yNzYtMjg0PC9wYWdlcz48dm9sdW1l
PjE1PC92b2x1bWU+PG51bWJlcj40PC9udW1iZXI+PGRhdGVzPjx5ZWFyPjIwMDk8L3llYXI+PC9k
YXRlcz48dXJscz48cmVsYXRlZC11cmxzPjx1cmw+aHR0cHM6Ly9kb2kub3JnLzEwLjEwNzEvUFkw
OTA0MTwvdXJsPjwvcmVsYXRlZC11cmxzPjwvdXJscz48L3JlY29yZD48L0NpdGU+PENpdGU+PEF1
dGhvcj5Nb2h0YWR5IEFsaTwvQXV0aG9yPjxZZWFyPjIwMjI8L1llYXI+PFJlY051bT45MjwvUmVj
TnVtPjxyZWNvcmQ+PHJlYy1udW1iZXI+OTI8L3JlYy1udW1iZXI+PGZvcmVpZ24ta2V5cz48a2V5
IGFwcD0iRU4iIGRiLWlkPSIydHZ2ZHNhZXZkcHd3emV4NXBmeHgwcDVmOWQyMjV0OXN3NWUiIHRp
bWVzdGFtcD0iMTcxOTEyODc5MyI+OTI8L2tleT48L2ZvcmVpZ24ta2V5cz48cmVmLXR5cGUgbmFt
ZT0iSm91cm5hbCBBcnRpY2xlIj4xNzwvcmVmLXR5cGU+PGNvbnRyaWJ1dG9ycz48YXV0aG9ycz48
YXV0aG9yPk1vaHRhZHkgQWxpLCBIZWJhPC9hdXRob3I+PGF1dGhvcj5SYW5zZSwgSmFtaWU8L2F1
dGhvcj48YXV0aG9yPlJvaWtvLCBBbm5lPC9hdXRob3I+PGF1dGhvcj5EZXNoYSwgQ2hlcnlsPC9h
dXRob3I+PC9hdXRob3JzPjwvY29udHJpYnV0b3JzPjx0aXRsZXM+PHRpdGxlPkhlYWx0aGNhcmUg
V29ya2Vyc+KAmSBSZXNpbGllbmNlIFRvb2xraXQgZm9yIERpc2FzdGVyIE1hbmFnZW1lbnQgYW5k
IENsaW1hdGUgQ2hhbmdlIEFkYXB0YXRpb248L3RpdGxlPjxzZWNvbmRhcnktdGl0bGU+SW50ZXJu
YXRpb25hbCBKb3VybmFsIG9mIEVudmlyb25tZW50YWwgUmVzZWFyY2ggYW5kIFB1YmxpYyBIZWFs
dGg8L3NlY29uZGFyeS10aXRsZT48L3RpdGxlcz48cGVyaW9kaWNhbD48ZnVsbC10aXRsZT5JbnRl
cm5hdGlvbmFsIEpvdXJuYWwgb2YgRW52aXJvbm1lbnRhbCBSZXNlYXJjaCBhbmQgUHVibGljIEhl
YWx0aDwvZnVsbC10aXRsZT48L3BlcmlvZGljYWw+PHZvbHVtZT4xOTwvdm9sdW1lPjxudW1iZXI+
MTk8L251bWJlcj48a2V5d29yZHM+PGtleXdvcmQ+aGVhbHRoY2FyZSB3b3JrZXJzIChIQ1dzKTwv
a2V5d29yZD48a2V5d29yZD5ob3NwaXRhbHM8L2tleXdvcmQ+PGtleXdvcmQ+Y2xpbWF0ZSBjaGFu
Z2UgYWRhcHRhdGlvbjwva2V5d29yZD48a2V5d29yZD5kaXNhc3RlciByZXNpbGllbmNlPC9rZXl3
b3JkPjxrZXl3b3JkPnRvb2xraXQ8L2tleXdvcmQ+PGtleXdvcmQ+bWFuYWdlbWVudDwva2V5d29y
ZD48L2tleXdvcmRzPjxkYXRlcz48eWVhcj4yMDIyPC95ZWFyPjwvZGF0ZXM+PGlzYm4+MTY2MC00
NjAxPC9pc2JuPjx1cmxzPjwvdXJscz48ZWxlY3Ryb25pYy1yZXNvdXJjZS1udW0+MTAuMzM5MC9p
amVycGgxOTE5MTI0NDA8L2VsZWN0cm9uaWMtcmVzb3VyY2UtbnVtPjwvcmVjb3JkPjwvQ2l0ZT48
L0VuZE5vdGU+
</w:fldData>
        </w:fldChar>
      </w:r>
      <w:r>
        <w:rPr>
          <w:rFonts w:asciiTheme="majorHAnsi" w:hAnsiTheme="majorHAnsi" w:cstheme="majorBidi"/>
        </w:rPr>
        <w:instrText xml:space="preserve"> ADDIN EN.CITE </w:instrText>
      </w:r>
      <w:r>
        <w:rPr>
          <w:rFonts w:asciiTheme="majorHAnsi" w:hAnsiTheme="majorHAnsi" w:cstheme="majorBidi"/>
        </w:rPr>
        <w:fldChar w:fldCharType="begin">
          <w:fldData xml:space="preserve">PEVuZE5vdGU+PENpdGU+PEF1dGhvcj52YW4gQmV1cmRlbjwvQXV0aG9yPjxZZWFyPjIwMTE8L1ll
YXI+PFJlY051bT40MDwvUmVjTnVtPjxEaXNwbGF5VGV4dD4odmFuIEJldXJkZW4gZXQgYWwuIDIw
MTE7IFBhdHJpY2sgYW5kIENhcGV0b2xhIDIwMTE7IFBhdHJpY2sgYW5kIEtpbmdzbGV5IDIwMTk7
IE1jTGVhbiBldCBhbC4gMjAyMjsgV2Fsa2VyIDIwMDk7IE1vaHRhZHkgQWxpIGV0IGFsLiAyMDIy
KTwvRGlzcGxheVRleHQ+PHJlY29yZD48cmVjLW51bWJlcj40MDwvcmVjLW51bWJlcj48Zm9yZWln
bi1rZXlzPjxrZXkgYXBwPSJFTiIgZGItaWQ9IjJ0dnZkc2FldmRwd3d6ZXg1cGZ4eDBwNWY5ZDIy
NXQ5c3c1ZSIgdGltZXN0YW1wPSIxNzE1MTYxNDE4Ij40MDwva2V5PjwvZm9yZWlnbi1rZXlzPjxy
ZWYtdHlwZSBuYW1lPSJKb3VybmFsIEFydGljbGUiPjE3PC9yZWYtdHlwZT48Y29udHJpYnV0b3Jz
PjxhdXRob3JzPjxhdXRob3I+dmFuIEJldXJkZW4sIEVyaWMgSy48L2F1dGhvcj48YXV0aG9yPktp
YSwgQW5uaWUgTS48L2F1dGhvcj48YXV0aG9yPkh1Z2hlcywgRGVuaXNlPC9hdXRob3I+PGF1dGhv
cj5GdWxsZXIsIEplZmZlcnkgRC48L2F1dGhvcj48YXV0aG9yPkRpZXRyaWNoLCBVdGE8L2F1dGhv
cj48YXV0aG9yPkhvd3RvbiwgS2lyc3R5PC9hdXRob3I+PGF1dGhvcj5LYXZvb3J1LCBTdW1hbjwv
YXV0aG9yPjwvYXV0aG9ycz48L2NvbnRyaWJ1dG9ycz48dGl0bGVzPjx0aXRsZT5OZXR3b3JrZWQg
cmVzaWxpZW5jZSBpbiBydXJhbCBBdXN0cmFsaWEtLWEgcm9sZSBmb3IgaGVhbHRoIHByb21vdGlv
biBpbiByZWdpb25hbCByZXNwb25zZXMgdG8gY2xpbWF0ZSBjaGFuZ2U8L3RpdGxlPjxzZWNvbmRh
cnktdGl0bGU+SGVhbHRoIFByb21vdGlvbiBKb3VybmFsIG9mIEF1c3RyYWxpYTwvc2Vjb25kYXJ5
LXRpdGxlPjwvdGl0bGVzPjxwZXJpb2RpY2FsPjxmdWxsLXRpdGxlPkhlYWx0aCBQcm9tb3Rpb24g
Sm91cm5hbCBvZiBBdXN0cmFsaWE8L2Z1bGwtdGl0bGU+PC9wZXJpb2RpY2FsPjxwYWdlcz5TNTQt
UzYwPC9wYWdlcz48dm9sdW1lPjIyPC92b2x1bWU+PGRhdGVzPjx5ZWFyPjIwMTE8L3llYXI+PC9k
YXRlcz48cHViLWxvY2F0aW9uPkF1c3RyYWxpYTwvcHViLWxvY2F0aW9uPjxwdWJsaXNoZXI+V2ls
ZXk8L3B1Ymxpc2hlcj48YWNjZXNzaW9uLW51bT4yMjUxODkyMjwvYWNjZXNzaW9uLW51bT48dXJs
cz48cmVsYXRlZC11cmxzPjx1cmw+aHR0cHM6Ly9lenByb3h5LmNhbmJlcnJhLmVkdS5hdS9sb2dp
bj91cmw9aHR0cHM6Ly9zZWFyY2guZWJzY29ob3N0LmNvbS9sb2dpbi5hc3B4P2RpcmVjdD10cnVl
JmFtcDtkYj1jbWVkbSZhbXA7QU49MjI1MTg5MjImYW1wO3NpdGU9ZWhvc3QtbGl2ZTwvdXJsPjx1
cmw+aHR0cHM6Ly9vbmxpbmVsaWJyYXJ5LndpbGV5LmNvbS9kb2kvcGRmZGlyZWN0LzEwLjEwNzEv
SEUxMTQ1ND9kb3dubG9hZD10cnVlPC91cmw+PC9yZWxhdGVkLXVybHM+PC91cmxzPjxlbGVjdHJv
bmljLXJlc291cmNlLW51bT4xMC4xMDcxL2hlMTE0NTQ8L2VsZWN0cm9uaWMtcmVzb3VyY2UtbnVt
PjwvcmVjb3JkPjwvQ2l0ZT48Q2l0ZT48QXV0aG9yPlBhdHJpY2s8L0F1dGhvcj48WWVhcj4yMDEx
PC9ZZWFyPjxSZWNOdW0+MzE8L1JlY051bT48cmVjb3JkPjxyZWMtbnVtYmVyPjMxPC9yZWMtbnVt
YmVyPjxmb3JlaWduLWtleXM+PGtleSBhcHA9IkVOIiBkYi1pZD0iMnR2dmRzYWV2ZHB3d3pleDVw
Znh4MHA1ZjlkMjI1dDlzdzVlIiB0aW1lc3RhbXA9IjE3MTUxNjE0MTgiPjMxPC9rZXk+PC9mb3Jl
aWduLWtleXM+PHJlZi10eXBlIG5hbWU9IkpvdXJuYWwgQXJ0aWNsZSI+MTc8L3JlZi10eXBlPjxj
b250cmlidXRvcnM+PGF1dGhvcnM+PGF1dGhvcj5QYXRyaWNrLCBSZWJlY2NhPC9hdXRob3I+PGF1
dGhvcj5DYXBldG9sYSwgVGVyZXNhPC9hdXRob3I+PC9hdXRob3JzPjwvY29udHJpYnV0b3JzPjx0
aXRsZXM+PHRpdGxlPkl0JmFwb3M7cyBoZXJlISBBcmUgd2UgcmVhZHk/IEZpdmUgY2FzZSBzdHVk
aWVzIG9mIGhlYWx0aCBwcm9tb3Rpb24gcHJhY3RpY2VzIHRoYXQgYWRkcmVzcyBjbGltYXRlIGNo
YW5nZSBmcm9tIHdpdGhpbiBWaWN0b3JpYW4gaGVhbHRoIGNhcmUgc2V0dGluZ3M8L3RpdGxlPjxz
ZWNvbmRhcnktdGl0bGU+SGVhbHRoIFByb21vdGlvbiBKb3VybmFsIG9mIEF1c3RyYWxpYTwvc2Vj
b25kYXJ5LXRpdGxlPjwvdGl0bGVzPjxwZXJpb2RpY2FsPjxmdWxsLXRpdGxlPkhlYWx0aCBQcm9t
b3Rpb24gSm91cm5hbCBvZiBBdXN0cmFsaWE8L2Z1bGwtdGl0bGU+PC9wZXJpb2RpY2FsPjxwYWdl
cz5TNjEtUzY3PC9wYWdlcz48dm9sdW1lPjIyPC92b2x1bWU+PGRhdGVzPjx5ZWFyPjIwMTE8L3ll
YXI+PC9kYXRlcz48cHViLWxvY2F0aW9uPkF1c3RyYWxpYTwvcHViLWxvY2F0aW9uPjxwdWJsaXNo
ZXI+V2lsZXk8L3B1Ymxpc2hlcj48YWNjZXNzaW9uLW51bT4yMjUxODkyMzwvYWNjZXNzaW9uLW51
bT48dXJscz48cmVsYXRlZC11cmxzPjx1cmw+aHR0cHM6Ly9lenByb3h5LmNhbmJlcnJhLmVkdS5h
dS9sb2dpbj91cmw9aHR0cHM6Ly9zZWFyY2guZWJzY29ob3N0LmNvbS9sb2dpbi5hc3B4P2RpcmVj
dD10cnVlJmFtcDtkYj1jbWVkbSZhbXA7QU49MjI1MTg5MjMmYW1wO3NpdGU9ZWhvc3QtbGl2ZTwv
dXJsPjx1cmw+aHR0cHM6Ly9vbmxpbmVsaWJyYXJ5LndpbGV5LmNvbS9kb2kvcGRmZGlyZWN0LzEw
LjEwNzEvSEUxMTQ2MT9kb3dubG9hZD10cnVlPC91cmw+PC9yZWxhdGVkLXVybHM+PC91cmxzPjxl
bGVjdHJvbmljLXJlc291cmNlLW51bT4xMC4xMDcxL2hlMTE0NjE8L2VsZWN0cm9uaWMtcmVzb3Vy
Y2UtbnVtPjwvcmVjb3JkPjwvQ2l0ZT48Q2l0ZT48QXV0aG9yPlBhdHJpY2s8L0F1dGhvcj48WWVh
cj4yMDE5PC9ZZWFyPjxSZWNOdW0+MzI8L1JlY051bT48cmVjb3JkPjxyZWMtbnVtYmVyPjMyPC9y
ZWMtbnVtYmVyPjxmb3JlaWduLWtleXM+PGtleSBhcHA9IkVOIiBkYi1pZD0iMnR2dmRzYWV2ZHB3
d3pleDVwZnh4MHA1ZjlkMjI1dDlzdzVlIiB0aW1lc3RhbXA9IjE3MTUxNjE0MTgiPjMyPC9rZXk+
PC9mb3JlaWduLWtleXM+PHJlZi10eXBlIG5hbWU9IkpvdXJuYWwgQXJ0aWNsZSI+MTc8L3JlZi10
eXBlPjxjb250cmlidXRvcnM+PGF1dGhvcnM+PGF1dGhvcj5QYXRyaWNrLCBSZWJlY2NhPC9hdXRo
b3I+PGF1dGhvcj5LaW5nc2xleSwgSm9uYXRoYW48L2F1dGhvcj48L2F1dGhvcnM+PC9jb250cmli
dXRvcnM+PHRpdGxlcz48dGl0bGU+SGVhbHRoIHByb21vdGlvbiBhbmQgc3VzdGFpbmFiaWxpdHkg
cHJvZ3JhbW1lcyBpbiBBdXN0cmFsaWE6IGJhcnJpZXJzIGFuZCBlbmFibGVycyB0byBldmFsdWF0
aW9uPC90aXRsZT48c2Vjb25kYXJ5LXRpdGxlPkdsb2JhbCBIZWFsdGggUHJvbW90aW9uPC9zZWNv
bmRhcnktdGl0bGU+PC90aXRsZXM+PHBlcmlvZGljYWw+PGZ1bGwtdGl0bGU+R2xvYmFsIGhlYWx0
aCBwcm9tb3Rpb248L2Z1bGwtdGl0bGU+PC9wZXJpb2RpY2FsPjxwYWdlcz44Mi05MjwvcGFnZXM+
PHZvbHVtZT4yNjwvdm9sdW1lPjxudW1iZXI+MjwvbnVtYmVyPjxkYXRlcz48eWVhcj4yMDE5PC95
ZWFyPjwvZGF0ZXM+PHB1Yi1sb2NhdGlvbj5FbmdsYW5kPC9wdWItbG9jYXRpb24+PHB1Ymxpc2hl
cj5TYWdlPC9wdWJsaXNoZXI+PGFjY2Vzc2lvbi1udW0+Mjg4MzIyNDU8L2FjY2Vzc2lvbi1udW0+
PHVybHM+PHJlbGF0ZWQtdXJscz48dXJsPmh0dHBzOi8vZXpwcm94eS5jYW5iZXJyYS5lZHUuYXUv
bG9naW4/dXJsPWh0dHBzOi8vc2VhcmNoLmVic2NvaG9zdC5jb20vbG9naW4uYXNweD9kaXJlY3Q9
dHJ1ZSZhbXA7ZGI9Y21lZG0mYW1wO0FOPTI4ODMyMjQ1JmFtcDtzaXRlPWVob3N0LWxpdmU8L3Vy
bD48dXJsPmh0dHBzOi8vam91cm5hbHMuc2FnZXB1Yi5jb20vZG9pLzEwLjExNzcvMTc1Nzk3NTkx
NzcxNTAzOD91cmxfdmVyPVozOS44OC0yMDAzJmFtcDtyZnJfaWQ9b3JpOnJpZDpjcm9zc3JlZi5v
cmcmYW1wO3Jmcl9kYXQ9Y3JfcHViICAwcHVibWVkPC91cmw+PC9yZWxhdGVkLXVybHM+PC91cmxz
PjxlbGVjdHJvbmljLXJlc291cmNlLW51bT4xMC4xMTc3LzE3NTc5NzU5MTc3MTUwMzg8L2VsZWN0
cm9uaWMtcmVzb3VyY2UtbnVtPjwvcmVjb3JkPjwvQ2l0ZT48Q2l0ZT48QXV0aG9yPk1jTGVhbjwv
QXV0aG9yPjxZZWFyPjIwMjI8L1llYXI+PFJlY051bT4yNzwvUmVjTnVtPjxyZWNvcmQ+PHJlYy1u
dW1iZXI+Mjc8L3JlYy1udW1iZXI+PGZvcmVpZ24ta2V5cz48a2V5IGFwcD0iRU4iIGRiLWlkPSIy
dHZ2ZHNhZXZkcHd3emV4NXBmeHgwcDVmOWQyMjV0OXN3NWUiIHRpbWVzdGFtcD0iMTcxNTE2MTQx
OCI+Mjc8L2tleT48L2ZvcmVpZ24ta2V5cz48cmVmLXR5cGUgbmFtZT0iSm91cm5hbCBBcnRpY2xl
Ij4xNzwvcmVmLXR5cGU+PGNvbnRyaWJ1dG9ycz48YXV0aG9ycz48YXV0aG9yPk1jTGVhbiwgTWlj
aGVsbGU8L2F1dGhvcj48YXV0aG9yPlBoZWxwcywgQ2hhcmxvdHRlPC9hdXRob3I+PGF1dGhvcj5T
bWl0aCwgSmVzc2ljYTwvYXV0aG9yPjxhdXRob3I+TWFoZXNod2FyaSwgTmVlbGFtPC9hdXRob3I+
PGF1dGhvcj5WZWVyLCBWaW5lZXNoYTwvYXV0aG9yPjxhdXRob3I+QnVzaGVsbCwgRGF5bmE8L2F1
dGhvcj48YXV0aG9yPk1hdHRoZXdzLCBSaWNoYXJkPC9hdXRob3I+PGF1dGhvcj5DcmFpZywgQmVs
aW5kYTwvYXV0aG9yPjxhdXRob3I+TW9ybywgQ2hyaXN0aWFuPC9hdXRob3I+PC9hdXRob3JzPjwv
Y29udHJpYnV0b3JzPjx0aXRsZXM+PHRpdGxlPkFuIGF1dGhlbnRpYyBsZWFybmVyLWNlbnRlcmVk
IHBsYW5ldGFyeSBoZWFsdGggYXNzaWdubWVudDogQSBmaXZlLXllYXIgZXZhbHVhdGlvbiBvZiBz
dHVkZW50IGNob2ljZXMgdG8gYWRkcmVzcyBTdXN0YWluYWJsZSBEZXZlbG9wbWVudCBHb2FsIDEz
IChDbGltYXRlIEFjdGlvbik8L3RpdGxlPjxzZWNvbmRhcnktdGl0bGU+RnJvbnRpZXJzIGluIFB1
YmxpYyBIZWFsdGg8L3NlY29uZGFyeS10aXRsZT48L3RpdGxlcz48cGVyaW9kaWNhbD48ZnVsbC10
aXRsZT5Gcm9udGllcnMgaW4gcHVibGljIGhlYWx0aDwvZnVsbC10aXRsZT48L3BlcmlvZGljYWw+
PHBhZ2VzPjEwNDk5MzI8L3BhZ2VzPjx2b2x1bWU+MTA8L3ZvbHVtZT48ZGF0ZXM+PHllYXI+MjAy
MjwveWVhcj48L2RhdGVzPjxwdWItbG9jYXRpb24+U3dpdHplcmxhbmQ8L3B1Yi1sb2NhdGlvbj48
cHVibGlzaGVyPkZyb250aWVycyBFZGl0b3JpYWwgT2ZmaWNlPC9wdWJsaXNoZXI+PGFjY2Vzc2lv
bi1udW0+MzY0MDgwNDM8L2FjY2Vzc2lvbi1udW0+PHVybHM+PHJlbGF0ZWQtdXJscz48dXJsPmh0
dHBzOi8vZXpwcm94eS5jYW5iZXJyYS5lZHUuYXUvbG9naW4/dXJsPWh0dHBzOi8vc2VhcmNoLmVi
c2NvaG9zdC5jb20vbG9naW4uYXNweD9kaXJlY3Q9dHJ1ZSZhbXA7ZGI9Y21lZG0mYW1wO0FOPTM2
NDA4MDQzJmFtcDtzaXRlPWVob3N0LWxpdmU8L3VybD48dXJsPmh0dHBzOi8vd3d3Lm5jYmkubmxt
Lm5paC5nb3YvcG1jL2FydGljbGVzL1BNQzk2NzE2MjkvcGRmL2ZwdWJoLTEwLTEwNDk5MzIucGRm
PC91cmw+PC9yZWxhdGVkLXVybHM+PC91cmxzPjxlbGVjdHJvbmljLXJlc291cmNlLW51bT4xMC4z
Mzg5L2ZwdWJoLjIwMjIuMTA0OTkzMjwvZWxlY3Ryb25pYy1yZXNvdXJjZS1udW0+PC9yZWNvcmQ+
PC9DaXRlPjxDaXRlPjxBdXRob3I+V2Fsa2VyPC9BdXRob3I+PFllYXI+MjAwOTwvWWVhcj48UmVj
TnVtPjg0PC9SZWNOdW0+PHJlY29yZD48cmVjLW51bWJlcj44NDwvcmVjLW51bWJlcj48Zm9yZWln
bi1rZXlzPjxrZXkgYXBwPSJFTiIgZGItaWQ9IjJ0dnZkc2FldmRwd3d6ZXg1cGZ4eDBwNWY5ZDIy
NXQ5c3c1ZSIgdGltZXN0YW1wPSIxNzE4NDQ3MDU5Ij44NDwva2V5PjwvZm9yZWlnbi1rZXlzPjxy
ZWYtdHlwZSBuYW1lPSJKb3VybmFsIEFydGljbGUiPjE3PC9yZWYtdHlwZT48Y29udHJpYnV0b3Jz
PjxhdXRob3JzPjxhdXRob3I+V2Fsa2VyLCBSYWU8L2F1dGhvcj48L2F1dGhvcnM+PC9jb250cmli
dXRvcnM+PHRpdGxlcz48dGl0bGU+Q2xpbWF0ZSBjaGFuZ2UgYW5kIHByaW1hcnkgaGVhbHRoIGNh
cmUgaW50ZXJ2ZW50aW9uIGZyYW1ld29yazwvdGl0bGU+PHNlY29uZGFyeS10aXRsZT5BdXN0cmFs
aWFuIEpvdXJuYWwgb2YgUHJpbWFyeSBIZWFsdGg8L3NlY29uZGFyeS10aXRsZT48L3RpdGxlcz48
cGVyaW9kaWNhbD48ZnVsbC10aXRsZT5BdXN0cmFsaWFuIEpvdXJuYWwgb2YgUHJpbWFyeSBIZWFs
dGg8L2Z1bGwtdGl0bGU+PC9wZXJpb2RpY2FsPjxwYWdlcz4yNzYtMjg0PC9wYWdlcz48dm9sdW1l
PjE1PC92b2x1bWU+PG51bWJlcj40PC9udW1iZXI+PGRhdGVzPjx5ZWFyPjIwMDk8L3llYXI+PC9k
YXRlcz48dXJscz48cmVsYXRlZC11cmxzPjx1cmw+aHR0cHM6Ly9kb2kub3JnLzEwLjEwNzEvUFkw
OTA0MTwvdXJsPjwvcmVsYXRlZC11cmxzPjwvdXJscz48L3JlY29yZD48L0NpdGU+PENpdGU+PEF1
dGhvcj5Nb2h0YWR5IEFsaTwvQXV0aG9yPjxZZWFyPjIwMjI8L1llYXI+PFJlY051bT45MjwvUmVj
TnVtPjxyZWNvcmQ+PHJlYy1udW1iZXI+OTI8L3JlYy1udW1iZXI+PGZvcmVpZ24ta2V5cz48a2V5
IGFwcD0iRU4iIGRiLWlkPSIydHZ2ZHNhZXZkcHd3emV4NXBmeHgwcDVmOWQyMjV0OXN3NWUiIHRp
bWVzdGFtcD0iMTcxOTEyODc5MyI+OTI8L2tleT48L2ZvcmVpZ24ta2V5cz48cmVmLXR5cGUgbmFt
ZT0iSm91cm5hbCBBcnRpY2xlIj4xNzwvcmVmLXR5cGU+PGNvbnRyaWJ1dG9ycz48YXV0aG9ycz48
YXV0aG9yPk1vaHRhZHkgQWxpLCBIZWJhPC9hdXRob3I+PGF1dGhvcj5SYW5zZSwgSmFtaWU8L2F1
dGhvcj48YXV0aG9yPlJvaWtvLCBBbm5lPC9hdXRob3I+PGF1dGhvcj5EZXNoYSwgQ2hlcnlsPC9h
dXRob3I+PC9hdXRob3JzPjwvY29udHJpYnV0b3JzPjx0aXRsZXM+PHRpdGxlPkhlYWx0aGNhcmUg
V29ya2Vyc+KAmSBSZXNpbGllbmNlIFRvb2xraXQgZm9yIERpc2FzdGVyIE1hbmFnZW1lbnQgYW5k
IENsaW1hdGUgQ2hhbmdlIEFkYXB0YXRpb248L3RpdGxlPjxzZWNvbmRhcnktdGl0bGU+SW50ZXJu
YXRpb25hbCBKb3VybmFsIG9mIEVudmlyb25tZW50YWwgUmVzZWFyY2ggYW5kIFB1YmxpYyBIZWFs
dGg8L3NlY29uZGFyeS10aXRsZT48L3RpdGxlcz48cGVyaW9kaWNhbD48ZnVsbC10aXRsZT5JbnRl
cm5hdGlvbmFsIEpvdXJuYWwgb2YgRW52aXJvbm1lbnRhbCBSZXNlYXJjaCBhbmQgUHVibGljIEhl
YWx0aDwvZnVsbC10aXRsZT48L3BlcmlvZGljYWw+PHZvbHVtZT4xOTwvdm9sdW1lPjxudW1iZXI+
MTk8L251bWJlcj48a2V5d29yZHM+PGtleXdvcmQ+aGVhbHRoY2FyZSB3b3JrZXJzIChIQ1dzKTwv
a2V5d29yZD48a2V5d29yZD5ob3NwaXRhbHM8L2tleXdvcmQ+PGtleXdvcmQ+Y2xpbWF0ZSBjaGFu
Z2UgYWRhcHRhdGlvbjwva2V5d29yZD48a2V5d29yZD5kaXNhc3RlciByZXNpbGllbmNlPC9rZXl3
b3JkPjxrZXl3b3JkPnRvb2xraXQ8L2tleXdvcmQ+PGtleXdvcmQ+bWFuYWdlbWVudDwva2V5d29y
ZD48L2tleXdvcmRzPjxkYXRlcz48eWVhcj4yMDIyPC95ZWFyPjwvZGF0ZXM+PGlzYm4+MTY2MC00
NjAxPC9pc2JuPjx1cmxzPjwvdXJscz48ZWxlY3Ryb25pYy1yZXNvdXJjZS1udW0+MTAuMzM5MC9p
amVycGgxOTE5MTI0NDA8L2VsZWN0cm9uaWMtcmVzb3VyY2UtbnVtPjwvcmVjb3JkPjwvQ2l0ZT48
L0VuZE5vdGU+
</w:fldData>
        </w:fldChar>
      </w:r>
      <w:r>
        <w:rPr>
          <w:rFonts w:asciiTheme="majorHAnsi" w:hAnsiTheme="majorHAnsi" w:cstheme="majorBidi"/>
        </w:rPr>
        <w:instrText xml:space="preserve"> ADDIN EN.CITE.DATA </w:instrText>
      </w:r>
      <w:r>
        <w:rPr>
          <w:rFonts w:asciiTheme="majorHAnsi" w:hAnsiTheme="majorHAnsi" w:cstheme="majorBidi"/>
        </w:rPr>
      </w:r>
      <w:r>
        <w:rPr>
          <w:rFonts w:asciiTheme="majorHAnsi" w:hAnsiTheme="majorHAnsi" w:cstheme="majorBidi"/>
        </w:rPr>
        <w:fldChar w:fldCharType="end"/>
      </w:r>
      <w:r w:rsidRPr="005D06DD">
        <w:rPr>
          <w:rFonts w:asciiTheme="majorHAnsi" w:hAnsiTheme="majorHAnsi" w:cstheme="majorBidi"/>
        </w:rPr>
      </w:r>
      <w:r w:rsidRPr="005D06DD">
        <w:rPr>
          <w:rFonts w:asciiTheme="majorHAnsi" w:hAnsiTheme="majorHAnsi" w:cstheme="majorBidi"/>
        </w:rPr>
        <w:fldChar w:fldCharType="separate"/>
      </w:r>
      <w:r>
        <w:rPr>
          <w:rFonts w:asciiTheme="majorHAnsi" w:hAnsiTheme="majorHAnsi" w:cstheme="majorBidi"/>
          <w:noProof/>
        </w:rPr>
        <w:t>(van Beurden et al. 2011; Patrick and Capetola 2011; Patrick and Kingsley 2019; McLean et al. 2022; Walker 2009; Mohtady Ali et al. 2022)</w:t>
      </w:r>
      <w:r w:rsidRPr="005D06DD">
        <w:rPr>
          <w:rFonts w:asciiTheme="majorHAnsi" w:hAnsiTheme="majorHAnsi" w:cstheme="majorBidi"/>
        </w:rPr>
        <w:fldChar w:fldCharType="end"/>
      </w:r>
      <w:r w:rsidR="00CC0CD0" w:rsidRPr="005F79F7">
        <w:t xml:space="preserve"> </w:t>
      </w:r>
      <w:r w:rsidR="00CC0CD0">
        <w:t>rather than exploring an intervention tailored to a specific climate hazard</w:t>
      </w:r>
      <w:r w:rsidRPr="005F79F7">
        <w:t xml:space="preserve">. Two of these studies looked at health promotion and sustainability interventions implemented in health service organisations across Australia </w:t>
      </w:r>
      <w:r w:rsidRPr="005D06DD">
        <w:rPr>
          <w:rFonts w:asciiTheme="majorHAnsi" w:hAnsiTheme="majorHAnsi" w:cstheme="majorBidi"/>
        </w:rPr>
        <w:fldChar w:fldCharType="begin">
          <w:fldData xml:space="preserve">PEVuZE5vdGU+PENpdGU+PEF1dGhvcj5QYXRyaWNrPC9BdXRob3I+PFllYXI+MjAxMTwvWWVhcj48
UmVjTnVtPjMxPC9SZWNOdW0+PERpc3BsYXlUZXh0PihQYXRyaWNrIGFuZCBDYXBldG9sYSAyMDEx
OyBQYXRyaWNrIGFuZCBLaW5nc2xleSAyMDE5KTwvRGlzcGxheVRleHQ+PHJlY29yZD48cmVjLW51
bWJlcj4zMTwvcmVjLW51bWJlcj48Zm9yZWlnbi1rZXlzPjxrZXkgYXBwPSJFTiIgZGItaWQ9IjJ0
dnZkc2FldmRwd3d6ZXg1cGZ4eDBwNWY5ZDIyNXQ5c3c1ZSIgdGltZXN0YW1wPSIxNzE1MTYxNDE4
Ij4zMTwva2V5PjwvZm9yZWlnbi1rZXlzPjxyZWYtdHlwZSBuYW1lPSJKb3VybmFsIEFydGljbGUi
PjE3PC9yZWYtdHlwZT48Y29udHJpYnV0b3JzPjxhdXRob3JzPjxhdXRob3I+UGF0cmljaywgUmVi
ZWNjYTwvYXV0aG9yPjxhdXRob3I+Q2FwZXRvbGEsIFRlcmVzYTwvYXV0aG9yPjwvYXV0aG9ycz48
L2NvbnRyaWJ1dG9ycz48dGl0bGVzPjx0aXRsZT5JdCZhcG9zO3MgaGVyZSEgQXJlIHdlIHJlYWR5
PyBGaXZlIGNhc2Ugc3R1ZGllcyBvZiBoZWFsdGggcHJvbW90aW9uIHByYWN0aWNlcyB0aGF0IGFk
ZHJlc3MgY2xpbWF0ZSBjaGFuZ2UgZnJvbSB3aXRoaW4gVmljdG9yaWFuIGhlYWx0aCBjYXJlIHNl
dHRpbmdzPC90aXRsZT48c2Vjb25kYXJ5LXRpdGxlPkhlYWx0aCBQcm9tb3Rpb24gSm91cm5hbCBv
ZiBBdXN0cmFsaWE8L3NlY29uZGFyeS10aXRsZT48L3RpdGxlcz48cGVyaW9kaWNhbD48ZnVsbC10
aXRsZT5IZWFsdGggUHJvbW90aW9uIEpvdXJuYWwgb2YgQXVzdHJhbGlhPC9mdWxsLXRpdGxlPjwv
cGVyaW9kaWNhbD48cGFnZXM+UzYxLVM2NzwvcGFnZXM+PHZvbHVtZT4yMjwvdm9sdW1lPjxkYXRl
cz48eWVhcj4yMDExPC95ZWFyPjwvZGF0ZXM+PHB1Yi1sb2NhdGlvbj5BdXN0cmFsaWE8L3B1Yi1s
b2NhdGlvbj48cHVibGlzaGVyPldpbGV5PC9wdWJsaXNoZXI+PGFjY2Vzc2lvbi1udW0+MjI1MTg5
MjM8L2FjY2Vzc2lvbi1udW0+PHVybHM+PHJlbGF0ZWQtdXJscz48dXJsPmh0dHBzOi8vZXpwcm94
eS5jYW5iZXJyYS5lZHUuYXUvbG9naW4/dXJsPWh0dHBzOi8vc2VhcmNoLmVic2NvaG9zdC5jb20v
bG9naW4uYXNweD9kaXJlY3Q9dHJ1ZSZhbXA7ZGI9Y21lZG0mYW1wO0FOPTIyNTE4OTIzJmFtcDtz
aXRlPWVob3N0LWxpdmU8L3VybD48dXJsPmh0dHBzOi8vb25saW5lbGlicmFyeS53aWxleS5jb20v
ZG9pL3BkZmRpcmVjdC8xMC4xMDcxL0hFMTE0NjE/ZG93bmxvYWQ9dHJ1ZTwvdXJsPjwvcmVsYXRl
ZC11cmxzPjwvdXJscz48ZWxlY3Ryb25pYy1yZXNvdXJjZS1udW0+MTAuMTA3MS9oZTExNDYxPC9l
bGVjdHJvbmljLXJlc291cmNlLW51bT48L3JlY29yZD48L0NpdGU+PENpdGU+PEF1dGhvcj5QYXRy
aWNrPC9BdXRob3I+PFllYXI+MjAxOTwvWWVhcj48UmVjTnVtPjMyPC9SZWNOdW0+PHJlY29yZD48
cmVjLW51bWJlcj4zMjwvcmVjLW51bWJlcj48Zm9yZWlnbi1rZXlzPjxrZXkgYXBwPSJFTiIgZGIt
aWQ9IjJ0dnZkc2FldmRwd3d6ZXg1cGZ4eDBwNWY5ZDIyNXQ5c3c1ZSIgdGltZXN0YW1wPSIxNzE1
MTYxNDE4Ij4zMjwva2V5PjwvZm9yZWlnbi1rZXlzPjxyZWYtdHlwZSBuYW1lPSJKb3VybmFsIEFy
dGljbGUiPjE3PC9yZWYtdHlwZT48Y29udHJpYnV0b3JzPjxhdXRob3JzPjxhdXRob3I+UGF0cmlj
aywgUmViZWNjYTwvYXV0aG9yPjxhdXRob3I+S2luZ3NsZXksIEpvbmF0aGFuPC9hdXRob3I+PC9h
dXRob3JzPjwvY29udHJpYnV0b3JzPjx0aXRsZXM+PHRpdGxlPkhlYWx0aCBwcm9tb3Rpb24gYW5k
IHN1c3RhaW5hYmlsaXR5IHByb2dyYW1tZXMgaW4gQXVzdHJhbGlhOiBiYXJyaWVycyBhbmQgZW5h
YmxlcnMgdG8gZXZhbHVhdGlvbjwvdGl0bGU+PHNlY29uZGFyeS10aXRsZT5HbG9iYWwgSGVhbHRo
IFByb21vdGlvbjwvc2Vjb25kYXJ5LXRpdGxlPjwvdGl0bGVzPjxwZXJpb2RpY2FsPjxmdWxsLXRp
dGxlPkdsb2JhbCBoZWFsdGggcHJvbW90aW9uPC9mdWxsLXRpdGxlPjwvcGVyaW9kaWNhbD48cGFn
ZXM+ODItOTI8L3BhZ2VzPjx2b2x1bWU+MjY8L3ZvbHVtZT48bnVtYmVyPjI8L251bWJlcj48ZGF0
ZXM+PHllYXI+MjAxOTwveWVhcj48L2RhdGVzPjxwdWItbG9jYXRpb24+RW5nbGFuZDwvcHViLWxv
Y2F0aW9uPjxwdWJsaXNoZXI+U2FnZTwvcHVibGlzaGVyPjxhY2Nlc3Npb24tbnVtPjI4ODMyMjQ1
PC9hY2Nlc3Npb24tbnVtPjx1cmxzPjxyZWxhdGVkLXVybHM+PHVybD5odHRwczovL2V6cHJveHku
Y2FuYmVycmEuZWR1LmF1L2xvZ2luP3VybD1odHRwczovL3NlYXJjaC5lYnNjb2hvc3QuY29tL2xv
Z2luLmFzcHg/ZGlyZWN0PXRydWUmYW1wO2RiPWNtZWRtJmFtcDtBTj0yODgzMjI0NSZhbXA7c2l0
ZT1laG9zdC1saXZlPC91cmw+PHVybD5odHRwczovL2pvdXJuYWxzLnNhZ2VwdWIuY29tL2RvaS8x
MC4xMTc3LzE3NTc5NzU5MTc3MTUwMzg/dXJsX3Zlcj1aMzkuODgtMjAwMyZhbXA7cmZyX2lkPW9y
aTpyaWQ6Y3Jvc3NyZWYub3JnJmFtcDtyZnJfZGF0PWNyX3B1YiAgMHB1Ym1lZDwvdXJsPjwvcmVs
YXRlZC11cmxzPjwvdXJscz48ZWxlY3Ryb25pYy1yZXNvdXJjZS1udW0+MTAuMTE3Ny8xNzU3OTc1
OTE3NzE1MDM4PC9lbGVjdHJvbmljLXJlc291cmNlLW51bT48L3JlY29yZD48L0NpdGU+PC9FbmRO
b3RlPn==
</w:fldData>
        </w:fldChar>
      </w:r>
      <w:r>
        <w:rPr>
          <w:rFonts w:asciiTheme="majorHAnsi" w:hAnsiTheme="majorHAnsi" w:cstheme="majorBidi"/>
        </w:rPr>
        <w:instrText xml:space="preserve"> ADDIN EN.CITE </w:instrText>
      </w:r>
      <w:r>
        <w:rPr>
          <w:rFonts w:asciiTheme="majorHAnsi" w:hAnsiTheme="majorHAnsi" w:cstheme="majorBidi"/>
        </w:rPr>
        <w:fldChar w:fldCharType="begin">
          <w:fldData xml:space="preserve">PEVuZE5vdGU+PENpdGU+PEF1dGhvcj5QYXRyaWNrPC9BdXRob3I+PFllYXI+MjAxMTwvWWVhcj48
UmVjTnVtPjMxPC9SZWNOdW0+PERpc3BsYXlUZXh0PihQYXRyaWNrIGFuZCBDYXBldG9sYSAyMDEx
OyBQYXRyaWNrIGFuZCBLaW5nc2xleSAyMDE5KTwvRGlzcGxheVRleHQ+PHJlY29yZD48cmVjLW51
bWJlcj4zMTwvcmVjLW51bWJlcj48Zm9yZWlnbi1rZXlzPjxrZXkgYXBwPSJFTiIgZGItaWQ9IjJ0
dnZkc2FldmRwd3d6ZXg1cGZ4eDBwNWY5ZDIyNXQ5c3c1ZSIgdGltZXN0YW1wPSIxNzE1MTYxNDE4
Ij4zMTwva2V5PjwvZm9yZWlnbi1rZXlzPjxyZWYtdHlwZSBuYW1lPSJKb3VybmFsIEFydGljbGUi
PjE3PC9yZWYtdHlwZT48Y29udHJpYnV0b3JzPjxhdXRob3JzPjxhdXRob3I+UGF0cmljaywgUmVi
ZWNjYTwvYXV0aG9yPjxhdXRob3I+Q2FwZXRvbGEsIFRlcmVzYTwvYXV0aG9yPjwvYXV0aG9ycz48
L2NvbnRyaWJ1dG9ycz48dGl0bGVzPjx0aXRsZT5JdCZhcG9zO3MgaGVyZSEgQXJlIHdlIHJlYWR5
PyBGaXZlIGNhc2Ugc3R1ZGllcyBvZiBoZWFsdGggcHJvbW90aW9uIHByYWN0aWNlcyB0aGF0IGFk
ZHJlc3MgY2xpbWF0ZSBjaGFuZ2UgZnJvbSB3aXRoaW4gVmljdG9yaWFuIGhlYWx0aCBjYXJlIHNl
dHRpbmdzPC90aXRsZT48c2Vjb25kYXJ5LXRpdGxlPkhlYWx0aCBQcm9tb3Rpb24gSm91cm5hbCBv
ZiBBdXN0cmFsaWE8L3NlY29uZGFyeS10aXRsZT48L3RpdGxlcz48cGVyaW9kaWNhbD48ZnVsbC10
aXRsZT5IZWFsdGggUHJvbW90aW9uIEpvdXJuYWwgb2YgQXVzdHJhbGlhPC9mdWxsLXRpdGxlPjwv
cGVyaW9kaWNhbD48cGFnZXM+UzYxLVM2NzwvcGFnZXM+PHZvbHVtZT4yMjwvdm9sdW1lPjxkYXRl
cz48eWVhcj4yMDExPC95ZWFyPjwvZGF0ZXM+PHB1Yi1sb2NhdGlvbj5BdXN0cmFsaWE8L3B1Yi1s
b2NhdGlvbj48cHVibGlzaGVyPldpbGV5PC9wdWJsaXNoZXI+PGFjY2Vzc2lvbi1udW0+MjI1MTg5
MjM8L2FjY2Vzc2lvbi1udW0+PHVybHM+PHJlbGF0ZWQtdXJscz48dXJsPmh0dHBzOi8vZXpwcm94
eS5jYW5iZXJyYS5lZHUuYXUvbG9naW4/dXJsPWh0dHBzOi8vc2VhcmNoLmVic2NvaG9zdC5jb20v
bG9naW4uYXNweD9kaXJlY3Q9dHJ1ZSZhbXA7ZGI9Y21lZG0mYW1wO0FOPTIyNTE4OTIzJmFtcDtz
aXRlPWVob3N0LWxpdmU8L3VybD48dXJsPmh0dHBzOi8vb25saW5lbGlicmFyeS53aWxleS5jb20v
ZG9pL3BkZmRpcmVjdC8xMC4xMDcxL0hFMTE0NjE/ZG93bmxvYWQ9dHJ1ZTwvdXJsPjwvcmVsYXRl
ZC11cmxzPjwvdXJscz48ZWxlY3Ryb25pYy1yZXNvdXJjZS1udW0+MTAuMTA3MS9oZTExNDYxPC9l
bGVjdHJvbmljLXJlc291cmNlLW51bT48L3JlY29yZD48L0NpdGU+PENpdGU+PEF1dGhvcj5QYXRy
aWNrPC9BdXRob3I+PFllYXI+MjAxOTwvWWVhcj48UmVjTnVtPjMyPC9SZWNOdW0+PHJlY29yZD48
cmVjLW51bWJlcj4zMjwvcmVjLW51bWJlcj48Zm9yZWlnbi1rZXlzPjxrZXkgYXBwPSJFTiIgZGIt
aWQ9IjJ0dnZkc2FldmRwd3d6ZXg1cGZ4eDBwNWY5ZDIyNXQ5c3c1ZSIgdGltZXN0YW1wPSIxNzE1
MTYxNDE4Ij4zMjwva2V5PjwvZm9yZWlnbi1rZXlzPjxyZWYtdHlwZSBuYW1lPSJKb3VybmFsIEFy
dGljbGUiPjE3PC9yZWYtdHlwZT48Y29udHJpYnV0b3JzPjxhdXRob3JzPjxhdXRob3I+UGF0cmlj
aywgUmViZWNjYTwvYXV0aG9yPjxhdXRob3I+S2luZ3NsZXksIEpvbmF0aGFuPC9hdXRob3I+PC9h
dXRob3JzPjwvY29udHJpYnV0b3JzPjx0aXRsZXM+PHRpdGxlPkhlYWx0aCBwcm9tb3Rpb24gYW5k
IHN1c3RhaW5hYmlsaXR5IHByb2dyYW1tZXMgaW4gQXVzdHJhbGlhOiBiYXJyaWVycyBhbmQgZW5h
YmxlcnMgdG8gZXZhbHVhdGlvbjwvdGl0bGU+PHNlY29uZGFyeS10aXRsZT5HbG9iYWwgSGVhbHRo
IFByb21vdGlvbjwvc2Vjb25kYXJ5LXRpdGxlPjwvdGl0bGVzPjxwZXJpb2RpY2FsPjxmdWxsLXRp
dGxlPkdsb2JhbCBoZWFsdGggcHJvbW90aW9uPC9mdWxsLXRpdGxlPjwvcGVyaW9kaWNhbD48cGFn
ZXM+ODItOTI8L3BhZ2VzPjx2b2x1bWU+MjY8L3ZvbHVtZT48bnVtYmVyPjI8L251bWJlcj48ZGF0
ZXM+PHllYXI+MjAxOTwveWVhcj48L2RhdGVzPjxwdWItbG9jYXRpb24+RW5nbGFuZDwvcHViLWxv
Y2F0aW9uPjxwdWJsaXNoZXI+U2FnZTwvcHVibGlzaGVyPjxhY2Nlc3Npb24tbnVtPjI4ODMyMjQ1
PC9hY2Nlc3Npb24tbnVtPjx1cmxzPjxyZWxhdGVkLXVybHM+PHVybD5odHRwczovL2V6cHJveHku
Y2FuYmVycmEuZWR1LmF1L2xvZ2luP3VybD1odHRwczovL3NlYXJjaC5lYnNjb2hvc3QuY29tL2xv
Z2luLmFzcHg/ZGlyZWN0PXRydWUmYW1wO2RiPWNtZWRtJmFtcDtBTj0yODgzMjI0NSZhbXA7c2l0
ZT1laG9zdC1saXZlPC91cmw+PHVybD5odHRwczovL2pvdXJuYWxzLnNhZ2VwdWIuY29tL2RvaS8x
MC4xMTc3LzE3NTc5NzU5MTc3MTUwMzg/dXJsX3Zlcj1aMzkuODgtMjAwMyZhbXA7cmZyX2lkPW9y
aTpyaWQ6Y3Jvc3NyZWYub3JnJmFtcDtyZnJfZGF0PWNyX3B1YiAgMHB1Ym1lZDwvdXJsPjwvcmVs
YXRlZC11cmxzPjwvdXJscz48ZWxlY3Ryb25pYy1yZXNvdXJjZS1udW0+MTAuMTE3Ny8xNzU3OTc1
OTE3NzE1MDM4PC9lbGVjdHJvbmljLXJlc291cmNlLW51bT48L3JlY29yZD48L0NpdGU+PC9FbmRO
b3RlPn==
</w:fldData>
        </w:fldChar>
      </w:r>
      <w:r>
        <w:rPr>
          <w:rFonts w:asciiTheme="majorHAnsi" w:hAnsiTheme="majorHAnsi" w:cstheme="majorBidi"/>
        </w:rPr>
        <w:instrText xml:space="preserve"> ADDIN EN.CITE.DATA </w:instrText>
      </w:r>
      <w:r>
        <w:rPr>
          <w:rFonts w:asciiTheme="majorHAnsi" w:hAnsiTheme="majorHAnsi" w:cstheme="majorBidi"/>
        </w:rPr>
      </w:r>
      <w:r>
        <w:rPr>
          <w:rFonts w:asciiTheme="majorHAnsi" w:hAnsiTheme="majorHAnsi" w:cstheme="majorBidi"/>
        </w:rPr>
        <w:fldChar w:fldCharType="end"/>
      </w:r>
      <w:r w:rsidRPr="005D06DD">
        <w:rPr>
          <w:rFonts w:asciiTheme="majorHAnsi" w:hAnsiTheme="majorHAnsi" w:cstheme="majorBidi"/>
        </w:rPr>
      </w:r>
      <w:r w:rsidRPr="005D06DD">
        <w:rPr>
          <w:rFonts w:asciiTheme="majorHAnsi" w:hAnsiTheme="majorHAnsi" w:cstheme="majorBidi"/>
        </w:rPr>
        <w:fldChar w:fldCharType="separate"/>
      </w:r>
      <w:r>
        <w:rPr>
          <w:rFonts w:asciiTheme="majorHAnsi" w:hAnsiTheme="majorHAnsi" w:cstheme="majorBidi"/>
          <w:noProof/>
        </w:rPr>
        <w:t>(Patrick and Capetola 2011; Patrick and Kingsley 2019)</w:t>
      </w:r>
      <w:r w:rsidRPr="005D06DD">
        <w:rPr>
          <w:rFonts w:asciiTheme="majorHAnsi" w:hAnsiTheme="majorHAnsi" w:cstheme="majorBidi"/>
        </w:rPr>
        <w:fldChar w:fldCharType="end"/>
      </w:r>
      <w:r w:rsidRPr="005F79F7">
        <w:t xml:space="preserve">. </w:t>
      </w:r>
      <w:r w:rsidR="008610ED" w:rsidRPr="005F79F7">
        <w:t>One</w:t>
      </w:r>
      <w:r w:rsidRPr="005F79F7">
        <w:t xml:space="preserve"> study conducted in rural Australia investigated how health promotion teams can establish organisational collaborations to mitigate and adapt to climate change </w:t>
      </w:r>
      <w:r w:rsidRPr="005D06DD">
        <w:rPr>
          <w:rFonts w:asciiTheme="majorHAnsi" w:hAnsiTheme="majorHAnsi" w:cstheme="majorBidi"/>
        </w:rPr>
        <w:fldChar w:fldCharType="begin"/>
      </w:r>
      <w:r>
        <w:rPr>
          <w:rFonts w:asciiTheme="majorHAnsi" w:hAnsiTheme="majorHAnsi" w:cstheme="majorBidi"/>
        </w:rPr>
        <w:instrText xml:space="preserve"> ADDIN EN.CITE &lt;EndNote&gt;&lt;Cite&gt;&lt;Author&gt;van Beurden&lt;/Author&gt;&lt;Year&gt;2011&lt;/Year&gt;&lt;RecNum&gt;40&lt;/RecNum&gt;&lt;DisplayText&gt;(van Beurden et al. 2011)&lt;/DisplayText&gt;&lt;record&gt;&lt;rec-number&gt;40&lt;/rec-number&gt;&lt;foreign-keys&gt;&lt;key app="EN" db-id="2tvvdsaevdpwwzex5pfxx0p5f9d225t9sw5e" timestamp="1715161418"&gt;40&lt;/key&gt;&lt;/foreign-keys&gt;&lt;ref-type name="Journal Article"&gt;17&lt;/ref-type&gt;&lt;contributors&gt;&lt;authors&gt;&lt;author&gt;van Beurden, Eric K.&lt;/author&gt;&lt;author&gt;Kia, Annie M.&lt;/author&gt;&lt;author&gt;Hughes, Denise&lt;/author&gt;&lt;author&gt;Fuller, Jeffery D.&lt;/author&gt;&lt;author&gt;Dietrich, Uta&lt;/author&gt;&lt;author&gt;Howton, Kirsty&lt;/author&gt;&lt;author&gt;Kavooru, Suman&lt;/author&gt;&lt;/authors&gt;&lt;/contributors&gt;&lt;titles&gt;&lt;title&gt;Networked resilience in rural Australia--a role for health promotion in regional responses to climate change&lt;/title&gt;&lt;secondary-title&gt;Health Promotion Journal of Australia&lt;/secondary-title&gt;&lt;/titles&gt;&lt;periodical&gt;&lt;full-title&gt;Health Promotion Journal of Australia&lt;/full-title&gt;&lt;/periodical&gt;&lt;pages&gt;S54-S60&lt;/pages&gt;&lt;volume&gt;22&lt;/volume&gt;&lt;dates&gt;&lt;year&gt;2011&lt;/year&gt;&lt;/dates&gt;&lt;pub-location&gt;Australia&lt;/pub-location&gt;&lt;publisher&gt;Wiley&lt;/publisher&gt;&lt;accession-num&gt;22518922&lt;/accession-num&gt;&lt;urls&gt;&lt;related-urls&gt;&lt;url&gt;https://ezproxy.canberra.edu.au/login?url=https://search.ebscohost.com/login.aspx?direct=true&amp;amp;db=cmedm&amp;amp;AN=22518922&amp;amp;site=ehost-live&lt;/url&gt;&lt;url&gt;https://onlinelibrary.wiley.com/doi/pdfdirect/10.1071/HE11454?download=true&lt;/url&gt;&lt;/related-urls&gt;&lt;/urls&gt;&lt;electronic-resource-num&gt;10.1071/he11454&lt;/electronic-resource-num&gt;&lt;/record&gt;&lt;/Cite&gt;&lt;/EndNote&gt;</w:instrText>
      </w:r>
      <w:r w:rsidRPr="005D06DD">
        <w:rPr>
          <w:rFonts w:asciiTheme="majorHAnsi" w:hAnsiTheme="majorHAnsi" w:cstheme="majorBidi"/>
        </w:rPr>
        <w:fldChar w:fldCharType="separate"/>
      </w:r>
      <w:r>
        <w:rPr>
          <w:rFonts w:asciiTheme="majorHAnsi" w:hAnsiTheme="majorHAnsi" w:cstheme="majorBidi"/>
          <w:noProof/>
        </w:rPr>
        <w:t>(van Beurden et al. 2011)</w:t>
      </w:r>
      <w:r w:rsidRPr="005D06DD">
        <w:rPr>
          <w:rFonts w:asciiTheme="majorHAnsi" w:hAnsiTheme="majorHAnsi" w:cstheme="majorBidi"/>
        </w:rPr>
        <w:fldChar w:fldCharType="end"/>
      </w:r>
      <w:r w:rsidRPr="005F79F7">
        <w:t xml:space="preserve">. One study articulated a framework </w:t>
      </w:r>
      <w:r w:rsidR="00D92CDD" w:rsidRPr="005F79F7">
        <w:t>to</w:t>
      </w:r>
      <w:r w:rsidRPr="005F79F7">
        <w:t xml:space="preserve"> support decisions about primary health care agencies’ responses to climate change </w:t>
      </w:r>
      <w:r w:rsidRPr="005D06DD">
        <w:rPr>
          <w:rFonts w:asciiTheme="majorHAnsi" w:hAnsiTheme="majorHAnsi" w:cstheme="majorBidi"/>
        </w:rPr>
        <w:fldChar w:fldCharType="begin"/>
      </w:r>
      <w:r>
        <w:rPr>
          <w:rFonts w:asciiTheme="majorHAnsi" w:hAnsiTheme="majorHAnsi" w:cstheme="majorBidi"/>
        </w:rPr>
        <w:instrText xml:space="preserve"> ADDIN EN.CITE &lt;EndNote&gt;&lt;Cite&gt;&lt;Author&gt;Walker&lt;/Author&gt;&lt;Year&gt;2009&lt;/Year&gt;&lt;RecNum&gt;84&lt;/RecNum&gt;&lt;DisplayText&gt;(Walker 2009)&lt;/DisplayText&gt;&lt;record&gt;&lt;rec-number&gt;84&lt;/rec-number&gt;&lt;foreign-keys&gt;&lt;key app="EN" db-id="2tvvdsaevdpwwzex5pfxx0p5f9d225t9sw5e" timestamp="1718447059"&gt;84&lt;/key&gt;&lt;/foreign-keys&gt;&lt;ref-type name="Journal Article"&gt;17&lt;/ref-type&gt;&lt;contributors&gt;&lt;authors&gt;&lt;author&gt;Walker, Rae&lt;/author&gt;&lt;/authors&gt;&lt;/contributors&gt;&lt;titles&gt;&lt;title&gt;Climate change and primary health care intervention framework&lt;/title&gt;&lt;secondary-title&gt;Australian Journal of Primary Health&lt;/secondary-title&gt;&lt;/titles&gt;&lt;periodical&gt;&lt;full-title&gt;Australian Journal of Primary Health&lt;/full-title&gt;&lt;/periodical&gt;&lt;pages&gt;276-284&lt;/pages&gt;&lt;volume&gt;15&lt;/volume&gt;&lt;number&gt;4&lt;/number&gt;&lt;dates&gt;&lt;year&gt;2009&lt;/year&gt;&lt;/dates&gt;&lt;urls&gt;&lt;related-urls&gt;&lt;url&gt;https://doi.org/10.1071/PY09041&lt;/url&gt;&lt;/related-urls&gt;&lt;/urls&gt;&lt;/record&gt;&lt;/Cite&gt;&lt;/EndNote&gt;</w:instrText>
      </w:r>
      <w:r w:rsidRPr="005D06DD">
        <w:rPr>
          <w:rFonts w:asciiTheme="majorHAnsi" w:hAnsiTheme="majorHAnsi" w:cstheme="majorBidi"/>
        </w:rPr>
        <w:fldChar w:fldCharType="separate"/>
      </w:r>
      <w:r>
        <w:rPr>
          <w:rFonts w:asciiTheme="majorHAnsi" w:hAnsiTheme="majorHAnsi" w:cstheme="majorBidi"/>
          <w:noProof/>
        </w:rPr>
        <w:t>(Walker 2009)</w:t>
      </w:r>
      <w:r w:rsidRPr="005D06DD">
        <w:rPr>
          <w:rFonts w:asciiTheme="majorHAnsi" w:hAnsiTheme="majorHAnsi" w:cstheme="majorBidi"/>
        </w:rPr>
        <w:fldChar w:fldCharType="end"/>
      </w:r>
      <w:r w:rsidRPr="005F79F7">
        <w:t xml:space="preserve">. There were two studies examining education and training interventions. </w:t>
      </w:r>
      <w:r w:rsidRPr="005D06DD">
        <w:rPr>
          <w:rFonts w:asciiTheme="majorHAnsi" w:hAnsiTheme="majorHAnsi" w:cstheme="majorBidi"/>
        </w:rPr>
        <w:fldChar w:fldCharType="begin"/>
      </w:r>
      <w:r>
        <w:rPr>
          <w:rFonts w:asciiTheme="majorHAnsi" w:hAnsiTheme="majorHAnsi" w:cstheme="majorBidi"/>
        </w:rPr>
        <w:instrText xml:space="preserve"> ADDIN EN.CITE &lt;EndNote&gt;&lt;Cite&gt;&lt;Author&gt;McLean&lt;/Author&gt;&lt;Year&gt;2022&lt;/Year&gt;&lt;RecNum&gt;27&lt;/RecNum&gt;&lt;DisplayText&gt;(McLean et al. 2022)&lt;/DisplayText&gt;&lt;record&gt;&lt;rec-number&gt;27&lt;/rec-number&gt;&lt;foreign-keys&gt;&lt;key app="EN" db-id="2tvvdsaevdpwwzex5pfxx0p5f9d225t9sw5e" timestamp="1715161418"&gt;27&lt;/key&gt;&lt;/foreign-keys&gt;&lt;ref-type name="Journal Article"&gt;17&lt;/ref-type&gt;&lt;contributors&gt;&lt;authors&gt;&lt;author&gt;McLean, Michelle&lt;/author&gt;&lt;author&gt;Phelps, Charlotte&lt;/author&gt;&lt;author&gt;Smith, Jessica&lt;/author&gt;&lt;author&gt;Maheshwari, Neelam&lt;/author&gt;&lt;author&gt;Veer, Vineesha&lt;/author&gt;&lt;author&gt;Bushell, Dayna&lt;/author&gt;&lt;author&gt;Matthews, Richard&lt;/author&gt;&lt;author&gt;Craig, Belinda&lt;/author&gt;&lt;author&gt;Moro, Christian&lt;/author&gt;&lt;/authors&gt;&lt;/contributors&gt;&lt;titles&gt;&lt;title&gt;An authentic learner-centered planetary health assignment: A five-year evaluation of student choices to address Sustainable Development Goal 13 (Climate Action)&lt;/title&gt;&lt;secondary-title&gt;Frontiers in Public Health&lt;/secondary-title&gt;&lt;/titles&gt;&lt;periodical&gt;&lt;full-title&gt;Frontiers in public health&lt;/full-title&gt;&lt;/periodical&gt;&lt;pages&gt;1049932&lt;/pages&gt;&lt;volume&gt;10&lt;/volume&gt;&lt;dates&gt;&lt;year&gt;2022&lt;/year&gt;&lt;/dates&gt;&lt;pub-location&gt;Switzerland&lt;/pub-location&gt;&lt;publisher&gt;Frontiers Editorial Office&lt;/publisher&gt;&lt;accession-num&gt;36408043&lt;/accession-num&gt;&lt;urls&gt;&lt;related-urls&gt;&lt;url&gt;https://ezproxy.canberra.edu.au/login?url=https://search.ebscohost.com/login.aspx?direct=true&amp;amp;db=cmedm&amp;amp;AN=36408043&amp;amp;site=ehost-live&lt;/url&gt;&lt;url&gt;https://www.ncbi.nlm.nih.gov/pmc/articles/PMC9671629/pdf/fpubh-10-1049932.pdf&lt;/url&gt;&lt;/related-urls&gt;&lt;/urls&gt;&lt;electronic-resource-num&gt;10.3389/fpubh.2022.1049932&lt;/electronic-resource-num&gt;&lt;/record&gt;&lt;/Cite&gt;&lt;/EndNote&gt;</w:instrText>
      </w:r>
      <w:r w:rsidRPr="005D06DD">
        <w:rPr>
          <w:rFonts w:asciiTheme="majorHAnsi" w:hAnsiTheme="majorHAnsi" w:cstheme="majorBidi"/>
        </w:rPr>
        <w:fldChar w:fldCharType="separate"/>
      </w:r>
      <w:r>
        <w:rPr>
          <w:rFonts w:asciiTheme="majorHAnsi" w:hAnsiTheme="majorHAnsi" w:cstheme="majorBidi"/>
          <w:noProof/>
        </w:rPr>
        <w:t>McLean et al. (2022)</w:t>
      </w:r>
      <w:r w:rsidRPr="005D06DD">
        <w:rPr>
          <w:rFonts w:asciiTheme="majorHAnsi" w:hAnsiTheme="majorHAnsi" w:cstheme="majorBidi"/>
        </w:rPr>
        <w:fldChar w:fldCharType="end"/>
      </w:r>
      <w:r w:rsidRPr="005F79F7">
        <w:t xml:space="preserve"> focused on the integration of planetary health into a five-year medical curriculum</w:t>
      </w:r>
      <w:r w:rsidR="00E67DFD" w:rsidRPr="005F79F7">
        <w:t xml:space="preserve"> and </w:t>
      </w:r>
      <w:r w:rsidRPr="005D06DD">
        <w:rPr>
          <w:rFonts w:asciiTheme="majorHAnsi" w:hAnsiTheme="majorHAnsi" w:cstheme="majorBidi"/>
        </w:rPr>
        <w:fldChar w:fldCharType="begin"/>
      </w:r>
      <w:r>
        <w:rPr>
          <w:rFonts w:asciiTheme="majorHAnsi" w:hAnsiTheme="majorHAnsi" w:cstheme="majorBidi"/>
        </w:rPr>
        <w:instrText xml:space="preserve"> ADDIN EN.CITE &lt;EndNote&gt;&lt;Cite&gt;&lt;Author&gt;Mohtady Ali&lt;/Author&gt;&lt;Year&gt;2022&lt;/Year&gt;&lt;RecNum&gt;92&lt;/RecNum&gt;&lt;DisplayText&gt;(Mohtady Ali et al. 2022)&lt;/DisplayText&gt;&lt;record&gt;&lt;rec-number&gt;92&lt;/rec-number&gt;&lt;foreign-keys&gt;&lt;key app="EN" db-id="2tvvdsaevdpwwzex5pfxx0p5f9d225t9sw5e" timestamp="1719128793"&gt;92&lt;/key&gt;&lt;/foreign-keys&gt;&lt;ref-type name="Journal Article"&gt;17&lt;/ref-type&gt;&lt;contributors&gt;&lt;authors&gt;&lt;author&gt;Mohtady Ali, Heba&lt;/author&gt;&lt;author&gt;Ranse, Jamie&lt;/author&gt;&lt;author&gt;Roiko, Anne&lt;/author&gt;&lt;author&gt;Desha, Cheryl&lt;/author&gt;&lt;/authors&gt;&lt;/contributors&gt;&lt;titles&gt;&lt;title&gt;Healthcare Workers’ Resilience Toolkit for Disaster Management and Climate Change Adaptation&lt;/title&gt;&lt;secondary-title&gt;International Journal of Environmental Research and Public Health&lt;/secondary-title&gt;&lt;/titles&gt;&lt;periodical&gt;&lt;full-title&gt;International Journal of Environmental Research and Public Health&lt;/full-title&gt;&lt;/periodical&gt;&lt;volume&gt;19&lt;/volume&gt;&lt;number&gt;19&lt;/number&gt;&lt;keywords&gt;&lt;keyword&gt;healthcare workers (HCWs)&lt;/keyword&gt;&lt;keyword&gt;hospitals&lt;/keyword&gt;&lt;keyword&gt;climate change adaptation&lt;/keyword&gt;&lt;keyword&gt;disaster resilience&lt;/keyword&gt;&lt;keyword&gt;toolkit&lt;/keyword&gt;&lt;keyword&gt;management&lt;/keyword&gt;&lt;/keywords&gt;&lt;dates&gt;&lt;year&gt;2022&lt;/year&gt;&lt;/dates&gt;&lt;isbn&gt;1660-4601&lt;/isbn&gt;&lt;urls&gt;&lt;/urls&gt;&lt;electronic-resource-num&gt;10.3390/ijerph191912440&lt;/electronic-resource-num&gt;&lt;/record&gt;&lt;/Cite&gt;&lt;/EndNote&gt;</w:instrText>
      </w:r>
      <w:r w:rsidRPr="005D06DD">
        <w:rPr>
          <w:rFonts w:asciiTheme="majorHAnsi" w:hAnsiTheme="majorHAnsi" w:cstheme="majorBidi"/>
        </w:rPr>
        <w:fldChar w:fldCharType="separate"/>
      </w:r>
      <w:r>
        <w:rPr>
          <w:rFonts w:asciiTheme="majorHAnsi" w:hAnsiTheme="majorHAnsi" w:cstheme="majorBidi"/>
          <w:noProof/>
        </w:rPr>
        <w:t>Mohtady Ali et al. (2022)</w:t>
      </w:r>
      <w:r w:rsidRPr="005D06DD">
        <w:rPr>
          <w:rFonts w:asciiTheme="majorHAnsi" w:hAnsiTheme="majorHAnsi" w:cstheme="majorBidi"/>
        </w:rPr>
        <w:fldChar w:fldCharType="end"/>
      </w:r>
      <w:r w:rsidRPr="005F79F7">
        <w:t xml:space="preserve"> evaluated a resilience toolkit for disaster management and climate change adaptation for healthcare workers in QLD.</w:t>
      </w:r>
    </w:p>
    <w:p w14:paraId="4BA722C5" w14:textId="77777777" w:rsidR="00F03376" w:rsidRDefault="00F4794A" w:rsidP="005F79F7">
      <w:r w:rsidRPr="005F79F7">
        <w:t xml:space="preserve">The remaining three </w:t>
      </w:r>
      <w:r w:rsidR="007F2D07" w:rsidRPr="005F79F7">
        <w:t xml:space="preserve">primary </w:t>
      </w:r>
      <w:r w:rsidRPr="005F79F7">
        <w:t xml:space="preserve">studies investigated interventions related to floods and bushfires. </w:t>
      </w:r>
      <w:r w:rsidRPr="005D06DD">
        <w:rPr>
          <w:rFonts w:asciiTheme="majorHAnsi" w:hAnsiTheme="majorHAnsi" w:cstheme="majorBidi"/>
        </w:rPr>
        <w:fldChar w:fldCharType="begin"/>
      </w:r>
      <w:r>
        <w:rPr>
          <w:rFonts w:asciiTheme="majorHAnsi" w:hAnsiTheme="majorHAnsi" w:cstheme="majorBidi"/>
        </w:rPr>
        <w:instrText xml:space="preserve"> ADDIN EN.CITE &lt;EndNote&gt;&lt;Cite&gt;&lt;Author&gt;Kildea&lt;/Author&gt;&lt;Year&gt;2018&lt;/Year&gt;&lt;RecNum&gt;22&lt;/RecNum&gt;&lt;DisplayText&gt;(Kildea et al. 2018)&lt;/DisplayText&gt;&lt;record&gt;&lt;rec-number&gt;22&lt;/rec-number&gt;&lt;foreign-keys&gt;&lt;key app="EN" db-id="2tvvdsaevdpwwzex5pfxx0p5f9d225t9sw5e" timestamp="1715161418"&gt;22&lt;/key&gt;&lt;/foreign-keys&gt;&lt;ref-type name="Journal Article"&gt;17&lt;/ref-type&gt;&lt;contributors&gt;&lt;authors&gt;&lt;author&gt;Kildea, Sue&lt;/author&gt;&lt;author&gt;Simcock, Gabrielle&lt;/author&gt;&lt;author&gt;Liu, Aihua&lt;/author&gt;&lt;author&gt;Elgbeili, Guillaume&lt;/author&gt;&lt;author&gt;Laplante, David P.&lt;/author&gt;&lt;author&gt;Kahler, Adele&lt;/author&gt;&lt;author&gt;Austin, Marie-Paule&lt;/author&gt;&lt;author&gt;Tracy, Sally&lt;/author&gt;&lt;author&gt;Kruske, Sue&lt;/author&gt;&lt;author&gt;Tracy, Mark&lt;/author&gt;&lt;author&gt;O&amp;apos;Hara, Michael W.&lt;/author&gt;&lt;author&gt;King, Suzanne&lt;/author&gt;&lt;/authors&gt;&lt;/contributors&gt;&lt;titles&gt;&lt;title&gt;Continuity of midwifery carer moderates the effects of prenatal maternal stress on postnatal maternal wellbeing: the Queensland flood study&lt;/title&gt;&lt;secondary-title&gt;Archives of Women&amp;apos;s Mental Health&lt;/secondary-title&gt;&lt;/titles&gt;&lt;periodical&gt;&lt;full-title&gt;Archives of women&amp;apos;s mental health&lt;/full-title&gt;&lt;/periodical&gt;&lt;pages&gt;203-214&lt;/pages&gt;&lt;volume&gt;21&lt;/volume&gt;&lt;number&gt;2&lt;/number&gt;&lt;dates&gt;&lt;year&gt;2018&lt;/year&gt;&lt;/dates&gt;&lt;pub-location&gt;Austria&lt;/pub-location&gt;&lt;publisher&gt;Springer&lt;/publisher&gt;&lt;accession-num&gt;28956168&lt;/accession-num&gt;&lt;urls&gt;&lt;related-urls&gt;&lt;url&gt;https://ezproxy.canberra.edu.au/login?url=https://search.ebscohost.com/login.aspx?direct=true&amp;amp;db=cmedm&amp;amp;AN=28956168&amp;amp;site=ehost-live&lt;/url&gt;&lt;url&gt;https://link.springer.com/content/pdf/10.1007/s00737-017-0781-2.pdf&lt;/url&gt;&lt;/related-urls&gt;&lt;/urls&gt;&lt;electronic-resource-num&gt;10.1007/s00737-017-0781-2&lt;/electronic-resource-num&gt;&lt;/record&gt;&lt;/Cite&gt;&lt;/EndNote&gt;</w:instrText>
      </w:r>
      <w:r w:rsidRPr="005D06DD">
        <w:rPr>
          <w:rFonts w:asciiTheme="majorHAnsi" w:hAnsiTheme="majorHAnsi" w:cstheme="majorBidi"/>
        </w:rPr>
        <w:fldChar w:fldCharType="separate"/>
      </w:r>
      <w:r>
        <w:rPr>
          <w:rFonts w:asciiTheme="majorHAnsi" w:hAnsiTheme="majorHAnsi" w:cstheme="majorBidi"/>
          <w:noProof/>
        </w:rPr>
        <w:t>Kildea et al. (2018)</w:t>
      </w:r>
      <w:r w:rsidRPr="005D06DD">
        <w:rPr>
          <w:rFonts w:asciiTheme="majorHAnsi" w:hAnsiTheme="majorHAnsi" w:cstheme="majorBidi"/>
        </w:rPr>
        <w:fldChar w:fldCharType="end"/>
      </w:r>
      <w:r w:rsidRPr="005F79F7">
        <w:t xml:space="preserve"> compared </w:t>
      </w:r>
      <w:r w:rsidR="00CF2E29" w:rsidRPr="005F79F7">
        <w:t xml:space="preserve">midwifery group practice care </w:t>
      </w:r>
      <w:r w:rsidRPr="005F79F7">
        <w:t>to standard care</w:t>
      </w:r>
      <w:r w:rsidR="00CF2E29" w:rsidRPr="005F79F7">
        <w:t xml:space="preserve"> in reducing </w:t>
      </w:r>
      <w:r w:rsidR="00333E4A" w:rsidRPr="005F79F7">
        <w:t xml:space="preserve">the </w:t>
      </w:r>
      <w:r w:rsidR="00CF2E29" w:rsidRPr="005F79F7">
        <w:t>mental health impacts of flooding events in QLD before, during and after pregnancy</w:t>
      </w:r>
      <w:r w:rsidRPr="005F79F7">
        <w:t xml:space="preserve">. </w:t>
      </w:r>
      <w:r w:rsidRPr="005D06DD">
        <w:rPr>
          <w:rFonts w:asciiTheme="majorHAnsi" w:hAnsiTheme="majorHAnsi" w:cstheme="majorBidi"/>
        </w:rPr>
        <w:fldChar w:fldCharType="begin"/>
      </w:r>
      <w:r>
        <w:rPr>
          <w:rFonts w:asciiTheme="majorHAnsi" w:hAnsiTheme="majorHAnsi" w:cstheme="majorBidi"/>
        </w:rPr>
        <w:instrText xml:space="preserve"> ADDIN EN.CITE &lt;EndNote&gt;&lt;Cite&gt;&lt;Author&gt;Marfori&lt;/Author&gt;&lt;Year&gt;2020&lt;/Year&gt;&lt;RecNum&gt;62&lt;/RecNum&gt;&lt;DisplayText&gt;(Marfori et al. 2020)&lt;/DisplayText&gt;&lt;record&gt;&lt;rec-number&gt;62&lt;/rec-number&gt;&lt;foreign-keys&gt;&lt;key app="EN" db-id="2tvvdsaevdpwwzex5pfxx0p5f9d225t9sw5e" timestamp="1715161452"&gt;62&lt;/key&gt;&lt;/foreign-keys&gt;&lt;ref-type name="Journal Article"&gt;17&lt;/ref-type&gt;&lt;contributors&gt;&lt;authors&gt;&lt;author&gt;Marfori, M. Therese&lt;/author&gt;&lt;author&gt;Campbell, Sharon L.&lt;/author&gt;&lt;author&gt;Garvey, Kate&lt;/author&gt;&lt;author&gt;McKeown, Scott&lt;/author&gt;&lt;author&gt;Veitch, Mark&lt;/author&gt;&lt;author&gt;Wheeler, Amanda J.&lt;/author&gt;&lt;author&gt;Borchers-Arriagada, Nicolas&lt;/author&gt;&lt;author&gt;Johnston, Fay H.&lt;/author&gt;&lt;/authors&gt;&lt;/contributors&gt;&lt;titles&gt;&lt;title&gt;Public Health Messaging During Extreme Smoke Events: Are We Hitting the Mark?&lt;/title&gt;&lt;secondary-title&gt;Frontiers in Public Health&lt;/secondary-title&gt;&lt;/titles&gt;&lt;periodical&gt;&lt;full-title&gt;Frontiers in public health&lt;/full-title&gt;&lt;/periodical&gt;&lt;pages&gt;465&lt;/pages&gt;&lt;volume&gt;8&lt;/volume&gt;&lt;keywords&gt;&lt;keyword&gt;Public health&lt;/keyword&gt;&lt;keyword&gt;Wildfires&lt;/keyword&gt;&lt;keyword&gt;Australia&lt;/keyword&gt;&lt;keyword&gt;Social media&lt;/keyword&gt;&lt;keyword&gt;Human beings&lt;/keyword&gt;&lt;keyword&gt;Tasmania&lt;/keyword&gt;&lt;keyword&gt;Smoke&lt;/keyword&gt;&lt;keyword&gt;Fire&lt;/keyword&gt;&lt;keyword&gt;Risk communication&lt;/keyword&gt;&lt;keyword&gt;Air quality&lt;/keyword&gt;&lt;/keywords&gt;&lt;dates&gt;&lt;year&gt;2020&lt;/year&gt;&lt;/dates&gt;&lt;pub-location&gt;Switzerland&lt;/pub-location&gt;&lt;publisher&gt;Frontiers Research Foundation&lt;/publisher&gt;&lt;isbn&gt;2296-2565&lt;/isbn&gt;&lt;urls&gt;&lt;/urls&gt;&lt;electronic-resource-num&gt;10.3389/fpubh.2020.00465&lt;/electronic-resource-num&gt;&lt;/record&gt;&lt;/Cite&gt;&lt;/EndNote&gt;</w:instrText>
      </w:r>
      <w:r w:rsidRPr="005D06DD">
        <w:rPr>
          <w:rFonts w:asciiTheme="majorHAnsi" w:hAnsiTheme="majorHAnsi" w:cstheme="majorBidi"/>
        </w:rPr>
        <w:fldChar w:fldCharType="separate"/>
      </w:r>
      <w:r>
        <w:rPr>
          <w:rFonts w:asciiTheme="majorHAnsi" w:hAnsiTheme="majorHAnsi" w:cstheme="majorBidi"/>
          <w:noProof/>
        </w:rPr>
        <w:t>Marfori et al. (2020)</w:t>
      </w:r>
      <w:r w:rsidRPr="005D06DD">
        <w:rPr>
          <w:rFonts w:asciiTheme="majorHAnsi" w:hAnsiTheme="majorHAnsi" w:cstheme="majorBidi"/>
        </w:rPr>
        <w:fldChar w:fldCharType="end"/>
      </w:r>
      <w:r w:rsidRPr="005F79F7">
        <w:t xml:space="preserve"> looked at the impact of public health messaging related to smoke from bushfires on health-related knowledge, awareness and attitudes in TAS. One study reported on interventions related to floods and bushfires. </w:t>
      </w:r>
      <w:r>
        <w:rPr>
          <w:noProof/>
        </w:rPr>
        <w:t xml:space="preserve">Knezevic et al. </w:t>
      </w:r>
      <w:r>
        <w:rPr>
          <w:noProof/>
        </w:rPr>
        <w:lastRenderedPageBreak/>
        <w:t xml:space="preserve">(2023) examined a psychological program to support healthcare staff in the aftermath of bushfires and floods. </w:t>
      </w:r>
      <w:r w:rsidR="00F03376">
        <w:t xml:space="preserve"> </w:t>
      </w:r>
    </w:p>
    <w:p w14:paraId="6D478CEE" w14:textId="77777777" w:rsidR="00F03376" w:rsidRDefault="00A037C0" w:rsidP="005F79F7">
      <w:r w:rsidRPr="005F79F7">
        <w:t xml:space="preserve">Across the primary studies, </w:t>
      </w:r>
      <w:r w:rsidR="002759A2" w:rsidRPr="005F79F7">
        <w:t xml:space="preserve">seven out of </w:t>
      </w:r>
      <w:r w:rsidR="0057438F" w:rsidRPr="005F79F7">
        <w:t xml:space="preserve">13 </w:t>
      </w:r>
      <w:r w:rsidR="00901253" w:rsidRPr="005F79F7">
        <w:t xml:space="preserve">studies were conducted in </w:t>
      </w:r>
      <w:r w:rsidR="005E79E0" w:rsidRPr="005F79F7">
        <w:t xml:space="preserve">urban </w:t>
      </w:r>
      <w:r w:rsidR="0057438F" w:rsidRPr="005F79F7">
        <w:t xml:space="preserve">areas </w:t>
      </w:r>
      <w:r w:rsidR="005E79E0" w:rsidRPr="005F79F7">
        <w:t xml:space="preserve"> </w:t>
      </w:r>
      <w:r w:rsidR="00691A70" w:rsidRPr="005D06DD">
        <w:fldChar w:fldCharType="begin">
          <w:fldData xml:space="preserve">PEVuZE5vdGU+PENpdGU+PEF1dGhvcj5XaWxsaWFtczwvQXV0aG9yPjxZZWFyPjIwMjI8L1llYXI+
PFJlY051bT40NzwvUmVjTnVtPjxEaXNwbGF5VGV4dD4oV2lsbGlhbXMgZXQgYWwuIDIwMjI7IE5p
dHNjaGtlIGV0IGFsLiAyMDE3OyBOaXRzY2hrZSBldCBhbC4gMjAxNjsgS2lsZGVhIGV0IGFsLiAy
MDE4OyBkZSBTb3V6YSBldCBhbC4gMjAyMzsgTWNMZWFuIGV0IGFsLiAyMDIyOyBNb2h0YWR5IEFs
aSBldCBhbC4gMjAyMik8L0Rpc3BsYXlUZXh0PjxyZWNvcmQ+PHJlYy1udW1iZXI+NDc8L3JlYy1u
dW1iZXI+PGZvcmVpZ24ta2V5cz48a2V5IGFwcD0iRU4iIGRiLWlkPSIydHZ2ZHNhZXZkcHd3emV4
NXBmeHgwcDVmOWQyMjV0OXN3NWUiIHRpbWVzdGFtcD0iMTcxNTE2MTQxOCI+NDc8L2tleT48L2Zv
cmVpZ24ta2V5cz48cmVmLXR5cGUgbmFtZT0iSm91cm5hbCBBcnRpY2xlIj4xNzwvcmVmLXR5cGU+
PGNvbnRyaWJ1dG9ycz48YXV0aG9ycz48YXV0aG9yPldpbGxpYW1zLCBTdXNhbjwvYXV0aG9yPjxh
dXRob3I+Tml0c2Noa2UsIE1vbmlrYTwvYXV0aG9yPjxhdXRob3I+V29uZG1hZ2VnbiwgQmVyaGFu
dSBZYXpldzwvYXV0aG9yPjxhdXRob3I+VG9uZywgTWljaGFlbDwvYXV0aG9yPjxhdXRob3I+WGlh
bmcsIEppYW5qdW48L2F1dGhvcj48YXV0aG9yPkhhbnNlbiwgQWxhbmE8L2F1dGhvcj48YXV0aG9y
Pk5haXJuLCBKb2huPC9hdXRob3I+PGF1dGhvcj5LYXJub24sIEpvbmF0aGFuPC9hdXRob3I+PGF1
dGhvcj5CaSwgUGVuZzwvYXV0aG9yPjwvYXV0aG9ycz48L2NvbnRyaWJ1dG9ycz48dGl0bGVzPjx0
aXRsZT5FdmFsdWF0aW5nIGNvc3QgYmVuZWZpdHMgZnJvbSBhIGhlYXQgaGVhbHRoIHdhcm5pbmcg
c3lzdGVtIGluIEFkZWxhaWRlLCBTb3V0aCBBdXN0cmFsaWE8L3RpdGxlPjxzZWNvbmRhcnktdGl0
bGU+QXVzdHJhbGlhbiBhbmQgTmV3IFplYWxhbmQgSm91cm5hbCBvZiBQdWJsaWMgSGVhbHRoPC9z
ZWNvbmRhcnktdGl0bGU+PC90aXRsZXM+PHBlcmlvZGljYWw+PGZ1bGwtdGl0bGU+QXVzdHJhbGlh
biBhbmQgTmV3IFplYWxhbmQgam91cm5hbCBvZiBwdWJsaWMgaGVhbHRoPC9mdWxsLXRpdGxlPjwv
cGVyaW9kaWNhbD48cGFnZXM+MTQ5LTE1NDwvcGFnZXM+PHZvbHVtZT40Njwvdm9sdW1lPjxudW1i
ZXI+MjwvbnVtYmVyPjxkYXRlcz48eWVhcj4yMDIyPC95ZWFyPjwvZGF0ZXM+PHB1Yi1sb2NhdGlv
bj5Vbml0ZWQgU3RhdGVzPC9wdWItbG9jYXRpb24+PHB1Ymxpc2hlcj5FbHNldmllcjwvcHVibGlz
aGVyPjxhY2Nlc3Npb24tbnVtPjM0OTM5NzA4PC9hY2Nlc3Npb24tbnVtPjx1cmxzPjxyZWxhdGVk
LXVybHM+PHVybD5odHRwczovL2V6cHJveHkuY2FuYmVycmEuZWR1LmF1L2xvZ2luP3VybD1odHRw
czovL3NlYXJjaC5lYnNjb2hvc3QuY29tL2xvZ2luLmFzcHg/ZGlyZWN0PXRydWUmYW1wO2RiPWNt
ZWRtJmFtcDtBTj0zNDkzOTcwOCZhbXA7c2l0ZT1laG9zdC1saXZlPC91cmw+PHVybD5odHRwczov
L29ubGluZWxpYnJhcnkud2lsZXkuY29tL2RvaS9wZGZkaXJlY3QvMTAuMTExMS8xNzUzLTY0MDUu
MTMxOTQ/ZG93bmxvYWQ9dHJ1ZTwvdXJsPjwvcmVsYXRlZC11cmxzPjwvdXJscz48ZWxlY3Ryb25p
Yy1yZXNvdXJjZS1udW0+MTAuMTExMS8xNzUzLTY0MDUuMTMxOTQ8L2VsZWN0cm9uaWMtcmVzb3Vy
Y2UtbnVtPjwvcmVjb3JkPjwvQ2l0ZT48Q2l0ZT48QXV0aG9yPk5pdHNjaGtlPC9BdXRob3I+PFll
YXI+MjAxNzwvWWVhcj48UmVjTnVtPjYzPC9SZWNOdW0+PHJlY29yZD48cmVjLW51bWJlcj42Mzwv
cmVjLW51bWJlcj48Zm9yZWlnbi1rZXlzPjxrZXkgYXBwPSJFTiIgZGItaWQ9IjJ0dnZkc2FldmRw
d3d6ZXg1cGZ4eDBwNWY5ZDIyNXQ5c3c1ZSIgdGltZXN0YW1wPSIxNzE1MTYxNDUyIj42Mzwva2V5
PjwvZm9yZWlnbi1rZXlzPjxyZWYtdHlwZSBuYW1lPSJKb3VybmFsIEFydGljbGUiPjE3PC9yZWYt
dHlwZT48Y29udHJpYnV0b3JzPjxhdXRob3JzPjxhdXRob3I+Tml0c2Noa2UsIE1vbmlrYTwvYXV0
aG9yPjxhdXRob3I+S3JhY2tvd2l6ZXIsIEFudG9pbmV0dGU8L2F1dGhvcj48YXV0aG9yPkhhbnNl
biwgQWxhbmEgTC48L2F1dGhvcj48YXV0aG9yPkJpLCBQZW5nPC9hdXRob3I+PGF1dGhvcj5UdWNr
ZXIsIEdyYWVtZSBSLjwvYXV0aG9yPjwvYXV0aG9ycz48L2NvbnRyaWJ1dG9ycz48dGl0bGVzPjx0
aXRsZT5IZWF0IGhlYWx0aCBtZXNzYWdlczogQSByYW5kb21pemVkIGNvbnRyb2xsZWQgdHJpYWwg
b2YgYSBwcmV2ZW50YXRpdmUgbWVzc2FnZXMgdG9vbCBpbiB0aGUgb2xkZXIgcG9wdWxhdGlvbiBv
ZiBTb3V0aCBBdXN0cmFsaWE8L3RpdGxlPjxzZWNvbmRhcnktdGl0bGU+SW50ZXJuYXRpb25hbCBK
b3VybmFsIG9mIEVudmlyb25tZW50YWwgUmVzZWFyY2ggYW5kIFB1YmxpYyBIZWFsdGg8L3NlY29u
ZGFyeS10aXRsZT48L3RpdGxlcz48cGVyaW9kaWNhbD48ZnVsbC10aXRsZT5JbnRlcm5hdGlvbmFs
IEpvdXJuYWwgb2YgRW52aXJvbm1lbnRhbCBSZXNlYXJjaCBhbmQgUHVibGljIEhlYWx0aDwvZnVs
bC10aXRsZT48L3BlcmlvZGljYWw+PHBhZ2VzPjk5MjwvcGFnZXM+PHZvbHVtZT4xNDwvdm9sdW1l
PjxudW1iZXI+OTwvbnVtYmVyPjxrZXl3b3Jkcz48a2V5d29yZD5IZWFsdGggcHJvbW90aW9uPC9r
ZXl3b3JkPjxrZXl3b3JkPkh1bWFuIGJlaW5nczwva2V5d29yZD48a2V5d29yZD5BZ2VkLCA4MCBh
bmQgb3Zlcjwva2V5d29yZD48a2V5d29yZD5GZW1hbGU8L2tleXdvcmQ+PGtleXdvcmQ+TWFsZTwv
a2V5d29yZD48a2V5d29yZD5PbGRlciBwZW9wbGU8L2tleXdvcmQ+PGtleXdvcmQ+SGVhbHRoIGJl
aGF2aW9yPC9rZXl3b3JkPjxrZXl3b3JkPlNvdXRoIEF1c3RyYWxpYTwva2V5d29yZD48a2V5d29y
ZD5BY2Nlc3MgY29udHJvbDwva2V5d29yZD48a2V5d29yZD5FeHRyZW1lIEhlYXQ8L2tleXdvcmQ+
PGtleXdvcmQ+TW9ydGFsaXR5PC9rZXl3b3JkPjxrZXl3b3JkPkNvb2xpbmcgc3lzdGVtczwva2V5
d29yZD48a2V5d29yZD5TdW1tZXI8L2tleXdvcmQ+PGtleXdvcmQ+UmVzZWFyY2g8L2tleXdvcmQ+
PGtleXdvcmQ+UmlzayBhc3Nlc3NtZW50PC9rZXl3b3JkPjxrZXl3b3JkPkRpc2Vhc2VzPC9rZXl3
b3JkPjxrZXl3b3JkPkhlYXQ8L2tleXdvcmQ+PGtleXdvcmQ+UmFuZG9tIEFsbG9jYXRpb248L2tl
eXdvcmQ+PGtleXdvcmQ+VGV4dGlsZSBmYWJyaWNzPC9rZXl3b3JkPjxrZXl3b3JkPlBvcHVsYXRp
b248L2tleXdvcmQ+PGtleXdvcmQ+U2tpbjwva2V5d29yZD48a2V5d29yZD5IZWF0LVNob2NrIFJl
c3BvbnNlPC9rZXl3b3JkPjxrZXl3b3JkPkNoaS1zcXVhcmUgdGVzdDwva2V5d29yZD48a2V5d29y
ZD5QdWJsaWMgaGVhbHRoPC9rZXl3b3JkPjxrZXl3b3JkPkNocm9uaWMgZGlzZWFzZXM8L2tleXdv
cmQ+PGtleXdvcmQ+UG9ydGFzeXN0ZW1pYyBTaHVudCwgVHJhbnNqdWd1bGFyIEludHJhaGVwYXRp
Yzwva2V5d29yZD48L2tleXdvcmRzPjxkYXRlcz48eWVhcj4yMDE3PC95ZWFyPjwvZGF0ZXM+PHB1
Yi1sb2NhdGlvbj5Td2l0emVybGFuZDwvcHViLWxvY2F0aW9uPjxwdWJsaXNoZXI+TURQSSBBRzwv
cHVibGlzaGVyPjxpc2JuPjE2NjAtNDYwMTwvaXNibj48dXJscz48L3VybHM+PGVsZWN0cm9uaWMt
cmVzb3VyY2UtbnVtPjEwLjMzOTAvaWplcnBoMTQwOTA5OTI8L2VsZWN0cm9uaWMtcmVzb3VyY2Ut
bnVtPjwvcmVjb3JkPjwvQ2l0ZT48Q2l0ZT48QXV0aG9yPk5pdHNjaGtlPC9BdXRob3I+PFllYXI+
MjAxNjwvWWVhcj48UmVjTnVtPjI4PC9SZWNOdW0+PHJlY29yZD48cmVjLW51bWJlcj4yODwvcmVj
LW51bWJlcj48Zm9yZWlnbi1rZXlzPjxrZXkgYXBwPSJFTiIgZGItaWQ9IjJ0dnZkc2FldmRwd3d6
ZXg1cGZ4eDBwNWY5ZDIyNXQ5c3c1ZSIgdGltZXN0YW1wPSIxNzE1MTYxNDE4Ij4yODwva2V5Pjwv
Zm9yZWlnbi1rZXlzPjxyZWYtdHlwZSBuYW1lPSJKb3VybmFsIEFydGljbGUiPjE3PC9yZWYtdHlw
ZT48Y29udHJpYnV0b3JzPjxhdXRob3JzPjxhdXRob3I+Tml0c2Noa2UsIE1vbmlrYTwvYXV0aG9y
PjxhdXRob3I+VHVja2VyLCBHcmFlbWU8L2F1dGhvcj48YXV0aG9yPkhhbnNlbiwgQWxhbmE8L2F1
dGhvcj48YXV0aG9yPldpbGxpYW1zLCBTdXNhbjwvYXV0aG9yPjxhdXRob3I+WmhhbmcsIFlpbmc8
L2F1dGhvcj48YXV0aG9yPkJpLCBQZW5nPC9hdXRob3I+PC9hdXRob3JzPjwvY29udHJpYnV0b3Jz
Pjx0aXRsZXM+PHRpdGxlPkV2YWx1YXRpb24gb2YgYSBoZWF0IHdhcm5pbmcgc3lzdGVtIGluIEFk
ZWxhaWRlLCBTb3V0aCBBdXN0cmFsaWEsIHVzaW5nIGNhc2Utc2VyaWVzIGFuYWx5c2lzPC90aXRs
ZT48c2Vjb25kYXJ5LXRpdGxlPkJNSiBPcGVuPC9zZWNvbmRhcnktdGl0bGU+PC90aXRsZXM+PHBl
cmlvZGljYWw+PGZ1bGwtdGl0bGU+Qk1KIG9wZW48L2Z1bGwtdGl0bGU+PC9wZXJpb2RpY2FsPjxw
YWdlcz5lMDEyMTI1PC9wYWdlcz48dm9sdW1lPjY8L3ZvbHVtZT48bnVtYmVyPjc8L251bWJlcj48
ZGF0ZXM+PHllYXI+MjAxNjwveWVhcj48L2RhdGVzPjx1cmxzPjxyZWxhdGVkLXVybHM+PHVybD5o
dHRwczovL3d3dy5uY2JpLm5sbS5uaWguZ292L3BtYy9hcnRpY2xlcy9QTUM0OTY0MTgxL3BkZi9i
bWpvcGVuLTIwMTYtMDEyMTI1LnBkZjwvdXJsPjwvcmVsYXRlZC11cmxzPjwvdXJscz48L3JlY29y
ZD48L0NpdGU+PENpdGU+PEF1dGhvcj5LaWxkZWE8L0F1dGhvcj48WWVhcj4yMDE4PC9ZZWFyPjxS
ZWNOdW0+MjI8L1JlY051bT48cmVjb3JkPjxyZWMtbnVtYmVyPjIyPC9yZWMtbnVtYmVyPjxmb3Jl
aWduLWtleXM+PGtleSBhcHA9IkVOIiBkYi1pZD0iMnR2dmRzYWV2ZHB3d3pleDVwZnh4MHA1Zjlk
MjI1dDlzdzVlIiB0aW1lc3RhbXA9IjE3MTUxNjE0MTgiPjIyPC9rZXk+PC9mb3JlaWduLWtleXM+
PHJlZi10eXBlIG5hbWU9IkpvdXJuYWwgQXJ0aWNsZSI+MTc8L3JlZi10eXBlPjxjb250cmlidXRv
cnM+PGF1dGhvcnM+PGF1dGhvcj5LaWxkZWEsIFN1ZTwvYXV0aG9yPjxhdXRob3I+U2ltY29jaywg
R2FicmllbGxlPC9hdXRob3I+PGF1dGhvcj5MaXUsIEFpaHVhPC9hdXRob3I+PGF1dGhvcj5FbGdi
ZWlsaSwgR3VpbGxhdW1lPC9hdXRob3I+PGF1dGhvcj5MYXBsYW50ZSwgRGF2aWQgUC48L2F1dGhv
cj48YXV0aG9yPkthaGxlciwgQWRlbGU8L2F1dGhvcj48YXV0aG9yPkF1c3RpbiwgTWFyaWUtUGF1
bGU8L2F1dGhvcj48YXV0aG9yPlRyYWN5LCBTYWxseTwvYXV0aG9yPjxhdXRob3I+S3J1c2tlLCBT
dWU8L2F1dGhvcj48YXV0aG9yPlRyYWN5LCBNYXJrPC9hdXRob3I+PGF1dGhvcj5PJmFwb3M7SGFy
YSwgTWljaGFlbCBXLjwvYXV0aG9yPjxhdXRob3I+S2luZywgU3V6YW5uZTwvYXV0aG9yPjwvYXV0
aG9ycz48L2NvbnRyaWJ1dG9ycz48dGl0bGVzPjx0aXRsZT5Db250aW51aXR5IG9mIG1pZHdpZmVy
eSBjYXJlciBtb2RlcmF0ZXMgdGhlIGVmZmVjdHMgb2YgcHJlbmF0YWwgbWF0ZXJuYWwgc3RyZXNz
IG9uIHBvc3RuYXRhbCBtYXRlcm5hbCB3ZWxsYmVpbmc6IHRoZSBRdWVlbnNsYW5kIGZsb29kIHN0
dWR5PC90aXRsZT48c2Vjb25kYXJ5LXRpdGxlPkFyY2hpdmVzIG9mIFdvbWVuJmFwb3M7cyBNZW50
YWwgSGVhbHRoPC9zZWNvbmRhcnktdGl0bGU+PC90aXRsZXM+PHBlcmlvZGljYWw+PGZ1bGwtdGl0
bGU+QXJjaGl2ZXMgb2Ygd29tZW4mYXBvcztzIG1lbnRhbCBoZWFsdGg8L2Z1bGwtdGl0bGU+PC9w
ZXJpb2RpY2FsPjxwYWdlcz4yMDMtMjE0PC9wYWdlcz48dm9sdW1lPjIxPC92b2x1bWU+PG51bWJl
cj4yPC9udW1iZXI+PGRhdGVzPjx5ZWFyPjIwMTg8L3llYXI+PC9kYXRlcz48cHViLWxvY2F0aW9u
PkF1c3RyaWE8L3B1Yi1sb2NhdGlvbj48cHVibGlzaGVyPlNwcmluZ2VyPC9wdWJsaXNoZXI+PGFj
Y2Vzc2lvbi1udW0+Mjg5NTYxNjg8L2FjY2Vzc2lvbi1udW0+PHVybHM+PHJlbGF0ZWQtdXJscz48
dXJsPmh0dHBzOi8vZXpwcm94eS5jYW5iZXJyYS5lZHUuYXUvbG9naW4/dXJsPWh0dHBzOi8vc2Vh
cmNoLmVic2NvaG9zdC5jb20vbG9naW4uYXNweD9kaXJlY3Q9dHJ1ZSZhbXA7ZGI9Y21lZG0mYW1w
O0FOPTI4OTU2MTY4JmFtcDtzaXRlPWVob3N0LWxpdmU8L3VybD48dXJsPmh0dHBzOi8vbGluay5z
cHJpbmdlci5jb20vY29udGVudC9wZGYvMTAuMTAwNy9zMDA3MzctMDE3LTA3ODEtMi5wZGY8L3Vy
bD48L3JlbGF0ZWQtdXJscz48L3VybHM+PGVsZWN0cm9uaWMtcmVzb3VyY2UtbnVtPjEwLjEwMDcv
czAwNzM3LTAxNy0wNzgxLTI8L2VsZWN0cm9uaWMtcmVzb3VyY2UtbnVtPjwvcmVjb3JkPjwvQ2l0
ZT48Q2l0ZT48QXV0aG9yPmRlIFNvdXphPC9BdXRob3I+PFllYXI+MjAyMzwvWWVhcj48UmVjTnVt
Pjg8L1JlY051bT48cmVjb3JkPjxyZWMtbnVtYmVyPjg8L3JlYy1udW1iZXI+PGZvcmVpZ24ta2V5
cz48a2V5IGFwcD0iRU4iIGRiLWlkPSIydHZ2ZHNhZXZkcHd3emV4NXBmeHgwcDVmOWQyMjV0OXN3
NWUiIHRpbWVzdGFtcD0iMTcxNTE2MTQxOCI+ODwva2V5PjwvZm9yZWlnbi1rZXlzPjxyZWYtdHlw
ZSBuYW1lPSJKb3VybmFsIEFydGljbGUiPjE3PC9yZWYtdHlwZT48Y29udHJpYnV0b3JzPjxhdXRo
b3JzPjxhdXRob3I+ZGUgU291emEsIE1hcms8L2F1dGhvcj48YXV0aG9yPkxlZSwgQXVudHkgQmls
YXdhcmE8L2F1dGhvcj48YXV0aG9yPkNvb2ssIFN0ZXBoZW48L2F1dGhvcj48L2F1dGhvcnM+PC9j
b250cmlidXRvcnM+PHRpdGxlcz48dGl0bGU+SGVhbHRoeSBQYXRpZW50cywgV29ya2ZvcmNlIGFu
ZCBFbnZpcm9ubWVudDogQ291cGxpbmcgQ2xpbWF0ZSBBZGFwdGF0aW9uIGFuZCBNaXRpZ2F0aW9u
IHRvIFdlbGxiZWluZyBpbiBIZWFsdGhjYXJlPC90aXRsZT48c2Vjb25kYXJ5LXRpdGxlPkludGVy
bmF0aW9uYWwgSm91cm5hbCBvZiBFbnZpcm9ubWVudGFsIFJlc2VhcmNoIGFuZCBQdWJsaWMgSGVh
bHRoPC9zZWNvbmRhcnktdGl0bGU+PC90aXRsZXM+PHBlcmlvZGljYWw+PGZ1bGwtdGl0bGU+SW50
ZXJuYXRpb25hbCBKb3VybmFsIG9mIEVudmlyb25tZW50YWwgUmVzZWFyY2ggYW5kIFB1YmxpYyBI
ZWFsdGg8L2Z1bGwtdGl0bGU+PC9wZXJpb2RpY2FsPjx2b2x1bWU+MjA8L3ZvbHVtZT48bnVtYmVy
PjIyPC9udW1iZXI+PGRhdGVzPjx5ZWFyPjIwMjM8L3llYXI+PC9kYXRlcz48cHViLWxvY2F0aW9u
PlN3aXR6ZXJsYW5kPC9wdWItbG9jYXRpb24+PHB1Ymxpc2hlcj5NRFBJPC9wdWJsaXNoZXI+PGFj
Y2Vzc2lvbi1udW0+Mzc5OTgyODk8L2FjY2Vzc2lvbi1udW0+PHVybHM+PHJlbGF0ZWQtdXJscz48
dXJsPmh0dHBzOi8vZXpwcm94eS5jYW5iZXJyYS5lZHUuYXUvbG9naW4/dXJsPWh0dHBzOi8vc2Vh
cmNoLmVic2NvaG9zdC5jb20vbG9naW4uYXNweD9kaXJlY3Q9dHJ1ZSZhbXA7ZGI9Y21lZG0mYW1w
O0FOPTM3OTk4Mjg5JmFtcDtzaXRlPWVob3N0LWxpdmU8L3VybD48dXJsPmh0dHBzOi8vbWRwaS1y
ZXMuY29tL2RfYXR0YWNobWVudC9pamVycGgvaWplcnBoLTIwLTA3MDU5L2FydGljbGVfZGVwbG95
L2lqZXJwaC0yMC0wNzA1OS12My5wZGY/dmVyc2lvbj0xNzAwMDk3MTYzPC91cmw+PC9yZWxhdGVk
LXVybHM+PC91cmxzPjxlbGVjdHJvbmljLXJlc291cmNlLW51bT4xMC4zMzkwL2lqZXJwaDIwMjI3
MDU5PC9lbGVjdHJvbmljLXJlc291cmNlLW51bT48L3JlY29yZD48L0NpdGU+PENpdGU+PEF1dGhv
cj5NY0xlYW48L0F1dGhvcj48WWVhcj4yMDIyPC9ZZWFyPjxSZWNOdW0+Mjc8L1JlY051bT48cmVj
b3JkPjxyZWMtbnVtYmVyPjI3PC9yZWMtbnVtYmVyPjxmb3JlaWduLWtleXM+PGtleSBhcHA9IkVO
IiBkYi1pZD0iMnR2dmRzYWV2ZHB3d3pleDVwZnh4MHA1ZjlkMjI1dDlzdzVlIiB0aW1lc3RhbXA9
IjE3MTUxNjE0MTgiPjI3PC9rZXk+PC9mb3JlaWduLWtleXM+PHJlZi10eXBlIG5hbWU9IkpvdXJu
YWwgQXJ0aWNsZSI+MTc8L3JlZi10eXBlPjxjb250cmlidXRvcnM+PGF1dGhvcnM+PGF1dGhvcj5N
Y0xlYW4sIE1pY2hlbGxlPC9hdXRob3I+PGF1dGhvcj5QaGVscHMsIENoYXJsb3R0ZTwvYXV0aG9y
PjxhdXRob3I+U21pdGgsIEplc3NpY2E8L2F1dGhvcj48YXV0aG9yPk1haGVzaHdhcmksIE5lZWxh
bTwvYXV0aG9yPjxhdXRob3I+VmVlciwgVmluZWVzaGE8L2F1dGhvcj48YXV0aG9yPkJ1c2hlbGws
IERheW5hPC9hdXRob3I+PGF1dGhvcj5NYXR0aGV3cywgUmljaGFyZDwvYXV0aG9yPjxhdXRob3I+
Q3JhaWcsIEJlbGluZGE8L2F1dGhvcj48YXV0aG9yPk1vcm8sIENocmlzdGlhbjwvYXV0aG9yPjwv
YXV0aG9ycz48L2NvbnRyaWJ1dG9ycz48dGl0bGVzPjx0aXRsZT5BbiBhdXRoZW50aWMgbGVhcm5l
ci1jZW50ZXJlZCBwbGFuZXRhcnkgaGVhbHRoIGFzc2lnbm1lbnQ6IEEgZml2ZS15ZWFyIGV2YWx1
YXRpb24gb2Ygc3R1ZGVudCBjaG9pY2VzIHRvIGFkZHJlc3MgU3VzdGFpbmFibGUgRGV2ZWxvcG1l
bnQgR29hbCAxMyAoQ2xpbWF0ZSBBY3Rpb24pPC90aXRsZT48c2Vjb25kYXJ5LXRpdGxlPkZyb250
aWVycyBpbiBQdWJsaWMgSGVhbHRoPC9zZWNvbmRhcnktdGl0bGU+PC90aXRsZXM+PHBlcmlvZGlj
YWw+PGZ1bGwtdGl0bGU+RnJvbnRpZXJzIGluIHB1YmxpYyBoZWFsdGg8L2Z1bGwtdGl0bGU+PC9w
ZXJpb2RpY2FsPjxwYWdlcz4xMDQ5OTMyPC9wYWdlcz48dm9sdW1lPjEwPC92b2x1bWU+PGRhdGVz
Pjx5ZWFyPjIwMjI8L3llYXI+PC9kYXRlcz48cHViLWxvY2F0aW9uPlN3aXR6ZXJsYW5kPC9wdWIt
bG9jYXRpb24+PHB1Ymxpc2hlcj5Gcm9udGllcnMgRWRpdG9yaWFsIE9mZmljZTwvcHVibGlzaGVy
PjxhY2Nlc3Npb24tbnVtPjM2NDA4MDQzPC9hY2Nlc3Npb24tbnVtPjx1cmxzPjxyZWxhdGVkLXVy
bHM+PHVybD5odHRwczovL2V6cHJveHkuY2FuYmVycmEuZWR1LmF1L2xvZ2luP3VybD1odHRwczov
L3NlYXJjaC5lYnNjb2hvc3QuY29tL2xvZ2luLmFzcHg/ZGlyZWN0PXRydWUmYW1wO2RiPWNtZWRt
JmFtcDtBTj0zNjQwODA0MyZhbXA7c2l0ZT1laG9zdC1saXZlPC91cmw+PHVybD5odHRwczovL3d3
dy5uY2JpLm5sbS5uaWguZ292L3BtYy9hcnRpY2xlcy9QTUM5NjcxNjI5L3BkZi9mcHViaC0xMC0x
MDQ5OTMyLnBkZjwvdXJsPjwvcmVsYXRlZC11cmxzPjwvdXJscz48ZWxlY3Ryb25pYy1yZXNvdXJj
ZS1udW0+MTAuMzM4OS9mcHViaC4yMDIyLjEwNDk5MzI8L2VsZWN0cm9uaWMtcmVzb3VyY2UtbnVt
PjwvcmVjb3JkPjwvQ2l0ZT48Q2l0ZT48QXV0aG9yPk1vaHRhZHkgQWxpPC9BdXRob3I+PFllYXI+
MjAyMjwvWWVhcj48UmVjTnVtPjkyPC9SZWNOdW0+PHJlY29yZD48cmVjLW51bWJlcj45MjwvcmVj
LW51bWJlcj48Zm9yZWlnbi1rZXlzPjxrZXkgYXBwPSJFTiIgZGItaWQ9IjJ0dnZkc2FldmRwd3d6
ZXg1cGZ4eDBwNWY5ZDIyNXQ5c3c1ZSIgdGltZXN0YW1wPSIxNzE5MTI4NzkzIj45Mjwva2V5Pjwv
Zm9yZWlnbi1rZXlzPjxyZWYtdHlwZSBuYW1lPSJKb3VybmFsIEFydGljbGUiPjE3PC9yZWYtdHlw
ZT48Y29udHJpYnV0b3JzPjxhdXRob3JzPjxhdXRob3I+TW9odGFkeSBBbGksIEhlYmE8L2F1dGhv
cj48YXV0aG9yPlJhbnNlLCBKYW1pZTwvYXV0aG9yPjxhdXRob3I+Um9pa28sIEFubmU8L2F1dGhv
cj48YXV0aG9yPkRlc2hhLCBDaGVyeWw8L2F1dGhvcj48L2F1dGhvcnM+PC9jb250cmlidXRvcnM+
PHRpdGxlcz48dGl0bGU+SGVhbHRoY2FyZSBXb3JrZXJz4oCZIFJlc2lsaWVuY2UgVG9vbGtpdCBm
b3IgRGlzYXN0ZXIgTWFuYWdlbWVudCBhbmQgQ2xpbWF0ZSBDaGFuZ2UgQWRhcHRhdGlvbjwvdGl0
bGU+PHNlY29uZGFyeS10aXRsZT5JbnRlcm5hdGlvbmFsIEpvdXJuYWwgb2YgRW52aXJvbm1lbnRh
bCBSZXNlYXJjaCBhbmQgUHVibGljIEhlYWx0aDwvc2Vjb25kYXJ5LXRpdGxlPjwvdGl0bGVzPjxw
ZXJpb2RpY2FsPjxmdWxsLXRpdGxlPkludGVybmF0aW9uYWwgSm91cm5hbCBvZiBFbnZpcm9ubWVu
dGFsIFJlc2VhcmNoIGFuZCBQdWJsaWMgSGVhbHRoPC9mdWxsLXRpdGxlPjwvcGVyaW9kaWNhbD48
dm9sdW1lPjE5PC92b2x1bWU+PG51bWJlcj4xOTwvbnVtYmVyPjxrZXl3b3Jkcz48a2V5d29yZD5o
ZWFsdGhjYXJlIHdvcmtlcnMgKEhDV3MpPC9rZXl3b3JkPjxrZXl3b3JkPmhvc3BpdGFsczwva2V5
d29yZD48a2V5d29yZD5jbGltYXRlIGNoYW5nZSBhZGFwdGF0aW9uPC9rZXl3b3JkPjxrZXl3b3Jk
PmRpc2FzdGVyIHJlc2lsaWVuY2U8L2tleXdvcmQ+PGtleXdvcmQ+dG9vbGtpdDwva2V5d29yZD48
a2V5d29yZD5tYW5hZ2VtZW50PC9rZXl3b3JkPjwva2V5d29yZHM+PGRhdGVzPjx5ZWFyPjIwMjI8
L3llYXI+PC9kYXRlcz48aXNibj4xNjYwLTQ2MDE8L2lzYm4+PHVybHM+PC91cmxzPjxlbGVjdHJv
bmljLXJlc291cmNlLW51bT4xMC4zMzkwL2lqZXJwaDE5MTkxMjQ0MDwvZWxlY3Ryb25pYy1yZXNv
dXJjZS1udW0+PC9yZWNvcmQ+PC9DaXRlPjwvRW5kTm90ZT4A
</w:fldData>
        </w:fldChar>
      </w:r>
      <w:r w:rsidR="00691A70">
        <w:instrText xml:space="preserve"> ADDIN EN.CITE </w:instrText>
      </w:r>
      <w:r w:rsidR="00691A70">
        <w:fldChar w:fldCharType="begin">
          <w:fldData xml:space="preserve">PEVuZE5vdGU+PENpdGU+PEF1dGhvcj5XaWxsaWFtczwvQXV0aG9yPjxZZWFyPjIwMjI8L1llYXI+
PFJlY051bT40NzwvUmVjTnVtPjxEaXNwbGF5VGV4dD4oV2lsbGlhbXMgZXQgYWwuIDIwMjI7IE5p
dHNjaGtlIGV0IGFsLiAyMDE3OyBOaXRzY2hrZSBldCBhbC4gMjAxNjsgS2lsZGVhIGV0IGFsLiAy
MDE4OyBkZSBTb3V6YSBldCBhbC4gMjAyMzsgTWNMZWFuIGV0IGFsLiAyMDIyOyBNb2h0YWR5IEFs
aSBldCBhbC4gMjAyMik8L0Rpc3BsYXlUZXh0PjxyZWNvcmQ+PHJlYy1udW1iZXI+NDc8L3JlYy1u
dW1iZXI+PGZvcmVpZ24ta2V5cz48a2V5IGFwcD0iRU4iIGRiLWlkPSIydHZ2ZHNhZXZkcHd3emV4
NXBmeHgwcDVmOWQyMjV0OXN3NWUiIHRpbWVzdGFtcD0iMTcxNTE2MTQxOCI+NDc8L2tleT48L2Zv
cmVpZ24ta2V5cz48cmVmLXR5cGUgbmFtZT0iSm91cm5hbCBBcnRpY2xlIj4xNzwvcmVmLXR5cGU+
PGNvbnRyaWJ1dG9ycz48YXV0aG9ycz48YXV0aG9yPldpbGxpYW1zLCBTdXNhbjwvYXV0aG9yPjxh
dXRob3I+Tml0c2Noa2UsIE1vbmlrYTwvYXV0aG9yPjxhdXRob3I+V29uZG1hZ2VnbiwgQmVyaGFu
dSBZYXpldzwvYXV0aG9yPjxhdXRob3I+VG9uZywgTWljaGFlbDwvYXV0aG9yPjxhdXRob3I+WGlh
bmcsIEppYW5qdW48L2F1dGhvcj48YXV0aG9yPkhhbnNlbiwgQWxhbmE8L2F1dGhvcj48YXV0aG9y
Pk5haXJuLCBKb2huPC9hdXRob3I+PGF1dGhvcj5LYXJub24sIEpvbmF0aGFuPC9hdXRob3I+PGF1
dGhvcj5CaSwgUGVuZzwvYXV0aG9yPjwvYXV0aG9ycz48L2NvbnRyaWJ1dG9ycz48dGl0bGVzPjx0
aXRsZT5FdmFsdWF0aW5nIGNvc3QgYmVuZWZpdHMgZnJvbSBhIGhlYXQgaGVhbHRoIHdhcm5pbmcg
c3lzdGVtIGluIEFkZWxhaWRlLCBTb3V0aCBBdXN0cmFsaWE8L3RpdGxlPjxzZWNvbmRhcnktdGl0
bGU+QXVzdHJhbGlhbiBhbmQgTmV3IFplYWxhbmQgSm91cm5hbCBvZiBQdWJsaWMgSGVhbHRoPC9z
ZWNvbmRhcnktdGl0bGU+PC90aXRsZXM+PHBlcmlvZGljYWw+PGZ1bGwtdGl0bGU+QXVzdHJhbGlh
biBhbmQgTmV3IFplYWxhbmQgam91cm5hbCBvZiBwdWJsaWMgaGVhbHRoPC9mdWxsLXRpdGxlPjwv
cGVyaW9kaWNhbD48cGFnZXM+MTQ5LTE1NDwvcGFnZXM+PHZvbHVtZT40Njwvdm9sdW1lPjxudW1i
ZXI+MjwvbnVtYmVyPjxkYXRlcz48eWVhcj4yMDIyPC95ZWFyPjwvZGF0ZXM+PHB1Yi1sb2NhdGlv
bj5Vbml0ZWQgU3RhdGVzPC9wdWItbG9jYXRpb24+PHB1Ymxpc2hlcj5FbHNldmllcjwvcHVibGlz
aGVyPjxhY2Nlc3Npb24tbnVtPjM0OTM5NzA4PC9hY2Nlc3Npb24tbnVtPjx1cmxzPjxyZWxhdGVk
LXVybHM+PHVybD5odHRwczovL2V6cHJveHkuY2FuYmVycmEuZWR1LmF1L2xvZ2luP3VybD1odHRw
czovL3NlYXJjaC5lYnNjb2hvc3QuY29tL2xvZ2luLmFzcHg/ZGlyZWN0PXRydWUmYW1wO2RiPWNt
ZWRtJmFtcDtBTj0zNDkzOTcwOCZhbXA7c2l0ZT1laG9zdC1saXZlPC91cmw+PHVybD5odHRwczov
L29ubGluZWxpYnJhcnkud2lsZXkuY29tL2RvaS9wZGZkaXJlY3QvMTAuMTExMS8xNzUzLTY0MDUu
MTMxOTQ/ZG93bmxvYWQ9dHJ1ZTwvdXJsPjwvcmVsYXRlZC11cmxzPjwvdXJscz48ZWxlY3Ryb25p
Yy1yZXNvdXJjZS1udW0+MTAuMTExMS8xNzUzLTY0MDUuMTMxOTQ8L2VsZWN0cm9uaWMtcmVzb3Vy
Y2UtbnVtPjwvcmVjb3JkPjwvQ2l0ZT48Q2l0ZT48QXV0aG9yPk5pdHNjaGtlPC9BdXRob3I+PFll
YXI+MjAxNzwvWWVhcj48UmVjTnVtPjYzPC9SZWNOdW0+PHJlY29yZD48cmVjLW51bWJlcj42Mzwv
cmVjLW51bWJlcj48Zm9yZWlnbi1rZXlzPjxrZXkgYXBwPSJFTiIgZGItaWQ9IjJ0dnZkc2FldmRw
d3d6ZXg1cGZ4eDBwNWY5ZDIyNXQ5c3c1ZSIgdGltZXN0YW1wPSIxNzE1MTYxNDUyIj42Mzwva2V5
PjwvZm9yZWlnbi1rZXlzPjxyZWYtdHlwZSBuYW1lPSJKb3VybmFsIEFydGljbGUiPjE3PC9yZWYt
dHlwZT48Y29udHJpYnV0b3JzPjxhdXRob3JzPjxhdXRob3I+Tml0c2Noa2UsIE1vbmlrYTwvYXV0
aG9yPjxhdXRob3I+S3JhY2tvd2l6ZXIsIEFudG9pbmV0dGU8L2F1dGhvcj48YXV0aG9yPkhhbnNl
biwgQWxhbmEgTC48L2F1dGhvcj48YXV0aG9yPkJpLCBQZW5nPC9hdXRob3I+PGF1dGhvcj5UdWNr
ZXIsIEdyYWVtZSBSLjwvYXV0aG9yPjwvYXV0aG9ycz48L2NvbnRyaWJ1dG9ycz48dGl0bGVzPjx0
aXRsZT5IZWF0IGhlYWx0aCBtZXNzYWdlczogQSByYW5kb21pemVkIGNvbnRyb2xsZWQgdHJpYWwg
b2YgYSBwcmV2ZW50YXRpdmUgbWVzc2FnZXMgdG9vbCBpbiB0aGUgb2xkZXIgcG9wdWxhdGlvbiBv
ZiBTb3V0aCBBdXN0cmFsaWE8L3RpdGxlPjxzZWNvbmRhcnktdGl0bGU+SW50ZXJuYXRpb25hbCBK
b3VybmFsIG9mIEVudmlyb25tZW50YWwgUmVzZWFyY2ggYW5kIFB1YmxpYyBIZWFsdGg8L3NlY29u
ZGFyeS10aXRsZT48L3RpdGxlcz48cGVyaW9kaWNhbD48ZnVsbC10aXRsZT5JbnRlcm5hdGlvbmFs
IEpvdXJuYWwgb2YgRW52aXJvbm1lbnRhbCBSZXNlYXJjaCBhbmQgUHVibGljIEhlYWx0aDwvZnVs
bC10aXRsZT48L3BlcmlvZGljYWw+PHBhZ2VzPjk5MjwvcGFnZXM+PHZvbHVtZT4xNDwvdm9sdW1l
PjxudW1iZXI+OTwvbnVtYmVyPjxrZXl3b3Jkcz48a2V5d29yZD5IZWFsdGggcHJvbW90aW9uPC9r
ZXl3b3JkPjxrZXl3b3JkPkh1bWFuIGJlaW5nczwva2V5d29yZD48a2V5d29yZD5BZ2VkLCA4MCBh
bmQgb3Zlcjwva2V5d29yZD48a2V5d29yZD5GZW1hbGU8L2tleXdvcmQ+PGtleXdvcmQ+TWFsZTwv
a2V5d29yZD48a2V5d29yZD5PbGRlciBwZW9wbGU8L2tleXdvcmQ+PGtleXdvcmQ+SGVhbHRoIGJl
aGF2aW9yPC9rZXl3b3JkPjxrZXl3b3JkPlNvdXRoIEF1c3RyYWxpYTwva2V5d29yZD48a2V5d29y
ZD5BY2Nlc3MgY29udHJvbDwva2V5d29yZD48a2V5d29yZD5FeHRyZW1lIEhlYXQ8L2tleXdvcmQ+
PGtleXdvcmQ+TW9ydGFsaXR5PC9rZXl3b3JkPjxrZXl3b3JkPkNvb2xpbmcgc3lzdGVtczwva2V5
d29yZD48a2V5d29yZD5TdW1tZXI8L2tleXdvcmQ+PGtleXdvcmQ+UmVzZWFyY2g8L2tleXdvcmQ+
PGtleXdvcmQ+UmlzayBhc3Nlc3NtZW50PC9rZXl3b3JkPjxrZXl3b3JkPkRpc2Vhc2VzPC9rZXl3
b3JkPjxrZXl3b3JkPkhlYXQ8L2tleXdvcmQ+PGtleXdvcmQ+UmFuZG9tIEFsbG9jYXRpb248L2tl
eXdvcmQ+PGtleXdvcmQ+VGV4dGlsZSBmYWJyaWNzPC9rZXl3b3JkPjxrZXl3b3JkPlBvcHVsYXRp
b248L2tleXdvcmQ+PGtleXdvcmQ+U2tpbjwva2V5d29yZD48a2V5d29yZD5IZWF0LVNob2NrIFJl
c3BvbnNlPC9rZXl3b3JkPjxrZXl3b3JkPkNoaS1zcXVhcmUgdGVzdDwva2V5d29yZD48a2V5d29y
ZD5QdWJsaWMgaGVhbHRoPC9rZXl3b3JkPjxrZXl3b3JkPkNocm9uaWMgZGlzZWFzZXM8L2tleXdv
cmQ+PGtleXdvcmQ+UG9ydGFzeXN0ZW1pYyBTaHVudCwgVHJhbnNqdWd1bGFyIEludHJhaGVwYXRp
Yzwva2V5d29yZD48L2tleXdvcmRzPjxkYXRlcz48eWVhcj4yMDE3PC95ZWFyPjwvZGF0ZXM+PHB1
Yi1sb2NhdGlvbj5Td2l0emVybGFuZDwvcHViLWxvY2F0aW9uPjxwdWJsaXNoZXI+TURQSSBBRzwv
cHVibGlzaGVyPjxpc2JuPjE2NjAtNDYwMTwvaXNibj48dXJscz48L3VybHM+PGVsZWN0cm9uaWMt
cmVzb3VyY2UtbnVtPjEwLjMzOTAvaWplcnBoMTQwOTA5OTI8L2VsZWN0cm9uaWMtcmVzb3VyY2Ut
bnVtPjwvcmVjb3JkPjwvQ2l0ZT48Q2l0ZT48QXV0aG9yPk5pdHNjaGtlPC9BdXRob3I+PFllYXI+
MjAxNjwvWWVhcj48UmVjTnVtPjI4PC9SZWNOdW0+PHJlY29yZD48cmVjLW51bWJlcj4yODwvcmVj
LW51bWJlcj48Zm9yZWlnbi1rZXlzPjxrZXkgYXBwPSJFTiIgZGItaWQ9IjJ0dnZkc2FldmRwd3d6
ZXg1cGZ4eDBwNWY5ZDIyNXQ5c3c1ZSIgdGltZXN0YW1wPSIxNzE1MTYxNDE4Ij4yODwva2V5Pjwv
Zm9yZWlnbi1rZXlzPjxyZWYtdHlwZSBuYW1lPSJKb3VybmFsIEFydGljbGUiPjE3PC9yZWYtdHlw
ZT48Y29udHJpYnV0b3JzPjxhdXRob3JzPjxhdXRob3I+Tml0c2Noa2UsIE1vbmlrYTwvYXV0aG9y
PjxhdXRob3I+VHVja2VyLCBHcmFlbWU8L2F1dGhvcj48YXV0aG9yPkhhbnNlbiwgQWxhbmE8L2F1
dGhvcj48YXV0aG9yPldpbGxpYW1zLCBTdXNhbjwvYXV0aG9yPjxhdXRob3I+WmhhbmcsIFlpbmc8
L2F1dGhvcj48YXV0aG9yPkJpLCBQZW5nPC9hdXRob3I+PC9hdXRob3JzPjwvY29udHJpYnV0b3Jz
Pjx0aXRsZXM+PHRpdGxlPkV2YWx1YXRpb24gb2YgYSBoZWF0IHdhcm5pbmcgc3lzdGVtIGluIEFk
ZWxhaWRlLCBTb3V0aCBBdXN0cmFsaWEsIHVzaW5nIGNhc2Utc2VyaWVzIGFuYWx5c2lzPC90aXRs
ZT48c2Vjb25kYXJ5LXRpdGxlPkJNSiBPcGVuPC9zZWNvbmRhcnktdGl0bGU+PC90aXRsZXM+PHBl
cmlvZGljYWw+PGZ1bGwtdGl0bGU+Qk1KIG9wZW48L2Z1bGwtdGl0bGU+PC9wZXJpb2RpY2FsPjxw
YWdlcz5lMDEyMTI1PC9wYWdlcz48dm9sdW1lPjY8L3ZvbHVtZT48bnVtYmVyPjc8L251bWJlcj48
ZGF0ZXM+PHllYXI+MjAxNjwveWVhcj48L2RhdGVzPjx1cmxzPjxyZWxhdGVkLXVybHM+PHVybD5o
dHRwczovL3d3dy5uY2JpLm5sbS5uaWguZ292L3BtYy9hcnRpY2xlcy9QTUM0OTY0MTgxL3BkZi9i
bWpvcGVuLTIwMTYtMDEyMTI1LnBkZjwvdXJsPjwvcmVsYXRlZC11cmxzPjwvdXJscz48L3JlY29y
ZD48L0NpdGU+PENpdGU+PEF1dGhvcj5LaWxkZWE8L0F1dGhvcj48WWVhcj4yMDE4PC9ZZWFyPjxS
ZWNOdW0+MjI8L1JlY051bT48cmVjb3JkPjxyZWMtbnVtYmVyPjIyPC9yZWMtbnVtYmVyPjxmb3Jl
aWduLWtleXM+PGtleSBhcHA9IkVOIiBkYi1pZD0iMnR2dmRzYWV2ZHB3d3pleDVwZnh4MHA1Zjlk
MjI1dDlzdzVlIiB0aW1lc3RhbXA9IjE3MTUxNjE0MTgiPjIyPC9rZXk+PC9mb3JlaWduLWtleXM+
PHJlZi10eXBlIG5hbWU9IkpvdXJuYWwgQXJ0aWNsZSI+MTc8L3JlZi10eXBlPjxjb250cmlidXRv
cnM+PGF1dGhvcnM+PGF1dGhvcj5LaWxkZWEsIFN1ZTwvYXV0aG9yPjxhdXRob3I+U2ltY29jaywg
R2FicmllbGxlPC9hdXRob3I+PGF1dGhvcj5MaXUsIEFpaHVhPC9hdXRob3I+PGF1dGhvcj5FbGdi
ZWlsaSwgR3VpbGxhdW1lPC9hdXRob3I+PGF1dGhvcj5MYXBsYW50ZSwgRGF2aWQgUC48L2F1dGhv
cj48YXV0aG9yPkthaGxlciwgQWRlbGU8L2F1dGhvcj48YXV0aG9yPkF1c3RpbiwgTWFyaWUtUGF1
bGU8L2F1dGhvcj48YXV0aG9yPlRyYWN5LCBTYWxseTwvYXV0aG9yPjxhdXRob3I+S3J1c2tlLCBT
dWU8L2F1dGhvcj48YXV0aG9yPlRyYWN5LCBNYXJrPC9hdXRob3I+PGF1dGhvcj5PJmFwb3M7SGFy
YSwgTWljaGFlbCBXLjwvYXV0aG9yPjxhdXRob3I+S2luZywgU3V6YW5uZTwvYXV0aG9yPjwvYXV0
aG9ycz48L2NvbnRyaWJ1dG9ycz48dGl0bGVzPjx0aXRsZT5Db250aW51aXR5IG9mIG1pZHdpZmVy
eSBjYXJlciBtb2RlcmF0ZXMgdGhlIGVmZmVjdHMgb2YgcHJlbmF0YWwgbWF0ZXJuYWwgc3RyZXNz
IG9uIHBvc3RuYXRhbCBtYXRlcm5hbCB3ZWxsYmVpbmc6IHRoZSBRdWVlbnNsYW5kIGZsb29kIHN0
dWR5PC90aXRsZT48c2Vjb25kYXJ5LXRpdGxlPkFyY2hpdmVzIG9mIFdvbWVuJmFwb3M7cyBNZW50
YWwgSGVhbHRoPC9zZWNvbmRhcnktdGl0bGU+PC90aXRsZXM+PHBlcmlvZGljYWw+PGZ1bGwtdGl0
bGU+QXJjaGl2ZXMgb2Ygd29tZW4mYXBvcztzIG1lbnRhbCBoZWFsdGg8L2Z1bGwtdGl0bGU+PC9w
ZXJpb2RpY2FsPjxwYWdlcz4yMDMtMjE0PC9wYWdlcz48dm9sdW1lPjIxPC92b2x1bWU+PG51bWJl
cj4yPC9udW1iZXI+PGRhdGVzPjx5ZWFyPjIwMTg8L3llYXI+PC9kYXRlcz48cHViLWxvY2F0aW9u
PkF1c3RyaWE8L3B1Yi1sb2NhdGlvbj48cHVibGlzaGVyPlNwcmluZ2VyPC9wdWJsaXNoZXI+PGFj
Y2Vzc2lvbi1udW0+Mjg5NTYxNjg8L2FjY2Vzc2lvbi1udW0+PHVybHM+PHJlbGF0ZWQtdXJscz48
dXJsPmh0dHBzOi8vZXpwcm94eS5jYW5iZXJyYS5lZHUuYXUvbG9naW4/dXJsPWh0dHBzOi8vc2Vh
cmNoLmVic2NvaG9zdC5jb20vbG9naW4uYXNweD9kaXJlY3Q9dHJ1ZSZhbXA7ZGI9Y21lZG0mYW1w
O0FOPTI4OTU2MTY4JmFtcDtzaXRlPWVob3N0LWxpdmU8L3VybD48dXJsPmh0dHBzOi8vbGluay5z
cHJpbmdlci5jb20vY29udGVudC9wZGYvMTAuMTAwNy9zMDA3MzctMDE3LTA3ODEtMi5wZGY8L3Vy
bD48L3JlbGF0ZWQtdXJscz48L3VybHM+PGVsZWN0cm9uaWMtcmVzb3VyY2UtbnVtPjEwLjEwMDcv
czAwNzM3LTAxNy0wNzgxLTI8L2VsZWN0cm9uaWMtcmVzb3VyY2UtbnVtPjwvcmVjb3JkPjwvQ2l0
ZT48Q2l0ZT48QXV0aG9yPmRlIFNvdXphPC9BdXRob3I+PFllYXI+MjAyMzwvWWVhcj48UmVjTnVt
Pjg8L1JlY051bT48cmVjb3JkPjxyZWMtbnVtYmVyPjg8L3JlYy1udW1iZXI+PGZvcmVpZ24ta2V5
cz48a2V5IGFwcD0iRU4iIGRiLWlkPSIydHZ2ZHNhZXZkcHd3emV4NXBmeHgwcDVmOWQyMjV0OXN3
NWUiIHRpbWVzdGFtcD0iMTcxNTE2MTQxOCI+ODwva2V5PjwvZm9yZWlnbi1rZXlzPjxyZWYtdHlw
ZSBuYW1lPSJKb3VybmFsIEFydGljbGUiPjE3PC9yZWYtdHlwZT48Y29udHJpYnV0b3JzPjxhdXRo
b3JzPjxhdXRob3I+ZGUgU291emEsIE1hcms8L2F1dGhvcj48YXV0aG9yPkxlZSwgQXVudHkgQmls
YXdhcmE8L2F1dGhvcj48YXV0aG9yPkNvb2ssIFN0ZXBoZW48L2F1dGhvcj48L2F1dGhvcnM+PC9j
b250cmlidXRvcnM+PHRpdGxlcz48dGl0bGU+SGVhbHRoeSBQYXRpZW50cywgV29ya2ZvcmNlIGFu
ZCBFbnZpcm9ubWVudDogQ291cGxpbmcgQ2xpbWF0ZSBBZGFwdGF0aW9uIGFuZCBNaXRpZ2F0aW9u
IHRvIFdlbGxiZWluZyBpbiBIZWFsdGhjYXJlPC90aXRsZT48c2Vjb25kYXJ5LXRpdGxlPkludGVy
bmF0aW9uYWwgSm91cm5hbCBvZiBFbnZpcm9ubWVudGFsIFJlc2VhcmNoIGFuZCBQdWJsaWMgSGVh
bHRoPC9zZWNvbmRhcnktdGl0bGU+PC90aXRsZXM+PHBlcmlvZGljYWw+PGZ1bGwtdGl0bGU+SW50
ZXJuYXRpb25hbCBKb3VybmFsIG9mIEVudmlyb25tZW50YWwgUmVzZWFyY2ggYW5kIFB1YmxpYyBI
ZWFsdGg8L2Z1bGwtdGl0bGU+PC9wZXJpb2RpY2FsPjx2b2x1bWU+MjA8L3ZvbHVtZT48bnVtYmVy
PjIyPC9udW1iZXI+PGRhdGVzPjx5ZWFyPjIwMjM8L3llYXI+PC9kYXRlcz48cHViLWxvY2F0aW9u
PlN3aXR6ZXJsYW5kPC9wdWItbG9jYXRpb24+PHB1Ymxpc2hlcj5NRFBJPC9wdWJsaXNoZXI+PGFj
Y2Vzc2lvbi1udW0+Mzc5OTgyODk8L2FjY2Vzc2lvbi1udW0+PHVybHM+PHJlbGF0ZWQtdXJscz48
dXJsPmh0dHBzOi8vZXpwcm94eS5jYW5iZXJyYS5lZHUuYXUvbG9naW4/dXJsPWh0dHBzOi8vc2Vh
cmNoLmVic2NvaG9zdC5jb20vbG9naW4uYXNweD9kaXJlY3Q9dHJ1ZSZhbXA7ZGI9Y21lZG0mYW1w
O0FOPTM3OTk4Mjg5JmFtcDtzaXRlPWVob3N0LWxpdmU8L3VybD48dXJsPmh0dHBzOi8vbWRwaS1y
ZXMuY29tL2RfYXR0YWNobWVudC9pamVycGgvaWplcnBoLTIwLTA3MDU5L2FydGljbGVfZGVwbG95
L2lqZXJwaC0yMC0wNzA1OS12My5wZGY/dmVyc2lvbj0xNzAwMDk3MTYzPC91cmw+PC9yZWxhdGVk
LXVybHM+PC91cmxzPjxlbGVjdHJvbmljLXJlc291cmNlLW51bT4xMC4zMzkwL2lqZXJwaDIwMjI3
MDU5PC9lbGVjdHJvbmljLXJlc291cmNlLW51bT48L3JlY29yZD48L0NpdGU+PENpdGU+PEF1dGhv
cj5NY0xlYW48L0F1dGhvcj48WWVhcj4yMDIyPC9ZZWFyPjxSZWNOdW0+Mjc8L1JlY051bT48cmVj
b3JkPjxyZWMtbnVtYmVyPjI3PC9yZWMtbnVtYmVyPjxmb3JlaWduLWtleXM+PGtleSBhcHA9IkVO
IiBkYi1pZD0iMnR2dmRzYWV2ZHB3d3pleDVwZnh4MHA1ZjlkMjI1dDlzdzVlIiB0aW1lc3RhbXA9
IjE3MTUxNjE0MTgiPjI3PC9rZXk+PC9mb3JlaWduLWtleXM+PHJlZi10eXBlIG5hbWU9IkpvdXJu
YWwgQXJ0aWNsZSI+MTc8L3JlZi10eXBlPjxjb250cmlidXRvcnM+PGF1dGhvcnM+PGF1dGhvcj5N
Y0xlYW4sIE1pY2hlbGxlPC9hdXRob3I+PGF1dGhvcj5QaGVscHMsIENoYXJsb3R0ZTwvYXV0aG9y
PjxhdXRob3I+U21pdGgsIEplc3NpY2E8L2F1dGhvcj48YXV0aG9yPk1haGVzaHdhcmksIE5lZWxh
bTwvYXV0aG9yPjxhdXRob3I+VmVlciwgVmluZWVzaGE8L2F1dGhvcj48YXV0aG9yPkJ1c2hlbGws
IERheW5hPC9hdXRob3I+PGF1dGhvcj5NYXR0aGV3cywgUmljaGFyZDwvYXV0aG9yPjxhdXRob3I+
Q3JhaWcsIEJlbGluZGE8L2F1dGhvcj48YXV0aG9yPk1vcm8sIENocmlzdGlhbjwvYXV0aG9yPjwv
YXV0aG9ycz48L2NvbnRyaWJ1dG9ycz48dGl0bGVzPjx0aXRsZT5BbiBhdXRoZW50aWMgbGVhcm5l
ci1jZW50ZXJlZCBwbGFuZXRhcnkgaGVhbHRoIGFzc2lnbm1lbnQ6IEEgZml2ZS15ZWFyIGV2YWx1
YXRpb24gb2Ygc3R1ZGVudCBjaG9pY2VzIHRvIGFkZHJlc3MgU3VzdGFpbmFibGUgRGV2ZWxvcG1l
bnQgR29hbCAxMyAoQ2xpbWF0ZSBBY3Rpb24pPC90aXRsZT48c2Vjb25kYXJ5LXRpdGxlPkZyb250
aWVycyBpbiBQdWJsaWMgSGVhbHRoPC9zZWNvbmRhcnktdGl0bGU+PC90aXRsZXM+PHBlcmlvZGlj
YWw+PGZ1bGwtdGl0bGU+RnJvbnRpZXJzIGluIHB1YmxpYyBoZWFsdGg8L2Z1bGwtdGl0bGU+PC9w
ZXJpb2RpY2FsPjxwYWdlcz4xMDQ5OTMyPC9wYWdlcz48dm9sdW1lPjEwPC92b2x1bWU+PGRhdGVz
Pjx5ZWFyPjIwMjI8L3llYXI+PC9kYXRlcz48cHViLWxvY2F0aW9uPlN3aXR6ZXJsYW5kPC9wdWIt
bG9jYXRpb24+PHB1Ymxpc2hlcj5Gcm9udGllcnMgRWRpdG9yaWFsIE9mZmljZTwvcHVibGlzaGVy
PjxhY2Nlc3Npb24tbnVtPjM2NDA4MDQzPC9hY2Nlc3Npb24tbnVtPjx1cmxzPjxyZWxhdGVkLXVy
bHM+PHVybD5odHRwczovL2V6cHJveHkuY2FuYmVycmEuZWR1LmF1L2xvZ2luP3VybD1odHRwczov
L3NlYXJjaC5lYnNjb2hvc3QuY29tL2xvZ2luLmFzcHg/ZGlyZWN0PXRydWUmYW1wO2RiPWNtZWRt
JmFtcDtBTj0zNjQwODA0MyZhbXA7c2l0ZT1laG9zdC1saXZlPC91cmw+PHVybD5odHRwczovL3d3
dy5uY2JpLm5sbS5uaWguZ292L3BtYy9hcnRpY2xlcy9QTUM5NjcxNjI5L3BkZi9mcHViaC0xMC0x
MDQ5OTMyLnBkZjwvdXJsPjwvcmVsYXRlZC11cmxzPjwvdXJscz48ZWxlY3Ryb25pYy1yZXNvdXJj
ZS1udW0+MTAuMzM4OS9mcHViaC4yMDIyLjEwNDk5MzI8L2VsZWN0cm9uaWMtcmVzb3VyY2UtbnVt
PjwvcmVjb3JkPjwvQ2l0ZT48Q2l0ZT48QXV0aG9yPk1vaHRhZHkgQWxpPC9BdXRob3I+PFllYXI+
MjAyMjwvWWVhcj48UmVjTnVtPjkyPC9SZWNOdW0+PHJlY29yZD48cmVjLW51bWJlcj45MjwvcmVj
LW51bWJlcj48Zm9yZWlnbi1rZXlzPjxrZXkgYXBwPSJFTiIgZGItaWQ9IjJ0dnZkc2FldmRwd3d6
ZXg1cGZ4eDBwNWY5ZDIyNXQ5c3c1ZSIgdGltZXN0YW1wPSIxNzE5MTI4NzkzIj45Mjwva2V5Pjwv
Zm9yZWlnbi1rZXlzPjxyZWYtdHlwZSBuYW1lPSJKb3VybmFsIEFydGljbGUiPjE3PC9yZWYtdHlw
ZT48Y29udHJpYnV0b3JzPjxhdXRob3JzPjxhdXRob3I+TW9odGFkeSBBbGksIEhlYmE8L2F1dGhv
cj48YXV0aG9yPlJhbnNlLCBKYW1pZTwvYXV0aG9yPjxhdXRob3I+Um9pa28sIEFubmU8L2F1dGhv
cj48YXV0aG9yPkRlc2hhLCBDaGVyeWw8L2F1dGhvcj48L2F1dGhvcnM+PC9jb250cmlidXRvcnM+
PHRpdGxlcz48dGl0bGU+SGVhbHRoY2FyZSBXb3JrZXJz4oCZIFJlc2lsaWVuY2UgVG9vbGtpdCBm
b3IgRGlzYXN0ZXIgTWFuYWdlbWVudCBhbmQgQ2xpbWF0ZSBDaGFuZ2UgQWRhcHRhdGlvbjwvdGl0
bGU+PHNlY29uZGFyeS10aXRsZT5JbnRlcm5hdGlvbmFsIEpvdXJuYWwgb2YgRW52aXJvbm1lbnRh
bCBSZXNlYXJjaCBhbmQgUHVibGljIEhlYWx0aDwvc2Vjb25kYXJ5LXRpdGxlPjwvdGl0bGVzPjxw
ZXJpb2RpY2FsPjxmdWxsLXRpdGxlPkludGVybmF0aW9uYWwgSm91cm5hbCBvZiBFbnZpcm9ubWVu
dGFsIFJlc2VhcmNoIGFuZCBQdWJsaWMgSGVhbHRoPC9mdWxsLXRpdGxlPjwvcGVyaW9kaWNhbD48
dm9sdW1lPjE5PC92b2x1bWU+PG51bWJlcj4xOTwvbnVtYmVyPjxrZXl3b3Jkcz48a2V5d29yZD5o
ZWFsdGhjYXJlIHdvcmtlcnMgKEhDV3MpPC9rZXl3b3JkPjxrZXl3b3JkPmhvc3BpdGFsczwva2V5
d29yZD48a2V5d29yZD5jbGltYXRlIGNoYW5nZSBhZGFwdGF0aW9uPC9rZXl3b3JkPjxrZXl3b3Jk
PmRpc2FzdGVyIHJlc2lsaWVuY2U8L2tleXdvcmQ+PGtleXdvcmQ+dG9vbGtpdDwva2V5d29yZD48
a2V5d29yZD5tYW5hZ2VtZW50PC9rZXl3b3JkPjwva2V5d29yZHM+PGRhdGVzPjx5ZWFyPjIwMjI8
L3llYXI+PC9kYXRlcz48aXNibj4xNjYwLTQ2MDE8L2lzYm4+PHVybHM+PC91cmxzPjxlbGVjdHJv
bmljLXJlc291cmNlLW51bT4xMC4zMzkwL2lqZXJwaDE5MTkxMjQ0MDwvZWxlY3Ryb25pYy1yZXNv
dXJjZS1udW0+PC9yZWNvcmQ+PC9DaXRlPjwvRW5kTm90ZT4A
</w:fldData>
        </w:fldChar>
      </w:r>
      <w:r w:rsidR="00691A70">
        <w:instrText xml:space="preserve"> ADDIN EN.CITE.DATA </w:instrText>
      </w:r>
      <w:r w:rsidR="00691A70">
        <w:fldChar w:fldCharType="end"/>
      </w:r>
      <w:r w:rsidR="00691A70" w:rsidRPr="005D06DD">
        <w:fldChar w:fldCharType="separate"/>
      </w:r>
      <w:r w:rsidR="00691A70">
        <w:rPr>
          <w:noProof/>
        </w:rPr>
        <w:t>(Williams et al. 2022; Nitschke et al. 2017; Nitschke et al. 2016; Kildea et al. 2018; de Souza et al. 2023; McLean et al. 2022; Mohtady Ali et al. 2022)</w:t>
      </w:r>
      <w:r w:rsidR="00691A70" w:rsidRPr="005D06DD">
        <w:fldChar w:fldCharType="end"/>
      </w:r>
      <w:r w:rsidR="007B1E04">
        <w:t>.</w:t>
      </w:r>
      <w:r w:rsidR="00901253">
        <w:t xml:space="preserve"> </w:t>
      </w:r>
      <w:r w:rsidR="007B1E04">
        <w:t xml:space="preserve">There were only four studies conducted in </w:t>
      </w:r>
      <w:r w:rsidR="00691A70">
        <w:t>r</w:t>
      </w:r>
      <w:r w:rsidR="00691A70" w:rsidRPr="005D06DD">
        <w:t xml:space="preserve">egional and remote areas  </w:t>
      </w:r>
      <w:r w:rsidR="00691A70" w:rsidRPr="005D06DD">
        <w:fldChar w:fldCharType="begin">
          <w:fldData xml:space="preserve">PEVuZE5vdGU+PENpdGU+PEF1dGhvcj5NYXJmb3JpPC9BdXRob3I+PFllYXI+MjAyMDwvWWVhcj48
UmVjTnVtPjYyPC9SZWNOdW0+PERpc3BsYXlUZXh0PihNYXJmb3JpIGV0IGFsLiAyMDIwOyBLbmV6
ZXZpYyBldCBhbC4gMjAyMzsgdmFuIEJldXJkZW4gZXQgYWwuIDIwMTE7IFdpbGxpYW1zIGV0IGFs
LiAyMDE5KTwvRGlzcGxheVRleHQ+PHJlY29yZD48cmVjLW51bWJlcj42MjwvcmVjLW51bWJlcj48
Zm9yZWlnbi1rZXlzPjxrZXkgYXBwPSJFTiIgZGItaWQ9IjJ0dnZkc2FldmRwd3d6ZXg1cGZ4eDBw
NWY5ZDIyNXQ5c3c1ZSIgdGltZXN0YW1wPSIxNzE1MTYxNDUyIj42Mjwva2V5PjwvZm9yZWlnbi1r
ZXlzPjxyZWYtdHlwZSBuYW1lPSJKb3VybmFsIEFydGljbGUiPjE3PC9yZWYtdHlwZT48Y29udHJp
YnV0b3JzPjxhdXRob3JzPjxhdXRob3I+TWFyZm9yaSwgTS4gVGhlcmVzZTwvYXV0aG9yPjxhdXRo
b3I+Q2FtcGJlbGwsIFNoYXJvbiBMLjwvYXV0aG9yPjxhdXRob3I+R2FydmV5LCBLYXRlPC9hdXRo
b3I+PGF1dGhvcj5NY0tlb3duLCBTY290dDwvYXV0aG9yPjxhdXRob3I+VmVpdGNoLCBNYXJrPC9h
dXRob3I+PGF1dGhvcj5XaGVlbGVyLCBBbWFuZGEgSi48L2F1dGhvcj48YXV0aG9yPkJvcmNoZXJz
LUFycmlhZ2FkYSwgTmljb2xhczwvYXV0aG9yPjxhdXRob3I+Sm9obnN0b24sIEZheSBILjwvYXV0
aG9yPjwvYXV0aG9ycz48L2NvbnRyaWJ1dG9ycz48dGl0bGVzPjx0aXRsZT5QdWJsaWMgSGVhbHRo
IE1lc3NhZ2luZyBEdXJpbmcgRXh0cmVtZSBTbW9rZSBFdmVudHM6IEFyZSBXZSBIaXR0aW5nIHRo
ZSBNYXJrPzwvdGl0bGU+PHNlY29uZGFyeS10aXRsZT5Gcm9udGllcnMgaW4gUHVibGljIEhlYWx0
aDwvc2Vjb25kYXJ5LXRpdGxlPjwvdGl0bGVzPjxwZXJpb2RpY2FsPjxmdWxsLXRpdGxlPkZyb250
aWVycyBpbiBwdWJsaWMgaGVhbHRoPC9mdWxsLXRpdGxlPjwvcGVyaW9kaWNhbD48cGFnZXM+NDY1
PC9wYWdlcz48dm9sdW1lPjg8L3ZvbHVtZT48a2V5d29yZHM+PGtleXdvcmQ+UHVibGljIGhlYWx0
aDwva2V5d29yZD48a2V5d29yZD5XaWxkZmlyZXM8L2tleXdvcmQ+PGtleXdvcmQ+QXVzdHJhbGlh
PC9rZXl3b3JkPjxrZXl3b3JkPlNvY2lhbCBtZWRpYTwva2V5d29yZD48a2V5d29yZD5IdW1hbiBi
ZWluZ3M8L2tleXdvcmQ+PGtleXdvcmQ+VGFzbWFuaWE8L2tleXdvcmQ+PGtleXdvcmQ+U21va2U8
L2tleXdvcmQ+PGtleXdvcmQ+RmlyZTwva2V5d29yZD48a2V5d29yZD5SaXNrIGNvbW11bmljYXRp
b248L2tleXdvcmQ+PGtleXdvcmQ+QWlyIHF1YWxpdHk8L2tleXdvcmQ+PC9rZXl3b3Jkcz48ZGF0
ZXM+PHllYXI+MjAyMDwveWVhcj48L2RhdGVzPjxwdWItbG9jYXRpb24+U3dpdHplcmxhbmQ8L3B1
Yi1sb2NhdGlvbj48cHVibGlzaGVyPkZyb250aWVycyBSZXNlYXJjaCBGb3VuZGF0aW9uPC9wdWJs
aXNoZXI+PGlzYm4+MjI5Ni0yNTY1PC9pc2JuPjx1cmxzPjwvdXJscz48ZWxlY3Ryb25pYy1yZXNv
dXJjZS1udW0+MTAuMzM4OS9mcHViaC4yMDIwLjAwNDY1PC9lbGVjdHJvbmljLXJlc291cmNlLW51
bT48L3JlY29yZD48L0NpdGU+PENpdGU+PEF1dGhvcj5LbmV6ZXZpYzwvQXV0aG9yPjxZZWFyPjIw
MjM8L1llYXI+PFJlY051bT42MTwvUmVjTnVtPjxyZWNvcmQ+PHJlYy1udW1iZXI+NjE8L3JlYy1u
dW1iZXI+PGZvcmVpZ24ta2V5cz48a2V5IGFwcD0iRU4iIGRiLWlkPSIydHZ2ZHNhZXZkcHd3emV4
NXBmeHgwcDVmOWQyMjV0OXN3NWUiIHRpbWVzdGFtcD0iMTcxNTE2MTQ1MiI+NjE8L2tleT48L2Zv
cmVpZ24ta2V5cz48cmVmLXR5cGUgbmFtZT0iSm91cm5hbCBBcnRpY2xlIj4xNzwvcmVmLXR5cGU+
PGNvbnRyaWJ1dG9ycz48YXV0aG9ycz48YXV0aG9yPktuZXpldmljLCBBbmRyZWE8L2F1dGhvcj48
YXV0aG9yPjxzdHlsZSBmYWNlPSJub3JtYWwiIGZvbnQ9ImRlZmF1bHQiIHNpemU9IjEwMCUiPk9s
Y288L3N0eWxlPjxzdHlsZSBmYWNlPSJub3JtYWwiIGZvbnQ9ImRlZmF1bHQiIGNoYXJzZXQ9IjIz
OCIgc2l6ZT0iMTAwJSI+xYQsIEthdGFyenluYTwvc3R5bGU+PC9hdXRob3I+PGF1dGhvcj48c3R5
bGUgZmFjZT0ibm9ybWFsIiBmb250PSJkZWZhdWx0IiBjaGFyc2V0PSIyMzgiIHNpemU9IjEwMCUi
PlNtaXRoLCBMb3Vpc2E8L3N0eWxlPjwvYXV0aG9yPjxhdXRob3I+PHN0eWxlIGZhY2U9Im5vcm1h
bCIgZm9udD0iZGVmYXVsdCIgY2hhcnNldD0iMjM4IiBzaXplPSIxMDAlIj5BbGxhbiwgSnVsYWlu
ZTwvc3R5bGU+PC9hdXRob3I+PGF1dGhvcj48c3R5bGUgZmFjZT0ibm9ybWFsIiBmb250PSJkZWZh
dWx0IiBjaGFyc2V0PSIyMzgiIHNpemU9IjEwMCUiPlBhaSwgUGFkbWluaTwvc3R5bGU+PC9hdXRo
b3I+PC9hdXRob3JzPjwvY29udHJpYnV0b3JzPjx0aXRsZXM+PHRpdGxlPldlbGxuZXNzIFdhcnJp
b3JzOiBhIHF1YWxpdGF0aXZlIGV4cGxvcmF0aW9uIG9mIGhlYWx0aGNhcmUgc3RhZmYgbGVhcm5p
bmcgdG8gc3VwcG9ydCB0aGVpciBjb2xsZWFndWVzIGluIHRoZSBhZnRlcm1hdGggb2YgdGhlIEF1
c3RyYWxpYW4gYnVzaGZpcmVzPC90aXRsZT48c2Vjb25kYXJ5LXRpdGxlPkludGVybmF0aW9uYWwg
Sm91cm5hbCBvZiBRdWFsaXRhdGl2ZSBTdHVkaWVzIG9uIEhlYWx0aCBhbmQgV2VsbC1iZWluZzwv
c2Vjb25kYXJ5LXRpdGxlPjwvdGl0bGVzPjxwZXJpb2RpY2FsPjxmdWxsLXRpdGxlPkludGVybmF0
aW9uYWwgam91cm5hbCBvZiBxdWFsaXRhdGl2ZSBzdHVkaWVzIG9uIGhlYWx0aCBhbmQgd2VsbC1i
ZWluZzwvZnVsbC10aXRsZT48L3BlcmlvZGljYWw+PHBhZ2VzPjIxNjcyOTgtMjE2NzI5ODwvcGFn
ZXM+PHZvbHVtZT4xODwvdm9sdW1lPjxudW1iZXI+MTwvbnVtYmVyPjxrZXl3b3Jkcz48a2V5d29y
ZD5XaWxkZmlyZXM8L2tleXdvcmQ+PGtleXdvcmQ+QnVybiBvdXQgKFBzeWNob2xvZ3kpPC9rZXl3
b3JkPjxrZXl3b3JkPkNPVklELTE5IFBhbmRlbWljLCAyMDIwLTwva2V5d29yZD48a2V5d29yZD5Q
YW5kZW1pY3M8L2tleXdvcmQ+PGtleXdvcmQ+RGlzYXN0ZXJzPC9rZXl3b3JkPjxrZXl3b3JkPkF1
c3RyYWxpYTwva2V5d29yZD48a2V5d29yZD5NZWRpY2FsIGNhcmU8L2tleXdvcmQ+PGtleXdvcmQ+
SHVtYW4gYmVpbmdzPC9rZXl3b3JkPjxrZXl3b3JkPlBlZXIgdGVhY2hpbmc8L2tleXdvcmQ+PGtl
eXdvcmQ+UXVhbGl0YXRpdmUgcmVzZWFyY2g8L2tleXdvcmQ+PGtleXdvcmQ+UHN5Y2hpYyB0cmF1
bWE8L2tleXdvcmQ+PGtleXdvcmQ+TGVhZGVyc2hpcDwva2V5d29yZD48a2V5d29yZD5OYXR1cmFs
IGRpc2FzdGVyczwva2V5d29yZD48a2V5d29yZD5MZWFybmluZzwva2V5d29yZD48a2V5d29yZD5T
b2Z0IHNraWxsczwva2V5d29yZD48L2tleXdvcmRzPjxkYXRlcz48eWVhcj4yMDIzPC95ZWFyPjwv
ZGF0ZXM+PHB1Yi1sb2NhdGlvbj5Vbml0ZWQgU3RhdGVzPC9wdWItbG9jYXRpb24+PHB1Ymxpc2hl
cj5UYXlsb3IgJmFtcDsgRnJhbmNpczwvcHVibGlzaGVyPjxpc2JuPjE3NDgtMjYzMTwvaXNibj48
dXJscz48L3VybHM+PGVsZWN0cm9uaWMtcmVzb3VyY2UtbnVtPjEwLjEwODAvMTc0ODI2MzEuMjAy
My4yMTY3Mjk4PC9lbGVjdHJvbmljLXJlc291cmNlLW51bT48L3JlY29yZD48L0NpdGU+PENpdGU+
PEF1dGhvcj52YW4gQmV1cmRlbjwvQXV0aG9yPjxZZWFyPjIwMTE8L1llYXI+PFJlY051bT40MDwv
UmVjTnVtPjxyZWNvcmQ+PHJlYy1udW1iZXI+NDA8L3JlYy1udW1iZXI+PGZvcmVpZ24ta2V5cz48
a2V5IGFwcD0iRU4iIGRiLWlkPSIydHZ2ZHNhZXZkcHd3emV4NXBmeHgwcDVmOWQyMjV0OXN3NWUi
IHRpbWVzdGFtcD0iMTcxNTE2MTQxOCI+NDA8L2tleT48L2ZvcmVpZ24ta2V5cz48cmVmLXR5cGUg
bmFtZT0iSm91cm5hbCBBcnRpY2xlIj4xNzwvcmVmLXR5cGU+PGNvbnRyaWJ1dG9ycz48YXV0aG9y
cz48YXV0aG9yPnZhbiBCZXVyZGVuLCBFcmljIEsuPC9hdXRob3I+PGF1dGhvcj5LaWEsIEFubmll
IE0uPC9hdXRob3I+PGF1dGhvcj5IdWdoZXMsIERlbmlzZTwvYXV0aG9yPjxhdXRob3I+RnVsbGVy
LCBKZWZmZXJ5IEQuPC9hdXRob3I+PGF1dGhvcj5EaWV0cmljaCwgVXRhPC9hdXRob3I+PGF1dGhv
cj5Ib3d0b24sIEtpcnN0eTwvYXV0aG9yPjxhdXRob3I+S2F2b29ydSwgU3VtYW48L2F1dGhvcj48
L2F1dGhvcnM+PC9jb250cmlidXRvcnM+PHRpdGxlcz48dGl0bGU+TmV0d29ya2VkIHJlc2lsaWVu
Y2UgaW4gcnVyYWwgQXVzdHJhbGlhLS1hIHJvbGUgZm9yIGhlYWx0aCBwcm9tb3Rpb24gaW4gcmVn
aW9uYWwgcmVzcG9uc2VzIHRvIGNsaW1hdGUgY2hhbmdlPC90aXRsZT48c2Vjb25kYXJ5LXRpdGxl
PkhlYWx0aCBQcm9tb3Rpb24gSm91cm5hbCBvZiBBdXN0cmFsaWE8L3NlY29uZGFyeS10aXRsZT48
L3RpdGxlcz48cGVyaW9kaWNhbD48ZnVsbC10aXRsZT5IZWFsdGggUHJvbW90aW9uIEpvdXJuYWwg
b2YgQXVzdHJhbGlhPC9mdWxsLXRpdGxlPjwvcGVyaW9kaWNhbD48cGFnZXM+UzU0LVM2MDwvcGFn
ZXM+PHZvbHVtZT4yMjwvdm9sdW1lPjxkYXRlcz48eWVhcj4yMDExPC95ZWFyPjwvZGF0ZXM+PHB1
Yi1sb2NhdGlvbj5BdXN0cmFsaWE8L3B1Yi1sb2NhdGlvbj48cHVibGlzaGVyPldpbGV5PC9wdWJs
aXNoZXI+PGFjY2Vzc2lvbi1udW0+MjI1MTg5MjI8L2FjY2Vzc2lvbi1udW0+PHVybHM+PHJlbGF0
ZWQtdXJscz48dXJsPmh0dHBzOi8vZXpwcm94eS5jYW5iZXJyYS5lZHUuYXUvbG9naW4/dXJsPWh0
dHBzOi8vc2VhcmNoLmVic2NvaG9zdC5jb20vbG9naW4uYXNweD9kaXJlY3Q9dHJ1ZSZhbXA7ZGI9
Y21lZG0mYW1wO0FOPTIyNTE4OTIyJmFtcDtzaXRlPWVob3N0LWxpdmU8L3VybD48dXJsPmh0dHBz
Oi8vb25saW5lbGlicmFyeS53aWxleS5jb20vZG9pL3BkZmRpcmVjdC8xMC4xMDcxL0hFMTE0NTQ/
ZG93bmxvYWQ9dHJ1ZTwvdXJsPjwvcmVsYXRlZC11cmxzPjwvdXJscz48ZWxlY3Ryb25pYy1yZXNv
dXJjZS1udW0+MTAuMTA3MS9oZTExNDU0PC9lbGVjdHJvbmljLXJlc291cmNlLW51bT48L3JlY29y
ZD48L0NpdGU+PENpdGU+PEF1dGhvcj5XaWxsaWFtczwvQXV0aG9yPjxZZWFyPjIwMTk8L1llYXI+
PFJlY051bT42NzwvUmVjTnVtPjxyZWNvcmQ+PHJlYy1udW1iZXI+Njc8L3JlYy1udW1iZXI+PGZv
cmVpZ24ta2V5cz48a2V5IGFwcD0iRU4iIGRiLWlkPSIydHZ2ZHNhZXZkcHd3emV4NXBmeHgwcDVm
OWQyMjV0OXN3NWUiIHRpbWVzdGFtcD0iMTcxNTE2MTQ1MiI+Njc8L2tleT48L2ZvcmVpZ24ta2V5
cz48cmVmLXR5cGUgbmFtZT0iSm91cm5hbCBBcnRpY2xlIj4xNzwvcmVmLXR5cGU+PGNvbnRyaWJ1
dG9ycz48YXV0aG9ycz48YXV0aG9yPldpbGxpYW1zLCBTdXNhbjwvYXV0aG9yPjxhdXRob3I+SGFu
c29uLUVhc2V5LCBTY290dDwvYXV0aG9yPjxhdXRob3I+Tml0c2Noa2UsIE1vbmlrYTwvYXV0aG9y
PjxhdXRob3I+SG93ZWxsLCBTdHVhcnQ8L2F1dGhvcj48YXV0aG9yPk5haXJuLCBKb2huPC9hdXRo
b3I+PGF1dGhvcj5CZWF0dGllLCBDaHJpczwvYXV0aG9yPjxhdXRob3I+V3lud29vZCwgR3JhZW1l
PC9hdXRob3I+PGF1dGhvcj5CaSwgUGVuZzwvYXV0aG9yPjwvYXV0aG9ycz48L2NvbnRyaWJ1dG9y
cz48dGl0bGVzPjx0aXRsZT5IZWF0LWhlYWx0aCB3YXJuaW5ncyBpbiByZWdpb25hbCBBdXN0cmFs
aWE6IGV4YW1pbmluZyBwdWJsaWMgcGVyY2VwdGlvbnMgYW5kIHJlc3BvbnNlczwvdGl0bGU+PHNl
Y29uZGFyeS10aXRsZT5FbnZpcm9ubWVudGFsIEhhemFyZHM8L3NlY29uZGFyeS10aXRsZT48L3Rp
dGxlcz48cGVyaW9kaWNhbD48ZnVsbC10aXRsZT5FbnZpcm9ubWVudGFsIGhhemFyZHM8L2Z1bGwt
dGl0bGU+PC9wZXJpb2RpY2FsPjxwYWdlcz4yODctMzEwPC9wYWdlcz48dm9sdW1lPjE4PC92b2x1
bWU+PG51bWJlcj40PC9udW1iZXI+PGtleXdvcmRzPjxrZXl3b3JkPkV4dHJlbWUgSGVhdDwva2V5
d29yZD48a2V5d29yZD5QdWJsaWMgaGVhbHRoPC9rZXl3b3JkPjxrZXl3b3JkPlByZXZlbnRpb248
L2tleXdvcmQ+PGtleXdvcmQ+V29tZW48L2tleXdvcmQ+PGtleXdvcmQ+VG9iYWNjbyBpbmR1c3Ry
eTwva2V5d29yZD48a2V5d29yZD5Qcm90ZWN0aXZlIEZhY3RvcnM8L2tleXdvcmQ+PGtleXdvcmQ+
SW5mcmFyZWQgcmFkaWF0aW9uPC9rZXl3b3JkPjxrZXl3b3JkPlN1cnZleWluZzwva2V5d29yZD48
a2V5d29yZD5IZWF0PC9rZXl3b3JkPjxrZXl3b3JkPk1lbjwva2V5d29yZD48a2V5d29yZD5UZWxl
cGhvbmUgc3VydmV5czwva2V5d29yZD48a2V5d29yZD5QdWJsaWMgb3Bpbmlvbjwva2V5d29yZD48
a2V5d29yZD5XYXJuaW5nczwva2V5d29yZD48a2V5d29yZD5BZ2UgZ3JvdXBzPC9rZXl3b3JkPjwv
a2V5d29yZHM+PGRhdGVzPjx5ZWFyPjIwMTk8L3llYXI+PC9kYXRlcz48cHViLWxvY2F0aW9uPkxv
bmRvbjwvcHViLWxvY2F0aW9uPjxwdWJsaXNoZXI+VGF5bG9yICZhbXA7IEZyYW5jaXM8L3B1Ymxp
c2hlcj48aXNibj4xNzQ3LTc4OTE8L2lzYm4+PHVybHM+PC91cmxzPjxlbGVjdHJvbmljLXJlc291
cmNlLW51bT4xMC4xMDgwLzE3NDc3ODkxLjIwMTguMTUzODg2NzwvZWxlY3Ryb25pYy1yZXNvdXJj
ZS1udW0+PC9yZWNvcmQ+PC9DaXRlPjwvRW5kTm90ZT5=
</w:fldData>
        </w:fldChar>
      </w:r>
      <w:r w:rsidR="00691A70">
        <w:instrText xml:space="preserve"> ADDIN EN.CITE </w:instrText>
      </w:r>
      <w:r w:rsidR="00691A70">
        <w:fldChar w:fldCharType="begin">
          <w:fldData xml:space="preserve">PEVuZE5vdGU+PENpdGU+PEF1dGhvcj5NYXJmb3JpPC9BdXRob3I+PFllYXI+MjAyMDwvWWVhcj48
UmVjTnVtPjYyPC9SZWNOdW0+PERpc3BsYXlUZXh0PihNYXJmb3JpIGV0IGFsLiAyMDIwOyBLbmV6
ZXZpYyBldCBhbC4gMjAyMzsgdmFuIEJldXJkZW4gZXQgYWwuIDIwMTE7IFdpbGxpYW1zIGV0IGFs
LiAyMDE5KTwvRGlzcGxheVRleHQ+PHJlY29yZD48cmVjLW51bWJlcj42MjwvcmVjLW51bWJlcj48
Zm9yZWlnbi1rZXlzPjxrZXkgYXBwPSJFTiIgZGItaWQ9IjJ0dnZkc2FldmRwd3d6ZXg1cGZ4eDBw
NWY5ZDIyNXQ5c3c1ZSIgdGltZXN0YW1wPSIxNzE1MTYxNDUyIj42Mjwva2V5PjwvZm9yZWlnbi1r
ZXlzPjxyZWYtdHlwZSBuYW1lPSJKb3VybmFsIEFydGljbGUiPjE3PC9yZWYtdHlwZT48Y29udHJp
YnV0b3JzPjxhdXRob3JzPjxhdXRob3I+TWFyZm9yaSwgTS4gVGhlcmVzZTwvYXV0aG9yPjxhdXRo
b3I+Q2FtcGJlbGwsIFNoYXJvbiBMLjwvYXV0aG9yPjxhdXRob3I+R2FydmV5LCBLYXRlPC9hdXRo
b3I+PGF1dGhvcj5NY0tlb3duLCBTY290dDwvYXV0aG9yPjxhdXRob3I+VmVpdGNoLCBNYXJrPC9h
dXRob3I+PGF1dGhvcj5XaGVlbGVyLCBBbWFuZGEgSi48L2F1dGhvcj48YXV0aG9yPkJvcmNoZXJz
LUFycmlhZ2FkYSwgTmljb2xhczwvYXV0aG9yPjxhdXRob3I+Sm9obnN0b24sIEZheSBILjwvYXV0
aG9yPjwvYXV0aG9ycz48L2NvbnRyaWJ1dG9ycz48dGl0bGVzPjx0aXRsZT5QdWJsaWMgSGVhbHRo
IE1lc3NhZ2luZyBEdXJpbmcgRXh0cmVtZSBTbW9rZSBFdmVudHM6IEFyZSBXZSBIaXR0aW5nIHRo
ZSBNYXJrPzwvdGl0bGU+PHNlY29uZGFyeS10aXRsZT5Gcm9udGllcnMgaW4gUHVibGljIEhlYWx0
aDwvc2Vjb25kYXJ5LXRpdGxlPjwvdGl0bGVzPjxwZXJpb2RpY2FsPjxmdWxsLXRpdGxlPkZyb250
aWVycyBpbiBwdWJsaWMgaGVhbHRoPC9mdWxsLXRpdGxlPjwvcGVyaW9kaWNhbD48cGFnZXM+NDY1
PC9wYWdlcz48dm9sdW1lPjg8L3ZvbHVtZT48a2V5d29yZHM+PGtleXdvcmQ+UHVibGljIGhlYWx0
aDwva2V5d29yZD48a2V5d29yZD5XaWxkZmlyZXM8L2tleXdvcmQ+PGtleXdvcmQ+QXVzdHJhbGlh
PC9rZXl3b3JkPjxrZXl3b3JkPlNvY2lhbCBtZWRpYTwva2V5d29yZD48a2V5d29yZD5IdW1hbiBi
ZWluZ3M8L2tleXdvcmQ+PGtleXdvcmQ+VGFzbWFuaWE8L2tleXdvcmQ+PGtleXdvcmQ+U21va2U8
L2tleXdvcmQ+PGtleXdvcmQ+RmlyZTwva2V5d29yZD48a2V5d29yZD5SaXNrIGNvbW11bmljYXRp
b248L2tleXdvcmQ+PGtleXdvcmQ+QWlyIHF1YWxpdHk8L2tleXdvcmQ+PC9rZXl3b3Jkcz48ZGF0
ZXM+PHllYXI+MjAyMDwveWVhcj48L2RhdGVzPjxwdWItbG9jYXRpb24+U3dpdHplcmxhbmQ8L3B1
Yi1sb2NhdGlvbj48cHVibGlzaGVyPkZyb250aWVycyBSZXNlYXJjaCBGb3VuZGF0aW9uPC9wdWJs
aXNoZXI+PGlzYm4+MjI5Ni0yNTY1PC9pc2JuPjx1cmxzPjwvdXJscz48ZWxlY3Ryb25pYy1yZXNv
dXJjZS1udW0+MTAuMzM4OS9mcHViaC4yMDIwLjAwNDY1PC9lbGVjdHJvbmljLXJlc291cmNlLW51
bT48L3JlY29yZD48L0NpdGU+PENpdGU+PEF1dGhvcj5LbmV6ZXZpYzwvQXV0aG9yPjxZZWFyPjIw
MjM8L1llYXI+PFJlY051bT42MTwvUmVjTnVtPjxyZWNvcmQ+PHJlYy1udW1iZXI+NjE8L3JlYy1u
dW1iZXI+PGZvcmVpZ24ta2V5cz48a2V5IGFwcD0iRU4iIGRiLWlkPSIydHZ2ZHNhZXZkcHd3emV4
NXBmeHgwcDVmOWQyMjV0OXN3NWUiIHRpbWVzdGFtcD0iMTcxNTE2MTQ1MiI+NjE8L2tleT48L2Zv
cmVpZ24ta2V5cz48cmVmLXR5cGUgbmFtZT0iSm91cm5hbCBBcnRpY2xlIj4xNzwvcmVmLXR5cGU+
PGNvbnRyaWJ1dG9ycz48YXV0aG9ycz48YXV0aG9yPktuZXpldmljLCBBbmRyZWE8L2F1dGhvcj48
YXV0aG9yPjxzdHlsZSBmYWNlPSJub3JtYWwiIGZvbnQ9ImRlZmF1bHQiIHNpemU9IjEwMCUiPk9s
Y288L3N0eWxlPjxzdHlsZSBmYWNlPSJub3JtYWwiIGZvbnQ9ImRlZmF1bHQiIGNoYXJzZXQ9IjIz
OCIgc2l6ZT0iMTAwJSI+xYQsIEthdGFyenluYTwvc3R5bGU+PC9hdXRob3I+PGF1dGhvcj48c3R5
bGUgZmFjZT0ibm9ybWFsIiBmb250PSJkZWZhdWx0IiBjaGFyc2V0PSIyMzgiIHNpemU9IjEwMCUi
PlNtaXRoLCBMb3Vpc2E8L3N0eWxlPjwvYXV0aG9yPjxhdXRob3I+PHN0eWxlIGZhY2U9Im5vcm1h
bCIgZm9udD0iZGVmYXVsdCIgY2hhcnNldD0iMjM4IiBzaXplPSIxMDAlIj5BbGxhbiwgSnVsYWlu
ZTwvc3R5bGU+PC9hdXRob3I+PGF1dGhvcj48c3R5bGUgZmFjZT0ibm9ybWFsIiBmb250PSJkZWZh
dWx0IiBjaGFyc2V0PSIyMzgiIHNpemU9IjEwMCUiPlBhaSwgUGFkbWluaTwvc3R5bGU+PC9hdXRo
b3I+PC9hdXRob3JzPjwvY29udHJpYnV0b3JzPjx0aXRsZXM+PHRpdGxlPldlbGxuZXNzIFdhcnJp
b3JzOiBhIHF1YWxpdGF0aXZlIGV4cGxvcmF0aW9uIG9mIGhlYWx0aGNhcmUgc3RhZmYgbGVhcm5p
bmcgdG8gc3VwcG9ydCB0aGVpciBjb2xsZWFndWVzIGluIHRoZSBhZnRlcm1hdGggb2YgdGhlIEF1
c3RyYWxpYW4gYnVzaGZpcmVzPC90aXRsZT48c2Vjb25kYXJ5LXRpdGxlPkludGVybmF0aW9uYWwg
Sm91cm5hbCBvZiBRdWFsaXRhdGl2ZSBTdHVkaWVzIG9uIEhlYWx0aCBhbmQgV2VsbC1iZWluZzwv
c2Vjb25kYXJ5LXRpdGxlPjwvdGl0bGVzPjxwZXJpb2RpY2FsPjxmdWxsLXRpdGxlPkludGVybmF0
aW9uYWwgam91cm5hbCBvZiBxdWFsaXRhdGl2ZSBzdHVkaWVzIG9uIGhlYWx0aCBhbmQgd2VsbC1i
ZWluZzwvZnVsbC10aXRsZT48L3BlcmlvZGljYWw+PHBhZ2VzPjIxNjcyOTgtMjE2NzI5ODwvcGFn
ZXM+PHZvbHVtZT4xODwvdm9sdW1lPjxudW1iZXI+MTwvbnVtYmVyPjxrZXl3b3Jkcz48a2V5d29y
ZD5XaWxkZmlyZXM8L2tleXdvcmQ+PGtleXdvcmQ+QnVybiBvdXQgKFBzeWNob2xvZ3kpPC9rZXl3
b3JkPjxrZXl3b3JkPkNPVklELTE5IFBhbmRlbWljLCAyMDIwLTwva2V5d29yZD48a2V5d29yZD5Q
YW5kZW1pY3M8L2tleXdvcmQ+PGtleXdvcmQ+RGlzYXN0ZXJzPC9rZXl3b3JkPjxrZXl3b3JkPkF1
c3RyYWxpYTwva2V5d29yZD48a2V5d29yZD5NZWRpY2FsIGNhcmU8L2tleXdvcmQ+PGtleXdvcmQ+
SHVtYW4gYmVpbmdzPC9rZXl3b3JkPjxrZXl3b3JkPlBlZXIgdGVhY2hpbmc8L2tleXdvcmQ+PGtl
eXdvcmQ+UXVhbGl0YXRpdmUgcmVzZWFyY2g8L2tleXdvcmQ+PGtleXdvcmQ+UHN5Y2hpYyB0cmF1
bWE8L2tleXdvcmQ+PGtleXdvcmQ+TGVhZGVyc2hpcDwva2V5d29yZD48a2V5d29yZD5OYXR1cmFs
IGRpc2FzdGVyczwva2V5d29yZD48a2V5d29yZD5MZWFybmluZzwva2V5d29yZD48a2V5d29yZD5T
b2Z0IHNraWxsczwva2V5d29yZD48L2tleXdvcmRzPjxkYXRlcz48eWVhcj4yMDIzPC95ZWFyPjwv
ZGF0ZXM+PHB1Yi1sb2NhdGlvbj5Vbml0ZWQgU3RhdGVzPC9wdWItbG9jYXRpb24+PHB1Ymxpc2hl
cj5UYXlsb3IgJmFtcDsgRnJhbmNpczwvcHVibGlzaGVyPjxpc2JuPjE3NDgtMjYzMTwvaXNibj48
dXJscz48L3VybHM+PGVsZWN0cm9uaWMtcmVzb3VyY2UtbnVtPjEwLjEwODAvMTc0ODI2MzEuMjAy
My4yMTY3Mjk4PC9lbGVjdHJvbmljLXJlc291cmNlLW51bT48L3JlY29yZD48L0NpdGU+PENpdGU+
PEF1dGhvcj52YW4gQmV1cmRlbjwvQXV0aG9yPjxZZWFyPjIwMTE8L1llYXI+PFJlY051bT40MDwv
UmVjTnVtPjxyZWNvcmQ+PHJlYy1udW1iZXI+NDA8L3JlYy1udW1iZXI+PGZvcmVpZ24ta2V5cz48
a2V5IGFwcD0iRU4iIGRiLWlkPSIydHZ2ZHNhZXZkcHd3emV4NXBmeHgwcDVmOWQyMjV0OXN3NWUi
IHRpbWVzdGFtcD0iMTcxNTE2MTQxOCI+NDA8L2tleT48L2ZvcmVpZ24ta2V5cz48cmVmLXR5cGUg
bmFtZT0iSm91cm5hbCBBcnRpY2xlIj4xNzwvcmVmLXR5cGU+PGNvbnRyaWJ1dG9ycz48YXV0aG9y
cz48YXV0aG9yPnZhbiBCZXVyZGVuLCBFcmljIEsuPC9hdXRob3I+PGF1dGhvcj5LaWEsIEFubmll
IE0uPC9hdXRob3I+PGF1dGhvcj5IdWdoZXMsIERlbmlzZTwvYXV0aG9yPjxhdXRob3I+RnVsbGVy
LCBKZWZmZXJ5IEQuPC9hdXRob3I+PGF1dGhvcj5EaWV0cmljaCwgVXRhPC9hdXRob3I+PGF1dGhv
cj5Ib3d0b24sIEtpcnN0eTwvYXV0aG9yPjxhdXRob3I+S2F2b29ydSwgU3VtYW48L2F1dGhvcj48
L2F1dGhvcnM+PC9jb250cmlidXRvcnM+PHRpdGxlcz48dGl0bGU+TmV0d29ya2VkIHJlc2lsaWVu
Y2UgaW4gcnVyYWwgQXVzdHJhbGlhLS1hIHJvbGUgZm9yIGhlYWx0aCBwcm9tb3Rpb24gaW4gcmVn
aW9uYWwgcmVzcG9uc2VzIHRvIGNsaW1hdGUgY2hhbmdlPC90aXRsZT48c2Vjb25kYXJ5LXRpdGxl
PkhlYWx0aCBQcm9tb3Rpb24gSm91cm5hbCBvZiBBdXN0cmFsaWE8L3NlY29uZGFyeS10aXRsZT48
L3RpdGxlcz48cGVyaW9kaWNhbD48ZnVsbC10aXRsZT5IZWFsdGggUHJvbW90aW9uIEpvdXJuYWwg
b2YgQXVzdHJhbGlhPC9mdWxsLXRpdGxlPjwvcGVyaW9kaWNhbD48cGFnZXM+UzU0LVM2MDwvcGFn
ZXM+PHZvbHVtZT4yMjwvdm9sdW1lPjxkYXRlcz48eWVhcj4yMDExPC95ZWFyPjwvZGF0ZXM+PHB1
Yi1sb2NhdGlvbj5BdXN0cmFsaWE8L3B1Yi1sb2NhdGlvbj48cHVibGlzaGVyPldpbGV5PC9wdWJs
aXNoZXI+PGFjY2Vzc2lvbi1udW0+MjI1MTg5MjI8L2FjY2Vzc2lvbi1udW0+PHVybHM+PHJlbGF0
ZWQtdXJscz48dXJsPmh0dHBzOi8vZXpwcm94eS5jYW5iZXJyYS5lZHUuYXUvbG9naW4/dXJsPWh0
dHBzOi8vc2VhcmNoLmVic2NvaG9zdC5jb20vbG9naW4uYXNweD9kaXJlY3Q9dHJ1ZSZhbXA7ZGI9
Y21lZG0mYW1wO0FOPTIyNTE4OTIyJmFtcDtzaXRlPWVob3N0LWxpdmU8L3VybD48dXJsPmh0dHBz
Oi8vb25saW5lbGlicmFyeS53aWxleS5jb20vZG9pL3BkZmRpcmVjdC8xMC4xMDcxL0hFMTE0NTQ/
ZG93bmxvYWQ9dHJ1ZTwvdXJsPjwvcmVsYXRlZC11cmxzPjwvdXJscz48ZWxlY3Ryb25pYy1yZXNv
dXJjZS1udW0+MTAuMTA3MS9oZTExNDU0PC9lbGVjdHJvbmljLXJlc291cmNlLW51bT48L3JlY29y
ZD48L0NpdGU+PENpdGU+PEF1dGhvcj5XaWxsaWFtczwvQXV0aG9yPjxZZWFyPjIwMTk8L1llYXI+
PFJlY051bT42NzwvUmVjTnVtPjxyZWNvcmQ+PHJlYy1udW1iZXI+Njc8L3JlYy1udW1iZXI+PGZv
cmVpZ24ta2V5cz48a2V5IGFwcD0iRU4iIGRiLWlkPSIydHZ2ZHNhZXZkcHd3emV4NXBmeHgwcDVm
OWQyMjV0OXN3NWUiIHRpbWVzdGFtcD0iMTcxNTE2MTQ1MiI+Njc8L2tleT48L2ZvcmVpZ24ta2V5
cz48cmVmLXR5cGUgbmFtZT0iSm91cm5hbCBBcnRpY2xlIj4xNzwvcmVmLXR5cGU+PGNvbnRyaWJ1
dG9ycz48YXV0aG9ycz48YXV0aG9yPldpbGxpYW1zLCBTdXNhbjwvYXV0aG9yPjxhdXRob3I+SGFu
c29uLUVhc2V5LCBTY290dDwvYXV0aG9yPjxhdXRob3I+Tml0c2Noa2UsIE1vbmlrYTwvYXV0aG9y
PjxhdXRob3I+SG93ZWxsLCBTdHVhcnQ8L2F1dGhvcj48YXV0aG9yPk5haXJuLCBKb2huPC9hdXRo
b3I+PGF1dGhvcj5CZWF0dGllLCBDaHJpczwvYXV0aG9yPjxhdXRob3I+V3lud29vZCwgR3JhZW1l
PC9hdXRob3I+PGF1dGhvcj5CaSwgUGVuZzwvYXV0aG9yPjwvYXV0aG9ycz48L2NvbnRyaWJ1dG9y
cz48dGl0bGVzPjx0aXRsZT5IZWF0LWhlYWx0aCB3YXJuaW5ncyBpbiByZWdpb25hbCBBdXN0cmFs
aWE6IGV4YW1pbmluZyBwdWJsaWMgcGVyY2VwdGlvbnMgYW5kIHJlc3BvbnNlczwvdGl0bGU+PHNl
Y29uZGFyeS10aXRsZT5FbnZpcm9ubWVudGFsIEhhemFyZHM8L3NlY29uZGFyeS10aXRsZT48L3Rp
dGxlcz48cGVyaW9kaWNhbD48ZnVsbC10aXRsZT5FbnZpcm9ubWVudGFsIGhhemFyZHM8L2Z1bGwt
dGl0bGU+PC9wZXJpb2RpY2FsPjxwYWdlcz4yODctMzEwPC9wYWdlcz48dm9sdW1lPjE4PC92b2x1
bWU+PG51bWJlcj40PC9udW1iZXI+PGtleXdvcmRzPjxrZXl3b3JkPkV4dHJlbWUgSGVhdDwva2V5
d29yZD48a2V5d29yZD5QdWJsaWMgaGVhbHRoPC9rZXl3b3JkPjxrZXl3b3JkPlByZXZlbnRpb248
L2tleXdvcmQ+PGtleXdvcmQ+V29tZW48L2tleXdvcmQ+PGtleXdvcmQ+VG9iYWNjbyBpbmR1c3Ry
eTwva2V5d29yZD48a2V5d29yZD5Qcm90ZWN0aXZlIEZhY3RvcnM8L2tleXdvcmQ+PGtleXdvcmQ+
SW5mcmFyZWQgcmFkaWF0aW9uPC9rZXl3b3JkPjxrZXl3b3JkPlN1cnZleWluZzwva2V5d29yZD48
a2V5d29yZD5IZWF0PC9rZXl3b3JkPjxrZXl3b3JkPk1lbjwva2V5d29yZD48a2V5d29yZD5UZWxl
cGhvbmUgc3VydmV5czwva2V5d29yZD48a2V5d29yZD5QdWJsaWMgb3Bpbmlvbjwva2V5d29yZD48
a2V5d29yZD5XYXJuaW5nczwva2V5d29yZD48a2V5d29yZD5BZ2UgZ3JvdXBzPC9rZXl3b3JkPjwv
a2V5d29yZHM+PGRhdGVzPjx5ZWFyPjIwMTk8L3llYXI+PC9kYXRlcz48cHViLWxvY2F0aW9uPkxv
bmRvbjwvcHViLWxvY2F0aW9uPjxwdWJsaXNoZXI+VGF5bG9yICZhbXA7IEZyYW5jaXM8L3B1Ymxp
c2hlcj48aXNibj4xNzQ3LTc4OTE8L2lzYm4+PHVybHM+PC91cmxzPjxlbGVjdHJvbmljLXJlc291
cmNlLW51bT4xMC4xMDgwLzE3NDc3ODkxLjIwMTguMTUzODg2NzwvZWxlY3Ryb25pYy1yZXNvdXJj
ZS1udW0+PC9yZWNvcmQ+PC9DaXRlPjwvRW5kTm90ZT5=
</w:fldData>
        </w:fldChar>
      </w:r>
      <w:r w:rsidR="00691A70">
        <w:instrText xml:space="preserve"> ADDIN EN.CITE.DATA </w:instrText>
      </w:r>
      <w:r w:rsidR="00691A70">
        <w:fldChar w:fldCharType="end"/>
      </w:r>
      <w:r w:rsidR="00691A70" w:rsidRPr="005D06DD">
        <w:fldChar w:fldCharType="separate"/>
      </w:r>
      <w:r w:rsidR="00691A70">
        <w:rPr>
          <w:noProof/>
        </w:rPr>
        <w:t>(Marfori et al. 2020; Knezevic et al. 2023; van Beurden et al. 2011; Williams et al. 2019)</w:t>
      </w:r>
      <w:r w:rsidR="00691A70" w:rsidRPr="005D06DD">
        <w:fldChar w:fldCharType="end"/>
      </w:r>
      <w:r w:rsidR="00691A70" w:rsidRPr="005D06DD">
        <w:t>.</w:t>
      </w:r>
      <w:r w:rsidR="00437EAD">
        <w:t xml:space="preserve"> </w:t>
      </w:r>
      <w:r w:rsidR="00F03376">
        <w:t xml:space="preserve"> </w:t>
      </w:r>
    </w:p>
    <w:p w14:paraId="4928B30A" w14:textId="77777777" w:rsidR="00F03376" w:rsidRDefault="00460EC8" w:rsidP="002A0B69">
      <w:r>
        <w:t xml:space="preserve">No studies </w:t>
      </w:r>
      <w:r w:rsidR="009E35B9">
        <w:t xml:space="preserve">in the scope of the review </w:t>
      </w:r>
      <w:r>
        <w:t xml:space="preserve">specifically considered interventions for First Nations health services or for First Nations healthcare workers and patients. </w:t>
      </w:r>
      <w:r w:rsidR="0038245F">
        <w:t xml:space="preserve">However, the landscape design study at Royal Darwin Hospital </w:t>
      </w:r>
      <w:r w:rsidR="00FD6180">
        <w:t>did feature</w:t>
      </w:r>
      <w:r w:rsidR="00FD6180" w:rsidRPr="00FD6180">
        <w:t xml:space="preserve"> </w:t>
      </w:r>
      <w:r w:rsidR="009E35B9">
        <w:t xml:space="preserve">a </w:t>
      </w:r>
      <w:r w:rsidR="00FD6180" w:rsidRPr="005D06DD">
        <w:t>strong focus on Aboriginal culture and community input when designing and implementing landscaping interventions to create climate-resilient, culturally safe spaces for staff and patients</w:t>
      </w:r>
      <w:r w:rsidR="00FD6180">
        <w:t xml:space="preserve"> </w:t>
      </w:r>
      <w:r w:rsidR="00FD6180" w:rsidRPr="005D06DD">
        <w:fldChar w:fldCharType="begin"/>
      </w:r>
      <w:r w:rsidR="00FD6180">
        <w:instrText xml:space="preserve"> ADDIN EN.CITE &lt;EndNote&gt;&lt;Cite&gt;&lt;Author&gt;de Souza&lt;/Author&gt;&lt;Year&gt;2023&lt;/Year&gt;&lt;RecNum&gt;8&lt;/RecNum&gt;&lt;DisplayText&gt;(de Souza et al. 2023)&lt;/DisplayText&gt;&lt;record&gt;&lt;rec-number&gt;8&lt;/rec-number&gt;&lt;foreign-keys&gt;&lt;key app="EN" db-id="2tvvdsaevdpwwzex5pfxx0p5f9d225t9sw5e" timestamp="1715161418"&gt;8&lt;/key&gt;&lt;/foreign-keys&gt;&lt;ref-type name="Journal Article"&gt;17&lt;/ref-type&gt;&lt;contributors&gt;&lt;authors&gt;&lt;author&gt;de Souza, Mark&lt;/author&gt;&lt;author&gt;Lee, Aunty Bilawara&lt;/author&gt;&lt;author&gt;Cook, Stephen&lt;/author&gt;&lt;/authors&gt;&lt;/contributors&gt;&lt;titles&gt;&lt;title&gt;Healthy Patients, Workforce and Environment: Coupling Climate Adaptation and Mitigation to Wellbeing in Healthcare&lt;/title&gt;&lt;secondary-title&gt;International Journal of Environmental Research and Public Health&lt;/secondary-title&gt;&lt;/titles&gt;&lt;periodical&gt;&lt;full-title&gt;International Journal of Environmental Research and Public Health&lt;/full-title&gt;&lt;/periodical&gt;&lt;volume&gt;20&lt;/volume&gt;&lt;number&gt;22&lt;/number&gt;&lt;dates&gt;&lt;year&gt;2023&lt;/year&gt;&lt;/dates&gt;&lt;pub-location&gt;Switzerland&lt;/pub-location&gt;&lt;publisher&gt;MDPI&lt;/publisher&gt;&lt;accession-num&gt;37998289&lt;/accession-num&gt;&lt;urls&gt;&lt;related-urls&gt;&lt;url&gt;https://ezproxy.canberra.edu.au/login?url=https://search.ebscohost.com/login.aspx?direct=true&amp;amp;db=cmedm&amp;amp;AN=37998289&amp;amp;site=ehost-live&lt;/url&gt;&lt;url&gt;https://mdpi-res.com/d_attachment/ijerph/ijerph-20-07059/article_deploy/ijerph-20-07059-v3.pdf?version=1700097163&lt;/url&gt;&lt;/related-urls&gt;&lt;/urls&gt;&lt;electronic-resource-num&gt;10.3390/ijerph20227059&lt;/electronic-resource-num&gt;&lt;/record&gt;&lt;/Cite&gt;&lt;/EndNote&gt;</w:instrText>
      </w:r>
      <w:r w:rsidR="00FD6180" w:rsidRPr="005D06DD">
        <w:fldChar w:fldCharType="separate"/>
      </w:r>
      <w:r w:rsidR="00FD6180">
        <w:rPr>
          <w:noProof/>
        </w:rPr>
        <w:t>(de Souza et al. 2023)</w:t>
      </w:r>
      <w:r w:rsidR="00FD6180" w:rsidRPr="005D06DD">
        <w:fldChar w:fldCharType="end"/>
      </w:r>
      <w:r w:rsidR="00FD6180" w:rsidRPr="005D06DD">
        <w:t>.</w:t>
      </w:r>
      <w:r w:rsidR="00F03376">
        <w:t xml:space="preserve"> </w:t>
      </w:r>
    </w:p>
    <w:p w14:paraId="1981A0D3" w14:textId="77777777" w:rsidR="00F03376" w:rsidRDefault="001F0202" w:rsidP="005F79F7">
      <w:r w:rsidRPr="005F79F7">
        <w:t xml:space="preserve">The topics of the 10 reviews were generally broader than the primary studies. Seven reviews </w:t>
      </w:r>
      <w:r w:rsidR="00E226A6" w:rsidRPr="005F79F7">
        <w:t xml:space="preserve">investigated </w:t>
      </w:r>
      <w:r w:rsidR="00EB2171" w:rsidRPr="005F79F7">
        <w:t>responses</w:t>
      </w:r>
      <w:r w:rsidR="004C6D7B" w:rsidRPr="005F79F7">
        <w:t xml:space="preserve"> to a wide range of climate</w:t>
      </w:r>
      <w:r w:rsidR="00E31AFF" w:rsidRPr="005F79F7">
        <w:t xml:space="preserve"> hazards</w:t>
      </w:r>
      <w:r w:rsidR="00AA7AB3" w:rsidRPr="005F79F7">
        <w:t xml:space="preserve"> </w:t>
      </w:r>
      <w:r w:rsidR="00E226A6" w:rsidRPr="00EC1A1A">
        <w:rPr>
          <w:rFonts w:asciiTheme="majorHAnsi" w:hAnsiTheme="majorHAnsi" w:cstheme="majorHAnsi"/>
        </w:rPr>
        <w:fldChar w:fldCharType="begin">
          <w:fldData xml:space="preserve">PEVuZE5vdGU+PENpdGU+PEF1dGhvcj5DcmFuZG9uPC9BdXRob3I+PFllYXI+MjAyMjwvWWVhcj48
UmVjTnVtPjc8L1JlY051bT48RGlzcGxheVRleHQ+KENyYW5kb24gZXQgYWwuIDIwMjI7IFBhbGlu
a2FzIGV0IGFsLiAyMDIwOyBXYWx0ZXIgZXQgYWwuIDIwMjQ7IFh1IGV0IGFsLiAyMDIzOyBCbGFz
aGtpIGV0IGFsLiAyMDExOyBadXJ5bnNraSBldCBhbC4gMjAyNDsgTG9rbWljLVRvbWtpbnMgZXQg
YWwuIDIwMjMpPC9EaXNwbGF5VGV4dD48cmVjb3JkPjxyZWMtbnVtYmVyPjc8L3JlYy1udW1iZXI+
PGZvcmVpZ24ta2V5cz48a2V5IGFwcD0iRU4iIGRiLWlkPSIydHZ2ZHNhZXZkcHd3emV4NXBmeHgw
cDVmOWQyMjV0OXN3NWUiIHRpbWVzdGFtcD0iMTcxNTE2MTQxOCI+Nzwva2V5PjwvZm9yZWlnbi1r
ZXlzPjxyZWYtdHlwZSBuYW1lPSJKb3VybmFsIEFydGljbGUiPjE3PC9yZWYtdHlwZT48Y29udHJp
YnV0b3JzPjxhdXRob3JzPjxhdXRob3I+Q3JhbmRvbiwgVGFyYSBKLjwvYXV0aG9yPjxhdXRob3I+
RGV5LCBDeWJlbGU8L2F1dGhvcj48YXV0aG9yPlNjb3R0LCBKYW1lcyBHLjwvYXV0aG9yPjxhdXRo
b3I+VGhvbWFzLCBIYW5uYWggSi48L2F1dGhvcj48YXV0aG9yPkFsaSwgU3VoYWlsYWg8L2F1dGhv
cj48YXV0aG9yPkNoYXJsc29uLCBGaW9uYSBKLjwvYXV0aG9yPjwvYXV0aG9ycz48L2NvbnRyaWJ1
dG9ycz48dGl0bGVzPjx0aXRsZT5UaGUgY2xpbmljYWwgaW1wbGljYXRpb25zIG9mIGNsaW1hdGUg
Y2hhbmdlIGZvciBtZW50YWwgaGVhbHRoPC90aXRsZT48c2Vjb25kYXJ5LXRpdGxlPk5hdHVyZSBI
dW1hbiBCZWhhdmlvdXI8L3NlY29uZGFyeS10aXRsZT48L3RpdGxlcz48cGVyaW9kaWNhbD48ZnVs
bC10aXRsZT5OYXR1cmUgaHVtYW4gYmVoYXZpb3VyPC9mdWxsLXRpdGxlPjwvcGVyaW9kaWNhbD48
cGFnZXM+MTQ3NC0xNDgxPC9wYWdlcz48dm9sdW1lPjY8L3ZvbHVtZT48bnVtYmVyPjExPC9udW1i
ZXI+PGRhdGVzPjx5ZWFyPjIwMjI8L3llYXI+PC9kYXRlcz48cHViLWxvY2F0aW9uPkVuZ2xhbmQ8
L3B1Yi1sb2NhdGlvbj48cHVibGlzaGVyPlNwcmluZ2VyIE5hdHVyZSBQdWJsaXNoaW5nPC9wdWJs
aXNoZXI+PGFjY2Vzc2lvbi1udW0+MzYzODUxODE8L2FjY2Vzc2lvbi1udW0+PHVybHM+PHJlbGF0
ZWQtdXJscz48dXJsPmh0dHBzOi8vZXpwcm94eS5jYW5iZXJyYS5lZHUuYXUvbG9naW4/dXJsPWh0
dHBzOi8vc2VhcmNoLmVic2NvaG9zdC5jb20vbG9naW4uYXNweD9kaXJlY3Q9dHJ1ZSZhbXA7ZGI9
Y21lZG0mYW1wO0FOPTM2Mzg1MTgxJmFtcDtzaXRlPWVob3N0LWxpdmU8L3VybD48dXJsPmh0dHBz
Oi8vd3d3Lm5hdHVyZS5jb20vYXJ0aWNsZXMvczQxNTYyLTAyMi0wMTQ3Ny02PC91cmw+PC9yZWxh
dGVkLXVybHM+PC91cmxzPjxlbGVjdHJvbmljLXJlc291cmNlLW51bT4xMC4xMDM4L3M0MTU2Mi0w
MjItMDE0NzctNjwvZWxlY3Ryb25pYy1yZXNvdXJjZS1udW0+PC9yZWNvcmQ+PC9DaXRlPjxDaXRl
PjxBdXRob3I+UGFsaW5rYXM8L0F1dGhvcj48WWVhcj4yMDIwPC9ZZWFyPjxSZWNOdW0+MzA8L1Jl
Y051bT48cmVjb3JkPjxyZWMtbnVtYmVyPjMwPC9yZWMtbnVtYmVyPjxmb3JlaWduLWtleXM+PGtl
eSBhcHA9IkVOIiBkYi1pZD0iMnR2dmRzYWV2ZHB3d3pleDVwZnh4MHA1ZjlkMjI1dDlzdzVlIiB0
aW1lc3RhbXA9IjE3MTUxNjE0MTgiPjMwPC9rZXk+PC9mb3JlaWduLWtleXM+PHJlZi10eXBlIG5h
bWU9IkpvdXJuYWwgQXJ0aWNsZSI+MTc8L3JlZi10eXBlPjxjb250cmlidXRvcnM+PGF1dGhvcnM+
PGF1dGhvcj5QYWxpbmthcywgTGF3cmVuY2UgQS48L2F1dGhvcj48YXV0aG9yPk8mYXBvcztEb25u
ZWxsLCBNZWFnaGFuIEwuPC9hdXRob3I+PGF1dGhvcj5MYXUsIFdpbm5pZTwvYXV0aG9yPjxhdXRo
b3I+V29uZywgTWFybGVlbjwvYXV0aG9yPjwvYXV0aG9ycz48L2NvbnRyaWJ1dG9ycz48dGl0bGVz
Pjx0aXRsZT5TdHJhdGVnaWVzIGZvciBkZWxpdmVyaW5nIG1lbnRhbCBoZWFsdGggc2VydmljZXMg
aW4gcmVzcG9uc2UgdG8gZ2xvYmFsIGNsaW1hdGUgY2hhbmdlOiBBIG5hcnJhdGl2ZSByZXZpZXc8
L3RpdGxlPjxzZWNvbmRhcnktdGl0bGU+SW50ZXJuYXRpb25hbCBKb3VybmFsIG9mIEVudmlyb25t
ZW50YWwgUmVzZWFyY2ggYW5kIFB1YmxpYyBIZWFsdGg8L3NlY29uZGFyeS10aXRsZT48L3RpdGxl
cz48cGVyaW9kaWNhbD48ZnVsbC10aXRsZT5JbnRlcm5hdGlvbmFsIEpvdXJuYWwgb2YgRW52aXJv
bm1lbnRhbCBSZXNlYXJjaCBhbmQgUHVibGljIEhlYWx0aDwvZnVsbC10aXRsZT48L3BlcmlvZGlj
YWw+PHBhZ2VzPjg1NjI8L3BhZ2VzPjx2b2x1bWU+MTc8L3ZvbHVtZT48bnVtYmVyPjIyPC9udW1i
ZXI+PGRhdGVzPjx5ZWFyPjIwMjA8L3llYXI+PC9kYXRlcz48cHViLWxvY2F0aW9uPlN3aXR6ZXJs
YW5kPC9wdWItbG9jYXRpb24+PHB1Ymxpc2hlcj5NRFBJPC9wdWJsaXNoZXI+PGFjY2Vzc2lvbi1u
dW0+MzMyMTgxNDE8L2FjY2Vzc2lvbi1udW0+PHVybHM+PHJlbGF0ZWQtdXJscz48dXJsPmh0dHBz
Oi8vZXpwcm94eS5jYW5iZXJyYS5lZHUuYXUvbG9naW4/dXJsPWh0dHBzOi8vc2VhcmNoLmVic2Nv
aG9zdC5jb20vbG9naW4uYXNweD9kaXJlY3Q9dHJ1ZSZhbXA7ZGI9Y21lZG0mYW1wO0FOPTMzMjE4
MTQxJmFtcDtzaXRlPWVob3N0LWxpdmU8L3VybD48dXJsPmh0dHBzOi8vbWRwaS1yZXMuY29tL2Rf
YXR0YWNobWVudC9pamVycGgvaWplcnBoLTE3LTA4NTYyL2FydGljbGVfZGVwbG95L2lqZXJwaC0x
Ny0wODU2Mi12Mi5wZGY/dmVyc2lvbj0xNjA1ODM4MzAyPC91cmw+PC9yZWxhdGVkLXVybHM+PC91
cmxzPjxlbGVjdHJvbmljLXJlc291cmNlLW51bT4xMC4zMzkwL2lqZXJwaDE3MjI4NTYyPC9lbGVj
dHJvbmljLXJlc291cmNlLW51bT48L3JlY29yZD48L0NpdGU+PENpdGU+PEF1dGhvcj5XYWx0ZXI8
L0F1dGhvcj48WWVhcj4yMDI0PC9ZZWFyPjxSZWNOdW0+NDQ8L1JlY051bT48cmVjb3JkPjxyZWMt
bnVtYmVyPjQ0PC9yZWMtbnVtYmVyPjxmb3JlaWduLWtleXM+PGtleSBhcHA9IkVOIiBkYi1pZD0i
MnR2dmRzYWV2ZHB3d3pleDVwZnh4MHA1ZjlkMjI1dDlzdzVlIiB0aW1lc3RhbXA9IjE3MTUxNjE0
MTgiPjQ0PC9rZXk+PC9mb3JlaWduLWtleXM+PHJlZi10eXBlIG5hbWU9IkpvdXJuYWwgQXJ0aWNs
ZSI+MTc8L3JlZi10eXBlPjxjb250cmlidXRvcnM+PGF1dGhvcnM+PGF1dGhvcj5XYWx0ZXIsIFRv
bnkgRy48L2F1dGhvcj48YXV0aG9yPkJyaWNrbmVsbCwgTGlzYSBLLjwvYXV0aG9yPjxhdXRob3I+
UHJlc3RvbiwgUm9ieW4gRy48L2F1dGhvcj48YXV0aG9yPkNyYXdmb3JkLCBFbGlzZSBHLiBDLjwv
YXV0aG9yPjwvYXV0aG9ycz48L2NvbnRyaWJ1dG9ycz48dGl0bGVzPjx0aXRsZT5DbGltYXRlIGNo
YW5nZSBhZGFwdGF0aW9uIG1ldGhvZHMgZm9yIHB1YmxpYyBoZWFsdGggcHJldmVudGlvbiBpbiBB
dXN0cmFsaWE6IGFuIGludGVncmF0aXZlIHJldmlldzwvdGl0bGU+PHNlY29uZGFyeS10aXRsZT5D
dXJyZW50IEVudmlyb25tZW50YWwgSGVhbHRoIFJlcG9ydHM8L3NlY29uZGFyeS10aXRsZT48L3Rp
dGxlcz48cGVyaW9kaWNhbD48ZnVsbC10aXRsZT5DdXJyZW50IGVudmlyb25tZW50YWwgaGVhbHRo
IHJlcG9ydHM8L2Z1bGwtdGl0bGU+PC9wZXJpb2RpY2FsPjxkYXRlcz48eWVhcj4yMDI0PC95ZWFy
PjwvZGF0ZXM+PHB1Yi1sb2NhdGlvbj5Td2l0emVybGFuZDwvcHViLWxvY2F0aW9uPjxwdWJsaXNo
ZXI+U3ByaW5nZXIgSW50ZXJuYXRpb25hbCBQdWJsaXNoaW5nIEFHPC9wdWJsaXNoZXI+PGFjY2Vz
c2lvbi1udW0+MzgyMjE1OTk8L2FjY2Vzc2lvbi1udW0+PHVybHM+PHJlbGF0ZWQtdXJscz48dXJs
Pmh0dHBzOi8vZXpwcm94eS5jYW5iZXJyYS5lZHUuYXUvbG9naW4/dXJsPWh0dHBzOi8vc2VhcmNo
LmVic2NvaG9zdC5jb20vbG9naW4uYXNweD9kaXJlY3Q9dHJ1ZSZhbXA7ZGI9Y21lZG0mYW1wO0FO
PTM4MjIxNTk5JmFtcDtzaXRlPWVob3N0LWxpdmU8L3VybD48dXJsPmh0dHBzOi8vbGluay5zcHJp
bmdlci5jb20vY29udGVudC9wZGYvMTAuMTAwNy9zNDA1NzItMDIzLTAwNDIyLTcucGRmPC91cmw+
PC9yZWxhdGVkLXVybHM+PC91cmxzPjxlbGVjdHJvbmljLXJlc291cmNlLW51bT4xMC4xMDA3L3M0
MDU3Mi0wMjMtMDA0MjItNzwvZWxlY3Ryb25pYy1yZXNvdXJjZS1udW0+PC9yZWNvcmQ+PC9DaXRl
PjxDaXRlPjxBdXRob3I+WHU8L0F1dGhvcj48WWVhcj4yMDIzPC9ZZWFyPjxSZWNOdW0+NTE8L1Jl
Y051bT48cmVjb3JkPjxyZWMtbnVtYmVyPjUxPC9yZWMtbnVtYmVyPjxmb3JlaWduLWtleXM+PGtl
eSBhcHA9IkVOIiBkYi1pZD0iMnR2dmRzYWV2ZHB3d3pleDVwZnh4MHA1ZjlkMjI1dDlzdzVlIiB0
aW1lc3RhbXA9IjE3MTUxNjE0MTgiPjUxPC9rZXk+PC9mb3JlaWduLWtleXM+PHJlZi10eXBlIG5h
bWU9IkpvdXJuYWwgQXJ0aWNsZSI+MTc8L3JlZi10eXBlPjxjb250cmlidXRvcnM+PGF1dGhvcnM+
PGF1dGhvcj5YdSwgUm9uZ2JpbjwvYXV0aG9yPjxhdXRob3I+WXUsIFBlaTwvYXV0aG9yPjxhdXRo
b3I+TGl1LCBZYW5taW5nPC9hdXRob3I+PGF1dGhvcj5DaGVuLCBHb25nYm88L2F1dGhvcj48YXV0
aG9yPllhbmcsIFpoZW5neXU8L2F1dGhvcj48YXV0aG9yPlpoYW5nLCBZaXdlbjwvYXV0aG9yPjxh
dXRob3I+V3UsIFlhbzwvYXV0aG9yPjxhdXRob3I+QmVnZ3MsIFBhdWwgSi48L2F1dGhvcj48YXV0
aG9yPlpoYW5nLCBZaW5nPC9hdXRob3I+PGF1dGhvcj5Cb29jb2NrLCBKZW5uaWZlcjwvYXV0aG9y
PjxhdXRob3I+SmksIEZlaTwvYXV0aG9yPjxhdXRob3I+SGFuaWdhbiwgSXZhbjwvYXV0aG9yPjxh
dXRob3I+SmF5LCBPbGxpZTwvYXV0aG9yPjxhdXRob3I+QmksIFBlbmc8L2F1dGhvcj48YXV0aG9y
PlZhcmdhcywgTmljb2xlPC9hdXRob3I+PGF1dGhvcj5MZWRlciwgS2FyaW48L2F1dGhvcj48YXV0
aG9yPkdyZWVuLCBEb25uYTwvYXV0aG9yPjxhdXRob3I+UXVhaWwsIEthdGllPC9hdXRob3I+PGF1
dGhvcj5IdXhsZXksIFJhY2hlbDwvYXV0aG9yPjxhdXRob3I+SmFsYWx1ZGluLCBCaW48L2F1dGhv
cj48YXV0aG9yPkh1LCBXZW5iaWFvPC9hdXRob3I+PGF1dGhvcj5EZW5uZWthbXAsIE1hcnRpbmU8
L2F1dGhvcj48YXV0aG9yPlZhcmRvdWxha2lzLCBTb3RpcmlzPC9hdXRob3I+PGF1dGhvcj5Cb25l
LCBBbmdpZTwvYXV0aG9yPjxhdXRob3I+QWJyYWhhbXMsIEpvbmF0aGFuPC9hdXRob3I+PGF1dGhv
cj5Kb2huc3RvbiwgRmF5IEguPC9hdXRob3I+PGF1dGhvcj5Ccm9vbWUsIFJpY2hhcmQ8L2F1dGhv
cj48YXV0aG9yPkNhcG9uLCBUb255PC9hdXRob3I+PGF1dGhvcj5MaSwgU2hhbnNoYW48L2F1dGhv
cj48YXV0aG9yPkd1bywgWXVtaW5nPC9hdXRob3I+PC9hdXRob3JzPjwvY29udHJpYnV0b3JzPjx0
aXRsZXM+PHRpdGxlPkNsaW1hdGUgY2hhbmdlLCBlbnZpcm9ubWVudGFsIGV4dHJlbWVzLCBhbmQg
aHVtYW4gaGVhbHRoIGluIEF1c3RyYWxpYTogY2hhbGxlbmdlcywgYWRhcHRhdGlvbiBzdHJhdGVn
aWVzLCBhbmQgcG9saWN5IGdhcHM8L3RpdGxlPjxzZWNvbmRhcnktdGl0bGU+VGhlIExhbmNldCBS
ZWdpb25hbCBIZWFsdGguIFdlc3Rlcm4gUGFjaWZpYzwvc2Vjb25kYXJ5LXRpdGxlPjwvdGl0bGVz
PjxwZXJpb2RpY2FsPjxmdWxsLXRpdGxlPlRoZSBMYW5jZXQgcmVnaW9uYWwgaGVhbHRoLiBXZXN0
ZXJuIFBhY2lmaWM8L2Z1bGwtdGl0bGU+PC9wZXJpb2RpY2FsPjxwYWdlcz4xMDA5MzY8L3BhZ2Vz
Pjx2b2x1bWU+NDA8L3ZvbHVtZT48ZGF0ZXM+PHllYXI+MjAyMzwveWVhcj48L2RhdGVzPjxwdWIt
bG9jYXRpb24+RW5nbGFuZDwvcHViLWxvY2F0aW9uPjxwdWJsaXNoZXI+RWxzZXZpZXIgTHRkPC9w
dWJsaXNoZXI+PGFjY2Vzc2lvbi1udW0+MzgxMTY1MDU8L2FjY2Vzc2lvbi1udW0+PHVybHM+PHJl
bGF0ZWQtdXJscz48dXJsPmh0dHBzOi8vZXpwcm94eS5jYW5iZXJyYS5lZHUuYXUvbG9naW4/dXJs
PWh0dHBzOi8vc2VhcmNoLmVic2NvaG9zdC5jb20vbG9naW4uYXNweD9kaXJlY3Q9dHJ1ZSZhbXA7
ZGI9Y21lZG0mYW1wO0FOPTM4MTE2NTA1JmFtcDtzaXRlPWVob3N0LWxpdmU8L3VybD48dXJsPmh0
dHBzOi8vd3d3Lm5jYmkubmxtLm5paC5nb3YvcG1jL2FydGljbGVzL1BNQzEwNzMwMzE1L3BkZi9t
YWluLnBkZjwvdXJsPjwvcmVsYXRlZC11cmxzPjwvdXJscz48ZWxlY3Ryb25pYy1yZXNvdXJjZS1u
dW0+MTAuMTAxNi9qLmxhbndwYy4yMDIzLjEwMDkzNjwvZWxlY3Ryb25pYy1yZXNvdXJjZS1udW0+
PC9yZWNvcmQ+PC9DaXRlPjxDaXRlPjxBdXRob3I+Qmxhc2hraTwvQXV0aG9yPjxZZWFyPjIwMTE8
L1llYXI+PFJlY051bT4zPC9SZWNOdW0+PHJlY29yZD48cmVjLW51bWJlcj4zPC9yZWMtbnVtYmVy
Pjxmb3JlaWduLWtleXM+PGtleSBhcHA9IkVOIiBkYi1pZD0iMnR2dmRzYWV2ZHB3d3pleDVwZnh4
MHA1ZjlkMjI1dDlzdzVlIiB0aW1lc3RhbXA9IjE3MTUxNjE0MTgiPjM8L2tleT48L2ZvcmVpZ24t
a2V5cz48cmVmLXR5cGUgbmFtZT0iSm91cm5hbCBBcnRpY2xlIj4xNzwvcmVmLXR5cGU+PGNvbnRy
aWJ1dG9ycz48YXV0aG9ycz48YXV0aG9yPkJsYXNoa2ksIEdyYW50PC9hdXRob3I+PGF1dGhvcj5B
cm1zdHJvbmcsIEdyZWc8L2F1dGhvcj48YXV0aG9yPkJlcnJ5LCBIZWxlbiBMb3Vpc2U8L2F1dGhv
cj48YXV0aG9yPldlYXZlciwgSGF5bGVlIEouPC9hdXRob3I+PGF1dGhvcj5IYW5uYSwgRWxpemFi
ZXRoIEcuPC9hdXRob3I+PGF1dGhvcj5CaSwgUGVuZzwvYXV0aG9yPjxhdXRob3I+SGFybGV5LCBE
YXZpZDwvYXV0aG9yPjxhdXRob3I+U3BpY2tldHQsIEplZmZlcnkgVGhvbWFzPC9hdXRob3I+PC9h
dXRob3JzPjwvY29udHJpYnV0b3JzPjx0aXRsZXM+PHRpdGxlPlByZXBhcmluZyBoZWFsdGggc2Vy
dmljZXMgZm9yIGNsaW1hdGUgY2hhbmdlIGluIEF1c3RyYWxpYTwvdGl0bGU+PHNlY29uZGFyeS10
aXRsZT5Bc2lhLVBhY2lmaWMgam91cm5hbCBvZiBwdWJsaWMgaGVhbHRoPC9zZWNvbmRhcnktdGl0
bGU+PC90aXRsZXM+PHBlcmlvZGljYWw+PGZ1bGwtdGl0bGU+QXNpYS1QYWNpZmljIGpvdXJuYWwg
b2YgcHVibGljIGhlYWx0aDwvZnVsbC10aXRsZT48L3BlcmlvZGljYWw+PHBhZ2VzPjEzM1MtMTQz
UzwvcGFnZXM+PHZvbHVtZT4yMzwvdm9sdW1lPjxudW1iZXI+MiBTdXBwbDwvbnVtYmVyPjxkYXRl
cz48eWVhcj4yMDExPC95ZWFyPjwvZGF0ZXM+PHB1Yi1sb2NhdGlvbj5DaGluYTwvcHViLWxvY2F0
aW9uPjxwdWJsaXNoZXI+U0FHRSBQdWJsaWNhdGlvbnM8L3B1Ymxpc2hlcj48YWNjZXNzaW9uLW51
bT4yMTQ0NzU0ODwvYWNjZXNzaW9uLW51bT48dXJscz48cmVsYXRlZC11cmxzPjx1cmw+aHR0cHM6
Ly9lenByb3h5LmNhbmJlcnJhLmVkdS5hdS9sb2dpbj91cmw9aHR0cHM6Ly9zZWFyY2guZWJzY29o
b3N0LmNvbS9sb2dpbi5hc3B4P2RpcmVjdD10cnVlJmFtcDtkYj1jbWVkbSZhbXA7QU49MjE0NDc1
NDgmYW1wO3NpdGU9ZWhvc3QtbGl2ZTwvdXJsPjx1cmw+aHR0cHM6Ly9qb3VybmFscy5zYWdlcHVi
LmNvbS9kb2kvcGRmLzEwLjExNzcvMTAxMDUzOTUxMDM5NTEyMT9kb3dubG9hZD10cnVlPC91cmw+
PC9yZWxhdGVkLXVybHM+PC91cmxzPjxlbGVjdHJvbmljLXJlc291cmNlLW51bT4xMC4xMTc3LzEw
MTA1Mzk1MTAzOTUxMjE8L2VsZWN0cm9uaWMtcmVzb3VyY2UtbnVtPjwvcmVjb3JkPjwvQ2l0ZT48
Q2l0ZT48QXV0aG9yPlp1cnluc2tpPC9BdXRob3I+PFllYXI+MjAyNDwvWWVhcj48UmVjTnVtPjU1
PC9SZWNOdW0+PHJlY29yZD48cmVjLW51bWJlcj41NTwvcmVjLW51bWJlcj48Zm9yZWlnbi1rZXlz
PjxrZXkgYXBwPSJFTiIgZGItaWQ9IjJ0dnZkc2FldmRwd3d6ZXg1cGZ4eDBwNWY5ZDIyNXQ5c3c1
ZSIgdGltZXN0YW1wPSIxNzE1MTYxNDE4Ij41NTwva2V5PjwvZm9yZWlnbi1rZXlzPjxyZWYtdHlw
ZSBuYW1lPSJKb3VybmFsIEFydGljbGUiPjE3PC9yZWYtdHlwZT48Y29udHJpYnV0b3JzPjxhdXRo
b3JzPjxhdXRob3I+WnVyeW5za2ksIFl2b25uZTwvYXV0aG9yPjxhdXRob3I+RmlzaGVyLCBHZW9y
Z2lhPC9hdXRob3I+PGF1dGhvcj5XaWpla3VsYXN1cml5YSwgU2hhbGluaTwvYXV0aG9yPjxhdXRo
b3I+TGVhc2ssIEVsbGU8L2F1dGhvcj48YXV0aG9yPkRoYXJtYXlhbmksIFB1dHUgTm92aSBBcmZp
cnN0YTwvYXV0aG9yPjxhdXRob3I+RWxsaXMsIExvdWlzZSBBLjwvYXV0aG9yPjxhdXRob3I+U21p
dGgsIENhcm9seW5uIEwuPC9hdXRob3I+PGF1dGhvcj5CcmFpdGh3YWl0ZSwgSmVmZnJleTwvYXV0
aG9yPjwvYXV0aG9ycz48L2NvbnRyaWJ1dG9ycz48dGl0bGVzPjx0aXRsZT5Cb2xzdGVyaW5nIGhl
YWx0aCBzeXN0ZW1zIHRvIGNvcGUgd2l0aCB0aGUgaW1wYWN0cyBvZiBjbGltYXRlIGNoYW5nZSBl
dmVudHM6IEEgcmV2aWV3IG9mIHRoZSBldmlkZW5jZSBvbiB3b3JrZm9yY2UgcGxhbm5pbmcsIHVw
c2tpbGxpbmcsIGFuZCBjYXBhY2l0eSBidWlsZGluZzwvdGl0bGU+PHNlY29uZGFyeS10aXRsZT5U
aGUgSW50ZXJuYXRpb25hbCBKb3VybmFsIG9mIEhlYWx0aCBQbGFubmluZyBhbmQgTWFuYWdlbWVu
dDwvc2Vjb25kYXJ5LXRpdGxlPjwvdGl0bGVzPjxwZXJpb2RpY2FsPjxmdWxsLXRpdGxlPlRoZSBJ
bnRlcm5hdGlvbmFsIGpvdXJuYWwgb2YgaGVhbHRoIHBsYW5uaW5nIGFuZCBtYW5hZ2VtZW50PC9m
dWxsLXRpdGxlPjwvcGVyaW9kaWNhbD48ZGF0ZXM+PHllYXI+MjAyNDwveWVhcj48L2RhdGVzPjxw
dWItbG9jYXRpb24+RW5nbGFuZDwvcHViLWxvY2F0aW9uPjxwdWJsaXNoZXI+V2lsZXk8L3B1Ymxp
c2hlcj48YWNjZXNzaW9uLW51bT4zODMwODQzMzwvYWNjZXNzaW9uLW51bT48dXJscz48cmVsYXRl
ZC11cmxzPjx1cmw+aHR0cHM6Ly9lenByb3h5LmNhbmJlcnJhLmVkdS5hdS9sb2dpbj91cmw9aHR0
cHM6Ly9zZWFyY2guZWJzY29ob3N0LmNvbS9sb2dpbi5hc3B4P2RpcmVjdD10cnVlJmFtcDtkYj1j
bWVkbSZhbXA7QU49MzgzMDg0MzMmYW1wO3NpdGU9ZWhvc3QtbGl2ZTwvdXJsPjx1cmw+aHR0cHM6
Ly9vbmxpbmVsaWJyYXJ5LndpbGV5LmNvbS9kb2kvcGRmZGlyZWN0LzEwLjEwMDIvaHBtLjM3Njk/
ZG93bmxvYWQ9dHJ1ZTwvdXJsPjwvcmVsYXRlZC11cmxzPjwvdXJscz48ZWxlY3Ryb25pYy1yZXNv
dXJjZS1udW0+MTAuMTAwMi9ocG0uMzc2OTwvZWxlY3Ryb25pYy1yZXNvdXJjZS1udW0+PC9yZWNv
cmQ+PC9DaXRlPjxDaXRlPjxBdXRob3I+TG9rbWljLVRvbWtpbnM8L0F1dGhvcj48WWVhcj4yMDIz
PC9ZZWFyPjxSZWNOdW0+MjQ8L1JlY051bT48cmVjb3JkPjxyZWMtbnVtYmVyPjI0PC9yZWMtbnVt
YmVyPjxmb3JlaWduLWtleXM+PGtleSBhcHA9IkVOIiBkYi1pZD0iMnR2dmRzYWV2ZHB3d3pleDVw
Znh4MHA1ZjlkMjI1dDlzdzVlIiB0aW1lc3RhbXA9IjE3MTUxNjE0MTgiPjI0PC9rZXk+PC9mb3Jl
aWduLWtleXM+PHJlZi10eXBlIG5hbWU9IkpvdXJuYWwgQXJ0aWNsZSI+MTc8L3JlZi10eXBlPjxj
b250cmlidXRvcnM+PGF1dGhvcnM+PGF1dGhvcj5Mb2ttaWMtVG9ta2lucywgWmVyaW5hPC9hdXRo
b3I+PGF1dGhvcj5CaGFuZGFyaSwgRGluZXNoPC9hdXRob3I+PGF1dGhvcj5CYWluLCBDaHJpczwv
YXV0aG9yPjxhdXRob3I+Qm9yZGEsIEFubjwvYXV0aG9yPjxhdXRob3I+S2FyaW90aXMsIFRpbW90
aHkgQ2hhcmxlczwvYXV0aG9yPjxhdXRob3I+UmVzZXIsIERhdmlkPC9hdXRob3I+PC9hdXRob3Jz
PjwvY29udHJpYnV0b3JzPjx0aXRsZXM+PHRpdGxlPkxlc3NvbnMgTGVhcm5lZCBmcm9tIE5hdHVy
YWwgRGlzYXN0ZXJzIGFyb3VuZCBEaWdpdGFsIEhlYWx0aCBUZWNobm9sb2dpZXMgYW5kIERlbGl2
ZXJpbmcgUXVhbGl0eSBIZWFsdGhjYXJlPC90aXRsZT48c2Vjb25kYXJ5LXRpdGxlPkludGVybmF0
aW9uYWwgSm91cm5hbCBvZiBFbnZpcm9ubWVudGFsIFJlc2VhcmNoIGFuZCBQdWJsaWMgSGVhbHRo
PC9zZWNvbmRhcnktdGl0bGU+PC90aXRsZXM+PHBlcmlvZGljYWw+PGZ1bGwtdGl0bGU+SW50ZXJu
YXRpb25hbCBKb3VybmFsIG9mIEVudmlyb25tZW50YWwgUmVzZWFyY2ggYW5kIFB1YmxpYyBIZWFs
dGg8L2Z1bGwtdGl0bGU+PC9wZXJpb2RpY2FsPjx2b2x1bWU+MjA8L3ZvbHVtZT48bnVtYmVyPjU8
L251bWJlcj48ZGF0ZXM+PHllYXI+MjAyMzwveWVhcj48L2RhdGVzPjxwdWItbG9jYXRpb24+U3dp
dHplcmxhbmQ8L3B1Yi1sb2NhdGlvbj48cHVibGlzaGVyPk1EUEk8L3B1Ymxpc2hlcj48YWNjZXNz
aW9uLW51bT4zNjkwMTU1OTwvYWNjZXNzaW9uLW51bT48dXJscz48cmVsYXRlZC11cmxzPjx1cmw+
aHR0cHM6Ly9lenByb3h5LmNhbmJlcnJhLmVkdS5hdS9sb2dpbj91cmw9aHR0cHM6Ly9zZWFyY2gu
ZWJzY29ob3N0LmNvbS9sb2dpbi5hc3B4P2RpcmVjdD10cnVlJmFtcDtkYj1jbWVkbSZhbXA7QU49
MzY5MDE1NTkmYW1wO3NpdGU9ZWhvc3QtbGl2ZTwvdXJsPjx1cmw+aHR0cHM6Ly9tZHBpLXJlcy5j
b20vZF9hdHRhY2htZW50L2lqZXJwaC9pamVycGgtMjAtMDQ1NDIvYXJ0aWNsZV9kZXBsb3kvaWpl
cnBoLTIwLTA0NTQyLXY0LnBkZj92ZXJzaW9uPTE2NzgyMzkxMjA8L3VybD48L3JlbGF0ZWQtdXJs
cz48L3VybHM+PGVsZWN0cm9uaWMtcmVzb3VyY2UtbnVtPjEwLjMzOTAvaWplcnBoMjAwNTQ1NDI8
L2VsZWN0cm9uaWMtcmVzb3VyY2UtbnVtPjwvcmVjb3JkPjwvQ2l0ZT48L0VuZE5vdGU+
</w:fldData>
        </w:fldChar>
      </w:r>
      <w:r w:rsidR="00E226A6" w:rsidRPr="00EC1A1A">
        <w:rPr>
          <w:rFonts w:asciiTheme="majorHAnsi" w:hAnsiTheme="majorHAnsi" w:cstheme="majorHAnsi"/>
        </w:rPr>
        <w:instrText xml:space="preserve"> ADDIN EN.CITE </w:instrText>
      </w:r>
      <w:r w:rsidR="00E226A6" w:rsidRPr="00EC1A1A">
        <w:rPr>
          <w:rFonts w:asciiTheme="majorHAnsi" w:hAnsiTheme="majorHAnsi" w:cstheme="majorHAnsi"/>
        </w:rPr>
        <w:fldChar w:fldCharType="begin">
          <w:fldData xml:space="preserve">PEVuZE5vdGU+PENpdGU+PEF1dGhvcj5DcmFuZG9uPC9BdXRob3I+PFllYXI+MjAyMjwvWWVhcj48
UmVjTnVtPjc8L1JlY051bT48RGlzcGxheVRleHQ+KENyYW5kb24gZXQgYWwuIDIwMjI7IFBhbGlu
a2FzIGV0IGFsLiAyMDIwOyBXYWx0ZXIgZXQgYWwuIDIwMjQ7IFh1IGV0IGFsLiAyMDIzOyBCbGFz
aGtpIGV0IGFsLiAyMDExOyBadXJ5bnNraSBldCBhbC4gMjAyNDsgTG9rbWljLVRvbWtpbnMgZXQg
YWwuIDIwMjMpPC9EaXNwbGF5VGV4dD48cmVjb3JkPjxyZWMtbnVtYmVyPjc8L3JlYy1udW1iZXI+
PGZvcmVpZ24ta2V5cz48a2V5IGFwcD0iRU4iIGRiLWlkPSIydHZ2ZHNhZXZkcHd3emV4NXBmeHgw
cDVmOWQyMjV0OXN3NWUiIHRpbWVzdGFtcD0iMTcxNTE2MTQxOCI+Nzwva2V5PjwvZm9yZWlnbi1r
ZXlzPjxyZWYtdHlwZSBuYW1lPSJKb3VybmFsIEFydGljbGUiPjE3PC9yZWYtdHlwZT48Y29udHJp
YnV0b3JzPjxhdXRob3JzPjxhdXRob3I+Q3JhbmRvbiwgVGFyYSBKLjwvYXV0aG9yPjxhdXRob3I+
RGV5LCBDeWJlbGU8L2F1dGhvcj48YXV0aG9yPlNjb3R0LCBKYW1lcyBHLjwvYXV0aG9yPjxhdXRo
b3I+VGhvbWFzLCBIYW5uYWggSi48L2F1dGhvcj48YXV0aG9yPkFsaSwgU3VoYWlsYWg8L2F1dGhv
cj48YXV0aG9yPkNoYXJsc29uLCBGaW9uYSBKLjwvYXV0aG9yPjwvYXV0aG9ycz48L2NvbnRyaWJ1
dG9ycz48dGl0bGVzPjx0aXRsZT5UaGUgY2xpbmljYWwgaW1wbGljYXRpb25zIG9mIGNsaW1hdGUg
Y2hhbmdlIGZvciBtZW50YWwgaGVhbHRoPC90aXRsZT48c2Vjb25kYXJ5LXRpdGxlPk5hdHVyZSBI
dW1hbiBCZWhhdmlvdXI8L3NlY29uZGFyeS10aXRsZT48L3RpdGxlcz48cGVyaW9kaWNhbD48ZnVs
bC10aXRsZT5OYXR1cmUgaHVtYW4gYmVoYXZpb3VyPC9mdWxsLXRpdGxlPjwvcGVyaW9kaWNhbD48
cGFnZXM+MTQ3NC0xNDgxPC9wYWdlcz48dm9sdW1lPjY8L3ZvbHVtZT48bnVtYmVyPjExPC9udW1i
ZXI+PGRhdGVzPjx5ZWFyPjIwMjI8L3llYXI+PC9kYXRlcz48cHViLWxvY2F0aW9uPkVuZ2xhbmQ8
L3B1Yi1sb2NhdGlvbj48cHVibGlzaGVyPlNwcmluZ2VyIE5hdHVyZSBQdWJsaXNoaW5nPC9wdWJs
aXNoZXI+PGFjY2Vzc2lvbi1udW0+MzYzODUxODE8L2FjY2Vzc2lvbi1udW0+PHVybHM+PHJlbGF0
ZWQtdXJscz48dXJsPmh0dHBzOi8vZXpwcm94eS5jYW5iZXJyYS5lZHUuYXUvbG9naW4/dXJsPWh0
dHBzOi8vc2VhcmNoLmVic2NvaG9zdC5jb20vbG9naW4uYXNweD9kaXJlY3Q9dHJ1ZSZhbXA7ZGI9
Y21lZG0mYW1wO0FOPTM2Mzg1MTgxJmFtcDtzaXRlPWVob3N0LWxpdmU8L3VybD48dXJsPmh0dHBz
Oi8vd3d3Lm5hdHVyZS5jb20vYXJ0aWNsZXMvczQxNTYyLTAyMi0wMTQ3Ny02PC91cmw+PC9yZWxh
dGVkLXVybHM+PC91cmxzPjxlbGVjdHJvbmljLXJlc291cmNlLW51bT4xMC4xMDM4L3M0MTU2Mi0w
MjItMDE0NzctNjwvZWxlY3Ryb25pYy1yZXNvdXJjZS1udW0+PC9yZWNvcmQ+PC9DaXRlPjxDaXRl
PjxBdXRob3I+UGFsaW5rYXM8L0F1dGhvcj48WWVhcj4yMDIwPC9ZZWFyPjxSZWNOdW0+MzA8L1Jl
Y051bT48cmVjb3JkPjxyZWMtbnVtYmVyPjMwPC9yZWMtbnVtYmVyPjxmb3JlaWduLWtleXM+PGtl
eSBhcHA9IkVOIiBkYi1pZD0iMnR2dmRzYWV2ZHB3d3pleDVwZnh4MHA1ZjlkMjI1dDlzdzVlIiB0
aW1lc3RhbXA9IjE3MTUxNjE0MTgiPjMwPC9rZXk+PC9mb3JlaWduLWtleXM+PHJlZi10eXBlIG5h
bWU9IkpvdXJuYWwgQXJ0aWNsZSI+MTc8L3JlZi10eXBlPjxjb250cmlidXRvcnM+PGF1dGhvcnM+
PGF1dGhvcj5QYWxpbmthcywgTGF3cmVuY2UgQS48L2F1dGhvcj48YXV0aG9yPk8mYXBvcztEb25u
ZWxsLCBNZWFnaGFuIEwuPC9hdXRob3I+PGF1dGhvcj5MYXUsIFdpbm5pZTwvYXV0aG9yPjxhdXRo
b3I+V29uZywgTWFybGVlbjwvYXV0aG9yPjwvYXV0aG9ycz48L2NvbnRyaWJ1dG9ycz48dGl0bGVz
Pjx0aXRsZT5TdHJhdGVnaWVzIGZvciBkZWxpdmVyaW5nIG1lbnRhbCBoZWFsdGggc2VydmljZXMg
aW4gcmVzcG9uc2UgdG8gZ2xvYmFsIGNsaW1hdGUgY2hhbmdlOiBBIG5hcnJhdGl2ZSByZXZpZXc8
L3RpdGxlPjxzZWNvbmRhcnktdGl0bGU+SW50ZXJuYXRpb25hbCBKb3VybmFsIG9mIEVudmlyb25t
ZW50YWwgUmVzZWFyY2ggYW5kIFB1YmxpYyBIZWFsdGg8L3NlY29uZGFyeS10aXRsZT48L3RpdGxl
cz48cGVyaW9kaWNhbD48ZnVsbC10aXRsZT5JbnRlcm5hdGlvbmFsIEpvdXJuYWwgb2YgRW52aXJv
bm1lbnRhbCBSZXNlYXJjaCBhbmQgUHVibGljIEhlYWx0aDwvZnVsbC10aXRsZT48L3BlcmlvZGlj
YWw+PHBhZ2VzPjg1NjI8L3BhZ2VzPjx2b2x1bWU+MTc8L3ZvbHVtZT48bnVtYmVyPjIyPC9udW1i
ZXI+PGRhdGVzPjx5ZWFyPjIwMjA8L3llYXI+PC9kYXRlcz48cHViLWxvY2F0aW9uPlN3aXR6ZXJs
YW5kPC9wdWItbG9jYXRpb24+PHB1Ymxpc2hlcj5NRFBJPC9wdWJsaXNoZXI+PGFjY2Vzc2lvbi1u
dW0+MzMyMTgxNDE8L2FjY2Vzc2lvbi1udW0+PHVybHM+PHJlbGF0ZWQtdXJscz48dXJsPmh0dHBz
Oi8vZXpwcm94eS5jYW5iZXJyYS5lZHUuYXUvbG9naW4/dXJsPWh0dHBzOi8vc2VhcmNoLmVic2Nv
aG9zdC5jb20vbG9naW4uYXNweD9kaXJlY3Q9dHJ1ZSZhbXA7ZGI9Y21lZG0mYW1wO0FOPTMzMjE4
MTQxJmFtcDtzaXRlPWVob3N0LWxpdmU8L3VybD48dXJsPmh0dHBzOi8vbWRwaS1yZXMuY29tL2Rf
YXR0YWNobWVudC9pamVycGgvaWplcnBoLTE3LTA4NTYyL2FydGljbGVfZGVwbG95L2lqZXJwaC0x
Ny0wODU2Mi12Mi5wZGY/dmVyc2lvbj0xNjA1ODM4MzAyPC91cmw+PC9yZWxhdGVkLXVybHM+PC91
cmxzPjxlbGVjdHJvbmljLXJlc291cmNlLW51bT4xMC4zMzkwL2lqZXJwaDE3MjI4NTYyPC9lbGVj
dHJvbmljLXJlc291cmNlLW51bT48L3JlY29yZD48L0NpdGU+PENpdGU+PEF1dGhvcj5XYWx0ZXI8
L0F1dGhvcj48WWVhcj4yMDI0PC9ZZWFyPjxSZWNOdW0+NDQ8L1JlY051bT48cmVjb3JkPjxyZWMt
bnVtYmVyPjQ0PC9yZWMtbnVtYmVyPjxmb3JlaWduLWtleXM+PGtleSBhcHA9IkVOIiBkYi1pZD0i
MnR2dmRzYWV2ZHB3d3pleDVwZnh4MHA1ZjlkMjI1dDlzdzVlIiB0aW1lc3RhbXA9IjE3MTUxNjE0
MTgiPjQ0PC9rZXk+PC9mb3JlaWduLWtleXM+PHJlZi10eXBlIG5hbWU9IkpvdXJuYWwgQXJ0aWNs
ZSI+MTc8L3JlZi10eXBlPjxjb250cmlidXRvcnM+PGF1dGhvcnM+PGF1dGhvcj5XYWx0ZXIsIFRv
bnkgRy48L2F1dGhvcj48YXV0aG9yPkJyaWNrbmVsbCwgTGlzYSBLLjwvYXV0aG9yPjxhdXRob3I+
UHJlc3RvbiwgUm9ieW4gRy48L2F1dGhvcj48YXV0aG9yPkNyYXdmb3JkLCBFbGlzZSBHLiBDLjwv
YXV0aG9yPjwvYXV0aG9ycz48L2NvbnRyaWJ1dG9ycz48dGl0bGVzPjx0aXRsZT5DbGltYXRlIGNo
YW5nZSBhZGFwdGF0aW9uIG1ldGhvZHMgZm9yIHB1YmxpYyBoZWFsdGggcHJldmVudGlvbiBpbiBB
dXN0cmFsaWE6IGFuIGludGVncmF0aXZlIHJldmlldzwvdGl0bGU+PHNlY29uZGFyeS10aXRsZT5D
dXJyZW50IEVudmlyb25tZW50YWwgSGVhbHRoIFJlcG9ydHM8L3NlY29uZGFyeS10aXRsZT48L3Rp
dGxlcz48cGVyaW9kaWNhbD48ZnVsbC10aXRsZT5DdXJyZW50IGVudmlyb25tZW50YWwgaGVhbHRo
IHJlcG9ydHM8L2Z1bGwtdGl0bGU+PC9wZXJpb2RpY2FsPjxkYXRlcz48eWVhcj4yMDI0PC95ZWFy
PjwvZGF0ZXM+PHB1Yi1sb2NhdGlvbj5Td2l0emVybGFuZDwvcHViLWxvY2F0aW9uPjxwdWJsaXNo
ZXI+U3ByaW5nZXIgSW50ZXJuYXRpb25hbCBQdWJsaXNoaW5nIEFHPC9wdWJsaXNoZXI+PGFjY2Vz
c2lvbi1udW0+MzgyMjE1OTk8L2FjY2Vzc2lvbi1udW0+PHVybHM+PHJlbGF0ZWQtdXJscz48dXJs
Pmh0dHBzOi8vZXpwcm94eS5jYW5iZXJyYS5lZHUuYXUvbG9naW4/dXJsPWh0dHBzOi8vc2VhcmNo
LmVic2NvaG9zdC5jb20vbG9naW4uYXNweD9kaXJlY3Q9dHJ1ZSZhbXA7ZGI9Y21lZG0mYW1wO0FO
PTM4MjIxNTk5JmFtcDtzaXRlPWVob3N0LWxpdmU8L3VybD48dXJsPmh0dHBzOi8vbGluay5zcHJp
bmdlci5jb20vY29udGVudC9wZGYvMTAuMTAwNy9zNDA1NzItMDIzLTAwNDIyLTcucGRmPC91cmw+
PC9yZWxhdGVkLXVybHM+PC91cmxzPjxlbGVjdHJvbmljLXJlc291cmNlLW51bT4xMC4xMDA3L3M0
MDU3Mi0wMjMtMDA0MjItNzwvZWxlY3Ryb25pYy1yZXNvdXJjZS1udW0+PC9yZWNvcmQ+PC9DaXRl
PjxDaXRlPjxBdXRob3I+WHU8L0F1dGhvcj48WWVhcj4yMDIzPC9ZZWFyPjxSZWNOdW0+NTE8L1Jl
Y051bT48cmVjb3JkPjxyZWMtbnVtYmVyPjUxPC9yZWMtbnVtYmVyPjxmb3JlaWduLWtleXM+PGtl
eSBhcHA9IkVOIiBkYi1pZD0iMnR2dmRzYWV2ZHB3d3pleDVwZnh4MHA1ZjlkMjI1dDlzdzVlIiB0
aW1lc3RhbXA9IjE3MTUxNjE0MTgiPjUxPC9rZXk+PC9mb3JlaWduLWtleXM+PHJlZi10eXBlIG5h
bWU9IkpvdXJuYWwgQXJ0aWNsZSI+MTc8L3JlZi10eXBlPjxjb250cmlidXRvcnM+PGF1dGhvcnM+
PGF1dGhvcj5YdSwgUm9uZ2JpbjwvYXV0aG9yPjxhdXRob3I+WXUsIFBlaTwvYXV0aG9yPjxhdXRo
b3I+TGl1LCBZYW5taW5nPC9hdXRob3I+PGF1dGhvcj5DaGVuLCBHb25nYm88L2F1dGhvcj48YXV0
aG9yPllhbmcsIFpoZW5neXU8L2F1dGhvcj48YXV0aG9yPlpoYW5nLCBZaXdlbjwvYXV0aG9yPjxh
dXRob3I+V3UsIFlhbzwvYXV0aG9yPjxhdXRob3I+QmVnZ3MsIFBhdWwgSi48L2F1dGhvcj48YXV0
aG9yPlpoYW5nLCBZaW5nPC9hdXRob3I+PGF1dGhvcj5Cb29jb2NrLCBKZW5uaWZlcjwvYXV0aG9y
PjxhdXRob3I+SmksIEZlaTwvYXV0aG9yPjxhdXRob3I+SGFuaWdhbiwgSXZhbjwvYXV0aG9yPjxh
dXRob3I+SmF5LCBPbGxpZTwvYXV0aG9yPjxhdXRob3I+QmksIFBlbmc8L2F1dGhvcj48YXV0aG9y
PlZhcmdhcywgTmljb2xlPC9hdXRob3I+PGF1dGhvcj5MZWRlciwgS2FyaW48L2F1dGhvcj48YXV0
aG9yPkdyZWVuLCBEb25uYTwvYXV0aG9yPjxhdXRob3I+UXVhaWwsIEthdGllPC9hdXRob3I+PGF1
dGhvcj5IdXhsZXksIFJhY2hlbDwvYXV0aG9yPjxhdXRob3I+SmFsYWx1ZGluLCBCaW48L2F1dGhv
cj48YXV0aG9yPkh1LCBXZW5iaWFvPC9hdXRob3I+PGF1dGhvcj5EZW5uZWthbXAsIE1hcnRpbmU8
L2F1dGhvcj48YXV0aG9yPlZhcmRvdWxha2lzLCBTb3RpcmlzPC9hdXRob3I+PGF1dGhvcj5Cb25l
LCBBbmdpZTwvYXV0aG9yPjxhdXRob3I+QWJyYWhhbXMsIEpvbmF0aGFuPC9hdXRob3I+PGF1dGhv
cj5Kb2huc3RvbiwgRmF5IEguPC9hdXRob3I+PGF1dGhvcj5Ccm9vbWUsIFJpY2hhcmQ8L2F1dGhv
cj48YXV0aG9yPkNhcG9uLCBUb255PC9hdXRob3I+PGF1dGhvcj5MaSwgU2hhbnNoYW48L2F1dGhv
cj48YXV0aG9yPkd1bywgWXVtaW5nPC9hdXRob3I+PC9hdXRob3JzPjwvY29udHJpYnV0b3JzPjx0
aXRsZXM+PHRpdGxlPkNsaW1hdGUgY2hhbmdlLCBlbnZpcm9ubWVudGFsIGV4dHJlbWVzLCBhbmQg
aHVtYW4gaGVhbHRoIGluIEF1c3RyYWxpYTogY2hhbGxlbmdlcywgYWRhcHRhdGlvbiBzdHJhdGVn
aWVzLCBhbmQgcG9saWN5IGdhcHM8L3RpdGxlPjxzZWNvbmRhcnktdGl0bGU+VGhlIExhbmNldCBS
ZWdpb25hbCBIZWFsdGguIFdlc3Rlcm4gUGFjaWZpYzwvc2Vjb25kYXJ5LXRpdGxlPjwvdGl0bGVz
PjxwZXJpb2RpY2FsPjxmdWxsLXRpdGxlPlRoZSBMYW5jZXQgcmVnaW9uYWwgaGVhbHRoLiBXZXN0
ZXJuIFBhY2lmaWM8L2Z1bGwtdGl0bGU+PC9wZXJpb2RpY2FsPjxwYWdlcz4xMDA5MzY8L3BhZ2Vz
Pjx2b2x1bWU+NDA8L3ZvbHVtZT48ZGF0ZXM+PHllYXI+MjAyMzwveWVhcj48L2RhdGVzPjxwdWIt
bG9jYXRpb24+RW5nbGFuZDwvcHViLWxvY2F0aW9uPjxwdWJsaXNoZXI+RWxzZXZpZXIgTHRkPC9w
dWJsaXNoZXI+PGFjY2Vzc2lvbi1udW0+MzgxMTY1MDU8L2FjY2Vzc2lvbi1udW0+PHVybHM+PHJl
bGF0ZWQtdXJscz48dXJsPmh0dHBzOi8vZXpwcm94eS5jYW5iZXJyYS5lZHUuYXUvbG9naW4/dXJs
PWh0dHBzOi8vc2VhcmNoLmVic2NvaG9zdC5jb20vbG9naW4uYXNweD9kaXJlY3Q9dHJ1ZSZhbXA7
ZGI9Y21lZG0mYW1wO0FOPTM4MTE2NTA1JmFtcDtzaXRlPWVob3N0LWxpdmU8L3VybD48dXJsPmh0
dHBzOi8vd3d3Lm5jYmkubmxtLm5paC5nb3YvcG1jL2FydGljbGVzL1BNQzEwNzMwMzE1L3BkZi9t
YWluLnBkZjwvdXJsPjwvcmVsYXRlZC11cmxzPjwvdXJscz48ZWxlY3Ryb25pYy1yZXNvdXJjZS1u
dW0+MTAuMTAxNi9qLmxhbndwYy4yMDIzLjEwMDkzNjwvZWxlY3Ryb25pYy1yZXNvdXJjZS1udW0+
PC9yZWNvcmQ+PC9DaXRlPjxDaXRlPjxBdXRob3I+Qmxhc2hraTwvQXV0aG9yPjxZZWFyPjIwMTE8
L1llYXI+PFJlY051bT4zPC9SZWNOdW0+PHJlY29yZD48cmVjLW51bWJlcj4zPC9yZWMtbnVtYmVy
Pjxmb3JlaWduLWtleXM+PGtleSBhcHA9IkVOIiBkYi1pZD0iMnR2dmRzYWV2ZHB3d3pleDVwZnh4
MHA1ZjlkMjI1dDlzdzVlIiB0aW1lc3RhbXA9IjE3MTUxNjE0MTgiPjM8L2tleT48L2ZvcmVpZ24t
a2V5cz48cmVmLXR5cGUgbmFtZT0iSm91cm5hbCBBcnRpY2xlIj4xNzwvcmVmLXR5cGU+PGNvbnRy
aWJ1dG9ycz48YXV0aG9ycz48YXV0aG9yPkJsYXNoa2ksIEdyYW50PC9hdXRob3I+PGF1dGhvcj5B
cm1zdHJvbmcsIEdyZWc8L2F1dGhvcj48YXV0aG9yPkJlcnJ5LCBIZWxlbiBMb3Vpc2U8L2F1dGhv
cj48YXV0aG9yPldlYXZlciwgSGF5bGVlIEouPC9hdXRob3I+PGF1dGhvcj5IYW5uYSwgRWxpemFi
ZXRoIEcuPC9hdXRob3I+PGF1dGhvcj5CaSwgUGVuZzwvYXV0aG9yPjxhdXRob3I+SGFybGV5LCBE
YXZpZDwvYXV0aG9yPjxhdXRob3I+U3BpY2tldHQsIEplZmZlcnkgVGhvbWFzPC9hdXRob3I+PC9h
dXRob3JzPjwvY29udHJpYnV0b3JzPjx0aXRsZXM+PHRpdGxlPlByZXBhcmluZyBoZWFsdGggc2Vy
dmljZXMgZm9yIGNsaW1hdGUgY2hhbmdlIGluIEF1c3RyYWxpYTwvdGl0bGU+PHNlY29uZGFyeS10
aXRsZT5Bc2lhLVBhY2lmaWMgam91cm5hbCBvZiBwdWJsaWMgaGVhbHRoPC9zZWNvbmRhcnktdGl0
bGU+PC90aXRsZXM+PHBlcmlvZGljYWw+PGZ1bGwtdGl0bGU+QXNpYS1QYWNpZmljIGpvdXJuYWwg
b2YgcHVibGljIGhlYWx0aDwvZnVsbC10aXRsZT48L3BlcmlvZGljYWw+PHBhZ2VzPjEzM1MtMTQz
UzwvcGFnZXM+PHZvbHVtZT4yMzwvdm9sdW1lPjxudW1iZXI+MiBTdXBwbDwvbnVtYmVyPjxkYXRl
cz48eWVhcj4yMDExPC95ZWFyPjwvZGF0ZXM+PHB1Yi1sb2NhdGlvbj5DaGluYTwvcHViLWxvY2F0
aW9uPjxwdWJsaXNoZXI+U0FHRSBQdWJsaWNhdGlvbnM8L3B1Ymxpc2hlcj48YWNjZXNzaW9uLW51
bT4yMTQ0NzU0ODwvYWNjZXNzaW9uLW51bT48dXJscz48cmVsYXRlZC11cmxzPjx1cmw+aHR0cHM6
Ly9lenByb3h5LmNhbmJlcnJhLmVkdS5hdS9sb2dpbj91cmw9aHR0cHM6Ly9zZWFyY2guZWJzY29o
b3N0LmNvbS9sb2dpbi5hc3B4P2RpcmVjdD10cnVlJmFtcDtkYj1jbWVkbSZhbXA7QU49MjE0NDc1
NDgmYW1wO3NpdGU9ZWhvc3QtbGl2ZTwvdXJsPjx1cmw+aHR0cHM6Ly9qb3VybmFscy5zYWdlcHVi
LmNvbS9kb2kvcGRmLzEwLjExNzcvMTAxMDUzOTUxMDM5NTEyMT9kb3dubG9hZD10cnVlPC91cmw+
PC9yZWxhdGVkLXVybHM+PC91cmxzPjxlbGVjdHJvbmljLXJlc291cmNlLW51bT4xMC4xMTc3LzEw
MTA1Mzk1MTAzOTUxMjE8L2VsZWN0cm9uaWMtcmVzb3VyY2UtbnVtPjwvcmVjb3JkPjwvQ2l0ZT48
Q2l0ZT48QXV0aG9yPlp1cnluc2tpPC9BdXRob3I+PFllYXI+MjAyNDwvWWVhcj48UmVjTnVtPjU1
PC9SZWNOdW0+PHJlY29yZD48cmVjLW51bWJlcj41NTwvcmVjLW51bWJlcj48Zm9yZWlnbi1rZXlz
PjxrZXkgYXBwPSJFTiIgZGItaWQ9IjJ0dnZkc2FldmRwd3d6ZXg1cGZ4eDBwNWY5ZDIyNXQ5c3c1
ZSIgdGltZXN0YW1wPSIxNzE1MTYxNDE4Ij41NTwva2V5PjwvZm9yZWlnbi1rZXlzPjxyZWYtdHlw
ZSBuYW1lPSJKb3VybmFsIEFydGljbGUiPjE3PC9yZWYtdHlwZT48Y29udHJpYnV0b3JzPjxhdXRo
b3JzPjxhdXRob3I+WnVyeW5za2ksIFl2b25uZTwvYXV0aG9yPjxhdXRob3I+RmlzaGVyLCBHZW9y
Z2lhPC9hdXRob3I+PGF1dGhvcj5XaWpla3VsYXN1cml5YSwgU2hhbGluaTwvYXV0aG9yPjxhdXRo
b3I+TGVhc2ssIEVsbGU8L2F1dGhvcj48YXV0aG9yPkRoYXJtYXlhbmksIFB1dHUgTm92aSBBcmZp
cnN0YTwvYXV0aG9yPjxhdXRob3I+RWxsaXMsIExvdWlzZSBBLjwvYXV0aG9yPjxhdXRob3I+U21p
dGgsIENhcm9seW5uIEwuPC9hdXRob3I+PGF1dGhvcj5CcmFpdGh3YWl0ZSwgSmVmZnJleTwvYXV0
aG9yPjwvYXV0aG9ycz48L2NvbnRyaWJ1dG9ycz48dGl0bGVzPjx0aXRsZT5Cb2xzdGVyaW5nIGhl
YWx0aCBzeXN0ZW1zIHRvIGNvcGUgd2l0aCB0aGUgaW1wYWN0cyBvZiBjbGltYXRlIGNoYW5nZSBl
dmVudHM6IEEgcmV2aWV3IG9mIHRoZSBldmlkZW5jZSBvbiB3b3JrZm9yY2UgcGxhbm5pbmcsIHVw
c2tpbGxpbmcsIGFuZCBjYXBhY2l0eSBidWlsZGluZzwvdGl0bGU+PHNlY29uZGFyeS10aXRsZT5U
aGUgSW50ZXJuYXRpb25hbCBKb3VybmFsIG9mIEhlYWx0aCBQbGFubmluZyBhbmQgTWFuYWdlbWVu
dDwvc2Vjb25kYXJ5LXRpdGxlPjwvdGl0bGVzPjxwZXJpb2RpY2FsPjxmdWxsLXRpdGxlPlRoZSBJ
bnRlcm5hdGlvbmFsIGpvdXJuYWwgb2YgaGVhbHRoIHBsYW5uaW5nIGFuZCBtYW5hZ2VtZW50PC9m
dWxsLXRpdGxlPjwvcGVyaW9kaWNhbD48ZGF0ZXM+PHllYXI+MjAyNDwveWVhcj48L2RhdGVzPjxw
dWItbG9jYXRpb24+RW5nbGFuZDwvcHViLWxvY2F0aW9uPjxwdWJsaXNoZXI+V2lsZXk8L3B1Ymxp
c2hlcj48YWNjZXNzaW9uLW51bT4zODMwODQzMzwvYWNjZXNzaW9uLW51bT48dXJscz48cmVsYXRl
ZC11cmxzPjx1cmw+aHR0cHM6Ly9lenByb3h5LmNhbmJlcnJhLmVkdS5hdS9sb2dpbj91cmw9aHR0
cHM6Ly9zZWFyY2guZWJzY29ob3N0LmNvbS9sb2dpbi5hc3B4P2RpcmVjdD10cnVlJmFtcDtkYj1j
bWVkbSZhbXA7QU49MzgzMDg0MzMmYW1wO3NpdGU9ZWhvc3QtbGl2ZTwvdXJsPjx1cmw+aHR0cHM6
Ly9vbmxpbmVsaWJyYXJ5LndpbGV5LmNvbS9kb2kvcGRmZGlyZWN0LzEwLjEwMDIvaHBtLjM3Njk/
ZG93bmxvYWQ9dHJ1ZTwvdXJsPjwvcmVsYXRlZC11cmxzPjwvdXJscz48ZWxlY3Ryb25pYy1yZXNv
dXJjZS1udW0+MTAuMTAwMi9ocG0uMzc2OTwvZWxlY3Ryb25pYy1yZXNvdXJjZS1udW0+PC9yZWNv
cmQ+PC9DaXRlPjxDaXRlPjxBdXRob3I+TG9rbWljLVRvbWtpbnM8L0F1dGhvcj48WWVhcj4yMDIz
PC9ZZWFyPjxSZWNOdW0+MjQ8L1JlY051bT48cmVjb3JkPjxyZWMtbnVtYmVyPjI0PC9yZWMtbnVt
YmVyPjxmb3JlaWduLWtleXM+PGtleSBhcHA9IkVOIiBkYi1pZD0iMnR2dmRzYWV2ZHB3d3pleDVw
Znh4MHA1ZjlkMjI1dDlzdzVlIiB0aW1lc3RhbXA9IjE3MTUxNjE0MTgiPjI0PC9rZXk+PC9mb3Jl
aWduLWtleXM+PHJlZi10eXBlIG5hbWU9IkpvdXJuYWwgQXJ0aWNsZSI+MTc8L3JlZi10eXBlPjxj
b250cmlidXRvcnM+PGF1dGhvcnM+PGF1dGhvcj5Mb2ttaWMtVG9ta2lucywgWmVyaW5hPC9hdXRo
b3I+PGF1dGhvcj5CaGFuZGFyaSwgRGluZXNoPC9hdXRob3I+PGF1dGhvcj5CYWluLCBDaHJpczwv
YXV0aG9yPjxhdXRob3I+Qm9yZGEsIEFubjwvYXV0aG9yPjxhdXRob3I+S2FyaW90aXMsIFRpbW90
aHkgQ2hhcmxlczwvYXV0aG9yPjxhdXRob3I+UmVzZXIsIERhdmlkPC9hdXRob3I+PC9hdXRob3Jz
PjwvY29udHJpYnV0b3JzPjx0aXRsZXM+PHRpdGxlPkxlc3NvbnMgTGVhcm5lZCBmcm9tIE5hdHVy
YWwgRGlzYXN0ZXJzIGFyb3VuZCBEaWdpdGFsIEhlYWx0aCBUZWNobm9sb2dpZXMgYW5kIERlbGl2
ZXJpbmcgUXVhbGl0eSBIZWFsdGhjYXJlPC90aXRsZT48c2Vjb25kYXJ5LXRpdGxlPkludGVybmF0
aW9uYWwgSm91cm5hbCBvZiBFbnZpcm9ubWVudGFsIFJlc2VhcmNoIGFuZCBQdWJsaWMgSGVhbHRo
PC9zZWNvbmRhcnktdGl0bGU+PC90aXRsZXM+PHBlcmlvZGljYWw+PGZ1bGwtdGl0bGU+SW50ZXJu
YXRpb25hbCBKb3VybmFsIG9mIEVudmlyb25tZW50YWwgUmVzZWFyY2ggYW5kIFB1YmxpYyBIZWFs
dGg8L2Z1bGwtdGl0bGU+PC9wZXJpb2RpY2FsPjx2b2x1bWU+MjA8L3ZvbHVtZT48bnVtYmVyPjU8
L251bWJlcj48ZGF0ZXM+PHllYXI+MjAyMzwveWVhcj48L2RhdGVzPjxwdWItbG9jYXRpb24+U3dp
dHplcmxhbmQ8L3B1Yi1sb2NhdGlvbj48cHVibGlzaGVyPk1EUEk8L3B1Ymxpc2hlcj48YWNjZXNz
aW9uLW51bT4zNjkwMTU1OTwvYWNjZXNzaW9uLW51bT48dXJscz48cmVsYXRlZC11cmxzPjx1cmw+
aHR0cHM6Ly9lenByb3h5LmNhbmJlcnJhLmVkdS5hdS9sb2dpbj91cmw9aHR0cHM6Ly9zZWFyY2gu
ZWJzY29ob3N0LmNvbS9sb2dpbi5hc3B4P2RpcmVjdD10cnVlJmFtcDtkYj1jbWVkbSZhbXA7QU49
MzY5MDE1NTkmYW1wO3NpdGU9ZWhvc3QtbGl2ZTwvdXJsPjx1cmw+aHR0cHM6Ly9tZHBpLXJlcy5j
b20vZF9hdHRhY2htZW50L2lqZXJwaC9pamVycGgtMjAtMDQ1NDIvYXJ0aWNsZV9kZXBsb3kvaWpl
cnBoLTIwLTA0NTQyLXY0LnBkZj92ZXJzaW9uPTE2NzgyMzkxMjA8L3VybD48L3JlbGF0ZWQtdXJs
cz48L3VybHM+PGVsZWN0cm9uaWMtcmVzb3VyY2UtbnVtPjEwLjMzOTAvaWplcnBoMjAwNTQ1NDI8
L2VsZWN0cm9uaWMtcmVzb3VyY2UtbnVtPjwvcmVjb3JkPjwvQ2l0ZT48L0VuZE5vdGU+
</w:fldData>
        </w:fldChar>
      </w:r>
      <w:r w:rsidR="00E226A6" w:rsidRPr="00EC1A1A">
        <w:rPr>
          <w:rFonts w:asciiTheme="majorHAnsi" w:hAnsiTheme="majorHAnsi" w:cstheme="majorHAnsi"/>
        </w:rPr>
        <w:instrText xml:space="preserve"> ADDIN EN.CITE.DATA </w:instrText>
      </w:r>
      <w:r w:rsidR="00E226A6" w:rsidRPr="00EC1A1A">
        <w:rPr>
          <w:rFonts w:asciiTheme="majorHAnsi" w:hAnsiTheme="majorHAnsi" w:cstheme="majorHAnsi"/>
        </w:rPr>
      </w:r>
      <w:r w:rsidR="00E226A6" w:rsidRPr="00EC1A1A">
        <w:rPr>
          <w:rFonts w:asciiTheme="majorHAnsi" w:hAnsiTheme="majorHAnsi" w:cstheme="majorHAnsi"/>
        </w:rPr>
        <w:fldChar w:fldCharType="end"/>
      </w:r>
      <w:r w:rsidR="00E226A6" w:rsidRPr="00EC1A1A">
        <w:rPr>
          <w:rFonts w:asciiTheme="majorHAnsi" w:hAnsiTheme="majorHAnsi" w:cstheme="majorHAnsi"/>
        </w:rPr>
      </w:r>
      <w:r w:rsidR="00E226A6" w:rsidRPr="00EC1A1A">
        <w:rPr>
          <w:rFonts w:asciiTheme="majorHAnsi" w:hAnsiTheme="majorHAnsi" w:cstheme="majorHAnsi"/>
        </w:rPr>
        <w:fldChar w:fldCharType="separate"/>
      </w:r>
      <w:r w:rsidR="00E226A6" w:rsidRPr="00EC1A1A">
        <w:rPr>
          <w:rFonts w:asciiTheme="majorHAnsi" w:hAnsiTheme="majorHAnsi" w:cstheme="majorHAnsi"/>
          <w:noProof/>
        </w:rPr>
        <w:t>(Crandon et al. 2022; Palinkas et al. 2020; Walter et al. 2024; Xu et al. 2023; Blashki et al. 2011; Zurynski et al. 2024; Lokmic-Tomkins et al. 2023)</w:t>
      </w:r>
      <w:r w:rsidR="00E226A6" w:rsidRPr="00EC1A1A">
        <w:rPr>
          <w:rFonts w:asciiTheme="majorHAnsi" w:hAnsiTheme="majorHAnsi" w:cstheme="majorHAnsi"/>
        </w:rPr>
        <w:fldChar w:fldCharType="end"/>
      </w:r>
      <w:r w:rsidR="00541283" w:rsidRPr="005F79F7">
        <w:t>.</w:t>
      </w:r>
      <w:r w:rsidR="00062F28" w:rsidRPr="005F79F7">
        <w:t xml:space="preserve"> Two reviews focused </w:t>
      </w:r>
      <w:r w:rsidR="00541283" w:rsidRPr="005F79F7">
        <w:t>on</w:t>
      </w:r>
      <w:r w:rsidR="00E226A6" w:rsidRPr="005F79F7">
        <w:t xml:space="preserve"> heat </w:t>
      </w:r>
      <w:r w:rsidR="00062F28" w:rsidRPr="005F79F7">
        <w:t xml:space="preserve">interventions </w:t>
      </w:r>
      <w:r w:rsidR="00E226A6" w:rsidRPr="005D06DD">
        <w:rPr>
          <w:rFonts w:asciiTheme="majorHAnsi" w:hAnsiTheme="majorHAnsi" w:cstheme="majorHAnsi"/>
        </w:rPr>
        <w:fldChar w:fldCharType="begin">
          <w:fldData xml:space="preserve">PEVuZE5vdGU+PENpdGU+PEF1dGhvcj5WdTwvQXV0aG9yPjxZZWFyPjIwMTk8L1llYXI+PFJlY051
bT40MjwvUmVjTnVtPjxEaXNwbGF5VGV4dD4oVnUgZXQgYWwuIDIwMTk7IFdhbGtlciBldCBhbC4g
MjAxMSk8L0Rpc3BsYXlUZXh0PjxyZWNvcmQ+PHJlYy1udW1iZXI+NDI8L3JlYy1udW1iZXI+PGZv
cmVpZ24ta2V5cz48a2V5IGFwcD0iRU4iIGRiLWlkPSIydHZ2ZHNhZXZkcHd3emV4NXBmeHgwcDVm
OWQyMjV0OXN3NWUiIHRpbWVzdGFtcD0iMTcxNTE2MTQxOCI+NDI8L2tleT48L2ZvcmVpZ24ta2V5
cz48cmVmLXR5cGUgbmFtZT0iSm91cm5hbCBBcnRpY2xlIj4xNzwvcmVmLXR5cGU+PGNvbnRyaWJ1
dG9ycz48YXV0aG9ycz48YXV0aG9yPlZ1LCBBbjwvYXV0aG9yPjxhdXRob3I+UnV0aGVyZm9yZCwg
U2hhbm5vbjwvYXV0aG9yPjxhdXRob3I+UGh1bmcsIER1bmc8L2F1dGhvcj48L2F1dGhvcnM+PC9j
b250cmlidXRvcnM+PHRpdGxlcz48dGl0bGU+SGVhdCBoZWFsdGggcHJldmVudGlvbiBtZWFzdXJl
cyBhbmQgYWRhcHRhdGlvbiBpbiBvbGRlciBwb3B1bGF0aW9ucyAtIEEgc3lzdGVtYXRpYyByZXZp
ZXc8L3RpdGxlPjxzZWNvbmRhcnktdGl0bGU+SW50ZXJuYXRpb25hbCBKb3VybmFsIG9mIEVudmly
b25tZW50YWwgUmVzZWFyY2ggYW5kIFB1YmxpYyBIZWFsdGg8L3NlY29uZGFyeS10aXRsZT48L3Rp
dGxlcz48cGVyaW9kaWNhbD48ZnVsbC10aXRsZT5JbnRlcm5hdGlvbmFsIEpvdXJuYWwgb2YgRW52
aXJvbm1lbnRhbCBSZXNlYXJjaCBhbmQgUHVibGljIEhlYWx0aDwvZnVsbC10aXRsZT48L3Blcmlv
ZGljYWw+PHZvbHVtZT4xNjwvdm9sdW1lPjxudW1iZXI+MjI8L251bWJlcj48ZGF0ZXM+PHllYXI+
MjAxOTwveWVhcj48L2RhdGVzPjxwdWItbG9jYXRpb24+U3dpdHplcmxhbmQ8L3B1Yi1sb2NhdGlv
bj48cHVibGlzaGVyPk1EUEk8L3B1Ymxpc2hlcj48YWNjZXNzaW9uLW51bT4zMTcxNzQyNDwvYWNj
ZXNzaW9uLW51bT48dXJscz48cmVsYXRlZC11cmxzPjx1cmw+aHR0cHM6Ly9lenByb3h5LmNhbmJl
cnJhLmVkdS5hdS9sb2dpbj91cmw9aHR0cHM6Ly9zZWFyY2guZWJzY29ob3N0LmNvbS9sb2dpbi5h
c3B4P2RpcmVjdD10cnVlJmFtcDtkYj1jbWVkbSZhbXA7QU49MzE3MTc0MjQmYW1wO3NpdGU9ZWhv
c3QtbGl2ZTwvdXJsPjx1cmw+aHR0cHM6Ly9tZHBpLXJlcy5jb20vZF9hdHRhY2htZW50L2lqZXJw
aC9pamVycGgtMTYtMDQzNzAvYXJ0aWNsZV9kZXBsb3kvaWplcnBoLTE2LTA0MzcwLXYyLnBkZj92
ZXJzaW9uPTE1NzQxNTk5ODQ8L3VybD48L3JlbGF0ZWQtdXJscz48L3VybHM+PGVsZWN0cm9uaWMt
cmVzb3VyY2UtbnVtPjEwLjMzOTAvaWplcnBoMTYyMjQzNzA8L2VsZWN0cm9uaWMtcmVzb3VyY2Ut
bnVtPjwvcmVjb3JkPjwvQ2l0ZT48Q2l0ZT48QXV0aG9yPldhbGtlcjwvQXV0aG9yPjxZZWFyPjIw
MTE8L1llYXI+PFJlY051bT40MzwvUmVjTnVtPjxyZWNvcmQ+PHJlYy1udW1iZXI+NDM8L3JlYy1u
dW1iZXI+PGZvcmVpZ24ta2V5cz48a2V5IGFwcD0iRU4iIGRiLWlkPSIydHZ2ZHNhZXZkcHd3emV4
NXBmeHgwcDVmOWQyMjV0OXN3NWUiIHRpbWVzdGFtcD0iMTcxNTE2MTQxOCI+NDM8L2tleT48L2Zv
cmVpZ24ta2V5cz48cmVmLXR5cGUgbmFtZT0iSm91cm5hbCBBcnRpY2xlIj4xNzwvcmVmLXR5cGU+
PGNvbnRyaWJ1dG9ycz48YXV0aG9ycz48YXV0aG9yPldhbGtlciwgUmFlPC9hdXRob3I+PGF1dGhv
cj5IYXNzYWxsLCBKb2huPC9hdXRob3I+PGF1dGhvcj5DaGFwbGluLCBTdWU8L2F1dGhvcj48YXV0
aG9yPkNvbmd1ZXMsIEphbmV0PC9hdXRob3I+PGF1dGhvcj5CYWpheW8sIFJhY2hhZWw8L2F1dGhv
cj48YXV0aG9yPk1hc29uLCBXZW5keTwvYXV0aG9yPjwvYXV0aG9ycz48L2NvbnRyaWJ1dG9ycz48
dGl0bGVzPjx0aXRsZT5IZWFsdGggcHJvbW90aW9uIGludGVydmVudGlvbnMgdG8gYWRkcmVzcyBj
bGltYXRlIGNoYW5nZSB1c2luZyBhIHByaW1hcnkgaGVhbHRoIGNhcmUgYXBwcm9hY2g6IGEgbGl0
ZXJhdHVyZSByZXZpZXc8L3RpdGxlPjxzZWNvbmRhcnktdGl0bGU+SGVhbHRoIFByb21vdGlvbiBK
b3VybmFsIG9mIEF1c3RyYWxpYTwvc2Vjb25kYXJ5LXRpdGxlPjwvdGl0bGVzPjxwZXJpb2RpY2Fs
PjxmdWxsLXRpdGxlPkhlYWx0aCBQcm9tb3Rpb24gSm91cm5hbCBvZiBBdXN0cmFsaWE8L2Z1bGwt
dGl0bGU+PC9wZXJpb2RpY2FsPjxwYWdlcz5TNi1TMTI8L3BhZ2VzPjx2b2x1bWU+MjI8L3ZvbHVt
ZT48ZGF0ZXM+PHllYXI+MjAxMTwveWVhcj48L2RhdGVzPjxwdWItbG9jYXRpb24+QXVzdHJhbGlh
PC9wdWItbG9jYXRpb24+PHB1Ymxpc2hlcj5XaWxleTwvcHVibGlzaGVyPjxhY2Nlc3Npb24tbnVt
PjIyNTE4OTEyPC9hY2Nlc3Npb24tbnVtPjx1cmxzPjxyZWxhdGVkLXVybHM+PHVybD5odHRwczov
L2V6cHJveHkuY2FuYmVycmEuZWR1LmF1L2xvZ2luP3VybD1odHRwczovL3NlYXJjaC5lYnNjb2hv
c3QuY29tL2xvZ2luLmFzcHg/ZGlyZWN0PXRydWUmYW1wO2RiPWNtZWRtJmFtcDtBTj0yMjUxODkx
MiZhbXA7c2l0ZT1laG9zdC1saXZlPC91cmw+PHVybD5odHRwczovL29ubGluZWxpYnJhcnkud2ls
ZXkuY29tL2RvaS9wZGZkaXJlY3QvMTAuMTA3MS9IRTExNDA2P2Rvd25sb2FkPXRydWU8L3VybD48
L3JlbGF0ZWQtdXJscz48L3VybHM+PGVsZWN0cm9uaWMtcmVzb3VyY2UtbnVtPjEwLjEwNzEvaGUx
MTQwNjwvZWxlY3Ryb25pYy1yZXNvdXJjZS1udW0+PC9yZWNvcmQ+PC9DaXRlPjwvRW5kTm90ZT4A
</w:fldData>
        </w:fldChar>
      </w:r>
      <w:r w:rsidR="00E226A6">
        <w:rPr>
          <w:rFonts w:asciiTheme="majorHAnsi" w:hAnsiTheme="majorHAnsi" w:cstheme="majorHAnsi"/>
        </w:rPr>
        <w:instrText xml:space="preserve"> ADDIN EN.CITE </w:instrText>
      </w:r>
      <w:r w:rsidR="00E226A6">
        <w:rPr>
          <w:rFonts w:asciiTheme="majorHAnsi" w:hAnsiTheme="majorHAnsi" w:cstheme="majorHAnsi"/>
        </w:rPr>
        <w:fldChar w:fldCharType="begin">
          <w:fldData xml:space="preserve">PEVuZE5vdGU+PENpdGU+PEF1dGhvcj5WdTwvQXV0aG9yPjxZZWFyPjIwMTk8L1llYXI+PFJlY051
bT40MjwvUmVjTnVtPjxEaXNwbGF5VGV4dD4oVnUgZXQgYWwuIDIwMTk7IFdhbGtlciBldCBhbC4g
MjAxMSk8L0Rpc3BsYXlUZXh0PjxyZWNvcmQ+PHJlYy1udW1iZXI+NDI8L3JlYy1udW1iZXI+PGZv
cmVpZ24ta2V5cz48a2V5IGFwcD0iRU4iIGRiLWlkPSIydHZ2ZHNhZXZkcHd3emV4NXBmeHgwcDVm
OWQyMjV0OXN3NWUiIHRpbWVzdGFtcD0iMTcxNTE2MTQxOCI+NDI8L2tleT48L2ZvcmVpZ24ta2V5
cz48cmVmLXR5cGUgbmFtZT0iSm91cm5hbCBBcnRpY2xlIj4xNzwvcmVmLXR5cGU+PGNvbnRyaWJ1
dG9ycz48YXV0aG9ycz48YXV0aG9yPlZ1LCBBbjwvYXV0aG9yPjxhdXRob3I+UnV0aGVyZm9yZCwg
U2hhbm5vbjwvYXV0aG9yPjxhdXRob3I+UGh1bmcsIER1bmc8L2F1dGhvcj48L2F1dGhvcnM+PC9j
b250cmlidXRvcnM+PHRpdGxlcz48dGl0bGU+SGVhdCBoZWFsdGggcHJldmVudGlvbiBtZWFzdXJl
cyBhbmQgYWRhcHRhdGlvbiBpbiBvbGRlciBwb3B1bGF0aW9ucyAtIEEgc3lzdGVtYXRpYyByZXZp
ZXc8L3RpdGxlPjxzZWNvbmRhcnktdGl0bGU+SW50ZXJuYXRpb25hbCBKb3VybmFsIG9mIEVudmly
b25tZW50YWwgUmVzZWFyY2ggYW5kIFB1YmxpYyBIZWFsdGg8L3NlY29uZGFyeS10aXRsZT48L3Rp
dGxlcz48cGVyaW9kaWNhbD48ZnVsbC10aXRsZT5JbnRlcm5hdGlvbmFsIEpvdXJuYWwgb2YgRW52
aXJvbm1lbnRhbCBSZXNlYXJjaCBhbmQgUHVibGljIEhlYWx0aDwvZnVsbC10aXRsZT48L3Blcmlv
ZGljYWw+PHZvbHVtZT4xNjwvdm9sdW1lPjxudW1iZXI+MjI8L251bWJlcj48ZGF0ZXM+PHllYXI+
MjAxOTwveWVhcj48L2RhdGVzPjxwdWItbG9jYXRpb24+U3dpdHplcmxhbmQ8L3B1Yi1sb2NhdGlv
bj48cHVibGlzaGVyPk1EUEk8L3B1Ymxpc2hlcj48YWNjZXNzaW9uLW51bT4zMTcxNzQyNDwvYWNj
ZXNzaW9uLW51bT48dXJscz48cmVsYXRlZC11cmxzPjx1cmw+aHR0cHM6Ly9lenByb3h5LmNhbmJl
cnJhLmVkdS5hdS9sb2dpbj91cmw9aHR0cHM6Ly9zZWFyY2guZWJzY29ob3N0LmNvbS9sb2dpbi5h
c3B4P2RpcmVjdD10cnVlJmFtcDtkYj1jbWVkbSZhbXA7QU49MzE3MTc0MjQmYW1wO3NpdGU9ZWhv
c3QtbGl2ZTwvdXJsPjx1cmw+aHR0cHM6Ly9tZHBpLXJlcy5jb20vZF9hdHRhY2htZW50L2lqZXJw
aC9pamVycGgtMTYtMDQzNzAvYXJ0aWNsZV9kZXBsb3kvaWplcnBoLTE2LTA0MzcwLXYyLnBkZj92
ZXJzaW9uPTE1NzQxNTk5ODQ8L3VybD48L3JlbGF0ZWQtdXJscz48L3VybHM+PGVsZWN0cm9uaWMt
cmVzb3VyY2UtbnVtPjEwLjMzOTAvaWplcnBoMTYyMjQzNzA8L2VsZWN0cm9uaWMtcmVzb3VyY2Ut
bnVtPjwvcmVjb3JkPjwvQ2l0ZT48Q2l0ZT48QXV0aG9yPldhbGtlcjwvQXV0aG9yPjxZZWFyPjIw
MTE8L1llYXI+PFJlY051bT40MzwvUmVjTnVtPjxyZWNvcmQ+PHJlYy1udW1iZXI+NDM8L3JlYy1u
dW1iZXI+PGZvcmVpZ24ta2V5cz48a2V5IGFwcD0iRU4iIGRiLWlkPSIydHZ2ZHNhZXZkcHd3emV4
NXBmeHgwcDVmOWQyMjV0OXN3NWUiIHRpbWVzdGFtcD0iMTcxNTE2MTQxOCI+NDM8L2tleT48L2Zv
cmVpZ24ta2V5cz48cmVmLXR5cGUgbmFtZT0iSm91cm5hbCBBcnRpY2xlIj4xNzwvcmVmLXR5cGU+
PGNvbnRyaWJ1dG9ycz48YXV0aG9ycz48YXV0aG9yPldhbGtlciwgUmFlPC9hdXRob3I+PGF1dGhv
cj5IYXNzYWxsLCBKb2huPC9hdXRob3I+PGF1dGhvcj5DaGFwbGluLCBTdWU8L2F1dGhvcj48YXV0
aG9yPkNvbmd1ZXMsIEphbmV0PC9hdXRob3I+PGF1dGhvcj5CYWpheW8sIFJhY2hhZWw8L2F1dGhv
cj48YXV0aG9yPk1hc29uLCBXZW5keTwvYXV0aG9yPjwvYXV0aG9ycz48L2NvbnRyaWJ1dG9ycz48
dGl0bGVzPjx0aXRsZT5IZWFsdGggcHJvbW90aW9uIGludGVydmVudGlvbnMgdG8gYWRkcmVzcyBj
bGltYXRlIGNoYW5nZSB1c2luZyBhIHByaW1hcnkgaGVhbHRoIGNhcmUgYXBwcm9hY2g6IGEgbGl0
ZXJhdHVyZSByZXZpZXc8L3RpdGxlPjxzZWNvbmRhcnktdGl0bGU+SGVhbHRoIFByb21vdGlvbiBK
b3VybmFsIG9mIEF1c3RyYWxpYTwvc2Vjb25kYXJ5LXRpdGxlPjwvdGl0bGVzPjxwZXJpb2RpY2Fs
PjxmdWxsLXRpdGxlPkhlYWx0aCBQcm9tb3Rpb24gSm91cm5hbCBvZiBBdXN0cmFsaWE8L2Z1bGwt
dGl0bGU+PC9wZXJpb2RpY2FsPjxwYWdlcz5TNi1TMTI8L3BhZ2VzPjx2b2x1bWU+MjI8L3ZvbHVt
ZT48ZGF0ZXM+PHllYXI+MjAxMTwveWVhcj48L2RhdGVzPjxwdWItbG9jYXRpb24+QXVzdHJhbGlh
PC9wdWItbG9jYXRpb24+PHB1Ymxpc2hlcj5XaWxleTwvcHVibGlzaGVyPjxhY2Nlc3Npb24tbnVt
PjIyNTE4OTEyPC9hY2Nlc3Npb24tbnVtPjx1cmxzPjxyZWxhdGVkLXVybHM+PHVybD5odHRwczov
L2V6cHJveHkuY2FuYmVycmEuZWR1LmF1L2xvZ2luP3VybD1odHRwczovL3NlYXJjaC5lYnNjb2hv
c3QuY29tL2xvZ2luLmFzcHg/ZGlyZWN0PXRydWUmYW1wO2RiPWNtZWRtJmFtcDtBTj0yMjUxODkx
MiZhbXA7c2l0ZT1laG9zdC1saXZlPC91cmw+PHVybD5odHRwczovL29ubGluZWxpYnJhcnkud2ls
ZXkuY29tL2RvaS9wZGZkaXJlY3QvMTAuMTA3MS9IRTExNDA2P2Rvd25sb2FkPXRydWU8L3VybD48
L3JlbGF0ZWQtdXJscz48L3VybHM+PGVsZWN0cm9uaWMtcmVzb3VyY2UtbnVtPjEwLjEwNzEvaGUx
MTQwNjwvZWxlY3Ryb25pYy1yZXNvdXJjZS1udW0+PC9yZWNvcmQ+PC9DaXRlPjwvRW5kTm90ZT4A
</w:fldData>
        </w:fldChar>
      </w:r>
      <w:r w:rsidR="00E226A6">
        <w:rPr>
          <w:rFonts w:asciiTheme="majorHAnsi" w:hAnsiTheme="majorHAnsi" w:cstheme="majorHAnsi"/>
        </w:rPr>
        <w:instrText xml:space="preserve"> ADDIN EN.CITE.DATA </w:instrText>
      </w:r>
      <w:r w:rsidR="00E226A6">
        <w:rPr>
          <w:rFonts w:asciiTheme="majorHAnsi" w:hAnsiTheme="majorHAnsi" w:cstheme="majorHAnsi"/>
        </w:rPr>
      </w:r>
      <w:r w:rsidR="00E226A6">
        <w:rPr>
          <w:rFonts w:asciiTheme="majorHAnsi" w:hAnsiTheme="majorHAnsi" w:cstheme="majorHAnsi"/>
        </w:rPr>
        <w:fldChar w:fldCharType="end"/>
      </w:r>
      <w:r w:rsidR="00E226A6" w:rsidRPr="005D06DD">
        <w:rPr>
          <w:rFonts w:asciiTheme="majorHAnsi" w:hAnsiTheme="majorHAnsi" w:cstheme="majorHAnsi"/>
        </w:rPr>
      </w:r>
      <w:r w:rsidR="00E226A6" w:rsidRPr="005D06DD">
        <w:rPr>
          <w:rFonts w:asciiTheme="majorHAnsi" w:hAnsiTheme="majorHAnsi" w:cstheme="majorHAnsi"/>
        </w:rPr>
        <w:fldChar w:fldCharType="separate"/>
      </w:r>
      <w:r w:rsidR="00E226A6">
        <w:rPr>
          <w:rFonts w:asciiTheme="majorHAnsi" w:hAnsiTheme="majorHAnsi" w:cstheme="majorHAnsi"/>
          <w:noProof/>
        </w:rPr>
        <w:t>(Vu et al. 2019; Walker et al. 2011)</w:t>
      </w:r>
      <w:r w:rsidR="00E226A6" w:rsidRPr="005D06DD">
        <w:rPr>
          <w:rFonts w:asciiTheme="majorHAnsi" w:hAnsiTheme="majorHAnsi" w:cstheme="majorHAnsi"/>
        </w:rPr>
        <w:fldChar w:fldCharType="end"/>
      </w:r>
      <w:r w:rsidR="00E226A6" w:rsidRPr="005F79F7">
        <w:t xml:space="preserve">, and one </w:t>
      </w:r>
      <w:r w:rsidR="00062F28" w:rsidRPr="005F79F7">
        <w:t xml:space="preserve">review </w:t>
      </w:r>
      <w:r w:rsidR="00E226A6" w:rsidRPr="005F79F7">
        <w:t>on</w:t>
      </w:r>
      <w:r w:rsidR="005B46F2" w:rsidRPr="005F79F7">
        <w:t xml:space="preserve"> interventions in relation to</w:t>
      </w:r>
      <w:r w:rsidR="00E226A6" w:rsidRPr="005F79F7">
        <w:t xml:space="preserve"> air pollution and temperature variability </w:t>
      </w:r>
      <w:r w:rsidR="00E226A6" w:rsidRPr="005D06DD">
        <w:rPr>
          <w:rFonts w:asciiTheme="majorHAnsi" w:hAnsiTheme="majorHAnsi" w:cstheme="majorHAnsi"/>
        </w:rPr>
        <w:fldChar w:fldCharType="begin"/>
      </w:r>
      <w:r w:rsidR="00E226A6">
        <w:rPr>
          <w:rFonts w:asciiTheme="majorHAnsi" w:hAnsiTheme="majorHAnsi" w:cstheme="majorHAnsi"/>
        </w:rPr>
        <w:instrText xml:space="preserve"> ADDIN EN.CITE &lt;EndNote&gt;&lt;Cite&gt;&lt;Author&gt;Hu&lt;/Author&gt;&lt;Year&gt;2022&lt;/Year&gt;&lt;RecNum&gt;20&lt;/RecNum&gt;&lt;DisplayText&gt;(Hu et al. 2022)&lt;/DisplayText&gt;&lt;record&gt;&lt;rec-number&gt;20&lt;/rec-number&gt;&lt;foreign-keys&gt;&lt;key app="EN" db-id="2tvvdsaevdpwwzex5pfxx0p5f9d225t9sw5e" timestamp="1715161418"&gt;20&lt;/key&gt;&lt;/foreign-keys&gt;&lt;ref-type name="Journal Article"&gt;17&lt;/ref-type&gt;&lt;contributors&gt;&lt;authors&gt;&lt;author&gt;Hu, Yabin&lt;/author&gt;&lt;author&gt;Cheng, Jian&lt;/author&gt;&lt;author&gt;Liu, Shijian&lt;/author&gt;&lt;author&gt;Tan, Jianguo&lt;/author&gt;&lt;author&gt;Yan, Chonghuai&lt;/author&gt;&lt;author&gt;Yu, Guangjun&lt;/author&gt;&lt;author&gt;Yin, Yong&lt;/author&gt;&lt;author&gt;Tong, Shilu&lt;/author&gt;&lt;/authors&gt;&lt;/contributors&gt;&lt;titles&gt;&lt;title&gt;Evaluation of climate change adaptation measures for childhood asthma: A systematic review of epidemiological evidence&lt;/title&gt;&lt;secondary-title&gt;The Science of the Total Environment&lt;/secondary-title&gt;&lt;/titles&gt;&lt;periodical&gt;&lt;full-title&gt;The Science of the total environment&lt;/full-title&gt;&lt;/periodical&gt;&lt;pages&gt;156291&lt;/pages&gt;&lt;volume&gt;839&lt;/volume&gt;&lt;dates&gt;&lt;year&gt;2022&lt;/year&gt;&lt;/dates&gt;&lt;pub-location&gt;Netherlands&lt;/pub-location&gt;&lt;publisher&gt;Elsevier&lt;/publisher&gt;&lt;accession-num&gt;35644404&lt;/accession-num&gt;&lt;urls&gt;&lt;related-urls&gt;&lt;url&gt;https://ezproxy.canberra.edu.au/login?url=https://search.ebscohost.com/login.aspx?direct=true&amp;amp;db=cmedm&amp;amp;AN=35644404&amp;amp;site=ehost-live&lt;/url&gt;&lt;/related-urls&gt;&lt;/urls&gt;&lt;electronic-resource-num&gt;10.1016/j.scitotenv.2022.156291&lt;/electronic-resource-num&gt;&lt;/record&gt;&lt;/Cite&gt;&lt;/EndNote&gt;</w:instrText>
      </w:r>
      <w:r w:rsidR="00E226A6" w:rsidRPr="005D06DD">
        <w:rPr>
          <w:rFonts w:asciiTheme="majorHAnsi" w:hAnsiTheme="majorHAnsi" w:cstheme="majorHAnsi"/>
        </w:rPr>
        <w:fldChar w:fldCharType="separate"/>
      </w:r>
      <w:r w:rsidR="00E226A6">
        <w:rPr>
          <w:rFonts w:asciiTheme="majorHAnsi" w:hAnsiTheme="majorHAnsi" w:cstheme="majorHAnsi"/>
          <w:noProof/>
        </w:rPr>
        <w:t>(Hu et al. 2022)</w:t>
      </w:r>
      <w:r w:rsidR="00E226A6" w:rsidRPr="005D06DD">
        <w:rPr>
          <w:rFonts w:asciiTheme="majorHAnsi" w:hAnsiTheme="majorHAnsi" w:cstheme="majorHAnsi"/>
        </w:rPr>
        <w:fldChar w:fldCharType="end"/>
      </w:r>
      <w:r w:rsidR="00E226A6" w:rsidRPr="005F79F7">
        <w:t>.</w:t>
      </w:r>
      <w:r w:rsidR="00AC3476" w:rsidRPr="005F79F7">
        <w:t xml:space="preserve"> </w:t>
      </w:r>
      <w:r w:rsidR="00F03376">
        <w:t xml:space="preserve"> </w:t>
      </w:r>
    </w:p>
    <w:p w14:paraId="1021CF0E" w14:textId="396958D4" w:rsidR="004D59E4" w:rsidRPr="005F79F7" w:rsidRDefault="00564816" w:rsidP="00A13CED">
      <w:r w:rsidRPr="005F79F7">
        <w:t>In terms of</w:t>
      </w:r>
      <w:r w:rsidR="00702BB6" w:rsidRPr="005F79F7">
        <w:t xml:space="preserve"> the</w:t>
      </w:r>
      <w:r w:rsidRPr="005F79F7">
        <w:t xml:space="preserve"> health outcomes</w:t>
      </w:r>
      <w:r w:rsidR="00702BB6" w:rsidRPr="005F79F7">
        <w:t xml:space="preserve"> examined in the included studies</w:t>
      </w:r>
      <w:r w:rsidRPr="005F79F7">
        <w:t>, o</w:t>
      </w:r>
      <w:r w:rsidR="001F50F5" w:rsidRPr="005F79F7">
        <w:t xml:space="preserve">ne review reported on asthma-related emergency department and hospital admissions amongst children during heat, dust storms and bushfires </w:t>
      </w:r>
      <w:r w:rsidR="001F50F5" w:rsidRPr="005D06DD">
        <w:rPr>
          <w:rFonts w:asciiTheme="majorHAnsi" w:hAnsiTheme="majorHAnsi" w:cstheme="majorBidi"/>
        </w:rPr>
        <w:fldChar w:fldCharType="begin"/>
      </w:r>
      <w:r w:rsidR="001F50F5">
        <w:rPr>
          <w:rFonts w:asciiTheme="majorHAnsi" w:hAnsiTheme="majorHAnsi" w:cstheme="majorBidi"/>
        </w:rPr>
        <w:instrText xml:space="preserve"> ADDIN EN.CITE &lt;EndNote&gt;&lt;Cite&gt;&lt;Author&gt;Hu&lt;/Author&gt;&lt;Year&gt;2022&lt;/Year&gt;&lt;RecNum&gt;20&lt;/RecNum&gt;&lt;DisplayText&gt;(Hu et al. 2022)&lt;/DisplayText&gt;&lt;record&gt;&lt;rec-number&gt;20&lt;/rec-number&gt;&lt;foreign-keys&gt;&lt;key app="EN" db-id="2tvvdsaevdpwwzex5pfxx0p5f9d225t9sw5e" timestamp="1715161418"&gt;20&lt;/key&gt;&lt;/foreign-keys&gt;&lt;ref-type name="Journal Article"&gt;17&lt;/ref-type&gt;&lt;contributors&gt;&lt;authors&gt;&lt;author&gt;Hu, Yabin&lt;/author&gt;&lt;author&gt;Cheng, Jian&lt;/author&gt;&lt;author&gt;Liu, Shijian&lt;/author&gt;&lt;author&gt;Tan, Jianguo&lt;/author&gt;&lt;author&gt;Yan, Chonghuai&lt;/author&gt;&lt;author&gt;Yu, Guangjun&lt;/author&gt;&lt;author&gt;Yin, Yong&lt;/author&gt;&lt;author&gt;Tong, Shilu&lt;/author&gt;&lt;/authors&gt;&lt;/contributors&gt;&lt;titles&gt;&lt;title&gt;Evaluation of climate change adaptation measures for childhood asthma: A systematic review of epidemiological evidence&lt;/title&gt;&lt;secondary-title&gt;The Science of the Total Environment&lt;/secondary-title&gt;&lt;/titles&gt;&lt;periodical&gt;&lt;full-title&gt;The Science of the total environment&lt;/full-title&gt;&lt;/periodical&gt;&lt;pages&gt;156291&lt;/pages&gt;&lt;volume&gt;839&lt;/volume&gt;&lt;dates&gt;&lt;year&gt;2022&lt;/year&gt;&lt;/dates&gt;&lt;pub-location&gt;Netherlands&lt;/pub-location&gt;&lt;publisher&gt;Elsevier&lt;/publisher&gt;&lt;accession-num&gt;35644404&lt;/accession-num&gt;&lt;urls&gt;&lt;related-urls&gt;&lt;url&gt;https://ezproxy.canberra.edu.au/login?url=https://search.ebscohost.com/login.aspx?direct=true&amp;amp;db=cmedm&amp;amp;AN=35644404&amp;amp;site=ehost-live&lt;/url&gt;&lt;/related-urls&gt;&lt;/urls&gt;&lt;electronic-resource-num&gt;10.1016/j.scitotenv.2022.156291&lt;/electronic-resource-num&gt;&lt;/record&gt;&lt;/Cite&gt;&lt;/EndNote&gt;</w:instrText>
      </w:r>
      <w:r w:rsidR="001F50F5" w:rsidRPr="005D06DD">
        <w:rPr>
          <w:rFonts w:asciiTheme="majorHAnsi" w:hAnsiTheme="majorHAnsi" w:cstheme="majorBidi"/>
        </w:rPr>
        <w:fldChar w:fldCharType="separate"/>
      </w:r>
      <w:r w:rsidR="001F50F5">
        <w:rPr>
          <w:rFonts w:asciiTheme="majorHAnsi" w:hAnsiTheme="majorHAnsi" w:cstheme="majorBidi"/>
          <w:noProof/>
        </w:rPr>
        <w:t>(Hu et al. 2022)</w:t>
      </w:r>
      <w:r w:rsidR="001F50F5" w:rsidRPr="005D06DD">
        <w:rPr>
          <w:rFonts w:asciiTheme="majorHAnsi" w:hAnsiTheme="majorHAnsi" w:cstheme="majorBidi"/>
        </w:rPr>
        <w:fldChar w:fldCharType="end"/>
      </w:r>
      <w:r w:rsidR="001F50F5" w:rsidRPr="005F79F7">
        <w:t xml:space="preserve">. </w:t>
      </w:r>
      <w:r w:rsidR="0071300F" w:rsidRPr="005D06DD">
        <w:rPr>
          <w:rFonts w:asciiTheme="majorHAnsi" w:hAnsiTheme="majorHAnsi" w:cstheme="majorBidi"/>
        </w:rPr>
        <w:fldChar w:fldCharType="begin"/>
      </w:r>
      <w:r w:rsidR="0071300F">
        <w:rPr>
          <w:rFonts w:asciiTheme="majorHAnsi" w:hAnsiTheme="majorHAnsi" w:cstheme="majorBidi"/>
        </w:rPr>
        <w:instrText xml:space="preserve"> ADDIN EN.CITE &lt;EndNote&gt;&lt;Cite&gt;&lt;Author&gt;Vu&lt;/Author&gt;&lt;Year&gt;2019&lt;/Year&gt;&lt;RecNum&gt;42&lt;/RecNum&gt;&lt;DisplayText&gt;(Vu et al. 2019)&lt;/DisplayText&gt;&lt;record&gt;&lt;rec-number&gt;42&lt;/rec-number&gt;&lt;foreign-keys&gt;&lt;key app="EN" db-id="2tvvdsaevdpwwzex5pfxx0p5f9d225t9sw5e" timestamp="1715161418"&gt;42&lt;/key&gt;&lt;/foreign-keys&gt;&lt;ref-type name="Journal Article"&gt;17&lt;/ref-type&gt;&lt;contributors&gt;&lt;authors&gt;&lt;author&gt;Vu, An&lt;/author&gt;&lt;author&gt;Rutherford, Shannon&lt;/author&gt;&lt;author&gt;Phung, Dung&lt;/author&gt;&lt;/authors&gt;&lt;/contributors&gt;&lt;titles&gt;&lt;title&gt;Heat health prevention measures and adaptation in older populations - A systematic review&lt;/title&gt;&lt;secondary-title&gt;International Journal of Environmental Research and Public Health&lt;/secondary-title&gt;&lt;/titles&gt;&lt;periodical&gt;&lt;full-title&gt;International Journal of Environmental Research and Public Health&lt;/full-title&gt;&lt;/periodical&gt;&lt;volume&gt;16&lt;/volume&gt;&lt;number&gt;22&lt;/number&gt;&lt;dates&gt;&lt;year&gt;2019&lt;/year&gt;&lt;/dates&gt;&lt;pub-location&gt;Switzerland&lt;/pub-location&gt;&lt;publisher&gt;MDPI&lt;/publisher&gt;&lt;accession-num&gt;31717424&lt;/accession-num&gt;&lt;urls&gt;&lt;related-urls&gt;&lt;url&gt;https://ezproxy.canberra.edu.au/login?url=https://search.ebscohost.com/login.aspx?direct=true&amp;amp;db=cmedm&amp;amp;AN=31717424&amp;amp;site=ehost-live&lt;/url&gt;&lt;url&gt;https://mdpi-res.com/d_attachment/ijerph/ijerph-16-04370/article_deploy/ijerph-16-04370-v2.pdf?version=1574159984&lt;/url&gt;&lt;/related-urls&gt;&lt;/urls&gt;&lt;electronic-resource-num&gt;10.3390/ijerph16224370&lt;/electronic-resource-num&gt;&lt;/record&gt;&lt;/Cite&gt;&lt;/EndNote&gt;</w:instrText>
      </w:r>
      <w:r w:rsidR="0071300F" w:rsidRPr="005D06DD">
        <w:rPr>
          <w:rFonts w:asciiTheme="majorHAnsi" w:hAnsiTheme="majorHAnsi" w:cstheme="majorBidi"/>
        </w:rPr>
        <w:fldChar w:fldCharType="separate"/>
      </w:r>
      <w:r w:rsidR="0071300F">
        <w:rPr>
          <w:rFonts w:asciiTheme="majorHAnsi" w:hAnsiTheme="majorHAnsi" w:cstheme="majorBidi"/>
          <w:noProof/>
        </w:rPr>
        <w:t>Vu et al. (2019)</w:t>
      </w:r>
      <w:r w:rsidR="0071300F" w:rsidRPr="005D06DD">
        <w:rPr>
          <w:rFonts w:asciiTheme="majorHAnsi" w:hAnsiTheme="majorHAnsi" w:cstheme="majorBidi"/>
        </w:rPr>
        <w:fldChar w:fldCharType="end"/>
      </w:r>
      <w:r w:rsidR="0071300F" w:rsidRPr="005F79F7">
        <w:t xml:space="preserve"> summarised measures </w:t>
      </w:r>
      <w:r w:rsidR="00A13CED" w:rsidRPr="005F79F7">
        <w:t>to ameliorate adverse effects of extreme heat in older people</w:t>
      </w:r>
      <w:r w:rsidR="00D23611" w:rsidRPr="005F79F7">
        <w:t xml:space="preserve">. </w:t>
      </w:r>
      <w:r w:rsidR="005C7F6D" w:rsidRPr="005F79F7">
        <w:t>Crand</w:t>
      </w:r>
      <w:r w:rsidR="00A425CA" w:rsidRPr="005F79F7">
        <w:t>o</w:t>
      </w:r>
      <w:r w:rsidR="005C7F6D" w:rsidRPr="005F79F7">
        <w:t>n et al</w:t>
      </w:r>
      <w:r w:rsidR="00A425CA" w:rsidRPr="005F79F7">
        <w:t>. (2022) assessed</w:t>
      </w:r>
      <w:r w:rsidR="00D23611" w:rsidRPr="005F79F7">
        <w:t xml:space="preserve"> </w:t>
      </w:r>
      <w:r w:rsidR="00595CDF" w:rsidRPr="005F79F7">
        <w:t xml:space="preserve">clinical </w:t>
      </w:r>
      <w:r w:rsidR="00887A87" w:rsidRPr="005F79F7">
        <w:t>interventions</w:t>
      </w:r>
      <w:r w:rsidR="00595CDF" w:rsidRPr="005F79F7">
        <w:t xml:space="preserve"> to respond to the mental health impacts of climate change</w:t>
      </w:r>
      <w:r w:rsidR="00D76FC8" w:rsidRPr="005F79F7">
        <w:t>.</w:t>
      </w:r>
      <w:r w:rsidR="002E2F88" w:rsidRPr="005F79F7">
        <w:t xml:space="preserve"> </w:t>
      </w:r>
      <w:r w:rsidR="002E2F88" w:rsidRPr="005D06DD">
        <w:rPr>
          <w:rFonts w:asciiTheme="majorHAnsi" w:hAnsiTheme="majorHAnsi" w:cstheme="majorBidi"/>
        </w:rPr>
        <w:fldChar w:fldCharType="begin">
          <w:fldData xml:space="preserve">PEVuZE5vdGU+PENpdGU+PEF1dGhvcj5CbGFzaGtpPC9BdXRob3I+PFllYXI+MjAxMTwvWWVhcj48
UmVjTnVtPjM8L1JlY051bT48RGlzcGxheVRleHQ+KEJsYXNoa2kgZXQgYWwuIDIwMTEpPC9EaXNw
bGF5VGV4dD48cmVjb3JkPjxyZWMtbnVtYmVyPjM8L3JlYy1udW1iZXI+PGZvcmVpZ24ta2V5cz48
a2V5IGFwcD0iRU4iIGRiLWlkPSIydHZ2ZHNhZXZkcHd3emV4NXBmeHgwcDVmOWQyMjV0OXN3NWUi
IHRpbWVzdGFtcD0iMTcxNTE2MTQxOCI+Mzwva2V5PjwvZm9yZWlnbi1rZXlzPjxyZWYtdHlwZSBu
YW1lPSJKb3VybmFsIEFydGljbGUiPjE3PC9yZWYtdHlwZT48Y29udHJpYnV0b3JzPjxhdXRob3Jz
PjxhdXRob3I+Qmxhc2hraSwgR3JhbnQ8L2F1dGhvcj48YXV0aG9yPkFybXN0cm9uZywgR3JlZzwv
YXV0aG9yPjxhdXRob3I+QmVycnksIEhlbGVuIExvdWlzZTwvYXV0aG9yPjxhdXRob3I+V2VhdmVy
LCBIYXlsZWUgSi48L2F1dGhvcj48YXV0aG9yPkhhbm5hLCBFbGl6YWJldGggRy48L2F1dGhvcj48
YXV0aG9yPkJpLCBQZW5nPC9hdXRob3I+PGF1dGhvcj5IYXJsZXksIERhdmlkPC9hdXRob3I+PGF1
dGhvcj5TcGlja2V0dCwgSmVmZmVyeSBUaG9tYXM8L2F1dGhvcj48L2F1dGhvcnM+PC9jb250cmli
dXRvcnM+PHRpdGxlcz48dGl0bGU+UHJlcGFyaW5nIGhlYWx0aCBzZXJ2aWNlcyBmb3IgY2xpbWF0
ZSBjaGFuZ2UgaW4gQXVzdHJhbGlhPC90aXRsZT48c2Vjb25kYXJ5LXRpdGxlPkFzaWEtUGFjaWZp
YyBqb3VybmFsIG9mIHB1YmxpYyBoZWFsdGg8L3NlY29uZGFyeS10aXRsZT48L3RpdGxlcz48cGVy
aW9kaWNhbD48ZnVsbC10aXRsZT5Bc2lhLVBhY2lmaWMgam91cm5hbCBvZiBwdWJsaWMgaGVhbHRo
PC9mdWxsLXRpdGxlPjwvcGVyaW9kaWNhbD48cGFnZXM+MTMzUy0xNDNTPC9wYWdlcz48dm9sdW1l
PjIzPC92b2x1bWU+PG51bWJlcj4yIFN1cHBsPC9udW1iZXI+PGRhdGVzPjx5ZWFyPjIwMTE8L3ll
YXI+PC9kYXRlcz48cHViLWxvY2F0aW9uPkNoaW5hPC9wdWItbG9jYXRpb24+PHB1Ymxpc2hlcj5T
QUdFIFB1YmxpY2F0aW9uczwvcHVibGlzaGVyPjxhY2Nlc3Npb24tbnVtPjIxNDQ3NTQ4PC9hY2Nl
c3Npb24tbnVtPjx1cmxzPjxyZWxhdGVkLXVybHM+PHVybD5odHRwczovL2V6cHJveHkuY2FuYmVy
cmEuZWR1LmF1L2xvZ2luP3VybD1odHRwczovL3NlYXJjaC5lYnNjb2hvc3QuY29tL2xvZ2luLmFz
cHg/ZGlyZWN0PXRydWUmYW1wO2RiPWNtZWRtJmFtcDtBTj0yMTQ0NzU0OCZhbXA7c2l0ZT1laG9z
dC1saXZlPC91cmw+PHVybD5odHRwczovL2pvdXJuYWxzLnNhZ2VwdWIuY29tL2RvaS9wZGYvMTAu
MTE3Ny8xMDEwNTM5NTEwMzk1MTIxP2Rvd25sb2FkPXRydWU8L3VybD48L3JlbGF0ZWQtdXJscz48
L3VybHM+PGVsZWN0cm9uaWMtcmVzb3VyY2UtbnVtPjEwLjExNzcvMTAxMDUzOTUxMDM5NTEyMTwv
ZWxlY3Ryb25pYy1yZXNvdXJjZS1udW0+PC9yZWNvcmQ+PC9DaXRlPjxDaXRlPjxBdXRob3I+Qmxh
c2hraTwvQXV0aG9yPjxZZWFyPjIwMTE8L1llYXI+PFJlY051bT4zPC9SZWNOdW0+PHJlY29yZD48
cmVjLW51bWJlcj4zPC9yZWMtbnVtYmVyPjxmb3JlaWduLWtleXM+PGtleSBhcHA9IkVOIiBkYi1p
ZD0iMnR2dmRzYWV2ZHB3d3pleDVwZnh4MHA1ZjlkMjI1dDlzdzVlIiB0aW1lc3RhbXA9IjE3MTUx
NjE0MTgiPjM8L2tleT48L2ZvcmVpZ24ta2V5cz48cmVmLXR5cGUgbmFtZT0iSm91cm5hbCBBcnRp
Y2xlIj4xNzwvcmVmLXR5cGU+PGNvbnRyaWJ1dG9ycz48YXV0aG9ycz48YXV0aG9yPkJsYXNoa2ks
IEdyYW50PC9hdXRob3I+PGF1dGhvcj5Bcm1zdHJvbmcsIEdyZWc8L2F1dGhvcj48YXV0aG9yPkJl
cnJ5LCBIZWxlbiBMb3Vpc2U8L2F1dGhvcj48YXV0aG9yPldlYXZlciwgSGF5bGVlIEouPC9hdXRo
b3I+PGF1dGhvcj5IYW5uYSwgRWxpemFiZXRoIEcuPC9hdXRob3I+PGF1dGhvcj5CaSwgUGVuZzwv
YXV0aG9yPjxhdXRob3I+SGFybGV5LCBEYXZpZDwvYXV0aG9yPjxhdXRob3I+U3BpY2tldHQsIEpl
ZmZlcnkgVGhvbWFzPC9hdXRob3I+PC9hdXRob3JzPjwvY29udHJpYnV0b3JzPjx0aXRsZXM+PHRp
dGxlPlByZXBhcmluZyBoZWFsdGggc2VydmljZXMgZm9yIGNsaW1hdGUgY2hhbmdlIGluIEF1c3Ry
YWxpYTwvdGl0bGU+PHNlY29uZGFyeS10aXRsZT5Bc2lhLVBhY2lmaWMgam91cm5hbCBvZiBwdWJs
aWMgaGVhbHRoPC9zZWNvbmRhcnktdGl0bGU+PC90aXRsZXM+PHBlcmlvZGljYWw+PGZ1bGwtdGl0
bGU+QXNpYS1QYWNpZmljIGpvdXJuYWwgb2YgcHVibGljIGhlYWx0aDwvZnVsbC10aXRsZT48L3Bl
cmlvZGljYWw+PHBhZ2VzPjEzM1MtMTQzUzwvcGFnZXM+PHZvbHVtZT4yMzwvdm9sdW1lPjxudW1i
ZXI+MiBTdXBwbDwvbnVtYmVyPjxkYXRlcz48eWVhcj4yMDExPC95ZWFyPjwvZGF0ZXM+PHB1Yi1s
b2NhdGlvbj5DaGluYTwvcHViLWxvY2F0aW9uPjxwdWJsaXNoZXI+U0FHRSBQdWJsaWNhdGlvbnM8
L3B1Ymxpc2hlcj48YWNjZXNzaW9uLW51bT4yMTQ0NzU0ODwvYWNjZXNzaW9uLW51bT48dXJscz48
cmVsYXRlZC11cmxzPjx1cmw+aHR0cHM6Ly9lenByb3h5LmNhbmJlcnJhLmVkdS5hdS9sb2dpbj91
cmw9aHR0cHM6Ly9zZWFyY2guZWJzY29ob3N0LmNvbS9sb2dpbi5hc3B4P2RpcmVjdD10cnVlJmFt
cDtkYj1jbWVkbSZhbXA7QU49MjE0NDc1NDgmYW1wO3NpdGU9ZWhvc3QtbGl2ZTwvdXJsPjx1cmw+
aHR0cHM6Ly9qb3VybmFscy5zYWdlcHViLmNvbS9kb2kvcGRmLzEwLjExNzcvMTAxMDUzOTUxMDM5
NTEyMT9kb3dubG9hZD10cnVlPC91cmw+PC9yZWxhdGVkLXVybHM+PC91cmxzPjxlbGVjdHJvbmlj
LXJlc291cmNlLW51bT4xMC4xMTc3LzEwMTA1Mzk1MTAzOTUxMjE8L2VsZWN0cm9uaWMtcmVzb3Vy
Y2UtbnVtPjwvcmVjb3JkPjwvQ2l0ZT48L0VuZE5vdGU+AG==
</w:fldData>
        </w:fldChar>
      </w:r>
      <w:r w:rsidR="002E2F88">
        <w:rPr>
          <w:rFonts w:asciiTheme="majorHAnsi" w:hAnsiTheme="majorHAnsi" w:cstheme="majorBidi"/>
        </w:rPr>
        <w:instrText xml:space="preserve"> ADDIN EN.CITE </w:instrText>
      </w:r>
      <w:r w:rsidR="002E2F88">
        <w:rPr>
          <w:rFonts w:asciiTheme="majorHAnsi" w:hAnsiTheme="majorHAnsi" w:cstheme="majorBidi"/>
        </w:rPr>
        <w:fldChar w:fldCharType="begin">
          <w:fldData xml:space="preserve">PEVuZE5vdGU+PENpdGU+PEF1dGhvcj5CbGFzaGtpPC9BdXRob3I+PFllYXI+MjAxMTwvWWVhcj48
UmVjTnVtPjM8L1JlY051bT48RGlzcGxheVRleHQ+KEJsYXNoa2kgZXQgYWwuIDIwMTEpPC9EaXNw
bGF5VGV4dD48cmVjb3JkPjxyZWMtbnVtYmVyPjM8L3JlYy1udW1iZXI+PGZvcmVpZ24ta2V5cz48
a2V5IGFwcD0iRU4iIGRiLWlkPSIydHZ2ZHNhZXZkcHd3emV4NXBmeHgwcDVmOWQyMjV0OXN3NWUi
IHRpbWVzdGFtcD0iMTcxNTE2MTQxOCI+Mzwva2V5PjwvZm9yZWlnbi1rZXlzPjxyZWYtdHlwZSBu
YW1lPSJKb3VybmFsIEFydGljbGUiPjE3PC9yZWYtdHlwZT48Y29udHJpYnV0b3JzPjxhdXRob3Jz
PjxhdXRob3I+Qmxhc2hraSwgR3JhbnQ8L2F1dGhvcj48YXV0aG9yPkFybXN0cm9uZywgR3JlZzwv
YXV0aG9yPjxhdXRob3I+QmVycnksIEhlbGVuIExvdWlzZTwvYXV0aG9yPjxhdXRob3I+V2VhdmVy
LCBIYXlsZWUgSi48L2F1dGhvcj48YXV0aG9yPkhhbm5hLCBFbGl6YWJldGggRy48L2F1dGhvcj48
YXV0aG9yPkJpLCBQZW5nPC9hdXRob3I+PGF1dGhvcj5IYXJsZXksIERhdmlkPC9hdXRob3I+PGF1
dGhvcj5TcGlja2V0dCwgSmVmZmVyeSBUaG9tYXM8L2F1dGhvcj48L2F1dGhvcnM+PC9jb250cmli
dXRvcnM+PHRpdGxlcz48dGl0bGU+UHJlcGFyaW5nIGhlYWx0aCBzZXJ2aWNlcyBmb3IgY2xpbWF0
ZSBjaGFuZ2UgaW4gQXVzdHJhbGlhPC90aXRsZT48c2Vjb25kYXJ5LXRpdGxlPkFzaWEtUGFjaWZp
YyBqb3VybmFsIG9mIHB1YmxpYyBoZWFsdGg8L3NlY29uZGFyeS10aXRsZT48L3RpdGxlcz48cGVy
aW9kaWNhbD48ZnVsbC10aXRsZT5Bc2lhLVBhY2lmaWMgam91cm5hbCBvZiBwdWJsaWMgaGVhbHRo
PC9mdWxsLXRpdGxlPjwvcGVyaW9kaWNhbD48cGFnZXM+MTMzUy0xNDNTPC9wYWdlcz48dm9sdW1l
PjIzPC92b2x1bWU+PG51bWJlcj4yIFN1cHBsPC9udW1iZXI+PGRhdGVzPjx5ZWFyPjIwMTE8L3ll
YXI+PC9kYXRlcz48cHViLWxvY2F0aW9uPkNoaW5hPC9wdWItbG9jYXRpb24+PHB1Ymxpc2hlcj5T
QUdFIFB1YmxpY2F0aW9uczwvcHVibGlzaGVyPjxhY2Nlc3Npb24tbnVtPjIxNDQ3NTQ4PC9hY2Nl
c3Npb24tbnVtPjx1cmxzPjxyZWxhdGVkLXVybHM+PHVybD5odHRwczovL2V6cHJveHkuY2FuYmVy
cmEuZWR1LmF1L2xvZ2luP3VybD1odHRwczovL3NlYXJjaC5lYnNjb2hvc3QuY29tL2xvZ2luLmFz
cHg/ZGlyZWN0PXRydWUmYW1wO2RiPWNtZWRtJmFtcDtBTj0yMTQ0NzU0OCZhbXA7c2l0ZT1laG9z
dC1saXZlPC91cmw+PHVybD5odHRwczovL2pvdXJuYWxzLnNhZ2VwdWIuY29tL2RvaS9wZGYvMTAu
MTE3Ny8xMDEwNTM5NTEwMzk1MTIxP2Rvd25sb2FkPXRydWU8L3VybD48L3JlbGF0ZWQtdXJscz48
L3VybHM+PGVsZWN0cm9uaWMtcmVzb3VyY2UtbnVtPjEwLjExNzcvMTAxMDUzOTUxMDM5NTEyMTwv
ZWxlY3Ryb25pYy1yZXNvdXJjZS1udW0+PC9yZWNvcmQ+PC9DaXRlPjxDaXRlPjxBdXRob3I+Qmxh
c2hraTwvQXV0aG9yPjxZZWFyPjIwMTE8L1llYXI+PFJlY051bT4zPC9SZWNOdW0+PHJlY29yZD48
cmVjLW51bWJlcj4zPC9yZWMtbnVtYmVyPjxmb3JlaWduLWtleXM+PGtleSBhcHA9IkVOIiBkYi1p
ZD0iMnR2dmRzYWV2ZHB3d3pleDVwZnh4MHA1ZjlkMjI1dDlzdzVlIiB0aW1lc3RhbXA9IjE3MTUx
NjE0MTgiPjM8L2tleT48L2ZvcmVpZ24ta2V5cz48cmVmLXR5cGUgbmFtZT0iSm91cm5hbCBBcnRp
Y2xlIj4xNzwvcmVmLXR5cGU+PGNvbnRyaWJ1dG9ycz48YXV0aG9ycz48YXV0aG9yPkJsYXNoa2ks
IEdyYW50PC9hdXRob3I+PGF1dGhvcj5Bcm1zdHJvbmcsIEdyZWc8L2F1dGhvcj48YXV0aG9yPkJl
cnJ5LCBIZWxlbiBMb3Vpc2U8L2F1dGhvcj48YXV0aG9yPldlYXZlciwgSGF5bGVlIEouPC9hdXRo
b3I+PGF1dGhvcj5IYW5uYSwgRWxpemFiZXRoIEcuPC9hdXRob3I+PGF1dGhvcj5CaSwgUGVuZzwv
YXV0aG9yPjxhdXRob3I+SGFybGV5LCBEYXZpZDwvYXV0aG9yPjxhdXRob3I+U3BpY2tldHQsIEpl
ZmZlcnkgVGhvbWFzPC9hdXRob3I+PC9hdXRob3JzPjwvY29udHJpYnV0b3JzPjx0aXRsZXM+PHRp
dGxlPlByZXBhcmluZyBoZWFsdGggc2VydmljZXMgZm9yIGNsaW1hdGUgY2hhbmdlIGluIEF1c3Ry
YWxpYTwvdGl0bGU+PHNlY29uZGFyeS10aXRsZT5Bc2lhLVBhY2lmaWMgam91cm5hbCBvZiBwdWJs
aWMgaGVhbHRoPC9zZWNvbmRhcnktdGl0bGU+PC90aXRsZXM+PHBlcmlvZGljYWw+PGZ1bGwtdGl0
bGU+QXNpYS1QYWNpZmljIGpvdXJuYWwgb2YgcHVibGljIGhlYWx0aDwvZnVsbC10aXRsZT48L3Bl
cmlvZGljYWw+PHBhZ2VzPjEzM1MtMTQzUzwvcGFnZXM+PHZvbHVtZT4yMzwvdm9sdW1lPjxudW1i
ZXI+MiBTdXBwbDwvbnVtYmVyPjxkYXRlcz48eWVhcj4yMDExPC95ZWFyPjwvZGF0ZXM+PHB1Yi1s
b2NhdGlvbj5DaGluYTwvcHViLWxvY2F0aW9uPjxwdWJsaXNoZXI+U0FHRSBQdWJsaWNhdGlvbnM8
L3B1Ymxpc2hlcj48YWNjZXNzaW9uLW51bT4yMTQ0NzU0ODwvYWNjZXNzaW9uLW51bT48dXJscz48
cmVsYXRlZC11cmxzPjx1cmw+aHR0cHM6Ly9lenByb3h5LmNhbmJlcnJhLmVkdS5hdS9sb2dpbj91
cmw9aHR0cHM6Ly9zZWFyY2guZWJzY29ob3N0LmNvbS9sb2dpbi5hc3B4P2RpcmVjdD10cnVlJmFt
cDtkYj1jbWVkbSZhbXA7QU49MjE0NDc1NDgmYW1wO3NpdGU9ZWhvc3QtbGl2ZTwvdXJsPjx1cmw+
aHR0cHM6Ly9qb3VybmFscy5zYWdlcHViLmNvbS9kb2kvcGRmLzEwLjExNzcvMTAxMDUzOTUxMDM5
NTEyMT9kb3dubG9hZD10cnVlPC91cmw+PC9yZWxhdGVkLXVybHM+PC91cmxzPjxlbGVjdHJvbmlj
LXJlc291cmNlLW51bT4xMC4xMTc3LzEwMTA1Mzk1MTAzOTUxMjE8L2VsZWN0cm9uaWMtcmVzb3Vy
Y2UtbnVtPjwvcmVjb3JkPjwvQ2l0ZT48L0VuZE5vdGU+AG==
</w:fldData>
        </w:fldChar>
      </w:r>
      <w:r w:rsidR="002E2F88">
        <w:rPr>
          <w:rFonts w:asciiTheme="majorHAnsi" w:hAnsiTheme="majorHAnsi" w:cstheme="majorBidi"/>
        </w:rPr>
        <w:instrText xml:space="preserve"> ADDIN EN.CITE.DATA </w:instrText>
      </w:r>
      <w:r w:rsidR="002E2F88">
        <w:rPr>
          <w:rFonts w:asciiTheme="majorHAnsi" w:hAnsiTheme="majorHAnsi" w:cstheme="majorBidi"/>
        </w:rPr>
      </w:r>
      <w:r w:rsidR="002E2F88">
        <w:rPr>
          <w:rFonts w:asciiTheme="majorHAnsi" w:hAnsiTheme="majorHAnsi" w:cstheme="majorBidi"/>
        </w:rPr>
        <w:fldChar w:fldCharType="end"/>
      </w:r>
      <w:r w:rsidR="002E2F88" w:rsidRPr="005D06DD">
        <w:rPr>
          <w:rFonts w:asciiTheme="majorHAnsi" w:hAnsiTheme="majorHAnsi" w:cstheme="majorBidi"/>
        </w:rPr>
      </w:r>
      <w:r w:rsidR="002E2F88" w:rsidRPr="005D06DD">
        <w:rPr>
          <w:rFonts w:asciiTheme="majorHAnsi" w:hAnsiTheme="majorHAnsi" w:cstheme="majorBidi"/>
        </w:rPr>
        <w:fldChar w:fldCharType="separate"/>
      </w:r>
      <w:r w:rsidR="002E2F88">
        <w:rPr>
          <w:rFonts w:asciiTheme="majorHAnsi" w:hAnsiTheme="majorHAnsi" w:cstheme="majorBidi"/>
          <w:noProof/>
        </w:rPr>
        <w:t>Blashki et al. (2011)</w:t>
      </w:r>
      <w:r w:rsidR="002E2F88" w:rsidRPr="005D06DD">
        <w:rPr>
          <w:rFonts w:asciiTheme="majorHAnsi" w:hAnsiTheme="majorHAnsi" w:cstheme="majorBidi"/>
        </w:rPr>
        <w:fldChar w:fldCharType="end"/>
      </w:r>
      <w:r w:rsidR="00227D30" w:rsidRPr="005F79F7">
        <w:t xml:space="preserve"> described a wide range of</w:t>
      </w:r>
      <w:r w:rsidR="000F1976" w:rsidRPr="005F79F7">
        <w:t xml:space="preserve"> climate related</w:t>
      </w:r>
      <w:r w:rsidR="00227D30" w:rsidRPr="005F79F7">
        <w:t xml:space="preserve"> health outcomes, including mental health. One review</w:t>
      </w:r>
      <w:r w:rsidR="00A13CED" w:rsidRPr="005F79F7">
        <w:t xml:space="preserve"> </w:t>
      </w:r>
      <w:r w:rsidR="00227D30" w:rsidRPr="005F79F7">
        <w:t>specifically</w:t>
      </w:r>
      <w:r w:rsidR="00A13CED" w:rsidRPr="005F79F7">
        <w:t xml:space="preserve"> focused on health and safety outcomes</w:t>
      </w:r>
      <w:r w:rsidR="00BE33AE" w:rsidRPr="005F79F7">
        <w:t xml:space="preserve"> for </w:t>
      </w:r>
      <w:r w:rsidR="001B47E8" w:rsidRPr="005F79F7">
        <w:t>the health workforce</w:t>
      </w:r>
      <w:r w:rsidR="00A13CED" w:rsidRPr="005F79F7">
        <w:t xml:space="preserve"> </w:t>
      </w:r>
      <w:r w:rsidR="00A13CED" w:rsidRPr="005D06DD">
        <w:rPr>
          <w:rFonts w:asciiTheme="majorHAnsi" w:hAnsiTheme="majorHAnsi" w:cstheme="majorBidi"/>
        </w:rPr>
        <w:fldChar w:fldCharType="begin"/>
      </w:r>
      <w:r w:rsidR="00A13CED">
        <w:rPr>
          <w:rFonts w:asciiTheme="majorHAnsi" w:hAnsiTheme="majorHAnsi" w:cstheme="majorBidi"/>
        </w:rPr>
        <w:instrText xml:space="preserve"> ADDIN EN.CITE &lt;EndNote&gt;&lt;Cite&gt;&lt;Author&gt;Zurynski&lt;/Author&gt;&lt;Year&gt;2024&lt;/Year&gt;&lt;RecNum&gt;55&lt;/RecNum&gt;&lt;DisplayText&gt;(Zurynski et al. 2024)&lt;/DisplayText&gt;&lt;record&gt;&lt;rec-number&gt;55&lt;/rec-number&gt;&lt;foreign-keys&gt;&lt;key app="EN" db-id="2tvvdsaevdpwwzex5pfxx0p5f9d225t9sw5e" timestamp="1715161418"&gt;55&lt;/key&gt;&lt;/foreign-keys&gt;&lt;ref-type name="Journal Article"&gt;17&lt;/ref-type&gt;&lt;contributors&gt;&lt;authors&gt;&lt;author&gt;Zurynski, Yvonne&lt;/author&gt;&lt;author&gt;Fisher, Georgia&lt;/author&gt;&lt;author&gt;Wijekulasuriya, Shalini&lt;/author&gt;&lt;author&gt;Leask, Elle&lt;/author&gt;&lt;author&gt;Dharmayani, Putu Novi Arfirsta&lt;/author&gt;&lt;author&gt;Ellis, Louise A.&lt;/author&gt;&lt;author&gt;Smith, Carolynn L.&lt;/author&gt;&lt;author&gt;Braithwaite, Jeffrey&lt;/author&gt;&lt;/authors&gt;&lt;/contributors&gt;&lt;titles&gt;&lt;title&gt;Bolstering health systems to cope with the impacts of climate change events: A review of the evidence on workforce planning, upskilling, and capacity building&lt;/title&gt;&lt;secondary-title&gt;The International Journal of Health Planning and Management&lt;/secondary-title&gt;&lt;/titles&gt;&lt;periodical&gt;&lt;full-title&gt;The International journal of health planning and management&lt;/full-title&gt;&lt;/periodical&gt;&lt;dates&gt;&lt;year&gt;2024&lt;/year&gt;&lt;/dates&gt;&lt;pub-location&gt;England&lt;/pub-location&gt;&lt;publisher&gt;Wiley&lt;/publisher&gt;&lt;accession-num&gt;38308433&lt;/accession-num&gt;&lt;urls&gt;&lt;related-urls&gt;&lt;url&gt;https://ezproxy.canberra.edu.au/login?url=https://search.ebscohost.com/login.aspx?direct=true&amp;amp;db=cmedm&amp;amp;AN=38308433&amp;amp;site=ehost-live&lt;/url&gt;&lt;url&gt;https://onlinelibrary.wiley.com/doi/pdfdirect/10.1002/hpm.3769?download=true&lt;/url&gt;&lt;/related-urls&gt;&lt;/urls&gt;&lt;electronic-resource-num&gt;10.1002/hpm.3769&lt;/electronic-resource-num&gt;&lt;/record&gt;&lt;/Cite&gt;&lt;/EndNote&gt;</w:instrText>
      </w:r>
      <w:r w:rsidR="00A13CED" w:rsidRPr="005D06DD">
        <w:rPr>
          <w:rFonts w:asciiTheme="majorHAnsi" w:hAnsiTheme="majorHAnsi" w:cstheme="majorBidi"/>
        </w:rPr>
        <w:fldChar w:fldCharType="separate"/>
      </w:r>
      <w:r w:rsidR="00A13CED">
        <w:rPr>
          <w:rFonts w:asciiTheme="majorHAnsi" w:hAnsiTheme="majorHAnsi" w:cstheme="majorBidi"/>
          <w:noProof/>
        </w:rPr>
        <w:t>(Zurynski et al. 2024)</w:t>
      </w:r>
      <w:r w:rsidR="00A13CED" w:rsidRPr="005D06DD">
        <w:rPr>
          <w:rFonts w:asciiTheme="majorHAnsi" w:hAnsiTheme="majorHAnsi" w:cstheme="majorBidi"/>
        </w:rPr>
        <w:fldChar w:fldCharType="end"/>
      </w:r>
      <w:r w:rsidR="001B47E8" w:rsidRPr="005F79F7">
        <w:t>.</w:t>
      </w:r>
      <w:r w:rsidR="00C63308" w:rsidRPr="005F79F7">
        <w:t xml:space="preserve"> Health outcomes were not specified</w:t>
      </w:r>
      <w:r w:rsidR="00762AAE" w:rsidRPr="005F79F7">
        <w:t xml:space="preserve"> but broadly discussed</w:t>
      </w:r>
      <w:r w:rsidR="00C63308" w:rsidRPr="005F79F7">
        <w:t xml:space="preserve"> in </w:t>
      </w:r>
      <w:r w:rsidR="00BD4CD5" w:rsidRPr="005F79F7">
        <w:t>five</w:t>
      </w:r>
      <w:r w:rsidR="00C63308" w:rsidRPr="005F79F7">
        <w:t xml:space="preserve"> of the included reviews </w:t>
      </w:r>
      <w:r w:rsidR="00C63308" w:rsidRPr="005D06DD">
        <w:rPr>
          <w:rFonts w:asciiTheme="majorHAnsi" w:hAnsiTheme="majorHAnsi" w:cstheme="majorBidi"/>
        </w:rPr>
        <w:fldChar w:fldCharType="begin">
          <w:fldData xml:space="preserve">PEVuZE5vdGU+PENpdGU+PEF1dGhvcj5QYWxpbmthczwvQXV0aG9yPjxZZWFyPjIwMjA8L1llYXI+
PFJlY051bT4zMDwvUmVjTnVtPjxEaXNwbGF5VGV4dD4oUGFsaW5rYXMgZXQgYWwuIDIwMjA7IFdh
bHRlciBldCBhbC4gMjAyNDsgV2Fsa2VyIGV0IGFsLiAyMDExOyBYdSBldCBhbC4gMjAyMyk8L0Rp
c3BsYXlUZXh0PjxyZWNvcmQ+PHJlYy1udW1iZXI+MzA8L3JlYy1udW1iZXI+PGZvcmVpZ24ta2V5
cz48a2V5IGFwcD0iRU4iIGRiLWlkPSIydHZ2ZHNhZXZkcHd3emV4NXBmeHgwcDVmOWQyMjV0OXN3
NWUiIHRpbWVzdGFtcD0iMTcxNTE2MTQxOCI+MzA8L2tleT48L2ZvcmVpZ24ta2V5cz48cmVmLXR5
cGUgbmFtZT0iSm91cm5hbCBBcnRpY2xlIj4xNzwvcmVmLXR5cGU+PGNvbnRyaWJ1dG9ycz48YXV0
aG9ycz48YXV0aG9yPlBhbGlua2FzLCBMYXdyZW5jZSBBLjwvYXV0aG9yPjxhdXRob3I+TyZhcG9z
O0Rvbm5lbGwsIE1lYWdoYW4gTC48L2F1dGhvcj48YXV0aG9yPkxhdSwgV2lubmllPC9hdXRob3I+
PGF1dGhvcj5Xb25nLCBNYXJsZWVuPC9hdXRob3I+PC9hdXRob3JzPjwvY29udHJpYnV0b3JzPjx0
aXRsZXM+PHRpdGxlPlN0cmF0ZWdpZXMgZm9yIGRlbGl2ZXJpbmcgbWVudGFsIGhlYWx0aCBzZXJ2
aWNlcyBpbiByZXNwb25zZSB0byBnbG9iYWwgY2xpbWF0ZSBjaGFuZ2U6IEEgbmFycmF0aXZlIHJl
dmlldzwvdGl0bGU+PHNlY29uZGFyeS10aXRsZT5JbnRlcm5hdGlvbmFsIEpvdXJuYWwgb2YgRW52
aXJvbm1lbnRhbCBSZXNlYXJjaCBhbmQgUHVibGljIEhlYWx0aDwvc2Vjb25kYXJ5LXRpdGxlPjwv
dGl0bGVzPjxwZXJpb2RpY2FsPjxmdWxsLXRpdGxlPkludGVybmF0aW9uYWwgSm91cm5hbCBvZiBF
bnZpcm9ubWVudGFsIFJlc2VhcmNoIGFuZCBQdWJsaWMgSGVhbHRoPC9mdWxsLXRpdGxlPjwvcGVy
aW9kaWNhbD48cGFnZXM+ODU2MjwvcGFnZXM+PHZvbHVtZT4xNzwvdm9sdW1lPjxudW1iZXI+MjI8
L251bWJlcj48ZGF0ZXM+PHllYXI+MjAyMDwveWVhcj48L2RhdGVzPjxwdWItbG9jYXRpb24+U3dp
dHplcmxhbmQ8L3B1Yi1sb2NhdGlvbj48cHVibGlzaGVyPk1EUEk8L3B1Ymxpc2hlcj48YWNjZXNz
aW9uLW51bT4zMzIxODE0MTwvYWNjZXNzaW9uLW51bT48dXJscz48cmVsYXRlZC11cmxzPjx1cmw+
aHR0cHM6Ly9lenByb3h5LmNhbmJlcnJhLmVkdS5hdS9sb2dpbj91cmw9aHR0cHM6Ly9zZWFyY2gu
ZWJzY29ob3N0LmNvbS9sb2dpbi5hc3B4P2RpcmVjdD10cnVlJmFtcDtkYj1jbWVkbSZhbXA7QU49
MzMyMTgxNDEmYW1wO3NpdGU9ZWhvc3QtbGl2ZTwvdXJsPjx1cmw+aHR0cHM6Ly9tZHBpLXJlcy5j
b20vZF9hdHRhY2htZW50L2lqZXJwaC9pamVycGgtMTctMDg1NjIvYXJ0aWNsZV9kZXBsb3kvaWpl
cnBoLTE3LTA4NTYyLXYyLnBkZj92ZXJzaW9uPTE2MDU4MzgzMDI8L3VybD48L3JlbGF0ZWQtdXJs
cz48L3VybHM+PGVsZWN0cm9uaWMtcmVzb3VyY2UtbnVtPjEwLjMzOTAvaWplcnBoMTcyMjg1NjI8
L2VsZWN0cm9uaWMtcmVzb3VyY2UtbnVtPjwvcmVjb3JkPjwvQ2l0ZT48Q2l0ZT48QXV0aG9yPldh
bHRlcjwvQXV0aG9yPjxZZWFyPjIwMjQ8L1llYXI+PFJlY051bT40NDwvUmVjTnVtPjxyZWNvcmQ+
PHJlYy1udW1iZXI+NDQ8L3JlYy1udW1iZXI+PGZvcmVpZ24ta2V5cz48a2V5IGFwcD0iRU4iIGRi
LWlkPSIydHZ2ZHNhZXZkcHd3emV4NXBmeHgwcDVmOWQyMjV0OXN3NWUiIHRpbWVzdGFtcD0iMTcx
NTE2MTQxOCI+NDQ8L2tleT48L2ZvcmVpZ24ta2V5cz48cmVmLXR5cGUgbmFtZT0iSm91cm5hbCBB
cnRpY2xlIj4xNzwvcmVmLXR5cGU+PGNvbnRyaWJ1dG9ycz48YXV0aG9ycz48YXV0aG9yPldhbHRl
ciwgVG9ueSBHLjwvYXV0aG9yPjxhdXRob3I+QnJpY2tuZWxsLCBMaXNhIEsuPC9hdXRob3I+PGF1
dGhvcj5QcmVzdG9uLCBSb2J5biBHLjwvYXV0aG9yPjxhdXRob3I+Q3Jhd2ZvcmQsIEVsaXNlIEcu
IEMuPC9hdXRob3I+PC9hdXRob3JzPjwvY29udHJpYnV0b3JzPjx0aXRsZXM+PHRpdGxlPkNsaW1h
dGUgY2hhbmdlIGFkYXB0YXRpb24gbWV0aG9kcyBmb3IgcHVibGljIGhlYWx0aCBwcmV2ZW50aW9u
IGluIEF1c3RyYWxpYTogYW4gaW50ZWdyYXRpdmUgcmV2aWV3PC90aXRsZT48c2Vjb25kYXJ5LXRp
dGxlPkN1cnJlbnQgRW52aXJvbm1lbnRhbCBIZWFsdGggUmVwb3J0czwvc2Vjb25kYXJ5LXRpdGxl
PjwvdGl0bGVzPjxwZXJpb2RpY2FsPjxmdWxsLXRpdGxlPkN1cnJlbnQgZW52aXJvbm1lbnRhbCBo
ZWFsdGggcmVwb3J0czwvZnVsbC10aXRsZT48L3BlcmlvZGljYWw+PGRhdGVzPjx5ZWFyPjIwMjQ8
L3llYXI+PC9kYXRlcz48cHViLWxvY2F0aW9uPlN3aXR6ZXJsYW5kPC9wdWItbG9jYXRpb24+PHB1
Ymxpc2hlcj5TcHJpbmdlciBJbnRlcm5hdGlvbmFsIFB1Ymxpc2hpbmcgQUc8L3B1Ymxpc2hlcj48
YWNjZXNzaW9uLW51bT4zODIyMTU5OTwvYWNjZXNzaW9uLW51bT48dXJscz48cmVsYXRlZC11cmxz
Pjx1cmw+aHR0cHM6Ly9lenByb3h5LmNhbmJlcnJhLmVkdS5hdS9sb2dpbj91cmw9aHR0cHM6Ly9z
ZWFyY2guZWJzY29ob3N0LmNvbS9sb2dpbi5hc3B4P2RpcmVjdD10cnVlJmFtcDtkYj1jbWVkbSZh
bXA7QU49MzgyMjE1OTkmYW1wO3NpdGU9ZWhvc3QtbGl2ZTwvdXJsPjx1cmw+aHR0cHM6Ly9saW5r
LnNwcmluZ2VyLmNvbS9jb250ZW50L3BkZi8xMC4xMDA3L3M0MDU3Mi0wMjMtMDA0MjItNy5wZGY8
L3VybD48L3JlbGF0ZWQtdXJscz48L3VybHM+PGVsZWN0cm9uaWMtcmVzb3VyY2UtbnVtPjEwLjEw
MDcvczQwNTcyLTAyMy0wMDQyMi03PC9lbGVjdHJvbmljLXJlc291cmNlLW51bT48L3JlY29yZD48
L0NpdGU+PENpdGU+PEF1dGhvcj5XYWxrZXI8L0F1dGhvcj48WWVhcj4yMDExPC9ZZWFyPjxSZWNO
dW0+NDM8L1JlY051bT48cmVjb3JkPjxyZWMtbnVtYmVyPjQzPC9yZWMtbnVtYmVyPjxmb3JlaWdu
LWtleXM+PGtleSBhcHA9IkVOIiBkYi1pZD0iMnR2dmRzYWV2ZHB3d3pleDVwZnh4MHA1ZjlkMjI1
dDlzdzVlIiB0aW1lc3RhbXA9IjE3MTUxNjE0MTgiPjQzPC9rZXk+PC9mb3JlaWduLWtleXM+PHJl
Zi10eXBlIG5hbWU9IkpvdXJuYWwgQXJ0aWNsZSI+MTc8L3JlZi10eXBlPjxjb250cmlidXRvcnM+
PGF1dGhvcnM+PGF1dGhvcj5XYWxrZXIsIFJhZTwvYXV0aG9yPjxhdXRob3I+SGFzc2FsbCwgSm9o
bjwvYXV0aG9yPjxhdXRob3I+Q2hhcGxpbiwgU3VlPC9hdXRob3I+PGF1dGhvcj5Db25ndWVzLCBK
YW5ldDwvYXV0aG9yPjxhdXRob3I+QmFqYXlvLCBSYWNoYWVsPC9hdXRob3I+PGF1dGhvcj5NYXNv
biwgV2VuZHk8L2F1dGhvcj48L2F1dGhvcnM+PC9jb250cmlidXRvcnM+PHRpdGxlcz48dGl0bGU+
SGVhbHRoIHByb21vdGlvbiBpbnRlcnZlbnRpb25zIHRvIGFkZHJlc3MgY2xpbWF0ZSBjaGFuZ2Ug
dXNpbmcgYSBwcmltYXJ5IGhlYWx0aCBjYXJlIGFwcHJvYWNoOiBhIGxpdGVyYXR1cmUgcmV2aWV3
PC90aXRsZT48c2Vjb25kYXJ5LXRpdGxlPkhlYWx0aCBQcm9tb3Rpb24gSm91cm5hbCBvZiBBdXN0
cmFsaWE8L3NlY29uZGFyeS10aXRsZT48L3RpdGxlcz48cGVyaW9kaWNhbD48ZnVsbC10aXRsZT5I
ZWFsdGggUHJvbW90aW9uIEpvdXJuYWwgb2YgQXVzdHJhbGlhPC9mdWxsLXRpdGxlPjwvcGVyaW9k
aWNhbD48cGFnZXM+UzYtUzEyPC9wYWdlcz48dm9sdW1lPjIyPC92b2x1bWU+PGRhdGVzPjx5ZWFy
PjIwMTE8L3llYXI+PC9kYXRlcz48cHViLWxvY2F0aW9uPkF1c3RyYWxpYTwvcHViLWxvY2F0aW9u
PjxwdWJsaXNoZXI+V2lsZXk8L3B1Ymxpc2hlcj48YWNjZXNzaW9uLW51bT4yMjUxODkxMjwvYWNj
ZXNzaW9uLW51bT48dXJscz48cmVsYXRlZC11cmxzPjx1cmw+aHR0cHM6Ly9lenByb3h5LmNhbmJl
cnJhLmVkdS5hdS9sb2dpbj91cmw9aHR0cHM6Ly9zZWFyY2guZWJzY29ob3N0LmNvbS9sb2dpbi5h
c3B4P2RpcmVjdD10cnVlJmFtcDtkYj1jbWVkbSZhbXA7QU49MjI1MTg5MTImYW1wO3NpdGU9ZWhv
c3QtbGl2ZTwvdXJsPjx1cmw+aHR0cHM6Ly9vbmxpbmVsaWJyYXJ5LndpbGV5LmNvbS9kb2kvcGRm
ZGlyZWN0LzEwLjEwNzEvSEUxMTQwNj9kb3dubG9hZD10cnVlPC91cmw+PC9yZWxhdGVkLXVybHM+
PC91cmxzPjxlbGVjdHJvbmljLXJlc291cmNlLW51bT4xMC4xMDcxL2hlMTE0MDY8L2VsZWN0cm9u
aWMtcmVzb3VyY2UtbnVtPjwvcmVjb3JkPjwvQ2l0ZT48Q2l0ZT48QXV0aG9yPlh1PC9BdXRob3I+
PFllYXI+MjAyMzwvWWVhcj48UmVjTnVtPjUxPC9SZWNOdW0+PHJlY29yZD48cmVjLW51bWJlcj41
MTwvcmVjLW51bWJlcj48Zm9yZWlnbi1rZXlzPjxrZXkgYXBwPSJFTiIgZGItaWQ9IjJ0dnZkc2Fl
dmRwd3d6ZXg1cGZ4eDBwNWY5ZDIyNXQ5c3c1ZSIgdGltZXN0YW1wPSIxNzE1MTYxNDE4Ij41MTwv
a2V5PjwvZm9yZWlnbi1rZXlzPjxyZWYtdHlwZSBuYW1lPSJKb3VybmFsIEFydGljbGUiPjE3PC9y
ZWYtdHlwZT48Y29udHJpYnV0b3JzPjxhdXRob3JzPjxhdXRob3I+WHUsIFJvbmdiaW48L2F1dGhv
cj48YXV0aG9yPll1LCBQZWk8L2F1dGhvcj48YXV0aG9yPkxpdSwgWWFubWluZzwvYXV0aG9yPjxh
dXRob3I+Q2hlbiwgR29uZ2JvPC9hdXRob3I+PGF1dGhvcj5ZYW5nLCBaaGVuZ3l1PC9hdXRob3I+
PGF1dGhvcj5aaGFuZywgWWl3ZW48L2F1dGhvcj48YXV0aG9yPld1LCBZYW88L2F1dGhvcj48YXV0
aG9yPkJlZ2dzLCBQYXVsIEouPC9hdXRob3I+PGF1dGhvcj5aaGFuZywgWWluZzwvYXV0aG9yPjxh
dXRob3I+Qm9vY29jaywgSmVubmlmZXI8L2F1dGhvcj48YXV0aG9yPkppLCBGZWk8L2F1dGhvcj48
YXV0aG9yPkhhbmlnYW4sIEl2YW48L2F1dGhvcj48YXV0aG9yPkpheSwgT2xsaWU8L2F1dGhvcj48
YXV0aG9yPkJpLCBQZW5nPC9hdXRob3I+PGF1dGhvcj5WYXJnYXMsIE5pY29sZTwvYXV0aG9yPjxh
dXRob3I+TGVkZXIsIEthcmluPC9hdXRob3I+PGF1dGhvcj5HcmVlbiwgRG9ubmE8L2F1dGhvcj48
YXV0aG9yPlF1YWlsLCBLYXRpZTwvYXV0aG9yPjxhdXRob3I+SHV4bGV5LCBSYWNoZWw8L2F1dGhv
cj48YXV0aG9yPkphbGFsdWRpbiwgQmluPC9hdXRob3I+PGF1dGhvcj5IdSwgV2VuYmlhbzwvYXV0
aG9yPjxhdXRob3I+RGVubmVrYW1wLCBNYXJ0aW5lPC9hdXRob3I+PGF1dGhvcj5WYXJkb3VsYWtp
cywgU290aXJpczwvYXV0aG9yPjxhdXRob3I+Qm9uZSwgQW5naWU8L2F1dGhvcj48YXV0aG9yPkFi
cmFoYW1zLCBKb25hdGhhbjwvYXV0aG9yPjxhdXRob3I+Sm9obnN0b24sIEZheSBILjwvYXV0aG9y
PjxhdXRob3I+QnJvb21lLCBSaWNoYXJkPC9hdXRob3I+PGF1dGhvcj5DYXBvbiwgVG9ueTwvYXV0
aG9yPjxhdXRob3I+TGksIFNoYW5zaGFuPC9hdXRob3I+PGF1dGhvcj5HdW8sIFl1bWluZzwvYXV0
aG9yPjwvYXV0aG9ycz48L2NvbnRyaWJ1dG9ycz48dGl0bGVzPjx0aXRsZT5DbGltYXRlIGNoYW5n
ZSwgZW52aXJvbm1lbnRhbCBleHRyZW1lcywgYW5kIGh1bWFuIGhlYWx0aCBpbiBBdXN0cmFsaWE6
IGNoYWxsZW5nZXMsIGFkYXB0YXRpb24gc3RyYXRlZ2llcywgYW5kIHBvbGljeSBnYXBzPC90aXRs
ZT48c2Vjb25kYXJ5LXRpdGxlPlRoZSBMYW5jZXQgUmVnaW9uYWwgSGVhbHRoLiBXZXN0ZXJuIFBh
Y2lmaWM8L3NlY29uZGFyeS10aXRsZT48L3RpdGxlcz48cGVyaW9kaWNhbD48ZnVsbC10aXRsZT5U
aGUgTGFuY2V0IHJlZ2lvbmFsIGhlYWx0aC4gV2VzdGVybiBQYWNpZmljPC9mdWxsLXRpdGxlPjwv
cGVyaW9kaWNhbD48cGFnZXM+MTAwOTM2PC9wYWdlcz48dm9sdW1lPjQwPC92b2x1bWU+PGRhdGVz
Pjx5ZWFyPjIwMjM8L3llYXI+PC9kYXRlcz48cHViLWxvY2F0aW9uPkVuZ2xhbmQ8L3B1Yi1sb2Nh
dGlvbj48cHVibGlzaGVyPkVsc2V2aWVyIEx0ZDwvcHVibGlzaGVyPjxhY2Nlc3Npb24tbnVtPjM4
MTE2NTA1PC9hY2Nlc3Npb24tbnVtPjx1cmxzPjxyZWxhdGVkLXVybHM+PHVybD5odHRwczovL2V6
cHJveHkuY2FuYmVycmEuZWR1LmF1L2xvZ2luP3VybD1odHRwczovL3NlYXJjaC5lYnNjb2hvc3Qu
Y29tL2xvZ2luLmFzcHg/ZGlyZWN0PXRydWUmYW1wO2RiPWNtZWRtJmFtcDtBTj0zODExNjUwNSZh
bXA7c2l0ZT1laG9zdC1saXZlPC91cmw+PHVybD5odHRwczovL3d3dy5uY2JpLm5sbS5uaWguZ292
L3BtYy9hcnRpY2xlcy9QTUMxMDczMDMxNS9wZGYvbWFpbi5wZGY8L3VybD48L3JlbGF0ZWQtdXJs
cz48L3VybHM+PGVsZWN0cm9uaWMtcmVzb3VyY2UtbnVtPjEwLjEwMTYvai5sYW53cGMuMjAyMy4x
MDA5MzY8L2VsZWN0cm9uaWMtcmVzb3VyY2UtbnVtPjwvcmVjb3JkPjwvQ2l0ZT48L0VuZE5vdGU+
AG==
</w:fldData>
        </w:fldChar>
      </w:r>
      <w:r w:rsidR="00C63308">
        <w:rPr>
          <w:rFonts w:asciiTheme="majorHAnsi" w:hAnsiTheme="majorHAnsi" w:cstheme="majorBidi"/>
        </w:rPr>
        <w:instrText xml:space="preserve"> ADDIN EN.CITE </w:instrText>
      </w:r>
      <w:r w:rsidR="00C63308">
        <w:rPr>
          <w:rFonts w:asciiTheme="majorHAnsi" w:hAnsiTheme="majorHAnsi" w:cstheme="majorBidi"/>
        </w:rPr>
        <w:fldChar w:fldCharType="begin">
          <w:fldData xml:space="preserve">PEVuZE5vdGU+PENpdGU+PEF1dGhvcj5QYWxpbmthczwvQXV0aG9yPjxZZWFyPjIwMjA8L1llYXI+
PFJlY051bT4zMDwvUmVjTnVtPjxEaXNwbGF5VGV4dD4oUGFsaW5rYXMgZXQgYWwuIDIwMjA7IFdh
bHRlciBldCBhbC4gMjAyNDsgV2Fsa2VyIGV0IGFsLiAyMDExOyBYdSBldCBhbC4gMjAyMyk8L0Rp
c3BsYXlUZXh0PjxyZWNvcmQ+PHJlYy1udW1iZXI+MzA8L3JlYy1udW1iZXI+PGZvcmVpZ24ta2V5
cz48a2V5IGFwcD0iRU4iIGRiLWlkPSIydHZ2ZHNhZXZkcHd3emV4NXBmeHgwcDVmOWQyMjV0OXN3
NWUiIHRpbWVzdGFtcD0iMTcxNTE2MTQxOCI+MzA8L2tleT48L2ZvcmVpZ24ta2V5cz48cmVmLXR5
cGUgbmFtZT0iSm91cm5hbCBBcnRpY2xlIj4xNzwvcmVmLXR5cGU+PGNvbnRyaWJ1dG9ycz48YXV0
aG9ycz48YXV0aG9yPlBhbGlua2FzLCBMYXdyZW5jZSBBLjwvYXV0aG9yPjxhdXRob3I+TyZhcG9z
O0Rvbm5lbGwsIE1lYWdoYW4gTC48L2F1dGhvcj48YXV0aG9yPkxhdSwgV2lubmllPC9hdXRob3I+
PGF1dGhvcj5Xb25nLCBNYXJsZWVuPC9hdXRob3I+PC9hdXRob3JzPjwvY29udHJpYnV0b3JzPjx0
aXRsZXM+PHRpdGxlPlN0cmF0ZWdpZXMgZm9yIGRlbGl2ZXJpbmcgbWVudGFsIGhlYWx0aCBzZXJ2
aWNlcyBpbiByZXNwb25zZSB0byBnbG9iYWwgY2xpbWF0ZSBjaGFuZ2U6IEEgbmFycmF0aXZlIHJl
dmlldzwvdGl0bGU+PHNlY29uZGFyeS10aXRsZT5JbnRlcm5hdGlvbmFsIEpvdXJuYWwgb2YgRW52
aXJvbm1lbnRhbCBSZXNlYXJjaCBhbmQgUHVibGljIEhlYWx0aDwvc2Vjb25kYXJ5LXRpdGxlPjwv
dGl0bGVzPjxwZXJpb2RpY2FsPjxmdWxsLXRpdGxlPkludGVybmF0aW9uYWwgSm91cm5hbCBvZiBF
bnZpcm9ubWVudGFsIFJlc2VhcmNoIGFuZCBQdWJsaWMgSGVhbHRoPC9mdWxsLXRpdGxlPjwvcGVy
aW9kaWNhbD48cGFnZXM+ODU2MjwvcGFnZXM+PHZvbHVtZT4xNzwvdm9sdW1lPjxudW1iZXI+MjI8
L251bWJlcj48ZGF0ZXM+PHllYXI+MjAyMDwveWVhcj48L2RhdGVzPjxwdWItbG9jYXRpb24+U3dp
dHplcmxhbmQ8L3B1Yi1sb2NhdGlvbj48cHVibGlzaGVyPk1EUEk8L3B1Ymxpc2hlcj48YWNjZXNz
aW9uLW51bT4zMzIxODE0MTwvYWNjZXNzaW9uLW51bT48dXJscz48cmVsYXRlZC11cmxzPjx1cmw+
aHR0cHM6Ly9lenByb3h5LmNhbmJlcnJhLmVkdS5hdS9sb2dpbj91cmw9aHR0cHM6Ly9zZWFyY2gu
ZWJzY29ob3N0LmNvbS9sb2dpbi5hc3B4P2RpcmVjdD10cnVlJmFtcDtkYj1jbWVkbSZhbXA7QU49
MzMyMTgxNDEmYW1wO3NpdGU9ZWhvc3QtbGl2ZTwvdXJsPjx1cmw+aHR0cHM6Ly9tZHBpLXJlcy5j
b20vZF9hdHRhY2htZW50L2lqZXJwaC9pamVycGgtMTctMDg1NjIvYXJ0aWNsZV9kZXBsb3kvaWpl
cnBoLTE3LTA4NTYyLXYyLnBkZj92ZXJzaW9uPTE2MDU4MzgzMDI8L3VybD48L3JlbGF0ZWQtdXJs
cz48L3VybHM+PGVsZWN0cm9uaWMtcmVzb3VyY2UtbnVtPjEwLjMzOTAvaWplcnBoMTcyMjg1NjI8
L2VsZWN0cm9uaWMtcmVzb3VyY2UtbnVtPjwvcmVjb3JkPjwvQ2l0ZT48Q2l0ZT48QXV0aG9yPldh
bHRlcjwvQXV0aG9yPjxZZWFyPjIwMjQ8L1llYXI+PFJlY051bT40NDwvUmVjTnVtPjxyZWNvcmQ+
PHJlYy1udW1iZXI+NDQ8L3JlYy1udW1iZXI+PGZvcmVpZ24ta2V5cz48a2V5IGFwcD0iRU4iIGRi
LWlkPSIydHZ2ZHNhZXZkcHd3emV4NXBmeHgwcDVmOWQyMjV0OXN3NWUiIHRpbWVzdGFtcD0iMTcx
NTE2MTQxOCI+NDQ8L2tleT48L2ZvcmVpZ24ta2V5cz48cmVmLXR5cGUgbmFtZT0iSm91cm5hbCBB
cnRpY2xlIj4xNzwvcmVmLXR5cGU+PGNvbnRyaWJ1dG9ycz48YXV0aG9ycz48YXV0aG9yPldhbHRl
ciwgVG9ueSBHLjwvYXV0aG9yPjxhdXRob3I+QnJpY2tuZWxsLCBMaXNhIEsuPC9hdXRob3I+PGF1
dGhvcj5QcmVzdG9uLCBSb2J5biBHLjwvYXV0aG9yPjxhdXRob3I+Q3Jhd2ZvcmQsIEVsaXNlIEcu
IEMuPC9hdXRob3I+PC9hdXRob3JzPjwvY29udHJpYnV0b3JzPjx0aXRsZXM+PHRpdGxlPkNsaW1h
dGUgY2hhbmdlIGFkYXB0YXRpb24gbWV0aG9kcyBmb3IgcHVibGljIGhlYWx0aCBwcmV2ZW50aW9u
IGluIEF1c3RyYWxpYTogYW4gaW50ZWdyYXRpdmUgcmV2aWV3PC90aXRsZT48c2Vjb25kYXJ5LXRp
dGxlPkN1cnJlbnQgRW52aXJvbm1lbnRhbCBIZWFsdGggUmVwb3J0czwvc2Vjb25kYXJ5LXRpdGxl
PjwvdGl0bGVzPjxwZXJpb2RpY2FsPjxmdWxsLXRpdGxlPkN1cnJlbnQgZW52aXJvbm1lbnRhbCBo
ZWFsdGggcmVwb3J0czwvZnVsbC10aXRsZT48L3BlcmlvZGljYWw+PGRhdGVzPjx5ZWFyPjIwMjQ8
L3llYXI+PC9kYXRlcz48cHViLWxvY2F0aW9uPlN3aXR6ZXJsYW5kPC9wdWItbG9jYXRpb24+PHB1
Ymxpc2hlcj5TcHJpbmdlciBJbnRlcm5hdGlvbmFsIFB1Ymxpc2hpbmcgQUc8L3B1Ymxpc2hlcj48
YWNjZXNzaW9uLW51bT4zODIyMTU5OTwvYWNjZXNzaW9uLW51bT48dXJscz48cmVsYXRlZC11cmxz
Pjx1cmw+aHR0cHM6Ly9lenByb3h5LmNhbmJlcnJhLmVkdS5hdS9sb2dpbj91cmw9aHR0cHM6Ly9z
ZWFyY2guZWJzY29ob3N0LmNvbS9sb2dpbi5hc3B4P2RpcmVjdD10cnVlJmFtcDtkYj1jbWVkbSZh
bXA7QU49MzgyMjE1OTkmYW1wO3NpdGU9ZWhvc3QtbGl2ZTwvdXJsPjx1cmw+aHR0cHM6Ly9saW5r
LnNwcmluZ2VyLmNvbS9jb250ZW50L3BkZi8xMC4xMDA3L3M0MDU3Mi0wMjMtMDA0MjItNy5wZGY8
L3VybD48L3JlbGF0ZWQtdXJscz48L3VybHM+PGVsZWN0cm9uaWMtcmVzb3VyY2UtbnVtPjEwLjEw
MDcvczQwNTcyLTAyMy0wMDQyMi03PC9lbGVjdHJvbmljLXJlc291cmNlLW51bT48L3JlY29yZD48
L0NpdGU+PENpdGU+PEF1dGhvcj5XYWxrZXI8L0F1dGhvcj48WWVhcj4yMDExPC9ZZWFyPjxSZWNO
dW0+NDM8L1JlY051bT48cmVjb3JkPjxyZWMtbnVtYmVyPjQzPC9yZWMtbnVtYmVyPjxmb3JlaWdu
LWtleXM+PGtleSBhcHA9IkVOIiBkYi1pZD0iMnR2dmRzYWV2ZHB3d3pleDVwZnh4MHA1ZjlkMjI1
dDlzdzVlIiB0aW1lc3RhbXA9IjE3MTUxNjE0MTgiPjQzPC9rZXk+PC9mb3JlaWduLWtleXM+PHJl
Zi10eXBlIG5hbWU9IkpvdXJuYWwgQXJ0aWNsZSI+MTc8L3JlZi10eXBlPjxjb250cmlidXRvcnM+
PGF1dGhvcnM+PGF1dGhvcj5XYWxrZXIsIFJhZTwvYXV0aG9yPjxhdXRob3I+SGFzc2FsbCwgSm9o
bjwvYXV0aG9yPjxhdXRob3I+Q2hhcGxpbiwgU3VlPC9hdXRob3I+PGF1dGhvcj5Db25ndWVzLCBK
YW5ldDwvYXV0aG9yPjxhdXRob3I+QmFqYXlvLCBSYWNoYWVsPC9hdXRob3I+PGF1dGhvcj5NYXNv
biwgV2VuZHk8L2F1dGhvcj48L2F1dGhvcnM+PC9jb250cmlidXRvcnM+PHRpdGxlcz48dGl0bGU+
SGVhbHRoIHByb21vdGlvbiBpbnRlcnZlbnRpb25zIHRvIGFkZHJlc3MgY2xpbWF0ZSBjaGFuZ2Ug
dXNpbmcgYSBwcmltYXJ5IGhlYWx0aCBjYXJlIGFwcHJvYWNoOiBhIGxpdGVyYXR1cmUgcmV2aWV3
PC90aXRsZT48c2Vjb25kYXJ5LXRpdGxlPkhlYWx0aCBQcm9tb3Rpb24gSm91cm5hbCBvZiBBdXN0
cmFsaWE8L3NlY29uZGFyeS10aXRsZT48L3RpdGxlcz48cGVyaW9kaWNhbD48ZnVsbC10aXRsZT5I
ZWFsdGggUHJvbW90aW9uIEpvdXJuYWwgb2YgQXVzdHJhbGlhPC9mdWxsLXRpdGxlPjwvcGVyaW9k
aWNhbD48cGFnZXM+UzYtUzEyPC9wYWdlcz48dm9sdW1lPjIyPC92b2x1bWU+PGRhdGVzPjx5ZWFy
PjIwMTE8L3llYXI+PC9kYXRlcz48cHViLWxvY2F0aW9uPkF1c3RyYWxpYTwvcHViLWxvY2F0aW9u
PjxwdWJsaXNoZXI+V2lsZXk8L3B1Ymxpc2hlcj48YWNjZXNzaW9uLW51bT4yMjUxODkxMjwvYWNj
ZXNzaW9uLW51bT48dXJscz48cmVsYXRlZC11cmxzPjx1cmw+aHR0cHM6Ly9lenByb3h5LmNhbmJl
cnJhLmVkdS5hdS9sb2dpbj91cmw9aHR0cHM6Ly9zZWFyY2guZWJzY29ob3N0LmNvbS9sb2dpbi5h
c3B4P2RpcmVjdD10cnVlJmFtcDtkYj1jbWVkbSZhbXA7QU49MjI1MTg5MTImYW1wO3NpdGU9ZWhv
c3QtbGl2ZTwvdXJsPjx1cmw+aHR0cHM6Ly9vbmxpbmVsaWJyYXJ5LndpbGV5LmNvbS9kb2kvcGRm
ZGlyZWN0LzEwLjEwNzEvSEUxMTQwNj9kb3dubG9hZD10cnVlPC91cmw+PC9yZWxhdGVkLXVybHM+
PC91cmxzPjxlbGVjdHJvbmljLXJlc291cmNlLW51bT4xMC4xMDcxL2hlMTE0MDY8L2VsZWN0cm9u
aWMtcmVzb3VyY2UtbnVtPjwvcmVjb3JkPjwvQ2l0ZT48Q2l0ZT48QXV0aG9yPlh1PC9BdXRob3I+
PFllYXI+MjAyMzwvWWVhcj48UmVjTnVtPjUxPC9SZWNOdW0+PHJlY29yZD48cmVjLW51bWJlcj41
MTwvcmVjLW51bWJlcj48Zm9yZWlnbi1rZXlzPjxrZXkgYXBwPSJFTiIgZGItaWQ9IjJ0dnZkc2Fl
dmRwd3d6ZXg1cGZ4eDBwNWY5ZDIyNXQ5c3c1ZSIgdGltZXN0YW1wPSIxNzE1MTYxNDE4Ij41MTwv
a2V5PjwvZm9yZWlnbi1rZXlzPjxyZWYtdHlwZSBuYW1lPSJKb3VybmFsIEFydGljbGUiPjE3PC9y
ZWYtdHlwZT48Y29udHJpYnV0b3JzPjxhdXRob3JzPjxhdXRob3I+WHUsIFJvbmdiaW48L2F1dGhv
cj48YXV0aG9yPll1LCBQZWk8L2F1dGhvcj48YXV0aG9yPkxpdSwgWWFubWluZzwvYXV0aG9yPjxh
dXRob3I+Q2hlbiwgR29uZ2JvPC9hdXRob3I+PGF1dGhvcj5ZYW5nLCBaaGVuZ3l1PC9hdXRob3I+
PGF1dGhvcj5aaGFuZywgWWl3ZW48L2F1dGhvcj48YXV0aG9yPld1LCBZYW88L2F1dGhvcj48YXV0
aG9yPkJlZ2dzLCBQYXVsIEouPC9hdXRob3I+PGF1dGhvcj5aaGFuZywgWWluZzwvYXV0aG9yPjxh
dXRob3I+Qm9vY29jaywgSmVubmlmZXI8L2F1dGhvcj48YXV0aG9yPkppLCBGZWk8L2F1dGhvcj48
YXV0aG9yPkhhbmlnYW4sIEl2YW48L2F1dGhvcj48YXV0aG9yPkpheSwgT2xsaWU8L2F1dGhvcj48
YXV0aG9yPkJpLCBQZW5nPC9hdXRob3I+PGF1dGhvcj5WYXJnYXMsIE5pY29sZTwvYXV0aG9yPjxh
dXRob3I+TGVkZXIsIEthcmluPC9hdXRob3I+PGF1dGhvcj5HcmVlbiwgRG9ubmE8L2F1dGhvcj48
YXV0aG9yPlF1YWlsLCBLYXRpZTwvYXV0aG9yPjxhdXRob3I+SHV4bGV5LCBSYWNoZWw8L2F1dGhv
cj48YXV0aG9yPkphbGFsdWRpbiwgQmluPC9hdXRob3I+PGF1dGhvcj5IdSwgV2VuYmlhbzwvYXV0
aG9yPjxhdXRob3I+RGVubmVrYW1wLCBNYXJ0aW5lPC9hdXRob3I+PGF1dGhvcj5WYXJkb3VsYWtp
cywgU290aXJpczwvYXV0aG9yPjxhdXRob3I+Qm9uZSwgQW5naWU8L2F1dGhvcj48YXV0aG9yPkFi
cmFoYW1zLCBKb25hdGhhbjwvYXV0aG9yPjxhdXRob3I+Sm9obnN0b24sIEZheSBILjwvYXV0aG9y
PjxhdXRob3I+QnJvb21lLCBSaWNoYXJkPC9hdXRob3I+PGF1dGhvcj5DYXBvbiwgVG9ueTwvYXV0
aG9yPjxhdXRob3I+TGksIFNoYW5zaGFuPC9hdXRob3I+PGF1dGhvcj5HdW8sIFl1bWluZzwvYXV0
aG9yPjwvYXV0aG9ycz48L2NvbnRyaWJ1dG9ycz48dGl0bGVzPjx0aXRsZT5DbGltYXRlIGNoYW5n
ZSwgZW52aXJvbm1lbnRhbCBleHRyZW1lcywgYW5kIGh1bWFuIGhlYWx0aCBpbiBBdXN0cmFsaWE6
IGNoYWxsZW5nZXMsIGFkYXB0YXRpb24gc3RyYXRlZ2llcywgYW5kIHBvbGljeSBnYXBzPC90aXRs
ZT48c2Vjb25kYXJ5LXRpdGxlPlRoZSBMYW5jZXQgUmVnaW9uYWwgSGVhbHRoLiBXZXN0ZXJuIFBh
Y2lmaWM8L3NlY29uZGFyeS10aXRsZT48L3RpdGxlcz48cGVyaW9kaWNhbD48ZnVsbC10aXRsZT5U
aGUgTGFuY2V0IHJlZ2lvbmFsIGhlYWx0aC4gV2VzdGVybiBQYWNpZmljPC9mdWxsLXRpdGxlPjwv
cGVyaW9kaWNhbD48cGFnZXM+MTAwOTM2PC9wYWdlcz48dm9sdW1lPjQwPC92b2x1bWU+PGRhdGVz
Pjx5ZWFyPjIwMjM8L3llYXI+PC9kYXRlcz48cHViLWxvY2F0aW9uPkVuZ2xhbmQ8L3B1Yi1sb2Nh
dGlvbj48cHVibGlzaGVyPkVsc2V2aWVyIEx0ZDwvcHVibGlzaGVyPjxhY2Nlc3Npb24tbnVtPjM4
MTE2NTA1PC9hY2Nlc3Npb24tbnVtPjx1cmxzPjxyZWxhdGVkLXVybHM+PHVybD5odHRwczovL2V6
cHJveHkuY2FuYmVycmEuZWR1LmF1L2xvZ2luP3VybD1odHRwczovL3NlYXJjaC5lYnNjb2hvc3Qu
Y29tL2xvZ2luLmFzcHg/ZGlyZWN0PXRydWUmYW1wO2RiPWNtZWRtJmFtcDtBTj0zODExNjUwNSZh
bXA7c2l0ZT1laG9zdC1saXZlPC91cmw+PHVybD5odHRwczovL3d3dy5uY2JpLm5sbS5uaWguZ292
L3BtYy9hcnRpY2xlcy9QTUMxMDczMDMxNS9wZGYvbWFpbi5wZGY8L3VybD48L3JlbGF0ZWQtdXJs
cz48L3VybHM+PGVsZWN0cm9uaWMtcmVzb3VyY2UtbnVtPjEwLjEwMTYvai5sYW53cGMuMjAyMy4x
MDA5MzY8L2VsZWN0cm9uaWMtcmVzb3VyY2UtbnVtPjwvcmVjb3JkPjwvQ2l0ZT48L0VuZE5vdGU+
AG==
</w:fldData>
        </w:fldChar>
      </w:r>
      <w:r w:rsidR="00C63308">
        <w:rPr>
          <w:rFonts w:asciiTheme="majorHAnsi" w:hAnsiTheme="majorHAnsi" w:cstheme="majorBidi"/>
        </w:rPr>
        <w:instrText xml:space="preserve"> ADDIN EN.CITE.DATA </w:instrText>
      </w:r>
      <w:r w:rsidR="00C63308">
        <w:rPr>
          <w:rFonts w:asciiTheme="majorHAnsi" w:hAnsiTheme="majorHAnsi" w:cstheme="majorBidi"/>
        </w:rPr>
      </w:r>
      <w:r w:rsidR="00C63308">
        <w:rPr>
          <w:rFonts w:asciiTheme="majorHAnsi" w:hAnsiTheme="majorHAnsi" w:cstheme="majorBidi"/>
        </w:rPr>
        <w:fldChar w:fldCharType="end"/>
      </w:r>
      <w:r w:rsidR="00C63308" w:rsidRPr="005D06DD">
        <w:rPr>
          <w:rFonts w:asciiTheme="majorHAnsi" w:hAnsiTheme="majorHAnsi" w:cstheme="majorBidi"/>
        </w:rPr>
      </w:r>
      <w:r w:rsidR="00C63308" w:rsidRPr="005D06DD">
        <w:rPr>
          <w:rFonts w:asciiTheme="majorHAnsi" w:hAnsiTheme="majorHAnsi" w:cstheme="majorBidi"/>
        </w:rPr>
        <w:fldChar w:fldCharType="separate"/>
      </w:r>
      <w:r w:rsidR="00C63308">
        <w:rPr>
          <w:rFonts w:asciiTheme="majorHAnsi" w:hAnsiTheme="majorHAnsi" w:cstheme="majorBidi"/>
          <w:noProof/>
        </w:rPr>
        <w:t>(</w:t>
      </w:r>
      <w:r w:rsidR="00AD3F93" w:rsidRPr="00DD32D3">
        <w:fldChar w:fldCharType="begin"/>
      </w:r>
      <w:r w:rsidR="00AD3F93" w:rsidRPr="00DD32D3">
        <w:instrText xml:space="preserve"> ADDIN EN.CITE &lt;EndNote&gt;&lt;Cite&gt;&lt;Author&gt;Lokmic-Tomkins&lt;/Author&gt;&lt;Year&gt;2023&lt;/Year&gt;&lt;RecNum&gt;24&lt;/RecNum&gt;&lt;DisplayText&gt;(Lokmic-Tomkins et al. 2023)&lt;/DisplayText&gt;&lt;record&gt;&lt;rec-number&gt;24&lt;/rec-number&gt;&lt;foreign-keys&gt;&lt;key app="EN" db-id="2tvvdsaevdpwwzex5pfxx0p5f9d225t9sw5e" timestamp="1715161418"&gt;24&lt;/key&gt;&lt;/foreign-keys&gt;&lt;ref-type name="Journal Article"&gt;17&lt;/ref-type&gt;&lt;contributors&gt;&lt;authors&gt;&lt;author&gt;Lokmic-Tomkins, Zerina&lt;/author&gt;&lt;author&gt;Bhandari, Dinesh&lt;/author&gt;&lt;author&gt;Bain, Chris&lt;/author&gt;&lt;author&gt;Borda, Ann&lt;/author&gt;&lt;author&gt;Kariotis, Timothy Charles&lt;/author&gt;&lt;author&gt;Reser, David&lt;/author&gt;&lt;/authors&gt;&lt;/contributors&gt;&lt;titles&gt;&lt;title&gt;Lessons Learned from Natural Disasters around Digital Health Technologies and Delivering Quality Healthcare&lt;/title&gt;&lt;secondary-title&gt;International Journal of Environmental Research and Public Health&lt;/secondary-title&gt;&lt;/titles&gt;&lt;periodical&gt;&lt;full-title&gt;International Journal of Environmental Research and Public Health&lt;/full-title&gt;&lt;/periodical&gt;&lt;volume&gt;20&lt;/volume&gt;&lt;number&gt;5&lt;/number&gt;&lt;dates&gt;&lt;year&gt;2023&lt;/year&gt;&lt;/dates&gt;&lt;pub-location&gt;Switzerland&lt;/pub-location&gt;&lt;publisher&gt;MDPI&lt;/publisher&gt;&lt;accession-num&gt;36901559&lt;/accession-num&gt;&lt;urls&gt;&lt;related-urls&gt;&lt;url&gt;https://ezproxy.canberra.edu.au/login?url=https://search.ebscohost.com/login.aspx?direct=true&amp;amp;db=cmedm&amp;amp;AN=36901559&amp;amp;site=ehost-live&lt;/url&gt;&lt;url&gt;https://mdpi-res.com/d_attachment/ijerph/ijerph-20-04542/article_deploy/ijerph-20-04542-v4.pdf?version=1678239120&lt;/url&gt;&lt;/related-urls&gt;&lt;/urls&gt;&lt;electronic-resource-num&gt;10.3390/ijerph20054542&lt;/electronic-resource-num&gt;&lt;/record&gt;&lt;/Cite&gt;&lt;/EndNote&gt;</w:instrText>
      </w:r>
      <w:r w:rsidR="00AD3F93" w:rsidRPr="00DD32D3">
        <w:fldChar w:fldCharType="separate"/>
      </w:r>
      <w:r w:rsidR="00AD3F93" w:rsidRPr="00DD32D3">
        <w:rPr>
          <w:noProof/>
        </w:rPr>
        <w:t>Lokmic-Tomkins et al. 2023</w:t>
      </w:r>
      <w:r w:rsidR="00AD3F93" w:rsidRPr="00DD32D3">
        <w:fldChar w:fldCharType="end"/>
      </w:r>
      <w:r w:rsidR="00AD3F93">
        <w:t xml:space="preserve">; </w:t>
      </w:r>
      <w:r w:rsidR="00C63308">
        <w:rPr>
          <w:rFonts w:asciiTheme="majorHAnsi" w:hAnsiTheme="majorHAnsi" w:cstheme="majorBidi"/>
          <w:noProof/>
        </w:rPr>
        <w:t>Palinkas et al. 2020; Walter et al. 2024; Walker et al. 2011; Xu et al. 2023)</w:t>
      </w:r>
      <w:r w:rsidR="00C63308" w:rsidRPr="005D06DD">
        <w:rPr>
          <w:rFonts w:asciiTheme="majorHAnsi" w:hAnsiTheme="majorHAnsi" w:cstheme="majorBidi"/>
        </w:rPr>
        <w:fldChar w:fldCharType="end"/>
      </w:r>
      <w:r w:rsidR="00C63308" w:rsidRPr="005F79F7">
        <w:t>.</w:t>
      </w:r>
    </w:p>
    <w:p w14:paraId="0A3E85F6" w14:textId="7742E801" w:rsidR="00152D6B" w:rsidRDefault="00152D6B" w:rsidP="00152D6B">
      <w:pPr>
        <w:pStyle w:val="Heading3"/>
      </w:pPr>
      <w:bookmarkStart w:id="67" w:name="_Toc178262924"/>
      <w:r>
        <w:t xml:space="preserve">4.2.2 </w:t>
      </w:r>
      <w:r w:rsidR="007F3E33">
        <w:t xml:space="preserve">Thematic </w:t>
      </w:r>
      <w:r>
        <w:t>mapping</w:t>
      </w:r>
      <w:bookmarkEnd w:id="67"/>
    </w:p>
    <w:p w14:paraId="65AE60D9" w14:textId="61A6D99A" w:rsidR="001322A3" w:rsidRPr="005F79F7" w:rsidRDefault="00AD7F3A" w:rsidP="005F79F7">
      <w:r w:rsidRPr="005F79F7">
        <w:t xml:space="preserve">The 14 primary studies have been thematically grouped by climate impact (Table 5) and </w:t>
      </w:r>
      <w:r w:rsidR="007F77C6" w:rsidRPr="005F79F7">
        <w:t>category</w:t>
      </w:r>
      <w:r w:rsidRPr="005F79F7">
        <w:t xml:space="preserve"> of health and aged care services (Table 6) to provide a framework for understanding the types of interventions included in Theme </w:t>
      </w:r>
      <w:r w:rsidR="00873AD4" w:rsidRPr="005F79F7">
        <w:t>2</w:t>
      </w:r>
      <w:r w:rsidRPr="005F79F7">
        <w:t xml:space="preserve">. Some studies may appear in more than one category. </w:t>
      </w:r>
    </w:p>
    <w:p w14:paraId="027DA742" w14:textId="01F05A89" w:rsidR="00AD7F3A" w:rsidRDefault="00AD7F3A" w:rsidP="00AD7F3A">
      <w:pPr>
        <w:pStyle w:val="Caption"/>
      </w:pPr>
      <w:bookmarkStart w:id="68" w:name="_Toc181092276"/>
      <w:r>
        <w:lastRenderedPageBreak/>
        <w:t xml:space="preserve">Table </w:t>
      </w:r>
      <w:r w:rsidR="00E919E8">
        <w:fldChar w:fldCharType="begin"/>
      </w:r>
      <w:r w:rsidR="00E919E8">
        <w:instrText xml:space="preserve"> SEQ Table \* ARABIC </w:instrText>
      </w:r>
      <w:r w:rsidR="00E919E8">
        <w:fldChar w:fldCharType="separate"/>
      </w:r>
      <w:r w:rsidR="006C420F">
        <w:rPr>
          <w:noProof/>
        </w:rPr>
        <w:t>5</w:t>
      </w:r>
      <w:r w:rsidR="00E919E8">
        <w:rPr>
          <w:noProof/>
        </w:rPr>
        <w:fldChar w:fldCharType="end"/>
      </w:r>
      <w:r>
        <w:t>. Theme 2 primary studies grouped by climate impact</w:t>
      </w:r>
      <w:bookmarkEnd w:id="68"/>
    </w:p>
    <w:tbl>
      <w:tblPr>
        <w:tblStyle w:val="TableGrid"/>
        <w:tblW w:w="0" w:type="auto"/>
        <w:tblLook w:val="04A0" w:firstRow="1" w:lastRow="0" w:firstColumn="1" w:lastColumn="0" w:noHBand="0" w:noVBand="1"/>
      </w:tblPr>
      <w:tblGrid>
        <w:gridCol w:w="1048"/>
        <w:gridCol w:w="937"/>
        <w:gridCol w:w="967"/>
        <w:gridCol w:w="1125"/>
        <w:gridCol w:w="967"/>
        <w:gridCol w:w="810"/>
        <w:gridCol w:w="1582"/>
        <w:gridCol w:w="882"/>
        <w:gridCol w:w="1174"/>
      </w:tblGrid>
      <w:tr w:rsidR="00A81513" w14:paraId="0E9E9825" w14:textId="77777777" w:rsidTr="0076599F">
        <w:trPr>
          <w:cnfStyle w:val="100000000000" w:firstRow="1" w:lastRow="0" w:firstColumn="0" w:lastColumn="0" w:oddVBand="0" w:evenVBand="0" w:oddHBand="0" w:evenHBand="0" w:firstRowFirstColumn="0" w:firstRowLastColumn="0" w:lastRowFirstColumn="0" w:lastRowLastColumn="0"/>
          <w:tblHeader/>
        </w:trPr>
        <w:tc>
          <w:tcPr>
            <w:tcW w:w="9492" w:type="dxa"/>
            <w:gridSpan w:val="9"/>
          </w:tcPr>
          <w:p w14:paraId="3DC02029" w14:textId="77777777" w:rsidR="00A81513" w:rsidRPr="005F79F7" w:rsidRDefault="00A81513" w:rsidP="005F79F7">
            <w:r w:rsidRPr="005F79F7">
              <w:t>Climate impact</w:t>
            </w:r>
          </w:p>
        </w:tc>
      </w:tr>
      <w:tr w:rsidR="00FE572C" w14:paraId="4495997B" w14:textId="77777777" w:rsidTr="0076599F">
        <w:trPr>
          <w:cnfStyle w:val="000000100000" w:firstRow="0" w:lastRow="0" w:firstColumn="0" w:lastColumn="0" w:oddVBand="0" w:evenVBand="0" w:oddHBand="1" w:evenHBand="0" w:firstRowFirstColumn="0" w:firstRowLastColumn="0" w:lastRowFirstColumn="0" w:lastRowLastColumn="0"/>
        </w:trPr>
        <w:tc>
          <w:tcPr>
            <w:tcW w:w="1089" w:type="dxa"/>
            <w:shd w:val="clear" w:color="auto" w:fill="C5FFEF" w:themeFill="background2" w:themeFillTint="33"/>
          </w:tcPr>
          <w:p w14:paraId="753F6F59" w14:textId="77777777" w:rsidR="00F90D72" w:rsidRDefault="00F90D72" w:rsidP="00F90D72">
            <w:r>
              <w:t>Air pollution (excl. bushfire smoke)</w:t>
            </w:r>
          </w:p>
        </w:tc>
        <w:tc>
          <w:tcPr>
            <w:tcW w:w="942" w:type="dxa"/>
            <w:shd w:val="clear" w:color="auto" w:fill="C5FFEF" w:themeFill="background2" w:themeFillTint="33"/>
          </w:tcPr>
          <w:p w14:paraId="1D9F941B" w14:textId="77777777" w:rsidR="00F90D72" w:rsidRDefault="00F90D72" w:rsidP="00F90D72">
            <w:r>
              <w:t>Bushfire (incl. bushfire smoke)</w:t>
            </w:r>
          </w:p>
        </w:tc>
        <w:tc>
          <w:tcPr>
            <w:tcW w:w="991" w:type="dxa"/>
            <w:shd w:val="clear" w:color="auto" w:fill="C5FFEF" w:themeFill="background2" w:themeFillTint="33"/>
          </w:tcPr>
          <w:p w14:paraId="0E01A382" w14:textId="3315DC0F" w:rsidR="00F90D72" w:rsidRDefault="00F90D72" w:rsidP="00F90D72">
            <w:r>
              <w:t>Drought</w:t>
            </w:r>
          </w:p>
        </w:tc>
        <w:tc>
          <w:tcPr>
            <w:tcW w:w="1216" w:type="dxa"/>
            <w:shd w:val="clear" w:color="auto" w:fill="C5FFEF" w:themeFill="background2" w:themeFillTint="33"/>
          </w:tcPr>
          <w:p w14:paraId="6FEA6194" w14:textId="35F504A3" w:rsidR="00F90D72" w:rsidRDefault="00F90D72" w:rsidP="00F90D72">
            <w:r>
              <w:t>Heat</w:t>
            </w:r>
          </w:p>
        </w:tc>
        <w:tc>
          <w:tcPr>
            <w:tcW w:w="988" w:type="dxa"/>
            <w:shd w:val="clear" w:color="auto" w:fill="C5FFEF" w:themeFill="background2" w:themeFillTint="33"/>
          </w:tcPr>
          <w:p w14:paraId="0DAE632E" w14:textId="77777777" w:rsidR="00F90D72" w:rsidRDefault="00F90D72" w:rsidP="00F90D72">
            <w:r>
              <w:t>Flood</w:t>
            </w:r>
          </w:p>
        </w:tc>
        <w:tc>
          <w:tcPr>
            <w:tcW w:w="848" w:type="dxa"/>
            <w:shd w:val="clear" w:color="auto" w:fill="C5FFEF" w:themeFill="background2" w:themeFillTint="33"/>
          </w:tcPr>
          <w:p w14:paraId="761F8B4A" w14:textId="00FCAB93" w:rsidR="00F90D72" w:rsidRDefault="00F90D72" w:rsidP="00F90D72">
            <w:r>
              <w:t>Storm</w:t>
            </w:r>
          </w:p>
        </w:tc>
        <w:tc>
          <w:tcPr>
            <w:tcW w:w="1156" w:type="dxa"/>
            <w:shd w:val="clear" w:color="auto" w:fill="C5FFEF" w:themeFill="background2" w:themeFillTint="33"/>
          </w:tcPr>
          <w:p w14:paraId="332F7CD6" w14:textId="0BE3EF13" w:rsidR="00F90D72" w:rsidRDefault="00F90D72" w:rsidP="00F90D72">
            <w:r>
              <w:t>Communi</w:t>
            </w:r>
            <w:r w:rsidR="004F11EE">
              <w:t>cable diseases</w:t>
            </w:r>
          </w:p>
        </w:tc>
        <w:tc>
          <w:tcPr>
            <w:tcW w:w="992" w:type="dxa"/>
            <w:shd w:val="clear" w:color="auto" w:fill="C5FFEF" w:themeFill="background2" w:themeFillTint="33"/>
          </w:tcPr>
          <w:p w14:paraId="3FD4E766" w14:textId="77777777" w:rsidR="00F90D72" w:rsidRDefault="00F90D72" w:rsidP="00F90D72">
            <w:r>
              <w:t>Sea level rise</w:t>
            </w:r>
          </w:p>
        </w:tc>
        <w:tc>
          <w:tcPr>
            <w:tcW w:w="1270" w:type="dxa"/>
            <w:shd w:val="clear" w:color="auto" w:fill="C5FFEF" w:themeFill="background2" w:themeFillTint="33"/>
          </w:tcPr>
          <w:p w14:paraId="65BDFCBC" w14:textId="3269D9EB" w:rsidR="00F90D72" w:rsidRDefault="00F90D72" w:rsidP="00F90D72">
            <w:r>
              <w:t>General climate impacts or hazards</w:t>
            </w:r>
          </w:p>
        </w:tc>
      </w:tr>
      <w:tr w:rsidR="004F11EE" w14:paraId="432386CB" w14:textId="77777777" w:rsidTr="0076599F">
        <w:tc>
          <w:tcPr>
            <w:tcW w:w="1089" w:type="dxa"/>
          </w:tcPr>
          <w:p w14:paraId="3A2DCDB7" w14:textId="77777777" w:rsidR="00F90D72" w:rsidRPr="00FA39DD" w:rsidRDefault="00F90D72" w:rsidP="00FE572C">
            <w:pPr>
              <w:pStyle w:val="Tabletextleft"/>
            </w:pPr>
          </w:p>
        </w:tc>
        <w:tc>
          <w:tcPr>
            <w:tcW w:w="942" w:type="dxa"/>
          </w:tcPr>
          <w:p w14:paraId="6AD48001" w14:textId="77777777" w:rsidR="00F90D72" w:rsidRPr="00FA39DD" w:rsidRDefault="00F90D72" w:rsidP="00FE572C">
            <w:pPr>
              <w:pStyle w:val="Tabletextleft"/>
            </w:pPr>
            <w:r w:rsidRPr="00FA39DD">
              <w:fldChar w:fldCharType="begin">
                <w:fldData xml:space="preserve">PEVuZE5vdGU+PENpdGU+PEF1dGhvcj5LbmV6ZXZpYzwvQXV0aG9yPjxZZWFyPjIwMjM8L1llYXI+
PFJlY051bT42MTwvUmVjTnVtPjxEaXNwbGF5VGV4dD4oS25lemV2aWMgZXQgYWwuIDIwMjMpPC9E
aXNwbGF5VGV4dD48cmVjb3JkPjxyZWMtbnVtYmVyPjYxPC9yZWMtbnVtYmVyPjxmb3JlaWduLWtl
eXM+PGtleSBhcHA9IkVOIiBkYi1pZD0iMnR2dmRzYWV2ZHB3d3pleDVwZnh4MHA1ZjlkMjI1dDlz
dzVlIiB0aW1lc3RhbXA9IjE3MTUxNjE0NTIiPjYxPC9rZXk+PC9mb3JlaWduLWtleXM+PHJlZi10
eXBlIG5hbWU9IkpvdXJuYWwgQXJ0aWNsZSI+MTc8L3JlZi10eXBlPjxjb250cmlidXRvcnM+PGF1
dGhvcnM+PGF1dGhvcj5LbmV6ZXZpYywgQW5kcmVhPC9hdXRob3I+PGF1dGhvcj48c3R5bGUgZmFj
ZT0ibm9ybWFsIiBmb250PSJkZWZhdWx0IiBzaXplPSIxMDAlIj5PbGNvPC9zdHlsZT48c3R5bGUg
ZmFjZT0ibm9ybWFsIiBmb250PSJkZWZhdWx0IiBjaGFyc2V0PSIyMzgiIHNpemU9IjEwMCUiPsWE
LCBLYXRhcnp5bmE8L3N0eWxlPjwvYXV0aG9yPjxhdXRob3I+PHN0eWxlIGZhY2U9Im5vcm1hbCIg
Zm9udD0iZGVmYXVsdCIgY2hhcnNldD0iMjM4IiBzaXplPSIxMDAlIj5TbWl0aCwgTG91aXNhPC9z
dHlsZT48L2F1dGhvcj48YXV0aG9yPjxzdHlsZSBmYWNlPSJub3JtYWwiIGZvbnQ9ImRlZmF1bHQi
IGNoYXJzZXQ9IjIzOCIgc2l6ZT0iMTAwJSI+QWxsYW4sIEp1bGFpbmU8L3N0eWxlPjwvYXV0aG9y
PjxhdXRob3I+PHN0eWxlIGZhY2U9Im5vcm1hbCIgZm9udD0iZGVmYXVsdCIgY2hhcnNldD0iMjM4
IiBzaXplPSIxMDAlIj5QYWksIFBhZG1pbmk8L3N0eWxlPjwvYXV0aG9yPjwvYXV0aG9ycz48L2Nv
bnRyaWJ1dG9ycz48dGl0bGVzPjx0aXRsZT5XZWxsbmVzcyBXYXJyaW9yczogYSBxdWFsaXRhdGl2
ZSBleHBsb3JhdGlvbiBvZiBoZWFsdGhjYXJlIHN0YWZmIGxlYXJuaW5nIHRvIHN1cHBvcnQgdGhl
aXIgY29sbGVhZ3VlcyBpbiB0aGUgYWZ0ZXJtYXRoIG9mIHRoZSBBdXN0cmFsaWFuIGJ1c2hmaXJl
czwvdGl0bGU+PHNlY29uZGFyeS10aXRsZT5JbnRlcm5hdGlvbmFsIEpvdXJuYWwgb2YgUXVhbGl0
YXRpdmUgU3R1ZGllcyBvbiBIZWFsdGggYW5kIFdlbGwtYmVpbmc8L3NlY29uZGFyeS10aXRsZT48
L3RpdGxlcz48cGVyaW9kaWNhbD48ZnVsbC10aXRsZT5JbnRlcm5hdGlvbmFsIGpvdXJuYWwgb2Yg
cXVhbGl0YXRpdmUgc3R1ZGllcyBvbiBoZWFsdGggYW5kIHdlbGwtYmVpbmc8L2Z1bGwtdGl0bGU+
PC9wZXJpb2RpY2FsPjxwYWdlcz4yMTY3Mjk4LTIxNjcyOTg8L3BhZ2VzPjx2b2x1bWU+MTg8L3Zv
bHVtZT48bnVtYmVyPjE8L251bWJlcj48a2V5d29yZHM+PGtleXdvcmQ+V2lsZGZpcmVzPC9rZXl3
b3JkPjxrZXl3b3JkPkJ1cm4gb3V0IChQc3ljaG9sb2d5KTwva2V5d29yZD48a2V5d29yZD5DT1ZJ
RC0xOSBQYW5kZW1pYywgMjAyMC08L2tleXdvcmQ+PGtleXdvcmQ+UGFuZGVtaWNzPC9rZXl3b3Jk
PjxrZXl3b3JkPkRpc2FzdGVyczwva2V5d29yZD48a2V5d29yZD5BdXN0cmFsaWE8L2tleXdvcmQ+
PGtleXdvcmQ+TWVkaWNhbCBjYXJlPC9rZXl3b3JkPjxrZXl3b3JkPkh1bWFuIGJlaW5nczwva2V5
d29yZD48a2V5d29yZD5QZWVyIHRlYWNoaW5nPC9rZXl3b3JkPjxrZXl3b3JkPlF1YWxpdGF0aXZl
IHJlc2VhcmNoPC9rZXl3b3JkPjxrZXl3b3JkPlBzeWNoaWMgdHJhdW1hPC9rZXl3b3JkPjxrZXl3
b3JkPkxlYWRlcnNoaXA8L2tleXdvcmQ+PGtleXdvcmQ+TmF0dXJhbCBkaXNhc3RlcnM8L2tleXdv
cmQ+PGtleXdvcmQ+TGVhcm5pbmc8L2tleXdvcmQ+PGtleXdvcmQ+U29mdCBza2lsbHM8L2tleXdv
cmQ+PC9rZXl3b3Jkcz48ZGF0ZXM+PHllYXI+MjAyMzwveWVhcj48L2RhdGVzPjxwdWItbG9jYXRp
b24+VW5pdGVkIFN0YXRlczwvcHViLWxvY2F0aW9uPjxwdWJsaXNoZXI+VGF5bG9yICZhbXA7IEZy
YW5jaXM8L3B1Ymxpc2hlcj48aXNibj4xNzQ4LTI2MzE8L2lzYm4+PHVybHM+PC91cmxzPjxlbGVj
dHJvbmljLXJlc291cmNlLW51bT4xMC4xMDgwLzE3NDgyNjMxLjIwMjMuMjE2NzI5ODwvZWxlY3Ry
b25pYy1yZXNvdXJjZS1udW0+PC9yZWNvcmQ+PC9DaXRlPjwvRW5kTm90ZT5=
</w:fldData>
              </w:fldChar>
            </w:r>
            <w:r w:rsidRPr="00FA39DD">
              <w:instrText xml:space="preserve"> ADDIN EN.CITE </w:instrText>
            </w:r>
            <w:r w:rsidRPr="00FA39DD">
              <w:fldChar w:fldCharType="begin">
                <w:fldData xml:space="preserve">PEVuZE5vdGU+PENpdGU+PEF1dGhvcj5LbmV6ZXZpYzwvQXV0aG9yPjxZZWFyPjIwMjM8L1llYXI+
PFJlY051bT42MTwvUmVjTnVtPjxEaXNwbGF5VGV4dD4oS25lemV2aWMgZXQgYWwuIDIwMjMpPC9E
aXNwbGF5VGV4dD48cmVjb3JkPjxyZWMtbnVtYmVyPjYxPC9yZWMtbnVtYmVyPjxmb3JlaWduLWtl
eXM+PGtleSBhcHA9IkVOIiBkYi1pZD0iMnR2dmRzYWV2ZHB3d3pleDVwZnh4MHA1ZjlkMjI1dDlz
dzVlIiB0aW1lc3RhbXA9IjE3MTUxNjE0NTIiPjYxPC9rZXk+PC9mb3JlaWduLWtleXM+PHJlZi10
eXBlIG5hbWU9IkpvdXJuYWwgQXJ0aWNsZSI+MTc8L3JlZi10eXBlPjxjb250cmlidXRvcnM+PGF1
dGhvcnM+PGF1dGhvcj5LbmV6ZXZpYywgQW5kcmVhPC9hdXRob3I+PGF1dGhvcj48c3R5bGUgZmFj
ZT0ibm9ybWFsIiBmb250PSJkZWZhdWx0IiBzaXplPSIxMDAlIj5PbGNvPC9zdHlsZT48c3R5bGUg
ZmFjZT0ibm9ybWFsIiBmb250PSJkZWZhdWx0IiBjaGFyc2V0PSIyMzgiIHNpemU9IjEwMCUiPsWE
LCBLYXRhcnp5bmE8L3N0eWxlPjwvYXV0aG9yPjxhdXRob3I+PHN0eWxlIGZhY2U9Im5vcm1hbCIg
Zm9udD0iZGVmYXVsdCIgY2hhcnNldD0iMjM4IiBzaXplPSIxMDAlIj5TbWl0aCwgTG91aXNhPC9z
dHlsZT48L2F1dGhvcj48YXV0aG9yPjxzdHlsZSBmYWNlPSJub3JtYWwiIGZvbnQ9ImRlZmF1bHQi
IGNoYXJzZXQ9IjIzOCIgc2l6ZT0iMTAwJSI+QWxsYW4sIEp1bGFpbmU8L3N0eWxlPjwvYXV0aG9y
PjxhdXRob3I+PHN0eWxlIGZhY2U9Im5vcm1hbCIgZm9udD0iZGVmYXVsdCIgY2hhcnNldD0iMjM4
IiBzaXplPSIxMDAlIj5QYWksIFBhZG1pbmk8L3N0eWxlPjwvYXV0aG9yPjwvYXV0aG9ycz48L2Nv
bnRyaWJ1dG9ycz48dGl0bGVzPjx0aXRsZT5XZWxsbmVzcyBXYXJyaW9yczogYSBxdWFsaXRhdGl2
ZSBleHBsb3JhdGlvbiBvZiBoZWFsdGhjYXJlIHN0YWZmIGxlYXJuaW5nIHRvIHN1cHBvcnQgdGhl
aXIgY29sbGVhZ3VlcyBpbiB0aGUgYWZ0ZXJtYXRoIG9mIHRoZSBBdXN0cmFsaWFuIGJ1c2hmaXJl
czwvdGl0bGU+PHNlY29uZGFyeS10aXRsZT5JbnRlcm5hdGlvbmFsIEpvdXJuYWwgb2YgUXVhbGl0
YXRpdmUgU3R1ZGllcyBvbiBIZWFsdGggYW5kIFdlbGwtYmVpbmc8L3NlY29uZGFyeS10aXRsZT48
L3RpdGxlcz48cGVyaW9kaWNhbD48ZnVsbC10aXRsZT5JbnRlcm5hdGlvbmFsIGpvdXJuYWwgb2Yg
cXVhbGl0YXRpdmUgc3R1ZGllcyBvbiBoZWFsdGggYW5kIHdlbGwtYmVpbmc8L2Z1bGwtdGl0bGU+
PC9wZXJpb2RpY2FsPjxwYWdlcz4yMTY3Mjk4LTIxNjcyOTg8L3BhZ2VzPjx2b2x1bWU+MTg8L3Zv
bHVtZT48bnVtYmVyPjE8L251bWJlcj48a2V5d29yZHM+PGtleXdvcmQ+V2lsZGZpcmVzPC9rZXl3
b3JkPjxrZXl3b3JkPkJ1cm4gb3V0IChQc3ljaG9sb2d5KTwva2V5d29yZD48a2V5d29yZD5DT1ZJ
RC0xOSBQYW5kZW1pYywgMjAyMC08L2tleXdvcmQ+PGtleXdvcmQ+UGFuZGVtaWNzPC9rZXl3b3Jk
PjxrZXl3b3JkPkRpc2FzdGVyczwva2V5d29yZD48a2V5d29yZD5BdXN0cmFsaWE8L2tleXdvcmQ+
PGtleXdvcmQ+TWVkaWNhbCBjYXJlPC9rZXl3b3JkPjxrZXl3b3JkPkh1bWFuIGJlaW5nczwva2V5
d29yZD48a2V5d29yZD5QZWVyIHRlYWNoaW5nPC9rZXl3b3JkPjxrZXl3b3JkPlF1YWxpdGF0aXZl
IHJlc2VhcmNoPC9rZXl3b3JkPjxrZXl3b3JkPlBzeWNoaWMgdHJhdW1hPC9rZXl3b3JkPjxrZXl3
b3JkPkxlYWRlcnNoaXA8L2tleXdvcmQ+PGtleXdvcmQ+TmF0dXJhbCBkaXNhc3RlcnM8L2tleXdv
cmQ+PGtleXdvcmQ+TGVhcm5pbmc8L2tleXdvcmQ+PGtleXdvcmQ+U29mdCBza2lsbHM8L2tleXdv
cmQ+PC9rZXl3b3Jkcz48ZGF0ZXM+PHllYXI+MjAyMzwveWVhcj48L2RhdGVzPjxwdWItbG9jYXRp
b24+VW5pdGVkIFN0YXRlczwvcHViLWxvY2F0aW9uPjxwdWJsaXNoZXI+VGF5bG9yICZhbXA7IEZy
YW5jaXM8L3B1Ymxpc2hlcj48aXNibj4xNzQ4LTI2MzE8L2lzYm4+PHVybHM+PC91cmxzPjxlbGVj
dHJvbmljLXJlc291cmNlLW51bT4xMC4xMDgwLzE3NDgyNjMxLjIwMjMuMjE2NzI5ODwvZWxlY3Ry
b25pYy1yZXNvdXJjZS1udW0+PC9yZWNvcmQ+PC9DaXRlPjwvRW5kTm90ZT5=
</w:fldData>
              </w:fldChar>
            </w:r>
            <w:r w:rsidRPr="00FA39DD">
              <w:instrText xml:space="preserve"> ADDIN EN.CITE.DATA </w:instrText>
            </w:r>
            <w:r w:rsidRPr="00FA39DD">
              <w:fldChar w:fldCharType="end"/>
            </w:r>
            <w:r w:rsidRPr="00FA39DD">
              <w:fldChar w:fldCharType="separate"/>
            </w:r>
            <w:r w:rsidRPr="00FA39DD">
              <w:t>(Knezevic et al. 2023)</w:t>
            </w:r>
            <w:r w:rsidRPr="00FA39DD">
              <w:fldChar w:fldCharType="end"/>
            </w:r>
          </w:p>
          <w:p w14:paraId="0A39AAA5" w14:textId="370235BE" w:rsidR="00F90D72" w:rsidRPr="00FA39DD" w:rsidRDefault="00F90D72" w:rsidP="00FE572C">
            <w:pPr>
              <w:pStyle w:val="Tabletextleft"/>
            </w:pPr>
            <w:r w:rsidRPr="00FA39DD">
              <w:fldChar w:fldCharType="begin"/>
            </w:r>
            <w:r w:rsidRPr="00FA39DD">
              <w:instrText xml:space="preserve"> ADDIN EN.CITE &lt;EndNote&gt;&lt;Cite&gt;&lt;Author&gt;Marfori&lt;/Author&gt;&lt;Year&gt;2020&lt;/Year&gt;&lt;RecNum&gt;62&lt;/RecNum&gt;&lt;DisplayText&gt;(Marfori et al. 2020)&lt;/DisplayText&gt;&lt;record&gt;&lt;rec-number&gt;62&lt;/rec-number&gt;&lt;foreign-keys&gt;&lt;key app="EN" db-id="2tvvdsaevdpwwzex5pfxx0p5f9d225t9sw5e" timestamp="1715161452"&gt;62&lt;/key&gt;&lt;/foreign-keys&gt;&lt;ref-type name="Journal Article"&gt;17&lt;/ref-type&gt;&lt;contributors&gt;&lt;authors&gt;&lt;author&gt;Marfori, M. Therese&lt;/author&gt;&lt;author&gt;Campbell, Sharon L.&lt;/author&gt;&lt;author&gt;Garvey, Kate&lt;/author&gt;&lt;author&gt;McKeown, Scott&lt;/author&gt;&lt;author&gt;Veitch, Mark&lt;/author&gt;&lt;author&gt;Wheeler, Amanda J.&lt;/author&gt;&lt;author&gt;Borchers-Arriagada, Nicolas&lt;/author&gt;&lt;author&gt;Johnston, Fay H.&lt;/author&gt;&lt;/authors&gt;&lt;/contributors&gt;&lt;titles&gt;&lt;title&gt;Public Health Messaging During Extreme Smoke Events: Are We Hitting the Mark?&lt;/title&gt;&lt;secondary-title&gt;Frontiers in Public Health&lt;/secondary-title&gt;&lt;/titles&gt;&lt;periodical&gt;&lt;full-title&gt;Frontiers in public health&lt;/full-title&gt;&lt;/periodical&gt;&lt;pages&gt;465&lt;/pages&gt;&lt;volume&gt;8&lt;/volume&gt;&lt;keywords&gt;&lt;keyword&gt;Public health&lt;/keyword&gt;&lt;keyword&gt;Wildfires&lt;/keyword&gt;&lt;keyword&gt;Australia&lt;/keyword&gt;&lt;keyword&gt;Social media&lt;/keyword&gt;&lt;keyword&gt;Human beings&lt;/keyword&gt;&lt;keyword&gt;Tasmania&lt;/keyword&gt;&lt;keyword&gt;Smoke&lt;/keyword&gt;&lt;keyword&gt;Fire&lt;/keyword&gt;&lt;keyword&gt;Risk communication&lt;/keyword&gt;&lt;keyword&gt;Air quality&lt;/keyword&gt;&lt;/keywords&gt;&lt;dates&gt;&lt;year&gt;2020&lt;/year&gt;&lt;/dates&gt;&lt;pub-location&gt;Switzerland&lt;/pub-location&gt;&lt;publisher&gt;Frontiers Research Foundation&lt;/publisher&gt;&lt;isbn&gt;2296-2565&lt;/isbn&gt;&lt;urls&gt;&lt;/urls&gt;&lt;electronic-resource-num&gt;10.3389/fpubh.2020.00465&lt;/electronic-resource-num&gt;&lt;/record&gt;&lt;/Cite&gt;&lt;/EndNote&gt;</w:instrText>
            </w:r>
            <w:r w:rsidRPr="00FA39DD">
              <w:fldChar w:fldCharType="separate"/>
            </w:r>
            <w:r w:rsidRPr="00FA39DD">
              <w:t>(Marfori et al. 2020)</w:t>
            </w:r>
            <w:r w:rsidRPr="00FA39DD">
              <w:fldChar w:fldCharType="end"/>
            </w:r>
          </w:p>
        </w:tc>
        <w:tc>
          <w:tcPr>
            <w:tcW w:w="991" w:type="dxa"/>
          </w:tcPr>
          <w:p w14:paraId="61542227" w14:textId="77777777" w:rsidR="00F90D72" w:rsidRPr="00FA39DD" w:rsidRDefault="00F90D72" w:rsidP="00FE572C">
            <w:pPr>
              <w:pStyle w:val="Tabletextleft"/>
            </w:pPr>
          </w:p>
        </w:tc>
        <w:tc>
          <w:tcPr>
            <w:tcW w:w="1216" w:type="dxa"/>
          </w:tcPr>
          <w:p w14:paraId="13BFB7E9" w14:textId="77777777" w:rsidR="00F90D72" w:rsidRPr="00FA39DD" w:rsidRDefault="00F90D72" w:rsidP="00FE572C">
            <w:pPr>
              <w:pStyle w:val="Tabletextleft"/>
            </w:pPr>
            <w:r w:rsidRPr="00FA39DD">
              <w:fldChar w:fldCharType="begin"/>
            </w:r>
            <w:r w:rsidRPr="00FA39DD">
              <w:instrText xml:space="preserve"> ADDIN EN.CITE &lt;EndNote&gt;&lt;Cite&gt;&lt;Author&gt;de Souza&lt;/Author&gt;&lt;Year&gt;2023&lt;/Year&gt;&lt;RecNum&gt;8&lt;/RecNum&gt;&lt;DisplayText&gt;(de Souza et al. 2023)&lt;/DisplayText&gt;&lt;record&gt;&lt;rec-number&gt;8&lt;/rec-number&gt;&lt;foreign-keys&gt;&lt;key app="EN" db-id="2tvvdsaevdpwwzex5pfxx0p5f9d225t9sw5e" timestamp="1715161418"&gt;8&lt;/key&gt;&lt;/foreign-keys&gt;&lt;ref-type name="Journal Article"&gt;17&lt;/ref-type&gt;&lt;contributors&gt;&lt;authors&gt;&lt;author&gt;de Souza, Mark&lt;/author&gt;&lt;author&gt;Lee, Aunty Bilawara&lt;/author&gt;&lt;author&gt;Cook, Stephen&lt;/author&gt;&lt;/authors&gt;&lt;/contributors&gt;&lt;titles&gt;&lt;title&gt;Healthy Patients, Workforce and Environment: Coupling Climate Adaptation and Mitigation to Wellbeing in Healthcare&lt;/title&gt;&lt;secondary-title&gt;International Journal of Environmental Research and Public Health&lt;/secondary-title&gt;&lt;/titles&gt;&lt;periodical&gt;&lt;full-title&gt;International Journal of Environmental Research and Public Health&lt;/full-title&gt;&lt;/periodical&gt;&lt;volume&gt;20&lt;/volume&gt;&lt;number&gt;22&lt;/number&gt;&lt;dates&gt;&lt;year&gt;2023&lt;/year&gt;&lt;/dates&gt;&lt;pub-location&gt;Switzerland&lt;/pub-location&gt;&lt;publisher&gt;MDPI&lt;/publisher&gt;&lt;accession-num&gt;37998289&lt;/accession-num&gt;&lt;urls&gt;&lt;related-urls&gt;&lt;url&gt;https://ezproxy.canberra.edu.au/login?url=https://search.ebscohost.com/login.aspx?direct=true&amp;amp;db=cmedm&amp;amp;AN=37998289&amp;amp;site=ehost-live&lt;/url&gt;&lt;url&gt;https://mdpi-res.com/d_attachment/ijerph/ijerph-20-07059/article_deploy/ijerph-20-07059-v3.pdf?version=1700097163&lt;/url&gt;&lt;/related-urls&gt;&lt;/urls&gt;&lt;electronic-resource-num&gt;10.3390/ijerph20227059&lt;/electronic-resource-num&gt;&lt;/record&gt;&lt;/Cite&gt;&lt;/EndNote&gt;</w:instrText>
            </w:r>
            <w:r w:rsidRPr="00FA39DD">
              <w:fldChar w:fldCharType="separate"/>
            </w:r>
            <w:r w:rsidRPr="00FA39DD">
              <w:t>(de Souza et al. 2023)</w:t>
            </w:r>
            <w:r w:rsidRPr="00FA39DD">
              <w:fldChar w:fldCharType="end"/>
            </w:r>
          </w:p>
          <w:p w14:paraId="3CFF1F31" w14:textId="77777777" w:rsidR="00F90D72" w:rsidRPr="00FA39DD" w:rsidRDefault="00F90D72" w:rsidP="00FE572C">
            <w:pPr>
              <w:pStyle w:val="Tabletextleft"/>
            </w:pPr>
            <w:r w:rsidRPr="00FA39DD">
              <w:fldChar w:fldCharType="begin">
                <w:fldData xml:space="preserve">PEVuZE5vdGU+PENpdGU+PEF1dGhvcj5OaXRzY2hrZTwvQXV0aG9yPjxZZWFyPjIwMTc8L1llYXI+
PFJlY051bT42MzwvUmVjTnVtPjxEaXNwbGF5VGV4dD4oTml0c2Noa2UgZXQgYWwuIDIwMTcpPC9E
aXNwbGF5VGV4dD48cmVjb3JkPjxyZWMtbnVtYmVyPjYzPC9yZWMtbnVtYmVyPjxmb3JlaWduLWtl
eXM+PGtleSBhcHA9IkVOIiBkYi1pZD0iMnR2dmRzYWV2ZHB3d3pleDVwZnh4MHA1ZjlkMjI1dDlz
dzVlIiB0aW1lc3RhbXA9IjE3MTUxNjE0NTIiPjYzPC9rZXk+PC9mb3JlaWduLWtleXM+PHJlZi10
eXBlIG5hbWU9IkpvdXJuYWwgQXJ0aWNsZSI+MTc8L3JlZi10eXBlPjxjb250cmlidXRvcnM+PGF1
dGhvcnM+PGF1dGhvcj5OaXRzY2hrZSwgTW9uaWthPC9hdXRob3I+PGF1dGhvcj5LcmFja293aXpl
ciwgQW50b2luZXR0ZTwvYXV0aG9yPjxhdXRob3I+SGFuc2VuLCBBbGFuYSBMLjwvYXV0aG9yPjxh
dXRob3I+QmksIFBlbmc8L2F1dGhvcj48YXV0aG9yPlR1Y2tlciwgR3JhZW1lIFIuPC9hdXRob3I+
PC9hdXRob3JzPjwvY29udHJpYnV0b3JzPjx0aXRsZXM+PHRpdGxlPkhlYXQgaGVhbHRoIG1lc3Nh
Z2VzOiBBIHJhbmRvbWl6ZWQgY29udHJvbGxlZCB0cmlhbCBvZiBhIHByZXZlbnRhdGl2ZSBtZXNz
YWdlcyB0b29sIGluIHRoZSBvbGRlciBwb3B1bGF0aW9uIG9mIFNvdXRoIEF1c3RyYWxpYTwvdGl0
bGU+PHNlY29uZGFyeS10aXRsZT5JbnRlcm5hdGlvbmFsIEpvdXJuYWwgb2YgRW52aXJvbm1lbnRh
bCBSZXNlYXJjaCBhbmQgUHVibGljIEhlYWx0aDwvc2Vjb25kYXJ5LXRpdGxlPjwvdGl0bGVzPjxw
ZXJpb2RpY2FsPjxmdWxsLXRpdGxlPkludGVybmF0aW9uYWwgSm91cm5hbCBvZiBFbnZpcm9ubWVu
dGFsIFJlc2VhcmNoIGFuZCBQdWJsaWMgSGVhbHRoPC9mdWxsLXRpdGxlPjwvcGVyaW9kaWNhbD48
cGFnZXM+OTkyPC9wYWdlcz48dm9sdW1lPjE0PC92b2x1bWU+PG51bWJlcj45PC9udW1iZXI+PGtl
eXdvcmRzPjxrZXl3b3JkPkhlYWx0aCBwcm9tb3Rpb248L2tleXdvcmQ+PGtleXdvcmQ+SHVtYW4g
YmVpbmdzPC9rZXl3b3JkPjxrZXl3b3JkPkFnZWQsIDgwIGFuZCBvdmVyPC9rZXl3b3JkPjxrZXl3
b3JkPkZlbWFsZTwva2V5d29yZD48a2V5d29yZD5NYWxlPC9rZXl3b3JkPjxrZXl3b3JkPk9sZGVy
IHBlb3BsZTwva2V5d29yZD48a2V5d29yZD5IZWFsdGggYmVoYXZpb3I8L2tleXdvcmQ+PGtleXdv
cmQ+U291dGggQXVzdHJhbGlhPC9rZXl3b3JkPjxrZXl3b3JkPkFjY2VzcyBjb250cm9sPC9rZXl3
b3JkPjxrZXl3b3JkPkV4dHJlbWUgSGVhdDwva2V5d29yZD48a2V5d29yZD5Nb3J0YWxpdHk8L2tl
eXdvcmQ+PGtleXdvcmQ+Q29vbGluZyBzeXN0ZW1zPC9rZXl3b3JkPjxrZXl3b3JkPlN1bW1lcjwv
a2V5d29yZD48a2V5d29yZD5SZXNlYXJjaDwva2V5d29yZD48a2V5d29yZD5SaXNrIGFzc2Vzc21l
bnQ8L2tleXdvcmQ+PGtleXdvcmQ+RGlzZWFzZXM8L2tleXdvcmQ+PGtleXdvcmQ+SGVhdDwva2V5
d29yZD48a2V5d29yZD5SYW5kb20gQWxsb2NhdGlvbjwva2V5d29yZD48a2V5d29yZD5UZXh0aWxl
IGZhYnJpY3M8L2tleXdvcmQ+PGtleXdvcmQ+UG9wdWxhdGlvbjwva2V5d29yZD48a2V5d29yZD5T
a2luPC9rZXl3b3JkPjxrZXl3b3JkPkhlYXQtU2hvY2sgUmVzcG9uc2U8L2tleXdvcmQ+PGtleXdv
cmQ+Q2hpLXNxdWFyZSB0ZXN0PC9rZXl3b3JkPjxrZXl3b3JkPlB1YmxpYyBoZWFsdGg8L2tleXdv
cmQ+PGtleXdvcmQ+Q2hyb25pYyBkaXNlYXNlczwva2V5d29yZD48a2V5d29yZD5Qb3J0YXN5c3Rl
bWljIFNodW50LCBUcmFuc2p1Z3VsYXIgSW50cmFoZXBhdGljPC9rZXl3b3JkPjwva2V5d29yZHM+
PGRhdGVzPjx5ZWFyPjIwMTc8L3llYXI+PC9kYXRlcz48cHViLWxvY2F0aW9uPlN3aXR6ZXJsYW5k
PC9wdWItbG9jYXRpb24+PHB1Ymxpc2hlcj5NRFBJIEFHPC9wdWJsaXNoZXI+PGlzYm4+MTY2MC00
NjAxPC9pc2JuPjx1cmxzPjwvdXJscz48ZWxlY3Ryb25pYy1yZXNvdXJjZS1udW0+MTAuMzM5MC9p
amVycGgxNDA5MDk5MjwvZWxlY3Ryb25pYy1yZXNvdXJjZS1udW0+PC9yZWNvcmQ+PC9DaXRlPjwv
RW5kTm90ZT5=
</w:fldData>
              </w:fldChar>
            </w:r>
            <w:r w:rsidRPr="00FA39DD">
              <w:instrText xml:space="preserve"> ADDIN EN.CITE </w:instrText>
            </w:r>
            <w:r w:rsidRPr="00FA39DD">
              <w:fldChar w:fldCharType="begin">
                <w:fldData xml:space="preserve">PEVuZE5vdGU+PENpdGU+PEF1dGhvcj5OaXRzY2hrZTwvQXV0aG9yPjxZZWFyPjIwMTc8L1llYXI+
PFJlY051bT42MzwvUmVjTnVtPjxEaXNwbGF5VGV4dD4oTml0c2Noa2UgZXQgYWwuIDIwMTcpPC9E
aXNwbGF5VGV4dD48cmVjb3JkPjxyZWMtbnVtYmVyPjYzPC9yZWMtbnVtYmVyPjxmb3JlaWduLWtl
eXM+PGtleSBhcHA9IkVOIiBkYi1pZD0iMnR2dmRzYWV2ZHB3d3pleDVwZnh4MHA1ZjlkMjI1dDlz
dzVlIiB0aW1lc3RhbXA9IjE3MTUxNjE0NTIiPjYzPC9rZXk+PC9mb3JlaWduLWtleXM+PHJlZi10
eXBlIG5hbWU9IkpvdXJuYWwgQXJ0aWNsZSI+MTc8L3JlZi10eXBlPjxjb250cmlidXRvcnM+PGF1
dGhvcnM+PGF1dGhvcj5OaXRzY2hrZSwgTW9uaWthPC9hdXRob3I+PGF1dGhvcj5LcmFja293aXpl
ciwgQW50b2luZXR0ZTwvYXV0aG9yPjxhdXRob3I+SGFuc2VuLCBBbGFuYSBMLjwvYXV0aG9yPjxh
dXRob3I+QmksIFBlbmc8L2F1dGhvcj48YXV0aG9yPlR1Y2tlciwgR3JhZW1lIFIuPC9hdXRob3I+
PC9hdXRob3JzPjwvY29udHJpYnV0b3JzPjx0aXRsZXM+PHRpdGxlPkhlYXQgaGVhbHRoIG1lc3Nh
Z2VzOiBBIHJhbmRvbWl6ZWQgY29udHJvbGxlZCB0cmlhbCBvZiBhIHByZXZlbnRhdGl2ZSBtZXNz
YWdlcyB0b29sIGluIHRoZSBvbGRlciBwb3B1bGF0aW9uIG9mIFNvdXRoIEF1c3RyYWxpYTwvdGl0
bGU+PHNlY29uZGFyeS10aXRsZT5JbnRlcm5hdGlvbmFsIEpvdXJuYWwgb2YgRW52aXJvbm1lbnRh
bCBSZXNlYXJjaCBhbmQgUHVibGljIEhlYWx0aDwvc2Vjb25kYXJ5LXRpdGxlPjwvdGl0bGVzPjxw
ZXJpb2RpY2FsPjxmdWxsLXRpdGxlPkludGVybmF0aW9uYWwgSm91cm5hbCBvZiBFbnZpcm9ubWVu
dGFsIFJlc2VhcmNoIGFuZCBQdWJsaWMgSGVhbHRoPC9mdWxsLXRpdGxlPjwvcGVyaW9kaWNhbD48
cGFnZXM+OTkyPC9wYWdlcz48dm9sdW1lPjE0PC92b2x1bWU+PG51bWJlcj45PC9udW1iZXI+PGtl
eXdvcmRzPjxrZXl3b3JkPkhlYWx0aCBwcm9tb3Rpb248L2tleXdvcmQ+PGtleXdvcmQ+SHVtYW4g
YmVpbmdzPC9rZXl3b3JkPjxrZXl3b3JkPkFnZWQsIDgwIGFuZCBvdmVyPC9rZXl3b3JkPjxrZXl3
b3JkPkZlbWFsZTwva2V5d29yZD48a2V5d29yZD5NYWxlPC9rZXl3b3JkPjxrZXl3b3JkPk9sZGVy
IHBlb3BsZTwva2V5d29yZD48a2V5d29yZD5IZWFsdGggYmVoYXZpb3I8L2tleXdvcmQ+PGtleXdv
cmQ+U291dGggQXVzdHJhbGlhPC9rZXl3b3JkPjxrZXl3b3JkPkFjY2VzcyBjb250cm9sPC9rZXl3
b3JkPjxrZXl3b3JkPkV4dHJlbWUgSGVhdDwva2V5d29yZD48a2V5d29yZD5Nb3J0YWxpdHk8L2tl
eXdvcmQ+PGtleXdvcmQ+Q29vbGluZyBzeXN0ZW1zPC9rZXl3b3JkPjxrZXl3b3JkPlN1bW1lcjwv
a2V5d29yZD48a2V5d29yZD5SZXNlYXJjaDwva2V5d29yZD48a2V5d29yZD5SaXNrIGFzc2Vzc21l
bnQ8L2tleXdvcmQ+PGtleXdvcmQ+RGlzZWFzZXM8L2tleXdvcmQ+PGtleXdvcmQ+SGVhdDwva2V5
d29yZD48a2V5d29yZD5SYW5kb20gQWxsb2NhdGlvbjwva2V5d29yZD48a2V5d29yZD5UZXh0aWxl
IGZhYnJpY3M8L2tleXdvcmQ+PGtleXdvcmQ+UG9wdWxhdGlvbjwva2V5d29yZD48a2V5d29yZD5T
a2luPC9rZXl3b3JkPjxrZXl3b3JkPkhlYXQtU2hvY2sgUmVzcG9uc2U8L2tleXdvcmQ+PGtleXdv
cmQ+Q2hpLXNxdWFyZSB0ZXN0PC9rZXl3b3JkPjxrZXl3b3JkPlB1YmxpYyBoZWFsdGg8L2tleXdv
cmQ+PGtleXdvcmQ+Q2hyb25pYyBkaXNlYXNlczwva2V5d29yZD48a2V5d29yZD5Qb3J0YXN5c3Rl
bWljIFNodW50LCBUcmFuc2p1Z3VsYXIgSW50cmFoZXBhdGljPC9rZXl3b3JkPjwva2V5d29yZHM+
PGRhdGVzPjx5ZWFyPjIwMTc8L3llYXI+PC9kYXRlcz48cHViLWxvY2F0aW9uPlN3aXR6ZXJsYW5k
PC9wdWItbG9jYXRpb24+PHB1Ymxpc2hlcj5NRFBJIEFHPC9wdWJsaXNoZXI+PGlzYm4+MTY2MC00
NjAxPC9pc2JuPjx1cmxzPjwvdXJscz48ZWxlY3Ryb25pYy1yZXNvdXJjZS1udW0+MTAuMzM5MC9p
amVycGgxNDA5MDk5MjwvZWxlY3Ryb25pYy1yZXNvdXJjZS1udW0+PC9yZWNvcmQ+PC9DaXRlPjwv
RW5kTm90ZT5=
</w:fldData>
              </w:fldChar>
            </w:r>
            <w:r w:rsidRPr="00FA39DD">
              <w:instrText xml:space="preserve"> ADDIN EN.CITE.DATA </w:instrText>
            </w:r>
            <w:r w:rsidRPr="00FA39DD">
              <w:fldChar w:fldCharType="end"/>
            </w:r>
            <w:r w:rsidRPr="00FA39DD">
              <w:fldChar w:fldCharType="separate"/>
            </w:r>
            <w:r w:rsidRPr="00FA39DD">
              <w:t>(Nitschke et al. 2017)</w:t>
            </w:r>
            <w:r w:rsidRPr="00FA39DD">
              <w:fldChar w:fldCharType="end"/>
            </w:r>
          </w:p>
          <w:p w14:paraId="225C6176" w14:textId="77777777" w:rsidR="00F90D72" w:rsidRPr="00FA39DD" w:rsidRDefault="00F90D72" w:rsidP="00FE572C">
            <w:pPr>
              <w:pStyle w:val="Tabletextleft"/>
            </w:pPr>
            <w:r w:rsidRPr="00FA39DD">
              <w:fldChar w:fldCharType="begin"/>
            </w:r>
            <w:r w:rsidRPr="00FA39DD">
              <w:instrText xml:space="preserve"> ADDIN EN.CITE &lt;EndNote&gt;&lt;Cite&gt;&lt;Author&gt;Nitschke&lt;/Author&gt;&lt;Year&gt;2016&lt;/Year&gt;&lt;RecNum&gt;28&lt;/RecNum&gt;&lt;DisplayText&gt;(Nitschke et al. 2016)&lt;/DisplayText&gt;&lt;record&gt;&lt;rec-number&gt;28&lt;/rec-number&gt;&lt;foreign-keys&gt;&lt;key app="EN" db-id="2tvvdsaevdpwwzex5pfxx0p5f9d225t9sw5e" timestamp="1715161418"&gt;28&lt;/key&gt;&lt;/foreign-keys&gt;&lt;ref-type name="Journal Article"&gt;17&lt;/ref-type&gt;&lt;contributors&gt;&lt;authors&gt;&lt;author&gt;Nitschke, Monika&lt;/author&gt;&lt;author&gt;Tucker, Graeme&lt;/author&gt;&lt;author&gt;Hansen, Alana&lt;/author&gt;&lt;author&gt;Williams, Susan&lt;/author&gt;&lt;author&gt;Zhang, Ying&lt;/author&gt;&lt;author&gt;Bi, Peng&lt;/author&gt;&lt;/authors&gt;&lt;/contributors&gt;&lt;titles&gt;&lt;title&gt;Evaluation of a heat warning system in Adelaide, South Australia, using case-series analysis&lt;/title&gt;&lt;secondary-title&gt;BMJ Open&lt;/secondary-title&gt;&lt;/titles&gt;&lt;periodical&gt;&lt;full-title&gt;BMJ open&lt;/full-title&gt;&lt;/periodical&gt;&lt;pages&gt;e012125&lt;/pages&gt;&lt;volume&gt;6&lt;/volume&gt;&lt;number&gt;7&lt;/number&gt;&lt;dates&gt;&lt;year&gt;2016&lt;/year&gt;&lt;/dates&gt;&lt;urls&gt;&lt;related-urls&gt;&lt;url&gt;https://www.ncbi.nlm.nih.gov/pmc/articles/PMC4964181/pdf/bmjopen-2016-012125.pdf&lt;/url&gt;&lt;/related-urls&gt;&lt;/urls&gt;&lt;/record&gt;&lt;/Cite&gt;&lt;/EndNote&gt;</w:instrText>
            </w:r>
            <w:r w:rsidRPr="00FA39DD">
              <w:fldChar w:fldCharType="separate"/>
            </w:r>
            <w:r w:rsidRPr="00FA39DD">
              <w:t>(Nitschke et al. 2016)</w:t>
            </w:r>
            <w:r w:rsidRPr="00FA39DD">
              <w:fldChar w:fldCharType="end"/>
            </w:r>
            <w:r w:rsidRPr="00FA39DD">
              <w:t xml:space="preserve"> </w:t>
            </w:r>
          </w:p>
          <w:p w14:paraId="4D13AA5B" w14:textId="77777777" w:rsidR="00F90D72" w:rsidRPr="00FA39DD" w:rsidRDefault="00F90D72" w:rsidP="00FE572C">
            <w:pPr>
              <w:pStyle w:val="Tabletextleft"/>
            </w:pPr>
            <w:r w:rsidRPr="00FA39DD">
              <w:fldChar w:fldCharType="begin"/>
            </w:r>
            <w:r w:rsidRPr="00FA39DD">
              <w:instrText xml:space="preserve"> ADDIN EN.CITE &lt;EndNote&gt;&lt;Cite&gt;&lt;Author&gt;Williams&lt;/Author&gt;&lt;Year&gt;2019&lt;/Year&gt;&lt;RecNum&gt;67&lt;/RecNum&gt;&lt;DisplayText&gt;(Williams et al. 2019)&lt;/DisplayText&gt;&lt;record&gt;&lt;rec-number&gt;67&lt;/rec-number&gt;&lt;foreign-keys&gt;&lt;key app="EN" db-id="2tvvdsaevdpwwzex5pfxx0p5f9d225t9sw5e" timestamp="1715161452"&gt;67&lt;/key&gt;&lt;/foreign-keys&gt;&lt;ref-type name="Journal Article"&gt;17&lt;/ref-type&gt;&lt;contributors&gt;&lt;authors&gt;&lt;author&gt;Williams, Susan&lt;/author&gt;&lt;author&gt;Hanson-Easey, Scott&lt;/author&gt;&lt;author&gt;Nitschke, Monika&lt;/author&gt;&lt;author&gt;Howell, Stuart&lt;/author&gt;&lt;author&gt;Nairn, John&lt;/author&gt;&lt;author&gt;Beattie, Chris&lt;/author&gt;&lt;author&gt;Wynwood, Graeme&lt;/author&gt;&lt;author&gt;Bi, Peng&lt;/author&gt;&lt;/authors&gt;&lt;/contributors&gt;&lt;titles&gt;&lt;title&gt;Heat-health warnings in regional Australia: examining public perceptions and responses&lt;/title&gt;&lt;secondary-title&gt;Environmental Hazards&lt;/secondary-title&gt;&lt;/titles&gt;&lt;periodical&gt;&lt;full-title&gt;Environmental hazards&lt;/full-title&gt;&lt;/periodical&gt;&lt;pages&gt;287-310&lt;/pages&gt;&lt;volume&gt;18&lt;/volume&gt;&lt;number&gt;4&lt;/number&gt;&lt;keywords&gt;&lt;keyword&gt;Extreme Heat&lt;/keyword&gt;&lt;keyword&gt;Public health&lt;/keyword&gt;&lt;keyword&gt;Prevention&lt;/keyword&gt;&lt;keyword&gt;Women&lt;/keyword&gt;&lt;keyword&gt;Tobacco industry&lt;/keyword&gt;&lt;keyword&gt;Protective Factors&lt;/keyword&gt;&lt;keyword&gt;Infrared radiation&lt;/keyword&gt;&lt;keyword&gt;Surveying&lt;/keyword&gt;&lt;keyword&gt;Heat&lt;/keyword&gt;&lt;keyword&gt;Men&lt;/keyword&gt;&lt;keyword&gt;Telephone surveys&lt;/keyword&gt;&lt;keyword&gt;Public opinion&lt;/keyword&gt;&lt;keyword&gt;Warnings&lt;/keyword&gt;&lt;keyword&gt;Age groups&lt;/keyword&gt;&lt;/keywords&gt;&lt;dates&gt;&lt;year&gt;2019&lt;/year&gt;&lt;/dates&gt;&lt;pub-location&gt;London&lt;/pub-location&gt;&lt;publisher&gt;Taylor &amp;amp; Francis&lt;/publisher&gt;&lt;isbn&gt;1747-7891&lt;/isbn&gt;&lt;urls&gt;&lt;/urls&gt;&lt;electronic-resource-num&gt;10.1080/17477891.2018.1538867&lt;/electronic-resource-num&gt;&lt;/record&gt;&lt;/Cite&gt;&lt;/EndNote&gt;</w:instrText>
            </w:r>
            <w:r w:rsidRPr="00FA39DD">
              <w:fldChar w:fldCharType="separate"/>
            </w:r>
            <w:r w:rsidRPr="00FA39DD">
              <w:t>(Williams et al. 2019)</w:t>
            </w:r>
            <w:r w:rsidRPr="00FA39DD">
              <w:fldChar w:fldCharType="end"/>
            </w:r>
          </w:p>
          <w:p w14:paraId="73AF246E" w14:textId="067B51A2" w:rsidR="00F90D72" w:rsidRPr="00FA39DD" w:rsidRDefault="00F90D72" w:rsidP="00FE572C">
            <w:pPr>
              <w:pStyle w:val="Tabletextleft"/>
            </w:pPr>
            <w:r w:rsidRPr="00FA39DD">
              <w:fldChar w:fldCharType="begin"/>
            </w:r>
            <w:r w:rsidRPr="00FA39DD">
              <w:instrText xml:space="preserve"> ADDIN EN.CITE &lt;EndNote&gt;&lt;Cite&gt;&lt;Author&gt;Williams&lt;/Author&gt;&lt;Year&gt;2022&lt;/Year&gt;&lt;RecNum&gt;47&lt;/RecNum&gt;&lt;DisplayText&gt;(Williams et al. 2022)&lt;/DisplayText&gt;&lt;record&gt;&lt;rec-number&gt;47&lt;/rec-number&gt;&lt;foreign-keys&gt;&lt;key app="EN" db-id="2tvvdsaevdpwwzex5pfxx0p5f9d225t9sw5e" timestamp="1715161418"&gt;47&lt;/key&gt;&lt;/foreign-keys&gt;&lt;ref-type name="Journal Article"&gt;17&lt;/ref-type&gt;&lt;contributors&gt;&lt;authors&gt;&lt;author&gt;Williams, Susan&lt;/author&gt;&lt;author&gt;Nitschke, Monika&lt;/author&gt;&lt;author&gt;Wondmagegn, Berhanu Yazew&lt;/author&gt;&lt;author&gt;Tong, Michael&lt;/author&gt;&lt;author&gt;Xiang, Jianjun&lt;/author&gt;&lt;author&gt;Hansen, Alana&lt;/author&gt;&lt;author&gt;Nairn, John&lt;/author&gt;&lt;author&gt;Karnon, Jonathan&lt;/author&gt;&lt;author&gt;Bi, Peng&lt;/author&gt;&lt;/authors&gt;&lt;/contributors&gt;&lt;titles&gt;&lt;title&gt;Evaluating cost benefits from a heat health warning system in Adelaide, South Australia&lt;/title&gt;&lt;secondary-title&gt;Australian and New Zealand Journal of Public Health&lt;/secondary-title&gt;&lt;/titles&gt;&lt;periodical&gt;&lt;full-title&gt;Australian and New Zealand journal of public health&lt;/full-title&gt;&lt;/periodical&gt;&lt;pages&gt;149-154&lt;/pages&gt;&lt;volume&gt;46&lt;/volume&gt;&lt;number&gt;2&lt;/number&gt;&lt;dates&gt;&lt;year&gt;2022&lt;/year&gt;&lt;/dates&gt;&lt;pub-location&gt;United States&lt;/pub-location&gt;&lt;publisher&gt;Elsevier&lt;/publisher&gt;&lt;accession-num&gt;34939708&lt;/accession-num&gt;&lt;urls&gt;&lt;related-urls&gt;&lt;url&gt;https://ezproxy.canberra.edu.au/login?url=https://search.ebscohost.com/login.aspx?direct=true&amp;amp;db=cmedm&amp;amp;AN=34939708&amp;amp;site=ehost-live&lt;/url&gt;&lt;url&gt;https://onlinelibrary.wiley.com/doi/pdfdirect/10.1111/1753-6405.13194?download=true&lt;/url&gt;&lt;/related-urls&gt;&lt;/urls&gt;&lt;electronic-resource-num&gt;10.1111/1753-6405.13194&lt;/electronic-resource-num&gt;&lt;/record&gt;&lt;/Cite&gt;&lt;/EndNote&gt;</w:instrText>
            </w:r>
            <w:r w:rsidRPr="00FA39DD">
              <w:fldChar w:fldCharType="separate"/>
            </w:r>
            <w:r w:rsidRPr="00FA39DD">
              <w:t>(Williams et al. 2022)</w:t>
            </w:r>
            <w:r w:rsidRPr="00FA39DD">
              <w:fldChar w:fldCharType="end"/>
            </w:r>
          </w:p>
        </w:tc>
        <w:tc>
          <w:tcPr>
            <w:tcW w:w="988" w:type="dxa"/>
          </w:tcPr>
          <w:p w14:paraId="5103A121" w14:textId="77777777" w:rsidR="00F90D72" w:rsidRPr="00FA39DD" w:rsidRDefault="00F90D72" w:rsidP="00FE572C">
            <w:pPr>
              <w:pStyle w:val="Tabletextleft"/>
            </w:pPr>
            <w:r w:rsidRPr="00FA39DD">
              <w:fldChar w:fldCharType="begin"/>
            </w:r>
            <w:r w:rsidRPr="00FA39DD">
              <w:instrText xml:space="preserve"> ADDIN EN.CITE &lt;EndNote&gt;&lt;Cite&gt;&lt;Author&gt;Kildea&lt;/Author&gt;&lt;Year&gt;2018&lt;/Year&gt;&lt;RecNum&gt;22&lt;/RecNum&gt;&lt;DisplayText&gt;(Kildea et al. 2018)&lt;/DisplayText&gt;&lt;record&gt;&lt;rec-number&gt;22&lt;/rec-number&gt;&lt;foreign-keys&gt;&lt;key app="EN" db-id="2tvvdsaevdpwwzex5pfxx0p5f9d225t9sw5e" timestamp="1715161418"&gt;22&lt;/key&gt;&lt;/foreign-keys&gt;&lt;ref-type name="Journal Article"&gt;17&lt;/ref-type&gt;&lt;contributors&gt;&lt;authors&gt;&lt;author&gt;Kildea, Sue&lt;/author&gt;&lt;author&gt;Simcock, Gabrielle&lt;/author&gt;&lt;author&gt;Liu, Aihua&lt;/author&gt;&lt;author&gt;Elgbeili, Guillaume&lt;/author&gt;&lt;author&gt;Laplante, David P.&lt;/author&gt;&lt;author&gt;Kahler, Adele&lt;/author&gt;&lt;author&gt;Austin, Marie-Paule&lt;/author&gt;&lt;author&gt;Tracy, Sally&lt;/author&gt;&lt;author&gt;Kruske, Sue&lt;/author&gt;&lt;author&gt;Tracy, Mark&lt;/author&gt;&lt;author&gt;O&amp;apos;Hara, Michael W.&lt;/author&gt;&lt;author&gt;King, Suzanne&lt;/author&gt;&lt;/authors&gt;&lt;/contributors&gt;&lt;titles&gt;&lt;title&gt;Continuity of midwifery carer moderates the effects of prenatal maternal stress on postnatal maternal wellbeing: the Queensland flood study&lt;/title&gt;&lt;secondary-title&gt;Archives of Women&amp;apos;s Mental Health&lt;/secondary-title&gt;&lt;/titles&gt;&lt;periodical&gt;&lt;full-title&gt;Archives of women&amp;apos;s mental health&lt;/full-title&gt;&lt;/periodical&gt;&lt;pages&gt;203-214&lt;/pages&gt;&lt;volume&gt;21&lt;/volume&gt;&lt;number&gt;2&lt;/number&gt;&lt;dates&gt;&lt;year&gt;2018&lt;/year&gt;&lt;/dates&gt;&lt;pub-location&gt;Austria&lt;/pub-location&gt;&lt;publisher&gt;Springer&lt;/publisher&gt;&lt;accession-num&gt;28956168&lt;/accession-num&gt;&lt;urls&gt;&lt;related-urls&gt;&lt;url&gt;https://ezproxy.canberra.edu.au/login?url=https://search.ebscohost.com/login.aspx?direct=true&amp;amp;db=cmedm&amp;amp;AN=28956168&amp;amp;site=ehost-live&lt;/url&gt;&lt;url&gt;https://link.springer.com/content/pdf/10.1007/s00737-017-0781-2.pdf&lt;/url&gt;&lt;/related-urls&gt;&lt;/urls&gt;&lt;electronic-resource-num&gt;10.1007/s00737-017-0781-2&lt;/electronic-resource-num&gt;&lt;/record&gt;&lt;/Cite&gt;&lt;/EndNote&gt;</w:instrText>
            </w:r>
            <w:r w:rsidRPr="00FA39DD">
              <w:fldChar w:fldCharType="separate"/>
            </w:r>
            <w:r w:rsidRPr="00FA39DD">
              <w:t>(Kildea et al. 2018)</w:t>
            </w:r>
            <w:r w:rsidRPr="00FA39DD">
              <w:fldChar w:fldCharType="end"/>
            </w:r>
          </w:p>
          <w:p w14:paraId="2115903E" w14:textId="23E63172" w:rsidR="00F90D72" w:rsidRPr="00FA39DD" w:rsidRDefault="00F90D72" w:rsidP="00FE572C">
            <w:pPr>
              <w:pStyle w:val="Tabletextleft"/>
            </w:pPr>
            <w:r w:rsidRPr="00FA39DD">
              <w:fldChar w:fldCharType="begin">
                <w:fldData xml:space="preserve">PEVuZE5vdGU+PENpdGU+PEF1dGhvcj5LbmV6ZXZpYzwvQXV0aG9yPjxZZWFyPjIwMjM8L1llYXI+
PFJlY051bT42MTwvUmVjTnVtPjxEaXNwbGF5VGV4dD4oS25lemV2aWMgZXQgYWwuIDIwMjMpPC9E
aXNwbGF5VGV4dD48cmVjb3JkPjxyZWMtbnVtYmVyPjYxPC9yZWMtbnVtYmVyPjxmb3JlaWduLWtl
eXM+PGtleSBhcHA9IkVOIiBkYi1pZD0iMnR2dmRzYWV2ZHB3d3pleDVwZnh4MHA1ZjlkMjI1dDlz
dzVlIiB0aW1lc3RhbXA9IjE3MTUxNjE0NTIiPjYxPC9rZXk+PC9mb3JlaWduLWtleXM+PHJlZi10
eXBlIG5hbWU9IkpvdXJuYWwgQXJ0aWNsZSI+MTc8L3JlZi10eXBlPjxjb250cmlidXRvcnM+PGF1
dGhvcnM+PGF1dGhvcj5LbmV6ZXZpYywgQW5kcmVhPC9hdXRob3I+PGF1dGhvcj48c3R5bGUgZmFj
ZT0ibm9ybWFsIiBmb250PSJkZWZhdWx0IiBzaXplPSIxMDAlIj5PbGNvPC9zdHlsZT48c3R5bGUg
ZmFjZT0ibm9ybWFsIiBmb250PSJkZWZhdWx0IiBjaGFyc2V0PSIyMzgiIHNpemU9IjEwMCUiPsWE
LCBLYXRhcnp5bmE8L3N0eWxlPjwvYXV0aG9yPjxhdXRob3I+PHN0eWxlIGZhY2U9Im5vcm1hbCIg
Zm9udD0iZGVmYXVsdCIgY2hhcnNldD0iMjM4IiBzaXplPSIxMDAlIj5TbWl0aCwgTG91aXNhPC9z
dHlsZT48L2F1dGhvcj48YXV0aG9yPjxzdHlsZSBmYWNlPSJub3JtYWwiIGZvbnQ9ImRlZmF1bHQi
IGNoYXJzZXQ9IjIzOCIgc2l6ZT0iMTAwJSI+QWxsYW4sIEp1bGFpbmU8L3N0eWxlPjwvYXV0aG9y
PjxhdXRob3I+PHN0eWxlIGZhY2U9Im5vcm1hbCIgZm9udD0iZGVmYXVsdCIgY2hhcnNldD0iMjM4
IiBzaXplPSIxMDAlIj5QYWksIFBhZG1pbmk8L3N0eWxlPjwvYXV0aG9yPjwvYXV0aG9ycz48L2Nv
bnRyaWJ1dG9ycz48dGl0bGVzPjx0aXRsZT5XZWxsbmVzcyBXYXJyaW9yczogYSBxdWFsaXRhdGl2
ZSBleHBsb3JhdGlvbiBvZiBoZWFsdGhjYXJlIHN0YWZmIGxlYXJuaW5nIHRvIHN1cHBvcnQgdGhl
aXIgY29sbGVhZ3VlcyBpbiB0aGUgYWZ0ZXJtYXRoIG9mIHRoZSBBdXN0cmFsaWFuIGJ1c2hmaXJl
czwvdGl0bGU+PHNlY29uZGFyeS10aXRsZT5JbnRlcm5hdGlvbmFsIEpvdXJuYWwgb2YgUXVhbGl0
YXRpdmUgU3R1ZGllcyBvbiBIZWFsdGggYW5kIFdlbGwtYmVpbmc8L3NlY29uZGFyeS10aXRsZT48
L3RpdGxlcz48cGVyaW9kaWNhbD48ZnVsbC10aXRsZT5JbnRlcm5hdGlvbmFsIGpvdXJuYWwgb2Yg
cXVhbGl0YXRpdmUgc3R1ZGllcyBvbiBoZWFsdGggYW5kIHdlbGwtYmVpbmc8L2Z1bGwtdGl0bGU+
PC9wZXJpb2RpY2FsPjxwYWdlcz4yMTY3Mjk4LTIxNjcyOTg8L3BhZ2VzPjx2b2x1bWU+MTg8L3Zv
bHVtZT48bnVtYmVyPjE8L251bWJlcj48a2V5d29yZHM+PGtleXdvcmQ+V2lsZGZpcmVzPC9rZXl3
b3JkPjxrZXl3b3JkPkJ1cm4gb3V0IChQc3ljaG9sb2d5KTwva2V5d29yZD48a2V5d29yZD5DT1ZJ
RC0xOSBQYW5kZW1pYywgMjAyMC08L2tleXdvcmQ+PGtleXdvcmQ+UGFuZGVtaWNzPC9rZXl3b3Jk
PjxrZXl3b3JkPkRpc2FzdGVyczwva2V5d29yZD48a2V5d29yZD5BdXN0cmFsaWE8L2tleXdvcmQ+
PGtleXdvcmQ+TWVkaWNhbCBjYXJlPC9rZXl3b3JkPjxrZXl3b3JkPkh1bWFuIGJlaW5nczwva2V5
d29yZD48a2V5d29yZD5QZWVyIHRlYWNoaW5nPC9rZXl3b3JkPjxrZXl3b3JkPlF1YWxpdGF0aXZl
IHJlc2VhcmNoPC9rZXl3b3JkPjxrZXl3b3JkPlBzeWNoaWMgdHJhdW1hPC9rZXl3b3JkPjxrZXl3
b3JkPkxlYWRlcnNoaXA8L2tleXdvcmQ+PGtleXdvcmQ+TmF0dXJhbCBkaXNhc3RlcnM8L2tleXdv
cmQ+PGtleXdvcmQ+TGVhcm5pbmc8L2tleXdvcmQ+PGtleXdvcmQ+U29mdCBza2lsbHM8L2tleXdv
cmQ+PC9rZXl3b3Jkcz48ZGF0ZXM+PHllYXI+MjAyMzwveWVhcj48L2RhdGVzPjxwdWItbG9jYXRp
b24+VW5pdGVkIFN0YXRlczwvcHViLWxvY2F0aW9uPjxwdWJsaXNoZXI+VGF5bG9yICZhbXA7IEZy
YW5jaXM8L3B1Ymxpc2hlcj48aXNibj4xNzQ4LTI2MzE8L2lzYm4+PHVybHM+PC91cmxzPjxlbGVj
dHJvbmljLXJlc291cmNlLW51bT4xMC4xMDgwLzE3NDgyNjMxLjIwMjMuMjE2NzI5ODwvZWxlY3Ry
b25pYy1yZXNvdXJjZS1udW0+PC9yZWNvcmQ+PC9DaXRlPjwvRW5kTm90ZT5=
</w:fldData>
              </w:fldChar>
            </w:r>
            <w:r w:rsidRPr="00FA39DD">
              <w:instrText xml:space="preserve"> ADDIN EN.CITE </w:instrText>
            </w:r>
            <w:r w:rsidRPr="00FA39DD">
              <w:fldChar w:fldCharType="begin">
                <w:fldData xml:space="preserve">PEVuZE5vdGU+PENpdGU+PEF1dGhvcj5LbmV6ZXZpYzwvQXV0aG9yPjxZZWFyPjIwMjM8L1llYXI+
PFJlY051bT42MTwvUmVjTnVtPjxEaXNwbGF5VGV4dD4oS25lemV2aWMgZXQgYWwuIDIwMjMpPC9E
aXNwbGF5VGV4dD48cmVjb3JkPjxyZWMtbnVtYmVyPjYxPC9yZWMtbnVtYmVyPjxmb3JlaWduLWtl
eXM+PGtleSBhcHA9IkVOIiBkYi1pZD0iMnR2dmRzYWV2ZHB3d3pleDVwZnh4MHA1ZjlkMjI1dDlz
dzVlIiB0aW1lc3RhbXA9IjE3MTUxNjE0NTIiPjYxPC9rZXk+PC9mb3JlaWduLWtleXM+PHJlZi10
eXBlIG5hbWU9IkpvdXJuYWwgQXJ0aWNsZSI+MTc8L3JlZi10eXBlPjxjb250cmlidXRvcnM+PGF1
dGhvcnM+PGF1dGhvcj5LbmV6ZXZpYywgQW5kcmVhPC9hdXRob3I+PGF1dGhvcj48c3R5bGUgZmFj
ZT0ibm9ybWFsIiBmb250PSJkZWZhdWx0IiBzaXplPSIxMDAlIj5PbGNvPC9zdHlsZT48c3R5bGUg
ZmFjZT0ibm9ybWFsIiBmb250PSJkZWZhdWx0IiBjaGFyc2V0PSIyMzgiIHNpemU9IjEwMCUiPsWE
LCBLYXRhcnp5bmE8L3N0eWxlPjwvYXV0aG9yPjxhdXRob3I+PHN0eWxlIGZhY2U9Im5vcm1hbCIg
Zm9udD0iZGVmYXVsdCIgY2hhcnNldD0iMjM4IiBzaXplPSIxMDAlIj5TbWl0aCwgTG91aXNhPC9z
dHlsZT48L2F1dGhvcj48YXV0aG9yPjxzdHlsZSBmYWNlPSJub3JtYWwiIGZvbnQ9ImRlZmF1bHQi
IGNoYXJzZXQ9IjIzOCIgc2l6ZT0iMTAwJSI+QWxsYW4sIEp1bGFpbmU8L3N0eWxlPjwvYXV0aG9y
PjxhdXRob3I+PHN0eWxlIGZhY2U9Im5vcm1hbCIgZm9udD0iZGVmYXVsdCIgY2hhcnNldD0iMjM4
IiBzaXplPSIxMDAlIj5QYWksIFBhZG1pbmk8L3N0eWxlPjwvYXV0aG9yPjwvYXV0aG9ycz48L2Nv
bnRyaWJ1dG9ycz48dGl0bGVzPjx0aXRsZT5XZWxsbmVzcyBXYXJyaW9yczogYSBxdWFsaXRhdGl2
ZSBleHBsb3JhdGlvbiBvZiBoZWFsdGhjYXJlIHN0YWZmIGxlYXJuaW5nIHRvIHN1cHBvcnQgdGhl
aXIgY29sbGVhZ3VlcyBpbiB0aGUgYWZ0ZXJtYXRoIG9mIHRoZSBBdXN0cmFsaWFuIGJ1c2hmaXJl
czwvdGl0bGU+PHNlY29uZGFyeS10aXRsZT5JbnRlcm5hdGlvbmFsIEpvdXJuYWwgb2YgUXVhbGl0
YXRpdmUgU3R1ZGllcyBvbiBIZWFsdGggYW5kIFdlbGwtYmVpbmc8L3NlY29uZGFyeS10aXRsZT48
L3RpdGxlcz48cGVyaW9kaWNhbD48ZnVsbC10aXRsZT5JbnRlcm5hdGlvbmFsIGpvdXJuYWwgb2Yg
cXVhbGl0YXRpdmUgc3R1ZGllcyBvbiBoZWFsdGggYW5kIHdlbGwtYmVpbmc8L2Z1bGwtdGl0bGU+
PC9wZXJpb2RpY2FsPjxwYWdlcz4yMTY3Mjk4LTIxNjcyOTg8L3BhZ2VzPjx2b2x1bWU+MTg8L3Zv
bHVtZT48bnVtYmVyPjE8L251bWJlcj48a2V5d29yZHM+PGtleXdvcmQ+V2lsZGZpcmVzPC9rZXl3
b3JkPjxrZXl3b3JkPkJ1cm4gb3V0IChQc3ljaG9sb2d5KTwva2V5d29yZD48a2V5d29yZD5DT1ZJ
RC0xOSBQYW5kZW1pYywgMjAyMC08L2tleXdvcmQ+PGtleXdvcmQ+UGFuZGVtaWNzPC9rZXl3b3Jk
PjxrZXl3b3JkPkRpc2FzdGVyczwva2V5d29yZD48a2V5d29yZD5BdXN0cmFsaWE8L2tleXdvcmQ+
PGtleXdvcmQ+TWVkaWNhbCBjYXJlPC9rZXl3b3JkPjxrZXl3b3JkPkh1bWFuIGJlaW5nczwva2V5
d29yZD48a2V5d29yZD5QZWVyIHRlYWNoaW5nPC9rZXl3b3JkPjxrZXl3b3JkPlF1YWxpdGF0aXZl
IHJlc2VhcmNoPC9rZXl3b3JkPjxrZXl3b3JkPlBzeWNoaWMgdHJhdW1hPC9rZXl3b3JkPjxrZXl3
b3JkPkxlYWRlcnNoaXA8L2tleXdvcmQ+PGtleXdvcmQ+TmF0dXJhbCBkaXNhc3RlcnM8L2tleXdv
cmQ+PGtleXdvcmQ+TGVhcm5pbmc8L2tleXdvcmQ+PGtleXdvcmQ+U29mdCBza2lsbHM8L2tleXdv
cmQ+PC9rZXl3b3Jkcz48ZGF0ZXM+PHllYXI+MjAyMzwveWVhcj48L2RhdGVzPjxwdWItbG9jYXRp
b24+VW5pdGVkIFN0YXRlczwvcHViLWxvY2F0aW9uPjxwdWJsaXNoZXI+VGF5bG9yICZhbXA7IEZy
YW5jaXM8L3B1Ymxpc2hlcj48aXNibj4xNzQ4LTI2MzE8L2lzYm4+PHVybHM+PC91cmxzPjxlbGVj
dHJvbmljLXJlc291cmNlLW51bT4xMC4xMDgwLzE3NDgyNjMxLjIwMjMuMjE2NzI5ODwvZWxlY3Ry
b25pYy1yZXNvdXJjZS1udW0+PC9yZWNvcmQ+PC9DaXRlPjwvRW5kTm90ZT5=
</w:fldData>
              </w:fldChar>
            </w:r>
            <w:r w:rsidRPr="00FA39DD">
              <w:instrText xml:space="preserve"> ADDIN EN.CITE.DATA </w:instrText>
            </w:r>
            <w:r w:rsidRPr="00FA39DD">
              <w:fldChar w:fldCharType="end"/>
            </w:r>
            <w:r w:rsidRPr="00FA39DD">
              <w:fldChar w:fldCharType="separate"/>
            </w:r>
            <w:r w:rsidRPr="00FA39DD">
              <w:t>(Knezevic et al. 2023)</w:t>
            </w:r>
            <w:r w:rsidRPr="00FA39DD">
              <w:fldChar w:fldCharType="end"/>
            </w:r>
          </w:p>
        </w:tc>
        <w:tc>
          <w:tcPr>
            <w:tcW w:w="848" w:type="dxa"/>
          </w:tcPr>
          <w:p w14:paraId="534B4CCD" w14:textId="46BABBCC" w:rsidR="00F90D72" w:rsidRPr="00FA39DD" w:rsidRDefault="00F90D72" w:rsidP="00FE572C">
            <w:pPr>
              <w:pStyle w:val="Tabletextleft"/>
            </w:pPr>
          </w:p>
        </w:tc>
        <w:tc>
          <w:tcPr>
            <w:tcW w:w="1156" w:type="dxa"/>
          </w:tcPr>
          <w:p w14:paraId="0ACE29BF" w14:textId="5E6D80DC" w:rsidR="00F90D72" w:rsidRPr="00FA39DD" w:rsidRDefault="00F90D72" w:rsidP="00FE572C">
            <w:pPr>
              <w:pStyle w:val="Tabletextleft"/>
            </w:pPr>
          </w:p>
        </w:tc>
        <w:tc>
          <w:tcPr>
            <w:tcW w:w="992" w:type="dxa"/>
          </w:tcPr>
          <w:p w14:paraId="22242CA0" w14:textId="77777777" w:rsidR="00F90D72" w:rsidRPr="00FA39DD" w:rsidRDefault="00F90D72" w:rsidP="00FE572C">
            <w:pPr>
              <w:pStyle w:val="Tabletextleft"/>
            </w:pPr>
          </w:p>
        </w:tc>
        <w:tc>
          <w:tcPr>
            <w:tcW w:w="1270" w:type="dxa"/>
          </w:tcPr>
          <w:p w14:paraId="21D9D2F5" w14:textId="77777777" w:rsidR="00F90D72" w:rsidRPr="00FA39DD" w:rsidRDefault="00F90D72" w:rsidP="00FE572C">
            <w:pPr>
              <w:pStyle w:val="Tabletextleft"/>
            </w:pPr>
            <w:r w:rsidRPr="00FA39DD">
              <w:fldChar w:fldCharType="begin"/>
            </w:r>
            <w:r w:rsidRPr="00FA39DD">
              <w:instrText xml:space="preserve"> ADDIN EN.CITE &lt;EndNote&gt;&lt;Cite&gt;&lt;Author&gt;McLean&lt;/Author&gt;&lt;Year&gt;2022&lt;/Year&gt;&lt;RecNum&gt;27&lt;/RecNum&gt;&lt;DisplayText&gt;(McLean et al. 2022)&lt;/DisplayText&gt;&lt;record&gt;&lt;rec-number&gt;27&lt;/rec-number&gt;&lt;foreign-keys&gt;&lt;key app="EN" db-id="2tvvdsaevdpwwzex5pfxx0p5f9d225t9sw5e" timestamp="1715161418"&gt;27&lt;/key&gt;&lt;/foreign-keys&gt;&lt;ref-type name="Journal Article"&gt;17&lt;/ref-type&gt;&lt;contributors&gt;&lt;authors&gt;&lt;author&gt;McLean, Michelle&lt;/author&gt;&lt;author&gt;Phelps, Charlotte&lt;/author&gt;&lt;author&gt;Smith, Jessica&lt;/author&gt;&lt;author&gt;Maheshwari, Neelam&lt;/author&gt;&lt;author&gt;Veer, Vineesha&lt;/author&gt;&lt;author&gt;Bushell, Dayna&lt;/author&gt;&lt;author&gt;Matthews, Richard&lt;/author&gt;&lt;author&gt;Craig, Belinda&lt;/author&gt;&lt;author&gt;Moro, Christian&lt;/author&gt;&lt;/authors&gt;&lt;/contributors&gt;&lt;titles&gt;&lt;title&gt;An authentic learner-centered planetary health assignment: A five-year evaluation of student choices to address Sustainable Development Goal 13 (Climate Action)&lt;/title&gt;&lt;secondary-title&gt;Frontiers in Public Health&lt;/secondary-title&gt;&lt;/titles&gt;&lt;periodical&gt;&lt;full-title&gt;Frontiers in public health&lt;/full-title&gt;&lt;/periodical&gt;&lt;pages&gt;1049932&lt;/pages&gt;&lt;volume&gt;10&lt;/volume&gt;&lt;dates&gt;&lt;year&gt;2022&lt;/year&gt;&lt;/dates&gt;&lt;pub-location&gt;Switzerland&lt;/pub-location&gt;&lt;publisher&gt;Frontiers Editorial Office&lt;/publisher&gt;&lt;accession-num&gt;36408043&lt;/accession-num&gt;&lt;urls&gt;&lt;related-urls&gt;&lt;url&gt;https://ezproxy.canberra.edu.au/login?url=https://search.ebscohost.com/login.aspx?direct=true&amp;amp;db=cmedm&amp;amp;AN=36408043&amp;amp;site=ehost-live&lt;/url&gt;&lt;url&gt;https://www.ncbi.nlm.nih.gov/pmc/articles/PMC9671629/pdf/fpubh-10-1049932.pdf&lt;/url&gt;&lt;/related-urls&gt;&lt;/urls&gt;&lt;electronic-resource-num&gt;10.3389/fpubh.2022.1049932&lt;/electronic-resource-num&gt;&lt;/record&gt;&lt;/Cite&gt;&lt;/EndNote&gt;</w:instrText>
            </w:r>
            <w:r w:rsidRPr="00FA39DD">
              <w:fldChar w:fldCharType="separate"/>
            </w:r>
            <w:r w:rsidRPr="00FA39DD">
              <w:t>(McLean et al. 2022)</w:t>
            </w:r>
            <w:r w:rsidRPr="00FA39DD">
              <w:fldChar w:fldCharType="end"/>
            </w:r>
            <w:r w:rsidRPr="00FA39DD">
              <w:t xml:space="preserve"> </w:t>
            </w:r>
          </w:p>
          <w:p w14:paraId="3C7EB887" w14:textId="77777777" w:rsidR="00F90D72" w:rsidRPr="00FA39DD" w:rsidRDefault="00F90D72" w:rsidP="00FE572C">
            <w:pPr>
              <w:pStyle w:val="Tabletextleft"/>
            </w:pPr>
            <w:r w:rsidRPr="00FA39DD">
              <w:fldChar w:fldCharType="begin"/>
            </w:r>
            <w:r w:rsidRPr="00FA39DD">
              <w:instrText xml:space="preserve"> ADDIN EN.CITE &lt;EndNote&gt;&lt;Cite&gt;&lt;Author&gt;Mohtady Ali&lt;/Author&gt;&lt;Year&gt;2022&lt;/Year&gt;&lt;RecNum&gt;92&lt;/RecNum&gt;&lt;DisplayText&gt;(Mohtady Ali et al. 2022)&lt;/DisplayText&gt;&lt;record&gt;&lt;rec-number&gt;92&lt;/rec-number&gt;&lt;foreign-keys&gt;&lt;key app="EN" db-id="2tvvdsaevdpwwzex5pfxx0p5f9d225t9sw5e" timestamp="1719128793"&gt;92&lt;/key&gt;&lt;/foreign-keys&gt;&lt;ref-type name="Journal Article"&gt;17&lt;/ref-type&gt;&lt;contributors&gt;&lt;authors&gt;&lt;author&gt;Mohtady Ali, Heba&lt;/author&gt;&lt;author&gt;Ranse, Jamie&lt;/author&gt;&lt;author&gt;Roiko, Anne&lt;/author&gt;&lt;author&gt;Desha, Cheryl&lt;/author&gt;&lt;/authors&gt;&lt;/contributors&gt;&lt;titles&gt;&lt;title&gt;Healthcare Workers’ Resilience Toolkit for Disaster Management and Climate Change Adaptation&lt;/title&gt;&lt;secondary-title&gt;International Journal of Environmental Research and Public Health&lt;/secondary-title&gt;&lt;/titles&gt;&lt;periodical&gt;&lt;full-title&gt;International Journal of Environmental Research and Public Health&lt;/full-title&gt;&lt;/periodical&gt;&lt;volume&gt;19&lt;/volume&gt;&lt;number&gt;19&lt;/number&gt;&lt;keywords&gt;&lt;keyword&gt;healthcare workers (HCWs)&lt;/keyword&gt;&lt;keyword&gt;hospitals&lt;/keyword&gt;&lt;keyword&gt;climate change adaptation&lt;/keyword&gt;&lt;keyword&gt;disaster resilience&lt;/keyword&gt;&lt;keyword&gt;toolkit&lt;/keyword&gt;&lt;keyword&gt;management&lt;/keyword&gt;&lt;/keywords&gt;&lt;dates&gt;&lt;year&gt;2022&lt;/year&gt;&lt;/dates&gt;&lt;isbn&gt;1660-4601&lt;/isbn&gt;&lt;urls&gt;&lt;/urls&gt;&lt;electronic-resource-num&gt;10.3390/ijerph191912440&lt;/electronic-resource-num&gt;&lt;/record&gt;&lt;/Cite&gt;&lt;/EndNote&gt;</w:instrText>
            </w:r>
            <w:r w:rsidRPr="00FA39DD">
              <w:fldChar w:fldCharType="separate"/>
            </w:r>
            <w:r w:rsidRPr="00FA39DD">
              <w:t>(</w:t>
            </w:r>
            <w:proofErr w:type="spellStart"/>
            <w:r w:rsidRPr="00FA39DD">
              <w:t>Mohtady</w:t>
            </w:r>
            <w:proofErr w:type="spellEnd"/>
            <w:r w:rsidRPr="00FA39DD">
              <w:t xml:space="preserve"> Ali et al. 2022)</w:t>
            </w:r>
            <w:r w:rsidRPr="00FA39DD">
              <w:fldChar w:fldCharType="end"/>
            </w:r>
          </w:p>
          <w:p w14:paraId="6479DD5F" w14:textId="77777777" w:rsidR="00F90D72" w:rsidRPr="00FA39DD" w:rsidRDefault="00F90D72" w:rsidP="00FE572C">
            <w:pPr>
              <w:pStyle w:val="Tabletextleft"/>
            </w:pPr>
            <w:r w:rsidRPr="00FA39DD">
              <w:fldChar w:fldCharType="begin"/>
            </w:r>
            <w:r w:rsidRPr="00FA39DD">
              <w:instrText xml:space="preserve"> ADDIN EN.CITE &lt;EndNote&gt;&lt;Cite&gt;&lt;Author&gt;Patrick&lt;/Author&gt;&lt;Year&gt;2011&lt;/Year&gt;&lt;RecNum&gt;31&lt;/RecNum&gt;&lt;DisplayText&gt;(Patrick and Capetola 2011)&lt;/DisplayText&gt;&lt;record&gt;&lt;rec-number&gt;31&lt;/rec-number&gt;&lt;foreign-keys&gt;&lt;key app="EN" db-id="2tvvdsaevdpwwzex5pfxx0p5f9d225t9sw5e" timestamp="1715161418"&gt;31&lt;/key&gt;&lt;/foreign-keys&gt;&lt;ref-type name="Journal Article"&gt;17&lt;/ref-type&gt;&lt;contributors&gt;&lt;authors&gt;&lt;author&gt;Patrick, Rebecca&lt;/author&gt;&lt;author&gt;Capetola, Teresa&lt;/author&gt;&lt;/authors&gt;&lt;/contributors&gt;&lt;titles&gt;&lt;title&gt;It&amp;apos;s here! Are we ready? Five case studies of health promotion practices that address climate change from within Victorian health care settings&lt;/title&gt;&lt;secondary-title&gt;Health Promotion Journal of Australia&lt;/secondary-title&gt;&lt;/titles&gt;&lt;periodical&gt;&lt;full-title&gt;Health Promotion Journal of Australia&lt;/full-title&gt;&lt;/periodical&gt;&lt;pages&gt;S61-S67&lt;/pages&gt;&lt;volume&gt;22&lt;/volume&gt;&lt;dates&gt;&lt;year&gt;2011&lt;/year&gt;&lt;/dates&gt;&lt;pub-location&gt;Australia&lt;/pub-location&gt;&lt;publisher&gt;Wiley&lt;/publisher&gt;&lt;accession-num&gt;22518923&lt;/accession-num&gt;&lt;urls&gt;&lt;related-urls&gt;&lt;url&gt;https://ezproxy.canberra.edu.au/login?url=https://search.ebscohost.com/login.aspx?direct=true&amp;amp;db=cmedm&amp;amp;AN=22518923&amp;amp;site=ehost-live&lt;/url&gt;&lt;url&gt;https://onlinelibrary.wiley.com/doi/pdfdirect/10.1071/HE11461?download=true&lt;/url&gt;&lt;/related-urls&gt;&lt;/urls&gt;&lt;electronic-resource-num&gt;10.1071/he11461&lt;/electronic-resource-num&gt;&lt;/record&gt;&lt;/Cite&gt;&lt;/EndNote&gt;</w:instrText>
            </w:r>
            <w:r w:rsidRPr="00FA39DD">
              <w:fldChar w:fldCharType="separate"/>
            </w:r>
            <w:r w:rsidRPr="00FA39DD">
              <w:t>(Patrick and Capetola 2011)</w:t>
            </w:r>
            <w:r w:rsidRPr="00FA39DD">
              <w:fldChar w:fldCharType="end"/>
            </w:r>
          </w:p>
          <w:p w14:paraId="322E668C" w14:textId="77777777" w:rsidR="00F90D72" w:rsidRPr="00FA39DD" w:rsidRDefault="00F90D72" w:rsidP="00FE572C">
            <w:pPr>
              <w:pStyle w:val="Tabletextleft"/>
            </w:pPr>
            <w:r w:rsidRPr="00FA39DD">
              <w:fldChar w:fldCharType="begin"/>
            </w:r>
            <w:r w:rsidRPr="00FA39DD">
              <w:instrText xml:space="preserve"> ADDIN EN.CITE &lt;EndNote&gt;&lt;Cite&gt;&lt;Author&gt;Patrick&lt;/Author&gt;&lt;Year&gt;2019&lt;/Year&gt;&lt;RecNum&gt;32&lt;/RecNum&gt;&lt;DisplayText&gt;(Patrick and Kingsley 2019)&lt;/DisplayText&gt;&lt;record&gt;&lt;rec-number&gt;32&lt;/rec-number&gt;&lt;foreign-keys&gt;&lt;key app="EN" db-id="2tvvdsaevdpwwzex5pfxx0p5f9d225t9sw5e" timestamp="1715161418"&gt;32&lt;/key&gt;&lt;/foreign-keys&gt;&lt;ref-type name="Journal Article"&gt;17&lt;/ref-type&gt;&lt;contributors&gt;&lt;authors&gt;&lt;author&gt;Patrick, Rebecca&lt;/author&gt;&lt;author&gt;Kingsley, Jonathan&lt;/author&gt;&lt;/authors&gt;&lt;/contributors&gt;&lt;titles&gt;&lt;title&gt;Health promotion and sustainability programmes in Australia: barriers and enablers to evaluation&lt;/title&gt;&lt;secondary-title&gt;Global Health Promotion&lt;/secondary-title&gt;&lt;/titles&gt;&lt;periodical&gt;&lt;full-title&gt;Global health promotion&lt;/full-title&gt;&lt;/periodical&gt;&lt;pages&gt;82-92&lt;/pages&gt;&lt;volume&gt;26&lt;/volume&gt;&lt;number&gt;2&lt;/number&gt;&lt;dates&gt;&lt;year&gt;2019&lt;/year&gt;&lt;/dates&gt;&lt;pub-location&gt;England&lt;/pub-location&gt;&lt;publisher&gt;Sage&lt;/publisher&gt;&lt;accession-num&gt;28832245&lt;/accession-num&gt;&lt;urls&gt;&lt;related-urls&gt;&lt;url&gt;https://ezproxy.canberra.edu.au/login?url=https://search.ebscohost.com/login.aspx?direct=true&amp;amp;db=cmedm&amp;amp;AN=28832245&amp;amp;site=ehost-live&lt;/url&gt;&lt;url&gt;https://journals.sagepub.com/doi/10.1177/1757975917715038?url_ver=Z39.88-2003&amp;amp;rfr_id=ori:rid:crossref.org&amp;amp;rfr_dat=cr_pub  0pubmed&lt;/url&gt;&lt;/related-urls&gt;&lt;/urls&gt;&lt;electronic-resource-num&gt;10.1177/1757975917715038&lt;/electronic-resource-num&gt;&lt;/record&gt;&lt;/Cite&gt;&lt;/EndNote&gt;</w:instrText>
            </w:r>
            <w:r w:rsidRPr="00FA39DD">
              <w:fldChar w:fldCharType="separate"/>
            </w:r>
            <w:r w:rsidRPr="00FA39DD">
              <w:t>(Patrick and Kingsley 2019)</w:t>
            </w:r>
            <w:r w:rsidRPr="00FA39DD">
              <w:fldChar w:fldCharType="end"/>
            </w:r>
          </w:p>
          <w:p w14:paraId="3920C4F4" w14:textId="77777777" w:rsidR="00F90D72" w:rsidRPr="00FA39DD" w:rsidRDefault="00F90D72" w:rsidP="00FE572C">
            <w:pPr>
              <w:pStyle w:val="Tabletextleft"/>
            </w:pPr>
            <w:r w:rsidRPr="00FA39DD">
              <w:fldChar w:fldCharType="begin"/>
            </w:r>
            <w:r w:rsidRPr="00FA39DD">
              <w:instrText xml:space="preserve"> ADDIN EN.CITE &lt;EndNote&gt;&lt;Cite&gt;&lt;Author&gt;van Beurden&lt;/Author&gt;&lt;Year&gt;2011&lt;/Year&gt;&lt;RecNum&gt;40&lt;/RecNum&gt;&lt;DisplayText&gt;(van Beurden et al. 2011)&lt;/DisplayText&gt;&lt;record&gt;&lt;rec-number&gt;40&lt;/rec-number&gt;&lt;foreign-keys&gt;&lt;key app="EN" db-id="2tvvdsaevdpwwzex5pfxx0p5f9d225t9sw5e" timestamp="1715161418"&gt;40&lt;/key&gt;&lt;/foreign-keys&gt;&lt;ref-type name="Journal Article"&gt;17&lt;/ref-type&gt;&lt;contributors&gt;&lt;authors&gt;&lt;author&gt;van Beurden, Eric K.&lt;/author&gt;&lt;author&gt;Kia, Annie M.&lt;/author&gt;&lt;author&gt;Hughes, Denise&lt;/author&gt;&lt;author&gt;Fuller, Jeffery D.&lt;/author&gt;&lt;author&gt;Dietrich, Uta&lt;/author&gt;&lt;author&gt;Howton, Kirsty&lt;/author&gt;&lt;author&gt;Kavooru, Suman&lt;/author&gt;&lt;/authors&gt;&lt;/contributors&gt;&lt;titles&gt;&lt;title&gt;Networked resilience in rural Australia--a role for health promotion in regional responses to climate change&lt;/title&gt;&lt;secondary-title&gt;Health Promotion Journal of Australia&lt;/secondary-title&gt;&lt;/titles&gt;&lt;periodical&gt;&lt;full-title&gt;Health Promotion Journal of Australia&lt;/full-title&gt;&lt;/periodical&gt;&lt;pages&gt;S54-S60&lt;/pages&gt;&lt;volume&gt;22&lt;/volume&gt;&lt;dates&gt;&lt;year&gt;2011&lt;/year&gt;&lt;/dates&gt;&lt;pub-location&gt;Australia&lt;/pub-location&gt;&lt;publisher&gt;Wiley&lt;/publisher&gt;&lt;accession-num&gt;22518922&lt;/accession-num&gt;&lt;urls&gt;&lt;related-urls&gt;&lt;url&gt;https://ezproxy.canberra.edu.au/login?url=https://search.ebscohost.com/login.aspx?direct=true&amp;amp;db=cmedm&amp;amp;AN=22518922&amp;amp;site=ehost-live&lt;/url&gt;&lt;url&gt;https://onlinelibrary.wiley.com/doi/pdfdirect/10.1071/HE11454?download=true&lt;/url&gt;&lt;/related-urls&gt;&lt;/urls&gt;&lt;electronic-resource-num&gt;10.1071/he11454&lt;/electronic-resource-num&gt;&lt;/record&gt;&lt;/Cite&gt;&lt;/EndNote&gt;</w:instrText>
            </w:r>
            <w:r w:rsidRPr="00FA39DD">
              <w:fldChar w:fldCharType="separate"/>
            </w:r>
            <w:r w:rsidRPr="00FA39DD">
              <w:t xml:space="preserve">(van </w:t>
            </w:r>
            <w:proofErr w:type="spellStart"/>
            <w:r w:rsidRPr="00FA39DD">
              <w:t>Beurden</w:t>
            </w:r>
            <w:proofErr w:type="spellEnd"/>
            <w:r w:rsidRPr="00FA39DD">
              <w:t xml:space="preserve"> et al. 2011)</w:t>
            </w:r>
            <w:r w:rsidRPr="00FA39DD">
              <w:fldChar w:fldCharType="end"/>
            </w:r>
          </w:p>
          <w:p w14:paraId="60D0BE5B" w14:textId="3930920B" w:rsidR="00F90D72" w:rsidRPr="00FA39DD" w:rsidRDefault="00F90D72" w:rsidP="00FE572C">
            <w:pPr>
              <w:pStyle w:val="Tabletextleft"/>
            </w:pPr>
            <w:r w:rsidRPr="00FA39DD">
              <w:fldChar w:fldCharType="begin"/>
            </w:r>
            <w:r w:rsidRPr="00FA39DD">
              <w:instrText xml:space="preserve"> ADDIN EN.CITE &lt;EndNote&gt;&lt;Cite&gt;&lt;Author&gt;Walker&lt;/Author&gt;&lt;Year&gt;2009&lt;/Year&gt;&lt;RecNum&gt;84&lt;/RecNum&gt;&lt;DisplayText&gt;(Walker 2009)&lt;/DisplayText&gt;&lt;record&gt;&lt;rec-number&gt;84&lt;/rec-number&gt;&lt;foreign-keys&gt;&lt;key app="EN" db-id="2tvvdsaevdpwwzex5pfxx0p5f9d225t9sw5e" timestamp="1718447059"&gt;84&lt;/key&gt;&lt;/foreign-keys&gt;&lt;ref-type name="Journal Article"&gt;17&lt;/ref-type&gt;&lt;contributors&gt;&lt;authors&gt;&lt;author&gt;Walker, Rae&lt;/author&gt;&lt;/authors&gt;&lt;/contributors&gt;&lt;titles&gt;&lt;title&gt;Climate change and primary health care intervention framework&lt;/title&gt;&lt;secondary-title&gt;Australian Journal of Primary Health&lt;/secondary-title&gt;&lt;/titles&gt;&lt;periodical&gt;&lt;full-title&gt;Australian Journal of Primary Health&lt;/full-title&gt;&lt;/periodical&gt;&lt;pages&gt;276-284&lt;/pages&gt;&lt;volume&gt;15&lt;/volume&gt;&lt;number&gt;4&lt;/number&gt;&lt;dates&gt;&lt;year&gt;2009&lt;/year&gt;&lt;/dates&gt;&lt;urls&gt;&lt;related-urls&gt;&lt;url&gt;https://doi.org/10.1071/PY09041&lt;/url&gt;&lt;/related-urls&gt;&lt;/urls&gt;&lt;/record&gt;&lt;/Cite&gt;&lt;/EndNote&gt;</w:instrText>
            </w:r>
            <w:r w:rsidRPr="00FA39DD">
              <w:fldChar w:fldCharType="separate"/>
            </w:r>
            <w:r w:rsidRPr="00FA39DD">
              <w:t>(Walker 2009)</w:t>
            </w:r>
            <w:r w:rsidRPr="00FA39DD">
              <w:fldChar w:fldCharType="end"/>
            </w:r>
          </w:p>
        </w:tc>
      </w:tr>
      <w:tr w:rsidR="004F11EE" w14:paraId="78ADBB47" w14:textId="77777777" w:rsidTr="0076599F">
        <w:trPr>
          <w:cnfStyle w:val="000000100000" w:firstRow="0" w:lastRow="0" w:firstColumn="0" w:lastColumn="0" w:oddVBand="0" w:evenVBand="0" w:oddHBand="1" w:evenHBand="0" w:firstRowFirstColumn="0" w:firstRowLastColumn="0" w:lastRowFirstColumn="0" w:lastRowLastColumn="0"/>
        </w:trPr>
        <w:tc>
          <w:tcPr>
            <w:tcW w:w="1089" w:type="dxa"/>
          </w:tcPr>
          <w:p w14:paraId="0A8C726F" w14:textId="30F1CCA2" w:rsidR="00F90D72" w:rsidRDefault="00F90D72" w:rsidP="00FE572C">
            <w:pPr>
              <w:pStyle w:val="Tabletextleft"/>
            </w:pPr>
            <w:r>
              <w:t>0</w:t>
            </w:r>
          </w:p>
        </w:tc>
        <w:tc>
          <w:tcPr>
            <w:tcW w:w="942" w:type="dxa"/>
          </w:tcPr>
          <w:p w14:paraId="490EC199" w14:textId="47443ECA" w:rsidR="00F90D72" w:rsidRDefault="00F90D72" w:rsidP="00FE572C">
            <w:pPr>
              <w:pStyle w:val="Tabletextleft"/>
            </w:pPr>
            <w:r>
              <w:t>2</w:t>
            </w:r>
          </w:p>
        </w:tc>
        <w:tc>
          <w:tcPr>
            <w:tcW w:w="991" w:type="dxa"/>
          </w:tcPr>
          <w:p w14:paraId="5625EA0A" w14:textId="2029A05B" w:rsidR="00F90D72" w:rsidRDefault="00F90D72" w:rsidP="00FE572C">
            <w:pPr>
              <w:pStyle w:val="Tabletextleft"/>
            </w:pPr>
            <w:r>
              <w:t>0</w:t>
            </w:r>
          </w:p>
        </w:tc>
        <w:tc>
          <w:tcPr>
            <w:tcW w:w="1216" w:type="dxa"/>
          </w:tcPr>
          <w:p w14:paraId="07906B36" w14:textId="06662621" w:rsidR="00F90D72" w:rsidRDefault="00F90D72" w:rsidP="00FE572C">
            <w:pPr>
              <w:pStyle w:val="Tabletextleft"/>
            </w:pPr>
            <w:r>
              <w:t>5</w:t>
            </w:r>
          </w:p>
        </w:tc>
        <w:tc>
          <w:tcPr>
            <w:tcW w:w="988" w:type="dxa"/>
          </w:tcPr>
          <w:p w14:paraId="4A6DA778" w14:textId="095A91A9" w:rsidR="00F90D72" w:rsidRDefault="00F90D72" w:rsidP="00FE572C">
            <w:pPr>
              <w:pStyle w:val="Tabletextleft"/>
            </w:pPr>
            <w:r>
              <w:t>2</w:t>
            </w:r>
          </w:p>
        </w:tc>
        <w:tc>
          <w:tcPr>
            <w:tcW w:w="848" w:type="dxa"/>
          </w:tcPr>
          <w:p w14:paraId="6BBE90EA" w14:textId="57E93267" w:rsidR="00F90D72" w:rsidRDefault="00F90D72" w:rsidP="00FE572C">
            <w:pPr>
              <w:pStyle w:val="Tabletextleft"/>
            </w:pPr>
            <w:r>
              <w:t>0</w:t>
            </w:r>
          </w:p>
        </w:tc>
        <w:tc>
          <w:tcPr>
            <w:tcW w:w="1156" w:type="dxa"/>
          </w:tcPr>
          <w:p w14:paraId="08CA578C" w14:textId="2CE19EB0" w:rsidR="00F90D72" w:rsidRDefault="004F11EE" w:rsidP="00FE572C">
            <w:pPr>
              <w:pStyle w:val="Tabletextleft"/>
            </w:pPr>
            <w:r>
              <w:t>0</w:t>
            </w:r>
          </w:p>
        </w:tc>
        <w:tc>
          <w:tcPr>
            <w:tcW w:w="992" w:type="dxa"/>
          </w:tcPr>
          <w:p w14:paraId="558D571F" w14:textId="64BA8268" w:rsidR="00F90D72" w:rsidRDefault="00F90D72" w:rsidP="00FE572C">
            <w:pPr>
              <w:pStyle w:val="Tabletextleft"/>
            </w:pPr>
            <w:r>
              <w:t>0</w:t>
            </w:r>
          </w:p>
        </w:tc>
        <w:tc>
          <w:tcPr>
            <w:tcW w:w="1270" w:type="dxa"/>
          </w:tcPr>
          <w:p w14:paraId="2A54221F" w14:textId="451E2099" w:rsidR="00F90D72" w:rsidRDefault="00F90D72" w:rsidP="00FE572C">
            <w:pPr>
              <w:pStyle w:val="Tabletextleft"/>
            </w:pPr>
            <w:r>
              <w:t>6</w:t>
            </w:r>
          </w:p>
        </w:tc>
      </w:tr>
    </w:tbl>
    <w:p w14:paraId="64F5450A" w14:textId="43107FCF" w:rsidR="00AD7F3A" w:rsidRDefault="00AD7F3A" w:rsidP="00AD7F3A">
      <w:pPr>
        <w:pStyle w:val="Caption"/>
      </w:pPr>
      <w:bookmarkStart w:id="69" w:name="_Toc181092277"/>
      <w:r>
        <w:t xml:space="preserve">Table </w:t>
      </w:r>
      <w:r w:rsidR="00E919E8">
        <w:fldChar w:fldCharType="begin"/>
      </w:r>
      <w:r w:rsidR="00E919E8">
        <w:instrText xml:space="preserve"> SEQ Table \* ARABIC </w:instrText>
      </w:r>
      <w:r w:rsidR="00E919E8">
        <w:fldChar w:fldCharType="separate"/>
      </w:r>
      <w:r w:rsidR="006C420F">
        <w:rPr>
          <w:noProof/>
        </w:rPr>
        <w:t>6</w:t>
      </w:r>
      <w:r w:rsidR="00E919E8">
        <w:rPr>
          <w:noProof/>
        </w:rPr>
        <w:fldChar w:fldCharType="end"/>
      </w:r>
      <w:r>
        <w:t>. Theme 2 primary studies grouped by areas of health and aged care services</w:t>
      </w:r>
      <w:bookmarkEnd w:id="69"/>
    </w:p>
    <w:tbl>
      <w:tblPr>
        <w:tblStyle w:val="TableGrid"/>
        <w:tblW w:w="0" w:type="auto"/>
        <w:tblLayout w:type="fixed"/>
        <w:tblLook w:val="04A0" w:firstRow="1" w:lastRow="0" w:firstColumn="1" w:lastColumn="0" w:noHBand="0" w:noVBand="1"/>
      </w:tblPr>
      <w:tblGrid>
        <w:gridCol w:w="1701"/>
        <w:gridCol w:w="1134"/>
        <w:gridCol w:w="1134"/>
        <w:gridCol w:w="851"/>
        <w:gridCol w:w="992"/>
        <w:gridCol w:w="992"/>
        <w:gridCol w:w="142"/>
        <w:gridCol w:w="590"/>
        <w:gridCol w:w="119"/>
        <w:gridCol w:w="1134"/>
        <w:gridCol w:w="703"/>
      </w:tblGrid>
      <w:tr w:rsidR="00B25465" w14:paraId="336D8F75" w14:textId="2E6446D0" w:rsidTr="0076599F">
        <w:trPr>
          <w:cnfStyle w:val="100000000000" w:firstRow="1" w:lastRow="0" w:firstColumn="0" w:lastColumn="0" w:oddVBand="0" w:evenVBand="0" w:oddHBand="0" w:evenHBand="0" w:firstRowFirstColumn="0" w:firstRowLastColumn="0" w:lastRowFirstColumn="0" w:lastRowLastColumn="0"/>
          <w:tblHeader/>
        </w:trPr>
        <w:tc>
          <w:tcPr>
            <w:tcW w:w="8789" w:type="dxa"/>
            <w:gridSpan w:val="10"/>
          </w:tcPr>
          <w:p w14:paraId="3270FB83" w14:textId="1BD0CC2C" w:rsidR="00B25465" w:rsidRPr="005F79F7" w:rsidRDefault="00B25465" w:rsidP="005F79F7">
            <w:r w:rsidRPr="005F79F7">
              <w:t>Areas of health and aged care services</w:t>
            </w:r>
          </w:p>
        </w:tc>
        <w:tc>
          <w:tcPr>
            <w:tcW w:w="703" w:type="dxa"/>
          </w:tcPr>
          <w:p w14:paraId="57FD6D1B" w14:textId="77777777" w:rsidR="00B25465" w:rsidRDefault="00B25465" w:rsidP="00E2220D">
            <w:pPr>
              <w:rPr>
                <w:b w:val="0"/>
                <w:bCs/>
              </w:rPr>
            </w:pPr>
          </w:p>
        </w:tc>
      </w:tr>
      <w:tr w:rsidR="00432A7E" w14:paraId="5BDB98D1" w14:textId="6D23A394" w:rsidTr="0076599F">
        <w:trPr>
          <w:cnfStyle w:val="000000100000" w:firstRow="0" w:lastRow="0" w:firstColumn="0" w:lastColumn="0" w:oddVBand="0" w:evenVBand="0" w:oddHBand="1" w:evenHBand="0" w:firstRowFirstColumn="0" w:firstRowLastColumn="0" w:lastRowFirstColumn="0" w:lastRowLastColumn="0"/>
        </w:trPr>
        <w:tc>
          <w:tcPr>
            <w:tcW w:w="1701" w:type="dxa"/>
            <w:shd w:val="clear" w:color="auto" w:fill="C5FFEF" w:themeFill="background2" w:themeFillTint="33"/>
          </w:tcPr>
          <w:p w14:paraId="641C3952" w14:textId="11C44FFF" w:rsidR="00B25465" w:rsidRDefault="00B25465">
            <w:r>
              <w:t xml:space="preserve">Healthcare (general, including non-clinical </w:t>
            </w:r>
            <w:proofErr w:type="gramStart"/>
            <w:r>
              <w:t>settings )</w:t>
            </w:r>
            <w:proofErr w:type="gramEnd"/>
          </w:p>
        </w:tc>
        <w:tc>
          <w:tcPr>
            <w:tcW w:w="1134" w:type="dxa"/>
            <w:shd w:val="clear" w:color="auto" w:fill="C5FFEF" w:themeFill="background2" w:themeFillTint="33"/>
          </w:tcPr>
          <w:p w14:paraId="0D253E32" w14:textId="4D26C9E5" w:rsidR="00B25465" w:rsidRDefault="00B25465">
            <w:r>
              <w:t>Hospitals (excl. psychiatric)</w:t>
            </w:r>
          </w:p>
        </w:tc>
        <w:tc>
          <w:tcPr>
            <w:tcW w:w="1134" w:type="dxa"/>
            <w:shd w:val="clear" w:color="auto" w:fill="C5FFEF" w:themeFill="background2" w:themeFillTint="33"/>
          </w:tcPr>
          <w:p w14:paraId="68CFAA9A" w14:textId="77777777" w:rsidR="00B25465" w:rsidRDefault="00B25465">
            <w:r>
              <w:t>Psychiatric hospitals</w:t>
            </w:r>
          </w:p>
        </w:tc>
        <w:tc>
          <w:tcPr>
            <w:tcW w:w="851" w:type="dxa"/>
            <w:shd w:val="clear" w:color="auto" w:fill="C5FFEF" w:themeFill="background2" w:themeFillTint="33"/>
          </w:tcPr>
          <w:p w14:paraId="01D0B6C2" w14:textId="77777777" w:rsidR="00B25465" w:rsidRDefault="00B25465">
            <w:r>
              <w:t>General practice</w:t>
            </w:r>
          </w:p>
        </w:tc>
        <w:tc>
          <w:tcPr>
            <w:tcW w:w="992" w:type="dxa"/>
            <w:shd w:val="clear" w:color="auto" w:fill="C5FFEF" w:themeFill="background2" w:themeFillTint="33"/>
          </w:tcPr>
          <w:p w14:paraId="3EFFD7AA" w14:textId="77777777" w:rsidR="00B25465" w:rsidRDefault="00B25465">
            <w:r>
              <w:t>Specialist medical services</w:t>
            </w:r>
          </w:p>
        </w:tc>
        <w:tc>
          <w:tcPr>
            <w:tcW w:w="1134" w:type="dxa"/>
            <w:gridSpan w:val="2"/>
            <w:shd w:val="clear" w:color="auto" w:fill="C5FFEF" w:themeFill="background2" w:themeFillTint="33"/>
          </w:tcPr>
          <w:p w14:paraId="78016E85" w14:textId="77777777" w:rsidR="00B25465" w:rsidRDefault="00B25465">
            <w:r>
              <w:t>Pathology and diagnostic imaging</w:t>
            </w:r>
          </w:p>
        </w:tc>
        <w:tc>
          <w:tcPr>
            <w:tcW w:w="709" w:type="dxa"/>
            <w:gridSpan w:val="2"/>
            <w:shd w:val="clear" w:color="auto" w:fill="C5FFEF" w:themeFill="background2" w:themeFillTint="33"/>
          </w:tcPr>
          <w:p w14:paraId="69F9EC62" w14:textId="77777777" w:rsidR="00B25465" w:rsidRDefault="00B25465">
            <w:r>
              <w:t>Allied health</w:t>
            </w:r>
          </w:p>
        </w:tc>
        <w:tc>
          <w:tcPr>
            <w:tcW w:w="1134" w:type="dxa"/>
            <w:shd w:val="clear" w:color="auto" w:fill="C5FFEF" w:themeFill="background2" w:themeFillTint="33"/>
          </w:tcPr>
          <w:p w14:paraId="33EE6669" w14:textId="77777777" w:rsidR="00B25465" w:rsidRDefault="00B25465">
            <w:r>
              <w:t>Ambulance</w:t>
            </w:r>
          </w:p>
        </w:tc>
        <w:tc>
          <w:tcPr>
            <w:tcW w:w="703" w:type="dxa"/>
            <w:shd w:val="clear" w:color="auto" w:fill="C5FFEF" w:themeFill="background2" w:themeFillTint="33"/>
          </w:tcPr>
          <w:p w14:paraId="0B474BCC" w14:textId="3F1680D9" w:rsidR="00B25465" w:rsidRDefault="008A0513">
            <w:r>
              <w:t>Aged Care</w:t>
            </w:r>
          </w:p>
        </w:tc>
      </w:tr>
      <w:tr w:rsidR="00432A7E" w14:paraId="5E13DD09" w14:textId="47F91A34" w:rsidTr="0076599F">
        <w:tc>
          <w:tcPr>
            <w:tcW w:w="1701" w:type="dxa"/>
          </w:tcPr>
          <w:p w14:paraId="79C644C3" w14:textId="77777777" w:rsidR="00B25465" w:rsidRPr="005F79F7" w:rsidRDefault="00B25465" w:rsidP="00FE572C">
            <w:pPr>
              <w:pStyle w:val="Tabletextleft"/>
              <w:rPr>
                <w:rFonts w:eastAsiaTheme="minorHAnsi"/>
              </w:rPr>
            </w:pPr>
            <w:r w:rsidRPr="005F79F7">
              <w:fldChar w:fldCharType="begin">
                <w:fldData xml:space="preserve">PEVuZE5vdGU+PENpdGU+PEF1dGhvcj5LbmV6ZXZpYzwvQXV0aG9yPjxZZWFyPjIwMjM8L1llYXI+
PFJlY051bT42MTwvUmVjTnVtPjxEaXNwbGF5VGV4dD4oS25lemV2aWMgZXQgYWwuIDIwMjMpPC9E
aXNwbGF5VGV4dD48cmVjb3JkPjxyZWMtbnVtYmVyPjYxPC9yZWMtbnVtYmVyPjxmb3JlaWduLWtl
eXM+PGtleSBhcHA9IkVOIiBkYi1pZD0iMnR2dmRzYWV2ZHB3d3pleDVwZnh4MHA1ZjlkMjI1dDlz
dzVlIiB0aW1lc3RhbXA9IjE3MTUxNjE0NTIiPjYxPC9rZXk+PC9mb3JlaWduLWtleXM+PHJlZi10
eXBlIG5hbWU9IkpvdXJuYWwgQXJ0aWNsZSI+MTc8L3JlZi10eXBlPjxjb250cmlidXRvcnM+PGF1
dGhvcnM+PGF1dGhvcj5LbmV6ZXZpYywgQW5kcmVhPC9hdXRob3I+PGF1dGhvcj48c3R5bGUgZmFj
ZT0ibm9ybWFsIiBmb250PSJkZWZhdWx0IiBzaXplPSIxMDAlIj5PbGNvPC9zdHlsZT48c3R5bGUg
ZmFjZT0ibm9ybWFsIiBmb250PSJkZWZhdWx0IiBjaGFyc2V0PSIyMzgiIHNpemU9IjEwMCUiPsWE
LCBLYXRhcnp5bmE8L3N0eWxlPjwvYXV0aG9yPjxhdXRob3I+PHN0eWxlIGZhY2U9Im5vcm1hbCIg
Zm9udD0iZGVmYXVsdCIgY2hhcnNldD0iMjM4IiBzaXplPSIxMDAlIj5TbWl0aCwgTG91aXNhPC9z
dHlsZT48L2F1dGhvcj48YXV0aG9yPjxzdHlsZSBmYWNlPSJub3JtYWwiIGZvbnQ9ImRlZmF1bHQi
IGNoYXJzZXQ9IjIzOCIgc2l6ZT0iMTAwJSI+QWxsYW4sIEp1bGFpbmU8L3N0eWxlPjwvYXV0aG9y
PjxhdXRob3I+PHN0eWxlIGZhY2U9Im5vcm1hbCIgZm9udD0iZGVmYXVsdCIgY2hhcnNldD0iMjM4
IiBzaXplPSIxMDAlIj5QYWksIFBhZG1pbmk8L3N0eWxlPjwvYXV0aG9yPjwvYXV0aG9ycz48L2Nv
bnRyaWJ1dG9ycz48dGl0bGVzPjx0aXRsZT5XZWxsbmVzcyBXYXJyaW9yczogYSBxdWFsaXRhdGl2
ZSBleHBsb3JhdGlvbiBvZiBoZWFsdGhjYXJlIHN0YWZmIGxlYXJuaW5nIHRvIHN1cHBvcnQgdGhl
aXIgY29sbGVhZ3VlcyBpbiB0aGUgYWZ0ZXJtYXRoIG9mIHRoZSBBdXN0cmFsaWFuIGJ1c2hmaXJl
czwvdGl0bGU+PHNlY29uZGFyeS10aXRsZT5JbnRlcm5hdGlvbmFsIEpvdXJuYWwgb2YgUXVhbGl0
YXRpdmUgU3R1ZGllcyBvbiBIZWFsdGggYW5kIFdlbGwtYmVpbmc8L3NlY29uZGFyeS10aXRsZT48
L3RpdGxlcz48cGVyaW9kaWNhbD48ZnVsbC10aXRsZT5JbnRlcm5hdGlvbmFsIGpvdXJuYWwgb2Yg
cXVhbGl0YXRpdmUgc3R1ZGllcyBvbiBoZWFsdGggYW5kIHdlbGwtYmVpbmc8L2Z1bGwtdGl0bGU+
PC9wZXJpb2RpY2FsPjxwYWdlcz4yMTY3Mjk4LTIxNjcyOTg8L3BhZ2VzPjx2b2x1bWU+MTg8L3Zv
bHVtZT48bnVtYmVyPjE8L251bWJlcj48a2V5d29yZHM+PGtleXdvcmQ+V2lsZGZpcmVzPC9rZXl3
b3JkPjxrZXl3b3JkPkJ1cm4gb3V0IChQc3ljaG9sb2d5KTwva2V5d29yZD48a2V5d29yZD5DT1ZJ
RC0xOSBQYW5kZW1pYywgMjAyMC08L2tleXdvcmQ+PGtleXdvcmQ+UGFuZGVtaWNzPC9rZXl3b3Jk
PjxrZXl3b3JkPkRpc2FzdGVyczwva2V5d29yZD48a2V5d29yZD5BdXN0cmFsaWE8L2tleXdvcmQ+
PGtleXdvcmQ+TWVkaWNhbCBjYXJlPC9rZXl3b3JkPjxrZXl3b3JkPkh1bWFuIGJlaW5nczwva2V5
d29yZD48a2V5d29yZD5QZWVyIHRlYWNoaW5nPC9rZXl3b3JkPjxrZXl3b3JkPlF1YWxpdGF0aXZl
IHJlc2VhcmNoPC9rZXl3b3JkPjxrZXl3b3JkPlBzeWNoaWMgdHJhdW1hPC9rZXl3b3JkPjxrZXl3
b3JkPkxlYWRlcnNoaXA8L2tleXdvcmQ+PGtleXdvcmQ+TmF0dXJhbCBkaXNhc3RlcnM8L2tleXdv
cmQ+PGtleXdvcmQ+TGVhcm5pbmc8L2tleXdvcmQ+PGtleXdvcmQ+U29mdCBza2lsbHM8L2tleXdv
cmQ+PC9rZXl3b3Jkcz48ZGF0ZXM+PHllYXI+MjAyMzwveWVhcj48L2RhdGVzPjxwdWItbG9jYXRp
b24+VW5pdGVkIFN0YXRlczwvcHViLWxvY2F0aW9uPjxwdWJsaXNoZXI+VGF5bG9yICZhbXA7IEZy
YW5jaXM8L3B1Ymxpc2hlcj48aXNibj4xNzQ4LTI2MzE8L2lzYm4+PHVybHM+PC91cmxzPjxlbGVj
dHJvbmljLXJlc291cmNlLW51bT4xMC4xMDgwLzE3NDgyNjMxLjIwMjMuMjE2NzI5ODwvZWxlY3Ry
b25pYy1yZXNvdXJjZS1udW0+PC9yZWNvcmQ+PC9DaXRlPjwvRW5kTm90ZT5=
</w:fldData>
              </w:fldChar>
            </w:r>
            <w:r w:rsidRPr="005F79F7">
              <w:instrText xml:space="preserve"> ADDIN EN.CITE </w:instrText>
            </w:r>
            <w:r w:rsidRPr="005F79F7">
              <w:fldChar w:fldCharType="begin">
                <w:fldData xml:space="preserve">PEVuZE5vdGU+PENpdGU+PEF1dGhvcj5LbmV6ZXZpYzwvQXV0aG9yPjxZZWFyPjIwMjM8L1llYXI+
PFJlY051bT42MTwvUmVjTnVtPjxEaXNwbGF5VGV4dD4oS25lemV2aWMgZXQgYWwuIDIwMjMpPC9E
aXNwbGF5VGV4dD48cmVjb3JkPjxyZWMtbnVtYmVyPjYxPC9yZWMtbnVtYmVyPjxmb3JlaWduLWtl
eXM+PGtleSBhcHA9IkVOIiBkYi1pZD0iMnR2dmRzYWV2ZHB3d3pleDVwZnh4MHA1ZjlkMjI1dDlz
dzVlIiB0aW1lc3RhbXA9IjE3MTUxNjE0NTIiPjYxPC9rZXk+PC9mb3JlaWduLWtleXM+PHJlZi10
eXBlIG5hbWU9IkpvdXJuYWwgQXJ0aWNsZSI+MTc8L3JlZi10eXBlPjxjb250cmlidXRvcnM+PGF1
dGhvcnM+PGF1dGhvcj5LbmV6ZXZpYywgQW5kcmVhPC9hdXRob3I+PGF1dGhvcj48c3R5bGUgZmFj
ZT0ibm9ybWFsIiBmb250PSJkZWZhdWx0IiBzaXplPSIxMDAlIj5PbGNvPC9zdHlsZT48c3R5bGUg
ZmFjZT0ibm9ybWFsIiBmb250PSJkZWZhdWx0IiBjaGFyc2V0PSIyMzgiIHNpemU9IjEwMCUiPsWE
LCBLYXRhcnp5bmE8L3N0eWxlPjwvYXV0aG9yPjxhdXRob3I+PHN0eWxlIGZhY2U9Im5vcm1hbCIg
Zm9udD0iZGVmYXVsdCIgY2hhcnNldD0iMjM4IiBzaXplPSIxMDAlIj5TbWl0aCwgTG91aXNhPC9z
dHlsZT48L2F1dGhvcj48YXV0aG9yPjxzdHlsZSBmYWNlPSJub3JtYWwiIGZvbnQ9ImRlZmF1bHQi
IGNoYXJzZXQ9IjIzOCIgc2l6ZT0iMTAwJSI+QWxsYW4sIEp1bGFpbmU8L3N0eWxlPjwvYXV0aG9y
PjxhdXRob3I+PHN0eWxlIGZhY2U9Im5vcm1hbCIgZm9udD0iZGVmYXVsdCIgY2hhcnNldD0iMjM4
IiBzaXplPSIxMDAlIj5QYWksIFBhZG1pbmk8L3N0eWxlPjwvYXV0aG9yPjwvYXV0aG9ycz48L2Nv
bnRyaWJ1dG9ycz48dGl0bGVzPjx0aXRsZT5XZWxsbmVzcyBXYXJyaW9yczogYSBxdWFsaXRhdGl2
ZSBleHBsb3JhdGlvbiBvZiBoZWFsdGhjYXJlIHN0YWZmIGxlYXJuaW5nIHRvIHN1cHBvcnQgdGhl
aXIgY29sbGVhZ3VlcyBpbiB0aGUgYWZ0ZXJtYXRoIG9mIHRoZSBBdXN0cmFsaWFuIGJ1c2hmaXJl
czwvdGl0bGU+PHNlY29uZGFyeS10aXRsZT5JbnRlcm5hdGlvbmFsIEpvdXJuYWwgb2YgUXVhbGl0
YXRpdmUgU3R1ZGllcyBvbiBIZWFsdGggYW5kIFdlbGwtYmVpbmc8L3NlY29uZGFyeS10aXRsZT48
L3RpdGxlcz48cGVyaW9kaWNhbD48ZnVsbC10aXRsZT5JbnRlcm5hdGlvbmFsIGpvdXJuYWwgb2Yg
cXVhbGl0YXRpdmUgc3R1ZGllcyBvbiBoZWFsdGggYW5kIHdlbGwtYmVpbmc8L2Z1bGwtdGl0bGU+
PC9wZXJpb2RpY2FsPjxwYWdlcz4yMTY3Mjk4LTIxNjcyOTg8L3BhZ2VzPjx2b2x1bWU+MTg8L3Zv
bHVtZT48bnVtYmVyPjE8L251bWJlcj48a2V5d29yZHM+PGtleXdvcmQ+V2lsZGZpcmVzPC9rZXl3
b3JkPjxrZXl3b3JkPkJ1cm4gb3V0IChQc3ljaG9sb2d5KTwva2V5d29yZD48a2V5d29yZD5DT1ZJ
RC0xOSBQYW5kZW1pYywgMjAyMC08L2tleXdvcmQ+PGtleXdvcmQ+UGFuZGVtaWNzPC9rZXl3b3Jk
PjxrZXl3b3JkPkRpc2FzdGVyczwva2V5d29yZD48a2V5d29yZD5BdXN0cmFsaWE8L2tleXdvcmQ+
PGtleXdvcmQ+TWVkaWNhbCBjYXJlPC9rZXl3b3JkPjxrZXl3b3JkPkh1bWFuIGJlaW5nczwva2V5
d29yZD48a2V5d29yZD5QZWVyIHRlYWNoaW5nPC9rZXl3b3JkPjxrZXl3b3JkPlF1YWxpdGF0aXZl
IHJlc2VhcmNoPC9rZXl3b3JkPjxrZXl3b3JkPlBzeWNoaWMgdHJhdW1hPC9rZXl3b3JkPjxrZXl3
b3JkPkxlYWRlcnNoaXA8L2tleXdvcmQ+PGtleXdvcmQ+TmF0dXJhbCBkaXNhc3RlcnM8L2tleXdv
cmQ+PGtleXdvcmQ+TGVhcm5pbmc8L2tleXdvcmQ+PGtleXdvcmQ+U29mdCBza2lsbHM8L2tleXdv
cmQ+PC9rZXl3b3Jkcz48ZGF0ZXM+PHllYXI+MjAyMzwveWVhcj48L2RhdGVzPjxwdWItbG9jYXRp
b24+VW5pdGVkIFN0YXRlczwvcHViLWxvY2F0aW9uPjxwdWJsaXNoZXI+VGF5bG9yICZhbXA7IEZy
YW5jaXM8L3B1Ymxpc2hlcj48aXNibj4xNzQ4LTI2MzE8L2lzYm4+PHVybHM+PC91cmxzPjxlbGVj
dHJvbmljLXJlc291cmNlLW51bT4xMC4xMDgwLzE3NDgyNjMxLjIwMjMuMjE2NzI5ODwvZWxlY3Ry
b25pYy1yZXNvdXJjZS1udW0+PC9yZWNvcmQ+PC9DaXRlPjwvRW5kTm90ZT5=
</w:fldData>
              </w:fldChar>
            </w:r>
            <w:r w:rsidRPr="005F79F7">
              <w:instrText xml:space="preserve"> ADDIN EN.CITE.DATA </w:instrText>
            </w:r>
            <w:r w:rsidRPr="005F79F7">
              <w:fldChar w:fldCharType="end"/>
            </w:r>
            <w:r w:rsidRPr="005F79F7">
              <w:fldChar w:fldCharType="separate"/>
            </w:r>
            <w:r w:rsidRPr="005F79F7">
              <w:t>(Knezevic et al. 2023)</w:t>
            </w:r>
            <w:r w:rsidRPr="005F79F7">
              <w:fldChar w:fldCharType="end"/>
            </w:r>
            <w:r w:rsidRPr="005F79F7">
              <w:rPr>
                <w:rFonts w:eastAsiaTheme="minorHAnsi"/>
              </w:rPr>
              <w:t xml:space="preserve"> </w:t>
            </w:r>
          </w:p>
          <w:p w14:paraId="78303FED" w14:textId="77777777" w:rsidR="00B25465" w:rsidRPr="005F79F7" w:rsidRDefault="00B25465" w:rsidP="00FE572C">
            <w:pPr>
              <w:pStyle w:val="Tabletextleft"/>
              <w:rPr>
                <w:rFonts w:eastAsiaTheme="minorHAnsi"/>
              </w:rPr>
            </w:pPr>
            <w:r w:rsidRPr="005F79F7">
              <w:fldChar w:fldCharType="begin"/>
            </w:r>
            <w:r w:rsidRPr="005F79F7">
              <w:instrText xml:space="preserve"> ADDIN EN.CITE &lt;EndNote&gt;&lt;Cite&gt;&lt;Author&gt;Marfori&lt;/Author&gt;&lt;Year&gt;2020&lt;/Year&gt;&lt;RecNum&gt;62&lt;/RecNum&gt;&lt;DisplayText&gt;(Marfori et al. 2020)&lt;/DisplayText&gt;&lt;record&gt;&lt;rec-number&gt;62&lt;/rec-number&gt;&lt;foreign-keys&gt;&lt;key app="EN" db-id="2tvvdsaevdpwwzex5pfxx0p5f9d225t9sw5e" timestamp="1715161452"&gt;62&lt;/key&gt;&lt;/foreign-keys&gt;&lt;ref-type name="Journal Article"&gt;17&lt;/ref-type&gt;&lt;contributors&gt;&lt;authors&gt;&lt;author&gt;Marfori, M. Therese&lt;/author&gt;&lt;author&gt;Campbell, Sharon L.&lt;/author&gt;&lt;author&gt;Garvey, Kate&lt;/author&gt;&lt;author&gt;McKeown, Scott&lt;/author&gt;&lt;author&gt;Veitch, Mark&lt;/author&gt;&lt;author&gt;Wheeler, Amanda J.&lt;/author&gt;&lt;author&gt;Borchers-Arriagada, Nicolas&lt;/author&gt;&lt;author&gt;Johnston, Fay H.&lt;/author&gt;&lt;/authors&gt;&lt;/contributors&gt;&lt;titles&gt;&lt;title&gt;Public Health Messaging During Extreme Smoke Events: Are We Hitting the Mark?&lt;/title&gt;&lt;secondary-title&gt;Frontiers in Public Health&lt;/secondary-title&gt;&lt;/titles&gt;&lt;periodical&gt;&lt;full-title&gt;Frontiers in public health&lt;/full-title&gt;&lt;/periodical&gt;&lt;pages&gt;465&lt;/pages&gt;&lt;volume&gt;8&lt;/volume&gt;&lt;keywords&gt;&lt;keyword&gt;Public health&lt;/keyword&gt;&lt;keyword&gt;Wildfires&lt;/keyword&gt;&lt;keyword&gt;Australia&lt;/keyword&gt;&lt;keyword&gt;Social media&lt;/keyword&gt;&lt;keyword&gt;Human beings&lt;/keyword&gt;&lt;keyword&gt;Tasmania&lt;/keyword&gt;&lt;keyword&gt;Smoke&lt;/keyword&gt;&lt;keyword&gt;Fire&lt;/keyword&gt;&lt;keyword&gt;Risk communication&lt;/keyword&gt;&lt;keyword&gt;Air quality&lt;/keyword&gt;&lt;/keywords&gt;&lt;dates&gt;&lt;year&gt;2020&lt;/year&gt;&lt;/dates&gt;&lt;pub-location&gt;Switzerland&lt;/pub-location&gt;&lt;publisher&gt;Frontiers Research Foundation&lt;/publisher&gt;&lt;isbn&gt;2296-2565&lt;/isbn&gt;&lt;urls&gt;&lt;/urls&gt;&lt;electronic-resource-num&gt;10.3389/fpubh.2020.00465&lt;/electronic-resource-num&gt;&lt;/record&gt;&lt;/Cite&gt;&lt;/EndNote&gt;</w:instrText>
            </w:r>
            <w:r w:rsidRPr="005F79F7">
              <w:fldChar w:fldCharType="separate"/>
            </w:r>
            <w:r w:rsidRPr="005F79F7">
              <w:t>(Marfori et al. 2020)</w:t>
            </w:r>
            <w:r w:rsidRPr="005F79F7">
              <w:fldChar w:fldCharType="end"/>
            </w:r>
            <w:r w:rsidRPr="005F79F7">
              <w:rPr>
                <w:rFonts w:eastAsiaTheme="minorHAnsi"/>
              </w:rPr>
              <w:t xml:space="preserve"> </w:t>
            </w:r>
          </w:p>
          <w:p w14:paraId="0A008902" w14:textId="77777777" w:rsidR="00B25465" w:rsidRPr="005F79F7" w:rsidRDefault="00B25465" w:rsidP="00FE572C">
            <w:pPr>
              <w:pStyle w:val="Tabletextleft"/>
            </w:pPr>
            <w:r w:rsidRPr="005F79F7">
              <w:fldChar w:fldCharType="begin"/>
            </w:r>
            <w:r w:rsidRPr="005F79F7">
              <w:instrText xml:space="preserve"> ADDIN EN.CITE &lt;EndNote&gt;&lt;Cite&gt;&lt;Author&gt;McLean&lt;/Author&gt;&lt;Year&gt;2022&lt;/Year&gt;&lt;RecNum&gt;27&lt;/RecNum&gt;&lt;DisplayText&gt;(McLean et al. 2022)&lt;/DisplayText&gt;&lt;record&gt;&lt;rec-number&gt;27&lt;/rec-number&gt;&lt;foreign-keys&gt;&lt;key app="EN" db-id="2tvvdsaevdpwwzex5pfxx0p5f9d225t9sw5e" timestamp="1715161418"&gt;27&lt;/key&gt;&lt;/foreign-keys&gt;&lt;ref-type name="Journal Article"&gt;17&lt;/ref-type&gt;&lt;contributors&gt;&lt;authors&gt;&lt;author&gt;McLean, Michelle&lt;/author&gt;&lt;author&gt;Phelps, Charlotte&lt;/author&gt;&lt;author&gt;Smith, Jessica&lt;/author&gt;&lt;author&gt;Maheshwari, Neelam&lt;/author&gt;&lt;author&gt;Veer, Vineesha&lt;/author&gt;&lt;author&gt;Bushell, Dayna&lt;/author&gt;&lt;author&gt;Matthews, Richard&lt;/author&gt;&lt;author&gt;Craig, Belinda&lt;/author&gt;&lt;author&gt;Moro, Christian&lt;/author&gt;&lt;/authors&gt;&lt;/contributors&gt;&lt;titles&gt;&lt;title&gt;An authentic learner-centered planetary health assignment: A five-year evaluation of student choices to address Sustainable Development Goal 13 (Climate Action)&lt;/title&gt;&lt;secondary-title&gt;Frontiers in Public Health&lt;/secondary-title&gt;&lt;/titles&gt;&lt;periodical&gt;&lt;full-title&gt;Frontiers in public health&lt;/full-title&gt;&lt;/periodical&gt;&lt;pages&gt;1049932&lt;/pages&gt;&lt;volume&gt;10&lt;/volume&gt;&lt;dates&gt;&lt;year&gt;2022&lt;/year&gt;&lt;/dates&gt;&lt;pub-location&gt;Switzerland&lt;/pub-location&gt;&lt;publisher&gt;Frontiers Editorial Office&lt;/publisher&gt;&lt;accession-num&gt;36408043&lt;/accession-num&gt;&lt;urls&gt;&lt;related-urls&gt;&lt;url&gt;https://ezproxy.canberra.edu.au/login?url=https://search.ebscohost.com/login.aspx?direct=true&amp;amp;db=cmedm&amp;amp;AN=36408043&amp;amp;site=ehost-live&lt;/url&gt;&lt;url&gt;https://www.ncbi.nlm.nih.gov/pmc/articles/PMC9671629/pdf/fpubh-10-1049932.pdf&lt;/url&gt;&lt;/related-urls&gt;&lt;/urls&gt;&lt;electronic-resource-num&gt;10.3389/fpubh.2022.1049932&lt;/electronic-resource-num&gt;&lt;/record&gt;&lt;/Cite&gt;&lt;/EndNote&gt;</w:instrText>
            </w:r>
            <w:r w:rsidRPr="005F79F7">
              <w:fldChar w:fldCharType="separate"/>
            </w:r>
            <w:r w:rsidRPr="005F79F7">
              <w:t>(McLean et al. 2022)</w:t>
            </w:r>
            <w:r w:rsidRPr="005F79F7">
              <w:fldChar w:fldCharType="end"/>
            </w:r>
          </w:p>
          <w:p w14:paraId="2DE29911" w14:textId="5C249AD4" w:rsidR="00B25465" w:rsidRPr="005F79F7" w:rsidRDefault="00B25465" w:rsidP="00FE572C">
            <w:pPr>
              <w:pStyle w:val="Tabletextleft"/>
            </w:pPr>
            <w:r w:rsidRPr="005F79F7">
              <w:fldChar w:fldCharType="begin">
                <w:fldData xml:space="preserve">PEVuZE5vdGU+PENpdGU+PEF1dGhvcj5OaXRzY2hrZTwvQXV0aG9yPjxZZWFyPjIwMTc8L1llYXI+
PFJlY051bT42MzwvUmVjTnVtPjxEaXNwbGF5VGV4dD4oTml0c2Noa2UgZXQgYWwuIDIwMTcpPC9E
aXNwbGF5VGV4dD48cmVjb3JkPjxyZWMtbnVtYmVyPjYzPC9yZWMtbnVtYmVyPjxmb3JlaWduLWtl
eXM+PGtleSBhcHA9IkVOIiBkYi1pZD0iMnR2dmRzYWV2ZHB3d3pleDVwZnh4MHA1ZjlkMjI1dDlz
dzVlIiB0aW1lc3RhbXA9IjE3MTUxNjE0NTIiPjYzPC9rZXk+PC9mb3JlaWduLWtleXM+PHJlZi10
eXBlIG5hbWU9IkpvdXJuYWwgQXJ0aWNsZSI+MTc8L3JlZi10eXBlPjxjb250cmlidXRvcnM+PGF1
dGhvcnM+PGF1dGhvcj5OaXRzY2hrZSwgTW9uaWthPC9hdXRob3I+PGF1dGhvcj5LcmFja293aXpl
ciwgQW50b2luZXR0ZTwvYXV0aG9yPjxhdXRob3I+SGFuc2VuLCBBbGFuYSBMLjwvYXV0aG9yPjxh
dXRob3I+QmksIFBlbmc8L2F1dGhvcj48YXV0aG9yPlR1Y2tlciwgR3JhZW1lIFIuPC9hdXRob3I+
PC9hdXRob3JzPjwvY29udHJpYnV0b3JzPjx0aXRsZXM+PHRpdGxlPkhlYXQgaGVhbHRoIG1lc3Nh
Z2VzOiBBIHJhbmRvbWl6ZWQgY29udHJvbGxlZCB0cmlhbCBvZiBhIHByZXZlbnRhdGl2ZSBtZXNz
YWdlcyB0b29sIGluIHRoZSBvbGRlciBwb3B1bGF0aW9uIG9mIFNvdXRoIEF1c3RyYWxpYTwvdGl0
bGU+PHNlY29uZGFyeS10aXRsZT5JbnRlcm5hdGlvbmFsIEpvdXJuYWwgb2YgRW52aXJvbm1lbnRh
bCBSZXNlYXJjaCBhbmQgUHVibGljIEhlYWx0aDwvc2Vjb25kYXJ5LXRpdGxlPjwvdGl0bGVzPjxw
ZXJpb2RpY2FsPjxmdWxsLXRpdGxlPkludGVybmF0aW9uYWwgSm91cm5hbCBvZiBFbnZpcm9ubWVu
dGFsIFJlc2VhcmNoIGFuZCBQdWJsaWMgSGVhbHRoPC9mdWxsLXRpdGxlPjwvcGVyaW9kaWNhbD48
cGFnZXM+OTkyPC9wYWdlcz48dm9sdW1lPjE0PC92b2x1bWU+PG51bWJlcj45PC9udW1iZXI+PGtl
eXdvcmRzPjxrZXl3b3JkPkhlYWx0aCBwcm9tb3Rpb248L2tleXdvcmQ+PGtleXdvcmQ+SHVtYW4g
YmVpbmdzPC9rZXl3b3JkPjxrZXl3b3JkPkFnZWQsIDgwIGFuZCBvdmVyPC9rZXl3b3JkPjxrZXl3
b3JkPkZlbWFsZTwva2V5d29yZD48a2V5d29yZD5NYWxlPC9rZXl3b3JkPjxrZXl3b3JkPk9sZGVy
IHBlb3BsZTwva2V5d29yZD48a2V5d29yZD5IZWFsdGggYmVoYXZpb3I8L2tleXdvcmQ+PGtleXdv
cmQ+U291dGggQXVzdHJhbGlhPC9rZXl3b3JkPjxrZXl3b3JkPkFjY2VzcyBjb250cm9sPC9rZXl3
b3JkPjxrZXl3b3JkPkV4dHJlbWUgSGVhdDwva2V5d29yZD48a2V5d29yZD5Nb3J0YWxpdHk8L2tl
eXdvcmQ+PGtleXdvcmQ+Q29vbGluZyBzeXN0ZW1zPC9rZXl3b3JkPjxrZXl3b3JkPlN1bW1lcjwv
a2V5d29yZD48a2V5d29yZD5SZXNlYXJjaDwva2V5d29yZD48a2V5d29yZD5SaXNrIGFzc2Vzc21l
bnQ8L2tleXdvcmQ+PGtleXdvcmQ+RGlzZWFzZXM8L2tleXdvcmQ+PGtleXdvcmQ+SGVhdDwva2V5
d29yZD48a2V5d29yZD5SYW5kb20gQWxsb2NhdGlvbjwva2V5d29yZD48a2V5d29yZD5UZXh0aWxl
IGZhYnJpY3M8L2tleXdvcmQ+PGtleXdvcmQ+UG9wdWxhdGlvbjwva2V5d29yZD48a2V5d29yZD5T
a2luPC9rZXl3b3JkPjxrZXl3b3JkPkhlYXQtU2hvY2sgUmVzcG9uc2U8L2tleXdvcmQ+PGtleXdv
cmQ+Q2hpLXNxdWFyZSB0ZXN0PC9rZXl3b3JkPjxrZXl3b3JkPlB1YmxpYyBoZWFsdGg8L2tleXdv
cmQ+PGtleXdvcmQ+Q2hyb25pYyBkaXNlYXNlczwva2V5d29yZD48a2V5d29yZD5Qb3J0YXN5c3Rl
bWljIFNodW50LCBUcmFuc2p1Z3VsYXIgSW50cmFoZXBhdGljPC9rZXl3b3JkPjwva2V5d29yZHM+
PGRhdGVzPjx5ZWFyPjIwMTc8L3llYXI+PC9kYXRlcz48cHViLWxvY2F0aW9uPlN3aXR6ZXJsYW5k
PC9wdWItbG9jYXRpb24+PHB1Ymxpc2hlcj5NRFBJIEFHPC9wdWJsaXNoZXI+PGlzYm4+MTY2MC00
NjAxPC9pc2JuPjx1cmxzPjwvdXJscz48ZWxlY3Ryb25pYy1yZXNvdXJjZS1udW0+MTAuMzM5MC9p
amVycGgxNDA5MDk5MjwvZWxlY3Ryb25pYy1yZXNvdXJjZS1udW0+PC9yZWNvcmQ+PC9DaXRlPjwv
RW5kTm90ZT5=
</w:fldData>
              </w:fldChar>
            </w:r>
            <w:r w:rsidRPr="005F79F7">
              <w:instrText xml:space="preserve"> ADDIN EN.CITE </w:instrText>
            </w:r>
            <w:r w:rsidRPr="005F79F7">
              <w:fldChar w:fldCharType="begin">
                <w:fldData xml:space="preserve">PEVuZE5vdGU+PENpdGU+PEF1dGhvcj5OaXRzY2hrZTwvQXV0aG9yPjxZZWFyPjIwMTc8L1llYXI+
PFJlY051bT42MzwvUmVjTnVtPjxEaXNwbGF5VGV4dD4oTml0c2Noa2UgZXQgYWwuIDIwMTcpPC9E
aXNwbGF5VGV4dD48cmVjb3JkPjxyZWMtbnVtYmVyPjYzPC9yZWMtbnVtYmVyPjxmb3JlaWduLWtl
eXM+PGtleSBhcHA9IkVOIiBkYi1pZD0iMnR2dmRzYWV2ZHB3d3pleDVwZnh4MHA1ZjlkMjI1dDlz
dzVlIiB0aW1lc3RhbXA9IjE3MTUxNjE0NTIiPjYzPC9rZXk+PC9mb3JlaWduLWtleXM+PHJlZi10
eXBlIG5hbWU9IkpvdXJuYWwgQXJ0aWNsZSI+MTc8L3JlZi10eXBlPjxjb250cmlidXRvcnM+PGF1
dGhvcnM+PGF1dGhvcj5OaXRzY2hrZSwgTW9uaWthPC9hdXRob3I+PGF1dGhvcj5LcmFja293aXpl
ciwgQW50b2luZXR0ZTwvYXV0aG9yPjxhdXRob3I+SGFuc2VuLCBBbGFuYSBMLjwvYXV0aG9yPjxh
dXRob3I+QmksIFBlbmc8L2F1dGhvcj48YXV0aG9yPlR1Y2tlciwgR3JhZW1lIFIuPC9hdXRob3I+
PC9hdXRob3JzPjwvY29udHJpYnV0b3JzPjx0aXRsZXM+PHRpdGxlPkhlYXQgaGVhbHRoIG1lc3Nh
Z2VzOiBBIHJhbmRvbWl6ZWQgY29udHJvbGxlZCB0cmlhbCBvZiBhIHByZXZlbnRhdGl2ZSBtZXNz
YWdlcyB0b29sIGluIHRoZSBvbGRlciBwb3B1bGF0aW9uIG9mIFNvdXRoIEF1c3RyYWxpYTwvdGl0
bGU+PHNlY29uZGFyeS10aXRsZT5JbnRlcm5hdGlvbmFsIEpvdXJuYWwgb2YgRW52aXJvbm1lbnRh
bCBSZXNlYXJjaCBhbmQgUHVibGljIEhlYWx0aDwvc2Vjb25kYXJ5LXRpdGxlPjwvdGl0bGVzPjxw
ZXJpb2RpY2FsPjxmdWxsLXRpdGxlPkludGVybmF0aW9uYWwgSm91cm5hbCBvZiBFbnZpcm9ubWVu
dGFsIFJlc2VhcmNoIGFuZCBQdWJsaWMgSGVhbHRoPC9mdWxsLXRpdGxlPjwvcGVyaW9kaWNhbD48
cGFnZXM+OTkyPC9wYWdlcz48dm9sdW1lPjE0PC92b2x1bWU+PG51bWJlcj45PC9udW1iZXI+PGtl
eXdvcmRzPjxrZXl3b3JkPkhlYWx0aCBwcm9tb3Rpb248L2tleXdvcmQ+PGtleXdvcmQ+SHVtYW4g
YmVpbmdzPC9rZXl3b3JkPjxrZXl3b3JkPkFnZWQsIDgwIGFuZCBvdmVyPC9rZXl3b3JkPjxrZXl3
b3JkPkZlbWFsZTwva2V5d29yZD48a2V5d29yZD5NYWxlPC9rZXl3b3JkPjxrZXl3b3JkPk9sZGVy
IHBlb3BsZTwva2V5d29yZD48a2V5d29yZD5IZWFsdGggYmVoYXZpb3I8L2tleXdvcmQ+PGtleXdv
cmQ+U291dGggQXVzdHJhbGlhPC9rZXl3b3JkPjxrZXl3b3JkPkFjY2VzcyBjb250cm9sPC9rZXl3
b3JkPjxrZXl3b3JkPkV4dHJlbWUgSGVhdDwva2V5d29yZD48a2V5d29yZD5Nb3J0YWxpdHk8L2tl
eXdvcmQ+PGtleXdvcmQ+Q29vbGluZyBzeXN0ZW1zPC9rZXl3b3JkPjxrZXl3b3JkPlN1bW1lcjwv
a2V5d29yZD48a2V5d29yZD5SZXNlYXJjaDwva2V5d29yZD48a2V5d29yZD5SaXNrIGFzc2Vzc21l
bnQ8L2tleXdvcmQ+PGtleXdvcmQ+RGlzZWFzZXM8L2tleXdvcmQ+PGtleXdvcmQ+SGVhdDwva2V5
d29yZD48a2V5d29yZD5SYW5kb20gQWxsb2NhdGlvbjwva2V5d29yZD48a2V5d29yZD5UZXh0aWxl
IGZhYnJpY3M8L2tleXdvcmQ+PGtleXdvcmQ+UG9wdWxhdGlvbjwva2V5d29yZD48a2V5d29yZD5T
a2luPC9rZXl3b3JkPjxrZXl3b3JkPkhlYXQtU2hvY2sgUmVzcG9uc2U8L2tleXdvcmQ+PGtleXdv
cmQ+Q2hpLXNxdWFyZSB0ZXN0PC9rZXl3b3JkPjxrZXl3b3JkPlB1YmxpYyBoZWFsdGg8L2tleXdv
cmQ+PGtleXdvcmQ+Q2hyb25pYyBkaXNlYXNlczwva2V5d29yZD48a2V5d29yZD5Qb3J0YXN5c3Rl
bWljIFNodW50LCBUcmFuc2p1Z3VsYXIgSW50cmFoZXBhdGljPC9rZXl3b3JkPjwva2V5d29yZHM+
PGRhdGVzPjx5ZWFyPjIwMTc8L3llYXI+PC9kYXRlcz48cHViLWxvY2F0aW9uPlN3aXR6ZXJsYW5k
PC9wdWItbG9jYXRpb24+PHB1Ymxpc2hlcj5NRFBJIEFHPC9wdWJsaXNoZXI+PGlzYm4+MTY2MC00
NjAxPC9pc2JuPjx1cmxzPjwvdXJscz48ZWxlY3Ryb25pYy1yZXNvdXJjZS1udW0+MTAuMzM5MC9p
amVycGgxNDA5MDk5MjwvZWxlY3Ryb25pYy1yZXNvdXJjZS1udW0+PC9yZWNvcmQ+PC9DaXRlPjwv
RW5kTm90ZT5=
</w:fldData>
              </w:fldChar>
            </w:r>
            <w:r w:rsidRPr="005F79F7">
              <w:instrText xml:space="preserve"> ADDIN EN.CITE.DATA </w:instrText>
            </w:r>
            <w:r w:rsidRPr="005F79F7">
              <w:fldChar w:fldCharType="end"/>
            </w:r>
            <w:r w:rsidRPr="005F79F7">
              <w:fldChar w:fldCharType="separate"/>
            </w:r>
            <w:r w:rsidRPr="005F79F7">
              <w:t>(Nitschke et al. 2017)</w:t>
            </w:r>
            <w:r w:rsidRPr="005F79F7">
              <w:fldChar w:fldCharType="end"/>
            </w:r>
            <w:r w:rsidRPr="005F79F7">
              <w:t xml:space="preserve"> </w:t>
            </w:r>
          </w:p>
          <w:p w14:paraId="62885C95" w14:textId="77777777" w:rsidR="00B25465" w:rsidRPr="005F79F7" w:rsidRDefault="00B25465" w:rsidP="00FE572C">
            <w:pPr>
              <w:pStyle w:val="Tabletextleft"/>
            </w:pPr>
            <w:r w:rsidRPr="005F79F7">
              <w:fldChar w:fldCharType="begin"/>
            </w:r>
            <w:r w:rsidRPr="005F79F7">
              <w:instrText xml:space="preserve"> ADDIN EN.CITE &lt;EndNote&gt;&lt;Cite&gt;&lt;Author&gt;Patrick&lt;/Author&gt;&lt;Year&gt;2011&lt;/Year&gt;&lt;RecNum&gt;31&lt;/RecNum&gt;&lt;DisplayText&gt;(Patrick and Capetola 2011)&lt;/DisplayText&gt;&lt;record&gt;&lt;rec-number&gt;31&lt;/rec-number&gt;&lt;foreign-keys&gt;&lt;key app="EN" db-id="2tvvdsaevdpwwzex5pfxx0p5f9d225t9sw5e" timestamp="1715161418"&gt;31&lt;/key&gt;&lt;/foreign-keys&gt;&lt;ref-type name="Journal Article"&gt;17&lt;/ref-type&gt;&lt;contributors&gt;&lt;authors&gt;&lt;author&gt;Patrick, Rebecca&lt;/author&gt;&lt;author&gt;Capetola, Teresa&lt;/author&gt;&lt;/authors&gt;&lt;/contributors&gt;&lt;titles&gt;&lt;title&gt;It&amp;apos;s here! Are we ready? Five case studies of health promotion practices that address climate change from within Victorian health care settings&lt;/title&gt;&lt;secondary-title&gt;Health Promotion Journal of Australia&lt;/secondary-title&gt;&lt;/titles&gt;&lt;periodical&gt;&lt;full-title&gt;Health Promotion Journal of Australia&lt;/full-title&gt;&lt;/periodical&gt;&lt;pages&gt;S61-S67&lt;/pages&gt;&lt;volume&gt;22&lt;/volume&gt;&lt;dates&gt;&lt;year&gt;2011&lt;/year&gt;&lt;/dates&gt;&lt;pub-location&gt;Australia&lt;/pub-location&gt;&lt;publisher&gt;Wiley&lt;/publisher&gt;&lt;accession-num&gt;22518923&lt;/accession-num&gt;&lt;urls&gt;&lt;related-urls&gt;&lt;url&gt;https://ezproxy.canberra.edu.au/login?url=https://search.ebscohost.com/login.aspx?direct=true&amp;amp;db=cmedm&amp;amp;AN=22518923&amp;amp;site=ehost-live&lt;/url&gt;&lt;url&gt;https://onlinelibrary.wiley.com/doi/pdfdirect/10.1071/HE11461?download=true&lt;/url&gt;&lt;/related-urls&gt;&lt;/urls&gt;&lt;electronic-resource-num&gt;10.1071/he11461&lt;/electronic-resource-num&gt;&lt;/record&gt;&lt;/Cite&gt;&lt;/EndNote&gt;</w:instrText>
            </w:r>
            <w:r w:rsidRPr="005F79F7">
              <w:fldChar w:fldCharType="separate"/>
            </w:r>
            <w:r w:rsidRPr="005F79F7">
              <w:t>(Patrick and Capetola 2011)</w:t>
            </w:r>
            <w:r w:rsidRPr="005F79F7">
              <w:fldChar w:fldCharType="end"/>
            </w:r>
          </w:p>
          <w:p w14:paraId="0C3E892B" w14:textId="77777777" w:rsidR="00B25465" w:rsidRPr="005F79F7" w:rsidRDefault="00B25465" w:rsidP="00FE572C">
            <w:pPr>
              <w:pStyle w:val="Tabletextleft"/>
            </w:pPr>
            <w:r w:rsidRPr="005F79F7">
              <w:fldChar w:fldCharType="begin"/>
            </w:r>
            <w:r w:rsidRPr="005F79F7">
              <w:instrText xml:space="preserve"> ADDIN EN.CITE &lt;EndNote&gt;&lt;Cite&gt;&lt;Author&gt;Patrick&lt;/Author&gt;&lt;Year&gt;2019&lt;/Year&gt;&lt;RecNum&gt;32&lt;/RecNum&gt;&lt;DisplayText&gt;(Patrick and Kingsley 2019)&lt;/DisplayText&gt;&lt;record&gt;&lt;rec-number&gt;32&lt;/rec-number&gt;&lt;foreign-keys&gt;&lt;key app="EN" db-id="2tvvdsaevdpwwzex5pfxx0p5f9d225t9sw5e" timestamp="1715161418"&gt;32&lt;/key&gt;&lt;/foreign-keys&gt;&lt;ref-type name="Journal Article"&gt;17&lt;/ref-type&gt;&lt;contributors&gt;&lt;authors&gt;&lt;author&gt;Patrick, Rebecca&lt;/author&gt;&lt;author&gt;Kingsley, Jonathan&lt;/author&gt;&lt;/authors&gt;&lt;/contributors&gt;&lt;titles&gt;&lt;title&gt;Health promotion and sustainability programmes in Australia: barriers and enablers to evaluation&lt;/title&gt;&lt;secondary-title&gt;Global Health Promotion&lt;/secondary-title&gt;&lt;/titles&gt;&lt;periodical&gt;&lt;full-title&gt;Global health promotion&lt;/full-title&gt;&lt;/periodical&gt;&lt;pages&gt;82-92&lt;/pages&gt;&lt;volume&gt;26&lt;/volume&gt;&lt;number&gt;2&lt;/number&gt;&lt;dates&gt;&lt;year&gt;2019&lt;/year&gt;&lt;/dates&gt;&lt;pub-location&gt;England&lt;/pub-location&gt;&lt;publisher&gt;Sage&lt;/publisher&gt;&lt;accession-num&gt;28832245&lt;/accession-num&gt;&lt;urls&gt;&lt;related-urls&gt;&lt;url&gt;https://ezproxy.canberra.edu.au/login?url=https://search.ebscohost.com/login.aspx?direct=true&amp;amp;db=cmedm&amp;amp;AN=28832245&amp;amp;site=ehost-live&lt;/url&gt;&lt;url&gt;https://journals.sagepub.com/doi/10.1177/1757975917715038?url_ver=Z39.88-2003&amp;amp;rfr_id=ori:rid:crossref.org&amp;amp;rfr_dat=cr_pub  0pubmed&lt;/url&gt;&lt;/related-urls&gt;&lt;/urls&gt;&lt;electronic-resource-num&gt;10.1177/1757975917715038&lt;/electronic-resource-num&gt;&lt;/record&gt;&lt;/Cite&gt;&lt;/EndNote&gt;</w:instrText>
            </w:r>
            <w:r w:rsidRPr="005F79F7">
              <w:fldChar w:fldCharType="separate"/>
            </w:r>
            <w:r w:rsidRPr="005F79F7">
              <w:t>(Patrick and Kingsley 2019)</w:t>
            </w:r>
            <w:r w:rsidRPr="005F79F7">
              <w:fldChar w:fldCharType="end"/>
            </w:r>
            <w:r w:rsidRPr="005F79F7">
              <w:t xml:space="preserve"> </w:t>
            </w:r>
          </w:p>
          <w:p w14:paraId="01DD83EA" w14:textId="40B8CA88" w:rsidR="00B25465" w:rsidRPr="005F79F7" w:rsidRDefault="00B25465" w:rsidP="00FE572C">
            <w:pPr>
              <w:pStyle w:val="Tabletextleft"/>
            </w:pPr>
            <w:r w:rsidRPr="005F79F7">
              <w:fldChar w:fldCharType="begin"/>
            </w:r>
            <w:r w:rsidRPr="005F79F7">
              <w:instrText xml:space="preserve"> ADDIN EN.CITE &lt;EndNote&gt;&lt;Cite&gt;&lt;Author&gt;van Beurden&lt;/Author&gt;&lt;Year&gt;2011&lt;/Year&gt;&lt;RecNum&gt;40&lt;/RecNum&gt;&lt;DisplayText&gt;(van Beurden et al. 2011)&lt;/DisplayText&gt;&lt;record&gt;&lt;rec-number&gt;40&lt;/rec-number&gt;&lt;foreign-keys&gt;&lt;key app="EN" db-id="2tvvdsaevdpwwzex5pfxx0p5f9d225t9sw5e" timestamp="1715161418"&gt;40&lt;/key&gt;&lt;/foreign-keys&gt;&lt;ref-type name="Journal Article"&gt;17&lt;/ref-type&gt;&lt;contributors&gt;&lt;authors&gt;&lt;author&gt;van Beurden, Eric K.&lt;/author&gt;&lt;author&gt;Kia, Annie M.&lt;/author&gt;&lt;author&gt;Hughes, Denise&lt;/author&gt;&lt;author&gt;Fuller, Jeffery D.&lt;/author&gt;&lt;author&gt;Dietrich, Uta&lt;/author&gt;&lt;author&gt;Howton, Kirsty&lt;/author&gt;&lt;author&gt;Kavooru, Suman&lt;/author&gt;&lt;/authors&gt;&lt;/contributors&gt;&lt;titles&gt;&lt;title&gt;Networked resilience in rural Australia--a role for health promotion in regional responses to climate change&lt;/title&gt;&lt;secondary-title&gt;Health Promotion Journal of Australia&lt;/secondary-title&gt;&lt;/titles&gt;&lt;periodical&gt;&lt;full-title&gt;Health Promotion Journal of Australia&lt;/full-title&gt;&lt;/periodical&gt;&lt;pages&gt;S54-S60&lt;/pages&gt;&lt;volume&gt;22&lt;/volume&gt;&lt;dates&gt;&lt;year&gt;2011&lt;/year&gt;&lt;/dates&gt;&lt;pub-location&gt;Australia&lt;/pub-location&gt;&lt;publisher&gt;Wiley&lt;/publisher&gt;&lt;accession-num&gt;22518922&lt;/accession-num&gt;&lt;urls&gt;&lt;related-urls&gt;&lt;url&gt;https://ezproxy.canberra.edu.au/login?url=https://search.ebscohost.com/login.aspx?direct=true&amp;amp;db=cmedm&amp;amp;AN=22518922&amp;amp;site=ehost-live&lt;/url&gt;&lt;url&gt;https://onlinelibrary.wiley.com/doi/pdfdirect/10.1071/HE11454?download=true&lt;/url&gt;&lt;/related-urls&gt;&lt;/urls&gt;&lt;electronic-resource-num&gt;10.1071/he11454&lt;/electronic-resource-num&gt;&lt;/record&gt;&lt;/Cite&gt;&lt;/EndNote&gt;</w:instrText>
            </w:r>
            <w:r w:rsidRPr="005F79F7">
              <w:fldChar w:fldCharType="separate"/>
            </w:r>
            <w:r w:rsidRPr="005F79F7">
              <w:t xml:space="preserve">(van </w:t>
            </w:r>
            <w:proofErr w:type="spellStart"/>
            <w:r w:rsidRPr="005F79F7">
              <w:t>Beurden</w:t>
            </w:r>
            <w:proofErr w:type="spellEnd"/>
            <w:r w:rsidRPr="005F79F7">
              <w:t xml:space="preserve"> et al. 2011)</w:t>
            </w:r>
            <w:r w:rsidRPr="005F79F7">
              <w:fldChar w:fldCharType="end"/>
            </w:r>
          </w:p>
          <w:p w14:paraId="2FFF2D44" w14:textId="5DF101C3" w:rsidR="00B25465" w:rsidRPr="005F79F7" w:rsidRDefault="00B25465" w:rsidP="00FE572C">
            <w:pPr>
              <w:pStyle w:val="Tabletextleft"/>
            </w:pPr>
            <w:r w:rsidRPr="005F79F7">
              <w:fldChar w:fldCharType="begin"/>
            </w:r>
            <w:r w:rsidRPr="005F79F7">
              <w:instrText xml:space="preserve"> ADDIN EN.CITE &lt;EndNote&gt;&lt;Cite&gt;&lt;Author&gt;Williams&lt;/Author&gt;&lt;Year&gt;2019&lt;/Year&gt;&lt;RecNum&gt;67&lt;/RecNum&gt;&lt;DisplayText&gt;(Williams et al. 2019)&lt;/DisplayText&gt;&lt;record&gt;&lt;rec-number&gt;67&lt;/rec-number&gt;&lt;foreign-keys&gt;&lt;key app="EN" db-id="2tvvdsaevdpwwzex5pfxx0p5f9d225t9sw5e" timestamp="1715161452"&gt;67&lt;/key&gt;&lt;/foreign-keys&gt;&lt;ref-type name="Journal Article"&gt;17&lt;/ref-type&gt;&lt;contributors&gt;&lt;authors&gt;&lt;author&gt;Williams, Susan&lt;/author&gt;&lt;author&gt;Hanson-Easey, Scott&lt;/author&gt;&lt;author&gt;Nitschke, Monika&lt;/author&gt;&lt;author&gt;Howell, Stuart&lt;/author&gt;&lt;author&gt;Nairn, John&lt;/author&gt;&lt;author&gt;Beattie, Chris&lt;/author&gt;&lt;author&gt;Wynwood, Graeme&lt;/author&gt;&lt;author&gt;Bi, Peng&lt;/author&gt;&lt;/authors&gt;&lt;/contributors&gt;&lt;titles&gt;&lt;title&gt;Heat-health warnings in regional Australia: examining public perceptions and responses&lt;/title&gt;&lt;secondary-title&gt;Environmental Hazards&lt;/secondary-title&gt;&lt;/titles&gt;&lt;periodical&gt;&lt;full-title&gt;Environmental hazards&lt;/full-title&gt;&lt;/periodical&gt;&lt;pages&gt;287-310&lt;/pages&gt;&lt;volume&gt;18&lt;/volume&gt;&lt;number&gt;4&lt;/number&gt;&lt;keywords&gt;&lt;keyword&gt;Extreme Heat&lt;/keyword&gt;&lt;keyword&gt;Public health&lt;/keyword&gt;&lt;keyword&gt;Prevention&lt;/keyword&gt;&lt;keyword&gt;Women&lt;/keyword&gt;&lt;keyword&gt;Tobacco industry&lt;/keyword&gt;&lt;keyword&gt;Protective Factors&lt;/keyword&gt;&lt;keyword&gt;Infrared radiation&lt;/keyword&gt;&lt;keyword&gt;Surveying&lt;/keyword&gt;&lt;keyword&gt;Heat&lt;/keyword&gt;&lt;keyword&gt;Men&lt;/keyword&gt;&lt;keyword&gt;Telephone surveys&lt;/keyword&gt;&lt;keyword&gt;Public opinion&lt;/keyword&gt;&lt;keyword&gt;Warnings&lt;/keyword&gt;&lt;keyword&gt;Age groups&lt;/keyword&gt;&lt;/keywords&gt;&lt;dates&gt;&lt;year&gt;2019&lt;/year&gt;&lt;/dates&gt;&lt;pub-location&gt;London&lt;/pub-location&gt;&lt;publisher&gt;Taylor &amp;amp; Francis&lt;/publisher&gt;&lt;isbn&gt;1747-7891&lt;/isbn&gt;&lt;urls&gt;&lt;/urls&gt;&lt;electronic-resource-num&gt;10.1080/17477891.2018.1538867&lt;/electronic-resource-num&gt;&lt;/record&gt;&lt;/Cite&gt;&lt;/EndNote&gt;</w:instrText>
            </w:r>
            <w:r w:rsidRPr="005F79F7">
              <w:fldChar w:fldCharType="separate"/>
            </w:r>
            <w:r w:rsidRPr="005F79F7">
              <w:t>(Williams et al. 2019)</w:t>
            </w:r>
            <w:r w:rsidRPr="005F79F7">
              <w:fldChar w:fldCharType="end"/>
            </w:r>
            <w:r w:rsidRPr="005F79F7">
              <w:t xml:space="preserve"> </w:t>
            </w:r>
          </w:p>
          <w:p w14:paraId="2D930EFC" w14:textId="6916EFEC" w:rsidR="00B25465" w:rsidRPr="005F79F7" w:rsidRDefault="00B25465" w:rsidP="00FE572C">
            <w:pPr>
              <w:pStyle w:val="Tabletextleft"/>
            </w:pPr>
            <w:r w:rsidRPr="005F79F7">
              <w:fldChar w:fldCharType="begin"/>
            </w:r>
            <w:r w:rsidRPr="005F79F7">
              <w:instrText xml:space="preserve"> ADDIN EN.CITE &lt;EndNote&gt;&lt;Cite&gt;&lt;Author&gt;Williams&lt;/Author&gt;&lt;Year&gt;2022&lt;/Year&gt;&lt;RecNum&gt;47&lt;/RecNum&gt;&lt;DisplayText&gt;(Williams et al. 2022)&lt;/DisplayText&gt;&lt;record&gt;&lt;rec-number&gt;47&lt;/rec-number&gt;&lt;foreign-keys&gt;&lt;key app="EN" db-id="2tvvdsaevdpwwzex5pfxx0p5f9d225t9sw5e" timestamp="1715161418"&gt;47&lt;/key&gt;&lt;/foreign-keys&gt;&lt;ref-type name="Journal Article"&gt;17&lt;/ref-type&gt;&lt;contributors&gt;&lt;authors&gt;&lt;author&gt;Williams, Susan&lt;/author&gt;&lt;author&gt;Nitschke, Monika&lt;/author&gt;&lt;author&gt;Wondmagegn, Berhanu Yazew&lt;/author&gt;&lt;author&gt;Tong, Michael&lt;/author&gt;&lt;author&gt;Xiang, Jianjun&lt;/author&gt;&lt;author&gt;Hansen, Alana&lt;/author&gt;&lt;author&gt;Nairn, John&lt;/author&gt;&lt;author&gt;Karnon, Jonathan&lt;/author&gt;&lt;author&gt;Bi, Peng&lt;/author&gt;&lt;/authors&gt;&lt;/contributors&gt;&lt;titles&gt;&lt;title&gt;Evaluating cost benefits from a heat health warning system in Adelaide, South Australia&lt;/title&gt;&lt;secondary-title&gt;Australian and New Zealand Journal of Public Health&lt;/secondary-title&gt;&lt;/titles&gt;&lt;periodical&gt;&lt;full-title&gt;Australian and New Zealand journal of public health&lt;/full-title&gt;&lt;/periodical&gt;&lt;pages&gt;149-154&lt;/pages&gt;&lt;volume&gt;46&lt;/volume&gt;&lt;number&gt;2&lt;/number&gt;&lt;dates&gt;&lt;year&gt;2022&lt;/year&gt;&lt;/dates&gt;&lt;pub-location&gt;United States&lt;/pub-location&gt;&lt;publisher&gt;Elsevier&lt;/publisher&gt;&lt;accession-num&gt;34939708&lt;/accession-num&gt;&lt;urls&gt;&lt;related-urls&gt;&lt;url&gt;https://ezproxy.canberra.edu.au/login?url=https://search.ebscohost.com/login.aspx?direct=true&amp;amp;db=cmedm&amp;amp;AN=34939708&amp;amp;site=ehost-live&lt;/url&gt;&lt;url&gt;https://onlinelibrary.wiley.com/doi/pdfdirect/10.1111/1753-6405.13194?download=true&lt;/url&gt;&lt;/related-urls&gt;&lt;/urls&gt;&lt;electronic-resource-num&gt;10.1111/1753-6405.13194&lt;/electronic-resource-num&gt;&lt;/record&gt;&lt;/Cite&gt;&lt;/EndNote&gt;</w:instrText>
            </w:r>
            <w:r w:rsidRPr="005F79F7">
              <w:fldChar w:fldCharType="separate"/>
            </w:r>
            <w:r w:rsidRPr="005F79F7">
              <w:t>(Williams et al. 2022)</w:t>
            </w:r>
            <w:r w:rsidRPr="005F79F7">
              <w:fldChar w:fldCharType="end"/>
            </w:r>
          </w:p>
        </w:tc>
        <w:tc>
          <w:tcPr>
            <w:tcW w:w="1134" w:type="dxa"/>
          </w:tcPr>
          <w:p w14:paraId="03E8E4AC" w14:textId="77777777" w:rsidR="00B25465" w:rsidRPr="005F79F7" w:rsidRDefault="00B25465" w:rsidP="00FE572C">
            <w:pPr>
              <w:pStyle w:val="Tabletextleft"/>
            </w:pPr>
            <w:r w:rsidRPr="005F79F7">
              <w:fldChar w:fldCharType="begin"/>
            </w:r>
            <w:r w:rsidRPr="005F79F7">
              <w:instrText xml:space="preserve"> ADDIN EN.CITE &lt;EndNote&gt;&lt;Cite&gt;&lt;Author&gt;de Souza&lt;/Author&gt;&lt;Year&gt;2023&lt;/Year&gt;&lt;RecNum&gt;8&lt;/RecNum&gt;&lt;DisplayText&gt;(de Souza et al. 2023)&lt;/DisplayText&gt;&lt;record&gt;&lt;rec-number&gt;8&lt;/rec-number&gt;&lt;foreign-keys&gt;&lt;key app="EN" db-id="2tvvdsaevdpwwzex5pfxx0p5f9d225t9sw5e" timestamp="1715161418"&gt;8&lt;/key&gt;&lt;/foreign-keys&gt;&lt;ref-type name="Journal Article"&gt;17&lt;/ref-type&gt;&lt;contributors&gt;&lt;authors&gt;&lt;author&gt;de Souza, Mark&lt;/author&gt;&lt;author&gt;Lee, Aunty Bilawara&lt;/author&gt;&lt;author&gt;Cook, Stephen&lt;/author&gt;&lt;/authors&gt;&lt;/contributors&gt;&lt;titles&gt;&lt;title&gt;Healthy Patients, Workforce and Environment: Coupling Climate Adaptation and Mitigation to Wellbeing in Healthcare&lt;/title&gt;&lt;secondary-title&gt;International Journal of Environmental Research and Public Health&lt;/secondary-title&gt;&lt;/titles&gt;&lt;periodical&gt;&lt;full-title&gt;International Journal of Environmental Research and Public Health&lt;/full-title&gt;&lt;/periodical&gt;&lt;volume&gt;20&lt;/volume&gt;&lt;number&gt;22&lt;/number&gt;&lt;dates&gt;&lt;year&gt;2023&lt;/year&gt;&lt;/dates&gt;&lt;pub-location&gt;Switzerland&lt;/pub-location&gt;&lt;publisher&gt;MDPI&lt;/publisher&gt;&lt;accession-num&gt;37998289&lt;/accession-num&gt;&lt;urls&gt;&lt;related-urls&gt;&lt;url&gt;https://ezproxy.canberra.edu.au/login?url=https://search.ebscohost.com/login.aspx?direct=true&amp;amp;db=cmedm&amp;amp;AN=37998289&amp;amp;site=ehost-live&lt;/url&gt;&lt;url&gt;https://mdpi-res.com/d_attachment/ijerph/ijerph-20-07059/article_deploy/ijerph-20-07059-v3.pdf?version=1700097163&lt;/url&gt;&lt;/related-urls&gt;&lt;/urls&gt;&lt;electronic-resource-num&gt;10.3390/ijerph20227059&lt;/electronic-resource-num&gt;&lt;/record&gt;&lt;/Cite&gt;&lt;/EndNote&gt;</w:instrText>
            </w:r>
            <w:r w:rsidRPr="005F79F7">
              <w:fldChar w:fldCharType="separate"/>
            </w:r>
            <w:r w:rsidRPr="005F79F7">
              <w:t>(de Souza et al. 2023)</w:t>
            </w:r>
            <w:r w:rsidRPr="005F79F7">
              <w:fldChar w:fldCharType="end"/>
            </w:r>
            <w:r w:rsidRPr="005F79F7">
              <w:t xml:space="preserve"> </w:t>
            </w:r>
          </w:p>
          <w:p w14:paraId="4D92998E" w14:textId="77777777" w:rsidR="00B25465" w:rsidRPr="005F79F7" w:rsidRDefault="00B25465" w:rsidP="00FE572C">
            <w:pPr>
              <w:pStyle w:val="Tabletextleft"/>
              <w:rPr>
                <w:rFonts w:eastAsiaTheme="minorHAnsi"/>
              </w:rPr>
            </w:pPr>
            <w:r w:rsidRPr="005F79F7">
              <w:fldChar w:fldCharType="begin"/>
            </w:r>
            <w:r w:rsidRPr="005F79F7">
              <w:instrText xml:space="preserve"> ADDIN EN.CITE &lt;EndNote&gt;&lt;Cite&gt;&lt;Author&gt;Mohtady Ali&lt;/Author&gt;&lt;Year&gt;2022&lt;/Year&gt;&lt;RecNum&gt;92&lt;/RecNum&gt;&lt;DisplayText&gt;(Mohtady Ali et al. 2022)&lt;/DisplayText&gt;&lt;record&gt;&lt;rec-number&gt;92&lt;/rec-number&gt;&lt;foreign-keys&gt;&lt;key app="EN" db-id="2tvvdsaevdpwwzex5pfxx0p5f9d225t9sw5e" timestamp="1719128793"&gt;92&lt;/key&gt;&lt;/foreign-keys&gt;&lt;ref-type name="Journal Article"&gt;17&lt;/ref-type&gt;&lt;contributors&gt;&lt;authors&gt;&lt;author&gt;Mohtady Ali, Heba&lt;/author&gt;&lt;author&gt;Ranse, Jamie&lt;/author&gt;&lt;author&gt;Roiko, Anne&lt;/author&gt;&lt;author&gt;Desha, Cheryl&lt;/author&gt;&lt;/authors&gt;&lt;/contributors&gt;&lt;titles&gt;&lt;title&gt;Healthcare Workers’ Resilience Toolkit for Disaster Management and Climate Change Adaptation&lt;/title&gt;&lt;secondary-title&gt;International Journal of Environmental Research and Public Health&lt;/secondary-title&gt;&lt;/titles&gt;&lt;periodical&gt;&lt;full-title&gt;International Journal of Environmental Research and Public Health&lt;/full-title&gt;&lt;/periodical&gt;&lt;volume&gt;19&lt;/volume&gt;&lt;number&gt;19&lt;/number&gt;&lt;keywords&gt;&lt;keyword&gt;healthcare workers (HCWs)&lt;/keyword&gt;&lt;keyword&gt;hospitals&lt;/keyword&gt;&lt;keyword&gt;climate change adaptation&lt;/keyword&gt;&lt;keyword&gt;disaster resilience&lt;/keyword&gt;&lt;keyword&gt;toolkit&lt;/keyword&gt;&lt;keyword&gt;management&lt;/keyword&gt;&lt;/keywords&gt;&lt;dates&gt;&lt;year&gt;2022&lt;/year&gt;&lt;/dates&gt;&lt;isbn&gt;1660-4601&lt;/isbn&gt;&lt;urls&gt;&lt;/urls&gt;&lt;electronic-resource-num&gt;10.3390/ijerph191912440&lt;/electronic-resource-num&gt;&lt;/record&gt;&lt;/Cite&gt;&lt;/EndNote&gt;</w:instrText>
            </w:r>
            <w:r w:rsidRPr="005F79F7">
              <w:fldChar w:fldCharType="separate"/>
            </w:r>
            <w:r w:rsidRPr="005F79F7">
              <w:t>(</w:t>
            </w:r>
            <w:proofErr w:type="spellStart"/>
            <w:r w:rsidRPr="005F79F7">
              <w:t>Mohtady</w:t>
            </w:r>
            <w:proofErr w:type="spellEnd"/>
            <w:r w:rsidRPr="005F79F7">
              <w:t xml:space="preserve"> Ali et al. 2022)</w:t>
            </w:r>
            <w:r w:rsidRPr="005F79F7">
              <w:fldChar w:fldCharType="end"/>
            </w:r>
            <w:r w:rsidRPr="005F79F7">
              <w:rPr>
                <w:rFonts w:eastAsiaTheme="minorHAnsi"/>
              </w:rPr>
              <w:t xml:space="preserve"> </w:t>
            </w:r>
          </w:p>
          <w:p w14:paraId="12827F7E" w14:textId="1899565B" w:rsidR="00B25465" w:rsidRPr="005F79F7" w:rsidRDefault="00B25465" w:rsidP="00FE572C">
            <w:pPr>
              <w:pStyle w:val="Tabletextleft"/>
            </w:pPr>
            <w:r w:rsidRPr="005F79F7">
              <w:fldChar w:fldCharType="begin"/>
            </w:r>
            <w:r w:rsidRPr="005F79F7">
              <w:instrText xml:space="preserve"> ADDIN EN.CITE &lt;EndNote&gt;&lt;Cite&gt;&lt;Author&gt;Nitschke&lt;/Author&gt;&lt;Year&gt;2016&lt;/Year&gt;&lt;RecNum&gt;28&lt;/RecNum&gt;&lt;DisplayText&gt;(Nitschke et al. 2016)&lt;/DisplayText&gt;&lt;record&gt;&lt;rec-number&gt;28&lt;/rec-number&gt;&lt;foreign-keys&gt;&lt;key app="EN" db-id="2tvvdsaevdpwwzex5pfxx0p5f9d225t9sw5e" timestamp="1715161418"&gt;28&lt;/key&gt;&lt;/foreign-keys&gt;&lt;ref-type name="Journal Article"&gt;17&lt;/ref-type&gt;&lt;contributors&gt;&lt;authors&gt;&lt;author&gt;Nitschke, Monika&lt;/author&gt;&lt;author&gt;Tucker, Graeme&lt;/author&gt;&lt;author&gt;Hansen, Alana&lt;/author&gt;&lt;author&gt;Williams, Susan&lt;/author&gt;&lt;author&gt;Zhang, Ying&lt;/author&gt;&lt;author&gt;Bi, Peng&lt;/author&gt;&lt;/authors&gt;&lt;/contributors&gt;&lt;titles&gt;&lt;title&gt;Evaluation of a heat warning system in Adelaide, South Australia, using case-series analysis&lt;/title&gt;&lt;secondary-title&gt;BMJ Open&lt;/secondary-title&gt;&lt;/titles&gt;&lt;periodical&gt;&lt;full-title&gt;BMJ open&lt;/full-title&gt;&lt;/periodical&gt;&lt;pages&gt;e012125&lt;/pages&gt;&lt;volume&gt;6&lt;/volume&gt;&lt;number&gt;7&lt;/number&gt;&lt;dates&gt;&lt;year&gt;2016&lt;/year&gt;&lt;/dates&gt;&lt;urls&gt;&lt;related-urls&gt;&lt;url&gt;https://www.ncbi.nlm.nih.gov/pmc/articles/PMC4964181/pdf/bmjopen-2016-012125.pdf&lt;/url&gt;&lt;/related-urls&gt;&lt;/urls&gt;&lt;/record&gt;&lt;/Cite&gt;&lt;/EndNote&gt;</w:instrText>
            </w:r>
            <w:r w:rsidRPr="005F79F7">
              <w:fldChar w:fldCharType="separate"/>
            </w:r>
            <w:r w:rsidRPr="005F79F7">
              <w:t>(Nitschke et al. 2016)</w:t>
            </w:r>
            <w:r w:rsidRPr="005F79F7">
              <w:fldChar w:fldCharType="end"/>
            </w:r>
            <w:r w:rsidRPr="005F79F7">
              <w:t xml:space="preserve"> </w:t>
            </w:r>
          </w:p>
        </w:tc>
        <w:tc>
          <w:tcPr>
            <w:tcW w:w="1134" w:type="dxa"/>
          </w:tcPr>
          <w:p w14:paraId="3361B807" w14:textId="77777777" w:rsidR="00B25465" w:rsidRPr="005F79F7" w:rsidRDefault="00B25465" w:rsidP="00FE572C">
            <w:pPr>
              <w:pStyle w:val="Tabletextleft"/>
            </w:pPr>
          </w:p>
        </w:tc>
        <w:tc>
          <w:tcPr>
            <w:tcW w:w="851" w:type="dxa"/>
          </w:tcPr>
          <w:p w14:paraId="46DDA14F" w14:textId="1D138438" w:rsidR="00B25465" w:rsidRPr="005F79F7" w:rsidRDefault="00B25465" w:rsidP="00FE572C">
            <w:pPr>
              <w:pStyle w:val="Tabletextleft"/>
            </w:pPr>
            <w:r w:rsidRPr="005F79F7">
              <w:fldChar w:fldCharType="begin"/>
            </w:r>
            <w:r w:rsidRPr="005F79F7">
              <w:instrText xml:space="preserve"> ADDIN EN.CITE &lt;EndNote&gt;&lt;Cite&gt;&lt;Author&gt;Walker&lt;/Author&gt;&lt;Year&gt;2009&lt;/Year&gt;&lt;RecNum&gt;84&lt;/RecNum&gt;&lt;DisplayText&gt;(Walker 2009)&lt;/DisplayText&gt;&lt;record&gt;&lt;rec-number&gt;84&lt;/rec-number&gt;&lt;foreign-keys&gt;&lt;key app="EN" db-id="2tvvdsaevdpwwzex5pfxx0p5f9d225t9sw5e" timestamp="1718447059"&gt;84&lt;/key&gt;&lt;/foreign-keys&gt;&lt;ref-type name="Journal Article"&gt;17&lt;/ref-type&gt;&lt;contributors&gt;&lt;authors&gt;&lt;author&gt;Walker, Rae&lt;/author&gt;&lt;/authors&gt;&lt;/contributors&gt;&lt;titles&gt;&lt;title&gt;Climate change and primary health care intervention framework&lt;/title&gt;&lt;secondary-title&gt;Australian Journal of Primary Health&lt;/secondary-title&gt;&lt;/titles&gt;&lt;periodical&gt;&lt;full-title&gt;Australian Journal of Primary Health&lt;/full-title&gt;&lt;/periodical&gt;&lt;pages&gt;276-284&lt;/pages&gt;&lt;volume&gt;15&lt;/volume&gt;&lt;number&gt;4&lt;/number&gt;&lt;dates&gt;&lt;year&gt;2009&lt;/year&gt;&lt;/dates&gt;&lt;urls&gt;&lt;related-urls&gt;&lt;url&gt;https://doi.org/10.1071/PY09041&lt;/url&gt;&lt;/related-urls&gt;&lt;/urls&gt;&lt;/record&gt;&lt;/Cite&gt;&lt;/EndNote&gt;</w:instrText>
            </w:r>
            <w:r w:rsidRPr="005F79F7">
              <w:fldChar w:fldCharType="separate"/>
            </w:r>
            <w:r w:rsidRPr="005F79F7">
              <w:t>(Walker 2009)</w:t>
            </w:r>
            <w:r w:rsidRPr="005F79F7">
              <w:fldChar w:fldCharType="end"/>
            </w:r>
          </w:p>
        </w:tc>
        <w:tc>
          <w:tcPr>
            <w:tcW w:w="992" w:type="dxa"/>
          </w:tcPr>
          <w:p w14:paraId="3F823974" w14:textId="77777777" w:rsidR="00B25465" w:rsidRPr="005F79F7" w:rsidRDefault="00B25465" w:rsidP="00FE572C">
            <w:pPr>
              <w:pStyle w:val="Tabletextleft"/>
            </w:pPr>
          </w:p>
        </w:tc>
        <w:tc>
          <w:tcPr>
            <w:tcW w:w="992" w:type="dxa"/>
          </w:tcPr>
          <w:p w14:paraId="01E2E43F" w14:textId="77777777" w:rsidR="00B25465" w:rsidRPr="005F79F7" w:rsidRDefault="00B25465" w:rsidP="00FE572C">
            <w:pPr>
              <w:pStyle w:val="Tabletextleft"/>
            </w:pPr>
          </w:p>
        </w:tc>
        <w:tc>
          <w:tcPr>
            <w:tcW w:w="732" w:type="dxa"/>
            <w:gridSpan w:val="2"/>
          </w:tcPr>
          <w:p w14:paraId="5139081D" w14:textId="77777777" w:rsidR="00B25465" w:rsidRPr="005F79F7" w:rsidRDefault="00B25465" w:rsidP="00FE572C">
            <w:pPr>
              <w:pStyle w:val="Tabletextleft"/>
              <w:rPr>
                <w:rFonts w:eastAsiaTheme="minorHAnsi"/>
              </w:rPr>
            </w:pPr>
            <w:r w:rsidRPr="005F79F7">
              <w:fldChar w:fldCharType="begin"/>
            </w:r>
            <w:r w:rsidRPr="005F79F7">
              <w:instrText xml:space="preserve"> ADDIN EN.CITE &lt;EndNote&gt;&lt;Cite&gt;&lt;Author&gt;Kildea&lt;/Author&gt;&lt;Year&gt;2018&lt;/Year&gt;&lt;RecNum&gt;22&lt;/RecNum&gt;&lt;DisplayText&gt;(Kildea et al. 2018)&lt;/DisplayText&gt;&lt;record&gt;&lt;rec-number&gt;22&lt;/rec-number&gt;&lt;foreign-keys&gt;&lt;key app="EN" db-id="2tvvdsaevdpwwzex5pfxx0p5f9d225t9sw5e" timestamp="1715161418"&gt;22&lt;/key&gt;&lt;/foreign-keys&gt;&lt;ref-type name="Journal Article"&gt;17&lt;/ref-type&gt;&lt;contributors&gt;&lt;authors&gt;&lt;author&gt;Kildea, Sue&lt;/author&gt;&lt;author&gt;Simcock, Gabrielle&lt;/author&gt;&lt;author&gt;Liu, Aihua&lt;/author&gt;&lt;author&gt;Elgbeili, Guillaume&lt;/author&gt;&lt;author&gt;Laplante, David P.&lt;/author&gt;&lt;author&gt;Kahler, Adele&lt;/author&gt;&lt;author&gt;Austin, Marie-Paule&lt;/author&gt;&lt;author&gt;Tracy, Sally&lt;/author&gt;&lt;author&gt;Kruske, Sue&lt;/author&gt;&lt;author&gt;Tracy, Mark&lt;/author&gt;&lt;author&gt;O&amp;apos;Hara, Michael W.&lt;/author&gt;&lt;author&gt;King, Suzanne&lt;/author&gt;&lt;/authors&gt;&lt;/contributors&gt;&lt;titles&gt;&lt;title&gt;Continuity of midwifery carer moderates the effects of prenatal maternal stress on postnatal maternal wellbeing: the Queensland flood study&lt;/title&gt;&lt;secondary-title&gt;Archives of Women&amp;apos;s Mental Health&lt;/secondary-title&gt;&lt;/titles&gt;&lt;periodical&gt;&lt;full-title&gt;Archives of women&amp;apos;s mental health&lt;/full-title&gt;&lt;/periodical&gt;&lt;pages&gt;203-214&lt;/pages&gt;&lt;volume&gt;21&lt;/volume&gt;&lt;number&gt;2&lt;/number&gt;&lt;dates&gt;&lt;year&gt;2018&lt;/year&gt;&lt;/dates&gt;&lt;pub-location&gt;Austria&lt;/pub-location&gt;&lt;publisher&gt;Springer&lt;/publisher&gt;&lt;accession-num&gt;28956168&lt;/accession-num&gt;&lt;urls&gt;&lt;related-urls&gt;&lt;url&gt;https://ezproxy.canberra.edu.au/login?url=https://search.ebscohost.com/login.aspx?direct=true&amp;amp;db=cmedm&amp;amp;AN=28956168&amp;amp;site=ehost-live&lt;/url&gt;&lt;url&gt;https://link.springer.com/content/pdf/10.1007/s00737-017-0781-2.pdf&lt;/url&gt;&lt;/related-urls&gt;&lt;/urls&gt;&lt;electronic-resource-num&gt;10.1007/s00737-017-0781-2&lt;/electronic-resource-num&gt;&lt;/record&gt;&lt;/Cite&gt;&lt;/EndNote&gt;</w:instrText>
            </w:r>
            <w:r w:rsidRPr="005F79F7">
              <w:fldChar w:fldCharType="separate"/>
            </w:r>
            <w:r w:rsidRPr="005F79F7">
              <w:t>(Kildea et al. 2018)</w:t>
            </w:r>
            <w:r w:rsidRPr="005F79F7">
              <w:fldChar w:fldCharType="end"/>
            </w:r>
            <w:r w:rsidRPr="005F79F7">
              <w:rPr>
                <w:rFonts w:eastAsiaTheme="minorHAnsi"/>
              </w:rPr>
              <w:t xml:space="preserve"> </w:t>
            </w:r>
          </w:p>
          <w:p w14:paraId="785AF4D6" w14:textId="0C19B4C8" w:rsidR="00B25465" w:rsidRPr="005F79F7" w:rsidRDefault="00B25465" w:rsidP="00FE572C">
            <w:pPr>
              <w:pStyle w:val="Tabletextleft"/>
            </w:pPr>
            <w:r w:rsidRPr="005F79F7">
              <w:fldChar w:fldCharType="begin"/>
            </w:r>
            <w:r w:rsidRPr="005F79F7">
              <w:instrText xml:space="preserve"> ADDIN EN.CITE &lt;EndNote&gt;&lt;Cite&gt;&lt;Author&gt;Walker&lt;/Author&gt;&lt;Year&gt;2009&lt;/Year&gt;&lt;RecNum&gt;84&lt;/RecNum&gt;&lt;DisplayText&gt;(Walker 2009)&lt;/DisplayText&gt;&lt;record&gt;&lt;rec-number&gt;84&lt;/rec-number&gt;&lt;foreign-keys&gt;&lt;key app="EN" db-id="2tvvdsaevdpwwzex5pfxx0p5f9d225t9sw5e" timestamp="1718447059"&gt;84&lt;/key&gt;&lt;/foreign-keys&gt;&lt;ref-type name="Journal Article"&gt;17&lt;/ref-type&gt;&lt;contributors&gt;&lt;authors&gt;&lt;author&gt;Walker, Rae&lt;/author&gt;&lt;/authors&gt;&lt;/contributors&gt;&lt;titles&gt;&lt;title&gt;Climate change and primary health care intervention framework&lt;/title&gt;&lt;secondary-title&gt;Australian Journal of Primary Health&lt;/secondary-title&gt;&lt;/titles&gt;&lt;periodical&gt;&lt;full-title&gt;Australian Journal of Primary Health&lt;/full-title&gt;&lt;/periodical&gt;&lt;pages&gt;276-284&lt;/pages&gt;&lt;volume&gt;15&lt;/volume&gt;&lt;number&gt;4&lt;/number&gt;&lt;dates&gt;&lt;year&gt;2009&lt;/year&gt;&lt;/dates&gt;&lt;urls&gt;&lt;related-urls&gt;&lt;url&gt;https://doi.org/10.1071/PY09041&lt;/url&gt;&lt;/related-urls&gt;&lt;/urls&gt;&lt;/record&gt;&lt;/Cite&gt;&lt;/EndNote&gt;</w:instrText>
            </w:r>
            <w:r w:rsidRPr="005F79F7">
              <w:fldChar w:fldCharType="separate"/>
            </w:r>
            <w:r w:rsidRPr="005F79F7">
              <w:t>(Walker 2009)</w:t>
            </w:r>
            <w:r w:rsidRPr="005F79F7">
              <w:fldChar w:fldCharType="end"/>
            </w:r>
            <w:r w:rsidRPr="005F79F7">
              <w:t xml:space="preserve"> </w:t>
            </w:r>
          </w:p>
        </w:tc>
        <w:tc>
          <w:tcPr>
            <w:tcW w:w="1253" w:type="dxa"/>
            <w:gridSpan w:val="2"/>
          </w:tcPr>
          <w:p w14:paraId="546FBF89" w14:textId="0FAA34C1" w:rsidR="00B25465" w:rsidRPr="005F79F7" w:rsidRDefault="00B25465" w:rsidP="00FE572C">
            <w:pPr>
              <w:pStyle w:val="Tabletextleft"/>
            </w:pPr>
            <w:r w:rsidRPr="005F79F7">
              <w:fldChar w:fldCharType="begin"/>
            </w:r>
            <w:r w:rsidRPr="005F79F7">
              <w:instrText xml:space="preserve"> ADDIN EN.CITE &lt;EndNote&gt;&lt;Cite&gt;&lt;Author&gt;Nitschke&lt;/Author&gt;&lt;Year&gt;2016&lt;/Year&gt;&lt;RecNum&gt;28&lt;/RecNum&gt;&lt;DisplayText&gt;(Nitschke et al. 2016)&lt;/DisplayText&gt;&lt;record&gt;&lt;rec-number&gt;28&lt;/rec-number&gt;&lt;foreign-keys&gt;&lt;key app="EN" db-id="2tvvdsaevdpwwzex5pfxx0p5f9d225t9sw5e" timestamp="1715161418"&gt;28&lt;/key&gt;&lt;/foreign-keys&gt;&lt;ref-type name="Journal Article"&gt;17&lt;/ref-type&gt;&lt;contributors&gt;&lt;authors&gt;&lt;author&gt;Nitschke, Monika&lt;/author&gt;&lt;author&gt;Tucker, Graeme&lt;/author&gt;&lt;author&gt;Hansen, Alana&lt;/author&gt;&lt;author&gt;Williams, Susan&lt;/author&gt;&lt;author&gt;Zhang, Ying&lt;/author&gt;&lt;author&gt;Bi, Peng&lt;/author&gt;&lt;/authors&gt;&lt;/contributors&gt;&lt;titles&gt;&lt;title&gt;Evaluation of a heat warning system in Adelaide, South Australia, using case-series analysis&lt;/title&gt;&lt;secondary-title&gt;BMJ Open&lt;/secondary-title&gt;&lt;/titles&gt;&lt;periodical&gt;&lt;full-title&gt;BMJ open&lt;/full-title&gt;&lt;/periodical&gt;&lt;pages&gt;e012125&lt;/pages&gt;&lt;volume&gt;6&lt;/volume&gt;&lt;number&gt;7&lt;/number&gt;&lt;dates&gt;&lt;year&gt;2016&lt;/year&gt;&lt;/dates&gt;&lt;urls&gt;&lt;related-urls&gt;&lt;url&gt;https://www.ncbi.nlm.nih.gov/pmc/articles/PMC4964181/pdf/bmjopen-2016-012125.pdf&lt;/url&gt;&lt;/related-urls&gt;&lt;/urls&gt;&lt;/record&gt;&lt;/Cite&gt;&lt;/EndNote&gt;</w:instrText>
            </w:r>
            <w:r w:rsidRPr="005F79F7">
              <w:fldChar w:fldCharType="separate"/>
            </w:r>
            <w:r w:rsidRPr="005F79F7">
              <w:t>(Nitschke et al. 2016)</w:t>
            </w:r>
            <w:r w:rsidRPr="005F79F7">
              <w:fldChar w:fldCharType="end"/>
            </w:r>
          </w:p>
        </w:tc>
        <w:tc>
          <w:tcPr>
            <w:tcW w:w="703" w:type="dxa"/>
          </w:tcPr>
          <w:p w14:paraId="3A6F2963" w14:textId="77777777" w:rsidR="00B25465" w:rsidRPr="00E16571" w:rsidRDefault="00B25465" w:rsidP="00FE572C">
            <w:pPr>
              <w:pStyle w:val="Tabletextleft"/>
            </w:pPr>
          </w:p>
        </w:tc>
      </w:tr>
      <w:tr w:rsidR="00432A7E" w14:paraId="5DAF7173" w14:textId="7975C7BD" w:rsidTr="0076599F">
        <w:trPr>
          <w:cnfStyle w:val="000000100000" w:firstRow="0" w:lastRow="0" w:firstColumn="0" w:lastColumn="0" w:oddVBand="0" w:evenVBand="0" w:oddHBand="1" w:evenHBand="0" w:firstRowFirstColumn="0" w:firstRowLastColumn="0" w:lastRowFirstColumn="0" w:lastRowLastColumn="0"/>
        </w:trPr>
        <w:tc>
          <w:tcPr>
            <w:tcW w:w="1701" w:type="dxa"/>
          </w:tcPr>
          <w:p w14:paraId="2415E842" w14:textId="766247A4" w:rsidR="00B25465" w:rsidRDefault="00B25465" w:rsidP="00FE572C">
            <w:pPr>
              <w:pStyle w:val="Tabletextleft"/>
            </w:pPr>
            <w:r>
              <w:t>9</w:t>
            </w:r>
          </w:p>
        </w:tc>
        <w:tc>
          <w:tcPr>
            <w:tcW w:w="1134" w:type="dxa"/>
          </w:tcPr>
          <w:p w14:paraId="2BF97CC3" w14:textId="3363624E" w:rsidR="00B25465" w:rsidRDefault="00B25465" w:rsidP="00FE572C">
            <w:pPr>
              <w:pStyle w:val="Tabletextleft"/>
            </w:pPr>
            <w:r>
              <w:t>3</w:t>
            </w:r>
          </w:p>
        </w:tc>
        <w:tc>
          <w:tcPr>
            <w:tcW w:w="1134" w:type="dxa"/>
          </w:tcPr>
          <w:p w14:paraId="1D340774" w14:textId="06BF0A67" w:rsidR="00B25465" w:rsidRDefault="00B25465" w:rsidP="00FE572C">
            <w:pPr>
              <w:pStyle w:val="Tabletextleft"/>
            </w:pPr>
            <w:r>
              <w:t>0</w:t>
            </w:r>
          </w:p>
        </w:tc>
        <w:tc>
          <w:tcPr>
            <w:tcW w:w="851" w:type="dxa"/>
          </w:tcPr>
          <w:p w14:paraId="700EB2F9" w14:textId="69FED081" w:rsidR="00B25465" w:rsidRDefault="00B25465" w:rsidP="00FE572C">
            <w:pPr>
              <w:pStyle w:val="Tabletextleft"/>
            </w:pPr>
            <w:r>
              <w:t>0</w:t>
            </w:r>
          </w:p>
        </w:tc>
        <w:tc>
          <w:tcPr>
            <w:tcW w:w="992" w:type="dxa"/>
          </w:tcPr>
          <w:p w14:paraId="7EF4DF62" w14:textId="6F91E2D1" w:rsidR="00B25465" w:rsidRDefault="00B25465" w:rsidP="00FE572C">
            <w:pPr>
              <w:pStyle w:val="Tabletextleft"/>
            </w:pPr>
            <w:r>
              <w:t>0</w:t>
            </w:r>
          </w:p>
        </w:tc>
        <w:tc>
          <w:tcPr>
            <w:tcW w:w="992" w:type="dxa"/>
          </w:tcPr>
          <w:p w14:paraId="132AA638" w14:textId="4AB752BA" w:rsidR="00B25465" w:rsidRDefault="00B25465" w:rsidP="00FE572C">
            <w:pPr>
              <w:pStyle w:val="Tabletextleft"/>
            </w:pPr>
            <w:r>
              <w:t>0</w:t>
            </w:r>
          </w:p>
        </w:tc>
        <w:tc>
          <w:tcPr>
            <w:tcW w:w="732" w:type="dxa"/>
            <w:gridSpan w:val="2"/>
          </w:tcPr>
          <w:p w14:paraId="6637704F" w14:textId="75ED8B80" w:rsidR="00B25465" w:rsidRDefault="00B25465" w:rsidP="00FE572C">
            <w:pPr>
              <w:pStyle w:val="Tabletextleft"/>
            </w:pPr>
            <w:r>
              <w:t>2</w:t>
            </w:r>
          </w:p>
        </w:tc>
        <w:tc>
          <w:tcPr>
            <w:tcW w:w="1253" w:type="dxa"/>
            <w:gridSpan w:val="2"/>
          </w:tcPr>
          <w:p w14:paraId="77DC68DA" w14:textId="350D96DA" w:rsidR="00B25465" w:rsidRDefault="00B25465" w:rsidP="00FE572C">
            <w:pPr>
              <w:pStyle w:val="Tabletextleft"/>
            </w:pPr>
            <w:r>
              <w:t>1</w:t>
            </w:r>
          </w:p>
        </w:tc>
        <w:tc>
          <w:tcPr>
            <w:tcW w:w="703" w:type="dxa"/>
          </w:tcPr>
          <w:p w14:paraId="367C953F" w14:textId="5D59D166" w:rsidR="00B25465" w:rsidRDefault="008A0513" w:rsidP="00FE572C">
            <w:pPr>
              <w:pStyle w:val="Tabletextleft"/>
            </w:pPr>
            <w:r>
              <w:t>0</w:t>
            </w:r>
          </w:p>
        </w:tc>
      </w:tr>
    </w:tbl>
    <w:p w14:paraId="63636C91" w14:textId="305E1D91" w:rsidR="00CA4F03" w:rsidRDefault="00CA4F03" w:rsidP="00CA4F03">
      <w:pPr>
        <w:pStyle w:val="Heading3"/>
      </w:pPr>
      <w:bookmarkStart w:id="70" w:name="_Toc178262925"/>
      <w:r>
        <w:lastRenderedPageBreak/>
        <w:t>4.2.</w:t>
      </w:r>
      <w:r w:rsidR="00152D6B">
        <w:t>3</w:t>
      </w:r>
      <w:r>
        <w:t xml:space="preserve"> </w:t>
      </w:r>
      <w:r w:rsidR="00B70B92">
        <w:t>Research</w:t>
      </w:r>
      <w:r w:rsidR="009F2B78">
        <w:t xml:space="preserve"> gaps</w:t>
      </w:r>
      <w:bookmarkEnd w:id="70"/>
    </w:p>
    <w:p w14:paraId="0D518B80" w14:textId="326DFCD2" w:rsidR="00CA4F03" w:rsidRPr="005F79F7" w:rsidRDefault="00CA4F03" w:rsidP="005F79F7">
      <w:r w:rsidRPr="005602A8">
        <w:t>Overall, the evidence base in this theme is still emerging in Australia. Primary studies to date have focused on a narrow range of interventions, and health outcomes are often not clearly specified. A large proportion of existing studies focused on a single intervention, namely a heat-health warning system in SA (n=4).</w:t>
      </w:r>
      <w:r w:rsidRPr="005F79F7">
        <w:t xml:space="preserve"> </w:t>
      </w:r>
    </w:p>
    <w:p w14:paraId="44A32BBA" w14:textId="44B742AA" w:rsidR="003F0D1C" w:rsidRPr="005F79F7" w:rsidRDefault="00CA4F03" w:rsidP="005F79F7">
      <w:r w:rsidRPr="005F79F7">
        <w:t xml:space="preserve">Most of the included studies reported on interventions in non-clinical settings, </w:t>
      </w:r>
      <w:r w:rsidR="001166B8" w:rsidRPr="005F79F7">
        <w:t>so evidence is</w:t>
      </w:r>
      <w:r w:rsidR="00E13A78" w:rsidRPr="005F79F7">
        <w:t xml:space="preserve"> limited to specific components of the health system. </w:t>
      </w:r>
      <w:r w:rsidR="001166B8" w:rsidRPr="005F79F7">
        <w:t xml:space="preserve">Most interventions examined were limited to health promotion, community health, public health communication and </w:t>
      </w:r>
      <w:r w:rsidR="00401C74" w:rsidRPr="005F79F7">
        <w:t xml:space="preserve">early </w:t>
      </w:r>
      <w:r w:rsidR="001166B8" w:rsidRPr="005F79F7">
        <w:t>warning systems</w:t>
      </w:r>
      <w:r w:rsidRPr="005F79F7">
        <w:t xml:space="preserve">. Very few studies focused on actions to strengthen the resilience of health services and adapt clinical care delivery to better address the health impacts of climate change. </w:t>
      </w:r>
      <w:r w:rsidR="00A81C8A" w:rsidRPr="005F79F7">
        <w:t>Health</w:t>
      </w:r>
      <w:r w:rsidR="003F0D1C" w:rsidRPr="005F79F7">
        <w:t xml:space="preserve"> system adaptation, vulnerability and resilience studies in a wide range of clinical settings </w:t>
      </w:r>
      <w:r w:rsidR="00A81C8A" w:rsidRPr="005F79F7">
        <w:t>would be particularly useful.</w:t>
      </w:r>
      <w:r w:rsidR="003F0D1C" w:rsidRPr="005F79F7">
        <w:t xml:space="preserve"> This should include various speciality areas across primary, secondary and tertiary levels of care and should be geographically diverse across a range of urban and rural, regional and remote health services.</w:t>
      </w:r>
    </w:p>
    <w:p w14:paraId="17B885EB" w14:textId="65AB0547" w:rsidR="003F0D1C" w:rsidRPr="005F79F7" w:rsidRDefault="00592F76" w:rsidP="005F79F7">
      <w:r w:rsidRPr="005F79F7">
        <w:t xml:space="preserve">There is also a notable deficit of studies in this theme that report accurate and reliable measures of health or health system outcomes. These outcomes may include reliable measures of mortality, morbidity and health system utilisation. Future research should </w:t>
      </w:r>
      <w:r w:rsidR="004D1CD5" w:rsidRPr="005F79F7">
        <w:t>include these to</w:t>
      </w:r>
      <w:r w:rsidRPr="005F79F7">
        <w:t xml:space="preserve"> better design adaptation interventions in the health system. </w:t>
      </w:r>
      <w:r w:rsidR="00063A29" w:rsidRPr="005F79F7">
        <w:t>In addition, there is a lack of research investigating interventions to improve the resilience and adaptive capacity of health services and a lack of consideration of the potential environmental co-benefits of such interventions. Studies investigating whole-of-system adaptation and resilience and the co-benefits of interventions within the health system are importan</w:t>
      </w:r>
      <w:r w:rsidR="00FE25FA" w:rsidRPr="005F79F7">
        <w:t xml:space="preserve">t and should be prioritised. </w:t>
      </w:r>
    </w:p>
    <w:p w14:paraId="4AC50F0E" w14:textId="6CF65F0A" w:rsidR="00CA4F03" w:rsidRPr="005F79F7" w:rsidRDefault="00CA4F03" w:rsidP="005F79F7">
      <w:r w:rsidRPr="005F79F7">
        <w:t xml:space="preserve">There are significant research gaps around health system interventions designed for priority populations, such as culturally and linguistically diverse groups, First Nations people, the elderly or young, people living with a disability, and people who are socioeconomically disadvantaged. </w:t>
      </w:r>
      <w:r w:rsidR="00094AB4" w:rsidRPr="005F79F7">
        <w:t>Within this synthesis there was a</w:t>
      </w:r>
      <w:r w:rsidRPr="005F79F7">
        <w:t xml:space="preserve"> lack of studies on potential environmental co-benefits (such as reductions in greenhouse gas emissions, waste, or resource use) of adaptation interventions in health system settings. </w:t>
      </w:r>
    </w:p>
    <w:p w14:paraId="29B7EAED" w14:textId="5C5E62DA" w:rsidR="00CA4F03" w:rsidRPr="005F79F7" w:rsidRDefault="00CA4F03" w:rsidP="005F79F7">
      <w:r w:rsidRPr="005F79F7">
        <w:t xml:space="preserve">Future research should consider co-designing adaptation interventions in the health system with at-risk priority populations, particularly First Nations people to better incorporate lived experiences and preferences. Likewise, when considering health system adaptation, vulnerability and resilience, there is a need for interventional research to consider a diverse range of healthcare workers, including allied healthcare workers, to address the impact of climate change on their ability to provide high quality care. </w:t>
      </w:r>
    </w:p>
    <w:p w14:paraId="77ED9629" w14:textId="15889120" w:rsidR="004D5697" w:rsidRPr="005F79F7" w:rsidRDefault="00063A29" w:rsidP="005F79F7">
      <w:r w:rsidRPr="005F79F7">
        <w:t>Finally, t</w:t>
      </w:r>
      <w:r w:rsidR="00CA4F03" w:rsidRPr="005F79F7">
        <w:t xml:space="preserve">here were several studies evaluating the implementation of a heat-health </w:t>
      </w:r>
      <w:r w:rsidR="003E6E68" w:rsidRPr="005F79F7">
        <w:t xml:space="preserve">warning </w:t>
      </w:r>
      <w:r w:rsidR="002173CA" w:rsidRPr="005F79F7">
        <w:t>intervention</w:t>
      </w:r>
      <w:r w:rsidR="00CA4F03" w:rsidRPr="005F79F7">
        <w:t xml:space="preserve"> in SA. If similar </w:t>
      </w:r>
      <w:r w:rsidR="002173CA" w:rsidRPr="005F79F7">
        <w:t>interventions</w:t>
      </w:r>
      <w:r w:rsidR="00CA4F03" w:rsidRPr="005F79F7">
        <w:t xml:space="preserve"> are employed across the country, future research should consider the impact on local health system adaptation and resilience. Similarly, future research could evaluate the potential of integrated health </w:t>
      </w:r>
      <w:r w:rsidR="00CA4F03" w:rsidRPr="005F79F7">
        <w:lastRenderedPageBreak/>
        <w:t xml:space="preserve">warning systems, such as weather and air pollution forecasts and modelling of climate-sensitive communicable diseases, that are not yet used in Australia. </w:t>
      </w:r>
    </w:p>
    <w:p w14:paraId="4B9C52A9" w14:textId="2C082EEF" w:rsidR="00592F76" w:rsidRPr="005F79F7" w:rsidRDefault="004D5697" w:rsidP="005F79F7">
      <w:r w:rsidRPr="005F79F7">
        <w:br w:type="page"/>
      </w:r>
    </w:p>
    <w:p w14:paraId="3ABFE34F" w14:textId="2C03203C" w:rsidR="002C7967" w:rsidRDefault="002C7967" w:rsidP="005F79F7">
      <w:pPr>
        <w:pStyle w:val="Heading2"/>
      </w:pPr>
      <w:bookmarkStart w:id="71" w:name="_Toc175728280"/>
      <w:bookmarkStart w:id="72" w:name="_Toc177390333"/>
      <w:bookmarkStart w:id="73" w:name="_Toc178262926"/>
      <w:bookmarkStart w:id="74" w:name="_Toc181092264"/>
      <w:r w:rsidRPr="005F79F7">
        <w:lastRenderedPageBreak/>
        <w:t xml:space="preserve">4.3 </w:t>
      </w:r>
      <w:r w:rsidR="00E33327" w:rsidRPr="005F79F7">
        <w:t xml:space="preserve">Theme 3: </w:t>
      </w:r>
      <w:r w:rsidRPr="005F79F7">
        <w:t xml:space="preserve">Health </w:t>
      </w:r>
      <w:r w:rsidR="006427A4" w:rsidRPr="005F79F7">
        <w:t>c</w:t>
      </w:r>
      <w:r w:rsidRPr="005F79F7">
        <w:t>o-</w:t>
      </w:r>
      <w:r w:rsidR="006427A4" w:rsidRPr="005F79F7">
        <w:t>b</w:t>
      </w:r>
      <w:r w:rsidRPr="005F79F7">
        <w:t xml:space="preserve">enefits of </w:t>
      </w:r>
      <w:r w:rsidR="006427A4" w:rsidRPr="005F79F7">
        <w:t>c</w:t>
      </w:r>
      <w:r w:rsidRPr="005F79F7">
        <w:t xml:space="preserve">limate </w:t>
      </w:r>
      <w:r w:rsidR="006427A4" w:rsidRPr="005F79F7">
        <w:t>c</w:t>
      </w:r>
      <w:r w:rsidRPr="005F79F7">
        <w:t xml:space="preserve">hange </w:t>
      </w:r>
      <w:r w:rsidR="006427A4" w:rsidRPr="005F79F7">
        <w:t>m</w:t>
      </w:r>
      <w:r w:rsidRPr="005F79F7">
        <w:t xml:space="preserve">itigation </w:t>
      </w:r>
      <w:bookmarkEnd w:id="71"/>
      <w:r w:rsidR="00C46A86" w:rsidRPr="005F79F7">
        <w:t>outside the health system</w:t>
      </w:r>
      <w:bookmarkEnd w:id="72"/>
      <w:bookmarkEnd w:id="73"/>
      <w:bookmarkEnd w:id="74"/>
    </w:p>
    <w:p w14:paraId="3D2A549C" w14:textId="77777777" w:rsidR="0076599F" w:rsidRDefault="0076599F" w:rsidP="0076599F">
      <w:pPr>
        <w:pStyle w:val="BoxtextEmerald"/>
      </w:pPr>
      <w:r w:rsidRPr="00D045DA">
        <w:rPr>
          <w:rStyle w:val="Strong"/>
        </w:rPr>
        <w:t>Health co-benefits of climate change mitigation outside the health system</w:t>
      </w:r>
      <w:r>
        <w:t>: this theme includes studies which identify, assess and evaluate the ancillary health outcomes of climate change mitigation interventions in all sectors outside the health system, including agriculture and food, land and water management, energy generation and energy efficiency, the built environment including housing, transport, and education and training. This includes studies that:</w:t>
      </w:r>
    </w:p>
    <w:p w14:paraId="2DE3A7D5" w14:textId="354E4380" w:rsidR="0076599F" w:rsidRDefault="0076599F" w:rsidP="0076599F">
      <w:pPr>
        <w:pStyle w:val="BoxtextEmerald"/>
        <w:tabs>
          <w:tab w:val="left" w:pos="284"/>
        </w:tabs>
      </w:pPr>
      <w:r>
        <w:t>●</w:t>
      </w:r>
      <w:r>
        <w:tab/>
      </w:r>
      <w:r>
        <w:t>Evaluate the health benefits of Indigenous land management activities.</w:t>
      </w:r>
    </w:p>
    <w:p w14:paraId="46AD3AD7" w14:textId="654395E2" w:rsidR="0076599F" w:rsidRDefault="0076599F" w:rsidP="0076599F">
      <w:pPr>
        <w:pStyle w:val="BoxtextEmerald"/>
        <w:tabs>
          <w:tab w:val="left" w:pos="284"/>
        </w:tabs>
      </w:pPr>
      <w:r>
        <w:t>●</w:t>
      </w:r>
      <w:r>
        <w:tab/>
        <w:t xml:space="preserve">Identify the health benefits of improving energy efficiency in the built environment. </w:t>
      </w:r>
    </w:p>
    <w:p w14:paraId="71E43AF0" w14:textId="6CD9DF75" w:rsidR="0076599F" w:rsidRPr="0076599F" w:rsidRDefault="0076599F" w:rsidP="0076599F">
      <w:pPr>
        <w:pStyle w:val="BoxtextEmerald"/>
        <w:tabs>
          <w:tab w:val="left" w:pos="284"/>
        </w:tabs>
      </w:pPr>
      <w:r>
        <w:t>●</w:t>
      </w:r>
      <w:r>
        <w:tab/>
        <w:t>Review the health benefits of sustainable agriculture and food consumption.</w:t>
      </w:r>
    </w:p>
    <w:p w14:paraId="5D7D2083" w14:textId="70266B0E" w:rsidR="00CA4F03" w:rsidRDefault="00CA4F03" w:rsidP="00CA4F03">
      <w:pPr>
        <w:pStyle w:val="Heading3"/>
      </w:pPr>
      <w:bookmarkStart w:id="75" w:name="_Toc178262927"/>
      <w:r>
        <w:t>4.3</w:t>
      </w:r>
      <w:r w:rsidR="0033712D">
        <w:t>.</w:t>
      </w:r>
      <w:r>
        <w:t>1 Results</w:t>
      </w:r>
      <w:bookmarkEnd w:id="75"/>
    </w:p>
    <w:p w14:paraId="6FD85A22" w14:textId="0D6D4102" w:rsidR="00524819" w:rsidRPr="005F79F7" w:rsidRDefault="000D0C83" w:rsidP="005F79F7">
      <w:r>
        <w:t xml:space="preserve">There were four primary research </w:t>
      </w:r>
      <w:proofErr w:type="gramStart"/>
      <w:r>
        <w:t>studies</w:t>
      </w:r>
      <w:proofErr w:type="gramEnd"/>
      <w:r>
        <w:t xml:space="preserve"> and three reviews included in this theme (</w:t>
      </w:r>
      <w:r w:rsidR="00BC0A2B">
        <w:t xml:space="preserve">total n=7). </w:t>
      </w:r>
      <w:r w:rsidR="000D0DE9">
        <w:t>Th</w:t>
      </w:r>
      <w:r w:rsidR="00BB1044">
        <w:t xml:space="preserve">ere were two primary studies on Indigenous </w:t>
      </w:r>
      <w:r w:rsidR="00734DD7">
        <w:t xml:space="preserve">land management, exploring the health co-benefits for First Nations people who engage in ‘Caring for Country’ activities. </w:t>
      </w:r>
      <w:r w:rsidR="00695BF5">
        <w:t xml:space="preserve">The first study investigated the associations </w:t>
      </w:r>
      <w:r w:rsidR="00AF1586">
        <w:t>between participation in six caring for</w:t>
      </w:r>
      <w:r w:rsidR="00F44DA5">
        <w:t xml:space="preserve"> Country </w:t>
      </w:r>
      <w:r w:rsidR="005C3EB6">
        <w:t>activities</w:t>
      </w:r>
      <w:r w:rsidR="00EE259A">
        <w:t xml:space="preserve"> </w:t>
      </w:r>
      <w:r w:rsidR="005C3EB6">
        <w:t>(</w:t>
      </w:r>
      <w:r w:rsidR="0018639C">
        <w:t>spending</w:t>
      </w:r>
      <w:r w:rsidR="00F937BD">
        <w:t xml:space="preserve"> time on Country,</w:t>
      </w:r>
      <w:r w:rsidR="008445F0">
        <w:t xml:space="preserve"> burning of annual grasses, gathering of food and medicinal resource, </w:t>
      </w:r>
      <w:r w:rsidR="001971B3">
        <w:t xml:space="preserve">participating in cultural ceremonies, protection of </w:t>
      </w:r>
      <w:r w:rsidR="00C9347A">
        <w:t>sacred sites, and creating artwork)</w:t>
      </w:r>
      <w:r w:rsidR="00C53F21">
        <w:t xml:space="preserve"> and health outcomes relevant to excess First Nations morbidity and mortality </w:t>
      </w:r>
      <w:r w:rsidR="00EE259A">
        <w:t xml:space="preserve">in the NT </w:t>
      </w:r>
      <w:r w:rsidR="00C53F21">
        <w:t>(</w:t>
      </w:r>
      <w:r w:rsidR="00C779F4" w:rsidRPr="005F79F7">
        <w:t>Burgess et al. 2009)</w:t>
      </w:r>
      <w:r w:rsidR="00604404" w:rsidRPr="005F79F7">
        <w:t xml:space="preserve">. The second study similarly </w:t>
      </w:r>
      <w:r w:rsidR="009010BF" w:rsidRPr="005F79F7">
        <w:t xml:space="preserve">explored Indigenous land management </w:t>
      </w:r>
      <w:r w:rsidR="6A09BE8C" w:rsidRPr="005F79F7">
        <w:t>programs</w:t>
      </w:r>
      <w:r w:rsidR="009010BF" w:rsidRPr="005F79F7">
        <w:t xml:space="preserve"> </w:t>
      </w:r>
      <w:r w:rsidR="002E2923" w:rsidRPr="005F79F7">
        <w:t>as a primary health care intervention in remote communities</w:t>
      </w:r>
      <w:r w:rsidR="00111788" w:rsidRPr="005F79F7">
        <w:t xml:space="preserve"> in WA and the NT</w:t>
      </w:r>
      <w:r w:rsidR="002E2923" w:rsidRPr="005F79F7">
        <w:t xml:space="preserve"> </w:t>
      </w:r>
      <w:r w:rsidR="00C779F4" w:rsidRPr="005D06DD">
        <w:rPr>
          <w:rFonts w:cs="Arial"/>
        </w:rPr>
        <w:fldChar w:fldCharType="begin"/>
      </w:r>
      <w:r w:rsidR="00C779F4">
        <w:rPr>
          <w:rFonts w:cs="Arial"/>
        </w:rPr>
        <w:instrText xml:space="preserve"> ADDIN EN.CITE &lt;EndNote&gt;&lt;Cite&gt;&lt;Author&gt;Schultz&lt;/Author&gt;&lt;Year&gt;2018&lt;/Year&gt;&lt;RecNum&gt;89&lt;/RecNum&gt;&lt;DisplayText&gt;(Schultz et al. 2018)&lt;/DisplayText&gt;&lt;record&gt;&lt;rec-number&gt;89&lt;/rec-number&gt;&lt;foreign-keys&gt;&lt;key app="EN" db-id="2tvvdsaevdpwwzex5pfxx0p5f9d225t9sw5e" timestamp="1718976430"&gt;89&lt;/key&gt;&lt;/foreign-keys&gt;&lt;ref-type name="Journal Article"&gt;17&lt;/ref-type&gt;&lt;contributors&gt;&lt;authors&gt;&lt;author&gt;Schultz, Rosalie&lt;/author&gt;&lt;author&gt;Abbott, Tammy&lt;/author&gt;&lt;author&gt;Yamaguchi, Jessica&lt;/author&gt;&lt;author&gt;Cairney, Sheree&lt;/author&gt;&lt;/authors&gt;&lt;/contributors&gt;&lt;titles&gt;&lt;title&gt;Indigenous land management as primary health care: qualitative analysis from the Interplay research project in remote Australia&lt;/title&gt;&lt;secondary-title&gt;BMC Health Services Research&lt;/secondary-title&gt;&lt;/titles&gt;&lt;periodical&gt;&lt;full-title&gt;BMC Health Services Research&lt;/full-title&gt;&lt;/periodical&gt;&lt;pages&gt;960&lt;/pages&gt;&lt;volume&gt;18&lt;/volume&gt;&lt;number&gt;1&lt;/number&gt;&lt;dates&gt;&lt;year&gt;2018&lt;/year&gt;&lt;pub-dates&gt;&lt;date&gt;2018/12/12&lt;/date&gt;&lt;/pub-dates&gt;&lt;/dates&gt;&lt;isbn&gt;1472-6963&lt;/isbn&gt;&lt;urls&gt;&lt;related-urls&gt;&lt;url&gt;https://doi.org/10.1186/s12913-018-3764-8&lt;/url&gt;&lt;/related-urls&gt;&lt;/urls&gt;&lt;electronic-resource-num&gt;10.1186/s12913-018-3764-8&lt;/electronic-resource-num&gt;&lt;/record&gt;&lt;/Cite&gt;&lt;/EndNote&gt;</w:instrText>
      </w:r>
      <w:r w:rsidR="00C779F4" w:rsidRPr="005D06DD">
        <w:rPr>
          <w:rFonts w:cs="Arial"/>
        </w:rPr>
        <w:fldChar w:fldCharType="separate"/>
      </w:r>
      <w:r w:rsidR="00C779F4">
        <w:rPr>
          <w:rFonts w:cs="Arial"/>
          <w:noProof/>
        </w:rPr>
        <w:t>(Schultz et al. 2018)</w:t>
      </w:r>
      <w:r w:rsidR="00C779F4" w:rsidRPr="005D06DD">
        <w:rPr>
          <w:rFonts w:cs="Arial"/>
        </w:rPr>
        <w:fldChar w:fldCharType="end"/>
      </w:r>
      <w:r w:rsidR="002E2923" w:rsidRPr="005F79F7">
        <w:t xml:space="preserve">. </w:t>
      </w:r>
    </w:p>
    <w:p w14:paraId="0AC26704" w14:textId="3363B33B" w:rsidR="009C32D3" w:rsidRPr="005F79F7" w:rsidRDefault="00EF4B59" w:rsidP="005F79F7">
      <w:r w:rsidRPr="005F79F7">
        <w:t>One primary study explored the health c</w:t>
      </w:r>
      <w:r w:rsidR="00881CEF" w:rsidRPr="005F79F7">
        <w:t>o</w:t>
      </w:r>
      <w:r w:rsidRPr="005F79F7">
        <w:t xml:space="preserve">-benefits of interventions </w:t>
      </w:r>
      <w:r w:rsidR="00933E18" w:rsidRPr="005F79F7">
        <w:t xml:space="preserve">to reduce urban heat in Darwin </w:t>
      </w:r>
      <w:r w:rsidR="00881CEF" w:rsidRPr="005D06DD">
        <w:rPr>
          <w:rFonts w:cs="Arial"/>
        </w:rPr>
        <w:fldChar w:fldCharType="begin"/>
      </w:r>
      <w:r w:rsidR="00881CEF">
        <w:rPr>
          <w:rFonts w:cs="Arial"/>
        </w:rPr>
        <w:instrText xml:space="preserve"> ADDIN EN.CITE &lt;EndNote&gt;&lt;Cite&gt;&lt;Author&gt;Haddad&lt;/Author&gt;&lt;Year&gt;2020&lt;/Year&gt;&lt;RecNum&gt;15&lt;/RecNum&gt;&lt;DisplayText&gt;(Haddad et al. 2020)&lt;/DisplayText&gt;&lt;record&gt;&lt;rec-number&gt;15&lt;/rec-number&gt;&lt;foreign-keys&gt;&lt;key app="EN" db-id="2tvvdsaevdpwwzex5pfxx0p5f9d225t9sw5e" timestamp="1715161418"&gt;15&lt;/key&gt;&lt;/foreign-keys&gt;&lt;ref-type name="Journal Article"&gt;17&lt;/ref-type&gt;&lt;contributors&gt;&lt;authors&gt;&lt;author&gt;Haddad, Shamila&lt;/author&gt;&lt;author&gt;Paolini, Riccardo&lt;/author&gt;&lt;author&gt;Ulpiani, Giulia&lt;/author&gt;&lt;author&gt;Synnefa, Afroditi&lt;/author&gt;&lt;author&gt;Hatvani-Kovacs, Gertrud&lt;/author&gt;&lt;author&gt;Garshasbi, Samira&lt;/author&gt;&lt;author&gt;Fox, Jonathan&lt;/author&gt;&lt;author&gt;Vasilakopoulou, Konstantina&lt;/author&gt;&lt;author&gt;Nield, Lawrence&lt;/author&gt;&lt;author&gt;Santamouris, Mattheos&lt;/author&gt;&lt;/authors&gt;&lt;/contributors&gt;&lt;titles&gt;&lt;title&gt;Holistic approach to assess co-benefits of local climate mitigation in a hot humid region of Australia&lt;/title&gt;&lt;secondary-title&gt;Scientific Reports&lt;/secondary-title&gt;&lt;/titles&gt;&lt;periodical&gt;&lt;full-title&gt;Scientific reports&lt;/full-title&gt;&lt;/periodical&gt;&lt;pages&gt;14216&lt;/pages&gt;&lt;volume&gt;10&lt;/volume&gt;&lt;number&gt;1&lt;/number&gt;&lt;dates&gt;&lt;year&gt;2020&lt;/year&gt;&lt;/dates&gt;&lt;pub-location&gt;England&lt;/pub-location&gt;&lt;publisher&gt;Nature Publishing Group&lt;/publisher&gt;&lt;accession-num&gt;32848173&lt;/accession-num&gt;&lt;urls&gt;&lt;related-urls&gt;&lt;url&gt;https://ezproxy.canberra.edu.au/login?url=https://search.ebscohost.com/login.aspx?direct=true&amp;amp;db=cmedm&amp;amp;AN=32848173&amp;amp;site=ehost-live&lt;/url&gt;&lt;url&gt;https://www.ncbi.nlm.nih.gov/pmc/articles/PMC7450084/pdf/41598_2020_Article_71148.pdf&lt;/url&gt;&lt;/related-urls&gt;&lt;/urls&gt;&lt;electronic-resource-num&gt;10.1038/s41598-020-71148-x&lt;/electronic-resource-num&gt;&lt;/record&gt;&lt;/Cite&gt;&lt;/EndNote&gt;</w:instrText>
      </w:r>
      <w:r w:rsidR="00881CEF" w:rsidRPr="005D06DD">
        <w:rPr>
          <w:rFonts w:cs="Arial"/>
        </w:rPr>
        <w:fldChar w:fldCharType="separate"/>
      </w:r>
      <w:r w:rsidR="00881CEF">
        <w:rPr>
          <w:rFonts w:cs="Arial"/>
          <w:noProof/>
        </w:rPr>
        <w:t>(Haddad et al. 2020)</w:t>
      </w:r>
      <w:r w:rsidR="00881CEF" w:rsidRPr="005D06DD">
        <w:rPr>
          <w:rFonts w:cs="Arial"/>
        </w:rPr>
        <w:fldChar w:fldCharType="end"/>
      </w:r>
      <w:r w:rsidR="00881CEF" w:rsidRPr="005F79F7">
        <w:t>.</w:t>
      </w:r>
      <w:r w:rsidR="006F6ADC" w:rsidRPr="005F79F7">
        <w:t xml:space="preserve"> The study estimated changes in heat-</w:t>
      </w:r>
      <w:r w:rsidR="003260B0" w:rsidRPr="005F79F7">
        <w:t>related</w:t>
      </w:r>
      <w:r w:rsidR="006F6ADC" w:rsidRPr="005F79F7">
        <w:t xml:space="preserve"> mortality ass</w:t>
      </w:r>
      <w:r w:rsidR="003260B0" w:rsidRPr="005F79F7">
        <w:t>ociated with urban greening</w:t>
      </w:r>
      <w:r w:rsidR="00C1278D" w:rsidRPr="005F79F7">
        <w:t xml:space="preserve"> and</w:t>
      </w:r>
      <w:r w:rsidR="003260B0" w:rsidRPr="005F79F7">
        <w:t xml:space="preserve"> cool materials</w:t>
      </w:r>
      <w:r w:rsidR="00603327" w:rsidRPr="005F79F7">
        <w:t xml:space="preserve"> to reduce </w:t>
      </w:r>
      <w:r w:rsidR="004D306A" w:rsidRPr="005F79F7">
        <w:t>urban heat and</w:t>
      </w:r>
      <w:r w:rsidR="00582D92" w:rsidRPr="005F79F7">
        <w:t xml:space="preserve"> </w:t>
      </w:r>
      <w:r w:rsidR="001B4119" w:rsidRPr="005F79F7">
        <w:t>air-conditioning demand for electricity</w:t>
      </w:r>
      <w:r w:rsidR="004D306A" w:rsidRPr="005F79F7">
        <w:t xml:space="preserve"> </w:t>
      </w:r>
      <w:r w:rsidR="001B4119" w:rsidRPr="005F79F7">
        <w:t>a</w:t>
      </w:r>
      <w:r w:rsidR="0023522C" w:rsidRPr="005F79F7">
        <w:t>nd associated greenhouse gas emissions</w:t>
      </w:r>
      <w:r w:rsidR="001B4119" w:rsidRPr="005F79F7">
        <w:t xml:space="preserve">. </w:t>
      </w:r>
      <w:r w:rsidR="009A7C56" w:rsidRPr="005F79F7">
        <w:t>The final study assessed</w:t>
      </w:r>
      <w:r w:rsidR="004E5FE6" w:rsidRPr="005F79F7">
        <w:t xml:space="preserve"> the health outcomes of various diets with different greenhouse gas emissions footprints to identify potential health co-benefits from environmentally sustainable dietary choices</w:t>
      </w:r>
      <w:r w:rsidR="009C32D3" w:rsidRPr="005F79F7">
        <w:t xml:space="preserve"> </w:t>
      </w:r>
      <w:r w:rsidR="008F3D14" w:rsidRPr="008F3D14">
        <w:rPr>
          <w:rFonts w:cs="Arial"/>
        </w:rPr>
        <w:fldChar w:fldCharType="begin"/>
      </w:r>
      <w:r w:rsidR="008F3D14" w:rsidRPr="008F3D14">
        <w:rPr>
          <w:rFonts w:cs="Arial"/>
        </w:rPr>
        <w:instrText xml:space="preserve"> ADDIN EN.CITE &lt;EndNote&gt;&lt;Cite&gt;&lt;Author&gt;Ridoutt&lt;/Author&gt;&lt;Year&gt;2021&lt;/Year&gt;&lt;RecNum&gt;124&lt;/RecNum&gt;&lt;DisplayText&gt;(Ridoutt et al. 2021)&lt;/DisplayText&gt;&lt;record&gt;&lt;rec-number&gt;124&lt;/rec-number&gt;&lt;foreign-keys&gt;&lt;key app="EN" db-id="2tvvdsaevdpwwzex5pfxx0p5f9d225t9sw5e" timestamp="1722069773"&gt;124&lt;/key&gt;&lt;/foreign-keys&gt;&lt;ref-type name="Journal Article"&gt;17&lt;/ref-type&gt;&lt;contributors&gt;&lt;authors&gt;&lt;author&gt;Ridoutt, Bradley&lt;/author&gt;&lt;author&gt;Baird, Danielle&lt;/author&gt;&lt;author&gt;Hendrie, Gilly A&lt;/author&gt;&lt;/authors&gt;&lt;/contributors&gt;&lt;titles&gt;&lt;title&gt;Diets within environmental limits: The climate impact of current and recommended Australian diets&lt;/title&gt;&lt;secondary-title&gt;Nutrients&lt;/secondary-title&gt;&lt;/titles&gt;&lt;periodical&gt;&lt;full-title&gt;Nutrients&lt;/full-title&gt;&lt;/periodical&gt;&lt;pages&gt;1122&lt;/pages&gt;&lt;volume&gt;13&lt;/volume&gt;&lt;keywords&gt;&lt;keyword&gt;climate change&lt;/keyword&gt;&lt;keyword&gt;dietary guidelines&lt;/keyword&gt;&lt;keyword&gt;diet quality&lt;/keyword&gt;&lt;keyword&gt;discretionary food&lt;/keyword&gt;&lt;keyword&gt;greenhouse gas&lt;/keyword&gt;&lt;keyword&gt;emissions&lt;/keyword&gt;&lt;keyword&gt;GWP*&lt;/keyword&gt;&lt;keyword&gt;life cycle assessment&lt;/keyword&gt;&lt;keyword&gt;planetary boundaries&lt;/keyword&gt;&lt;keyword&gt;sustainable diet&lt;/keyword&gt;&lt;/keywords&gt;&lt;dates&gt;&lt;year&gt;2021&lt;/year&gt;&lt;/dates&gt;&lt;urls&gt;&lt;related-urls&gt;&lt;url&gt;https://doi.org/10.3390/nu13041122&lt;/url&gt;&lt;/related-urls&gt;&lt;/urls&gt;&lt;/record&gt;&lt;/Cite&gt;&lt;/EndNote&gt;</w:instrText>
      </w:r>
      <w:r w:rsidR="008F3D14" w:rsidRPr="008F3D14">
        <w:rPr>
          <w:rFonts w:cs="Arial"/>
        </w:rPr>
        <w:fldChar w:fldCharType="separate"/>
      </w:r>
      <w:r w:rsidR="008F3D14" w:rsidRPr="008F3D14">
        <w:rPr>
          <w:rFonts w:cs="Arial"/>
          <w:noProof/>
        </w:rPr>
        <w:t>(Ridoutt et al. 2021)</w:t>
      </w:r>
      <w:r w:rsidR="008F3D14" w:rsidRPr="008F3D14">
        <w:rPr>
          <w:rFonts w:cs="Arial"/>
        </w:rPr>
        <w:fldChar w:fldCharType="end"/>
      </w:r>
      <w:r w:rsidR="008F3D14" w:rsidRPr="005F79F7">
        <w:t xml:space="preserve">. </w:t>
      </w:r>
      <w:r w:rsidR="005236C4" w:rsidRPr="005F79F7">
        <w:t xml:space="preserve"> </w:t>
      </w:r>
    </w:p>
    <w:p w14:paraId="0D175AD2" w14:textId="15D02109" w:rsidR="00152D6B" w:rsidRPr="005F79F7" w:rsidRDefault="009805A6" w:rsidP="005F79F7">
      <w:r w:rsidRPr="005F79F7">
        <w:t>There were three non-systematic reviews, two of which featured only a small number of Australian studies</w:t>
      </w:r>
      <w:r w:rsidR="00D31D04" w:rsidRPr="005F79F7">
        <w:t xml:space="preserve"> </w:t>
      </w:r>
      <w:r w:rsidR="00D31D04" w:rsidRPr="005D06DD">
        <w:rPr>
          <w:rFonts w:cs="Arial"/>
        </w:rPr>
        <w:fldChar w:fldCharType="begin">
          <w:fldData xml:space="preserve">PEVuZE5vdGU+PENpdGU+PEF1dGhvcj5HaWxlcy1Db3J0aTwvQXV0aG9yPjxZZWFyPjIwMTA8L1ll
YXI+PFJlY051bT4xNDwvUmVjTnVtPjxEaXNwbGF5VGV4dD4oR2lsZXMtQ29ydGkgZXQgYWwuIDIw
MTA7IFdpbGxhbmQgZXQgYWwuIDIwMTUpPC9EaXNwbGF5VGV4dD48cmVjb3JkPjxyZWMtbnVtYmVy
PjE0PC9yZWMtbnVtYmVyPjxmb3JlaWduLWtleXM+PGtleSBhcHA9IkVOIiBkYi1pZD0iMnR2dmRz
YWV2ZHB3d3pleDVwZnh4MHA1ZjlkMjI1dDlzdzVlIiB0aW1lc3RhbXA9IjE3MTUxNjE0MTgiPjE0
PC9rZXk+PC9mb3JlaWduLWtleXM+PHJlZi10eXBlIG5hbWU9IkpvdXJuYWwgQXJ0aWNsZSI+MTc8
L3JlZi10eXBlPjxjb250cmlidXRvcnM+PGF1dGhvcnM+PGF1dGhvcj5HaWxlcy1Db3J0aSwgQmls
bGllPC9hdXRob3I+PGF1dGhvcj5Gb3N0ZXIsIFNhcmFoPC9hdXRob3I+PGF1dGhvcj5TaGlsdG9u
LCBUcmV2b3I8L2F1dGhvcj48YXV0aG9yPkZhbGNvbmVyLCBSeWFuPC9hdXRob3I+PC9hdXRob3Jz
PjwvY29udHJpYnV0b3JzPjx0aXRsZXM+PHRpdGxlPlRoZSBjby1iZW5lZml0cyBmb3IgaGVhbHRo
IG9mIGludmVzdGluZyBpbiBhY3RpdmUgdHJhbnNwb3J0YXRpb248L3RpdGxlPjxzZWNvbmRhcnkt
dGl0bGU+TmV3IFNvdXRoIFdhbGVzIFB1YmxpYyBIZWFsdGggQnVsbGV0aW48L3NlY29uZGFyeS10
aXRsZT48L3RpdGxlcz48cGVyaW9kaWNhbD48ZnVsbC10aXRsZT5OZXcgU291dGggV2FsZXMgcHVi
bGljIGhlYWx0aCBidWxsZXRpbjwvZnVsbC10aXRsZT48L3BlcmlvZGljYWw+PHBhZ2VzPjEyMi0x
Mjc8L3BhZ2VzPjx2b2x1bWU+MjE8L3ZvbHVtZT48bnVtYmVyPjUtNjwvbnVtYmVyPjxkYXRlcz48
eWVhcj4yMDEwPC95ZWFyPjwvZGF0ZXM+PHB1Yi1sb2NhdGlvbj5BdXN0cmFsaWE8L3B1Yi1sb2Nh
dGlvbj48cHVibGlzaGVyPk5TVyBIZWFsdGggRGVwdDwvcHVibGlzaGVyPjxhY2Nlc3Npb24tbnVt
PjIwNjM3MTY4PC9hY2Nlc3Npb24tbnVtPjx1cmxzPjxyZWxhdGVkLXVybHM+PHVybD5odHRwczov
L2V6cHJveHkuY2FuYmVycmEuZWR1LmF1L2xvZ2luP3VybD1odHRwczovL3NlYXJjaC5lYnNjb2hv
c3QuY29tL2xvZ2luLmFzcHg/ZGlyZWN0PXRydWUmYW1wO2RiPWNtZWRtJmFtcDtBTj0yMDYzNzE2
OCZhbXA7c2l0ZT1laG9zdC1saXZlPC91cmw+PHVybD5odHRwczovL3d3dy5wdWJsaXNoLmNzaXJv
LmF1L25iL3BkZi9OQjEwMDI3PC91cmw+PC9yZWxhdGVkLXVybHM+PC91cmxzPjxlbGVjdHJvbmlj
LXJlc291cmNlLW51bT4xMC4xMDcxL05CMTAwMjc8L2VsZWN0cm9uaWMtcmVzb3VyY2UtbnVtPjwv
cmVjb3JkPjwvQ2l0ZT48Q2l0ZT48QXV0aG9yPldpbGxhbmQ8L0F1dGhvcj48WWVhcj4yMDE1PC9Z
ZWFyPjxSZWNOdW0+NDY8L1JlY051bT48cmVjb3JkPjxyZWMtbnVtYmVyPjQ2PC9yZWMtbnVtYmVy
Pjxmb3JlaWduLWtleXM+PGtleSBhcHA9IkVOIiBkYi1pZD0iMnR2dmRzYWV2ZHB3d3pleDVwZnh4
MHA1ZjlkMjI1dDlzdzVlIiB0aW1lc3RhbXA9IjE3MTUxNjE0MTgiPjQ2PC9rZXk+PC9mb3JlaWdu
LWtleXM+PHJlZi10eXBlIG5hbWU9IkpvdXJuYWwgQXJ0aWNsZSI+MTc8L3JlZi10eXBlPjxjb250
cmlidXRvcnM+PGF1dGhvcnM+PGF1dGhvcj5XaWxsYW5kLCBOaWNvbGE8L2F1dGhvcj48YXV0aG9y
PlJpZGxleSwgSWFuPC9hdXRob3I+PGF1dGhvcj5NYWxsZXIsIENlY2lseTwvYXV0aG9yPjwvYXV0
aG9ycz48L2NvbnRyaWJ1dG9ycz48dGl0bGVzPjx0aXRsZT5Ub3dhcmRzIGV4cGxhaW5pbmcgdGhl
IGhlYWx0aCBpbXBhY3RzIG9mIHJlc2lkZW50aWFsIGVuZXJneSBlZmZpY2llbmN5IGludGVydmVu
dGlvbnMgLSBBIHJlYWxpc3QgcmV2aWV3LiBQYXJ0IDE6IFBhdGh3YXlzPC90aXRsZT48c2Vjb25k
YXJ5LXRpdGxlPlNvY2lhbCBTY2llbmNlIGFuZCBNZWRpY2luZTwvc2Vjb25kYXJ5LXRpdGxlPjwv
dGl0bGVzPjxwZXJpb2RpY2FsPjxmdWxsLXRpdGxlPlNvY2lhbCBTY2llbmNlIGFuZCBNZWRpY2lu
ZTwvZnVsbC10aXRsZT48L3BlcmlvZGljYWw+PHBhZ2VzPjE5MS0yMDE8L3BhZ2VzPjx2b2x1bWU+
MTMzPC92b2x1bWU+PGRhdGVzPjx5ZWFyPjIwMTU8L3llYXI+PC9kYXRlcz48cHViLWxvY2F0aW9u
PkVuZ2xhbmQ8L3B1Yi1sb2NhdGlvbj48cHVibGlzaGVyPlBlcmdhbW9uPC9wdWJsaXNoZXI+PGFj
Y2Vzc2lvbi1udW0+MjU2ODc0MDI8L2FjY2Vzc2lvbi1udW0+PHVybHM+PHJlbGF0ZWQtdXJscz48
dXJsPmh0dHBzOi8vZXpwcm94eS5jYW5iZXJyYS5lZHUuYXUvbG9naW4/dXJsPWh0dHBzOi8vc2Vh
cmNoLmVic2NvaG9zdC5jb20vbG9naW4uYXNweD9kaXJlY3Q9dHJ1ZSZhbXA7ZGI9Y21lZG0mYW1w
O0FOPTI1Njg3NDAyJmFtcDtzaXRlPWVob3N0LWxpdmU8L3VybD48dXJsPmh0dHBzOi8vd3d3LnNj
aWVuY2VkaXJlY3QuY29tL3NjaWVuY2UvYXJ0aWNsZS9waWkvUzAyNzc5NTM2MTUwMDA4OFg/dmlh
JTNEaWh1YjwvdXJsPjwvcmVsYXRlZC11cmxzPjwvdXJscz48ZWxlY3Ryb25pYy1yZXNvdXJjZS1u
dW0+MTAuMTAxNi9qLnNvY3NjaW1lZC4yMDE1LjAyLjAwNTwvZWxlY3Ryb25pYy1yZXNvdXJjZS1u
dW0+PC9yZWNvcmQ+PC9DaXRlPjwvRW5kTm90ZT5=
</w:fldData>
        </w:fldChar>
      </w:r>
      <w:r w:rsidR="00D31D04">
        <w:rPr>
          <w:rFonts w:cs="Arial"/>
        </w:rPr>
        <w:instrText xml:space="preserve"> ADDIN EN.CITE </w:instrText>
      </w:r>
      <w:r w:rsidR="00D31D04">
        <w:rPr>
          <w:rFonts w:cs="Arial"/>
        </w:rPr>
        <w:fldChar w:fldCharType="begin">
          <w:fldData xml:space="preserve">PEVuZE5vdGU+PENpdGU+PEF1dGhvcj5HaWxlcy1Db3J0aTwvQXV0aG9yPjxZZWFyPjIwMTA8L1ll
YXI+PFJlY051bT4xNDwvUmVjTnVtPjxEaXNwbGF5VGV4dD4oR2lsZXMtQ29ydGkgZXQgYWwuIDIw
MTA7IFdpbGxhbmQgZXQgYWwuIDIwMTUpPC9EaXNwbGF5VGV4dD48cmVjb3JkPjxyZWMtbnVtYmVy
PjE0PC9yZWMtbnVtYmVyPjxmb3JlaWduLWtleXM+PGtleSBhcHA9IkVOIiBkYi1pZD0iMnR2dmRz
YWV2ZHB3d3pleDVwZnh4MHA1ZjlkMjI1dDlzdzVlIiB0aW1lc3RhbXA9IjE3MTUxNjE0MTgiPjE0
PC9rZXk+PC9mb3JlaWduLWtleXM+PHJlZi10eXBlIG5hbWU9IkpvdXJuYWwgQXJ0aWNsZSI+MTc8
L3JlZi10eXBlPjxjb250cmlidXRvcnM+PGF1dGhvcnM+PGF1dGhvcj5HaWxlcy1Db3J0aSwgQmls
bGllPC9hdXRob3I+PGF1dGhvcj5Gb3N0ZXIsIFNhcmFoPC9hdXRob3I+PGF1dGhvcj5TaGlsdG9u
LCBUcmV2b3I8L2F1dGhvcj48YXV0aG9yPkZhbGNvbmVyLCBSeWFuPC9hdXRob3I+PC9hdXRob3Jz
PjwvY29udHJpYnV0b3JzPjx0aXRsZXM+PHRpdGxlPlRoZSBjby1iZW5lZml0cyBmb3IgaGVhbHRo
IG9mIGludmVzdGluZyBpbiBhY3RpdmUgdHJhbnNwb3J0YXRpb248L3RpdGxlPjxzZWNvbmRhcnkt
dGl0bGU+TmV3IFNvdXRoIFdhbGVzIFB1YmxpYyBIZWFsdGggQnVsbGV0aW48L3NlY29uZGFyeS10
aXRsZT48L3RpdGxlcz48cGVyaW9kaWNhbD48ZnVsbC10aXRsZT5OZXcgU291dGggV2FsZXMgcHVi
bGljIGhlYWx0aCBidWxsZXRpbjwvZnVsbC10aXRsZT48L3BlcmlvZGljYWw+PHBhZ2VzPjEyMi0x
Mjc8L3BhZ2VzPjx2b2x1bWU+MjE8L3ZvbHVtZT48bnVtYmVyPjUtNjwvbnVtYmVyPjxkYXRlcz48
eWVhcj4yMDEwPC95ZWFyPjwvZGF0ZXM+PHB1Yi1sb2NhdGlvbj5BdXN0cmFsaWE8L3B1Yi1sb2Nh
dGlvbj48cHVibGlzaGVyPk5TVyBIZWFsdGggRGVwdDwvcHVibGlzaGVyPjxhY2Nlc3Npb24tbnVt
PjIwNjM3MTY4PC9hY2Nlc3Npb24tbnVtPjx1cmxzPjxyZWxhdGVkLXVybHM+PHVybD5odHRwczov
L2V6cHJveHkuY2FuYmVycmEuZWR1LmF1L2xvZ2luP3VybD1odHRwczovL3NlYXJjaC5lYnNjb2hv
c3QuY29tL2xvZ2luLmFzcHg/ZGlyZWN0PXRydWUmYW1wO2RiPWNtZWRtJmFtcDtBTj0yMDYzNzE2
OCZhbXA7c2l0ZT1laG9zdC1saXZlPC91cmw+PHVybD5odHRwczovL3d3dy5wdWJsaXNoLmNzaXJv
LmF1L25iL3BkZi9OQjEwMDI3PC91cmw+PC9yZWxhdGVkLXVybHM+PC91cmxzPjxlbGVjdHJvbmlj
LXJlc291cmNlLW51bT4xMC4xMDcxL05CMTAwMjc8L2VsZWN0cm9uaWMtcmVzb3VyY2UtbnVtPjwv
cmVjb3JkPjwvQ2l0ZT48Q2l0ZT48QXV0aG9yPldpbGxhbmQ8L0F1dGhvcj48WWVhcj4yMDE1PC9Z
ZWFyPjxSZWNOdW0+NDY8L1JlY051bT48cmVjb3JkPjxyZWMtbnVtYmVyPjQ2PC9yZWMtbnVtYmVy
Pjxmb3JlaWduLWtleXM+PGtleSBhcHA9IkVOIiBkYi1pZD0iMnR2dmRzYWV2ZHB3d3pleDVwZnh4
MHA1ZjlkMjI1dDlzdzVlIiB0aW1lc3RhbXA9IjE3MTUxNjE0MTgiPjQ2PC9rZXk+PC9mb3JlaWdu
LWtleXM+PHJlZi10eXBlIG5hbWU9IkpvdXJuYWwgQXJ0aWNsZSI+MTc8L3JlZi10eXBlPjxjb250
cmlidXRvcnM+PGF1dGhvcnM+PGF1dGhvcj5XaWxsYW5kLCBOaWNvbGE8L2F1dGhvcj48YXV0aG9y
PlJpZGxleSwgSWFuPC9hdXRob3I+PGF1dGhvcj5NYWxsZXIsIENlY2lseTwvYXV0aG9yPjwvYXV0
aG9ycz48L2NvbnRyaWJ1dG9ycz48dGl0bGVzPjx0aXRsZT5Ub3dhcmRzIGV4cGxhaW5pbmcgdGhl
IGhlYWx0aCBpbXBhY3RzIG9mIHJlc2lkZW50aWFsIGVuZXJneSBlZmZpY2llbmN5IGludGVydmVu
dGlvbnMgLSBBIHJlYWxpc3QgcmV2aWV3LiBQYXJ0IDE6IFBhdGh3YXlzPC90aXRsZT48c2Vjb25k
YXJ5LXRpdGxlPlNvY2lhbCBTY2llbmNlIGFuZCBNZWRpY2luZTwvc2Vjb25kYXJ5LXRpdGxlPjwv
dGl0bGVzPjxwZXJpb2RpY2FsPjxmdWxsLXRpdGxlPlNvY2lhbCBTY2llbmNlIGFuZCBNZWRpY2lu
ZTwvZnVsbC10aXRsZT48L3BlcmlvZGljYWw+PHBhZ2VzPjE5MS0yMDE8L3BhZ2VzPjx2b2x1bWU+
MTMzPC92b2x1bWU+PGRhdGVzPjx5ZWFyPjIwMTU8L3llYXI+PC9kYXRlcz48cHViLWxvY2F0aW9u
PkVuZ2xhbmQ8L3B1Yi1sb2NhdGlvbj48cHVibGlzaGVyPlBlcmdhbW9uPC9wdWJsaXNoZXI+PGFj
Y2Vzc2lvbi1udW0+MjU2ODc0MDI8L2FjY2Vzc2lvbi1udW0+PHVybHM+PHJlbGF0ZWQtdXJscz48
dXJsPmh0dHBzOi8vZXpwcm94eS5jYW5iZXJyYS5lZHUuYXUvbG9naW4/dXJsPWh0dHBzOi8vc2Vh
cmNoLmVic2NvaG9zdC5jb20vbG9naW4uYXNweD9kaXJlY3Q9dHJ1ZSZhbXA7ZGI9Y21lZG0mYW1w
O0FOPTI1Njg3NDAyJmFtcDtzaXRlPWVob3N0LWxpdmU8L3VybD48dXJsPmh0dHBzOi8vd3d3LnNj
aWVuY2VkaXJlY3QuY29tL3NjaWVuY2UvYXJ0aWNsZS9waWkvUzAyNzc5NTM2MTUwMDA4OFg/dmlh
JTNEaWh1YjwvdXJsPjwvcmVsYXRlZC11cmxzPjwvdXJscz48ZWxlY3Ryb25pYy1yZXNvdXJjZS1u
dW0+MTAuMTAxNi9qLnNvY3NjaW1lZC4yMDE1LjAyLjAwNTwvZWxlY3Ryb25pYy1yZXNvdXJjZS1u
dW0+PC9yZWNvcmQ+PC9DaXRlPjwvRW5kTm90ZT5=
</w:fldData>
        </w:fldChar>
      </w:r>
      <w:r w:rsidR="00D31D04">
        <w:rPr>
          <w:rFonts w:cs="Arial"/>
        </w:rPr>
        <w:instrText xml:space="preserve"> ADDIN EN.CITE.DATA </w:instrText>
      </w:r>
      <w:r w:rsidR="00D31D04">
        <w:rPr>
          <w:rFonts w:cs="Arial"/>
        </w:rPr>
      </w:r>
      <w:r w:rsidR="00D31D04">
        <w:rPr>
          <w:rFonts w:cs="Arial"/>
        </w:rPr>
        <w:fldChar w:fldCharType="end"/>
      </w:r>
      <w:r w:rsidR="00D31D04" w:rsidRPr="005D06DD">
        <w:rPr>
          <w:rFonts w:cs="Arial"/>
        </w:rPr>
      </w:r>
      <w:r w:rsidR="00D31D04" w:rsidRPr="005D06DD">
        <w:rPr>
          <w:rFonts w:cs="Arial"/>
        </w:rPr>
        <w:fldChar w:fldCharType="separate"/>
      </w:r>
      <w:r w:rsidR="00D31D04">
        <w:rPr>
          <w:rFonts w:cs="Arial"/>
          <w:noProof/>
        </w:rPr>
        <w:t>(Giles-Corti et al. 2010; Willand et al. 2015)</w:t>
      </w:r>
      <w:r w:rsidR="00D31D04" w:rsidRPr="005D06DD">
        <w:rPr>
          <w:rFonts w:cs="Arial"/>
        </w:rPr>
        <w:fldChar w:fldCharType="end"/>
      </w:r>
      <w:r w:rsidR="000646AF" w:rsidRPr="005F79F7">
        <w:t xml:space="preserve">. </w:t>
      </w:r>
      <w:r w:rsidR="002222F5" w:rsidRPr="005F79F7">
        <w:t>Th</w:t>
      </w:r>
      <w:r w:rsidRPr="005F79F7">
        <w:t>e third</w:t>
      </w:r>
      <w:r w:rsidR="002222F5" w:rsidRPr="005F79F7">
        <w:t xml:space="preserve"> review</w:t>
      </w:r>
      <w:r w:rsidRPr="005F79F7">
        <w:t xml:space="preserve"> </w:t>
      </w:r>
      <w:r w:rsidR="00096CFA" w:rsidRPr="005F79F7">
        <w:t xml:space="preserve">included policy documents from the Australian Government and </w:t>
      </w:r>
      <w:r w:rsidR="000713A7" w:rsidRPr="005F79F7">
        <w:t xml:space="preserve">from </w:t>
      </w:r>
      <w:r w:rsidR="00096CFA" w:rsidRPr="005F79F7">
        <w:t>state and territory governments</w:t>
      </w:r>
      <w:r w:rsidR="00833FB6" w:rsidRPr="005F79F7">
        <w:t xml:space="preserve"> </w:t>
      </w:r>
      <w:r w:rsidR="00410260" w:rsidRPr="005D06DD">
        <w:rPr>
          <w:rFonts w:cs="Arial"/>
        </w:rPr>
        <w:fldChar w:fldCharType="begin"/>
      </w:r>
      <w:r w:rsidR="00410260">
        <w:rPr>
          <w:rFonts w:cs="Arial"/>
        </w:rPr>
        <w:instrText xml:space="preserve"> ADDIN EN.CITE &lt;EndNote&gt;&lt;Cite&gt;&lt;Author&gt;Delany-Crowe&lt;/Author&gt;&lt;Year&gt;2019&lt;/Year&gt;&lt;RecNum&gt;9&lt;/RecNum&gt;&lt;DisplayText&gt;(Delany-Crowe et al. 2019)&lt;/DisplayText&gt;&lt;record&gt;&lt;rec-number&gt;9&lt;/rec-number&gt;&lt;foreign-keys&gt;&lt;key app="EN" db-id="2tvvdsaevdpwwzex5pfxx0p5f9d225t9sw5e" timestamp="1715161418"&gt;9&lt;/key&gt;&lt;/foreign-keys&gt;&lt;ref-type name="Journal Article"&gt;17&lt;/ref-type&gt;&lt;contributors&gt;&lt;authors&gt;&lt;author&gt;Delany-Crowe, Toni&lt;/author&gt;&lt;author&gt;Marinova, Dora&lt;/author&gt;&lt;author&gt;Fisher, Matt&lt;/author&gt;&lt;author&gt;McGreevy, Michael&lt;/author&gt;&lt;author&gt;Baum, Fran&lt;/author&gt;&lt;/authors&gt;&lt;/contributors&gt;&lt;titles&gt;&lt;title&gt;Australian policies on water management and climate change: are they supporting the sustainable development goals and improved health and well-being?&lt;/title&gt;&lt;secondary-title&gt;Globalization and health&lt;/secondary-title&gt;&lt;/titles&gt;&lt;periodical&gt;&lt;full-title&gt;Globalization and health&lt;/full-title&gt;&lt;/periodical&gt;&lt;pages&gt;68&lt;/pages&gt;&lt;volume&gt;15&lt;/volume&gt;&lt;number&gt;1&lt;/number&gt;&lt;dates&gt;&lt;year&gt;2019&lt;/year&gt;&lt;/dates&gt;&lt;pub-location&gt;England&lt;/pub-location&gt;&lt;publisher&gt;BioMed Central&lt;/publisher&gt;&lt;accession-num&gt;31847858&lt;/accession-num&gt;&lt;urls&gt;&lt;related-urls&gt;&lt;url&gt;https://ezproxy.canberra.edu.au/login?url=https://search.ebscohost.com/login.aspx?direct=true&amp;amp;db=cmedm&amp;amp;AN=31847858&amp;amp;site=ehost-live&lt;/url&gt;&lt;url&gt;https://www.ncbi.nlm.nih.gov/pmc/articles/PMC6918614/pdf/12992_2019_Article_509.pdf&lt;/url&gt;&lt;/related-urls&gt;&lt;/urls&gt;&lt;electronic-resource-num&gt;10.1186/s12992-019-0509-3&lt;/electronic-resource-num&gt;&lt;/record&gt;&lt;/Cite&gt;&lt;/EndNote&gt;</w:instrText>
      </w:r>
      <w:r w:rsidR="00410260" w:rsidRPr="005D06DD">
        <w:rPr>
          <w:rFonts w:cs="Arial"/>
        </w:rPr>
        <w:fldChar w:fldCharType="separate"/>
      </w:r>
      <w:r w:rsidR="00410260">
        <w:rPr>
          <w:rFonts w:cs="Arial"/>
          <w:noProof/>
        </w:rPr>
        <w:t>(Delany-Crowe et al. 2019)</w:t>
      </w:r>
      <w:r w:rsidR="00410260" w:rsidRPr="005D06DD">
        <w:rPr>
          <w:rFonts w:cs="Arial"/>
        </w:rPr>
        <w:fldChar w:fldCharType="end"/>
      </w:r>
      <w:r w:rsidR="00410260" w:rsidRPr="005F79F7">
        <w:t>. There were no eligible systematic reviews.</w:t>
      </w:r>
      <w:r w:rsidR="00E62BC0" w:rsidRPr="005F79F7">
        <w:t xml:space="preserve"> </w:t>
      </w:r>
      <w:r w:rsidR="00410260" w:rsidRPr="005F79F7">
        <w:t xml:space="preserve">The </w:t>
      </w:r>
      <w:r w:rsidR="007D4E53" w:rsidRPr="005F79F7">
        <w:t>topics</w:t>
      </w:r>
      <w:r w:rsidR="00410260" w:rsidRPr="005F79F7">
        <w:t xml:space="preserve"> covered by the three reviews </w:t>
      </w:r>
      <w:r w:rsidR="00205A2C" w:rsidRPr="005F79F7">
        <w:t xml:space="preserve">were </w:t>
      </w:r>
      <w:r w:rsidR="00911D49" w:rsidRPr="005F79F7">
        <w:t>investment into active transport</w:t>
      </w:r>
      <w:r w:rsidR="007D4E53" w:rsidRPr="005F79F7">
        <w:t xml:space="preserve"> </w:t>
      </w:r>
      <w:r w:rsidR="007D4E53" w:rsidRPr="005D06DD">
        <w:rPr>
          <w:rFonts w:cs="Arial"/>
        </w:rPr>
        <w:fldChar w:fldCharType="begin"/>
      </w:r>
      <w:r w:rsidR="007D4E53">
        <w:rPr>
          <w:rFonts w:cs="Arial"/>
        </w:rPr>
        <w:instrText xml:space="preserve"> ADDIN EN.CITE &lt;EndNote&gt;&lt;Cite&gt;&lt;Author&gt;Giles-Corti&lt;/Author&gt;&lt;Year&gt;2010&lt;/Year&gt;&lt;RecNum&gt;14&lt;/RecNum&gt;&lt;DisplayText&gt;(Giles-Corti et al. 2010)&lt;/DisplayText&gt;&lt;record&gt;&lt;rec-number&gt;14&lt;/rec-number&gt;&lt;foreign-keys&gt;&lt;key app="EN" db-id="2tvvdsaevdpwwzex5pfxx0p5f9d225t9sw5e" timestamp="1715161418"&gt;14&lt;/key&gt;&lt;/foreign-keys&gt;&lt;ref-type name="Journal Article"&gt;17&lt;/ref-type&gt;&lt;contributors&gt;&lt;authors&gt;&lt;author&gt;Giles-Corti, Billie&lt;/author&gt;&lt;author&gt;Foster, Sarah&lt;/author&gt;&lt;author&gt;Shilton, Trevor&lt;/author&gt;&lt;author&gt;Falconer, Ryan&lt;/author&gt;&lt;/authors&gt;&lt;/contributors&gt;&lt;titles&gt;&lt;title&gt;The co-benefits for health of investing in active transportation&lt;/title&gt;&lt;secondary-title&gt;New South Wales Public Health Bulletin&lt;/secondary-title&gt;&lt;/titles&gt;&lt;periodical&gt;&lt;full-title&gt;New South Wales public health bulletin&lt;/full-title&gt;&lt;/periodical&gt;&lt;pages&gt;122-127&lt;/pages&gt;&lt;volume&gt;21&lt;/volume&gt;&lt;number&gt;5-6&lt;/number&gt;&lt;dates&gt;&lt;year&gt;2010&lt;/year&gt;&lt;/dates&gt;&lt;pub-location&gt;Australia&lt;/pub-location&gt;&lt;publisher&gt;NSW Health Dept&lt;/publisher&gt;&lt;accession-num&gt;20637168&lt;/accession-num&gt;&lt;urls&gt;&lt;related-urls&gt;&lt;url&gt;https://ezproxy.canberra.edu.au/login?url=https://search.ebscohost.com/login.aspx?direct=true&amp;amp;db=cmedm&amp;amp;AN=20637168&amp;amp;site=ehost-live&lt;/url&gt;&lt;url&gt;https://www.publish.csiro.au/nb/pdf/NB10027&lt;/url&gt;&lt;/related-urls&gt;&lt;/urls&gt;&lt;electronic-resource-num&gt;10.1071/NB10027&lt;/electronic-resource-num&gt;&lt;/record&gt;&lt;/Cite&gt;&lt;/EndNote&gt;</w:instrText>
      </w:r>
      <w:r w:rsidR="007D4E53" w:rsidRPr="005D06DD">
        <w:rPr>
          <w:rFonts w:cs="Arial"/>
        </w:rPr>
        <w:fldChar w:fldCharType="separate"/>
      </w:r>
      <w:r w:rsidR="007D4E53">
        <w:rPr>
          <w:rFonts w:cs="Arial"/>
          <w:noProof/>
        </w:rPr>
        <w:t>(Giles-Corti et al. 2010)</w:t>
      </w:r>
      <w:r w:rsidR="007D4E53" w:rsidRPr="005D06DD">
        <w:rPr>
          <w:rFonts w:cs="Arial"/>
        </w:rPr>
        <w:fldChar w:fldCharType="end"/>
      </w:r>
      <w:r w:rsidR="007D4E53" w:rsidRPr="005F79F7">
        <w:t xml:space="preserve">, residential energy efficiency interventions </w:t>
      </w:r>
      <w:r w:rsidR="007D4E53" w:rsidRPr="005D06DD">
        <w:rPr>
          <w:rFonts w:cs="Arial"/>
        </w:rPr>
        <w:fldChar w:fldCharType="begin"/>
      </w:r>
      <w:r w:rsidR="007D4E53">
        <w:rPr>
          <w:rFonts w:cs="Arial"/>
        </w:rPr>
        <w:instrText xml:space="preserve"> ADDIN EN.CITE &lt;EndNote&gt;&lt;Cite&gt;&lt;Author&gt;Willand&lt;/Author&gt;&lt;Year&gt;2015&lt;/Year&gt;&lt;RecNum&gt;46&lt;/RecNum&gt;&lt;DisplayText&gt;(Willand et al. 2015)&lt;/DisplayText&gt;&lt;record&gt;&lt;rec-number&gt;46&lt;/rec-number&gt;&lt;foreign-keys&gt;&lt;key app="EN" db-id="2tvvdsaevdpwwzex5pfxx0p5f9d225t9sw5e" timestamp="1715161418"&gt;46&lt;/key&gt;&lt;/foreign-keys&gt;&lt;ref-type name="Journal Article"&gt;17&lt;/ref-type&gt;&lt;contributors&gt;&lt;authors&gt;&lt;author&gt;Willand, Nicola&lt;/author&gt;&lt;author&gt;Ridley, Ian&lt;/author&gt;&lt;author&gt;Maller, Cecily&lt;/author&gt;&lt;/authors&gt;&lt;/contributors&gt;&lt;titles&gt;&lt;title&gt;Towards explaining the health impacts of residential energy efficiency interventions - A realist review. Part 1: Pathways&lt;/title&gt;&lt;secondary-title&gt;Social Science and Medicine&lt;/secondary-title&gt;&lt;/titles&gt;&lt;periodical&gt;&lt;full-title&gt;Social Science and Medicine&lt;/full-title&gt;&lt;/periodical&gt;&lt;pages&gt;191-201&lt;/pages&gt;&lt;volume&gt;133&lt;/volume&gt;&lt;dates&gt;&lt;year&gt;2015&lt;/year&gt;&lt;/dates&gt;&lt;pub-location&gt;England&lt;/pub-location&gt;&lt;publisher&gt;Pergamon&lt;/publisher&gt;&lt;accession-num&gt;25687402&lt;/accession-num&gt;&lt;urls&gt;&lt;related-urls&gt;&lt;url&gt;https://ezproxy.canberra.edu.au/login?url=https://search.ebscohost.com/login.aspx?direct=true&amp;amp;db=cmedm&amp;amp;AN=25687402&amp;amp;site=ehost-live&lt;/url&gt;&lt;url&gt;https://www.sciencedirect.com/science/article/pii/S027795361500088X?via%3Dihub&lt;/url&gt;&lt;/related-urls&gt;&lt;/urls&gt;&lt;electronic-resource-num&gt;10.1016/j.socscimed.2015.02.005&lt;/electronic-resource-num&gt;&lt;/record&gt;&lt;/Cite&gt;&lt;/EndNote&gt;</w:instrText>
      </w:r>
      <w:r w:rsidR="007D4E53" w:rsidRPr="005D06DD">
        <w:rPr>
          <w:rFonts w:cs="Arial"/>
        </w:rPr>
        <w:fldChar w:fldCharType="separate"/>
      </w:r>
      <w:r w:rsidR="007D4E53">
        <w:rPr>
          <w:rFonts w:cs="Arial"/>
          <w:noProof/>
        </w:rPr>
        <w:t>(Willand et al. 2015)</w:t>
      </w:r>
      <w:r w:rsidR="007D4E53" w:rsidRPr="005D06DD">
        <w:rPr>
          <w:rFonts w:cs="Arial"/>
        </w:rPr>
        <w:fldChar w:fldCharType="end"/>
      </w:r>
      <w:r w:rsidR="007D4E53" w:rsidRPr="005F79F7">
        <w:t xml:space="preserve">, and </w:t>
      </w:r>
      <w:r w:rsidR="00E62BC0" w:rsidRPr="005F79F7">
        <w:t>implementation of water management policies</w:t>
      </w:r>
      <w:r w:rsidR="007B2B53" w:rsidRPr="005F79F7">
        <w:t xml:space="preserve"> </w:t>
      </w:r>
      <w:r w:rsidR="00F54EDD" w:rsidRPr="005F79F7">
        <w:t>to</w:t>
      </w:r>
      <w:r w:rsidR="00E31F7E" w:rsidRPr="005F79F7">
        <w:t xml:space="preserve"> improve health and wellbeing </w:t>
      </w:r>
      <w:r w:rsidR="007D4E53" w:rsidRPr="005D06DD">
        <w:rPr>
          <w:rFonts w:cs="Arial"/>
        </w:rPr>
        <w:fldChar w:fldCharType="begin"/>
      </w:r>
      <w:r w:rsidR="007D4E53">
        <w:rPr>
          <w:rFonts w:cs="Arial"/>
        </w:rPr>
        <w:instrText xml:space="preserve"> ADDIN EN.CITE &lt;EndNote&gt;&lt;Cite&gt;&lt;Author&gt;Delany-Crowe&lt;/Author&gt;&lt;Year&gt;2019&lt;/Year&gt;&lt;RecNum&gt;9&lt;/RecNum&gt;&lt;DisplayText&gt;(Delany-Crowe et al. 2019)&lt;/DisplayText&gt;&lt;record&gt;&lt;rec-number&gt;9&lt;/rec-number&gt;&lt;foreign-keys&gt;&lt;key app="EN" db-id="2tvvdsaevdpwwzex5pfxx0p5f9d225t9sw5e" timestamp="1715161418"&gt;9&lt;/key&gt;&lt;/foreign-keys&gt;&lt;ref-type name="Journal Article"&gt;17&lt;/ref-type&gt;&lt;contributors&gt;&lt;authors&gt;&lt;author&gt;Delany-Crowe, Toni&lt;/author&gt;&lt;author&gt;Marinova, Dora&lt;/author&gt;&lt;author&gt;Fisher, Matt&lt;/author&gt;&lt;author&gt;McGreevy, Michael&lt;/author&gt;&lt;author&gt;Baum, Fran&lt;/author&gt;&lt;/authors&gt;&lt;/contributors&gt;&lt;titles&gt;&lt;title&gt;Australian policies on water management and climate change: are they supporting the sustainable development goals and improved health and well-being?&lt;/title&gt;&lt;secondary-title&gt;Globalization and health&lt;/secondary-title&gt;&lt;/titles&gt;&lt;periodical&gt;&lt;full-title&gt;Globalization and health&lt;/full-title&gt;&lt;/periodical&gt;&lt;pages&gt;68&lt;/pages&gt;&lt;volume&gt;15&lt;/volume&gt;&lt;number&gt;1&lt;/number&gt;&lt;dates&gt;&lt;year&gt;2019&lt;/year&gt;&lt;/dates&gt;&lt;pub-location&gt;England&lt;/pub-location&gt;&lt;publisher&gt;BioMed Central&lt;/publisher&gt;&lt;accession-num&gt;31847858&lt;/accession-num&gt;&lt;urls&gt;&lt;related-urls&gt;&lt;url&gt;https://ezproxy.canberra.edu.au/login?url=https://search.ebscohost.com/login.aspx?direct=true&amp;amp;db=cmedm&amp;amp;AN=31847858&amp;amp;site=ehost-live&lt;/url&gt;&lt;url&gt;https://www.ncbi.nlm.nih.gov/pmc/articles/PMC6918614/pdf/12992_2019_Article_509.pdf&lt;/url&gt;&lt;/related-urls&gt;&lt;/urls&gt;&lt;electronic-resource-num&gt;10.1186/s12992-019-0509-3&lt;/electronic-resource-num&gt;&lt;/record&gt;&lt;/Cite&gt;&lt;/EndNote&gt;</w:instrText>
      </w:r>
      <w:r w:rsidR="007D4E53" w:rsidRPr="005D06DD">
        <w:rPr>
          <w:rFonts w:cs="Arial"/>
        </w:rPr>
        <w:fldChar w:fldCharType="separate"/>
      </w:r>
      <w:r w:rsidR="007D4E53">
        <w:rPr>
          <w:rFonts w:cs="Arial"/>
          <w:noProof/>
        </w:rPr>
        <w:t>(Delany-Crowe et al. 2019)</w:t>
      </w:r>
      <w:r w:rsidR="007D4E53" w:rsidRPr="005D06DD">
        <w:rPr>
          <w:rFonts w:cs="Arial"/>
        </w:rPr>
        <w:fldChar w:fldCharType="end"/>
      </w:r>
      <w:r w:rsidR="00033B48" w:rsidRPr="005F79F7">
        <w:t>.</w:t>
      </w:r>
    </w:p>
    <w:p w14:paraId="368A1568" w14:textId="13FEDD48" w:rsidR="00152D6B" w:rsidRPr="00152D6B" w:rsidRDefault="00152D6B" w:rsidP="00152D6B">
      <w:pPr>
        <w:pStyle w:val="Heading3"/>
      </w:pPr>
      <w:bookmarkStart w:id="76" w:name="_Toc178262928"/>
      <w:r>
        <w:lastRenderedPageBreak/>
        <w:t xml:space="preserve">4.3.2 </w:t>
      </w:r>
      <w:r w:rsidR="007B3561">
        <w:t xml:space="preserve">Thematic </w:t>
      </w:r>
      <w:r>
        <w:t>mapping</w:t>
      </w:r>
      <w:bookmarkEnd w:id="76"/>
    </w:p>
    <w:p w14:paraId="4D778767" w14:textId="54424566" w:rsidR="00A66064" w:rsidRPr="005F79F7" w:rsidRDefault="001322A3" w:rsidP="005F79F7">
      <w:r w:rsidRPr="005F79F7">
        <w:t xml:space="preserve">The four primary studies have been thematically grouped by </w:t>
      </w:r>
      <w:r w:rsidR="004E3344" w:rsidRPr="005F79F7">
        <w:t xml:space="preserve">economic </w:t>
      </w:r>
      <w:r w:rsidR="00873AD4" w:rsidRPr="005F79F7">
        <w:t xml:space="preserve">sector (Table 7) </w:t>
      </w:r>
      <w:r w:rsidRPr="005F79F7">
        <w:t xml:space="preserve">to provide a framework for understanding the types of interventions included in Theme </w:t>
      </w:r>
      <w:r w:rsidR="00873AD4" w:rsidRPr="005F79F7">
        <w:t>3</w:t>
      </w:r>
      <w:r w:rsidRPr="005F79F7">
        <w:t xml:space="preserve">. </w:t>
      </w:r>
    </w:p>
    <w:p w14:paraId="553E3CCC" w14:textId="0ABED673" w:rsidR="006C420F" w:rsidRDefault="006C420F" w:rsidP="006C420F">
      <w:pPr>
        <w:pStyle w:val="Caption"/>
      </w:pPr>
      <w:bookmarkStart w:id="77" w:name="_Toc181092278"/>
      <w:r>
        <w:t xml:space="preserve">Table </w:t>
      </w:r>
      <w:r w:rsidR="00E919E8">
        <w:fldChar w:fldCharType="begin"/>
      </w:r>
      <w:r w:rsidR="00E919E8">
        <w:instrText xml:space="preserve"> SEQ Table \* ARABIC </w:instrText>
      </w:r>
      <w:r w:rsidR="00E919E8">
        <w:fldChar w:fldCharType="separate"/>
      </w:r>
      <w:r>
        <w:rPr>
          <w:noProof/>
        </w:rPr>
        <w:t>7</w:t>
      </w:r>
      <w:r w:rsidR="00E919E8">
        <w:rPr>
          <w:noProof/>
        </w:rPr>
        <w:fldChar w:fldCharType="end"/>
      </w:r>
      <w:r>
        <w:t xml:space="preserve">. Theme 3 primary studies grouped by </w:t>
      </w:r>
      <w:r w:rsidR="006443FC">
        <w:t xml:space="preserve">economic </w:t>
      </w:r>
      <w:r>
        <w:t>sector</w:t>
      </w:r>
      <w:bookmarkEnd w:id="77"/>
    </w:p>
    <w:tbl>
      <w:tblPr>
        <w:tblStyle w:val="TableGrid"/>
        <w:tblW w:w="0" w:type="auto"/>
        <w:tblLook w:val="04A0" w:firstRow="1" w:lastRow="0" w:firstColumn="1" w:lastColumn="0" w:noHBand="0" w:noVBand="1"/>
      </w:tblPr>
      <w:tblGrid>
        <w:gridCol w:w="1580"/>
        <w:gridCol w:w="1580"/>
        <w:gridCol w:w="1594"/>
        <w:gridCol w:w="1579"/>
        <w:gridCol w:w="1581"/>
        <w:gridCol w:w="1578"/>
      </w:tblGrid>
      <w:tr w:rsidR="00D47BE9" w14:paraId="5ADF37DA" w14:textId="77777777" w:rsidTr="00506956">
        <w:trPr>
          <w:cnfStyle w:val="100000000000" w:firstRow="1" w:lastRow="0" w:firstColumn="0" w:lastColumn="0" w:oddVBand="0" w:evenVBand="0" w:oddHBand="0" w:evenHBand="0" w:firstRowFirstColumn="0" w:firstRowLastColumn="0" w:lastRowFirstColumn="0" w:lastRowLastColumn="0"/>
          <w:tblHeader/>
        </w:trPr>
        <w:tc>
          <w:tcPr>
            <w:tcW w:w="9492" w:type="dxa"/>
            <w:gridSpan w:val="6"/>
          </w:tcPr>
          <w:p w14:paraId="7FCF9DA1" w14:textId="77777777" w:rsidR="00D47BE9" w:rsidRPr="005F79F7" w:rsidRDefault="00D47BE9" w:rsidP="005F79F7">
            <w:r w:rsidRPr="005F79F7">
              <w:t>Sector</w:t>
            </w:r>
          </w:p>
        </w:tc>
      </w:tr>
      <w:tr w:rsidR="00D47BE9" w14:paraId="4B7B3298" w14:textId="77777777" w:rsidTr="00506956">
        <w:trPr>
          <w:cnfStyle w:val="000000100000" w:firstRow="0" w:lastRow="0" w:firstColumn="0" w:lastColumn="0" w:oddVBand="0" w:evenVBand="0" w:oddHBand="1" w:evenHBand="0" w:firstRowFirstColumn="0" w:firstRowLastColumn="0" w:lastRowFirstColumn="0" w:lastRowLastColumn="0"/>
        </w:trPr>
        <w:tc>
          <w:tcPr>
            <w:tcW w:w="1582" w:type="dxa"/>
            <w:shd w:val="clear" w:color="auto" w:fill="C5FFEF" w:themeFill="background2" w:themeFillTint="33"/>
          </w:tcPr>
          <w:p w14:paraId="406E8488" w14:textId="77777777" w:rsidR="00D47BE9" w:rsidRDefault="00D47BE9">
            <w:r>
              <w:t>Agriculture and food</w:t>
            </w:r>
          </w:p>
        </w:tc>
        <w:tc>
          <w:tcPr>
            <w:tcW w:w="1582" w:type="dxa"/>
            <w:shd w:val="clear" w:color="auto" w:fill="C5FFEF" w:themeFill="background2" w:themeFillTint="33"/>
          </w:tcPr>
          <w:p w14:paraId="6ADF232E" w14:textId="77777777" w:rsidR="00D47BE9" w:rsidRDefault="00D47BE9">
            <w:r>
              <w:t>Built environment (incl. housing and urban planning)</w:t>
            </w:r>
          </w:p>
        </w:tc>
        <w:tc>
          <w:tcPr>
            <w:tcW w:w="1582" w:type="dxa"/>
            <w:shd w:val="clear" w:color="auto" w:fill="C5FFEF" w:themeFill="background2" w:themeFillTint="33"/>
          </w:tcPr>
          <w:p w14:paraId="0D558A62" w14:textId="77777777" w:rsidR="00D47BE9" w:rsidRDefault="00D47BE9">
            <w:r>
              <w:t>Education, training and communication</w:t>
            </w:r>
          </w:p>
        </w:tc>
        <w:tc>
          <w:tcPr>
            <w:tcW w:w="1582" w:type="dxa"/>
            <w:shd w:val="clear" w:color="auto" w:fill="C5FFEF" w:themeFill="background2" w:themeFillTint="33"/>
          </w:tcPr>
          <w:p w14:paraId="25AA9005" w14:textId="77777777" w:rsidR="00D47BE9" w:rsidRDefault="00D47BE9">
            <w:r>
              <w:t>Energy and electricity</w:t>
            </w:r>
          </w:p>
        </w:tc>
        <w:tc>
          <w:tcPr>
            <w:tcW w:w="1582" w:type="dxa"/>
            <w:shd w:val="clear" w:color="auto" w:fill="C5FFEF" w:themeFill="background2" w:themeFillTint="33"/>
          </w:tcPr>
          <w:p w14:paraId="1B63CF0F" w14:textId="77777777" w:rsidR="00D47BE9" w:rsidRDefault="00D47BE9">
            <w:r>
              <w:t>Land and water environmental management</w:t>
            </w:r>
          </w:p>
        </w:tc>
        <w:tc>
          <w:tcPr>
            <w:tcW w:w="1582" w:type="dxa"/>
            <w:shd w:val="clear" w:color="auto" w:fill="C5FFEF" w:themeFill="background2" w:themeFillTint="33"/>
          </w:tcPr>
          <w:p w14:paraId="5F0B319D" w14:textId="77777777" w:rsidR="00D47BE9" w:rsidRDefault="00D47BE9">
            <w:r>
              <w:t>Travel and transport</w:t>
            </w:r>
          </w:p>
        </w:tc>
      </w:tr>
      <w:tr w:rsidR="00D47BE9" w14:paraId="570E9EEF" w14:textId="77777777" w:rsidTr="00506956">
        <w:tc>
          <w:tcPr>
            <w:tcW w:w="1582" w:type="dxa"/>
          </w:tcPr>
          <w:p w14:paraId="5050D3E6" w14:textId="5ED63567" w:rsidR="00D47BE9" w:rsidRPr="005F79F7" w:rsidRDefault="001A74B5" w:rsidP="00FE572C">
            <w:pPr>
              <w:pStyle w:val="Tabletextleft"/>
            </w:pPr>
            <w:r w:rsidRPr="005F79F7">
              <w:fldChar w:fldCharType="begin"/>
            </w:r>
            <w:r w:rsidRPr="005F79F7">
              <w:instrText xml:space="preserve"> ADDIN EN.CITE &lt;EndNote&gt;&lt;Cite&gt;&lt;Author&gt;Ridoutt&lt;/Author&gt;&lt;Year&gt;2021&lt;/Year&gt;&lt;RecNum&gt;124&lt;/RecNum&gt;&lt;DisplayText&gt;(Ridoutt et al. 2021)&lt;/DisplayText&gt;&lt;record&gt;&lt;rec-number&gt;124&lt;/rec-number&gt;&lt;foreign-keys&gt;&lt;key app="EN" db-id="2tvvdsaevdpwwzex5pfxx0p5f9d225t9sw5e" timestamp="1722069773"&gt;124&lt;/key&gt;&lt;/foreign-keys&gt;&lt;ref-type name="Journal Article"&gt;17&lt;/ref-type&gt;&lt;contributors&gt;&lt;authors&gt;&lt;author&gt;Ridoutt, Bradley&lt;/author&gt;&lt;author&gt;Baird, Danielle&lt;/author&gt;&lt;author&gt;Hendrie, Gilly A&lt;/author&gt;&lt;/authors&gt;&lt;/contributors&gt;&lt;titles&gt;&lt;title&gt;Diets within environmental limits: The climate impact of current and recommended Australian diets&lt;/title&gt;&lt;secondary-title&gt;Nutrients&lt;/secondary-title&gt;&lt;/titles&gt;&lt;periodical&gt;&lt;full-title&gt;Nutrients&lt;/full-title&gt;&lt;/periodical&gt;&lt;pages&gt;1122&lt;/pages&gt;&lt;volume&gt;13&lt;/volume&gt;&lt;keywords&gt;&lt;keyword&gt;climate change&lt;/keyword&gt;&lt;keyword&gt;dietary guidelines&lt;/keyword&gt;&lt;keyword&gt;diet quality&lt;/keyword&gt;&lt;keyword&gt;discretionary food&lt;/keyword&gt;&lt;keyword&gt;greenhouse gas&lt;/keyword&gt;&lt;keyword&gt;emissions&lt;/keyword&gt;&lt;keyword&gt;GWP*&lt;/keyword&gt;&lt;keyword&gt;life cycle assessment&lt;/keyword&gt;&lt;keyword&gt;planetary boundaries&lt;/keyword&gt;&lt;keyword&gt;sustainable diet&lt;/keyword&gt;&lt;/keywords&gt;&lt;dates&gt;&lt;year&gt;2021&lt;/year&gt;&lt;/dates&gt;&lt;urls&gt;&lt;related-urls&gt;&lt;url&gt;https://doi.org/10.3390/nu13041122&lt;/url&gt;&lt;/related-urls&gt;&lt;/urls&gt;&lt;/record&gt;&lt;/Cite&gt;&lt;/EndNote&gt;</w:instrText>
            </w:r>
            <w:r w:rsidRPr="005F79F7">
              <w:fldChar w:fldCharType="separate"/>
            </w:r>
            <w:r w:rsidRPr="005F79F7">
              <w:t>(</w:t>
            </w:r>
            <w:proofErr w:type="spellStart"/>
            <w:r w:rsidRPr="005F79F7">
              <w:t>Ridoutt</w:t>
            </w:r>
            <w:proofErr w:type="spellEnd"/>
            <w:r w:rsidRPr="005F79F7">
              <w:t xml:space="preserve"> et al. 2021)</w:t>
            </w:r>
            <w:r w:rsidRPr="005F79F7">
              <w:fldChar w:fldCharType="end"/>
            </w:r>
            <w:r w:rsidR="000F55E4" w:rsidRPr="005F79F7">
              <w:t xml:space="preserve"> </w:t>
            </w:r>
          </w:p>
        </w:tc>
        <w:tc>
          <w:tcPr>
            <w:tcW w:w="1582" w:type="dxa"/>
          </w:tcPr>
          <w:p w14:paraId="47DE00DC" w14:textId="38B0B814" w:rsidR="00D47BE9" w:rsidRPr="005F79F7" w:rsidRDefault="002C2BDB" w:rsidP="00FE572C">
            <w:pPr>
              <w:pStyle w:val="Tabletextleft"/>
            </w:pPr>
            <w:r w:rsidRPr="005F79F7">
              <w:fldChar w:fldCharType="begin"/>
            </w:r>
            <w:r w:rsidRPr="005F79F7">
              <w:instrText xml:space="preserve"> ADDIN EN.CITE &lt;EndNote&gt;&lt;Cite&gt;&lt;Author&gt;Haddad&lt;/Author&gt;&lt;Year&gt;2020&lt;/Year&gt;&lt;RecNum&gt;15&lt;/RecNum&gt;&lt;DisplayText&gt;(Haddad et al. 2020)&lt;/DisplayText&gt;&lt;record&gt;&lt;rec-number&gt;15&lt;/rec-number&gt;&lt;foreign-keys&gt;&lt;key app="EN" db-id="2tvvdsaevdpwwzex5pfxx0p5f9d225t9sw5e" timestamp="1715161418"&gt;15&lt;/key&gt;&lt;/foreign-keys&gt;&lt;ref-type name="Journal Article"&gt;17&lt;/ref-type&gt;&lt;contributors&gt;&lt;authors&gt;&lt;author&gt;Haddad, Shamila&lt;/author&gt;&lt;author&gt;Paolini, Riccardo&lt;/author&gt;&lt;author&gt;Ulpiani, Giulia&lt;/author&gt;&lt;author&gt;Synnefa, Afroditi&lt;/author&gt;&lt;author&gt;Hatvani-Kovacs, Gertrud&lt;/author&gt;&lt;author&gt;Garshasbi, Samira&lt;/author&gt;&lt;author&gt;Fox, Jonathan&lt;/author&gt;&lt;author&gt;Vasilakopoulou, Konstantina&lt;/author&gt;&lt;author&gt;Nield, Lawrence&lt;/author&gt;&lt;author&gt;Santamouris, Mattheos&lt;/author&gt;&lt;/authors&gt;&lt;/contributors&gt;&lt;titles&gt;&lt;title&gt;Holistic approach to assess co-benefits of local climate mitigation in a hot humid region of Australia&lt;/title&gt;&lt;secondary-title&gt;Scientific Reports&lt;/secondary-title&gt;&lt;/titles&gt;&lt;periodical&gt;&lt;full-title&gt;Scientific reports&lt;/full-title&gt;&lt;/periodical&gt;&lt;pages&gt;14216&lt;/pages&gt;&lt;volume&gt;10&lt;/volume&gt;&lt;number&gt;1&lt;/number&gt;&lt;dates&gt;&lt;year&gt;2020&lt;/year&gt;&lt;/dates&gt;&lt;pub-location&gt;England&lt;/pub-location&gt;&lt;publisher&gt;Nature Publishing Group&lt;/publisher&gt;&lt;accession-num&gt;32848173&lt;/accession-num&gt;&lt;urls&gt;&lt;related-urls&gt;&lt;url&gt;https://ezproxy.canberra.edu.au/login?url=https://search.ebscohost.com/login.aspx?direct=true&amp;amp;db=cmedm&amp;amp;AN=32848173&amp;amp;site=ehost-live&lt;/url&gt;&lt;url&gt;https://www.ncbi.nlm.nih.gov/pmc/articles/PMC7450084/pdf/41598_2020_Article_71148.pdf&lt;/url&gt;&lt;/related-urls&gt;&lt;/urls&gt;&lt;electronic-resource-num&gt;10.1038/s41598-020-71148-x&lt;/electronic-resource-num&gt;&lt;/record&gt;&lt;/Cite&gt;&lt;/EndNote&gt;</w:instrText>
            </w:r>
            <w:r w:rsidRPr="005F79F7">
              <w:fldChar w:fldCharType="separate"/>
            </w:r>
            <w:r w:rsidRPr="005F79F7">
              <w:t>(Haddad et al. 2020)</w:t>
            </w:r>
            <w:r w:rsidRPr="005F79F7">
              <w:fldChar w:fldCharType="end"/>
            </w:r>
          </w:p>
        </w:tc>
        <w:tc>
          <w:tcPr>
            <w:tcW w:w="1582" w:type="dxa"/>
          </w:tcPr>
          <w:p w14:paraId="2AD3DDC0" w14:textId="77777777" w:rsidR="00D47BE9" w:rsidRPr="00CD74EC" w:rsidRDefault="00D47BE9" w:rsidP="00FE572C">
            <w:pPr>
              <w:pStyle w:val="Tabletextleft"/>
            </w:pPr>
          </w:p>
        </w:tc>
        <w:tc>
          <w:tcPr>
            <w:tcW w:w="1582" w:type="dxa"/>
          </w:tcPr>
          <w:p w14:paraId="1CEEE2D2" w14:textId="77777777" w:rsidR="00D47BE9" w:rsidRPr="00CD74EC" w:rsidRDefault="00D47BE9" w:rsidP="00FE572C">
            <w:pPr>
              <w:pStyle w:val="Tabletextleft"/>
            </w:pPr>
          </w:p>
        </w:tc>
        <w:tc>
          <w:tcPr>
            <w:tcW w:w="1582" w:type="dxa"/>
          </w:tcPr>
          <w:p w14:paraId="50949457" w14:textId="77777777" w:rsidR="00D47BE9" w:rsidRPr="005F79F7" w:rsidRDefault="00CF257F" w:rsidP="00FE572C">
            <w:pPr>
              <w:pStyle w:val="Tabletextleft"/>
            </w:pPr>
            <w:r w:rsidRPr="005F79F7">
              <w:fldChar w:fldCharType="begin"/>
            </w:r>
            <w:r w:rsidRPr="005F79F7">
              <w:instrText xml:space="preserve"> ADDIN EN.CITE &lt;EndNote&gt;&lt;Cite&gt;&lt;Author&gt;Burgess&lt;/Author&gt;&lt;Year&gt;2009&lt;/Year&gt;&lt;RecNum&gt;90&lt;/RecNum&gt;&lt;DisplayText&gt;(Burgess et al. 2009)&lt;/DisplayText&gt;&lt;record&gt;&lt;rec-number&gt;90&lt;/rec-number&gt;&lt;foreign-keys&gt;&lt;key app="EN" db-id="2tvvdsaevdpwwzex5pfxx0p5f9d225t9sw5e" timestamp="1718976587"&gt;90&lt;/key&gt;&lt;/foreign-keys&gt;&lt;ref-type name="Journal Article"&gt;17&lt;/ref-type&gt;&lt;contributors&gt;&lt;authors&gt;&lt;author&gt;Burgess, Christopher P.&lt;/author&gt;&lt;author&gt;Johnston, Fay H.&lt;/author&gt;&lt;author&gt;Berry, Helen L.&lt;/author&gt;&lt;author&gt;McDonnell, Joseph&lt;/author&gt;&lt;author&gt;Yibarbuk, Dean&lt;/author&gt;&lt;author&gt;Gunabarra, Charlie&lt;/author&gt;&lt;author&gt;Mileran, Albert&lt;/author&gt;&lt;author&gt;Bailie, Ross S.&lt;/author&gt;&lt;/authors&gt;&lt;/contributors&gt;&lt;titles&gt;&lt;title&gt;Healthy country, healthy people: the relationship between Indigenous health status and “caring for country”&lt;/title&gt;&lt;secondary-title&gt;The Medical Journal of Australia&lt;/secondary-title&gt;&lt;/titles&gt;&lt;periodical&gt;&lt;full-title&gt;The Medical journal of Australia&lt;/full-title&gt;&lt;/periodical&gt;&lt;pages&gt;567-572&lt;/pages&gt;&lt;volume&gt;190&lt;/volume&gt;&lt;number&gt;10&lt;/number&gt;&lt;keywords&gt;&lt;keyword&gt;Indigenous health&lt;/keyword&gt;&lt;keyword&gt;Environment and public health&lt;/keyword&gt;&lt;/keywords&gt;&lt;dates&gt;&lt;year&gt;2009&lt;/year&gt;&lt;pub-dates&gt;&lt;date&gt;2009/05/01&lt;/date&gt;&lt;/pub-dates&gt;&lt;/dates&gt;&lt;publisher&gt;John Wiley &amp;amp; Sons, Ltd&lt;/publisher&gt;&lt;isbn&gt;0025-729X&lt;/isbn&gt;&lt;urls&gt;&lt;related-urls&gt;&lt;url&gt;https://doi.org/10.5694/j.1326-5377.2009.tb02566.x&lt;/url&gt;&lt;/related-urls&gt;&lt;/urls&gt;&lt;electronic-resource-num&gt;https://doi.org/10.5694/j.1326-5377.2009.tb02566.x&lt;/electronic-resource-num&gt;&lt;access-date&gt;2024/06/21&lt;/access-date&gt;&lt;/record&gt;&lt;/Cite&gt;&lt;/EndNote&gt;</w:instrText>
            </w:r>
            <w:r w:rsidRPr="005F79F7">
              <w:fldChar w:fldCharType="separate"/>
            </w:r>
            <w:r w:rsidRPr="005F79F7">
              <w:t>(Burgess et al. 2009)</w:t>
            </w:r>
            <w:r w:rsidRPr="005F79F7">
              <w:fldChar w:fldCharType="end"/>
            </w:r>
          </w:p>
          <w:p w14:paraId="1380647D" w14:textId="6F0BC0D8" w:rsidR="000F55E4" w:rsidRPr="005F79F7" w:rsidRDefault="000F55E4" w:rsidP="00FE572C">
            <w:pPr>
              <w:pStyle w:val="Tabletextleft"/>
            </w:pPr>
            <w:r w:rsidRPr="005F79F7">
              <w:fldChar w:fldCharType="begin"/>
            </w:r>
            <w:r w:rsidRPr="005F79F7">
              <w:instrText xml:space="preserve"> ADDIN EN.CITE &lt;EndNote&gt;&lt;Cite&gt;&lt;Author&gt;Schultz&lt;/Author&gt;&lt;Year&gt;2018&lt;/Year&gt;&lt;RecNum&gt;89&lt;/RecNum&gt;&lt;DisplayText&gt;(Schultz et al. 2018)&lt;/DisplayText&gt;&lt;record&gt;&lt;rec-number&gt;89&lt;/rec-number&gt;&lt;foreign-keys&gt;&lt;key app="EN" db-id="2tvvdsaevdpwwzex5pfxx0p5f9d225t9sw5e" timestamp="1718976430"&gt;89&lt;/key&gt;&lt;/foreign-keys&gt;&lt;ref-type name="Journal Article"&gt;17&lt;/ref-type&gt;&lt;contributors&gt;&lt;authors&gt;&lt;author&gt;Schultz, Rosalie&lt;/author&gt;&lt;author&gt;Abbott, Tammy&lt;/author&gt;&lt;author&gt;Yamaguchi, Jessica&lt;/author&gt;&lt;author&gt;Cairney, Sheree&lt;/author&gt;&lt;/authors&gt;&lt;/contributors&gt;&lt;titles&gt;&lt;title&gt;Indigenous land management as primary health care: qualitative analysis from the Interplay research project in remote Australia&lt;/title&gt;&lt;secondary-title&gt;BMC Health Services Research&lt;/secondary-title&gt;&lt;/titles&gt;&lt;periodical&gt;&lt;full-title&gt;BMC Health Services Research&lt;/full-title&gt;&lt;/periodical&gt;&lt;pages&gt;960&lt;/pages&gt;&lt;volume&gt;18&lt;/volume&gt;&lt;number&gt;1&lt;/number&gt;&lt;dates&gt;&lt;year&gt;2018&lt;/year&gt;&lt;pub-dates&gt;&lt;date&gt;2018/12/12&lt;/date&gt;&lt;/pub-dates&gt;&lt;/dates&gt;&lt;isbn&gt;1472-6963&lt;/isbn&gt;&lt;urls&gt;&lt;related-urls&gt;&lt;url&gt;https://doi.org/10.1186/s12913-018-3764-8&lt;/url&gt;&lt;/related-urls&gt;&lt;/urls&gt;&lt;electronic-resource-num&gt;10.1186/s12913-018-3764-8&lt;/electronic-resource-num&gt;&lt;/record&gt;&lt;/Cite&gt;&lt;/EndNote&gt;</w:instrText>
            </w:r>
            <w:r w:rsidRPr="005F79F7">
              <w:fldChar w:fldCharType="separate"/>
            </w:r>
            <w:r w:rsidRPr="005F79F7">
              <w:t>(Schultz et al. 2018)</w:t>
            </w:r>
            <w:r w:rsidRPr="005F79F7">
              <w:fldChar w:fldCharType="end"/>
            </w:r>
          </w:p>
        </w:tc>
        <w:tc>
          <w:tcPr>
            <w:tcW w:w="1582" w:type="dxa"/>
          </w:tcPr>
          <w:p w14:paraId="3F9BCCDA" w14:textId="77777777" w:rsidR="00D47BE9" w:rsidRPr="00CD74EC" w:rsidRDefault="00D47BE9" w:rsidP="00FE572C">
            <w:pPr>
              <w:pStyle w:val="Tabletextleft"/>
            </w:pPr>
          </w:p>
        </w:tc>
      </w:tr>
      <w:tr w:rsidR="00CD74EC" w14:paraId="02A26DA1" w14:textId="77777777" w:rsidTr="00506956">
        <w:trPr>
          <w:cnfStyle w:val="000000100000" w:firstRow="0" w:lastRow="0" w:firstColumn="0" w:lastColumn="0" w:oddVBand="0" w:evenVBand="0" w:oddHBand="1" w:evenHBand="0" w:firstRowFirstColumn="0" w:firstRowLastColumn="0" w:lastRowFirstColumn="0" w:lastRowLastColumn="0"/>
        </w:trPr>
        <w:tc>
          <w:tcPr>
            <w:tcW w:w="1582" w:type="dxa"/>
          </w:tcPr>
          <w:p w14:paraId="7CC73DA2" w14:textId="6FE3F8ED" w:rsidR="00CD74EC" w:rsidRDefault="00D304A2" w:rsidP="00FE572C">
            <w:pPr>
              <w:pStyle w:val="Tabletextleft"/>
            </w:pPr>
            <w:r>
              <w:t>1</w:t>
            </w:r>
          </w:p>
        </w:tc>
        <w:tc>
          <w:tcPr>
            <w:tcW w:w="1582" w:type="dxa"/>
          </w:tcPr>
          <w:p w14:paraId="029476E0" w14:textId="17D17D22" w:rsidR="00CD74EC" w:rsidRDefault="00D304A2" w:rsidP="00FE572C">
            <w:pPr>
              <w:pStyle w:val="Tabletextleft"/>
            </w:pPr>
            <w:r>
              <w:t>1</w:t>
            </w:r>
          </w:p>
        </w:tc>
        <w:tc>
          <w:tcPr>
            <w:tcW w:w="1582" w:type="dxa"/>
          </w:tcPr>
          <w:p w14:paraId="14A12F24" w14:textId="5ABA3D85" w:rsidR="00CD74EC" w:rsidRDefault="00D304A2" w:rsidP="00FE572C">
            <w:pPr>
              <w:pStyle w:val="Tabletextleft"/>
            </w:pPr>
            <w:r>
              <w:t>0</w:t>
            </w:r>
          </w:p>
        </w:tc>
        <w:tc>
          <w:tcPr>
            <w:tcW w:w="1582" w:type="dxa"/>
          </w:tcPr>
          <w:p w14:paraId="069A41AA" w14:textId="35D6EBB0" w:rsidR="00CD74EC" w:rsidRDefault="00D304A2" w:rsidP="00FE572C">
            <w:pPr>
              <w:pStyle w:val="Tabletextleft"/>
            </w:pPr>
            <w:r>
              <w:t>0</w:t>
            </w:r>
          </w:p>
        </w:tc>
        <w:tc>
          <w:tcPr>
            <w:tcW w:w="1582" w:type="dxa"/>
          </w:tcPr>
          <w:p w14:paraId="66D5C91C" w14:textId="111C86A6" w:rsidR="00CD74EC" w:rsidRDefault="00D304A2" w:rsidP="00FE572C">
            <w:pPr>
              <w:pStyle w:val="Tabletextleft"/>
            </w:pPr>
            <w:r>
              <w:t>2</w:t>
            </w:r>
          </w:p>
        </w:tc>
        <w:tc>
          <w:tcPr>
            <w:tcW w:w="1582" w:type="dxa"/>
          </w:tcPr>
          <w:p w14:paraId="32911369" w14:textId="0E663B44" w:rsidR="00CD74EC" w:rsidRDefault="00D304A2" w:rsidP="00FE572C">
            <w:pPr>
              <w:pStyle w:val="Tabletextleft"/>
            </w:pPr>
            <w:r>
              <w:t>0</w:t>
            </w:r>
          </w:p>
        </w:tc>
      </w:tr>
    </w:tbl>
    <w:p w14:paraId="397BE30B" w14:textId="647B1678" w:rsidR="00726E2D" w:rsidRDefault="00CA4F03" w:rsidP="00CA4F03">
      <w:pPr>
        <w:pStyle w:val="Heading3"/>
      </w:pPr>
      <w:bookmarkStart w:id="78" w:name="_Toc178262929"/>
      <w:r>
        <w:t>4.3.</w:t>
      </w:r>
      <w:r w:rsidR="00152D6B">
        <w:t>3</w:t>
      </w:r>
      <w:r>
        <w:t xml:space="preserve"> </w:t>
      </w:r>
      <w:r w:rsidR="00B70B92">
        <w:t>Research</w:t>
      </w:r>
      <w:r w:rsidR="009F2B78">
        <w:t xml:space="preserve"> gaps</w:t>
      </w:r>
      <w:bookmarkEnd w:id="78"/>
    </w:p>
    <w:p w14:paraId="3EC49145" w14:textId="3F068E77" w:rsidR="00CA4F03" w:rsidRPr="005F79F7" w:rsidRDefault="00CA4F03" w:rsidP="005F79F7">
      <w:r w:rsidRPr="004F3814">
        <w:t xml:space="preserve">The very limited number of primary research studies identified highlights </w:t>
      </w:r>
      <w:r w:rsidR="00B23A2B">
        <w:t>a</w:t>
      </w:r>
      <w:r w:rsidRPr="004F3814">
        <w:t xml:space="preserve"> lack of Australian health co-benefits </w:t>
      </w:r>
      <w:r w:rsidR="005E7CEF">
        <w:t>interventional</w:t>
      </w:r>
      <w:r w:rsidRPr="004F3814">
        <w:t xml:space="preserve"> research, which may </w:t>
      </w:r>
      <w:r w:rsidR="00B23A2B">
        <w:t>limit</w:t>
      </w:r>
      <w:r w:rsidRPr="004F3814">
        <w:t xml:space="preserve"> the ability of policymakers and decision-makers to </w:t>
      </w:r>
      <w:r w:rsidR="006F6FD3" w:rsidRPr="005732F5">
        <w:t>fully</w:t>
      </w:r>
      <w:r w:rsidRPr="005732F5">
        <w:t xml:space="preserve"> consider potential health co-benefits </w:t>
      </w:r>
      <w:r w:rsidR="006F6FD3" w:rsidRPr="005732F5">
        <w:t xml:space="preserve">of emissions reduction policies </w:t>
      </w:r>
      <w:r w:rsidRPr="005732F5">
        <w:rPr>
          <w:rFonts w:asciiTheme="majorHAnsi" w:hAnsiTheme="majorHAnsi" w:cstheme="majorHAnsi"/>
        </w:rPr>
        <w:fldChar w:fldCharType="begin"/>
      </w:r>
      <w:r w:rsidRPr="005732F5">
        <w:rPr>
          <w:rFonts w:asciiTheme="majorHAnsi" w:hAnsiTheme="majorHAnsi" w:cstheme="majorHAnsi"/>
        </w:rPr>
        <w:instrText xml:space="preserve"> ADDIN EN.CITE &lt;EndNote&gt;&lt;Cite&gt;&lt;Author&gt;Workman&lt;/Author&gt;&lt;Year&gt;2016&lt;/Year&gt;&lt;RecNum&gt;70&lt;/RecNum&gt;&lt;DisplayText&gt;(Workman et al. 2016)&lt;/DisplayText&gt;&lt;record&gt;&lt;rec-number&gt;70&lt;/rec-number&gt;&lt;foreign-keys&gt;&lt;key app="EN" db-id="2tvvdsaevdpwwzex5pfxx0p5f9d225t9sw5e" timestamp="1717253172"&gt;70&lt;/key&gt;&lt;/foreign-keys&gt;&lt;ref-type name="Electronic Article"&gt;43&lt;/ref-type&gt;&lt;contributors&gt;&lt;authors&gt;&lt;author&gt;Workman, Annabelle&lt;/author&gt;&lt;author&gt;Blashki, Grant&lt;/author&gt;&lt;author&gt;Karoly, David&lt;/author&gt;&lt;author&gt;Wiseman, John&lt;/author&gt;&lt;/authors&gt;&lt;/contributors&gt;&lt;titles&gt;&lt;title&gt;The Role of Health Co-Benefits in the Development of Australian Climate Change Mitigation Policies&lt;/title&gt;&lt;secondary-title&gt;International Journal of Environmental Research and Public Health&lt;/secondary-title&gt;&lt;/titles&gt;&lt;periodical&gt;&lt;full-title&gt;International Journal of Environmental Research and Public Health&lt;/full-title&gt;&lt;/periodical&gt;&lt;volume&gt;13&lt;/volume&gt;&lt;number&gt;9&lt;/number&gt;&lt;keywords&gt;&lt;keyword&gt;climate change&lt;/keyword&gt;&lt;keyword&gt;mitigation policy&lt;/keyword&gt;&lt;keyword&gt;Australia&lt;/keyword&gt;&lt;keyword&gt;health&lt;/keyword&gt;&lt;keyword&gt;co-benefits&lt;/keyword&gt;&lt;/keywords&gt;&lt;dates&gt;&lt;year&gt;2016&lt;/year&gt;&lt;/dates&gt;&lt;isbn&gt;1660-4601&lt;/isbn&gt;&lt;urls&gt;&lt;/urls&gt;&lt;electronic-resource-num&gt;10.3390/ijerph13090927&lt;/electronic-resource-num&gt;&lt;/record&gt;&lt;/Cite&gt;&lt;/EndNote&gt;</w:instrText>
      </w:r>
      <w:r w:rsidRPr="005732F5">
        <w:rPr>
          <w:rFonts w:asciiTheme="majorHAnsi" w:hAnsiTheme="majorHAnsi" w:cstheme="majorHAnsi"/>
        </w:rPr>
        <w:fldChar w:fldCharType="separate"/>
      </w:r>
      <w:r w:rsidRPr="005732F5">
        <w:rPr>
          <w:rFonts w:asciiTheme="majorHAnsi" w:hAnsiTheme="majorHAnsi" w:cstheme="majorHAnsi"/>
          <w:noProof/>
        </w:rPr>
        <w:t>(Workman et al. 2016)</w:t>
      </w:r>
      <w:r w:rsidRPr="005732F5">
        <w:rPr>
          <w:rFonts w:asciiTheme="majorHAnsi" w:hAnsiTheme="majorHAnsi" w:cstheme="majorHAnsi"/>
        </w:rPr>
        <w:fldChar w:fldCharType="end"/>
      </w:r>
      <w:r w:rsidRPr="005F79F7">
        <w:t xml:space="preserve">. </w:t>
      </w:r>
      <w:r w:rsidR="004D68D4" w:rsidRPr="005732F5">
        <w:t xml:space="preserve">The lack of Australian studies on the health co-benefits of interventions is consistent </w:t>
      </w:r>
      <w:r w:rsidR="004D68D4" w:rsidRPr="005F79F7">
        <w:t>with findings of the</w:t>
      </w:r>
      <w:r w:rsidR="007377F4" w:rsidRPr="005F79F7">
        <w:t xml:space="preserve"> ‘Pathways to a healthy net-zero future’ report of the</w:t>
      </w:r>
      <w:r w:rsidR="007377F4">
        <w:t xml:space="preserve"> Lancet </w:t>
      </w:r>
      <w:r w:rsidR="005E2378">
        <w:t xml:space="preserve">Pathfinder Commission </w:t>
      </w:r>
      <w:r w:rsidR="004D68D4" w:rsidRPr="005F79F7">
        <w:t>which found substantial modelled evidence on health co-benefits of climate change mitigation, but globally very limited evidence on the health co-benefits from implemented mitigation actions</w:t>
      </w:r>
      <w:r w:rsidR="003277A1" w:rsidRPr="005F79F7">
        <w:t xml:space="preserve"> (</w:t>
      </w:r>
      <w:proofErr w:type="spellStart"/>
      <w:r w:rsidR="003277A1" w:rsidRPr="005F79F7">
        <w:t>Whitmee</w:t>
      </w:r>
      <w:proofErr w:type="spellEnd"/>
      <w:r w:rsidR="0029027E" w:rsidRPr="005F79F7">
        <w:t xml:space="preserve"> et al. 2024). </w:t>
      </w:r>
      <w:r w:rsidR="004D68D4" w:rsidRPr="005F79F7">
        <w:t xml:space="preserve"> </w:t>
      </w:r>
    </w:p>
    <w:p w14:paraId="7B32D289" w14:textId="799437E1" w:rsidR="00CA4F03" w:rsidRPr="005F79F7" w:rsidRDefault="00CA4F03" w:rsidP="005F79F7">
      <w:r w:rsidRPr="005F79F7">
        <w:t xml:space="preserve">There </w:t>
      </w:r>
      <w:r w:rsidR="00C528FA" w:rsidRPr="005F79F7">
        <w:t>we</w:t>
      </w:r>
      <w:r w:rsidRPr="005F79F7">
        <w:t>re limited studies</w:t>
      </w:r>
      <w:r w:rsidR="00C528FA" w:rsidRPr="005F79F7">
        <w:t xml:space="preserve"> included in this review</w:t>
      </w:r>
      <w:r w:rsidRPr="005F79F7">
        <w:t xml:space="preserve"> which examine the health co-benefits of mitigation across several sectors</w:t>
      </w:r>
      <w:r w:rsidR="00967AC8" w:rsidRPr="005F79F7">
        <w:t xml:space="preserve"> in Australia</w:t>
      </w:r>
      <w:r w:rsidRPr="005F79F7">
        <w:t>. For instance, international studies have shown that housing interventions improve the thermal properties and ventilation of residential buildings</w:t>
      </w:r>
      <w:r w:rsidR="00A05E18" w:rsidRPr="005F79F7">
        <w:t xml:space="preserve"> (</w:t>
      </w:r>
      <w:r w:rsidR="00927313" w:rsidRPr="005F79F7">
        <w:t>Howden</w:t>
      </w:r>
      <w:r w:rsidR="005D6F00" w:rsidRPr="005F79F7">
        <w:t>-Chapman</w:t>
      </w:r>
      <w:r w:rsidRPr="005F79F7">
        <w:t xml:space="preserve"> </w:t>
      </w:r>
      <w:r w:rsidR="005D6F00" w:rsidRPr="005F79F7">
        <w:t>and Chapman</w:t>
      </w:r>
      <w:r w:rsidR="00246CF7" w:rsidRPr="005F79F7">
        <w:t xml:space="preserve"> 2012)</w:t>
      </w:r>
      <w:r w:rsidR="005D6F00" w:rsidRPr="005F79F7">
        <w:t xml:space="preserve"> </w:t>
      </w:r>
      <w:r w:rsidR="00E64C2B" w:rsidRPr="005F79F7">
        <w:t xml:space="preserve">and </w:t>
      </w:r>
      <w:r w:rsidRPr="005F79F7">
        <w:t xml:space="preserve">can have the greatest potential health benefit for occupants (Milner et al. 2023). </w:t>
      </w:r>
      <w:r w:rsidR="00CC2878" w:rsidRPr="005F79F7">
        <w:t>L</w:t>
      </w:r>
      <w:r w:rsidR="00C528FA" w:rsidRPr="005F79F7">
        <w:t xml:space="preserve">ocal </w:t>
      </w:r>
      <w:r w:rsidRPr="005F79F7">
        <w:t xml:space="preserve">research is needed to </w:t>
      </w:r>
      <w:r w:rsidR="00B62B0A" w:rsidRPr="005F79F7">
        <w:t>better understand</w:t>
      </w:r>
      <w:r w:rsidRPr="005F79F7">
        <w:t xml:space="preserve"> the co-benefits of housing interventions on health and decarbonisation </w:t>
      </w:r>
      <w:r w:rsidR="00306B2A" w:rsidRPr="005F79F7">
        <w:t>in the Australian context</w:t>
      </w:r>
      <w:r w:rsidRPr="005F79F7">
        <w:t>. Future co-benefit studies should also consider exploring the health co-benefits</w:t>
      </w:r>
      <w:r w:rsidR="000A16EB" w:rsidRPr="005F79F7">
        <w:t xml:space="preserve"> of</w:t>
      </w:r>
      <w:r w:rsidR="00981378" w:rsidRPr="005F79F7">
        <w:t xml:space="preserve"> </w:t>
      </w:r>
      <w:r w:rsidR="00C90D46" w:rsidRPr="005F79F7">
        <w:t>interventions for</w:t>
      </w:r>
      <w:r w:rsidRPr="005F79F7">
        <w:t xml:space="preserve"> First Nations people living in remote housing. This may include studies addressing high indoor air temperature, overcrowding, food safety, and energy security. </w:t>
      </w:r>
    </w:p>
    <w:p w14:paraId="5C7DE4AC" w14:textId="4630ABF9" w:rsidR="00CA4F03" w:rsidRPr="005F79F7" w:rsidRDefault="00CA4F03" w:rsidP="005F79F7">
      <w:r w:rsidRPr="005F79F7">
        <w:t xml:space="preserve">In the travel and transport sector, the co-benefits of active travel (e.g. cycling and walking) and public transport interventions have not been </w:t>
      </w:r>
      <w:r w:rsidR="00C90D46" w:rsidRPr="005F79F7">
        <w:t xml:space="preserve">sufficiently </w:t>
      </w:r>
      <w:r w:rsidRPr="005F79F7">
        <w:t xml:space="preserve">studied in Australia. Similarly, there are no </w:t>
      </w:r>
      <w:r w:rsidR="00306B2A" w:rsidRPr="005F79F7">
        <w:t>high</w:t>
      </w:r>
      <w:r w:rsidRPr="005F79F7">
        <w:t>-quality Australian studies on the health co-benefits of sustainable food production and consumption</w:t>
      </w:r>
      <w:r w:rsidR="00243473" w:rsidRPr="005F79F7">
        <w:t>.</w:t>
      </w:r>
      <w:r w:rsidR="0052430C" w:rsidRPr="005F79F7">
        <w:t xml:space="preserve"> </w:t>
      </w:r>
      <w:r w:rsidR="00843E35" w:rsidRPr="005F79F7">
        <w:t>Australian r</w:t>
      </w:r>
      <w:r w:rsidR="00313910" w:rsidRPr="005F79F7">
        <w:t>esearch that</w:t>
      </w:r>
      <w:r w:rsidR="0013752C" w:rsidRPr="005F79F7">
        <w:t xml:space="preserve"> evaluates </w:t>
      </w:r>
      <w:r w:rsidR="000356DD" w:rsidRPr="005F79F7">
        <w:t xml:space="preserve">local </w:t>
      </w:r>
      <w:r w:rsidR="0052430C" w:rsidRPr="005F79F7">
        <w:lastRenderedPageBreak/>
        <w:t xml:space="preserve">interventions </w:t>
      </w:r>
      <w:r w:rsidR="00313910" w:rsidRPr="005F79F7">
        <w:t>from a</w:t>
      </w:r>
      <w:r w:rsidR="004B28D0" w:rsidRPr="005F79F7">
        <w:t xml:space="preserve"> health</w:t>
      </w:r>
      <w:r w:rsidR="00313910" w:rsidRPr="005F79F7">
        <w:t xml:space="preserve"> co-benefit lens</w:t>
      </w:r>
      <w:r w:rsidR="003C6368" w:rsidRPr="005F79F7">
        <w:t xml:space="preserve"> </w:t>
      </w:r>
      <w:r w:rsidR="004B28D0" w:rsidRPr="005F79F7">
        <w:t>may</w:t>
      </w:r>
      <w:r w:rsidR="003C6368" w:rsidRPr="005F79F7">
        <w:t xml:space="preserve"> support implementation of </w:t>
      </w:r>
      <w:r w:rsidR="004B28D0" w:rsidRPr="005F79F7">
        <w:t>sustainable</w:t>
      </w:r>
      <w:r w:rsidR="00A6491E" w:rsidRPr="005F79F7">
        <w:t>, health-promoting</w:t>
      </w:r>
      <w:r w:rsidR="004B28D0" w:rsidRPr="005F79F7">
        <w:t xml:space="preserve"> transport and agricultu</w:t>
      </w:r>
      <w:r w:rsidR="00F57E0B" w:rsidRPr="005F79F7">
        <w:t>re</w:t>
      </w:r>
      <w:r w:rsidR="004B28D0" w:rsidRPr="005F79F7">
        <w:t xml:space="preserve"> </w:t>
      </w:r>
      <w:r w:rsidR="00A6491E" w:rsidRPr="005F79F7">
        <w:t xml:space="preserve">in the future. </w:t>
      </w:r>
    </w:p>
    <w:p w14:paraId="27EDB148" w14:textId="77777777" w:rsidR="00F03376" w:rsidRDefault="00CA4F03" w:rsidP="005F79F7">
      <w:r w:rsidRPr="005F79F7">
        <w:t xml:space="preserve">As Australia transitions to a net-zero emissions future, research could consider the health co-benefits of </w:t>
      </w:r>
      <w:r w:rsidR="00702A8B" w:rsidRPr="005F79F7">
        <w:t xml:space="preserve">local </w:t>
      </w:r>
      <w:r w:rsidRPr="005F79F7">
        <w:t>energy transition policies and interventions. Future research may consider evaluating the health co-benefits of interventions that reduce greenhouse gas emissions from energy generation</w:t>
      </w:r>
      <w:r w:rsidR="007518D1" w:rsidRPr="005F79F7">
        <w:t xml:space="preserve"> in an Australian context</w:t>
      </w:r>
      <w:r w:rsidRPr="005F79F7">
        <w:t xml:space="preserve">. For example, </w:t>
      </w:r>
      <w:r w:rsidR="00E670B8" w:rsidRPr="005F79F7">
        <w:t>transitioning away from</w:t>
      </w:r>
      <w:r w:rsidRPr="005F79F7">
        <w:t xml:space="preserve"> coal-fired power stations and coal mines may have health co-benefits</w:t>
      </w:r>
      <w:r w:rsidR="00010042" w:rsidRPr="005F79F7">
        <w:t xml:space="preserve"> for local communities</w:t>
      </w:r>
      <w:r w:rsidRPr="005F79F7">
        <w:t xml:space="preserve"> due to a reduction in </w:t>
      </w:r>
      <w:r w:rsidR="00010042" w:rsidRPr="005F79F7">
        <w:t xml:space="preserve">local </w:t>
      </w:r>
      <w:r w:rsidRPr="005F79F7">
        <w:t xml:space="preserve">air pollution (Henneman et al. 2023). Likewise, research </w:t>
      </w:r>
      <w:r w:rsidR="007518D1" w:rsidRPr="005F79F7">
        <w:t>c</w:t>
      </w:r>
      <w:r w:rsidRPr="005F79F7">
        <w:t xml:space="preserve">ould consider evaluating the health co-benefits of </w:t>
      </w:r>
      <w:r w:rsidR="007518D1" w:rsidRPr="005F79F7">
        <w:t xml:space="preserve">Australian </w:t>
      </w:r>
      <w:r w:rsidRPr="005F79F7">
        <w:t xml:space="preserve">policies </w:t>
      </w:r>
      <w:r w:rsidR="00AA2EE8" w:rsidRPr="005F79F7">
        <w:t>and interventions</w:t>
      </w:r>
      <w:r w:rsidRPr="005F79F7">
        <w:t xml:space="preserve"> to </w:t>
      </w:r>
      <w:r w:rsidR="005732F5" w:rsidRPr="005F79F7">
        <w:t>transition away from widespread use of</w:t>
      </w:r>
      <w:r w:rsidRPr="005F79F7">
        <w:t xml:space="preserve"> wood heaters or indoor gas appliances that exacerbate indoor and outdoor air pollution. </w:t>
      </w:r>
      <w:r w:rsidR="00F03376">
        <w:t xml:space="preserve"> </w:t>
      </w:r>
    </w:p>
    <w:p w14:paraId="59427891" w14:textId="77777777" w:rsidR="00F03376" w:rsidRDefault="00CA4F03" w:rsidP="005F79F7">
      <w:r w:rsidRPr="005F79F7">
        <w:t xml:space="preserve">Future </w:t>
      </w:r>
      <w:r w:rsidR="00AA2EE8" w:rsidRPr="005F79F7">
        <w:t>Australian</w:t>
      </w:r>
      <w:r w:rsidRPr="005F79F7">
        <w:t xml:space="preserve"> research on the health co-benefits across a wide range of sectors should also consider research on priority populations. Although it is widely recognised that land management programs for First Nations communities yield positive health benefits, more co-benefit studies are required to assess the specific health outcomes for First Nations communities in other sectors. </w:t>
      </w:r>
      <w:r w:rsidR="00F03376">
        <w:t xml:space="preserve"> </w:t>
      </w:r>
    </w:p>
    <w:p w14:paraId="499B882D" w14:textId="77777777" w:rsidR="00F03376" w:rsidRDefault="00CA4F03" w:rsidP="005F79F7">
      <w:r w:rsidRPr="005F79F7">
        <w:t>Similarly, research should consider other priority populations that could experience health co-benefits of mitigation interventions, such as people living in social housing or experiencing homelessness, the elderly or young, workers in industries involved in the energy transition, and people of low socioeconomic status. Co-benefit interventional studies that focus on priority populations could further be completed by quantitative geospatial studies that explore the distribution, spatial patterns and relationships of climate change and health outcomes. Such studies help inform the implementation of interventions in areas where there are significant environmental and population health benefits to be realised.</w:t>
      </w:r>
      <w:r w:rsidR="00F03376">
        <w:t xml:space="preserve"> </w:t>
      </w:r>
    </w:p>
    <w:p w14:paraId="38FC3E9C" w14:textId="6618344E" w:rsidR="002C7967" w:rsidRPr="005F79F7" w:rsidRDefault="009677DE" w:rsidP="005F79F7">
      <w:r>
        <w:br w:type="page"/>
      </w:r>
    </w:p>
    <w:p w14:paraId="20D4F596" w14:textId="5C4559AB" w:rsidR="00E33327" w:rsidRDefault="00E33327" w:rsidP="005F79F7">
      <w:pPr>
        <w:pStyle w:val="Heading2"/>
      </w:pPr>
      <w:bookmarkStart w:id="79" w:name="_Toc175728282"/>
      <w:bookmarkStart w:id="80" w:name="_Toc177390334"/>
      <w:bookmarkStart w:id="81" w:name="_Toc178262930"/>
      <w:bookmarkStart w:id="82" w:name="_Toc181092265"/>
      <w:r w:rsidRPr="005F79F7">
        <w:lastRenderedPageBreak/>
        <w:t xml:space="preserve">4.4 Theme 4: Adaptation </w:t>
      </w:r>
      <w:r w:rsidR="00FD4C50" w:rsidRPr="005F79F7">
        <w:t xml:space="preserve">to </w:t>
      </w:r>
      <w:r w:rsidR="007F3776" w:rsidRPr="005F79F7">
        <w:t>p</w:t>
      </w:r>
      <w:r w:rsidR="00FD4C50" w:rsidRPr="005F79F7">
        <w:t xml:space="preserve">rotect </w:t>
      </w:r>
      <w:r w:rsidR="007F3776" w:rsidRPr="005F79F7">
        <w:t>h</w:t>
      </w:r>
      <w:r w:rsidR="00FD4C50" w:rsidRPr="005F79F7">
        <w:t xml:space="preserve">ealth </w:t>
      </w:r>
      <w:r w:rsidR="007F3776" w:rsidRPr="005F79F7">
        <w:t>o</w:t>
      </w:r>
      <w:r w:rsidR="00FD4C50" w:rsidRPr="005F79F7">
        <w:t xml:space="preserve">utside the </w:t>
      </w:r>
      <w:r w:rsidR="007F3776" w:rsidRPr="005F79F7">
        <w:t>h</w:t>
      </w:r>
      <w:r w:rsidR="00FD4C50" w:rsidRPr="005F79F7">
        <w:t xml:space="preserve">ealth </w:t>
      </w:r>
      <w:r w:rsidR="007F3776" w:rsidRPr="005F79F7">
        <w:t>s</w:t>
      </w:r>
      <w:r w:rsidR="00FD4C50" w:rsidRPr="005F79F7">
        <w:t>ystem</w:t>
      </w:r>
      <w:bookmarkEnd w:id="79"/>
      <w:bookmarkEnd w:id="80"/>
      <w:bookmarkEnd w:id="81"/>
      <w:bookmarkEnd w:id="82"/>
    </w:p>
    <w:p w14:paraId="577F7D9C" w14:textId="77777777" w:rsidR="00506956" w:rsidRDefault="00506956" w:rsidP="00506956">
      <w:pPr>
        <w:pStyle w:val="BoxtextEmerald"/>
      </w:pPr>
      <w:r>
        <w:t>Adaptation to protect health outside the health system: this theme includes studies that identify and evaluate interventions that seek to improve health outcomes, but which are primarily implemented in sectors outside of the health system. This includes studies that:</w:t>
      </w:r>
    </w:p>
    <w:p w14:paraId="5102BA83" w14:textId="15D0D7CE" w:rsidR="00506956" w:rsidRDefault="00506956" w:rsidP="00506956">
      <w:pPr>
        <w:pStyle w:val="BoxtextEmerald"/>
        <w:tabs>
          <w:tab w:val="left" w:pos="284"/>
        </w:tabs>
      </w:pPr>
      <w:r>
        <w:t>●</w:t>
      </w:r>
      <w:r>
        <w:tab/>
      </w:r>
      <w:r>
        <w:t>Examine interventions in the urban environment to build resilience to heat, such as urban greening and cooling materials.</w:t>
      </w:r>
    </w:p>
    <w:p w14:paraId="70BA228E" w14:textId="6EF5B79A" w:rsidR="00506956" w:rsidRDefault="00506956" w:rsidP="00506956">
      <w:pPr>
        <w:pStyle w:val="BoxtextEmerald"/>
        <w:tabs>
          <w:tab w:val="left" w:pos="284"/>
        </w:tabs>
      </w:pPr>
      <w:r>
        <w:t>●</w:t>
      </w:r>
      <w:r>
        <w:tab/>
        <w:t xml:space="preserve">Explore the role of housing in protecting health from the impacts of climate change. This includes interventions such as insulation, air conditioning and indoor ventilation.  </w:t>
      </w:r>
    </w:p>
    <w:p w14:paraId="2FCCA22A" w14:textId="63917419" w:rsidR="00506956" w:rsidRDefault="00506956" w:rsidP="00506956">
      <w:pPr>
        <w:pStyle w:val="BoxtextEmerald"/>
        <w:tabs>
          <w:tab w:val="left" w:pos="284"/>
        </w:tabs>
      </w:pPr>
      <w:r>
        <w:t>●</w:t>
      </w:r>
      <w:r>
        <w:tab/>
        <w:t>Implement interventions in the workplace (excluding health system workplaces) to address the impact of climate change on occupational health.</w:t>
      </w:r>
    </w:p>
    <w:p w14:paraId="5875F368" w14:textId="5E1FC550" w:rsidR="00506956" w:rsidRDefault="00506956" w:rsidP="00506956">
      <w:pPr>
        <w:pStyle w:val="BoxtextEmerald"/>
        <w:tabs>
          <w:tab w:val="left" w:pos="284"/>
        </w:tabs>
      </w:pPr>
      <w:r>
        <w:t>●</w:t>
      </w:r>
      <w:r>
        <w:tab/>
        <w:t xml:space="preserve">Assess the use of personal protective behaviours or equipment (e.g. facemasks) in different populations. </w:t>
      </w:r>
    </w:p>
    <w:p w14:paraId="4007C7EE" w14:textId="03E16CED" w:rsidR="00506956" w:rsidRDefault="00506956" w:rsidP="00506956">
      <w:pPr>
        <w:pStyle w:val="BoxtextEmerald"/>
        <w:tabs>
          <w:tab w:val="left" w:pos="284"/>
        </w:tabs>
      </w:pPr>
      <w:r>
        <w:t>●</w:t>
      </w:r>
      <w:r>
        <w:tab/>
        <w:t xml:space="preserve">Implement nature-based approaches to restore ecosystems with the aim to protect health from climate hazards like floods and drought. </w:t>
      </w:r>
    </w:p>
    <w:p w14:paraId="62731C05" w14:textId="7A1C71EC" w:rsidR="00506956" w:rsidRPr="00506956" w:rsidRDefault="00506956" w:rsidP="00506956">
      <w:pPr>
        <w:pStyle w:val="BoxtextEmerald"/>
        <w:tabs>
          <w:tab w:val="left" w:pos="284"/>
        </w:tabs>
      </w:pPr>
      <w:r>
        <w:t>●</w:t>
      </w:r>
      <w:r>
        <w:tab/>
        <w:t>Review interventions that promote community connectedness to foster social cohesion, climate resilience, and improve community mental health and wellbeing.</w:t>
      </w:r>
    </w:p>
    <w:p w14:paraId="7E98A22A" w14:textId="6800E83F" w:rsidR="00585A17" w:rsidRDefault="00585A17" w:rsidP="00585A17">
      <w:pPr>
        <w:pStyle w:val="Heading3"/>
      </w:pPr>
      <w:bookmarkStart w:id="83" w:name="_Toc178262931"/>
      <w:r>
        <w:t>4.4.1 Results</w:t>
      </w:r>
      <w:bookmarkEnd w:id="83"/>
    </w:p>
    <w:p w14:paraId="3BF51B03" w14:textId="6499E2A4" w:rsidR="00262D48" w:rsidRDefault="00E33327" w:rsidP="007D384B">
      <w:r>
        <w:t>There were 1</w:t>
      </w:r>
      <w:r w:rsidR="008D349E">
        <w:t xml:space="preserve">7 primary research </w:t>
      </w:r>
      <w:proofErr w:type="gramStart"/>
      <w:r w:rsidR="008D349E">
        <w:t>studies</w:t>
      </w:r>
      <w:proofErr w:type="gramEnd"/>
      <w:r w:rsidR="008D349E">
        <w:t xml:space="preserve"> and nine reviews included in this theme (total</w:t>
      </w:r>
      <w:r w:rsidR="00C842BB">
        <w:t xml:space="preserve"> n=26)</w:t>
      </w:r>
      <w:r w:rsidR="007B5E54">
        <w:t xml:space="preserve">. </w:t>
      </w:r>
      <w:r w:rsidR="0089439F">
        <w:t>Heat was the most researched climate hazard in this theme (</w:t>
      </w:r>
      <w:r w:rsidR="00685F24">
        <w:t xml:space="preserve">primary studies </w:t>
      </w:r>
      <w:r w:rsidR="0089439F">
        <w:t>n=8)</w:t>
      </w:r>
      <w:r w:rsidR="00C43602">
        <w:t xml:space="preserve">. Of </w:t>
      </w:r>
      <w:r w:rsidR="005F2300">
        <w:t>the</w:t>
      </w:r>
      <w:r w:rsidR="005273A6">
        <w:t xml:space="preserve">se </w:t>
      </w:r>
      <w:r w:rsidR="00685F24">
        <w:t xml:space="preserve">primary </w:t>
      </w:r>
      <w:r w:rsidR="005273A6">
        <w:t>studies,</w:t>
      </w:r>
      <w:r w:rsidR="0078720A">
        <w:t xml:space="preserve"> </w:t>
      </w:r>
      <w:r w:rsidR="00FC78A5">
        <w:t>four</w:t>
      </w:r>
      <w:r w:rsidR="0078720A">
        <w:t xml:space="preserve"> explored </w:t>
      </w:r>
      <w:r w:rsidR="00262D48">
        <w:t xml:space="preserve">interventions to reduce urban heat, including </w:t>
      </w:r>
    </w:p>
    <w:p w14:paraId="4C8F58EE" w14:textId="36BF1996" w:rsidR="00E51A36" w:rsidRPr="005F79F7" w:rsidRDefault="0078720A" w:rsidP="005F79F7">
      <w:r>
        <w:t xml:space="preserve">the </w:t>
      </w:r>
      <w:r w:rsidR="006C6767">
        <w:t xml:space="preserve">role of urban vegetation </w:t>
      </w:r>
      <w:r w:rsidR="00291CA0">
        <w:t>(</w:t>
      </w:r>
      <w:r w:rsidR="00291CA0" w:rsidRPr="5D11F8AB">
        <w:rPr>
          <w:color w:val="000000" w:themeColor="text1"/>
        </w:rPr>
        <w:fldChar w:fldCharType="begin"/>
      </w:r>
      <w:r w:rsidR="00291CA0" w:rsidRPr="5D11F8AB">
        <w:rPr>
          <w:color w:val="000000" w:themeColor="text1"/>
        </w:rPr>
        <w:instrText xml:space="preserve"> ADDIN EN.CITE &lt;EndNote&gt;&lt;Cite&gt;&lt;Author&gt;Chen&lt;/Author&gt;&lt;Year&gt;2014&lt;/Year&gt;&lt;RecNum&gt;60&lt;/RecNum&gt;&lt;DisplayText&gt;(Chen et al. 2014)&lt;/DisplayText&gt;&lt;record&gt;&lt;rec-number&gt;60&lt;/rec-number&gt;&lt;foreign-keys&gt;&lt;key app="EN" db-id="2tvvdsaevdpwwzex5pfxx0p5f9d225t9sw5e" timestamp="1715161452"&gt;60&lt;/key&gt;&lt;/foreign-keys&gt;&lt;ref-type name="Journal Article"&gt;17&lt;/ref-type&gt;&lt;contributors&gt;&lt;authors&gt;&lt;author&gt;Chen, Dong&lt;/author&gt;&lt;author&gt;Wang, Xiaoming&lt;/author&gt;&lt;author&gt;Thatcher, Marcus&lt;/author&gt;&lt;author&gt;Barnett, Guy&lt;/author&gt;&lt;author&gt;Kachenko, Anthony&lt;/author&gt;&lt;author&gt;Prince, Robert&lt;/author&gt;&lt;/authors&gt;&lt;/contributors&gt;&lt;titles&gt;&lt;title&gt;Urban vegetation for reducing heat related mortality&lt;/title&gt;&lt;secondary-title&gt;Environmental Pollution&lt;/secondary-title&gt;&lt;/titles&gt;&lt;periodical&gt;&lt;full-title&gt;Environmental Pollution&lt;/full-title&gt;&lt;/periodical&gt;&lt;pages&gt;275-284&lt;/pages&gt;&lt;volume&gt;192&lt;/volume&gt;&lt;keywords&gt;&lt;keyword&gt;Climate change&lt;/keyword&gt;&lt;keyword&gt;Mortality rate&lt;/keyword&gt;&lt;keyword&gt;Urban vegetation&lt;/keyword&gt;&lt;keyword&gt;Urban heat island&lt;/keyword&gt;&lt;keyword&gt;Heat waves&lt;/keyword&gt;&lt;/keywords&gt;&lt;dates&gt;&lt;year&gt;2014&lt;/year&gt;&lt;pub-dates&gt;&lt;date&gt;2014/09/01/&lt;/date&gt;&lt;/pub-dates&gt;&lt;/dates&gt;&lt;isbn&gt;0269-7491&lt;/isbn&gt;&lt;urls&gt;&lt;related-urls&gt;&lt;url&gt;https://www.sciencedirect.com/science/article/pii/S0269749114001882&lt;/url&gt;&lt;/related-urls&gt;&lt;/urls&gt;&lt;electronic-resource-num&gt;https://doi.org/10.1016/j.envpol.2014.05.002&lt;/electronic-resource-num&gt;&lt;/record&gt;&lt;/Cite&gt;&lt;/EndNote&gt;</w:instrText>
      </w:r>
      <w:r w:rsidR="00291CA0" w:rsidRPr="5D11F8AB">
        <w:rPr>
          <w:color w:val="000000" w:themeColor="text1"/>
        </w:rPr>
        <w:fldChar w:fldCharType="separate"/>
      </w:r>
      <w:r w:rsidR="00291CA0" w:rsidRPr="5D11F8AB">
        <w:rPr>
          <w:color w:val="000000" w:themeColor="text1"/>
        </w:rPr>
        <w:t>Chen et al. 2014</w:t>
      </w:r>
      <w:r w:rsidR="00291CA0" w:rsidRPr="5D11F8AB">
        <w:rPr>
          <w:color w:val="000000" w:themeColor="text1"/>
        </w:rPr>
        <w:fldChar w:fldCharType="end"/>
      </w:r>
      <w:r w:rsidR="00291CA0" w:rsidRPr="005F79F7">
        <w:t xml:space="preserve">; </w:t>
      </w:r>
      <w:r w:rsidR="00291CA0" w:rsidRPr="5D11F8AB">
        <w:rPr>
          <w:color w:val="000000" w:themeColor="text1"/>
        </w:rPr>
        <w:fldChar w:fldCharType="begin"/>
      </w:r>
      <w:r w:rsidR="00291CA0" w:rsidRPr="5D11F8AB">
        <w:rPr>
          <w:color w:val="000000" w:themeColor="text1"/>
        </w:rPr>
        <w:instrText xml:space="preserve"> ADDIN EN.CITE &lt;EndNote&gt;&lt;Cite&gt;&lt;Author&gt;Sadeghi&lt;/Author&gt;&lt;Year&gt;2022&lt;/Year&gt;&lt;RecNum&gt;36&lt;/RecNum&gt;&lt;DisplayText&gt;(Sadeghi et al. 2022)&lt;/DisplayText&gt;&lt;record&gt;&lt;rec-number&gt;36&lt;/rec-number&gt;&lt;foreign-keys&gt;&lt;key app="EN" db-id="2tvvdsaevdpwwzex5pfxx0p5f9d225t9sw5e" timestamp="1715161418"&gt;36&lt;/key&gt;&lt;/foreign-keys&gt;&lt;ref-type name="Journal Article"&gt;17&lt;/ref-type&gt;&lt;contributors&gt;&lt;authors&gt;&lt;author&gt;Sadeghi, M.&lt;/author&gt;&lt;author&gt;Chaston, T.&lt;/author&gt;&lt;author&gt;Hanigan, I.&lt;/author&gt;&lt;author&gt;de Dear, R.&lt;/author&gt;&lt;author&gt;Santamouris, M.&lt;/author&gt;&lt;author&gt;Jalaludin, B.&lt;/author&gt;&lt;author&gt;Morgan, G. G.&lt;/author&gt;&lt;/authors&gt;&lt;/contributors&gt;&lt;titles&gt;&lt;title&gt;The health benefits of greening strategies to cool urban environments – A heat health impact method&lt;/title&gt;&lt;secondary-title&gt;Building and Environment&lt;/secondary-title&gt;&lt;/titles&gt;&lt;periodical&gt;&lt;full-title&gt;Building and environment&lt;/full-title&gt;&lt;/periodical&gt;&lt;volume&gt;207&lt;/volume&gt;&lt;dates&gt;&lt;year&gt;2022&lt;/year&gt;&lt;/dates&gt;&lt;urls&gt;&lt;related-urls&gt;&lt;url&gt;https://www.scopus.com/inward/record.uri?eid=2-s2.0-85119957245&amp;amp;doi=10.1016%2fj.buildenv.2021.108546&amp;amp;partnerID=40&amp;amp;md5=7087249ef3afcde759aa3bcc05938055&lt;/url&gt;&lt;url&gt;https://www.sciencedirect.com/science/article/pii/S0360132321009392?via%3Dihub&lt;/url&gt;&lt;/related-urls&gt;&lt;/urls&gt;&lt;electronic-resource-num&gt;10.1016/j.buildenv.2021.108546&lt;/electronic-resource-num&gt;&lt;/record&gt;&lt;/Cite&gt;&lt;/EndNote&gt;</w:instrText>
      </w:r>
      <w:r w:rsidR="00291CA0" w:rsidRPr="5D11F8AB">
        <w:rPr>
          <w:color w:val="000000" w:themeColor="text1"/>
        </w:rPr>
        <w:fldChar w:fldCharType="separate"/>
      </w:r>
      <w:r w:rsidR="00291CA0" w:rsidRPr="5D11F8AB">
        <w:rPr>
          <w:color w:val="000000" w:themeColor="text1"/>
        </w:rPr>
        <w:t>Sadeghi et al. 2022)</w:t>
      </w:r>
      <w:r w:rsidR="00291CA0" w:rsidRPr="5D11F8AB">
        <w:rPr>
          <w:color w:val="000000" w:themeColor="text1"/>
        </w:rPr>
        <w:fldChar w:fldCharType="end"/>
      </w:r>
      <w:r w:rsidR="00291CA0" w:rsidRPr="005F79F7">
        <w:t>, cooling materials and greenery (</w:t>
      </w:r>
      <w:r w:rsidR="00291CA0" w:rsidRPr="5D11F8AB">
        <w:rPr>
          <w:color w:val="000000" w:themeColor="text1"/>
        </w:rPr>
        <w:fldChar w:fldCharType="begin"/>
      </w:r>
      <w:r w:rsidR="00291CA0" w:rsidRPr="5D11F8AB">
        <w:rPr>
          <w:color w:val="000000" w:themeColor="text1"/>
        </w:rPr>
        <w:instrText xml:space="preserve"> ADDIN EN.CITE &lt;EndNote&gt;&lt;Cite&gt;&lt;Author&gt;Qi&lt;/Author&gt;&lt;Year&gt;2021&lt;/Year&gt;&lt;RecNum&gt;64&lt;/RecNum&gt;&lt;DisplayText&gt;(Qi et al. 2021)&lt;/DisplayText&gt;&lt;record&gt;&lt;rec-number&gt;64&lt;/rec-number&gt;&lt;foreign-keys&gt;&lt;key app="EN" db-id="2tvvdsaevdpwwzex5pfxx0p5f9d225t9sw5e" timestamp="1715161452"&gt;64&lt;/key&gt;&lt;/foreign-keys&gt;&lt;ref-type name="Journal Article"&gt;17&lt;/ref-type&gt;&lt;contributors&gt;&lt;authors&gt;&lt;author&gt;Qi, Jinda&lt;/author&gt;&lt;author&gt;Ding, Lan&lt;/author&gt;&lt;author&gt;Lim, Samsung&lt;/author&gt;&lt;/authors&gt;&lt;/contributors&gt;&lt;titles&gt;&lt;title&gt;Toward cool cities and communities: A sensitivity analysis method to identify the key planning and design variables for urban heat mitigation techniques&lt;/title&gt;&lt;secondary-title&gt;Sustainable Cities and Society&lt;/secondary-title&gt;&lt;/titles&gt;&lt;periodical&gt;&lt;full-title&gt;Sustainable cities and society&lt;/full-title&gt;&lt;/periodical&gt;&lt;pages&gt;103377&lt;/pages&gt;&lt;volume&gt;75&lt;/volume&gt;&lt;dates&gt;&lt;year&gt;2021&lt;/year&gt;&lt;/dates&gt;&lt;publisher&gt;Elsevier Ltd&lt;/publisher&gt;&lt;isbn&gt;2210-6707&lt;/isbn&gt;&lt;urls&gt;&lt;/urls&gt;&lt;electronic-resource-num&gt;10.1016/j.scs.2021.103377&lt;/electronic-resource-num&gt;&lt;/record&gt;&lt;/Cite&gt;&lt;/EndNote&gt;</w:instrText>
      </w:r>
      <w:r w:rsidR="00291CA0" w:rsidRPr="5D11F8AB">
        <w:rPr>
          <w:color w:val="000000" w:themeColor="text1"/>
        </w:rPr>
        <w:fldChar w:fldCharType="separate"/>
      </w:r>
      <w:r w:rsidR="00291CA0" w:rsidRPr="5D11F8AB">
        <w:rPr>
          <w:color w:val="000000" w:themeColor="text1"/>
        </w:rPr>
        <w:t>Qi et al. 2021)</w:t>
      </w:r>
      <w:r w:rsidR="00291CA0" w:rsidRPr="5D11F8AB">
        <w:rPr>
          <w:color w:val="000000" w:themeColor="text1"/>
        </w:rPr>
        <w:fldChar w:fldCharType="end"/>
      </w:r>
      <w:r w:rsidR="00291CA0" w:rsidRPr="005F79F7">
        <w:t>, and mix-use landscaping of vegetation, cooling materials and irrigation to enhance evapotranspiration (</w:t>
      </w:r>
      <w:proofErr w:type="spellStart"/>
      <w:r w:rsidR="00291CA0" w:rsidRPr="5D11F8AB">
        <w:rPr>
          <w:color w:val="000000" w:themeColor="text1"/>
        </w:rPr>
        <w:fldChar w:fldCharType="begin"/>
      </w:r>
      <w:r w:rsidR="00291CA0" w:rsidRPr="5D11F8AB">
        <w:rPr>
          <w:color w:val="000000" w:themeColor="text1"/>
        </w:rPr>
        <w:instrText xml:space="preserve"> ADDIN EN.CITE &lt;EndNote&gt;&lt;Cite&gt;&lt;Author&gt;Santamouris&lt;/Author&gt;&lt;Year&gt;2020&lt;/Year&gt;&lt;RecNum&gt;65&lt;/RecNum&gt;&lt;DisplayText&gt;(Santamouris et al. 2020)&lt;/DisplayText&gt;&lt;record&gt;&lt;rec-number&gt;65&lt;/rec-number&gt;&lt;foreign-keys&gt;&lt;key app="EN" db-id="2tvvdsaevdpwwzex5pfxx0p5f9d225t9sw5e" timestamp="1715161452"&gt;65&lt;/key&gt;&lt;/foreign-keys&gt;&lt;ref-type name="Journal Article"&gt;17&lt;/ref-type&gt;&lt;contributors&gt;&lt;authors&gt;&lt;author&gt;Santamouris, M.&lt;/author&gt;&lt;author&gt;Paolini, R.&lt;/author&gt;&lt;author&gt;Haddad, S.&lt;/author&gt;&lt;author&gt;Synnefa, A.&lt;/author&gt;&lt;author&gt;Garshasbi, S.&lt;/author&gt;&lt;author&gt;Hatvani-Kovacs, G.&lt;/author&gt;&lt;author&gt;Gobakis, K.&lt;/author&gt;&lt;author&gt;Yenneti, K.&lt;/author&gt;&lt;author&gt;Vasilakopoulou, K.&lt;/author&gt;&lt;author&gt;Feng, J.&lt;/author&gt;&lt;author&gt;Gao, K.&lt;/author&gt;&lt;author&gt;Papangelis, G.&lt;/author&gt;&lt;author&gt;Dandou, A.&lt;/author&gt;&lt;author&gt;Methymaki, G.&lt;/author&gt;&lt;author&gt;Portalakis, P.&lt;/author&gt;&lt;author&gt;Tombrou, M.&lt;/author&gt;&lt;/authors&gt;&lt;/contributors&gt;&lt;titles&gt;&lt;title&gt;Heat mitigation technologies can improve sustainability in cities. An holistic experimental and numerical impact assessment of urban overheating and related heat mitigation strategies on energy consumption, indoor comfort, vulnerability and heat-related mortality and morbidity in cities&lt;/title&gt;&lt;secondary-title&gt;Energy and Buildings&lt;/secondary-title&gt;&lt;/titles&gt;&lt;periodical&gt;&lt;full-title&gt;Energy and buildings&lt;/full-title&gt;&lt;/periodical&gt;&lt;pages&gt;110002&lt;/pages&gt;&lt;volume&gt;217&lt;/volume&gt;&lt;keywords&gt;&lt;keyword&gt;Energy consumption&lt;/keyword&gt;&lt;keyword&gt;Cooling&lt;/keyword&gt;&lt;keyword&gt;Mortality&lt;/keyword&gt;&lt;keyword&gt;Carbon dioxide&lt;/keyword&gt;&lt;keyword&gt;Diseases&lt;/keyword&gt;&lt;keyword&gt;Heat&lt;/keyword&gt;&lt;keyword&gt;Environmental quality&lt;/keyword&gt;&lt;keyword&gt;Sustainability&lt;/keyword&gt;&lt;keyword&gt;Evapotranspiration&lt;/keyword&gt;&lt;keyword&gt;Drinking (Physiology)&lt;/keyword&gt;&lt;keyword&gt;Water consumption&lt;/keyword&gt;&lt;/keywords&gt;&lt;dates&gt;&lt;year&gt;2020&lt;/year&gt;&lt;/dates&gt;&lt;pub-location&gt;Lausanne&lt;/pub-location&gt;&lt;publisher&gt;Elsevier B.V&lt;/publisher&gt;&lt;isbn&gt;0378-7788&lt;/isbn&gt;&lt;urls&gt;&lt;/urls&gt;&lt;electronic-resource-num&gt;10.1016/j.enbuild.2020.110002&lt;/electronic-resource-num&gt;&lt;/record&gt;&lt;/Cite&gt;&lt;/EndNote&gt;</w:instrText>
      </w:r>
      <w:r w:rsidR="00291CA0" w:rsidRPr="5D11F8AB">
        <w:rPr>
          <w:color w:val="000000" w:themeColor="text1"/>
        </w:rPr>
        <w:fldChar w:fldCharType="separate"/>
      </w:r>
      <w:r w:rsidR="00291CA0" w:rsidRPr="5D11F8AB">
        <w:rPr>
          <w:color w:val="000000" w:themeColor="text1"/>
        </w:rPr>
        <w:t>Santamouris</w:t>
      </w:r>
      <w:proofErr w:type="spellEnd"/>
      <w:r w:rsidR="00291CA0" w:rsidRPr="5D11F8AB">
        <w:rPr>
          <w:color w:val="000000" w:themeColor="text1"/>
        </w:rPr>
        <w:t xml:space="preserve"> et al. 2020)</w:t>
      </w:r>
      <w:r w:rsidR="00291CA0" w:rsidRPr="5D11F8AB">
        <w:rPr>
          <w:color w:val="000000" w:themeColor="text1"/>
        </w:rPr>
        <w:fldChar w:fldCharType="end"/>
      </w:r>
      <w:r w:rsidR="00291CA0">
        <w:t>.</w:t>
      </w:r>
      <w:r w:rsidR="00F23DC2" w:rsidRPr="005F79F7">
        <w:t xml:space="preserve"> </w:t>
      </w:r>
    </w:p>
    <w:p w14:paraId="2E9BE73E" w14:textId="785E7FAC" w:rsidR="00220AC3" w:rsidRPr="005F79F7" w:rsidRDefault="00291CA0" w:rsidP="005F79F7">
      <w:r w:rsidRPr="005F79F7">
        <w:t xml:space="preserve">Of the four remaining </w:t>
      </w:r>
      <w:r w:rsidR="00D019CE" w:rsidRPr="005F79F7">
        <w:t xml:space="preserve">heat-focused </w:t>
      </w:r>
      <w:r w:rsidR="00685F24" w:rsidRPr="005F79F7">
        <w:t>primary</w:t>
      </w:r>
      <w:r w:rsidR="00465CAB" w:rsidRPr="005F79F7">
        <w:t xml:space="preserve"> studies, one </w:t>
      </w:r>
      <w:r w:rsidR="00C74B83" w:rsidRPr="005F79F7">
        <w:t xml:space="preserve">presented a case study on public heat refuges for </w:t>
      </w:r>
      <w:r w:rsidR="000A63F2" w:rsidRPr="005F79F7">
        <w:t>populations at risk (</w:t>
      </w:r>
      <w:r w:rsidR="00641E98" w:rsidRPr="005D06DD">
        <w:rPr>
          <w:rFonts w:cstheme="minorHAnsi"/>
          <w:color w:val="000000"/>
        </w:rPr>
        <w:fldChar w:fldCharType="begin"/>
      </w:r>
      <w:r w:rsidR="00641E98">
        <w:rPr>
          <w:rFonts w:cstheme="minorHAnsi"/>
          <w:color w:val="000000"/>
        </w:rPr>
        <w:instrText xml:space="preserve"> ADDIN EN.CITE &lt;EndNote&gt;&lt;Cite&gt;&lt;Author&gt;Dufty&lt;/Author&gt;&lt;Year&gt;2022&lt;/Year&gt;&lt;RecNum&gt;11&lt;/RecNum&gt;&lt;DisplayText&gt;(Dufty 2022)&lt;/DisplayText&gt;&lt;record&gt;&lt;rec-number&gt;11&lt;/rec-number&gt;&lt;foreign-keys&gt;&lt;key app="EN" db-id="2tvvdsaevdpwwzex5pfxx0p5f9d225t9sw5e" timestamp="1715161418"&gt;11&lt;/key&gt;&lt;/foreign-keys&gt;&lt;ref-type name="Journal Article"&gt;17&lt;/ref-type&gt;&lt;contributors&gt;&lt;authors&gt;&lt;author&gt;Dufty, N.&lt;/author&gt;&lt;/authors&gt;&lt;/contributors&gt;&lt;titles&gt;&lt;title&gt;Using heat refuges in heatwave emergencies&lt;/title&gt;&lt;secondary-title&gt;Australian Journal of Emergency Management&lt;/secondary-title&gt;&lt;/titles&gt;&lt;periodical&gt;&lt;full-title&gt;Australian Journal of Emergency Management&lt;/full-title&gt;&lt;/periodical&gt;&lt;pages&gt;38-44&lt;/pages&gt;&lt;volume&gt;36&lt;/volume&gt;&lt;number&gt;2&lt;/number&gt;&lt;dates&gt;&lt;year&gt;2022&lt;/year&gt;&lt;/dates&gt;&lt;urls&gt;&lt;related-urls&gt;&lt;url&gt;https://www.scopus.com/inward/record.uri?eid=2-s2.0-85129957205&amp;amp;partnerID=40&amp;amp;md5=c434f9c8980dac5015ec56ee4aef636d&lt;/url&gt;&lt;/related-urls&gt;&lt;/urls&gt;&lt;/record&gt;&lt;/Cite&gt;&lt;/EndNote&gt;</w:instrText>
      </w:r>
      <w:r w:rsidR="00641E98" w:rsidRPr="005D06DD">
        <w:rPr>
          <w:rFonts w:cstheme="minorHAnsi"/>
          <w:color w:val="000000"/>
        </w:rPr>
        <w:fldChar w:fldCharType="separate"/>
      </w:r>
      <w:r w:rsidR="00641E98">
        <w:rPr>
          <w:rFonts w:cstheme="minorHAnsi"/>
          <w:noProof/>
          <w:color w:val="000000"/>
        </w:rPr>
        <w:t>Dufty</w:t>
      </w:r>
      <w:r w:rsidR="003F7948">
        <w:rPr>
          <w:rFonts w:cstheme="minorHAnsi"/>
          <w:noProof/>
          <w:color w:val="000000"/>
        </w:rPr>
        <w:t xml:space="preserve"> </w:t>
      </w:r>
      <w:r w:rsidR="00641E98">
        <w:rPr>
          <w:rFonts w:cstheme="minorHAnsi"/>
          <w:noProof/>
          <w:color w:val="000000"/>
        </w:rPr>
        <w:t>2022)</w:t>
      </w:r>
      <w:r w:rsidR="00641E98" w:rsidRPr="005D06DD">
        <w:rPr>
          <w:rFonts w:cstheme="minorHAnsi"/>
          <w:color w:val="000000"/>
        </w:rPr>
        <w:fldChar w:fldCharType="end"/>
      </w:r>
      <w:r w:rsidR="001068DF" w:rsidRPr="005F79F7">
        <w:t xml:space="preserve">. </w:t>
      </w:r>
      <w:r w:rsidR="009D619C" w:rsidRPr="005F79F7">
        <w:t xml:space="preserve">Hansen et al. </w:t>
      </w:r>
      <w:r w:rsidR="00764DED" w:rsidRPr="005D06DD">
        <w:rPr>
          <w:rFonts w:cstheme="minorHAnsi"/>
          <w:color w:val="000000"/>
        </w:rPr>
        <w:fldChar w:fldCharType="begin"/>
      </w:r>
      <w:r w:rsidR="00764DED">
        <w:rPr>
          <w:rFonts w:cstheme="minorHAnsi"/>
          <w:color w:val="000000"/>
        </w:rPr>
        <w:instrText xml:space="preserve"> ADDIN EN.CITE &lt;EndNote&gt;&lt;Cite&gt;&lt;Author&gt;Hansen&lt;/Author&gt;&lt;Year&gt;2011&lt;/Year&gt;&lt;RecNum&gt;16&lt;/RecNum&gt;&lt;DisplayText&gt;(Hansen et al. 2011)&lt;/DisplayText&gt;&lt;record&gt;&lt;rec-number&gt;16&lt;/rec-number&gt;&lt;foreign-keys&gt;&lt;key app="EN" db-id="2tvvdsaevdpwwzex5pfxx0p5f9d225t9sw5e" timestamp="1715161418"&gt;16&lt;/key&gt;&lt;/foreign-keys&gt;&lt;ref-type name="Journal Article"&gt;17&lt;/ref-type&gt;&lt;contributors&gt;&lt;authors&gt;&lt;author&gt;Hansen, Alana&lt;/author&gt;&lt;author&gt;Bi, Peng&lt;/author&gt;&lt;author&gt;Nitschke, Monika&lt;/author&gt;&lt;author&gt;Pisaniello, Dino&lt;/author&gt;&lt;author&gt;Newbury, Jonathan&lt;/author&gt;&lt;author&gt;Kitson, Alison&lt;/author&gt;&lt;/authors&gt;&lt;/contributors&gt;&lt;titles&gt;&lt;title&gt;Perceptions of heat-susceptibility in older persons: barriers to adaptation&lt;/title&gt;&lt;secondary-title&gt;International Journal of Environmental Research and Public Health&lt;/secondary-title&gt;&lt;/titles&gt;&lt;periodical&gt;&lt;full-title&gt;International Journal of Environmental Research and Public Health&lt;/full-title&gt;&lt;/periodical&gt;&lt;pages&gt;4714-4728&lt;/pages&gt;&lt;volume&gt;8&lt;/volume&gt;&lt;number&gt;12&lt;/number&gt;&lt;dates&gt;&lt;year&gt;2011&lt;/year&gt;&lt;/dates&gt;&lt;pub-location&gt;Switzerland&lt;/pub-location&gt;&lt;publisher&gt;MDPI&lt;/publisher&gt;&lt;accession-num&gt;22408598&lt;/accession-num&gt;&lt;urls&gt;&lt;related-urls&gt;&lt;url&gt;https://ezproxy.canberra.edu.au/login?url=https://search.ebscohost.com/login.aspx?direct=true&amp;amp;db=cmedm&amp;amp;AN=22408598&amp;amp;site=ehost-live&lt;/url&gt;&lt;url&gt;https://www.ncbi.nlm.nih.gov/pmc/articles/PMC3290974/pdf/ijerph-08-04714.pdf&lt;/url&gt;&lt;/related-urls&gt;&lt;/urls&gt;&lt;electronic-resource-num&gt;10.3390/ijerph8124714&lt;/electronic-resource-num&gt;&lt;/record&gt;&lt;/Cite&gt;&lt;/EndNote&gt;</w:instrText>
      </w:r>
      <w:r w:rsidR="00764DED" w:rsidRPr="005D06DD">
        <w:rPr>
          <w:rFonts w:cstheme="minorHAnsi"/>
          <w:color w:val="000000"/>
        </w:rPr>
        <w:fldChar w:fldCharType="separate"/>
      </w:r>
      <w:r w:rsidR="00764DED">
        <w:rPr>
          <w:rFonts w:cstheme="minorHAnsi"/>
          <w:noProof/>
          <w:color w:val="000000"/>
        </w:rPr>
        <w:t>(2011)</w:t>
      </w:r>
      <w:r w:rsidR="00764DED" w:rsidRPr="005D06DD">
        <w:rPr>
          <w:rFonts w:cstheme="minorHAnsi"/>
          <w:color w:val="000000"/>
        </w:rPr>
        <w:fldChar w:fldCharType="end"/>
      </w:r>
      <w:r w:rsidR="00055C1E" w:rsidRPr="005F79F7">
        <w:t xml:space="preserve"> </w:t>
      </w:r>
      <w:r w:rsidR="00D709AA" w:rsidRPr="005F79F7">
        <w:t xml:space="preserve">assessed </w:t>
      </w:r>
      <w:r w:rsidR="00640A63" w:rsidRPr="005F79F7">
        <w:t xml:space="preserve">the </w:t>
      </w:r>
      <w:r w:rsidR="00D709AA" w:rsidRPr="005F79F7">
        <w:t xml:space="preserve">effectiveness of heat-health warnings and the use of heat protective behaviours </w:t>
      </w:r>
      <w:r w:rsidR="00722C57" w:rsidRPr="005F79F7">
        <w:t xml:space="preserve">for older persons. Similarly, </w:t>
      </w:r>
      <w:r w:rsidR="00722C57" w:rsidRPr="005D06DD">
        <w:rPr>
          <w:rFonts w:cstheme="minorHAnsi"/>
          <w:color w:val="000000"/>
        </w:rPr>
        <w:fldChar w:fldCharType="begin"/>
      </w:r>
      <w:r w:rsidR="00722C57">
        <w:rPr>
          <w:rFonts w:cstheme="minorHAnsi"/>
          <w:color w:val="000000"/>
        </w:rPr>
        <w:instrText xml:space="preserve"> ADDIN EN.CITE &lt;EndNote&gt;&lt;Cite&gt;&lt;Author&gt;Varghese&lt;/Author&gt;&lt;Year&gt;2020&lt;/Year&gt;&lt;RecNum&gt;66&lt;/RecNum&gt;&lt;DisplayText&gt;(Varghese et al. 2020)&lt;/DisplayText&gt;&lt;record&gt;&lt;rec-number&gt;66&lt;/rec-number&gt;&lt;foreign-keys&gt;&lt;key app="EN" db-id="2tvvdsaevdpwwzex5pfxx0p5f9d225t9sw5e" timestamp="1715161452"&gt;66&lt;/key&gt;&lt;/foreign-keys&gt;&lt;ref-type name="Journal Article"&gt;17&lt;/ref-type&gt;&lt;contributors&gt;&lt;authors&gt;&lt;author&gt;Varghese, Blesson M.&lt;/author&gt;&lt;author&gt;Hansen, Alana L.&lt;/author&gt;&lt;author&gt;Williams, Susan&lt;/author&gt;&lt;author&gt;Bi, Peng&lt;/author&gt;&lt;author&gt;Hanson-Easey, Scott&lt;/author&gt;&lt;author&gt;Barnett, Adrian G.&lt;/author&gt;&lt;author&gt;Heyworth, Jane S.&lt;/author&gt;&lt;author&gt;Sim, Malcolm R.&lt;/author&gt;&lt;author&gt;Rowett, Shelley&lt;/author&gt;&lt;author&gt;Nitschke, Monika&lt;/author&gt;&lt;author&gt;Di Corleto, Ross&lt;/author&gt;&lt;author&gt;Pisaniello, Dino L.&lt;/author&gt;&lt;/authors&gt;&lt;/contributors&gt;&lt;titles&gt;&lt;title&gt;Heat-related injuries in Australian workplaces: Perspectives from health and safety representatives&lt;/title&gt;&lt;secondary-title&gt;Safety Science&lt;/secondary-title&gt;&lt;/titles&gt;&lt;periodical&gt;&lt;full-title&gt;Safety science&lt;/full-title&gt;&lt;/periodical&gt;&lt;pages&gt;104651&lt;/pages&gt;&lt;volume&gt;126&lt;/volume&gt;&lt;keywords&gt;&lt;keyword&gt;Industrial hygiene&lt;/keyword&gt;&lt;keyword&gt;Personal protective equipment&lt;/keyword&gt;&lt;keyword&gt;Drinking water&lt;/keyword&gt;&lt;keyword&gt;Regression analysis&lt;/keyword&gt;&lt;keyword&gt;Risk assessment&lt;/keyword&gt;&lt;keyword&gt;Risk factors&lt;/keyword&gt;&lt;keyword&gt;Weather&lt;/keyword&gt;&lt;keyword&gt;Heat&lt;/keyword&gt;&lt;keyword&gt;Employees&lt;/keyword&gt;&lt;keyword&gt;Safety Management&lt;/keyword&gt;&lt;keyword&gt;Ventilation&lt;/keyword&gt;&lt;keyword&gt;Industrial accidents&lt;/keyword&gt;&lt;keyword&gt;Safety&lt;/keyword&gt;&lt;keyword&gt;Accidents&lt;/keyword&gt;&lt;/keywords&gt;&lt;dates&gt;&lt;year&gt;2020&lt;/year&gt;&lt;/dates&gt;&lt;pub-location&gt;Amsterdam&lt;/pub-location&gt;&lt;publisher&gt;Elsevier Ltd&lt;/publisher&gt;&lt;isbn&gt;0925-7535&lt;/isbn&gt;&lt;urls&gt;&lt;/urls&gt;&lt;electronic-resource-num&gt;10.1016/j.ssci.2020.104651&lt;/electronic-resource-num&gt;&lt;/record&gt;&lt;/Cite&gt;&lt;/EndNote&gt;</w:instrText>
      </w:r>
      <w:r w:rsidR="00722C57" w:rsidRPr="005D06DD">
        <w:rPr>
          <w:rFonts w:cstheme="minorHAnsi"/>
          <w:color w:val="000000"/>
        </w:rPr>
        <w:fldChar w:fldCharType="separate"/>
      </w:r>
      <w:r w:rsidR="00722C57">
        <w:rPr>
          <w:rFonts w:cstheme="minorHAnsi"/>
          <w:noProof/>
          <w:color w:val="000000"/>
        </w:rPr>
        <w:t>Varghese et al. (2020)</w:t>
      </w:r>
      <w:r w:rsidR="00722C57" w:rsidRPr="005D06DD">
        <w:rPr>
          <w:rFonts w:cstheme="minorHAnsi"/>
          <w:color w:val="000000"/>
        </w:rPr>
        <w:fldChar w:fldCharType="end"/>
      </w:r>
      <w:r w:rsidR="00722C57" w:rsidRPr="005F79F7">
        <w:t xml:space="preserve"> </w:t>
      </w:r>
      <w:r w:rsidR="00947A5E" w:rsidRPr="005F79F7">
        <w:t xml:space="preserve">investigated the role </w:t>
      </w:r>
      <w:r w:rsidR="001C4A20" w:rsidRPr="005F79F7">
        <w:t xml:space="preserve">of personal protection behaviours, as well as education and training, and administrative and engineering controls </w:t>
      </w:r>
      <w:r w:rsidR="00644429" w:rsidRPr="005F79F7">
        <w:t xml:space="preserve">for indoor and outdoor workers in relation to heat-related injuries. </w:t>
      </w:r>
      <w:r w:rsidR="005E5FF9" w:rsidRPr="005F79F7">
        <w:t xml:space="preserve">Only one study considered </w:t>
      </w:r>
      <w:r w:rsidR="008E3FCF" w:rsidRPr="005F79F7">
        <w:t>adaptation to heat for First Nations peoples</w:t>
      </w:r>
      <w:r w:rsidRPr="005F79F7">
        <w:t xml:space="preserve"> by comparing </w:t>
      </w:r>
      <w:r w:rsidR="00594312" w:rsidRPr="005F79F7">
        <w:t xml:space="preserve">non-Indigenous and Indigenous communities in the NT to </w:t>
      </w:r>
      <w:r w:rsidR="005C7938" w:rsidRPr="005F79F7">
        <w:t>discuss</w:t>
      </w:r>
      <w:r w:rsidR="00594312" w:rsidRPr="005F79F7">
        <w:t xml:space="preserve"> physiological, </w:t>
      </w:r>
      <w:r w:rsidR="008244BE" w:rsidRPr="005F79F7">
        <w:t>sociocultural</w:t>
      </w:r>
      <w:r w:rsidR="00594312" w:rsidRPr="005F79F7">
        <w:t>, technological</w:t>
      </w:r>
      <w:r w:rsidR="008244BE" w:rsidRPr="005F79F7">
        <w:t xml:space="preserve"> and infrastructure interventions to adapt to heat </w:t>
      </w:r>
      <w:r w:rsidR="00850A74" w:rsidRPr="005F79F7">
        <w:t>(</w:t>
      </w:r>
      <w:proofErr w:type="spellStart"/>
      <w:r w:rsidRPr="005D06DD">
        <w:rPr>
          <w:rFonts w:cstheme="minorHAnsi"/>
          <w:color w:val="000000"/>
        </w:rPr>
        <w:fldChar w:fldCharType="begin"/>
      </w:r>
      <w:r>
        <w:rPr>
          <w:rFonts w:cstheme="minorHAnsi"/>
          <w:color w:val="000000"/>
        </w:rPr>
        <w:instrText xml:space="preserve"> ADDIN EN.CITE &lt;EndNote&gt;&lt;Cite&gt;&lt;Author&gt;Quilty&lt;/Author&gt;&lt;Year&gt;2023&lt;/Year&gt;&lt;RecNum&gt;69&lt;/RecNum&gt;&lt;DisplayText&gt;(Quilty et al. 2023)&lt;/DisplayText&gt;&lt;record&gt;&lt;rec-number&gt;69&lt;/rec-number&gt;&lt;foreign-keys&gt;&lt;key app="EN" db-id="2tvvdsaevdpwwzex5pfxx0p5f9d225t9sw5e" timestamp="1716735570"&gt;69&lt;/key&gt;&lt;/foreign-keys&gt;&lt;ref-type name="Journal Article"&gt;17&lt;/ref-type&gt;&lt;contributors&gt;&lt;authors&gt;&lt;author&gt;Quilty, Simon&lt;/author&gt;&lt;author&gt;Jupurrurla, Norman Frank&lt;/author&gt;&lt;author&gt;Lal, Aparna&lt;/author&gt;&lt;author&gt;Matthews, Veronica&lt;/author&gt;&lt;author&gt;Gasparrini, Antonio&lt;/author&gt;&lt;author&gt;Hope, Pandora&lt;/author&gt;&lt;author&gt;Brearley, Matt&lt;/author&gt;&lt;author&gt;Ebi, Kris L.&lt;/author&gt;&lt;/authors&gt;&lt;/contributors&gt;&lt;titles&gt;&lt;title&gt;The relative value of sociocultural and infrastructural adaptations to heat in a very hot climate in northern Australia: a case time series of heat-associated mortality&lt;/title&gt;&lt;secondary-title&gt;The Lancet Planetary Health&lt;/secondary-title&gt;&lt;/titles&gt;&lt;periodical&gt;&lt;full-title&gt;The Lancet Planetary Health&lt;/full-title&gt;&lt;/periodical&gt;&lt;pages&gt;e684-e693&lt;/pages&gt;&lt;volume&gt;7&lt;/volume&gt;&lt;number&gt;8&lt;/number&gt;&lt;dates&gt;&lt;year&gt;2023&lt;/year&gt;&lt;/dates&gt;&lt;publisher&gt;Elsevier&lt;/publisher&gt;&lt;isbn&gt;2542-5196&lt;/isbn&gt;&lt;urls&gt;&lt;related-urls&gt;&lt;url&gt;https://doi.org/10.1016/S2542-5196(23)00138-9&lt;/url&gt;&lt;/related-urls&gt;&lt;/urls&gt;&lt;electronic-resource-num&gt;10.1016/S2542-5196(23)00138-9&lt;/electronic-resource-num&gt;&lt;access-date&gt;2024/05/26&lt;/access-date&gt;&lt;/record&gt;&lt;/Cite&gt;&lt;/EndNote&gt;</w:instrText>
      </w:r>
      <w:r w:rsidRPr="005D06DD">
        <w:rPr>
          <w:rFonts w:cstheme="minorHAnsi"/>
          <w:color w:val="000000"/>
        </w:rPr>
        <w:fldChar w:fldCharType="separate"/>
      </w:r>
      <w:r>
        <w:rPr>
          <w:rFonts w:cstheme="minorHAnsi"/>
          <w:noProof/>
          <w:color w:val="000000"/>
        </w:rPr>
        <w:t>Quilty</w:t>
      </w:r>
      <w:proofErr w:type="spellEnd"/>
      <w:r>
        <w:rPr>
          <w:rFonts w:cstheme="minorHAnsi"/>
          <w:noProof/>
          <w:color w:val="000000"/>
        </w:rPr>
        <w:t xml:space="preserve"> et al. 2023)</w:t>
      </w:r>
      <w:r w:rsidRPr="005D06DD">
        <w:rPr>
          <w:rFonts w:cstheme="minorHAnsi"/>
          <w:color w:val="000000"/>
        </w:rPr>
        <w:fldChar w:fldCharType="end"/>
      </w:r>
      <w:r w:rsidR="00C44504" w:rsidRPr="005F79F7">
        <w:t>.</w:t>
      </w:r>
    </w:p>
    <w:p w14:paraId="1AD7B360" w14:textId="3AC95698" w:rsidR="00A27D20" w:rsidRPr="005F79F7" w:rsidRDefault="000919F4" w:rsidP="005F79F7">
      <w:r w:rsidRPr="005F79F7">
        <w:t xml:space="preserve">Several primary studies explored adaptation interventions to support mental health. </w:t>
      </w:r>
      <w:r w:rsidR="00092A6A" w:rsidRPr="005F79F7">
        <w:t xml:space="preserve">Two studies </w:t>
      </w:r>
      <w:r w:rsidR="0004070C" w:rsidRPr="005F79F7">
        <w:t>investigated the efficacy and delivery of the</w:t>
      </w:r>
      <w:r w:rsidR="00982636" w:rsidRPr="005F79F7">
        <w:t xml:space="preserve"> trauma-informed</w:t>
      </w:r>
      <w:r w:rsidR="0004070C" w:rsidRPr="005F79F7">
        <w:t xml:space="preserve"> Skills f</w:t>
      </w:r>
      <w:r w:rsidR="00DD460E" w:rsidRPr="005F79F7">
        <w:t>o</w:t>
      </w:r>
      <w:r w:rsidR="00016DE2" w:rsidRPr="005F79F7">
        <w:t>r Life Adjustment and Resilience (SOLAR) program</w:t>
      </w:r>
      <w:r w:rsidR="0053360A" w:rsidRPr="005F79F7">
        <w:t xml:space="preserve"> </w:t>
      </w:r>
      <w:r w:rsidR="00F37681" w:rsidRPr="005F79F7">
        <w:t>in communities affec</w:t>
      </w:r>
      <w:r w:rsidR="00AA42AA" w:rsidRPr="005F79F7">
        <w:t xml:space="preserve">ted by disasters </w:t>
      </w:r>
      <w:r w:rsidR="00766FC2" w:rsidRPr="005F79F7">
        <w:t xml:space="preserve">such </w:t>
      </w:r>
      <w:r w:rsidR="00766FC2" w:rsidRPr="005F79F7">
        <w:lastRenderedPageBreak/>
        <w:t>as</w:t>
      </w:r>
      <w:r w:rsidR="00AA42AA" w:rsidRPr="005F79F7">
        <w:t xml:space="preserve"> bushfires and droughts</w:t>
      </w:r>
      <w:r w:rsidR="00766FC2" w:rsidRPr="005F79F7">
        <w:t xml:space="preserve"> </w:t>
      </w:r>
      <w:r w:rsidR="00AA42AA" w:rsidRPr="006B71B9">
        <w:rPr>
          <w:color w:val="000000" w:themeColor="text1"/>
        </w:rPr>
        <w:fldChar w:fldCharType="begin"/>
      </w:r>
      <w:r w:rsidR="00AA42AA" w:rsidRPr="006B71B9">
        <w:rPr>
          <w:color w:val="000000" w:themeColor="text1"/>
        </w:rPr>
        <w:instrText xml:space="preserve"> ADDIN EN.CITE &lt;EndNote&gt;&lt;Cite&gt;&lt;Author&gt;Cowlishaw&lt;/Author&gt;&lt;Year&gt;2023&lt;/Year&gt;&lt;RecNum&gt;6&lt;/RecNum&gt;&lt;DisplayText&gt;(Cowlishaw et al. 2023)&lt;/DisplayText&gt;&lt;record&gt;&lt;rec-number&gt;6&lt;/rec-number&gt;&lt;foreign-keys&gt;&lt;key app="EN" db-id="2tvvdsaevdpwwzex5pfxx0p5f9d225t9sw5e" timestamp="1715161418"&gt;6&lt;/key&gt;&lt;/foreign-keys&gt;&lt;ref-type name="Journal Article"&gt;17&lt;/ref-type&gt;&lt;contributors&gt;&lt;authors&gt;&lt;author&gt;Cowlishaw, S.&lt;/author&gt;&lt;author&gt;Gibson, K.&lt;/author&gt;&lt;author&gt;Alexander, S.&lt;/author&gt;&lt;author&gt;Howard, A.&lt;/author&gt;&lt;author&gt;Agathos, J.&lt;/author&gt;&lt;author&gt;Strauven, S.&lt;/author&gt;&lt;author&gt;Chisholm, K.&lt;/author&gt;&lt;author&gt;Fredrickson, J.&lt;/author&gt;&lt;author&gt;Pham, L.&lt;/author&gt;&lt;author&gt;Lau, W.&lt;/author&gt;&lt;author&gt;O&amp;apos;Donnell, M. L.&lt;/author&gt;&lt;/authors&gt;&lt;/contributors&gt;&lt;titles&gt;&lt;title&gt;Improving mental health following multiple disasters in Australia: a randomized controlled trial of the Skills for Life Adjustment and Resilience (SOLAR) programme&lt;/title&gt;&lt;secondary-title&gt;European Journal of Psychotraumatology&lt;/secondary-title&gt;&lt;/titles&gt;&lt;periodical&gt;&lt;full-title&gt;European journal of psychotraumatology&lt;/full-title&gt;&lt;/periodical&gt;&lt;pages&gt;2284032&lt;/pages&gt;&lt;volume&gt;14&lt;/volume&gt;&lt;number&gt;2&lt;/number&gt;&lt;dates&gt;&lt;year&gt;2023&lt;/year&gt;&lt;/dates&gt;&lt;pub-location&gt;United States&lt;/pub-location&gt;&lt;publisher&gt;Taylor &amp;amp; Francis&lt;/publisher&gt;&lt;accession-num&gt;38073550&lt;/accession-num&gt;&lt;urls&gt;&lt;related-urls&gt;&lt;url&gt;https://ezproxy.canberra.edu.au/login?url=https://search.ebscohost.com/login.aspx?direct=true&amp;amp;db=cmedm&amp;amp;AN=38073550&amp;amp;site=ehost-live&lt;/url&gt;&lt;/related-urls&gt;&lt;/urls&gt;&lt;electronic-resource-num&gt;10.1080/20008066.2023.2284032&lt;/electronic-resource-num&gt;&lt;/record&gt;&lt;/Cite&gt;&lt;/EndNote&gt;</w:instrText>
      </w:r>
      <w:r w:rsidR="00AA42AA" w:rsidRPr="006B71B9">
        <w:rPr>
          <w:color w:val="000000" w:themeColor="text1"/>
        </w:rPr>
        <w:fldChar w:fldCharType="separate"/>
      </w:r>
      <w:r w:rsidR="00AA42AA" w:rsidRPr="006B71B9">
        <w:rPr>
          <w:color w:val="000000" w:themeColor="text1"/>
        </w:rPr>
        <w:t>(Cowlishaw et al. 2023</w:t>
      </w:r>
      <w:r w:rsidR="00AA42AA" w:rsidRPr="006B71B9">
        <w:rPr>
          <w:color w:val="000000" w:themeColor="text1"/>
        </w:rPr>
        <w:fldChar w:fldCharType="end"/>
      </w:r>
      <w:r w:rsidR="00766FC2" w:rsidRPr="005F79F7">
        <w:t xml:space="preserve"> and</w:t>
      </w:r>
      <w:r w:rsidR="00AA42AA" w:rsidRPr="005F79F7">
        <w:t xml:space="preserve"> </w:t>
      </w:r>
      <w:r w:rsidR="00AA42AA" w:rsidRPr="006B71B9">
        <w:rPr>
          <w:color w:val="000000" w:themeColor="text1"/>
        </w:rPr>
        <w:fldChar w:fldCharType="begin"/>
      </w:r>
      <w:r w:rsidR="00AA42AA" w:rsidRPr="006B71B9">
        <w:rPr>
          <w:color w:val="000000" w:themeColor="text1"/>
        </w:rPr>
        <w:instrText xml:space="preserve"> ADDIN EN.CITE &lt;EndNote&gt;&lt;Cite&gt;&lt;Author&gt;O&amp;apos;Donnell&lt;/Author&gt;&lt;Year&gt;2020&lt;/Year&gt;&lt;RecNum&gt;29&lt;/RecNum&gt;&lt;DisplayText&gt;(O&amp;apos;Donnell et al. 2020)&lt;/DisplayText&gt;&lt;record&gt;&lt;rec-number&gt;29&lt;/rec-number&gt;&lt;foreign-keys&gt;&lt;key app="EN" db-id="2tvvdsaevdpwwzex5pfxx0p5f9d225t9sw5e" timestamp="1715161418"&gt;29&lt;/key&gt;&lt;/foreign-keys&gt;&lt;ref-type name="Journal Article"&gt;17&lt;/ref-type&gt;&lt;contributors&gt;&lt;authors&gt;&lt;author&gt;O&amp;apos;Donnell, Meaghan Louise&lt;/author&gt;&lt;author&gt;Lau, Winnie&lt;/author&gt;&lt;author&gt;Fredrickson, Julia&lt;/author&gt;&lt;author&gt;Gibson, Kari&lt;/author&gt;&lt;author&gt;Bryant, Richard Allan&lt;/author&gt;&lt;author&gt;Bisson, Jonathan&lt;/author&gt;&lt;author&gt;Burke, Susie&lt;/author&gt;&lt;author&gt;Busuttil, Walter&lt;/author&gt;&lt;author&gt;Coghlan, Andrew&lt;/author&gt;&lt;author&gt;Creamer, Mark&lt;/author&gt;&lt;author&gt;Gray, Debbie&lt;/author&gt;&lt;author&gt;Greenberg, Neil&lt;/author&gt;&lt;author&gt;McDermott, Brett&lt;/author&gt;&lt;author&gt;McFarlane, Alexander C.&lt;/author&gt;&lt;author&gt;Monson, Candice M.&lt;/author&gt;&lt;author&gt;Phelps, Andrea&lt;/author&gt;&lt;author&gt;Ruzek, Josef I.&lt;/author&gt;&lt;author&gt;Schnurr, Paula P.&lt;/author&gt;&lt;author&gt;Ugsang, Janette&lt;/author&gt;&lt;author&gt;Watson, Patricia&lt;/author&gt;&lt;author&gt;Whitton, Shona&lt;/author&gt;&lt;author&gt;Williams, Richard&lt;/author&gt;&lt;author&gt;Cowlishaw, Sean&lt;/author&gt;&lt;author&gt;Forbes, David&lt;/author&gt;&lt;/authors&gt;&lt;/contributors&gt;&lt;titles&gt;&lt;title&gt;An open label pilot study of a brief psychosocial intervention for disaster and trauma survivors&lt;/title&gt;&lt;secondary-title&gt;Frontiers in Psychiatry&lt;/secondary-title&gt;&lt;/titles&gt;&lt;periodical&gt;&lt;full-title&gt;Frontiers in psychiatry&lt;/full-title&gt;&lt;/periodical&gt;&lt;pages&gt;483&lt;/pages&gt;&lt;volume&gt;11&lt;/volume&gt;&lt;dates&gt;&lt;year&gt;2020&lt;/year&gt;&lt;/dates&gt;&lt;pub-location&gt;Switzerland&lt;/pub-location&gt;&lt;publisher&gt;Frontiers Research Foundation&lt;/publisher&gt;&lt;accession-num&gt;32670099&lt;/accession-num&gt;&lt;urls&gt;&lt;related-urls&gt;&lt;url&gt;https://ezproxy.canberra.edu.au/login?url=https://search.ebscohost.com/login.aspx?direct=true&amp;amp;db=cmedm&amp;amp;AN=32670099&amp;amp;site=ehost-live&lt;/url&gt;&lt;url&gt;https://www.ncbi.nlm.nih.gov/pmc/articles/PMC7332836/pdf/fpsyt-11-00483.pdf&lt;/url&gt;&lt;/related-urls&gt;&lt;/urls&gt;&lt;electronic-resource-num&gt;10.3389/fpsyt.2020.00483&lt;/electronic-resource-num&gt;&lt;/record&gt;&lt;/Cite&gt;&lt;/EndNote&gt;</w:instrText>
      </w:r>
      <w:r w:rsidR="00AA42AA" w:rsidRPr="006B71B9">
        <w:rPr>
          <w:color w:val="000000" w:themeColor="text1"/>
        </w:rPr>
        <w:fldChar w:fldCharType="separate"/>
      </w:r>
      <w:r w:rsidR="00AA42AA" w:rsidRPr="006B71B9">
        <w:rPr>
          <w:color w:val="000000" w:themeColor="text1"/>
        </w:rPr>
        <w:t>O'Donnell et al. 2020)</w:t>
      </w:r>
      <w:r w:rsidR="00AA42AA" w:rsidRPr="006B71B9">
        <w:rPr>
          <w:color w:val="000000" w:themeColor="text1"/>
        </w:rPr>
        <w:fldChar w:fldCharType="end"/>
      </w:r>
      <w:r w:rsidR="00E029A1" w:rsidRPr="005F79F7">
        <w:t xml:space="preserve">. </w:t>
      </w:r>
      <w:r w:rsidR="001F5EF0" w:rsidRPr="006B71B9">
        <w:rPr>
          <w:color w:val="000000" w:themeColor="text1"/>
        </w:rPr>
        <w:fldChar w:fldCharType="begin"/>
      </w:r>
      <w:r w:rsidR="001F5EF0" w:rsidRPr="006B71B9">
        <w:rPr>
          <w:color w:val="000000" w:themeColor="text1"/>
        </w:rPr>
        <w:instrText xml:space="preserve"> ADDIN EN.CITE &lt;EndNote&gt;&lt;Cite&gt;&lt;Author&gt;Hart&lt;/Author&gt;&lt;Year&gt;2011&lt;/Year&gt;&lt;RecNum&gt;18&lt;/RecNum&gt;&lt;DisplayText&gt;(Hart et al. 2011)&lt;/DisplayText&gt;&lt;record&gt;&lt;rec-number&gt;18&lt;/rec-number&gt;&lt;foreign-keys&gt;&lt;key app="EN" db-id="2tvvdsaevdpwwzex5pfxx0p5f9d225t9sw5e" timestamp="1715161418"&gt;18&lt;/key&gt;&lt;/foreign-keys&gt;&lt;ref-type name="Journal Article"&gt;17&lt;/ref-type&gt;&lt;contributors&gt;&lt;authors&gt;&lt;author&gt;Hart, Craig Richard&lt;/author&gt;&lt;author&gt;Berry, Helen Louise&lt;/author&gt;&lt;author&gt;Tonna, Anne Maree&lt;/author&gt;&lt;/authors&gt;&lt;/contributors&gt;&lt;titles&gt;&lt;title&gt;Improving the mental health of rural New South Wales communities facing drought and other adversities&lt;/title&gt;&lt;secondary-title&gt;The Australian Journal of Rural Health&lt;/secondary-title&gt;&lt;/titles&gt;&lt;periodical&gt;&lt;full-title&gt;The Australian journal of rural health&lt;/full-title&gt;&lt;/periodical&gt;&lt;pages&gt;231-238&lt;/pages&gt;&lt;volume&gt;19&lt;/volume&gt;&lt;number&gt;5&lt;/number&gt;&lt;dates&gt;&lt;year&gt;2011&lt;/year&gt;&lt;/dates&gt;&lt;pub-location&gt;Australia&lt;/pub-location&gt;&lt;publisher&gt;Wiley-Blackwell Publishing Asia&lt;/publisher&gt;&lt;accession-num&gt;21933364&lt;/accession-num&gt;&lt;urls&gt;&lt;related-urls&gt;&lt;url&gt;https://ezproxy.canberra.edu.au/login?url=https://search.ebscohost.com/login.aspx?direct=true&amp;amp;db=cmedm&amp;amp;AN=21933364&amp;amp;site=ehost-live&lt;/url&gt;&lt;url&gt;https://onlinelibrary.wiley.com/doi/pdfdirect/10.1111/j.1440-1584.2011.01225.x?download=true&lt;/url&gt;&lt;/related-urls&gt;&lt;/urls&gt;&lt;electronic-resource-num&gt;10.1111/j.1440-1584.2011.01225.x&lt;/electronic-resource-num&gt;&lt;/record&gt;&lt;/Cite&gt;&lt;/EndNote&gt;</w:instrText>
      </w:r>
      <w:r w:rsidR="001F5EF0" w:rsidRPr="006B71B9">
        <w:rPr>
          <w:color w:val="000000" w:themeColor="text1"/>
        </w:rPr>
        <w:fldChar w:fldCharType="separate"/>
      </w:r>
      <w:r w:rsidR="001F5EF0" w:rsidRPr="006B71B9">
        <w:rPr>
          <w:color w:val="000000" w:themeColor="text1"/>
        </w:rPr>
        <w:t>Hart et al. (2011)</w:t>
      </w:r>
      <w:r w:rsidR="001F5EF0" w:rsidRPr="006B71B9">
        <w:rPr>
          <w:color w:val="000000" w:themeColor="text1"/>
        </w:rPr>
        <w:fldChar w:fldCharType="end"/>
      </w:r>
      <w:r w:rsidR="001F5EF0" w:rsidRPr="005F79F7">
        <w:t xml:space="preserve"> </w:t>
      </w:r>
      <w:r w:rsidR="00C3160D" w:rsidRPr="005F79F7">
        <w:t>described the introduction of the NSW Government funded Rural Adversity Mental Health Program (RAM</w:t>
      </w:r>
      <w:r w:rsidR="00355C3A" w:rsidRPr="005F79F7">
        <w:t xml:space="preserve">HP) in drought impacted rural communities. </w:t>
      </w:r>
      <w:r w:rsidR="00355C3A" w:rsidRPr="006B71B9">
        <w:rPr>
          <w:color w:val="000000" w:themeColor="text1"/>
        </w:rPr>
        <w:fldChar w:fldCharType="begin"/>
      </w:r>
      <w:r w:rsidR="00355C3A" w:rsidRPr="006B71B9">
        <w:rPr>
          <w:color w:val="000000" w:themeColor="text1"/>
        </w:rPr>
        <w:instrText xml:space="preserve"> ADDIN EN.CITE &lt;EndNote&gt;&lt;Cite&gt;&lt;Author&gt;Rigby&lt;/Author&gt;&lt;Year&gt;2011&lt;/Year&gt;&lt;RecNum&gt;35&lt;/RecNum&gt;&lt;DisplayText&gt;(Rigby et al. 2011)&lt;/DisplayText&gt;&lt;record&gt;&lt;rec-number&gt;35&lt;/rec-number&gt;&lt;foreign-keys&gt;&lt;key app="EN" db-id="2tvvdsaevdpwwzex5pfxx0p5f9d225t9sw5e" timestamp="1715161418"&gt;35&lt;/key&gt;&lt;/foreign-keys&gt;&lt;ref-type name="Journal Article"&gt;17&lt;/ref-type&gt;&lt;contributors&gt;&lt;authors&gt;&lt;author&gt;Rigby, Colin Wayne&lt;/author&gt;&lt;author&gt;Rosen, Alan&lt;/author&gt;&lt;author&gt;Berry, Helen Louise&lt;/author&gt;&lt;author&gt;Hart, Craig Richard&lt;/author&gt;&lt;/authors&gt;&lt;/contributors&gt;&lt;titles&gt;&lt;title&gt;If the land&amp;apos;s sick, we&amp;apos;re sick:* the impact of prolonged drought on the social and emotional well-being of Aboriginal communities in rural New South Wales&lt;/title&gt;&lt;secondary-title&gt;The Australian Journal of Rural Health&lt;/secondary-title&gt;&lt;/titles&gt;&lt;periodical&gt;&lt;full-title&gt;The Australian journal of rural health&lt;/full-title&gt;&lt;/periodical&gt;&lt;pages&gt;249-254&lt;/pages&gt;&lt;volume&gt;19&lt;/volume&gt;&lt;number&gt;5&lt;/number&gt;&lt;dates&gt;&lt;year&gt;2011&lt;/year&gt;&lt;/dates&gt;&lt;pub-location&gt;Australia&lt;/pub-location&gt;&lt;publisher&gt;Wiley-Blackwell Publishing Asia&lt;/publisher&gt;&lt;accession-num&gt;21933367&lt;/accession-num&gt;&lt;urls&gt;&lt;related-urls&gt;&lt;url&gt;https://ezproxy.canberra.edu.au/login?url=https://search.ebscohost.com/login.aspx?direct=true&amp;amp;db=cmedm&amp;amp;AN=21933367&amp;amp;site=ehost-live&lt;/url&gt;&lt;/related-urls&gt;&lt;/urls&gt;&lt;electronic-resource-num&gt;10.1111/j.1440-1584.2011.01223.x&lt;/electronic-resource-num&gt;&lt;/record&gt;&lt;/Cite&gt;&lt;/EndNote&gt;</w:instrText>
      </w:r>
      <w:r w:rsidR="00355C3A" w:rsidRPr="006B71B9">
        <w:rPr>
          <w:color w:val="000000" w:themeColor="text1"/>
        </w:rPr>
        <w:fldChar w:fldCharType="separate"/>
      </w:r>
      <w:r w:rsidR="00355C3A" w:rsidRPr="006B71B9">
        <w:rPr>
          <w:color w:val="000000" w:themeColor="text1"/>
        </w:rPr>
        <w:t>Rigby et al. (2011)</w:t>
      </w:r>
      <w:r w:rsidR="00355C3A" w:rsidRPr="006B71B9">
        <w:rPr>
          <w:color w:val="000000" w:themeColor="text1"/>
        </w:rPr>
        <w:fldChar w:fldCharType="end"/>
      </w:r>
      <w:r w:rsidR="00355C3A" w:rsidRPr="005F79F7">
        <w:t xml:space="preserve"> also evaluated the RAMHP</w:t>
      </w:r>
      <w:r w:rsidR="004C1B7C" w:rsidRPr="005F79F7">
        <w:t>,</w:t>
      </w:r>
      <w:r w:rsidR="00125476" w:rsidRPr="005F79F7">
        <w:t xml:space="preserve"> but with a specific focus on </w:t>
      </w:r>
      <w:r w:rsidR="00AD3C70" w:rsidRPr="005F79F7">
        <w:t xml:space="preserve">rural First Nations </w:t>
      </w:r>
      <w:r w:rsidR="00125476" w:rsidRPr="005F79F7">
        <w:t xml:space="preserve">communities </w:t>
      </w:r>
      <w:r w:rsidR="00AD3C70" w:rsidRPr="005F79F7">
        <w:t xml:space="preserve">in NSW </w:t>
      </w:r>
      <w:r w:rsidR="00125476" w:rsidRPr="005F79F7">
        <w:t>and the impact of drought on their social and emotional well</w:t>
      </w:r>
      <w:r w:rsidR="004F5EDE" w:rsidRPr="005F79F7">
        <w:t xml:space="preserve">being. </w:t>
      </w:r>
      <w:r w:rsidR="00AD3C70" w:rsidRPr="005F79F7">
        <w:t xml:space="preserve">One study, also conducted in rural NSW, </w:t>
      </w:r>
      <w:r w:rsidR="0072191C" w:rsidRPr="005F79F7">
        <w:t xml:space="preserve">researched community activities that build resilience to the mental health and wellbeing impacts </w:t>
      </w:r>
      <w:r w:rsidR="00D17B9C" w:rsidRPr="005F79F7">
        <w:t>of climate chang</w:t>
      </w:r>
      <w:r w:rsidR="00957177" w:rsidRPr="005F79F7">
        <w:t>e</w:t>
      </w:r>
      <w:r w:rsidR="00CB0DB5" w:rsidRPr="005F79F7">
        <w:t xml:space="preserve"> (Long</w:t>
      </w:r>
      <w:r w:rsidR="00002967" w:rsidRPr="005F79F7">
        <w:t>man et al. 2023).</w:t>
      </w:r>
      <w:r w:rsidR="00957177" w:rsidRPr="005F79F7">
        <w:t xml:space="preserve"> F</w:t>
      </w:r>
      <w:r w:rsidR="005E08D1" w:rsidRPr="005F79F7">
        <w:t>inally, one study explored psychological interventions to support children’s wellbeing and resilience</w:t>
      </w:r>
      <w:r w:rsidR="00004FB7" w:rsidRPr="005F79F7">
        <w:t xml:space="preserve"> after a bushfire </w:t>
      </w:r>
      <w:r w:rsidR="00004FB7" w:rsidRPr="006B71B9">
        <w:rPr>
          <w:color w:val="000000" w:themeColor="text1"/>
        </w:rPr>
        <w:fldChar w:fldCharType="begin"/>
      </w:r>
      <w:r w:rsidR="00004FB7" w:rsidRPr="006B71B9">
        <w:rPr>
          <w:color w:val="000000" w:themeColor="text1"/>
        </w:rPr>
        <w:instrText xml:space="preserve"> ADDIN EN.CITE &lt;EndNote&gt;&lt;Cite&gt;&lt;Author&gt;McGill&lt;/Author&gt;&lt;Year&gt;2024&lt;/Year&gt;&lt;RecNum&gt;26&lt;/RecNum&gt;&lt;DisplayText&gt;(McGill et al. 2024)&lt;/DisplayText&gt;&lt;record&gt;&lt;rec-number&gt;26&lt;/rec-number&gt;&lt;foreign-keys&gt;&lt;key app="EN" db-id="2tvvdsaevdpwwzex5pfxx0p5f9d225t9sw5e" timestamp="1715161418"&gt;26&lt;/key&gt;&lt;/foreign-keys&gt;&lt;ref-type name="Journal Article"&gt;17&lt;/ref-type&gt;&lt;contributors&gt;&lt;authors&gt;&lt;author&gt;McGill, Nicole&lt;/author&gt;&lt;author&gt;Curtin, Michael&lt;/author&gt;&lt;author&gt;Hodgins, Gene&lt;/author&gt;&lt;author&gt;Parnell, Tracey&lt;/author&gt;&lt;author&gt;Verdon, Sarah&lt;/author&gt;&lt;author&gt;Crockett, Judith&lt;/author&gt;&lt;author&gt;Davison, Wendy Rose&lt;/author&gt;&lt;/authors&gt;&lt;/contributors&gt;&lt;titles&gt;&lt;title&gt;Supporting children&amp;apos;s recovery from bushfires: Stakeholders&amp;apos; views about the impact of a community-based intervention program on children&lt;/title&gt;&lt;secondary-title&gt;The Australian Journal of Rural Health&lt;/secondary-title&gt;&lt;/titles&gt;&lt;periodical&gt;&lt;full-title&gt;The Australian journal of rural health&lt;/full-title&gt;&lt;/periodical&gt;&lt;pages&gt;42-52&lt;/pages&gt;&lt;volume&gt;32&lt;/volume&gt;&lt;number&gt;1&lt;/number&gt;&lt;dates&gt;&lt;year&gt;2024&lt;/year&gt;&lt;/dates&gt;&lt;pub-location&gt;Australia&lt;/pub-location&gt;&lt;publisher&gt;Wiley-Blackwell Publishing Asia&lt;/publisher&gt;&lt;accession-num&gt;37964697&lt;/accession-num&gt;&lt;urls&gt;&lt;related-urls&gt;&lt;url&gt;https://ezproxy.canberra.edu.au/login?url=https://search.ebscohost.com/login.aspx?direct=true&amp;amp;db=cmedm&amp;amp;AN=37964697&amp;amp;site=ehost-live&lt;/url&gt;&lt;url&gt;https://onlinelibrary.wiley.com/doi/pdfdirect/10.1111/ajr.13060?download=true&lt;/url&gt;&lt;/related-urls&gt;&lt;/urls&gt;&lt;electronic-resource-num&gt;10.1111/ajr.13060&lt;/electronic-resource-num&gt;&lt;/record&gt;&lt;/Cite&gt;&lt;/EndNote&gt;</w:instrText>
      </w:r>
      <w:r w:rsidR="00004FB7" w:rsidRPr="006B71B9">
        <w:rPr>
          <w:color w:val="000000" w:themeColor="text1"/>
        </w:rPr>
        <w:fldChar w:fldCharType="separate"/>
      </w:r>
      <w:r w:rsidR="00004FB7" w:rsidRPr="006B71B9">
        <w:rPr>
          <w:color w:val="000000" w:themeColor="text1"/>
        </w:rPr>
        <w:t>(McGill et al. 2024)</w:t>
      </w:r>
      <w:r w:rsidR="00004FB7" w:rsidRPr="006B71B9">
        <w:rPr>
          <w:color w:val="000000" w:themeColor="text1"/>
        </w:rPr>
        <w:fldChar w:fldCharType="end"/>
      </w:r>
      <w:r w:rsidR="00004FB7" w:rsidRPr="005F79F7">
        <w:t xml:space="preserve">. </w:t>
      </w:r>
      <w:r w:rsidR="00E20B5A" w:rsidRPr="005F79F7">
        <w:t xml:space="preserve">Two studies explored adaptation interventions in response to bushfire smoke. </w:t>
      </w:r>
      <w:r w:rsidR="00E20B5A" w:rsidRPr="005D06DD">
        <w:rPr>
          <w:rFonts w:cstheme="minorHAnsi"/>
          <w:color w:val="000000"/>
        </w:rPr>
        <w:fldChar w:fldCharType="begin"/>
      </w:r>
      <w:r w:rsidR="00E20B5A">
        <w:rPr>
          <w:rFonts w:cstheme="minorHAnsi"/>
          <w:color w:val="000000"/>
        </w:rPr>
        <w:instrText xml:space="preserve"> ADDIN EN.CITE &lt;EndNote&gt;&lt;Cite&gt;&lt;Author&gt;Seale&lt;/Author&gt;&lt;Year&gt;2023&lt;/Year&gt;&lt;RecNum&gt;37&lt;/RecNum&gt;&lt;DisplayText&gt;(Seale et al. 2023)&lt;/DisplayText&gt;&lt;record&gt;&lt;rec-number&gt;37&lt;/rec-number&gt;&lt;foreign-keys&gt;&lt;key app="EN" db-id="2tvvdsaevdpwwzex5pfxx0p5f9d225t9sw5e" timestamp="1715161418"&gt;37&lt;/key&gt;&lt;/foreign-keys&gt;&lt;ref-type name="Journal Article"&gt;17&lt;/ref-type&gt;&lt;contributors&gt;&lt;authors&gt;&lt;author&gt;Seale, Holly&lt;/author&gt;&lt;author&gt;Trent, M.&lt;/author&gt;&lt;author&gt;Marks, G. B.&lt;/author&gt;&lt;author&gt;Shah, S.&lt;/author&gt;&lt;author&gt;Chughtai, A. A.&lt;/author&gt;&lt;author&gt;MacIntyre, C. R.&lt;/author&gt;&lt;/authors&gt;&lt;/contributors&gt;&lt;titles&gt;&lt;title&gt;Exploring the use of masks for protection against the effects of wildfire smoke among people with preexisting respiratory conditions&lt;/title&gt;&lt;secondary-title&gt;BMC Public Health&lt;/secondary-title&gt;&lt;/titles&gt;&lt;periodical&gt;&lt;full-title&gt;BMC public health&lt;/full-title&gt;&lt;/periodical&gt;&lt;pages&gt;2330&lt;/pages&gt;&lt;volume&gt;23&lt;/volume&gt;&lt;number&gt;1&lt;/number&gt;&lt;dates&gt;&lt;year&gt;2023&lt;/year&gt;&lt;/dates&gt;&lt;pub-location&gt;England&lt;/pub-location&gt;&lt;publisher&gt;BioMed Central&lt;/publisher&gt;&lt;accession-num&gt;38001501&lt;/accession-num&gt;&lt;urls&gt;&lt;related-urls&gt;&lt;url&gt;https://ezproxy.canberra.edu.au/login?url=https://search.ebscohost.com/login.aspx?direct=true&amp;amp;db=cmedm&amp;amp;AN=38001501&amp;amp;site=ehost-live&lt;/url&gt;&lt;url&gt;https://www.ncbi.nlm.nih.gov/pmc/articles/PMC10668508/pdf/12889_2023_Article_17274.pdf&lt;/url&gt;&lt;/related-urls&gt;&lt;/urls&gt;&lt;electronic-resource-num&gt;10.1186/s12889-023-17274-3&lt;/electronic-resource-num&gt;&lt;/record&gt;&lt;/Cite&gt;&lt;/EndNote&gt;</w:instrText>
      </w:r>
      <w:r w:rsidR="00E20B5A" w:rsidRPr="005D06DD">
        <w:rPr>
          <w:rFonts w:cstheme="minorHAnsi"/>
          <w:color w:val="000000"/>
        </w:rPr>
        <w:fldChar w:fldCharType="separate"/>
      </w:r>
      <w:r w:rsidR="00E20B5A">
        <w:rPr>
          <w:rFonts w:cstheme="minorHAnsi"/>
          <w:noProof/>
          <w:color w:val="000000"/>
        </w:rPr>
        <w:t>Seale et al. (2023)</w:t>
      </w:r>
      <w:r w:rsidR="00E20B5A" w:rsidRPr="005D06DD">
        <w:rPr>
          <w:rFonts w:cstheme="minorHAnsi"/>
          <w:color w:val="000000"/>
        </w:rPr>
        <w:fldChar w:fldCharType="end"/>
      </w:r>
      <w:r w:rsidR="00056C3A" w:rsidRPr="005F79F7">
        <w:t xml:space="preserve"> examined the factors influencing people to use facemasks during bushfire events and </w:t>
      </w:r>
      <w:r w:rsidR="00F37E5B" w:rsidRPr="005D06DD">
        <w:rPr>
          <w:rFonts w:cstheme="minorHAnsi"/>
          <w:color w:val="000000"/>
        </w:rPr>
        <w:fldChar w:fldCharType="begin"/>
      </w:r>
      <w:r w:rsidR="00F37E5B">
        <w:rPr>
          <w:rFonts w:cstheme="minorHAnsi"/>
          <w:color w:val="000000"/>
        </w:rPr>
        <w:instrText xml:space="preserve"> ADDIN EN.CITE &lt;EndNote&gt;&lt;Cite&gt;&lt;Author&gt;Wheeler&lt;/Author&gt;&lt;Year&gt;2021&lt;/Year&gt;&lt;RecNum&gt;45&lt;/RecNum&gt;&lt;DisplayText&gt;(Wheeler et al. 2021)&lt;/DisplayText&gt;&lt;record&gt;&lt;rec-number&gt;45&lt;/rec-number&gt;&lt;foreign-keys&gt;&lt;key app="EN" db-id="2tvvdsaevdpwwzex5pfxx0p5f9d225t9sw5e" timestamp="1715161418"&gt;45&lt;/key&gt;&lt;/foreign-keys&gt;&lt;ref-type name="Journal Article"&gt;17&lt;/ref-type&gt;&lt;contributors&gt;&lt;authors&gt;&lt;author&gt;Wheeler, Amanda J.&lt;/author&gt;&lt;author&gt;Allen, Ryan W.&lt;/author&gt;&lt;author&gt;Lawrence, Kerryn&lt;/author&gt;&lt;author&gt;Roulston, Christopher T.&lt;/author&gt;&lt;author&gt;Powell, Jennifer&lt;/author&gt;&lt;author&gt;Williamson, Grant J.&lt;/author&gt;&lt;author&gt;Jones, Penelope J.&lt;/author&gt;&lt;author&gt;Reisen, Fabienne&lt;/author&gt;&lt;author&gt;Morgan, Geoffrey G.&lt;/author&gt;&lt;author&gt;Johnston, Fay H.&lt;/author&gt;&lt;/authors&gt;&lt;/contributors&gt;&lt;titles&gt;&lt;title&gt;Can public spaces effectively be used as cleaner indoor air shelters during extreme smoke events?&lt;/title&gt;&lt;secondary-title&gt;International Journal of Environmental Research and Public Health&lt;/secondary-title&gt;&lt;/titles&gt;&lt;periodical&gt;&lt;full-title&gt;International Journal of Environmental Research and Public Health&lt;/full-title&gt;&lt;/periodical&gt;&lt;volume&gt;18&lt;/volume&gt;&lt;number&gt;8&lt;/number&gt;&lt;dates&gt;&lt;year&gt;2021&lt;/year&gt;&lt;/dates&gt;&lt;pub-location&gt;Switzerland&lt;/pub-location&gt;&lt;publisher&gt;MDPI&lt;/publisher&gt;&lt;accession-num&gt;33924413&lt;/accession-num&gt;&lt;urls&gt;&lt;related-urls&gt;&lt;url&gt;https://ezproxy.canberra.edu.au/login?url=https://search.ebscohost.com/login.aspx?direct=true&amp;amp;db=cmedm&amp;amp;AN=33924413&amp;amp;site=ehost-live&lt;/url&gt;&lt;url&gt;https://mdpi-res.com/d_attachment/ijerph/ijerph-18-04085/article_deploy/ijerph-18-04085.pdf?version=1618306267&lt;/url&gt;&lt;/related-urls&gt;&lt;/urls&gt;&lt;electronic-resource-num&gt;10.3390/ijerph18084085&lt;/electronic-resource-num&gt;&lt;/record&gt;&lt;/Cite&gt;&lt;/EndNote&gt;</w:instrText>
      </w:r>
      <w:r w:rsidR="00F37E5B" w:rsidRPr="005D06DD">
        <w:rPr>
          <w:rFonts w:cstheme="minorHAnsi"/>
          <w:color w:val="000000"/>
        </w:rPr>
        <w:fldChar w:fldCharType="separate"/>
      </w:r>
      <w:r w:rsidR="00F37E5B">
        <w:rPr>
          <w:rFonts w:cstheme="minorHAnsi"/>
          <w:noProof/>
          <w:color w:val="000000"/>
        </w:rPr>
        <w:t xml:space="preserve">Wheeler et al. </w:t>
      </w:r>
      <w:r w:rsidR="001A7D22">
        <w:rPr>
          <w:rFonts w:cstheme="minorHAnsi"/>
          <w:noProof/>
          <w:color w:val="000000"/>
        </w:rPr>
        <w:t>(</w:t>
      </w:r>
      <w:r w:rsidR="00F37E5B">
        <w:rPr>
          <w:rFonts w:cstheme="minorHAnsi"/>
          <w:noProof/>
          <w:color w:val="000000"/>
        </w:rPr>
        <w:t>2021)</w:t>
      </w:r>
      <w:r w:rsidR="00F37E5B" w:rsidRPr="005D06DD">
        <w:rPr>
          <w:rFonts w:cstheme="minorHAnsi"/>
          <w:color w:val="000000"/>
        </w:rPr>
        <w:fldChar w:fldCharType="end"/>
      </w:r>
      <w:r w:rsidR="00F37E5B" w:rsidRPr="005F79F7">
        <w:t xml:space="preserve"> </w:t>
      </w:r>
      <w:r w:rsidR="001A7D22" w:rsidRPr="005F79F7">
        <w:t xml:space="preserve">evaluated the </w:t>
      </w:r>
      <w:r w:rsidR="00303AB2" w:rsidRPr="005F79F7">
        <w:t>potential for a public building (a library)</w:t>
      </w:r>
      <w:r w:rsidR="003B7614" w:rsidRPr="005F79F7">
        <w:t xml:space="preserve"> </w:t>
      </w:r>
      <w:r w:rsidR="00E1680C" w:rsidRPr="005F79F7">
        <w:t>to be a</w:t>
      </w:r>
      <w:r w:rsidR="003B7614" w:rsidRPr="005F79F7">
        <w:t xml:space="preserve"> clean air shelter during </w:t>
      </w:r>
      <w:r w:rsidR="00D5013B" w:rsidRPr="005F79F7">
        <w:t>extreme smoke events.</w:t>
      </w:r>
      <w:r w:rsidR="009E320F" w:rsidRPr="005F79F7">
        <w:t xml:space="preserve"> This study also evaluated the efficacy of port</w:t>
      </w:r>
      <w:r w:rsidR="00357D55" w:rsidRPr="005F79F7">
        <w:t>able HEPA filters</w:t>
      </w:r>
      <w:r w:rsidR="002A2DCF" w:rsidRPr="005F79F7">
        <w:t xml:space="preserve"> within the clean air shelter. Only one study </w:t>
      </w:r>
      <w:r w:rsidR="00A27D20" w:rsidRPr="005F79F7">
        <w:t xml:space="preserve">explored an adaptation intervention </w:t>
      </w:r>
      <w:r w:rsidR="00E1680C" w:rsidRPr="005F79F7">
        <w:t>for</w:t>
      </w:r>
      <w:r w:rsidR="00A27D20" w:rsidRPr="005F79F7">
        <w:t xml:space="preserve"> a communicable disease. </w:t>
      </w:r>
      <w:r w:rsidR="00E13829" w:rsidRPr="005D06DD">
        <w:rPr>
          <w:rFonts w:cstheme="minorHAnsi"/>
          <w:color w:val="000000"/>
        </w:rPr>
        <w:fldChar w:fldCharType="begin"/>
      </w:r>
      <w:r w:rsidR="00E13829">
        <w:rPr>
          <w:rFonts w:cstheme="minorHAnsi"/>
          <w:color w:val="000000"/>
        </w:rPr>
        <w:instrText xml:space="preserve"> ADDIN EN.CITE &lt;EndNote&gt;&lt;Cite&gt;&lt;Author&gt;Tomerini&lt;/Author&gt;&lt;Year&gt;2011&lt;/Year&gt;&lt;RecNum&gt;39&lt;/RecNum&gt;&lt;DisplayText&gt;(Tomerini et al. 2011)&lt;/DisplayText&gt;&lt;record&gt;&lt;rec-number&gt;39&lt;/rec-number&gt;&lt;foreign-keys&gt;&lt;key app="EN" db-id="2tvvdsaevdpwwzex5pfxx0p5f9d225t9sw5e" timestamp="1715161418"&gt;39&lt;/key&gt;&lt;/foreign-keys&gt;&lt;ref-type name="Journal Article"&gt;17&lt;/ref-type&gt;&lt;contributors&gt;&lt;authors&gt;&lt;author&gt;Tomerini, Deanna M.&lt;/author&gt;&lt;author&gt;Dale, Pat E.&lt;/author&gt;&lt;author&gt;Sipe, Neil&lt;/author&gt;&lt;/authors&gt;&lt;/contributors&gt;&lt;titles&gt;&lt;title&gt;Does mosquito control have an effect on mosquito-borne disease? The case of Ross River virus disease and mosquito management in Queensland, Australia&lt;/title&gt;&lt;secondary-title&gt;Journal of the American Mosquito Control Association&lt;/secondary-title&gt;&lt;/titles&gt;&lt;periodical&gt;&lt;full-title&gt;Journal of the American Mosquito Control Association&lt;/full-title&gt;&lt;/periodical&gt;&lt;pages&gt;39-44&lt;/pages&gt;&lt;volume&gt;27&lt;/volume&gt;&lt;number&gt;1&lt;/number&gt;&lt;dates&gt;&lt;year&gt;2011&lt;/year&gt;&lt;/dates&gt;&lt;pub-location&gt;United States&lt;/pub-location&gt;&lt;publisher&gt;American Mosquito Control Association&lt;/publisher&gt;&lt;accession-num&gt;21476446&lt;/accession-num&gt;&lt;urls&gt;&lt;related-urls&gt;&lt;url&gt;https://ezproxy.canberra.edu.au/login?url=https://search.ebscohost.com/login.aspx?direct=true&amp;amp;db=cmedm&amp;amp;AN=21476446&amp;amp;site=ehost-live&lt;/url&gt;&lt;/related-urls&gt;&lt;/urls&gt;&lt;electronic-resource-num&gt;10.2987/10-6038.1&lt;/electronic-resource-num&gt;&lt;/record&gt;&lt;/Cite&gt;&lt;/EndNote&gt;</w:instrText>
      </w:r>
      <w:r w:rsidR="00E13829" w:rsidRPr="005D06DD">
        <w:rPr>
          <w:rFonts w:cstheme="minorHAnsi"/>
          <w:color w:val="000000"/>
        </w:rPr>
        <w:fldChar w:fldCharType="separate"/>
      </w:r>
      <w:r w:rsidR="00E13829">
        <w:rPr>
          <w:rFonts w:cstheme="minorHAnsi"/>
          <w:noProof/>
          <w:color w:val="000000"/>
        </w:rPr>
        <w:t xml:space="preserve">Tomerini et al. </w:t>
      </w:r>
      <w:r w:rsidR="00A27D20">
        <w:rPr>
          <w:rFonts w:cstheme="minorHAnsi"/>
          <w:noProof/>
          <w:color w:val="000000"/>
        </w:rPr>
        <w:t>(</w:t>
      </w:r>
      <w:r w:rsidR="00E13829">
        <w:rPr>
          <w:rFonts w:cstheme="minorHAnsi"/>
          <w:noProof/>
          <w:color w:val="000000"/>
        </w:rPr>
        <w:t>2011)</w:t>
      </w:r>
      <w:r w:rsidR="00E13829" w:rsidRPr="005D06DD">
        <w:rPr>
          <w:rFonts w:cstheme="minorHAnsi"/>
          <w:color w:val="000000"/>
        </w:rPr>
        <w:fldChar w:fldCharType="end"/>
      </w:r>
      <w:r w:rsidR="00670BF8" w:rsidRPr="005F79F7">
        <w:t xml:space="preserve"> </w:t>
      </w:r>
      <w:r w:rsidR="00A01731" w:rsidRPr="005F79F7">
        <w:t xml:space="preserve">compared different mosquito management strategies </w:t>
      </w:r>
      <w:r w:rsidR="00593F72" w:rsidRPr="005F79F7">
        <w:t xml:space="preserve">and the incidence of Ross River virus across different climatic regions in QLD. </w:t>
      </w:r>
    </w:p>
    <w:p w14:paraId="4E9A3EB4" w14:textId="697398A9" w:rsidR="00850A74" w:rsidRPr="005F79F7" w:rsidRDefault="00850A74" w:rsidP="00850A74">
      <w:r>
        <w:t>There were no primary studies examining adaptation interventions outside the health system specifically in relation to floods,</w:t>
      </w:r>
      <w:r w:rsidRPr="005F79F7">
        <w:t xml:space="preserve"> although a primary study on the mental health impacts of extreme events </w:t>
      </w:r>
      <w:r w:rsidRPr="005D06DD">
        <w:rPr>
          <w:rFonts w:asciiTheme="majorHAnsi" w:hAnsiTheme="majorHAnsi" w:cstheme="majorBidi"/>
        </w:rPr>
        <w:fldChar w:fldCharType="begin"/>
      </w:r>
      <w:r>
        <w:rPr>
          <w:rFonts w:asciiTheme="majorHAnsi" w:hAnsiTheme="majorHAnsi" w:cstheme="majorBidi"/>
        </w:rPr>
        <w:instrText xml:space="preserve"> ADDIN EN.CITE &lt;EndNote&gt;&lt;Cite&gt;&lt;Author&gt;Longman&lt;/Author&gt;&lt;Year&gt;2023&lt;/Year&gt;&lt;RecNum&gt;95&lt;/RecNum&gt;&lt;DisplayText&gt;(Longman et al. 2023)&lt;/DisplayText&gt;&lt;record&gt;&lt;rec-number&gt;95&lt;/rec-number&gt;&lt;foreign-keys&gt;&lt;key app="EN" db-id="2tvvdsaevdpwwzex5pfxx0p5f9d225t9sw5e" timestamp="1719130289"&gt;95&lt;/key&gt;&lt;/foreign-keys&gt;&lt;ref-type name="Journal Article"&gt;17&lt;/ref-type&gt;&lt;contributors&gt;&lt;authors&gt;&lt;author&gt;Longman, Jo&lt;/author&gt;&lt;author&gt;Braddon, Maddy&lt;/author&gt;&lt;author&gt;Verlie, Blanche&lt;/author&gt;&lt;author&gt;Schlosberg, David&lt;/author&gt;&lt;author&gt;Hampshire, Lisa&lt;/author&gt;&lt;author&gt;Hawke, Catherine&lt;/author&gt;&lt;author&gt;Noonan, Anna&lt;/author&gt;&lt;author&gt;Saurman, Emily&lt;/author&gt;&lt;/authors&gt;&lt;/contributors&gt;&lt;titles&gt;&lt;title&gt;Building resilience to the mental health impacts of climate change in rural Australia&lt;/title&gt;&lt;secondary-title&gt;The Journal of Climate Change and Health&lt;/secondary-title&gt;&lt;/titles&gt;&lt;periodical&gt;&lt;full-title&gt;The Journal of Climate Change and Health&lt;/full-title&gt;&lt;/periodical&gt;&lt;pages&gt;100240&lt;/pages&gt;&lt;volume&gt;12&lt;/volume&gt;&lt;keywords&gt;&lt;keyword&gt;Climate change&lt;/keyword&gt;&lt;keyword&gt;Mental health&lt;/keyword&gt;&lt;keyword&gt;Community resilience&lt;/keyword&gt;&lt;/keywords&gt;&lt;dates&gt;&lt;year&gt;2023&lt;/year&gt;&lt;pub-dates&gt;&lt;date&gt;2023/07/01/&lt;/date&gt;&lt;/pub-dates&gt;&lt;/dates&gt;&lt;isbn&gt;2667-2782&lt;/isbn&gt;&lt;urls&gt;&lt;related-urls&gt;&lt;url&gt;https://www.sciencedirect.com/science/article/pii/S2667278223000408&lt;/url&gt;&lt;/related-urls&gt;&lt;/urls&gt;&lt;electronic-resource-num&gt;https://doi.org/10.1016/j.joclim.2023.100240&lt;/electronic-resource-num&gt;&lt;/record&gt;&lt;/Cite&gt;&lt;/EndNote&gt;</w:instrText>
      </w:r>
      <w:r w:rsidRPr="005D06DD">
        <w:rPr>
          <w:rFonts w:asciiTheme="majorHAnsi" w:hAnsiTheme="majorHAnsi" w:cstheme="majorBidi"/>
        </w:rPr>
        <w:fldChar w:fldCharType="separate"/>
      </w:r>
      <w:r>
        <w:rPr>
          <w:rFonts w:asciiTheme="majorHAnsi" w:hAnsiTheme="majorHAnsi" w:cstheme="majorBidi"/>
          <w:noProof/>
        </w:rPr>
        <w:t>(Longman et al. 2023)</w:t>
      </w:r>
      <w:r w:rsidRPr="005D06DD">
        <w:rPr>
          <w:rFonts w:asciiTheme="majorHAnsi" w:hAnsiTheme="majorHAnsi" w:cstheme="majorBidi"/>
        </w:rPr>
        <w:fldChar w:fldCharType="end"/>
      </w:r>
      <w:r w:rsidRPr="005F79F7">
        <w:t xml:space="preserve">, and a systematic review on green infrastructure interventions </w:t>
      </w:r>
      <w:r w:rsidRPr="005D06DD">
        <w:rPr>
          <w:rFonts w:asciiTheme="majorHAnsi" w:hAnsiTheme="majorHAnsi" w:cstheme="majorBidi"/>
        </w:rPr>
        <w:fldChar w:fldCharType="begin"/>
      </w:r>
      <w:r>
        <w:rPr>
          <w:rFonts w:asciiTheme="majorHAnsi" w:hAnsiTheme="majorHAnsi" w:cstheme="majorBidi"/>
        </w:rPr>
        <w:instrText xml:space="preserve"> ADDIN EN.CITE &lt;EndNote&gt;&lt;Cite&gt;&lt;Author&gt;Pitman&lt;/Author&gt;&lt;Year&gt;2015&lt;/Year&gt;&lt;RecNum&gt;34&lt;/RecNum&gt;&lt;DisplayText&gt;(Pitman et al. 2015)&lt;/DisplayText&gt;&lt;record&gt;&lt;rec-number&gt;34&lt;/rec-number&gt;&lt;foreign-keys&gt;&lt;key app="EN" db-id="2tvvdsaevdpwwzex5pfxx0p5f9d225t9sw5e" timestamp="1715161418"&gt;34&lt;/key&gt;&lt;/foreign-keys&gt;&lt;ref-type name="Journal Article"&gt;17&lt;/ref-type&gt;&lt;contributors&gt;&lt;authors&gt;&lt;author&gt;Pitman, S. D.&lt;/author&gt;&lt;author&gt;Daniels, C. B.&lt;/author&gt;&lt;author&gt;Ely, M. E.&lt;/author&gt;&lt;/authors&gt;&lt;/contributors&gt;&lt;titles&gt;&lt;title&gt;Green infrastructure as life support: Urban nature and climate change&lt;/title&gt;&lt;secondary-title&gt;Transactions of the Royal Society of South Australia&lt;/secondary-title&gt;&lt;/titles&gt;&lt;periodical&gt;&lt;full-title&gt;Transactions of the Royal Society of South Australia&lt;/full-title&gt;&lt;/periodical&gt;&lt;pages&gt;97-112&lt;/pages&gt;&lt;volume&gt;139&lt;/volume&gt;&lt;number&gt;1&lt;/number&gt;&lt;dates&gt;&lt;year&gt;2015&lt;/year&gt;&lt;/dates&gt;&lt;urls&gt;&lt;related-urls&gt;&lt;url&gt;https://www.scopus.com/inward/record.uri?eid=2-s2.0-84975493623&amp;amp;doi=10.1080%2f03721426.2015.1035219&amp;amp;partnerID=40&amp;amp;md5=4f47815aac5dbdf86f7745d177cd9a57&lt;/url&gt;&lt;/related-urls&gt;&lt;/urls&gt;&lt;electronic-resource-num&gt;10.1080/03721426.2015.1035219&lt;/electronic-resource-num&gt;&lt;/record&gt;&lt;/Cite&gt;&lt;/EndNote&gt;</w:instrText>
      </w:r>
      <w:r w:rsidRPr="005D06DD">
        <w:rPr>
          <w:rFonts w:asciiTheme="majorHAnsi" w:hAnsiTheme="majorHAnsi" w:cstheme="majorBidi"/>
        </w:rPr>
        <w:fldChar w:fldCharType="separate"/>
      </w:r>
      <w:r>
        <w:rPr>
          <w:rFonts w:asciiTheme="majorHAnsi" w:hAnsiTheme="majorHAnsi" w:cstheme="majorBidi"/>
          <w:noProof/>
        </w:rPr>
        <w:t>(Pitman et al. 2015)</w:t>
      </w:r>
      <w:r w:rsidRPr="005D06DD">
        <w:rPr>
          <w:rFonts w:asciiTheme="majorHAnsi" w:hAnsiTheme="majorHAnsi" w:cstheme="majorBidi"/>
        </w:rPr>
        <w:fldChar w:fldCharType="end"/>
      </w:r>
      <w:r w:rsidRPr="005F79F7">
        <w:t xml:space="preserve"> referred to floods in the context of climate change.</w:t>
      </w:r>
      <w:r w:rsidR="00003B41" w:rsidRPr="005F79F7">
        <w:t xml:space="preserve"> The RAMHP intervention can also be used </w:t>
      </w:r>
      <w:r w:rsidR="000A7A60" w:rsidRPr="005F79F7">
        <w:t xml:space="preserve">for other climate impacts beyond droughts, including </w:t>
      </w:r>
      <w:r w:rsidR="00003B41" w:rsidRPr="005F79F7">
        <w:t xml:space="preserve">for floods (Hart et al. 2011). </w:t>
      </w:r>
    </w:p>
    <w:p w14:paraId="024EF0C3" w14:textId="590BD8C3" w:rsidR="00152D6B" w:rsidRDefault="0060476D" w:rsidP="005F79F7">
      <w:r w:rsidRPr="005F79F7">
        <w:t xml:space="preserve">The nine reviews covered an array of adaptation interventions in relation to a diverse range of climate hazards. Two </w:t>
      </w:r>
      <w:r w:rsidR="007F0428" w:rsidRPr="005F79F7">
        <w:t xml:space="preserve">systematic </w:t>
      </w:r>
      <w:r w:rsidRPr="005F79F7">
        <w:t xml:space="preserve">reviews </w:t>
      </w:r>
      <w:r w:rsidRPr="008121A8">
        <w:rPr>
          <w:color w:val="000000" w:themeColor="text1"/>
        </w:rPr>
        <w:fldChar w:fldCharType="begin"/>
      </w:r>
      <w:r w:rsidRPr="008121A8">
        <w:rPr>
          <w:color w:val="000000" w:themeColor="text1"/>
        </w:rPr>
        <w:instrText xml:space="preserve"> ADDIN EN.CITE &lt;EndNote&gt;&lt;Cite&gt;&lt;Author&gt;Adnan&lt;/Author&gt;&lt;Year&gt;2022&lt;/Year&gt;&lt;RecNum&gt;1&lt;/RecNum&gt;&lt;DisplayText&gt;(Adnan et al. 2022)&lt;/DisplayText&gt;&lt;record&gt;&lt;rec-number&gt;1&lt;/rec-number&gt;&lt;foreign-keys&gt;&lt;key app="EN" db-id="2tvvdsaevdpwwzex5pfxx0p5f9d225t9sw5e" timestamp="1715161418"&gt;1&lt;/key&gt;&lt;/foreign-keys&gt;&lt;ref-type name="Journal Article"&gt;17&lt;/ref-type&gt;&lt;contributors&gt;&lt;authors&gt;&lt;author&gt;Adnan, Mohammed Sarfaraz Gani&lt;/author&gt;&lt;author&gt;Dewan, Ashraf&lt;/author&gt;&lt;author&gt;Botje, Dirk&lt;/author&gt;&lt;author&gt;Shahid, Shamsuddin&lt;/author&gt;&lt;author&gt;Hassan, Quazi K.&lt;/author&gt;&lt;/authors&gt;&lt;/contributors&gt;&lt;titles&gt;&lt;title&gt;Vulnerability of Australia to heatwaves: A systematic review on influencing factors, impacts, and mitigation options&lt;/title&gt;&lt;secondary-title&gt;Environmental Research&lt;/secondary-title&gt;&lt;/titles&gt;&lt;periodical&gt;&lt;full-title&gt;Environmental research&lt;/full-title&gt;&lt;/periodical&gt;&lt;pages&gt;113703&lt;/pages&gt;&lt;volume&gt;213&lt;/volume&gt;&lt;dates&gt;&lt;year&gt;2022&lt;/year&gt;&lt;/dates&gt;&lt;pub-location&gt;Netherlands&lt;/pub-location&gt;&lt;publisher&gt;Elsevier&lt;/publisher&gt;&lt;accession-num&gt;35716815&lt;/accession-num&gt;&lt;urls&gt;&lt;related-urls&gt;&lt;url&gt;https://ezproxy.canberra.edu.au/login?url=https://search.ebscohost.com/login.aspx?direct=true&amp;amp;db=cmedm&amp;amp;AN=35716815&amp;amp;site=ehost-live&lt;/url&gt;&lt;/related-urls&gt;&lt;/urls&gt;&lt;electronic-resource-num&gt;10.1016/j.envres.2022.113703&lt;/electronic-resource-num&gt;&lt;/record&gt;&lt;/Cite&gt;&lt;/EndNote&gt;</w:instrText>
      </w:r>
      <w:r w:rsidRPr="008121A8">
        <w:rPr>
          <w:color w:val="000000" w:themeColor="text1"/>
        </w:rPr>
        <w:fldChar w:fldCharType="separate"/>
      </w:r>
      <w:r w:rsidRPr="008121A8">
        <w:rPr>
          <w:color w:val="000000" w:themeColor="text1"/>
        </w:rPr>
        <w:t>(Adnan et al. 2022</w:t>
      </w:r>
      <w:r w:rsidRPr="008121A8">
        <w:rPr>
          <w:color w:val="000000" w:themeColor="text1"/>
        </w:rPr>
        <w:fldChar w:fldCharType="end"/>
      </w:r>
      <w:r w:rsidRPr="005F79F7">
        <w:t xml:space="preserve">; Pitman et al. 2015) and one narrative review (Jay et al. 2021) focused on adaption interventions to heat, including urban greening, shading, water-sensitive urban design, cooling materials, ventilation and thermal insulation of buildings, heat-heat warning systems, and personal cooling strategies. Communication techniques and materials to disseminate information and influence adaptive behaviour change in response to bushfire smoke was the focus of two reviews </w:t>
      </w:r>
      <w:r w:rsidRPr="008121A8">
        <w:fldChar w:fldCharType="begin"/>
      </w:r>
      <w:r w:rsidRPr="008121A8">
        <w:instrText xml:space="preserve"> ADDIN EN.CITE &lt;EndNote&gt;&lt;Cite&gt;&lt;Author&gt;Heaney&lt;/Author&gt;&lt;Year&gt;2021&lt;/Year&gt;&lt;RecNum&gt;68&lt;/RecNum&gt;&lt;DisplayText&gt;(Heaney et al. 2021)&lt;/DisplayText&gt;&lt;record&gt;&lt;rec-number&gt;68&lt;/rec-number&gt;&lt;foreign-keys&gt;&lt;key app="EN" db-id="2tvvdsaevdpwwzex5pfxx0p5f9d225t9sw5e" timestamp="1716732899"&gt;68&lt;/key&gt;&lt;/foreign-keys&gt;&lt;ref-type name="Journal Article"&gt;17&lt;/ref-type&gt;&lt;contributors&gt;&lt;authors&gt;&lt;author&gt;Heaney, Emily&lt;/author&gt;&lt;author&gt;Hunter, Laura&lt;/author&gt;&lt;author&gt;Clulow, Angus&lt;/author&gt;&lt;author&gt;Bowles, Devin&lt;/author&gt;&lt;author&gt;Vardoulakis, Sotiris&lt;/author&gt;&lt;/authors&gt;&lt;/contributors&gt;&lt;titles&gt;&lt;title&gt;Efficacy of Communication Techniques and Health Outcomes of Bushfire Smoke Exposure: A Scoping Review&lt;/title&gt;&lt;secondary-title&gt;International Journal of Environmental Research and Public Health&lt;/secondary-title&gt;&lt;/titles&gt;&lt;periodical&gt;&lt;full-title&gt;International Journal of Environmental Research and Public Health&lt;/full-title&gt;&lt;/periodical&gt;&lt;volume&gt;18&lt;/volume&gt;&lt;number&gt;20&lt;/number&gt;&lt;keywords&gt;&lt;keyword&gt;bushfire&lt;/keyword&gt;&lt;keyword&gt;wildfire&lt;/keyword&gt;&lt;keyword&gt;smoke&lt;/keyword&gt;&lt;keyword&gt;air pollution&lt;/keyword&gt;&lt;keyword&gt;communication&lt;/keyword&gt;&lt;keyword&gt;media&lt;/keyword&gt;&lt;keyword&gt;public health&lt;/keyword&gt;&lt;keyword&gt;environmental health literacy&lt;/keyword&gt;&lt;/keywords&gt;&lt;dates&gt;&lt;year&gt;2021&lt;/year&gt;&lt;/dates&gt;&lt;isbn&gt;1660-4601&lt;/isbn&gt;&lt;urls&gt;&lt;/urls&gt;&lt;electronic-resource-num&gt;10.3390/ijerph182010889&lt;/electronic-resource-num&gt;&lt;/record&gt;&lt;/Cite&gt;&lt;/EndNote&gt;</w:instrText>
      </w:r>
      <w:r w:rsidRPr="008121A8">
        <w:fldChar w:fldCharType="separate"/>
      </w:r>
      <w:r w:rsidRPr="008121A8">
        <w:t>(Heaney et al. 2021</w:t>
      </w:r>
      <w:r w:rsidRPr="008121A8">
        <w:fldChar w:fldCharType="end"/>
      </w:r>
      <w:r w:rsidRPr="008121A8">
        <w:t>;</w:t>
      </w:r>
      <w:r w:rsidRPr="005F79F7">
        <w:t xml:space="preserve"> </w:t>
      </w:r>
      <w:r w:rsidRPr="008121A8">
        <w:rPr>
          <w:color w:val="000000" w:themeColor="text1"/>
        </w:rPr>
        <w:fldChar w:fldCharType="begin"/>
      </w:r>
      <w:r w:rsidRPr="008121A8">
        <w:rPr>
          <w:color w:val="000000" w:themeColor="text1"/>
        </w:rPr>
        <w:instrText xml:space="preserve"> ADDIN EN.CITE &lt;EndNote&gt;&lt;Cite&gt;&lt;Author&gt;Vien&lt;/Author&gt;&lt;Year&gt;2024&lt;/Year&gt;&lt;RecNum&gt;41&lt;/RecNum&gt;&lt;DisplayText&gt;(Vien et al. 2024)&lt;/DisplayText&gt;&lt;record&gt;&lt;rec-number&gt;41&lt;/rec-number&gt;&lt;foreign-keys&gt;&lt;key app="EN" db-id="2tvvdsaevdpwwzex5pfxx0p5f9d225t9sw5e" timestamp="1715161418"&gt;41&lt;/key&gt;&lt;/foreign-keys&gt;&lt;ref-type name="Journal Article"&gt;17&lt;/ref-type&gt;&lt;contributors&gt;&lt;authors&gt;&lt;author&gt;Vien, Morgan H.&lt;/author&gt;&lt;author&gt;Ivey, Susan L.&lt;/author&gt;&lt;author&gt;Boyden, Hollynd&lt;/author&gt;&lt;author&gt;Holm, Stephanie&lt;/author&gt;&lt;author&gt;Neuhauser, Linda&lt;/author&gt;&lt;/authors&gt;&lt;/contributors&gt;&lt;titles&gt;&lt;title&gt;A scoping review of wildfire smoke risk communications: issues, gaps, and recommendations&lt;/title&gt;&lt;secondary-title&gt;BMC Public Health&lt;/secondary-title&gt;&lt;/titles&gt;&lt;periodical&gt;&lt;full-title&gt;BMC public health&lt;/full-title&gt;&lt;/periodical&gt;&lt;pages&gt;312&lt;/pages&gt;&lt;volume&gt;24&lt;/volume&gt;&lt;number&gt;1&lt;/number&gt;&lt;dates&gt;&lt;year&gt;2024&lt;/year&gt;&lt;/dates&gt;&lt;pub-location&gt;England&lt;/pub-location&gt;&lt;publisher&gt;BioMed Central&lt;/publisher&gt;&lt;accession-num&gt;38281022&lt;/accession-num&gt;&lt;urls&gt;&lt;related-urls&gt;&lt;url&gt;https://ezproxy.canberra.edu.au/login?url=https://search.ebscohost.com/login.aspx?direct=true&amp;amp;db=cmedm&amp;amp;AN=38281022&amp;amp;site=ehost-live&lt;/url&gt;&lt;/related-urls&gt;&lt;/urls&gt;&lt;electronic-resource-num&gt;10.1186/s12889-024-17681-0&lt;/electronic-resource-num&gt;&lt;/record&gt;&lt;/Cite&gt;&lt;/EndNote&gt;</w:instrText>
      </w:r>
      <w:r w:rsidRPr="008121A8">
        <w:rPr>
          <w:color w:val="000000" w:themeColor="text1"/>
        </w:rPr>
        <w:fldChar w:fldCharType="separate"/>
      </w:r>
      <w:r w:rsidRPr="008121A8">
        <w:rPr>
          <w:color w:val="000000" w:themeColor="text1"/>
        </w:rPr>
        <w:t>Vien et al. 2024)</w:t>
      </w:r>
      <w:r w:rsidRPr="008121A8">
        <w:rPr>
          <w:color w:val="000000" w:themeColor="text1"/>
        </w:rPr>
        <w:fldChar w:fldCharType="end"/>
      </w:r>
      <w:r w:rsidRPr="005F79F7">
        <w:t xml:space="preserve">. One </w:t>
      </w:r>
      <w:r w:rsidR="007F0428" w:rsidRPr="005F79F7">
        <w:t>discussed</w:t>
      </w:r>
      <w:r w:rsidRPr="005F79F7">
        <w:t xml:space="preserve"> adaptation interventions in response to the future impact of climate change on respiratory, diarrheal, and vector-borne diseases in Australia </w:t>
      </w:r>
      <w:r w:rsidRPr="008121A8">
        <w:rPr>
          <w:color w:val="000000" w:themeColor="text1"/>
        </w:rPr>
        <w:fldChar w:fldCharType="begin"/>
      </w:r>
      <w:r w:rsidRPr="008121A8">
        <w:rPr>
          <w:color w:val="000000" w:themeColor="text1"/>
        </w:rPr>
        <w:instrText xml:space="preserve"> ADDIN EN.CITE &lt;EndNote&gt;&lt;Cite&gt;&lt;Author&gt;Harley&lt;/Author&gt;&lt;Year&gt;2011&lt;/Year&gt;&lt;RecNum&gt;17&lt;/RecNum&gt;&lt;DisplayText&gt;(Harley et al. 2011)&lt;/DisplayText&gt;&lt;record&gt;&lt;rec-number&gt;17&lt;/rec-number&gt;&lt;foreign-keys&gt;&lt;key app="EN" db-id="2tvvdsaevdpwwzex5pfxx0p5f9d225t9sw5e" timestamp="1715161418"&gt;17&lt;/key&gt;&lt;/foreign-keys&gt;&lt;ref-type name="Journal Article"&gt;17&lt;/ref-type&gt;&lt;contributors&gt;&lt;authors&gt;&lt;author&gt;Harley, David&lt;/author&gt;&lt;author&gt;Bi, Peng&lt;/author&gt;&lt;author&gt;Hall, Gillian&lt;/author&gt;&lt;author&gt;Swaminathan, Ashwin&lt;/author&gt;&lt;author&gt;Tong, Shilu&lt;/author&gt;&lt;author&gt;Williams, Craig&lt;/author&gt;&lt;/authors&gt;&lt;/contributors&gt;&lt;titles&gt;&lt;title&gt;Climate change and infectious diseases in Australia: future prospects, adaptation options, and research priorities&lt;/title&gt;&lt;secondary-title&gt;Asia-Pacific Journal of Public Health&lt;/secondary-title&gt;&lt;/titles&gt;&lt;periodical&gt;&lt;full-title&gt;Asia-Pacific journal of public health&lt;/full-title&gt;&lt;/periodical&gt;&lt;pages&gt;54S-66S&lt;/pages&gt;&lt;volume&gt;23&lt;/volume&gt;&lt;number&gt;2 Suppl&lt;/number&gt;&lt;dates&gt;&lt;year&gt;2011&lt;/year&gt;&lt;/dates&gt;&lt;pub-location&gt;China&lt;/pub-location&gt;&lt;publisher&gt;SAGE Publications&lt;/publisher&gt;&lt;accession-num&gt;21447544&lt;/accession-num&gt;&lt;urls&gt;&lt;related-urls&gt;&lt;url&gt;https://ezproxy.canberra.edu.au/login?url=https://search.ebscohost.com/login.aspx?direct=true&amp;amp;db=cmedm&amp;amp;AN=21447544&amp;amp;site=ehost-live&lt;/url&gt;&lt;url&gt;https://journals.sagepub.com/doi/pdf/10.1177/1010539510391660?download=true&lt;/url&gt;&lt;/related-urls&gt;&lt;/urls&gt;&lt;electronic-resource-num&gt;10.1177/1010539510391660&lt;/electronic-resource-num&gt;&lt;/record&gt;&lt;/Cite&gt;&lt;/EndNote&gt;</w:instrText>
      </w:r>
      <w:r w:rsidRPr="008121A8">
        <w:rPr>
          <w:color w:val="000000" w:themeColor="text1"/>
        </w:rPr>
        <w:fldChar w:fldCharType="separate"/>
      </w:r>
      <w:r w:rsidRPr="008121A8">
        <w:rPr>
          <w:color w:val="000000" w:themeColor="text1"/>
        </w:rPr>
        <w:t>(Harley et al. 2011)</w:t>
      </w:r>
      <w:r w:rsidRPr="008121A8">
        <w:rPr>
          <w:color w:val="000000" w:themeColor="text1"/>
        </w:rPr>
        <w:fldChar w:fldCharType="end"/>
      </w:r>
      <w:r w:rsidRPr="005F79F7">
        <w:t xml:space="preserve">. One assessed the interventions available to support community mental health (Charlson et al. 2021). Finally, two studies explored the implementation of adaptation plans and strategies </w:t>
      </w:r>
      <w:r w:rsidRPr="008121A8">
        <w:rPr>
          <w:color w:val="000000" w:themeColor="text1"/>
        </w:rPr>
        <w:fldChar w:fldCharType="begin"/>
      </w:r>
      <w:r w:rsidRPr="008121A8">
        <w:rPr>
          <w:color w:val="000000" w:themeColor="text1"/>
        </w:rPr>
        <w:instrText xml:space="preserve"> ADDIN EN.CITE &lt;EndNote&gt;&lt;Cite&gt;&lt;Author&gt;Desai&lt;/Author&gt;&lt;Year&gt;2021&lt;/Year&gt;&lt;RecNum&gt;10&lt;/RecNum&gt;&lt;DisplayText&gt;(Desai and Zhang 2021)&lt;/DisplayText&gt;&lt;record&gt;&lt;rec-number&gt;10&lt;/rec-number&gt;&lt;foreign-keys&gt;&lt;key app="EN" db-id="2tvvdsaevdpwwzex5pfxx0p5f9d225t9sw5e" timestamp="1715161418"&gt;10&lt;/key&gt;&lt;/foreign-keys&gt;&lt;ref-type name="Journal Article"&gt;17&lt;/ref-type&gt;&lt;contributors&gt;&lt;authors&gt;&lt;author&gt;Desai, Zalak&lt;/author&gt;&lt;author&gt;Zhang, Ying&lt;/author&gt;&lt;/authors&gt;&lt;/contributors&gt;&lt;titles&gt;&lt;title&gt;Climate Change and Women&amp;apos;s Health: A Scoping Review&lt;/title&gt;&lt;secondary-title&gt;GeoHealth&lt;/secondary-title&gt;&lt;/titles&gt;&lt;periodical&gt;&lt;full-title&gt;GeoHealth&lt;/full-title&gt;&lt;/periodical&gt;&lt;pages&gt;e2021GH000386&lt;/pages&gt;&lt;volume&gt;5&lt;/volume&gt;&lt;number&gt;9&lt;/number&gt;&lt;dates&gt;&lt;year&gt;2021&lt;/year&gt;&lt;/dates&gt;&lt;pub-location&gt;United States&lt;/pub-location&gt;&lt;publisher&gt;Wiley Periodicals, Inc&lt;/publisher&gt;&lt;accession-num&gt;34504988&lt;/accession-num&gt;&lt;urls&gt;&lt;related-urls&gt;&lt;url&gt;https://ezproxy.canberra.edu.au/login?url=https://search.ebscohost.com/login.aspx?direct=true&amp;amp;db=cmedm&amp;amp;AN=34504988&amp;amp;site=ehost-live&lt;/url&gt;&lt;url&gt;https://www.ncbi.nlm.nih.gov/pmc/articles/PMC8414962/pdf/GH2-5-e2021GH000386.pdf&lt;/url&gt;&lt;/related-urls&gt;&lt;/urls&gt;&lt;electronic-resource-num&gt;10.1029/2021GH000386&lt;/electronic-resource-num&gt;&lt;/record&gt;&lt;/Cite&gt;&lt;/EndNote&gt;</w:instrText>
      </w:r>
      <w:r w:rsidRPr="008121A8">
        <w:rPr>
          <w:color w:val="000000" w:themeColor="text1"/>
        </w:rPr>
        <w:fldChar w:fldCharType="separate"/>
      </w:r>
      <w:r w:rsidRPr="008121A8">
        <w:rPr>
          <w:color w:val="000000" w:themeColor="text1"/>
        </w:rPr>
        <w:t>(Desai and Zhang 2021;</w:t>
      </w:r>
      <w:r w:rsidRPr="008121A8">
        <w:rPr>
          <w:b/>
          <w:color w:val="000000" w:themeColor="text1"/>
        </w:rPr>
        <w:t xml:space="preserve"> </w:t>
      </w:r>
      <w:r w:rsidRPr="008121A8">
        <w:rPr>
          <w:color w:val="000000" w:themeColor="text1"/>
        </w:rPr>
        <w:fldChar w:fldCharType="begin"/>
      </w:r>
      <w:r w:rsidRPr="008121A8">
        <w:rPr>
          <w:color w:val="000000" w:themeColor="text1"/>
        </w:rPr>
        <w:instrText xml:space="preserve"> ADDIN EN.CITE &lt;EndNote&gt;&lt;Cite&gt;&lt;Author&gt;Zhao&lt;/Author&gt;&lt;Year&gt;2022&lt;/Year&gt;&lt;RecNum&gt;54&lt;/RecNum&gt;&lt;DisplayText&gt;(Zhao et al. 2022)&lt;/DisplayText&gt;&lt;record&gt;&lt;rec-number&gt;54&lt;/rec-number&gt;&lt;foreign-keys&gt;&lt;key app="EN" db-id="2tvvdsaevdpwwzex5pfxx0p5f9d225t9sw5e" timestamp="1715161418"&gt;54&lt;/key&gt;&lt;/foreign-keys&gt;&lt;ref-type name="Journal Article"&gt;17&lt;/ref-type&gt;&lt;contributors&gt;&lt;authors&gt;&lt;author&gt;Zhao, Qi&lt;/author&gt;&lt;author&gt;Yu, Pei&lt;/author&gt;&lt;author&gt;Mahendran, Rahini&lt;/author&gt;&lt;author&gt;Huang, Wenzhong&lt;/author&gt;&lt;author&gt;Gao, Yuan&lt;/author&gt;&lt;author&gt;Yang, Zhengyu&lt;/author&gt;&lt;author&gt;Ye, Tingting&lt;/author&gt;&lt;author&gt;Wen, Bo&lt;/author&gt;&lt;author&gt;Wu, Yao&lt;/author&gt;&lt;author&gt;Li, Shanshan&lt;/author&gt;&lt;author&gt;Guo, Yuming&lt;/author&gt;&lt;/authors&gt;&lt;/contributors&gt;&lt;titles&gt;&lt;title&gt;Global climate change and human health: Pathways and possible solutions&lt;/title&gt;&lt;secondary-title&gt;Eco-Environment &amp;amp; Health (Online)&lt;/secondary-title&gt;&lt;/titles&gt;&lt;periodical&gt;&lt;full-title&gt;Eco-Environment &amp;amp; Health (Online)&lt;/full-title&gt;&lt;/periodical&gt;&lt;pages&gt;53-62&lt;/pages&gt;&lt;volume&gt;1&lt;/volume&gt;&lt;number&gt;2&lt;/number&gt;&lt;dates&gt;&lt;year&gt;2022&lt;/year&gt;&lt;/dates&gt;&lt;pub-location&gt;Netherlands&lt;/pub-location&gt;&lt;publisher&gt;Elsevier B.V&lt;/publisher&gt;&lt;accession-num&gt;38075529&lt;/accession-num&gt;&lt;urls&gt;&lt;related-urls&gt;&lt;url&gt;https://ezproxy.canberra.edu.au/login?url=https://search.ebscohost.com/login.aspx?direct=true&amp;amp;db=cmedm&amp;amp;AN=38075529&amp;amp;site=ehost-live&lt;/url&gt;&lt;url&gt;https://www.sciencedirect.com/science/article/pii/S2772985022000072?via%3Dihub&lt;/url&gt;&lt;/related-urls&gt;&lt;/urls&gt;&lt;electronic-resource-num&gt;10.1016/j.eehl.2022.04.004&lt;/electronic-resource-num&gt;&lt;/record&gt;&lt;/Cite&gt;&lt;/EndNote&gt;</w:instrText>
      </w:r>
      <w:r w:rsidRPr="008121A8">
        <w:rPr>
          <w:color w:val="000000" w:themeColor="text1"/>
        </w:rPr>
        <w:fldChar w:fldCharType="separate"/>
      </w:r>
      <w:r w:rsidRPr="008121A8">
        <w:rPr>
          <w:color w:val="000000" w:themeColor="text1"/>
        </w:rPr>
        <w:t>Zhao et al. 2022</w:t>
      </w:r>
      <w:r w:rsidRPr="008121A8">
        <w:rPr>
          <w:color w:val="000000" w:themeColor="text1"/>
        </w:rPr>
        <w:fldChar w:fldCharType="end"/>
      </w:r>
      <w:r w:rsidRPr="008121A8">
        <w:rPr>
          <w:color w:val="000000" w:themeColor="text1"/>
        </w:rPr>
        <w:t>)</w:t>
      </w:r>
      <w:r w:rsidRPr="008121A8">
        <w:rPr>
          <w:color w:val="000000" w:themeColor="text1"/>
        </w:rPr>
        <w:fldChar w:fldCharType="end"/>
      </w:r>
      <w:r w:rsidRPr="005F79F7">
        <w:t xml:space="preserve">. The impact of climate change on women’s adaptation was a particular focus of </w:t>
      </w:r>
      <w:r w:rsidRPr="008121A8">
        <w:rPr>
          <w:color w:val="000000" w:themeColor="text1"/>
        </w:rPr>
        <w:fldChar w:fldCharType="begin"/>
      </w:r>
      <w:r w:rsidRPr="008121A8">
        <w:rPr>
          <w:color w:val="000000" w:themeColor="text1"/>
        </w:rPr>
        <w:instrText xml:space="preserve"> ADDIN EN.CITE &lt;EndNote&gt;&lt;Cite&gt;&lt;Author&gt;Desai&lt;/Author&gt;&lt;Year&gt;2021&lt;/Year&gt;&lt;RecNum&gt;10&lt;/RecNum&gt;&lt;DisplayText&gt;(Desai and Zhang 2021)&lt;/DisplayText&gt;&lt;record&gt;&lt;rec-number&gt;10&lt;/rec-number&gt;&lt;foreign-keys&gt;&lt;key app="EN" db-id="2tvvdsaevdpwwzex5pfxx0p5f9d225t9sw5e" timestamp="1715161418"&gt;10&lt;/key&gt;&lt;/foreign-keys&gt;&lt;ref-type name="Journal Article"&gt;17&lt;/ref-type&gt;&lt;contributors&gt;&lt;authors&gt;&lt;author&gt;Desai, Zalak&lt;/author&gt;&lt;author&gt;Zhang, Ying&lt;/author&gt;&lt;/authors&gt;&lt;/contributors&gt;&lt;titles&gt;&lt;title&gt;Climate Change and Women&amp;apos;s Health: A Scoping Review&lt;/title&gt;&lt;secondary-title&gt;GeoHealth&lt;/secondary-title&gt;&lt;/titles&gt;&lt;periodical&gt;&lt;full-title&gt;GeoHealth&lt;/full-title&gt;&lt;/periodical&gt;&lt;pages&gt;e2021GH000386&lt;/pages&gt;&lt;volume&gt;5&lt;/volume&gt;&lt;number&gt;9&lt;/number&gt;&lt;dates&gt;&lt;year&gt;2021&lt;/year&gt;&lt;/dates&gt;&lt;pub-location&gt;United States&lt;/pub-location&gt;&lt;publisher&gt;Wiley Periodicals, Inc&lt;/publisher&gt;&lt;accession-num&gt;34504988&lt;/accession-num&gt;&lt;urls&gt;&lt;related-urls&gt;&lt;url&gt;https://ezproxy.canberra.edu.au/login?url=https://search.ebscohost.com/login.aspx?direct=true&amp;amp;db=cmedm&amp;amp;AN=34504988&amp;amp;site=ehost-live&lt;/url&gt;&lt;url&gt;https://www.ncbi.nlm.nih.gov/pmc/articles/PMC8414962/pdf/GH2-5-e2021GH000386.pdf&lt;/url&gt;&lt;/related-urls&gt;&lt;/urls&gt;&lt;electronic-resource-num&gt;10.1029/2021GH000386&lt;/electronic-resource-num&gt;&lt;/record&gt;&lt;/Cite&gt;&lt;/EndNote&gt;</w:instrText>
      </w:r>
      <w:r w:rsidRPr="008121A8">
        <w:rPr>
          <w:color w:val="000000" w:themeColor="text1"/>
        </w:rPr>
        <w:fldChar w:fldCharType="separate"/>
      </w:r>
      <w:r w:rsidRPr="008121A8">
        <w:rPr>
          <w:color w:val="000000" w:themeColor="text1"/>
        </w:rPr>
        <w:t>Desai and Zhang's (2021)</w:t>
      </w:r>
      <w:r w:rsidRPr="008121A8">
        <w:rPr>
          <w:color w:val="000000" w:themeColor="text1"/>
        </w:rPr>
        <w:fldChar w:fldCharType="end"/>
      </w:r>
      <w:r w:rsidRPr="005F79F7">
        <w:t xml:space="preserve"> review.</w:t>
      </w:r>
      <w:bookmarkStart w:id="84" w:name="_Toc178262932"/>
      <w:r w:rsidR="00152D6B">
        <w:t>4.</w:t>
      </w:r>
      <w:r w:rsidR="000B56F7">
        <w:t>4</w:t>
      </w:r>
      <w:r w:rsidR="00152D6B">
        <w:t xml:space="preserve">.2 </w:t>
      </w:r>
      <w:r w:rsidR="00025C48">
        <w:t xml:space="preserve">Thematic </w:t>
      </w:r>
      <w:r w:rsidR="00152D6B">
        <w:t>mapping</w:t>
      </w:r>
      <w:bookmarkEnd w:id="84"/>
    </w:p>
    <w:p w14:paraId="0CED8A98" w14:textId="6252F353" w:rsidR="00117B1B" w:rsidRPr="005F79F7" w:rsidRDefault="00117B1B" w:rsidP="005F79F7">
      <w:r w:rsidRPr="005F79F7">
        <w:t xml:space="preserve">The 17 primary studies have been thematically grouped by climate impact (Table </w:t>
      </w:r>
      <w:r w:rsidR="00CC6F4B" w:rsidRPr="005F79F7">
        <w:t>8</w:t>
      </w:r>
      <w:r w:rsidRPr="005F79F7">
        <w:t xml:space="preserve">) and </w:t>
      </w:r>
      <w:r w:rsidR="00CC6F4B" w:rsidRPr="005F79F7">
        <w:t>sector</w:t>
      </w:r>
      <w:r w:rsidRPr="005F79F7">
        <w:t xml:space="preserve"> (Table </w:t>
      </w:r>
      <w:r w:rsidR="00CC6F4B" w:rsidRPr="005F79F7">
        <w:t>9</w:t>
      </w:r>
      <w:r w:rsidRPr="005F79F7">
        <w:t xml:space="preserve">) to provide a framework for understanding the types of interventions included in Theme </w:t>
      </w:r>
      <w:r w:rsidR="001D7D16" w:rsidRPr="005F79F7">
        <w:t>4</w:t>
      </w:r>
      <w:r w:rsidRPr="005F79F7">
        <w:t xml:space="preserve">. Some studies may appear in more than one category. </w:t>
      </w:r>
    </w:p>
    <w:p w14:paraId="56E0DB2C" w14:textId="45196C0F" w:rsidR="00647ED1" w:rsidRPr="007F09FC" w:rsidRDefault="006C420F" w:rsidP="007F09FC">
      <w:pPr>
        <w:pStyle w:val="Caption"/>
      </w:pPr>
      <w:bookmarkStart w:id="85" w:name="_Toc181092279"/>
      <w:r>
        <w:lastRenderedPageBreak/>
        <w:t xml:space="preserve">Table </w:t>
      </w:r>
      <w:r w:rsidR="00E919E8">
        <w:fldChar w:fldCharType="begin"/>
      </w:r>
      <w:r w:rsidR="00E919E8">
        <w:instrText xml:space="preserve"> SEQ Table \* ARABIC </w:instrText>
      </w:r>
      <w:r w:rsidR="00E919E8">
        <w:fldChar w:fldCharType="separate"/>
      </w:r>
      <w:r>
        <w:rPr>
          <w:noProof/>
        </w:rPr>
        <w:t>8</w:t>
      </w:r>
      <w:r w:rsidR="00E919E8">
        <w:rPr>
          <w:noProof/>
        </w:rPr>
        <w:fldChar w:fldCharType="end"/>
      </w:r>
      <w:r>
        <w:t>. Theme 4 primary studies grouped by climate impact</w:t>
      </w:r>
      <w:bookmarkEnd w:id="85"/>
    </w:p>
    <w:tbl>
      <w:tblPr>
        <w:tblStyle w:val="TableGrid"/>
        <w:tblW w:w="0" w:type="auto"/>
        <w:tblLook w:val="04A0" w:firstRow="1" w:lastRow="0" w:firstColumn="1" w:lastColumn="0" w:noHBand="0" w:noVBand="1"/>
      </w:tblPr>
      <w:tblGrid>
        <w:gridCol w:w="1018"/>
        <w:gridCol w:w="1035"/>
        <w:gridCol w:w="1035"/>
        <w:gridCol w:w="1185"/>
        <w:gridCol w:w="939"/>
        <w:gridCol w:w="782"/>
        <w:gridCol w:w="1582"/>
        <w:gridCol w:w="809"/>
        <w:gridCol w:w="1107"/>
      </w:tblGrid>
      <w:tr w:rsidR="007F09FC" w14:paraId="6A6E32D4" w14:textId="77777777" w:rsidTr="00CE5BAB">
        <w:trPr>
          <w:cnfStyle w:val="100000000000" w:firstRow="1" w:lastRow="0" w:firstColumn="0" w:lastColumn="0" w:oddVBand="0" w:evenVBand="0" w:oddHBand="0" w:evenHBand="0" w:firstRowFirstColumn="0" w:firstRowLastColumn="0" w:lastRowFirstColumn="0" w:lastRowLastColumn="0"/>
          <w:tblHeader/>
        </w:trPr>
        <w:tc>
          <w:tcPr>
            <w:tcW w:w="9492" w:type="dxa"/>
            <w:gridSpan w:val="9"/>
          </w:tcPr>
          <w:p w14:paraId="67A97158" w14:textId="77777777" w:rsidR="007F09FC" w:rsidRPr="005F79F7" w:rsidRDefault="007F09FC" w:rsidP="005F79F7">
            <w:r w:rsidRPr="005F79F7">
              <w:t>Climate impact</w:t>
            </w:r>
          </w:p>
        </w:tc>
      </w:tr>
      <w:tr w:rsidR="00FE572C" w14:paraId="4C5D2B09" w14:textId="77777777" w:rsidTr="00CE5BAB">
        <w:trPr>
          <w:cnfStyle w:val="000000100000" w:firstRow="0" w:lastRow="0" w:firstColumn="0" w:lastColumn="0" w:oddVBand="0" w:evenVBand="0" w:oddHBand="1" w:evenHBand="0" w:firstRowFirstColumn="0" w:firstRowLastColumn="0" w:lastRowFirstColumn="0" w:lastRowLastColumn="0"/>
        </w:trPr>
        <w:tc>
          <w:tcPr>
            <w:tcW w:w="1063" w:type="dxa"/>
            <w:shd w:val="clear" w:color="auto" w:fill="C5FFEF" w:themeFill="background2" w:themeFillTint="33"/>
          </w:tcPr>
          <w:p w14:paraId="20A0E481" w14:textId="77777777" w:rsidR="007F09FC" w:rsidRDefault="007F09FC" w:rsidP="00DE1B7A">
            <w:r>
              <w:t>Air pollution (excl. bushfire smoke)</w:t>
            </w:r>
          </w:p>
        </w:tc>
        <w:tc>
          <w:tcPr>
            <w:tcW w:w="932" w:type="dxa"/>
            <w:shd w:val="clear" w:color="auto" w:fill="C5FFEF" w:themeFill="background2" w:themeFillTint="33"/>
          </w:tcPr>
          <w:p w14:paraId="576AFB82" w14:textId="77777777" w:rsidR="007F09FC" w:rsidRDefault="007F09FC" w:rsidP="00DE1B7A">
            <w:r>
              <w:t>Bushfire (incl. bushfire smoke)</w:t>
            </w:r>
          </w:p>
        </w:tc>
        <w:tc>
          <w:tcPr>
            <w:tcW w:w="973" w:type="dxa"/>
            <w:shd w:val="clear" w:color="auto" w:fill="C5FFEF" w:themeFill="background2" w:themeFillTint="33"/>
          </w:tcPr>
          <w:p w14:paraId="3E3F917A" w14:textId="77777777" w:rsidR="007F09FC" w:rsidRDefault="007F09FC" w:rsidP="00DE1B7A">
            <w:r>
              <w:t>Drought</w:t>
            </w:r>
          </w:p>
        </w:tc>
        <w:tc>
          <w:tcPr>
            <w:tcW w:w="1141" w:type="dxa"/>
            <w:shd w:val="clear" w:color="auto" w:fill="C5FFEF" w:themeFill="background2" w:themeFillTint="33"/>
          </w:tcPr>
          <w:p w14:paraId="27BCDAB3" w14:textId="77777777" w:rsidR="007F09FC" w:rsidRDefault="007F09FC" w:rsidP="00DE1B7A">
            <w:r>
              <w:t>Heat</w:t>
            </w:r>
          </w:p>
        </w:tc>
        <w:tc>
          <w:tcPr>
            <w:tcW w:w="947" w:type="dxa"/>
            <w:shd w:val="clear" w:color="auto" w:fill="C5FFEF" w:themeFill="background2" w:themeFillTint="33"/>
          </w:tcPr>
          <w:p w14:paraId="131ED5A7" w14:textId="77777777" w:rsidR="007F09FC" w:rsidRDefault="007F09FC" w:rsidP="00DE1B7A">
            <w:r>
              <w:t>Flood</w:t>
            </w:r>
          </w:p>
        </w:tc>
        <w:tc>
          <w:tcPr>
            <w:tcW w:w="826" w:type="dxa"/>
            <w:shd w:val="clear" w:color="auto" w:fill="C5FFEF" w:themeFill="background2" w:themeFillTint="33"/>
          </w:tcPr>
          <w:p w14:paraId="20F72C3B" w14:textId="77777777" w:rsidR="007F09FC" w:rsidRDefault="007F09FC" w:rsidP="00DE1B7A">
            <w:r>
              <w:t>Storm</w:t>
            </w:r>
          </w:p>
        </w:tc>
        <w:tc>
          <w:tcPr>
            <w:tcW w:w="1448" w:type="dxa"/>
            <w:shd w:val="clear" w:color="auto" w:fill="C5FFEF" w:themeFill="background2" w:themeFillTint="33"/>
          </w:tcPr>
          <w:p w14:paraId="45688EA0" w14:textId="77777777" w:rsidR="007F09FC" w:rsidRDefault="007F09FC" w:rsidP="00DE1B7A">
            <w:r>
              <w:t>Communicable diseases</w:t>
            </w:r>
          </w:p>
        </w:tc>
        <w:tc>
          <w:tcPr>
            <w:tcW w:w="941" w:type="dxa"/>
            <w:shd w:val="clear" w:color="auto" w:fill="C5FFEF" w:themeFill="background2" w:themeFillTint="33"/>
          </w:tcPr>
          <w:p w14:paraId="57347CFF" w14:textId="77777777" w:rsidR="007F09FC" w:rsidRDefault="007F09FC" w:rsidP="00DE1B7A">
            <w:r>
              <w:t>Sea level rise</w:t>
            </w:r>
          </w:p>
        </w:tc>
        <w:tc>
          <w:tcPr>
            <w:tcW w:w="1221" w:type="dxa"/>
            <w:shd w:val="clear" w:color="auto" w:fill="C5FFEF" w:themeFill="background2" w:themeFillTint="33"/>
          </w:tcPr>
          <w:p w14:paraId="13AC198E" w14:textId="77777777" w:rsidR="007F09FC" w:rsidRDefault="007F09FC" w:rsidP="00DE1B7A">
            <w:r>
              <w:t>General climate impacts or hazards</w:t>
            </w:r>
          </w:p>
        </w:tc>
      </w:tr>
      <w:tr w:rsidR="007F09FC" w14:paraId="41A385FA" w14:textId="77777777" w:rsidTr="00CE5BAB">
        <w:tc>
          <w:tcPr>
            <w:tcW w:w="1063" w:type="dxa"/>
          </w:tcPr>
          <w:p w14:paraId="2D48D8EE" w14:textId="07FB2E17" w:rsidR="007F09FC" w:rsidRPr="005F79F7" w:rsidRDefault="007F09FC" w:rsidP="00FE572C">
            <w:pPr>
              <w:pStyle w:val="Tabletextleft"/>
            </w:pPr>
            <w:r w:rsidRPr="005F79F7">
              <w:fldChar w:fldCharType="begin"/>
            </w:r>
            <w:r w:rsidRPr="005F79F7">
              <w:instrText xml:space="preserve"> ADDIN EN.CITE &lt;EndNote&gt;&lt;Cite&gt;&lt;Author&gt;Wheeler&lt;/Author&gt;&lt;Year&gt;2021&lt;/Year&gt;&lt;RecNum&gt;45&lt;/RecNum&gt;&lt;DisplayText&gt;(Wheeler et al. 2021)&lt;/DisplayText&gt;&lt;record&gt;&lt;rec-number&gt;45&lt;/rec-number&gt;&lt;foreign-keys&gt;&lt;key app="EN" db-id="2tvvdsaevdpwwzex5pfxx0p5f9d225t9sw5e" timestamp="1715161418"&gt;45&lt;/key&gt;&lt;/foreign-keys&gt;&lt;ref-type name="Journal Article"&gt;17&lt;/ref-type&gt;&lt;contributors&gt;&lt;authors&gt;&lt;author&gt;Wheeler, Amanda J.&lt;/author&gt;&lt;author&gt;Allen, Ryan W.&lt;/author&gt;&lt;author&gt;Lawrence, Kerryn&lt;/author&gt;&lt;author&gt;Roulston, Christopher T.&lt;/author&gt;&lt;author&gt;Powell, Jennifer&lt;/author&gt;&lt;author&gt;Williamson, Grant J.&lt;/author&gt;&lt;author&gt;Jones, Penelope J.&lt;/author&gt;&lt;author&gt;Reisen, Fabienne&lt;/author&gt;&lt;author&gt;Morgan, Geoffrey G.&lt;/author&gt;&lt;author&gt;Johnston, Fay H.&lt;/author&gt;&lt;/authors&gt;&lt;/contributors&gt;&lt;titles&gt;&lt;title&gt;Can public spaces effectively be used as cleaner indoor air shelters during extreme smoke events?&lt;/title&gt;&lt;secondary-title&gt;International Journal of Environmental Research and Public Health&lt;/secondary-title&gt;&lt;/titles&gt;&lt;periodical&gt;&lt;full-title&gt;International Journal of Environmental Research and Public Health&lt;/full-title&gt;&lt;/periodical&gt;&lt;volume&gt;18&lt;/volume&gt;&lt;number&gt;8&lt;/number&gt;&lt;dates&gt;&lt;year&gt;2021&lt;/year&gt;&lt;/dates&gt;&lt;pub-location&gt;Switzerland&lt;/pub-location&gt;&lt;publisher&gt;MDPI&lt;/publisher&gt;&lt;accession-num&gt;33924413&lt;/accession-num&gt;&lt;urls&gt;&lt;related-urls&gt;&lt;url&gt;https://ezproxy.canberra.edu.au/login?url=https://search.ebscohost.com/login.aspx?direct=true&amp;amp;db=cmedm&amp;amp;AN=33924413&amp;amp;site=ehost-live&lt;/url&gt;&lt;url&gt;https://mdpi-res.com/d_attachment/ijerph/ijerph-18-04085/article_deploy/ijerph-18-04085.pdf?version=1618306267&lt;/url&gt;&lt;/related-urls&gt;&lt;/urls&gt;&lt;electronic-resource-num&gt;10.3390/ijerph18084085&lt;/electronic-resource-num&gt;&lt;/record&gt;&lt;/Cite&gt;&lt;/EndNote&gt;</w:instrText>
            </w:r>
            <w:r w:rsidRPr="005F79F7">
              <w:fldChar w:fldCharType="separate"/>
            </w:r>
            <w:r w:rsidRPr="005F79F7">
              <w:t>(Wheeler et al. 2021)</w:t>
            </w:r>
            <w:r w:rsidRPr="005F79F7">
              <w:fldChar w:fldCharType="end"/>
            </w:r>
          </w:p>
        </w:tc>
        <w:tc>
          <w:tcPr>
            <w:tcW w:w="932" w:type="dxa"/>
          </w:tcPr>
          <w:p w14:paraId="06815989" w14:textId="77777777" w:rsidR="007F09FC" w:rsidRPr="005F79F7" w:rsidRDefault="007F09FC" w:rsidP="00FE572C">
            <w:pPr>
              <w:pStyle w:val="Tabletextleft"/>
            </w:pPr>
            <w:r w:rsidRPr="005F79F7">
              <w:fldChar w:fldCharType="begin"/>
            </w:r>
            <w:r w:rsidRPr="005F79F7">
              <w:instrText xml:space="preserve"> ADDIN EN.CITE &lt;EndNote&gt;&lt;Cite&gt;&lt;Author&gt;Cowlishaw&lt;/Author&gt;&lt;Year&gt;2023&lt;/Year&gt;&lt;RecNum&gt;6&lt;/RecNum&gt;&lt;DisplayText&gt;(Cowlishaw et al. 2023)&lt;/DisplayText&gt;&lt;record&gt;&lt;rec-number&gt;6&lt;/rec-number&gt;&lt;foreign-keys&gt;&lt;key app="EN" db-id="2tvvdsaevdpwwzex5pfxx0p5f9d225t9sw5e" timestamp="1715161418"&gt;6&lt;/key&gt;&lt;/foreign-keys&gt;&lt;ref-type name="Journal Article"&gt;17&lt;/ref-type&gt;&lt;contributors&gt;&lt;authors&gt;&lt;author&gt;Cowlishaw, S.&lt;/author&gt;&lt;author&gt;Gibson, K.&lt;/author&gt;&lt;author&gt;Alexander, S.&lt;/author&gt;&lt;author&gt;Howard, A.&lt;/author&gt;&lt;author&gt;Agathos, J.&lt;/author&gt;&lt;author&gt;Strauven, S.&lt;/author&gt;&lt;author&gt;Chisholm, K.&lt;/author&gt;&lt;author&gt;Fredrickson, J.&lt;/author&gt;&lt;author&gt;Pham, L.&lt;/author&gt;&lt;author&gt;Lau, W.&lt;/author&gt;&lt;author&gt;O&amp;apos;Donnell, M. L.&lt;/author&gt;&lt;/authors&gt;&lt;/contributors&gt;&lt;titles&gt;&lt;title&gt;Improving mental health following multiple disasters in Australia: a randomized controlled trial of the Skills for Life Adjustment and Resilience (SOLAR) programme&lt;/title&gt;&lt;secondary-title&gt;European Journal of Psychotraumatology&lt;/secondary-title&gt;&lt;/titles&gt;&lt;periodical&gt;&lt;full-title&gt;European journal of psychotraumatology&lt;/full-title&gt;&lt;/periodical&gt;&lt;pages&gt;2284032&lt;/pages&gt;&lt;volume&gt;14&lt;/volume&gt;&lt;number&gt;2&lt;/number&gt;&lt;dates&gt;&lt;year&gt;2023&lt;/year&gt;&lt;/dates&gt;&lt;pub-location&gt;United States&lt;/pub-location&gt;&lt;publisher&gt;Taylor &amp;amp; Francis&lt;/publisher&gt;&lt;accession-num&gt;38073550&lt;/accession-num&gt;&lt;urls&gt;&lt;related-urls&gt;&lt;url&gt;https://ezproxy.canberra.edu.au/login?url=https://search.ebscohost.com/login.aspx?direct=true&amp;amp;db=cmedm&amp;amp;AN=38073550&amp;amp;site=ehost-live&lt;/url&gt;&lt;/related-urls&gt;&lt;/urls&gt;&lt;electronic-resource-num&gt;10.1080/20008066.2023.2284032&lt;/electronic-resource-num&gt;&lt;/record&gt;&lt;/Cite&gt;&lt;/EndNote&gt;</w:instrText>
            </w:r>
            <w:r w:rsidRPr="005F79F7">
              <w:fldChar w:fldCharType="separate"/>
            </w:r>
            <w:r w:rsidRPr="005F79F7">
              <w:t>(Cowlishaw et al. 2023)</w:t>
            </w:r>
            <w:r w:rsidRPr="005F79F7">
              <w:fldChar w:fldCharType="end"/>
            </w:r>
          </w:p>
          <w:p w14:paraId="2B548BC0" w14:textId="77777777" w:rsidR="007F09FC" w:rsidRPr="005F79F7" w:rsidRDefault="007F09FC" w:rsidP="00FE572C">
            <w:pPr>
              <w:pStyle w:val="Tabletextleft"/>
            </w:pPr>
            <w:r w:rsidRPr="005F79F7">
              <w:fldChar w:fldCharType="begin"/>
            </w:r>
            <w:r w:rsidRPr="005F79F7">
              <w:instrText xml:space="preserve"> ADDIN EN.CITE &lt;EndNote&gt;&lt;Cite&gt;&lt;Author&gt;Longman&lt;/Author&gt;&lt;Year&gt;2023&lt;/Year&gt;&lt;RecNum&gt;95&lt;/RecNum&gt;&lt;DisplayText&gt;(Longman et al. 2023)&lt;/DisplayText&gt;&lt;record&gt;&lt;rec-number&gt;95&lt;/rec-number&gt;&lt;foreign-keys&gt;&lt;key app="EN" db-id="2tvvdsaevdpwwzex5pfxx0p5f9d225t9sw5e" timestamp="1719130289"&gt;95&lt;/key&gt;&lt;/foreign-keys&gt;&lt;ref-type name="Journal Article"&gt;17&lt;/ref-type&gt;&lt;contributors&gt;&lt;authors&gt;&lt;author&gt;Longman, Jo&lt;/author&gt;&lt;author&gt;Braddon, Maddy&lt;/author&gt;&lt;author&gt;Verlie, Blanche&lt;/author&gt;&lt;author&gt;Schlosberg, David&lt;/author&gt;&lt;author&gt;Hampshire, Lisa&lt;/author&gt;&lt;author&gt;Hawke, Catherine&lt;/author&gt;&lt;author&gt;Noonan, Anna&lt;/author&gt;&lt;author&gt;Saurman, Emily&lt;/author&gt;&lt;/authors&gt;&lt;/contributors&gt;&lt;titles&gt;&lt;title&gt;Building resilience to the mental health impacts of climate change in rural Australia&lt;/title&gt;&lt;secondary-title&gt;The Journal of Climate Change and Health&lt;/secondary-title&gt;&lt;/titles&gt;&lt;periodical&gt;&lt;full-title&gt;The Journal of Climate Change and Health&lt;/full-title&gt;&lt;/periodical&gt;&lt;pages&gt;100240&lt;/pages&gt;&lt;volume&gt;12&lt;/volume&gt;&lt;keywords&gt;&lt;keyword&gt;Climate change&lt;/keyword&gt;&lt;keyword&gt;Mental health&lt;/keyword&gt;&lt;keyword&gt;Community resilience&lt;/keyword&gt;&lt;/keywords&gt;&lt;dates&gt;&lt;year&gt;2023&lt;/year&gt;&lt;pub-dates&gt;&lt;date&gt;2023/07/01/&lt;/date&gt;&lt;/pub-dates&gt;&lt;/dates&gt;&lt;isbn&gt;2667-2782&lt;/isbn&gt;&lt;urls&gt;&lt;related-urls&gt;&lt;url&gt;https://www.sciencedirect.com/science/article/pii/S2667278223000408&lt;/url&gt;&lt;/related-urls&gt;&lt;/urls&gt;&lt;electronic-resource-num&gt;https://doi.org/10.1016/j.joclim.2023.100240&lt;/electronic-resource-num&gt;&lt;/record&gt;&lt;/Cite&gt;&lt;/EndNote&gt;</w:instrText>
            </w:r>
            <w:r w:rsidRPr="005F79F7">
              <w:fldChar w:fldCharType="separate"/>
            </w:r>
            <w:r w:rsidRPr="005F79F7">
              <w:t>(Longman et al. 2023)</w:t>
            </w:r>
            <w:r w:rsidRPr="005F79F7">
              <w:fldChar w:fldCharType="end"/>
            </w:r>
          </w:p>
          <w:p w14:paraId="65821A51" w14:textId="77777777" w:rsidR="007F09FC" w:rsidRPr="005F79F7" w:rsidRDefault="007F09FC" w:rsidP="00FE572C">
            <w:pPr>
              <w:pStyle w:val="Tabletextleft"/>
            </w:pPr>
            <w:r w:rsidRPr="005F79F7">
              <w:fldChar w:fldCharType="begin"/>
            </w:r>
            <w:r w:rsidRPr="005F79F7">
              <w:instrText xml:space="preserve"> ADDIN EN.CITE &lt;EndNote&gt;&lt;Cite&gt;&lt;Author&gt;McGill&lt;/Author&gt;&lt;Year&gt;2024&lt;/Year&gt;&lt;RecNum&gt;26&lt;/RecNum&gt;&lt;DisplayText&gt;(McGill et al. 2024)&lt;/DisplayText&gt;&lt;record&gt;&lt;rec-number&gt;26&lt;/rec-number&gt;&lt;foreign-keys&gt;&lt;key app="EN" db-id="2tvvdsaevdpwwzex5pfxx0p5f9d225t9sw5e" timestamp="1715161418"&gt;26&lt;/key&gt;&lt;/foreign-keys&gt;&lt;ref-type name="Journal Article"&gt;17&lt;/ref-type&gt;&lt;contributors&gt;&lt;authors&gt;&lt;author&gt;McGill, Nicole&lt;/author&gt;&lt;author&gt;Curtin, Michael&lt;/author&gt;&lt;author&gt;Hodgins, Gene&lt;/author&gt;&lt;author&gt;Parnell, Tracey&lt;/author&gt;&lt;author&gt;Verdon, Sarah&lt;/author&gt;&lt;author&gt;Crockett, Judith&lt;/author&gt;&lt;author&gt;Davison, Wendy Rose&lt;/author&gt;&lt;/authors&gt;&lt;/contributors&gt;&lt;titles&gt;&lt;title&gt;Supporting children&amp;apos;s recovery from bushfires: Stakeholders&amp;apos; views about the impact of a community-based intervention program on children&lt;/title&gt;&lt;secondary-title&gt;The Australian Journal of Rural Health&lt;/secondary-title&gt;&lt;/titles&gt;&lt;periodical&gt;&lt;full-title&gt;The Australian journal of rural health&lt;/full-title&gt;&lt;/periodical&gt;&lt;pages&gt;42-52&lt;/pages&gt;&lt;volume&gt;32&lt;/volume&gt;&lt;number&gt;1&lt;/number&gt;&lt;dates&gt;&lt;year&gt;2024&lt;/year&gt;&lt;/dates&gt;&lt;pub-location&gt;Australia&lt;/pub-location&gt;&lt;publisher&gt;Wiley-Blackwell Publishing Asia&lt;/publisher&gt;&lt;accession-num&gt;37964697&lt;/accession-num&gt;&lt;urls&gt;&lt;related-urls&gt;&lt;url&gt;https://ezproxy.canberra.edu.au/login?url=https://search.ebscohost.com/login.aspx?direct=true&amp;amp;db=cmedm&amp;amp;AN=37964697&amp;amp;site=ehost-live&lt;/url&gt;&lt;url&gt;https://onlinelibrary.wiley.com/doi/pdfdirect/10.1111/ajr.13060?download=true&lt;/url&gt;&lt;/related-urls&gt;&lt;/urls&gt;&lt;electronic-resource-num&gt;10.1111/ajr.13060&lt;/electronic-resource-num&gt;&lt;/record&gt;&lt;/Cite&gt;&lt;/EndNote&gt;</w:instrText>
            </w:r>
            <w:r w:rsidRPr="005F79F7">
              <w:fldChar w:fldCharType="separate"/>
            </w:r>
            <w:r w:rsidRPr="005F79F7">
              <w:t>(McGill et al. 2024)</w:t>
            </w:r>
            <w:r w:rsidRPr="005F79F7">
              <w:fldChar w:fldCharType="end"/>
            </w:r>
          </w:p>
          <w:p w14:paraId="4B387FE6" w14:textId="77777777" w:rsidR="007F09FC" w:rsidRPr="005F79F7" w:rsidRDefault="007F09FC" w:rsidP="00FE572C">
            <w:pPr>
              <w:pStyle w:val="Tabletextleft"/>
            </w:pPr>
            <w:r w:rsidRPr="005F79F7">
              <w:fldChar w:fldCharType="begin"/>
            </w:r>
            <w:r w:rsidRPr="005F79F7">
              <w:instrText xml:space="preserve"> ADDIN EN.CITE &lt;EndNote&gt;&lt;Cite&gt;&lt;Author&gt;O&amp;apos;Donnell&lt;/Author&gt;&lt;Year&gt;2020&lt;/Year&gt;&lt;RecNum&gt;29&lt;/RecNum&gt;&lt;DisplayText&gt;(O&amp;apos;Donnell et al. 2020)&lt;/DisplayText&gt;&lt;record&gt;&lt;rec-number&gt;29&lt;/rec-number&gt;&lt;foreign-keys&gt;&lt;key app="EN" db-id="2tvvdsaevdpwwzex5pfxx0p5f9d225t9sw5e" timestamp="1715161418"&gt;29&lt;/key&gt;&lt;/foreign-keys&gt;&lt;ref-type name="Journal Article"&gt;17&lt;/ref-type&gt;&lt;contributors&gt;&lt;authors&gt;&lt;author&gt;O&amp;apos;Donnell, Meaghan Louise&lt;/author&gt;&lt;author&gt;Lau, Winnie&lt;/author&gt;&lt;author&gt;Fredrickson, Julia&lt;/author&gt;&lt;author&gt;Gibson, Kari&lt;/author&gt;&lt;author&gt;Bryant, Richard Allan&lt;/author&gt;&lt;author&gt;Bisson, Jonathan&lt;/author&gt;&lt;author&gt;Burke, Susie&lt;/author&gt;&lt;author&gt;Busuttil, Walter&lt;/author&gt;&lt;author&gt;Coghlan, Andrew&lt;/author&gt;&lt;author&gt;Creamer, Mark&lt;/author&gt;&lt;author&gt;Gray, Debbie&lt;/author&gt;&lt;author&gt;Greenberg, Neil&lt;/author&gt;&lt;author&gt;McDermott, Brett&lt;/author&gt;&lt;author&gt;McFarlane, Alexander C.&lt;/author&gt;&lt;author&gt;Monson, Candice M.&lt;/author&gt;&lt;author&gt;Phelps, Andrea&lt;/author&gt;&lt;author&gt;Ruzek, Josef I.&lt;/author&gt;&lt;author&gt;Schnurr, Paula P.&lt;/author&gt;&lt;author&gt;Ugsang, Janette&lt;/author&gt;&lt;author&gt;Watson, Patricia&lt;/author&gt;&lt;author&gt;Whitton, Shona&lt;/author&gt;&lt;author&gt;Williams, Richard&lt;/author&gt;&lt;author&gt;Cowlishaw, Sean&lt;/author&gt;&lt;author&gt;Forbes, David&lt;/author&gt;&lt;/authors&gt;&lt;/contributors&gt;&lt;titles&gt;&lt;title&gt;An open label pilot study of a brief psychosocial intervention for disaster and trauma survivors&lt;/title&gt;&lt;secondary-title&gt;Frontiers in Psychiatry&lt;/secondary-title&gt;&lt;/titles&gt;&lt;periodical&gt;&lt;full-title&gt;Frontiers in psychiatry&lt;/full-title&gt;&lt;/periodical&gt;&lt;pages&gt;483&lt;/pages&gt;&lt;volume&gt;11&lt;/volume&gt;&lt;dates&gt;&lt;year&gt;2020&lt;/year&gt;&lt;/dates&gt;&lt;pub-location&gt;Switzerland&lt;/pub-location&gt;&lt;publisher&gt;Frontiers Research Foundation&lt;/publisher&gt;&lt;accession-num&gt;32670099&lt;/accession-num&gt;&lt;urls&gt;&lt;related-urls&gt;&lt;url&gt;https://ezproxy.canberra.edu.au/login?url=https://search.ebscohost.com/login.aspx?direct=true&amp;amp;db=cmedm&amp;amp;AN=32670099&amp;amp;site=ehost-live&lt;/url&gt;&lt;url&gt;https://www.ncbi.nlm.nih.gov/pmc/articles/PMC7332836/pdf/fpsyt-11-00483.pdf&lt;/url&gt;&lt;/related-urls&gt;&lt;/urls&gt;&lt;electronic-resource-num&gt;10.3389/fpsyt.2020.00483&lt;/electronic-resource-num&gt;&lt;/record&gt;&lt;/Cite&gt;&lt;/EndNote&gt;</w:instrText>
            </w:r>
            <w:r w:rsidRPr="005F79F7">
              <w:fldChar w:fldCharType="separate"/>
            </w:r>
            <w:r w:rsidRPr="005F79F7">
              <w:t>(O'Donnell et al. 2020)</w:t>
            </w:r>
            <w:r w:rsidRPr="005F79F7">
              <w:fldChar w:fldCharType="end"/>
            </w:r>
          </w:p>
          <w:p w14:paraId="518F78AA" w14:textId="77777777" w:rsidR="007F09FC" w:rsidRPr="005F79F7" w:rsidRDefault="007F09FC" w:rsidP="00FE572C">
            <w:pPr>
              <w:pStyle w:val="Tabletextleft"/>
            </w:pPr>
            <w:r w:rsidRPr="005F79F7">
              <w:fldChar w:fldCharType="begin"/>
            </w:r>
            <w:r w:rsidRPr="005F79F7">
              <w:instrText xml:space="preserve"> ADDIN EN.CITE &lt;EndNote&gt;&lt;Cite&gt;&lt;Author&gt;Seale&lt;/Author&gt;&lt;Year&gt;2023&lt;/Year&gt;&lt;RecNum&gt;37&lt;/RecNum&gt;&lt;DisplayText&gt;(Seale et al. 2023)&lt;/DisplayText&gt;&lt;record&gt;&lt;rec-number&gt;37&lt;/rec-number&gt;&lt;foreign-keys&gt;&lt;key app="EN" db-id="2tvvdsaevdpwwzex5pfxx0p5f9d225t9sw5e" timestamp="1715161418"&gt;37&lt;/key&gt;&lt;/foreign-keys&gt;&lt;ref-type name="Journal Article"&gt;17&lt;/ref-type&gt;&lt;contributors&gt;&lt;authors&gt;&lt;author&gt;Seale, Holly&lt;/author&gt;&lt;author&gt;Trent, M.&lt;/author&gt;&lt;author&gt;Marks, G. B.&lt;/author&gt;&lt;author&gt;Shah, S.&lt;/author&gt;&lt;author&gt;Chughtai, A. A.&lt;/author&gt;&lt;author&gt;MacIntyre, C. R.&lt;/author&gt;&lt;/authors&gt;&lt;/contributors&gt;&lt;titles&gt;&lt;title&gt;Exploring the use of masks for protection against the effects of wildfire smoke among people with preexisting respiratory conditions&lt;/title&gt;&lt;secondary-title&gt;BMC Public Health&lt;/secondary-title&gt;&lt;/titles&gt;&lt;periodical&gt;&lt;full-title&gt;BMC public health&lt;/full-title&gt;&lt;/periodical&gt;&lt;pages&gt;2330&lt;/pages&gt;&lt;volume&gt;23&lt;/volume&gt;&lt;number&gt;1&lt;/number&gt;&lt;dates&gt;&lt;year&gt;2023&lt;/year&gt;&lt;/dates&gt;&lt;pub-location&gt;England&lt;/pub-location&gt;&lt;publisher&gt;BioMed Central&lt;/publisher&gt;&lt;accession-num&gt;38001501&lt;/accession-num&gt;&lt;urls&gt;&lt;related-urls&gt;&lt;url&gt;https://ezproxy.canberra.edu.au/login?url=https://search.ebscohost.com/login.aspx?direct=true&amp;amp;db=cmedm&amp;amp;AN=38001501&amp;amp;site=ehost-live&lt;/url&gt;&lt;url&gt;https://www.ncbi.nlm.nih.gov/pmc/articles/PMC10668508/pdf/12889_2023_Article_17274.pdf&lt;/url&gt;&lt;/related-urls&gt;&lt;/urls&gt;&lt;electronic-resource-num&gt;10.1186/s12889-023-17274-3&lt;/electronic-resource-num&gt;&lt;/record&gt;&lt;/Cite&gt;&lt;/EndNote&gt;</w:instrText>
            </w:r>
            <w:r w:rsidRPr="005F79F7">
              <w:fldChar w:fldCharType="separate"/>
            </w:r>
            <w:r w:rsidRPr="005F79F7">
              <w:t>(Seale et al. 2023)</w:t>
            </w:r>
            <w:r w:rsidRPr="005F79F7">
              <w:fldChar w:fldCharType="end"/>
            </w:r>
          </w:p>
          <w:p w14:paraId="290BD4E9" w14:textId="0814F0FF" w:rsidR="007F09FC" w:rsidRPr="005F79F7" w:rsidRDefault="007F09FC" w:rsidP="00FE572C">
            <w:pPr>
              <w:pStyle w:val="Tabletextleft"/>
            </w:pPr>
            <w:r w:rsidRPr="005F79F7">
              <w:fldChar w:fldCharType="begin"/>
            </w:r>
            <w:r w:rsidRPr="005F79F7">
              <w:instrText xml:space="preserve"> ADDIN EN.CITE &lt;EndNote&gt;&lt;Cite&gt;&lt;Author&gt;Wheeler&lt;/Author&gt;&lt;Year&gt;2021&lt;/Year&gt;&lt;RecNum&gt;45&lt;/RecNum&gt;&lt;DisplayText&gt;(Wheeler et al. 2021)&lt;/DisplayText&gt;&lt;record&gt;&lt;rec-number&gt;45&lt;/rec-number&gt;&lt;foreign-keys&gt;&lt;key app="EN" db-id="2tvvdsaevdpwwzex5pfxx0p5f9d225t9sw5e" timestamp="1715161418"&gt;45&lt;/key&gt;&lt;/foreign-keys&gt;&lt;ref-type name="Journal Article"&gt;17&lt;/ref-type&gt;&lt;contributors&gt;&lt;authors&gt;&lt;author&gt;Wheeler, Amanda J.&lt;/author&gt;&lt;author&gt;Allen, Ryan W.&lt;/author&gt;&lt;author&gt;Lawrence, Kerryn&lt;/author&gt;&lt;author&gt;Roulston, Christopher T.&lt;/author&gt;&lt;author&gt;Powell, Jennifer&lt;/author&gt;&lt;author&gt;Williamson, Grant J.&lt;/author&gt;&lt;author&gt;Jones, Penelope J.&lt;/author&gt;&lt;author&gt;Reisen, Fabienne&lt;/author&gt;&lt;author&gt;Morgan, Geoffrey G.&lt;/author&gt;&lt;author&gt;Johnston, Fay H.&lt;/author&gt;&lt;/authors&gt;&lt;/contributors&gt;&lt;titles&gt;&lt;title&gt;Can public spaces effectively be used as cleaner indoor air shelters during extreme smoke events?&lt;/title&gt;&lt;secondary-title&gt;International Journal of Environmental Research and Public Health&lt;/secondary-title&gt;&lt;/titles&gt;&lt;periodical&gt;&lt;full-title&gt;International Journal of Environmental Research and Public Health&lt;/full-title&gt;&lt;/periodical&gt;&lt;volume&gt;18&lt;/volume&gt;&lt;number&gt;8&lt;/number&gt;&lt;dates&gt;&lt;year&gt;2021&lt;/year&gt;&lt;/dates&gt;&lt;pub-location&gt;Switzerland&lt;/pub-location&gt;&lt;publisher&gt;MDPI&lt;/publisher&gt;&lt;accession-num&gt;33924413&lt;/accession-num&gt;&lt;urls&gt;&lt;related-urls&gt;&lt;url&gt;https://ezproxy.canberra.edu.au/login?url=https://search.ebscohost.com/login.aspx?direct=true&amp;amp;db=cmedm&amp;amp;AN=33924413&amp;amp;site=ehost-live&lt;/url&gt;&lt;url&gt;https://mdpi-res.com/d_attachment/ijerph/ijerph-18-04085/article_deploy/ijerph-18-04085.pdf?version=1618306267&lt;/url&gt;&lt;/related-urls&gt;&lt;/urls&gt;&lt;electronic-resource-num&gt;10.3390/ijerph18084085&lt;/electronic-resource-num&gt;&lt;/record&gt;&lt;/Cite&gt;&lt;/EndNote&gt;</w:instrText>
            </w:r>
            <w:r w:rsidRPr="005F79F7">
              <w:fldChar w:fldCharType="separate"/>
            </w:r>
            <w:r w:rsidRPr="005F79F7">
              <w:t>(Wheeler et al. 2021)</w:t>
            </w:r>
            <w:r w:rsidRPr="005F79F7">
              <w:fldChar w:fldCharType="end"/>
            </w:r>
          </w:p>
        </w:tc>
        <w:tc>
          <w:tcPr>
            <w:tcW w:w="973" w:type="dxa"/>
          </w:tcPr>
          <w:p w14:paraId="07D35C99" w14:textId="77777777" w:rsidR="007F09FC" w:rsidRPr="005F79F7" w:rsidRDefault="007F09FC" w:rsidP="00FE572C">
            <w:pPr>
              <w:pStyle w:val="Tabletextleft"/>
            </w:pPr>
            <w:r w:rsidRPr="005F79F7">
              <w:fldChar w:fldCharType="begin"/>
            </w:r>
            <w:r w:rsidRPr="005F79F7">
              <w:instrText xml:space="preserve"> ADDIN EN.CITE &lt;EndNote&gt;&lt;Cite&gt;&lt;Author&gt;Cowlishaw&lt;/Author&gt;&lt;Year&gt;2023&lt;/Year&gt;&lt;RecNum&gt;6&lt;/RecNum&gt;&lt;DisplayText&gt;(Cowlishaw et al. 2023)&lt;/DisplayText&gt;&lt;record&gt;&lt;rec-number&gt;6&lt;/rec-number&gt;&lt;foreign-keys&gt;&lt;key app="EN" db-id="2tvvdsaevdpwwzex5pfxx0p5f9d225t9sw5e" timestamp="1715161418"&gt;6&lt;/key&gt;&lt;/foreign-keys&gt;&lt;ref-type name="Journal Article"&gt;17&lt;/ref-type&gt;&lt;contributors&gt;&lt;authors&gt;&lt;author&gt;Cowlishaw, S.&lt;/author&gt;&lt;author&gt;Gibson, K.&lt;/author&gt;&lt;author&gt;Alexander, S.&lt;/author&gt;&lt;author&gt;Howard, A.&lt;/author&gt;&lt;author&gt;Agathos, J.&lt;/author&gt;&lt;author&gt;Strauven, S.&lt;/author&gt;&lt;author&gt;Chisholm, K.&lt;/author&gt;&lt;author&gt;Fredrickson, J.&lt;/author&gt;&lt;author&gt;Pham, L.&lt;/author&gt;&lt;author&gt;Lau, W.&lt;/author&gt;&lt;author&gt;O&amp;apos;Donnell, M. L.&lt;/author&gt;&lt;/authors&gt;&lt;/contributors&gt;&lt;titles&gt;&lt;title&gt;Improving mental health following multiple disasters in Australia: a randomized controlled trial of the Skills for Life Adjustment and Resilience (SOLAR) programme&lt;/title&gt;&lt;secondary-title&gt;European Journal of Psychotraumatology&lt;/secondary-title&gt;&lt;/titles&gt;&lt;periodical&gt;&lt;full-title&gt;European journal of psychotraumatology&lt;/full-title&gt;&lt;/periodical&gt;&lt;pages&gt;2284032&lt;/pages&gt;&lt;volume&gt;14&lt;/volume&gt;&lt;number&gt;2&lt;/number&gt;&lt;dates&gt;&lt;year&gt;2023&lt;/year&gt;&lt;/dates&gt;&lt;pub-location&gt;United States&lt;/pub-location&gt;&lt;publisher&gt;Taylor &amp;amp; Francis&lt;/publisher&gt;&lt;accession-num&gt;38073550&lt;/accession-num&gt;&lt;urls&gt;&lt;related-urls&gt;&lt;url&gt;https://ezproxy.canberra.edu.au/login?url=https://search.ebscohost.com/login.aspx?direct=true&amp;amp;db=cmedm&amp;amp;AN=38073550&amp;amp;site=ehost-live&lt;/url&gt;&lt;/related-urls&gt;&lt;/urls&gt;&lt;electronic-resource-num&gt;10.1080/20008066.2023.2284032&lt;/electronic-resource-num&gt;&lt;/record&gt;&lt;/Cite&gt;&lt;/EndNote&gt;</w:instrText>
            </w:r>
            <w:r w:rsidRPr="005F79F7">
              <w:fldChar w:fldCharType="separate"/>
            </w:r>
            <w:r w:rsidRPr="005F79F7">
              <w:t>(Cowlishaw et al. 2023)</w:t>
            </w:r>
            <w:r w:rsidRPr="005F79F7">
              <w:fldChar w:fldCharType="end"/>
            </w:r>
          </w:p>
          <w:p w14:paraId="52940377" w14:textId="77777777" w:rsidR="007F09FC" w:rsidRPr="005F79F7" w:rsidRDefault="007F09FC" w:rsidP="00FE572C">
            <w:pPr>
              <w:pStyle w:val="Tabletextleft"/>
            </w:pPr>
            <w:r w:rsidRPr="005F79F7">
              <w:fldChar w:fldCharType="begin"/>
            </w:r>
            <w:r w:rsidRPr="005F79F7">
              <w:instrText xml:space="preserve"> ADDIN EN.CITE &lt;EndNote&gt;&lt;Cite&gt;&lt;Author&gt;Hart&lt;/Author&gt;&lt;Year&gt;2011&lt;/Year&gt;&lt;RecNum&gt;18&lt;/RecNum&gt;&lt;DisplayText&gt;(Hart et al. 2011)&lt;/DisplayText&gt;&lt;record&gt;&lt;rec-number&gt;18&lt;/rec-number&gt;&lt;foreign-keys&gt;&lt;key app="EN" db-id="2tvvdsaevdpwwzex5pfxx0p5f9d225t9sw5e" timestamp="1715161418"&gt;18&lt;/key&gt;&lt;/foreign-keys&gt;&lt;ref-type name="Journal Article"&gt;17&lt;/ref-type&gt;&lt;contributors&gt;&lt;authors&gt;&lt;author&gt;Hart, Craig Richard&lt;/author&gt;&lt;author&gt;Berry, Helen Louise&lt;/author&gt;&lt;author&gt;Tonna, Anne Maree&lt;/author&gt;&lt;/authors&gt;&lt;/contributors&gt;&lt;titles&gt;&lt;title&gt;Improving the mental health of rural New South Wales communities facing drought and other adversities&lt;/title&gt;&lt;secondary-title&gt;The Australian Journal of Rural Health&lt;/secondary-title&gt;&lt;/titles&gt;&lt;periodical&gt;&lt;full-title&gt;The Australian journal of rural health&lt;/full-title&gt;&lt;/periodical&gt;&lt;pages&gt;231-238&lt;/pages&gt;&lt;volume&gt;19&lt;/volume&gt;&lt;number&gt;5&lt;/number&gt;&lt;dates&gt;&lt;year&gt;2011&lt;/year&gt;&lt;/dates&gt;&lt;pub-location&gt;Australia&lt;/pub-location&gt;&lt;publisher&gt;Wiley-Blackwell Publishing Asia&lt;/publisher&gt;&lt;accession-num&gt;21933364&lt;/accession-num&gt;&lt;urls&gt;&lt;related-urls&gt;&lt;url&gt;https://ezproxy.canberra.edu.au/login?url=https://search.ebscohost.com/login.aspx?direct=true&amp;amp;db=cmedm&amp;amp;AN=21933364&amp;amp;site=ehost-live&lt;/url&gt;&lt;url&gt;https://onlinelibrary.wiley.com/doi/pdfdirect/10.1111/j.1440-1584.2011.01225.x?download=true&lt;/url&gt;&lt;/related-urls&gt;&lt;/urls&gt;&lt;electronic-resource-num&gt;10.1111/j.1440-1584.2011.01225.x&lt;/electronic-resource-num&gt;&lt;/record&gt;&lt;/Cite&gt;&lt;/EndNote&gt;</w:instrText>
            </w:r>
            <w:r w:rsidRPr="005F79F7">
              <w:fldChar w:fldCharType="separate"/>
            </w:r>
            <w:r w:rsidRPr="005F79F7">
              <w:t>(Hart et al. 2011)</w:t>
            </w:r>
            <w:r w:rsidRPr="005F79F7">
              <w:fldChar w:fldCharType="end"/>
            </w:r>
          </w:p>
          <w:p w14:paraId="1355DAAE" w14:textId="77777777" w:rsidR="007F09FC" w:rsidRPr="005F79F7" w:rsidRDefault="007F09FC" w:rsidP="00FE572C">
            <w:pPr>
              <w:pStyle w:val="Tabletextleft"/>
            </w:pPr>
            <w:r w:rsidRPr="005F79F7">
              <w:fldChar w:fldCharType="begin"/>
            </w:r>
            <w:r w:rsidRPr="005F79F7">
              <w:instrText xml:space="preserve"> ADDIN EN.CITE &lt;EndNote&gt;&lt;Cite&gt;&lt;Author&gt;Longman&lt;/Author&gt;&lt;Year&gt;2023&lt;/Year&gt;&lt;RecNum&gt;95&lt;/RecNum&gt;&lt;DisplayText&gt;(Longman et al. 2023)&lt;/DisplayText&gt;&lt;record&gt;&lt;rec-number&gt;95&lt;/rec-number&gt;&lt;foreign-keys&gt;&lt;key app="EN" db-id="2tvvdsaevdpwwzex5pfxx0p5f9d225t9sw5e" timestamp="1719130289"&gt;95&lt;/key&gt;&lt;/foreign-keys&gt;&lt;ref-type name="Journal Article"&gt;17&lt;/ref-type&gt;&lt;contributors&gt;&lt;authors&gt;&lt;author&gt;Longman, Jo&lt;/author&gt;&lt;author&gt;Braddon, Maddy&lt;/author&gt;&lt;author&gt;Verlie, Blanche&lt;/author&gt;&lt;author&gt;Schlosberg, David&lt;/author&gt;&lt;author&gt;Hampshire, Lisa&lt;/author&gt;&lt;author&gt;Hawke, Catherine&lt;/author&gt;&lt;author&gt;Noonan, Anna&lt;/author&gt;&lt;author&gt;Saurman, Emily&lt;/author&gt;&lt;/authors&gt;&lt;/contributors&gt;&lt;titles&gt;&lt;title&gt;Building resilience to the mental health impacts of climate change in rural Australia&lt;/title&gt;&lt;secondary-title&gt;The Journal of Climate Change and Health&lt;/secondary-title&gt;&lt;/titles&gt;&lt;periodical&gt;&lt;full-title&gt;The Journal of Climate Change and Health&lt;/full-title&gt;&lt;/periodical&gt;&lt;pages&gt;100240&lt;/pages&gt;&lt;volume&gt;12&lt;/volume&gt;&lt;keywords&gt;&lt;keyword&gt;Climate change&lt;/keyword&gt;&lt;keyword&gt;Mental health&lt;/keyword&gt;&lt;keyword&gt;Community resilience&lt;/keyword&gt;&lt;/keywords&gt;&lt;dates&gt;&lt;year&gt;2023&lt;/year&gt;&lt;pub-dates&gt;&lt;date&gt;2023/07/01/&lt;/date&gt;&lt;/pub-dates&gt;&lt;/dates&gt;&lt;isbn&gt;2667-2782&lt;/isbn&gt;&lt;urls&gt;&lt;related-urls&gt;&lt;url&gt;https://www.sciencedirect.com/science/article/pii/S2667278223000408&lt;/url&gt;&lt;/related-urls&gt;&lt;/urls&gt;&lt;electronic-resource-num&gt;https://doi.org/10.1016/j.joclim.2023.100240&lt;/electronic-resource-num&gt;&lt;/record&gt;&lt;/Cite&gt;&lt;/EndNote&gt;</w:instrText>
            </w:r>
            <w:r w:rsidRPr="005F79F7">
              <w:fldChar w:fldCharType="separate"/>
            </w:r>
            <w:r w:rsidRPr="005F79F7">
              <w:t>(Longman et al. 2023)</w:t>
            </w:r>
            <w:r w:rsidRPr="005F79F7">
              <w:fldChar w:fldCharType="end"/>
            </w:r>
          </w:p>
          <w:p w14:paraId="45F3B899" w14:textId="5FB2EEA5" w:rsidR="007F09FC" w:rsidRPr="005F79F7" w:rsidRDefault="007F09FC" w:rsidP="00FE572C">
            <w:pPr>
              <w:pStyle w:val="Tabletextleft"/>
            </w:pPr>
            <w:r w:rsidRPr="005F79F7">
              <w:fldChar w:fldCharType="begin"/>
            </w:r>
            <w:r w:rsidRPr="005F79F7">
              <w:instrText xml:space="preserve"> ADDIN EN.CITE &lt;EndNote&gt;&lt;Cite&gt;&lt;Author&gt;Rigby&lt;/Author&gt;&lt;Year&gt;2011&lt;/Year&gt;&lt;RecNum&gt;35&lt;/RecNum&gt;&lt;DisplayText&gt;(Rigby et al. 2011)&lt;/DisplayText&gt;&lt;record&gt;&lt;rec-number&gt;35&lt;/rec-number&gt;&lt;foreign-keys&gt;&lt;key app="EN" db-id="2tvvdsaevdpwwzex5pfxx0p5f9d225t9sw5e" timestamp="1715161418"&gt;35&lt;/key&gt;&lt;/foreign-keys&gt;&lt;ref-type name="Journal Article"&gt;17&lt;/ref-type&gt;&lt;contributors&gt;&lt;authors&gt;&lt;author&gt;Rigby, Colin Wayne&lt;/author&gt;&lt;author&gt;Rosen, Alan&lt;/author&gt;&lt;author&gt;Berry, Helen Louise&lt;/author&gt;&lt;author&gt;Hart, Craig Richard&lt;/author&gt;&lt;/authors&gt;&lt;/contributors&gt;&lt;titles&gt;&lt;title&gt;If the land&amp;apos;s sick, we&amp;apos;re sick:* the impact of prolonged drought on the social and emotional well-being of Aboriginal communities in rural New South Wales&lt;/title&gt;&lt;secondary-title&gt;The Australian Journal of Rural Health&lt;/secondary-title&gt;&lt;/titles&gt;&lt;periodical&gt;&lt;full-title&gt;The Australian journal of rural health&lt;/full-title&gt;&lt;/periodical&gt;&lt;pages&gt;249-254&lt;/pages&gt;&lt;volume&gt;19&lt;/volume&gt;&lt;number&gt;5&lt;/number&gt;&lt;dates&gt;&lt;year&gt;2011&lt;/year&gt;&lt;/dates&gt;&lt;pub-location&gt;Australia&lt;/pub-location&gt;&lt;publisher&gt;Wiley-Blackwell Publishing Asia&lt;/publisher&gt;&lt;accession-num&gt;21933367&lt;/accession-num&gt;&lt;urls&gt;&lt;related-urls&gt;&lt;url&gt;https://ezproxy.canberra.edu.au/login?url=https://search.ebscohost.com/login.aspx?direct=true&amp;amp;db=cmedm&amp;amp;AN=21933367&amp;amp;site=ehost-live&lt;/url&gt;&lt;/related-urls&gt;&lt;/urls&gt;&lt;electronic-resource-num&gt;10.1111/j.1440-1584.2011.01223.x&lt;/electronic-resource-num&gt;&lt;/record&gt;&lt;/Cite&gt;&lt;/EndNote&gt;</w:instrText>
            </w:r>
            <w:r w:rsidRPr="005F79F7">
              <w:fldChar w:fldCharType="separate"/>
            </w:r>
            <w:r w:rsidRPr="005F79F7">
              <w:t>(Rigby et al. 2011)</w:t>
            </w:r>
            <w:r w:rsidRPr="005F79F7">
              <w:fldChar w:fldCharType="end"/>
            </w:r>
          </w:p>
        </w:tc>
        <w:tc>
          <w:tcPr>
            <w:tcW w:w="1141" w:type="dxa"/>
          </w:tcPr>
          <w:p w14:paraId="15D9358C" w14:textId="77777777" w:rsidR="007F09FC" w:rsidRPr="005F79F7" w:rsidRDefault="007F09FC" w:rsidP="00FE572C">
            <w:pPr>
              <w:pStyle w:val="Tabletextleft"/>
            </w:pPr>
            <w:r w:rsidRPr="005F79F7">
              <w:fldChar w:fldCharType="begin"/>
            </w:r>
            <w:r w:rsidRPr="005F79F7">
              <w:instrText xml:space="preserve"> ADDIN EN.CITE &lt;EndNote&gt;&lt;Cite&gt;&lt;Author&gt;Chen&lt;/Author&gt;&lt;Year&gt;2014&lt;/Year&gt;&lt;RecNum&gt;60&lt;/RecNum&gt;&lt;DisplayText&gt;(Chen et al. 2014)&lt;/DisplayText&gt;&lt;record&gt;&lt;rec-number&gt;60&lt;/rec-number&gt;&lt;foreign-keys&gt;&lt;key app="EN" db-id="2tvvdsaevdpwwzex5pfxx0p5f9d225t9sw5e" timestamp="1715161452"&gt;60&lt;/key&gt;&lt;/foreign-keys&gt;&lt;ref-type name="Journal Article"&gt;17&lt;/ref-type&gt;&lt;contributors&gt;&lt;authors&gt;&lt;author&gt;Chen, Dong&lt;/author&gt;&lt;author&gt;Wang, Xiaoming&lt;/author&gt;&lt;author&gt;Thatcher, Marcus&lt;/author&gt;&lt;author&gt;Barnett, Guy&lt;/author&gt;&lt;author&gt;Kachenko, Anthony&lt;/author&gt;&lt;author&gt;Prince, Robert&lt;/author&gt;&lt;/authors&gt;&lt;/contributors&gt;&lt;titles&gt;&lt;title&gt;Urban vegetation for reducing heat related mortality&lt;/title&gt;&lt;secondary-title&gt;Environmental Pollution&lt;/secondary-title&gt;&lt;/titles&gt;&lt;periodical&gt;&lt;full-title&gt;Environmental Pollution&lt;/full-title&gt;&lt;/periodical&gt;&lt;pages&gt;275-284&lt;/pages&gt;&lt;volume&gt;192&lt;/volume&gt;&lt;keywords&gt;&lt;keyword&gt;Climate change&lt;/keyword&gt;&lt;keyword&gt;Mortality rate&lt;/keyword&gt;&lt;keyword&gt;Urban vegetation&lt;/keyword&gt;&lt;keyword&gt;Urban heat island&lt;/keyword&gt;&lt;keyword&gt;Heat waves&lt;/keyword&gt;&lt;/keywords&gt;&lt;dates&gt;&lt;year&gt;2014&lt;/year&gt;&lt;pub-dates&gt;&lt;date&gt;2014/09/01/&lt;/date&gt;&lt;/pub-dates&gt;&lt;/dates&gt;&lt;isbn&gt;0269-7491&lt;/isbn&gt;&lt;urls&gt;&lt;related-urls&gt;&lt;url&gt;https://www.sciencedirect.com/science/article/pii/S0269749114001882&lt;/url&gt;&lt;/related-urls&gt;&lt;/urls&gt;&lt;electronic-resource-num&gt;https://doi.org/10.1016/j.envpol.2014.05.002&lt;/electronic-resource-num&gt;&lt;/record&gt;&lt;/Cite&gt;&lt;/EndNote&gt;</w:instrText>
            </w:r>
            <w:r w:rsidRPr="005F79F7">
              <w:fldChar w:fldCharType="separate"/>
            </w:r>
            <w:r w:rsidRPr="005F79F7">
              <w:t>(Chen et al. 2014)</w:t>
            </w:r>
            <w:r w:rsidRPr="005F79F7">
              <w:fldChar w:fldCharType="end"/>
            </w:r>
          </w:p>
          <w:p w14:paraId="48E8055D" w14:textId="77777777" w:rsidR="007F09FC" w:rsidRPr="005F79F7" w:rsidRDefault="007F09FC" w:rsidP="00FE572C">
            <w:pPr>
              <w:pStyle w:val="Tabletextleft"/>
            </w:pPr>
            <w:r w:rsidRPr="005F79F7">
              <w:fldChar w:fldCharType="begin"/>
            </w:r>
            <w:r w:rsidRPr="005F79F7">
              <w:instrText xml:space="preserve"> ADDIN EN.CITE &lt;EndNote&gt;&lt;Cite&gt;&lt;Author&gt;Dufty&lt;/Author&gt;&lt;Year&gt;2022&lt;/Year&gt;&lt;RecNum&gt;11&lt;/RecNum&gt;&lt;DisplayText&gt;(Dufty 2022)&lt;/DisplayText&gt;&lt;record&gt;&lt;rec-number&gt;11&lt;/rec-number&gt;&lt;foreign-keys&gt;&lt;key app="EN" db-id="2tvvdsaevdpwwzex5pfxx0p5f9d225t9sw5e" timestamp="1715161418"&gt;11&lt;/key&gt;&lt;/foreign-keys&gt;&lt;ref-type name="Journal Article"&gt;17&lt;/ref-type&gt;&lt;contributors&gt;&lt;authors&gt;&lt;author&gt;Dufty, N.&lt;/author&gt;&lt;/authors&gt;&lt;/contributors&gt;&lt;titles&gt;&lt;title&gt;Using heat refuges in heatwave emergencies&lt;/title&gt;&lt;secondary-title&gt;Australian Journal of Emergency Management&lt;/secondary-title&gt;&lt;/titles&gt;&lt;periodical&gt;&lt;full-title&gt;Australian Journal of Emergency Management&lt;/full-title&gt;&lt;/periodical&gt;&lt;pages&gt;38-44&lt;/pages&gt;&lt;volume&gt;36&lt;/volume&gt;&lt;number&gt;2&lt;/number&gt;&lt;dates&gt;&lt;year&gt;2022&lt;/year&gt;&lt;/dates&gt;&lt;urls&gt;&lt;related-urls&gt;&lt;url&gt;https://www.scopus.com/inward/record.uri?eid=2-s2.0-85129957205&amp;amp;partnerID=40&amp;amp;md5=c434f9c8980dac5015ec56ee4aef636d&lt;/url&gt;&lt;/related-urls&gt;&lt;/urls&gt;&lt;/record&gt;&lt;/Cite&gt;&lt;/EndNote&gt;</w:instrText>
            </w:r>
            <w:r w:rsidRPr="005F79F7">
              <w:fldChar w:fldCharType="separate"/>
            </w:r>
            <w:r w:rsidRPr="005F79F7">
              <w:t>(Dufty 2022)</w:t>
            </w:r>
            <w:r w:rsidRPr="005F79F7">
              <w:fldChar w:fldCharType="end"/>
            </w:r>
          </w:p>
          <w:p w14:paraId="0822A1E5" w14:textId="77777777" w:rsidR="007F09FC" w:rsidRPr="005F79F7" w:rsidRDefault="007F09FC" w:rsidP="00FE572C">
            <w:pPr>
              <w:pStyle w:val="Tabletextleft"/>
            </w:pPr>
            <w:r w:rsidRPr="005F79F7">
              <w:fldChar w:fldCharType="begin"/>
            </w:r>
            <w:r w:rsidRPr="005F79F7">
              <w:instrText xml:space="preserve"> ADDIN EN.CITE &lt;EndNote&gt;&lt;Cite&gt;&lt;Author&gt;Hansen&lt;/Author&gt;&lt;Year&gt;2011&lt;/Year&gt;&lt;RecNum&gt;16&lt;/RecNum&gt;&lt;DisplayText&gt;(Hansen et al. 2011)&lt;/DisplayText&gt;&lt;record&gt;&lt;rec-number&gt;16&lt;/rec-number&gt;&lt;foreign-keys&gt;&lt;key app="EN" db-id="2tvvdsaevdpwwzex5pfxx0p5f9d225t9sw5e" timestamp="1715161418"&gt;16&lt;/key&gt;&lt;/foreign-keys&gt;&lt;ref-type name="Journal Article"&gt;17&lt;/ref-type&gt;&lt;contributors&gt;&lt;authors&gt;&lt;author&gt;Hansen, Alana&lt;/author&gt;&lt;author&gt;Bi, Peng&lt;/author&gt;&lt;author&gt;Nitschke, Monika&lt;/author&gt;&lt;author&gt;Pisaniello, Dino&lt;/author&gt;&lt;author&gt;Newbury, Jonathan&lt;/author&gt;&lt;author&gt;Kitson, Alison&lt;/author&gt;&lt;/authors&gt;&lt;/contributors&gt;&lt;titles&gt;&lt;title&gt;Perceptions of heat-susceptibility in older persons: barriers to adaptation&lt;/title&gt;&lt;secondary-title&gt;International Journal of Environmental Research and Public Health&lt;/secondary-title&gt;&lt;/titles&gt;&lt;periodical&gt;&lt;full-title&gt;International Journal of Environmental Research and Public Health&lt;/full-title&gt;&lt;/periodical&gt;&lt;pages&gt;4714-4728&lt;/pages&gt;&lt;volume&gt;8&lt;/volume&gt;&lt;number&gt;12&lt;/number&gt;&lt;dates&gt;&lt;year&gt;2011&lt;/year&gt;&lt;/dates&gt;&lt;pub-location&gt;Switzerland&lt;/pub-location&gt;&lt;publisher&gt;MDPI&lt;/publisher&gt;&lt;accession-num&gt;22408598&lt;/accession-num&gt;&lt;urls&gt;&lt;related-urls&gt;&lt;url&gt;https://ezproxy.canberra.edu.au/login?url=https://search.ebscohost.com/login.aspx?direct=true&amp;amp;db=cmedm&amp;amp;AN=22408598&amp;amp;site=ehost-live&lt;/url&gt;&lt;url&gt;https://www.ncbi.nlm.nih.gov/pmc/articles/PMC3290974/pdf/ijerph-08-04714.pdf&lt;/url&gt;&lt;/related-urls&gt;&lt;/urls&gt;&lt;electronic-resource-num&gt;10.3390/ijerph8124714&lt;/electronic-resource-num&gt;&lt;/record&gt;&lt;/Cite&gt;&lt;/EndNote&gt;</w:instrText>
            </w:r>
            <w:r w:rsidRPr="005F79F7">
              <w:fldChar w:fldCharType="separate"/>
            </w:r>
            <w:r w:rsidRPr="005F79F7">
              <w:t>(Hansen et al. 2011)</w:t>
            </w:r>
            <w:r w:rsidRPr="005F79F7">
              <w:fldChar w:fldCharType="end"/>
            </w:r>
          </w:p>
          <w:p w14:paraId="33A99141" w14:textId="77777777" w:rsidR="007F09FC" w:rsidRPr="005F79F7" w:rsidRDefault="007F09FC" w:rsidP="00FE572C">
            <w:pPr>
              <w:pStyle w:val="Tabletextleft"/>
            </w:pPr>
            <w:r w:rsidRPr="005F79F7">
              <w:fldChar w:fldCharType="begin"/>
            </w:r>
            <w:r w:rsidRPr="005F79F7">
              <w:instrText xml:space="preserve"> ADDIN EN.CITE &lt;EndNote&gt;&lt;Cite&gt;&lt;Author&gt;Qi&lt;/Author&gt;&lt;Year&gt;2021&lt;/Year&gt;&lt;RecNum&gt;64&lt;/RecNum&gt;&lt;DisplayText&gt;(Qi et al. 2021)&lt;/DisplayText&gt;&lt;record&gt;&lt;rec-number&gt;64&lt;/rec-number&gt;&lt;foreign-keys&gt;&lt;key app="EN" db-id="2tvvdsaevdpwwzex5pfxx0p5f9d225t9sw5e" timestamp="1715161452"&gt;64&lt;/key&gt;&lt;/foreign-keys&gt;&lt;ref-type name="Journal Article"&gt;17&lt;/ref-type&gt;&lt;contributors&gt;&lt;authors&gt;&lt;author&gt;Qi, Jinda&lt;/author&gt;&lt;author&gt;Ding, Lan&lt;/author&gt;&lt;author&gt;Lim, Samsung&lt;/author&gt;&lt;/authors&gt;&lt;/contributors&gt;&lt;titles&gt;&lt;title&gt;Toward cool cities and communities: A sensitivity analysis method to identify the key planning and design variables for urban heat mitigation techniques&lt;/title&gt;&lt;secondary-title&gt;Sustainable Cities and Society&lt;/secondary-title&gt;&lt;/titles&gt;&lt;periodical&gt;&lt;full-title&gt;Sustainable cities and society&lt;/full-title&gt;&lt;/periodical&gt;&lt;pages&gt;103377&lt;/pages&gt;&lt;volume&gt;75&lt;/volume&gt;&lt;dates&gt;&lt;year&gt;2021&lt;/year&gt;&lt;/dates&gt;&lt;publisher&gt;Elsevier Ltd&lt;/publisher&gt;&lt;isbn&gt;2210-6707&lt;/isbn&gt;&lt;urls&gt;&lt;/urls&gt;&lt;electronic-resource-num&gt;10.1016/j.scs.2021.103377&lt;/electronic-resource-num&gt;&lt;/record&gt;&lt;/Cite&gt;&lt;/EndNote&gt;</w:instrText>
            </w:r>
            <w:r w:rsidRPr="005F79F7">
              <w:fldChar w:fldCharType="separate"/>
            </w:r>
            <w:r w:rsidRPr="005F79F7">
              <w:t>(Qi et al. 2021)</w:t>
            </w:r>
            <w:r w:rsidRPr="005F79F7">
              <w:fldChar w:fldCharType="end"/>
            </w:r>
          </w:p>
          <w:p w14:paraId="0B3633E6" w14:textId="77777777" w:rsidR="007F09FC" w:rsidRPr="005F79F7" w:rsidRDefault="007F09FC" w:rsidP="00FE572C">
            <w:pPr>
              <w:pStyle w:val="Tabletextleft"/>
            </w:pPr>
            <w:r w:rsidRPr="005F79F7">
              <w:fldChar w:fldCharType="begin"/>
            </w:r>
            <w:r w:rsidRPr="005F79F7">
              <w:instrText xml:space="preserve"> ADDIN EN.CITE &lt;EndNote&gt;&lt;Cite&gt;&lt;Author&gt;Quilty&lt;/Author&gt;&lt;Year&gt;2023&lt;/Year&gt;&lt;RecNum&gt;69&lt;/RecNum&gt;&lt;DisplayText&gt;(Quilty et al. 2023)&lt;/DisplayText&gt;&lt;record&gt;&lt;rec-number&gt;69&lt;/rec-number&gt;&lt;foreign-keys&gt;&lt;key app="EN" db-id="2tvvdsaevdpwwzex5pfxx0p5f9d225t9sw5e" timestamp="1716735570"&gt;69&lt;/key&gt;&lt;/foreign-keys&gt;&lt;ref-type name="Journal Article"&gt;17&lt;/ref-type&gt;&lt;contributors&gt;&lt;authors&gt;&lt;author&gt;Quilty, Simon&lt;/author&gt;&lt;author&gt;Jupurrurla, Norman Frank&lt;/author&gt;&lt;author&gt;Lal, Aparna&lt;/author&gt;&lt;author&gt;Matthews, Veronica&lt;/author&gt;&lt;author&gt;Gasparrini, Antonio&lt;/author&gt;&lt;author&gt;Hope, Pandora&lt;/author&gt;&lt;author&gt;Brearley, Matt&lt;/author&gt;&lt;author&gt;Ebi, Kris L.&lt;/author&gt;&lt;/authors&gt;&lt;/contributors&gt;&lt;titles&gt;&lt;title&gt;The relative value of sociocultural and infrastructural adaptations to heat in a very hot climate in northern Australia: a case time series of heat-associated mortality&lt;/title&gt;&lt;secondary-title&gt;The Lancet Planetary Health&lt;/secondary-title&gt;&lt;/titles&gt;&lt;periodical&gt;&lt;full-title&gt;The Lancet Planetary Health&lt;/full-title&gt;&lt;/periodical&gt;&lt;pages&gt;e684-e693&lt;/pages&gt;&lt;volume&gt;7&lt;/volume&gt;&lt;number&gt;8&lt;/number&gt;&lt;dates&gt;&lt;year&gt;2023&lt;/year&gt;&lt;/dates&gt;&lt;publisher&gt;Elsevier&lt;/publisher&gt;&lt;isbn&gt;2542-5196&lt;/isbn&gt;&lt;urls&gt;&lt;related-urls&gt;&lt;url&gt;https://doi.org/10.1016/S2542-5196(23)00138-9&lt;/url&gt;&lt;/related-urls&gt;&lt;/urls&gt;&lt;electronic-resource-num&gt;10.1016/S2542-5196(23)00138-9&lt;/electronic-resource-num&gt;&lt;access-date&gt;2024/05/26&lt;/access-date&gt;&lt;/record&gt;&lt;/Cite&gt;&lt;/EndNote&gt;</w:instrText>
            </w:r>
            <w:r w:rsidRPr="005F79F7">
              <w:fldChar w:fldCharType="separate"/>
            </w:r>
            <w:r w:rsidRPr="005F79F7">
              <w:t>(</w:t>
            </w:r>
            <w:proofErr w:type="spellStart"/>
            <w:r w:rsidRPr="005F79F7">
              <w:t>Quilty</w:t>
            </w:r>
            <w:proofErr w:type="spellEnd"/>
            <w:r w:rsidRPr="005F79F7">
              <w:t xml:space="preserve"> et al. 2023)</w:t>
            </w:r>
            <w:r w:rsidRPr="005F79F7">
              <w:fldChar w:fldCharType="end"/>
            </w:r>
          </w:p>
          <w:p w14:paraId="3971A465" w14:textId="77777777" w:rsidR="007F09FC" w:rsidRPr="005F79F7" w:rsidRDefault="007F09FC" w:rsidP="00FE572C">
            <w:pPr>
              <w:pStyle w:val="Tabletextleft"/>
            </w:pPr>
            <w:r w:rsidRPr="005F79F7">
              <w:fldChar w:fldCharType="begin"/>
            </w:r>
            <w:r w:rsidRPr="005F79F7">
              <w:instrText xml:space="preserve"> ADDIN EN.CITE &lt;EndNote&gt;&lt;Cite&gt;&lt;Author&gt;Sadeghi&lt;/Author&gt;&lt;Year&gt;2022&lt;/Year&gt;&lt;RecNum&gt;36&lt;/RecNum&gt;&lt;DisplayText&gt;(Sadeghi et al. 2022)&lt;/DisplayText&gt;&lt;record&gt;&lt;rec-number&gt;36&lt;/rec-number&gt;&lt;foreign-keys&gt;&lt;key app="EN" db-id="2tvvdsaevdpwwzex5pfxx0p5f9d225t9sw5e" timestamp="1715161418"&gt;36&lt;/key&gt;&lt;/foreign-keys&gt;&lt;ref-type name="Journal Article"&gt;17&lt;/ref-type&gt;&lt;contributors&gt;&lt;authors&gt;&lt;author&gt;Sadeghi, M.&lt;/author&gt;&lt;author&gt;Chaston, T.&lt;/author&gt;&lt;author&gt;Hanigan, I.&lt;/author&gt;&lt;author&gt;de Dear, R.&lt;/author&gt;&lt;author&gt;Santamouris, M.&lt;/author&gt;&lt;author&gt;Jalaludin, B.&lt;/author&gt;&lt;author&gt;Morgan, G. G.&lt;/author&gt;&lt;/authors&gt;&lt;/contributors&gt;&lt;titles&gt;&lt;title&gt;The health benefits of greening strategies to cool urban environments – A heat health impact method&lt;/title&gt;&lt;secondary-title&gt;Building and Environment&lt;/secondary-title&gt;&lt;/titles&gt;&lt;periodical&gt;&lt;full-title&gt;Building and environment&lt;/full-title&gt;&lt;/periodical&gt;&lt;volume&gt;207&lt;/volume&gt;&lt;dates&gt;&lt;year&gt;2022&lt;/year&gt;&lt;/dates&gt;&lt;urls&gt;&lt;related-urls&gt;&lt;url&gt;https://www.scopus.com/inward/record.uri?eid=2-s2.0-85119957245&amp;amp;doi=10.1016%2fj.buildenv.2021.108546&amp;amp;partnerID=40&amp;amp;md5=7087249ef3afcde759aa3bcc05938055&lt;/url&gt;&lt;url&gt;https://www.sciencedirect.com/science/article/pii/S0360132321009392?via%3Dihub&lt;/url&gt;&lt;/related-urls&gt;&lt;/urls&gt;&lt;electronic-resource-num&gt;10.1016/j.buildenv.2021.108546&lt;/electronic-resource-num&gt;&lt;/record&gt;&lt;/Cite&gt;&lt;/EndNote&gt;</w:instrText>
            </w:r>
            <w:r w:rsidRPr="005F79F7">
              <w:fldChar w:fldCharType="separate"/>
            </w:r>
            <w:r w:rsidRPr="005F79F7">
              <w:t>(Sadeghi et al. 2022)</w:t>
            </w:r>
            <w:r w:rsidRPr="005F79F7">
              <w:fldChar w:fldCharType="end"/>
            </w:r>
          </w:p>
          <w:p w14:paraId="57BC861D" w14:textId="77777777" w:rsidR="007F09FC" w:rsidRPr="005F79F7" w:rsidRDefault="007F09FC" w:rsidP="00FE572C">
            <w:pPr>
              <w:pStyle w:val="Tabletextleft"/>
            </w:pPr>
            <w:r w:rsidRPr="005F79F7">
              <w:fldChar w:fldCharType="begin"/>
            </w:r>
            <w:r w:rsidRPr="005F79F7">
              <w:instrText xml:space="preserve"> ADDIN EN.CITE &lt;EndNote&gt;&lt;Cite&gt;&lt;Author&gt;Santamouris&lt;/Author&gt;&lt;Year&gt;2020&lt;/Year&gt;&lt;RecNum&gt;65&lt;/RecNum&gt;&lt;DisplayText&gt;(Santamouris et al. 2020)&lt;/DisplayText&gt;&lt;record&gt;&lt;rec-number&gt;65&lt;/rec-number&gt;&lt;foreign-keys&gt;&lt;key app="EN" db-id="2tvvdsaevdpwwzex5pfxx0p5f9d225t9sw5e" timestamp="1715161452"&gt;65&lt;/key&gt;&lt;/foreign-keys&gt;&lt;ref-type name="Journal Article"&gt;17&lt;/ref-type&gt;&lt;contributors&gt;&lt;authors&gt;&lt;author&gt;Santamouris, M.&lt;/author&gt;&lt;author&gt;Paolini, R.&lt;/author&gt;&lt;author&gt;Haddad, S.&lt;/author&gt;&lt;author&gt;Synnefa, A.&lt;/author&gt;&lt;author&gt;Garshasbi, S.&lt;/author&gt;&lt;author&gt;Hatvani-Kovacs, G.&lt;/author&gt;&lt;author&gt;Gobakis, K.&lt;/author&gt;&lt;author&gt;Yenneti, K.&lt;/author&gt;&lt;author&gt;Vasilakopoulou, K.&lt;/author&gt;&lt;author&gt;Feng, J.&lt;/author&gt;&lt;author&gt;Gao, K.&lt;/author&gt;&lt;author&gt;Papangelis, G.&lt;/author&gt;&lt;author&gt;Dandou, A.&lt;/author&gt;&lt;author&gt;Methymaki, G.&lt;/author&gt;&lt;author&gt;Portalakis, P.&lt;/author&gt;&lt;author&gt;Tombrou, M.&lt;/author&gt;&lt;/authors&gt;&lt;/contributors&gt;&lt;titles&gt;&lt;title&gt;Heat mitigation technologies can improve sustainability in cities. An holistic experimental and numerical impact assessment of urban overheating and related heat mitigation strategies on energy consumption, indoor comfort, vulnerability and heat-related mortality and morbidity in cities&lt;/title&gt;&lt;secondary-title&gt;Energy and Buildings&lt;/secondary-title&gt;&lt;/titles&gt;&lt;periodical&gt;&lt;full-title&gt;Energy and buildings&lt;/full-title&gt;&lt;/periodical&gt;&lt;pages&gt;110002&lt;/pages&gt;&lt;volume&gt;217&lt;/volume&gt;&lt;keywords&gt;&lt;keyword&gt;Energy consumption&lt;/keyword&gt;&lt;keyword&gt;Cooling&lt;/keyword&gt;&lt;keyword&gt;Mortality&lt;/keyword&gt;&lt;keyword&gt;Carbon dioxide&lt;/keyword&gt;&lt;keyword&gt;Diseases&lt;/keyword&gt;&lt;keyword&gt;Heat&lt;/keyword&gt;&lt;keyword&gt;Environmental quality&lt;/keyword&gt;&lt;keyword&gt;Sustainability&lt;/keyword&gt;&lt;keyword&gt;Evapotranspiration&lt;/keyword&gt;&lt;keyword&gt;Drinking (Physiology)&lt;/keyword&gt;&lt;keyword&gt;Water consumption&lt;/keyword&gt;&lt;/keywords&gt;&lt;dates&gt;&lt;year&gt;2020&lt;/year&gt;&lt;/dates&gt;&lt;pub-location&gt;Lausanne&lt;/pub-location&gt;&lt;publisher&gt;Elsevier B.V&lt;/publisher&gt;&lt;isbn&gt;0378-7788&lt;/isbn&gt;&lt;urls&gt;&lt;/urls&gt;&lt;electronic-resource-num&gt;10.1016/j.enbuild.2020.110002&lt;/electronic-resource-num&gt;&lt;/record&gt;&lt;/Cite&gt;&lt;/EndNote&gt;</w:instrText>
            </w:r>
            <w:r w:rsidRPr="005F79F7">
              <w:fldChar w:fldCharType="separate"/>
            </w:r>
            <w:r w:rsidRPr="005F79F7">
              <w:t>(</w:t>
            </w:r>
            <w:proofErr w:type="spellStart"/>
            <w:r w:rsidRPr="005F79F7">
              <w:t>Santamouris</w:t>
            </w:r>
            <w:proofErr w:type="spellEnd"/>
            <w:r w:rsidRPr="005F79F7">
              <w:t xml:space="preserve"> et al. 2020)</w:t>
            </w:r>
            <w:r w:rsidRPr="005F79F7">
              <w:fldChar w:fldCharType="end"/>
            </w:r>
          </w:p>
          <w:p w14:paraId="72E037B5" w14:textId="7671F50D" w:rsidR="007F09FC" w:rsidRPr="005F79F7" w:rsidRDefault="007F09FC" w:rsidP="00FE572C">
            <w:pPr>
              <w:pStyle w:val="Tabletextleft"/>
            </w:pPr>
            <w:r w:rsidRPr="005F79F7">
              <w:fldChar w:fldCharType="begin"/>
            </w:r>
            <w:r w:rsidRPr="005F79F7">
              <w:instrText xml:space="preserve"> ADDIN EN.CITE &lt;EndNote&gt;&lt;Cite&gt;&lt;Author&gt;Varghese&lt;/Author&gt;&lt;Year&gt;2020&lt;/Year&gt;&lt;RecNum&gt;66&lt;/RecNum&gt;&lt;DisplayText&gt;(Varghese et al. 2020)&lt;/DisplayText&gt;&lt;record&gt;&lt;rec-number&gt;66&lt;/rec-number&gt;&lt;foreign-keys&gt;&lt;key app="EN" db-id="2tvvdsaevdpwwzex5pfxx0p5f9d225t9sw5e" timestamp="1715161452"&gt;66&lt;/key&gt;&lt;/foreign-keys&gt;&lt;ref-type name="Journal Article"&gt;17&lt;/ref-type&gt;&lt;contributors&gt;&lt;authors&gt;&lt;author&gt;Varghese, Blesson M.&lt;/author&gt;&lt;author&gt;Hansen, Alana L.&lt;/author&gt;&lt;author&gt;Williams, Susan&lt;/author&gt;&lt;author&gt;Bi, Peng&lt;/author&gt;&lt;author&gt;Hanson-Easey, Scott&lt;/author&gt;&lt;author&gt;Barnett, Adrian G.&lt;/author&gt;&lt;author&gt;Heyworth, Jane S.&lt;/author&gt;&lt;author&gt;Sim, Malcolm R.&lt;/author&gt;&lt;author&gt;Rowett, Shelley&lt;/author&gt;&lt;author&gt;Nitschke, Monika&lt;/author&gt;&lt;author&gt;Di Corleto, Ross&lt;/author&gt;&lt;author&gt;Pisaniello, Dino L.&lt;/author&gt;&lt;/authors&gt;&lt;/contributors&gt;&lt;titles&gt;&lt;title&gt;Heat-related injuries in Australian workplaces: Perspectives from health and safety representatives&lt;/title&gt;&lt;secondary-title&gt;Safety Science&lt;/secondary-title&gt;&lt;/titles&gt;&lt;periodical&gt;&lt;full-title&gt;Safety science&lt;/full-title&gt;&lt;/periodical&gt;&lt;pages&gt;104651&lt;/pages&gt;&lt;volume&gt;126&lt;/volume&gt;&lt;keywords&gt;&lt;keyword&gt;Industrial hygiene&lt;/keyword&gt;&lt;keyword&gt;Personal protective equipment&lt;/keyword&gt;&lt;keyword&gt;Drinking water&lt;/keyword&gt;&lt;keyword&gt;Regression analysis&lt;/keyword&gt;&lt;keyword&gt;Risk assessment&lt;/keyword&gt;&lt;keyword&gt;Risk factors&lt;/keyword&gt;&lt;keyword&gt;Weather&lt;/keyword&gt;&lt;keyword&gt;Heat&lt;/keyword&gt;&lt;keyword&gt;Employees&lt;/keyword&gt;&lt;keyword&gt;Safety Management&lt;/keyword&gt;&lt;keyword&gt;Ventilation&lt;/keyword&gt;&lt;keyword&gt;Industrial accidents&lt;/keyword&gt;&lt;keyword&gt;Safety&lt;/keyword&gt;&lt;keyword&gt;Accidents&lt;/keyword&gt;&lt;/keywords&gt;&lt;dates&gt;&lt;year&gt;2020&lt;/year&gt;&lt;/dates&gt;&lt;pub-location&gt;Amsterdam&lt;/pub-location&gt;&lt;publisher&gt;Elsevier Ltd&lt;/publisher&gt;&lt;isbn&gt;0925-7535&lt;/isbn&gt;&lt;urls&gt;&lt;/urls&gt;&lt;electronic-resource-num&gt;10.1016/j.ssci.2020.104651&lt;/electronic-resource-num&gt;&lt;/record&gt;&lt;/Cite&gt;&lt;/EndNote&gt;</w:instrText>
            </w:r>
            <w:r w:rsidRPr="005F79F7">
              <w:fldChar w:fldCharType="separate"/>
            </w:r>
            <w:r w:rsidRPr="005F79F7">
              <w:t>(Varghese et al. 2020)</w:t>
            </w:r>
            <w:r w:rsidRPr="005F79F7">
              <w:fldChar w:fldCharType="end"/>
            </w:r>
          </w:p>
        </w:tc>
        <w:tc>
          <w:tcPr>
            <w:tcW w:w="947" w:type="dxa"/>
          </w:tcPr>
          <w:p w14:paraId="311919EC" w14:textId="412A53A1" w:rsidR="007F09FC" w:rsidRPr="005F79F7" w:rsidRDefault="007F09FC" w:rsidP="00FE572C">
            <w:pPr>
              <w:pStyle w:val="Tabletextleft"/>
            </w:pPr>
            <w:r w:rsidRPr="005F79F7">
              <w:fldChar w:fldCharType="begin"/>
            </w:r>
            <w:r w:rsidRPr="005F79F7">
              <w:instrText xml:space="preserve"> ADDIN EN.CITE &lt;EndNote&gt;&lt;Cite&gt;&lt;Author&gt;Longman&lt;/Author&gt;&lt;Year&gt;2023&lt;/Year&gt;&lt;RecNum&gt;95&lt;/RecNum&gt;&lt;DisplayText&gt;(Longman et al. 2023)&lt;/DisplayText&gt;&lt;record&gt;&lt;rec-number&gt;95&lt;/rec-number&gt;&lt;foreign-keys&gt;&lt;key app="EN" db-id="2tvvdsaevdpwwzex5pfxx0p5f9d225t9sw5e" timestamp="1719130289"&gt;95&lt;/key&gt;&lt;/foreign-keys&gt;&lt;ref-type name="Journal Article"&gt;17&lt;/ref-type&gt;&lt;contributors&gt;&lt;authors&gt;&lt;author&gt;Longman, Jo&lt;/author&gt;&lt;author&gt;Braddon, Maddy&lt;/author&gt;&lt;author&gt;Verlie, Blanche&lt;/author&gt;&lt;author&gt;Schlosberg, David&lt;/author&gt;&lt;author&gt;Hampshire, Lisa&lt;/author&gt;&lt;author&gt;Hawke, Catherine&lt;/author&gt;&lt;author&gt;Noonan, Anna&lt;/author&gt;&lt;author&gt;Saurman, Emily&lt;/author&gt;&lt;/authors&gt;&lt;/contributors&gt;&lt;titles&gt;&lt;title&gt;Building resilience to the mental health impacts of climate change in rural Australia&lt;/title&gt;&lt;secondary-title&gt;The Journal of Climate Change and Health&lt;/secondary-title&gt;&lt;/titles&gt;&lt;periodical&gt;&lt;full-title&gt;The Journal of Climate Change and Health&lt;/full-title&gt;&lt;/periodical&gt;&lt;pages&gt;100240&lt;/pages&gt;&lt;volume&gt;12&lt;/volume&gt;&lt;keywords&gt;&lt;keyword&gt;Climate change&lt;/keyword&gt;&lt;keyword&gt;Mental health&lt;/keyword&gt;&lt;keyword&gt;Community resilience&lt;/keyword&gt;&lt;/keywords&gt;&lt;dates&gt;&lt;year&gt;2023&lt;/year&gt;&lt;pub-dates&gt;&lt;date&gt;2023/07/01/&lt;/date&gt;&lt;/pub-dates&gt;&lt;/dates&gt;&lt;isbn&gt;2667-2782&lt;/isbn&gt;&lt;urls&gt;&lt;related-urls&gt;&lt;url&gt;https://www.sciencedirect.com/science/article/pii/S2667278223000408&lt;/url&gt;&lt;/related-urls&gt;&lt;/urls&gt;&lt;electronic-resource-num&gt;https://doi.org/10.1016/j.joclim.2023.100240&lt;/electronic-resource-num&gt;&lt;/record&gt;&lt;/Cite&gt;&lt;/EndNote&gt;</w:instrText>
            </w:r>
            <w:r w:rsidRPr="005F79F7">
              <w:fldChar w:fldCharType="separate"/>
            </w:r>
            <w:r w:rsidRPr="005F79F7">
              <w:t>(Longman et al. 2023)</w:t>
            </w:r>
            <w:r w:rsidRPr="005F79F7">
              <w:fldChar w:fldCharType="end"/>
            </w:r>
          </w:p>
        </w:tc>
        <w:tc>
          <w:tcPr>
            <w:tcW w:w="826" w:type="dxa"/>
          </w:tcPr>
          <w:p w14:paraId="2B043D37" w14:textId="77777777" w:rsidR="007F09FC" w:rsidRPr="00E16571" w:rsidRDefault="007F09FC" w:rsidP="00FE572C">
            <w:pPr>
              <w:pStyle w:val="Tabletextleft"/>
            </w:pPr>
          </w:p>
        </w:tc>
        <w:tc>
          <w:tcPr>
            <w:tcW w:w="1448" w:type="dxa"/>
          </w:tcPr>
          <w:p w14:paraId="5CAD2F96" w14:textId="347DF105" w:rsidR="007F09FC" w:rsidRPr="005F79F7" w:rsidRDefault="007F09FC" w:rsidP="00FE572C">
            <w:pPr>
              <w:pStyle w:val="Tabletextleft"/>
            </w:pPr>
            <w:r w:rsidRPr="005F79F7">
              <w:fldChar w:fldCharType="begin"/>
            </w:r>
            <w:r w:rsidRPr="005F79F7">
              <w:instrText xml:space="preserve"> ADDIN EN.CITE &lt;EndNote&gt;&lt;Cite&gt;&lt;Author&gt;Tomerini&lt;/Author&gt;&lt;Year&gt;2011&lt;/Year&gt;&lt;RecNum&gt;39&lt;/RecNum&gt;&lt;DisplayText&gt;(Tomerini et al. 2011)&lt;/DisplayText&gt;&lt;record&gt;&lt;rec-number&gt;39&lt;/rec-number&gt;&lt;foreign-keys&gt;&lt;key app="EN" db-id="2tvvdsaevdpwwzex5pfxx0p5f9d225t9sw5e" timestamp="1715161418"&gt;39&lt;/key&gt;&lt;/foreign-keys&gt;&lt;ref-type name="Journal Article"&gt;17&lt;/ref-type&gt;&lt;contributors&gt;&lt;authors&gt;&lt;author&gt;Tomerini, Deanna M.&lt;/author&gt;&lt;author&gt;Dale, Pat E.&lt;/author&gt;&lt;author&gt;Sipe, Neil&lt;/author&gt;&lt;/authors&gt;&lt;/contributors&gt;&lt;titles&gt;&lt;title&gt;Does mosquito control have an effect on mosquito-borne disease? The case of Ross River virus disease and mosquito management in Queensland, Australia&lt;/title&gt;&lt;secondary-title&gt;Journal of the American Mosquito Control Association&lt;/secondary-title&gt;&lt;/titles&gt;&lt;periodical&gt;&lt;full-title&gt;Journal of the American Mosquito Control Association&lt;/full-title&gt;&lt;/periodical&gt;&lt;pages&gt;39-44&lt;/pages&gt;&lt;volume&gt;27&lt;/volume&gt;&lt;number&gt;1&lt;/number&gt;&lt;dates&gt;&lt;year&gt;2011&lt;/year&gt;&lt;/dates&gt;&lt;pub-location&gt;United States&lt;/pub-location&gt;&lt;publisher&gt;American Mosquito Control Association&lt;/publisher&gt;&lt;accession-num&gt;21476446&lt;/accession-num&gt;&lt;urls&gt;&lt;related-urls&gt;&lt;url&gt;https://ezproxy.canberra.edu.au/login?url=https://search.ebscohost.com/login.aspx?direct=true&amp;amp;db=cmedm&amp;amp;AN=21476446&amp;amp;site=ehost-live&lt;/url&gt;&lt;/related-urls&gt;&lt;/urls&gt;&lt;electronic-resource-num&gt;10.2987/10-6038.1&lt;/electronic-resource-num&gt;&lt;/record&gt;&lt;/Cite&gt;&lt;/EndNote&gt;</w:instrText>
            </w:r>
            <w:r w:rsidRPr="005F79F7">
              <w:fldChar w:fldCharType="separate"/>
            </w:r>
            <w:r w:rsidRPr="005F79F7">
              <w:t>(</w:t>
            </w:r>
            <w:proofErr w:type="spellStart"/>
            <w:r w:rsidRPr="005F79F7">
              <w:t>Tomerini</w:t>
            </w:r>
            <w:proofErr w:type="spellEnd"/>
            <w:r w:rsidRPr="005F79F7">
              <w:t xml:space="preserve"> et al. 2011)</w:t>
            </w:r>
            <w:r w:rsidRPr="005F79F7">
              <w:fldChar w:fldCharType="end"/>
            </w:r>
          </w:p>
        </w:tc>
        <w:tc>
          <w:tcPr>
            <w:tcW w:w="941" w:type="dxa"/>
          </w:tcPr>
          <w:p w14:paraId="7B0767B4" w14:textId="77777777" w:rsidR="007F09FC" w:rsidRPr="00E16571" w:rsidRDefault="007F09FC" w:rsidP="00FE572C">
            <w:pPr>
              <w:pStyle w:val="Tabletextleft"/>
            </w:pPr>
          </w:p>
        </w:tc>
        <w:tc>
          <w:tcPr>
            <w:tcW w:w="1221" w:type="dxa"/>
          </w:tcPr>
          <w:p w14:paraId="0CB2C7B1" w14:textId="3D249FC0" w:rsidR="007F09FC" w:rsidRPr="005F79F7" w:rsidRDefault="007F09FC" w:rsidP="00FE572C">
            <w:pPr>
              <w:pStyle w:val="Tabletextleft"/>
            </w:pPr>
            <w:r w:rsidRPr="005F79F7">
              <w:fldChar w:fldCharType="begin"/>
            </w:r>
            <w:r w:rsidRPr="005F79F7">
              <w:instrText xml:space="preserve"> ADDIN EN.CITE &lt;EndNote&gt;&lt;Cite&gt;&lt;Author&gt;Hart&lt;/Author&gt;&lt;Year&gt;2011&lt;/Year&gt;&lt;RecNum&gt;18&lt;/RecNum&gt;&lt;DisplayText&gt;(Hart et al. 2011)&lt;/DisplayText&gt;&lt;record&gt;&lt;rec-number&gt;18&lt;/rec-number&gt;&lt;foreign-keys&gt;&lt;key app="EN" db-id="2tvvdsaevdpwwzex5pfxx0p5f9d225t9sw5e" timestamp="1715161418"&gt;18&lt;/key&gt;&lt;/foreign-keys&gt;&lt;ref-type name="Journal Article"&gt;17&lt;/ref-type&gt;&lt;contributors&gt;&lt;authors&gt;&lt;author&gt;Hart, Craig Richard&lt;/author&gt;&lt;author&gt;Berry, Helen Louise&lt;/author&gt;&lt;author&gt;Tonna, Anne Maree&lt;/author&gt;&lt;/authors&gt;&lt;/contributors&gt;&lt;titles&gt;&lt;title&gt;Improving the mental health of rural New South Wales communities facing drought and other adversities&lt;/title&gt;&lt;secondary-title&gt;The Australian Journal of Rural Health&lt;/secondary-title&gt;&lt;/titles&gt;&lt;periodical&gt;&lt;full-title&gt;The Australian journal of rural health&lt;/full-title&gt;&lt;/periodical&gt;&lt;pages&gt;231-238&lt;/pages&gt;&lt;volume&gt;19&lt;/volume&gt;&lt;number&gt;5&lt;/number&gt;&lt;dates&gt;&lt;year&gt;2011&lt;/year&gt;&lt;/dates&gt;&lt;pub-location&gt;Australia&lt;/pub-location&gt;&lt;publisher&gt;Wiley-Blackwell Publishing Asia&lt;/publisher&gt;&lt;accession-num&gt;21933364&lt;/accession-num&gt;&lt;urls&gt;&lt;related-urls&gt;&lt;url&gt;https://ezproxy.canberra.edu.au/login?url=https://search.ebscohost.com/login.aspx?direct=true&amp;amp;db=cmedm&amp;amp;AN=21933364&amp;amp;site=ehost-live&lt;/url&gt;&lt;url&gt;https://onlinelibrary.wiley.com/doi/pdfdirect/10.1111/j.1440-1584.2011.01225.x?download=true&lt;/url&gt;&lt;/related-urls&gt;&lt;/urls&gt;&lt;electronic-resource-num&gt;10.1111/j.1440-1584.2011.01225.x&lt;/electronic-resource-num&gt;&lt;/record&gt;&lt;/Cite&gt;&lt;/EndNote&gt;</w:instrText>
            </w:r>
            <w:r w:rsidRPr="005F79F7">
              <w:fldChar w:fldCharType="separate"/>
            </w:r>
            <w:r w:rsidRPr="005F79F7">
              <w:t>(Hart et al. 2011)</w:t>
            </w:r>
            <w:r w:rsidRPr="005F79F7">
              <w:fldChar w:fldCharType="end"/>
            </w:r>
          </w:p>
        </w:tc>
      </w:tr>
      <w:tr w:rsidR="007F09FC" w14:paraId="0A1B35B6" w14:textId="77777777" w:rsidTr="00CE5BAB">
        <w:trPr>
          <w:cnfStyle w:val="000000100000" w:firstRow="0" w:lastRow="0" w:firstColumn="0" w:lastColumn="0" w:oddVBand="0" w:evenVBand="0" w:oddHBand="1" w:evenHBand="0" w:firstRowFirstColumn="0" w:firstRowLastColumn="0" w:lastRowFirstColumn="0" w:lastRowLastColumn="0"/>
        </w:trPr>
        <w:tc>
          <w:tcPr>
            <w:tcW w:w="1063" w:type="dxa"/>
          </w:tcPr>
          <w:p w14:paraId="395795E5" w14:textId="4A23EB0B" w:rsidR="007F09FC" w:rsidRDefault="007F09FC" w:rsidP="00FE572C">
            <w:pPr>
              <w:pStyle w:val="Tabletextleft"/>
            </w:pPr>
            <w:r>
              <w:t>1</w:t>
            </w:r>
          </w:p>
        </w:tc>
        <w:tc>
          <w:tcPr>
            <w:tcW w:w="932" w:type="dxa"/>
          </w:tcPr>
          <w:p w14:paraId="701E565E" w14:textId="266E14F2" w:rsidR="007F09FC" w:rsidRDefault="007F09FC" w:rsidP="00FE572C">
            <w:pPr>
              <w:pStyle w:val="Tabletextleft"/>
            </w:pPr>
            <w:r>
              <w:t>6</w:t>
            </w:r>
          </w:p>
        </w:tc>
        <w:tc>
          <w:tcPr>
            <w:tcW w:w="973" w:type="dxa"/>
          </w:tcPr>
          <w:p w14:paraId="56E44EBB" w14:textId="6E7A1AF0" w:rsidR="007F09FC" w:rsidRDefault="007F09FC" w:rsidP="00FE572C">
            <w:pPr>
              <w:pStyle w:val="Tabletextleft"/>
            </w:pPr>
            <w:r>
              <w:t>4</w:t>
            </w:r>
          </w:p>
        </w:tc>
        <w:tc>
          <w:tcPr>
            <w:tcW w:w="1141" w:type="dxa"/>
          </w:tcPr>
          <w:p w14:paraId="0FAD3C12" w14:textId="0CD2F0DB" w:rsidR="007F09FC" w:rsidRDefault="007F09FC" w:rsidP="00FE572C">
            <w:pPr>
              <w:pStyle w:val="Tabletextleft"/>
            </w:pPr>
            <w:r>
              <w:t>8</w:t>
            </w:r>
          </w:p>
        </w:tc>
        <w:tc>
          <w:tcPr>
            <w:tcW w:w="947" w:type="dxa"/>
          </w:tcPr>
          <w:p w14:paraId="03E633BE" w14:textId="0FD70B9A" w:rsidR="007F09FC" w:rsidRDefault="007F09FC" w:rsidP="00FE572C">
            <w:pPr>
              <w:pStyle w:val="Tabletextleft"/>
            </w:pPr>
            <w:r>
              <w:t>1</w:t>
            </w:r>
          </w:p>
        </w:tc>
        <w:tc>
          <w:tcPr>
            <w:tcW w:w="826" w:type="dxa"/>
          </w:tcPr>
          <w:p w14:paraId="315BB227" w14:textId="79069023" w:rsidR="007F09FC" w:rsidRDefault="007F09FC" w:rsidP="00FE572C">
            <w:pPr>
              <w:pStyle w:val="Tabletextleft"/>
            </w:pPr>
            <w:r>
              <w:t>0</w:t>
            </w:r>
          </w:p>
        </w:tc>
        <w:tc>
          <w:tcPr>
            <w:tcW w:w="1448" w:type="dxa"/>
          </w:tcPr>
          <w:p w14:paraId="25CE4980" w14:textId="5E9415B8" w:rsidR="007F09FC" w:rsidRDefault="007F09FC" w:rsidP="00FE572C">
            <w:pPr>
              <w:pStyle w:val="Tabletextleft"/>
            </w:pPr>
            <w:r>
              <w:t>1</w:t>
            </w:r>
          </w:p>
        </w:tc>
        <w:tc>
          <w:tcPr>
            <w:tcW w:w="941" w:type="dxa"/>
          </w:tcPr>
          <w:p w14:paraId="75E68A57" w14:textId="6657EA69" w:rsidR="007F09FC" w:rsidRDefault="007F09FC" w:rsidP="00FE572C">
            <w:pPr>
              <w:pStyle w:val="Tabletextleft"/>
            </w:pPr>
            <w:r>
              <w:t>0</w:t>
            </w:r>
          </w:p>
        </w:tc>
        <w:tc>
          <w:tcPr>
            <w:tcW w:w="1221" w:type="dxa"/>
          </w:tcPr>
          <w:p w14:paraId="28561974" w14:textId="41116C1B" w:rsidR="007F09FC" w:rsidRDefault="007F09FC" w:rsidP="00FE572C">
            <w:pPr>
              <w:pStyle w:val="Tabletextleft"/>
            </w:pPr>
            <w:r>
              <w:t>1</w:t>
            </w:r>
          </w:p>
        </w:tc>
      </w:tr>
    </w:tbl>
    <w:p w14:paraId="40B94F4E" w14:textId="2B581B0B" w:rsidR="006C420F" w:rsidRDefault="006C420F" w:rsidP="006C420F">
      <w:pPr>
        <w:pStyle w:val="Caption"/>
      </w:pPr>
      <w:bookmarkStart w:id="86" w:name="_Toc181092280"/>
      <w:r>
        <w:t xml:space="preserve">Table </w:t>
      </w:r>
      <w:r w:rsidR="00E919E8">
        <w:fldChar w:fldCharType="begin"/>
      </w:r>
      <w:r w:rsidR="00E919E8">
        <w:instrText xml:space="preserve"> SEQ Table \* ARABIC </w:instrText>
      </w:r>
      <w:r w:rsidR="00E919E8">
        <w:fldChar w:fldCharType="separate"/>
      </w:r>
      <w:r>
        <w:rPr>
          <w:noProof/>
        </w:rPr>
        <w:t>9</w:t>
      </w:r>
      <w:r w:rsidR="00E919E8">
        <w:rPr>
          <w:noProof/>
        </w:rPr>
        <w:fldChar w:fldCharType="end"/>
      </w:r>
      <w:r>
        <w:t xml:space="preserve">. Theme 4 primary studies grouped by </w:t>
      </w:r>
      <w:r w:rsidR="006443FC">
        <w:t xml:space="preserve">economic </w:t>
      </w:r>
      <w:r>
        <w:t>sector</w:t>
      </w:r>
      <w:bookmarkEnd w:id="86"/>
    </w:p>
    <w:tbl>
      <w:tblPr>
        <w:tblStyle w:val="TableGrid"/>
        <w:tblW w:w="0" w:type="auto"/>
        <w:tblLook w:val="04A0" w:firstRow="1" w:lastRow="0" w:firstColumn="1" w:lastColumn="0" w:noHBand="0" w:noVBand="1"/>
      </w:tblPr>
      <w:tblGrid>
        <w:gridCol w:w="1276"/>
        <w:gridCol w:w="1795"/>
        <w:gridCol w:w="1749"/>
        <w:gridCol w:w="1602"/>
        <w:gridCol w:w="1560"/>
        <w:gridCol w:w="1510"/>
      </w:tblGrid>
      <w:tr w:rsidR="001F329E" w14:paraId="3ED3149E" w14:textId="77777777" w:rsidTr="00CE5BAB">
        <w:trPr>
          <w:cnfStyle w:val="100000000000" w:firstRow="1" w:lastRow="0" w:firstColumn="0" w:lastColumn="0" w:oddVBand="0" w:evenVBand="0" w:oddHBand="0" w:evenHBand="0" w:firstRowFirstColumn="0" w:firstRowLastColumn="0" w:lastRowFirstColumn="0" w:lastRowLastColumn="0"/>
          <w:tblHeader/>
        </w:trPr>
        <w:tc>
          <w:tcPr>
            <w:tcW w:w="9492" w:type="dxa"/>
            <w:gridSpan w:val="6"/>
          </w:tcPr>
          <w:p w14:paraId="6AB863A1" w14:textId="77777777" w:rsidR="001F329E" w:rsidRPr="005F79F7" w:rsidRDefault="001F329E" w:rsidP="005F79F7">
            <w:r w:rsidRPr="005F79F7">
              <w:t>Sector</w:t>
            </w:r>
          </w:p>
        </w:tc>
      </w:tr>
      <w:tr w:rsidR="001F329E" w14:paraId="54DA5C5B" w14:textId="77777777" w:rsidTr="00CE5BAB">
        <w:trPr>
          <w:cnfStyle w:val="000000100000" w:firstRow="0" w:lastRow="0" w:firstColumn="0" w:lastColumn="0" w:oddVBand="0" w:evenVBand="0" w:oddHBand="1" w:evenHBand="0" w:firstRowFirstColumn="0" w:firstRowLastColumn="0" w:lastRowFirstColumn="0" w:lastRowLastColumn="0"/>
        </w:trPr>
        <w:tc>
          <w:tcPr>
            <w:tcW w:w="1276" w:type="dxa"/>
            <w:shd w:val="clear" w:color="auto" w:fill="C5FFEF" w:themeFill="background2" w:themeFillTint="33"/>
          </w:tcPr>
          <w:p w14:paraId="42CAD846" w14:textId="77777777" w:rsidR="001F329E" w:rsidRDefault="001F329E">
            <w:r>
              <w:t>Agriculture and food</w:t>
            </w:r>
          </w:p>
        </w:tc>
        <w:tc>
          <w:tcPr>
            <w:tcW w:w="1795" w:type="dxa"/>
            <w:shd w:val="clear" w:color="auto" w:fill="C5FFEF" w:themeFill="background2" w:themeFillTint="33"/>
          </w:tcPr>
          <w:p w14:paraId="7AD7DE53" w14:textId="77777777" w:rsidR="001F329E" w:rsidRDefault="001F329E">
            <w:r>
              <w:t>Built environment (incl. housing and urban planning)</w:t>
            </w:r>
          </w:p>
        </w:tc>
        <w:tc>
          <w:tcPr>
            <w:tcW w:w="1749" w:type="dxa"/>
            <w:shd w:val="clear" w:color="auto" w:fill="C5FFEF" w:themeFill="background2" w:themeFillTint="33"/>
          </w:tcPr>
          <w:p w14:paraId="467921BE" w14:textId="77777777" w:rsidR="001F329E" w:rsidRDefault="001F329E">
            <w:r>
              <w:t>Education, training and communication</w:t>
            </w:r>
          </w:p>
        </w:tc>
        <w:tc>
          <w:tcPr>
            <w:tcW w:w="1602" w:type="dxa"/>
            <w:shd w:val="clear" w:color="auto" w:fill="C5FFEF" w:themeFill="background2" w:themeFillTint="33"/>
          </w:tcPr>
          <w:p w14:paraId="30105F26" w14:textId="3741DC37" w:rsidR="001F329E" w:rsidRDefault="001F329E">
            <w:r>
              <w:t>Energy and electricity</w:t>
            </w:r>
          </w:p>
        </w:tc>
        <w:tc>
          <w:tcPr>
            <w:tcW w:w="1560" w:type="dxa"/>
            <w:shd w:val="clear" w:color="auto" w:fill="C5FFEF" w:themeFill="background2" w:themeFillTint="33"/>
          </w:tcPr>
          <w:p w14:paraId="7F1F0892" w14:textId="77777777" w:rsidR="001F329E" w:rsidRDefault="001F329E">
            <w:r>
              <w:t>Land and water environmental management</w:t>
            </w:r>
          </w:p>
        </w:tc>
        <w:tc>
          <w:tcPr>
            <w:tcW w:w="1510" w:type="dxa"/>
            <w:shd w:val="clear" w:color="auto" w:fill="C5FFEF" w:themeFill="background2" w:themeFillTint="33"/>
          </w:tcPr>
          <w:p w14:paraId="6498CC16" w14:textId="77777777" w:rsidR="001F329E" w:rsidRDefault="001F329E">
            <w:r>
              <w:t>Travel and transport</w:t>
            </w:r>
          </w:p>
        </w:tc>
      </w:tr>
      <w:tr w:rsidR="00A0262E" w14:paraId="7D556DA7" w14:textId="77777777" w:rsidTr="00CE5BAB">
        <w:tc>
          <w:tcPr>
            <w:tcW w:w="1276" w:type="dxa"/>
          </w:tcPr>
          <w:p w14:paraId="5815EC45" w14:textId="77777777" w:rsidR="00A0262E" w:rsidRPr="005C1580" w:rsidRDefault="00A0262E" w:rsidP="00FE572C">
            <w:pPr>
              <w:pStyle w:val="Tabletextleft"/>
            </w:pPr>
          </w:p>
        </w:tc>
        <w:tc>
          <w:tcPr>
            <w:tcW w:w="1795" w:type="dxa"/>
          </w:tcPr>
          <w:p w14:paraId="6E49B89A" w14:textId="77777777" w:rsidR="00A0262E" w:rsidRPr="005F79F7" w:rsidRDefault="00A0262E" w:rsidP="00FE572C">
            <w:pPr>
              <w:pStyle w:val="Tabletextleft"/>
            </w:pPr>
            <w:r w:rsidRPr="005F79F7">
              <w:fldChar w:fldCharType="begin"/>
            </w:r>
            <w:r w:rsidRPr="005F79F7">
              <w:instrText xml:space="preserve"> ADDIN EN.CITE &lt;EndNote&gt;&lt;Cite&gt;&lt;Author&gt;Chen&lt;/Author&gt;&lt;Year&gt;2014&lt;/Year&gt;&lt;RecNum&gt;60&lt;/RecNum&gt;&lt;DisplayText&gt;(Chen et al. 2014)&lt;/DisplayText&gt;&lt;record&gt;&lt;rec-number&gt;60&lt;/rec-number&gt;&lt;foreign-keys&gt;&lt;key app="EN" db-id="2tvvdsaevdpwwzex5pfxx0p5f9d225t9sw5e" timestamp="1715161452"&gt;60&lt;/key&gt;&lt;/foreign-keys&gt;&lt;ref-type name="Journal Article"&gt;17&lt;/ref-type&gt;&lt;contributors&gt;&lt;authors&gt;&lt;author&gt;Chen, Dong&lt;/author&gt;&lt;author&gt;Wang, Xiaoming&lt;/author&gt;&lt;author&gt;Thatcher, Marcus&lt;/author&gt;&lt;author&gt;Barnett, Guy&lt;/author&gt;&lt;author&gt;Kachenko, Anthony&lt;/author&gt;&lt;author&gt;Prince, Robert&lt;/author&gt;&lt;/authors&gt;&lt;/contributors&gt;&lt;titles&gt;&lt;title&gt;Urban vegetation for reducing heat related mortality&lt;/title&gt;&lt;secondary-title&gt;Environmental Pollution&lt;/secondary-title&gt;&lt;/titles&gt;&lt;periodical&gt;&lt;full-title&gt;Environmental Pollution&lt;/full-title&gt;&lt;/periodical&gt;&lt;pages&gt;275-284&lt;/pages&gt;&lt;volume&gt;192&lt;/volume&gt;&lt;keywords&gt;&lt;keyword&gt;Climate change&lt;/keyword&gt;&lt;keyword&gt;Mortality rate&lt;/keyword&gt;&lt;keyword&gt;Urban vegetation&lt;/keyword&gt;&lt;keyword&gt;Urban heat island&lt;/keyword&gt;&lt;keyword&gt;Heat waves&lt;/keyword&gt;&lt;/keywords&gt;&lt;dates&gt;&lt;year&gt;2014&lt;/year&gt;&lt;pub-dates&gt;&lt;date&gt;2014/09/01/&lt;/date&gt;&lt;/pub-dates&gt;&lt;/dates&gt;&lt;isbn&gt;0269-7491&lt;/isbn&gt;&lt;urls&gt;&lt;related-urls&gt;&lt;url&gt;https://www.sciencedirect.com/science/article/pii/S0269749114001882&lt;/url&gt;&lt;/related-urls&gt;&lt;/urls&gt;&lt;electronic-resource-num&gt;https://doi.org/10.1016/j.envpol.2014.05.002&lt;/electronic-resource-num&gt;&lt;/record&gt;&lt;/Cite&gt;&lt;/EndNote&gt;</w:instrText>
            </w:r>
            <w:r w:rsidRPr="005F79F7">
              <w:fldChar w:fldCharType="separate"/>
            </w:r>
            <w:r w:rsidRPr="005F79F7">
              <w:t>(Chen et al. 2014)</w:t>
            </w:r>
            <w:r w:rsidRPr="005F79F7">
              <w:fldChar w:fldCharType="end"/>
            </w:r>
          </w:p>
          <w:p w14:paraId="32BB62AE" w14:textId="77777777" w:rsidR="00A0262E" w:rsidRPr="005F79F7" w:rsidRDefault="00A0262E" w:rsidP="00FE572C">
            <w:pPr>
              <w:pStyle w:val="Tabletextleft"/>
            </w:pPr>
            <w:r w:rsidRPr="005F79F7">
              <w:fldChar w:fldCharType="begin"/>
            </w:r>
            <w:r w:rsidRPr="005F79F7">
              <w:instrText xml:space="preserve"> ADDIN EN.CITE &lt;EndNote&gt;&lt;Cite&gt;&lt;Author&gt;Dufty&lt;/Author&gt;&lt;Year&gt;2022&lt;/Year&gt;&lt;RecNum&gt;11&lt;/RecNum&gt;&lt;DisplayText&gt;(Dufty 2022)&lt;/DisplayText&gt;&lt;record&gt;&lt;rec-number&gt;11&lt;/rec-number&gt;&lt;foreign-keys&gt;&lt;key app="EN" db-id="2tvvdsaevdpwwzex5pfxx0p5f9d225t9sw5e" timestamp="1715161418"&gt;11&lt;/key&gt;&lt;/foreign-keys&gt;&lt;ref-type name="Journal Article"&gt;17&lt;/ref-type&gt;&lt;contributors&gt;&lt;authors&gt;&lt;author&gt;Dufty, N.&lt;/author&gt;&lt;/authors&gt;&lt;/contributors&gt;&lt;titles&gt;&lt;title&gt;Using heat refuges in heatwave emergencies&lt;/title&gt;&lt;secondary-title&gt;Australian Journal of Emergency Management&lt;/secondary-title&gt;&lt;/titles&gt;&lt;periodical&gt;&lt;full-title&gt;Australian Journal of Emergency Management&lt;/full-title&gt;&lt;/periodical&gt;&lt;pages&gt;38-44&lt;/pages&gt;&lt;volume&gt;36&lt;/volume&gt;&lt;number&gt;2&lt;/number&gt;&lt;dates&gt;&lt;year&gt;2022&lt;/year&gt;&lt;/dates&gt;&lt;urls&gt;&lt;related-urls&gt;&lt;url&gt;https://www.scopus.com/inward/record.uri?eid=2-s2.0-85129957205&amp;amp;partnerID=40&amp;amp;md5=c434f9c8980dac5015ec56ee4aef636d&lt;/url&gt;&lt;/related-urls&gt;&lt;/urls&gt;&lt;/record&gt;&lt;/Cite&gt;&lt;/EndNote&gt;</w:instrText>
            </w:r>
            <w:r w:rsidRPr="005F79F7">
              <w:fldChar w:fldCharType="separate"/>
            </w:r>
            <w:r w:rsidRPr="005F79F7">
              <w:t>(Dufty 2022)</w:t>
            </w:r>
            <w:r w:rsidRPr="005F79F7">
              <w:fldChar w:fldCharType="end"/>
            </w:r>
          </w:p>
          <w:p w14:paraId="4A7BBBE0" w14:textId="77777777" w:rsidR="00A0262E" w:rsidRPr="005F79F7" w:rsidRDefault="00A0262E" w:rsidP="00FE572C">
            <w:pPr>
              <w:pStyle w:val="Tabletextleft"/>
            </w:pPr>
            <w:r w:rsidRPr="005F79F7">
              <w:fldChar w:fldCharType="begin"/>
            </w:r>
            <w:r w:rsidRPr="005F79F7">
              <w:instrText xml:space="preserve"> ADDIN EN.CITE &lt;EndNote&gt;&lt;Cite&gt;&lt;Author&gt;Qi&lt;/Author&gt;&lt;Year&gt;2021&lt;/Year&gt;&lt;RecNum&gt;64&lt;/RecNum&gt;&lt;DisplayText&gt;(Qi et al. 2021)&lt;/DisplayText&gt;&lt;record&gt;&lt;rec-number&gt;64&lt;/rec-number&gt;&lt;foreign-keys&gt;&lt;key app="EN" db-id="2tvvdsaevdpwwzex5pfxx0p5f9d225t9sw5e" timestamp="1715161452"&gt;64&lt;/key&gt;&lt;/foreign-keys&gt;&lt;ref-type name="Journal Article"&gt;17&lt;/ref-type&gt;&lt;contributors&gt;&lt;authors&gt;&lt;author&gt;Qi, Jinda&lt;/author&gt;&lt;author&gt;Ding, Lan&lt;/author&gt;&lt;author&gt;Lim, Samsung&lt;/author&gt;&lt;/authors&gt;&lt;/contributors&gt;&lt;titles&gt;&lt;title&gt;Toward cool cities and communities: A sensitivity analysis method to identify the key planning and design variables for urban heat mitigation techniques&lt;/title&gt;&lt;secondary-title&gt;Sustainable Cities and Society&lt;/secondary-title&gt;&lt;/titles&gt;&lt;periodical&gt;&lt;full-title&gt;Sustainable cities and society&lt;/full-title&gt;&lt;/periodical&gt;&lt;pages&gt;103377&lt;/pages&gt;&lt;volume&gt;75&lt;/volume&gt;&lt;dates&gt;&lt;year&gt;2021&lt;/year&gt;&lt;/dates&gt;&lt;publisher&gt;Elsevier Ltd&lt;/publisher&gt;&lt;isbn&gt;2210-6707&lt;/isbn&gt;&lt;urls&gt;&lt;/urls&gt;&lt;electronic-resource-num&gt;10.1016/j.scs.2021.103377&lt;/electronic-resource-num&gt;&lt;/record&gt;&lt;/Cite&gt;&lt;/EndNote&gt;</w:instrText>
            </w:r>
            <w:r w:rsidRPr="005F79F7">
              <w:fldChar w:fldCharType="separate"/>
            </w:r>
            <w:r w:rsidRPr="005F79F7">
              <w:t>(Qi et al. 2021)</w:t>
            </w:r>
            <w:r w:rsidRPr="005F79F7">
              <w:fldChar w:fldCharType="end"/>
            </w:r>
          </w:p>
          <w:p w14:paraId="0AA9E7E7" w14:textId="77777777" w:rsidR="00A0262E" w:rsidRPr="005F79F7" w:rsidRDefault="00A0262E" w:rsidP="00FE572C">
            <w:pPr>
              <w:pStyle w:val="Tabletextleft"/>
            </w:pPr>
            <w:r w:rsidRPr="005F79F7">
              <w:fldChar w:fldCharType="begin"/>
            </w:r>
            <w:r w:rsidRPr="005F79F7">
              <w:instrText xml:space="preserve"> ADDIN EN.CITE &lt;EndNote&gt;&lt;Cite&gt;&lt;Author&gt;Quilty&lt;/Author&gt;&lt;Year&gt;2023&lt;/Year&gt;&lt;RecNum&gt;69&lt;/RecNum&gt;&lt;DisplayText&gt;(Quilty et al. 2023)&lt;/DisplayText&gt;&lt;record&gt;&lt;rec-number&gt;69&lt;/rec-number&gt;&lt;foreign-keys&gt;&lt;key app="EN" db-id="2tvvdsaevdpwwzex5pfxx0p5f9d225t9sw5e" timestamp="1716735570"&gt;69&lt;/key&gt;&lt;/foreign-keys&gt;&lt;ref-type name="Journal Article"&gt;17&lt;/ref-type&gt;&lt;contributors&gt;&lt;authors&gt;&lt;author&gt;Quilty, Simon&lt;/author&gt;&lt;author&gt;Jupurrurla, Norman Frank&lt;/author&gt;&lt;author&gt;Lal, Aparna&lt;/author&gt;&lt;author&gt;Matthews, Veronica&lt;/author&gt;&lt;author&gt;Gasparrini, Antonio&lt;/author&gt;&lt;author&gt;Hope, Pandora&lt;/author&gt;&lt;author&gt;Brearley, Matt&lt;/author&gt;&lt;author&gt;Ebi, Kris L.&lt;/author&gt;&lt;/authors&gt;&lt;/contributors&gt;&lt;titles&gt;&lt;title&gt;The relative value of sociocultural and infrastructural adaptations to heat in a very hot climate in northern Australia: a case time series of heat-associated mortality&lt;/title&gt;&lt;secondary-title&gt;The Lancet Planetary Health&lt;/secondary-title&gt;&lt;/titles&gt;&lt;periodical&gt;&lt;full-title&gt;The Lancet Planetary Health&lt;/full-title&gt;&lt;/periodical&gt;&lt;pages&gt;e684-e693&lt;/pages&gt;&lt;volume&gt;7&lt;/volume&gt;&lt;number&gt;8&lt;/number&gt;&lt;dates&gt;&lt;year&gt;2023&lt;/year&gt;&lt;/dates&gt;&lt;publisher&gt;Elsevier&lt;/publisher&gt;&lt;isbn&gt;2542-5196&lt;/isbn&gt;&lt;urls&gt;&lt;related-urls&gt;&lt;url&gt;https://doi.org/10.1016/S2542-5196(23)00138-9&lt;/url&gt;&lt;/related-urls&gt;&lt;/urls&gt;&lt;electronic-resource-num&gt;10.1016/S2542-5196(23)00138-9&lt;/electronic-resource-num&gt;&lt;access-date&gt;2024/05/26&lt;/access-date&gt;&lt;/record&gt;&lt;/Cite&gt;&lt;/EndNote&gt;</w:instrText>
            </w:r>
            <w:r w:rsidRPr="005F79F7">
              <w:fldChar w:fldCharType="separate"/>
            </w:r>
            <w:r w:rsidRPr="005F79F7">
              <w:t>(</w:t>
            </w:r>
            <w:proofErr w:type="spellStart"/>
            <w:r w:rsidRPr="005F79F7">
              <w:t>Quilty</w:t>
            </w:r>
            <w:proofErr w:type="spellEnd"/>
            <w:r w:rsidRPr="005F79F7">
              <w:t xml:space="preserve"> et al. 2023)</w:t>
            </w:r>
            <w:r w:rsidRPr="005F79F7">
              <w:fldChar w:fldCharType="end"/>
            </w:r>
          </w:p>
          <w:p w14:paraId="41BCA80A" w14:textId="77777777" w:rsidR="00A0262E" w:rsidRPr="005F79F7" w:rsidRDefault="00A0262E" w:rsidP="00FE572C">
            <w:pPr>
              <w:pStyle w:val="Tabletextleft"/>
            </w:pPr>
            <w:r w:rsidRPr="005F79F7">
              <w:fldChar w:fldCharType="begin"/>
            </w:r>
            <w:r w:rsidRPr="005F79F7">
              <w:instrText xml:space="preserve"> ADDIN EN.CITE &lt;EndNote&gt;&lt;Cite&gt;&lt;Author&gt;Sadeghi&lt;/Author&gt;&lt;Year&gt;2022&lt;/Year&gt;&lt;RecNum&gt;36&lt;/RecNum&gt;&lt;DisplayText&gt;(Sadeghi et al. 2022)&lt;/DisplayText&gt;&lt;record&gt;&lt;rec-number&gt;36&lt;/rec-number&gt;&lt;foreign-keys&gt;&lt;key app="EN" db-id="2tvvdsaevdpwwzex5pfxx0p5f9d225t9sw5e" timestamp="1715161418"&gt;36&lt;/key&gt;&lt;/foreign-keys&gt;&lt;ref-type name="Journal Article"&gt;17&lt;/ref-type&gt;&lt;contributors&gt;&lt;authors&gt;&lt;author&gt;Sadeghi, M.&lt;/author&gt;&lt;author&gt;Chaston, T.&lt;/author&gt;&lt;author&gt;Hanigan, I.&lt;/author&gt;&lt;author&gt;de Dear, R.&lt;/author&gt;&lt;author&gt;Santamouris, M.&lt;/author&gt;&lt;author&gt;Jalaludin, B.&lt;/author&gt;&lt;author&gt;Morgan, G. G.&lt;/author&gt;&lt;/authors&gt;&lt;/contributors&gt;&lt;titles&gt;&lt;title&gt;The health benefits of greening strategies to cool urban environments – A heat health impact method&lt;/title&gt;&lt;secondary-title&gt;Building and Environment&lt;/secondary-title&gt;&lt;/titles&gt;&lt;periodical&gt;&lt;full-title&gt;Building and environment&lt;/full-title&gt;&lt;/periodical&gt;&lt;volume&gt;207&lt;/volume&gt;&lt;dates&gt;&lt;year&gt;2022&lt;/year&gt;&lt;/dates&gt;&lt;urls&gt;&lt;related-urls&gt;&lt;url&gt;https://www.scopus.com/inward/record.uri?eid=2-s2.0-85119957245&amp;amp;doi=10.1016%2fj.buildenv.2021.108546&amp;amp;partnerID=40&amp;amp;md5=7087249ef3afcde759aa3bcc05938055&lt;/url&gt;&lt;url&gt;https://www.sciencedirect.com/science/article/pii/S0360132321009392?via%3Dihub&lt;/url&gt;&lt;/related-urls&gt;&lt;/urls&gt;&lt;electronic-resource-num&gt;10.1016/j.buildenv.2021.108546&lt;/electronic-resource-num&gt;&lt;/record&gt;&lt;/Cite&gt;&lt;/EndNote&gt;</w:instrText>
            </w:r>
            <w:r w:rsidRPr="005F79F7">
              <w:fldChar w:fldCharType="separate"/>
            </w:r>
            <w:r w:rsidRPr="005F79F7">
              <w:t>(Sadeghi et al. 2022)</w:t>
            </w:r>
            <w:r w:rsidRPr="005F79F7">
              <w:fldChar w:fldCharType="end"/>
            </w:r>
          </w:p>
          <w:p w14:paraId="1318495D" w14:textId="77777777" w:rsidR="00A0262E" w:rsidRPr="005F79F7" w:rsidRDefault="00A0262E" w:rsidP="00FE572C">
            <w:pPr>
              <w:pStyle w:val="Tabletextleft"/>
            </w:pPr>
            <w:r w:rsidRPr="005F79F7">
              <w:fldChar w:fldCharType="begin"/>
            </w:r>
            <w:r w:rsidRPr="005F79F7">
              <w:instrText xml:space="preserve"> ADDIN EN.CITE &lt;EndNote&gt;&lt;Cite&gt;&lt;Author&gt;Santamouris&lt;/Author&gt;&lt;Year&gt;2020&lt;/Year&gt;&lt;RecNum&gt;65&lt;/RecNum&gt;&lt;DisplayText&gt;(Santamouris et al. 2020)&lt;/DisplayText&gt;&lt;record&gt;&lt;rec-number&gt;65&lt;/rec-number&gt;&lt;foreign-keys&gt;&lt;key app="EN" db-id="2tvvdsaevdpwwzex5pfxx0p5f9d225t9sw5e" timestamp="1715161452"&gt;65&lt;/key&gt;&lt;/foreign-keys&gt;&lt;ref-type name="Journal Article"&gt;17&lt;/ref-type&gt;&lt;contributors&gt;&lt;authors&gt;&lt;author&gt;Santamouris, M.&lt;/author&gt;&lt;author&gt;Paolini, R.&lt;/author&gt;&lt;author&gt;Haddad, S.&lt;/author&gt;&lt;author&gt;Synnefa, A.&lt;/author&gt;&lt;author&gt;Garshasbi, S.&lt;/author&gt;&lt;author&gt;Hatvani-Kovacs, G.&lt;/author&gt;&lt;author&gt;Gobakis, K.&lt;/author&gt;&lt;author&gt;Yenneti, K.&lt;/author&gt;&lt;author&gt;Vasilakopoulou, K.&lt;/author&gt;&lt;author&gt;Feng, J.&lt;/author&gt;&lt;author&gt;Gao, K.&lt;/author&gt;&lt;author&gt;Papangelis, G.&lt;/author&gt;&lt;author&gt;Dandou, A.&lt;/author&gt;&lt;author&gt;Methymaki, G.&lt;/author&gt;&lt;author&gt;Portalakis, P.&lt;/author&gt;&lt;author&gt;Tombrou, M.&lt;/author&gt;&lt;/authors&gt;&lt;/contributors&gt;&lt;titles&gt;&lt;title&gt;Heat mitigation technologies can improve sustainability in cities. An holistic experimental and numerical impact assessment of urban overheating and related heat mitigation strategies on energy consumption, indoor comfort, vulnerability and heat-related mortality and morbidity in cities&lt;/title&gt;&lt;secondary-title&gt;Energy and Buildings&lt;/secondary-title&gt;&lt;/titles&gt;&lt;periodical&gt;&lt;full-title&gt;Energy and buildings&lt;/full-title&gt;&lt;/periodical&gt;&lt;pages&gt;110002&lt;/pages&gt;&lt;volume&gt;217&lt;/volume&gt;&lt;keywords&gt;&lt;keyword&gt;Energy consumption&lt;/keyword&gt;&lt;keyword&gt;Cooling&lt;/keyword&gt;&lt;keyword&gt;Mortality&lt;/keyword&gt;&lt;keyword&gt;Carbon dioxide&lt;/keyword&gt;&lt;keyword&gt;Diseases&lt;/keyword&gt;&lt;keyword&gt;Heat&lt;/keyword&gt;&lt;keyword&gt;Environmental quality&lt;/keyword&gt;&lt;keyword&gt;Sustainability&lt;/keyword&gt;&lt;keyword&gt;Evapotranspiration&lt;/keyword&gt;&lt;keyword&gt;Drinking (Physiology)&lt;/keyword&gt;&lt;keyword&gt;Water consumption&lt;/keyword&gt;&lt;/keywords&gt;&lt;dates&gt;&lt;year&gt;2020&lt;/year&gt;&lt;/dates&gt;&lt;pub-location&gt;Lausanne&lt;/pub-location&gt;&lt;publisher&gt;Elsevier B.V&lt;/publisher&gt;&lt;isbn&gt;0378-7788&lt;/isbn&gt;&lt;urls&gt;&lt;/urls&gt;&lt;electronic-resource-num&gt;10.1016/j.enbuild.2020.110002&lt;/electronic-resource-num&gt;&lt;/record&gt;&lt;/Cite&gt;&lt;/EndNote&gt;</w:instrText>
            </w:r>
            <w:r w:rsidRPr="005F79F7">
              <w:fldChar w:fldCharType="separate"/>
            </w:r>
            <w:r w:rsidRPr="005F79F7">
              <w:t>(</w:t>
            </w:r>
            <w:proofErr w:type="spellStart"/>
            <w:r w:rsidRPr="005F79F7">
              <w:t>Santamouris</w:t>
            </w:r>
            <w:proofErr w:type="spellEnd"/>
            <w:r w:rsidRPr="005F79F7">
              <w:t xml:space="preserve"> et al. 2020)</w:t>
            </w:r>
            <w:r w:rsidRPr="005F79F7">
              <w:fldChar w:fldCharType="end"/>
            </w:r>
          </w:p>
          <w:p w14:paraId="5C15EB68" w14:textId="2DA6ABD4" w:rsidR="00A0262E" w:rsidRPr="005F79F7" w:rsidRDefault="00A0262E" w:rsidP="00FE572C">
            <w:pPr>
              <w:pStyle w:val="Tabletextleft"/>
            </w:pPr>
            <w:r w:rsidRPr="005F79F7">
              <w:fldChar w:fldCharType="begin"/>
            </w:r>
            <w:r w:rsidRPr="005F79F7">
              <w:instrText xml:space="preserve"> ADDIN EN.CITE &lt;EndNote&gt;&lt;Cite&gt;&lt;Author&gt;Wheeler&lt;/Author&gt;&lt;Year&gt;2021&lt;/Year&gt;&lt;RecNum&gt;45&lt;/RecNum&gt;&lt;DisplayText&gt;(Wheeler et al. 2021)&lt;/DisplayText&gt;&lt;record&gt;&lt;rec-number&gt;45&lt;/rec-number&gt;&lt;foreign-keys&gt;&lt;key app="EN" db-id="2tvvdsaevdpwwzex5pfxx0p5f9d225t9sw5e" timestamp="1715161418"&gt;45&lt;/key&gt;&lt;/foreign-keys&gt;&lt;ref-type name="Journal Article"&gt;17&lt;/ref-type&gt;&lt;contributors&gt;&lt;authors&gt;&lt;author&gt;Wheeler, Amanda J.&lt;/author&gt;&lt;author&gt;Allen, Ryan W.&lt;/author&gt;&lt;author&gt;Lawrence, Kerryn&lt;/author&gt;&lt;author&gt;Roulston, Christopher T.&lt;/author&gt;&lt;author&gt;Powell, Jennifer&lt;/author&gt;&lt;author&gt;Williamson, Grant J.&lt;/author&gt;&lt;author&gt;Jones, Penelope J.&lt;/author&gt;&lt;author&gt;Reisen, Fabienne&lt;/author&gt;&lt;author&gt;Morgan, Geoffrey G.&lt;/author&gt;&lt;author&gt;Johnston, Fay H.&lt;/author&gt;&lt;/authors&gt;&lt;/contributors&gt;&lt;titles&gt;&lt;title&gt;Can public spaces effectively be used as cleaner indoor air shelters during extreme smoke events?&lt;/title&gt;&lt;secondary-title&gt;International Journal of Environmental Research and Public Health&lt;/secondary-title&gt;&lt;/titles&gt;&lt;periodical&gt;&lt;full-title&gt;International Journal of Environmental Research and Public Health&lt;/full-title&gt;&lt;/periodical&gt;&lt;volume&gt;18&lt;/volume&gt;&lt;number&gt;8&lt;/number&gt;&lt;dates&gt;&lt;year&gt;2021&lt;/year&gt;&lt;/dates&gt;&lt;pub-location&gt;Switzerland&lt;/pub-location&gt;&lt;publisher&gt;MDPI&lt;/publisher&gt;&lt;accession-num&gt;33924413&lt;/accession-num&gt;&lt;urls&gt;&lt;related-urls&gt;&lt;url&gt;https://ezproxy.canberra.edu.au/login?url=https://search.ebscohost.com/login.aspx?direct=true&amp;amp;db=cmedm&amp;amp;AN=33924413&amp;amp;site=ehost-live&lt;/url&gt;&lt;url&gt;https://mdpi-res.com/d_attachment/ijerph/ijerph-18-04085/article_deploy/ijerph-18-04085.pdf?version=1618306267&lt;/url&gt;&lt;/related-urls&gt;&lt;/urls&gt;&lt;electronic-resource-num&gt;10.3390/ijerph18084085&lt;/electronic-resource-num&gt;&lt;/record&gt;&lt;/Cite&gt;&lt;/EndNote&gt;</w:instrText>
            </w:r>
            <w:r w:rsidRPr="005F79F7">
              <w:fldChar w:fldCharType="separate"/>
            </w:r>
            <w:r w:rsidRPr="005F79F7">
              <w:t>(Wheeler et al. 2021)</w:t>
            </w:r>
            <w:r w:rsidRPr="005F79F7">
              <w:fldChar w:fldCharType="end"/>
            </w:r>
          </w:p>
        </w:tc>
        <w:tc>
          <w:tcPr>
            <w:tcW w:w="1749" w:type="dxa"/>
          </w:tcPr>
          <w:p w14:paraId="04377FF1" w14:textId="77777777" w:rsidR="00A0262E" w:rsidRPr="005F79F7" w:rsidRDefault="00A0262E" w:rsidP="00FE572C">
            <w:pPr>
              <w:pStyle w:val="Tabletextleft"/>
            </w:pPr>
            <w:r w:rsidRPr="005F79F7">
              <w:fldChar w:fldCharType="begin"/>
            </w:r>
            <w:r w:rsidRPr="005F79F7">
              <w:instrText xml:space="preserve"> ADDIN EN.CITE &lt;EndNote&gt;&lt;Cite&gt;&lt;Author&gt;Cowlishaw&lt;/Author&gt;&lt;Year&gt;2023&lt;/Year&gt;&lt;RecNum&gt;6&lt;/RecNum&gt;&lt;DisplayText&gt;(Cowlishaw et al. 2023)&lt;/DisplayText&gt;&lt;record&gt;&lt;rec-number&gt;6&lt;/rec-number&gt;&lt;foreign-keys&gt;&lt;key app="EN" db-id="2tvvdsaevdpwwzex5pfxx0p5f9d225t9sw5e" timestamp="1715161418"&gt;6&lt;/key&gt;&lt;/foreign-keys&gt;&lt;ref-type name="Journal Article"&gt;17&lt;/ref-type&gt;&lt;contributors&gt;&lt;authors&gt;&lt;author&gt;Cowlishaw, S.&lt;/author&gt;&lt;author&gt;Gibson, K.&lt;/author&gt;&lt;author&gt;Alexander, S.&lt;/author&gt;&lt;author&gt;Howard, A.&lt;/author&gt;&lt;author&gt;Agathos, J.&lt;/author&gt;&lt;author&gt;Strauven, S.&lt;/author&gt;&lt;author&gt;Chisholm, K.&lt;/author&gt;&lt;author&gt;Fredrickson, J.&lt;/author&gt;&lt;author&gt;Pham, L.&lt;/author&gt;&lt;author&gt;Lau, W.&lt;/author&gt;&lt;author&gt;O&amp;apos;Donnell, M. L.&lt;/author&gt;&lt;/authors&gt;&lt;/contributors&gt;&lt;titles&gt;&lt;title&gt;Improving mental health following multiple disasters in Australia: a randomized controlled trial of the Skills for Life Adjustment and Resilience (SOLAR) programme&lt;/title&gt;&lt;secondary-title&gt;European Journal of Psychotraumatology&lt;/secondary-title&gt;&lt;/titles&gt;&lt;periodical&gt;&lt;full-title&gt;European journal of psychotraumatology&lt;/full-title&gt;&lt;/periodical&gt;&lt;pages&gt;2284032&lt;/pages&gt;&lt;volume&gt;14&lt;/volume&gt;&lt;number&gt;2&lt;/number&gt;&lt;dates&gt;&lt;year&gt;2023&lt;/year&gt;&lt;/dates&gt;&lt;pub-location&gt;United States&lt;/pub-location&gt;&lt;publisher&gt;Taylor &amp;amp; Francis&lt;/publisher&gt;&lt;accession-num&gt;38073550&lt;/accession-num&gt;&lt;urls&gt;&lt;related-urls&gt;&lt;url&gt;https://ezproxy.canberra.edu.au/login?url=https://search.ebscohost.com/login.aspx?direct=true&amp;amp;db=cmedm&amp;amp;AN=38073550&amp;amp;site=ehost-live&lt;/url&gt;&lt;/related-urls&gt;&lt;/urls&gt;&lt;electronic-resource-num&gt;10.1080/20008066.2023.2284032&lt;/electronic-resource-num&gt;&lt;/record&gt;&lt;/Cite&gt;&lt;/EndNote&gt;</w:instrText>
            </w:r>
            <w:r w:rsidRPr="005F79F7">
              <w:fldChar w:fldCharType="separate"/>
            </w:r>
            <w:r w:rsidRPr="005F79F7">
              <w:t>(Cowlishaw et al. 2023)</w:t>
            </w:r>
            <w:r w:rsidRPr="005F79F7">
              <w:fldChar w:fldCharType="end"/>
            </w:r>
          </w:p>
          <w:p w14:paraId="01C62D64" w14:textId="77777777" w:rsidR="00A0262E" w:rsidRPr="005F79F7" w:rsidRDefault="00A0262E" w:rsidP="00FE572C">
            <w:pPr>
              <w:pStyle w:val="Tabletextleft"/>
            </w:pPr>
            <w:r w:rsidRPr="005F79F7">
              <w:fldChar w:fldCharType="begin"/>
            </w:r>
            <w:r w:rsidRPr="005F79F7">
              <w:instrText xml:space="preserve"> ADDIN EN.CITE &lt;EndNote&gt;&lt;Cite&gt;&lt;Author&gt;Hansen&lt;/Author&gt;&lt;Year&gt;2011&lt;/Year&gt;&lt;RecNum&gt;16&lt;/RecNum&gt;&lt;DisplayText&gt;(Hansen et al. 2011)&lt;/DisplayText&gt;&lt;record&gt;&lt;rec-number&gt;16&lt;/rec-number&gt;&lt;foreign-keys&gt;&lt;key app="EN" db-id="2tvvdsaevdpwwzex5pfxx0p5f9d225t9sw5e" timestamp="1715161418"&gt;16&lt;/key&gt;&lt;/foreign-keys&gt;&lt;ref-type name="Journal Article"&gt;17&lt;/ref-type&gt;&lt;contributors&gt;&lt;authors&gt;&lt;author&gt;Hansen, Alana&lt;/author&gt;&lt;author&gt;Bi, Peng&lt;/author&gt;&lt;author&gt;Nitschke, Monika&lt;/author&gt;&lt;author&gt;Pisaniello, Dino&lt;/author&gt;&lt;author&gt;Newbury, Jonathan&lt;/author&gt;&lt;author&gt;Kitson, Alison&lt;/author&gt;&lt;/authors&gt;&lt;/contributors&gt;&lt;titles&gt;&lt;title&gt;Perceptions of heat-susceptibility in older persons: barriers to adaptation&lt;/title&gt;&lt;secondary-title&gt;International Journal of Environmental Research and Public Health&lt;/secondary-title&gt;&lt;/titles&gt;&lt;periodical&gt;&lt;full-title&gt;International Journal of Environmental Research and Public Health&lt;/full-title&gt;&lt;/periodical&gt;&lt;pages&gt;4714-4728&lt;/pages&gt;&lt;volume&gt;8&lt;/volume&gt;&lt;number&gt;12&lt;/number&gt;&lt;dates&gt;&lt;year&gt;2011&lt;/year&gt;&lt;/dates&gt;&lt;pub-location&gt;Switzerland&lt;/pub-location&gt;&lt;publisher&gt;MDPI&lt;/publisher&gt;&lt;accession-num&gt;22408598&lt;/accession-num&gt;&lt;urls&gt;&lt;related-urls&gt;&lt;url&gt;https://ezproxy.canberra.edu.au/login?url=https://search.ebscohost.com/login.aspx?direct=true&amp;amp;db=cmedm&amp;amp;AN=22408598&amp;amp;site=ehost-live&lt;/url&gt;&lt;url&gt;https://www.ncbi.nlm.nih.gov/pmc/articles/PMC3290974/pdf/ijerph-08-04714.pdf&lt;/url&gt;&lt;/related-urls&gt;&lt;/urls&gt;&lt;electronic-resource-num&gt;10.3390/ijerph8124714&lt;/electronic-resource-num&gt;&lt;/record&gt;&lt;/Cite&gt;&lt;/EndNote&gt;</w:instrText>
            </w:r>
            <w:r w:rsidRPr="005F79F7">
              <w:fldChar w:fldCharType="separate"/>
            </w:r>
            <w:r w:rsidRPr="005F79F7">
              <w:t>(Hansen et al. 2011)</w:t>
            </w:r>
            <w:r w:rsidRPr="005F79F7">
              <w:fldChar w:fldCharType="end"/>
            </w:r>
          </w:p>
          <w:p w14:paraId="2BB0BADF" w14:textId="77777777" w:rsidR="00A0262E" w:rsidRPr="005F79F7" w:rsidRDefault="00A0262E" w:rsidP="00FE572C">
            <w:pPr>
              <w:pStyle w:val="Tabletextleft"/>
            </w:pPr>
            <w:r w:rsidRPr="005F79F7">
              <w:fldChar w:fldCharType="begin"/>
            </w:r>
            <w:r w:rsidRPr="005F79F7">
              <w:instrText xml:space="preserve"> ADDIN EN.CITE &lt;EndNote&gt;&lt;Cite&gt;&lt;Author&gt;Longman&lt;/Author&gt;&lt;Year&gt;2023&lt;/Year&gt;&lt;RecNum&gt;95&lt;/RecNum&gt;&lt;DisplayText&gt;(Longman et al. 2023)&lt;/DisplayText&gt;&lt;record&gt;&lt;rec-number&gt;95&lt;/rec-number&gt;&lt;foreign-keys&gt;&lt;key app="EN" db-id="2tvvdsaevdpwwzex5pfxx0p5f9d225t9sw5e" timestamp="1719130289"&gt;95&lt;/key&gt;&lt;/foreign-keys&gt;&lt;ref-type name="Journal Article"&gt;17&lt;/ref-type&gt;&lt;contributors&gt;&lt;authors&gt;&lt;author&gt;Longman, Jo&lt;/author&gt;&lt;author&gt;Braddon, Maddy&lt;/author&gt;&lt;author&gt;Verlie, Blanche&lt;/author&gt;&lt;author&gt;Schlosberg, David&lt;/author&gt;&lt;author&gt;Hampshire, Lisa&lt;/author&gt;&lt;author&gt;Hawke, Catherine&lt;/author&gt;&lt;author&gt;Noonan, Anna&lt;/author&gt;&lt;author&gt;Saurman, Emily&lt;/author&gt;&lt;/authors&gt;&lt;/contributors&gt;&lt;titles&gt;&lt;title&gt;Building resilience to the mental health impacts of climate change in rural Australia&lt;/title&gt;&lt;secondary-title&gt;The Journal of Climate Change and Health&lt;/secondary-title&gt;&lt;/titles&gt;&lt;periodical&gt;&lt;full-title&gt;The Journal of Climate Change and Health&lt;/full-title&gt;&lt;/periodical&gt;&lt;pages&gt;100240&lt;/pages&gt;&lt;volume&gt;12&lt;/volume&gt;&lt;keywords&gt;&lt;keyword&gt;Climate change&lt;/keyword&gt;&lt;keyword&gt;Mental health&lt;/keyword&gt;&lt;keyword&gt;Community resilience&lt;/keyword&gt;&lt;/keywords&gt;&lt;dates&gt;&lt;year&gt;2023&lt;/year&gt;&lt;pub-dates&gt;&lt;date&gt;2023/07/01/&lt;/date&gt;&lt;/pub-dates&gt;&lt;/dates&gt;&lt;isbn&gt;2667-2782&lt;/isbn&gt;&lt;urls&gt;&lt;related-urls&gt;&lt;url&gt;https://www.sciencedirect.com/science/article/pii/S2667278223000408&lt;/url&gt;&lt;/related-urls&gt;&lt;/urls&gt;&lt;electronic-resource-num&gt;https://doi.org/10.1016/j.joclim.2023.100240&lt;/electronic-resource-num&gt;&lt;/record&gt;&lt;/Cite&gt;&lt;/EndNote&gt;</w:instrText>
            </w:r>
            <w:r w:rsidRPr="005F79F7">
              <w:fldChar w:fldCharType="separate"/>
            </w:r>
            <w:r w:rsidRPr="005F79F7">
              <w:t>(Longman et al. 2023)</w:t>
            </w:r>
            <w:r w:rsidRPr="005F79F7">
              <w:fldChar w:fldCharType="end"/>
            </w:r>
          </w:p>
          <w:p w14:paraId="76A49B9F" w14:textId="77777777" w:rsidR="00A0262E" w:rsidRPr="005F79F7" w:rsidRDefault="00A0262E" w:rsidP="00FE572C">
            <w:pPr>
              <w:pStyle w:val="Tabletextleft"/>
            </w:pPr>
            <w:r w:rsidRPr="005F79F7">
              <w:fldChar w:fldCharType="begin"/>
            </w:r>
            <w:r w:rsidRPr="005F79F7">
              <w:instrText xml:space="preserve"> ADDIN EN.CITE &lt;EndNote&gt;&lt;Cite&gt;&lt;Author&gt;Hart&lt;/Author&gt;&lt;Year&gt;2011&lt;/Year&gt;&lt;RecNum&gt;18&lt;/RecNum&gt;&lt;DisplayText&gt;(Hart et al. 2011)&lt;/DisplayText&gt;&lt;record&gt;&lt;rec-number&gt;18&lt;/rec-number&gt;&lt;foreign-keys&gt;&lt;key app="EN" db-id="2tvvdsaevdpwwzex5pfxx0p5f9d225t9sw5e" timestamp="1715161418"&gt;18&lt;/key&gt;&lt;/foreign-keys&gt;&lt;ref-type name="Journal Article"&gt;17&lt;/ref-type&gt;&lt;contributors&gt;&lt;authors&gt;&lt;author&gt;Hart, Craig Richard&lt;/author&gt;&lt;author&gt;Berry, Helen Louise&lt;/author&gt;&lt;author&gt;Tonna, Anne Maree&lt;/author&gt;&lt;/authors&gt;&lt;/contributors&gt;&lt;titles&gt;&lt;title&gt;Improving the mental health of rural New South Wales communities facing drought and other adversities&lt;/title&gt;&lt;secondary-title&gt;The Australian Journal of Rural Health&lt;/secondary-title&gt;&lt;/titles&gt;&lt;periodical&gt;&lt;full-title&gt;The Australian journal of rural health&lt;/full-title&gt;&lt;/periodical&gt;&lt;pages&gt;231-238&lt;/pages&gt;&lt;volume&gt;19&lt;/volume&gt;&lt;number&gt;5&lt;/number&gt;&lt;dates&gt;&lt;year&gt;2011&lt;/year&gt;&lt;/dates&gt;&lt;pub-location&gt;Australia&lt;/pub-location&gt;&lt;publisher&gt;Wiley-Blackwell Publishing Asia&lt;/publisher&gt;&lt;accession-num&gt;21933364&lt;/accession-num&gt;&lt;urls&gt;&lt;related-urls&gt;&lt;url&gt;https://ezproxy.canberra.edu.au/login?url=https://search.ebscohost.com/login.aspx?direct=true&amp;amp;db=cmedm&amp;amp;AN=21933364&amp;amp;site=ehost-live&lt;/url&gt;&lt;url&gt;https://onlinelibrary.wiley.com/doi/pdfdirect/10.1111/j.1440-1584.2011.01225.x?download=true&lt;/url&gt;&lt;/related-urls&gt;&lt;/urls&gt;&lt;electronic-resource-num&gt;10.1111/j.1440-1584.2011.01225.x&lt;/electronic-resource-num&gt;&lt;/record&gt;&lt;/Cite&gt;&lt;/EndNote&gt;</w:instrText>
            </w:r>
            <w:r w:rsidRPr="005F79F7">
              <w:fldChar w:fldCharType="separate"/>
            </w:r>
            <w:r w:rsidRPr="005F79F7">
              <w:t>(Hart et al. 2011)</w:t>
            </w:r>
            <w:r w:rsidRPr="005F79F7">
              <w:fldChar w:fldCharType="end"/>
            </w:r>
          </w:p>
          <w:p w14:paraId="4BB028E8" w14:textId="77777777" w:rsidR="00A0262E" w:rsidRPr="005F79F7" w:rsidRDefault="00A0262E" w:rsidP="00FE572C">
            <w:pPr>
              <w:pStyle w:val="Tabletextleft"/>
            </w:pPr>
            <w:r w:rsidRPr="005F79F7">
              <w:fldChar w:fldCharType="begin"/>
            </w:r>
            <w:r w:rsidRPr="005F79F7">
              <w:instrText xml:space="preserve"> ADDIN EN.CITE &lt;EndNote&gt;&lt;Cite&gt;&lt;Author&gt;McGill&lt;/Author&gt;&lt;Year&gt;2024&lt;/Year&gt;&lt;RecNum&gt;26&lt;/RecNum&gt;&lt;DisplayText&gt;(McGill et al. 2024)&lt;/DisplayText&gt;&lt;record&gt;&lt;rec-number&gt;26&lt;/rec-number&gt;&lt;foreign-keys&gt;&lt;key app="EN" db-id="2tvvdsaevdpwwzex5pfxx0p5f9d225t9sw5e" timestamp="1715161418"&gt;26&lt;/key&gt;&lt;/foreign-keys&gt;&lt;ref-type name="Journal Article"&gt;17&lt;/ref-type&gt;&lt;contributors&gt;&lt;authors&gt;&lt;author&gt;McGill, Nicole&lt;/author&gt;&lt;author&gt;Curtin, Michael&lt;/author&gt;&lt;author&gt;Hodgins, Gene&lt;/author&gt;&lt;author&gt;Parnell, Tracey&lt;/author&gt;&lt;author&gt;Verdon, Sarah&lt;/author&gt;&lt;author&gt;Crockett, Judith&lt;/author&gt;&lt;author&gt;Davison, Wendy Rose&lt;/author&gt;&lt;/authors&gt;&lt;/contributors&gt;&lt;titles&gt;&lt;title&gt;Supporting children&amp;apos;s recovery from bushfires: Stakeholders&amp;apos; views about the impact of a community-based intervention program on children&lt;/title&gt;&lt;secondary-title&gt;The Australian Journal of Rural Health&lt;/secondary-title&gt;&lt;/titles&gt;&lt;periodical&gt;&lt;full-title&gt;The Australian journal of rural health&lt;/full-title&gt;&lt;/periodical&gt;&lt;pages&gt;42-52&lt;/pages&gt;&lt;volume&gt;32&lt;/volume&gt;&lt;number&gt;1&lt;/number&gt;&lt;dates&gt;&lt;year&gt;2024&lt;/year&gt;&lt;/dates&gt;&lt;pub-location&gt;Australia&lt;/pub-location&gt;&lt;publisher&gt;Wiley-Blackwell Publishing Asia&lt;/publisher&gt;&lt;accession-num&gt;37964697&lt;/accession-num&gt;&lt;urls&gt;&lt;related-urls&gt;&lt;url&gt;https://ezproxy.canberra.edu.au/login?url=https://search.ebscohost.com/login.aspx?direct=true&amp;amp;db=cmedm&amp;amp;AN=37964697&amp;amp;site=ehost-live&lt;/url&gt;&lt;url&gt;https://onlinelibrary.wiley.com/doi/pdfdirect/10.1111/ajr.13060?download=true&lt;/url&gt;&lt;/related-urls&gt;&lt;/urls&gt;&lt;electronic-resource-num&gt;10.1111/ajr.13060&lt;/electronic-resource-num&gt;&lt;/record&gt;&lt;/Cite&gt;&lt;/EndNote&gt;</w:instrText>
            </w:r>
            <w:r w:rsidRPr="005F79F7">
              <w:fldChar w:fldCharType="separate"/>
            </w:r>
            <w:r w:rsidRPr="005F79F7">
              <w:t>(McGill et al. 2024)</w:t>
            </w:r>
            <w:r w:rsidRPr="005F79F7">
              <w:fldChar w:fldCharType="end"/>
            </w:r>
          </w:p>
          <w:p w14:paraId="2775C649" w14:textId="77777777" w:rsidR="00A0262E" w:rsidRPr="005F79F7" w:rsidRDefault="00A0262E" w:rsidP="00FE572C">
            <w:pPr>
              <w:pStyle w:val="Tabletextleft"/>
            </w:pPr>
            <w:r w:rsidRPr="005F79F7">
              <w:fldChar w:fldCharType="begin"/>
            </w:r>
            <w:r w:rsidRPr="005F79F7">
              <w:instrText xml:space="preserve"> ADDIN EN.CITE &lt;EndNote&gt;&lt;Cite&gt;&lt;Author&gt;O&amp;apos;Donnell&lt;/Author&gt;&lt;Year&gt;2020&lt;/Year&gt;&lt;RecNum&gt;29&lt;/RecNum&gt;&lt;DisplayText&gt;(O&amp;apos;Donnell et al. 2020)&lt;/DisplayText&gt;&lt;record&gt;&lt;rec-number&gt;29&lt;/rec-number&gt;&lt;foreign-keys&gt;&lt;key app="EN" db-id="2tvvdsaevdpwwzex5pfxx0p5f9d225t9sw5e" timestamp="1715161418"&gt;29&lt;/key&gt;&lt;/foreign-keys&gt;&lt;ref-type name="Journal Article"&gt;17&lt;/ref-type&gt;&lt;contributors&gt;&lt;authors&gt;&lt;author&gt;O&amp;apos;Donnell, Meaghan Louise&lt;/author&gt;&lt;author&gt;Lau, Winnie&lt;/author&gt;&lt;author&gt;Fredrickson, Julia&lt;/author&gt;&lt;author&gt;Gibson, Kari&lt;/author&gt;&lt;author&gt;Bryant, Richard Allan&lt;/author&gt;&lt;author&gt;Bisson, Jonathan&lt;/author&gt;&lt;author&gt;Burke, Susie&lt;/author&gt;&lt;author&gt;Busuttil, Walter&lt;/author&gt;&lt;author&gt;Coghlan, Andrew&lt;/author&gt;&lt;author&gt;Creamer, Mark&lt;/author&gt;&lt;author&gt;Gray, Debbie&lt;/author&gt;&lt;author&gt;Greenberg, Neil&lt;/author&gt;&lt;author&gt;McDermott, Brett&lt;/author&gt;&lt;author&gt;McFarlane, Alexander C.&lt;/author&gt;&lt;author&gt;Monson, Candice M.&lt;/author&gt;&lt;author&gt;Phelps, Andrea&lt;/author&gt;&lt;author&gt;Ruzek, Josef I.&lt;/author&gt;&lt;author&gt;Schnurr, Paula P.&lt;/author&gt;&lt;author&gt;Ugsang, Janette&lt;/author&gt;&lt;author&gt;Watson, Patricia&lt;/author&gt;&lt;author&gt;Whitton, Shona&lt;/author&gt;&lt;author&gt;Williams, Richard&lt;/author&gt;&lt;author&gt;Cowlishaw, Sean&lt;/author&gt;&lt;author&gt;Forbes, David&lt;/author&gt;&lt;/authors&gt;&lt;/contributors&gt;&lt;titles&gt;&lt;title&gt;An open label pilot study of a brief psychosocial intervention for disaster and trauma survivors&lt;/title&gt;&lt;secondary-title&gt;Frontiers in Psychiatry&lt;/secondary-title&gt;&lt;/titles&gt;&lt;periodical&gt;&lt;full-title&gt;Frontiers in psychiatry&lt;/full-title&gt;&lt;/periodical&gt;&lt;pages&gt;483&lt;/pages&gt;&lt;volume&gt;11&lt;/volume&gt;&lt;dates&gt;&lt;year&gt;2020&lt;/year&gt;&lt;/dates&gt;&lt;pub-location&gt;Switzerland&lt;/pub-location&gt;&lt;publisher&gt;Frontiers Research Foundation&lt;/publisher&gt;&lt;accession-num&gt;32670099&lt;/accession-num&gt;&lt;urls&gt;&lt;related-urls&gt;&lt;url&gt;https://ezproxy.canberra.edu.au/login?url=https://search.ebscohost.com/login.aspx?direct=true&amp;amp;db=cmedm&amp;amp;AN=32670099&amp;amp;site=ehost-live&lt;/url&gt;&lt;url&gt;https://www.ncbi.nlm.nih.gov/pmc/articles/PMC7332836/pdf/fpsyt-11-00483.pdf&lt;/url&gt;&lt;/related-urls&gt;&lt;/urls&gt;&lt;electronic-resource-num&gt;10.3389/fpsyt.2020.00483&lt;/electronic-resource-num&gt;&lt;/record&gt;&lt;/Cite&gt;&lt;/EndNote&gt;</w:instrText>
            </w:r>
            <w:r w:rsidRPr="005F79F7">
              <w:fldChar w:fldCharType="separate"/>
            </w:r>
            <w:r w:rsidRPr="005F79F7">
              <w:t>(O'Donnell et al. 2020)</w:t>
            </w:r>
            <w:r w:rsidRPr="005F79F7">
              <w:fldChar w:fldCharType="end"/>
            </w:r>
          </w:p>
          <w:p w14:paraId="45872087" w14:textId="77777777" w:rsidR="00A0262E" w:rsidRPr="005F79F7" w:rsidRDefault="00A0262E" w:rsidP="00FE572C">
            <w:pPr>
              <w:pStyle w:val="Tabletextleft"/>
            </w:pPr>
            <w:r w:rsidRPr="005F79F7">
              <w:fldChar w:fldCharType="begin"/>
            </w:r>
            <w:r w:rsidRPr="005F79F7">
              <w:instrText xml:space="preserve"> ADDIN EN.CITE &lt;EndNote&gt;&lt;Cite&gt;&lt;Author&gt;Rigby&lt;/Author&gt;&lt;Year&gt;2011&lt;/Year&gt;&lt;RecNum&gt;35&lt;/RecNum&gt;&lt;DisplayText&gt;(Rigby et al. 2011)&lt;/DisplayText&gt;&lt;record&gt;&lt;rec-number&gt;35&lt;/rec-number&gt;&lt;foreign-keys&gt;&lt;key app="EN" db-id="2tvvdsaevdpwwzex5pfxx0p5f9d225t9sw5e" timestamp="1715161418"&gt;35&lt;/key&gt;&lt;/foreign-keys&gt;&lt;ref-type name="Journal Article"&gt;17&lt;/ref-type&gt;&lt;contributors&gt;&lt;authors&gt;&lt;author&gt;Rigby, Colin Wayne&lt;/author&gt;&lt;author&gt;Rosen, Alan&lt;/author&gt;&lt;author&gt;Berry, Helen Louise&lt;/author&gt;&lt;author&gt;Hart, Craig Richard&lt;/author&gt;&lt;/authors&gt;&lt;/contributors&gt;&lt;titles&gt;&lt;title&gt;If the land&amp;apos;s sick, we&amp;apos;re sick:* the impact of prolonged drought on the social and emotional well-being of Aboriginal communities in rural New South Wales&lt;/title&gt;&lt;secondary-title&gt;The Australian Journal of Rural Health&lt;/secondary-title&gt;&lt;/titles&gt;&lt;periodical&gt;&lt;full-title&gt;The Australian journal of rural health&lt;/full-title&gt;&lt;/periodical&gt;&lt;pages&gt;249-254&lt;/pages&gt;&lt;volume&gt;19&lt;/volume&gt;&lt;number&gt;5&lt;/number&gt;&lt;dates&gt;&lt;year&gt;2011&lt;/year&gt;&lt;/dates&gt;&lt;pub-location&gt;Australia&lt;/pub-location&gt;&lt;publisher&gt;Wiley-Blackwell Publishing Asia&lt;/publisher&gt;&lt;accession-num&gt;21933367&lt;/accession-num&gt;&lt;urls&gt;&lt;related-urls&gt;&lt;url&gt;https://ezproxy.canberra.edu.au/login?url=https://search.ebscohost.com/login.aspx?direct=true&amp;amp;db=cmedm&amp;amp;AN=21933367&amp;amp;site=ehost-live&lt;/url&gt;&lt;/related-urls&gt;&lt;/urls&gt;&lt;electronic-resource-num&gt;10.1111/j.1440-1584.2011.01223.x&lt;/electronic-resource-num&gt;&lt;/record&gt;&lt;/Cite&gt;&lt;/EndNote&gt;</w:instrText>
            </w:r>
            <w:r w:rsidRPr="005F79F7">
              <w:fldChar w:fldCharType="separate"/>
            </w:r>
            <w:r w:rsidRPr="005F79F7">
              <w:t>(Rigby et al. 2011)</w:t>
            </w:r>
            <w:r w:rsidRPr="005F79F7">
              <w:fldChar w:fldCharType="end"/>
            </w:r>
          </w:p>
          <w:p w14:paraId="06E74AF1" w14:textId="77777777" w:rsidR="00A0262E" w:rsidRPr="005F79F7" w:rsidRDefault="00A0262E" w:rsidP="00FE572C">
            <w:pPr>
              <w:pStyle w:val="Tabletextleft"/>
            </w:pPr>
            <w:r w:rsidRPr="005F79F7">
              <w:fldChar w:fldCharType="begin"/>
            </w:r>
            <w:r w:rsidRPr="005F79F7">
              <w:instrText xml:space="preserve"> ADDIN EN.CITE &lt;EndNote&gt;&lt;Cite&gt;&lt;Author&gt;Seale&lt;/Author&gt;&lt;Year&gt;2023&lt;/Year&gt;&lt;RecNum&gt;37&lt;/RecNum&gt;&lt;DisplayText&gt;(Seale et al. 2023)&lt;/DisplayText&gt;&lt;record&gt;&lt;rec-number&gt;37&lt;/rec-number&gt;&lt;foreign-keys&gt;&lt;key app="EN" db-id="2tvvdsaevdpwwzex5pfxx0p5f9d225t9sw5e" timestamp="1715161418"&gt;37&lt;/key&gt;&lt;/foreign-keys&gt;&lt;ref-type name="Journal Article"&gt;17&lt;/ref-type&gt;&lt;contributors&gt;&lt;authors&gt;&lt;author&gt;Seale, Holly&lt;/author&gt;&lt;author&gt;Trent, M.&lt;/author&gt;&lt;author&gt;Marks, G. B.&lt;/author&gt;&lt;author&gt;Shah, S.&lt;/author&gt;&lt;author&gt;Chughtai, A. A.&lt;/author&gt;&lt;author&gt;MacIntyre, C. R.&lt;/author&gt;&lt;/authors&gt;&lt;/contributors&gt;&lt;titles&gt;&lt;title&gt;Exploring the use of masks for protection against the effects of wildfire smoke among people with preexisting respiratory conditions&lt;/title&gt;&lt;secondary-title&gt;BMC Public Health&lt;/secondary-title&gt;&lt;/titles&gt;&lt;periodical&gt;&lt;full-title&gt;BMC public health&lt;/full-title&gt;&lt;/periodical&gt;&lt;pages&gt;2330&lt;/pages&gt;&lt;volume&gt;23&lt;/volume&gt;&lt;number&gt;1&lt;/number&gt;&lt;dates&gt;&lt;year&gt;2023&lt;/year&gt;&lt;/dates&gt;&lt;pub-location&gt;England&lt;/pub-location&gt;&lt;publisher&gt;BioMed Central&lt;/publisher&gt;&lt;accession-num&gt;38001501&lt;/accession-num&gt;&lt;urls&gt;&lt;related-urls&gt;&lt;url&gt;https://ezproxy.canberra.edu.au/login?url=https://search.ebscohost.com/login.aspx?direct=true&amp;amp;db=cmedm&amp;amp;AN=38001501&amp;amp;site=ehost-live&lt;/url&gt;&lt;url&gt;https://www.ncbi.nlm.nih.gov/pmc/articles/PMC10668508/pdf/12889_2023_Article_17274.pdf&lt;/url&gt;&lt;/related-urls&gt;&lt;/urls&gt;&lt;electronic-resource-num&gt;10.1186/s12889-023-17274-3&lt;/electronic-resource-num&gt;&lt;/record&gt;&lt;/Cite&gt;&lt;/EndNote&gt;</w:instrText>
            </w:r>
            <w:r w:rsidRPr="005F79F7">
              <w:fldChar w:fldCharType="separate"/>
            </w:r>
            <w:r w:rsidRPr="005F79F7">
              <w:t>(Seale et al. 2023)</w:t>
            </w:r>
            <w:r w:rsidRPr="005F79F7">
              <w:fldChar w:fldCharType="end"/>
            </w:r>
          </w:p>
          <w:p w14:paraId="4FF4D48A" w14:textId="7232A5B0" w:rsidR="00A0262E" w:rsidRPr="005F79F7" w:rsidRDefault="00A0262E" w:rsidP="00FE572C">
            <w:pPr>
              <w:pStyle w:val="Tabletextleft"/>
            </w:pPr>
            <w:r w:rsidRPr="005F79F7">
              <w:fldChar w:fldCharType="begin"/>
            </w:r>
            <w:r w:rsidRPr="005F79F7">
              <w:instrText xml:space="preserve"> ADDIN EN.CITE &lt;EndNote&gt;&lt;Cite&gt;&lt;Author&gt;Varghese&lt;/Author&gt;&lt;Year&gt;2020&lt;/Year&gt;&lt;RecNum&gt;66&lt;/RecNum&gt;&lt;DisplayText&gt;(Varghese et al. 2020)&lt;/DisplayText&gt;&lt;record&gt;&lt;rec-number&gt;66&lt;/rec-number&gt;&lt;foreign-keys&gt;&lt;key app="EN" db-id="2tvvdsaevdpwwzex5pfxx0p5f9d225t9sw5e" timestamp="1715161452"&gt;66&lt;/key&gt;&lt;/foreign-keys&gt;&lt;ref-type name="Journal Article"&gt;17&lt;/ref-type&gt;&lt;contributors&gt;&lt;authors&gt;&lt;author&gt;Varghese, Blesson M.&lt;/author&gt;&lt;author&gt;Hansen, Alana L.&lt;/author&gt;&lt;author&gt;Williams, Susan&lt;/author&gt;&lt;author&gt;Bi, Peng&lt;/author&gt;&lt;author&gt;Hanson-Easey, Scott&lt;/author&gt;&lt;author&gt;Barnett, Adrian G.&lt;/author&gt;&lt;author&gt;Heyworth, Jane S.&lt;/author&gt;&lt;author&gt;Sim, Malcolm R.&lt;/author&gt;&lt;author&gt;Rowett, Shelley&lt;/author&gt;&lt;author&gt;Nitschke, Monika&lt;/author&gt;&lt;author&gt;Di Corleto, Ross&lt;/author&gt;&lt;author&gt;Pisaniello, Dino L.&lt;/author&gt;&lt;/authors&gt;&lt;/contributors&gt;&lt;titles&gt;&lt;title&gt;Heat-related injuries in Australian workplaces: Perspectives from health and safety representatives&lt;/title&gt;&lt;secondary-title&gt;Safety Science&lt;/secondary-title&gt;&lt;/titles&gt;&lt;periodical&gt;&lt;full-title&gt;Safety science&lt;/full-title&gt;&lt;/periodical&gt;&lt;pages&gt;104651&lt;/pages&gt;&lt;volume&gt;126&lt;/volume&gt;&lt;keywords&gt;&lt;keyword&gt;Industrial hygiene&lt;/keyword&gt;&lt;keyword&gt;Personal protective equipment&lt;/keyword&gt;&lt;keyword&gt;Drinking water&lt;/keyword&gt;&lt;keyword&gt;Regression analysis&lt;/keyword&gt;&lt;keyword&gt;Risk assessment&lt;/keyword&gt;&lt;keyword&gt;Risk factors&lt;/keyword&gt;&lt;keyword&gt;Weather&lt;/keyword&gt;&lt;keyword&gt;Heat&lt;/keyword&gt;&lt;keyword&gt;Employees&lt;/keyword&gt;&lt;keyword&gt;Safety Management&lt;/keyword&gt;&lt;keyword&gt;Ventilation&lt;/keyword&gt;&lt;keyword&gt;Industrial accidents&lt;/keyword&gt;&lt;keyword&gt;Safety&lt;/keyword&gt;&lt;keyword&gt;Accidents&lt;/keyword&gt;&lt;/keywords&gt;&lt;dates&gt;&lt;year&gt;2020&lt;/year&gt;&lt;/dates&gt;&lt;pub-location&gt;Amsterdam&lt;/pub-location&gt;&lt;publisher&gt;Elsevier Ltd&lt;/publisher&gt;&lt;isbn&gt;0925-7535&lt;/isbn&gt;&lt;urls&gt;&lt;/urls&gt;&lt;electronic-resource-num&gt;10.1016/j.ssci.2020.104651&lt;/electronic-resource-num&gt;&lt;/record&gt;&lt;/Cite&gt;&lt;/EndNote&gt;</w:instrText>
            </w:r>
            <w:r w:rsidRPr="005F79F7">
              <w:fldChar w:fldCharType="separate"/>
            </w:r>
            <w:r w:rsidRPr="005F79F7">
              <w:t>(Varghese et al. 2020)</w:t>
            </w:r>
            <w:r w:rsidRPr="005F79F7">
              <w:fldChar w:fldCharType="end"/>
            </w:r>
          </w:p>
        </w:tc>
        <w:tc>
          <w:tcPr>
            <w:tcW w:w="1602" w:type="dxa"/>
          </w:tcPr>
          <w:p w14:paraId="7E8A9137" w14:textId="182D1028" w:rsidR="00A0262E" w:rsidRPr="005C1580" w:rsidRDefault="00A0262E" w:rsidP="00FE572C">
            <w:pPr>
              <w:pStyle w:val="Tabletextleft"/>
            </w:pPr>
          </w:p>
        </w:tc>
        <w:tc>
          <w:tcPr>
            <w:tcW w:w="1560" w:type="dxa"/>
          </w:tcPr>
          <w:p w14:paraId="24F1D814" w14:textId="51D8C193" w:rsidR="00A0262E" w:rsidRPr="005F79F7" w:rsidRDefault="00A0262E" w:rsidP="00FE572C">
            <w:pPr>
              <w:pStyle w:val="Tabletextleft"/>
            </w:pPr>
            <w:r w:rsidRPr="005F79F7">
              <w:fldChar w:fldCharType="begin"/>
            </w:r>
            <w:r w:rsidRPr="005F79F7">
              <w:instrText xml:space="preserve"> ADDIN EN.CITE &lt;EndNote&gt;&lt;Cite&gt;&lt;Author&gt;Tomerini&lt;/Author&gt;&lt;Year&gt;2011&lt;/Year&gt;&lt;RecNum&gt;39&lt;/RecNum&gt;&lt;DisplayText&gt;(Tomerini et al. 2011)&lt;/DisplayText&gt;&lt;record&gt;&lt;rec-number&gt;39&lt;/rec-number&gt;&lt;foreign-keys&gt;&lt;key app="EN" db-id="2tvvdsaevdpwwzex5pfxx0p5f9d225t9sw5e" timestamp="1715161418"&gt;39&lt;/key&gt;&lt;/foreign-keys&gt;&lt;ref-type name="Journal Article"&gt;17&lt;/ref-type&gt;&lt;contributors&gt;&lt;authors&gt;&lt;author&gt;Tomerini, Deanna M.&lt;/author&gt;&lt;author&gt;Dale, Pat E.&lt;/author&gt;&lt;author&gt;Sipe, Neil&lt;/author&gt;&lt;/authors&gt;&lt;/contributors&gt;&lt;titles&gt;&lt;title&gt;Does mosquito control have an effect on mosquito-borne disease? The case of Ross River virus disease and mosquito management in Queensland, Australia&lt;/title&gt;&lt;secondary-title&gt;Journal of the American Mosquito Control Association&lt;/secondary-title&gt;&lt;/titles&gt;&lt;periodical&gt;&lt;full-title&gt;Journal of the American Mosquito Control Association&lt;/full-title&gt;&lt;/periodical&gt;&lt;pages&gt;39-44&lt;/pages&gt;&lt;volume&gt;27&lt;/volume&gt;&lt;number&gt;1&lt;/number&gt;&lt;dates&gt;&lt;year&gt;2011&lt;/year&gt;&lt;/dates&gt;&lt;pub-location&gt;United States&lt;/pub-location&gt;&lt;publisher&gt;American Mosquito Control Association&lt;/publisher&gt;&lt;accession-num&gt;21476446&lt;/accession-num&gt;&lt;urls&gt;&lt;related-urls&gt;&lt;url&gt;https://ezproxy.canberra.edu.au/login?url=https://search.ebscohost.com/login.aspx?direct=true&amp;amp;db=cmedm&amp;amp;AN=21476446&amp;amp;site=ehost-live&lt;/url&gt;&lt;/related-urls&gt;&lt;/urls&gt;&lt;electronic-resource-num&gt;10.2987/10-6038.1&lt;/electronic-resource-num&gt;&lt;/record&gt;&lt;/Cite&gt;&lt;/EndNote&gt;</w:instrText>
            </w:r>
            <w:r w:rsidRPr="005F79F7">
              <w:fldChar w:fldCharType="separate"/>
            </w:r>
            <w:r w:rsidRPr="005F79F7">
              <w:t>(</w:t>
            </w:r>
            <w:proofErr w:type="spellStart"/>
            <w:r w:rsidRPr="005F79F7">
              <w:t>Tomerini</w:t>
            </w:r>
            <w:proofErr w:type="spellEnd"/>
            <w:r w:rsidRPr="005F79F7">
              <w:t xml:space="preserve"> et al. 2011)</w:t>
            </w:r>
            <w:r w:rsidRPr="005F79F7">
              <w:fldChar w:fldCharType="end"/>
            </w:r>
          </w:p>
        </w:tc>
        <w:tc>
          <w:tcPr>
            <w:tcW w:w="1510" w:type="dxa"/>
          </w:tcPr>
          <w:p w14:paraId="6CFB3CB9" w14:textId="77777777" w:rsidR="00A0262E" w:rsidRPr="005C1580" w:rsidRDefault="00A0262E" w:rsidP="00FE572C">
            <w:pPr>
              <w:pStyle w:val="Tabletextleft"/>
            </w:pPr>
          </w:p>
        </w:tc>
      </w:tr>
      <w:tr w:rsidR="00A0262E" w14:paraId="56659FD6" w14:textId="77777777" w:rsidTr="00CE5BAB">
        <w:trPr>
          <w:cnfStyle w:val="000000100000" w:firstRow="0" w:lastRow="0" w:firstColumn="0" w:lastColumn="0" w:oddVBand="0" w:evenVBand="0" w:oddHBand="1" w:evenHBand="0" w:firstRowFirstColumn="0" w:firstRowLastColumn="0" w:lastRowFirstColumn="0" w:lastRowLastColumn="0"/>
        </w:trPr>
        <w:tc>
          <w:tcPr>
            <w:tcW w:w="1276" w:type="dxa"/>
          </w:tcPr>
          <w:p w14:paraId="082F67BE" w14:textId="77777777" w:rsidR="00A0262E" w:rsidRDefault="00A0262E" w:rsidP="00FE572C">
            <w:pPr>
              <w:pStyle w:val="Tabletextleft"/>
            </w:pPr>
            <w:r>
              <w:t>0</w:t>
            </w:r>
          </w:p>
        </w:tc>
        <w:tc>
          <w:tcPr>
            <w:tcW w:w="1795" w:type="dxa"/>
          </w:tcPr>
          <w:p w14:paraId="1DAB866B" w14:textId="5937CE4E" w:rsidR="00A0262E" w:rsidRDefault="00A0262E" w:rsidP="00FE572C">
            <w:pPr>
              <w:pStyle w:val="Tabletextleft"/>
            </w:pPr>
            <w:r>
              <w:t>7</w:t>
            </w:r>
          </w:p>
        </w:tc>
        <w:tc>
          <w:tcPr>
            <w:tcW w:w="1749" w:type="dxa"/>
          </w:tcPr>
          <w:p w14:paraId="585078A8" w14:textId="4CF263C5" w:rsidR="00A0262E" w:rsidRDefault="00A0262E" w:rsidP="00FE572C">
            <w:pPr>
              <w:pStyle w:val="Tabletextleft"/>
            </w:pPr>
            <w:r>
              <w:t>9</w:t>
            </w:r>
          </w:p>
        </w:tc>
        <w:tc>
          <w:tcPr>
            <w:tcW w:w="1602" w:type="dxa"/>
          </w:tcPr>
          <w:p w14:paraId="2231B14E" w14:textId="77F45A70" w:rsidR="00A0262E" w:rsidRDefault="00EC5745" w:rsidP="00FE572C">
            <w:pPr>
              <w:pStyle w:val="Tabletextleft"/>
            </w:pPr>
            <w:r>
              <w:t>0</w:t>
            </w:r>
          </w:p>
        </w:tc>
        <w:tc>
          <w:tcPr>
            <w:tcW w:w="1560" w:type="dxa"/>
          </w:tcPr>
          <w:p w14:paraId="676BC2DE" w14:textId="00EA23F6" w:rsidR="00A0262E" w:rsidRDefault="00A0262E" w:rsidP="00FE572C">
            <w:pPr>
              <w:pStyle w:val="Tabletextleft"/>
            </w:pPr>
            <w:r>
              <w:t>1</w:t>
            </w:r>
          </w:p>
        </w:tc>
        <w:tc>
          <w:tcPr>
            <w:tcW w:w="1510" w:type="dxa"/>
          </w:tcPr>
          <w:p w14:paraId="2C1FAE11" w14:textId="31724E37" w:rsidR="00A0262E" w:rsidRDefault="00A0262E" w:rsidP="00FE572C">
            <w:pPr>
              <w:pStyle w:val="Tabletextleft"/>
            </w:pPr>
            <w:r>
              <w:t>0</w:t>
            </w:r>
          </w:p>
        </w:tc>
      </w:tr>
    </w:tbl>
    <w:p w14:paraId="7C4CB312" w14:textId="09DBF616" w:rsidR="00963D0A" w:rsidRPr="005F79F7" w:rsidRDefault="00963D0A" w:rsidP="005F79F7">
      <w:pPr>
        <w:pStyle w:val="Heading3"/>
      </w:pPr>
      <w:bookmarkStart w:id="87" w:name="_Toc178262933"/>
      <w:r w:rsidRPr="005F79F7">
        <w:lastRenderedPageBreak/>
        <w:t>4.4.</w:t>
      </w:r>
      <w:r w:rsidR="000B56F7" w:rsidRPr="005F79F7">
        <w:t>3</w:t>
      </w:r>
      <w:r w:rsidRPr="005F79F7">
        <w:t xml:space="preserve"> </w:t>
      </w:r>
      <w:r w:rsidR="00B70B92" w:rsidRPr="005F79F7">
        <w:t>Research</w:t>
      </w:r>
      <w:r w:rsidR="000872D7" w:rsidRPr="005F79F7">
        <w:t xml:space="preserve"> gaps</w:t>
      </w:r>
      <w:bookmarkEnd w:id="87"/>
    </w:p>
    <w:p w14:paraId="5F8D99A9" w14:textId="631FBFFA" w:rsidR="00C70F9F" w:rsidRDefault="00C80B0A" w:rsidP="00963D0A">
      <w:r>
        <w:t xml:space="preserve">The research </w:t>
      </w:r>
      <w:r w:rsidR="00103127">
        <w:t>evidence base for health adaptation interventions outside of the health system is growing. This includes a small number of studies that consider interventions specifically for priority populations, such as First Nations people, the elderly and women. Several of the included studies focused on communities in regional and remote areas, indicating a balanced split between urban and rural interventions.</w:t>
      </w:r>
      <w:r w:rsidR="004E6A82">
        <w:t xml:space="preserve"> Of these studies, NSW was the most r</w:t>
      </w:r>
      <w:r w:rsidR="003A735E">
        <w:t xml:space="preserve">epresented study location, indicating future opportunities to assess interventions in other climatic and geographic areas. </w:t>
      </w:r>
    </w:p>
    <w:p w14:paraId="659F2352" w14:textId="57401734" w:rsidR="00316C86" w:rsidRDefault="003A735E" w:rsidP="00A27D20">
      <w:r>
        <w:t>Most studies</w:t>
      </w:r>
      <w:r w:rsidR="001D5134">
        <w:t xml:space="preserve"> focused on interventions responding to the health impacts of heat and were largely within the built environment sector.</w:t>
      </w:r>
      <w:r w:rsidR="00033251">
        <w:t xml:space="preserve"> </w:t>
      </w:r>
      <w:r w:rsidR="00802D95">
        <w:t xml:space="preserve">However, there is a lack of </w:t>
      </w:r>
      <w:r w:rsidR="00EA6884">
        <w:t>studies on interventions to build</w:t>
      </w:r>
      <w:r w:rsidR="00802D95">
        <w:t xml:space="preserve"> community resilience to </w:t>
      </w:r>
      <w:r w:rsidR="00B07345">
        <w:t>the health impacts of</w:t>
      </w:r>
      <w:r w:rsidR="00802D95">
        <w:t xml:space="preserve"> heat, building on the existing studies which explored the role of communication and education to promote </w:t>
      </w:r>
      <w:r w:rsidR="001B049D">
        <w:t>personal protection behaviours</w:t>
      </w:r>
      <w:r w:rsidR="00B47556">
        <w:t xml:space="preserve"> (</w:t>
      </w:r>
      <w:r w:rsidR="00B47556" w:rsidRPr="005F79F7">
        <w:t xml:space="preserve">Hansen et al. </w:t>
      </w:r>
      <w:r w:rsidR="00B47556" w:rsidRPr="005D06DD">
        <w:rPr>
          <w:rFonts w:cstheme="minorHAnsi"/>
          <w:color w:val="000000"/>
        </w:rPr>
        <w:fldChar w:fldCharType="begin"/>
      </w:r>
      <w:r w:rsidR="00B47556">
        <w:rPr>
          <w:rFonts w:cstheme="minorHAnsi"/>
          <w:color w:val="000000"/>
        </w:rPr>
        <w:instrText xml:space="preserve"> ADDIN EN.CITE &lt;EndNote&gt;&lt;Cite&gt;&lt;Author&gt;Hansen&lt;/Author&gt;&lt;Year&gt;2011&lt;/Year&gt;&lt;RecNum&gt;16&lt;/RecNum&gt;&lt;DisplayText&gt;(Hansen et al. 2011)&lt;/DisplayText&gt;&lt;record&gt;&lt;rec-number&gt;16&lt;/rec-number&gt;&lt;foreign-keys&gt;&lt;key app="EN" db-id="2tvvdsaevdpwwzex5pfxx0p5f9d225t9sw5e" timestamp="1715161418"&gt;16&lt;/key&gt;&lt;/foreign-keys&gt;&lt;ref-type name="Journal Article"&gt;17&lt;/ref-type&gt;&lt;contributors&gt;&lt;authors&gt;&lt;author&gt;Hansen, Alana&lt;/author&gt;&lt;author&gt;Bi, Peng&lt;/author&gt;&lt;author&gt;Nitschke, Monika&lt;/author&gt;&lt;author&gt;Pisaniello, Dino&lt;/author&gt;&lt;author&gt;Newbury, Jonathan&lt;/author&gt;&lt;author&gt;Kitson, Alison&lt;/author&gt;&lt;/authors&gt;&lt;/contributors&gt;&lt;titles&gt;&lt;title&gt;Perceptions of heat-susceptibility in older persons: barriers to adaptation&lt;/title&gt;&lt;secondary-title&gt;International Journal of Environmental Research and Public Health&lt;/secondary-title&gt;&lt;/titles&gt;&lt;periodical&gt;&lt;full-title&gt;International Journal of Environmental Research and Public Health&lt;/full-title&gt;&lt;/periodical&gt;&lt;pages&gt;4714-4728&lt;/pages&gt;&lt;volume&gt;8&lt;/volume&gt;&lt;number&gt;12&lt;/number&gt;&lt;dates&gt;&lt;year&gt;2011&lt;/year&gt;&lt;/dates&gt;&lt;pub-location&gt;Switzerland&lt;/pub-location&gt;&lt;publisher&gt;MDPI&lt;/publisher&gt;&lt;accession-num&gt;22408598&lt;/accession-num&gt;&lt;urls&gt;&lt;related-urls&gt;&lt;url&gt;https://ezproxy.canberra.edu.au/login?url=https://search.ebscohost.com/login.aspx?direct=true&amp;amp;db=cmedm&amp;amp;AN=22408598&amp;amp;site=ehost-live&lt;/url&gt;&lt;url&gt;https://www.ncbi.nlm.nih.gov/pmc/articles/PMC3290974/pdf/ijerph-08-04714.pdf&lt;/url&gt;&lt;/related-urls&gt;&lt;/urls&gt;&lt;electronic-resource-num&gt;10.3390/ijerph8124714&lt;/electronic-resource-num&gt;&lt;/record&gt;&lt;/Cite&gt;&lt;/EndNote&gt;</w:instrText>
      </w:r>
      <w:r w:rsidR="00B47556" w:rsidRPr="005D06DD">
        <w:rPr>
          <w:rFonts w:cstheme="minorHAnsi"/>
          <w:color w:val="000000"/>
        </w:rPr>
        <w:fldChar w:fldCharType="separate"/>
      </w:r>
      <w:r w:rsidR="00B47556">
        <w:rPr>
          <w:rFonts w:cstheme="minorHAnsi"/>
          <w:noProof/>
          <w:color w:val="000000"/>
        </w:rPr>
        <w:t>2011</w:t>
      </w:r>
      <w:r w:rsidR="00B47556" w:rsidRPr="005D06DD">
        <w:rPr>
          <w:rFonts w:cstheme="minorHAnsi"/>
          <w:color w:val="000000"/>
        </w:rPr>
        <w:fldChar w:fldCharType="end"/>
      </w:r>
      <w:r w:rsidR="00B47556" w:rsidRPr="005F79F7">
        <w:t xml:space="preserve">; </w:t>
      </w:r>
      <w:r w:rsidR="00B47556" w:rsidRPr="005D06DD">
        <w:rPr>
          <w:rFonts w:cstheme="minorHAnsi"/>
          <w:color w:val="000000"/>
        </w:rPr>
        <w:fldChar w:fldCharType="begin"/>
      </w:r>
      <w:r w:rsidR="00B47556">
        <w:rPr>
          <w:rFonts w:cstheme="minorHAnsi"/>
          <w:color w:val="000000"/>
        </w:rPr>
        <w:instrText xml:space="preserve"> ADDIN EN.CITE &lt;EndNote&gt;&lt;Cite&gt;&lt;Author&gt;Varghese&lt;/Author&gt;&lt;Year&gt;2020&lt;/Year&gt;&lt;RecNum&gt;66&lt;/RecNum&gt;&lt;DisplayText&gt;(Varghese et al. 2020)&lt;/DisplayText&gt;&lt;record&gt;&lt;rec-number&gt;66&lt;/rec-number&gt;&lt;foreign-keys&gt;&lt;key app="EN" db-id="2tvvdsaevdpwwzex5pfxx0p5f9d225t9sw5e" timestamp="1715161452"&gt;66&lt;/key&gt;&lt;/foreign-keys&gt;&lt;ref-type name="Journal Article"&gt;17&lt;/ref-type&gt;&lt;contributors&gt;&lt;authors&gt;&lt;author&gt;Varghese, Blesson M.&lt;/author&gt;&lt;author&gt;Hansen, Alana L.&lt;/author&gt;&lt;author&gt;Williams, Susan&lt;/author&gt;&lt;author&gt;Bi, Peng&lt;/author&gt;&lt;author&gt;Hanson-Easey, Scott&lt;/author&gt;&lt;author&gt;Barnett, Adrian G.&lt;/author&gt;&lt;author&gt;Heyworth, Jane S.&lt;/author&gt;&lt;author&gt;Sim, Malcolm R.&lt;/author&gt;&lt;author&gt;Rowett, Shelley&lt;/author&gt;&lt;author&gt;Nitschke, Monika&lt;/author&gt;&lt;author&gt;Di Corleto, Ross&lt;/author&gt;&lt;author&gt;Pisaniello, Dino L.&lt;/author&gt;&lt;/authors&gt;&lt;/contributors&gt;&lt;titles&gt;&lt;title&gt;Heat-related injuries in Australian workplaces: Perspectives from health and safety representatives&lt;/title&gt;&lt;secondary-title&gt;Safety Science&lt;/secondary-title&gt;&lt;/titles&gt;&lt;periodical&gt;&lt;full-title&gt;Safety science&lt;/full-title&gt;&lt;/periodical&gt;&lt;pages&gt;104651&lt;/pages&gt;&lt;volume&gt;126&lt;/volume&gt;&lt;keywords&gt;&lt;keyword&gt;Industrial hygiene&lt;/keyword&gt;&lt;keyword&gt;Personal protective equipment&lt;/keyword&gt;&lt;keyword&gt;Drinking water&lt;/keyword&gt;&lt;keyword&gt;Regression analysis&lt;/keyword&gt;&lt;keyword&gt;Risk assessment&lt;/keyword&gt;&lt;keyword&gt;Risk factors&lt;/keyword&gt;&lt;keyword&gt;Weather&lt;/keyword&gt;&lt;keyword&gt;Heat&lt;/keyword&gt;&lt;keyword&gt;Employees&lt;/keyword&gt;&lt;keyword&gt;Safety Management&lt;/keyword&gt;&lt;keyword&gt;Ventilation&lt;/keyword&gt;&lt;keyword&gt;Industrial accidents&lt;/keyword&gt;&lt;keyword&gt;Safety&lt;/keyword&gt;&lt;keyword&gt;Accidents&lt;/keyword&gt;&lt;/keywords&gt;&lt;dates&gt;&lt;year&gt;2020&lt;/year&gt;&lt;/dates&gt;&lt;pub-location&gt;Amsterdam&lt;/pub-location&gt;&lt;publisher&gt;Elsevier Ltd&lt;/publisher&gt;&lt;isbn&gt;0925-7535&lt;/isbn&gt;&lt;urls&gt;&lt;/urls&gt;&lt;electronic-resource-num&gt;10.1016/j.ssci.2020.104651&lt;/electronic-resource-num&gt;&lt;/record&gt;&lt;/Cite&gt;&lt;/EndNote&gt;</w:instrText>
      </w:r>
      <w:r w:rsidR="00B47556" w:rsidRPr="005D06DD">
        <w:rPr>
          <w:rFonts w:cstheme="minorHAnsi"/>
          <w:color w:val="000000"/>
        </w:rPr>
        <w:fldChar w:fldCharType="separate"/>
      </w:r>
      <w:r w:rsidR="00B47556">
        <w:rPr>
          <w:rFonts w:cstheme="minorHAnsi"/>
          <w:noProof/>
          <w:color w:val="000000"/>
        </w:rPr>
        <w:t>Varghese et al. 2020)</w:t>
      </w:r>
      <w:r w:rsidR="00B47556" w:rsidRPr="005D06DD">
        <w:rPr>
          <w:rFonts w:cstheme="minorHAnsi"/>
          <w:color w:val="000000"/>
        </w:rPr>
        <w:fldChar w:fldCharType="end"/>
      </w:r>
      <w:r w:rsidR="001B049D">
        <w:t xml:space="preserve">. Future research </w:t>
      </w:r>
      <w:r w:rsidR="00B07345">
        <w:t>c</w:t>
      </w:r>
      <w:r w:rsidR="001B049D">
        <w:t xml:space="preserve">ould consider the evaluation of </w:t>
      </w:r>
      <w:r w:rsidR="00B07345">
        <w:t xml:space="preserve">local </w:t>
      </w:r>
      <w:r w:rsidR="001B049D">
        <w:t xml:space="preserve">heat-health action plans, including </w:t>
      </w:r>
      <w:r w:rsidR="00CC3F72">
        <w:t>further studies</w:t>
      </w:r>
      <w:r w:rsidR="001B049D">
        <w:t xml:space="preserve"> </w:t>
      </w:r>
      <w:r w:rsidR="002151B5">
        <w:t xml:space="preserve">on </w:t>
      </w:r>
      <w:r w:rsidR="001B049D">
        <w:t xml:space="preserve">public cooling and resilience centres. These interventions can provide a coordinated response to protecting community health and reducing harm by setting out the actions and systems necessary to support priority populations </w:t>
      </w:r>
      <w:r w:rsidR="00316C86">
        <w:t xml:space="preserve">during extreme heat. </w:t>
      </w:r>
    </w:p>
    <w:p w14:paraId="18D9D7D8" w14:textId="691EE249" w:rsidR="00C70F9F" w:rsidRDefault="00316C86" w:rsidP="00A27D20">
      <w:r>
        <w:t>Few studies</w:t>
      </w:r>
      <w:r w:rsidR="003F3916">
        <w:t xml:space="preserve"> included in the review </w:t>
      </w:r>
      <w:r>
        <w:t>explored</w:t>
      </w:r>
      <w:r w:rsidR="00B07345">
        <w:t xml:space="preserve"> local</w:t>
      </w:r>
      <w:r>
        <w:t xml:space="preserve"> interventions to protect health from climate-related air pollution. </w:t>
      </w:r>
      <w:r w:rsidR="007A2C0E">
        <w:t xml:space="preserve">Only two studies examined interventions in relation to </w:t>
      </w:r>
      <w:r w:rsidR="003907C2">
        <w:t>the health impacts of</w:t>
      </w:r>
      <w:r w:rsidR="007A2C0E">
        <w:t xml:space="preserve"> bushfire smoke</w:t>
      </w:r>
      <w:r w:rsidR="003907C2">
        <w:t>,</w:t>
      </w:r>
      <w:r w:rsidR="002C27BB">
        <w:t xml:space="preserve"> and no</w:t>
      </w:r>
      <w:r w:rsidR="003F3916">
        <w:t xml:space="preserve"> included</w:t>
      </w:r>
      <w:r w:rsidR="002C27BB">
        <w:t xml:space="preserve"> studies examined </w:t>
      </w:r>
      <w:r w:rsidR="003907C2">
        <w:t xml:space="preserve">interventions to address </w:t>
      </w:r>
      <w:r w:rsidR="002C27BB">
        <w:t xml:space="preserve">the potential </w:t>
      </w:r>
      <w:r w:rsidR="003907C2">
        <w:t>health</w:t>
      </w:r>
      <w:r w:rsidR="002C27BB">
        <w:t xml:space="preserve"> impacts of climate</w:t>
      </w:r>
      <w:r w:rsidR="003907C2">
        <w:t>-related</w:t>
      </w:r>
      <w:r w:rsidR="002C27BB">
        <w:t xml:space="preserve"> change</w:t>
      </w:r>
      <w:r w:rsidR="003907C2">
        <w:t>s</w:t>
      </w:r>
      <w:r w:rsidR="002C27BB">
        <w:t xml:space="preserve"> </w:t>
      </w:r>
      <w:r w:rsidR="003907C2">
        <w:t>in</w:t>
      </w:r>
      <w:r w:rsidR="002C27BB">
        <w:t xml:space="preserve"> aeroallergens, such as pollen, and related adaptation measures</w:t>
      </w:r>
      <w:r w:rsidR="00A9352B">
        <w:t xml:space="preserve"> for allergic diseases. Future research </w:t>
      </w:r>
      <w:r w:rsidR="00B07345">
        <w:t>c</w:t>
      </w:r>
      <w:r w:rsidR="00A9352B">
        <w:t xml:space="preserve">ould consider assessing interventions in relation to climate sensitive air-pollutants, including </w:t>
      </w:r>
      <w:r w:rsidR="00F32C01">
        <w:t>fine particulate matter (</w:t>
      </w:r>
      <w:r w:rsidR="00A9352B">
        <w:t>PM</w:t>
      </w:r>
      <w:r w:rsidR="00A9352B">
        <w:rPr>
          <w:vertAlign w:val="subscript"/>
        </w:rPr>
        <w:t>2.5</w:t>
      </w:r>
      <w:r w:rsidR="00F32C01">
        <w:t>),</w:t>
      </w:r>
      <w:r w:rsidR="00A9352B">
        <w:t xml:space="preserve"> ground-level ozone, and aero</w:t>
      </w:r>
      <w:r w:rsidR="00E20FF4">
        <w:t xml:space="preserve">allergens like pollen. </w:t>
      </w:r>
    </w:p>
    <w:p w14:paraId="270A935A" w14:textId="0393C85B" w:rsidR="00E20FF4" w:rsidRPr="00127AB2" w:rsidRDefault="00E20FF4" w:rsidP="00A27D20">
      <w:r>
        <w:t xml:space="preserve">There is a significant lack of </w:t>
      </w:r>
      <w:r w:rsidR="00866A76">
        <w:t xml:space="preserve">Australian </w:t>
      </w:r>
      <w:r>
        <w:t xml:space="preserve">studies </w:t>
      </w:r>
      <w:r w:rsidR="00866A76">
        <w:t>of interventions</w:t>
      </w:r>
      <w:r>
        <w:t xml:space="preserve"> aiming to strengthen long-term resilience to the physical </w:t>
      </w:r>
      <w:r w:rsidR="00B97BCD">
        <w:t xml:space="preserve">and mental health impacts of floods, particularly in </w:t>
      </w:r>
      <w:r w:rsidR="00B97BCD" w:rsidRPr="00127AB2">
        <w:t xml:space="preserve">socioeconomically disadvantaged communities and for people living with a disability. </w:t>
      </w:r>
      <w:r w:rsidR="009833C8" w:rsidRPr="00127AB2">
        <w:t>In the studies included in this review, t</w:t>
      </w:r>
      <w:r w:rsidR="00E93E01" w:rsidRPr="00127AB2">
        <w:t>here is limited Australian evidence on interventions to address</w:t>
      </w:r>
      <w:r w:rsidR="00A02A2F" w:rsidRPr="00127AB2">
        <w:t xml:space="preserve"> the health impacts of floods.</w:t>
      </w:r>
      <w:r w:rsidR="00E93E01" w:rsidRPr="00127AB2">
        <w:t xml:space="preserve"> </w:t>
      </w:r>
      <w:r w:rsidR="00A15120" w:rsidRPr="00127AB2">
        <w:t xml:space="preserve">It is important that future research includes floods adaptation and resilience interventions. </w:t>
      </w:r>
    </w:p>
    <w:p w14:paraId="188D1BE7" w14:textId="5779F3F8" w:rsidR="00A15120" w:rsidRPr="005F79F7" w:rsidRDefault="00601CE4" w:rsidP="005F79F7">
      <w:r w:rsidRPr="005F79F7">
        <w:t xml:space="preserve">Studies about </w:t>
      </w:r>
      <w:r w:rsidR="00E361B4" w:rsidRPr="005F79F7">
        <w:t xml:space="preserve">surveillance and early warning systems </w:t>
      </w:r>
      <w:r w:rsidR="002A6D7A" w:rsidRPr="005F79F7">
        <w:t>with a specific focus on</w:t>
      </w:r>
      <w:r w:rsidR="00E361B4" w:rsidRPr="005F79F7">
        <w:t xml:space="preserve"> climate-sensitive communicable diseases are underrepresented in the </w:t>
      </w:r>
      <w:r w:rsidR="007D6F8D" w:rsidRPr="005F79F7">
        <w:t xml:space="preserve">Australian </w:t>
      </w:r>
      <w:r w:rsidR="00E361B4" w:rsidRPr="005F79F7">
        <w:t>evidence base. There is a need for interventional research that can strengthen adaptation to climate-sensitive communicable diseases</w:t>
      </w:r>
      <w:r w:rsidR="007D6F8D" w:rsidRPr="005F79F7">
        <w:t xml:space="preserve"> in a diverse range of Australian contexts</w:t>
      </w:r>
      <w:r w:rsidR="00E361B4" w:rsidRPr="005F79F7">
        <w:t>.</w:t>
      </w:r>
    </w:p>
    <w:p w14:paraId="418F2E78" w14:textId="3C79FC78" w:rsidR="00A52423" w:rsidRPr="005F79F7" w:rsidRDefault="00D93784" w:rsidP="005F79F7">
      <w:r w:rsidRPr="005F79F7">
        <w:t>For all hazard</w:t>
      </w:r>
      <w:r w:rsidR="00B07345" w:rsidRPr="005F79F7">
        <w:t>-</w:t>
      </w:r>
      <w:r w:rsidRPr="005F79F7">
        <w:t>specific interventions, it is important that future research</w:t>
      </w:r>
      <w:r w:rsidR="008A7AFF" w:rsidRPr="005F79F7">
        <w:t xml:space="preserve"> specifically considers priority populations</w:t>
      </w:r>
      <w:r w:rsidR="00DD224D" w:rsidRPr="005F79F7">
        <w:t xml:space="preserve"> that may have reduced adaptative capacity. </w:t>
      </w:r>
      <w:r w:rsidR="00CF657F" w:rsidRPr="005F79F7">
        <w:t>Research evidence is needed to better design interventions for priority populations, including the development of effective communications tools</w:t>
      </w:r>
      <w:r w:rsidR="00830B0A" w:rsidRPr="005F79F7">
        <w:t xml:space="preserve"> suitable for diverse audiences, </w:t>
      </w:r>
      <w:r w:rsidR="00827788" w:rsidRPr="005F79F7">
        <w:t xml:space="preserve">for all potential climate and health impacts. </w:t>
      </w:r>
    </w:p>
    <w:p w14:paraId="01DE05BC" w14:textId="6C7DE00B" w:rsidR="00122658" w:rsidRDefault="00122658" w:rsidP="00B20CDA">
      <w:pPr>
        <w:pStyle w:val="Heading1"/>
      </w:pPr>
      <w:bookmarkStart w:id="88" w:name="_Toc175728284"/>
      <w:bookmarkStart w:id="89" w:name="_Toc177390335"/>
      <w:bookmarkStart w:id="90" w:name="_Toc178262934"/>
      <w:bookmarkStart w:id="91" w:name="_Toc181092266"/>
      <w:r>
        <w:lastRenderedPageBreak/>
        <w:t xml:space="preserve">5 Advancing Australian </w:t>
      </w:r>
      <w:r w:rsidR="002E2B11">
        <w:t>c</w:t>
      </w:r>
      <w:r>
        <w:t xml:space="preserve">limate and </w:t>
      </w:r>
      <w:r w:rsidR="002E2B11">
        <w:t>h</w:t>
      </w:r>
      <w:r>
        <w:t xml:space="preserve">ealth </w:t>
      </w:r>
      <w:r w:rsidR="002E2B11">
        <w:t>r</w:t>
      </w:r>
      <w:r>
        <w:t>esearch</w:t>
      </w:r>
      <w:bookmarkEnd w:id="88"/>
      <w:bookmarkEnd w:id="89"/>
      <w:bookmarkEnd w:id="90"/>
      <w:bookmarkEnd w:id="91"/>
    </w:p>
    <w:p w14:paraId="61D64B57" w14:textId="1A07976A" w:rsidR="00741A69" w:rsidRDefault="001E2280" w:rsidP="00A250FE">
      <w:pPr>
        <w:pStyle w:val="Heading2"/>
      </w:pPr>
      <w:bookmarkStart w:id="92" w:name="_Toc177390336"/>
      <w:bookmarkStart w:id="93" w:name="_Toc178262935"/>
      <w:bookmarkStart w:id="94" w:name="_Toc181092267"/>
      <w:r>
        <w:t>5.1</w:t>
      </w:r>
      <w:r w:rsidR="005F4964">
        <w:t xml:space="preserve"> Discussion</w:t>
      </w:r>
      <w:bookmarkEnd w:id="92"/>
      <w:bookmarkEnd w:id="93"/>
      <w:bookmarkEnd w:id="94"/>
    </w:p>
    <w:p w14:paraId="6F39CF43" w14:textId="77777777" w:rsidR="00F03376" w:rsidRDefault="005B212F" w:rsidP="00A250FE">
      <w:pPr>
        <w:rPr>
          <w:noProof/>
        </w:rPr>
      </w:pPr>
      <w:r>
        <w:t xml:space="preserve">In Australia, most climate change and health literature has focused on health impacts, rather than mitigation or adaptation </w:t>
      </w:r>
      <w:r w:rsidRPr="00187C92">
        <w:t xml:space="preserve">solutions </w:t>
      </w:r>
      <w:r w:rsidR="00D63728" w:rsidRPr="00187C92">
        <w:fldChar w:fldCharType="begin">
          <w:fldData xml:space="preserve">PEVuZE5vdGU+PENpdGU+PEF1dGhvcj5Sb21hbmVsbG88L0F1dGhvcj48WWVhcj4yMDIzPC9ZZWFy
PjxSZWNOdW0+ODI8L1JlY051bT48RGlzcGxheVRleHQ+KFJvbWFuZWxsbyBldCBhbC4gMjAyMzsg
QmVnZ3MgZXQgYWwuIDIwMjQpPC9EaXNwbGF5VGV4dD48cmVjb3JkPjxyZWMtbnVtYmVyPjgyPC9y
ZWMtbnVtYmVyPjxmb3JlaWduLWtleXM+PGtleSBhcHA9IkVOIiBkYi1pZD0iMnR2dmRzYWV2ZHB3
d3pleDVwZnh4MHA1ZjlkMjI1dDlzdzVlIiB0aW1lc3RhbXA9IjE3MTg0Mjc1MzQiPjgyPC9rZXk+
PC9mb3JlaWduLWtleXM+PHJlZi10eXBlIG5hbWU9IkpvdXJuYWwgQXJ0aWNsZSI+MTc8L3JlZi10
eXBlPjxjb250cmlidXRvcnM+PGF1dGhvcnM+PGF1dGhvcj5Sb21hbmVsbG8sIE1hcmluYTwvYXV0
aG9yPjxhdXRob3I+TmFwb2xpLCBDbGF1ZGlhIGRpPC9hdXRob3I+PGF1dGhvcj5HcmVlbiwgQ2Fy
b2xlPC9hdXRob3I+PGF1dGhvcj5LZW5uYXJkLCBIYXJyeTwvYXV0aG9yPjxhdXRob3I+TGFtcGFy
ZCwgUGV0ZTwvYXV0aG9yPjxhdXRob3I+U2NhbW1hbiwgRGFuaWVsPC9hdXRob3I+PGF1dGhvcj5X
YWxhd2VuZGVyLCBNYXJpYTwvYXV0aG9yPjxhdXRob3I+QWxpLCBaYWthcmk8L2F1dGhvcj48YXV0
aG9yPkFtZWxpLCBOYWRpYTwvYXV0aG9yPjxhdXRob3I+QXllYi1LYXJsc3NvbiwgU29uamE8L2F1
dGhvcj48YXV0aG9yPkJlZ2dzLCBQYXVsIEouPC9hdXRob3I+PGF1dGhvcj5CZWxlc292YSwgS3Jp
c3RpbmU8L2F1dGhvcj48YXV0aG9yPkJlcnJhbmcgRm9yZCwgTGVhPC9hdXRob3I+PGF1dGhvcj5C
b3dlbiwgS2F0aHJ5bjwvYXV0aG9yPjxhdXRob3I+Q2FpLCBXZW5qaWE8L2F1dGhvcj48YXV0aG9y
PkNhbGxhZ2hhbiwgTWF4PC9hdXRob3I+PGF1dGhvcj5DYW1wYmVsbC1MZW5kcnVtLCBEaWFybWlk
PC9hdXRob3I+PGF1dGhvcj5DaGFtYmVycywgSm9uYXRoYW48L2F1dGhvcj48YXV0aG9yPkNyb3Nz
LCBUcm95IEouPC9hdXRob3I+PGF1dGhvcj52YW4gRGFhbGVuLCBLaW0gUi48L2F1dGhvcj48YXV0
aG9yPkRhbGluLCBDYXJvbGU8L2F1dGhvcj48YXV0aG9yPkRhc2FuZGksIE5paGVlcjwvYXV0aG9y
PjxhdXRob3I+RGFzZ3VwdGEsIFNob3VybzwvYXV0aG9yPjxhdXRob3I+RGF2aWVzLCBNaWNoYWVs
PC9hdXRob3I+PGF1dGhvcj5Eb21pbmd1ZXotU2FsYXMsIFBhdWxhPC9hdXRob3I+PGF1dGhvcj5E
dWJyb3csIFJvYmVydDwvYXV0aG9yPjxhdXRob3I+RWJpLCBLcmlzdGllIEwuPC9hdXRob3I+PGF1
dGhvcj5FY2tlbG1hbiwgTWF0dGhldzwvYXV0aG9yPjxhdXRob3I+RWtpbnMsIFBhdWw8L2F1dGhv
cj48YXV0aG9yPkZyZXliZXJnLCBDaHJpczwvYXV0aG9yPjxhdXRob3I+R2FzcGFyeWFuLCBPbGdh
PC9hdXRob3I+PGF1dGhvcj5Hb3Jkb24tU3RyYWNoYW4sIEdlb3JnaWFuYTwvYXV0aG9yPjxhdXRo
b3I+R3JhaGFtLCBIaWxhcnk8L2F1dGhvcj48YXV0aG9yPkd1bnRoZXIsIFNhbXVlbCBILjwvYXV0
aG9yPjxhdXRob3I+SGFtaWx0b24sIElhbjwvYXV0aG9yPjxhdXRob3I+SGFuZywgWXVuPC9hdXRo
b3I+PGF1dGhvcj5Iw6RubmluZW4sIFJpc3RvPC9hdXRob3I+PGF1dGhvcj5IYXJ0aW5nZXIsIFN0
ZWxsYTwvYXV0aG9yPjxhdXRob3I+SGUsIEtlaGFuPC9hdXRob3I+PGF1dGhvcj5IZWlkZWNrZSwg
SnVsaWFuPC9hdXRob3I+PGF1dGhvcj5IZXNzLCBKZXJlbXkgSi48L2F1dGhvcj48YXV0aG9yPkhz
dSwgU2hpaC1DaGU8L2F1dGhvcj48YXV0aG9yPkphbWFydCwgTG91aXM8L2F1dGhvcj48YXV0aG9y
PkphbmtpbiwgU2xhdmE8L2F1dGhvcj48YXV0aG9yPkpheSwgT2xsaWU8L2F1dGhvcj48YXV0aG9y
PktlbG1hbiwgSWxhbjwvYXV0aG9yPjxhdXRob3I+S2llc2V3ZXR0ZXIsIEdyZWdvcjwvYXV0aG9y
PjxhdXRob3I+S2lubmV5LCBQYXRyaWNrPC9hdXRob3I+PGF1dGhvcj5Lbml2ZXRvbiwgRG9taW5p
YzwvYXV0aG9yPjxhdXRob3I+S291em5ldHNvdiwgUm9zdGlzbGF2PC9hdXRob3I+PGF1dGhvcj5M
YXJvc2EsIEZyYW5jZXNjYTwvYXV0aG9yPjxhdXRob3I+TGVlLCBKYXNvbiBLLiBXLjwvYXV0aG9y
PjxhdXRob3I+TGVta2UsIEJydW5vPC9hdXRob3I+PGF1dGhvcj5MaXUsIFlhbmc8L2F1dGhvcj48
YXV0aG9yPkxpdSwgWmhhbzwvYXV0aG9yPjxhdXRob3I+TG90dCwgTWVsaXNzYTwvYXV0aG9yPjxh
dXRob3I+TG90dG8gQmF0aXN0YSwgTWFydMOtbjwvYXV0aG9yPjxhdXRob3I+TG93ZSwgUmFjaGVs
PC9hdXRob3I+PGF1dGhvcj5PZGhpYW1ibyBTZXdlLCBNYXF1aW5zPC9hdXRob3I+PGF1dGhvcj5N
YXJ0aW5lei1VcnRhemEsIEphaW1lPC9hdXRob3I+PGF1dGhvcj5NYXNsaW4sIE1hcms8L2F1dGhv
cj48YXV0aG9yPk1jQWxsaXN0ZXIsIEx1Y3k8L2F1dGhvcj48YXV0aG9yPk1jTWljaGFlbCwgQ2Vs
aWE8L2F1dGhvcj48YXV0aG9yPk1pLCBaaGlmdTwvYXV0aG9yPjxhdXRob3I+TWlsbmVyLCBKYW1l
czwvYXV0aG9yPjxhdXRob3I+TWlub3IsIEtlbHRvbjwvYXV0aG9yPjxhdXRob3I+TWlueCwgSmFu
IEMuPC9hdXRob3I+PGF1dGhvcj5Nb2hhamVyaSwgTmFoaWQ8L2F1dGhvcj48YXV0aG9yPk1vbWVu
LCBOYXRhbGllIEMuPC9hdXRob3I+PGF1dGhvcj5Nb3JhZGktTGFrZWgsIE1hemlhcjwvYXV0aG9y
PjxhdXRob3I+TW9ycmlzc2V5LCBLYXJ5bjwvYXV0aG9yPjxhdXRob3I+TXVuemVydCwgU2ltb248
L2F1dGhvcj48YXV0aG9yPk11cnJheSwgS3JpcyBBLjwvYXV0aG9yPjxhdXRob3I+TmV2aWxsZSwg
VGFyYTwvYXV0aG9yPjxhdXRob3I+Tmlsc3NvbiwgTWFyaWE8L2F1dGhvcj48YXV0aG9yPk9icmFk
b3ZpY2gsIE5pY2s8L2F1dGhvcj48YXV0aG9yPk8mYXBvcztIYXJlLCBNZWdhbiBCLjwvYXV0aG9y
PjxhdXRob3I+T2xpdmVpcmEsIENhbWlsZTwvYXV0aG9yPjxhdXRob3I+T3Jlc3pjenluLCBUYWRq
PC9hdXRob3I+PGF1dGhvcj5PdHRvLCBNYXR0aGlhczwvYXV0aG9yPjxhdXRob3I+T3dmaSwgRmVy
ZWlkb29uPC9hdXRob3I+PGF1dGhvcj5QZWFybWFuLCBPbGl2aWE8L2F1dGhvcj48YXV0aG9yPlBl
Z2EsIEZyYW5rPC9hdXRob3I+PGF1dGhvcj5QZXJzaGluZywgQW5kcmV3PC9hdXRob3I+PGF1dGhv
cj5SYWJiYW5paGEsIE1haG5hejwvYXV0aG9yPjxhdXRob3I+Umlja21hbiwgSmFtaWU8L2F1dGhv
cj48YXV0aG9yPlJvYmluc29uLCBFbGl6YWJldGggSi4gWi48L2F1dGhvcj48YXV0aG9yPlJvY2ts
w7Z2LCBKb2FjaW08L2F1dGhvcj48YXV0aG9yPlNhbGFzLCBSZW5lZSBOLjwvYXV0aG9yPjxhdXRo
b3I+U2VtZW56YSwgSmFuIEMuPC9hdXRob3I+PGF1dGhvcj5TaGVybWFuLCBKb2RpIEQuPC9hdXRo
b3I+PGF1dGhvcj5TaHVtYWtlLUd1aWxsZW1vdCwgSm95PC9hdXRob3I+PGF1dGhvcj5TaWxiZXJ0
LCBHcmFudDwvYXV0aG9yPjxhdXRob3I+U29maWV2LCBNaWtoYWlsPC9hdXRob3I+PGF1dGhvcj5T
cHJpbmdtYW5uLCBNYXJjbzwvYXV0aG9yPjxhdXRob3I+U3Rvd2VsbCwgSmVubmlmZXIgRC48L2F1
dGhvcj48YXV0aG9yPlRhYmF0YWJhZWksIE1laXNhbTwvYXV0aG9yPjxhdXRob3I+VGF5bG9yLCBK
b25hdGhvbjwvYXV0aG9yPjxhdXRob3I+VGhvbXBzb24sIFJvc3M8L2F1dGhvcj48YXV0aG9yPlRv
bm5lLCBDYXRocnluPC9hdXRob3I+PGF1dGhvcj5UcmVza292YSwgTWFyaW5hPC9hdXRob3I+PGF1
dGhvcj5UcmluYW5lcywgSm9hcXVpbiBBLjwvYXV0aG9yPjxhdXRob3I+V2FnbmVyLCBGYWJpYW48
L2F1dGhvcj48YXV0aG9yPldhcm5lY2tlLCBMYXVyYTwvYXV0aG9yPjxhdXRob3I+V2hpdGNvbWJl
LCBIYW5uYWg8L2F1dGhvcj48YXV0aG9yPldpbm5pbmcsIE1hdHRoZXc8L2F1dGhvcj48YXV0aG9y
Pld5bnMsIEFydGh1cjwvYXV0aG9yPjxhdXRob3I+WWdsZXNpYXMtR29uesOhbGV6LCBNYXJpc29s
PC9hdXRob3I+PGF1dGhvcj5aaGFuZywgU2hpaHVpPC9hdXRob3I+PGF1dGhvcj5aaGFuZywgWWlu
ZzwvYXV0aG9yPjxhdXRob3I+Wmh1LCBRaWFvPC9hdXRob3I+PGF1dGhvcj5Hb25nLCBQZW5nPC9h
dXRob3I+PGF1dGhvcj5Nb250Z29tZXJ5LCBIdWdoPC9hdXRob3I+PGF1dGhvcj5Db3N0ZWxsbywg
QW50aG9ueTwvYXV0aG9yPjwvYXV0aG9ycz48L2NvbnRyaWJ1dG9ycz48dGl0bGVzPjx0aXRsZT5U
aGUgMjAyMyByZXBvcnQgb2YgdGhlIExhbmNldCBDb3VudGRvd24gb24gaGVhbHRoIGFuZCBjbGlt
YXRlIGNoYW5nZTogdGhlIGltcGVyYXRpdmUgZm9yIGEgaGVhbHRoLWNlbnRyZWQgcmVzcG9uc2Ug
aW4gYSB3b3JsZCBmYWNpbmcgaXJyZXZlcnNpYmxlIGhhcm1zPC90aXRsZT48c2Vjb25kYXJ5LXRp
dGxlPlRoZSBMYW5jZXQ8L3NlY29uZGFyeS10aXRsZT48L3RpdGxlcz48cGVyaW9kaWNhbD48ZnVs
bC10aXRsZT5UaGUgTGFuY2V0PC9mdWxsLXRpdGxlPjwvcGVyaW9kaWNhbD48cGFnZXM+MjM0Ni0y
Mzk0PC9wYWdlcz48dm9sdW1lPjQwMjwvdm9sdW1lPjxudW1iZXI+MTA0MTk8L251bWJlcj48ZGF0
ZXM+PHllYXI+MjAyMzwveWVhcj48cHViLWRhdGVzPjxkYXRlPjIwMjMvMTIvMTY8L2RhdGU+PC9w
dWItZGF0ZXM+PC9kYXRlcz48aXNibj4wMTQwLTY3MzY8L2lzYm4+PHVybHM+PHJlbGF0ZWQtdXJs
cz48dXJsPmh0dHBzOi8vd3d3LnNjaWVuY2VkaXJlY3QuY29tL3NjaWVuY2UvYXJ0aWNsZS9waWkv
UzAxNDA2NzM2MjMwMTg1OTc8L3VybD48L3JlbGF0ZWQtdXJscz48L3VybHM+PGVsZWN0cm9uaWMt
cmVzb3VyY2UtbnVtPmh0dHBzOi8vZG9pLm9yZy8xMC4xMDE2L1MwMTQwLTY3MzYoMjMpMDE4NTkt
NzwvZWxlY3Ryb25pYy1yZXNvdXJjZS1udW0+PC9yZWNvcmQ+PC9DaXRlPjxDaXRlPjxBdXRob3I+
QmVnZ3M8L0F1dGhvcj48WWVhcj4yMDI0PC9ZZWFyPjxSZWNOdW0+NTY8L1JlY051bT48cmVjb3Jk
PjxyZWMtbnVtYmVyPjU2PC9yZWMtbnVtYmVyPjxmb3JlaWduLWtleXM+PGtleSBhcHA9IkVOIiBk
Yi1pZD0iMnR2dmRzYWV2ZHB3d3pleDVwZnh4MHA1ZjlkMjI1dDlzdzVlIiB0aW1lc3RhbXA9IjE3
MTUxNjE0MzkiPjU2PC9rZXk+PC9mb3JlaWduLWtleXM+PHJlZi10eXBlIG5hbWU9IkpvdXJuYWwg
QXJ0aWNsZSI+MTc8L3JlZi10eXBlPjxjb250cmlidXRvcnM+PGF1dGhvcnM+PGF1dGhvcj5CZWdn
cywgUGF1bCBKLjwvYXV0aG9yPjxhdXRob3I+VHJ1ZWNrLCBTdGVmYW48L2F1dGhvcj48YXV0aG9y
Pkxpbm5lbmx1ZWNrZSwgTWFydGluYSBLLjwvYXV0aG9yPjxhdXRob3I+QmFtYnJpY2ssIEhpbGFy
eTwvYXV0aG9yPjxhdXRob3I+Q2Fwb24sIEFudGhvbnkgRy48L2F1dGhvcj48YXV0aG9yPkhhbmln
YW4sIEl2YW4gQy48L2F1dGhvcj48YXV0aG9yPkFycmlhZ2FkYSwgTmljb2xhcyBCb3JjaGVyczwv
YXV0aG9yPjxhdXRob3I+Q3Jvc3MsIFRyb3kgSi48L2F1dGhvcj48YXV0aG9yPkZyaWVsLCBTaGFy
b248L2F1dGhvcj48YXV0aG9yPkdyZWVuLCBEb25uYTwvYXV0aG9yPjxhdXRob3I+SGVlbmFuLCBN
YWRkaWU8L2F1dGhvcj48YXV0aG9yPkpheSwgT2xsaWU8L2F1dGhvcj48YXV0aG9yPktlbm5hcmQs
IEhhcnJ5PC9hdXRob3I+PGF1dGhvcj5NYWxpaywgQXJ1bmltYTwvYXV0aG9yPjxhdXRob3I+TWNN
aWNoYWVsLCBDZWxpYTwvYXV0aG9yPjxhdXRob3I+U3RldmVuc29uLCBNYXJrPC9hdXRob3I+PGF1
dGhvcj5WYXJkb3VsYWtpcywgU290aXJpczwvYXV0aG9yPjxhdXRob3I+RGFuZywgVHJhbiBOLjwv
YXV0aG9yPjxhdXRob3I+R2FydmV5LCBHYWlsPC9hdXRob3I+PGF1dGhvcj5Mb3ZldHQsIFJheW1v
bmQ8L2F1dGhvcj48YXV0aG9yPk1hdHRoZXdzLCBWZXJvbmljYTwvYXV0aG9yPjxhdXRob3I+UGh1
bmcsIER1bmc8L2F1dGhvcj48YXV0aG9yPldvb2R3YXJkLCBBbGlzdGFpciBKLjwvYXV0aG9yPjxh
dXRob3I+Um9tYW5lbGxvLCBNYXJpbmEgQi48L2F1dGhvcj48YXV0aG9yPlpoYW5nLCBZaW5nPC9h
dXRob3I+PC9hdXRob3JzPjwvY29udHJpYnV0b3JzPjx0aXRsZXM+PHRpdGxlPlRoZSAyMDIzIHJl
cG9ydCBvZiB0aGUgTUpB4oCTTGFuY2V0IENvdW50ZG93biBvbiBoZWFsdGggYW5kIGNsaW1hdGUg
Y2hhbmdlOiBzdXN0YWluYWJpbGl0eSBuZWVkZWQgaW4gQXVzdHJhbGlhJmFwb3M7cyBoZWFsdGgg
Y2FyZSBzZWN0b3I8L3RpdGxlPjxzZWNvbmRhcnktdGl0bGU+VGhlIE1lZGljYWwgSm91cm5hbCBv
ZiBBdXN0cmFsaWE8L3NlY29uZGFyeS10aXRsZT48L3RpdGxlcz48cGVyaW9kaWNhbD48ZnVsbC10
aXRsZT5UaGUgTWVkaWNhbCBqb3VybmFsIG9mIEF1c3RyYWxpYTwvZnVsbC10aXRsZT48L3Blcmlv
ZGljYWw+PHBhZ2VzPjI4Mi0zMDM8L3BhZ2VzPjx2b2x1bWU+MjIwPC92b2x1bWU+PG51bWJlcj42
PC9udW1iZXI+PGtleXdvcmRzPjxrZXl3b3JkPk1lZGljYWwgcG9saWN5PC9rZXl3b3JkPjxrZXl3
b3JkPk1vcnRhbGl0eTwva2V5d29yZD48a2V5d29yZD5SaXNrIG1hbmFnZW1lbnQ8L2tleXdvcmQ+
PGtleXdvcmQ+Q29tbXVuaWNhdGlvbiBpbiBtZWRpY2luZTwva2V5d29yZD48a2V5d29yZD5EaXNl
YXNlczwva2V5d29yZD48a2V5d29yZD5IZWFsdGggcGxhbm5pbmc8L2tleXdvcmQ+PGtleXdvcmQ+
TWVudGFsIGhlYWx0aDwva2V5d29yZD48a2V5d29yZD5BdXN0cmFsaWE8L2tleXdvcmQ+PGtleXdv
cmQ+SHVtYW4gYmVpbmdzPC9rZXl3b3JkPjxrZXl3b3JkPkhlYWx0aCBDYXJlIFNlY3Rvcjwva2V5
d29yZD48L2tleXdvcmRzPjxkYXRlcz48eWVhcj4yMDI0PC95ZWFyPjwvZGF0ZXM+PHB1Yi1sb2Nh
dGlvbj5BdXN0cmFsaWE8L3B1Yi1sb2NhdGlvbj48aXNibj4wMDI1LTcyOVg8L2lzYm4+PHVybHM+
PC91cmxzPjxlbGVjdHJvbmljLXJlc291cmNlLW51bT4xMC41Njk0L21qYTIuNTIyNDU8L2VsZWN0
cm9uaWMtcmVzb3VyY2UtbnVtPjwvcmVjb3JkPjwvQ2l0ZT48L0VuZE5vdGU+
</w:fldData>
        </w:fldChar>
      </w:r>
      <w:r w:rsidR="00D63728" w:rsidRPr="00187C92">
        <w:instrText xml:space="preserve"> ADDIN EN.CITE </w:instrText>
      </w:r>
      <w:r w:rsidR="00D63728" w:rsidRPr="00187C92">
        <w:fldChar w:fldCharType="begin">
          <w:fldData xml:space="preserve">PEVuZE5vdGU+PENpdGU+PEF1dGhvcj5Sb21hbmVsbG88L0F1dGhvcj48WWVhcj4yMDIzPC9ZZWFy
PjxSZWNOdW0+ODI8L1JlY051bT48RGlzcGxheVRleHQ+KFJvbWFuZWxsbyBldCBhbC4gMjAyMzsg
QmVnZ3MgZXQgYWwuIDIwMjQpPC9EaXNwbGF5VGV4dD48cmVjb3JkPjxyZWMtbnVtYmVyPjgyPC9y
ZWMtbnVtYmVyPjxmb3JlaWduLWtleXM+PGtleSBhcHA9IkVOIiBkYi1pZD0iMnR2dmRzYWV2ZHB3
d3pleDVwZnh4MHA1ZjlkMjI1dDlzdzVlIiB0aW1lc3RhbXA9IjE3MTg0Mjc1MzQiPjgyPC9rZXk+
PC9mb3JlaWduLWtleXM+PHJlZi10eXBlIG5hbWU9IkpvdXJuYWwgQXJ0aWNsZSI+MTc8L3JlZi10
eXBlPjxjb250cmlidXRvcnM+PGF1dGhvcnM+PGF1dGhvcj5Sb21hbmVsbG8sIE1hcmluYTwvYXV0
aG9yPjxhdXRob3I+TmFwb2xpLCBDbGF1ZGlhIGRpPC9hdXRob3I+PGF1dGhvcj5HcmVlbiwgQ2Fy
b2xlPC9hdXRob3I+PGF1dGhvcj5LZW5uYXJkLCBIYXJyeTwvYXV0aG9yPjxhdXRob3I+TGFtcGFy
ZCwgUGV0ZTwvYXV0aG9yPjxhdXRob3I+U2NhbW1hbiwgRGFuaWVsPC9hdXRob3I+PGF1dGhvcj5X
YWxhd2VuZGVyLCBNYXJpYTwvYXV0aG9yPjxhdXRob3I+QWxpLCBaYWthcmk8L2F1dGhvcj48YXV0
aG9yPkFtZWxpLCBOYWRpYTwvYXV0aG9yPjxhdXRob3I+QXllYi1LYXJsc3NvbiwgU29uamE8L2F1
dGhvcj48YXV0aG9yPkJlZ2dzLCBQYXVsIEouPC9hdXRob3I+PGF1dGhvcj5CZWxlc292YSwgS3Jp
c3RpbmU8L2F1dGhvcj48YXV0aG9yPkJlcnJhbmcgRm9yZCwgTGVhPC9hdXRob3I+PGF1dGhvcj5C
b3dlbiwgS2F0aHJ5bjwvYXV0aG9yPjxhdXRob3I+Q2FpLCBXZW5qaWE8L2F1dGhvcj48YXV0aG9y
PkNhbGxhZ2hhbiwgTWF4PC9hdXRob3I+PGF1dGhvcj5DYW1wYmVsbC1MZW5kcnVtLCBEaWFybWlk
PC9hdXRob3I+PGF1dGhvcj5DaGFtYmVycywgSm9uYXRoYW48L2F1dGhvcj48YXV0aG9yPkNyb3Nz
LCBUcm95IEouPC9hdXRob3I+PGF1dGhvcj52YW4gRGFhbGVuLCBLaW0gUi48L2F1dGhvcj48YXV0
aG9yPkRhbGluLCBDYXJvbGU8L2F1dGhvcj48YXV0aG9yPkRhc2FuZGksIE5paGVlcjwvYXV0aG9y
PjxhdXRob3I+RGFzZ3VwdGEsIFNob3VybzwvYXV0aG9yPjxhdXRob3I+RGF2aWVzLCBNaWNoYWVs
PC9hdXRob3I+PGF1dGhvcj5Eb21pbmd1ZXotU2FsYXMsIFBhdWxhPC9hdXRob3I+PGF1dGhvcj5E
dWJyb3csIFJvYmVydDwvYXV0aG9yPjxhdXRob3I+RWJpLCBLcmlzdGllIEwuPC9hdXRob3I+PGF1
dGhvcj5FY2tlbG1hbiwgTWF0dGhldzwvYXV0aG9yPjxhdXRob3I+RWtpbnMsIFBhdWw8L2F1dGhv
cj48YXV0aG9yPkZyZXliZXJnLCBDaHJpczwvYXV0aG9yPjxhdXRob3I+R2FzcGFyeWFuLCBPbGdh
PC9hdXRob3I+PGF1dGhvcj5Hb3Jkb24tU3RyYWNoYW4sIEdlb3JnaWFuYTwvYXV0aG9yPjxhdXRo
b3I+R3JhaGFtLCBIaWxhcnk8L2F1dGhvcj48YXV0aG9yPkd1bnRoZXIsIFNhbXVlbCBILjwvYXV0
aG9yPjxhdXRob3I+SGFtaWx0b24sIElhbjwvYXV0aG9yPjxhdXRob3I+SGFuZywgWXVuPC9hdXRo
b3I+PGF1dGhvcj5Iw6RubmluZW4sIFJpc3RvPC9hdXRob3I+PGF1dGhvcj5IYXJ0aW5nZXIsIFN0
ZWxsYTwvYXV0aG9yPjxhdXRob3I+SGUsIEtlaGFuPC9hdXRob3I+PGF1dGhvcj5IZWlkZWNrZSwg
SnVsaWFuPC9hdXRob3I+PGF1dGhvcj5IZXNzLCBKZXJlbXkgSi48L2F1dGhvcj48YXV0aG9yPkhz
dSwgU2hpaC1DaGU8L2F1dGhvcj48YXV0aG9yPkphbWFydCwgTG91aXM8L2F1dGhvcj48YXV0aG9y
PkphbmtpbiwgU2xhdmE8L2F1dGhvcj48YXV0aG9yPkpheSwgT2xsaWU8L2F1dGhvcj48YXV0aG9y
PktlbG1hbiwgSWxhbjwvYXV0aG9yPjxhdXRob3I+S2llc2V3ZXR0ZXIsIEdyZWdvcjwvYXV0aG9y
PjxhdXRob3I+S2lubmV5LCBQYXRyaWNrPC9hdXRob3I+PGF1dGhvcj5Lbml2ZXRvbiwgRG9taW5p
YzwvYXV0aG9yPjxhdXRob3I+S291em5ldHNvdiwgUm9zdGlzbGF2PC9hdXRob3I+PGF1dGhvcj5M
YXJvc2EsIEZyYW5jZXNjYTwvYXV0aG9yPjxhdXRob3I+TGVlLCBKYXNvbiBLLiBXLjwvYXV0aG9y
PjxhdXRob3I+TGVta2UsIEJydW5vPC9hdXRob3I+PGF1dGhvcj5MaXUsIFlhbmc8L2F1dGhvcj48
YXV0aG9yPkxpdSwgWmhhbzwvYXV0aG9yPjxhdXRob3I+TG90dCwgTWVsaXNzYTwvYXV0aG9yPjxh
dXRob3I+TG90dG8gQmF0aXN0YSwgTWFydMOtbjwvYXV0aG9yPjxhdXRob3I+TG93ZSwgUmFjaGVs
PC9hdXRob3I+PGF1dGhvcj5PZGhpYW1ibyBTZXdlLCBNYXF1aW5zPC9hdXRob3I+PGF1dGhvcj5N
YXJ0aW5lei1VcnRhemEsIEphaW1lPC9hdXRob3I+PGF1dGhvcj5NYXNsaW4sIE1hcms8L2F1dGhv
cj48YXV0aG9yPk1jQWxsaXN0ZXIsIEx1Y3k8L2F1dGhvcj48YXV0aG9yPk1jTWljaGFlbCwgQ2Vs
aWE8L2F1dGhvcj48YXV0aG9yPk1pLCBaaGlmdTwvYXV0aG9yPjxhdXRob3I+TWlsbmVyLCBKYW1l
czwvYXV0aG9yPjxhdXRob3I+TWlub3IsIEtlbHRvbjwvYXV0aG9yPjxhdXRob3I+TWlueCwgSmFu
IEMuPC9hdXRob3I+PGF1dGhvcj5Nb2hhamVyaSwgTmFoaWQ8L2F1dGhvcj48YXV0aG9yPk1vbWVu
LCBOYXRhbGllIEMuPC9hdXRob3I+PGF1dGhvcj5Nb3JhZGktTGFrZWgsIE1hemlhcjwvYXV0aG9y
PjxhdXRob3I+TW9ycmlzc2V5LCBLYXJ5bjwvYXV0aG9yPjxhdXRob3I+TXVuemVydCwgU2ltb248
L2F1dGhvcj48YXV0aG9yPk11cnJheSwgS3JpcyBBLjwvYXV0aG9yPjxhdXRob3I+TmV2aWxsZSwg
VGFyYTwvYXV0aG9yPjxhdXRob3I+Tmlsc3NvbiwgTWFyaWE8L2F1dGhvcj48YXV0aG9yPk9icmFk
b3ZpY2gsIE5pY2s8L2F1dGhvcj48YXV0aG9yPk8mYXBvcztIYXJlLCBNZWdhbiBCLjwvYXV0aG9y
PjxhdXRob3I+T2xpdmVpcmEsIENhbWlsZTwvYXV0aG9yPjxhdXRob3I+T3Jlc3pjenluLCBUYWRq
PC9hdXRob3I+PGF1dGhvcj5PdHRvLCBNYXR0aGlhczwvYXV0aG9yPjxhdXRob3I+T3dmaSwgRmVy
ZWlkb29uPC9hdXRob3I+PGF1dGhvcj5QZWFybWFuLCBPbGl2aWE8L2F1dGhvcj48YXV0aG9yPlBl
Z2EsIEZyYW5rPC9hdXRob3I+PGF1dGhvcj5QZXJzaGluZywgQW5kcmV3PC9hdXRob3I+PGF1dGhv
cj5SYWJiYW5paGEsIE1haG5hejwvYXV0aG9yPjxhdXRob3I+Umlja21hbiwgSmFtaWU8L2F1dGhv
cj48YXV0aG9yPlJvYmluc29uLCBFbGl6YWJldGggSi4gWi48L2F1dGhvcj48YXV0aG9yPlJvY2ts
w7Z2LCBKb2FjaW08L2F1dGhvcj48YXV0aG9yPlNhbGFzLCBSZW5lZSBOLjwvYXV0aG9yPjxhdXRo
b3I+U2VtZW56YSwgSmFuIEMuPC9hdXRob3I+PGF1dGhvcj5TaGVybWFuLCBKb2RpIEQuPC9hdXRo
b3I+PGF1dGhvcj5TaHVtYWtlLUd1aWxsZW1vdCwgSm95PC9hdXRob3I+PGF1dGhvcj5TaWxiZXJ0
LCBHcmFudDwvYXV0aG9yPjxhdXRob3I+U29maWV2LCBNaWtoYWlsPC9hdXRob3I+PGF1dGhvcj5T
cHJpbmdtYW5uLCBNYXJjbzwvYXV0aG9yPjxhdXRob3I+U3Rvd2VsbCwgSmVubmlmZXIgRC48L2F1
dGhvcj48YXV0aG9yPlRhYmF0YWJhZWksIE1laXNhbTwvYXV0aG9yPjxhdXRob3I+VGF5bG9yLCBK
b25hdGhvbjwvYXV0aG9yPjxhdXRob3I+VGhvbXBzb24sIFJvc3M8L2F1dGhvcj48YXV0aG9yPlRv
bm5lLCBDYXRocnluPC9hdXRob3I+PGF1dGhvcj5UcmVza292YSwgTWFyaW5hPC9hdXRob3I+PGF1
dGhvcj5UcmluYW5lcywgSm9hcXVpbiBBLjwvYXV0aG9yPjxhdXRob3I+V2FnbmVyLCBGYWJpYW48
L2F1dGhvcj48YXV0aG9yPldhcm5lY2tlLCBMYXVyYTwvYXV0aG9yPjxhdXRob3I+V2hpdGNvbWJl
LCBIYW5uYWg8L2F1dGhvcj48YXV0aG9yPldpbm5pbmcsIE1hdHRoZXc8L2F1dGhvcj48YXV0aG9y
Pld5bnMsIEFydGh1cjwvYXV0aG9yPjxhdXRob3I+WWdsZXNpYXMtR29uesOhbGV6LCBNYXJpc29s
PC9hdXRob3I+PGF1dGhvcj5aaGFuZywgU2hpaHVpPC9hdXRob3I+PGF1dGhvcj5aaGFuZywgWWlu
ZzwvYXV0aG9yPjxhdXRob3I+Wmh1LCBRaWFvPC9hdXRob3I+PGF1dGhvcj5Hb25nLCBQZW5nPC9h
dXRob3I+PGF1dGhvcj5Nb250Z29tZXJ5LCBIdWdoPC9hdXRob3I+PGF1dGhvcj5Db3N0ZWxsbywg
QW50aG9ueTwvYXV0aG9yPjwvYXV0aG9ycz48L2NvbnRyaWJ1dG9ycz48dGl0bGVzPjx0aXRsZT5U
aGUgMjAyMyByZXBvcnQgb2YgdGhlIExhbmNldCBDb3VudGRvd24gb24gaGVhbHRoIGFuZCBjbGlt
YXRlIGNoYW5nZTogdGhlIGltcGVyYXRpdmUgZm9yIGEgaGVhbHRoLWNlbnRyZWQgcmVzcG9uc2Ug
aW4gYSB3b3JsZCBmYWNpbmcgaXJyZXZlcnNpYmxlIGhhcm1zPC90aXRsZT48c2Vjb25kYXJ5LXRp
dGxlPlRoZSBMYW5jZXQ8L3NlY29uZGFyeS10aXRsZT48L3RpdGxlcz48cGVyaW9kaWNhbD48ZnVs
bC10aXRsZT5UaGUgTGFuY2V0PC9mdWxsLXRpdGxlPjwvcGVyaW9kaWNhbD48cGFnZXM+MjM0Ni0y
Mzk0PC9wYWdlcz48dm9sdW1lPjQwMjwvdm9sdW1lPjxudW1iZXI+MTA0MTk8L251bWJlcj48ZGF0
ZXM+PHllYXI+MjAyMzwveWVhcj48cHViLWRhdGVzPjxkYXRlPjIwMjMvMTIvMTY8L2RhdGU+PC9w
dWItZGF0ZXM+PC9kYXRlcz48aXNibj4wMTQwLTY3MzY8L2lzYm4+PHVybHM+PHJlbGF0ZWQtdXJs
cz48dXJsPmh0dHBzOi8vd3d3LnNjaWVuY2VkaXJlY3QuY29tL3NjaWVuY2UvYXJ0aWNsZS9waWkv
UzAxNDA2NzM2MjMwMTg1OTc8L3VybD48L3JlbGF0ZWQtdXJscz48L3VybHM+PGVsZWN0cm9uaWMt
cmVzb3VyY2UtbnVtPmh0dHBzOi8vZG9pLm9yZy8xMC4xMDE2L1MwMTQwLTY3MzYoMjMpMDE4NTkt
NzwvZWxlY3Ryb25pYy1yZXNvdXJjZS1udW0+PC9yZWNvcmQ+PC9DaXRlPjxDaXRlPjxBdXRob3I+
QmVnZ3M8L0F1dGhvcj48WWVhcj4yMDI0PC9ZZWFyPjxSZWNOdW0+NTY8L1JlY051bT48cmVjb3Jk
PjxyZWMtbnVtYmVyPjU2PC9yZWMtbnVtYmVyPjxmb3JlaWduLWtleXM+PGtleSBhcHA9IkVOIiBk
Yi1pZD0iMnR2dmRzYWV2ZHB3d3pleDVwZnh4MHA1ZjlkMjI1dDlzdzVlIiB0aW1lc3RhbXA9IjE3
MTUxNjE0MzkiPjU2PC9rZXk+PC9mb3JlaWduLWtleXM+PHJlZi10eXBlIG5hbWU9IkpvdXJuYWwg
QXJ0aWNsZSI+MTc8L3JlZi10eXBlPjxjb250cmlidXRvcnM+PGF1dGhvcnM+PGF1dGhvcj5CZWdn
cywgUGF1bCBKLjwvYXV0aG9yPjxhdXRob3I+VHJ1ZWNrLCBTdGVmYW48L2F1dGhvcj48YXV0aG9y
Pkxpbm5lbmx1ZWNrZSwgTWFydGluYSBLLjwvYXV0aG9yPjxhdXRob3I+QmFtYnJpY2ssIEhpbGFy
eTwvYXV0aG9yPjxhdXRob3I+Q2Fwb24sIEFudGhvbnkgRy48L2F1dGhvcj48YXV0aG9yPkhhbmln
YW4sIEl2YW4gQy48L2F1dGhvcj48YXV0aG9yPkFycmlhZ2FkYSwgTmljb2xhcyBCb3JjaGVyczwv
YXV0aG9yPjxhdXRob3I+Q3Jvc3MsIFRyb3kgSi48L2F1dGhvcj48YXV0aG9yPkZyaWVsLCBTaGFy
b248L2F1dGhvcj48YXV0aG9yPkdyZWVuLCBEb25uYTwvYXV0aG9yPjxhdXRob3I+SGVlbmFuLCBN
YWRkaWU8L2F1dGhvcj48YXV0aG9yPkpheSwgT2xsaWU8L2F1dGhvcj48YXV0aG9yPktlbm5hcmQs
IEhhcnJ5PC9hdXRob3I+PGF1dGhvcj5NYWxpaywgQXJ1bmltYTwvYXV0aG9yPjxhdXRob3I+TWNN
aWNoYWVsLCBDZWxpYTwvYXV0aG9yPjxhdXRob3I+U3RldmVuc29uLCBNYXJrPC9hdXRob3I+PGF1
dGhvcj5WYXJkb3VsYWtpcywgU290aXJpczwvYXV0aG9yPjxhdXRob3I+RGFuZywgVHJhbiBOLjwv
YXV0aG9yPjxhdXRob3I+R2FydmV5LCBHYWlsPC9hdXRob3I+PGF1dGhvcj5Mb3ZldHQsIFJheW1v
bmQ8L2F1dGhvcj48YXV0aG9yPk1hdHRoZXdzLCBWZXJvbmljYTwvYXV0aG9yPjxhdXRob3I+UGh1
bmcsIER1bmc8L2F1dGhvcj48YXV0aG9yPldvb2R3YXJkLCBBbGlzdGFpciBKLjwvYXV0aG9yPjxh
dXRob3I+Um9tYW5lbGxvLCBNYXJpbmEgQi48L2F1dGhvcj48YXV0aG9yPlpoYW5nLCBZaW5nPC9h
dXRob3I+PC9hdXRob3JzPjwvY29udHJpYnV0b3JzPjx0aXRsZXM+PHRpdGxlPlRoZSAyMDIzIHJl
cG9ydCBvZiB0aGUgTUpB4oCTTGFuY2V0IENvdW50ZG93biBvbiBoZWFsdGggYW5kIGNsaW1hdGUg
Y2hhbmdlOiBzdXN0YWluYWJpbGl0eSBuZWVkZWQgaW4gQXVzdHJhbGlhJmFwb3M7cyBoZWFsdGgg
Y2FyZSBzZWN0b3I8L3RpdGxlPjxzZWNvbmRhcnktdGl0bGU+VGhlIE1lZGljYWwgSm91cm5hbCBv
ZiBBdXN0cmFsaWE8L3NlY29uZGFyeS10aXRsZT48L3RpdGxlcz48cGVyaW9kaWNhbD48ZnVsbC10
aXRsZT5UaGUgTWVkaWNhbCBqb3VybmFsIG9mIEF1c3RyYWxpYTwvZnVsbC10aXRsZT48L3Blcmlv
ZGljYWw+PHBhZ2VzPjI4Mi0zMDM8L3BhZ2VzPjx2b2x1bWU+MjIwPC92b2x1bWU+PG51bWJlcj42
PC9udW1iZXI+PGtleXdvcmRzPjxrZXl3b3JkPk1lZGljYWwgcG9saWN5PC9rZXl3b3JkPjxrZXl3
b3JkPk1vcnRhbGl0eTwva2V5d29yZD48a2V5d29yZD5SaXNrIG1hbmFnZW1lbnQ8L2tleXdvcmQ+
PGtleXdvcmQ+Q29tbXVuaWNhdGlvbiBpbiBtZWRpY2luZTwva2V5d29yZD48a2V5d29yZD5EaXNl
YXNlczwva2V5d29yZD48a2V5d29yZD5IZWFsdGggcGxhbm5pbmc8L2tleXdvcmQ+PGtleXdvcmQ+
TWVudGFsIGhlYWx0aDwva2V5d29yZD48a2V5d29yZD5BdXN0cmFsaWE8L2tleXdvcmQ+PGtleXdv
cmQ+SHVtYW4gYmVpbmdzPC9rZXl3b3JkPjxrZXl3b3JkPkhlYWx0aCBDYXJlIFNlY3Rvcjwva2V5
d29yZD48L2tleXdvcmRzPjxkYXRlcz48eWVhcj4yMDI0PC95ZWFyPjwvZGF0ZXM+PHB1Yi1sb2Nh
dGlvbj5BdXN0cmFsaWE8L3B1Yi1sb2NhdGlvbj48aXNibj4wMDI1LTcyOVg8L2lzYm4+PHVybHM+
PC91cmxzPjxlbGVjdHJvbmljLXJlc291cmNlLW51bT4xMC41Njk0L21qYTIuNTIyNDU8L2VsZWN0
cm9uaWMtcmVzb3VyY2UtbnVtPjwvcmVjb3JkPjwvQ2l0ZT48L0VuZE5vdGU+
</w:fldData>
        </w:fldChar>
      </w:r>
      <w:r w:rsidR="00D63728" w:rsidRPr="00187C92">
        <w:instrText xml:space="preserve"> ADDIN EN.CITE.DATA </w:instrText>
      </w:r>
      <w:r w:rsidR="00D63728" w:rsidRPr="00187C92">
        <w:fldChar w:fldCharType="end"/>
      </w:r>
      <w:r w:rsidR="00D63728" w:rsidRPr="00187C92">
        <w:fldChar w:fldCharType="separate"/>
      </w:r>
      <w:r w:rsidR="00D63728" w:rsidRPr="00187C92">
        <w:rPr>
          <w:noProof/>
        </w:rPr>
        <w:t>(Beggs et al. 2024)</w:t>
      </w:r>
      <w:r w:rsidR="00D63728" w:rsidRPr="00187C92">
        <w:fldChar w:fldCharType="end"/>
      </w:r>
      <w:r w:rsidR="00D63728" w:rsidRPr="00187C92">
        <w:t>,</w:t>
      </w:r>
      <w:r w:rsidR="00D63728">
        <w:t xml:space="preserve"> which is consistent with </w:t>
      </w:r>
      <w:r w:rsidR="00D63728" w:rsidRPr="00595F7B">
        <w:t xml:space="preserve">global research trends </w:t>
      </w:r>
      <w:r w:rsidR="00E300BE" w:rsidRPr="00595F7B">
        <w:rPr>
          <w:noProof/>
        </w:rPr>
        <w:t xml:space="preserve">(Romanello et al. 2023). Overall, the systematic mapping review demonstrated there is a </w:t>
      </w:r>
      <w:r w:rsidR="00775A28" w:rsidRPr="00595F7B">
        <w:rPr>
          <w:noProof/>
        </w:rPr>
        <w:t xml:space="preserve">small yet </w:t>
      </w:r>
      <w:r w:rsidR="00E300BE" w:rsidRPr="00595F7B">
        <w:rPr>
          <w:noProof/>
        </w:rPr>
        <w:t xml:space="preserve">growing body of </w:t>
      </w:r>
      <w:r w:rsidR="00716CD7" w:rsidRPr="00595F7B">
        <w:rPr>
          <w:noProof/>
        </w:rPr>
        <w:t>interventional literature that focuses on mitigation or adaptation solutions</w:t>
      </w:r>
      <w:r w:rsidR="00222254" w:rsidRPr="00595F7B">
        <w:rPr>
          <w:noProof/>
        </w:rPr>
        <w:t xml:space="preserve"> across the four themes</w:t>
      </w:r>
      <w:r w:rsidR="00716CD7" w:rsidRPr="00595F7B">
        <w:rPr>
          <w:noProof/>
        </w:rPr>
        <w:t>.</w:t>
      </w:r>
      <w:r w:rsidR="00EE588D" w:rsidRPr="00595F7B">
        <w:rPr>
          <w:noProof/>
        </w:rPr>
        <w:t xml:space="preserve"> This includes 48 </w:t>
      </w:r>
      <w:r w:rsidR="0044131D" w:rsidRPr="00595F7B">
        <w:rPr>
          <w:noProof/>
        </w:rPr>
        <w:t>primary research</w:t>
      </w:r>
      <w:r w:rsidR="00EE588D" w:rsidRPr="00595F7B">
        <w:rPr>
          <w:noProof/>
        </w:rPr>
        <w:t xml:space="preserve"> studies and 33 rev</w:t>
      </w:r>
      <w:r w:rsidR="00D60466" w:rsidRPr="00595F7B">
        <w:rPr>
          <w:noProof/>
        </w:rPr>
        <w:t xml:space="preserve">iews </w:t>
      </w:r>
      <w:r w:rsidR="003D5D00" w:rsidRPr="00595F7B">
        <w:rPr>
          <w:noProof/>
        </w:rPr>
        <w:t xml:space="preserve">published </w:t>
      </w:r>
      <w:r w:rsidR="00D60466" w:rsidRPr="00595F7B">
        <w:rPr>
          <w:noProof/>
        </w:rPr>
        <w:t xml:space="preserve">since 2008. </w:t>
      </w:r>
      <w:r w:rsidR="008231D1" w:rsidRPr="00595F7B">
        <w:rPr>
          <w:noProof/>
        </w:rPr>
        <w:t xml:space="preserve"> </w:t>
      </w:r>
      <w:r w:rsidR="00F03376">
        <w:rPr>
          <w:noProof/>
        </w:rPr>
        <w:t xml:space="preserve"> </w:t>
      </w:r>
    </w:p>
    <w:p w14:paraId="51B1498D" w14:textId="77777777" w:rsidR="00F03376" w:rsidRDefault="00A27AC7" w:rsidP="003B703B">
      <w:r>
        <w:t>The</w:t>
      </w:r>
      <w:r w:rsidR="00A17AA6" w:rsidRPr="00595F7B">
        <w:t xml:space="preserve"> existing </w:t>
      </w:r>
      <w:r w:rsidR="001F1960" w:rsidRPr="00595F7B">
        <w:t xml:space="preserve">evidence </w:t>
      </w:r>
      <w:r w:rsidR="00A17AA6" w:rsidRPr="00595F7B">
        <w:t>base</w:t>
      </w:r>
      <w:r w:rsidR="001F1960" w:rsidRPr="00595F7B">
        <w:t xml:space="preserve"> on climate and health interventions in Australia</w:t>
      </w:r>
      <w:r w:rsidR="00A17AA6" w:rsidRPr="00595F7B">
        <w:t xml:space="preserve"> is smal</w:t>
      </w:r>
      <w:r w:rsidR="001E1954" w:rsidRPr="00595F7B">
        <w:t>l</w:t>
      </w:r>
      <w:r w:rsidR="00A17AA6" w:rsidRPr="00595F7B">
        <w:t>.</w:t>
      </w:r>
      <w:r w:rsidR="00D23707" w:rsidRPr="00595F7B">
        <w:t xml:space="preserve"> </w:t>
      </w:r>
      <w:r w:rsidR="00D0656F" w:rsidRPr="00595F7B">
        <w:t xml:space="preserve">More research is needed across all four themes </w:t>
      </w:r>
      <w:r w:rsidR="00A42296" w:rsidRPr="00595F7B">
        <w:t>to</w:t>
      </w:r>
      <w:r w:rsidR="00D0656F" w:rsidRPr="00595F7B">
        <w:t xml:space="preserve"> </w:t>
      </w:r>
      <w:r w:rsidR="001F379F" w:rsidRPr="00595F7B">
        <w:t xml:space="preserve">evaluate </w:t>
      </w:r>
      <w:r w:rsidR="001C64E3">
        <w:t>the</w:t>
      </w:r>
      <w:r w:rsidR="001F379F" w:rsidRPr="00595F7B">
        <w:t xml:space="preserve"> efficacy, </w:t>
      </w:r>
      <w:r w:rsidR="00CE1469" w:rsidRPr="00595F7B">
        <w:t xml:space="preserve">acceptability and </w:t>
      </w:r>
      <w:r w:rsidR="00B50C99" w:rsidRPr="00595F7B">
        <w:t>scalability</w:t>
      </w:r>
      <w:r w:rsidR="00F32CEF" w:rsidRPr="00595F7B">
        <w:t xml:space="preserve"> of </w:t>
      </w:r>
      <w:r w:rsidR="00B50C99" w:rsidRPr="00595F7B">
        <w:t>health-related</w:t>
      </w:r>
      <w:r w:rsidR="00F32CEF" w:rsidRPr="00595F7B">
        <w:t xml:space="preserve"> adaptation and mitigation intervention</w:t>
      </w:r>
      <w:r w:rsidR="002232E9" w:rsidRPr="00595F7B">
        <w:t>s</w:t>
      </w:r>
      <w:r w:rsidR="00F6347B" w:rsidRPr="00595F7B">
        <w:t xml:space="preserve"> both within and outside of the health system. </w:t>
      </w:r>
      <w:r w:rsidR="0055102F" w:rsidRPr="00595F7B">
        <w:t xml:space="preserve">Theme 3 had the smallest number of relevant primary studies and reviews. This indicates that </w:t>
      </w:r>
      <w:r>
        <w:t>while</w:t>
      </w:r>
      <w:r w:rsidR="0055102F" w:rsidRPr="00595F7B">
        <w:t xml:space="preserve"> research is needed across all four themes, there is a particular need </w:t>
      </w:r>
      <w:r w:rsidR="00B50C99" w:rsidRPr="00595F7B">
        <w:t xml:space="preserve">for </w:t>
      </w:r>
      <w:r w:rsidR="0063071E" w:rsidRPr="00957177">
        <w:t>more health co-benefit</w:t>
      </w:r>
      <w:r w:rsidR="0063071E" w:rsidRPr="00595F7B">
        <w:t xml:space="preserve"> </w:t>
      </w:r>
      <w:r w:rsidR="0063071E" w:rsidRPr="00957177">
        <w:t>studies</w:t>
      </w:r>
      <w:r w:rsidR="0063071E" w:rsidRPr="00595F7B">
        <w:t xml:space="preserve"> of mitigation interventions</w:t>
      </w:r>
      <w:r w:rsidR="00D436CD">
        <w:t xml:space="preserve"> outside the health system.</w:t>
      </w:r>
      <w:r w:rsidR="00383CF0" w:rsidRPr="00595F7B">
        <w:t xml:space="preserve"> This requires more interdisciplinary</w:t>
      </w:r>
      <w:r w:rsidR="000D660E" w:rsidRPr="00595F7B">
        <w:t xml:space="preserve"> </w:t>
      </w:r>
      <w:r w:rsidR="00383CF0" w:rsidRPr="00595F7B">
        <w:t>research</w:t>
      </w:r>
      <w:r w:rsidR="005C7952">
        <w:t xml:space="preserve"> on interventions</w:t>
      </w:r>
      <w:r w:rsidR="00383CF0" w:rsidRPr="00595F7B">
        <w:t xml:space="preserve"> </w:t>
      </w:r>
      <w:r w:rsidR="00AA4D17" w:rsidRPr="00595F7B">
        <w:t xml:space="preserve">across a variety of sectors </w:t>
      </w:r>
      <w:r w:rsidR="000D660E" w:rsidRPr="00595F7B">
        <w:t xml:space="preserve">where it is expected there may be environmental and health </w:t>
      </w:r>
      <w:r w:rsidR="003D52D7" w:rsidRPr="00595F7B">
        <w:t>co-</w:t>
      </w:r>
      <w:r w:rsidR="000D660E" w:rsidRPr="00595F7B">
        <w:t>benefits</w:t>
      </w:r>
      <w:r w:rsidR="00C34490">
        <w:t xml:space="preserve"> of mitigation</w:t>
      </w:r>
      <w:r w:rsidR="000D660E" w:rsidRPr="00595F7B">
        <w:t xml:space="preserve">. </w:t>
      </w:r>
      <w:r w:rsidR="00FB0684" w:rsidRPr="00595F7B">
        <w:t xml:space="preserve">Health co-benefit research </w:t>
      </w:r>
      <w:r w:rsidR="00074E6C">
        <w:t xml:space="preserve">can </w:t>
      </w:r>
      <w:r w:rsidR="00FB0684" w:rsidRPr="00595F7B">
        <w:t xml:space="preserve">also </w:t>
      </w:r>
      <w:r w:rsidR="00536005" w:rsidRPr="00595F7B">
        <w:t>inform cross-sectoral policy solutions and help to break down policy silos</w:t>
      </w:r>
      <w:r w:rsidR="00074E6C">
        <w:t xml:space="preserve">, which will support the implementation of health-promoting </w:t>
      </w:r>
      <w:r w:rsidR="001C5BDC" w:rsidRPr="00595F7B">
        <w:t>adaptation and mitigation</w:t>
      </w:r>
      <w:r w:rsidR="00074E6C">
        <w:t xml:space="preserve"> policies</w:t>
      </w:r>
      <w:r w:rsidR="001A35EB" w:rsidRPr="00595F7B">
        <w:t xml:space="preserve">. </w:t>
      </w:r>
      <w:r w:rsidR="00F03376">
        <w:t xml:space="preserve"> </w:t>
      </w:r>
    </w:p>
    <w:p w14:paraId="62ACB570" w14:textId="17D140D7" w:rsidR="00E179BD" w:rsidRPr="00622DA1" w:rsidRDefault="001E1B77" w:rsidP="003B703B">
      <w:r>
        <w:t>The research base of certain climate hazards was greater than others across multiple themes.</w:t>
      </w:r>
      <w:r w:rsidR="00D73C38">
        <w:t xml:space="preserve"> </w:t>
      </w:r>
      <w:r w:rsidR="00DF65EB" w:rsidRPr="00595F7B">
        <w:t>T</w:t>
      </w:r>
      <w:r w:rsidR="00B7008A" w:rsidRPr="00595F7B">
        <w:t xml:space="preserve">here </w:t>
      </w:r>
      <w:r w:rsidR="00DF65EB" w:rsidRPr="00622DA1">
        <w:t>was</w:t>
      </w:r>
      <w:r w:rsidR="00B7008A" w:rsidRPr="00622DA1">
        <w:t xml:space="preserve"> a larger number of studies</w:t>
      </w:r>
      <w:r w:rsidR="00D64BE6" w:rsidRPr="00622DA1">
        <w:t xml:space="preserve"> and reviews</w:t>
      </w:r>
      <w:r w:rsidR="00B7008A" w:rsidRPr="00622DA1">
        <w:t xml:space="preserve"> that </w:t>
      </w:r>
      <w:r w:rsidR="00CF7D3C" w:rsidRPr="00622DA1">
        <w:t xml:space="preserve">discussed interventions </w:t>
      </w:r>
      <w:r w:rsidR="00350C75" w:rsidRPr="00622DA1">
        <w:t>addressing</w:t>
      </w:r>
      <w:r w:rsidR="00CF7D3C" w:rsidRPr="00622DA1">
        <w:t xml:space="preserve"> extreme heat </w:t>
      </w:r>
      <w:r w:rsidR="00D64BE6" w:rsidRPr="00622DA1">
        <w:t>(n=20</w:t>
      </w:r>
      <w:r w:rsidR="00CF7D3C" w:rsidRPr="00622DA1">
        <w:t>)</w:t>
      </w:r>
      <w:r w:rsidR="002A365B" w:rsidRPr="00622DA1">
        <w:t xml:space="preserve"> than in relation to any other hazard</w:t>
      </w:r>
      <w:r w:rsidR="00992C6C" w:rsidRPr="00622DA1">
        <w:t>.</w:t>
      </w:r>
      <w:r w:rsidR="00395EF8" w:rsidRPr="00622DA1">
        <w:t xml:space="preserve"> </w:t>
      </w:r>
      <w:r w:rsidR="00DB6F59" w:rsidRPr="00622DA1">
        <w:t xml:space="preserve">This </w:t>
      </w:r>
      <w:r w:rsidR="00D64BE6" w:rsidRPr="00622DA1">
        <w:t>may be because</w:t>
      </w:r>
      <w:r w:rsidR="00DB6F59" w:rsidRPr="00622DA1">
        <w:t xml:space="preserve"> extreme heat causes more injuries and deaths than other extreme weather events and is therefore a considerable health risk</w:t>
      </w:r>
      <w:r w:rsidR="009F3A5A" w:rsidRPr="00622DA1">
        <w:t xml:space="preserve"> (</w:t>
      </w:r>
      <w:r w:rsidR="008504AB" w:rsidRPr="00622DA1">
        <w:t>AIHW</w:t>
      </w:r>
      <w:r w:rsidR="00B314F5" w:rsidRPr="00622DA1">
        <w:t xml:space="preserve"> </w:t>
      </w:r>
      <w:r w:rsidR="00A333DE" w:rsidRPr="00622DA1">
        <w:t>2023)</w:t>
      </w:r>
      <w:r w:rsidR="00DB6F59" w:rsidRPr="00622DA1">
        <w:t xml:space="preserve">. However, it is still important that interventions for a diverse range of climate hazards are assessed </w:t>
      </w:r>
      <w:r w:rsidR="00FF0A9F" w:rsidRPr="00622DA1">
        <w:t>in the</w:t>
      </w:r>
      <w:r w:rsidR="00DB6F59" w:rsidRPr="00622DA1">
        <w:t xml:space="preserve"> </w:t>
      </w:r>
      <w:r w:rsidR="00EC4F36" w:rsidRPr="00622DA1">
        <w:t>academic</w:t>
      </w:r>
      <w:r w:rsidR="00DB6F59" w:rsidRPr="00622DA1">
        <w:t xml:space="preserve"> literature. </w:t>
      </w:r>
      <w:r w:rsidR="00EC4F36" w:rsidRPr="00622DA1">
        <w:t xml:space="preserve">This review found </w:t>
      </w:r>
      <w:r w:rsidR="00DF65EB" w:rsidRPr="00622DA1">
        <w:t>a lack</w:t>
      </w:r>
      <w:r w:rsidR="005E4BC3" w:rsidRPr="00622DA1">
        <w:t xml:space="preserve"> </w:t>
      </w:r>
      <w:r w:rsidR="00FF0A9F" w:rsidRPr="00622DA1">
        <w:t>of studies</w:t>
      </w:r>
      <w:r w:rsidR="005E4BC3" w:rsidRPr="00622DA1">
        <w:t xml:space="preserve"> of interventions aiming to build long-term resilience to floods.</w:t>
      </w:r>
      <w:r w:rsidR="001E2DF6" w:rsidRPr="00622DA1">
        <w:t xml:space="preserve"> </w:t>
      </w:r>
      <w:r w:rsidR="005E12F3" w:rsidRPr="00622DA1">
        <w:t>B</w:t>
      </w:r>
      <w:r w:rsidR="001E2DF6" w:rsidRPr="00622DA1">
        <w:t xml:space="preserve">ushfire smoke </w:t>
      </w:r>
      <w:r w:rsidR="00ED494A" w:rsidRPr="00622DA1">
        <w:t>was the focus of</w:t>
      </w:r>
      <w:r w:rsidR="005E12F3" w:rsidRPr="00622DA1">
        <w:t xml:space="preserve"> </w:t>
      </w:r>
      <w:r w:rsidR="00ED494A" w:rsidRPr="00622DA1">
        <w:t>air quality</w:t>
      </w:r>
      <w:r w:rsidR="00424C90" w:rsidRPr="00622DA1">
        <w:t>-</w:t>
      </w:r>
      <w:r w:rsidR="00C34490" w:rsidRPr="00622DA1">
        <w:t xml:space="preserve">related </w:t>
      </w:r>
      <w:r w:rsidR="00ED494A" w:rsidRPr="00622DA1">
        <w:t>interventions</w:t>
      </w:r>
      <w:r w:rsidR="00424C90" w:rsidRPr="00622DA1">
        <w:t xml:space="preserve"> in studies included in this review</w:t>
      </w:r>
      <w:r w:rsidR="00194544" w:rsidRPr="00622DA1">
        <w:t>.</w:t>
      </w:r>
      <w:r w:rsidR="005E12F3" w:rsidRPr="00622DA1">
        <w:t xml:space="preserve"> </w:t>
      </w:r>
      <w:r w:rsidR="00194544" w:rsidRPr="00622DA1">
        <w:t>T</w:t>
      </w:r>
      <w:r w:rsidR="00721166" w:rsidRPr="00622DA1">
        <w:t xml:space="preserve">here was an absence of </w:t>
      </w:r>
      <w:r w:rsidR="00194544" w:rsidRPr="00622DA1">
        <w:t xml:space="preserve">studies of climate adaptation </w:t>
      </w:r>
      <w:r w:rsidR="00721166" w:rsidRPr="00622DA1">
        <w:t xml:space="preserve">interventions </w:t>
      </w:r>
      <w:r w:rsidR="005E12F3" w:rsidRPr="00622DA1">
        <w:t xml:space="preserve">to address the health impacts </w:t>
      </w:r>
      <w:r w:rsidR="0053376A" w:rsidRPr="00622DA1">
        <w:t>of a wider range o</w:t>
      </w:r>
      <w:r w:rsidR="00112F9C" w:rsidRPr="00622DA1">
        <w:t>f</w:t>
      </w:r>
      <w:r w:rsidR="0053376A" w:rsidRPr="00622DA1">
        <w:t xml:space="preserve"> air </w:t>
      </w:r>
      <w:r w:rsidR="00394A01" w:rsidRPr="00622DA1">
        <w:t xml:space="preserve">pollutants </w:t>
      </w:r>
      <w:r w:rsidR="006760BE" w:rsidRPr="00622DA1">
        <w:t>potentially</w:t>
      </w:r>
      <w:r w:rsidR="00046572" w:rsidRPr="00622DA1">
        <w:t xml:space="preserve"> exacerbated by climate chang</w:t>
      </w:r>
      <w:r w:rsidR="002220DE" w:rsidRPr="00622DA1">
        <w:t>e</w:t>
      </w:r>
      <w:r w:rsidR="00394A01" w:rsidRPr="00622DA1">
        <w:t>, including PM</w:t>
      </w:r>
      <w:r w:rsidR="00394A01" w:rsidRPr="00622DA1">
        <w:rPr>
          <w:vertAlign w:val="subscript"/>
        </w:rPr>
        <w:t>2.5</w:t>
      </w:r>
      <w:r w:rsidR="00845393" w:rsidRPr="00622DA1">
        <w:t xml:space="preserve">, ground-level ozone, and aeroallergens like pollen. </w:t>
      </w:r>
    </w:p>
    <w:p w14:paraId="1D4D7479" w14:textId="4399794A" w:rsidR="00B7008A" w:rsidRPr="00595F7B" w:rsidRDefault="00E179BD" w:rsidP="003B703B">
      <w:r w:rsidRPr="00622DA1">
        <w:t xml:space="preserve">Similarly, </w:t>
      </w:r>
      <w:r w:rsidR="00AD73FE" w:rsidRPr="00622DA1">
        <w:t xml:space="preserve">it is important that interventions are designed </w:t>
      </w:r>
      <w:r w:rsidR="009A463D" w:rsidRPr="00622DA1">
        <w:t xml:space="preserve">to address </w:t>
      </w:r>
      <w:r w:rsidR="00AD73FE" w:rsidRPr="00622DA1">
        <w:t>a diverse range of health outcomes.</w:t>
      </w:r>
      <w:r w:rsidR="0091563D" w:rsidRPr="00622DA1">
        <w:t xml:space="preserve"> Most of the </w:t>
      </w:r>
      <w:r w:rsidR="000727DC" w:rsidRPr="00622DA1">
        <w:t xml:space="preserve">primary studies focused on the direct and physical health impacts of climate change. </w:t>
      </w:r>
      <w:r w:rsidR="003309C5" w:rsidRPr="00622DA1">
        <w:t>A limited number of adaptation studies considered interventions to improve community</w:t>
      </w:r>
      <w:r w:rsidR="003309C5" w:rsidRPr="00595F7B">
        <w:t xml:space="preserve"> resilience and mental health outcomes</w:t>
      </w:r>
      <w:r w:rsidR="00FA5171" w:rsidRPr="00595F7B">
        <w:t xml:space="preserve">. </w:t>
      </w:r>
      <w:r w:rsidR="00E71376">
        <w:t xml:space="preserve">As climate change continues to influence the spread </w:t>
      </w:r>
      <w:r w:rsidR="00A63938">
        <w:t>of infectious diseases, there is a need for research which considers interventions to support communities to adapt to new</w:t>
      </w:r>
      <w:r w:rsidR="0046324A">
        <w:t xml:space="preserve"> and </w:t>
      </w:r>
      <w:r w:rsidR="0046324A">
        <w:lastRenderedPageBreak/>
        <w:t>unfamiliar</w:t>
      </w:r>
      <w:r w:rsidR="00A63938">
        <w:t xml:space="preserve"> </w:t>
      </w:r>
      <w:r w:rsidR="0046324A">
        <w:t>infectious diseases.</w:t>
      </w:r>
      <w:r w:rsidR="001C67FE">
        <w:t xml:space="preserve"> </w:t>
      </w:r>
      <w:r w:rsidR="00915857" w:rsidRPr="00595F7B">
        <w:t xml:space="preserve">Future research </w:t>
      </w:r>
      <w:r w:rsidR="003F11DC" w:rsidRPr="00595F7B">
        <w:t xml:space="preserve">also needs to consider indirect and mental health </w:t>
      </w:r>
      <w:proofErr w:type="gramStart"/>
      <w:r w:rsidR="003F11DC" w:rsidRPr="00595F7B">
        <w:t>outcomes, and</w:t>
      </w:r>
      <w:proofErr w:type="gramEnd"/>
      <w:r w:rsidR="003F11DC" w:rsidRPr="00595F7B">
        <w:t xml:space="preserve"> </w:t>
      </w:r>
      <w:r w:rsidR="403ADA59" w:rsidRPr="00595F7B">
        <w:t xml:space="preserve">should </w:t>
      </w:r>
      <w:r w:rsidR="002212AA" w:rsidRPr="00595F7B">
        <w:t xml:space="preserve">account for </w:t>
      </w:r>
      <w:r w:rsidR="00291D6F" w:rsidRPr="00595F7B">
        <w:t>variations in h</w:t>
      </w:r>
      <w:r w:rsidR="00E01E72" w:rsidRPr="00595F7B">
        <w:t>ealth outcomes across the country</w:t>
      </w:r>
      <w:r w:rsidR="006D2D96" w:rsidRPr="00595F7B">
        <w:t>, population groups</w:t>
      </w:r>
      <w:r w:rsidR="00E01E72" w:rsidRPr="00595F7B">
        <w:t xml:space="preserve"> and </w:t>
      </w:r>
      <w:r w:rsidR="00F57674" w:rsidRPr="00595F7B">
        <w:t>over</w:t>
      </w:r>
      <w:r w:rsidR="00291D6F" w:rsidRPr="00595F7B">
        <w:t xml:space="preserve"> </w:t>
      </w:r>
      <w:r w:rsidR="00F57674" w:rsidRPr="00595F7B">
        <w:t xml:space="preserve">time. </w:t>
      </w:r>
    </w:p>
    <w:p w14:paraId="75643707" w14:textId="027AF566" w:rsidR="00D25099" w:rsidRDefault="00D73C38" w:rsidP="00D25099">
      <w:r>
        <w:t>T</w:t>
      </w:r>
      <w:r w:rsidR="00055004" w:rsidRPr="00595F7B">
        <w:t xml:space="preserve">here is a need for more studies with a </w:t>
      </w:r>
      <w:r w:rsidR="00055004" w:rsidRPr="00CC73FE">
        <w:t>clear focus on priority populations</w:t>
      </w:r>
      <w:r w:rsidR="002913A5">
        <w:t xml:space="preserve"> </w:t>
      </w:r>
      <w:r w:rsidR="00D25099" w:rsidRPr="00595F7B">
        <w:t xml:space="preserve">at </w:t>
      </w:r>
      <w:r w:rsidR="00E65EAC">
        <w:t xml:space="preserve">the </w:t>
      </w:r>
      <w:r w:rsidR="00D25099" w:rsidRPr="00595F7B">
        <w:t xml:space="preserve">greatest risk of experiencing the health impacts of climate change. </w:t>
      </w:r>
      <w:r w:rsidR="00CF58FC">
        <w:t>Effective engagement and co-design with priority populations</w:t>
      </w:r>
      <w:r w:rsidR="00CF58FC" w:rsidRPr="00595F7B">
        <w:t xml:space="preserve"> can harness communities’ knowledge to design and deliver </w:t>
      </w:r>
      <w:r w:rsidR="00962043">
        <w:t xml:space="preserve">effective </w:t>
      </w:r>
      <w:r w:rsidR="00CF58FC" w:rsidRPr="00595F7B">
        <w:t xml:space="preserve">adaptation and mitigation interventions. </w:t>
      </w:r>
      <w:r w:rsidR="002913A5">
        <w:t xml:space="preserve">Some </w:t>
      </w:r>
      <w:r w:rsidR="00D25099" w:rsidRPr="00595F7B">
        <w:t>studies in Themes 2 and 4 addressed relevant priority populations in the study design</w:t>
      </w:r>
      <w:r w:rsidR="002913A5">
        <w:t xml:space="preserve">, </w:t>
      </w:r>
      <w:r w:rsidR="00FE0D3D">
        <w:t>and considered</w:t>
      </w:r>
      <w:r w:rsidR="00D25099" w:rsidRPr="00595F7B">
        <w:t xml:space="preserve"> First Nations</w:t>
      </w:r>
      <w:r w:rsidR="00962043">
        <w:t xml:space="preserve"> people</w:t>
      </w:r>
      <w:r w:rsidR="00D25099" w:rsidRPr="00595F7B">
        <w:t xml:space="preserve">, the elderly, children, and pregnant women. However, gaps persist regarding </w:t>
      </w:r>
      <w:r w:rsidR="00FE0D3D">
        <w:t xml:space="preserve">adaptation and resilience </w:t>
      </w:r>
      <w:r w:rsidR="00D25099" w:rsidRPr="00595F7B">
        <w:t xml:space="preserve">interventions </w:t>
      </w:r>
      <w:r w:rsidR="00FE0D3D">
        <w:t>for</w:t>
      </w:r>
      <w:r w:rsidR="00D25099" w:rsidRPr="00595F7B">
        <w:t xml:space="preserve"> culturally and linguistically diverse groups, people living with a disability or chronic health condition, socioeconomically disadvantaged communities, </w:t>
      </w:r>
      <w:r w:rsidR="008121A8" w:rsidRPr="00595F7B">
        <w:t xml:space="preserve">healthcare workers, </w:t>
      </w:r>
      <w:r w:rsidR="00D25099" w:rsidRPr="00595F7B">
        <w:t xml:space="preserve">and workers exposed to climate hazards. </w:t>
      </w:r>
      <w:r w:rsidR="00FE0D3D">
        <w:t>It is also important that</w:t>
      </w:r>
      <w:r w:rsidR="00D25099" w:rsidRPr="00595F7B">
        <w:t xml:space="preserve"> </w:t>
      </w:r>
      <w:r w:rsidR="00FE0D3D">
        <w:t xml:space="preserve">mitigation </w:t>
      </w:r>
      <w:r w:rsidR="00D25099" w:rsidRPr="00595F7B">
        <w:t>co-benefit studies</w:t>
      </w:r>
      <w:r w:rsidR="00FE0D3D">
        <w:t xml:space="preserve"> consider priority populations, as </w:t>
      </w:r>
      <w:r w:rsidR="00CF58FC">
        <w:t xml:space="preserve">emissions reductions interventions may have </w:t>
      </w:r>
      <w:r w:rsidR="00D25099" w:rsidRPr="00595F7B">
        <w:t xml:space="preserve">environmental and health benefits for priority populations </w:t>
      </w:r>
      <w:r w:rsidR="00CF58FC">
        <w:t>that could</w:t>
      </w:r>
      <w:r w:rsidR="00D25099" w:rsidRPr="00595F7B">
        <w:t xml:space="preserve"> reduce health inequities. </w:t>
      </w:r>
    </w:p>
    <w:p w14:paraId="794A6B38" w14:textId="21A83771" w:rsidR="009C3649" w:rsidRDefault="00C93A47" w:rsidP="005F79F7">
      <w:r>
        <w:t xml:space="preserve">Of note, there is little </w:t>
      </w:r>
      <w:r w:rsidR="00C2250A">
        <w:t xml:space="preserve">Australian research that could underpin decarbonisation of Australian health systems, despite the sector’s significant </w:t>
      </w:r>
      <w:r w:rsidR="007F1C9E">
        <w:t xml:space="preserve">greenhouse gas emissions. There is a need for a larger body of Life Cycle Assessment studies and intervention studies to support Australia’s transition to </w:t>
      </w:r>
      <w:r w:rsidR="009E52AB">
        <w:t xml:space="preserve">high-value, low carbon healthcare. </w:t>
      </w:r>
    </w:p>
    <w:p w14:paraId="00A6A660" w14:textId="4D63B7E7" w:rsidR="00CB7477" w:rsidRPr="005F79F7" w:rsidRDefault="00CB7477" w:rsidP="005F79F7">
      <w:r w:rsidRPr="005F79F7">
        <w:t>Most of the included studies used qualitative or semi-quantitative survey methods, with fewer studies employing methods such as randomised control trials, comparative life cycle assessments, or other observational or modelling study designs.</w:t>
      </w:r>
      <w:r w:rsidR="00840B44" w:rsidRPr="005F79F7">
        <w:t xml:space="preserve"> In future, a more diverse array of study designs </w:t>
      </w:r>
      <w:r w:rsidR="00923958" w:rsidRPr="005F79F7">
        <w:t xml:space="preserve">would be useful to </w:t>
      </w:r>
      <w:r w:rsidRPr="005F79F7">
        <w:t>assess the efficacy of implemented interventions</w:t>
      </w:r>
      <w:r w:rsidR="009C3649" w:rsidRPr="005F79F7">
        <w:t xml:space="preserve"> across all four themes</w:t>
      </w:r>
      <w:r w:rsidRPr="005F79F7">
        <w:t xml:space="preserve">. </w:t>
      </w:r>
      <w:r w:rsidR="00923958" w:rsidRPr="005F79F7">
        <w:t>Further</w:t>
      </w:r>
      <w:r w:rsidRPr="005F79F7">
        <w:t xml:space="preserve">, </w:t>
      </w:r>
      <w:r w:rsidR="0044052A" w:rsidRPr="005F79F7">
        <w:t>there is a need for f</w:t>
      </w:r>
      <w:r w:rsidRPr="005F79F7">
        <w:t xml:space="preserve">uture interventional research </w:t>
      </w:r>
      <w:r w:rsidR="009C3649" w:rsidRPr="005F79F7">
        <w:t>to assess</w:t>
      </w:r>
      <w:r w:rsidRPr="005F79F7">
        <w:t xml:space="preserve"> well-developed and well-defined interventions with strong theoretical foundations, pilot testing, and co-designed methods</w:t>
      </w:r>
      <w:r w:rsidR="0044052A" w:rsidRPr="005F79F7">
        <w:t>.</w:t>
      </w:r>
      <w:r w:rsidR="009C3649" w:rsidRPr="005F79F7">
        <w:t xml:space="preserve"> I</w:t>
      </w:r>
      <w:r w:rsidR="0044052A" w:rsidRPr="005F79F7">
        <w:t xml:space="preserve">nterventions to change behaviour require a strong theoretical basis and pilot testing </w:t>
      </w:r>
      <w:r w:rsidR="0044052A" w:rsidRPr="005F79F7">
        <w:fldChar w:fldCharType="begin"/>
      </w:r>
      <w:r w:rsidR="0044052A" w:rsidRPr="005F79F7">
        <w:instrText xml:space="preserve"> ADDIN EN.CITE &lt;EndNote&gt;&lt;Cite&gt;&lt;Author&gt;Michie&lt;/Author&gt;&lt;Year&gt;2011&lt;/Year&gt;&lt;RecNum&gt;79&lt;/RecNum&gt;&lt;DisplayText&gt;(Michie et al. 2011)&lt;/DisplayText&gt;&lt;record&gt;&lt;rec-number&gt;79&lt;/rec-number&gt;&lt;foreign-keys&gt;&lt;key app="EN" db-id="2tvvdsaevdpwwzex5pfxx0p5f9d225t9sw5e" timestamp="1717359424"&gt;79&lt;/key&gt;&lt;/foreign-keys&gt;&lt;ref-type name="Journal Article"&gt;17&lt;/ref-type&gt;&lt;contributors&gt;&lt;authors&gt;&lt;author&gt;Michie, Susan&lt;/author&gt;&lt;author&gt;van Stralen, Maartje M.&lt;/author&gt;&lt;author&gt;West, Robert&lt;/author&gt;&lt;/authors&gt;&lt;/contributors&gt;&lt;titles&gt;&lt;title&gt;The behaviour change wheel: A new method for characterising and designing behaviour change interventions&lt;/title&gt;&lt;secondary-title&gt;Implementation Science&lt;/secondary-title&gt;&lt;/titles&gt;&lt;periodical&gt;&lt;full-title&gt;Implementation Science&lt;/full-title&gt;&lt;/periodical&gt;&lt;pages&gt;42&lt;/pages&gt;&lt;volume&gt;6&lt;/volume&gt;&lt;number&gt;1&lt;/number&gt;&lt;dates&gt;&lt;year&gt;2011&lt;/year&gt;&lt;pub-dates&gt;&lt;date&gt;2011/04/23&lt;/date&gt;&lt;/pub-dates&gt;&lt;/dates&gt;&lt;isbn&gt;1748-5908&lt;/isbn&gt;&lt;urls&gt;&lt;related-urls&gt;&lt;url&gt;https://doi.org/10.1186/1748-5908-6-42&lt;/url&gt;&lt;/related-urls&gt;&lt;/urls&gt;&lt;electronic-resource-num&gt;10.1186/1748-5908-6-42&lt;/electronic-resource-num&gt;&lt;/record&gt;&lt;/Cite&gt;&lt;/EndNote&gt;</w:instrText>
      </w:r>
      <w:r w:rsidR="0044052A" w:rsidRPr="005F79F7">
        <w:fldChar w:fldCharType="separate"/>
      </w:r>
      <w:r w:rsidR="0044052A" w:rsidRPr="005F79F7">
        <w:t>(Michie et al. 2011)</w:t>
      </w:r>
      <w:r w:rsidR="0044052A" w:rsidRPr="005F79F7">
        <w:fldChar w:fldCharType="end"/>
      </w:r>
      <w:r w:rsidR="0044052A" w:rsidRPr="005F79F7">
        <w:t>. Multicomponent and environmental (system change) interventions are</w:t>
      </w:r>
      <w:r w:rsidR="007C1523" w:rsidRPr="005F79F7">
        <w:t xml:space="preserve"> likely to be</w:t>
      </w:r>
      <w:r w:rsidR="0044052A" w:rsidRPr="005F79F7">
        <w:t xml:space="preserve"> more effective than single-component (e.g. educational or behavioural) interventions </w:t>
      </w:r>
      <w:r w:rsidR="0044052A" w:rsidRPr="005F79F7">
        <w:fldChar w:fldCharType="begin">
          <w:fldData xml:space="preserve">PEVuZE5vdGU+PENpdGU+PEF1dGhvcj5NaWNoaWU8L0F1dGhvcj48WWVhcj4yMDExPC9ZZWFyPjxS
ZWNOdW0+Nzk8L1JlY051bT48RGlzcGxheVRleHQ+KE1pY2hpZSBldCBhbC4gMjAxMTsgSG9sbGFu
ZHMgZXQgYWwuIDIwMTcpPC9EaXNwbGF5VGV4dD48cmVjb3JkPjxyZWMtbnVtYmVyPjc5PC9yZWMt
bnVtYmVyPjxmb3JlaWduLWtleXM+PGtleSBhcHA9IkVOIiBkYi1pZD0iMnR2dmRzYWV2ZHB3d3pl
eDVwZnh4MHA1ZjlkMjI1dDlzdzVlIiB0aW1lc3RhbXA9IjE3MTczNTk0MjQiPjc5PC9rZXk+PC9m
b3JlaWduLWtleXM+PHJlZi10eXBlIG5hbWU9IkpvdXJuYWwgQXJ0aWNsZSI+MTc8L3JlZi10eXBl
Pjxjb250cmlidXRvcnM+PGF1dGhvcnM+PGF1dGhvcj5NaWNoaWUsIFN1c2FuPC9hdXRob3I+PGF1
dGhvcj52YW4gU3RyYWxlbiwgTWFhcnRqZSBNLjwvYXV0aG9yPjxhdXRob3I+V2VzdCwgUm9iZXJ0
PC9hdXRob3I+PC9hdXRob3JzPjwvY29udHJpYnV0b3JzPjx0aXRsZXM+PHRpdGxlPlRoZSBiZWhh
dmlvdXIgY2hhbmdlIHdoZWVsOiBBIG5ldyBtZXRob2QgZm9yIGNoYXJhY3RlcmlzaW5nIGFuZCBk
ZXNpZ25pbmcgYmVoYXZpb3VyIGNoYW5nZSBpbnRlcnZlbnRpb25zPC90aXRsZT48c2Vjb25kYXJ5
LXRpdGxlPkltcGxlbWVudGF0aW9uIFNjaWVuY2U8L3NlY29uZGFyeS10aXRsZT48L3RpdGxlcz48
cGVyaW9kaWNhbD48ZnVsbC10aXRsZT5JbXBsZW1lbnRhdGlvbiBTY2llbmNlPC9mdWxsLXRpdGxl
PjwvcGVyaW9kaWNhbD48cGFnZXM+NDI8L3BhZ2VzPjx2b2x1bWU+Njwvdm9sdW1lPjxudW1iZXI+
MTwvbnVtYmVyPjxkYXRlcz48eWVhcj4yMDExPC95ZWFyPjxwdWItZGF0ZXM+PGRhdGU+MjAxMS8w
NC8yMzwvZGF0ZT48L3B1Yi1kYXRlcz48L2RhdGVzPjxpc2JuPjE3NDgtNTkwODwvaXNibj48dXJs
cz48cmVsYXRlZC11cmxzPjx1cmw+aHR0cHM6Ly9kb2kub3JnLzEwLjExODYvMTc0OC01OTA4LTYt
NDI8L3VybD48L3JlbGF0ZWQtdXJscz48L3VybHM+PGVsZWN0cm9uaWMtcmVzb3VyY2UtbnVtPjEw
LjExODYvMTc0OC01OTA4LTYtNDI8L2VsZWN0cm9uaWMtcmVzb3VyY2UtbnVtPjwvcmVjb3JkPjwv
Q2l0ZT48Q2l0ZT48QXV0aG9yPkhvbGxhbmRzPC9BdXRob3I+PFllYXI+MjAxNzwvWWVhcj48UmVj
TnVtPjgwPC9SZWNOdW0+PHJlY29yZD48cmVjLW51bWJlcj44MDwvcmVjLW51bWJlcj48Zm9yZWln
bi1rZXlzPjxrZXkgYXBwPSJFTiIgZGItaWQ9IjJ0dnZkc2FldmRwd3d6ZXg1cGZ4eDBwNWY5ZDIy
NXQ5c3c1ZSIgdGltZXN0YW1wPSIxNzE3MzU5NTIxIj44MDwva2V5PjwvZm9yZWlnbi1rZXlzPjxy
ZWYtdHlwZSBuYW1lPSJKb3VybmFsIEFydGljbGUiPjE3PC9yZWYtdHlwZT48Y29udHJpYnV0b3Jz
PjxhdXRob3JzPjxhdXRob3I+SG9sbGFuZHMsIEdhcmV0aCBKLjwvYXV0aG9yPjxhdXRob3I+Qmln
bmFyZGksIEdpYWNvbW88L2F1dGhvcj48YXV0aG9yPkpvaG5zdG9uLCBNYXJpZTwvYXV0aG9yPjxh
dXRob3I+S2VsbHksIE1pY2hhZWwgUC48L2F1dGhvcj48YXV0aG9yPk9naWx2aWUsIERhdmlkPC9h
dXRob3I+PGF1dGhvcj5QZXR0aWNyZXcsIE1hcms8L2F1dGhvcj48YXV0aG9yPlByZXN0d2ljaCwg
QW5kcmV3PC9hdXRob3I+PGF1dGhvcj5TaGVtaWx0LCBJYW48L2F1dGhvcj48YXV0aG9yPlN1dHRv
biwgU3RlcGhlbjwvYXV0aG9yPjxhdXRob3I+TWFydGVhdSwgVGhlcmVzYSBNLjwvYXV0aG9yPjwv
YXV0aG9ycz48L2NvbnRyaWJ1dG9ycz48dGl0bGVzPjx0aXRsZT5UaGUgVElQUE1FIGludGVydmVu
dGlvbiB0eXBvbG9neSBmb3IgY2hhbmdpbmcgZW52aXJvbm1lbnRzIHRvIGNoYW5nZSBiZWhhdmlv
dXI8L3RpdGxlPjxzZWNvbmRhcnktdGl0bGU+TmF0dXJlIEh1bWFuIEJlaGF2aW91cjwvc2Vjb25k
YXJ5LXRpdGxlPjwvdGl0bGVzPjxwZXJpb2RpY2FsPjxmdWxsLXRpdGxlPk5hdHVyZSBodW1hbiBi
ZWhhdmlvdXI8L2Z1bGwtdGl0bGU+PC9wZXJpb2RpY2FsPjxwYWdlcz4wMTQwPC9wYWdlcz48dm9s
dW1lPjE8L3ZvbHVtZT48bnVtYmVyPjg8L251bWJlcj48ZGF0ZXM+PHllYXI+MjAxNzwveWVhcj48
cHViLWRhdGVzPjxkYXRlPjIwMTcvMDcvMTc8L2RhdGU+PC9wdWItZGF0ZXM+PC9kYXRlcz48aXNi
bj4yMzk3LTMzNzQ8L2lzYm4+PHVybHM+PHJlbGF0ZWQtdXJscz48dXJsPmh0dHBzOi8vZG9pLm9y
Zy8xMC4xMDM4L3M0MTU2Mi0wMTctMDE0MDwvdXJsPjwvcmVsYXRlZC11cmxzPjwvdXJscz48ZWxl
Y3Ryb25pYy1yZXNvdXJjZS1udW0+MTAuMTAzOC9zNDE1NjItMDE3LTAxNDA8L2VsZWN0cm9uaWMt
cmVzb3VyY2UtbnVtPjwvcmVjb3JkPjwvQ2l0ZT48L0VuZE5vdGU+AG==
</w:fldData>
        </w:fldChar>
      </w:r>
      <w:r w:rsidR="0044052A" w:rsidRPr="005F79F7">
        <w:instrText xml:space="preserve"> ADDIN EN.CITE </w:instrText>
      </w:r>
      <w:r w:rsidR="0044052A" w:rsidRPr="005F79F7">
        <w:fldChar w:fldCharType="begin">
          <w:fldData xml:space="preserve">PEVuZE5vdGU+PENpdGU+PEF1dGhvcj5NaWNoaWU8L0F1dGhvcj48WWVhcj4yMDExPC9ZZWFyPjxS
ZWNOdW0+Nzk8L1JlY051bT48RGlzcGxheVRleHQ+KE1pY2hpZSBldCBhbC4gMjAxMTsgSG9sbGFu
ZHMgZXQgYWwuIDIwMTcpPC9EaXNwbGF5VGV4dD48cmVjb3JkPjxyZWMtbnVtYmVyPjc5PC9yZWMt
bnVtYmVyPjxmb3JlaWduLWtleXM+PGtleSBhcHA9IkVOIiBkYi1pZD0iMnR2dmRzYWV2ZHB3d3pl
eDVwZnh4MHA1ZjlkMjI1dDlzdzVlIiB0aW1lc3RhbXA9IjE3MTczNTk0MjQiPjc5PC9rZXk+PC9m
b3JlaWduLWtleXM+PHJlZi10eXBlIG5hbWU9IkpvdXJuYWwgQXJ0aWNsZSI+MTc8L3JlZi10eXBl
Pjxjb250cmlidXRvcnM+PGF1dGhvcnM+PGF1dGhvcj5NaWNoaWUsIFN1c2FuPC9hdXRob3I+PGF1
dGhvcj52YW4gU3RyYWxlbiwgTWFhcnRqZSBNLjwvYXV0aG9yPjxhdXRob3I+V2VzdCwgUm9iZXJ0
PC9hdXRob3I+PC9hdXRob3JzPjwvY29udHJpYnV0b3JzPjx0aXRsZXM+PHRpdGxlPlRoZSBiZWhh
dmlvdXIgY2hhbmdlIHdoZWVsOiBBIG5ldyBtZXRob2QgZm9yIGNoYXJhY3RlcmlzaW5nIGFuZCBk
ZXNpZ25pbmcgYmVoYXZpb3VyIGNoYW5nZSBpbnRlcnZlbnRpb25zPC90aXRsZT48c2Vjb25kYXJ5
LXRpdGxlPkltcGxlbWVudGF0aW9uIFNjaWVuY2U8L3NlY29uZGFyeS10aXRsZT48L3RpdGxlcz48
cGVyaW9kaWNhbD48ZnVsbC10aXRsZT5JbXBsZW1lbnRhdGlvbiBTY2llbmNlPC9mdWxsLXRpdGxl
PjwvcGVyaW9kaWNhbD48cGFnZXM+NDI8L3BhZ2VzPjx2b2x1bWU+Njwvdm9sdW1lPjxudW1iZXI+
MTwvbnVtYmVyPjxkYXRlcz48eWVhcj4yMDExPC95ZWFyPjxwdWItZGF0ZXM+PGRhdGU+MjAxMS8w
NC8yMzwvZGF0ZT48L3B1Yi1kYXRlcz48L2RhdGVzPjxpc2JuPjE3NDgtNTkwODwvaXNibj48dXJs
cz48cmVsYXRlZC11cmxzPjx1cmw+aHR0cHM6Ly9kb2kub3JnLzEwLjExODYvMTc0OC01OTA4LTYt
NDI8L3VybD48L3JlbGF0ZWQtdXJscz48L3VybHM+PGVsZWN0cm9uaWMtcmVzb3VyY2UtbnVtPjEw
LjExODYvMTc0OC01OTA4LTYtNDI8L2VsZWN0cm9uaWMtcmVzb3VyY2UtbnVtPjwvcmVjb3JkPjwv
Q2l0ZT48Q2l0ZT48QXV0aG9yPkhvbGxhbmRzPC9BdXRob3I+PFllYXI+MjAxNzwvWWVhcj48UmVj
TnVtPjgwPC9SZWNOdW0+PHJlY29yZD48cmVjLW51bWJlcj44MDwvcmVjLW51bWJlcj48Zm9yZWln
bi1rZXlzPjxrZXkgYXBwPSJFTiIgZGItaWQ9IjJ0dnZkc2FldmRwd3d6ZXg1cGZ4eDBwNWY5ZDIy
NXQ5c3c1ZSIgdGltZXN0YW1wPSIxNzE3MzU5NTIxIj44MDwva2V5PjwvZm9yZWlnbi1rZXlzPjxy
ZWYtdHlwZSBuYW1lPSJKb3VybmFsIEFydGljbGUiPjE3PC9yZWYtdHlwZT48Y29udHJpYnV0b3Jz
PjxhdXRob3JzPjxhdXRob3I+SG9sbGFuZHMsIEdhcmV0aCBKLjwvYXV0aG9yPjxhdXRob3I+Qmln
bmFyZGksIEdpYWNvbW88L2F1dGhvcj48YXV0aG9yPkpvaG5zdG9uLCBNYXJpZTwvYXV0aG9yPjxh
dXRob3I+S2VsbHksIE1pY2hhZWwgUC48L2F1dGhvcj48YXV0aG9yPk9naWx2aWUsIERhdmlkPC9h
dXRob3I+PGF1dGhvcj5QZXR0aWNyZXcsIE1hcms8L2F1dGhvcj48YXV0aG9yPlByZXN0d2ljaCwg
QW5kcmV3PC9hdXRob3I+PGF1dGhvcj5TaGVtaWx0LCBJYW48L2F1dGhvcj48YXV0aG9yPlN1dHRv
biwgU3RlcGhlbjwvYXV0aG9yPjxhdXRob3I+TWFydGVhdSwgVGhlcmVzYSBNLjwvYXV0aG9yPjwv
YXV0aG9ycz48L2NvbnRyaWJ1dG9ycz48dGl0bGVzPjx0aXRsZT5UaGUgVElQUE1FIGludGVydmVu
dGlvbiB0eXBvbG9neSBmb3IgY2hhbmdpbmcgZW52aXJvbm1lbnRzIHRvIGNoYW5nZSBiZWhhdmlv
dXI8L3RpdGxlPjxzZWNvbmRhcnktdGl0bGU+TmF0dXJlIEh1bWFuIEJlaGF2aW91cjwvc2Vjb25k
YXJ5LXRpdGxlPjwvdGl0bGVzPjxwZXJpb2RpY2FsPjxmdWxsLXRpdGxlPk5hdHVyZSBodW1hbiBi
ZWhhdmlvdXI8L2Z1bGwtdGl0bGU+PC9wZXJpb2RpY2FsPjxwYWdlcz4wMTQwPC9wYWdlcz48dm9s
dW1lPjE8L3ZvbHVtZT48bnVtYmVyPjg8L251bWJlcj48ZGF0ZXM+PHllYXI+MjAxNzwveWVhcj48
cHViLWRhdGVzPjxkYXRlPjIwMTcvMDcvMTc8L2RhdGU+PC9wdWItZGF0ZXM+PC9kYXRlcz48aXNi
bj4yMzk3LTMzNzQ8L2lzYm4+PHVybHM+PHJlbGF0ZWQtdXJscz48dXJsPmh0dHBzOi8vZG9pLm9y
Zy8xMC4xMDM4L3M0MTU2Mi0wMTctMDE0MDwvdXJsPjwvcmVsYXRlZC11cmxzPjwvdXJscz48ZWxl
Y3Ryb25pYy1yZXNvdXJjZS1udW0+MTAuMTAzOC9zNDE1NjItMDE3LTAxNDA8L2VsZWN0cm9uaWMt
cmVzb3VyY2UtbnVtPjwvcmVjb3JkPjwvQ2l0ZT48L0VuZE5vdGU+AG==
</w:fldData>
        </w:fldChar>
      </w:r>
      <w:r w:rsidR="0044052A" w:rsidRPr="005F79F7">
        <w:instrText xml:space="preserve"> ADDIN EN.CITE.DATA </w:instrText>
      </w:r>
      <w:r w:rsidR="0044052A" w:rsidRPr="005F79F7">
        <w:fldChar w:fldCharType="end"/>
      </w:r>
      <w:r w:rsidR="0044052A" w:rsidRPr="005F79F7">
        <w:fldChar w:fldCharType="separate"/>
      </w:r>
      <w:r w:rsidR="0044052A" w:rsidRPr="005F79F7">
        <w:t>(Michie et al. 2011; Hollands et al. 2017)</w:t>
      </w:r>
      <w:r w:rsidR="0044052A" w:rsidRPr="005F79F7">
        <w:fldChar w:fldCharType="end"/>
      </w:r>
      <w:r w:rsidR="0044052A" w:rsidRPr="005F79F7">
        <w:t>.</w:t>
      </w:r>
    </w:p>
    <w:p w14:paraId="1ADD7A0E" w14:textId="0592E832" w:rsidR="00E8128E" w:rsidRPr="00595F7B" w:rsidRDefault="00CB7477" w:rsidP="005F79F7">
      <w:r>
        <w:t xml:space="preserve">As the research evidence base grows, it is important that the literature includes reviews to summarise, catalogue and synthesise the health and environmental benefits of adaptation and mitigation interventions. More reviews are needed, </w:t>
      </w:r>
      <w:r w:rsidR="007C1523">
        <w:t>particularly</w:t>
      </w:r>
      <w:r>
        <w:t xml:space="preserve"> systematic reviews.</w:t>
      </w:r>
      <w:r w:rsidR="007B76BB">
        <w:t xml:space="preserve"> The results of the systematic mapping review show that most of the relevant reviews published since 2008 are either scoping or narrative.</w:t>
      </w:r>
    </w:p>
    <w:p w14:paraId="4E9A3294" w14:textId="12F65138" w:rsidR="004333E3" w:rsidRDefault="0063164A" w:rsidP="0063164A">
      <w:r w:rsidRPr="00595F7B">
        <w:t xml:space="preserve">Finally, across all four themes, studies should be conducted in </w:t>
      </w:r>
      <w:r w:rsidR="00CF58FC">
        <w:t xml:space="preserve">a </w:t>
      </w:r>
      <w:r w:rsidRPr="00595F7B">
        <w:t>wide</w:t>
      </w:r>
      <w:r w:rsidR="00CF58FC">
        <w:t>r</w:t>
      </w:r>
      <w:r w:rsidRPr="00595F7B">
        <w:t xml:space="preserve"> array of settings</w:t>
      </w:r>
      <w:r w:rsidR="00260B92">
        <w:t xml:space="preserve">. </w:t>
      </w:r>
      <w:r w:rsidRPr="00595F7B">
        <w:t xml:space="preserve">Mitigation studies within the health system should consider interventions in </w:t>
      </w:r>
      <w:r w:rsidRPr="00CC4D37">
        <w:t xml:space="preserve">a wider variety of clinical </w:t>
      </w:r>
      <w:r w:rsidR="00CC4D37" w:rsidRPr="00CC4D37">
        <w:t>settings</w:t>
      </w:r>
      <w:r w:rsidR="00CC4D37">
        <w:t xml:space="preserve">, </w:t>
      </w:r>
      <w:r w:rsidR="00CC4D37" w:rsidRPr="00595F7B">
        <w:t>including</w:t>
      </w:r>
      <w:r w:rsidRPr="00595F7B">
        <w:t xml:space="preserve"> in primary care and allied health services.</w:t>
      </w:r>
      <w:r w:rsidR="009E52AB">
        <w:t xml:space="preserve"> A</w:t>
      </w:r>
      <w:r w:rsidRPr="00595F7B">
        <w:t xml:space="preserve">daption studies need to be </w:t>
      </w:r>
      <w:r w:rsidRPr="00CC4D37">
        <w:t>conducted in both urban and rural, regional and remote areas</w:t>
      </w:r>
      <w:r w:rsidRPr="00595F7B">
        <w:t xml:space="preserve">. This is to ensure that interventions are not maladaptive and are effective in a diverse range of geographic, socioeconomic and climatic environments.  </w:t>
      </w:r>
    </w:p>
    <w:p w14:paraId="758C2ED1" w14:textId="5D73307D" w:rsidR="004333E3" w:rsidRDefault="004333E3" w:rsidP="004333E3">
      <w:pPr>
        <w:pStyle w:val="Heading2"/>
      </w:pPr>
      <w:bookmarkStart w:id="95" w:name="_Toc178262936"/>
      <w:bookmarkStart w:id="96" w:name="_Toc181092268"/>
      <w:r>
        <w:lastRenderedPageBreak/>
        <w:t>5.2 Limitations</w:t>
      </w:r>
      <w:bookmarkEnd w:id="95"/>
      <w:bookmarkEnd w:id="96"/>
    </w:p>
    <w:p w14:paraId="0790FF4C" w14:textId="60ECCE2C" w:rsidR="007713AF" w:rsidRPr="00595F7B" w:rsidRDefault="004333E3" w:rsidP="0063164A">
      <w:r>
        <w:t xml:space="preserve">This review </w:t>
      </w:r>
      <w:r w:rsidRPr="00426D1A">
        <w:t xml:space="preserve">only included research studies from the three chosen databases, which were selected given their large collections of health research. Studies </w:t>
      </w:r>
      <w:r>
        <w:t>only available</w:t>
      </w:r>
      <w:r w:rsidRPr="00426D1A">
        <w:t xml:space="preserve"> on other research databases may not have been captured and included</w:t>
      </w:r>
      <w:r>
        <w:t>, although further manual searches were conducted</w:t>
      </w:r>
      <w:r w:rsidRPr="00426D1A">
        <w:t>.</w:t>
      </w:r>
      <w:r w:rsidR="008477B2">
        <w:t xml:space="preserve"> </w:t>
      </w:r>
      <w:r w:rsidR="007C1523">
        <w:t>Similarly</w:t>
      </w:r>
      <w:r w:rsidR="008477B2">
        <w:t>, the inclusion and exclusion criteria used may have inadvertently excluded relevant studie</w:t>
      </w:r>
      <w:r w:rsidR="008C3838">
        <w:t xml:space="preserve">s. </w:t>
      </w:r>
      <w:r>
        <w:t>Furthermore, s</w:t>
      </w:r>
      <w:r w:rsidRPr="00426D1A">
        <w:t xml:space="preserve">ystematic mapping reviews are at risk of bias due to the inherent nature of categorising the evidence base. To address this limitation, </w:t>
      </w:r>
      <w:r>
        <w:t>the authorship agreed on the research themes and two reviewers independently categorised them accordingly, with a third reviewer</w:t>
      </w:r>
      <w:r w:rsidRPr="00426D1A">
        <w:t xml:space="preserve"> resolving any disagreements. </w:t>
      </w:r>
      <w:r>
        <w:t>This</w:t>
      </w:r>
      <w:r w:rsidRPr="00426D1A">
        <w:t xml:space="preserve"> review</w:t>
      </w:r>
      <w:r>
        <w:t xml:space="preserve"> </w:t>
      </w:r>
      <w:r w:rsidRPr="00426D1A">
        <w:t>seek</w:t>
      </w:r>
      <w:r>
        <w:t>s</w:t>
      </w:r>
      <w:r w:rsidRPr="00426D1A">
        <w:t xml:space="preserve"> to thematically outline the content of the evidence base. </w:t>
      </w:r>
      <w:r>
        <w:t>It</w:t>
      </w:r>
      <w:r w:rsidRPr="00426D1A">
        <w:t xml:space="preserve"> does not</w:t>
      </w:r>
      <w:r>
        <w:t xml:space="preserve"> synthesise</w:t>
      </w:r>
      <w:r w:rsidRPr="00426D1A">
        <w:t xml:space="preserve"> the results of individual stud</w:t>
      </w:r>
      <w:r>
        <w:t>ies.</w:t>
      </w:r>
      <w:r>
        <w:rPr>
          <w:rStyle w:val="CommentReference"/>
        </w:rPr>
        <w:t xml:space="preserve"> </w:t>
      </w:r>
      <w:r w:rsidRPr="00426D1A">
        <w:t xml:space="preserve">Finally, </w:t>
      </w:r>
      <w:r>
        <w:t>this review only included peer-reviewed literature and did not consider the grey literature. I</w:t>
      </w:r>
      <w:r w:rsidRPr="00426D1A">
        <w:t>t is important to acknowledge that any screening of the published scientific evidence may not capture the knowledge about adaptation and mitigation interventions by communities or sectors who are not connected with formal academia</w:t>
      </w:r>
      <w:r>
        <w:t>.</w:t>
      </w:r>
    </w:p>
    <w:p w14:paraId="09ACBCAD" w14:textId="6ACC82C1" w:rsidR="004B468F" w:rsidRDefault="00AC0A7E" w:rsidP="001603A2">
      <w:pPr>
        <w:pStyle w:val="Heading2"/>
      </w:pPr>
      <w:bookmarkStart w:id="97" w:name="_Toc177390337"/>
      <w:bookmarkStart w:id="98" w:name="_Toc178262937"/>
      <w:bookmarkStart w:id="99" w:name="_Toc181092269"/>
      <w:r w:rsidRPr="00E5571B">
        <w:t>5.</w:t>
      </w:r>
      <w:r w:rsidR="004333E3">
        <w:t>3</w:t>
      </w:r>
      <w:r w:rsidRPr="00E5571B">
        <w:t xml:space="preserve"> Reco</w:t>
      </w:r>
      <w:r w:rsidR="00D1192F" w:rsidRPr="00E5571B">
        <w:t>mmendations</w:t>
      </w:r>
      <w:bookmarkEnd w:id="97"/>
      <w:bookmarkEnd w:id="98"/>
      <w:bookmarkEnd w:id="99"/>
    </w:p>
    <w:p w14:paraId="15752533" w14:textId="5CFB6454" w:rsidR="001513DF" w:rsidRDefault="00FE5694" w:rsidP="00C24ACA">
      <w:r>
        <w:t>R</w:t>
      </w:r>
      <w:r w:rsidR="00CC6F4B">
        <w:t>ecommendations for future research</w:t>
      </w:r>
      <w:r w:rsidR="001513DF">
        <w:t xml:space="preserve"> identified in the systematic mapping review are summarised</w:t>
      </w:r>
      <w:r w:rsidR="00CC6F4B">
        <w:t xml:space="preserve"> below:</w:t>
      </w:r>
    </w:p>
    <w:p w14:paraId="192F25D0" w14:textId="7B5A9760" w:rsidR="00161ACE" w:rsidRPr="00161ACE" w:rsidRDefault="00161ACE" w:rsidP="00C24ACA">
      <w:pPr>
        <w:pStyle w:val="Heading3"/>
      </w:pPr>
      <w:r>
        <w:t xml:space="preserve">Theme 1: Health system decarbonisation </w:t>
      </w:r>
    </w:p>
    <w:p w14:paraId="272B11EB" w14:textId="347F39FE" w:rsidR="00161ACE" w:rsidRDefault="00527D52" w:rsidP="00F047C4">
      <w:pPr>
        <w:pStyle w:val="ListBullet"/>
      </w:pPr>
      <w:r w:rsidRPr="00F047C4">
        <w:rPr>
          <w:rStyle w:val="Strong"/>
        </w:rPr>
        <w:t>S</w:t>
      </w:r>
      <w:r w:rsidR="00161ACE" w:rsidRPr="00F047C4">
        <w:rPr>
          <w:rStyle w:val="Strong"/>
        </w:rPr>
        <w:t>tudies in a diverse range of healthcare settings</w:t>
      </w:r>
      <w:r w:rsidR="004A784F" w:rsidRPr="00F047C4">
        <w:rPr>
          <w:rStyle w:val="Strong"/>
        </w:rPr>
        <w:t xml:space="preserve">: </w:t>
      </w:r>
      <w:r w:rsidR="005F67BF">
        <w:t>To support health system decarbonisation, interventional research is needed in a variety of clinical settings, including in primary care and allied health services</w:t>
      </w:r>
      <w:r w:rsidR="003D0A19">
        <w:t xml:space="preserve">, as well as </w:t>
      </w:r>
      <w:r w:rsidR="00DD20D0">
        <w:t xml:space="preserve">in </w:t>
      </w:r>
      <w:r w:rsidR="003D0A19">
        <w:t>aged care</w:t>
      </w:r>
      <w:r w:rsidR="005F67BF">
        <w:t xml:space="preserve">. </w:t>
      </w:r>
      <w:r w:rsidR="009E52AB">
        <w:t xml:space="preserve">Life Cycle Assessment studies </w:t>
      </w:r>
      <w:r w:rsidR="003E6B63">
        <w:t xml:space="preserve">in different health care settings can pinpoint the leverage points for effective decarbonisation intervention. </w:t>
      </w:r>
      <w:r w:rsidR="005F67BF">
        <w:t>This research can support a transition to low-carbon, high-value care, and can inform procurement and reimburse</w:t>
      </w:r>
      <w:r w:rsidR="00B4537E">
        <w:t xml:space="preserve">ment decisions. </w:t>
      </w:r>
    </w:p>
    <w:p w14:paraId="4D789E59" w14:textId="415E62A6" w:rsidR="00B4537E" w:rsidRDefault="004A784F" w:rsidP="00F047C4">
      <w:pPr>
        <w:pStyle w:val="ListBullet"/>
      </w:pPr>
      <w:r w:rsidRPr="00F047C4">
        <w:rPr>
          <w:rStyle w:val="Strong"/>
        </w:rPr>
        <w:t xml:space="preserve">Health-system reform studies: </w:t>
      </w:r>
      <w:r w:rsidR="00DD4B83">
        <w:t>Studies that explore innovative ideas to reform the health system</w:t>
      </w:r>
      <w:r w:rsidR="00AC22FF">
        <w:t xml:space="preserve"> through interventions to reduce medical overuse and low-value care and prioritise preventative health </w:t>
      </w:r>
      <w:r w:rsidR="006B5082">
        <w:t xml:space="preserve">are needed to reduce the demand for emissions-intensive, hospital-based care. </w:t>
      </w:r>
    </w:p>
    <w:p w14:paraId="6305C6C6" w14:textId="4363CED7" w:rsidR="005E23D3" w:rsidRPr="00161ACE" w:rsidRDefault="005E23D3" w:rsidP="00C24ACA">
      <w:pPr>
        <w:pStyle w:val="Heading3"/>
      </w:pPr>
      <w:r>
        <w:t xml:space="preserve">Theme 2: Health </w:t>
      </w:r>
      <w:r w:rsidR="005A430E">
        <w:t>system adaptation, vulnerability and resilience</w:t>
      </w:r>
    </w:p>
    <w:p w14:paraId="0021D332" w14:textId="6DD48920" w:rsidR="001F13F3" w:rsidRDefault="00ED318A" w:rsidP="00F047C4">
      <w:pPr>
        <w:pStyle w:val="ListBullet"/>
      </w:pPr>
      <w:r w:rsidRPr="00F047C4">
        <w:rPr>
          <w:rStyle w:val="Strong"/>
        </w:rPr>
        <w:t>Studies in a diverse range of healthcare settings</w:t>
      </w:r>
      <w:r w:rsidR="003C367D" w:rsidRPr="00F047C4">
        <w:rPr>
          <w:rStyle w:val="Strong"/>
        </w:rPr>
        <w:t xml:space="preserve"> to support adaptation for p</w:t>
      </w:r>
      <w:r w:rsidR="000949C0" w:rsidRPr="00F047C4">
        <w:rPr>
          <w:rStyle w:val="Strong"/>
        </w:rPr>
        <w:t>riority populations</w:t>
      </w:r>
      <w:r w:rsidR="004A784F" w:rsidRPr="00F047C4">
        <w:rPr>
          <w:rStyle w:val="Strong"/>
        </w:rPr>
        <w:t>:</w:t>
      </w:r>
      <w:r w:rsidRPr="00F047C4">
        <w:rPr>
          <w:rStyle w:val="Strong"/>
        </w:rPr>
        <w:t xml:space="preserve"> </w:t>
      </w:r>
      <w:r w:rsidR="00F516A2">
        <w:t xml:space="preserve">Studies need </w:t>
      </w:r>
      <w:r w:rsidR="002112A7">
        <w:t>to be conducted in a</w:t>
      </w:r>
      <w:r w:rsidR="00F516A2">
        <w:t xml:space="preserve"> wider range of </w:t>
      </w:r>
      <w:r w:rsidR="001F13F3">
        <w:t>healthcare settings within various speciality areas throughout primary, secondary and tertiary levels of care</w:t>
      </w:r>
      <w:r w:rsidR="000949C0">
        <w:t xml:space="preserve"> and should ident</w:t>
      </w:r>
      <w:r w:rsidR="00685253">
        <w:t xml:space="preserve">ify </w:t>
      </w:r>
      <w:r w:rsidR="0051707D">
        <w:t xml:space="preserve">the </w:t>
      </w:r>
      <w:r w:rsidR="00685253">
        <w:t>relevant</w:t>
      </w:r>
      <w:r w:rsidR="004937C4">
        <w:t xml:space="preserve"> and benefiting</w:t>
      </w:r>
      <w:r w:rsidR="00685253">
        <w:t xml:space="preserve"> priority populations</w:t>
      </w:r>
      <w:r w:rsidR="0051707D">
        <w:t>.</w:t>
      </w:r>
    </w:p>
    <w:p w14:paraId="1CBC2E7F" w14:textId="1CB6BF37" w:rsidR="00107F16" w:rsidRDefault="00816084" w:rsidP="00F047C4">
      <w:pPr>
        <w:pStyle w:val="ListBullet"/>
      </w:pPr>
      <w:r w:rsidRPr="00F047C4">
        <w:rPr>
          <w:rStyle w:val="Strong"/>
        </w:rPr>
        <w:t xml:space="preserve">Whole-of system interventions </w:t>
      </w:r>
      <w:r w:rsidR="003368AA" w:rsidRPr="00F047C4">
        <w:rPr>
          <w:rStyle w:val="Strong"/>
        </w:rPr>
        <w:t xml:space="preserve">to promote </w:t>
      </w:r>
      <w:r w:rsidRPr="00F047C4">
        <w:rPr>
          <w:rStyle w:val="Strong"/>
        </w:rPr>
        <w:t>health system adap</w:t>
      </w:r>
      <w:r w:rsidR="00C53CDF" w:rsidRPr="00F047C4">
        <w:rPr>
          <w:rStyle w:val="Strong"/>
        </w:rPr>
        <w:t>tation and resilienc</w:t>
      </w:r>
      <w:r w:rsidR="00742FCB" w:rsidRPr="00F047C4">
        <w:rPr>
          <w:rStyle w:val="Strong"/>
        </w:rPr>
        <w:t>e</w:t>
      </w:r>
      <w:r w:rsidR="004A784F" w:rsidRPr="00F047C4">
        <w:rPr>
          <w:rStyle w:val="Strong"/>
        </w:rPr>
        <w:t>:</w:t>
      </w:r>
      <w:r w:rsidR="00742FCB" w:rsidRPr="00F047C4">
        <w:rPr>
          <w:rStyle w:val="Strong"/>
        </w:rPr>
        <w:t xml:space="preserve"> </w:t>
      </w:r>
      <w:r w:rsidR="00742FCB">
        <w:t xml:space="preserve">Research that considers multi-component system level interventions (e.g. </w:t>
      </w:r>
      <w:r w:rsidR="000E3120">
        <w:t>focusing on both health work</w:t>
      </w:r>
      <w:r w:rsidR="00276182">
        <w:t>force resilience as well as service delivery)</w:t>
      </w:r>
      <w:r w:rsidR="00860615">
        <w:t xml:space="preserve"> is needed. </w:t>
      </w:r>
      <w:r w:rsidR="00276182">
        <w:lastRenderedPageBreak/>
        <w:t xml:space="preserve">This research can support the health system to develop and evaluate comprehensive adaptation interventions for both patients and healthcare workers. </w:t>
      </w:r>
    </w:p>
    <w:p w14:paraId="6E6A6EF8" w14:textId="1CAFD0E1" w:rsidR="00844CC8" w:rsidRPr="00161ACE" w:rsidRDefault="00844CC8" w:rsidP="00C24ACA">
      <w:pPr>
        <w:pStyle w:val="Heading3"/>
      </w:pPr>
      <w:r>
        <w:t>Theme 3: Health co-benefits of climate change mitigation outside the health system</w:t>
      </w:r>
    </w:p>
    <w:p w14:paraId="518FFF4A" w14:textId="07F5618F" w:rsidR="005A430E" w:rsidRDefault="00844CC8" w:rsidP="00F047C4">
      <w:pPr>
        <w:pStyle w:val="ListBullet"/>
      </w:pPr>
      <w:r w:rsidRPr="00F047C4">
        <w:rPr>
          <w:rStyle w:val="Strong"/>
        </w:rPr>
        <w:t xml:space="preserve">Health co-benefits as a priority theme for climate change and health </w:t>
      </w:r>
      <w:r w:rsidR="00AD0914" w:rsidRPr="00F047C4">
        <w:rPr>
          <w:rStyle w:val="Strong"/>
        </w:rPr>
        <w:t>interventional research</w:t>
      </w:r>
      <w:r w:rsidR="004A784F" w:rsidRPr="00F047C4">
        <w:rPr>
          <w:rStyle w:val="Strong"/>
        </w:rPr>
        <w:t>:</w:t>
      </w:r>
      <w:r w:rsidR="00AD0914" w:rsidRPr="00F047C4">
        <w:rPr>
          <w:rStyle w:val="Strong"/>
        </w:rPr>
        <w:t xml:space="preserve"> </w:t>
      </w:r>
      <w:r w:rsidR="00AD0914">
        <w:t xml:space="preserve">As the most </w:t>
      </w:r>
      <w:r w:rsidR="00AD0914" w:rsidRPr="009C4803">
        <w:t>underrepresented theme,</w:t>
      </w:r>
      <w:r w:rsidR="001C4BD2" w:rsidRPr="009C4803">
        <w:t xml:space="preserve"> research about the health co-benefits of mitigation outside the health system is a priority. Examining the barriers and enablers of effective implementation and scale-up of interventions </w:t>
      </w:r>
      <w:r w:rsidR="00B60D53" w:rsidRPr="009C4803">
        <w:t xml:space="preserve">that may have health co-benefits </w:t>
      </w:r>
      <w:r w:rsidR="001C4BD2" w:rsidRPr="009C4803">
        <w:t xml:space="preserve">is also important. Research needs to </w:t>
      </w:r>
      <w:r w:rsidR="00C76198" w:rsidRPr="009C4803">
        <w:t xml:space="preserve">be focused in sectors likely to have </w:t>
      </w:r>
      <w:r w:rsidR="008C5971" w:rsidRPr="009C4803">
        <w:t xml:space="preserve">a </w:t>
      </w:r>
      <w:r w:rsidR="00C76198" w:rsidRPr="009C4803">
        <w:t>significant impact on health, such as housing</w:t>
      </w:r>
      <w:r w:rsidR="00C62EBE" w:rsidRPr="009C4803">
        <w:t xml:space="preserve"> (including First Nations housing)</w:t>
      </w:r>
      <w:r w:rsidR="00134925" w:rsidRPr="009C4803">
        <w:t xml:space="preserve">, </w:t>
      </w:r>
      <w:r w:rsidR="00C76198" w:rsidRPr="009C4803">
        <w:t>renewable energy</w:t>
      </w:r>
      <w:r w:rsidR="00A224E9" w:rsidRPr="009C4803">
        <w:t>, active transport</w:t>
      </w:r>
      <w:r w:rsidR="007F3776" w:rsidRPr="009C4803">
        <w:t xml:space="preserve">, and </w:t>
      </w:r>
      <w:r w:rsidR="00986CEA" w:rsidRPr="009C4803">
        <w:t xml:space="preserve">sustainable </w:t>
      </w:r>
      <w:r w:rsidR="007F3776" w:rsidRPr="009C4803">
        <w:t xml:space="preserve">food production and consumption. </w:t>
      </w:r>
    </w:p>
    <w:p w14:paraId="3D3CC971" w14:textId="16DD7764" w:rsidR="007F3776" w:rsidRPr="00161ACE" w:rsidRDefault="007F3776" w:rsidP="00C24ACA">
      <w:pPr>
        <w:pStyle w:val="Heading3"/>
      </w:pPr>
      <w:r>
        <w:t>Theme 4: Adaptation to protect health outside the health system</w:t>
      </w:r>
    </w:p>
    <w:p w14:paraId="162657D7" w14:textId="64E271F0" w:rsidR="00570DA9" w:rsidRPr="00570DA9" w:rsidRDefault="00E42CCE" w:rsidP="00F047C4">
      <w:pPr>
        <w:pStyle w:val="ListBullet"/>
      </w:pPr>
      <w:r w:rsidRPr="00F047C4">
        <w:rPr>
          <w:rStyle w:val="Strong"/>
        </w:rPr>
        <w:t xml:space="preserve">Studies responding to a diverse range </w:t>
      </w:r>
      <w:r w:rsidR="000100B8" w:rsidRPr="00F047C4">
        <w:rPr>
          <w:rStyle w:val="Strong"/>
        </w:rPr>
        <w:t xml:space="preserve">of climate impacts: </w:t>
      </w:r>
      <w:r w:rsidR="000100B8">
        <w:t xml:space="preserve">Adaptation interventions are required </w:t>
      </w:r>
      <w:r w:rsidR="008A5B2C">
        <w:t>on a wider array of climate change and health impacts, including specifically (but not limited to) floods, air pollutants and climate-sensitive communicable diseases</w:t>
      </w:r>
      <w:r w:rsidR="00AC5A7D">
        <w:t>.</w:t>
      </w:r>
      <w:r w:rsidR="00CE437B">
        <w:t xml:space="preserve"> </w:t>
      </w:r>
      <w:r w:rsidR="00FC00BD">
        <w:t>This research should also consider climate impact</w:t>
      </w:r>
      <w:r w:rsidR="007503A0">
        <w:t xml:space="preserve">s </w:t>
      </w:r>
      <w:r w:rsidR="00FC00BD">
        <w:t xml:space="preserve">in relation to key priority population groups </w:t>
      </w:r>
      <w:r w:rsidR="007503A0">
        <w:t xml:space="preserve">and </w:t>
      </w:r>
      <w:r w:rsidR="004D0F31">
        <w:t xml:space="preserve">assess the role of interventions in building long-term community resilience and adaptive capacity. </w:t>
      </w:r>
    </w:p>
    <w:p w14:paraId="1C42BD01" w14:textId="46D4023C" w:rsidR="00B1066E" w:rsidRDefault="00281DF8" w:rsidP="00281DF8">
      <w:pPr>
        <w:pStyle w:val="Heading2"/>
      </w:pPr>
      <w:bookmarkStart w:id="100" w:name="_Toc175728288"/>
      <w:bookmarkStart w:id="101" w:name="_Toc177390339"/>
      <w:bookmarkStart w:id="102" w:name="_Toc178262938"/>
      <w:bookmarkStart w:id="103" w:name="_Toc181092270"/>
      <w:r w:rsidRPr="008506A8">
        <w:t>5.</w:t>
      </w:r>
      <w:r w:rsidR="0026037F" w:rsidRPr="008506A8">
        <w:t>4</w:t>
      </w:r>
      <w:r w:rsidRPr="008506A8">
        <w:t xml:space="preserve"> Conclusion</w:t>
      </w:r>
      <w:bookmarkEnd w:id="100"/>
      <w:bookmarkEnd w:id="101"/>
      <w:bookmarkEnd w:id="102"/>
      <w:bookmarkEnd w:id="103"/>
      <w:r>
        <w:t xml:space="preserve"> </w:t>
      </w:r>
    </w:p>
    <w:p w14:paraId="44DCF72D" w14:textId="50F0920C" w:rsidR="00DC49B6" w:rsidRPr="00DC49B6" w:rsidRDefault="000E2289" w:rsidP="00A76C3F">
      <w:r>
        <w:t xml:space="preserve">To advance </w:t>
      </w:r>
      <w:r w:rsidR="00232E7A">
        <w:t xml:space="preserve">the </w:t>
      </w:r>
      <w:r>
        <w:t xml:space="preserve">Australian climate </w:t>
      </w:r>
      <w:r w:rsidR="00232E7A">
        <w:t xml:space="preserve">and health research agenda, </w:t>
      </w:r>
      <w:r w:rsidR="003917E2">
        <w:t>there is a need for more research</w:t>
      </w:r>
      <w:r w:rsidR="00475B3B">
        <w:t xml:space="preserve"> on interventions</w:t>
      </w:r>
      <w:r w:rsidR="003917E2">
        <w:t xml:space="preserve"> across all four themes identified</w:t>
      </w:r>
      <w:r w:rsidR="009E2EE2">
        <w:t xml:space="preserve"> in the systematic mapping review</w:t>
      </w:r>
      <w:r w:rsidR="00E74A8E">
        <w:t xml:space="preserve">. </w:t>
      </w:r>
      <w:r w:rsidR="003917E2">
        <w:t xml:space="preserve">Overall, health co-benefit studies are underrepresented in the Australian literature </w:t>
      </w:r>
      <w:r w:rsidR="00D63643">
        <w:t>and should be prioritised. Adaptation and mitigation studies n</w:t>
      </w:r>
      <w:r w:rsidR="00041769">
        <w:t xml:space="preserve">eed to be conducted in a broader range of clinical settings </w:t>
      </w:r>
      <w:r w:rsidR="002B5E75">
        <w:t>to</w:t>
      </w:r>
      <w:r w:rsidR="00041769">
        <w:t xml:space="preserve"> </w:t>
      </w:r>
      <w:r w:rsidR="002B5E75">
        <w:t xml:space="preserve">help </w:t>
      </w:r>
      <w:r w:rsidR="00041769">
        <w:t xml:space="preserve">build a sustainable and resilient health system. Adaptation interventions need to consider </w:t>
      </w:r>
      <w:r w:rsidR="00BA1FDB">
        <w:t xml:space="preserve">a greater diversity of climate hazards, </w:t>
      </w:r>
      <w:r w:rsidR="001F4542">
        <w:t>including</w:t>
      </w:r>
      <w:r w:rsidR="00BA1FDB">
        <w:t xml:space="preserve"> floods. Acros</w:t>
      </w:r>
      <w:r w:rsidR="003539AD">
        <w:t>s all themes, a clearer focus on priority populations</w:t>
      </w:r>
      <w:r w:rsidR="0028301F">
        <w:t>, including First Nations people,</w:t>
      </w:r>
      <w:r w:rsidR="003539AD">
        <w:t xml:space="preserve"> is necessary to </w:t>
      </w:r>
      <w:r w:rsidR="00B172B2">
        <w:t>support health equity in the face of climate change.</w:t>
      </w:r>
      <w:r w:rsidR="00340700">
        <w:t xml:space="preserve"> </w:t>
      </w:r>
      <w:r w:rsidR="0028301F">
        <w:t>Methodologically robust, i</w:t>
      </w:r>
      <w:r w:rsidR="001172B0">
        <w:t xml:space="preserve">nnovative and creative </w:t>
      </w:r>
      <w:r w:rsidR="006838BF">
        <w:t>research that proposes, implements and evaluates adaptation and mitigation interventions within and outside the health system wi</w:t>
      </w:r>
      <w:r w:rsidR="00B8150A">
        <w:t xml:space="preserve">ll support evidence-based </w:t>
      </w:r>
      <w:r w:rsidR="00605C55">
        <w:t>policy and decision-makin</w:t>
      </w:r>
      <w:r w:rsidR="00604F35">
        <w:t>g</w:t>
      </w:r>
      <w:r w:rsidR="008506A8">
        <w:t xml:space="preserve">. </w:t>
      </w:r>
      <w:r w:rsidR="00CC0E2E">
        <w:br w:type="page"/>
      </w:r>
    </w:p>
    <w:p w14:paraId="024D3A22" w14:textId="77777777" w:rsidR="00F03376" w:rsidRDefault="00CC0E2E" w:rsidP="00CC0E2E">
      <w:pPr>
        <w:pStyle w:val="Heading1"/>
      </w:pPr>
      <w:bookmarkStart w:id="104" w:name="_Toc175728289"/>
      <w:bookmarkStart w:id="105" w:name="_Toc177390340"/>
      <w:bookmarkStart w:id="106" w:name="_Toc178262939"/>
      <w:bookmarkStart w:id="107" w:name="_Toc181092271"/>
      <w:r w:rsidRPr="0008087E">
        <w:lastRenderedPageBreak/>
        <w:t>Reference</w:t>
      </w:r>
      <w:bookmarkEnd w:id="104"/>
      <w:bookmarkEnd w:id="105"/>
      <w:r w:rsidR="00DF07FE">
        <w:t>s</w:t>
      </w:r>
      <w:bookmarkEnd w:id="106"/>
      <w:bookmarkEnd w:id="107"/>
      <w:r w:rsidR="00F03376">
        <w:t xml:space="preserve"> </w:t>
      </w:r>
    </w:p>
    <w:p w14:paraId="4B77E287" w14:textId="195F9113" w:rsidR="002C2540" w:rsidRPr="000142B0" w:rsidRDefault="002C2540" w:rsidP="005F79F7">
      <w:pPr>
        <w:pStyle w:val="EndNoteBibliography"/>
      </w:pPr>
      <w:r w:rsidRPr="000142B0">
        <w:t>A</w:t>
      </w:r>
      <w:r w:rsidR="00861700" w:rsidRPr="000142B0">
        <w:t xml:space="preserve">AHMS (Australian Academy of Health and Medical Sciences) (2022) </w:t>
      </w:r>
      <w:hyperlink r:id="rId15" w:history="1">
        <w:r w:rsidR="00752526" w:rsidRPr="000142B0">
          <w:rPr>
            <w:rStyle w:val="Hyperlink"/>
            <w:i/>
            <w:sz w:val="20"/>
            <w:szCs w:val="20"/>
          </w:rPr>
          <w:t>Climate change: an urgent health priority</w:t>
        </w:r>
      </w:hyperlink>
      <w:r w:rsidR="00752526" w:rsidRPr="005F79F7">
        <w:rPr>
          <w:rStyle w:val="Emphasis"/>
        </w:rPr>
        <w:t xml:space="preserve">, </w:t>
      </w:r>
      <w:r w:rsidR="00752526" w:rsidRPr="000142B0">
        <w:t>AAHMS</w:t>
      </w:r>
      <w:r w:rsidR="00F77653" w:rsidRPr="000142B0">
        <w:t>.</w:t>
      </w:r>
    </w:p>
    <w:p w14:paraId="399357DD" w14:textId="34ECACB3" w:rsidR="00F77653" w:rsidRPr="000142B0" w:rsidRDefault="00F77653" w:rsidP="005F79F7">
      <w:pPr>
        <w:pStyle w:val="EndNoteBibliography"/>
      </w:pPr>
      <w:r w:rsidRPr="000142B0">
        <w:t>AIHW (Australian Institute of Health and Welfare</w:t>
      </w:r>
      <w:r w:rsidR="00F11358" w:rsidRPr="000142B0">
        <w:t>) (2023)</w:t>
      </w:r>
      <w:r w:rsidR="002B4A27" w:rsidRPr="000142B0">
        <w:t xml:space="preserve"> </w:t>
      </w:r>
      <w:hyperlink r:id="rId16" w:history="1">
        <w:r w:rsidR="002B4A27" w:rsidRPr="000142B0">
          <w:rPr>
            <w:rStyle w:val="Hyperlink"/>
            <w:i/>
            <w:sz w:val="20"/>
            <w:szCs w:val="20"/>
          </w:rPr>
          <w:t>Let’s talk about the weather: injuries related to extreme weather</w:t>
        </w:r>
      </w:hyperlink>
      <w:r w:rsidR="00083FA5" w:rsidRPr="005F79F7">
        <w:rPr>
          <w:rStyle w:val="Emphasis"/>
        </w:rPr>
        <w:t xml:space="preserve">, </w:t>
      </w:r>
      <w:r w:rsidR="00083FA5" w:rsidRPr="000142B0">
        <w:t>AIHW</w:t>
      </w:r>
      <w:r w:rsidR="00A92032" w:rsidRPr="000142B0">
        <w:t xml:space="preserve">, Australian Government. </w:t>
      </w:r>
    </w:p>
    <w:p w14:paraId="2F1F6D41" w14:textId="214D46A0" w:rsidR="00792F41" w:rsidRPr="000142B0" w:rsidRDefault="00792F41" w:rsidP="005F79F7">
      <w:pPr>
        <w:pStyle w:val="EndNoteBibliography"/>
      </w:pPr>
      <w:r w:rsidRPr="000142B0">
        <w:t xml:space="preserve">Adnan MSG, Dewan A, Botje D, Shahid S, Hassan QK </w:t>
      </w:r>
      <w:r w:rsidR="002634DE" w:rsidRPr="000142B0">
        <w:t>(</w:t>
      </w:r>
      <w:r w:rsidRPr="000142B0">
        <w:t>2022</w:t>
      </w:r>
      <w:r w:rsidR="002634DE" w:rsidRPr="000142B0">
        <w:t>)</w:t>
      </w:r>
      <w:r w:rsidRPr="000142B0">
        <w:t xml:space="preserve"> </w:t>
      </w:r>
      <w:r w:rsidR="004F73D0" w:rsidRPr="000142B0">
        <w:t>‘</w:t>
      </w:r>
      <w:r w:rsidRPr="000142B0">
        <w:t>Vulnerability of Australia to heatwaves: A systematic review on influencing factors, impacts, and mitigation options</w:t>
      </w:r>
      <w:r w:rsidR="005C40B9" w:rsidRPr="000142B0">
        <w:t>’</w:t>
      </w:r>
      <w:r w:rsidR="00EC77F9" w:rsidRPr="000142B0">
        <w:t>,</w:t>
      </w:r>
      <w:r w:rsidRPr="000142B0">
        <w:t xml:space="preserve"> </w:t>
      </w:r>
      <w:r w:rsidRPr="005F79F7">
        <w:rPr>
          <w:rStyle w:val="Emphasis"/>
        </w:rPr>
        <w:t>Environmental Research,</w:t>
      </w:r>
      <w:r w:rsidRPr="000142B0">
        <w:t xml:space="preserve"> </w:t>
      </w:r>
      <w:r w:rsidR="00EC77F9" w:rsidRPr="000142B0">
        <w:t>213(</w:t>
      </w:r>
      <w:r w:rsidR="00C82FC0" w:rsidRPr="000142B0">
        <w:t>113</w:t>
      </w:r>
      <w:r w:rsidR="008C035D" w:rsidRPr="000142B0">
        <w:t>703)</w:t>
      </w:r>
      <w:r w:rsidR="00927B02" w:rsidRPr="000142B0">
        <w:t xml:space="preserve">, </w:t>
      </w:r>
      <w:r w:rsidR="00927B02" w:rsidRPr="000142B0">
        <w:rPr>
          <w:lang w:val="en-AU"/>
        </w:rPr>
        <w:t>doi</w:t>
      </w:r>
      <w:r w:rsidR="00291D7B" w:rsidRPr="000142B0">
        <w:rPr>
          <w:lang w:val="en-AU"/>
        </w:rPr>
        <w:t>:</w:t>
      </w:r>
      <w:r w:rsidR="00927B02" w:rsidRPr="000142B0">
        <w:rPr>
          <w:lang w:val="en-AU"/>
        </w:rPr>
        <w:t>10.1016/j.envres.2022.113703</w:t>
      </w:r>
      <w:r w:rsidR="00CC39FF" w:rsidRPr="000142B0">
        <w:rPr>
          <w:lang w:val="en-AU"/>
        </w:rPr>
        <w:t>.</w:t>
      </w:r>
    </w:p>
    <w:p w14:paraId="0C36EFE3" w14:textId="2C9B2E42" w:rsidR="002E26EE" w:rsidRPr="000142B0" w:rsidRDefault="002E26EE" w:rsidP="005F79F7">
      <w:pPr>
        <w:pStyle w:val="EndNoteBibliography"/>
      </w:pPr>
      <w:r w:rsidRPr="000142B0">
        <w:t xml:space="preserve">Barratt AL, Bell KJL, Charlesworth K, McGain F </w:t>
      </w:r>
      <w:r w:rsidR="00792BB8" w:rsidRPr="000142B0">
        <w:t>(</w:t>
      </w:r>
      <w:r w:rsidRPr="000142B0">
        <w:t>2022</w:t>
      </w:r>
      <w:r w:rsidR="00792BB8" w:rsidRPr="000142B0">
        <w:t>)</w:t>
      </w:r>
      <w:r w:rsidRPr="000142B0">
        <w:t xml:space="preserve"> </w:t>
      </w:r>
      <w:r w:rsidR="00792BB8" w:rsidRPr="000142B0">
        <w:t>‘</w:t>
      </w:r>
      <w:r w:rsidRPr="000142B0">
        <w:t>High value health care is low carbon health care</w:t>
      </w:r>
      <w:r w:rsidR="00792BB8" w:rsidRPr="000142B0">
        <w:t>’</w:t>
      </w:r>
      <w:r w:rsidR="00B80C36" w:rsidRPr="000142B0">
        <w:t>,</w:t>
      </w:r>
      <w:r w:rsidRPr="000142B0">
        <w:t xml:space="preserve"> </w:t>
      </w:r>
      <w:r w:rsidRPr="005F79F7">
        <w:rPr>
          <w:rStyle w:val="Emphasis"/>
        </w:rPr>
        <w:t>The Medical Journal of Australia,</w:t>
      </w:r>
      <w:r w:rsidRPr="000142B0">
        <w:t xml:space="preserve"> </w:t>
      </w:r>
      <w:r w:rsidR="0023270D" w:rsidRPr="000142B0">
        <w:t>216(2):67-68,</w:t>
      </w:r>
      <w:r w:rsidR="00291D7B" w:rsidRPr="000142B0">
        <w:t xml:space="preserve"> </w:t>
      </w:r>
      <w:r w:rsidR="0041628A" w:rsidRPr="000142B0">
        <w:rPr>
          <w:lang w:val="en-AU"/>
        </w:rPr>
        <w:t>doi:10.5694/mja2.51331</w:t>
      </w:r>
      <w:r w:rsidR="00CC39FF" w:rsidRPr="000142B0">
        <w:rPr>
          <w:lang w:val="en-AU"/>
        </w:rPr>
        <w:t>.</w:t>
      </w:r>
    </w:p>
    <w:p w14:paraId="62BBF074" w14:textId="3B45535C" w:rsidR="00187C92" w:rsidRPr="000142B0" w:rsidRDefault="00187C92" w:rsidP="005F79F7">
      <w:pPr>
        <w:pStyle w:val="EndNoteBibliography"/>
      </w:pPr>
      <w:r w:rsidRPr="000142B0">
        <w:t xml:space="preserve">Beggs PJ, Trueck S, Linnenluecke MK, Bambrick H, Capon AG, Hanigan IC, Arriagada NB, Cross TJ, Friel S, Green D, Heenan M, Jay O, Kennard H, Malik A, McMichael C, Stevenson M, Vardoulakis S, Dang TN, Garvey G, Lovett R, Matthews V, Phung D, Woodward AJ, Romanello MB, Zhang Y </w:t>
      </w:r>
      <w:r w:rsidR="00E90C4C" w:rsidRPr="000142B0">
        <w:t>(</w:t>
      </w:r>
      <w:r w:rsidRPr="000142B0">
        <w:t>2024</w:t>
      </w:r>
      <w:r w:rsidR="00E90C4C" w:rsidRPr="000142B0">
        <w:t>)</w:t>
      </w:r>
      <w:r w:rsidRPr="000142B0">
        <w:t xml:space="preserve"> </w:t>
      </w:r>
      <w:r w:rsidR="00E90C4C" w:rsidRPr="000142B0">
        <w:t>‘</w:t>
      </w:r>
      <w:r w:rsidRPr="000142B0">
        <w:t xml:space="preserve">The 2023 report of the MJA–Lancet Countdown on health and climate change: </w:t>
      </w:r>
      <w:r w:rsidR="00503501" w:rsidRPr="000142B0">
        <w:t>S</w:t>
      </w:r>
      <w:r w:rsidRPr="000142B0">
        <w:t>ustainability needed in Australia's health care sector</w:t>
      </w:r>
      <w:r w:rsidR="00E90C4C" w:rsidRPr="000142B0">
        <w:t>’,</w:t>
      </w:r>
      <w:r w:rsidR="00CA5C7A" w:rsidRPr="000142B0">
        <w:t xml:space="preserve"> </w:t>
      </w:r>
      <w:r w:rsidRPr="005F79F7">
        <w:rPr>
          <w:rStyle w:val="Emphasis"/>
        </w:rPr>
        <w:t>The Medical Journal of Australia,</w:t>
      </w:r>
      <w:r w:rsidRPr="000142B0">
        <w:t xml:space="preserve"> </w:t>
      </w:r>
      <w:r w:rsidR="00796A18" w:rsidRPr="000142B0">
        <w:t>220(6):282-303</w:t>
      </w:r>
      <w:r w:rsidR="000A68C8" w:rsidRPr="000142B0">
        <w:t>,</w:t>
      </w:r>
      <w:r w:rsidR="00796A18" w:rsidRPr="000142B0">
        <w:t xml:space="preserve"> doi:</w:t>
      </w:r>
      <w:r w:rsidR="00903438" w:rsidRPr="000142B0">
        <w:t>10.5694/mja2.52245</w:t>
      </w:r>
      <w:r w:rsidR="00CC39FF" w:rsidRPr="000142B0">
        <w:t>.</w:t>
      </w:r>
    </w:p>
    <w:p w14:paraId="0CE75FBA" w14:textId="52547510" w:rsidR="0041779A" w:rsidRPr="000142B0" w:rsidRDefault="0041779A" w:rsidP="005F79F7">
      <w:pPr>
        <w:pStyle w:val="EndNoteBibliography"/>
      </w:pPr>
      <w:r w:rsidRPr="000142B0">
        <w:t xml:space="preserve">Blashki G, Armstrong G, Berry HL, Weaver HJ, Hanna EG, Bi P, Harley D, Spickett JT </w:t>
      </w:r>
      <w:r w:rsidR="00787D43" w:rsidRPr="000142B0">
        <w:t>(</w:t>
      </w:r>
      <w:r w:rsidRPr="000142B0">
        <w:t>2011</w:t>
      </w:r>
      <w:r w:rsidR="00787D43" w:rsidRPr="000142B0">
        <w:t>)</w:t>
      </w:r>
      <w:r w:rsidRPr="000142B0">
        <w:t xml:space="preserve"> </w:t>
      </w:r>
      <w:r w:rsidR="00787D43" w:rsidRPr="000142B0">
        <w:t>‘</w:t>
      </w:r>
      <w:r w:rsidRPr="000142B0">
        <w:t>Preparing health services for climate change in Australia</w:t>
      </w:r>
      <w:r w:rsidR="00787D43" w:rsidRPr="000142B0">
        <w:t>’,</w:t>
      </w:r>
      <w:r w:rsidRPr="000142B0">
        <w:t xml:space="preserve"> </w:t>
      </w:r>
      <w:r w:rsidRPr="005F79F7">
        <w:rPr>
          <w:rStyle w:val="Emphasis"/>
        </w:rPr>
        <w:t>Asia-Pacific journal of public health,</w:t>
      </w:r>
      <w:r w:rsidR="00787D43" w:rsidRPr="000142B0">
        <w:t xml:space="preserve"> </w:t>
      </w:r>
      <w:r w:rsidR="00CC39FF" w:rsidRPr="000142B0">
        <w:t>23(2</w:t>
      </w:r>
      <w:r w:rsidR="00175885" w:rsidRPr="000142B0">
        <w:t xml:space="preserve"> SUPPL.</w:t>
      </w:r>
      <w:r w:rsidR="00CC39FF" w:rsidRPr="000142B0">
        <w:t>)</w:t>
      </w:r>
      <w:r w:rsidR="000A68C8" w:rsidRPr="000142B0">
        <w:t>:133A-143S</w:t>
      </w:r>
      <w:r w:rsidR="00BA1E81" w:rsidRPr="000142B0">
        <w:t>,</w:t>
      </w:r>
      <w:r w:rsidR="002E7B63" w:rsidRPr="000142B0">
        <w:t xml:space="preserve"> doi:10.1177/1010539510395121.</w:t>
      </w:r>
    </w:p>
    <w:p w14:paraId="3EDD84BC" w14:textId="5F0DAC60" w:rsidR="00800339" w:rsidRPr="000142B0" w:rsidRDefault="00800339" w:rsidP="005F79F7">
      <w:pPr>
        <w:pStyle w:val="EndNoteBibliography"/>
      </w:pPr>
      <w:r w:rsidRPr="000142B0">
        <w:t xml:space="preserve">Breth-Petersen M, Barratt AL, McGain F, Skowno JJ, Zhong G, Weatherall AD, Bell KJL, Pickles KM </w:t>
      </w:r>
      <w:r w:rsidR="00FC6CEC" w:rsidRPr="000142B0">
        <w:t>(</w:t>
      </w:r>
      <w:r w:rsidRPr="000142B0">
        <w:t>2024</w:t>
      </w:r>
      <w:r w:rsidR="00FC6CEC" w:rsidRPr="000142B0">
        <w:t>)</w:t>
      </w:r>
      <w:r w:rsidRPr="000142B0">
        <w:t xml:space="preserve"> </w:t>
      </w:r>
      <w:r w:rsidR="000A60B6">
        <w:t>‘</w:t>
      </w:r>
      <w:r w:rsidR="00FC6CEC" w:rsidRPr="000142B0">
        <w:t>‘</w:t>
      </w:r>
      <w:r w:rsidRPr="000142B0">
        <w:t>Exploring anaesthetists’ views on the carbon footprint of anaesthesia and identifying opportunities and challenges for reducing its impact on the environment</w:t>
      </w:r>
      <w:r w:rsidR="001D0726" w:rsidRPr="000142B0">
        <w:t>’,</w:t>
      </w:r>
      <w:r w:rsidRPr="000142B0">
        <w:t xml:space="preserve"> </w:t>
      </w:r>
      <w:r w:rsidRPr="005F79F7">
        <w:rPr>
          <w:rStyle w:val="Emphasis"/>
        </w:rPr>
        <w:t>Anaesthesia and Intensive Care,</w:t>
      </w:r>
      <w:r w:rsidRPr="000142B0">
        <w:t xml:space="preserve"> </w:t>
      </w:r>
      <w:r w:rsidR="001D0726" w:rsidRPr="000142B0">
        <w:t>52(2):91-103</w:t>
      </w:r>
      <w:r w:rsidR="00723EE2" w:rsidRPr="000142B0">
        <w:t xml:space="preserve">, </w:t>
      </w:r>
      <w:r w:rsidR="00723EE2" w:rsidRPr="000142B0">
        <w:rPr>
          <w:lang w:val="en-AU"/>
        </w:rPr>
        <w:t>doi:10.1177/0310057X231212211.</w:t>
      </w:r>
    </w:p>
    <w:p w14:paraId="79596637" w14:textId="40D8FF3B" w:rsidR="00670A26" w:rsidRPr="000142B0" w:rsidRDefault="00670A26" w:rsidP="005F79F7">
      <w:pPr>
        <w:pStyle w:val="EndNoteBibliography"/>
      </w:pPr>
      <w:r w:rsidRPr="000142B0">
        <w:t xml:space="preserve">Burgess CP, Johnston FH, Berry HL, McDonnell J, Yibarbuk D, Gunabarra C, Mileran A, Bailie RS </w:t>
      </w:r>
      <w:r w:rsidR="0000343A" w:rsidRPr="000142B0">
        <w:t>(</w:t>
      </w:r>
      <w:r w:rsidRPr="000142B0">
        <w:t>2009</w:t>
      </w:r>
      <w:r w:rsidR="0000343A" w:rsidRPr="000142B0">
        <w:t>)</w:t>
      </w:r>
      <w:r w:rsidRPr="000142B0">
        <w:t xml:space="preserve"> </w:t>
      </w:r>
      <w:r w:rsidR="0000343A" w:rsidRPr="000142B0">
        <w:t>‘</w:t>
      </w:r>
      <w:r w:rsidRPr="000142B0">
        <w:t>Healthy country, healthy people: the relationship between Indigenous health status and “caring for country”</w:t>
      </w:r>
      <w:r w:rsidR="0000343A" w:rsidRPr="000142B0">
        <w:t>’,</w:t>
      </w:r>
      <w:r w:rsidRPr="000142B0">
        <w:t xml:space="preserve"> </w:t>
      </w:r>
      <w:r w:rsidRPr="005F79F7">
        <w:rPr>
          <w:rStyle w:val="Emphasis"/>
        </w:rPr>
        <w:t>The Medical Journal of Australia,</w:t>
      </w:r>
      <w:r w:rsidRPr="000142B0">
        <w:t xml:space="preserve"> </w:t>
      </w:r>
      <w:r w:rsidR="00AA03CF" w:rsidRPr="000142B0">
        <w:t>190(10):567</w:t>
      </w:r>
      <w:r w:rsidR="00D80B1E" w:rsidRPr="000142B0">
        <w:t>-572</w:t>
      </w:r>
      <w:r w:rsidR="00F169A8" w:rsidRPr="000142B0">
        <w:t xml:space="preserve">, </w:t>
      </w:r>
      <w:r w:rsidR="00F169A8" w:rsidRPr="000142B0">
        <w:rPr>
          <w:lang w:val="en-AU"/>
        </w:rPr>
        <w:t>doi:10.5694/j.1326-5377.2009.tb02566.x.</w:t>
      </w:r>
    </w:p>
    <w:p w14:paraId="75015766" w14:textId="2D1BDB6E" w:rsidR="00536F4C" w:rsidRPr="000142B0" w:rsidRDefault="00536F4C" w:rsidP="005F79F7">
      <w:pPr>
        <w:pStyle w:val="EndNoteBibliography"/>
      </w:pPr>
      <w:r w:rsidRPr="000142B0">
        <w:t xml:space="preserve">Charlesworth KE, Jamieson M </w:t>
      </w:r>
      <w:r w:rsidR="00F169A8" w:rsidRPr="000142B0">
        <w:t>(</w:t>
      </w:r>
      <w:r w:rsidRPr="000142B0">
        <w:t>2019</w:t>
      </w:r>
      <w:r w:rsidR="00F169A8" w:rsidRPr="000142B0">
        <w:t>)</w:t>
      </w:r>
      <w:r w:rsidRPr="000142B0">
        <w:t xml:space="preserve"> </w:t>
      </w:r>
      <w:r w:rsidR="00F169A8" w:rsidRPr="000142B0">
        <w:t>‘</w:t>
      </w:r>
      <w:r w:rsidRPr="000142B0">
        <w:t>Healthcare in a carbon-constrained world</w:t>
      </w:r>
      <w:r w:rsidR="00F169A8" w:rsidRPr="000142B0">
        <w:t>’,</w:t>
      </w:r>
      <w:r w:rsidRPr="000142B0">
        <w:t xml:space="preserve"> </w:t>
      </w:r>
      <w:r w:rsidRPr="005F79F7">
        <w:rPr>
          <w:rStyle w:val="Emphasis"/>
        </w:rPr>
        <w:t>Australian Health Review,</w:t>
      </w:r>
      <w:r w:rsidRPr="000142B0">
        <w:t xml:space="preserve"> </w:t>
      </w:r>
      <w:r w:rsidR="00F169A8" w:rsidRPr="000142B0">
        <w:t xml:space="preserve">43(3):241-245, </w:t>
      </w:r>
      <w:r w:rsidR="00FB5A24" w:rsidRPr="000142B0">
        <w:rPr>
          <w:lang w:val="en-AU"/>
        </w:rPr>
        <w:t>doi:10.1071/AH17184.</w:t>
      </w:r>
    </w:p>
    <w:p w14:paraId="65F5348B" w14:textId="304136AC" w:rsidR="00A979AB" w:rsidRPr="000142B0" w:rsidRDefault="00A979AB" w:rsidP="005F79F7">
      <w:pPr>
        <w:pStyle w:val="EndNoteBibliography"/>
      </w:pPr>
      <w:r w:rsidRPr="000142B0">
        <w:t xml:space="preserve">Charlson F, Ali S, Benmarhnia T, Pearl M, Massazza A, Augustinavicius J, Scott JG </w:t>
      </w:r>
      <w:r w:rsidR="004F3859" w:rsidRPr="000142B0">
        <w:t>(</w:t>
      </w:r>
      <w:r w:rsidRPr="000142B0">
        <w:t>2021</w:t>
      </w:r>
      <w:r w:rsidR="004F3859" w:rsidRPr="000142B0">
        <w:t>) ‘</w:t>
      </w:r>
      <w:r w:rsidRPr="000142B0">
        <w:t xml:space="preserve">Climate </w:t>
      </w:r>
      <w:r w:rsidR="00B77BF9">
        <w:t>c</w:t>
      </w:r>
      <w:r w:rsidRPr="000142B0">
        <w:t xml:space="preserve">hange and </w:t>
      </w:r>
      <w:r w:rsidR="00B77BF9">
        <w:t>m</w:t>
      </w:r>
      <w:r w:rsidRPr="000142B0">
        <w:t xml:space="preserve">ental </w:t>
      </w:r>
      <w:r w:rsidR="00B77BF9">
        <w:t>h</w:t>
      </w:r>
      <w:r w:rsidRPr="000142B0">
        <w:t xml:space="preserve">ealth: A </w:t>
      </w:r>
      <w:r w:rsidR="00B77BF9">
        <w:t>s</w:t>
      </w:r>
      <w:r w:rsidRPr="000142B0">
        <w:t xml:space="preserve">coping </w:t>
      </w:r>
      <w:r w:rsidR="00B77BF9">
        <w:t>r</w:t>
      </w:r>
      <w:r w:rsidRPr="000142B0">
        <w:t>eview</w:t>
      </w:r>
      <w:r w:rsidR="004F3859" w:rsidRPr="000142B0">
        <w:t>’,</w:t>
      </w:r>
      <w:r w:rsidRPr="000142B0">
        <w:t xml:space="preserve"> </w:t>
      </w:r>
      <w:r w:rsidRPr="005F79F7">
        <w:rPr>
          <w:rStyle w:val="Emphasis"/>
        </w:rPr>
        <w:t>International Journal of Environmental Research and Public Health,</w:t>
      </w:r>
      <w:r w:rsidRPr="000142B0">
        <w:t xml:space="preserve"> </w:t>
      </w:r>
      <w:r w:rsidR="00580AD1" w:rsidRPr="000142B0">
        <w:t xml:space="preserve">18(9):4486, </w:t>
      </w:r>
      <w:r w:rsidR="00580AD1" w:rsidRPr="000142B0">
        <w:rPr>
          <w:lang w:val="en-AU"/>
        </w:rPr>
        <w:t>doi:10.3390/ijerph18094486.</w:t>
      </w:r>
    </w:p>
    <w:p w14:paraId="548D6F84" w14:textId="1CD751B3" w:rsidR="0064480A" w:rsidRPr="000142B0" w:rsidRDefault="0064480A" w:rsidP="005F79F7">
      <w:pPr>
        <w:pStyle w:val="EndNoteBibliography"/>
      </w:pPr>
      <w:r w:rsidRPr="000142B0">
        <w:t xml:space="preserve">Chen D, Wang X, Thatcher M, Barnett G, Kachenko A, Prince R </w:t>
      </w:r>
      <w:r w:rsidR="00376F41" w:rsidRPr="000142B0">
        <w:t>(</w:t>
      </w:r>
      <w:r w:rsidRPr="000142B0">
        <w:t>2014</w:t>
      </w:r>
      <w:r w:rsidR="00376F41" w:rsidRPr="000142B0">
        <w:t>)</w:t>
      </w:r>
      <w:r w:rsidRPr="000142B0">
        <w:t xml:space="preserve"> </w:t>
      </w:r>
      <w:r w:rsidR="008F5B46" w:rsidRPr="000142B0">
        <w:t>‘</w:t>
      </w:r>
      <w:r w:rsidRPr="000142B0">
        <w:t>Urban vegetation for reducing heat related mortality</w:t>
      </w:r>
      <w:r w:rsidR="008F5B46" w:rsidRPr="000142B0">
        <w:t>’,</w:t>
      </w:r>
      <w:r w:rsidRPr="000142B0">
        <w:t xml:space="preserve"> </w:t>
      </w:r>
      <w:r w:rsidRPr="005F79F7">
        <w:rPr>
          <w:rStyle w:val="Emphasis"/>
        </w:rPr>
        <w:t>Environmental Pollution,</w:t>
      </w:r>
      <w:r w:rsidRPr="000142B0">
        <w:t xml:space="preserve"> 192:275-284</w:t>
      </w:r>
      <w:r w:rsidR="006260C1" w:rsidRPr="000142B0">
        <w:t>, doi: 10.1016/j.envpol.2014.05.002.</w:t>
      </w:r>
    </w:p>
    <w:p w14:paraId="0A9D7161" w14:textId="48B94C50" w:rsidR="00684ABD" w:rsidRPr="000142B0" w:rsidRDefault="00684ABD" w:rsidP="005F79F7">
      <w:pPr>
        <w:pStyle w:val="EndNoteBibliography"/>
      </w:pPr>
      <w:r w:rsidRPr="000142B0">
        <w:t xml:space="preserve">Cowlishaw S, Gibson K, Alexander S, Howard A, Agathos J, Strauven S, Chisholm K, Fredrickson J, Pham L, Lau W, O'Donnell ML </w:t>
      </w:r>
      <w:r w:rsidR="0056568A" w:rsidRPr="000142B0">
        <w:t>(</w:t>
      </w:r>
      <w:r w:rsidRPr="000142B0">
        <w:t>2023</w:t>
      </w:r>
      <w:r w:rsidR="0056568A" w:rsidRPr="000142B0">
        <w:t>)</w:t>
      </w:r>
      <w:r w:rsidRPr="000142B0">
        <w:t xml:space="preserve"> </w:t>
      </w:r>
      <w:r w:rsidR="0056568A" w:rsidRPr="000142B0">
        <w:t>‘</w:t>
      </w:r>
      <w:r w:rsidRPr="000142B0">
        <w:t>Improving mental health following multiple disasters in Australia: a randomized controlled trial of the Skills for Life Adjustment and Resilience (SOLAR) programme</w:t>
      </w:r>
      <w:r w:rsidR="0056568A" w:rsidRPr="000142B0">
        <w:t>’</w:t>
      </w:r>
      <w:r w:rsidR="00734966" w:rsidRPr="000142B0">
        <w:t>,</w:t>
      </w:r>
      <w:r w:rsidRPr="000142B0">
        <w:t xml:space="preserve"> </w:t>
      </w:r>
      <w:r w:rsidRPr="005F79F7">
        <w:rPr>
          <w:rStyle w:val="Emphasis"/>
        </w:rPr>
        <w:t>European Journal of Psychotraumatology,</w:t>
      </w:r>
      <w:r w:rsidRPr="000142B0">
        <w:t xml:space="preserve"> 14</w:t>
      </w:r>
      <w:r w:rsidR="00734966" w:rsidRPr="000142B0">
        <w:t>(2)</w:t>
      </w:r>
      <w:r w:rsidR="002B1D75" w:rsidRPr="000142B0">
        <w:t>:</w:t>
      </w:r>
      <w:r w:rsidRPr="000142B0">
        <w:t>2284032</w:t>
      </w:r>
      <w:r w:rsidR="002B1D75" w:rsidRPr="000142B0">
        <w:t>,</w:t>
      </w:r>
      <w:r w:rsidR="00734966" w:rsidRPr="000142B0">
        <w:t xml:space="preserve"> doi:10.1080/20008066.2023.2284032</w:t>
      </w:r>
      <w:r w:rsidR="00116B81" w:rsidRPr="000142B0">
        <w:t>.</w:t>
      </w:r>
    </w:p>
    <w:p w14:paraId="2E2932CD" w14:textId="25C9C5E3" w:rsidR="00800339" w:rsidRPr="000142B0" w:rsidRDefault="00686C2D" w:rsidP="005F79F7">
      <w:pPr>
        <w:pStyle w:val="EndNoteBibliography"/>
      </w:pPr>
      <w:r w:rsidRPr="000142B0">
        <w:lastRenderedPageBreak/>
        <w:t xml:space="preserve">Crandon TJ, Dey C, Scott JG, Thomas HJ, Ali S, Charlson FJ </w:t>
      </w:r>
      <w:r w:rsidR="002B1D75" w:rsidRPr="000142B0">
        <w:t>(</w:t>
      </w:r>
      <w:r w:rsidRPr="000142B0">
        <w:t>2022</w:t>
      </w:r>
      <w:r w:rsidR="002B1D75" w:rsidRPr="000142B0">
        <w:t>)</w:t>
      </w:r>
      <w:r w:rsidRPr="000142B0">
        <w:t xml:space="preserve"> </w:t>
      </w:r>
      <w:r w:rsidR="00094949" w:rsidRPr="000142B0">
        <w:t>‘</w:t>
      </w:r>
      <w:r w:rsidRPr="000142B0">
        <w:t>The clinical implications of climate change for mental health</w:t>
      </w:r>
      <w:r w:rsidR="00094949" w:rsidRPr="000142B0">
        <w:t>’,</w:t>
      </w:r>
      <w:r w:rsidRPr="000142B0">
        <w:t xml:space="preserve"> </w:t>
      </w:r>
      <w:r w:rsidRPr="005F79F7">
        <w:rPr>
          <w:rStyle w:val="Emphasis"/>
        </w:rPr>
        <w:t>Nature Human Behaviour,</w:t>
      </w:r>
      <w:r w:rsidRPr="000142B0">
        <w:t xml:space="preserve"> 6</w:t>
      </w:r>
      <w:r w:rsidR="00116B81" w:rsidRPr="000142B0">
        <w:t>(11)</w:t>
      </w:r>
      <w:r w:rsidRPr="000142B0">
        <w:t>:1474-1481</w:t>
      </w:r>
      <w:r w:rsidR="00116B81" w:rsidRPr="000142B0">
        <w:t>,</w:t>
      </w:r>
      <w:r w:rsidR="00094949" w:rsidRPr="000142B0">
        <w:t xml:space="preserve"> </w:t>
      </w:r>
      <w:r w:rsidR="00094949" w:rsidRPr="000142B0">
        <w:rPr>
          <w:lang w:val="en-AU"/>
        </w:rPr>
        <w:t>doi:10.1038/s41562-022-01477-6</w:t>
      </w:r>
      <w:r w:rsidR="00116B81" w:rsidRPr="000142B0">
        <w:rPr>
          <w:lang w:val="en-AU"/>
        </w:rPr>
        <w:t>.</w:t>
      </w:r>
    </w:p>
    <w:p w14:paraId="5FD612DA" w14:textId="7F626202" w:rsidR="00F4478E" w:rsidRPr="000142B0" w:rsidRDefault="00F4478E" w:rsidP="005F79F7">
      <w:pPr>
        <w:pStyle w:val="EndNoteBibliography"/>
      </w:pPr>
      <w:r w:rsidRPr="000142B0">
        <w:t xml:space="preserve">Davies JF, McAlister S, Eckelman MJ, McGain F, Seglenieks R, Gutman EN, Groome J, Palipane N, Latoff K, Nielsen D, Sherman JD, TRA2SH, GASP, WAAREN </w:t>
      </w:r>
      <w:r w:rsidR="00F151F4" w:rsidRPr="000142B0">
        <w:t>(</w:t>
      </w:r>
      <w:r w:rsidRPr="000142B0">
        <w:t>2024</w:t>
      </w:r>
      <w:r w:rsidR="00F151F4" w:rsidRPr="000142B0">
        <w:t>)</w:t>
      </w:r>
      <w:r w:rsidRPr="000142B0">
        <w:t xml:space="preserve"> </w:t>
      </w:r>
      <w:r w:rsidR="00F151F4" w:rsidRPr="000142B0">
        <w:t>‘</w:t>
      </w:r>
      <w:r w:rsidRPr="000142B0">
        <w:t>Environmental and financial impacts of perioperative paracetamol use: a multicentre international life-cycle analysis</w:t>
      </w:r>
      <w:r w:rsidR="00F151F4" w:rsidRPr="000142B0">
        <w:t>’,</w:t>
      </w:r>
      <w:r w:rsidRPr="000142B0">
        <w:t xml:space="preserve"> </w:t>
      </w:r>
      <w:r w:rsidRPr="005F79F7">
        <w:rPr>
          <w:rStyle w:val="Emphasis"/>
        </w:rPr>
        <w:t>British Journal of Anaesthesia</w:t>
      </w:r>
      <w:r w:rsidR="0022797C" w:rsidRPr="000142B0">
        <w:t xml:space="preserve">, </w:t>
      </w:r>
      <w:r w:rsidR="0022797C" w:rsidRPr="000142B0">
        <w:rPr>
          <w:lang w:val="en-AU"/>
        </w:rPr>
        <w:t>doi:10.1016/j.bja.2023.11.053</w:t>
      </w:r>
      <w:r w:rsidRPr="000142B0">
        <w:rPr>
          <w:lang w:val="en-AU"/>
        </w:rPr>
        <w:t>.</w:t>
      </w:r>
    </w:p>
    <w:p w14:paraId="70B96C16" w14:textId="43EE741B" w:rsidR="009544F1" w:rsidRPr="000142B0" w:rsidRDefault="009544F1" w:rsidP="005F79F7">
      <w:pPr>
        <w:pStyle w:val="EndNoteBibliography"/>
      </w:pPr>
      <w:r w:rsidRPr="000142B0">
        <w:t xml:space="preserve">Davis NF, McGrath S, Quinlan M, Jack G, Lawrentschuk N, Bolton DM </w:t>
      </w:r>
      <w:r w:rsidR="009D4FC7" w:rsidRPr="000142B0">
        <w:t>(</w:t>
      </w:r>
      <w:r w:rsidRPr="000142B0">
        <w:t>2018</w:t>
      </w:r>
      <w:r w:rsidR="009D4FC7" w:rsidRPr="000142B0">
        <w:t>)</w:t>
      </w:r>
      <w:r w:rsidRPr="000142B0">
        <w:t xml:space="preserve"> </w:t>
      </w:r>
      <w:r w:rsidR="00225094" w:rsidRPr="000142B0">
        <w:t>‘</w:t>
      </w:r>
      <w:r w:rsidRPr="000142B0">
        <w:t>Carbon footprint in flexible ureteroscopy: A comparative study on the environmental impact of reusable and single-use ureteroscopes</w:t>
      </w:r>
      <w:r w:rsidR="00225094" w:rsidRPr="000142B0">
        <w:t>’</w:t>
      </w:r>
      <w:r w:rsidR="00D42B63" w:rsidRPr="000142B0">
        <w:t>,</w:t>
      </w:r>
      <w:r w:rsidRPr="000142B0">
        <w:t xml:space="preserve"> </w:t>
      </w:r>
      <w:r w:rsidRPr="005F79F7">
        <w:rPr>
          <w:rStyle w:val="Emphasis"/>
        </w:rPr>
        <w:t>Journal of Endourology,</w:t>
      </w:r>
      <w:r w:rsidRPr="000142B0">
        <w:t xml:space="preserve"> </w:t>
      </w:r>
      <w:r w:rsidR="003B06BD" w:rsidRPr="000142B0">
        <w:t>32(3)</w:t>
      </w:r>
      <w:r w:rsidR="007B6CFE" w:rsidRPr="000142B0">
        <w:t>:214-217</w:t>
      </w:r>
      <w:r w:rsidR="00CD3AB3" w:rsidRPr="000142B0">
        <w:t xml:space="preserve">, </w:t>
      </w:r>
      <w:r w:rsidR="00CD3AB3" w:rsidRPr="000142B0">
        <w:rPr>
          <w:lang w:val="en-AU"/>
        </w:rPr>
        <w:t>doi:10.1089/end.2018.0001.</w:t>
      </w:r>
    </w:p>
    <w:p w14:paraId="439F0B9C" w14:textId="261D24A9" w:rsidR="000366C4" w:rsidRPr="000142B0" w:rsidRDefault="000366C4" w:rsidP="005F79F7">
      <w:pPr>
        <w:pStyle w:val="EndNoteBibliography"/>
      </w:pPr>
      <w:r w:rsidRPr="000142B0">
        <w:t xml:space="preserve">de Souza M, Lee AB, Cook S </w:t>
      </w:r>
      <w:r w:rsidR="005B052D" w:rsidRPr="000142B0">
        <w:t>(</w:t>
      </w:r>
      <w:r w:rsidRPr="000142B0">
        <w:t>2023</w:t>
      </w:r>
      <w:r w:rsidR="005B052D" w:rsidRPr="000142B0">
        <w:t>)</w:t>
      </w:r>
      <w:r w:rsidRPr="000142B0">
        <w:t xml:space="preserve"> </w:t>
      </w:r>
      <w:r w:rsidR="005B052D" w:rsidRPr="000142B0">
        <w:t>‘</w:t>
      </w:r>
      <w:r w:rsidRPr="000142B0">
        <w:t xml:space="preserve">Healthy </w:t>
      </w:r>
      <w:r w:rsidR="00697E1D">
        <w:t>p</w:t>
      </w:r>
      <w:r w:rsidRPr="000142B0">
        <w:t xml:space="preserve">atients, </w:t>
      </w:r>
      <w:r w:rsidR="00697E1D">
        <w:t>w</w:t>
      </w:r>
      <w:r w:rsidRPr="000142B0">
        <w:t xml:space="preserve">orkforce and </w:t>
      </w:r>
      <w:r w:rsidR="00697E1D">
        <w:t>e</w:t>
      </w:r>
      <w:r w:rsidRPr="000142B0">
        <w:t xml:space="preserve">nvironment: Coupling </w:t>
      </w:r>
      <w:r w:rsidR="00697E1D">
        <w:t>c</w:t>
      </w:r>
      <w:r w:rsidRPr="000142B0">
        <w:t xml:space="preserve">limate </w:t>
      </w:r>
      <w:r w:rsidR="00697E1D">
        <w:t>a</w:t>
      </w:r>
      <w:r w:rsidRPr="000142B0">
        <w:t xml:space="preserve">daptation and </w:t>
      </w:r>
      <w:r w:rsidR="00697E1D">
        <w:t>m</w:t>
      </w:r>
      <w:r w:rsidRPr="000142B0">
        <w:t xml:space="preserve">itigation to </w:t>
      </w:r>
      <w:r w:rsidR="00697E1D">
        <w:t>w</w:t>
      </w:r>
      <w:r w:rsidRPr="000142B0">
        <w:t xml:space="preserve">ellbeing in </w:t>
      </w:r>
      <w:r w:rsidR="00697E1D">
        <w:t>h</w:t>
      </w:r>
      <w:r w:rsidRPr="000142B0">
        <w:t>ealthcare</w:t>
      </w:r>
      <w:r w:rsidR="005B052D" w:rsidRPr="000142B0">
        <w:t>’,</w:t>
      </w:r>
      <w:r w:rsidRPr="000142B0">
        <w:t xml:space="preserve"> </w:t>
      </w:r>
      <w:r w:rsidRPr="005F79F7">
        <w:rPr>
          <w:rStyle w:val="Emphasis"/>
        </w:rPr>
        <w:t>International Journal of Environmental Research and Public Health,</w:t>
      </w:r>
      <w:r w:rsidRPr="000142B0">
        <w:t xml:space="preserve"> 20</w:t>
      </w:r>
      <w:r w:rsidR="007934D3" w:rsidRPr="000142B0">
        <w:t>(22)</w:t>
      </w:r>
      <w:r w:rsidR="00DA5755" w:rsidRPr="000142B0">
        <w:t>:</w:t>
      </w:r>
      <w:r w:rsidR="00643C74" w:rsidRPr="000142B0">
        <w:t>7059,</w:t>
      </w:r>
      <w:r w:rsidR="00726946" w:rsidRPr="000142B0">
        <w:t xml:space="preserve"> </w:t>
      </w:r>
      <w:r w:rsidR="00726946" w:rsidRPr="000142B0">
        <w:rPr>
          <w:lang w:val="en-AU"/>
        </w:rPr>
        <w:t>doi:10.3390/ijerph20227059.</w:t>
      </w:r>
    </w:p>
    <w:p w14:paraId="589031E4" w14:textId="64A39705" w:rsidR="00CC00A3" w:rsidRPr="000142B0" w:rsidRDefault="00CC00A3" w:rsidP="005F79F7">
      <w:pPr>
        <w:pStyle w:val="EndNoteBibliography"/>
      </w:pPr>
      <w:r w:rsidRPr="000142B0">
        <w:t xml:space="preserve">Delany-Crowe T, Marinova D, Fisher M, McGreevy M, Baum F </w:t>
      </w:r>
      <w:r w:rsidR="0057667A" w:rsidRPr="000142B0">
        <w:t>(</w:t>
      </w:r>
      <w:r w:rsidRPr="000142B0">
        <w:t>2019</w:t>
      </w:r>
      <w:r w:rsidR="0057667A" w:rsidRPr="000142B0">
        <w:t>)</w:t>
      </w:r>
      <w:r w:rsidRPr="000142B0">
        <w:t xml:space="preserve"> </w:t>
      </w:r>
      <w:r w:rsidR="0057667A" w:rsidRPr="000142B0">
        <w:t>‘</w:t>
      </w:r>
      <w:r w:rsidRPr="000142B0">
        <w:t>Australian policies on water management and climate change: are they supporting the sustainable development goals and improved health and well-being?</w:t>
      </w:r>
      <w:r w:rsidR="0057667A" w:rsidRPr="000142B0">
        <w:t>’,</w:t>
      </w:r>
      <w:r w:rsidRPr="000142B0">
        <w:t xml:space="preserve"> </w:t>
      </w:r>
      <w:r w:rsidRPr="005F79F7">
        <w:rPr>
          <w:rStyle w:val="Emphasis"/>
        </w:rPr>
        <w:t>Globalization and health,</w:t>
      </w:r>
      <w:r w:rsidRPr="000142B0">
        <w:t xml:space="preserve"> 15</w:t>
      </w:r>
      <w:r w:rsidR="0057667A" w:rsidRPr="000142B0">
        <w:t>(1)</w:t>
      </w:r>
      <w:r w:rsidRPr="000142B0">
        <w:t>:68</w:t>
      </w:r>
      <w:r w:rsidR="0057667A" w:rsidRPr="000142B0">
        <w:t xml:space="preserve">, </w:t>
      </w:r>
      <w:r w:rsidR="00E94173" w:rsidRPr="000142B0">
        <w:rPr>
          <w:lang w:val="en-AU"/>
        </w:rPr>
        <w:t>doi:10.1186/s12992-019-0509-3.</w:t>
      </w:r>
    </w:p>
    <w:p w14:paraId="7C224FCB" w14:textId="319BD18B" w:rsidR="00DA3073" w:rsidRPr="000142B0" w:rsidRDefault="00DA3073" w:rsidP="005F79F7">
      <w:pPr>
        <w:pStyle w:val="EndNoteBibliography"/>
      </w:pPr>
      <w:r w:rsidRPr="000142B0">
        <w:t xml:space="preserve">Desai Z, Zhang Y </w:t>
      </w:r>
      <w:r w:rsidR="00310AF9" w:rsidRPr="000142B0">
        <w:t>(</w:t>
      </w:r>
      <w:r w:rsidRPr="000142B0">
        <w:t>2021</w:t>
      </w:r>
      <w:r w:rsidR="00310AF9" w:rsidRPr="000142B0">
        <w:t>)</w:t>
      </w:r>
      <w:r w:rsidRPr="000142B0">
        <w:t xml:space="preserve"> </w:t>
      </w:r>
      <w:r w:rsidR="00310AF9" w:rsidRPr="000142B0">
        <w:t>‘</w:t>
      </w:r>
      <w:r w:rsidRPr="000142B0">
        <w:t xml:space="preserve">Climate </w:t>
      </w:r>
      <w:r w:rsidR="00F56896">
        <w:t>c</w:t>
      </w:r>
      <w:r w:rsidRPr="000142B0">
        <w:t xml:space="preserve">hange and </w:t>
      </w:r>
      <w:r w:rsidR="00F56896">
        <w:t>w</w:t>
      </w:r>
      <w:r w:rsidRPr="000142B0">
        <w:t xml:space="preserve">omen's </w:t>
      </w:r>
      <w:r w:rsidR="00F56896">
        <w:t>h</w:t>
      </w:r>
      <w:r w:rsidRPr="000142B0">
        <w:t xml:space="preserve">ealth: A </w:t>
      </w:r>
      <w:r w:rsidR="00F56896">
        <w:t>s</w:t>
      </w:r>
      <w:r w:rsidRPr="000142B0">
        <w:t xml:space="preserve">coping </w:t>
      </w:r>
      <w:r w:rsidR="00F56896">
        <w:t>r</w:t>
      </w:r>
      <w:r w:rsidRPr="000142B0">
        <w:t>eview</w:t>
      </w:r>
      <w:r w:rsidR="00310AF9" w:rsidRPr="000142B0">
        <w:t>’,</w:t>
      </w:r>
      <w:r w:rsidRPr="000142B0">
        <w:t xml:space="preserve"> </w:t>
      </w:r>
      <w:r w:rsidRPr="005F79F7">
        <w:rPr>
          <w:rStyle w:val="Emphasis"/>
        </w:rPr>
        <w:t>GeoHealth,</w:t>
      </w:r>
      <w:r w:rsidRPr="000142B0">
        <w:t xml:space="preserve"> </w:t>
      </w:r>
      <w:r w:rsidR="008247D8" w:rsidRPr="000142B0">
        <w:t>5(</w:t>
      </w:r>
      <w:r w:rsidR="00773271" w:rsidRPr="000142B0">
        <w:t>9)</w:t>
      </w:r>
      <w:r w:rsidR="0009531B" w:rsidRPr="000142B0">
        <w:t>:</w:t>
      </w:r>
      <w:r w:rsidR="0009531B" w:rsidRPr="005F79F7">
        <w:t xml:space="preserve"> </w:t>
      </w:r>
      <w:r w:rsidR="0009531B" w:rsidRPr="000142B0">
        <w:rPr>
          <w:lang w:val="en-AU"/>
        </w:rPr>
        <w:t xml:space="preserve">e2021GH000386, </w:t>
      </w:r>
      <w:r w:rsidR="000F78D5" w:rsidRPr="000142B0">
        <w:rPr>
          <w:lang w:val="en-AU"/>
        </w:rPr>
        <w:t>doi:10.1029/2021GH000386.</w:t>
      </w:r>
    </w:p>
    <w:p w14:paraId="7A8EC627" w14:textId="00007BB6" w:rsidR="00624B14" w:rsidRPr="000142B0" w:rsidRDefault="00624B14" w:rsidP="005F79F7">
      <w:pPr>
        <w:pStyle w:val="EndNoteBibliography"/>
      </w:pPr>
      <w:r w:rsidRPr="000142B0">
        <w:t xml:space="preserve">Dufty N </w:t>
      </w:r>
      <w:r w:rsidR="00F12D2D" w:rsidRPr="000142B0">
        <w:t>(</w:t>
      </w:r>
      <w:r w:rsidRPr="000142B0">
        <w:t>2022</w:t>
      </w:r>
      <w:r w:rsidR="00F12D2D" w:rsidRPr="000142B0">
        <w:t>)</w:t>
      </w:r>
      <w:r w:rsidRPr="000142B0">
        <w:t xml:space="preserve"> </w:t>
      </w:r>
      <w:r w:rsidR="00F12D2D" w:rsidRPr="000142B0">
        <w:t>‘</w:t>
      </w:r>
      <w:r w:rsidRPr="000142B0">
        <w:t>Using heat refuges in heatwave emergencies</w:t>
      </w:r>
      <w:r w:rsidR="00F12D2D" w:rsidRPr="000142B0">
        <w:t>’,</w:t>
      </w:r>
      <w:r w:rsidRPr="000142B0">
        <w:t xml:space="preserve"> </w:t>
      </w:r>
      <w:r w:rsidRPr="005F79F7">
        <w:rPr>
          <w:rStyle w:val="Emphasis"/>
        </w:rPr>
        <w:t>Australian Journal of Emergency Management,</w:t>
      </w:r>
      <w:r w:rsidRPr="000142B0">
        <w:t xml:space="preserve"> </w:t>
      </w:r>
      <w:r w:rsidR="00C92BC9" w:rsidRPr="000142B0">
        <w:t>37(2)</w:t>
      </w:r>
      <w:r w:rsidR="00E95A65" w:rsidRPr="000142B0">
        <w:t>:38-44</w:t>
      </w:r>
      <w:r w:rsidR="00755F5F" w:rsidRPr="000142B0">
        <w:t>.</w:t>
      </w:r>
    </w:p>
    <w:p w14:paraId="3C9B3BEA" w14:textId="6638BD4C" w:rsidR="001846AF" w:rsidRPr="000142B0" w:rsidRDefault="001846AF" w:rsidP="005F79F7">
      <w:pPr>
        <w:pStyle w:val="EndNoteBibliography"/>
      </w:pPr>
      <w:r w:rsidRPr="000142B0">
        <w:t xml:space="preserve">Duindam D </w:t>
      </w:r>
      <w:r w:rsidR="00541957" w:rsidRPr="000142B0">
        <w:t>(</w:t>
      </w:r>
      <w:r w:rsidRPr="000142B0">
        <w:t>2022</w:t>
      </w:r>
      <w:r w:rsidR="00541957" w:rsidRPr="000142B0">
        <w:t>)</w:t>
      </w:r>
      <w:r w:rsidRPr="000142B0">
        <w:t xml:space="preserve"> </w:t>
      </w:r>
      <w:r w:rsidR="00541957" w:rsidRPr="000142B0">
        <w:t>‘</w:t>
      </w:r>
      <w:r w:rsidRPr="000142B0">
        <w:t xml:space="preserve">Transitioning to </w:t>
      </w:r>
      <w:r w:rsidR="00F56896">
        <w:t>s</w:t>
      </w:r>
      <w:r w:rsidRPr="000142B0">
        <w:t xml:space="preserve">ustainable </w:t>
      </w:r>
      <w:r w:rsidR="00F56896">
        <w:t>h</w:t>
      </w:r>
      <w:r w:rsidRPr="000142B0">
        <w:t xml:space="preserve">ealthcare: Decarbonising </w:t>
      </w:r>
      <w:r w:rsidR="00F56896">
        <w:t>h</w:t>
      </w:r>
      <w:r w:rsidRPr="000142B0">
        <w:t xml:space="preserve">ealthcare </w:t>
      </w:r>
      <w:r w:rsidR="00F56896">
        <w:t>c</w:t>
      </w:r>
      <w:r w:rsidRPr="000142B0">
        <w:t xml:space="preserve">linics, a </w:t>
      </w:r>
      <w:r w:rsidR="00F56896">
        <w:t>l</w:t>
      </w:r>
      <w:r w:rsidRPr="000142B0">
        <w:t xml:space="preserve">iterature </w:t>
      </w:r>
      <w:r w:rsidR="00F56896">
        <w:t>r</w:t>
      </w:r>
      <w:r w:rsidRPr="000142B0">
        <w:t>eview</w:t>
      </w:r>
      <w:r w:rsidR="00541957" w:rsidRPr="000142B0">
        <w:t>’,</w:t>
      </w:r>
      <w:r w:rsidRPr="000142B0">
        <w:t xml:space="preserve"> </w:t>
      </w:r>
      <w:r w:rsidRPr="005F79F7">
        <w:rPr>
          <w:rStyle w:val="Emphasis"/>
        </w:rPr>
        <w:t>Challenges,</w:t>
      </w:r>
      <w:r w:rsidRPr="000142B0">
        <w:t xml:space="preserve"> 13</w:t>
      </w:r>
      <w:r w:rsidR="00ED251C" w:rsidRPr="000142B0">
        <w:t>(2)</w:t>
      </w:r>
      <w:r w:rsidRPr="000142B0">
        <w:t>:68</w:t>
      </w:r>
      <w:r w:rsidR="0051111A" w:rsidRPr="000142B0">
        <w:t>, doi:</w:t>
      </w:r>
      <w:r w:rsidR="0051111A" w:rsidRPr="000142B0">
        <w:rPr>
          <w:lang w:val="en-AU"/>
        </w:rPr>
        <w:t>10.3390/challe13020068.</w:t>
      </w:r>
    </w:p>
    <w:p w14:paraId="5C86617A" w14:textId="4782A8F8" w:rsidR="00DB6262" w:rsidRPr="000142B0" w:rsidRDefault="00DB6262" w:rsidP="005F79F7">
      <w:pPr>
        <w:pStyle w:val="EndNoteBibliography"/>
      </w:pPr>
      <w:r w:rsidRPr="000142B0">
        <w:t xml:space="preserve">Ellis I, Cheek C, Jaffray L, Skinner T </w:t>
      </w:r>
      <w:r w:rsidR="00C458C4" w:rsidRPr="000142B0">
        <w:t>(</w:t>
      </w:r>
      <w:r w:rsidRPr="000142B0">
        <w:t>2013</w:t>
      </w:r>
      <w:r w:rsidR="00C458C4" w:rsidRPr="000142B0">
        <w:t>)</w:t>
      </w:r>
      <w:r w:rsidRPr="000142B0">
        <w:t xml:space="preserve"> </w:t>
      </w:r>
      <w:r w:rsidR="00874B0A" w:rsidRPr="000142B0">
        <w:t>‘</w:t>
      </w:r>
      <w:r w:rsidRPr="000142B0">
        <w:t>Making a case for telehealth: measuring the carbon cost of health-related travel</w:t>
      </w:r>
      <w:r w:rsidR="00874B0A" w:rsidRPr="000142B0">
        <w:t>’,</w:t>
      </w:r>
      <w:r w:rsidRPr="000142B0">
        <w:t xml:space="preserve"> </w:t>
      </w:r>
      <w:r w:rsidRPr="005F79F7">
        <w:rPr>
          <w:rStyle w:val="Emphasis"/>
        </w:rPr>
        <w:t>Rural and Remote Health,</w:t>
      </w:r>
      <w:r w:rsidRPr="000142B0">
        <w:t xml:space="preserve"> 13</w:t>
      </w:r>
      <w:r w:rsidR="00874B0A" w:rsidRPr="000142B0">
        <w:t>(4)</w:t>
      </w:r>
      <w:r w:rsidRPr="000142B0">
        <w:t>:2723.</w:t>
      </w:r>
    </w:p>
    <w:p w14:paraId="0305967A" w14:textId="6E0A0EB1" w:rsidR="00F44E9D" w:rsidRPr="000142B0" w:rsidRDefault="00A278AD" w:rsidP="005F79F7">
      <w:pPr>
        <w:pStyle w:val="EndNoteBibliography"/>
        <w:rPr>
          <w:highlight w:val="cyan"/>
        </w:rPr>
      </w:pPr>
      <w:r w:rsidRPr="000142B0">
        <w:t xml:space="preserve">Giles-Corti B, Foster S, Shilton T, Falconer R </w:t>
      </w:r>
      <w:r w:rsidR="000F24A3" w:rsidRPr="000142B0">
        <w:t>(</w:t>
      </w:r>
      <w:r w:rsidRPr="000142B0">
        <w:t>2010</w:t>
      </w:r>
      <w:r w:rsidR="000F24A3" w:rsidRPr="000142B0">
        <w:t>)</w:t>
      </w:r>
      <w:r w:rsidRPr="000142B0">
        <w:t xml:space="preserve"> </w:t>
      </w:r>
      <w:r w:rsidR="000F24A3" w:rsidRPr="000142B0">
        <w:t>‘</w:t>
      </w:r>
      <w:r w:rsidRPr="000142B0">
        <w:t>The co-benefits for health of investing in active transportation</w:t>
      </w:r>
      <w:r w:rsidR="000F24A3" w:rsidRPr="000142B0">
        <w:t>’,</w:t>
      </w:r>
      <w:r w:rsidRPr="000142B0">
        <w:t xml:space="preserve"> </w:t>
      </w:r>
      <w:r w:rsidRPr="005F79F7">
        <w:rPr>
          <w:rStyle w:val="Emphasis"/>
        </w:rPr>
        <w:t>New South Wales Public Health Bulletin,</w:t>
      </w:r>
      <w:r w:rsidRPr="000142B0">
        <w:t xml:space="preserve"> 21</w:t>
      </w:r>
      <w:r w:rsidR="000F24A3" w:rsidRPr="000142B0">
        <w:t>(5-6)</w:t>
      </w:r>
      <w:r w:rsidRPr="000142B0">
        <w:t>:122-127</w:t>
      </w:r>
      <w:r w:rsidR="009B72FF" w:rsidRPr="000142B0">
        <w:t xml:space="preserve">, </w:t>
      </w:r>
      <w:r w:rsidR="009B72FF" w:rsidRPr="000142B0">
        <w:rPr>
          <w:lang w:val="en-AU"/>
        </w:rPr>
        <w:t>doi:10.1071/NB10027.</w:t>
      </w:r>
    </w:p>
    <w:p w14:paraId="56A54D4A" w14:textId="755AFBE9" w:rsidR="003A46FE" w:rsidRPr="000142B0" w:rsidRDefault="003A46FE" w:rsidP="005F79F7">
      <w:pPr>
        <w:pStyle w:val="EndNoteBibliography"/>
      </w:pPr>
      <w:r w:rsidRPr="000142B0">
        <w:t xml:space="preserve">Haddad S, Paolini R, Ulpiani G, Synnefa A, Hatvani-Kovacs G, Garshasbi S, Fox J, Vasilakopoulou K, Nield L, Santamouris M </w:t>
      </w:r>
      <w:r w:rsidR="003661E3" w:rsidRPr="000142B0">
        <w:t>(</w:t>
      </w:r>
      <w:r w:rsidRPr="000142B0">
        <w:t>2020</w:t>
      </w:r>
      <w:r w:rsidR="003661E3" w:rsidRPr="000142B0">
        <w:t>)</w:t>
      </w:r>
      <w:r w:rsidRPr="000142B0">
        <w:t xml:space="preserve"> </w:t>
      </w:r>
      <w:r w:rsidR="003661E3" w:rsidRPr="000142B0">
        <w:t>‘</w:t>
      </w:r>
      <w:r w:rsidRPr="000142B0">
        <w:t>Holistic approach to assess co-benefits of local climate mitigation in a hot humid region of Australia</w:t>
      </w:r>
      <w:r w:rsidR="003661E3" w:rsidRPr="000142B0">
        <w:t>’</w:t>
      </w:r>
      <w:r w:rsidR="002164BA" w:rsidRPr="000142B0">
        <w:t>,</w:t>
      </w:r>
      <w:r w:rsidRPr="000142B0">
        <w:t xml:space="preserve"> </w:t>
      </w:r>
      <w:r w:rsidRPr="005F79F7">
        <w:rPr>
          <w:rStyle w:val="Emphasis"/>
        </w:rPr>
        <w:t>Scientific Reports,</w:t>
      </w:r>
      <w:r w:rsidRPr="000142B0">
        <w:t xml:space="preserve"> 10</w:t>
      </w:r>
      <w:r w:rsidR="002164BA" w:rsidRPr="000142B0">
        <w:t>(1)</w:t>
      </w:r>
      <w:r w:rsidRPr="000142B0">
        <w:t>:14216</w:t>
      </w:r>
      <w:r w:rsidR="007D7738" w:rsidRPr="000142B0">
        <w:t xml:space="preserve">, </w:t>
      </w:r>
      <w:r w:rsidR="007D7738" w:rsidRPr="000142B0">
        <w:rPr>
          <w:lang w:val="en-AU"/>
        </w:rPr>
        <w:t>doi:10.1038/s41598-020-71148-x.</w:t>
      </w:r>
    </w:p>
    <w:p w14:paraId="1F4D60C0" w14:textId="1DA9B19A" w:rsidR="00587407" w:rsidRPr="000142B0" w:rsidRDefault="00587407" w:rsidP="005F79F7">
      <w:pPr>
        <w:pStyle w:val="EndNoteBibliography"/>
      </w:pPr>
      <w:r w:rsidRPr="000142B0">
        <w:t xml:space="preserve">Hansen A, Bi P, Nitschke M, Pisaniello D, Newbury J, Kitson A </w:t>
      </w:r>
      <w:r w:rsidR="007C3B6D" w:rsidRPr="000142B0">
        <w:t>(</w:t>
      </w:r>
      <w:r w:rsidRPr="000142B0">
        <w:t>2011</w:t>
      </w:r>
      <w:r w:rsidR="007C3B6D" w:rsidRPr="000142B0">
        <w:t>)</w:t>
      </w:r>
      <w:r w:rsidRPr="000142B0">
        <w:t xml:space="preserve"> </w:t>
      </w:r>
      <w:r w:rsidR="007C3B6D" w:rsidRPr="000142B0">
        <w:t>‘</w:t>
      </w:r>
      <w:r w:rsidRPr="000142B0">
        <w:t>Perceptions of heat-susceptibility in older persons: barriers to adaptation</w:t>
      </w:r>
      <w:r w:rsidR="007C3B6D" w:rsidRPr="000142B0">
        <w:t>’,</w:t>
      </w:r>
      <w:r w:rsidRPr="000142B0">
        <w:t xml:space="preserve"> </w:t>
      </w:r>
      <w:r w:rsidRPr="005F79F7">
        <w:rPr>
          <w:rStyle w:val="Emphasis"/>
        </w:rPr>
        <w:t>International Journal of Environmental Research and Public Health,</w:t>
      </w:r>
      <w:r w:rsidRPr="000142B0">
        <w:t xml:space="preserve"> 8</w:t>
      </w:r>
      <w:r w:rsidR="00BB75E3" w:rsidRPr="000142B0">
        <w:t xml:space="preserve">(12)4714-4728, </w:t>
      </w:r>
      <w:r w:rsidR="00B457BD" w:rsidRPr="000142B0">
        <w:rPr>
          <w:lang w:val="en-AU"/>
        </w:rPr>
        <w:t>doi:10.3390/ijerph8124714.</w:t>
      </w:r>
    </w:p>
    <w:p w14:paraId="19D75CE7" w14:textId="3E864FAA" w:rsidR="0037759D" w:rsidRPr="000142B0" w:rsidRDefault="0037759D" w:rsidP="005F79F7">
      <w:pPr>
        <w:pStyle w:val="EndNoteBibliography"/>
      </w:pPr>
      <w:r w:rsidRPr="000142B0">
        <w:t xml:space="preserve">Harley D, Bi P, Hall G, Swaminathan A, Tong S, Williams C </w:t>
      </w:r>
      <w:r w:rsidR="0095749A" w:rsidRPr="000142B0">
        <w:t>(</w:t>
      </w:r>
      <w:r w:rsidRPr="000142B0">
        <w:t>2011</w:t>
      </w:r>
      <w:r w:rsidR="0095749A" w:rsidRPr="000142B0">
        <w:t>)</w:t>
      </w:r>
      <w:r w:rsidRPr="000142B0">
        <w:t xml:space="preserve"> </w:t>
      </w:r>
      <w:r w:rsidR="0095749A" w:rsidRPr="000142B0">
        <w:t>‘</w:t>
      </w:r>
      <w:r w:rsidRPr="000142B0">
        <w:t>Climate change and infectious diseases in Australia: future prospects, adaptation options, and research priorities</w:t>
      </w:r>
      <w:r w:rsidR="0095749A" w:rsidRPr="000142B0">
        <w:t>’,</w:t>
      </w:r>
      <w:r w:rsidRPr="000142B0">
        <w:t xml:space="preserve"> </w:t>
      </w:r>
      <w:r w:rsidRPr="005F79F7">
        <w:rPr>
          <w:rStyle w:val="Emphasis"/>
        </w:rPr>
        <w:t>Asia-Pacific Journal of Public Health,</w:t>
      </w:r>
      <w:r w:rsidRPr="000142B0">
        <w:t xml:space="preserve"> 23</w:t>
      </w:r>
      <w:r w:rsidR="00E00D21" w:rsidRPr="000142B0">
        <w:t>(2Suppl)</w:t>
      </w:r>
      <w:r w:rsidRPr="000142B0">
        <w:t>:54S-66</w:t>
      </w:r>
      <w:r w:rsidR="0023786E" w:rsidRPr="000142B0">
        <w:t xml:space="preserve">, </w:t>
      </w:r>
      <w:r w:rsidR="00E87F75" w:rsidRPr="000142B0">
        <w:rPr>
          <w:lang w:val="en-AU"/>
        </w:rPr>
        <w:t>doi:10.1177/1010539510391660.</w:t>
      </w:r>
    </w:p>
    <w:p w14:paraId="56C333F0" w14:textId="472BA646" w:rsidR="00F44E9D" w:rsidRPr="000142B0" w:rsidRDefault="00F44E9D" w:rsidP="005F79F7">
      <w:pPr>
        <w:pStyle w:val="EndNoteBibliography"/>
      </w:pPr>
      <w:r w:rsidRPr="000142B0">
        <w:t xml:space="preserve">Harrison R, Jones B, Gardner P, Lawton R </w:t>
      </w:r>
      <w:r w:rsidR="00D84B52" w:rsidRPr="000142B0">
        <w:t>(</w:t>
      </w:r>
      <w:r w:rsidRPr="000142B0">
        <w:t>2021</w:t>
      </w:r>
      <w:r w:rsidR="00D84B52" w:rsidRPr="000142B0">
        <w:t>) ‘</w:t>
      </w:r>
      <w:r w:rsidRPr="000142B0">
        <w:t xml:space="preserve">Quality assessment with diverse studies (QuADS): an appraisal tool for methodological and reporting quality in systematic </w:t>
      </w:r>
      <w:r w:rsidRPr="000142B0">
        <w:lastRenderedPageBreak/>
        <w:t>reviews of mixed- or multi-method studies</w:t>
      </w:r>
      <w:r w:rsidR="00D84B52" w:rsidRPr="000142B0">
        <w:t>’,</w:t>
      </w:r>
      <w:r w:rsidRPr="000142B0">
        <w:t xml:space="preserve"> </w:t>
      </w:r>
      <w:r w:rsidRPr="005F79F7">
        <w:rPr>
          <w:rStyle w:val="Emphasis"/>
        </w:rPr>
        <w:t>BMC health services research,</w:t>
      </w:r>
      <w:r w:rsidRPr="000142B0">
        <w:t xml:space="preserve"> 21</w:t>
      </w:r>
      <w:r w:rsidR="00D84B52" w:rsidRPr="000142B0">
        <w:t>(1)</w:t>
      </w:r>
      <w:r w:rsidRPr="000142B0">
        <w:t>:144</w:t>
      </w:r>
      <w:r w:rsidR="00FC60CE" w:rsidRPr="000142B0">
        <w:t xml:space="preserve">, </w:t>
      </w:r>
      <w:r w:rsidR="000C3CE6" w:rsidRPr="000142B0">
        <w:rPr>
          <w:lang w:val="en-AU"/>
        </w:rPr>
        <w:t>doi:10.1186/s12913-021-06122-y.</w:t>
      </w:r>
    </w:p>
    <w:p w14:paraId="32A7C3AB" w14:textId="35663FB9" w:rsidR="000523EC" w:rsidRPr="000142B0" w:rsidRDefault="000523EC" w:rsidP="005F79F7">
      <w:pPr>
        <w:pStyle w:val="EndNoteBibliography"/>
      </w:pPr>
      <w:r w:rsidRPr="000142B0">
        <w:t xml:space="preserve">Hart CR, Berry HL, Tonna AM </w:t>
      </w:r>
      <w:r w:rsidR="00BC51DC" w:rsidRPr="000142B0">
        <w:t>(</w:t>
      </w:r>
      <w:r w:rsidRPr="000142B0">
        <w:t>2011</w:t>
      </w:r>
      <w:r w:rsidR="00BC51DC" w:rsidRPr="000142B0">
        <w:t>)</w:t>
      </w:r>
      <w:r w:rsidRPr="000142B0">
        <w:t xml:space="preserve"> </w:t>
      </w:r>
      <w:r w:rsidR="00BC51DC" w:rsidRPr="000142B0">
        <w:t>‘</w:t>
      </w:r>
      <w:r w:rsidRPr="000142B0">
        <w:t>Improving the mental health of rural New South Wales communities facing drought and other adversities</w:t>
      </w:r>
      <w:r w:rsidR="00BC51DC" w:rsidRPr="000142B0">
        <w:t xml:space="preserve">’, </w:t>
      </w:r>
      <w:r w:rsidRPr="005F79F7">
        <w:rPr>
          <w:rStyle w:val="Emphasis"/>
        </w:rPr>
        <w:t>The Australian Journal of Rural Health,</w:t>
      </w:r>
      <w:r w:rsidRPr="000142B0">
        <w:t xml:space="preserve"> 19</w:t>
      </w:r>
      <w:r w:rsidR="006E162A" w:rsidRPr="000142B0">
        <w:t>(5)</w:t>
      </w:r>
      <w:r w:rsidRPr="000142B0">
        <w:t>:231-238</w:t>
      </w:r>
      <w:r w:rsidR="00040E96" w:rsidRPr="000142B0">
        <w:t xml:space="preserve">, </w:t>
      </w:r>
      <w:r w:rsidR="00121AF2" w:rsidRPr="000142B0">
        <w:t>doi:10.1111/j.1440-1584.2011.01225.x.</w:t>
      </w:r>
    </w:p>
    <w:p w14:paraId="528BE37B" w14:textId="3A5AAAFA" w:rsidR="0052653B" w:rsidRPr="000142B0" w:rsidRDefault="0052653B" w:rsidP="005F79F7">
      <w:pPr>
        <w:pStyle w:val="EndNoteBibliography"/>
      </w:pPr>
      <w:r w:rsidRPr="000142B0">
        <w:t xml:space="preserve">Heaney E, Hunter L, Clulow A, Bowles D, Vardoulakis S </w:t>
      </w:r>
      <w:r w:rsidR="00E35A3B" w:rsidRPr="000142B0">
        <w:t>(</w:t>
      </w:r>
      <w:r w:rsidRPr="000142B0">
        <w:t>2021</w:t>
      </w:r>
      <w:r w:rsidR="00FB4DE9" w:rsidRPr="000142B0">
        <w:t>)</w:t>
      </w:r>
      <w:r w:rsidRPr="000142B0">
        <w:t xml:space="preserve"> </w:t>
      </w:r>
      <w:r w:rsidR="00FB4DE9" w:rsidRPr="000142B0">
        <w:t>‘</w:t>
      </w:r>
      <w:r w:rsidRPr="000142B0">
        <w:t xml:space="preserve">Efficacy of </w:t>
      </w:r>
      <w:r w:rsidR="00F01FF5" w:rsidRPr="000142B0">
        <w:t>c</w:t>
      </w:r>
      <w:r w:rsidRPr="000142B0">
        <w:t xml:space="preserve">ommunication </w:t>
      </w:r>
      <w:r w:rsidR="00F01FF5" w:rsidRPr="000142B0">
        <w:t>t</w:t>
      </w:r>
      <w:r w:rsidRPr="000142B0">
        <w:t xml:space="preserve">echniques and </w:t>
      </w:r>
      <w:r w:rsidR="00F01FF5" w:rsidRPr="000142B0">
        <w:t>h</w:t>
      </w:r>
      <w:r w:rsidRPr="000142B0">
        <w:t xml:space="preserve">ealth </w:t>
      </w:r>
      <w:r w:rsidR="00F01FF5" w:rsidRPr="000142B0">
        <w:t>o</w:t>
      </w:r>
      <w:r w:rsidRPr="000142B0">
        <w:t xml:space="preserve">utcomes of </w:t>
      </w:r>
      <w:r w:rsidR="00F01FF5" w:rsidRPr="000142B0">
        <w:t>b</w:t>
      </w:r>
      <w:r w:rsidRPr="000142B0">
        <w:t xml:space="preserve">ushfire </w:t>
      </w:r>
      <w:r w:rsidR="00F01FF5" w:rsidRPr="000142B0">
        <w:t>s</w:t>
      </w:r>
      <w:r w:rsidRPr="000142B0">
        <w:t xml:space="preserve">moke </w:t>
      </w:r>
      <w:r w:rsidR="00F01FF5" w:rsidRPr="000142B0">
        <w:t>e</w:t>
      </w:r>
      <w:r w:rsidRPr="000142B0">
        <w:t xml:space="preserve">xposure: A </w:t>
      </w:r>
      <w:r w:rsidR="00FB2EFD" w:rsidRPr="000142B0">
        <w:t>s</w:t>
      </w:r>
      <w:r w:rsidRPr="000142B0">
        <w:t xml:space="preserve">coping </w:t>
      </w:r>
      <w:r w:rsidR="00FB2EFD" w:rsidRPr="000142B0">
        <w:t>r</w:t>
      </w:r>
      <w:r w:rsidRPr="000142B0">
        <w:t>eview</w:t>
      </w:r>
      <w:r w:rsidR="00FB4DE9" w:rsidRPr="000142B0">
        <w:t>’,</w:t>
      </w:r>
      <w:r w:rsidRPr="000142B0">
        <w:t xml:space="preserve"> </w:t>
      </w:r>
      <w:r w:rsidRPr="005F79F7">
        <w:rPr>
          <w:rStyle w:val="Emphasis"/>
        </w:rPr>
        <w:t>International Journal of Environmental Research and Public Health,</w:t>
      </w:r>
      <w:r w:rsidRPr="000142B0">
        <w:t xml:space="preserve"> 18</w:t>
      </w:r>
      <w:r w:rsidR="00FB4DE9" w:rsidRPr="000142B0">
        <w:t xml:space="preserve">(20):10889, </w:t>
      </w:r>
      <w:r w:rsidR="003D0B03" w:rsidRPr="000142B0">
        <w:rPr>
          <w:lang w:val="en-AU"/>
        </w:rPr>
        <w:t>doi:10.3390/ijerph182010889.</w:t>
      </w:r>
    </w:p>
    <w:p w14:paraId="307998BB" w14:textId="40255F17" w:rsidR="003B4FD0" w:rsidRPr="000142B0" w:rsidRDefault="003B4FD0" w:rsidP="005F79F7">
      <w:pPr>
        <w:pStyle w:val="EndNoteBibliography"/>
      </w:pPr>
      <w:bookmarkStart w:id="108" w:name="_Hlk178320764"/>
      <w:r w:rsidRPr="000142B0">
        <w:t>Henneman L</w:t>
      </w:r>
      <w:r w:rsidR="008E1783" w:rsidRPr="000142B0">
        <w:t>, Choirate C, Dedoussi I, Dominici F, Roberts J, Corw</w:t>
      </w:r>
      <w:r w:rsidR="00C52740" w:rsidRPr="000142B0">
        <w:t xml:space="preserve">in Z </w:t>
      </w:r>
      <w:r w:rsidR="002A4073" w:rsidRPr="000142B0">
        <w:t>(</w:t>
      </w:r>
      <w:r w:rsidR="00C52740" w:rsidRPr="000142B0">
        <w:t>2023</w:t>
      </w:r>
      <w:r w:rsidR="002A4073" w:rsidRPr="000142B0">
        <w:t>)</w:t>
      </w:r>
      <w:r w:rsidR="00C52740" w:rsidRPr="000142B0">
        <w:t xml:space="preserve"> </w:t>
      </w:r>
      <w:r w:rsidR="002A4073" w:rsidRPr="000142B0">
        <w:t>‘</w:t>
      </w:r>
      <w:r w:rsidR="00C52740" w:rsidRPr="000142B0">
        <w:t>Mortality risk from United States coal electricity generation</w:t>
      </w:r>
      <w:r w:rsidR="002A4073" w:rsidRPr="000142B0">
        <w:t>’,</w:t>
      </w:r>
      <w:r w:rsidR="00C52740" w:rsidRPr="000142B0">
        <w:t xml:space="preserve"> </w:t>
      </w:r>
      <w:r w:rsidR="00C52740" w:rsidRPr="005F79F7">
        <w:rPr>
          <w:rStyle w:val="Emphasis"/>
        </w:rPr>
        <w:t>Science</w:t>
      </w:r>
      <w:r w:rsidR="00F42CA9" w:rsidRPr="005F79F7">
        <w:rPr>
          <w:rStyle w:val="Emphasis"/>
        </w:rPr>
        <w:t xml:space="preserve">, </w:t>
      </w:r>
      <w:r w:rsidR="00CB4626" w:rsidRPr="000142B0">
        <w:t xml:space="preserve">382(6673):941-946, </w:t>
      </w:r>
      <w:r w:rsidR="0052255F" w:rsidRPr="000142B0">
        <w:t>doi:10.1126/science.adf4915</w:t>
      </w:r>
      <w:bookmarkEnd w:id="108"/>
      <w:r w:rsidR="0052255F" w:rsidRPr="000142B0">
        <w:t>.</w:t>
      </w:r>
    </w:p>
    <w:p w14:paraId="5DFB89D5" w14:textId="2D6D2D6C" w:rsidR="00E422AD" w:rsidRPr="000142B0" w:rsidRDefault="00E422AD" w:rsidP="005F79F7">
      <w:pPr>
        <w:pStyle w:val="EndNoteBibliography"/>
      </w:pPr>
      <w:r w:rsidRPr="000142B0">
        <w:t xml:space="preserve">Hollands GJ, Bignardi G, Johnston M, Kelly MP, Ogilvie D, Petticrew M, Prestwich A, Shemilt I, Sutton S, Marteau TM </w:t>
      </w:r>
      <w:r w:rsidR="00ED483E" w:rsidRPr="000142B0">
        <w:t>(</w:t>
      </w:r>
      <w:r w:rsidRPr="000142B0">
        <w:t>2017</w:t>
      </w:r>
      <w:r w:rsidR="00ED483E" w:rsidRPr="000142B0">
        <w:t>)</w:t>
      </w:r>
      <w:r w:rsidRPr="000142B0">
        <w:t xml:space="preserve"> </w:t>
      </w:r>
      <w:r w:rsidR="00424B6C" w:rsidRPr="000142B0">
        <w:t>‘</w:t>
      </w:r>
      <w:r w:rsidRPr="000142B0">
        <w:t>The TIPPME intervention typology for changing environments to change behaviour</w:t>
      </w:r>
      <w:r w:rsidR="003C765F" w:rsidRPr="000142B0">
        <w:t>’,</w:t>
      </w:r>
      <w:r w:rsidRPr="000142B0">
        <w:t xml:space="preserve"> </w:t>
      </w:r>
      <w:r w:rsidRPr="005F79F7">
        <w:rPr>
          <w:rStyle w:val="Emphasis"/>
        </w:rPr>
        <w:t>Nature Human Behaviour,</w:t>
      </w:r>
      <w:r w:rsidRPr="000142B0">
        <w:t xml:space="preserve"> 1</w:t>
      </w:r>
      <w:r w:rsidR="00DB17FB" w:rsidRPr="000142B0">
        <w:t>(</w:t>
      </w:r>
      <w:r w:rsidRPr="000142B0">
        <w:t>0140</w:t>
      </w:r>
      <w:r w:rsidR="00666505" w:rsidRPr="000142B0">
        <w:t>)</w:t>
      </w:r>
      <w:r w:rsidR="005E12EB" w:rsidRPr="000142B0">
        <w:t>:1-9</w:t>
      </w:r>
      <w:r w:rsidR="00AF33C8" w:rsidRPr="000142B0">
        <w:t>, doi:</w:t>
      </w:r>
      <w:r w:rsidR="00D11FCF" w:rsidRPr="000142B0">
        <w:t>10.1038/s41562-017-0140</w:t>
      </w:r>
      <w:r w:rsidR="00D34B6B" w:rsidRPr="000142B0">
        <w:t>.</w:t>
      </w:r>
    </w:p>
    <w:p w14:paraId="346E3FFF" w14:textId="236B0A99" w:rsidR="00920F3C" w:rsidRPr="000142B0" w:rsidRDefault="00920F3C" w:rsidP="005F79F7">
      <w:pPr>
        <w:pStyle w:val="EndNoteBibliography"/>
      </w:pPr>
      <w:r w:rsidRPr="000142B0">
        <w:t>Howden-Chapman P, Chap</w:t>
      </w:r>
      <w:r w:rsidR="0038141C" w:rsidRPr="000142B0">
        <w:t xml:space="preserve">man R </w:t>
      </w:r>
      <w:r w:rsidR="007F467D" w:rsidRPr="000142B0">
        <w:t>(</w:t>
      </w:r>
      <w:r w:rsidR="0038141C" w:rsidRPr="000142B0">
        <w:t>2012</w:t>
      </w:r>
      <w:r w:rsidR="007F467D" w:rsidRPr="000142B0">
        <w:t>)</w:t>
      </w:r>
      <w:r w:rsidR="0038141C" w:rsidRPr="000142B0">
        <w:t xml:space="preserve"> </w:t>
      </w:r>
      <w:r w:rsidR="00CF6BD3" w:rsidRPr="000142B0">
        <w:t>‘</w:t>
      </w:r>
      <w:r w:rsidR="0038141C" w:rsidRPr="000142B0">
        <w:t>Health co-benefits from housing-related policies</w:t>
      </w:r>
      <w:r w:rsidR="009D6F56" w:rsidRPr="000142B0">
        <w:t>’</w:t>
      </w:r>
      <w:r w:rsidR="00E16630" w:rsidRPr="000142B0">
        <w:t>,</w:t>
      </w:r>
      <w:r w:rsidR="0038141C" w:rsidRPr="000142B0">
        <w:t xml:space="preserve"> </w:t>
      </w:r>
      <w:r w:rsidR="0038141C" w:rsidRPr="005F79F7">
        <w:rPr>
          <w:rStyle w:val="Emphasis"/>
        </w:rPr>
        <w:t xml:space="preserve">Current </w:t>
      </w:r>
      <w:r w:rsidR="00696A9B" w:rsidRPr="005F79F7">
        <w:rPr>
          <w:rStyle w:val="Emphasis"/>
        </w:rPr>
        <w:t xml:space="preserve">Opinion in Environmental Sustainability, </w:t>
      </w:r>
      <w:r w:rsidR="00696A9B" w:rsidRPr="000142B0">
        <w:t>4</w:t>
      </w:r>
      <w:r w:rsidR="00EF32D2" w:rsidRPr="000142B0">
        <w:t>(4)</w:t>
      </w:r>
      <w:r w:rsidR="00696A9B" w:rsidRPr="000142B0">
        <w:t>:414-419</w:t>
      </w:r>
      <w:r w:rsidR="00EF32D2" w:rsidRPr="000142B0">
        <w:t xml:space="preserve">, </w:t>
      </w:r>
      <w:r w:rsidR="00432E49" w:rsidRPr="000142B0">
        <w:t>doi:</w:t>
      </w:r>
      <w:r w:rsidR="00007D17" w:rsidRPr="000142B0">
        <w:t>10.1016/j.cosust.2012.08.010</w:t>
      </w:r>
      <w:r w:rsidR="00696A9B" w:rsidRPr="000142B0">
        <w:t>.</w:t>
      </w:r>
    </w:p>
    <w:p w14:paraId="1C3E29D6" w14:textId="5155EE37" w:rsidR="00BA2924" w:rsidRPr="000142B0" w:rsidRDefault="00BA2924" w:rsidP="005F79F7">
      <w:pPr>
        <w:pStyle w:val="EndNoteBibliography"/>
      </w:pPr>
      <w:r w:rsidRPr="000142B0">
        <w:t xml:space="preserve">Hu Y, Cheng J, Liu S, Tan J, Yan C, Yu G, Yin Y, Tong S </w:t>
      </w:r>
      <w:r w:rsidR="00F36D1B" w:rsidRPr="000142B0">
        <w:t>(</w:t>
      </w:r>
      <w:r w:rsidRPr="000142B0">
        <w:t>2022</w:t>
      </w:r>
      <w:r w:rsidR="00F36D1B" w:rsidRPr="000142B0">
        <w:t>)</w:t>
      </w:r>
      <w:r w:rsidRPr="000142B0">
        <w:t xml:space="preserve"> </w:t>
      </w:r>
      <w:r w:rsidR="00F36D1B" w:rsidRPr="000142B0">
        <w:t>‘</w:t>
      </w:r>
      <w:r w:rsidRPr="000142B0">
        <w:t>Evaluation of climate change adaptation measures for childhood asthma: A systematic review of epidemiological evidence</w:t>
      </w:r>
      <w:r w:rsidR="00A61544" w:rsidRPr="000142B0">
        <w:t>’</w:t>
      </w:r>
      <w:r w:rsidR="001332AB" w:rsidRPr="000142B0">
        <w:t>,</w:t>
      </w:r>
      <w:r w:rsidRPr="000142B0">
        <w:t xml:space="preserve"> </w:t>
      </w:r>
      <w:r w:rsidRPr="005F79F7">
        <w:rPr>
          <w:rStyle w:val="Emphasis"/>
        </w:rPr>
        <w:t>The Science of the Total Environment,</w:t>
      </w:r>
      <w:r w:rsidRPr="000142B0">
        <w:t xml:space="preserve"> </w:t>
      </w:r>
      <w:r w:rsidR="0057692F" w:rsidRPr="000142B0">
        <w:t>15(</w:t>
      </w:r>
      <w:r w:rsidRPr="000142B0">
        <w:t>839</w:t>
      </w:r>
      <w:r w:rsidR="0057692F" w:rsidRPr="000142B0">
        <w:t>)</w:t>
      </w:r>
      <w:r w:rsidRPr="000142B0">
        <w:t>:156291</w:t>
      </w:r>
      <w:r w:rsidR="00CC1365" w:rsidRPr="000142B0">
        <w:t>, doi: 10.1016/j.scitotenv.2022.156291.</w:t>
      </w:r>
    </w:p>
    <w:p w14:paraId="71CD7913" w14:textId="16889E75" w:rsidR="00934811" w:rsidRPr="000142B0" w:rsidRDefault="00122905" w:rsidP="005F79F7">
      <w:pPr>
        <w:pStyle w:val="EndNoteBibliography"/>
      </w:pPr>
      <w:r w:rsidRPr="000142B0">
        <w:t xml:space="preserve">James KL, Randall NP, Haddaway NR </w:t>
      </w:r>
      <w:r w:rsidR="00175879" w:rsidRPr="000142B0">
        <w:t>(</w:t>
      </w:r>
      <w:r w:rsidRPr="000142B0">
        <w:t>2016</w:t>
      </w:r>
      <w:r w:rsidR="00175879" w:rsidRPr="000142B0">
        <w:t>)</w:t>
      </w:r>
      <w:r w:rsidRPr="000142B0">
        <w:t xml:space="preserve"> </w:t>
      </w:r>
      <w:r w:rsidR="00175879" w:rsidRPr="000142B0">
        <w:t>‘</w:t>
      </w:r>
      <w:r w:rsidRPr="000142B0">
        <w:t>A methodology for systematic mapping in environmental sciences</w:t>
      </w:r>
      <w:r w:rsidR="00175879" w:rsidRPr="000142B0">
        <w:t>’</w:t>
      </w:r>
      <w:r w:rsidR="000A1C74" w:rsidRPr="000142B0">
        <w:t>,</w:t>
      </w:r>
      <w:r w:rsidRPr="000142B0">
        <w:t xml:space="preserve"> </w:t>
      </w:r>
      <w:r w:rsidRPr="005F79F7">
        <w:rPr>
          <w:rStyle w:val="Emphasis"/>
        </w:rPr>
        <w:t>Environmental Evidence,</w:t>
      </w:r>
      <w:r w:rsidRPr="000142B0">
        <w:t xml:space="preserve"> 5</w:t>
      </w:r>
      <w:r w:rsidR="00A1389C" w:rsidRPr="000142B0">
        <w:t>(</w:t>
      </w:r>
      <w:r w:rsidRPr="000142B0">
        <w:t>7</w:t>
      </w:r>
      <w:r w:rsidR="00895D44" w:rsidRPr="000142B0">
        <w:t>)</w:t>
      </w:r>
      <w:r w:rsidR="002B4BE9" w:rsidRPr="000142B0">
        <w:t>:</w:t>
      </w:r>
      <w:r w:rsidR="00DE6CD8" w:rsidRPr="000142B0">
        <w:t>1-13</w:t>
      </w:r>
      <w:r w:rsidR="00153FDE" w:rsidRPr="000142B0">
        <w:t>,</w:t>
      </w:r>
      <w:r w:rsidR="00B5711C" w:rsidRPr="000142B0">
        <w:t xml:space="preserve"> doi</w:t>
      </w:r>
      <w:r w:rsidR="005D0205" w:rsidRPr="000142B0">
        <w:t>:</w:t>
      </w:r>
      <w:r w:rsidR="00B5711C" w:rsidRPr="000142B0">
        <w:t>10.1186/s13750-016-0059-6</w:t>
      </w:r>
      <w:r w:rsidRPr="000142B0">
        <w:t>.</w:t>
      </w:r>
    </w:p>
    <w:p w14:paraId="62DF0324" w14:textId="3291303B" w:rsidR="00AC05DC" w:rsidRPr="000142B0" w:rsidRDefault="00AC05DC" w:rsidP="005F79F7">
      <w:pPr>
        <w:pStyle w:val="EndNoteBibliography"/>
      </w:pPr>
      <w:r w:rsidRPr="000142B0">
        <w:t xml:space="preserve">Jay O, Capon A, Berry P, Broderick C, de Dear R, Havenith G, Honda Y, Kovats RS, Ma W, Malik A, Morris NB, Nybo L, Seneviratne SI, Vanos J, Ebi KL </w:t>
      </w:r>
      <w:r w:rsidR="000D197F" w:rsidRPr="000142B0">
        <w:t>(</w:t>
      </w:r>
      <w:r w:rsidRPr="000142B0">
        <w:t>2021</w:t>
      </w:r>
      <w:r w:rsidR="000D197F" w:rsidRPr="000142B0">
        <w:t>) ‘</w:t>
      </w:r>
      <w:r w:rsidRPr="000142B0">
        <w:t xml:space="preserve">Reducing the health effects of hot weather and heat extremes: </w:t>
      </w:r>
      <w:r w:rsidR="009A6645">
        <w:t>F</w:t>
      </w:r>
      <w:r w:rsidRPr="000142B0">
        <w:t>rom personal cooling strategies to green cities</w:t>
      </w:r>
      <w:r w:rsidR="001F1E8A" w:rsidRPr="000142B0">
        <w:t>’</w:t>
      </w:r>
      <w:r w:rsidR="00564334" w:rsidRPr="000142B0">
        <w:t>,</w:t>
      </w:r>
      <w:r w:rsidRPr="000142B0">
        <w:t xml:space="preserve"> </w:t>
      </w:r>
      <w:r w:rsidRPr="005F79F7">
        <w:rPr>
          <w:rStyle w:val="Emphasis"/>
        </w:rPr>
        <w:t>The Lancet,</w:t>
      </w:r>
      <w:r w:rsidRPr="000142B0">
        <w:t xml:space="preserve"> 398</w:t>
      </w:r>
      <w:r w:rsidR="00245BAE" w:rsidRPr="000142B0">
        <w:t>(</w:t>
      </w:r>
      <w:r w:rsidR="00501CF3" w:rsidRPr="000142B0">
        <w:t>10301)</w:t>
      </w:r>
      <w:r w:rsidRPr="000142B0">
        <w:t>:709-724</w:t>
      </w:r>
      <w:r w:rsidR="00501CF3" w:rsidRPr="000142B0">
        <w:t>, doi:</w:t>
      </w:r>
      <w:r w:rsidR="004A03C3" w:rsidRPr="000142B0">
        <w:t>10.1016/s0140-6736(21)01209-5.</w:t>
      </w:r>
    </w:p>
    <w:p w14:paraId="561A6EDC" w14:textId="0BC7978A" w:rsidR="00F749AE" w:rsidRPr="000142B0" w:rsidRDefault="00F749AE" w:rsidP="005F79F7">
      <w:pPr>
        <w:pStyle w:val="EndNoteBibliography"/>
      </w:pPr>
      <w:r w:rsidRPr="000142B0">
        <w:t xml:space="preserve">Kildea S, Simcock G, Liu A, Elgbeili G, Laplante DP, Kahler A, Austin M-P, Tracy S, Kruske S, Tracy M, O'Hara MW, King S </w:t>
      </w:r>
      <w:r w:rsidR="004A03C3" w:rsidRPr="000142B0">
        <w:t>(</w:t>
      </w:r>
      <w:r w:rsidRPr="000142B0">
        <w:t>2018</w:t>
      </w:r>
      <w:r w:rsidR="008806BA" w:rsidRPr="000142B0">
        <w:t>)</w:t>
      </w:r>
      <w:r w:rsidRPr="000142B0">
        <w:t xml:space="preserve"> </w:t>
      </w:r>
      <w:r w:rsidR="008806BA" w:rsidRPr="000142B0">
        <w:t>‘</w:t>
      </w:r>
      <w:r w:rsidRPr="000142B0">
        <w:t xml:space="preserve">Continuity of midwifery carer moderates the effects of prenatal maternal stress on postnatal maternal wellbeing: </w:t>
      </w:r>
      <w:r w:rsidR="006F7CC8" w:rsidRPr="000142B0">
        <w:t>T</w:t>
      </w:r>
      <w:r w:rsidRPr="000142B0">
        <w:t>he Queensland flood study</w:t>
      </w:r>
      <w:r w:rsidR="008806BA" w:rsidRPr="000142B0">
        <w:t>’,</w:t>
      </w:r>
      <w:r w:rsidRPr="000142B0">
        <w:t xml:space="preserve"> </w:t>
      </w:r>
      <w:r w:rsidRPr="005F79F7">
        <w:rPr>
          <w:rStyle w:val="Emphasis"/>
        </w:rPr>
        <w:t>Archives of Women's Mental Health,</w:t>
      </w:r>
      <w:r w:rsidRPr="000142B0">
        <w:t xml:space="preserve"> 21</w:t>
      </w:r>
      <w:r w:rsidR="006F7CC8" w:rsidRPr="000142B0">
        <w:t>(2)</w:t>
      </w:r>
      <w:r w:rsidRPr="000142B0">
        <w:t>:203-214</w:t>
      </w:r>
      <w:r w:rsidR="00AF5B7B" w:rsidRPr="000142B0">
        <w:t>, doi:</w:t>
      </w:r>
      <w:r w:rsidR="006F7CC8" w:rsidRPr="000142B0">
        <w:t>10.1007/s00737-017-0781-2</w:t>
      </w:r>
    </w:p>
    <w:p w14:paraId="4B6562E5" w14:textId="78843A17" w:rsidR="004334E0" w:rsidRPr="000142B0" w:rsidRDefault="004334E0" w:rsidP="005F79F7">
      <w:pPr>
        <w:pStyle w:val="EndNoteBibliography"/>
      </w:pPr>
      <w:r w:rsidRPr="000142B0">
        <w:t xml:space="preserve">Knezevic A, Olcoń K, Smith L, Allan J, Pai P </w:t>
      </w:r>
      <w:r w:rsidR="006F7CC8" w:rsidRPr="000142B0">
        <w:t>(</w:t>
      </w:r>
      <w:r w:rsidRPr="000142B0">
        <w:t>2023</w:t>
      </w:r>
      <w:r w:rsidR="006F7CC8" w:rsidRPr="000142B0">
        <w:t>)</w:t>
      </w:r>
      <w:r w:rsidRPr="000142B0">
        <w:t xml:space="preserve"> </w:t>
      </w:r>
      <w:r w:rsidR="006F7CC8" w:rsidRPr="000142B0">
        <w:t>‘</w:t>
      </w:r>
      <w:r w:rsidRPr="000142B0">
        <w:t xml:space="preserve">Wellness Warriors: </w:t>
      </w:r>
      <w:r w:rsidR="006F7CC8" w:rsidRPr="000142B0">
        <w:t>A</w:t>
      </w:r>
      <w:r w:rsidRPr="000142B0">
        <w:t xml:space="preserve"> qualitative exploration of healthcare staff learning to support their colleagues in the aftermath of the Australian bushfires</w:t>
      </w:r>
      <w:r w:rsidR="006F7CC8" w:rsidRPr="000142B0">
        <w:t>’,</w:t>
      </w:r>
      <w:r w:rsidRPr="000142B0">
        <w:t xml:space="preserve"> </w:t>
      </w:r>
      <w:r w:rsidRPr="005F79F7">
        <w:rPr>
          <w:rStyle w:val="Emphasis"/>
        </w:rPr>
        <w:t>International Journal of Qualitative Studies on Health and Well-being,</w:t>
      </w:r>
      <w:r w:rsidRPr="000142B0">
        <w:t xml:space="preserve"> 18</w:t>
      </w:r>
      <w:r w:rsidR="006C36FA" w:rsidRPr="000142B0">
        <w:t>(1)</w:t>
      </w:r>
      <w:r w:rsidRPr="000142B0">
        <w:t>:2167298-2167298</w:t>
      </w:r>
      <w:r w:rsidR="006420A7" w:rsidRPr="000142B0">
        <w:t>, doi:</w:t>
      </w:r>
      <w:r w:rsidR="00820E0A" w:rsidRPr="005F79F7">
        <w:t>10.1080/17482631.2023.2167298.</w:t>
      </w:r>
    </w:p>
    <w:p w14:paraId="5A7C7E43" w14:textId="6C6493C6" w:rsidR="006F348C" w:rsidRPr="000142B0" w:rsidRDefault="006F348C" w:rsidP="005F79F7">
      <w:pPr>
        <w:pStyle w:val="EndNoteBibliography"/>
      </w:pPr>
      <w:r w:rsidRPr="000142B0">
        <w:t xml:space="preserve">Liu Y, Lee-Archer P, Sheridan NM, Seglenieks R, McGain F, Eley VA </w:t>
      </w:r>
      <w:r w:rsidR="00E5770D" w:rsidRPr="000142B0">
        <w:t>(</w:t>
      </w:r>
      <w:r w:rsidRPr="000142B0">
        <w:t>2023</w:t>
      </w:r>
      <w:r w:rsidR="00E5770D" w:rsidRPr="000142B0">
        <w:t>) ‘</w:t>
      </w:r>
      <w:r w:rsidRPr="000142B0">
        <w:t xml:space="preserve">Nitrous </w:t>
      </w:r>
      <w:r w:rsidR="0092293A" w:rsidRPr="000142B0">
        <w:t>o</w:t>
      </w:r>
      <w:r w:rsidRPr="000142B0">
        <w:t xml:space="preserve">xide </w:t>
      </w:r>
      <w:r w:rsidR="00E5770D" w:rsidRPr="000142B0">
        <w:t>u</w:t>
      </w:r>
      <w:r w:rsidRPr="000142B0">
        <w:t xml:space="preserve">se in Australian </w:t>
      </w:r>
      <w:r w:rsidR="00E5770D" w:rsidRPr="000142B0">
        <w:t>h</w:t>
      </w:r>
      <w:r w:rsidRPr="000142B0">
        <w:t xml:space="preserve">ealth </w:t>
      </w:r>
      <w:r w:rsidR="00E5770D" w:rsidRPr="000142B0">
        <w:t>c</w:t>
      </w:r>
      <w:r w:rsidRPr="000142B0">
        <w:t xml:space="preserve">are: Strategies to </w:t>
      </w:r>
      <w:r w:rsidR="00E5770D" w:rsidRPr="000142B0">
        <w:t>r</w:t>
      </w:r>
      <w:r w:rsidRPr="000142B0">
        <w:t xml:space="preserve">educe the </w:t>
      </w:r>
      <w:r w:rsidR="00E5770D" w:rsidRPr="000142B0">
        <w:t>c</w:t>
      </w:r>
      <w:r w:rsidRPr="000142B0">
        <w:t xml:space="preserve">limate </w:t>
      </w:r>
      <w:r w:rsidR="00E5770D" w:rsidRPr="000142B0">
        <w:t>i</w:t>
      </w:r>
      <w:r w:rsidRPr="000142B0">
        <w:t>mpact</w:t>
      </w:r>
      <w:r w:rsidR="00D129E2" w:rsidRPr="000142B0">
        <w:t>’</w:t>
      </w:r>
      <w:r w:rsidR="00EE107C" w:rsidRPr="000142B0">
        <w:t>,</w:t>
      </w:r>
      <w:r w:rsidRPr="000142B0">
        <w:t xml:space="preserve"> </w:t>
      </w:r>
      <w:r w:rsidRPr="005F79F7">
        <w:rPr>
          <w:rStyle w:val="Emphasis"/>
        </w:rPr>
        <w:t>Anesthesia and Analgesia,</w:t>
      </w:r>
      <w:r w:rsidRPr="000142B0">
        <w:t xml:space="preserve"> 137</w:t>
      </w:r>
      <w:r w:rsidR="00DE67A4" w:rsidRPr="000142B0">
        <w:t>(4)</w:t>
      </w:r>
      <w:r w:rsidRPr="000142B0">
        <w:t>:819-829</w:t>
      </w:r>
      <w:r w:rsidR="00E5770D" w:rsidRPr="000142B0">
        <w:t>, doi:</w:t>
      </w:r>
      <w:r w:rsidR="00B47C7D" w:rsidRPr="000142B0">
        <w:t>10.1213/ane.0000000000006620</w:t>
      </w:r>
    </w:p>
    <w:p w14:paraId="24DBB0CF" w14:textId="6D81345B" w:rsidR="005A3836" w:rsidRPr="000142B0" w:rsidRDefault="005A3836" w:rsidP="005F79F7">
      <w:pPr>
        <w:pStyle w:val="EndNoteBibliography"/>
      </w:pPr>
      <w:r w:rsidRPr="000142B0">
        <w:t xml:space="preserve">Lokmic-Tomkins Z, Bhandari D, Bain C, Borda A, Kariotis TC, Reser D </w:t>
      </w:r>
      <w:r w:rsidR="00ED6ACF" w:rsidRPr="000142B0">
        <w:t>(</w:t>
      </w:r>
      <w:r w:rsidRPr="000142B0">
        <w:t>2023</w:t>
      </w:r>
      <w:r w:rsidR="00ED6ACF" w:rsidRPr="000142B0">
        <w:t>)</w:t>
      </w:r>
      <w:r w:rsidRPr="000142B0">
        <w:t xml:space="preserve"> </w:t>
      </w:r>
      <w:r w:rsidR="00ED6ACF" w:rsidRPr="000142B0">
        <w:t>‘</w:t>
      </w:r>
      <w:r w:rsidRPr="000142B0">
        <w:t xml:space="preserve">Lessons </w:t>
      </w:r>
      <w:r w:rsidR="00ED6ACF" w:rsidRPr="000142B0">
        <w:t>l</w:t>
      </w:r>
      <w:r w:rsidRPr="000142B0">
        <w:t xml:space="preserve">earned from </w:t>
      </w:r>
      <w:r w:rsidR="00ED6ACF" w:rsidRPr="000142B0">
        <w:t>n</w:t>
      </w:r>
      <w:r w:rsidRPr="000142B0">
        <w:t xml:space="preserve">atural </w:t>
      </w:r>
      <w:r w:rsidR="00ED6ACF" w:rsidRPr="000142B0">
        <w:t>d</w:t>
      </w:r>
      <w:r w:rsidRPr="000142B0">
        <w:t xml:space="preserve">isasters around </w:t>
      </w:r>
      <w:r w:rsidR="00ED6ACF" w:rsidRPr="000142B0">
        <w:t>d</w:t>
      </w:r>
      <w:r w:rsidRPr="000142B0">
        <w:t xml:space="preserve">igital </w:t>
      </w:r>
      <w:r w:rsidR="00ED6ACF" w:rsidRPr="000142B0">
        <w:t>h</w:t>
      </w:r>
      <w:r w:rsidRPr="000142B0">
        <w:t xml:space="preserve">ealth </w:t>
      </w:r>
      <w:r w:rsidR="00ED6ACF" w:rsidRPr="000142B0">
        <w:t>t</w:t>
      </w:r>
      <w:r w:rsidRPr="000142B0">
        <w:t xml:space="preserve">echnologies and </w:t>
      </w:r>
      <w:r w:rsidR="00ED6ACF" w:rsidRPr="000142B0">
        <w:t>d</w:t>
      </w:r>
      <w:r w:rsidRPr="000142B0">
        <w:t xml:space="preserve">elivering </w:t>
      </w:r>
      <w:r w:rsidR="00ED6ACF" w:rsidRPr="000142B0">
        <w:t>q</w:t>
      </w:r>
      <w:r w:rsidRPr="000142B0">
        <w:t xml:space="preserve">uality </w:t>
      </w:r>
      <w:r w:rsidR="00ED6ACF" w:rsidRPr="000142B0">
        <w:lastRenderedPageBreak/>
        <w:t>h</w:t>
      </w:r>
      <w:r w:rsidRPr="000142B0">
        <w:t>ealthcare</w:t>
      </w:r>
      <w:r w:rsidR="00ED6ACF" w:rsidRPr="000142B0">
        <w:t>,</w:t>
      </w:r>
      <w:r w:rsidRPr="000142B0">
        <w:t xml:space="preserve"> </w:t>
      </w:r>
      <w:r w:rsidRPr="005F79F7">
        <w:rPr>
          <w:rStyle w:val="Emphasis"/>
        </w:rPr>
        <w:t>International Journal of Environmental Research and Public Health,</w:t>
      </w:r>
      <w:r w:rsidRPr="000142B0">
        <w:t xml:space="preserve"> 20</w:t>
      </w:r>
      <w:r w:rsidR="004D3E97" w:rsidRPr="000142B0">
        <w:t>(5)</w:t>
      </w:r>
      <w:r w:rsidR="008B48AD" w:rsidRPr="000142B0">
        <w:t>:4</w:t>
      </w:r>
      <w:r w:rsidR="00E32C06" w:rsidRPr="000142B0">
        <w:t>552, doi:</w:t>
      </w:r>
      <w:r w:rsidR="002E624C" w:rsidRPr="000142B0">
        <w:t>10.3390%2Fijerph20054542</w:t>
      </w:r>
      <w:r w:rsidRPr="000142B0">
        <w:t>.</w:t>
      </w:r>
    </w:p>
    <w:p w14:paraId="4C1D6219" w14:textId="7D683721" w:rsidR="00CB0DB5" w:rsidRPr="000142B0" w:rsidRDefault="00CB0DB5" w:rsidP="005F79F7">
      <w:pPr>
        <w:pStyle w:val="EndNoteBibliography"/>
      </w:pPr>
      <w:r w:rsidRPr="000142B0">
        <w:t xml:space="preserve">Longman J, Braddon M, Verlie B, Schlosberg D, Hampshire L, Hawke C, Noonan A, Saurman E </w:t>
      </w:r>
      <w:r w:rsidR="00B07C05" w:rsidRPr="000142B0">
        <w:t>(</w:t>
      </w:r>
      <w:r w:rsidRPr="000142B0">
        <w:t>2023</w:t>
      </w:r>
      <w:r w:rsidR="00B07C05" w:rsidRPr="000142B0">
        <w:t>)</w:t>
      </w:r>
      <w:r w:rsidRPr="000142B0">
        <w:t xml:space="preserve"> </w:t>
      </w:r>
      <w:r w:rsidR="00B07C05" w:rsidRPr="000142B0">
        <w:t>‘</w:t>
      </w:r>
      <w:r w:rsidRPr="000142B0">
        <w:t>Building resilience to the mental health impacts of climate change in rural Australia</w:t>
      </w:r>
      <w:r w:rsidR="00B07C05" w:rsidRPr="000142B0">
        <w:t>’</w:t>
      </w:r>
      <w:r w:rsidR="00D129E2" w:rsidRPr="000142B0">
        <w:t>,</w:t>
      </w:r>
      <w:r w:rsidRPr="000142B0">
        <w:t xml:space="preserve"> </w:t>
      </w:r>
      <w:r w:rsidRPr="005F79F7">
        <w:rPr>
          <w:rStyle w:val="Emphasis"/>
        </w:rPr>
        <w:t>The Journal of Climate Change and Health,</w:t>
      </w:r>
      <w:r w:rsidRPr="000142B0">
        <w:t xml:space="preserve"> 12:100240</w:t>
      </w:r>
      <w:r w:rsidR="00D03F78" w:rsidRPr="000142B0">
        <w:t>, doi:10.1016/j.joclim.2023.100240.</w:t>
      </w:r>
    </w:p>
    <w:p w14:paraId="655118B2" w14:textId="2D7A5B03" w:rsidR="00CE4431" w:rsidRPr="000142B0" w:rsidRDefault="00CE4431" w:rsidP="005F79F7">
      <w:pPr>
        <w:pStyle w:val="EndNoteBibliography"/>
      </w:pPr>
      <w:r w:rsidRPr="000142B0">
        <w:t xml:space="preserve">Marfori MT, Campbell SL, Garvey K, McKeown S, Veitch M, Wheeler AJ, Borchers-Arriagada N, Johnston FH </w:t>
      </w:r>
      <w:r w:rsidR="00285C23" w:rsidRPr="000142B0">
        <w:t>(</w:t>
      </w:r>
      <w:r w:rsidRPr="000142B0">
        <w:t>2020</w:t>
      </w:r>
      <w:r w:rsidR="00285C23" w:rsidRPr="000142B0">
        <w:t>)</w:t>
      </w:r>
      <w:r w:rsidRPr="000142B0">
        <w:t xml:space="preserve"> </w:t>
      </w:r>
      <w:r w:rsidR="00285C23" w:rsidRPr="000142B0">
        <w:t>‘</w:t>
      </w:r>
      <w:r w:rsidRPr="000142B0">
        <w:t xml:space="preserve">Public </w:t>
      </w:r>
      <w:r w:rsidR="00285C23" w:rsidRPr="000142B0">
        <w:t>h</w:t>
      </w:r>
      <w:r w:rsidRPr="000142B0">
        <w:t xml:space="preserve">ealth </w:t>
      </w:r>
      <w:r w:rsidR="00285C23" w:rsidRPr="000142B0">
        <w:t>m</w:t>
      </w:r>
      <w:r w:rsidRPr="000142B0">
        <w:t xml:space="preserve">essaging </w:t>
      </w:r>
      <w:r w:rsidR="00285C23" w:rsidRPr="000142B0">
        <w:t>d</w:t>
      </w:r>
      <w:r w:rsidRPr="000142B0">
        <w:t xml:space="preserve">uring </w:t>
      </w:r>
      <w:r w:rsidR="00285C23" w:rsidRPr="000142B0">
        <w:t>e</w:t>
      </w:r>
      <w:r w:rsidRPr="000142B0">
        <w:t xml:space="preserve">xtreme </w:t>
      </w:r>
      <w:r w:rsidR="00285C23" w:rsidRPr="000142B0">
        <w:t>s</w:t>
      </w:r>
      <w:r w:rsidRPr="000142B0">
        <w:t xml:space="preserve">moke </w:t>
      </w:r>
      <w:r w:rsidR="00285C23" w:rsidRPr="000142B0">
        <w:t>e</w:t>
      </w:r>
      <w:r w:rsidRPr="000142B0">
        <w:t xml:space="preserve">vents: Are </w:t>
      </w:r>
      <w:r w:rsidR="00285C23" w:rsidRPr="000142B0">
        <w:t>w</w:t>
      </w:r>
      <w:r w:rsidRPr="000142B0">
        <w:t xml:space="preserve">e </w:t>
      </w:r>
      <w:r w:rsidR="00285C23" w:rsidRPr="000142B0">
        <w:t>h</w:t>
      </w:r>
      <w:r w:rsidRPr="000142B0">
        <w:t xml:space="preserve">itting the </w:t>
      </w:r>
      <w:r w:rsidR="00285C23" w:rsidRPr="000142B0">
        <w:t>m</w:t>
      </w:r>
      <w:r w:rsidRPr="000142B0">
        <w:t>ark?</w:t>
      </w:r>
      <w:r w:rsidR="00500D53" w:rsidRPr="000142B0">
        <w:t>’,</w:t>
      </w:r>
      <w:r w:rsidRPr="000142B0">
        <w:t xml:space="preserve"> </w:t>
      </w:r>
      <w:r w:rsidRPr="005F79F7">
        <w:rPr>
          <w:rStyle w:val="Emphasis"/>
        </w:rPr>
        <w:t>Frontiers in Public Health,</w:t>
      </w:r>
      <w:r w:rsidRPr="000142B0">
        <w:t xml:space="preserve"> </w:t>
      </w:r>
      <w:r w:rsidR="00C97C7D" w:rsidRPr="000142B0">
        <w:t>8</w:t>
      </w:r>
      <w:r w:rsidRPr="000142B0">
        <w:t>:465</w:t>
      </w:r>
      <w:r w:rsidR="0047441D" w:rsidRPr="000142B0">
        <w:t>, doi:10.3389/fpubh.2020.00465</w:t>
      </w:r>
      <w:r w:rsidR="007006DC" w:rsidRPr="000142B0">
        <w:t>.</w:t>
      </w:r>
    </w:p>
    <w:p w14:paraId="49F4BEA4" w14:textId="2E4616D8" w:rsidR="00926269" w:rsidRPr="000142B0" w:rsidRDefault="00926269" w:rsidP="005F79F7">
      <w:pPr>
        <w:pStyle w:val="EndNoteBibliography"/>
      </w:pPr>
      <w:r w:rsidRPr="000142B0">
        <w:t xml:space="preserve">McAlister S, Barratt AL, Bell KJL, McGain F </w:t>
      </w:r>
      <w:r w:rsidR="00527F6D" w:rsidRPr="000142B0">
        <w:t>(</w:t>
      </w:r>
      <w:r w:rsidRPr="000142B0">
        <w:t>2020</w:t>
      </w:r>
      <w:r w:rsidR="00527F6D" w:rsidRPr="000142B0">
        <w:t>) ‘</w:t>
      </w:r>
      <w:r w:rsidRPr="000142B0">
        <w:t>The carbon footprint of pathology testing</w:t>
      </w:r>
      <w:r w:rsidR="00527F6D" w:rsidRPr="000142B0">
        <w:t>’,</w:t>
      </w:r>
      <w:r w:rsidRPr="000142B0">
        <w:t xml:space="preserve"> </w:t>
      </w:r>
      <w:r w:rsidRPr="005F79F7">
        <w:rPr>
          <w:rStyle w:val="Emphasis"/>
        </w:rPr>
        <w:t>Medical Journal of Australia,</w:t>
      </w:r>
      <w:r w:rsidRPr="000142B0">
        <w:t xml:space="preserve"> 212</w:t>
      </w:r>
      <w:r w:rsidR="005E206A" w:rsidRPr="000142B0">
        <w:t>(8)</w:t>
      </w:r>
      <w:r w:rsidRPr="000142B0">
        <w:t>:377-382</w:t>
      </w:r>
      <w:r w:rsidR="00E252B0" w:rsidRPr="000142B0">
        <w:t xml:space="preserve">, </w:t>
      </w:r>
      <w:r w:rsidR="00412C77" w:rsidRPr="000142B0">
        <w:t>doi:10.5694/mja2.50583.</w:t>
      </w:r>
    </w:p>
    <w:p w14:paraId="70CA79B6" w14:textId="730FFC56" w:rsidR="00651038" w:rsidRPr="000142B0" w:rsidRDefault="00580D2B" w:rsidP="005F79F7">
      <w:pPr>
        <w:pStyle w:val="EndNoteBibliography"/>
      </w:pPr>
      <w:r w:rsidRPr="000142B0">
        <w:t xml:space="preserve">McAlister S, McGain F, Breth-Petersen M, Story D, Charlesworth K, Ison G, Barratt A </w:t>
      </w:r>
      <w:r w:rsidR="00432A54" w:rsidRPr="000142B0">
        <w:t>(</w:t>
      </w:r>
      <w:r w:rsidRPr="000142B0">
        <w:t>2022</w:t>
      </w:r>
      <w:r w:rsidR="00432A54" w:rsidRPr="000142B0">
        <w:t>) ‘</w:t>
      </w:r>
      <w:r w:rsidRPr="000142B0">
        <w:t>The carbon footprint of hospital diagnostic imaging in Australia</w:t>
      </w:r>
      <w:r w:rsidR="00432A54" w:rsidRPr="000142B0">
        <w:t>’,</w:t>
      </w:r>
      <w:r w:rsidRPr="000142B0">
        <w:t xml:space="preserve"> </w:t>
      </w:r>
      <w:r w:rsidRPr="005F79F7">
        <w:rPr>
          <w:rStyle w:val="Emphasis"/>
        </w:rPr>
        <w:t>The Lancet Regional Health – Western Pacific,</w:t>
      </w:r>
      <w:r w:rsidRPr="000142B0">
        <w:t xml:space="preserve"> 24</w:t>
      </w:r>
      <w:r w:rsidR="0026636B" w:rsidRPr="000142B0">
        <w:t>:100459</w:t>
      </w:r>
      <w:r w:rsidR="00FB64DB" w:rsidRPr="000142B0">
        <w:t xml:space="preserve">, </w:t>
      </w:r>
      <w:r w:rsidR="005F2168" w:rsidRPr="000142B0">
        <w:t>doi:10.1016/j.lanwpc.2022.100459.</w:t>
      </w:r>
    </w:p>
    <w:p w14:paraId="55BE941B" w14:textId="07430F5E" w:rsidR="003A5139" w:rsidRPr="000142B0" w:rsidRDefault="003A5139" w:rsidP="005F79F7">
      <w:pPr>
        <w:pStyle w:val="EndNoteBibliography"/>
      </w:pPr>
      <w:r w:rsidRPr="000142B0">
        <w:t xml:space="preserve">McAlister S, Smyth B, Koprivic I, Luca Di Tanna G, McGain F, Charlesworth K, Brown MA, Konecny P </w:t>
      </w:r>
      <w:r w:rsidR="002807EB" w:rsidRPr="000142B0">
        <w:t>(</w:t>
      </w:r>
      <w:r w:rsidRPr="000142B0">
        <w:t>2023</w:t>
      </w:r>
      <w:r w:rsidR="002807EB" w:rsidRPr="000142B0">
        <w:t>)</w:t>
      </w:r>
      <w:r w:rsidRPr="000142B0">
        <w:t xml:space="preserve"> </w:t>
      </w:r>
      <w:r w:rsidR="001F53AF" w:rsidRPr="000142B0">
        <w:t>‘</w:t>
      </w:r>
      <w:r w:rsidRPr="000142B0">
        <w:t>Carbon emissions and hospital pathology stewardship: A retrospective cohort analysis</w:t>
      </w:r>
      <w:r w:rsidR="001F53AF" w:rsidRPr="000142B0">
        <w:t>’,</w:t>
      </w:r>
      <w:r w:rsidRPr="000142B0">
        <w:t xml:space="preserve"> </w:t>
      </w:r>
      <w:r w:rsidRPr="005F79F7">
        <w:rPr>
          <w:rStyle w:val="Emphasis"/>
        </w:rPr>
        <w:t>Internal Medicine Journal,</w:t>
      </w:r>
      <w:r w:rsidRPr="000142B0">
        <w:t xml:space="preserve"> 53</w:t>
      </w:r>
      <w:r w:rsidR="00974721" w:rsidRPr="000142B0">
        <w:t>(4)</w:t>
      </w:r>
      <w:r w:rsidRPr="000142B0">
        <w:t>:584-589</w:t>
      </w:r>
      <w:r w:rsidR="007A7F2B" w:rsidRPr="000142B0">
        <w:t>, doi:</w:t>
      </w:r>
      <w:r w:rsidR="00116304" w:rsidRPr="000142B0">
        <w:t>10.1111/imj.15622</w:t>
      </w:r>
      <w:r w:rsidRPr="000142B0">
        <w:t>.</w:t>
      </w:r>
    </w:p>
    <w:p w14:paraId="15AE30F6" w14:textId="41757427" w:rsidR="00F4167C" w:rsidRPr="000142B0" w:rsidRDefault="00F4167C" w:rsidP="005F79F7">
      <w:pPr>
        <w:pStyle w:val="EndNoteBibliography"/>
      </w:pPr>
      <w:r w:rsidRPr="000142B0">
        <w:t xml:space="preserve">McGain F, McAlister S, McGavin A, Story D </w:t>
      </w:r>
      <w:r w:rsidR="00B63E05" w:rsidRPr="000142B0">
        <w:t>(</w:t>
      </w:r>
      <w:r w:rsidRPr="000142B0">
        <w:t>2010</w:t>
      </w:r>
      <w:r w:rsidR="00B63E05" w:rsidRPr="000142B0">
        <w:t>) ‘</w:t>
      </w:r>
      <w:r w:rsidRPr="000142B0">
        <w:t>The financial and environmental costs of reusable and single-use plastic anaesthetic drug trays</w:t>
      </w:r>
      <w:r w:rsidR="00B63E05" w:rsidRPr="000142B0">
        <w:t>’,</w:t>
      </w:r>
      <w:r w:rsidRPr="000142B0">
        <w:t xml:space="preserve"> </w:t>
      </w:r>
      <w:r w:rsidRPr="005F79F7">
        <w:rPr>
          <w:rStyle w:val="Emphasis"/>
        </w:rPr>
        <w:t>Anaesthesia and Intensive Care,</w:t>
      </w:r>
      <w:r w:rsidRPr="000142B0">
        <w:t xml:space="preserve"> 38</w:t>
      </w:r>
      <w:r w:rsidR="00B63E05" w:rsidRPr="000142B0">
        <w:t>(3)</w:t>
      </w:r>
      <w:r w:rsidRPr="000142B0">
        <w:t>:538-544</w:t>
      </w:r>
      <w:r w:rsidR="00AC0232" w:rsidRPr="000142B0">
        <w:t>, doi:</w:t>
      </w:r>
      <w:r w:rsidR="00DF565A" w:rsidRPr="000142B0">
        <w:t>10.1177/0310057x1003800320</w:t>
      </w:r>
      <w:r w:rsidRPr="000142B0">
        <w:t>.</w:t>
      </w:r>
    </w:p>
    <w:p w14:paraId="1BF99D48" w14:textId="7998AC51" w:rsidR="009D3A9C" w:rsidRPr="000142B0" w:rsidRDefault="009D3A9C" w:rsidP="005F79F7">
      <w:pPr>
        <w:pStyle w:val="EndNoteBibliography"/>
      </w:pPr>
      <w:r w:rsidRPr="000142B0">
        <w:t xml:space="preserve">McGain F, McAlister S, McGavin A, Story D </w:t>
      </w:r>
      <w:r w:rsidR="00B300C0" w:rsidRPr="000142B0">
        <w:t>(</w:t>
      </w:r>
      <w:r w:rsidRPr="000142B0">
        <w:t>2012</w:t>
      </w:r>
      <w:r w:rsidR="00B300C0" w:rsidRPr="000142B0">
        <w:t>)</w:t>
      </w:r>
      <w:r w:rsidRPr="000142B0">
        <w:t xml:space="preserve"> </w:t>
      </w:r>
      <w:r w:rsidR="003B729E" w:rsidRPr="000142B0">
        <w:t>‘</w:t>
      </w:r>
      <w:r w:rsidRPr="000142B0">
        <w:t>A Life Cycle Assessment of reusable and single-use central venous catheter insertion kits</w:t>
      </w:r>
      <w:r w:rsidR="003B729E" w:rsidRPr="000142B0">
        <w:t>’</w:t>
      </w:r>
      <w:r w:rsidRPr="000142B0">
        <w:t xml:space="preserve">. </w:t>
      </w:r>
      <w:r w:rsidRPr="005F79F7">
        <w:rPr>
          <w:rStyle w:val="Emphasis"/>
        </w:rPr>
        <w:t>Anesthesia and Analgesia,</w:t>
      </w:r>
      <w:r w:rsidRPr="000142B0">
        <w:t xml:space="preserve"> 114</w:t>
      </w:r>
      <w:r w:rsidR="00822553" w:rsidRPr="000142B0">
        <w:t>(5)</w:t>
      </w:r>
      <w:r w:rsidRPr="000142B0">
        <w:t>:1073-1080</w:t>
      </w:r>
      <w:r w:rsidR="00822553" w:rsidRPr="000142B0">
        <w:t>, doi:</w:t>
      </w:r>
      <w:r w:rsidR="00DD65F8" w:rsidRPr="000142B0">
        <w:t>10.1213/ane.0b013e31824e9b69</w:t>
      </w:r>
      <w:r w:rsidRPr="000142B0">
        <w:t>.</w:t>
      </w:r>
    </w:p>
    <w:p w14:paraId="5AA01539" w14:textId="5CD4383D" w:rsidR="00FE0CA2" w:rsidRPr="000142B0" w:rsidRDefault="00FE0CA2" w:rsidP="005F79F7">
      <w:pPr>
        <w:pStyle w:val="EndNoteBibliography"/>
      </w:pPr>
      <w:r w:rsidRPr="000142B0">
        <w:t xml:space="preserve">McGain F, Naylor C </w:t>
      </w:r>
      <w:r w:rsidR="00DD65F8" w:rsidRPr="000142B0">
        <w:t>(</w:t>
      </w:r>
      <w:r w:rsidRPr="000142B0">
        <w:t>2014</w:t>
      </w:r>
      <w:r w:rsidR="007C787E" w:rsidRPr="000142B0">
        <w:t>) ‘</w:t>
      </w:r>
      <w:r w:rsidRPr="000142B0">
        <w:t>Environmental sustainability in hospitals – a systematic review and research agenda</w:t>
      </w:r>
      <w:r w:rsidR="007C787E" w:rsidRPr="000142B0">
        <w:t>’,</w:t>
      </w:r>
      <w:r w:rsidRPr="000142B0">
        <w:t xml:space="preserve"> </w:t>
      </w:r>
      <w:r w:rsidRPr="005F79F7">
        <w:rPr>
          <w:rStyle w:val="Emphasis"/>
        </w:rPr>
        <w:t>Journal of Health Services Research and Policy,</w:t>
      </w:r>
      <w:r w:rsidRPr="000142B0">
        <w:t xml:space="preserve"> 19</w:t>
      </w:r>
      <w:r w:rsidR="00581BC3" w:rsidRPr="000142B0">
        <w:t>(4)</w:t>
      </w:r>
      <w:r w:rsidRPr="000142B0">
        <w:t>:245-252</w:t>
      </w:r>
      <w:r w:rsidR="00FA098B" w:rsidRPr="000142B0">
        <w:t>, doi:</w:t>
      </w:r>
      <w:r w:rsidR="00CC7195" w:rsidRPr="000142B0">
        <w:t>10.1177/1355819614534836</w:t>
      </w:r>
      <w:r w:rsidRPr="000142B0">
        <w:t>.</w:t>
      </w:r>
    </w:p>
    <w:p w14:paraId="7B950358" w14:textId="62C3B41A" w:rsidR="00885161" w:rsidRPr="000142B0" w:rsidRDefault="00885161" w:rsidP="005F79F7">
      <w:pPr>
        <w:pStyle w:val="EndNoteBibliography"/>
      </w:pPr>
      <w:r w:rsidRPr="000142B0">
        <w:t xml:space="preserve">McGain F, Story D, Lim T, McAlister S </w:t>
      </w:r>
      <w:r w:rsidR="00B768C1" w:rsidRPr="000142B0">
        <w:t>(</w:t>
      </w:r>
      <w:r w:rsidRPr="000142B0">
        <w:t>2017</w:t>
      </w:r>
      <w:r w:rsidR="00B768C1" w:rsidRPr="000142B0">
        <w:t>) ‘</w:t>
      </w:r>
      <w:r w:rsidRPr="000142B0">
        <w:t>Financial and environmental costs of reusable and single-use anaesthetic equipment</w:t>
      </w:r>
      <w:r w:rsidR="00B768C1" w:rsidRPr="000142B0">
        <w:t>’,</w:t>
      </w:r>
      <w:r w:rsidRPr="000142B0">
        <w:t xml:space="preserve"> </w:t>
      </w:r>
      <w:r w:rsidRPr="005F79F7">
        <w:rPr>
          <w:rStyle w:val="Emphasis"/>
        </w:rPr>
        <w:t>British Journal of Anaesthesia,</w:t>
      </w:r>
      <w:r w:rsidRPr="000142B0">
        <w:t xml:space="preserve"> 118</w:t>
      </w:r>
      <w:r w:rsidR="00861661" w:rsidRPr="000142B0">
        <w:t>(6)</w:t>
      </w:r>
      <w:r w:rsidRPr="000142B0">
        <w:t>:862-869</w:t>
      </w:r>
      <w:r w:rsidR="00712A05" w:rsidRPr="000142B0">
        <w:t>, doi:</w:t>
      </w:r>
      <w:r w:rsidR="00861661" w:rsidRPr="000142B0">
        <w:t xml:space="preserve"> 10.1093/bja/aex098</w:t>
      </w:r>
      <w:r w:rsidRPr="000142B0">
        <w:t>.</w:t>
      </w:r>
    </w:p>
    <w:p w14:paraId="7DA400F6" w14:textId="142816A5" w:rsidR="006E1C2A" w:rsidRPr="000142B0" w:rsidRDefault="006E1C2A" w:rsidP="005F79F7">
      <w:pPr>
        <w:pStyle w:val="EndNoteBibliography"/>
      </w:pPr>
      <w:r w:rsidRPr="000142B0">
        <w:t xml:space="preserve">McGill N, Curtin M, Hodgins G, Parnell T, Verdon S, Crockett J, Davison WR </w:t>
      </w:r>
      <w:r w:rsidR="006643A6" w:rsidRPr="000142B0">
        <w:t>(</w:t>
      </w:r>
      <w:r w:rsidRPr="000142B0">
        <w:t>2024</w:t>
      </w:r>
      <w:r w:rsidR="006643A6" w:rsidRPr="000142B0">
        <w:t>)</w:t>
      </w:r>
      <w:r w:rsidR="001B68FB" w:rsidRPr="000142B0">
        <w:t xml:space="preserve"> ‘</w:t>
      </w:r>
      <w:r w:rsidRPr="000142B0">
        <w:t>Supporting children's recovery from bushfires: Stakeholders' views about the impact of a community-based intervention program on children</w:t>
      </w:r>
      <w:r w:rsidR="001B68FB" w:rsidRPr="000142B0">
        <w:t>’,</w:t>
      </w:r>
      <w:r w:rsidRPr="000142B0">
        <w:t xml:space="preserve"> </w:t>
      </w:r>
      <w:r w:rsidRPr="005F79F7">
        <w:rPr>
          <w:rStyle w:val="Emphasis"/>
        </w:rPr>
        <w:t>The Australian Journal of Rural Health,</w:t>
      </w:r>
      <w:r w:rsidRPr="000142B0">
        <w:t xml:space="preserve"> 32</w:t>
      </w:r>
      <w:r w:rsidR="00801B54" w:rsidRPr="000142B0">
        <w:t>(1)</w:t>
      </w:r>
      <w:r w:rsidRPr="000142B0">
        <w:t>:42-52</w:t>
      </w:r>
      <w:r w:rsidR="00801B54" w:rsidRPr="000142B0">
        <w:t>, doi:</w:t>
      </w:r>
      <w:r w:rsidR="00443E0B" w:rsidRPr="000142B0">
        <w:t>10.1111/ajr.13060</w:t>
      </w:r>
      <w:r w:rsidRPr="000142B0">
        <w:t>.</w:t>
      </w:r>
    </w:p>
    <w:p w14:paraId="7C5A13E9" w14:textId="717634AB" w:rsidR="00AB17DE" w:rsidRPr="000142B0" w:rsidRDefault="00AB17DE" w:rsidP="005F79F7">
      <w:pPr>
        <w:pStyle w:val="EndNoteBibliography"/>
      </w:pPr>
      <w:r w:rsidRPr="000142B0">
        <w:t xml:space="preserve">McLean M, Phelps C, Smith J, Maheshwari N, Veer V, Bushell D, Matthews R, Craig B, Moro C </w:t>
      </w:r>
      <w:r w:rsidR="001B6E22" w:rsidRPr="000142B0">
        <w:t>(</w:t>
      </w:r>
      <w:r w:rsidRPr="000142B0">
        <w:t>2022</w:t>
      </w:r>
      <w:r w:rsidR="001B6E22" w:rsidRPr="000142B0">
        <w:t>) ‘</w:t>
      </w:r>
      <w:r w:rsidRPr="000142B0">
        <w:t>An authentic learner-centered planetary health assignment: A five-year evaluation of student choices to address Sustainable Development Goal 13 (Climate Action)</w:t>
      </w:r>
      <w:r w:rsidR="001B6E22" w:rsidRPr="000142B0">
        <w:t>’,</w:t>
      </w:r>
      <w:r w:rsidRPr="000142B0">
        <w:t xml:space="preserve"> </w:t>
      </w:r>
      <w:r w:rsidRPr="005F79F7">
        <w:rPr>
          <w:rStyle w:val="Emphasis"/>
        </w:rPr>
        <w:t>Frontiers in Public Health,</w:t>
      </w:r>
      <w:r w:rsidRPr="000142B0">
        <w:t xml:space="preserve"> 10:1049932</w:t>
      </w:r>
      <w:r w:rsidR="001B6E22" w:rsidRPr="000142B0">
        <w:t>, doi:</w:t>
      </w:r>
      <w:r w:rsidR="00246B94" w:rsidRPr="000142B0">
        <w:t>10.3389/fpubh.2022.1049932.</w:t>
      </w:r>
    </w:p>
    <w:p w14:paraId="5CD8B740" w14:textId="1AADA9EC" w:rsidR="00780AF7" w:rsidRPr="005F79F7" w:rsidRDefault="00BD2E29" w:rsidP="005F79F7">
      <w:pPr>
        <w:pStyle w:val="EndNoteBibliography"/>
      </w:pPr>
      <w:r w:rsidRPr="000142B0">
        <w:t xml:space="preserve">Michie S, van Stralen MM, West R </w:t>
      </w:r>
      <w:r w:rsidR="00B35F59" w:rsidRPr="000142B0">
        <w:t>(</w:t>
      </w:r>
      <w:r w:rsidRPr="000142B0">
        <w:t>2011</w:t>
      </w:r>
      <w:r w:rsidR="00B35F59" w:rsidRPr="000142B0">
        <w:t>) ‘</w:t>
      </w:r>
      <w:r w:rsidRPr="000142B0">
        <w:t>The behaviour change wheel: A new method for characterising and designing behaviour change interventions</w:t>
      </w:r>
      <w:r w:rsidR="00B35F59" w:rsidRPr="000142B0">
        <w:t>’,</w:t>
      </w:r>
      <w:r w:rsidRPr="000142B0">
        <w:t xml:space="preserve"> </w:t>
      </w:r>
      <w:r w:rsidRPr="005F79F7">
        <w:rPr>
          <w:rStyle w:val="Emphasis"/>
        </w:rPr>
        <w:t>Implementation Science,</w:t>
      </w:r>
      <w:r w:rsidRPr="000142B0">
        <w:t xml:space="preserve"> 6:42</w:t>
      </w:r>
      <w:r w:rsidR="00370561" w:rsidRPr="000142B0">
        <w:t>, doi:10.1186/1748-5908-6-42</w:t>
      </w:r>
      <w:r w:rsidRPr="000142B0">
        <w:t>.</w:t>
      </w:r>
    </w:p>
    <w:p w14:paraId="05BDBEC7" w14:textId="7A0ABFCD" w:rsidR="007F7D3F" w:rsidRPr="000142B0" w:rsidRDefault="007F7D3F" w:rsidP="005F79F7">
      <w:pPr>
        <w:pStyle w:val="EndNoteBibliography"/>
      </w:pPr>
      <w:r w:rsidRPr="000142B0">
        <w:t>Milne</w:t>
      </w:r>
      <w:r w:rsidR="00E06C00" w:rsidRPr="000142B0">
        <w:t>r J, Turner G, Ibbetson A, Eustachio Colombo P, Green R, D Dangour A, Haines A, Wilkinson P</w:t>
      </w:r>
      <w:r w:rsidR="0088511D" w:rsidRPr="000142B0">
        <w:t xml:space="preserve"> </w:t>
      </w:r>
      <w:r w:rsidR="005E0B8B" w:rsidRPr="000142B0">
        <w:t>(</w:t>
      </w:r>
      <w:r w:rsidR="0088511D" w:rsidRPr="000142B0">
        <w:t>2023</w:t>
      </w:r>
      <w:r w:rsidR="005E0B8B" w:rsidRPr="000142B0">
        <w:t>) ‘</w:t>
      </w:r>
      <w:r w:rsidR="0088511D" w:rsidRPr="000142B0">
        <w:t xml:space="preserve">Impact on mortality of pathways to net zero greenhouse gas </w:t>
      </w:r>
      <w:r w:rsidR="0088511D" w:rsidRPr="000142B0">
        <w:lastRenderedPageBreak/>
        <w:t>emissions in England and Wales: a multisectoral modelling study</w:t>
      </w:r>
      <w:r w:rsidR="005E0B8B" w:rsidRPr="000142B0">
        <w:t>’,</w:t>
      </w:r>
      <w:r w:rsidR="004E4E7D" w:rsidRPr="000142B0">
        <w:t xml:space="preserve"> </w:t>
      </w:r>
      <w:r w:rsidR="004E4E7D" w:rsidRPr="005F79F7">
        <w:rPr>
          <w:rStyle w:val="Emphasis"/>
        </w:rPr>
        <w:t xml:space="preserve">The Lancet Planetary Health, </w:t>
      </w:r>
      <w:r w:rsidR="00B1568F" w:rsidRPr="000142B0">
        <w:t>7</w:t>
      </w:r>
      <w:r w:rsidR="00E06C08" w:rsidRPr="000142B0">
        <w:t xml:space="preserve">(2), </w:t>
      </w:r>
      <w:r w:rsidR="00876953" w:rsidRPr="000142B0">
        <w:t>e</w:t>
      </w:r>
      <w:r w:rsidR="00CD3307" w:rsidRPr="000142B0">
        <w:t>128</w:t>
      </w:r>
      <w:r w:rsidR="00D05D45" w:rsidRPr="000142B0">
        <w:t>-e136</w:t>
      </w:r>
      <w:r w:rsidR="003560A6" w:rsidRPr="000142B0">
        <w:t>, doi:</w:t>
      </w:r>
      <w:r w:rsidR="009F2CF7" w:rsidRPr="000142B0">
        <w:t>10.1016/s2542-5196(22)00310-2</w:t>
      </w:r>
      <w:r w:rsidR="00B1568F" w:rsidRPr="000142B0">
        <w:t>.</w:t>
      </w:r>
    </w:p>
    <w:p w14:paraId="52FE9106" w14:textId="5463FB54" w:rsidR="003F220F" w:rsidRPr="005F79F7" w:rsidRDefault="00DA4D64" w:rsidP="005F79F7">
      <w:pPr>
        <w:pStyle w:val="EndNoteBibliography"/>
      </w:pPr>
      <w:r w:rsidRPr="000142B0">
        <w:t xml:space="preserve">Mohtady Ali H, Ranse J, Roiko A, Desha C </w:t>
      </w:r>
      <w:r w:rsidR="00AF1709" w:rsidRPr="000142B0">
        <w:t>(</w:t>
      </w:r>
      <w:r w:rsidRPr="000142B0">
        <w:t>2022</w:t>
      </w:r>
      <w:r w:rsidR="00164B2A" w:rsidRPr="000142B0">
        <w:t>)</w:t>
      </w:r>
      <w:r w:rsidRPr="000142B0">
        <w:t xml:space="preserve"> </w:t>
      </w:r>
      <w:r w:rsidR="00984D46" w:rsidRPr="000142B0">
        <w:t>‘</w:t>
      </w:r>
      <w:r w:rsidR="004572D2" w:rsidRPr="000142B0">
        <w:t>’</w:t>
      </w:r>
      <w:r w:rsidRPr="000142B0">
        <w:t>Healthcare Workers’ Resilience Toolkit for Disaster Management and Climate Change Adaptation</w:t>
      </w:r>
      <w:r w:rsidR="004572D2" w:rsidRPr="000142B0">
        <w:t>’,</w:t>
      </w:r>
      <w:r w:rsidRPr="000142B0">
        <w:t xml:space="preserve"> </w:t>
      </w:r>
      <w:r w:rsidRPr="005F79F7">
        <w:rPr>
          <w:rStyle w:val="Emphasis"/>
        </w:rPr>
        <w:t>International Journal of Environmental Research and Public Health,</w:t>
      </w:r>
      <w:r w:rsidRPr="000142B0">
        <w:t xml:space="preserve"> 19</w:t>
      </w:r>
      <w:r w:rsidR="004572D2" w:rsidRPr="000142B0">
        <w:t>(19)</w:t>
      </w:r>
      <w:r w:rsidR="000A18A1" w:rsidRPr="000142B0">
        <w:t>:12440, doi:</w:t>
      </w:r>
      <w:r w:rsidR="00C65EC6" w:rsidRPr="000142B0">
        <w:t>10.3390/ijerph191912440</w:t>
      </w:r>
      <w:r w:rsidRPr="000142B0">
        <w:t>.</w:t>
      </w:r>
    </w:p>
    <w:p w14:paraId="50D7EBA8" w14:textId="46A64D8E" w:rsidR="003F220F" w:rsidRPr="000142B0" w:rsidRDefault="003F220F" w:rsidP="005F79F7">
      <w:pPr>
        <w:pStyle w:val="EndNoteBibliography"/>
      </w:pPr>
      <w:r w:rsidRPr="000142B0">
        <w:t xml:space="preserve">Nitschke M, Krackowizer A, Hansen AL, Bi P, Tucker GR </w:t>
      </w:r>
      <w:r w:rsidR="00C169F5" w:rsidRPr="000142B0">
        <w:t>(</w:t>
      </w:r>
      <w:r w:rsidRPr="000142B0">
        <w:t>2017</w:t>
      </w:r>
      <w:r w:rsidR="00C169F5" w:rsidRPr="000142B0">
        <w:t>)</w:t>
      </w:r>
      <w:r w:rsidRPr="000142B0">
        <w:t xml:space="preserve"> </w:t>
      </w:r>
      <w:r w:rsidR="007556FB" w:rsidRPr="000142B0">
        <w:t>‘</w:t>
      </w:r>
      <w:r w:rsidRPr="000142B0">
        <w:t>Heat health messages: A randomized controlled trial of a preventative messages tool in the older population of South Australia</w:t>
      </w:r>
      <w:r w:rsidR="00F82C91" w:rsidRPr="000142B0">
        <w:t>’,</w:t>
      </w:r>
      <w:r w:rsidRPr="000142B0">
        <w:t xml:space="preserve"> </w:t>
      </w:r>
      <w:r w:rsidRPr="005F79F7">
        <w:rPr>
          <w:rStyle w:val="Emphasis"/>
        </w:rPr>
        <w:t>International Journal of Environmental Research and Public Health,</w:t>
      </w:r>
      <w:r w:rsidRPr="000142B0">
        <w:t xml:space="preserve"> 14</w:t>
      </w:r>
      <w:r w:rsidR="00157EE6" w:rsidRPr="000142B0">
        <w:t>(19)</w:t>
      </w:r>
      <w:r w:rsidRPr="000142B0">
        <w:t>:992</w:t>
      </w:r>
      <w:r w:rsidR="005448EA" w:rsidRPr="000142B0">
        <w:t>, doi:</w:t>
      </w:r>
      <w:r w:rsidR="002515BB" w:rsidRPr="000142B0">
        <w:t>10.3390/ijerph14090992</w:t>
      </w:r>
      <w:r w:rsidRPr="000142B0">
        <w:t>.</w:t>
      </w:r>
    </w:p>
    <w:p w14:paraId="06786D4B" w14:textId="586600E3" w:rsidR="003F220F" w:rsidRPr="000142B0" w:rsidRDefault="003F220F" w:rsidP="005F79F7">
      <w:pPr>
        <w:pStyle w:val="EndNoteBibliography"/>
      </w:pPr>
      <w:r w:rsidRPr="000142B0">
        <w:t xml:space="preserve">Nitschke M, Tucker G, Hansen A, Williams S, Zhang Y, Bi P </w:t>
      </w:r>
      <w:r w:rsidR="00B365A7" w:rsidRPr="000142B0">
        <w:t>(</w:t>
      </w:r>
      <w:r w:rsidRPr="000142B0">
        <w:t>2016</w:t>
      </w:r>
      <w:r w:rsidR="00B365A7" w:rsidRPr="000142B0">
        <w:t>)</w:t>
      </w:r>
      <w:r w:rsidRPr="000142B0">
        <w:t xml:space="preserve"> </w:t>
      </w:r>
      <w:r w:rsidR="00B365A7" w:rsidRPr="000142B0">
        <w:t>‘</w:t>
      </w:r>
      <w:r w:rsidRPr="000142B0">
        <w:t>Evaluation of a heat warning system in Adelaide, South Australia, using case-series analysis</w:t>
      </w:r>
      <w:r w:rsidR="00B365A7" w:rsidRPr="000142B0">
        <w:t>’,</w:t>
      </w:r>
      <w:r w:rsidRPr="000142B0">
        <w:t xml:space="preserve"> </w:t>
      </w:r>
      <w:r w:rsidRPr="005F79F7">
        <w:rPr>
          <w:rStyle w:val="Emphasis"/>
        </w:rPr>
        <w:t>BMJ Open,</w:t>
      </w:r>
      <w:r w:rsidRPr="000142B0">
        <w:t xml:space="preserve"> 6</w:t>
      </w:r>
      <w:r w:rsidR="00CA59E9" w:rsidRPr="000142B0">
        <w:t>(7)</w:t>
      </w:r>
      <w:r w:rsidRPr="000142B0">
        <w:t>:e012125</w:t>
      </w:r>
      <w:r w:rsidR="00EC216B" w:rsidRPr="000142B0">
        <w:t>, doi:10.1136/bmjopen-2016-012125</w:t>
      </w:r>
      <w:r w:rsidRPr="000142B0">
        <w:t>.</w:t>
      </w:r>
    </w:p>
    <w:p w14:paraId="4211F834" w14:textId="156E38DF" w:rsidR="007F6C7E" w:rsidRPr="000142B0" w:rsidRDefault="007F6C7E" w:rsidP="005F79F7">
      <w:pPr>
        <w:pStyle w:val="EndNoteBibliography"/>
      </w:pPr>
      <w:r w:rsidRPr="000142B0">
        <w:t xml:space="preserve">O'Donnell ML, Lau W, Fredrickson J, Gibson K, Bryant RA, Bisson J, Burke S, Busuttil W, Coghlan A, Creamer M, Gray D, Greenberg N, McDermott B, McFarlane AC, Monson CM, Phelps A, Ruzek JI, Schnurr PP, Ugsang J, Watson P, Whitton S, Williams R, Cowlishaw S, Forbes D </w:t>
      </w:r>
      <w:r w:rsidR="00C17F6F" w:rsidRPr="000142B0">
        <w:t>(</w:t>
      </w:r>
      <w:r w:rsidRPr="000142B0">
        <w:t>2020</w:t>
      </w:r>
      <w:r w:rsidR="00C17F6F" w:rsidRPr="000142B0">
        <w:t>)</w:t>
      </w:r>
      <w:r w:rsidRPr="000142B0">
        <w:t xml:space="preserve"> </w:t>
      </w:r>
      <w:r w:rsidR="00C17F6F" w:rsidRPr="000142B0">
        <w:t>‘</w:t>
      </w:r>
      <w:r w:rsidRPr="000142B0">
        <w:t>An open label pilot study of a brief psychosocial intervention for disaster and trauma survivors</w:t>
      </w:r>
      <w:r w:rsidR="00C17F6F" w:rsidRPr="000142B0">
        <w:t>’,</w:t>
      </w:r>
      <w:r w:rsidRPr="000142B0">
        <w:t xml:space="preserve"> </w:t>
      </w:r>
      <w:r w:rsidRPr="005F79F7">
        <w:rPr>
          <w:rStyle w:val="Emphasis"/>
        </w:rPr>
        <w:t>Frontiers in Psychiatry,</w:t>
      </w:r>
      <w:r w:rsidRPr="000142B0">
        <w:t xml:space="preserve"> 11:483</w:t>
      </w:r>
      <w:r w:rsidR="00FC1FD4" w:rsidRPr="000142B0">
        <w:t>,</w:t>
      </w:r>
      <w:r w:rsidR="006A1AE1" w:rsidRPr="000142B0">
        <w:t xml:space="preserve"> doi:10.3389/fpsyt.2020.00483</w:t>
      </w:r>
      <w:r w:rsidR="00B365A7" w:rsidRPr="000142B0">
        <w:t>.</w:t>
      </w:r>
    </w:p>
    <w:p w14:paraId="477E3C31" w14:textId="651E3F01" w:rsidR="003F220F" w:rsidRPr="005F79F7" w:rsidRDefault="0097600D" w:rsidP="005F79F7">
      <w:pPr>
        <w:pStyle w:val="EndNoteBibliography"/>
      </w:pPr>
      <w:r w:rsidRPr="000142B0">
        <w:t xml:space="preserve">Palinkas LA, O'Donnell ML, Lau W, Wong M </w:t>
      </w:r>
      <w:r w:rsidR="000221F0" w:rsidRPr="000142B0">
        <w:t>(</w:t>
      </w:r>
      <w:r w:rsidRPr="000142B0">
        <w:t>2020</w:t>
      </w:r>
      <w:r w:rsidR="000221F0" w:rsidRPr="000142B0">
        <w:t>)</w:t>
      </w:r>
      <w:r w:rsidRPr="000142B0">
        <w:t xml:space="preserve"> </w:t>
      </w:r>
      <w:r w:rsidR="000221F0" w:rsidRPr="000142B0">
        <w:t>‘</w:t>
      </w:r>
      <w:r w:rsidRPr="000142B0">
        <w:t>Strategies for delivering mental health services in response to global climate change: A narrative review</w:t>
      </w:r>
      <w:r w:rsidR="000221F0" w:rsidRPr="000142B0">
        <w:t>’,</w:t>
      </w:r>
      <w:r w:rsidRPr="000142B0">
        <w:t xml:space="preserve"> </w:t>
      </w:r>
      <w:r w:rsidRPr="005F79F7">
        <w:rPr>
          <w:rStyle w:val="Emphasis"/>
        </w:rPr>
        <w:t>International Journal of Environmental Research and Public Health,</w:t>
      </w:r>
      <w:r w:rsidRPr="000142B0">
        <w:t xml:space="preserve"> 17</w:t>
      </w:r>
      <w:r w:rsidR="000221F0" w:rsidRPr="000142B0">
        <w:t>(22)</w:t>
      </w:r>
      <w:r w:rsidRPr="000142B0">
        <w:t>:8562</w:t>
      </w:r>
      <w:r w:rsidR="00C17F6F" w:rsidRPr="000142B0">
        <w:t>, doi:10.3390/ijerph17228562</w:t>
      </w:r>
      <w:r w:rsidRPr="000142B0">
        <w:t>.</w:t>
      </w:r>
    </w:p>
    <w:p w14:paraId="741409D7" w14:textId="25FF7DB9" w:rsidR="00753F74" w:rsidRPr="000142B0" w:rsidRDefault="00753F74" w:rsidP="005F79F7">
      <w:pPr>
        <w:pStyle w:val="EndNoteBibliography"/>
      </w:pPr>
      <w:r w:rsidRPr="000142B0">
        <w:t xml:space="preserve">Patrick R, Capetola T </w:t>
      </w:r>
      <w:r w:rsidR="000F732F" w:rsidRPr="000142B0">
        <w:t>(</w:t>
      </w:r>
      <w:r w:rsidRPr="000142B0">
        <w:t>2011</w:t>
      </w:r>
      <w:r w:rsidR="000F732F" w:rsidRPr="000142B0">
        <w:t>)</w:t>
      </w:r>
      <w:r w:rsidRPr="000142B0">
        <w:t xml:space="preserve"> </w:t>
      </w:r>
      <w:r w:rsidR="000F732F" w:rsidRPr="000142B0">
        <w:t>‘</w:t>
      </w:r>
      <w:r w:rsidRPr="000142B0">
        <w:t>It's here! Are we ready? Five case studies of health promotion practices that address climate change from within Victorian health care settings</w:t>
      </w:r>
      <w:r w:rsidR="000F732F" w:rsidRPr="000142B0">
        <w:t>’,</w:t>
      </w:r>
      <w:r w:rsidRPr="000142B0">
        <w:t xml:space="preserve"> </w:t>
      </w:r>
      <w:r w:rsidRPr="005F79F7">
        <w:rPr>
          <w:rStyle w:val="Emphasis"/>
        </w:rPr>
        <w:t>Health Promotion Journal of Australia,</w:t>
      </w:r>
      <w:r w:rsidRPr="000142B0">
        <w:t xml:space="preserve"> 22:S61-S67</w:t>
      </w:r>
      <w:r w:rsidR="004F0D43" w:rsidRPr="000142B0">
        <w:t>, doi:10.1071/he11461.</w:t>
      </w:r>
    </w:p>
    <w:p w14:paraId="341A9A0F" w14:textId="7F57C49A" w:rsidR="00885161" w:rsidRPr="005F79F7" w:rsidRDefault="005C08D8" w:rsidP="005F79F7">
      <w:pPr>
        <w:pStyle w:val="EndNoteBibliography"/>
      </w:pPr>
      <w:r w:rsidRPr="000142B0">
        <w:t xml:space="preserve">Patrick R, Kingsley J </w:t>
      </w:r>
      <w:r w:rsidR="00210B60" w:rsidRPr="000142B0">
        <w:t>(</w:t>
      </w:r>
      <w:r w:rsidRPr="000142B0">
        <w:t>2019</w:t>
      </w:r>
      <w:r w:rsidR="00210B60" w:rsidRPr="000142B0">
        <w:t>)</w:t>
      </w:r>
      <w:r w:rsidRPr="000142B0">
        <w:t xml:space="preserve"> </w:t>
      </w:r>
      <w:r w:rsidR="00210B60" w:rsidRPr="000142B0">
        <w:t>‘</w:t>
      </w:r>
      <w:r w:rsidRPr="000142B0">
        <w:t>Health promotion and sustainability programmes in Australia: barriers and enablers to evaluation</w:t>
      </w:r>
      <w:r w:rsidR="00210B60" w:rsidRPr="000142B0">
        <w:t>’,</w:t>
      </w:r>
      <w:r w:rsidRPr="000142B0">
        <w:t xml:space="preserve"> </w:t>
      </w:r>
      <w:r w:rsidRPr="005F79F7">
        <w:rPr>
          <w:rStyle w:val="Emphasis"/>
        </w:rPr>
        <w:t>Global Health Promotion,</w:t>
      </w:r>
      <w:r w:rsidRPr="000142B0">
        <w:t xml:space="preserve"> 26</w:t>
      </w:r>
      <w:r w:rsidR="003305EE" w:rsidRPr="000142B0">
        <w:t>(2)</w:t>
      </w:r>
      <w:r w:rsidRPr="000142B0">
        <w:t>:82-92</w:t>
      </w:r>
      <w:r w:rsidR="003305EE" w:rsidRPr="000142B0">
        <w:t>, doi:</w:t>
      </w:r>
      <w:r w:rsidR="004878E5" w:rsidRPr="000142B0">
        <w:t>10.1177/1757975917715038.</w:t>
      </w:r>
    </w:p>
    <w:p w14:paraId="0826C5F5" w14:textId="33E56079" w:rsidR="00CD7A35" w:rsidRPr="000142B0" w:rsidRDefault="00CD7A35" w:rsidP="005F79F7">
      <w:pPr>
        <w:pStyle w:val="EndNoteBibliography"/>
      </w:pPr>
      <w:r w:rsidRPr="000142B0">
        <w:t xml:space="preserve">Pencheon D, Rissel CE, Hadfield G, Madden DL </w:t>
      </w:r>
      <w:r w:rsidR="00477068" w:rsidRPr="000142B0">
        <w:t>(</w:t>
      </w:r>
      <w:r w:rsidRPr="000142B0">
        <w:t>2009</w:t>
      </w:r>
      <w:r w:rsidR="00477068" w:rsidRPr="000142B0">
        <w:t>)</w:t>
      </w:r>
      <w:r w:rsidRPr="000142B0">
        <w:t xml:space="preserve"> </w:t>
      </w:r>
      <w:r w:rsidR="00477068" w:rsidRPr="000142B0">
        <w:t>‘</w:t>
      </w:r>
      <w:r w:rsidRPr="000142B0">
        <w:t>Health sector leadership in mitigating climate change: experience from the UK and NSW</w:t>
      </w:r>
      <w:r w:rsidR="00477068" w:rsidRPr="000142B0">
        <w:t>’,</w:t>
      </w:r>
      <w:r w:rsidRPr="000142B0">
        <w:t xml:space="preserve"> </w:t>
      </w:r>
      <w:r w:rsidRPr="005F79F7">
        <w:rPr>
          <w:rStyle w:val="Emphasis"/>
        </w:rPr>
        <w:t>New South Wales Public Health Bulletin,</w:t>
      </w:r>
      <w:r w:rsidRPr="000142B0">
        <w:t xml:space="preserve"> 20</w:t>
      </w:r>
      <w:r w:rsidR="00477068" w:rsidRPr="000142B0">
        <w:t>(11-12)</w:t>
      </w:r>
      <w:r w:rsidRPr="000142B0">
        <w:t>:173-176</w:t>
      </w:r>
      <w:r w:rsidR="005D7E41" w:rsidRPr="000142B0">
        <w:t>, doi:10.1071/NB09044</w:t>
      </w:r>
      <w:r w:rsidRPr="000142B0">
        <w:t>.</w:t>
      </w:r>
    </w:p>
    <w:p w14:paraId="3DA6970B" w14:textId="640255B4" w:rsidR="00596317" w:rsidRPr="000142B0" w:rsidRDefault="00596317" w:rsidP="005F79F7">
      <w:pPr>
        <w:pStyle w:val="EndNoteBibliography"/>
      </w:pPr>
      <w:r w:rsidRPr="000142B0">
        <w:t xml:space="preserve">Pitman SD, Daniels CB, Ely ME </w:t>
      </w:r>
      <w:r w:rsidR="002413AF" w:rsidRPr="000142B0">
        <w:t>(</w:t>
      </w:r>
      <w:r w:rsidRPr="000142B0">
        <w:t>2015</w:t>
      </w:r>
      <w:r w:rsidR="002413AF" w:rsidRPr="000142B0">
        <w:t>)</w:t>
      </w:r>
      <w:r w:rsidRPr="000142B0">
        <w:t xml:space="preserve"> </w:t>
      </w:r>
      <w:r w:rsidR="002413AF" w:rsidRPr="000142B0">
        <w:t>‘</w:t>
      </w:r>
      <w:r w:rsidRPr="000142B0">
        <w:t>Green infrastructure as life support: Urban nature and climate change</w:t>
      </w:r>
      <w:r w:rsidR="002413AF" w:rsidRPr="000142B0">
        <w:t>’,</w:t>
      </w:r>
      <w:r w:rsidRPr="000142B0">
        <w:t xml:space="preserve"> </w:t>
      </w:r>
      <w:r w:rsidRPr="005F79F7">
        <w:rPr>
          <w:rStyle w:val="Emphasis"/>
        </w:rPr>
        <w:t>Transactions of the Royal Society of South Australia,</w:t>
      </w:r>
      <w:r w:rsidRPr="000142B0">
        <w:t xml:space="preserve"> 139</w:t>
      </w:r>
      <w:r w:rsidR="002413AF" w:rsidRPr="000142B0">
        <w:t>(1)</w:t>
      </w:r>
      <w:r w:rsidRPr="000142B0">
        <w:t>:97-112</w:t>
      </w:r>
      <w:r w:rsidR="002413AF" w:rsidRPr="000142B0">
        <w:t>, doi:</w:t>
      </w:r>
      <w:r w:rsidR="00A624CB" w:rsidRPr="000142B0">
        <w:t>10.1080/03721426.2015.1035219.</w:t>
      </w:r>
    </w:p>
    <w:p w14:paraId="4A988F3E" w14:textId="5787DE2C" w:rsidR="005A7F8A" w:rsidRPr="000142B0" w:rsidRDefault="005A7F8A" w:rsidP="005F79F7">
      <w:pPr>
        <w:pStyle w:val="EndNoteBibliography"/>
      </w:pPr>
      <w:r w:rsidRPr="000142B0">
        <w:t xml:space="preserve">Qi J, Ding L, Lim S </w:t>
      </w:r>
      <w:r w:rsidR="00ED04FB" w:rsidRPr="000142B0">
        <w:t>(</w:t>
      </w:r>
      <w:r w:rsidRPr="000142B0">
        <w:t>2021</w:t>
      </w:r>
      <w:r w:rsidR="00ED04FB" w:rsidRPr="000142B0">
        <w:t>)</w:t>
      </w:r>
      <w:r w:rsidRPr="000142B0">
        <w:t xml:space="preserve"> </w:t>
      </w:r>
      <w:r w:rsidR="00ED04FB" w:rsidRPr="000142B0">
        <w:t>‘</w:t>
      </w:r>
      <w:r w:rsidRPr="000142B0">
        <w:t>Toward cool cities and communities: A sensitivity analysis method to identify the key planning and design variables for urban heat mitigation techniques</w:t>
      </w:r>
      <w:r w:rsidR="00ED04FB" w:rsidRPr="000142B0">
        <w:t>’,</w:t>
      </w:r>
      <w:r w:rsidRPr="000142B0">
        <w:t xml:space="preserve"> </w:t>
      </w:r>
      <w:r w:rsidRPr="005F79F7">
        <w:rPr>
          <w:rStyle w:val="Emphasis"/>
        </w:rPr>
        <w:t>Sustainable Cities and Society,</w:t>
      </w:r>
      <w:r w:rsidRPr="000142B0">
        <w:t xml:space="preserve"> 75:103377</w:t>
      </w:r>
      <w:r w:rsidR="00CC1BFD" w:rsidRPr="000142B0">
        <w:t>, doi:10.1016/j.scs.2021.103377.</w:t>
      </w:r>
    </w:p>
    <w:p w14:paraId="4227B3BA" w14:textId="1634B6DC" w:rsidR="00CD7A35" w:rsidRPr="005F79F7" w:rsidRDefault="000C6F1E" w:rsidP="005F79F7">
      <w:pPr>
        <w:pStyle w:val="EndNoteBibliography"/>
      </w:pPr>
      <w:r w:rsidRPr="000142B0">
        <w:t xml:space="preserve">Quilty S, Jupurrurla NF, Lal A, Matthews V, Gasparrini A, Hope P, Brearley M, Ebi KL </w:t>
      </w:r>
      <w:r w:rsidR="00455590" w:rsidRPr="000142B0">
        <w:t>(</w:t>
      </w:r>
      <w:r w:rsidRPr="000142B0">
        <w:t>2023</w:t>
      </w:r>
      <w:r w:rsidR="00455590" w:rsidRPr="000142B0">
        <w:t>)</w:t>
      </w:r>
      <w:r w:rsidRPr="000142B0">
        <w:t xml:space="preserve"> </w:t>
      </w:r>
      <w:r w:rsidR="00455590" w:rsidRPr="000142B0">
        <w:t>‘</w:t>
      </w:r>
      <w:r w:rsidRPr="000142B0">
        <w:t>The relative value of sociocultural and infrastructural adaptations to heat in a very hot climate in northern Australia: a case time series of heat-associated mortality</w:t>
      </w:r>
      <w:r w:rsidR="00455590" w:rsidRPr="000142B0">
        <w:t>’,</w:t>
      </w:r>
      <w:r w:rsidRPr="000142B0">
        <w:t xml:space="preserve"> </w:t>
      </w:r>
      <w:r w:rsidRPr="005F79F7">
        <w:rPr>
          <w:rStyle w:val="Emphasis"/>
        </w:rPr>
        <w:t>The Lancet Planetary Health,</w:t>
      </w:r>
      <w:r w:rsidRPr="000142B0">
        <w:t xml:space="preserve"> 7</w:t>
      </w:r>
      <w:r w:rsidR="00455590" w:rsidRPr="000142B0">
        <w:t>(8)</w:t>
      </w:r>
      <w:r w:rsidRPr="000142B0">
        <w:t>:e684-e693</w:t>
      </w:r>
      <w:r w:rsidR="00AF64A5" w:rsidRPr="000142B0">
        <w:t>, doi:</w:t>
      </w:r>
      <w:r w:rsidR="00F71172" w:rsidRPr="000142B0">
        <w:t>10.1016/S2542-5196(23)00138-9.</w:t>
      </w:r>
    </w:p>
    <w:p w14:paraId="1B7D8EB9" w14:textId="63DDCFB8" w:rsidR="005C08D8" w:rsidRPr="000142B0" w:rsidRDefault="00D9268F" w:rsidP="005F79F7">
      <w:pPr>
        <w:pStyle w:val="EndNoteBibliography"/>
      </w:pPr>
      <w:r w:rsidRPr="000142B0">
        <w:t xml:space="preserve">Ridoutt B, Baird D, Hendrie GA </w:t>
      </w:r>
      <w:r w:rsidR="00BA4C13" w:rsidRPr="000142B0">
        <w:t>(</w:t>
      </w:r>
      <w:r w:rsidRPr="000142B0">
        <w:t>2021</w:t>
      </w:r>
      <w:r w:rsidR="00BA4C13" w:rsidRPr="000142B0">
        <w:t>)</w:t>
      </w:r>
      <w:r w:rsidRPr="000142B0">
        <w:t xml:space="preserve"> </w:t>
      </w:r>
      <w:r w:rsidR="00BA4C13" w:rsidRPr="000142B0">
        <w:t>‘</w:t>
      </w:r>
      <w:r w:rsidRPr="000142B0">
        <w:t>Diets within environmental limits: The climate impact of current and recommended Australian diets</w:t>
      </w:r>
      <w:r w:rsidR="003716C8" w:rsidRPr="000142B0">
        <w:t>’,</w:t>
      </w:r>
      <w:r w:rsidRPr="000142B0">
        <w:t xml:space="preserve"> </w:t>
      </w:r>
      <w:r w:rsidRPr="005F79F7">
        <w:rPr>
          <w:rStyle w:val="Emphasis"/>
        </w:rPr>
        <w:t>Nutrients,</w:t>
      </w:r>
      <w:r w:rsidRPr="000142B0">
        <w:t xml:space="preserve"> 13</w:t>
      </w:r>
      <w:r w:rsidR="003716C8" w:rsidRPr="000142B0">
        <w:t>(4)</w:t>
      </w:r>
      <w:r w:rsidRPr="000142B0">
        <w:t>:1122</w:t>
      </w:r>
      <w:r w:rsidR="009547B1" w:rsidRPr="000142B0">
        <w:t>, doi:10.3390/nu13041122</w:t>
      </w:r>
      <w:r w:rsidRPr="000142B0">
        <w:t>.</w:t>
      </w:r>
    </w:p>
    <w:p w14:paraId="13582F6A" w14:textId="68FA0278" w:rsidR="005910A3" w:rsidRPr="000142B0" w:rsidRDefault="005910A3" w:rsidP="005F79F7">
      <w:pPr>
        <w:pStyle w:val="EndNoteBibliography"/>
      </w:pPr>
      <w:r w:rsidRPr="000142B0">
        <w:lastRenderedPageBreak/>
        <w:t xml:space="preserve">Rigby CW, Rosen A, Berry HL, Hart CR </w:t>
      </w:r>
      <w:r w:rsidR="000A66E4" w:rsidRPr="000142B0">
        <w:t>(</w:t>
      </w:r>
      <w:r w:rsidRPr="000142B0">
        <w:t>2011</w:t>
      </w:r>
      <w:r w:rsidR="000A66E4" w:rsidRPr="000142B0">
        <w:t>)</w:t>
      </w:r>
      <w:r w:rsidRPr="000142B0">
        <w:t xml:space="preserve"> </w:t>
      </w:r>
      <w:r w:rsidR="000A66E4" w:rsidRPr="000142B0">
        <w:t>‘</w:t>
      </w:r>
      <w:r w:rsidRPr="000142B0">
        <w:t>If the land's sick, we're sick:* the impact of prolonged drought on the social and emotional well-being of Aboriginal communities in rural New South Wales</w:t>
      </w:r>
      <w:r w:rsidR="000A66E4" w:rsidRPr="000142B0">
        <w:t>’,</w:t>
      </w:r>
      <w:r w:rsidRPr="000142B0">
        <w:t xml:space="preserve"> </w:t>
      </w:r>
      <w:r w:rsidRPr="005F79F7">
        <w:rPr>
          <w:rStyle w:val="Emphasis"/>
        </w:rPr>
        <w:t>The Australian Journal of Rural Health,</w:t>
      </w:r>
      <w:r w:rsidRPr="000142B0">
        <w:t xml:space="preserve"> 19</w:t>
      </w:r>
      <w:r w:rsidR="000A66E4" w:rsidRPr="000142B0">
        <w:t>(5)</w:t>
      </w:r>
      <w:r w:rsidRPr="000142B0">
        <w:t>:249-254</w:t>
      </w:r>
      <w:r w:rsidR="00AF1F16" w:rsidRPr="000142B0">
        <w:t>, doi:10.1111/j.1440-1584.2011.01223.x</w:t>
      </w:r>
      <w:r w:rsidRPr="000142B0">
        <w:t>.</w:t>
      </w:r>
    </w:p>
    <w:p w14:paraId="4E93A72A" w14:textId="2647E823" w:rsidR="00894CA2" w:rsidRPr="000142B0" w:rsidRDefault="00894CA2" w:rsidP="005F79F7">
      <w:pPr>
        <w:pStyle w:val="EndNoteBibliography"/>
      </w:pPr>
      <w:r w:rsidRPr="000142B0">
        <w:t xml:space="preserve">Romanello M, Napoli Cd, Green C, Kennard H, Lampard P, Scamman D, Walawender M, Ali Z, Ameli N, Ayeb-Karlsson S, Beggs PJ, Belesova K, Berrang Ford L, Bowen K, Cai W, Callaghan M, Campbell-Lendrum D, Chambers J, Cross TJ, van Daalen KR, Dalin C, Dasandi N, Dasgupta S, Davies M, Dominguez-Salas P, Dubrow R, Ebi KL, Eckelman M, Ekins P, Freyberg C, Gasparyan O, Gordon-Strachan G, Graham H, Gunther SH, Hamilton I, Hang Y, Hänninen R, Hartinger S, He K, Heidecke J, Hess JJ, Hsu S-C, Jamart L, Jankin S, Jay O, Kelman I, Kiesewetter G, Kinney P, Kniveton D, Kouznetsov R, Larosa F, Lee JKW, Lemke B, Liu Y, Liu Z, Lott M, Lotto Batista M, Lowe R, Odhiambo Sewe M, Martinez-Urtaza J, Maslin M, McAllister L, McMichael C, Mi Z, Milner J, Minor K, Minx JC, Mohajeri N, Momen NC, Moradi-Lakeh M, Morrissey K, Munzert S, Murray KA, Neville T, Nilsson M, Obradovich N, O'Hare MB, Oliveira C, Oreszczyn T, Otto M, Owfi F, Pearman O, Pega F, Pershing A, Rabbaniha M, Rickman J, Robinson EJZ, Rocklöv J, Salas RN, Semenza JC, Sherman JD, Shumake-Guillemot J, Silbert G, Sofiev M, Springmann M, Stowell JD, Tabatabaei M, Taylor J, Thompson R, Tonne C, et al. </w:t>
      </w:r>
      <w:r w:rsidR="009E39B7" w:rsidRPr="000142B0">
        <w:t>(</w:t>
      </w:r>
      <w:r w:rsidRPr="000142B0">
        <w:t>2023</w:t>
      </w:r>
      <w:r w:rsidR="009E39B7" w:rsidRPr="000142B0">
        <w:t>)</w:t>
      </w:r>
      <w:r w:rsidRPr="000142B0">
        <w:t xml:space="preserve"> </w:t>
      </w:r>
      <w:r w:rsidR="009E39B7" w:rsidRPr="000142B0">
        <w:t>‘</w:t>
      </w:r>
      <w:r w:rsidRPr="000142B0">
        <w:t xml:space="preserve">The 2023 report of the Lancet Countdown on health and climate change: </w:t>
      </w:r>
      <w:r w:rsidR="00A461AE">
        <w:t>T</w:t>
      </w:r>
      <w:r w:rsidRPr="000142B0">
        <w:t>he imperative for a health-centred response in a world facing irreversible harms</w:t>
      </w:r>
      <w:r w:rsidR="009E39B7" w:rsidRPr="000142B0">
        <w:t>’,</w:t>
      </w:r>
      <w:r w:rsidRPr="000142B0">
        <w:t xml:space="preserve"> </w:t>
      </w:r>
      <w:r w:rsidRPr="005F79F7">
        <w:rPr>
          <w:rStyle w:val="Emphasis"/>
        </w:rPr>
        <w:t>The Lancet,</w:t>
      </w:r>
      <w:r w:rsidRPr="000142B0">
        <w:t xml:space="preserve"> 402</w:t>
      </w:r>
      <w:r w:rsidR="00EC3C52" w:rsidRPr="000142B0">
        <w:t>(104</w:t>
      </w:r>
      <w:r w:rsidR="004F4FBA" w:rsidRPr="000142B0">
        <w:t>19)</w:t>
      </w:r>
      <w:r w:rsidRPr="000142B0">
        <w:t>:2346-2394</w:t>
      </w:r>
      <w:r w:rsidR="00372FC6" w:rsidRPr="000142B0">
        <w:t>, doi:</w:t>
      </w:r>
      <w:r w:rsidR="00086CC7" w:rsidRPr="000142B0">
        <w:t>0.1016/S0140-6736(23)01859-7.</w:t>
      </w:r>
    </w:p>
    <w:p w14:paraId="188A6726" w14:textId="4CBC2A15" w:rsidR="00705FDE" w:rsidRPr="000142B0" w:rsidRDefault="00705FDE" w:rsidP="005F79F7">
      <w:pPr>
        <w:pStyle w:val="EndNoteBibliography"/>
      </w:pPr>
      <w:r w:rsidRPr="000142B0">
        <w:t xml:space="preserve">Sadeghi M, Chaston T, Hanigan I, de Dear R, Santamouris M, Jalaludin B, Morgan GG </w:t>
      </w:r>
      <w:r w:rsidR="00A82348" w:rsidRPr="000142B0">
        <w:t>(</w:t>
      </w:r>
      <w:r w:rsidRPr="000142B0">
        <w:t>2022</w:t>
      </w:r>
      <w:r w:rsidR="00A82348" w:rsidRPr="000142B0">
        <w:t>)</w:t>
      </w:r>
      <w:r w:rsidRPr="000142B0">
        <w:t xml:space="preserve"> </w:t>
      </w:r>
      <w:r w:rsidR="00A82348" w:rsidRPr="000142B0">
        <w:t>‘</w:t>
      </w:r>
      <w:r w:rsidRPr="000142B0">
        <w:t>The health benefits of greening strategies to cool urban environments – A heat health impact method</w:t>
      </w:r>
      <w:r w:rsidR="00A82348" w:rsidRPr="000142B0">
        <w:t>’,</w:t>
      </w:r>
      <w:r w:rsidRPr="000142B0">
        <w:t xml:space="preserve"> </w:t>
      </w:r>
      <w:r w:rsidRPr="005F79F7">
        <w:rPr>
          <w:rStyle w:val="Emphasis"/>
        </w:rPr>
        <w:t>Building and Environment,</w:t>
      </w:r>
      <w:r w:rsidRPr="000142B0">
        <w:t xml:space="preserve"> 207</w:t>
      </w:r>
      <w:r w:rsidR="002F5A43" w:rsidRPr="000142B0">
        <w:t>:1085</w:t>
      </w:r>
      <w:r w:rsidR="006C1F90" w:rsidRPr="000142B0">
        <w:t>46</w:t>
      </w:r>
      <w:r w:rsidR="00AE5297" w:rsidRPr="000142B0">
        <w:t>, doi: 10.1016/j.buildenv.2021.108546.</w:t>
      </w:r>
    </w:p>
    <w:p w14:paraId="58190EFC" w14:textId="207F6EB4" w:rsidR="009D4A39" w:rsidRPr="000142B0" w:rsidRDefault="009D4A39" w:rsidP="005F79F7">
      <w:pPr>
        <w:pStyle w:val="EndNoteBibliography"/>
      </w:pPr>
      <w:r w:rsidRPr="000142B0">
        <w:t xml:space="preserve">Santamouris M, Paolini R, Haddad S, Synnefa A, Garshasbi S, Hatvani-Kovacs G, Gobakis K, Yenneti K, Vasilakopoulou K, Feng J, Gao K, Papangelis G, Dandou A, Methymaki G, Portalakis P, Tombrou M </w:t>
      </w:r>
      <w:r w:rsidR="004A2080" w:rsidRPr="000142B0">
        <w:t>(</w:t>
      </w:r>
      <w:r w:rsidRPr="000142B0">
        <w:t>2020</w:t>
      </w:r>
      <w:r w:rsidR="004A2080" w:rsidRPr="000142B0">
        <w:t>)</w:t>
      </w:r>
      <w:r w:rsidRPr="000142B0">
        <w:t xml:space="preserve"> </w:t>
      </w:r>
      <w:r w:rsidR="004A2080" w:rsidRPr="000142B0">
        <w:t>‘</w:t>
      </w:r>
      <w:r w:rsidRPr="000142B0">
        <w:t>Heat mitigation technologies can improve sustainability in cities. An holistic experimental and numerical impact assessment of urban overheating and related heat mitigation strategies on energy consumption, indoor comfort, vulnerability and heat-related mortality and morbidity in cities</w:t>
      </w:r>
      <w:r w:rsidR="004A2080" w:rsidRPr="000142B0">
        <w:t>’,</w:t>
      </w:r>
      <w:r w:rsidRPr="000142B0">
        <w:t xml:space="preserve"> </w:t>
      </w:r>
      <w:r w:rsidRPr="005F79F7">
        <w:rPr>
          <w:rStyle w:val="Emphasis"/>
        </w:rPr>
        <w:t>Energy and Buildings,</w:t>
      </w:r>
      <w:r w:rsidRPr="000142B0">
        <w:t xml:space="preserve"> 217:110002</w:t>
      </w:r>
      <w:r w:rsidR="00087A05" w:rsidRPr="000142B0">
        <w:t>, doi:10.1016/j.enbuild.2020.110002.</w:t>
      </w:r>
    </w:p>
    <w:p w14:paraId="1DD237B6" w14:textId="01D652D7" w:rsidR="00A56F63" w:rsidRPr="005F79F7" w:rsidRDefault="004C5F6F" w:rsidP="005F79F7">
      <w:pPr>
        <w:pStyle w:val="EndNoteBibliography"/>
      </w:pPr>
      <w:r w:rsidRPr="000142B0">
        <w:t xml:space="preserve">Seale H, Trent M, Marks GB, Shah S, Chughtai AA, MacIntyre CR </w:t>
      </w:r>
      <w:r w:rsidR="000B6713" w:rsidRPr="000142B0">
        <w:t>(</w:t>
      </w:r>
      <w:r w:rsidRPr="000142B0">
        <w:t>2023</w:t>
      </w:r>
      <w:r w:rsidR="000B6713" w:rsidRPr="000142B0">
        <w:t>)</w:t>
      </w:r>
      <w:r w:rsidRPr="000142B0">
        <w:t xml:space="preserve"> </w:t>
      </w:r>
      <w:r w:rsidR="000B6713" w:rsidRPr="000142B0">
        <w:t>‘</w:t>
      </w:r>
      <w:r w:rsidRPr="000142B0">
        <w:t>Exploring the use of masks for protection against the effects of wildfire smoke among people with preexisting respiratory conditions</w:t>
      </w:r>
      <w:r w:rsidR="000B6713" w:rsidRPr="000142B0">
        <w:t>’,</w:t>
      </w:r>
      <w:r w:rsidRPr="000142B0">
        <w:t xml:space="preserve"> </w:t>
      </w:r>
      <w:r w:rsidRPr="005F79F7">
        <w:rPr>
          <w:rStyle w:val="Emphasis"/>
        </w:rPr>
        <w:t>BMC Public Health,</w:t>
      </w:r>
      <w:r w:rsidRPr="000142B0">
        <w:t xml:space="preserve"> 23</w:t>
      </w:r>
      <w:r w:rsidR="000B6713" w:rsidRPr="000142B0">
        <w:t>(1)</w:t>
      </w:r>
      <w:r w:rsidRPr="000142B0">
        <w:t>:2330</w:t>
      </w:r>
      <w:r w:rsidR="002C3C44" w:rsidRPr="000142B0">
        <w:t>, doi:10.1186/s12889-023-17274-3</w:t>
      </w:r>
      <w:r w:rsidRPr="000142B0">
        <w:t>.</w:t>
      </w:r>
    </w:p>
    <w:p w14:paraId="5B5B74FC" w14:textId="200884AB" w:rsidR="00894CA2" w:rsidRPr="005F79F7" w:rsidRDefault="00A56F63" w:rsidP="005F79F7">
      <w:pPr>
        <w:pStyle w:val="EndNoteBibliography"/>
      </w:pPr>
      <w:r w:rsidRPr="000142B0">
        <w:t xml:space="preserve">Schultz R, Abbott T, Yamaguchi J, Cairney S </w:t>
      </w:r>
      <w:r w:rsidR="001E6813" w:rsidRPr="000142B0">
        <w:t>(</w:t>
      </w:r>
      <w:r w:rsidRPr="000142B0">
        <w:t>2018</w:t>
      </w:r>
      <w:r w:rsidR="001E6813" w:rsidRPr="000142B0">
        <w:t>)</w:t>
      </w:r>
      <w:r w:rsidRPr="000142B0">
        <w:t xml:space="preserve"> </w:t>
      </w:r>
      <w:r w:rsidR="001E6813" w:rsidRPr="000142B0">
        <w:t>‘</w:t>
      </w:r>
      <w:r w:rsidRPr="000142B0">
        <w:t>Indigenous land management as primary health care: qualitative analysis from the Interplay research project in remote Australia</w:t>
      </w:r>
      <w:r w:rsidR="001E6813" w:rsidRPr="000142B0">
        <w:t>’,</w:t>
      </w:r>
      <w:r w:rsidRPr="000142B0">
        <w:t xml:space="preserve"> </w:t>
      </w:r>
      <w:r w:rsidRPr="005F79F7">
        <w:rPr>
          <w:rStyle w:val="Emphasis"/>
        </w:rPr>
        <w:t>BMC Health Services Research,</w:t>
      </w:r>
      <w:r w:rsidRPr="000142B0">
        <w:t xml:space="preserve"> 18</w:t>
      </w:r>
      <w:r w:rsidR="001E6813" w:rsidRPr="000142B0">
        <w:t>(1)</w:t>
      </w:r>
      <w:r w:rsidRPr="000142B0">
        <w:t>:960</w:t>
      </w:r>
      <w:r w:rsidR="007B78CD" w:rsidRPr="000142B0">
        <w:t>, doi:10.1186/s12913-018-3764</w:t>
      </w:r>
      <w:r w:rsidR="00C56EA9" w:rsidRPr="000142B0">
        <w:t>-</w:t>
      </w:r>
      <w:r w:rsidR="007B78CD" w:rsidRPr="000142B0">
        <w:t>8</w:t>
      </w:r>
      <w:r w:rsidRPr="000142B0">
        <w:t>.</w:t>
      </w:r>
    </w:p>
    <w:p w14:paraId="0C3406BA" w14:textId="12B43EBE" w:rsidR="00DA53A0" w:rsidRPr="000142B0" w:rsidRDefault="00DA53A0" w:rsidP="005F79F7">
      <w:pPr>
        <w:pStyle w:val="EndNoteBibliography"/>
      </w:pPr>
      <w:r w:rsidRPr="000142B0">
        <w:t xml:space="preserve">Talbot B, Barraclough K, Sypek M, Gois P, Arnold L, McDonald S, Knight J </w:t>
      </w:r>
      <w:r w:rsidR="00155530" w:rsidRPr="000142B0">
        <w:t>(</w:t>
      </w:r>
      <w:r w:rsidRPr="000142B0">
        <w:t>2022</w:t>
      </w:r>
      <w:r w:rsidR="00155530" w:rsidRPr="000142B0">
        <w:t>)</w:t>
      </w:r>
      <w:r w:rsidRPr="000142B0">
        <w:t xml:space="preserve"> </w:t>
      </w:r>
      <w:r w:rsidR="00155530" w:rsidRPr="000142B0">
        <w:t>‘</w:t>
      </w:r>
      <w:r w:rsidRPr="000142B0">
        <w:t>A survey of environmental sustainability practices in dialysis facilities in Australia and New Zealand</w:t>
      </w:r>
      <w:r w:rsidR="00155530" w:rsidRPr="000142B0">
        <w:t>’,</w:t>
      </w:r>
      <w:r w:rsidRPr="000142B0">
        <w:t xml:space="preserve"> </w:t>
      </w:r>
      <w:r w:rsidRPr="005F79F7">
        <w:rPr>
          <w:rStyle w:val="Emphasis"/>
        </w:rPr>
        <w:t>Clinical Journal of the American Society of Nephrology,</w:t>
      </w:r>
      <w:r w:rsidRPr="000142B0">
        <w:t xml:space="preserve"> </w:t>
      </w:r>
      <w:r w:rsidR="002938C6" w:rsidRPr="000142B0">
        <w:t>17(12):1792-1799</w:t>
      </w:r>
      <w:r w:rsidR="005050DF" w:rsidRPr="000142B0">
        <w:t xml:space="preserve">, </w:t>
      </w:r>
      <w:r w:rsidR="000746A1" w:rsidRPr="000142B0">
        <w:t>doi:10.2215/CJN.08090722.</w:t>
      </w:r>
    </w:p>
    <w:p w14:paraId="1266AF8D" w14:textId="0E8F4939" w:rsidR="00736783" w:rsidRPr="000142B0" w:rsidRDefault="00736783" w:rsidP="005F79F7">
      <w:pPr>
        <w:pStyle w:val="EndNoteBibliography"/>
      </w:pPr>
      <w:r w:rsidRPr="000142B0">
        <w:t xml:space="preserve">Tomerini DM, Dale PE, Sipe N </w:t>
      </w:r>
      <w:r w:rsidR="00B33F8F" w:rsidRPr="000142B0">
        <w:t>(</w:t>
      </w:r>
      <w:r w:rsidRPr="000142B0">
        <w:t>2011</w:t>
      </w:r>
      <w:r w:rsidR="00B33F8F" w:rsidRPr="000142B0">
        <w:t>)</w:t>
      </w:r>
      <w:r w:rsidRPr="000142B0">
        <w:t xml:space="preserve"> </w:t>
      </w:r>
      <w:r w:rsidR="00B33F8F" w:rsidRPr="000142B0">
        <w:t>‘</w:t>
      </w:r>
      <w:r w:rsidRPr="000142B0">
        <w:t>Does mosquito control have an effect on mosquito-borne disease? The case of Ross River virus disease and mosquito management in Queensland, Australia</w:t>
      </w:r>
      <w:r w:rsidR="00B33F8F" w:rsidRPr="000142B0">
        <w:t>’,</w:t>
      </w:r>
      <w:r w:rsidRPr="000142B0">
        <w:t xml:space="preserve"> </w:t>
      </w:r>
      <w:r w:rsidRPr="005F79F7">
        <w:rPr>
          <w:rStyle w:val="Emphasis"/>
        </w:rPr>
        <w:t>Journal of the American Mosquito Control Association,</w:t>
      </w:r>
      <w:r w:rsidRPr="000142B0">
        <w:t xml:space="preserve"> 27</w:t>
      </w:r>
      <w:r w:rsidR="00F07725" w:rsidRPr="000142B0">
        <w:t>(1)</w:t>
      </w:r>
      <w:r w:rsidRPr="000142B0">
        <w:t>:39-44</w:t>
      </w:r>
      <w:r w:rsidR="00F07725" w:rsidRPr="000142B0">
        <w:t>, doi:</w:t>
      </w:r>
      <w:r w:rsidR="00C63864" w:rsidRPr="000142B0">
        <w:t>10.2987/10-6038.1.</w:t>
      </w:r>
    </w:p>
    <w:p w14:paraId="4E1DAA29" w14:textId="2D80ADBC" w:rsidR="005620AD" w:rsidRPr="000142B0" w:rsidRDefault="005620AD" w:rsidP="005F79F7">
      <w:pPr>
        <w:pStyle w:val="EndNoteBibliography"/>
      </w:pPr>
      <w:r w:rsidRPr="000142B0">
        <w:lastRenderedPageBreak/>
        <w:t xml:space="preserve">Walker R, Hassall J, Chaplin S, Congues J, Bajayo R, Mason W </w:t>
      </w:r>
      <w:r w:rsidR="00D5576B" w:rsidRPr="000142B0">
        <w:t>(</w:t>
      </w:r>
      <w:r w:rsidRPr="000142B0">
        <w:t>2011</w:t>
      </w:r>
      <w:r w:rsidR="00D5576B" w:rsidRPr="000142B0">
        <w:t>)</w:t>
      </w:r>
      <w:r w:rsidRPr="000142B0">
        <w:t xml:space="preserve"> </w:t>
      </w:r>
      <w:r w:rsidR="00D5576B" w:rsidRPr="000142B0">
        <w:t>‘</w:t>
      </w:r>
      <w:r w:rsidRPr="000142B0">
        <w:t>Health promotion interventions to address climate change using a primary health care approach: a literature review</w:t>
      </w:r>
      <w:r w:rsidR="00D5576B" w:rsidRPr="000142B0">
        <w:t>’,</w:t>
      </w:r>
      <w:r w:rsidRPr="000142B0">
        <w:t xml:space="preserve"> </w:t>
      </w:r>
      <w:r w:rsidRPr="005F79F7">
        <w:rPr>
          <w:rStyle w:val="Emphasis"/>
        </w:rPr>
        <w:t>Health Promotion Journal of Australia,</w:t>
      </w:r>
      <w:r w:rsidRPr="000142B0">
        <w:t xml:space="preserve"> 22:S6-S12</w:t>
      </w:r>
      <w:r w:rsidR="008C6533" w:rsidRPr="000142B0">
        <w:t>, doi:10.1071/he11406</w:t>
      </w:r>
      <w:r w:rsidRPr="000142B0">
        <w:t>.</w:t>
      </w:r>
    </w:p>
    <w:p w14:paraId="0E74AA44" w14:textId="6B63E770" w:rsidR="00786D13" w:rsidRPr="000142B0" w:rsidRDefault="00786D13" w:rsidP="005F79F7">
      <w:pPr>
        <w:pStyle w:val="EndNoteBibliography"/>
      </w:pPr>
      <w:r w:rsidRPr="000142B0">
        <w:t xml:space="preserve">Walker R, South East Healthy Communities P </w:t>
      </w:r>
      <w:r w:rsidR="0017762C" w:rsidRPr="000142B0">
        <w:t>(</w:t>
      </w:r>
      <w:r w:rsidRPr="000142B0">
        <w:t>2009</w:t>
      </w:r>
      <w:r w:rsidR="0017762C" w:rsidRPr="000142B0">
        <w:t>)</w:t>
      </w:r>
      <w:r w:rsidRPr="000142B0">
        <w:t xml:space="preserve"> </w:t>
      </w:r>
      <w:r w:rsidR="00D5576B" w:rsidRPr="000142B0">
        <w:t>‘</w:t>
      </w:r>
      <w:r w:rsidRPr="000142B0">
        <w:t>Climate change and primary health care intervention framework</w:t>
      </w:r>
      <w:r w:rsidR="00D5576B" w:rsidRPr="000142B0">
        <w:t>’,</w:t>
      </w:r>
      <w:r w:rsidRPr="000142B0">
        <w:t xml:space="preserve"> </w:t>
      </w:r>
      <w:r w:rsidRPr="005F79F7">
        <w:rPr>
          <w:rStyle w:val="Emphasis"/>
        </w:rPr>
        <w:t>Australian Journal of Primary Health,</w:t>
      </w:r>
      <w:r w:rsidRPr="000142B0">
        <w:t xml:space="preserve"> 15</w:t>
      </w:r>
      <w:r w:rsidR="00AF3A4D" w:rsidRPr="000142B0">
        <w:t>(4)</w:t>
      </w:r>
      <w:r w:rsidRPr="000142B0">
        <w:t>:276-284</w:t>
      </w:r>
      <w:r w:rsidR="00AF3A4D" w:rsidRPr="000142B0">
        <w:t>, doi:10.1071/PY09041.</w:t>
      </w:r>
    </w:p>
    <w:p w14:paraId="00C6D3DA" w14:textId="4A44B593" w:rsidR="00D94A90" w:rsidRPr="000142B0" w:rsidRDefault="00D94A90" w:rsidP="005F79F7">
      <w:pPr>
        <w:pStyle w:val="EndNoteBibliography"/>
      </w:pPr>
      <w:r w:rsidRPr="000142B0">
        <w:t xml:space="preserve">Walter TG, Bricknell LK, Preston RG, Crawford EGC </w:t>
      </w:r>
      <w:r w:rsidR="00F005A2" w:rsidRPr="000142B0">
        <w:t>(</w:t>
      </w:r>
      <w:r w:rsidRPr="000142B0">
        <w:t>2024</w:t>
      </w:r>
      <w:r w:rsidR="00F005A2" w:rsidRPr="000142B0">
        <w:t>)</w:t>
      </w:r>
      <w:r w:rsidRPr="000142B0">
        <w:t xml:space="preserve"> </w:t>
      </w:r>
      <w:r w:rsidR="00F005A2" w:rsidRPr="000142B0">
        <w:t>‘</w:t>
      </w:r>
      <w:r w:rsidRPr="000142B0">
        <w:t>Climate change adaptation methods for public health prevention in Australia: an integrative review</w:t>
      </w:r>
      <w:r w:rsidR="00F005A2" w:rsidRPr="000142B0">
        <w:t>’,</w:t>
      </w:r>
      <w:r w:rsidRPr="000142B0">
        <w:t xml:space="preserve"> </w:t>
      </w:r>
      <w:r w:rsidRPr="005F79F7">
        <w:rPr>
          <w:rStyle w:val="Emphasis"/>
        </w:rPr>
        <w:t>Current Environmental Health Reports</w:t>
      </w:r>
      <w:r w:rsidR="00F538AE" w:rsidRPr="000142B0">
        <w:t>, 11(1):71-87, doi</w:t>
      </w:r>
      <w:r w:rsidR="0078401B" w:rsidRPr="000142B0">
        <w:t>:10.1007/s40572-023-00422-7.</w:t>
      </w:r>
    </w:p>
    <w:p w14:paraId="67DCB093" w14:textId="3D04ED34" w:rsidR="00601036" w:rsidRPr="000142B0" w:rsidRDefault="00601036" w:rsidP="005F79F7">
      <w:pPr>
        <w:pStyle w:val="EndNoteBibliography"/>
      </w:pPr>
      <w:r w:rsidRPr="000142B0">
        <w:t xml:space="preserve">Wheeler AJ, Allen RW, Lawrence K, Roulston CT, Powell J, Williamson GJ, Jones PJ, Reisen F, Morgan GG, Johnston FH </w:t>
      </w:r>
      <w:r w:rsidR="0051292F" w:rsidRPr="000142B0">
        <w:t>(</w:t>
      </w:r>
      <w:r w:rsidRPr="000142B0">
        <w:t>2021</w:t>
      </w:r>
      <w:r w:rsidR="0051292F" w:rsidRPr="000142B0">
        <w:t>)</w:t>
      </w:r>
      <w:r w:rsidRPr="000142B0">
        <w:t xml:space="preserve"> </w:t>
      </w:r>
      <w:r w:rsidR="0051292F" w:rsidRPr="000142B0">
        <w:t>‘</w:t>
      </w:r>
      <w:r w:rsidRPr="000142B0">
        <w:t>Can public spaces effectively be used as cleaner indoor air shelters during extreme smoke events?</w:t>
      </w:r>
      <w:r w:rsidR="0051292F" w:rsidRPr="000142B0">
        <w:t>’,</w:t>
      </w:r>
      <w:r w:rsidRPr="000142B0">
        <w:t xml:space="preserve"> </w:t>
      </w:r>
      <w:r w:rsidRPr="005F79F7">
        <w:rPr>
          <w:rStyle w:val="Emphasis"/>
        </w:rPr>
        <w:t>International Journal of Environmental Research and Public Health,</w:t>
      </w:r>
      <w:r w:rsidRPr="000142B0">
        <w:t xml:space="preserve"> 18</w:t>
      </w:r>
      <w:r w:rsidR="0051292F" w:rsidRPr="000142B0">
        <w:t>(8)</w:t>
      </w:r>
      <w:r w:rsidR="00446DBD" w:rsidRPr="000142B0">
        <w:t>:</w:t>
      </w:r>
      <w:r w:rsidR="002D4CF9" w:rsidRPr="000142B0">
        <w:t>4085, doi:</w:t>
      </w:r>
      <w:r w:rsidR="00BD2EBA" w:rsidRPr="000142B0">
        <w:t>10.3390/ijerph18084085.</w:t>
      </w:r>
    </w:p>
    <w:p w14:paraId="338ED7F0" w14:textId="2565B913" w:rsidR="009D090A" w:rsidRPr="000142B0" w:rsidRDefault="009D090A" w:rsidP="005F79F7">
      <w:pPr>
        <w:pStyle w:val="EndNoteBibliography"/>
      </w:pPr>
      <w:r w:rsidRPr="000142B0">
        <w:t xml:space="preserve">Whitmee S, Green R, Belesova K, Hassan S, Cuevas S, Murage P, Picetti R, Clercq-Roques R, Murray K, Falconer J, Anton B, Reynolds T, Sharma Waddington H, Hughes RC, Spadaro J, Aguilar Jaber A, Saheb Y, Campbell-Lendrum D, Cortés-Puch M, Ebi K, Huxley R, Mazzucato M, Oni T, de Paula N, Peng G, Revi A, Rockström J, Srivastava L, Whitmarsh L, Zougmoré R, Phumaphi J, Clark H, Haines A </w:t>
      </w:r>
      <w:r w:rsidR="000871AF" w:rsidRPr="000142B0">
        <w:t>(</w:t>
      </w:r>
      <w:r w:rsidRPr="000142B0">
        <w:t>2024</w:t>
      </w:r>
      <w:r w:rsidR="000871AF" w:rsidRPr="000142B0">
        <w:t>)</w:t>
      </w:r>
      <w:r w:rsidRPr="000142B0">
        <w:t xml:space="preserve"> </w:t>
      </w:r>
      <w:r w:rsidR="000871AF" w:rsidRPr="000142B0">
        <w:t>‘</w:t>
      </w:r>
      <w:r w:rsidRPr="000142B0">
        <w:t>Pathways to a healthy net-zero future: report of the Lancet Pathfinder Commission</w:t>
      </w:r>
      <w:r w:rsidR="000871AF" w:rsidRPr="000142B0">
        <w:t>’,</w:t>
      </w:r>
      <w:r w:rsidRPr="000142B0">
        <w:t xml:space="preserve"> </w:t>
      </w:r>
      <w:r w:rsidRPr="005F79F7">
        <w:rPr>
          <w:rStyle w:val="Emphasis"/>
        </w:rPr>
        <w:t>The Lancet,</w:t>
      </w:r>
      <w:r w:rsidRPr="000142B0">
        <w:t xml:space="preserve"> 403</w:t>
      </w:r>
      <w:r w:rsidR="008E5FD6" w:rsidRPr="000142B0">
        <w:t>(</w:t>
      </w:r>
      <w:r w:rsidR="00E30EA7" w:rsidRPr="000142B0">
        <w:t>10421)</w:t>
      </w:r>
      <w:r w:rsidRPr="000142B0">
        <w:t>:67-110</w:t>
      </w:r>
      <w:r w:rsidR="00652EB5" w:rsidRPr="000142B0">
        <w:t>, doi:10.1016/S0140-6736(23)02466-2</w:t>
      </w:r>
      <w:r w:rsidRPr="000142B0">
        <w:t>.</w:t>
      </w:r>
    </w:p>
    <w:p w14:paraId="1FB633EF" w14:textId="3AE4265E" w:rsidR="00D17D26" w:rsidRPr="000142B0" w:rsidRDefault="00D17D26" w:rsidP="005F79F7">
      <w:pPr>
        <w:pStyle w:val="EndNoteBibliography"/>
      </w:pPr>
      <w:r w:rsidRPr="000142B0">
        <w:t xml:space="preserve">Willand N, Ridley I, Maller C </w:t>
      </w:r>
      <w:r w:rsidR="00B55180" w:rsidRPr="000142B0">
        <w:t>(</w:t>
      </w:r>
      <w:r w:rsidRPr="000142B0">
        <w:t>2015</w:t>
      </w:r>
      <w:r w:rsidR="00B55180" w:rsidRPr="000142B0">
        <w:t>)</w:t>
      </w:r>
      <w:r w:rsidRPr="000142B0">
        <w:t xml:space="preserve"> </w:t>
      </w:r>
      <w:r w:rsidR="00B55180" w:rsidRPr="000142B0">
        <w:t>‘</w:t>
      </w:r>
      <w:r w:rsidRPr="000142B0">
        <w:t>Towards explaining the health impacts of residential energy efficiency interventions - A realist review. Part 1: Pathways</w:t>
      </w:r>
      <w:r w:rsidR="00B55180" w:rsidRPr="000142B0">
        <w:t>’,</w:t>
      </w:r>
      <w:r w:rsidRPr="000142B0">
        <w:t xml:space="preserve"> </w:t>
      </w:r>
      <w:r w:rsidRPr="005F79F7">
        <w:rPr>
          <w:rStyle w:val="Emphasis"/>
        </w:rPr>
        <w:t>Social Science and Medicine,</w:t>
      </w:r>
      <w:r w:rsidRPr="000142B0">
        <w:t xml:space="preserve"> 133:191-201</w:t>
      </w:r>
      <w:r w:rsidR="006E1C04" w:rsidRPr="000142B0">
        <w:t>, doi:10.1016/j.socscimed.2015.02.005.</w:t>
      </w:r>
    </w:p>
    <w:p w14:paraId="59FA238C" w14:textId="50C53E68" w:rsidR="008450D9" w:rsidRPr="000142B0" w:rsidRDefault="008450D9" w:rsidP="005F79F7">
      <w:pPr>
        <w:pStyle w:val="EndNoteBibliography"/>
      </w:pPr>
      <w:r w:rsidRPr="000142B0">
        <w:t xml:space="preserve">Williams S, Hanson-Easey S, Nitschke M, Howell S, Nairn J, Beattie C, Wynwood G, Bi P </w:t>
      </w:r>
      <w:r w:rsidR="006A687A" w:rsidRPr="000142B0">
        <w:t>(</w:t>
      </w:r>
      <w:r w:rsidRPr="000142B0">
        <w:t>2019</w:t>
      </w:r>
      <w:r w:rsidR="006A687A" w:rsidRPr="000142B0">
        <w:t>)</w:t>
      </w:r>
      <w:r w:rsidRPr="000142B0">
        <w:t xml:space="preserve"> </w:t>
      </w:r>
      <w:r w:rsidR="006A687A" w:rsidRPr="000142B0">
        <w:t>‘</w:t>
      </w:r>
      <w:r w:rsidRPr="000142B0">
        <w:t xml:space="preserve">Heat-health warnings in regional Australia: </w:t>
      </w:r>
      <w:r w:rsidR="007536F4">
        <w:t>E</w:t>
      </w:r>
      <w:r w:rsidRPr="000142B0">
        <w:t>xamining public perceptions and responses</w:t>
      </w:r>
      <w:r w:rsidR="006A687A" w:rsidRPr="000142B0">
        <w:t>’,</w:t>
      </w:r>
      <w:r w:rsidRPr="000142B0">
        <w:t xml:space="preserve"> </w:t>
      </w:r>
      <w:r w:rsidRPr="005F79F7">
        <w:rPr>
          <w:rStyle w:val="Emphasis"/>
        </w:rPr>
        <w:t>Environmental Hazards,</w:t>
      </w:r>
      <w:r w:rsidRPr="000142B0">
        <w:t xml:space="preserve"> 18</w:t>
      </w:r>
      <w:r w:rsidR="00266455" w:rsidRPr="000142B0">
        <w:t>(4)</w:t>
      </w:r>
      <w:r w:rsidRPr="000142B0">
        <w:t>:287-310</w:t>
      </w:r>
      <w:r w:rsidR="009E7598" w:rsidRPr="000142B0">
        <w:t>, doi</w:t>
      </w:r>
      <w:r w:rsidR="00E3474D" w:rsidRPr="000142B0">
        <w:t>:10.1080/17477891.2018.1538867.</w:t>
      </w:r>
    </w:p>
    <w:p w14:paraId="3002F398" w14:textId="194D7068" w:rsidR="00A073A4" w:rsidRPr="000142B0" w:rsidRDefault="00A073A4" w:rsidP="005F79F7">
      <w:pPr>
        <w:pStyle w:val="EndNoteBibliography"/>
      </w:pPr>
      <w:r w:rsidRPr="000142B0">
        <w:t xml:space="preserve">Williams S, Nitschke M, Wondmagegn BY, Tong M, Xiang J, Hansen A, Nairn J, Karnon J, Bi P </w:t>
      </w:r>
      <w:r w:rsidR="002A02F2" w:rsidRPr="000142B0">
        <w:t>(</w:t>
      </w:r>
      <w:r w:rsidRPr="000142B0">
        <w:t>2022</w:t>
      </w:r>
      <w:r w:rsidR="002A02F2" w:rsidRPr="000142B0">
        <w:t>) ‘</w:t>
      </w:r>
      <w:r w:rsidRPr="000142B0">
        <w:t>Evaluating cost benefits from a heat health warning system in Adelaide, South Australia</w:t>
      </w:r>
      <w:r w:rsidR="002A02F2" w:rsidRPr="000142B0">
        <w:t>’</w:t>
      </w:r>
      <w:r w:rsidR="00F61225" w:rsidRPr="000142B0">
        <w:t>,</w:t>
      </w:r>
      <w:r w:rsidRPr="000142B0">
        <w:t xml:space="preserve"> </w:t>
      </w:r>
      <w:r w:rsidRPr="005F79F7">
        <w:rPr>
          <w:rStyle w:val="Emphasis"/>
        </w:rPr>
        <w:t>Australian and New Zealand Journal of Public Health,</w:t>
      </w:r>
      <w:r w:rsidRPr="000142B0">
        <w:t xml:space="preserve"> 46</w:t>
      </w:r>
      <w:r w:rsidR="003F225C" w:rsidRPr="000142B0">
        <w:t>(2)</w:t>
      </w:r>
      <w:r w:rsidRPr="000142B0">
        <w:t>:149-154</w:t>
      </w:r>
      <w:r w:rsidR="003F225C" w:rsidRPr="000142B0">
        <w:t xml:space="preserve">, </w:t>
      </w:r>
      <w:r w:rsidR="001452E3" w:rsidRPr="000142B0">
        <w:t>doi:10.1111/1753-6405.13194.</w:t>
      </w:r>
    </w:p>
    <w:p w14:paraId="15A38166" w14:textId="65AB5E13" w:rsidR="00C829DE" w:rsidRPr="000142B0" w:rsidRDefault="00C829DE" w:rsidP="005F79F7">
      <w:pPr>
        <w:pStyle w:val="EndNoteBibliography"/>
      </w:pPr>
      <w:r w:rsidRPr="000142B0">
        <w:t xml:space="preserve">Workman A, Blashki G, Karoly D, Wiseman J. </w:t>
      </w:r>
      <w:r w:rsidR="007576DC" w:rsidRPr="000142B0">
        <w:t>(</w:t>
      </w:r>
      <w:r w:rsidRPr="000142B0">
        <w:t>2016</w:t>
      </w:r>
      <w:r w:rsidR="007576DC" w:rsidRPr="000142B0">
        <w:t>)</w:t>
      </w:r>
      <w:r w:rsidRPr="000142B0">
        <w:t xml:space="preserve"> </w:t>
      </w:r>
      <w:r w:rsidR="007576DC" w:rsidRPr="000142B0">
        <w:t>‘</w:t>
      </w:r>
      <w:r w:rsidRPr="000142B0">
        <w:t xml:space="preserve">The </w:t>
      </w:r>
      <w:r w:rsidR="00F53ACE" w:rsidRPr="000142B0">
        <w:t>r</w:t>
      </w:r>
      <w:r w:rsidRPr="000142B0">
        <w:t xml:space="preserve">ole of </w:t>
      </w:r>
      <w:r w:rsidR="00F53ACE" w:rsidRPr="000142B0">
        <w:t>h</w:t>
      </w:r>
      <w:r w:rsidRPr="000142B0">
        <w:t xml:space="preserve">ealth </w:t>
      </w:r>
      <w:r w:rsidR="00F53ACE" w:rsidRPr="000142B0">
        <w:t>c</w:t>
      </w:r>
      <w:r w:rsidRPr="000142B0">
        <w:t>o-</w:t>
      </w:r>
      <w:r w:rsidR="00F53ACE" w:rsidRPr="000142B0">
        <w:t>be</w:t>
      </w:r>
      <w:r w:rsidRPr="000142B0">
        <w:t xml:space="preserve">nefits in the </w:t>
      </w:r>
      <w:r w:rsidR="00F53ACE" w:rsidRPr="000142B0">
        <w:t>d</w:t>
      </w:r>
      <w:r w:rsidRPr="000142B0">
        <w:t xml:space="preserve">evelopment of Australian </w:t>
      </w:r>
      <w:r w:rsidR="00F53ACE" w:rsidRPr="000142B0">
        <w:t>c</w:t>
      </w:r>
      <w:r w:rsidRPr="000142B0">
        <w:t xml:space="preserve">limate </w:t>
      </w:r>
      <w:r w:rsidR="00F53ACE" w:rsidRPr="000142B0">
        <w:t>c</w:t>
      </w:r>
      <w:r w:rsidRPr="000142B0">
        <w:t xml:space="preserve">hange </w:t>
      </w:r>
      <w:r w:rsidR="00F53ACE" w:rsidRPr="000142B0">
        <w:t>m</w:t>
      </w:r>
      <w:r w:rsidRPr="000142B0">
        <w:t xml:space="preserve">itigation </w:t>
      </w:r>
      <w:r w:rsidR="00F53ACE" w:rsidRPr="000142B0">
        <w:t>p</w:t>
      </w:r>
      <w:r w:rsidRPr="000142B0">
        <w:t>olicies</w:t>
      </w:r>
      <w:r w:rsidR="007576DC" w:rsidRPr="000142B0">
        <w:t>’</w:t>
      </w:r>
      <w:r w:rsidR="007819C7" w:rsidRPr="000142B0">
        <w:t>,</w:t>
      </w:r>
      <w:r w:rsidRPr="000142B0">
        <w:t xml:space="preserve"> </w:t>
      </w:r>
      <w:r w:rsidRPr="005F79F7">
        <w:rPr>
          <w:rStyle w:val="Emphasis"/>
        </w:rPr>
        <w:t>International Journal of Environmental Research and Public Health</w:t>
      </w:r>
      <w:r w:rsidRPr="000142B0">
        <w:t>, 13</w:t>
      </w:r>
      <w:r w:rsidR="007819C7" w:rsidRPr="000142B0">
        <w:t>(9):</w:t>
      </w:r>
      <w:r w:rsidR="008F00B3" w:rsidRPr="000142B0">
        <w:t>927</w:t>
      </w:r>
      <w:r w:rsidR="001620AC" w:rsidRPr="000142B0">
        <w:t>, doi:10.3390/ijerph13090927.</w:t>
      </w:r>
    </w:p>
    <w:p w14:paraId="3050E47F" w14:textId="751C7958" w:rsidR="00894CA2" w:rsidRPr="000142B0" w:rsidRDefault="00894CA2" w:rsidP="005F79F7">
      <w:pPr>
        <w:pStyle w:val="EndNoteBibliography"/>
      </w:pPr>
      <w:r w:rsidRPr="000142B0">
        <w:t xml:space="preserve">Wyssusek K, Chan KL, Eames G, Whately Y </w:t>
      </w:r>
      <w:r w:rsidR="002D3941" w:rsidRPr="000142B0">
        <w:t>(</w:t>
      </w:r>
      <w:r w:rsidRPr="000142B0">
        <w:t>2022</w:t>
      </w:r>
      <w:r w:rsidR="002D3941" w:rsidRPr="000142B0">
        <w:t>)</w:t>
      </w:r>
      <w:r w:rsidRPr="000142B0">
        <w:t xml:space="preserve"> </w:t>
      </w:r>
      <w:r w:rsidR="002D3941" w:rsidRPr="000142B0">
        <w:t>‘</w:t>
      </w:r>
      <w:r w:rsidRPr="000142B0">
        <w:t>Greenhouse gas reduction in anaesthesia practice: a departmental environmental strategy</w:t>
      </w:r>
      <w:r w:rsidR="002D3941" w:rsidRPr="000142B0">
        <w:t>’,</w:t>
      </w:r>
      <w:r w:rsidRPr="000142B0">
        <w:t xml:space="preserve"> </w:t>
      </w:r>
      <w:r w:rsidRPr="005F79F7">
        <w:rPr>
          <w:rStyle w:val="Emphasis"/>
        </w:rPr>
        <w:t>BMJ Open Quality,</w:t>
      </w:r>
      <w:r w:rsidRPr="000142B0">
        <w:t xml:space="preserve"> 11</w:t>
      </w:r>
      <w:r w:rsidR="0047765B" w:rsidRPr="000142B0">
        <w:t>(3):</w:t>
      </w:r>
      <w:r w:rsidR="002B2739" w:rsidRPr="000142B0">
        <w:t>e001867, doi:10.1136/bmjoq-2022-001867.</w:t>
      </w:r>
    </w:p>
    <w:p w14:paraId="6893B7D9" w14:textId="70B82450" w:rsidR="00D508EB" w:rsidRPr="000142B0" w:rsidRDefault="00D508EB" w:rsidP="005F79F7">
      <w:pPr>
        <w:pStyle w:val="EndNoteBibliography"/>
      </w:pPr>
      <w:r w:rsidRPr="000142B0">
        <w:t xml:space="preserve">Wyssusek KH, Keys MT, van Zundert AAJ </w:t>
      </w:r>
      <w:r w:rsidR="002816B3" w:rsidRPr="000142B0">
        <w:t>(</w:t>
      </w:r>
      <w:r w:rsidRPr="000142B0">
        <w:t>2019</w:t>
      </w:r>
      <w:r w:rsidR="002816B3" w:rsidRPr="000142B0">
        <w:t>)</w:t>
      </w:r>
      <w:r w:rsidRPr="000142B0">
        <w:t xml:space="preserve"> </w:t>
      </w:r>
      <w:r w:rsidR="002816B3" w:rsidRPr="000142B0">
        <w:t>‘</w:t>
      </w:r>
      <w:r w:rsidRPr="000142B0">
        <w:t xml:space="preserve">Operating room greening initiatives - </w:t>
      </w:r>
      <w:r w:rsidR="007536F4">
        <w:t>t</w:t>
      </w:r>
      <w:r w:rsidRPr="000142B0">
        <w:t>he old, the new, and the way forward: A narrative review</w:t>
      </w:r>
      <w:r w:rsidR="002816B3" w:rsidRPr="000142B0">
        <w:t>’,</w:t>
      </w:r>
      <w:r w:rsidRPr="000142B0">
        <w:t xml:space="preserve"> </w:t>
      </w:r>
      <w:r w:rsidRPr="005F79F7">
        <w:rPr>
          <w:rStyle w:val="Emphasis"/>
        </w:rPr>
        <w:t>Waste Management and Research,</w:t>
      </w:r>
      <w:r w:rsidRPr="000142B0">
        <w:t xml:space="preserve"> 37</w:t>
      </w:r>
      <w:r w:rsidR="00356C78" w:rsidRPr="000142B0">
        <w:t>(1)</w:t>
      </w:r>
      <w:r w:rsidRPr="000142B0">
        <w:t>:3-19</w:t>
      </w:r>
      <w:r w:rsidR="00356C78" w:rsidRPr="000142B0">
        <w:t>, doi:</w:t>
      </w:r>
      <w:r w:rsidR="00964C52" w:rsidRPr="000142B0">
        <w:t>10.1177/0734242X18793937.</w:t>
      </w:r>
    </w:p>
    <w:p w14:paraId="6EECA487" w14:textId="6ECD5D5A" w:rsidR="005E33FB" w:rsidRPr="000142B0" w:rsidRDefault="005E33FB" w:rsidP="005F79F7">
      <w:pPr>
        <w:pStyle w:val="EndNoteBibliography"/>
      </w:pPr>
      <w:r w:rsidRPr="000142B0">
        <w:t xml:space="preserve">van Beurden EK, Kia AM, Hughes D, Fuller JD, Dietrich U, Howton K, Kavooru S </w:t>
      </w:r>
      <w:r w:rsidR="006A3181" w:rsidRPr="000142B0">
        <w:t>(</w:t>
      </w:r>
      <w:r w:rsidRPr="000142B0">
        <w:t>2011</w:t>
      </w:r>
      <w:r w:rsidR="006A3181" w:rsidRPr="000142B0">
        <w:t>)</w:t>
      </w:r>
      <w:r w:rsidRPr="000142B0">
        <w:t xml:space="preserve"> </w:t>
      </w:r>
      <w:r w:rsidR="006A3181" w:rsidRPr="000142B0">
        <w:t>‘</w:t>
      </w:r>
      <w:r w:rsidRPr="000142B0">
        <w:t>Networked resilience in rural Australia--a role for health promotion in regional responses to climate change</w:t>
      </w:r>
      <w:r w:rsidR="006A3181" w:rsidRPr="000142B0">
        <w:t>’,</w:t>
      </w:r>
      <w:r w:rsidRPr="000142B0">
        <w:t xml:space="preserve"> </w:t>
      </w:r>
      <w:r w:rsidRPr="005F79F7">
        <w:rPr>
          <w:rStyle w:val="Emphasis"/>
        </w:rPr>
        <w:t>Health Promotion Journal of Australia,</w:t>
      </w:r>
      <w:r w:rsidRPr="000142B0">
        <w:t xml:space="preserve"> 22:S54-S60</w:t>
      </w:r>
      <w:r w:rsidR="00611B47" w:rsidRPr="000142B0">
        <w:t xml:space="preserve">, </w:t>
      </w:r>
      <w:r w:rsidR="002774BE" w:rsidRPr="000142B0">
        <w:t>doi:10.1071/he11454.</w:t>
      </w:r>
    </w:p>
    <w:p w14:paraId="2D595E7F" w14:textId="2C58D258" w:rsidR="003C0611" w:rsidRPr="000142B0" w:rsidRDefault="003C0611" w:rsidP="005F79F7">
      <w:pPr>
        <w:pStyle w:val="EndNoteBibliography"/>
      </w:pPr>
      <w:r w:rsidRPr="000142B0">
        <w:lastRenderedPageBreak/>
        <w:t xml:space="preserve">Varghese BM, Hansen AL, Williams S, Bi P, Hanson-Easey S, Barnett AG, Heyworth JS, Sim MR, Rowett S, Nitschke M, Di Corleto R, Pisaniello DL </w:t>
      </w:r>
      <w:r w:rsidR="00C72531" w:rsidRPr="000142B0">
        <w:t>(</w:t>
      </w:r>
      <w:r w:rsidRPr="000142B0">
        <w:t>2020</w:t>
      </w:r>
      <w:r w:rsidR="00C72531" w:rsidRPr="000142B0">
        <w:t>) ‘</w:t>
      </w:r>
      <w:r w:rsidRPr="000142B0">
        <w:t>Heat-related injuries in Australian workplaces: Perspectives from health and safety representatives</w:t>
      </w:r>
      <w:r w:rsidR="00C72531" w:rsidRPr="000142B0">
        <w:t>’,</w:t>
      </w:r>
      <w:r w:rsidRPr="000142B0">
        <w:t xml:space="preserve"> </w:t>
      </w:r>
      <w:r w:rsidRPr="005F79F7">
        <w:rPr>
          <w:rStyle w:val="Emphasis"/>
        </w:rPr>
        <w:t>Safety Science,</w:t>
      </w:r>
      <w:r w:rsidRPr="000142B0">
        <w:t xml:space="preserve"> 126:104651</w:t>
      </w:r>
      <w:r w:rsidR="00D95536" w:rsidRPr="000142B0">
        <w:t>, 10.1016/j.ssci.2020.104651.</w:t>
      </w:r>
    </w:p>
    <w:p w14:paraId="59E7D168" w14:textId="4456B8D1" w:rsidR="003C0611" w:rsidRPr="000142B0" w:rsidRDefault="00F23C2F" w:rsidP="005F79F7">
      <w:pPr>
        <w:pStyle w:val="EndNoteBibliography"/>
      </w:pPr>
      <w:r w:rsidRPr="000142B0">
        <w:t xml:space="preserve">Vien MH, Ivey SL, Boyden H, Holm S, Neuhauser L </w:t>
      </w:r>
      <w:r w:rsidR="004535FB" w:rsidRPr="000142B0">
        <w:t>(</w:t>
      </w:r>
      <w:r w:rsidRPr="000142B0">
        <w:t>2024</w:t>
      </w:r>
      <w:r w:rsidR="004535FB" w:rsidRPr="000142B0">
        <w:t>)</w:t>
      </w:r>
      <w:r w:rsidRPr="000142B0">
        <w:t xml:space="preserve"> </w:t>
      </w:r>
      <w:r w:rsidR="004535FB" w:rsidRPr="000142B0">
        <w:t>‘</w:t>
      </w:r>
      <w:r w:rsidRPr="000142B0">
        <w:t>A scoping review of wildfire smoke risk communications: issues, gaps, and recommendations</w:t>
      </w:r>
      <w:r w:rsidR="004535FB" w:rsidRPr="000142B0">
        <w:t>’,</w:t>
      </w:r>
      <w:r w:rsidRPr="000142B0">
        <w:t xml:space="preserve"> </w:t>
      </w:r>
      <w:r w:rsidRPr="005F79F7">
        <w:rPr>
          <w:rStyle w:val="Emphasis"/>
        </w:rPr>
        <w:t>BMC Public Health,</w:t>
      </w:r>
      <w:r w:rsidRPr="000142B0">
        <w:t xml:space="preserve"> 24</w:t>
      </w:r>
      <w:r w:rsidR="001E1EA7" w:rsidRPr="000142B0">
        <w:t>(1)</w:t>
      </w:r>
      <w:r w:rsidRPr="000142B0">
        <w:t>:312</w:t>
      </w:r>
      <w:r w:rsidR="00792985" w:rsidRPr="000142B0">
        <w:t>, doi:10.1186/s12889-024-17681-0</w:t>
      </w:r>
      <w:r w:rsidRPr="000142B0">
        <w:t>.</w:t>
      </w:r>
    </w:p>
    <w:p w14:paraId="2C499852" w14:textId="47CB490F" w:rsidR="008E4B71" w:rsidRPr="000142B0" w:rsidRDefault="008E4B71" w:rsidP="005F79F7">
      <w:pPr>
        <w:pStyle w:val="EndNoteBibliography"/>
      </w:pPr>
      <w:r w:rsidRPr="000142B0">
        <w:t xml:space="preserve">Vu A, Rutherford S, Phung D </w:t>
      </w:r>
      <w:r w:rsidR="003218B1" w:rsidRPr="000142B0">
        <w:t>(</w:t>
      </w:r>
      <w:r w:rsidRPr="000142B0">
        <w:t>2019</w:t>
      </w:r>
      <w:r w:rsidR="003218B1" w:rsidRPr="000142B0">
        <w:t>)</w:t>
      </w:r>
      <w:r w:rsidRPr="000142B0">
        <w:t xml:space="preserve"> </w:t>
      </w:r>
      <w:r w:rsidR="003218B1" w:rsidRPr="000142B0">
        <w:t>‘</w:t>
      </w:r>
      <w:r w:rsidRPr="000142B0">
        <w:t>Heat health prevention measures and adaptation in older populations - A systematic review</w:t>
      </w:r>
      <w:r w:rsidR="003218B1" w:rsidRPr="000142B0">
        <w:t>’</w:t>
      </w:r>
      <w:r w:rsidRPr="000142B0">
        <w:t xml:space="preserve"> </w:t>
      </w:r>
      <w:r w:rsidRPr="005F79F7">
        <w:rPr>
          <w:rStyle w:val="Emphasis"/>
        </w:rPr>
        <w:t>International Journal of Environmental Research and Public Health,</w:t>
      </w:r>
      <w:r w:rsidRPr="000142B0">
        <w:t xml:space="preserve"> 16</w:t>
      </w:r>
      <w:r w:rsidR="00BD7989" w:rsidRPr="000142B0">
        <w:t>(22):4370, doi:10.3390/ijerph16224370.</w:t>
      </w:r>
    </w:p>
    <w:p w14:paraId="6D9AA65C" w14:textId="0599CD31" w:rsidR="00607723" w:rsidRPr="000142B0" w:rsidRDefault="00607723" w:rsidP="005F79F7">
      <w:pPr>
        <w:pStyle w:val="EndNoteBibliography"/>
      </w:pPr>
      <w:r w:rsidRPr="000142B0">
        <w:t xml:space="preserve">Xu R, Yu P, Liu Y, Chen G, Yang Z, Zhang Y, Wu Y, Beggs PJ, Zhang Y, Boocock J, Ji F, Hanigan I, Jay O, Bi P, Vargas N, Leder K, Green D, Quail K, Huxley R, Jalaludin B, Hu W, Dennekamp M, Vardoulakis S, Bone A, Abrahams J, Johnston FH, Broome R, Capon T, Li S, Guo Y </w:t>
      </w:r>
      <w:r w:rsidR="0021771D" w:rsidRPr="000142B0">
        <w:t>(</w:t>
      </w:r>
      <w:r w:rsidRPr="000142B0">
        <w:t>2023</w:t>
      </w:r>
      <w:r w:rsidR="0021771D" w:rsidRPr="000142B0">
        <w:t>)</w:t>
      </w:r>
      <w:r w:rsidRPr="000142B0">
        <w:t xml:space="preserve"> </w:t>
      </w:r>
      <w:r w:rsidR="00F64E00" w:rsidRPr="000142B0">
        <w:t>‘</w:t>
      </w:r>
      <w:r w:rsidRPr="000142B0">
        <w:t xml:space="preserve">Climate change, environmental extremes, and human health in Australia: </w:t>
      </w:r>
      <w:r w:rsidR="007F6895">
        <w:t>C</w:t>
      </w:r>
      <w:r w:rsidRPr="000142B0">
        <w:t>hallenges, adaptation strategies, and policy gaps</w:t>
      </w:r>
      <w:r w:rsidR="00F64E00" w:rsidRPr="000142B0">
        <w:t>’,</w:t>
      </w:r>
      <w:r w:rsidRPr="000142B0">
        <w:t xml:space="preserve"> </w:t>
      </w:r>
      <w:r w:rsidRPr="005F79F7">
        <w:rPr>
          <w:rStyle w:val="Emphasis"/>
        </w:rPr>
        <w:t>The Lancet Regional Health. Western Pacific,</w:t>
      </w:r>
      <w:r w:rsidRPr="000142B0">
        <w:t xml:space="preserve"> 40:100936</w:t>
      </w:r>
      <w:r w:rsidR="00B16E52" w:rsidRPr="000142B0">
        <w:t xml:space="preserve">, </w:t>
      </w:r>
      <w:r w:rsidR="00FF46B0" w:rsidRPr="000142B0">
        <w:t>doi:10.1016/j.lanwpc.2023.100936.</w:t>
      </w:r>
    </w:p>
    <w:p w14:paraId="08579A71" w14:textId="62EE58EB" w:rsidR="00DA13FB" w:rsidRPr="000142B0" w:rsidRDefault="00DA13FB" w:rsidP="005F79F7">
      <w:pPr>
        <w:pStyle w:val="EndNoteBibliography"/>
      </w:pPr>
      <w:r w:rsidRPr="000142B0">
        <w:t xml:space="preserve">Zhao Q, Yu P, Mahendran R, Huang W, Gao Y, Yang Z, Ye T, Wen B, Wu Y, Li S, Guo Y </w:t>
      </w:r>
      <w:r w:rsidR="002E2AC2" w:rsidRPr="000142B0">
        <w:t>(</w:t>
      </w:r>
      <w:r w:rsidRPr="000142B0">
        <w:t>2022</w:t>
      </w:r>
      <w:r w:rsidR="002E2AC2" w:rsidRPr="000142B0">
        <w:t>)</w:t>
      </w:r>
      <w:r w:rsidRPr="000142B0">
        <w:t xml:space="preserve"> </w:t>
      </w:r>
      <w:r w:rsidR="00304159" w:rsidRPr="000142B0">
        <w:t>‘</w:t>
      </w:r>
      <w:r w:rsidRPr="000142B0">
        <w:t>Global climate change and human health: Pathways and possible solutions</w:t>
      </w:r>
      <w:r w:rsidR="00304159" w:rsidRPr="000142B0">
        <w:t>’,</w:t>
      </w:r>
      <w:r w:rsidRPr="000142B0">
        <w:t xml:space="preserve"> </w:t>
      </w:r>
      <w:r w:rsidRPr="005F79F7">
        <w:rPr>
          <w:rStyle w:val="Emphasis"/>
        </w:rPr>
        <w:t>Eco-Environment &amp; Health (Online),</w:t>
      </w:r>
      <w:r w:rsidRPr="000142B0">
        <w:t xml:space="preserve"> 1</w:t>
      </w:r>
      <w:r w:rsidR="00304159" w:rsidRPr="000142B0">
        <w:t>(2)</w:t>
      </w:r>
      <w:r w:rsidRPr="000142B0">
        <w:t>:53-62</w:t>
      </w:r>
      <w:r w:rsidR="00304159" w:rsidRPr="000142B0">
        <w:t>, doi:</w:t>
      </w:r>
      <w:r w:rsidR="00403DA7" w:rsidRPr="000142B0">
        <w:t>10.1016/j.eehl.2022.04.004.</w:t>
      </w:r>
    </w:p>
    <w:p w14:paraId="2AF259F2" w14:textId="77777777" w:rsidR="00F03376" w:rsidRDefault="006579A6" w:rsidP="005F79F7">
      <w:pPr>
        <w:pStyle w:val="EndNoteBibliography"/>
        <w:rPr>
          <w:rStyle w:val="Emphasis"/>
        </w:rPr>
      </w:pPr>
      <w:r w:rsidRPr="000142B0">
        <w:t xml:space="preserve">Zurynski Y, Fisher G, Wijekulasuriya S, Leask E, Dharmayani PNA, Ellis LA, Smith CL, Braithwaite J </w:t>
      </w:r>
      <w:r w:rsidR="00F86E30" w:rsidRPr="000142B0">
        <w:t>(</w:t>
      </w:r>
      <w:r w:rsidRPr="000142B0">
        <w:t>2024</w:t>
      </w:r>
      <w:r w:rsidR="00F86E30" w:rsidRPr="000142B0">
        <w:t>)</w:t>
      </w:r>
      <w:r w:rsidRPr="000142B0">
        <w:t xml:space="preserve"> </w:t>
      </w:r>
      <w:r w:rsidR="00F86E30" w:rsidRPr="000142B0">
        <w:t>‘</w:t>
      </w:r>
      <w:r w:rsidRPr="000142B0">
        <w:t>Bolstering health systems to cope with the impacts of climate change events: A review of the evidence on workforce planning, upskilling, and capacity building</w:t>
      </w:r>
      <w:r w:rsidR="00F86E30" w:rsidRPr="000142B0">
        <w:t>’,</w:t>
      </w:r>
      <w:r w:rsidRPr="005F79F7">
        <w:rPr>
          <w:rStyle w:val="Emphasis"/>
        </w:rPr>
        <w:t>The International Journal of Health Planning and Management</w:t>
      </w:r>
      <w:r w:rsidR="00F86E30" w:rsidRPr="000142B0">
        <w:t xml:space="preserve">, </w:t>
      </w:r>
      <w:r w:rsidR="006E0BD7" w:rsidRPr="000142B0">
        <w:t>39(3):</w:t>
      </w:r>
      <w:r w:rsidR="00D81A32" w:rsidRPr="000142B0">
        <w:t xml:space="preserve">781-805, </w:t>
      </w:r>
      <w:r w:rsidR="003C78D6" w:rsidRPr="000142B0">
        <w:t>doi:10.1002/hpm.3769.</w:t>
      </w:r>
      <w:r w:rsidR="00F03376">
        <w:rPr>
          <w:rStyle w:val="Emphasis"/>
        </w:rPr>
        <w:t xml:space="preserve"> </w:t>
      </w:r>
    </w:p>
    <w:p w14:paraId="4DD10FE0" w14:textId="77777777" w:rsidR="00F03376" w:rsidRDefault="00CC0E2E" w:rsidP="00122905">
      <w:pPr>
        <w:pStyle w:val="EndNoteBibliography"/>
      </w:pPr>
      <w:r>
        <w:br w:type="page"/>
      </w:r>
      <w:r w:rsidR="00F03376">
        <w:lastRenderedPageBreak/>
        <w:t xml:space="preserve"> </w:t>
      </w:r>
    </w:p>
    <w:p w14:paraId="380A5C83" w14:textId="2E715B87" w:rsidR="00392A4D" w:rsidRPr="005F79F7" w:rsidRDefault="0090477D" w:rsidP="005F79F7">
      <w:r w:rsidRPr="005F79F7">
        <w:drawing>
          <wp:anchor distT="0" distB="0" distL="114300" distR="114300" simplePos="0" relativeHeight="251658243" behindDoc="1" locked="1" layoutInCell="1" allowOverlap="1" wp14:anchorId="318DBD71" wp14:editId="36165552">
            <wp:simplePos x="0" y="0"/>
            <wp:positionH relativeFrom="page">
              <wp:align>center</wp:align>
            </wp:positionH>
            <wp:positionV relativeFrom="page">
              <wp:align>center</wp:align>
            </wp:positionV>
            <wp:extent cx="7534800" cy="10656000"/>
            <wp:effectExtent l="0" t="0" r="952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page">
              <wp14:pctWidth>0</wp14:pctWidth>
            </wp14:sizeRelH>
            <wp14:sizeRelV relativeFrom="page">
              <wp14:pctHeight>0</wp14:pctHeight>
            </wp14:sizeRelV>
          </wp:anchor>
        </w:drawing>
      </w:r>
    </w:p>
    <w:sectPr w:rsidR="00392A4D" w:rsidRPr="005F79F7" w:rsidSect="0076599F">
      <w:footerReference w:type="default" r:id="rId18"/>
      <w:footerReference w:type="first" r:id="rId19"/>
      <w:pgSz w:w="11900" w:h="16840" w:code="9"/>
      <w:pgMar w:top="1276" w:right="934" w:bottom="1474" w:left="1474"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9C8D8B" w14:textId="77777777" w:rsidR="00952E13" w:rsidRDefault="00952E13" w:rsidP="00BD640A">
      <w:pPr>
        <w:spacing w:line="240" w:lineRule="auto"/>
      </w:pPr>
      <w:r>
        <w:separator/>
      </w:r>
    </w:p>
  </w:endnote>
  <w:endnote w:type="continuationSeparator" w:id="0">
    <w:p w14:paraId="64CE41A6" w14:textId="77777777" w:rsidR="00952E13" w:rsidRDefault="00952E13" w:rsidP="00BD640A">
      <w:pPr>
        <w:spacing w:line="240" w:lineRule="auto"/>
      </w:pPr>
      <w:r>
        <w:continuationSeparator/>
      </w:r>
    </w:p>
  </w:endnote>
  <w:endnote w:type="continuationNotice" w:id="1">
    <w:p w14:paraId="01363FBB" w14:textId="77777777" w:rsidR="00952E13" w:rsidRDefault="00952E1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3042C" w14:textId="77777777" w:rsidR="00121E5A" w:rsidRPr="00CA11E3" w:rsidRDefault="00121E5A" w:rsidP="00121E5A">
    <w:pPr>
      <w:pStyle w:val="Footer"/>
      <w:tabs>
        <w:tab w:val="clear" w:pos="4513"/>
        <w:tab w:val="clear" w:pos="9026"/>
        <w:tab w:val="right" w:pos="13892"/>
      </w:tabs>
      <w:rPr>
        <w:color w:val="FFFFFF" w:themeColor="background1"/>
      </w:rPr>
    </w:pPr>
    <w:r w:rsidRPr="00121E5A">
      <w:rPr>
        <w:color w:val="FFFFFF" w:themeColor="background1"/>
      </w:rPr>
      <w:t>Interim Australian Centre for Disease Control</w:t>
    </w:r>
    <w:r w:rsidRPr="00121E5A">
      <w:rPr>
        <w:color w:val="FFFFFF" w:themeColor="background1"/>
      </w:rPr>
      <w:tab/>
    </w:r>
    <w:r w:rsidRPr="00121E5A">
      <w:rPr>
        <w:color w:val="FFFFFF" w:themeColor="background1"/>
      </w:rPr>
      <w:fldChar w:fldCharType="begin"/>
    </w:r>
    <w:r w:rsidRPr="00121E5A">
      <w:rPr>
        <w:color w:val="FFFFFF" w:themeColor="background1"/>
      </w:rPr>
      <w:instrText xml:space="preserve"> PAGE   \* MERGEFORMAT </w:instrText>
    </w:r>
    <w:r w:rsidRPr="00121E5A">
      <w:rPr>
        <w:color w:val="FFFFFF" w:themeColor="background1"/>
      </w:rPr>
      <w:fldChar w:fldCharType="separate"/>
    </w:r>
    <w:r w:rsidRPr="00121E5A">
      <w:rPr>
        <w:noProof/>
        <w:color w:val="FFFFFF" w:themeColor="background1"/>
      </w:rPr>
      <w:t>1</w:t>
    </w:r>
    <w:r w:rsidRPr="00121E5A">
      <w:rPr>
        <w:noProof/>
        <w:color w:val="FFFFFF" w:themeColor="background1"/>
      </w:rPr>
      <w:fldChar w:fldCharType="end"/>
    </w:r>
    <w:r w:rsidRPr="00DD7044">
      <w:rPr>
        <w:noProof/>
        <w:color w:val="FFFFFF" w:themeColor="background1"/>
      </w:rPr>
      <w:drawing>
        <wp:anchor distT="0" distB="0" distL="114300" distR="114300" simplePos="0" relativeHeight="251658241" behindDoc="1" locked="1" layoutInCell="1" allowOverlap="1" wp14:anchorId="572D0B49" wp14:editId="4705EEDA">
          <wp:simplePos x="0" y="0"/>
          <wp:positionH relativeFrom="page">
            <wp:align>right</wp:align>
          </wp:positionH>
          <wp:positionV relativeFrom="page">
            <wp:align>bottom</wp:align>
          </wp:positionV>
          <wp:extent cx="10688400" cy="655200"/>
          <wp:effectExtent l="0" t="0" r="0" b="0"/>
          <wp:wrapNone/>
          <wp:docPr id="585346512" name="Picture 5853465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98200" name="Picture 27219820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88400" cy="655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18FCC" w14:textId="77777777" w:rsidR="004B339D" w:rsidRPr="00CA11E3" w:rsidRDefault="00121E5A" w:rsidP="00121E5A">
    <w:pPr>
      <w:pStyle w:val="Footer"/>
      <w:tabs>
        <w:tab w:val="clear" w:pos="4513"/>
        <w:tab w:val="clear" w:pos="9026"/>
        <w:tab w:val="right" w:pos="13892"/>
      </w:tabs>
      <w:rPr>
        <w:color w:val="FFFFFF" w:themeColor="background1"/>
      </w:rPr>
    </w:pPr>
    <w:r w:rsidRPr="00121E5A">
      <w:rPr>
        <w:color w:val="FFFFFF" w:themeColor="background1"/>
      </w:rPr>
      <w:t>Interim Australian Centre for Disease Control</w:t>
    </w:r>
    <w:r w:rsidRPr="00121E5A">
      <w:rPr>
        <w:color w:val="FFFFFF" w:themeColor="background1"/>
      </w:rPr>
      <w:tab/>
      <w:t xml:space="preserve">10 </w:t>
    </w:r>
    <w:r w:rsidR="00CA11E3" w:rsidRPr="00DD7044">
      <w:rPr>
        <w:noProof/>
        <w:color w:val="FFFFFF" w:themeColor="background1"/>
      </w:rPr>
      <w:drawing>
        <wp:anchor distT="0" distB="0" distL="114300" distR="114300" simplePos="0" relativeHeight="251658240" behindDoc="1" locked="1" layoutInCell="1" allowOverlap="1" wp14:anchorId="62CA7078" wp14:editId="49A8F8A3">
          <wp:simplePos x="0" y="0"/>
          <wp:positionH relativeFrom="page">
            <wp:align>right</wp:align>
          </wp:positionH>
          <wp:positionV relativeFrom="page">
            <wp:posOffset>6896735</wp:posOffset>
          </wp:positionV>
          <wp:extent cx="10687050" cy="654050"/>
          <wp:effectExtent l="0" t="0" r="0" b="0"/>
          <wp:wrapNone/>
          <wp:docPr id="660479103" name="Picture 660479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61552" name="Picture 143656155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87050" cy="6540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6F4EAA" w14:textId="77777777" w:rsidR="00952E13" w:rsidRDefault="00952E13" w:rsidP="00BD640A">
      <w:pPr>
        <w:spacing w:line="240" w:lineRule="auto"/>
      </w:pPr>
      <w:r>
        <w:separator/>
      </w:r>
    </w:p>
  </w:footnote>
  <w:footnote w:type="continuationSeparator" w:id="0">
    <w:p w14:paraId="2E92964A" w14:textId="77777777" w:rsidR="00952E13" w:rsidRDefault="00952E13" w:rsidP="00BD640A">
      <w:pPr>
        <w:spacing w:line="240" w:lineRule="auto"/>
      </w:pPr>
      <w:r>
        <w:continuationSeparator/>
      </w:r>
    </w:p>
  </w:footnote>
  <w:footnote w:type="continuationNotice" w:id="1">
    <w:p w14:paraId="30C9E97D" w14:textId="77777777" w:rsidR="00952E13" w:rsidRDefault="00952E13">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10BA2CC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0B78712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9E13D0"/>
    <w:multiLevelType w:val="hybridMultilevel"/>
    <w:tmpl w:val="5A9A40D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005146"/>
    <w:multiLevelType w:val="hybridMultilevel"/>
    <w:tmpl w:val="760E8360"/>
    <w:lvl w:ilvl="0" w:tplc="7C0A087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8D3280"/>
    <w:multiLevelType w:val="hybridMultilevel"/>
    <w:tmpl w:val="FC62D808"/>
    <w:lvl w:ilvl="0" w:tplc="0C090001">
      <w:start w:val="1"/>
      <w:numFmt w:val="bullet"/>
      <w:lvlText w:val=""/>
      <w:lvlJc w:val="left"/>
      <w:pPr>
        <w:ind w:left="360"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A32F39"/>
    <w:multiLevelType w:val="hybridMultilevel"/>
    <w:tmpl w:val="9CEA316E"/>
    <w:lvl w:ilvl="0" w:tplc="0C090001">
      <w:start w:val="1"/>
      <w:numFmt w:val="bullet"/>
      <w:lvlText w:val=""/>
      <w:lvlJc w:val="left"/>
      <w:pPr>
        <w:ind w:left="360"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5E23D41"/>
    <w:multiLevelType w:val="hybridMultilevel"/>
    <w:tmpl w:val="7DD02210"/>
    <w:lvl w:ilvl="0" w:tplc="D5722C94">
      <w:start w:val="1"/>
      <w:numFmt w:val="bullet"/>
      <w:pStyle w:val="BoxBulletEmerald"/>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A8184B"/>
    <w:multiLevelType w:val="multilevel"/>
    <w:tmpl w:val="ADE0FE30"/>
    <w:styleLink w:val="CurrentList1"/>
    <w:lvl w:ilvl="0">
      <w:start w:val="1"/>
      <w:numFmt w:val="decimal"/>
      <w:lvlText w:val="Number %1."/>
      <w:lvlJc w:val="left"/>
      <w:pPr>
        <w:tabs>
          <w:tab w:val="num" w:pos="1247"/>
        </w:tabs>
        <w:ind w:left="1247" w:hanging="124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9D2C3B"/>
    <w:multiLevelType w:val="hybridMultilevel"/>
    <w:tmpl w:val="D98E993A"/>
    <w:lvl w:ilvl="0" w:tplc="0C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9E3154"/>
    <w:multiLevelType w:val="hybridMultilevel"/>
    <w:tmpl w:val="5A9A40D8"/>
    <w:lvl w:ilvl="0" w:tplc="27BA540A">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D457DF4"/>
    <w:multiLevelType w:val="hybridMultilevel"/>
    <w:tmpl w:val="DC149F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D537921"/>
    <w:multiLevelType w:val="hybridMultilevel"/>
    <w:tmpl w:val="760E83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4A9741C"/>
    <w:multiLevelType w:val="hybridMultilevel"/>
    <w:tmpl w:val="5A9A40D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AD83BAF"/>
    <w:multiLevelType w:val="hybridMultilevel"/>
    <w:tmpl w:val="6E9E19EA"/>
    <w:lvl w:ilvl="0" w:tplc="7CC62B26">
      <w:start w:val="1"/>
      <w:numFmt w:val="decimal"/>
      <w:pStyle w:val="HeadingFigure"/>
      <w:lvlText w:val="Figure %1."/>
      <w:lvlJc w:val="left"/>
      <w:pPr>
        <w:tabs>
          <w:tab w:val="num" w:pos="1247"/>
        </w:tabs>
        <w:ind w:left="1247" w:hanging="124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670B89"/>
    <w:multiLevelType w:val="hybridMultilevel"/>
    <w:tmpl w:val="D76A95AA"/>
    <w:lvl w:ilvl="0" w:tplc="0C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D0D5E4B"/>
    <w:multiLevelType w:val="multilevel"/>
    <w:tmpl w:val="D25CA49C"/>
    <w:styleLink w:val="CurrentList3"/>
    <w:lvl w:ilvl="0">
      <w:start w:val="1"/>
      <w:numFmt w:val="decimal"/>
      <w:lvlText w:val="%1."/>
      <w:lvlJc w:val="left"/>
      <w:pPr>
        <w:ind w:left="720" w:hanging="720"/>
      </w:pPr>
      <w:rPr>
        <w:rFonts w:asciiTheme="minorHAnsi" w:eastAsiaTheme="minorHAnsi" w:hAnsiTheme="minorHAnsi" w:cstheme="minorBid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BB5203E"/>
    <w:multiLevelType w:val="hybridMultilevel"/>
    <w:tmpl w:val="FD92693C"/>
    <w:lvl w:ilvl="0" w:tplc="94C826B2">
      <w:start w:val="1"/>
      <w:numFmt w:val="decimal"/>
      <w:pStyle w:val="ListNumb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40A4127"/>
    <w:multiLevelType w:val="hybridMultilevel"/>
    <w:tmpl w:val="5A9A40D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4CD078A"/>
    <w:multiLevelType w:val="hybridMultilevel"/>
    <w:tmpl w:val="BAF0179E"/>
    <w:lvl w:ilvl="0" w:tplc="0C090001">
      <w:start w:val="1"/>
      <w:numFmt w:val="bullet"/>
      <w:lvlText w:val=""/>
      <w:lvlJc w:val="left"/>
      <w:pPr>
        <w:ind w:left="360"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D820573"/>
    <w:multiLevelType w:val="hybridMultilevel"/>
    <w:tmpl w:val="3132B3A2"/>
    <w:lvl w:ilvl="0" w:tplc="C142832C">
      <w:start w:val="1"/>
      <w:numFmt w:val="decimal"/>
      <w:lvlText w:val="Table %1."/>
      <w:lvlJc w:val="left"/>
      <w:pPr>
        <w:tabs>
          <w:tab w:val="num" w:pos="1247"/>
        </w:tabs>
        <w:ind w:left="1247" w:hanging="887"/>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45B3D30"/>
    <w:multiLevelType w:val="multilevel"/>
    <w:tmpl w:val="55E4A408"/>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C7B6C79"/>
    <w:multiLevelType w:val="hybridMultilevel"/>
    <w:tmpl w:val="001A5174"/>
    <w:lvl w:ilvl="0" w:tplc="0C090001">
      <w:start w:val="1"/>
      <w:numFmt w:val="bullet"/>
      <w:lvlText w:val=""/>
      <w:lvlJc w:val="left"/>
      <w:pPr>
        <w:ind w:left="360" w:hanging="360"/>
      </w:pPr>
      <w:rPr>
        <w:rFonts w:ascii="Symbol" w:hAnsi="Symbol"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CF8287E"/>
    <w:multiLevelType w:val="hybridMultilevel"/>
    <w:tmpl w:val="19AE8E9A"/>
    <w:lvl w:ilvl="0" w:tplc="0D001382">
      <w:start w:val="1"/>
      <w:numFmt w:val="bullet"/>
      <w:pStyle w:val="Table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1923EFB"/>
    <w:multiLevelType w:val="hybridMultilevel"/>
    <w:tmpl w:val="AF6EA644"/>
    <w:lvl w:ilvl="0" w:tplc="0C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4B64403"/>
    <w:multiLevelType w:val="hybridMultilevel"/>
    <w:tmpl w:val="D3E44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596CE0"/>
    <w:multiLevelType w:val="hybridMultilevel"/>
    <w:tmpl w:val="28665394"/>
    <w:lvl w:ilvl="0" w:tplc="CB16BC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E93795"/>
    <w:multiLevelType w:val="hybridMultilevel"/>
    <w:tmpl w:val="06A651A0"/>
    <w:lvl w:ilvl="0" w:tplc="0C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01134077">
    <w:abstractNumId w:val="10"/>
  </w:num>
  <w:num w:numId="2" w16cid:durableId="561913990">
    <w:abstractNumId w:val="24"/>
  </w:num>
  <w:num w:numId="3" w16cid:durableId="585654748">
    <w:abstractNumId w:val="7"/>
  </w:num>
  <w:num w:numId="4" w16cid:durableId="1674411436">
    <w:abstractNumId w:val="6"/>
  </w:num>
  <w:num w:numId="5" w16cid:durableId="406080009">
    <w:abstractNumId w:val="25"/>
  </w:num>
  <w:num w:numId="6" w16cid:durableId="1672641317">
    <w:abstractNumId w:val="22"/>
  </w:num>
  <w:num w:numId="7" w16cid:durableId="197360763">
    <w:abstractNumId w:val="20"/>
  </w:num>
  <w:num w:numId="8" w16cid:durableId="202982066">
    <w:abstractNumId w:val="16"/>
  </w:num>
  <w:num w:numId="9" w16cid:durableId="599261372">
    <w:abstractNumId w:val="15"/>
  </w:num>
  <w:num w:numId="10" w16cid:durableId="1418865217">
    <w:abstractNumId w:val="13"/>
  </w:num>
  <w:num w:numId="11" w16cid:durableId="1153065788">
    <w:abstractNumId w:val="19"/>
  </w:num>
  <w:num w:numId="12" w16cid:durableId="926815496">
    <w:abstractNumId w:val="21"/>
  </w:num>
  <w:num w:numId="13" w16cid:durableId="525480976">
    <w:abstractNumId w:val="4"/>
  </w:num>
  <w:num w:numId="14" w16cid:durableId="1329750984">
    <w:abstractNumId w:val="5"/>
  </w:num>
  <w:num w:numId="15" w16cid:durableId="1928272569">
    <w:abstractNumId w:val="18"/>
  </w:num>
  <w:num w:numId="16" w16cid:durableId="121004789">
    <w:abstractNumId w:val="9"/>
  </w:num>
  <w:num w:numId="17" w16cid:durableId="1124889562">
    <w:abstractNumId w:val="17"/>
  </w:num>
  <w:num w:numId="18" w16cid:durableId="1054616985">
    <w:abstractNumId w:val="2"/>
  </w:num>
  <w:num w:numId="19" w16cid:durableId="765661662">
    <w:abstractNumId w:val="12"/>
  </w:num>
  <w:num w:numId="20" w16cid:durableId="1728794350">
    <w:abstractNumId w:val="3"/>
  </w:num>
  <w:num w:numId="21" w16cid:durableId="881089659">
    <w:abstractNumId w:val="11"/>
  </w:num>
  <w:num w:numId="22" w16cid:durableId="1956600112">
    <w:abstractNumId w:val="23"/>
  </w:num>
  <w:num w:numId="23" w16cid:durableId="1044907397">
    <w:abstractNumId w:val="14"/>
  </w:num>
  <w:num w:numId="24" w16cid:durableId="117771017">
    <w:abstractNumId w:val="26"/>
  </w:num>
  <w:num w:numId="25" w16cid:durableId="531768197">
    <w:abstractNumId w:val="8"/>
  </w:num>
  <w:num w:numId="26" w16cid:durableId="1345127867">
    <w:abstractNumId w:val="0"/>
  </w:num>
  <w:num w:numId="27" w16cid:durableId="1795564545">
    <w:abstractNumId w:val="1"/>
  </w:num>
  <w:num w:numId="28" w16cid:durableId="1978145438">
    <w:abstractNumId w:val="16"/>
    <w:lvlOverride w:ilvl="0">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F87"/>
    <w:rsid w:val="000006B3"/>
    <w:rsid w:val="000007F8"/>
    <w:rsid w:val="00000EA5"/>
    <w:rsid w:val="00001B45"/>
    <w:rsid w:val="00001EAD"/>
    <w:rsid w:val="00001FCA"/>
    <w:rsid w:val="000021C0"/>
    <w:rsid w:val="0000262E"/>
    <w:rsid w:val="00002967"/>
    <w:rsid w:val="0000343A"/>
    <w:rsid w:val="0000390A"/>
    <w:rsid w:val="00003B41"/>
    <w:rsid w:val="00003B57"/>
    <w:rsid w:val="00003E3C"/>
    <w:rsid w:val="0000445B"/>
    <w:rsid w:val="00004745"/>
    <w:rsid w:val="00004A01"/>
    <w:rsid w:val="00004DCA"/>
    <w:rsid w:val="00004FB7"/>
    <w:rsid w:val="000050B2"/>
    <w:rsid w:val="00005915"/>
    <w:rsid w:val="00005C11"/>
    <w:rsid w:val="00006053"/>
    <w:rsid w:val="00006365"/>
    <w:rsid w:val="0000667A"/>
    <w:rsid w:val="00006F7D"/>
    <w:rsid w:val="00006FA9"/>
    <w:rsid w:val="00007D17"/>
    <w:rsid w:val="00010042"/>
    <w:rsid w:val="000100B8"/>
    <w:rsid w:val="000106ED"/>
    <w:rsid w:val="00010E1E"/>
    <w:rsid w:val="00011054"/>
    <w:rsid w:val="00011485"/>
    <w:rsid w:val="00012426"/>
    <w:rsid w:val="00012C20"/>
    <w:rsid w:val="00014158"/>
    <w:rsid w:val="000142B0"/>
    <w:rsid w:val="00014C55"/>
    <w:rsid w:val="00014C65"/>
    <w:rsid w:val="00015402"/>
    <w:rsid w:val="00016200"/>
    <w:rsid w:val="000169E6"/>
    <w:rsid w:val="00016CD9"/>
    <w:rsid w:val="00016DE2"/>
    <w:rsid w:val="00016FDD"/>
    <w:rsid w:val="000176AC"/>
    <w:rsid w:val="000200EF"/>
    <w:rsid w:val="000201B5"/>
    <w:rsid w:val="00020A26"/>
    <w:rsid w:val="00020D24"/>
    <w:rsid w:val="00020F5D"/>
    <w:rsid w:val="00020F7A"/>
    <w:rsid w:val="00021E73"/>
    <w:rsid w:val="000221F0"/>
    <w:rsid w:val="0002227A"/>
    <w:rsid w:val="00022863"/>
    <w:rsid w:val="000228A4"/>
    <w:rsid w:val="00022CB0"/>
    <w:rsid w:val="00022DF4"/>
    <w:rsid w:val="0002364E"/>
    <w:rsid w:val="00024039"/>
    <w:rsid w:val="000246E3"/>
    <w:rsid w:val="0002571E"/>
    <w:rsid w:val="00025C48"/>
    <w:rsid w:val="00027049"/>
    <w:rsid w:val="00027B09"/>
    <w:rsid w:val="00027BDD"/>
    <w:rsid w:val="00027CB5"/>
    <w:rsid w:val="00027EAC"/>
    <w:rsid w:val="00030270"/>
    <w:rsid w:val="00030324"/>
    <w:rsid w:val="00030718"/>
    <w:rsid w:val="0003087A"/>
    <w:rsid w:val="00030A3F"/>
    <w:rsid w:val="000326A3"/>
    <w:rsid w:val="00033251"/>
    <w:rsid w:val="00033405"/>
    <w:rsid w:val="00033B48"/>
    <w:rsid w:val="00033C96"/>
    <w:rsid w:val="00033D56"/>
    <w:rsid w:val="00034196"/>
    <w:rsid w:val="000356DD"/>
    <w:rsid w:val="00036013"/>
    <w:rsid w:val="000362D2"/>
    <w:rsid w:val="000363F0"/>
    <w:rsid w:val="000366C4"/>
    <w:rsid w:val="00040201"/>
    <w:rsid w:val="000402A2"/>
    <w:rsid w:val="0004070C"/>
    <w:rsid w:val="00040A45"/>
    <w:rsid w:val="00040B0F"/>
    <w:rsid w:val="00040E96"/>
    <w:rsid w:val="00041489"/>
    <w:rsid w:val="000414FD"/>
    <w:rsid w:val="00041730"/>
    <w:rsid w:val="00041769"/>
    <w:rsid w:val="00042473"/>
    <w:rsid w:val="00042553"/>
    <w:rsid w:val="000425BE"/>
    <w:rsid w:val="00042C34"/>
    <w:rsid w:val="000433F0"/>
    <w:rsid w:val="0004344E"/>
    <w:rsid w:val="00043A9A"/>
    <w:rsid w:val="0004445A"/>
    <w:rsid w:val="000449E9"/>
    <w:rsid w:val="00046572"/>
    <w:rsid w:val="00047153"/>
    <w:rsid w:val="000503EF"/>
    <w:rsid w:val="00050577"/>
    <w:rsid w:val="00050B74"/>
    <w:rsid w:val="0005187E"/>
    <w:rsid w:val="0005210E"/>
    <w:rsid w:val="000523EC"/>
    <w:rsid w:val="0005278A"/>
    <w:rsid w:val="00052A14"/>
    <w:rsid w:val="0005313C"/>
    <w:rsid w:val="000536A9"/>
    <w:rsid w:val="00053861"/>
    <w:rsid w:val="000538CE"/>
    <w:rsid w:val="000539EF"/>
    <w:rsid w:val="0005454A"/>
    <w:rsid w:val="00054F33"/>
    <w:rsid w:val="00055004"/>
    <w:rsid w:val="0005501F"/>
    <w:rsid w:val="000550C7"/>
    <w:rsid w:val="00055C1E"/>
    <w:rsid w:val="00055C8D"/>
    <w:rsid w:val="00055CE2"/>
    <w:rsid w:val="000561ED"/>
    <w:rsid w:val="000562FE"/>
    <w:rsid w:val="00056601"/>
    <w:rsid w:val="00056C3A"/>
    <w:rsid w:val="00056EF7"/>
    <w:rsid w:val="00057416"/>
    <w:rsid w:val="00057BF9"/>
    <w:rsid w:val="00057E98"/>
    <w:rsid w:val="00060260"/>
    <w:rsid w:val="00060351"/>
    <w:rsid w:val="000612C9"/>
    <w:rsid w:val="0006217A"/>
    <w:rsid w:val="00062B3B"/>
    <w:rsid w:val="00062F28"/>
    <w:rsid w:val="00063790"/>
    <w:rsid w:val="00063A29"/>
    <w:rsid w:val="00064308"/>
    <w:rsid w:val="000645B9"/>
    <w:rsid w:val="000646AF"/>
    <w:rsid w:val="00064770"/>
    <w:rsid w:val="00064B1C"/>
    <w:rsid w:val="00065AC9"/>
    <w:rsid w:val="00066848"/>
    <w:rsid w:val="00066913"/>
    <w:rsid w:val="00066D92"/>
    <w:rsid w:val="00066F32"/>
    <w:rsid w:val="00070316"/>
    <w:rsid w:val="00070409"/>
    <w:rsid w:val="00070686"/>
    <w:rsid w:val="0007080B"/>
    <w:rsid w:val="000713A7"/>
    <w:rsid w:val="00071F53"/>
    <w:rsid w:val="000727DC"/>
    <w:rsid w:val="0007387A"/>
    <w:rsid w:val="0007390D"/>
    <w:rsid w:val="00073B92"/>
    <w:rsid w:val="000746A1"/>
    <w:rsid w:val="00074E6C"/>
    <w:rsid w:val="00074F4A"/>
    <w:rsid w:val="00075AEF"/>
    <w:rsid w:val="00075CFF"/>
    <w:rsid w:val="0007620B"/>
    <w:rsid w:val="00076C0E"/>
    <w:rsid w:val="00076DD0"/>
    <w:rsid w:val="00077CEA"/>
    <w:rsid w:val="000800F8"/>
    <w:rsid w:val="000801AF"/>
    <w:rsid w:val="00080864"/>
    <w:rsid w:val="0008087E"/>
    <w:rsid w:val="00080A32"/>
    <w:rsid w:val="00080C58"/>
    <w:rsid w:val="00081C89"/>
    <w:rsid w:val="00082072"/>
    <w:rsid w:val="00082883"/>
    <w:rsid w:val="00082A3E"/>
    <w:rsid w:val="00083692"/>
    <w:rsid w:val="00083ADA"/>
    <w:rsid w:val="00083FA5"/>
    <w:rsid w:val="00084974"/>
    <w:rsid w:val="00084BD7"/>
    <w:rsid w:val="0008508C"/>
    <w:rsid w:val="000857A1"/>
    <w:rsid w:val="00085ECC"/>
    <w:rsid w:val="00085EFD"/>
    <w:rsid w:val="00085FB4"/>
    <w:rsid w:val="00086CC7"/>
    <w:rsid w:val="000871AF"/>
    <w:rsid w:val="000872D7"/>
    <w:rsid w:val="00087A05"/>
    <w:rsid w:val="00091798"/>
    <w:rsid w:val="00091814"/>
    <w:rsid w:val="000919F4"/>
    <w:rsid w:val="0009262A"/>
    <w:rsid w:val="00092A6A"/>
    <w:rsid w:val="00092DA9"/>
    <w:rsid w:val="000947BA"/>
    <w:rsid w:val="00094949"/>
    <w:rsid w:val="000949C0"/>
    <w:rsid w:val="00094AB4"/>
    <w:rsid w:val="000951F6"/>
    <w:rsid w:val="0009531B"/>
    <w:rsid w:val="0009579A"/>
    <w:rsid w:val="000966B9"/>
    <w:rsid w:val="00096CFA"/>
    <w:rsid w:val="00096D39"/>
    <w:rsid w:val="00097917"/>
    <w:rsid w:val="000A0337"/>
    <w:rsid w:val="000A03F9"/>
    <w:rsid w:val="000A05D9"/>
    <w:rsid w:val="000A0906"/>
    <w:rsid w:val="000A0DAC"/>
    <w:rsid w:val="000A1000"/>
    <w:rsid w:val="000A16EB"/>
    <w:rsid w:val="000A18A1"/>
    <w:rsid w:val="000A1C74"/>
    <w:rsid w:val="000A1C7D"/>
    <w:rsid w:val="000A1D8B"/>
    <w:rsid w:val="000A261D"/>
    <w:rsid w:val="000A271A"/>
    <w:rsid w:val="000A2798"/>
    <w:rsid w:val="000A27DE"/>
    <w:rsid w:val="000A2CCE"/>
    <w:rsid w:val="000A3824"/>
    <w:rsid w:val="000A4571"/>
    <w:rsid w:val="000A5416"/>
    <w:rsid w:val="000A5946"/>
    <w:rsid w:val="000A5986"/>
    <w:rsid w:val="000A5A80"/>
    <w:rsid w:val="000A5D9B"/>
    <w:rsid w:val="000A60B6"/>
    <w:rsid w:val="000A6215"/>
    <w:rsid w:val="000A63F2"/>
    <w:rsid w:val="000A641D"/>
    <w:rsid w:val="000A66E4"/>
    <w:rsid w:val="000A68C8"/>
    <w:rsid w:val="000A7A60"/>
    <w:rsid w:val="000A7B03"/>
    <w:rsid w:val="000A7C26"/>
    <w:rsid w:val="000B16AE"/>
    <w:rsid w:val="000B29BD"/>
    <w:rsid w:val="000B315C"/>
    <w:rsid w:val="000B3ADF"/>
    <w:rsid w:val="000B4082"/>
    <w:rsid w:val="000B4495"/>
    <w:rsid w:val="000B46B7"/>
    <w:rsid w:val="000B4A0A"/>
    <w:rsid w:val="000B4AD9"/>
    <w:rsid w:val="000B4EAC"/>
    <w:rsid w:val="000B53DB"/>
    <w:rsid w:val="000B54D0"/>
    <w:rsid w:val="000B56F7"/>
    <w:rsid w:val="000B5C38"/>
    <w:rsid w:val="000B5D73"/>
    <w:rsid w:val="000B60B2"/>
    <w:rsid w:val="000B60D7"/>
    <w:rsid w:val="000B6713"/>
    <w:rsid w:val="000B7977"/>
    <w:rsid w:val="000B7D49"/>
    <w:rsid w:val="000C0418"/>
    <w:rsid w:val="000C0427"/>
    <w:rsid w:val="000C1A8D"/>
    <w:rsid w:val="000C1BDD"/>
    <w:rsid w:val="000C1F61"/>
    <w:rsid w:val="000C2A30"/>
    <w:rsid w:val="000C2BF6"/>
    <w:rsid w:val="000C2FA2"/>
    <w:rsid w:val="000C33F4"/>
    <w:rsid w:val="000C352E"/>
    <w:rsid w:val="000C3CE6"/>
    <w:rsid w:val="000C46FA"/>
    <w:rsid w:val="000C48F7"/>
    <w:rsid w:val="000C4ABF"/>
    <w:rsid w:val="000C5658"/>
    <w:rsid w:val="000C5660"/>
    <w:rsid w:val="000C6875"/>
    <w:rsid w:val="000C6C8D"/>
    <w:rsid w:val="000C6F1E"/>
    <w:rsid w:val="000C7914"/>
    <w:rsid w:val="000C7E8C"/>
    <w:rsid w:val="000D024F"/>
    <w:rsid w:val="000D0490"/>
    <w:rsid w:val="000D0C83"/>
    <w:rsid w:val="000D0DE9"/>
    <w:rsid w:val="000D0FD0"/>
    <w:rsid w:val="000D0FD4"/>
    <w:rsid w:val="000D1372"/>
    <w:rsid w:val="000D197F"/>
    <w:rsid w:val="000D2CD3"/>
    <w:rsid w:val="000D2D34"/>
    <w:rsid w:val="000D36CC"/>
    <w:rsid w:val="000D3829"/>
    <w:rsid w:val="000D3C9C"/>
    <w:rsid w:val="000D3CC8"/>
    <w:rsid w:val="000D3F4C"/>
    <w:rsid w:val="000D424A"/>
    <w:rsid w:val="000D4A46"/>
    <w:rsid w:val="000D660E"/>
    <w:rsid w:val="000D676D"/>
    <w:rsid w:val="000D6C39"/>
    <w:rsid w:val="000D72C4"/>
    <w:rsid w:val="000D78AF"/>
    <w:rsid w:val="000E13C7"/>
    <w:rsid w:val="000E1594"/>
    <w:rsid w:val="000E2289"/>
    <w:rsid w:val="000E3116"/>
    <w:rsid w:val="000E3120"/>
    <w:rsid w:val="000E3A7C"/>
    <w:rsid w:val="000E3AFC"/>
    <w:rsid w:val="000E3B62"/>
    <w:rsid w:val="000E4594"/>
    <w:rsid w:val="000E4CF4"/>
    <w:rsid w:val="000E5071"/>
    <w:rsid w:val="000E553B"/>
    <w:rsid w:val="000E6799"/>
    <w:rsid w:val="000E6BE6"/>
    <w:rsid w:val="000E70DA"/>
    <w:rsid w:val="000E79F5"/>
    <w:rsid w:val="000F0651"/>
    <w:rsid w:val="000F0BBC"/>
    <w:rsid w:val="000F1976"/>
    <w:rsid w:val="000F1CDB"/>
    <w:rsid w:val="000F24A3"/>
    <w:rsid w:val="000F2B2C"/>
    <w:rsid w:val="000F2D49"/>
    <w:rsid w:val="000F34CE"/>
    <w:rsid w:val="000F376D"/>
    <w:rsid w:val="000F3826"/>
    <w:rsid w:val="000F4D5C"/>
    <w:rsid w:val="000F5015"/>
    <w:rsid w:val="000F55E4"/>
    <w:rsid w:val="000F5959"/>
    <w:rsid w:val="000F63F3"/>
    <w:rsid w:val="000F6679"/>
    <w:rsid w:val="000F66EE"/>
    <w:rsid w:val="000F6FE3"/>
    <w:rsid w:val="000F732F"/>
    <w:rsid w:val="000F78D5"/>
    <w:rsid w:val="000F7A0A"/>
    <w:rsid w:val="000F7BD1"/>
    <w:rsid w:val="00100041"/>
    <w:rsid w:val="001000D8"/>
    <w:rsid w:val="001002EC"/>
    <w:rsid w:val="0010046F"/>
    <w:rsid w:val="00100556"/>
    <w:rsid w:val="00100F33"/>
    <w:rsid w:val="0010206F"/>
    <w:rsid w:val="00102427"/>
    <w:rsid w:val="00102BDF"/>
    <w:rsid w:val="00103127"/>
    <w:rsid w:val="00104347"/>
    <w:rsid w:val="00104846"/>
    <w:rsid w:val="00104B1C"/>
    <w:rsid w:val="00104BE1"/>
    <w:rsid w:val="00106703"/>
    <w:rsid w:val="001067AB"/>
    <w:rsid w:val="001067D2"/>
    <w:rsid w:val="001068C1"/>
    <w:rsid w:val="001068DF"/>
    <w:rsid w:val="00106F15"/>
    <w:rsid w:val="0010733C"/>
    <w:rsid w:val="001073E1"/>
    <w:rsid w:val="00107958"/>
    <w:rsid w:val="00107F16"/>
    <w:rsid w:val="00110250"/>
    <w:rsid w:val="00111788"/>
    <w:rsid w:val="00111E79"/>
    <w:rsid w:val="00112574"/>
    <w:rsid w:val="00112DA1"/>
    <w:rsid w:val="00112F9C"/>
    <w:rsid w:val="001130A7"/>
    <w:rsid w:val="001130E4"/>
    <w:rsid w:val="00114CC3"/>
    <w:rsid w:val="00114FC7"/>
    <w:rsid w:val="0011502D"/>
    <w:rsid w:val="00115247"/>
    <w:rsid w:val="0011539D"/>
    <w:rsid w:val="00115C40"/>
    <w:rsid w:val="00116304"/>
    <w:rsid w:val="001166B8"/>
    <w:rsid w:val="00116980"/>
    <w:rsid w:val="00116B81"/>
    <w:rsid w:val="00116D68"/>
    <w:rsid w:val="00116D80"/>
    <w:rsid w:val="00117216"/>
    <w:rsid w:val="001172B0"/>
    <w:rsid w:val="00117B1B"/>
    <w:rsid w:val="00120863"/>
    <w:rsid w:val="00121300"/>
    <w:rsid w:val="001215D4"/>
    <w:rsid w:val="00121916"/>
    <w:rsid w:val="00121AF2"/>
    <w:rsid w:val="00121E5A"/>
    <w:rsid w:val="00122161"/>
    <w:rsid w:val="00122177"/>
    <w:rsid w:val="00122658"/>
    <w:rsid w:val="00122905"/>
    <w:rsid w:val="00122DE8"/>
    <w:rsid w:val="001239E6"/>
    <w:rsid w:val="00124C23"/>
    <w:rsid w:val="00125476"/>
    <w:rsid w:val="00125D55"/>
    <w:rsid w:val="00126AF5"/>
    <w:rsid w:val="00126F8A"/>
    <w:rsid w:val="00127270"/>
    <w:rsid w:val="001275FE"/>
    <w:rsid w:val="0012774C"/>
    <w:rsid w:val="00127AB2"/>
    <w:rsid w:val="00130EDA"/>
    <w:rsid w:val="0013100B"/>
    <w:rsid w:val="00131227"/>
    <w:rsid w:val="00131452"/>
    <w:rsid w:val="001316B8"/>
    <w:rsid w:val="0013210D"/>
    <w:rsid w:val="001322A3"/>
    <w:rsid w:val="0013255C"/>
    <w:rsid w:val="001326CC"/>
    <w:rsid w:val="00132A6D"/>
    <w:rsid w:val="001332AB"/>
    <w:rsid w:val="0013408E"/>
    <w:rsid w:val="00134925"/>
    <w:rsid w:val="001359D2"/>
    <w:rsid w:val="00135EF7"/>
    <w:rsid w:val="00136BAF"/>
    <w:rsid w:val="0013752C"/>
    <w:rsid w:val="0013760B"/>
    <w:rsid w:val="00137637"/>
    <w:rsid w:val="001376B2"/>
    <w:rsid w:val="00137B7B"/>
    <w:rsid w:val="00137C51"/>
    <w:rsid w:val="00137D89"/>
    <w:rsid w:val="00137E42"/>
    <w:rsid w:val="00140946"/>
    <w:rsid w:val="001418E1"/>
    <w:rsid w:val="00141C18"/>
    <w:rsid w:val="001424C8"/>
    <w:rsid w:val="0014265A"/>
    <w:rsid w:val="00142965"/>
    <w:rsid w:val="00143553"/>
    <w:rsid w:val="00143A08"/>
    <w:rsid w:val="00143DEA"/>
    <w:rsid w:val="001440B5"/>
    <w:rsid w:val="001451DB"/>
    <w:rsid w:val="001452E3"/>
    <w:rsid w:val="00145424"/>
    <w:rsid w:val="0014634C"/>
    <w:rsid w:val="0014733D"/>
    <w:rsid w:val="00147AE9"/>
    <w:rsid w:val="001504A9"/>
    <w:rsid w:val="00150586"/>
    <w:rsid w:val="0015077D"/>
    <w:rsid w:val="00150BF0"/>
    <w:rsid w:val="001513DF"/>
    <w:rsid w:val="0015282A"/>
    <w:rsid w:val="00152A1E"/>
    <w:rsid w:val="00152D5E"/>
    <w:rsid w:val="00152D6B"/>
    <w:rsid w:val="00153960"/>
    <w:rsid w:val="00153B71"/>
    <w:rsid w:val="00153FDE"/>
    <w:rsid w:val="00154774"/>
    <w:rsid w:val="00155530"/>
    <w:rsid w:val="001557DB"/>
    <w:rsid w:val="001559F5"/>
    <w:rsid w:val="00156666"/>
    <w:rsid w:val="00156868"/>
    <w:rsid w:val="00156983"/>
    <w:rsid w:val="00156C14"/>
    <w:rsid w:val="00156ED0"/>
    <w:rsid w:val="0015767C"/>
    <w:rsid w:val="00157CD3"/>
    <w:rsid w:val="00157EE6"/>
    <w:rsid w:val="001601A5"/>
    <w:rsid w:val="001603A2"/>
    <w:rsid w:val="0016060B"/>
    <w:rsid w:val="00160B45"/>
    <w:rsid w:val="00160BDD"/>
    <w:rsid w:val="00160D6A"/>
    <w:rsid w:val="00161A98"/>
    <w:rsid w:val="00161ACE"/>
    <w:rsid w:val="00161B1A"/>
    <w:rsid w:val="00161BFD"/>
    <w:rsid w:val="001620AC"/>
    <w:rsid w:val="00162179"/>
    <w:rsid w:val="001621A3"/>
    <w:rsid w:val="00162558"/>
    <w:rsid w:val="00162E51"/>
    <w:rsid w:val="00162E53"/>
    <w:rsid w:val="00163C96"/>
    <w:rsid w:val="00164B2A"/>
    <w:rsid w:val="00164FCC"/>
    <w:rsid w:val="00164FDB"/>
    <w:rsid w:val="001650AC"/>
    <w:rsid w:val="00165316"/>
    <w:rsid w:val="00165A67"/>
    <w:rsid w:val="00165CAD"/>
    <w:rsid w:val="00166E00"/>
    <w:rsid w:val="00167624"/>
    <w:rsid w:val="00167D33"/>
    <w:rsid w:val="001703A8"/>
    <w:rsid w:val="00171A1D"/>
    <w:rsid w:val="00171DEA"/>
    <w:rsid w:val="001720B8"/>
    <w:rsid w:val="001730BE"/>
    <w:rsid w:val="0017357B"/>
    <w:rsid w:val="0017413F"/>
    <w:rsid w:val="00174F81"/>
    <w:rsid w:val="00175061"/>
    <w:rsid w:val="00175879"/>
    <w:rsid w:val="00175885"/>
    <w:rsid w:val="0017620D"/>
    <w:rsid w:val="00176CF7"/>
    <w:rsid w:val="0017762C"/>
    <w:rsid w:val="00177BB2"/>
    <w:rsid w:val="00180B29"/>
    <w:rsid w:val="001810FC"/>
    <w:rsid w:val="001819C5"/>
    <w:rsid w:val="00181A21"/>
    <w:rsid w:val="00181C4A"/>
    <w:rsid w:val="0018235B"/>
    <w:rsid w:val="001846AF"/>
    <w:rsid w:val="0018494A"/>
    <w:rsid w:val="00184C65"/>
    <w:rsid w:val="00184DC3"/>
    <w:rsid w:val="00185A34"/>
    <w:rsid w:val="00186211"/>
    <w:rsid w:val="0018639C"/>
    <w:rsid w:val="001865F6"/>
    <w:rsid w:val="0018681A"/>
    <w:rsid w:val="00187C92"/>
    <w:rsid w:val="00187CBC"/>
    <w:rsid w:val="00190015"/>
    <w:rsid w:val="001900DF"/>
    <w:rsid w:val="001900F5"/>
    <w:rsid w:val="0019061D"/>
    <w:rsid w:val="001913C6"/>
    <w:rsid w:val="0019197C"/>
    <w:rsid w:val="00191A77"/>
    <w:rsid w:val="00193C3B"/>
    <w:rsid w:val="00194283"/>
    <w:rsid w:val="00194544"/>
    <w:rsid w:val="00194AA4"/>
    <w:rsid w:val="00195614"/>
    <w:rsid w:val="00195E4D"/>
    <w:rsid w:val="001960BB"/>
    <w:rsid w:val="001965C1"/>
    <w:rsid w:val="001967C8"/>
    <w:rsid w:val="001971B3"/>
    <w:rsid w:val="00197417"/>
    <w:rsid w:val="00197BEE"/>
    <w:rsid w:val="001A0179"/>
    <w:rsid w:val="001A01EB"/>
    <w:rsid w:val="001A0DD4"/>
    <w:rsid w:val="001A0F3C"/>
    <w:rsid w:val="001A1BA1"/>
    <w:rsid w:val="001A1D19"/>
    <w:rsid w:val="001A35EB"/>
    <w:rsid w:val="001A368C"/>
    <w:rsid w:val="001A3916"/>
    <w:rsid w:val="001A3958"/>
    <w:rsid w:val="001A4689"/>
    <w:rsid w:val="001A4901"/>
    <w:rsid w:val="001A4A52"/>
    <w:rsid w:val="001A4AE3"/>
    <w:rsid w:val="001A4C7F"/>
    <w:rsid w:val="001A4E99"/>
    <w:rsid w:val="001A5C16"/>
    <w:rsid w:val="001A63F1"/>
    <w:rsid w:val="001A640C"/>
    <w:rsid w:val="001A6F10"/>
    <w:rsid w:val="001A74B5"/>
    <w:rsid w:val="001A7D22"/>
    <w:rsid w:val="001A7FD9"/>
    <w:rsid w:val="001B049D"/>
    <w:rsid w:val="001B0D4C"/>
    <w:rsid w:val="001B0F7F"/>
    <w:rsid w:val="001B0FB6"/>
    <w:rsid w:val="001B145A"/>
    <w:rsid w:val="001B1BE3"/>
    <w:rsid w:val="001B20D4"/>
    <w:rsid w:val="001B23F3"/>
    <w:rsid w:val="001B2C41"/>
    <w:rsid w:val="001B2E5D"/>
    <w:rsid w:val="001B3096"/>
    <w:rsid w:val="001B4119"/>
    <w:rsid w:val="001B43BE"/>
    <w:rsid w:val="001B46E7"/>
    <w:rsid w:val="001B4738"/>
    <w:rsid w:val="001B47E8"/>
    <w:rsid w:val="001B487C"/>
    <w:rsid w:val="001B4B38"/>
    <w:rsid w:val="001B4D17"/>
    <w:rsid w:val="001B564A"/>
    <w:rsid w:val="001B5EB0"/>
    <w:rsid w:val="001B6131"/>
    <w:rsid w:val="001B62E0"/>
    <w:rsid w:val="001B63CE"/>
    <w:rsid w:val="001B65DF"/>
    <w:rsid w:val="001B67F1"/>
    <w:rsid w:val="001B68FB"/>
    <w:rsid w:val="001B6E22"/>
    <w:rsid w:val="001B7325"/>
    <w:rsid w:val="001B73FD"/>
    <w:rsid w:val="001B78AE"/>
    <w:rsid w:val="001B7B3D"/>
    <w:rsid w:val="001C0291"/>
    <w:rsid w:val="001C2109"/>
    <w:rsid w:val="001C22B5"/>
    <w:rsid w:val="001C2576"/>
    <w:rsid w:val="001C26CA"/>
    <w:rsid w:val="001C2F21"/>
    <w:rsid w:val="001C3090"/>
    <w:rsid w:val="001C3C85"/>
    <w:rsid w:val="001C4461"/>
    <w:rsid w:val="001C4A20"/>
    <w:rsid w:val="001C4A92"/>
    <w:rsid w:val="001C4AB4"/>
    <w:rsid w:val="001C4BD2"/>
    <w:rsid w:val="001C58FB"/>
    <w:rsid w:val="001C5957"/>
    <w:rsid w:val="001C597B"/>
    <w:rsid w:val="001C5BDC"/>
    <w:rsid w:val="001C64E3"/>
    <w:rsid w:val="001C67FE"/>
    <w:rsid w:val="001C6D43"/>
    <w:rsid w:val="001C7394"/>
    <w:rsid w:val="001C7A43"/>
    <w:rsid w:val="001C7DF3"/>
    <w:rsid w:val="001D0726"/>
    <w:rsid w:val="001D1385"/>
    <w:rsid w:val="001D14C2"/>
    <w:rsid w:val="001D1C93"/>
    <w:rsid w:val="001D258B"/>
    <w:rsid w:val="001D269D"/>
    <w:rsid w:val="001D2FDE"/>
    <w:rsid w:val="001D3438"/>
    <w:rsid w:val="001D3CB3"/>
    <w:rsid w:val="001D3FCD"/>
    <w:rsid w:val="001D4021"/>
    <w:rsid w:val="001D4779"/>
    <w:rsid w:val="001D4881"/>
    <w:rsid w:val="001D4DA9"/>
    <w:rsid w:val="001D5134"/>
    <w:rsid w:val="001D53C5"/>
    <w:rsid w:val="001D545D"/>
    <w:rsid w:val="001D55AD"/>
    <w:rsid w:val="001D6661"/>
    <w:rsid w:val="001D7236"/>
    <w:rsid w:val="001D7A63"/>
    <w:rsid w:val="001D7D16"/>
    <w:rsid w:val="001E0039"/>
    <w:rsid w:val="001E06B4"/>
    <w:rsid w:val="001E14E1"/>
    <w:rsid w:val="001E15CE"/>
    <w:rsid w:val="001E1954"/>
    <w:rsid w:val="001E19CE"/>
    <w:rsid w:val="001E1ACC"/>
    <w:rsid w:val="001E1B77"/>
    <w:rsid w:val="001E1EA7"/>
    <w:rsid w:val="001E1FAC"/>
    <w:rsid w:val="001E2280"/>
    <w:rsid w:val="001E2602"/>
    <w:rsid w:val="001E2CFC"/>
    <w:rsid w:val="001E2DF6"/>
    <w:rsid w:val="001E3713"/>
    <w:rsid w:val="001E3B1E"/>
    <w:rsid w:val="001E3B4C"/>
    <w:rsid w:val="001E4098"/>
    <w:rsid w:val="001E4C82"/>
    <w:rsid w:val="001E6132"/>
    <w:rsid w:val="001E6135"/>
    <w:rsid w:val="001E6352"/>
    <w:rsid w:val="001E6813"/>
    <w:rsid w:val="001E6EA4"/>
    <w:rsid w:val="001E7087"/>
    <w:rsid w:val="001E748C"/>
    <w:rsid w:val="001E75B6"/>
    <w:rsid w:val="001E7770"/>
    <w:rsid w:val="001E7B4D"/>
    <w:rsid w:val="001E7B90"/>
    <w:rsid w:val="001E7FA6"/>
    <w:rsid w:val="001F0202"/>
    <w:rsid w:val="001F04AC"/>
    <w:rsid w:val="001F0BD5"/>
    <w:rsid w:val="001F0C39"/>
    <w:rsid w:val="001F0FC5"/>
    <w:rsid w:val="001F13F3"/>
    <w:rsid w:val="001F1960"/>
    <w:rsid w:val="001F1CB2"/>
    <w:rsid w:val="001F1D21"/>
    <w:rsid w:val="001F1E8A"/>
    <w:rsid w:val="001F205C"/>
    <w:rsid w:val="001F275D"/>
    <w:rsid w:val="001F2B26"/>
    <w:rsid w:val="001F2D56"/>
    <w:rsid w:val="001F329E"/>
    <w:rsid w:val="001F379F"/>
    <w:rsid w:val="001F381C"/>
    <w:rsid w:val="001F3B36"/>
    <w:rsid w:val="001F3FDA"/>
    <w:rsid w:val="001F4362"/>
    <w:rsid w:val="001F4542"/>
    <w:rsid w:val="001F4806"/>
    <w:rsid w:val="001F4D08"/>
    <w:rsid w:val="001F50F5"/>
    <w:rsid w:val="001F53AF"/>
    <w:rsid w:val="001F56EA"/>
    <w:rsid w:val="001F5EF0"/>
    <w:rsid w:val="001F68A7"/>
    <w:rsid w:val="001F69D9"/>
    <w:rsid w:val="001F6C29"/>
    <w:rsid w:val="001F6D0E"/>
    <w:rsid w:val="001F6EEC"/>
    <w:rsid w:val="001F725D"/>
    <w:rsid w:val="001F728B"/>
    <w:rsid w:val="001F7AC6"/>
    <w:rsid w:val="0020037C"/>
    <w:rsid w:val="002009ED"/>
    <w:rsid w:val="00200F48"/>
    <w:rsid w:val="0020136D"/>
    <w:rsid w:val="0020271D"/>
    <w:rsid w:val="00202E89"/>
    <w:rsid w:val="00202FCA"/>
    <w:rsid w:val="00204513"/>
    <w:rsid w:val="0020480E"/>
    <w:rsid w:val="00204A0D"/>
    <w:rsid w:val="002051B3"/>
    <w:rsid w:val="002052AF"/>
    <w:rsid w:val="002052DF"/>
    <w:rsid w:val="002058C4"/>
    <w:rsid w:val="00205A2C"/>
    <w:rsid w:val="00205ACF"/>
    <w:rsid w:val="00205DEC"/>
    <w:rsid w:val="00205F03"/>
    <w:rsid w:val="00206AC9"/>
    <w:rsid w:val="00206B26"/>
    <w:rsid w:val="0020790D"/>
    <w:rsid w:val="00210227"/>
    <w:rsid w:val="00210B60"/>
    <w:rsid w:val="002112A7"/>
    <w:rsid w:val="00211609"/>
    <w:rsid w:val="00211D62"/>
    <w:rsid w:val="002120D3"/>
    <w:rsid w:val="00212B2A"/>
    <w:rsid w:val="00213776"/>
    <w:rsid w:val="00213ADD"/>
    <w:rsid w:val="00214512"/>
    <w:rsid w:val="0021452D"/>
    <w:rsid w:val="00214686"/>
    <w:rsid w:val="00214C39"/>
    <w:rsid w:val="00214D88"/>
    <w:rsid w:val="002151B5"/>
    <w:rsid w:val="0021523A"/>
    <w:rsid w:val="00215311"/>
    <w:rsid w:val="00215695"/>
    <w:rsid w:val="00215E20"/>
    <w:rsid w:val="00216240"/>
    <w:rsid w:val="002164BA"/>
    <w:rsid w:val="002173CA"/>
    <w:rsid w:val="0021771D"/>
    <w:rsid w:val="002179E8"/>
    <w:rsid w:val="00217F5A"/>
    <w:rsid w:val="00220964"/>
    <w:rsid w:val="00220AC3"/>
    <w:rsid w:val="00220C55"/>
    <w:rsid w:val="002212AA"/>
    <w:rsid w:val="002217BE"/>
    <w:rsid w:val="00221AA3"/>
    <w:rsid w:val="00221E7D"/>
    <w:rsid w:val="002220DE"/>
    <w:rsid w:val="00222254"/>
    <w:rsid w:val="002222F3"/>
    <w:rsid w:val="002222F5"/>
    <w:rsid w:val="00222C7D"/>
    <w:rsid w:val="002232E9"/>
    <w:rsid w:val="00223C0D"/>
    <w:rsid w:val="00224077"/>
    <w:rsid w:val="00224126"/>
    <w:rsid w:val="002241EC"/>
    <w:rsid w:val="002246DF"/>
    <w:rsid w:val="00224B81"/>
    <w:rsid w:val="00224BCF"/>
    <w:rsid w:val="00224E4D"/>
    <w:rsid w:val="00225094"/>
    <w:rsid w:val="002254A5"/>
    <w:rsid w:val="0022559C"/>
    <w:rsid w:val="00225710"/>
    <w:rsid w:val="00226463"/>
    <w:rsid w:val="0022663A"/>
    <w:rsid w:val="0022725F"/>
    <w:rsid w:val="0022797C"/>
    <w:rsid w:val="00227D30"/>
    <w:rsid w:val="00230533"/>
    <w:rsid w:val="0023269A"/>
    <w:rsid w:val="0023270D"/>
    <w:rsid w:val="0023284C"/>
    <w:rsid w:val="002328EB"/>
    <w:rsid w:val="00232E7A"/>
    <w:rsid w:val="00234A61"/>
    <w:rsid w:val="00234BE1"/>
    <w:rsid w:val="0023522C"/>
    <w:rsid w:val="0023622C"/>
    <w:rsid w:val="00236322"/>
    <w:rsid w:val="00236342"/>
    <w:rsid w:val="00236BB3"/>
    <w:rsid w:val="002370CA"/>
    <w:rsid w:val="0023786E"/>
    <w:rsid w:val="00237957"/>
    <w:rsid w:val="00237C1D"/>
    <w:rsid w:val="00237D55"/>
    <w:rsid w:val="00237DA1"/>
    <w:rsid w:val="00240222"/>
    <w:rsid w:val="0024074B"/>
    <w:rsid w:val="00240935"/>
    <w:rsid w:val="002413AF"/>
    <w:rsid w:val="002427E7"/>
    <w:rsid w:val="002431A0"/>
    <w:rsid w:val="002432C8"/>
    <w:rsid w:val="00243473"/>
    <w:rsid w:val="0024360E"/>
    <w:rsid w:val="00243A3E"/>
    <w:rsid w:val="00243DBA"/>
    <w:rsid w:val="00243E17"/>
    <w:rsid w:val="00243F58"/>
    <w:rsid w:val="00244655"/>
    <w:rsid w:val="00244B6E"/>
    <w:rsid w:val="00245939"/>
    <w:rsid w:val="00245BAE"/>
    <w:rsid w:val="002465D7"/>
    <w:rsid w:val="0024673F"/>
    <w:rsid w:val="002468F6"/>
    <w:rsid w:val="00246A3F"/>
    <w:rsid w:val="00246B94"/>
    <w:rsid w:val="00246CF7"/>
    <w:rsid w:val="00247330"/>
    <w:rsid w:val="00247539"/>
    <w:rsid w:val="00247560"/>
    <w:rsid w:val="00247AA3"/>
    <w:rsid w:val="00250244"/>
    <w:rsid w:val="00250A48"/>
    <w:rsid w:val="002515BB"/>
    <w:rsid w:val="00251634"/>
    <w:rsid w:val="00252267"/>
    <w:rsid w:val="00253825"/>
    <w:rsid w:val="0025395C"/>
    <w:rsid w:val="00254DF3"/>
    <w:rsid w:val="0025510C"/>
    <w:rsid w:val="002554BD"/>
    <w:rsid w:val="00255802"/>
    <w:rsid w:val="0025581B"/>
    <w:rsid w:val="0025594B"/>
    <w:rsid w:val="002567B1"/>
    <w:rsid w:val="00256862"/>
    <w:rsid w:val="002569FE"/>
    <w:rsid w:val="00257439"/>
    <w:rsid w:val="00257C00"/>
    <w:rsid w:val="0026037F"/>
    <w:rsid w:val="00260B92"/>
    <w:rsid w:val="00261605"/>
    <w:rsid w:val="00261A84"/>
    <w:rsid w:val="00261BEF"/>
    <w:rsid w:val="00262D48"/>
    <w:rsid w:val="002634DE"/>
    <w:rsid w:val="00263CF6"/>
    <w:rsid w:val="00264684"/>
    <w:rsid w:val="0026468C"/>
    <w:rsid w:val="002649F8"/>
    <w:rsid w:val="00264B96"/>
    <w:rsid w:val="00265D1E"/>
    <w:rsid w:val="00265D84"/>
    <w:rsid w:val="0026636B"/>
    <w:rsid w:val="00266455"/>
    <w:rsid w:val="00266D4D"/>
    <w:rsid w:val="002671A7"/>
    <w:rsid w:val="0026737F"/>
    <w:rsid w:val="00267DF8"/>
    <w:rsid w:val="00267EA2"/>
    <w:rsid w:val="00267FB7"/>
    <w:rsid w:val="0027024C"/>
    <w:rsid w:val="002706F1"/>
    <w:rsid w:val="0027088B"/>
    <w:rsid w:val="00270912"/>
    <w:rsid w:val="00270A8E"/>
    <w:rsid w:val="00270ADB"/>
    <w:rsid w:val="00270E75"/>
    <w:rsid w:val="0027118D"/>
    <w:rsid w:val="0027159E"/>
    <w:rsid w:val="00272091"/>
    <w:rsid w:val="00272252"/>
    <w:rsid w:val="00272C6E"/>
    <w:rsid w:val="00272D4F"/>
    <w:rsid w:val="00273A8C"/>
    <w:rsid w:val="002740C8"/>
    <w:rsid w:val="002755AE"/>
    <w:rsid w:val="002759A2"/>
    <w:rsid w:val="00276182"/>
    <w:rsid w:val="00276229"/>
    <w:rsid w:val="00276459"/>
    <w:rsid w:val="00276537"/>
    <w:rsid w:val="002766BE"/>
    <w:rsid w:val="00276771"/>
    <w:rsid w:val="00276C54"/>
    <w:rsid w:val="00276FA5"/>
    <w:rsid w:val="00277202"/>
    <w:rsid w:val="002774BE"/>
    <w:rsid w:val="00277855"/>
    <w:rsid w:val="00280144"/>
    <w:rsid w:val="002807EB"/>
    <w:rsid w:val="00280F44"/>
    <w:rsid w:val="002816B3"/>
    <w:rsid w:val="00281DB9"/>
    <w:rsid w:val="00281DF8"/>
    <w:rsid w:val="00282229"/>
    <w:rsid w:val="00282467"/>
    <w:rsid w:val="00282470"/>
    <w:rsid w:val="002825A9"/>
    <w:rsid w:val="002827FE"/>
    <w:rsid w:val="0028280C"/>
    <w:rsid w:val="00282F7A"/>
    <w:rsid w:val="0028301F"/>
    <w:rsid w:val="002838FE"/>
    <w:rsid w:val="00283AA5"/>
    <w:rsid w:val="00284E8A"/>
    <w:rsid w:val="00284E99"/>
    <w:rsid w:val="00284F1C"/>
    <w:rsid w:val="0028500B"/>
    <w:rsid w:val="00285382"/>
    <w:rsid w:val="002855BF"/>
    <w:rsid w:val="0028564C"/>
    <w:rsid w:val="0028581D"/>
    <w:rsid w:val="00285C23"/>
    <w:rsid w:val="00286080"/>
    <w:rsid w:val="0028631A"/>
    <w:rsid w:val="00286631"/>
    <w:rsid w:val="00286BAA"/>
    <w:rsid w:val="002872E6"/>
    <w:rsid w:val="00287DEF"/>
    <w:rsid w:val="00287E0C"/>
    <w:rsid w:val="002901E6"/>
    <w:rsid w:val="0029027E"/>
    <w:rsid w:val="002909A3"/>
    <w:rsid w:val="00290CCF"/>
    <w:rsid w:val="002910BD"/>
    <w:rsid w:val="002912F2"/>
    <w:rsid w:val="002913A5"/>
    <w:rsid w:val="002913E7"/>
    <w:rsid w:val="00291AF3"/>
    <w:rsid w:val="00291CA0"/>
    <w:rsid w:val="00291D6F"/>
    <w:rsid w:val="00291D7B"/>
    <w:rsid w:val="002922DC"/>
    <w:rsid w:val="00292464"/>
    <w:rsid w:val="00292AA1"/>
    <w:rsid w:val="00292E83"/>
    <w:rsid w:val="0029378E"/>
    <w:rsid w:val="002938C6"/>
    <w:rsid w:val="00293AE6"/>
    <w:rsid w:val="002940CD"/>
    <w:rsid w:val="002941EB"/>
    <w:rsid w:val="00294394"/>
    <w:rsid w:val="00294455"/>
    <w:rsid w:val="002945CA"/>
    <w:rsid w:val="002948CE"/>
    <w:rsid w:val="00294E90"/>
    <w:rsid w:val="00295986"/>
    <w:rsid w:val="002962B5"/>
    <w:rsid w:val="00296340"/>
    <w:rsid w:val="002963FB"/>
    <w:rsid w:val="002965CC"/>
    <w:rsid w:val="002A02F2"/>
    <w:rsid w:val="002A0B69"/>
    <w:rsid w:val="002A1B2B"/>
    <w:rsid w:val="002A1F3A"/>
    <w:rsid w:val="002A20A3"/>
    <w:rsid w:val="002A2DCF"/>
    <w:rsid w:val="002A2ED4"/>
    <w:rsid w:val="002A354A"/>
    <w:rsid w:val="002A365B"/>
    <w:rsid w:val="002A4073"/>
    <w:rsid w:val="002A4432"/>
    <w:rsid w:val="002A4504"/>
    <w:rsid w:val="002A45D8"/>
    <w:rsid w:val="002A4760"/>
    <w:rsid w:val="002A487F"/>
    <w:rsid w:val="002A49AE"/>
    <w:rsid w:val="002A50CF"/>
    <w:rsid w:val="002A53B3"/>
    <w:rsid w:val="002A5C6F"/>
    <w:rsid w:val="002A5FDE"/>
    <w:rsid w:val="002A6468"/>
    <w:rsid w:val="002A6D7A"/>
    <w:rsid w:val="002A7B92"/>
    <w:rsid w:val="002B05FD"/>
    <w:rsid w:val="002B0674"/>
    <w:rsid w:val="002B0750"/>
    <w:rsid w:val="002B0AD4"/>
    <w:rsid w:val="002B1C03"/>
    <w:rsid w:val="002B1D75"/>
    <w:rsid w:val="002B1F1A"/>
    <w:rsid w:val="002B2298"/>
    <w:rsid w:val="002B2739"/>
    <w:rsid w:val="002B2BA1"/>
    <w:rsid w:val="002B3627"/>
    <w:rsid w:val="002B4238"/>
    <w:rsid w:val="002B475D"/>
    <w:rsid w:val="002B4A27"/>
    <w:rsid w:val="002B4BE9"/>
    <w:rsid w:val="002B4FBD"/>
    <w:rsid w:val="002B5034"/>
    <w:rsid w:val="002B52F0"/>
    <w:rsid w:val="002B532F"/>
    <w:rsid w:val="002B567E"/>
    <w:rsid w:val="002B5E75"/>
    <w:rsid w:val="002B60EA"/>
    <w:rsid w:val="002B634C"/>
    <w:rsid w:val="002C044C"/>
    <w:rsid w:val="002C0805"/>
    <w:rsid w:val="002C11B3"/>
    <w:rsid w:val="002C1D41"/>
    <w:rsid w:val="002C1DDC"/>
    <w:rsid w:val="002C239C"/>
    <w:rsid w:val="002C23ED"/>
    <w:rsid w:val="002C2540"/>
    <w:rsid w:val="002C27BB"/>
    <w:rsid w:val="002C2BDB"/>
    <w:rsid w:val="002C359A"/>
    <w:rsid w:val="002C3C44"/>
    <w:rsid w:val="002C3E0A"/>
    <w:rsid w:val="002C4687"/>
    <w:rsid w:val="002C48AB"/>
    <w:rsid w:val="002C59B4"/>
    <w:rsid w:val="002C5F3E"/>
    <w:rsid w:val="002C616A"/>
    <w:rsid w:val="002C693C"/>
    <w:rsid w:val="002C7967"/>
    <w:rsid w:val="002C7CB3"/>
    <w:rsid w:val="002D0045"/>
    <w:rsid w:val="002D1BF7"/>
    <w:rsid w:val="002D2C42"/>
    <w:rsid w:val="002D3570"/>
    <w:rsid w:val="002D360A"/>
    <w:rsid w:val="002D3739"/>
    <w:rsid w:val="002D3941"/>
    <w:rsid w:val="002D3A6F"/>
    <w:rsid w:val="002D3C62"/>
    <w:rsid w:val="002D407C"/>
    <w:rsid w:val="002D4CF9"/>
    <w:rsid w:val="002D4F20"/>
    <w:rsid w:val="002D52F9"/>
    <w:rsid w:val="002D5678"/>
    <w:rsid w:val="002D5E3E"/>
    <w:rsid w:val="002D68BA"/>
    <w:rsid w:val="002D709B"/>
    <w:rsid w:val="002D7F6C"/>
    <w:rsid w:val="002E0E53"/>
    <w:rsid w:val="002E0FEE"/>
    <w:rsid w:val="002E1163"/>
    <w:rsid w:val="002E12F4"/>
    <w:rsid w:val="002E24A0"/>
    <w:rsid w:val="002E26EE"/>
    <w:rsid w:val="002E2923"/>
    <w:rsid w:val="002E2AC2"/>
    <w:rsid w:val="002E2B11"/>
    <w:rsid w:val="002E2F88"/>
    <w:rsid w:val="002E3280"/>
    <w:rsid w:val="002E33B0"/>
    <w:rsid w:val="002E3E12"/>
    <w:rsid w:val="002E4606"/>
    <w:rsid w:val="002E49A9"/>
    <w:rsid w:val="002E4C70"/>
    <w:rsid w:val="002E5238"/>
    <w:rsid w:val="002E5928"/>
    <w:rsid w:val="002E5E0A"/>
    <w:rsid w:val="002E624C"/>
    <w:rsid w:val="002E63C6"/>
    <w:rsid w:val="002E6992"/>
    <w:rsid w:val="002E6E86"/>
    <w:rsid w:val="002E7B63"/>
    <w:rsid w:val="002E7F3A"/>
    <w:rsid w:val="002F0850"/>
    <w:rsid w:val="002F0C5E"/>
    <w:rsid w:val="002F1179"/>
    <w:rsid w:val="002F1AB4"/>
    <w:rsid w:val="002F34A5"/>
    <w:rsid w:val="002F43F8"/>
    <w:rsid w:val="002F4A53"/>
    <w:rsid w:val="002F4CC0"/>
    <w:rsid w:val="002F4EDB"/>
    <w:rsid w:val="002F5A43"/>
    <w:rsid w:val="002F5F89"/>
    <w:rsid w:val="002F68C2"/>
    <w:rsid w:val="002F6957"/>
    <w:rsid w:val="002F69D6"/>
    <w:rsid w:val="002F6B35"/>
    <w:rsid w:val="00301263"/>
    <w:rsid w:val="003012C8"/>
    <w:rsid w:val="00301467"/>
    <w:rsid w:val="003019F5"/>
    <w:rsid w:val="00301D3D"/>
    <w:rsid w:val="00301F1B"/>
    <w:rsid w:val="00302EA8"/>
    <w:rsid w:val="00302ED6"/>
    <w:rsid w:val="0030304A"/>
    <w:rsid w:val="003037E1"/>
    <w:rsid w:val="00303A2E"/>
    <w:rsid w:val="00303AB2"/>
    <w:rsid w:val="00303E7F"/>
    <w:rsid w:val="0030400D"/>
    <w:rsid w:val="00304159"/>
    <w:rsid w:val="0030429F"/>
    <w:rsid w:val="003053E2"/>
    <w:rsid w:val="00305D05"/>
    <w:rsid w:val="00305F79"/>
    <w:rsid w:val="00306221"/>
    <w:rsid w:val="003069BD"/>
    <w:rsid w:val="00306A2F"/>
    <w:rsid w:val="00306B2A"/>
    <w:rsid w:val="0030741B"/>
    <w:rsid w:val="0031026E"/>
    <w:rsid w:val="00310AF9"/>
    <w:rsid w:val="00310CDC"/>
    <w:rsid w:val="00311499"/>
    <w:rsid w:val="00311DEF"/>
    <w:rsid w:val="0031231B"/>
    <w:rsid w:val="00312ABA"/>
    <w:rsid w:val="0031318A"/>
    <w:rsid w:val="00313910"/>
    <w:rsid w:val="003139F2"/>
    <w:rsid w:val="00314A7D"/>
    <w:rsid w:val="00314C7F"/>
    <w:rsid w:val="0031547A"/>
    <w:rsid w:val="003155D9"/>
    <w:rsid w:val="00315AF0"/>
    <w:rsid w:val="00315DF8"/>
    <w:rsid w:val="003162E1"/>
    <w:rsid w:val="0031632F"/>
    <w:rsid w:val="0031672C"/>
    <w:rsid w:val="00316C86"/>
    <w:rsid w:val="00317099"/>
    <w:rsid w:val="0031712B"/>
    <w:rsid w:val="003176D2"/>
    <w:rsid w:val="00317DC5"/>
    <w:rsid w:val="00317DCC"/>
    <w:rsid w:val="00317F05"/>
    <w:rsid w:val="0032053F"/>
    <w:rsid w:val="003218B1"/>
    <w:rsid w:val="0032237D"/>
    <w:rsid w:val="00322BCF"/>
    <w:rsid w:val="003239A4"/>
    <w:rsid w:val="00323BFE"/>
    <w:rsid w:val="00323EB8"/>
    <w:rsid w:val="0032411A"/>
    <w:rsid w:val="003244DE"/>
    <w:rsid w:val="00324D7D"/>
    <w:rsid w:val="00324E92"/>
    <w:rsid w:val="00325833"/>
    <w:rsid w:val="003260B0"/>
    <w:rsid w:val="003266B6"/>
    <w:rsid w:val="00326D8C"/>
    <w:rsid w:val="003271C9"/>
    <w:rsid w:val="003275F3"/>
    <w:rsid w:val="00327691"/>
    <w:rsid w:val="003277A1"/>
    <w:rsid w:val="003303D5"/>
    <w:rsid w:val="003305EE"/>
    <w:rsid w:val="003309C5"/>
    <w:rsid w:val="00330A7C"/>
    <w:rsid w:val="00330D2F"/>
    <w:rsid w:val="00332881"/>
    <w:rsid w:val="003330F4"/>
    <w:rsid w:val="00333215"/>
    <w:rsid w:val="00333E4A"/>
    <w:rsid w:val="00334384"/>
    <w:rsid w:val="00334C96"/>
    <w:rsid w:val="00334CA3"/>
    <w:rsid w:val="00334EE8"/>
    <w:rsid w:val="0033552E"/>
    <w:rsid w:val="003364D5"/>
    <w:rsid w:val="003368AA"/>
    <w:rsid w:val="00336FBD"/>
    <w:rsid w:val="0033712D"/>
    <w:rsid w:val="00337737"/>
    <w:rsid w:val="00337BE8"/>
    <w:rsid w:val="00340367"/>
    <w:rsid w:val="00340700"/>
    <w:rsid w:val="003407D7"/>
    <w:rsid w:val="00340917"/>
    <w:rsid w:val="00340CB7"/>
    <w:rsid w:val="003412D0"/>
    <w:rsid w:val="003416C1"/>
    <w:rsid w:val="003418E7"/>
    <w:rsid w:val="00341FA0"/>
    <w:rsid w:val="0034229C"/>
    <w:rsid w:val="0034251E"/>
    <w:rsid w:val="00343365"/>
    <w:rsid w:val="00343924"/>
    <w:rsid w:val="003449FD"/>
    <w:rsid w:val="00344A11"/>
    <w:rsid w:val="00345CE7"/>
    <w:rsid w:val="00345D00"/>
    <w:rsid w:val="00345F5A"/>
    <w:rsid w:val="003462E3"/>
    <w:rsid w:val="00346666"/>
    <w:rsid w:val="00346C59"/>
    <w:rsid w:val="0034729F"/>
    <w:rsid w:val="0034775E"/>
    <w:rsid w:val="00350688"/>
    <w:rsid w:val="00350C75"/>
    <w:rsid w:val="00350E38"/>
    <w:rsid w:val="00351324"/>
    <w:rsid w:val="003518BD"/>
    <w:rsid w:val="003519B9"/>
    <w:rsid w:val="003539AD"/>
    <w:rsid w:val="00354111"/>
    <w:rsid w:val="00355C11"/>
    <w:rsid w:val="00355C3A"/>
    <w:rsid w:val="003560A6"/>
    <w:rsid w:val="003565DC"/>
    <w:rsid w:val="003567DD"/>
    <w:rsid w:val="00356C78"/>
    <w:rsid w:val="00356F99"/>
    <w:rsid w:val="00357795"/>
    <w:rsid w:val="00357BEB"/>
    <w:rsid w:val="00357D55"/>
    <w:rsid w:val="00360241"/>
    <w:rsid w:val="00360652"/>
    <w:rsid w:val="00360742"/>
    <w:rsid w:val="00360AA3"/>
    <w:rsid w:val="00360C2A"/>
    <w:rsid w:val="00360F3A"/>
    <w:rsid w:val="0036155F"/>
    <w:rsid w:val="00361AC5"/>
    <w:rsid w:val="00361C8D"/>
    <w:rsid w:val="00362BB1"/>
    <w:rsid w:val="00364567"/>
    <w:rsid w:val="00364574"/>
    <w:rsid w:val="00364C89"/>
    <w:rsid w:val="00364EAB"/>
    <w:rsid w:val="00365682"/>
    <w:rsid w:val="003661E3"/>
    <w:rsid w:val="00366723"/>
    <w:rsid w:val="00366C53"/>
    <w:rsid w:val="00367CBB"/>
    <w:rsid w:val="00367DA5"/>
    <w:rsid w:val="00370561"/>
    <w:rsid w:val="003716C8"/>
    <w:rsid w:val="00371BEA"/>
    <w:rsid w:val="00371C97"/>
    <w:rsid w:val="003720CB"/>
    <w:rsid w:val="0037210E"/>
    <w:rsid w:val="00372261"/>
    <w:rsid w:val="003723FD"/>
    <w:rsid w:val="0037269B"/>
    <w:rsid w:val="0037276D"/>
    <w:rsid w:val="00372FC6"/>
    <w:rsid w:val="00373327"/>
    <w:rsid w:val="003734D2"/>
    <w:rsid w:val="00375B00"/>
    <w:rsid w:val="00375DE1"/>
    <w:rsid w:val="00376F41"/>
    <w:rsid w:val="00377172"/>
    <w:rsid w:val="0037759D"/>
    <w:rsid w:val="00377632"/>
    <w:rsid w:val="00380C40"/>
    <w:rsid w:val="00381040"/>
    <w:rsid w:val="00381245"/>
    <w:rsid w:val="0038141C"/>
    <w:rsid w:val="00381452"/>
    <w:rsid w:val="003815D6"/>
    <w:rsid w:val="00381811"/>
    <w:rsid w:val="0038185D"/>
    <w:rsid w:val="00381C80"/>
    <w:rsid w:val="00381DA9"/>
    <w:rsid w:val="00382275"/>
    <w:rsid w:val="0038245F"/>
    <w:rsid w:val="003825E5"/>
    <w:rsid w:val="0038282C"/>
    <w:rsid w:val="0038347B"/>
    <w:rsid w:val="003834E5"/>
    <w:rsid w:val="003837B6"/>
    <w:rsid w:val="00383CF0"/>
    <w:rsid w:val="00383E6C"/>
    <w:rsid w:val="0038437A"/>
    <w:rsid w:val="003848BB"/>
    <w:rsid w:val="00385D44"/>
    <w:rsid w:val="00385FC9"/>
    <w:rsid w:val="003862A8"/>
    <w:rsid w:val="0038630B"/>
    <w:rsid w:val="00386752"/>
    <w:rsid w:val="00387F12"/>
    <w:rsid w:val="00387F51"/>
    <w:rsid w:val="00390159"/>
    <w:rsid w:val="003907C2"/>
    <w:rsid w:val="00391085"/>
    <w:rsid w:val="0039126A"/>
    <w:rsid w:val="003917E2"/>
    <w:rsid w:val="00391DDF"/>
    <w:rsid w:val="003920F1"/>
    <w:rsid w:val="00392A4D"/>
    <w:rsid w:val="00392E30"/>
    <w:rsid w:val="0039328E"/>
    <w:rsid w:val="003936A0"/>
    <w:rsid w:val="00393E1A"/>
    <w:rsid w:val="0039490B"/>
    <w:rsid w:val="0039491F"/>
    <w:rsid w:val="00394A01"/>
    <w:rsid w:val="00394BD7"/>
    <w:rsid w:val="00395EF8"/>
    <w:rsid w:val="003960B2"/>
    <w:rsid w:val="00396133"/>
    <w:rsid w:val="00396402"/>
    <w:rsid w:val="00396FDE"/>
    <w:rsid w:val="003977D3"/>
    <w:rsid w:val="0039787B"/>
    <w:rsid w:val="003A06E4"/>
    <w:rsid w:val="003A0F96"/>
    <w:rsid w:val="003A1973"/>
    <w:rsid w:val="003A1B00"/>
    <w:rsid w:val="003A288A"/>
    <w:rsid w:val="003A2D55"/>
    <w:rsid w:val="003A2EF1"/>
    <w:rsid w:val="003A3046"/>
    <w:rsid w:val="003A46FE"/>
    <w:rsid w:val="003A5139"/>
    <w:rsid w:val="003A55D9"/>
    <w:rsid w:val="003A735E"/>
    <w:rsid w:val="003A75E9"/>
    <w:rsid w:val="003A7C77"/>
    <w:rsid w:val="003A7DA2"/>
    <w:rsid w:val="003A7E00"/>
    <w:rsid w:val="003A7F32"/>
    <w:rsid w:val="003B0048"/>
    <w:rsid w:val="003B06BD"/>
    <w:rsid w:val="003B08FB"/>
    <w:rsid w:val="003B0D3F"/>
    <w:rsid w:val="003B0DBF"/>
    <w:rsid w:val="003B1693"/>
    <w:rsid w:val="003B1CA9"/>
    <w:rsid w:val="003B1D19"/>
    <w:rsid w:val="003B23C3"/>
    <w:rsid w:val="003B2485"/>
    <w:rsid w:val="003B2888"/>
    <w:rsid w:val="003B2F0A"/>
    <w:rsid w:val="003B38EB"/>
    <w:rsid w:val="003B4669"/>
    <w:rsid w:val="003B48D5"/>
    <w:rsid w:val="003B4C68"/>
    <w:rsid w:val="003B4FD0"/>
    <w:rsid w:val="003B53FA"/>
    <w:rsid w:val="003B58A7"/>
    <w:rsid w:val="003B703B"/>
    <w:rsid w:val="003B729E"/>
    <w:rsid w:val="003B7614"/>
    <w:rsid w:val="003B7693"/>
    <w:rsid w:val="003B78FD"/>
    <w:rsid w:val="003C0611"/>
    <w:rsid w:val="003C11AA"/>
    <w:rsid w:val="003C2114"/>
    <w:rsid w:val="003C2294"/>
    <w:rsid w:val="003C2937"/>
    <w:rsid w:val="003C367D"/>
    <w:rsid w:val="003C3ED0"/>
    <w:rsid w:val="003C3F6E"/>
    <w:rsid w:val="003C45A3"/>
    <w:rsid w:val="003C4699"/>
    <w:rsid w:val="003C5203"/>
    <w:rsid w:val="003C542F"/>
    <w:rsid w:val="003C6368"/>
    <w:rsid w:val="003C63D4"/>
    <w:rsid w:val="003C6590"/>
    <w:rsid w:val="003C677C"/>
    <w:rsid w:val="003C765F"/>
    <w:rsid w:val="003C78D6"/>
    <w:rsid w:val="003D0187"/>
    <w:rsid w:val="003D0A19"/>
    <w:rsid w:val="003D0A74"/>
    <w:rsid w:val="003D0B03"/>
    <w:rsid w:val="003D0E7D"/>
    <w:rsid w:val="003D2553"/>
    <w:rsid w:val="003D2A3F"/>
    <w:rsid w:val="003D2DB4"/>
    <w:rsid w:val="003D2DD7"/>
    <w:rsid w:val="003D2F08"/>
    <w:rsid w:val="003D2FBF"/>
    <w:rsid w:val="003D46DC"/>
    <w:rsid w:val="003D4B85"/>
    <w:rsid w:val="003D4F52"/>
    <w:rsid w:val="003D5031"/>
    <w:rsid w:val="003D52D7"/>
    <w:rsid w:val="003D5D00"/>
    <w:rsid w:val="003D5F1A"/>
    <w:rsid w:val="003D6144"/>
    <w:rsid w:val="003D6248"/>
    <w:rsid w:val="003D6A1A"/>
    <w:rsid w:val="003D6C24"/>
    <w:rsid w:val="003D702A"/>
    <w:rsid w:val="003D762D"/>
    <w:rsid w:val="003D765C"/>
    <w:rsid w:val="003E10E0"/>
    <w:rsid w:val="003E1553"/>
    <w:rsid w:val="003E1D95"/>
    <w:rsid w:val="003E21C3"/>
    <w:rsid w:val="003E2848"/>
    <w:rsid w:val="003E2BD1"/>
    <w:rsid w:val="003E34D2"/>
    <w:rsid w:val="003E38F4"/>
    <w:rsid w:val="003E3A98"/>
    <w:rsid w:val="003E3DF3"/>
    <w:rsid w:val="003E40AA"/>
    <w:rsid w:val="003E49C9"/>
    <w:rsid w:val="003E4CAD"/>
    <w:rsid w:val="003E55DC"/>
    <w:rsid w:val="003E55E6"/>
    <w:rsid w:val="003E64C9"/>
    <w:rsid w:val="003E6B63"/>
    <w:rsid w:val="003E6E68"/>
    <w:rsid w:val="003E70DE"/>
    <w:rsid w:val="003E719B"/>
    <w:rsid w:val="003E7FC7"/>
    <w:rsid w:val="003F06BB"/>
    <w:rsid w:val="003F0AE3"/>
    <w:rsid w:val="003F0D1C"/>
    <w:rsid w:val="003F11DC"/>
    <w:rsid w:val="003F1619"/>
    <w:rsid w:val="003F1AFF"/>
    <w:rsid w:val="003F220F"/>
    <w:rsid w:val="003F225C"/>
    <w:rsid w:val="003F313C"/>
    <w:rsid w:val="003F34C8"/>
    <w:rsid w:val="003F3916"/>
    <w:rsid w:val="003F4034"/>
    <w:rsid w:val="003F48B7"/>
    <w:rsid w:val="003F511C"/>
    <w:rsid w:val="003F5D87"/>
    <w:rsid w:val="003F6439"/>
    <w:rsid w:val="003F6452"/>
    <w:rsid w:val="003F6764"/>
    <w:rsid w:val="003F692E"/>
    <w:rsid w:val="003F6F5E"/>
    <w:rsid w:val="003F7948"/>
    <w:rsid w:val="004007CE"/>
    <w:rsid w:val="004013E8"/>
    <w:rsid w:val="00401685"/>
    <w:rsid w:val="00401822"/>
    <w:rsid w:val="00401C74"/>
    <w:rsid w:val="0040259F"/>
    <w:rsid w:val="00402811"/>
    <w:rsid w:val="00403DA7"/>
    <w:rsid w:val="00404191"/>
    <w:rsid w:val="00404922"/>
    <w:rsid w:val="00404B2B"/>
    <w:rsid w:val="00404B4A"/>
    <w:rsid w:val="0040596C"/>
    <w:rsid w:val="004059F2"/>
    <w:rsid w:val="00405E7F"/>
    <w:rsid w:val="00405E80"/>
    <w:rsid w:val="00405F58"/>
    <w:rsid w:val="00406031"/>
    <w:rsid w:val="004068DD"/>
    <w:rsid w:val="00406EAF"/>
    <w:rsid w:val="00406F90"/>
    <w:rsid w:val="0040755E"/>
    <w:rsid w:val="00407692"/>
    <w:rsid w:val="00407A5B"/>
    <w:rsid w:val="00410260"/>
    <w:rsid w:val="00411144"/>
    <w:rsid w:val="004119DF"/>
    <w:rsid w:val="004124E9"/>
    <w:rsid w:val="00412C77"/>
    <w:rsid w:val="00414122"/>
    <w:rsid w:val="00414272"/>
    <w:rsid w:val="004143C7"/>
    <w:rsid w:val="00414458"/>
    <w:rsid w:val="004148E9"/>
    <w:rsid w:val="00415863"/>
    <w:rsid w:val="00415908"/>
    <w:rsid w:val="00415B1C"/>
    <w:rsid w:val="00415D65"/>
    <w:rsid w:val="0041628A"/>
    <w:rsid w:val="004163E0"/>
    <w:rsid w:val="0041779A"/>
    <w:rsid w:val="00420528"/>
    <w:rsid w:val="00420EED"/>
    <w:rsid w:val="004211B9"/>
    <w:rsid w:val="004219B9"/>
    <w:rsid w:val="00421CB3"/>
    <w:rsid w:val="00421CFA"/>
    <w:rsid w:val="00421E5B"/>
    <w:rsid w:val="00423141"/>
    <w:rsid w:val="00423B2C"/>
    <w:rsid w:val="00423D6C"/>
    <w:rsid w:val="00424211"/>
    <w:rsid w:val="00424B6C"/>
    <w:rsid w:val="00424C90"/>
    <w:rsid w:val="004256F0"/>
    <w:rsid w:val="00425A53"/>
    <w:rsid w:val="00425E88"/>
    <w:rsid w:val="004260E8"/>
    <w:rsid w:val="00426360"/>
    <w:rsid w:val="00426D1A"/>
    <w:rsid w:val="004272AF"/>
    <w:rsid w:val="004301A8"/>
    <w:rsid w:val="004321A6"/>
    <w:rsid w:val="004326B0"/>
    <w:rsid w:val="00432A54"/>
    <w:rsid w:val="00432A7E"/>
    <w:rsid w:val="00432B4B"/>
    <w:rsid w:val="00432E49"/>
    <w:rsid w:val="0043301C"/>
    <w:rsid w:val="00433143"/>
    <w:rsid w:val="004333E3"/>
    <w:rsid w:val="004334DF"/>
    <w:rsid w:val="004334E0"/>
    <w:rsid w:val="00434141"/>
    <w:rsid w:val="0043559C"/>
    <w:rsid w:val="0043617E"/>
    <w:rsid w:val="00436D26"/>
    <w:rsid w:val="00436EA0"/>
    <w:rsid w:val="00437C41"/>
    <w:rsid w:val="00437EAD"/>
    <w:rsid w:val="004402F0"/>
    <w:rsid w:val="0044052A"/>
    <w:rsid w:val="0044131D"/>
    <w:rsid w:val="00441B19"/>
    <w:rsid w:val="00441C1C"/>
    <w:rsid w:val="00441F91"/>
    <w:rsid w:val="00442303"/>
    <w:rsid w:val="004425FD"/>
    <w:rsid w:val="00442E7D"/>
    <w:rsid w:val="004430EA"/>
    <w:rsid w:val="0044367C"/>
    <w:rsid w:val="00443A23"/>
    <w:rsid w:val="00443E0B"/>
    <w:rsid w:val="0044472D"/>
    <w:rsid w:val="00444910"/>
    <w:rsid w:val="00445FB3"/>
    <w:rsid w:val="00446509"/>
    <w:rsid w:val="004468AF"/>
    <w:rsid w:val="00446DBD"/>
    <w:rsid w:val="00447149"/>
    <w:rsid w:val="00447659"/>
    <w:rsid w:val="00447A50"/>
    <w:rsid w:val="004506EB"/>
    <w:rsid w:val="00450796"/>
    <w:rsid w:val="00450D36"/>
    <w:rsid w:val="0045142B"/>
    <w:rsid w:val="00451825"/>
    <w:rsid w:val="00452F60"/>
    <w:rsid w:val="004535FB"/>
    <w:rsid w:val="004537FC"/>
    <w:rsid w:val="004547B9"/>
    <w:rsid w:val="004547BB"/>
    <w:rsid w:val="00454B7A"/>
    <w:rsid w:val="00455361"/>
    <w:rsid w:val="00455590"/>
    <w:rsid w:val="004558B4"/>
    <w:rsid w:val="004566F3"/>
    <w:rsid w:val="00456BB4"/>
    <w:rsid w:val="004572D2"/>
    <w:rsid w:val="00460EC8"/>
    <w:rsid w:val="004611BA"/>
    <w:rsid w:val="004613DB"/>
    <w:rsid w:val="004627E9"/>
    <w:rsid w:val="0046324A"/>
    <w:rsid w:val="00463571"/>
    <w:rsid w:val="004636AD"/>
    <w:rsid w:val="0046417B"/>
    <w:rsid w:val="004650A5"/>
    <w:rsid w:val="00465C92"/>
    <w:rsid w:val="00465CAB"/>
    <w:rsid w:val="004664FC"/>
    <w:rsid w:val="0046665C"/>
    <w:rsid w:val="00466F77"/>
    <w:rsid w:val="00467041"/>
    <w:rsid w:val="00467232"/>
    <w:rsid w:val="00467277"/>
    <w:rsid w:val="004711C4"/>
    <w:rsid w:val="00471374"/>
    <w:rsid w:val="00472E05"/>
    <w:rsid w:val="0047360A"/>
    <w:rsid w:val="0047441D"/>
    <w:rsid w:val="00474A35"/>
    <w:rsid w:val="00474A86"/>
    <w:rsid w:val="00475340"/>
    <w:rsid w:val="00475384"/>
    <w:rsid w:val="00475B3B"/>
    <w:rsid w:val="00475CBA"/>
    <w:rsid w:val="00475D6B"/>
    <w:rsid w:val="0047616C"/>
    <w:rsid w:val="00476AC8"/>
    <w:rsid w:val="00476F8B"/>
    <w:rsid w:val="00477068"/>
    <w:rsid w:val="0047751A"/>
    <w:rsid w:val="004775D7"/>
    <w:rsid w:val="0047765B"/>
    <w:rsid w:val="00480290"/>
    <w:rsid w:val="004802DB"/>
    <w:rsid w:val="004812F7"/>
    <w:rsid w:val="0048283A"/>
    <w:rsid w:val="00482FE2"/>
    <w:rsid w:val="00483612"/>
    <w:rsid w:val="00483728"/>
    <w:rsid w:val="004841A3"/>
    <w:rsid w:val="004848F9"/>
    <w:rsid w:val="0048502E"/>
    <w:rsid w:val="00485918"/>
    <w:rsid w:val="00486A31"/>
    <w:rsid w:val="00487535"/>
    <w:rsid w:val="004878E5"/>
    <w:rsid w:val="00487F8D"/>
    <w:rsid w:val="00490040"/>
    <w:rsid w:val="00490C4D"/>
    <w:rsid w:val="00491673"/>
    <w:rsid w:val="00491706"/>
    <w:rsid w:val="00491764"/>
    <w:rsid w:val="00491B9C"/>
    <w:rsid w:val="004922D4"/>
    <w:rsid w:val="004926F6"/>
    <w:rsid w:val="00493111"/>
    <w:rsid w:val="004937C4"/>
    <w:rsid w:val="00494B7E"/>
    <w:rsid w:val="0049557B"/>
    <w:rsid w:val="004958DF"/>
    <w:rsid w:val="00496546"/>
    <w:rsid w:val="00496F37"/>
    <w:rsid w:val="00497A3A"/>
    <w:rsid w:val="004A03C3"/>
    <w:rsid w:val="004A15B6"/>
    <w:rsid w:val="004A17F8"/>
    <w:rsid w:val="004A1984"/>
    <w:rsid w:val="004A1A4C"/>
    <w:rsid w:val="004A1AB4"/>
    <w:rsid w:val="004A2080"/>
    <w:rsid w:val="004A2559"/>
    <w:rsid w:val="004A25C4"/>
    <w:rsid w:val="004A2618"/>
    <w:rsid w:val="004A2942"/>
    <w:rsid w:val="004A33F7"/>
    <w:rsid w:val="004A417E"/>
    <w:rsid w:val="004A46AC"/>
    <w:rsid w:val="004A4D9C"/>
    <w:rsid w:val="004A4F3B"/>
    <w:rsid w:val="004A5028"/>
    <w:rsid w:val="004A58B6"/>
    <w:rsid w:val="004A6309"/>
    <w:rsid w:val="004A6C70"/>
    <w:rsid w:val="004A6E8C"/>
    <w:rsid w:val="004A784F"/>
    <w:rsid w:val="004B02A5"/>
    <w:rsid w:val="004B032A"/>
    <w:rsid w:val="004B0805"/>
    <w:rsid w:val="004B0ACF"/>
    <w:rsid w:val="004B0B79"/>
    <w:rsid w:val="004B0C11"/>
    <w:rsid w:val="004B0DF8"/>
    <w:rsid w:val="004B110B"/>
    <w:rsid w:val="004B158B"/>
    <w:rsid w:val="004B1890"/>
    <w:rsid w:val="004B1C46"/>
    <w:rsid w:val="004B2199"/>
    <w:rsid w:val="004B2320"/>
    <w:rsid w:val="004B26C7"/>
    <w:rsid w:val="004B28D0"/>
    <w:rsid w:val="004B2EF7"/>
    <w:rsid w:val="004B339D"/>
    <w:rsid w:val="004B4227"/>
    <w:rsid w:val="004B468F"/>
    <w:rsid w:val="004B4946"/>
    <w:rsid w:val="004B5BD2"/>
    <w:rsid w:val="004B5BF6"/>
    <w:rsid w:val="004B67E7"/>
    <w:rsid w:val="004B73C9"/>
    <w:rsid w:val="004B7C21"/>
    <w:rsid w:val="004C0697"/>
    <w:rsid w:val="004C08A8"/>
    <w:rsid w:val="004C0D56"/>
    <w:rsid w:val="004C0F79"/>
    <w:rsid w:val="004C1B7C"/>
    <w:rsid w:val="004C1EF6"/>
    <w:rsid w:val="004C2023"/>
    <w:rsid w:val="004C2E9F"/>
    <w:rsid w:val="004C32FD"/>
    <w:rsid w:val="004C3D40"/>
    <w:rsid w:val="004C49C4"/>
    <w:rsid w:val="004C5A39"/>
    <w:rsid w:val="004C5F6F"/>
    <w:rsid w:val="004C601C"/>
    <w:rsid w:val="004C60C9"/>
    <w:rsid w:val="004C6ADF"/>
    <w:rsid w:val="004C6D7B"/>
    <w:rsid w:val="004C756C"/>
    <w:rsid w:val="004C7CF4"/>
    <w:rsid w:val="004D0268"/>
    <w:rsid w:val="004D06E0"/>
    <w:rsid w:val="004D0F31"/>
    <w:rsid w:val="004D1CD5"/>
    <w:rsid w:val="004D1DA9"/>
    <w:rsid w:val="004D1E43"/>
    <w:rsid w:val="004D2021"/>
    <w:rsid w:val="004D207D"/>
    <w:rsid w:val="004D23E2"/>
    <w:rsid w:val="004D26D8"/>
    <w:rsid w:val="004D306A"/>
    <w:rsid w:val="004D35EF"/>
    <w:rsid w:val="004D3638"/>
    <w:rsid w:val="004D3E97"/>
    <w:rsid w:val="004D3FF9"/>
    <w:rsid w:val="004D42C5"/>
    <w:rsid w:val="004D447C"/>
    <w:rsid w:val="004D4A40"/>
    <w:rsid w:val="004D5300"/>
    <w:rsid w:val="004D5697"/>
    <w:rsid w:val="004D5817"/>
    <w:rsid w:val="004D59C0"/>
    <w:rsid w:val="004D59E4"/>
    <w:rsid w:val="004D6151"/>
    <w:rsid w:val="004D65B8"/>
    <w:rsid w:val="004D6664"/>
    <w:rsid w:val="004D67A4"/>
    <w:rsid w:val="004D6808"/>
    <w:rsid w:val="004D68D4"/>
    <w:rsid w:val="004D6BE0"/>
    <w:rsid w:val="004D7143"/>
    <w:rsid w:val="004D7EA9"/>
    <w:rsid w:val="004E03C0"/>
    <w:rsid w:val="004E0F10"/>
    <w:rsid w:val="004E0FA4"/>
    <w:rsid w:val="004E10A7"/>
    <w:rsid w:val="004E18B5"/>
    <w:rsid w:val="004E18F5"/>
    <w:rsid w:val="004E3344"/>
    <w:rsid w:val="004E3734"/>
    <w:rsid w:val="004E4935"/>
    <w:rsid w:val="004E4A92"/>
    <w:rsid w:val="004E4E7D"/>
    <w:rsid w:val="004E52C7"/>
    <w:rsid w:val="004E5B9D"/>
    <w:rsid w:val="004E5FE6"/>
    <w:rsid w:val="004E6195"/>
    <w:rsid w:val="004E651B"/>
    <w:rsid w:val="004E6A82"/>
    <w:rsid w:val="004E7471"/>
    <w:rsid w:val="004E76E9"/>
    <w:rsid w:val="004E7A4D"/>
    <w:rsid w:val="004E7F7D"/>
    <w:rsid w:val="004F0271"/>
    <w:rsid w:val="004F0D43"/>
    <w:rsid w:val="004F11EE"/>
    <w:rsid w:val="004F1C44"/>
    <w:rsid w:val="004F2145"/>
    <w:rsid w:val="004F227A"/>
    <w:rsid w:val="004F2610"/>
    <w:rsid w:val="004F2864"/>
    <w:rsid w:val="004F3109"/>
    <w:rsid w:val="004F3166"/>
    <w:rsid w:val="004F3814"/>
    <w:rsid w:val="004F3859"/>
    <w:rsid w:val="004F3B59"/>
    <w:rsid w:val="004F3E5D"/>
    <w:rsid w:val="004F43E6"/>
    <w:rsid w:val="004F4A4E"/>
    <w:rsid w:val="004F4FBA"/>
    <w:rsid w:val="004F57E6"/>
    <w:rsid w:val="004F5B7C"/>
    <w:rsid w:val="004F5EDE"/>
    <w:rsid w:val="004F6723"/>
    <w:rsid w:val="004F6773"/>
    <w:rsid w:val="004F690F"/>
    <w:rsid w:val="004F6AC3"/>
    <w:rsid w:val="004F70AB"/>
    <w:rsid w:val="004F73D0"/>
    <w:rsid w:val="004F78ED"/>
    <w:rsid w:val="0050009A"/>
    <w:rsid w:val="00500101"/>
    <w:rsid w:val="0050018A"/>
    <w:rsid w:val="00500885"/>
    <w:rsid w:val="00500D53"/>
    <w:rsid w:val="00501CF3"/>
    <w:rsid w:val="005023EC"/>
    <w:rsid w:val="00502936"/>
    <w:rsid w:val="00503501"/>
    <w:rsid w:val="005035B6"/>
    <w:rsid w:val="00503AB3"/>
    <w:rsid w:val="00503B4F"/>
    <w:rsid w:val="005045CC"/>
    <w:rsid w:val="005050DF"/>
    <w:rsid w:val="005057D9"/>
    <w:rsid w:val="00506078"/>
    <w:rsid w:val="0050633C"/>
    <w:rsid w:val="005063E9"/>
    <w:rsid w:val="005068B7"/>
    <w:rsid w:val="00506956"/>
    <w:rsid w:val="00506FF1"/>
    <w:rsid w:val="005073B1"/>
    <w:rsid w:val="00507855"/>
    <w:rsid w:val="00507CD4"/>
    <w:rsid w:val="00510EC5"/>
    <w:rsid w:val="0051111A"/>
    <w:rsid w:val="00512333"/>
    <w:rsid w:val="005128A9"/>
    <w:rsid w:val="0051292F"/>
    <w:rsid w:val="00512B79"/>
    <w:rsid w:val="00513119"/>
    <w:rsid w:val="00513251"/>
    <w:rsid w:val="00513C1E"/>
    <w:rsid w:val="00514F5C"/>
    <w:rsid w:val="00515A53"/>
    <w:rsid w:val="00515A99"/>
    <w:rsid w:val="0051667A"/>
    <w:rsid w:val="00516725"/>
    <w:rsid w:val="0051707D"/>
    <w:rsid w:val="00517E85"/>
    <w:rsid w:val="00520A67"/>
    <w:rsid w:val="00520F1B"/>
    <w:rsid w:val="00522127"/>
    <w:rsid w:val="005224BD"/>
    <w:rsid w:val="0052255F"/>
    <w:rsid w:val="005236C4"/>
    <w:rsid w:val="0052430C"/>
    <w:rsid w:val="0052438C"/>
    <w:rsid w:val="00524819"/>
    <w:rsid w:val="005252B7"/>
    <w:rsid w:val="00525D0C"/>
    <w:rsid w:val="005262D6"/>
    <w:rsid w:val="0052653B"/>
    <w:rsid w:val="0052660B"/>
    <w:rsid w:val="005273A6"/>
    <w:rsid w:val="005274B8"/>
    <w:rsid w:val="00527D52"/>
    <w:rsid w:val="00527F6D"/>
    <w:rsid w:val="005301D0"/>
    <w:rsid w:val="00530993"/>
    <w:rsid w:val="005311F3"/>
    <w:rsid w:val="00531835"/>
    <w:rsid w:val="00531A3A"/>
    <w:rsid w:val="0053360A"/>
    <w:rsid w:val="0053376A"/>
    <w:rsid w:val="00533E26"/>
    <w:rsid w:val="00535C3C"/>
    <w:rsid w:val="00536005"/>
    <w:rsid w:val="005364E1"/>
    <w:rsid w:val="00536AFB"/>
    <w:rsid w:val="00536CA8"/>
    <w:rsid w:val="00536F4C"/>
    <w:rsid w:val="00537072"/>
    <w:rsid w:val="0053721D"/>
    <w:rsid w:val="0053752A"/>
    <w:rsid w:val="00537A4A"/>
    <w:rsid w:val="00540972"/>
    <w:rsid w:val="00540D2B"/>
    <w:rsid w:val="005411BF"/>
    <w:rsid w:val="00541283"/>
    <w:rsid w:val="005415CA"/>
    <w:rsid w:val="00541635"/>
    <w:rsid w:val="00541957"/>
    <w:rsid w:val="00542557"/>
    <w:rsid w:val="005433C4"/>
    <w:rsid w:val="005439CF"/>
    <w:rsid w:val="00543F71"/>
    <w:rsid w:val="005448EA"/>
    <w:rsid w:val="00544B87"/>
    <w:rsid w:val="005466ED"/>
    <w:rsid w:val="005479CC"/>
    <w:rsid w:val="00547B26"/>
    <w:rsid w:val="005501D1"/>
    <w:rsid w:val="00550A76"/>
    <w:rsid w:val="0055102F"/>
    <w:rsid w:val="0055129B"/>
    <w:rsid w:val="0055173F"/>
    <w:rsid w:val="00551A3F"/>
    <w:rsid w:val="00551D39"/>
    <w:rsid w:val="00552048"/>
    <w:rsid w:val="00552491"/>
    <w:rsid w:val="0055305D"/>
    <w:rsid w:val="0055321A"/>
    <w:rsid w:val="00554052"/>
    <w:rsid w:val="005548AB"/>
    <w:rsid w:val="00555031"/>
    <w:rsid w:val="005551A2"/>
    <w:rsid w:val="00555202"/>
    <w:rsid w:val="005556E5"/>
    <w:rsid w:val="00555AF3"/>
    <w:rsid w:val="00555DE6"/>
    <w:rsid w:val="005568A0"/>
    <w:rsid w:val="00556B1A"/>
    <w:rsid w:val="00556B2A"/>
    <w:rsid w:val="00556B7C"/>
    <w:rsid w:val="00556CA3"/>
    <w:rsid w:val="00556CDB"/>
    <w:rsid w:val="00557072"/>
    <w:rsid w:val="00557740"/>
    <w:rsid w:val="005602A8"/>
    <w:rsid w:val="00560661"/>
    <w:rsid w:val="005608A4"/>
    <w:rsid w:val="00560AE0"/>
    <w:rsid w:val="0056111A"/>
    <w:rsid w:val="00561211"/>
    <w:rsid w:val="00561332"/>
    <w:rsid w:val="00561E17"/>
    <w:rsid w:val="005620AD"/>
    <w:rsid w:val="0056218F"/>
    <w:rsid w:val="005622BC"/>
    <w:rsid w:val="00562AB3"/>
    <w:rsid w:val="00562CF4"/>
    <w:rsid w:val="00562F81"/>
    <w:rsid w:val="00563019"/>
    <w:rsid w:val="00563404"/>
    <w:rsid w:val="005639E8"/>
    <w:rsid w:val="00564334"/>
    <w:rsid w:val="00564816"/>
    <w:rsid w:val="00564E55"/>
    <w:rsid w:val="0056568A"/>
    <w:rsid w:val="0056570B"/>
    <w:rsid w:val="00565FDB"/>
    <w:rsid w:val="00566000"/>
    <w:rsid w:val="00566CC6"/>
    <w:rsid w:val="005705B0"/>
    <w:rsid w:val="00570882"/>
    <w:rsid w:val="00570DA9"/>
    <w:rsid w:val="005710B4"/>
    <w:rsid w:val="0057131C"/>
    <w:rsid w:val="00572785"/>
    <w:rsid w:val="005732F5"/>
    <w:rsid w:val="00573384"/>
    <w:rsid w:val="00573AC7"/>
    <w:rsid w:val="0057438F"/>
    <w:rsid w:val="00574BB2"/>
    <w:rsid w:val="00574F36"/>
    <w:rsid w:val="00575385"/>
    <w:rsid w:val="0057562E"/>
    <w:rsid w:val="0057667A"/>
    <w:rsid w:val="0057692F"/>
    <w:rsid w:val="00576C1C"/>
    <w:rsid w:val="005772FD"/>
    <w:rsid w:val="005775EB"/>
    <w:rsid w:val="00577840"/>
    <w:rsid w:val="00580202"/>
    <w:rsid w:val="00580289"/>
    <w:rsid w:val="005806C7"/>
    <w:rsid w:val="00580ABD"/>
    <w:rsid w:val="00580AD1"/>
    <w:rsid w:val="00580D2B"/>
    <w:rsid w:val="00581AC7"/>
    <w:rsid w:val="00581BC3"/>
    <w:rsid w:val="00581ED5"/>
    <w:rsid w:val="00582448"/>
    <w:rsid w:val="005827F2"/>
    <w:rsid w:val="00582962"/>
    <w:rsid w:val="00582D92"/>
    <w:rsid w:val="00583262"/>
    <w:rsid w:val="00583A1D"/>
    <w:rsid w:val="00583A60"/>
    <w:rsid w:val="005841B8"/>
    <w:rsid w:val="00584430"/>
    <w:rsid w:val="00584997"/>
    <w:rsid w:val="00584F44"/>
    <w:rsid w:val="00585A17"/>
    <w:rsid w:val="00585BB2"/>
    <w:rsid w:val="00586115"/>
    <w:rsid w:val="005863DD"/>
    <w:rsid w:val="00587407"/>
    <w:rsid w:val="00587E1B"/>
    <w:rsid w:val="005900A0"/>
    <w:rsid w:val="00590F6E"/>
    <w:rsid w:val="00591012"/>
    <w:rsid w:val="005910A3"/>
    <w:rsid w:val="00591694"/>
    <w:rsid w:val="0059180C"/>
    <w:rsid w:val="005927E1"/>
    <w:rsid w:val="00592D41"/>
    <w:rsid w:val="00592F76"/>
    <w:rsid w:val="00592F8F"/>
    <w:rsid w:val="00593096"/>
    <w:rsid w:val="00593622"/>
    <w:rsid w:val="005938F5"/>
    <w:rsid w:val="00593F72"/>
    <w:rsid w:val="005940E7"/>
    <w:rsid w:val="00594312"/>
    <w:rsid w:val="00594693"/>
    <w:rsid w:val="00595396"/>
    <w:rsid w:val="00595538"/>
    <w:rsid w:val="00595AA7"/>
    <w:rsid w:val="00595CDF"/>
    <w:rsid w:val="00595F7B"/>
    <w:rsid w:val="00596317"/>
    <w:rsid w:val="00597130"/>
    <w:rsid w:val="005972F9"/>
    <w:rsid w:val="00597B08"/>
    <w:rsid w:val="005A04A3"/>
    <w:rsid w:val="005A087E"/>
    <w:rsid w:val="005A1311"/>
    <w:rsid w:val="005A1A99"/>
    <w:rsid w:val="005A2158"/>
    <w:rsid w:val="005A24C6"/>
    <w:rsid w:val="005A33B1"/>
    <w:rsid w:val="005A36AC"/>
    <w:rsid w:val="005A3705"/>
    <w:rsid w:val="005A3836"/>
    <w:rsid w:val="005A3D34"/>
    <w:rsid w:val="005A3E14"/>
    <w:rsid w:val="005A430E"/>
    <w:rsid w:val="005A4704"/>
    <w:rsid w:val="005A5F37"/>
    <w:rsid w:val="005A63E7"/>
    <w:rsid w:val="005A679B"/>
    <w:rsid w:val="005A729D"/>
    <w:rsid w:val="005A7794"/>
    <w:rsid w:val="005A77DB"/>
    <w:rsid w:val="005A79D4"/>
    <w:rsid w:val="005A7ADA"/>
    <w:rsid w:val="005A7F8A"/>
    <w:rsid w:val="005B052D"/>
    <w:rsid w:val="005B0E16"/>
    <w:rsid w:val="005B1202"/>
    <w:rsid w:val="005B1813"/>
    <w:rsid w:val="005B212F"/>
    <w:rsid w:val="005B3441"/>
    <w:rsid w:val="005B36FE"/>
    <w:rsid w:val="005B4134"/>
    <w:rsid w:val="005B46F2"/>
    <w:rsid w:val="005B4831"/>
    <w:rsid w:val="005B4F38"/>
    <w:rsid w:val="005B53A7"/>
    <w:rsid w:val="005B5738"/>
    <w:rsid w:val="005B58BC"/>
    <w:rsid w:val="005B70BC"/>
    <w:rsid w:val="005B76D7"/>
    <w:rsid w:val="005C08D8"/>
    <w:rsid w:val="005C1580"/>
    <w:rsid w:val="005C19C2"/>
    <w:rsid w:val="005C292D"/>
    <w:rsid w:val="005C2D72"/>
    <w:rsid w:val="005C3DBE"/>
    <w:rsid w:val="005C3EB6"/>
    <w:rsid w:val="005C40B9"/>
    <w:rsid w:val="005C41A7"/>
    <w:rsid w:val="005C4402"/>
    <w:rsid w:val="005C629E"/>
    <w:rsid w:val="005C7938"/>
    <w:rsid w:val="005C7952"/>
    <w:rsid w:val="005C7AD8"/>
    <w:rsid w:val="005C7F6D"/>
    <w:rsid w:val="005D0205"/>
    <w:rsid w:val="005D046B"/>
    <w:rsid w:val="005D09CA"/>
    <w:rsid w:val="005D140E"/>
    <w:rsid w:val="005D1436"/>
    <w:rsid w:val="005D1FA5"/>
    <w:rsid w:val="005D20B5"/>
    <w:rsid w:val="005D2589"/>
    <w:rsid w:val="005D26C4"/>
    <w:rsid w:val="005D28BA"/>
    <w:rsid w:val="005D4673"/>
    <w:rsid w:val="005D47B4"/>
    <w:rsid w:val="005D5620"/>
    <w:rsid w:val="005D6029"/>
    <w:rsid w:val="005D69D1"/>
    <w:rsid w:val="005D6D3C"/>
    <w:rsid w:val="005D6F00"/>
    <w:rsid w:val="005D7005"/>
    <w:rsid w:val="005D7041"/>
    <w:rsid w:val="005D7C50"/>
    <w:rsid w:val="005D7E41"/>
    <w:rsid w:val="005E08D1"/>
    <w:rsid w:val="005E0B8B"/>
    <w:rsid w:val="005E0C22"/>
    <w:rsid w:val="005E0ED3"/>
    <w:rsid w:val="005E12EB"/>
    <w:rsid w:val="005E12F3"/>
    <w:rsid w:val="005E1C50"/>
    <w:rsid w:val="005E206A"/>
    <w:rsid w:val="005E22F4"/>
    <w:rsid w:val="005E2378"/>
    <w:rsid w:val="005E23D3"/>
    <w:rsid w:val="005E2526"/>
    <w:rsid w:val="005E2532"/>
    <w:rsid w:val="005E331E"/>
    <w:rsid w:val="005E33FB"/>
    <w:rsid w:val="005E3AB9"/>
    <w:rsid w:val="005E3B25"/>
    <w:rsid w:val="005E4433"/>
    <w:rsid w:val="005E44D1"/>
    <w:rsid w:val="005E459D"/>
    <w:rsid w:val="005E48DB"/>
    <w:rsid w:val="005E4BC3"/>
    <w:rsid w:val="005E5FF9"/>
    <w:rsid w:val="005E6824"/>
    <w:rsid w:val="005E6EF8"/>
    <w:rsid w:val="005E720E"/>
    <w:rsid w:val="005E7896"/>
    <w:rsid w:val="005E79E0"/>
    <w:rsid w:val="005E7C24"/>
    <w:rsid w:val="005E7CEF"/>
    <w:rsid w:val="005F0648"/>
    <w:rsid w:val="005F070E"/>
    <w:rsid w:val="005F07A9"/>
    <w:rsid w:val="005F1670"/>
    <w:rsid w:val="005F1EB0"/>
    <w:rsid w:val="005F2168"/>
    <w:rsid w:val="005F2300"/>
    <w:rsid w:val="005F3429"/>
    <w:rsid w:val="005F41C6"/>
    <w:rsid w:val="005F4964"/>
    <w:rsid w:val="005F4987"/>
    <w:rsid w:val="005F4BA8"/>
    <w:rsid w:val="005F5DBE"/>
    <w:rsid w:val="005F6480"/>
    <w:rsid w:val="005F67BF"/>
    <w:rsid w:val="005F77E0"/>
    <w:rsid w:val="005F79F7"/>
    <w:rsid w:val="005F7D75"/>
    <w:rsid w:val="00600410"/>
    <w:rsid w:val="006008F4"/>
    <w:rsid w:val="00600FBC"/>
    <w:rsid w:val="00601036"/>
    <w:rsid w:val="006017BD"/>
    <w:rsid w:val="00601A2F"/>
    <w:rsid w:val="00601CE4"/>
    <w:rsid w:val="006022FA"/>
    <w:rsid w:val="00603327"/>
    <w:rsid w:val="0060349B"/>
    <w:rsid w:val="0060369C"/>
    <w:rsid w:val="006037A0"/>
    <w:rsid w:val="006042F2"/>
    <w:rsid w:val="00604404"/>
    <w:rsid w:val="0060476D"/>
    <w:rsid w:val="00604A4B"/>
    <w:rsid w:val="00604F35"/>
    <w:rsid w:val="006052F9"/>
    <w:rsid w:val="006058E0"/>
    <w:rsid w:val="006058EF"/>
    <w:rsid w:val="00605A9F"/>
    <w:rsid w:val="00605C55"/>
    <w:rsid w:val="00606FA4"/>
    <w:rsid w:val="0060770C"/>
    <w:rsid w:val="00607723"/>
    <w:rsid w:val="00607EF1"/>
    <w:rsid w:val="006108CA"/>
    <w:rsid w:val="00610F9E"/>
    <w:rsid w:val="00610FE1"/>
    <w:rsid w:val="00611112"/>
    <w:rsid w:val="00611817"/>
    <w:rsid w:val="00611B47"/>
    <w:rsid w:val="0061247E"/>
    <w:rsid w:val="00612ED2"/>
    <w:rsid w:val="0061300A"/>
    <w:rsid w:val="006135A5"/>
    <w:rsid w:val="00613941"/>
    <w:rsid w:val="00614AFC"/>
    <w:rsid w:val="00614D7F"/>
    <w:rsid w:val="00614D9F"/>
    <w:rsid w:val="006157E5"/>
    <w:rsid w:val="00616AFB"/>
    <w:rsid w:val="00617716"/>
    <w:rsid w:val="00617CDB"/>
    <w:rsid w:val="00620E45"/>
    <w:rsid w:val="00621D67"/>
    <w:rsid w:val="00621F15"/>
    <w:rsid w:val="00622A7C"/>
    <w:rsid w:val="00622BC0"/>
    <w:rsid w:val="00622BCA"/>
    <w:rsid w:val="00622DA1"/>
    <w:rsid w:val="006231E5"/>
    <w:rsid w:val="00624B14"/>
    <w:rsid w:val="0062514A"/>
    <w:rsid w:val="006252EE"/>
    <w:rsid w:val="006260C1"/>
    <w:rsid w:val="0062643D"/>
    <w:rsid w:val="00627CC7"/>
    <w:rsid w:val="0063046F"/>
    <w:rsid w:val="006304C7"/>
    <w:rsid w:val="0063071E"/>
    <w:rsid w:val="0063164A"/>
    <w:rsid w:val="0063190F"/>
    <w:rsid w:val="00631F34"/>
    <w:rsid w:val="006335E8"/>
    <w:rsid w:val="00633731"/>
    <w:rsid w:val="00633A04"/>
    <w:rsid w:val="00634117"/>
    <w:rsid w:val="006341B0"/>
    <w:rsid w:val="00634221"/>
    <w:rsid w:val="00634B76"/>
    <w:rsid w:val="006354A3"/>
    <w:rsid w:val="006355FF"/>
    <w:rsid w:val="006360C8"/>
    <w:rsid w:val="006374B3"/>
    <w:rsid w:val="00637ABE"/>
    <w:rsid w:val="00637F21"/>
    <w:rsid w:val="00640A63"/>
    <w:rsid w:val="00640B97"/>
    <w:rsid w:val="006417C7"/>
    <w:rsid w:val="00641929"/>
    <w:rsid w:val="00641AF6"/>
    <w:rsid w:val="00641E98"/>
    <w:rsid w:val="00642055"/>
    <w:rsid w:val="006420A7"/>
    <w:rsid w:val="006422F7"/>
    <w:rsid w:val="006427A4"/>
    <w:rsid w:val="0064328A"/>
    <w:rsid w:val="0064379F"/>
    <w:rsid w:val="0064381C"/>
    <w:rsid w:val="00643C74"/>
    <w:rsid w:val="006443FC"/>
    <w:rsid w:val="00644429"/>
    <w:rsid w:val="0064480A"/>
    <w:rsid w:val="0064498E"/>
    <w:rsid w:val="006455EB"/>
    <w:rsid w:val="00645A94"/>
    <w:rsid w:val="00645B46"/>
    <w:rsid w:val="0064603B"/>
    <w:rsid w:val="00646421"/>
    <w:rsid w:val="0064658A"/>
    <w:rsid w:val="00646ADE"/>
    <w:rsid w:val="006478C6"/>
    <w:rsid w:val="00647E1F"/>
    <w:rsid w:val="00647ED1"/>
    <w:rsid w:val="00647FA7"/>
    <w:rsid w:val="00650185"/>
    <w:rsid w:val="00650C28"/>
    <w:rsid w:val="00651004"/>
    <w:rsid w:val="00651038"/>
    <w:rsid w:val="00651814"/>
    <w:rsid w:val="00651B28"/>
    <w:rsid w:val="00651DC8"/>
    <w:rsid w:val="00651DCE"/>
    <w:rsid w:val="006521EE"/>
    <w:rsid w:val="00652EB5"/>
    <w:rsid w:val="0065329A"/>
    <w:rsid w:val="006534EF"/>
    <w:rsid w:val="0065526A"/>
    <w:rsid w:val="006579A6"/>
    <w:rsid w:val="00657EB4"/>
    <w:rsid w:val="00660431"/>
    <w:rsid w:val="00660BFE"/>
    <w:rsid w:val="00660CC7"/>
    <w:rsid w:val="006612B4"/>
    <w:rsid w:val="0066136C"/>
    <w:rsid w:val="006615AE"/>
    <w:rsid w:val="00662B7E"/>
    <w:rsid w:val="006639A0"/>
    <w:rsid w:val="006639D0"/>
    <w:rsid w:val="00664116"/>
    <w:rsid w:val="006643A6"/>
    <w:rsid w:val="006647B7"/>
    <w:rsid w:val="006650AE"/>
    <w:rsid w:val="0066535D"/>
    <w:rsid w:val="00665ABF"/>
    <w:rsid w:val="00665C51"/>
    <w:rsid w:val="00665CEE"/>
    <w:rsid w:val="00666474"/>
    <w:rsid w:val="00666505"/>
    <w:rsid w:val="00666A9F"/>
    <w:rsid w:val="00666BA1"/>
    <w:rsid w:val="00666BE1"/>
    <w:rsid w:val="00666D69"/>
    <w:rsid w:val="00666F28"/>
    <w:rsid w:val="00667AF3"/>
    <w:rsid w:val="00667BB4"/>
    <w:rsid w:val="00667BF7"/>
    <w:rsid w:val="00667C75"/>
    <w:rsid w:val="00669887"/>
    <w:rsid w:val="00670A26"/>
    <w:rsid w:val="00670BF8"/>
    <w:rsid w:val="006711EA"/>
    <w:rsid w:val="006721BA"/>
    <w:rsid w:val="00672527"/>
    <w:rsid w:val="0067262E"/>
    <w:rsid w:val="00672BA9"/>
    <w:rsid w:val="00672BC4"/>
    <w:rsid w:val="006731D0"/>
    <w:rsid w:val="0067383E"/>
    <w:rsid w:val="006738D1"/>
    <w:rsid w:val="006738DC"/>
    <w:rsid w:val="0067394F"/>
    <w:rsid w:val="00673D27"/>
    <w:rsid w:val="00674213"/>
    <w:rsid w:val="00674D7C"/>
    <w:rsid w:val="006752FA"/>
    <w:rsid w:val="00675EC8"/>
    <w:rsid w:val="006760BE"/>
    <w:rsid w:val="006778F4"/>
    <w:rsid w:val="00677EB1"/>
    <w:rsid w:val="006800A4"/>
    <w:rsid w:val="0068036F"/>
    <w:rsid w:val="006803AB"/>
    <w:rsid w:val="00680EA3"/>
    <w:rsid w:val="00681B6D"/>
    <w:rsid w:val="00681C2D"/>
    <w:rsid w:val="0068202B"/>
    <w:rsid w:val="00682427"/>
    <w:rsid w:val="00682707"/>
    <w:rsid w:val="0068272D"/>
    <w:rsid w:val="006829E5"/>
    <w:rsid w:val="0068384F"/>
    <w:rsid w:val="006838BF"/>
    <w:rsid w:val="00683E1C"/>
    <w:rsid w:val="0068487B"/>
    <w:rsid w:val="00684ABD"/>
    <w:rsid w:val="00684BC9"/>
    <w:rsid w:val="00684E3C"/>
    <w:rsid w:val="00684F64"/>
    <w:rsid w:val="00685253"/>
    <w:rsid w:val="00685F24"/>
    <w:rsid w:val="00686309"/>
    <w:rsid w:val="00686788"/>
    <w:rsid w:val="00686C1E"/>
    <w:rsid w:val="00686C2D"/>
    <w:rsid w:val="0068749A"/>
    <w:rsid w:val="006878B0"/>
    <w:rsid w:val="00687F58"/>
    <w:rsid w:val="00687F66"/>
    <w:rsid w:val="006906E9"/>
    <w:rsid w:val="00690DFC"/>
    <w:rsid w:val="006910B1"/>
    <w:rsid w:val="00691A70"/>
    <w:rsid w:val="00691CFA"/>
    <w:rsid w:val="00691D54"/>
    <w:rsid w:val="00692670"/>
    <w:rsid w:val="00692D80"/>
    <w:rsid w:val="0069326F"/>
    <w:rsid w:val="0069327B"/>
    <w:rsid w:val="00693976"/>
    <w:rsid w:val="006941D8"/>
    <w:rsid w:val="0069461B"/>
    <w:rsid w:val="00695BF5"/>
    <w:rsid w:val="00696009"/>
    <w:rsid w:val="00696226"/>
    <w:rsid w:val="0069661F"/>
    <w:rsid w:val="006966BA"/>
    <w:rsid w:val="00696A88"/>
    <w:rsid w:val="00696A9B"/>
    <w:rsid w:val="0069732C"/>
    <w:rsid w:val="00697539"/>
    <w:rsid w:val="00697BAE"/>
    <w:rsid w:val="00697C44"/>
    <w:rsid w:val="00697E1D"/>
    <w:rsid w:val="006A0CBA"/>
    <w:rsid w:val="006A16E1"/>
    <w:rsid w:val="006A1964"/>
    <w:rsid w:val="006A1AE1"/>
    <w:rsid w:val="006A1BCD"/>
    <w:rsid w:val="006A244B"/>
    <w:rsid w:val="006A2753"/>
    <w:rsid w:val="006A2FD9"/>
    <w:rsid w:val="006A3181"/>
    <w:rsid w:val="006A36DE"/>
    <w:rsid w:val="006A3912"/>
    <w:rsid w:val="006A422A"/>
    <w:rsid w:val="006A50D2"/>
    <w:rsid w:val="006A54C7"/>
    <w:rsid w:val="006A6173"/>
    <w:rsid w:val="006A6860"/>
    <w:rsid w:val="006A687A"/>
    <w:rsid w:val="006A6FAB"/>
    <w:rsid w:val="006A7234"/>
    <w:rsid w:val="006A74C6"/>
    <w:rsid w:val="006A7D90"/>
    <w:rsid w:val="006B02DF"/>
    <w:rsid w:val="006B1DC9"/>
    <w:rsid w:val="006B2022"/>
    <w:rsid w:val="006B2104"/>
    <w:rsid w:val="006B234F"/>
    <w:rsid w:val="006B237E"/>
    <w:rsid w:val="006B2776"/>
    <w:rsid w:val="006B28FD"/>
    <w:rsid w:val="006B293B"/>
    <w:rsid w:val="006B2A34"/>
    <w:rsid w:val="006B3499"/>
    <w:rsid w:val="006B3E97"/>
    <w:rsid w:val="006B450F"/>
    <w:rsid w:val="006B4783"/>
    <w:rsid w:val="006B5082"/>
    <w:rsid w:val="006B54C6"/>
    <w:rsid w:val="006B5531"/>
    <w:rsid w:val="006B5AE0"/>
    <w:rsid w:val="006B6708"/>
    <w:rsid w:val="006B6868"/>
    <w:rsid w:val="006B6FA5"/>
    <w:rsid w:val="006B713E"/>
    <w:rsid w:val="006B71B9"/>
    <w:rsid w:val="006B7799"/>
    <w:rsid w:val="006C0125"/>
    <w:rsid w:val="006C0295"/>
    <w:rsid w:val="006C0447"/>
    <w:rsid w:val="006C0696"/>
    <w:rsid w:val="006C15BA"/>
    <w:rsid w:val="006C1819"/>
    <w:rsid w:val="006C1F90"/>
    <w:rsid w:val="006C20A8"/>
    <w:rsid w:val="006C23EA"/>
    <w:rsid w:val="006C27AC"/>
    <w:rsid w:val="006C2B61"/>
    <w:rsid w:val="006C3152"/>
    <w:rsid w:val="006C36FA"/>
    <w:rsid w:val="006C3704"/>
    <w:rsid w:val="006C38C4"/>
    <w:rsid w:val="006C39DF"/>
    <w:rsid w:val="006C3C48"/>
    <w:rsid w:val="006C420F"/>
    <w:rsid w:val="006C448B"/>
    <w:rsid w:val="006C47FA"/>
    <w:rsid w:val="006C4D45"/>
    <w:rsid w:val="006C5164"/>
    <w:rsid w:val="006C5756"/>
    <w:rsid w:val="006C6767"/>
    <w:rsid w:val="006C76D1"/>
    <w:rsid w:val="006C79EC"/>
    <w:rsid w:val="006C7BFF"/>
    <w:rsid w:val="006D00EC"/>
    <w:rsid w:val="006D0A18"/>
    <w:rsid w:val="006D0E7B"/>
    <w:rsid w:val="006D1078"/>
    <w:rsid w:val="006D1FEE"/>
    <w:rsid w:val="006D2D96"/>
    <w:rsid w:val="006D4A3C"/>
    <w:rsid w:val="006D4C8C"/>
    <w:rsid w:val="006D5F63"/>
    <w:rsid w:val="006D6387"/>
    <w:rsid w:val="006D6677"/>
    <w:rsid w:val="006D73EC"/>
    <w:rsid w:val="006E0806"/>
    <w:rsid w:val="006E0BD7"/>
    <w:rsid w:val="006E0CE4"/>
    <w:rsid w:val="006E0D03"/>
    <w:rsid w:val="006E162A"/>
    <w:rsid w:val="006E16EB"/>
    <w:rsid w:val="006E16FA"/>
    <w:rsid w:val="006E1763"/>
    <w:rsid w:val="006E19BE"/>
    <w:rsid w:val="006E1C04"/>
    <w:rsid w:val="006E1C2A"/>
    <w:rsid w:val="006E1D3A"/>
    <w:rsid w:val="006E2C35"/>
    <w:rsid w:val="006E3668"/>
    <w:rsid w:val="006E42B3"/>
    <w:rsid w:val="006E465E"/>
    <w:rsid w:val="006E4A25"/>
    <w:rsid w:val="006E564E"/>
    <w:rsid w:val="006E58B1"/>
    <w:rsid w:val="006E5A80"/>
    <w:rsid w:val="006E5E6C"/>
    <w:rsid w:val="006E628B"/>
    <w:rsid w:val="006E6527"/>
    <w:rsid w:val="006E68E5"/>
    <w:rsid w:val="006E79BB"/>
    <w:rsid w:val="006E7A40"/>
    <w:rsid w:val="006F006E"/>
    <w:rsid w:val="006F0385"/>
    <w:rsid w:val="006F0578"/>
    <w:rsid w:val="006F0A1F"/>
    <w:rsid w:val="006F11BF"/>
    <w:rsid w:val="006F17BE"/>
    <w:rsid w:val="006F185B"/>
    <w:rsid w:val="006F28E7"/>
    <w:rsid w:val="006F2DEC"/>
    <w:rsid w:val="006F348C"/>
    <w:rsid w:val="006F3533"/>
    <w:rsid w:val="006F3D11"/>
    <w:rsid w:val="006F50D8"/>
    <w:rsid w:val="006F56A6"/>
    <w:rsid w:val="006F5C05"/>
    <w:rsid w:val="006F6300"/>
    <w:rsid w:val="006F6584"/>
    <w:rsid w:val="006F69EC"/>
    <w:rsid w:val="006F6ADC"/>
    <w:rsid w:val="006F6FD3"/>
    <w:rsid w:val="006F7CC8"/>
    <w:rsid w:val="006F7ECA"/>
    <w:rsid w:val="007001D6"/>
    <w:rsid w:val="007006DC"/>
    <w:rsid w:val="00700FFB"/>
    <w:rsid w:val="007014EC"/>
    <w:rsid w:val="007018F2"/>
    <w:rsid w:val="007023D1"/>
    <w:rsid w:val="00702A8B"/>
    <w:rsid w:val="00702BB6"/>
    <w:rsid w:val="00703281"/>
    <w:rsid w:val="0070341C"/>
    <w:rsid w:val="0070343C"/>
    <w:rsid w:val="007037E6"/>
    <w:rsid w:val="00703F87"/>
    <w:rsid w:val="007040DB"/>
    <w:rsid w:val="007046EE"/>
    <w:rsid w:val="00704B99"/>
    <w:rsid w:val="00704E45"/>
    <w:rsid w:val="00705401"/>
    <w:rsid w:val="00705FDE"/>
    <w:rsid w:val="007061B0"/>
    <w:rsid w:val="00706586"/>
    <w:rsid w:val="00706E4B"/>
    <w:rsid w:val="00706EED"/>
    <w:rsid w:val="00707362"/>
    <w:rsid w:val="007076D0"/>
    <w:rsid w:val="0070789D"/>
    <w:rsid w:val="00707C55"/>
    <w:rsid w:val="00707E60"/>
    <w:rsid w:val="0071006E"/>
    <w:rsid w:val="00710089"/>
    <w:rsid w:val="00710305"/>
    <w:rsid w:val="0071092C"/>
    <w:rsid w:val="00710D3F"/>
    <w:rsid w:val="00710D44"/>
    <w:rsid w:val="00711F30"/>
    <w:rsid w:val="0071230C"/>
    <w:rsid w:val="00712A05"/>
    <w:rsid w:val="0071300F"/>
    <w:rsid w:val="007135A3"/>
    <w:rsid w:val="007135D3"/>
    <w:rsid w:val="00713DA0"/>
    <w:rsid w:val="00713F95"/>
    <w:rsid w:val="00714E07"/>
    <w:rsid w:val="00715554"/>
    <w:rsid w:val="00715682"/>
    <w:rsid w:val="00715BEB"/>
    <w:rsid w:val="007167D0"/>
    <w:rsid w:val="00716943"/>
    <w:rsid w:val="00716946"/>
    <w:rsid w:val="00716CBA"/>
    <w:rsid w:val="00716CD7"/>
    <w:rsid w:val="00716CE5"/>
    <w:rsid w:val="00716DDA"/>
    <w:rsid w:val="0071754F"/>
    <w:rsid w:val="00717D0B"/>
    <w:rsid w:val="00717F5E"/>
    <w:rsid w:val="0072013F"/>
    <w:rsid w:val="00720207"/>
    <w:rsid w:val="00720406"/>
    <w:rsid w:val="00720633"/>
    <w:rsid w:val="00721166"/>
    <w:rsid w:val="007215AF"/>
    <w:rsid w:val="0072191C"/>
    <w:rsid w:val="00721C12"/>
    <w:rsid w:val="00722C57"/>
    <w:rsid w:val="007234B5"/>
    <w:rsid w:val="00723BD0"/>
    <w:rsid w:val="00723EE2"/>
    <w:rsid w:val="0072433B"/>
    <w:rsid w:val="007247A2"/>
    <w:rsid w:val="007257B5"/>
    <w:rsid w:val="007260D3"/>
    <w:rsid w:val="00726869"/>
    <w:rsid w:val="00726946"/>
    <w:rsid w:val="007269AB"/>
    <w:rsid w:val="00726D72"/>
    <w:rsid w:val="00726E2D"/>
    <w:rsid w:val="00727103"/>
    <w:rsid w:val="007272F7"/>
    <w:rsid w:val="0072793B"/>
    <w:rsid w:val="007301E7"/>
    <w:rsid w:val="007332D5"/>
    <w:rsid w:val="0073439C"/>
    <w:rsid w:val="00734780"/>
    <w:rsid w:val="00734966"/>
    <w:rsid w:val="00734DD7"/>
    <w:rsid w:val="00735307"/>
    <w:rsid w:val="00735B8A"/>
    <w:rsid w:val="00736783"/>
    <w:rsid w:val="00736BE8"/>
    <w:rsid w:val="007371E1"/>
    <w:rsid w:val="007377F4"/>
    <w:rsid w:val="0073789E"/>
    <w:rsid w:val="007379B1"/>
    <w:rsid w:val="007400CE"/>
    <w:rsid w:val="007418F3"/>
    <w:rsid w:val="00741A69"/>
    <w:rsid w:val="007429D7"/>
    <w:rsid w:val="00742FCB"/>
    <w:rsid w:val="00744623"/>
    <w:rsid w:val="00744BEE"/>
    <w:rsid w:val="00744DA1"/>
    <w:rsid w:val="007503A0"/>
    <w:rsid w:val="007506B6"/>
    <w:rsid w:val="007509F3"/>
    <w:rsid w:val="00751029"/>
    <w:rsid w:val="00751677"/>
    <w:rsid w:val="007518D1"/>
    <w:rsid w:val="007520DC"/>
    <w:rsid w:val="00752386"/>
    <w:rsid w:val="00752526"/>
    <w:rsid w:val="00752FC9"/>
    <w:rsid w:val="007536F4"/>
    <w:rsid w:val="00753DFB"/>
    <w:rsid w:val="00753F74"/>
    <w:rsid w:val="007543FA"/>
    <w:rsid w:val="00754734"/>
    <w:rsid w:val="00754756"/>
    <w:rsid w:val="00754EF5"/>
    <w:rsid w:val="007554B7"/>
    <w:rsid w:val="007556FB"/>
    <w:rsid w:val="00755BC7"/>
    <w:rsid w:val="00755F5F"/>
    <w:rsid w:val="00757232"/>
    <w:rsid w:val="0075765B"/>
    <w:rsid w:val="00757675"/>
    <w:rsid w:val="007576DC"/>
    <w:rsid w:val="00757CEA"/>
    <w:rsid w:val="00760996"/>
    <w:rsid w:val="00760A2B"/>
    <w:rsid w:val="007612A3"/>
    <w:rsid w:val="007619E6"/>
    <w:rsid w:val="00761EA2"/>
    <w:rsid w:val="00762AAE"/>
    <w:rsid w:val="00762E0D"/>
    <w:rsid w:val="00763139"/>
    <w:rsid w:val="007632A3"/>
    <w:rsid w:val="00763B66"/>
    <w:rsid w:val="00764DED"/>
    <w:rsid w:val="00764EDB"/>
    <w:rsid w:val="00764F7B"/>
    <w:rsid w:val="007650EF"/>
    <w:rsid w:val="007657BF"/>
    <w:rsid w:val="00765871"/>
    <w:rsid w:val="0076599F"/>
    <w:rsid w:val="00765B23"/>
    <w:rsid w:val="00766067"/>
    <w:rsid w:val="00766610"/>
    <w:rsid w:val="00766D69"/>
    <w:rsid w:val="00766FC2"/>
    <w:rsid w:val="007678F3"/>
    <w:rsid w:val="00767E1D"/>
    <w:rsid w:val="00767EC5"/>
    <w:rsid w:val="00767FD6"/>
    <w:rsid w:val="00770011"/>
    <w:rsid w:val="0077061B"/>
    <w:rsid w:val="007713AF"/>
    <w:rsid w:val="0077162F"/>
    <w:rsid w:val="00771EA4"/>
    <w:rsid w:val="00772092"/>
    <w:rsid w:val="007720C6"/>
    <w:rsid w:val="0077257C"/>
    <w:rsid w:val="00773271"/>
    <w:rsid w:val="0077358B"/>
    <w:rsid w:val="00773C26"/>
    <w:rsid w:val="00773C76"/>
    <w:rsid w:val="00773EA1"/>
    <w:rsid w:val="007744B3"/>
    <w:rsid w:val="00775A28"/>
    <w:rsid w:val="007766BF"/>
    <w:rsid w:val="00776A5E"/>
    <w:rsid w:val="00780498"/>
    <w:rsid w:val="00780AF7"/>
    <w:rsid w:val="007819C7"/>
    <w:rsid w:val="00781CC1"/>
    <w:rsid w:val="00781FED"/>
    <w:rsid w:val="007820E8"/>
    <w:rsid w:val="00782302"/>
    <w:rsid w:val="00782CBF"/>
    <w:rsid w:val="00782E64"/>
    <w:rsid w:val="00783B2E"/>
    <w:rsid w:val="00783EF7"/>
    <w:rsid w:val="0078401B"/>
    <w:rsid w:val="00784FC8"/>
    <w:rsid w:val="0078533F"/>
    <w:rsid w:val="00785C4E"/>
    <w:rsid w:val="0078672F"/>
    <w:rsid w:val="00786923"/>
    <w:rsid w:val="00786BB6"/>
    <w:rsid w:val="00786D13"/>
    <w:rsid w:val="0078720A"/>
    <w:rsid w:val="00787250"/>
    <w:rsid w:val="00787349"/>
    <w:rsid w:val="00787D43"/>
    <w:rsid w:val="007905B0"/>
    <w:rsid w:val="00790F32"/>
    <w:rsid w:val="00791A79"/>
    <w:rsid w:val="0079222C"/>
    <w:rsid w:val="007924E3"/>
    <w:rsid w:val="00792750"/>
    <w:rsid w:val="00792915"/>
    <w:rsid w:val="00792985"/>
    <w:rsid w:val="00792BB8"/>
    <w:rsid w:val="00792EDE"/>
    <w:rsid w:val="00792F41"/>
    <w:rsid w:val="007934D3"/>
    <w:rsid w:val="00793887"/>
    <w:rsid w:val="00793CE7"/>
    <w:rsid w:val="007944CC"/>
    <w:rsid w:val="00794DF4"/>
    <w:rsid w:val="0079537F"/>
    <w:rsid w:val="0079661C"/>
    <w:rsid w:val="00796638"/>
    <w:rsid w:val="0079671B"/>
    <w:rsid w:val="00796A18"/>
    <w:rsid w:val="0079703C"/>
    <w:rsid w:val="00797668"/>
    <w:rsid w:val="0079769C"/>
    <w:rsid w:val="00797EBA"/>
    <w:rsid w:val="00797FBB"/>
    <w:rsid w:val="007A1D4B"/>
    <w:rsid w:val="007A238A"/>
    <w:rsid w:val="007A264D"/>
    <w:rsid w:val="007A279B"/>
    <w:rsid w:val="007A2C0E"/>
    <w:rsid w:val="007A3A17"/>
    <w:rsid w:val="007A3A28"/>
    <w:rsid w:val="007A3CBD"/>
    <w:rsid w:val="007A4F77"/>
    <w:rsid w:val="007A588C"/>
    <w:rsid w:val="007A59AA"/>
    <w:rsid w:val="007A5C97"/>
    <w:rsid w:val="007A6598"/>
    <w:rsid w:val="007A6CA2"/>
    <w:rsid w:val="007A6CF2"/>
    <w:rsid w:val="007A6EBE"/>
    <w:rsid w:val="007A737E"/>
    <w:rsid w:val="007A74A8"/>
    <w:rsid w:val="007A7F2B"/>
    <w:rsid w:val="007B062D"/>
    <w:rsid w:val="007B0BB1"/>
    <w:rsid w:val="007B1CD4"/>
    <w:rsid w:val="007B1E04"/>
    <w:rsid w:val="007B29C9"/>
    <w:rsid w:val="007B2B53"/>
    <w:rsid w:val="007B303A"/>
    <w:rsid w:val="007B317C"/>
    <w:rsid w:val="007B3561"/>
    <w:rsid w:val="007B477C"/>
    <w:rsid w:val="007B4C5D"/>
    <w:rsid w:val="007B4D3A"/>
    <w:rsid w:val="007B4EB8"/>
    <w:rsid w:val="007B5329"/>
    <w:rsid w:val="007B5E54"/>
    <w:rsid w:val="007B5FD3"/>
    <w:rsid w:val="007B6485"/>
    <w:rsid w:val="007B6A4A"/>
    <w:rsid w:val="007B6CFE"/>
    <w:rsid w:val="007B763B"/>
    <w:rsid w:val="007B76BB"/>
    <w:rsid w:val="007B78CD"/>
    <w:rsid w:val="007B7BED"/>
    <w:rsid w:val="007B7FDB"/>
    <w:rsid w:val="007C0F50"/>
    <w:rsid w:val="007C1523"/>
    <w:rsid w:val="007C28E3"/>
    <w:rsid w:val="007C2A31"/>
    <w:rsid w:val="007C302D"/>
    <w:rsid w:val="007C309B"/>
    <w:rsid w:val="007C317E"/>
    <w:rsid w:val="007C34F4"/>
    <w:rsid w:val="007C3B65"/>
    <w:rsid w:val="007C3B6D"/>
    <w:rsid w:val="007C3FD5"/>
    <w:rsid w:val="007C4F8F"/>
    <w:rsid w:val="007C5893"/>
    <w:rsid w:val="007C5A9C"/>
    <w:rsid w:val="007C68D2"/>
    <w:rsid w:val="007C6966"/>
    <w:rsid w:val="007C787E"/>
    <w:rsid w:val="007D005F"/>
    <w:rsid w:val="007D02EE"/>
    <w:rsid w:val="007D086A"/>
    <w:rsid w:val="007D0939"/>
    <w:rsid w:val="007D0D5C"/>
    <w:rsid w:val="007D31BC"/>
    <w:rsid w:val="007D32A7"/>
    <w:rsid w:val="007D384B"/>
    <w:rsid w:val="007D3AA3"/>
    <w:rsid w:val="007D3FD9"/>
    <w:rsid w:val="007D4627"/>
    <w:rsid w:val="007D49EB"/>
    <w:rsid w:val="007D4E53"/>
    <w:rsid w:val="007D597C"/>
    <w:rsid w:val="007D6078"/>
    <w:rsid w:val="007D64C2"/>
    <w:rsid w:val="007D698A"/>
    <w:rsid w:val="007D6DD4"/>
    <w:rsid w:val="007D6F8D"/>
    <w:rsid w:val="007D716B"/>
    <w:rsid w:val="007D7662"/>
    <w:rsid w:val="007D7738"/>
    <w:rsid w:val="007D7A0E"/>
    <w:rsid w:val="007E150A"/>
    <w:rsid w:val="007E1D3F"/>
    <w:rsid w:val="007E20BB"/>
    <w:rsid w:val="007E2306"/>
    <w:rsid w:val="007E278D"/>
    <w:rsid w:val="007E48FB"/>
    <w:rsid w:val="007E4CCA"/>
    <w:rsid w:val="007E4FDE"/>
    <w:rsid w:val="007E5109"/>
    <w:rsid w:val="007E5133"/>
    <w:rsid w:val="007E596F"/>
    <w:rsid w:val="007E5B65"/>
    <w:rsid w:val="007E5BBB"/>
    <w:rsid w:val="007E63B9"/>
    <w:rsid w:val="007E6402"/>
    <w:rsid w:val="007E6725"/>
    <w:rsid w:val="007E7402"/>
    <w:rsid w:val="007E7C21"/>
    <w:rsid w:val="007E7D25"/>
    <w:rsid w:val="007E7D9A"/>
    <w:rsid w:val="007F0428"/>
    <w:rsid w:val="007F0607"/>
    <w:rsid w:val="007F0996"/>
    <w:rsid w:val="007F09FC"/>
    <w:rsid w:val="007F0A06"/>
    <w:rsid w:val="007F0CA0"/>
    <w:rsid w:val="007F1C9E"/>
    <w:rsid w:val="007F1CC2"/>
    <w:rsid w:val="007F1EC0"/>
    <w:rsid w:val="007F21CB"/>
    <w:rsid w:val="007F21E1"/>
    <w:rsid w:val="007F2D05"/>
    <w:rsid w:val="007F2D07"/>
    <w:rsid w:val="007F2D3B"/>
    <w:rsid w:val="007F2E21"/>
    <w:rsid w:val="007F3776"/>
    <w:rsid w:val="007F3875"/>
    <w:rsid w:val="007F3BD7"/>
    <w:rsid w:val="007F3E33"/>
    <w:rsid w:val="007F4422"/>
    <w:rsid w:val="007F467D"/>
    <w:rsid w:val="007F5164"/>
    <w:rsid w:val="007F571D"/>
    <w:rsid w:val="007F5758"/>
    <w:rsid w:val="007F616F"/>
    <w:rsid w:val="007F6895"/>
    <w:rsid w:val="007F6C7E"/>
    <w:rsid w:val="007F707F"/>
    <w:rsid w:val="007F72DC"/>
    <w:rsid w:val="007F7625"/>
    <w:rsid w:val="007F77C6"/>
    <w:rsid w:val="007F7A25"/>
    <w:rsid w:val="007F7C99"/>
    <w:rsid w:val="007F7D3F"/>
    <w:rsid w:val="0080018B"/>
    <w:rsid w:val="00800339"/>
    <w:rsid w:val="0080049B"/>
    <w:rsid w:val="00801B54"/>
    <w:rsid w:val="00801DE6"/>
    <w:rsid w:val="00802D95"/>
    <w:rsid w:val="00802DBD"/>
    <w:rsid w:val="00803172"/>
    <w:rsid w:val="0080394D"/>
    <w:rsid w:val="00803C35"/>
    <w:rsid w:val="00803EBA"/>
    <w:rsid w:val="00804383"/>
    <w:rsid w:val="008046CF"/>
    <w:rsid w:val="00804B57"/>
    <w:rsid w:val="0080540B"/>
    <w:rsid w:val="00805784"/>
    <w:rsid w:val="008059AC"/>
    <w:rsid w:val="00806262"/>
    <w:rsid w:val="008067D0"/>
    <w:rsid w:val="0080682C"/>
    <w:rsid w:val="0080684B"/>
    <w:rsid w:val="00807079"/>
    <w:rsid w:val="0080739B"/>
    <w:rsid w:val="00810870"/>
    <w:rsid w:val="00810B65"/>
    <w:rsid w:val="00810EA6"/>
    <w:rsid w:val="008112BD"/>
    <w:rsid w:val="00811A38"/>
    <w:rsid w:val="008121A8"/>
    <w:rsid w:val="00813133"/>
    <w:rsid w:val="00813B55"/>
    <w:rsid w:val="0081402D"/>
    <w:rsid w:val="00814316"/>
    <w:rsid w:val="0081477E"/>
    <w:rsid w:val="00814F74"/>
    <w:rsid w:val="0081536D"/>
    <w:rsid w:val="0081575B"/>
    <w:rsid w:val="00816084"/>
    <w:rsid w:val="008200CA"/>
    <w:rsid w:val="00820E0A"/>
    <w:rsid w:val="00821023"/>
    <w:rsid w:val="00822553"/>
    <w:rsid w:val="00822722"/>
    <w:rsid w:val="0082272D"/>
    <w:rsid w:val="00823103"/>
    <w:rsid w:val="008231D1"/>
    <w:rsid w:val="008232E6"/>
    <w:rsid w:val="00823438"/>
    <w:rsid w:val="008242A0"/>
    <w:rsid w:val="008244BE"/>
    <w:rsid w:val="00824584"/>
    <w:rsid w:val="008247D8"/>
    <w:rsid w:val="008251A9"/>
    <w:rsid w:val="008257E1"/>
    <w:rsid w:val="0082582E"/>
    <w:rsid w:val="00825E7E"/>
    <w:rsid w:val="00827112"/>
    <w:rsid w:val="00827788"/>
    <w:rsid w:val="00827FAF"/>
    <w:rsid w:val="00830212"/>
    <w:rsid w:val="008302D1"/>
    <w:rsid w:val="0083062F"/>
    <w:rsid w:val="00830B0A"/>
    <w:rsid w:val="00831CCB"/>
    <w:rsid w:val="00831D66"/>
    <w:rsid w:val="00832871"/>
    <w:rsid w:val="00833FB6"/>
    <w:rsid w:val="008340F9"/>
    <w:rsid w:val="008344CD"/>
    <w:rsid w:val="0083463A"/>
    <w:rsid w:val="008352C5"/>
    <w:rsid w:val="008352FE"/>
    <w:rsid w:val="008356DD"/>
    <w:rsid w:val="00835BB3"/>
    <w:rsid w:val="00836304"/>
    <w:rsid w:val="00836F05"/>
    <w:rsid w:val="00837F04"/>
    <w:rsid w:val="008401B0"/>
    <w:rsid w:val="00840496"/>
    <w:rsid w:val="00840B44"/>
    <w:rsid w:val="00841031"/>
    <w:rsid w:val="008411B0"/>
    <w:rsid w:val="00841F58"/>
    <w:rsid w:val="00842BD3"/>
    <w:rsid w:val="00843E35"/>
    <w:rsid w:val="00844137"/>
    <w:rsid w:val="008445F0"/>
    <w:rsid w:val="00844CC8"/>
    <w:rsid w:val="008450D9"/>
    <w:rsid w:val="0084523A"/>
    <w:rsid w:val="00845393"/>
    <w:rsid w:val="0084647B"/>
    <w:rsid w:val="00846C9A"/>
    <w:rsid w:val="00847300"/>
    <w:rsid w:val="008477B2"/>
    <w:rsid w:val="008478B6"/>
    <w:rsid w:val="00850295"/>
    <w:rsid w:val="008502AD"/>
    <w:rsid w:val="00850451"/>
    <w:rsid w:val="008504AB"/>
    <w:rsid w:val="008506A8"/>
    <w:rsid w:val="00850A74"/>
    <w:rsid w:val="00850C27"/>
    <w:rsid w:val="00851AAB"/>
    <w:rsid w:val="00851D63"/>
    <w:rsid w:val="00851E2F"/>
    <w:rsid w:val="00852424"/>
    <w:rsid w:val="00852A78"/>
    <w:rsid w:val="008531D3"/>
    <w:rsid w:val="008533B9"/>
    <w:rsid w:val="0085416A"/>
    <w:rsid w:val="0085426C"/>
    <w:rsid w:val="008547D3"/>
    <w:rsid w:val="00855098"/>
    <w:rsid w:val="00856266"/>
    <w:rsid w:val="008601D8"/>
    <w:rsid w:val="00860615"/>
    <w:rsid w:val="00860D88"/>
    <w:rsid w:val="00860E28"/>
    <w:rsid w:val="008610ED"/>
    <w:rsid w:val="008611DB"/>
    <w:rsid w:val="00861661"/>
    <w:rsid w:val="00861700"/>
    <w:rsid w:val="00861AD8"/>
    <w:rsid w:val="0086230D"/>
    <w:rsid w:val="00862FD1"/>
    <w:rsid w:val="00865998"/>
    <w:rsid w:val="0086614D"/>
    <w:rsid w:val="008663C3"/>
    <w:rsid w:val="008664F6"/>
    <w:rsid w:val="00866A76"/>
    <w:rsid w:val="00866FFD"/>
    <w:rsid w:val="00867267"/>
    <w:rsid w:val="00867820"/>
    <w:rsid w:val="00867EA1"/>
    <w:rsid w:val="008702A6"/>
    <w:rsid w:val="008702B0"/>
    <w:rsid w:val="0087052C"/>
    <w:rsid w:val="008707DF"/>
    <w:rsid w:val="00873505"/>
    <w:rsid w:val="00873AD4"/>
    <w:rsid w:val="00874AC8"/>
    <w:rsid w:val="00874B0A"/>
    <w:rsid w:val="008755CD"/>
    <w:rsid w:val="0087665A"/>
    <w:rsid w:val="00876953"/>
    <w:rsid w:val="008773D9"/>
    <w:rsid w:val="008777BF"/>
    <w:rsid w:val="008806BA"/>
    <w:rsid w:val="00880EA3"/>
    <w:rsid w:val="00881573"/>
    <w:rsid w:val="00881BDB"/>
    <w:rsid w:val="00881CEF"/>
    <w:rsid w:val="008824B2"/>
    <w:rsid w:val="00882D20"/>
    <w:rsid w:val="0088511D"/>
    <w:rsid w:val="00885161"/>
    <w:rsid w:val="008857E8"/>
    <w:rsid w:val="00886677"/>
    <w:rsid w:val="00886A4D"/>
    <w:rsid w:val="0088738B"/>
    <w:rsid w:val="0088750B"/>
    <w:rsid w:val="00887784"/>
    <w:rsid w:val="00887A87"/>
    <w:rsid w:val="0089164A"/>
    <w:rsid w:val="00891D47"/>
    <w:rsid w:val="00893056"/>
    <w:rsid w:val="00893A7C"/>
    <w:rsid w:val="00893BDD"/>
    <w:rsid w:val="00893EE7"/>
    <w:rsid w:val="0089439F"/>
    <w:rsid w:val="00894627"/>
    <w:rsid w:val="00894C10"/>
    <w:rsid w:val="00894CA2"/>
    <w:rsid w:val="00895497"/>
    <w:rsid w:val="00895616"/>
    <w:rsid w:val="008956F1"/>
    <w:rsid w:val="00895A80"/>
    <w:rsid w:val="00895D44"/>
    <w:rsid w:val="00895D6D"/>
    <w:rsid w:val="00895FD0"/>
    <w:rsid w:val="008963B0"/>
    <w:rsid w:val="008969CF"/>
    <w:rsid w:val="00897379"/>
    <w:rsid w:val="0089739A"/>
    <w:rsid w:val="008A0242"/>
    <w:rsid w:val="008A0513"/>
    <w:rsid w:val="008A05E7"/>
    <w:rsid w:val="008A0E29"/>
    <w:rsid w:val="008A0E6E"/>
    <w:rsid w:val="008A1904"/>
    <w:rsid w:val="008A1F1F"/>
    <w:rsid w:val="008A20C1"/>
    <w:rsid w:val="008A2DFF"/>
    <w:rsid w:val="008A420F"/>
    <w:rsid w:val="008A426F"/>
    <w:rsid w:val="008A4351"/>
    <w:rsid w:val="008A478A"/>
    <w:rsid w:val="008A47F2"/>
    <w:rsid w:val="008A530B"/>
    <w:rsid w:val="008A5B2C"/>
    <w:rsid w:val="008A70C5"/>
    <w:rsid w:val="008A7578"/>
    <w:rsid w:val="008A7A71"/>
    <w:rsid w:val="008A7AFF"/>
    <w:rsid w:val="008A7DED"/>
    <w:rsid w:val="008A7ED6"/>
    <w:rsid w:val="008B033B"/>
    <w:rsid w:val="008B0FF1"/>
    <w:rsid w:val="008B1B89"/>
    <w:rsid w:val="008B1E77"/>
    <w:rsid w:val="008B2824"/>
    <w:rsid w:val="008B29F4"/>
    <w:rsid w:val="008B2FD7"/>
    <w:rsid w:val="008B2FF1"/>
    <w:rsid w:val="008B3083"/>
    <w:rsid w:val="008B36E4"/>
    <w:rsid w:val="008B38C0"/>
    <w:rsid w:val="008B4801"/>
    <w:rsid w:val="008B48AD"/>
    <w:rsid w:val="008B4F50"/>
    <w:rsid w:val="008B5305"/>
    <w:rsid w:val="008B5913"/>
    <w:rsid w:val="008B62EF"/>
    <w:rsid w:val="008B663D"/>
    <w:rsid w:val="008B6EC6"/>
    <w:rsid w:val="008C035D"/>
    <w:rsid w:val="008C0BC6"/>
    <w:rsid w:val="008C1287"/>
    <w:rsid w:val="008C15EB"/>
    <w:rsid w:val="008C1896"/>
    <w:rsid w:val="008C1998"/>
    <w:rsid w:val="008C1C6A"/>
    <w:rsid w:val="008C209D"/>
    <w:rsid w:val="008C25B6"/>
    <w:rsid w:val="008C2CED"/>
    <w:rsid w:val="008C2FBD"/>
    <w:rsid w:val="008C3151"/>
    <w:rsid w:val="008C3838"/>
    <w:rsid w:val="008C3904"/>
    <w:rsid w:val="008C3E23"/>
    <w:rsid w:val="008C3E5E"/>
    <w:rsid w:val="008C4407"/>
    <w:rsid w:val="008C46EB"/>
    <w:rsid w:val="008C5971"/>
    <w:rsid w:val="008C5AFF"/>
    <w:rsid w:val="008C63A9"/>
    <w:rsid w:val="008C6533"/>
    <w:rsid w:val="008C6897"/>
    <w:rsid w:val="008C6BBA"/>
    <w:rsid w:val="008C7412"/>
    <w:rsid w:val="008D0949"/>
    <w:rsid w:val="008D1008"/>
    <w:rsid w:val="008D149D"/>
    <w:rsid w:val="008D2853"/>
    <w:rsid w:val="008D2962"/>
    <w:rsid w:val="008D2A21"/>
    <w:rsid w:val="008D349E"/>
    <w:rsid w:val="008D37C6"/>
    <w:rsid w:val="008D3A8A"/>
    <w:rsid w:val="008D5E60"/>
    <w:rsid w:val="008D6184"/>
    <w:rsid w:val="008D6307"/>
    <w:rsid w:val="008D69F2"/>
    <w:rsid w:val="008D6FA3"/>
    <w:rsid w:val="008D70A2"/>
    <w:rsid w:val="008D7C5C"/>
    <w:rsid w:val="008D7D4D"/>
    <w:rsid w:val="008E0923"/>
    <w:rsid w:val="008E13A1"/>
    <w:rsid w:val="008E14D7"/>
    <w:rsid w:val="008E1783"/>
    <w:rsid w:val="008E2475"/>
    <w:rsid w:val="008E2799"/>
    <w:rsid w:val="008E2ADE"/>
    <w:rsid w:val="008E2CE4"/>
    <w:rsid w:val="008E2E87"/>
    <w:rsid w:val="008E358B"/>
    <w:rsid w:val="008E3FCF"/>
    <w:rsid w:val="008E414A"/>
    <w:rsid w:val="008E4B71"/>
    <w:rsid w:val="008E5340"/>
    <w:rsid w:val="008E5679"/>
    <w:rsid w:val="008E5FD6"/>
    <w:rsid w:val="008E6246"/>
    <w:rsid w:val="008E761A"/>
    <w:rsid w:val="008E7A6F"/>
    <w:rsid w:val="008F00B3"/>
    <w:rsid w:val="008F09D0"/>
    <w:rsid w:val="008F0B36"/>
    <w:rsid w:val="008F13D5"/>
    <w:rsid w:val="008F15AA"/>
    <w:rsid w:val="008F1EA2"/>
    <w:rsid w:val="008F2C55"/>
    <w:rsid w:val="008F2F0B"/>
    <w:rsid w:val="008F3151"/>
    <w:rsid w:val="008F3D14"/>
    <w:rsid w:val="008F4105"/>
    <w:rsid w:val="008F5B46"/>
    <w:rsid w:val="008F632B"/>
    <w:rsid w:val="008F668C"/>
    <w:rsid w:val="008F6A8F"/>
    <w:rsid w:val="009010B2"/>
    <w:rsid w:val="009010BF"/>
    <w:rsid w:val="009011EF"/>
    <w:rsid w:val="00901253"/>
    <w:rsid w:val="00901336"/>
    <w:rsid w:val="0090141F"/>
    <w:rsid w:val="00901ABF"/>
    <w:rsid w:val="00902E7B"/>
    <w:rsid w:val="00903438"/>
    <w:rsid w:val="00903A4D"/>
    <w:rsid w:val="00903A8E"/>
    <w:rsid w:val="0090477D"/>
    <w:rsid w:val="0090512F"/>
    <w:rsid w:val="00905793"/>
    <w:rsid w:val="0090586E"/>
    <w:rsid w:val="009058AD"/>
    <w:rsid w:val="009059A8"/>
    <w:rsid w:val="009059E1"/>
    <w:rsid w:val="00905C71"/>
    <w:rsid w:val="00905F26"/>
    <w:rsid w:val="00906304"/>
    <w:rsid w:val="009064A5"/>
    <w:rsid w:val="00906690"/>
    <w:rsid w:val="00907320"/>
    <w:rsid w:val="0090768A"/>
    <w:rsid w:val="009110C6"/>
    <w:rsid w:val="0091123E"/>
    <w:rsid w:val="00911B02"/>
    <w:rsid w:val="00911D49"/>
    <w:rsid w:val="0091290B"/>
    <w:rsid w:val="00912AB9"/>
    <w:rsid w:val="00912D07"/>
    <w:rsid w:val="00912E8A"/>
    <w:rsid w:val="0091303A"/>
    <w:rsid w:val="00913114"/>
    <w:rsid w:val="00913BFD"/>
    <w:rsid w:val="00913FDF"/>
    <w:rsid w:val="00914C9C"/>
    <w:rsid w:val="0091563D"/>
    <w:rsid w:val="00915857"/>
    <w:rsid w:val="00916A28"/>
    <w:rsid w:val="00916B03"/>
    <w:rsid w:val="00916D4E"/>
    <w:rsid w:val="009171BB"/>
    <w:rsid w:val="0091754F"/>
    <w:rsid w:val="0091772A"/>
    <w:rsid w:val="00917B81"/>
    <w:rsid w:val="00917C72"/>
    <w:rsid w:val="0092073A"/>
    <w:rsid w:val="00920C9D"/>
    <w:rsid w:val="00920D94"/>
    <w:rsid w:val="00920F3C"/>
    <w:rsid w:val="00921049"/>
    <w:rsid w:val="0092114F"/>
    <w:rsid w:val="00921403"/>
    <w:rsid w:val="0092258F"/>
    <w:rsid w:val="0092293A"/>
    <w:rsid w:val="00922AA8"/>
    <w:rsid w:val="00922F5F"/>
    <w:rsid w:val="0092355E"/>
    <w:rsid w:val="009238DB"/>
    <w:rsid w:val="00923958"/>
    <w:rsid w:val="00923FF7"/>
    <w:rsid w:val="00924161"/>
    <w:rsid w:val="009250C1"/>
    <w:rsid w:val="009252F0"/>
    <w:rsid w:val="00925D11"/>
    <w:rsid w:val="00926066"/>
    <w:rsid w:val="00926269"/>
    <w:rsid w:val="0092681A"/>
    <w:rsid w:val="00926B3B"/>
    <w:rsid w:val="00926B87"/>
    <w:rsid w:val="00926E3D"/>
    <w:rsid w:val="00927313"/>
    <w:rsid w:val="0092766B"/>
    <w:rsid w:val="00927B02"/>
    <w:rsid w:val="00927E33"/>
    <w:rsid w:val="00930BA8"/>
    <w:rsid w:val="00930CF7"/>
    <w:rsid w:val="00931326"/>
    <w:rsid w:val="009319D8"/>
    <w:rsid w:val="00931ADF"/>
    <w:rsid w:val="00931D6D"/>
    <w:rsid w:val="0093240A"/>
    <w:rsid w:val="00932E0A"/>
    <w:rsid w:val="0093304C"/>
    <w:rsid w:val="0093397A"/>
    <w:rsid w:val="00933D30"/>
    <w:rsid w:val="00933E18"/>
    <w:rsid w:val="00933E6D"/>
    <w:rsid w:val="0093465E"/>
    <w:rsid w:val="00934811"/>
    <w:rsid w:val="009349F8"/>
    <w:rsid w:val="00934C41"/>
    <w:rsid w:val="00934EB1"/>
    <w:rsid w:val="00934EBB"/>
    <w:rsid w:val="00935CDA"/>
    <w:rsid w:val="00936966"/>
    <w:rsid w:val="009372B2"/>
    <w:rsid w:val="00937511"/>
    <w:rsid w:val="0093775E"/>
    <w:rsid w:val="0094025C"/>
    <w:rsid w:val="00940B9A"/>
    <w:rsid w:val="00940CB9"/>
    <w:rsid w:val="00940F28"/>
    <w:rsid w:val="00942A55"/>
    <w:rsid w:val="00942D1F"/>
    <w:rsid w:val="00943D39"/>
    <w:rsid w:val="0094467A"/>
    <w:rsid w:val="00944B33"/>
    <w:rsid w:val="00944F77"/>
    <w:rsid w:val="009450C0"/>
    <w:rsid w:val="0094546C"/>
    <w:rsid w:val="009455D3"/>
    <w:rsid w:val="00945631"/>
    <w:rsid w:val="009458D6"/>
    <w:rsid w:val="00945A8B"/>
    <w:rsid w:val="00945C70"/>
    <w:rsid w:val="00945CA6"/>
    <w:rsid w:val="00945EB3"/>
    <w:rsid w:val="00946382"/>
    <w:rsid w:val="00946FD7"/>
    <w:rsid w:val="009470AC"/>
    <w:rsid w:val="0094725D"/>
    <w:rsid w:val="00947264"/>
    <w:rsid w:val="0094738F"/>
    <w:rsid w:val="009479CA"/>
    <w:rsid w:val="00947A46"/>
    <w:rsid w:val="00947A5E"/>
    <w:rsid w:val="00950739"/>
    <w:rsid w:val="00951993"/>
    <w:rsid w:val="00951E61"/>
    <w:rsid w:val="0095250B"/>
    <w:rsid w:val="00952E13"/>
    <w:rsid w:val="009538DE"/>
    <w:rsid w:val="00953D83"/>
    <w:rsid w:val="00953E4D"/>
    <w:rsid w:val="0095438E"/>
    <w:rsid w:val="009544F1"/>
    <w:rsid w:val="009547B1"/>
    <w:rsid w:val="009559F4"/>
    <w:rsid w:val="00955A43"/>
    <w:rsid w:val="00955F95"/>
    <w:rsid w:val="00957177"/>
    <w:rsid w:val="0095749A"/>
    <w:rsid w:val="009577F2"/>
    <w:rsid w:val="00957D2A"/>
    <w:rsid w:val="00957F02"/>
    <w:rsid w:val="0096059D"/>
    <w:rsid w:val="00960EBF"/>
    <w:rsid w:val="00961290"/>
    <w:rsid w:val="009612D0"/>
    <w:rsid w:val="00962043"/>
    <w:rsid w:val="00962C82"/>
    <w:rsid w:val="00962EE4"/>
    <w:rsid w:val="009631BF"/>
    <w:rsid w:val="00963289"/>
    <w:rsid w:val="009634F9"/>
    <w:rsid w:val="009636CC"/>
    <w:rsid w:val="009638D6"/>
    <w:rsid w:val="00963B5E"/>
    <w:rsid w:val="00963D0A"/>
    <w:rsid w:val="0096432A"/>
    <w:rsid w:val="00964A4F"/>
    <w:rsid w:val="00964C52"/>
    <w:rsid w:val="009654CB"/>
    <w:rsid w:val="00965BCB"/>
    <w:rsid w:val="009662FC"/>
    <w:rsid w:val="00966787"/>
    <w:rsid w:val="00966AE5"/>
    <w:rsid w:val="00967361"/>
    <w:rsid w:val="00967682"/>
    <w:rsid w:val="009677DE"/>
    <w:rsid w:val="00967828"/>
    <w:rsid w:val="009678EC"/>
    <w:rsid w:val="00967AC8"/>
    <w:rsid w:val="009701C7"/>
    <w:rsid w:val="00970751"/>
    <w:rsid w:val="00970808"/>
    <w:rsid w:val="0097117E"/>
    <w:rsid w:val="00971B8F"/>
    <w:rsid w:val="00971C52"/>
    <w:rsid w:val="00971D2A"/>
    <w:rsid w:val="00971E81"/>
    <w:rsid w:val="00972216"/>
    <w:rsid w:val="00973B7C"/>
    <w:rsid w:val="00974721"/>
    <w:rsid w:val="00974CA1"/>
    <w:rsid w:val="00974F7E"/>
    <w:rsid w:val="00975054"/>
    <w:rsid w:val="009752F5"/>
    <w:rsid w:val="00975D2A"/>
    <w:rsid w:val="0097600D"/>
    <w:rsid w:val="00976CF2"/>
    <w:rsid w:val="00976CF5"/>
    <w:rsid w:val="00977535"/>
    <w:rsid w:val="00977556"/>
    <w:rsid w:val="009778F9"/>
    <w:rsid w:val="00977C34"/>
    <w:rsid w:val="00977E5E"/>
    <w:rsid w:val="00980291"/>
    <w:rsid w:val="009805A6"/>
    <w:rsid w:val="00980993"/>
    <w:rsid w:val="009809CB"/>
    <w:rsid w:val="00980A29"/>
    <w:rsid w:val="009810E1"/>
    <w:rsid w:val="00981378"/>
    <w:rsid w:val="00981785"/>
    <w:rsid w:val="00981969"/>
    <w:rsid w:val="00981A3B"/>
    <w:rsid w:val="00981E37"/>
    <w:rsid w:val="00981EA2"/>
    <w:rsid w:val="00981F1E"/>
    <w:rsid w:val="00982636"/>
    <w:rsid w:val="009826CC"/>
    <w:rsid w:val="00982BBB"/>
    <w:rsid w:val="0098313E"/>
    <w:rsid w:val="009833C8"/>
    <w:rsid w:val="00983589"/>
    <w:rsid w:val="00983B40"/>
    <w:rsid w:val="00983EB3"/>
    <w:rsid w:val="0098422B"/>
    <w:rsid w:val="00984261"/>
    <w:rsid w:val="00984D46"/>
    <w:rsid w:val="00984E21"/>
    <w:rsid w:val="00985065"/>
    <w:rsid w:val="009862F4"/>
    <w:rsid w:val="009869CE"/>
    <w:rsid w:val="00986A10"/>
    <w:rsid w:val="00986CEA"/>
    <w:rsid w:val="00987D03"/>
    <w:rsid w:val="009900F2"/>
    <w:rsid w:val="0099011A"/>
    <w:rsid w:val="00990632"/>
    <w:rsid w:val="009908E4"/>
    <w:rsid w:val="009920C5"/>
    <w:rsid w:val="00992921"/>
    <w:rsid w:val="00992C6C"/>
    <w:rsid w:val="009930C0"/>
    <w:rsid w:val="00993426"/>
    <w:rsid w:val="00994198"/>
    <w:rsid w:val="0099452B"/>
    <w:rsid w:val="00994790"/>
    <w:rsid w:val="00994CCC"/>
    <w:rsid w:val="009966EC"/>
    <w:rsid w:val="0099687F"/>
    <w:rsid w:val="00997013"/>
    <w:rsid w:val="0099770D"/>
    <w:rsid w:val="00997C32"/>
    <w:rsid w:val="009A0137"/>
    <w:rsid w:val="009A05FE"/>
    <w:rsid w:val="009A0754"/>
    <w:rsid w:val="009A0E0B"/>
    <w:rsid w:val="009A1871"/>
    <w:rsid w:val="009A1F66"/>
    <w:rsid w:val="009A2400"/>
    <w:rsid w:val="009A27B4"/>
    <w:rsid w:val="009A28DA"/>
    <w:rsid w:val="009A38FE"/>
    <w:rsid w:val="009A3EF1"/>
    <w:rsid w:val="009A4127"/>
    <w:rsid w:val="009A463D"/>
    <w:rsid w:val="009A545F"/>
    <w:rsid w:val="009A6645"/>
    <w:rsid w:val="009A6834"/>
    <w:rsid w:val="009A76A4"/>
    <w:rsid w:val="009A7C56"/>
    <w:rsid w:val="009B02DA"/>
    <w:rsid w:val="009B04DD"/>
    <w:rsid w:val="009B0557"/>
    <w:rsid w:val="009B0632"/>
    <w:rsid w:val="009B140A"/>
    <w:rsid w:val="009B2196"/>
    <w:rsid w:val="009B2DCA"/>
    <w:rsid w:val="009B2E0F"/>
    <w:rsid w:val="009B3118"/>
    <w:rsid w:val="009B3650"/>
    <w:rsid w:val="009B3E8C"/>
    <w:rsid w:val="009B4796"/>
    <w:rsid w:val="009B48F0"/>
    <w:rsid w:val="009B4E5C"/>
    <w:rsid w:val="009B506D"/>
    <w:rsid w:val="009B552F"/>
    <w:rsid w:val="009B5C06"/>
    <w:rsid w:val="009B5F86"/>
    <w:rsid w:val="009B70D0"/>
    <w:rsid w:val="009B72FF"/>
    <w:rsid w:val="009B75A1"/>
    <w:rsid w:val="009C1BD4"/>
    <w:rsid w:val="009C29D9"/>
    <w:rsid w:val="009C32D3"/>
    <w:rsid w:val="009C3649"/>
    <w:rsid w:val="009C3691"/>
    <w:rsid w:val="009C3B24"/>
    <w:rsid w:val="009C3CDE"/>
    <w:rsid w:val="009C3D1E"/>
    <w:rsid w:val="009C42FC"/>
    <w:rsid w:val="009C4803"/>
    <w:rsid w:val="009C4C5B"/>
    <w:rsid w:val="009C4D19"/>
    <w:rsid w:val="009C4E52"/>
    <w:rsid w:val="009C5560"/>
    <w:rsid w:val="009C5C20"/>
    <w:rsid w:val="009C5E37"/>
    <w:rsid w:val="009C6421"/>
    <w:rsid w:val="009C6FB1"/>
    <w:rsid w:val="009C71D0"/>
    <w:rsid w:val="009C7991"/>
    <w:rsid w:val="009C7E29"/>
    <w:rsid w:val="009D090A"/>
    <w:rsid w:val="009D0F99"/>
    <w:rsid w:val="009D2175"/>
    <w:rsid w:val="009D283A"/>
    <w:rsid w:val="009D3284"/>
    <w:rsid w:val="009D3646"/>
    <w:rsid w:val="009D3A9C"/>
    <w:rsid w:val="009D41EC"/>
    <w:rsid w:val="009D4A39"/>
    <w:rsid w:val="009D4F1D"/>
    <w:rsid w:val="009D4FC7"/>
    <w:rsid w:val="009D5079"/>
    <w:rsid w:val="009D5DB3"/>
    <w:rsid w:val="009D5F43"/>
    <w:rsid w:val="009D5FB8"/>
    <w:rsid w:val="009D6078"/>
    <w:rsid w:val="009D619C"/>
    <w:rsid w:val="009D6A8D"/>
    <w:rsid w:val="009D6F56"/>
    <w:rsid w:val="009D7381"/>
    <w:rsid w:val="009D73FC"/>
    <w:rsid w:val="009D767C"/>
    <w:rsid w:val="009D7933"/>
    <w:rsid w:val="009D7ABB"/>
    <w:rsid w:val="009D7E5B"/>
    <w:rsid w:val="009E0449"/>
    <w:rsid w:val="009E0574"/>
    <w:rsid w:val="009E0C1A"/>
    <w:rsid w:val="009E1C27"/>
    <w:rsid w:val="009E2AFB"/>
    <w:rsid w:val="009E2EE2"/>
    <w:rsid w:val="009E320F"/>
    <w:rsid w:val="009E35B9"/>
    <w:rsid w:val="009E35D3"/>
    <w:rsid w:val="009E39B7"/>
    <w:rsid w:val="009E3BC4"/>
    <w:rsid w:val="009E3DA1"/>
    <w:rsid w:val="009E4557"/>
    <w:rsid w:val="009E51C9"/>
    <w:rsid w:val="009E52AB"/>
    <w:rsid w:val="009E53B3"/>
    <w:rsid w:val="009E5D18"/>
    <w:rsid w:val="009E622E"/>
    <w:rsid w:val="009E7598"/>
    <w:rsid w:val="009E765F"/>
    <w:rsid w:val="009F04F8"/>
    <w:rsid w:val="009F0519"/>
    <w:rsid w:val="009F0ED1"/>
    <w:rsid w:val="009F11EA"/>
    <w:rsid w:val="009F127C"/>
    <w:rsid w:val="009F185E"/>
    <w:rsid w:val="009F1A18"/>
    <w:rsid w:val="009F1AF3"/>
    <w:rsid w:val="009F23DD"/>
    <w:rsid w:val="009F2B78"/>
    <w:rsid w:val="009F2CF7"/>
    <w:rsid w:val="009F3057"/>
    <w:rsid w:val="009F3A5A"/>
    <w:rsid w:val="009F3BFC"/>
    <w:rsid w:val="009F4164"/>
    <w:rsid w:val="009F46F6"/>
    <w:rsid w:val="009F4894"/>
    <w:rsid w:val="009F48EE"/>
    <w:rsid w:val="009F50A1"/>
    <w:rsid w:val="009F55B6"/>
    <w:rsid w:val="009F5839"/>
    <w:rsid w:val="009F5CBE"/>
    <w:rsid w:val="009F5D43"/>
    <w:rsid w:val="009F63BD"/>
    <w:rsid w:val="009F7EAE"/>
    <w:rsid w:val="00A001E1"/>
    <w:rsid w:val="00A00362"/>
    <w:rsid w:val="00A00652"/>
    <w:rsid w:val="00A006AA"/>
    <w:rsid w:val="00A007CF"/>
    <w:rsid w:val="00A0083B"/>
    <w:rsid w:val="00A00EA5"/>
    <w:rsid w:val="00A013AF"/>
    <w:rsid w:val="00A01731"/>
    <w:rsid w:val="00A01FE8"/>
    <w:rsid w:val="00A020F4"/>
    <w:rsid w:val="00A021A9"/>
    <w:rsid w:val="00A021B9"/>
    <w:rsid w:val="00A0262E"/>
    <w:rsid w:val="00A02A2F"/>
    <w:rsid w:val="00A02CC7"/>
    <w:rsid w:val="00A02F04"/>
    <w:rsid w:val="00A03783"/>
    <w:rsid w:val="00A037C0"/>
    <w:rsid w:val="00A03801"/>
    <w:rsid w:val="00A03829"/>
    <w:rsid w:val="00A03A49"/>
    <w:rsid w:val="00A044C0"/>
    <w:rsid w:val="00A047EE"/>
    <w:rsid w:val="00A04FCE"/>
    <w:rsid w:val="00A052CA"/>
    <w:rsid w:val="00A05412"/>
    <w:rsid w:val="00A057A9"/>
    <w:rsid w:val="00A0587A"/>
    <w:rsid w:val="00A05E18"/>
    <w:rsid w:val="00A073A4"/>
    <w:rsid w:val="00A07AE9"/>
    <w:rsid w:val="00A103A7"/>
    <w:rsid w:val="00A1048B"/>
    <w:rsid w:val="00A1062A"/>
    <w:rsid w:val="00A108F1"/>
    <w:rsid w:val="00A11084"/>
    <w:rsid w:val="00A11117"/>
    <w:rsid w:val="00A11B2C"/>
    <w:rsid w:val="00A11EB5"/>
    <w:rsid w:val="00A12AF4"/>
    <w:rsid w:val="00A12C9C"/>
    <w:rsid w:val="00A13005"/>
    <w:rsid w:val="00A1389C"/>
    <w:rsid w:val="00A1394F"/>
    <w:rsid w:val="00A13CED"/>
    <w:rsid w:val="00A14A91"/>
    <w:rsid w:val="00A14BE2"/>
    <w:rsid w:val="00A1510D"/>
    <w:rsid w:val="00A15120"/>
    <w:rsid w:val="00A15366"/>
    <w:rsid w:val="00A15535"/>
    <w:rsid w:val="00A158AA"/>
    <w:rsid w:val="00A1648E"/>
    <w:rsid w:val="00A164ED"/>
    <w:rsid w:val="00A17119"/>
    <w:rsid w:val="00A17AA6"/>
    <w:rsid w:val="00A17F2A"/>
    <w:rsid w:val="00A20B59"/>
    <w:rsid w:val="00A216F8"/>
    <w:rsid w:val="00A21C01"/>
    <w:rsid w:val="00A22260"/>
    <w:rsid w:val="00A224E9"/>
    <w:rsid w:val="00A226D6"/>
    <w:rsid w:val="00A2298C"/>
    <w:rsid w:val="00A233EF"/>
    <w:rsid w:val="00A2427F"/>
    <w:rsid w:val="00A2428E"/>
    <w:rsid w:val="00A242FB"/>
    <w:rsid w:val="00A245CB"/>
    <w:rsid w:val="00A24834"/>
    <w:rsid w:val="00A24C3E"/>
    <w:rsid w:val="00A250FE"/>
    <w:rsid w:val="00A2531C"/>
    <w:rsid w:val="00A265C5"/>
    <w:rsid w:val="00A268EA"/>
    <w:rsid w:val="00A278AD"/>
    <w:rsid w:val="00A27A25"/>
    <w:rsid w:val="00A27AC7"/>
    <w:rsid w:val="00A27CEE"/>
    <w:rsid w:val="00A27CEF"/>
    <w:rsid w:val="00A27D20"/>
    <w:rsid w:val="00A3134A"/>
    <w:rsid w:val="00A31DD6"/>
    <w:rsid w:val="00A32199"/>
    <w:rsid w:val="00A322BC"/>
    <w:rsid w:val="00A32325"/>
    <w:rsid w:val="00A323EE"/>
    <w:rsid w:val="00A32A79"/>
    <w:rsid w:val="00A32B29"/>
    <w:rsid w:val="00A33235"/>
    <w:rsid w:val="00A333DE"/>
    <w:rsid w:val="00A335B5"/>
    <w:rsid w:val="00A335C3"/>
    <w:rsid w:val="00A33EDE"/>
    <w:rsid w:val="00A340C4"/>
    <w:rsid w:val="00A34883"/>
    <w:rsid w:val="00A34FF3"/>
    <w:rsid w:val="00A3511B"/>
    <w:rsid w:val="00A35418"/>
    <w:rsid w:val="00A35994"/>
    <w:rsid w:val="00A35C8B"/>
    <w:rsid w:val="00A36064"/>
    <w:rsid w:val="00A3614B"/>
    <w:rsid w:val="00A3756F"/>
    <w:rsid w:val="00A408A6"/>
    <w:rsid w:val="00A40B02"/>
    <w:rsid w:val="00A40F5E"/>
    <w:rsid w:val="00A412E5"/>
    <w:rsid w:val="00A41976"/>
    <w:rsid w:val="00A41F1B"/>
    <w:rsid w:val="00A42296"/>
    <w:rsid w:val="00A425CA"/>
    <w:rsid w:val="00A42858"/>
    <w:rsid w:val="00A42867"/>
    <w:rsid w:val="00A42CDD"/>
    <w:rsid w:val="00A42E04"/>
    <w:rsid w:val="00A42F11"/>
    <w:rsid w:val="00A431E1"/>
    <w:rsid w:val="00A43CEC"/>
    <w:rsid w:val="00A445F4"/>
    <w:rsid w:val="00A446A8"/>
    <w:rsid w:val="00A448D9"/>
    <w:rsid w:val="00A44D5F"/>
    <w:rsid w:val="00A45A74"/>
    <w:rsid w:val="00A45B32"/>
    <w:rsid w:val="00A461AE"/>
    <w:rsid w:val="00A461F5"/>
    <w:rsid w:val="00A46D8B"/>
    <w:rsid w:val="00A478DB"/>
    <w:rsid w:val="00A47F06"/>
    <w:rsid w:val="00A5007A"/>
    <w:rsid w:val="00A5013F"/>
    <w:rsid w:val="00A506E8"/>
    <w:rsid w:val="00A508F3"/>
    <w:rsid w:val="00A51022"/>
    <w:rsid w:val="00A51618"/>
    <w:rsid w:val="00A51B88"/>
    <w:rsid w:val="00A522C1"/>
    <w:rsid w:val="00A52423"/>
    <w:rsid w:val="00A53317"/>
    <w:rsid w:val="00A53496"/>
    <w:rsid w:val="00A534A3"/>
    <w:rsid w:val="00A534DA"/>
    <w:rsid w:val="00A5482C"/>
    <w:rsid w:val="00A54DBD"/>
    <w:rsid w:val="00A55020"/>
    <w:rsid w:val="00A551BE"/>
    <w:rsid w:val="00A559F8"/>
    <w:rsid w:val="00A56000"/>
    <w:rsid w:val="00A565D2"/>
    <w:rsid w:val="00A5681B"/>
    <w:rsid w:val="00A5683B"/>
    <w:rsid w:val="00A56B69"/>
    <w:rsid w:val="00A56BE6"/>
    <w:rsid w:val="00A56F63"/>
    <w:rsid w:val="00A5744B"/>
    <w:rsid w:val="00A57501"/>
    <w:rsid w:val="00A57B5B"/>
    <w:rsid w:val="00A57EAC"/>
    <w:rsid w:val="00A60154"/>
    <w:rsid w:val="00A6035C"/>
    <w:rsid w:val="00A6100F"/>
    <w:rsid w:val="00A6108A"/>
    <w:rsid w:val="00A61544"/>
    <w:rsid w:val="00A6159C"/>
    <w:rsid w:val="00A61F26"/>
    <w:rsid w:val="00A624CB"/>
    <w:rsid w:val="00A62813"/>
    <w:rsid w:val="00A62C23"/>
    <w:rsid w:val="00A62E78"/>
    <w:rsid w:val="00A6311F"/>
    <w:rsid w:val="00A63938"/>
    <w:rsid w:val="00A63F00"/>
    <w:rsid w:val="00A64640"/>
    <w:rsid w:val="00A6491E"/>
    <w:rsid w:val="00A649AA"/>
    <w:rsid w:val="00A65759"/>
    <w:rsid w:val="00A66064"/>
    <w:rsid w:val="00A668A7"/>
    <w:rsid w:val="00A66F0C"/>
    <w:rsid w:val="00A67582"/>
    <w:rsid w:val="00A708E9"/>
    <w:rsid w:val="00A7099F"/>
    <w:rsid w:val="00A70D9E"/>
    <w:rsid w:val="00A71538"/>
    <w:rsid w:val="00A718F0"/>
    <w:rsid w:val="00A72346"/>
    <w:rsid w:val="00A73160"/>
    <w:rsid w:val="00A73180"/>
    <w:rsid w:val="00A73571"/>
    <w:rsid w:val="00A74232"/>
    <w:rsid w:val="00A761B3"/>
    <w:rsid w:val="00A7689A"/>
    <w:rsid w:val="00A768D6"/>
    <w:rsid w:val="00A769DF"/>
    <w:rsid w:val="00A76C3F"/>
    <w:rsid w:val="00A7789F"/>
    <w:rsid w:val="00A808D2"/>
    <w:rsid w:val="00A81513"/>
    <w:rsid w:val="00A81A9E"/>
    <w:rsid w:val="00A81C8A"/>
    <w:rsid w:val="00A81D8C"/>
    <w:rsid w:val="00A82348"/>
    <w:rsid w:val="00A825AD"/>
    <w:rsid w:val="00A83539"/>
    <w:rsid w:val="00A84075"/>
    <w:rsid w:val="00A84168"/>
    <w:rsid w:val="00A85B69"/>
    <w:rsid w:val="00A8622C"/>
    <w:rsid w:val="00A86235"/>
    <w:rsid w:val="00A86ACD"/>
    <w:rsid w:val="00A87766"/>
    <w:rsid w:val="00A90229"/>
    <w:rsid w:val="00A90DE7"/>
    <w:rsid w:val="00A91328"/>
    <w:rsid w:val="00A91813"/>
    <w:rsid w:val="00A91B1B"/>
    <w:rsid w:val="00A91ECA"/>
    <w:rsid w:val="00A92032"/>
    <w:rsid w:val="00A92312"/>
    <w:rsid w:val="00A92CCF"/>
    <w:rsid w:val="00A92FA7"/>
    <w:rsid w:val="00A9352B"/>
    <w:rsid w:val="00A935A2"/>
    <w:rsid w:val="00A93665"/>
    <w:rsid w:val="00A94154"/>
    <w:rsid w:val="00A94418"/>
    <w:rsid w:val="00A954B7"/>
    <w:rsid w:val="00A95C9E"/>
    <w:rsid w:val="00A979AB"/>
    <w:rsid w:val="00A97CC3"/>
    <w:rsid w:val="00AA03CF"/>
    <w:rsid w:val="00AA1B2D"/>
    <w:rsid w:val="00AA1E04"/>
    <w:rsid w:val="00AA2BA5"/>
    <w:rsid w:val="00AA2EE8"/>
    <w:rsid w:val="00AA42AA"/>
    <w:rsid w:val="00AA4D17"/>
    <w:rsid w:val="00AA5332"/>
    <w:rsid w:val="00AA58D7"/>
    <w:rsid w:val="00AA5F0C"/>
    <w:rsid w:val="00AA62B7"/>
    <w:rsid w:val="00AA7AB3"/>
    <w:rsid w:val="00AA7F8F"/>
    <w:rsid w:val="00AB0AF4"/>
    <w:rsid w:val="00AB1146"/>
    <w:rsid w:val="00AB17DE"/>
    <w:rsid w:val="00AB2377"/>
    <w:rsid w:val="00AB2A63"/>
    <w:rsid w:val="00AB38D7"/>
    <w:rsid w:val="00AB3AFE"/>
    <w:rsid w:val="00AB46ED"/>
    <w:rsid w:val="00AB5392"/>
    <w:rsid w:val="00AB54AF"/>
    <w:rsid w:val="00AB5FA4"/>
    <w:rsid w:val="00AB60FF"/>
    <w:rsid w:val="00AB6CE9"/>
    <w:rsid w:val="00AB7658"/>
    <w:rsid w:val="00AB7D59"/>
    <w:rsid w:val="00AC0232"/>
    <w:rsid w:val="00AC0558"/>
    <w:rsid w:val="00AC05DC"/>
    <w:rsid w:val="00AC0A7E"/>
    <w:rsid w:val="00AC1B3B"/>
    <w:rsid w:val="00AC22FF"/>
    <w:rsid w:val="00AC2A39"/>
    <w:rsid w:val="00AC3476"/>
    <w:rsid w:val="00AC369B"/>
    <w:rsid w:val="00AC4285"/>
    <w:rsid w:val="00AC4555"/>
    <w:rsid w:val="00AC4AD6"/>
    <w:rsid w:val="00AC4B81"/>
    <w:rsid w:val="00AC4B95"/>
    <w:rsid w:val="00AC5A7D"/>
    <w:rsid w:val="00AC641B"/>
    <w:rsid w:val="00AC67F7"/>
    <w:rsid w:val="00AC756B"/>
    <w:rsid w:val="00AC7E6D"/>
    <w:rsid w:val="00AD08B3"/>
    <w:rsid w:val="00AD0914"/>
    <w:rsid w:val="00AD0CF9"/>
    <w:rsid w:val="00AD124D"/>
    <w:rsid w:val="00AD1427"/>
    <w:rsid w:val="00AD1868"/>
    <w:rsid w:val="00AD2052"/>
    <w:rsid w:val="00AD33BD"/>
    <w:rsid w:val="00AD3C70"/>
    <w:rsid w:val="00AD3DF1"/>
    <w:rsid w:val="00AD3F93"/>
    <w:rsid w:val="00AD4379"/>
    <w:rsid w:val="00AD4B18"/>
    <w:rsid w:val="00AD4C6E"/>
    <w:rsid w:val="00AD4E6E"/>
    <w:rsid w:val="00AD4EAF"/>
    <w:rsid w:val="00AD58A5"/>
    <w:rsid w:val="00AD5C4A"/>
    <w:rsid w:val="00AD5D02"/>
    <w:rsid w:val="00AD660D"/>
    <w:rsid w:val="00AD717B"/>
    <w:rsid w:val="00AD73FE"/>
    <w:rsid w:val="00AD7486"/>
    <w:rsid w:val="00AD75EA"/>
    <w:rsid w:val="00AD7D02"/>
    <w:rsid w:val="00AD7F3A"/>
    <w:rsid w:val="00AD7FD7"/>
    <w:rsid w:val="00AE030C"/>
    <w:rsid w:val="00AE0AE3"/>
    <w:rsid w:val="00AE2ACA"/>
    <w:rsid w:val="00AE2D11"/>
    <w:rsid w:val="00AE3046"/>
    <w:rsid w:val="00AE328B"/>
    <w:rsid w:val="00AE3729"/>
    <w:rsid w:val="00AE44A6"/>
    <w:rsid w:val="00AE49C9"/>
    <w:rsid w:val="00AE4E45"/>
    <w:rsid w:val="00AE5297"/>
    <w:rsid w:val="00AE5934"/>
    <w:rsid w:val="00AE5FD4"/>
    <w:rsid w:val="00AE6237"/>
    <w:rsid w:val="00AE68FC"/>
    <w:rsid w:val="00AE6AAA"/>
    <w:rsid w:val="00AE7571"/>
    <w:rsid w:val="00AF07EA"/>
    <w:rsid w:val="00AF0E51"/>
    <w:rsid w:val="00AF0E77"/>
    <w:rsid w:val="00AF11EB"/>
    <w:rsid w:val="00AF1586"/>
    <w:rsid w:val="00AF1709"/>
    <w:rsid w:val="00AF1824"/>
    <w:rsid w:val="00AF19B6"/>
    <w:rsid w:val="00AF1F16"/>
    <w:rsid w:val="00AF205C"/>
    <w:rsid w:val="00AF3041"/>
    <w:rsid w:val="00AF3192"/>
    <w:rsid w:val="00AF3233"/>
    <w:rsid w:val="00AF33C8"/>
    <w:rsid w:val="00AF393A"/>
    <w:rsid w:val="00AF3A4D"/>
    <w:rsid w:val="00AF3C4E"/>
    <w:rsid w:val="00AF3F44"/>
    <w:rsid w:val="00AF49E2"/>
    <w:rsid w:val="00AF4C44"/>
    <w:rsid w:val="00AF5AD7"/>
    <w:rsid w:val="00AF5B7B"/>
    <w:rsid w:val="00AF64A5"/>
    <w:rsid w:val="00AF69E3"/>
    <w:rsid w:val="00AF6ED4"/>
    <w:rsid w:val="00AF72AA"/>
    <w:rsid w:val="00AF72F5"/>
    <w:rsid w:val="00B00023"/>
    <w:rsid w:val="00B004A0"/>
    <w:rsid w:val="00B00BCF"/>
    <w:rsid w:val="00B00ECB"/>
    <w:rsid w:val="00B010CC"/>
    <w:rsid w:val="00B01279"/>
    <w:rsid w:val="00B01826"/>
    <w:rsid w:val="00B018A2"/>
    <w:rsid w:val="00B01B38"/>
    <w:rsid w:val="00B01DB1"/>
    <w:rsid w:val="00B020DD"/>
    <w:rsid w:val="00B03288"/>
    <w:rsid w:val="00B03B16"/>
    <w:rsid w:val="00B047D2"/>
    <w:rsid w:val="00B05FAF"/>
    <w:rsid w:val="00B07323"/>
    <w:rsid w:val="00B07345"/>
    <w:rsid w:val="00B07C05"/>
    <w:rsid w:val="00B1066E"/>
    <w:rsid w:val="00B10E29"/>
    <w:rsid w:val="00B11504"/>
    <w:rsid w:val="00B1163F"/>
    <w:rsid w:val="00B1263D"/>
    <w:rsid w:val="00B128D1"/>
    <w:rsid w:val="00B12A60"/>
    <w:rsid w:val="00B141DD"/>
    <w:rsid w:val="00B14268"/>
    <w:rsid w:val="00B15047"/>
    <w:rsid w:val="00B15242"/>
    <w:rsid w:val="00B1568F"/>
    <w:rsid w:val="00B1636B"/>
    <w:rsid w:val="00B165C1"/>
    <w:rsid w:val="00B16882"/>
    <w:rsid w:val="00B16BBD"/>
    <w:rsid w:val="00B16E52"/>
    <w:rsid w:val="00B17216"/>
    <w:rsid w:val="00B172B2"/>
    <w:rsid w:val="00B17652"/>
    <w:rsid w:val="00B178B8"/>
    <w:rsid w:val="00B203A8"/>
    <w:rsid w:val="00B209BA"/>
    <w:rsid w:val="00B20BAA"/>
    <w:rsid w:val="00B20CDA"/>
    <w:rsid w:val="00B2115C"/>
    <w:rsid w:val="00B212A8"/>
    <w:rsid w:val="00B222F1"/>
    <w:rsid w:val="00B22ABE"/>
    <w:rsid w:val="00B23524"/>
    <w:rsid w:val="00B23A2B"/>
    <w:rsid w:val="00B23D6C"/>
    <w:rsid w:val="00B2414C"/>
    <w:rsid w:val="00B24A85"/>
    <w:rsid w:val="00B24ACF"/>
    <w:rsid w:val="00B24DFE"/>
    <w:rsid w:val="00B250A3"/>
    <w:rsid w:val="00B252AF"/>
    <w:rsid w:val="00B25465"/>
    <w:rsid w:val="00B25D13"/>
    <w:rsid w:val="00B2678C"/>
    <w:rsid w:val="00B2759B"/>
    <w:rsid w:val="00B276A5"/>
    <w:rsid w:val="00B27A47"/>
    <w:rsid w:val="00B27EA7"/>
    <w:rsid w:val="00B27ED5"/>
    <w:rsid w:val="00B300C0"/>
    <w:rsid w:val="00B314F5"/>
    <w:rsid w:val="00B31BF7"/>
    <w:rsid w:val="00B31E6B"/>
    <w:rsid w:val="00B32240"/>
    <w:rsid w:val="00B32F27"/>
    <w:rsid w:val="00B33329"/>
    <w:rsid w:val="00B334F9"/>
    <w:rsid w:val="00B33F8F"/>
    <w:rsid w:val="00B34B9E"/>
    <w:rsid w:val="00B34DA2"/>
    <w:rsid w:val="00B34E97"/>
    <w:rsid w:val="00B34EEF"/>
    <w:rsid w:val="00B35F59"/>
    <w:rsid w:val="00B361C0"/>
    <w:rsid w:val="00B365A7"/>
    <w:rsid w:val="00B369EA"/>
    <w:rsid w:val="00B36A1C"/>
    <w:rsid w:val="00B36B96"/>
    <w:rsid w:val="00B36BFF"/>
    <w:rsid w:val="00B371F3"/>
    <w:rsid w:val="00B37B91"/>
    <w:rsid w:val="00B40D5E"/>
    <w:rsid w:val="00B41625"/>
    <w:rsid w:val="00B41705"/>
    <w:rsid w:val="00B42AB8"/>
    <w:rsid w:val="00B42EBA"/>
    <w:rsid w:val="00B4387D"/>
    <w:rsid w:val="00B43B63"/>
    <w:rsid w:val="00B4537E"/>
    <w:rsid w:val="00B457BD"/>
    <w:rsid w:val="00B45BD1"/>
    <w:rsid w:val="00B464A3"/>
    <w:rsid w:val="00B47556"/>
    <w:rsid w:val="00B47C7D"/>
    <w:rsid w:val="00B47CCA"/>
    <w:rsid w:val="00B47F7A"/>
    <w:rsid w:val="00B50C99"/>
    <w:rsid w:val="00B5146C"/>
    <w:rsid w:val="00B521B7"/>
    <w:rsid w:val="00B52AB0"/>
    <w:rsid w:val="00B52F0C"/>
    <w:rsid w:val="00B53314"/>
    <w:rsid w:val="00B54507"/>
    <w:rsid w:val="00B55180"/>
    <w:rsid w:val="00B561BA"/>
    <w:rsid w:val="00B56558"/>
    <w:rsid w:val="00B5711C"/>
    <w:rsid w:val="00B57905"/>
    <w:rsid w:val="00B600F0"/>
    <w:rsid w:val="00B602AF"/>
    <w:rsid w:val="00B604B5"/>
    <w:rsid w:val="00B60949"/>
    <w:rsid w:val="00B60D53"/>
    <w:rsid w:val="00B610B6"/>
    <w:rsid w:val="00B62289"/>
    <w:rsid w:val="00B62358"/>
    <w:rsid w:val="00B62B0A"/>
    <w:rsid w:val="00B63E05"/>
    <w:rsid w:val="00B6428F"/>
    <w:rsid w:val="00B64BE9"/>
    <w:rsid w:val="00B64E4B"/>
    <w:rsid w:val="00B65985"/>
    <w:rsid w:val="00B65C8B"/>
    <w:rsid w:val="00B6620A"/>
    <w:rsid w:val="00B6770F"/>
    <w:rsid w:val="00B7008A"/>
    <w:rsid w:val="00B70286"/>
    <w:rsid w:val="00B70348"/>
    <w:rsid w:val="00B70739"/>
    <w:rsid w:val="00B70AF9"/>
    <w:rsid w:val="00B70B92"/>
    <w:rsid w:val="00B70E94"/>
    <w:rsid w:val="00B71526"/>
    <w:rsid w:val="00B7185C"/>
    <w:rsid w:val="00B73793"/>
    <w:rsid w:val="00B74661"/>
    <w:rsid w:val="00B74858"/>
    <w:rsid w:val="00B755D4"/>
    <w:rsid w:val="00B75AF0"/>
    <w:rsid w:val="00B75F72"/>
    <w:rsid w:val="00B76669"/>
    <w:rsid w:val="00B768C1"/>
    <w:rsid w:val="00B76C50"/>
    <w:rsid w:val="00B77094"/>
    <w:rsid w:val="00B776F6"/>
    <w:rsid w:val="00B77915"/>
    <w:rsid w:val="00B77B8D"/>
    <w:rsid w:val="00B77BF9"/>
    <w:rsid w:val="00B77C91"/>
    <w:rsid w:val="00B77CF8"/>
    <w:rsid w:val="00B8052A"/>
    <w:rsid w:val="00B80561"/>
    <w:rsid w:val="00B80700"/>
    <w:rsid w:val="00B80A38"/>
    <w:rsid w:val="00B80BFB"/>
    <w:rsid w:val="00B80C36"/>
    <w:rsid w:val="00B80D6A"/>
    <w:rsid w:val="00B81018"/>
    <w:rsid w:val="00B8150A"/>
    <w:rsid w:val="00B81AC6"/>
    <w:rsid w:val="00B84398"/>
    <w:rsid w:val="00B85541"/>
    <w:rsid w:val="00B85F06"/>
    <w:rsid w:val="00B86918"/>
    <w:rsid w:val="00B86A66"/>
    <w:rsid w:val="00B86F8E"/>
    <w:rsid w:val="00B86FD9"/>
    <w:rsid w:val="00B8712F"/>
    <w:rsid w:val="00B87876"/>
    <w:rsid w:val="00B878DF"/>
    <w:rsid w:val="00B902A8"/>
    <w:rsid w:val="00B902D8"/>
    <w:rsid w:val="00B909F6"/>
    <w:rsid w:val="00B90CE1"/>
    <w:rsid w:val="00B91C11"/>
    <w:rsid w:val="00B91C1D"/>
    <w:rsid w:val="00B92C02"/>
    <w:rsid w:val="00B92CA7"/>
    <w:rsid w:val="00B936EB"/>
    <w:rsid w:val="00B93857"/>
    <w:rsid w:val="00B93F22"/>
    <w:rsid w:val="00B94E29"/>
    <w:rsid w:val="00B94E30"/>
    <w:rsid w:val="00B962EC"/>
    <w:rsid w:val="00B97211"/>
    <w:rsid w:val="00B973C1"/>
    <w:rsid w:val="00B97543"/>
    <w:rsid w:val="00B979DE"/>
    <w:rsid w:val="00B97BCD"/>
    <w:rsid w:val="00BA025D"/>
    <w:rsid w:val="00BA097E"/>
    <w:rsid w:val="00BA0A43"/>
    <w:rsid w:val="00BA0C4F"/>
    <w:rsid w:val="00BA0D2A"/>
    <w:rsid w:val="00BA0D33"/>
    <w:rsid w:val="00BA13DB"/>
    <w:rsid w:val="00BA15A5"/>
    <w:rsid w:val="00BA1CBB"/>
    <w:rsid w:val="00BA1E81"/>
    <w:rsid w:val="00BA1FDB"/>
    <w:rsid w:val="00BA27A1"/>
    <w:rsid w:val="00BA28C4"/>
    <w:rsid w:val="00BA2924"/>
    <w:rsid w:val="00BA2B35"/>
    <w:rsid w:val="00BA2C11"/>
    <w:rsid w:val="00BA2FA1"/>
    <w:rsid w:val="00BA319E"/>
    <w:rsid w:val="00BA3902"/>
    <w:rsid w:val="00BA4AA3"/>
    <w:rsid w:val="00BA4C13"/>
    <w:rsid w:val="00BA4CE6"/>
    <w:rsid w:val="00BA4D21"/>
    <w:rsid w:val="00BA59A6"/>
    <w:rsid w:val="00BA5BB1"/>
    <w:rsid w:val="00BA641A"/>
    <w:rsid w:val="00BA67BD"/>
    <w:rsid w:val="00BA683A"/>
    <w:rsid w:val="00BA6884"/>
    <w:rsid w:val="00BA7485"/>
    <w:rsid w:val="00BA79F7"/>
    <w:rsid w:val="00BA7D92"/>
    <w:rsid w:val="00BB0C94"/>
    <w:rsid w:val="00BB1044"/>
    <w:rsid w:val="00BB2CFA"/>
    <w:rsid w:val="00BB32E9"/>
    <w:rsid w:val="00BB3A5E"/>
    <w:rsid w:val="00BB3B24"/>
    <w:rsid w:val="00BB4E8D"/>
    <w:rsid w:val="00BB4FB0"/>
    <w:rsid w:val="00BB62FD"/>
    <w:rsid w:val="00BB637E"/>
    <w:rsid w:val="00BB6791"/>
    <w:rsid w:val="00BB75E3"/>
    <w:rsid w:val="00BC0207"/>
    <w:rsid w:val="00BC02BB"/>
    <w:rsid w:val="00BC0A2B"/>
    <w:rsid w:val="00BC1743"/>
    <w:rsid w:val="00BC20A8"/>
    <w:rsid w:val="00BC20BB"/>
    <w:rsid w:val="00BC227B"/>
    <w:rsid w:val="00BC2A00"/>
    <w:rsid w:val="00BC2E04"/>
    <w:rsid w:val="00BC32B1"/>
    <w:rsid w:val="00BC3424"/>
    <w:rsid w:val="00BC36C2"/>
    <w:rsid w:val="00BC3D9F"/>
    <w:rsid w:val="00BC41CD"/>
    <w:rsid w:val="00BC4579"/>
    <w:rsid w:val="00BC4EF1"/>
    <w:rsid w:val="00BC51DC"/>
    <w:rsid w:val="00BC63C3"/>
    <w:rsid w:val="00BC669B"/>
    <w:rsid w:val="00BC6CF4"/>
    <w:rsid w:val="00BD0308"/>
    <w:rsid w:val="00BD05AE"/>
    <w:rsid w:val="00BD201D"/>
    <w:rsid w:val="00BD2E29"/>
    <w:rsid w:val="00BD2EBA"/>
    <w:rsid w:val="00BD324A"/>
    <w:rsid w:val="00BD361E"/>
    <w:rsid w:val="00BD3721"/>
    <w:rsid w:val="00BD3C23"/>
    <w:rsid w:val="00BD3D6D"/>
    <w:rsid w:val="00BD4899"/>
    <w:rsid w:val="00BD49D9"/>
    <w:rsid w:val="00BD4CD5"/>
    <w:rsid w:val="00BD523E"/>
    <w:rsid w:val="00BD5556"/>
    <w:rsid w:val="00BD5631"/>
    <w:rsid w:val="00BD609C"/>
    <w:rsid w:val="00BD640A"/>
    <w:rsid w:val="00BD6BCB"/>
    <w:rsid w:val="00BD7453"/>
    <w:rsid w:val="00BD7989"/>
    <w:rsid w:val="00BD79DC"/>
    <w:rsid w:val="00BD7B09"/>
    <w:rsid w:val="00BE1184"/>
    <w:rsid w:val="00BE1AE3"/>
    <w:rsid w:val="00BE1B1A"/>
    <w:rsid w:val="00BE1C38"/>
    <w:rsid w:val="00BE1CB5"/>
    <w:rsid w:val="00BE2481"/>
    <w:rsid w:val="00BE2D77"/>
    <w:rsid w:val="00BE33AE"/>
    <w:rsid w:val="00BE350F"/>
    <w:rsid w:val="00BE3CD9"/>
    <w:rsid w:val="00BE43A3"/>
    <w:rsid w:val="00BE47E2"/>
    <w:rsid w:val="00BE4FEE"/>
    <w:rsid w:val="00BE51E2"/>
    <w:rsid w:val="00BE547D"/>
    <w:rsid w:val="00BE56BF"/>
    <w:rsid w:val="00BE642B"/>
    <w:rsid w:val="00BE67F6"/>
    <w:rsid w:val="00BE7925"/>
    <w:rsid w:val="00BE794F"/>
    <w:rsid w:val="00BF04DA"/>
    <w:rsid w:val="00BF0834"/>
    <w:rsid w:val="00BF1702"/>
    <w:rsid w:val="00BF1A21"/>
    <w:rsid w:val="00BF31E6"/>
    <w:rsid w:val="00BF35F1"/>
    <w:rsid w:val="00BF3F88"/>
    <w:rsid w:val="00BF4211"/>
    <w:rsid w:val="00BF42F5"/>
    <w:rsid w:val="00BF47AA"/>
    <w:rsid w:val="00BF5378"/>
    <w:rsid w:val="00BF5C52"/>
    <w:rsid w:val="00BF6F8D"/>
    <w:rsid w:val="00BF70CD"/>
    <w:rsid w:val="00BF71A6"/>
    <w:rsid w:val="00BF73AA"/>
    <w:rsid w:val="00BF7C3C"/>
    <w:rsid w:val="00BF7D68"/>
    <w:rsid w:val="00C00A95"/>
    <w:rsid w:val="00C00AC3"/>
    <w:rsid w:val="00C00C22"/>
    <w:rsid w:val="00C00F24"/>
    <w:rsid w:val="00C012B2"/>
    <w:rsid w:val="00C01A27"/>
    <w:rsid w:val="00C01CDC"/>
    <w:rsid w:val="00C02310"/>
    <w:rsid w:val="00C02393"/>
    <w:rsid w:val="00C023FC"/>
    <w:rsid w:val="00C0280B"/>
    <w:rsid w:val="00C02A00"/>
    <w:rsid w:val="00C02F75"/>
    <w:rsid w:val="00C038B5"/>
    <w:rsid w:val="00C03F86"/>
    <w:rsid w:val="00C04045"/>
    <w:rsid w:val="00C05254"/>
    <w:rsid w:val="00C05538"/>
    <w:rsid w:val="00C05907"/>
    <w:rsid w:val="00C05DAF"/>
    <w:rsid w:val="00C06520"/>
    <w:rsid w:val="00C076CA"/>
    <w:rsid w:val="00C078C0"/>
    <w:rsid w:val="00C07C4A"/>
    <w:rsid w:val="00C102F4"/>
    <w:rsid w:val="00C10A9D"/>
    <w:rsid w:val="00C112A0"/>
    <w:rsid w:val="00C11AB7"/>
    <w:rsid w:val="00C11B38"/>
    <w:rsid w:val="00C1278D"/>
    <w:rsid w:val="00C12C77"/>
    <w:rsid w:val="00C13DBF"/>
    <w:rsid w:val="00C1416B"/>
    <w:rsid w:val="00C14647"/>
    <w:rsid w:val="00C148DE"/>
    <w:rsid w:val="00C14BF9"/>
    <w:rsid w:val="00C153BB"/>
    <w:rsid w:val="00C15EAF"/>
    <w:rsid w:val="00C15EBD"/>
    <w:rsid w:val="00C162A5"/>
    <w:rsid w:val="00C1645E"/>
    <w:rsid w:val="00C16633"/>
    <w:rsid w:val="00C169F5"/>
    <w:rsid w:val="00C16C59"/>
    <w:rsid w:val="00C170FF"/>
    <w:rsid w:val="00C17486"/>
    <w:rsid w:val="00C1789D"/>
    <w:rsid w:val="00C17F6F"/>
    <w:rsid w:val="00C20143"/>
    <w:rsid w:val="00C20312"/>
    <w:rsid w:val="00C20DB4"/>
    <w:rsid w:val="00C21075"/>
    <w:rsid w:val="00C21812"/>
    <w:rsid w:val="00C21DA9"/>
    <w:rsid w:val="00C2250A"/>
    <w:rsid w:val="00C2261F"/>
    <w:rsid w:val="00C228EC"/>
    <w:rsid w:val="00C22A6E"/>
    <w:rsid w:val="00C22BC3"/>
    <w:rsid w:val="00C23409"/>
    <w:rsid w:val="00C2392C"/>
    <w:rsid w:val="00C23DCF"/>
    <w:rsid w:val="00C24A79"/>
    <w:rsid w:val="00C24ACA"/>
    <w:rsid w:val="00C251F0"/>
    <w:rsid w:val="00C2574A"/>
    <w:rsid w:val="00C25820"/>
    <w:rsid w:val="00C259AC"/>
    <w:rsid w:val="00C25A15"/>
    <w:rsid w:val="00C260C9"/>
    <w:rsid w:val="00C2610C"/>
    <w:rsid w:val="00C26133"/>
    <w:rsid w:val="00C26CB2"/>
    <w:rsid w:val="00C26D29"/>
    <w:rsid w:val="00C27276"/>
    <w:rsid w:val="00C277DC"/>
    <w:rsid w:val="00C306D5"/>
    <w:rsid w:val="00C31043"/>
    <w:rsid w:val="00C31427"/>
    <w:rsid w:val="00C3160D"/>
    <w:rsid w:val="00C318FF"/>
    <w:rsid w:val="00C31B4E"/>
    <w:rsid w:val="00C3226F"/>
    <w:rsid w:val="00C32D54"/>
    <w:rsid w:val="00C32E3B"/>
    <w:rsid w:val="00C3330D"/>
    <w:rsid w:val="00C33874"/>
    <w:rsid w:val="00C34490"/>
    <w:rsid w:val="00C3451D"/>
    <w:rsid w:val="00C345D5"/>
    <w:rsid w:val="00C350D6"/>
    <w:rsid w:val="00C35755"/>
    <w:rsid w:val="00C3599F"/>
    <w:rsid w:val="00C362CF"/>
    <w:rsid w:val="00C36500"/>
    <w:rsid w:val="00C36606"/>
    <w:rsid w:val="00C36D7D"/>
    <w:rsid w:val="00C37214"/>
    <w:rsid w:val="00C37431"/>
    <w:rsid w:val="00C37598"/>
    <w:rsid w:val="00C37686"/>
    <w:rsid w:val="00C37EFF"/>
    <w:rsid w:val="00C40A53"/>
    <w:rsid w:val="00C424F5"/>
    <w:rsid w:val="00C42736"/>
    <w:rsid w:val="00C42E23"/>
    <w:rsid w:val="00C42F65"/>
    <w:rsid w:val="00C43602"/>
    <w:rsid w:val="00C43950"/>
    <w:rsid w:val="00C43B47"/>
    <w:rsid w:val="00C44064"/>
    <w:rsid w:val="00C44447"/>
    <w:rsid w:val="00C44504"/>
    <w:rsid w:val="00C44623"/>
    <w:rsid w:val="00C45193"/>
    <w:rsid w:val="00C458C4"/>
    <w:rsid w:val="00C45B83"/>
    <w:rsid w:val="00C46036"/>
    <w:rsid w:val="00C46A6E"/>
    <w:rsid w:val="00C46A86"/>
    <w:rsid w:val="00C46C57"/>
    <w:rsid w:val="00C470A9"/>
    <w:rsid w:val="00C4749E"/>
    <w:rsid w:val="00C47747"/>
    <w:rsid w:val="00C47D0C"/>
    <w:rsid w:val="00C47D26"/>
    <w:rsid w:val="00C47F73"/>
    <w:rsid w:val="00C50488"/>
    <w:rsid w:val="00C509A6"/>
    <w:rsid w:val="00C50BDB"/>
    <w:rsid w:val="00C5103C"/>
    <w:rsid w:val="00C51995"/>
    <w:rsid w:val="00C52350"/>
    <w:rsid w:val="00C52354"/>
    <w:rsid w:val="00C52740"/>
    <w:rsid w:val="00C528FA"/>
    <w:rsid w:val="00C52A33"/>
    <w:rsid w:val="00C52E7E"/>
    <w:rsid w:val="00C52EBD"/>
    <w:rsid w:val="00C534A8"/>
    <w:rsid w:val="00C53CDF"/>
    <w:rsid w:val="00C53F21"/>
    <w:rsid w:val="00C54572"/>
    <w:rsid w:val="00C54964"/>
    <w:rsid w:val="00C55048"/>
    <w:rsid w:val="00C55A17"/>
    <w:rsid w:val="00C55D2C"/>
    <w:rsid w:val="00C56EA9"/>
    <w:rsid w:val="00C57061"/>
    <w:rsid w:val="00C573EB"/>
    <w:rsid w:val="00C57A90"/>
    <w:rsid w:val="00C6036F"/>
    <w:rsid w:val="00C60377"/>
    <w:rsid w:val="00C604C6"/>
    <w:rsid w:val="00C60914"/>
    <w:rsid w:val="00C60D6A"/>
    <w:rsid w:val="00C615A8"/>
    <w:rsid w:val="00C61943"/>
    <w:rsid w:val="00C61DBC"/>
    <w:rsid w:val="00C627C7"/>
    <w:rsid w:val="00C62EBE"/>
    <w:rsid w:val="00C63108"/>
    <w:rsid w:val="00C63308"/>
    <w:rsid w:val="00C63864"/>
    <w:rsid w:val="00C647F5"/>
    <w:rsid w:val="00C64FD3"/>
    <w:rsid w:val="00C6526B"/>
    <w:rsid w:val="00C65547"/>
    <w:rsid w:val="00C659E8"/>
    <w:rsid w:val="00C65EC6"/>
    <w:rsid w:val="00C66271"/>
    <w:rsid w:val="00C66478"/>
    <w:rsid w:val="00C6660B"/>
    <w:rsid w:val="00C66B60"/>
    <w:rsid w:val="00C66B88"/>
    <w:rsid w:val="00C67539"/>
    <w:rsid w:val="00C67637"/>
    <w:rsid w:val="00C70F9F"/>
    <w:rsid w:val="00C71C6B"/>
    <w:rsid w:val="00C720C4"/>
    <w:rsid w:val="00C72531"/>
    <w:rsid w:val="00C72555"/>
    <w:rsid w:val="00C72686"/>
    <w:rsid w:val="00C72B41"/>
    <w:rsid w:val="00C73588"/>
    <w:rsid w:val="00C73620"/>
    <w:rsid w:val="00C7367D"/>
    <w:rsid w:val="00C7396D"/>
    <w:rsid w:val="00C73980"/>
    <w:rsid w:val="00C739FA"/>
    <w:rsid w:val="00C73AD1"/>
    <w:rsid w:val="00C73FBD"/>
    <w:rsid w:val="00C74A50"/>
    <w:rsid w:val="00C74A9A"/>
    <w:rsid w:val="00C74B83"/>
    <w:rsid w:val="00C75AA3"/>
    <w:rsid w:val="00C75C20"/>
    <w:rsid w:val="00C75EA0"/>
    <w:rsid w:val="00C76198"/>
    <w:rsid w:val="00C763A7"/>
    <w:rsid w:val="00C7679F"/>
    <w:rsid w:val="00C769DA"/>
    <w:rsid w:val="00C76CB6"/>
    <w:rsid w:val="00C770FB"/>
    <w:rsid w:val="00C779F4"/>
    <w:rsid w:val="00C77C38"/>
    <w:rsid w:val="00C77D03"/>
    <w:rsid w:val="00C77F42"/>
    <w:rsid w:val="00C80134"/>
    <w:rsid w:val="00C80509"/>
    <w:rsid w:val="00C805B8"/>
    <w:rsid w:val="00C80B0A"/>
    <w:rsid w:val="00C80B4D"/>
    <w:rsid w:val="00C80B51"/>
    <w:rsid w:val="00C829DE"/>
    <w:rsid w:val="00C82AA6"/>
    <w:rsid w:val="00C82FC0"/>
    <w:rsid w:val="00C83221"/>
    <w:rsid w:val="00C83F41"/>
    <w:rsid w:val="00C842BB"/>
    <w:rsid w:val="00C84797"/>
    <w:rsid w:val="00C84AE0"/>
    <w:rsid w:val="00C850DB"/>
    <w:rsid w:val="00C85687"/>
    <w:rsid w:val="00C85731"/>
    <w:rsid w:val="00C85ADE"/>
    <w:rsid w:val="00C85F59"/>
    <w:rsid w:val="00C860C0"/>
    <w:rsid w:val="00C86317"/>
    <w:rsid w:val="00C86322"/>
    <w:rsid w:val="00C87195"/>
    <w:rsid w:val="00C873C6"/>
    <w:rsid w:val="00C877C6"/>
    <w:rsid w:val="00C87912"/>
    <w:rsid w:val="00C87C58"/>
    <w:rsid w:val="00C9019D"/>
    <w:rsid w:val="00C903FE"/>
    <w:rsid w:val="00C90400"/>
    <w:rsid w:val="00C90759"/>
    <w:rsid w:val="00C9075F"/>
    <w:rsid w:val="00C90A1C"/>
    <w:rsid w:val="00C90D46"/>
    <w:rsid w:val="00C91BC9"/>
    <w:rsid w:val="00C92173"/>
    <w:rsid w:val="00C9252E"/>
    <w:rsid w:val="00C92BC9"/>
    <w:rsid w:val="00C9301F"/>
    <w:rsid w:val="00C9347A"/>
    <w:rsid w:val="00C93A47"/>
    <w:rsid w:val="00C93D7B"/>
    <w:rsid w:val="00C946D0"/>
    <w:rsid w:val="00C94903"/>
    <w:rsid w:val="00C952EA"/>
    <w:rsid w:val="00C95AE1"/>
    <w:rsid w:val="00C96C8B"/>
    <w:rsid w:val="00C96E03"/>
    <w:rsid w:val="00C975B6"/>
    <w:rsid w:val="00C97734"/>
    <w:rsid w:val="00C97910"/>
    <w:rsid w:val="00C97C7D"/>
    <w:rsid w:val="00CA00CE"/>
    <w:rsid w:val="00CA0209"/>
    <w:rsid w:val="00CA0322"/>
    <w:rsid w:val="00CA0830"/>
    <w:rsid w:val="00CA11E3"/>
    <w:rsid w:val="00CA1381"/>
    <w:rsid w:val="00CA1D79"/>
    <w:rsid w:val="00CA2403"/>
    <w:rsid w:val="00CA2700"/>
    <w:rsid w:val="00CA2D9B"/>
    <w:rsid w:val="00CA33ED"/>
    <w:rsid w:val="00CA3BC3"/>
    <w:rsid w:val="00CA3C1A"/>
    <w:rsid w:val="00CA408C"/>
    <w:rsid w:val="00CA4950"/>
    <w:rsid w:val="00CA4F03"/>
    <w:rsid w:val="00CA5063"/>
    <w:rsid w:val="00CA59E9"/>
    <w:rsid w:val="00CA5C7A"/>
    <w:rsid w:val="00CA5C95"/>
    <w:rsid w:val="00CA5CAD"/>
    <w:rsid w:val="00CA6765"/>
    <w:rsid w:val="00CA6784"/>
    <w:rsid w:val="00CA7987"/>
    <w:rsid w:val="00CA7EA1"/>
    <w:rsid w:val="00CB05DC"/>
    <w:rsid w:val="00CB0DB5"/>
    <w:rsid w:val="00CB1CBD"/>
    <w:rsid w:val="00CB1FC4"/>
    <w:rsid w:val="00CB216D"/>
    <w:rsid w:val="00CB21B7"/>
    <w:rsid w:val="00CB23B4"/>
    <w:rsid w:val="00CB24F9"/>
    <w:rsid w:val="00CB2B46"/>
    <w:rsid w:val="00CB2E71"/>
    <w:rsid w:val="00CB3ABF"/>
    <w:rsid w:val="00CB3BAE"/>
    <w:rsid w:val="00CB3F07"/>
    <w:rsid w:val="00CB42C6"/>
    <w:rsid w:val="00CB4626"/>
    <w:rsid w:val="00CB4BED"/>
    <w:rsid w:val="00CB4C2E"/>
    <w:rsid w:val="00CB516F"/>
    <w:rsid w:val="00CB58CE"/>
    <w:rsid w:val="00CB5937"/>
    <w:rsid w:val="00CB6717"/>
    <w:rsid w:val="00CB7477"/>
    <w:rsid w:val="00CB7E68"/>
    <w:rsid w:val="00CC00A3"/>
    <w:rsid w:val="00CC0CD0"/>
    <w:rsid w:val="00CC0E2E"/>
    <w:rsid w:val="00CC1365"/>
    <w:rsid w:val="00CC1BFD"/>
    <w:rsid w:val="00CC2050"/>
    <w:rsid w:val="00CC2878"/>
    <w:rsid w:val="00CC2C04"/>
    <w:rsid w:val="00CC3432"/>
    <w:rsid w:val="00CC3963"/>
    <w:rsid w:val="00CC39FF"/>
    <w:rsid w:val="00CC3DDC"/>
    <w:rsid w:val="00CC3F72"/>
    <w:rsid w:val="00CC42C0"/>
    <w:rsid w:val="00CC4641"/>
    <w:rsid w:val="00CC4D37"/>
    <w:rsid w:val="00CC4E92"/>
    <w:rsid w:val="00CC5042"/>
    <w:rsid w:val="00CC59CD"/>
    <w:rsid w:val="00CC5C36"/>
    <w:rsid w:val="00CC5FBB"/>
    <w:rsid w:val="00CC6689"/>
    <w:rsid w:val="00CC66BF"/>
    <w:rsid w:val="00CC6A9B"/>
    <w:rsid w:val="00CC6CC9"/>
    <w:rsid w:val="00CC6F4B"/>
    <w:rsid w:val="00CC703B"/>
    <w:rsid w:val="00CC7195"/>
    <w:rsid w:val="00CC745E"/>
    <w:rsid w:val="00CC750B"/>
    <w:rsid w:val="00CC77C0"/>
    <w:rsid w:val="00CC7E3F"/>
    <w:rsid w:val="00CC7FDA"/>
    <w:rsid w:val="00CD03C8"/>
    <w:rsid w:val="00CD0742"/>
    <w:rsid w:val="00CD0B40"/>
    <w:rsid w:val="00CD1393"/>
    <w:rsid w:val="00CD17A1"/>
    <w:rsid w:val="00CD1B61"/>
    <w:rsid w:val="00CD2B0B"/>
    <w:rsid w:val="00CD3307"/>
    <w:rsid w:val="00CD37E8"/>
    <w:rsid w:val="00CD3AB3"/>
    <w:rsid w:val="00CD3CAE"/>
    <w:rsid w:val="00CD4FBB"/>
    <w:rsid w:val="00CD54EC"/>
    <w:rsid w:val="00CD5DE0"/>
    <w:rsid w:val="00CD5FB3"/>
    <w:rsid w:val="00CD679B"/>
    <w:rsid w:val="00CD6985"/>
    <w:rsid w:val="00CD6B3B"/>
    <w:rsid w:val="00CD74EC"/>
    <w:rsid w:val="00CD7A35"/>
    <w:rsid w:val="00CD7DF6"/>
    <w:rsid w:val="00CE0020"/>
    <w:rsid w:val="00CE083B"/>
    <w:rsid w:val="00CE0DD5"/>
    <w:rsid w:val="00CE0FA3"/>
    <w:rsid w:val="00CE1469"/>
    <w:rsid w:val="00CE1BA6"/>
    <w:rsid w:val="00CE208E"/>
    <w:rsid w:val="00CE2361"/>
    <w:rsid w:val="00CE437B"/>
    <w:rsid w:val="00CE4431"/>
    <w:rsid w:val="00CE5B2C"/>
    <w:rsid w:val="00CE5BAB"/>
    <w:rsid w:val="00CE6196"/>
    <w:rsid w:val="00CE626C"/>
    <w:rsid w:val="00CE638E"/>
    <w:rsid w:val="00CE6D1D"/>
    <w:rsid w:val="00CE6EE9"/>
    <w:rsid w:val="00CE7EEB"/>
    <w:rsid w:val="00CF059B"/>
    <w:rsid w:val="00CF0B63"/>
    <w:rsid w:val="00CF0BFB"/>
    <w:rsid w:val="00CF257F"/>
    <w:rsid w:val="00CF2E29"/>
    <w:rsid w:val="00CF386A"/>
    <w:rsid w:val="00CF418C"/>
    <w:rsid w:val="00CF42BD"/>
    <w:rsid w:val="00CF476E"/>
    <w:rsid w:val="00CF50AF"/>
    <w:rsid w:val="00CF5694"/>
    <w:rsid w:val="00CF58FC"/>
    <w:rsid w:val="00CF5CE0"/>
    <w:rsid w:val="00CF6258"/>
    <w:rsid w:val="00CF657F"/>
    <w:rsid w:val="00CF66DA"/>
    <w:rsid w:val="00CF69CB"/>
    <w:rsid w:val="00CF6BD3"/>
    <w:rsid w:val="00CF76DF"/>
    <w:rsid w:val="00CF784B"/>
    <w:rsid w:val="00CF7D3C"/>
    <w:rsid w:val="00D005F1"/>
    <w:rsid w:val="00D00FFD"/>
    <w:rsid w:val="00D015FE"/>
    <w:rsid w:val="00D019CE"/>
    <w:rsid w:val="00D02A6B"/>
    <w:rsid w:val="00D0382D"/>
    <w:rsid w:val="00D039B0"/>
    <w:rsid w:val="00D03F78"/>
    <w:rsid w:val="00D04394"/>
    <w:rsid w:val="00D04450"/>
    <w:rsid w:val="00D045DA"/>
    <w:rsid w:val="00D053D8"/>
    <w:rsid w:val="00D05661"/>
    <w:rsid w:val="00D05A67"/>
    <w:rsid w:val="00D05B82"/>
    <w:rsid w:val="00D05D45"/>
    <w:rsid w:val="00D05E74"/>
    <w:rsid w:val="00D06315"/>
    <w:rsid w:val="00D0656F"/>
    <w:rsid w:val="00D067BA"/>
    <w:rsid w:val="00D06938"/>
    <w:rsid w:val="00D06B49"/>
    <w:rsid w:val="00D06EEA"/>
    <w:rsid w:val="00D0718F"/>
    <w:rsid w:val="00D075EE"/>
    <w:rsid w:val="00D07D58"/>
    <w:rsid w:val="00D10130"/>
    <w:rsid w:val="00D1112E"/>
    <w:rsid w:val="00D11288"/>
    <w:rsid w:val="00D1147E"/>
    <w:rsid w:val="00D11733"/>
    <w:rsid w:val="00D1192F"/>
    <w:rsid w:val="00D11EC8"/>
    <w:rsid w:val="00D11FCF"/>
    <w:rsid w:val="00D1215A"/>
    <w:rsid w:val="00D129E2"/>
    <w:rsid w:val="00D13AC1"/>
    <w:rsid w:val="00D14008"/>
    <w:rsid w:val="00D144AD"/>
    <w:rsid w:val="00D144E5"/>
    <w:rsid w:val="00D14816"/>
    <w:rsid w:val="00D151A9"/>
    <w:rsid w:val="00D15E54"/>
    <w:rsid w:val="00D15F55"/>
    <w:rsid w:val="00D16106"/>
    <w:rsid w:val="00D169D8"/>
    <w:rsid w:val="00D16F67"/>
    <w:rsid w:val="00D17325"/>
    <w:rsid w:val="00D17663"/>
    <w:rsid w:val="00D17B38"/>
    <w:rsid w:val="00D17B9C"/>
    <w:rsid w:val="00D17D26"/>
    <w:rsid w:val="00D22088"/>
    <w:rsid w:val="00D2261B"/>
    <w:rsid w:val="00D231C0"/>
    <w:rsid w:val="00D23611"/>
    <w:rsid w:val="00D23707"/>
    <w:rsid w:val="00D2371A"/>
    <w:rsid w:val="00D23922"/>
    <w:rsid w:val="00D25099"/>
    <w:rsid w:val="00D255E2"/>
    <w:rsid w:val="00D25C77"/>
    <w:rsid w:val="00D265EA"/>
    <w:rsid w:val="00D2662E"/>
    <w:rsid w:val="00D266BE"/>
    <w:rsid w:val="00D26BFA"/>
    <w:rsid w:val="00D26D42"/>
    <w:rsid w:val="00D26FA5"/>
    <w:rsid w:val="00D273CB"/>
    <w:rsid w:val="00D278B3"/>
    <w:rsid w:val="00D27B4F"/>
    <w:rsid w:val="00D27BE9"/>
    <w:rsid w:val="00D27E62"/>
    <w:rsid w:val="00D304A2"/>
    <w:rsid w:val="00D31D04"/>
    <w:rsid w:val="00D32069"/>
    <w:rsid w:val="00D3244C"/>
    <w:rsid w:val="00D326C8"/>
    <w:rsid w:val="00D32FE4"/>
    <w:rsid w:val="00D34071"/>
    <w:rsid w:val="00D34162"/>
    <w:rsid w:val="00D3440F"/>
    <w:rsid w:val="00D34B6B"/>
    <w:rsid w:val="00D35145"/>
    <w:rsid w:val="00D359A1"/>
    <w:rsid w:val="00D37635"/>
    <w:rsid w:val="00D37EE4"/>
    <w:rsid w:val="00D41373"/>
    <w:rsid w:val="00D41AB5"/>
    <w:rsid w:val="00D4244F"/>
    <w:rsid w:val="00D42808"/>
    <w:rsid w:val="00D42834"/>
    <w:rsid w:val="00D42A5A"/>
    <w:rsid w:val="00D42B63"/>
    <w:rsid w:val="00D42FC0"/>
    <w:rsid w:val="00D436CD"/>
    <w:rsid w:val="00D44911"/>
    <w:rsid w:val="00D44CF5"/>
    <w:rsid w:val="00D457A3"/>
    <w:rsid w:val="00D45A78"/>
    <w:rsid w:val="00D45E0D"/>
    <w:rsid w:val="00D46D83"/>
    <w:rsid w:val="00D4713A"/>
    <w:rsid w:val="00D477B9"/>
    <w:rsid w:val="00D47BE9"/>
    <w:rsid w:val="00D5013B"/>
    <w:rsid w:val="00D50339"/>
    <w:rsid w:val="00D508EB"/>
    <w:rsid w:val="00D51DB8"/>
    <w:rsid w:val="00D528F0"/>
    <w:rsid w:val="00D52DF0"/>
    <w:rsid w:val="00D535AA"/>
    <w:rsid w:val="00D53607"/>
    <w:rsid w:val="00D53D80"/>
    <w:rsid w:val="00D53F1C"/>
    <w:rsid w:val="00D5423E"/>
    <w:rsid w:val="00D54531"/>
    <w:rsid w:val="00D548D1"/>
    <w:rsid w:val="00D54A14"/>
    <w:rsid w:val="00D54A7D"/>
    <w:rsid w:val="00D54AD5"/>
    <w:rsid w:val="00D54D5C"/>
    <w:rsid w:val="00D55016"/>
    <w:rsid w:val="00D552B2"/>
    <w:rsid w:val="00D55508"/>
    <w:rsid w:val="00D5576B"/>
    <w:rsid w:val="00D55EB3"/>
    <w:rsid w:val="00D564C3"/>
    <w:rsid w:val="00D56AAC"/>
    <w:rsid w:val="00D574FA"/>
    <w:rsid w:val="00D576B9"/>
    <w:rsid w:val="00D57CB3"/>
    <w:rsid w:val="00D60466"/>
    <w:rsid w:val="00D604E0"/>
    <w:rsid w:val="00D604E1"/>
    <w:rsid w:val="00D607BF"/>
    <w:rsid w:val="00D6081D"/>
    <w:rsid w:val="00D60E97"/>
    <w:rsid w:val="00D61487"/>
    <w:rsid w:val="00D620E2"/>
    <w:rsid w:val="00D621D0"/>
    <w:rsid w:val="00D627F3"/>
    <w:rsid w:val="00D63643"/>
    <w:rsid w:val="00D63728"/>
    <w:rsid w:val="00D63B1B"/>
    <w:rsid w:val="00D6469E"/>
    <w:rsid w:val="00D6482D"/>
    <w:rsid w:val="00D64BE6"/>
    <w:rsid w:val="00D64E70"/>
    <w:rsid w:val="00D650E5"/>
    <w:rsid w:val="00D65938"/>
    <w:rsid w:val="00D65FEE"/>
    <w:rsid w:val="00D66A29"/>
    <w:rsid w:val="00D66B4B"/>
    <w:rsid w:val="00D6713A"/>
    <w:rsid w:val="00D6734E"/>
    <w:rsid w:val="00D67C17"/>
    <w:rsid w:val="00D67FF5"/>
    <w:rsid w:val="00D703DD"/>
    <w:rsid w:val="00D709AA"/>
    <w:rsid w:val="00D711F3"/>
    <w:rsid w:val="00D71349"/>
    <w:rsid w:val="00D73C38"/>
    <w:rsid w:val="00D7529A"/>
    <w:rsid w:val="00D7561F"/>
    <w:rsid w:val="00D75D17"/>
    <w:rsid w:val="00D76B1C"/>
    <w:rsid w:val="00D76FC8"/>
    <w:rsid w:val="00D77F53"/>
    <w:rsid w:val="00D80A79"/>
    <w:rsid w:val="00D80B1E"/>
    <w:rsid w:val="00D80C24"/>
    <w:rsid w:val="00D814BB"/>
    <w:rsid w:val="00D81880"/>
    <w:rsid w:val="00D81A32"/>
    <w:rsid w:val="00D8206C"/>
    <w:rsid w:val="00D82DE8"/>
    <w:rsid w:val="00D82F47"/>
    <w:rsid w:val="00D8312F"/>
    <w:rsid w:val="00D83183"/>
    <w:rsid w:val="00D83498"/>
    <w:rsid w:val="00D84AFA"/>
    <w:rsid w:val="00D84B52"/>
    <w:rsid w:val="00D84B88"/>
    <w:rsid w:val="00D84CDE"/>
    <w:rsid w:val="00D854DD"/>
    <w:rsid w:val="00D86A8D"/>
    <w:rsid w:val="00D86EBB"/>
    <w:rsid w:val="00D8726C"/>
    <w:rsid w:val="00D8762C"/>
    <w:rsid w:val="00D87D14"/>
    <w:rsid w:val="00D87D85"/>
    <w:rsid w:val="00D87ECB"/>
    <w:rsid w:val="00D9058F"/>
    <w:rsid w:val="00D9078D"/>
    <w:rsid w:val="00D91262"/>
    <w:rsid w:val="00D91351"/>
    <w:rsid w:val="00D9164B"/>
    <w:rsid w:val="00D92195"/>
    <w:rsid w:val="00D923A2"/>
    <w:rsid w:val="00D9249F"/>
    <w:rsid w:val="00D9268F"/>
    <w:rsid w:val="00D92CDD"/>
    <w:rsid w:val="00D92CE8"/>
    <w:rsid w:val="00D93215"/>
    <w:rsid w:val="00D93784"/>
    <w:rsid w:val="00D93EB2"/>
    <w:rsid w:val="00D9433F"/>
    <w:rsid w:val="00D9476D"/>
    <w:rsid w:val="00D94A90"/>
    <w:rsid w:val="00D95536"/>
    <w:rsid w:val="00D9792F"/>
    <w:rsid w:val="00DA0ACE"/>
    <w:rsid w:val="00DA0E91"/>
    <w:rsid w:val="00DA13FB"/>
    <w:rsid w:val="00DA258C"/>
    <w:rsid w:val="00DA3073"/>
    <w:rsid w:val="00DA3341"/>
    <w:rsid w:val="00DA33AB"/>
    <w:rsid w:val="00DA41BB"/>
    <w:rsid w:val="00DA44E9"/>
    <w:rsid w:val="00DA4D64"/>
    <w:rsid w:val="00DA53A0"/>
    <w:rsid w:val="00DA5755"/>
    <w:rsid w:val="00DA5A9B"/>
    <w:rsid w:val="00DA5E22"/>
    <w:rsid w:val="00DA5E2E"/>
    <w:rsid w:val="00DA6021"/>
    <w:rsid w:val="00DA6F67"/>
    <w:rsid w:val="00DA70CC"/>
    <w:rsid w:val="00DA74CF"/>
    <w:rsid w:val="00DA78B1"/>
    <w:rsid w:val="00DA7BDD"/>
    <w:rsid w:val="00DA7CD7"/>
    <w:rsid w:val="00DB006C"/>
    <w:rsid w:val="00DB04FF"/>
    <w:rsid w:val="00DB11CC"/>
    <w:rsid w:val="00DB14B7"/>
    <w:rsid w:val="00DB17EF"/>
    <w:rsid w:val="00DB17FB"/>
    <w:rsid w:val="00DB1977"/>
    <w:rsid w:val="00DB24CC"/>
    <w:rsid w:val="00DB2739"/>
    <w:rsid w:val="00DB3CB7"/>
    <w:rsid w:val="00DB43BE"/>
    <w:rsid w:val="00DB4C8C"/>
    <w:rsid w:val="00DB4F54"/>
    <w:rsid w:val="00DB5B66"/>
    <w:rsid w:val="00DB6262"/>
    <w:rsid w:val="00DB69B0"/>
    <w:rsid w:val="00DB6F59"/>
    <w:rsid w:val="00DB717D"/>
    <w:rsid w:val="00DB7D2E"/>
    <w:rsid w:val="00DB7EED"/>
    <w:rsid w:val="00DC0DC4"/>
    <w:rsid w:val="00DC2071"/>
    <w:rsid w:val="00DC23C5"/>
    <w:rsid w:val="00DC3707"/>
    <w:rsid w:val="00DC3E41"/>
    <w:rsid w:val="00DC3F5E"/>
    <w:rsid w:val="00DC41AB"/>
    <w:rsid w:val="00DC49B6"/>
    <w:rsid w:val="00DC4AD0"/>
    <w:rsid w:val="00DC50C1"/>
    <w:rsid w:val="00DC5DEB"/>
    <w:rsid w:val="00DC72C2"/>
    <w:rsid w:val="00DC7576"/>
    <w:rsid w:val="00DD09C7"/>
    <w:rsid w:val="00DD167C"/>
    <w:rsid w:val="00DD16D4"/>
    <w:rsid w:val="00DD20D0"/>
    <w:rsid w:val="00DD224D"/>
    <w:rsid w:val="00DD2445"/>
    <w:rsid w:val="00DD255E"/>
    <w:rsid w:val="00DD3083"/>
    <w:rsid w:val="00DD3563"/>
    <w:rsid w:val="00DD460E"/>
    <w:rsid w:val="00DD4B83"/>
    <w:rsid w:val="00DD4E30"/>
    <w:rsid w:val="00DD51DD"/>
    <w:rsid w:val="00DD5361"/>
    <w:rsid w:val="00DD53C2"/>
    <w:rsid w:val="00DD5658"/>
    <w:rsid w:val="00DD5A5D"/>
    <w:rsid w:val="00DD65F8"/>
    <w:rsid w:val="00DD685A"/>
    <w:rsid w:val="00DD6963"/>
    <w:rsid w:val="00DD698F"/>
    <w:rsid w:val="00DD6B5D"/>
    <w:rsid w:val="00DD6F04"/>
    <w:rsid w:val="00DD7044"/>
    <w:rsid w:val="00DE0A5B"/>
    <w:rsid w:val="00DE1BB3"/>
    <w:rsid w:val="00DE20D3"/>
    <w:rsid w:val="00DE2346"/>
    <w:rsid w:val="00DE24F5"/>
    <w:rsid w:val="00DE2DB9"/>
    <w:rsid w:val="00DE3387"/>
    <w:rsid w:val="00DE468B"/>
    <w:rsid w:val="00DE4A8A"/>
    <w:rsid w:val="00DE4C27"/>
    <w:rsid w:val="00DE4DAC"/>
    <w:rsid w:val="00DE55CB"/>
    <w:rsid w:val="00DE5DF3"/>
    <w:rsid w:val="00DE61E4"/>
    <w:rsid w:val="00DE67A4"/>
    <w:rsid w:val="00DE6CD8"/>
    <w:rsid w:val="00DE70DE"/>
    <w:rsid w:val="00DE78C4"/>
    <w:rsid w:val="00DF027A"/>
    <w:rsid w:val="00DF07FE"/>
    <w:rsid w:val="00DF0B4B"/>
    <w:rsid w:val="00DF1133"/>
    <w:rsid w:val="00DF198C"/>
    <w:rsid w:val="00DF1BC4"/>
    <w:rsid w:val="00DF2452"/>
    <w:rsid w:val="00DF2FA6"/>
    <w:rsid w:val="00DF3963"/>
    <w:rsid w:val="00DF39A1"/>
    <w:rsid w:val="00DF565A"/>
    <w:rsid w:val="00DF5F3F"/>
    <w:rsid w:val="00DF65EB"/>
    <w:rsid w:val="00DF6C61"/>
    <w:rsid w:val="00DF6DAB"/>
    <w:rsid w:val="00DF778D"/>
    <w:rsid w:val="00E00143"/>
    <w:rsid w:val="00E002CA"/>
    <w:rsid w:val="00E00D21"/>
    <w:rsid w:val="00E013AE"/>
    <w:rsid w:val="00E01583"/>
    <w:rsid w:val="00E017E3"/>
    <w:rsid w:val="00E019D8"/>
    <w:rsid w:val="00E01A6E"/>
    <w:rsid w:val="00E01C12"/>
    <w:rsid w:val="00E01E72"/>
    <w:rsid w:val="00E0222A"/>
    <w:rsid w:val="00E029A1"/>
    <w:rsid w:val="00E02F96"/>
    <w:rsid w:val="00E02FD5"/>
    <w:rsid w:val="00E034A2"/>
    <w:rsid w:val="00E034D4"/>
    <w:rsid w:val="00E0353C"/>
    <w:rsid w:val="00E03BA2"/>
    <w:rsid w:val="00E03F40"/>
    <w:rsid w:val="00E04D16"/>
    <w:rsid w:val="00E06768"/>
    <w:rsid w:val="00E069DB"/>
    <w:rsid w:val="00E06C00"/>
    <w:rsid w:val="00E06C08"/>
    <w:rsid w:val="00E0726F"/>
    <w:rsid w:val="00E10060"/>
    <w:rsid w:val="00E121E1"/>
    <w:rsid w:val="00E12556"/>
    <w:rsid w:val="00E13829"/>
    <w:rsid w:val="00E13A78"/>
    <w:rsid w:val="00E13CE1"/>
    <w:rsid w:val="00E13D92"/>
    <w:rsid w:val="00E142AD"/>
    <w:rsid w:val="00E147D3"/>
    <w:rsid w:val="00E14940"/>
    <w:rsid w:val="00E14C0D"/>
    <w:rsid w:val="00E14E62"/>
    <w:rsid w:val="00E155A9"/>
    <w:rsid w:val="00E15B88"/>
    <w:rsid w:val="00E1628C"/>
    <w:rsid w:val="00E16571"/>
    <w:rsid w:val="00E16630"/>
    <w:rsid w:val="00E1680C"/>
    <w:rsid w:val="00E16D51"/>
    <w:rsid w:val="00E17133"/>
    <w:rsid w:val="00E17552"/>
    <w:rsid w:val="00E179BD"/>
    <w:rsid w:val="00E17BFE"/>
    <w:rsid w:val="00E17D07"/>
    <w:rsid w:val="00E17D32"/>
    <w:rsid w:val="00E20A3A"/>
    <w:rsid w:val="00E20B5A"/>
    <w:rsid w:val="00E20CB0"/>
    <w:rsid w:val="00E20EE6"/>
    <w:rsid w:val="00E20FF4"/>
    <w:rsid w:val="00E211C4"/>
    <w:rsid w:val="00E216EA"/>
    <w:rsid w:val="00E21BCE"/>
    <w:rsid w:val="00E21D03"/>
    <w:rsid w:val="00E2220D"/>
    <w:rsid w:val="00E226A6"/>
    <w:rsid w:val="00E22E5E"/>
    <w:rsid w:val="00E230BA"/>
    <w:rsid w:val="00E23FE8"/>
    <w:rsid w:val="00E24A48"/>
    <w:rsid w:val="00E25034"/>
    <w:rsid w:val="00E252B0"/>
    <w:rsid w:val="00E253BB"/>
    <w:rsid w:val="00E2599F"/>
    <w:rsid w:val="00E259DB"/>
    <w:rsid w:val="00E25DA3"/>
    <w:rsid w:val="00E26666"/>
    <w:rsid w:val="00E278F8"/>
    <w:rsid w:val="00E27CA9"/>
    <w:rsid w:val="00E300BE"/>
    <w:rsid w:val="00E30467"/>
    <w:rsid w:val="00E307E5"/>
    <w:rsid w:val="00E30EA7"/>
    <w:rsid w:val="00E31AFF"/>
    <w:rsid w:val="00E31C09"/>
    <w:rsid w:val="00E31F7E"/>
    <w:rsid w:val="00E3208E"/>
    <w:rsid w:val="00E326D4"/>
    <w:rsid w:val="00E32A09"/>
    <w:rsid w:val="00E32A39"/>
    <w:rsid w:val="00E32C06"/>
    <w:rsid w:val="00E33010"/>
    <w:rsid w:val="00E33327"/>
    <w:rsid w:val="00E33343"/>
    <w:rsid w:val="00E337BB"/>
    <w:rsid w:val="00E337DB"/>
    <w:rsid w:val="00E340A7"/>
    <w:rsid w:val="00E3474D"/>
    <w:rsid w:val="00E348B3"/>
    <w:rsid w:val="00E3586C"/>
    <w:rsid w:val="00E359FE"/>
    <w:rsid w:val="00E35A3B"/>
    <w:rsid w:val="00E35CE8"/>
    <w:rsid w:val="00E3603A"/>
    <w:rsid w:val="00E361B4"/>
    <w:rsid w:val="00E3647A"/>
    <w:rsid w:val="00E367B9"/>
    <w:rsid w:val="00E36B55"/>
    <w:rsid w:val="00E409A2"/>
    <w:rsid w:val="00E409FA"/>
    <w:rsid w:val="00E40D16"/>
    <w:rsid w:val="00E41070"/>
    <w:rsid w:val="00E41605"/>
    <w:rsid w:val="00E41C6E"/>
    <w:rsid w:val="00E4218E"/>
    <w:rsid w:val="00E422AD"/>
    <w:rsid w:val="00E42CCE"/>
    <w:rsid w:val="00E430D0"/>
    <w:rsid w:val="00E438FE"/>
    <w:rsid w:val="00E44194"/>
    <w:rsid w:val="00E44A13"/>
    <w:rsid w:val="00E44F10"/>
    <w:rsid w:val="00E46F1A"/>
    <w:rsid w:val="00E506C3"/>
    <w:rsid w:val="00E509F3"/>
    <w:rsid w:val="00E50F6A"/>
    <w:rsid w:val="00E51A36"/>
    <w:rsid w:val="00E51A37"/>
    <w:rsid w:val="00E522BA"/>
    <w:rsid w:val="00E5236A"/>
    <w:rsid w:val="00E5240B"/>
    <w:rsid w:val="00E52E01"/>
    <w:rsid w:val="00E538F7"/>
    <w:rsid w:val="00E5397B"/>
    <w:rsid w:val="00E540EE"/>
    <w:rsid w:val="00E54DF9"/>
    <w:rsid w:val="00E5571B"/>
    <w:rsid w:val="00E558C2"/>
    <w:rsid w:val="00E55ADC"/>
    <w:rsid w:val="00E560EE"/>
    <w:rsid w:val="00E56E5E"/>
    <w:rsid w:val="00E56EE9"/>
    <w:rsid w:val="00E5770D"/>
    <w:rsid w:val="00E5780F"/>
    <w:rsid w:val="00E57E4E"/>
    <w:rsid w:val="00E60AE3"/>
    <w:rsid w:val="00E60ECF"/>
    <w:rsid w:val="00E6163C"/>
    <w:rsid w:val="00E616E3"/>
    <w:rsid w:val="00E61CD2"/>
    <w:rsid w:val="00E61E52"/>
    <w:rsid w:val="00E622B0"/>
    <w:rsid w:val="00E62517"/>
    <w:rsid w:val="00E62BC0"/>
    <w:rsid w:val="00E62EFE"/>
    <w:rsid w:val="00E62F70"/>
    <w:rsid w:val="00E6378D"/>
    <w:rsid w:val="00E6385E"/>
    <w:rsid w:val="00E63FDB"/>
    <w:rsid w:val="00E642CA"/>
    <w:rsid w:val="00E64565"/>
    <w:rsid w:val="00E645EE"/>
    <w:rsid w:val="00E64C2B"/>
    <w:rsid w:val="00E655D1"/>
    <w:rsid w:val="00E65603"/>
    <w:rsid w:val="00E65EAC"/>
    <w:rsid w:val="00E670B8"/>
    <w:rsid w:val="00E6765E"/>
    <w:rsid w:val="00E67760"/>
    <w:rsid w:val="00E67DFD"/>
    <w:rsid w:val="00E7022C"/>
    <w:rsid w:val="00E70D85"/>
    <w:rsid w:val="00E71376"/>
    <w:rsid w:val="00E71A5F"/>
    <w:rsid w:val="00E7210B"/>
    <w:rsid w:val="00E72357"/>
    <w:rsid w:val="00E73327"/>
    <w:rsid w:val="00E73591"/>
    <w:rsid w:val="00E73734"/>
    <w:rsid w:val="00E74A8E"/>
    <w:rsid w:val="00E74B5C"/>
    <w:rsid w:val="00E74EF4"/>
    <w:rsid w:val="00E76052"/>
    <w:rsid w:val="00E76152"/>
    <w:rsid w:val="00E761B5"/>
    <w:rsid w:val="00E77DD5"/>
    <w:rsid w:val="00E80554"/>
    <w:rsid w:val="00E8114E"/>
    <w:rsid w:val="00E8128E"/>
    <w:rsid w:val="00E81C63"/>
    <w:rsid w:val="00E82685"/>
    <w:rsid w:val="00E839D7"/>
    <w:rsid w:val="00E8525D"/>
    <w:rsid w:val="00E853BA"/>
    <w:rsid w:val="00E85B0F"/>
    <w:rsid w:val="00E86F5D"/>
    <w:rsid w:val="00E876B9"/>
    <w:rsid w:val="00E8788D"/>
    <w:rsid w:val="00E87B43"/>
    <w:rsid w:val="00E87F75"/>
    <w:rsid w:val="00E905DB"/>
    <w:rsid w:val="00E90C4C"/>
    <w:rsid w:val="00E919E8"/>
    <w:rsid w:val="00E91B4C"/>
    <w:rsid w:val="00E921B4"/>
    <w:rsid w:val="00E9221C"/>
    <w:rsid w:val="00E93B11"/>
    <w:rsid w:val="00E93E01"/>
    <w:rsid w:val="00E94173"/>
    <w:rsid w:val="00E9462C"/>
    <w:rsid w:val="00E94843"/>
    <w:rsid w:val="00E94874"/>
    <w:rsid w:val="00E952D8"/>
    <w:rsid w:val="00E959C5"/>
    <w:rsid w:val="00E95A65"/>
    <w:rsid w:val="00E95C82"/>
    <w:rsid w:val="00E95D4A"/>
    <w:rsid w:val="00E96076"/>
    <w:rsid w:val="00E9618F"/>
    <w:rsid w:val="00E965E8"/>
    <w:rsid w:val="00E966EE"/>
    <w:rsid w:val="00E96FC9"/>
    <w:rsid w:val="00E971DE"/>
    <w:rsid w:val="00E97864"/>
    <w:rsid w:val="00E97E09"/>
    <w:rsid w:val="00EA0003"/>
    <w:rsid w:val="00EA012B"/>
    <w:rsid w:val="00EA0D12"/>
    <w:rsid w:val="00EA1093"/>
    <w:rsid w:val="00EA15E5"/>
    <w:rsid w:val="00EA17BB"/>
    <w:rsid w:val="00EA21FE"/>
    <w:rsid w:val="00EA253D"/>
    <w:rsid w:val="00EA2B8E"/>
    <w:rsid w:val="00EA3030"/>
    <w:rsid w:val="00EA42D5"/>
    <w:rsid w:val="00EA446C"/>
    <w:rsid w:val="00EA4BA2"/>
    <w:rsid w:val="00EA5139"/>
    <w:rsid w:val="00EA563F"/>
    <w:rsid w:val="00EA5B19"/>
    <w:rsid w:val="00EA5FE8"/>
    <w:rsid w:val="00EA6884"/>
    <w:rsid w:val="00EA68A5"/>
    <w:rsid w:val="00EA783F"/>
    <w:rsid w:val="00EA7E6D"/>
    <w:rsid w:val="00EB04F9"/>
    <w:rsid w:val="00EB069C"/>
    <w:rsid w:val="00EB0A9A"/>
    <w:rsid w:val="00EB0F85"/>
    <w:rsid w:val="00EB2171"/>
    <w:rsid w:val="00EB3181"/>
    <w:rsid w:val="00EB36A0"/>
    <w:rsid w:val="00EB420D"/>
    <w:rsid w:val="00EB4D58"/>
    <w:rsid w:val="00EB50A4"/>
    <w:rsid w:val="00EB50F8"/>
    <w:rsid w:val="00EB58AA"/>
    <w:rsid w:val="00EB5FE2"/>
    <w:rsid w:val="00EB6EAA"/>
    <w:rsid w:val="00EB768B"/>
    <w:rsid w:val="00EB787B"/>
    <w:rsid w:val="00EB7A2A"/>
    <w:rsid w:val="00EC03F9"/>
    <w:rsid w:val="00EC1A1A"/>
    <w:rsid w:val="00EC216B"/>
    <w:rsid w:val="00EC260E"/>
    <w:rsid w:val="00EC3045"/>
    <w:rsid w:val="00EC33C1"/>
    <w:rsid w:val="00EC3C52"/>
    <w:rsid w:val="00EC3F16"/>
    <w:rsid w:val="00EC45E5"/>
    <w:rsid w:val="00EC4F36"/>
    <w:rsid w:val="00EC5745"/>
    <w:rsid w:val="00EC5B2A"/>
    <w:rsid w:val="00EC604C"/>
    <w:rsid w:val="00EC7130"/>
    <w:rsid w:val="00EC77F9"/>
    <w:rsid w:val="00EC791A"/>
    <w:rsid w:val="00EC7D27"/>
    <w:rsid w:val="00ED04FB"/>
    <w:rsid w:val="00ED0A33"/>
    <w:rsid w:val="00ED0B91"/>
    <w:rsid w:val="00ED1B22"/>
    <w:rsid w:val="00ED251C"/>
    <w:rsid w:val="00ED2AB5"/>
    <w:rsid w:val="00ED2C9D"/>
    <w:rsid w:val="00ED2D36"/>
    <w:rsid w:val="00ED318A"/>
    <w:rsid w:val="00ED3F36"/>
    <w:rsid w:val="00ED4267"/>
    <w:rsid w:val="00ED483E"/>
    <w:rsid w:val="00ED494A"/>
    <w:rsid w:val="00ED4E3D"/>
    <w:rsid w:val="00ED5D9A"/>
    <w:rsid w:val="00ED6ACF"/>
    <w:rsid w:val="00ED6EDD"/>
    <w:rsid w:val="00EE0AAE"/>
    <w:rsid w:val="00EE107C"/>
    <w:rsid w:val="00EE1545"/>
    <w:rsid w:val="00EE1A9F"/>
    <w:rsid w:val="00EE2210"/>
    <w:rsid w:val="00EE259A"/>
    <w:rsid w:val="00EE2C8C"/>
    <w:rsid w:val="00EE2CC8"/>
    <w:rsid w:val="00EE30A8"/>
    <w:rsid w:val="00EE3182"/>
    <w:rsid w:val="00EE33CE"/>
    <w:rsid w:val="00EE3D43"/>
    <w:rsid w:val="00EE3EFC"/>
    <w:rsid w:val="00EE4111"/>
    <w:rsid w:val="00EE4631"/>
    <w:rsid w:val="00EE5412"/>
    <w:rsid w:val="00EE588D"/>
    <w:rsid w:val="00EE74A5"/>
    <w:rsid w:val="00EE778D"/>
    <w:rsid w:val="00EE7AC7"/>
    <w:rsid w:val="00EE7B5F"/>
    <w:rsid w:val="00EF1A49"/>
    <w:rsid w:val="00EF1B38"/>
    <w:rsid w:val="00EF278C"/>
    <w:rsid w:val="00EF2989"/>
    <w:rsid w:val="00EF32D2"/>
    <w:rsid w:val="00EF35D9"/>
    <w:rsid w:val="00EF3B3E"/>
    <w:rsid w:val="00EF4B59"/>
    <w:rsid w:val="00EF4C4D"/>
    <w:rsid w:val="00EF5A0E"/>
    <w:rsid w:val="00EF7233"/>
    <w:rsid w:val="00EF7250"/>
    <w:rsid w:val="00EF73E6"/>
    <w:rsid w:val="00EF74C5"/>
    <w:rsid w:val="00F005A2"/>
    <w:rsid w:val="00F018D1"/>
    <w:rsid w:val="00F01A00"/>
    <w:rsid w:val="00F01F13"/>
    <w:rsid w:val="00F01FF5"/>
    <w:rsid w:val="00F020E6"/>
    <w:rsid w:val="00F02753"/>
    <w:rsid w:val="00F02F24"/>
    <w:rsid w:val="00F03068"/>
    <w:rsid w:val="00F03376"/>
    <w:rsid w:val="00F03608"/>
    <w:rsid w:val="00F03CC8"/>
    <w:rsid w:val="00F03E69"/>
    <w:rsid w:val="00F040A6"/>
    <w:rsid w:val="00F04202"/>
    <w:rsid w:val="00F0479E"/>
    <w:rsid w:val="00F047C4"/>
    <w:rsid w:val="00F0498D"/>
    <w:rsid w:val="00F05C87"/>
    <w:rsid w:val="00F05FF1"/>
    <w:rsid w:val="00F06986"/>
    <w:rsid w:val="00F06F9A"/>
    <w:rsid w:val="00F07388"/>
    <w:rsid w:val="00F07725"/>
    <w:rsid w:val="00F101FD"/>
    <w:rsid w:val="00F1054D"/>
    <w:rsid w:val="00F106F6"/>
    <w:rsid w:val="00F10B29"/>
    <w:rsid w:val="00F11341"/>
    <w:rsid w:val="00F11358"/>
    <w:rsid w:val="00F12AD5"/>
    <w:rsid w:val="00F12D2D"/>
    <w:rsid w:val="00F130CB"/>
    <w:rsid w:val="00F13708"/>
    <w:rsid w:val="00F1385F"/>
    <w:rsid w:val="00F142DD"/>
    <w:rsid w:val="00F14350"/>
    <w:rsid w:val="00F14517"/>
    <w:rsid w:val="00F15014"/>
    <w:rsid w:val="00F151F4"/>
    <w:rsid w:val="00F1619F"/>
    <w:rsid w:val="00F16591"/>
    <w:rsid w:val="00F165D7"/>
    <w:rsid w:val="00F16663"/>
    <w:rsid w:val="00F16730"/>
    <w:rsid w:val="00F169A8"/>
    <w:rsid w:val="00F171D8"/>
    <w:rsid w:val="00F1739A"/>
    <w:rsid w:val="00F17620"/>
    <w:rsid w:val="00F17738"/>
    <w:rsid w:val="00F1781C"/>
    <w:rsid w:val="00F17A4B"/>
    <w:rsid w:val="00F17E04"/>
    <w:rsid w:val="00F205CD"/>
    <w:rsid w:val="00F20A58"/>
    <w:rsid w:val="00F20CFB"/>
    <w:rsid w:val="00F21031"/>
    <w:rsid w:val="00F215AF"/>
    <w:rsid w:val="00F21672"/>
    <w:rsid w:val="00F2198E"/>
    <w:rsid w:val="00F22AA4"/>
    <w:rsid w:val="00F22D4D"/>
    <w:rsid w:val="00F23160"/>
    <w:rsid w:val="00F23C2F"/>
    <w:rsid w:val="00F23DC2"/>
    <w:rsid w:val="00F23ED5"/>
    <w:rsid w:val="00F243D0"/>
    <w:rsid w:val="00F24494"/>
    <w:rsid w:val="00F24754"/>
    <w:rsid w:val="00F25235"/>
    <w:rsid w:val="00F25290"/>
    <w:rsid w:val="00F25724"/>
    <w:rsid w:val="00F26607"/>
    <w:rsid w:val="00F26617"/>
    <w:rsid w:val="00F268FE"/>
    <w:rsid w:val="00F26C58"/>
    <w:rsid w:val="00F26F69"/>
    <w:rsid w:val="00F2722F"/>
    <w:rsid w:val="00F27294"/>
    <w:rsid w:val="00F27387"/>
    <w:rsid w:val="00F274B6"/>
    <w:rsid w:val="00F275A3"/>
    <w:rsid w:val="00F278C4"/>
    <w:rsid w:val="00F279C7"/>
    <w:rsid w:val="00F30574"/>
    <w:rsid w:val="00F30C3D"/>
    <w:rsid w:val="00F30C6F"/>
    <w:rsid w:val="00F30DB5"/>
    <w:rsid w:val="00F314F1"/>
    <w:rsid w:val="00F31F63"/>
    <w:rsid w:val="00F32C01"/>
    <w:rsid w:val="00F32CEF"/>
    <w:rsid w:val="00F336C0"/>
    <w:rsid w:val="00F339F3"/>
    <w:rsid w:val="00F3405B"/>
    <w:rsid w:val="00F34A56"/>
    <w:rsid w:val="00F35071"/>
    <w:rsid w:val="00F35544"/>
    <w:rsid w:val="00F3579D"/>
    <w:rsid w:val="00F35853"/>
    <w:rsid w:val="00F36D1B"/>
    <w:rsid w:val="00F373A7"/>
    <w:rsid w:val="00F37681"/>
    <w:rsid w:val="00F376F0"/>
    <w:rsid w:val="00F37DB8"/>
    <w:rsid w:val="00F37E5B"/>
    <w:rsid w:val="00F40708"/>
    <w:rsid w:val="00F40769"/>
    <w:rsid w:val="00F409A1"/>
    <w:rsid w:val="00F40BB7"/>
    <w:rsid w:val="00F40E3D"/>
    <w:rsid w:val="00F4167C"/>
    <w:rsid w:val="00F41864"/>
    <w:rsid w:val="00F42CA9"/>
    <w:rsid w:val="00F441E6"/>
    <w:rsid w:val="00F4478E"/>
    <w:rsid w:val="00F44B61"/>
    <w:rsid w:val="00F44C01"/>
    <w:rsid w:val="00F44DA5"/>
    <w:rsid w:val="00F44E9D"/>
    <w:rsid w:val="00F451D7"/>
    <w:rsid w:val="00F45387"/>
    <w:rsid w:val="00F45BDA"/>
    <w:rsid w:val="00F45D18"/>
    <w:rsid w:val="00F46188"/>
    <w:rsid w:val="00F46BA1"/>
    <w:rsid w:val="00F46BAE"/>
    <w:rsid w:val="00F46CC5"/>
    <w:rsid w:val="00F46CDB"/>
    <w:rsid w:val="00F47715"/>
    <w:rsid w:val="00F4794A"/>
    <w:rsid w:val="00F47C6E"/>
    <w:rsid w:val="00F47F63"/>
    <w:rsid w:val="00F5059F"/>
    <w:rsid w:val="00F51308"/>
    <w:rsid w:val="00F51479"/>
    <w:rsid w:val="00F516A2"/>
    <w:rsid w:val="00F51C90"/>
    <w:rsid w:val="00F521F2"/>
    <w:rsid w:val="00F52D8E"/>
    <w:rsid w:val="00F52D95"/>
    <w:rsid w:val="00F53099"/>
    <w:rsid w:val="00F538AE"/>
    <w:rsid w:val="00F53ACE"/>
    <w:rsid w:val="00F541FC"/>
    <w:rsid w:val="00F54EDD"/>
    <w:rsid w:val="00F552EA"/>
    <w:rsid w:val="00F55324"/>
    <w:rsid w:val="00F55485"/>
    <w:rsid w:val="00F55A15"/>
    <w:rsid w:val="00F56633"/>
    <w:rsid w:val="00F56896"/>
    <w:rsid w:val="00F56C51"/>
    <w:rsid w:val="00F57195"/>
    <w:rsid w:val="00F573E1"/>
    <w:rsid w:val="00F5761B"/>
    <w:rsid w:val="00F57674"/>
    <w:rsid w:val="00F57A93"/>
    <w:rsid w:val="00F57E0B"/>
    <w:rsid w:val="00F60516"/>
    <w:rsid w:val="00F60FEB"/>
    <w:rsid w:val="00F61225"/>
    <w:rsid w:val="00F61878"/>
    <w:rsid w:val="00F61A69"/>
    <w:rsid w:val="00F62341"/>
    <w:rsid w:val="00F6347B"/>
    <w:rsid w:val="00F636AD"/>
    <w:rsid w:val="00F63977"/>
    <w:rsid w:val="00F63A01"/>
    <w:rsid w:val="00F64AB5"/>
    <w:rsid w:val="00F64E00"/>
    <w:rsid w:val="00F65C54"/>
    <w:rsid w:val="00F65DC1"/>
    <w:rsid w:val="00F678CC"/>
    <w:rsid w:val="00F67B53"/>
    <w:rsid w:val="00F70486"/>
    <w:rsid w:val="00F707A7"/>
    <w:rsid w:val="00F71172"/>
    <w:rsid w:val="00F712A4"/>
    <w:rsid w:val="00F71AC0"/>
    <w:rsid w:val="00F72A48"/>
    <w:rsid w:val="00F72FB7"/>
    <w:rsid w:val="00F73293"/>
    <w:rsid w:val="00F739D5"/>
    <w:rsid w:val="00F73B14"/>
    <w:rsid w:val="00F749AE"/>
    <w:rsid w:val="00F74B3B"/>
    <w:rsid w:val="00F77653"/>
    <w:rsid w:val="00F77805"/>
    <w:rsid w:val="00F77A25"/>
    <w:rsid w:val="00F8082D"/>
    <w:rsid w:val="00F80AEE"/>
    <w:rsid w:val="00F8122B"/>
    <w:rsid w:val="00F81D51"/>
    <w:rsid w:val="00F82157"/>
    <w:rsid w:val="00F8243F"/>
    <w:rsid w:val="00F826C4"/>
    <w:rsid w:val="00F82C91"/>
    <w:rsid w:val="00F82F84"/>
    <w:rsid w:val="00F83300"/>
    <w:rsid w:val="00F83325"/>
    <w:rsid w:val="00F83BDD"/>
    <w:rsid w:val="00F848FE"/>
    <w:rsid w:val="00F850BC"/>
    <w:rsid w:val="00F852D5"/>
    <w:rsid w:val="00F85CEA"/>
    <w:rsid w:val="00F86404"/>
    <w:rsid w:val="00F8683A"/>
    <w:rsid w:val="00F86E30"/>
    <w:rsid w:val="00F87543"/>
    <w:rsid w:val="00F878D8"/>
    <w:rsid w:val="00F904C3"/>
    <w:rsid w:val="00F9070C"/>
    <w:rsid w:val="00F90723"/>
    <w:rsid w:val="00F90857"/>
    <w:rsid w:val="00F90AED"/>
    <w:rsid w:val="00F90D72"/>
    <w:rsid w:val="00F90F6D"/>
    <w:rsid w:val="00F92003"/>
    <w:rsid w:val="00F932A7"/>
    <w:rsid w:val="00F937BD"/>
    <w:rsid w:val="00F93F00"/>
    <w:rsid w:val="00F94EB2"/>
    <w:rsid w:val="00F953F7"/>
    <w:rsid w:val="00F9559B"/>
    <w:rsid w:val="00F96A1D"/>
    <w:rsid w:val="00F96A87"/>
    <w:rsid w:val="00F9708C"/>
    <w:rsid w:val="00FA0140"/>
    <w:rsid w:val="00FA0680"/>
    <w:rsid w:val="00FA098B"/>
    <w:rsid w:val="00FA1207"/>
    <w:rsid w:val="00FA1499"/>
    <w:rsid w:val="00FA1522"/>
    <w:rsid w:val="00FA1617"/>
    <w:rsid w:val="00FA1ED7"/>
    <w:rsid w:val="00FA2A5C"/>
    <w:rsid w:val="00FA2EC7"/>
    <w:rsid w:val="00FA2F0F"/>
    <w:rsid w:val="00FA3812"/>
    <w:rsid w:val="00FA39DD"/>
    <w:rsid w:val="00FA3B5D"/>
    <w:rsid w:val="00FA3FCD"/>
    <w:rsid w:val="00FA4DD2"/>
    <w:rsid w:val="00FA5171"/>
    <w:rsid w:val="00FA5198"/>
    <w:rsid w:val="00FA58AA"/>
    <w:rsid w:val="00FA5C0F"/>
    <w:rsid w:val="00FA6649"/>
    <w:rsid w:val="00FA78B0"/>
    <w:rsid w:val="00FA79A8"/>
    <w:rsid w:val="00FA7A28"/>
    <w:rsid w:val="00FB01F5"/>
    <w:rsid w:val="00FB04F1"/>
    <w:rsid w:val="00FB0684"/>
    <w:rsid w:val="00FB072D"/>
    <w:rsid w:val="00FB0ACE"/>
    <w:rsid w:val="00FB0C5B"/>
    <w:rsid w:val="00FB1109"/>
    <w:rsid w:val="00FB1924"/>
    <w:rsid w:val="00FB220A"/>
    <w:rsid w:val="00FB2C6C"/>
    <w:rsid w:val="00FB2CF0"/>
    <w:rsid w:val="00FB2EFD"/>
    <w:rsid w:val="00FB36C6"/>
    <w:rsid w:val="00FB4974"/>
    <w:rsid w:val="00FB4C77"/>
    <w:rsid w:val="00FB4DE9"/>
    <w:rsid w:val="00FB5A24"/>
    <w:rsid w:val="00FB5E05"/>
    <w:rsid w:val="00FB64DB"/>
    <w:rsid w:val="00FB6527"/>
    <w:rsid w:val="00FB6C36"/>
    <w:rsid w:val="00FB7395"/>
    <w:rsid w:val="00FC00BD"/>
    <w:rsid w:val="00FC0386"/>
    <w:rsid w:val="00FC0715"/>
    <w:rsid w:val="00FC10DD"/>
    <w:rsid w:val="00FC1450"/>
    <w:rsid w:val="00FC1C9C"/>
    <w:rsid w:val="00FC1FD4"/>
    <w:rsid w:val="00FC24E7"/>
    <w:rsid w:val="00FC29CB"/>
    <w:rsid w:val="00FC2CF9"/>
    <w:rsid w:val="00FC305C"/>
    <w:rsid w:val="00FC3BD6"/>
    <w:rsid w:val="00FC4659"/>
    <w:rsid w:val="00FC4E21"/>
    <w:rsid w:val="00FC54E6"/>
    <w:rsid w:val="00FC60CE"/>
    <w:rsid w:val="00FC6436"/>
    <w:rsid w:val="00FC6CEC"/>
    <w:rsid w:val="00FC7199"/>
    <w:rsid w:val="00FC78A5"/>
    <w:rsid w:val="00FC7F9A"/>
    <w:rsid w:val="00FD04CD"/>
    <w:rsid w:val="00FD1471"/>
    <w:rsid w:val="00FD149E"/>
    <w:rsid w:val="00FD1E33"/>
    <w:rsid w:val="00FD1F60"/>
    <w:rsid w:val="00FD21DF"/>
    <w:rsid w:val="00FD2327"/>
    <w:rsid w:val="00FD268C"/>
    <w:rsid w:val="00FD2D51"/>
    <w:rsid w:val="00FD2F63"/>
    <w:rsid w:val="00FD3FC4"/>
    <w:rsid w:val="00FD4C50"/>
    <w:rsid w:val="00FD5BCD"/>
    <w:rsid w:val="00FD6180"/>
    <w:rsid w:val="00FD64E7"/>
    <w:rsid w:val="00FD6799"/>
    <w:rsid w:val="00FD6AD3"/>
    <w:rsid w:val="00FD6E01"/>
    <w:rsid w:val="00FD72C4"/>
    <w:rsid w:val="00FD7314"/>
    <w:rsid w:val="00FD7516"/>
    <w:rsid w:val="00FD7F4E"/>
    <w:rsid w:val="00FE0CA2"/>
    <w:rsid w:val="00FE0D3D"/>
    <w:rsid w:val="00FE177C"/>
    <w:rsid w:val="00FE1888"/>
    <w:rsid w:val="00FE25FA"/>
    <w:rsid w:val="00FE2E75"/>
    <w:rsid w:val="00FE3526"/>
    <w:rsid w:val="00FE3AB4"/>
    <w:rsid w:val="00FE3B34"/>
    <w:rsid w:val="00FE3DE0"/>
    <w:rsid w:val="00FE3EA6"/>
    <w:rsid w:val="00FE4AB9"/>
    <w:rsid w:val="00FE5694"/>
    <w:rsid w:val="00FE572C"/>
    <w:rsid w:val="00FE5939"/>
    <w:rsid w:val="00FE606C"/>
    <w:rsid w:val="00FE6226"/>
    <w:rsid w:val="00FE6326"/>
    <w:rsid w:val="00FE654E"/>
    <w:rsid w:val="00FE6C1A"/>
    <w:rsid w:val="00FE7095"/>
    <w:rsid w:val="00FE7D81"/>
    <w:rsid w:val="00FF08D9"/>
    <w:rsid w:val="00FF0A9F"/>
    <w:rsid w:val="00FF1933"/>
    <w:rsid w:val="00FF1C5C"/>
    <w:rsid w:val="00FF1EDD"/>
    <w:rsid w:val="00FF2047"/>
    <w:rsid w:val="00FF2075"/>
    <w:rsid w:val="00FF26DA"/>
    <w:rsid w:val="00FF28E3"/>
    <w:rsid w:val="00FF368F"/>
    <w:rsid w:val="00FF37AB"/>
    <w:rsid w:val="00FF4242"/>
    <w:rsid w:val="00FF43F3"/>
    <w:rsid w:val="00FF46B0"/>
    <w:rsid w:val="00FF4980"/>
    <w:rsid w:val="00FF4D81"/>
    <w:rsid w:val="00FF5260"/>
    <w:rsid w:val="00FF596E"/>
    <w:rsid w:val="00FF5CD0"/>
    <w:rsid w:val="00FF6865"/>
    <w:rsid w:val="00FF6BF6"/>
    <w:rsid w:val="00FF6DA2"/>
    <w:rsid w:val="01980848"/>
    <w:rsid w:val="0299666C"/>
    <w:rsid w:val="03DB83C1"/>
    <w:rsid w:val="06110DF1"/>
    <w:rsid w:val="061B5347"/>
    <w:rsid w:val="062AB37B"/>
    <w:rsid w:val="06461613"/>
    <w:rsid w:val="06DF26DC"/>
    <w:rsid w:val="077FC211"/>
    <w:rsid w:val="081AF0E2"/>
    <w:rsid w:val="08939B8D"/>
    <w:rsid w:val="08C21022"/>
    <w:rsid w:val="09AE783C"/>
    <w:rsid w:val="09AE80CF"/>
    <w:rsid w:val="0A20CAC5"/>
    <w:rsid w:val="0A6D14C4"/>
    <w:rsid w:val="0AD2EDCE"/>
    <w:rsid w:val="0C05F8C6"/>
    <w:rsid w:val="0C0A0989"/>
    <w:rsid w:val="0C2AB267"/>
    <w:rsid w:val="0C5957AC"/>
    <w:rsid w:val="0CFF4E77"/>
    <w:rsid w:val="0E0264A3"/>
    <w:rsid w:val="0E74376B"/>
    <w:rsid w:val="11AB41D8"/>
    <w:rsid w:val="121BDCE8"/>
    <w:rsid w:val="1234F3D4"/>
    <w:rsid w:val="12DC945F"/>
    <w:rsid w:val="1333C9EC"/>
    <w:rsid w:val="14605A52"/>
    <w:rsid w:val="14AD8B45"/>
    <w:rsid w:val="15A5E680"/>
    <w:rsid w:val="15B1185F"/>
    <w:rsid w:val="15BA5D1F"/>
    <w:rsid w:val="15BF0F65"/>
    <w:rsid w:val="16D0C537"/>
    <w:rsid w:val="18586FA9"/>
    <w:rsid w:val="18FCC214"/>
    <w:rsid w:val="190B0164"/>
    <w:rsid w:val="191183C3"/>
    <w:rsid w:val="191D1F21"/>
    <w:rsid w:val="1A0B6DD4"/>
    <w:rsid w:val="1AEF4ED6"/>
    <w:rsid w:val="1B7CBBC0"/>
    <w:rsid w:val="1BFCC565"/>
    <w:rsid w:val="1C89C65D"/>
    <w:rsid w:val="1E7166F1"/>
    <w:rsid w:val="1E8F60E1"/>
    <w:rsid w:val="1F8B743C"/>
    <w:rsid w:val="21077655"/>
    <w:rsid w:val="2197FE5B"/>
    <w:rsid w:val="21D9B881"/>
    <w:rsid w:val="221C0014"/>
    <w:rsid w:val="226CBB94"/>
    <w:rsid w:val="22A6560E"/>
    <w:rsid w:val="22E1E6C0"/>
    <w:rsid w:val="25A3D24C"/>
    <w:rsid w:val="2635DFE7"/>
    <w:rsid w:val="267B5D6F"/>
    <w:rsid w:val="27FDE347"/>
    <w:rsid w:val="2836E3E9"/>
    <w:rsid w:val="283BE5A7"/>
    <w:rsid w:val="2844DDAB"/>
    <w:rsid w:val="2906FBED"/>
    <w:rsid w:val="292D85A6"/>
    <w:rsid w:val="2981F699"/>
    <w:rsid w:val="29C0D987"/>
    <w:rsid w:val="2A810D2E"/>
    <w:rsid w:val="2AB7FA3B"/>
    <w:rsid w:val="2ABC5558"/>
    <w:rsid w:val="2B2BF987"/>
    <w:rsid w:val="2B3E007F"/>
    <w:rsid w:val="2B94C933"/>
    <w:rsid w:val="2C66FEFB"/>
    <w:rsid w:val="2CCC81DB"/>
    <w:rsid w:val="2D01B91C"/>
    <w:rsid w:val="2D829527"/>
    <w:rsid w:val="2E26068A"/>
    <w:rsid w:val="2E9615D7"/>
    <w:rsid w:val="2EDC65A8"/>
    <w:rsid w:val="2F832EC7"/>
    <w:rsid w:val="2FB03B24"/>
    <w:rsid w:val="3109F597"/>
    <w:rsid w:val="3110DD53"/>
    <w:rsid w:val="3118E907"/>
    <w:rsid w:val="3145FB07"/>
    <w:rsid w:val="31EAFDB2"/>
    <w:rsid w:val="32569201"/>
    <w:rsid w:val="32A761D3"/>
    <w:rsid w:val="3442C75C"/>
    <w:rsid w:val="35513E10"/>
    <w:rsid w:val="3575394F"/>
    <w:rsid w:val="363133EE"/>
    <w:rsid w:val="36E76F4A"/>
    <w:rsid w:val="36F18CAC"/>
    <w:rsid w:val="37556C17"/>
    <w:rsid w:val="37C22994"/>
    <w:rsid w:val="3898EFCE"/>
    <w:rsid w:val="39D774C9"/>
    <w:rsid w:val="39E92E62"/>
    <w:rsid w:val="3A4D882B"/>
    <w:rsid w:val="3B686345"/>
    <w:rsid w:val="3B6EC52A"/>
    <w:rsid w:val="3BDB54A2"/>
    <w:rsid w:val="3C3BA6BC"/>
    <w:rsid w:val="3C3F12D1"/>
    <w:rsid w:val="3C55ED48"/>
    <w:rsid w:val="3C7F6D1B"/>
    <w:rsid w:val="3D0A4B8C"/>
    <w:rsid w:val="3DC44CB5"/>
    <w:rsid w:val="3E93AC23"/>
    <w:rsid w:val="3FC8A359"/>
    <w:rsid w:val="403ADA59"/>
    <w:rsid w:val="40CC2389"/>
    <w:rsid w:val="40DEEB54"/>
    <w:rsid w:val="40E38BD1"/>
    <w:rsid w:val="41985A1E"/>
    <w:rsid w:val="42796E7E"/>
    <w:rsid w:val="430E5C02"/>
    <w:rsid w:val="432E37CE"/>
    <w:rsid w:val="434397FC"/>
    <w:rsid w:val="43C8C43D"/>
    <w:rsid w:val="442BDAAA"/>
    <w:rsid w:val="44740435"/>
    <w:rsid w:val="4499C9FA"/>
    <w:rsid w:val="44B7D28D"/>
    <w:rsid w:val="45855A4B"/>
    <w:rsid w:val="464E8549"/>
    <w:rsid w:val="47094014"/>
    <w:rsid w:val="4713F17B"/>
    <w:rsid w:val="4807E44F"/>
    <w:rsid w:val="480F2DFD"/>
    <w:rsid w:val="4881541E"/>
    <w:rsid w:val="48C5EDC3"/>
    <w:rsid w:val="4B67291B"/>
    <w:rsid w:val="4B6DF422"/>
    <w:rsid w:val="4C01E2C6"/>
    <w:rsid w:val="4C88DCDD"/>
    <w:rsid w:val="4D3410E5"/>
    <w:rsid w:val="4DAF0FCE"/>
    <w:rsid w:val="4DCCA167"/>
    <w:rsid w:val="4E13E1F6"/>
    <w:rsid w:val="4E3A372F"/>
    <w:rsid w:val="4F0D7D69"/>
    <w:rsid w:val="4FB46E4E"/>
    <w:rsid w:val="51AD5BED"/>
    <w:rsid w:val="51B651A5"/>
    <w:rsid w:val="51FF3E15"/>
    <w:rsid w:val="5207B591"/>
    <w:rsid w:val="52CA7EDC"/>
    <w:rsid w:val="53DF7AE9"/>
    <w:rsid w:val="548B9741"/>
    <w:rsid w:val="54BB15B4"/>
    <w:rsid w:val="5517CD09"/>
    <w:rsid w:val="562D1397"/>
    <w:rsid w:val="5703564D"/>
    <w:rsid w:val="570E90A1"/>
    <w:rsid w:val="574B5AC7"/>
    <w:rsid w:val="5942B80D"/>
    <w:rsid w:val="595240B1"/>
    <w:rsid w:val="59829792"/>
    <w:rsid w:val="5A9C5681"/>
    <w:rsid w:val="5AEF7C7D"/>
    <w:rsid w:val="5C4AD425"/>
    <w:rsid w:val="5C925663"/>
    <w:rsid w:val="5D11F8AB"/>
    <w:rsid w:val="5D4EA3A1"/>
    <w:rsid w:val="5E8E62D7"/>
    <w:rsid w:val="5F166F80"/>
    <w:rsid w:val="60911F28"/>
    <w:rsid w:val="60D52532"/>
    <w:rsid w:val="60FEB53D"/>
    <w:rsid w:val="61361FFB"/>
    <w:rsid w:val="61609746"/>
    <w:rsid w:val="61CA997C"/>
    <w:rsid w:val="61CB06D4"/>
    <w:rsid w:val="61D6BDF7"/>
    <w:rsid w:val="621E6E01"/>
    <w:rsid w:val="622AF8BB"/>
    <w:rsid w:val="63A3C69B"/>
    <w:rsid w:val="6410F9B0"/>
    <w:rsid w:val="646EAC00"/>
    <w:rsid w:val="65A1F8D8"/>
    <w:rsid w:val="66AD0F5C"/>
    <w:rsid w:val="66D1AC41"/>
    <w:rsid w:val="673F92EC"/>
    <w:rsid w:val="677976EC"/>
    <w:rsid w:val="68618F68"/>
    <w:rsid w:val="68DF895F"/>
    <w:rsid w:val="6A078DBC"/>
    <w:rsid w:val="6A09BE8C"/>
    <w:rsid w:val="6B1C0068"/>
    <w:rsid w:val="6B8BF05A"/>
    <w:rsid w:val="6B8FBC4C"/>
    <w:rsid w:val="6BC49F69"/>
    <w:rsid w:val="6BD61C34"/>
    <w:rsid w:val="6C20013C"/>
    <w:rsid w:val="6C7EBEC2"/>
    <w:rsid w:val="6CDFEA9B"/>
    <w:rsid w:val="6D8811F3"/>
    <w:rsid w:val="6DA7C05F"/>
    <w:rsid w:val="6DB596B9"/>
    <w:rsid w:val="6E72D14D"/>
    <w:rsid w:val="6E98D6B5"/>
    <w:rsid w:val="6EB56ADD"/>
    <w:rsid w:val="6ED48C68"/>
    <w:rsid w:val="6FEF70F2"/>
    <w:rsid w:val="704B2828"/>
    <w:rsid w:val="71D35C22"/>
    <w:rsid w:val="71EA92D9"/>
    <w:rsid w:val="72C7599C"/>
    <w:rsid w:val="7334F3DD"/>
    <w:rsid w:val="73A7035C"/>
    <w:rsid w:val="73E9D587"/>
    <w:rsid w:val="73F107AF"/>
    <w:rsid w:val="73FE61FD"/>
    <w:rsid w:val="7417489A"/>
    <w:rsid w:val="742C0A41"/>
    <w:rsid w:val="755EF8E2"/>
    <w:rsid w:val="75714888"/>
    <w:rsid w:val="75720EC4"/>
    <w:rsid w:val="75DD1283"/>
    <w:rsid w:val="76171F77"/>
    <w:rsid w:val="76345136"/>
    <w:rsid w:val="767FEF7D"/>
    <w:rsid w:val="768351EA"/>
    <w:rsid w:val="76B45D35"/>
    <w:rsid w:val="77350AE8"/>
    <w:rsid w:val="7838A6FF"/>
    <w:rsid w:val="79196B5C"/>
    <w:rsid w:val="79593248"/>
    <w:rsid w:val="7963B6F6"/>
    <w:rsid w:val="7A2E3FC2"/>
    <w:rsid w:val="7A7F0F8F"/>
    <w:rsid w:val="7AA5BFC9"/>
    <w:rsid w:val="7AEEB773"/>
    <w:rsid w:val="7B50BCBF"/>
    <w:rsid w:val="7C7B5AB0"/>
    <w:rsid w:val="7C8943C5"/>
    <w:rsid w:val="7D4AC547"/>
    <w:rsid w:val="7DD79E87"/>
    <w:rsid w:val="7E0EFCEE"/>
    <w:rsid w:val="7E2BFE0B"/>
    <w:rsid w:val="7E865CF2"/>
    <w:rsid w:val="7F1BB1C1"/>
    <w:rsid w:val="7F1E1A7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7517B4"/>
  <w15:chartTrackingRefBased/>
  <w15:docId w15:val="{717B6085-48DB-45C5-A097-C0A8F7261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B29"/>
    <w:pPr>
      <w:spacing w:before="120" w:after="120" w:line="276" w:lineRule="auto"/>
    </w:pPr>
    <w:rPr>
      <w:rFonts w:ascii="Arial" w:hAnsi="Arial"/>
    </w:rPr>
  </w:style>
  <w:style w:type="paragraph" w:styleId="Heading1">
    <w:name w:val="heading 1"/>
    <w:basedOn w:val="Normal"/>
    <w:next w:val="Normal"/>
    <w:link w:val="Heading1Char"/>
    <w:uiPriority w:val="9"/>
    <w:qFormat/>
    <w:rsid w:val="00B57905"/>
    <w:pPr>
      <w:keepNext/>
      <w:keepLines/>
      <w:pageBreakBefore/>
      <w:pBdr>
        <w:bottom w:val="single" w:sz="12" w:space="10" w:color="00DCA1" w:themeColor="background2"/>
      </w:pBdr>
      <w:spacing w:before="240"/>
      <w:outlineLvl w:val="0"/>
    </w:pPr>
    <w:rPr>
      <w:rFonts w:eastAsiaTheme="majorEastAsia" w:cs="Arial"/>
      <w:b/>
      <w:bCs/>
      <w:color w:val="033636" w:themeColor="text2"/>
      <w:sz w:val="48"/>
      <w:szCs w:val="72"/>
    </w:rPr>
  </w:style>
  <w:style w:type="paragraph" w:styleId="Heading2">
    <w:name w:val="heading 2"/>
    <w:basedOn w:val="Normal"/>
    <w:next w:val="Normal"/>
    <w:link w:val="Heading2Char"/>
    <w:uiPriority w:val="9"/>
    <w:unhideWhenUsed/>
    <w:qFormat/>
    <w:rsid w:val="00B57905"/>
    <w:pPr>
      <w:keepNext/>
      <w:keepLines/>
      <w:spacing w:before="240"/>
      <w:outlineLvl w:val="1"/>
    </w:pPr>
    <w:rPr>
      <w:rFonts w:eastAsiaTheme="majorEastAsia" w:cstheme="majorBidi"/>
      <w:b/>
      <w:color w:val="033636" w:themeColor="text2"/>
      <w:sz w:val="40"/>
      <w:szCs w:val="26"/>
    </w:rPr>
  </w:style>
  <w:style w:type="paragraph" w:styleId="Heading3">
    <w:name w:val="heading 3"/>
    <w:basedOn w:val="Normal"/>
    <w:next w:val="Normal"/>
    <w:link w:val="Heading3Char"/>
    <w:uiPriority w:val="9"/>
    <w:unhideWhenUsed/>
    <w:qFormat/>
    <w:rsid w:val="00B57905"/>
    <w:pPr>
      <w:keepNext/>
      <w:keepLines/>
      <w:spacing w:before="240"/>
      <w:outlineLvl w:val="2"/>
    </w:pPr>
    <w:rPr>
      <w:rFonts w:eastAsiaTheme="majorEastAsia" w:cstheme="majorBidi"/>
      <w:color w:val="033636" w:themeColor="text2"/>
      <w:sz w:val="32"/>
    </w:rPr>
  </w:style>
  <w:style w:type="paragraph" w:styleId="Heading4">
    <w:name w:val="heading 4"/>
    <w:basedOn w:val="Normal"/>
    <w:next w:val="Normal"/>
    <w:link w:val="Heading4Char"/>
    <w:uiPriority w:val="9"/>
    <w:unhideWhenUsed/>
    <w:qFormat/>
    <w:rsid w:val="00B57905"/>
    <w:pPr>
      <w:keepNext/>
      <w:keepLines/>
      <w:spacing w:before="40"/>
      <w:outlineLvl w:val="3"/>
    </w:pPr>
    <w:rPr>
      <w:rFonts w:eastAsiaTheme="majorEastAsia" w:cstheme="majorBidi"/>
      <w:iCs/>
      <w:color w:val="033636" w:themeColor="text2"/>
      <w:sz w:val="28"/>
    </w:rPr>
  </w:style>
  <w:style w:type="paragraph" w:styleId="Heading5">
    <w:name w:val="heading 5"/>
    <w:basedOn w:val="Normal"/>
    <w:next w:val="Normal"/>
    <w:link w:val="Heading5Char"/>
    <w:uiPriority w:val="9"/>
    <w:unhideWhenUsed/>
    <w:qFormat/>
    <w:rsid w:val="00B57905"/>
    <w:pPr>
      <w:keepNext/>
      <w:keepLines/>
      <w:spacing w:before="40"/>
      <w:outlineLvl w:val="4"/>
    </w:pPr>
    <w:rPr>
      <w:rFonts w:eastAsiaTheme="majorEastAsia" w:cstheme="majorBidi"/>
      <w:b/>
      <w:color w:val="033636" w:themeColor="text2"/>
    </w:rPr>
  </w:style>
  <w:style w:type="paragraph" w:styleId="Heading6">
    <w:name w:val="heading 6"/>
    <w:basedOn w:val="Normal"/>
    <w:next w:val="Normal"/>
    <w:link w:val="Heading6Char"/>
    <w:uiPriority w:val="9"/>
    <w:unhideWhenUsed/>
    <w:qFormat/>
    <w:rsid w:val="00B57905"/>
    <w:pPr>
      <w:keepNext/>
      <w:keepLines/>
      <w:spacing w:before="40"/>
      <w:outlineLvl w:val="5"/>
    </w:pPr>
    <w:rPr>
      <w:rFonts w:eastAsiaTheme="majorEastAsia" w:cstheme="majorBidi"/>
      <w:i/>
      <w:color w:val="033636" w:themeColor="text2"/>
    </w:rPr>
  </w:style>
  <w:style w:type="paragraph" w:styleId="Heading7">
    <w:name w:val="heading 7"/>
    <w:basedOn w:val="Normal"/>
    <w:next w:val="Normal"/>
    <w:link w:val="Heading7Char"/>
    <w:uiPriority w:val="9"/>
    <w:unhideWhenUsed/>
    <w:qFormat/>
    <w:rsid w:val="00B57905"/>
    <w:pPr>
      <w:keepNext/>
      <w:keepLines/>
      <w:spacing w:before="40"/>
      <w:outlineLvl w:val="6"/>
    </w:pPr>
    <w:rPr>
      <w:rFonts w:eastAsiaTheme="majorEastAsia" w:cstheme="majorBidi"/>
      <w:iCs/>
      <w:color w:val="033636" w:themeColor="text2"/>
    </w:rPr>
  </w:style>
  <w:style w:type="paragraph" w:styleId="Heading8">
    <w:name w:val="heading 8"/>
    <w:basedOn w:val="Normal"/>
    <w:next w:val="Normal"/>
    <w:link w:val="Heading8Char"/>
    <w:uiPriority w:val="9"/>
    <w:semiHidden/>
    <w:unhideWhenUsed/>
    <w:qFormat/>
    <w:rsid w:val="00B57905"/>
    <w:pPr>
      <w:keepNext/>
      <w:keepLines/>
      <w:spacing w:before="40"/>
      <w:outlineLvl w:val="7"/>
    </w:pPr>
    <w:rPr>
      <w:rFonts w:eastAsiaTheme="majorEastAsia" w:cstheme="majorBidi"/>
      <w:color w:val="000000" w:themeColor="text1"/>
      <w:szCs w:val="21"/>
    </w:rPr>
  </w:style>
  <w:style w:type="paragraph" w:styleId="Heading9">
    <w:name w:val="heading 9"/>
    <w:basedOn w:val="Normal"/>
    <w:next w:val="Normal"/>
    <w:link w:val="Heading9Char"/>
    <w:uiPriority w:val="9"/>
    <w:unhideWhenUsed/>
    <w:rsid w:val="00B5790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7905"/>
    <w:rPr>
      <w:rFonts w:ascii="Arial" w:eastAsiaTheme="majorEastAsia" w:hAnsi="Arial" w:cs="Arial"/>
      <w:b/>
      <w:bCs/>
      <w:color w:val="033636" w:themeColor="text2"/>
      <w:sz w:val="48"/>
      <w:szCs w:val="72"/>
    </w:rPr>
  </w:style>
  <w:style w:type="paragraph" w:styleId="NoSpacing">
    <w:name w:val="No Spacing"/>
    <w:uiPriority w:val="1"/>
    <w:qFormat/>
    <w:rsid w:val="001E7087"/>
    <w:rPr>
      <w:rFonts w:ascii="Arial" w:hAnsi="Arial"/>
    </w:rPr>
  </w:style>
  <w:style w:type="character" w:customStyle="1" w:styleId="Heading2Char">
    <w:name w:val="Heading 2 Char"/>
    <w:basedOn w:val="DefaultParagraphFont"/>
    <w:link w:val="Heading2"/>
    <w:uiPriority w:val="9"/>
    <w:rsid w:val="00B57905"/>
    <w:rPr>
      <w:rFonts w:ascii="Arial" w:eastAsiaTheme="majorEastAsia" w:hAnsi="Arial" w:cstheme="majorBidi"/>
      <w:b/>
      <w:color w:val="033636" w:themeColor="text2"/>
      <w:sz w:val="40"/>
      <w:szCs w:val="26"/>
    </w:rPr>
  </w:style>
  <w:style w:type="paragraph" w:styleId="Title">
    <w:name w:val="Title"/>
    <w:basedOn w:val="Normal"/>
    <w:next w:val="Normal"/>
    <w:link w:val="TitleChar"/>
    <w:uiPriority w:val="10"/>
    <w:qFormat/>
    <w:rsid w:val="00C24ACA"/>
    <w:pPr>
      <w:spacing w:before="4440" w:line="240" w:lineRule="auto"/>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24ACA"/>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BD640A"/>
    <w:pPr>
      <w:numPr>
        <w:ilvl w:val="1"/>
      </w:numPr>
      <w:spacing w:after="160"/>
    </w:pPr>
    <w:rPr>
      <w:rFonts w:eastAsiaTheme="minorEastAsia" w:cs="Times New Roman (Body CS)"/>
      <w:color w:val="033636" w:themeColor="text2"/>
      <w:sz w:val="22"/>
      <w:szCs w:val="22"/>
    </w:rPr>
  </w:style>
  <w:style w:type="character" w:customStyle="1" w:styleId="SubtitleChar">
    <w:name w:val="Subtitle Char"/>
    <w:basedOn w:val="DefaultParagraphFont"/>
    <w:link w:val="Subtitle"/>
    <w:uiPriority w:val="11"/>
    <w:rsid w:val="00BD640A"/>
    <w:rPr>
      <w:rFonts w:ascii="Arial" w:eastAsiaTheme="minorEastAsia" w:hAnsi="Arial" w:cs="Times New Roman (Body CS)"/>
      <w:color w:val="033636" w:themeColor="text2"/>
      <w:sz w:val="22"/>
      <w:szCs w:val="22"/>
    </w:rPr>
  </w:style>
  <w:style w:type="character" w:styleId="SubtleEmphasis">
    <w:name w:val="Subtle Emphasis"/>
    <w:basedOn w:val="DefaultParagraphFont"/>
    <w:uiPriority w:val="19"/>
    <w:qFormat/>
    <w:rsid w:val="001E7087"/>
    <w:rPr>
      <w:rFonts w:ascii="Arial" w:hAnsi="Arial"/>
      <w:i/>
      <w:iCs/>
      <w:color w:val="404040" w:themeColor="text1" w:themeTint="BF"/>
    </w:rPr>
  </w:style>
  <w:style w:type="character" w:styleId="Emphasis">
    <w:name w:val="Emphasis"/>
    <w:basedOn w:val="DefaultParagraphFont"/>
    <w:qFormat/>
    <w:rsid w:val="001E7087"/>
    <w:rPr>
      <w:rFonts w:ascii="Arial" w:hAnsi="Arial"/>
      <w:i/>
      <w:iCs/>
    </w:rPr>
  </w:style>
  <w:style w:type="character" w:styleId="IntenseEmphasis">
    <w:name w:val="Intense Emphasis"/>
    <w:basedOn w:val="DefaultParagraphFont"/>
    <w:uiPriority w:val="21"/>
    <w:rsid w:val="001E7087"/>
    <w:rPr>
      <w:rFonts w:ascii="Arial" w:hAnsi="Arial"/>
      <w:i/>
      <w:iCs/>
      <w:color w:val="033636" w:themeColor="text2"/>
    </w:rPr>
  </w:style>
  <w:style w:type="character" w:styleId="Strong">
    <w:name w:val="Strong"/>
    <w:basedOn w:val="DefaultParagraphFont"/>
    <w:uiPriority w:val="22"/>
    <w:qFormat/>
    <w:rsid w:val="001E7087"/>
    <w:rPr>
      <w:b/>
      <w:bCs/>
    </w:rPr>
  </w:style>
  <w:style w:type="paragraph" w:styleId="Quote">
    <w:name w:val="Quote"/>
    <w:basedOn w:val="Normal"/>
    <w:next w:val="Normal"/>
    <w:link w:val="QuoteChar"/>
    <w:uiPriority w:val="29"/>
    <w:qFormat/>
    <w:rsid w:val="001E7087"/>
    <w:pPr>
      <w:spacing w:before="200" w:after="160"/>
      <w:ind w:left="864" w:right="864"/>
      <w:jc w:val="center"/>
    </w:pPr>
    <w:rPr>
      <w:i/>
      <w:iCs/>
      <w:color w:val="033636" w:themeColor="text2"/>
    </w:rPr>
  </w:style>
  <w:style w:type="character" w:customStyle="1" w:styleId="QuoteChar">
    <w:name w:val="Quote Char"/>
    <w:basedOn w:val="DefaultParagraphFont"/>
    <w:link w:val="Quote"/>
    <w:uiPriority w:val="29"/>
    <w:rsid w:val="001E7087"/>
    <w:rPr>
      <w:rFonts w:ascii="Arial" w:hAnsi="Arial"/>
      <w:i/>
      <w:iCs/>
      <w:color w:val="033636" w:themeColor="text2"/>
    </w:rPr>
  </w:style>
  <w:style w:type="paragraph" w:styleId="IntenseQuote">
    <w:name w:val="Intense Quote"/>
    <w:basedOn w:val="Normal"/>
    <w:next w:val="Normal"/>
    <w:link w:val="IntenseQuoteChar"/>
    <w:uiPriority w:val="30"/>
    <w:qFormat/>
    <w:rsid w:val="001E7087"/>
    <w:pPr>
      <w:pBdr>
        <w:top w:val="single" w:sz="4" w:space="10" w:color="00DCA1" w:themeColor="background2"/>
        <w:bottom w:val="single" w:sz="4" w:space="10" w:color="00DCA1" w:themeColor="background2"/>
      </w:pBdr>
      <w:spacing w:before="360" w:after="360"/>
      <w:ind w:left="864" w:right="864"/>
      <w:jc w:val="center"/>
    </w:pPr>
    <w:rPr>
      <w:i/>
      <w:iCs/>
      <w:color w:val="033636" w:themeColor="text2"/>
    </w:rPr>
  </w:style>
  <w:style w:type="character" w:customStyle="1" w:styleId="IntenseQuoteChar">
    <w:name w:val="Intense Quote Char"/>
    <w:basedOn w:val="DefaultParagraphFont"/>
    <w:link w:val="IntenseQuote"/>
    <w:uiPriority w:val="30"/>
    <w:rsid w:val="001E7087"/>
    <w:rPr>
      <w:rFonts w:ascii="Arial" w:hAnsi="Arial"/>
      <w:i/>
      <w:iCs/>
      <w:color w:val="033636" w:themeColor="text2"/>
    </w:rPr>
  </w:style>
  <w:style w:type="character" w:customStyle="1" w:styleId="Heading3Char">
    <w:name w:val="Heading 3 Char"/>
    <w:basedOn w:val="DefaultParagraphFont"/>
    <w:link w:val="Heading3"/>
    <w:uiPriority w:val="9"/>
    <w:rsid w:val="00B57905"/>
    <w:rPr>
      <w:rFonts w:ascii="Arial" w:eastAsiaTheme="majorEastAsia" w:hAnsi="Arial" w:cstheme="majorBidi"/>
      <w:color w:val="033636" w:themeColor="text2"/>
      <w:sz w:val="32"/>
    </w:rPr>
  </w:style>
  <w:style w:type="character" w:customStyle="1" w:styleId="Heading4Char">
    <w:name w:val="Heading 4 Char"/>
    <w:basedOn w:val="DefaultParagraphFont"/>
    <w:link w:val="Heading4"/>
    <w:uiPriority w:val="9"/>
    <w:rsid w:val="00B57905"/>
    <w:rPr>
      <w:rFonts w:ascii="Arial" w:eastAsiaTheme="majorEastAsia" w:hAnsi="Arial" w:cstheme="majorBidi"/>
      <w:iCs/>
      <w:color w:val="033636" w:themeColor="text2"/>
      <w:sz w:val="28"/>
    </w:rPr>
  </w:style>
  <w:style w:type="character" w:customStyle="1" w:styleId="Heading5Char">
    <w:name w:val="Heading 5 Char"/>
    <w:basedOn w:val="DefaultParagraphFont"/>
    <w:link w:val="Heading5"/>
    <w:uiPriority w:val="9"/>
    <w:rsid w:val="00B57905"/>
    <w:rPr>
      <w:rFonts w:ascii="Arial" w:eastAsiaTheme="majorEastAsia" w:hAnsi="Arial" w:cstheme="majorBidi"/>
      <w:b/>
      <w:color w:val="033636" w:themeColor="text2"/>
    </w:rPr>
  </w:style>
  <w:style w:type="character" w:customStyle="1" w:styleId="Heading6Char">
    <w:name w:val="Heading 6 Char"/>
    <w:basedOn w:val="DefaultParagraphFont"/>
    <w:link w:val="Heading6"/>
    <w:uiPriority w:val="9"/>
    <w:rsid w:val="00B57905"/>
    <w:rPr>
      <w:rFonts w:ascii="Arial" w:eastAsiaTheme="majorEastAsia" w:hAnsi="Arial" w:cstheme="majorBidi"/>
      <w:i/>
      <w:color w:val="033636" w:themeColor="text2"/>
    </w:rPr>
  </w:style>
  <w:style w:type="character" w:customStyle="1" w:styleId="Heading7Char">
    <w:name w:val="Heading 7 Char"/>
    <w:basedOn w:val="DefaultParagraphFont"/>
    <w:link w:val="Heading7"/>
    <w:uiPriority w:val="9"/>
    <w:rsid w:val="00B57905"/>
    <w:rPr>
      <w:rFonts w:ascii="Arial" w:eastAsiaTheme="majorEastAsia" w:hAnsi="Arial" w:cstheme="majorBidi"/>
      <w:iCs/>
      <w:color w:val="033636" w:themeColor="text2"/>
    </w:rPr>
  </w:style>
  <w:style w:type="character" w:customStyle="1" w:styleId="Heading8Char">
    <w:name w:val="Heading 8 Char"/>
    <w:basedOn w:val="DefaultParagraphFont"/>
    <w:link w:val="Heading8"/>
    <w:uiPriority w:val="9"/>
    <w:semiHidden/>
    <w:rsid w:val="00B57905"/>
    <w:rPr>
      <w:rFonts w:ascii="Arial" w:eastAsiaTheme="majorEastAsia" w:hAnsi="Arial" w:cstheme="majorBidi"/>
      <w:color w:val="000000" w:themeColor="text1"/>
      <w:szCs w:val="21"/>
    </w:rPr>
  </w:style>
  <w:style w:type="character" w:customStyle="1" w:styleId="Heading9Char">
    <w:name w:val="Heading 9 Char"/>
    <w:basedOn w:val="DefaultParagraphFont"/>
    <w:link w:val="Heading9"/>
    <w:uiPriority w:val="9"/>
    <w:rsid w:val="00B57905"/>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B57905"/>
    <w:pPr>
      <w:tabs>
        <w:tab w:val="center" w:pos="4513"/>
        <w:tab w:val="right" w:pos="9026"/>
      </w:tabs>
      <w:spacing w:line="240" w:lineRule="auto"/>
    </w:pPr>
  </w:style>
  <w:style w:type="character" w:customStyle="1" w:styleId="HeaderChar">
    <w:name w:val="Header Char"/>
    <w:basedOn w:val="DefaultParagraphFont"/>
    <w:link w:val="Header"/>
    <w:uiPriority w:val="99"/>
    <w:rsid w:val="00B57905"/>
    <w:rPr>
      <w:rFonts w:ascii="Arial" w:hAnsi="Arial"/>
    </w:rPr>
  </w:style>
  <w:style w:type="paragraph" w:styleId="Footer">
    <w:name w:val="footer"/>
    <w:basedOn w:val="Normal"/>
    <w:link w:val="FooterChar"/>
    <w:uiPriority w:val="99"/>
    <w:unhideWhenUsed/>
    <w:qFormat/>
    <w:rsid w:val="00B57905"/>
    <w:pPr>
      <w:tabs>
        <w:tab w:val="center" w:pos="4513"/>
        <w:tab w:val="right" w:pos="9026"/>
      </w:tabs>
      <w:spacing w:line="240" w:lineRule="auto"/>
    </w:pPr>
  </w:style>
  <w:style w:type="character" w:customStyle="1" w:styleId="FooterChar">
    <w:name w:val="Footer Char"/>
    <w:basedOn w:val="DefaultParagraphFont"/>
    <w:link w:val="Footer"/>
    <w:uiPriority w:val="99"/>
    <w:rsid w:val="00B57905"/>
    <w:rPr>
      <w:rFonts w:ascii="Arial" w:hAnsi="Arial"/>
    </w:rPr>
  </w:style>
  <w:style w:type="character" w:styleId="PageNumber">
    <w:name w:val="page number"/>
    <w:basedOn w:val="DefaultParagraphFont"/>
    <w:uiPriority w:val="99"/>
    <w:semiHidden/>
    <w:unhideWhenUsed/>
    <w:rsid w:val="00B57905"/>
  </w:style>
  <w:style w:type="paragraph" w:styleId="NormalWeb">
    <w:name w:val="Normal (Web)"/>
    <w:basedOn w:val="Normal"/>
    <w:uiPriority w:val="99"/>
    <w:unhideWhenUsed/>
    <w:rsid w:val="00B57905"/>
    <w:pPr>
      <w:spacing w:before="100" w:beforeAutospacing="1" w:after="100" w:afterAutospacing="1" w:line="240" w:lineRule="auto"/>
    </w:pPr>
    <w:rPr>
      <w:rFonts w:asciiTheme="minorHAnsi" w:eastAsia="Times New Roman" w:hAnsiTheme="minorHAnsi" w:cs="Times New Roman"/>
      <w:kern w:val="0"/>
      <w:lang w:eastAsia="en-GB"/>
      <w14:ligatures w14:val="none"/>
    </w:rPr>
  </w:style>
  <w:style w:type="character" w:styleId="Hyperlink">
    <w:name w:val="Hyperlink"/>
    <w:basedOn w:val="DefaultParagraphFont"/>
    <w:uiPriority w:val="99"/>
    <w:unhideWhenUsed/>
    <w:qFormat/>
    <w:rsid w:val="00B57905"/>
    <w:rPr>
      <w:color w:val="184174" w:themeColor="hyperlink"/>
      <w:u w:val="single"/>
    </w:rPr>
  </w:style>
  <w:style w:type="character" w:styleId="UnresolvedMention">
    <w:name w:val="Unresolved Mention"/>
    <w:basedOn w:val="DefaultParagraphFont"/>
    <w:uiPriority w:val="99"/>
    <w:semiHidden/>
    <w:unhideWhenUsed/>
    <w:rsid w:val="00B57905"/>
    <w:rPr>
      <w:color w:val="605E5C"/>
      <w:shd w:val="clear" w:color="auto" w:fill="E1DFDD"/>
    </w:rPr>
  </w:style>
  <w:style w:type="table" w:styleId="TableGrid">
    <w:name w:val="Table Grid"/>
    <w:basedOn w:val="TableNormal"/>
    <w:uiPriority w:val="39"/>
    <w:rsid w:val="00F03376"/>
    <w:pPr>
      <w:spacing w:before="40" w:after="40"/>
    </w:pPr>
    <w:rPr>
      <w:rFonts w:eastAsia="Times New Roman" w:cs="Times New Roman"/>
      <w:kern w:val="0"/>
      <w:sz w:val="22"/>
      <w:szCs w:val="20"/>
      <w:lang w:eastAsia="en-AU"/>
      <w14:ligatures w14:val="none"/>
    </w:rPr>
    <w:tblPr>
      <w:tblStyleRowBandSize w:val="1"/>
      <w:tblBorders>
        <w:top w:val="single" w:sz="6" w:space="0" w:color="00DCA1" w:themeColor="background2"/>
        <w:bottom w:val="single" w:sz="6" w:space="0" w:color="00DCA1" w:themeColor="background2"/>
        <w:insideH w:val="single" w:sz="6" w:space="0" w:color="00DCA1" w:themeColor="background2"/>
      </w:tblBorders>
    </w:tblPr>
    <w:tcPr>
      <w:tcMar>
        <w:top w:w="57" w:type="dxa"/>
        <w:left w:w="57" w:type="dxa"/>
        <w:bottom w:w="57" w:type="dxa"/>
        <w:right w:w="57" w:type="dxa"/>
      </w:tcMar>
      <w:vAlign w:val="center"/>
    </w:tcPr>
    <w:tblStylePr w:type="firstRow">
      <w:pPr>
        <w:jc w:val="center"/>
      </w:pPr>
      <w:rPr>
        <w:b/>
      </w:rPr>
      <w:tblPr/>
      <w:tcPr>
        <w:shd w:val="clear" w:color="auto" w:fill="00DCA1" w:themeFill="background2"/>
        <w:vAlign w:val="top"/>
      </w:tcPr>
    </w:tblStylePr>
    <w:tblStylePr w:type="lastRow">
      <w:rPr>
        <w:rFonts w:asciiTheme="minorHAnsi" w:hAnsiTheme="minorHAnsi"/>
        <w:b/>
        <w:sz w:val="20"/>
      </w:rPr>
    </w:tblStylePr>
    <w:tblStylePr w:type="band1Horz">
      <w:tblPr/>
      <w:tcPr>
        <w:tcBorders>
          <w:top w:val="single" w:sz="4" w:space="0" w:color="00DCA1" w:themeColor="background2"/>
          <w:left w:val="nil"/>
          <w:bottom w:val="single" w:sz="4" w:space="0" w:color="00DCA1" w:themeColor="background2"/>
          <w:right w:val="nil"/>
          <w:insideH w:val="nil"/>
          <w:insideV w:val="nil"/>
          <w:tl2br w:val="nil"/>
          <w:tr2bl w:val="nil"/>
        </w:tcBorders>
      </w:tcPr>
    </w:tblStylePr>
  </w:style>
  <w:style w:type="paragraph" w:styleId="ListNumber">
    <w:name w:val="List Number"/>
    <w:basedOn w:val="Normal"/>
    <w:uiPriority w:val="99"/>
    <w:unhideWhenUsed/>
    <w:rsid w:val="00F10B29"/>
    <w:pPr>
      <w:numPr>
        <w:numId w:val="8"/>
      </w:numPr>
      <w:ind w:left="426" w:hanging="426"/>
      <w:contextualSpacing/>
    </w:pPr>
    <w:rPr>
      <w:bCs/>
    </w:rPr>
  </w:style>
  <w:style w:type="paragraph" w:customStyle="1" w:styleId="HeadingFigure">
    <w:name w:val="Heading Figure"/>
    <w:basedOn w:val="Normal"/>
    <w:qFormat/>
    <w:rsid w:val="00B57905"/>
    <w:pPr>
      <w:numPr>
        <w:numId w:val="10"/>
      </w:numPr>
      <w:spacing w:before="240"/>
    </w:pPr>
    <w:rPr>
      <w:b/>
      <w:noProof/>
      <w:color w:val="033636" w:themeColor="text2"/>
    </w:rPr>
  </w:style>
  <w:style w:type="numbering" w:customStyle="1" w:styleId="CurrentList1">
    <w:name w:val="Current List1"/>
    <w:uiPriority w:val="99"/>
    <w:rsid w:val="00B57905"/>
    <w:pPr>
      <w:numPr>
        <w:numId w:val="3"/>
      </w:numPr>
    </w:pPr>
  </w:style>
  <w:style w:type="paragraph" w:customStyle="1" w:styleId="BoxBulletEmerald">
    <w:name w:val="Box Bullet Emerald"/>
    <w:basedOn w:val="Normal"/>
    <w:qFormat/>
    <w:rsid w:val="00F10B29"/>
    <w:pPr>
      <w:numPr>
        <w:numId w:val="4"/>
      </w:numPr>
      <w:pBdr>
        <w:top w:val="single" w:sz="8" w:space="1" w:color="033636" w:themeColor="text2"/>
        <w:left w:val="single" w:sz="8" w:space="4" w:color="033636" w:themeColor="text2"/>
        <w:bottom w:val="single" w:sz="8" w:space="1" w:color="033636" w:themeColor="text2"/>
        <w:right w:val="single" w:sz="8" w:space="4" w:color="033636" w:themeColor="text2"/>
      </w:pBdr>
      <w:contextualSpacing/>
    </w:pPr>
  </w:style>
  <w:style w:type="paragraph" w:customStyle="1" w:styleId="BoxtextEmerald">
    <w:name w:val="Box text Emerald"/>
    <w:basedOn w:val="Normal"/>
    <w:qFormat/>
    <w:rsid w:val="00424211"/>
    <w:p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shd w:val="clear" w:color="auto" w:fill="00DCA1" w:themeFill="background2"/>
    </w:pPr>
  </w:style>
  <w:style w:type="paragraph" w:customStyle="1" w:styleId="BoxHeadingEmerald">
    <w:name w:val="Box Heading Emerald"/>
    <w:basedOn w:val="Heading3"/>
    <w:qFormat/>
    <w:rsid w:val="00DB006C"/>
    <w:pPr>
      <w:pBdr>
        <w:top w:val="single" w:sz="8" w:space="1" w:color="033636" w:themeColor="text2"/>
        <w:left w:val="single" w:sz="8" w:space="4" w:color="033636" w:themeColor="text2"/>
        <w:bottom w:val="single" w:sz="8" w:space="1" w:color="033636" w:themeColor="text2"/>
        <w:right w:val="single" w:sz="8" w:space="4" w:color="033636" w:themeColor="text2"/>
      </w:pBdr>
    </w:pPr>
  </w:style>
  <w:style w:type="paragraph" w:customStyle="1" w:styleId="BoxHeadingGreen">
    <w:name w:val="Box Heading Green"/>
    <w:basedOn w:val="BoxHeadingEmerald"/>
    <w:qFormat/>
    <w:rsid w:val="00DB006C"/>
    <w:p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pPr>
  </w:style>
  <w:style w:type="paragraph" w:customStyle="1" w:styleId="BoxTextGreen">
    <w:name w:val="Box Text Green"/>
    <w:basedOn w:val="BoxtextEmerald"/>
    <w:qFormat/>
    <w:rsid w:val="00DB006C"/>
  </w:style>
  <w:style w:type="paragraph" w:customStyle="1" w:styleId="BoxBulletGreen">
    <w:name w:val="Box Bullet Green"/>
    <w:basedOn w:val="BoxBulletEmerald"/>
    <w:qFormat/>
    <w:rsid w:val="00DB006C"/>
    <w:p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pPr>
  </w:style>
  <w:style w:type="paragraph" w:customStyle="1" w:styleId="BoxheadingNavy">
    <w:name w:val="Box heading Navy"/>
    <w:basedOn w:val="BoxHeading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rPr>
      <w:color w:val="000000" w:themeColor="text1"/>
    </w:rPr>
  </w:style>
  <w:style w:type="paragraph" w:customStyle="1" w:styleId="BoxtextNavy">
    <w:name w:val="Box text Navy"/>
    <w:basedOn w:val="Boxtext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style>
  <w:style w:type="paragraph" w:customStyle="1" w:styleId="BoxBulletNavy">
    <w:name w:val="Box Bullet Navy"/>
    <w:basedOn w:val="BoxBullet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style>
  <w:style w:type="paragraph" w:customStyle="1" w:styleId="Boxheadingpink">
    <w:name w:val="Box heading pink"/>
    <w:basedOn w:val="BoxHeadingGreen"/>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textpink">
    <w:name w:val="Box text pink"/>
    <w:basedOn w:val="BoxtextEmerald"/>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Bulletpink">
    <w:name w:val="Box Bullet pink"/>
    <w:basedOn w:val="BoxBulletNavy"/>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HeadingReversed">
    <w:name w:val="Box Heading Reversed"/>
    <w:basedOn w:val="BoxHeadingEmerald"/>
    <w:qFormat/>
    <w:rsid w:val="00BF1A21"/>
    <w:pPr>
      <w:shd w:val="clear" w:color="auto" w:fill="033636" w:themeFill="text2"/>
    </w:pPr>
    <w:rPr>
      <w:color w:val="FFFFFF" w:themeColor="background1"/>
    </w:rPr>
  </w:style>
  <w:style w:type="paragraph" w:customStyle="1" w:styleId="Boxreversedbullet">
    <w:name w:val="Box reversed bullet"/>
    <w:basedOn w:val="BoxBulletpink"/>
    <w:qFormat/>
    <w:rsid w:val="00BF1A21"/>
    <w:pPr>
      <w:pBdr>
        <w:top w:val="single" w:sz="8" w:space="1" w:color="033636" w:themeColor="text2"/>
        <w:left w:val="single" w:sz="8" w:space="4" w:color="033636" w:themeColor="text2"/>
        <w:bottom w:val="single" w:sz="8" w:space="1" w:color="033636" w:themeColor="text2"/>
        <w:right w:val="single" w:sz="8" w:space="4" w:color="033636" w:themeColor="text2"/>
      </w:pBdr>
      <w:shd w:val="clear" w:color="auto" w:fill="033636" w:themeFill="text2"/>
    </w:pPr>
    <w:rPr>
      <w:color w:val="FFFFFF" w:themeColor="background1"/>
    </w:rPr>
  </w:style>
  <w:style w:type="paragraph" w:customStyle="1" w:styleId="Boxtextreversed">
    <w:name w:val="Box text reversed"/>
    <w:basedOn w:val="BoxtextEmerald"/>
    <w:qFormat/>
    <w:rsid w:val="00BF1A21"/>
    <w:pPr>
      <w:shd w:val="clear" w:color="auto" w:fill="033636" w:themeFill="text2"/>
    </w:pPr>
    <w:rPr>
      <w:color w:val="FFFFFF" w:themeColor="background1"/>
    </w:rPr>
  </w:style>
  <w:style w:type="paragraph" w:styleId="TOCHeading">
    <w:name w:val="TOC Heading"/>
    <w:basedOn w:val="Heading1"/>
    <w:next w:val="Normal"/>
    <w:uiPriority w:val="39"/>
    <w:unhideWhenUsed/>
    <w:qFormat/>
    <w:rsid w:val="00B57905"/>
  </w:style>
  <w:style w:type="paragraph" w:styleId="TOC1">
    <w:name w:val="toc 1"/>
    <w:basedOn w:val="Normal"/>
    <w:next w:val="Normal"/>
    <w:autoRedefine/>
    <w:uiPriority w:val="39"/>
    <w:unhideWhenUsed/>
    <w:rsid w:val="006A7D90"/>
    <w:pPr>
      <w:tabs>
        <w:tab w:val="right" w:leader="dot" w:pos="9488"/>
      </w:tabs>
    </w:pPr>
    <w:rPr>
      <w:rFonts w:asciiTheme="minorHAnsi" w:hAnsiTheme="minorHAnsi" w:cstheme="minorHAnsi"/>
      <w:b/>
      <w:iCs/>
      <w:noProof/>
    </w:rPr>
  </w:style>
  <w:style w:type="paragraph" w:styleId="TOC2">
    <w:name w:val="toc 2"/>
    <w:basedOn w:val="Normal"/>
    <w:next w:val="Normal"/>
    <w:autoRedefine/>
    <w:uiPriority w:val="39"/>
    <w:unhideWhenUsed/>
    <w:rsid w:val="0068202B"/>
    <w:pPr>
      <w:tabs>
        <w:tab w:val="right" w:leader="dot" w:pos="9482"/>
      </w:tabs>
      <w:ind w:left="709" w:hanging="471"/>
    </w:pPr>
    <w:rPr>
      <w:rFonts w:asciiTheme="minorHAnsi" w:hAnsiTheme="minorHAnsi" w:cstheme="minorHAnsi"/>
      <w:bCs/>
      <w:noProof/>
      <w:sz w:val="22"/>
      <w:szCs w:val="22"/>
    </w:rPr>
  </w:style>
  <w:style w:type="paragraph" w:styleId="TOC3">
    <w:name w:val="toc 3"/>
    <w:basedOn w:val="Normal"/>
    <w:next w:val="Normal"/>
    <w:autoRedefine/>
    <w:uiPriority w:val="39"/>
    <w:unhideWhenUsed/>
    <w:rsid w:val="00AD124D"/>
    <w:pPr>
      <w:ind w:left="482"/>
    </w:pPr>
    <w:rPr>
      <w:rFonts w:asciiTheme="minorHAnsi" w:hAnsiTheme="minorHAnsi" w:cstheme="minorHAnsi"/>
      <w:szCs w:val="20"/>
    </w:rPr>
  </w:style>
  <w:style w:type="paragraph" w:styleId="TOC4">
    <w:name w:val="toc 4"/>
    <w:basedOn w:val="Normal"/>
    <w:next w:val="Normal"/>
    <w:autoRedefine/>
    <w:uiPriority w:val="39"/>
    <w:semiHidden/>
    <w:unhideWhenUsed/>
    <w:rsid w:val="00B57905"/>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57905"/>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57905"/>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57905"/>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57905"/>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57905"/>
    <w:pPr>
      <w:ind w:left="1920"/>
    </w:pPr>
    <w:rPr>
      <w:rFonts w:asciiTheme="minorHAnsi" w:hAnsiTheme="minorHAnsi" w:cstheme="minorHAnsi"/>
      <w:sz w:val="20"/>
      <w:szCs w:val="20"/>
    </w:rPr>
  </w:style>
  <w:style w:type="paragraph" w:styleId="TableofFigures">
    <w:name w:val="table of figures"/>
    <w:basedOn w:val="Normal"/>
    <w:next w:val="Normal"/>
    <w:uiPriority w:val="99"/>
    <w:unhideWhenUsed/>
    <w:rsid w:val="00B57905"/>
  </w:style>
  <w:style w:type="paragraph" w:styleId="TOAHeading">
    <w:name w:val="toa heading"/>
    <w:basedOn w:val="Normal"/>
    <w:next w:val="Normal"/>
    <w:uiPriority w:val="99"/>
    <w:semiHidden/>
    <w:unhideWhenUsed/>
    <w:rsid w:val="00B57905"/>
    <w:rPr>
      <w:rFonts w:asciiTheme="majorHAnsi" w:eastAsiaTheme="majorEastAsia" w:hAnsiTheme="majorHAnsi" w:cstheme="majorBidi"/>
      <w:b/>
      <w:bCs/>
    </w:rPr>
  </w:style>
  <w:style w:type="paragraph" w:customStyle="1" w:styleId="Footerpagenumber">
    <w:name w:val="Footer_page number"/>
    <w:basedOn w:val="Footer"/>
    <w:qFormat/>
    <w:rsid w:val="00B57905"/>
    <w:pPr>
      <w:tabs>
        <w:tab w:val="clear" w:pos="4513"/>
        <w:tab w:val="clear" w:pos="9026"/>
        <w:tab w:val="right" w:pos="9498"/>
      </w:tabs>
    </w:pPr>
    <w:rPr>
      <w:color w:val="FFFFFF" w:themeColor="background1"/>
    </w:rPr>
  </w:style>
  <w:style w:type="paragraph" w:styleId="ListBullet">
    <w:name w:val="List Bullet"/>
    <w:basedOn w:val="Normal"/>
    <w:uiPriority w:val="99"/>
    <w:unhideWhenUsed/>
    <w:rsid w:val="00F047C4"/>
    <w:pPr>
      <w:numPr>
        <w:numId w:val="27"/>
      </w:numPr>
      <w:contextualSpacing/>
    </w:pPr>
  </w:style>
  <w:style w:type="paragraph" w:customStyle="1" w:styleId="Tabletext-Indented">
    <w:name w:val="Table text-Indented"/>
    <w:basedOn w:val="Normal"/>
    <w:qFormat/>
    <w:rsid w:val="002E0E53"/>
    <w:pPr>
      <w:ind w:left="113"/>
    </w:pPr>
    <w:rPr>
      <w:rFonts w:eastAsia="Times New Roman" w:cs="Times New Roman"/>
      <w:kern w:val="0"/>
      <w:sz w:val="20"/>
      <w:szCs w:val="20"/>
      <w:lang w:eastAsia="en-AU"/>
      <w14:ligatures w14:val="none"/>
    </w:rPr>
  </w:style>
  <w:style w:type="paragraph" w:styleId="ListBullet2">
    <w:name w:val="List Bullet 2"/>
    <w:basedOn w:val="ListNumber2"/>
    <w:rsid w:val="001C3090"/>
    <w:pPr>
      <w:spacing w:before="60" w:after="60" w:line="240" w:lineRule="auto"/>
      <w:contextualSpacing w:val="0"/>
    </w:pPr>
    <w:rPr>
      <w:rFonts w:eastAsia="Times New Roman" w:cs="Times New Roman"/>
      <w:color w:val="000000" w:themeColor="text1"/>
      <w:kern w:val="0"/>
      <w:sz w:val="20"/>
      <w14:ligatures w14:val="none"/>
    </w:rPr>
  </w:style>
  <w:style w:type="paragraph" w:customStyle="1" w:styleId="Tabletextleft">
    <w:name w:val="Table text left"/>
    <w:link w:val="TabletextleftChar"/>
    <w:autoRedefine/>
    <w:qFormat/>
    <w:locked/>
    <w:rsid w:val="00FE572C"/>
    <w:pPr>
      <w:spacing w:before="40" w:after="40"/>
      <w:contextualSpacing/>
    </w:pPr>
    <w:rPr>
      <w:rFonts w:ascii="Arial" w:eastAsia="Times New Roman" w:hAnsi="Arial" w:cs="Times New Roman"/>
      <w:color w:val="000000" w:themeColor="text1"/>
      <w:kern w:val="0"/>
      <w:sz w:val="18"/>
      <w14:ligatures w14:val="none"/>
    </w:rPr>
  </w:style>
  <w:style w:type="paragraph" w:customStyle="1" w:styleId="Tablelistbullet">
    <w:name w:val="Table list bullet"/>
    <w:basedOn w:val="Tabletextleft"/>
    <w:qFormat/>
    <w:rsid w:val="001C3090"/>
    <w:pPr>
      <w:numPr>
        <w:numId w:val="6"/>
      </w:numPr>
      <w:ind w:left="438" w:hanging="425"/>
    </w:pPr>
    <w:rPr>
      <w:szCs w:val="20"/>
      <w:lang w:eastAsia="en-AU"/>
    </w:rPr>
  </w:style>
  <w:style w:type="table" w:customStyle="1" w:styleId="DepartmentofHealthtable">
    <w:name w:val="Department of Health table"/>
    <w:basedOn w:val="TableNormal"/>
    <w:uiPriority w:val="99"/>
    <w:rsid w:val="00B57905"/>
    <w:rPr>
      <w:rFonts w:eastAsia="Times New Roman" w:cs="Times New Roman"/>
      <w:color w:val="000000" w:themeColor="text1"/>
      <w:kern w:val="0"/>
      <w:sz w:val="20"/>
      <w:szCs w:val="20"/>
      <w:lang w:eastAsia="en-AU"/>
      <w14:ligatures w14:val="none"/>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listbullet2">
    <w:name w:val="Table list bullet 2"/>
    <w:basedOn w:val="ListBullet2"/>
    <w:link w:val="Tablelistbullet2Char"/>
    <w:qFormat/>
    <w:rsid w:val="001C3090"/>
  </w:style>
  <w:style w:type="character" w:customStyle="1" w:styleId="Tablelistbullet2Char">
    <w:name w:val="Table list bullet 2 Char"/>
    <w:basedOn w:val="DefaultParagraphFont"/>
    <w:link w:val="Tablelistbullet2"/>
    <w:rsid w:val="001C3090"/>
    <w:rPr>
      <w:rFonts w:ascii="Arial" w:eastAsia="Times New Roman" w:hAnsi="Arial" w:cs="Times New Roman"/>
      <w:color w:val="000000" w:themeColor="text1"/>
      <w:kern w:val="0"/>
      <w:sz w:val="20"/>
      <w14:ligatures w14:val="none"/>
    </w:rPr>
  </w:style>
  <w:style w:type="paragraph" w:styleId="ListNumber2">
    <w:name w:val="List Number 2"/>
    <w:basedOn w:val="Normal"/>
    <w:uiPriority w:val="99"/>
    <w:semiHidden/>
    <w:unhideWhenUsed/>
    <w:rsid w:val="00B57905"/>
    <w:pPr>
      <w:ind w:left="644" w:hanging="360"/>
      <w:contextualSpacing/>
    </w:pPr>
  </w:style>
  <w:style w:type="numbering" w:customStyle="1" w:styleId="CurrentList2">
    <w:name w:val="Current List2"/>
    <w:uiPriority w:val="99"/>
    <w:rsid w:val="00B57905"/>
    <w:pPr>
      <w:numPr>
        <w:numId w:val="7"/>
      </w:numPr>
    </w:pPr>
  </w:style>
  <w:style w:type="paragraph" w:styleId="CommentText">
    <w:name w:val="annotation text"/>
    <w:basedOn w:val="Normal"/>
    <w:link w:val="CommentTextChar"/>
    <w:uiPriority w:val="99"/>
    <w:unhideWhenUsed/>
    <w:rsid w:val="00B57905"/>
    <w:pPr>
      <w:spacing w:after="160" w:line="240" w:lineRule="auto"/>
    </w:pPr>
    <w:rPr>
      <w:rFonts w:ascii="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qFormat/>
    <w:rsid w:val="00B57905"/>
    <w:rPr>
      <w:rFonts w:ascii="Times New Roman" w:hAnsi="Times New Roman" w:cs="Times New Roman"/>
      <w:kern w:val="0"/>
      <w:sz w:val="20"/>
      <w:szCs w:val="20"/>
      <w14:ligatures w14:val="none"/>
    </w:rPr>
  </w:style>
  <w:style w:type="character" w:styleId="CommentReference">
    <w:name w:val="annotation reference"/>
    <w:basedOn w:val="DefaultParagraphFont"/>
    <w:uiPriority w:val="99"/>
    <w:semiHidden/>
    <w:unhideWhenUsed/>
    <w:rsid w:val="00B57905"/>
    <w:rPr>
      <w:sz w:val="16"/>
      <w:szCs w:val="16"/>
    </w:rPr>
  </w:style>
  <w:style w:type="character" w:styleId="Mention">
    <w:name w:val="Mention"/>
    <w:basedOn w:val="DefaultParagraphFont"/>
    <w:uiPriority w:val="99"/>
    <w:unhideWhenUsed/>
    <w:rsid w:val="00B57905"/>
    <w:rPr>
      <w:color w:val="2B579A"/>
      <w:shd w:val="clear" w:color="auto" w:fill="E1DFDD"/>
    </w:rPr>
  </w:style>
  <w:style w:type="table" w:styleId="GridTable4-Accent1">
    <w:name w:val="Grid Table 4 Accent 1"/>
    <w:basedOn w:val="TableNormal"/>
    <w:uiPriority w:val="49"/>
    <w:rsid w:val="00B57905"/>
    <w:rPr>
      <w:rFonts w:eastAsia="Times New Roman" w:cs="Times New Roman"/>
      <w:kern w:val="0"/>
      <w:sz w:val="20"/>
      <w:szCs w:val="20"/>
      <w:lang w:eastAsia="en-AU"/>
      <w14:ligatures w14:val="none"/>
    </w:rPr>
    <w:tblPr>
      <w:tblStyleRowBandSize w:val="1"/>
      <w:tblStyleColBandSize w:val="1"/>
      <w:tblBorders>
        <w:top w:val="single" w:sz="4" w:space="0" w:color="397DF4" w:themeColor="accent1" w:themeTint="99"/>
        <w:left w:val="single" w:sz="4" w:space="0" w:color="397DF4" w:themeColor="accent1" w:themeTint="99"/>
        <w:bottom w:val="single" w:sz="4" w:space="0" w:color="397DF4" w:themeColor="accent1" w:themeTint="99"/>
        <w:right w:val="single" w:sz="4" w:space="0" w:color="397DF4" w:themeColor="accent1" w:themeTint="99"/>
        <w:insideH w:val="single" w:sz="4" w:space="0" w:color="397DF4" w:themeColor="accent1" w:themeTint="99"/>
        <w:insideV w:val="single" w:sz="4" w:space="0" w:color="397DF4" w:themeColor="accent1" w:themeTint="99"/>
      </w:tblBorders>
    </w:tblPr>
    <w:tblStylePr w:type="firstRow">
      <w:rPr>
        <w:b/>
        <w:bCs/>
        <w:color w:val="FFFFFF" w:themeColor="background1"/>
      </w:rPr>
      <w:tblPr/>
      <w:tcPr>
        <w:tcBorders>
          <w:top w:val="single" w:sz="4" w:space="0" w:color="083E9C" w:themeColor="accent1"/>
          <w:left w:val="single" w:sz="4" w:space="0" w:color="083E9C" w:themeColor="accent1"/>
          <w:bottom w:val="single" w:sz="4" w:space="0" w:color="083E9C" w:themeColor="accent1"/>
          <w:right w:val="single" w:sz="4" w:space="0" w:color="083E9C" w:themeColor="accent1"/>
          <w:insideH w:val="nil"/>
          <w:insideV w:val="nil"/>
        </w:tcBorders>
        <w:shd w:val="clear" w:color="auto" w:fill="083E9C" w:themeFill="accent1"/>
      </w:tcPr>
    </w:tblStylePr>
    <w:tblStylePr w:type="lastRow">
      <w:rPr>
        <w:b/>
        <w:bCs/>
      </w:rPr>
      <w:tblPr/>
      <w:tcPr>
        <w:tcBorders>
          <w:top w:val="double" w:sz="4" w:space="0" w:color="083E9C" w:themeColor="accent1"/>
        </w:tcBorders>
      </w:tcPr>
    </w:tblStylePr>
    <w:tblStylePr w:type="firstCol">
      <w:rPr>
        <w:b/>
        <w:bCs/>
      </w:rPr>
    </w:tblStylePr>
    <w:tblStylePr w:type="lastCol">
      <w:rPr>
        <w:b/>
        <w:bCs/>
      </w:rPr>
    </w:tblStylePr>
    <w:tblStylePr w:type="band1Vert">
      <w:tblPr/>
      <w:tcPr>
        <w:shd w:val="clear" w:color="auto" w:fill="BDD3FB" w:themeFill="accent1" w:themeFillTint="33"/>
      </w:tcPr>
    </w:tblStylePr>
    <w:tblStylePr w:type="band1Horz">
      <w:tblPr/>
      <w:tcPr>
        <w:shd w:val="clear" w:color="auto" w:fill="BDD3FB" w:themeFill="accent1" w:themeFillTint="33"/>
      </w:tcPr>
    </w:tblStylePr>
  </w:style>
  <w:style w:type="paragraph" w:styleId="CommentSubject">
    <w:name w:val="annotation subject"/>
    <w:basedOn w:val="CommentText"/>
    <w:next w:val="CommentText"/>
    <w:link w:val="CommentSubjectChar"/>
    <w:uiPriority w:val="99"/>
    <w:semiHidden/>
    <w:unhideWhenUsed/>
    <w:rsid w:val="00B57905"/>
    <w:pPr>
      <w:spacing w:after="120"/>
    </w:pPr>
    <w:rPr>
      <w:rFonts w:ascii="Arial" w:hAnsi="Arial"/>
      <w:b/>
      <w:bCs/>
    </w:rPr>
  </w:style>
  <w:style w:type="character" w:customStyle="1" w:styleId="CommentSubjectChar">
    <w:name w:val="Comment Subject Char"/>
    <w:basedOn w:val="CommentTextChar"/>
    <w:link w:val="CommentSubject"/>
    <w:uiPriority w:val="99"/>
    <w:semiHidden/>
    <w:rsid w:val="00B57905"/>
    <w:rPr>
      <w:rFonts w:ascii="Arial" w:hAnsi="Arial" w:cs="Times New Roman"/>
      <w:b/>
      <w:bCs/>
      <w:kern w:val="0"/>
      <w:sz w:val="20"/>
      <w:szCs w:val="20"/>
      <w14:ligatures w14:val="none"/>
    </w:rPr>
  </w:style>
  <w:style w:type="paragraph" w:styleId="Caption">
    <w:name w:val="caption"/>
    <w:basedOn w:val="Normal"/>
    <w:next w:val="Normal"/>
    <w:uiPriority w:val="35"/>
    <w:unhideWhenUsed/>
    <w:qFormat/>
    <w:rsid w:val="005F79F7"/>
    <w:pPr>
      <w:keepNext/>
    </w:pPr>
    <w:rPr>
      <w:b/>
      <w:bCs/>
      <w:color w:val="033636" w:themeColor="text2"/>
    </w:rPr>
  </w:style>
  <w:style w:type="numbering" w:customStyle="1" w:styleId="CurrentList3">
    <w:name w:val="Current List3"/>
    <w:uiPriority w:val="99"/>
    <w:rsid w:val="00B57905"/>
    <w:pPr>
      <w:numPr>
        <w:numId w:val="9"/>
      </w:numPr>
    </w:pPr>
  </w:style>
  <w:style w:type="paragraph" w:customStyle="1" w:styleId="EndNoteBibliography">
    <w:name w:val="EndNote Bibliography"/>
    <w:basedOn w:val="Normal"/>
    <w:link w:val="EndNoteBibliographyChar"/>
    <w:rsid w:val="00B57905"/>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B57905"/>
    <w:rPr>
      <w:rFonts w:ascii="Arial" w:hAnsi="Arial" w:cs="Arial"/>
      <w:noProof/>
      <w:lang w:val="en-US"/>
    </w:rPr>
  </w:style>
  <w:style w:type="paragraph" w:customStyle="1" w:styleId="EndNoteBibliographyTitle">
    <w:name w:val="EndNote Bibliography Title"/>
    <w:basedOn w:val="Normal"/>
    <w:link w:val="EndNoteBibliographyTitleChar"/>
    <w:rsid w:val="00B57905"/>
    <w:pPr>
      <w:jc w:val="center"/>
    </w:pPr>
    <w:rPr>
      <w:rFonts w:cs="Arial"/>
      <w:noProof/>
      <w:lang w:val="en-US"/>
    </w:rPr>
  </w:style>
  <w:style w:type="character" w:customStyle="1" w:styleId="EndNoteBibliographyTitleChar">
    <w:name w:val="EndNote Bibliography Title Char"/>
    <w:basedOn w:val="DefaultParagraphFont"/>
    <w:link w:val="EndNoteBibliographyTitle"/>
    <w:rsid w:val="00B57905"/>
    <w:rPr>
      <w:rFonts w:ascii="Arial" w:hAnsi="Arial" w:cs="Arial"/>
      <w:noProof/>
      <w:lang w:val="en-US"/>
    </w:rPr>
  </w:style>
  <w:style w:type="paragraph" w:styleId="Revision">
    <w:name w:val="Revision"/>
    <w:hidden/>
    <w:uiPriority w:val="99"/>
    <w:semiHidden/>
    <w:rsid w:val="00552491"/>
    <w:rPr>
      <w:rFonts w:ascii="Arial" w:hAnsi="Arial"/>
    </w:rPr>
  </w:style>
  <w:style w:type="table" w:styleId="PlainTable5">
    <w:name w:val="Plain Table 5"/>
    <w:basedOn w:val="TableNormal"/>
    <w:uiPriority w:val="45"/>
    <w:rsid w:val="002C616A"/>
    <w:rPr>
      <w:rFonts w:ascii="Times New Roman" w:eastAsia="Times New Roman" w:hAnsi="Times New Roman" w:cs="Times New Roman"/>
      <w:kern w:val="0"/>
      <w:sz w:val="20"/>
      <w:szCs w:val="20"/>
      <w:lang w:eastAsia="en-AU"/>
      <w14:ligatures w14:val="none"/>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1">
    <w:name w:val="Plain Table 51"/>
    <w:basedOn w:val="TableNormal"/>
    <w:next w:val="PlainTable5"/>
    <w:uiPriority w:val="45"/>
    <w:rsid w:val="002C616A"/>
    <w:rPr>
      <w:rFonts w:ascii="Times New Roman" w:eastAsia="Times New Roman" w:hAnsi="Times New Roman" w:cs="Times New Roman"/>
      <w:kern w:val="0"/>
      <w:sz w:val="20"/>
      <w:szCs w:val="20"/>
      <w:lang w:eastAsia="en-AU"/>
      <w14:ligatures w14:val="none"/>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27F3F3"/>
        </w:tcBorders>
        <w:shd w:val="clear" w:color="auto" w:fill="00DCA1"/>
      </w:tcPr>
    </w:tblStylePr>
    <w:tblStylePr w:type="lastRow">
      <w:rPr>
        <w:rFonts w:ascii="Calibri Light" w:eastAsia="Times New Roman" w:hAnsi="Calibri Light" w:cs="Times New Roman" w:hint="default"/>
        <w:i/>
        <w:iCs/>
        <w:sz w:val="26"/>
        <w:szCs w:val="26"/>
      </w:rPr>
      <w:tblPr/>
      <w:tcPr>
        <w:tcBorders>
          <w:top w:val="single" w:sz="4" w:space="0" w:color="27F3F3"/>
        </w:tcBorders>
        <w:shd w:val="clear" w:color="auto" w:fill="00DCA1"/>
      </w:tcPr>
    </w:tblStylePr>
    <w:tblStylePr w:type="firstCol">
      <w:pPr>
        <w:jc w:val="right"/>
      </w:pPr>
      <w:rPr>
        <w:rFonts w:ascii="Calibri Light" w:eastAsia="Times New Roman" w:hAnsi="Calibri Light" w:cs="Times New Roman" w:hint="default"/>
        <w:i/>
        <w:iCs/>
        <w:sz w:val="26"/>
        <w:szCs w:val="26"/>
      </w:rPr>
      <w:tblPr/>
      <w:tcPr>
        <w:tcBorders>
          <w:right w:val="single" w:sz="4" w:space="0" w:color="27F3F3"/>
        </w:tcBorders>
        <w:shd w:val="clear" w:color="auto" w:fill="00DCA1"/>
      </w:tcPr>
    </w:tblStylePr>
    <w:tblStylePr w:type="lastCol">
      <w:rPr>
        <w:rFonts w:ascii="Calibri Light" w:eastAsia="Times New Roman" w:hAnsi="Calibri Light" w:cs="Times New Roman" w:hint="default"/>
        <w:i/>
        <w:iCs/>
        <w:sz w:val="26"/>
        <w:szCs w:val="26"/>
      </w:rPr>
      <w:tblPr/>
      <w:tcPr>
        <w:tcBorders>
          <w:left w:val="single" w:sz="4" w:space="0" w:color="27F3F3"/>
        </w:tcBorders>
        <w:shd w:val="clear" w:color="auto" w:fill="00DCA1"/>
      </w:tcPr>
    </w:tblStylePr>
    <w:tblStylePr w:type="band1Vert">
      <w:tblPr/>
      <w:tcPr>
        <w:shd w:val="clear" w:color="auto" w:fill="00D098"/>
      </w:tcPr>
    </w:tblStylePr>
    <w:tblStylePr w:type="band1Horz">
      <w:tblPr/>
      <w:tcPr>
        <w:shd w:val="clear" w:color="auto" w:fill="00D098"/>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textleftstrong">
    <w:name w:val="Table text left (strong)"/>
    <w:basedOn w:val="Tabletextleft"/>
    <w:link w:val="TabletextleftstrongChar"/>
    <w:qFormat/>
    <w:rsid w:val="00F03376"/>
    <w:pPr>
      <w:spacing w:before="120" w:after="120"/>
    </w:pPr>
    <w:rPr>
      <w:b/>
    </w:rPr>
  </w:style>
  <w:style w:type="character" w:customStyle="1" w:styleId="TabletextleftChar">
    <w:name w:val="Table text left Char"/>
    <w:basedOn w:val="DefaultParagraphFont"/>
    <w:link w:val="Tabletextleft"/>
    <w:rsid w:val="00FE572C"/>
    <w:rPr>
      <w:rFonts w:ascii="Arial" w:eastAsia="Times New Roman" w:hAnsi="Arial" w:cs="Times New Roman"/>
      <w:color w:val="000000" w:themeColor="text1"/>
      <w:kern w:val="0"/>
      <w:sz w:val="18"/>
      <w14:ligatures w14:val="none"/>
    </w:rPr>
  </w:style>
  <w:style w:type="character" w:customStyle="1" w:styleId="TabletextleftstrongChar">
    <w:name w:val="Table text left (strong) Char"/>
    <w:basedOn w:val="TabletextleftChar"/>
    <w:link w:val="Tabletextleftstrong"/>
    <w:rsid w:val="00F03376"/>
    <w:rPr>
      <w:rFonts w:ascii="Arial" w:eastAsia="Times New Roman" w:hAnsi="Arial" w:cs="Times New Roman"/>
      <w:b/>
      <w:color w:val="000000" w:themeColor="text1"/>
      <w:kern w:val="0"/>
      <w:sz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745831">
      <w:bodyDiv w:val="1"/>
      <w:marLeft w:val="0"/>
      <w:marRight w:val="0"/>
      <w:marTop w:val="0"/>
      <w:marBottom w:val="0"/>
      <w:divBdr>
        <w:top w:val="none" w:sz="0" w:space="0" w:color="auto"/>
        <w:left w:val="none" w:sz="0" w:space="0" w:color="auto"/>
        <w:bottom w:val="none" w:sz="0" w:space="0" w:color="auto"/>
        <w:right w:val="none" w:sz="0" w:space="0" w:color="auto"/>
      </w:divBdr>
    </w:div>
    <w:div w:id="318313672">
      <w:bodyDiv w:val="1"/>
      <w:marLeft w:val="0"/>
      <w:marRight w:val="0"/>
      <w:marTop w:val="0"/>
      <w:marBottom w:val="0"/>
      <w:divBdr>
        <w:top w:val="none" w:sz="0" w:space="0" w:color="auto"/>
        <w:left w:val="none" w:sz="0" w:space="0" w:color="auto"/>
        <w:bottom w:val="none" w:sz="0" w:space="0" w:color="auto"/>
        <w:right w:val="none" w:sz="0" w:space="0" w:color="auto"/>
      </w:divBdr>
      <w:divsChild>
        <w:div w:id="902717881">
          <w:marLeft w:val="0"/>
          <w:marRight w:val="0"/>
          <w:marTop w:val="0"/>
          <w:marBottom w:val="0"/>
          <w:divBdr>
            <w:top w:val="none" w:sz="0" w:space="0" w:color="auto"/>
            <w:left w:val="none" w:sz="0" w:space="0" w:color="auto"/>
            <w:bottom w:val="none" w:sz="0" w:space="0" w:color="auto"/>
            <w:right w:val="none" w:sz="0" w:space="0" w:color="auto"/>
          </w:divBdr>
        </w:div>
      </w:divsChild>
    </w:div>
    <w:div w:id="410010157">
      <w:bodyDiv w:val="1"/>
      <w:marLeft w:val="0"/>
      <w:marRight w:val="0"/>
      <w:marTop w:val="0"/>
      <w:marBottom w:val="0"/>
      <w:divBdr>
        <w:top w:val="none" w:sz="0" w:space="0" w:color="auto"/>
        <w:left w:val="none" w:sz="0" w:space="0" w:color="auto"/>
        <w:bottom w:val="none" w:sz="0" w:space="0" w:color="auto"/>
        <w:right w:val="none" w:sz="0" w:space="0" w:color="auto"/>
      </w:divBdr>
    </w:div>
    <w:div w:id="1301610796">
      <w:bodyDiv w:val="1"/>
      <w:marLeft w:val="0"/>
      <w:marRight w:val="0"/>
      <w:marTop w:val="0"/>
      <w:marBottom w:val="0"/>
      <w:divBdr>
        <w:top w:val="none" w:sz="0" w:space="0" w:color="auto"/>
        <w:left w:val="none" w:sz="0" w:space="0" w:color="auto"/>
        <w:bottom w:val="none" w:sz="0" w:space="0" w:color="auto"/>
        <w:right w:val="none" w:sz="0" w:space="0" w:color="auto"/>
      </w:divBdr>
    </w:div>
    <w:div w:id="1646545934">
      <w:bodyDiv w:val="1"/>
      <w:marLeft w:val="0"/>
      <w:marRight w:val="0"/>
      <w:marTop w:val="0"/>
      <w:marBottom w:val="0"/>
      <w:divBdr>
        <w:top w:val="none" w:sz="0" w:space="0" w:color="auto"/>
        <w:left w:val="none" w:sz="0" w:space="0" w:color="auto"/>
        <w:bottom w:val="none" w:sz="0" w:space="0" w:color="auto"/>
        <w:right w:val="none" w:sz="0" w:space="0" w:color="auto"/>
      </w:divBdr>
    </w:div>
    <w:div w:id="1682660997">
      <w:bodyDiv w:val="1"/>
      <w:marLeft w:val="0"/>
      <w:marRight w:val="0"/>
      <w:marTop w:val="0"/>
      <w:marBottom w:val="0"/>
      <w:divBdr>
        <w:top w:val="none" w:sz="0" w:space="0" w:color="auto"/>
        <w:left w:val="none" w:sz="0" w:space="0" w:color="auto"/>
        <w:bottom w:val="none" w:sz="0" w:space="0" w:color="auto"/>
        <w:right w:val="none" w:sz="0" w:space="0" w:color="auto"/>
      </w:divBdr>
    </w:div>
    <w:div w:id="1806697968">
      <w:bodyDiv w:val="1"/>
      <w:marLeft w:val="0"/>
      <w:marRight w:val="0"/>
      <w:marTop w:val="0"/>
      <w:marBottom w:val="0"/>
      <w:divBdr>
        <w:top w:val="none" w:sz="0" w:space="0" w:color="auto"/>
        <w:left w:val="none" w:sz="0" w:space="0" w:color="auto"/>
        <w:bottom w:val="none" w:sz="0" w:space="0" w:color="auto"/>
        <w:right w:val="none" w:sz="0" w:space="0" w:color="auto"/>
      </w:divBdr>
    </w:div>
    <w:div w:id="1893735694">
      <w:bodyDiv w:val="1"/>
      <w:marLeft w:val="0"/>
      <w:marRight w:val="0"/>
      <w:marTop w:val="0"/>
      <w:marBottom w:val="0"/>
      <w:divBdr>
        <w:top w:val="none" w:sz="0" w:space="0" w:color="auto"/>
        <w:left w:val="none" w:sz="0" w:space="0" w:color="auto"/>
        <w:bottom w:val="none" w:sz="0" w:space="0" w:color="auto"/>
        <w:right w:val="none" w:sz="0" w:space="0" w:color="auto"/>
      </w:divBdr>
    </w:div>
    <w:div w:id="1973440191">
      <w:bodyDiv w:val="1"/>
      <w:marLeft w:val="0"/>
      <w:marRight w:val="0"/>
      <w:marTop w:val="0"/>
      <w:marBottom w:val="0"/>
      <w:divBdr>
        <w:top w:val="none" w:sz="0" w:space="0" w:color="auto"/>
        <w:left w:val="none" w:sz="0" w:space="0" w:color="auto"/>
        <w:bottom w:val="none" w:sz="0" w:space="0" w:color="auto"/>
        <w:right w:val="none" w:sz="0" w:space="0" w:color="auto"/>
      </w:divBdr>
    </w:div>
    <w:div w:id="211381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health.gov.a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hyperlink" Target="https://www.aihw.gov.au/reports/injury/extreme-weather-injuries/contents/abou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aahms.org/wp-content/uploads/2022/03/AAHMS_Health-impacts-of-climate-change.pdf"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907521594039702E-2"/>
          <c:y val="7.9120370370370369E-2"/>
          <c:w val="0.88676155241458221"/>
          <c:h val="0.74961395450568669"/>
        </c:manualLayout>
      </c:layout>
      <c:barChart>
        <c:barDir val="col"/>
        <c:grouping val="stacked"/>
        <c:varyColors val="0"/>
        <c:ser>
          <c:idx val="0"/>
          <c:order val="0"/>
          <c:tx>
            <c:strRef>
              <c:f>Sheet1!$J$2</c:f>
              <c:strCache>
                <c:ptCount val="1"/>
                <c:pt idx="0">
                  <c:v>Primary studies </c:v>
                </c:pt>
              </c:strCache>
            </c:strRef>
          </c:tx>
          <c:spPr>
            <a:solidFill>
              <a:schemeClr val="accent2"/>
            </a:solidFill>
            <a:ln>
              <a:noFill/>
            </a:ln>
            <a:effectLst/>
          </c:spPr>
          <c:invertIfNegative val="0"/>
          <c:cat>
            <c:numRef>
              <c:f>Sheet1!$A$4:$A$19</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extLst/>
            </c:numRef>
          </c:cat>
          <c:val>
            <c:numRef>
              <c:f>Sheet1!$J$4:$J$19</c:f>
              <c:numCache>
                <c:formatCode>General</c:formatCode>
                <c:ptCount val="16"/>
                <c:pt idx="0">
                  <c:v>2</c:v>
                </c:pt>
                <c:pt idx="1">
                  <c:v>1</c:v>
                </c:pt>
                <c:pt idx="2">
                  <c:v>6</c:v>
                </c:pt>
                <c:pt idx="3">
                  <c:v>1</c:v>
                </c:pt>
                <c:pt idx="4">
                  <c:v>1</c:v>
                </c:pt>
                <c:pt idx="5">
                  <c:v>1</c:v>
                </c:pt>
                <c:pt idx="6">
                  <c:v>0</c:v>
                </c:pt>
                <c:pt idx="7">
                  <c:v>1</c:v>
                </c:pt>
                <c:pt idx="8">
                  <c:v>2</c:v>
                </c:pt>
                <c:pt idx="9">
                  <c:v>3</c:v>
                </c:pt>
                <c:pt idx="10">
                  <c:v>3</c:v>
                </c:pt>
                <c:pt idx="11">
                  <c:v>6</c:v>
                </c:pt>
                <c:pt idx="12">
                  <c:v>3</c:v>
                </c:pt>
                <c:pt idx="13">
                  <c:v>8</c:v>
                </c:pt>
                <c:pt idx="14">
                  <c:v>7</c:v>
                </c:pt>
                <c:pt idx="15">
                  <c:v>3</c:v>
                </c:pt>
              </c:numCache>
              <c:extLst/>
            </c:numRef>
          </c:val>
          <c:extLst>
            <c:ext xmlns:c16="http://schemas.microsoft.com/office/drawing/2014/chart" uri="{C3380CC4-5D6E-409C-BE32-E72D297353CC}">
              <c16:uniqueId val="{00000000-10F1-46BD-B14A-19A93418AC6C}"/>
            </c:ext>
          </c:extLst>
        </c:ser>
        <c:ser>
          <c:idx val="1"/>
          <c:order val="1"/>
          <c:tx>
            <c:strRef>
              <c:f>Sheet1!$W$2</c:f>
              <c:strCache>
                <c:ptCount val="1"/>
                <c:pt idx="0">
                  <c:v>Reviews</c:v>
                </c:pt>
              </c:strCache>
            </c:strRef>
          </c:tx>
          <c:spPr>
            <a:solidFill>
              <a:schemeClr val="accent4"/>
            </a:solidFill>
            <a:ln>
              <a:noFill/>
            </a:ln>
            <a:effectLst/>
          </c:spPr>
          <c:invertIfNegative val="0"/>
          <c:cat>
            <c:numRef>
              <c:f>Sheet1!$A$4:$A$19</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numCache>
              <c:extLst/>
            </c:numRef>
          </c:cat>
          <c:val>
            <c:numRef>
              <c:f>Sheet1!$W$4:$W$19</c:f>
              <c:numCache>
                <c:formatCode>General</c:formatCode>
                <c:ptCount val="16"/>
                <c:pt idx="0">
                  <c:v>1</c:v>
                </c:pt>
                <c:pt idx="1">
                  <c:v>1</c:v>
                </c:pt>
                <c:pt idx="2">
                  <c:v>3</c:v>
                </c:pt>
                <c:pt idx="3">
                  <c:v>0</c:v>
                </c:pt>
                <c:pt idx="4">
                  <c:v>0</c:v>
                </c:pt>
                <c:pt idx="5">
                  <c:v>1</c:v>
                </c:pt>
                <c:pt idx="6">
                  <c:v>2</c:v>
                </c:pt>
                <c:pt idx="7">
                  <c:v>0</c:v>
                </c:pt>
                <c:pt idx="8">
                  <c:v>0</c:v>
                </c:pt>
                <c:pt idx="9">
                  <c:v>1</c:v>
                </c:pt>
                <c:pt idx="10">
                  <c:v>4</c:v>
                </c:pt>
                <c:pt idx="11">
                  <c:v>2</c:v>
                </c:pt>
                <c:pt idx="12">
                  <c:v>5</c:v>
                </c:pt>
                <c:pt idx="13">
                  <c:v>6</c:v>
                </c:pt>
                <c:pt idx="14">
                  <c:v>3</c:v>
                </c:pt>
                <c:pt idx="15">
                  <c:v>4</c:v>
                </c:pt>
              </c:numCache>
              <c:extLst/>
            </c:numRef>
          </c:val>
          <c:extLst>
            <c:ext xmlns:c16="http://schemas.microsoft.com/office/drawing/2014/chart" uri="{C3380CC4-5D6E-409C-BE32-E72D297353CC}">
              <c16:uniqueId val="{00000001-10F1-46BD-B14A-19A93418AC6C}"/>
            </c:ext>
          </c:extLst>
        </c:ser>
        <c:dLbls>
          <c:showLegendKey val="0"/>
          <c:showVal val="0"/>
          <c:showCatName val="0"/>
          <c:showSerName val="0"/>
          <c:showPercent val="0"/>
          <c:showBubbleSize val="0"/>
        </c:dLbls>
        <c:gapWidth val="150"/>
        <c:overlap val="100"/>
        <c:axId val="554869392"/>
        <c:axId val="554869872"/>
      </c:barChart>
      <c:catAx>
        <c:axId val="554869392"/>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Year</a:t>
                </a:r>
                <a:r>
                  <a:rPr lang="en-AU" sz="1100" baseline="0"/>
                  <a:t> of publication</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869872"/>
        <c:crosses val="autoZero"/>
        <c:auto val="1"/>
        <c:lblAlgn val="ctr"/>
        <c:lblOffset val="100"/>
        <c:noMultiLvlLbl val="0"/>
      </c:catAx>
      <c:valAx>
        <c:axId val="554869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Number of publications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869392"/>
        <c:crosses val="autoZero"/>
        <c:crossBetween val="between"/>
      </c:valAx>
      <c:spPr>
        <a:noFill/>
        <a:ln>
          <a:noFill/>
        </a:ln>
        <a:effectLst/>
      </c:spPr>
    </c:plotArea>
    <c:legend>
      <c:legendPos val="b"/>
      <c:layout>
        <c:manualLayout>
          <c:xMode val="edge"/>
          <c:yMode val="edge"/>
          <c:x val="0.29444308879480807"/>
          <c:y val="0.14805279463017942"/>
          <c:w val="0.37637131863614592"/>
          <c:h val="0.1880127791403123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00DCA1">
          <a:lumMod val="50000"/>
        </a:srgb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CDC">
  <a:themeElements>
    <a:clrScheme name="Custom 3">
      <a:dk1>
        <a:srgbClr val="000000"/>
      </a:dk1>
      <a:lt1>
        <a:srgbClr val="FFFFFF"/>
      </a:lt1>
      <a:dk2>
        <a:srgbClr val="033636"/>
      </a:dk2>
      <a:lt2>
        <a:srgbClr val="00DCA1"/>
      </a:lt2>
      <a:accent1>
        <a:srgbClr val="083E9C"/>
      </a:accent1>
      <a:accent2>
        <a:srgbClr val="033636"/>
      </a:accent2>
      <a:accent3>
        <a:srgbClr val="A10000"/>
      </a:accent3>
      <a:accent4>
        <a:srgbClr val="00DCA1"/>
      </a:accent4>
      <a:accent5>
        <a:srgbClr val="FF6E73"/>
      </a:accent5>
      <a:accent6>
        <a:srgbClr val="FFD030"/>
      </a:accent6>
      <a:hlink>
        <a:srgbClr val="184174"/>
      </a:hlink>
      <a:folHlink>
        <a:srgbClr val="6D6D7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6bf78ea-4de6-4202-9ad2-7b55950f35bb">
      <Terms xmlns="http://schemas.microsoft.com/office/infopath/2007/PartnerControls"/>
    </lcf76f155ced4ddcb4097134ff3c332f>
    <TaxCatchAll xmlns="a478078e-e899-4d03-a5a3-682e45d765a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7DF337C811391409B6C212B2F959029" ma:contentTypeVersion="15" ma:contentTypeDescription="Create a new document." ma:contentTypeScope="" ma:versionID="d1bbe776d44871206e4a7f9764e0e1f5">
  <xsd:schema xmlns:xsd="http://www.w3.org/2001/XMLSchema" xmlns:xs="http://www.w3.org/2001/XMLSchema" xmlns:p="http://schemas.microsoft.com/office/2006/metadata/properties" xmlns:ns2="66bf78ea-4de6-4202-9ad2-7b55950f35bb" xmlns:ns3="a478078e-e899-4d03-a5a3-682e45d765a0" targetNamespace="http://schemas.microsoft.com/office/2006/metadata/properties" ma:root="true" ma:fieldsID="55df2f0e538d6f1be3541417ca28d873" ns2:_="" ns3:_="">
    <xsd:import namespace="66bf78ea-4de6-4202-9ad2-7b55950f35bb"/>
    <xsd:import namespace="a478078e-e899-4d03-a5a3-682e45d765a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f78ea-4de6-4202-9ad2-7b55950f35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78078e-e899-4d03-a5a3-682e45d765a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35722de-be2b-4773-88a5-9d966349aba2}" ma:internalName="TaxCatchAll" ma:showField="CatchAllData" ma:web="a478078e-e899-4d03-a5a3-682e45d765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A868E-2592-455D-816C-475A3962B9A8}">
  <ds:schemaRefs>
    <ds:schemaRef ds:uri="http://schemas.microsoft.com/office/2006/metadata/properties"/>
    <ds:schemaRef ds:uri="http://schemas.microsoft.com/office/infopath/2007/PartnerControls"/>
    <ds:schemaRef ds:uri="66bf78ea-4de6-4202-9ad2-7b55950f35bb"/>
    <ds:schemaRef ds:uri="a478078e-e899-4d03-a5a3-682e45d765a0"/>
  </ds:schemaRefs>
</ds:datastoreItem>
</file>

<file path=customXml/itemProps2.xml><?xml version="1.0" encoding="utf-8"?>
<ds:datastoreItem xmlns:ds="http://schemas.openxmlformats.org/officeDocument/2006/customXml" ds:itemID="{B82177AB-C943-4402-B68A-D71AF46548BD}">
  <ds:schemaRefs>
    <ds:schemaRef ds:uri="http://schemas.microsoft.com/sharepoint/v3/contenttype/forms"/>
  </ds:schemaRefs>
</ds:datastoreItem>
</file>

<file path=customXml/itemProps3.xml><?xml version="1.0" encoding="utf-8"?>
<ds:datastoreItem xmlns:ds="http://schemas.openxmlformats.org/officeDocument/2006/customXml" ds:itemID="{A79EB90D-763E-4FA6-BC78-D16C18D601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f78ea-4de6-4202-9ad2-7b55950f35bb"/>
    <ds:schemaRef ds:uri="a478078e-e899-4d03-a5a3-682e45d765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7ABA88-CBE0-FC4A-8C00-4C64D752A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40</Pages>
  <Words>12631</Words>
  <Characters>74961</Characters>
  <Application>Microsoft Office Word</Application>
  <DocSecurity>0</DocSecurity>
  <Lines>1671</Lines>
  <Paragraphs>593</Paragraphs>
  <ScaleCrop>false</ScaleCrop>
  <HeadingPairs>
    <vt:vector size="2" baseType="variant">
      <vt:variant>
        <vt:lpstr>Title</vt:lpstr>
      </vt:variant>
      <vt:variant>
        <vt:i4>1</vt:i4>
      </vt:variant>
    </vt:vector>
  </HeadingPairs>
  <TitlesOfParts>
    <vt:vector size="1" baseType="lpstr">
      <vt:lpstr>Systematic Mapping Review of Australian Research on Climate Change and Health Interventions</vt:lpstr>
    </vt:vector>
  </TitlesOfParts>
  <Company/>
  <LinksUpToDate>false</LinksUpToDate>
  <CharactersWithSpaces>87163</CharactersWithSpaces>
  <SharedDoc>false</SharedDoc>
  <HLinks>
    <vt:vector size="228" baseType="variant">
      <vt:variant>
        <vt:i4>6291512</vt:i4>
      </vt:variant>
      <vt:variant>
        <vt:i4>863</vt:i4>
      </vt:variant>
      <vt:variant>
        <vt:i4>0</vt:i4>
      </vt:variant>
      <vt:variant>
        <vt:i4>5</vt:i4>
      </vt:variant>
      <vt:variant>
        <vt:lpwstr>https://www.aihw.gov.au/reports/injury/extreme-weather-injuries/contents/about</vt:lpwstr>
      </vt:variant>
      <vt:variant>
        <vt:lpwstr/>
      </vt:variant>
      <vt:variant>
        <vt:i4>2949193</vt:i4>
      </vt:variant>
      <vt:variant>
        <vt:i4>860</vt:i4>
      </vt:variant>
      <vt:variant>
        <vt:i4>0</vt:i4>
      </vt:variant>
      <vt:variant>
        <vt:i4>5</vt:i4>
      </vt:variant>
      <vt:variant>
        <vt:lpwstr>https://aahms.org/wp-content/uploads/2022/03/AAHMS_Health-impacts-of-climate-change.pdf</vt:lpwstr>
      </vt:variant>
      <vt:variant>
        <vt:lpwstr/>
      </vt:variant>
      <vt:variant>
        <vt:i4>1441843</vt:i4>
      </vt:variant>
      <vt:variant>
        <vt:i4>215</vt:i4>
      </vt:variant>
      <vt:variant>
        <vt:i4>0</vt:i4>
      </vt:variant>
      <vt:variant>
        <vt:i4>5</vt:i4>
      </vt:variant>
      <vt:variant>
        <vt:lpwstr/>
      </vt:variant>
      <vt:variant>
        <vt:lpwstr>_Toc178184232</vt:lpwstr>
      </vt:variant>
      <vt:variant>
        <vt:i4>1441843</vt:i4>
      </vt:variant>
      <vt:variant>
        <vt:i4>209</vt:i4>
      </vt:variant>
      <vt:variant>
        <vt:i4>0</vt:i4>
      </vt:variant>
      <vt:variant>
        <vt:i4>5</vt:i4>
      </vt:variant>
      <vt:variant>
        <vt:lpwstr/>
      </vt:variant>
      <vt:variant>
        <vt:lpwstr>_Toc178184231</vt:lpwstr>
      </vt:variant>
      <vt:variant>
        <vt:i4>1441843</vt:i4>
      </vt:variant>
      <vt:variant>
        <vt:i4>203</vt:i4>
      </vt:variant>
      <vt:variant>
        <vt:i4>0</vt:i4>
      </vt:variant>
      <vt:variant>
        <vt:i4>5</vt:i4>
      </vt:variant>
      <vt:variant>
        <vt:lpwstr/>
      </vt:variant>
      <vt:variant>
        <vt:lpwstr>_Toc178184230</vt:lpwstr>
      </vt:variant>
      <vt:variant>
        <vt:i4>1507379</vt:i4>
      </vt:variant>
      <vt:variant>
        <vt:i4>197</vt:i4>
      </vt:variant>
      <vt:variant>
        <vt:i4>0</vt:i4>
      </vt:variant>
      <vt:variant>
        <vt:i4>5</vt:i4>
      </vt:variant>
      <vt:variant>
        <vt:lpwstr/>
      </vt:variant>
      <vt:variant>
        <vt:lpwstr>_Toc178184229</vt:lpwstr>
      </vt:variant>
      <vt:variant>
        <vt:i4>1507379</vt:i4>
      </vt:variant>
      <vt:variant>
        <vt:i4>191</vt:i4>
      </vt:variant>
      <vt:variant>
        <vt:i4>0</vt:i4>
      </vt:variant>
      <vt:variant>
        <vt:i4>5</vt:i4>
      </vt:variant>
      <vt:variant>
        <vt:lpwstr/>
      </vt:variant>
      <vt:variant>
        <vt:lpwstr>_Toc178184228</vt:lpwstr>
      </vt:variant>
      <vt:variant>
        <vt:i4>1507379</vt:i4>
      </vt:variant>
      <vt:variant>
        <vt:i4>185</vt:i4>
      </vt:variant>
      <vt:variant>
        <vt:i4>0</vt:i4>
      </vt:variant>
      <vt:variant>
        <vt:i4>5</vt:i4>
      </vt:variant>
      <vt:variant>
        <vt:lpwstr/>
      </vt:variant>
      <vt:variant>
        <vt:lpwstr>_Toc178184227</vt:lpwstr>
      </vt:variant>
      <vt:variant>
        <vt:i4>1507379</vt:i4>
      </vt:variant>
      <vt:variant>
        <vt:i4>179</vt:i4>
      </vt:variant>
      <vt:variant>
        <vt:i4>0</vt:i4>
      </vt:variant>
      <vt:variant>
        <vt:i4>5</vt:i4>
      </vt:variant>
      <vt:variant>
        <vt:lpwstr/>
      </vt:variant>
      <vt:variant>
        <vt:lpwstr>_Toc178184226</vt:lpwstr>
      </vt:variant>
      <vt:variant>
        <vt:i4>1507379</vt:i4>
      </vt:variant>
      <vt:variant>
        <vt:i4>173</vt:i4>
      </vt:variant>
      <vt:variant>
        <vt:i4>0</vt:i4>
      </vt:variant>
      <vt:variant>
        <vt:i4>5</vt:i4>
      </vt:variant>
      <vt:variant>
        <vt:lpwstr/>
      </vt:variant>
      <vt:variant>
        <vt:lpwstr>_Toc178184225</vt:lpwstr>
      </vt:variant>
      <vt:variant>
        <vt:i4>1507379</vt:i4>
      </vt:variant>
      <vt:variant>
        <vt:i4>167</vt:i4>
      </vt:variant>
      <vt:variant>
        <vt:i4>0</vt:i4>
      </vt:variant>
      <vt:variant>
        <vt:i4>5</vt:i4>
      </vt:variant>
      <vt:variant>
        <vt:lpwstr/>
      </vt:variant>
      <vt:variant>
        <vt:lpwstr>_Toc178184224</vt:lpwstr>
      </vt:variant>
      <vt:variant>
        <vt:i4>1441843</vt:i4>
      </vt:variant>
      <vt:variant>
        <vt:i4>158</vt:i4>
      </vt:variant>
      <vt:variant>
        <vt:i4>0</vt:i4>
      </vt:variant>
      <vt:variant>
        <vt:i4>5</vt:i4>
      </vt:variant>
      <vt:variant>
        <vt:lpwstr/>
      </vt:variant>
      <vt:variant>
        <vt:lpwstr>_Toc178184235</vt:lpwstr>
      </vt:variant>
      <vt:variant>
        <vt:i4>1179706</vt:i4>
      </vt:variant>
      <vt:variant>
        <vt:i4>149</vt:i4>
      </vt:variant>
      <vt:variant>
        <vt:i4>0</vt:i4>
      </vt:variant>
      <vt:variant>
        <vt:i4>5</vt:i4>
      </vt:variant>
      <vt:variant>
        <vt:lpwstr/>
      </vt:variant>
      <vt:variant>
        <vt:lpwstr>_Toc178263536</vt:lpwstr>
      </vt:variant>
      <vt:variant>
        <vt:i4>1179706</vt:i4>
      </vt:variant>
      <vt:variant>
        <vt:i4>143</vt:i4>
      </vt:variant>
      <vt:variant>
        <vt:i4>0</vt:i4>
      </vt:variant>
      <vt:variant>
        <vt:i4>5</vt:i4>
      </vt:variant>
      <vt:variant>
        <vt:lpwstr/>
      </vt:variant>
      <vt:variant>
        <vt:lpwstr>_Toc178263535</vt:lpwstr>
      </vt:variant>
      <vt:variant>
        <vt:i4>1179706</vt:i4>
      </vt:variant>
      <vt:variant>
        <vt:i4>137</vt:i4>
      </vt:variant>
      <vt:variant>
        <vt:i4>0</vt:i4>
      </vt:variant>
      <vt:variant>
        <vt:i4>5</vt:i4>
      </vt:variant>
      <vt:variant>
        <vt:lpwstr/>
      </vt:variant>
      <vt:variant>
        <vt:lpwstr>_Toc178263534</vt:lpwstr>
      </vt:variant>
      <vt:variant>
        <vt:i4>1179706</vt:i4>
      </vt:variant>
      <vt:variant>
        <vt:i4>131</vt:i4>
      </vt:variant>
      <vt:variant>
        <vt:i4>0</vt:i4>
      </vt:variant>
      <vt:variant>
        <vt:i4>5</vt:i4>
      </vt:variant>
      <vt:variant>
        <vt:lpwstr/>
      </vt:variant>
      <vt:variant>
        <vt:lpwstr>_Toc178263533</vt:lpwstr>
      </vt:variant>
      <vt:variant>
        <vt:i4>1179706</vt:i4>
      </vt:variant>
      <vt:variant>
        <vt:i4>125</vt:i4>
      </vt:variant>
      <vt:variant>
        <vt:i4>0</vt:i4>
      </vt:variant>
      <vt:variant>
        <vt:i4>5</vt:i4>
      </vt:variant>
      <vt:variant>
        <vt:lpwstr/>
      </vt:variant>
      <vt:variant>
        <vt:lpwstr>_Toc178263532</vt:lpwstr>
      </vt:variant>
      <vt:variant>
        <vt:i4>1179706</vt:i4>
      </vt:variant>
      <vt:variant>
        <vt:i4>119</vt:i4>
      </vt:variant>
      <vt:variant>
        <vt:i4>0</vt:i4>
      </vt:variant>
      <vt:variant>
        <vt:i4>5</vt:i4>
      </vt:variant>
      <vt:variant>
        <vt:lpwstr/>
      </vt:variant>
      <vt:variant>
        <vt:lpwstr>_Toc178263531</vt:lpwstr>
      </vt:variant>
      <vt:variant>
        <vt:i4>1179706</vt:i4>
      </vt:variant>
      <vt:variant>
        <vt:i4>113</vt:i4>
      </vt:variant>
      <vt:variant>
        <vt:i4>0</vt:i4>
      </vt:variant>
      <vt:variant>
        <vt:i4>5</vt:i4>
      </vt:variant>
      <vt:variant>
        <vt:lpwstr/>
      </vt:variant>
      <vt:variant>
        <vt:lpwstr>_Toc178263530</vt:lpwstr>
      </vt:variant>
      <vt:variant>
        <vt:i4>1245242</vt:i4>
      </vt:variant>
      <vt:variant>
        <vt:i4>107</vt:i4>
      </vt:variant>
      <vt:variant>
        <vt:i4>0</vt:i4>
      </vt:variant>
      <vt:variant>
        <vt:i4>5</vt:i4>
      </vt:variant>
      <vt:variant>
        <vt:lpwstr/>
      </vt:variant>
      <vt:variant>
        <vt:lpwstr>_Toc178263529</vt:lpwstr>
      </vt:variant>
      <vt:variant>
        <vt:i4>1245242</vt:i4>
      </vt:variant>
      <vt:variant>
        <vt:i4>101</vt:i4>
      </vt:variant>
      <vt:variant>
        <vt:i4>0</vt:i4>
      </vt:variant>
      <vt:variant>
        <vt:i4>5</vt:i4>
      </vt:variant>
      <vt:variant>
        <vt:lpwstr/>
      </vt:variant>
      <vt:variant>
        <vt:lpwstr>_Toc178263528</vt:lpwstr>
      </vt:variant>
      <vt:variant>
        <vt:i4>1245242</vt:i4>
      </vt:variant>
      <vt:variant>
        <vt:i4>95</vt:i4>
      </vt:variant>
      <vt:variant>
        <vt:i4>0</vt:i4>
      </vt:variant>
      <vt:variant>
        <vt:i4>5</vt:i4>
      </vt:variant>
      <vt:variant>
        <vt:lpwstr/>
      </vt:variant>
      <vt:variant>
        <vt:lpwstr>_Toc178263527</vt:lpwstr>
      </vt:variant>
      <vt:variant>
        <vt:i4>1245242</vt:i4>
      </vt:variant>
      <vt:variant>
        <vt:i4>89</vt:i4>
      </vt:variant>
      <vt:variant>
        <vt:i4>0</vt:i4>
      </vt:variant>
      <vt:variant>
        <vt:i4>5</vt:i4>
      </vt:variant>
      <vt:variant>
        <vt:lpwstr/>
      </vt:variant>
      <vt:variant>
        <vt:lpwstr>_Toc178263526</vt:lpwstr>
      </vt:variant>
      <vt:variant>
        <vt:i4>1245242</vt:i4>
      </vt:variant>
      <vt:variant>
        <vt:i4>83</vt:i4>
      </vt:variant>
      <vt:variant>
        <vt:i4>0</vt:i4>
      </vt:variant>
      <vt:variant>
        <vt:i4>5</vt:i4>
      </vt:variant>
      <vt:variant>
        <vt:lpwstr/>
      </vt:variant>
      <vt:variant>
        <vt:lpwstr>_Toc178263525</vt:lpwstr>
      </vt:variant>
      <vt:variant>
        <vt:i4>1245242</vt:i4>
      </vt:variant>
      <vt:variant>
        <vt:i4>77</vt:i4>
      </vt:variant>
      <vt:variant>
        <vt:i4>0</vt:i4>
      </vt:variant>
      <vt:variant>
        <vt:i4>5</vt:i4>
      </vt:variant>
      <vt:variant>
        <vt:lpwstr/>
      </vt:variant>
      <vt:variant>
        <vt:lpwstr>_Toc178263524</vt:lpwstr>
      </vt:variant>
      <vt:variant>
        <vt:i4>1245242</vt:i4>
      </vt:variant>
      <vt:variant>
        <vt:i4>71</vt:i4>
      </vt:variant>
      <vt:variant>
        <vt:i4>0</vt:i4>
      </vt:variant>
      <vt:variant>
        <vt:i4>5</vt:i4>
      </vt:variant>
      <vt:variant>
        <vt:lpwstr/>
      </vt:variant>
      <vt:variant>
        <vt:lpwstr>_Toc178263523</vt:lpwstr>
      </vt:variant>
      <vt:variant>
        <vt:i4>1245242</vt:i4>
      </vt:variant>
      <vt:variant>
        <vt:i4>65</vt:i4>
      </vt:variant>
      <vt:variant>
        <vt:i4>0</vt:i4>
      </vt:variant>
      <vt:variant>
        <vt:i4>5</vt:i4>
      </vt:variant>
      <vt:variant>
        <vt:lpwstr/>
      </vt:variant>
      <vt:variant>
        <vt:lpwstr>_Toc178263522</vt:lpwstr>
      </vt:variant>
      <vt:variant>
        <vt:i4>1245242</vt:i4>
      </vt:variant>
      <vt:variant>
        <vt:i4>59</vt:i4>
      </vt:variant>
      <vt:variant>
        <vt:i4>0</vt:i4>
      </vt:variant>
      <vt:variant>
        <vt:i4>5</vt:i4>
      </vt:variant>
      <vt:variant>
        <vt:lpwstr/>
      </vt:variant>
      <vt:variant>
        <vt:lpwstr>_Toc178263521</vt:lpwstr>
      </vt:variant>
      <vt:variant>
        <vt:i4>1245242</vt:i4>
      </vt:variant>
      <vt:variant>
        <vt:i4>53</vt:i4>
      </vt:variant>
      <vt:variant>
        <vt:i4>0</vt:i4>
      </vt:variant>
      <vt:variant>
        <vt:i4>5</vt:i4>
      </vt:variant>
      <vt:variant>
        <vt:lpwstr/>
      </vt:variant>
      <vt:variant>
        <vt:lpwstr>_Toc178263520</vt:lpwstr>
      </vt:variant>
      <vt:variant>
        <vt:i4>1048634</vt:i4>
      </vt:variant>
      <vt:variant>
        <vt:i4>47</vt:i4>
      </vt:variant>
      <vt:variant>
        <vt:i4>0</vt:i4>
      </vt:variant>
      <vt:variant>
        <vt:i4>5</vt:i4>
      </vt:variant>
      <vt:variant>
        <vt:lpwstr/>
      </vt:variant>
      <vt:variant>
        <vt:lpwstr>_Toc178263519</vt:lpwstr>
      </vt:variant>
      <vt:variant>
        <vt:i4>1048634</vt:i4>
      </vt:variant>
      <vt:variant>
        <vt:i4>41</vt:i4>
      </vt:variant>
      <vt:variant>
        <vt:i4>0</vt:i4>
      </vt:variant>
      <vt:variant>
        <vt:i4>5</vt:i4>
      </vt:variant>
      <vt:variant>
        <vt:lpwstr/>
      </vt:variant>
      <vt:variant>
        <vt:lpwstr>_Toc178263518</vt:lpwstr>
      </vt:variant>
      <vt:variant>
        <vt:i4>1048634</vt:i4>
      </vt:variant>
      <vt:variant>
        <vt:i4>35</vt:i4>
      </vt:variant>
      <vt:variant>
        <vt:i4>0</vt:i4>
      </vt:variant>
      <vt:variant>
        <vt:i4>5</vt:i4>
      </vt:variant>
      <vt:variant>
        <vt:lpwstr/>
      </vt:variant>
      <vt:variant>
        <vt:lpwstr>_Toc178263517</vt:lpwstr>
      </vt:variant>
      <vt:variant>
        <vt:i4>1048634</vt:i4>
      </vt:variant>
      <vt:variant>
        <vt:i4>29</vt:i4>
      </vt:variant>
      <vt:variant>
        <vt:i4>0</vt:i4>
      </vt:variant>
      <vt:variant>
        <vt:i4>5</vt:i4>
      </vt:variant>
      <vt:variant>
        <vt:lpwstr/>
      </vt:variant>
      <vt:variant>
        <vt:lpwstr>_Toc178263516</vt:lpwstr>
      </vt:variant>
      <vt:variant>
        <vt:i4>1048634</vt:i4>
      </vt:variant>
      <vt:variant>
        <vt:i4>23</vt:i4>
      </vt:variant>
      <vt:variant>
        <vt:i4>0</vt:i4>
      </vt:variant>
      <vt:variant>
        <vt:i4>5</vt:i4>
      </vt:variant>
      <vt:variant>
        <vt:lpwstr/>
      </vt:variant>
      <vt:variant>
        <vt:lpwstr>_Toc178263515</vt:lpwstr>
      </vt:variant>
      <vt:variant>
        <vt:i4>1048634</vt:i4>
      </vt:variant>
      <vt:variant>
        <vt:i4>17</vt:i4>
      </vt:variant>
      <vt:variant>
        <vt:i4>0</vt:i4>
      </vt:variant>
      <vt:variant>
        <vt:i4>5</vt:i4>
      </vt:variant>
      <vt:variant>
        <vt:lpwstr/>
      </vt:variant>
      <vt:variant>
        <vt:lpwstr>_Toc178263514</vt:lpwstr>
      </vt:variant>
      <vt:variant>
        <vt:i4>1048634</vt:i4>
      </vt:variant>
      <vt:variant>
        <vt:i4>11</vt:i4>
      </vt:variant>
      <vt:variant>
        <vt:i4>0</vt:i4>
      </vt:variant>
      <vt:variant>
        <vt:i4>5</vt:i4>
      </vt:variant>
      <vt:variant>
        <vt:lpwstr/>
      </vt:variant>
      <vt:variant>
        <vt:lpwstr>_Toc178263513</vt:lpwstr>
      </vt:variant>
      <vt:variant>
        <vt:i4>1048634</vt:i4>
      </vt:variant>
      <vt:variant>
        <vt:i4>5</vt:i4>
      </vt:variant>
      <vt:variant>
        <vt:i4>0</vt:i4>
      </vt:variant>
      <vt:variant>
        <vt:i4>5</vt:i4>
      </vt:variant>
      <vt:variant>
        <vt:lpwstr/>
      </vt:variant>
      <vt:variant>
        <vt:lpwstr>_Toc178263512</vt:lpwstr>
      </vt:variant>
      <vt:variant>
        <vt:i4>7798796</vt:i4>
      </vt:variant>
      <vt:variant>
        <vt:i4>0</vt:i4>
      </vt:variant>
      <vt:variant>
        <vt:i4>0</vt:i4>
      </vt:variant>
      <vt:variant>
        <vt:i4>5</vt:i4>
      </vt:variant>
      <vt:variant>
        <vt:lpwstr>mailto:copyright@health.gov.au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Systematic Mapping Review of Australian Research on Climate Change and Health Interventions</dc:title>
  <dc:subject>Environmental health</dc:subject>
  <dc:creator>Australian Government Department of Health and Aged Care</dc:creator>
  <cp:keywords>Environmental health</cp:keywords>
  <dc:description/>
  <cp:lastModifiedBy>MASCHKE, Elvia</cp:lastModifiedBy>
  <cp:revision>11</cp:revision>
  <dcterms:created xsi:type="dcterms:W3CDTF">2024-10-29T05:12:00Z</dcterms:created>
  <dcterms:modified xsi:type="dcterms:W3CDTF">2024-10-29T05:39:00Z</dcterms:modified>
</cp:coreProperties>
</file>