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CB627" w14:textId="3486B8F1" w:rsidR="00751A23" w:rsidRPr="00721F9C" w:rsidRDefault="00DA5C03" w:rsidP="00897EF7">
      <w:pPr>
        <w:pStyle w:val="Title"/>
      </w:pPr>
      <w:r w:rsidRPr="00721F9C">
        <w:t>202</w:t>
      </w:r>
      <w:r w:rsidR="00B33155" w:rsidRPr="00721F9C">
        <w:t>3</w:t>
      </w:r>
      <w:r w:rsidR="00B00B4A" w:rsidRPr="00721F9C">
        <w:t>–</w:t>
      </w:r>
      <w:r w:rsidRPr="00721F9C">
        <w:t>24</w:t>
      </w:r>
    </w:p>
    <w:p w14:paraId="363AFC97" w14:textId="2A0CEC28" w:rsidR="00CA79CF" w:rsidRPr="00897EF7" w:rsidRDefault="00DA5C03" w:rsidP="00897EF7">
      <w:pPr>
        <w:pStyle w:val="Subtitle"/>
      </w:pPr>
      <w:r w:rsidRPr="00897EF7">
        <w:t>Annual Report</w:t>
      </w:r>
    </w:p>
    <w:p w14:paraId="6982A947" w14:textId="77777777" w:rsidR="00CA79CF" w:rsidRDefault="00CA79CF" w:rsidP="00C940B8">
      <w:pPr>
        <w:pStyle w:val="Subtitle"/>
        <w:sectPr w:rsidR="00CA79CF" w:rsidSect="00CA79CF">
          <w:headerReference w:type="default" r:id="rId11"/>
          <w:headerReference w:type="first" r:id="rId12"/>
          <w:type w:val="continuous"/>
          <w:pgSz w:w="11906" w:h="16838"/>
          <w:pgMar w:top="1701" w:right="1418" w:bottom="1418" w:left="1418" w:header="709" w:footer="709" w:gutter="0"/>
          <w:cols w:space="708"/>
          <w:titlePg/>
          <w:docGrid w:linePitch="360"/>
        </w:sectPr>
      </w:pPr>
    </w:p>
    <w:p w14:paraId="502B6107" w14:textId="3CEB9B1A" w:rsidR="00DA5C03" w:rsidRPr="00897EF7" w:rsidRDefault="00DA5C03" w:rsidP="00897EF7">
      <w:pPr>
        <w:pStyle w:val="TableTitle"/>
      </w:pPr>
      <w:bookmarkStart w:id="0" w:name="_Toc173859393"/>
      <w:r w:rsidRPr="00027BA6">
        <w:lastRenderedPageBreak/>
        <w:t xml:space="preserve">Office of the National Rural Health Commissioner </w:t>
      </w:r>
      <w:r w:rsidR="00541518" w:rsidRPr="00027BA6">
        <w:t>2023</w:t>
      </w:r>
      <w:r w:rsidR="00A05DCD" w:rsidRPr="00027BA6">
        <w:t>–</w:t>
      </w:r>
      <w:r w:rsidR="00541518" w:rsidRPr="00027BA6">
        <w:t xml:space="preserve">24 </w:t>
      </w:r>
      <w:r w:rsidRPr="00027BA6">
        <w:t>Annual Report</w:t>
      </w:r>
      <w:bookmarkEnd w:id="0"/>
    </w:p>
    <w:p w14:paraId="384B543E" w14:textId="77777777" w:rsidR="00897EF7" w:rsidRPr="008B4BDC" w:rsidRDefault="00DA5C03" w:rsidP="008B4BDC">
      <w:r w:rsidRPr="008B4BDC">
        <w:t xml:space="preserve">ISBN: </w:t>
      </w:r>
      <w:r w:rsidR="00746B51" w:rsidRPr="008B4BDC">
        <w:t>978-1-76007-420-3</w:t>
      </w:r>
    </w:p>
    <w:p w14:paraId="331805A5" w14:textId="0ED91019" w:rsidR="00AB705E" w:rsidRPr="008B4BDC" w:rsidRDefault="00AB705E" w:rsidP="008B4BDC">
      <w:r w:rsidRPr="008B4BDC">
        <w:t>Publications Number: DT0004270</w:t>
      </w:r>
    </w:p>
    <w:p w14:paraId="54AB4766" w14:textId="77777777" w:rsidR="00D05948" w:rsidRPr="008B4BDC" w:rsidRDefault="00D05948" w:rsidP="008B4BDC">
      <w:r w:rsidRPr="008B4BDC">
        <w:t>© 2024 Australian Government Department of Health and Aged Care</w:t>
      </w:r>
    </w:p>
    <w:p w14:paraId="11386045" w14:textId="218353D6" w:rsidR="00DA5C03" w:rsidRPr="008B4BDC" w:rsidRDefault="00DA5C03" w:rsidP="008B4BDC">
      <w:r w:rsidRPr="008B4BDC">
        <w:t>This work is copyright. You may copy, print, download, display and reproduce the whole or part of this work in unaltered form for your own personal use or, if you are part of an organisation, for internal use in your organisation, but only if you or your organisation:</w:t>
      </w:r>
    </w:p>
    <w:p w14:paraId="3AD1F735" w14:textId="77777777" w:rsidR="00DA5C03" w:rsidRPr="005627AD" w:rsidRDefault="00DA5C03" w:rsidP="00897EF7">
      <w:pPr>
        <w:pStyle w:val="ListBullet"/>
      </w:pPr>
      <w:r w:rsidRPr="005627AD">
        <w:t>do not use the copy or reproduction for any commercial purpose; and</w:t>
      </w:r>
    </w:p>
    <w:p w14:paraId="24057250" w14:textId="77777777" w:rsidR="00DA5C03" w:rsidRPr="005627AD" w:rsidRDefault="00DA5C03" w:rsidP="00897EF7">
      <w:pPr>
        <w:pStyle w:val="ListBullet"/>
      </w:pPr>
      <w:r w:rsidRPr="005627AD">
        <w:t>retain this copyright notice and all disclaimer notices as part of that copy or reproduction.</w:t>
      </w:r>
    </w:p>
    <w:p w14:paraId="7FFF3A87" w14:textId="77777777" w:rsidR="00DA5C03" w:rsidRPr="008B4BDC" w:rsidRDefault="00DA5C03" w:rsidP="008B4BDC">
      <w:r w:rsidRPr="008B4BDC">
        <w:t>Apart from rights as permitted by the Copyright Act 1968 (</w:t>
      </w:r>
      <w:proofErr w:type="spellStart"/>
      <w:r w:rsidRPr="008B4BDC">
        <w:t>Cth</w:t>
      </w:r>
      <w:proofErr w:type="spellEnd"/>
      <w:r w:rsidRPr="008B4BDC">
        <w:t>) or allowed by this copyright notice, all other rights are reserved, including (but not limited to) all commercial rights.</w:t>
      </w:r>
    </w:p>
    <w:p w14:paraId="7D755A94" w14:textId="77777777" w:rsidR="00DA5C03" w:rsidRPr="008B4BDC" w:rsidRDefault="00DA5C03" w:rsidP="008B4BDC">
      <w:r w:rsidRPr="008B4BDC">
        <w:t xml:space="preserve">Any enquiries about or comments on this publication should be sent to: </w:t>
      </w:r>
    </w:p>
    <w:p w14:paraId="1A20E49E" w14:textId="6636163A" w:rsidR="00DA5C03" w:rsidRPr="008B4BDC" w:rsidRDefault="00DA5C03" w:rsidP="008B4BDC">
      <w:r w:rsidRPr="008B4BDC">
        <w:t>The Office of the National Rural Health Commissioner, PO Box 6532, Cairns QLD 4870 or by e-mail to</w:t>
      </w:r>
      <w:r w:rsidR="00D11DA4" w:rsidRPr="008B4BDC">
        <w:t xml:space="preserve"> nrhc@health.gov.au</w:t>
      </w:r>
    </w:p>
    <w:p w14:paraId="7AEF36D2" w14:textId="43FF9B44" w:rsidR="00DA5C03" w:rsidRPr="008B4BDC" w:rsidRDefault="7E62BEBF" w:rsidP="008B4BDC">
      <w:r w:rsidRPr="008B4BDC">
        <w:t>More information about the Office of the National Rural Health Commissioner is available</w:t>
      </w:r>
      <w:r w:rsidR="00D11DA4" w:rsidRPr="008B4BDC">
        <w:t xml:space="preserve"> online.</w:t>
      </w:r>
    </w:p>
    <w:p w14:paraId="461703AF" w14:textId="2D8631F8" w:rsidR="00DA5C03" w:rsidRPr="00027BA6" w:rsidRDefault="7E62BEBF" w:rsidP="008211A8">
      <w:pPr>
        <w:pStyle w:val="Style2"/>
      </w:pPr>
      <w:bookmarkStart w:id="1" w:name="_Toc180045996"/>
      <w:bookmarkStart w:id="2" w:name="_Toc180144520"/>
      <w:r w:rsidRPr="006F4D51">
        <w:t>Acknowledgement of Co</w:t>
      </w:r>
      <w:r w:rsidRPr="00027BA6">
        <w:t>untry</w:t>
      </w:r>
      <w:bookmarkEnd w:id="1"/>
      <w:bookmarkEnd w:id="2"/>
    </w:p>
    <w:p w14:paraId="7BF531E7" w14:textId="35529BE3" w:rsidR="00DA5C03" w:rsidRPr="00721169" w:rsidRDefault="00DA5C03" w:rsidP="00721169">
      <w:r w:rsidRPr="00721169">
        <w:t xml:space="preserve">The National Rural Health Commissioner (the Commissioner) and her Office acknowledge the Traditional Owners and Custodians of Country throughout Australia. The Commissioner recognises and deeply respects the strength and resilience of First Nations people and their continuing connection and relationship to rivers, </w:t>
      </w:r>
      <w:proofErr w:type="gramStart"/>
      <w:r w:rsidRPr="00721169">
        <w:t>lands</w:t>
      </w:r>
      <w:proofErr w:type="gramEnd"/>
      <w:r w:rsidRPr="00721169">
        <w:t xml:space="preserve"> and seas.</w:t>
      </w:r>
    </w:p>
    <w:p w14:paraId="08886940" w14:textId="703B310C" w:rsidR="00DA5C03" w:rsidRPr="00721169" w:rsidRDefault="00DA5C03" w:rsidP="00721169">
      <w:r w:rsidRPr="00721169">
        <w:t>The Commissioner and her Office pay respect to Elders past, present and emerging and extend that respect to all First Nations people reading this report.</w:t>
      </w:r>
    </w:p>
    <w:p w14:paraId="743A7950" w14:textId="7F6677FA" w:rsidR="00DA5C03" w:rsidRPr="00721169" w:rsidRDefault="00DA5C03" w:rsidP="00721169">
      <w:r w:rsidRPr="00721169">
        <w:t>The Commissioner is committed to advanc</w:t>
      </w:r>
      <w:r w:rsidR="00C26C39" w:rsidRPr="00721169">
        <w:t>ing</w:t>
      </w:r>
      <w:r w:rsidRPr="00721169">
        <w:t xml:space="preserve"> better health outcomes for First Nations people. The Commissioner is committed to doing this by promoting First Nations people</w:t>
      </w:r>
      <w:r w:rsidR="001C34C9" w:rsidRPr="00721169">
        <w:t>’</w:t>
      </w:r>
      <w:r w:rsidRPr="00721169">
        <w:t>s expertise, opinions and perspectives through their voices, shared stories, effective feedback mechanisms and collaborative design processes.</w:t>
      </w:r>
    </w:p>
    <w:p w14:paraId="024CF3B1" w14:textId="4D7D3488" w:rsidR="00DA5C03" w:rsidRPr="00721169" w:rsidRDefault="00DA5C03" w:rsidP="00721169">
      <w:r w:rsidRPr="00721169">
        <w:t>The Commissioner is confident that her Office can make an important contribution to reconciliation and addressing racism and looks forward to continuing this journey.</w:t>
      </w:r>
    </w:p>
    <w:p w14:paraId="46DAB763" w14:textId="77777777" w:rsidR="00D82FEB" w:rsidRPr="008B4BDC" w:rsidRDefault="00D82FEB" w:rsidP="008B4BDC">
      <w:pPr>
        <w:sectPr w:rsidR="00D82FEB" w:rsidRPr="008B4BDC" w:rsidSect="00CF14A6">
          <w:headerReference w:type="even" r:id="rId13"/>
          <w:headerReference w:type="default" r:id="rId14"/>
          <w:footerReference w:type="even" r:id="rId15"/>
          <w:footerReference w:type="default" r:id="rId16"/>
          <w:headerReference w:type="first" r:id="rId17"/>
          <w:footerReference w:type="first" r:id="rId18"/>
          <w:pgSz w:w="11906" w:h="16838"/>
          <w:pgMar w:top="1701" w:right="1418" w:bottom="1418" w:left="1418" w:header="709" w:footer="709" w:gutter="0"/>
          <w:pgNumType w:fmt="lowerRoman"/>
          <w:cols w:space="708"/>
          <w:docGrid w:linePitch="360"/>
        </w:sectPr>
      </w:pPr>
    </w:p>
    <w:p w14:paraId="7A9ACE5B" w14:textId="68C1AF3E" w:rsidR="00DA5C03" w:rsidRDefault="00DA5C03" w:rsidP="00997C2D">
      <w:pPr>
        <w:jc w:val="center"/>
      </w:pPr>
      <w:r w:rsidRPr="008B4BDC">
        <w:lastRenderedPageBreak/>
        <w:drawing>
          <wp:inline distT="0" distB="0" distL="0" distR="0" wp14:anchorId="1BD423B4" wp14:editId="346A776C">
            <wp:extent cx="1234800" cy="936000"/>
            <wp:effectExtent l="0" t="0" r="0" b="0"/>
            <wp:docPr id="1749270809" name="Picture 1749270809" descr="Australian Government, Office of the Rural Health Commission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270809" name="Picture 4" descr="Australian Government, Office of the Rural Health Commissioner log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34800" cy="936000"/>
                    </a:xfrm>
                    <a:prstGeom prst="rect">
                      <a:avLst/>
                    </a:prstGeom>
                  </pic:spPr>
                </pic:pic>
              </a:graphicData>
            </a:graphic>
          </wp:inline>
        </w:drawing>
      </w:r>
    </w:p>
    <w:p w14:paraId="1DF2B98C" w14:textId="6B8F050D" w:rsidR="00DA5C03" w:rsidRDefault="0085473D" w:rsidP="008B4BDC">
      <w:r>
        <w:t>11 September 2024</w:t>
      </w:r>
    </w:p>
    <w:p w14:paraId="03C4DFD1" w14:textId="3BA8690A" w:rsidR="00DA5C03" w:rsidRPr="00997C2D" w:rsidRDefault="00DA5C03" w:rsidP="00997C2D">
      <w:pPr>
        <w:pStyle w:val="NoSpacing"/>
      </w:pPr>
      <w:r w:rsidRPr="00997C2D">
        <w:t>The Hon</w:t>
      </w:r>
      <w:r w:rsidR="00A81559" w:rsidRPr="00997C2D">
        <w:t>.</w:t>
      </w:r>
      <w:r w:rsidRPr="00997C2D">
        <w:t xml:space="preserve"> Emma McBride</w:t>
      </w:r>
      <w:r w:rsidR="00A81559" w:rsidRPr="00997C2D">
        <w:t>,</w:t>
      </w:r>
      <w:r w:rsidRPr="00997C2D">
        <w:t xml:space="preserve"> MP</w:t>
      </w:r>
      <w:r w:rsidRPr="00997C2D">
        <w:br/>
        <w:t>Assistant Minister for Rural and Regional Health</w:t>
      </w:r>
      <w:r w:rsidRPr="00997C2D">
        <w:br/>
        <w:t>Assistant Minister for Mental Health and Suicide Prevention</w:t>
      </w:r>
      <w:r w:rsidRPr="00997C2D">
        <w:br/>
        <w:t>PO Box 6022</w:t>
      </w:r>
      <w:r w:rsidRPr="00997C2D">
        <w:br/>
        <w:t>House of Representatives</w:t>
      </w:r>
      <w:r w:rsidRPr="00997C2D">
        <w:br/>
        <w:t>Parliament House</w:t>
      </w:r>
      <w:r w:rsidRPr="00997C2D">
        <w:br/>
      </w:r>
      <w:proofErr w:type="gramStart"/>
      <w:r w:rsidRPr="00997C2D">
        <w:t>CANBERRA  ACT</w:t>
      </w:r>
      <w:proofErr w:type="gramEnd"/>
      <w:r w:rsidRPr="00997C2D">
        <w:t xml:space="preserve">  2600</w:t>
      </w:r>
    </w:p>
    <w:p w14:paraId="32CB11FE" w14:textId="2CEBC671" w:rsidR="00DA5C03" w:rsidRPr="008B4BDC" w:rsidRDefault="00DA5C03" w:rsidP="00997C2D">
      <w:r>
        <w:t xml:space="preserve">Dear </w:t>
      </w:r>
      <w:r w:rsidRPr="008B4BDC">
        <w:t>Assistant Minister</w:t>
      </w:r>
    </w:p>
    <w:p w14:paraId="337E188A" w14:textId="23F3EE12" w:rsidR="00DA5C03" w:rsidRDefault="00DA5C03" w:rsidP="008B4BDC">
      <w:r w:rsidRPr="008B4BDC">
        <w:t>In accordance</w:t>
      </w:r>
      <w:r>
        <w:t xml:space="preserve"> with section 79AP of the </w:t>
      </w:r>
      <w:r w:rsidRPr="00721169">
        <w:rPr>
          <w:rStyle w:val="Emphasis"/>
        </w:rPr>
        <w:t>Health Insurance Act 1973</w:t>
      </w:r>
      <w:r>
        <w:t>, I present to you the Annual Report of the National Rural Health Commissioner</w:t>
      </w:r>
      <w:r w:rsidR="00C47787">
        <w:t>. This report</w:t>
      </w:r>
      <w:r w:rsidDel="00C47787">
        <w:t xml:space="preserve"> </w:t>
      </w:r>
      <w:r>
        <w:t>covers activities during the 2023–24 financial year.</w:t>
      </w:r>
    </w:p>
    <w:p w14:paraId="078022C1" w14:textId="36FF60B4" w:rsidR="00DA5C03" w:rsidRPr="008B4BDC" w:rsidRDefault="00DA5C03" w:rsidP="008B4BDC">
      <w:r w:rsidRPr="008B4BDC">
        <w:t xml:space="preserve">Yours </w:t>
      </w:r>
      <w:r w:rsidR="008B6165" w:rsidRPr="008B4BDC">
        <w:t>faithfully</w:t>
      </w:r>
    </w:p>
    <w:p w14:paraId="24F5B66B" w14:textId="3A736D86" w:rsidR="00BF5AB6" w:rsidRPr="008B4BDC" w:rsidRDefault="00DA5C03" w:rsidP="008B4BDC">
      <w:pPr>
        <w:pStyle w:val="NoSpacing"/>
      </w:pPr>
      <w:r w:rsidRPr="008B4BDC">
        <w:t xml:space="preserve">Professor </w:t>
      </w:r>
      <w:r w:rsidR="00094483" w:rsidRPr="008B4BDC">
        <w:t>Jenny</w:t>
      </w:r>
      <w:r w:rsidR="00C847D3" w:rsidRPr="008B4BDC">
        <w:t xml:space="preserve"> May AM</w:t>
      </w:r>
      <w:r w:rsidRPr="008B4BDC">
        <w:br/>
      </w:r>
      <w:r w:rsidR="00BF5AB6" w:rsidRPr="008B4BDC">
        <w:t>National Rural Health Commissioner</w:t>
      </w:r>
    </w:p>
    <w:p w14:paraId="01434B06" w14:textId="77777777" w:rsidR="00DA5C03" w:rsidRPr="008B4BDC" w:rsidRDefault="00DA5C03" w:rsidP="008B4BDC">
      <w:r w:rsidRPr="008B4BDC">
        <w:br w:type="page"/>
      </w:r>
    </w:p>
    <w:p w14:paraId="257E177C" w14:textId="3FF4FAC5" w:rsidR="00DA5C03" w:rsidRPr="004D1339" w:rsidRDefault="00DA5C03" w:rsidP="00DA5C03">
      <w:pPr>
        <w:jc w:val="center"/>
        <w:sectPr w:rsidR="00DA5C03" w:rsidRPr="004D1339" w:rsidSect="00997C2D">
          <w:footerReference w:type="default" r:id="rId20"/>
          <w:footerReference w:type="first" r:id="rId21"/>
          <w:pgSz w:w="11906" w:h="16838"/>
          <w:pgMar w:top="1560" w:right="1418" w:bottom="1418" w:left="1418" w:header="709" w:footer="709" w:gutter="0"/>
          <w:pgNumType w:start="1"/>
          <w:cols w:space="708"/>
          <w:docGrid w:linePitch="360"/>
        </w:sectPr>
      </w:pPr>
    </w:p>
    <w:p w14:paraId="1F250C69" w14:textId="0DC83084" w:rsidR="00FA493D" w:rsidRPr="006F4D51" w:rsidRDefault="00FA493D" w:rsidP="00997C2D">
      <w:pPr>
        <w:pStyle w:val="Heading1"/>
      </w:pPr>
      <w:bookmarkStart w:id="3" w:name="_Toc180045997"/>
      <w:bookmarkStart w:id="4" w:name="_Toc149740934"/>
      <w:bookmarkStart w:id="5" w:name="_Toc180144521"/>
      <w:r w:rsidRPr="006F4D51">
        <w:lastRenderedPageBreak/>
        <w:t>Messages from the Commissioners</w:t>
      </w:r>
      <w:bookmarkEnd w:id="3"/>
      <w:bookmarkEnd w:id="5"/>
    </w:p>
    <w:p w14:paraId="7FBA3F0C" w14:textId="77777777" w:rsidR="00997C2D" w:rsidRDefault="00FA493D" w:rsidP="00997C2D">
      <w:pPr>
        <w:pStyle w:val="Heading2"/>
      </w:pPr>
      <w:bookmarkStart w:id="6" w:name="_Toc180045998"/>
      <w:bookmarkStart w:id="7" w:name="_Toc180144522"/>
      <w:r>
        <w:t xml:space="preserve">National Rural Health </w:t>
      </w:r>
      <w:r w:rsidRPr="00751922">
        <w:t>Commissioner</w:t>
      </w:r>
      <w:bookmarkEnd w:id="6"/>
      <w:bookmarkEnd w:id="7"/>
      <w:r w:rsidR="00997C2D">
        <w:t xml:space="preserve"> </w:t>
      </w:r>
    </w:p>
    <w:p w14:paraId="1944792A" w14:textId="0BB6D29B" w:rsidR="00BA11D3" w:rsidRPr="00997C2D" w:rsidRDefault="00FA493D" w:rsidP="00997C2D">
      <w:pPr>
        <w:pStyle w:val="IntroPara"/>
      </w:pPr>
      <w:r w:rsidRPr="00997C2D">
        <w:t>Adjunct Professor Ruth Stewart</w:t>
      </w:r>
    </w:p>
    <w:p w14:paraId="716952F7" w14:textId="45B2E147" w:rsidR="00FA493D" w:rsidRPr="00897EF7" w:rsidRDefault="008E3523" w:rsidP="00897EF7">
      <w:r w:rsidRPr="00897EF7">
        <w:t xml:space="preserve">(Term </w:t>
      </w:r>
      <w:r w:rsidR="00425306" w:rsidRPr="00897EF7">
        <w:t xml:space="preserve">1 </w:t>
      </w:r>
      <w:r w:rsidR="009B12D1" w:rsidRPr="00897EF7">
        <w:t>July</w:t>
      </w:r>
      <w:r w:rsidR="00A22B23" w:rsidRPr="00897EF7">
        <w:t xml:space="preserve"> 2020</w:t>
      </w:r>
      <w:r w:rsidR="009B12D1" w:rsidRPr="00897EF7">
        <w:t xml:space="preserve"> </w:t>
      </w:r>
      <w:r w:rsidRPr="00897EF7">
        <w:t xml:space="preserve">to </w:t>
      </w:r>
      <w:r w:rsidR="00BA11D3" w:rsidRPr="00897EF7">
        <w:t>30 June 2024)</w:t>
      </w:r>
    </w:p>
    <w:p w14:paraId="70A0B368" w14:textId="1DB262EB" w:rsidR="00FA493D" w:rsidRDefault="00FA493D" w:rsidP="00FA493D">
      <w:r>
        <w:t xml:space="preserve">This year I have been reflecting deeply on how </w:t>
      </w:r>
      <w:r w:rsidR="001C34C9">
        <w:t xml:space="preserve">rural and remote health </w:t>
      </w:r>
      <w:r>
        <w:t>care is provided</w:t>
      </w:r>
      <w:r w:rsidR="00F5408E" w:rsidRPr="003F73E6">
        <w:t xml:space="preserve">, </w:t>
      </w:r>
      <w:r w:rsidRPr="001C34C9">
        <w:t>where it is provided and who</w:t>
      </w:r>
      <w:r w:rsidR="001C34C9">
        <w:t xml:space="preserve"> provides it</w:t>
      </w:r>
      <w:r w:rsidRPr="001C34C9">
        <w:t>. There is widespread</w:t>
      </w:r>
      <w:r>
        <w:t xml:space="preserve"> agreement from all parts of the rural health sector, community members, </w:t>
      </w:r>
      <w:proofErr w:type="gramStart"/>
      <w:r>
        <w:t>clinicians</w:t>
      </w:r>
      <w:proofErr w:type="gramEnd"/>
      <w:r>
        <w:t xml:space="preserve"> and health administrators to policymakers</w:t>
      </w:r>
      <w:r w:rsidR="00B00B4A">
        <w:t>,</w:t>
      </w:r>
      <w:r>
        <w:t xml:space="preserve"> that what we are doing now is not adequately meeting the needs of rural and remote communities. This begets the question</w:t>
      </w:r>
      <w:r w:rsidR="00F5408E">
        <w:t>:</w:t>
      </w:r>
      <w:r>
        <w:t xml:space="preserve"> how can we make it better?</w:t>
      </w:r>
    </w:p>
    <w:p w14:paraId="600F895A" w14:textId="32E72E80" w:rsidR="00FA493D" w:rsidRDefault="00FA493D" w:rsidP="00FA493D">
      <w:r>
        <w:t>The government is reconsidering workforce levers, incentives, rurality classifications, scope of practice for clinicians, supports for training in rural and remote regions and more. The National Rural Health Commissioner is called to take a leading role in this discourse to guide policy and activity towards evidence-based change for better rural and remote health</w:t>
      </w:r>
      <w:r w:rsidR="00F5408E">
        <w:t xml:space="preserve">; and </w:t>
      </w:r>
      <w:r>
        <w:t xml:space="preserve">to untangle </w:t>
      </w:r>
      <w:r w:rsidRPr="001C34C9">
        <w:t xml:space="preserve">the many strands </w:t>
      </w:r>
      <w:r w:rsidR="001C34C9">
        <w:t xml:space="preserve">of </w:t>
      </w:r>
      <w:r>
        <w:t xml:space="preserve">the </w:t>
      </w:r>
      <w:r w:rsidR="00B00B4A">
        <w:t>G</w:t>
      </w:r>
      <w:r>
        <w:t xml:space="preserve">ordian knot of rural and remote health workforce shortfall and subsequent poor health outcomes in the regions. </w:t>
      </w:r>
    </w:p>
    <w:p w14:paraId="4F15232D" w14:textId="0CD07D90" w:rsidR="00FA493D" w:rsidRDefault="00FA493D" w:rsidP="0099417E">
      <w:r>
        <w:t xml:space="preserve">The </w:t>
      </w:r>
      <w:hyperlink r:id="rId22">
        <w:r w:rsidRPr="677ECBAA">
          <w:rPr>
            <w:rStyle w:val="Hyperlink"/>
          </w:rPr>
          <w:t>Statement of Expectations</w:t>
        </w:r>
      </w:hyperlink>
      <w:r>
        <w:t xml:space="preserve"> to which I have worked and which drives the activity of the Office of the National Rural Health Commissioner is prefaced by a call to improve the quality and sustainability of, and access to, health services and health professionals in regional, rural and remote Australia. The statement details further how this is to be done</w:t>
      </w:r>
      <w:r w:rsidR="00F5408E">
        <w:t xml:space="preserve">. It </w:t>
      </w:r>
      <w:r>
        <w:t>begin</w:t>
      </w:r>
      <w:r w:rsidR="00F5408E">
        <w:t>s</w:t>
      </w:r>
      <w:r>
        <w:t xml:space="preserve"> with support for urgent and emerging priorities</w:t>
      </w:r>
      <w:r w:rsidR="00F5408E">
        <w:t xml:space="preserve"> and is </w:t>
      </w:r>
      <w:r>
        <w:t xml:space="preserve">followed by contribution to the implementation of </w:t>
      </w:r>
      <w:r w:rsidR="00150992">
        <w:t>I</w:t>
      </w:r>
      <w:r>
        <w:t xml:space="preserve">nnovative </w:t>
      </w:r>
      <w:r w:rsidR="00150992">
        <w:t>M</w:t>
      </w:r>
      <w:r>
        <w:t xml:space="preserve">odels of </w:t>
      </w:r>
      <w:r w:rsidR="00150992">
        <w:t>C</w:t>
      </w:r>
      <w:r>
        <w:t xml:space="preserve">are </w:t>
      </w:r>
      <w:r w:rsidR="00150992">
        <w:t xml:space="preserve">(IMOC) </w:t>
      </w:r>
      <w:r>
        <w:t>for rural and remote communities</w:t>
      </w:r>
      <w:r w:rsidR="00F5408E">
        <w:t>;</w:t>
      </w:r>
      <w:r>
        <w:t xml:space="preserve"> support</w:t>
      </w:r>
      <w:r w:rsidR="00F5408E">
        <w:t xml:space="preserve"> for</w:t>
      </w:r>
      <w:r>
        <w:t xml:space="preserve"> First Nations peoples</w:t>
      </w:r>
      <w:r w:rsidR="001C34C9">
        <w:t>’</w:t>
      </w:r>
      <w:r>
        <w:t xml:space="preserve"> health and wellbeing</w:t>
      </w:r>
      <w:r w:rsidR="00F5408E">
        <w:t>;</w:t>
      </w:r>
      <w:r>
        <w:t xml:space="preserve"> contribution to rural workforce</w:t>
      </w:r>
      <w:r w:rsidR="00F5408E">
        <w:t>;</w:t>
      </w:r>
      <w:r>
        <w:t xml:space="preserve"> training and primary care reform</w:t>
      </w:r>
      <w:r w:rsidR="00F5408E">
        <w:t>;</w:t>
      </w:r>
      <w:r>
        <w:t xml:space="preserve"> and</w:t>
      </w:r>
      <w:r w:rsidR="00F5408E">
        <w:t>,</w:t>
      </w:r>
      <w:r>
        <w:t xml:space="preserve"> finally</w:t>
      </w:r>
      <w:r w:rsidR="00F5408E">
        <w:t>,</w:t>
      </w:r>
      <w:r>
        <w:t xml:space="preserve"> consultation with stakeholders.</w:t>
      </w:r>
    </w:p>
    <w:p w14:paraId="78F35B3F" w14:textId="17A84DCB" w:rsidR="00FA493D" w:rsidRDefault="00FA493D" w:rsidP="00FA493D">
      <w:r>
        <w:t xml:space="preserve">And so it is that my work and the work of this Office shifts backwards and forwards between grassroots practical issues such as whether a telehealth consultation </w:t>
      </w:r>
      <w:r w:rsidR="00F5408E">
        <w:t xml:space="preserve">that includes </w:t>
      </w:r>
      <w:r>
        <w:t xml:space="preserve">a </w:t>
      </w:r>
      <w:r w:rsidR="00503F21">
        <w:t>GP</w:t>
      </w:r>
      <w:r>
        <w:t xml:space="preserve">, a consultant specialist and a consumer can </w:t>
      </w:r>
      <w:r w:rsidR="00F5408E">
        <w:t xml:space="preserve">be </w:t>
      </w:r>
      <w:r>
        <w:t>bill</w:t>
      </w:r>
      <w:r w:rsidR="00F5408E">
        <w:t>ed to</w:t>
      </w:r>
      <w:r>
        <w:t xml:space="preserve"> Medicare </w:t>
      </w:r>
      <w:r w:rsidR="00F5408E">
        <w:t xml:space="preserve">as </w:t>
      </w:r>
      <w:r w:rsidR="00226F5E">
        <w:t>2</w:t>
      </w:r>
      <w:r>
        <w:t xml:space="preserve"> episodes of care, one from each doctor</w:t>
      </w:r>
      <w:r w:rsidR="00F5408E">
        <w:t>;</w:t>
      </w:r>
      <w:r>
        <w:t xml:space="preserve"> and the policy consideration of what the impact would be of altering current Medicare </w:t>
      </w:r>
      <w:r w:rsidRPr="001C34C9">
        <w:t xml:space="preserve">regulations to enable </w:t>
      </w:r>
      <w:r w:rsidR="001C34C9">
        <w:t xml:space="preserve">this type of </w:t>
      </w:r>
      <w:r w:rsidRPr="001C34C9">
        <w:t xml:space="preserve">dual billing, who would be affected and what activity </w:t>
      </w:r>
      <w:r w:rsidR="001C34C9">
        <w:t xml:space="preserve">this </w:t>
      </w:r>
      <w:r w:rsidRPr="001C34C9">
        <w:t>change would drive. I</w:t>
      </w:r>
      <w:r>
        <w:t xml:space="preserve"> have conversations with students about their experiences on rural placement and then advocate to </w:t>
      </w:r>
      <w:r w:rsidR="00503F21">
        <w:t>g</w:t>
      </w:r>
      <w:r>
        <w:t xml:space="preserve">overnment about an extension of financial supports for health professional students on rural placements. These examples are reactive, and both respond to the current situation. The opportunity that arises with the major reviews </w:t>
      </w:r>
      <w:r w:rsidR="00F5408E">
        <w:t xml:space="preserve">that are </w:t>
      </w:r>
      <w:r>
        <w:t xml:space="preserve">underway is to capitalise on the amazing innovation that I witness in rural and remote locations right across Australia </w:t>
      </w:r>
      <w:r w:rsidRPr="001C34C9">
        <w:t>and encourage, support and advocate for that innovation to be scaled up nationally with local adaptation.</w:t>
      </w:r>
    </w:p>
    <w:p w14:paraId="2B00814A" w14:textId="6F5611DC" w:rsidR="00FA493D" w:rsidRDefault="00FA493D" w:rsidP="00FA493D">
      <w:r>
        <w:t>To solve our rural and remote healthcare and health workforce challenges</w:t>
      </w:r>
      <w:r w:rsidR="00F5408E">
        <w:t>,</w:t>
      </w:r>
      <w:r>
        <w:t xml:space="preserve"> we need to incorporate the solutions focus that many communities bring to the table and expand our vision to the whole system. We should enable co-design and co-development of health care in community. This should be done by respecting community members’ and local professionals’ expertise and their right to determine the care they receive</w:t>
      </w:r>
      <w:r w:rsidR="00E368F5">
        <w:t>,</w:t>
      </w:r>
      <w:r>
        <w:t xml:space="preserve"> and </w:t>
      </w:r>
      <w:r w:rsidR="00E368F5">
        <w:t xml:space="preserve">by </w:t>
      </w:r>
      <w:r w:rsidRPr="00C02742">
        <w:t>provid</w:t>
      </w:r>
      <w:r w:rsidR="00E368F5" w:rsidRPr="00C02742">
        <w:t>ing</w:t>
      </w:r>
      <w:r w:rsidRPr="00C02742">
        <w:t xml:space="preserve"> for their share of healthcare funding</w:t>
      </w:r>
      <w:r>
        <w:t xml:space="preserve">. It is time to stop </w:t>
      </w:r>
      <w:r w:rsidR="009A43A3">
        <w:t>imposing</w:t>
      </w:r>
      <w:r>
        <w:t xml:space="preserve"> non-metropolitan </w:t>
      </w:r>
      <w:r>
        <w:lastRenderedPageBreak/>
        <w:t xml:space="preserve">communities </w:t>
      </w:r>
      <w:r w:rsidR="009A43A3">
        <w:t xml:space="preserve">with </w:t>
      </w:r>
      <w:r>
        <w:t>models of care and models of business designed in and for metropolitan settings. We should set frameworks of expectations and accountability to guide this innovation in healthcare delivery and enable communities to craft locally appropriate solutions.</w:t>
      </w:r>
    </w:p>
    <w:p w14:paraId="4D6CC208" w14:textId="17609974" w:rsidR="00FA493D" w:rsidRDefault="00FA493D" w:rsidP="00FA493D">
      <w:r>
        <w:t xml:space="preserve">I am extremely grateful to have had the privilege of leading such work for the past </w:t>
      </w:r>
      <w:r w:rsidR="00226F5E">
        <w:t>4</w:t>
      </w:r>
      <w:r>
        <w:t xml:space="preserve"> years. Because I have worked closely with fantastic, </w:t>
      </w:r>
      <w:proofErr w:type="gramStart"/>
      <w:r>
        <w:t>capable</w:t>
      </w:r>
      <w:proofErr w:type="gramEnd"/>
      <w:r>
        <w:t xml:space="preserve"> and dedicated people</w:t>
      </w:r>
      <w:r w:rsidR="00F5408E">
        <w:t>,</w:t>
      </w:r>
      <w:r>
        <w:t xml:space="preserve"> I know the work will continue. I am now stepping out of the </w:t>
      </w:r>
      <w:r w:rsidR="005C78EE">
        <w:t>C</w:t>
      </w:r>
      <w:r>
        <w:t>ommissioner role and wish the third National Rural Health Commissioner</w:t>
      </w:r>
      <w:r w:rsidR="0058717E">
        <w:t>,</w:t>
      </w:r>
      <w:r>
        <w:t xml:space="preserve"> Professor Jenny May AM</w:t>
      </w:r>
      <w:r w:rsidR="0058717E">
        <w:t>,</w:t>
      </w:r>
      <w:r>
        <w:t xml:space="preserve"> all the very best for what is surely one of the most rewarding jobs in the world. I know I pass the role on to a good set of hands, a good </w:t>
      </w:r>
      <w:proofErr w:type="gramStart"/>
      <w:r>
        <w:t>head</w:t>
      </w:r>
      <w:proofErr w:type="gramEnd"/>
      <w:r>
        <w:t xml:space="preserve"> and strong shoulders.</w:t>
      </w:r>
    </w:p>
    <w:p w14:paraId="605C980D" w14:textId="2FA2AC0B" w:rsidR="00FA493D" w:rsidRDefault="00FA493D" w:rsidP="00FA493D">
      <w:r>
        <w:t xml:space="preserve">This is </w:t>
      </w:r>
      <w:r w:rsidR="0058717E">
        <w:t xml:space="preserve">a </w:t>
      </w:r>
      <w:r>
        <w:t xml:space="preserve">time of great opportunity and hope for rural communities. May that opportunity be nurtured, not squandered. </w:t>
      </w:r>
    </w:p>
    <w:p w14:paraId="5B42212F" w14:textId="7517444F" w:rsidR="00FA493D" w:rsidRDefault="00FA493D" w:rsidP="00FA493D">
      <w:r>
        <w:t>Farewell.</w:t>
      </w:r>
    </w:p>
    <w:p w14:paraId="7E8A742B" w14:textId="12112578" w:rsidR="00FA493D" w:rsidRPr="008B4BDC" w:rsidRDefault="00FA493D" w:rsidP="008B4BDC">
      <w:r>
        <w:br w:type="page"/>
      </w:r>
    </w:p>
    <w:p w14:paraId="20977FDF" w14:textId="02105B51" w:rsidR="00FA493D" w:rsidRDefault="00FA493D" w:rsidP="008B4BDC">
      <w:pPr>
        <w:pStyle w:val="Heading2"/>
      </w:pPr>
      <w:bookmarkStart w:id="8" w:name="_Toc180045999"/>
      <w:bookmarkStart w:id="9" w:name="_Toc180144523"/>
      <w:r>
        <w:lastRenderedPageBreak/>
        <w:t>Deputy National Rural Health Commissioner – Nursing and Midwifery</w:t>
      </w:r>
      <w:bookmarkEnd w:id="8"/>
      <w:bookmarkEnd w:id="9"/>
      <w:r>
        <w:t xml:space="preserve"> </w:t>
      </w:r>
    </w:p>
    <w:p w14:paraId="6F11575D" w14:textId="19E6A787" w:rsidR="00FA493D" w:rsidRPr="00997C2D" w:rsidRDefault="00FA493D" w:rsidP="00997C2D">
      <w:pPr>
        <w:pStyle w:val="IntroPara"/>
      </w:pPr>
      <w:r w:rsidRPr="00997C2D">
        <w:t xml:space="preserve">Adjunct Professor Shelley </w:t>
      </w:r>
      <w:proofErr w:type="spellStart"/>
      <w:r w:rsidRPr="00997C2D">
        <w:t>Nowlan</w:t>
      </w:r>
      <w:proofErr w:type="spellEnd"/>
    </w:p>
    <w:p w14:paraId="07518453" w14:textId="6B918DFF" w:rsidR="00FA493D" w:rsidRPr="008B4BDC" w:rsidRDefault="00FA493D" w:rsidP="008B4BDC">
      <w:r w:rsidRPr="008B4BDC">
        <w:t xml:space="preserve">Health care continues to be transformed for rural and remote communities across Australia. Australia has established a strong foundation of highly educated </w:t>
      </w:r>
      <w:r w:rsidR="0058717E" w:rsidRPr="008B4BDC">
        <w:t>n</w:t>
      </w:r>
      <w:r w:rsidRPr="008B4BDC">
        <w:t xml:space="preserve">urses and </w:t>
      </w:r>
      <w:r w:rsidR="0058717E" w:rsidRPr="008B4BDC">
        <w:t>m</w:t>
      </w:r>
      <w:r w:rsidRPr="008B4BDC">
        <w:t>idwives who</w:t>
      </w:r>
      <w:r w:rsidRPr="008B4BDC" w:rsidDel="00110F5D">
        <w:t xml:space="preserve"> </w:t>
      </w:r>
      <w:r w:rsidR="00110F5D" w:rsidRPr="008B4BDC">
        <w:t xml:space="preserve">make up </w:t>
      </w:r>
      <w:r w:rsidRPr="008B4BDC">
        <w:t>a significant percentage of the clinical team that provide</w:t>
      </w:r>
      <w:r w:rsidR="00110F5D" w:rsidRPr="008B4BDC">
        <w:t>s</w:t>
      </w:r>
      <w:r w:rsidRPr="008B4BDC">
        <w:t xml:space="preserve"> this care</w:t>
      </w:r>
      <w:r w:rsidR="00CB740A" w:rsidRPr="008B4BDC">
        <w:t>.</w:t>
      </w:r>
      <w:r w:rsidRPr="008B4BDC">
        <w:t xml:space="preserve"> </w:t>
      </w:r>
      <w:r w:rsidR="00CB740A" w:rsidRPr="008B4BDC">
        <w:t>A</w:t>
      </w:r>
      <w:r w:rsidRPr="008B4BDC">
        <w:t>t times</w:t>
      </w:r>
      <w:r w:rsidR="00CB740A" w:rsidRPr="008B4BDC">
        <w:t>,</w:t>
      </w:r>
      <w:r w:rsidRPr="008B4BDC">
        <w:t xml:space="preserve"> </w:t>
      </w:r>
      <w:r w:rsidR="00CB740A" w:rsidRPr="008B4BDC">
        <w:t xml:space="preserve">they </w:t>
      </w:r>
      <w:r w:rsidRPr="008B4BDC">
        <w:t>are the only health professionals</w:t>
      </w:r>
      <w:r w:rsidR="00CB740A" w:rsidRPr="008B4BDC">
        <w:t>,</w:t>
      </w:r>
      <w:r w:rsidRPr="008B4BDC">
        <w:t xml:space="preserve"> particularly in the most remote areas of this vast country. </w:t>
      </w:r>
    </w:p>
    <w:p w14:paraId="5D4E093E" w14:textId="1AF30E04" w:rsidR="00FA493D" w:rsidRPr="008B4BDC" w:rsidRDefault="00FA493D" w:rsidP="008B4BDC">
      <w:r w:rsidRPr="008B4BDC">
        <w:t xml:space="preserve">The Office </w:t>
      </w:r>
      <w:r w:rsidR="00327321" w:rsidRPr="008B4BDC">
        <w:t xml:space="preserve">jointly </w:t>
      </w:r>
      <w:r w:rsidRPr="008B4BDC">
        <w:t xml:space="preserve">advocates for </w:t>
      </w:r>
      <w:r w:rsidR="0058717E" w:rsidRPr="008B4BDC">
        <w:t>n</w:t>
      </w:r>
      <w:r w:rsidRPr="008B4BDC">
        <w:t xml:space="preserve">urses and </w:t>
      </w:r>
      <w:r w:rsidR="0058717E" w:rsidRPr="008B4BDC">
        <w:t>m</w:t>
      </w:r>
      <w:r w:rsidRPr="008B4BDC">
        <w:t xml:space="preserve">idwives, recognising the skills and scope of our professions </w:t>
      </w:r>
      <w:r w:rsidR="00CB740A" w:rsidRPr="008B4BDC">
        <w:t xml:space="preserve">at </w:t>
      </w:r>
      <w:r w:rsidRPr="008B4BDC">
        <w:t>graduation</w:t>
      </w:r>
      <w:r w:rsidR="00CB740A" w:rsidRPr="008B4BDC">
        <w:t xml:space="preserve"> and </w:t>
      </w:r>
      <w:r w:rsidRPr="008B4BDC">
        <w:t xml:space="preserve">early and mid-career and as we extend and expand our scopes of practice to ensure services are equitably provided and accessed by </w:t>
      </w:r>
      <w:r w:rsidR="00CB740A" w:rsidRPr="008B4BDC">
        <w:t xml:space="preserve">the </w:t>
      </w:r>
      <w:r w:rsidRPr="008B4BDC">
        <w:t>community. Valuing our nurses and midwives by supporting them to work to their full scope of practice is critical to attracting and sustaining our workforce, retaining clinical services</w:t>
      </w:r>
      <w:r w:rsidR="005C246C" w:rsidRPr="008B4BDC">
        <w:t xml:space="preserve"> with</w:t>
      </w:r>
      <w:r w:rsidRPr="008B4BDC">
        <w:t xml:space="preserve">in the bush and meeting </w:t>
      </w:r>
      <w:r w:rsidR="0058717E" w:rsidRPr="008B4BDC">
        <w:t>h</w:t>
      </w:r>
      <w:r w:rsidRPr="008B4BDC">
        <w:t>ealth priorities of all Australians</w:t>
      </w:r>
      <w:r w:rsidR="00CB740A" w:rsidRPr="008B4BDC">
        <w:t>,</w:t>
      </w:r>
      <w:r w:rsidRPr="008B4BDC">
        <w:t xml:space="preserve"> with a particular focus on First Nations people. </w:t>
      </w:r>
    </w:p>
    <w:p w14:paraId="15C565FE" w14:textId="6005513B" w:rsidR="00FA493D" w:rsidRPr="008B4BDC" w:rsidRDefault="00FA493D" w:rsidP="008B4BDC">
      <w:r w:rsidRPr="008B4BDC">
        <w:t>Early access to treatment</w:t>
      </w:r>
      <w:r w:rsidR="00863CFA" w:rsidRPr="008B4BDC">
        <w:t xml:space="preserve"> and</w:t>
      </w:r>
      <w:r w:rsidR="00875C24" w:rsidRPr="008B4BDC">
        <w:t xml:space="preserve"> </w:t>
      </w:r>
      <w:r w:rsidRPr="008B4BDC">
        <w:t>clinical care minimises the burden of diseases and clinical deterioration.</w:t>
      </w:r>
      <w:r w:rsidR="00126A30" w:rsidRPr="008B4BDC">
        <w:t xml:space="preserve"> As</w:t>
      </w:r>
      <w:r w:rsidRPr="008B4BDC">
        <w:t xml:space="preserve"> </w:t>
      </w:r>
      <w:r w:rsidR="0058717E" w:rsidRPr="008B4BDC">
        <w:t>n</w:t>
      </w:r>
      <w:r w:rsidRPr="008B4BDC">
        <w:t>ursing is the largest of the health professions and is pivotal in determining national health outcomes, investment must continue to support a fit</w:t>
      </w:r>
      <w:r w:rsidR="0058717E" w:rsidRPr="008B4BDC">
        <w:t>-</w:t>
      </w:r>
      <w:r w:rsidRPr="008B4BDC">
        <w:t>for</w:t>
      </w:r>
      <w:r w:rsidR="0058717E" w:rsidRPr="008B4BDC">
        <w:t>-</w:t>
      </w:r>
      <w:r w:rsidRPr="008B4BDC">
        <w:t xml:space="preserve">purpose rural </w:t>
      </w:r>
      <w:r w:rsidR="00D92FF9" w:rsidRPr="008B4BDC">
        <w:t xml:space="preserve">and remote </w:t>
      </w:r>
      <w:r w:rsidRPr="008B4BDC">
        <w:t>nursing workforce. I am confident that</w:t>
      </w:r>
      <w:r w:rsidR="00CB740A" w:rsidRPr="008B4BDC">
        <w:t>,</w:t>
      </w:r>
      <w:r w:rsidRPr="008B4BDC">
        <w:t xml:space="preserve"> through the continued </w:t>
      </w:r>
      <w:r w:rsidR="00BB3305" w:rsidRPr="008B4BDC">
        <w:t>use</w:t>
      </w:r>
      <w:r w:rsidRPr="008B4BDC">
        <w:t xml:space="preserve"> of </w:t>
      </w:r>
      <w:r w:rsidR="00CB740A" w:rsidRPr="008B4BDC">
        <w:t>t</w:t>
      </w:r>
      <w:r w:rsidRPr="008B4BDC">
        <w:t>he National Rural and Remote Nursing Generalist Framework 2023</w:t>
      </w:r>
      <w:r w:rsidR="0058717E" w:rsidRPr="008B4BDC">
        <w:t>–</w:t>
      </w:r>
      <w:r w:rsidRPr="008B4BDC">
        <w:t xml:space="preserve">2027, using the evidence, </w:t>
      </w:r>
      <w:proofErr w:type="gramStart"/>
      <w:r w:rsidRPr="008B4BDC">
        <w:t>reviewing</w:t>
      </w:r>
      <w:proofErr w:type="gramEnd"/>
      <w:r w:rsidRPr="008B4BDC">
        <w:t xml:space="preserve"> and reflecting on practice</w:t>
      </w:r>
      <w:r w:rsidR="0058717E" w:rsidRPr="008B4BDC">
        <w:t>,</w:t>
      </w:r>
      <w:r w:rsidRPr="008B4BDC">
        <w:t xml:space="preserve"> registered nurses will be attracted to rural nursing and be </w:t>
      </w:r>
      <w:r w:rsidR="00E96AEF" w:rsidRPr="008B4BDC">
        <w:t xml:space="preserve">guided </w:t>
      </w:r>
      <w:r w:rsidR="00DE7835" w:rsidRPr="008B4BDC">
        <w:t xml:space="preserve">by the framework to develop critical knowledge and skills </w:t>
      </w:r>
      <w:r w:rsidRPr="008B4BDC">
        <w:t xml:space="preserve">to feel confident in their approach in establishing rural and remote nursing generalist careers. The </w:t>
      </w:r>
      <w:r w:rsidR="00CB740A" w:rsidRPr="008B4BDC">
        <w:t>f</w:t>
      </w:r>
      <w:r w:rsidRPr="008B4BDC">
        <w:t>ramework will continue to support providers of rural services, education providers and registered nurses</w:t>
      </w:r>
      <w:r w:rsidR="0058717E" w:rsidRPr="008B4BDC">
        <w:t>,</w:t>
      </w:r>
      <w:r w:rsidRPr="008B4BDC">
        <w:t xml:space="preserve"> equipping them with the knowledge and resource</w:t>
      </w:r>
      <w:r w:rsidR="0058717E" w:rsidRPr="008B4BDC">
        <w:t>s</w:t>
      </w:r>
      <w:r w:rsidRPr="008B4BDC">
        <w:t xml:space="preserve"> to successfully build future rural and remote nursing generalist</w:t>
      </w:r>
      <w:r w:rsidR="00110F5D" w:rsidRPr="008B4BDC">
        <w:t>s</w:t>
      </w:r>
      <w:r w:rsidRPr="008B4BDC">
        <w:t>. The Office raises the flag, highlighting the</w:t>
      </w:r>
      <w:r w:rsidR="00E3792C" w:rsidRPr="008B4BDC">
        <w:t xml:space="preserve"> paramount</w:t>
      </w:r>
      <w:r w:rsidRPr="008B4BDC">
        <w:t xml:space="preserve"> importance of nurses </w:t>
      </w:r>
      <w:r w:rsidR="00CB740A" w:rsidRPr="008B4BDC">
        <w:t xml:space="preserve">being </w:t>
      </w:r>
      <w:r w:rsidRPr="008B4BDC">
        <w:t>able to do what they do best</w:t>
      </w:r>
      <w:r w:rsidR="00CB740A" w:rsidRPr="008B4BDC">
        <w:t>,</w:t>
      </w:r>
      <w:r w:rsidRPr="008B4BDC">
        <w:t xml:space="preserve"> deliver high</w:t>
      </w:r>
      <w:r w:rsidR="00CB740A" w:rsidRPr="008B4BDC">
        <w:t>-</w:t>
      </w:r>
      <w:r w:rsidRPr="008B4BDC">
        <w:t xml:space="preserve">level comprehensive primary health care in diverse settings, develop the skills and the ability to respond and provide emergency care, </w:t>
      </w:r>
      <w:r w:rsidR="00CB740A" w:rsidRPr="008B4BDC">
        <w:t xml:space="preserve">and </w:t>
      </w:r>
      <w:r w:rsidRPr="008B4BDC">
        <w:t>consult and refer as needed whil</w:t>
      </w:r>
      <w:r w:rsidR="00CB740A" w:rsidRPr="008B4BDC">
        <w:t>e</w:t>
      </w:r>
      <w:r w:rsidRPr="008B4BDC">
        <w:t xml:space="preserve"> providing holistic care to rural Australians</w:t>
      </w:r>
      <w:r w:rsidR="00AC5CCC" w:rsidRPr="008B4BDC">
        <w:t xml:space="preserve">. </w:t>
      </w:r>
    </w:p>
    <w:p w14:paraId="50E68C47" w14:textId="7BA282F2" w:rsidR="00FA493D" w:rsidRPr="008B4BDC" w:rsidRDefault="00FA493D" w:rsidP="008B4BDC">
      <w:r w:rsidRPr="008B4BDC">
        <w:t xml:space="preserve">The Office also acknowledges and values the role of the midwife in </w:t>
      </w:r>
      <w:r w:rsidR="0058717E" w:rsidRPr="008B4BDC">
        <w:t>r</w:t>
      </w:r>
      <w:r w:rsidRPr="008B4BDC">
        <w:t xml:space="preserve">ural </w:t>
      </w:r>
      <w:r w:rsidR="0058717E" w:rsidRPr="008B4BDC">
        <w:t>m</w:t>
      </w:r>
      <w:r w:rsidRPr="008B4BDC">
        <w:t xml:space="preserve">aternity </w:t>
      </w:r>
      <w:r w:rsidR="0058717E" w:rsidRPr="008B4BDC">
        <w:t>s</w:t>
      </w:r>
      <w:r w:rsidRPr="008B4BDC">
        <w:t>ervices as outlined in the National Consensus Framework for Rural Maternity Services</w:t>
      </w:r>
      <w:r w:rsidR="00110F5D" w:rsidRPr="008B4BDC">
        <w:t>, which is</w:t>
      </w:r>
      <w:r w:rsidRPr="008B4BDC">
        <w:t xml:space="preserve"> under review. Continuity of Carer </w:t>
      </w:r>
      <w:r w:rsidR="0058717E" w:rsidRPr="008B4BDC">
        <w:t>m</w:t>
      </w:r>
      <w:r w:rsidRPr="008B4BDC">
        <w:t>odels, with known midwives</w:t>
      </w:r>
      <w:r w:rsidR="0058717E" w:rsidRPr="008B4BDC">
        <w:t>,</w:t>
      </w:r>
      <w:r w:rsidRPr="008B4BDC">
        <w:t xml:space="preserve"> support the desire and need for rural </w:t>
      </w:r>
      <w:r w:rsidR="00AE51C4" w:rsidRPr="008B4BDC">
        <w:t xml:space="preserve">and </w:t>
      </w:r>
      <w:r w:rsidR="002F7774" w:rsidRPr="008B4BDC">
        <w:t xml:space="preserve">remote </w:t>
      </w:r>
      <w:r w:rsidRPr="008B4BDC">
        <w:t xml:space="preserve">women </w:t>
      </w:r>
      <w:r w:rsidR="00AE51C4" w:rsidRPr="008B4BDC">
        <w:t xml:space="preserve">and their families </w:t>
      </w:r>
      <w:r w:rsidRPr="008B4BDC">
        <w:t xml:space="preserve">to be supported </w:t>
      </w:r>
      <w:r w:rsidR="00801ED2" w:rsidRPr="008B4BDC">
        <w:t>with</w:t>
      </w:r>
      <w:r w:rsidRPr="008B4BDC">
        <w:t>in community. Midwives provide professional support, contemporary care and</w:t>
      </w:r>
      <w:r w:rsidR="00CB740A" w:rsidRPr="008B4BDC">
        <w:t>,</w:t>
      </w:r>
      <w:r w:rsidRPr="008B4BDC">
        <w:t xml:space="preserve"> more importantly</w:t>
      </w:r>
      <w:r w:rsidR="00CB740A" w:rsidRPr="008B4BDC">
        <w:t>,</w:t>
      </w:r>
      <w:r w:rsidRPr="008B4BDC">
        <w:t xml:space="preserve"> continuity of care for generations of rural and remote families. Benefits to rural maternity services </w:t>
      </w:r>
      <w:r w:rsidR="0058717E" w:rsidRPr="008B4BDC">
        <w:t>are</w:t>
      </w:r>
      <w:r w:rsidRPr="008B4BDC">
        <w:t xml:space="preserve"> through the best use of the </w:t>
      </w:r>
      <w:r w:rsidR="0058717E" w:rsidRPr="008B4BDC">
        <w:t>n</w:t>
      </w:r>
      <w:r w:rsidRPr="008B4BDC">
        <w:t>ation</w:t>
      </w:r>
      <w:r w:rsidR="0058717E" w:rsidRPr="008B4BDC">
        <w:t>’</w:t>
      </w:r>
      <w:r w:rsidRPr="008B4BDC">
        <w:t xml:space="preserve">s skilled midwives, supported with adequate resourcing to ensure improved and sustained outcomes for women, babies and their families. The </w:t>
      </w:r>
      <w:r w:rsidR="00F01E10" w:rsidRPr="008B4BDC">
        <w:t>C</w:t>
      </w:r>
      <w:r w:rsidRPr="008B4BDC">
        <w:t xml:space="preserve">onsensus </w:t>
      </w:r>
      <w:r w:rsidR="00F01E10" w:rsidRPr="008B4BDC">
        <w:t>F</w:t>
      </w:r>
      <w:r w:rsidRPr="008B4BDC">
        <w:t xml:space="preserve">ramework </w:t>
      </w:r>
      <w:r w:rsidR="00CF302B" w:rsidRPr="008B4BDC">
        <w:t xml:space="preserve">provides a set of principles and strategies to frame policy and planning and support quality maternity services in rural and remote Australia. </w:t>
      </w:r>
    </w:p>
    <w:p w14:paraId="7EBB094F" w14:textId="4FEE2A9D" w:rsidR="00FA493D" w:rsidRPr="00897EF7" w:rsidRDefault="00CB740A" w:rsidP="008B4BDC">
      <w:r w:rsidRPr="008B4BDC">
        <w:t>I t</w:t>
      </w:r>
      <w:r w:rsidR="00FA493D" w:rsidRPr="008B4BDC">
        <w:t>hank</w:t>
      </w:r>
      <w:r w:rsidR="000466A1" w:rsidRPr="008B4BDC">
        <w:t xml:space="preserve"> the nurses, midwives, rural and remote health professionals, jurisdictional Chief Nurse and Midwifery Officers and university colleagues</w:t>
      </w:r>
      <w:r w:rsidR="00FA493D" w:rsidRPr="008B4BDC">
        <w:t xml:space="preserve"> for the many conversations</w:t>
      </w:r>
      <w:r w:rsidRPr="008B4BDC">
        <w:t xml:space="preserve"> and </w:t>
      </w:r>
      <w:r w:rsidR="00FA493D" w:rsidRPr="008B4BDC">
        <w:t>yarning</w:t>
      </w:r>
      <w:r w:rsidRPr="008B4BDC">
        <w:t>.</w:t>
      </w:r>
      <w:r w:rsidR="00FA493D" w:rsidRPr="008B4BDC">
        <w:t xml:space="preserve"> </w:t>
      </w:r>
      <w:r w:rsidRPr="008B4BDC">
        <w:t xml:space="preserve">I </w:t>
      </w:r>
      <w:r w:rsidR="00110F5D" w:rsidRPr="008B4BDC">
        <w:t xml:space="preserve">also </w:t>
      </w:r>
      <w:r w:rsidRPr="008B4BDC">
        <w:t>thank</w:t>
      </w:r>
      <w:r w:rsidR="00FA493D" w:rsidRPr="008B4BDC" w:rsidDel="00CB740A">
        <w:t xml:space="preserve"> </w:t>
      </w:r>
      <w:r w:rsidR="00FA493D" w:rsidRPr="008B4BDC">
        <w:t xml:space="preserve">those who provided their expertise, representing peak nursing and midwifery organisations, </w:t>
      </w:r>
      <w:r w:rsidRPr="008B4BDC">
        <w:t xml:space="preserve">and </w:t>
      </w:r>
      <w:r w:rsidR="00FA493D" w:rsidRPr="008B4BDC">
        <w:t xml:space="preserve">the individual contribution from professionals and consumers from across the country. I have truly appreciated the collegiality of our joint efforts in </w:t>
      </w:r>
      <w:r w:rsidR="00FA493D" w:rsidRPr="008B4BDC">
        <w:lastRenderedPageBreak/>
        <w:t xml:space="preserve">advocating for our professions and demonstrating the </w:t>
      </w:r>
      <w:r w:rsidRPr="008B4BDC">
        <w:t xml:space="preserve">Office's </w:t>
      </w:r>
      <w:r w:rsidR="00FA493D" w:rsidRPr="008B4BDC">
        <w:t xml:space="preserve">important links into </w:t>
      </w:r>
      <w:r w:rsidR="00EF2B0C" w:rsidRPr="008B4BDC">
        <w:t xml:space="preserve">the various national </w:t>
      </w:r>
      <w:r w:rsidR="00FA493D" w:rsidRPr="008B4BDC">
        <w:t xml:space="preserve">strategic reference </w:t>
      </w:r>
      <w:r w:rsidR="00EB22BA" w:rsidRPr="008B4BDC">
        <w:t xml:space="preserve">groups </w:t>
      </w:r>
      <w:r w:rsidR="00FA493D" w:rsidRPr="008B4BDC">
        <w:t xml:space="preserve">and advisory processes that enliven and link the </w:t>
      </w:r>
      <w:r w:rsidR="0058717E" w:rsidRPr="008B4BDC">
        <w:t>n</w:t>
      </w:r>
      <w:r w:rsidR="00FA493D" w:rsidRPr="008B4BDC">
        <w:t>ational strategies that strive to reduce the burden of disease, promote health and wellbeing and</w:t>
      </w:r>
      <w:r w:rsidR="00110F5D" w:rsidRPr="008B4BDC">
        <w:t>,</w:t>
      </w:r>
      <w:r w:rsidR="00FA493D" w:rsidRPr="008B4BDC">
        <w:t xml:space="preserve"> importantly</w:t>
      </w:r>
      <w:r w:rsidR="00110F5D" w:rsidRPr="008B4BDC">
        <w:t>,</w:t>
      </w:r>
      <w:r w:rsidR="00FA493D" w:rsidRPr="008B4BDC">
        <w:t xml:space="preserve"> close the gap</w:t>
      </w:r>
      <w:r w:rsidR="00875C24" w:rsidRPr="008B4BDC">
        <w:t xml:space="preserve"> </w:t>
      </w:r>
      <w:r w:rsidR="00753533" w:rsidRPr="008B4BDC">
        <w:t>o</w:t>
      </w:r>
      <w:r w:rsidR="00FA493D" w:rsidRPr="008B4BDC">
        <w:t>f disease</w:t>
      </w:r>
      <w:r w:rsidR="00FA493D" w:rsidRPr="00897EF7" w:rsidDel="0058717E">
        <w:t>.</w:t>
      </w:r>
      <w:r w:rsidR="00FA493D" w:rsidRPr="00897EF7">
        <w:br w:type="page"/>
      </w:r>
    </w:p>
    <w:p w14:paraId="68611B60" w14:textId="78735CBB" w:rsidR="00FA493D" w:rsidRDefault="00FA493D" w:rsidP="008B4BDC">
      <w:pPr>
        <w:pStyle w:val="Heading2"/>
      </w:pPr>
      <w:bookmarkStart w:id="10" w:name="_Toc180046000"/>
      <w:bookmarkStart w:id="11" w:name="_Toc180144524"/>
      <w:r>
        <w:lastRenderedPageBreak/>
        <w:t>Deputy National Rural Health Commissioner –</w:t>
      </w:r>
      <w:r w:rsidR="00C409B2">
        <w:t xml:space="preserve"> </w:t>
      </w:r>
      <w:r>
        <w:t>Allied</w:t>
      </w:r>
      <w:r w:rsidR="00C409B2">
        <w:t> </w:t>
      </w:r>
      <w:r>
        <w:t>Health and First Nations Health</w:t>
      </w:r>
      <w:bookmarkEnd w:id="10"/>
      <w:bookmarkEnd w:id="11"/>
    </w:p>
    <w:p w14:paraId="70641F7E" w14:textId="03E1AF79" w:rsidR="00FA493D" w:rsidRPr="00997C2D" w:rsidRDefault="00FA493D" w:rsidP="00997C2D">
      <w:pPr>
        <w:pStyle w:val="IntroPara"/>
      </w:pPr>
      <w:r w:rsidRPr="00997C2D">
        <w:t>Professor Faye McMillan</w:t>
      </w:r>
      <w:r w:rsidR="00465C7E" w:rsidRPr="00997C2D">
        <w:t xml:space="preserve"> AM</w:t>
      </w:r>
    </w:p>
    <w:p w14:paraId="7A2E0DD7" w14:textId="34124726" w:rsidR="00FA493D" w:rsidRPr="008B4BDC" w:rsidRDefault="00FA493D" w:rsidP="008B4BDC">
      <w:r w:rsidRPr="008B4BDC">
        <w:t xml:space="preserve">This past year has </w:t>
      </w:r>
      <w:r w:rsidR="00C91051" w:rsidRPr="008B4BDC">
        <w:t>deeply impacted me personally</w:t>
      </w:r>
      <w:r w:rsidR="00050182" w:rsidRPr="008B4BDC">
        <w:t>. It has</w:t>
      </w:r>
      <w:r w:rsidR="00C91051" w:rsidRPr="008B4BDC">
        <w:t xml:space="preserve"> provided an opportunity to reflect and reinforced </w:t>
      </w:r>
      <w:r w:rsidR="00050182" w:rsidRPr="008B4BDC">
        <w:t>my belief in</w:t>
      </w:r>
      <w:r w:rsidR="00C91051" w:rsidRPr="008B4BDC">
        <w:t xml:space="preserve"> </w:t>
      </w:r>
      <w:r w:rsidRPr="008B4BDC">
        <w:t xml:space="preserve">the beauty </w:t>
      </w:r>
      <w:r w:rsidR="00C91051" w:rsidRPr="008B4BDC">
        <w:t>of</w:t>
      </w:r>
      <w:r w:rsidRPr="008B4BDC">
        <w:t xml:space="preserve"> rural and remote communities and the </w:t>
      </w:r>
      <w:r w:rsidR="00C91051" w:rsidRPr="008B4BDC">
        <w:t xml:space="preserve">passionate </w:t>
      </w:r>
      <w:r w:rsidRPr="008B4BDC">
        <w:t xml:space="preserve">health professionals </w:t>
      </w:r>
      <w:r w:rsidR="001144F5" w:rsidRPr="008B4BDC">
        <w:t>who</w:t>
      </w:r>
      <w:r w:rsidRPr="008B4BDC">
        <w:t xml:space="preserve"> not only provide services for and with their communities but </w:t>
      </w:r>
      <w:r w:rsidR="00CB740A" w:rsidRPr="008B4BDC">
        <w:t xml:space="preserve">also </w:t>
      </w:r>
      <w:r w:rsidRPr="008B4BDC">
        <w:t>advocate for better health outcomes for all Australians irrespective of their postcode. However, this is not a Pollyanna reflection o</w:t>
      </w:r>
      <w:r w:rsidR="00110F5D" w:rsidRPr="008B4BDC">
        <w:t>n</w:t>
      </w:r>
      <w:r w:rsidRPr="008B4BDC">
        <w:t xml:space="preserve"> what is taking place across communities and the work that needs to be done to ensure that all health professionals are valued for the skills, </w:t>
      </w:r>
      <w:proofErr w:type="gramStart"/>
      <w:r w:rsidRPr="008B4BDC">
        <w:t>knowledge</w:t>
      </w:r>
      <w:proofErr w:type="gramEnd"/>
      <w:r w:rsidRPr="008B4BDC">
        <w:t xml:space="preserve"> and passion they bring.</w:t>
      </w:r>
    </w:p>
    <w:p w14:paraId="53D5E372" w14:textId="77512749" w:rsidR="00FA493D" w:rsidRPr="008B4BDC" w:rsidRDefault="00FA493D" w:rsidP="008B4BDC">
      <w:r w:rsidRPr="008B4BDC">
        <w:t>In 2023</w:t>
      </w:r>
      <w:r w:rsidR="00EE4B54" w:rsidRPr="008B4BDC">
        <w:t xml:space="preserve"> and 20</w:t>
      </w:r>
      <w:r w:rsidRPr="008B4BDC">
        <w:t>24</w:t>
      </w:r>
      <w:r w:rsidR="00EE4B54" w:rsidRPr="008B4BDC">
        <w:t>,</w:t>
      </w:r>
      <w:r w:rsidRPr="008B4BDC">
        <w:t xml:space="preserve"> </w:t>
      </w:r>
      <w:r w:rsidR="001662A5" w:rsidRPr="008B4BDC">
        <w:t xml:space="preserve">while continuing in my role as </w:t>
      </w:r>
      <w:r w:rsidR="00BB418D" w:rsidRPr="008B4BDC">
        <w:t xml:space="preserve">Deputy National Rural </w:t>
      </w:r>
      <w:r w:rsidR="006568F7" w:rsidRPr="008B4BDC">
        <w:t xml:space="preserve">Health </w:t>
      </w:r>
      <w:r w:rsidR="00BB418D" w:rsidRPr="008B4BDC">
        <w:t>Commissioner</w:t>
      </w:r>
      <w:r w:rsidR="00EE4B54" w:rsidRPr="008B4BDC">
        <w:t>,</w:t>
      </w:r>
      <w:r w:rsidR="00AA2193" w:rsidRPr="008B4BDC">
        <w:t xml:space="preserve"> </w:t>
      </w:r>
      <w:r w:rsidR="00B8694C" w:rsidRPr="008B4BDC">
        <w:t>I</w:t>
      </w:r>
      <w:r w:rsidR="00AA2193" w:rsidRPr="008B4BDC">
        <w:t xml:space="preserve"> </w:t>
      </w:r>
      <w:r w:rsidR="00BB418D" w:rsidRPr="008B4BDC">
        <w:t>was offered the</w:t>
      </w:r>
      <w:r w:rsidRPr="008B4BDC">
        <w:t xml:space="preserve"> unique professional development opportunity to undertake a Harkness Fellowship with the Commonwealth Fund in the United States of America. During this time, I was able to reflect </w:t>
      </w:r>
      <w:r w:rsidR="00CB740A" w:rsidRPr="008B4BDC">
        <w:t xml:space="preserve">on </w:t>
      </w:r>
      <w:r w:rsidRPr="008B4BDC">
        <w:t xml:space="preserve">and contemplate the wonderful work that is taking place on a global scale to address rural and remote health workforce challenges, health equity and racism </w:t>
      </w:r>
      <w:r w:rsidR="008F12EC" w:rsidRPr="008B4BDC">
        <w:t>with</w:t>
      </w:r>
      <w:r w:rsidRPr="008B4BDC">
        <w:t xml:space="preserve">in health. </w:t>
      </w:r>
      <w:r w:rsidR="001662A5" w:rsidRPr="008B4BDC">
        <w:t>The</w:t>
      </w:r>
      <w:r w:rsidRPr="008B4BDC">
        <w:t xml:space="preserve"> Australian Government has made commitments to addressing</w:t>
      </w:r>
      <w:r w:rsidR="00532B76" w:rsidRPr="008B4BDC">
        <w:t xml:space="preserve"> these challenges</w:t>
      </w:r>
      <w:r w:rsidRPr="008B4BDC">
        <w:t xml:space="preserve">. </w:t>
      </w:r>
      <w:r w:rsidR="00CB740A" w:rsidRPr="008B4BDC">
        <w:t>T</w:t>
      </w:r>
      <w:r w:rsidRPr="008B4BDC" w:rsidDel="00DC1EC6">
        <w:t>he Commissioner</w:t>
      </w:r>
      <w:r w:rsidR="00CB740A" w:rsidRPr="008B4BDC">
        <w:t>,</w:t>
      </w:r>
      <w:r w:rsidRPr="008B4BDC" w:rsidDel="00DC1EC6">
        <w:t xml:space="preserve"> Deputy Commissioner for Nursing and Midwifery</w:t>
      </w:r>
      <w:r w:rsidR="00CB740A" w:rsidRPr="008B4BDC">
        <w:t xml:space="preserve"> and I </w:t>
      </w:r>
      <w:r w:rsidRPr="008B4BDC" w:rsidDel="00DC1EC6">
        <w:t xml:space="preserve">have worked collaboratively to share experiences and bring insights to support ongoing and emerging challenges that are shared across the portfolios. </w:t>
      </w:r>
    </w:p>
    <w:p w14:paraId="4F836D72" w14:textId="7FADD746" w:rsidR="00FA493D" w:rsidRPr="008B4BDC" w:rsidRDefault="00FA493D" w:rsidP="008B4BDC">
      <w:r w:rsidRPr="008B4BDC">
        <w:t xml:space="preserve">As a Wiradjuri woman and the Deputy Commissioner </w:t>
      </w:r>
      <w:r w:rsidR="001A6198" w:rsidRPr="008B4BDC">
        <w:t xml:space="preserve">for Allied Health and </w:t>
      </w:r>
      <w:r w:rsidRPr="008B4BDC">
        <w:t>First Nations</w:t>
      </w:r>
      <w:r w:rsidR="001A6198" w:rsidRPr="008B4BDC">
        <w:t xml:space="preserve"> Health</w:t>
      </w:r>
      <w:r w:rsidR="00EE4B54" w:rsidRPr="008B4BDC">
        <w:t>,</w:t>
      </w:r>
      <w:r w:rsidRPr="008B4BDC">
        <w:t xml:space="preserve"> </w:t>
      </w:r>
      <w:r w:rsidR="001A6198" w:rsidRPr="008B4BDC">
        <w:t xml:space="preserve">I know that </w:t>
      </w:r>
      <w:r w:rsidRPr="008B4BDC">
        <w:t xml:space="preserve">the outcome of the referendum impacted our sector and the communities immensely. The health sector attracts many Aboriginal and Torres Strait Islander </w:t>
      </w:r>
      <w:r w:rsidR="001A6198" w:rsidRPr="008B4BDC">
        <w:t>health workers</w:t>
      </w:r>
      <w:r w:rsidR="00CB740A" w:rsidRPr="008B4BDC">
        <w:t>.</w:t>
      </w:r>
      <w:r w:rsidRPr="008B4BDC">
        <w:t xml:space="preserve"> </w:t>
      </w:r>
      <w:r w:rsidR="00CB740A" w:rsidRPr="008B4BDC">
        <w:t>A</w:t>
      </w:r>
      <w:r w:rsidRPr="008B4BDC">
        <w:t>s well as this</w:t>
      </w:r>
      <w:r w:rsidR="006E333D" w:rsidRPr="008B4BDC">
        <w:t>,</w:t>
      </w:r>
      <w:r w:rsidRPr="008B4BDC">
        <w:t xml:space="preserve"> there are Indigenous </w:t>
      </w:r>
      <w:r w:rsidR="006E333D" w:rsidRPr="008B4BDC">
        <w:t>h</w:t>
      </w:r>
      <w:r w:rsidRPr="008B4BDC">
        <w:t xml:space="preserve">ealth </w:t>
      </w:r>
      <w:r w:rsidR="006E333D" w:rsidRPr="008B4BDC">
        <w:t>o</w:t>
      </w:r>
      <w:r w:rsidR="008062B6" w:rsidRPr="008B4BDC">
        <w:t xml:space="preserve">rganisations </w:t>
      </w:r>
      <w:r w:rsidRPr="008B4BDC">
        <w:t xml:space="preserve">that advocate and support these workforces. The outcome of the referendum added greater complexity and burden, with some individuals and organisations experiencing increased racism as a result. </w:t>
      </w:r>
    </w:p>
    <w:p w14:paraId="000A90E0" w14:textId="39F5D9CB" w:rsidR="00FA493D" w:rsidRPr="008B4BDC" w:rsidRDefault="00FA493D" w:rsidP="008B4BDC">
      <w:r w:rsidRPr="008B4BDC">
        <w:t>A strength of the Office is the willingness to engage with professions and professional bodies that provide much</w:t>
      </w:r>
      <w:r w:rsidR="00CB740A" w:rsidRPr="008B4BDC">
        <w:t>-</w:t>
      </w:r>
      <w:r w:rsidRPr="008B4BDC">
        <w:t xml:space="preserve">needed skills and services to rural and remote communities. </w:t>
      </w:r>
      <w:r w:rsidR="0040326F" w:rsidRPr="008B4BDC">
        <w:t>Through this engagement</w:t>
      </w:r>
      <w:r w:rsidR="00E877DE" w:rsidRPr="008B4BDC">
        <w:t>,</w:t>
      </w:r>
      <w:r w:rsidR="0040326F" w:rsidRPr="008B4BDC">
        <w:t xml:space="preserve"> </w:t>
      </w:r>
      <w:r w:rsidR="00547FFD" w:rsidRPr="008B4BDC">
        <w:t xml:space="preserve">innovative </w:t>
      </w:r>
      <w:r w:rsidR="0066733C" w:rsidRPr="008B4BDC">
        <w:t>opportunities</w:t>
      </w:r>
      <w:r w:rsidR="00E877DE" w:rsidRPr="008B4BDC">
        <w:t xml:space="preserve"> often emerg</w:t>
      </w:r>
      <w:r w:rsidR="00F47364" w:rsidRPr="008B4BDC">
        <w:t>e</w:t>
      </w:r>
      <w:r w:rsidR="00E877DE" w:rsidRPr="008B4BDC">
        <w:t>.</w:t>
      </w:r>
      <w:r w:rsidR="00F47364" w:rsidRPr="008B4BDC">
        <w:t xml:space="preserve"> </w:t>
      </w:r>
      <w:r w:rsidRPr="008B4BDC">
        <w:t xml:space="preserve">This was evident </w:t>
      </w:r>
      <w:r w:rsidR="00CB740A" w:rsidRPr="008B4BDC">
        <w:t xml:space="preserve">in </w:t>
      </w:r>
      <w:r w:rsidR="00392937" w:rsidRPr="008B4BDC">
        <w:t>the June announcement of</w:t>
      </w:r>
      <w:r w:rsidRPr="008B4BDC">
        <w:t xml:space="preserve"> a collaborative working relationship with the Australasian College of Paramedicine to </w:t>
      </w:r>
      <w:r w:rsidR="00274465" w:rsidRPr="008B4BDC">
        <w:t>develop</w:t>
      </w:r>
      <w:r w:rsidRPr="008B4BDC">
        <w:t xml:space="preserve"> a </w:t>
      </w:r>
      <w:r w:rsidR="00706E2F" w:rsidRPr="008B4BDC">
        <w:t xml:space="preserve">national </w:t>
      </w:r>
      <w:r w:rsidRPr="008B4BDC">
        <w:t xml:space="preserve">rural and remote paramedicine framework. </w:t>
      </w:r>
    </w:p>
    <w:p w14:paraId="3064886A" w14:textId="71C5581C" w:rsidR="00FA493D" w:rsidRPr="008B4BDC" w:rsidRDefault="00FA493D" w:rsidP="008B4BDC">
      <w:r w:rsidRPr="008B4BDC">
        <w:t xml:space="preserve">Integral to the work of the Office is the relationships that are forged with various stakeholders, including the Chief Allied Health Officer (CAHO) and the team </w:t>
      </w:r>
      <w:r w:rsidR="00990B7D" w:rsidRPr="008B4BDC">
        <w:t>with</w:t>
      </w:r>
      <w:r w:rsidRPr="008B4BDC">
        <w:t>in that office</w:t>
      </w:r>
      <w:r w:rsidR="00EE4B54" w:rsidRPr="008B4BDC">
        <w:t>.</w:t>
      </w:r>
      <w:r w:rsidRPr="008B4BDC">
        <w:t xml:space="preserve"> I very much valued </w:t>
      </w:r>
      <w:r w:rsidR="00E06404" w:rsidRPr="008B4BDC">
        <w:t xml:space="preserve">the work of </w:t>
      </w:r>
      <w:r w:rsidRPr="008B4BDC">
        <w:t>the immediate past CAHO</w:t>
      </w:r>
      <w:r w:rsidR="00E06404" w:rsidRPr="008B4BDC">
        <w:t>,</w:t>
      </w:r>
      <w:r w:rsidRPr="008B4BDC">
        <w:t xml:space="preserve"> Anne-</w:t>
      </w:r>
      <w:proofErr w:type="spellStart"/>
      <w:r w:rsidRPr="008B4BDC">
        <w:t>marie</w:t>
      </w:r>
      <w:proofErr w:type="spellEnd"/>
      <w:r w:rsidRPr="008B4BDC">
        <w:t xml:space="preserve"> Boxall, and </w:t>
      </w:r>
      <w:r w:rsidR="00E06404" w:rsidRPr="008B4BDC">
        <w:t xml:space="preserve">I </w:t>
      </w:r>
      <w:r w:rsidRPr="008B4BDC">
        <w:t>thank her and the team</w:t>
      </w:r>
      <w:r w:rsidR="00E06404" w:rsidRPr="008B4BDC">
        <w:t xml:space="preserve"> for that</w:t>
      </w:r>
      <w:r w:rsidRPr="008B4BDC">
        <w:t>. I am excited to continue the relationship with the newly appointed CAHO</w:t>
      </w:r>
      <w:r w:rsidR="00E06404" w:rsidRPr="008B4BDC">
        <w:t>,</w:t>
      </w:r>
      <w:r w:rsidRPr="008B4BDC">
        <w:t xml:space="preserve"> Anita Hobson-Powell. </w:t>
      </w:r>
    </w:p>
    <w:p w14:paraId="7A444CD7" w14:textId="4022D1B9" w:rsidR="00D36FEB" w:rsidRPr="008B4BDC" w:rsidRDefault="00FA493D" w:rsidP="008B4BDC">
      <w:r w:rsidRPr="008B4BDC">
        <w:t xml:space="preserve">Overall, I am heartened by the leadership shown by the Office and the rural health sector in the space of Rural </w:t>
      </w:r>
      <w:proofErr w:type="spellStart"/>
      <w:r w:rsidRPr="008B4BDC">
        <w:t>Generalism</w:t>
      </w:r>
      <w:proofErr w:type="spellEnd"/>
      <w:r w:rsidR="00E06404" w:rsidRPr="008B4BDC">
        <w:t>;</w:t>
      </w:r>
      <w:r w:rsidRPr="008B4BDC">
        <w:t xml:space="preserve"> and the development of training pathways that support practitioners to better support our communities. Whil</w:t>
      </w:r>
      <w:r w:rsidR="00E06404" w:rsidRPr="008B4BDC">
        <w:t>e</w:t>
      </w:r>
      <w:r w:rsidRPr="008B4BDC">
        <w:t xml:space="preserve"> there is still so much work that needs to be done, such as the </w:t>
      </w:r>
      <w:r w:rsidR="00EE4B54" w:rsidRPr="008B4BDC">
        <w:t xml:space="preserve">National </w:t>
      </w:r>
      <w:r w:rsidRPr="008B4BDC">
        <w:t>Allied Health Workforce Strategy and the Scope of Practice Review</w:t>
      </w:r>
      <w:r w:rsidR="00EE4B54" w:rsidRPr="008B4BDC">
        <w:t>,</w:t>
      </w:r>
      <w:r w:rsidRPr="008B4BDC">
        <w:t xml:space="preserve"> </w:t>
      </w:r>
      <w:r w:rsidR="00EE4B54" w:rsidRPr="008B4BDC">
        <w:t>i</w:t>
      </w:r>
      <w:r w:rsidRPr="008B4BDC">
        <w:t>t is important that we stop and reflect on the work that has taken place and the passion and commitment shown across the sector. I am profoundly grateful to be part of the Office</w:t>
      </w:r>
      <w:r w:rsidR="00E06404" w:rsidRPr="008B4BDC">
        <w:t>,</w:t>
      </w:r>
      <w:r w:rsidRPr="008B4BDC">
        <w:t xml:space="preserve"> and </w:t>
      </w:r>
      <w:r w:rsidR="00E06404" w:rsidRPr="008B4BDC">
        <w:t xml:space="preserve">I am honoured and privileged to be involved in its </w:t>
      </w:r>
      <w:r w:rsidRPr="008B4BDC">
        <w:t xml:space="preserve">relationships across communities and professions. </w:t>
      </w:r>
    </w:p>
    <w:p w14:paraId="1BD21657" w14:textId="1F9CD1E2" w:rsidR="00FA493D" w:rsidRPr="008B4BDC" w:rsidRDefault="00FA493D" w:rsidP="008B4BDC">
      <w:proofErr w:type="spellStart"/>
      <w:r w:rsidRPr="008B4BDC">
        <w:lastRenderedPageBreak/>
        <w:t>Mandaang</w:t>
      </w:r>
      <w:proofErr w:type="spellEnd"/>
      <w:r w:rsidRPr="008B4BDC">
        <w:t xml:space="preserve"> </w:t>
      </w:r>
      <w:proofErr w:type="spellStart"/>
      <w:r w:rsidRPr="008B4BDC">
        <w:t>guwu</w:t>
      </w:r>
      <w:proofErr w:type="spellEnd"/>
      <w:r w:rsidRPr="008B4BDC">
        <w:t xml:space="preserve"> (thank you)</w:t>
      </w:r>
    </w:p>
    <w:p w14:paraId="633A83B6" w14:textId="77777777" w:rsidR="000B2C20" w:rsidRPr="008B4BDC" w:rsidRDefault="000B2C20" w:rsidP="008B4BDC">
      <w:r w:rsidRPr="008B4BDC">
        <w:br w:type="page"/>
      </w:r>
    </w:p>
    <w:p w14:paraId="4CD16C63" w14:textId="1770F382" w:rsidR="00DA5C03" w:rsidRPr="0024726B" w:rsidRDefault="00DA5C03" w:rsidP="000471EB">
      <w:pPr>
        <w:pStyle w:val="Style1"/>
      </w:pPr>
      <w:bookmarkStart w:id="12" w:name="_Toc180046001"/>
      <w:bookmarkStart w:id="13" w:name="_Toc180144525"/>
      <w:r w:rsidRPr="0024726B">
        <w:lastRenderedPageBreak/>
        <w:t xml:space="preserve">About the </w:t>
      </w:r>
      <w:r w:rsidR="00284E31" w:rsidRPr="0024726B">
        <w:t xml:space="preserve">National Rural Health </w:t>
      </w:r>
      <w:r w:rsidRPr="0024726B">
        <w:t>Commissioner and this report</w:t>
      </w:r>
      <w:bookmarkEnd w:id="4"/>
      <w:bookmarkEnd w:id="12"/>
      <w:bookmarkEnd w:id="13"/>
    </w:p>
    <w:p w14:paraId="1937F64C" w14:textId="3119E964" w:rsidR="00DA5C03" w:rsidRPr="005627AD" w:rsidRDefault="00DA5C03" w:rsidP="00DA5C03">
      <w:r w:rsidRPr="005627AD">
        <w:t xml:space="preserve">The </w:t>
      </w:r>
      <w:r w:rsidR="00284E31">
        <w:t xml:space="preserve">National Rural Health </w:t>
      </w:r>
      <w:r w:rsidRPr="005627AD">
        <w:t>Commissioner</w:t>
      </w:r>
      <w:r w:rsidR="00284E31">
        <w:t xml:space="preserve"> (the Commissioner)</w:t>
      </w:r>
      <w:r w:rsidRPr="005627AD">
        <w:t xml:space="preserve"> is a statutory appointment that is independent of the Australian Government Department of Health and Aged Care and the </w:t>
      </w:r>
      <w:r w:rsidR="00A05DCD">
        <w:t>m</w:t>
      </w:r>
      <w:r w:rsidRPr="005627AD">
        <w:t>inister responsible for rural</w:t>
      </w:r>
      <w:r w:rsidR="00710D3F">
        <w:t xml:space="preserve"> and regional</w:t>
      </w:r>
      <w:r w:rsidRPr="005627AD">
        <w:t xml:space="preserve"> health. </w:t>
      </w:r>
      <w:r w:rsidR="00B34CD4" w:rsidRPr="005627AD">
        <w:t xml:space="preserve">Part VA of the </w:t>
      </w:r>
      <w:r w:rsidR="00B34CD4" w:rsidRPr="00721169">
        <w:rPr>
          <w:rStyle w:val="Emphasis"/>
        </w:rPr>
        <w:t>Health Insurance Act 1973</w:t>
      </w:r>
      <w:r w:rsidR="0055408A" w:rsidRPr="00721169">
        <w:rPr>
          <w:rStyle w:val="Emphasis"/>
        </w:rPr>
        <w:t xml:space="preserve"> </w:t>
      </w:r>
      <w:r w:rsidR="0055408A">
        <w:t>details</w:t>
      </w:r>
      <w:r w:rsidRPr="005627AD">
        <w:t xml:space="preserve"> </w:t>
      </w:r>
      <w:r w:rsidR="0055408A">
        <w:t xml:space="preserve">the </w:t>
      </w:r>
      <w:r w:rsidR="0094421C">
        <w:t xml:space="preserve">Commissioner’s </w:t>
      </w:r>
      <w:r w:rsidRPr="005627AD">
        <w:t xml:space="preserve">functions. </w:t>
      </w:r>
    </w:p>
    <w:p w14:paraId="12F07D68" w14:textId="2155EF6C" w:rsidR="00DA5C03" w:rsidRPr="005627AD" w:rsidRDefault="00DA5C03" w:rsidP="00DA5C03">
      <w:r w:rsidRPr="005627AD">
        <w:t>This report details the impact and activities of the Office of the National Rural Health Commissioner</w:t>
      </w:r>
      <w:r w:rsidR="00284E31">
        <w:t xml:space="preserve"> (the Office)</w:t>
      </w:r>
      <w:r w:rsidRPr="005627AD">
        <w:t xml:space="preserve"> </w:t>
      </w:r>
      <w:r w:rsidR="00E06404">
        <w:t xml:space="preserve">in </w:t>
      </w:r>
      <w:r w:rsidRPr="005627AD">
        <w:t>202</w:t>
      </w:r>
      <w:r>
        <w:t>3</w:t>
      </w:r>
      <w:r w:rsidRPr="005627AD">
        <w:t>–2</w:t>
      </w:r>
      <w:r>
        <w:t>4</w:t>
      </w:r>
      <w:r w:rsidRPr="005627AD">
        <w:t xml:space="preserve">, in accordance with </w:t>
      </w:r>
      <w:r w:rsidR="00E06404">
        <w:t>s</w:t>
      </w:r>
      <w:r w:rsidRPr="005627AD">
        <w:t xml:space="preserve">ection 79AP of Part VA of the </w:t>
      </w:r>
      <w:r w:rsidRPr="00721169">
        <w:rPr>
          <w:rStyle w:val="Emphasis"/>
        </w:rPr>
        <w:t>Health Insurance Act 1973</w:t>
      </w:r>
      <w:r w:rsidRPr="005627AD">
        <w:t xml:space="preserve">. The Assistant Minister for Rural and Regional Health, the Hon Emma McBride MP, provided a Statement of Expectations to </w:t>
      </w:r>
      <w:r w:rsidR="005C1629">
        <w:t xml:space="preserve">the Commissioner to </w:t>
      </w:r>
      <w:r w:rsidRPr="005627AD">
        <w:t xml:space="preserve">prioritise activities </w:t>
      </w:r>
      <w:r w:rsidR="003072D7" w:rsidRPr="005627AD">
        <w:t>f</w:t>
      </w:r>
      <w:r w:rsidR="003072D7">
        <w:t>or the period</w:t>
      </w:r>
      <w:r w:rsidR="003072D7" w:rsidRPr="005627AD">
        <w:t xml:space="preserve"> </w:t>
      </w:r>
      <w:r w:rsidRPr="005627AD">
        <w:t>1 July 2022 to 30 June 2024.</w:t>
      </w:r>
    </w:p>
    <w:p w14:paraId="2F07B04F" w14:textId="444B6656" w:rsidR="00DA5C03" w:rsidRPr="005627AD" w:rsidRDefault="00DA5C03" w:rsidP="00DA5C03">
      <w:r w:rsidRPr="005627AD">
        <w:t xml:space="preserve">This report has been prepared in accordance with the </w:t>
      </w:r>
      <w:r w:rsidRPr="00721169">
        <w:rPr>
          <w:rStyle w:val="Emphasis"/>
        </w:rPr>
        <w:t>Public Governance, Performance and Accountability Act 2013</w:t>
      </w:r>
      <w:r w:rsidRPr="005627AD">
        <w:t xml:space="preserve"> </w:t>
      </w:r>
      <w:r w:rsidR="001A6198">
        <w:t xml:space="preserve">(PGPA Act) </w:t>
      </w:r>
      <w:r w:rsidRPr="005627AD">
        <w:t xml:space="preserve">and the Public Governance, Performance and Accountability Rule 2014. </w:t>
      </w:r>
    </w:p>
    <w:p w14:paraId="5503A303" w14:textId="77777777" w:rsidR="00DA5C03" w:rsidRPr="004964F7" w:rsidRDefault="00DA5C03" w:rsidP="008B4BDC">
      <w:pPr>
        <w:pStyle w:val="Heading2"/>
      </w:pPr>
      <w:bookmarkStart w:id="14" w:name="_Toc149740935"/>
      <w:bookmarkStart w:id="15" w:name="_Toc180046002"/>
      <w:bookmarkStart w:id="16" w:name="_Toc180144526"/>
      <w:r w:rsidRPr="004964F7">
        <w:t>Accessing this report online</w:t>
      </w:r>
      <w:bookmarkEnd w:id="14"/>
      <w:bookmarkEnd w:id="15"/>
      <w:bookmarkEnd w:id="16"/>
    </w:p>
    <w:p w14:paraId="07917B8A" w14:textId="1BE28180" w:rsidR="00DA5C03" w:rsidRPr="005627AD" w:rsidRDefault="00DA5C03" w:rsidP="00DA5C03">
      <w:r w:rsidRPr="005627AD">
        <w:t>This publication is available in portable document format (PDF) on the Office of the National Rural Health Commissioner’s webpage and on the department’s website.</w:t>
      </w:r>
    </w:p>
    <w:p w14:paraId="1B125CBB" w14:textId="77777777" w:rsidR="00DA5C03" w:rsidRPr="004D1339" w:rsidRDefault="00DA5C03" w:rsidP="00346C4A">
      <w:pPr>
        <w:sectPr w:rsidR="00DA5C03" w:rsidRPr="004D1339" w:rsidSect="008218FE">
          <w:footerReference w:type="even" r:id="rId23"/>
          <w:footerReference w:type="default" r:id="rId24"/>
          <w:pgSz w:w="11906" w:h="16838"/>
          <w:pgMar w:top="1701" w:right="1418" w:bottom="1418" w:left="1418" w:header="709" w:footer="709" w:gutter="0"/>
          <w:cols w:space="708"/>
          <w:docGrid w:linePitch="360"/>
        </w:sectPr>
      </w:pPr>
    </w:p>
    <w:sdt>
      <w:sdtPr>
        <w:id w:val="865948173"/>
        <w:docPartObj>
          <w:docPartGallery w:val="Table of Contents"/>
          <w:docPartUnique/>
        </w:docPartObj>
      </w:sdtPr>
      <w:sdtEndPr>
        <w:rPr>
          <w:rFonts w:eastAsia="Times New Roman" w:cs="Times New Roman"/>
          <w:b w:val="0"/>
          <w:color w:val="000000" w:themeColor="text1"/>
          <w:sz w:val="22"/>
          <w:szCs w:val="24"/>
          <w:lang w:val="en-AU"/>
        </w:rPr>
      </w:sdtEndPr>
      <w:sdtContent>
        <w:p w14:paraId="24F2D882" w14:textId="5C35DF91" w:rsidR="00997C2D" w:rsidRDefault="00997C2D">
          <w:pPr>
            <w:pStyle w:val="TOCHeading"/>
          </w:pPr>
          <w:r>
            <w:t>Contents</w:t>
          </w:r>
        </w:p>
        <w:p w14:paraId="0AEDBB65" w14:textId="5001E6D0" w:rsidR="00997C2D" w:rsidRDefault="00997C2D">
          <w:pPr>
            <w:pStyle w:val="TOC1"/>
            <w:rPr>
              <w:rFonts w:asciiTheme="minorHAnsi" w:eastAsiaTheme="minorEastAsia" w:hAnsiTheme="minorHAnsi" w:cstheme="minorBidi"/>
              <w:color w:val="auto"/>
              <w:kern w:val="2"/>
              <w:szCs w:val="22"/>
              <w:lang w:eastAsia="en-AU"/>
              <w14:ligatures w14:val="standardContextual"/>
            </w:rPr>
          </w:pPr>
          <w:r>
            <w:fldChar w:fldCharType="begin"/>
          </w:r>
          <w:r>
            <w:instrText xml:space="preserve"> TOC \o "1-3" \h \z \u </w:instrText>
          </w:r>
          <w:r>
            <w:fldChar w:fldCharType="separate"/>
          </w:r>
          <w:hyperlink w:anchor="_Toc180144520" w:history="1">
            <w:r w:rsidRPr="00B313E9">
              <w:rPr>
                <w:rStyle w:val="Hyperlink"/>
              </w:rPr>
              <w:t>Acknowledgement of Country</w:t>
            </w:r>
            <w:r>
              <w:rPr>
                <w:webHidden/>
              </w:rPr>
              <w:tab/>
            </w:r>
            <w:r>
              <w:rPr>
                <w:webHidden/>
              </w:rPr>
              <w:fldChar w:fldCharType="begin"/>
            </w:r>
            <w:r>
              <w:rPr>
                <w:webHidden/>
              </w:rPr>
              <w:instrText xml:space="preserve"> PAGEREF _Toc180144520 \h </w:instrText>
            </w:r>
            <w:r>
              <w:rPr>
                <w:webHidden/>
              </w:rPr>
            </w:r>
            <w:r>
              <w:rPr>
                <w:webHidden/>
              </w:rPr>
              <w:fldChar w:fldCharType="separate"/>
            </w:r>
            <w:r>
              <w:rPr>
                <w:webHidden/>
              </w:rPr>
              <w:t>ii</w:t>
            </w:r>
            <w:r>
              <w:rPr>
                <w:webHidden/>
              </w:rPr>
              <w:fldChar w:fldCharType="end"/>
            </w:r>
          </w:hyperlink>
        </w:p>
        <w:p w14:paraId="5D3ACD55" w14:textId="4BDC4F36" w:rsidR="00997C2D" w:rsidRDefault="00997C2D">
          <w:pPr>
            <w:pStyle w:val="TOC1"/>
            <w:rPr>
              <w:rFonts w:asciiTheme="minorHAnsi" w:eastAsiaTheme="minorEastAsia" w:hAnsiTheme="minorHAnsi" w:cstheme="minorBidi"/>
              <w:color w:val="auto"/>
              <w:kern w:val="2"/>
              <w:szCs w:val="22"/>
              <w:lang w:eastAsia="en-AU"/>
              <w14:ligatures w14:val="standardContextual"/>
            </w:rPr>
          </w:pPr>
          <w:hyperlink w:anchor="_Toc180144521" w:history="1">
            <w:r w:rsidRPr="00B313E9">
              <w:rPr>
                <w:rStyle w:val="Hyperlink"/>
              </w:rPr>
              <w:t>Messages from the Commissioners</w:t>
            </w:r>
            <w:r>
              <w:rPr>
                <w:webHidden/>
              </w:rPr>
              <w:tab/>
            </w:r>
            <w:r>
              <w:rPr>
                <w:webHidden/>
              </w:rPr>
              <w:fldChar w:fldCharType="begin"/>
            </w:r>
            <w:r>
              <w:rPr>
                <w:webHidden/>
              </w:rPr>
              <w:instrText xml:space="preserve"> PAGEREF _Toc180144521 \h </w:instrText>
            </w:r>
            <w:r>
              <w:rPr>
                <w:webHidden/>
              </w:rPr>
            </w:r>
            <w:r>
              <w:rPr>
                <w:webHidden/>
              </w:rPr>
              <w:fldChar w:fldCharType="separate"/>
            </w:r>
            <w:r>
              <w:rPr>
                <w:webHidden/>
              </w:rPr>
              <w:t>2</w:t>
            </w:r>
            <w:r>
              <w:rPr>
                <w:webHidden/>
              </w:rPr>
              <w:fldChar w:fldCharType="end"/>
            </w:r>
          </w:hyperlink>
        </w:p>
        <w:p w14:paraId="33E42633" w14:textId="5A1500E9" w:rsidR="00997C2D" w:rsidRDefault="00997C2D">
          <w:pPr>
            <w:pStyle w:val="TOC2"/>
            <w:rPr>
              <w:rFonts w:asciiTheme="minorHAnsi" w:eastAsiaTheme="minorEastAsia" w:hAnsiTheme="minorHAnsi" w:cstheme="minorBidi"/>
              <w:color w:val="auto"/>
              <w:kern w:val="2"/>
              <w:szCs w:val="22"/>
              <w:lang w:eastAsia="en-AU"/>
              <w14:ligatures w14:val="standardContextual"/>
            </w:rPr>
          </w:pPr>
          <w:hyperlink w:anchor="_Toc180144522" w:history="1">
            <w:r w:rsidRPr="00B313E9">
              <w:rPr>
                <w:rStyle w:val="Hyperlink"/>
              </w:rPr>
              <w:t>National Rural Health Commissioner</w:t>
            </w:r>
            <w:r>
              <w:rPr>
                <w:webHidden/>
              </w:rPr>
              <w:tab/>
            </w:r>
            <w:r>
              <w:rPr>
                <w:webHidden/>
              </w:rPr>
              <w:fldChar w:fldCharType="begin"/>
            </w:r>
            <w:r>
              <w:rPr>
                <w:webHidden/>
              </w:rPr>
              <w:instrText xml:space="preserve"> PAGEREF _Toc180144522 \h </w:instrText>
            </w:r>
            <w:r>
              <w:rPr>
                <w:webHidden/>
              </w:rPr>
            </w:r>
            <w:r>
              <w:rPr>
                <w:webHidden/>
              </w:rPr>
              <w:fldChar w:fldCharType="separate"/>
            </w:r>
            <w:r>
              <w:rPr>
                <w:webHidden/>
              </w:rPr>
              <w:t>2</w:t>
            </w:r>
            <w:r>
              <w:rPr>
                <w:webHidden/>
              </w:rPr>
              <w:fldChar w:fldCharType="end"/>
            </w:r>
          </w:hyperlink>
        </w:p>
        <w:p w14:paraId="529A30B8" w14:textId="16D70136" w:rsidR="00997C2D" w:rsidRDefault="00997C2D">
          <w:pPr>
            <w:pStyle w:val="TOC2"/>
            <w:rPr>
              <w:rFonts w:asciiTheme="minorHAnsi" w:eastAsiaTheme="minorEastAsia" w:hAnsiTheme="minorHAnsi" w:cstheme="minorBidi"/>
              <w:color w:val="auto"/>
              <w:kern w:val="2"/>
              <w:szCs w:val="22"/>
              <w:lang w:eastAsia="en-AU"/>
              <w14:ligatures w14:val="standardContextual"/>
            </w:rPr>
          </w:pPr>
          <w:hyperlink w:anchor="_Toc180144523" w:history="1">
            <w:r w:rsidRPr="00B313E9">
              <w:rPr>
                <w:rStyle w:val="Hyperlink"/>
              </w:rPr>
              <w:t>Deputy National Rural Health Commissioner – Nursing and Midwifery</w:t>
            </w:r>
            <w:r>
              <w:rPr>
                <w:webHidden/>
              </w:rPr>
              <w:tab/>
            </w:r>
            <w:r>
              <w:rPr>
                <w:webHidden/>
              </w:rPr>
              <w:fldChar w:fldCharType="begin"/>
            </w:r>
            <w:r>
              <w:rPr>
                <w:webHidden/>
              </w:rPr>
              <w:instrText xml:space="preserve"> PAGEREF _Toc180144523 \h </w:instrText>
            </w:r>
            <w:r>
              <w:rPr>
                <w:webHidden/>
              </w:rPr>
            </w:r>
            <w:r>
              <w:rPr>
                <w:webHidden/>
              </w:rPr>
              <w:fldChar w:fldCharType="separate"/>
            </w:r>
            <w:r>
              <w:rPr>
                <w:webHidden/>
              </w:rPr>
              <w:t>4</w:t>
            </w:r>
            <w:r>
              <w:rPr>
                <w:webHidden/>
              </w:rPr>
              <w:fldChar w:fldCharType="end"/>
            </w:r>
          </w:hyperlink>
        </w:p>
        <w:p w14:paraId="004BD38C" w14:textId="2F9E6866" w:rsidR="00997C2D" w:rsidRDefault="00997C2D">
          <w:pPr>
            <w:pStyle w:val="TOC2"/>
            <w:rPr>
              <w:rFonts w:asciiTheme="minorHAnsi" w:eastAsiaTheme="minorEastAsia" w:hAnsiTheme="minorHAnsi" w:cstheme="minorBidi"/>
              <w:color w:val="auto"/>
              <w:kern w:val="2"/>
              <w:szCs w:val="22"/>
              <w:lang w:eastAsia="en-AU"/>
              <w14:ligatures w14:val="standardContextual"/>
            </w:rPr>
          </w:pPr>
          <w:hyperlink w:anchor="_Toc180144524" w:history="1">
            <w:r w:rsidRPr="00B313E9">
              <w:rPr>
                <w:rStyle w:val="Hyperlink"/>
              </w:rPr>
              <w:t>Deputy National Rural Health Commissioner – Allied Health and First Nations Health</w:t>
            </w:r>
            <w:r>
              <w:rPr>
                <w:webHidden/>
              </w:rPr>
              <w:tab/>
            </w:r>
            <w:r>
              <w:rPr>
                <w:webHidden/>
              </w:rPr>
              <w:fldChar w:fldCharType="begin"/>
            </w:r>
            <w:r>
              <w:rPr>
                <w:webHidden/>
              </w:rPr>
              <w:instrText xml:space="preserve"> PAGEREF _Toc180144524 \h </w:instrText>
            </w:r>
            <w:r>
              <w:rPr>
                <w:webHidden/>
              </w:rPr>
            </w:r>
            <w:r>
              <w:rPr>
                <w:webHidden/>
              </w:rPr>
              <w:fldChar w:fldCharType="separate"/>
            </w:r>
            <w:r>
              <w:rPr>
                <w:webHidden/>
              </w:rPr>
              <w:t>6</w:t>
            </w:r>
            <w:r>
              <w:rPr>
                <w:webHidden/>
              </w:rPr>
              <w:fldChar w:fldCharType="end"/>
            </w:r>
          </w:hyperlink>
        </w:p>
        <w:p w14:paraId="77FF4705" w14:textId="6DC5AA20" w:rsidR="00997C2D" w:rsidRDefault="00997C2D">
          <w:pPr>
            <w:pStyle w:val="TOC1"/>
            <w:rPr>
              <w:rFonts w:asciiTheme="minorHAnsi" w:eastAsiaTheme="minorEastAsia" w:hAnsiTheme="minorHAnsi" w:cstheme="minorBidi"/>
              <w:color w:val="auto"/>
              <w:kern w:val="2"/>
              <w:szCs w:val="22"/>
              <w:lang w:eastAsia="en-AU"/>
              <w14:ligatures w14:val="standardContextual"/>
            </w:rPr>
          </w:pPr>
          <w:hyperlink w:anchor="_Toc180144525" w:history="1">
            <w:r w:rsidRPr="00B313E9">
              <w:rPr>
                <w:rStyle w:val="Hyperlink"/>
              </w:rPr>
              <w:t>About the National Rural Health Commissioner and this report</w:t>
            </w:r>
            <w:r>
              <w:rPr>
                <w:webHidden/>
              </w:rPr>
              <w:tab/>
            </w:r>
            <w:r>
              <w:rPr>
                <w:webHidden/>
              </w:rPr>
              <w:fldChar w:fldCharType="begin"/>
            </w:r>
            <w:r>
              <w:rPr>
                <w:webHidden/>
              </w:rPr>
              <w:instrText xml:space="preserve"> PAGEREF _Toc180144525 \h </w:instrText>
            </w:r>
            <w:r>
              <w:rPr>
                <w:webHidden/>
              </w:rPr>
            </w:r>
            <w:r>
              <w:rPr>
                <w:webHidden/>
              </w:rPr>
              <w:fldChar w:fldCharType="separate"/>
            </w:r>
            <w:r>
              <w:rPr>
                <w:webHidden/>
              </w:rPr>
              <w:t>8</w:t>
            </w:r>
            <w:r>
              <w:rPr>
                <w:webHidden/>
              </w:rPr>
              <w:fldChar w:fldCharType="end"/>
            </w:r>
          </w:hyperlink>
        </w:p>
        <w:p w14:paraId="17548E9F" w14:textId="34C7A63E" w:rsidR="00997C2D" w:rsidRDefault="00997C2D">
          <w:pPr>
            <w:pStyle w:val="TOC2"/>
            <w:rPr>
              <w:rFonts w:asciiTheme="minorHAnsi" w:eastAsiaTheme="minorEastAsia" w:hAnsiTheme="minorHAnsi" w:cstheme="minorBidi"/>
              <w:color w:val="auto"/>
              <w:kern w:val="2"/>
              <w:szCs w:val="22"/>
              <w:lang w:eastAsia="en-AU"/>
              <w14:ligatures w14:val="standardContextual"/>
            </w:rPr>
          </w:pPr>
          <w:hyperlink w:anchor="_Toc180144526" w:history="1">
            <w:r w:rsidRPr="00B313E9">
              <w:rPr>
                <w:rStyle w:val="Hyperlink"/>
              </w:rPr>
              <w:t>Accessing this report online</w:t>
            </w:r>
            <w:r>
              <w:rPr>
                <w:webHidden/>
              </w:rPr>
              <w:tab/>
            </w:r>
            <w:r>
              <w:rPr>
                <w:webHidden/>
              </w:rPr>
              <w:fldChar w:fldCharType="begin"/>
            </w:r>
            <w:r>
              <w:rPr>
                <w:webHidden/>
              </w:rPr>
              <w:instrText xml:space="preserve"> PAGEREF _Toc180144526 \h </w:instrText>
            </w:r>
            <w:r>
              <w:rPr>
                <w:webHidden/>
              </w:rPr>
            </w:r>
            <w:r>
              <w:rPr>
                <w:webHidden/>
              </w:rPr>
              <w:fldChar w:fldCharType="separate"/>
            </w:r>
            <w:r>
              <w:rPr>
                <w:webHidden/>
              </w:rPr>
              <w:t>8</w:t>
            </w:r>
            <w:r>
              <w:rPr>
                <w:webHidden/>
              </w:rPr>
              <w:fldChar w:fldCharType="end"/>
            </w:r>
          </w:hyperlink>
        </w:p>
        <w:p w14:paraId="21F018BE" w14:textId="7447C6BB" w:rsidR="00997C2D" w:rsidRDefault="00997C2D">
          <w:pPr>
            <w:pStyle w:val="TOC1"/>
            <w:rPr>
              <w:rFonts w:asciiTheme="minorHAnsi" w:eastAsiaTheme="minorEastAsia" w:hAnsiTheme="minorHAnsi" w:cstheme="minorBidi"/>
              <w:color w:val="auto"/>
              <w:kern w:val="2"/>
              <w:szCs w:val="22"/>
              <w:lang w:eastAsia="en-AU"/>
              <w14:ligatures w14:val="standardContextual"/>
            </w:rPr>
          </w:pPr>
          <w:hyperlink w:anchor="_Toc180144527" w:history="1">
            <w:r w:rsidRPr="00B313E9">
              <w:rPr>
                <w:rStyle w:val="Hyperlink"/>
              </w:rPr>
              <w:t>A snapshot: people who live and work in rural and remote communities</w:t>
            </w:r>
            <w:r>
              <w:rPr>
                <w:webHidden/>
              </w:rPr>
              <w:tab/>
            </w:r>
            <w:r>
              <w:rPr>
                <w:webHidden/>
              </w:rPr>
              <w:fldChar w:fldCharType="begin"/>
            </w:r>
            <w:r>
              <w:rPr>
                <w:webHidden/>
              </w:rPr>
              <w:instrText xml:space="preserve"> PAGEREF _Toc180144527 \h </w:instrText>
            </w:r>
            <w:r>
              <w:rPr>
                <w:webHidden/>
              </w:rPr>
            </w:r>
            <w:r>
              <w:rPr>
                <w:webHidden/>
              </w:rPr>
              <w:fldChar w:fldCharType="separate"/>
            </w:r>
            <w:r>
              <w:rPr>
                <w:webHidden/>
              </w:rPr>
              <w:t>10</w:t>
            </w:r>
            <w:r>
              <w:rPr>
                <w:webHidden/>
              </w:rPr>
              <w:fldChar w:fldCharType="end"/>
            </w:r>
          </w:hyperlink>
        </w:p>
        <w:p w14:paraId="12F20698" w14:textId="1E7AE54A" w:rsidR="00997C2D" w:rsidRDefault="00997C2D">
          <w:pPr>
            <w:pStyle w:val="TOC1"/>
            <w:rPr>
              <w:rFonts w:asciiTheme="minorHAnsi" w:eastAsiaTheme="minorEastAsia" w:hAnsiTheme="minorHAnsi" w:cstheme="minorBidi"/>
              <w:color w:val="auto"/>
              <w:kern w:val="2"/>
              <w:szCs w:val="22"/>
              <w:lang w:eastAsia="en-AU"/>
              <w14:ligatures w14:val="standardContextual"/>
            </w:rPr>
          </w:pPr>
          <w:hyperlink w:anchor="_Toc180144528" w:history="1">
            <w:r w:rsidRPr="00B313E9">
              <w:rPr>
                <w:rStyle w:val="Hyperlink"/>
              </w:rPr>
              <w:t>Vision</w:t>
            </w:r>
            <w:r>
              <w:rPr>
                <w:webHidden/>
              </w:rPr>
              <w:tab/>
            </w:r>
            <w:r>
              <w:rPr>
                <w:webHidden/>
              </w:rPr>
              <w:fldChar w:fldCharType="begin"/>
            </w:r>
            <w:r>
              <w:rPr>
                <w:webHidden/>
              </w:rPr>
              <w:instrText xml:space="preserve"> PAGEREF _Toc180144528 \h </w:instrText>
            </w:r>
            <w:r>
              <w:rPr>
                <w:webHidden/>
              </w:rPr>
            </w:r>
            <w:r>
              <w:rPr>
                <w:webHidden/>
              </w:rPr>
              <w:fldChar w:fldCharType="separate"/>
            </w:r>
            <w:r>
              <w:rPr>
                <w:webHidden/>
              </w:rPr>
              <w:t>11</w:t>
            </w:r>
            <w:r>
              <w:rPr>
                <w:webHidden/>
              </w:rPr>
              <w:fldChar w:fldCharType="end"/>
            </w:r>
          </w:hyperlink>
        </w:p>
        <w:p w14:paraId="69F3B954" w14:textId="5C9DF7A3" w:rsidR="00997C2D" w:rsidRDefault="00997C2D">
          <w:pPr>
            <w:pStyle w:val="TOC1"/>
            <w:rPr>
              <w:rFonts w:asciiTheme="minorHAnsi" w:eastAsiaTheme="minorEastAsia" w:hAnsiTheme="minorHAnsi" w:cstheme="minorBidi"/>
              <w:color w:val="auto"/>
              <w:kern w:val="2"/>
              <w:szCs w:val="22"/>
              <w:lang w:eastAsia="en-AU"/>
              <w14:ligatures w14:val="standardContextual"/>
            </w:rPr>
          </w:pPr>
          <w:hyperlink w:anchor="_Toc180144529" w:history="1">
            <w:r w:rsidRPr="00B313E9">
              <w:rPr>
                <w:rStyle w:val="Hyperlink"/>
              </w:rPr>
              <w:t>Statement of Expectations</w:t>
            </w:r>
            <w:r>
              <w:rPr>
                <w:webHidden/>
              </w:rPr>
              <w:tab/>
            </w:r>
            <w:r>
              <w:rPr>
                <w:webHidden/>
              </w:rPr>
              <w:fldChar w:fldCharType="begin"/>
            </w:r>
            <w:r>
              <w:rPr>
                <w:webHidden/>
              </w:rPr>
              <w:instrText xml:space="preserve"> PAGEREF _Toc180144529 \h </w:instrText>
            </w:r>
            <w:r>
              <w:rPr>
                <w:webHidden/>
              </w:rPr>
            </w:r>
            <w:r>
              <w:rPr>
                <w:webHidden/>
              </w:rPr>
              <w:fldChar w:fldCharType="separate"/>
            </w:r>
            <w:r>
              <w:rPr>
                <w:webHidden/>
              </w:rPr>
              <w:t>11</w:t>
            </w:r>
            <w:r>
              <w:rPr>
                <w:webHidden/>
              </w:rPr>
              <w:fldChar w:fldCharType="end"/>
            </w:r>
          </w:hyperlink>
        </w:p>
        <w:p w14:paraId="4619A9A0" w14:textId="08B69E18" w:rsidR="00997C2D" w:rsidRDefault="00997C2D">
          <w:pPr>
            <w:pStyle w:val="TOC1"/>
            <w:rPr>
              <w:rFonts w:asciiTheme="minorHAnsi" w:eastAsiaTheme="minorEastAsia" w:hAnsiTheme="minorHAnsi" w:cstheme="minorBidi"/>
              <w:color w:val="auto"/>
              <w:kern w:val="2"/>
              <w:szCs w:val="22"/>
              <w:lang w:eastAsia="en-AU"/>
              <w14:ligatures w14:val="standardContextual"/>
            </w:rPr>
          </w:pPr>
          <w:hyperlink w:anchor="_Toc180144530" w:history="1">
            <w:r w:rsidRPr="00B313E9">
              <w:rPr>
                <w:rStyle w:val="Hyperlink"/>
              </w:rPr>
              <w:t>2023–24 highlights</w:t>
            </w:r>
            <w:r>
              <w:rPr>
                <w:webHidden/>
              </w:rPr>
              <w:tab/>
            </w:r>
            <w:r>
              <w:rPr>
                <w:webHidden/>
              </w:rPr>
              <w:fldChar w:fldCharType="begin"/>
            </w:r>
            <w:r>
              <w:rPr>
                <w:webHidden/>
              </w:rPr>
              <w:instrText xml:space="preserve"> PAGEREF _Toc180144530 \h </w:instrText>
            </w:r>
            <w:r>
              <w:rPr>
                <w:webHidden/>
              </w:rPr>
            </w:r>
            <w:r>
              <w:rPr>
                <w:webHidden/>
              </w:rPr>
              <w:fldChar w:fldCharType="separate"/>
            </w:r>
            <w:r>
              <w:rPr>
                <w:webHidden/>
              </w:rPr>
              <w:t>12</w:t>
            </w:r>
            <w:r>
              <w:rPr>
                <w:webHidden/>
              </w:rPr>
              <w:fldChar w:fldCharType="end"/>
            </w:r>
          </w:hyperlink>
        </w:p>
        <w:p w14:paraId="618D3E5B" w14:textId="1203122E" w:rsidR="00997C2D" w:rsidRDefault="00997C2D">
          <w:pPr>
            <w:pStyle w:val="TOC1"/>
            <w:rPr>
              <w:rFonts w:asciiTheme="minorHAnsi" w:eastAsiaTheme="minorEastAsia" w:hAnsiTheme="minorHAnsi" w:cstheme="minorBidi"/>
              <w:color w:val="auto"/>
              <w:kern w:val="2"/>
              <w:szCs w:val="22"/>
              <w:lang w:eastAsia="en-AU"/>
              <w14:ligatures w14:val="standardContextual"/>
            </w:rPr>
          </w:pPr>
          <w:hyperlink w:anchor="_Toc180144531" w:history="1">
            <w:r w:rsidRPr="00B313E9">
              <w:rPr>
                <w:rStyle w:val="Hyperlink"/>
              </w:rPr>
              <w:t>Priorities</w:t>
            </w:r>
            <w:r>
              <w:rPr>
                <w:webHidden/>
              </w:rPr>
              <w:tab/>
            </w:r>
            <w:r>
              <w:rPr>
                <w:webHidden/>
              </w:rPr>
              <w:fldChar w:fldCharType="begin"/>
            </w:r>
            <w:r>
              <w:rPr>
                <w:webHidden/>
              </w:rPr>
              <w:instrText xml:space="preserve"> PAGEREF _Toc180144531 \h </w:instrText>
            </w:r>
            <w:r>
              <w:rPr>
                <w:webHidden/>
              </w:rPr>
            </w:r>
            <w:r>
              <w:rPr>
                <w:webHidden/>
              </w:rPr>
              <w:fldChar w:fldCharType="separate"/>
            </w:r>
            <w:r>
              <w:rPr>
                <w:webHidden/>
              </w:rPr>
              <w:t>13</w:t>
            </w:r>
            <w:r>
              <w:rPr>
                <w:webHidden/>
              </w:rPr>
              <w:fldChar w:fldCharType="end"/>
            </w:r>
          </w:hyperlink>
        </w:p>
        <w:p w14:paraId="029E2418" w14:textId="38D0F9C2" w:rsidR="00997C2D" w:rsidRDefault="00997C2D">
          <w:pPr>
            <w:pStyle w:val="TOC2"/>
            <w:rPr>
              <w:rFonts w:asciiTheme="minorHAnsi" w:eastAsiaTheme="minorEastAsia" w:hAnsiTheme="minorHAnsi" w:cstheme="minorBidi"/>
              <w:color w:val="auto"/>
              <w:kern w:val="2"/>
              <w:szCs w:val="22"/>
              <w:lang w:eastAsia="en-AU"/>
              <w14:ligatures w14:val="standardContextual"/>
            </w:rPr>
          </w:pPr>
          <w:hyperlink w:anchor="_Toc180144532" w:history="1">
            <w:r w:rsidRPr="00B313E9">
              <w:rPr>
                <w:rStyle w:val="Hyperlink"/>
              </w:rPr>
              <w:t>Stakeholder relationships</w:t>
            </w:r>
            <w:r>
              <w:rPr>
                <w:webHidden/>
              </w:rPr>
              <w:tab/>
            </w:r>
            <w:r>
              <w:rPr>
                <w:webHidden/>
              </w:rPr>
              <w:fldChar w:fldCharType="begin"/>
            </w:r>
            <w:r>
              <w:rPr>
                <w:webHidden/>
              </w:rPr>
              <w:instrText xml:space="preserve"> PAGEREF _Toc180144532 \h </w:instrText>
            </w:r>
            <w:r>
              <w:rPr>
                <w:webHidden/>
              </w:rPr>
            </w:r>
            <w:r>
              <w:rPr>
                <w:webHidden/>
              </w:rPr>
              <w:fldChar w:fldCharType="separate"/>
            </w:r>
            <w:r>
              <w:rPr>
                <w:webHidden/>
              </w:rPr>
              <w:t>13</w:t>
            </w:r>
            <w:r>
              <w:rPr>
                <w:webHidden/>
              </w:rPr>
              <w:fldChar w:fldCharType="end"/>
            </w:r>
          </w:hyperlink>
        </w:p>
        <w:p w14:paraId="07DB69F0" w14:textId="3284CF5A" w:rsidR="00997C2D" w:rsidRDefault="00997C2D">
          <w:pPr>
            <w:pStyle w:val="TOC3"/>
            <w:rPr>
              <w:rFonts w:asciiTheme="minorHAnsi" w:eastAsiaTheme="minorEastAsia" w:hAnsiTheme="minorHAnsi" w:cstheme="minorBidi"/>
              <w:noProof/>
              <w:color w:val="auto"/>
              <w:kern w:val="2"/>
              <w:szCs w:val="22"/>
              <w:lang w:eastAsia="en-AU"/>
              <w14:ligatures w14:val="standardContextual"/>
            </w:rPr>
          </w:pPr>
          <w:hyperlink w:anchor="_Toc180144533" w:history="1">
            <w:r w:rsidRPr="00B313E9">
              <w:rPr>
                <w:rStyle w:val="Hyperlink"/>
                <w:noProof/>
              </w:rPr>
              <w:t>Advisory Network of the National Rural Health Commissioner</w:t>
            </w:r>
            <w:r>
              <w:rPr>
                <w:noProof/>
                <w:webHidden/>
              </w:rPr>
              <w:tab/>
            </w:r>
            <w:r>
              <w:rPr>
                <w:noProof/>
                <w:webHidden/>
              </w:rPr>
              <w:fldChar w:fldCharType="begin"/>
            </w:r>
            <w:r>
              <w:rPr>
                <w:noProof/>
                <w:webHidden/>
              </w:rPr>
              <w:instrText xml:space="preserve"> PAGEREF _Toc180144533 \h </w:instrText>
            </w:r>
            <w:r>
              <w:rPr>
                <w:noProof/>
                <w:webHidden/>
              </w:rPr>
            </w:r>
            <w:r>
              <w:rPr>
                <w:noProof/>
                <w:webHidden/>
              </w:rPr>
              <w:fldChar w:fldCharType="separate"/>
            </w:r>
            <w:r>
              <w:rPr>
                <w:noProof/>
                <w:webHidden/>
              </w:rPr>
              <w:t>17</w:t>
            </w:r>
            <w:r>
              <w:rPr>
                <w:noProof/>
                <w:webHidden/>
              </w:rPr>
              <w:fldChar w:fldCharType="end"/>
            </w:r>
          </w:hyperlink>
        </w:p>
        <w:p w14:paraId="077BDF08" w14:textId="791029D6" w:rsidR="00997C2D" w:rsidRDefault="00997C2D">
          <w:pPr>
            <w:pStyle w:val="TOC3"/>
            <w:rPr>
              <w:rFonts w:asciiTheme="minorHAnsi" w:eastAsiaTheme="minorEastAsia" w:hAnsiTheme="minorHAnsi" w:cstheme="minorBidi"/>
              <w:noProof/>
              <w:color w:val="auto"/>
              <w:kern w:val="2"/>
              <w:szCs w:val="22"/>
              <w:lang w:eastAsia="en-AU"/>
              <w14:ligatures w14:val="standardContextual"/>
            </w:rPr>
          </w:pPr>
          <w:hyperlink w:anchor="_Toc180144534" w:history="1">
            <w:r w:rsidRPr="00B313E9">
              <w:rPr>
                <w:rStyle w:val="Hyperlink"/>
                <w:noProof/>
              </w:rPr>
              <w:t>National Rural Health Commissioner’s Consumer Advisory Group</w:t>
            </w:r>
            <w:r>
              <w:rPr>
                <w:noProof/>
                <w:webHidden/>
              </w:rPr>
              <w:tab/>
            </w:r>
            <w:r>
              <w:rPr>
                <w:noProof/>
                <w:webHidden/>
              </w:rPr>
              <w:fldChar w:fldCharType="begin"/>
            </w:r>
            <w:r>
              <w:rPr>
                <w:noProof/>
                <w:webHidden/>
              </w:rPr>
              <w:instrText xml:space="preserve"> PAGEREF _Toc180144534 \h </w:instrText>
            </w:r>
            <w:r>
              <w:rPr>
                <w:noProof/>
                <w:webHidden/>
              </w:rPr>
            </w:r>
            <w:r>
              <w:rPr>
                <w:noProof/>
                <w:webHidden/>
              </w:rPr>
              <w:fldChar w:fldCharType="separate"/>
            </w:r>
            <w:r>
              <w:rPr>
                <w:noProof/>
                <w:webHidden/>
              </w:rPr>
              <w:t>17</w:t>
            </w:r>
            <w:r>
              <w:rPr>
                <w:noProof/>
                <w:webHidden/>
              </w:rPr>
              <w:fldChar w:fldCharType="end"/>
            </w:r>
          </w:hyperlink>
        </w:p>
        <w:p w14:paraId="3627DAEA" w14:textId="468A4F1A" w:rsidR="00997C2D" w:rsidRDefault="00997C2D">
          <w:pPr>
            <w:pStyle w:val="TOC2"/>
            <w:rPr>
              <w:rFonts w:asciiTheme="minorHAnsi" w:eastAsiaTheme="minorEastAsia" w:hAnsiTheme="minorHAnsi" w:cstheme="minorBidi"/>
              <w:color w:val="auto"/>
              <w:kern w:val="2"/>
              <w:szCs w:val="22"/>
              <w:lang w:eastAsia="en-AU"/>
              <w14:ligatures w14:val="standardContextual"/>
            </w:rPr>
          </w:pPr>
          <w:hyperlink w:anchor="_Toc180144535" w:history="1">
            <w:r w:rsidRPr="00B313E9">
              <w:rPr>
                <w:rStyle w:val="Hyperlink"/>
              </w:rPr>
              <w:t>First Nations Australians’ health and wellbeing</w:t>
            </w:r>
            <w:r>
              <w:rPr>
                <w:webHidden/>
              </w:rPr>
              <w:tab/>
            </w:r>
            <w:r>
              <w:rPr>
                <w:webHidden/>
              </w:rPr>
              <w:fldChar w:fldCharType="begin"/>
            </w:r>
            <w:r>
              <w:rPr>
                <w:webHidden/>
              </w:rPr>
              <w:instrText xml:space="preserve"> PAGEREF _Toc180144535 \h </w:instrText>
            </w:r>
            <w:r>
              <w:rPr>
                <w:webHidden/>
              </w:rPr>
            </w:r>
            <w:r>
              <w:rPr>
                <w:webHidden/>
              </w:rPr>
              <w:fldChar w:fldCharType="separate"/>
            </w:r>
            <w:r>
              <w:rPr>
                <w:webHidden/>
              </w:rPr>
              <w:t>18</w:t>
            </w:r>
            <w:r>
              <w:rPr>
                <w:webHidden/>
              </w:rPr>
              <w:fldChar w:fldCharType="end"/>
            </w:r>
          </w:hyperlink>
        </w:p>
        <w:p w14:paraId="32060340" w14:textId="292830B4" w:rsidR="00997C2D" w:rsidRDefault="00997C2D">
          <w:pPr>
            <w:pStyle w:val="TOC2"/>
            <w:rPr>
              <w:rFonts w:asciiTheme="minorHAnsi" w:eastAsiaTheme="minorEastAsia" w:hAnsiTheme="minorHAnsi" w:cstheme="minorBidi"/>
              <w:color w:val="auto"/>
              <w:kern w:val="2"/>
              <w:szCs w:val="22"/>
              <w:lang w:eastAsia="en-AU"/>
              <w14:ligatures w14:val="standardContextual"/>
            </w:rPr>
          </w:pPr>
          <w:hyperlink w:anchor="_Toc180144536" w:history="1">
            <w:r w:rsidRPr="00B313E9">
              <w:rPr>
                <w:rStyle w:val="Hyperlink"/>
              </w:rPr>
              <w:t>Urgent and emerging issues</w:t>
            </w:r>
            <w:r>
              <w:rPr>
                <w:webHidden/>
              </w:rPr>
              <w:tab/>
            </w:r>
            <w:r>
              <w:rPr>
                <w:webHidden/>
              </w:rPr>
              <w:fldChar w:fldCharType="begin"/>
            </w:r>
            <w:r>
              <w:rPr>
                <w:webHidden/>
              </w:rPr>
              <w:instrText xml:space="preserve"> PAGEREF _Toc180144536 \h </w:instrText>
            </w:r>
            <w:r>
              <w:rPr>
                <w:webHidden/>
              </w:rPr>
            </w:r>
            <w:r>
              <w:rPr>
                <w:webHidden/>
              </w:rPr>
              <w:fldChar w:fldCharType="separate"/>
            </w:r>
            <w:r>
              <w:rPr>
                <w:webHidden/>
              </w:rPr>
              <w:t>18</w:t>
            </w:r>
            <w:r>
              <w:rPr>
                <w:webHidden/>
              </w:rPr>
              <w:fldChar w:fldCharType="end"/>
            </w:r>
          </w:hyperlink>
        </w:p>
        <w:p w14:paraId="2BB782B2" w14:textId="78E5A1B9" w:rsidR="00997C2D" w:rsidRDefault="00997C2D">
          <w:pPr>
            <w:pStyle w:val="TOC3"/>
            <w:rPr>
              <w:rFonts w:asciiTheme="minorHAnsi" w:eastAsiaTheme="minorEastAsia" w:hAnsiTheme="minorHAnsi" w:cstheme="minorBidi"/>
              <w:noProof/>
              <w:color w:val="auto"/>
              <w:kern w:val="2"/>
              <w:szCs w:val="22"/>
              <w:lang w:eastAsia="en-AU"/>
              <w14:ligatures w14:val="standardContextual"/>
            </w:rPr>
          </w:pPr>
          <w:hyperlink w:anchor="_Toc180144537" w:history="1">
            <w:r w:rsidRPr="00B313E9">
              <w:rPr>
                <w:rStyle w:val="Hyperlink"/>
                <w:noProof/>
              </w:rPr>
              <w:t>Rural and remote maternity care</w:t>
            </w:r>
            <w:r>
              <w:rPr>
                <w:noProof/>
                <w:webHidden/>
              </w:rPr>
              <w:tab/>
            </w:r>
            <w:r>
              <w:rPr>
                <w:noProof/>
                <w:webHidden/>
              </w:rPr>
              <w:fldChar w:fldCharType="begin"/>
            </w:r>
            <w:r>
              <w:rPr>
                <w:noProof/>
                <w:webHidden/>
              </w:rPr>
              <w:instrText xml:space="preserve"> PAGEREF _Toc180144537 \h </w:instrText>
            </w:r>
            <w:r>
              <w:rPr>
                <w:noProof/>
                <w:webHidden/>
              </w:rPr>
            </w:r>
            <w:r>
              <w:rPr>
                <w:noProof/>
                <w:webHidden/>
              </w:rPr>
              <w:fldChar w:fldCharType="separate"/>
            </w:r>
            <w:r>
              <w:rPr>
                <w:noProof/>
                <w:webHidden/>
              </w:rPr>
              <w:t>18</w:t>
            </w:r>
            <w:r>
              <w:rPr>
                <w:noProof/>
                <w:webHidden/>
              </w:rPr>
              <w:fldChar w:fldCharType="end"/>
            </w:r>
          </w:hyperlink>
        </w:p>
        <w:p w14:paraId="3A1DB557" w14:textId="5A3DE3AA" w:rsidR="00997C2D" w:rsidRDefault="00997C2D">
          <w:pPr>
            <w:pStyle w:val="TOC3"/>
            <w:rPr>
              <w:rFonts w:asciiTheme="minorHAnsi" w:eastAsiaTheme="minorEastAsia" w:hAnsiTheme="minorHAnsi" w:cstheme="minorBidi"/>
              <w:noProof/>
              <w:color w:val="auto"/>
              <w:kern w:val="2"/>
              <w:szCs w:val="22"/>
              <w:lang w:eastAsia="en-AU"/>
              <w14:ligatures w14:val="standardContextual"/>
            </w:rPr>
          </w:pPr>
          <w:hyperlink w:anchor="_Toc180144538" w:history="1">
            <w:r w:rsidRPr="00B313E9">
              <w:rPr>
                <w:rStyle w:val="Hyperlink"/>
                <w:noProof/>
              </w:rPr>
              <w:t>COVID-19</w:t>
            </w:r>
            <w:r>
              <w:rPr>
                <w:noProof/>
                <w:webHidden/>
              </w:rPr>
              <w:tab/>
            </w:r>
            <w:r>
              <w:rPr>
                <w:noProof/>
                <w:webHidden/>
              </w:rPr>
              <w:fldChar w:fldCharType="begin"/>
            </w:r>
            <w:r>
              <w:rPr>
                <w:noProof/>
                <w:webHidden/>
              </w:rPr>
              <w:instrText xml:space="preserve"> PAGEREF _Toc180144538 \h </w:instrText>
            </w:r>
            <w:r>
              <w:rPr>
                <w:noProof/>
                <w:webHidden/>
              </w:rPr>
            </w:r>
            <w:r>
              <w:rPr>
                <w:noProof/>
                <w:webHidden/>
              </w:rPr>
              <w:fldChar w:fldCharType="separate"/>
            </w:r>
            <w:r>
              <w:rPr>
                <w:noProof/>
                <w:webHidden/>
              </w:rPr>
              <w:t>19</w:t>
            </w:r>
            <w:r>
              <w:rPr>
                <w:noProof/>
                <w:webHidden/>
              </w:rPr>
              <w:fldChar w:fldCharType="end"/>
            </w:r>
          </w:hyperlink>
        </w:p>
        <w:p w14:paraId="20C299CF" w14:textId="56E67F09" w:rsidR="00997C2D" w:rsidRDefault="00997C2D">
          <w:pPr>
            <w:pStyle w:val="TOC2"/>
            <w:rPr>
              <w:rFonts w:asciiTheme="minorHAnsi" w:eastAsiaTheme="minorEastAsia" w:hAnsiTheme="minorHAnsi" w:cstheme="minorBidi"/>
              <w:color w:val="auto"/>
              <w:kern w:val="2"/>
              <w:szCs w:val="22"/>
              <w:lang w:eastAsia="en-AU"/>
              <w14:ligatures w14:val="standardContextual"/>
            </w:rPr>
          </w:pPr>
          <w:hyperlink w:anchor="_Toc180144539" w:history="1">
            <w:r w:rsidRPr="00B313E9">
              <w:rPr>
                <w:rStyle w:val="Hyperlink"/>
              </w:rPr>
              <w:t>Innovative Models of Care</w:t>
            </w:r>
            <w:r>
              <w:rPr>
                <w:webHidden/>
              </w:rPr>
              <w:tab/>
            </w:r>
            <w:r>
              <w:rPr>
                <w:webHidden/>
              </w:rPr>
              <w:fldChar w:fldCharType="begin"/>
            </w:r>
            <w:r>
              <w:rPr>
                <w:webHidden/>
              </w:rPr>
              <w:instrText xml:space="preserve"> PAGEREF _Toc180144539 \h </w:instrText>
            </w:r>
            <w:r>
              <w:rPr>
                <w:webHidden/>
              </w:rPr>
            </w:r>
            <w:r>
              <w:rPr>
                <w:webHidden/>
              </w:rPr>
              <w:fldChar w:fldCharType="separate"/>
            </w:r>
            <w:r>
              <w:rPr>
                <w:webHidden/>
              </w:rPr>
              <w:t>20</w:t>
            </w:r>
            <w:r>
              <w:rPr>
                <w:webHidden/>
              </w:rPr>
              <w:fldChar w:fldCharType="end"/>
            </w:r>
          </w:hyperlink>
        </w:p>
        <w:p w14:paraId="64934D73" w14:textId="08764EFB" w:rsidR="00997C2D" w:rsidRDefault="00997C2D">
          <w:pPr>
            <w:pStyle w:val="TOC3"/>
            <w:rPr>
              <w:rFonts w:asciiTheme="minorHAnsi" w:eastAsiaTheme="minorEastAsia" w:hAnsiTheme="minorHAnsi" w:cstheme="minorBidi"/>
              <w:noProof/>
              <w:color w:val="auto"/>
              <w:kern w:val="2"/>
              <w:szCs w:val="22"/>
              <w:lang w:eastAsia="en-AU"/>
              <w14:ligatures w14:val="standardContextual"/>
            </w:rPr>
          </w:pPr>
          <w:hyperlink w:anchor="_Toc180144540" w:history="1">
            <w:r w:rsidRPr="00B313E9">
              <w:rPr>
                <w:rStyle w:val="Hyperlink"/>
                <w:noProof/>
              </w:rPr>
              <w:t>Building a rural and remote health workforce with place-based education</w:t>
            </w:r>
            <w:r>
              <w:rPr>
                <w:noProof/>
                <w:webHidden/>
              </w:rPr>
              <w:tab/>
            </w:r>
            <w:r>
              <w:rPr>
                <w:noProof/>
                <w:webHidden/>
              </w:rPr>
              <w:fldChar w:fldCharType="begin"/>
            </w:r>
            <w:r>
              <w:rPr>
                <w:noProof/>
                <w:webHidden/>
              </w:rPr>
              <w:instrText xml:space="preserve"> PAGEREF _Toc180144540 \h </w:instrText>
            </w:r>
            <w:r>
              <w:rPr>
                <w:noProof/>
                <w:webHidden/>
              </w:rPr>
            </w:r>
            <w:r>
              <w:rPr>
                <w:noProof/>
                <w:webHidden/>
              </w:rPr>
              <w:fldChar w:fldCharType="separate"/>
            </w:r>
            <w:r>
              <w:rPr>
                <w:noProof/>
                <w:webHidden/>
              </w:rPr>
              <w:t>21</w:t>
            </w:r>
            <w:r>
              <w:rPr>
                <w:noProof/>
                <w:webHidden/>
              </w:rPr>
              <w:fldChar w:fldCharType="end"/>
            </w:r>
          </w:hyperlink>
        </w:p>
        <w:p w14:paraId="020F17E9" w14:textId="0CA0E213" w:rsidR="00997C2D" w:rsidRDefault="00997C2D">
          <w:pPr>
            <w:pStyle w:val="TOC3"/>
            <w:rPr>
              <w:rFonts w:asciiTheme="minorHAnsi" w:eastAsiaTheme="minorEastAsia" w:hAnsiTheme="minorHAnsi" w:cstheme="minorBidi"/>
              <w:noProof/>
              <w:color w:val="auto"/>
              <w:kern w:val="2"/>
              <w:szCs w:val="22"/>
              <w:lang w:eastAsia="en-AU"/>
              <w14:ligatures w14:val="standardContextual"/>
            </w:rPr>
          </w:pPr>
          <w:hyperlink w:anchor="_Toc180144541" w:history="1">
            <w:r w:rsidRPr="00B313E9">
              <w:rPr>
                <w:rStyle w:val="Hyperlink"/>
                <w:noProof/>
              </w:rPr>
              <w:t>Showcasing an award-winning model of care from Alaska</w:t>
            </w:r>
            <w:r>
              <w:rPr>
                <w:noProof/>
                <w:webHidden/>
              </w:rPr>
              <w:tab/>
            </w:r>
            <w:r>
              <w:rPr>
                <w:noProof/>
                <w:webHidden/>
              </w:rPr>
              <w:fldChar w:fldCharType="begin"/>
            </w:r>
            <w:r>
              <w:rPr>
                <w:noProof/>
                <w:webHidden/>
              </w:rPr>
              <w:instrText xml:space="preserve"> PAGEREF _Toc180144541 \h </w:instrText>
            </w:r>
            <w:r>
              <w:rPr>
                <w:noProof/>
                <w:webHidden/>
              </w:rPr>
            </w:r>
            <w:r>
              <w:rPr>
                <w:noProof/>
                <w:webHidden/>
              </w:rPr>
              <w:fldChar w:fldCharType="separate"/>
            </w:r>
            <w:r>
              <w:rPr>
                <w:noProof/>
                <w:webHidden/>
              </w:rPr>
              <w:t>21</w:t>
            </w:r>
            <w:r>
              <w:rPr>
                <w:noProof/>
                <w:webHidden/>
              </w:rPr>
              <w:fldChar w:fldCharType="end"/>
            </w:r>
          </w:hyperlink>
        </w:p>
        <w:p w14:paraId="18150509" w14:textId="5951727B" w:rsidR="00997C2D" w:rsidRDefault="00997C2D">
          <w:pPr>
            <w:pStyle w:val="TOC2"/>
            <w:rPr>
              <w:rFonts w:asciiTheme="minorHAnsi" w:eastAsiaTheme="minorEastAsia" w:hAnsiTheme="minorHAnsi" w:cstheme="minorBidi"/>
              <w:color w:val="auto"/>
              <w:kern w:val="2"/>
              <w:szCs w:val="22"/>
              <w:lang w:eastAsia="en-AU"/>
              <w14:ligatures w14:val="standardContextual"/>
            </w:rPr>
          </w:pPr>
          <w:hyperlink w:anchor="_Toc180144542" w:history="1">
            <w:r w:rsidRPr="00B313E9">
              <w:rPr>
                <w:rStyle w:val="Hyperlink"/>
              </w:rPr>
              <w:t>Rural workforce, training and primary care reform</w:t>
            </w:r>
            <w:r>
              <w:rPr>
                <w:webHidden/>
              </w:rPr>
              <w:tab/>
            </w:r>
            <w:r>
              <w:rPr>
                <w:webHidden/>
              </w:rPr>
              <w:fldChar w:fldCharType="begin"/>
            </w:r>
            <w:r>
              <w:rPr>
                <w:webHidden/>
              </w:rPr>
              <w:instrText xml:space="preserve"> PAGEREF _Toc180144542 \h </w:instrText>
            </w:r>
            <w:r>
              <w:rPr>
                <w:webHidden/>
              </w:rPr>
            </w:r>
            <w:r>
              <w:rPr>
                <w:webHidden/>
              </w:rPr>
              <w:fldChar w:fldCharType="separate"/>
            </w:r>
            <w:r>
              <w:rPr>
                <w:webHidden/>
              </w:rPr>
              <w:t>22</w:t>
            </w:r>
            <w:r>
              <w:rPr>
                <w:webHidden/>
              </w:rPr>
              <w:fldChar w:fldCharType="end"/>
            </w:r>
          </w:hyperlink>
        </w:p>
        <w:p w14:paraId="796EF75F" w14:textId="5B69594D" w:rsidR="00997C2D" w:rsidRDefault="00997C2D">
          <w:pPr>
            <w:pStyle w:val="TOC3"/>
            <w:rPr>
              <w:rFonts w:asciiTheme="minorHAnsi" w:eastAsiaTheme="minorEastAsia" w:hAnsiTheme="minorHAnsi" w:cstheme="minorBidi"/>
              <w:noProof/>
              <w:color w:val="auto"/>
              <w:kern w:val="2"/>
              <w:szCs w:val="22"/>
              <w:lang w:eastAsia="en-AU"/>
              <w14:ligatures w14:val="standardContextual"/>
            </w:rPr>
          </w:pPr>
          <w:hyperlink w:anchor="_Toc180144543" w:history="1">
            <w:r w:rsidRPr="00B313E9">
              <w:rPr>
                <w:rStyle w:val="Hyperlink"/>
                <w:noProof/>
              </w:rPr>
              <w:t>National Rural Generalist Pathway</w:t>
            </w:r>
            <w:r>
              <w:rPr>
                <w:noProof/>
                <w:webHidden/>
              </w:rPr>
              <w:tab/>
            </w:r>
            <w:r>
              <w:rPr>
                <w:noProof/>
                <w:webHidden/>
              </w:rPr>
              <w:fldChar w:fldCharType="begin"/>
            </w:r>
            <w:r>
              <w:rPr>
                <w:noProof/>
                <w:webHidden/>
              </w:rPr>
              <w:instrText xml:space="preserve"> PAGEREF _Toc180144543 \h </w:instrText>
            </w:r>
            <w:r>
              <w:rPr>
                <w:noProof/>
                <w:webHidden/>
              </w:rPr>
            </w:r>
            <w:r>
              <w:rPr>
                <w:noProof/>
                <w:webHidden/>
              </w:rPr>
              <w:fldChar w:fldCharType="separate"/>
            </w:r>
            <w:r>
              <w:rPr>
                <w:noProof/>
                <w:webHidden/>
              </w:rPr>
              <w:t>22</w:t>
            </w:r>
            <w:r>
              <w:rPr>
                <w:noProof/>
                <w:webHidden/>
              </w:rPr>
              <w:fldChar w:fldCharType="end"/>
            </w:r>
          </w:hyperlink>
        </w:p>
        <w:p w14:paraId="3114E4D5" w14:textId="38DF634F" w:rsidR="00997C2D" w:rsidRDefault="00997C2D">
          <w:pPr>
            <w:pStyle w:val="TOC3"/>
            <w:rPr>
              <w:rFonts w:asciiTheme="minorHAnsi" w:eastAsiaTheme="minorEastAsia" w:hAnsiTheme="minorHAnsi" w:cstheme="minorBidi"/>
              <w:noProof/>
              <w:color w:val="auto"/>
              <w:kern w:val="2"/>
              <w:szCs w:val="22"/>
              <w:lang w:eastAsia="en-AU"/>
              <w14:ligatures w14:val="standardContextual"/>
            </w:rPr>
          </w:pPr>
          <w:hyperlink w:anchor="_Toc180144544" w:history="1">
            <w:r w:rsidRPr="00B313E9">
              <w:rPr>
                <w:rStyle w:val="Hyperlink"/>
                <w:noProof/>
              </w:rPr>
              <w:t>Recognition of Rural Generalist Medicine</w:t>
            </w:r>
            <w:r>
              <w:rPr>
                <w:noProof/>
                <w:webHidden/>
              </w:rPr>
              <w:tab/>
            </w:r>
            <w:r>
              <w:rPr>
                <w:noProof/>
                <w:webHidden/>
              </w:rPr>
              <w:fldChar w:fldCharType="begin"/>
            </w:r>
            <w:r>
              <w:rPr>
                <w:noProof/>
                <w:webHidden/>
              </w:rPr>
              <w:instrText xml:space="preserve"> PAGEREF _Toc180144544 \h </w:instrText>
            </w:r>
            <w:r>
              <w:rPr>
                <w:noProof/>
                <w:webHidden/>
              </w:rPr>
            </w:r>
            <w:r>
              <w:rPr>
                <w:noProof/>
                <w:webHidden/>
              </w:rPr>
              <w:fldChar w:fldCharType="separate"/>
            </w:r>
            <w:r>
              <w:rPr>
                <w:noProof/>
                <w:webHidden/>
              </w:rPr>
              <w:t>23</w:t>
            </w:r>
            <w:r>
              <w:rPr>
                <w:noProof/>
                <w:webHidden/>
              </w:rPr>
              <w:fldChar w:fldCharType="end"/>
            </w:r>
          </w:hyperlink>
        </w:p>
        <w:p w14:paraId="099B99D2" w14:textId="6C4C2C51" w:rsidR="00997C2D" w:rsidRDefault="00997C2D">
          <w:pPr>
            <w:pStyle w:val="TOC3"/>
            <w:rPr>
              <w:rFonts w:asciiTheme="minorHAnsi" w:eastAsiaTheme="minorEastAsia" w:hAnsiTheme="minorHAnsi" w:cstheme="minorBidi"/>
              <w:noProof/>
              <w:color w:val="auto"/>
              <w:kern w:val="2"/>
              <w:szCs w:val="22"/>
              <w:lang w:eastAsia="en-AU"/>
              <w14:ligatures w14:val="standardContextual"/>
            </w:rPr>
          </w:pPr>
          <w:hyperlink w:anchor="_Toc180144545" w:history="1">
            <w:r w:rsidRPr="00B313E9">
              <w:rPr>
                <w:rStyle w:val="Hyperlink"/>
                <w:noProof/>
              </w:rPr>
              <w:t>National Rural and Remote Nursing Generalist Framework 2023–2027</w:t>
            </w:r>
            <w:r>
              <w:rPr>
                <w:noProof/>
                <w:webHidden/>
              </w:rPr>
              <w:tab/>
            </w:r>
            <w:r>
              <w:rPr>
                <w:noProof/>
                <w:webHidden/>
              </w:rPr>
              <w:fldChar w:fldCharType="begin"/>
            </w:r>
            <w:r>
              <w:rPr>
                <w:noProof/>
                <w:webHidden/>
              </w:rPr>
              <w:instrText xml:space="preserve"> PAGEREF _Toc180144545 \h </w:instrText>
            </w:r>
            <w:r>
              <w:rPr>
                <w:noProof/>
                <w:webHidden/>
              </w:rPr>
            </w:r>
            <w:r>
              <w:rPr>
                <w:noProof/>
                <w:webHidden/>
              </w:rPr>
              <w:fldChar w:fldCharType="separate"/>
            </w:r>
            <w:r>
              <w:rPr>
                <w:noProof/>
                <w:webHidden/>
              </w:rPr>
              <w:t>23</w:t>
            </w:r>
            <w:r>
              <w:rPr>
                <w:noProof/>
                <w:webHidden/>
              </w:rPr>
              <w:fldChar w:fldCharType="end"/>
            </w:r>
          </w:hyperlink>
        </w:p>
        <w:p w14:paraId="3168C9FB" w14:textId="42648BE0" w:rsidR="00997C2D" w:rsidRDefault="00997C2D">
          <w:pPr>
            <w:pStyle w:val="TOC3"/>
            <w:rPr>
              <w:rFonts w:asciiTheme="minorHAnsi" w:eastAsiaTheme="minorEastAsia" w:hAnsiTheme="minorHAnsi" w:cstheme="minorBidi"/>
              <w:noProof/>
              <w:color w:val="auto"/>
              <w:kern w:val="2"/>
              <w:szCs w:val="22"/>
              <w:lang w:eastAsia="en-AU"/>
              <w14:ligatures w14:val="standardContextual"/>
            </w:rPr>
          </w:pPr>
          <w:hyperlink w:anchor="_Toc180144546" w:history="1">
            <w:r w:rsidRPr="00B313E9">
              <w:rPr>
                <w:rStyle w:val="Hyperlink"/>
                <w:noProof/>
              </w:rPr>
              <w:t>Ngayubah Gadan (Coming Together) Consensus Statement: Rural and Remote Multidisciplinary Health Teams</w:t>
            </w:r>
            <w:r>
              <w:rPr>
                <w:noProof/>
                <w:webHidden/>
              </w:rPr>
              <w:tab/>
            </w:r>
            <w:r>
              <w:rPr>
                <w:noProof/>
                <w:webHidden/>
              </w:rPr>
              <w:fldChar w:fldCharType="begin"/>
            </w:r>
            <w:r>
              <w:rPr>
                <w:noProof/>
                <w:webHidden/>
              </w:rPr>
              <w:instrText xml:space="preserve"> PAGEREF _Toc180144546 \h </w:instrText>
            </w:r>
            <w:r>
              <w:rPr>
                <w:noProof/>
                <w:webHidden/>
              </w:rPr>
            </w:r>
            <w:r>
              <w:rPr>
                <w:noProof/>
                <w:webHidden/>
              </w:rPr>
              <w:fldChar w:fldCharType="separate"/>
            </w:r>
            <w:r>
              <w:rPr>
                <w:noProof/>
                <w:webHidden/>
              </w:rPr>
              <w:t>25</w:t>
            </w:r>
            <w:r>
              <w:rPr>
                <w:noProof/>
                <w:webHidden/>
              </w:rPr>
              <w:fldChar w:fldCharType="end"/>
            </w:r>
          </w:hyperlink>
        </w:p>
        <w:p w14:paraId="1C1980F8" w14:textId="472F8859" w:rsidR="00997C2D" w:rsidRDefault="00997C2D">
          <w:pPr>
            <w:pStyle w:val="TOC3"/>
            <w:rPr>
              <w:rFonts w:asciiTheme="minorHAnsi" w:eastAsiaTheme="minorEastAsia" w:hAnsiTheme="minorHAnsi" w:cstheme="minorBidi"/>
              <w:noProof/>
              <w:color w:val="auto"/>
              <w:kern w:val="2"/>
              <w:szCs w:val="22"/>
              <w:lang w:eastAsia="en-AU"/>
              <w14:ligatures w14:val="standardContextual"/>
            </w:rPr>
          </w:pPr>
          <w:hyperlink w:anchor="_Toc180144547" w:history="1">
            <w:r w:rsidRPr="00B313E9">
              <w:rPr>
                <w:rStyle w:val="Hyperlink"/>
                <w:noProof/>
              </w:rPr>
              <w:t>Rural and remote allied health workforce</w:t>
            </w:r>
            <w:r>
              <w:rPr>
                <w:noProof/>
                <w:webHidden/>
              </w:rPr>
              <w:tab/>
            </w:r>
            <w:r>
              <w:rPr>
                <w:noProof/>
                <w:webHidden/>
              </w:rPr>
              <w:fldChar w:fldCharType="begin"/>
            </w:r>
            <w:r>
              <w:rPr>
                <w:noProof/>
                <w:webHidden/>
              </w:rPr>
              <w:instrText xml:space="preserve"> PAGEREF _Toc180144547 \h </w:instrText>
            </w:r>
            <w:r>
              <w:rPr>
                <w:noProof/>
                <w:webHidden/>
              </w:rPr>
            </w:r>
            <w:r>
              <w:rPr>
                <w:noProof/>
                <w:webHidden/>
              </w:rPr>
              <w:fldChar w:fldCharType="separate"/>
            </w:r>
            <w:r>
              <w:rPr>
                <w:noProof/>
                <w:webHidden/>
              </w:rPr>
              <w:t>26</w:t>
            </w:r>
            <w:r>
              <w:rPr>
                <w:noProof/>
                <w:webHidden/>
              </w:rPr>
              <w:fldChar w:fldCharType="end"/>
            </w:r>
          </w:hyperlink>
        </w:p>
        <w:p w14:paraId="19757B52" w14:textId="30C2A8AC" w:rsidR="00997C2D" w:rsidRDefault="00997C2D">
          <w:pPr>
            <w:pStyle w:val="TOC3"/>
            <w:rPr>
              <w:rFonts w:asciiTheme="minorHAnsi" w:eastAsiaTheme="minorEastAsia" w:hAnsiTheme="minorHAnsi" w:cstheme="minorBidi"/>
              <w:noProof/>
              <w:color w:val="auto"/>
              <w:kern w:val="2"/>
              <w:szCs w:val="22"/>
              <w:lang w:eastAsia="en-AU"/>
              <w14:ligatures w14:val="standardContextual"/>
            </w:rPr>
          </w:pPr>
          <w:hyperlink w:anchor="_Toc180144548" w:history="1">
            <w:r w:rsidRPr="00B313E9">
              <w:rPr>
                <w:rStyle w:val="Hyperlink"/>
                <w:noProof/>
              </w:rPr>
              <w:t>Rural and remote paramedicine</w:t>
            </w:r>
            <w:r>
              <w:rPr>
                <w:noProof/>
                <w:webHidden/>
              </w:rPr>
              <w:tab/>
            </w:r>
            <w:r>
              <w:rPr>
                <w:noProof/>
                <w:webHidden/>
              </w:rPr>
              <w:fldChar w:fldCharType="begin"/>
            </w:r>
            <w:r>
              <w:rPr>
                <w:noProof/>
                <w:webHidden/>
              </w:rPr>
              <w:instrText xml:space="preserve"> PAGEREF _Toc180144548 \h </w:instrText>
            </w:r>
            <w:r>
              <w:rPr>
                <w:noProof/>
                <w:webHidden/>
              </w:rPr>
            </w:r>
            <w:r>
              <w:rPr>
                <w:noProof/>
                <w:webHidden/>
              </w:rPr>
              <w:fldChar w:fldCharType="separate"/>
            </w:r>
            <w:r>
              <w:rPr>
                <w:noProof/>
                <w:webHidden/>
              </w:rPr>
              <w:t>27</w:t>
            </w:r>
            <w:r>
              <w:rPr>
                <w:noProof/>
                <w:webHidden/>
              </w:rPr>
              <w:fldChar w:fldCharType="end"/>
            </w:r>
          </w:hyperlink>
        </w:p>
        <w:p w14:paraId="4B08A85E" w14:textId="40DA9A3B" w:rsidR="00997C2D" w:rsidRDefault="00997C2D">
          <w:pPr>
            <w:pStyle w:val="TOC3"/>
            <w:rPr>
              <w:rFonts w:asciiTheme="minorHAnsi" w:eastAsiaTheme="minorEastAsia" w:hAnsiTheme="minorHAnsi" w:cstheme="minorBidi"/>
              <w:noProof/>
              <w:color w:val="auto"/>
              <w:kern w:val="2"/>
              <w:szCs w:val="22"/>
              <w:lang w:eastAsia="en-AU"/>
              <w14:ligatures w14:val="standardContextual"/>
            </w:rPr>
          </w:pPr>
          <w:hyperlink w:anchor="_Toc180144549" w:history="1">
            <w:r w:rsidRPr="00B313E9">
              <w:rPr>
                <w:rStyle w:val="Hyperlink"/>
                <w:noProof/>
                <w:lang w:val="en-US"/>
              </w:rPr>
              <w:t>National Rural Surgeons’ Training and Retention Workshop</w:t>
            </w:r>
            <w:r>
              <w:rPr>
                <w:noProof/>
                <w:webHidden/>
              </w:rPr>
              <w:tab/>
            </w:r>
            <w:r>
              <w:rPr>
                <w:noProof/>
                <w:webHidden/>
              </w:rPr>
              <w:fldChar w:fldCharType="begin"/>
            </w:r>
            <w:r>
              <w:rPr>
                <w:noProof/>
                <w:webHidden/>
              </w:rPr>
              <w:instrText xml:space="preserve"> PAGEREF _Toc180144549 \h </w:instrText>
            </w:r>
            <w:r>
              <w:rPr>
                <w:noProof/>
                <w:webHidden/>
              </w:rPr>
            </w:r>
            <w:r>
              <w:rPr>
                <w:noProof/>
                <w:webHidden/>
              </w:rPr>
              <w:fldChar w:fldCharType="separate"/>
            </w:r>
            <w:r>
              <w:rPr>
                <w:noProof/>
                <w:webHidden/>
              </w:rPr>
              <w:t>28</w:t>
            </w:r>
            <w:r>
              <w:rPr>
                <w:noProof/>
                <w:webHidden/>
              </w:rPr>
              <w:fldChar w:fldCharType="end"/>
            </w:r>
          </w:hyperlink>
        </w:p>
        <w:p w14:paraId="2630051A" w14:textId="66FE81CC" w:rsidR="00997C2D" w:rsidRDefault="00997C2D">
          <w:pPr>
            <w:pStyle w:val="TOC3"/>
            <w:rPr>
              <w:rFonts w:asciiTheme="minorHAnsi" w:eastAsiaTheme="minorEastAsia" w:hAnsiTheme="minorHAnsi" w:cstheme="minorBidi"/>
              <w:noProof/>
              <w:color w:val="auto"/>
              <w:kern w:val="2"/>
              <w:szCs w:val="22"/>
              <w:lang w:eastAsia="en-AU"/>
              <w14:ligatures w14:val="standardContextual"/>
            </w:rPr>
          </w:pPr>
          <w:hyperlink w:anchor="_Toc180144550" w:history="1">
            <w:r w:rsidRPr="00B313E9">
              <w:rPr>
                <w:rStyle w:val="Hyperlink"/>
                <w:noProof/>
              </w:rPr>
              <w:t>Strengthening Medicare</w:t>
            </w:r>
            <w:r>
              <w:rPr>
                <w:noProof/>
                <w:webHidden/>
              </w:rPr>
              <w:tab/>
            </w:r>
            <w:r>
              <w:rPr>
                <w:noProof/>
                <w:webHidden/>
              </w:rPr>
              <w:fldChar w:fldCharType="begin"/>
            </w:r>
            <w:r>
              <w:rPr>
                <w:noProof/>
                <w:webHidden/>
              </w:rPr>
              <w:instrText xml:space="preserve"> PAGEREF _Toc180144550 \h </w:instrText>
            </w:r>
            <w:r>
              <w:rPr>
                <w:noProof/>
                <w:webHidden/>
              </w:rPr>
            </w:r>
            <w:r>
              <w:rPr>
                <w:noProof/>
                <w:webHidden/>
              </w:rPr>
              <w:fldChar w:fldCharType="separate"/>
            </w:r>
            <w:r>
              <w:rPr>
                <w:noProof/>
                <w:webHidden/>
              </w:rPr>
              <w:t>28</w:t>
            </w:r>
            <w:r>
              <w:rPr>
                <w:noProof/>
                <w:webHidden/>
              </w:rPr>
              <w:fldChar w:fldCharType="end"/>
            </w:r>
          </w:hyperlink>
        </w:p>
        <w:p w14:paraId="1B407FF4" w14:textId="65EC167B" w:rsidR="00997C2D" w:rsidRDefault="00997C2D">
          <w:pPr>
            <w:pStyle w:val="TOC3"/>
            <w:rPr>
              <w:rFonts w:asciiTheme="minorHAnsi" w:eastAsiaTheme="minorEastAsia" w:hAnsiTheme="minorHAnsi" w:cstheme="minorBidi"/>
              <w:noProof/>
              <w:color w:val="auto"/>
              <w:kern w:val="2"/>
              <w:szCs w:val="22"/>
              <w:lang w:eastAsia="en-AU"/>
              <w14:ligatures w14:val="standardContextual"/>
            </w:rPr>
          </w:pPr>
          <w:hyperlink w:anchor="_Toc180144551" w:history="1">
            <w:r w:rsidRPr="00B313E9">
              <w:rPr>
                <w:rStyle w:val="Hyperlink"/>
                <w:noProof/>
                <w:lang w:val="en-US"/>
              </w:rPr>
              <w:t>National Health Reform Agreement</w:t>
            </w:r>
            <w:r>
              <w:rPr>
                <w:noProof/>
                <w:webHidden/>
              </w:rPr>
              <w:tab/>
            </w:r>
            <w:r>
              <w:rPr>
                <w:noProof/>
                <w:webHidden/>
              </w:rPr>
              <w:fldChar w:fldCharType="begin"/>
            </w:r>
            <w:r>
              <w:rPr>
                <w:noProof/>
                <w:webHidden/>
              </w:rPr>
              <w:instrText xml:space="preserve"> PAGEREF _Toc180144551 \h </w:instrText>
            </w:r>
            <w:r>
              <w:rPr>
                <w:noProof/>
                <w:webHidden/>
              </w:rPr>
            </w:r>
            <w:r>
              <w:rPr>
                <w:noProof/>
                <w:webHidden/>
              </w:rPr>
              <w:fldChar w:fldCharType="separate"/>
            </w:r>
            <w:r>
              <w:rPr>
                <w:noProof/>
                <w:webHidden/>
              </w:rPr>
              <w:t>30</w:t>
            </w:r>
            <w:r>
              <w:rPr>
                <w:noProof/>
                <w:webHidden/>
              </w:rPr>
              <w:fldChar w:fldCharType="end"/>
            </w:r>
          </w:hyperlink>
        </w:p>
        <w:p w14:paraId="14796E63" w14:textId="2603E807" w:rsidR="00997C2D" w:rsidRDefault="00997C2D">
          <w:pPr>
            <w:pStyle w:val="TOC1"/>
            <w:rPr>
              <w:rFonts w:asciiTheme="minorHAnsi" w:eastAsiaTheme="minorEastAsia" w:hAnsiTheme="minorHAnsi" w:cstheme="minorBidi"/>
              <w:color w:val="auto"/>
              <w:kern w:val="2"/>
              <w:szCs w:val="22"/>
              <w:lang w:eastAsia="en-AU"/>
              <w14:ligatures w14:val="standardContextual"/>
            </w:rPr>
          </w:pPr>
          <w:hyperlink w:anchor="_Toc180144552" w:history="1">
            <w:r w:rsidRPr="00B313E9">
              <w:rPr>
                <w:rStyle w:val="Hyperlink"/>
              </w:rPr>
              <w:t>Governance</w:t>
            </w:r>
            <w:r>
              <w:rPr>
                <w:webHidden/>
              </w:rPr>
              <w:tab/>
            </w:r>
            <w:r>
              <w:rPr>
                <w:webHidden/>
              </w:rPr>
              <w:fldChar w:fldCharType="begin"/>
            </w:r>
            <w:r>
              <w:rPr>
                <w:webHidden/>
              </w:rPr>
              <w:instrText xml:space="preserve"> PAGEREF _Toc180144552 \h </w:instrText>
            </w:r>
            <w:r>
              <w:rPr>
                <w:webHidden/>
              </w:rPr>
            </w:r>
            <w:r>
              <w:rPr>
                <w:webHidden/>
              </w:rPr>
              <w:fldChar w:fldCharType="separate"/>
            </w:r>
            <w:r>
              <w:rPr>
                <w:webHidden/>
              </w:rPr>
              <w:t>30</w:t>
            </w:r>
            <w:r>
              <w:rPr>
                <w:webHidden/>
              </w:rPr>
              <w:fldChar w:fldCharType="end"/>
            </w:r>
          </w:hyperlink>
        </w:p>
        <w:p w14:paraId="118C8F07" w14:textId="7C56B286" w:rsidR="00997C2D" w:rsidRDefault="00997C2D">
          <w:pPr>
            <w:pStyle w:val="TOC1"/>
            <w:rPr>
              <w:rFonts w:asciiTheme="minorHAnsi" w:eastAsiaTheme="minorEastAsia" w:hAnsiTheme="minorHAnsi" w:cstheme="minorBidi"/>
              <w:color w:val="auto"/>
              <w:kern w:val="2"/>
              <w:szCs w:val="22"/>
              <w:lang w:eastAsia="en-AU"/>
              <w14:ligatures w14:val="standardContextual"/>
            </w:rPr>
          </w:pPr>
          <w:hyperlink w:anchor="_Toc180144553" w:history="1">
            <w:r w:rsidRPr="00B313E9">
              <w:rPr>
                <w:rStyle w:val="Hyperlink"/>
              </w:rPr>
              <w:t>Financial management</w:t>
            </w:r>
            <w:r>
              <w:rPr>
                <w:webHidden/>
              </w:rPr>
              <w:tab/>
            </w:r>
            <w:r>
              <w:rPr>
                <w:webHidden/>
              </w:rPr>
              <w:fldChar w:fldCharType="begin"/>
            </w:r>
            <w:r>
              <w:rPr>
                <w:webHidden/>
              </w:rPr>
              <w:instrText xml:space="preserve"> PAGEREF _Toc180144553 \h </w:instrText>
            </w:r>
            <w:r>
              <w:rPr>
                <w:webHidden/>
              </w:rPr>
            </w:r>
            <w:r>
              <w:rPr>
                <w:webHidden/>
              </w:rPr>
              <w:fldChar w:fldCharType="separate"/>
            </w:r>
            <w:r>
              <w:rPr>
                <w:webHidden/>
              </w:rPr>
              <w:t>31</w:t>
            </w:r>
            <w:r>
              <w:rPr>
                <w:webHidden/>
              </w:rPr>
              <w:fldChar w:fldCharType="end"/>
            </w:r>
          </w:hyperlink>
        </w:p>
        <w:p w14:paraId="5857C8D2" w14:textId="7A89D40A" w:rsidR="00997C2D" w:rsidRDefault="00997C2D">
          <w:pPr>
            <w:pStyle w:val="TOC1"/>
            <w:rPr>
              <w:rFonts w:asciiTheme="minorHAnsi" w:eastAsiaTheme="minorEastAsia" w:hAnsiTheme="minorHAnsi" w:cstheme="minorBidi"/>
              <w:color w:val="auto"/>
              <w:kern w:val="2"/>
              <w:szCs w:val="22"/>
              <w:lang w:eastAsia="en-AU"/>
              <w14:ligatures w14:val="standardContextual"/>
            </w:rPr>
          </w:pPr>
          <w:hyperlink w:anchor="_Toc180144554" w:history="1">
            <w:r w:rsidRPr="00B313E9">
              <w:rPr>
                <w:rStyle w:val="Hyperlink"/>
              </w:rPr>
              <w:t>Appendixes</w:t>
            </w:r>
            <w:r>
              <w:rPr>
                <w:webHidden/>
              </w:rPr>
              <w:tab/>
            </w:r>
            <w:r>
              <w:rPr>
                <w:webHidden/>
              </w:rPr>
              <w:fldChar w:fldCharType="begin"/>
            </w:r>
            <w:r>
              <w:rPr>
                <w:webHidden/>
              </w:rPr>
              <w:instrText xml:space="preserve"> PAGEREF _Toc180144554 \h </w:instrText>
            </w:r>
            <w:r>
              <w:rPr>
                <w:webHidden/>
              </w:rPr>
            </w:r>
            <w:r>
              <w:rPr>
                <w:webHidden/>
              </w:rPr>
              <w:fldChar w:fldCharType="separate"/>
            </w:r>
            <w:r>
              <w:rPr>
                <w:webHidden/>
              </w:rPr>
              <w:t>32</w:t>
            </w:r>
            <w:r>
              <w:rPr>
                <w:webHidden/>
              </w:rPr>
              <w:fldChar w:fldCharType="end"/>
            </w:r>
          </w:hyperlink>
        </w:p>
        <w:p w14:paraId="3AC012DB" w14:textId="51211EAB" w:rsidR="00997C2D" w:rsidRDefault="00997C2D">
          <w:pPr>
            <w:pStyle w:val="TOC2"/>
            <w:rPr>
              <w:rFonts w:asciiTheme="minorHAnsi" w:eastAsiaTheme="minorEastAsia" w:hAnsiTheme="minorHAnsi" w:cstheme="minorBidi"/>
              <w:color w:val="auto"/>
              <w:kern w:val="2"/>
              <w:szCs w:val="22"/>
              <w:lang w:eastAsia="en-AU"/>
              <w14:ligatures w14:val="standardContextual"/>
            </w:rPr>
          </w:pPr>
          <w:hyperlink w:anchor="_Toc180144555" w:history="1">
            <w:r w:rsidRPr="00B313E9">
              <w:rPr>
                <w:rStyle w:val="Hyperlink"/>
              </w:rPr>
              <w:t>Appendix A – Committees and regular engagement</w:t>
            </w:r>
            <w:r>
              <w:rPr>
                <w:webHidden/>
              </w:rPr>
              <w:tab/>
            </w:r>
            <w:r>
              <w:rPr>
                <w:webHidden/>
              </w:rPr>
              <w:fldChar w:fldCharType="begin"/>
            </w:r>
            <w:r>
              <w:rPr>
                <w:webHidden/>
              </w:rPr>
              <w:instrText xml:space="preserve"> PAGEREF _Toc180144555 \h </w:instrText>
            </w:r>
            <w:r>
              <w:rPr>
                <w:webHidden/>
              </w:rPr>
            </w:r>
            <w:r>
              <w:rPr>
                <w:webHidden/>
              </w:rPr>
              <w:fldChar w:fldCharType="separate"/>
            </w:r>
            <w:r>
              <w:rPr>
                <w:webHidden/>
              </w:rPr>
              <w:t>32</w:t>
            </w:r>
            <w:r>
              <w:rPr>
                <w:webHidden/>
              </w:rPr>
              <w:fldChar w:fldCharType="end"/>
            </w:r>
          </w:hyperlink>
        </w:p>
        <w:p w14:paraId="75A02AFB" w14:textId="08512AAF" w:rsidR="00997C2D" w:rsidRDefault="00997C2D">
          <w:pPr>
            <w:pStyle w:val="TOC2"/>
            <w:rPr>
              <w:rFonts w:asciiTheme="minorHAnsi" w:eastAsiaTheme="minorEastAsia" w:hAnsiTheme="minorHAnsi" w:cstheme="minorBidi"/>
              <w:color w:val="auto"/>
              <w:kern w:val="2"/>
              <w:szCs w:val="22"/>
              <w:lang w:eastAsia="en-AU"/>
              <w14:ligatures w14:val="standardContextual"/>
            </w:rPr>
          </w:pPr>
          <w:hyperlink w:anchor="_Toc180144556" w:history="1">
            <w:r w:rsidRPr="00B313E9">
              <w:rPr>
                <w:rStyle w:val="Hyperlink"/>
              </w:rPr>
              <w:t>Appendix B – Presentations and stakeholder engagements</w:t>
            </w:r>
            <w:r>
              <w:rPr>
                <w:webHidden/>
              </w:rPr>
              <w:tab/>
            </w:r>
            <w:r>
              <w:rPr>
                <w:webHidden/>
              </w:rPr>
              <w:fldChar w:fldCharType="begin"/>
            </w:r>
            <w:r>
              <w:rPr>
                <w:webHidden/>
              </w:rPr>
              <w:instrText xml:space="preserve"> PAGEREF _Toc180144556 \h </w:instrText>
            </w:r>
            <w:r>
              <w:rPr>
                <w:webHidden/>
              </w:rPr>
            </w:r>
            <w:r>
              <w:rPr>
                <w:webHidden/>
              </w:rPr>
              <w:fldChar w:fldCharType="separate"/>
            </w:r>
            <w:r>
              <w:rPr>
                <w:webHidden/>
              </w:rPr>
              <w:t>33</w:t>
            </w:r>
            <w:r>
              <w:rPr>
                <w:webHidden/>
              </w:rPr>
              <w:fldChar w:fldCharType="end"/>
            </w:r>
          </w:hyperlink>
        </w:p>
        <w:p w14:paraId="1C9DCDB5" w14:textId="676E9F31" w:rsidR="00997C2D" w:rsidRDefault="00997C2D">
          <w:pPr>
            <w:pStyle w:val="TOC2"/>
            <w:rPr>
              <w:rFonts w:asciiTheme="minorHAnsi" w:eastAsiaTheme="minorEastAsia" w:hAnsiTheme="minorHAnsi" w:cstheme="minorBidi"/>
              <w:color w:val="auto"/>
              <w:kern w:val="2"/>
              <w:szCs w:val="22"/>
              <w:lang w:eastAsia="en-AU"/>
              <w14:ligatures w14:val="standardContextual"/>
            </w:rPr>
          </w:pPr>
          <w:hyperlink w:anchor="_Toc180144557" w:history="1">
            <w:r w:rsidRPr="00B313E9">
              <w:rPr>
                <w:rStyle w:val="Hyperlink"/>
              </w:rPr>
              <w:t>Appendix C – ANNRHC member organisations</w:t>
            </w:r>
            <w:r>
              <w:rPr>
                <w:webHidden/>
              </w:rPr>
              <w:tab/>
            </w:r>
            <w:r>
              <w:rPr>
                <w:webHidden/>
              </w:rPr>
              <w:fldChar w:fldCharType="begin"/>
            </w:r>
            <w:r>
              <w:rPr>
                <w:webHidden/>
              </w:rPr>
              <w:instrText xml:space="preserve"> PAGEREF _Toc180144557 \h </w:instrText>
            </w:r>
            <w:r>
              <w:rPr>
                <w:webHidden/>
              </w:rPr>
            </w:r>
            <w:r>
              <w:rPr>
                <w:webHidden/>
              </w:rPr>
              <w:fldChar w:fldCharType="separate"/>
            </w:r>
            <w:r>
              <w:rPr>
                <w:webHidden/>
              </w:rPr>
              <w:t>36</w:t>
            </w:r>
            <w:r>
              <w:rPr>
                <w:webHidden/>
              </w:rPr>
              <w:fldChar w:fldCharType="end"/>
            </w:r>
          </w:hyperlink>
        </w:p>
        <w:p w14:paraId="6CE9493B" w14:textId="01194129" w:rsidR="00997C2D" w:rsidRDefault="00997C2D">
          <w:pPr>
            <w:pStyle w:val="TOC3"/>
            <w:rPr>
              <w:rFonts w:asciiTheme="minorHAnsi" w:eastAsiaTheme="minorEastAsia" w:hAnsiTheme="minorHAnsi" w:cstheme="minorBidi"/>
              <w:noProof/>
              <w:color w:val="auto"/>
              <w:kern w:val="2"/>
              <w:szCs w:val="22"/>
              <w:lang w:eastAsia="en-AU"/>
              <w14:ligatures w14:val="standardContextual"/>
            </w:rPr>
          </w:pPr>
          <w:hyperlink w:anchor="_Toc180144558" w:history="1">
            <w:r w:rsidRPr="00B313E9">
              <w:rPr>
                <w:rStyle w:val="Hyperlink"/>
                <w:noProof/>
              </w:rPr>
              <w:t>Appendix D – NRHC CAG member organisations</w:t>
            </w:r>
            <w:r>
              <w:rPr>
                <w:noProof/>
                <w:webHidden/>
              </w:rPr>
              <w:tab/>
            </w:r>
            <w:r>
              <w:rPr>
                <w:noProof/>
                <w:webHidden/>
              </w:rPr>
              <w:fldChar w:fldCharType="begin"/>
            </w:r>
            <w:r>
              <w:rPr>
                <w:noProof/>
                <w:webHidden/>
              </w:rPr>
              <w:instrText xml:space="preserve"> PAGEREF _Toc180144558 \h </w:instrText>
            </w:r>
            <w:r>
              <w:rPr>
                <w:noProof/>
                <w:webHidden/>
              </w:rPr>
            </w:r>
            <w:r>
              <w:rPr>
                <w:noProof/>
                <w:webHidden/>
              </w:rPr>
              <w:fldChar w:fldCharType="separate"/>
            </w:r>
            <w:r>
              <w:rPr>
                <w:noProof/>
                <w:webHidden/>
              </w:rPr>
              <w:t>37</w:t>
            </w:r>
            <w:r>
              <w:rPr>
                <w:noProof/>
                <w:webHidden/>
              </w:rPr>
              <w:fldChar w:fldCharType="end"/>
            </w:r>
          </w:hyperlink>
        </w:p>
        <w:p w14:paraId="4CAB4A47" w14:textId="68FBC947" w:rsidR="00997C2D" w:rsidRDefault="00997C2D">
          <w:pPr>
            <w:pStyle w:val="TOC3"/>
            <w:rPr>
              <w:rFonts w:asciiTheme="minorHAnsi" w:eastAsiaTheme="minorEastAsia" w:hAnsiTheme="minorHAnsi" w:cstheme="minorBidi"/>
              <w:noProof/>
              <w:color w:val="auto"/>
              <w:kern w:val="2"/>
              <w:szCs w:val="22"/>
              <w:lang w:eastAsia="en-AU"/>
              <w14:ligatures w14:val="standardContextual"/>
            </w:rPr>
          </w:pPr>
          <w:hyperlink w:anchor="_Toc180144559" w:history="1">
            <w:r w:rsidRPr="00B313E9">
              <w:rPr>
                <w:rStyle w:val="Hyperlink"/>
                <w:noProof/>
              </w:rPr>
              <w:t>Appendix E – NRGP Strategic Council member organisations</w:t>
            </w:r>
            <w:r>
              <w:rPr>
                <w:noProof/>
                <w:webHidden/>
              </w:rPr>
              <w:tab/>
            </w:r>
            <w:r>
              <w:rPr>
                <w:noProof/>
                <w:webHidden/>
              </w:rPr>
              <w:fldChar w:fldCharType="begin"/>
            </w:r>
            <w:r>
              <w:rPr>
                <w:noProof/>
                <w:webHidden/>
              </w:rPr>
              <w:instrText xml:space="preserve"> PAGEREF _Toc180144559 \h </w:instrText>
            </w:r>
            <w:r>
              <w:rPr>
                <w:noProof/>
                <w:webHidden/>
              </w:rPr>
            </w:r>
            <w:r>
              <w:rPr>
                <w:noProof/>
                <w:webHidden/>
              </w:rPr>
              <w:fldChar w:fldCharType="separate"/>
            </w:r>
            <w:r>
              <w:rPr>
                <w:noProof/>
                <w:webHidden/>
              </w:rPr>
              <w:t>37</w:t>
            </w:r>
            <w:r>
              <w:rPr>
                <w:noProof/>
                <w:webHidden/>
              </w:rPr>
              <w:fldChar w:fldCharType="end"/>
            </w:r>
          </w:hyperlink>
        </w:p>
        <w:p w14:paraId="624D6AB8" w14:textId="51411074" w:rsidR="00997C2D" w:rsidRDefault="00997C2D">
          <w:pPr>
            <w:pStyle w:val="TOC3"/>
            <w:rPr>
              <w:rFonts w:asciiTheme="minorHAnsi" w:eastAsiaTheme="minorEastAsia" w:hAnsiTheme="minorHAnsi" w:cstheme="minorBidi"/>
              <w:noProof/>
              <w:color w:val="auto"/>
              <w:kern w:val="2"/>
              <w:szCs w:val="22"/>
              <w:lang w:eastAsia="en-AU"/>
              <w14:ligatures w14:val="standardContextual"/>
            </w:rPr>
          </w:pPr>
          <w:hyperlink w:anchor="_Toc180144560" w:history="1">
            <w:r w:rsidRPr="00B313E9">
              <w:rPr>
                <w:rStyle w:val="Hyperlink"/>
                <w:noProof/>
              </w:rPr>
              <w:t>Appendix F – RG Recognition Taskforce member organisations</w:t>
            </w:r>
            <w:r>
              <w:rPr>
                <w:noProof/>
                <w:webHidden/>
              </w:rPr>
              <w:tab/>
            </w:r>
            <w:r>
              <w:rPr>
                <w:noProof/>
                <w:webHidden/>
              </w:rPr>
              <w:fldChar w:fldCharType="begin"/>
            </w:r>
            <w:r>
              <w:rPr>
                <w:noProof/>
                <w:webHidden/>
              </w:rPr>
              <w:instrText xml:space="preserve"> PAGEREF _Toc180144560 \h </w:instrText>
            </w:r>
            <w:r>
              <w:rPr>
                <w:noProof/>
                <w:webHidden/>
              </w:rPr>
            </w:r>
            <w:r>
              <w:rPr>
                <w:noProof/>
                <w:webHidden/>
              </w:rPr>
              <w:fldChar w:fldCharType="separate"/>
            </w:r>
            <w:r>
              <w:rPr>
                <w:noProof/>
                <w:webHidden/>
              </w:rPr>
              <w:t>37</w:t>
            </w:r>
            <w:r>
              <w:rPr>
                <w:noProof/>
                <w:webHidden/>
              </w:rPr>
              <w:fldChar w:fldCharType="end"/>
            </w:r>
          </w:hyperlink>
        </w:p>
        <w:p w14:paraId="4F040862" w14:textId="0FA950C7" w:rsidR="00997C2D" w:rsidRDefault="00997C2D">
          <w:pPr>
            <w:pStyle w:val="TOC3"/>
            <w:rPr>
              <w:rFonts w:asciiTheme="minorHAnsi" w:eastAsiaTheme="minorEastAsia" w:hAnsiTheme="minorHAnsi" w:cstheme="minorBidi"/>
              <w:noProof/>
              <w:color w:val="auto"/>
              <w:kern w:val="2"/>
              <w:szCs w:val="22"/>
              <w:lang w:eastAsia="en-AU"/>
              <w14:ligatures w14:val="standardContextual"/>
            </w:rPr>
          </w:pPr>
          <w:hyperlink w:anchor="_Toc180144561" w:history="1">
            <w:r w:rsidRPr="00B313E9">
              <w:rPr>
                <w:rStyle w:val="Hyperlink"/>
                <w:noProof/>
              </w:rPr>
              <w:t>Appendix G – JIF member organisations</w:t>
            </w:r>
            <w:r>
              <w:rPr>
                <w:noProof/>
                <w:webHidden/>
              </w:rPr>
              <w:tab/>
            </w:r>
            <w:r>
              <w:rPr>
                <w:noProof/>
                <w:webHidden/>
              </w:rPr>
              <w:fldChar w:fldCharType="begin"/>
            </w:r>
            <w:r>
              <w:rPr>
                <w:noProof/>
                <w:webHidden/>
              </w:rPr>
              <w:instrText xml:space="preserve"> PAGEREF _Toc180144561 \h </w:instrText>
            </w:r>
            <w:r>
              <w:rPr>
                <w:noProof/>
                <w:webHidden/>
              </w:rPr>
            </w:r>
            <w:r>
              <w:rPr>
                <w:noProof/>
                <w:webHidden/>
              </w:rPr>
              <w:fldChar w:fldCharType="separate"/>
            </w:r>
            <w:r>
              <w:rPr>
                <w:noProof/>
                <w:webHidden/>
              </w:rPr>
              <w:t>37</w:t>
            </w:r>
            <w:r>
              <w:rPr>
                <w:noProof/>
                <w:webHidden/>
              </w:rPr>
              <w:fldChar w:fldCharType="end"/>
            </w:r>
          </w:hyperlink>
        </w:p>
        <w:p w14:paraId="68C274E3" w14:textId="48CE80A3" w:rsidR="00997C2D" w:rsidRDefault="00997C2D">
          <w:pPr>
            <w:pStyle w:val="TOC3"/>
            <w:rPr>
              <w:rFonts w:asciiTheme="minorHAnsi" w:eastAsiaTheme="minorEastAsia" w:hAnsiTheme="minorHAnsi" w:cstheme="minorBidi"/>
              <w:noProof/>
              <w:color w:val="auto"/>
              <w:kern w:val="2"/>
              <w:szCs w:val="22"/>
              <w:lang w:eastAsia="en-AU"/>
              <w14:ligatures w14:val="standardContextual"/>
            </w:rPr>
          </w:pPr>
          <w:hyperlink w:anchor="_Toc180144562" w:history="1">
            <w:r w:rsidRPr="00B313E9">
              <w:rPr>
                <w:rStyle w:val="Hyperlink"/>
                <w:noProof/>
              </w:rPr>
              <w:t>Appendix H – Written submissions</w:t>
            </w:r>
            <w:r>
              <w:rPr>
                <w:noProof/>
                <w:webHidden/>
              </w:rPr>
              <w:tab/>
            </w:r>
            <w:r>
              <w:rPr>
                <w:noProof/>
                <w:webHidden/>
              </w:rPr>
              <w:fldChar w:fldCharType="begin"/>
            </w:r>
            <w:r>
              <w:rPr>
                <w:noProof/>
                <w:webHidden/>
              </w:rPr>
              <w:instrText xml:space="preserve"> PAGEREF _Toc180144562 \h </w:instrText>
            </w:r>
            <w:r>
              <w:rPr>
                <w:noProof/>
                <w:webHidden/>
              </w:rPr>
            </w:r>
            <w:r>
              <w:rPr>
                <w:noProof/>
                <w:webHidden/>
              </w:rPr>
              <w:fldChar w:fldCharType="separate"/>
            </w:r>
            <w:r>
              <w:rPr>
                <w:noProof/>
                <w:webHidden/>
              </w:rPr>
              <w:t>37</w:t>
            </w:r>
            <w:r>
              <w:rPr>
                <w:noProof/>
                <w:webHidden/>
              </w:rPr>
              <w:fldChar w:fldCharType="end"/>
            </w:r>
          </w:hyperlink>
        </w:p>
        <w:p w14:paraId="070B07C7" w14:textId="5045374B" w:rsidR="00997C2D" w:rsidRDefault="00997C2D">
          <w:pPr>
            <w:pStyle w:val="TOC3"/>
            <w:rPr>
              <w:rFonts w:asciiTheme="minorHAnsi" w:eastAsiaTheme="minorEastAsia" w:hAnsiTheme="minorHAnsi" w:cstheme="minorBidi"/>
              <w:noProof/>
              <w:color w:val="auto"/>
              <w:kern w:val="2"/>
              <w:szCs w:val="22"/>
              <w:lang w:eastAsia="en-AU"/>
              <w14:ligatures w14:val="standardContextual"/>
            </w:rPr>
          </w:pPr>
          <w:hyperlink w:anchor="_Toc180144563" w:history="1">
            <w:r w:rsidRPr="00B313E9">
              <w:rPr>
                <w:rStyle w:val="Hyperlink"/>
                <w:noProof/>
              </w:rPr>
              <w:t>Appendix I – Advice and feedback to consultations, reviews and briefings</w:t>
            </w:r>
            <w:r>
              <w:rPr>
                <w:noProof/>
                <w:webHidden/>
              </w:rPr>
              <w:tab/>
            </w:r>
            <w:r>
              <w:rPr>
                <w:noProof/>
                <w:webHidden/>
              </w:rPr>
              <w:fldChar w:fldCharType="begin"/>
            </w:r>
            <w:r>
              <w:rPr>
                <w:noProof/>
                <w:webHidden/>
              </w:rPr>
              <w:instrText xml:space="preserve"> PAGEREF _Toc180144563 \h </w:instrText>
            </w:r>
            <w:r>
              <w:rPr>
                <w:noProof/>
                <w:webHidden/>
              </w:rPr>
            </w:r>
            <w:r>
              <w:rPr>
                <w:noProof/>
                <w:webHidden/>
              </w:rPr>
              <w:fldChar w:fldCharType="separate"/>
            </w:r>
            <w:r>
              <w:rPr>
                <w:noProof/>
                <w:webHidden/>
              </w:rPr>
              <w:t>38</w:t>
            </w:r>
            <w:r>
              <w:rPr>
                <w:noProof/>
                <w:webHidden/>
              </w:rPr>
              <w:fldChar w:fldCharType="end"/>
            </w:r>
          </w:hyperlink>
        </w:p>
        <w:p w14:paraId="4D361291" w14:textId="3C3C4D38" w:rsidR="00997C2D" w:rsidRDefault="00997C2D">
          <w:pPr>
            <w:pStyle w:val="TOC3"/>
            <w:rPr>
              <w:rFonts w:asciiTheme="minorHAnsi" w:eastAsiaTheme="minorEastAsia" w:hAnsiTheme="minorHAnsi" w:cstheme="minorBidi"/>
              <w:noProof/>
              <w:color w:val="auto"/>
              <w:kern w:val="2"/>
              <w:szCs w:val="22"/>
              <w:lang w:eastAsia="en-AU"/>
              <w14:ligatures w14:val="standardContextual"/>
            </w:rPr>
          </w:pPr>
          <w:hyperlink w:anchor="_Toc180144564" w:history="1">
            <w:r w:rsidRPr="00B313E9">
              <w:rPr>
                <w:rStyle w:val="Hyperlink"/>
                <w:noProof/>
              </w:rPr>
              <w:t>Appendix J – Participation in roundtables</w:t>
            </w:r>
            <w:r>
              <w:rPr>
                <w:noProof/>
                <w:webHidden/>
              </w:rPr>
              <w:tab/>
            </w:r>
            <w:r>
              <w:rPr>
                <w:noProof/>
                <w:webHidden/>
              </w:rPr>
              <w:fldChar w:fldCharType="begin"/>
            </w:r>
            <w:r>
              <w:rPr>
                <w:noProof/>
                <w:webHidden/>
              </w:rPr>
              <w:instrText xml:space="preserve"> PAGEREF _Toc180144564 \h </w:instrText>
            </w:r>
            <w:r>
              <w:rPr>
                <w:noProof/>
                <w:webHidden/>
              </w:rPr>
            </w:r>
            <w:r>
              <w:rPr>
                <w:noProof/>
                <w:webHidden/>
              </w:rPr>
              <w:fldChar w:fldCharType="separate"/>
            </w:r>
            <w:r>
              <w:rPr>
                <w:noProof/>
                <w:webHidden/>
              </w:rPr>
              <w:t>39</w:t>
            </w:r>
            <w:r>
              <w:rPr>
                <w:noProof/>
                <w:webHidden/>
              </w:rPr>
              <w:fldChar w:fldCharType="end"/>
            </w:r>
          </w:hyperlink>
        </w:p>
        <w:p w14:paraId="2E732423" w14:textId="0C17721E" w:rsidR="00997C2D" w:rsidRDefault="00997C2D">
          <w:pPr>
            <w:pStyle w:val="TOC3"/>
            <w:rPr>
              <w:rFonts w:asciiTheme="minorHAnsi" w:eastAsiaTheme="minorEastAsia" w:hAnsiTheme="minorHAnsi" w:cstheme="minorBidi"/>
              <w:noProof/>
              <w:color w:val="auto"/>
              <w:kern w:val="2"/>
              <w:szCs w:val="22"/>
              <w:lang w:eastAsia="en-AU"/>
              <w14:ligatures w14:val="standardContextual"/>
            </w:rPr>
          </w:pPr>
          <w:hyperlink w:anchor="_Toc180144565" w:history="1">
            <w:r w:rsidRPr="00B313E9">
              <w:rPr>
                <w:rStyle w:val="Hyperlink"/>
                <w:noProof/>
              </w:rPr>
              <w:t>Appendix K – Media appearances</w:t>
            </w:r>
            <w:r>
              <w:rPr>
                <w:noProof/>
                <w:webHidden/>
              </w:rPr>
              <w:tab/>
            </w:r>
            <w:r>
              <w:rPr>
                <w:noProof/>
                <w:webHidden/>
              </w:rPr>
              <w:fldChar w:fldCharType="begin"/>
            </w:r>
            <w:r>
              <w:rPr>
                <w:noProof/>
                <w:webHidden/>
              </w:rPr>
              <w:instrText xml:space="preserve"> PAGEREF _Toc180144565 \h </w:instrText>
            </w:r>
            <w:r>
              <w:rPr>
                <w:noProof/>
                <w:webHidden/>
              </w:rPr>
            </w:r>
            <w:r>
              <w:rPr>
                <w:noProof/>
                <w:webHidden/>
              </w:rPr>
              <w:fldChar w:fldCharType="separate"/>
            </w:r>
            <w:r>
              <w:rPr>
                <w:noProof/>
                <w:webHidden/>
              </w:rPr>
              <w:t>39</w:t>
            </w:r>
            <w:r>
              <w:rPr>
                <w:noProof/>
                <w:webHidden/>
              </w:rPr>
              <w:fldChar w:fldCharType="end"/>
            </w:r>
          </w:hyperlink>
        </w:p>
        <w:p w14:paraId="1368AEB9" w14:textId="7A81AF7A" w:rsidR="00997C2D" w:rsidRPr="00D362A6" w:rsidRDefault="00997C2D" w:rsidP="00D362A6">
          <w:r>
            <w:rPr>
              <w:b/>
              <w:bCs/>
              <w:noProof/>
            </w:rPr>
            <w:fldChar w:fldCharType="end"/>
          </w:r>
        </w:p>
      </w:sdtContent>
    </w:sdt>
    <w:p w14:paraId="4FCAC00B" w14:textId="3BA058EF" w:rsidR="00A45EF1" w:rsidRPr="004D1339" w:rsidRDefault="00A45EF1" w:rsidP="00346C4A">
      <w:pPr>
        <w:sectPr w:rsidR="00A45EF1" w:rsidRPr="004D1339" w:rsidSect="00054641">
          <w:pgSz w:w="11906" w:h="16838"/>
          <w:pgMar w:top="1701" w:right="1418" w:bottom="1418" w:left="1418" w:header="709" w:footer="709" w:gutter="0"/>
          <w:cols w:space="708"/>
          <w:docGrid w:linePitch="360"/>
        </w:sectPr>
      </w:pPr>
    </w:p>
    <w:p w14:paraId="6F17B96D" w14:textId="2CD3B334" w:rsidR="00386E4B" w:rsidRPr="00C53006" w:rsidRDefault="00A7435B" w:rsidP="00C53006">
      <w:pPr>
        <w:pStyle w:val="Heading1"/>
      </w:pPr>
      <w:bookmarkStart w:id="17" w:name="_Toc180046004"/>
      <w:bookmarkStart w:id="18" w:name="_Toc180144527"/>
      <w:r w:rsidRPr="00C53006">
        <w:lastRenderedPageBreak/>
        <w:t xml:space="preserve">A </w:t>
      </w:r>
      <w:r w:rsidR="0082772C" w:rsidRPr="00C53006">
        <w:t>snap</w:t>
      </w:r>
      <w:r w:rsidR="00A05DCD" w:rsidRPr="00C53006">
        <w:t>s</w:t>
      </w:r>
      <w:r w:rsidR="0082772C" w:rsidRPr="00C53006">
        <w:t>hot</w:t>
      </w:r>
      <w:r w:rsidR="00390C99" w:rsidRPr="00C53006">
        <w:t>:</w:t>
      </w:r>
      <w:r w:rsidRPr="00C53006">
        <w:t xml:space="preserve"> </w:t>
      </w:r>
      <w:r w:rsidR="0082772C" w:rsidRPr="00C53006">
        <w:t>people</w:t>
      </w:r>
      <w:r w:rsidR="00800D10" w:rsidRPr="00C53006">
        <w:t xml:space="preserve"> who live and work in rural and remote </w:t>
      </w:r>
      <w:bookmarkEnd w:id="17"/>
      <w:bookmarkEnd w:id="18"/>
      <w:proofErr w:type="gramStart"/>
      <w:r w:rsidR="00997C2D" w:rsidRPr="00C53006">
        <w:t>communities</w:t>
      </w:r>
      <w:proofErr w:type="gramEnd"/>
    </w:p>
    <w:p w14:paraId="05FD7792" w14:textId="0D8D1045" w:rsidR="00386E4B" w:rsidRPr="00997C2D" w:rsidRDefault="00386E4B" w:rsidP="00997C2D">
      <w:pPr>
        <w:pStyle w:val="Nospacingstrong"/>
      </w:pPr>
      <w:r w:rsidRPr="00997C2D">
        <w:t>A third of Australia’s population</w:t>
      </w:r>
      <w:r w:rsidR="00117B08" w:rsidRPr="00997C2D">
        <w:t xml:space="preserve"> </w:t>
      </w:r>
      <w:r w:rsidRPr="00997C2D">
        <w:t>(approx. 7.3 million)</w:t>
      </w:r>
    </w:p>
    <w:p w14:paraId="40570AC1" w14:textId="164EBF1E" w:rsidR="00386E4B" w:rsidRPr="00897EF7" w:rsidRDefault="00386E4B" w:rsidP="00997C2D">
      <w:pPr>
        <w:pStyle w:val="NoSpacing"/>
      </w:pPr>
      <w:r w:rsidRPr="00897EF7">
        <w:t>(ABS 2022–23)</w:t>
      </w:r>
    </w:p>
    <w:p w14:paraId="6FAB2206" w14:textId="13453944" w:rsidR="00386E4B" w:rsidRPr="00997C2D" w:rsidRDefault="00386E4B" w:rsidP="00997C2D">
      <w:pPr>
        <w:pStyle w:val="Nospacingstrong"/>
      </w:pPr>
      <w:r w:rsidRPr="00997C2D">
        <w:t>470,000 First Nations Australians</w:t>
      </w:r>
    </w:p>
    <w:p w14:paraId="4BC984C7" w14:textId="0CF7B2CB" w:rsidR="00386E4B" w:rsidRPr="00897EF7" w:rsidRDefault="00386E4B" w:rsidP="00997C2D">
      <w:pPr>
        <w:pStyle w:val="NoSpacing"/>
      </w:pPr>
      <w:r w:rsidRPr="00897EF7">
        <w:t>(ABS 2022)</w:t>
      </w:r>
    </w:p>
    <w:p w14:paraId="6C798CB7" w14:textId="1CC74030" w:rsidR="00386E4B" w:rsidRPr="00C53006" w:rsidRDefault="00386E4B" w:rsidP="00C53006">
      <w:pPr>
        <w:pStyle w:val="IntroPara"/>
      </w:pPr>
      <w:r w:rsidRPr="00C53006">
        <w:t>Rural and remote health workforce</w:t>
      </w:r>
    </w:p>
    <w:p w14:paraId="61FFAD1C" w14:textId="77777777" w:rsidR="00F4549A" w:rsidRPr="00997C2D" w:rsidRDefault="00F4549A" w:rsidP="00997C2D">
      <w:pPr>
        <w:pStyle w:val="NoSpacing"/>
      </w:pPr>
      <w:r w:rsidRPr="00897EF7">
        <w:t>(ABS 2022–23)</w:t>
      </w:r>
    </w:p>
    <w:p w14:paraId="68A30383" w14:textId="19D7F8B7" w:rsidR="00F4549A" w:rsidRPr="00997C2D" w:rsidRDefault="00F4549A" w:rsidP="00997C2D">
      <w:pPr>
        <w:pStyle w:val="Nospacingstrong"/>
      </w:pPr>
      <w:r w:rsidRPr="00997C2D">
        <w:t xml:space="preserve">3,300 GPs working in primary </w:t>
      </w:r>
      <w:proofErr w:type="gramStart"/>
      <w:r w:rsidRPr="00997C2D">
        <w:t>care</w:t>
      </w:r>
      <w:proofErr w:type="gramEnd"/>
    </w:p>
    <w:p w14:paraId="260C3177" w14:textId="07C6847C" w:rsidR="00F4549A" w:rsidRPr="00897EF7" w:rsidRDefault="00F4549A" w:rsidP="00997C2D">
      <w:pPr>
        <w:pStyle w:val="NoSpacing"/>
      </w:pPr>
      <w:r w:rsidRPr="00897EF7">
        <w:t>(DHAC and AHPRA 2024)</w:t>
      </w:r>
    </w:p>
    <w:p w14:paraId="0D6E259A" w14:textId="04FB41EC" w:rsidR="00F4549A" w:rsidRPr="00997C2D" w:rsidRDefault="00F4549A" w:rsidP="00997C2D">
      <w:pPr>
        <w:pStyle w:val="Nospacingstrong"/>
      </w:pPr>
      <w:r w:rsidRPr="00997C2D">
        <w:t>1,600 GPs in training in primary care</w:t>
      </w:r>
    </w:p>
    <w:p w14:paraId="4DD5397F" w14:textId="080B91E2" w:rsidR="00F4549A" w:rsidRPr="00897EF7" w:rsidRDefault="00F4549A" w:rsidP="00997C2D">
      <w:pPr>
        <w:pStyle w:val="NoSpacing"/>
      </w:pPr>
      <w:r w:rsidRPr="00897EF7">
        <w:t>(DHAC and AHPRA 2024)</w:t>
      </w:r>
    </w:p>
    <w:p w14:paraId="16F86B15" w14:textId="2BAB38CE" w:rsidR="00F4549A" w:rsidRPr="00997C2D" w:rsidRDefault="00F4549A" w:rsidP="00997C2D">
      <w:pPr>
        <w:pStyle w:val="Nospacingstrong"/>
      </w:pPr>
      <w:r w:rsidRPr="00997C2D">
        <w:t>70,000 nurses</w:t>
      </w:r>
    </w:p>
    <w:p w14:paraId="4AC53099" w14:textId="4A4673F6" w:rsidR="00117B08" w:rsidRPr="00897EF7" w:rsidRDefault="00F4549A" w:rsidP="00997C2D">
      <w:pPr>
        <w:pStyle w:val="NoSpacing"/>
      </w:pPr>
      <w:r w:rsidRPr="00897EF7">
        <w:t>(NMBA 2023</w:t>
      </w:r>
      <w:r w:rsidR="00761A95" w:rsidRPr="00897EF7">
        <w:t>b</w:t>
      </w:r>
      <w:r w:rsidRPr="00897EF7">
        <w:t>)</w:t>
      </w:r>
    </w:p>
    <w:p w14:paraId="558FCC45" w14:textId="32784393" w:rsidR="00C5359F" w:rsidRPr="00997C2D" w:rsidRDefault="00C5359F" w:rsidP="00997C2D">
      <w:pPr>
        <w:pStyle w:val="Nospacingstrong"/>
      </w:pPr>
      <w:r w:rsidRPr="00997C2D">
        <w:t>6,300 midwives</w:t>
      </w:r>
    </w:p>
    <w:p w14:paraId="55666DA0" w14:textId="2637983C" w:rsidR="00C5359F" w:rsidRPr="00897EF7" w:rsidRDefault="00C5359F" w:rsidP="00997C2D">
      <w:pPr>
        <w:pStyle w:val="NoSpacing"/>
      </w:pPr>
      <w:r w:rsidRPr="00897EF7">
        <w:t>(NMBA 2023</w:t>
      </w:r>
      <w:r w:rsidR="002B283D" w:rsidRPr="00897EF7">
        <w:t>a</w:t>
      </w:r>
      <w:r w:rsidRPr="00897EF7">
        <w:t>)</w:t>
      </w:r>
    </w:p>
    <w:p w14:paraId="116F6EE1" w14:textId="77777777" w:rsidR="00C5359F" w:rsidRPr="00997C2D" w:rsidRDefault="00C5359F" w:rsidP="00997C2D">
      <w:pPr>
        <w:pStyle w:val="Nospacingstrong"/>
      </w:pPr>
      <w:r w:rsidRPr="00997C2D">
        <w:t>421 Aboriginal and Torres Strait Islander health practitioners</w:t>
      </w:r>
    </w:p>
    <w:p w14:paraId="4F4A6A80" w14:textId="6A114F9B" w:rsidR="00EA5D35" w:rsidRPr="00897EF7" w:rsidRDefault="00EA5D35" w:rsidP="00997C2D">
      <w:pPr>
        <w:pStyle w:val="NoSpacing"/>
      </w:pPr>
      <w:r w:rsidRPr="00897EF7">
        <w:t>(ABS 2022)</w:t>
      </w:r>
    </w:p>
    <w:p w14:paraId="442DA92B" w14:textId="77777777" w:rsidR="00EA5D35" w:rsidRPr="00997C2D" w:rsidRDefault="00EA5D35" w:rsidP="00997C2D">
      <w:pPr>
        <w:pStyle w:val="Nospacingstrong"/>
      </w:pPr>
      <w:r w:rsidRPr="00997C2D">
        <w:t xml:space="preserve">21,521 registered allied health practitioners* </w:t>
      </w:r>
    </w:p>
    <w:p w14:paraId="0DF0E72D" w14:textId="5D4AC46B" w:rsidR="00EA5D35" w:rsidRPr="00897EF7" w:rsidRDefault="00EA5D35" w:rsidP="00997C2D">
      <w:pPr>
        <w:pStyle w:val="NoSpacing"/>
      </w:pPr>
      <w:r w:rsidRPr="00897EF7">
        <w:t>(ABS 2022)</w:t>
      </w:r>
    </w:p>
    <w:p w14:paraId="0A9D257F" w14:textId="49B41DC7" w:rsidR="00EA5D35" w:rsidRPr="00997C2D" w:rsidRDefault="00EA5D35" w:rsidP="00997C2D">
      <w:pPr>
        <w:pStyle w:val="Nospacingstrong"/>
      </w:pPr>
      <w:r w:rsidRPr="00997C2D">
        <w:t>5,158 paramedicine practitioners</w:t>
      </w:r>
    </w:p>
    <w:p w14:paraId="48E896CB" w14:textId="02663F66" w:rsidR="00EA5D35" w:rsidRPr="00897EF7" w:rsidRDefault="00EA5D35" w:rsidP="00997C2D">
      <w:pPr>
        <w:pStyle w:val="NoSpacing"/>
      </w:pPr>
      <w:r w:rsidRPr="00897EF7">
        <w:t>(ABS 2022)</w:t>
      </w:r>
    </w:p>
    <w:p w14:paraId="38DC6BA4" w14:textId="77777777" w:rsidR="00036B18" w:rsidRPr="00C53006" w:rsidDel="00F4454B" w:rsidRDefault="00036B18" w:rsidP="009C5179">
      <w:pPr>
        <w:pStyle w:val="Nospacingstrong"/>
      </w:pPr>
      <w:r w:rsidRPr="00C53006" w:rsidDel="00F4454B">
        <w:t>References:</w:t>
      </w:r>
    </w:p>
    <w:p w14:paraId="606052AA" w14:textId="2AC5FCD9" w:rsidR="00C409B2" w:rsidRPr="007C4B6B" w:rsidRDefault="009203BD" w:rsidP="00036B18">
      <w:pPr>
        <w:pStyle w:val="FootnoteText"/>
      </w:pPr>
      <w:r w:rsidRPr="007C4B6B" w:rsidDel="00F4454B">
        <w:t>A</w:t>
      </w:r>
      <w:r w:rsidRPr="007C4B6B">
        <w:t>ustralian Bureau of Statistics (2022)</w:t>
      </w:r>
      <w:r w:rsidR="007E0494" w:rsidRPr="007C4B6B">
        <w:t xml:space="preserve"> </w:t>
      </w:r>
      <w:hyperlink r:id="rId25" w:history="1">
        <w:r w:rsidRPr="007C4B6B" w:rsidDel="00F4454B">
          <w:rPr>
            <w:rStyle w:val="Hyperlink"/>
            <w:i/>
            <w:iCs/>
          </w:rPr>
          <w:t xml:space="preserve">Census of population and housing </w:t>
        </w:r>
        <w:r w:rsidR="007E0494" w:rsidRPr="007C4B6B">
          <w:rPr>
            <w:rStyle w:val="Hyperlink"/>
            <w:i/>
            <w:iCs/>
          </w:rPr>
          <w:t>–</w:t>
        </w:r>
        <w:r w:rsidRPr="007C4B6B" w:rsidDel="00F4454B">
          <w:rPr>
            <w:rStyle w:val="Hyperlink"/>
            <w:i/>
            <w:iCs/>
          </w:rPr>
          <w:t xml:space="preserve"> counts of Aboriginal and Torres Strait Islander Australians</w:t>
        </w:r>
        <w:r w:rsidR="007E0494" w:rsidRPr="007C4B6B">
          <w:rPr>
            <w:rStyle w:val="Hyperlink"/>
          </w:rPr>
          <w:t>,</w:t>
        </w:r>
      </w:hyperlink>
      <w:r w:rsidR="007E0494" w:rsidRPr="007C4B6B">
        <w:rPr>
          <w:rStyle w:val="Hyperlink"/>
        </w:rPr>
        <w:t xml:space="preserve"> ABS website, accessed 2 August 2024</w:t>
      </w:r>
      <w:r w:rsidR="007E0494" w:rsidRPr="007C4B6B">
        <w:t>.</w:t>
      </w:r>
    </w:p>
    <w:p w14:paraId="43551D66" w14:textId="34B6B591" w:rsidR="007E0494" w:rsidRPr="007C4B6B" w:rsidDel="00F4454B" w:rsidRDefault="007E0494" w:rsidP="00036B18">
      <w:pPr>
        <w:pStyle w:val="FootnoteText"/>
        <w:rPr>
          <w:rStyle w:val="Hyperlink"/>
        </w:rPr>
      </w:pPr>
      <w:r w:rsidRPr="007C4B6B">
        <w:t xml:space="preserve">Australian Bureau of Statistics (2022–23) </w:t>
      </w:r>
      <w:hyperlink r:id="rId26" w:history="1">
        <w:r w:rsidRPr="007C4B6B" w:rsidDel="00F4454B">
          <w:rPr>
            <w:rStyle w:val="Hyperlink"/>
            <w:i/>
            <w:iCs/>
          </w:rPr>
          <w:t>Regional population</w:t>
        </w:r>
      </w:hyperlink>
      <w:r w:rsidRPr="007C4B6B">
        <w:t>, ABS website, accessed 2 August 2024.</w:t>
      </w:r>
    </w:p>
    <w:p w14:paraId="0D648301" w14:textId="66BB032E" w:rsidR="007E0494" w:rsidRPr="007C4B6B" w:rsidRDefault="007E0494" w:rsidP="00036B18">
      <w:pPr>
        <w:pStyle w:val="FootnoteText"/>
      </w:pPr>
      <w:r w:rsidRPr="007C4B6B">
        <w:t xml:space="preserve">Department of Health and Aged Care </w:t>
      </w:r>
      <w:r w:rsidR="001C71D5" w:rsidRPr="007C4B6B">
        <w:t xml:space="preserve">and Australian Health Practitioner Regulation Agency </w:t>
      </w:r>
      <w:r w:rsidRPr="007C4B6B">
        <w:t xml:space="preserve">(2023) </w:t>
      </w:r>
      <w:hyperlink r:id="rId27" w:history="1">
        <w:r w:rsidRPr="007C4B6B">
          <w:rPr>
            <w:rStyle w:val="Hyperlink"/>
            <w:i/>
            <w:iCs/>
          </w:rPr>
          <w:t>Dashboard, summary statistics – metrics: Allied Health</w:t>
        </w:r>
        <w:r w:rsidRPr="007C4B6B">
          <w:rPr>
            <w:rStyle w:val="Hyperlink"/>
          </w:rPr>
          <w:t xml:space="preserve"> (as at 2022)</w:t>
        </w:r>
      </w:hyperlink>
      <w:r w:rsidRPr="007C4B6B">
        <w:t xml:space="preserve">, </w:t>
      </w:r>
      <w:r w:rsidR="00232F6A" w:rsidRPr="007C4B6B">
        <w:t>DHAC website, accessed 2 August 2024.</w:t>
      </w:r>
    </w:p>
    <w:p w14:paraId="4FDACAEB" w14:textId="7B991F52" w:rsidR="00232F6A" w:rsidRPr="007C4B6B" w:rsidRDefault="00232F6A" w:rsidP="00232F6A">
      <w:pPr>
        <w:pStyle w:val="FootnoteText"/>
      </w:pPr>
      <w:r w:rsidRPr="007C4B6B">
        <w:t xml:space="preserve">Department of Health and Aged Care (2024) </w:t>
      </w:r>
      <w:hyperlink r:id="rId28" w:history="1">
        <w:r w:rsidRPr="007C4B6B">
          <w:rPr>
            <w:rStyle w:val="Hyperlink"/>
            <w:i/>
            <w:iCs/>
          </w:rPr>
          <w:t>General Practice Workforce providing Primary Care services in Australia</w:t>
        </w:r>
      </w:hyperlink>
      <w:r w:rsidRPr="007C4B6B">
        <w:t>, DHAC website, accessed 2 August 2024.</w:t>
      </w:r>
    </w:p>
    <w:p w14:paraId="328C220F" w14:textId="50F6D72B" w:rsidR="007B11F7" w:rsidRPr="007C4B6B" w:rsidDel="00FB623E" w:rsidRDefault="007B11F7" w:rsidP="007B11F7">
      <w:pPr>
        <w:pStyle w:val="FootnoteText"/>
        <w:rPr>
          <w:rStyle w:val="Hyperlink"/>
        </w:rPr>
      </w:pPr>
      <w:r w:rsidRPr="00C53006">
        <w:rPr>
          <w:rStyle w:val="Hyperlink"/>
        </w:rPr>
        <w:t>Nursing and Midwifery Board of Australia (2023</w:t>
      </w:r>
      <w:r w:rsidR="001C71D5" w:rsidRPr="00C53006">
        <w:rPr>
          <w:rStyle w:val="Hyperlink"/>
        </w:rPr>
        <w:t>a</w:t>
      </w:r>
      <w:r w:rsidRPr="00C53006">
        <w:rPr>
          <w:rStyle w:val="Hyperlink"/>
        </w:rPr>
        <w:t xml:space="preserve">) </w:t>
      </w:r>
      <w:hyperlink r:id="rId29" w:history="1">
        <w:r w:rsidRPr="007C4B6B">
          <w:rPr>
            <w:rStyle w:val="Hyperlink"/>
            <w:i/>
            <w:iCs/>
          </w:rPr>
          <w:t>Health profession demographic snapshot: Midwives – a snapshot as at 30 June 2023</w:t>
        </w:r>
      </w:hyperlink>
      <w:r w:rsidRPr="007C4B6B">
        <w:rPr>
          <w:rStyle w:val="Hyperlink"/>
        </w:rPr>
        <w:t>, NMBA website, accessed 2 August 2024</w:t>
      </w:r>
      <w:r w:rsidRPr="00C53006">
        <w:rPr>
          <w:rStyle w:val="Hyperlink"/>
        </w:rPr>
        <w:t>.</w:t>
      </w:r>
    </w:p>
    <w:p w14:paraId="299F03D1" w14:textId="14DB38C7" w:rsidR="00232F6A" w:rsidRPr="007C4B6B" w:rsidDel="00FB623E" w:rsidRDefault="00232F6A" w:rsidP="00036B18">
      <w:pPr>
        <w:pStyle w:val="FootnoteText"/>
        <w:rPr>
          <w:rStyle w:val="Hyperlink"/>
        </w:rPr>
      </w:pPr>
      <w:r w:rsidRPr="00C53006">
        <w:rPr>
          <w:rStyle w:val="Hyperlink"/>
        </w:rPr>
        <w:t>Nursing and Midwifery Board of Australia (2023</w:t>
      </w:r>
      <w:r w:rsidR="001C71D5" w:rsidRPr="00C53006">
        <w:rPr>
          <w:rStyle w:val="Hyperlink"/>
        </w:rPr>
        <w:t>b</w:t>
      </w:r>
      <w:r w:rsidRPr="00C53006">
        <w:rPr>
          <w:rStyle w:val="Hyperlink"/>
        </w:rPr>
        <w:t xml:space="preserve">) </w:t>
      </w:r>
      <w:hyperlink r:id="rId30" w:history="1">
        <w:r w:rsidRPr="007C4B6B">
          <w:rPr>
            <w:rStyle w:val="Hyperlink"/>
            <w:i/>
            <w:iCs/>
          </w:rPr>
          <w:t>Health profession demographic snapshot: Nursing – a snapshot as at 30 June 2023</w:t>
        </w:r>
        <w:r w:rsidRPr="007C4B6B">
          <w:rPr>
            <w:rStyle w:val="Hyperlink"/>
          </w:rPr>
          <w:t>,</w:t>
        </w:r>
      </w:hyperlink>
      <w:r w:rsidRPr="007C4B6B">
        <w:rPr>
          <w:rStyle w:val="Hyperlink"/>
        </w:rPr>
        <w:t xml:space="preserve"> NMB</w:t>
      </w:r>
      <w:r w:rsidR="007B11F7" w:rsidRPr="007C4B6B">
        <w:rPr>
          <w:rStyle w:val="Hyperlink"/>
        </w:rPr>
        <w:t>A website, accessed 2 August 2024.</w:t>
      </w:r>
    </w:p>
    <w:p w14:paraId="1E93ED49" w14:textId="7EF00C96" w:rsidR="004B20C4" w:rsidRPr="00C53006" w:rsidDel="00FB623E" w:rsidRDefault="004B20C4" w:rsidP="00036B18">
      <w:pPr>
        <w:pStyle w:val="FootnoteText"/>
        <w:rPr>
          <w:rStyle w:val="Hyperlink"/>
        </w:rPr>
      </w:pPr>
      <w:r w:rsidRPr="00C53006">
        <w:rPr>
          <w:rStyle w:val="Hyperlink"/>
        </w:rPr>
        <w:t>*</w:t>
      </w:r>
      <w:r w:rsidR="00786889" w:rsidRPr="00C53006">
        <w:rPr>
          <w:rStyle w:val="Hyperlink"/>
        </w:rPr>
        <w:t>NB:</w:t>
      </w:r>
      <w:r w:rsidR="00F77330" w:rsidRPr="00C53006">
        <w:rPr>
          <w:rStyle w:val="Hyperlink"/>
        </w:rPr>
        <w:t xml:space="preserve"> while highly valued rural </w:t>
      </w:r>
      <w:r w:rsidR="430D49D2" w:rsidRPr="00C53006">
        <w:rPr>
          <w:rStyle w:val="Hyperlink"/>
        </w:rPr>
        <w:t xml:space="preserve">allied </w:t>
      </w:r>
      <w:r w:rsidR="00F77330" w:rsidRPr="00C53006">
        <w:rPr>
          <w:rStyle w:val="Hyperlink"/>
        </w:rPr>
        <w:t>health worker</w:t>
      </w:r>
      <w:r w:rsidR="00BD0C0A" w:rsidRPr="00C53006">
        <w:rPr>
          <w:rStyle w:val="Hyperlink"/>
        </w:rPr>
        <w:t xml:space="preserve">s, </w:t>
      </w:r>
      <w:r w:rsidR="00C95E57" w:rsidRPr="00C53006">
        <w:rPr>
          <w:rStyle w:val="Hyperlink"/>
        </w:rPr>
        <w:t>self-regulated</w:t>
      </w:r>
      <w:r w:rsidR="00AA7C5D" w:rsidRPr="00C53006">
        <w:rPr>
          <w:rStyle w:val="Hyperlink"/>
        </w:rPr>
        <w:t xml:space="preserve"> </w:t>
      </w:r>
      <w:r w:rsidR="00C95E57" w:rsidRPr="00C53006">
        <w:rPr>
          <w:rStyle w:val="Hyperlink"/>
        </w:rPr>
        <w:t xml:space="preserve">allied health professionals </w:t>
      </w:r>
      <w:r w:rsidR="009B5701" w:rsidRPr="00C53006">
        <w:rPr>
          <w:rStyle w:val="Hyperlink"/>
        </w:rPr>
        <w:t xml:space="preserve">(e.g. </w:t>
      </w:r>
      <w:r w:rsidR="00BE2E5D" w:rsidRPr="00C53006">
        <w:rPr>
          <w:rStyle w:val="Hyperlink"/>
        </w:rPr>
        <w:t>s</w:t>
      </w:r>
      <w:r w:rsidR="006F6EFE" w:rsidRPr="00C53006">
        <w:rPr>
          <w:rStyle w:val="Hyperlink"/>
        </w:rPr>
        <w:t xml:space="preserve">peech </w:t>
      </w:r>
      <w:r w:rsidR="00BE2E5D" w:rsidRPr="00C53006">
        <w:rPr>
          <w:rStyle w:val="Hyperlink"/>
        </w:rPr>
        <w:t>p</w:t>
      </w:r>
      <w:r w:rsidR="006F6EFE" w:rsidRPr="00C53006">
        <w:rPr>
          <w:rStyle w:val="Hyperlink"/>
        </w:rPr>
        <w:t>athologists</w:t>
      </w:r>
      <w:r w:rsidR="00060A67" w:rsidRPr="00C53006">
        <w:rPr>
          <w:rStyle w:val="Hyperlink"/>
        </w:rPr>
        <w:t xml:space="preserve">, </w:t>
      </w:r>
      <w:r w:rsidR="00BE2E5D" w:rsidRPr="00C53006">
        <w:rPr>
          <w:rStyle w:val="Hyperlink"/>
        </w:rPr>
        <w:t>a</w:t>
      </w:r>
      <w:r w:rsidR="00060A67" w:rsidRPr="00C53006">
        <w:rPr>
          <w:rStyle w:val="Hyperlink"/>
        </w:rPr>
        <w:t xml:space="preserve">udiologists, </w:t>
      </w:r>
      <w:r w:rsidR="00BE2E5D" w:rsidRPr="00C53006">
        <w:rPr>
          <w:rStyle w:val="Hyperlink"/>
        </w:rPr>
        <w:t>s</w:t>
      </w:r>
      <w:r w:rsidR="00060A67" w:rsidRPr="00C53006">
        <w:rPr>
          <w:rStyle w:val="Hyperlink"/>
        </w:rPr>
        <w:t xml:space="preserve">ocial </w:t>
      </w:r>
      <w:r w:rsidR="00BE2E5D" w:rsidRPr="00C53006">
        <w:rPr>
          <w:rStyle w:val="Hyperlink"/>
        </w:rPr>
        <w:t>w</w:t>
      </w:r>
      <w:r w:rsidR="00060A67" w:rsidRPr="00C53006">
        <w:rPr>
          <w:rStyle w:val="Hyperlink"/>
        </w:rPr>
        <w:t>orkers</w:t>
      </w:r>
      <w:r w:rsidR="00DD150E" w:rsidRPr="00C53006">
        <w:rPr>
          <w:rStyle w:val="Hyperlink"/>
        </w:rPr>
        <w:t xml:space="preserve">, </w:t>
      </w:r>
      <w:r w:rsidR="00BE2E5D" w:rsidRPr="00C53006">
        <w:rPr>
          <w:rStyle w:val="Hyperlink"/>
        </w:rPr>
        <w:t>d</w:t>
      </w:r>
      <w:r w:rsidR="00DD150E" w:rsidRPr="00C53006">
        <w:rPr>
          <w:rStyle w:val="Hyperlink"/>
        </w:rPr>
        <w:t>ieti</w:t>
      </w:r>
      <w:r w:rsidR="008C2593" w:rsidRPr="00C53006">
        <w:rPr>
          <w:rStyle w:val="Hyperlink"/>
        </w:rPr>
        <w:t>t</w:t>
      </w:r>
      <w:r w:rsidR="00622BD4" w:rsidRPr="00C53006">
        <w:rPr>
          <w:rStyle w:val="Hyperlink"/>
        </w:rPr>
        <w:t>i</w:t>
      </w:r>
      <w:r w:rsidR="00DD150E" w:rsidRPr="00C53006">
        <w:rPr>
          <w:rStyle w:val="Hyperlink"/>
        </w:rPr>
        <w:t>ans</w:t>
      </w:r>
      <w:r w:rsidR="005153C3" w:rsidRPr="00C53006">
        <w:rPr>
          <w:rStyle w:val="Hyperlink"/>
        </w:rPr>
        <w:t xml:space="preserve">, </w:t>
      </w:r>
      <w:r w:rsidR="00BE2E5D" w:rsidRPr="00C53006">
        <w:rPr>
          <w:rStyle w:val="Hyperlink"/>
        </w:rPr>
        <w:t>e</w:t>
      </w:r>
      <w:r w:rsidR="00C9680B" w:rsidRPr="00C53006">
        <w:rPr>
          <w:rStyle w:val="Hyperlink"/>
        </w:rPr>
        <w:t xml:space="preserve">xercise </w:t>
      </w:r>
      <w:r w:rsidR="00BE2E5D" w:rsidRPr="00C53006">
        <w:rPr>
          <w:rStyle w:val="Hyperlink"/>
        </w:rPr>
        <w:t>p</w:t>
      </w:r>
      <w:r w:rsidR="00C9680B" w:rsidRPr="00C53006">
        <w:rPr>
          <w:rStyle w:val="Hyperlink"/>
        </w:rPr>
        <w:t>hysiologists</w:t>
      </w:r>
      <w:r w:rsidR="0060593F" w:rsidRPr="00C53006">
        <w:rPr>
          <w:rStyle w:val="Hyperlink"/>
        </w:rPr>
        <w:t>,</w:t>
      </w:r>
      <w:r w:rsidR="00ED681A" w:rsidRPr="00C53006">
        <w:rPr>
          <w:rStyle w:val="Hyperlink"/>
        </w:rPr>
        <w:t xml:space="preserve"> </w:t>
      </w:r>
      <w:r w:rsidR="00BE2E5D" w:rsidRPr="00C53006">
        <w:rPr>
          <w:rStyle w:val="Hyperlink"/>
        </w:rPr>
        <w:t>s</w:t>
      </w:r>
      <w:r w:rsidR="00C9680B" w:rsidRPr="00C53006">
        <w:rPr>
          <w:rStyle w:val="Hyperlink"/>
        </w:rPr>
        <w:t>onographers</w:t>
      </w:r>
      <w:r w:rsidR="009B5701" w:rsidRPr="00C53006">
        <w:rPr>
          <w:rStyle w:val="Hyperlink"/>
        </w:rPr>
        <w:t>)</w:t>
      </w:r>
      <w:r w:rsidR="00C9680B" w:rsidRPr="00C53006">
        <w:rPr>
          <w:rStyle w:val="Hyperlink"/>
        </w:rPr>
        <w:t xml:space="preserve"> </w:t>
      </w:r>
      <w:r w:rsidR="00BD0C0A" w:rsidRPr="00C53006">
        <w:rPr>
          <w:rStyle w:val="Hyperlink"/>
        </w:rPr>
        <w:t xml:space="preserve">are not represented </w:t>
      </w:r>
      <w:r w:rsidR="002B7D0D" w:rsidRPr="00C53006">
        <w:rPr>
          <w:rStyle w:val="Hyperlink"/>
        </w:rPr>
        <w:t xml:space="preserve">in the table </w:t>
      </w:r>
      <w:r w:rsidR="00FE2754" w:rsidRPr="00C53006">
        <w:rPr>
          <w:rStyle w:val="Hyperlink"/>
        </w:rPr>
        <w:t xml:space="preserve">due to </w:t>
      </w:r>
      <w:r w:rsidR="00567931" w:rsidRPr="00C53006">
        <w:rPr>
          <w:rStyle w:val="Hyperlink"/>
        </w:rPr>
        <w:t>the absence of reliable rural workforce data.</w:t>
      </w:r>
    </w:p>
    <w:p w14:paraId="7AF13716" w14:textId="77777777" w:rsidR="00EA5D35" w:rsidRPr="008B4BDC" w:rsidRDefault="00EA5D35" w:rsidP="008B4BDC">
      <w:r w:rsidRPr="008B4BDC">
        <w:br w:type="page"/>
      </w:r>
    </w:p>
    <w:p w14:paraId="6D5679B3" w14:textId="35B85066" w:rsidR="004F6E1E" w:rsidRPr="00C53006" w:rsidRDefault="004F6E1E" w:rsidP="00C53006">
      <w:pPr>
        <w:pStyle w:val="Heading1"/>
      </w:pPr>
      <w:bookmarkStart w:id="19" w:name="_Toc180046005"/>
      <w:bookmarkStart w:id="20" w:name="_Toc180144528"/>
      <w:r w:rsidRPr="00C53006">
        <w:lastRenderedPageBreak/>
        <w:t>Vision</w:t>
      </w:r>
      <w:bookmarkEnd w:id="19"/>
      <w:bookmarkEnd w:id="20"/>
    </w:p>
    <w:p w14:paraId="2987C7DB" w14:textId="5AF55DAF" w:rsidR="004F6E1E" w:rsidRPr="00721169" w:rsidRDefault="00A05DCD" w:rsidP="00721169">
      <w:pPr>
        <w:rPr>
          <w:rStyle w:val="Emphasis"/>
        </w:rPr>
      </w:pPr>
      <w:r w:rsidRPr="00721169">
        <w:rPr>
          <w:rStyle w:val="Emphasis"/>
        </w:rPr>
        <w:t>‘</w:t>
      </w:r>
      <w:r w:rsidR="004F6E1E" w:rsidRPr="00721169">
        <w:rPr>
          <w:rStyle w:val="Emphasis"/>
        </w:rPr>
        <w:t xml:space="preserve">The Commissioner will work to improve the quality and sustainability of, and access to, health services and professionals in regional, rural, and remote Australia. </w:t>
      </w:r>
    </w:p>
    <w:p w14:paraId="590AF1E7" w14:textId="1217F957" w:rsidR="004F6E1E" w:rsidRPr="009C5179" w:rsidRDefault="004F6E1E" w:rsidP="00721169">
      <w:pPr>
        <w:rPr>
          <w:rStyle w:val="Emphasis"/>
        </w:rPr>
      </w:pPr>
      <w:r w:rsidRPr="009C5179">
        <w:rPr>
          <w:rStyle w:val="Emphasis"/>
        </w:rPr>
        <w:t>The Commissioner will ensure rural health issues are at the forefront of government decision-making, underpinned by the social determinants of health in support of community-led, place-based responses.</w:t>
      </w:r>
      <w:r w:rsidR="00A05DCD" w:rsidRPr="009C5179">
        <w:rPr>
          <w:rStyle w:val="Emphasis"/>
        </w:rPr>
        <w:t>’</w:t>
      </w:r>
    </w:p>
    <w:p w14:paraId="13EF007D" w14:textId="2FEFFB4D" w:rsidR="004F6E1E" w:rsidRPr="00721169" w:rsidRDefault="004F6E1E" w:rsidP="00721169">
      <w:r w:rsidRPr="00721169">
        <w:t>This vision drives the Office’s advocacy and consultation. The Office provides evidence-based advice on policies that affect rural</w:t>
      </w:r>
      <w:r w:rsidR="00614B19" w:rsidRPr="00721169">
        <w:t xml:space="preserve">, </w:t>
      </w:r>
      <w:proofErr w:type="gramStart"/>
      <w:r w:rsidR="00614B19" w:rsidRPr="00721169">
        <w:t>regional</w:t>
      </w:r>
      <w:proofErr w:type="gramEnd"/>
      <w:r w:rsidRPr="00721169">
        <w:t xml:space="preserve"> and remote Australians’ access to health</w:t>
      </w:r>
      <w:r w:rsidR="00E726DB" w:rsidRPr="00721169">
        <w:t xml:space="preserve"> </w:t>
      </w:r>
      <w:r w:rsidRPr="00721169">
        <w:t xml:space="preserve">care. </w:t>
      </w:r>
    </w:p>
    <w:p w14:paraId="52F27F85" w14:textId="2FEFFB4D" w:rsidR="004F6E1E" w:rsidRPr="00C53006" w:rsidRDefault="004F6E1E" w:rsidP="00C53006">
      <w:pPr>
        <w:pStyle w:val="Heading1"/>
      </w:pPr>
      <w:bookmarkStart w:id="21" w:name="_Toc149740943"/>
      <w:bookmarkStart w:id="22" w:name="_Toc180046006"/>
      <w:bookmarkStart w:id="23" w:name="_Toc180144529"/>
      <w:r w:rsidRPr="00C53006">
        <w:t>Statement of Expectations</w:t>
      </w:r>
      <w:bookmarkEnd w:id="21"/>
      <w:bookmarkEnd w:id="22"/>
      <w:bookmarkEnd w:id="23"/>
    </w:p>
    <w:p w14:paraId="782C342D" w14:textId="79237A21" w:rsidR="00DC2513" w:rsidRPr="00721169" w:rsidRDefault="004F6E1E" w:rsidP="00721169">
      <w:r w:rsidRPr="00721169">
        <w:t xml:space="preserve">The Assistant Minister for Rural and Regional Health </w:t>
      </w:r>
      <w:r w:rsidR="00C0215D" w:rsidRPr="00721169">
        <w:t xml:space="preserve">issues </w:t>
      </w:r>
      <w:r w:rsidRPr="00721169">
        <w:t>a</w:t>
      </w:r>
      <w:r w:rsidR="00C53E68" w:rsidRPr="00721169">
        <w:t xml:space="preserve"> periodical</w:t>
      </w:r>
      <w:r w:rsidRPr="00721169">
        <w:t xml:space="preserve"> </w:t>
      </w:r>
      <w:hyperlink r:id="rId31" w:anchor="statements-of-expectation" w:history="1">
        <w:r w:rsidRPr="00721169">
          <w:rPr>
            <w:rStyle w:val="Hyperlink"/>
          </w:rPr>
          <w:t xml:space="preserve">Statement of Expectations </w:t>
        </w:r>
      </w:hyperlink>
      <w:r w:rsidR="001A6198" w:rsidRPr="00721169">
        <w:t xml:space="preserve">to the Commissioner </w:t>
      </w:r>
      <w:r w:rsidRPr="00721169">
        <w:t xml:space="preserve">that determines priority areas for the </w:t>
      </w:r>
      <w:r w:rsidR="00735AEC" w:rsidRPr="00721169">
        <w:t>Commissioner</w:t>
      </w:r>
      <w:r w:rsidRPr="00721169">
        <w:t xml:space="preserve">. This Statement of Expectations and the </w:t>
      </w:r>
      <w:hyperlink r:id="rId32" w:anchor="statements-of-intent" w:history="1">
        <w:r w:rsidRPr="00721169">
          <w:rPr>
            <w:rStyle w:val="Hyperlink"/>
          </w:rPr>
          <w:t>Commissioner’s Statement of Intent</w:t>
        </w:r>
      </w:hyperlink>
      <w:r w:rsidRPr="00721169">
        <w:t xml:space="preserve"> in response </w:t>
      </w:r>
      <w:r w:rsidR="000742D2" w:rsidRPr="00721169">
        <w:t>provide</w:t>
      </w:r>
      <w:r w:rsidRPr="00721169">
        <w:t xml:space="preserve"> transparency </w:t>
      </w:r>
      <w:r w:rsidR="000742D2" w:rsidRPr="00721169">
        <w:t>on</w:t>
      </w:r>
      <w:r w:rsidRPr="00721169">
        <w:t xml:space="preserve"> the focus of the Office</w:t>
      </w:r>
      <w:r w:rsidR="000742D2" w:rsidRPr="00721169">
        <w:t>’s activities</w:t>
      </w:r>
      <w:r w:rsidRPr="00721169">
        <w:t>.</w:t>
      </w:r>
      <w:r w:rsidR="008403A0" w:rsidRPr="00721169">
        <w:t xml:space="preserve"> </w:t>
      </w:r>
    </w:p>
    <w:p w14:paraId="27F3CEF4" w14:textId="4AA3A9C1" w:rsidR="005A5289" w:rsidRPr="008B4BDC" w:rsidRDefault="002353FA" w:rsidP="008B4BDC">
      <w:r w:rsidRPr="008B4BDC">
        <w:drawing>
          <wp:inline distT="0" distB="0" distL="0" distR="0" wp14:anchorId="73744B90" wp14:editId="6EA5AA35">
            <wp:extent cx="3791419" cy="3826502"/>
            <wp:effectExtent l="0" t="0" r="0" b="3175"/>
            <wp:docPr id="1" name="Picture 1" descr="First Nations peoples' health and wellbeing, rural workforce, training and primary care reform, stakeholder relationships, urgent and emerging issues and innovative models of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rst Nations peoples' health and wellbeing, rural workforce, training and primary care reform, stakeholder relationships, urgent and emerging issues and innovative models of car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94582" cy="3829695"/>
                    </a:xfrm>
                    <a:prstGeom prst="rect">
                      <a:avLst/>
                    </a:prstGeom>
                  </pic:spPr>
                </pic:pic>
              </a:graphicData>
            </a:graphic>
          </wp:inline>
        </w:drawing>
      </w:r>
    </w:p>
    <w:p w14:paraId="4C4EBBEF" w14:textId="4D315137" w:rsidR="00BF58F7" w:rsidRPr="00721169" w:rsidRDefault="005A5289" w:rsidP="00721169">
      <w:r w:rsidRPr="00721169">
        <w:t xml:space="preserve">See </w:t>
      </w:r>
      <w:r w:rsidR="00860D94" w:rsidRPr="00721169">
        <w:t>page 3</w:t>
      </w:r>
      <w:r w:rsidR="005E2EEF" w:rsidRPr="00721169">
        <w:t>2</w:t>
      </w:r>
      <w:r w:rsidR="00655633" w:rsidRPr="00721169">
        <w:t xml:space="preserve"> </w:t>
      </w:r>
      <w:r w:rsidRPr="00721169">
        <w:t xml:space="preserve">for </w:t>
      </w:r>
      <w:r w:rsidR="001334E0" w:rsidRPr="00721169">
        <w:t>the</w:t>
      </w:r>
      <w:r w:rsidR="00BF58F7" w:rsidRPr="00721169">
        <w:t xml:space="preserve"> </w:t>
      </w:r>
      <w:r w:rsidR="0004172A" w:rsidRPr="00721169">
        <w:t>O</w:t>
      </w:r>
      <w:r w:rsidR="00BF58F7" w:rsidRPr="00721169">
        <w:t>ffice</w:t>
      </w:r>
      <w:r w:rsidR="0004172A" w:rsidRPr="00721169">
        <w:t>’s</w:t>
      </w:r>
      <w:r w:rsidR="00FC2ED2" w:rsidRPr="00721169">
        <w:t xml:space="preserve"> </w:t>
      </w:r>
      <w:r w:rsidR="00B41394" w:rsidRPr="00721169">
        <w:t>g</w:t>
      </w:r>
      <w:r w:rsidR="00BF58F7" w:rsidRPr="00721169">
        <w:t xml:space="preserve">overnance and </w:t>
      </w:r>
      <w:r w:rsidR="00B41394" w:rsidRPr="00721169">
        <w:t>f</w:t>
      </w:r>
      <w:r w:rsidR="00BF58F7" w:rsidRPr="00721169">
        <w:t xml:space="preserve">inancial </w:t>
      </w:r>
      <w:r w:rsidR="00B41394" w:rsidRPr="00721169">
        <w:t>m</w:t>
      </w:r>
      <w:r w:rsidR="00BF58F7" w:rsidRPr="00721169">
        <w:t>anagement</w:t>
      </w:r>
      <w:r w:rsidR="006C4588" w:rsidRPr="00721169">
        <w:t xml:space="preserve"> </w:t>
      </w:r>
      <w:r w:rsidR="00E52D20" w:rsidRPr="00721169">
        <w:t>information</w:t>
      </w:r>
      <w:r w:rsidR="00FC2ED2" w:rsidRPr="00721169">
        <w:t>.</w:t>
      </w:r>
    </w:p>
    <w:p w14:paraId="6A31A087" w14:textId="77777777" w:rsidR="001B0B28" w:rsidRPr="008B4BDC" w:rsidRDefault="001B0B28" w:rsidP="008B4BDC">
      <w:r>
        <w:br w:type="page"/>
      </w:r>
    </w:p>
    <w:p w14:paraId="7F15108D" w14:textId="4788E7CE" w:rsidR="00A443A6" w:rsidRPr="00C53006" w:rsidRDefault="00D408F0" w:rsidP="00C53006">
      <w:pPr>
        <w:pStyle w:val="Heading1"/>
      </w:pPr>
      <w:bookmarkStart w:id="24" w:name="_Toc180046007"/>
      <w:bookmarkStart w:id="25" w:name="_Toc180144530"/>
      <w:r w:rsidRPr="00C53006">
        <w:lastRenderedPageBreak/>
        <w:t>2023–24 highlights</w:t>
      </w:r>
      <w:bookmarkEnd w:id="24"/>
      <w:bookmarkEnd w:id="25"/>
    </w:p>
    <w:p w14:paraId="4886C4C1" w14:textId="77777777" w:rsidR="0022667C" w:rsidRPr="0022667C" w:rsidRDefault="0022667C" w:rsidP="00C53006">
      <w:pPr>
        <w:pStyle w:val="ListBullet2"/>
      </w:pPr>
      <w:r w:rsidRPr="0022667C">
        <w:t>Continuing to elevate the voice of rural and remote communities with extensive stakeholder engagement and by establishing the National Rural Health Commissioner's Consumer Advisory Group</w:t>
      </w:r>
    </w:p>
    <w:p w14:paraId="38A2C6EC" w14:textId="6C7E8ACD" w:rsidR="00F815EE" w:rsidRPr="00F815EE" w:rsidRDefault="00F815EE" w:rsidP="00C53006">
      <w:pPr>
        <w:pStyle w:val="ListBullet2"/>
        <w:rPr>
          <w:lang w:val="en-US"/>
        </w:rPr>
      </w:pPr>
      <w:r w:rsidRPr="00F815EE">
        <w:rPr>
          <w:lang w:val="en-US"/>
        </w:rPr>
        <w:t>The</w:t>
      </w:r>
      <w:r w:rsidRPr="00C53006">
        <w:rPr>
          <w:rStyle w:val="Emphasis"/>
        </w:rPr>
        <w:t xml:space="preserve"> </w:t>
      </w:r>
      <w:proofErr w:type="spellStart"/>
      <w:r w:rsidRPr="00C53006">
        <w:rPr>
          <w:rStyle w:val="Emphasis"/>
        </w:rPr>
        <w:t>Ngayubah</w:t>
      </w:r>
      <w:proofErr w:type="spellEnd"/>
      <w:r w:rsidRPr="00C53006">
        <w:rPr>
          <w:rStyle w:val="Emphasis"/>
        </w:rPr>
        <w:t xml:space="preserve"> </w:t>
      </w:r>
      <w:proofErr w:type="spellStart"/>
      <w:r w:rsidRPr="00C53006">
        <w:rPr>
          <w:rStyle w:val="Emphasis"/>
        </w:rPr>
        <w:t>Gadan</w:t>
      </w:r>
      <w:proofErr w:type="spellEnd"/>
      <w:r w:rsidRPr="00F815EE">
        <w:rPr>
          <w:lang w:val="en-US"/>
        </w:rPr>
        <w:t xml:space="preserve"> Consensus Statement </w:t>
      </w:r>
      <w:r w:rsidRPr="00F815EE">
        <w:t xml:space="preserve">and the National Rural and Remote Nursing Generalist Framework, both released last year by the </w:t>
      </w:r>
      <w:r w:rsidR="00324F33">
        <w:t>Office</w:t>
      </w:r>
      <w:r w:rsidRPr="00F815EE">
        <w:t xml:space="preserve">, are increasingly being utilised in policy development and </w:t>
      </w:r>
      <w:proofErr w:type="gramStart"/>
      <w:r w:rsidRPr="00F815EE">
        <w:t>practice</w:t>
      </w:r>
      <w:proofErr w:type="gramEnd"/>
    </w:p>
    <w:p w14:paraId="6790BB79" w14:textId="77777777" w:rsidR="004F1674" w:rsidRPr="004F1674" w:rsidRDefault="004F1674" w:rsidP="00897EF7">
      <w:pPr>
        <w:pStyle w:val="ListBullet2"/>
      </w:pPr>
      <w:r w:rsidRPr="004F1674">
        <w:t xml:space="preserve">Special supplement published in the </w:t>
      </w:r>
      <w:r w:rsidRPr="00C53006">
        <w:rPr>
          <w:rStyle w:val="Emphasis"/>
        </w:rPr>
        <w:t>Medical Journal of Australia</w:t>
      </w:r>
      <w:r w:rsidRPr="004F1674">
        <w:t xml:space="preserve">, 'Building a rural and remote health workforce with place-based </w:t>
      </w:r>
      <w:proofErr w:type="gramStart"/>
      <w:r w:rsidRPr="004F1674">
        <w:t>education'</w:t>
      </w:r>
      <w:proofErr w:type="gramEnd"/>
    </w:p>
    <w:p w14:paraId="298ED09B" w14:textId="77777777" w:rsidR="00971627" w:rsidRPr="00971627" w:rsidRDefault="00971627" w:rsidP="00897EF7">
      <w:pPr>
        <w:pStyle w:val="ListBullet2"/>
      </w:pPr>
      <w:r w:rsidRPr="00971627">
        <w:t xml:space="preserve">Co-hosted the National Rural Maternity Forum with the </w:t>
      </w:r>
      <w:r w:rsidRPr="00971627">
        <w:rPr>
          <w:lang w:val="en-US"/>
        </w:rPr>
        <w:t>Australian College of Midwives and the Rural Doctors Association of Australia, with over 70 attendees with diverse representation at Parliament House</w:t>
      </w:r>
    </w:p>
    <w:p w14:paraId="1AC97C56" w14:textId="77777777" w:rsidR="00253894" w:rsidRPr="00253894" w:rsidRDefault="00253894" w:rsidP="00897EF7">
      <w:pPr>
        <w:pStyle w:val="ListBullet2"/>
      </w:pPr>
      <w:r w:rsidRPr="00253894">
        <w:t>Strong focus on rural and remote maternity care, including working towards progressing the second edition of the National Consensus Framework for Rural Maternity Services</w:t>
      </w:r>
    </w:p>
    <w:p w14:paraId="23ECA65B" w14:textId="0CBCDA0F" w:rsidR="00203415" w:rsidRPr="00203415" w:rsidRDefault="00203415" w:rsidP="00897EF7">
      <w:pPr>
        <w:pStyle w:val="ListBullet2"/>
      </w:pPr>
      <w:r w:rsidRPr="00203415">
        <w:t xml:space="preserve">Extensive engagement with leaders in the rural and remote sector, including </w:t>
      </w:r>
      <w:r w:rsidR="00CD2D2B">
        <w:t xml:space="preserve">over </w:t>
      </w:r>
      <w:r w:rsidR="0084351F">
        <w:t>50</w:t>
      </w:r>
      <w:r w:rsidRPr="00203415">
        <w:t xml:space="preserve"> speaking engagements at conferences, forums and roundtables</w:t>
      </w:r>
      <w:r w:rsidR="008922A1">
        <w:t xml:space="preserve"> and co-hosting a webinar with an award-winning First Nations Alaskan health </w:t>
      </w:r>
      <w:proofErr w:type="gramStart"/>
      <w:r w:rsidR="008922A1">
        <w:t>service</w:t>
      </w:r>
      <w:proofErr w:type="gramEnd"/>
    </w:p>
    <w:p w14:paraId="3099ED2A" w14:textId="2526C955" w:rsidR="00557A2A" w:rsidRPr="00557A2A" w:rsidRDefault="00557A2A" w:rsidP="00897EF7">
      <w:pPr>
        <w:pStyle w:val="ListBullet2"/>
      </w:pPr>
      <w:r w:rsidRPr="00557A2A">
        <w:t xml:space="preserve">10 </w:t>
      </w:r>
      <w:r w:rsidR="008922A1">
        <w:t xml:space="preserve">written </w:t>
      </w:r>
      <w:r w:rsidRPr="00557A2A">
        <w:t xml:space="preserve">submissions </w:t>
      </w:r>
      <w:r w:rsidR="008922A1">
        <w:t xml:space="preserve">+ advice and feedback to 11 </w:t>
      </w:r>
      <w:r w:rsidRPr="00557A2A">
        <w:t>consultations</w:t>
      </w:r>
      <w:r w:rsidR="00F0048A">
        <w:t xml:space="preserve">, </w:t>
      </w:r>
      <w:proofErr w:type="gramStart"/>
      <w:r w:rsidRPr="00557A2A">
        <w:t>reviews</w:t>
      </w:r>
      <w:proofErr w:type="gramEnd"/>
      <w:r w:rsidR="00F0048A">
        <w:t xml:space="preserve"> and briefings</w:t>
      </w:r>
    </w:p>
    <w:p w14:paraId="43E9D1FF" w14:textId="0B29A6A9" w:rsidR="00D2128B" w:rsidRPr="00D2128B" w:rsidRDefault="00D2128B" w:rsidP="00897EF7">
      <w:pPr>
        <w:pStyle w:val="ListBullet2"/>
        <w:rPr>
          <w:lang w:val="en-US"/>
        </w:rPr>
      </w:pPr>
      <w:r w:rsidRPr="00D2128B">
        <w:rPr>
          <w:lang w:val="en-US"/>
        </w:rPr>
        <w:t>Co-hosted the National Rural Surgeons’ Training and Retention Workshop</w:t>
      </w:r>
      <w:r w:rsidR="00F0048A">
        <w:rPr>
          <w:lang w:val="en-US"/>
        </w:rPr>
        <w:t xml:space="preserve"> with the Royal Australasian College of Surgeons to improve access to surgical care in rural </w:t>
      </w:r>
      <w:proofErr w:type="gramStart"/>
      <w:r w:rsidR="00F0048A">
        <w:rPr>
          <w:lang w:val="en-US"/>
        </w:rPr>
        <w:t>communities</w:t>
      </w:r>
      <w:proofErr w:type="gramEnd"/>
    </w:p>
    <w:p w14:paraId="55739E96" w14:textId="05FCA65C" w:rsidR="00BB7F11" w:rsidRPr="00897EF7" w:rsidRDefault="00BB7F11" w:rsidP="00897EF7">
      <w:r>
        <w:br w:type="page"/>
      </w:r>
    </w:p>
    <w:p w14:paraId="583BB597" w14:textId="77777777" w:rsidR="0043711E" w:rsidRPr="00C53006" w:rsidRDefault="0043711E" w:rsidP="00C53006">
      <w:pPr>
        <w:pStyle w:val="Heading1"/>
      </w:pPr>
      <w:bookmarkStart w:id="26" w:name="_Toc149740952"/>
      <w:bookmarkStart w:id="27" w:name="_Toc180046008"/>
      <w:bookmarkStart w:id="28" w:name="_Toc149740953"/>
      <w:bookmarkStart w:id="29" w:name="_Toc180144531"/>
      <w:r w:rsidRPr="00C53006">
        <w:lastRenderedPageBreak/>
        <w:t>Priorities</w:t>
      </w:r>
      <w:bookmarkEnd w:id="26"/>
      <w:bookmarkEnd w:id="27"/>
      <w:bookmarkEnd w:id="29"/>
    </w:p>
    <w:p w14:paraId="51C780A0" w14:textId="7D952370" w:rsidR="004F6E1E" w:rsidRDefault="16C666FA" w:rsidP="004F6E1E">
      <w:pPr>
        <w:pStyle w:val="Heading2"/>
      </w:pPr>
      <w:bookmarkStart w:id="30" w:name="_Toc180046009"/>
      <w:bookmarkStart w:id="31" w:name="_Toc180144532"/>
      <w:r>
        <w:t>Stakeholder relationships</w:t>
      </w:r>
      <w:bookmarkEnd w:id="28"/>
      <w:bookmarkEnd w:id="30"/>
      <w:bookmarkEnd w:id="31"/>
    </w:p>
    <w:p w14:paraId="46076BEB" w14:textId="12F2116C" w:rsidR="008B5AEE" w:rsidRPr="00721169" w:rsidRDefault="00966B56" w:rsidP="00721169">
      <w:r w:rsidRPr="00721169">
        <w:t xml:space="preserve">The </w:t>
      </w:r>
      <w:r w:rsidR="00AD4FBD" w:rsidRPr="00721169">
        <w:t>C</w:t>
      </w:r>
      <w:r w:rsidR="2DE2B707" w:rsidRPr="00721169">
        <w:t xml:space="preserve">ommissioner and </w:t>
      </w:r>
      <w:r w:rsidR="0050027B" w:rsidRPr="00721169">
        <w:t>d</w:t>
      </w:r>
      <w:r w:rsidR="00C65006" w:rsidRPr="00721169">
        <w:t xml:space="preserve">eputies </w:t>
      </w:r>
      <w:r w:rsidR="6685682E" w:rsidRPr="00721169">
        <w:t>meet</w:t>
      </w:r>
      <w:r w:rsidRPr="00721169">
        <w:t xml:space="preserve"> with a broad range</w:t>
      </w:r>
      <w:r w:rsidR="3AADA0D9" w:rsidRPr="00721169">
        <w:t xml:space="preserve"> of </w:t>
      </w:r>
      <w:r w:rsidRPr="00721169">
        <w:t xml:space="preserve">stakeholders in </w:t>
      </w:r>
      <w:r w:rsidR="37F67386" w:rsidRPr="00721169">
        <w:t xml:space="preserve">rural and remote </w:t>
      </w:r>
      <w:r w:rsidRPr="00721169">
        <w:t>health</w:t>
      </w:r>
      <w:r w:rsidR="00512ACC" w:rsidRPr="00721169">
        <w:t xml:space="preserve"> </w:t>
      </w:r>
      <w:r w:rsidR="00A72268" w:rsidRPr="00721169">
        <w:t>who deliver high-quality services to rural communities</w:t>
      </w:r>
      <w:r w:rsidR="00846E2F" w:rsidRPr="00721169">
        <w:t>. F</w:t>
      </w:r>
      <w:r w:rsidR="00512ACC" w:rsidRPr="00721169">
        <w:t>or example,</w:t>
      </w:r>
      <w:r w:rsidR="00E06404" w:rsidRPr="00721169">
        <w:t xml:space="preserve"> </w:t>
      </w:r>
      <w:r w:rsidRPr="00721169">
        <w:t>health educat</w:t>
      </w:r>
      <w:r w:rsidR="00E06404" w:rsidRPr="00721169">
        <w:t>ors</w:t>
      </w:r>
      <w:r w:rsidRPr="00721169">
        <w:t>, rural and remote service</w:t>
      </w:r>
      <w:r w:rsidR="00E06404" w:rsidRPr="00721169">
        <w:t xml:space="preserve"> providers</w:t>
      </w:r>
      <w:r w:rsidRPr="00721169">
        <w:t>, workforce planners, policymakers, health students</w:t>
      </w:r>
      <w:r w:rsidR="002A2F84" w:rsidRPr="00721169">
        <w:t>,</w:t>
      </w:r>
      <w:r w:rsidRPr="00721169">
        <w:t xml:space="preserve"> rural health professionals, </w:t>
      </w:r>
      <w:proofErr w:type="gramStart"/>
      <w:r w:rsidRPr="00721169">
        <w:t>workers</w:t>
      </w:r>
      <w:proofErr w:type="gramEnd"/>
      <w:r w:rsidRPr="00721169">
        <w:t xml:space="preserve"> and assistants. </w:t>
      </w:r>
      <w:r w:rsidR="00F216FD" w:rsidRPr="00721169">
        <w:t xml:space="preserve">The </w:t>
      </w:r>
      <w:r w:rsidR="001A6178" w:rsidRPr="00721169">
        <w:t xml:space="preserve">Commissioner and deputies know that an instrumental </w:t>
      </w:r>
      <w:r w:rsidR="00DF40F6" w:rsidRPr="00721169">
        <w:t xml:space="preserve">element </w:t>
      </w:r>
      <w:r w:rsidR="00EE56E9" w:rsidRPr="00721169">
        <w:t xml:space="preserve">in </w:t>
      </w:r>
      <w:r w:rsidR="00463DF6" w:rsidRPr="00721169">
        <w:t xml:space="preserve">improving access to health and health outcomes </w:t>
      </w:r>
      <w:r w:rsidR="00EA24F2" w:rsidRPr="00721169">
        <w:t xml:space="preserve">is </w:t>
      </w:r>
      <w:r w:rsidR="00084CA8" w:rsidRPr="00721169">
        <w:t>h</w:t>
      </w:r>
      <w:r w:rsidR="00622307" w:rsidRPr="00721169">
        <w:t>ear</w:t>
      </w:r>
      <w:r w:rsidR="006557AE" w:rsidRPr="00721169">
        <w:t>ing</w:t>
      </w:r>
      <w:r w:rsidR="00622307" w:rsidRPr="00721169">
        <w:t xml:space="preserve"> </w:t>
      </w:r>
      <w:r w:rsidR="245929F7" w:rsidRPr="00721169">
        <w:t xml:space="preserve">from people </w:t>
      </w:r>
      <w:r w:rsidR="00112A87" w:rsidRPr="00721169">
        <w:t xml:space="preserve">who live </w:t>
      </w:r>
      <w:r w:rsidR="002A2F84" w:rsidRPr="00721169">
        <w:t xml:space="preserve">in rural and remote </w:t>
      </w:r>
      <w:r w:rsidR="00112A87" w:rsidRPr="00721169">
        <w:t>communities</w:t>
      </w:r>
      <w:r w:rsidR="008B6FA4" w:rsidRPr="00721169">
        <w:t>.</w:t>
      </w:r>
      <w:r w:rsidR="002A2F84" w:rsidRPr="00721169">
        <w:t xml:space="preserve"> </w:t>
      </w:r>
      <w:r w:rsidR="00F65E33" w:rsidRPr="00721169">
        <w:t>Effective</w:t>
      </w:r>
      <w:r w:rsidR="004232DF" w:rsidRPr="00721169">
        <w:t xml:space="preserve"> policy </w:t>
      </w:r>
      <w:r w:rsidR="00450153" w:rsidRPr="00721169">
        <w:t xml:space="preserve">needs the voices of those </w:t>
      </w:r>
      <w:r w:rsidR="245929F7" w:rsidRPr="00721169">
        <w:t xml:space="preserve">who experience </w:t>
      </w:r>
      <w:r w:rsidR="00CA47E6" w:rsidRPr="00721169">
        <w:t>firsthand</w:t>
      </w:r>
      <w:r w:rsidR="245929F7" w:rsidRPr="00721169">
        <w:t xml:space="preserve"> </w:t>
      </w:r>
      <w:r w:rsidR="00F65E33" w:rsidRPr="00721169">
        <w:t xml:space="preserve">how their </w:t>
      </w:r>
      <w:r w:rsidR="5A47BBC7" w:rsidRPr="00721169">
        <w:t>health services can and do work</w:t>
      </w:r>
      <w:r w:rsidR="00084CA8" w:rsidRPr="00721169">
        <w:t>.</w:t>
      </w:r>
    </w:p>
    <w:p w14:paraId="5A843217" w14:textId="30E870E6" w:rsidR="0034484B" w:rsidRPr="00721169" w:rsidRDefault="0003399E" w:rsidP="00721169">
      <w:r w:rsidRPr="00721169">
        <w:t xml:space="preserve">The </w:t>
      </w:r>
      <w:r w:rsidR="00AD4FBD" w:rsidRPr="00721169">
        <w:t>C</w:t>
      </w:r>
      <w:r w:rsidR="001A41B2" w:rsidRPr="00721169">
        <w:t xml:space="preserve">ommissioner and </w:t>
      </w:r>
      <w:r w:rsidR="0050027B" w:rsidRPr="00721169">
        <w:t>d</w:t>
      </w:r>
      <w:r w:rsidR="00C65006" w:rsidRPr="00721169">
        <w:t>eputies</w:t>
      </w:r>
      <w:r w:rsidRPr="00721169">
        <w:t xml:space="preserve"> </w:t>
      </w:r>
      <w:r w:rsidR="003407E7" w:rsidRPr="00721169">
        <w:t>recognis</w:t>
      </w:r>
      <w:r w:rsidR="008D783A" w:rsidRPr="00721169">
        <w:t xml:space="preserve">e the value </w:t>
      </w:r>
      <w:r w:rsidR="00E86E27" w:rsidRPr="00721169">
        <w:t>in</w:t>
      </w:r>
      <w:r w:rsidR="008D783A" w:rsidRPr="00721169">
        <w:t xml:space="preserve"> fostering </w:t>
      </w:r>
      <w:r w:rsidR="00B97A20" w:rsidRPr="00721169">
        <w:t xml:space="preserve">genuine relationships with </w:t>
      </w:r>
      <w:r w:rsidR="00D87FEB" w:rsidRPr="00721169">
        <w:t>people</w:t>
      </w:r>
      <w:r w:rsidR="00457A60" w:rsidRPr="00721169">
        <w:t>,</w:t>
      </w:r>
      <w:r w:rsidR="00D87FEB" w:rsidRPr="00721169">
        <w:t xml:space="preserve"> </w:t>
      </w:r>
      <w:r w:rsidR="00B01115" w:rsidRPr="00721169">
        <w:t>organisations</w:t>
      </w:r>
      <w:r w:rsidR="00D87FEB" w:rsidRPr="00721169">
        <w:t xml:space="preserve"> </w:t>
      </w:r>
      <w:r w:rsidR="00B01115" w:rsidRPr="00721169">
        <w:t>and</w:t>
      </w:r>
      <w:r w:rsidR="00457A60" w:rsidRPr="00721169">
        <w:t xml:space="preserve"> communities </w:t>
      </w:r>
      <w:r w:rsidR="002A2F84" w:rsidRPr="00721169">
        <w:t xml:space="preserve">that </w:t>
      </w:r>
      <w:r w:rsidR="005A72E4" w:rsidRPr="00721169">
        <w:t xml:space="preserve">are the heartbeat of the country and vested in health outcomes, </w:t>
      </w:r>
      <w:proofErr w:type="gramStart"/>
      <w:r w:rsidR="005A72E4" w:rsidRPr="00721169">
        <w:t>services</w:t>
      </w:r>
      <w:proofErr w:type="gramEnd"/>
      <w:r w:rsidR="005A72E4" w:rsidRPr="00721169">
        <w:t xml:space="preserve"> and policy. </w:t>
      </w:r>
      <w:r w:rsidR="00790DD7" w:rsidRPr="00721169">
        <w:t xml:space="preserve">The </w:t>
      </w:r>
      <w:r w:rsidR="005C78EE" w:rsidRPr="00721169">
        <w:t>O</w:t>
      </w:r>
      <w:r w:rsidR="00790DD7" w:rsidRPr="00721169">
        <w:t xml:space="preserve">ffice is committed to </w:t>
      </w:r>
      <w:r w:rsidR="0059257A" w:rsidRPr="00721169">
        <w:t xml:space="preserve">developing policy advice </w:t>
      </w:r>
      <w:r w:rsidR="00DA5286" w:rsidRPr="00721169">
        <w:t xml:space="preserve">based on evidence and </w:t>
      </w:r>
      <w:r w:rsidR="005A4954" w:rsidRPr="00721169">
        <w:t xml:space="preserve">from </w:t>
      </w:r>
      <w:r w:rsidR="005F3AA8" w:rsidRPr="00721169">
        <w:t>open</w:t>
      </w:r>
      <w:r w:rsidR="00DA5286" w:rsidRPr="00721169">
        <w:t xml:space="preserve"> and</w:t>
      </w:r>
      <w:r w:rsidR="005F3AA8" w:rsidRPr="00721169">
        <w:t xml:space="preserve"> robust </w:t>
      </w:r>
      <w:r w:rsidR="00DA5286" w:rsidRPr="00721169">
        <w:t>stakeholder</w:t>
      </w:r>
      <w:r w:rsidR="005A6950" w:rsidRPr="00721169">
        <w:t xml:space="preserve"> engagement</w:t>
      </w:r>
      <w:r w:rsidR="002A2F84" w:rsidRPr="00721169">
        <w:t>.</w:t>
      </w:r>
      <w:r w:rsidR="00A8588A" w:rsidRPr="00721169">
        <w:t xml:space="preserve"> </w:t>
      </w:r>
      <w:r w:rsidR="002A2F84" w:rsidRPr="00721169">
        <w:t>T</w:t>
      </w:r>
      <w:r w:rsidR="00A8588A" w:rsidRPr="00721169">
        <w:t xml:space="preserve">his can only </w:t>
      </w:r>
      <w:r w:rsidR="008B7D2C" w:rsidRPr="00721169">
        <w:t xml:space="preserve">be done when genuine </w:t>
      </w:r>
      <w:r w:rsidR="0074519C" w:rsidRPr="00721169">
        <w:t xml:space="preserve">relationships </w:t>
      </w:r>
      <w:r w:rsidR="00450817" w:rsidRPr="00721169">
        <w:t xml:space="preserve">are already forged. </w:t>
      </w:r>
    </w:p>
    <w:p w14:paraId="32C8657E" w14:textId="77777777" w:rsidR="00DE30A9" w:rsidRPr="00721169" w:rsidRDefault="12B6D8A3" w:rsidP="00721169">
      <w:r w:rsidRPr="00721169">
        <w:t>The O</w:t>
      </w:r>
      <w:r w:rsidR="34C8C415" w:rsidRPr="00721169">
        <w:t>ffice</w:t>
      </w:r>
      <w:r w:rsidRPr="00721169">
        <w:t xml:space="preserve"> has continued to work with the diverse range of rural and remote stakeholders through </w:t>
      </w:r>
      <w:r w:rsidR="55C3D2DE" w:rsidRPr="00721169">
        <w:t xml:space="preserve">the </w:t>
      </w:r>
      <w:r w:rsidRPr="00721169">
        <w:t>formalised advisory group</w:t>
      </w:r>
      <w:r w:rsidR="00F603D2" w:rsidRPr="00721169">
        <w:t xml:space="preserve"> structure</w:t>
      </w:r>
      <w:r w:rsidR="009D5AEC" w:rsidRPr="00721169">
        <w:t xml:space="preserve"> </w:t>
      </w:r>
      <w:r w:rsidR="002A2F84" w:rsidRPr="00721169">
        <w:t>that</w:t>
      </w:r>
      <w:r w:rsidR="00EF5E8D" w:rsidRPr="00721169">
        <w:t>,</w:t>
      </w:r>
      <w:r w:rsidR="12DD0D97" w:rsidRPr="00721169">
        <w:t xml:space="preserve"> includ</w:t>
      </w:r>
      <w:r w:rsidR="005D166B" w:rsidRPr="00721169">
        <w:t>es</w:t>
      </w:r>
      <w:r w:rsidR="12DD0D97" w:rsidRPr="00721169">
        <w:t xml:space="preserve"> the Advisory Network of the </w:t>
      </w:r>
      <w:r w:rsidR="00C3625F" w:rsidRPr="00721169">
        <w:t xml:space="preserve">National Rural Health Commissioner </w:t>
      </w:r>
      <w:r w:rsidR="12DD0D97" w:rsidRPr="00721169">
        <w:t>and the Consumer Advisory Group</w:t>
      </w:r>
      <w:r w:rsidR="00D47662" w:rsidRPr="00721169">
        <w:t xml:space="preserve"> (CAG)</w:t>
      </w:r>
      <w:r w:rsidR="12DD0D97" w:rsidRPr="00721169">
        <w:t xml:space="preserve">. </w:t>
      </w:r>
      <w:r w:rsidR="002A2F84" w:rsidRPr="00721169">
        <w:t xml:space="preserve">Our engagement with stakeholders has </w:t>
      </w:r>
      <w:r w:rsidRPr="00721169">
        <w:t xml:space="preserve">been </w:t>
      </w:r>
      <w:r w:rsidR="002003D9" w:rsidRPr="00721169">
        <w:t>critical</w:t>
      </w:r>
      <w:r w:rsidRPr="00721169">
        <w:t xml:space="preserve"> to understanding the enablers and challenges affecting rural and remote communities and their access to high</w:t>
      </w:r>
      <w:r w:rsidR="002A2F84" w:rsidRPr="00721169">
        <w:t>-</w:t>
      </w:r>
      <w:r w:rsidRPr="00721169">
        <w:t xml:space="preserve">quality care. </w:t>
      </w:r>
    </w:p>
    <w:p w14:paraId="1AD61185" w14:textId="4515138C" w:rsidR="00BA557B" w:rsidRPr="00721169" w:rsidRDefault="00BA557B" w:rsidP="00721169">
      <w:r w:rsidRPr="00721169">
        <w:t xml:space="preserve">Table </w:t>
      </w:r>
      <w:r w:rsidR="00921E6B" w:rsidRPr="00721169">
        <w:t>1</w:t>
      </w:r>
      <w:r w:rsidRPr="00721169">
        <w:t xml:space="preserve"> </w:t>
      </w:r>
      <w:r w:rsidR="002755CA" w:rsidRPr="00721169">
        <w:t>lists stakeholder</w:t>
      </w:r>
      <w:r w:rsidR="00DE30A9" w:rsidRPr="00721169">
        <w:t xml:space="preserve"> groups</w:t>
      </w:r>
      <w:r w:rsidR="002755CA" w:rsidRPr="00721169">
        <w:t xml:space="preserve"> and explains why they are important and how we engage with them</w:t>
      </w:r>
      <w:r w:rsidR="00921E6B" w:rsidRPr="00721169">
        <w:t>.</w:t>
      </w:r>
    </w:p>
    <w:p w14:paraId="1B9E82F2" w14:textId="520CBC10" w:rsidR="00B62846" w:rsidRPr="00721169" w:rsidRDefault="009C5179" w:rsidP="009C5179">
      <w:pPr>
        <w:pStyle w:val="Caption"/>
      </w:pPr>
      <w:r>
        <w:t xml:space="preserve">Table </w:t>
      </w:r>
      <w:r>
        <w:fldChar w:fldCharType="begin"/>
      </w:r>
      <w:r>
        <w:instrText xml:space="preserve"> SEQ Table \* ARABIC </w:instrText>
      </w:r>
      <w:r>
        <w:fldChar w:fldCharType="separate"/>
      </w:r>
      <w:r w:rsidR="00D53305">
        <w:rPr>
          <w:noProof/>
        </w:rPr>
        <w:t>1</w:t>
      </w:r>
      <w:r>
        <w:fldChar w:fldCharType="end"/>
      </w:r>
      <w:r w:rsidR="009A4F98" w:rsidRPr="00721169">
        <w:t xml:space="preserve"> – </w:t>
      </w:r>
      <w:r w:rsidR="00EC1E9C" w:rsidRPr="00721169">
        <w:t xml:space="preserve">Some of our </w:t>
      </w:r>
      <w:r w:rsidR="00651CBD" w:rsidRPr="00721169">
        <w:t>s</w:t>
      </w:r>
      <w:r w:rsidR="009A4F98" w:rsidRPr="00721169">
        <w:t>takeholder relationships</w:t>
      </w:r>
    </w:p>
    <w:tbl>
      <w:tblPr>
        <w:tblStyle w:val="ListTable6Colorful-Accent2"/>
        <w:tblW w:w="9356" w:type="dxa"/>
        <w:tblLayout w:type="fixed"/>
        <w:tblLook w:val="04A0" w:firstRow="1" w:lastRow="0" w:firstColumn="1" w:lastColumn="0" w:noHBand="0" w:noVBand="1"/>
      </w:tblPr>
      <w:tblGrid>
        <w:gridCol w:w="2127"/>
        <w:gridCol w:w="3402"/>
        <w:gridCol w:w="3827"/>
      </w:tblGrid>
      <w:tr w:rsidR="003F28EA" w:rsidRPr="00721169" w14:paraId="29F31730" w14:textId="77777777" w:rsidTr="009C517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Pr>
          <w:p w14:paraId="107E865E" w14:textId="1383C5B9" w:rsidR="003F28EA" w:rsidRPr="00721169" w:rsidRDefault="003F28EA" w:rsidP="00721169">
            <w:r w:rsidRPr="00721169">
              <w:t>Stakeholder</w:t>
            </w:r>
          </w:p>
        </w:tc>
        <w:tc>
          <w:tcPr>
            <w:tcW w:w="3402" w:type="dxa"/>
          </w:tcPr>
          <w:p w14:paraId="60F573BA" w14:textId="77777777" w:rsidR="003F28EA" w:rsidRPr="00721169" w:rsidRDefault="003F28EA" w:rsidP="00721169">
            <w:pPr>
              <w:cnfStyle w:val="100000000000" w:firstRow="1" w:lastRow="0" w:firstColumn="0" w:lastColumn="0" w:oddVBand="0" w:evenVBand="0" w:oddHBand="0" w:evenHBand="0" w:firstRowFirstColumn="0" w:firstRowLastColumn="0" w:lastRowFirstColumn="0" w:lastRowLastColumn="0"/>
            </w:pPr>
            <w:r w:rsidRPr="00721169">
              <w:t>Why they’re important</w:t>
            </w:r>
          </w:p>
        </w:tc>
        <w:tc>
          <w:tcPr>
            <w:tcW w:w="3827" w:type="dxa"/>
          </w:tcPr>
          <w:p w14:paraId="43658D86" w14:textId="319308FE" w:rsidR="003F28EA" w:rsidRPr="00721169" w:rsidRDefault="006F0B5F" w:rsidP="00721169">
            <w:pPr>
              <w:cnfStyle w:val="100000000000" w:firstRow="1" w:lastRow="0" w:firstColumn="0" w:lastColumn="0" w:oddVBand="0" w:evenVBand="0" w:oddHBand="0" w:evenHBand="0" w:firstRowFirstColumn="0" w:firstRowLastColumn="0" w:lastRowFirstColumn="0" w:lastRowLastColumn="0"/>
            </w:pPr>
            <w:r w:rsidRPr="00721169">
              <w:t>How we engage</w:t>
            </w:r>
          </w:p>
        </w:tc>
      </w:tr>
      <w:tr w:rsidR="003F28EA" w14:paraId="02285CA8" w14:textId="77777777" w:rsidTr="007211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DCD472E" w14:textId="77777777" w:rsidR="003F28EA" w:rsidRPr="008B4BDC" w:rsidRDefault="003F28EA" w:rsidP="008B4BDC">
            <w:r w:rsidRPr="008B4BDC">
              <w:t>Consumers</w:t>
            </w:r>
          </w:p>
        </w:tc>
        <w:tc>
          <w:tcPr>
            <w:tcW w:w="3402" w:type="dxa"/>
          </w:tcPr>
          <w:p w14:paraId="77309922" w14:textId="7AF8A5CC" w:rsidR="003F28EA" w:rsidRPr="008B4BDC" w:rsidRDefault="003F28EA" w:rsidP="009C5179">
            <w:pPr>
              <w:pStyle w:val="Tabletextleft"/>
              <w:cnfStyle w:val="000000100000" w:firstRow="0" w:lastRow="0" w:firstColumn="0" w:lastColumn="0" w:oddVBand="0" w:evenVBand="0" w:oddHBand="1" w:evenHBand="0" w:firstRowFirstColumn="0" w:firstRowLastColumn="0" w:lastRowFirstColumn="0" w:lastRowLastColumn="0"/>
            </w:pPr>
            <w:r w:rsidRPr="008B4BDC">
              <w:t xml:space="preserve">Understanding the experiences of rural and remote consumers and their communities reveals innovations </w:t>
            </w:r>
            <w:r w:rsidR="002A2F84" w:rsidRPr="008B4BDC">
              <w:t xml:space="preserve">that can be </w:t>
            </w:r>
            <w:r w:rsidRPr="008B4BDC">
              <w:t>celebrate</w:t>
            </w:r>
            <w:r w:rsidR="002A2F84" w:rsidRPr="008B4BDC">
              <w:t>d</w:t>
            </w:r>
            <w:r w:rsidRPr="008B4BDC">
              <w:t xml:space="preserve"> or issues that need to be addressed.</w:t>
            </w:r>
          </w:p>
          <w:p w14:paraId="1E6F9D12" w14:textId="77777777" w:rsidR="003F28EA" w:rsidRPr="00620520" w:rsidRDefault="003F28EA" w:rsidP="009C5179">
            <w:pPr>
              <w:pStyle w:val="Tabletextleft"/>
              <w:cnfStyle w:val="000000100000" w:firstRow="0" w:lastRow="0" w:firstColumn="0" w:lastColumn="0" w:oddVBand="0" w:evenVBand="0" w:oddHBand="1" w:evenHBand="0" w:firstRowFirstColumn="0" w:firstRowLastColumn="0" w:lastRowFirstColumn="0" w:lastRowLastColumn="0"/>
              <w:rPr>
                <w:szCs w:val="20"/>
              </w:rPr>
            </w:pPr>
            <w:r w:rsidRPr="008B4BDC">
              <w:t>Engaging with the voices and stories behind our health and population data will help us understand what needs to be done to improve healthcare access.</w:t>
            </w:r>
          </w:p>
        </w:tc>
        <w:tc>
          <w:tcPr>
            <w:tcW w:w="3827" w:type="dxa"/>
          </w:tcPr>
          <w:p w14:paraId="7AAE0CA7" w14:textId="139718AD" w:rsidR="003F28EA" w:rsidRPr="00721169" w:rsidRDefault="00E91546" w:rsidP="009C5179">
            <w:pPr>
              <w:pStyle w:val="Tabletextleft"/>
              <w:cnfStyle w:val="000000100000" w:firstRow="0" w:lastRow="0" w:firstColumn="0" w:lastColumn="0" w:oddVBand="0" w:evenVBand="0" w:oddHBand="1" w:evenHBand="0" w:firstRowFirstColumn="0" w:firstRowLastColumn="0" w:lastRowFirstColumn="0" w:lastRowLastColumn="0"/>
              <w:rPr>
                <w:sz w:val="22"/>
              </w:rPr>
            </w:pPr>
            <w:r w:rsidRPr="008B4BDC">
              <w:t xml:space="preserve">Through our Consumer Advisory Group (see </w:t>
            </w:r>
            <w:r w:rsidR="003D144E" w:rsidRPr="008B4BDC">
              <w:t>page</w:t>
            </w:r>
            <w:r w:rsidRPr="008B4BDC">
              <w:t xml:space="preserve"> </w:t>
            </w:r>
            <w:r w:rsidR="00DE30A9" w:rsidRPr="008B4BDC">
              <w:t>1</w:t>
            </w:r>
            <w:r w:rsidR="0035051A" w:rsidRPr="008B4BDC">
              <w:t>7</w:t>
            </w:r>
            <w:r w:rsidRPr="008B4BDC">
              <w:t>)</w:t>
            </w:r>
            <w:r w:rsidR="005B2A36" w:rsidRPr="008B4BDC">
              <w:t xml:space="preserve"> and w</w:t>
            </w:r>
            <w:r w:rsidR="001A35EC" w:rsidRPr="008B4BDC">
              <w:t>orking with consumer representatives</w:t>
            </w:r>
            <w:r w:rsidR="005B2A36" w:rsidRPr="008B4BDC">
              <w:t>.</w:t>
            </w:r>
          </w:p>
        </w:tc>
      </w:tr>
      <w:tr w:rsidR="003F28EA" w14:paraId="33C1646E" w14:textId="77777777" w:rsidTr="00721169">
        <w:tc>
          <w:tcPr>
            <w:cnfStyle w:val="001000000000" w:firstRow="0" w:lastRow="0" w:firstColumn="1" w:lastColumn="0" w:oddVBand="0" w:evenVBand="0" w:oddHBand="0" w:evenHBand="0" w:firstRowFirstColumn="0" w:firstRowLastColumn="0" w:lastRowFirstColumn="0" w:lastRowLastColumn="0"/>
            <w:tcW w:w="2127" w:type="dxa"/>
          </w:tcPr>
          <w:p w14:paraId="6177416A" w14:textId="5AAFB7F0" w:rsidR="003F28EA" w:rsidRPr="008B4BDC" w:rsidRDefault="003F28EA" w:rsidP="008B4BDC">
            <w:r w:rsidRPr="008B4BDC">
              <w:t>Health advocacy groups</w:t>
            </w:r>
          </w:p>
        </w:tc>
        <w:tc>
          <w:tcPr>
            <w:tcW w:w="3402" w:type="dxa"/>
          </w:tcPr>
          <w:p w14:paraId="37157C0B" w14:textId="6733DB61" w:rsidR="003F28EA" w:rsidRPr="008B4BDC" w:rsidRDefault="003F28EA" w:rsidP="009C5179">
            <w:pPr>
              <w:pStyle w:val="Tabletextleft"/>
              <w:cnfStyle w:val="000000000000" w:firstRow="0" w:lastRow="0" w:firstColumn="0" w:lastColumn="0" w:oddVBand="0" w:evenVBand="0" w:oddHBand="0" w:evenHBand="0" w:firstRowFirstColumn="0" w:firstRowLastColumn="0" w:lastRowFirstColumn="0" w:lastRowLastColumn="0"/>
            </w:pPr>
            <w:r w:rsidRPr="008B4BDC">
              <w:t>These groups play an important role in elevating health issues</w:t>
            </w:r>
            <w:r w:rsidR="002A2F84" w:rsidRPr="008B4BDC">
              <w:t>,</w:t>
            </w:r>
            <w:r w:rsidRPr="008B4BDC">
              <w:t xml:space="preserve"> from healthcare to </w:t>
            </w:r>
            <w:r w:rsidR="00512ACC" w:rsidRPr="008B4BDC">
              <w:t xml:space="preserve">specific </w:t>
            </w:r>
            <w:r w:rsidRPr="008B4BDC">
              <w:t>disease</w:t>
            </w:r>
            <w:r w:rsidR="00512ACC" w:rsidRPr="008B4BDC">
              <w:t>s</w:t>
            </w:r>
            <w:r w:rsidR="002A2F84" w:rsidRPr="008B4BDC">
              <w:t>,</w:t>
            </w:r>
            <w:r w:rsidRPr="008B4BDC">
              <w:t xml:space="preserve"> that need increased awareness.</w:t>
            </w:r>
          </w:p>
        </w:tc>
        <w:tc>
          <w:tcPr>
            <w:tcW w:w="3827" w:type="dxa"/>
          </w:tcPr>
          <w:p w14:paraId="4E447821" w14:textId="080865C9" w:rsidR="003F28EA" w:rsidRPr="008B4BDC" w:rsidRDefault="003F28EA" w:rsidP="009C5179">
            <w:pPr>
              <w:pStyle w:val="Tabletextleft"/>
              <w:cnfStyle w:val="000000000000" w:firstRow="0" w:lastRow="0" w:firstColumn="0" w:lastColumn="0" w:oddVBand="0" w:evenVBand="0" w:oddHBand="0" w:evenHBand="0" w:firstRowFirstColumn="0" w:firstRowLastColumn="0" w:lastRowFirstColumn="0" w:lastRowLastColumn="0"/>
            </w:pPr>
            <w:r w:rsidRPr="008B4BDC">
              <w:t xml:space="preserve">Health advocacy groups seek meetings with the </w:t>
            </w:r>
            <w:r w:rsidR="005C78EE" w:rsidRPr="008B4BDC">
              <w:t>O</w:t>
            </w:r>
            <w:r w:rsidRPr="008B4BDC">
              <w:t xml:space="preserve">ffice to improve our knowledge of gaps in the health system and share </w:t>
            </w:r>
            <w:r w:rsidR="00FF7255" w:rsidRPr="008B4BDC">
              <w:t>ap</w:t>
            </w:r>
            <w:r w:rsidR="00604344" w:rsidRPr="008B4BDC">
              <w:t>p</w:t>
            </w:r>
            <w:r w:rsidR="00FF7255" w:rsidRPr="008B4BDC">
              <w:t>roaches</w:t>
            </w:r>
            <w:r w:rsidR="0056748E" w:rsidRPr="008B4BDC">
              <w:t xml:space="preserve"> to</w:t>
            </w:r>
            <w:r w:rsidRPr="008B4BDC">
              <w:t xml:space="preserve"> improve health</w:t>
            </w:r>
            <w:r w:rsidR="00B03D11" w:rsidRPr="008B4BDC">
              <w:t xml:space="preserve"> </w:t>
            </w:r>
            <w:r w:rsidRPr="008B4BDC">
              <w:t xml:space="preserve">care for patients, </w:t>
            </w:r>
            <w:proofErr w:type="gramStart"/>
            <w:r w:rsidRPr="008B4BDC">
              <w:t>profession</w:t>
            </w:r>
            <w:r w:rsidR="00111E5F" w:rsidRPr="008B4BDC">
              <w:t>al</w:t>
            </w:r>
            <w:r w:rsidRPr="008B4BDC">
              <w:t>s</w:t>
            </w:r>
            <w:proofErr w:type="gramEnd"/>
            <w:r w:rsidRPr="008B4BDC">
              <w:t xml:space="preserve"> and services.</w:t>
            </w:r>
          </w:p>
        </w:tc>
      </w:tr>
      <w:tr w:rsidR="003F28EA" w14:paraId="29E7D5BB" w14:textId="77777777" w:rsidTr="007211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D368CA8" w14:textId="34EA48BC" w:rsidR="003F28EA" w:rsidRPr="008B4BDC" w:rsidRDefault="003F28EA" w:rsidP="008B4BDC">
            <w:r w:rsidRPr="008B4BDC">
              <w:t xml:space="preserve">Health </w:t>
            </w:r>
            <w:r w:rsidR="0099314E" w:rsidRPr="008B4BDC">
              <w:t>m</w:t>
            </w:r>
            <w:r w:rsidRPr="008B4BDC">
              <w:t>inisters</w:t>
            </w:r>
          </w:p>
        </w:tc>
        <w:tc>
          <w:tcPr>
            <w:tcW w:w="3402" w:type="dxa"/>
          </w:tcPr>
          <w:p w14:paraId="50BEC174" w14:textId="7D4932AA" w:rsidR="003F28EA" w:rsidRPr="008B4BDC" w:rsidRDefault="003F28EA" w:rsidP="009C5179">
            <w:pPr>
              <w:pStyle w:val="Tabletextleft"/>
              <w:cnfStyle w:val="000000100000" w:firstRow="0" w:lastRow="0" w:firstColumn="0" w:lastColumn="0" w:oddVBand="0" w:evenVBand="0" w:oddHBand="1" w:evenHBand="0" w:firstRowFirstColumn="0" w:firstRowLastColumn="0" w:lastRowFirstColumn="0" w:lastRowLastColumn="0"/>
            </w:pPr>
            <w:r w:rsidRPr="008B4BDC">
              <w:t xml:space="preserve">The Assistant Minister for Rural and Regional Health determines the priorities for the Commissioner through the Statement of </w:t>
            </w:r>
            <w:r w:rsidRPr="008B4BDC">
              <w:lastRenderedPageBreak/>
              <w:t>Expectations</w:t>
            </w:r>
            <w:r w:rsidR="00F951A4" w:rsidRPr="008B4BDC">
              <w:t xml:space="preserve"> and has a </w:t>
            </w:r>
            <w:r w:rsidR="000248E0" w:rsidRPr="008B4BDC">
              <w:t>critical</w:t>
            </w:r>
            <w:r w:rsidR="00F951A4" w:rsidRPr="008B4BDC">
              <w:t xml:space="preserve"> role in rural health policy</w:t>
            </w:r>
            <w:r w:rsidRPr="008B4BDC">
              <w:t xml:space="preserve">. </w:t>
            </w:r>
          </w:p>
        </w:tc>
        <w:tc>
          <w:tcPr>
            <w:tcW w:w="3827" w:type="dxa"/>
          </w:tcPr>
          <w:p w14:paraId="4110505D" w14:textId="3C84344A" w:rsidR="003F28EA" w:rsidRPr="008B4BDC" w:rsidRDefault="00985984" w:rsidP="009C5179">
            <w:pPr>
              <w:pStyle w:val="Tabletextleft"/>
              <w:cnfStyle w:val="000000100000" w:firstRow="0" w:lastRow="0" w:firstColumn="0" w:lastColumn="0" w:oddVBand="0" w:evenVBand="0" w:oddHBand="1" w:evenHBand="0" w:firstRowFirstColumn="0" w:firstRowLastColumn="0" w:lastRowFirstColumn="0" w:lastRowLastColumn="0"/>
            </w:pPr>
            <w:r w:rsidRPr="008B4BDC">
              <w:lastRenderedPageBreak/>
              <w:t xml:space="preserve">The Commissioner and deputies </w:t>
            </w:r>
            <w:r w:rsidR="00C3016B" w:rsidRPr="008B4BDC">
              <w:t>have regular meetings and interactions</w:t>
            </w:r>
            <w:r w:rsidR="00451C8A" w:rsidRPr="008B4BDC">
              <w:t xml:space="preserve"> with the Assistant Minister to discuss and </w:t>
            </w:r>
            <w:r w:rsidR="00451C8A" w:rsidRPr="008B4BDC">
              <w:lastRenderedPageBreak/>
              <w:t xml:space="preserve">advise on </w:t>
            </w:r>
            <w:r w:rsidR="003549FC" w:rsidRPr="008B4BDC">
              <w:t xml:space="preserve">rural health </w:t>
            </w:r>
            <w:r w:rsidR="00F16395" w:rsidRPr="008B4BDC">
              <w:t>issues</w:t>
            </w:r>
            <w:r w:rsidR="0023456C" w:rsidRPr="008B4BDC">
              <w:t xml:space="preserve"> and opportunities</w:t>
            </w:r>
            <w:r w:rsidR="0086083C" w:rsidRPr="008B4BDC">
              <w:t>.</w:t>
            </w:r>
          </w:p>
        </w:tc>
      </w:tr>
      <w:tr w:rsidR="003F28EA" w14:paraId="4A809B23" w14:textId="77777777" w:rsidTr="00721169">
        <w:tc>
          <w:tcPr>
            <w:cnfStyle w:val="001000000000" w:firstRow="0" w:lastRow="0" w:firstColumn="1" w:lastColumn="0" w:oddVBand="0" w:evenVBand="0" w:oddHBand="0" w:evenHBand="0" w:firstRowFirstColumn="0" w:firstRowLastColumn="0" w:lastRowFirstColumn="0" w:lastRowLastColumn="0"/>
            <w:tcW w:w="2127" w:type="dxa"/>
          </w:tcPr>
          <w:p w14:paraId="3DFF2786" w14:textId="5D46F32A" w:rsidR="003F28EA" w:rsidRPr="008B4BDC" w:rsidRDefault="003F28EA" w:rsidP="008B4BDC">
            <w:r w:rsidRPr="008B4BDC">
              <w:lastRenderedPageBreak/>
              <w:t>Health services</w:t>
            </w:r>
          </w:p>
        </w:tc>
        <w:tc>
          <w:tcPr>
            <w:tcW w:w="3402" w:type="dxa"/>
          </w:tcPr>
          <w:p w14:paraId="009C0930" w14:textId="2051D007" w:rsidR="003F28EA" w:rsidRPr="008B4BDC" w:rsidRDefault="002A2F84" w:rsidP="009C5179">
            <w:pPr>
              <w:pStyle w:val="Tabletextleft"/>
              <w:cnfStyle w:val="000000000000" w:firstRow="0" w:lastRow="0" w:firstColumn="0" w:lastColumn="0" w:oddVBand="0" w:evenVBand="0" w:oddHBand="0" w:evenHBand="0" w:firstRowFirstColumn="0" w:firstRowLastColumn="0" w:lastRowFirstColumn="0" w:lastRowLastColumn="0"/>
            </w:pPr>
            <w:r w:rsidRPr="008B4BDC">
              <w:t>T</w:t>
            </w:r>
            <w:r w:rsidR="003F28EA" w:rsidRPr="008B4BDC">
              <w:t xml:space="preserve">he intricate and sophisticated nature of health service operations in rural and remote communities can only be </w:t>
            </w:r>
            <w:r w:rsidR="00E03F40" w:rsidRPr="008B4BDC">
              <w:t>comprehended</w:t>
            </w:r>
            <w:r w:rsidR="003F28EA" w:rsidRPr="008B4BDC">
              <w:t xml:space="preserve"> </w:t>
            </w:r>
            <w:r w:rsidR="00E03F40" w:rsidRPr="008B4BDC">
              <w:t>with</w:t>
            </w:r>
            <w:r w:rsidR="005B2A36" w:rsidRPr="008B4BDC">
              <w:t xml:space="preserve"> </w:t>
            </w:r>
            <w:r w:rsidR="003F28EA" w:rsidRPr="008B4BDC">
              <w:t xml:space="preserve">continued engagement at </w:t>
            </w:r>
            <w:r w:rsidR="00087F03" w:rsidRPr="008B4BDC">
              <w:t>different</w:t>
            </w:r>
            <w:r w:rsidR="003F28EA" w:rsidRPr="008B4BDC">
              <w:t xml:space="preserve"> levels </w:t>
            </w:r>
            <w:r w:rsidR="006273AF" w:rsidRPr="008B4BDC">
              <w:t>across</w:t>
            </w:r>
            <w:r w:rsidR="003F28EA" w:rsidRPr="008B4BDC">
              <w:t xml:space="preserve"> service providers to </w:t>
            </w:r>
            <w:r w:rsidR="0050403B" w:rsidRPr="008B4BDC">
              <w:t xml:space="preserve">understand </w:t>
            </w:r>
            <w:r w:rsidR="003F28EA" w:rsidRPr="008B4BDC">
              <w:t>program and policy successes and gaps.</w:t>
            </w:r>
          </w:p>
        </w:tc>
        <w:tc>
          <w:tcPr>
            <w:tcW w:w="3827" w:type="dxa"/>
          </w:tcPr>
          <w:p w14:paraId="179EA975" w14:textId="6DC531C0" w:rsidR="006730F4" w:rsidRPr="008B4BDC" w:rsidRDefault="003F28EA" w:rsidP="009C5179">
            <w:pPr>
              <w:pStyle w:val="Tabletextleft"/>
              <w:cnfStyle w:val="000000000000" w:firstRow="0" w:lastRow="0" w:firstColumn="0" w:lastColumn="0" w:oddVBand="0" w:evenVBand="0" w:oddHBand="0" w:evenHBand="0" w:firstRowFirstColumn="0" w:firstRowLastColumn="0" w:lastRowFirstColumn="0" w:lastRowLastColumn="0"/>
            </w:pPr>
            <w:r w:rsidRPr="008B4BDC">
              <w:t xml:space="preserve">Health services meet with the Office to share successes of models of care or </w:t>
            </w:r>
            <w:r w:rsidR="00C21636" w:rsidRPr="008B4BDC">
              <w:t>seek</w:t>
            </w:r>
            <w:r w:rsidRPr="008B4BDC">
              <w:t xml:space="preserve"> </w:t>
            </w:r>
            <w:r w:rsidR="007C1A64" w:rsidRPr="008B4BDC">
              <w:t>advice</w:t>
            </w:r>
            <w:r w:rsidRPr="008B4BDC">
              <w:t xml:space="preserve"> to navigate convoluted systems to get health workforce to areas of high need.</w:t>
            </w:r>
            <w:r w:rsidRPr="008B4BDC" w:rsidDel="005B2A36">
              <w:t xml:space="preserve"> </w:t>
            </w:r>
          </w:p>
          <w:p w14:paraId="7D19312E" w14:textId="6BAF156D" w:rsidR="003F28EA" w:rsidRPr="00620520" w:rsidRDefault="005B2A36" w:rsidP="009C5179">
            <w:pPr>
              <w:pStyle w:val="Tabletextleft"/>
              <w:cnfStyle w:val="000000000000" w:firstRow="0" w:lastRow="0" w:firstColumn="0" w:lastColumn="0" w:oddVBand="0" w:evenVBand="0" w:oddHBand="0" w:evenHBand="0" w:firstRowFirstColumn="0" w:firstRowLastColumn="0" w:lastRowFirstColumn="0" w:lastRowLastColumn="0"/>
              <w:rPr>
                <w:szCs w:val="20"/>
              </w:rPr>
            </w:pPr>
            <w:r w:rsidRPr="008B4BDC">
              <w:t>H</w:t>
            </w:r>
            <w:r w:rsidR="003F28EA" w:rsidRPr="008B4BDC">
              <w:t xml:space="preserve">ealth services </w:t>
            </w:r>
            <w:r w:rsidR="006730F4" w:rsidRPr="008B4BDC">
              <w:t>also</w:t>
            </w:r>
            <w:r w:rsidRPr="008B4BDC">
              <w:t xml:space="preserve"> </w:t>
            </w:r>
            <w:r w:rsidR="003F28EA" w:rsidRPr="008B4BDC">
              <w:t>invite the Commissioner</w:t>
            </w:r>
            <w:r w:rsidR="002A7AB9" w:rsidRPr="008B4BDC">
              <w:t xml:space="preserve"> and deputie</w:t>
            </w:r>
            <w:r w:rsidR="003F28EA" w:rsidRPr="008B4BDC">
              <w:t>s to learn about their services and communities firsthand</w:t>
            </w:r>
            <w:r w:rsidRPr="008B4BDC">
              <w:t>.</w:t>
            </w:r>
            <w:r w:rsidR="003F28EA" w:rsidRPr="008B4BDC">
              <w:t xml:space="preserve"> </w:t>
            </w:r>
            <w:r w:rsidRPr="008B4BDC">
              <w:t>This</w:t>
            </w:r>
            <w:r w:rsidR="003F28EA" w:rsidRPr="008B4BDC" w:rsidDel="005B2A36">
              <w:t xml:space="preserve"> </w:t>
            </w:r>
            <w:r w:rsidRPr="008B4BDC">
              <w:t xml:space="preserve">gives </w:t>
            </w:r>
            <w:r w:rsidR="003F28EA" w:rsidRPr="008B4BDC">
              <w:t>the Commissioner</w:t>
            </w:r>
            <w:r w:rsidR="002A7AB9" w:rsidRPr="008B4BDC">
              <w:t xml:space="preserve"> and deputie</w:t>
            </w:r>
            <w:r w:rsidR="003F28EA" w:rsidRPr="008B4BDC">
              <w:t xml:space="preserve">s opportunities to speak with </w:t>
            </w:r>
            <w:r w:rsidR="006730F4" w:rsidRPr="008B4BDC">
              <w:t>staff</w:t>
            </w:r>
            <w:r w:rsidR="003F28EA" w:rsidRPr="008B4BDC">
              <w:t xml:space="preserve"> and community members </w:t>
            </w:r>
            <w:r w:rsidR="00D805DD" w:rsidRPr="008B4BDC">
              <w:t>in</w:t>
            </w:r>
            <w:r w:rsidR="003F28EA" w:rsidRPr="008B4BDC">
              <w:t xml:space="preserve"> the</w:t>
            </w:r>
            <w:r w:rsidR="00A07E81" w:rsidRPr="008B4BDC">
              <w:t>ir</w:t>
            </w:r>
            <w:r w:rsidR="003F28EA" w:rsidRPr="008B4BDC">
              <w:t xml:space="preserve"> </w:t>
            </w:r>
            <w:r w:rsidR="00EF7B77" w:rsidRPr="008B4BDC">
              <w:t>communities.</w:t>
            </w:r>
          </w:p>
        </w:tc>
      </w:tr>
      <w:tr w:rsidR="003F28EA" w14:paraId="7D6F83FD" w14:textId="77777777" w:rsidTr="007211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2CC629C" w14:textId="31706C15" w:rsidR="003F28EA" w:rsidRPr="008B4BDC" w:rsidRDefault="003F28EA" w:rsidP="008B4BDC">
            <w:r w:rsidRPr="008B4BDC">
              <w:t>Profession</w:t>
            </w:r>
            <w:r w:rsidR="004265C5" w:rsidRPr="008B4BDC">
              <w:t>al</w:t>
            </w:r>
            <w:r w:rsidRPr="008B4BDC">
              <w:t xml:space="preserve"> organisations</w:t>
            </w:r>
            <w:r w:rsidR="002D6C49" w:rsidRPr="008B4BDC">
              <w:t xml:space="preserve"> and </w:t>
            </w:r>
            <w:r w:rsidR="00443D82" w:rsidRPr="008B4BDC">
              <w:t>p</w:t>
            </w:r>
            <w:r w:rsidR="002D6C49" w:rsidRPr="008B4BDC">
              <w:t xml:space="preserve">eak bodies </w:t>
            </w:r>
          </w:p>
        </w:tc>
        <w:tc>
          <w:tcPr>
            <w:tcW w:w="3402" w:type="dxa"/>
          </w:tcPr>
          <w:p w14:paraId="35EFCCCB" w14:textId="272B99D0" w:rsidR="003F28EA" w:rsidRPr="008B4BDC" w:rsidRDefault="003D2721" w:rsidP="009C5179">
            <w:pPr>
              <w:pStyle w:val="Tabletextleft"/>
              <w:cnfStyle w:val="000000100000" w:firstRow="0" w:lastRow="0" w:firstColumn="0" w:lastColumn="0" w:oddVBand="0" w:evenVBand="0" w:oddHBand="1" w:evenHBand="0" w:firstRowFirstColumn="0" w:firstRowLastColumn="0" w:lastRowFirstColumn="0" w:lastRowLastColumn="0"/>
            </w:pPr>
            <w:r w:rsidRPr="008B4BDC">
              <w:t>Organisations representing profession</w:t>
            </w:r>
            <w:r w:rsidR="00D92316" w:rsidRPr="008B4BDC">
              <w:t>als</w:t>
            </w:r>
            <w:r w:rsidR="00802765" w:rsidRPr="008B4BDC">
              <w:t>, the broader health workforce or rural health</w:t>
            </w:r>
            <w:r w:rsidR="00CA4921" w:rsidRPr="008B4BDC">
              <w:t xml:space="preserve"> interests a</w:t>
            </w:r>
            <w:r w:rsidR="000A4179" w:rsidRPr="008B4BDC">
              <w:t>re</w:t>
            </w:r>
            <w:r w:rsidR="00E3362F" w:rsidRPr="008B4BDC">
              <w:t xml:space="preserve"> experts in their </w:t>
            </w:r>
            <w:r w:rsidR="00C17FA4" w:rsidRPr="008B4BDC">
              <w:t xml:space="preserve">areas. </w:t>
            </w:r>
            <w:r w:rsidR="00D94019" w:rsidRPr="008B4BDC">
              <w:t xml:space="preserve">The </w:t>
            </w:r>
            <w:r w:rsidR="003B48BF" w:rsidRPr="008B4BDC">
              <w:t>nuances of issues are</w:t>
            </w:r>
            <w:r w:rsidR="00A079DE" w:rsidRPr="008B4BDC">
              <w:t xml:space="preserve"> better understood with these </w:t>
            </w:r>
            <w:r w:rsidR="000361CD" w:rsidRPr="008B4BDC">
              <w:t xml:space="preserve">stakeholders </w:t>
            </w:r>
            <w:r w:rsidR="00B20174" w:rsidRPr="008B4BDC">
              <w:t>as part of the health system and health policy.</w:t>
            </w:r>
          </w:p>
        </w:tc>
        <w:tc>
          <w:tcPr>
            <w:tcW w:w="3827" w:type="dxa"/>
          </w:tcPr>
          <w:p w14:paraId="4B906495" w14:textId="3B584BB5" w:rsidR="003F28EA" w:rsidRPr="008B4BDC" w:rsidRDefault="00627DCB" w:rsidP="009C5179">
            <w:pPr>
              <w:pStyle w:val="Tabletextleft"/>
              <w:cnfStyle w:val="000000100000" w:firstRow="0" w:lastRow="0" w:firstColumn="0" w:lastColumn="0" w:oddVBand="0" w:evenVBand="0" w:oddHBand="1" w:evenHBand="0" w:firstRowFirstColumn="0" w:firstRowLastColumn="0" w:lastRowFirstColumn="0" w:lastRowLastColumn="0"/>
            </w:pPr>
            <w:r w:rsidRPr="008B4BDC">
              <w:t>The Commission</w:t>
            </w:r>
            <w:r w:rsidR="00024A3A" w:rsidRPr="008B4BDC">
              <w:t>er</w:t>
            </w:r>
            <w:r w:rsidRPr="008B4BDC">
              <w:t xml:space="preserve"> and deputies regularly </w:t>
            </w:r>
            <w:r w:rsidR="003731E0" w:rsidRPr="008B4BDC">
              <w:t xml:space="preserve">engage with professional organisations and </w:t>
            </w:r>
            <w:r w:rsidR="00443D82" w:rsidRPr="008B4BDC">
              <w:t>p</w:t>
            </w:r>
            <w:r w:rsidR="003731E0" w:rsidRPr="008B4BDC">
              <w:t xml:space="preserve">eak bodies </w:t>
            </w:r>
            <w:r w:rsidR="00A107B6" w:rsidRPr="008B4BDC">
              <w:t>across the rural and remote healthcare continuum</w:t>
            </w:r>
            <w:r w:rsidRPr="008B4BDC">
              <w:t xml:space="preserve">.  This helps understand </w:t>
            </w:r>
            <w:r w:rsidR="0094709C" w:rsidRPr="008B4BDC">
              <w:t>issues at workforce</w:t>
            </w:r>
            <w:r w:rsidR="00D8721F" w:rsidRPr="008B4BDC">
              <w:t xml:space="preserve"> and </w:t>
            </w:r>
            <w:r w:rsidR="0094709C" w:rsidRPr="008B4BDC">
              <w:t>service delivery levels</w:t>
            </w:r>
            <w:r w:rsidR="00D8721F" w:rsidRPr="008B4BDC">
              <w:t xml:space="preserve"> and</w:t>
            </w:r>
            <w:r w:rsidR="00573C79" w:rsidRPr="008B4BDC">
              <w:t xml:space="preserve"> </w:t>
            </w:r>
            <w:r w:rsidR="009270CC" w:rsidRPr="008B4BDC">
              <w:t>how the</w:t>
            </w:r>
            <w:r w:rsidR="00065DE5" w:rsidRPr="008B4BDC">
              <w:t>se</w:t>
            </w:r>
            <w:r w:rsidR="009270CC" w:rsidRPr="008B4BDC">
              <w:t xml:space="preserve"> </w:t>
            </w:r>
            <w:r w:rsidR="00065DE5" w:rsidRPr="008B4BDC">
              <w:t>can</w:t>
            </w:r>
            <w:r w:rsidR="009270CC" w:rsidRPr="008B4BDC">
              <w:t xml:space="preserve"> overlap in </w:t>
            </w:r>
            <w:r w:rsidR="004A4266" w:rsidRPr="008B4BDC">
              <w:t>rural settings</w:t>
            </w:r>
            <w:r w:rsidR="00493740" w:rsidRPr="008B4BDC" w:rsidDel="000770DD">
              <w:t>.</w:t>
            </w:r>
            <w:r w:rsidR="00493740" w:rsidRPr="008B4BDC">
              <w:t xml:space="preserve"> </w:t>
            </w:r>
          </w:p>
        </w:tc>
      </w:tr>
      <w:tr w:rsidR="003F28EA" w14:paraId="2CFC34E1" w14:textId="77777777" w:rsidTr="00721169">
        <w:tc>
          <w:tcPr>
            <w:cnfStyle w:val="001000000000" w:firstRow="0" w:lastRow="0" w:firstColumn="1" w:lastColumn="0" w:oddVBand="0" w:evenVBand="0" w:oddHBand="0" w:evenHBand="0" w:firstRowFirstColumn="0" w:firstRowLastColumn="0" w:lastRowFirstColumn="0" w:lastRowLastColumn="0"/>
            <w:tcW w:w="2127" w:type="dxa"/>
          </w:tcPr>
          <w:p w14:paraId="3A277546" w14:textId="4EB88E90" w:rsidR="003F28EA" w:rsidRPr="008B4BDC" w:rsidRDefault="003F28EA" w:rsidP="008B4BDC">
            <w:r w:rsidRPr="008B4BDC">
              <w:t>Education and training providers</w:t>
            </w:r>
          </w:p>
        </w:tc>
        <w:tc>
          <w:tcPr>
            <w:tcW w:w="3402" w:type="dxa"/>
          </w:tcPr>
          <w:p w14:paraId="16CADBB8" w14:textId="65157E21" w:rsidR="003F28EA" w:rsidRPr="008B4BDC" w:rsidRDefault="003F28EA" w:rsidP="009C5179">
            <w:pPr>
              <w:pStyle w:val="Tabletextleft"/>
              <w:cnfStyle w:val="000000000000" w:firstRow="0" w:lastRow="0" w:firstColumn="0" w:lastColumn="0" w:oddVBand="0" w:evenVBand="0" w:oddHBand="0" w:evenHBand="0" w:firstRowFirstColumn="0" w:firstRowLastColumn="0" w:lastRowFirstColumn="0" w:lastRowLastColumn="0"/>
            </w:pPr>
            <w:r w:rsidRPr="008B4BDC">
              <w:t xml:space="preserve">Where our future health workforce trains and how they are trained </w:t>
            </w:r>
            <w:r w:rsidR="00512ACC" w:rsidRPr="008B4BDC">
              <w:t xml:space="preserve">to </w:t>
            </w:r>
            <w:r w:rsidRPr="008B4BDC">
              <w:t>provid</w:t>
            </w:r>
            <w:r w:rsidR="00512ACC" w:rsidRPr="008B4BDC">
              <w:t>e</w:t>
            </w:r>
            <w:r w:rsidRPr="008B4BDC">
              <w:t xml:space="preserve"> culturally safe care ha</w:t>
            </w:r>
            <w:r w:rsidR="00512ACC" w:rsidRPr="008B4BDC">
              <w:t>ve</w:t>
            </w:r>
            <w:r w:rsidRPr="008B4BDC">
              <w:t xml:space="preserve"> a significant effect on where they choose to work and patient outcomes.</w:t>
            </w:r>
          </w:p>
          <w:p w14:paraId="7F5BDAC9" w14:textId="77777777" w:rsidR="003F28EA" w:rsidRPr="00620520" w:rsidRDefault="003F28EA" w:rsidP="009C5179">
            <w:pPr>
              <w:pStyle w:val="Tabletextleft"/>
              <w:cnfStyle w:val="000000000000" w:firstRow="0" w:lastRow="0" w:firstColumn="0" w:lastColumn="0" w:oddVBand="0" w:evenVBand="0" w:oddHBand="0" w:evenHBand="0" w:firstRowFirstColumn="0" w:firstRowLastColumn="0" w:lastRowFirstColumn="0" w:lastRowLastColumn="0"/>
              <w:rPr>
                <w:bCs/>
                <w:szCs w:val="20"/>
              </w:rPr>
            </w:pPr>
            <w:r w:rsidRPr="008B4BDC">
              <w:t>Understanding what health education and training providers are doing to sustain or improve the rural training pipeline is a vital component in influencing workforce trajectories.</w:t>
            </w:r>
          </w:p>
        </w:tc>
        <w:tc>
          <w:tcPr>
            <w:tcW w:w="3827" w:type="dxa"/>
          </w:tcPr>
          <w:p w14:paraId="01E55306" w14:textId="7D7284ED" w:rsidR="003F28EA" w:rsidRPr="008B4BDC" w:rsidRDefault="003F28EA" w:rsidP="009C5179">
            <w:pPr>
              <w:pStyle w:val="Tabletextleft"/>
              <w:cnfStyle w:val="000000000000" w:firstRow="0" w:lastRow="0" w:firstColumn="0" w:lastColumn="0" w:oddVBand="0" w:evenVBand="0" w:oddHBand="0" w:evenHBand="0" w:firstRowFirstColumn="0" w:firstRowLastColumn="0" w:lastRowFirstColumn="0" w:lastRowLastColumn="0"/>
            </w:pPr>
            <w:r w:rsidRPr="008B4BDC">
              <w:t>Tertiary education providers regularly meet the Commissioner</w:t>
            </w:r>
            <w:r w:rsidR="00957BC7" w:rsidRPr="008B4BDC">
              <w:t xml:space="preserve"> and deputie</w:t>
            </w:r>
            <w:r w:rsidRPr="008B4BDC">
              <w:t>s, or through forums or committees that the Commissioners attend or are members</w:t>
            </w:r>
            <w:r w:rsidR="00512ACC" w:rsidRPr="008B4BDC">
              <w:t xml:space="preserve"> of</w:t>
            </w:r>
            <w:r w:rsidR="00EF7B77" w:rsidRPr="008B4BDC">
              <w:t>.</w:t>
            </w:r>
          </w:p>
          <w:p w14:paraId="55AEC659" w14:textId="420444D0" w:rsidR="003F28EA" w:rsidRPr="00620520" w:rsidRDefault="003F28EA" w:rsidP="009C5179">
            <w:pPr>
              <w:pStyle w:val="Tabletextleft"/>
              <w:cnfStyle w:val="000000000000" w:firstRow="0" w:lastRow="0" w:firstColumn="0" w:lastColumn="0" w:oddVBand="0" w:evenVBand="0" w:oddHBand="0" w:evenHBand="0" w:firstRowFirstColumn="0" w:firstRowLastColumn="0" w:lastRowFirstColumn="0" w:lastRowLastColumn="0"/>
              <w:rPr>
                <w:bCs/>
                <w:szCs w:val="20"/>
              </w:rPr>
            </w:pPr>
            <w:r w:rsidRPr="008B4BDC">
              <w:t xml:space="preserve">Specialist medical colleges or their societies also engage with the Commissioner to seek guidance on how to improve their fellowship’s geographical distribution. </w:t>
            </w:r>
            <w:r w:rsidR="00C72830" w:rsidRPr="008B4BDC">
              <w:t>For</w:t>
            </w:r>
            <w:r w:rsidRPr="008B4BDC">
              <w:t xml:space="preserve"> example</w:t>
            </w:r>
            <w:r w:rsidR="00C72830" w:rsidRPr="008B4BDC">
              <w:t>,</w:t>
            </w:r>
            <w:r w:rsidR="00CE1639" w:rsidRPr="008B4BDC">
              <w:t xml:space="preserve"> the</w:t>
            </w:r>
            <w:r w:rsidRPr="008B4BDC">
              <w:t xml:space="preserve"> Royal Australasian College of Surgeons has had the Commissioner as a member of their Rural Health Equity Committee for the last </w:t>
            </w:r>
            <w:r w:rsidR="00226F5E" w:rsidRPr="008B4BDC">
              <w:t>2</w:t>
            </w:r>
            <w:r w:rsidRPr="008B4BDC">
              <w:t xml:space="preserve"> years.</w:t>
            </w:r>
          </w:p>
        </w:tc>
      </w:tr>
      <w:tr w:rsidR="003F28EA" w14:paraId="1D1E1A1B" w14:textId="77777777" w:rsidTr="007211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2855F79" w14:textId="77777777" w:rsidR="003F28EA" w:rsidRPr="008B4BDC" w:rsidRDefault="003F28EA" w:rsidP="008B4BDC">
            <w:r w:rsidRPr="008B4BDC">
              <w:t>Health departments</w:t>
            </w:r>
          </w:p>
        </w:tc>
        <w:tc>
          <w:tcPr>
            <w:tcW w:w="3402" w:type="dxa"/>
          </w:tcPr>
          <w:p w14:paraId="12AFBBAE" w14:textId="60DA4F92" w:rsidR="003F28EA" w:rsidRPr="008B4BDC" w:rsidRDefault="00222951" w:rsidP="009C5179">
            <w:pPr>
              <w:pStyle w:val="Tabletextleft"/>
              <w:cnfStyle w:val="000000100000" w:firstRow="0" w:lastRow="0" w:firstColumn="0" w:lastColumn="0" w:oddVBand="0" w:evenVBand="0" w:oddHBand="1" w:evenHBand="0" w:firstRowFirstColumn="0" w:firstRowLastColumn="0" w:lastRowFirstColumn="0" w:lastRowLastColumn="0"/>
            </w:pPr>
            <w:r w:rsidRPr="008B4BDC">
              <w:t>S</w:t>
            </w:r>
            <w:r w:rsidR="003F28EA" w:rsidRPr="008B4BDC">
              <w:t>tate and territory health departments and their services offer health</w:t>
            </w:r>
            <w:r w:rsidR="00D7048C" w:rsidRPr="008B4BDC">
              <w:t xml:space="preserve"> </w:t>
            </w:r>
            <w:r w:rsidR="003F28EA" w:rsidRPr="008B4BDC">
              <w:t>care from primary through to tertiary care, and they are often the primary care provider in remote communities. Their services are</w:t>
            </w:r>
            <w:r w:rsidR="003F28EA" w:rsidRPr="008B4BDC" w:rsidDel="00D7048C">
              <w:t xml:space="preserve"> </w:t>
            </w:r>
            <w:r w:rsidR="003F28EA" w:rsidRPr="008B4BDC">
              <w:t>critical in supporting graduate positions for the health workforce and training placements for our future health workforce</w:t>
            </w:r>
            <w:r w:rsidR="00512ACC" w:rsidRPr="008B4BDC">
              <w:t>.</w:t>
            </w:r>
            <w:r w:rsidR="003F28EA" w:rsidRPr="008B4BDC">
              <w:t xml:space="preserve"> </w:t>
            </w:r>
            <w:r w:rsidR="00512ACC" w:rsidRPr="008B4BDC">
              <w:t>T</w:t>
            </w:r>
            <w:r w:rsidR="003F28EA" w:rsidRPr="008B4BDC">
              <w:t>hey are a major stakeholder in rural and remote health</w:t>
            </w:r>
            <w:r w:rsidR="001E6B2A" w:rsidRPr="008B4BDC">
              <w:t xml:space="preserve"> </w:t>
            </w:r>
            <w:r w:rsidR="003F28EA" w:rsidRPr="008B4BDC">
              <w:t>care.</w:t>
            </w:r>
          </w:p>
        </w:tc>
        <w:tc>
          <w:tcPr>
            <w:tcW w:w="3827" w:type="dxa"/>
          </w:tcPr>
          <w:p w14:paraId="6B5E5635" w14:textId="1328B334" w:rsidR="003F28EA" w:rsidRPr="008B4BDC" w:rsidRDefault="003F28EA" w:rsidP="009C5179">
            <w:pPr>
              <w:pStyle w:val="Tabletextleft"/>
              <w:cnfStyle w:val="000000100000" w:firstRow="0" w:lastRow="0" w:firstColumn="0" w:lastColumn="0" w:oddVBand="0" w:evenVBand="0" w:oddHBand="1" w:evenHBand="0" w:firstRowFirstColumn="0" w:firstRowLastColumn="0" w:lastRowFirstColumn="0" w:lastRowLastColumn="0"/>
            </w:pPr>
            <w:r w:rsidRPr="008B4BDC">
              <w:t>The Commissioner</w:t>
            </w:r>
            <w:r w:rsidR="005D5AEF" w:rsidRPr="008B4BDC">
              <w:t xml:space="preserve"> and deputie</w:t>
            </w:r>
            <w:r w:rsidRPr="008B4BDC">
              <w:t xml:space="preserve">s are engaged with health departments and their services through </w:t>
            </w:r>
            <w:r w:rsidR="00226F5E" w:rsidRPr="008B4BDC">
              <w:t>2</w:t>
            </w:r>
            <w:r w:rsidRPr="008B4BDC">
              <w:t xml:space="preserve"> of the Office’s committees</w:t>
            </w:r>
            <w:r w:rsidR="005B2A36" w:rsidRPr="008B4BDC">
              <w:t>:</w:t>
            </w:r>
            <w:r w:rsidRPr="008B4BDC">
              <w:t xml:space="preserve"> the National Rural Generalist Pathway Strategic Council and the Advisory Network of the National Rural Health Commissioner. </w:t>
            </w:r>
            <w:r w:rsidR="0088502E" w:rsidRPr="008B4BDC">
              <w:t>C</w:t>
            </w:r>
            <w:r w:rsidRPr="008B4BDC">
              <w:t>onnections through the work of the National Rural Generalist Pathway and the Australia and New Zealand Council of Chief Nursing and Midwifery Officers align implementation of policies across states and territories.</w:t>
            </w:r>
          </w:p>
        </w:tc>
      </w:tr>
      <w:tr w:rsidR="003F28EA" w14:paraId="78D05476" w14:textId="77777777" w:rsidTr="00721169">
        <w:tc>
          <w:tcPr>
            <w:cnfStyle w:val="001000000000" w:firstRow="0" w:lastRow="0" w:firstColumn="1" w:lastColumn="0" w:oddVBand="0" w:evenVBand="0" w:oddHBand="0" w:evenHBand="0" w:firstRowFirstColumn="0" w:firstRowLastColumn="0" w:lastRowFirstColumn="0" w:lastRowLastColumn="0"/>
            <w:tcW w:w="2127" w:type="dxa"/>
          </w:tcPr>
          <w:p w14:paraId="26DC322F" w14:textId="77777777" w:rsidR="003F28EA" w:rsidRPr="008B4BDC" w:rsidRDefault="003F28EA" w:rsidP="008B4BDC">
            <w:r w:rsidRPr="008B4BDC">
              <w:t>Local governments</w:t>
            </w:r>
          </w:p>
        </w:tc>
        <w:tc>
          <w:tcPr>
            <w:tcW w:w="3402" w:type="dxa"/>
          </w:tcPr>
          <w:p w14:paraId="687E0DA3" w14:textId="22A08C3B" w:rsidR="003F28EA" w:rsidRPr="008B4BDC" w:rsidRDefault="003F28EA" w:rsidP="009C5179">
            <w:pPr>
              <w:pStyle w:val="Tabletextleft"/>
              <w:cnfStyle w:val="000000000000" w:firstRow="0" w:lastRow="0" w:firstColumn="0" w:lastColumn="0" w:oddVBand="0" w:evenVBand="0" w:oddHBand="0" w:evenHBand="0" w:firstRowFirstColumn="0" w:firstRowLastColumn="0" w:lastRowFirstColumn="0" w:lastRowLastColumn="0"/>
            </w:pPr>
            <w:r w:rsidRPr="008B4BDC">
              <w:t xml:space="preserve">Local governments have a broader role in rural and remote </w:t>
            </w:r>
            <w:r w:rsidRPr="008B4BDC">
              <w:lastRenderedPageBreak/>
              <w:t xml:space="preserve">communities to ensure services are sustained. </w:t>
            </w:r>
          </w:p>
          <w:p w14:paraId="46DE1AE1" w14:textId="77777777" w:rsidR="003F28EA" w:rsidRPr="00620520" w:rsidRDefault="003F28EA" w:rsidP="009C5179">
            <w:pPr>
              <w:pStyle w:val="Tabletextleft"/>
              <w:cnfStyle w:val="000000000000" w:firstRow="0" w:lastRow="0" w:firstColumn="0" w:lastColumn="0" w:oddVBand="0" w:evenVBand="0" w:oddHBand="0" w:evenHBand="0" w:firstRowFirstColumn="0" w:firstRowLastColumn="0" w:lastRowFirstColumn="0" w:lastRowLastColumn="0"/>
              <w:rPr>
                <w:bCs/>
                <w:szCs w:val="20"/>
              </w:rPr>
            </w:pPr>
            <w:r w:rsidRPr="008B4BDC">
              <w:t>Understanding this role and the work that local governments do in collaboration with health services is critical.</w:t>
            </w:r>
          </w:p>
        </w:tc>
        <w:tc>
          <w:tcPr>
            <w:tcW w:w="3827" w:type="dxa"/>
          </w:tcPr>
          <w:p w14:paraId="51B9FC75" w14:textId="39BA3FE5" w:rsidR="003F28EA" w:rsidRPr="008B4BDC" w:rsidRDefault="003F28EA" w:rsidP="009C5179">
            <w:pPr>
              <w:pStyle w:val="Tabletextleft"/>
              <w:cnfStyle w:val="000000000000" w:firstRow="0" w:lastRow="0" w:firstColumn="0" w:lastColumn="0" w:oddVBand="0" w:evenVBand="0" w:oddHBand="0" w:evenHBand="0" w:firstRowFirstColumn="0" w:firstRowLastColumn="0" w:lastRowFirstColumn="0" w:lastRowLastColumn="0"/>
            </w:pPr>
            <w:r w:rsidRPr="008B4BDC">
              <w:lastRenderedPageBreak/>
              <w:t xml:space="preserve">Local governments seek meetings with the Commissioner when their local health services are at a crisis point or to </w:t>
            </w:r>
            <w:r w:rsidRPr="008B4BDC">
              <w:lastRenderedPageBreak/>
              <w:t xml:space="preserve">better understand what they can do to prevent </w:t>
            </w:r>
            <w:r w:rsidR="00512ACC" w:rsidRPr="008B4BDC">
              <w:t>crises</w:t>
            </w:r>
            <w:r w:rsidRPr="008B4BDC">
              <w:t xml:space="preserve"> from happening. </w:t>
            </w:r>
          </w:p>
          <w:p w14:paraId="671702B9" w14:textId="39320EDB" w:rsidR="003F28EA" w:rsidRPr="00620520" w:rsidRDefault="003F28EA" w:rsidP="009C5179">
            <w:pPr>
              <w:pStyle w:val="Tabletextleft"/>
              <w:cnfStyle w:val="000000000000" w:firstRow="0" w:lastRow="0" w:firstColumn="0" w:lastColumn="0" w:oddVBand="0" w:evenVBand="0" w:oddHBand="0" w:evenHBand="0" w:firstRowFirstColumn="0" w:firstRowLastColumn="0" w:lastRowFirstColumn="0" w:lastRowLastColumn="0"/>
              <w:rPr>
                <w:bCs/>
                <w:szCs w:val="20"/>
              </w:rPr>
            </w:pPr>
            <w:r w:rsidRPr="008B4BDC">
              <w:t xml:space="preserve">The Commissioner presented to the New South Wales Country Mayors Association last year on what local governments can do to </w:t>
            </w:r>
            <w:r w:rsidRPr="008B4BDC">
              <w:rPr>
                <w:rStyle w:val="Emphasis"/>
              </w:rPr>
              <w:t>attract</w:t>
            </w:r>
            <w:r w:rsidRPr="008B4BDC">
              <w:t xml:space="preserve"> and </w:t>
            </w:r>
            <w:r w:rsidRPr="008B4BDC">
              <w:rPr>
                <w:rStyle w:val="Emphasis"/>
              </w:rPr>
              <w:t>connect</w:t>
            </w:r>
            <w:r w:rsidRPr="008B4BDC">
              <w:t xml:space="preserve"> with a generalist workforce.</w:t>
            </w:r>
          </w:p>
        </w:tc>
      </w:tr>
      <w:tr w:rsidR="003F28EA" w14:paraId="0A0EB2F3" w14:textId="77777777" w:rsidTr="007211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B452A3A" w14:textId="0FA20C0C" w:rsidR="003F28EA" w:rsidRPr="008B4BDC" w:rsidRDefault="003F28EA" w:rsidP="008B4BDC">
            <w:r w:rsidRPr="008B4BDC">
              <w:lastRenderedPageBreak/>
              <w:t>Regulatory bodies</w:t>
            </w:r>
          </w:p>
        </w:tc>
        <w:tc>
          <w:tcPr>
            <w:tcW w:w="3402" w:type="dxa"/>
          </w:tcPr>
          <w:p w14:paraId="5771DA8C" w14:textId="42421D17" w:rsidR="003F28EA" w:rsidRPr="008B4BDC" w:rsidRDefault="003F28EA" w:rsidP="009C5179">
            <w:pPr>
              <w:pStyle w:val="Tabletextleft"/>
              <w:cnfStyle w:val="000000100000" w:firstRow="0" w:lastRow="0" w:firstColumn="0" w:lastColumn="0" w:oddVBand="0" w:evenVBand="0" w:oddHBand="1" w:evenHBand="0" w:firstRowFirstColumn="0" w:firstRowLastColumn="0" w:lastRowFirstColumn="0" w:lastRowLastColumn="0"/>
            </w:pPr>
            <w:r w:rsidRPr="008B4BDC">
              <w:t>Australia’s healthcare system is</w:t>
            </w:r>
            <w:r w:rsidR="00EC3D40" w:rsidRPr="008B4BDC">
              <w:t xml:space="preserve"> strengthened</w:t>
            </w:r>
            <w:r w:rsidR="00C76919" w:rsidRPr="008B4BDC">
              <w:t xml:space="preserve"> </w:t>
            </w:r>
            <w:r w:rsidRPr="008B4BDC">
              <w:t xml:space="preserve">by the role </w:t>
            </w:r>
            <w:r w:rsidR="00D7048C" w:rsidRPr="008B4BDC">
              <w:t xml:space="preserve">of </w:t>
            </w:r>
            <w:r w:rsidRPr="008B4BDC">
              <w:t xml:space="preserve">regulatory bodies </w:t>
            </w:r>
            <w:r w:rsidR="005B2A36" w:rsidRPr="008B4BDC">
              <w:t xml:space="preserve">that </w:t>
            </w:r>
            <w:r w:rsidRPr="008B4BDC">
              <w:t>ensure practitioners are skilled to practise</w:t>
            </w:r>
            <w:r w:rsidR="005B2A36" w:rsidRPr="008B4BDC">
              <w:t xml:space="preserve">, </w:t>
            </w:r>
            <w:r w:rsidRPr="008B4BDC">
              <w:t>public safety is prioritised</w:t>
            </w:r>
            <w:r w:rsidRPr="008B4BDC" w:rsidDel="005B2A36">
              <w:t>,</w:t>
            </w:r>
            <w:r w:rsidRPr="008B4BDC">
              <w:t xml:space="preserve"> and</w:t>
            </w:r>
            <w:r w:rsidRPr="008B4BDC" w:rsidDel="005B2A36">
              <w:t xml:space="preserve"> </w:t>
            </w:r>
            <w:r w:rsidRPr="008B4BDC">
              <w:t xml:space="preserve">accreditation and assessment processes are supported and maintained. </w:t>
            </w:r>
          </w:p>
        </w:tc>
        <w:tc>
          <w:tcPr>
            <w:tcW w:w="3827" w:type="dxa"/>
          </w:tcPr>
          <w:p w14:paraId="45DA00DB" w14:textId="44CCD13D" w:rsidR="003F28EA" w:rsidRPr="008B4BDC" w:rsidRDefault="003F28EA" w:rsidP="009C5179">
            <w:pPr>
              <w:pStyle w:val="Tabletextleft"/>
              <w:cnfStyle w:val="000000100000" w:firstRow="0" w:lastRow="0" w:firstColumn="0" w:lastColumn="0" w:oddVBand="0" w:evenVBand="0" w:oddHBand="1" w:evenHBand="0" w:firstRowFirstColumn="0" w:firstRowLastColumn="0" w:lastRowFirstColumn="0" w:lastRowLastColumn="0"/>
            </w:pPr>
            <w:r w:rsidRPr="008B4BDC">
              <w:t>The Commissioner</w:t>
            </w:r>
            <w:r w:rsidR="00CE6029" w:rsidRPr="008B4BDC">
              <w:t xml:space="preserve"> and deputies </w:t>
            </w:r>
            <w:r w:rsidRPr="008B4BDC">
              <w:t>meet with medical</w:t>
            </w:r>
            <w:r w:rsidR="004E2761" w:rsidRPr="008B4BDC">
              <w:t>,</w:t>
            </w:r>
            <w:r w:rsidRPr="008B4BDC">
              <w:t xml:space="preserve"> nursing</w:t>
            </w:r>
            <w:r w:rsidR="004E2761" w:rsidRPr="008B4BDC">
              <w:t>,</w:t>
            </w:r>
            <w:r w:rsidRPr="008B4BDC">
              <w:t xml:space="preserve"> </w:t>
            </w:r>
            <w:proofErr w:type="gramStart"/>
            <w:r w:rsidRPr="008B4BDC">
              <w:t>midwifery</w:t>
            </w:r>
            <w:proofErr w:type="gramEnd"/>
            <w:r w:rsidRPr="008B4BDC">
              <w:t xml:space="preserve"> </w:t>
            </w:r>
            <w:r w:rsidR="004E2761" w:rsidRPr="008B4BDC">
              <w:t>and allied health</w:t>
            </w:r>
            <w:r w:rsidRPr="008B4BDC">
              <w:t xml:space="preserve"> regulatory or accreditation authorities to </w:t>
            </w:r>
            <w:r w:rsidR="001A203F" w:rsidRPr="008B4BDC">
              <w:t>understand</w:t>
            </w:r>
            <w:r w:rsidRPr="008B4BDC">
              <w:t xml:space="preserve"> profession-specific assessment or accreditation issues. </w:t>
            </w:r>
          </w:p>
          <w:p w14:paraId="575F9CC9" w14:textId="7B3DE354" w:rsidR="003F28EA" w:rsidRPr="00620520" w:rsidRDefault="002468D7" w:rsidP="009C5179">
            <w:pPr>
              <w:pStyle w:val="Tabletextleft"/>
              <w:cnfStyle w:val="000000100000" w:firstRow="0" w:lastRow="0" w:firstColumn="0" w:lastColumn="0" w:oddVBand="0" w:evenVBand="0" w:oddHBand="1" w:evenHBand="0" w:firstRowFirstColumn="0" w:firstRowLastColumn="0" w:lastRowFirstColumn="0" w:lastRowLastColumn="0"/>
              <w:rPr>
                <w:bCs/>
                <w:szCs w:val="20"/>
              </w:rPr>
            </w:pPr>
            <w:r w:rsidRPr="008B4BDC">
              <w:t>Most</w:t>
            </w:r>
            <w:r w:rsidR="003F28EA" w:rsidRPr="008B4BDC">
              <w:t xml:space="preserve"> engagement has been with the Australian Medical Council on the recognition of Rural Generalist </w:t>
            </w:r>
            <w:r w:rsidR="00512ACC" w:rsidRPr="008B4BDC">
              <w:t>m</w:t>
            </w:r>
            <w:r w:rsidR="003F28EA" w:rsidRPr="008B4BDC">
              <w:t xml:space="preserve">edicine as a new field of specialty practice within General Practice. </w:t>
            </w:r>
          </w:p>
        </w:tc>
      </w:tr>
    </w:tbl>
    <w:p w14:paraId="0C9FB49C" w14:textId="6A38817B" w:rsidR="003D33FC" w:rsidRPr="00721169" w:rsidRDefault="005B2A36" w:rsidP="00721169">
      <w:r w:rsidRPr="00721169">
        <w:t>Our engagement with stakeholders</w:t>
      </w:r>
      <w:r w:rsidR="003D33FC" w:rsidRPr="00721169">
        <w:t xml:space="preserve"> has assisted in framing possible solutions for rural and remote health</w:t>
      </w:r>
      <w:r w:rsidR="001E6B2A" w:rsidRPr="00721169">
        <w:t xml:space="preserve"> </w:t>
      </w:r>
      <w:r w:rsidR="003D33FC" w:rsidRPr="00721169">
        <w:t>care to government for consideration.</w:t>
      </w:r>
    </w:p>
    <w:p w14:paraId="4D6DC930" w14:textId="4FA6FDC6" w:rsidR="001C463F" w:rsidRPr="008B4BDC" w:rsidRDefault="009C5179" w:rsidP="008B4BDC">
      <w:hyperlink w:anchor="_Appendix_A_–" w:history="1">
        <w:r w:rsidR="003D33FC" w:rsidRPr="009C5179">
          <w:rPr>
            <w:rStyle w:val="Hyperlink"/>
          </w:rPr>
          <w:t xml:space="preserve">Appendix </w:t>
        </w:r>
        <w:r w:rsidR="009C7A83" w:rsidRPr="009C5179">
          <w:rPr>
            <w:rStyle w:val="Hyperlink"/>
          </w:rPr>
          <w:t>A</w:t>
        </w:r>
        <w:r w:rsidR="00BB6876" w:rsidRPr="009C5179">
          <w:rPr>
            <w:rStyle w:val="Hyperlink"/>
          </w:rPr>
          <w:t xml:space="preserve"> </w:t>
        </w:r>
        <w:r w:rsidR="000041F0" w:rsidRPr="009C5179">
          <w:rPr>
            <w:rStyle w:val="Hyperlink"/>
          </w:rPr>
          <w:t>lists c</w:t>
        </w:r>
        <w:r w:rsidR="001C463F" w:rsidRPr="009C5179">
          <w:rPr>
            <w:rStyle w:val="Hyperlink"/>
          </w:rPr>
          <w:t>ommittee</w:t>
        </w:r>
        <w:r w:rsidR="00E27C25" w:rsidRPr="009C5179">
          <w:rPr>
            <w:rStyle w:val="Hyperlink"/>
          </w:rPr>
          <w:t>s</w:t>
        </w:r>
        <w:r w:rsidR="001C463F" w:rsidRPr="009C5179">
          <w:rPr>
            <w:rStyle w:val="Hyperlink"/>
          </w:rPr>
          <w:t xml:space="preserve"> and regular engagement</w:t>
        </w:r>
      </w:hyperlink>
      <w:r w:rsidR="00E96F41" w:rsidRPr="008B4BDC">
        <w:t>.</w:t>
      </w:r>
    </w:p>
    <w:p w14:paraId="62E329A4" w14:textId="6CEADEAD" w:rsidR="003D33FC" w:rsidRPr="008B4BDC" w:rsidRDefault="009C5179" w:rsidP="008B4BDC">
      <w:hyperlink w:anchor="_Appendix_B_–" w:history="1">
        <w:r w:rsidR="001C463F" w:rsidRPr="009C5179">
          <w:rPr>
            <w:rStyle w:val="Hyperlink"/>
          </w:rPr>
          <w:t>Appendix</w:t>
        </w:r>
        <w:r w:rsidR="00BB6876" w:rsidRPr="009C5179">
          <w:rPr>
            <w:rStyle w:val="Hyperlink"/>
          </w:rPr>
          <w:t xml:space="preserve"> </w:t>
        </w:r>
        <w:r w:rsidR="009C7A83" w:rsidRPr="009C5179">
          <w:rPr>
            <w:rStyle w:val="Hyperlink"/>
          </w:rPr>
          <w:t>B</w:t>
        </w:r>
        <w:r w:rsidR="003D33FC" w:rsidRPr="009C5179">
          <w:rPr>
            <w:rStyle w:val="Hyperlink"/>
          </w:rPr>
          <w:t xml:space="preserve"> </w:t>
        </w:r>
        <w:r w:rsidR="000041F0" w:rsidRPr="009C5179">
          <w:rPr>
            <w:rStyle w:val="Hyperlink"/>
          </w:rPr>
          <w:t>lists p</w:t>
        </w:r>
        <w:r w:rsidR="003D33FC" w:rsidRPr="009C5179">
          <w:rPr>
            <w:rStyle w:val="Hyperlink"/>
          </w:rPr>
          <w:t>resentations and stakeholder engagement</w:t>
        </w:r>
        <w:r w:rsidR="00C034C9" w:rsidRPr="009C5179">
          <w:rPr>
            <w:rStyle w:val="Hyperlink"/>
          </w:rPr>
          <w:t>s</w:t>
        </w:r>
      </w:hyperlink>
      <w:r w:rsidR="003D33FC" w:rsidRPr="008B4BDC">
        <w:t>.</w:t>
      </w:r>
    </w:p>
    <w:p w14:paraId="410DC379" w14:textId="77777777" w:rsidR="004F6E1E" w:rsidRPr="008B4BDC" w:rsidRDefault="004F6E1E" w:rsidP="008B4BDC">
      <w:r>
        <w:br w:type="page"/>
      </w:r>
    </w:p>
    <w:p w14:paraId="4810E108" w14:textId="2967074B" w:rsidR="004F6E1E" w:rsidRDefault="004F6E1E" w:rsidP="003D74E5">
      <w:pPr>
        <w:pStyle w:val="Heading3"/>
      </w:pPr>
      <w:bookmarkStart w:id="32" w:name="_Toc180046010"/>
      <w:bookmarkStart w:id="33" w:name="_Toc149740954"/>
      <w:bookmarkStart w:id="34" w:name="_Toc180144533"/>
      <w:r>
        <w:lastRenderedPageBreak/>
        <w:t>Advisory Network of the National Rural Health Commissioner</w:t>
      </w:r>
      <w:bookmarkEnd w:id="32"/>
      <w:bookmarkEnd w:id="34"/>
      <w:r>
        <w:t xml:space="preserve"> </w:t>
      </w:r>
      <w:bookmarkEnd w:id="33"/>
    </w:p>
    <w:p w14:paraId="4A9C7AD9" w14:textId="0A227FDB" w:rsidR="00212137" w:rsidRPr="00721169" w:rsidRDefault="005B2A36" w:rsidP="00721169">
      <w:r w:rsidRPr="00721169">
        <w:t>T</w:t>
      </w:r>
      <w:r w:rsidR="008B0678" w:rsidRPr="00721169">
        <w:t>he Advisory Network</w:t>
      </w:r>
      <w:r w:rsidR="0011164D" w:rsidRPr="00721169">
        <w:t>, now in its third year,</w:t>
      </w:r>
      <w:r w:rsidR="00BC6A0F" w:rsidRPr="00721169">
        <w:t xml:space="preserve"> gives </w:t>
      </w:r>
      <w:r w:rsidR="000C7593" w:rsidRPr="00721169">
        <w:t xml:space="preserve">the </w:t>
      </w:r>
      <w:r w:rsidR="00CD3F40" w:rsidRPr="00721169">
        <w:t>Commissioner</w:t>
      </w:r>
      <w:r w:rsidR="00DF3024" w:rsidRPr="00721169">
        <w:t xml:space="preserve"> and deputie</w:t>
      </w:r>
      <w:r w:rsidR="00CD3F40" w:rsidRPr="00721169">
        <w:t>s</w:t>
      </w:r>
      <w:r w:rsidR="0024571F" w:rsidRPr="00721169">
        <w:t xml:space="preserve"> </w:t>
      </w:r>
      <w:r w:rsidR="005E4DC7" w:rsidRPr="00721169">
        <w:t xml:space="preserve">expert </w:t>
      </w:r>
      <w:r w:rsidR="00C64AC4" w:rsidRPr="00721169">
        <w:t xml:space="preserve">insights from </w:t>
      </w:r>
      <w:r w:rsidR="00AB3179" w:rsidRPr="00721169">
        <w:t>network members</w:t>
      </w:r>
      <w:r w:rsidR="0011164D" w:rsidRPr="00721169">
        <w:t>,</w:t>
      </w:r>
      <w:r w:rsidR="009F54AE" w:rsidRPr="00721169">
        <w:t xml:space="preserve"> </w:t>
      </w:r>
      <w:r w:rsidR="0011164D" w:rsidRPr="00721169">
        <w:t xml:space="preserve">who </w:t>
      </w:r>
      <w:r w:rsidR="009F54AE" w:rsidRPr="00721169">
        <w:t xml:space="preserve">represent </w:t>
      </w:r>
      <w:r w:rsidR="00C34C37" w:rsidRPr="00721169">
        <w:t>a</w:t>
      </w:r>
      <w:r w:rsidR="00141B99" w:rsidRPr="00721169">
        <w:t xml:space="preserve"> diverse range of </w:t>
      </w:r>
      <w:r w:rsidR="0024571F" w:rsidRPr="00721169">
        <w:t xml:space="preserve">rural and remote </w:t>
      </w:r>
      <w:r w:rsidR="00C64AC4" w:rsidRPr="00721169">
        <w:t xml:space="preserve">health </w:t>
      </w:r>
      <w:r w:rsidR="00030A09" w:rsidRPr="00721169">
        <w:t>organisations</w:t>
      </w:r>
      <w:r w:rsidR="00C5499F" w:rsidRPr="00721169">
        <w:t>.</w:t>
      </w:r>
      <w:r w:rsidR="00BC6A0F" w:rsidRPr="00721169">
        <w:t xml:space="preserve"> The network has also </w:t>
      </w:r>
      <w:r w:rsidR="005E4DC7" w:rsidRPr="00721169">
        <w:t>offered policymakers the opportunity to engage with</w:t>
      </w:r>
      <w:r w:rsidR="00DD7551" w:rsidRPr="00721169">
        <w:t xml:space="preserve"> </w:t>
      </w:r>
      <w:r w:rsidR="00C77C7E" w:rsidRPr="00721169">
        <w:t>experts</w:t>
      </w:r>
      <w:r w:rsidR="00AC7CCE" w:rsidRPr="00721169">
        <w:t xml:space="preserve"> </w:t>
      </w:r>
      <w:r w:rsidR="002B13C3" w:rsidRPr="00721169">
        <w:t>on</w:t>
      </w:r>
      <w:r w:rsidR="00E319EB" w:rsidRPr="00721169">
        <w:t xml:space="preserve"> </w:t>
      </w:r>
      <w:r w:rsidR="005145D6" w:rsidRPr="00721169">
        <w:t>anticipated</w:t>
      </w:r>
      <w:r w:rsidR="000729D8" w:rsidRPr="00721169">
        <w:t xml:space="preserve"> gains, impacts</w:t>
      </w:r>
      <w:r w:rsidR="000729D8" w:rsidRPr="00721169" w:rsidDel="00BC6A0F">
        <w:t xml:space="preserve"> </w:t>
      </w:r>
      <w:r w:rsidR="000729D8" w:rsidRPr="00721169">
        <w:t>and</w:t>
      </w:r>
      <w:r w:rsidR="002B13C3" w:rsidRPr="00721169">
        <w:t xml:space="preserve"> </w:t>
      </w:r>
      <w:r w:rsidR="008501BE" w:rsidRPr="00721169">
        <w:t>consequences o</w:t>
      </w:r>
      <w:r w:rsidR="00BC6A0F" w:rsidRPr="00721169">
        <w:t>f</w:t>
      </w:r>
      <w:r w:rsidR="008501BE" w:rsidRPr="00721169">
        <w:t xml:space="preserve"> policies that are in development</w:t>
      </w:r>
      <w:r w:rsidR="00897498" w:rsidRPr="00721169">
        <w:t xml:space="preserve"> or </w:t>
      </w:r>
      <w:r w:rsidR="00264A83" w:rsidRPr="00721169">
        <w:t>i</w:t>
      </w:r>
      <w:r w:rsidR="00E7604C" w:rsidRPr="00721169">
        <w:t>n implementation</w:t>
      </w:r>
      <w:r w:rsidR="00103722" w:rsidRPr="00721169">
        <w:t>.</w:t>
      </w:r>
    </w:p>
    <w:p w14:paraId="0D4EB877" w14:textId="2290343B" w:rsidR="006E78B6" w:rsidRPr="00721169" w:rsidRDefault="00714349" w:rsidP="00721169">
      <w:r w:rsidRPr="00721169">
        <w:t xml:space="preserve">The </w:t>
      </w:r>
      <w:r w:rsidR="002C73FF" w:rsidRPr="00721169">
        <w:t>n</w:t>
      </w:r>
      <w:r w:rsidRPr="00721169">
        <w:t xml:space="preserve">etwork </w:t>
      </w:r>
      <w:r w:rsidR="00090CB0" w:rsidRPr="00721169">
        <w:t xml:space="preserve">enables the Commissioner </w:t>
      </w:r>
      <w:r w:rsidR="0011164D" w:rsidRPr="00721169">
        <w:t xml:space="preserve">to </w:t>
      </w:r>
      <w:r w:rsidR="00BC6A0F" w:rsidRPr="00721169">
        <w:t xml:space="preserve">focus in depth on </w:t>
      </w:r>
      <w:r w:rsidR="001A0C46" w:rsidRPr="00721169">
        <w:t xml:space="preserve">issues </w:t>
      </w:r>
      <w:r w:rsidR="00C11563" w:rsidRPr="00721169">
        <w:t xml:space="preserve">and </w:t>
      </w:r>
      <w:r w:rsidR="00CA40ED" w:rsidRPr="00721169">
        <w:t xml:space="preserve">informs advice </w:t>
      </w:r>
      <w:r w:rsidR="00561E8F" w:rsidRPr="00721169">
        <w:t xml:space="preserve">provided </w:t>
      </w:r>
      <w:r w:rsidR="00CA40ED" w:rsidRPr="00721169">
        <w:t xml:space="preserve">to </w:t>
      </w:r>
      <w:r w:rsidR="002F77FE" w:rsidRPr="00721169">
        <w:t>the Assistant Minister for Rural and Regional Health and the department.</w:t>
      </w:r>
      <w:r w:rsidR="00BC6A0F" w:rsidRPr="00721169">
        <w:t xml:space="preserve"> </w:t>
      </w:r>
    </w:p>
    <w:bookmarkStart w:id="35" w:name="_Hlk172879587"/>
    <w:p w14:paraId="2AACCF4C" w14:textId="12764064" w:rsidR="004F6E1E" w:rsidRPr="00721169" w:rsidRDefault="009C5179" w:rsidP="00721169">
      <w:r>
        <w:fldChar w:fldCharType="begin"/>
      </w:r>
      <w:r>
        <w:instrText>HYPERLINK  \l "_Appendix_C_–"</w:instrText>
      </w:r>
      <w:r>
        <w:fldChar w:fldCharType="separate"/>
      </w:r>
      <w:r w:rsidR="004F6E1E" w:rsidRPr="009C5179">
        <w:rPr>
          <w:rStyle w:val="Hyperlink"/>
        </w:rPr>
        <w:t>Appendix</w:t>
      </w:r>
      <w:r w:rsidR="004F6E1E" w:rsidRPr="009C5179" w:rsidDel="0024571F">
        <w:rPr>
          <w:rStyle w:val="Hyperlink"/>
        </w:rPr>
        <w:t xml:space="preserve"> </w:t>
      </w:r>
      <w:r w:rsidR="009C7A83" w:rsidRPr="009C5179">
        <w:rPr>
          <w:rStyle w:val="Hyperlink"/>
        </w:rPr>
        <w:t>C</w:t>
      </w:r>
      <w:r w:rsidR="0024571F" w:rsidRPr="009C5179">
        <w:rPr>
          <w:rStyle w:val="Hyperlink"/>
        </w:rPr>
        <w:t xml:space="preserve"> </w:t>
      </w:r>
      <w:r w:rsidR="004F6E1E" w:rsidRPr="009C5179">
        <w:rPr>
          <w:rStyle w:val="Hyperlink"/>
        </w:rPr>
        <w:t xml:space="preserve">lists the </w:t>
      </w:r>
      <w:r w:rsidR="002C73FF" w:rsidRPr="009C5179">
        <w:rPr>
          <w:rStyle w:val="Hyperlink"/>
        </w:rPr>
        <w:t>n</w:t>
      </w:r>
      <w:r w:rsidR="004F6E1E" w:rsidRPr="009C5179">
        <w:rPr>
          <w:rStyle w:val="Hyperlink"/>
        </w:rPr>
        <w:t>etwork</w:t>
      </w:r>
      <w:r w:rsidR="00C24DE2" w:rsidRPr="009C5179">
        <w:rPr>
          <w:rStyle w:val="Hyperlink"/>
        </w:rPr>
        <w:t>’s</w:t>
      </w:r>
      <w:r w:rsidR="004F6E1E" w:rsidRPr="009C5179">
        <w:rPr>
          <w:rStyle w:val="Hyperlink"/>
        </w:rPr>
        <w:t xml:space="preserve"> member organisations</w:t>
      </w:r>
      <w:bookmarkEnd w:id="35"/>
      <w:r>
        <w:fldChar w:fldCharType="end"/>
      </w:r>
      <w:r w:rsidR="004F6E1E" w:rsidRPr="00721169">
        <w:t>.</w:t>
      </w:r>
    </w:p>
    <w:p w14:paraId="57323112" w14:textId="6679DBFF" w:rsidR="00CE5696" w:rsidRDefault="00CE5696" w:rsidP="00D864C2">
      <w:pPr>
        <w:pStyle w:val="Heading3"/>
      </w:pPr>
      <w:bookmarkStart w:id="36" w:name="_Toc180046011"/>
      <w:bookmarkStart w:id="37" w:name="_Toc180144534"/>
      <w:r>
        <w:t xml:space="preserve">National Rural Health Commissioner’s </w:t>
      </w:r>
      <w:r w:rsidR="00BA56EC">
        <w:t>Consumer Advisory Group</w:t>
      </w:r>
      <w:bookmarkEnd w:id="36"/>
      <w:bookmarkEnd w:id="37"/>
    </w:p>
    <w:p w14:paraId="45B3CFA2" w14:textId="583871F3" w:rsidR="00B41733" w:rsidRPr="00721169" w:rsidRDefault="00B41733" w:rsidP="00721169">
      <w:r w:rsidRPr="00721169">
        <w:t xml:space="preserve">The </w:t>
      </w:r>
      <w:r w:rsidR="003536ED" w:rsidRPr="00721169">
        <w:t>Consumer Advisory Group</w:t>
      </w:r>
      <w:r w:rsidR="00416839" w:rsidRPr="00721169">
        <w:t xml:space="preserve"> (</w:t>
      </w:r>
      <w:r w:rsidRPr="00721169">
        <w:t>CAG</w:t>
      </w:r>
      <w:r w:rsidR="00416839" w:rsidRPr="00721169">
        <w:t>)</w:t>
      </w:r>
      <w:r w:rsidRPr="00721169">
        <w:t xml:space="preserve"> is a dedicated forum of rural </w:t>
      </w:r>
      <w:r w:rsidR="00B837F6" w:rsidRPr="00721169">
        <w:t xml:space="preserve">and remote </w:t>
      </w:r>
      <w:r w:rsidRPr="00721169">
        <w:t>health consumer peak organisations and advocacy groups</w:t>
      </w:r>
      <w:r w:rsidR="00A46E52" w:rsidRPr="00721169">
        <w:t>. The forum</w:t>
      </w:r>
      <w:r w:rsidR="00F0222F" w:rsidRPr="00721169">
        <w:t xml:space="preserve"> is dynamic and </w:t>
      </w:r>
      <w:r w:rsidR="004A2273" w:rsidRPr="00721169">
        <w:t>diverse</w:t>
      </w:r>
      <w:r w:rsidR="006B5537" w:rsidRPr="00721169">
        <w:t>. It</w:t>
      </w:r>
      <w:r w:rsidR="00BB58D8" w:rsidRPr="00721169">
        <w:t xml:space="preserve"> </w:t>
      </w:r>
      <w:r w:rsidR="00E4721D" w:rsidRPr="00721169">
        <w:t>deepens</w:t>
      </w:r>
      <w:r w:rsidRPr="00721169">
        <w:t xml:space="preserve"> the </w:t>
      </w:r>
      <w:r w:rsidR="002D1E52" w:rsidRPr="00721169">
        <w:t>Office’s understanding</w:t>
      </w:r>
      <w:r w:rsidRPr="00721169">
        <w:t xml:space="preserve"> of</w:t>
      </w:r>
      <w:r w:rsidR="006B5537" w:rsidRPr="00721169">
        <w:t xml:space="preserve"> consumer perspectives</w:t>
      </w:r>
      <w:r w:rsidR="00E55E25" w:rsidRPr="00721169">
        <w:t xml:space="preserve"> and </w:t>
      </w:r>
      <w:r w:rsidR="006B5537" w:rsidRPr="00721169">
        <w:t>experience</w:t>
      </w:r>
      <w:r w:rsidR="00E55E25" w:rsidRPr="00721169">
        <w:t xml:space="preserve">s. </w:t>
      </w:r>
      <w:r w:rsidR="002567FD" w:rsidRPr="00721169">
        <w:t>The</w:t>
      </w:r>
      <w:r w:rsidR="0048412F" w:rsidRPr="00721169">
        <w:t>se</w:t>
      </w:r>
      <w:r w:rsidR="002567FD" w:rsidRPr="00721169">
        <w:t xml:space="preserve"> learnings </w:t>
      </w:r>
      <w:r w:rsidR="00E14A93" w:rsidRPr="00721169">
        <w:t>enable</w:t>
      </w:r>
      <w:r w:rsidRPr="00721169">
        <w:t xml:space="preserve"> the Commissioner and </w:t>
      </w:r>
      <w:r w:rsidR="00F1699D" w:rsidRPr="00721169">
        <w:t>d</w:t>
      </w:r>
      <w:r w:rsidRPr="00721169">
        <w:t>eput</w:t>
      </w:r>
      <w:r w:rsidR="00F1699D" w:rsidRPr="00721169">
        <w:t>ie</w:t>
      </w:r>
      <w:r w:rsidRPr="00721169">
        <w:t xml:space="preserve">s to </w:t>
      </w:r>
      <w:r w:rsidR="00761405" w:rsidRPr="00721169">
        <w:t>provide high value</w:t>
      </w:r>
      <w:r w:rsidRPr="00721169">
        <w:t xml:space="preserve"> consumer</w:t>
      </w:r>
      <w:r w:rsidR="003022F0" w:rsidRPr="00721169">
        <w:t>-</w:t>
      </w:r>
      <w:r w:rsidRPr="00721169">
        <w:t xml:space="preserve">centred </w:t>
      </w:r>
      <w:r w:rsidR="00C3622B" w:rsidRPr="00721169">
        <w:t xml:space="preserve">advice </w:t>
      </w:r>
      <w:r w:rsidR="00BB6B85" w:rsidRPr="00721169">
        <w:t>i</w:t>
      </w:r>
      <w:r w:rsidR="007324D4" w:rsidRPr="00721169">
        <w:t>n</w:t>
      </w:r>
      <w:r w:rsidRPr="00721169">
        <w:t xml:space="preserve"> policy, </w:t>
      </w:r>
      <w:proofErr w:type="gramStart"/>
      <w:r w:rsidRPr="00721169">
        <w:t>grant</w:t>
      </w:r>
      <w:proofErr w:type="gramEnd"/>
      <w:r w:rsidRPr="00721169">
        <w:t xml:space="preserve"> and program development.</w:t>
      </w:r>
    </w:p>
    <w:p w14:paraId="75D30847" w14:textId="2194F63D" w:rsidR="00354008" w:rsidRPr="00721169" w:rsidRDefault="003F012C" w:rsidP="00721169">
      <w:r w:rsidRPr="00721169">
        <w:t xml:space="preserve">The inaugural </w:t>
      </w:r>
      <w:r w:rsidR="00947C41" w:rsidRPr="00721169">
        <w:t>CAG meeting was convened</w:t>
      </w:r>
      <w:r w:rsidR="00354008" w:rsidRPr="00721169">
        <w:t xml:space="preserve"> </w:t>
      </w:r>
      <w:r w:rsidR="00876564" w:rsidRPr="00721169">
        <w:t>in August 2023</w:t>
      </w:r>
      <w:r w:rsidR="00BC6A0F" w:rsidRPr="00721169">
        <w:t>.</w:t>
      </w:r>
      <w:r w:rsidR="00072E4C" w:rsidRPr="00721169">
        <w:t xml:space="preserve"> </w:t>
      </w:r>
      <w:r w:rsidR="00BC6A0F" w:rsidRPr="00721169">
        <w:t xml:space="preserve">It </w:t>
      </w:r>
      <w:r w:rsidR="00947C41" w:rsidRPr="00721169">
        <w:t>has since met quarterly</w:t>
      </w:r>
      <w:r w:rsidR="007E06B3" w:rsidRPr="00721169">
        <w:t xml:space="preserve"> to</w:t>
      </w:r>
      <w:r w:rsidR="00354008" w:rsidRPr="00721169">
        <w:t xml:space="preserve"> </w:t>
      </w:r>
      <w:r w:rsidR="007E06B3" w:rsidRPr="00721169">
        <w:t>inform</w:t>
      </w:r>
      <w:r w:rsidR="00354008" w:rsidRPr="00721169">
        <w:t xml:space="preserve"> </w:t>
      </w:r>
      <w:r w:rsidR="0088654F" w:rsidRPr="00721169">
        <w:t xml:space="preserve">the </w:t>
      </w:r>
      <w:r w:rsidR="007E06B3" w:rsidRPr="00721169">
        <w:t>Commissioner</w:t>
      </w:r>
      <w:r w:rsidR="005148F4" w:rsidRPr="00721169">
        <w:t xml:space="preserve"> on</w:t>
      </w:r>
      <w:r w:rsidR="00354008" w:rsidRPr="00721169">
        <w:t xml:space="preserve"> matters of importance </w:t>
      </w:r>
      <w:r w:rsidR="00B41733" w:rsidRPr="00721169">
        <w:t>to</w:t>
      </w:r>
      <w:r w:rsidR="00354008" w:rsidRPr="00721169">
        <w:t xml:space="preserve"> rural and remote </w:t>
      </w:r>
      <w:r w:rsidR="00B41733" w:rsidRPr="00721169">
        <w:t>people and communities</w:t>
      </w:r>
      <w:r w:rsidR="00BC6A0F" w:rsidRPr="00721169">
        <w:t>,</w:t>
      </w:r>
      <w:r w:rsidR="00354008" w:rsidRPr="00721169">
        <w:t xml:space="preserve"> </w:t>
      </w:r>
      <w:r w:rsidR="00072E4C" w:rsidRPr="00721169">
        <w:t>including:</w:t>
      </w:r>
    </w:p>
    <w:p w14:paraId="3BF19151" w14:textId="5562F760" w:rsidR="00354008" w:rsidRDefault="00BC6A0F" w:rsidP="008B4BDC">
      <w:pPr>
        <w:pStyle w:val="ListBullet2"/>
      </w:pPr>
      <w:r>
        <w:t>m</w:t>
      </w:r>
      <w:r w:rsidR="00354008">
        <w:t xml:space="preserve">ental </w:t>
      </w:r>
      <w:r w:rsidR="003022F0">
        <w:t>h</w:t>
      </w:r>
      <w:r w:rsidR="00354008">
        <w:t xml:space="preserve">ealth and </w:t>
      </w:r>
      <w:r w:rsidR="003022F0">
        <w:t>w</w:t>
      </w:r>
      <w:r w:rsidR="00354008">
        <w:t>ellbeing</w:t>
      </w:r>
    </w:p>
    <w:p w14:paraId="3D609E47" w14:textId="50B8F252" w:rsidR="00354008" w:rsidRDefault="00BC6A0F" w:rsidP="008B4BDC">
      <w:pPr>
        <w:pStyle w:val="ListBullet2"/>
      </w:pPr>
      <w:r>
        <w:t>a</w:t>
      </w:r>
      <w:r w:rsidR="00354008">
        <w:t xml:space="preserve">ccess to primary care services in rural and remote </w:t>
      </w:r>
      <w:proofErr w:type="gramStart"/>
      <w:r w:rsidR="00354008">
        <w:t>communities</w:t>
      </w:r>
      <w:proofErr w:type="gramEnd"/>
    </w:p>
    <w:p w14:paraId="3EA4D911" w14:textId="3DAF7B93" w:rsidR="00354008" w:rsidRDefault="00BC6A0F" w:rsidP="008B4BDC">
      <w:pPr>
        <w:pStyle w:val="ListBullet2"/>
      </w:pPr>
      <w:r>
        <w:t>a</w:t>
      </w:r>
      <w:r w:rsidR="00354008">
        <w:t xml:space="preserve">ccess to </w:t>
      </w:r>
      <w:r w:rsidR="003022F0">
        <w:t>m</w:t>
      </w:r>
      <w:r w:rsidR="00354008">
        <w:t xml:space="preserve">aternity </w:t>
      </w:r>
      <w:proofErr w:type="gramStart"/>
      <w:r w:rsidR="003022F0">
        <w:t>c</w:t>
      </w:r>
      <w:r w:rsidR="00354008">
        <w:t>are</w:t>
      </w:r>
      <w:proofErr w:type="gramEnd"/>
    </w:p>
    <w:p w14:paraId="552841C2" w14:textId="6722DC28" w:rsidR="00354008" w:rsidRDefault="00BC6A0F" w:rsidP="008B4BDC">
      <w:pPr>
        <w:pStyle w:val="ListBullet2"/>
      </w:pPr>
      <w:r>
        <w:t>c</w:t>
      </w:r>
      <w:r w:rsidR="00354008">
        <w:t>o-design</w:t>
      </w:r>
      <w:r>
        <w:t xml:space="preserve"> of</w:t>
      </w:r>
      <w:r w:rsidR="00354008">
        <w:t xml:space="preserve"> health policy and programs with rural and remote communities</w:t>
      </w:r>
    </w:p>
    <w:p w14:paraId="52BDE2C6" w14:textId="1BA555F5" w:rsidR="0088654F" w:rsidRDefault="00BC6A0F" w:rsidP="008B4BDC">
      <w:pPr>
        <w:pStyle w:val="ListBullet2"/>
      </w:pPr>
      <w:r>
        <w:t>c</w:t>
      </w:r>
      <w:r w:rsidR="0088654F" w:rsidRPr="00C611F3">
        <w:t xml:space="preserve">ulturally safe, </w:t>
      </w:r>
      <w:proofErr w:type="gramStart"/>
      <w:r w:rsidR="0088654F" w:rsidRPr="00C611F3">
        <w:t>appropriate</w:t>
      </w:r>
      <w:proofErr w:type="gramEnd"/>
      <w:r w:rsidR="0088654F" w:rsidRPr="00C611F3">
        <w:t xml:space="preserve"> and responsive service provision</w:t>
      </w:r>
      <w:r w:rsidR="0088654F">
        <w:t xml:space="preserve"> </w:t>
      </w:r>
    </w:p>
    <w:p w14:paraId="46BA112D" w14:textId="6ADA9173" w:rsidR="00354008" w:rsidRDefault="00BC6A0F" w:rsidP="008B4BDC">
      <w:pPr>
        <w:pStyle w:val="ListBullet2"/>
      </w:pPr>
      <w:r>
        <w:t>r</w:t>
      </w:r>
      <w:r w:rsidR="00354008">
        <w:t xml:space="preserve">ural and </w:t>
      </w:r>
      <w:r w:rsidR="003022F0">
        <w:t>r</w:t>
      </w:r>
      <w:r w:rsidR="00354008">
        <w:t xml:space="preserve">emote workforce, </w:t>
      </w:r>
      <w:proofErr w:type="gramStart"/>
      <w:r w:rsidR="00354008">
        <w:t>training</w:t>
      </w:r>
      <w:proofErr w:type="gramEnd"/>
      <w:r w:rsidR="00354008">
        <w:t xml:space="preserve"> and education</w:t>
      </w:r>
    </w:p>
    <w:p w14:paraId="6B31B4ED" w14:textId="5E0AE6F5" w:rsidR="00354008" w:rsidRDefault="00BC6A0F" w:rsidP="008B4BDC">
      <w:pPr>
        <w:pStyle w:val="ListBullet2"/>
      </w:pPr>
      <w:r>
        <w:t>u</w:t>
      </w:r>
      <w:r w:rsidR="00354008">
        <w:t>rgent and emerging priorities</w:t>
      </w:r>
      <w:r>
        <w:t>.</w:t>
      </w:r>
    </w:p>
    <w:p w14:paraId="539D0D5D" w14:textId="79631EFE" w:rsidR="00354008" w:rsidRPr="00721169" w:rsidRDefault="00E13C07" w:rsidP="00721169">
      <w:r w:rsidRPr="00721169">
        <w:t xml:space="preserve">The CAG is </w:t>
      </w:r>
      <w:r w:rsidR="00591DA3" w:rsidRPr="00721169">
        <w:t>becoming</w:t>
      </w:r>
      <w:r w:rsidRPr="00721169">
        <w:t xml:space="preserve"> recognised as a primary point of contact to inform policy development and review processes regarding rural and remote consumer experience and expertise.</w:t>
      </w:r>
      <w:r w:rsidR="006D28F7" w:rsidRPr="00721169">
        <w:t xml:space="preserve"> For example, representatives from the Department of Health and Aged Care attended the June 2024 quarterly CAG meeting to hear directly from members about rural and remote experiences of after-hours primary care services. Feedback from this session will be included in the review process.</w:t>
      </w:r>
      <w:r w:rsidRPr="00721169">
        <w:t xml:space="preserve"> </w:t>
      </w:r>
      <w:r w:rsidR="006D28F7" w:rsidRPr="00721169">
        <w:t>Additionally</w:t>
      </w:r>
      <w:r w:rsidR="28CE792B" w:rsidRPr="00721169">
        <w:t>,</w:t>
      </w:r>
      <w:r w:rsidR="006D28F7" w:rsidRPr="00721169">
        <w:t xml:space="preserve"> </w:t>
      </w:r>
      <w:r w:rsidR="00BC6A0F" w:rsidRPr="00721169">
        <w:t xml:space="preserve">CAG advice and feedback </w:t>
      </w:r>
      <w:r w:rsidR="006D28F7" w:rsidRPr="00721169">
        <w:t xml:space="preserve">has been </w:t>
      </w:r>
      <w:r w:rsidR="00591DA3" w:rsidRPr="00721169">
        <w:t>included</w:t>
      </w:r>
      <w:r w:rsidR="00BC6A0F" w:rsidRPr="00721169">
        <w:t xml:space="preserve"> in</w:t>
      </w:r>
      <w:r w:rsidR="007E1A45" w:rsidRPr="00721169">
        <w:t>to the</w:t>
      </w:r>
      <w:r w:rsidR="00B36EFF" w:rsidRPr="00721169">
        <w:t xml:space="preserve"> Office’s</w:t>
      </w:r>
      <w:r w:rsidR="00BC6A0F" w:rsidRPr="00721169">
        <w:t>:</w:t>
      </w:r>
    </w:p>
    <w:p w14:paraId="780B9B10" w14:textId="333E5A4B" w:rsidR="001268F1" w:rsidRPr="003F5C5C" w:rsidRDefault="00B45E3F" w:rsidP="008B4BDC">
      <w:pPr>
        <w:pStyle w:val="ListBullet2"/>
      </w:pPr>
      <w:r>
        <w:t>s</w:t>
      </w:r>
      <w:r w:rsidR="001268F1" w:rsidRPr="003F5C5C">
        <w:t xml:space="preserve">ubmission to the Commonwealth Government COVID-19 Response Inquiry </w:t>
      </w:r>
    </w:p>
    <w:p w14:paraId="1BC393C8" w14:textId="297E802E" w:rsidR="00221EA7" w:rsidRPr="003F5C5C" w:rsidRDefault="00221EA7" w:rsidP="008B4BDC">
      <w:pPr>
        <w:pStyle w:val="ListBullet2"/>
      </w:pPr>
      <w:r w:rsidRPr="003F5C5C">
        <w:t>COVID</w:t>
      </w:r>
      <w:r w:rsidR="002A6CAB" w:rsidRPr="003F5C5C">
        <w:t>-19</w:t>
      </w:r>
      <w:r w:rsidRPr="003F5C5C">
        <w:t xml:space="preserve"> Lessons Lear</w:t>
      </w:r>
      <w:r w:rsidR="00AA14A6" w:rsidRPr="003F5C5C">
        <w:t>nt</w:t>
      </w:r>
      <w:r w:rsidR="00135341" w:rsidRPr="003F5C5C">
        <w:t xml:space="preserve"> r</w:t>
      </w:r>
      <w:r w:rsidRPr="003F5C5C">
        <w:t>eport to Assistant Minister</w:t>
      </w:r>
      <w:r w:rsidR="00135341" w:rsidRPr="003F5C5C">
        <w:t xml:space="preserve"> Emma McBride</w:t>
      </w:r>
    </w:p>
    <w:p w14:paraId="70889D99" w14:textId="7A1AAF4E" w:rsidR="007C5440" w:rsidRDefault="00B45E3F" w:rsidP="008B4BDC">
      <w:pPr>
        <w:pStyle w:val="ListBullet2"/>
      </w:pPr>
      <w:r>
        <w:t xml:space="preserve">joint submission with the </w:t>
      </w:r>
      <w:r w:rsidR="00764ADA" w:rsidRPr="00764ADA">
        <w:t>N</w:t>
      </w:r>
      <w:r w:rsidR="00B12E37">
        <w:t xml:space="preserve">ational </w:t>
      </w:r>
      <w:r w:rsidR="00764ADA" w:rsidRPr="00764ADA">
        <w:t>R</w:t>
      </w:r>
      <w:r w:rsidR="00B12E37">
        <w:t xml:space="preserve">ural Health Alliance </w:t>
      </w:r>
      <w:r w:rsidR="008D7E5F">
        <w:t>to</w:t>
      </w:r>
      <w:r w:rsidR="00764ADA" w:rsidRPr="00764ADA">
        <w:t xml:space="preserve"> the </w:t>
      </w:r>
      <w:r w:rsidR="00BC6A0F">
        <w:t xml:space="preserve">Joint Standing Committee on the National Disability Insurance Scheme </w:t>
      </w:r>
      <w:r w:rsidR="00EF7CA4">
        <w:t>i</w:t>
      </w:r>
      <w:r w:rsidR="00764ADA" w:rsidRPr="00764ADA">
        <w:t xml:space="preserve">nquiry into </w:t>
      </w:r>
      <w:r w:rsidR="007C5440">
        <w:t xml:space="preserve">National Disability </w:t>
      </w:r>
      <w:r w:rsidR="000D2430">
        <w:t>Insurance Scheme</w:t>
      </w:r>
      <w:r w:rsidR="00B12E37" w:rsidRPr="00B12E37">
        <w:t xml:space="preserve"> participant experience in rural, </w:t>
      </w:r>
      <w:proofErr w:type="gramStart"/>
      <w:r w:rsidR="00B12E37" w:rsidRPr="00B12E37">
        <w:t>regional</w:t>
      </w:r>
      <w:proofErr w:type="gramEnd"/>
      <w:r w:rsidR="00B12E37" w:rsidRPr="00B12E37">
        <w:t xml:space="preserve"> and remote Australia</w:t>
      </w:r>
      <w:r w:rsidR="0011164D">
        <w:t>.</w:t>
      </w:r>
    </w:p>
    <w:p w14:paraId="3D04871D" w14:textId="396A6C2C" w:rsidR="00221EA7" w:rsidRPr="00721169" w:rsidRDefault="008E2F05" w:rsidP="00721169">
      <w:hyperlink w:anchor="_Appendix_D_–" w:history="1">
        <w:r w:rsidR="00221EA7" w:rsidRPr="008E2F05">
          <w:rPr>
            <w:rStyle w:val="Hyperlink"/>
          </w:rPr>
          <w:t>Appendix</w:t>
        </w:r>
        <w:r w:rsidR="00221EA7" w:rsidRPr="008E2F05" w:rsidDel="0024571F">
          <w:rPr>
            <w:rStyle w:val="Hyperlink"/>
          </w:rPr>
          <w:t xml:space="preserve"> </w:t>
        </w:r>
        <w:r w:rsidR="009C7A83" w:rsidRPr="008E2F05">
          <w:rPr>
            <w:rStyle w:val="Hyperlink"/>
          </w:rPr>
          <w:t>D</w:t>
        </w:r>
        <w:r w:rsidR="00221EA7" w:rsidRPr="008E2F05">
          <w:rPr>
            <w:rStyle w:val="Hyperlink"/>
          </w:rPr>
          <w:t xml:space="preserve"> lists </w:t>
        </w:r>
        <w:r w:rsidR="000D2430" w:rsidRPr="008E2F05">
          <w:rPr>
            <w:rStyle w:val="Hyperlink"/>
          </w:rPr>
          <w:t>NRHC CAG</w:t>
        </w:r>
        <w:r w:rsidR="00221EA7" w:rsidRPr="008E2F05">
          <w:rPr>
            <w:rStyle w:val="Hyperlink"/>
          </w:rPr>
          <w:t xml:space="preserve"> member organisations</w:t>
        </w:r>
      </w:hyperlink>
      <w:r w:rsidR="00850F98" w:rsidRPr="00721169">
        <w:t>.</w:t>
      </w:r>
    </w:p>
    <w:p w14:paraId="2D53F8FB" w14:textId="70C6BCE2" w:rsidR="00C17536" w:rsidRDefault="00C17536" w:rsidP="00C17536">
      <w:pPr>
        <w:pStyle w:val="Heading2"/>
      </w:pPr>
      <w:bookmarkStart w:id="38" w:name="_Toc180046012"/>
      <w:bookmarkStart w:id="39" w:name="_Toc180144535"/>
      <w:r>
        <w:lastRenderedPageBreak/>
        <w:t>First Nations Australians’ health and wellbeing</w:t>
      </w:r>
      <w:bookmarkEnd w:id="38"/>
      <w:bookmarkEnd w:id="39"/>
    </w:p>
    <w:p w14:paraId="131918A3" w14:textId="30A9AD95" w:rsidR="00C17536" w:rsidRPr="008B4BDC" w:rsidRDefault="00C17536" w:rsidP="00C17536">
      <w:r w:rsidRPr="008B4BDC">
        <w:t xml:space="preserve">First Nations health and wellbeing is a priority for the </w:t>
      </w:r>
      <w:r w:rsidR="005C78EE" w:rsidRPr="008B4BDC">
        <w:t>O</w:t>
      </w:r>
      <w:r w:rsidRPr="008B4BDC">
        <w:t>ffice.</w:t>
      </w:r>
      <w:r w:rsidR="00412D52" w:rsidRPr="008B4BDC">
        <w:t xml:space="preserve"> </w:t>
      </w:r>
      <w:r w:rsidR="00190D16" w:rsidRPr="008B4BDC">
        <w:t xml:space="preserve">The 2022 </w:t>
      </w:r>
      <w:r w:rsidR="00452372" w:rsidRPr="008B4BDC">
        <w:t>NRHC</w:t>
      </w:r>
      <w:r w:rsidR="00190D16" w:rsidRPr="008B4BDC">
        <w:t xml:space="preserve"> </w:t>
      </w:r>
      <w:hyperlink r:id="rId34">
        <w:r w:rsidR="00190D16" w:rsidRPr="00AA4A56">
          <w:t>Position Statement:</w:t>
        </w:r>
      </w:hyperlink>
      <w:r w:rsidR="00190D16" w:rsidRPr="00AA4A56">
        <w:t xml:space="preserve"> </w:t>
      </w:r>
      <w:hyperlink r:id="rId35">
        <w:r w:rsidR="00190D16" w:rsidRPr="00AA4A56">
          <w:t>Impacts of Racism on the Health and</w:t>
        </w:r>
      </w:hyperlink>
      <w:r w:rsidR="00190D16" w:rsidRPr="00AA4A56">
        <w:t xml:space="preserve"> </w:t>
      </w:r>
      <w:hyperlink r:id="rId36">
        <w:r w:rsidR="00190D16" w:rsidRPr="00AA4A56">
          <w:t>Wellbeing of Indigenous Australians</w:t>
        </w:r>
      </w:hyperlink>
      <w:r w:rsidR="00190D16">
        <w:t xml:space="preserve"> continues to underpin </w:t>
      </w:r>
      <w:r w:rsidR="00881F01">
        <w:t xml:space="preserve">the </w:t>
      </w:r>
      <w:r w:rsidR="00452372">
        <w:t xml:space="preserve">work of the Office. </w:t>
      </w:r>
      <w:r w:rsidRPr="008B4BDC">
        <w:t>Making</w:t>
      </w:r>
      <w:r w:rsidRPr="008B4BDC" w:rsidDel="000A5EC7">
        <w:t xml:space="preserve"> </w:t>
      </w:r>
      <w:r w:rsidRPr="008B4BDC">
        <w:t>health services culturally safe and responsive and free from racism is essential to improving health outcomes of Aboriginal and Torres Strait Islander peoples and communities</w:t>
      </w:r>
      <w:r w:rsidR="00312F78" w:rsidRPr="008B4BDC">
        <w:t>. It also improves</w:t>
      </w:r>
      <w:r w:rsidRPr="008B4BDC">
        <w:t xml:space="preserve"> quality of health provision for all who receive care</w:t>
      </w:r>
      <w:r w:rsidR="000B12FA" w:rsidRPr="008B4BDC">
        <w:t xml:space="preserve">. </w:t>
      </w:r>
      <w:r w:rsidRPr="008B4BDC">
        <w:t xml:space="preserve">All health practitioners and service providers are responsible </w:t>
      </w:r>
      <w:r w:rsidR="00EF7CA4" w:rsidRPr="008B4BDC">
        <w:t>for</w:t>
      </w:r>
      <w:r w:rsidRPr="008B4BDC">
        <w:t xml:space="preserve"> providing culturally safe and responsive workplaces and environments for workers and community. </w:t>
      </w:r>
    </w:p>
    <w:p w14:paraId="57F735E8" w14:textId="617AF2D7" w:rsidR="00AB083F" w:rsidRPr="008B4BDC" w:rsidRDefault="00C17536" w:rsidP="008B4BDC">
      <w:pPr>
        <w:pStyle w:val="Quote"/>
      </w:pPr>
      <w:r w:rsidRPr="008B4BDC">
        <w:t xml:space="preserve">Cultural safety is determined by Aboriginal and Torres Strait Islander individuals, </w:t>
      </w:r>
      <w:proofErr w:type="gramStart"/>
      <w:r w:rsidRPr="008B4BDC">
        <w:t>families</w:t>
      </w:r>
      <w:proofErr w:type="gramEnd"/>
      <w:r w:rsidRPr="008B4BDC">
        <w:t xml:space="preserve"> and communities. </w:t>
      </w:r>
    </w:p>
    <w:p w14:paraId="3B4B980C" w14:textId="515179EE" w:rsidR="0001270B" w:rsidRPr="008B4BDC" w:rsidRDefault="00C17536" w:rsidP="008B4BDC">
      <w:pPr>
        <w:pStyle w:val="Quote"/>
      </w:pPr>
      <w:r w:rsidRPr="008B4BDC">
        <w:t xml:space="preserve">Culturally safe practice is the ongoing </w:t>
      </w:r>
      <w:r w:rsidR="00AB083F" w:rsidRPr="008B4BDC">
        <w:t xml:space="preserve">critical </w:t>
      </w:r>
      <w:r w:rsidRPr="008B4BDC">
        <w:t>reflection of health practitioner knowledge, skills, attitudes, practi</w:t>
      </w:r>
      <w:r w:rsidR="00AB083F" w:rsidRPr="008B4BDC">
        <w:t>s</w:t>
      </w:r>
      <w:r w:rsidRPr="008B4BDC">
        <w:t xml:space="preserve">ing </w:t>
      </w:r>
      <w:r w:rsidR="00AB083F" w:rsidRPr="008B4BDC">
        <w:t>behaviours</w:t>
      </w:r>
      <w:r w:rsidRPr="008B4BDC">
        <w:t xml:space="preserve"> and power differentials in delivering safe, </w:t>
      </w:r>
      <w:proofErr w:type="gramStart"/>
      <w:r w:rsidRPr="008B4BDC">
        <w:t>accessible</w:t>
      </w:r>
      <w:proofErr w:type="gramEnd"/>
      <w:r w:rsidRPr="008B4BDC">
        <w:t xml:space="preserve"> and responsive healthcare free of racism</w:t>
      </w:r>
      <w:r w:rsidR="00012EF1" w:rsidRPr="008B4BDC">
        <w:t>.</w:t>
      </w:r>
      <w:r w:rsidR="0001270B" w:rsidRPr="008B4BDC">
        <w:t xml:space="preserve"> </w:t>
      </w:r>
    </w:p>
    <w:p w14:paraId="44D2D94A" w14:textId="1ED6A930" w:rsidR="00C17536" w:rsidRPr="008B4BDC" w:rsidRDefault="0001270B" w:rsidP="008B4BDC">
      <w:r w:rsidRPr="008B4BDC">
        <w:t xml:space="preserve">A joint statement between </w:t>
      </w:r>
      <w:r w:rsidR="006151DB" w:rsidRPr="008B4BDC">
        <w:t>AHPRA</w:t>
      </w:r>
      <w:r w:rsidRPr="008B4BDC">
        <w:t>, the Aboriginal and Torres Strait Islander Health Strategy Group and the National Health Leadership Forum</w:t>
      </w:r>
      <w:sdt>
        <w:sdtPr>
          <w:id w:val="-1434743066"/>
          <w:citation/>
        </w:sdtPr>
        <w:sdtContent>
          <w:r w:rsidR="00C17536" w:rsidRPr="008B4BDC">
            <w:fldChar w:fldCharType="begin"/>
          </w:r>
          <w:r w:rsidR="00C17536" w:rsidRPr="008B4BDC">
            <w:instrText xml:space="preserve"> CITATION Aus19 \l 3081 </w:instrText>
          </w:r>
          <w:r w:rsidR="00C17536" w:rsidRPr="008B4BDC">
            <w:fldChar w:fldCharType="separate"/>
          </w:r>
          <w:r w:rsidR="00C17536" w:rsidRPr="008B4BDC">
            <w:t xml:space="preserve"> (Australian Health Practitioner Regulation Agency, 2019)</w:t>
          </w:r>
          <w:r w:rsidR="00C17536" w:rsidRPr="008B4BDC">
            <w:fldChar w:fldCharType="end"/>
          </w:r>
        </w:sdtContent>
      </w:sdt>
      <w:r w:rsidR="00C17536" w:rsidRPr="008B4BDC">
        <w:t>.</w:t>
      </w:r>
    </w:p>
    <w:p w14:paraId="3A687678" w14:textId="7398EB2E" w:rsidR="000563DD" w:rsidRPr="008B4BDC" w:rsidRDefault="00452372" w:rsidP="00C17536">
      <w:r w:rsidRPr="00EB7E39">
        <w:t>T</w:t>
      </w:r>
      <w:r w:rsidR="00D14390" w:rsidRPr="008B4BDC">
        <w:t xml:space="preserve">he </w:t>
      </w:r>
      <w:r w:rsidR="005C78EE" w:rsidRPr="008B4BDC">
        <w:t>O</w:t>
      </w:r>
      <w:r w:rsidR="00D14390" w:rsidRPr="008B4BDC">
        <w:t xml:space="preserve">ffice continues to prioritise </w:t>
      </w:r>
      <w:r w:rsidR="00900E4A" w:rsidRPr="008B4BDC">
        <w:t xml:space="preserve">and advocate for the </w:t>
      </w:r>
      <w:r w:rsidR="00D14390" w:rsidRPr="008B4BDC">
        <w:t xml:space="preserve">alignment </w:t>
      </w:r>
      <w:r w:rsidR="00900E4A" w:rsidRPr="008B4BDC">
        <w:t xml:space="preserve">of all health policy </w:t>
      </w:r>
      <w:r w:rsidR="00D14390" w:rsidRPr="008B4BDC">
        <w:t>with synergist</w:t>
      </w:r>
      <w:r w:rsidR="00F41959" w:rsidRPr="008B4BDC">
        <w:t>ic</w:t>
      </w:r>
      <w:r w:rsidR="00881E75" w:rsidRPr="008B4BDC">
        <w:t xml:space="preserve"> strategies</w:t>
      </w:r>
      <w:r w:rsidR="005803B1" w:rsidRPr="008B4BDC">
        <w:t xml:space="preserve">, frameworks </w:t>
      </w:r>
      <w:r w:rsidR="00411D06" w:rsidRPr="008B4BDC">
        <w:t xml:space="preserve">and </w:t>
      </w:r>
      <w:r w:rsidR="00881E75" w:rsidRPr="008B4BDC">
        <w:t>plans</w:t>
      </w:r>
      <w:r w:rsidR="00BF2DD1" w:rsidRPr="008B4BDC">
        <w:t xml:space="preserve"> </w:t>
      </w:r>
      <w:r w:rsidR="006232CE" w:rsidRPr="008B4BDC">
        <w:t>including:</w:t>
      </w:r>
      <w:r w:rsidR="00A43097" w:rsidRPr="008B4BDC">
        <w:t xml:space="preserve"> </w:t>
      </w:r>
    </w:p>
    <w:p w14:paraId="4501C87F" w14:textId="77777777" w:rsidR="006232CE" w:rsidRDefault="006232CE" w:rsidP="00B06C37">
      <w:pPr>
        <w:pStyle w:val="ListNumber2"/>
      </w:pPr>
      <w:r>
        <w:t>2</w:t>
      </w:r>
      <w:r w:rsidRPr="006232CE">
        <w:t>023 Commonwealth Closing the Gap Implementation Plan</w:t>
      </w:r>
    </w:p>
    <w:p w14:paraId="70757BE3" w14:textId="301026E1" w:rsidR="006232CE" w:rsidRDefault="006232CE" w:rsidP="00B06C37">
      <w:pPr>
        <w:pStyle w:val="ListNumber2"/>
      </w:pPr>
      <w:r w:rsidRPr="006232CE">
        <w:t>National Aboriginal and Torres Strait Islander Health Plan 20</w:t>
      </w:r>
      <w:r w:rsidR="00D33728">
        <w:t>21</w:t>
      </w:r>
      <w:r w:rsidRPr="006232CE">
        <w:t>–20</w:t>
      </w:r>
      <w:r w:rsidR="00D33728">
        <w:t>31</w:t>
      </w:r>
      <w:r w:rsidRPr="006232CE">
        <w:t xml:space="preserve"> </w:t>
      </w:r>
    </w:p>
    <w:p w14:paraId="661EA5CE" w14:textId="76B058AE" w:rsidR="003458D6" w:rsidRPr="006232CE" w:rsidRDefault="00F340DB" w:rsidP="00B06C37">
      <w:pPr>
        <w:pStyle w:val="ListNumber2"/>
      </w:pPr>
      <w:r>
        <w:t xml:space="preserve">National </w:t>
      </w:r>
      <w:r w:rsidR="006232CE" w:rsidRPr="006232CE">
        <w:t>Aboriginal and Torres Strait Islander Health Workforce Strategic Framework and Implementation Plan</w:t>
      </w:r>
      <w:r w:rsidR="006232CE">
        <w:t xml:space="preserve"> </w:t>
      </w:r>
      <w:r w:rsidR="006232CE" w:rsidRPr="006232CE">
        <w:t>2021</w:t>
      </w:r>
      <w:r>
        <w:t>–</w:t>
      </w:r>
      <w:r w:rsidR="006232CE" w:rsidRPr="006232CE">
        <w:t>2031</w:t>
      </w:r>
    </w:p>
    <w:p w14:paraId="40CBB0DE" w14:textId="77777777" w:rsidR="00F7634A" w:rsidRDefault="00F7634A" w:rsidP="00B06C37">
      <w:pPr>
        <w:pStyle w:val="ListNumber2"/>
      </w:pPr>
      <w:r w:rsidRPr="006232CE">
        <w:t>National Agreement on Closing the Gap</w:t>
      </w:r>
    </w:p>
    <w:p w14:paraId="614D171A" w14:textId="77777777" w:rsidR="00F7634A" w:rsidRDefault="00F7634A" w:rsidP="00B06C37">
      <w:pPr>
        <w:pStyle w:val="ListNumber2"/>
      </w:pPr>
      <w:r w:rsidRPr="009D13DB">
        <w:t xml:space="preserve">National Anti-Racism Framework </w:t>
      </w:r>
      <w:r>
        <w:t>(</w:t>
      </w:r>
      <w:r w:rsidRPr="003458D6">
        <w:t>Human Rights Commission</w:t>
      </w:r>
      <w:r>
        <w:t>)</w:t>
      </w:r>
    </w:p>
    <w:p w14:paraId="67DB40AD" w14:textId="679851BC" w:rsidR="00C17536" w:rsidRPr="008B4BDC" w:rsidRDefault="00AA4A56" w:rsidP="008B4BDC">
      <w:r w:rsidRPr="008B4BDC">
        <w:t>We</w:t>
      </w:r>
      <w:r w:rsidR="003936A7" w:rsidRPr="008B4BDC">
        <w:t xml:space="preserve"> would like to acknowledge the </w:t>
      </w:r>
      <w:r w:rsidR="001762D0" w:rsidRPr="008B4BDC">
        <w:t xml:space="preserve">ongoing </w:t>
      </w:r>
      <w:r w:rsidR="00D80C75" w:rsidRPr="008B4BDC">
        <w:t>commitment and dedication</w:t>
      </w:r>
      <w:r w:rsidR="009F74B1" w:rsidRPr="008B4BDC">
        <w:t xml:space="preserve"> </w:t>
      </w:r>
      <w:r w:rsidR="00C60C62" w:rsidRPr="008B4BDC">
        <w:t xml:space="preserve">by First Nations leaders, communities, health </w:t>
      </w:r>
      <w:r w:rsidR="000A2A28" w:rsidRPr="008B4BDC">
        <w:t>professionals</w:t>
      </w:r>
      <w:r w:rsidR="00C60C62" w:rsidRPr="008B4BDC">
        <w:t xml:space="preserve">, peak bodies, </w:t>
      </w:r>
      <w:r w:rsidR="00DE5B31" w:rsidRPr="008B4BDC">
        <w:t xml:space="preserve">health organisations </w:t>
      </w:r>
      <w:r w:rsidR="00F340DB" w:rsidRPr="008B4BDC">
        <w:t xml:space="preserve">and </w:t>
      </w:r>
      <w:r w:rsidR="00DE5B31" w:rsidRPr="008B4BDC">
        <w:t xml:space="preserve">research and </w:t>
      </w:r>
      <w:r w:rsidR="00C60C62" w:rsidRPr="008B4BDC">
        <w:t xml:space="preserve">training </w:t>
      </w:r>
      <w:r w:rsidR="00DE5B31" w:rsidRPr="008B4BDC">
        <w:t>organisations</w:t>
      </w:r>
      <w:r w:rsidR="00C60C62" w:rsidRPr="008B4BDC">
        <w:t xml:space="preserve"> </w:t>
      </w:r>
      <w:r w:rsidR="00AB41F9" w:rsidRPr="008B4BDC">
        <w:t xml:space="preserve">to </w:t>
      </w:r>
      <w:r w:rsidR="00DE5B31" w:rsidRPr="008B4BDC">
        <w:t>improving</w:t>
      </w:r>
      <w:r w:rsidR="00AB41F9" w:rsidRPr="008B4BDC">
        <w:t xml:space="preserve"> </w:t>
      </w:r>
      <w:r w:rsidR="00E12E34" w:rsidRPr="008B4BDC">
        <w:t xml:space="preserve">health outcomes </w:t>
      </w:r>
      <w:r w:rsidR="00E75195" w:rsidRPr="008B4BDC">
        <w:t xml:space="preserve">and </w:t>
      </w:r>
      <w:r w:rsidR="00E12E34" w:rsidRPr="008B4BDC">
        <w:t>opportunities</w:t>
      </w:r>
      <w:r w:rsidR="00447B36" w:rsidRPr="008B4BDC">
        <w:t>.</w:t>
      </w:r>
    </w:p>
    <w:p w14:paraId="7059A9B0" w14:textId="77777777" w:rsidR="0021752E" w:rsidRPr="00507460" w:rsidRDefault="0021752E" w:rsidP="0021752E">
      <w:pPr>
        <w:pStyle w:val="Heading2"/>
      </w:pPr>
      <w:bookmarkStart w:id="40" w:name="_Toc180046013"/>
      <w:bookmarkStart w:id="41" w:name="_Toc180144536"/>
      <w:r w:rsidRPr="00507460">
        <w:t>Urgent and emerging</w:t>
      </w:r>
      <w:r>
        <w:t xml:space="preserve"> issues</w:t>
      </w:r>
      <w:bookmarkEnd w:id="40"/>
      <w:bookmarkEnd w:id="41"/>
      <w:r w:rsidRPr="00507460">
        <w:t xml:space="preserve"> </w:t>
      </w:r>
    </w:p>
    <w:p w14:paraId="3ACFB34F" w14:textId="77777777" w:rsidR="0021752E" w:rsidRDefault="0021752E" w:rsidP="0021752E">
      <w:pPr>
        <w:pStyle w:val="Heading3"/>
      </w:pPr>
      <w:bookmarkStart w:id="42" w:name="_Toc180046014"/>
      <w:bookmarkStart w:id="43" w:name="_Toc180144537"/>
      <w:r>
        <w:t>Rural and remote maternity care</w:t>
      </w:r>
      <w:bookmarkEnd w:id="42"/>
      <w:bookmarkEnd w:id="43"/>
    </w:p>
    <w:p w14:paraId="4D1EA69B" w14:textId="47DB4200" w:rsidR="0021752E" w:rsidRPr="00B23B68" w:rsidRDefault="0021752E" w:rsidP="00B23B68">
      <w:r w:rsidRPr="00B23B68">
        <w:t>The future wellbeing of rural and remote communities begins with the care of mothers and babies. The Office places a high priority on ensuring</w:t>
      </w:r>
      <w:r w:rsidR="008757DA">
        <w:t xml:space="preserve"> access to</w:t>
      </w:r>
      <w:r w:rsidRPr="00B23B68" w:rsidDel="008757DA">
        <w:t xml:space="preserve"> </w:t>
      </w:r>
      <w:r w:rsidR="00433F6E">
        <w:t>quality</w:t>
      </w:r>
      <w:r w:rsidR="00D85D71">
        <w:t xml:space="preserve"> maternity</w:t>
      </w:r>
      <w:r w:rsidR="00433F6E">
        <w:t xml:space="preserve"> care </w:t>
      </w:r>
      <w:r w:rsidRPr="00B23B68">
        <w:t xml:space="preserve">for rural and remote women and </w:t>
      </w:r>
      <w:r w:rsidR="00D85D71">
        <w:t xml:space="preserve">their </w:t>
      </w:r>
      <w:r w:rsidRPr="00B23B68">
        <w:t>families</w:t>
      </w:r>
      <w:r w:rsidR="0029247D" w:rsidRPr="00B23B68">
        <w:t>.</w:t>
      </w:r>
      <w:r w:rsidR="0029247D">
        <w:t xml:space="preserve"> </w:t>
      </w:r>
      <w:r w:rsidR="00167AEB">
        <w:t>There is d</w:t>
      </w:r>
      <w:r w:rsidRPr="00B23B68">
        <w:t xml:space="preserve">edicated collaboration across government and professional organisations </w:t>
      </w:r>
      <w:r w:rsidR="006010BE">
        <w:t xml:space="preserve">that </w:t>
      </w:r>
      <w:r w:rsidRPr="00B23B68">
        <w:t xml:space="preserve">is shaping a coordinated effort to adopt sustainable changes that </w:t>
      </w:r>
      <w:r w:rsidR="006010BE">
        <w:t>benefit</w:t>
      </w:r>
      <w:r w:rsidRPr="00B23B68" w:rsidDel="006010BE">
        <w:t xml:space="preserve"> </w:t>
      </w:r>
      <w:r w:rsidR="00907A7A" w:rsidRPr="00B23B68">
        <w:t xml:space="preserve">women </w:t>
      </w:r>
      <w:r w:rsidR="00AC2B83" w:rsidRPr="00B23B68">
        <w:t>and their families</w:t>
      </w:r>
      <w:r w:rsidR="00907A7A" w:rsidRPr="00B23B68">
        <w:t xml:space="preserve"> in rural and remote locations</w:t>
      </w:r>
      <w:r w:rsidR="006010BE">
        <w:t xml:space="preserve">. </w:t>
      </w:r>
      <w:r w:rsidR="00907A7A" w:rsidRPr="00B23B68">
        <w:t xml:space="preserve"> </w:t>
      </w:r>
    </w:p>
    <w:p w14:paraId="2BEA5809" w14:textId="12A850F7" w:rsidR="0021752E" w:rsidRPr="00B23B68" w:rsidRDefault="0021752E" w:rsidP="00B23B68">
      <w:r w:rsidRPr="00B23B68">
        <w:t>The Office, with the Australian College of Midwives and the Rural Doctors Association of Australia</w:t>
      </w:r>
      <w:r w:rsidR="00DC0284" w:rsidRPr="00B23B68">
        <w:t>,</w:t>
      </w:r>
      <w:r w:rsidRPr="00B23B68">
        <w:t xml:space="preserve"> held the National Rural Maternity Forum in Canberra in August 2023. Th</w:t>
      </w:r>
      <w:r w:rsidR="00A12199" w:rsidRPr="00B23B68">
        <w:t>is</w:t>
      </w:r>
      <w:r w:rsidRPr="00B23B68">
        <w:t xml:space="preserve"> forum focused on the needs of rural mothers and their babies with an emphasis on access to care. Over 70 attendees represented diverse stakeholder groups, including consumers, peak health professional bodies, medical colleges, state and territory health departments</w:t>
      </w:r>
      <w:r w:rsidR="005D02E1" w:rsidRPr="00B23B68">
        <w:t xml:space="preserve"> and </w:t>
      </w:r>
      <w:r w:rsidRPr="00B23B68">
        <w:t>services</w:t>
      </w:r>
      <w:r w:rsidR="005D02E1" w:rsidRPr="00B23B68">
        <w:t>,</w:t>
      </w:r>
      <w:r w:rsidRPr="00B23B68">
        <w:t xml:space="preserve"> and the Australian Government Department of Health and Aged Care. </w:t>
      </w:r>
    </w:p>
    <w:p w14:paraId="454C9147" w14:textId="3872739C" w:rsidR="005D0D67" w:rsidRPr="008B4BDC" w:rsidRDefault="0021752E" w:rsidP="008B4BDC">
      <w:r w:rsidRPr="008B4BDC">
        <w:lastRenderedPageBreak/>
        <w:t xml:space="preserve">The </w:t>
      </w:r>
      <w:r w:rsidR="0011579D" w:rsidRPr="008B4BDC">
        <w:t>f</w:t>
      </w:r>
      <w:r w:rsidRPr="008B4BDC">
        <w:t xml:space="preserve">orum identified </w:t>
      </w:r>
      <w:r w:rsidR="00226F5E" w:rsidRPr="008B4BDC">
        <w:t>6</w:t>
      </w:r>
      <w:r w:rsidRPr="008B4BDC">
        <w:t xml:space="preserve"> priority actions to support rural maternity care. A key priority from the </w:t>
      </w:r>
      <w:r w:rsidR="0011579D" w:rsidRPr="008B4BDC">
        <w:t>f</w:t>
      </w:r>
      <w:r w:rsidRPr="008B4BDC">
        <w:t xml:space="preserve">orum was to update the </w:t>
      </w:r>
      <w:hyperlink r:id="rId37" w:history="1">
        <w:r w:rsidRPr="005005C4">
          <w:rPr>
            <w:rStyle w:val="Hyperlink"/>
            <w:rFonts w:cs="Arial"/>
          </w:rPr>
          <w:t>National Consensus Framework for Rural Maternity Services</w:t>
        </w:r>
      </w:hyperlink>
      <w:r w:rsidRPr="008B4BDC">
        <w:t xml:space="preserve"> to reflect changes and advances in maternity care since the first iteration in 2008. To meet this priority, an Expert Review Advisory Group was established </w:t>
      </w:r>
      <w:r w:rsidR="00A15EAB" w:rsidRPr="008B4BDC">
        <w:t>to ensure broad-ranging expertise and oversight in the revision. Th</w:t>
      </w:r>
      <w:r w:rsidR="002251AE" w:rsidRPr="008B4BDC">
        <w:t xml:space="preserve">e </w:t>
      </w:r>
      <w:r w:rsidR="00E14B61" w:rsidRPr="008B4BDC">
        <w:t xml:space="preserve">advisory group </w:t>
      </w:r>
      <w:r w:rsidR="00A15EAB" w:rsidRPr="008B4BDC">
        <w:t xml:space="preserve">was </w:t>
      </w:r>
      <w:r w:rsidRPr="008B4BDC">
        <w:t xml:space="preserve">chaired by </w:t>
      </w:r>
      <w:r w:rsidRPr="008B4BDC" w:rsidDel="00757BC4">
        <w:t>th</w:t>
      </w:r>
      <w:r w:rsidRPr="008B4BDC">
        <w:t>e Commissioner</w:t>
      </w:r>
      <w:r w:rsidR="00E14B61" w:rsidRPr="008B4BDC">
        <w:t>. Me</w:t>
      </w:r>
      <w:r w:rsidRPr="008B4BDC">
        <w:t>mbers o</w:t>
      </w:r>
      <w:r w:rsidR="00DC0284" w:rsidRPr="008B4BDC">
        <w:t>f</w:t>
      </w:r>
      <w:r w:rsidRPr="008B4BDC">
        <w:t xml:space="preserve"> the </w:t>
      </w:r>
      <w:r w:rsidR="0011579D" w:rsidRPr="008B4BDC">
        <w:t>a</w:t>
      </w:r>
      <w:r w:rsidRPr="008B4BDC">
        <w:t xml:space="preserve">dvisory </w:t>
      </w:r>
      <w:r w:rsidR="0011579D" w:rsidRPr="008B4BDC">
        <w:t>g</w:t>
      </w:r>
      <w:r w:rsidRPr="008B4BDC">
        <w:t>roup included</w:t>
      </w:r>
      <w:r w:rsidR="00B632C0" w:rsidRPr="008B4BDC">
        <w:t xml:space="preserve"> the original signatories of the 2008 version </w:t>
      </w:r>
      <w:r w:rsidR="00E14B61" w:rsidRPr="008B4BDC">
        <w:t xml:space="preserve">and </w:t>
      </w:r>
      <w:r w:rsidR="003C462F" w:rsidRPr="008B4BDC">
        <w:t>new member</w:t>
      </w:r>
      <w:r w:rsidR="00902EF4" w:rsidRPr="008B4BDC">
        <w:t xml:space="preserve"> organisations with expertise and experience in rural maternity</w:t>
      </w:r>
      <w:r w:rsidR="00654E6B" w:rsidRPr="008B4BDC">
        <w:t xml:space="preserve">. </w:t>
      </w:r>
    </w:p>
    <w:p w14:paraId="79C94345" w14:textId="59F5B73E" w:rsidR="005D0D67" w:rsidRPr="008B4BDC" w:rsidRDefault="005D0D67" w:rsidP="008B4BDC">
      <w:r w:rsidRPr="008B4BDC">
        <w:t>O</w:t>
      </w:r>
      <w:r w:rsidR="0021752E" w:rsidRPr="008B4BDC">
        <w:t>riginal signatories of the 2008 version</w:t>
      </w:r>
    </w:p>
    <w:p w14:paraId="1BCCF59A" w14:textId="3B359606" w:rsidR="00EA77CF" w:rsidRDefault="0021752E" w:rsidP="005D0D67">
      <w:pPr>
        <w:pStyle w:val="ListNumber2"/>
      </w:pPr>
      <w:r w:rsidRPr="003B7034">
        <w:t xml:space="preserve">Australian College of Midwives </w:t>
      </w:r>
    </w:p>
    <w:p w14:paraId="5AEDAAA7" w14:textId="67CC184B" w:rsidR="005D0D67" w:rsidRDefault="0021752E" w:rsidP="005D0D67">
      <w:pPr>
        <w:pStyle w:val="ListNumber2"/>
      </w:pPr>
      <w:r w:rsidRPr="003B7034">
        <w:t xml:space="preserve">Australian College of Rural and Remote Medicine </w:t>
      </w:r>
    </w:p>
    <w:p w14:paraId="76662C19" w14:textId="77777777" w:rsidR="00ED4383" w:rsidRDefault="00ED4383" w:rsidP="00ED4383">
      <w:pPr>
        <w:pStyle w:val="ListNumber2"/>
      </w:pPr>
      <w:r w:rsidRPr="003B7034">
        <w:t xml:space="preserve">Royal Australian and New Zealand College of Obstetrics and Gynaecology </w:t>
      </w:r>
    </w:p>
    <w:p w14:paraId="30B597CF" w14:textId="11C94943" w:rsidR="005D0D67" w:rsidRDefault="0021752E" w:rsidP="005D0D67">
      <w:pPr>
        <w:pStyle w:val="ListNumber2"/>
      </w:pPr>
      <w:r w:rsidRPr="003B7034">
        <w:t xml:space="preserve">Royal Australian College of General Practice </w:t>
      </w:r>
    </w:p>
    <w:p w14:paraId="09C49AF9" w14:textId="45045AB0" w:rsidR="005D0D67" w:rsidRDefault="0021752E" w:rsidP="005D0D67">
      <w:pPr>
        <w:pStyle w:val="ListNumber2"/>
      </w:pPr>
      <w:r w:rsidRPr="003B7034">
        <w:t xml:space="preserve">Rural Doctors Association of Australia </w:t>
      </w:r>
    </w:p>
    <w:p w14:paraId="57610B4A" w14:textId="56FF4B80" w:rsidR="005D0D67" w:rsidRDefault="0021752E" w:rsidP="005D0D67">
      <w:pPr>
        <w:pStyle w:val="ListNumber2"/>
      </w:pPr>
      <w:r w:rsidRPr="003B7034">
        <w:t xml:space="preserve">Rural Health Workforce Australia </w:t>
      </w:r>
    </w:p>
    <w:p w14:paraId="45BEF496" w14:textId="6FEF1190" w:rsidR="005D0D67" w:rsidRPr="008B4BDC" w:rsidRDefault="005D0D67" w:rsidP="008B4BDC">
      <w:r w:rsidRPr="008B4BDC">
        <w:t>New member</w:t>
      </w:r>
      <w:r w:rsidR="00306E7A" w:rsidRPr="008B4BDC">
        <w:t xml:space="preserve"> organi</w:t>
      </w:r>
      <w:r w:rsidR="006352C4" w:rsidRPr="008B4BDC">
        <w:t>sation</w:t>
      </w:r>
      <w:r w:rsidR="002251AE" w:rsidRPr="008B4BDC">
        <w:t>s</w:t>
      </w:r>
    </w:p>
    <w:p w14:paraId="6497F5DD" w14:textId="77777777" w:rsidR="00ED4383" w:rsidRDefault="00ED4383" w:rsidP="00ED4383">
      <w:pPr>
        <w:pStyle w:val="ListNumber2"/>
      </w:pPr>
      <w:r w:rsidRPr="003B7034">
        <w:t xml:space="preserve">Congress of Aboriginal and Torres Strait Islander Nurses and Midwives </w:t>
      </w:r>
    </w:p>
    <w:p w14:paraId="6A747869" w14:textId="1EF63E98" w:rsidR="00EA77CF" w:rsidRDefault="0021752E" w:rsidP="00EA77CF">
      <w:pPr>
        <w:pStyle w:val="ListNumber2"/>
      </w:pPr>
      <w:r w:rsidRPr="003B7034">
        <w:t>Maternity Consumer Network</w:t>
      </w:r>
    </w:p>
    <w:p w14:paraId="673B20A0" w14:textId="504DF06B" w:rsidR="00EA77CF" w:rsidRDefault="0021752E" w:rsidP="00EA77CF">
      <w:pPr>
        <w:pStyle w:val="ListNumber2"/>
      </w:pPr>
      <w:r w:rsidRPr="003B7034">
        <w:t>National Association of Aboriginal and Torres Strait Islander Health Workers Health Practitioners</w:t>
      </w:r>
      <w:r w:rsidR="005D02E1">
        <w:t xml:space="preserve"> </w:t>
      </w:r>
    </w:p>
    <w:p w14:paraId="55E5978F" w14:textId="77777777" w:rsidR="00C41AE5" w:rsidRDefault="0021752E" w:rsidP="00EA77CF">
      <w:pPr>
        <w:pStyle w:val="ListNumber2"/>
      </w:pPr>
      <w:r w:rsidRPr="003B7034">
        <w:t>National Rural Health Alliance</w:t>
      </w:r>
    </w:p>
    <w:p w14:paraId="58400EEF" w14:textId="17C68B5A" w:rsidR="0021752E" w:rsidRPr="003B7034" w:rsidRDefault="00C41AE5" w:rsidP="00EA77CF">
      <w:pPr>
        <w:pStyle w:val="ListNumber2"/>
      </w:pPr>
      <w:r>
        <w:t>Office</w:t>
      </w:r>
      <w:r w:rsidR="00CC6818">
        <w:t xml:space="preserve"> of the National Rural Health Commissioner</w:t>
      </w:r>
      <w:r w:rsidR="0021752E" w:rsidRPr="003B7034">
        <w:t xml:space="preserve"> </w:t>
      </w:r>
    </w:p>
    <w:p w14:paraId="2C89D379" w14:textId="19B6FCC8" w:rsidR="0021752E" w:rsidRPr="008B4BDC" w:rsidRDefault="0021752E" w:rsidP="008B4BDC">
      <w:r w:rsidRPr="008B4BDC">
        <w:t xml:space="preserve">Four members of the </w:t>
      </w:r>
      <w:r w:rsidR="0011579D" w:rsidRPr="008B4BDC">
        <w:t>a</w:t>
      </w:r>
      <w:r w:rsidRPr="008B4BDC">
        <w:t xml:space="preserve">dvisory </w:t>
      </w:r>
      <w:r w:rsidR="0011579D" w:rsidRPr="008B4BDC">
        <w:t>g</w:t>
      </w:r>
      <w:r w:rsidRPr="008B4BDC">
        <w:t xml:space="preserve">roup formed an </w:t>
      </w:r>
      <w:r w:rsidR="0011579D" w:rsidRPr="008B4BDC">
        <w:t>e</w:t>
      </w:r>
      <w:r w:rsidRPr="008B4BDC">
        <w:t xml:space="preserve">diting </w:t>
      </w:r>
      <w:r w:rsidR="0011579D" w:rsidRPr="008B4BDC">
        <w:t>g</w:t>
      </w:r>
      <w:r w:rsidRPr="008B4BDC">
        <w:t xml:space="preserve">roup with the Commissioner and Deputy Commissioner </w:t>
      </w:r>
      <w:proofErr w:type="spellStart"/>
      <w:r w:rsidRPr="008B4BDC">
        <w:t>Nowlan</w:t>
      </w:r>
      <w:proofErr w:type="spellEnd"/>
      <w:r w:rsidR="002E1332" w:rsidRPr="008B4BDC">
        <w:t xml:space="preserve"> </w:t>
      </w:r>
      <w:r w:rsidR="00C26291" w:rsidRPr="008B4BDC">
        <w:t xml:space="preserve">to prepare revised draft versions of the consensus framework </w:t>
      </w:r>
      <w:r w:rsidR="009801E9" w:rsidRPr="008B4BDC">
        <w:t>with ongoing input from the wider advisory group</w:t>
      </w:r>
      <w:r w:rsidR="005D2654" w:rsidRPr="008B4BDC">
        <w:t>.</w:t>
      </w:r>
      <w:r w:rsidRPr="008B4BDC">
        <w:t xml:space="preserve"> The </w:t>
      </w:r>
      <w:r w:rsidR="0011579D" w:rsidRPr="008B4BDC">
        <w:t>e</w:t>
      </w:r>
      <w:r w:rsidRPr="008B4BDC">
        <w:t xml:space="preserve">diting </w:t>
      </w:r>
      <w:r w:rsidR="0011579D" w:rsidRPr="008B4BDC">
        <w:t>g</w:t>
      </w:r>
      <w:r w:rsidRPr="008B4BDC">
        <w:t>roup included clinical experts (</w:t>
      </w:r>
      <w:r w:rsidR="00742375" w:rsidRPr="008B4BDC">
        <w:t>a m</w:t>
      </w:r>
      <w:r w:rsidRPr="008B4BDC">
        <w:t xml:space="preserve">idwife and a Rural Generalist with obstetric advanced skills), a consumer representative and rural health policy experts. </w:t>
      </w:r>
    </w:p>
    <w:p w14:paraId="3E828AF8" w14:textId="6B435A63" w:rsidR="0021752E" w:rsidRPr="008B4BDC" w:rsidRDefault="0021752E" w:rsidP="008B4BDC">
      <w:r w:rsidRPr="008B4BDC">
        <w:t xml:space="preserve">The second edition is close to being </w:t>
      </w:r>
      <w:r w:rsidR="00076943" w:rsidRPr="008B4BDC">
        <w:t>finished</w:t>
      </w:r>
      <w:r w:rsidRPr="008B4BDC">
        <w:t xml:space="preserve">. </w:t>
      </w:r>
    </w:p>
    <w:p w14:paraId="311A26E8" w14:textId="7B82D415" w:rsidR="0021752E" w:rsidRPr="00721169" w:rsidRDefault="0021752E" w:rsidP="00721169">
      <w:r w:rsidRPr="00721169">
        <w:t xml:space="preserve">The Office will continue to work with all stakeholders to ensure rural and remote maternity care remains in focus so </w:t>
      </w:r>
      <w:r w:rsidR="0011579D" w:rsidRPr="00721169">
        <w:t xml:space="preserve">that </w:t>
      </w:r>
      <w:r w:rsidRPr="00721169">
        <w:t xml:space="preserve">rural </w:t>
      </w:r>
      <w:r w:rsidR="007A4993" w:rsidRPr="00721169">
        <w:t xml:space="preserve">and remote </w:t>
      </w:r>
      <w:r w:rsidRPr="00721169">
        <w:t xml:space="preserve">women and babies have </w:t>
      </w:r>
      <w:r w:rsidR="00102BB6" w:rsidRPr="00721169">
        <w:t xml:space="preserve">the </w:t>
      </w:r>
      <w:r w:rsidRPr="00721169">
        <w:t>equitable care they deserve.</w:t>
      </w:r>
    </w:p>
    <w:p w14:paraId="535371D0" w14:textId="77777777" w:rsidR="0021752E" w:rsidRDefault="0021752E" w:rsidP="0021752E">
      <w:pPr>
        <w:pStyle w:val="Heading3"/>
      </w:pPr>
      <w:bookmarkStart w:id="44" w:name="_Toc180046015"/>
      <w:bookmarkStart w:id="45" w:name="_Toc180144538"/>
      <w:r>
        <w:t>COVID-19</w:t>
      </w:r>
      <w:bookmarkEnd w:id="44"/>
      <w:bookmarkEnd w:id="45"/>
    </w:p>
    <w:p w14:paraId="4342291B" w14:textId="0E69E082" w:rsidR="0021752E" w:rsidRPr="00721169" w:rsidRDefault="00A5710A" w:rsidP="00721169">
      <w:r w:rsidRPr="00721169">
        <w:t>T</w:t>
      </w:r>
      <w:r w:rsidR="0021752E" w:rsidRPr="00721169">
        <w:t xml:space="preserve">he impact </w:t>
      </w:r>
      <w:r w:rsidRPr="00721169">
        <w:t xml:space="preserve">of the </w:t>
      </w:r>
      <w:r w:rsidR="0021752E" w:rsidRPr="00721169">
        <w:t xml:space="preserve">COVID-19 pandemic has highlighted the importance of rural and remote proofing policies to ensure </w:t>
      </w:r>
      <w:r w:rsidRPr="00721169">
        <w:t xml:space="preserve">those communities </w:t>
      </w:r>
      <w:r w:rsidR="0021752E" w:rsidRPr="00721169">
        <w:t xml:space="preserve">remain a priority in future pandemic preparedness and response operations. </w:t>
      </w:r>
      <w:r w:rsidR="0011579D" w:rsidRPr="00721169">
        <w:t>T</w:t>
      </w:r>
      <w:r w:rsidR="0021752E" w:rsidRPr="00721169">
        <w:t xml:space="preserve">he </w:t>
      </w:r>
      <w:r w:rsidR="00AD4FBD" w:rsidRPr="00721169">
        <w:t>S</w:t>
      </w:r>
      <w:r w:rsidR="0021752E" w:rsidRPr="00721169">
        <w:t xml:space="preserve">tatement of </w:t>
      </w:r>
      <w:r w:rsidR="00AD4FBD" w:rsidRPr="00721169">
        <w:t>E</w:t>
      </w:r>
      <w:r w:rsidR="0021752E" w:rsidRPr="00721169">
        <w:t>xpectations</w:t>
      </w:r>
      <w:r w:rsidR="0011579D" w:rsidRPr="00721169">
        <w:t xml:space="preserve"> directed </w:t>
      </w:r>
      <w:r w:rsidR="0021752E" w:rsidRPr="00721169">
        <w:t xml:space="preserve">the </w:t>
      </w:r>
      <w:r w:rsidR="00AD4FBD" w:rsidRPr="00721169">
        <w:t>C</w:t>
      </w:r>
      <w:r w:rsidR="0021752E" w:rsidRPr="00721169">
        <w:t xml:space="preserve">ommissioner to provide lessons learnt from the COVID-19 pandemic. In </w:t>
      </w:r>
      <w:r w:rsidR="0011579D" w:rsidRPr="00721169">
        <w:t>2023</w:t>
      </w:r>
      <w:r w:rsidR="0011579D" w:rsidRPr="00721169">
        <w:rPr>
          <w:rFonts w:eastAsia="Symbol"/>
        </w:rPr>
        <w:t>-</w:t>
      </w:r>
      <w:r w:rsidR="0011579D" w:rsidRPr="00721169">
        <w:t>24</w:t>
      </w:r>
      <w:r w:rsidR="0021752E" w:rsidRPr="00721169">
        <w:t xml:space="preserve">, the </w:t>
      </w:r>
      <w:r w:rsidR="00AD4FBD" w:rsidRPr="00721169">
        <w:t>C</w:t>
      </w:r>
      <w:r w:rsidR="0021752E" w:rsidRPr="00721169">
        <w:t xml:space="preserve">ommissioner sought lessons learnt from the Advisory Network </w:t>
      </w:r>
      <w:r w:rsidR="00561899" w:rsidRPr="00721169">
        <w:t>and CAG</w:t>
      </w:r>
      <w:r w:rsidR="0021752E" w:rsidRPr="00721169">
        <w:t xml:space="preserve"> and reflected on the critical role of rural general practice respiratory clinics. </w:t>
      </w:r>
      <w:r w:rsidR="0044109D" w:rsidRPr="00721169">
        <w:t>This work</w:t>
      </w:r>
      <w:r w:rsidR="0021752E" w:rsidRPr="00721169">
        <w:t xml:space="preserve"> reaffirmed the ingenuity and resilience that exists in and is synonymous with rural and remote communities. It also</w:t>
      </w:r>
      <w:r w:rsidR="00946557" w:rsidRPr="00721169">
        <w:t xml:space="preserve"> </w:t>
      </w:r>
      <w:r w:rsidR="009D3264" w:rsidRPr="00721169">
        <w:t>highlighted</w:t>
      </w:r>
      <w:r w:rsidR="00073DCF" w:rsidRPr="00721169">
        <w:t xml:space="preserve"> the </w:t>
      </w:r>
      <w:r w:rsidR="00B8583C" w:rsidRPr="00721169">
        <w:t xml:space="preserve">significant impact on mental health </w:t>
      </w:r>
      <w:r w:rsidR="0021752E" w:rsidRPr="00721169">
        <w:t xml:space="preserve">and </w:t>
      </w:r>
      <w:r w:rsidR="00F33F92" w:rsidRPr="00721169">
        <w:t>the</w:t>
      </w:r>
      <w:r w:rsidR="0021752E" w:rsidRPr="00721169">
        <w:t xml:space="preserve"> broader societal shift in recognising the importance of health beyond one’s physical health and accessing mental health services. These lessons </w:t>
      </w:r>
      <w:r w:rsidR="007E59FA" w:rsidRPr="00721169">
        <w:t>learnt were</w:t>
      </w:r>
      <w:r w:rsidR="0021752E" w:rsidRPr="00721169">
        <w:t xml:space="preserve"> reported to the Assistant Minister for Rural and </w:t>
      </w:r>
      <w:r w:rsidR="0021752E" w:rsidRPr="00721169">
        <w:lastRenderedPageBreak/>
        <w:t>Regional Health</w:t>
      </w:r>
      <w:r w:rsidR="0011579D" w:rsidRPr="00721169">
        <w:t>,</w:t>
      </w:r>
      <w:r w:rsidR="0021752E" w:rsidRPr="00721169">
        <w:t xml:space="preserve"> </w:t>
      </w:r>
      <w:r w:rsidR="007E59FA" w:rsidRPr="00721169">
        <w:t xml:space="preserve">with </w:t>
      </w:r>
      <w:r w:rsidR="0021752E" w:rsidRPr="00721169">
        <w:t xml:space="preserve"> many of the learnings formalised into a submission to the </w:t>
      </w:r>
      <w:hyperlink r:id="rId38" w:history="1">
        <w:r w:rsidR="0021752E" w:rsidRPr="00721169">
          <w:rPr>
            <w:rStyle w:val="Hyperlink"/>
          </w:rPr>
          <w:t>government’s independent inquiry</w:t>
        </w:r>
      </w:hyperlink>
      <w:r w:rsidR="0021752E" w:rsidRPr="00721169">
        <w:t xml:space="preserve"> into Australia’s response to the COVID-19 pandemic.</w:t>
      </w:r>
    </w:p>
    <w:p w14:paraId="5C2FC3E7" w14:textId="20F14219" w:rsidR="0021752E" w:rsidRDefault="0021752E" w:rsidP="0021752E">
      <w:pPr>
        <w:pStyle w:val="Heading2"/>
      </w:pPr>
      <w:bookmarkStart w:id="46" w:name="_Toc180046016"/>
      <w:bookmarkStart w:id="47" w:name="_Toc180144539"/>
      <w:r>
        <w:t xml:space="preserve">Innovative </w:t>
      </w:r>
      <w:r w:rsidR="00150992">
        <w:t>M</w:t>
      </w:r>
      <w:r>
        <w:t xml:space="preserve">odels of </w:t>
      </w:r>
      <w:r w:rsidR="00150992">
        <w:t>C</w:t>
      </w:r>
      <w:r>
        <w:t>are</w:t>
      </w:r>
      <w:bookmarkEnd w:id="46"/>
      <w:bookmarkEnd w:id="47"/>
    </w:p>
    <w:p w14:paraId="37BB35AB" w14:textId="6603E747" w:rsidR="00776717" w:rsidRPr="00721169" w:rsidRDefault="0021752E" w:rsidP="00721169">
      <w:r w:rsidRPr="00721169">
        <w:t xml:space="preserve">Since 2021, the </w:t>
      </w:r>
      <w:r w:rsidR="005C78EE" w:rsidRPr="00721169">
        <w:t>O</w:t>
      </w:r>
      <w:r w:rsidRPr="00721169">
        <w:t xml:space="preserve">ffice has funded the Primary </w:t>
      </w:r>
      <w:r w:rsidR="00A5710A" w:rsidRPr="00721169">
        <w:t>C</w:t>
      </w:r>
      <w:r w:rsidRPr="00721169">
        <w:t>are Rural Innovative Multidisciplinary Models (PRIMM) initiative</w:t>
      </w:r>
      <w:r w:rsidR="0011579D" w:rsidRPr="00721169">
        <w:t>,</w:t>
      </w:r>
      <w:r w:rsidRPr="00721169">
        <w:t xml:space="preserve"> which has provided 6 grant recipients up to $400,000 each over 3 grant rounds. This initiative supports communities to develop trial-ready sustainable, innovative models of care where severe workforce or service access challenges </w:t>
      </w:r>
      <w:r w:rsidR="00AC7ED0" w:rsidRPr="00721169">
        <w:t>occur.</w:t>
      </w:r>
      <w:r w:rsidRPr="00721169">
        <w:t xml:space="preserve"> The </w:t>
      </w:r>
      <w:r w:rsidR="005C78EE" w:rsidRPr="00721169">
        <w:t>O</w:t>
      </w:r>
      <w:r w:rsidRPr="00721169">
        <w:t xml:space="preserve">ffice and the </w:t>
      </w:r>
      <w:r w:rsidR="005B512C" w:rsidRPr="00721169">
        <w:t>d</w:t>
      </w:r>
      <w:r w:rsidRPr="00721169">
        <w:t xml:space="preserve">epartment co-facilitated a workshop in August 2023 that supported PRIMM grant recipients to share learnings and to hear </w:t>
      </w:r>
      <w:r w:rsidR="00776717" w:rsidRPr="00721169">
        <w:t xml:space="preserve">about </w:t>
      </w:r>
      <w:r w:rsidRPr="00721169">
        <w:t>the</w:t>
      </w:r>
      <w:r w:rsidR="00776717" w:rsidRPr="00721169">
        <w:t>ir</w:t>
      </w:r>
      <w:r w:rsidRPr="00721169">
        <w:t xml:space="preserve"> co-design approaches. Grant recipients gathered to discuss challenges and successes of the co-design process.</w:t>
      </w:r>
    </w:p>
    <w:p w14:paraId="4191CBF5" w14:textId="600B696F" w:rsidR="000955CE" w:rsidRPr="00721169" w:rsidRDefault="0021752E" w:rsidP="00721169">
      <w:r w:rsidRPr="00721169">
        <w:t xml:space="preserve">Five of the 6 PRIMM </w:t>
      </w:r>
      <w:r w:rsidR="00B12BA2" w:rsidRPr="00721169">
        <w:t>recipients’</w:t>
      </w:r>
      <w:r w:rsidRPr="00721169">
        <w:t xml:space="preserve"> project</w:t>
      </w:r>
      <w:r w:rsidR="00C47CC5" w:rsidRPr="00721169">
        <w:t>s</w:t>
      </w:r>
      <w:r w:rsidRPr="00721169">
        <w:t xml:space="preserve"> </w:t>
      </w:r>
      <w:r w:rsidR="00EA6D6F" w:rsidRPr="00721169">
        <w:t>will finish</w:t>
      </w:r>
      <w:r w:rsidRPr="00721169">
        <w:t xml:space="preserve"> in June and December 2024</w:t>
      </w:r>
      <w:r w:rsidR="0011579D" w:rsidRPr="00721169">
        <w:t>,</w:t>
      </w:r>
      <w:r w:rsidRPr="00721169">
        <w:t xml:space="preserve"> with evaluation reports to follow. The </w:t>
      </w:r>
      <w:r w:rsidR="005C78EE" w:rsidRPr="00721169">
        <w:t>O</w:t>
      </w:r>
      <w:r w:rsidRPr="00721169">
        <w:t>ffice will work with the department on the learnings from this initiative following the evaluation.</w:t>
      </w:r>
    </w:p>
    <w:p w14:paraId="3F57C6EC" w14:textId="7B2F01DB" w:rsidR="00867ABF" w:rsidRDefault="00EF7464" w:rsidP="00867ABF">
      <w:pPr>
        <w:pStyle w:val="Boxtype"/>
      </w:pPr>
      <w:r>
        <w:t>One of the PRIMM round 1 recipients, Beechworth Health Service in Victoria’s</w:t>
      </w:r>
      <w:r w:rsidR="00867ABF">
        <w:t xml:space="preserve"> Upper Hume region, co-designed an age-friendly rural, multidisciplinary, integrated primary healthcare model that addresses local challenges to geriatric care. Beechworth Health Service completed their PRIMM project and received an Innovative Model of Care (IMOC) grant to build on their work to improve comprehensive care planning for older people across 4 multidisciplinary areas of health care: </w:t>
      </w:r>
    </w:p>
    <w:p w14:paraId="25772760" w14:textId="77777777" w:rsidR="00867ABF" w:rsidRDefault="00867ABF" w:rsidP="00867ABF">
      <w:pPr>
        <w:pStyle w:val="Boxtype"/>
      </w:pPr>
      <w:r>
        <w:t xml:space="preserve">What </w:t>
      </w:r>
      <w:r w:rsidRPr="008E2F05">
        <w:rPr>
          <w:rStyle w:val="Strong"/>
        </w:rPr>
        <w:t>M</w:t>
      </w:r>
      <w:r>
        <w:t xml:space="preserve">atters, </w:t>
      </w:r>
      <w:r w:rsidRPr="008E2F05">
        <w:rPr>
          <w:rStyle w:val="Strong"/>
        </w:rPr>
        <w:t>M</w:t>
      </w:r>
      <w:r>
        <w:t xml:space="preserve">edications, </w:t>
      </w:r>
      <w:r w:rsidRPr="008E2F05">
        <w:rPr>
          <w:rStyle w:val="Strong"/>
        </w:rPr>
        <w:t>M</w:t>
      </w:r>
      <w:r>
        <w:t>obility</w:t>
      </w:r>
      <w:r w:rsidRPr="008B4BDC">
        <w:t xml:space="preserve"> </w:t>
      </w:r>
      <w:r>
        <w:t xml:space="preserve">and </w:t>
      </w:r>
      <w:r w:rsidRPr="008E2F05">
        <w:rPr>
          <w:rStyle w:val="Strong"/>
        </w:rPr>
        <w:t>M</w:t>
      </w:r>
      <w:r>
        <w:t>ental Health.</w:t>
      </w:r>
    </w:p>
    <w:p w14:paraId="6A08CD62" w14:textId="00A70823" w:rsidR="00776717" w:rsidRDefault="008C2556" w:rsidP="000955CE">
      <w:pPr>
        <w:pStyle w:val="Boxtype"/>
      </w:pPr>
      <w:r w:rsidRPr="74FC1597">
        <w:rPr>
          <w:lang w:val="en-US"/>
        </w:rPr>
        <w:t>The Commissioner welcomed the opportunity to be part of the IMOC project launch at the completion of the PRIMM project in October 2023. Beechworth Health Services has showcased genuine collaboration across 7 health services dedicated to improving healthcare access for a priority population. The next iteration of its work will provide important learnings along with the monitoring and</w:t>
      </w:r>
      <w:r w:rsidR="000955CE" w:rsidRPr="74FC1597">
        <w:rPr>
          <w:lang w:val="en-US"/>
        </w:rPr>
        <w:t xml:space="preserve"> evaluation that the John Richards Centre for Rural Ageing Research will provide. </w:t>
      </w:r>
    </w:p>
    <w:p w14:paraId="1F6BAE98" w14:textId="641761F2" w:rsidR="0021752E" w:rsidRPr="00721169" w:rsidRDefault="0021752E" w:rsidP="00721169">
      <w:r w:rsidRPr="00721169">
        <w:t xml:space="preserve">The Office has continued to work with the department on IMOC grant </w:t>
      </w:r>
      <w:r w:rsidR="0017178B" w:rsidRPr="00721169">
        <w:t>opportunities</w:t>
      </w:r>
      <w:r w:rsidR="0011579D" w:rsidRPr="00721169">
        <w:t>.</w:t>
      </w:r>
      <w:r w:rsidRPr="00721169">
        <w:t xml:space="preserve"> </w:t>
      </w:r>
      <w:r w:rsidR="0011579D" w:rsidRPr="00721169">
        <w:t xml:space="preserve">The IMOC grants </w:t>
      </w:r>
      <w:r w:rsidRPr="00721169">
        <w:t>support the implementation of new, innovative primary care service delivery models</w:t>
      </w:r>
      <w:r w:rsidR="0011579D" w:rsidRPr="00721169">
        <w:t xml:space="preserve">, such as </w:t>
      </w:r>
      <w:r w:rsidRPr="00721169">
        <w:t xml:space="preserve">models that reduce rural workforce shortages and improve patient access to care. While the department manages </w:t>
      </w:r>
      <w:r w:rsidR="0011579D" w:rsidRPr="00721169">
        <w:t xml:space="preserve">the IMOC </w:t>
      </w:r>
      <w:r w:rsidRPr="00721169">
        <w:t xml:space="preserve">grant, the Office has provided support in </w:t>
      </w:r>
      <w:r w:rsidR="0011579D" w:rsidRPr="00721169">
        <w:t xml:space="preserve">managing it and </w:t>
      </w:r>
      <w:r w:rsidRPr="00721169">
        <w:t xml:space="preserve">reviewing </w:t>
      </w:r>
      <w:r w:rsidR="0011579D" w:rsidRPr="00721169">
        <w:t xml:space="preserve">its </w:t>
      </w:r>
      <w:r w:rsidRPr="00721169">
        <w:t xml:space="preserve">aims, </w:t>
      </w:r>
      <w:proofErr w:type="gramStart"/>
      <w:r w:rsidRPr="00721169">
        <w:t>intent</w:t>
      </w:r>
      <w:proofErr w:type="gramEnd"/>
      <w:r w:rsidRPr="00721169">
        <w:t xml:space="preserve"> and criteria. </w:t>
      </w:r>
      <w:r w:rsidR="0011579D" w:rsidRPr="00721169">
        <w:t xml:space="preserve">The Office </w:t>
      </w:r>
      <w:r w:rsidRPr="00721169">
        <w:t xml:space="preserve">also ensures the IMOC grant prioritises rural and remote multidisciplinary team building, cultural safety, consumer engagement and collaboration, as embodied in the </w:t>
      </w:r>
      <w:hyperlink r:id="rId39" w:history="1">
        <w:proofErr w:type="spellStart"/>
        <w:r w:rsidRPr="00721169">
          <w:rPr>
            <w:rStyle w:val="Hyperlink"/>
          </w:rPr>
          <w:t>Ngayubah</w:t>
        </w:r>
        <w:proofErr w:type="spellEnd"/>
        <w:r w:rsidRPr="00721169">
          <w:rPr>
            <w:rStyle w:val="Hyperlink"/>
          </w:rPr>
          <w:t xml:space="preserve"> </w:t>
        </w:r>
        <w:proofErr w:type="spellStart"/>
        <w:r w:rsidRPr="00721169">
          <w:rPr>
            <w:rStyle w:val="Hyperlink"/>
          </w:rPr>
          <w:t>Gadan</w:t>
        </w:r>
        <w:proofErr w:type="spellEnd"/>
        <w:r w:rsidRPr="00721169">
          <w:rPr>
            <w:rStyle w:val="Hyperlink"/>
          </w:rPr>
          <w:t xml:space="preserve"> Consensus Statement.</w:t>
        </w:r>
      </w:hyperlink>
      <w:r w:rsidRPr="00721169">
        <w:t xml:space="preserve"> </w:t>
      </w:r>
    </w:p>
    <w:p w14:paraId="0115D304" w14:textId="670159CA" w:rsidR="008B2230" w:rsidRDefault="0021752E" w:rsidP="00721169">
      <w:r w:rsidRPr="00721169">
        <w:t>The Commissioner and deputies have continued to work with the sector and department to build relationships</w:t>
      </w:r>
      <w:r w:rsidR="009805B6" w:rsidRPr="00721169">
        <w:t>,</w:t>
      </w:r>
      <w:r w:rsidR="008902C6" w:rsidRPr="00721169">
        <w:t xml:space="preserve"> </w:t>
      </w:r>
      <w:r w:rsidRPr="00721169">
        <w:t>champion</w:t>
      </w:r>
      <w:r w:rsidR="009805B6" w:rsidRPr="00721169">
        <w:t>ing</w:t>
      </w:r>
      <w:r w:rsidRPr="00721169">
        <w:t xml:space="preserve"> sustainable models of care and workforce supports to improve access to health services for rural and remote communities.</w:t>
      </w:r>
    </w:p>
    <w:p w14:paraId="39DE7ECA" w14:textId="77777777" w:rsidR="008B2230" w:rsidRPr="00D362A6" w:rsidRDefault="008B2230" w:rsidP="00D362A6">
      <w:r w:rsidRPr="00D362A6">
        <w:br w:type="page"/>
      </w:r>
    </w:p>
    <w:p w14:paraId="3D4CF31B" w14:textId="10B5661A" w:rsidR="0021752E" w:rsidRDefault="0021752E" w:rsidP="00745BB0">
      <w:pPr>
        <w:pStyle w:val="Boxtype"/>
      </w:pPr>
      <w:r w:rsidRPr="74FC1597">
        <w:rPr>
          <w:lang w:val="en-US"/>
        </w:rPr>
        <w:lastRenderedPageBreak/>
        <w:t xml:space="preserve">The first recipients of an IMOC grant, the New South Wales Rural Doctors Network, developed and </w:t>
      </w:r>
      <w:r w:rsidR="00E20842" w:rsidRPr="74FC1597">
        <w:rPr>
          <w:lang w:val="en-US"/>
        </w:rPr>
        <w:t>trialed</w:t>
      </w:r>
      <w:r w:rsidRPr="74FC1597">
        <w:rPr>
          <w:lang w:val="en-US"/>
        </w:rPr>
        <w:t xml:space="preserve"> up to </w:t>
      </w:r>
      <w:r w:rsidR="00155902" w:rsidRPr="74FC1597">
        <w:rPr>
          <w:lang w:val="en-US"/>
        </w:rPr>
        <w:t>5</w:t>
      </w:r>
      <w:r w:rsidRPr="74FC1597">
        <w:rPr>
          <w:lang w:val="en-US"/>
        </w:rPr>
        <w:t xml:space="preserve"> different innovative models as part of </w:t>
      </w:r>
      <w:r w:rsidR="00A5710A" w:rsidRPr="74FC1597">
        <w:rPr>
          <w:lang w:val="en-US"/>
        </w:rPr>
        <w:t xml:space="preserve">its </w:t>
      </w:r>
      <w:r w:rsidRPr="74FC1597">
        <w:rPr>
          <w:lang w:val="en-US"/>
        </w:rPr>
        <w:t xml:space="preserve">Collaborative Care Program across New South Wales over a </w:t>
      </w:r>
      <w:r w:rsidR="00155902" w:rsidRPr="74FC1597">
        <w:rPr>
          <w:lang w:val="en-US"/>
        </w:rPr>
        <w:t>4</w:t>
      </w:r>
      <w:r w:rsidR="0007392D" w:rsidRPr="74FC1597">
        <w:rPr>
          <w:lang w:val="en-US"/>
        </w:rPr>
        <w:t>-</w:t>
      </w:r>
      <w:r w:rsidRPr="74FC1597">
        <w:rPr>
          <w:lang w:val="en-US"/>
        </w:rPr>
        <w:t xml:space="preserve">year period. Throughout </w:t>
      </w:r>
      <w:r w:rsidR="00A5710A" w:rsidRPr="74FC1597">
        <w:rPr>
          <w:lang w:val="en-US"/>
        </w:rPr>
        <w:t xml:space="preserve">its </w:t>
      </w:r>
      <w:r w:rsidRPr="74FC1597">
        <w:rPr>
          <w:lang w:val="en-US"/>
        </w:rPr>
        <w:t>trials, New South Wales Rural Doctors Network ha</w:t>
      </w:r>
      <w:r w:rsidR="00A5710A" w:rsidRPr="74FC1597">
        <w:rPr>
          <w:lang w:val="en-US"/>
        </w:rPr>
        <w:t>s</w:t>
      </w:r>
      <w:r w:rsidRPr="74FC1597">
        <w:rPr>
          <w:lang w:val="en-US"/>
        </w:rPr>
        <w:t xml:space="preserve"> maintained close engagement with the </w:t>
      </w:r>
      <w:r w:rsidR="00AD4FBD" w:rsidRPr="74FC1597">
        <w:rPr>
          <w:lang w:val="en-US"/>
        </w:rPr>
        <w:t>C</w:t>
      </w:r>
      <w:r w:rsidRPr="74FC1597">
        <w:rPr>
          <w:lang w:val="en-US"/>
        </w:rPr>
        <w:t xml:space="preserve">ommissioner and </w:t>
      </w:r>
      <w:r w:rsidR="00AD4FBD" w:rsidRPr="74FC1597">
        <w:rPr>
          <w:lang w:val="en-US"/>
        </w:rPr>
        <w:t>O</w:t>
      </w:r>
      <w:r w:rsidRPr="74FC1597">
        <w:rPr>
          <w:lang w:val="en-US"/>
        </w:rPr>
        <w:t xml:space="preserve">ffice to receive advice and inform of project learnings through their trials. The Collaborative Care Program concluded in this reporting period and </w:t>
      </w:r>
      <w:r w:rsidR="00A5710A" w:rsidRPr="74FC1597">
        <w:rPr>
          <w:lang w:val="en-US"/>
        </w:rPr>
        <w:t xml:space="preserve">the </w:t>
      </w:r>
      <w:r w:rsidRPr="74FC1597">
        <w:rPr>
          <w:lang w:val="en-US"/>
        </w:rPr>
        <w:t xml:space="preserve">learnings are available for other IMOC recipients on the </w:t>
      </w:r>
      <w:hyperlink r:id="rId40">
        <w:r w:rsidRPr="74FC1597">
          <w:rPr>
            <w:rStyle w:val="Hyperlink"/>
            <w:lang w:val="en-US"/>
          </w:rPr>
          <w:t>department’s website</w:t>
        </w:r>
      </w:hyperlink>
      <w:r w:rsidRPr="74FC1597">
        <w:rPr>
          <w:lang w:val="en-US"/>
        </w:rPr>
        <w:t xml:space="preserve">. The engagement with the </w:t>
      </w:r>
      <w:r w:rsidR="005C78EE" w:rsidRPr="74FC1597">
        <w:rPr>
          <w:lang w:val="en-US"/>
        </w:rPr>
        <w:t>O</w:t>
      </w:r>
      <w:r w:rsidRPr="74FC1597">
        <w:rPr>
          <w:lang w:val="en-US"/>
        </w:rPr>
        <w:t xml:space="preserve">ffice allowed a deep understanding of contextual barriers and reiterated the need for </w:t>
      </w:r>
      <w:proofErr w:type="spellStart"/>
      <w:r w:rsidRPr="74FC1597">
        <w:rPr>
          <w:lang w:val="en-US"/>
        </w:rPr>
        <w:t>prioritising</w:t>
      </w:r>
      <w:proofErr w:type="spellEnd"/>
      <w:r w:rsidRPr="74FC1597">
        <w:rPr>
          <w:lang w:val="en-US"/>
        </w:rPr>
        <w:t xml:space="preserve"> multidisciplinary team care and how this must be translated into policy design for rural and remote communities.</w:t>
      </w:r>
    </w:p>
    <w:p w14:paraId="4C17248E" w14:textId="77777777" w:rsidR="0021752E" w:rsidRPr="00641B8C" w:rsidRDefault="0021752E" w:rsidP="0021752E">
      <w:pPr>
        <w:pStyle w:val="Heading3"/>
      </w:pPr>
      <w:bookmarkStart w:id="48" w:name="_Toc180046017"/>
      <w:bookmarkStart w:id="49" w:name="_Toc180144540"/>
      <w:r w:rsidRPr="00641B8C">
        <w:t>Building a rural and remote health workforce with place-based education</w:t>
      </w:r>
      <w:bookmarkEnd w:id="48"/>
      <w:bookmarkEnd w:id="49"/>
    </w:p>
    <w:p w14:paraId="2EE24769" w14:textId="61CAC7AF" w:rsidR="0021752E" w:rsidRPr="00897EF7" w:rsidRDefault="00C4370D" w:rsidP="00897EF7">
      <w:r w:rsidRPr="00897EF7">
        <w:t>Sponsored by the</w:t>
      </w:r>
      <w:r w:rsidR="0021752E" w:rsidRPr="00897EF7">
        <w:t xml:space="preserve"> Office, a special supplement on the criticality of place-based education to build a rural and remote health workforce was </w:t>
      </w:r>
      <w:hyperlink r:id="rId41" w:history="1">
        <w:r w:rsidR="0021752E" w:rsidRPr="00897EF7">
          <w:rPr>
            <w:rStyle w:val="Hyperlink"/>
          </w:rPr>
          <w:t>published</w:t>
        </w:r>
        <w:r w:rsidR="00352D5A" w:rsidRPr="00897EF7">
          <w:rPr>
            <w:rStyle w:val="Hyperlink"/>
          </w:rPr>
          <w:t xml:space="preserve"> in the </w:t>
        </w:r>
        <w:r w:rsidR="0021752E" w:rsidRPr="00897EF7">
          <w:rPr>
            <w:rStyle w:val="Hyperlink"/>
          </w:rPr>
          <w:t>Medical Journal of Australia</w:t>
        </w:r>
      </w:hyperlink>
      <w:r w:rsidR="0021752E" w:rsidRPr="00897EF7">
        <w:t xml:space="preserve"> in August 2023. </w:t>
      </w:r>
      <w:r w:rsidR="0007392D" w:rsidRPr="00897EF7">
        <w:t xml:space="preserve">The supplement </w:t>
      </w:r>
      <w:r w:rsidR="0021752E" w:rsidRPr="00897EF7">
        <w:t xml:space="preserve">provides important insights and learnings on the Australian Government’s decades-long investments in rural health education programs. This </w:t>
      </w:r>
      <w:r w:rsidR="006C7674" w:rsidRPr="00897EF7">
        <w:t xml:space="preserve">rural-dedicated </w:t>
      </w:r>
      <w:r w:rsidR="00AA0029" w:rsidRPr="00897EF7">
        <w:t>investment is</w:t>
      </w:r>
      <w:r w:rsidR="0021752E" w:rsidRPr="00897EF7">
        <w:t xml:space="preserve"> internationally significant </w:t>
      </w:r>
      <w:r w:rsidR="006C7674" w:rsidRPr="00897EF7">
        <w:t>when contrasted to other countries</w:t>
      </w:r>
      <w:r w:rsidR="00B411CD" w:rsidRPr="00897EF7">
        <w:t>. It</w:t>
      </w:r>
      <w:r w:rsidR="0021752E" w:rsidRPr="00897EF7">
        <w:t xml:space="preserve"> necessitated perspectives and reflections from rural health workforce trainers and educators to take stock of lessons </w:t>
      </w:r>
      <w:r w:rsidR="00855F50" w:rsidRPr="00897EF7">
        <w:t>learned</w:t>
      </w:r>
      <w:r w:rsidR="0021752E" w:rsidRPr="00897EF7">
        <w:t xml:space="preserve"> over this period.</w:t>
      </w:r>
    </w:p>
    <w:p w14:paraId="49DDB2BD" w14:textId="7B3A5798" w:rsidR="008277F3" w:rsidRPr="00721169" w:rsidRDefault="0021752E" w:rsidP="00721169">
      <w:r w:rsidRPr="00721169">
        <w:t>Th</w:t>
      </w:r>
      <w:r w:rsidR="0007392D" w:rsidRPr="00721169">
        <w:t>e</w:t>
      </w:r>
      <w:r w:rsidRPr="00721169">
        <w:t xml:space="preserve"> supplement offers tangible solutions to rural health workforce education and training gaps</w:t>
      </w:r>
      <w:r w:rsidR="000A5D51" w:rsidRPr="00721169">
        <w:t>.</w:t>
      </w:r>
      <w:r w:rsidRPr="00721169">
        <w:t xml:space="preserve"> It has also emphasised the importance of dedicated rural health workforce training pipelines to improve rural and remote communities’ access to health</w:t>
      </w:r>
      <w:r w:rsidR="00B40A84" w:rsidRPr="00721169">
        <w:t xml:space="preserve"> </w:t>
      </w:r>
      <w:r w:rsidRPr="00721169">
        <w:t>care.</w:t>
      </w:r>
    </w:p>
    <w:p w14:paraId="06383E38" w14:textId="6915192A" w:rsidR="0021752E" w:rsidRPr="00897EF7" w:rsidRDefault="008277F3" w:rsidP="00897EF7">
      <w:r w:rsidRPr="00897EF7">
        <w:t xml:space="preserve">The Commissioner and the Dean of Medicine and Dentistry at James Cook University and immediate past president of the Medical Deans Australia and New Zealand, Professor Richard Murray </w:t>
      </w:r>
      <w:r w:rsidR="0044275A" w:rsidRPr="00897EF7">
        <w:t xml:space="preserve">were interviewed </w:t>
      </w:r>
      <w:r w:rsidR="007508FB" w:rsidRPr="00897EF7">
        <w:t>for the publication in an</w:t>
      </w:r>
      <w:r w:rsidRPr="00897EF7">
        <w:t xml:space="preserve"> </w:t>
      </w:r>
      <w:hyperlink r:id="rId42" w:history="1">
        <w:r w:rsidR="0021752E" w:rsidRPr="00897EF7">
          <w:rPr>
            <w:rStyle w:val="Hyperlink"/>
          </w:rPr>
          <w:t>MJA Podcast</w:t>
        </w:r>
      </w:hyperlink>
      <w:r w:rsidR="0021752E" w:rsidRPr="00897EF7">
        <w:t xml:space="preserve"> </w:t>
      </w:r>
      <w:r w:rsidR="00DD6B86" w:rsidRPr="00897EF7">
        <w:t>.</w:t>
      </w:r>
      <w:r w:rsidR="00FC51A5" w:rsidRPr="00897EF7">
        <w:t xml:space="preserve"> </w:t>
      </w:r>
      <w:r w:rsidR="007671DF" w:rsidRPr="00897EF7">
        <w:t>It</w:t>
      </w:r>
      <w:r w:rsidR="0021752E" w:rsidRPr="00897EF7">
        <w:t xml:space="preserve"> is hoped that insights from this supplement will be translated into policy through the work of the Office.</w:t>
      </w:r>
    </w:p>
    <w:p w14:paraId="36B79F65" w14:textId="77777777" w:rsidR="0021752E" w:rsidRDefault="0021752E" w:rsidP="0021752E">
      <w:pPr>
        <w:pStyle w:val="Heading3"/>
      </w:pPr>
      <w:bookmarkStart w:id="50" w:name="_Toc180046018"/>
      <w:bookmarkStart w:id="51" w:name="_Toc180144541"/>
      <w:r>
        <w:t>Showcasing an award-winning model of care from Alaska</w:t>
      </w:r>
      <w:bookmarkEnd w:id="50"/>
      <w:bookmarkEnd w:id="51"/>
      <w:r>
        <w:t xml:space="preserve"> </w:t>
      </w:r>
    </w:p>
    <w:p w14:paraId="658CFCCB" w14:textId="49A5B1AC" w:rsidR="00BC69FD" w:rsidRDefault="0007392D" w:rsidP="0021752E">
      <w:r>
        <w:t xml:space="preserve">It is important </w:t>
      </w:r>
      <w:r w:rsidR="00FB3F3C">
        <w:t xml:space="preserve">for </w:t>
      </w:r>
      <w:r>
        <w:t xml:space="preserve">Australia’s health policymakers and services </w:t>
      </w:r>
      <w:r w:rsidR="00A91553">
        <w:t xml:space="preserve">to </w:t>
      </w:r>
      <w:r w:rsidR="0014694E">
        <w:t>be aware</w:t>
      </w:r>
      <w:r w:rsidR="000144D9">
        <w:t xml:space="preserve"> </w:t>
      </w:r>
      <w:r w:rsidR="0057725F">
        <w:t xml:space="preserve">of </w:t>
      </w:r>
      <w:r w:rsidR="004324BB">
        <w:t xml:space="preserve">internationally </w:t>
      </w:r>
      <w:r w:rsidR="00275982">
        <w:t xml:space="preserve">successful models of care for First Nations people </w:t>
      </w:r>
      <w:r w:rsidR="00ED5F08">
        <w:t xml:space="preserve">and </w:t>
      </w:r>
      <w:r w:rsidR="0021752E">
        <w:t xml:space="preserve">consider how </w:t>
      </w:r>
      <w:r>
        <w:t xml:space="preserve">these models </w:t>
      </w:r>
      <w:r w:rsidR="0021752E">
        <w:t xml:space="preserve">could be applied </w:t>
      </w:r>
      <w:r w:rsidR="00ED5F08">
        <w:t>in the</w:t>
      </w:r>
      <w:r w:rsidR="0021752E">
        <w:t xml:space="preserve"> Australian context. </w:t>
      </w:r>
    </w:p>
    <w:p w14:paraId="2C0A0071" w14:textId="6C247E1D" w:rsidR="00797F2A" w:rsidRDefault="0021752E" w:rsidP="0021752E">
      <w:r>
        <w:t>The Office co-hosted a webinar with Southcentral Foundation in November 2023 to showcase their award-winning concept</w:t>
      </w:r>
      <w:r w:rsidR="0007392D">
        <w:t>.</w:t>
      </w:r>
      <w:r>
        <w:t xml:space="preserve"> </w:t>
      </w:r>
      <w:r w:rsidR="00CF2CE4">
        <w:t>South</w:t>
      </w:r>
      <w:r w:rsidR="0063104E">
        <w:t xml:space="preserve">central Foundation has </w:t>
      </w:r>
      <w:r w:rsidR="00642064">
        <w:t xml:space="preserve">developed the </w:t>
      </w:r>
      <w:hyperlink r:id="rId43" w:history="1">
        <w:r w:rsidR="00642064" w:rsidRPr="009A3ADA">
          <w:rPr>
            <w:rStyle w:val="Hyperlink"/>
          </w:rPr>
          <w:t>Nuka System of Care</w:t>
        </w:r>
      </w:hyperlink>
      <w:r w:rsidR="00642064">
        <w:t>, which has transformed health care and health outcomes for Alaskan First Nations people</w:t>
      </w:r>
      <w:r w:rsidR="00B46013">
        <w:t xml:space="preserve">. </w:t>
      </w:r>
      <w:r w:rsidR="004D5051">
        <w:t>Strong engagement from the sector was seen</w:t>
      </w:r>
      <w:r>
        <w:t xml:space="preserve"> with hundreds of webinar registrations and subsequent views of the </w:t>
      </w:r>
      <w:hyperlink r:id="rId44" w:history="1">
        <w:r w:rsidRPr="00A85001">
          <w:rPr>
            <w:rStyle w:val="Hyperlink"/>
          </w:rPr>
          <w:t>webinar recording</w:t>
        </w:r>
      </w:hyperlink>
      <w:r>
        <w:t xml:space="preserve"> on the Office’s webpage. How the </w:t>
      </w:r>
      <w:r w:rsidRPr="009A3ADA">
        <w:t>Nuka System of Care</w:t>
      </w:r>
      <w:r>
        <w:t xml:space="preserve"> can be augmented into Australia’s contexts remains a key consideration, as well as how we challenge the norms and assumptions within Australia’s health systems.</w:t>
      </w:r>
    </w:p>
    <w:p w14:paraId="5C4967CB" w14:textId="279ACB8D" w:rsidR="00595CB6" w:rsidRDefault="00595CB6" w:rsidP="00595CB6">
      <w:pPr>
        <w:pStyle w:val="Heading2"/>
      </w:pPr>
      <w:bookmarkStart w:id="52" w:name="_Toc180046019"/>
      <w:bookmarkStart w:id="53" w:name="_Toc149740955"/>
      <w:bookmarkStart w:id="54" w:name="_Toc180144542"/>
      <w:r>
        <w:lastRenderedPageBreak/>
        <w:t xml:space="preserve">Rural workforce, </w:t>
      </w:r>
      <w:proofErr w:type="gramStart"/>
      <w:r>
        <w:t>training</w:t>
      </w:r>
      <w:proofErr w:type="gramEnd"/>
      <w:r>
        <w:t xml:space="preserve"> and primary care reform</w:t>
      </w:r>
      <w:bookmarkEnd w:id="52"/>
      <w:bookmarkEnd w:id="54"/>
    </w:p>
    <w:p w14:paraId="071FAE7E" w14:textId="1D85BA19" w:rsidR="00595CB6" w:rsidRDefault="00595CB6" w:rsidP="00595CB6">
      <w:pPr>
        <w:pStyle w:val="Heading3"/>
      </w:pPr>
      <w:bookmarkStart w:id="55" w:name="_Toc180046020"/>
      <w:bookmarkStart w:id="56" w:name="_Toc180144543"/>
      <w:r>
        <w:t>National Rural Generalist Pathway</w:t>
      </w:r>
      <w:bookmarkEnd w:id="55"/>
      <w:bookmarkEnd w:id="56"/>
    </w:p>
    <w:p w14:paraId="4BCEC0EC" w14:textId="3AFB22F6" w:rsidR="00C66A09" w:rsidRPr="00721169" w:rsidRDefault="00C66A09" w:rsidP="00721169">
      <w:r w:rsidRPr="00721169">
        <w:t>A Rural Generalist has specific expertise in providing general practice, emergency and other medical specialist skills aligned to the needs of the local rural and remote community they serve. Th</w:t>
      </w:r>
      <w:r w:rsidR="00535D07" w:rsidRPr="00721169">
        <w:t>is</w:t>
      </w:r>
      <w:r w:rsidRPr="00721169">
        <w:t xml:space="preserve"> skill</w:t>
      </w:r>
      <w:r w:rsidR="00A5710A" w:rsidRPr="00721169">
        <w:t xml:space="preserve"> </w:t>
      </w:r>
      <w:r w:rsidRPr="00721169">
        <w:t>set broadens the range of locally available medical services</w:t>
      </w:r>
      <w:r w:rsidR="00BC72CD" w:rsidRPr="00721169">
        <w:t>. It</w:t>
      </w:r>
      <w:r w:rsidRPr="00721169">
        <w:t xml:space="preserve"> enables rural and remote communities to access the right care</w:t>
      </w:r>
      <w:r w:rsidR="00BC72CD" w:rsidRPr="00721169">
        <w:t>,</w:t>
      </w:r>
      <w:r w:rsidRPr="00721169">
        <w:t xml:space="preserve"> at the right time</w:t>
      </w:r>
      <w:r w:rsidR="0007392D" w:rsidRPr="00721169">
        <w:t xml:space="preserve"> and </w:t>
      </w:r>
      <w:r w:rsidRPr="00721169">
        <w:t>as close to home as possible.</w:t>
      </w:r>
    </w:p>
    <w:p w14:paraId="6575BFC8" w14:textId="321BFBDD" w:rsidR="00595CB6" w:rsidRPr="00721169" w:rsidRDefault="00D95519" w:rsidP="00721169">
      <w:r w:rsidRPr="00721169">
        <w:t xml:space="preserve">Rural Generalist doctors are integral to </w:t>
      </w:r>
      <w:r w:rsidR="0058255E" w:rsidRPr="00721169">
        <w:t>delivering high</w:t>
      </w:r>
      <w:r w:rsidR="00CF789D" w:rsidRPr="00721169">
        <w:t>-</w:t>
      </w:r>
      <w:r w:rsidR="0058255E" w:rsidRPr="00721169">
        <w:t>quality care to rural and remote communit</w:t>
      </w:r>
      <w:r w:rsidR="00286593" w:rsidRPr="00721169">
        <w:t>ies</w:t>
      </w:r>
      <w:r w:rsidR="000D271D" w:rsidRPr="00721169">
        <w:t xml:space="preserve">. The National Rural Generalist Pathway </w:t>
      </w:r>
      <w:r w:rsidR="003A64DC" w:rsidRPr="00721169">
        <w:t xml:space="preserve">(NRGP) </w:t>
      </w:r>
      <w:r w:rsidR="000D271D" w:rsidRPr="00721169">
        <w:t xml:space="preserve">is the </w:t>
      </w:r>
      <w:r w:rsidR="00812C2D" w:rsidRPr="00721169">
        <w:t xml:space="preserve">training pathway </w:t>
      </w:r>
      <w:r w:rsidR="00C712B3" w:rsidRPr="00721169">
        <w:t xml:space="preserve">to grow </w:t>
      </w:r>
      <w:r w:rsidR="000051A0" w:rsidRPr="00721169">
        <w:t>this workforce</w:t>
      </w:r>
      <w:r w:rsidR="00812C2D" w:rsidRPr="00721169">
        <w:t>.</w:t>
      </w:r>
    </w:p>
    <w:p w14:paraId="714B5BB5" w14:textId="58A6BCD2" w:rsidR="00595CB6" w:rsidRPr="00721169" w:rsidRDefault="00595CB6" w:rsidP="00721169">
      <w:r w:rsidRPr="00721169">
        <w:t xml:space="preserve">The NRGP culminates decades of effort by rural and remote doctors to create a robust training program to prepare doctors to work outside of metropolitan areas. Rural and remote doctors work in settings </w:t>
      </w:r>
      <w:r w:rsidR="005E32D0" w:rsidRPr="00721169">
        <w:t>often</w:t>
      </w:r>
      <w:r w:rsidRPr="00721169">
        <w:t xml:space="preserve"> far removed from tertiary hospitals and specialist and sub</w:t>
      </w:r>
      <w:r w:rsidR="007D1DAF" w:rsidRPr="00721169">
        <w:t>-</w:t>
      </w:r>
      <w:r w:rsidRPr="00721169">
        <w:t xml:space="preserve">specialist consultant networks. </w:t>
      </w:r>
    </w:p>
    <w:p w14:paraId="0F53999C" w14:textId="5B0E5437" w:rsidR="006A3A11" w:rsidRPr="00721169" w:rsidRDefault="006A3A11" w:rsidP="00721169">
      <w:r w:rsidRPr="00721169">
        <w:t xml:space="preserve">In December 2018, the National Rural Generalist Taskforce provided the Advice to the National Rural Health Commissioner on the Development of the National Rural Generalist Pathway. The </w:t>
      </w:r>
      <w:r w:rsidR="0007392D" w:rsidRPr="00721169">
        <w:t>p</w:t>
      </w:r>
      <w:r w:rsidRPr="00721169">
        <w:t xml:space="preserve">aper included 19 recommendations to </w:t>
      </w:r>
      <w:r w:rsidR="005C19F1" w:rsidRPr="00721169">
        <w:t xml:space="preserve">train, </w:t>
      </w:r>
      <w:r w:rsidRPr="00721169">
        <w:t xml:space="preserve">attract, </w:t>
      </w:r>
      <w:proofErr w:type="gramStart"/>
      <w:r w:rsidRPr="00721169">
        <w:t>develop</w:t>
      </w:r>
      <w:proofErr w:type="gramEnd"/>
      <w:r w:rsidRPr="00721169">
        <w:t xml:space="preserve"> and retain more Rural Generalists for rural communities. </w:t>
      </w:r>
    </w:p>
    <w:p w14:paraId="1D75389D" w14:textId="183432D8" w:rsidR="00D906CE" w:rsidRPr="00721169" w:rsidRDefault="006A3A11" w:rsidP="00721169">
      <w:r w:rsidRPr="00721169">
        <w:t xml:space="preserve">The </w:t>
      </w:r>
      <w:r w:rsidR="0007392D" w:rsidRPr="00721169">
        <w:t xml:space="preserve">paper </w:t>
      </w:r>
      <w:r w:rsidRPr="00721169">
        <w:t xml:space="preserve">described 19 intersecting </w:t>
      </w:r>
      <w:r w:rsidR="007D1DAF" w:rsidRPr="00721169">
        <w:t>r</w:t>
      </w:r>
      <w:r w:rsidRPr="00721169">
        <w:t>ecommendations for the effective implementation of a national training pathway.</w:t>
      </w:r>
      <w:r w:rsidR="00E9704B" w:rsidRPr="00721169">
        <w:t xml:space="preserve"> </w:t>
      </w:r>
      <w:r w:rsidR="00D062B9" w:rsidRPr="00721169">
        <w:t>Following this</w:t>
      </w:r>
      <w:r w:rsidR="007F3F01" w:rsidRPr="00721169">
        <w:t xml:space="preserve">, the department has </w:t>
      </w:r>
      <w:r w:rsidR="00980116" w:rsidRPr="00721169">
        <w:t xml:space="preserve">invested in </w:t>
      </w:r>
      <w:r w:rsidR="007F380F" w:rsidRPr="00721169">
        <w:t xml:space="preserve">implementing </w:t>
      </w:r>
      <w:r w:rsidR="00915097" w:rsidRPr="00721169">
        <w:t>several</w:t>
      </w:r>
      <w:r w:rsidR="00980116" w:rsidRPr="00721169">
        <w:t xml:space="preserve"> recommendations</w:t>
      </w:r>
      <w:r w:rsidR="00CD6CCB" w:rsidRPr="00721169">
        <w:t xml:space="preserve">, working closely with </w:t>
      </w:r>
      <w:r w:rsidR="005C78EE" w:rsidRPr="00721169">
        <w:t>the O</w:t>
      </w:r>
      <w:r w:rsidR="00CD6CCB" w:rsidRPr="00721169">
        <w:t>ffice</w:t>
      </w:r>
      <w:r w:rsidR="004F2CF1" w:rsidRPr="00721169">
        <w:t>.</w:t>
      </w:r>
      <w:r w:rsidR="00A239FD" w:rsidRPr="00721169">
        <w:t xml:space="preserve"> </w:t>
      </w:r>
    </w:p>
    <w:p w14:paraId="65F98067" w14:textId="649687B3" w:rsidR="009C29EC" w:rsidRPr="00517024" w:rsidRDefault="009C29EC" w:rsidP="009C29EC">
      <w:pPr>
        <w:pStyle w:val="Heading4"/>
      </w:pPr>
      <w:r w:rsidRPr="00517024">
        <w:rPr>
          <w:lang w:val="en-US"/>
        </w:rPr>
        <w:t xml:space="preserve">National Rural Generalist Pathway </w:t>
      </w:r>
      <w:r w:rsidR="0074101B">
        <w:rPr>
          <w:lang w:val="en-US"/>
        </w:rPr>
        <w:t>g</w:t>
      </w:r>
      <w:r>
        <w:rPr>
          <w:lang w:val="en-US"/>
        </w:rPr>
        <w:t xml:space="preserve">overnance </w:t>
      </w:r>
      <w:r w:rsidR="0074101B">
        <w:rPr>
          <w:lang w:val="en-US"/>
        </w:rPr>
        <w:t>s</w:t>
      </w:r>
      <w:r>
        <w:rPr>
          <w:lang w:val="en-US"/>
        </w:rPr>
        <w:t>tructure</w:t>
      </w:r>
    </w:p>
    <w:p w14:paraId="2FBFE92E" w14:textId="77777777" w:rsidR="009C29EC" w:rsidRPr="008B4BDC" w:rsidRDefault="009C29EC" w:rsidP="008B4BDC">
      <w:pPr>
        <w:rPr>
          <w:rStyle w:val="Strong"/>
        </w:rPr>
      </w:pPr>
      <w:r w:rsidRPr="008B4BDC">
        <w:rPr>
          <w:rStyle w:val="Strong"/>
        </w:rPr>
        <w:t>National Rural Generalist Pathway Strategic Council</w:t>
      </w:r>
    </w:p>
    <w:p w14:paraId="49D0CFC6" w14:textId="4D2DA3C7" w:rsidR="006F3628" w:rsidRPr="00721169" w:rsidRDefault="009C29EC" w:rsidP="00721169">
      <w:r w:rsidRPr="00721169">
        <w:t xml:space="preserve">The National Rural Generalist Pathway Strategic Council was convened in 2021 to oversee the progression and implementation of the NRGP and associated recommendations. </w:t>
      </w:r>
      <w:r w:rsidR="006F3628" w:rsidRPr="00721169">
        <w:t xml:space="preserve">It is </w:t>
      </w:r>
      <w:r w:rsidR="008D3B92" w:rsidRPr="00721169">
        <w:t xml:space="preserve">chaired </w:t>
      </w:r>
      <w:r w:rsidR="006F3628" w:rsidRPr="00721169">
        <w:t xml:space="preserve">by the Commissioner and </w:t>
      </w:r>
      <w:r w:rsidR="00692033" w:rsidRPr="00721169">
        <w:t>the Office</w:t>
      </w:r>
      <w:r w:rsidR="009C2369" w:rsidRPr="00721169">
        <w:t xml:space="preserve"> manages</w:t>
      </w:r>
      <w:r w:rsidR="006F3628" w:rsidRPr="00721169">
        <w:t xml:space="preserve"> </w:t>
      </w:r>
      <w:r w:rsidR="00692033" w:rsidRPr="00721169">
        <w:t xml:space="preserve">the </w:t>
      </w:r>
      <w:r w:rsidR="006F3628" w:rsidRPr="00721169">
        <w:t xml:space="preserve">secretariat </w:t>
      </w:r>
      <w:r w:rsidR="009C2369" w:rsidRPr="00721169">
        <w:t>responsibilities.</w:t>
      </w:r>
      <w:r w:rsidR="006F3628" w:rsidRPr="00721169">
        <w:t xml:space="preserve">  </w:t>
      </w:r>
    </w:p>
    <w:p w14:paraId="51702194" w14:textId="448F7B95" w:rsidR="00487874" w:rsidRPr="00997C2D" w:rsidRDefault="006F3628" w:rsidP="00721169">
      <w:r w:rsidRPr="00721169">
        <w:t>T</w:t>
      </w:r>
      <w:r w:rsidR="009C29EC" w:rsidRPr="00721169">
        <w:t xml:space="preserve">he </w:t>
      </w:r>
      <w:r w:rsidR="003A08A5" w:rsidRPr="00721169">
        <w:t xml:space="preserve">council </w:t>
      </w:r>
      <w:r w:rsidR="009C29EC" w:rsidRPr="00721169">
        <w:t xml:space="preserve">provides expertise to </w:t>
      </w:r>
      <w:r w:rsidR="003D3403" w:rsidRPr="00721169">
        <w:t>support</w:t>
      </w:r>
      <w:r w:rsidR="009C29EC" w:rsidRPr="00721169">
        <w:t xml:space="preserve"> in formulating advice, prioritis</w:t>
      </w:r>
      <w:r w:rsidR="0007392D" w:rsidRPr="00721169">
        <w:t>ing</w:t>
      </w:r>
      <w:r w:rsidR="009C29EC" w:rsidRPr="00721169">
        <w:t xml:space="preserve"> </w:t>
      </w:r>
      <w:proofErr w:type="gramStart"/>
      <w:r w:rsidR="009C29EC" w:rsidRPr="00721169">
        <w:t>actions</w:t>
      </w:r>
      <w:proofErr w:type="gramEnd"/>
      <w:r w:rsidR="009C29EC" w:rsidRPr="00721169">
        <w:t xml:space="preserve"> and ensur</w:t>
      </w:r>
      <w:r w:rsidR="0007392D" w:rsidRPr="00721169">
        <w:t>ing</w:t>
      </w:r>
      <w:r w:rsidR="009C29EC" w:rsidRPr="00721169">
        <w:t xml:space="preserve"> a nationally consistent approach continues to be considered and delivered. The </w:t>
      </w:r>
      <w:r w:rsidR="0007392D" w:rsidRPr="00721169">
        <w:t>c</w:t>
      </w:r>
      <w:r w:rsidR="009C29EC" w:rsidRPr="00721169">
        <w:t xml:space="preserve">ouncil continues to work closely with the </w:t>
      </w:r>
      <w:r w:rsidR="007D1DAF" w:rsidRPr="00721169">
        <w:t xml:space="preserve">National Rural Generalist </w:t>
      </w:r>
      <w:r w:rsidR="009C29EC" w:rsidRPr="00721169">
        <w:t>Jurisdictional Implementation Forum (JIF) to align NRGP strategy with NRGP implementation and the R</w:t>
      </w:r>
      <w:r w:rsidR="007D1DAF" w:rsidRPr="00721169">
        <w:t xml:space="preserve">ural </w:t>
      </w:r>
      <w:r w:rsidR="009C29EC" w:rsidRPr="00721169">
        <w:t>G</w:t>
      </w:r>
      <w:r w:rsidR="007D1DAF" w:rsidRPr="00721169">
        <w:t>eneralist</w:t>
      </w:r>
      <w:r w:rsidR="009C29EC" w:rsidRPr="00721169">
        <w:t xml:space="preserve"> Recognition Taskforce to progress recognition of Rural Generalist </w:t>
      </w:r>
      <w:r w:rsidR="00A5710A" w:rsidRPr="00721169">
        <w:t>m</w:t>
      </w:r>
      <w:r w:rsidR="009C29EC" w:rsidRPr="00721169">
        <w:t>edicine.</w:t>
      </w:r>
    </w:p>
    <w:p w14:paraId="46CA6EA5" w14:textId="4A203A79" w:rsidR="009C29EC" w:rsidRPr="00B73E26" w:rsidRDefault="009C29EC" w:rsidP="008B4BDC">
      <w:r w:rsidRPr="008B4BDC">
        <w:rPr>
          <w:rStyle w:val="Strong"/>
        </w:rPr>
        <w:t>Rural Generalist Recognition Taskforce</w:t>
      </w:r>
    </w:p>
    <w:p w14:paraId="5F037F24" w14:textId="7BEC4FBA" w:rsidR="009C29EC" w:rsidRPr="00721169" w:rsidDel="00162FC0" w:rsidRDefault="009C29EC" w:rsidP="00721169">
      <w:r w:rsidRPr="00721169" w:rsidDel="00162FC0">
        <w:t>The Rural Generalist</w:t>
      </w:r>
      <w:r w:rsidR="00160BAB" w:rsidRPr="00721169">
        <w:t xml:space="preserve"> (RG)</w:t>
      </w:r>
      <w:r w:rsidRPr="00721169" w:rsidDel="00162FC0">
        <w:t xml:space="preserve"> Recognition Taskforce was established in 2019</w:t>
      </w:r>
      <w:r w:rsidR="004444A3" w:rsidRPr="00721169">
        <w:t xml:space="preserve">. The </w:t>
      </w:r>
      <w:r w:rsidR="00B51195" w:rsidRPr="00721169">
        <w:t>taskforce</w:t>
      </w:r>
      <w:r w:rsidR="00B51195" w:rsidRPr="00721169" w:rsidDel="00162FC0">
        <w:t xml:space="preserve"> oversees</w:t>
      </w:r>
      <w:r w:rsidRPr="00721169" w:rsidDel="00162FC0">
        <w:t xml:space="preserve"> the joint college</w:t>
      </w:r>
      <w:r w:rsidRPr="00721169">
        <w:t xml:space="preserve"> (</w:t>
      </w:r>
      <w:r w:rsidR="003A64DC" w:rsidRPr="00721169">
        <w:t>Australian College of Rural and Remote Medicine</w:t>
      </w:r>
      <w:r w:rsidR="00D35B2F" w:rsidRPr="00721169">
        <w:t xml:space="preserve"> </w:t>
      </w:r>
      <w:r w:rsidRPr="00721169">
        <w:t xml:space="preserve">and </w:t>
      </w:r>
      <w:r w:rsidR="003A64DC" w:rsidRPr="00721169">
        <w:t>Royal Australian College of General Practice</w:t>
      </w:r>
      <w:r w:rsidRPr="00721169">
        <w:t>)</w:t>
      </w:r>
      <w:r w:rsidRPr="00721169" w:rsidDel="00162FC0">
        <w:t xml:space="preserve"> application for recognition of Rural Generalist </w:t>
      </w:r>
      <w:r w:rsidR="00A5710A" w:rsidRPr="00721169">
        <w:t>m</w:t>
      </w:r>
      <w:r w:rsidRPr="00721169" w:rsidDel="00162FC0">
        <w:t>edicine as a specialised field within the specialty of General Practice. It is chaired by the Commissioner</w:t>
      </w:r>
      <w:r w:rsidR="001B77A4" w:rsidRPr="00721169">
        <w:t>. M</w:t>
      </w:r>
      <w:r w:rsidRPr="00721169" w:rsidDel="00162FC0">
        <w:t xml:space="preserve">embers are representatives of the </w:t>
      </w:r>
      <w:r w:rsidR="001B77A4" w:rsidRPr="00721169">
        <w:t>abovementioned</w:t>
      </w:r>
      <w:r w:rsidRPr="00721169" w:rsidDel="00162FC0">
        <w:t xml:space="preserve"> GP colleges. </w:t>
      </w:r>
    </w:p>
    <w:p w14:paraId="157DA66F" w14:textId="7A2E8AB6" w:rsidR="009C29EC" w:rsidRPr="008B4BDC" w:rsidRDefault="009C29EC" w:rsidP="008B4BDC">
      <w:pPr>
        <w:rPr>
          <w:rStyle w:val="Strong"/>
        </w:rPr>
      </w:pPr>
      <w:r w:rsidRPr="008B4BDC">
        <w:rPr>
          <w:rStyle w:val="Strong"/>
        </w:rPr>
        <w:t xml:space="preserve">National Rural Generalist Jurisdictional Implementation Forum </w:t>
      </w:r>
    </w:p>
    <w:p w14:paraId="664448CD" w14:textId="142BD753" w:rsidR="00A94087" w:rsidRPr="00721169" w:rsidRDefault="00C71EAF" w:rsidP="00721169">
      <w:r w:rsidRPr="00721169">
        <w:t>Chaired by the department</w:t>
      </w:r>
      <w:r w:rsidR="007D1DAF" w:rsidRPr="00721169">
        <w:t>,</w:t>
      </w:r>
      <w:r w:rsidRPr="00721169">
        <w:t xml:space="preserve"> the </w:t>
      </w:r>
      <w:r w:rsidR="0007392D" w:rsidRPr="00721169">
        <w:t xml:space="preserve">JIF </w:t>
      </w:r>
      <w:r w:rsidR="00234254" w:rsidRPr="00721169">
        <w:t xml:space="preserve">is </w:t>
      </w:r>
      <w:r w:rsidR="007D1DAF" w:rsidRPr="00721169">
        <w:t xml:space="preserve">a </w:t>
      </w:r>
      <w:r w:rsidR="00234254" w:rsidRPr="00721169">
        <w:t>quarterly meeting of</w:t>
      </w:r>
      <w:r w:rsidR="00AC2302" w:rsidRPr="00721169">
        <w:t xml:space="preserve"> NRGP</w:t>
      </w:r>
      <w:r w:rsidR="00BE44D6" w:rsidRPr="00721169">
        <w:t xml:space="preserve"> jurisdictional coordinating units</w:t>
      </w:r>
      <w:r w:rsidR="007276AA" w:rsidRPr="00721169">
        <w:t>’</w:t>
      </w:r>
      <w:r w:rsidR="00AC2302" w:rsidRPr="00721169">
        <w:t xml:space="preserve"> representatives, </w:t>
      </w:r>
      <w:r w:rsidR="00905900" w:rsidRPr="00721169">
        <w:t xml:space="preserve">the medical colleges, the </w:t>
      </w:r>
      <w:proofErr w:type="gramStart"/>
      <w:r w:rsidR="005C78EE" w:rsidRPr="00721169">
        <w:t>O</w:t>
      </w:r>
      <w:r w:rsidR="00905900" w:rsidRPr="00721169">
        <w:t>ffice</w:t>
      </w:r>
      <w:proofErr w:type="gramEnd"/>
      <w:r w:rsidR="00905900" w:rsidRPr="00721169">
        <w:t xml:space="preserve"> and the depa</w:t>
      </w:r>
      <w:r w:rsidR="00DE62E3" w:rsidRPr="00721169">
        <w:t>rtment</w:t>
      </w:r>
      <w:r w:rsidR="00DB1776" w:rsidRPr="00721169">
        <w:t xml:space="preserve">. </w:t>
      </w:r>
      <w:r w:rsidR="00A94087" w:rsidRPr="00721169">
        <w:t>Th</w:t>
      </w:r>
      <w:r w:rsidR="0054259A" w:rsidRPr="00721169">
        <w:t xml:space="preserve">is forum allows for </w:t>
      </w:r>
      <w:r w:rsidR="0047684D" w:rsidRPr="00721169">
        <w:t>knowledge</w:t>
      </w:r>
      <w:r w:rsidR="00DD0F0B" w:rsidRPr="00721169">
        <w:t xml:space="preserve"> exchange, </w:t>
      </w:r>
      <w:r w:rsidR="00176B44" w:rsidRPr="00721169">
        <w:t xml:space="preserve">understanding local </w:t>
      </w:r>
      <w:r w:rsidR="004444A3" w:rsidRPr="00721169">
        <w:t>implementation</w:t>
      </w:r>
      <w:r w:rsidR="007D1DAF" w:rsidRPr="00721169">
        <w:t xml:space="preserve"> </w:t>
      </w:r>
      <w:r w:rsidR="00176B44" w:rsidRPr="00721169">
        <w:t xml:space="preserve">while retaining a level of </w:t>
      </w:r>
      <w:r w:rsidR="00176B44" w:rsidRPr="00721169">
        <w:lastRenderedPageBreak/>
        <w:t>national consistency</w:t>
      </w:r>
      <w:r w:rsidR="00E90595" w:rsidRPr="00721169">
        <w:t xml:space="preserve">. Two </w:t>
      </w:r>
      <w:r w:rsidR="00DA19E9" w:rsidRPr="00721169">
        <w:t>JIF members attend NRGP Strategic Council</w:t>
      </w:r>
      <w:r w:rsidR="00E90595" w:rsidRPr="00721169">
        <w:t xml:space="preserve"> </w:t>
      </w:r>
      <w:r w:rsidR="00DA19E9" w:rsidRPr="00721169">
        <w:t xml:space="preserve">meetings to </w:t>
      </w:r>
      <w:r w:rsidR="00CD12FE" w:rsidRPr="00721169">
        <w:t>maintain close connection of NRGP strategy with implementation</w:t>
      </w:r>
      <w:r w:rsidR="00860EA6" w:rsidRPr="00721169">
        <w:t>.</w:t>
      </w:r>
    </w:p>
    <w:p w14:paraId="3932D74A" w14:textId="0DFE3F5F" w:rsidR="0075280F" w:rsidRPr="008B4BDC" w:rsidRDefault="008B2230" w:rsidP="008B4BDC">
      <w:hyperlink w:anchor="_Appendix_E_–" w:history="1">
        <w:r w:rsidR="009C29EC" w:rsidRPr="008B2230">
          <w:rPr>
            <w:rStyle w:val="Hyperlink"/>
          </w:rPr>
          <w:t>Appendix</w:t>
        </w:r>
        <w:r w:rsidR="009C29EC" w:rsidRPr="008B2230" w:rsidDel="0024571F">
          <w:rPr>
            <w:rStyle w:val="Hyperlink"/>
          </w:rPr>
          <w:t xml:space="preserve"> </w:t>
        </w:r>
        <w:r w:rsidR="009C7A83" w:rsidRPr="008B2230">
          <w:rPr>
            <w:rStyle w:val="Hyperlink"/>
          </w:rPr>
          <w:t>E</w:t>
        </w:r>
        <w:r w:rsidR="009C29EC" w:rsidRPr="008B2230">
          <w:rPr>
            <w:rStyle w:val="Hyperlink"/>
          </w:rPr>
          <w:t xml:space="preserve"> </w:t>
        </w:r>
        <w:r w:rsidR="0075280F" w:rsidRPr="008B2230">
          <w:rPr>
            <w:rStyle w:val="Hyperlink"/>
          </w:rPr>
          <w:t xml:space="preserve">lists the </w:t>
        </w:r>
        <w:r w:rsidR="009C29EC" w:rsidRPr="008B2230">
          <w:rPr>
            <w:rStyle w:val="Hyperlink"/>
          </w:rPr>
          <w:t>NRGP Strategic Council</w:t>
        </w:r>
        <w:r w:rsidR="0075280F" w:rsidRPr="008B2230">
          <w:rPr>
            <w:rStyle w:val="Hyperlink"/>
          </w:rPr>
          <w:t xml:space="preserve"> member</w:t>
        </w:r>
        <w:r w:rsidR="00E71631" w:rsidRPr="008B2230">
          <w:rPr>
            <w:rStyle w:val="Hyperlink"/>
          </w:rPr>
          <w:t xml:space="preserve"> organisations</w:t>
        </w:r>
      </w:hyperlink>
      <w:r w:rsidR="0075280F" w:rsidRPr="008B4BDC">
        <w:t>.</w:t>
      </w:r>
      <w:r w:rsidR="009C29EC" w:rsidRPr="008B4BDC">
        <w:t xml:space="preserve"> </w:t>
      </w:r>
    </w:p>
    <w:p w14:paraId="17515B12" w14:textId="7FBFC95A" w:rsidR="0075280F" w:rsidRPr="008B4BDC" w:rsidRDefault="008B2230" w:rsidP="008B4BDC">
      <w:hyperlink w:anchor="_Appendix_F_–" w:history="1">
        <w:r w:rsidR="0075280F" w:rsidRPr="008B2230">
          <w:rPr>
            <w:rStyle w:val="Hyperlink"/>
          </w:rPr>
          <w:t xml:space="preserve">Appendix </w:t>
        </w:r>
        <w:r w:rsidR="009C7A83" w:rsidRPr="008B2230">
          <w:rPr>
            <w:rStyle w:val="Hyperlink"/>
          </w:rPr>
          <w:t>F</w:t>
        </w:r>
        <w:r w:rsidR="0075280F" w:rsidRPr="008B2230">
          <w:rPr>
            <w:rStyle w:val="Hyperlink"/>
          </w:rPr>
          <w:t xml:space="preserve"> lists the</w:t>
        </w:r>
        <w:r w:rsidR="009C29EC" w:rsidRPr="008B2230">
          <w:rPr>
            <w:rStyle w:val="Hyperlink"/>
          </w:rPr>
          <w:t xml:space="preserve"> RG Recognition Taskforce </w:t>
        </w:r>
        <w:r w:rsidR="0075280F" w:rsidRPr="008B2230">
          <w:rPr>
            <w:rStyle w:val="Hyperlink"/>
          </w:rPr>
          <w:t>member</w:t>
        </w:r>
        <w:r w:rsidR="00E71631" w:rsidRPr="008B2230">
          <w:rPr>
            <w:rStyle w:val="Hyperlink"/>
          </w:rPr>
          <w:t xml:space="preserve"> organisations</w:t>
        </w:r>
      </w:hyperlink>
      <w:r w:rsidR="0075280F" w:rsidRPr="008B4BDC">
        <w:t>.</w:t>
      </w:r>
      <w:r w:rsidR="009C29EC" w:rsidRPr="008B4BDC">
        <w:t xml:space="preserve"> </w:t>
      </w:r>
    </w:p>
    <w:p w14:paraId="4E6FCC95" w14:textId="091161EF" w:rsidR="009C29EC" w:rsidRPr="008B4BDC" w:rsidRDefault="008B2230" w:rsidP="008B4BDC">
      <w:hyperlink w:anchor="_Appendix_G_–" w:history="1">
        <w:r w:rsidR="0075280F" w:rsidRPr="008B2230">
          <w:rPr>
            <w:rStyle w:val="Hyperlink"/>
          </w:rPr>
          <w:t xml:space="preserve">Appendix </w:t>
        </w:r>
        <w:r w:rsidR="009C7A83" w:rsidRPr="008B2230">
          <w:rPr>
            <w:rStyle w:val="Hyperlink"/>
          </w:rPr>
          <w:t>G</w:t>
        </w:r>
        <w:r w:rsidR="0075280F" w:rsidRPr="008B2230">
          <w:rPr>
            <w:rStyle w:val="Hyperlink"/>
          </w:rPr>
          <w:t xml:space="preserve"> list</w:t>
        </w:r>
        <w:r w:rsidR="00A54182" w:rsidRPr="008B2230">
          <w:rPr>
            <w:rStyle w:val="Hyperlink"/>
          </w:rPr>
          <w:t>s</w:t>
        </w:r>
        <w:r w:rsidR="00E949BD" w:rsidRPr="008B2230">
          <w:rPr>
            <w:rStyle w:val="Hyperlink"/>
          </w:rPr>
          <w:t xml:space="preserve"> </w:t>
        </w:r>
        <w:r w:rsidR="0075280F" w:rsidRPr="008B2230">
          <w:rPr>
            <w:rStyle w:val="Hyperlink"/>
          </w:rPr>
          <w:t>the</w:t>
        </w:r>
        <w:r w:rsidR="009C29EC" w:rsidRPr="008B2230">
          <w:rPr>
            <w:rStyle w:val="Hyperlink"/>
          </w:rPr>
          <w:t xml:space="preserve"> JIF member organisations</w:t>
        </w:r>
      </w:hyperlink>
      <w:r w:rsidR="0075280F" w:rsidRPr="008B4BDC">
        <w:t>.</w:t>
      </w:r>
      <w:r w:rsidR="009C29EC" w:rsidRPr="008B4BDC">
        <w:t xml:space="preserve"> </w:t>
      </w:r>
    </w:p>
    <w:p w14:paraId="13FF2375" w14:textId="491BF21B" w:rsidR="00227A57" w:rsidRDefault="00227A57" w:rsidP="00227A57">
      <w:pPr>
        <w:pStyle w:val="Heading3"/>
      </w:pPr>
      <w:bookmarkStart w:id="57" w:name="_Toc180046021"/>
      <w:bookmarkStart w:id="58" w:name="_Toc180144544"/>
      <w:r>
        <w:t xml:space="preserve">Recognition of Rural Generalist </w:t>
      </w:r>
      <w:r w:rsidR="006C0F11">
        <w:t>Medicine</w:t>
      </w:r>
      <w:bookmarkEnd w:id="57"/>
      <w:bookmarkEnd w:id="58"/>
    </w:p>
    <w:p w14:paraId="21580C04" w14:textId="246AFF27" w:rsidR="00227A57" w:rsidRPr="00721169" w:rsidDel="00162FC0" w:rsidRDefault="00D60ABA" w:rsidP="00721169">
      <w:r w:rsidRPr="00721169">
        <w:t>R</w:t>
      </w:r>
      <w:r w:rsidR="00227A57" w:rsidRPr="00721169" w:rsidDel="00162FC0">
        <w:t xml:space="preserve">ecognising Rural Generalist </w:t>
      </w:r>
      <w:r w:rsidR="00A5710A" w:rsidRPr="00721169">
        <w:t>m</w:t>
      </w:r>
      <w:r w:rsidR="00227A57" w:rsidRPr="00721169" w:rsidDel="00162FC0">
        <w:t xml:space="preserve">edicine as a protected title and specialised field within General Practice </w:t>
      </w:r>
      <w:r w:rsidR="00693CB2" w:rsidRPr="00721169">
        <w:t xml:space="preserve">is a key priority. It </w:t>
      </w:r>
      <w:r w:rsidRPr="00721169">
        <w:t xml:space="preserve">will </w:t>
      </w:r>
      <w:r w:rsidR="00227A57" w:rsidRPr="00721169" w:rsidDel="00162FC0">
        <w:t>define and give status to Rural Generalists as</w:t>
      </w:r>
      <w:r w:rsidR="00227A57" w:rsidRPr="00721169" w:rsidDel="00212705">
        <w:t xml:space="preserve"> </w:t>
      </w:r>
      <w:r w:rsidR="00227A57" w:rsidRPr="00721169" w:rsidDel="00162FC0">
        <w:t xml:space="preserve">doctors skilled to provide care in rural and remote communities. Recognition will strengthen the attraction of the career and </w:t>
      </w:r>
      <w:r w:rsidR="00EA0678" w:rsidRPr="00721169">
        <w:t>support</w:t>
      </w:r>
      <w:r w:rsidR="00227A57" w:rsidRPr="00721169" w:rsidDel="00162FC0">
        <w:t xml:space="preserve"> the </w:t>
      </w:r>
      <w:r w:rsidR="00EA0678" w:rsidRPr="00721169">
        <w:t xml:space="preserve">continued </w:t>
      </w:r>
      <w:r w:rsidR="00227A57" w:rsidRPr="00721169" w:rsidDel="00162FC0">
        <w:t>development</w:t>
      </w:r>
      <w:r w:rsidR="00227A57" w:rsidRPr="00721169" w:rsidDel="00212705">
        <w:t xml:space="preserve"> </w:t>
      </w:r>
      <w:r w:rsidR="00227A57" w:rsidRPr="00721169" w:rsidDel="00162FC0">
        <w:t xml:space="preserve">of the </w:t>
      </w:r>
      <w:r w:rsidR="00E85CFF" w:rsidRPr="00721169">
        <w:t>NRGP</w:t>
      </w:r>
      <w:r w:rsidR="00227A57" w:rsidRPr="00721169" w:rsidDel="00162FC0">
        <w:t>.</w:t>
      </w:r>
    </w:p>
    <w:p w14:paraId="0E91DE5F" w14:textId="2F37E853" w:rsidR="00227A57" w:rsidRPr="00721169" w:rsidRDefault="00227A57" w:rsidP="00721169">
      <w:r w:rsidRPr="00721169">
        <w:t>The</w:t>
      </w:r>
      <w:r w:rsidR="00DF3C8D" w:rsidRPr="00721169" w:rsidDel="00162FC0">
        <w:t xml:space="preserve"> Medical Board of Australia (MBA) </w:t>
      </w:r>
      <w:r w:rsidRPr="00721169">
        <w:t xml:space="preserve">is currently assessing the joint application to have Rural Generalist </w:t>
      </w:r>
      <w:r w:rsidR="00A33B54" w:rsidRPr="00721169">
        <w:t>m</w:t>
      </w:r>
      <w:r w:rsidRPr="00721169">
        <w:t xml:space="preserve">edicine recognised as a specialised field within the discipline of </w:t>
      </w:r>
      <w:r w:rsidR="00A33B54" w:rsidRPr="00721169">
        <w:t>G</w:t>
      </w:r>
      <w:r w:rsidRPr="00721169">
        <w:t xml:space="preserve">eneral </w:t>
      </w:r>
      <w:r w:rsidR="00A33B54" w:rsidRPr="00721169">
        <w:t>P</w:t>
      </w:r>
      <w:r w:rsidRPr="00721169">
        <w:t>ractice</w:t>
      </w:r>
      <w:r w:rsidR="00E900DB" w:rsidRPr="00721169">
        <w:t>. It is also assessing</w:t>
      </w:r>
      <w:r w:rsidRPr="00721169">
        <w:t xml:space="preserve"> </w:t>
      </w:r>
      <w:r w:rsidR="00E900DB" w:rsidRPr="00721169">
        <w:t>if</w:t>
      </w:r>
      <w:r w:rsidRPr="00721169">
        <w:t xml:space="preserve"> ‘Rural Generalist’ be recognised as a protected title.</w:t>
      </w:r>
    </w:p>
    <w:p w14:paraId="0D0CADD1" w14:textId="1D33AD68" w:rsidR="00227A57" w:rsidRPr="00721169" w:rsidRDefault="00227A57" w:rsidP="00721169">
      <w:r w:rsidRPr="00721169">
        <w:t>The application is now undergoing its final stage assessment conducted by the Australian Medical Council.</w:t>
      </w:r>
    </w:p>
    <w:p w14:paraId="33ACA2C0" w14:textId="75E5B8FA" w:rsidR="00227A57" w:rsidRPr="00721169" w:rsidRDefault="00227A57" w:rsidP="00721169">
      <w:r w:rsidRPr="00721169">
        <w:t>Following the consultation and final review and approvals processes, the Health Ministers</w:t>
      </w:r>
      <w:r w:rsidR="00994A9C" w:rsidRPr="00721169">
        <w:t>’</w:t>
      </w:r>
      <w:r w:rsidRPr="00721169">
        <w:t xml:space="preserve"> </w:t>
      </w:r>
      <w:r w:rsidR="00B65779" w:rsidRPr="00721169">
        <w:t>Meeting</w:t>
      </w:r>
      <w:r w:rsidRPr="00721169">
        <w:t xml:space="preserve"> will receive advice from the MBA</w:t>
      </w:r>
      <w:r w:rsidR="00453AA1" w:rsidRPr="00721169">
        <w:t xml:space="preserve">. </w:t>
      </w:r>
      <w:r w:rsidR="005A3105" w:rsidRPr="00721169">
        <w:t xml:space="preserve">Following this, </w:t>
      </w:r>
      <w:r w:rsidR="00E435EF" w:rsidRPr="00721169">
        <w:t>the success of</w:t>
      </w:r>
      <w:r w:rsidRPr="00721169">
        <w:t xml:space="preserve"> the application </w:t>
      </w:r>
      <w:r w:rsidR="00E435EF" w:rsidRPr="00721169">
        <w:t xml:space="preserve">will be </w:t>
      </w:r>
      <w:r w:rsidR="007344A4" w:rsidRPr="00721169">
        <w:t>determined</w:t>
      </w:r>
      <w:r w:rsidRPr="00721169">
        <w:t xml:space="preserve">. We are </w:t>
      </w:r>
      <w:r w:rsidR="007E4335" w:rsidRPr="00721169">
        <w:t>confident</w:t>
      </w:r>
      <w:r w:rsidRPr="00721169">
        <w:t xml:space="preserve"> </w:t>
      </w:r>
      <w:r w:rsidR="00974C0C" w:rsidRPr="00721169">
        <w:t xml:space="preserve">of </w:t>
      </w:r>
      <w:r w:rsidRPr="00721169">
        <w:t xml:space="preserve">a final positive determination by the Health Ministers’ </w:t>
      </w:r>
      <w:r w:rsidR="0052217D" w:rsidRPr="00721169">
        <w:t>Meeting</w:t>
      </w:r>
      <w:r w:rsidRPr="00721169">
        <w:t>.</w:t>
      </w:r>
    </w:p>
    <w:p w14:paraId="34AC0115" w14:textId="77777777" w:rsidR="00595CB6" w:rsidRDefault="00595CB6" w:rsidP="00595CB6">
      <w:pPr>
        <w:pStyle w:val="Heading3"/>
      </w:pPr>
      <w:bookmarkStart w:id="59" w:name="_Toc180046022"/>
      <w:bookmarkStart w:id="60" w:name="_Toc180144545"/>
      <w:r>
        <w:t>National Rural and Remote Nursing Generalist Framework 2023–2027</w:t>
      </w:r>
      <w:bookmarkEnd w:id="59"/>
      <w:bookmarkEnd w:id="60"/>
    </w:p>
    <w:p w14:paraId="0D4DE242" w14:textId="77777777" w:rsidR="00F269D9" w:rsidRDefault="00595CB6" w:rsidP="006B60B3">
      <w:r w:rsidRPr="002D5F18">
        <w:t xml:space="preserve">Released in 2023, the </w:t>
      </w:r>
      <w:r w:rsidR="002D5F18" w:rsidRPr="002D5F18">
        <w:t>National Rural and Remote Nursing Generalist Framework 2023–2027</w:t>
      </w:r>
      <w:r w:rsidDel="005B5A89">
        <w:fldChar w:fldCharType="begin"/>
      </w:r>
      <w:r w:rsidDel="005B5A89">
        <w:fldChar w:fldCharType="separate"/>
      </w:r>
      <w:r w:rsidRPr="00200F47" w:rsidDel="005B5A89">
        <w:rPr>
          <w:rStyle w:val="Hyperlink"/>
          <w:i/>
        </w:rPr>
        <w:t>National Rural and Remote Nursing Generalist Framework</w:t>
      </w:r>
      <w:r w:rsidDel="005B5A89">
        <w:rPr>
          <w:rStyle w:val="Hyperlink"/>
          <w:i/>
        </w:rPr>
        <w:fldChar w:fldCharType="end"/>
      </w:r>
      <w:r w:rsidRPr="00200F47">
        <w:t xml:space="preserve"> describes the unique context of practice and capability for rural and remote </w:t>
      </w:r>
      <w:r w:rsidR="0074101B">
        <w:t>r</w:t>
      </w:r>
      <w:r w:rsidRPr="00200F47">
        <w:t xml:space="preserve">egistered </w:t>
      </w:r>
      <w:r w:rsidR="0074101B">
        <w:t>n</w:t>
      </w:r>
      <w:r w:rsidRPr="00200F47">
        <w:t>urses’ practice</w:t>
      </w:r>
      <w:r>
        <w:t xml:space="preserve"> in Modified Monash Model 3</w:t>
      </w:r>
      <w:r w:rsidR="005148A2">
        <w:t>–</w:t>
      </w:r>
      <w:r>
        <w:t xml:space="preserve">7 locations. </w:t>
      </w:r>
    </w:p>
    <w:p w14:paraId="5B5C8A89" w14:textId="76A1556F" w:rsidR="0048638D" w:rsidRPr="008B4BDC" w:rsidRDefault="00595CB6" w:rsidP="00721169">
      <w:r>
        <w:t xml:space="preserve">The </w:t>
      </w:r>
      <w:r w:rsidR="00974C0C">
        <w:t>f</w:t>
      </w:r>
      <w:r>
        <w:t xml:space="preserve">ramework consists of </w:t>
      </w:r>
      <w:r w:rsidR="005148A2">
        <w:t>4</w:t>
      </w:r>
      <w:r>
        <w:t xml:space="preserve"> domains, supported by capabilities and capability statements that reflect the unique context and requirements and align with the Nursing and Midwifery Board of Australia’s (NMBA) R</w:t>
      </w:r>
      <w:r w:rsidR="00C077A8">
        <w:t xml:space="preserve">egistered </w:t>
      </w:r>
      <w:r>
        <w:t>N</w:t>
      </w:r>
      <w:r w:rsidR="00C077A8">
        <w:t>urs</w:t>
      </w:r>
      <w:r w:rsidR="00CE3538">
        <w:t>e</w:t>
      </w:r>
      <w:r>
        <w:t xml:space="preserve"> Standards for Practice (20</w:t>
      </w:r>
      <w:r w:rsidR="00102D35">
        <w:t>16</w:t>
      </w:r>
      <w:r>
        <w:t>) and NMBA’s Code of Conduct for Nurses (</w:t>
      </w:r>
      <w:r w:rsidR="00102D35">
        <w:t>2018</w:t>
      </w:r>
      <w:r>
        <w:t xml:space="preserve">). The </w:t>
      </w:r>
      <w:r w:rsidR="005148A2">
        <w:t xml:space="preserve">4 </w:t>
      </w:r>
      <w:r>
        <w:t xml:space="preserve">domains and capabilities are highlighted in </w:t>
      </w:r>
      <w:r w:rsidR="00487874">
        <w:t xml:space="preserve">  </w:t>
      </w:r>
      <w:r w:rsidR="008B2230">
        <w:fldChar w:fldCharType="begin"/>
      </w:r>
      <w:r w:rsidR="008B2230">
        <w:instrText xml:space="preserve"> REF _Ref180145850 \h </w:instrText>
      </w:r>
      <w:r w:rsidR="008B2230">
        <w:fldChar w:fldCharType="separate"/>
      </w:r>
      <w:r w:rsidR="008B2230">
        <w:t xml:space="preserve">Figure </w:t>
      </w:r>
      <w:r w:rsidR="008B2230">
        <w:rPr>
          <w:noProof/>
        </w:rPr>
        <w:t>1</w:t>
      </w:r>
      <w:r w:rsidR="008B2230">
        <w:fldChar w:fldCharType="end"/>
      </w:r>
      <w:r w:rsidR="005148A2">
        <w:t>.</w:t>
      </w:r>
      <w:r w:rsidR="0048638D">
        <w:br w:type="page"/>
      </w:r>
    </w:p>
    <w:p w14:paraId="58872BF2" w14:textId="2AAC783E" w:rsidR="00595CB6" w:rsidRPr="00C53006" w:rsidRDefault="008B2230" w:rsidP="008B2230">
      <w:pPr>
        <w:pStyle w:val="Caption"/>
      </w:pPr>
      <w:bookmarkStart w:id="61" w:name="_Ref180145850"/>
      <w:r>
        <w:lastRenderedPageBreak/>
        <w:t xml:space="preserve">Figure </w:t>
      </w:r>
      <w:r>
        <w:fldChar w:fldCharType="begin"/>
      </w:r>
      <w:r>
        <w:instrText xml:space="preserve"> SEQ Figure \* ARABIC </w:instrText>
      </w:r>
      <w:r>
        <w:fldChar w:fldCharType="separate"/>
      </w:r>
      <w:r>
        <w:rPr>
          <w:noProof/>
        </w:rPr>
        <w:t>1</w:t>
      </w:r>
      <w:r>
        <w:fldChar w:fldCharType="end"/>
      </w:r>
      <w:bookmarkEnd w:id="61"/>
      <w:r w:rsidR="00A80210" w:rsidRPr="00C53006">
        <w:t xml:space="preserve"> </w:t>
      </w:r>
      <w:r w:rsidR="005148A2" w:rsidRPr="00C53006">
        <w:t>–</w:t>
      </w:r>
      <w:r w:rsidR="00595CB6" w:rsidRPr="00C53006">
        <w:t xml:space="preserve"> </w:t>
      </w:r>
      <w:r w:rsidR="00974C0C" w:rsidRPr="00C53006">
        <w:t xml:space="preserve">National Rural and Remote Nursing Generalist Framework </w:t>
      </w:r>
      <w:r w:rsidR="00595CB6" w:rsidRPr="00C53006">
        <w:t xml:space="preserve">domain and capability </w:t>
      </w:r>
      <w:proofErr w:type="gramStart"/>
      <w:r w:rsidR="00595CB6" w:rsidRPr="00C53006">
        <w:t>statement</w:t>
      </w:r>
      <w:proofErr w:type="gramEnd"/>
      <w:r w:rsidR="00595CB6" w:rsidRPr="00C53006">
        <w:t xml:space="preserve"> </w:t>
      </w:r>
    </w:p>
    <w:p w14:paraId="2B458639" w14:textId="36E21B04" w:rsidR="00595CB6" w:rsidRPr="00721169" w:rsidRDefault="00595CB6" w:rsidP="00721169">
      <w:r w:rsidRPr="00721169">
        <w:t xml:space="preserve"> </w:t>
      </w:r>
      <w:r w:rsidR="00A36B1C" w:rsidRPr="00721169">
        <w:drawing>
          <wp:inline distT="0" distB="0" distL="0" distR="0" wp14:anchorId="70E47BE3" wp14:editId="0871B1A6">
            <wp:extent cx="5127129" cy="4762500"/>
            <wp:effectExtent l="0" t="0" r="0" b="0"/>
            <wp:docPr id="2" name="Picture 2" descr="Culturally safe practice, critical analysis, relationships, partnerships and collaboration and capability for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lturally safe practice, critical analysis, relationships, partnerships and collaboration and capability for practi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128738" cy="4763995"/>
                    </a:xfrm>
                    <a:prstGeom prst="rect">
                      <a:avLst/>
                    </a:prstGeom>
                  </pic:spPr>
                </pic:pic>
              </a:graphicData>
            </a:graphic>
          </wp:inline>
        </w:drawing>
      </w:r>
    </w:p>
    <w:p w14:paraId="3EB0ED81" w14:textId="1C060356" w:rsidR="00595CB6" w:rsidRPr="00721169" w:rsidRDefault="00595CB6" w:rsidP="00721169">
      <w:r w:rsidRPr="00721169">
        <w:t xml:space="preserve">The </w:t>
      </w:r>
      <w:r w:rsidR="00974C0C" w:rsidRPr="00721169">
        <w:t>f</w:t>
      </w:r>
      <w:r w:rsidRPr="00721169">
        <w:t>ramework can be applied by:</w:t>
      </w:r>
    </w:p>
    <w:p w14:paraId="24943845" w14:textId="075A7A3A" w:rsidR="00595CB6" w:rsidRDefault="0074101B" w:rsidP="008B4BDC">
      <w:pPr>
        <w:pStyle w:val="ListBullet2"/>
      </w:pPr>
      <w:r w:rsidRPr="008B4BDC">
        <w:rPr>
          <w:rStyle w:val="Strong"/>
        </w:rPr>
        <w:t>registered nurses</w:t>
      </w:r>
      <w:r>
        <w:t xml:space="preserve"> </w:t>
      </w:r>
      <w:r w:rsidR="00974C0C">
        <w:t xml:space="preserve">to map </w:t>
      </w:r>
      <w:r w:rsidR="00595CB6">
        <w:t>the</w:t>
      </w:r>
      <w:r w:rsidR="00974C0C">
        <w:t>ir</w:t>
      </w:r>
      <w:r w:rsidR="00595CB6">
        <w:t xml:space="preserve"> development of the capabilities with a mentor</w:t>
      </w:r>
      <w:r w:rsidR="00974C0C">
        <w:t xml:space="preserve"> and </w:t>
      </w:r>
      <w:r w:rsidR="00595CB6">
        <w:t xml:space="preserve">to develop from formative to proficient skill </w:t>
      </w:r>
      <w:proofErr w:type="gramStart"/>
      <w:r w:rsidR="00595CB6">
        <w:t>levels</w:t>
      </w:r>
      <w:proofErr w:type="gramEnd"/>
      <w:r w:rsidR="00595CB6">
        <w:t xml:space="preserve"> </w:t>
      </w:r>
    </w:p>
    <w:p w14:paraId="653F70B4" w14:textId="7B4D6486" w:rsidR="00595CB6" w:rsidRDefault="00974C0C" w:rsidP="008B4BDC">
      <w:pPr>
        <w:pStyle w:val="ListBullet2"/>
      </w:pPr>
      <w:r w:rsidRPr="008B4BDC">
        <w:rPr>
          <w:rStyle w:val="Strong"/>
        </w:rPr>
        <w:t>e</w:t>
      </w:r>
      <w:r w:rsidR="00595CB6" w:rsidRPr="008B4BDC">
        <w:rPr>
          <w:rStyle w:val="Strong"/>
        </w:rPr>
        <w:t xml:space="preserve">ducators and </w:t>
      </w:r>
      <w:r w:rsidR="00C077A8" w:rsidRPr="008B4BDC">
        <w:rPr>
          <w:rStyle w:val="Strong"/>
        </w:rPr>
        <w:t>e</w:t>
      </w:r>
      <w:r w:rsidR="00595CB6" w:rsidRPr="008B4BDC">
        <w:rPr>
          <w:rStyle w:val="Strong"/>
        </w:rPr>
        <w:t xml:space="preserve">ducation </w:t>
      </w:r>
      <w:r w:rsidR="00C077A8" w:rsidRPr="008B4BDC">
        <w:rPr>
          <w:rStyle w:val="Strong"/>
        </w:rPr>
        <w:t>p</w:t>
      </w:r>
      <w:r w:rsidR="00595CB6" w:rsidRPr="008B4BDC">
        <w:rPr>
          <w:rStyle w:val="Strong"/>
        </w:rPr>
        <w:t>roviders</w:t>
      </w:r>
      <w:r>
        <w:t xml:space="preserve"> to </w:t>
      </w:r>
      <w:r w:rsidR="00595CB6">
        <w:t xml:space="preserve">support individual skill development or curriculum based on the </w:t>
      </w:r>
      <w:proofErr w:type="gramStart"/>
      <w:r w:rsidR="00595CB6">
        <w:t>capabilities</w:t>
      </w:r>
      <w:proofErr w:type="gramEnd"/>
      <w:r w:rsidR="00595CB6">
        <w:t xml:space="preserve"> </w:t>
      </w:r>
    </w:p>
    <w:p w14:paraId="4DD387BA" w14:textId="15B8E79C" w:rsidR="00595CB6" w:rsidRDefault="00974C0C" w:rsidP="008B4BDC">
      <w:pPr>
        <w:pStyle w:val="ListBullet2"/>
      </w:pPr>
      <w:r w:rsidRPr="008B4BDC">
        <w:rPr>
          <w:rStyle w:val="Strong"/>
        </w:rPr>
        <w:t>g</w:t>
      </w:r>
      <w:r w:rsidR="00595CB6" w:rsidRPr="008B4BDC">
        <w:rPr>
          <w:rStyle w:val="Strong"/>
        </w:rPr>
        <w:t xml:space="preserve">overnment, </w:t>
      </w:r>
      <w:proofErr w:type="gramStart"/>
      <w:r w:rsidR="00C077A8" w:rsidRPr="008B4BDC">
        <w:rPr>
          <w:rStyle w:val="Strong"/>
        </w:rPr>
        <w:t>o</w:t>
      </w:r>
      <w:r w:rsidR="00595CB6" w:rsidRPr="008B4BDC">
        <w:rPr>
          <w:rStyle w:val="Strong"/>
        </w:rPr>
        <w:t>rganisations</w:t>
      </w:r>
      <w:proofErr w:type="gramEnd"/>
      <w:r w:rsidR="00595CB6" w:rsidRPr="008B4BDC">
        <w:rPr>
          <w:rStyle w:val="Strong"/>
        </w:rPr>
        <w:t xml:space="preserve"> and </w:t>
      </w:r>
      <w:r w:rsidR="00C077A8" w:rsidRPr="008B4BDC">
        <w:rPr>
          <w:rStyle w:val="Strong"/>
        </w:rPr>
        <w:t>e</w:t>
      </w:r>
      <w:r w:rsidR="00595CB6" w:rsidRPr="008B4BDC">
        <w:rPr>
          <w:rStyle w:val="Strong"/>
        </w:rPr>
        <w:t>mployers</w:t>
      </w:r>
      <w:r>
        <w:t xml:space="preserve"> </w:t>
      </w:r>
      <w:r w:rsidR="00595CB6">
        <w:t>as a guide to grow</w:t>
      </w:r>
      <w:r>
        <w:t>ing</w:t>
      </w:r>
      <w:r w:rsidR="00595CB6">
        <w:t xml:space="preserve"> and support</w:t>
      </w:r>
      <w:r>
        <w:t>ing</w:t>
      </w:r>
      <w:r w:rsidR="00595CB6">
        <w:t xml:space="preserve"> the development of a skilled rural and remote RN workforce</w:t>
      </w:r>
      <w:r w:rsidR="00D45D60">
        <w:t>.</w:t>
      </w:r>
    </w:p>
    <w:p w14:paraId="014EF6A4" w14:textId="4E5A6CBD" w:rsidR="00595CB6" w:rsidRPr="00721169" w:rsidRDefault="00595CB6" w:rsidP="00721169">
      <w:r w:rsidRPr="00721169">
        <w:t>There continues to be</w:t>
      </w:r>
      <w:r w:rsidR="00DD2693" w:rsidRPr="00721169">
        <w:t xml:space="preserve"> </w:t>
      </w:r>
      <w:r w:rsidR="000B1CE1" w:rsidRPr="00721169">
        <w:t>strong</w:t>
      </w:r>
      <w:r w:rsidR="00DD2693" w:rsidRPr="00721169">
        <w:t xml:space="preserve"> interest</w:t>
      </w:r>
      <w:r w:rsidRPr="00721169">
        <w:t xml:space="preserve"> </w:t>
      </w:r>
      <w:r w:rsidR="00974C0C" w:rsidRPr="00721169">
        <w:t xml:space="preserve">in </w:t>
      </w:r>
      <w:r w:rsidRPr="00721169">
        <w:t xml:space="preserve">the </w:t>
      </w:r>
      <w:r w:rsidR="00974C0C" w:rsidRPr="00721169">
        <w:t>f</w:t>
      </w:r>
      <w:r w:rsidRPr="00721169">
        <w:t xml:space="preserve">ramework nationally and internationally. The </w:t>
      </w:r>
      <w:r w:rsidR="00675C64" w:rsidRPr="00721169">
        <w:t xml:space="preserve">Office </w:t>
      </w:r>
      <w:r w:rsidRPr="00721169">
        <w:t xml:space="preserve">has increasingly heard that educators, including </w:t>
      </w:r>
      <w:r w:rsidR="00974C0C" w:rsidRPr="00721169">
        <w:t>u</w:t>
      </w:r>
      <w:r w:rsidR="00C077A8" w:rsidRPr="00721169">
        <w:t xml:space="preserve">niversity </w:t>
      </w:r>
      <w:r w:rsidR="00974C0C" w:rsidRPr="00721169">
        <w:t>d</w:t>
      </w:r>
      <w:r w:rsidR="00C077A8" w:rsidRPr="00721169">
        <w:t xml:space="preserve">epartments of </w:t>
      </w:r>
      <w:r w:rsidR="00974C0C" w:rsidRPr="00721169">
        <w:t>r</w:t>
      </w:r>
      <w:r w:rsidR="00C077A8" w:rsidRPr="00721169">
        <w:t xml:space="preserve">ural </w:t>
      </w:r>
      <w:r w:rsidR="00974C0C" w:rsidRPr="00721169">
        <w:t>h</w:t>
      </w:r>
      <w:r w:rsidR="00C077A8" w:rsidRPr="00721169">
        <w:t>ealth</w:t>
      </w:r>
      <w:r w:rsidRPr="00721169">
        <w:t xml:space="preserve"> and regional universities, are embedding the </w:t>
      </w:r>
      <w:r w:rsidR="00974C0C" w:rsidRPr="00721169">
        <w:t>f</w:t>
      </w:r>
      <w:r w:rsidRPr="00721169">
        <w:t>ramework capabilities into their curriculum</w:t>
      </w:r>
      <w:r w:rsidR="000B1CE1" w:rsidRPr="00721169">
        <w:t>.</w:t>
      </w:r>
      <w:r w:rsidRPr="00721169">
        <w:t xml:space="preserve"> This supports the growth of a capable nursing workforce for rural and remote communities.</w:t>
      </w:r>
    </w:p>
    <w:p w14:paraId="4D58AFEB" w14:textId="2D7A6E5E" w:rsidR="00595CB6" w:rsidRPr="00721169" w:rsidRDefault="00595CB6" w:rsidP="00721169">
      <w:r w:rsidRPr="00721169">
        <w:t xml:space="preserve">The </w:t>
      </w:r>
      <w:r w:rsidR="00DE4DC2" w:rsidRPr="00721169">
        <w:t xml:space="preserve">Office </w:t>
      </w:r>
      <w:r w:rsidRPr="00721169">
        <w:t xml:space="preserve">is undertaking a review of the </w:t>
      </w:r>
      <w:r w:rsidR="00974C0C" w:rsidRPr="00721169">
        <w:t>f</w:t>
      </w:r>
      <w:r w:rsidRPr="00721169">
        <w:t xml:space="preserve">ramework to better understand the awareness and utilisation of the </w:t>
      </w:r>
      <w:r w:rsidR="00974C0C" w:rsidRPr="00721169">
        <w:t>f</w:t>
      </w:r>
      <w:r w:rsidRPr="00721169">
        <w:t xml:space="preserve">ramework nationally. </w:t>
      </w:r>
    </w:p>
    <w:p w14:paraId="25922C56" w14:textId="77777777" w:rsidR="008173A0" w:rsidRPr="008B4BDC" w:rsidRDefault="008173A0" w:rsidP="008B4BDC">
      <w:r>
        <w:br w:type="page"/>
      </w:r>
    </w:p>
    <w:p w14:paraId="2422BC9E" w14:textId="0E13B045" w:rsidR="00D94413" w:rsidRPr="00F82497" w:rsidRDefault="00D94413" w:rsidP="00764AC7">
      <w:pPr>
        <w:pStyle w:val="Heading3"/>
      </w:pPr>
      <w:bookmarkStart w:id="62" w:name="_Toc180046023"/>
      <w:bookmarkStart w:id="63" w:name="_Toc180144546"/>
      <w:proofErr w:type="spellStart"/>
      <w:r w:rsidRPr="00764AC7">
        <w:lastRenderedPageBreak/>
        <w:t>Ngayubah</w:t>
      </w:r>
      <w:proofErr w:type="spellEnd"/>
      <w:r w:rsidRPr="00764AC7">
        <w:t xml:space="preserve"> </w:t>
      </w:r>
      <w:proofErr w:type="spellStart"/>
      <w:r w:rsidRPr="00764AC7">
        <w:t>Gadan</w:t>
      </w:r>
      <w:proofErr w:type="spellEnd"/>
      <w:r>
        <w:t xml:space="preserve"> (Coming Together) Consensus Statement: Rural and Remote Multidisciplinary Health </w:t>
      </w:r>
      <w:r w:rsidR="001C74CC">
        <w:t>T</w:t>
      </w:r>
      <w:r>
        <w:t>eams</w:t>
      </w:r>
      <w:bookmarkEnd w:id="62"/>
      <w:bookmarkEnd w:id="63"/>
    </w:p>
    <w:p w14:paraId="63AAB2DE" w14:textId="1FF962D9" w:rsidR="00D94413" w:rsidRPr="00721169" w:rsidRDefault="00D94413" w:rsidP="00721169">
      <w:r w:rsidRPr="00721169">
        <w:t xml:space="preserve">Released in 2023, the </w:t>
      </w:r>
      <w:hyperlink r:id="rId46" w:history="1">
        <w:proofErr w:type="spellStart"/>
        <w:r w:rsidRPr="00721169">
          <w:rPr>
            <w:rStyle w:val="Hyperlink"/>
          </w:rPr>
          <w:t>Ngayubah</w:t>
        </w:r>
        <w:proofErr w:type="spellEnd"/>
        <w:r w:rsidRPr="00721169">
          <w:rPr>
            <w:rStyle w:val="Hyperlink"/>
          </w:rPr>
          <w:t xml:space="preserve"> </w:t>
        </w:r>
      </w:hyperlink>
      <w:hyperlink r:id="rId47" w:history="1">
        <w:proofErr w:type="spellStart"/>
        <w:r w:rsidRPr="00721169">
          <w:rPr>
            <w:rStyle w:val="Hyperlink"/>
          </w:rPr>
          <w:t>Gadan</w:t>
        </w:r>
        <w:proofErr w:type="spellEnd"/>
      </w:hyperlink>
      <w:hyperlink r:id="rId48" w:history="1">
        <w:r w:rsidRPr="00721169">
          <w:rPr>
            <w:rStyle w:val="Hyperlink"/>
          </w:rPr>
          <w:t xml:space="preserve"> Consensus Statement</w:t>
        </w:r>
      </w:hyperlink>
      <w:r w:rsidRPr="00721169">
        <w:t xml:space="preserve"> on Rural and Remote Multidisciplinary Health Teams (RRMHT</w:t>
      </w:r>
      <w:r w:rsidR="00064350" w:rsidRPr="00721169">
        <w:t>s</w:t>
      </w:r>
      <w:r w:rsidRPr="00721169">
        <w:t xml:space="preserve">) was developed by the Office in close collaboration with key stakeholders. The </w:t>
      </w:r>
      <w:r w:rsidR="00974C0C" w:rsidRPr="00721169">
        <w:t>s</w:t>
      </w:r>
      <w:r w:rsidRPr="00721169">
        <w:t>tatement is a unified call from rural and remote health stakeholders to support, fund and enable RRMHTs to deliver high</w:t>
      </w:r>
      <w:r w:rsidR="00974C0C" w:rsidRPr="00721169">
        <w:t>-</w:t>
      </w:r>
      <w:r w:rsidRPr="00721169">
        <w:t>quality care to the communit</w:t>
      </w:r>
      <w:r w:rsidR="00974C0C" w:rsidRPr="00721169">
        <w:t>ies</w:t>
      </w:r>
      <w:r w:rsidRPr="00721169">
        <w:t xml:space="preserve"> they serve. </w:t>
      </w:r>
    </w:p>
    <w:p w14:paraId="30A38BA4" w14:textId="77777777" w:rsidR="009476AF" w:rsidRPr="00721169" w:rsidRDefault="00D94413" w:rsidP="00721169">
      <w:r w:rsidRPr="00721169">
        <w:t xml:space="preserve">Importantly, the </w:t>
      </w:r>
      <w:r w:rsidR="00974C0C" w:rsidRPr="00721169">
        <w:t>s</w:t>
      </w:r>
      <w:r w:rsidRPr="00721169">
        <w:t>tatement recognises that</w:t>
      </w:r>
      <w:r w:rsidR="00A33B54" w:rsidRPr="00721169">
        <w:t>, to deliver high-quality care, it is essential that</w:t>
      </w:r>
      <w:r w:rsidR="009476AF" w:rsidRPr="00721169">
        <w:t>:</w:t>
      </w:r>
    </w:p>
    <w:p w14:paraId="74E6B541" w14:textId="61094C38" w:rsidR="00EB71F9" w:rsidRDefault="007229FD" w:rsidP="00797F2A">
      <w:pPr>
        <w:pStyle w:val="ListNumber2"/>
      </w:pPr>
      <w:r>
        <w:t>r</w:t>
      </w:r>
      <w:r w:rsidRPr="00A33B54">
        <w:t xml:space="preserve">acism </w:t>
      </w:r>
      <w:r w:rsidR="00D94413" w:rsidRPr="00A33B54">
        <w:t xml:space="preserve">in all health services </w:t>
      </w:r>
      <w:r w:rsidR="00A33B54" w:rsidRPr="00A33B54">
        <w:t>is addressed and eliminated</w:t>
      </w:r>
      <w:r w:rsidR="00532FDA">
        <w:t>;</w:t>
      </w:r>
      <w:r w:rsidR="00EB71F9" w:rsidRPr="00A33B54" w:rsidDel="00914F09">
        <w:t xml:space="preserve"> </w:t>
      </w:r>
      <w:r w:rsidR="00EB71F9">
        <w:t>and</w:t>
      </w:r>
    </w:p>
    <w:p w14:paraId="519D3EE5" w14:textId="376C086B" w:rsidR="009476AF" w:rsidRDefault="00430954" w:rsidP="00797F2A">
      <w:pPr>
        <w:pStyle w:val="ListNumber2"/>
      </w:pPr>
      <w:r>
        <w:t>a</w:t>
      </w:r>
      <w:r w:rsidR="00EB71F9">
        <w:t xml:space="preserve">ll health services provide </w:t>
      </w:r>
      <w:r w:rsidR="00D94413" w:rsidRPr="000B3173">
        <w:t xml:space="preserve">culturally safe </w:t>
      </w:r>
      <w:r w:rsidR="00D94413" w:rsidRPr="00A33B54">
        <w:t>and responsive workplaces and care</w:t>
      </w:r>
      <w:r w:rsidR="0063459C">
        <w:t>.</w:t>
      </w:r>
      <w:r w:rsidR="00D94413" w:rsidRPr="00A33B54">
        <w:t xml:space="preserve"> </w:t>
      </w:r>
    </w:p>
    <w:p w14:paraId="32832EAF" w14:textId="738890C3" w:rsidR="00875006" w:rsidRPr="00721169" w:rsidRDefault="001728F9" w:rsidP="00721169">
      <w:r w:rsidRPr="00721169">
        <w:t>The statement also</w:t>
      </w:r>
      <w:r w:rsidR="00914F09" w:rsidRPr="00721169">
        <w:t xml:space="preserve"> highlights that</w:t>
      </w:r>
      <w:r w:rsidR="00D94413" w:rsidRPr="00721169">
        <w:t xml:space="preserve"> </w:t>
      </w:r>
      <w:r w:rsidR="00B51195" w:rsidRPr="00721169">
        <w:t>First Nations</w:t>
      </w:r>
      <w:r w:rsidR="00D94413" w:rsidRPr="00721169">
        <w:t xml:space="preserve"> people, communities and organisations are </w:t>
      </w:r>
      <w:r w:rsidRPr="00721169">
        <w:t xml:space="preserve">at all times </w:t>
      </w:r>
      <w:r w:rsidR="00D94413" w:rsidRPr="00721169">
        <w:t>represented</w:t>
      </w:r>
      <w:r w:rsidR="001C0257" w:rsidRPr="00721169">
        <w:t>:</w:t>
      </w:r>
    </w:p>
    <w:p w14:paraId="7E5E3C3E" w14:textId="71A4B664" w:rsidR="00875006" w:rsidRDefault="00D94413" w:rsidP="008B4BDC">
      <w:pPr>
        <w:pStyle w:val="ListBullet2"/>
      </w:pPr>
      <w:r w:rsidRPr="000B3173">
        <w:t>in policy development</w:t>
      </w:r>
    </w:p>
    <w:p w14:paraId="1E5789F7" w14:textId="56F6010E" w:rsidR="00875006" w:rsidRDefault="00914F09" w:rsidP="008B4BDC">
      <w:pPr>
        <w:pStyle w:val="ListBullet2"/>
      </w:pPr>
      <w:r>
        <w:t xml:space="preserve">in </w:t>
      </w:r>
      <w:r w:rsidR="00D94413" w:rsidRPr="000B3173">
        <w:t>leadership roles</w:t>
      </w:r>
    </w:p>
    <w:p w14:paraId="481C33E3" w14:textId="36935120" w:rsidR="00875006" w:rsidRDefault="00D94413" w:rsidP="008B4BDC">
      <w:pPr>
        <w:pStyle w:val="ListBullet2"/>
      </w:pPr>
      <w:r w:rsidRPr="000B3173">
        <w:t>as fundholders</w:t>
      </w:r>
    </w:p>
    <w:p w14:paraId="12F077F1" w14:textId="4C9C06B3" w:rsidR="00875006" w:rsidRDefault="00D94413" w:rsidP="008B4BDC">
      <w:pPr>
        <w:pStyle w:val="ListBullet2"/>
      </w:pPr>
      <w:r w:rsidRPr="000B3173">
        <w:t>as organisational leaders</w:t>
      </w:r>
    </w:p>
    <w:p w14:paraId="5205BC5F" w14:textId="331CC4BD" w:rsidR="00646B17" w:rsidRDefault="00D94413" w:rsidP="008B4BDC">
      <w:pPr>
        <w:pStyle w:val="ListBullet2"/>
      </w:pPr>
      <w:r w:rsidRPr="000B3173">
        <w:t>in co-design with community</w:t>
      </w:r>
      <w:r w:rsidR="00646B17">
        <w:t>;</w:t>
      </w:r>
      <w:r w:rsidRPr="000B3173">
        <w:t xml:space="preserve"> and </w:t>
      </w:r>
    </w:p>
    <w:p w14:paraId="269CD4B4" w14:textId="644F51E5" w:rsidR="00D94413" w:rsidRPr="00D0472F" w:rsidRDefault="00D94413" w:rsidP="008B4BDC">
      <w:pPr>
        <w:pStyle w:val="ListBullet2"/>
      </w:pPr>
      <w:r w:rsidRPr="000B3173">
        <w:t>by working and training in rural and remote multidisciplinary teams.</w:t>
      </w:r>
    </w:p>
    <w:p w14:paraId="6998C000" w14:textId="1BF02D17" w:rsidR="00D94413" w:rsidRPr="00721169" w:rsidRDefault="00D94413" w:rsidP="00721169">
      <w:r w:rsidRPr="00721169">
        <w:t xml:space="preserve">The </w:t>
      </w:r>
      <w:r w:rsidR="00914F09" w:rsidRPr="00721169">
        <w:t>s</w:t>
      </w:r>
      <w:r w:rsidRPr="00721169">
        <w:t>tatement has been endorsed by 58 rural and remote health stakeholder organisations</w:t>
      </w:r>
      <w:r w:rsidR="009C40CB" w:rsidRPr="00721169">
        <w:t>. It is</w:t>
      </w:r>
      <w:r w:rsidRPr="00721169">
        <w:t xml:space="preserve"> increasingly being utilised in rural and remote policy, </w:t>
      </w:r>
      <w:proofErr w:type="gramStart"/>
      <w:r w:rsidRPr="00721169">
        <w:t>research</w:t>
      </w:r>
      <w:proofErr w:type="gramEnd"/>
      <w:r w:rsidRPr="00721169">
        <w:t xml:space="preserve"> and advocacy spaces</w:t>
      </w:r>
      <w:r w:rsidR="00A57144" w:rsidRPr="00721169">
        <w:t xml:space="preserve"> –</w:t>
      </w:r>
      <w:r w:rsidR="00242D98" w:rsidRPr="00721169">
        <w:t xml:space="preserve"> f</w:t>
      </w:r>
      <w:r w:rsidRPr="00721169">
        <w:t>or example: </w:t>
      </w:r>
    </w:p>
    <w:p w14:paraId="7ED81150" w14:textId="758BFE6B" w:rsidR="006653D7" w:rsidRPr="00AF3107" w:rsidRDefault="006653D7" w:rsidP="00C53006">
      <w:pPr>
        <w:pStyle w:val="ListBullet2"/>
      </w:pPr>
      <w:proofErr w:type="spellStart"/>
      <w:r>
        <w:t>Altme</w:t>
      </w:r>
      <w:r w:rsidRPr="00C53006">
        <w:t>ie</w:t>
      </w:r>
      <w:r>
        <w:t>r</w:t>
      </w:r>
      <w:proofErr w:type="spellEnd"/>
      <w:r>
        <w:t xml:space="preserve"> J (2023) ‘Building relationships, driving change’, </w:t>
      </w:r>
      <w:hyperlink r:id="rId49" w:history="1">
        <w:r w:rsidRPr="006653D7">
          <w:rPr>
            <w:rStyle w:val="Hyperlink"/>
            <w:i/>
            <w:iCs/>
          </w:rPr>
          <w:t xml:space="preserve">Australasian College of Paramedicine: RESPONSE, </w:t>
        </w:r>
        <w:r w:rsidRPr="006653D7">
          <w:rPr>
            <w:rStyle w:val="Hyperlink"/>
          </w:rPr>
          <w:t>Winter 2023:7</w:t>
        </w:r>
      </w:hyperlink>
      <w:r>
        <w:t>.</w:t>
      </w:r>
    </w:p>
    <w:p w14:paraId="74A4CF67" w14:textId="431EC174" w:rsidR="00A97F9D" w:rsidRPr="00C53006" w:rsidRDefault="00A97F9D" w:rsidP="00C53006">
      <w:pPr>
        <w:pStyle w:val="ListBullet2"/>
      </w:pPr>
      <w:r w:rsidRPr="00C53006">
        <w:t>Argus G (2024) ‘Sustaining multidisciplinary teams in rural and remote primary care’, Australian Journal of Rural Health, 32(3):606–607, doi:</w:t>
      </w:r>
      <w:hyperlink r:id="rId50" w:history="1">
        <w:r w:rsidRPr="000C4832">
          <w:rPr>
            <w:rFonts w:cs="Arial"/>
            <w:color w:val="2E74B5" w:themeColor="accent5" w:themeShade="BF"/>
            <w:szCs w:val="22"/>
            <w:u w:val="single"/>
            <w:shd w:val="clear" w:color="auto" w:fill="FFFFFF"/>
          </w:rPr>
          <w:t>10.1111/ajr.13144</w:t>
        </w:r>
      </w:hyperlink>
      <w:r w:rsidRPr="00C53006">
        <w:t>.</w:t>
      </w:r>
    </w:p>
    <w:p w14:paraId="21644F24" w14:textId="3C62524F" w:rsidR="00A97F9D" w:rsidRPr="00275C21" w:rsidRDefault="00A97F9D" w:rsidP="00C53006">
      <w:pPr>
        <w:pStyle w:val="ListBullet2"/>
      </w:pPr>
      <w:r w:rsidRPr="008848CF">
        <w:rPr>
          <w:lang w:val="en-US"/>
        </w:rPr>
        <w:t>Aust</w:t>
      </w:r>
      <w:proofErr w:type="spellStart"/>
      <w:r w:rsidRPr="00C53006">
        <w:t>rala</w:t>
      </w:r>
      <w:r w:rsidRPr="008848CF">
        <w:rPr>
          <w:lang w:val="en-US"/>
        </w:rPr>
        <w:t>sian</w:t>
      </w:r>
      <w:proofErr w:type="spellEnd"/>
      <w:r w:rsidRPr="008848CF">
        <w:rPr>
          <w:lang w:val="en-US"/>
        </w:rPr>
        <w:t xml:space="preserve"> College of Paramedicine</w:t>
      </w:r>
      <w:r>
        <w:rPr>
          <w:lang w:val="en-US"/>
        </w:rPr>
        <w:t xml:space="preserve"> </w:t>
      </w:r>
      <w:r w:rsidR="0060263C">
        <w:rPr>
          <w:lang w:val="en-US"/>
        </w:rPr>
        <w:t>(20 June 2023)</w:t>
      </w:r>
      <w:r>
        <w:rPr>
          <w:lang w:val="en-US"/>
        </w:rPr>
        <w:t xml:space="preserve"> </w:t>
      </w:r>
      <w:r w:rsidR="0060263C">
        <w:rPr>
          <w:lang w:val="en-US"/>
        </w:rPr>
        <w:t>‘</w:t>
      </w:r>
      <w:hyperlink r:id="rId51" w:history="1">
        <w:r w:rsidRPr="00AF3107">
          <w:rPr>
            <w:rStyle w:val="Hyperlink"/>
          </w:rPr>
          <w:t>New era for paramedicine in collaborative, co-designed models of healthcare for Australia’s rural and remote communities</w:t>
        </w:r>
      </w:hyperlink>
      <w:r w:rsidR="0060263C">
        <w:rPr>
          <w:lang w:val="en-US"/>
        </w:rPr>
        <w:t>’, ACP website, accessed 2 August 2024.</w:t>
      </w:r>
      <w:r w:rsidRPr="00AF3107">
        <w:rPr>
          <w:lang w:val="en-US"/>
        </w:rPr>
        <w:t xml:space="preserve"> </w:t>
      </w:r>
    </w:p>
    <w:p w14:paraId="19266544" w14:textId="78C01001" w:rsidR="006653D7" w:rsidRPr="00BD25AB" w:rsidRDefault="006653D7" w:rsidP="00C53006">
      <w:pPr>
        <w:pStyle w:val="ListBullet2"/>
      </w:pPr>
      <w:r>
        <w:rPr>
          <w:lang w:val="en-US"/>
        </w:rPr>
        <w:t>Au</w:t>
      </w:r>
      <w:proofErr w:type="spellStart"/>
      <w:r w:rsidRPr="00C53006">
        <w:t>stralia</w:t>
      </w:r>
      <w:proofErr w:type="spellEnd"/>
      <w:r>
        <w:rPr>
          <w:lang w:val="en-US"/>
        </w:rPr>
        <w:t>n College of Rural and Remote Medicine</w:t>
      </w:r>
      <w:r w:rsidR="00464EEC">
        <w:rPr>
          <w:lang w:val="en-US"/>
        </w:rPr>
        <w:t xml:space="preserve"> (2024) </w:t>
      </w:r>
      <w:hyperlink r:id="rId52" w:history="1">
        <w:r w:rsidR="00464EEC" w:rsidRPr="00464EEC">
          <w:rPr>
            <w:rStyle w:val="Hyperlink"/>
            <w:i/>
            <w:iCs/>
            <w:lang w:val="en-US"/>
          </w:rPr>
          <w:t>Scope of Practice Review: Issues Paper 1</w:t>
        </w:r>
      </w:hyperlink>
      <w:r w:rsidR="00464EEC" w:rsidRPr="000C4832">
        <w:rPr>
          <w:lang w:val="en-US"/>
        </w:rPr>
        <w:t>,</w:t>
      </w:r>
      <w:r w:rsidR="00464EEC" w:rsidRPr="00C53006">
        <w:rPr>
          <w:rStyle w:val="Emphasis"/>
        </w:rPr>
        <w:t xml:space="preserve"> </w:t>
      </w:r>
      <w:r w:rsidR="00464EEC">
        <w:rPr>
          <w:lang w:val="en-US"/>
        </w:rPr>
        <w:t>ACRRM website, accessed 2 August 2024.</w:t>
      </w:r>
    </w:p>
    <w:p w14:paraId="0057E071" w14:textId="3D5772F9" w:rsidR="00464EEC" w:rsidRPr="00D0472F" w:rsidRDefault="00464EEC" w:rsidP="00C53006">
      <w:pPr>
        <w:pStyle w:val="ListBullet2"/>
      </w:pPr>
      <w:r w:rsidRPr="00C53006">
        <w:t>Au</w:t>
      </w:r>
      <w:proofErr w:type="spellStart"/>
      <w:r w:rsidRPr="00D0472F">
        <w:rPr>
          <w:lang w:val="en-US"/>
        </w:rPr>
        <w:t>stralian</w:t>
      </w:r>
      <w:proofErr w:type="spellEnd"/>
      <w:r w:rsidRPr="00D0472F">
        <w:rPr>
          <w:lang w:val="en-US"/>
        </w:rPr>
        <w:t xml:space="preserve"> Medical Association</w:t>
      </w:r>
      <w:r>
        <w:rPr>
          <w:lang w:val="en-US"/>
        </w:rPr>
        <w:t xml:space="preserve"> (2023) </w:t>
      </w:r>
      <w:hyperlink r:id="rId53" w:history="1">
        <w:r w:rsidRPr="00D35B2F">
          <w:rPr>
            <w:rStyle w:val="Hyperlink"/>
            <w:i/>
            <w:iCs/>
            <w:lang w:val="en-US"/>
          </w:rPr>
          <w:t xml:space="preserve">AMA </w:t>
        </w:r>
        <w:r w:rsidRPr="00AF3107">
          <w:rPr>
            <w:rStyle w:val="Hyperlink"/>
            <w:i/>
            <w:iCs/>
            <w:lang w:val="en-US"/>
          </w:rPr>
          <w:t>plan for improving access to rural general practice</w:t>
        </w:r>
      </w:hyperlink>
      <w:r>
        <w:t>, AMA website, accessed 2 August 2024.</w:t>
      </w:r>
      <w:r w:rsidRPr="00AF3107">
        <w:t> </w:t>
      </w:r>
    </w:p>
    <w:p w14:paraId="7BDA4170" w14:textId="1CD0D6A8" w:rsidR="00A00AF0" w:rsidRPr="00D0472F" w:rsidRDefault="00A00AF0" w:rsidP="00C53006">
      <w:pPr>
        <w:pStyle w:val="ListBullet2"/>
      </w:pPr>
      <w:r w:rsidRPr="00C53006">
        <w:t xml:space="preserve">Department of Health </w:t>
      </w:r>
      <w:r>
        <w:rPr>
          <w:lang w:val="en-US"/>
        </w:rPr>
        <w:t>and Aged Care</w:t>
      </w:r>
      <w:r w:rsidR="008E3179">
        <w:rPr>
          <w:lang w:val="en-US"/>
        </w:rPr>
        <w:t xml:space="preserve"> (2023)</w:t>
      </w:r>
      <w:r>
        <w:rPr>
          <w:lang w:val="en-US"/>
        </w:rPr>
        <w:t xml:space="preserve"> </w:t>
      </w:r>
      <w:r w:rsidRPr="00C53006">
        <w:rPr>
          <w:rStyle w:val="Emphasis"/>
        </w:rPr>
        <w:t>Innovative Models of Care (IMOC) </w:t>
      </w:r>
      <w:r w:rsidR="002250D9" w:rsidRPr="00C53006">
        <w:rPr>
          <w:rStyle w:val="Emphasis"/>
        </w:rPr>
        <w:t>g</w:t>
      </w:r>
      <w:r w:rsidRPr="00C53006">
        <w:rPr>
          <w:rStyle w:val="Emphasis"/>
        </w:rPr>
        <w:t xml:space="preserve">rant </w:t>
      </w:r>
      <w:r w:rsidR="002250D9" w:rsidRPr="00C53006">
        <w:rPr>
          <w:rStyle w:val="Emphasis"/>
        </w:rPr>
        <w:t>o</w:t>
      </w:r>
      <w:r w:rsidRPr="00C53006">
        <w:rPr>
          <w:rStyle w:val="Emphasis"/>
        </w:rPr>
        <w:t xml:space="preserve">pportunity </w:t>
      </w:r>
      <w:r w:rsidR="002250D9" w:rsidRPr="00C53006">
        <w:rPr>
          <w:rStyle w:val="Emphasis"/>
        </w:rPr>
        <w:t>g</w:t>
      </w:r>
      <w:r w:rsidRPr="00C53006">
        <w:rPr>
          <w:rStyle w:val="Emphasis"/>
        </w:rPr>
        <w:t>uidelines</w:t>
      </w:r>
      <w:r w:rsidR="002250D9" w:rsidRPr="000C4832">
        <w:rPr>
          <w:lang w:val="en-US"/>
        </w:rPr>
        <w:t>,</w:t>
      </w:r>
      <w:r w:rsidR="002250D9" w:rsidRPr="00C53006">
        <w:rPr>
          <w:rStyle w:val="Emphasis"/>
        </w:rPr>
        <w:t xml:space="preserve"> </w:t>
      </w:r>
      <w:r w:rsidR="002250D9" w:rsidRPr="00AF3107">
        <w:rPr>
          <w:lang w:val="en-US"/>
        </w:rPr>
        <w:t>Australian Government.</w:t>
      </w:r>
      <w:r w:rsidRPr="00D0472F">
        <w:rPr>
          <w:lang w:val="en-US"/>
        </w:rPr>
        <w:t xml:space="preserve"> </w:t>
      </w:r>
    </w:p>
    <w:p w14:paraId="65BFD907" w14:textId="1C24B876" w:rsidR="002250D9" w:rsidRPr="008B4BDC" w:rsidRDefault="002250D9" w:rsidP="00C53006">
      <w:pPr>
        <w:pStyle w:val="ListBullet2"/>
        <w:rPr>
          <w:rStyle w:val="Hyperlink"/>
        </w:rPr>
      </w:pPr>
      <w:r>
        <w:t xml:space="preserve">Department of Health and Aged Care (2023) </w:t>
      </w:r>
      <w:hyperlink r:id="rId54" w:history="1">
        <w:r w:rsidRPr="00AF3107">
          <w:rPr>
            <w:rStyle w:val="Hyperlink"/>
            <w:i/>
            <w:iCs/>
            <w:lang w:val="en-US"/>
          </w:rPr>
          <w:t xml:space="preserve">Medical Research Future Fund: </w:t>
        </w:r>
        <w:r>
          <w:rPr>
            <w:rStyle w:val="Hyperlink"/>
            <w:i/>
            <w:iCs/>
            <w:lang w:val="en-US"/>
          </w:rPr>
          <w:t>p</w:t>
        </w:r>
        <w:r w:rsidRPr="00AF3107">
          <w:rPr>
            <w:rStyle w:val="Hyperlink"/>
            <w:i/>
            <w:iCs/>
            <w:lang w:val="en-US"/>
          </w:rPr>
          <w:t xml:space="preserve">rimary </w:t>
        </w:r>
        <w:r>
          <w:rPr>
            <w:rStyle w:val="Hyperlink"/>
            <w:i/>
            <w:iCs/>
            <w:lang w:val="en-US"/>
          </w:rPr>
          <w:t>h</w:t>
        </w:r>
        <w:r w:rsidRPr="00AF3107">
          <w:rPr>
            <w:rStyle w:val="Hyperlink"/>
            <w:i/>
            <w:iCs/>
            <w:lang w:val="en-US"/>
          </w:rPr>
          <w:t xml:space="preserve">ealth </w:t>
        </w:r>
        <w:r>
          <w:rPr>
            <w:rStyle w:val="Hyperlink"/>
            <w:i/>
            <w:iCs/>
            <w:lang w:val="en-US"/>
          </w:rPr>
          <w:t>r</w:t>
        </w:r>
        <w:r w:rsidRPr="00AF3107">
          <w:rPr>
            <w:rStyle w:val="Hyperlink"/>
            <w:i/>
            <w:iCs/>
            <w:lang w:val="en-US"/>
          </w:rPr>
          <w:t xml:space="preserve">esearch </w:t>
        </w:r>
        <w:r>
          <w:rPr>
            <w:rStyle w:val="Hyperlink"/>
            <w:i/>
            <w:iCs/>
            <w:lang w:val="en-US"/>
          </w:rPr>
          <w:t>p</w:t>
        </w:r>
        <w:r w:rsidRPr="00AF3107">
          <w:rPr>
            <w:rStyle w:val="Hyperlink"/>
            <w:i/>
            <w:iCs/>
            <w:lang w:val="en-US"/>
          </w:rPr>
          <w:t>lan</w:t>
        </w:r>
      </w:hyperlink>
      <w:r w:rsidRPr="008B4BDC">
        <w:rPr>
          <w:rStyle w:val="Hyperlink"/>
        </w:rPr>
        <w:t xml:space="preserve">, </w:t>
      </w:r>
      <w:r>
        <w:rPr>
          <w:rStyle w:val="Hyperlink"/>
          <w:lang w:val="en-US"/>
        </w:rPr>
        <w:t>DHAC, Australian Government, accessed 2 August 2024</w:t>
      </w:r>
      <w:r w:rsidRPr="00C53006">
        <w:t>.</w:t>
      </w:r>
    </w:p>
    <w:p w14:paraId="5FD9B7E4" w14:textId="67FE8F2A" w:rsidR="00D534B9" w:rsidRPr="00C64F29" w:rsidRDefault="00D534B9" w:rsidP="00C53006">
      <w:pPr>
        <w:pStyle w:val="ListBullet2"/>
      </w:pPr>
      <w:r w:rsidRPr="009F3F12">
        <w:t>Philibert JH</w:t>
      </w:r>
      <w:r>
        <w:t xml:space="preserve"> (2023)</w:t>
      </w:r>
      <w:r w:rsidRPr="009F3F12">
        <w:t xml:space="preserve"> </w:t>
      </w:r>
      <w:r>
        <w:t>‘</w:t>
      </w:r>
      <w:r w:rsidRPr="009F3F12">
        <w:t>The importance of developing potential for rural practice: a student</w:t>
      </w:r>
      <w:r w:rsidR="00A57144">
        <w:t>’</w:t>
      </w:r>
      <w:r w:rsidRPr="009F3F12">
        <w:t>s journey influenced by rural health opportunities</w:t>
      </w:r>
      <w:r>
        <w:t xml:space="preserve">’, </w:t>
      </w:r>
      <w:r w:rsidRPr="00C53006">
        <w:rPr>
          <w:rStyle w:val="Emphasis"/>
        </w:rPr>
        <w:t xml:space="preserve">Medical Journal of Australia, </w:t>
      </w:r>
      <w:r>
        <w:t xml:space="preserve">219(S3):S31–S32, </w:t>
      </w:r>
      <w:proofErr w:type="spellStart"/>
      <w:r>
        <w:t>doi</w:t>
      </w:r>
      <w:proofErr w:type="spellEnd"/>
      <w:r>
        <w:t>:</w:t>
      </w:r>
      <w:r w:rsidRPr="009F3F12">
        <w:t xml:space="preserve"> </w:t>
      </w:r>
      <w:hyperlink r:id="rId55" w:history="1">
        <w:r w:rsidRPr="00A57144">
          <w:rPr>
            <w:rStyle w:val="Hyperlink"/>
          </w:rPr>
          <w:t>10.5694/mja2.52024</w:t>
        </w:r>
      </w:hyperlink>
      <w:r>
        <w:t>.</w:t>
      </w:r>
    </w:p>
    <w:p w14:paraId="3DB929E1" w14:textId="6B500B3B" w:rsidR="00595CB6" w:rsidRPr="00764AC7" w:rsidRDefault="005D3BBE" w:rsidP="00595CB6">
      <w:pPr>
        <w:pStyle w:val="Heading3"/>
      </w:pPr>
      <w:bookmarkStart w:id="64" w:name="_Toc180046024"/>
      <w:bookmarkStart w:id="65" w:name="_Toc180144547"/>
      <w:r w:rsidRPr="00764AC7">
        <w:lastRenderedPageBreak/>
        <w:t xml:space="preserve">Rural and </w:t>
      </w:r>
      <w:r w:rsidR="00F459B6">
        <w:t>r</w:t>
      </w:r>
      <w:r w:rsidR="00F459B6" w:rsidRPr="00764AC7">
        <w:t xml:space="preserve">emote </w:t>
      </w:r>
      <w:r w:rsidR="00F459B6">
        <w:t>a</w:t>
      </w:r>
      <w:r w:rsidR="00F459B6" w:rsidRPr="00764AC7">
        <w:t xml:space="preserve">llied </w:t>
      </w:r>
      <w:r w:rsidR="00F459B6">
        <w:t>h</w:t>
      </w:r>
      <w:r w:rsidR="00F459B6" w:rsidRPr="00764AC7">
        <w:t xml:space="preserve">ealth </w:t>
      </w:r>
      <w:r w:rsidR="00F459B6">
        <w:t>w</w:t>
      </w:r>
      <w:r w:rsidR="00F459B6" w:rsidRPr="00764AC7">
        <w:t>orkforce</w:t>
      </w:r>
      <w:bookmarkEnd w:id="64"/>
      <w:bookmarkEnd w:id="65"/>
    </w:p>
    <w:p w14:paraId="009AF699" w14:textId="65BB9819" w:rsidR="00A368D3" w:rsidRDefault="00A368D3" w:rsidP="00A368D3">
      <w:r>
        <w:t>Allied health professional shortages are widespread in rural and remote areas</w:t>
      </w:r>
      <w:r w:rsidR="00D45432">
        <w:t>,</w:t>
      </w:r>
      <w:r>
        <w:t xml:space="preserve"> often resulting in negative impacts on the lives of the people in these communities. Long wait lists for services, high turnover of staff and limited locally available services are challenging for communities and rural allied health professionals alike. A range of initiatives </w:t>
      </w:r>
      <w:r w:rsidR="008941EB">
        <w:t>is</w:t>
      </w:r>
      <w:r>
        <w:t xml:space="preserve"> required to tackle this complex challenge. </w:t>
      </w:r>
    </w:p>
    <w:p w14:paraId="0FACAE1F" w14:textId="156978FD" w:rsidR="005508BF" w:rsidRDefault="00AA08F9" w:rsidP="00AA08F9">
      <w:r w:rsidRPr="00AA08F9">
        <w:t xml:space="preserve">Deputy </w:t>
      </w:r>
      <w:r w:rsidR="00A33B54">
        <w:t xml:space="preserve">Commissioner </w:t>
      </w:r>
      <w:r w:rsidRPr="00AA08F9">
        <w:t>McMillan continues to</w:t>
      </w:r>
      <w:r w:rsidR="00CC0F8F">
        <w:t xml:space="preserve"> represent the </w:t>
      </w:r>
      <w:r w:rsidR="005C78EE">
        <w:t>O</w:t>
      </w:r>
      <w:r w:rsidR="00CC0F8F">
        <w:t xml:space="preserve">ffice in </w:t>
      </w:r>
      <w:r w:rsidR="002A2DAD">
        <w:t>several</w:t>
      </w:r>
      <w:r w:rsidR="00CC0F8F">
        <w:t xml:space="preserve"> forums to advocate and </w:t>
      </w:r>
      <w:r w:rsidR="00D66AAF">
        <w:t xml:space="preserve">ensure that rural and remote allied health professionals and services are </w:t>
      </w:r>
      <w:r w:rsidR="005508BF">
        <w:t xml:space="preserve">well considered </w:t>
      </w:r>
      <w:r w:rsidR="00DF04BA">
        <w:t>during</w:t>
      </w:r>
      <w:r w:rsidR="005508BF">
        <w:t xml:space="preserve"> policy and program development and design</w:t>
      </w:r>
      <w:r w:rsidR="00D45432">
        <w:t>.</w:t>
      </w:r>
      <w:r w:rsidR="00F81AB3">
        <w:t xml:space="preserve"> The</w:t>
      </w:r>
      <w:r w:rsidR="00DF04BA">
        <w:t xml:space="preserve"> forums </w:t>
      </w:r>
      <w:r w:rsidR="00F81AB3">
        <w:t>are discussed below.</w:t>
      </w:r>
    </w:p>
    <w:p w14:paraId="12EA40FE" w14:textId="43238794" w:rsidR="00E169BA" w:rsidRPr="00D45432" w:rsidRDefault="00E169BA" w:rsidP="00A17A52">
      <w:pPr>
        <w:pStyle w:val="Heading4"/>
      </w:pPr>
      <w:r w:rsidRPr="00D45432">
        <w:t>National Allied Health Workforce Strategy</w:t>
      </w:r>
      <w:r w:rsidR="007145C8" w:rsidRPr="00D45432">
        <w:t xml:space="preserve"> Steering Committee</w:t>
      </w:r>
    </w:p>
    <w:p w14:paraId="26F4A56B" w14:textId="032F216B" w:rsidR="006511F6" w:rsidRDefault="001B03C6" w:rsidP="00AA08F9">
      <w:r>
        <w:t xml:space="preserve">The </w:t>
      </w:r>
      <w:r w:rsidR="005C78EE">
        <w:t>O</w:t>
      </w:r>
      <w:r>
        <w:t>ffice has welcomed the</w:t>
      </w:r>
      <w:r w:rsidR="00A25F30">
        <w:t xml:space="preserve"> development</w:t>
      </w:r>
      <w:r w:rsidR="00A12D65">
        <w:t xml:space="preserve"> of </w:t>
      </w:r>
      <w:r w:rsidR="00C71525">
        <w:t>the first</w:t>
      </w:r>
      <w:r w:rsidR="00A12D65">
        <w:t xml:space="preserve"> National Allied Health Workforce Strategy</w:t>
      </w:r>
      <w:r w:rsidR="00F16144">
        <w:t xml:space="preserve"> (NAHWS)</w:t>
      </w:r>
      <w:r w:rsidR="002F3DD7">
        <w:t xml:space="preserve">. </w:t>
      </w:r>
      <w:r w:rsidR="005B4C05">
        <w:t xml:space="preserve">The NAHWS </w:t>
      </w:r>
      <w:r w:rsidR="00C71525">
        <w:t>S</w:t>
      </w:r>
      <w:r w:rsidR="005C78AF">
        <w:t xml:space="preserve">teering </w:t>
      </w:r>
      <w:r w:rsidR="00C71525">
        <w:t>C</w:t>
      </w:r>
      <w:r w:rsidR="005C78AF">
        <w:t xml:space="preserve">ommittee is led by the department’s Office of the </w:t>
      </w:r>
      <w:r w:rsidR="00D47662">
        <w:t>CAHO</w:t>
      </w:r>
      <w:r w:rsidR="00914F09">
        <w:t>.</w:t>
      </w:r>
      <w:r w:rsidR="00C71525">
        <w:t xml:space="preserve"> </w:t>
      </w:r>
      <w:r w:rsidR="00914F09">
        <w:t xml:space="preserve">It </w:t>
      </w:r>
      <w:r w:rsidR="003054C2">
        <w:t>aim</w:t>
      </w:r>
      <w:r w:rsidR="00914F09">
        <w:t>s</w:t>
      </w:r>
      <w:r w:rsidR="003054C2">
        <w:t xml:space="preserve"> </w:t>
      </w:r>
      <w:r w:rsidR="00914F09">
        <w:t xml:space="preserve">to </w:t>
      </w:r>
      <w:r w:rsidR="003054C2">
        <w:t>ensur</w:t>
      </w:r>
      <w:r w:rsidR="00914F09">
        <w:t>e</w:t>
      </w:r>
      <w:r w:rsidR="003054C2">
        <w:t xml:space="preserve"> the many sectors </w:t>
      </w:r>
      <w:r w:rsidR="00C71525">
        <w:t>where</w:t>
      </w:r>
      <w:r w:rsidR="003054C2">
        <w:t xml:space="preserve"> allied health professionals play a pivotal role are </w:t>
      </w:r>
      <w:r w:rsidR="00C71525">
        <w:t xml:space="preserve">well </w:t>
      </w:r>
      <w:r w:rsidR="007D59E6">
        <w:t xml:space="preserve">represented and included. As a member of the </w:t>
      </w:r>
      <w:r w:rsidR="00914F09" w:rsidRPr="00A33B54">
        <w:t>c</w:t>
      </w:r>
      <w:r w:rsidR="007D59E6" w:rsidRPr="00A33B54">
        <w:t>ommittee</w:t>
      </w:r>
      <w:r w:rsidR="00553416">
        <w:t>,</w:t>
      </w:r>
      <w:r w:rsidR="007D59E6" w:rsidRPr="00A33B54">
        <w:t xml:space="preserve"> </w:t>
      </w:r>
      <w:r w:rsidR="00A33B54" w:rsidRPr="00A33B54">
        <w:t>D</w:t>
      </w:r>
      <w:r w:rsidR="006C5BE4" w:rsidRPr="00A33B54">
        <w:t>eputy</w:t>
      </w:r>
      <w:r w:rsidR="007D59E6" w:rsidRPr="00A33B54">
        <w:t xml:space="preserve"> </w:t>
      </w:r>
      <w:r w:rsidR="00A33B54" w:rsidRPr="00A33B54">
        <w:t>C</w:t>
      </w:r>
      <w:r w:rsidR="00A33B54">
        <w:t>ommissioner</w:t>
      </w:r>
      <w:r w:rsidR="00DE5908">
        <w:t xml:space="preserve"> McMillan</w:t>
      </w:r>
      <w:r w:rsidR="00A33B54">
        <w:t xml:space="preserve"> </w:t>
      </w:r>
      <w:r w:rsidR="00E169BA">
        <w:t xml:space="preserve">continues to ensure that the </w:t>
      </w:r>
      <w:proofErr w:type="gramStart"/>
      <w:r w:rsidR="00E169BA">
        <w:t>particular needs</w:t>
      </w:r>
      <w:proofErr w:type="gramEnd"/>
      <w:r w:rsidR="00E169BA">
        <w:t xml:space="preserve"> of rural and remote allied health professionals and communities are well reflected in the </w:t>
      </w:r>
      <w:r w:rsidR="00D45432">
        <w:t>NAHWS</w:t>
      </w:r>
      <w:r w:rsidR="00E169BA">
        <w:t>.</w:t>
      </w:r>
      <w:r w:rsidR="00472062">
        <w:t xml:space="preserve"> This includes promoting the role of </w:t>
      </w:r>
      <w:r w:rsidR="00A33B54">
        <w:t>A</w:t>
      </w:r>
      <w:r w:rsidR="00472062">
        <w:t xml:space="preserve">llied </w:t>
      </w:r>
      <w:r w:rsidR="00A33B54">
        <w:t>H</w:t>
      </w:r>
      <w:r w:rsidR="00472062">
        <w:t>ealth Rural Generalists</w:t>
      </w:r>
      <w:r w:rsidR="00837C69">
        <w:t xml:space="preserve"> </w:t>
      </w:r>
      <w:r w:rsidR="00A33B54">
        <w:t xml:space="preserve">(AHRG) </w:t>
      </w:r>
      <w:r w:rsidR="00837C69">
        <w:t>who specialise in delivering high</w:t>
      </w:r>
      <w:r w:rsidR="00A33B54">
        <w:t>-</w:t>
      </w:r>
      <w:r w:rsidR="00837C69">
        <w:t>quality allied health services to geographically</w:t>
      </w:r>
      <w:r w:rsidR="00A235FD">
        <w:t xml:space="preserve"> and demographically</w:t>
      </w:r>
      <w:r w:rsidR="00837C69">
        <w:t xml:space="preserve"> di</w:t>
      </w:r>
      <w:r w:rsidR="00A235FD">
        <w:t xml:space="preserve">verse rural </w:t>
      </w:r>
      <w:r w:rsidR="00EC2842">
        <w:t xml:space="preserve">and remote </w:t>
      </w:r>
      <w:r w:rsidR="00A235FD">
        <w:t>populations.</w:t>
      </w:r>
    </w:p>
    <w:p w14:paraId="0CDD3A95" w14:textId="77777777" w:rsidR="00595CB6" w:rsidRPr="00DC346F" w:rsidRDefault="00595CB6" w:rsidP="00A17A52">
      <w:pPr>
        <w:pStyle w:val="Heading4"/>
      </w:pPr>
      <w:r w:rsidRPr="00DC346F">
        <w:t>Allied Health Industry Reference Group</w:t>
      </w:r>
    </w:p>
    <w:p w14:paraId="0F5F3E6C" w14:textId="55D73CC0" w:rsidR="00ED3AFC" w:rsidRPr="001F4752" w:rsidRDefault="00ED3AFC" w:rsidP="00BC64D8">
      <w:r w:rsidRPr="001F4752">
        <w:t xml:space="preserve">The Allied Health Industry Reference Group is a stakeholder forum </w:t>
      </w:r>
      <w:r w:rsidR="00914F09">
        <w:t xml:space="preserve">that discusses </w:t>
      </w:r>
      <w:r w:rsidRPr="001F4752">
        <w:t xml:space="preserve">strategic issues. </w:t>
      </w:r>
      <w:r w:rsidR="00217207">
        <w:t xml:space="preserve">Deputy </w:t>
      </w:r>
      <w:r w:rsidR="00A33B54">
        <w:t xml:space="preserve">Commissioner </w:t>
      </w:r>
      <w:r w:rsidRPr="00B63C0C">
        <w:t>McMillan</w:t>
      </w:r>
      <w:r>
        <w:t xml:space="preserve"> continues to</w:t>
      </w:r>
      <w:r w:rsidRPr="001F4752">
        <w:t xml:space="preserve"> represent the </w:t>
      </w:r>
      <w:r w:rsidR="005C78EE">
        <w:t>O</w:t>
      </w:r>
      <w:r w:rsidRPr="001F4752">
        <w:t xml:space="preserve">ffice at the forum to champion the rural allied health workforce and communities. </w:t>
      </w:r>
    </w:p>
    <w:p w14:paraId="536DCF69" w14:textId="721B2E43" w:rsidR="00AB4907" w:rsidRPr="00D45432" w:rsidRDefault="00AB4907" w:rsidP="00A17A52">
      <w:pPr>
        <w:pStyle w:val="Heading4"/>
      </w:pPr>
      <w:r w:rsidRPr="00D45432">
        <w:t xml:space="preserve">Allied Health Rural Generalist Pathway </w:t>
      </w:r>
      <w:r w:rsidR="00E111BD" w:rsidRPr="00D45432">
        <w:t>National Strategy Group</w:t>
      </w:r>
    </w:p>
    <w:p w14:paraId="4946478C" w14:textId="17CAA3FF" w:rsidR="00AB4907" w:rsidRPr="001F4752" w:rsidRDefault="008861D0" w:rsidP="00E111BD">
      <w:r>
        <w:t xml:space="preserve">An important component in retaining a rural health workforce is continuing to support rural health professionals by providing structured career pathways and ongoing professional training. </w:t>
      </w:r>
      <w:r w:rsidR="00AB4907" w:rsidRPr="001F4752">
        <w:t xml:space="preserve">The AHRG Pathway is a health workforce development, recruitment and retention initiative that aims to improve rural access to allied health services. It also supports and aims to grow the rural and remote allied health workforce across all healthcare delivery settings, including community-controlled providers. </w:t>
      </w:r>
    </w:p>
    <w:p w14:paraId="04EFC5BB" w14:textId="77612754" w:rsidR="00E169BA" w:rsidRDefault="00AB4907" w:rsidP="00AA08F9">
      <w:r w:rsidRPr="001F4752">
        <w:t xml:space="preserve">The AHRG Pathway National Strategy Group (NSG) </w:t>
      </w:r>
      <w:r w:rsidR="001243A6">
        <w:t>oversees</w:t>
      </w:r>
      <w:r w:rsidR="005F2146">
        <w:t xml:space="preserve"> development </w:t>
      </w:r>
      <w:r w:rsidR="001243A6">
        <w:t xml:space="preserve">of the AHRG </w:t>
      </w:r>
      <w:r w:rsidR="00D45432">
        <w:t>P</w:t>
      </w:r>
      <w:r w:rsidR="001243A6">
        <w:t xml:space="preserve">athway </w:t>
      </w:r>
      <w:r w:rsidR="00DE161E">
        <w:t xml:space="preserve">as </w:t>
      </w:r>
      <w:r w:rsidRPr="001F4752">
        <w:t xml:space="preserve">a nationally recognised, </w:t>
      </w:r>
      <w:proofErr w:type="gramStart"/>
      <w:r w:rsidRPr="001F4752">
        <w:t>sustainable</w:t>
      </w:r>
      <w:proofErr w:type="gramEnd"/>
      <w:r w:rsidRPr="001F4752">
        <w:t xml:space="preserve"> and valuable </w:t>
      </w:r>
      <w:r w:rsidR="00353CF9">
        <w:t>rural training</w:t>
      </w:r>
      <w:r w:rsidRPr="001F4752">
        <w:t xml:space="preserve"> </w:t>
      </w:r>
      <w:r w:rsidR="001638C2">
        <w:t>pathway</w:t>
      </w:r>
      <w:r w:rsidRPr="001F4752">
        <w:t xml:space="preserve"> for allied health profession</w:t>
      </w:r>
      <w:r w:rsidR="00353CF9">
        <w:t>als</w:t>
      </w:r>
      <w:r w:rsidR="00914F09">
        <w:t>.</w:t>
      </w:r>
      <w:r w:rsidR="00532442">
        <w:t xml:space="preserve"> </w:t>
      </w:r>
      <w:r w:rsidR="00914F09">
        <w:t xml:space="preserve">The NSG </w:t>
      </w:r>
      <w:r w:rsidR="00D45432">
        <w:t xml:space="preserve">provides </w:t>
      </w:r>
      <w:r w:rsidRPr="001F4752">
        <w:t xml:space="preserve">strategic advice and support to stakeholders, </w:t>
      </w:r>
      <w:r w:rsidRPr="00A33B54">
        <w:t>decision-</w:t>
      </w:r>
      <w:proofErr w:type="gramStart"/>
      <w:r w:rsidRPr="00A33B54">
        <w:t>makers</w:t>
      </w:r>
      <w:proofErr w:type="gramEnd"/>
      <w:r w:rsidRPr="00A33B54">
        <w:t xml:space="preserve"> and</w:t>
      </w:r>
      <w:r w:rsidRPr="001F4752">
        <w:t xml:space="preserve"> allied health service providers. Deputy </w:t>
      </w:r>
      <w:r w:rsidR="00A33B54">
        <w:t xml:space="preserve">Commissioner </w:t>
      </w:r>
      <w:r w:rsidRPr="001F4752">
        <w:t xml:space="preserve">McMillan represents the Office on the NSG. </w:t>
      </w:r>
    </w:p>
    <w:p w14:paraId="1A6E3034" w14:textId="0A53437A" w:rsidR="00DC346F" w:rsidRPr="00D45432" w:rsidRDefault="00DC346F" w:rsidP="00F33AEE">
      <w:pPr>
        <w:pStyle w:val="Heading4"/>
      </w:pPr>
      <w:r w:rsidRPr="00D45432">
        <w:t xml:space="preserve">Rural </w:t>
      </w:r>
      <w:r w:rsidR="00A33B54">
        <w:t>e</w:t>
      </w:r>
      <w:r w:rsidRPr="00D45432">
        <w:t>nd</w:t>
      </w:r>
      <w:r w:rsidR="00A33B54">
        <w:t>-</w:t>
      </w:r>
      <w:r w:rsidRPr="00D45432">
        <w:t>to</w:t>
      </w:r>
      <w:r w:rsidR="00A33B54">
        <w:t>-e</w:t>
      </w:r>
      <w:r w:rsidRPr="00D45432">
        <w:t xml:space="preserve">nd </w:t>
      </w:r>
      <w:r w:rsidR="00A33B54">
        <w:t>a</w:t>
      </w:r>
      <w:r w:rsidRPr="00D45432">
        <w:t xml:space="preserve">llied </w:t>
      </w:r>
      <w:r w:rsidR="00A33B54">
        <w:t>h</w:t>
      </w:r>
      <w:r w:rsidRPr="00D45432">
        <w:t xml:space="preserve">ealth </w:t>
      </w:r>
      <w:r w:rsidR="00A33B54">
        <w:t>p</w:t>
      </w:r>
      <w:r w:rsidRPr="00D45432">
        <w:t>rogram</w:t>
      </w:r>
    </w:p>
    <w:p w14:paraId="1BF2642B" w14:textId="0E19FC97" w:rsidR="00D20BF6" w:rsidRDefault="00015400" w:rsidP="00D20BF6">
      <w:r>
        <w:t xml:space="preserve">Strong rural career pathways are </w:t>
      </w:r>
      <w:r w:rsidR="00BA1384">
        <w:t xml:space="preserve">important for </w:t>
      </w:r>
      <w:r w:rsidR="00F3559A">
        <w:t xml:space="preserve">rural </w:t>
      </w:r>
      <w:r w:rsidR="006B11FD">
        <w:t xml:space="preserve">workforce </w:t>
      </w:r>
      <w:r w:rsidR="00F3559A">
        <w:t xml:space="preserve">attraction and </w:t>
      </w:r>
      <w:r w:rsidR="00BA1384">
        <w:t xml:space="preserve">retention. </w:t>
      </w:r>
      <w:r w:rsidR="00714656">
        <w:t>There is substantial evidence from medical education, and emerging evidence f</w:t>
      </w:r>
      <w:r w:rsidR="00D45432">
        <w:t>rom</w:t>
      </w:r>
      <w:r w:rsidR="00714656">
        <w:t xml:space="preserve"> nursing and allied health</w:t>
      </w:r>
      <w:r w:rsidR="00532442">
        <w:t>,</w:t>
      </w:r>
      <w:r w:rsidR="00714656">
        <w:t xml:space="preserve"> that </w:t>
      </w:r>
      <w:r>
        <w:t xml:space="preserve">when graduates </w:t>
      </w:r>
      <w:r w:rsidR="00714656">
        <w:t xml:space="preserve">study close to their rural home </w:t>
      </w:r>
      <w:r>
        <w:t xml:space="preserve">they remain </w:t>
      </w:r>
      <w:r w:rsidR="00714656">
        <w:t xml:space="preserve">and work in </w:t>
      </w:r>
      <w:r w:rsidR="00714656">
        <w:lastRenderedPageBreak/>
        <w:t>rural Australia.</w:t>
      </w:r>
      <w:r w:rsidR="008E0A32">
        <w:t xml:space="preserve"> R</w:t>
      </w:r>
      <w:r w:rsidR="00D20BF6">
        <w:t>ural programs provide opportunities for rural people who would otherwise be locked out of university education</w:t>
      </w:r>
      <w:r>
        <w:t xml:space="preserve"> if </w:t>
      </w:r>
      <w:r w:rsidR="00D20BF6">
        <w:t>relocati</w:t>
      </w:r>
      <w:r>
        <w:t>on</w:t>
      </w:r>
      <w:r w:rsidR="00D20BF6">
        <w:t xml:space="preserve"> to metropolitan centres </w:t>
      </w:r>
      <w:r w:rsidR="00A33B54">
        <w:t xml:space="preserve">were </w:t>
      </w:r>
      <w:r w:rsidR="00D20BF6">
        <w:t xml:space="preserve">required. </w:t>
      </w:r>
    </w:p>
    <w:p w14:paraId="77D29766" w14:textId="3968DB83" w:rsidR="00BD1C43" w:rsidRDefault="006A3D1C" w:rsidP="00413A2A">
      <w:r>
        <w:t xml:space="preserve">The </w:t>
      </w:r>
      <w:r w:rsidR="00413A2A">
        <w:t xml:space="preserve">new </w:t>
      </w:r>
      <w:r>
        <w:t>Flinders University Bachelor of Allied Health programs are specifically designed to enable rural and remote origin students to study, work and live at home without the need to relocate to metropolitan centres</w:t>
      </w:r>
      <w:r w:rsidR="00491E56">
        <w:t>.</w:t>
      </w:r>
      <w:r w:rsidR="00413A2A">
        <w:t xml:space="preserve"> These courses are the first allied health programs in Australia to be delivered entirely in rural settings</w:t>
      </w:r>
      <w:r w:rsidR="00015400">
        <w:t>.</w:t>
      </w:r>
      <w:r w:rsidR="00413A2A">
        <w:t xml:space="preserve"> </w:t>
      </w:r>
      <w:r w:rsidR="00015400">
        <w:t xml:space="preserve">They are </w:t>
      </w:r>
      <w:r w:rsidR="00413A2A">
        <w:t xml:space="preserve">a </w:t>
      </w:r>
      <w:r w:rsidR="00413A2A" w:rsidRPr="00A33B54">
        <w:t>much-needed boost for strengthening the rural allied health workforce.</w:t>
      </w:r>
      <w:r w:rsidR="00AA5894">
        <w:t xml:space="preserve"> </w:t>
      </w:r>
    </w:p>
    <w:p w14:paraId="20745E4F" w14:textId="44BF19B1" w:rsidR="00413A2A" w:rsidRDefault="00413A2A" w:rsidP="00413A2A">
      <w:r>
        <w:t>Flinders University’s Bachelor of Allied Health</w:t>
      </w:r>
      <w:r w:rsidR="00C055B5">
        <w:t xml:space="preserve"> program (</w:t>
      </w:r>
      <w:r>
        <w:t>Occupational Therapy, Physiotherapy and Speech Pathology</w:t>
      </w:r>
      <w:r w:rsidR="00C055B5">
        <w:t>)</w:t>
      </w:r>
      <w:r>
        <w:t xml:space="preserve"> </w:t>
      </w:r>
      <w:r w:rsidR="00373458">
        <w:t>is</w:t>
      </w:r>
      <w:r w:rsidR="00733F05">
        <w:t xml:space="preserve"> delivered </w:t>
      </w:r>
      <w:r>
        <w:t xml:space="preserve">in Port Pirie, Mount </w:t>
      </w:r>
      <w:proofErr w:type="gramStart"/>
      <w:r>
        <w:t>Gambier</w:t>
      </w:r>
      <w:proofErr w:type="gramEnd"/>
      <w:r>
        <w:t xml:space="preserve"> and Renmark</w:t>
      </w:r>
      <w:r w:rsidR="00733F05">
        <w:t xml:space="preserve"> in South Australia</w:t>
      </w:r>
      <w:r>
        <w:t xml:space="preserve">. </w:t>
      </w:r>
    </w:p>
    <w:p w14:paraId="20206A4C" w14:textId="20C7DEF7" w:rsidR="00413A2A" w:rsidRDefault="00413A2A" w:rsidP="00413A2A">
      <w:r>
        <w:t xml:space="preserve">The unique element of this program </w:t>
      </w:r>
      <w:r w:rsidR="00A14AC3">
        <w:t xml:space="preserve">is </w:t>
      </w:r>
      <w:r>
        <w:t>that</w:t>
      </w:r>
      <w:r w:rsidR="00A14AC3">
        <w:t xml:space="preserve"> it</w:t>
      </w:r>
      <w:r>
        <w:t xml:space="preserve"> provides an Allied Health Assistant qualification at Year 1</w:t>
      </w:r>
      <w:r w:rsidR="00C055B5">
        <w:t>,</w:t>
      </w:r>
      <w:r>
        <w:t xml:space="preserve"> rapidly contribut</w:t>
      </w:r>
      <w:r w:rsidR="00A14AC3">
        <w:t>ing</w:t>
      </w:r>
      <w:r>
        <w:t xml:space="preserve"> to building a skilled local workforce while students continue their studies. This enables students to contribute to the care and support of local communities, develop their clinical skills, build professional </w:t>
      </w:r>
      <w:proofErr w:type="gramStart"/>
      <w:r>
        <w:t>networks</w:t>
      </w:r>
      <w:proofErr w:type="gramEnd"/>
      <w:r>
        <w:t xml:space="preserve"> and have improved financial stability while they study. </w:t>
      </w:r>
    </w:p>
    <w:p w14:paraId="169A96D7" w14:textId="563887D3" w:rsidR="00413A2A" w:rsidRDefault="00413A2A" w:rsidP="00413A2A">
      <w:r>
        <w:t>The F</w:t>
      </w:r>
      <w:r w:rsidR="00A33B54">
        <w:t>l</w:t>
      </w:r>
      <w:r>
        <w:t xml:space="preserve">inders </w:t>
      </w:r>
      <w:r w:rsidR="00A33B54">
        <w:t xml:space="preserve">University </w:t>
      </w:r>
      <w:r>
        <w:t xml:space="preserve">rural allied health degrees align </w:t>
      </w:r>
      <w:r w:rsidR="007C7859">
        <w:t xml:space="preserve">closely </w:t>
      </w:r>
      <w:r>
        <w:t xml:space="preserve">with the priorities of the </w:t>
      </w:r>
      <w:r w:rsidR="005C78EE">
        <w:t>O</w:t>
      </w:r>
      <w:r w:rsidR="007C7859">
        <w:t>ffice</w:t>
      </w:r>
      <w:r w:rsidR="00C055B5">
        <w:t>,</w:t>
      </w:r>
      <w:r>
        <w:t xml:space="preserve"> including supporting and implementing innovative, place-based approaches to grow the rural health and care workforce. The </w:t>
      </w:r>
      <w:r w:rsidR="005C78EE">
        <w:t>O</w:t>
      </w:r>
      <w:r>
        <w:t xml:space="preserve">ffice has regularly met with the Flinders University team leading this work and has collaborated on the design and implementation of the new programs since 2020. </w:t>
      </w:r>
    </w:p>
    <w:p w14:paraId="2A773A33" w14:textId="072A7C7B" w:rsidR="005D3BBE" w:rsidRPr="007A269D" w:rsidRDefault="005D3BBE" w:rsidP="00BC64D8">
      <w:pPr>
        <w:pStyle w:val="Heading3"/>
      </w:pPr>
      <w:bookmarkStart w:id="66" w:name="_Toc180046025"/>
      <w:bookmarkStart w:id="67" w:name="_Toc180144548"/>
      <w:r w:rsidRPr="00764AC7">
        <w:t xml:space="preserve">Rural and </w:t>
      </w:r>
      <w:r w:rsidR="00015400">
        <w:t>r</w:t>
      </w:r>
      <w:r w:rsidRPr="00764AC7">
        <w:t>emote</w:t>
      </w:r>
      <w:r w:rsidRPr="007A269D">
        <w:t xml:space="preserve"> </w:t>
      </w:r>
      <w:r w:rsidR="00015400">
        <w:t>p</w:t>
      </w:r>
      <w:r w:rsidRPr="007A269D">
        <w:t>aramedic</w:t>
      </w:r>
      <w:r w:rsidR="007E3809" w:rsidRPr="00764AC7">
        <w:t>ine</w:t>
      </w:r>
      <w:bookmarkEnd w:id="66"/>
      <w:bookmarkEnd w:id="67"/>
    </w:p>
    <w:p w14:paraId="612FB8D8" w14:textId="4687C9C8" w:rsidR="006F20DD" w:rsidRPr="00721169" w:rsidRDefault="00AA387F" w:rsidP="00721169">
      <w:r w:rsidRPr="00721169">
        <w:t>Paramedics are</w:t>
      </w:r>
      <w:r w:rsidR="006873D9" w:rsidRPr="00721169">
        <w:t xml:space="preserve"> </w:t>
      </w:r>
      <w:r w:rsidR="00686683" w:rsidRPr="00721169">
        <w:t>a high</w:t>
      </w:r>
      <w:r w:rsidR="003D6847" w:rsidRPr="00721169">
        <w:t xml:space="preserve">ly </w:t>
      </w:r>
      <w:r w:rsidR="00686683" w:rsidRPr="00721169">
        <w:t>skilled</w:t>
      </w:r>
      <w:r w:rsidRPr="00721169">
        <w:t xml:space="preserve"> and respected</w:t>
      </w:r>
      <w:r w:rsidR="006873D9" w:rsidRPr="00721169">
        <w:t xml:space="preserve"> workforce </w:t>
      </w:r>
      <w:r w:rsidR="00F05785" w:rsidRPr="00721169">
        <w:t>who have traditionally</w:t>
      </w:r>
      <w:r w:rsidR="006873D9" w:rsidRPr="00721169">
        <w:t xml:space="preserve"> </w:t>
      </w:r>
      <w:r w:rsidR="002F2CE1" w:rsidRPr="00721169">
        <w:t>worked in state</w:t>
      </w:r>
      <w:r w:rsidR="00BC64D8" w:rsidRPr="00721169">
        <w:t>-</w:t>
      </w:r>
      <w:r w:rsidR="002F2CE1" w:rsidRPr="00721169">
        <w:t>based ambulance services</w:t>
      </w:r>
      <w:r w:rsidR="008D357B" w:rsidRPr="00721169">
        <w:t xml:space="preserve">. </w:t>
      </w:r>
      <w:r w:rsidR="00EB093E" w:rsidRPr="00721169">
        <w:t>Increasingly</w:t>
      </w:r>
      <w:r w:rsidR="00613F9B" w:rsidRPr="00721169">
        <w:t>,</w:t>
      </w:r>
      <w:r w:rsidR="00CB23C3" w:rsidRPr="00721169">
        <w:t xml:space="preserve"> the </w:t>
      </w:r>
      <w:r w:rsidR="004B411A" w:rsidRPr="00721169">
        <w:t>value</w:t>
      </w:r>
      <w:r w:rsidR="00CB23C3" w:rsidRPr="00721169">
        <w:t xml:space="preserve"> of </w:t>
      </w:r>
      <w:r w:rsidR="004B411A" w:rsidRPr="00721169">
        <w:t xml:space="preserve">employing </w:t>
      </w:r>
      <w:r w:rsidR="00CB23C3" w:rsidRPr="00721169">
        <w:t>paramedics in primary and community care settings is</w:t>
      </w:r>
      <w:r w:rsidR="00EB093E" w:rsidRPr="00721169">
        <w:t xml:space="preserve"> </w:t>
      </w:r>
      <w:r w:rsidR="004B411A" w:rsidRPr="00721169">
        <w:t xml:space="preserve">being recognised as an opportunity to </w:t>
      </w:r>
      <w:r w:rsidR="00466975" w:rsidRPr="00721169">
        <w:t xml:space="preserve">broaden career opportunities for paramedics and meet increasing </w:t>
      </w:r>
      <w:r w:rsidR="009D5189" w:rsidRPr="00721169">
        <w:t>primary health service demand. In rural and remote communities</w:t>
      </w:r>
      <w:r w:rsidR="000876B2" w:rsidRPr="00721169">
        <w:t>,</w:t>
      </w:r>
      <w:r w:rsidR="009D5189" w:rsidRPr="00721169">
        <w:t xml:space="preserve"> the need for a primary care workforce is </w:t>
      </w:r>
      <w:r w:rsidR="00C37A55" w:rsidRPr="00721169">
        <w:t>greater still.</w:t>
      </w:r>
      <w:r w:rsidR="009844E8" w:rsidRPr="00721169">
        <w:t xml:space="preserve"> </w:t>
      </w:r>
    </w:p>
    <w:p w14:paraId="37C24A3C" w14:textId="17E74E31" w:rsidR="007C4D48" w:rsidRPr="00721169" w:rsidRDefault="0071674A" w:rsidP="00721169">
      <w:r w:rsidRPr="00721169">
        <w:t>P</w:t>
      </w:r>
      <w:r w:rsidR="001E3E3A" w:rsidRPr="00721169">
        <w:t xml:space="preserve">aramedic workforce </w:t>
      </w:r>
      <w:r w:rsidRPr="00721169">
        <w:t xml:space="preserve">numbers </w:t>
      </w:r>
      <w:r w:rsidR="001E3E3A" w:rsidRPr="00721169">
        <w:t xml:space="preserve">in rural and remote Australia </w:t>
      </w:r>
      <w:r w:rsidR="007F2541" w:rsidRPr="00721169">
        <w:t xml:space="preserve">is </w:t>
      </w:r>
      <w:r w:rsidR="00120C89" w:rsidRPr="00721169">
        <w:t>trending up</w:t>
      </w:r>
      <w:r w:rsidR="00E92254" w:rsidRPr="00721169">
        <w:t xml:space="preserve">. This </w:t>
      </w:r>
      <w:r w:rsidR="00C40E66" w:rsidRPr="00721169">
        <w:t>presents</w:t>
      </w:r>
      <w:r w:rsidR="0045574B" w:rsidRPr="00721169">
        <w:t xml:space="preserve"> opportunit</w:t>
      </w:r>
      <w:r w:rsidR="00C40E66" w:rsidRPr="00721169">
        <w:t>ies</w:t>
      </w:r>
      <w:r w:rsidR="0045574B" w:rsidRPr="00721169">
        <w:t xml:space="preserve"> to explore how the paramedic workforce in rural and remote Australia may be </w:t>
      </w:r>
      <w:r w:rsidR="0086478B" w:rsidRPr="00721169">
        <w:t xml:space="preserve">best utilised </w:t>
      </w:r>
      <w:r w:rsidR="008033B3" w:rsidRPr="00721169">
        <w:t xml:space="preserve">to provide services to </w:t>
      </w:r>
      <w:r w:rsidR="00C40E66" w:rsidRPr="00721169">
        <w:t xml:space="preserve">these </w:t>
      </w:r>
      <w:r w:rsidR="008033B3" w:rsidRPr="00721169">
        <w:t>communities</w:t>
      </w:r>
      <w:r w:rsidR="00C40E66" w:rsidRPr="00721169">
        <w:t xml:space="preserve">. </w:t>
      </w:r>
    </w:p>
    <w:p w14:paraId="3C5253E2" w14:textId="42014493" w:rsidR="005534C9" w:rsidRPr="00721169" w:rsidRDefault="007C7859" w:rsidP="00721169">
      <w:r w:rsidRPr="00721169">
        <w:t>D</w:t>
      </w:r>
      <w:r w:rsidR="00961667" w:rsidRPr="00721169">
        <w:t xml:space="preserve">eputy </w:t>
      </w:r>
      <w:r w:rsidR="00A33B54" w:rsidRPr="00721169">
        <w:t xml:space="preserve">Commissioner </w:t>
      </w:r>
      <w:r w:rsidR="00961667" w:rsidRPr="00721169">
        <w:t xml:space="preserve">McMillan has worked </w:t>
      </w:r>
      <w:r w:rsidR="00083632" w:rsidRPr="00721169">
        <w:t>closely with</w:t>
      </w:r>
      <w:r w:rsidR="007C4D48" w:rsidRPr="00721169">
        <w:t xml:space="preserve"> </w:t>
      </w:r>
      <w:r w:rsidR="00A541B7" w:rsidRPr="00721169">
        <w:t xml:space="preserve">the Australasian College of Paramedicine </w:t>
      </w:r>
      <w:r w:rsidR="00B20ADF" w:rsidRPr="00721169">
        <w:t>(ACP)</w:t>
      </w:r>
      <w:r w:rsidR="00A541B7" w:rsidRPr="00721169">
        <w:t xml:space="preserve"> </w:t>
      </w:r>
      <w:r w:rsidR="0009373D" w:rsidRPr="00721169">
        <w:t xml:space="preserve">to </w:t>
      </w:r>
      <w:r w:rsidR="002863F5" w:rsidRPr="00721169">
        <w:t xml:space="preserve">identify challenges and </w:t>
      </w:r>
      <w:r w:rsidR="00AB21D2" w:rsidRPr="00721169">
        <w:t xml:space="preserve">opportunities </w:t>
      </w:r>
      <w:r w:rsidR="003514D4" w:rsidRPr="00721169">
        <w:t>to utilis</w:t>
      </w:r>
      <w:r w:rsidR="00A33B54" w:rsidRPr="00721169">
        <w:t>e</w:t>
      </w:r>
      <w:r w:rsidR="003514D4" w:rsidRPr="00721169">
        <w:t xml:space="preserve"> the paramedic workforce in rural and remote primary care settings.</w:t>
      </w:r>
      <w:r w:rsidR="00EB70DA" w:rsidRPr="00721169">
        <w:t xml:space="preserve"> </w:t>
      </w:r>
      <w:r w:rsidR="008C047A" w:rsidRPr="00721169">
        <w:t xml:space="preserve">This has led to an agreement </w:t>
      </w:r>
      <w:r w:rsidR="001A3177" w:rsidRPr="00721169">
        <w:t>with</w:t>
      </w:r>
      <w:r w:rsidR="006456FA" w:rsidRPr="00721169">
        <w:t xml:space="preserve"> </w:t>
      </w:r>
      <w:r w:rsidR="00783B8C" w:rsidRPr="00721169">
        <w:t xml:space="preserve">the ACP </w:t>
      </w:r>
      <w:r w:rsidR="00B20ADF" w:rsidRPr="00721169">
        <w:t xml:space="preserve">to </w:t>
      </w:r>
      <w:r w:rsidR="007E3809" w:rsidRPr="00721169">
        <w:t xml:space="preserve">develop </w:t>
      </w:r>
      <w:r w:rsidR="00B107BB" w:rsidRPr="00721169">
        <w:t>the first</w:t>
      </w:r>
      <w:r w:rsidR="007E3809" w:rsidRPr="00721169">
        <w:t xml:space="preserve"> National Rural and Remote Paramedicine Framework</w:t>
      </w:r>
      <w:r w:rsidR="00B107BB" w:rsidRPr="00721169">
        <w:t>. The Framework</w:t>
      </w:r>
      <w:r w:rsidR="00F130DA" w:rsidRPr="00721169">
        <w:t xml:space="preserve"> will</w:t>
      </w:r>
      <w:r w:rsidR="007E3809" w:rsidRPr="00721169">
        <w:t xml:space="preserve"> describe the unique context of practice and core capabilities for rural and remote paramedicine practice.</w:t>
      </w:r>
    </w:p>
    <w:p w14:paraId="3D68D8CC" w14:textId="784CEFCD" w:rsidR="005534C9" w:rsidRPr="00721169" w:rsidRDefault="0043368C" w:rsidP="00721169">
      <w:r w:rsidRPr="00721169">
        <w:t>T</w:t>
      </w:r>
      <w:r w:rsidR="005534C9" w:rsidRPr="00721169">
        <w:t xml:space="preserve">he </w:t>
      </w:r>
      <w:r w:rsidR="00015400" w:rsidRPr="00721169">
        <w:t>f</w:t>
      </w:r>
      <w:r w:rsidR="005534C9" w:rsidRPr="00721169">
        <w:t xml:space="preserve">ramework will provide guidance to rural health policy and fundholders, governments, workforce planners, rural health services and rural and remote communities in optimising the rural and remote paramedic workforce in critical, </w:t>
      </w:r>
      <w:proofErr w:type="gramStart"/>
      <w:r w:rsidR="005534C9" w:rsidRPr="00721169">
        <w:t>primary</w:t>
      </w:r>
      <w:proofErr w:type="gramEnd"/>
      <w:r w:rsidR="005534C9" w:rsidRPr="00721169">
        <w:t xml:space="preserve"> and urgent care settings. </w:t>
      </w:r>
    </w:p>
    <w:p w14:paraId="7EFE7972" w14:textId="513FF51A" w:rsidR="00595CB6" w:rsidRPr="00721169" w:rsidRDefault="005534C9" w:rsidP="00721169">
      <w:r w:rsidRPr="00721169">
        <w:t xml:space="preserve">It is anticipated the </w:t>
      </w:r>
      <w:r w:rsidR="00C16D30" w:rsidRPr="00721169">
        <w:t xml:space="preserve">Office’s advisory committees </w:t>
      </w:r>
      <w:r w:rsidRPr="00721169">
        <w:t xml:space="preserve">will be </w:t>
      </w:r>
      <w:r w:rsidR="00436D99" w:rsidRPr="00721169">
        <w:t>consulted</w:t>
      </w:r>
      <w:r w:rsidR="007C623E" w:rsidRPr="00721169">
        <w:t xml:space="preserve"> </w:t>
      </w:r>
      <w:r w:rsidR="009A1D24" w:rsidRPr="00721169">
        <w:t xml:space="preserve">during development </w:t>
      </w:r>
      <w:r w:rsidRPr="00721169">
        <w:t>to ensure rural and remote stakeholders are well engaged throughout the process.</w:t>
      </w:r>
    </w:p>
    <w:p w14:paraId="3D6B93F3" w14:textId="37788A24" w:rsidR="007925B8" w:rsidRPr="003878F2" w:rsidRDefault="007925B8" w:rsidP="00801CD6">
      <w:pPr>
        <w:pStyle w:val="Heading3"/>
      </w:pPr>
      <w:bookmarkStart w:id="68" w:name="_Strengthening_Medicare"/>
      <w:bookmarkStart w:id="69" w:name="_Toc180046026"/>
      <w:bookmarkStart w:id="70" w:name="_Toc180144549"/>
      <w:bookmarkEnd w:id="68"/>
      <w:r w:rsidRPr="003878F2">
        <w:rPr>
          <w:lang w:val="en-US"/>
        </w:rPr>
        <w:t xml:space="preserve">National </w:t>
      </w:r>
      <w:r w:rsidR="00C04D53">
        <w:rPr>
          <w:lang w:val="en-US"/>
        </w:rPr>
        <w:t>R</w:t>
      </w:r>
      <w:r w:rsidRPr="003878F2">
        <w:rPr>
          <w:lang w:val="en-US"/>
        </w:rPr>
        <w:t xml:space="preserve">ural </w:t>
      </w:r>
      <w:r w:rsidR="00C04D53">
        <w:rPr>
          <w:lang w:val="en-US"/>
        </w:rPr>
        <w:t>S</w:t>
      </w:r>
      <w:r w:rsidRPr="003878F2">
        <w:rPr>
          <w:lang w:val="en-US"/>
        </w:rPr>
        <w:t xml:space="preserve">urgeons’ </w:t>
      </w:r>
      <w:r w:rsidR="00C04D53">
        <w:rPr>
          <w:lang w:val="en-US"/>
        </w:rPr>
        <w:t>T</w:t>
      </w:r>
      <w:r w:rsidRPr="003878F2">
        <w:rPr>
          <w:lang w:val="en-US"/>
        </w:rPr>
        <w:t xml:space="preserve">raining and </w:t>
      </w:r>
      <w:r w:rsidR="00C04D53">
        <w:rPr>
          <w:lang w:val="en-US"/>
        </w:rPr>
        <w:t>R</w:t>
      </w:r>
      <w:r w:rsidRPr="003878F2">
        <w:rPr>
          <w:lang w:val="en-US"/>
        </w:rPr>
        <w:t xml:space="preserve">etention </w:t>
      </w:r>
      <w:r w:rsidR="00C04D53">
        <w:rPr>
          <w:lang w:val="en-US"/>
        </w:rPr>
        <w:t>W</w:t>
      </w:r>
      <w:r w:rsidRPr="003878F2">
        <w:rPr>
          <w:lang w:val="en-US"/>
        </w:rPr>
        <w:t>orkshop</w:t>
      </w:r>
      <w:bookmarkEnd w:id="69"/>
      <w:bookmarkEnd w:id="70"/>
    </w:p>
    <w:p w14:paraId="63179E87" w14:textId="052E51C2" w:rsidR="007925B8" w:rsidRPr="000D681A" w:rsidRDefault="007925B8" w:rsidP="007925B8">
      <w:r>
        <w:t xml:space="preserve">Addressing the severe undersupply of particular specialties in rural and remote areas is a key objective of the </w:t>
      </w:r>
      <w:hyperlink r:id="rId56" w:history="1">
        <w:r w:rsidRPr="000340DE">
          <w:rPr>
            <w:rStyle w:val="Hyperlink"/>
          </w:rPr>
          <w:t>National Medical Workforce Strategy 2021</w:t>
        </w:r>
        <w:r w:rsidR="00C055B5" w:rsidRPr="000340DE">
          <w:rPr>
            <w:rStyle w:val="Hyperlink"/>
          </w:rPr>
          <w:t>–</w:t>
        </w:r>
        <w:r w:rsidRPr="000340DE">
          <w:rPr>
            <w:rStyle w:val="Hyperlink"/>
          </w:rPr>
          <w:t>31</w:t>
        </w:r>
      </w:hyperlink>
      <w:r>
        <w:t xml:space="preserve">. </w:t>
      </w:r>
      <w:r w:rsidR="00015400">
        <w:t>D</w:t>
      </w:r>
      <w:r>
        <w:t xml:space="preserve">edicated time </w:t>
      </w:r>
      <w:r w:rsidR="00015400">
        <w:t xml:space="preserve">will be </w:t>
      </w:r>
      <w:r w:rsidR="00015400">
        <w:lastRenderedPageBreak/>
        <w:t xml:space="preserve">required to address this, </w:t>
      </w:r>
      <w:r>
        <w:t xml:space="preserve">because </w:t>
      </w:r>
      <w:r w:rsidR="00015400" w:rsidRPr="528A2180">
        <w:t>a multitude of adjustments and improvements across the medical training pipeline</w:t>
      </w:r>
      <w:r w:rsidR="00015400">
        <w:t xml:space="preserve"> are needed to </w:t>
      </w:r>
      <w:r>
        <w:t>i</w:t>
      </w:r>
      <w:r w:rsidRPr="00980140">
        <w:t>mprov</w:t>
      </w:r>
      <w:r w:rsidR="00015400">
        <w:t>e</w:t>
      </w:r>
      <w:r w:rsidRPr="528A2180">
        <w:t xml:space="preserve"> the </w:t>
      </w:r>
      <w:r>
        <w:t xml:space="preserve">geographic </w:t>
      </w:r>
      <w:r w:rsidRPr="528A2180">
        <w:t>distribution of the specialist medical workforce.</w:t>
      </w:r>
      <w:r w:rsidRPr="528A2180" w:rsidDel="00C055B5">
        <w:t xml:space="preserve"> </w:t>
      </w:r>
      <w:r>
        <w:t xml:space="preserve">It is recognised that there are several diverse stakeholders who have a role in medical training, and it means concentrated work is necessary to address issues at various stages across the training pipeline. </w:t>
      </w:r>
    </w:p>
    <w:p w14:paraId="1C29854D" w14:textId="7F3E39C3" w:rsidR="007925B8" w:rsidRPr="00E14EF2" w:rsidRDefault="007925B8" w:rsidP="007925B8">
      <w:r>
        <w:t>The Commissioner’s c</w:t>
      </w:r>
      <w:r w:rsidRPr="528A2180">
        <w:t xml:space="preserve">ollaboration </w:t>
      </w:r>
      <w:r>
        <w:t>with the</w:t>
      </w:r>
      <w:r w:rsidRPr="528A2180">
        <w:t xml:space="preserve"> Royal Australasian College of Surgeons has brought </w:t>
      </w:r>
      <w:r>
        <w:t xml:space="preserve">unique opportunities to understand issues that medical colleges experience in implementing changes that seek to influence rural careers within their fellowship. </w:t>
      </w:r>
      <w:r w:rsidR="00B42A92">
        <w:t>For example,</w:t>
      </w:r>
      <w:r>
        <w:t xml:space="preserve"> the </w:t>
      </w:r>
      <w:r w:rsidR="00E873DE">
        <w:t xml:space="preserve">Commissioner is a </w:t>
      </w:r>
      <w:r>
        <w:t xml:space="preserve">member </w:t>
      </w:r>
      <w:r w:rsidR="00E873DE">
        <w:t>of</w:t>
      </w:r>
      <w:r>
        <w:t xml:space="preserve"> their Rural Health Equity Steering Committee t</w:t>
      </w:r>
      <w:r w:rsidR="00E873DE">
        <w:t>hat</w:t>
      </w:r>
      <w:r>
        <w:t xml:space="preserve"> support</w:t>
      </w:r>
      <w:r w:rsidR="00E873DE">
        <w:t>s</w:t>
      </w:r>
      <w:r>
        <w:t xml:space="preserve"> the implementation of their </w:t>
      </w:r>
      <w:hyperlink r:id="rId57" w:history="1">
        <w:r w:rsidRPr="00980326">
          <w:rPr>
            <w:rStyle w:val="Hyperlink"/>
          </w:rPr>
          <w:t>rural strategies</w:t>
        </w:r>
      </w:hyperlink>
      <w:r>
        <w:t>.</w:t>
      </w:r>
      <w:r w:rsidDel="000A762C">
        <w:t xml:space="preserve"> </w:t>
      </w:r>
      <w:r w:rsidR="004D5926">
        <w:t>I</w:t>
      </w:r>
      <w:r>
        <w:t xml:space="preserve">t has proven </w:t>
      </w:r>
      <w:r w:rsidR="00015400">
        <w:t xml:space="preserve">that </w:t>
      </w:r>
      <w:r>
        <w:t>achieving equitable distribution is a</w:t>
      </w:r>
      <w:r w:rsidR="00E52F28">
        <w:t xml:space="preserve">n </w:t>
      </w:r>
      <w:r w:rsidR="00A5423E">
        <w:t>immense</w:t>
      </w:r>
      <w:r>
        <w:t xml:space="preserve"> task. </w:t>
      </w:r>
    </w:p>
    <w:p w14:paraId="5F76DEC0" w14:textId="1EF81D4C" w:rsidR="005C568D" w:rsidRDefault="007925B8" w:rsidP="007925B8">
      <w:r w:rsidRPr="00F90137">
        <w:rPr>
          <w:lang w:val="en-US"/>
        </w:rPr>
        <w:t xml:space="preserve">In recognition of the multitude of stakeholders that must collaborate to achieve such </w:t>
      </w:r>
      <w:r w:rsidR="002471D4" w:rsidRPr="00F90137">
        <w:rPr>
          <w:lang w:val="en-US"/>
        </w:rPr>
        <w:t xml:space="preserve">a </w:t>
      </w:r>
      <w:r w:rsidRPr="00F90137">
        <w:rPr>
          <w:lang w:val="en-US"/>
        </w:rPr>
        <w:t>task,</w:t>
      </w:r>
      <w:r>
        <w:rPr>
          <w:lang w:val="en-US"/>
        </w:rPr>
        <w:t xml:space="preserve"> the Office and Royal Australasian College of Surgeons </w:t>
      </w:r>
      <w:r w:rsidRPr="003878F2">
        <w:t xml:space="preserve">co-hosted </w:t>
      </w:r>
      <w:r>
        <w:t>a</w:t>
      </w:r>
      <w:r w:rsidRPr="003878F2">
        <w:t xml:space="preserve"> workshop </w:t>
      </w:r>
      <w:r>
        <w:t>in February 2024</w:t>
      </w:r>
      <w:r w:rsidR="00C31B19">
        <w:t>.</w:t>
      </w:r>
      <w:r>
        <w:t xml:space="preserve"> </w:t>
      </w:r>
      <w:r w:rsidR="00C31B19">
        <w:t>The workshop</w:t>
      </w:r>
      <w:r>
        <w:t xml:space="preserve"> was independently facilitated by </w:t>
      </w:r>
      <w:r w:rsidR="00C5164A">
        <w:t xml:space="preserve">medical workforce expert </w:t>
      </w:r>
      <w:r>
        <w:t xml:space="preserve">Professor Brendan Murphy AC. </w:t>
      </w:r>
    </w:p>
    <w:p w14:paraId="333AC0D4" w14:textId="77777777" w:rsidR="005C568D" w:rsidRDefault="007925B8" w:rsidP="007925B8">
      <w:r>
        <w:t>The workshop aimed to understand</w:t>
      </w:r>
      <w:r w:rsidR="005C568D">
        <w:t>:</w:t>
      </w:r>
    </w:p>
    <w:p w14:paraId="4867F30A" w14:textId="2F88B97D" w:rsidR="005C568D" w:rsidRDefault="007925B8" w:rsidP="00E23EBF">
      <w:pPr>
        <w:pStyle w:val="ListBullet"/>
      </w:pPr>
      <w:r>
        <w:t>levers and barriers specific to surgical training</w:t>
      </w:r>
    </w:p>
    <w:p w14:paraId="4EF49D1F" w14:textId="4C050CD3" w:rsidR="005C568D" w:rsidRDefault="00526B78" w:rsidP="00E23EBF">
      <w:pPr>
        <w:pStyle w:val="ListBullet"/>
      </w:pPr>
      <w:r>
        <w:t xml:space="preserve">inform </w:t>
      </w:r>
      <w:r w:rsidR="00D32359">
        <w:t>the development</w:t>
      </w:r>
      <w:r w:rsidR="00F80FCE">
        <w:t xml:space="preserve"> of </w:t>
      </w:r>
      <w:r w:rsidR="00140865">
        <w:t xml:space="preserve">rural </w:t>
      </w:r>
      <w:r w:rsidR="00F80FCE">
        <w:t>surgical</w:t>
      </w:r>
      <w:r w:rsidR="00140865">
        <w:t xml:space="preserve"> training models and networks</w:t>
      </w:r>
      <w:r w:rsidR="005C568D">
        <w:t xml:space="preserve"> </w:t>
      </w:r>
      <w:proofErr w:type="gramStart"/>
      <w:r w:rsidR="007925B8">
        <w:t>and</w:t>
      </w:r>
      <w:r w:rsidR="005C568D">
        <w:t>;</w:t>
      </w:r>
      <w:proofErr w:type="gramEnd"/>
    </w:p>
    <w:p w14:paraId="7FEB8FCB" w14:textId="78C9CA86" w:rsidR="007925B8" w:rsidRDefault="002471D4" w:rsidP="00E23EBF">
      <w:pPr>
        <w:pStyle w:val="ListBullet"/>
      </w:pPr>
      <w:r>
        <w:t xml:space="preserve">explore </w:t>
      </w:r>
      <w:r w:rsidR="007925B8">
        <w:t>what short</w:t>
      </w:r>
      <w:r w:rsidR="00015400">
        <w:t>-</w:t>
      </w:r>
      <w:r w:rsidR="007925B8">
        <w:t>, medium</w:t>
      </w:r>
      <w:r w:rsidR="00015400">
        <w:t>-</w:t>
      </w:r>
      <w:r w:rsidR="007925B8">
        <w:t xml:space="preserve"> and long-term solutions can be achieved. </w:t>
      </w:r>
    </w:p>
    <w:p w14:paraId="0AF86120" w14:textId="12BDE10B" w:rsidR="007925B8" w:rsidRPr="003878F2" w:rsidRDefault="007925B8" w:rsidP="007925B8">
      <w:r>
        <w:t xml:space="preserve">Workshop </w:t>
      </w:r>
      <w:r w:rsidR="003F20FD">
        <w:t>attendees represented</w:t>
      </w:r>
      <w:r>
        <w:t xml:space="preserve"> s</w:t>
      </w:r>
      <w:r w:rsidRPr="003878F2">
        <w:t xml:space="preserve">takeholders </w:t>
      </w:r>
      <w:r w:rsidR="003F20FD">
        <w:t>such as</w:t>
      </w:r>
      <w:r w:rsidR="003F20FD" w:rsidRPr="003878F2">
        <w:t xml:space="preserve"> </w:t>
      </w:r>
      <w:r w:rsidRPr="003878F2">
        <w:t>health departments, medical colleges, surg</w:t>
      </w:r>
      <w:r w:rsidR="003F4540">
        <w:t>ical</w:t>
      </w:r>
      <w:r w:rsidR="00F06C46">
        <w:t xml:space="preserve"> </w:t>
      </w:r>
      <w:r w:rsidRPr="003878F2">
        <w:t xml:space="preserve">societies, regulatory bodies, medical workforce advocacy groups and rural medical workforce experts. </w:t>
      </w:r>
      <w:r w:rsidR="0013630F">
        <w:t>The workshop</w:t>
      </w:r>
      <w:r w:rsidR="0013630F" w:rsidRPr="003878F2">
        <w:t xml:space="preserve"> </w:t>
      </w:r>
      <w:r w:rsidR="0013630F">
        <w:t>emphasised</w:t>
      </w:r>
      <w:r w:rsidR="00F90137">
        <w:t xml:space="preserve"> </w:t>
      </w:r>
      <w:r w:rsidRPr="003878F2">
        <w:t>the shared accountability of each stakeholder where they have a role in addressing barriers to rural surgical training and retention</w:t>
      </w:r>
      <w:r w:rsidR="00C11ED7">
        <w:t>.</w:t>
      </w:r>
      <w:r w:rsidRPr="003878F2">
        <w:t xml:space="preserve"> </w:t>
      </w:r>
      <w:r w:rsidR="00C11ED7">
        <w:t>I</w:t>
      </w:r>
      <w:r w:rsidR="0081670E">
        <w:t xml:space="preserve">t also </w:t>
      </w:r>
      <w:r w:rsidRPr="003878F2">
        <w:t>inform</w:t>
      </w:r>
      <w:r w:rsidR="0081670E">
        <w:t>ed</w:t>
      </w:r>
      <w:r w:rsidRPr="003878F2">
        <w:t xml:space="preserve"> the development of rural training networks for </w:t>
      </w:r>
      <w:r>
        <w:t>the Royal Australasian College of Surgeons</w:t>
      </w:r>
      <w:r w:rsidRPr="003878F2">
        <w:t>.</w:t>
      </w:r>
    </w:p>
    <w:p w14:paraId="75B2BE32" w14:textId="3A9DD0E7" w:rsidR="007925B8" w:rsidRPr="003878F2" w:rsidRDefault="007925B8" w:rsidP="00780C44">
      <w:r w:rsidRPr="003878F2">
        <w:t xml:space="preserve">Solutions were developed into an </w:t>
      </w:r>
      <w:r w:rsidRPr="00F42902">
        <w:t>outcomes and action paper</w:t>
      </w:r>
      <w:r w:rsidR="00015400">
        <w:t>,</w:t>
      </w:r>
      <w:r w:rsidRPr="003878F2">
        <w:t xml:space="preserve"> </w:t>
      </w:r>
      <w:r>
        <w:t xml:space="preserve">which was </w:t>
      </w:r>
      <w:r w:rsidRPr="003878F2">
        <w:t xml:space="preserve">distributed to all invited stakeholders. </w:t>
      </w:r>
      <w:r w:rsidR="00015400">
        <w:t xml:space="preserve">The paper </w:t>
      </w:r>
      <w:r w:rsidRPr="003878F2">
        <w:t xml:space="preserve">has identified relevant stakeholders who need to collaborate with </w:t>
      </w:r>
      <w:r>
        <w:t xml:space="preserve">the Royal Australasian College of Surgeons </w:t>
      </w:r>
      <w:r w:rsidRPr="003878F2">
        <w:t xml:space="preserve">to achieve </w:t>
      </w:r>
      <w:r>
        <w:t xml:space="preserve">agreed </w:t>
      </w:r>
      <w:r w:rsidRPr="003878F2">
        <w:t>outcomes</w:t>
      </w:r>
      <w:r>
        <w:t xml:space="preserve"> from the workshop</w:t>
      </w:r>
      <w:r w:rsidRPr="003878F2">
        <w:t xml:space="preserve">. </w:t>
      </w:r>
    </w:p>
    <w:p w14:paraId="65377F7E" w14:textId="53443425" w:rsidR="007925B8" w:rsidRDefault="007925B8" w:rsidP="003B723F">
      <w:pPr>
        <w:tabs>
          <w:tab w:val="left" w:pos="5529"/>
        </w:tabs>
      </w:pPr>
      <w:r>
        <w:t>The Commissioner</w:t>
      </w:r>
      <w:r w:rsidRPr="003878F2">
        <w:t xml:space="preserve"> will continue to engage with the Rural Health Equity Steering Committee and stakeholders to improve access to specialist services in rural and</w:t>
      </w:r>
      <w:r w:rsidR="00780C44">
        <w:t xml:space="preserve"> </w:t>
      </w:r>
      <w:r w:rsidRPr="003878F2">
        <w:t>remote communities.</w:t>
      </w:r>
    </w:p>
    <w:p w14:paraId="575ED0CF" w14:textId="6E3B9188" w:rsidR="003E1707" w:rsidRPr="00C53006" w:rsidRDefault="003E1707" w:rsidP="00C53006">
      <w:pPr>
        <w:pStyle w:val="Heading3"/>
      </w:pPr>
      <w:bookmarkStart w:id="71" w:name="_Toc180046027"/>
      <w:bookmarkStart w:id="72" w:name="_Toc180144550"/>
      <w:r w:rsidRPr="00C53006">
        <w:t>Strengthening Medicare</w:t>
      </w:r>
      <w:bookmarkEnd w:id="71"/>
      <w:bookmarkEnd w:id="72"/>
    </w:p>
    <w:p w14:paraId="41671E11" w14:textId="3874ABC1" w:rsidR="00160F67" w:rsidRPr="00721169" w:rsidRDefault="00160F67" w:rsidP="00721169">
      <w:r w:rsidRPr="00721169">
        <w:t xml:space="preserve">The Commissioner and Office have been closely involved with the priority to strengthen Medicare by ensuring rural expertise is at the policy table so that rural and remote communities can get better access to local primary care services. </w:t>
      </w:r>
      <w:r w:rsidR="00305526" w:rsidRPr="00721169">
        <w:t>The</w:t>
      </w:r>
      <w:r w:rsidRPr="00721169">
        <w:t xml:space="preserve"> </w:t>
      </w:r>
      <w:hyperlink r:id="rId58" w:history="1">
        <w:r w:rsidRPr="00D53305">
          <w:rPr>
            <w:rStyle w:val="Hyperlink"/>
          </w:rPr>
          <w:t>2022</w:t>
        </w:r>
        <w:r w:rsidR="002471D4" w:rsidRPr="00D53305">
          <w:rPr>
            <w:rStyle w:val="Hyperlink"/>
          </w:rPr>
          <w:t>–</w:t>
        </w:r>
        <w:r w:rsidRPr="00D53305">
          <w:rPr>
            <w:rStyle w:val="Hyperlink"/>
          </w:rPr>
          <w:t>23 Annual</w:t>
        </w:r>
        <w:r w:rsidR="00D53305" w:rsidRPr="00D53305">
          <w:rPr>
            <w:rStyle w:val="Hyperlink"/>
          </w:rPr>
          <w:t xml:space="preserve"> </w:t>
        </w:r>
        <w:r w:rsidRPr="00D53305">
          <w:rPr>
            <w:rStyle w:val="Hyperlink"/>
          </w:rPr>
          <w:t>Report</w:t>
        </w:r>
      </w:hyperlink>
      <w:r w:rsidRPr="00721169">
        <w:t xml:space="preserve"> detailed the Commissioner’s membership </w:t>
      </w:r>
      <w:r w:rsidR="00B923EC" w:rsidRPr="00721169">
        <w:t xml:space="preserve">of </w:t>
      </w:r>
      <w:r w:rsidRPr="00721169">
        <w:t xml:space="preserve">the Strengthening Medicare Taskforce as a rural health expert and the release of the </w:t>
      </w:r>
      <w:r w:rsidR="00015400" w:rsidRPr="00721169">
        <w:t>t</w:t>
      </w:r>
      <w:r w:rsidRPr="00721169">
        <w:t>askforce</w:t>
      </w:r>
      <w:r w:rsidR="00015400" w:rsidRPr="00721169">
        <w:t>'s</w:t>
      </w:r>
      <w:r w:rsidRPr="00721169">
        <w:t xml:space="preserve"> </w:t>
      </w:r>
      <w:r w:rsidR="00015400" w:rsidRPr="00721169">
        <w:t>r</w:t>
      </w:r>
      <w:r w:rsidRPr="00721169">
        <w:t xml:space="preserve">eport in December 2022. Since then, this priority work has continued with implementing the </w:t>
      </w:r>
      <w:r w:rsidR="00015400" w:rsidRPr="00721169">
        <w:t>t</w:t>
      </w:r>
      <w:r w:rsidRPr="00721169">
        <w:t xml:space="preserve">askforce </w:t>
      </w:r>
      <w:r w:rsidR="00015400" w:rsidRPr="00721169">
        <w:t>r</w:t>
      </w:r>
      <w:r w:rsidRPr="00721169">
        <w:t>eport’s recommendations</w:t>
      </w:r>
      <w:r w:rsidR="00015400" w:rsidRPr="00721169">
        <w:t>,</w:t>
      </w:r>
      <w:r w:rsidRPr="00721169">
        <w:t xml:space="preserve"> which ha</w:t>
      </w:r>
      <w:r w:rsidR="00284485" w:rsidRPr="00721169">
        <w:t>ve</w:t>
      </w:r>
      <w:r w:rsidRPr="00721169">
        <w:t xml:space="preserve"> several measures that aim to</w:t>
      </w:r>
      <w:r w:rsidR="00C756C9" w:rsidRPr="00721169">
        <w:t>:</w:t>
      </w:r>
      <w:r w:rsidRPr="00721169">
        <w:t xml:space="preserve"> </w:t>
      </w:r>
    </w:p>
    <w:p w14:paraId="1314F1E9" w14:textId="1755B29E" w:rsidR="00636DBE" w:rsidRPr="00C415D7" w:rsidRDefault="00636DBE" w:rsidP="008B4BDC">
      <w:pPr>
        <w:pStyle w:val="ListBullet2"/>
        <w:rPr>
          <w:lang w:val="en-US"/>
        </w:rPr>
      </w:pPr>
      <w:r w:rsidRPr="00636DBE">
        <w:t>increas</w:t>
      </w:r>
      <w:r>
        <w:t>e</w:t>
      </w:r>
      <w:r w:rsidRPr="00636DBE">
        <w:t xml:space="preserve"> access to primary </w:t>
      </w:r>
      <w:proofErr w:type="gramStart"/>
      <w:r w:rsidRPr="00636DBE">
        <w:t>care</w:t>
      </w:r>
      <w:proofErr w:type="gramEnd"/>
    </w:p>
    <w:p w14:paraId="0C8388C4" w14:textId="4DB217B0" w:rsidR="00636DBE" w:rsidRPr="00C415D7" w:rsidRDefault="00636DBE" w:rsidP="008B4BDC">
      <w:pPr>
        <w:pStyle w:val="ListBullet2"/>
        <w:rPr>
          <w:lang w:val="en-US"/>
        </w:rPr>
      </w:pPr>
      <w:r w:rsidRPr="00636DBE">
        <w:t>encourag</w:t>
      </w:r>
      <w:r w:rsidR="00C415D7">
        <w:t>e</w:t>
      </w:r>
      <w:r w:rsidRPr="00636DBE">
        <w:t xml:space="preserve"> multidisciplinary team-based </w:t>
      </w:r>
      <w:proofErr w:type="gramStart"/>
      <w:r w:rsidRPr="00636DBE">
        <w:t>care</w:t>
      </w:r>
      <w:proofErr w:type="gramEnd"/>
    </w:p>
    <w:p w14:paraId="3F648E2D" w14:textId="4443A5EF" w:rsidR="00636DBE" w:rsidRPr="00C415D7" w:rsidRDefault="00636DBE" w:rsidP="008B4BDC">
      <w:pPr>
        <w:pStyle w:val="ListBullet2"/>
        <w:rPr>
          <w:lang w:val="en-US"/>
        </w:rPr>
      </w:pPr>
      <w:r w:rsidRPr="00636DBE">
        <w:t>modernis</w:t>
      </w:r>
      <w:r w:rsidR="00C415D7">
        <w:t>e</w:t>
      </w:r>
      <w:r w:rsidRPr="00636DBE">
        <w:t xml:space="preserve"> primary </w:t>
      </w:r>
      <w:proofErr w:type="gramStart"/>
      <w:r w:rsidRPr="00636DBE">
        <w:t>care</w:t>
      </w:r>
      <w:proofErr w:type="gramEnd"/>
    </w:p>
    <w:p w14:paraId="64F1C819" w14:textId="683E24C1" w:rsidR="00636DBE" w:rsidRDefault="00636DBE" w:rsidP="008B4BDC">
      <w:pPr>
        <w:pStyle w:val="ListBullet2"/>
        <w:rPr>
          <w:lang w:val="en-US"/>
        </w:rPr>
      </w:pPr>
      <w:r w:rsidRPr="00636DBE">
        <w:lastRenderedPageBreak/>
        <w:t>support change management and cultural change.</w:t>
      </w:r>
    </w:p>
    <w:p w14:paraId="6B7D7D92" w14:textId="3FAD15B4" w:rsidR="003E1707" w:rsidRPr="00721169" w:rsidRDefault="00033E1B" w:rsidP="00721169">
      <w:r w:rsidRPr="00721169">
        <w:t xml:space="preserve">The involvement </w:t>
      </w:r>
      <w:r w:rsidR="00D32FC1" w:rsidRPr="00721169">
        <w:t>of</w:t>
      </w:r>
      <w:r w:rsidRPr="00721169">
        <w:t xml:space="preserve"> the Commissioner and Office in key measures has </w:t>
      </w:r>
      <w:r w:rsidR="001D5F4C" w:rsidRPr="00721169">
        <w:t>ensure</w:t>
      </w:r>
      <w:r w:rsidR="00842125" w:rsidRPr="00721169">
        <w:t>d</w:t>
      </w:r>
      <w:r w:rsidR="001D5F4C" w:rsidRPr="00721169">
        <w:t xml:space="preserve"> rural and remote considerations remain central in decision-making when </w:t>
      </w:r>
      <w:r w:rsidR="00783A41" w:rsidRPr="00721169">
        <w:t>developing schemes</w:t>
      </w:r>
      <w:r w:rsidR="00C8032F" w:rsidRPr="00721169">
        <w:t xml:space="preserve">, </w:t>
      </w:r>
      <w:r w:rsidR="00494BD8" w:rsidRPr="00721169">
        <w:t xml:space="preserve">enhancing </w:t>
      </w:r>
      <w:proofErr w:type="gramStart"/>
      <w:r w:rsidR="00494BD8" w:rsidRPr="00721169">
        <w:t>policies</w:t>
      </w:r>
      <w:proofErr w:type="gramEnd"/>
      <w:r w:rsidR="00783A41" w:rsidRPr="00721169">
        <w:t xml:space="preserve"> or implementing programs.</w:t>
      </w:r>
      <w:r w:rsidR="006B2D69" w:rsidRPr="00721169">
        <w:t xml:space="preserve"> </w:t>
      </w:r>
      <w:r w:rsidR="00F45396" w:rsidRPr="00721169">
        <w:t xml:space="preserve">Below </w:t>
      </w:r>
      <w:r w:rsidR="00BA3624" w:rsidRPr="00721169">
        <w:t xml:space="preserve">are some of the </w:t>
      </w:r>
      <w:r w:rsidR="00BB487D" w:rsidRPr="00721169">
        <w:t>measures</w:t>
      </w:r>
      <w:r w:rsidR="00BA3624" w:rsidRPr="00721169">
        <w:t xml:space="preserve"> that the</w:t>
      </w:r>
      <w:r w:rsidR="004B2BB9" w:rsidRPr="00721169">
        <w:t xml:space="preserve"> Commissioner and Office have been involved in</w:t>
      </w:r>
      <w:r w:rsidR="00015400" w:rsidRPr="00721169">
        <w:t>.</w:t>
      </w:r>
    </w:p>
    <w:p w14:paraId="3891CEF7" w14:textId="77777777" w:rsidR="006C1C06" w:rsidRPr="008B4BDC" w:rsidRDefault="006C1C06" w:rsidP="008B4BDC">
      <w:pPr>
        <w:rPr>
          <w:rStyle w:val="Strong"/>
        </w:rPr>
      </w:pPr>
      <w:r w:rsidRPr="008B4BDC">
        <w:rPr>
          <w:rStyle w:val="Strong"/>
        </w:rPr>
        <w:t>Scope of Practice Review</w:t>
      </w:r>
    </w:p>
    <w:p w14:paraId="4CBDB598" w14:textId="77777777" w:rsidR="006C1C06" w:rsidRPr="00721169" w:rsidRDefault="006C1C06" w:rsidP="008B4BDC">
      <w:pPr>
        <w:rPr>
          <w:rStyle w:val="Emphasis"/>
        </w:rPr>
      </w:pPr>
      <w:r w:rsidRPr="00721169">
        <w:rPr>
          <w:rStyle w:val="Emphasis"/>
        </w:rPr>
        <w:t>This review is looking at the available evidence about health professionals' ability to deliver on their full scope of practice in primary care.</w:t>
      </w:r>
    </w:p>
    <w:p w14:paraId="5C045588" w14:textId="77777777" w:rsidR="006C1C06" w:rsidRPr="006C1C06" w:rsidRDefault="006C1C06" w:rsidP="008B4BDC">
      <w:pPr>
        <w:pStyle w:val="ListBullet2"/>
        <w:rPr>
          <w:lang w:val="en-US"/>
        </w:rPr>
      </w:pPr>
      <w:r w:rsidRPr="006C1C06">
        <w:rPr>
          <w:lang w:val="en-US"/>
        </w:rPr>
        <w:t>The Commissioner and Office have participated in roundtables led by the independent reviewer and provided written submissions responding to the issues papers.</w:t>
      </w:r>
    </w:p>
    <w:p w14:paraId="2D5224CA" w14:textId="3A1950B3" w:rsidR="006C1C06" w:rsidRPr="006C1C06" w:rsidRDefault="006C1C06" w:rsidP="008B4BDC">
      <w:pPr>
        <w:pStyle w:val="ListBullet2"/>
      </w:pPr>
      <w:r w:rsidRPr="006C1C06">
        <w:t>The Advisory Network of the National Rural Health Commissioner was consulted by the lead reviewer in December 2023.</w:t>
      </w:r>
    </w:p>
    <w:p w14:paraId="75DCC11D" w14:textId="77777777" w:rsidR="006C1C06" w:rsidRPr="008B4BDC" w:rsidRDefault="006C1C06" w:rsidP="008B4BDC">
      <w:pPr>
        <w:rPr>
          <w:rStyle w:val="Strong"/>
        </w:rPr>
      </w:pPr>
      <w:r w:rsidRPr="008B4BDC">
        <w:rPr>
          <w:rStyle w:val="Strong"/>
        </w:rPr>
        <w:t>Working Better for Medicare Review</w:t>
      </w:r>
    </w:p>
    <w:p w14:paraId="30E96E2C" w14:textId="77777777" w:rsidR="006C1C06" w:rsidRPr="00721169" w:rsidRDefault="006C1C06" w:rsidP="008B4BDC">
      <w:pPr>
        <w:rPr>
          <w:rStyle w:val="Emphasis"/>
        </w:rPr>
      </w:pPr>
      <w:r w:rsidRPr="00721169">
        <w:rPr>
          <w:rStyle w:val="Emphasis"/>
        </w:rPr>
        <w:t>This review is examining distribution levers for doctors and whether they are effective in equitably distributing doctors around Australia.</w:t>
      </w:r>
    </w:p>
    <w:p w14:paraId="0634528C" w14:textId="77777777" w:rsidR="006C1C06" w:rsidRPr="006C1C06" w:rsidRDefault="006C1C06" w:rsidP="008B4BDC">
      <w:pPr>
        <w:pStyle w:val="ListBullet2"/>
      </w:pPr>
      <w:r w:rsidRPr="006C1C06">
        <w:t>The Commissioner has been consulted by the independent lead reviewers and consultants.</w:t>
      </w:r>
    </w:p>
    <w:p w14:paraId="204F800E" w14:textId="77777777" w:rsidR="006C1C06" w:rsidRDefault="006C1C06" w:rsidP="008B4BDC">
      <w:pPr>
        <w:pStyle w:val="ListBullet2"/>
      </w:pPr>
      <w:r w:rsidRPr="006C1C06">
        <w:t>The Office has provided written submissions that focus on improving rural training pipelines for domestically trained medical graduates.</w:t>
      </w:r>
    </w:p>
    <w:p w14:paraId="2B0206E1" w14:textId="77777777" w:rsidR="006C1C06" w:rsidRPr="008B4BDC" w:rsidRDefault="006C1C06" w:rsidP="008B4BDC">
      <w:pPr>
        <w:rPr>
          <w:rStyle w:val="Strong"/>
        </w:rPr>
      </w:pPr>
      <w:r w:rsidRPr="008B4BDC">
        <w:rPr>
          <w:rStyle w:val="Strong"/>
        </w:rPr>
        <w:t>Chronic Wound Consumables Scheme</w:t>
      </w:r>
    </w:p>
    <w:p w14:paraId="07CEA488" w14:textId="77777777" w:rsidR="006C1C06" w:rsidRPr="00721169" w:rsidRDefault="006C1C06" w:rsidP="008B4BDC">
      <w:pPr>
        <w:rPr>
          <w:rStyle w:val="Emphasis"/>
        </w:rPr>
      </w:pPr>
      <w:r w:rsidRPr="00721169">
        <w:rPr>
          <w:rStyle w:val="Emphasis"/>
        </w:rPr>
        <w:t>This scheme is being established to improve the management of wounds for patients in primary care settings.</w:t>
      </w:r>
    </w:p>
    <w:p w14:paraId="1D8AB120" w14:textId="77777777" w:rsidR="006C1C06" w:rsidRPr="006C1C06" w:rsidRDefault="006C1C06" w:rsidP="008B4BDC">
      <w:pPr>
        <w:pStyle w:val="ListBullet2"/>
      </w:pPr>
      <w:r w:rsidRPr="006C1C06">
        <w:t>The Commissioner is a member of the Expert Advisory Group and has ensured the inclusion of considerations for:</w:t>
      </w:r>
    </w:p>
    <w:p w14:paraId="6CB9E98C" w14:textId="77777777" w:rsidR="006C1C06" w:rsidRPr="006C1C06" w:rsidRDefault="006C1C06" w:rsidP="00C53006">
      <w:pPr>
        <w:pStyle w:val="ListBullet2"/>
      </w:pPr>
      <w:r w:rsidRPr="006C1C06">
        <w:t>wound management in tropical environments.</w:t>
      </w:r>
    </w:p>
    <w:p w14:paraId="3341804B" w14:textId="77777777" w:rsidR="006C1C06" w:rsidRPr="006C1C06" w:rsidRDefault="006C1C06" w:rsidP="00C53006">
      <w:pPr>
        <w:pStyle w:val="ListBullet2"/>
      </w:pPr>
      <w:r w:rsidRPr="006C1C06">
        <w:t>rural and remote general practices and primary care clinicians.</w:t>
      </w:r>
    </w:p>
    <w:p w14:paraId="72E38E64" w14:textId="77777777" w:rsidR="006C1C06" w:rsidRPr="008B4BDC" w:rsidRDefault="006C1C06" w:rsidP="008B4BDC">
      <w:pPr>
        <w:rPr>
          <w:rStyle w:val="Strong"/>
        </w:rPr>
      </w:pPr>
      <w:r w:rsidRPr="008B4BDC">
        <w:rPr>
          <w:rStyle w:val="Strong"/>
        </w:rPr>
        <w:t>Review of General Practice Incentive Program</w:t>
      </w:r>
    </w:p>
    <w:p w14:paraId="1EDA87AB" w14:textId="77777777" w:rsidR="006C1C06" w:rsidRPr="00721169" w:rsidRDefault="006C1C06" w:rsidP="008B4BDC">
      <w:pPr>
        <w:rPr>
          <w:rStyle w:val="Emphasis"/>
        </w:rPr>
      </w:pPr>
      <w:r w:rsidRPr="00721169">
        <w:rPr>
          <w:rStyle w:val="Emphasis"/>
        </w:rPr>
        <w:t>This review is assessing the effectiveness of current general practice incentives and what enhancements need to be implemented to foster quality person-centred care from a multidisciplinary team within general practice.</w:t>
      </w:r>
    </w:p>
    <w:p w14:paraId="40936FFB" w14:textId="2075E44F" w:rsidR="006C1C06" w:rsidRPr="006C1C06" w:rsidRDefault="006C1C06" w:rsidP="00C53006">
      <w:pPr>
        <w:pStyle w:val="ListBullet2"/>
        <w:rPr>
          <w:lang w:val="en-US"/>
        </w:rPr>
      </w:pPr>
      <w:r w:rsidRPr="006C1C06">
        <w:rPr>
          <w:lang w:val="en-US"/>
        </w:rPr>
        <w:t xml:space="preserve">The Office provided a written submission to the public consultation that focused on enhancing incentives for rural primary care and exploring solutions to program </w:t>
      </w:r>
      <w:r w:rsidR="00521297" w:rsidRPr="006C1C06">
        <w:rPr>
          <w:lang w:val="en-US"/>
        </w:rPr>
        <w:t>eligibility</w:t>
      </w:r>
      <w:r w:rsidRPr="006C1C06">
        <w:rPr>
          <w:lang w:val="en-US"/>
        </w:rPr>
        <w:t xml:space="preserve"> barriers for rural general practices; and advocated for increased supports to provide multidisciplinary care as defined in the </w:t>
      </w:r>
      <w:proofErr w:type="spellStart"/>
      <w:r w:rsidRPr="006C1C06">
        <w:rPr>
          <w:lang w:val="en-US"/>
        </w:rPr>
        <w:t>Ngayubah</w:t>
      </w:r>
      <w:proofErr w:type="spellEnd"/>
      <w:r w:rsidRPr="006C1C06">
        <w:rPr>
          <w:lang w:val="en-US"/>
        </w:rPr>
        <w:t xml:space="preserve"> </w:t>
      </w:r>
      <w:proofErr w:type="spellStart"/>
      <w:r w:rsidRPr="006C1C06">
        <w:rPr>
          <w:lang w:val="en-US"/>
        </w:rPr>
        <w:t>Gadan</w:t>
      </w:r>
      <w:proofErr w:type="spellEnd"/>
      <w:r w:rsidRPr="006C1C06">
        <w:rPr>
          <w:lang w:val="en-US"/>
        </w:rPr>
        <w:t xml:space="preserve"> Consensus Statement.</w:t>
      </w:r>
    </w:p>
    <w:p w14:paraId="733BC73F" w14:textId="77777777" w:rsidR="006C1C06" w:rsidRPr="008B4BDC" w:rsidRDefault="006C1C06" w:rsidP="008B2230">
      <w:pPr>
        <w:keepNext/>
        <w:rPr>
          <w:rStyle w:val="Strong"/>
        </w:rPr>
      </w:pPr>
      <w:r w:rsidRPr="008B4BDC">
        <w:rPr>
          <w:rStyle w:val="Strong"/>
        </w:rPr>
        <w:t>Reform of After-hours Programs</w:t>
      </w:r>
    </w:p>
    <w:p w14:paraId="5757BEA3" w14:textId="77777777" w:rsidR="006C1C06" w:rsidRPr="00721169" w:rsidRDefault="006C1C06" w:rsidP="008B4BDC">
      <w:pPr>
        <w:rPr>
          <w:rStyle w:val="Emphasis"/>
        </w:rPr>
      </w:pPr>
      <w:r w:rsidRPr="00721169">
        <w:rPr>
          <w:rStyle w:val="Emphasis"/>
        </w:rPr>
        <w:t>This review is examining the efficiency and effectiveness of the current after-hours primary care system which includes the Medicare Billing Schedule funding and specific after-hours care programs administered and delivered by various stakeholders.</w:t>
      </w:r>
    </w:p>
    <w:p w14:paraId="5C394BB4" w14:textId="77777777" w:rsidR="006C1C06" w:rsidRPr="006C1C06" w:rsidRDefault="006C1C06" w:rsidP="00C53006">
      <w:pPr>
        <w:pStyle w:val="ListBullet2"/>
      </w:pPr>
      <w:r w:rsidRPr="006C1C06">
        <w:lastRenderedPageBreak/>
        <w:t xml:space="preserve">The Office provided written feedback on rural and remote access to after-hours primary care models of care and funding. </w:t>
      </w:r>
    </w:p>
    <w:p w14:paraId="1D1A2617" w14:textId="77777777" w:rsidR="006C1C06" w:rsidRPr="006C1C06" w:rsidRDefault="006C1C06" w:rsidP="00C53006">
      <w:pPr>
        <w:pStyle w:val="ListBullet2"/>
      </w:pPr>
      <w:r w:rsidRPr="006C1C06">
        <w:t>The Commissioner's Consumer Advisory Group members were consulted by departmental representations overseeing the review in June 2024. Members reported their experiences of accessing after-hours primary care in rural and remote communities.</w:t>
      </w:r>
    </w:p>
    <w:p w14:paraId="7AA29E4D" w14:textId="4B731B96" w:rsidR="003E1707" w:rsidRPr="0020195F" w:rsidRDefault="003E1707" w:rsidP="00025C15">
      <w:pPr>
        <w:pStyle w:val="Heading3"/>
      </w:pPr>
      <w:bookmarkStart w:id="73" w:name="_Toc180046028"/>
      <w:bookmarkStart w:id="74" w:name="_Toc180144551"/>
      <w:r w:rsidRPr="0020195F">
        <w:rPr>
          <w:lang w:val="en-US"/>
        </w:rPr>
        <w:t>National Health Reform Agreement</w:t>
      </w:r>
      <w:bookmarkEnd w:id="73"/>
      <w:bookmarkEnd w:id="74"/>
    </w:p>
    <w:p w14:paraId="52377291" w14:textId="4E07B1CD" w:rsidR="00FB4567" w:rsidRDefault="006E180A" w:rsidP="00E1526C">
      <w:r>
        <w:t xml:space="preserve">The next iteration of the </w:t>
      </w:r>
      <w:r w:rsidR="001C2BC8">
        <w:t xml:space="preserve">National Health Reform Agreement </w:t>
      </w:r>
      <w:r w:rsidR="00015400">
        <w:t xml:space="preserve">is </w:t>
      </w:r>
      <w:r w:rsidR="00064D69">
        <w:t>much anticipat</w:t>
      </w:r>
      <w:r w:rsidR="00015400">
        <w:t>ed</w:t>
      </w:r>
      <w:r w:rsidR="00064D69">
        <w:t xml:space="preserve"> </w:t>
      </w:r>
      <w:r w:rsidR="00015400">
        <w:t xml:space="preserve">by </w:t>
      </w:r>
      <w:r w:rsidR="00064D69">
        <w:t xml:space="preserve">the </w:t>
      </w:r>
      <w:r w:rsidR="000C2093">
        <w:t xml:space="preserve">health </w:t>
      </w:r>
      <w:r w:rsidR="00064D69">
        <w:t>sector following the</w:t>
      </w:r>
      <w:r w:rsidR="00FB4567">
        <w:t xml:space="preserve"> release of</w:t>
      </w:r>
      <w:r w:rsidR="00A60CC5">
        <w:t xml:space="preserve"> the</w:t>
      </w:r>
      <w:r w:rsidR="00064D69">
        <w:t xml:space="preserve"> </w:t>
      </w:r>
      <w:hyperlink r:id="rId59">
        <w:r w:rsidR="009944D5" w:rsidRPr="00F47DBF">
          <w:rPr>
            <w:rStyle w:val="Hyperlink"/>
          </w:rPr>
          <w:t>Mid-</w:t>
        </w:r>
        <w:r w:rsidR="00ED0F59">
          <w:rPr>
            <w:rStyle w:val="Hyperlink"/>
          </w:rPr>
          <w:t>T</w:t>
        </w:r>
        <w:r w:rsidR="009944D5" w:rsidRPr="00F47DBF">
          <w:rPr>
            <w:rStyle w:val="Hyperlink"/>
          </w:rPr>
          <w:t>erm Review of the National Health Reform Agreement Addendum 2020</w:t>
        </w:r>
        <w:r w:rsidR="00ED0F59">
          <w:rPr>
            <w:rStyle w:val="Hyperlink"/>
          </w:rPr>
          <w:t>–</w:t>
        </w:r>
        <w:r w:rsidR="009944D5" w:rsidRPr="00F47DBF">
          <w:rPr>
            <w:rStyle w:val="Hyperlink"/>
          </w:rPr>
          <w:t>25</w:t>
        </w:r>
      </w:hyperlink>
      <w:r w:rsidR="009944D5" w:rsidRPr="00721169">
        <w:rPr>
          <w:rStyle w:val="Emphasis"/>
        </w:rPr>
        <w:t xml:space="preserve"> </w:t>
      </w:r>
      <w:r w:rsidR="009944D5">
        <w:t>in October 2023.</w:t>
      </w:r>
      <w:r w:rsidR="005858C8">
        <w:t xml:space="preserve"> </w:t>
      </w:r>
      <w:r w:rsidR="00293F7F">
        <w:t>It brings</w:t>
      </w:r>
      <w:r w:rsidR="00197890">
        <w:t xml:space="preserve"> challenges and opportunities for rural and remote health</w:t>
      </w:r>
      <w:r w:rsidR="00ED0F59">
        <w:t xml:space="preserve"> </w:t>
      </w:r>
      <w:r w:rsidR="00197890">
        <w:t>care</w:t>
      </w:r>
      <w:r w:rsidR="00BB12CB">
        <w:t xml:space="preserve"> and presents</w:t>
      </w:r>
      <w:r w:rsidR="007E2655">
        <w:t xml:space="preserve"> </w:t>
      </w:r>
      <w:r w:rsidR="00BB12CB">
        <w:t xml:space="preserve">a </w:t>
      </w:r>
      <w:r w:rsidR="007E2655">
        <w:t>different</w:t>
      </w:r>
      <w:r w:rsidR="00BB12CB">
        <w:t xml:space="preserve"> health system landscape</w:t>
      </w:r>
      <w:r w:rsidR="007E2655">
        <w:t xml:space="preserve"> to </w:t>
      </w:r>
      <w:r w:rsidR="00AC512A">
        <w:t>w</w:t>
      </w:r>
      <w:r w:rsidR="00F07D0D">
        <w:t>h</w:t>
      </w:r>
      <w:r w:rsidR="00AC512A">
        <w:t>en the</w:t>
      </w:r>
      <w:r w:rsidR="007E2655">
        <w:t xml:space="preserve"> first</w:t>
      </w:r>
      <w:r w:rsidR="00295052">
        <w:t xml:space="preserve"> </w:t>
      </w:r>
      <w:r w:rsidR="00015400">
        <w:t>a</w:t>
      </w:r>
      <w:r w:rsidR="00295052">
        <w:t>greement</w:t>
      </w:r>
      <w:r w:rsidR="00AC512A">
        <w:t xml:space="preserve"> was signed in 2011</w:t>
      </w:r>
      <w:r w:rsidR="00295052">
        <w:t>.</w:t>
      </w:r>
      <w:r w:rsidR="002F4CFC">
        <w:t xml:space="preserve"> There is sector-wide recognition </w:t>
      </w:r>
      <w:r w:rsidR="00DB0BA3">
        <w:t xml:space="preserve">of </w:t>
      </w:r>
      <w:r w:rsidR="002F4CFC">
        <w:t>the influential role of local hospital networks in teaching and training our future rural health workforce</w:t>
      </w:r>
      <w:r w:rsidR="00D273CE">
        <w:t>.</w:t>
      </w:r>
      <w:r w:rsidR="002F4CFC">
        <w:t xml:space="preserve"> </w:t>
      </w:r>
      <w:r w:rsidR="00D273CE">
        <w:t>As well a</w:t>
      </w:r>
      <w:r w:rsidR="00A33DF3">
        <w:t xml:space="preserve">s </w:t>
      </w:r>
      <w:r w:rsidR="002F4CFC">
        <w:t xml:space="preserve">caring for rural and remote patients where primary care has not been </w:t>
      </w:r>
      <w:r w:rsidR="008F575F">
        <w:t>accessible</w:t>
      </w:r>
      <w:r w:rsidR="002F4CFC">
        <w:t>.</w:t>
      </w:r>
    </w:p>
    <w:p w14:paraId="5CA0727E" w14:textId="6D49579D" w:rsidR="00716009" w:rsidRPr="00721169" w:rsidRDefault="008D091C" w:rsidP="00E1526C">
      <w:pPr>
        <w:rPr>
          <w:rStyle w:val="Emphasis"/>
        </w:rPr>
      </w:pPr>
      <w:r>
        <w:t>The Office has been advising on rural and remote considerations throughout the</w:t>
      </w:r>
      <w:r w:rsidR="003D2BA2">
        <w:t xml:space="preserve"> </w:t>
      </w:r>
      <w:r w:rsidR="009D2717">
        <w:t>m</w:t>
      </w:r>
      <w:r w:rsidR="00AC29CC" w:rsidRPr="00F47DBF">
        <w:t xml:space="preserve">id-term </w:t>
      </w:r>
      <w:r w:rsidR="009D2717">
        <w:t>r</w:t>
      </w:r>
      <w:r w:rsidR="00AC29CC" w:rsidRPr="00F47DBF">
        <w:t>eview</w:t>
      </w:r>
      <w:r w:rsidR="00AC29CC" w:rsidRPr="00721169">
        <w:rPr>
          <w:rStyle w:val="Emphasis"/>
        </w:rPr>
        <w:t xml:space="preserve"> </w:t>
      </w:r>
      <w:r>
        <w:t>period and</w:t>
      </w:r>
      <w:r w:rsidR="007F19C3">
        <w:t xml:space="preserve"> in the considerations of how to implement recommendations f</w:t>
      </w:r>
      <w:r w:rsidR="004C2C10">
        <w:t xml:space="preserve">rom that review. </w:t>
      </w:r>
      <w:r w:rsidR="00790CBB">
        <w:t>As part of this work, we have also</w:t>
      </w:r>
      <w:r w:rsidR="00657A49">
        <w:t xml:space="preserve"> </w:t>
      </w:r>
      <w:r w:rsidR="000414E8">
        <w:t xml:space="preserve">advised </w:t>
      </w:r>
      <w:r w:rsidR="00657A49">
        <w:t xml:space="preserve">on data considerations </w:t>
      </w:r>
      <w:r w:rsidR="000414E8">
        <w:t xml:space="preserve">to </w:t>
      </w:r>
      <w:r w:rsidR="00924908">
        <w:t>the Independent Health and Aged Care Pricing Authority</w:t>
      </w:r>
      <w:r w:rsidR="00097074">
        <w:t xml:space="preserve"> (IHACPA)</w:t>
      </w:r>
      <w:r w:rsidR="00924908">
        <w:t xml:space="preserve"> in their determinations for</w:t>
      </w:r>
      <w:r w:rsidR="00657A49">
        <w:t xml:space="preserve"> the </w:t>
      </w:r>
      <w:r w:rsidR="00657A49" w:rsidRPr="00F47DBF">
        <w:t xml:space="preserve">Pricing Framework for </w:t>
      </w:r>
      <w:r w:rsidR="000C5920" w:rsidRPr="00F47DBF">
        <w:t>Australian</w:t>
      </w:r>
      <w:r w:rsidR="00473CC4" w:rsidRPr="00F47DBF">
        <w:t xml:space="preserve"> </w:t>
      </w:r>
      <w:r w:rsidR="00657A49" w:rsidRPr="00F47DBF">
        <w:t xml:space="preserve">Public Hospital Services </w:t>
      </w:r>
      <w:r w:rsidR="00814EEA" w:rsidRPr="00F47DBF">
        <w:t>2025</w:t>
      </w:r>
      <w:r w:rsidR="009D2717" w:rsidRPr="00F47DBF">
        <w:t>–</w:t>
      </w:r>
      <w:r w:rsidR="00814EEA" w:rsidRPr="00F47DBF">
        <w:t>26</w:t>
      </w:r>
      <w:r w:rsidR="00814EEA" w:rsidRPr="00721169">
        <w:rPr>
          <w:rStyle w:val="Emphasis"/>
        </w:rPr>
        <w:t xml:space="preserve"> </w:t>
      </w:r>
      <w:r w:rsidR="00814EEA">
        <w:t xml:space="preserve">to </w:t>
      </w:r>
      <w:r w:rsidR="00D369EF">
        <w:t>improve</w:t>
      </w:r>
      <w:r w:rsidR="00814EEA">
        <w:t xml:space="preserve"> transparency on teaching and training </w:t>
      </w:r>
      <w:r w:rsidR="007525C0">
        <w:t>expenditure</w:t>
      </w:r>
      <w:r w:rsidR="00C555C9">
        <w:t xml:space="preserve"> within </w:t>
      </w:r>
      <w:r w:rsidR="00253C7C">
        <w:t>local</w:t>
      </w:r>
      <w:r w:rsidR="00C555C9">
        <w:t xml:space="preserve"> hospital networks</w:t>
      </w:r>
      <w:r w:rsidR="00D9767F">
        <w:t xml:space="preserve">. </w:t>
      </w:r>
      <w:r w:rsidR="00C23648">
        <w:t xml:space="preserve">Much of this advice </w:t>
      </w:r>
      <w:r w:rsidR="00887EFB">
        <w:t xml:space="preserve">focused on </w:t>
      </w:r>
      <w:r w:rsidR="00F63EE8">
        <w:t>the 18th</w:t>
      </w:r>
      <w:r w:rsidR="00320309">
        <w:t xml:space="preserve"> recommendation </w:t>
      </w:r>
      <w:r w:rsidR="00E221A8">
        <w:t>from</w:t>
      </w:r>
      <w:r w:rsidR="00320309">
        <w:t xml:space="preserve"> the </w:t>
      </w:r>
      <w:hyperlink r:id="rId60">
        <w:r w:rsidR="006170F4" w:rsidRPr="00F47DBF">
          <w:rPr>
            <w:rStyle w:val="Hyperlink"/>
          </w:rPr>
          <w:t>Advice to the National Rural Health Commissioner</w:t>
        </w:r>
        <w:r w:rsidR="00F1401D">
          <w:rPr>
            <w:rStyle w:val="Hyperlink"/>
          </w:rPr>
          <w:t xml:space="preserve"> </w:t>
        </w:r>
        <w:r w:rsidR="00F66906" w:rsidRPr="00F47DBF">
          <w:rPr>
            <w:rStyle w:val="Hyperlink"/>
          </w:rPr>
          <w:t>on the development of the National Rural Generalist Pathway</w:t>
        </w:r>
      </w:hyperlink>
      <w:r w:rsidR="00C77AC7" w:rsidRPr="009D2717">
        <w:t xml:space="preserve"> </w:t>
      </w:r>
      <w:r w:rsidR="004B452C">
        <w:t xml:space="preserve">and how to </w:t>
      </w:r>
      <w:r w:rsidR="00097074">
        <w:t xml:space="preserve">implement </w:t>
      </w:r>
      <w:r w:rsidR="00A13A38">
        <w:t xml:space="preserve">this </w:t>
      </w:r>
      <w:r w:rsidR="00097074">
        <w:t xml:space="preserve">within IHACPA’s </w:t>
      </w:r>
      <w:r w:rsidR="00362122">
        <w:t xml:space="preserve">pricing considerations. </w:t>
      </w:r>
      <w:r w:rsidR="00302B05">
        <w:t>It</w:t>
      </w:r>
      <w:r w:rsidR="00C644D2">
        <w:t xml:space="preserve"> also corroborates calls from across the health sector to improve funding transparency </w:t>
      </w:r>
      <w:r w:rsidR="00150626">
        <w:t>through the National Health Reform Agreement</w:t>
      </w:r>
      <w:r w:rsidR="009A0910">
        <w:t xml:space="preserve"> to address </w:t>
      </w:r>
      <w:r w:rsidR="00B23F1A">
        <w:t xml:space="preserve">healthcare </w:t>
      </w:r>
      <w:r w:rsidR="009A0910">
        <w:t>inequities.</w:t>
      </w:r>
    </w:p>
    <w:p w14:paraId="41F9A4BB" w14:textId="0AB73527" w:rsidR="00296D31" w:rsidRDefault="009F3FB5" w:rsidP="00337589">
      <w:r>
        <w:t>The Office</w:t>
      </w:r>
      <w:r w:rsidR="00776C2C">
        <w:t xml:space="preserve"> </w:t>
      </w:r>
      <w:r w:rsidR="0058793A">
        <w:t>will continue to support</w:t>
      </w:r>
      <w:r w:rsidR="00FB54C4">
        <w:t xml:space="preserve"> </w:t>
      </w:r>
      <w:r w:rsidR="00403E6C">
        <w:t>the department</w:t>
      </w:r>
      <w:r w:rsidR="00D972AF">
        <w:t xml:space="preserve"> </w:t>
      </w:r>
      <w:r w:rsidR="006524A4">
        <w:t xml:space="preserve">to ensure </w:t>
      </w:r>
      <w:r w:rsidR="0016036E">
        <w:t>principles</w:t>
      </w:r>
      <w:r w:rsidR="00895766">
        <w:t xml:space="preserve"> for equitable health</w:t>
      </w:r>
      <w:r w:rsidR="00244436">
        <w:t xml:space="preserve"> </w:t>
      </w:r>
      <w:r w:rsidR="00895766">
        <w:t xml:space="preserve">care are </w:t>
      </w:r>
      <w:r w:rsidR="00511B5E">
        <w:t xml:space="preserve">central to how </w:t>
      </w:r>
      <w:r w:rsidR="00337589">
        <w:t xml:space="preserve">the </w:t>
      </w:r>
      <w:r w:rsidR="00CC3487">
        <w:t>a</w:t>
      </w:r>
      <w:r w:rsidR="00337589">
        <w:t>greement will be implemented across Australia.</w:t>
      </w:r>
    </w:p>
    <w:p w14:paraId="300735AC" w14:textId="370734ED" w:rsidR="002C0DE6" w:rsidRPr="00C53006" w:rsidRDefault="7E9EC92C" w:rsidP="00C53006">
      <w:pPr>
        <w:pStyle w:val="Heading1"/>
      </w:pPr>
      <w:bookmarkStart w:id="75" w:name="_Toc180046029"/>
      <w:bookmarkStart w:id="76" w:name="_Toc149740975"/>
      <w:bookmarkStart w:id="77" w:name="_Toc180144552"/>
      <w:bookmarkEnd w:id="53"/>
      <w:r w:rsidRPr="00C53006">
        <w:t>G</w:t>
      </w:r>
      <w:r w:rsidR="004F6E1E" w:rsidRPr="00C53006">
        <w:t>overnance</w:t>
      </w:r>
      <w:bookmarkEnd w:id="75"/>
      <w:bookmarkEnd w:id="76"/>
      <w:bookmarkEnd w:id="77"/>
    </w:p>
    <w:p w14:paraId="0A284FCF" w14:textId="791A09F0" w:rsidR="004F6E1E" w:rsidRPr="00721169" w:rsidRDefault="00CC3487" w:rsidP="00721169">
      <w:r w:rsidRPr="00721169">
        <w:t>Under s</w:t>
      </w:r>
      <w:r w:rsidR="004F6E1E" w:rsidRPr="00721169">
        <w:t>ection 79AO of the Health Insurance Act</w:t>
      </w:r>
      <w:r w:rsidR="00205EFD" w:rsidRPr="00721169">
        <w:t xml:space="preserve"> 1973</w:t>
      </w:r>
      <w:r w:rsidR="004F6E1E" w:rsidRPr="00721169">
        <w:t xml:space="preserve">, for the purposes of the finance law, </w:t>
      </w:r>
      <w:r w:rsidR="00244436" w:rsidRPr="00721169">
        <w:t>t</w:t>
      </w:r>
      <w:r w:rsidR="004F6E1E" w:rsidRPr="00721169">
        <w:t xml:space="preserve">he Commissioner is an Official of the </w:t>
      </w:r>
      <w:r w:rsidR="5166F8A8" w:rsidRPr="00721169">
        <w:t>D</w:t>
      </w:r>
      <w:r w:rsidR="004F6E1E" w:rsidRPr="00721169">
        <w:t>epartment</w:t>
      </w:r>
      <w:r w:rsidR="1F091C5C" w:rsidRPr="00721169">
        <w:t xml:space="preserve"> of Health and Aged Care</w:t>
      </w:r>
      <w:r w:rsidRPr="00721169">
        <w:t>,</w:t>
      </w:r>
      <w:r w:rsidR="004F6E1E" w:rsidRPr="00721169">
        <w:t xml:space="preserve"> and the duties of officials set out in the PGPA Act apply to the Office. The PGPA Act requires the management of the Office’s activities in a way that promotes the efficient, </w:t>
      </w:r>
      <w:proofErr w:type="gramStart"/>
      <w:r w:rsidR="004F6E1E" w:rsidRPr="00721169">
        <w:t>effective</w:t>
      </w:r>
      <w:proofErr w:type="gramEnd"/>
      <w:r w:rsidR="004F6E1E" w:rsidRPr="00721169">
        <w:t xml:space="preserve"> and ethical use of resources.</w:t>
      </w:r>
    </w:p>
    <w:p w14:paraId="478A5CD7" w14:textId="0DE1A16B" w:rsidR="004F6E1E" w:rsidRPr="00721169" w:rsidRDefault="004F6E1E" w:rsidP="00721169">
      <w:r w:rsidRPr="00721169">
        <w:t>The Office was issued</w:t>
      </w:r>
      <w:r w:rsidR="00561A86" w:rsidRPr="00721169">
        <w:t xml:space="preserve"> </w:t>
      </w:r>
      <w:r w:rsidRPr="00721169">
        <w:t>a Statement of Expectations for 2022–2024 from the Assistant Minister for Rural and Regional Health in December 2022</w:t>
      </w:r>
      <w:r w:rsidR="00927A4A" w:rsidRPr="00721169">
        <w:t xml:space="preserve">. The </w:t>
      </w:r>
      <w:r w:rsidRPr="00721169">
        <w:t xml:space="preserve">Commissioner responded with a Statement of Intent. These documents are published on the </w:t>
      </w:r>
      <w:r w:rsidR="00064699" w:rsidRPr="00721169">
        <w:t xml:space="preserve">Office </w:t>
      </w:r>
      <w:r w:rsidRPr="00721169">
        <w:t>website</w:t>
      </w:r>
      <w:r w:rsidR="00064699" w:rsidRPr="00721169">
        <w:t>.</w:t>
      </w:r>
    </w:p>
    <w:p w14:paraId="1130FC88" w14:textId="3FCE51F9" w:rsidR="54280151" w:rsidRPr="00CC1D71" w:rsidRDefault="54280151" w:rsidP="00CC1D71">
      <w:r w:rsidRPr="00CC1D71">
        <w:t xml:space="preserve">As an independent statutory office, the Office has developed a governance system to ensure compliance and quality. The system was developed and based on relevant legislation, internal policy statements, procedures and guides and encompasses department systems, policies, </w:t>
      </w:r>
      <w:proofErr w:type="gramStart"/>
      <w:r w:rsidRPr="00CC1D71">
        <w:t>information</w:t>
      </w:r>
      <w:proofErr w:type="gramEnd"/>
      <w:r w:rsidRPr="00CC1D71">
        <w:t xml:space="preserve"> and requirements. The system provides the Office with the tools to collect data and is intended to support an Office culture of respect, sharing, learning and transparency</w:t>
      </w:r>
      <w:r w:rsidR="007172C0">
        <w:t>.</w:t>
      </w:r>
      <w:r w:rsidRPr="00CC1D71">
        <w:t xml:space="preserve"> </w:t>
      </w:r>
      <w:r w:rsidR="00953334">
        <w:t xml:space="preserve">This ensures </w:t>
      </w:r>
      <w:r w:rsidRPr="00CC1D71">
        <w:t xml:space="preserve">that staff are supported to engage with and support the work of the </w:t>
      </w:r>
      <w:r w:rsidR="00AD4FBD" w:rsidRPr="00CC1D71">
        <w:t>C</w:t>
      </w:r>
      <w:r w:rsidR="002C0DE6" w:rsidRPr="00CC1D71">
        <w:t xml:space="preserve">ommissioner </w:t>
      </w:r>
      <w:r w:rsidRPr="00CC1D71">
        <w:t xml:space="preserve">and </w:t>
      </w:r>
      <w:r w:rsidR="002C0DE6" w:rsidRPr="00CC1D71">
        <w:t>deputies</w:t>
      </w:r>
      <w:r w:rsidRPr="00CC1D71">
        <w:t>.</w:t>
      </w:r>
    </w:p>
    <w:p w14:paraId="22187721" w14:textId="541D8391" w:rsidR="004F6E1E" w:rsidRPr="00C53006" w:rsidRDefault="04DAF193" w:rsidP="00C53006">
      <w:pPr>
        <w:pStyle w:val="Heading1"/>
      </w:pPr>
      <w:bookmarkStart w:id="78" w:name="_Toc180046030"/>
      <w:bookmarkStart w:id="79" w:name="_Toc180144553"/>
      <w:r w:rsidRPr="00C53006">
        <w:lastRenderedPageBreak/>
        <w:t xml:space="preserve">Financial </w:t>
      </w:r>
      <w:r w:rsidR="001C74CC" w:rsidRPr="00C53006">
        <w:t>m</w:t>
      </w:r>
      <w:r w:rsidRPr="00C53006">
        <w:t>anagement</w:t>
      </w:r>
      <w:bookmarkEnd w:id="78"/>
      <w:bookmarkEnd w:id="79"/>
    </w:p>
    <w:p w14:paraId="1C47CFB4" w14:textId="16738FD9" w:rsidR="00CC1D71" w:rsidRDefault="00205EFD" w:rsidP="000C4832">
      <w:r w:rsidRPr="00CC1D71">
        <w:t xml:space="preserve">The </w:t>
      </w:r>
      <w:r w:rsidR="005F73CE" w:rsidRPr="00CC1D71">
        <w:t xml:space="preserve">Office </w:t>
      </w:r>
      <w:r w:rsidR="1B9164DD" w:rsidRPr="00CC1D71">
        <w:t>has an ongoing budget allocation of $2.08</w:t>
      </w:r>
      <w:r w:rsidR="00CC3487" w:rsidRPr="00CC1D71">
        <w:t> </w:t>
      </w:r>
      <w:r w:rsidR="1B9164DD" w:rsidRPr="00CC1D71">
        <w:t xml:space="preserve">million </w:t>
      </w:r>
      <w:r w:rsidR="36CD3CF6" w:rsidRPr="00CC1D71">
        <w:t xml:space="preserve">each financial year </w:t>
      </w:r>
      <w:r w:rsidR="00B4614B" w:rsidRPr="00CC1D71">
        <w:t xml:space="preserve">which includes the salaries of the Commissioner, </w:t>
      </w:r>
      <w:proofErr w:type="gramStart"/>
      <w:r w:rsidR="00B4614B" w:rsidRPr="00CC1D71">
        <w:t>deputies</w:t>
      </w:r>
      <w:proofErr w:type="gramEnd"/>
      <w:r w:rsidR="00B4614B" w:rsidRPr="00CC1D71">
        <w:t xml:space="preserve"> and </w:t>
      </w:r>
      <w:r w:rsidR="00BD1520" w:rsidRPr="00CC1D71">
        <w:t>O</w:t>
      </w:r>
      <w:r w:rsidR="00B4614B" w:rsidRPr="00CC1D71">
        <w:t>ffice staff</w:t>
      </w:r>
      <w:r w:rsidR="00CC1D71" w:rsidRPr="00CC1D71">
        <w:t>.</w:t>
      </w:r>
    </w:p>
    <w:p w14:paraId="72EBF406" w14:textId="65538966" w:rsidR="001D7FCF" w:rsidRPr="00721169" w:rsidRDefault="00D53305" w:rsidP="00D53305">
      <w:pPr>
        <w:pStyle w:val="Caption"/>
      </w:pPr>
      <w:r>
        <w:t xml:space="preserve">Table </w:t>
      </w:r>
      <w:r>
        <w:fldChar w:fldCharType="begin"/>
      </w:r>
      <w:r>
        <w:instrText xml:space="preserve"> SEQ Table \* ARABIC </w:instrText>
      </w:r>
      <w:r>
        <w:fldChar w:fldCharType="separate"/>
      </w:r>
      <w:r>
        <w:rPr>
          <w:noProof/>
        </w:rPr>
        <w:t>2</w:t>
      </w:r>
      <w:r>
        <w:fldChar w:fldCharType="end"/>
      </w:r>
      <w:r w:rsidR="00244436" w:rsidRPr="00721169">
        <w:t xml:space="preserve"> – </w:t>
      </w:r>
      <w:r w:rsidR="003F0BA8" w:rsidRPr="00721169">
        <w:t>Austra</w:t>
      </w:r>
      <w:r w:rsidR="00407E4B" w:rsidRPr="00721169">
        <w:t xml:space="preserve">lian Public Service </w:t>
      </w:r>
      <w:r w:rsidR="007359BF" w:rsidRPr="00721169">
        <w:t>staff</w:t>
      </w:r>
      <w:r w:rsidR="0089229E" w:rsidRPr="00721169">
        <w:t xml:space="preserve"> </w:t>
      </w:r>
      <w:r w:rsidR="00E84509" w:rsidRPr="00721169">
        <w:t xml:space="preserve">by </w:t>
      </w:r>
      <w:r w:rsidR="00D45128" w:rsidRPr="00721169">
        <w:t>emp</w:t>
      </w:r>
      <w:r w:rsidR="0064451E" w:rsidRPr="00721169">
        <w:t>loyment status</w:t>
      </w:r>
      <w:r w:rsidR="002E765F" w:rsidRPr="00721169">
        <w:t xml:space="preserve"> during </w:t>
      </w:r>
      <w:r w:rsidR="0044696A" w:rsidRPr="00721169">
        <w:t xml:space="preserve">the </w:t>
      </w:r>
      <w:r w:rsidR="002E765F" w:rsidRPr="00721169">
        <w:t>2023-2024 financial year</w:t>
      </w:r>
    </w:p>
    <w:tbl>
      <w:tblPr>
        <w:tblStyle w:val="DepartmentofHealthtable"/>
        <w:tblW w:w="0" w:type="auto"/>
        <w:tblLook w:val="04A0" w:firstRow="1" w:lastRow="0" w:firstColumn="1" w:lastColumn="0" w:noHBand="0" w:noVBand="1"/>
      </w:tblPr>
      <w:tblGrid>
        <w:gridCol w:w="1812"/>
        <w:gridCol w:w="1812"/>
        <w:gridCol w:w="1812"/>
        <w:gridCol w:w="1812"/>
        <w:gridCol w:w="1812"/>
      </w:tblGrid>
      <w:tr w:rsidR="00FC40C6" w:rsidRPr="00721169" w14:paraId="36A7A31D" w14:textId="77777777" w:rsidTr="00D5330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12" w:type="dxa"/>
          </w:tcPr>
          <w:p w14:paraId="163634B5" w14:textId="42D928B5" w:rsidR="00FC40C6" w:rsidRPr="00721169" w:rsidRDefault="00ED109F" w:rsidP="00721169">
            <w:r w:rsidRPr="00721169">
              <w:t>State/</w:t>
            </w:r>
            <w:r w:rsidR="00CC3487" w:rsidRPr="00721169">
              <w:t>l</w:t>
            </w:r>
            <w:r w:rsidRPr="00721169">
              <w:t>ocation</w:t>
            </w:r>
          </w:p>
        </w:tc>
        <w:tc>
          <w:tcPr>
            <w:tcW w:w="1812" w:type="dxa"/>
          </w:tcPr>
          <w:p w14:paraId="00F861EC" w14:textId="0A8F69AF" w:rsidR="00FC40C6" w:rsidRPr="00721169" w:rsidRDefault="00ED109F" w:rsidP="00721169">
            <w:pPr>
              <w:cnfStyle w:val="100000000000" w:firstRow="1" w:lastRow="0" w:firstColumn="0" w:lastColumn="0" w:oddVBand="0" w:evenVBand="0" w:oddHBand="0" w:evenHBand="0" w:firstRowFirstColumn="0" w:firstRowLastColumn="0" w:lastRowFirstColumn="0" w:lastRowLastColumn="0"/>
            </w:pPr>
            <w:r w:rsidRPr="00721169">
              <w:t>Full</w:t>
            </w:r>
            <w:r w:rsidR="00FF7C38" w:rsidRPr="00721169">
              <w:t>-</w:t>
            </w:r>
            <w:r w:rsidRPr="00721169">
              <w:t>time</w:t>
            </w:r>
          </w:p>
          <w:p w14:paraId="3890BBF3" w14:textId="1FFB875D" w:rsidR="00ED109F" w:rsidRPr="00721169" w:rsidRDefault="00CC3487" w:rsidP="00721169">
            <w:pPr>
              <w:cnfStyle w:val="100000000000" w:firstRow="1" w:lastRow="0" w:firstColumn="0" w:lastColumn="0" w:oddVBand="0" w:evenVBand="0" w:oddHBand="0" w:evenHBand="0" w:firstRowFirstColumn="0" w:firstRowLastColumn="0" w:lastRowFirstColumn="0" w:lastRowLastColumn="0"/>
            </w:pPr>
            <w:r w:rsidRPr="00721169">
              <w:t>o</w:t>
            </w:r>
            <w:r w:rsidR="00ED109F" w:rsidRPr="00721169">
              <w:t>ngoing</w:t>
            </w:r>
          </w:p>
        </w:tc>
        <w:tc>
          <w:tcPr>
            <w:tcW w:w="1812" w:type="dxa"/>
          </w:tcPr>
          <w:p w14:paraId="0EE533A0" w14:textId="77777777" w:rsidR="00FC40C6" w:rsidRPr="00721169" w:rsidRDefault="00ED109F" w:rsidP="00721169">
            <w:pPr>
              <w:cnfStyle w:val="100000000000" w:firstRow="1" w:lastRow="0" w:firstColumn="0" w:lastColumn="0" w:oddVBand="0" w:evenVBand="0" w:oddHBand="0" w:evenHBand="0" w:firstRowFirstColumn="0" w:firstRowLastColumn="0" w:lastRowFirstColumn="0" w:lastRowLastColumn="0"/>
            </w:pPr>
            <w:r w:rsidRPr="00721169">
              <w:t>Part-</w:t>
            </w:r>
            <w:r w:rsidR="004A0C12" w:rsidRPr="00721169">
              <w:t>time</w:t>
            </w:r>
          </w:p>
          <w:p w14:paraId="23873BF6" w14:textId="0F84CBF0" w:rsidR="004A0C12" w:rsidRPr="00721169" w:rsidRDefault="00CC3487" w:rsidP="00721169">
            <w:pPr>
              <w:cnfStyle w:val="100000000000" w:firstRow="1" w:lastRow="0" w:firstColumn="0" w:lastColumn="0" w:oddVBand="0" w:evenVBand="0" w:oddHBand="0" w:evenHBand="0" w:firstRowFirstColumn="0" w:firstRowLastColumn="0" w:lastRowFirstColumn="0" w:lastRowLastColumn="0"/>
            </w:pPr>
            <w:r w:rsidRPr="00721169">
              <w:t>o</w:t>
            </w:r>
            <w:r w:rsidR="004A0C12" w:rsidRPr="00721169">
              <w:t>ngoing</w:t>
            </w:r>
          </w:p>
        </w:tc>
        <w:tc>
          <w:tcPr>
            <w:tcW w:w="1812" w:type="dxa"/>
          </w:tcPr>
          <w:p w14:paraId="18B32A81" w14:textId="1F0A7A4E" w:rsidR="00FC40C6" w:rsidRPr="00721169" w:rsidRDefault="008617B7" w:rsidP="00721169">
            <w:pPr>
              <w:cnfStyle w:val="100000000000" w:firstRow="1" w:lastRow="0" w:firstColumn="0" w:lastColumn="0" w:oddVBand="0" w:evenVBand="0" w:oddHBand="0" w:evenHBand="0" w:firstRowFirstColumn="0" w:firstRowLastColumn="0" w:lastRowFirstColumn="0" w:lastRowLastColumn="0"/>
            </w:pPr>
            <w:r w:rsidRPr="00721169">
              <w:t>Full</w:t>
            </w:r>
            <w:r w:rsidR="00FF7C38" w:rsidRPr="00721169">
              <w:t>-</w:t>
            </w:r>
            <w:r w:rsidRPr="00721169">
              <w:t>time</w:t>
            </w:r>
          </w:p>
          <w:p w14:paraId="16140850" w14:textId="6191A32E" w:rsidR="008A3EFF" w:rsidRPr="00721169" w:rsidRDefault="00CC3487" w:rsidP="00721169">
            <w:pPr>
              <w:cnfStyle w:val="100000000000" w:firstRow="1" w:lastRow="0" w:firstColumn="0" w:lastColumn="0" w:oddVBand="0" w:evenVBand="0" w:oddHBand="0" w:evenHBand="0" w:firstRowFirstColumn="0" w:firstRowLastColumn="0" w:lastRowFirstColumn="0" w:lastRowLastColumn="0"/>
            </w:pPr>
            <w:r w:rsidRPr="00721169">
              <w:t>n</w:t>
            </w:r>
            <w:r w:rsidR="00FF7C38" w:rsidRPr="00721169">
              <w:t>on-</w:t>
            </w:r>
            <w:r w:rsidRPr="00721169">
              <w:t>o</w:t>
            </w:r>
            <w:r w:rsidR="00FF7C38" w:rsidRPr="00721169">
              <w:t>ngoing</w:t>
            </w:r>
          </w:p>
        </w:tc>
        <w:tc>
          <w:tcPr>
            <w:tcW w:w="1812" w:type="dxa"/>
          </w:tcPr>
          <w:p w14:paraId="6528F6AD" w14:textId="3D6448EC" w:rsidR="00FC40C6" w:rsidRPr="00721169" w:rsidRDefault="00AE1667" w:rsidP="00721169">
            <w:pPr>
              <w:cnfStyle w:val="100000000000" w:firstRow="1" w:lastRow="0" w:firstColumn="0" w:lastColumn="0" w:oddVBand="0" w:evenVBand="0" w:oddHBand="0" w:evenHBand="0" w:firstRowFirstColumn="0" w:firstRowLastColumn="0" w:lastRowFirstColumn="0" w:lastRowLastColumn="0"/>
            </w:pPr>
            <w:r w:rsidRPr="00721169">
              <w:t>Part</w:t>
            </w:r>
            <w:r w:rsidR="00FF7C38" w:rsidRPr="00721169">
              <w:t>-</w:t>
            </w:r>
            <w:r w:rsidRPr="00721169">
              <w:t>time</w:t>
            </w:r>
          </w:p>
          <w:p w14:paraId="198FA488" w14:textId="20738E64" w:rsidR="00AE1667" w:rsidRPr="00721169" w:rsidRDefault="00CC3487" w:rsidP="00721169">
            <w:pPr>
              <w:cnfStyle w:val="100000000000" w:firstRow="1" w:lastRow="0" w:firstColumn="0" w:lastColumn="0" w:oddVBand="0" w:evenVBand="0" w:oddHBand="0" w:evenHBand="0" w:firstRowFirstColumn="0" w:firstRowLastColumn="0" w:lastRowFirstColumn="0" w:lastRowLastColumn="0"/>
            </w:pPr>
            <w:r w:rsidRPr="00721169">
              <w:t>n</w:t>
            </w:r>
            <w:r w:rsidR="00FF7C38" w:rsidRPr="00721169">
              <w:t>on-</w:t>
            </w:r>
            <w:r w:rsidRPr="00721169">
              <w:t>o</w:t>
            </w:r>
            <w:r w:rsidR="00FF7C38" w:rsidRPr="00721169">
              <w:t>ngoing</w:t>
            </w:r>
          </w:p>
        </w:tc>
      </w:tr>
      <w:tr w:rsidR="00FC40C6" w14:paraId="0B965A80" w14:textId="77777777" w:rsidTr="007211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582961BB" w14:textId="74BADF27" w:rsidR="00FC40C6" w:rsidRPr="00D53305" w:rsidRDefault="00940E62" w:rsidP="00D53305">
            <w:pPr>
              <w:pStyle w:val="Tabletextleft"/>
            </w:pPr>
            <w:r w:rsidRPr="00D53305">
              <w:t>QLD</w:t>
            </w:r>
          </w:p>
        </w:tc>
        <w:tc>
          <w:tcPr>
            <w:tcW w:w="1812" w:type="dxa"/>
          </w:tcPr>
          <w:p w14:paraId="469726BD" w14:textId="63C1E2F0" w:rsidR="00FC40C6" w:rsidRPr="00D53305" w:rsidRDefault="00FF7C38" w:rsidP="00D53305">
            <w:pPr>
              <w:pStyle w:val="Tabletextleft"/>
              <w:cnfStyle w:val="000000100000" w:firstRow="0" w:lastRow="0" w:firstColumn="0" w:lastColumn="0" w:oddVBand="0" w:evenVBand="0" w:oddHBand="1" w:evenHBand="0" w:firstRowFirstColumn="0" w:firstRowLastColumn="0" w:lastRowFirstColumn="0" w:lastRowLastColumn="0"/>
            </w:pPr>
            <w:r w:rsidRPr="00D53305">
              <w:t>3</w:t>
            </w:r>
          </w:p>
        </w:tc>
        <w:tc>
          <w:tcPr>
            <w:tcW w:w="1812" w:type="dxa"/>
          </w:tcPr>
          <w:p w14:paraId="2FB5F867" w14:textId="7BAC403C" w:rsidR="00FC40C6" w:rsidRPr="00D53305" w:rsidRDefault="00FF7C38" w:rsidP="00D53305">
            <w:pPr>
              <w:pStyle w:val="Tabletextleft"/>
              <w:cnfStyle w:val="000000100000" w:firstRow="0" w:lastRow="0" w:firstColumn="0" w:lastColumn="0" w:oddVBand="0" w:evenVBand="0" w:oddHBand="1" w:evenHBand="0" w:firstRowFirstColumn="0" w:firstRowLastColumn="0" w:lastRowFirstColumn="0" w:lastRowLastColumn="0"/>
            </w:pPr>
            <w:r w:rsidRPr="00D53305">
              <w:t>1</w:t>
            </w:r>
          </w:p>
        </w:tc>
        <w:tc>
          <w:tcPr>
            <w:tcW w:w="1812" w:type="dxa"/>
          </w:tcPr>
          <w:p w14:paraId="730755CA" w14:textId="77777777" w:rsidR="00FC40C6" w:rsidRPr="00D53305" w:rsidRDefault="00FC40C6" w:rsidP="00D53305">
            <w:pPr>
              <w:pStyle w:val="Tabletextleft"/>
              <w:cnfStyle w:val="000000100000" w:firstRow="0" w:lastRow="0" w:firstColumn="0" w:lastColumn="0" w:oddVBand="0" w:evenVBand="0" w:oddHBand="1" w:evenHBand="0" w:firstRowFirstColumn="0" w:firstRowLastColumn="0" w:lastRowFirstColumn="0" w:lastRowLastColumn="0"/>
            </w:pPr>
          </w:p>
        </w:tc>
        <w:tc>
          <w:tcPr>
            <w:tcW w:w="1812" w:type="dxa"/>
          </w:tcPr>
          <w:p w14:paraId="7B73266F" w14:textId="08714170" w:rsidR="00FC40C6" w:rsidRPr="00D53305" w:rsidRDefault="00FF7C38" w:rsidP="00D53305">
            <w:pPr>
              <w:pStyle w:val="Tabletextleft"/>
              <w:cnfStyle w:val="000000100000" w:firstRow="0" w:lastRow="0" w:firstColumn="0" w:lastColumn="0" w:oddVBand="0" w:evenVBand="0" w:oddHBand="1" w:evenHBand="0" w:firstRowFirstColumn="0" w:firstRowLastColumn="0" w:lastRowFirstColumn="0" w:lastRowLastColumn="0"/>
            </w:pPr>
            <w:r w:rsidRPr="00D53305">
              <w:t>1</w:t>
            </w:r>
          </w:p>
        </w:tc>
      </w:tr>
      <w:tr w:rsidR="00FC40C6" w14:paraId="6FECB4D1" w14:textId="77777777" w:rsidTr="007211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221AA2D0" w14:textId="4689EA4A" w:rsidR="00FC40C6" w:rsidRPr="00D53305" w:rsidRDefault="00FF7C38" w:rsidP="00D53305">
            <w:pPr>
              <w:pStyle w:val="Tabletextleft"/>
            </w:pPr>
            <w:r w:rsidRPr="00D53305">
              <w:t>SA</w:t>
            </w:r>
          </w:p>
        </w:tc>
        <w:tc>
          <w:tcPr>
            <w:tcW w:w="1812" w:type="dxa"/>
          </w:tcPr>
          <w:p w14:paraId="72E4D5E2" w14:textId="792EA997" w:rsidR="00FC40C6" w:rsidRPr="00D53305" w:rsidRDefault="00FF7C38" w:rsidP="00D53305">
            <w:pPr>
              <w:pStyle w:val="Tabletextleft"/>
              <w:cnfStyle w:val="000000010000" w:firstRow="0" w:lastRow="0" w:firstColumn="0" w:lastColumn="0" w:oddVBand="0" w:evenVBand="0" w:oddHBand="0" w:evenHBand="1" w:firstRowFirstColumn="0" w:firstRowLastColumn="0" w:lastRowFirstColumn="0" w:lastRowLastColumn="0"/>
            </w:pPr>
            <w:r w:rsidRPr="00D53305">
              <w:t>1</w:t>
            </w:r>
          </w:p>
        </w:tc>
        <w:tc>
          <w:tcPr>
            <w:tcW w:w="1812" w:type="dxa"/>
          </w:tcPr>
          <w:p w14:paraId="4FEE3483" w14:textId="77777777" w:rsidR="00FC40C6" w:rsidRPr="00D53305" w:rsidRDefault="00FC40C6" w:rsidP="00D53305">
            <w:pPr>
              <w:pStyle w:val="Tabletextleft"/>
              <w:cnfStyle w:val="000000010000" w:firstRow="0" w:lastRow="0" w:firstColumn="0" w:lastColumn="0" w:oddVBand="0" w:evenVBand="0" w:oddHBand="0" w:evenHBand="1" w:firstRowFirstColumn="0" w:firstRowLastColumn="0" w:lastRowFirstColumn="0" w:lastRowLastColumn="0"/>
            </w:pPr>
          </w:p>
        </w:tc>
        <w:tc>
          <w:tcPr>
            <w:tcW w:w="1812" w:type="dxa"/>
          </w:tcPr>
          <w:p w14:paraId="006177B6" w14:textId="199CE17A" w:rsidR="00FC40C6" w:rsidRPr="00D53305" w:rsidRDefault="00FF7C38" w:rsidP="00D53305">
            <w:pPr>
              <w:pStyle w:val="Tabletextleft"/>
              <w:cnfStyle w:val="000000010000" w:firstRow="0" w:lastRow="0" w:firstColumn="0" w:lastColumn="0" w:oddVBand="0" w:evenVBand="0" w:oddHBand="0" w:evenHBand="1" w:firstRowFirstColumn="0" w:firstRowLastColumn="0" w:lastRowFirstColumn="0" w:lastRowLastColumn="0"/>
            </w:pPr>
            <w:r w:rsidRPr="00D53305">
              <w:t>1</w:t>
            </w:r>
          </w:p>
        </w:tc>
        <w:tc>
          <w:tcPr>
            <w:tcW w:w="1812" w:type="dxa"/>
          </w:tcPr>
          <w:p w14:paraId="363A26BB" w14:textId="77777777" w:rsidR="00FC40C6" w:rsidRPr="00D53305" w:rsidRDefault="00FC40C6" w:rsidP="00D53305">
            <w:pPr>
              <w:pStyle w:val="Tabletextleft"/>
              <w:cnfStyle w:val="000000010000" w:firstRow="0" w:lastRow="0" w:firstColumn="0" w:lastColumn="0" w:oddVBand="0" w:evenVBand="0" w:oddHBand="0" w:evenHBand="1" w:firstRowFirstColumn="0" w:firstRowLastColumn="0" w:lastRowFirstColumn="0" w:lastRowLastColumn="0"/>
            </w:pPr>
          </w:p>
        </w:tc>
      </w:tr>
    </w:tbl>
    <w:p w14:paraId="78A9729F" w14:textId="1A9E4ECD" w:rsidR="007738E4" w:rsidRPr="00721169" w:rsidRDefault="00D53305" w:rsidP="00D53305">
      <w:pPr>
        <w:pStyle w:val="Caption"/>
      </w:pPr>
      <w:r>
        <w:t xml:space="preserve">Table </w:t>
      </w:r>
      <w:r>
        <w:fldChar w:fldCharType="begin"/>
      </w:r>
      <w:r>
        <w:instrText xml:space="preserve"> SEQ Table \* ARABIC </w:instrText>
      </w:r>
      <w:r>
        <w:fldChar w:fldCharType="separate"/>
      </w:r>
      <w:r>
        <w:rPr>
          <w:noProof/>
        </w:rPr>
        <w:t>3</w:t>
      </w:r>
      <w:r>
        <w:fldChar w:fldCharType="end"/>
      </w:r>
      <w:r w:rsidR="007738E4" w:rsidRPr="00721169">
        <w:t xml:space="preserve"> – Secondment arrangements during the 2023-2024 financial year</w:t>
      </w:r>
    </w:p>
    <w:tbl>
      <w:tblPr>
        <w:tblStyle w:val="DepartmentofHealthtable"/>
        <w:tblW w:w="0" w:type="auto"/>
        <w:tblLook w:val="04A0" w:firstRow="1" w:lastRow="0" w:firstColumn="1" w:lastColumn="0" w:noHBand="0" w:noVBand="1"/>
      </w:tblPr>
      <w:tblGrid>
        <w:gridCol w:w="2689"/>
        <w:gridCol w:w="4536"/>
        <w:gridCol w:w="1835"/>
      </w:tblGrid>
      <w:tr w:rsidR="007738E4" w:rsidRPr="00721169" w14:paraId="14845804" w14:textId="77777777" w:rsidTr="00D5330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tcPr>
          <w:p w14:paraId="179F31FA" w14:textId="15214789" w:rsidR="007738E4" w:rsidRPr="00721169" w:rsidRDefault="007738E4" w:rsidP="00721169">
            <w:r w:rsidRPr="00721169">
              <w:t>Level</w:t>
            </w:r>
          </w:p>
        </w:tc>
        <w:tc>
          <w:tcPr>
            <w:tcW w:w="4536" w:type="dxa"/>
          </w:tcPr>
          <w:p w14:paraId="14E5402D" w14:textId="742854F3" w:rsidR="007738E4" w:rsidRPr="00721169" w:rsidRDefault="007738E4" w:rsidP="00721169">
            <w:pPr>
              <w:cnfStyle w:val="100000000000" w:firstRow="1" w:lastRow="0" w:firstColumn="0" w:lastColumn="0" w:oddVBand="0" w:evenVBand="0" w:oddHBand="0" w:evenHBand="0" w:firstRowFirstColumn="0" w:firstRowLastColumn="0" w:lastRowFirstColumn="0" w:lastRowLastColumn="0"/>
            </w:pPr>
            <w:r w:rsidRPr="00721169">
              <w:t>Position title</w:t>
            </w:r>
          </w:p>
        </w:tc>
        <w:tc>
          <w:tcPr>
            <w:tcW w:w="1835" w:type="dxa"/>
          </w:tcPr>
          <w:p w14:paraId="2A583209" w14:textId="3B132ADD" w:rsidR="007738E4" w:rsidRPr="00721169" w:rsidRDefault="007738E4" w:rsidP="00721169">
            <w:pPr>
              <w:cnfStyle w:val="100000000000" w:firstRow="1" w:lastRow="0" w:firstColumn="0" w:lastColumn="0" w:oddVBand="0" w:evenVBand="0" w:oddHBand="0" w:evenHBand="0" w:firstRowFirstColumn="0" w:firstRowLastColumn="0" w:lastRowFirstColumn="0" w:lastRowLastColumn="0"/>
            </w:pPr>
            <w:r w:rsidRPr="00721169">
              <w:t>FTE</w:t>
            </w:r>
          </w:p>
        </w:tc>
      </w:tr>
      <w:tr w:rsidR="007738E4" w14:paraId="366FD57A" w14:textId="77777777" w:rsidTr="007211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43155A4" w14:textId="12328C2F" w:rsidR="007738E4" w:rsidRPr="00D53305" w:rsidRDefault="007738E4" w:rsidP="00D53305">
            <w:pPr>
              <w:pStyle w:val="Tabletextleft"/>
            </w:pPr>
            <w:r w:rsidRPr="00D53305">
              <w:t>1 x SES band 1</w:t>
            </w:r>
          </w:p>
        </w:tc>
        <w:tc>
          <w:tcPr>
            <w:tcW w:w="4536" w:type="dxa"/>
          </w:tcPr>
          <w:p w14:paraId="63AF334B" w14:textId="6FB310F8" w:rsidR="007738E4" w:rsidRPr="00D53305" w:rsidRDefault="007738E4" w:rsidP="00D53305">
            <w:pPr>
              <w:pStyle w:val="Tabletextleft"/>
              <w:cnfStyle w:val="000000100000" w:firstRow="0" w:lastRow="0" w:firstColumn="0" w:lastColumn="0" w:oddVBand="0" w:evenVBand="0" w:oddHBand="1" w:evenHBand="0" w:firstRowFirstColumn="0" w:firstRowLastColumn="0" w:lastRowFirstColumn="0" w:lastRowLastColumn="0"/>
            </w:pPr>
            <w:r w:rsidRPr="00D53305">
              <w:t>Deputy National Rural Health Commissioner – Nursing and Midwifery</w:t>
            </w:r>
          </w:p>
        </w:tc>
        <w:tc>
          <w:tcPr>
            <w:tcW w:w="1835" w:type="dxa"/>
          </w:tcPr>
          <w:p w14:paraId="3A24F24A" w14:textId="45010B98" w:rsidR="007738E4" w:rsidRPr="00D53305" w:rsidRDefault="007738E4" w:rsidP="00D53305">
            <w:pPr>
              <w:pStyle w:val="Tabletextleft"/>
              <w:cnfStyle w:val="000000100000" w:firstRow="0" w:lastRow="0" w:firstColumn="0" w:lastColumn="0" w:oddVBand="0" w:evenVBand="0" w:oddHBand="1" w:evenHBand="0" w:firstRowFirstColumn="0" w:firstRowLastColumn="0" w:lastRowFirstColumn="0" w:lastRowLastColumn="0"/>
            </w:pPr>
            <w:r w:rsidRPr="00D53305">
              <w:t>0.2FTE</w:t>
            </w:r>
          </w:p>
        </w:tc>
      </w:tr>
      <w:tr w:rsidR="007738E4" w14:paraId="483279B4" w14:textId="77777777" w:rsidTr="007211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B5D85EE" w14:textId="7CA5BDF7" w:rsidR="007738E4" w:rsidRPr="00D53305" w:rsidRDefault="007738E4" w:rsidP="00D53305">
            <w:pPr>
              <w:pStyle w:val="Tabletextleft"/>
            </w:pPr>
            <w:r w:rsidRPr="00D53305">
              <w:t>1 x SES band 1</w:t>
            </w:r>
          </w:p>
        </w:tc>
        <w:tc>
          <w:tcPr>
            <w:tcW w:w="4536" w:type="dxa"/>
          </w:tcPr>
          <w:p w14:paraId="4DE7E8C8" w14:textId="431507D6" w:rsidR="007738E4" w:rsidRPr="00D53305" w:rsidRDefault="007738E4" w:rsidP="00D53305">
            <w:pPr>
              <w:pStyle w:val="Tabletextleft"/>
              <w:cnfStyle w:val="000000010000" w:firstRow="0" w:lastRow="0" w:firstColumn="0" w:lastColumn="0" w:oddVBand="0" w:evenVBand="0" w:oddHBand="0" w:evenHBand="1" w:firstRowFirstColumn="0" w:firstRowLastColumn="0" w:lastRowFirstColumn="0" w:lastRowLastColumn="0"/>
            </w:pPr>
            <w:r w:rsidRPr="00D53305">
              <w:t>Deputy National Rural Health Commissioner – Allied Health and First Nations Health</w:t>
            </w:r>
          </w:p>
        </w:tc>
        <w:tc>
          <w:tcPr>
            <w:tcW w:w="1835" w:type="dxa"/>
          </w:tcPr>
          <w:p w14:paraId="2C976CB7" w14:textId="3C8308D6" w:rsidR="007738E4" w:rsidRPr="00D53305" w:rsidRDefault="007738E4" w:rsidP="00D53305">
            <w:pPr>
              <w:pStyle w:val="Tabletextleft"/>
              <w:cnfStyle w:val="000000010000" w:firstRow="0" w:lastRow="0" w:firstColumn="0" w:lastColumn="0" w:oddVBand="0" w:evenVBand="0" w:oddHBand="0" w:evenHBand="1" w:firstRowFirstColumn="0" w:firstRowLastColumn="0" w:lastRowFirstColumn="0" w:lastRowLastColumn="0"/>
            </w:pPr>
            <w:r w:rsidRPr="00D53305">
              <w:t>0.4FTE</w:t>
            </w:r>
          </w:p>
        </w:tc>
      </w:tr>
    </w:tbl>
    <w:p w14:paraId="06F3E4DD" w14:textId="7FA9D748" w:rsidR="004B3066" w:rsidRPr="00721169" w:rsidRDefault="00D53305" w:rsidP="00D53305">
      <w:pPr>
        <w:pStyle w:val="Caption"/>
      </w:pPr>
      <w:r>
        <w:t xml:space="preserve">Table </w:t>
      </w:r>
      <w:r>
        <w:fldChar w:fldCharType="begin"/>
      </w:r>
      <w:r>
        <w:instrText xml:space="preserve"> SEQ Table \* ARABIC </w:instrText>
      </w:r>
      <w:r>
        <w:fldChar w:fldCharType="separate"/>
      </w:r>
      <w:r>
        <w:rPr>
          <w:noProof/>
        </w:rPr>
        <w:t>4</w:t>
      </w:r>
      <w:r>
        <w:fldChar w:fldCharType="end"/>
      </w:r>
      <w:r w:rsidR="00ED0DEC" w:rsidRPr="00721169">
        <w:t xml:space="preserve"> – </w:t>
      </w:r>
      <w:r w:rsidR="004B3066" w:rsidRPr="00721169">
        <w:t>Accountabl</w:t>
      </w:r>
      <w:r w:rsidR="00A97E2A" w:rsidRPr="00721169">
        <w:t xml:space="preserve">e </w:t>
      </w:r>
      <w:r w:rsidR="0060263C" w:rsidRPr="00721169">
        <w:t>a</w:t>
      </w:r>
      <w:r w:rsidR="00A97E2A" w:rsidRPr="00721169">
        <w:t>uthor</w:t>
      </w:r>
      <w:r w:rsidR="00CE6FFB" w:rsidRPr="00721169">
        <w:t xml:space="preserve">ity </w:t>
      </w:r>
      <w:r w:rsidR="00DA0E13" w:rsidRPr="00721169">
        <w:t xml:space="preserve">during </w:t>
      </w:r>
      <w:r w:rsidR="0044696A" w:rsidRPr="00721169">
        <w:t xml:space="preserve">the </w:t>
      </w:r>
      <w:r w:rsidR="00DA0E13" w:rsidRPr="00721169">
        <w:t>2023</w:t>
      </w:r>
      <w:r w:rsidR="00ED0DEC" w:rsidRPr="00721169">
        <w:t>–</w:t>
      </w:r>
      <w:r w:rsidR="00DA0E13" w:rsidRPr="00721169">
        <w:t>2024</w:t>
      </w:r>
      <w:r w:rsidR="002E765F" w:rsidRPr="00721169">
        <w:t xml:space="preserve"> financial year</w:t>
      </w:r>
    </w:p>
    <w:tbl>
      <w:tblPr>
        <w:tblStyle w:val="DepartmentofHealthtable"/>
        <w:tblW w:w="0" w:type="auto"/>
        <w:tblLook w:val="04A0" w:firstRow="1" w:lastRow="0" w:firstColumn="1" w:lastColumn="0" w:noHBand="0" w:noVBand="1"/>
      </w:tblPr>
      <w:tblGrid>
        <w:gridCol w:w="2265"/>
        <w:gridCol w:w="2975"/>
        <w:gridCol w:w="1701"/>
        <w:gridCol w:w="2119"/>
      </w:tblGrid>
      <w:tr w:rsidR="00975622" w:rsidRPr="00D05E8E" w14:paraId="377A4DD3" w14:textId="77777777" w:rsidTr="00D5330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5" w:type="dxa"/>
          </w:tcPr>
          <w:p w14:paraId="42F9F0A6" w14:textId="60E3B4EE" w:rsidR="00975622" w:rsidRPr="00D05E8E" w:rsidRDefault="003C4A6D" w:rsidP="00721169">
            <w:pPr>
              <w:rPr>
                <w:szCs w:val="22"/>
              </w:rPr>
            </w:pPr>
            <w:r w:rsidRPr="00721169">
              <w:t>Name</w:t>
            </w:r>
          </w:p>
        </w:tc>
        <w:tc>
          <w:tcPr>
            <w:tcW w:w="2975" w:type="dxa"/>
          </w:tcPr>
          <w:p w14:paraId="0991ECEB" w14:textId="4DE99F68" w:rsidR="00975622" w:rsidRPr="00D05E8E" w:rsidRDefault="003C4A6D" w:rsidP="00721169">
            <w:pPr>
              <w:cnfStyle w:val="100000000000" w:firstRow="1" w:lastRow="0" w:firstColumn="0" w:lastColumn="0" w:oddVBand="0" w:evenVBand="0" w:oddHBand="0" w:evenHBand="0" w:firstRowFirstColumn="0" w:firstRowLastColumn="0" w:lastRowFirstColumn="0" w:lastRowLastColumn="0"/>
              <w:rPr>
                <w:szCs w:val="22"/>
              </w:rPr>
            </w:pPr>
            <w:r w:rsidRPr="00721169">
              <w:t xml:space="preserve">Position </w:t>
            </w:r>
            <w:r w:rsidR="00CC3487" w:rsidRPr="00721169">
              <w:t>t</w:t>
            </w:r>
            <w:r w:rsidRPr="00721169">
              <w:t>itle</w:t>
            </w:r>
          </w:p>
        </w:tc>
        <w:tc>
          <w:tcPr>
            <w:tcW w:w="1701" w:type="dxa"/>
          </w:tcPr>
          <w:p w14:paraId="3E3ABA54" w14:textId="16953FCF" w:rsidR="00975622" w:rsidRPr="00D05E8E" w:rsidRDefault="003C4A6D" w:rsidP="00721169">
            <w:pPr>
              <w:cnfStyle w:val="100000000000" w:firstRow="1" w:lastRow="0" w:firstColumn="0" w:lastColumn="0" w:oddVBand="0" w:evenVBand="0" w:oddHBand="0" w:evenHBand="0" w:firstRowFirstColumn="0" w:firstRowLastColumn="0" w:lastRowFirstColumn="0" w:lastRowLastColumn="0"/>
              <w:rPr>
                <w:szCs w:val="22"/>
              </w:rPr>
            </w:pPr>
            <w:r w:rsidRPr="00721169">
              <w:t xml:space="preserve">Start </w:t>
            </w:r>
            <w:r w:rsidR="00CC3487" w:rsidRPr="00721169">
              <w:t>d</w:t>
            </w:r>
            <w:r w:rsidRPr="00721169">
              <w:t>ate</w:t>
            </w:r>
          </w:p>
        </w:tc>
        <w:tc>
          <w:tcPr>
            <w:tcW w:w="2119" w:type="dxa"/>
          </w:tcPr>
          <w:p w14:paraId="5B7FD1A0" w14:textId="76BDB8AB" w:rsidR="00975622" w:rsidRPr="00721169" w:rsidRDefault="003C4A6D" w:rsidP="00721169">
            <w:pPr>
              <w:cnfStyle w:val="100000000000" w:firstRow="1" w:lastRow="0" w:firstColumn="0" w:lastColumn="0" w:oddVBand="0" w:evenVBand="0" w:oddHBand="0" w:evenHBand="0" w:firstRowFirstColumn="0" w:firstRowLastColumn="0" w:lastRowFirstColumn="0" w:lastRowLastColumn="0"/>
            </w:pPr>
            <w:r w:rsidRPr="00721169">
              <w:t xml:space="preserve">End </w:t>
            </w:r>
            <w:proofErr w:type="gramStart"/>
            <w:r w:rsidR="00CC3487" w:rsidRPr="00721169">
              <w:t>d</w:t>
            </w:r>
            <w:r w:rsidRPr="00721169">
              <w:t>ate</w:t>
            </w:r>
            <w:proofErr w:type="gramEnd"/>
          </w:p>
          <w:p w14:paraId="6E0B02E0" w14:textId="5DA67A7D" w:rsidR="003C4A6D" w:rsidRPr="00D05E8E" w:rsidRDefault="003C4A6D" w:rsidP="008811AE">
            <w:pPr>
              <w:pStyle w:val="Tablehead"/>
              <w:cnfStyle w:val="100000000000" w:firstRow="1" w:lastRow="0" w:firstColumn="0" w:lastColumn="0" w:oddVBand="0" w:evenVBand="0" w:oddHBand="0" w:evenHBand="0" w:firstRowFirstColumn="0" w:firstRowLastColumn="0" w:lastRowFirstColumn="0" w:lastRowLastColumn="0"/>
              <w:rPr>
                <w:sz w:val="22"/>
                <w:szCs w:val="22"/>
              </w:rPr>
            </w:pPr>
          </w:p>
        </w:tc>
      </w:tr>
      <w:tr w:rsidR="00975622" w14:paraId="7E494B95" w14:textId="77777777" w:rsidTr="007211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A087AA1" w14:textId="64BA10EB" w:rsidR="00975622" w:rsidRPr="00D53305" w:rsidRDefault="003C4A6D" w:rsidP="00D53305">
            <w:pPr>
              <w:pStyle w:val="Tabletextleft"/>
            </w:pPr>
            <w:r w:rsidRPr="00D53305">
              <w:t>Adjunct Professor Ruth Stewart</w:t>
            </w:r>
          </w:p>
        </w:tc>
        <w:tc>
          <w:tcPr>
            <w:tcW w:w="2975" w:type="dxa"/>
          </w:tcPr>
          <w:p w14:paraId="625570AA" w14:textId="51AB56D7" w:rsidR="00975622" w:rsidRPr="00D53305" w:rsidRDefault="003C4A6D" w:rsidP="00D53305">
            <w:pPr>
              <w:pStyle w:val="Tabletextleft"/>
              <w:cnfStyle w:val="000000100000" w:firstRow="0" w:lastRow="0" w:firstColumn="0" w:lastColumn="0" w:oddVBand="0" w:evenVBand="0" w:oddHBand="1" w:evenHBand="0" w:firstRowFirstColumn="0" w:firstRowLastColumn="0" w:lastRowFirstColumn="0" w:lastRowLastColumn="0"/>
            </w:pPr>
            <w:r w:rsidRPr="00D53305">
              <w:t>National Rural Health Commissioner</w:t>
            </w:r>
          </w:p>
        </w:tc>
        <w:tc>
          <w:tcPr>
            <w:tcW w:w="1701" w:type="dxa"/>
          </w:tcPr>
          <w:p w14:paraId="02D02578" w14:textId="53D72186" w:rsidR="00975622" w:rsidRPr="00D53305" w:rsidRDefault="001C7866" w:rsidP="00D53305">
            <w:pPr>
              <w:pStyle w:val="Tabletextleft"/>
              <w:cnfStyle w:val="000000100000" w:firstRow="0" w:lastRow="0" w:firstColumn="0" w:lastColumn="0" w:oddVBand="0" w:evenVBand="0" w:oddHBand="1" w:evenHBand="0" w:firstRowFirstColumn="0" w:firstRowLastColumn="0" w:lastRowFirstColumn="0" w:lastRowLastColumn="0"/>
            </w:pPr>
            <w:r w:rsidRPr="00D53305">
              <w:t>1 July 2023</w:t>
            </w:r>
          </w:p>
        </w:tc>
        <w:tc>
          <w:tcPr>
            <w:tcW w:w="2119" w:type="dxa"/>
          </w:tcPr>
          <w:p w14:paraId="063A1BCD" w14:textId="1B74B2A8" w:rsidR="00975622" w:rsidRPr="00D53305" w:rsidRDefault="00361EA5" w:rsidP="00D53305">
            <w:pPr>
              <w:pStyle w:val="Tabletextleft"/>
              <w:cnfStyle w:val="000000100000" w:firstRow="0" w:lastRow="0" w:firstColumn="0" w:lastColumn="0" w:oddVBand="0" w:evenVBand="0" w:oddHBand="1" w:evenHBand="0" w:firstRowFirstColumn="0" w:firstRowLastColumn="0" w:lastRowFirstColumn="0" w:lastRowLastColumn="0"/>
            </w:pPr>
            <w:r w:rsidRPr="00D53305">
              <w:t>30 June 2024</w:t>
            </w:r>
          </w:p>
        </w:tc>
      </w:tr>
    </w:tbl>
    <w:p w14:paraId="422FD89A" w14:textId="77777777" w:rsidR="00721169" w:rsidRPr="00721169" w:rsidRDefault="00721169" w:rsidP="00721169">
      <w:r w:rsidRPr="00721169">
        <w:br w:type="page"/>
      </w:r>
    </w:p>
    <w:p w14:paraId="2AF5909F" w14:textId="2ACBF8B5" w:rsidR="004F6E1E" w:rsidRPr="005627AD" w:rsidRDefault="00743F11" w:rsidP="00A83B51">
      <w:pPr>
        <w:pStyle w:val="Style2"/>
      </w:pPr>
      <w:bookmarkStart w:id="80" w:name="_Toc180046031"/>
      <w:bookmarkStart w:id="81" w:name="_Toc180144554"/>
      <w:r w:rsidRPr="005627AD">
        <w:lastRenderedPageBreak/>
        <w:t>Appendi</w:t>
      </w:r>
      <w:r>
        <w:t>xes</w:t>
      </w:r>
      <w:bookmarkEnd w:id="80"/>
      <w:bookmarkEnd w:id="81"/>
    </w:p>
    <w:p w14:paraId="5F0E84A8" w14:textId="60FA2C81" w:rsidR="008E191C" w:rsidRDefault="008E191C" w:rsidP="008B4BDC">
      <w:pPr>
        <w:pStyle w:val="Heading2"/>
      </w:pPr>
      <w:bookmarkStart w:id="82" w:name="_Toc180046032"/>
      <w:bookmarkStart w:id="83" w:name="_Toc149740981"/>
      <w:bookmarkStart w:id="84" w:name="_Toc180144555"/>
      <w:bookmarkStart w:id="85" w:name="_Appendix_A_–"/>
      <w:bookmarkEnd w:id="85"/>
      <w:r>
        <w:t>Appendix A – Committees and regular engagement</w:t>
      </w:r>
      <w:bookmarkEnd w:id="82"/>
      <w:bookmarkEnd w:id="84"/>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8E191C" w14:paraId="2F1B7F4D" w14:textId="77777777">
        <w:tc>
          <w:tcPr>
            <w:tcW w:w="4530" w:type="dxa"/>
            <w:vAlign w:val="center"/>
          </w:tcPr>
          <w:p w14:paraId="4B04085B" w14:textId="77777777" w:rsidR="008E191C" w:rsidRPr="008B4BDC" w:rsidRDefault="008E191C" w:rsidP="008B4BDC">
            <w:r w:rsidRPr="008B4BDC">
              <w:t>Advisory Network of the National Rural Health Commissioner</w:t>
            </w:r>
          </w:p>
          <w:p w14:paraId="74C17767" w14:textId="77777777" w:rsidR="008E191C" w:rsidRPr="008B4BDC" w:rsidRDefault="008E191C" w:rsidP="008B4BDC">
            <w:r w:rsidRPr="008B4BDC">
              <w:t>Assistant Minister, Hon Emma McBride MP</w:t>
            </w:r>
          </w:p>
          <w:p w14:paraId="3D0E9D49" w14:textId="77777777" w:rsidR="008E191C" w:rsidRPr="008B4BDC" w:rsidRDefault="008E191C" w:rsidP="008B4BDC">
            <w:r w:rsidRPr="008B4BDC">
              <w:t>Australasian College of Paramedicine</w:t>
            </w:r>
          </w:p>
          <w:p w14:paraId="74B4BE87" w14:textId="77777777" w:rsidR="008E191C" w:rsidRPr="008B4BDC" w:rsidRDefault="008E191C" w:rsidP="008B4BDC">
            <w:r w:rsidRPr="008B4BDC">
              <w:t>Australian College of Midwives</w:t>
            </w:r>
          </w:p>
          <w:p w14:paraId="54FE260C" w14:textId="77777777" w:rsidR="008E191C" w:rsidRPr="008B4BDC" w:rsidRDefault="008E191C" w:rsidP="008B4BDC">
            <w:r w:rsidRPr="008B4BDC">
              <w:t>Australian College of Rural and Remote Medicine</w:t>
            </w:r>
          </w:p>
          <w:p w14:paraId="35066E81" w14:textId="77777777" w:rsidR="008E191C" w:rsidRPr="008B4BDC" w:rsidRDefault="008E191C" w:rsidP="008B4BDC">
            <w:r w:rsidRPr="008B4BDC">
              <w:t>Australian Commission on Safety and Quality in Health Care</w:t>
            </w:r>
          </w:p>
          <w:p w14:paraId="52CA2407" w14:textId="77777777" w:rsidR="008E191C" w:rsidRPr="008B4BDC" w:rsidRDefault="008E191C" w:rsidP="008B4BDC">
            <w:r w:rsidRPr="008B4BDC">
              <w:t>Business Council of Co-operatives and Mutuals</w:t>
            </w:r>
          </w:p>
          <w:p w14:paraId="2FD5003A" w14:textId="77777777" w:rsidR="008E191C" w:rsidRPr="008B4BDC" w:rsidRDefault="008E191C" w:rsidP="008B4BDC">
            <w:r w:rsidRPr="008B4BDC">
              <w:t>Congress of Aboriginal and Torres Strait Islander Nurses and Midwives</w:t>
            </w:r>
          </w:p>
          <w:p w14:paraId="19768930" w14:textId="77777777" w:rsidR="008E191C" w:rsidRPr="008B4BDC" w:rsidRDefault="008E191C" w:rsidP="008B4BDC">
            <w:r w:rsidRPr="008B4BDC">
              <w:t>Coalition of National Nursing and Midwifery Organisations</w:t>
            </w:r>
          </w:p>
          <w:p w14:paraId="7379C14A" w14:textId="77777777" w:rsidR="008E191C" w:rsidRPr="008B4BDC" w:rsidRDefault="008E191C" w:rsidP="008B4BDC">
            <w:r w:rsidRPr="008B4BDC">
              <w:t>Council for Connected Care</w:t>
            </w:r>
          </w:p>
          <w:p w14:paraId="20F91F55" w14:textId="77777777" w:rsidR="008E191C" w:rsidRPr="008B4BDC" w:rsidRDefault="008E191C" w:rsidP="008B4BDC">
            <w:r w:rsidRPr="008B4BDC">
              <w:t>Department of Health and Aged Care</w:t>
            </w:r>
          </w:p>
          <w:p w14:paraId="2D31DC2D" w14:textId="77777777" w:rsidR="008E191C" w:rsidRPr="008B4BDC" w:rsidRDefault="008E191C" w:rsidP="008B4BDC">
            <w:r w:rsidRPr="008B4BDC">
              <w:t>Distribution Working Group</w:t>
            </w:r>
          </w:p>
          <w:p w14:paraId="6CD87BA4" w14:textId="77777777" w:rsidR="008E191C" w:rsidRPr="008B4BDC" w:rsidRDefault="008E191C" w:rsidP="008B4BDC">
            <w:r w:rsidRPr="008B4BDC">
              <w:t>Future-proofing our Rural Workforce Collaborative</w:t>
            </w:r>
          </w:p>
          <w:p w14:paraId="480C45DA" w14:textId="77777777" w:rsidR="008E191C" w:rsidRPr="008B4BDC" w:rsidRDefault="008E191C" w:rsidP="008B4BDC">
            <w:r w:rsidRPr="008B4BDC">
              <w:t>General Practice Training Advisory Committee</w:t>
            </w:r>
          </w:p>
          <w:p w14:paraId="19E09F07" w14:textId="77777777" w:rsidR="008E191C" w:rsidRPr="008B4BDC" w:rsidRDefault="008E191C" w:rsidP="008B4BDC">
            <w:r w:rsidRPr="008B4BDC">
              <w:t>Indigenous Allied Health Australia</w:t>
            </w:r>
          </w:p>
          <w:p w14:paraId="5941996C" w14:textId="77777777" w:rsidR="008E191C" w:rsidRPr="008B4BDC" w:rsidRDefault="008E191C" w:rsidP="008B4BDC">
            <w:r w:rsidRPr="008B4BDC">
              <w:t>Jurisdictional Implementation Forum</w:t>
            </w:r>
          </w:p>
          <w:p w14:paraId="44A7A1D2" w14:textId="77777777" w:rsidR="008E191C" w:rsidRPr="008B4BDC" w:rsidRDefault="008E191C" w:rsidP="008B4BDC">
            <w:r w:rsidRPr="008B4BDC">
              <w:t>Living Evidence for Australian Pregnancy and Postnatal Care</w:t>
            </w:r>
          </w:p>
          <w:p w14:paraId="6DF7CA1B" w14:textId="77777777" w:rsidR="008E191C" w:rsidRPr="008B4BDC" w:rsidRDefault="008E191C" w:rsidP="008B4BDC">
            <w:r w:rsidRPr="008B4BDC">
              <w:t>Maternity Consumer Network</w:t>
            </w:r>
          </w:p>
          <w:p w14:paraId="56115F53" w14:textId="77777777" w:rsidR="008E191C" w:rsidRPr="008B4BDC" w:rsidRDefault="008E191C" w:rsidP="008B4BDC">
            <w:proofErr w:type="spellStart"/>
            <w:r w:rsidRPr="008B4BDC">
              <w:t>Murdi</w:t>
            </w:r>
            <w:proofErr w:type="spellEnd"/>
            <w:r w:rsidRPr="008B4BDC">
              <w:t xml:space="preserve"> </w:t>
            </w:r>
            <w:proofErr w:type="spellStart"/>
            <w:r w:rsidRPr="008B4BDC">
              <w:t>Paaki</w:t>
            </w:r>
            <w:proofErr w:type="spellEnd"/>
            <w:r w:rsidRPr="008B4BDC">
              <w:t xml:space="preserve"> Coordinating Committee</w:t>
            </w:r>
          </w:p>
          <w:p w14:paraId="7382D42F" w14:textId="77777777" w:rsidR="008E191C" w:rsidRPr="008B4BDC" w:rsidRDefault="008E191C" w:rsidP="008B4BDC">
            <w:r w:rsidRPr="008B4BDC">
              <w:t>National Aboriginal Community Controlled Health Organisation</w:t>
            </w:r>
          </w:p>
          <w:p w14:paraId="5AC8BBF5" w14:textId="2C2A8CE9" w:rsidR="008E191C" w:rsidRPr="008E191C" w:rsidRDefault="008E191C" w:rsidP="008B4BDC">
            <w:pPr>
              <w:rPr>
                <w:sz w:val="21"/>
                <w:szCs w:val="21"/>
              </w:rPr>
            </w:pPr>
            <w:r w:rsidRPr="008B4BDC">
              <w:t>National Association of Aboriginal and Torres Strait Islander Health Workers and Health Practitioners</w:t>
            </w:r>
          </w:p>
        </w:tc>
        <w:tc>
          <w:tcPr>
            <w:tcW w:w="4530" w:type="dxa"/>
          </w:tcPr>
          <w:p w14:paraId="664D442D" w14:textId="0543DA29" w:rsidR="003E6A3F" w:rsidRPr="008B4BDC" w:rsidRDefault="003E6A3F" w:rsidP="008B4BDC">
            <w:r w:rsidRPr="008B4BDC">
              <w:t xml:space="preserve">National Consensus Framework for Rural Maternity Services Review Advisory Group </w:t>
            </w:r>
          </w:p>
          <w:p w14:paraId="61DF7FD7" w14:textId="5B5EFE43" w:rsidR="008E191C" w:rsidRPr="008B4BDC" w:rsidRDefault="008E191C" w:rsidP="008B4BDC">
            <w:r w:rsidRPr="008B4BDC">
              <w:t>National Nursing Workforce Strategy Advisory Group</w:t>
            </w:r>
          </w:p>
          <w:p w14:paraId="56385324" w14:textId="77777777" w:rsidR="008E191C" w:rsidRPr="008B4BDC" w:rsidRDefault="008E191C" w:rsidP="008B4BDC">
            <w:r w:rsidRPr="008B4BDC">
              <w:t xml:space="preserve">National Rural and Remote Nursing Generalist Steering Committee </w:t>
            </w:r>
          </w:p>
          <w:p w14:paraId="49DA6578" w14:textId="77777777" w:rsidR="008E191C" w:rsidRPr="008B4BDC" w:rsidRDefault="008E191C" w:rsidP="008B4BDC">
            <w:r w:rsidRPr="008B4BDC">
              <w:t xml:space="preserve">National Rural </w:t>
            </w:r>
            <w:proofErr w:type="spellStart"/>
            <w:r w:rsidRPr="008B4BDC">
              <w:t>Generalism</w:t>
            </w:r>
            <w:proofErr w:type="spellEnd"/>
            <w:r w:rsidRPr="008B4BDC">
              <w:t xml:space="preserve"> Recognition Taskforce</w:t>
            </w:r>
          </w:p>
          <w:p w14:paraId="5A737AD1" w14:textId="77777777" w:rsidR="008E191C" w:rsidRPr="008B4BDC" w:rsidRDefault="008E191C" w:rsidP="008B4BDC">
            <w:r w:rsidRPr="008B4BDC">
              <w:t>National Rural Generalist Pathway Strategic Council</w:t>
            </w:r>
          </w:p>
          <w:p w14:paraId="1B3B960B" w14:textId="77777777" w:rsidR="008E191C" w:rsidRPr="008B4BDC" w:rsidRDefault="008E191C" w:rsidP="008B4BDC">
            <w:r w:rsidRPr="008B4BDC">
              <w:t xml:space="preserve">National Rural Health Alliance </w:t>
            </w:r>
          </w:p>
          <w:p w14:paraId="57F7EFF9" w14:textId="77777777" w:rsidR="008E191C" w:rsidRPr="008B4BDC" w:rsidRDefault="008E191C" w:rsidP="008B4BDC">
            <w:r w:rsidRPr="008B4BDC">
              <w:t>National Rural Health Commissioner’s Consumer Advisory Group</w:t>
            </w:r>
          </w:p>
          <w:p w14:paraId="5DBE0456" w14:textId="77777777" w:rsidR="008E191C" w:rsidRPr="008B4BDC" w:rsidRDefault="008E191C" w:rsidP="008B4BDC">
            <w:r w:rsidRPr="008B4BDC">
              <w:t xml:space="preserve">National Rural Health Student Network Council </w:t>
            </w:r>
          </w:p>
          <w:p w14:paraId="5DB95220" w14:textId="77777777" w:rsidR="008E191C" w:rsidRPr="008B4BDC" w:rsidRDefault="008E191C" w:rsidP="008B4BDC">
            <w:r w:rsidRPr="008B4BDC">
              <w:t xml:space="preserve">Nursing and Midwifery Strategic Reference Group </w:t>
            </w:r>
          </w:p>
          <w:p w14:paraId="29906B45" w14:textId="77777777" w:rsidR="008E191C" w:rsidRPr="008B4BDC" w:rsidRDefault="008E191C" w:rsidP="008B4BDC">
            <w:r w:rsidRPr="008B4BDC">
              <w:t xml:space="preserve">Occupational Therapy Australia </w:t>
            </w:r>
          </w:p>
          <w:p w14:paraId="24700126" w14:textId="77777777" w:rsidR="008E191C" w:rsidRPr="008B4BDC" w:rsidRDefault="008E191C" w:rsidP="008B4BDC">
            <w:r w:rsidRPr="008B4BDC">
              <w:t>Regional Education Commissioner</w:t>
            </w:r>
          </w:p>
          <w:p w14:paraId="77E8C26D" w14:textId="77777777" w:rsidR="008E191C" w:rsidRPr="008B4BDC" w:rsidRDefault="008E191C" w:rsidP="008B4BDC">
            <w:r w:rsidRPr="008B4BDC">
              <w:t>Royal Australian College of General Practitioners</w:t>
            </w:r>
          </w:p>
          <w:p w14:paraId="3777D592" w14:textId="77777777" w:rsidR="008E191C" w:rsidRPr="008B4BDC" w:rsidRDefault="008E191C" w:rsidP="008B4BDC">
            <w:r w:rsidRPr="008B4BDC">
              <w:t>Royal Australasian College of Surgeons – Rural Health Equity Strategy Committee</w:t>
            </w:r>
          </w:p>
          <w:p w14:paraId="0B491331" w14:textId="77777777" w:rsidR="008E191C" w:rsidRPr="008B4BDC" w:rsidRDefault="008E191C" w:rsidP="008B4BDC">
            <w:r w:rsidRPr="008B4BDC">
              <w:t xml:space="preserve">Royal Australian and New Zealand College of Obstetrics and Gynaecology </w:t>
            </w:r>
          </w:p>
          <w:p w14:paraId="0D71E76A" w14:textId="77777777" w:rsidR="008E191C" w:rsidRPr="008B4BDC" w:rsidRDefault="008E191C" w:rsidP="008B4BDC">
            <w:r w:rsidRPr="008B4BDC">
              <w:t>Royal Doctors Association of Australia</w:t>
            </w:r>
          </w:p>
          <w:p w14:paraId="65C79237" w14:textId="77777777" w:rsidR="008E191C" w:rsidRPr="008B4BDC" w:rsidRDefault="008E191C" w:rsidP="008B4BDC">
            <w:r w:rsidRPr="008B4BDC">
              <w:t>Rural Workforce Agencies Network</w:t>
            </w:r>
          </w:p>
          <w:p w14:paraId="3441377A" w14:textId="77777777" w:rsidR="008E191C" w:rsidRPr="008B4BDC" w:rsidRDefault="008E191C" w:rsidP="008B4BDC">
            <w:r w:rsidRPr="008B4BDC">
              <w:t>Services for Australian Rural and Remote Allied Health</w:t>
            </w:r>
          </w:p>
          <w:p w14:paraId="44FA0196" w14:textId="77777777" w:rsidR="008E191C" w:rsidRPr="008B4BDC" w:rsidRDefault="008E191C" w:rsidP="008B4BDC">
            <w:r w:rsidRPr="008B4BDC">
              <w:t>Services for Australian Rural and Remote Allied Health Rural Generalist Pathway Steering Group</w:t>
            </w:r>
          </w:p>
          <w:p w14:paraId="461BAF29" w14:textId="77777777" w:rsidR="008E191C" w:rsidRPr="008E191C" w:rsidRDefault="008E191C" w:rsidP="008B4BDC">
            <w:pPr>
              <w:rPr>
                <w:sz w:val="21"/>
                <w:szCs w:val="21"/>
              </w:rPr>
            </w:pPr>
            <w:r w:rsidRPr="008B4BDC">
              <w:t>Strengthening Medicare Implementation Oversight Committee</w:t>
            </w:r>
          </w:p>
        </w:tc>
      </w:tr>
    </w:tbl>
    <w:p w14:paraId="06D12134" w14:textId="13A03F0D" w:rsidR="00650C42" w:rsidRPr="005627AD" w:rsidRDefault="004F6E1E" w:rsidP="008B4BDC">
      <w:pPr>
        <w:pStyle w:val="Heading2"/>
      </w:pPr>
      <w:bookmarkStart w:id="86" w:name="_Toc149740990"/>
      <w:bookmarkStart w:id="87" w:name="_Toc180046033"/>
      <w:bookmarkStart w:id="88" w:name="_Toc180144556"/>
      <w:bookmarkStart w:id="89" w:name="_Appendix_B_–"/>
      <w:bookmarkEnd w:id="89"/>
      <w:r>
        <w:lastRenderedPageBreak/>
        <w:t xml:space="preserve">Appendix </w:t>
      </w:r>
      <w:r w:rsidR="00650C42">
        <w:t>B</w:t>
      </w:r>
      <w:r w:rsidR="00650C42" w:rsidRPr="005627AD">
        <w:t xml:space="preserve"> – Presentations and stakeholder engagements</w:t>
      </w:r>
      <w:bookmarkEnd w:id="86"/>
      <w:bookmarkEnd w:id="87"/>
      <w:bookmarkEnd w:id="88"/>
    </w:p>
    <w:tbl>
      <w:tblPr>
        <w:tblStyle w:val="GridTable1Light-Accent2"/>
        <w:tblW w:w="8939" w:type="dxa"/>
        <w:tblLayout w:type="fixed"/>
        <w:tblLook w:val="0020" w:firstRow="1" w:lastRow="0" w:firstColumn="0" w:lastColumn="0" w:noHBand="0" w:noVBand="0"/>
      </w:tblPr>
      <w:tblGrid>
        <w:gridCol w:w="7521"/>
        <w:gridCol w:w="1418"/>
      </w:tblGrid>
      <w:tr w:rsidR="007E0CC5" w:rsidRPr="008B4BDC" w14:paraId="6CFE0EC6" w14:textId="77777777" w:rsidTr="00D53305">
        <w:trPr>
          <w:cnfStyle w:val="100000000000" w:firstRow="1" w:lastRow="0" w:firstColumn="0" w:lastColumn="0" w:oddVBand="0" w:evenVBand="0" w:oddHBand="0" w:evenHBand="0" w:firstRowFirstColumn="0" w:firstRowLastColumn="0" w:lastRowFirstColumn="0" w:lastRowLastColumn="0"/>
          <w:trHeight w:val="383"/>
          <w:tblHeader/>
        </w:trPr>
        <w:tc>
          <w:tcPr>
            <w:tcW w:w="7521" w:type="dxa"/>
          </w:tcPr>
          <w:p w14:paraId="1FF37F31" w14:textId="5F919140" w:rsidR="007E0CC5" w:rsidRPr="008B4BDC" w:rsidRDefault="007E0CC5" w:rsidP="008B4BDC">
            <w:r w:rsidRPr="008B4BDC">
              <w:t>Conference/forum</w:t>
            </w:r>
          </w:p>
        </w:tc>
        <w:tc>
          <w:tcPr>
            <w:tcW w:w="1418" w:type="dxa"/>
          </w:tcPr>
          <w:p w14:paraId="073DE81B" w14:textId="77777777" w:rsidR="007E0CC5" w:rsidRPr="008B4BDC" w:rsidRDefault="007E0CC5" w:rsidP="008B4BDC">
            <w:r w:rsidRPr="008B4BDC">
              <w:t>Role</w:t>
            </w:r>
          </w:p>
        </w:tc>
      </w:tr>
      <w:tr w:rsidR="007E0CC5" w:rsidRPr="00002FD9" w14:paraId="29A794FA" w14:textId="77777777" w:rsidTr="00D53305">
        <w:trPr>
          <w:trHeight w:val="315"/>
        </w:trPr>
        <w:tc>
          <w:tcPr>
            <w:tcW w:w="7521" w:type="dxa"/>
          </w:tcPr>
          <w:p w14:paraId="6989C042" w14:textId="77777777" w:rsidR="007E0CC5" w:rsidRPr="008B4BDC" w:rsidRDefault="007E0CC5" w:rsidP="008B4BDC">
            <w:r w:rsidRPr="008B4BDC">
              <w:t xml:space="preserve">3rd Asia Pacific Conference on Integrated Care </w:t>
            </w:r>
          </w:p>
        </w:tc>
        <w:tc>
          <w:tcPr>
            <w:tcW w:w="1418" w:type="dxa"/>
          </w:tcPr>
          <w:p w14:paraId="23D47C0C" w14:textId="77777777" w:rsidR="007E0CC5" w:rsidRPr="008B4BDC" w:rsidDel="002273B8" w:rsidRDefault="007E0CC5" w:rsidP="008B4BDC">
            <w:r w:rsidRPr="008B4BDC">
              <w:t>Speaker</w:t>
            </w:r>
          </w:p>
        </w:tc>
      </w:tr>
      <w:tr w:rsidR="007E0CC5" w:rsidRPr="00002FD9" w14:paraId="29C7356E" w14:textId="77777777" w:rsidTr="00D53305">
        <w:trPr>
          <w:trHeight w:val="315"/>
        </w:trPr>
        <w:tc>
          <w:tcPr>
            <w:tcW w:w="7521" w:type="dxa"/>
          </w:tcPr>
          <w:p w14:paraId="1D0B12A4" w14:textId="77777777" w:rsidR="007E0CC5" w:rsidRPr="008B4BDC" w:rsidRDefault="007E0CC5" w:rsidP="008B4BDC">
            <w:r w:rsidRPr="008B4BDC">
              <w:t>40th Council of Remote Area Nurses Australian (</w:t>
            </w:r>
            <w:proofErr w:type="spellStart"/>
            <w:r w:rsidRPr="008B4BDC">
              <w:t>CRANAplus</w:t>
            </w:r>
            <w:proofErr w:type="spellEnd"/>
            <w:r w:rsidRPr="008B4BDC">
              <w:t>) Conference</w:t>
            </w:r>
          </w:p>
        </w:tc>
        <w:tc>
          <w:tcPr>
            <w:tcW w:w="1418" w:type="dxa"/>
          </w:tcPr>
          <w:p w14:paraId="67725F84" w14:textId="77777777" w:rsidR="007E0CC5" w:rsidRPr="008B4BDC" w:rsidRDefault="007E0CC5" w:rsidP="008B4BDC">
            <w:r w:rsidRPr="008B4BDC">
              <w:t>Speaker</w:t>
            </w:r>
          </w:p>
        </w:tc>
      </w:tr>
      <w:tr w:rsidR="00296AE0" w:rsidRPr="00002FD9" w14:paraId="71346E9E" w14:textId="77777777" w:rsidTr="00D53305">
        <w:trPr>
          <w:trHeight w:val="315"/>
        </w:trPr>
        <w:tc>
          <w:tcPr>
            <w:tcW w:w="7521" w:type="dxa"/>
          </w:tcPr>
          <w:p w14:paraId="17A89607" w14:textId="77777777" w:rsidR="00296AE0" w:rsidRPr="008B4BDC" w:rsidRDefault="00296AE0" w:rsidP="008B4BDC">
            <w:r w:rsidRPr="008B4BDC">
              <w:t>Allied Health Rural Generalist Pathway Showcase</w:t>
            </w:r>
          </w:p>
        </w:tc>
        <w:tc>
          <w:tcPr>
            <w:tcW w:w="1418" w:type="dxa"/>
          </w:tcPr>
          <w:p w14:paraId="399055B2" w14:textId="77777777" w:rsidR="00296AE0" w:rsidRPr="008B4BDC" w:rsidDel="002273B8" w:rsidRDefault="00296AE0" w:rsidP="008B4BDC">
            <w:r w:rsidRPr="008B4BDC">
              <w:t>Attendee</w:t>
            </w:r>
          </w:p>
        </w:tc>
      </w:tr>
      <w:tr w:rsidR="0075288C" w:rsidRPr="00002FD9" w14:paraId="3A445C4F" w14:textId="77777777" w:rsidTr="00D53305">
        <w:trPr>
          <w:trHeight w:val="315"/>
        </w:trPr>
        <w:tc>
          <w:tcPr>
            <w:tcW w:w="7521" w:type="dxa"/>
          </w:tcPr>
          <w:p w14:paraId="069FCF4F" w14:textId="77777777" w:rsidR="0075288C" w:rsidRPr="008B4BDC" w:rsidRDefault="0075288C" w:rsidP="008B4BDC">
            <w:r w:rsidRPr="008B4BDC">
              <w:t>Association of Queensland Nursing and Midwifery Leaders Conference</w:t>
            </w:r>
          </w:p>
        </w:tc>
        <w:tc>
          <w:tcPr>
            <w:tcW w:w="1418" w:type="dxa"/>
          </w:tcPr>
          <w:p w14:paraId="3BE0CDCF" w14:textId="77777777" w:rsidR="0075288C" w:rsidRPr="008B4BDC" w:rsidDel="002273B8" w:rsidRDefault="0075288C" w:rsidP="008B4BDC">
            <w:r w:rsidRPr="008B4BDC">
              <w:t>Speaker</w:t>
            </w:r>
          </w:p>
        </w:tc>
      </w:tr>
      <w:tr w:rsidR="0075288C" w:rsidRPr="00002FD9" w14:paraId="6878DF7C" w14:textId="77777777" w:rsidTr="00D53305">
        <w:trPr>
          <w:trHeight w:val="315"/>
        </w:trPr>
        <w:tc>
          <w:tcPr>
            <w:tcW w:w="7521" w:type="dxa"/>
          </w:tcPr>
          <w:p w14:paraId="029B9B01" w14:textId="77777777" w:rsidR="0075288C" w:rsidRPr="008B4BDC" w:rsidRDefault="0075288C" w:rsidP="008B4BDC">
            <w:r w:rsidRPr="008B4BDC">
              <w:t>Australian College of Midwives Queensland Conference</w:t>
            </w:r>
          </w:p>
        </w:tc>
        <w:tc>
          <w:tcPr>
            <w:tcW w:w="1418" w:type="dxa"/>
          </w:tcPr>
          <w:p w14:paraId="269620E6" w14:textId="77777777" w:rsidR="0075288C" w:rsidRPr="008B4BDC" w:rsidRDefault="0075288C" w:rsidP="008B4BDC">
            <w:r w:rsidRPr="008B4BDC">
              <w:t>Speaker</w:t>
            </w:r>
          </w:p>
        </w:tc>
      </w:tr>
      <w:tr w:rsidR="00296AE0" w:rsidRPr="00002FD9" w14:paraId="10004E62" w14:textId="77777777" w:rsidTr="00D53305">
        <w:trPr>
          <w:trHeight w:val="315"/>
        </w:trPr>
        <w:tc>
          <w:tcPr>
            <w:tcW w:w="7521" w:type="dxa"/>
          </w:tcPr>
          <w:p w14:paraId="1C1BCF1F" w14:textId="77777777" w:rsidR="00296AE0" w:rsidRPr="008B4BDC" w:rsidRDefault="00296AE0" w:rsidP="008B4BDC">
            <w:r w:rsidRPr="008B4BDC">
              <w:t>Australian and New Zealand (ANZ) Prevocational Medical Education Forum</w:t>
            </w:r>
          </w:p>
        </w:tc>
        <w:tc>
          <w:tcPr>
            <w:tcW w:w="1418" w:type="dxa"/>
          </w:tcPr>
          <w:p w14:paraId="71E597E0" w14:textId="77777777" w:rsidR="00296AE0" w:rsidRPr="008B4BDC" w:rsidDel="002273B8" w:rsidRDefault="00296AE0" w:rsidP="008B4BDC">
            <w:r w:rsidRPr="008B4BDC">
              <w:t>Speaker</w:t>
            </w:r>
          </w:p>
        </w:tc>
      </w:tr>
      <w:tr w:rsidR="007E0CC5" w:rsidRPr="00002FD9" w14:paraId="2211C959" w14:textId="77777777" w:rsidTr="00D53305">
        <w:trPr>
          <w:trHeight w:val="315"/>
        </w:trPr>
        <w:tc>
          <w:tcPr>
            <w:tcW w:w="7521" w:type="dxa"/>
          </w:tcPr>
          <w:p w14:paraId="5A5974B5" w14:textId="77777777" w:rsidR="007E0CC5" w:rsidRPr="008B4BDC" w:rsidRDefault="007E0CC5" w:rsidP="008B4BDC">
            <w:r w:rsidRPr="008B4BDC">
              <w:t>Australian College of Nursing (ACN) National Nursing Forum 2023</w:t>
            </w:r>
          </w:p>
        </w:tc>
        <w:tc>
          <w:tcPr>
            <w:tcW w:w="1418" w:type="dxa"/>
          </w:tcPr>
          <w:p w14:paraId="6F4E1894" w14:textId="77777777" w:rsidR="007E0CC5" w:rsidRPr="008B4BDC" w:rsidRDefault="007E0CC5" w:rsidP="008B4BDC">
            <w:r w:rsidRPr="008B4BDC">
              <w:t>Speaker</w:t>
            </w:r>
          </w:p>
        </w:tc>
      </w:tr>
      <w:tr w:rsidR="007E0CC5" w:rsidRPr="00002FD9" w14:paraId="13F01BE4" w14:textId="77777777" w:rsidTr="00D53305">
        <w:trPr>
          <w:trHeight w:val="315"/>
        </w:trPr>
        <w:tc>
          <w:tcPr>
            <w:tcW w:w="7521" w:type="dxa"/>
          </w:tcPr>
          <w:p w14:paraId="327A7FA6" w14:textId="1642B614" w:rsidR="007E0CC5" w:rsidRPr="008B4BDC" w:rsidRDefault="007E0CC5" w:rsidP="008B4BDC">
            <w:r w:rsidRPr="008B4BDC">
              <w:t xml:space="preserve">Australia Pharmacy Professional Conference (APP2023) </w:t>
            </w:r>
            <w:r w:rsidR="00FD11C3" w:rsidRPr="008B4BDC">
              <w:t>–</w:t>
            </w:r>
            <w:r w:rsidRPr="008B4BDC">
              <w:t xml:space="preserve"> Rural Pharmacy Forum 2023</w:t>
            </w:r>
          </w:p>
        </w:tc>
        <w:tc>
          <w:tcPr>
            <w:tcW w:w="1418" w:type="dxa"/>
          </w:tcPr>
          <w:p w14:paraId="62AFF8FE" w14:textId="77777777" w:rsidR="007E0CC5" w:rsidRPr="008B4BDC" w:rsidDel="002273B8" w:rsidRDefault="007E0CC5" w:rsidP="008B4BDC">
            <w:r w:rsidRPr="008B4BDC">
              <w:t>Speaker</w:t>
            </w:r>
          </w:p>
        </w:tc>
      </w:tr>
      <w:tr w:rsidR="007E0CC5" w:rsidRPr="00002FD9" w14:paraId="7852BF21" w14:textId="77777777" w:rsidTr="00D53305">
        <w:trPr>
          <w:trHeight w:val="315"/>
        </w:trPr>
        <w:tc>
          <w:tcPr>
            <w:tcW w:w="7521" w:type="dxa"/>
          </w:tcPr>
          <w:p w14:paraId="4D56E51B" w14:textId="76C73C87" w:rsidR="007E0CC5" w:rsidRPr="008B4BDC" w:rsidRDefault="007E0CC5" w:rsidP="008B4BDC">
            <w:r w:rsidRPr="008B4BDC">
              <w:t>Darling Downs Health Service Senior Nurse and Midwife Forum</w:t>
            </w:r>
          </w:p>
        </w:tc>
        <w:tc>
          <w:tcPr>
            <w:tcW w:w="1418" w:type="dxa"/>
          </w:tcPr>
          <w:p w14:paraId="2DC84D85" w14:textId="77777777" w:rsidR="007E0CC5" w:rsidRPr="008B4BDC" w:rsidRDefault="007E0CC5" w:rsidP="008B4BDC">
            <w:r w:rsidRPr="008B4BDC">
              <w:t>Speaker</w:t>
            </w:r>
          </w:p>
        </w:tc>
      </w:tr>
      <w:tr w:rsidR="007E0CC5" w:rsidRPr="00002FD9" w14:paraId="5BEACB48" w14:textId="77777777" w:rsidTr="00D53305">
        <w:trPr>
          <w:trHeight w:val="315"/>
        </w:trPr>
        <w:tc>
          <w:tcPr>
            <w:tcW w:w="7521" w:type="dxa"/>
          </w:tcPr>
          <w:p w14:paraId="197B50B3" w14:textId="298ADA2D" w:rsidR="007E0CC5" w:rsidRPr="008B4BDC" w:rsidRDefault="007E0CC5" w:rsidP="008B4BDC">
            <w:r w:rsidRPr="008B4BDC">
              <w:t>Empowering Women Leaders in Healthcare Seminar</w:t>
            </w:r>
            <w:r w:rsidRPr="008B4BDC" w:rsidDel="002273B8">
              <w:t xml:space="preserve"> </w:t>
            </w:r>
          </w:p>
        </w:tc>
        <w:tc>
          <w:tcPr>
            <w:tcW w:w="1418" w:type="dxa"/>
          </w:tcPr>
          <w:p w14:paraId="11A0ABC8" w14:textId="77777777" w:rsidR="007E0CC5" w:rsidRPr="008B4BDC" w:rsidRDefault="007E0CC5" w:rsidP="008B4BDC">
            <w:r w:rsidRPr="008B4BDC">
              <w:t>Panel</w:t>
            </w:r>
          </w:p>
        </w:tc>
      </w:tr>
      <w:tr w:rsidR="007E0CC5" w:rsidRPr="00002FD9" w14:paraId="55408258" w14:textId="77777777" w:rsidTr="00D53305">
        <w:trPr>
          <w:trHeight w:val="630"/>
        </w:trPr>
        <w:tc>
          <w:tcPr>
            <w:tcW w:w="7521" w:type="dxa"/>
          </w:tcPr>
          <w:p w14:paraId="598568C3" w14:textId="4412DB4E" w:rsidR="007E0CC5" w:rsidRPr="008B4BDC" w:rsidRDefault="007E0CC5" w:rsidP="008B4BDC">
            <w:r w:rsidRPr="008B4BDC">
              <w:t>Federation of Rural Australian Medical Educators (FRAME) Tasmania Conference</w:t>
            </w:r>
            <w:r w:rsidRPr="008B4BDC" w:rsidDel="002273B8">
              <w:t xml:space="preserve"> </w:t>
            </w:r>
            <w:r w:rsidRPr="008B4BDC">
              <w:t>2023</w:t>
            </w:r>
          </w:p>
        </w:tc>
        <w:tc>
          <w:tcPr>
            <w:tcW w:w="1418" w:type="dxa"/>
          </w:tcPr>
          <w:p w14:paraId="1C1463AC" w14:textId="77777777" w:rsidR="007E0CC5" w:rsidRPr="008B4BDC" w:rsidRDefault="007E0CC5" w:rsidP="008B4BDC">
            <w:r w:rsidRPr="008B4BDC">
              <w:t>Speaker</w:t>
            </w:r>
          </w:p>
        </w:tc>
      </w:tr>
      <w:tr w:rsidR="007E0CC5" w:rsidRPr="004212B9" w14:paraId="52E6AF24" w14:textId="77777777" w:rsidTr="00D53305">
        <w:trPr>
          <w:trHeight w:val="315"/>
        </w:trPr>
        <w:tc>
          <w:tcPr>
            <w:tcW w:w="7521" w:type="dxa"/>
          </w:tcPr>
          <w:p w14:paraId="26D5410A" w14:textId="612C3BA7" w:rsidR="007E0CC5" w:rsidRPr="008B4BDC" w:rsidRDefault="007E0CC5" w:rsidP="008B4BDC">
            <w:r w:rsidRPr="008B4BDC">
              <w:t>GP Obstetrician Conference Ararat</w:t>
            </w:r>
            <w:r w:rsidRPr="008B4BDC" w:rsidDel="002273B8">
              <w:t xml:space="preserve"> </w:t>
            </w:r>
          </w:p>
        </w:tc>
        <w:tc>
          <w:tcPr>
            <w:tcW w:w="1418" w:type="dxa"/>
          </w:tcPr>
          <w:p w14:paraId="789A4F72" w14:textId="77777777" w:rsidR="007E0CC5" w:rsidRPr="008B4BDC" w:rsidRDefault="007E0CC5" w:rsidP="008B4BDC">
            <w:r w:rsidRPr="008B4BDC">
              <w:t>Speaker</w:t>
            </w:r>
          </w:p>
        </w:tc>
      </w:tr>
      <w:tr w:rsidR="007E0CC5" w:rsidRPr="00002FD9" w14:paraId="11E9B02E" w14:textId="77777777" w:rsidTr="00D53305">
        <w:trPr>
          <w:trHeight w:val="315"/>
        </w:trPr>
        <w:tc>
          <w:tcPr>
            <w:tcW w:w="7521" w:type="dxa"/>
          </w:tcPr>
          <w:p w14:paraId="76D9D31D" w14:textId="77777777" w:rsidR="007E0CC5" w:rsidRPr="008B4BDC" w:rsidRDefault="007E0CC5" w:rsidP="008B4BDC">
            <w:r w:rsidRPr="008B4BDC">
              <w:t>Indigenous Wellbeing Conference</w:t>
            </w:r>
            <w:r w:rsidRPr="008B4BDC" w:rsidDel="002273B8">
              <w:t xml:space="preserve"> </w:t>
            </w:r>
          </w:p>
        </w:tc>
        <w:tc>
          <w:tcPr>
            <w:tcW w:w="1418" w:type="dxa"/>
          </w:tcPr>
          <w:p w14:paraId="10907BCA" w14:textId="77777777" w:rsidR="007E0CC5" w:rsidRPr="008B4BDC" w:rsidRDefault="007E0CC5" w:rsidP="008B4BDC">
            <w:r w:rsidRPr="008B4BDC">
              <w:t>Attendee</w:t>
            </w:r>
          </w:p>
        </w:tc>
      </w:tr>
      <w:tr w:rsidR="007E0CC5" w:rsidRPr="00002FD9" w14:paraId="2BDD3F44" w14:textId="77777777" w:rsidTr="00D53305">
        <w:trPr>
          <w:trHeight w:val="409"/>
        </w:trPr>
        <w:tc>
          <w:tcPr>
            <w:tcW w:w="7521" w:type="dxa"/>
          </w:tcPr>
          <w:p w14:paraId="4D18863D" w14:textId="77777777" w:rsidR="007E0CC5" w:rsidRPr="008B4BDC" w:rsidRDefault="007E0CC5" w:rsidP="008B4BDC">
            <w:r w:rsidRPr="008B4BDC">
              <w:t xml:space="preserve">James Cook University </w:t>
            </w:r>
            <w:proofErr w:type="spellStart"/>
            <w:r w:rsidRPr="008B4BDC">
              <w:t>Murtupuni</w:t>
            </w:r>
            <w:proofErr w:type="spellEnd"/>
            <w:r w:rsidRPr="008B4BDC">
              <w:t xml:space="preserve"> Centre for Rural and Remote Health (JCU MCRRH) 11th Biennial Conference</w:t>
            </w:r>
            <w:r w:rsidRPr="008B4BDC" w:rsidDel="002273B8">
              <w:t xml:space="preserve"> </w:t>
            </w:r>
          </w:p>
        </w:tc>
        <w:tc>
          <w:tcPr>
            <w:tcW w:w="1418" w:type="dxa"/>
          </w:tcPr>
          <w:p w14:paraId="534C2967" w14:textId="77777777" w:rsidR="007E0CC5" w:rsidRPr="008B4BDC" w:rsidRDefault="007E0CC5" w:rsidP="008B4BDC">
            <w:r w:rsidRPr="008B4BDC">
              <w:t>Speaker</w:t>
            </w:r>
          </w:p>
        </w:tc>
      </w:tr>
      <w:tr w:rsidR="007E0CC5" w:rsidRPr="00002FD9" w14:paraId="67629957" w14:textId="77777777" w:rsidTr="00D53305">
        <w:trPr>
          <w:trHeight w:val="315"/>
        </w:trPr>
        <w:tc>
          <w:tcPr>
            <w:tcW w:w="7521" w:type="dxa"/>
          </w:tcPr>
          <w:p w14:paraId="61D0EE4A" w14:textId="3ED6BA3C" w:rsidR="007E0CC5" w:rsidRPr="008B4BDC" w:rsidRDefault="007E0CC5" w:rsidP="008B4BDC">
            <w:r w:rsidRPr="008B4BDC">
              <w:t>National Medicines Symposium 2023</w:t>
            </w:r>
            <w:r w:rsidRPr="008B4BDC" w:rsidDel="002273B8">
              <w:t xml:space="preserve"> </w:t>
            </w:r>
          </w:p>
        </w:tc>
        <w:tc>
          <w:tcPr>
            <w:tcW w:w="1418" w:type="dxa"/>
          </w:tcPr>
          <w:p w14:paraId="22B3D0EB" w14:textId="77777777" w:rsidR="007E0CC5" w:rsidRPr="008B4BDC" w:rsidRDefault="007E0CC5" w:rsidP="008B4BDC">
            <w:r w:rsidRPr="008B4BDC">
              <w:t>Speaker</w:t>
            </w:r>
          </w:p>
        </w:tc>
      </w:tr>
      <w:tr w:rsidR="007E0CC5" w:rsidRPr="00002FD9" w14:paraId="4CB09E2F" w14:textId="77777777" w:rsidTr="00D53305">
        <w:trPr>
          <w:trHeight w:val="315"/>
        </w:trPr>
        <w:tc>
          <w:tcPr>
            <w:tcW w:w="7521" w:type="dxa"/>
          </w:tcPr>
          <w:p w14:paraId="18D44AC5" w14:textId="245C2706" w:rsidR="007E0CC5" w:rsidRPr="008B4BDC" w:rsidRDefault="007E0CC5" w:rsidP="008B4BDC">
            <w:r w:rsidRPr="008B4BDC">
              <w:t>National Rural Maternity Services Forum</w:t>
            </w:r>
            <w:r w:rsidRPr="008B4BDC" w:rsidDel="002273B8">
              <w:t xml:space="preserve"> </w:t>
            </w:r>
          </w:p>
        </w:tc>
        <w:tc>
          <w:tcPr>
            <w:tcW w:w="1418" w:type="dxa"/>
          </w:tcPr>
          <w:p w14:paraId="2DEBDE01" w14:textId="291EEE55" w:rsidR="007E0CC5" w:rsidRPr="008B4BDC" w:rsidRDefault="00040B26" w:rsidP="008B4BDC">
            <w:r w:rsidRPr="008B4BDC">
              <w:t>Co-host</w:t>
            </w:r>
          </w:p>
        </w:tc>
      </w:tr>
      <w:tr w:rsidR="007E0CC5" w:rsidRPr="00002FD9" w14:paraId="4AB0E6AB" w14:textId="77777777" w:rsidTr="00D53305">
        <w:trPr>
          <w:trHeight w:val="315"/>
        </w:trPr>
        <w:tc>
          <w:tcPr>
            <w:tcW w:w="7521" w:type="dxa"/>
          </w:tcPr>
          <w:p w14:paraId="2EB15867" w14:textId="182B4FE1" w:rsidR="007E0CC5" w:rsidRPr="008B4BDC" w:rsidRDefault="007E0CC5" w:rsidP="008B4BDC">
            <w:r w:rsidRPr="008B4BDC">
              <w:t>National Rural Surgeons’ Training and Retention Workshop</w:t>
            </w:r>
          </w:p>
        </w:tc>
        <w:tc>
          <w:tcPr>
            <w:tcW w:w="1418" w:type="dxa"/>
          </w:tcPr>
          <w:p w14:paraId="636F94EB" w14:textId="7B843AC9" w:rsidR="007E0CC5" w:rsidRPr="008B4BDC" w:rsidDel="002273B8" w:rsidRDefault="00040B26" w:rsidP="008B4BDC">
            <w:r w:rsidRPr="008B4BDC">
              <w:t>Co-h</w:t>
            </w:r>
            <w:r w:rsidR="007E0CC5" w:rsidRPr="008B4BDC">
              <w:t>ost</w:t>
            </w:r>
          </w:p>
        </w:tc>
      </w:tr>
      <w:tr w:rsidR="007E0CC5" w:rsidRPr="00002FD9" w14:paraId="1AA4DE81" w14:textId="77777777" w:rsidTr="00D53305">
        <w:trPr>
          <w:trHeight w:val="315"/>
        </w:trPr>
        <w:tc>
          <w:tcPr>
            <w:tcW w:w="7521" w:type="dxa"/>
          </w:tcPr>
          <w:p w14:paraId="7F8E0C27" w14:textId="77777777" w:rsidR="007E0CC5" w:rsidRPr="008B4BDC" w:rsidRDefault="007E0CC5" w:rsidP="008B4BDC">
            <w:r w:rsidRPr="008B4BDC">
              <w:t>National Single Employer Model (SEM) Conference 2024</w:t>
            </w:r>
          </w:p>
        </w:tc>
        <w:tc>
          <w:tcPr>
            <w:tcW w:w="1418" w:type="dxa"/>
          </w:tcPr>
          <w:p w14:paraId="362A950D" w14:textId="77777777" w:rsidR="007E0CC5" w:rsidRPr="008B4BDC" w:rsidDel="002273B8" w:rsidRDefault="007E0CC5" w:rsidP="008B4BDC">
            <w:r w:rsidRPr="008B4BDC">
              <w:t>Speaker</w:t>
            </w:r>
          </w:p>
        </w:tc>
      </w:tr>
      <w:tr w:rsidR="007E0CC5" w:rsidRPr="00002FD9" w14:paraId="0246182C" w14:textId="77777777" w:rsidTr="00D53305">
        <w:trPr>
          <w:trHeight w:val="315"/>
        </w:trPr>
        <w:tc>
          <w:tcPr>
            <w:tcW w:w="7521" w:type="dxa"/>
          </w:tcPr>
          <w:p w14:paraId="41F8B8FB" w14:textId="77777777" w:rsidR="007E0CC5" w:rsidRPr="008B4BDC" w:rsidRDefault="007E0CC5" w:rsidP="008B4BDC">
            <w:r w:rsidRPr="008B4BDC">
              <w:t>National Suicide Prevention Conference</w:t>
            </w:r>
          </w:p>
        </w:tc>
        <w:tc>
          <w:tcPr>
            <w:tcW w:w="1418" w:type="dxa"/>
          </w:tcPr>
          <w:p w14:paraId="2BC366A8" w14:textId="77777777" w:rsidR="007E0CC5" w:rsidRPr="008B4BDC" w:rsidRDefault="007E0CC5" w:rsidP="008B4BDC">
            <w:r w:rsidRPr="008B4BDC">
              <w:t>Attendee</w:t>
            </w:r>
          </w:p>
        </w:tc>
      </w:tr>
      <w:tr w:rsidR="007E0CC5" w:rsidRPr="00002FD9" w14:paraId="48688E4A" w14:textId="77777777" w:rsidTr="00D53305">
        <w:trPr>
          <w:trHeight w:val="315"/>
        </w:trPr>
        <w:tc>
          <w:tcPr>
            <w:tcW w:w="7521" w:type="dxa"/>
          </w:tcPr>
          <w:p w14:paraId="5619FAFE" w14:textId="77777777" w:rsidR="007E0CC5" w:rsidRPr="008B4BDC" w:rsidRDefault="007E0CC5" w:rsidP="008B4BDC">
            <w:r w:rsidRPr="008B4BDC">
              <w:t>NSW Country Mayors’ Association Health Forum</w:t>
            </w:r>
          </w:p>
        </w:tc>
        <w:tc>
          <w:tcPr>
            <w:tcW w:w="1418" w:type="dxa"/>
          </w:tcPr>
          <w:p w14:paraId="5AC4BBE1" w14:textId="77777777" w:rsidR="007E0CC5" w:rsidRPr="008B4BDC" w:rsidDel="002273B8" w:rsidRDefault="007E0CC5" w:rsidP="008B4BDC">
            <w:r w:rsidRPr="008B4BDC">
              <w:t>Speaker</w:t>
            </w:r>
          </w:p>
        </w:tc>
      </w:tr>
      <w:tr w:rsidR="004026E4" w:rsidRPr="00002FD9" w14:paraId="0C3F2A3D" w14:textId="77777777" w:rsidTr="00D53305">
        <w:trPr>
          <w:trHeight w:val="315"/>
        </w:trPr>
        <w:tc>
          <w:tcPr>
            <w:tcW w:w="7521" w:type="dxa"/>
          </w:tcPr>
          <w:p w14:paraId="4CCC1EC1" w14:textId="5C04CC64" w:rsidR="004026E4" w:rsidRPr="008B4BDC" w:rsidRDefault="004026E4" w:rsidP="008B4BDC">
            <w:r w:rsidRPr="008B4BDC">
              <w:lastRenderedPageBreak/>
              <w:t>Nursing and Midwifery Board of Australia (NMBA) National Midwifery Futures Symposium</w:t>
            </w:r>
            <w:r w:rsidRPr="008B4BDC" w:rsidDel="002273B8">
              <w:t xml:space="preserve"> </w:t>
            </w:r>
          </w:p>
        </w:tc>
        <w:tc>
          <w:tcPr>
            <w:tcW w:w="1418" w:type="dxa"/>
          </w:tcPr>
          <w:p w14:paraId="4DC4A6C8" w14:textId="77777777" w:rsidR="004026E4" w:rsidRPr="008B4BDC" w:rsidRDefault="004026E4" w:rsidP="008B4BDC">
            <w:r w:rsidRPr="008B4BDC">
              <w:t>Attendee</w:t>
            </w:r>
          </w:p>
        </w:tc>
      </w:tr>
      <w:tr w:rsidR="007E0CC5" w:rsidRPr="00002FD9" w14:paraId="42DAC821" w14:textId="77777777" w:rsidTr="00D53305">
        <w:trPr>
          <w:trHeight w:val="315"/>
        </w:trPr>
        <w:tc>
          <w:tcPr>
            <w:tcW w:w="7521" w:type="dxa"/>
          </w:tcPr>
          <w:p w14:paraId="6E2787C5" w14:textId="77777777" w:rsidR="007E0CC5" w:rsidRPr="008B4BDC" w:rsidRDefault="007E0CC5" w:rsidP="008B4BDC">
            <w:r w:rsidRPr="008B4BDC">
              <w:t xml:space="preserve">Nursing and Midwifery Leaders Conference 2023 </w:t>
            </w:r>
          </w:p>
        </w:tc>
        <w:tc>
          <w:tcPr>
            <w:tcW w:w="1418" w:type="dxa"/>
          </w:tcPr>
          <w:p w14:paraId="2A34B399" w14:textId="77777777" w:rsidR="007E0CC5" w:rsidRPr="008B4BDC" w:rsidRDefault="007E0CC5" w:rsidP="008B4BDC">
            <w:r w:rsidRPr="008B4BDC">
              <w:t>Speaker</w:t>
            </w:r>
          </w:p>
        </w:tc>
      </w:tr>
      <w:tr w:rsidR="007E0CC5" w:rsidRPr="00002FD9" w14:paraId="70E24F53" w14:textId="77777777" w:rsidTr="00D53305">
        <w:trPr>
          <w:trHeight w:val="315"/>
        </w:trPr>
        <w:tc>
          <w:tcPr>
            <w:tcW w:w="7521" w:type="dxa"/>
          </w:tcPr>
          <w:p w14:paraId="695E6AD9" w14:textId="77777777" w:rsidR="007E0CC5" w:rsidRPr="008B4BDC" w:rsidRDefault="007E0CC5" w:rsidP="008B4BDC">
            <w:r w:rsidRPr="008B4BDC">
              <w:t>Occupational Therapy Australia National Conference</w:t>
            </w:r>
            <w:r w:rsidRPr="008B4BDC" w:rsidDel="002273B8">
              <w:t xml:space="preserve"> </w:t>
            </w:r>
          </w:p>
        </w:tc>
        <w:tc>
          <w:tcPr>
            <w:tcW w:w="1418" w:type="dxa"/>
          </w:tcPr>
          <w:p w14:paraId="3C71B2BA" w14:textId="77777777" w:rsidR="007E0CC5" w:rsidRPr="008B4BDC" w:rsidRDefault="007E0CC5" w:rsidP="008B4BDC">
            <w:r w:rsidRPr="008B4BDC">
              <w:t>Speaker</w:t>
            </w:r>
          </w:p>
        </w:tc>
      </w:tr>
      <w:tr w:rsidR="007E0CC5" w:rsidRPr="00002FD9" w14:paraId="44F21350" w14:textId="77777777" w:rsidTr="00D53305">
        <w:trPr>
          <w:trHeight w:val="315"/>
        </w:trPr>
        <w:tc>
          <w:tcPr>
            <w:tcW w:w="7521" w:type="dxa"/>
          </w:tcPr>
          <w:p w14:paraId="350A277A" w14:textId="77777777" w:rsidR="007E0CC5" w:rsidRPr="008B4BDC" w:rsidRDefault="007E0CC5" w:rsidP="008B4BDC">
            <w:r w:rsidRPr="008B4BDC">
              <w:t>Paramedicine Board of Australia Forum</w:t>
            </w:r>
            <w:r w:rsidRPr="008B4BDC" w:rsidDel="002273B8">
              <w:t xml:space="preserve"> </w:t>
            </w:r>
          </w:p>
        </w:tc>
        <w:tc>
          <w:tcPr>
            <w:tcW w:w="1418" w:type="dxa"/>
          </w:tcPr>
          <w:p w14:paraId="4FEFFE0D" w14:textId="77777777" w:rsidR="007E0CC5" w:rsidRPr="008B4BDC" w:rsidRDefault="007E0CC5" w:rsidP="008B4BDC">
            <w:r w:rsidRPr="008B4BDC">
              <w:t xml:space="preserve">Panel </w:t>
            </w:r>
          </w:p>
        </w:tc>
      </w:tr>
      <w:tr w:rsidR="007E0CC5" w:rsidRPr="00002FD9" w14:paraId="2BB5CFF4" w14:textId="77777777" w:rsidTr="00D53305">
        <w:trPr>
          <w:trHeight w:val="315"/>
        </w:trPr>
        <w:tc>
          <w:tcPr>
            <w:tcW w:w="7521" w:type="dxa"/>
          </w:tcPr>
          <w:p w14:paraId="15DBAEB2" w14:textId="77777777" w:rsidR="007E0CC5" w:rsidRPr="008B4BDC" w:rsidRDefault="007E0CC5" w:rsidP="008B4BDC">
            <w:r w:rsidRPr="008B4BDC">
              <w:t>Parliamentary Friends of Rural and Remote Health</w:t>
            </w:r>
            <w:r w:rsidRPr="008B4BDC" w:rsidDel="002273B8">
              <w:t xml:space="preserve"> </w:t>
            </w:r>
          </w:p>
        </w:tc>
        <w:tc>
          <w:tcPr>
            <w:tcW w:w="1418" w:type="dxa"/>
          </w:tcPr>
          <w:p w14:paraId="7B133A70" w14:textId="77777777" w:rsidR="007E0CC5" w:rsidRPr="008B4BDC" w:rsidRDefault="007E0CC5" w:rsidP="008B4BDC">
            <w:r w:rsidRPr="008B4BDC">
              <w:t>Speaker</w:t>
            </w:r>
          </w:p>
        </w:tc>
      </w:tr>
      <w:tr w:rsidR="007E0CC5" w:rsidRPr="00002FD9" w14:paraId="64EF3B2A" w14:textId="77777777" w:rsidTr="00D53305">
        <w:trPr>
          <w:trHeight w:val="315"/>
        </w:trPr>
        <w:tc>
          <w:tcPr>
            <w:tcW w:w="7521" w:type="dxa"/>
          </w:tcPr>
          <w:p w14:paraId="78F78174" w14:textId="77777777" w:rsidR="007E0CC5" w:rsidRPr="008B4BDC" w:rsidRDefault="007E0CC5" w:rsidP="008B4BDC">
            <w:r w:rsidRPr="008B4BDC">
              <w:t xml:space="preserve">Primary Care Conference (PCC24) </w:t>
            </w:r>
          </w:p>
        </w:tc>
        <w:tc>
          <w:tcPr>
            <w:tcW w:w="1418" w:type="dxa"/>
          </w:tcPr>
          <w:p w14:paraId="6A694E56" w14:textId="77777777" w:rsidR="007E0CC5" w:rsidRPr="008B4BDC" w:rsidRDefault="007E0CC5" w:rsidP="008B4BDC">
            <w:r w:rsidRPr="008B4BDC">
              <w:t>Speaker</w:t>
            </w:r>
          </w:p>
        </w:tc>
      </w:tr>
      <w:tr w:rsidR="007E0CC5" w:rsidRPr="00002FD9" w14:paraId="77726C41" w14:textId="77777777" w:rsidTr="00D53305">
        <w:trPr>
          <w:trHeight w:val="315"/>
        </w:trPr>
        <w:tc>
          <w:tcPr>
            <w:tcW w:w="7521" w:type="dxa"/>
          </w:tcPr>
          <w:p w14:paraId="48BDB91C" w14:textId="61D14880" w:rsidR="007E0CC5" w:rsidRPr="008B4BDC" w:rsidRDefault="007E0CC5" w:rsidP="008B4BDC">
            <w:r w:rsidRPr="008B4BDC">
              <w:t>Queensland Pre-term Birth Prevention Program GP Forum</w:t>
            </w:r>
          </w:p>
        </w:tc>
        <w:tc>
          <w:tcPr>
            <w:tcW w:w="1418" w:type="dxa"/>
          </w:tcPr>
          <w:p w14:paraId="308B9F7E" w14:textId="77777777" w:rsidR="007E0CC5" w:rsidRPr="008B4BDC" w:rsidDel="002273B8" w:rsidRDefault="007E0CC5" w:rsidP="008B4BDC">
            <w:r w:rsidRPr="008B4BDC">
              <w:t>Speaker</w:t>
            </w:r>
          </w:p>
        </w:tc>
      </w:tr>
      <w:tr w:rsidR="007E0CC5" w:rsidRPr="00002FD9" w14:paraId="263A043C" w14:textId="77777777" w:rsidTr="00D53305">
        <w:trPr>
          <w:trHeight w:val="315"/>
        </w:trPr>
        <w:tc>
          <w:tcPr>
            <w:tcW w:w="7521" w:type="dxa"/>
          </w:tcPr>
          <w:p w14:paraId="7BAFDE63" w14:textId="77777777" w:rsidR="007E0CC5" w:rsidRPr="008B4BDC" w:rsidRDefault="007E0CC5" w:rsidP="008B4BDC">
            <w:r w:rsidRPr="008B4BDC">
              <w:t>Queensland Rural and Remote Clinical Network Annual Forum</w:t>
            </w:r>
          </w:p>
        </w:tc>
        <w:tc>
          <w:tcPr>
            <w:tcW w:w="1418" w:type="dxa"/>
          </w:tcPr>
          <w:p w14:paraId="2DB57AF0" w14:textId="77777777" w:rsidR="007E0CC5" w:rsidRPr="008B4BDC" w:rsidDel="002273B8" w:rsidRDefault="007E0CC5" w:rsidP="008B4BDC">
            <w:r w:rsidRPr="008B4BDC">
              <w:t>Speaker</w:t>
            </w:r>
          </w:p>
        </w:tc>
      </w:tr>
      <w:tr w:rsidR="007E0CC5" w:rsidRPr="00002FD9" w14:paraId="32B887D7" w14:textId="77777777" w:rsidTr="00D53305">
        <w:trPr>
          <w:trHeight w:val="315"/>
        </w:trPr>
        <w:tc>
          <w:tcPr>
            <w:tcW w:w="7521" w:type="dxa"/>
          </w:tcPr>
          <w:p w14:paraId="695F929B" w14:textId="77777777" w:rsidR="007E0CC5" w:rsidRPr="008B4BDC" w:rsidRDefault="007E0CC5" w:rsidP="008B4BDC">
            <w:r w:rsidRPr="008B4BDC">
              <w:t>Remote Australians Matter Conference</w:t>
            </w:r>
          </w:p>
        </w:tc>
        <w:tc>
          <w:tcPr>
            <w:tcW w:w="1418" w:type="dxa"/>
          </w:tcPr>
          <w:p w14:paraId="0C8057E4" w14:textId="77777777" w:rsidR="007E0CC5" w:rsidRPr="008B4BDC" w:rsidDel="002273B8" w:rsidRDefault="007E0CC5" w:rsidP="008B4BDC">
            <w:r w:rsidRPr="008B4BDC">
              <w:t>Speaker</w:t>
            </w:r>
          </w:p>
        </w:tc>
      </w:tr>
      <w:tr w:rsidR="00C90EA9" w:rsidRPr="00002FD9" w14:paraId="3CE25AC1" w14:textId="77777777" w:rsidTr="00D53305">
        <w:trPr>
          <w:trHeight w:val="315"/>
        </w:trPr>
        <w:tc>
          <w:tcPr>
            <w:tcW w:w="7521" w:type="dxa"/>
          </w:tcPr>
          <w:p w14:paraId="4155966F" w14:textId="77777777" w:rsidR="00C90EA9" w:rsidRPr="008B4BDC" w:rsidRDefault="00C90EA9" w:rsidP="008B4BDC">
            <w:r w:rsidRPr="008B4BDC">
              <w:t xml:space="preserve">Rural Doctors Association of Queensland (RDAQ) Conference 2024 </w:t>
            </w:r>
          </w:p>
        </w:tc>
        <w:tc>
          <w:tcPr>
            <w:tcW w:w="1418" w:type="dxa"/>
          </w:tcPr>
          <w:p w14:paraId="0B7905DB" w14:textId="77777777" w:rsidR="00C90EA9" w:rsidRPr="008B4BDC" w:rsidRDefault="00C90EA9" w:rsidP="008B4BDC">
            <w:r w:rsidRPr="008B4BDC">
              <w:t>Speaker</w:t>
            </w:r>
          </w:p>
        </w:tc>
      </w:tr>
      <w:tr w:rsidR="007E0CC5" w:rsidRPr="00002FD9" w14:paraId="6863CEE8" w14:textId="77777777" w:rsidTr="00D53305">
        <w:trPr>
          <w:trHeight w:val="315"/>
        </w:trPr>
        <w:tc>
          <w:tcPr>
            <w:tcW w:w="7521" w:type="dxa"/>
          </w:tcPr>
          <w:p w14:paraId="6C401DEB" w14:textId="77777777" w:rsidR="007E0CC5" w:rsidRPr="008B4BDC" w:rsidRDefault="007E0CC5" w:rsidP="008B4BDC">
            <w:r w:rsidRPr="008B4BDC">
              <w:t>Rural Medicine Australia (RMA23)</w:t>
            </w:r>
          </w:p>
        </w:tc>
        <w:tc>
          <w:tcPr>
            <w:tcW w:w="1418" w:type="dxa"/>
          </w:tcPr>
          <w:p w14:paraId="15AB518A" w14:textId="77777777" w:rsidR="007E0CC5" w:rsidRPr="008B4BDC" w:rsidDel="002273B8" w:rsidRDefault="007E0CC5" w:rsidP="008B4BDC">
            <w:r w:rsidRPr="008B4BDC">
              <w:t>Speaker</w:t>
            </w:r>
          </w:p>
        </w:tc>
      </w:tr>
      <w:tr w:rsidR="007E0CC5" w:rsidRPr="00002FD9" w14:paraId="4CEDF4BD" w14:textId="77777777" w:rsidTr="00D53305">
        <w:trPr>
          <w:trHeight w:val="315"/>
        </w:trPr>
        <w:tc>
          <w:tcPr>
            <w:tcW w:w="7521" w:type="dxa"/>
          </w:tcPr>
          <w:p w14:paraId="791DD70D" w14:textId="77777777" w:rsidR="007E0CC5" w:rsidRPr="008B4BDC" w:rsidRDefault="007E0CC5" w:rsidP="008B4BDC">
            <w:r w:rsidRPr="008B4BDC">
              <w:t>Rural Mental Health Conference</w:t>
            </w:r>
          </w:p>
        </w:tc>
        <w:tc>
          <w:tcPr>
            <w:tcW w:w="1418" w:type="dxa"/>
          </w:tcPr>
          <w:p w14:paraId="2ED8C442" w14:textId="77777777" w:rsidR="007E0CC5" w:rsidRPr="008B4BDC" w:rsidRDefault="007E0CC5" w:rsidP="008B4BDC">
            <w:r w:rsidRPr="008B4BDC">
              <w:t>Attendee</w:t>
            </w:r>
          </w:p>
        </w:tc>
      </w:tr>
      <w:tr w:rsidR="007E0CC5" w:rsidRPr="00002FD9" w14:paraId="2A88330F" w14:textId="77777777" w:rsidTr="00D53305">
        <w:trPr>
          <w:trHeight w:val="315"/>
        </w:trPr>
        <w:tc>
          <w:tcPr>
            <w:tcW w:w="7521" w:type="dxa"/>
          </w:tcPr>
          <w:p w14:paraId="47DC80D8" w14:textId="77777777" w:rsidR="007E0CC5" w:rsidRPr="008B4BDC" w:rsidRDefault="007E0CC5" w:rsidP="008B4BDC">
            <w:r w:rsidRPr="008B4BDC">
              <w:t>Rural Workforce Collaborative Think Tank</w:t>
            </w:r>
          </w:p>
        </w:tc>
        <w:tc>
          <w:tcPr>
            <w:tcW w:w="1418" w:type="dxa"/>
          </w:tcPr>
          <w:p w14:paraId="67F7DA8D" w14:textId="77777777" w:rsidR="007E0CC5" w:rsidRPr="008B4BDC" w:rsidDel="002273B8" w:rsidRDefault="007E0CC5" w:rsidP="008B4BDC">
            <w:r w:rsidRPr="008B4BDC">
              <w:t>Speaker</w:t>
            </w:r>
          </w:p>
        </w:tc>
      </w:tr>
      <w:tr w:rsidR="007E0CC5" w:rsidRPr="00002FD9" w14:paraId="5FE5D647" w14:textId="77777777" w:rsidTr="00D53305">
        <w:trPr>
          <w:trHeight w:val="315"/>
        </w:trPr>
        <w:tc>
          <w:tcPr>
            <w:tcW w:w="7521" w:type="dxa"/>
          </w:tcPr>
          <w:p w14:paraId="461B8623" w14:textId="77777777" w:rsidR="007E0CC5" w:rsidRPr="008B4BDC" w:rsidRDefault="007E0CC5" w:rsidP="008B4BDC">
            <w:r w:rsidRPr="008B4BDC">
              <w:t>Rural Workforce Agency Victoria (RWAV) Allied Health Solutions Forum</w:t>
            </w:r>
          </w:p>
        </w:tc>
        <w:tc>
          <w:tcPr>
            <w:tcW w:w="1418" w:type="dxa"/>
          </w:tcPr>
          <w:p w14:paraId="7A13AD21" w14:textId="77777777" w:rsidR="007E0CC5" w:rsidRPr="008B4BDC" w:rsidDel="002273B8" w:rsidRDefault="007E0CC5" w:rsidP="008B4BDC">
            <w:r w:rsidRPr="008B4BDC">
              <w:t>Speaker</w:t>
            </w:r>
          </w:p>
        </w:tc>
      </w:tr>
      <w:tr w:rsidR="007E0CC5" w:rsidRPr="00002FD9" w14:paraId="4E98BB84" w14:textId="77777777" w:rsidTr="00D53305">
        <w:trPr>
          <w:trHeight w:val="315"/>
        </w:trPr>
        <w:tc>
          <w:tcPr>
            <w:tcW w:w="7521" w:type="dxa"/>
          </w:tcPr>
          <w:p w14:paraId="0F5A5569" w14:textId="77777777" w:rsidR="007E0CC5" w:rsidRPr="008B4BDC" w:rsidRDefault="007E0CC5" w:rsidP="008B4BDC">
            <w:r w:rsidRPr="008B4BDC">
              <w:t>RWAV Conference 2024</w:t>
            </w:r>
          </w:p>
        </w:tc>
        <w:tc>
          <w:tcPr>
            <w:tcW w:w="1418" w:type="dxa"/>
          </w:tcPr>
          <w:p w14:paraId="58304375" w14:textId="77777777" w:rsidR="007E0CC5" w:rsidRPr="008B4BDC" w:rsidDel="002273B8" w:rsidRDefault="007E0CC5" w:rsidP="008B4BDC">
            <w:r w:rsidRPr="008B4BDC">
              <w:t>Speaker</w:t>
            </w:r>
          </w:p>
        </w:tc>
      </w:tr>
      <w:tr w:rsidR="00DA6076" w:rsidRPr="00002FD9" w14:paraId="21144804" w14:textId="77777777" w:rsidTr="00D53305">
        <w:trPr>
          <w:trHeight w:val="315"/>
        </w:trPr>
        <w:tc>
          <w:tcPr>
            <w:tcW w:w="7521" w:type="dxa"/>
          </w:tcPr>
          <w:p w14:paraId="3AA2DD75" w14:textId="77777777" w:rsidR="00DA6076" w:rsidRPr="008B4BDC" w:rsidRDefault="00DA6076" w:rsidP="008B4BDC">
            <w:r w:rsidRPr="008B4BDC">
              <w:t>Sax Institute Colloquium</w:t>
            </w:r>
          </w:p>
        </w:tc>
        <w:tc>
          <w:tcPr>
            <w:tcW w:w="1418" w:type="dxa"/>
          </w:tcPr>
          <w:p w14:paraId="1516A713" w14:textId="77777777" w:rsidR="00DA6076" w:rsidRPr="008B4BDC" w:rsidDel="002273B8" w:rsidRDefault="00DA6076" w:rsidP="008B4BDC">
            <w:r w:rsidRPr="008B4BDC">
              <w:t xml:space="preserve">Panel </w:t>
            </w:r>
          </w:p>
        </w:tc>
      </w:tr>
      <w:tr w:rsidR="007E0CC5" w:rsidRPr="00002FD9" w14:paraId="14CE6D3F" w14:textId="77777777" w:rsidTr="00D53305">
        <w:trPr>
          <w:trHeight w:val="315"/>
        </w:trPr>
        <w:tc>
          <w:tcPr>
            <w:tcW w:w="7521" w:type="dxa"/>
          </w:tcPr>
          <w:p w14:paraId="545E92E4" w14:textId="5BA2D694" w:rsidR="007E0CC5" w:rsidRPr="008B4BDC" w:rsidRDefault="007E0CC5" w:rsidP="008B4BDC">
            <w:r w:rsidRPr="008B4BDC">
              <w:t>South Australia Hea</w:t>
            </w:r>
            <w:r w:rsidR="00B923EC" w:rsidRPr="008B4BDC">
              <w:t>l</w:t>
            </w:r>
            <w:r w:rsidRPr="008B4BDC">
              <w:t>th’s Rural Workforce Collaborative</w:t>
            </w:r>
          </w:p>
        </w:tc>
        <w:tc>
          <w:tcPr>
            <w:tcW w:w="1418" w:type="dxa"/>
          </w:tcPr>
          <w:p w14:paraId="7322B032" w14:textId="77777777" w:rsidR="007E0CC5" w:rsidRPr="008B4BDC" w:rsidRDefault="007E0CC5" w:rsidP="008B4BDC">
            <w:r w:rsidRPr="008B4BDC">
              <w:t>Speaker</w:t>
            </w:r>
          </w:p>
        </w:tc>
      </w:tr>
      <w:tr w:rsidR="007E0CC5" w:rsidRPr="00002FD9" w14:paraId="12979CE8" w14:textId="77777777" w:rsidTr="00D53305">
        <w:trPr>
          <w:trHeight w:val="315"/>
        </w:trPr>
        <w:tc>
          <w:tcPr>
            <w:tcW w:w="7521" w:type="dxa"/>
          </w:tcPr>
          <w:p w14:paraId="4E41BFC2" w14:textId="77777777" w:rsidR="007E0CC5" w:rsidRPr="008B4BDC" w:rsidRDefault="007E0CC5" w:rsidP="008B4BDC">
            <w:r w:rsidRPr="008B4BDC">
              <w:t>Services for Australian Rural and Remote Allied Health (SARRAH) Forum</w:t>
            </w:r>
          </w:p>
        </w:tc>
        <w:tc>
          <w:tcPr>
            <w:tcW w:w="1418" w:type="dxa"/>
          </w:tcPr>
          <w:p w14:paraId="32702065" w14:textId="77777777" w:rsidR="007E0CC5" w:rsidRPr="008B4BDC" w:rsidDel="002273B8" w:rsidRDefault="007E0CC5" w:rsidP="008B4BDC">
            <w:r w:rsidRPr="008B4BDC">
              <w:t>Speaker</w:t>
            </w:r>
          </w:p>
        </w:tc>
      </w:tr>
      <w:tr w:rsidR="007E0CC5" w:rsidRPr="00002FD9" w14:paraId="6F304A50" w14:textId="77777777" w:rsidTr="00D53305">
        <w:trPr>
          <w:trHeight w:val="315"/>
        </w:trPr>
        <w:tc>
          <w:tcPr>
            <w:tcW w:w="7521" w:type="dxa"/>
          </w:tcPr>
          <w:p w14:paraId="411DED50" w14:textId="77777777" w:rsidR="007E0CC5" w:rsidRPr="008B4BDC" w:rsidRDefault="007E0CC5" w:rsidP="008B4BDC">
            <w:r w:rsidRPr="008B4BDC">
              <w:t>The Royal Australasian College of Physicians</w:t>
            </w:r>
          </w:p>
        </w:tc>
        <w:tc>
          <w:tcPr>
            <w:tcW w:w="1418" w:type="dxa"/>
          </w:tcPr>
          <w:p w14:paraId="3048AD62" w14:textId="77777777" w:rsidR="007E0CC5" w:rsidRPr="008B4BDC" w:rsidDel="002273B8" w:rsidRDefault="007E0CC5" w:rsidP="008B4BDC">
            <w:r w:rsidRPr="008B4BDC">
              <w:t>Attendee</w:t>
            </w:r>
          </w:p>
        </w:tc>
      </w:tr>
      <w:tr w:rsidR="00C90EA9" w:rsidRPr="00002FD9" w14:paraId="6B658CED" w14:textId="77777777" w:rsidTr="00D53305">
        <w:trPr>
          <w:trHeight w:val="315"/>
        </w:trPr>
        <w:tc>
          <w:tcPr>
            <w:tcW w:w="7521" w:type="dxa"/>
          </w:tcPr>
          <w:p w14:paraId="2E820326" w14:textId="77777777" w:rsidR="00C90EA9" w:rsidRPr="008B4BDC" w:rsidRDefault="00C90EA9" w:rsidP="008B4BDC">
            <w:r w:rsidRPr="008B4BDC">
              <w:t>The Royal Australian and New Zealand College of Psychiatrists (RANZCP) 2024 Congress</w:t>
            </w:r>
          </w:p>
        </w:tc>
        <w:tc>
          <w:tcPr>
            <w:tcW w:w="1418" w:type="dxa"/>
          </w:tcPr>
          <w:p w14:paraId="4CBF8BDD" w14:textId="77777777" w:rsidR="00C90EA9" w:rsidRPr="008B4BDC" w:rsidDel="002273B8" w:rsidRDefault="00C90EA9" w:rsidP="008B4BDC">
            <w:r w:rsidRPr="008B4BDC">
              <w:t>Speaker</w:t>
            </w:r>
          </w:p>
        </w:tc>
      </w:tr>
      <w:tr w:rsidR="007E0CC5" w:rsidRPr="00002FD9" w14:paraId="22C51B48" w14:textId="77777777" w:rsidTr="00D53305">
        <w:trPr>
          <w:trHeight w:val="315"/>
        </w:trPr>
        <w:tc>
          <w:tcPr>
            <w:tcW w:w="7521" w:type="dxa"/>
          </w:tcPr>
          <w:p w14:paraId="51554CC5" w14:textId="77777777" w:rsidR="007E0CC5" w:rsidRPr="008B4BDC" w:rsidRDefault="007E0CC5" w:rsidP="008B4BDC">
            <w:r w:rsidRPr="008B4BDC">
              <w:t>Western Australia (WA) Rural Health Conference</w:t>
            </w:r>
            <w:r w:rsidRPr="008B4BDC" w:rsidDel="002273B8">
              <w:t xml:space="preserve"> </w:t>
            </w:r>
          </w:p>
        </w:tc>
        <w:tc>
          <w:tcPr>
            <w:tcW w:w="1418" w:type="dxa"/>
          </w:tcPr>
          <w:p w14:paraId="4C819886" w14:textId="77777777" w:rsidR="007E0CC5" w:rsidRPr="008B4BDC" w:rsidRDefault="007E0CC5" w:rsidP="008B4BDC">
            <w:r w:rsidRPr="008B4BDC">
              <w:t>Speaker</w:t>
            </w:r>
          </w:p>
        </w:tc>
      </w:tr>
      <w:tr w:rsidR="007E0CC5" w:rsidRPr="00002FD9" w14:paraId="7EACF2CC" w14:textId="77777777" w:rsidTr="00D53305">
        <w:trPr>
          <w:trHeight w:val="315"/>
        </w:trPr>
        <w:tc>
          <w:tcPr>
            <w:tcW w:w="7521" w:type="dxa"/>
          </w:tcPr>
          <w:p w14:paraId="7EB46162" w14:textId="5D1010A0" w:rsidR="007E0CC5" w:rsidRPr="008B4BDC" w:rsidRDefault="007E0CC5" w:rsidP="008B4BDC">
            <w:r w:rsidRPr="008B4BDC">
              <w:t xml:space="preserve">World Organisation of Family Doctors (WONCA) 2023 World Conference </w:t>
            </w:r>
          </w:p>
        </w:tc>
        <w:tc>
          <w:tcPr>
            <w:tcW w:w="1418" w:type="dxa"/>
          </w:tcPr>
          <w:p w14:paraId="1706E5DC" w14:textId="77777777" w:rsidR="007E0CC5" w:rsidRPr="008B4BDC" w:rsidDel="002273B8" w:rsidRDefault="007E0CC5" w:rsidP="008B4BDC">
            <w:r w:rsidRPr="008B4BDC">
              <w:t>Speaker</w:t>
            </w:r>
          </w:p>
        </w:tc>
      </w:tr>
    </w:tbl>
    <w:p w14:paraId="4BEB800F" w14:textId="77777777" w:rsidR="00650C42" w:rsidRPr="004D1339" w:rsidRDefault="00650C42" w:rsidP="00FA0711"/>
    <w:p w14:paraId="7FAAC764" w14:textId="58616D07" w:rsidR="004F6E1E" w:rsidRDefault="004F6E1E" w:rsidP="008B4BDC">
      <w:pPr>
        <w:pStyle w:val="Heading2"/>
      </w:pPr>
      <w:bookmarkStart w:id="90" w:name="_Toc180046034"/>
      <w:bookmarkStart w:id="91" w:name="_Toc180144557"/>
      <w:bookmarkStart w:id="92" w:name="_Appendix_C_–"/>
      <w:bookmarkEnd w:id="92"/>
      <w:r>
        <w:lastRenderedPageBreak/>
        <w:t xml:space="preserve">Appendix </w:t>
      </w:r>
      <w:r w:rsidR="00650C42">
        <w:t>C</w:t>
      </w:r>
      <w:r w:rsidR="00816DD2">
        <w:t xml:space="preserve"> </w:t>
      </w:r>
      <w:r>
        <w:t>– ANNRHC member organisations</w:t>
      </w:r>
      <w:bookmarkEnd w:id="83"/>
      <w:bookmarkEnd w:id="90"/>
      <w:bookmarkEnd w:id="91"/>
    </w:p>
    <w:tbl>
      <w:tblPr>
        <w:tblStyle w:val="PlainTable2"/>
        <w:tblW w:w="0" w:type="auto"/>
        <w:tblLook w:val="0600" w:firstRow="0" w:lastRow="0" w:firstColumn="0" w:lastColumn="0" w:noHBand="1" w:noVBand="1"/>
      </w:tblPr>
      <w:tblGrid>
        <w:gridCol w:w="4530"/>
        <w:gridCol w:w="4530"/>
      </w:tblGrid>
      <w:tr w:rsidR="00531108" w14:paraId="0D1C1C13" w14:textId="77777777" w:rsidTr="00807997">
        <w:trPr>
          <w:trHeight w:val="8166"/>
        </w:trPr>
        <w:tc>
          <w:tcPr>
            <w:tcW w:w="4530" w:type="dxa"/>
          </w:tcPr>
          <w:p w14:paraId="140B0A6B" w14:textId="77777777" w:rsidR="00B42446" w:rsidRPr="009C5179" w:rsidRDefault="00B42446" w:rsidP="00807997">
            <w:pPr>
              <w:pStyle w:val="Tabletextleft"/>
            </w:pPr>
            <w:r w:rsidRPr="009C5179">
              <w:t>Australasian College of Paramedicine</w:t>
            </w:r>
          </w:p>
          <w:p w14:paraId="762A3AC1" w14:textId="566D2ADD" w:rsidR="009C19B2" w:rsidRPr="009C5179" w:rsidRDefault="009C19B2" w:rsidP="00807997">
            <w:pPr>
              <w:pStyle w:val="Tabletextleft"/>
            </w:pPr>
            <w:r w:rsidRPr="009C5179">
              <w:t>Australian Allied Health Leadership Forum</w:t>
            </w:r>
          </w:p>
          <w:p w14:paraId="6626A5C9" w14:textId="050D5A88" w:rsidR="009C19B2" w:rsidRPr="009C5179" w:rsidRDefault="009C19B2" w:rsidP="00807997">
            <w:pPr>
              <w:pStyle w:val="Tabletextleft"/>
            </w:pPr>
            <w:r w:rsidRPr="009C5179">
              <w:t>Australian College of Midwives</w:t>
            </w:r>
          </w:p>
          <w:p w14:paraId="069B6744" w14:textId="77777777" w:rsidR="00B42446" w:rsidRPr="009C5179" w:rsidRDefault="00B42446" w:rsidP="00807997">
            <w:pPr>
              <w:pStyle w:val="Tabletextleft"/>
            </w:pPr>
            <w:r w:rsidRPr="009C5179">
              <w:t>Australian College of Nurse Practitioners</w:t>
            </w:r>
          </w:p>
          <w:p w14:paraId="12D55E9E" w14:textId="77777777" w:rsidR="00B42446" w:rsidRPr="009C5179" w:rsidRDefault="00B42446" w:rsidP="00807997">
            <w:pPr>
              <w:pStyle w:val="Tabletextleft"/>
            </w:pPr>
            <w:r w:rsidRPr="009C5179">
              <w:t>Australian College of Rural and Remote Medicine</w:t>
            </w:r>
          </w:p>
          <w:p w14:paraId="1E9B8EBE" w14:textId="77777777" w:rsidR="00B42446" w:rsidRPr="009C5179" w:rsidRDefault="00B42446" w:rsidP="00807997">
            <w:pPr>
              <w:pStyle w:val="Tabletextleft"/>
            </w:pPr>
            <w:r w:rsidRPr="009C5179">
              <w:t>Australian Council of Deans of Health Sciences</w:t>
            </w:r>
          </w:p>
          <w:p w14:paraId="50BFE378" w14:textId="77777777" w:rsidR="00B42446" w:rsidRPr="009C5179" w:rsidRDefault="00B42446" w:rsidP="00807997">
            <w:pPr>
              <w:pStyle w:val="Tabletextleft"/>
            </w:pPr>
            <w:r w:rsidRPr="009C5179">
              <w:t>Australian Dental Association</w:t>
            </w:r>
          </w:p>
          <w:p w14:paraId="6C864144" w14:textId="77777777" w:rsidR="00B42446" w:rsidRPr="009C5179" w:rsidRDefault="00B42446" w:rsidP="00807997">
            <w:pPr>
              <w:pStyle w:val="Tabletextleft"/>
            </w:pPr>
            <w:r w:rsidRPr="009C5179">
              <w:t xml:space="preserve">Australian Government, Department of </w:t>
            </w:r>
            <w:proofErr w:type="gramStart"/>
            <w:r w:rsidRPr="009C5179">
              <w:t>Health</w:t>
            </w:r>
            <w:proofErr w:type="gramEnd"/>
            <w:r w:rsidRPr="009C5179">
              <w:t xml:space="preserve"> and Aged Care</w:t>
            </w:r>
          </w:p>
          <w:p w14:paraId="7582C343" w14:textId="77777777" w:rsidR="00B42446" w:rsidRPr="009C5179" w:rsidRDefault="00B42446" w:rsidP="00807997">
            <w:pPr>
              <w:pStyle w:val="Tabletextleft"/>
            </w:pPr>
            <w:r w:rsidRPr="009C5179">
              <w:t>Australian Indigenous Doctors Association</w:t>
            </w:r>
          </w:p>
          <w:p w14:paraId="3489E165" w14:textId="77777777" w:rsidR="00B42446" w:rsidRPr="009C5179" w:rsidRDefault="00B42446" w:rsidP="00807997">
            <w:pPr>
              <w:pStyle w:val="Tabletextleft"/>
            </w:pPr>
            <w:r w:rsidRPr="009C5179">
              <w:t xml:space="preserve">Australian Medical </w:t>
            </w:r>
            <w:r w:rsidRPr="00807997">
              <w:t>Association</w:t>
            </w:r>
          </w:p>
          <w:p w14:paraId="2898A381" w14:textId="77777777" w:rsidR="00B42446" w:rsidRPr="009C5179" w:rsidRDefault="00B42446" w:rsidP="00807997">
            <w:pPr>
              <w:pStyle w:val="Tabletextleft"/>
            </w:pPr>
            <w:r w:rsidRPr="009C5179">
              <w:t>Australian Rural Health Education Network</w:t>
            </w:r>
          </w:p>
          <w:p w14:paraId="4C9AA7DD" w14:textId="1FA4F188" w:rsidR="00D715EC" w:rsidRPr="009C5179" w:rsidRDefault="00D715EC" w:rsidP="00807997">
            <w:pPr>
              <w:pStyle w:val="Tabletextleft"/>
            </w:pPr>
            <w:r w:rsidRPr="009C5179">
              <w:t>Chair of the General Practice Training Advisory Committee</w:t>
            </w:r>
          </w:p>
          <w:p w14:paraId="02C54E1B" w14:textId="77777777" w:rsidR="00B42446" w:rsidRPr="009C5179" w:rsidDel="00360D23" w:rsidRDefault="00B42446" w:rsidP="00807997">
            <w:pPr>
              <w:pStyle w:val="Tabletextleft"/>
            </w:pPr>
            <w:r w:rsidRPr="009C5179" w:rsidDel="00360D23">
              <w:t>Congress of Aboriginal and Torres Strait Islander Nurses and Midwives</w:t>
            </w:r>
          </w:p>
          <w:p w14:paraId="665204CC" w14:textId="77777777" w:rsidR="00B42446" w:rsidRPr="009C5179" w:rsidRDefault="00B42446" w:rsidP="00807997">
            <w:pPr>
              <w:pStyle w:val="Tabletextleft"/>
            </w:pPr>
            <w:r w:rsidRPr="009C5179">
              <w:t>Consumers Health Forum of Australia</w:t>
            </w:r>
          </w:p>
          <w:p w14:paraId="738EFFA5" w14:textId="77777777" w:rsidR="00B42446" w:rsidRPr="009C5179" w:rsidRDefault="00B42446" w:rsidP="00807997">
            <w:pPr>
              <w:pStyle w:val="Tabletextleft"/>
            </w:pPr>
            <w:r w:rsidRPr="009C5179">
              <w:t>Council of Presidents of Australian Medical Colleges</w:t>
            </w:r>
          </w:p>
          <w:p w14:paraId="4FF23F3F" w14:textId="3D820569" w:rsidR="00B42446" w:rsidRPr="009C5179" w:rsidRDefault="00B42446" w:rsidP="00807997">
            <w:pPr>
              <w:pStyle w:val="Tabletextleft"/>
            </w:pPr>
            <w:r w:rsidRPr="009C5179">
              <w:t xml:space="preserve">Council of Remote Area Nurses of Australia </w:t>
            </w:r>
          </w:p>
          <w:p w14:paraId="4A522903" w14:textId="77777777" w:rsidR="00E74DFE" w:rsidRPr="009C5179" w:rsidRDefault="00E74DFE" w:rsidP="00807997">
            <w:pPr>
              <w:pStyle w:val="Tabletextleft"/>
            </w:pPr>
            <w:r w:rsidRPr="009C5179">
              <w:t>Dr Steve Hambleton</w:t>
            </w:r>
          </w:p>
          <w:p w14:paraId="4CFC3CF1" w14:textId="77777777" w:rsidR="00E74DFE" w:rsidRPr="009C5179" w:rsidRDefault="00E74DFE" w:rsidP="00807997">
            <w:pPr>
              <w:pStyle w:val="Tabletextleft"/>
            </w:pPr>
            <w:r w:rsidRPr="009C5179">
              <w:t xml:space="preserve">Dr Walid </w:t>
            </w:r>
            <w:proofErr w:type="spellStart"/>
            <w:r w:rsidRPr="009C5179">
              <w:t>Jammal</w:t>
            </w:r>
            <w:proofErr w:type="spellEnd"/>
          </w:p>
          <w:p w14:paraId="15131CE7" w14:textId="77140517" w:rsidR="00531108" w:rsidRPr="009C5179" w:rsidRDefault="00B42446" w:rsidP="00807997">
            <w:pPr>
              <w:pStyle w:val="Tabletextleft"/>
            </w:pPr>
            <w:r w:rsidRPr="009C5179">
              <w:t>Federation of Rural Australian Medical Educators</w:t>
            </w:r>
          </w:p>
        </w:tc>
        <w:tc>
          <w:tcPr>
            <w:tcW w:w="4530" w:type="dxa"/>
          </w:tcPr>
          <w:p w14:paraId="0E156534" w14:textId="77777777" w:rsidR="007C29C6" w:rsidRPr="009C5179" w:rsidRDefault="00E74DFE" w:rsidP="00807997">
            <w:pPr>
              <w:pStyle w:val="Tabletextleft"/>
            </w:pPr>
            <w:r w:rsidRPr="009C5179">
              <w:t xml:space="preserve">General Practice Registrars Australia </w:t>
            </w:r>
          </w:p>
          <w:p w14:paraId="534EC26A" w14:textId="2F634330" w:rsidR="00F442BE" w:rsidRPr="009C5179" w:rsidRDefault="00F442BE" w:rsidP="00807997">
            <w:pPr>
              <w:pStyle w:val="Tabletextleft"/>
            </w:pPr>
            <w:r w:rsidRPr="009C5179">
              <w:t>General Practice Supervisors Australia</w:t>
            </w:r>
          </w:p>
          <w:p w14:paraId="58BFD890" w14:textId="043AE93E" w:rsidR="00F442BE" w:rsidRPr="009C5179" w:rsidRDefault="00F442BE" w:rsidP="00807997">
            <w:pPr>
              <w:pStyle w:val="Tabletextleft"/>
            </w:pPr>
            <w:r w:rsidRPr="009C5179">
              <w:t>Indigenous Allied Health Australia</w:t>
            </w:r>
          </w:p>
          <w:p w14:paraId="10F69C95" w14:textId="77777777" w:rsidR="0010283A" w:rsidRPr="009C5179" w:rsidRDefault="0010283A" w:rsidP="00807997">
            <w:pPr>
              <w:pStyle w:val="Tabletextleft"/>
            </w:pPr>
            <w:r w:rsidRPr="009C5179">
              <w:t>Medical Deans Australia and New Zealand</w:t>
            </w:r>
          </w:p>
          <w:p w14:paraId="7ECE8606" w14:textId="77777777" w:rsidR="00B42446" w:rsidRPr="009C5179" w:rsidRDefault="00B42446" w:rsidP="00807997">
            <w:pPr>
              <w:pStyle w:val="Tabletextleft"/>
            </w:pPr>
            <w:r w:rsidRPr="009C5179">
              <w:t>National Aboriginal Community Controlled Health Organisation</w:t>
            </w:r>
          </w:p>
          <w:p w14:paraId="53F88E89" w14:textId="5C476CA5" w:rsidR="00B42446" w:rsidRPr="009C5179" w:rsidRDefault="00B42446" w:rsidP="00807997">
            <w:pPr>
              <w:pStyle w:val="Tabletextleft"/>
            </w:pPr>
            <w:r w:rsidRPr="009C5179">
              <w:t xml:space="preserve">National Association of Aboriginal &amp; Torres Strait Islander Health Workers </w:t>
            </w:r>
            <w:r w:rsidR="00350271" w:rsidRPr="009C5179">
              <w:t xml:space="preserve">and </w:t>
            </w:r>
            <w:r w:rsidRPr="009C5179">
              <w:t>Practitioners</w:t>
            </w:r>
          </w:p>
          <w:p w14:paraId="01810F71" w14:textId="77777777" w:rsidR="00B42446" w:rsidRPr="009C5179" w:rsidRDefault="00B42446" w:rsidP="00807997">
            <w:pPr>
              <w:pStyle w:val="Tabletextleft"/>
            </w:pPr>
            <w:r w:rsidRPr="009C5179">
              <w:t>National Mental Health Commission</w:t>
            </w:r>
          </w:p>
          <w:p w14:paraId="4F3A0438" w14:textId="77777777" w:rsidR="00B42446" w:rsidRPr="009C5179" w:rsidRDefault="00B42446" w:rsidP="00807997">
            <w:pPr>
              <w:pStyle w:val="Tabletextleft"/>
            </w:pPr>
            <w:r w:rsidRPr="009C5179">
              <w:t>National Rural Health Alliance</w:t>
            </w:r>
          </w:p>
          <w:p w14:paraId="00339A35" w14:textId="3F10BB9F" w:rsidR="00F2083C" w:rsidRPr="009C5179" w:rsidRDefault="00F2083C" w:rsidP="00807997">
            <w:pPr>
              <w:pStyle w:val="Tabletextleft"/>
            </w:pPr>
            <w:r w:rsidRPr="009C5179">
              <w:t xml:space="preserve">National </w:t>
            </w:r>
            <w:r w:rsidR="003F342B" w:rsidRPr="009C5179">
              <w:t>Rural Health Commissioner’s Consumer Advisory Group</w:t>
            </w:r>
          </w:p>
          <w:p w14:paraId="7FC0AB96" w14:textId="77777777" w:rsidR="00B42446" w:rsidRPr="009C5179" w:rsidRDefault="00B42446" w:rsidP="00807997">
            <w:pPr>
              <w:pStyle w:val="Tabletextleft"/>
            </w:pPr>
            <w:r w:rsidRPr="009C5179">
              <w:t>National Rural Health Students Network</w:t>
            </w:r>
          </w:p>
          <w:p w14:paraId="594F0083" w14:textId="77777777" w:rsidR="00B42446" w:rsidRPr="009C5179" w:rsidRDefault="00B42446" w:rsidP="00807997">
            <w:pPr>
              <w:pStyle w:val="Tabletextleft"/>
            </w:pPr>
            <w:r w:rsidRPr="009C5179">
              <w:t>Pharmaceutical Society of Australia</w:t>
            </w:r>
          </w:p>
          <w:p w14:paraId="46D37669" w14:textId="4FADD23E" w:rsidR="00B42446" w:rsidRPr="009C5179" w:rsidRDefault="00B42446" w:rsidP="00807997">
            <w:pPr>
              <w:pStyle w:val="Tabletextleft"/>
            </w:pPr>
            <w:r w:rsidRPr="009C5179">
              <w:t>Primary Health Networks Rural Cooperative</w:t>
            </w:r>
          </w:p>
          <w:p w14:paraId="74A4F590" w14:textId="77777777" w:rsidR="00B42446" w:rsidRPr="009C5179" w:rsidRDefault="00B42446" w:rsidP="00807997">
            <w:pPr>
              <w:pStyle w:val="Tabletextleft"/>
            </w:pPr>
            <w:r w:rsidRPr="009C5179">
              <w:t>Royal Australian College of General Practitioners</w:t>
            </w:r>
          </w:p>
          <w:p w14:paraId="776D9729" w14:textId="77777777" w:rsidR="00B42446" w:rsidRPr="009C5179" w:rsidRDefault="00B42446" w:rsidP="00807997">
            <w:pPr>
              <w:pStyle w:val="Tabletextleft"/>
            </w:pPr>
            <w:r w:rsidRPr="009C5179">
              <w:t>Royal Flying Doctor Service</w:t>
            </w:r>
          </w:p>
          <w:p w14:paraId="424CF7DB" w14:textId="77777777" w:rsidR="00B42446" w:rsidRPr="009C5179" w:rsidRDefault="00B42446" w:rsidP="00807997">
            <w:pPr>
              <w:pStyle w:val="Tabletextleft"/>
            </w:pPr>
            <w:r w:rsidRPr="009C5179">
              <w:t>Rural Doctors Association of Australia</w:t>
            </w:r>
          </w:p>
          <w:p w14:paraId="1DCD5F0F" w14:textId="77777777" w:rsidR="00B42446" w:rsidRPr="009C5179" w:rsidRDefault="00B42446" w:rsidP="00807997">
            <w:pPr>
              <w:pStyle w:val="Tabletextleft"/>
            </w:pPr>
            <w:r w:rsidRPr="009C5179">
              <w:t xml:space="preserve">Rural Workforce Agency Network </w:t>
            </w:r>
          </w:p>
          <w:p w14:paraId="6AC47566" w14:textId="77777777" w:rsidR="00B42446" w:rsidRPr="009C5179" w:rsidRDefault="00B42446" w:rsidP="00807997">
            <w:pPr>
              <w:pStyle w:val="Tabletextleft"/>
            </w:pPr>
            <w:r w:rsidRPr="009C5179">
              <w:t>Services for Australian Rural and Remote Allied Health</w:t>
            </w:r>
          </w:p>
          <w:p w14:paraId="19487E25" w14:textId="56143E16" w:rsidR="00531108" w:rsidRPr="009C5179" w:rsidRDefault="003736D9" w:rsidP="00807997">
            <w:pPr>
              <w:pStyle w:val="Tabletextleft"/>
            </w:pPr>
            <w:r w:rsidRPr="009C5179">
              <w:t>State and territory health departmen</w:t>
            </w:r>
            <w:r w:rsidR="00FC366F" w:rsidRPr="009C5179">
              <w:t>ts</w:t>
            </w:r>
          </w:p>
        </w:tc>
      </w:tr>
    </w:tbl>
    <w:p w14:paraId="13806AA8" w14:textId="77777777" w:rsidR="009C5179" w:rsidRDefault="009C5179" w:rsidP="009C5179">
      <w:pPr>
        <w:pStyle w:val="Heading2"/>
      </w:pPr>
      <w:bookmarkStart w:id="93" w:name="_Toc180046038"/>
      <w:bookmarkStart w:id="94" w:name="_Toc180144561"/>
      <w:bookmarkStart w:id="95" w:name="_Toc180046037"/>
      <w:bookmarkStart w:id="96" w:name="_Toc180144560"/>
      <w:bookmarkStart w:id="97" w:name="_Toc180046036"/>
      <w:bookmarkStart w:id="98" w:name="_Toc180144559"/>
      <w:bookmarkStart w:id="99" w:name="_Toc180046035"/>
      <w:bookmarkStart w:id="100" w:name="_Toc180144558"/>
      <w:bookmarkStart w:id="101" w:name="_Appendix_D_–"/>
      <w:bookmarkEnd w:id="101"/>
      <w:r w:rsidRPr="00781F2E">
        <w:t xml:space="preserve">Appendix </w:t>
      </w:r>
      <w:r>
        <w:t>D</w:t>
      </w:r>
      <w:r w:rsidRPr="00781F2E">
        <w:t xml:space="preserve"> – </w:t>
      </w:r>
      <w:r>
        <w:t>NRHC CAG member organisations</w:t>
      </w:r>
      <w:bookmarkEnd w:id="99"/>
      <w:bookmarkEnd w:id="100"/>
    </w:p>
    <w:tbl>
      <w:tblPr>
        <w:tblStyle w:val="PlainTable2"/>
        <w:tblW w:w="5000" w:type="pct"/>
        <w:tblLook w:val="0400" w:firstRow="0" w:lastRow="0" w:firstColumn="0" w:lastColumn="0" w:noHBand="0" w:noVBand="1"/>
      </w:tblPr>
      <w:tblGrid>
        <w:gridCol w:w="9070"/>
      </w:tblGrid>
      <w:tr w:rsidR="009C5179" w14:paraId="0132ABB3" w14:textId="77777777" w:rsidTr="00807997">
        <w:trPr>
          <w:cnfStyle w:val="000000100000" w:firstRow="0" w:lastRow="0" w:firstColumn="0" w:lastColumn="0" w:oddVBand="0" w:evenVBand="0" w:oddHBand="1" w:evenHBand="0" w:firstRowFirstColumn="0" w:firstRowLastColumn="0" w:lastRowFirstColumn="0" w:lastRowLastColumn="0"/>
        </w:trPr>
        <w:tc>
          <w:tcPr>
            <w:tcW w:w="5000" w:type="pct"/>
          </w:tcPr>
          <w:p w14:paraId="6BA1816F" w14:textId="77777777" w:rsidR="00807997" w:rsidRDefault="00807997" w:rsidP="00807997">
            <w:pPr>
              <w:pStyle w:val="Tabletextleft"/>
            </w:pPr>
            <w:r>
              <w:t>Collarenebri Healthy Communities</w:t>
            </w:r>
          </w:p>
          <w:p w14:paraId="2DEF642E" w14:textId="77777777" w:rsidR="00807997" w:rsidRDefault="00807997" w:rsidP="00807997">
            <w:pPr>
              <w:pStyle w:val="Tabletextleft"/>
            </w:pPr>
            <w:r>
              <w:t>COTA Australia</w:t>
            </w:r>
          </w:p>
          <w:p w14:paraId="53E2FF11" w14:textId="77777777" w:rsidR="00807997" w:rsidRDefault="00807997" w:rsidP="00807997">
            <w:pPr>
              <w:pStyle w:val="Tabletextleft"/>
            </w:pPr>
            <w:r>
              <w:t>Country Women’s Association of Australia</w:t>
            </w:r>
          </w:p>
          <w:p w14:paraId="46601E85" w14:textId="77777777" w:rsidR="00807997" w:rsidRDefault="00807997" w:rsidP="00807997">
            <w:pPr>
              <w:pStyle w:val="Tabletextleft"/>
            </w:pPr>
            <w:r>
              <w:t>Isolated Children’s Parents’ Association</w:t>
            </w:r>
          </w:p>
          <w:p w14:paraId="707FAB01" w14:textId="77777777" w:rsidR="00807997" w:rsidRDefault="00807997" w:rsidP="00807997">
            <w:pPr>
              <w:pStyle w:val="Tabletextleft"/>
            </w:pPr>
            <w:r>
              <w:t>Multicultural Council of the Northern Territory</w:t>
            </w:r>
          </w:p>
          <w:p w14:paraId="6CD04BA2" w14:textId="77777777" w:rsidR="00807997" w:rsidRDefault="00807997" w:rsidP="00807997">
            <w:pPr>
              <w:pStyle w:val="Tabletextleft"/>
            </w:pPr>
            <w:r>
              <w:t>National Farmers Federation</w:t>
            </w:r>
          </w:p>
          <w:p w14:paraId="0DF272E0" w14:textId="77777777" w:rsidR="00807997" w:rsidRDefault="00807997" w:rsidP="00807997">
            <w:pPr>
              <w:pStyle w:val="Tabletextleft"/>
            </w:pPr>
            <w:r>
              <w:t>National Rural Women’s Coalition</w:t>
            </w:r>
          </w:p>
          <w:p w14:paraId="292DB9F1" w14:textId="77777777" w:rsidR="00807997" w:rsidRDefault="00807997" w:rsidP="00807997">
            <w:pPr>
              <w:pStyle w:val="Tabletextleft"/>
            </w:pPr>
            <w:proofErr w:type="spellStart"/>
            <w:r>
              <w:t>Ninti</w:t>
            </w:r>
            <w:proofErr w:type="spellEnd"/>
            <w:r>
              <w:t xml:space="preserve"> One Foundation</w:t>
            </w:r>
          </w:p>
          <w:p w14:paraId="5A431FBA" w14:textId="77777777" w:rsidR="00807997" w:rsidRDefault="00807997" w:rsidP="00807997">
            <w:pPr>
              <w:pStyle w:val="Tabletextleft"/>
            </w:pPr>
            <w:r>
              <w:t>Remote Australians Matter</w:t>
            </w:r>
          </w:p>
          <w:p w14:paraId="1476F385" w14:textId="5C24FFDB" w:rsidR="00807997" w:rsidRDefault="00807997" w:rsidP="00807997">
            <w:pPr>
              <w:pStyle w:val="Tabletextleft"/>
            </w:pPr>
            <w:r>
              <w:t>Rural Rainbows</w:t>
            </w:r>
          </w:p>
        </w:tc>
      </w:tr>
    </w:tbl>
    <w:p w14:paraId="09541614" w14:textId="332E5EF8" w:rsidR="009C5179" w:rsidRDefault="009C5179" w:rsidP="009C5179">
      <w:pPr>
        <w:pStyle w:val="Heading2"/>
      </w:pPr>
      <w:bookmarkStart w:id="102" w:name="_Appendix_E_–"/>
      <w:bookmarkEnd w:id="102"/>
      <w:r>
        <w:lastRenderedPageBreak/>
        <w:t>Appendix E – NRGP Strategic Council member organisations</w:t>
      </w:r>
      <w:bookmarkEnd w:id="97"/>
      <w:bookmarkEnd w:id="98"/>
    </w:p>
    <w:tbl>
      <w:tblPr>
        <w:tblStyle w:val="PlainTable2"/>
        <w:tblW w:w="5000" w:type="pct"/>
        <w:tblLook w:val="0400" w:firstRow="0" w:lastRow="0" w:firstColumn="0" w:lastColumn="0" w:noHBand="0" w:noVBand="1"/>
      </w:tblPr>
      <w:tblGrid>
        <w:gridCol w:w="9070"/>
      </w:tblGrid>
      <w:tr w:rsidR="00807997" w14:paraId="761775C8" w14:textId="77777777" w:rsidTr="00D9255E">
        <w:trPr>
          <w:cnfStyle w:val="000000100000" w:firstRow="0" w:lastRow="0" w:firstColumn="0" w:lastColumn="0" w:oddVBand="0" w:evenVBand="0" w:oddHBand="1" w:evenHBand="0" w:firstRowFirstColumn="0" w:firstRowLastColumn="0" w:lastRowFirstColumn="0" w:lastRowLastColumn="0"/>
        </w:trPr>
        <w:tc>
          <w:tcPr>
            <w:tcW w:w="5000" w:type="pct"/>
          </w:tcPr>
          <w:p w14:paraId="1C6522B3" w14:textId="77777777" w:rsidR="00807997" w:rsidRPr="005627AD" w:rsidRDefault="00807997" w:rsidP="00807997">
            <w:pPr>
              <w:pStyle w:val="Tabletextleft"/>
            </w:pPr>
            <w:r w:rsidRPr="005627AD">
              <w:t>Australian College of Rural and Remote Medicine</w:t>
            </w:r>
          </w:p>
          <w:p w14:paraId="6EF0E49F" w14:textId="77777777" w:rsidR="00807997" w:rsidRPr="005627AD" w:rsidRDefault="00807997" w:rsidP="00807997">
            <w:pPr>
              <w:pStyle w:val="Tabletextleft"/>
            </w:pPr>
            <w:r>
              <w:t xml:space="preserve">Australian Government, </w:t>
            </w:r>
            <w:r w:rsidRPr="005627AD">
              <w:t xml:space="preserve">Department of </w:t>
            </w:r>
            <w:proofErr w:type="gramStart"/>
            <w:r w:rsidRPr="005627AD">
              <w:t>Health</w:t>
            </w:r>
            <w:proofErr w:type="gramEnd"/>
            <w:r w:rsidRPr="005627AD">
              <w:t xml:space="preserve"> and Aged Care </w:t>
            </w:r>
          </w:p>
          <w:p w14:paraId="2A7F9F6D" w14:textId="77777777" w:rsidR="00807997" w:rsidRDefault="00807997" w:rsidP="00807997">
            <w:pPr>
              <w:pStyle w:val="Tabletextleft"/>
            </w:pPr>
            <w:r w:rsidRPr="005627AD">
              <w:t>Australian Indigenous Doctors Association</w:t>
            </w:r>
          </w:p>
          <w:p w14:paraId="7D13CF38" w14:textId="77777777" w:rsidR="00807997" w:rsidRPr="005627AD" w:rsidRDefault="00807997" w:rsidP="00807997">
            <w:pPr>
              <w:pStyle w:val="Tabletextleft"/>
            </w:pPr>
            <w:r w:rsidRPr="005627AD">
              <w:t>Australian Medical Association</w:t>
            </w:r>
          </w:p>
          <w:p w14:paraId="7C018124" w14:textId="77777777" w:rsidR="00807997" w:rsidRDefault="00807997" w:rsidP="00807997">
            <w:pPr>
              <w:pStyle w:val="Tabletextleft"/>
            </w:pPr>
            <w:r>
              <w:t>Jurisdictional Implementation Forum Representatives</w:t>
            </w:r>
          </w:p>
          <w:p w14:paraId="60C42E33" w14:textId="77777777" w:rsidR="00807997" w:rsidRPr="005627AD" w:rsidRDefault="00807997" w:rsidP="00807997">
            <w:pPr>
              <w:pStyle w:val="Tabletextleft"/>
            </w:pPr>
            <w:r w:rsidRPr="005627AD">
              <w:t>National Aboriginal Community Controlled Health Organisation</w:t>
            </w:r>
          </w:p>
          <w:p w14:paraId="612D3890" w14:textId="77777777" w:rsidR="00807997" w:rsidRPr="005627AD" w:rsidRDefault="00807997" w:rsidP="00807997">
            <w:pPr>
              <w:pStyle w:val="Tabletextleft"/>
            </w:pPr>
            <w:r w:rsidRPr="005627AD">
              <w:t>Office of the National Rural Health Commissioner</w:t>
            </w:r>
          </w:p>
          <w:p w14:paraId="1EDFC495" w14:textId="77777777" w:rsidR="00807997" w:rsidRPr="005627AD" w:rsidRDefault="00807997" w:rsidP="00807997">
            <w:pPr>
              <w:pStyle w:val="Tabletextleft"/>
            </w:pPr>
            <w:r w:rsidRPr="005627AD">
              <w:t>Royal Australian College of General Practitioners</w:t>
            </w:r>
          </w:p>
          <w:p w14:paraId="715F74F9" w14:textId="57243CCA" w:rsidR="00807997" w:rsidRDefault="00807997" w:rsidP="00807997">
            <w:pPr>
              <w:pStyle w:val="Tabletextleft"/>
            </w:pPr>
            <w:r w:rsidRPr="005627AD">
              <w:t>Rural Doctors Association of Australia</w:t>
            </w:r>
          </w:p>
        </w:tc>
      </w:tr>
    </w:tbl>
    <w:p w14:paraId="700F765C" w14:textId="0D0FF6F0" w:rsidR="009C5179" w:rsidRDefault="009C5179" w:rsidP="009C5179">
      <w:pPr>
        <w:pStyle w:val="Heading2"/>
      </w:pPr>
      <w:bookmarkStart w:id="103" w:name="_Appendix_F_–"/>
      <w:bookmarkEnd w:id="103"/>
      <w:r>
        <w:t>Appendix F – RG Recognition Taskforce member organisations</w:t>
      </w:r>
      <w:bookmarkEnd w:id="95"/>
      <w:bookmarkEnd w:id="96"/>
    </w:p>
    <w:tbl>
      <w:tblPr>
        <w:tblStyle w:val="PlainTable2"/>
        <w:tblW w:w="5000" w:type="pct"/>
        <w:tblLook w:val="0400" w:firstRow="0" w:lastRow="0" w:firstColumn="0" w:lastColumn="0" w:noHBand="0" w:noVBand="1"/>
      </w:tblPr>
      <w:tblGrid>
        <w:gridCol w:w="9070"/>
      </w:tblGrid>
      <w:tr w:rsidR="00807997" w14:paraId="13764306" w14:textId="77777777" w:rsidTr="00D9255E">
        <w:trPr>
          <w:cnfStyle w:val="000000100000" w:firstRow="0" w:lastRow="0" w:firstColumn="0" w:lastColumn="0" w:oddVBand="0" w:evenVBand="0" w:oddHBand="1" w:evenHBand="0" w:firstRowFirstColumn="0" w:firstRowLastColumn="0" w:lastRowFirstColumn="0" w:lastRowLastColumn="0"/>
        </w:trPr>
        <w:tc>
          <w:tcPr>
            <w:tcW w:w="5000" w:type="pct"/>
          </w:tcPr>
          <w:p w14:paraId="65403AC4" w14:textId="77777777" w:rsidR="00807997" w:rsidRDefault="00807997" w:rsidP="00D9255E">
            <w:r>
              <w:t>Australian College of Rural and Remote Medicine</w:t>
            </w:r>
          </w:p>
          <w:p w14:paraId="6C1B59EA" w14:textId="77777777" w:rsidR="00807997" w:rsidRDefault="00807997" w:rsidP="00D9255E">
            <w:r>
              <w:t>Office of the National Rural Health Commissioner</w:t>
            </w:r>
          </w:p>
          <w:p w14:paraId="70554CF5" w14:textId="77777777" w:rsidR="00807997" w:rsidRDefault="00807997" w:rsidP="00D9255E">
            <w:r>
              <w:t>Royal Australian College of General Practitioners</w:t>
            </w:r>
          </w:p>
        </w:tc>
      </w:tr>
    </w:tbl>
    <w:p w14:paraId="4799FDC2" w14:textId="2365E190" w:rsidR="009C5179" w:rsidRDefault="009C5179" w:rsidP="009C5179">
      <w:pPr>
        <w:pStyle w:val="Heading2"/>
      </w:pPr>
      <w:bookmarkStart w:id="104" w:name="_Appendix_G_–"/>
      <w:bookmarkEnd w:id="104"/>
      <w:r>
        <w:t>Appendix G – JIF member organisations</w:t>
      </w:r>
      <w:bookmarkStart w:id="105" w:name="_Toc149740985"/>
      <w:bookmarkEnd w:id="93"/>
      <w:bookmarkEnd w:id="94"/>
    </w:p>
    <w:tbl>
      <w:tblPr>
        <w:tblStyle w:val="PlainTable2"/>
        <w:tblW w:w="5000" w:type="pct"/>
        <w:tblLook w:val="0400" w:firstRow="0" w:lastRow="0" w:firstColumn="0" w:lastColumn="0" w:noHBand="0" w:noVBand="1"/>
      </w:tblPr>
      <w:tblGrid>
        <w:gridCol w:w="9070"/>
      </w:tblGrid>
      <w:tr w:rsidR="00807997" w14:paraId="48D2F574" w14:textId="77777777" w:rsidTr="00D9255E">
        <w:trPr>
          <w:cnfStyle w:val="000000100000" w:firstRow="0" w:lastRow="0" w:firstColumn="0" w:lastColumn="0" w:oddVBand="0" w:evenVBand="0" w:oddHBand="1" w:evenHBand="0" w:firstRowFirstColumn="0" w:firstRowLastColumn="0" w:lastRowFirstColumn="0" w:lastRowLastColumn="0"/>
        </w:trPr>
        <w:tc>
          <w:tcPr>
            <w:tcW w:w="5000" w:type="pct"/>
          </w:tcPr>
          <w:p w14:paraId="55BF0F97" w14:textId="77777777" w:rsidR="00807997" w:rsidRDefault="00807997" w:rsidP="00807997">
            <w:r>
              <w:t>National Rural Generalist Pathway Jurisdictional Coordination Units in:</w:t>
            </w:r>
          </w:p>
          <w:p w14:paraId="1DC5ED2C" w14:textId="77777777" w:rsidR="00807997" w:rsidRDefault="00807997" w:rsidP="00807997">
            <w:pPr>
              <w:pStyle w:val="ListBullet2"/>
            </w:pPr>
            <w:r>
              <w:t>New South Wales</w:t>
            </w:r>
          </w:p>
          <w:p w14:paraId="4D28783E" w14:textId="77777777" w:rsidR="00807997" w:rsidRDefault="00807997" w:rsidP="00807997">
            <w:pPr>
              <w:pStyle w:val="ListBullet2"/>
            </w:pPr>
            <w:r>
              <w:t>Northern Territory</w:t>
            </w:r>
          </w:p>
          <w:p w14:paraId="2499B266" w14:textId="77777777" w:rsidR="00807997" w:rsidRDefault="00807997" w:rsidP="00807997">
            <w:pPr>
              <w:pStyle w:val="ListBullet2"/>
            </w:pPr>
            <w:r>
              <w:t>Queensland</w:t>
            </w:r>
          </w:p>
          <w:p w14:paraId="375DBEA8" w14:textId="77777777" w:rsidR="00807997" w:rsidRDefault="00807997" w:rsidP="00807997">
            <w:pPr>
              <w:pStyle w:val="ListBullet2"/>
            </w:pPr>
            <w:r>
              <w:t>South Australia</w:t>
            </w:r>
          </w:p>
          <w:p w14:paraId="22681770" w14:textId="77777777" w:rsidR="00807997" w:rsidRDefault="00807997" w:rsidP="00807997">
            <w:pPr>
              <w:pStyle w:val="ListBullet2"/>
            </w:pPr>
            <w:r>
              <w:t>Tasmania</w:t>
            </w:r>
          </w:p>
          <w:p w14:paraId="0E57E674" w14:textId="77777777" w:rsidR="00807997" w:rsidRDefault="00807997" w:rsidP="00807997">
            <w:pPr>
              <w:pStyle w:val="ListBullet2"/>
            </w:pPr>
            <w:r>
              <w:t>Victoria</w:t>
            </w:r>
          </w:p>
          <w:p w14:paraId="2099D6D2" w14:textId="4208962A" w:rsidR="00807997" w:rsidRDefault="00807997" w:rsidP="00807997">
            <w:pPr>
              <w:pStyle w:val="ListBullet2"/>
            </w:pPr>
            <w:r>
              <w:t>Western Australia</w:t>
            </w:r>
          </w:p>
        </w:tc>
      </w:tr>
      <w:tr w:rsidR="00807997" w14:paraId="2A2852B6" w14:textId="77777777" w:rsidTr="00D9255E">
        <w:tc>
          <w:tcPr>
            <w:tcW w:w="5000" w:type="pct"/>
          </w:tcPr>
          <w:p w14:paraId="3FEB31CF" w14:textId="77777777" w:rsidR="00807997" w:rsidRPr="005627AD" w:rsidRDefault="00807997" w:rsidP="00807997">
            <w:r w:rsidRPr="005627AD">
              <w:t>Australian College of Rural and Remote Medicine</w:t>
            </w:r>
          </w:p>
          <w:p w14:paraId="3CE2B34F" w14:textId="77777777" w:rsidR="00807997" w:rsidRDefault="00807997" w:rsidP="00807997">
            <w:r>
              <w:t xml:space="preserve">Australian Government, Department of </w:t>
            </w:r>
            <w:proofErr w:type="gramStart"/>
            <w:r>
              <w:t>Health</w:t>
            </w:r>
            <w:proofErr w:type="gramEnd"/>
            <w:r>
              <w:t xml:space="preserve"> and Aged Care</w:t>
            </w:r>
          </w:p>
          <w:p w14:paraId="6005A0C2" w14:textId="77777777" w:rsidR="00807997" w:rsidRDefault="00807997" w:rsidP="00807997">
            <w:r w:rsidRPr="005627AD">
              <w:t>Australian Indigenous Doctors Association</w:t>
            </w:r>
          </w:p>
          <w:p w14:paraId="52F5221E" w14:textId="77777777" w:rsidR="00807997" w:rsidRPr="005627AD" w:rsidRDefault="00807997" w:rsidP="00807997">
            <w:r w:rsidRPr="005627AD">
              <w:t>Australian Medical Association</w:t>
            </w:r>
          </w:p>
          <w:p w14:paraId="212ACB77" w14:textId="77777777" w:rsidR="00807997" w:rsidRPr="005627AD" w:rsidRDefault="00807997" w:rsidP="00807997">
            <w:r w:rsidRPr="005627AD">
              <w:t>National Aboriginal Community Controlled Health Organisation</w:t>
            </w:r>
          </w:p>
          <w:p w14:paraId="601F41B3" w14:textId="01CC63A9" w:rsidR="00807997" w:rsidRDefault="00807997" w:rsidP="00807997">
            <w:r>
              <w:t>Office of the National Rural Health Commissioner</w:t>
            </w:r>
          </w:p>
        </w:tc>
      </w:tr>
    </w:tbl>
    <w:p w14:paraId="7E06BE6D" w14:textId="1917EC31" w:rsidR="004F6E1E" w:rsidRDefault="004F6E1E" w:rsidP="009C5179">
      <w:pPr>
        <w:pStyle w:val="Heading2"/>
      </w:pPr>
      <w:bookmarkStart w:id="106" w:name="_Toc180046039"/>
      <w:bookmarkStart w:id="107" w:name="_Toc180144562"/>
      <w:r>
        <w:lastRenderedPageBreak/>
        <w:t xml:space="preserve">Appendix </w:t>
      </w:r>
      <w:r w:rsidR="00650C42">
        <w:t>H</w:t>
      </w:r>
      <w:r w:rsidR="006600C3">
        <w:t xml:space="preserve"> </w:t>
      </w:r>
      <w:r>
        <w:t xml:space="preserve">– </w:t>
      </w:r>
      <w:r w:rsidR="00F13DEB">
        <w:t>Written s</w:t>
      </w:r>
      <w:r>
        <w:t>ubmissions</w:t>
      </w:r>
      <w:bookmarkEnd w:id="105"/>
      <w:bookmarkEnd w:id="106"/>
      <w:bookmarkEnd w:id="107"/>
    </w:p>
    <w:p w14:paraId="490E9DF0" w14:textId="77777777" w:rsidR="00911882" w:rsidRDefault="00911882" w:rsidP="005D03F4">
      <w:r>
        <w:t>Australian Health Practitioner Regulation Agency public consultation for the application for recognition of a new field of specialty practice: Rural Generalist medicine</w:t>
      </w:r>
    </w:p>
    <w:p w14:paraId="50CDEDF5" w14:textId="56DD8072" w:rsidR="00911882" w:rsidRDefault="00911882" w:rsidP="005D03F4">
      <w:r>
        <w:t>Australian Universities Accord Interim Report</w:t>
      </w:r>
    </w:p>
    <w:p w14:paraId="24CEEE4A" w14:textId="77777777" w:rsidR="00911882" w:rsidRDefault="00911882" w:rsidP="005D03F4">
      <w:r>
        <w:t>Independent Health and Aged Care Pricing Authority Pricing Framework for Public Hospital Services 2025</w:t>
      </w:r>
      <w:r>
        <w:rPr>
          <w:rFonts w:ascii="Symbol" w:eastAsia="Symbol" w:hAnsi="Symbol" w:cs="Symbol"/>
        </w:rPr>
        <w:sym w:font="Symbol" w:char="F02D"/>
      </w:r>
      <w:r>
        <w:t>26</w:t>
      </w:r>
    </w:p>
    <w:p w14:paraId="6447E0B0" w14:textId="7B38BE0D" w:rsidR="003A123A" w:rsidRDefault="006D2F26" w:rsidP="000D5251">
      <w:r w:rsidRPr="006D2F26">
        <w:t xml:space="preserve">Input to </w:t>
      </w:r>
      <w:r w:rsidR="008D1B43">
        <w:t>d</w:t>
      </w:r>
      <w:r w:rsidRPr="006D2F26">
        <w:t>epartment</w:t>
      </w:r>
      <w:r w:rsidR="008D1B43">
        <w:t>al</w:t>
      </w:r>
      <w:r w:rsidRPr="006D2F26">
        <w:t xml:space="preserve"> </w:t>
      </w:r>
      <w:r w:rsidR="008D1B43">
        <w:t>s</w:t>
      </w:r>
      <w:r w:rsidRPr="006D2F26">
        <w:t xml:space="preserve">ubmission to the </w:t>
      </w:r>
      <w:r w:rsidR="008D1B43" w:rsidRPr="008D1B43">
        <w:t xml:space="preserve">Senate Community Affairs References Committee </w:t>
      </w:r>
      <w:r w:rsidR="008D1B43">
        <w:t>i</w:t>
      </w:r>
      <w:r w:rsidRPr="006D2F26">
        <w:t xml:space="preserve">nquiry </w:t>
      </w:r>
      <w:r w:rsidR="008D1B43">
        <w:t xml:space="preserve">into </w:t>
      </w:r>
      <w:r w:rsidRPr="006D2F26">
        <w:t xml:space="preserve">equitable access to diagnosis and treatment for individuals with rare and less common cancers, including neuroendocrine </w:t>
      </w:r>
      <w:proofErr w:type="gramStart"/>
      <w:r w:rsidRPr="006D2F26">
        <w:t>cancer</w:t>
      </w:r>
      <w:proofErr w:type="gramEnd"/>
    </w:p>
    <w:p w14:paraId="25B19CFE" w14:textId="3DBBC73D" w:rsidR="003A7FE4" w:rsidRPr="008B4BDC" w:rsidRDefault="0028328C" w:rsidP="008B4BDC">
      <w:r w:rsidRPr="008B4BDC">
        <w:t xml:space="preserve">Joint </w:t>
      </w:r>
      <w:r w:rsidR="008D1B43" w:rsidRPr="008B4BDC">
        <w:t>s</w:t>
      </w:r>
      <w:r w:rsidRPr="008B4BDC">
        <w:t xml:space="preserve">ubmission </w:t>
      </w:r>
      <w:r w:rsidR="004272D6" w:rsidRPr="008B4BDC">
        <w:t>with N</w:t>
      </w:r>
      <w:r w:rsidR="003E2DDC" w:rsidRPr="008B4BDC">
        <w:t xml:space="preserve">ational </w:t>
      </w:r>
      <w:r w:rsidR="004272D6" w:rsidRPr="008B4BDC">
        <w:t>R</w:t>
      </w:r>
      <w:r w:rsidR="003E2DDC" w:rsidRPr="008B4BDC">
        <w:t xml:space="preserve">ural </w:t>
      </w:r>
      <w:r w:rsidR="004272D6" w:rsidRPr="008B4BDC">
        <w:t>H</w:t>
      </w:r>
      <w:r w:rsidR="003E2DDC" w:rsidRPr="008B4BDC">
        <w:t xml:space="preserve">ealth </w:t>
      </w:r>
      <w:r w:rsidR="004272D6" w:rsidRPr="008B4BDC">
        <w:t>A</w:t>
      </w:r>
      <w:r w:rsidR="003E2DDC" w:rsidRPr="008B4BDC">
        <w:t>lliance</w:t>
      </w:r>
      <w:r w:rsidR="004272D6" w:rsidRPr="008B4BDC">
        <w:t xml:space="preserve"> </w:t>
      </w:r>
      <w:r w:rsidR="008D1B43" w:rsidRPr="008B4BDC">
        <w:t xml:space="preserve">to the </w:t>
      </w:r>
      <w:r w:rsidR="004272D6" w:rsidRPr="008B4BDC">
        <w:t xml:space="preserve">Joint Standing Committee on the National Disability Insurance Scheme </w:t>
      </w:r>
      <w:r w:rsidR="008D1B43" w:rsidRPr="008B4BDC">
        <w:t>i</w:t>
      </w:r>
      <w:r w:rsidRPr="008B4BDC">
        <w:t xml:space="preserve">nquiry into the NDIS participant experience in rural, </w:t>
      </w:r>
      <w:proofErr w:type="gramStart"/>
      <w:r w:rsidRPr="008B4BDC">
        <w:t>regional</w:t>
      </w:r>
      <w:proofErr w:type="gramEnd"/>
      <w:r w:rsidRPr="008B4BDC">
        <w:t xml:space="preserve"> and remote Australia</w:t>
      </w:r>
    </w:p>
    <w:p w14:paraId="24AECE94" w14:textId="64448B32" w:rsidR="00266981" w:rsidRDefault="00266981" w:rsidP="005D03F4">
      <w:r w:rsidRPr="00266981">
        <w:t>National Nursing Workforce Strategy</w:t>
      </w:r>
    </w:p>
    <w:p w14:paraId="0E45AC05" w14:textId="1338EB7A" w:rsidR="00911882" w:rsidRPr="005D03F4" w:rsidRDefault="00911882" w:rsidP="005D03F4">
      <w:r>
        <w:t xml:space="preserve">Strengthening Medicare </w:t>
      </w:r>
      <w:r>
        <w:rPr>
          <w:rFonts w:ascii="Symbol" w:eastAsia="Symbol" w:hAnsi="Symbol" w:cs="Symbol"/>
        </w:rPr>
        <w:sym w:font="Symbol" w:char="F02D"/>
      </w:r>
      <w:r>
        <w:t xml:space="preserve"> </w:t>
      </w:r>
      <w:r w:rsidR="00816A37">
        <w:t xml:space="preserve">Working </w:t>
      </w:r>
      <w:r w:rsidR="00E93449">
        <w:t>B</w:t>
      </w:r>
      <w:r w:rsidR="00816A37">
        <w:t xml:space="preserve">etter for Medicare </w:t>
      </w:r>
      <w:r w:rsidR="00E93449">
        <w:t>Review</w:t>
      </w:r>
      <w:r w:rsidR="00816A37">
        <w:t xml:space="preserve"> (</w:t>
      </w:r>
      <w:r>
        <w:t>Section 19AB and District of Workforce Shortage</w:t>
      </w:r>
      <w:r w:rsidR="00816A37">
        <w:t>)</w:t>
      </w:r>
    </w:p>
    <w:p w14:paraId="21E4E687" w14:textId="19C16FC6" w:rsidR="00911882" w:rsidRPr="00721169" w:rsidRDefault="00911882" w:rsidP="00721169">
      <w:r w:rsidRPr="00721169">
        <w:t xml:space="preserve">Strengthening Medicare </w:t>
      </w:r>
      <w:r w:rsidR="00216120" w:rsidRPr="00721169">
        <w:t>– G</w:t>
      </w:r>
      <w:r w:rsidRPr="00721169">
        <w:t>eneral Practice Incentives Effectiveness Review</w:t>
      </w:r>
    </w:p>
    <w:p w14:paraId="173767F9" w14:textId="77777777" w:rsidR="0074091B" w:rsidRPr="00721169" w:rsidRDefault="0074091B" w:rsidP="00721169">
      <w:r w:rsidRPr="00721169">
        <w:t>Strengthening Medicare – Scope of Practice Review Issues Paper 1</w:t>
      </w:r>
    </w:p>
    <w:p w14:paraId="173E7A0D" w14:textId="77777777" w:rsidR="0074091B" w:rsidRDefault="0074091B" w:rsidP="0074091B">
      <w:r>
        <w:t xml:space="preserve">The Department of the </w:t>
      </w:r>
      <w:r w:rsidRPr="00675F14">
        <w:t xml:space="preserve">Prime Minister and Cabinet </w:t>
      </w:r>
      <w:r>
        <w:t>i</w:t>
      </w:r>
      <w:r w:rsidRPr="00675F14">
        <w:t xml:space="preserve">nquiry </w:t>
      </w:r>
      <w:r>
        <w:t xml:space="preserve">into the Commonwealth Government’s response to the </w:t>
      </w:r>
      <w:r w:rsidRPr="00E15B05">
        <w:t xml:space="preserve">COVID-19 </w:t>
      </w:r>
      <w:r>
        <w:t>pandemic</w:t>
      </w:r>
    </w:p>
    <w:p w14:paraId="74FC0159" w14:textId="1C6C723E" w:rsidR="00582D45" w:rsidRDefault="004F6E1E" w:rsidP="009C5179">
      <w:pPr>
        <w:pStyle w:val="Heading2"/>
      </w:pPr>
      <w:bookmarkStart w:id="108" w:name="_Toc149740987"/>
      <w:bookmarkStart w:id="109" w:name="_Toc180046040"/>
      <w:bookmarkStart w:id="110" w:name="_Toc180144563"/>
      <w:r w:rsidRPr="003A7FE4">
        <w:t xml:space="preserve">Appendix </w:t>
      </w:r>
      <w:r w:rsidR="00824A3D">
        <w:t>I</w:t>
      </w:r>
      <w:r w:rsidRPr="003A7FE4">
        <w:t xml:space="preserve"> – Advice and feedback </w:t>
      </w:r>
      <w:r w:rsidR="00D36840">
        <w:t>to</w:t>
      </w:r>
      <w:r w:rsidRPr="003A7FE4">
        <w:t xml:space="preserve"> consultations</w:t>
      </w:r>
      <w:r w:rsidR="00D36840">
        <w:t xml:space="preserve">, </w:t>
      </w:r>
      <w:proofErr w:type="gramStart"/>
      <w:r w:rsidR="00D36840">
        <w:t>reviews</w:t>
      </w:r>
      <w:proofErr w:type="gramEnd"/>
      <w:r w:rsidRPr="003A7FE4">
        <w:t xml:space="preserve"> and </w:t>
      </w:r>
      <w:bookmarkEnd w:id="108"/>
      <w:r w:rsidR="00D21C9F">
        <w:t>briefings</w:t>
      </w:r>
      <w:bookmarkEnd w:id="109"/>
      <w:bookmarkEnd w:id="110"/>
    </w:p>
    <w:p w14:paraId="7E5CFDD5" w14:textId="77777777" w:rsidR="002B4EE5" w:rsidRPr="00721169" w:rsidRDefault="002B4EE5" w:rsidP="00721169">
      <w:r w:rsidRPr="00721169">
        <w:t>Department of Health (WA) – Review of maternity and newborn services for women and families from country WA</w:t>
      </w:r>
    </w:p>
    <w:p w14:paraId="7D9716F8" w14:textId="77777777" w:rsidR="00C56C74" w:rsidRDefault="00C56C74" w:rsidP="00C56C74">
      <w:r w:rsidRPr="000E6CBB">
        <w:t>Electronic Prescribing Mandate – Stakeholder Consultation</w:t>
      </w:r>
    </w:p>
    <w:p w14:paraId="304F08C5" w14:textId="77777777" w:rsidR="007B1F0D" w:rsidRDefault="007B1F0D" w:rsidP="007B1F0D">
      <w:r w:rsidRPr="00F71FB0">
        <w:t>Evaluation of the Private Hospital Stream Program</w:t>
      </w:r>
    </w:p>
    <w:p w14:paraId="20858775" w14:textId="184FE81F" w:rsidR="007B1F0D" w:rsidRDefault="007B1F0D" w:rsidP="007B1F0D">
      <w:r>
        <w:t xml:space="preserve">Evaluation of the Psychiatry Workforce Program </w:t>
      </w:r>
      <w:r w:rsidR="00FD11C3">
        <w:t>–</w:t>
      </w:r>
      <w:r>
        <w:t xml:space="preserve"> Preliminary stakeholder consultations to inform the Situation Analysis</w:t>
      </w:r>
    </w:p>
    <w:p w14:paraId="78D61500" w14:textId="77777777" w:rsidR="00EF7FC6" w:rsidRDefault="00EF7FC6" w:rsidP="00EF7FC6">
      <w:r w:rsidRPr="008C32F2">
        <w:t>M</w:t>
      </w:r>
      <w:r>
        <w:t xml:space="preserve">edical </w:t>
      </w:r>
      <w:r w:rsidRPr="008C32F2">
        <w:t>R</w:t>
      </w:r>
      <w:r>
        <w:t xml:space="preserve">esearch </w:t>
      </w:r>
      <w:r w:rsidRPr="008C32F2">
        <w:t>F</w:t>
      </w:r>
      <w:r>
        <w:t xml:space="preserve">uture </w:t>
      </w:r>
      <w:r w:rsidRPr="008C32F2">
        <w:t>F</w:t>
      </w:r>
      <w:r>
        <w:t xml:space="preserve">und </w:t>
      </w:r>
      <w:r w:rsidRPr="008C32F2">
        <w:t>Regional, Rural and Remote research streams</w:t>
      </w:r>
    </w:p>
    <w:p w14:paraId="4155E764" w14:textId="77777777" w:rsidR="000C6D56" w:rsidRDefault="00B62C61" w:rsidP="007D1207">
      <w:r>
        <w:t>National</w:t>
      </w:r>
      <w:r w:rsidR="002D1117">
        <w:t xml:space="preserve"> </w:t>
      </w:r>
      <w:r w:rsidR="00F567F6">
        <w:t xml:space="preserve">Allied Health </w:t>
      </w:r>
      <w:r w:rsidR="00E82EC5">
        <w:t>Workforce</w:t>
      </w:r>
      <w:r w:rsidR="00F567F6">
        <w:t xml:space="preserve"> </w:t>
      </w:r>
      <w:r w:rsidR="004B04F3">
        <w:t>Strategy Steering Group</w:t>
      </w:r>
      <w:r w:rsidR="00F567F6">
        <w:t xml:space="preserve"> </w:t>
      </w:r>
      <w:r w:rsidR="00AE4D5D">
        <w:t>– Allied Health</w:t>
      </w:r>
      <w:r w:rsidR="00F567F6">
        <w:t xml:space="preserve"> Environmental Scan</w:t>
      </w:r>
    </w:p>
    <w:p w14:paraId="7DAE5376" w14:textId="77777777" w:rsidR="00EF7FC6" w:rsidRPr="00721169" w:rsidRDefault="00EF7FC6" w:rsidP="00721169">
      <w:r w:rsidRPr="00721169">
        <w:t>Strengthening Medicare – Scope of Practice Review Issues Paper 2</w:t>
      </w:r>
    </w:p>
    <w:p w14:paraId="23C4C690" w14:textId="77777777" w:rsidR="00EF7FC6" w:rsidRPr="00721169" w:rsidRDefault="00EF7FC6" w:rsidP="00721169">
      <w:r w:rsidRPr="00721169">
        <w:t>Strengthening Medicare – Review of after-hours primary care policies and programs</w:t>
      </w:r>
    </w:p>
    <w:p w14:paraId="459752D2" w14:textId="77777777" w:rsidR="002B4EE5" w:rsidRPr="005D03F4" w:rsidRDefault="002B4EE5" w:rsidP="002B4EE5">
      <w:r>
        <w:t xml:space="preserve">Strengthening Medicare </w:t>
      </w:r>
      <w:r>
        <w:rPr>
          <w:rFonts w:ascii="Symbol" w:eastAsia="Symbol" w:hAnsi="Symbol" w:cs="Symbol"/>
        </w:rPr>
        <w:sym w:font="Symbol" w:char="F02D"/>
      </w:r>
      <w:r>
        <w:t xml:space="preserve"> Working better for Medicare review (Section 19AA, Distribution Priority Area and Modified Monash Model)</w:t>
      </w:r>
    </w:p>
    <w:p w14:paraId="247463D9" w14:textId="4C88B258" w:rsidR="00F567F6" w:rsidRDefault="008B5D37" w:rsidP="007D1207">
      <w:r>
        <w:t>The Department of Health and Aged Care’s submission to</w:t>
      </w:r>
      <w:r w:rsidR="006B16C8">
        <w:t xml:space="preserve"> </w:t>
      </w:r>
      <w:r w:rsidR="00FD11C3">
        <w:t>t</w:t>
      </w:r>
      <w:r w:rsidR="006B16C8">
        <w:t xml:space="preserve">he Department of the </w:t>
      </w:r>
      <w:r w:rsidR="006B16C8" w:rsidRPr="00675F14">
        <w:t xml:space="preserve">Prime Minister and Cabinet </w:t>
      </w:r>
      <w:r w:rsidR="006B16C8">
        <w:t>i</w:t>
      </w:r>
      <w:r w:rsidR="006B16C8" w:rsidRPr="00675F14">
        <w:t xml:space="preserve">nquiry </w:t>
      </w:r>
      <w:r w:rsidR="006B16C8">
        <w:t xml:space="preserve">into the Commonwealth Government’s response to the </w:t>
      </w:r>
      <w:r w:rsidR="006B16C8" w:rsidRPr="00E15B05">
        <w:t xml:space="preserve">COVID-19 </w:t>
      </w:r>
      <w:r w:rsidR="006B16C8">
        <w:t>pandemic</w:t>
      </w:r>
    </w:p>
    <w:p w14:paraId="0641662A" w14:textId="4717A441" w:rsidR="00AF1AC2" w:rsidRDefault="008B5D37" w:rsidP="007D1207">
      <w:r>
        <w:lastRenderedPageBreak/>
        <w:t xml:space="preserve">The </w:t>
      </w:r>
      <w:r w:rsidR="00AF1AC2">
        <w:t xml:space="preserve">Department of the </w:t>
      </w:r>
      <w:r w:rsidR="00AF1AC2" w:rsidRPr="00675F14">
        <w:t xml:space="preserve">Prime Minister and Cabinet </w:t>
      </w:r>
      <w:r w:rsidR="00AF1AC2">
        <w:t>i</w:t>
      </w:r>
      <w:r w:rsidR="00AF1AC2" w:rsidRPr="00675F14">
        <w:t xml:space="preserve">nquiry </w:t>
      </w:r>
      <w:r w:rsidR="00AF1AC2">
        <w:t xml:space="preserve">into the Commonwealth Government’s response to the </w:t>
      </w:r>
      <w:r w:rsidR="00AF1AC2" w:rsidRPr="00E15B05">
        <w:t xml:space="preserve">COVID-19 </w:t>
      </w:r>
      <w:r w:rsidR="00AF1AC2">
        <w:t>pandemic</w:t>
      </w:r>
      <w:r w:rsidR="00E26B8F">
        <w:t xml:space="preserve"> </w:t>
      </w:r>
      <w:r w:rsidR="00A909A8">
        <w:t>discussion with panel members</w:t>
      </w:r>
    </w:p>
    <w:p w14:paraId="1853D8BD" w14:textId="46A50E73" w:rsidR="004F6E1E" w:rsidRDefault="004F6E1E" w:rsidP="009C5179">
      <w:pPr>
        <w:pStyle w:val="Heading2"/>
      </w:pPr>
      <w:bookmarkStart w:id="111" w:name="_Toc149740988"/>
      <w:bookmarkStart w:id="112" w:name="_Toc180046041"/>
      <w:bookmarkStart w:id="113" w:name="_Toc180144564"/>
      <w:r>
        <w:t xml:space="preserve">Appendix </w:t>
      </w:r>
      <w:r w:rsidR="00824A3D">
        <w:t>J</w:t>
      </w:r>
      <w:r w:rsidR="00B44D51">
        <w:t xml:space="preserve"> </w:t>
      </w:r>
      <w:r>
        <w:t>– Participation in roundtables</w:t>
      </w:r>
      <w:bookmarkEnd w:id="111"/>
      <w:bookmarkEnd w:id="112"/>
      <w:bookmarkEnd w:id="113"/>
    </w:p>
    <w:p w14:paraId="0D46F618" w14:textId="77777777" w:rsidR="00333E7A" w:rsidRPr="00721169" w:rsidRDefault="00333E7A" w:rsidP="00721169">
      <w:r w:rsidRPr="00721169">
        <w:t xml:space="preserve">Australian Dental Industry Association Parliamentary Roundtable </w:t>
      </w:r>
    </w:p>
    <w:p w14:paraId="1484A833" w14:textId="7F6644BF" w:rsidR="0010702D" w:rsidRPr="00721169" w:rsidRDefault="0010702D" w:rsidP="00721169">
      <w:r w:rsidRPr="00721169">
        <w:t>Australian Patient Advocacy Alliance Summit 2024</w:t>
      </w:r>
    </w:p>
    <w:p w14:paraId="117D5A99" w14:textId="74091850" w:rsidR="007C20B6" w:rsidRPr="00721169" w:rsidRDefault="00A94CE5" w:rsidP="00721169">
      <w:r w:rsidRPr="00721169">
        <w:t>F</w:t>
      </w:r>
      <w:r w:rsidR="00B410D3" w:rsidRPr="00721169">
        <w:t>irst 2</w:t>
      </w:r>
      <w:r w:rsidR="00B52905" w:rsidRPr="00721169">
        <w:t>,</w:t>
      </w:r>
      <w:r w:rsidR="00B410D3" w:rsidRPr="00721169">
        <w:t xml:space="preserve">000 </w:t>
      </w:r>
      <w:r w:rsidR="00666894" w:rsidRPr="00721169">
        <w:t>D</w:t>
      </w:r>
      <w:r w:rsidR="00B52905" w:rsidRPr="00721169">
        <w:t xml:space="preserve">ays in Rural and Remote </w:t>
      </w:r>
      <w:r w:rsidR="00666894" w:rsidRPr="00721169">
        <w:t>C</w:t>
      </w:r>
      <w:r w:rsidR="00B52905" w:rsidRPr="00721169">
        <w:t xml:space="preserve">ontext </w:t>
      </w:r>
      <w:r w:rsidR="00A431C5" w:rsidRPr="00721169">
        <w:t>Roundtable</w:t>
      </w:r>
    </w:p>
    <w:p w14:paraId="39EC1605" w14:textId="0A15858B" w:rsidR="009C0896" w:rsidRPr="00721169" w:rsidRDefault="009C0896" w:rsidP="00721169">
      <w:r w:rsidRPr="00721169">
        <w:t>Miscarriage Roundtable</w:t>
      </w:r>
    </w:p>
    <w:p w14:paraId="17335E23" w14:textId="197082D7" w:rsidR="00A91793" w:rsidRPr="00721169" w:rsidRDefault="00A91793" w:rsidP="00721169">
      <w:r w:rsidRPr="00721169">
        <w:t>Northern Territory Primary Health Care Workforce Summit</w:t>
      </w:r>
    </w:p>
    <w:p w14:paraId="2394FBC1" w14:textId="589E12D6" w:rsidR="00021992" w:rsidRPr="00721169" w:rsidRDefault="00021992" w:rsidP="00721169">
      <w:r w:rsidRPr="00721169">
        <w:t>Regional Health Workforce Summit</w:t>
      </w:r>
    </w:p>
    <w:p w14:paraId="7B7126AB" w14:textId="77777777" w:rsidR="00333E7A" w:rsidRPr="00721169" w:rsidRDefault="00333E7A" w:rsidP="00721169">
      <w:r w:rsidRPr="00721169">
        <w:t>Strengthening Medicare Scope of Practice Roundtables</w:t>
      </w:r>
    </w:p>
    <w:p w14:paraId="7AAE7729" w14:textId="77777777" w:rsidR="00333E7A" w:rsidRPr="00721169" w:rsidRDefault="00333E7A" w:rsidP="00721169">
      <w:r w:rsidRPr="00721169">
        <w:t>Western Australia Rural GP Summit</w:t>
      </w:r>
    </w:p>
    <w:p w14:paraId="439AF752" w14:textId="77777777" w:rsidR="00333E7A" w:rsidRPr="00721169" w:rsidRDefault="00333E7A" w:rsidP="00721169">
      <w:r w:rsidRPr="00721169">
        <w:t xml:space="preserve">WONCA Roundtable: Effective pathways to rural practice – bringing a rural lens to health policy </w:t>
      </w:r>
      <w:proofErr w:type="gramStart"/>
      <w:r w:rsidRPr="00721169">
        <w:t>formulation</w:t>
      </w:r>
      <w:proofErr w:type="gramEnd"/>
    </w:p>
    <w:p w14:paraId="0FA02532" w14:textId="311E1E12" w:rsidR="004F6E1E" w:rsidRDefault="004F6E1E" w:rsidP="009C5179">
      <w:pPr>
        <w:pStyle w:val="Heading2"/>
      </w:pPr>
      <w:bookmarkStart w:id="114" w:name="_Toc149740989"/>
      <w:bookmarkStart w:id="115" w:name="_Toc180046042"/>
      <w:bookmarkStart w:id="116" w:name="_Toc180144565"/>
      <w:r>
        <w:t xml:space="preserve">Appendix </w:t>
      </w:r>
      <w:r w:rsidR="00824A3D">
        <w:t>K</w:t>
      </w:r>
      <w:r w:rsidR="004F3F4B">
        <w:t xml:space="preserve"> </w:t>
      </w:r>
      <w:r>
        <w:t>– Media appearances</w:t>
      </w:r>
      <w:bookmarkEnd w:id="114"/>
      <w:bookmarkEnd w:id="115"/>
      <w:bookmarkEnd w:id="116"/>
    </w:p>
    <w:tbl>
      <w:tblPr>
        <w:tblStyle w:val="GridTable1Light-Accent2"/>
        <w:tblW w:w="9638" w:type="dxa"/>
        <w:tblLayout w:type="fixed"/>
        <w:tblLook w:val="0000" w:firstRow="0" w:lastRow="0" w:firstColumn="0" w:lastColumn="0" w:noHBand="0" w:noVBand="0"/>
      </w:tblPr>
      <w:tblGrid>
        <w:gridCol w:w="3828"/>
        <w:gridCol w:w="1417"/>
        <w:gridCol w:w="4393"/>
      </w:tblGrid>
      <w:tr w:rsidR="00333E7A" w14:paraId="58661B57" w14:textId="77777777" w:rsidTr="00D53305">
        <w:trPr>
          <w:trHeight w:val="60"/>
        </w:trPr>
        <w:tc>
          <w:tcPr>
            <w:tcW w:w="3828" w:type="dxa"/>
            <w:tcBorders>
              <w:top w:val="single" w:sz="6" w:space="0" w:color="EDAA77" w:themeColor="accent2" w:themeTint="99"/>
            </w:tcBorders>
          </w:tcPr>
          <w:p w14:paraId="546D0723" w14:textId="77777777" w:rsidR="00333E7A" w:rsidRPr="008B4BDC" w:rsidRDefault="00333E7A" w:rsidP="008B4BDC">
            <w:r w:rsidRPr="008B4BDC">
              <w:t xml:space="preserve">Australasian College of Paramedicine </w:t>
            </w:r>
          </w:p>
        </w:tc>
        <w:tc>
          <w:tcPr>
            <w:tcW w:w="1417" w:type="dxa"/>
            <w:tcBorders>
              <w:top w:val="single" w:sz="6" w:space="0" w:color="EDAA77" w:themeColor="accent2" w:themeTint="99"/>
            </w:tcBorders>
          </w:tcPr>
          <w:p w14:paraId="75B7B6CF" w14:textId="77777777" w:rsidR="00333E7A" w:rsidRPr="008B4BDC" w:rsidRDefault="00333E7A" w:rsidP="008B4BDC">
            <w:r w:rsidRPr="008B4BDC">
              <w:t>Podcast</w:t>
            </w:r>
          </w:p>
        </w:tc>
        <w:tc>
          <w:tcPr>
            <w:tcW w:w="4393" w:type="dxa"/>
            <w:tcBorders>
              <w:top w:val="single" w:sz="6" w:space="0" w:color="EDAA77" w:themeColor="accent2" w:themeTint="99"/>
            </w:tcBorders>
          </w:tcPr>
          <w:p w14:paraId="23ED0F06" w14:textId="77777777" w:rsidR="00333E7A" w:rsidRPr="008B4BDC" w:rsidRDefault="00333E7A" w:rsidP="008B4BDC">
            <w:proofErr w:type="spellStart"/>
            <w:r w:rsidRPr="008B4BDC">
              <w:t>Ngayubah</w:t>
            </w:r>
            <w:proofErr w:type="spellEnd"/>
            <w:r w:rsidRPr="008B4BDC">
              <w:t xml:space="preserve"> </w:t>
            </w:r>
            <w:proofErr w:type="spellStart"/>
            <w:r w:rsidRPr="008B4BDC">
              <w:t>Gadan</w:t>
            </w:r>
            <w:proofErr w:type="spellEnd"/>
            <w:r w:rsidRPr="008B4BDC">
              <w:t xml:space="preserve"> Consensus Statement</w:t>
            </w:r>
            <w:r w:rsidRPr="008B4BDC" w:rsidDel="00B55A19">
              <w:t xml:space="preserve"> </w:t>
            </w:r>
          </w:p>
        </w:tc>
      </w:tr>
      <w:tr w:rsidR="00B541CF" w14:paraId="01B90EE7" w14:textId="77777777" w:rsidTr="00D53305">
        <w:trPr>
          <w:trHeight w:val="60"/>
        </w:trPr>
        <w:tc>
          <w:tcPr>
            <w:tcW w:w="3828" w:type="dxa"/>
          </w:tcPr>
          <w:p w14:paraId="522761C4" w14:textId="4EADA8F4" w:rsidR="00B541CF" w:rsidRPr="008B4BDC" w:rsidDel="00C85DAF" w:rsidRDefault="00B541CF" w:rsidP="008B4BDC">
            <w:r w:rsidRPr="008B4BDC">
              <w:t>Australian Broadcasting Corporation</w:t>
            </w:r>
          </w:p>
        </w:tc>
        <w:tc>
          <w:tcPr>
            <w:tcW w:w="1417" w:type="dxa"/>
          </w:tcPr>
          <w:p w14:paraId="4BDE6EEC" w14:textId="77376810" w:rsidR="00B541CF" w:rsidRPr="008B4BDC" w:rsidDel="00C85DAF" w:rsidRDefault="00B541CF" w:rsidP="008B4BDC">
            <w:r w:rsidRPr="008B4BDC">
              <w:t>Radio</w:t>
            </w:r>
          </w:p>
        </w:tc>
        <w:tc>
          <w:tcPr>
            <w:tcW w:w="4393" w:type="dxa"/>
          </w:tcPr>
          <w:p w14:paraId="2F5241F5" w14:textId="18A06894" w:rsidR="00B541CF" w:rsidRPr="008B4BDC" w:rsidDel="00C85DAF" w:rsidRDefault="00B541CF" w:rsidP="008B4BDC">
            <w:r w:rsidRPr="008B4BDC">
              <w:t xml:space="preserve">Beechworth PRIMM </w:t>
            </w:r>
            <w:r w:rsidR="003D7BF8" w:rsidRPr="008B4BDC">
              <w:t>final report</w:t>
            </w:r>
            <w:r w:rsidR="00FA5CA5" w:rsidRPr="008B4BDC">
              <w:t xml:space="preserve"> </w:t>
            </w:r>
            <w:r w:rsidRPr="008B4BDC">
              <w:t xml:space="preserve">and IMOC </w:t>
            </w:r>
            <w:r w:rsidR="003D7BF8" w:rsidRPr="008B4BDC">
              <w:t>project launch</w:t>
            </w:r>
          </w:p>
        </w:tc>
      </w:tr>
      <w:tr w:rsidR="005A704B" w:rsidDel="00DC5660" w14:paraId="7605380B" w14:textId="77777777" w:rsidTr="00D53305">
        <w:trPr>
          <w:trHeight w:val="60"/>
        </w:trPr>
        <w:tc>
          <w:tcPr>
            <w:tcW w:w="3828" w:type="dxa"/>
          </w:tcPr>
          <w:p w14:paraId="1A4DCF0E" w14:textId="77777777" w:rsidR="005A704B" w:rsidRPr="008B4BDC" w:rsidRDefault="005A704B" w:rsidP="008B4BDC">
            <w:r w:rsidRPr="008B4BDC">
              <w:t>Australian Broadcasting Corporation</w:t>
            </w:r>
          </w:p>
        </w:tc>
        <w:tc>
          <w:tcPr>
            <w:tcW w:w="1417" w:type="dxa"/>
          </w:tcPr>
          <w:p w14:paraId="360D1B96" w14:textId="77777777" w:rsidR="005A704B" w:rsidRPr="008B4BDC" w:rsidRDefault="005A704B" w:rsidP="008B4BDC">
            <w:r w:rsidRPr="008B4BDC">
              <w:t>Radio</w:t>
            </w:r>
          </w:p>
        </w:tc>
        <w:tc>
          <w:tcPr>
            <w:tcW w:w="4393" w:type="dxa"/>
          </w:tcPr>
          <w:p w14:paraId="2FE8189E" w14:textId="464218C4" w:rsidR="005A704B" w:rsidRPr="008B4BDC" w:rsidRDefault="005A704B" w:rsidP="008B4BDC">
            <w:r w:rsidRPr="008B4BDC">
              <w:t xml:space="preserve">Closing the Gap – Productivity Commission </w:t>
            </w:r>
            <w:r w:rsidR="003D7BF8" w:rsidRPr="008B4BDC">
              <w:t>report</w:t>
            </w:r>
          </w:p>
        </w:tc>
      </w:tr>
      <w:tr w:rsidR="002273B8" w:rsidDel="00DC5660" w14:paraId="24846933" w14:textId="77777777" w:rsidTr="00D53305">
        <w:trPr>
          <w:trHeight w:val="60"/>
        </w:trPr>
        <w:tc>
          <w:tcPr>
            <w:tcW w:w="3828" w:type="dxa"/>
          </w:tcPr>
          <w:p w14:paraId="1750EB62" w14:textId="77777777" w:rsidR="002273B8" w:rsidRPr="008B4BDC" w:rsidDel="00DC5660" w:rsidRDefault="002273B8" w:rsidP="008B4BDC">
            <w:r w:rsidRPr="008B4BDC">
              <w:t>Australian Broadcasting Corporation</w:t>
            </w:r>
          </w:p>
        </w:tc>
        <w:tc>
          <w:tcPr>
            <w:tcW w:w="1417" w:type="dxa"/>
          </w:tcPr>
          <w:p w14:paraId="1662D796" w14:textId="77777777" w:rsidR="002273B8" w:rsidRPr="008B4BDC" w:rsidDel="00DC5660" w:rsidRDefault="002273B8" w:rsidP="008B4BDC">
            <w:r w:rsidRPr="008B4BDC">
              <w:t>Radio</w:t>
            </w:r>
          </w:p>
        </w:tc>
        <w:tc>
          <w:tcPr>
            <w:tcW w:w="4393" w:type="dxa"/>
          </w:tcPr>
          <w:p w14:paraId="68F545D2" w14:textId="2AE7481C" w:rsidR="002273B8" w:rsidRPr="008B4BDC" w:rsidDel="00DC5660" w:rsidRDefault="00FC00F7" w:rsidP="008B4BDC">
            <w:r w:rsidRPr="008B4BDC">
              <w:t xml:space="preserve">Forum to find solutions to regional maternity crisis </w:t>
            </w:r>
          </w:p>
        </w:tc>
      </w:tr>
      <w:tr w:rsidR="00D8676A" w:rsidDel="00DC5660" w14:paraId="3AD184D9" w14:textId="77777777" w:rsidTr="00D53305">
        <w:trPr>
          <w:trHeight w:val="60"/>
        </w:trPr>
        <w:tc>
          <w:tcPr>
            <w:tcW w:w="3828" w:type="dxa"/>
          </w:tcPr>
          <w:p w14:paraId="0AA91DC0" w14:textId="7C468EC4" w:rsidR="00D8676A" w:rsidRPr="008B4BDC" w:rsidRDefault="00D8676A" w:rsidP="008B4BDC">
            <w:r w:rsidRPr="008B4BDC">
              <w:t>Australian Broadcasting Corporation</w:t>
            </w:r>
          </w:p>
        </w:tc>
        <w:tc>
          <w:tcPr>
            <w:tcW w:w="1417" w:type="dxa"/>
          </w:tcPr>
          <w:p w14:paraId="14E6F857" w14:textId="375AA89E" w:rsidR="00D8676A" w:rsidRPr="008B4BDC" w:rsidRDefault="00D8676A" w:rsidP="008B4BDC">
            <w:r w:rsidRPr="008B4BDC">
              <w:t>Radio</w:t>
            </w:r>
          </w:p>
        </w:tc>
        <w:tc>
          <w:tcPr>
            <w:tcW w:w="4393" w:type="dxa"/>
          </w:tcPr>
          <w:p w14:paraId="7BD1CDCF" w14:textId="5E841C8F" w:rsidR="00D8676A" w:rsidRPr="008B4BDC" w:rsidRDefault="00B65475" w:rsidP="008B4BDC">
            <w:r w:rsidRPr="008B4BDC">
              <w:t xml:space="preserve">Rural </w:t>
            </w:r>
            <w:r w:rsidR="003D7BF8" w:rsidRPr="008B4BDC">
              <w:t>anaesthetist shortages</w:t>
            </w:r>
          </w:p>
        </w:tc>
      </w:tr>
      <w:tr w:rsidR="00CB3F5B" w:rsidDel="00DC5660" w14:paraId="732E5475" w14:textId="77777777" w:rsidTr="00D53305">
        <w:trPr>
          <w:trHeight w:val="60"/>
        </w:trPr>
        <w:tc>
          <w:tcPr>
            <w:tcW w:w="3828" w:type="dxa"/>
          </w:tcPr>
          <w:p w14:paraId="7FF06459" w14:textId="0D852413" w:rsidR="00CB3F5B" w:rsidRPr="008B4BDC" w:rsidRDefault="00CB3F5B" w:rsidP="008B4BDC">
            <w:r w:rsidRPr="008B4BDC">
              <w:t>Australian Broadcasting Corporation</w:t>
            </w:r>
          </w:p>
        </w:tc>
        <w:tc>
          <w:tcPr>
            <w:tcW w:w="1417" w:type="dxa"/>
          </w:tcPr>
          <w:p w14:paraId="4446994D" w14:textId="4DBA169C" w:rsidR="00CB3F5B" w:rsidRPr="008B4BDC" w:rsidRDefault="00CB3F5B" w:rsidP="008B4BDC">
            <w:r w:rsidRPr="008B4BDC">
              <w:t>Television</w:t>
            </w:r>
          </w:p>
        </w:tc>
        <w:tc>
          <w:tcPr>
            <w:tcW w:w="4393" w:type="dxa"/>
          </w:tcPr>
          <w:p w14:paraId="6373F942" w14:textId="6C21E283" w:rsidR="00CB3F5B" w:rsidRPr="008B4BDC" w:rsidRDefault="009513F2" w:rsidP="008B4BDC">
            <w:r w:rsidRPr="008B4BDC">
              <w:t xml:space="preserve">Rural </w:t>
            </w:r>
            <w:r w:rsidR="003D7BF8" w:rsidRPr="008B4BDC">
              <w:t>maternity forum</w:t>
            </w:r>
          </w:p>
        </w:tc>
      </w:tr>
      <w:tr w:rsidR="00451108" w:rsidDel="00DC5660" w14:paraId="686F2AB9" w14:textId="77777777" w:rsidTr="00D53305">
        <w:trPr>
          <w:trHeight w:val="60"/>
        </w:trPr>
        <w:tc>
          <w:tcPr>
            <w:tcW w:w="3828" w:type="dxa"/>
          </w:tcPr>
          <w:p w14:paraId="1D4232BC" w14:textId="77777777" w:rsidR="00451108" w:rsidRPr="008B4BDC" w:rsidRDefault="00451108" w:rsidP="008B4BDC">
            <w:proofErr w:type="spellStart"/>
            <w:r w:rsidRPr="008B4BDC">
              <w:t>Croakey</w:t>
            </w:r>
            <w:proofErr w:type="spellEnd"/>
            <w:r w:rsidRPr="008B4BDC">
              <w:t xml:space="preserve"> Health Media</w:t>
            </w:r>
          </w:p>
        </w:tc>
        <w:tc>
          <w:tcPr>
            <w:tcW w:w="1417" w:type="dxa"/>
          </w:tcPr>
          <w:p w14:paraId="0FA12859" w14:textId="77777777" w:rsidR="00451108" w:rsidRPr="008B4BDC" w:rsidRDefault="00451108" w:rsidP="008B4BDC">
            <w:r w:rsidRPr="008B4BDC">
              <w:t>Article</w:t>
            </w:r>
          </w:p>
        </w:tc>
        <w:tc>
          <w:tcPr>
            <w:tcW w:w="4393" w:type="dxa"/>
          </w:tcPr>
          <w:p w14:paraId="34958DD6" w14:textId="08476FE1" w:rsidR="00451108" w:rsidRPr="008B4BDC" w:rsidRDefault="00451108" w:rsidP="008B4BDC">
            <w:r w:rsidRPr="008B4BDC">
              <w:t xml:space="preserve">Sustainability and </w:t>
            </w:r>
            <w:r w:rsidR="003D7BF8" w:rsidRPr="008B4BDC">
              <w:t>medicines</w:t>
            </w:r>
          </w:p>
        </w:tc>
      </w:tr>
      <w:tr w:rsidR="00451108" w:rsidDel="00DC5660" w14:paraId="0F6E1B9A" w14:textId="77777777" w:rsidTr="00D53305">
        <w:trPr>
          <w:trHeight w:val="60"/>
        </w:trPr>
        <w:tc>
          <w:tcPr>
            <w:tcW w:w="3828" w:type="dxa"/>
          </w:tcPr>
          <w:p w14:paraId="0BC6EF33" w14:textId="67AB0364" w:rsidR="00451108" w:rsidRPr="008B4BDC" w:rsidRDefault="00451108" w:rsidP="008B4BDC">
            <w:r w:rsidRPr="008B4BDC">
              <w:t>Dubbo</w:t>
            </w:r>
            <w:r w:rsidR="00B0341B" w:rsidRPr="008B4BDC">
              <w:t xml:space="preserve"> Community</w:t>
            </w:r>
            <w:r w:rsidRPr="008B4BDC">
              <w:t xml:space="preserve"> FM</w:t>
            </w:r>
            <w:r w:rsidR="00CF5420" w:rsidRPr="008B4BDC">
              <w:t xml:space="preserve"> Radio Station</w:t>
            </w:r>
          </w:p>
        </w:tc>
        <w:tc>
          <w:tcPr>
            <w:tcW w:w="1417" w:type="dxa"/>
          </w:tcPr>
          <w:p w14:paraId="69D331E5" w14:textId="77777777" w:rsidR="00451108" w:rsidRPr="008B4BDC" w:rsidRDefault="00451108" w:rsidP="008B4BDC">
            <w:r w:rsidRPr="008B4BDC">
              <w:t>Radio</w:t>
            </w:r>
          </w:p>
        </w:tc>
        <w:tc>
          <w:tcPr>
            <w:tcW w:w="4393" w:type="dxa"/>
          </w:tcPr>
          <w:p w14:paraId="662E0B23" w14:textId="6A55D85A" w:rsidR="00451108" w:rsidRPr="008B4BDC" w:rsidRDefault="00451108" w:rsidP="008B4BDC">
            <w:r w:rsidRPr="008B4BDC">
              <w:t xml:space="preserve">Rural </w:t>
            </w:r>
            <w:r w:rsidR="003D7BF8" w:rsidRPr="008B4BDC">
              <w:t xml:space="preserve">maternity units in </w:t>
            </w:r>
            <w:r w:rsidRPr="008B4BDC">
              <w:t>NSW</w:t>
            </w:r>
          </w:p>
        </w:tc>
      </w:tr>
      <w:tr w:rsidR="00C811C9" w:rsidDel="00DC5660" w14:paraId="6FD09AA6" w14:textId="77777777" w:rsidTr="00D53305">
        <w:trPr>
          <w:trHeight w:val="60"/>
        </w:trPr>
        <w:tc>
          <w:tcPr>
            <w:tcW w:w="3828" w:type="dxa"/>
          </w:tcPr>
          <w:p w14:paraId="57491DDD" w14:textId="77777777" w:rsidR="00C811C9" w:rsidRPr="008B4BDC" w:rsidRDefault="00C811C9" w:rsidP="008B4BDC">
            <w:r w:rsidRPr="008B4BDC">
              <w:t>Health Services Daily</w:t>
            </w:r>
          </w:p>
        </w:tc>
        <w:tc>
          <w:tcPr>
            <w:tcW w:w="1417" w:type="dxa"/>
          </w:tcPr>
          <w:p w14:paraId="2B0B7BE1" w14:textId="6E774944" w:rsidR="00C811C9" w:rsidRPr="008B4BDC" w:rsidRDefault="004F07DA" w:rsidP="008B4BDC">
            <w:r w:rsidRPr="008B4BDC">
              <w:t>Interview</w:t>
            </w:r>
          </w:p>
        </w:tc>
        <w:tc>
          <w:tcPr>
            <w:tcW w:w="4393" w:type="dxa"/>
          </w:tcPr>
          <w:p w14:paraId="729C4359" w14:textId="78B40364" w:rsidR="00C811C9" w:rsidRPr="008B4BDC" w:rsidRDefault="008E6EEB" w:rsidP="008B4BDC">
            <w:r w:rsidRPr="008B4BDC">
              <w:t xml:space="preserve">Rural </w:t>
            </w:r>
            <w:r w:rsidR="003D7BF8" w:rsidRPr="008B4BDC">
              <w:t xml:space="preserve">maternity forum </w:t>
            </w:r>
          </w:p>
        </w:tc>
      </w:tr>
      <w:tr w:rsidR="004F226E" w14:paraId="36443303" w14:textId="77777777" w:rsidTr="00D53305">
        <w:trPr>
          <w:trHeight w:val="60"/>
        </w:trPr>
        <w:tc>
          <w:tcPr>
            <w:tcW w:w="3828" w:type="dxa"/>
          </w:tcPr>
          <w:p w14:paraId="213CAB71" w14:textId="18FBAF47" w:rsidR="004F226E" w:rsidRPr="008B4BDC" w:rsidRDefault="004F226E" w:rsidP="008B4BDC">
            <w:r w:rsidRPr="008B4BDC">
              <w:t>Medical Journal of Australia</w:t>
            </w:r>
          </w:p>
        </w:tc>
        <w:tc>
          <w:tcPr>
            <w:tcW w:w="1417" w:type="dxa"/>
          </w:tcPr>
          <w:p w14:paraId="2F89C2CD" w14:textId="38AD7F29" w:rsidR="004F226E" w:rsidRPr="008B4BDC" w:rsidRDefault="004F226E" w:rsidP="008B4BDC">
            <w:r w:rsidRPr="008B4BDC">
              <w:t>Podcast</w:t>
            </w:r>
          </w:p>
        </w:tc>
        <w:tc>
          <w:tcPr>
            <w:tcW w:w="4393" w:type="dxa"/>
          </w:tcPr>
          <w:p w14:paraId="53030784" w14:textId="3954EFA5" w:rsidR="004F226E" w:rsidRPr="008B4BDC" w:rsidRDefault="004F226E" w:rsidP="008B4BDC">
            <w:r w:rsidRPr="008B4BDC">
              <w:t xml:space="preserve">Building a </w:t>
            </w:r>
            <w:r w:rsidR="003D7BF8" w:rsidRPr="008B4BDC">
              <w:t>rural and remote health workforce with place-based education</w:t>
            </w:r>
          </w:p>
        </w:tc>
      </w:tr>
      <w:tr w:rsidR="004F226E" w14:paraId="7018FD30" w14:textId="77777777" w:rsidTr="00D53305">
        <w:trPr>
          <w:trHeight w:val="60"/>
        </w:trPr>
        <w:tc>
          <w:tcPr>
            <w:tcW w:w="3828" w:type="dxa"/>
            <w:tcBorders>
              <w:bottom w:val="single" w:sz="6" w:space="0" w:color="EDAA77" w:themeColor="accent2" w:themeTint="99"/>
            </w:tcBorders>
          </w:tcPr>
          <w:p w14:paraId="0DA47CD9" w14:textId="09B616F9" w:rsidR="004F226E" w:rsidRPr="008B4BDC" w:rsidRDefault="004F226E" w:rsidP="008B4BDC">
            <w:r w:rsidRPr="008B4BDC">
              <w:t>Medical Republic</w:t>
            </w:r>
          </w:p>
        </w:tc>
        <w:tc>
          <w:tcPr>
            <w:tcW w:w="1417" w:type="dxa"/>
            <w:tcBorders>
              <w:bottom w:val="single" w:sz="6" w:space="0" w:color="EDAA77" w:themeColor="accent2" w:themeTint="99"/>
            </w:tcBorders>
          </w:tcPr>
          <w:p w14:paraId="7A56553D" w14:textId="77777777" w:rsidR="004F226E" w:rsidRPr="008B4BDC" w:rsidRDefault="004F226E" w:rsidP="008B4BDC">
            <w:r w:rsidRPr="008B4BDC">
              <w:t>Article</w:t>
            </w:r>
          </w:p>
        </w:tc>
        <w:tc>
          <w:tcPr>
            <w:tcW w:w="4393" w:type="dxa"/>
            <w:tcBorders>
              <w:bottom w:val="single" w:sz="6" w:space="0" w:color="EDAA77" w:themeColor="accent2" w:themeTint="99"/>
            </w:tcBorders>
          </w:tcPr>
          <w:p w14:paraId="5D10FF24" w14:textId="04675EE3" w:rsidR="004F226E" w:rsidRPr="008B4BDC" w:rsidRDefault="004F226E" w:rsidP="008B4BDC">
            <w:r w:rsidRPr="008B4BDC">
              <w:t xml:space="preserve">GP </w:t>
            </w:r>
            <w:r w:rsidR="003D7BF8" w:rsidRPr="008B4BDC">
              <w:t>provider numbers</w:t>
            </w:r>
          </w:p>
        </w:tc>
      </w:tr>
      <w:tr w:rsidR="004F226E" w14:paraId="59CFA887" w14:textId="77777777" w:rsidTr="00D53305">
        <w:trPr>
          <w:trHeight w:val="60"/>
        </w:trPr>
        <w:tc>
          <w:tcPr>
            <w:tcW w:w="3828" w:type="dxa"/>
            <w:tcBorders>
              <w:top w:val="single" w:sz="6" w:space="0" w:color="EDAA77" w:themeColor="accent2" w:themeTint="99"/>
            </w:tcBorders>
          </w:tcPr>
          <w:p w14:paraId="06C49030" w14:textId="31A6B8FB" w:rsidR="004F226E" w:rsidRPr="008B4BDC" w:rsidRDefault="004F226E" w:rsidP="008B4BDC">
            <w:r w:rsidRPr="008B4BDC">
              <w:t>Network 10</w:t>
            </w:r>
          </w:p>
        </w:tc>
        <w:tc>
          <w:tcPr>
            <w:tcW w:w="1417" w:type="dxa"/>
            <w:tcBorders>
              <w:top w:val="single" w:sz="6" w:space="0" w:color="EDAA77" w:themeColor="accent2" w:themeTint="99"/>
            </w:tcBorders>
          </w:tcPr>
          <w:p w14:paraId="3DDC3FEE" w14:textId="77777777" w:rsidR="004F226E" w:rsidRPr="008B4BDC" w:rsidRDefault="004F226E" w:rsidP="008B4BDC">
            <w:r w:rsidRPr="008B4BDC">
              <w:t>Television</w:t>
            </w:r>
          </w:p>
        </w:tc>
        <w:tc>
          <w:tcPr>
            <w:tcW w:w="4393" w:type="dxa"/>
            <w:tcBorders>
              <w:top w:val="single" w:sz="6" w:space="0" w:color="EDAA77" w:themeColor="accent2" w:themeTint="99"/>
            </w:tcBorders>
          </w:tcPr>
          <w:p w14:paraId="458D53AB" w14:textId="68310973" w:rsidR="004F226E" w:rsidRPr="008B4BDC" w:rsidRDefault="004F226E" w:rsidP="008B4BDC">
            <w:r w:rsidRPr="008B4BDC">
              <w:t xml:space="preserve">Rural </w:t>
            </w:r>
            <w:r w:rsidR="003D7BF8" w:rsidRPr="008B4BDC">
              <w:t>maternity forum</w:t>
            </w:r>
          </w:p>
        </w:tc>
      </w:tr>
      <w:tr w:rsidR="004F226E" w:rsidDel="00DC5660" w14:paraId="2D2A88F1" w14:textId="77777777" w:rsidTr="00D53305">
        <w:trPr>
          <w:trHeight w:val="60"/>
        </w:trPr>
        <w:tc>
          <w:tcPr>
            <w:tcW w:w="3828" w:type="dxa"/>
          </w:tcPr>
          <w:p w14:paraId="59212025" w14:textId="317B2888" w:rsidR="004F226E" w:rsidRPr="008B4BDC" w:rsidRDefault="004F226E" w:rsidP="008B4BDC">
            <w:r w:rsidRPr="008B4BDC">
              <w:lastRenderedPageBreak/>
              <w:t>The Advocate</w:t>
            </w:r>
          </w:p>
        </w:tc>
        <w:tc>
          <w:tcPr>
            <w:tcW w:w="1417" w:type="dxa"/>
          </w:tcPr>
          <w:p w14:paraId="66DB0906" w14:textId="08B74BE4" w:rsidR="004F226E" w:rsidRPr="008B4BDC" w:rsidRDefault="004F226E" w:rsidP="008B4BDC">
            <w:r w:rsidRPr="008B4BDC">
              <w:t>Newspaper</w:t>
            </w:r>
          </w:p>
        </w:tc>
        <w:tc>
          <w:tcPr>
            <w:tcW w:w="4393" w:type="dxa"/>
          </w:tcPr>
          <w:p w14:paraId="7BF6265C" w14:textId="7BF680ED" w:rsidR="004F226E" w:rsidRPr="008B4BDC" w:rsidRDefault="004F226E" w:rsidP="008B4BDC">
            <w:r w:rsidRPr="008B4BDC">
              <w:t xml:space="preserve">Come </w:t>
            </w:r>
            <w:r w:rsidR="003D7BF8" w:rsidRPr="008B4BDC">
              <w:t>from rural, return to rural</w:t>
            </w:r>
          </w:p>
        </w:tc>
      </w:tr>
      <w:tr w:rsidR="004F226E" w14:paraId="279453BD" w14:textId="77777777" w:rsidTr="00D53305">
        <w:trPr>
          <w:trHeight w:val="60"/>
        </w:trPr>
        <w:tc>
          <w:tcPr>
            <w:tcW w:w="3828" w:type="dxa"/>
            <w:tcBorders>
              <w:bottom w:val="single" w:sz="6" w:space="0" w:color="EDAA77" w:themeColor="accent2" w:themeTint="99"/>
            </w:tcBorders>
          </w:tcPr>
          <w:p w14:paraId="0E4A540C" w14:textId="77777777" w:rsidR="004F226E" w:rsidRPr="008B4BDC" w:rsidRDefault="004F226E" w:rsidP="008B4BDC">
            <w:r w:rsidRPr="008B4BDC">
              <w:t>The Australian</w:t>
            </w:r>
          </w:p>
        </w:tc>
        <w:tc>
          <w:tcPr>
            <w:tcW w:w="1417" w:type="dxa"/>
            <w:tcBorders>
              <w:bottom w:val="single" w:sz="6" w:space="0" w:color="EDAA77" w:themeColor="accent2" w:themeTint="99"/>
            </w:tcBorders>
          </w:tcPr>
          <w:p w14:paraId="5486FD17" w14:textId="1F2CED4A" w:rsidR="004F226E" w:rsidRPr="008B4BDC" w:rsidRDefault="004F226E" w:rsidP="008B4BDC">
            <w:r w:rsidRPr="008B4BDC">
              <w:t>Newspaper</w:t>
            </w:r>
          </w:p>
        </w:tc>
        <w:tc>
          <w:tcPr>
            <w:tcW w:w="4393" w:type="dxa"/>
            <w:tcBorders>
              <w:bottom w:val="single" w:sz="6" w:space="0" w:color="EDAA77" w:themeColor="accent2" w:themeTint="99"/>
            </w:tcBorders>
          </w:tcPr>
          <w:p w14:paraId="59A8460D" w14:textId="76F504DB" w:rsidR="004F226E" w:rsidRPr="008B4BDC" w:rsidRDefault="004F226E" w:rsidP="008B4BDC">
            <w:r w:rsidRPr="008B4BDC">
              <w:t xml:space="preserve">Rural </w:t>
            </w:r>
            <w:r w:rsidR="003D7BF8" w:rsidRPr="008B4BDC">
              <w:t>maternity forum</w:t>
            </w:r>
          </w:p>
        </w:tc>
      </w:tr>
    </w:tbl>
    <w:p w14:paraId="20BBCC52" w14:textId="1DC051EF" w:rsidR="00205A93" w:rsidRPr="008B4BDC" w:rsidRDefault="00205A93" w:rsidP="008B4BDC"/>
    <w:sectPr w:rsidR="00205A93" w:rsidRPr="008B4BDC" w:rsidSect="00D53305">
      <w:headerReference w:type="default" r:id="rId61"/>
      <w:footerReference w:type="default" r:id="rId62"/>
      <w:pgSz w:w="11906" w:h="16838"/>
      <w:pgMar w:top="1701" w:right="1418"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6851E" w14:textId="77777777" w:rsidR="005E6355" w:rsidRDefault="005E6355" w:rsidP="00346C4A">
      <w:r>
        <w:separator/>
      </w:r>
    </w:p>
    <w:p w14:paraId="3FCDAE62" w14:textId="77777777" w:rsidR="005E6355" w:rsidRDefault="005E6355" w:rsidP="00346C4A"/>
  </w:endnote>
  <w:endnote w:type="continuationSeparator" w:id="0">
    <w:p w14:paraId="4EB2E05C" w14:textId="77777777" w:rsidR="005E6355" w:rsidRDefault="005E6355" w:rsidP="00346C4A">
      <w:r>
        <w:continuationSeparator/>
      </w:r>
    </w:p>
    <w:p w14:paraId="3F560AC1" w14:textId="77777777" w:rsidR="005E6355" w:rsidRDefault="005E6355" w:rsidP="00346C4A"/>
  </w:endnote>
  <w:endnote w:type="continuationNotice" w:id="1">
    <w:p w14:paraId="6243F08B" w14:textId="77777777" w:rsidR="005E6355" w:rsidRDefault="005E6355" w:rsidP="00346C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Std Med">
    <w:altName w:val="Arial"/>
    <w:panose1 w:val="00000000000000000000"/>
    <w:charset w:val="00"/>
    <w:family w:val="swiss"/>
    <w:notTrueType/>
    <w:pitch w:val="variable"/>
    <w:sig w:usb0="800000AF" w:usb1="4000204A"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rPr>
      <w:id w:val="1246312571"/>
      <w:docPartObj>
        <w:docPartGallery w:val="Page Numbers (Bottom of Page)"/>
        <w:docPartUnique/>
      </w:docPartObj>
    </w:sdtPr>
    <w:sdtContent>
      <w:p w14:paraId="35CE941B" w14:textId="6B4D0964" w:rsidR="004159D6" w:rsidRPr="006E74C3" w:rsidRDefault="004159D6" w:rsidP="006E74C3">
        <w:pPr>
          <w:pStyle w:val="Footer"/>
          <w:framePr w:wrap="none" w:vAnchor="text" w:hAnchor="page" w:x="1266" w:y="-3"/>
          <w:rPr>
            <w:rStyle w:val="PageNumber"/>
            <w:b/>
            <w:bCs/>
          </w:rPr>
        </w:pPr>
        <w:r w:rsidRPr="006E74C3">
          <w:rPr>
            <w:rStyle w:val="PageNumber"/>
            <w:b/>
            <w:bCs/>
          </w:rPr>
          <w:fldChar w:fldCharType="begin"/>
        </w:r>
        <w:r w:rsidRPr="006E74C3">
          <w:rPr>
            <w:rStyle w:val="PageNumber"/>
            <w:b/>
            <w:bCs/>
          </w:rPr>
          <w:instrText xml:space="preserve"> PAGE </w:instrText>
        </w:r>
        <w:r w:rsidRPr="006E74C3">
          <w:rPr>
            <w:rStyle w:val="PageNumber"/>
            <w:b/>
            <w:bCs/>
          </w:rPr>
          <w:fldChar w:fldCharType="separate"/>
        </w:r>
        <w:r w:rsidR="00197715" w:rsidRPr="006E74C3">
          <w:rPr>
            <w:rStyle w:val="PageNumber"/>
            <w:b/>
            <w:bCs/>
            <w:noProof/>
          </w:rPr>
          <w:t>ii</w:t>
        </w:r>
        <w:r w:rsidRPr="006E74C3">
          <w:rPr>
            <w:rStyle w:val="PageNumber"/>
            <w:b/>
            <w:bCs/>
          </w:rPr>
          <w:fldChar w:fldCharType="end"/>
        </w:r>
      </w:p>
    </w:sdtContent>
  </w:sdt>
  <w:p w14:paraId="2EE7CCBA" w14:textId="12233A73" w:rsidR="00236073" w:rsidRDefault="006E74C3" w:rsidP="009F3B00">
    <w:pPr>
      <w:pStyle w:val="Footer"/>
      <w:ind w:right="360"/>
    </w:pPr>
    <w:r>
      <w:t xml:space="preserve">  </w:t>
    </w:r>
    <w:r w:rsidR="00304BE1">
      <w:t>Office of the National Rural Health Commissioner</w:t>
    </w:r>
    <w:r w:rsidR="00236073" w:rsidRPr="000D56E4">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162288"/>
      <w:docPartObj>
        <w:docPartGallery w:val="Page Numbers (Bottom of Page)"/>
        <w:docPartUnique/>
      </w:docPartObj>
    </w:sdtPr>
    <w:sdtEndPr>
      <w:rPr>
        <w:noProof/>
      </w:rPr>
    </w:sdtEndPr>
    <w:sdtContent>
      <w:p w14:paraId="2DAF6284" w14:textId="3755B017" w:rsidR="00236073" w:rsidRDefault="00DA5C03" w:rsidP="000D56E4">
        <w:pPr>
          <w:pStyle w:val="Footer"/>
        </w:pPr>
        <w:r>
          <w:t>Office of the National Rural Health Commissioner</w:t>
        </w:r>
        <w:r w:rsidR="00236073">
          <w:tab/>
        </w:r>
        <w:r w:rsidR="00236073">
          <w:fldChar w:fldCharType="begin"/>
        </w:r>
        <w:r w:rsidR="00236073">
          <w:instrText xml:space="preserve"> PAGE   \* MERGEFORMAT </w:instrText>
        </w:r>
        <w:r w:rsidR="00236073">
          <w:fldChar w:fldCharType="separate"/>
        </w:r>
        <w:r w:rsidR="00207793">
          <w:rPr>
            <w:noProof/>
          </w:rPr>
          <w:t>3</w:t>
        </w:r>
        <w:r w:rsidR="00236073">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3169317"/>
      <w:docPartObj>
        <w:docPartGallery w:val="Page Numbers (Bottom of Page)"/>
        <w:docPartUnique/>
      </w:docPartObj>
    </w:sdtPr>
    <w:sdtEndPr>
      <w:rPr>
        <w:noProof/>
      </w:rPr>
    </w:sdtEndPr>
    <w:sdtContent>
      <w:p w14:paraId="3030A8DE" w14:textId="64E54264" w:rsidR="00236073" w:rsidRDefault="00236073" w:rsidP="000D56E4">
        <w:pPr>
          <w:pStyle w:val="Footer"/>
        </w:pPr>
        <w:r>
          <w:t>Insert document title</w:t>
        </w:r>
        <w:r w:rsidR="00CF14A6">
          <w:tab/>
        </w:r>
        <w:r w:rsidR="00CF14A6">
          <w:fldChar w:fldCharType="begin"/>
        </w:r>
        <w:r w:rsidR="00CF14A6">
          <w:instrText xml:space="preserve"> PAGE   \* MERGEFORMAT </w:instrText>
        </w:r>
        <w:r w:rsidR="00CF14A6">
          <w:fldChar w:fldCharType="separate"/>
        </w:r>
        <w:r w:rsidR="00CF14A6">
          <w:rPr>
            <w:noProof/>
          </w:rPr>
          <w:t>1</w:t>
        </w:r>
        <w:r w:rsidR="00CF14A6">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692651"/>
      <w:docPartObj>
        <w:docPartGallery w:val="Page Numbers (Bottom of Page)"/>
        <w:docPartUnique/>
      </w:docPartObj>
    </w:sdtPr>
    <w:sdtEndPr>
      <w:rPr>
        <w:noProof/>
      </w:rPr>
    </w:sdtEndPr>
    <w:sdtContent>
      <w:p w14:paraId="6C71D22F" w14:textId="4B935540" w:rsidR="00D82FEB" w:rsidRDefault="00197715" w:rsidP="00197715">
        <w:pPr>
          <w:pStyle w:val="Footer"/>
        </w:pPr>
        <w:r>
          <w:t xml:space="preserve">Annual Report 2023-2024    </w:t>
        </w:r>
        <w:r w:rsidR="00D82FEB" w:rsidRPr="00304BE1">
          <w:rPr>
            <w:b/>
            <w:bCs/>
          </w:rPr>
          <w:fldChar w:fldCharType="begin"/>
        </w:r>
        <w:r w:rsidR="00D82FEB" w:rsidRPr="00304BE1">
          <w:rPr>
            <w:b/>
            <w:bCs/>
          </w:rPr>
          <w:instrText xml:space="preserve"> PAGE   \* MERGEFORMAT </w:instrText>
        </w:r>
        <w:r w:rsidR="00D82FEB" w:rsidRPr="00304BE1">
          <w:rPr>
            <w:b/>
            <w:bCs/>
          </w:rPr>
          <w:fldChar w:fldCharType="separate"/>
        </w:r>
        <w:r w:rsidR="00D82FEB" w:rsidRPr="00304BE1">
          <w:rPr>
            <w:b/>
            <w:bCs/>
            <w:noProof/>
          </w:rPr>
          <w:t>3</w:t>
        </w:r>
        <w:r w:rsidR="00D82FEB" w:rsidRPr="00304BE1">
          <w:rPr>
            <w:b/>
            <w:bCs/>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5943399"/>
      <w:docPartObj>
        <w:docPartGallery w:val="Page Numbers (Bottom of Page)"/>
        <w:docPartUnique/>
      </w:docPartObj>
    </w:sdtPr>
    <w:sdtEndPr>
      <w:rPr>
        <w:noProof/>
      </w:rPr>
    </w:sdtEndPr>
    <w:sdtContent>
      <w:p w14:paraId="63E3F247" w14:textId="77777777" w:rsidR="00D82FEB" w:rsidRDefault="00D82FEB" w:rsidP="000D56E4">
        <w:pPr>
          <w:pStyle w:val="Footer"/>
        </w:pPr>
        <w:r>
          <w:t>Insert document title</w:t>
        </w:r>
        <w:r>
          <w:tab/>
        </w:r>
        <w:r>
          <w:fldChar w:fldCharType="begin"/>
        </w:r>
        <w:r>
          <w:instrText xml:space="preserve"> PAGE   \* MERGEFORMAT </w:instrText>
        </w:r>
        <w:r>
          <w:fldChar w:fldCharType="separate"/>
        </w:r>
        <w:r>
          <w:rPr>
            <w:noProof/>
          </w:rPr>
          <w:t>1</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3AF19" w14:textId="08EF944C" w:rsidR="00425303" w:rsidRDefault="00D827FA" w:rsidP="00425303">
    <w:pPr>
      <w:pStyle w:val="Footer"/>
      <w:ind w:right="360"/>
      <w:jc w:val="left"/>
    </w:pPr>
    <w:r w:rsidRPr="00D827FA">
      <w:rPr>
        <w:b/>
        <w:bCs/>
      </w:rPr>
      <w:fldChar w:fldCharType="begin"/>
    </w:r>
    <w:r w:rsidRPr="00D827FA">
      <w:rPr>
        <w:b/>
        <w:bCs/>
      </w:rPr>
      <w:instrText xml:space="preserve"> PAGE   \* MERGEFORMAT </w:instrText>
    </w:r>
    <w:r w:rsidRPr="00D827FA">
      <w:rPr>
        <w:b/>
        <w:bCs/>
      </w:rPr>
      <w:fldChar w:fldCharType="separate"/>
    </w:r>
    <w:r w:rsidRPr="00D827FA">
      <w:rPr>
        <w:b/>
        <w:bCs/>
        <w:noProof/>
      </w:rPr>
      <w:t>1</w:t>
    </w:r>
    <w:r w:rsidRPr="00D827FA">
      <w:rPr>
        <w:b/>
        <w:bCs/>
        <w:noProof/>
      </w:rPr>
      <w:fldChar w:fldCharType="end"/>
    </w:r>
    <w:r w:rsidR="00425303">
      <w:t xml:space="preserve"> </w:t>
    </w:r>
    <w:r>
      <w:t xml:space="preserve">   </w:t>
    </w:r>
    <w:r w:rsidR="00425303">
      <w:t>Office of the National Rural Health Commissioner</w:t>
    </w:r>
    <w:r w:rsidR="00425303" w:rsidRPr="000D56E4">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9554004"/>
      <w:docPartObj>
        <w:docPartGallery w:val="Page Numbers (Bottom of Page)"/>
        <w:docPartUnique/>
      </w:docPartObj>
    </w:sdtPr>
    <w:sdtEndPr>
      <w:rPr>
        <w:noProof/>
      </w:rPr>
    </w:sdtEndPr>
    <w:sdtContent>
      <w:p w14:paraId="16E566AD" w14:textId="77777777" w:rsidR="00197715" w:rsidRDefault="00197715" w:rsidP="00197715">
        <w:pPr>
          <w:pStyle w:val="Footer"/>
        </w:pPr>
        <w:r>
          <w:t xml:space="preserve">Annual Report 2023-2024    </w:t>
        </w:r>
        <w:r>
          <w:fldChar w:fldCharType="begin"/>
        </w:r>
        <w:r>
          <w:instrText xml:space="preserve"> PAGE   \* MERGEFORMAT </w:instrText>
        </w:r>
        <w:r>
          <w:fldChar w:fldCharType="separate"/>
        </w:r>
        <w:r>
          <w:rPr>
            <w:noProof/>
          </w:rPr>
          <w:t>3</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7490642"/>
      <w:docPartObj>
        <w:docPartGallery w:val="Page Numbers (Bottom of Page)"/>
        <w:docPartUnique/>
      </w:docPartObj>
    </w:sdtPr>
    <w:sdtContent>
      <w:p w14:paraId="35D3E62C" w14:textId="2C98206C" w:rsidR="004159D6" w:rsidRDefault="004159D6">
        <w:pPr>
          <w:pStyle w:val="Footer"/>
          <w:framePr w:wrap="none" w:vAnchor="text" w:hAnchor="margin" w:xAlign="right" w:y="1"/>
          <w:rPr>
            <w:rStyle w:val="PageNumber"/>
          </w:rPr>
        </w:pPr>
        <w:r w:rsidRPr="00DC5303">
          <w:rPr>
            <w:rStyle w:val="PageNumber"/>
            <w:b/>
            <w:bCs/>
          </w:rPr>
          <w:fldChar w:fldCharType="begin"/>
        </w:r>
        <w:r w:rsidRPr="00DC5303">
          <w:rPr>
            <w:rStyle w:val="PageNumber"/>
            <w:b/>
            <w:bCs/>
          </w:rPr>
          <w:instrText xml:space="preserve"> PAGE </w:instrText>
        </w:r>
        <w:r w:rsidRPr="00DC5303">
          <w:rPr>
            <w:rStyle w:val="PageNumber"/>
            <w:b/>
            <w:bCs/>
          </w:rPr>
          <w:fldChar w:fldCharType="separate"/>
        </w:r>
        <w:r w:rsidRPr="00DC5303">
          <w:rPr>
            <w:rStyle w:val="PageNumber"/>
            <w:b/>
            <w:bCs/>
            <w:noProof/>
          </w:rPr>
          <w:t>0</w:t>
        </w:r>
        <w:r w:rsidRPr="00DC5303">
          <w:rPr>
            <w:rStyle w:val="PageNumber"/>
            <w:b/>
            <w:bCs/>
          </w:rPr>
          <w:fldChar w:fldCharType="end"/>
        </w:r>
      </w:p>
    </w:sdtContent>
  </w:sdt>
  <w:sdt>
    <w:sdtPr>
      <w:id w:val="-396519664"/>
      <w:docPartObj>
        <w:docPartGallery w:val="Page Numbers (Bottom of Page)"/>
        <w:docPartUnique/>
      </w:docPartObj>
    </w:sdtPr>
    <w:sdtEndPr>
      <w:rPr>
        <w:noProof/>
      </w:rPr>
    </w:sdtEndPr>
    <w:sdtContent>
      <w:p w14:paraId="668195D6" w14:textId="0EC9DD02" w:rsidR="00205A93" w:rsidRDefault="004159D6" w:rsidP="00721169">
        <w:pPr>
          <w:pStyle w:val="Footer"/>
          <w:ind w:right="360"/>
        </w:pPr>
        <w:r>
          <w:t>Annual Report</w:t>
        </w:r>
        <w:r w:rsidR="007A6393" w:rsidRPr="007A6393">
          <w:t xml:space="preserve"> </w:t>
        </w:r>
        <w:r w:rsidR="007A6393">
          <w:t>2023–24</w:t>
        </w:r>
        <w:r w:rsidR="00DC5303">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60AD1" w14:textId="77777777" w:rsidR="005E6355" w:rsidRDefault="005E6355" w:rsidP="00346C4A">
      <w:r>
        <w:separator/>
      </w:r>
    </w:p>
    <w:p w14:paraId="7EA9A5D3" w14:textId="77777777" w:rsidR="005E6355" w:rsidRDefault="005E6355" w:rsidP="00346C4A"/>
  </w:footnote>
  <w:footnote w:type="continuationSeparator" w:id="0">
    <w:p w14:paraId="66B2581D" w14:textId="77777777" w:rsidR="005E6355" w:rsidRDefault="005E6355" w:rsidP="00346C4A">
      <w:r>
        <w:continuationSeparator/>
      </w:r>
    </w:p>
    <w:p w14:paraId="62EB4439" w14:textId="77777777" w:rsidR="005E6355" w:rsidRDefault="005E6355" w:rsidP="00346C4A"/>
  </w:footnote>
  <w:footnote w:type="continuationNotice" w:id="1">
    <w:p w14:paraId="39466687" w14:textId="77777777" w:rsidR="005E6355" w:rsidRDefault="005E6355" w:rsidP="00346C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39976" w14:textId="09A9D0EF" w:rsidR="008E0C77" w:rsidRDefault="00CA79CF" w:rsidP="008E0C77">
    <w:pPr>
      <w:pStyle w:val="Headertext"/>
      <w:spacing w:after="180"/>
      <w:jc w:val="left"/>
    </w:pPr>
    <w:r>
      <w:rPr>
        <w:noProof/>
        <w:lang w:eastAsia="en-AU"/>
      </w:rPr>
      <w:drawing>
        <wp:anchor distT="0" distB="0" distL="114300" distR="114300" simplePos="0" relativeHeight="251658240" behindDoc="1" locked="0" layoutInCell="1" allowOverlap="1" wp14:anchorId="52C11533" wp14:editId="3E7D1C57">
          <wp:simplePos x="0" y="0"/>
          <wp:positionH relativeFrom="page">
            <wp:align>center</wp:align>
          </wp:positionH>
          <wp:positionV relativeFrom="page">
            <wp:align>center</wp:align>
          </wp:positionV>
          <wp:extent cx="7560000" cy="10692000"/>
          <wp:effectExtent l="0" t="0" r="3175" b="0"/>
          <wp:wrapNone/>
          <wp:docPr id="846502979" name="Picture 8465029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69A1B" w14:textId="24323F01" w:rsidR="00CA79CF" w:rsidRDefault="00B33155" w:rsidP="00897EF7">
    <w:r>
      <w:rPr>
        <w:noProof/>
      </w:rPr>
      <w:drawing>
        <wp:anchor distT="0" distB="0" distL="114300" distR="114300" simplePos="0" relativeHeight="251658241" behindDoc="1" locked="0" layoutInCell="1" allowOverlap="1" wp14:anchorId="20E7D381" wp14:editId="21AA93D4">
          <wp:simplePos x="0" y="0"/>
          <wp:positionH relativeFrom="page">
            <wp:align>right</wp:align>
          </wp:positionH>
          <wp:positionV relativeFrom="page">
            <wp:align>bottom</wp:align>
          </wp:positionV>
          <wp:extent cx="7576820" cy="10709910"/>
          <wp:effectExtent l="0" t="0" r="5080" b="0"/>
          <wp:wrapNone/>
          <wp:docPr id="155978253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95790"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6820" cy="1070991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A10FF" w14:textId="0ECFC5F9" w:rsidR="000D56E4" w:rsidRDefault="000D56E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7A932" w14:textId="77777777" w:rsidR="000D56E4" w:rsidRDefault="000D56E4" w:rsidP="008E0C77">
    <w:pPr>
      <w:pStyle w:val="Headertext"/>
      <w:spacing w:after="18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3CA6F" w14:textId="77777777" w:rsidR="000D56E4" w:rsidRDefault="000D56E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46720" w14:textId="1EBAFF91" w:rsidR="00205A93" w:rsidRDefault="00205A93" w:rsidP="008E0C77">
    <w:pPr>
      <w:pStyle w:val="Headertext"/>
      <w:spacing w:after="18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AF225204"/>
    <w:lvl w:ilvl="0">
      <w:start w:val="1"/>
      <w:numFmt w:val="decimal"/>
      <w:pStyle w:val="ListNumber"/>
      <w:lvlText w:val="%1."/>
      <w:lvlJc w:val="left"/>
      <w:pPr>
        <w:tabs>
          <w:tab w:val="num" w:pos="360"/>
        </w:tabs>
        <w:ind w:left="360" w:hanging="36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C32A8D"/>
    <w:multiLevelType w:val="hybridMultilevel"/>
    <w:tmpl w:val="47564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842390"/>
    <w:multiLevelType w:val="hybridMultilevel"/>
    <w:tmpl w:val="BE28A03A"/>
    <w:lvl w:ilvl="0" w:tplc="FFFFFFFF">
      <w:start w:val="1"/>
      <w:numFmt w:val="bullet"/>
      <w:lvlText w:val="•"/>
      <w:lvlJc w:val="left"/>
      <w:pPr>
        <w:tabs>
          <w:tab w:val="num" w:pos="720"/>
        </w:tabs>
        <w:ind w:left="720" w:hanging="360"/>
      </w:pPr>
      <w:rPr>
        <w:rFonts w:ascii="Times New Roman" w:hAnsi="Times New Roman" w:hint="default"/>
      </w:rPr>
    </w:lvl>
    <w:lvl w:ilvl="1" w:tplc="FFFFFFFF">
      <w:start w:val="1"/>
      <w:numFmt w:val="bullet"/>
      <w:lvlText w:val=""/>
      <w:lvlJc w:val="left"/>
      <w:pPr>
        <w:ind w:left="776" w:hanging="360"/>
      </w:pPr>
      <w:rPr>
        <w:rFonts w:ascii="Symbol" w:hAnsi="Symbol" w:hint="default"/>
      </w:rPr>
    </w:lvl>
    <w:lvl w:ilvl="2" w:tplc="EBAA9E70">
      <w:start w:val="1"/>
      <w:numFmt w:val="bullet"/>
      <w:lvlText w:val="•"/>
      <w:lvlJc w:val="left"/>
      <w:pPr>
        <w:ind w:left="720" w:hanging="360"/>
      </w:pPr>
      <w:rPr>
        <w:rFonts w:ascii="Times New Roman" w:hAnsi="Times New Roman" w:hint="default"/>
      </w:rPr>
    </w:lvl>
    <w:lvl w:ilvl="3" w:tplc="FFFFFFFF">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CC79F7"/>
    <w:multiLevelType w:val="hybridMultilevel"/>
    <w:tmpl w:val="A2E26682"/>
    <w:lvl w:ilvl="0" w:tplc="FFFFFFFF">
      <w:start w:val="1"/>
      <w:numFmt w:val="bullet"/>
      <w:lvlText w:val="o"/>
      <w:lvlJc w:val="left"/>
      <w:pPr>
        <w:tabs>
          <w:tab w:val="num" w:pos="720"/>
        </w:tabs>
        <w:ind w:left="720" w:hanging="360"/>
      </w:pPr>
      <w:rPr>
        <w:rFonts w:ascii="Courier New" w:hAnsi="Courier New" w:hint="default"/>
      </w:rPr>
    </w:lvl>
    <w:lvl w:ilvl="1" w:tplc="0C090001">
      <w:start w:val="1"/>
      <w:numFmt w:val="bullet"/>
      <w:lvlText w:val=""/>
      <w:lvlJc w:val="left"/>
      <w:pPr>
        <w:ind w:left="781" w:hanging="360"/>
      </w:pPr>
      <w:rPr>
        <w:rFonts w:ascii="Symbol" w:hAnsi="Symbol" w:hint="default"/>
      </w:rPr>
    </w:lvl>
    <w:lvl w:ilvl="2" w:tplc="FFFFFFFF" w:tentative="1">
      <w:start w:val="1"/>
      <w:numFmt w:val="bullet"/>
      <w:lvlText w:val="o"/>
      <w:lvlJc w:val="left"/>
      <w:pPr>
        <w:tabs>
          <w:tab w:val="num" w:pos="2160"/>
        </w:tabs>
        <w:ind w:left="2160" w:hanging="360"/>
      </w:pPr>
      <w:rPr>
        <w:rFonts w:ascii="Courier New" w:hAnsi="Courier New" w:hint="default"/>
      </w:rPr>
    </w:lvl>
    <w:lvl w:ilvl="3" w:tplc="FFFFFFFF" w:tentative="1">
      <w:start w:val="1"/>
      <w:numFmt w:val="bullet"/>
      <w:lvlText w:val="o"/>
      <w:lvlJc w:val="left"/>
      <w:pPr>
        <w:tabs>
          <w:tab w:val="num" w:pos="2880"/>
        </w:tabs>
        <w:ind w:left="2880" w:hanging="360"/>
      </w:pPr>
      <w:rPr>
        <w:rFonts w:ascii="Courier New" w:hAnsi="Courier New"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o"/>
      <w:lvlJc w:val="left"/>
      <w:pPr>
        <w:tabs>
          <w:tab w:val="num" w:pos="4320"/>
        </w:tabs>
        <w:ind w:left="4320" w:hanging="360"/>
      </w:pPr>
      <w:rPr>
        <w:rFonts w:ascii="Courier New" w:hAnsi="Courier New" w:hint="default"/>
      </w:rPr>
    </w:lvl>
    <w:lvl w:ilvl="6" w:tplc="FFFFFFFF" w:tentative="1">
      <w:start w:val="1"/>
      <w:numFmt w:val="bullet"/>
      <w:lvlText w:val="o"/>
      <w:lvlJc w:val="left"/>
      <w:pPr>
        <w:tabs>
          <w:tab w:val="num" w:pos="5040"/>
        </w:tabs>
        <w:ind w:left="5040" w:hanging="360"/>
      </w:pPr>
      <w:rPr>
        <w:rFonts w:ascii="Courier New" w:hAnsi="Courier New"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o"/>
      <w:lvlJc w:val="left"/>
      <w:pPr>
        <w:tabs>
          <w:tab w:val="num" w:pos="6480"/>
        </w:tabs>
        <w:ind w:left="6480" w:hanging="360"/>
      </w:pPr>
      <w:rPr>
        <w:rFonts w:ascii="Courier New" w:hAnsi="Courier New" w:hint="default"/>
      </w:rPr>
    </w:lvl>
  </w:abstractNum>
  <w:abstractNum w:abstractNumId="6" w15:restartNumberingAfterBreak="0">
    <w:nsid w:val="1DF02672"/>
    <w:multiLevelType w:val="hybridMultilevel"/>
    <w:tmpl w:val="149853E8"/>
    <w:lvl w:ilvl="0" w:tplc="0C090001">
      <w:start w:val="1"/>
      <w:numFmt w:val="bullet"/>
      <w:lvlText w:val=""/>
      <w:lvlJc w:val="left"/>
      <w:pPr>
        <w:tabs>
          <w:tab w:val="num" w:pos="720"/>
        </w:tabs>
        <w:ind w:left="720" w:hanging="360"/>
      </w:pPr>
      <w:rPr>
        <w:rFonts w:ascii="Symbol" w:hAnsi="Symbol" w:hint="default"/>
      </w:rPr>
    </w:lvl>
    <w:lvl w:ilvl="1" w:tplc="FFFFFFFF">
      <w:numFmt w:val="bullet"/>
      <w:lvlText w:val="•"/>
      <w:lvlJc w:val="left"/>
      <w:pPr>
        <w:tabs>
          <w:tab w:val="num" w:pos="1440"/>
        </w:tabs>
        <w:ind w:left="1440" w:hanging="360"/>
      </w:pPr>
      <w:rPr>
        <w:rFonts w:ascii="Times New Roman" w:hAnsi="Times New Roman" w:hint="default"/>
      </w:rPr>
    </w:lvl>
    <w:lvl w:ilvl="2" w:tplc="FFFFFFFF">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5EE4C4B"/>
    <w:multiLevelType w:val="hybridMultilevel"/>
    <w:tmpl w:val="B276D1A4"/>
    <w:lvl w:ilvl="0" w:tplc="0C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B145D6C"/>
    <w:multiLevelType w:val="hybridMultilevel"/>
    <w:tmpl w:val="8F567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3A313A69"/>
    <w:multiLevelType w:val="hybridMultilevel"/>
    <w:tmpl w:val="D68A23C6"/>
    <w:lvl w:ilvl="0" w:tplc="0C090001">
      <w:start w:val="1"/>
      <w:numFmt w:val="bullet"/>
      <w:lvlText w:val=""/>
      <w:lvlJc w:val="left"/>
      <w:pPr>
        <w:tabs>
          <w:tab w:val="num" w:pos="720"/>
        </w:tabs>
        <w:ind w:left="720" w:hanging="360"/>
      </w:pPr>
      <w:rPr>
        <w:rFonts w:ascii="Symbol" w:hAnsi="Symbol" w:hint="default"/>
      </w:rPr>
    </w:lvl>
    <w:lvl w:ilvl="1" w:tplc="FFFFFFFF">
      <w:numFmt w:val="bullet"/>
      <w:lvlText w:val="•"/>
      <w:lvlJc w:val="left"/>
      <w:pPr>
        <w:tabs>
          <w:tab w:val="num" w:pos="1440"/>
        </w:tabs>
        <w:ind w:left="1440" w:hanging="360"/>
      </w:pPr>
      <w:rPr>
        <w:rFonts w:ascii="Times New Roman" w:hAnsi="Times New Roman" w:hint="default"/>
      </w:rPr>
    </w:lvl>
    <w:lvl w:ilvl="2" w:tplc="FFFFFFFF">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3FA1E34"/>
    <w:multiLevelType w:val="hybridMultilevel"/>
    <w:tmpl w:val="36522E72"/>
    <w:lvl w:ilvl="0" w:tplc="FFFFFFFF">
      <w:start w:val="1"/>
      <w:numFmt w:val="bullet"/>
      <w:lvlText w:val="•"/>
      <w:lvlJc w:val="left"/>
      <w:pPr>
        <w:tabs>
          <w:tab w:val="num" w:pos="720"/>
        </w:tabs>
        <w:ind w:left="720" w:hanging="360"/>
      </w:pPr>
      <w:rPr>
        <w:rFonts w:ascii="Times New Roman" w:hAnsi="Times New Roman" w:hint="default"/>
      </w:rPr>
    </w:lvl>
    <w:lvl w:ilvl="1" w:tplc="0C090001">
      <w:start w:val="1"/>
      <w:numFmt w:val="bullet"/>
      <w:lvlText w:val=""/>
      <w:lvlJc w:val="left"/>
      <w:pPr>
        <w:ind w:left="776" w:hanging="360"/>
      </w:pPr>
      <w:rPr>
        <w:rFonts w:ascii="Symbol" w:hAnsi="Symbol" w:hint="default"/>
      </w:rPr>
    </w:lvl>
    <w:lvl w:ilvl="2" w:tplc="FFFFFFFF">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4140229"/>
    <w:multiLevelType w:val="hybridMultilevel"/>
    <w:tmpl w:val="3BDCB6A4"/>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13" w15:restartNumberingAfterBreak="0">
    <w:nsid w:val="4D6B4893"/>
    <w:multiLevelType w:val="hybridMultilevel"/>
    <w:tmpl w:val="745A05D4"/>
    <w:lvl w:ilvl="0" w:tplc="FFFFFFFF">
      <w:start w:val="1"/>
      <w:numFmt w:val="bullet"/>
      <w:lvlText w:val="•"/>
      <w:lvlJc w:val="left"/>
      <w:pPr>
        <w:tabs>
          <w:tab w:val="num" w:pos="720"/>
        </w:tabs>
        <w:ind w:left="720" w:hanging="360"/>
      </w:pPr>
      <w:rPr>
        <w:rFonts w:ascii="Times New Roman" w:hAnsi="Times New Roman" w:hint="default"/>
      </w:rPr>
    </w:lvl>
    <w:lvl w:ilvl="1" w:tplc="0C090001">
      <w:start w:val="1"/>
      <w:numFmt w:val="bullet"/>
      <w:lvlText w:val=""/>
      <w:lvlJc w:val="left"/>
      <w:pPr>
        <w:ind w:left="776" w:hanging="360"/>
      </w:pPr>
      <w:rPr>
        <w:rFonts w:ascii="Symbol" w:hAnsi="Symbol" w:hint="default"/>
      </w:rPr>
    </w:lvl>
    <w:lvl w:ilvl="2" w:tplc="FFFFFFFF">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1A73E3F"/>
    <w:multiLevelType w:val="hybridMultilevel"/>
    <w:tmpl w:val="5CC2E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B3B243A"/>
    <w:multiLevelType w:val="hybridMultilevel"/>
    <w:tmpl w:val="202ED3E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7" w15:restartNumberingAfterBreak="0">
    <w:nsid w:val="5D8A3378"/>
    <w:multiLevelType w:val="hybridMultilevel"/>
    <w:tmpl w:val="AB489D26"/>
    <w:lvl w:ilvl="0" w:tplc="FFFFFFFF">
      <w:start w:val="1"/>
      <w:numFmt w:val="bullet"/>
      <w:lvlText w:val="•"/>
      <w:lvlJc w:val="left"/>
      <w:pPr>
        <w:tabs>
          <w:tab w:val="num" w:pos="720"/>
        </w:tabs>
        <w:ind w:left="720" w:hanging="360"/>
      </w:pPr>
      <w:rPr>
        <w:rFonts w:ascii="Times New Roman" w:hAnsi="Times New Roman" w:hint="default"/>
      </w:rPr>
    </w:lvl>
    <w:lvl w:ilvl="1" w:tplc="0C090001">
      <w:start w:val="1"/>
      <w:numFmt w:val="bullet"/>
      <w:lvlText w:val=""/>
      <w:lvlJc w:val="left"/>
      <w:pPr>
        <w:ind w:left="776" w:hanging="360"/>
      </w:pPr>
      <w:rPr>
        <w:rFonts w:ascii="Symbol" w:hAnsi="Symbol" w:hint="default"/>
      </w:rPr>
    </w:lvl>
    <w:lvl w:ilvl="2" w:tplc="FFFFFFFF">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3C00D9E"/>
    <w:multiLevelType w:val="hybridMultilevel"/>
    <w:tmpl w:val="41745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03169B7"/>
    <w:multiLevelType w:val="hybridMultilevel"/>
    <w:tmpl w:val="A39C0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4C2256"/>
    <w:multiLevelType w:val="multilevel"/>
    <w:tmpl w:val="4756416A"/>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8F35D2A"/>
    <w:multiLevelType w:val="hybridMultilevel"/>
    <w:tmpl w:val="C3DC77B2"/>
    <w:styleLink w:val="ImportedStyle11"/>
    <w:lvl w:ilvl="0" w:tplc="86168E96">
      <w:start w:val="1"/>
      <w:numFmt w:val="bullet"/>
      <w:lvlText w:val="•"/>
      <w:lvlJc w:val="left"/>
      <w:pPr>
        <w:tabs>
          <w:tab w:val="left" w:pos="720"/>
          <w:tab w:val="left" w:pos="108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B540462">
      <w:start w:val="1"/>
      <w:numFmt w:val="bullet"/>
      <w:lvlText w:val="o"/>
      <w:lvlJc w:val="left"/>
      <w:pPr>
        <w:tabs>
          <w:tab w:val="left" w:pos="72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582B304">
      <w:start w:val="1"/>
      <w:numFmt w:val="bullet"/>
      <w:lvlText w:val="▪"/>
      <w:lvlJc w:val="left"/>
      <w:pPr>
        <w:tabs>
          <w:tab w:val="left" w:pos="720"/>
          <w:tab w:val="left" w:pos="108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EE666AE">
      <w:start w:val="1"/>
      <w:numFmt w:val="bullet"/>
      <w:lvlText w:val="▪"/>
      <w:lvlJc w:val="left"/>
      <w:pPr>
        <w:tabs>
          <w:tab w:val="left" w:pos="720"/>
          <w:tab w:val="left" w:pos="108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B9604DCC">
      <w:start w:val="1"/>
      <w:numFmt w:val="bullet"/>
      <w:lvlText w:val="▪"/>
      <w:lvlJc w:val="left"/>
      <w:pPr>
        <w:tabs>
          <w:tab w:val="left" w:pos="720"/>
          <w:tab w:val="left" w:pos="108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7BAEEB2">
      <w:start w:val="1"/>
      <w:numFmt w:val="bullet"/>
      <w:lvlText w:val="▪"/>
      <w:lvlJc w:val="left"/>
      <w:pPr>
        <w:tabs>
          <w:tab w:val="left" w:pos="720"/>
          <w:tab w:val="left" w:pos="108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74281F4">
      <w:start w:val="1"/>
      <w:numFmt w:val="bullet"/>
      <w:lvlText w:val="▪"/>
      <w:lvlJc w:val="left"/>
      <w:pPr>
        <w:tabs>
          <w:tab w:val="left" w:pos="720"/>
          <w:tab w:val="left" w:pos="1080"/>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D702F744">
      <w:start w:val="1"/>
      <w:numFmt w:val="bullet"/>
      <w:lvlText w:val="▪"/>
      <w:lvlJc w:val="left"/>
      <w:pPr>
        <w:tabs>
          <w:tab w:val="left" w:pos="720"/>
          <w:tab w:val="left" w:pos="108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E0CC848">
      <w:start w:val="1"/>
      <w:numFmt w:val="bullet"/>
      <w:lvlText w:val="▪"/>
      <w:lvlJc w:val="left"/>
      <w:pPr>
        <w:tabs>
          <w:tab w:val="left" w:pos="720"/>
          <w:tab w:val="left" w:pos="108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7E391716"/>
    <w:multiLevelType w:val="hybridMultilevel"/>
    <w:tmpl w:val="5468972C"/>
    <w:lvl w:ilvl="0" w:tplc="E8EEACC8">
      <w:start w:val="1"/>
      <w:numFmt w:val="bullet"/>
      <w:pStyle w:val="ListBullet2"/>
      <w:lvlText w:val=""/>
      <w:lvlJc w:val="left"/>
      <w:pPr>
        <w:ind w:left="644" w:hanging="360"/>
      </w:pPr>
      <w:rPr>
        <w:rFonts w:ascii="Symbol" w:hAnsi="Symbol" w:cs="Symbol" w:hint="default"/>
        <w:color w:val="000000" w:themeColor="text1"/>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157569311">
    <w:abstractNumId w:val="15"/>
  </w:num>
  <w:num w:numId="2" w16cid:durableId="1811553898">
    <w:abstractNumId w:val="19"/>
  </w:num>
  <w:num w:numId="3" w16cid:durableId="556204436">
    <w:abstractNumId w:val="1"/>
  </w:num>
  <w:num w:numId="4" w16cid:durableId="52510120">
    <w:abstractNumId w:val="23"/>
  </w:num>
  <w:num w:numId="5" w16cid:durableId="184177638">
    <w:abstractNumId w:val="4"/>
  </w:num>
  <w:num w:numId="6" w16cid:durableId="709063863">
    <w:abstractNumId w:val="9"/>
  </w:num>
  <w:num w:numId="7" w16cid:durableId="1801455331">
    <w:abstractNumId w:val="22"/>
  </w:num>
  <w:num w:numId="8" w16cid:durableId="81072817">
    <w:abstractNumId w:val="18"/>
  </w:num>
  <w:num w:numId="9" w16cid:durableId="1358849978">
    <w:abstractNumId w:val="2"/>
  </w:num>
  <w:num w:numId="10" w16cid:durableId="446437395">
    <w:abstractNumId w:val="12"/>
  </w:num>
  <w:num w:numId="11" w16cid:durableId="916599465">
    <w:abstractNumId w:val="8"/>
  </w:num>
  <w:num w:numId="12" w16cid:durableId="1798136456">
    <w:abstractNumId w:val="14"/>
  </w:num>
  <w:num w:numId="13" w16cid:durableId="1059208497">
    <w:abstractNumId w:val="5"/>
  </w:num>
  <w:num w:numId="14" w16cid:durableId="32272597">
    <w:abstractNumId w:val="20"/>
  </w:num>
  <w:num w:numId="15" w16cid:durableId="1960409761">
    <w:abstractNumId w:val="21"/>
  </w:num>
  <w:num w:numId="16" w16cid:durableId="1028407445">
    <w:abstractNumId w:val="16"/>
  </w:num>
  <w:num w:numId="17" w16cid:durableId="1758016009">
    <w:abstractNumId w:val="13"/>
  </w:num>
  <w:num w:numId="18" w16cid:durableId="1392342419">
    <w:abstractNumId w:val="17"/>
  </w:num>
  <w:num w:numId="19" w16cid:durableId="1747453488">
    <w:abstractNumId w:val="11"/>
  </w:num>
  <w:num w:numId="20" w16cid:durableId="367800052">
    <w:abstractNumId w:val="6"/>
  </w:num>
  <w:num w:numId="21" w16cid:durableId="35278208">
    <w:abstractNumId w:val="10"/>
  </w:num>
  <w:num w:numId="22" w16cid:durableId="377631192">
    <w:abstractNumId w:val="3"/>
  </w:num>
  <w:num w:numId="23" w16cid:durableId="712997197">
    <w:abstractNumId w:val="7"/>
  </w:num>
  <w:num w:numId="24" w16cid:durableId="1692414447">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97A"/>
    <w:rsid w:val="000003EB"/>
    <w:rsid w:val="0000060E"/>
    <w:rsid w:val="00000807"/>
    <w:rsid w:val="0000085A"/>
    <w:rsid w:val="000009F9"/>
    <w:rsid w:val="00000BF7"/>
    <w:rsid w:val="00000C45"/>
    <w:rsid w:val="00001071"/>
    <w:rsid w:val="00001167"/>
    <w:rsid w:val="000012C2"/>
    <w:rsid w:val="00001575"/>
    <w:rsid w:val="000016CD"/>
    <w:rsid w:val="0000184E"/>
    <w:rsid w:val="00001BB7"/>
    <w:rsid w:val="00001F10"/>
    <w:rsid w:val="000020CD"/>
    <w:rsid w:val="000020E8"/>
    <w:rsid w:val="000022A0"/>
    <w:rsid w:val="00002304"/>
    <w:rsid w:val="000027BD"/>
    <w:rsid w:val="00002A93"/>
    <w:rsid w:val="00002AFA"/>
    <w:rsid w:val="00002E64"/>
    <w:rsid w:val="00002F81"/>
    <w:rsid w:val="00002FD9"/>
    <w:rsid w:val="00003031"/>
    <w:rsid w:val="000035A3"/>
    <w:rsid w:val="00003743"/>
    <w:rsid w:val="000037BF"/>
    <w:rsid w:val="00003F40"/>
    <w:rsid w:val="000041F0"/>
    <w:rsid w:val="0000425F"/>
    <w:rsid w:val="000042B9"/>
    <w:rsid w:val="00004638"/>
    <w:rsid w:val="000047B4"/>
    <w:rsid w:val="000049B4"/>
    <w:rsid w:val="00004BB8"/>
    <w:rsid w:val="0000508C"/>
    <w:rsid w:val="000051A0"/>
    <w:rsid w:val="000054AC"/>
    <w:rsid w:val="000055B6"/>
    <w:rsid w:val="00005712"/>
    <w:rsid w:val="00005A4F"/>
    <w:rsid w:val="00005BED"/>
    <w:rsid w:val="00005E31"/>
    <w:rsid w:val="00005F0B"/>
    <w:rsid w:val="00005FBC"/>
    <w:rsid w:val="00005FDE"/>
    <w:rsid w:val="000063E9"/>
    <w:rsid w:val="000064B4"/>
    <w:rsid w:val="0000659B"/>
    <w:rsid w:val="00006CA6"/>
    <w:rsid w:val="00006E15"/>
    <w:rsid w:val="00006F71"/>
    <w:rsid w:val="00007727"/>
    <w:rsid w:val="000077BB"/>
    <w:rsid w:val="00007E21"/>
    <w:rsid w:val="00007FBD"/>
    <w:rsid w:val="00007FD8"/>
    <w:rsid w:val="00010311"/>
    <w:rsid w:val="000105FA"/>
    <w:rsid w:val="00010649"/>
    <w:rsid w:val="00010BB3"/>
    <w:rsid w:val="00010E54"/>
    <w:rsid w:val="000113A2"/>
    <w:rsid w:val="00011530"/>
    <w:rsid w:val="000117F8"/>
    <w:rsid w:val="00011889"/>
    <w:rsid w:val="000118B9"/>
    <w:rsid w:val="00011953"/>
    <w:rsid w:val="00011955"/>
    <w:rsid w:val="00011B66"/>
    <w:rsid w:val="0001211C"/>
    <w:rsid w:val="00012233"/>
    <w:rsid w:val="0001258F"/>
    <w:rsid w:val="000126EC"/>
    <w:rsid w:val="0001270B"/>
    <w:rsid w:val="00012905"/>
    <w:rsid w:val="0001295D"/>
    <w:rsid w:val="00012B7E"/>
    <w:rsid w:val="00012BCB"/>
    <w:rsid w:val="00012EF1"/>
    <w:rsid w:val="00013097"/>
    <w:rsid w:val="00013119"/>
    <w:rsid w:val="000138B7"/>
    <w:rsid w:val="0001393C"/>
    <w:rsid w:val="00013C26"/>
    <w:rsid w:val="00013E92"/>
    <w:rsid w:val="00013EB8"/>
    <w:rsid w:val="00013FCE"/>
    <w:rsid w:val="000140E5"/>
    <w:rsid w:val="00014467"/>
    <w:rsid w:val="000144D9"/>
    <w:rsid w:val="0001474C"/>
    <w:rsid w:val="00014CDE"/>
    <w:rsid w:val="00014F6B"/>
    <w:rsid w:val="00015400"/>
    <w:rsid w:val="0001542E"/>
    <w:rsid w:val="000154E5"/>
    <w:rsid w:val="00015561"/>
    <w:rsid w:val="000158C3"/>
    <w:rsid w:val="0001603D"/>
    <w:rsid w:val="00016219"/>
    <w:rsid w:val="00016724"/>
    <w:rsid w:val="0001690F"/>
    <w:rsid w:val="0001692A"/>
    <w:rsid w:val="00016AAA"/>
    <w:rsid w:val="00016AD4"/>
    <w:rsid w:val="00016AFE"/>
    <w:rsid w:val="00016C25"/>
    <w:rsid w:val="00016D43"/>
    <w:rsid w:val="00016DC4"/>
    <w:rsid w:val="00016DCB"/>
    <w:rsid w:val="00016E0D"/>
    <w:rsid w:val="0001700C"/>
    <w:rsid w:val="00017388"/>
    <w:rsid w:val="00017488"/>
    <w:rsid w:val="00017859"/>
    <w:rsid w:val="00017AAF"/>
    <w:rsid w:val="00017AD5"/>
    <w:rsid w:val="00017B20"/>
    <w:rsid w:val="00017BFB"/>
    <w:rsid w:val="00020157"/>
    <w:rsid w:val="000201C8"/>
    <w:rsid w:val="000206A7"/>
    <w:rsid w:val="00020AAB"/>
    <w:rsid w:val="00020AB0"/>
    <w:rsid w:val="00020B58"/>
    <w:rsid w:val="00020CAA"/>
    <w:rsid w:val="00020EF8"/>
    <w:rsid w:val="0002101E"/>
    <w:rsid w:val="000211C2"/>
    <w:rsid w:val="0002147F"/>
    <w:rsid w:val="00021615"/>
    <w:rsid w:val="00021992"/>
    <w:rsid w:val="00021B0D"/>
    <w:rsid w:val="00021BB0"/>
    <w:rsid w:val="00021BED"/>
    <w:rsid w:val="0002261A"/>
    <w:rsid w:val="00022C75"/>
    <w:rsid w:val="00023054"/>
    <w:rsid w:val="00023423"/>
    <w:rsid w:val="0002362D"/>
    <w:rsid w:val="00023690"/>
    <w:rsid w:val="00023933"/>
    <w:rsid w:val="00023C08"/>
    <w:rsid w:val="00023CCD"/>
    <w:rsid w:val="00023D68"/>
    <w:rsid w:val="00024105"/>
    <w:rsid w:val="000241BB"/>
    <w:rsid w:val="00024357"/>
    <w:rsid w:val="000243BE"/>
    <w:rsid w:val="00024590"/>
    <w:rsid w:val="0002483D"/>
    <w:rsid w:val="000248E0"/>
    <w:rsid w:val="00024A3A"/>
    <w:rsid w:val="00024FA1"/>
    <w:rsid w:val="000251A9"/>
    <w:rsid w:val="00025923"/>
    <w:rsid w:val="00025B79"/>
    <w:rsid w:val="00025C15"/>
    <w:rsid w:val="00025C1D"/>
    <w:rsid w:val="00025E26"/>
    <w:rsid w:val="00025F39"/>
    <w:rsid w:val="00026139"/>
    <w:rsid w:val="000264CF"/>
    <w:rsid w:val="000265D7"/>
    <w:rsid w:val="00026986"/>
    <w:rsid w:val="00026B0C"/>
    <w:rsid w:val="00026CFD"/>
    <w:rsid w:val="00027071"/>
    <w:rsid w:val="0002709B"/>
    <w:rsid w:val="00027601"/>
    <w:rsid w:val="0002776A"/>
    <w:rsid w:val="00027A78"/>
    <w:rsid w:val="00027AD2"/>
    <w:rsid w:val="00027BA6"/>
    <w:rsid w:val="00027CBC"/>
    <w:rsid w:val="00027CBE"/>
    <w:rsid w:val="00027CCC"/>
    <w:rsid w:val="0003001A"/>
    <w:rsid w:val="000306EC"/>
    <w:rsid w:val="00030A09"/>
    <w:rsid w:val="00030A27"/>
    <w:rsid w:val="00030A62"/>
    <w:rsid w:val="00030EF4"/>
    <w:rsid w:val="000315A1"/>
    <w:rsid w:val="000315E1"/>
    <w:rsid w:val="000316D3"/>
    <w:rsid w:val="0003197B"/>
    <w:rsid w:val="00031C6F"/>
    <w:rsid w:val="00031D57"/>
    <w:rsid w:val="00031E87"/>
    <w:rsid w:val="00032026"/>
    <w:rsid w:val="000323AC"/>
    <w:rsid w:val="00032446"/>
    <w:rsid w:val="0003255B"/>
    <w:rsid w:val="00032865"/>
    <w:rsid w:val="000328A3"/>
    <w:rsid w:val="000329F1"/>
    <w:rsid w:val="00032D3A"/>
    <w:rsid w:val="00032EF1"/>
    <w:rsid w:val="00033162"/>
    <w:rsid w:val="00033321"/>
    <w:rsid w:val="00033690"/>
    <w:rsid w:val="0003386C"/>
    <w:rsid w:val="000338E5"/>
    <w:rsid w:val="0003399E"/>
    <w:rsid w:val="00033A22"/>
    <w:rsid w:val="00033A66"/>
    <w:rsid w:val="00033E1B"/>
    <w:rsid w:val="00033ECC"/>
    <w:rsid w:val="000340DE"/>
    <w:rsid w:val="0003422F"/>
    <w:rsid w:val="00034238"/>
    <w:rsid w:val="00034245"/>
    <w:rsid w:val="000349FD"/>
    <w:rsid w:val="00034A73"/>
    <w:rsid w:val="00034B25"/>
    <w:rsid w:val="00034C4C"/>
    <w:rsid w:val="00035032"/>
    <w:rsid w:val="00035256"/>
    <w:rsid w:val="00035488"/>
    <w:rsid w:val="000356AF"/>
    <w:rsid w:val="000358D9"/>
    <w:rsid w:val="0003598E"/>
    <w:rsid w:val="00035A7F"/>
    <w:rsid w:val="00035B1C"/>
    <w:rsid w:val="000361CD"/>
    <w:rsid w:val="00036409"/>
    <w:rsid w:val="0003640B"/>
    <w:rsid w:val="000366FE"/>
    <w:rsid w:val="00036AFA"/>
    <w:rsid w:val="00036B18"/>
    <w:rsid w:val="00036F3E"/>
    <w:rsid w:val="000374E7"/>
    <w:rsid w:val="00037568"/>
    <w:rsid w:val="0003777B"/>
    <w:rsid w:val="000378F6"/>
    <w:rsid w:val="00037ADB"/>
    <w:rsid w:val="00037E1C"/>
    <w:rsid w:val="000406B8"/>
    <w:rsid w:val="0004074F"/>
    <w:rsid w:val="00040B26"/>
    <w:rsid w:val="00040BCF"/>
    <w:rsid w:val="00040BED"/>
    <w:rsid w:val="00040E09"/>
    <w:rsid w:val="00040E22"/>
    <w:rsid w:val="00041056"/>
    <w:rsid w:val="000412F4"/>
    <w:rsid w:val="00041332"/>
    <w:rsid w:val="000414E8"/>
    <w:rsid w:val="0004155A"/>
    <w:rsid w:val="0004172A"/>
    <w:rsid w:val="000417DF"/>
    <w:rsid w:val="000417FF"/>
    <w:rsid w:val="00041D4E"/>
    <w:rsid w:val="00041DA3"/>
    <w:rsid w:val="00041EFB"/>
    <w:rsid w:val="00041FEA"/>
    <w:rsid w:val="00042009"/>
    <w:rsid w:val="00042219"/>
    <w:rsid w:val="00042233"/>
    <w:rsid w:val="000423B1"/>
    <w:rsid w:val="000424D5"/>
    <w:rsid w:val="000431D5"/>
    <w:rsid w:val="00043411"/>
    <w:rsid w:val="0004381C"/>
    <w:rsid w:val="000439F2"/>
    <w:rsid w:val="00043B22"/>
    <w:rsid w:val="00043BB7"/>
    <w:rsid w:val="00043CE2"/>
    <w:rsid w:val="000446B3"/>
    <w:rsid w:val="00044781"/>
    <w:rsid w:val="00044BF7"/>
    <w:rsid w:val="00044D11"/>
    <w:rsid w:val="00044D52"/>
    <w:rsid w:val="00044D96"/>
    <w:rsid w:val="00044E89"/>
    <w:rsid w:val="00045064"/>
    <w:rsid w:val="0004516D"/>
    <w:rsid w:val="0004539E"/>
    <w:rsid w:val="000453F4"/>
    <w:rsid w:val="00045681"/>
    <w:rsid w:val="00045936"/>
    <w:rsid w:val="000459FD"/>
    <w:rsid w:val="00046556"/>
    <w:rsid w:val="0004655D"/>
    <w:rsid w:val="000466A1"/>
    <w:rsid w:val="00046BB6"/>
    <w:rsid w:val="00046C4B"/>
    <w:rsid w:val="00046DEF"/>
    <w:rsid w:val="00046FA7"/>
    <w:rsid w:val="00046FF0"/>
    <w:rsid w:val="000471EB"/>
    <w:rsid w:val="00047227"/>
    <w:rsid w:val="00047449"/>
    <w:rsid w:val="000475EC"/>
    <w:rsid w:val="000476F6"/>
    <w:rsid w:val="000478CB"/>
    <w:rsid w:val="00047A1E"/>
    <w:rsid w:val="00047B70"/>
    <w:rsid w:val="00047EDA"/>
    <w:rsid w:val="00047FC7"/>
    <w:rsid w:val="00050176"/>
    <w:rsid w:val="00050182"/>
    <w:rsid w:val="0005039D"/>
    <w:rsid w:val="000503FA"/>
    <w:rsid w:val="00050805"/>
    <w:rsid w:val="00050925"/>
    <w:rsid w:val="00050BCB"/>
    <w:rsid w:val="00050C05"/>
    <w:rsid w:val="00050E8A"/>
    <w:rsid w:val="0005134D"/>
    <w:rsid w:val="000513E6"/>
    <w:rsid w:val="000514EC"/>
    <w:rsid w:val="0005157A"/>
    <w:rsid w:val="00051616"/>
    <w:rsid w:val="00051695"/>
    <w:rsid w:val="00051A34"/>
    <w:rsid w:val="00051B49"/>
    <w:rsid w:val="00051BF5"/>
    <w:rsid w:val="00051C3D"/>
    <w:rsid w:val="00051F5B"/>
    <w:rsid w:val="00051F6A"/>
    <w:rsid w:val="000522D1"/>
    <w:rsid w:val="000522DE"/>
    <w:rsid w:val="000525BC"/>
    <w:rsid w:val="0005295A"/>
    <w:rsid w:val="00052CC4"/>
    <w:rsid w:val="00052ECA"/>
    <w:rsid w:val="00053082"/>
    <w:rsid w:val="0005311C"/>
    <w:rsid w:val="00053155"/>
    <w:rsid w:val="0005316F"/>
    <w:rsid w:val="000532A0"/>
    <w:rsid w:val="00053557"/>
    <w:rsid w:val="00053609"/>
    <w:rsid w:val="000538F4"/>
    <w:rsid w:val="00053959"/>
    <w:rsid w:val="00053C8C"/>
    <w:rsid w:val="00053E3D"/>
    <w:rsid w:val="000542FA"/>
    <w:rsid w:val="00054641"/>
    <w:rsid w:val="00054657"/>
    <w:rsid w:val="000547F5"/>
    <w:rsid w:val="00054818"/>
    <w:rsid w:val="00054A0C"/>
    <w:rsid w:val="00055091"/>
    <w:rsid w:val="00055976"/>
    <w:rsid w:val="00055DF2"/>
    <w:rsid w:val="00055E26"/>
    <w:rsid w:val="00055F3E"/>
    <w:rsid w:val="000563DD"/>
    <w:rsid w:val="00056406"/>
    <w:rsid w:val="000566CB"/>
    <w:rsid w:val="0005694F"/>
    <w:rsid w:val="000571DC"/>
    <w:rsid w:val="0005736C"/>
    <w:rsid w:val="000573D6"/>
    <w:rsid w:val="00057616"/>
    <w:rsid w:val="000577FB"/>
    <w:rsid w:val="0005796B"/>
    <w:rsid w:val="00057E62"/>
    <w:rsid w:val="00060038"/>
    <w:rsid w:val="000601AD"/>
    <w:rsid w:val="00060341"/>
    <w:rsid w:val="0006041F"/>
    <w:rsid w:val="00060750"/>
    <w:rsid w:val="000608E4"/>
    <w:rsid w:val="00060A67"/>
    <w:rsid w:val="00060C45"/>
    <w:rsid w:val="000610AD"/>
    <w:rsid w:val="00061576"/>
    <w:rsid w:val="00061D06"/>
    <w:rsid w:val="00061DD4"/>
    <w:rsid w:val="0006234F"/>
    <w:rsid w:val="000623C2"/>
    <w:rsid w:val="0006277D"/>
    <w:rsid w:val="00062780"/>
    <w:rsid w:val="000628F6"/>
    <w:rsid w:val="00062B65"/>
    <w:rsid w:val="00062BBB"/>
    <w:rsid w:val="00062F97"/>
    <w:rsid w:val="00063221"/>
    <w:rsid w:val="00063440"/>
    <w:rsid w:val="000636E5"/>
    <w:rsid w:val="000638E0"/>
    <w:rsid w:val="00063992"/>
    <w:rsid w:val="00063B32"/>
    <w:rsid w:val="00063C62"/>
    <w:rsid w:val="00063FBA"/>
    <w:rsid w:val="00064045"/>
    <w:rsid w:val="00064350"/>
    <w:rsid w:val="000645CA"/>
    <w:rsid w:val="00064699"/>
    <w:rsid w:val="0006469C"/>
    <w:rsid w:val="0006471F"/>
    <w:rsid w:val="00064AAB"/>
    <w:rsid w:val="00064D69"/>
    <w:rsid w:val="00064EEE"/>
    <w:rsid w:val="0006501A"/>
    <w:rsid w:val="0006551F"/>
    <w:rsid w:val="00065675"/>
    <w:rsid w:val="00065DE5"/>
    <w:rsid w:val="000661E6"/>
    <w:rsid w:val="000664C4"/>
    <w:rsid w:val="00066812"/>
    <w:rsid w:val="00066B4C"/>
    <w:rsid w:val="00066DDE"/>
    <w:rsid w:val="00066E4F"/>
    <w:rsid w:val="000670D0"/>
    <w:rsid w:val="000672A4"/>
    <w:rsid w:val="00067456"/>
    <w:rsid w:val="0006759E"/>
    <w:rsid w:val="000679CC"/>
    <w:rsid w:val="00067E58"/>
    <w:rsid w:val="00067F6A"/>
    <w:rsid w:val="0007017F"/>
    <w:rsid w:val="00070269"/>
    <w:rsid w:val="00070270"/>
    <w:rsid w:val="00070440"/>
    <w:rsid w:val="00070489"/>
    <w:rsid w:val="000704DE"/>
    <w:rsid w:val="00070691"/>
    <w:rsid w:val="000706EA"/>
    <w:rsid w:val="000709DE"/>
    <w:rsid w:val="00070BAD"/>
    <w:rsid w:val="00070E58"/>
    <w:rsid w:val="00070FD6"/>
    <w:rsid w:val="00071506"/>
    <w:rsid w:val="0007151C"/>
    <w:rsid w:val="0007154F"/>
    <w:rsid w:val="00071B9C"/>
    <w:rsid w:val="00071F76"/>
    <w:rsid w:val="00072326"/>
    <w:rsid w:val="000729D8"/>
    <w:rsid w:val="00072E4C"/>
    <w:rsid w:val="000730F7"/>
    <w:rsid w:val="0007363C"/>
    <w:rsid w:val="00073767"/>
    <w:rsid w:val="0007392D"/>
    <w:rsid w:val="00073DCF"/>
    <w:rsid w:val="000742D2"/>
    <w:rsid w:val="00074887"/>
    <w:rsid w:val="00074BDC"/>
    <w:rsid w:val="00074CB5"/>
    <w:rsid w:val="00074E0D"/>
    <w:rsid w:val="00074FDA"/>
    <w:rsid w:val="000750B3"/>
    <w:rsid w:val="00075210"/>
    <w:rsid w:val="0007531E"/>
    <w:rsid w:val="000758D9"/>
    <w:rsid w:val="00075950"/>
    <w:rsid w:val="000759BD"/>
    <w:rsid w:val="00075B8E"/>
    <w:rsid w:val="00075EC1"/>
    <w:rsid w:val="00075ECF"/>
    <w:rsid w:val="00075F3A"/>
    <w:rsid w:val="000760B0"/>
    <w:rsid w:val="0007677A"/>
    <w:rsid w:val="00076943"/>
    <w:rsid w:val="00076A24"/>
    <w:rsid w:val="000770DD"/>
    <w:rsid w:val="0007744C"/>
    <w:rsid w:val="00077672"/>
    <w:rsid w:val="0007769B"/>
    <w:rsid w:val="00077A0A"/>
    <w:rsid w:val="00077AB4"/>
    <w:rsid w:val="00077DBA"/>
    <w:rsid w:val="00077E08"/>
    <w:rsid w:val="00080226"/>
    <w:rsid w:val="0008028F"/>
    <w:rsid w:val="00080380"/>
    <w:rsid w:val="00080BC1"/>
    <w:rsid w:val="00080CAB"/>
    <w:rsid w:val="00080DB5"/>
    <w:rsid w:val="0008123A"/>
    <w:rsid w:val="00081339"/>
    <w:rsid w:val="000815DB"/>
    <w:rsid w:val="00081685"/>
    <w:rsid w:val="0008176E"/>
    <w:rsid w:val="00081809"/>
    <w:rsid w:val="00081AB1"/>
    <w:rsid w:val="00082086"/>
    <w:rsid w:val="0008210D"/>
    <w:rsid w:val="00082341"/>
    <w:rsid w:val="0008264A"/>
    <w:rsid w:val="000827AE"/>
    <w:rsid w:val="000827FA"/>
    <w:rsid w:val="0008294C"/>
    <w:rsid w:val="00082AF1"/>
    <w:rsid w:val="00082E2A"/>
    <w:rsid w:val="00082E5B"/>
    <w:rsid w:val="00082ED7"/>
    <w:rsid w:val="00082FB1"/>
    <w:rsid w:val="00083632"/>
    <w:rsid w:val="0008366D"/>
    <w:rsid w:val="00083AD6"/>
    <w:rsid w:val="0008479A"/>
    <w:rsid w:val="00084833"/>
    <w:rsid w:val="000849BF"/>
    <w:rsid w:val="00084B4B"/>
    <w:rsid w:val="00084C41"/>
    <w:rsid w:val="00084CA8"/>
    <w:rsid w:val="00084D67"/>
    <w:rsid w:val="00084E1B"/>
    <w:rsid w:val="000850CD"/>
    <w:rsid w:val="000852D7"/>
    <w:rsid w:val="00085A8B"/>
    <w:rsid w:val="00085E01"/>
    <w:rsid w:val="000860F1"/>
    <w:rsid w:val="0008615C"/>
    <w:rsid w:val="00086483"/>
    <w:rsid w:val="0008658F"/>
    <w:rsid w:val="000865E6"/>
    <w:rsid w:val="0008675E"/>
    <w:rsid w:val="000871BD"/>
    <w:rsid w:val="0008729D"/>
    <w:rsid w:val="000876B2"/>
    <w:rsid w:val="00087F03"/>
    <w:rsid w:val="00090007"/>
    <w:rsid w:val="0009007E"/>
    <w:rsid w:val="00090316"/>
    <w:rsid w:val="0009049A"/>
    <w:rsid w:val="00090AE1"/>
    <w:rsid w:val="00090CB0"/>
    <w:rsid w:val="00090F5E"/>
    <w:rsid w:val="00091120"/>
    <w:rsid w:val="000913A5"/>
    <w:rsid w:val="00091615"/>
    <w:rsid w:val="00091BEB"/>
    <w:rsid w:val="00091C5C"/>
    <w:rsid w:val="00091F4D"/>
    <w:rsid w:val="00091FFB"/>
    <w:rsid w:val="0009200C"/>
    <w:rsid w:val="00092198"/>
    <w:rsid w:val="000923D2"/>
    <w:rsid w:val="00092623"/>
    <w:rsid w:val="00092A10"/>
    <w:rsid w:val="00092B5B"/>
    <w:rsid w:val="00092B69"/>
    <w:rsid w:val="00092DB2"/>
    <w:rsid w:val="0009311C"/>
    <w:rsid w:val="00093665"/>
    <w:rsid w:val="0009373D"/>
    <w:rsid w:val="00093981"/>
    <w:rsid w:val="00093C0C"/>
    <w:rsid w:val="00093CD9"/>
    <w:rsid w:val="00093F47"/>
    <w:rsid w:val="0009436C"/>
    <w:rsid w:val="00094483"/>
    <w:rsid w:val="00094537"/>
    <w:rsid w:val="00094685"/>
    <w:rsid w:val="000949F7"/>
    <w:rsid w:val="00094A26"/>
    <w:rsid w:val="00094A81"/>
    <w:rsid w:val="00094B92"/>
    <w:rsid w:val="00094C6A"/>
    <w:rsid w:val="00095015"/>
    <w:rsid w:val="00095412"/>
    <w:rsid w:val="00095496"/>
    <w:rsid w:val="0009554D"/>
    <w:rsid w:val="000955CE"/>
    <w:rsid w:val="00095936"/>
    <w:rsid w:val="00095DC0"/>
    <w:rsid w:val="00095E6F"/>
    <w:rsid w:val="00095F4C"/>
    <w:rsid w:val="000960A2"/>
    <w:rsid w:val="000964B4"/>
    <w:rsid w:val="000967D6"/>
    <w:rsid w:val="00096AD7"/>
    <w:rsid w:val="00096BC4"/>
    <w:rsid w:val="00096C0B"/>
    <w:rsid w:val="00096D85"/>
    <w:rsid w:val="00096D93"/>
    <w:rsid w:val="00097074"/>
    <w:rsid w:val="000973EF"/>
    <w:rsid w:val="00097410"/>
    <w:rsid w:val="000975CF"/>
    <w:rsid w:val="000975F4"/>
    <w:rsid w:val="000978BF"/>
    <w:rsid w:val="00097BCD"/>
    <w:rsid w:val="00097CC6"/>
    <w:rsid w:val="00097DED"/>
    <w:rsid w:val="00097FE5"/>
    <w:rsid w:val="000A0178"/>
    <w:rsid w:val="000A02FD"/>
    <w:rsid w:val="000A0718"/>
    <w:rsid w:val="000A07AD"/>
    <w:rsid w:val="000A09A4"/>
    <w:rsid w:val="000A0A77"/>
    <w:rsid w:val="000A1218"/>
    <w:rsid w:val="000A1403"/>
    <w:rsid w:val="000A140E"/>
    <w:rsid w:val="000A14E4"/>
    <w:rsid w:val="000A1DA2"/>
    <w:rsid w:val="000A2026"/>
    <w:rsid w:val="000A218F"/>
    <w:rsid w:val="000A21A2"/>
    <w:rsid w:val="000A2263"/>
    <w:rsid w:val="000A22D4"/>
    <w:rsid w:val="000A2633"/>
    <w:rsid w:val="000A2A28"/>
    <w:rsid w:val="000A2A3B"/>
    <w:rsid w:val="000A2ACC"/>
    <w:rsid w:val="000A2F3E"/>
    <w:rsid w:val="000A3044"/>
    <w:rsid w:val="000A3610"/>
    <w:rsid w:val="000A3DEA"/>
    <w:rsid w:val="000A3E31"/>
    <w:rsid w:val="000A4027"/>
    <w:rsid w:val="000A4167"/>
    <w:rsid w:val="000A4179"/>
    <w:rsid w:val="000A425F"/>
    <w:rsid w:val="000A430F"/>
    <w:rsid w:val="000A43B1"/>
    <w:rsid w:val="000A45E6"/>
    <w:rsid w:val="000A48A5"/>
    <w:rsid w:val="000A4A18"/>
    <w:rsid w:val="000A557D"/>
    <w:rsid w:val="000A5788"/>
    <w:rsid w:val="000A596F"/>
    <w:rsid w:val="000A5971"/>
    <w:rsid w:val="000A5978"/>
    <w:rsid w:val="000A5C72"/>
    <w:rsid w:val="000A5D51"/>
    <w:rsid w:val="000A5EC7"/>
    <w:rsid w:val="000A6606"/>
    <w:rsid w:val="000A6D5F"/>
    <w:rsid w:val="000A6FAB"/>
    <w:rsid w:val="000A7280"/>
    <w:rsid w:val="000A7286"/>
    <w:rsid w:val="000A72A9"/>
    <w:rsid w:val="000A762C"/>
    <w:rsid w:val="000A7C1A"/>
    <w:rsid w:val="000A7CC6"/>
    <w:rsid w:val="000A7D18"/>
    <w:rsid w:val="000B037A"/>
    <w:rsid w:val="000B0403"/>
    <w:rsid w:val="000B0454"/>
    <w:rsid w:val="000B051B"/>
    <w:rsid w:val="000B067A"/>
    <w:rsid w:val="000B08C5"/>
    <w:rsid w:val="000B0A27"/>
    <w:rsid w:val="000B0DD7"/>
    <w:rsid w:val="000B1008"/>
    <w:rsid w:val="000B12FA"/>
    <w:rsid w:val="000B153B"/>
    <w:rsid w:val="000B1540"/>
    <w:rsid w:val="000B15B5"/>
    <w:rsid w:val="000B166F"/>
    <w:rsid w:val="000B1948"/>
    <w:rsid w:val="000B1CE1"/>
    <w:rsid w:val="000B1F28"/>
    <w:rsid w:val="000B20ED"/>
    <w:rsid w:val="000B211D"/>
    <w:rsid w:val="000B22DA"/>
    <w:rsid w:val="000B240A"/>
    <w:rsid w:val="000B2515"/>
    <w:rsid w:val="000B26CD"/>
    <w:rsid w:val="000B2AA8"/>
    <w:rsid w:val="000B2B2A"/>
    <w:rsid w:val="000B2C20"/>
    <w:rsid w:val="000B2DDC"/>
    <w:rsid w:val="000B3173"/>
    <w:rsid w:val="000B33FD"/>
    <w:rsid w:val="000B3501"/>
    <w:rsid w:val="000B3B64"/>
    <w:rsid w:val="000B3CD2"/>
    <w:rsid w:val="000B3E23"/>
    <w:rsid w:val="000B41F6"/>
    <w:rsid w:val="000B44FF"/>
    <w:rsid w:val="000B4531"/>
    <w:rsid w:val="000B46D3"/>
    <w:rsid w:val="000B48C9"/>
    <w:rsid w:val="000B49F7"/>
    <w:rsid w:val="000B4ABA"/>
    <w:rsid w:val="000B4BCE"/>
    <w:rsid w:val="000B4F55"/>
    <w:rsid w:val="000B50D0"/>
    <w:rsid w:val="000B5453"/>
    <w:rsid w:val="000B56D3"/>
    <w:rsid w:val="000B5A0C"/>
    <w:rsid w:val="000B5B09"/>
    <w:rsid w:val="000B5C63"/>
    <w:rsid w:val="000B5EDD"/>
    <w:rsid w:val="000B5F1B"/>
    <w:rsid w:val="000B5F5B"/>
    <w:rsid w:val="000B63B8"/>
    <w:rsid w:val="000B67FF"/>
    <w:rsid w:val="000B6E18"/>
    <w:rsid w:val="000B719E"/>
    <w:rsid w:val="000B71B7"/>
    <w:rsid w:val="000B73EB"/>
    <w:rsid w:val="000B7522"/>
    <w:rsid w:val="000B7982"/>
    <w:rsid w:val="000B7DB0"/>
    <w:rsid w:val="000C0586"/>
    <w:rsid w:val="000C05AC"/>
    <w:rsid w:val="000C06A5"/>
    <w:rsid w:val="000C07D1"/>
    <w:rsid w:val="000C07DD"/>
    <w:rsid w:val="000C094A"/>
    <w:rsid w:val="000C0CA0"/>
    <w:rsid w:val="000C0DBA"/>
    <w:rsid w:val="000C0F84"/>
    <w:rsid w:val="000C1440"/>
    <w:rsid w:val="000C1554"/>
    <w:rsid w:val="000C15B6"/>
    <w:rsid w:val="000C16B5"/>
    <w:rsid w:val="000C19B7"/>
    <w:rsid w:val="000C1DB1"/>
    <w:rsid w:val="000C1E6F"/>
    <w:rsid w:val="000C204A"/>
    <w:rsid w:val="000C2093"/>
    <w:rsid w:val="000C214A"/>
    <w:rsid w:val="000C2240"/>
    <w:rsid w:val="000C23F7"/>
    <w:rsid w:val="000C2A9D"/>
    <w:rsid w:val="000C2AD5"/>
    <w:rsid w:val="000C2F96"/>
    <w:rsid w:val="000C34BE"/>
    <w:rsid w:val="000C3B96"/>
    <w:rsid w:val="000C3F7D"/>
    <w:rsid w:val="000C40DC"/>
    <w:rsid w:val="000C4228"/>
    <w:rsid w:val="000C453A"/>
    <w:rsid w:val="000C4832"/>
    <w:rsid w:val="000C4AEB"/>
    <w:rsid w:val="000C4B16"/>
    <w:rsid w:val="000C4BCD"/>
    <w:rsid w:val="000C4DF9"/>
    <w:rsid w:val="000C4E45"/>
    <w:rsid w:val="000C4F19"/>
    <w:rsid w:val="000C50BE"/>
    <w:rsid w:val="000C50C3"/>
    <w:rsid w:val="000C5118"/>
    <w:rsid w:val="000C5120"/>
    <w:rsid w:val="000C5257"/>
    <w:rsid w:val="000C5394"/>
    <w:rsid w:val="000C5920"/>
    <w:rsid w:val="000C5B86"/>
    <w:rsid w:val="000C5C02"/>
    <w:rsid w:val="000C62FD"/>
    <w:rsid w:val="000C6468"/>
    <w:rsid w:val="000C6506"/>
    <w:rsid w:val="000C678B"/>
    <w:rsid w:val="000C68C8"/>
    <w:rsid w:val="000C6AC9"/>
    <w:rsid w:val="000C6C30"/>
    <w:rsid w:val="000C6D56"/>
    <w:rsid w:val="000C6D73"/>
    <w:rsid w:val="000C6DBA"/>
    <w:rsid w:val="000C6EB2"/>
    <w:rsid w:val="000C714C"/>
    <w:rsid w:val="000C7183"/>
    <w:rsid w:val="000C74C1"/>
    <w:rsid w:val="000C74D2"/>
    <w:rsid w:val="000C7565"/>
    <w:rsid w:val="000C7593"/>
    <w:rsid w:val="000C774F"/>
    <w:rsid w:val="000C778E"/>
    <w:rsid w:val="000C7D69"/>
    <w:rsid w:val="000C7EC4"/>
    <w:rsid w:val="000D0003"/>
    <w:rsid w:val="000D04D5"/>
    <w:rsid w:val="000D06E7"/>
    <w:rsid w:val="000D08D1"/>
    <w:rsid w:val="000D0C6A"/>
    <w:rsid w:val="000D0E24"/>
    <w:rsid w:val="000D0F54"/>
    <w:rsid w:val="000D0F68"/>
    <w:rsid w:val="000D0FBE"/>
    <w:rsid w:val="000D1473"/>
    <w:rsid w:val="000D1ACF"/>
    <w:rsid w:val="000D1C49"/>
    <w:rsid w:val="000D21F6"/>
    <w:rsid w:val="000D2430"/>
    <w:rsid w:val="000D271D"/>
    <w:rsid w:val="000D28CF"/>
    <w:rsid w:val="000D2EAA"/>
    <w:rsid w:val="000D338A"/>
    <w:rsid w:val="000D361D"/>
    <w:rsid w:val="000D3991"/>
    <w:rsid w:val="000D3B53"/>
    <w:rsid w:val="000D3FC3"/>
    <w:rsid w:val="000D412A"/>
    <w:rsid w:val="000D42C3"/>
    <w:rsid w:val="000D4316"/>
    <w:rsid w:val="000D43A7"/>
    <w:rsid w:val="000D43D0"/>
    <w:rsid w:val="000D4500"/>
    <w:rsid w:val="000D4963"/>
    <w:rsid w:val="000D4970"/>
    <w:rsid w:val="000D4D41"/>
    <w:rsid w:val="000D4EC8"/>
    <w:rsid w:val="000D4F0D"/>
    <w:rsid w:val="000D5198"/>
    <w:rsid w:val="000D51AE"/>
    <w:rsid w:val="000D5251"/>
    <w:rsid w:val="000D53C7"/>
    <w:rsid w:val="000D56E4"/>
    <w:rsid w:val="000D5754"/>
    <w:rsid w:val="000D6125"/>
    <w:rsid w:val="000D647A"/>
    <w:rsid w:val="000D667B"/>
    <w:rsid w:val="000D681A"/>
    <w:rsid w:val="000D68FD"/>
    <w:rsid w:val="000D6C1D"/>
    <w:rsid w:val="000D6C89"/>
    <w:rsid w:val="000D6CD7"/>
    <w:rsid w:val="000D6E7B"/>
    <w:rsid w:val="000D6EC0"/>
    <w:rsid w:val="000D74A5"/>
    <w:rsid w:val="000D754B"/>
    <w:rsid w:val="000D7615"/>
    <w:rsid w:val="000D7AEA"/>
    <w:rsid w:val="000D7BAA"/>
    <w:rsid w:val="000D7E28"/>
    <w:rsid w:val="000E01A9"/>
    <w:rsid w:val="000E01E4"/>
    <w:rsid w:val="000E0239"/>
    <w:rsid w:val="000E04AA"/>
    <w:rsid w:val="000E05EC"/>
    <w:rsid w:val="000E0766"/>
    <w:rsid w:val="000E0B40"/>
    <w:rsid w:val="000E0C77"/>
    <w:rsid w:val="000E0D86"/>
    <w:rsid w:val="000E0D8B"/>
    <w:rsid w:val="000E0FE4"/>
    <w:rsid w:val="000E1115"/>
    <w:rsid w:val="000E13C0"/>
    <w:rsid w:val="000E14BF"/>
    <w:rsid w:val="000E1674"/>
    <w:rsid w:val="000E178B"/>
    <w:rsid w:val="000E1BB4"/>
    <w:rsid w:val="000E1FA9"/>
    <w:rsid w:val="000E1FD0"/>
    <w:rsid w:val="000E2608"/>
    <w:rsid w:val="000E2AD8"/>
    <w:rsid w:val="000E2C66"/>
    <w:rsid w:val="000E2D5B"/>
    <w:rsid w:val="000E32AE"/>
    <w:rsid w:val="000E3411"/>
    <w:rsid w:val="000E35A8"/>
    <w:rsid w:val="000E383B"/>
    <w:rsid w:val="000E3C72"/>
    <w:rsid w:val="000E3C95"/>
    <w:rsid w:val="000E3D64"/>
    <w:rsid w:val="000E3D73"/>
    <w:rsid w:val="000E3EE0"/>
    <w:rsid w:val="000E4323"/>
    <w:rsid w:val="000E444A"/>
    <w:rsid w:val="000E46CA"/>
    <w:rsid w:val="000E48FD"/>
    <w:rsid w:val="000E4934"/>
    <w:rsid w:val="000E494A"/>
    <w:rsid w:val="000E4C82"/>
    <w:rsid w:val="000E4CBA"/>
    <w:rsid w:val="000E4F40"/>
    <w:rsid w:val="000E55B1"/>
    <w:rsid w:val="000E57D3"/>
    <w:rsid w:val="000E5BC9"/>
    <w:rsid w:val="000E5CF3"/>
    <w:rsid w:val="000E6269"/>
    <w:rsid w:val="000E6CBB"/>
    <w:rsid w:val="000E6D5C"/>
    <w:rsid w:val="000E6E7D"/>
    <w:rsid w:val="000E7281"/>
    <w:rsid w:val="000E732F"/>
    <w:rsid w:val="000E7AC1"/>
    <w:rsid w:val="000E7B5A"/>
    <w:rsid w:val="000E7CD9"/>
    <w:rsid w:val="000E7D56"/>
    <w:rsid w:val="000E7DA2"/>
    <w:rsid w:val="000E7E82"/>
    <w:rsid w:val="000F0153"/>
    <w:rsid w:val="000F0283"/>
    <w:rsid w:val="000F03A0"/>
    <w:rsid w:val="000F0A32"/>
    <w:rsid w:val="000F0B1F"/>
    <w:rsid w:val="000F0DD5"/>
    <w:rsid w:val="000F1035"/>
    <w:rsid w:val="000F10E8"/>
    <w:rsid w:val="000F123C"/>
    <w:rsid w:val="000F1323"/>
    <w:rsid w:val="000F13CA"/>
    <w:rsid w:val="000F1DBA"/>
    <w:rsid w:val="000F2095"/>
    <w:rsid w:val="000F2656"/>
    <w:rsid w:val="000F26A2"/>
    <w:rsid w:val="000F2A0F"/>
    <w:rsid w:val="000F2C36"/>
    <w:rsid w:val="000F2C69"/>
    <w:rsid w:val="000F2FED"/>
    <w:rsid w:val="000F3262"/>
    <w:rsid w:val="000F3338"/>
    <w:rsid w:val="000F3481"/>
    <w:rsid w:val="000F35C0"/>
    <w:rsid w:val="000F3765"/>
    <w:rsid w:val="000F3896"/>
    <w:rsid w:val="000F38DD"/>
    <w:rsid w:val="000F3C3A"/>
    <w:rsid w:val="000F3D77"/>
    <w:rsid w:val="000F4093"/>
    <w:rsid w:val="000F411A"/>
    <w:rsid w:val="000F439E"/>
    <w:rsid w:val="000F498A"/>
    <w:rsid w:val="000F5053"/>
    <w:rsid w:val="000F5174"/>
    <w:rsid w:val="000F56D3"/>
    <w:rsid w:val="000F576B"/>
    <w:rsid w:val="000F58B1"/>
    <w:rsid w:val="000F5DA8"/>
    <w:rsid w:val="000F5F55"/>
    <w:rsid w:val="000F5F6D"/>
    <w:rsid w:val="000F612C"/>
    <w:rsid w:val="000F63DB"/>
    <w:rsid w:val="000F6B08"/>
    <w:rsid w:val="000F6B58"/>
    <w:rsid w:val="000F6BBB"/>
    <w:rsid w:val="000F6C76"/>
    <w:rsid w:val="000F6D59"/>
    <w:rsid w:val="000F6E8A"/>
    <w:rsid w:val="000F75EE"/>
    <w:rsid w:val="000F7672"/>
    <w:rsid w:val="000F78F2"/>
    <w:rsid w:val="000F7E53"/>
    <w:rsid w:val="0010000D"/>
    <w:rsid w:val="00100160"/>
    <w:rsid w:val="001001EB"/>
    <w:rsid w:val="0010023B"/>
    <w:rsid w:val="001002D9"/>
    <w:rsid w:val="001003FC"/>
    <w:rsid w:val="0010088F"/>
    <w:rsid w:val="00100892"/>
    <w:rsid w:val="001008BA"/>
    <w:rsid w:val="001009D0"/>
    <w:rsid w:val="001009EF"/>
    <w:rsid w:val="00100BA1"/>
    <w:rsid w:val="00100C2C"/>
    <w:rsid w:val="00100E2E"/>
    <w:rsid w:val="00100F6D"/>
    <w:rsid w:val="00101088"/>
    <w:rsid w:val="0010115D"/>
    <w:rsid w:val="00101303"/>
    <w:rsid w:val="00101578"/>
    <w:rsid w:val="001018A4"/>
    <w:rsid w:val="001018C9"/>
    <w:rsid w:val="0010194E"/>
    <w:rsid w:val="00101999"/>
    <w:rsid w:val="001019DC"/>
    <w:rsid w:val="00101ABA"/>
    <w:rsid w:val="00101ACE"/>
    <w:rsid w:val="00101B2F"/>
    <w:rsid w:val="00102167"/>
    <w:rsid w:val="001021C2"/>
    <w:rsid w:val="00102299"/>
    <w:rsid w:val="00102336"/>
    <w:rsid w:val="00102538"/>
    <w:rsid w:val="00102611"/>
    <w:rsid w:val="0010283A"/>
    <w:rsid w:val="001028B5"/>
    <w:rsid w:val="00102BB6"/>
    <w:rsid w:val="00102BD1"/>
    <w:rsid w:val="00102CC8"/>
    <w:rsid w:val="00102D35"/>
    <w:rsid w:val="00102D89"/>
    <w:rsid w:val="00102DBA"/>
    <w:rsid w:val="001031D0"/>
    <w:rsid w:val="001033C0"/>
    <w:rsid w:val="00103722"/>
    <w:rsid w:val="00103ECF"/>
    <w:rsid w:val="001046E8"/>
    <w:rsid w:val="00104707"/>
    <w:rsid w:val="00104817"/>
    <w:rsid w:val="0010487A"/>
    <w:rsid w:val="00104BBF"/>
    <w:rsid w:val="00104E1C"/>
    <w:rsid w:val="00104E97"/>
    <w:rsid w:val="00104FAB"/>
    <w:rsid w:val="00105237"/>
    <w:rsid w:val="00105981"/>
    <w:rsid w:val="00105E92"/>
    <w:rsid w:val="00105F8A"/>
    <w:rsid w:val="00105F91"/>
    <w:rsid w:val="0010616D"/>
    <w:rsid w:val="00106443"/>
    <w:rsid w:val="001064D1"/>
    <w:rsid w:val="00106DC3"/>
    <w:rsid w:val="0010702D"/>
    <w:rsid w:val="001070FE"/>
    <w:rsid w:val="001071DE"/>
    <w:rsid w:val="00107289"/>
    <w:rsid w:val="00107528"/>
    <w:rsid w:val="00107FDD"/>
    <w:rsid w:val="00110186"/>
    <w:rsid w:val="00110447"/>
    <w:rsid w:val="00110478"/>
    <w:rsid w:val="0011064B"/>
    <w:rsid w:val="00110A08"/>
    <w:rsid w:val="00110AAC"/>
    <w:rsid w:val="00110F5D"/>
    <w:rsid w:val="00111063"/>
    <w:rsid w:val="001111A2"/>
    <w:rsid w:val="001112C6"/>
    <w:rsid w:val="0011131B"/>
    <w:rsid w:val="00111371"/>
    <w:rsid w:val="0011164D"/>
    <w:rsid w:val="00111892"/>
    <w:rsid w:val="001118EA"/>
    <w:rsid w:val="0011194F"/>
    <w:rsid w:val="00111AC0"/>
    <w:rsid w:val="00111E5F"/>
    <w:rsid w:val="0011235E"/>
    <w:rsid w:val="001128B6"/>
    <w:rsid w:val="001128CC"/>
    <w:rsid w:val="001128F5"/>
    <w:rsid w:val="00112A87"/>
    <w:rsid w:val="00112D9E"/>
    <w:rsid w:val="00112E70"/>
    <w:rsid w:val="0011377A"/>
    <w:rsid w:val="001137E2"/>
    <w:rsid w:val="00113B5F"/>
    <w:rsid w:val="00113B70"/>
    <w:rsid w:val="00113E3A"/>
    <w:rsid w:val="00113E94"/>
    <w:rsid w:val="00113EAC"/>
    <w:rsid w:val="00113FE9"/>
    <w:rsid w:val="0011419A"/>
    <w:rsid w:val="00114374"/>
    <w:rsid w:val="001144F5"/>
    <w:rsid w:val="00114B0D"/>
    <w:rsid w:val="00114D2A"/>
    <w:rsid w:val="00114D53"/>
    <w:rsid w:val="00114F81"/>
    <w:rsid w:val="001151B3"/>
    <w:rsid w:val="0011579D"/>
    <w:rsid w:val="00115E30"/>
    <w:rsid w:val="0011608C"/>
    <w:rsid w:val="001160E0"/>
    <w:rsid w:val="00116233"/>
    <w:rsid w:val="00116B07"/>
    <w:rsid w:val="00116E20"/>
    <w:rsid w:val="001170EE"/>
    <w:rsid w:val="0011711B"/>
    <w:rsid w:val="001174B5"/>
    <w:rsid w:val="00117526"/>
    <w:rsid w:val="00117657"/>
    <w:rsid w:val="001179B0"/>
    <w:rsid w:val="00117B08"/>
    <w:rsid w:val="00117B36"/>
    <w:rsid w:val="00117C7A"/>
    <w:rsid w:val="00117CD0"/>
    <w:rsid w:val="00117DCB"/>
    <w:rsid w:val="00117F8A"/>
    <w:rsid w:val="0012000A"/>
    <w:rsid w:val="0012027F"/>
    <w:rsid w:val="001203B5"/>
    <w:rsid w:val="00120632"/>
    <w:rsid w:val="001206B6"/>
    <w:rsid w:val="00120790"/>
    <w:rsid w:val="00120C89"/>
    <w:rsid w:val="0012109D"/>
    <w:rsid w:val="001210F6"/>
    <w:rsid w:val="00121300"/>
    <w:rsid w:val="001214A1"/>
    <w:rsid w:val="00121627"/>
    <w:rsid w:val="001217CC"/>
    <w:rsid w:val="0012181B"/>
    <w:rsid w:val="00121A5D"/>
    <w:rsid w:val="00121A6D"/>
    <w:rsid w:val="00121B9B"/>
    <w:rsid w:val="00121CE1"/>
    <w:rsid w:val="00121D8F"/>
    <w:rsid w:val="00121FB8"/>
    <w:rsid w:val="001221F2"/>
    <w:rsid w:val="0012221B"/>
    <w:rsid w:val="0012234D"/>
    <w:rsid w:val="0012248D"/>
    <w:rsid w:val="001224BE"/>
    <w:rsid w:val="0012259A"/>
    <w:rsid w:val="001226F4"/>
    <w:rsid w:val="0012274E"/>
    <w:rsid w:val="0012280D"/>
    <w:rsid w:val="001229F0"/>
    <w:rsid w:val="00122ADC"/>
    <w:rsid w:val="00122DC3"/>
    <w:rsid w:val="00122EE2"/>
    <w:rsid w:val="0012304D"/>
    <w:rsid w:val="00123108"/>
    <w:rsid w:val="00123769"/>
    <w:rsid w:val="00123B52"/>
    <w:rsid w:val="00123F20"/>
    <w:rsid w:val="00124137"/>
    <w:rsid w:val="001241B6"/>
    <w:rsid w:val="001243A6"/>
    <w:rsid w:val="001243D5"/>
    <w:rsid w:val="001243DA"/>
    <w:rsid w:val="001243E1"/>
    <w:rsid w:val="00124460"/>
    <w:rsid w:val="001247DC"/>
    <w:rsid w:val="00124974"/>
    <w:rsid w:val="00124AEC"/>
    <w:rsid w:val="00124F36"/>
    <w:rsid w:val="001250C7"/>
    <w:rsid w:val="001252FF"/>
    <w:rsid w:val="00125497"/>
    <w:rsid w:val="001258EA"/>
    <w:rsid w:val="00125F4F"/>
    <w:rsid w:val="00126031"/>
    <w:rsid w:val="001260CF"/>
    <w:rsid w:val="001260FC"/>
    <w:rsid w:val="00126175"/>
    <w:rsid w:val="001267EB"/>
    <w:rsid w:val="001268F1"/>
    <w:rsid w:val="00126989"/>
    <w:rsid w:val="00126A30"/>
    <w:rsid w:val="00126AB2"/>
    <w:rsid w:val="00126EFF"/>
    <w:rsid w:val="0012727D"/>
    <w:rsid w:val="001274D5"/>
    <w:rsid w:val="001275F8"/>
    <w:rsid w:val="00127B93"/>
    <w:rsid w:val="00127FC1"/>
    <w:rsid w:val="0013016C"/>
    <w:rsid w:val="00130433"/>
    <w:rsid w:val="00130A72"/>
    <w:rsid w:val="00130B53"/>
    <w:rsid w:val="00130D41"/>
    <w:rsid w:val="00130F59"/>
    <w:rsid w:val="0013101E"/>
    <w:rsid w:val="00131172"/>
    <w:rsid w:val="00131330"/>
    <w:rsid w:val="00131332"/>
    <w:rsid w:val="00131424"/>
    <w:rsid w:val="001316C7"/>
    <w:rsid w:val="001318F3"/>
    <w:rsid w:val="00131A71"/>
    <w:rsid w:val="00131B3F"/>
    <w:rsid w:val="00131DD2"/>
    <w:rsid w:val="00131F7F"/>
    <w:rsid w:val="00132149"/>
    <w:rsid w:val="00132159"/>
    <w:rsid w:val="001322BA"/>
    <w:rsid w:val="00132B4F"/>
    <w:rsid w:val="00132DFC"/>
    <w:rsid w:val="00133171"/>
    <w:rsid w:val="00133458"/>
    <w:rsid w:val="00133466"/>
    <w:rsid w:val="001334E0"/>
    <w:rsid w:val="00133578"/>
    <w:rsid w:val="00133843"/>
    <w:rsid w:val="00133A18"/>
    <w:rsid w:val="00133A68"/>
    <w:rsid w:val="00133BA3"/>
    <w:rsid w:val="00133DF1"/>
    <w:rsid w:val="00133DFF"/>
    <w:rsid w:val="00133E64"/>
    <w:rsid w:val="00133EC0"/>
    <w:rsid w:val="0013431F"/>
    <w:rsid w:val="001344C9"/>
    <w:rsid w:val="0013488A"/>
    <w:rsid w:val="00134B63"/>
    <w:rsid w:val="00134D53"/>
    <w:rsid w:val="00134E58"/>
    <w:rsid w:val="0013523D"/>
    <w:rsid w:val="00135341"/>
    <w:rsid w:val="00135853"/>
    <w:rsid w:val="00135D71"/>
    <w:rsid w:val="00135DE1"/>
    <w:rsid w:val="0013630F"/>
    <w:rsid w:val="0013682F"/>
    <w:rsid w:val="001368F4"/>
    <w:rsid w:val="0013696A"/>
    <w:rsid w:val="00136D11"/>
    <w:rsid w:val="00136DEB"/>
    <w:rsid w:val="00136DF0"/>
    <w:rsid w:val="00136EDC"/>
    <w:rsid w:val="00136EF9"/>
    <w:rsid w:val="00136F22"/>
    <w:rsid w:val="00137050"/>
    <w:rsid w:val="00137A4D"/>
    <w:rsid w:val="00137C8D"/>
    <w:rsid w:val="00137FC2"/>
    <w:rsid w:val="001401B9"/>
    <w:rsid w:val="0014057C"/>
    <w:rsid w:val="0014069E"/>
    <w:rsid w:val="00140865"/>
    <w:rsid w:val="00140951"/>
    <w:rsid w:val="00140CC4"/>
    <w:rsid w:val="00140DA2"/>
    <w:rsid w:val="00140DDC"/>
    <w:rsid w:val="0014124B"/>
    <w:rsid w:val="00141285"/>
    <w:rsid w:val="00141300"/>
    <w:rsid w:val="001414E3"/>
    <w:rsid w:val="00141562"/>
    <w:rsid w:val="001416A4"/>
    <w:rsid w:val="00141751"/>
    <w:rsid w:val="00141B86"/>
    <w:rsid w:val="00141B99"/>
    <w:rsid w:val="00141CE5"/>
    <w:rsid w:val="001424A8"/>
    <w:rsid w:val="00142604"/>
    <w:rsid w:val="0014270F"/>
    <w:rsid w:val="001427E2"/>
    <w:rsid w:val="00142AC8"/>
    <w:rsid w:val="00142BAE"/>
    <w:rsid w:val="00142D73"/>
    <w:rsid w:val="00142E88"/>
    <w:rsid w:val="0014307D"/>
    <w:rsid w:val="0014316D"/>
    <w:rsid w:val="00143428"/>
    <w:rsid w:val="00143513"/>
    <w:rsid w:val="00143680"/>
    <w:rsid w:val="0014389B"/>
    <w:rsid w:val="00143CCB"/>
    <w:rsid w:val="00144333"/>
    <w:rsid w:val="001448F3"/>
    <w:rsid w:val="00144908"/>
    <w:rsid w:val="0014490B"/>
    <w:rsid w:val="00144F6B"/>
    <w:rsid w:val="0014538A"/>
    <w:rsid w:val="00145581"/>
    <w:rsid w:val="0014577B"/>
    <w:rsid w:val="001457C9"/>
    <w:rsid w:val="00145880"/>
    <w:rsid w:val="00145EA2"/>
    <w:rsid w:val="0014622E"/>
    <w:rsid w:val="001463AF"/>
    <w:rsid w:val="001465C0"/>
    <w:rsid w:val="0014694E"/>
    <w:rsid w:val="00146996"/>
    <w:rsid w:val="00146DDB"/>
    <w:rsid w:val="00147053"/>
    <w:rsid w:val="001471C6"/>
    <w:rsid w:val="00147348"/>
    <w:rsid w:val="00147377"/>
    <w:rsid w:val="00147971"/>
    <w:rsid w:val="00147A50"/>
    <w:rsid w:val="00147EF1"/>
    <w:rsid w:val="00147FB1"/>
    <w:rsid w:val="0015021F"/>
    <w:rsid w:val="00150611"/>
    <w:rsid w:val="00150626"/>
    <w:rsid w:val="00150756"/>
    <w:rsid w:val="001508B6"/>
    <w:rsid w:val="00150992"/>
    <w:rsid w:val="00150ADE"/>
    <w:rsid w:val="00150B8D"/>
    <w:rsid w:val="00150BF9"/>
    <w:rsid w:val="00150C22"/>
    <w:rsid w:val="00150CD0"/>
    <w:rsid w:val="0015147E"/>
    <w:rsid w:val="001514B2"/>
    <w:rsid w:val="00151835"/>
    <w:rsid w:val="001521BB"/>
    <w:rsid w:val="001521D4"/>
    <w:rsid w:val="00152408"/>
    <w:rsid w:val="00152A4A"/>
    <w:rsid w:val="00152A50"/>
    <w:rsid w:val="00152AA5"/>
    <w:rsid w:val="00152BD2"/>
    <w:rsid w:val="00152CE6"/>
    <w:rsid w:val="00152DE1"/>
    <w:rsid w:val="00152E92"/>
    <w:rsid w:val="001532F4"/>
    <w:rsid w:val="0015343D"/>
    <w:rsid w:val="001534B4"/>
    <w:rsid w:val="00153775"/>
    <w:rsid w:val="001538B7"/>
    <w:rsid w:val="0015396F"/>
    <w:rsid w:val="00153970"/>
    <w:rsid w:val="00153A32"/>
    <w:rsid w:val="001540F3"/>
    <w:rsid w:val="001542C3"/>
    <w:rsid w:val="001550E2"/>
    <w:rsid w:val="00155902"/>
    <w:rsid w:val="00155910"/>
    <w:rsid w:val="0015610E"/>
    <w:rsid w:val="00156CDB"/>
    <w:rsid w:val="00156EC4"/>
    <w:rsid w:val="001571C7"/>
    <w:rsid w:val="00157556"/>
    <w:rsid w:val="00157BFA"/>
    <w:rsid w:val="00157C50"/>
    <w:rsid w:val="00157CEE"/>
    <w:rsid w:val="00157D06"/>
    <w:rsid w:val="00157D66"/>
    <w:rsid w:val="00157D7B"/>
    <w:rsid w:val="00157DEC"/>
    <w:rsid w:val="00157E51"/>
    <w:rsid w:val="00157E82"/>
    <w:rsid w:val="0016014C"/>
    <w:rsid w:val="0016025E"/>
    <w:rsid w:val="00160294"/>
    <w:rsid w:val="0016031E"/>
    <w:rsid w:val="0016036E"/>
    <w:rsid w:val="00160680"/>
    <w:rsid w:val="001606C5"/>
    <w:rsid w:val="001609B2"/>
    <w:rsid w:val="001609B7"/>
    <w:rsid w:val="00160BAB"/>
    <w:rsid w:val="00160BB7"/>
    <w:rsid w:val="00160EDB"/>
    <w:rsid w:val="00160F67"/>
    <w:rsid w:val="00161007"/>
    <w:rsid w:val="00161094"/>
    <w:rsid w:val="001610F4"/>
    <w:rsid w:val="001611A7"/>
    <w:rsid w:val="00161403"/>
    <w:rsid w:val="001619BE"/>
    <w:rsid w:val="00161CAD"/>
    <w:rsid w:val="00161D84"/>
    <w:rsid w:val="001623A2"/>
    <w:rsid w:val="0016267E"/>
    <w:rsid w:val="0016298C"/>
    <w:rsid w:val="00162E49"/>
    <w:rsid w:val="00162F7A"/>
    <w:rsid w:val="00162FC0"/>
    <w:rsid w:val="00162FE2"/>
    <w:rsid w:val="001638C2"/>
    <w:rsid w:val="0016393E"/>
    <w:rsid w:val="00163E10"/>
    <w:rsid w:val="001640C9"/>
    <w:rsid w:val="0016412E"/>
    <w:rsid w:val="00164242"/>
    <w:rsid w:val="00164286"/>
    <w:rsid w:val="00164A54"/>
    <w:rsid w:val="00164FD5"/>
    <w:rsid w:val="001650B3"/>
    <w:rsid w:val="00165B27"/>
    <w:rsid w:val="00165F7F"/>
    <w:rsid w:val="001662A5"/>
    <w:rsid w:val="00166A4B"/>
    <w:rsid w:val="00166CBD"/>
    <w:rsid w:val="00166CE7"/>
    <w:rsid w:val="00166F87"/>
    <w:rsid w:val="001670BA"/>
    <w:rsid w:val="001672A0"/>
    <w:rsid w:val="0016751E"/>
    <w:rsid w:val="00167801"/>
    <w:rsid w:val="00167A59"/>
    <w:rsid w:val="00167ACC"/>
    <w:rsid w:val="00167AEB"/>
    <w:rsid w:val="00167E21"/>
    <w:rsid w:val="00167F51"/>
    <w:rsid w:val="0017002F"/>
    <w:rsid w:val="00170164"/>
    <w:rsid w:val="00170291"/>
    <w:rsid w:val="001703A4"/>
    <w:rsid w:val="00170442"/>
    <w:rsid w:val="0017090C"/>
    <w:rsid w:val="00170C30"/>
    <w:rsid w:val="00170E71"/>
    <w:rsid w:val="00171011"/>
    <w:rsid w:val="00171423"/>
    <w:rsid w:val="0017155C"/>
    <w:rsid w:val="0017178B"/>
    <w:rsid w:val="001718BE"/>
    <w:rsid w:val="00171AEB"/>
    <w:rsid w:val="00171B38"/>
    <w:rsid w:val="00171E8F"/>
    <w:rsid w:val="00171F10"/>
    <w:rsid w:val="00171F2F"/>
    <w:rsid w:val="00172101"/>
    <w:rsid w:val="001722BF"/>
    <w:rsid w:val="00172393"/>
    <w:rsid w:val="001724E7"/>
    <w:rsid w:val="001728F9"/>
    <w:rsid w:val="00172A55"/>
    <w:rsid w:val="00172A5A"/>
    <w:rsid w:val="00172CA5"/>
    <w:rsid w:val="00172F2E"/>
    <w:rsid w:val="001731A5"/>
    <w:rsid w:val="001731CB"/>
    <w:rsid w:val="001731F0"/>
    <w:rsid w:val="00173469"/>
    <w:rsid w:val="0017384E"/>
    <w:rsid w:val="001739FE"/>
    <w:rsid w:val="00173A58"/>
    <w:rsid w:val="00173FBA"/>
    <w:rsid w:val="001746BB"/>
    <w:rsid w:val="001748B4"/>
    <w:rsid w:val="0017492A"/>
    <w:rsid w:val="00174AE9"/>
    <w:rsid w:val="00174CAC"/>
    <w:rsid w:val="00174F40"/>
    <w:rsid w:val="001752D2"/>
    <w:rsid w:val="00175436"/>
    <w:rsid w:val="001754A4"/>
    <w:rsid w:val="001758CD"/>
    <w:rsid w:val="00175992"/>
    <w:rsid w:val="00175ABE"/>
    <w:rsid w:val="00175AC3"/>
    <w:rsid w:val="00175BED"/>
    <w:rsid w:val="00175FA3"/>
    <w:rsid w:val="00176246"/>
    <w:rsid w:val="00176288"/>
    <w:rsid w:val="001762D0"/>
    <w:rsid w:val="0017651B"/>
    <w:rsid w:val="0017665C"/>
    <w:rsid w:val="00176B44"/>
    <w:rsid w:val="00176F8F"/>
    <w:rsid w:val="00177011"/>
    <w:rsid w:val="00177146"/>
    <w:rsid w:val="001772FA"/>
    <w:rsid w:val="00177405"/>
    <w:rsid w:val="001775C4"/>
    <w:rsid w:val="001779C0"/>
    <w:rsid w:val="00177A1C"/>
    <w:rsid w:val="00177AD2"/>
    <w:rsid w:val="00177BB6"/>
    <w:rsid w:val="00177CBF"/>
    <w:rsid w:val="00177CD8"/>
    <w:rsid w:val="00180150"/>
    <w:rsid w:val="0018027D"/>
    <w:rsid w:val="001802FC"/>
    <w:rsid w:val="001804DF"/>
    <w:rsid w:val="0018067B"/>
    <w:rsid w:val="0018103A"/>
    <w:rsid w:val="001811DF"/>
    <w:rsid w:val="001813AE"/>
    <w:rsid w:val="0018154D"/>
    <w:rsid w:val="00181550"/>
    <w:rsid w:val="001815A6"/>
    <w:rsid w:val="001815A8"/>
    <w:rsid w:val="0018191E"/>
    <w:rsid w:val="00181B22"/>
    <w:rsid w:val="00181C6F"/>
    <w:rsid w:val="0018224B"/>
    <w:rsid w:val="001824A6"/>
    <w:rsid w:val="0018256A"/>
    <w:rsid w:val="001826CF"/>
    <w:rsid w:val="001827CA"/>
    <w:rsid w:val="00182866"/>
    <w:rsid w:val="00182A44"/>
    <w:rsid w:val="00182B00"/>
    <w:rsid w:val="00182C70"/>
    <w:rsid w:val="00182F0F"/>
    <w:rsid w:val="00183554"/>
    <w:rsid w:val="001835AC"/>
    <w:rsid w:val="00183654"/>
    <w:rsid w:val="00183887"/>
    <w:rsid w:val="00183E8F"/>
    <w:rsid w:val="00184019"/>
    <w:rsid w:val="001840FA"/>
    <w:rsid w:val="001841B7"/>
    <w:rsid w:val="001842DC"/>
    <w:rsid w:val="00184361"/>
    <w:rsid w:val="0018462C"/>
    <w:rsid w:val="001849FA"/>
    <w:rsid w:val="00184BB9"/>
    <w:rsid w:val="00184C99"/>
    <w:rsid w:val="00184D13"/>
    <w:rsid w:val="00184D50"/>
    <w:rsid w:val="00184DE9"/>
    <w:rsid w:val="00184F22"/>
    <w:rsid w:val="00185240"/>
    <w:rsid w:val="0018545F"/>
    <w:rsid w:val="00185474"/>
    <w:rsid w:val="001856F1"/>
    <w:rsid w:val="0018570F"/>
    <w:rsid w:val="00185845"/>
    <w:rsid w:val="001858EF"/>
    <w:rsid w:val="00185B2E"/>
    <w:rsid w:val="00185B7F"/>
    <w:rsid w:val="00185C10"/>
    <w:rsid w:val="001864F8"/>
    <w:rsid w:val="00186583"/>
    <w:rsid w:val="00186599"/>
    <w:rsid w:val="0018698D"/>
    <w:rsid w:val="00186F71"/>
    <w:rsid w:val="00186F81"/>
    <w:rsid w:val="00187447"/>
    <w:rsid w:val="00187933"/>
    <w:rsid w:val="00187BBF"/>
    <w:rsid w:val="00187C20"/>
    <w:rsid w:val="00187D50"/>
    <w:rsid w:val="00187E0F"/>
    <w:rsid w:val="00187F8A"/>
    <w:rsid w:val="00190079"/>
    <w:rsid w:val="0019020C"/>
    <w:rsid w:val="001905F5"/>
    <w:rsid w:val="00190A98"/>
    <w:rsid w:val="00190D16"/>
    <w:rsid w:val="00190DCE"/>
    <w:rsid w:val="001911ED"/>
    <w:rsid w:val="00191296"/>
    <w:rsid w:val="001913DC"/>
    <w:rsid w:val="00191489"/>
    <w:rsid w:val="001914D0"/>
    <w:rsid w:val="001918BF"/>
    <w:rsid w:val="001921E1"/>
    <w:rsid w:val="001921F4"/>
    <w:rsid w:val="00192246"/>
    <w:rsid w:val="00192267"/>
    <w:rsid w:val="0019226E"/>
    <w:rsid w:val="0019253E"/>
    <w:rsid w:val="0019257C"/>
    <w:rsid w:val="00192601"/>
    <w:rsid w:val="001929E0"/>
    <w:rsid w:val="00193435"/>
    <w:rsid w:val="001935A6"/>
    <w:rsid w:val="001935C7"/>
    <w:rsid w:val="0019374A"/>
    <w:rsid w:val="00193834"/>
    <w:rsid w:val="0019387F"/>
    <w:rsid w:val="00193A25"/>
    <w:rsid w:val="00193FE7"/>
    <w:rsid w:val="00194020"/>
    <w:rsid w:val="00194115"/>
    <w:rsid w:val="00194308"/>
    <w:rsid w:val="00194360"/>
    <w:rsid w:val="001946FE"/>
    <w:rsid w:val="00194984"/>
    <w:rsid w:val="00194A7A"/>
    <w:rsid w:val="00194BEA"/>
    <w:rsid w:val="00195116"/>
    <w:rsid w:val="001951E2"/>
    <w:rsid w:val="00195202"/>
    <w:rsid w:val="00195558"/>
    <w:rsid w:val="00195D9D"/>
    <w:rsid w:val="00196018"/>
    <w:rsid w:val="0019622E"/>
    <w:rsid w:val="00196362"/>
    <w:rsid w:val="00196637"/>
    <w:rsid w:val="001966A7"/>
    <w:rsid w:val="00196892"/>
    <w:rsid w:val="00196CF4"/>
    <w:rsid w:val="00196F3C"/>
    <w:rsid w:val="001972F2"/>
    <w:rsid w:val="00197715"/>
    <w:rsid w:val="00197890"/>
    <w:rsid w:val="00197B56"/>
    <w:rsid w:val="00197CC2"/>
    <w:rsid w:val="00197D7D"/>
    <w:rsid w:val="001A018C"/>
    <w:rsid w:val="001A03C1"/>
    <w:rsid w:val="001A0618"/>
    <w:rsid w:val="001A0BF6"/>
    <w:rsid w:val="001A0C46"/>
    <w:rsid w:val="001A0CE4"/>
    <w:rsid w:val="001A0F00"/>
    <w:rsid w:val="001A19BE"/>
    <w:rsid w:val="001A1A46"/>
    <w:rsid w:val="001A1DA5"/>
    <w:rsid w:val="001A1EEE"/>
    <w:rsid w:val="001A203F"/>
    <w:rsid w:val="001A20AD"/>
    <w:rsid w:val="001A2139"/>
    <w:rsid w:val="001A2501"/>
    <w:rsid w:val="001A28C0"/>
    <w:rsid w:val="001A2961"/>
    <w:rsid w:val="001A2987"/>
    <w:rsid w:val="001A2A04"/>
    <w:rsid w:val="001A2B37"/>
    <w:rsid w:val="001A2C65"/>
    <w:rsid w:val="001A2F77"/>
    <w:rsid w:val="001A3014"/>
    <w:rsid w:val="001A3177"/>
    <w:rsid w:val="001A3242"/>
    <w:rsid w:val="001A34EC"/>
    <w:rsid w:val="001A3514"/>
    <w:rsid w:val="001A3534"/>
    <w:rsid w:val="001A35EC"/>
    <w:rsid w:val="001A37B2"/>
    <w:rsid w:val="001A3832"/>
    <w:rsid w:val="001A3A2A"/>
    <w:rsid w:val="001A3DE9"/>
    <w:rsid w:val="001A400E"/>
    <w:rsid w:val="001A4062"/>
    <w:rsid w:val="001A4095"/>
    <w:rsid w:val="001A41B2"/>
    <w:rsid w:val="001A4278"/>
    <w:rsid w:val="001A42F8"/>
    <w:rsid w:val="001A457E"/>
    <w:rsid w:val="001A45F7"/>
    <w:rsid w:val="001A4627"/>
    <w:rsid w:val="001A4968"/>
    <w:rsid w:val="001A4979"/>
    <w:rsid w:val="001A49DF"/>
    <w:rsid w:val="001A4AAE"/>
    <w:rsid w:val="001A502D"/>
    <w:rsid w:val="001A55EF"/>
    <w:rsid w:val="001A5634"/>
    <w:rsid w:val="001A56D1"/>
    <w:rsid w:val="001A58CE"/>
    <w:rsid w:val="001A5D1A"/>
    <w:rsid w:val="001A5E1F"/>
    <w:rsid w:val="001A5E42"/>
    <w:rsid w:val="001A6178"/>
    <w:rsid w:val="001A6198"/>
    <w:rsid w:val="001A68DC"/>
    <w:rsid w:val="001A6A32"/>
    <w:rsid w:val="001A6BE4"/>
    <w:rsid w:val="001A6F52"/>
    <w:rsid w:val="001A6F80"/>
    <w:rsid w:val="001A7032"/>
    <w:rsid w:val="001A72CE"/>
    <w:rsid w:val="001A7A1A"/>
    <w:rsid w:val="001A7D2E"/>
    <w:rsid w:val="001B03C6"/>
    <w:rsid w:val="001B045B"/>
    <w:rsid w:val="001B04BC"/>
    <w:rsid w:val="001B05A1"/>
    <w:rsid w:val="001B08B5"/>
    <w:rsid w:val="001B08F4"/>
    <w:rsid w:val="001B0B28"/>
    <w:rsid w:val="001B0D66"/>
    <w:rsid w:val="001B14BE"/>
    <w:rsid w:val="001B15D3"/>
    <w:rsid w:val="001B17B6"/>
    <w:rsid w:val="001B17CB"/>
    <w:rsid w:val="001B1A02"/>
    <w:rsid w:val="001B1D76"/>
    <w:rsid w:val="001B1DE8"/>
    <w:rsid w:val="001B1F6B"/>
    <w:rsid w:val="001B2669"/>
    <w:rsid w:val="001B273E"/>
    <w:rsid w:val="001B28D5"/>
    <w:rsid w:val="001B28D7"/>
    <w:rsid w:val="001B28F3"/>
    <w:rsid w:val="001B2D06"/>
    <w:rsid w:val="001B3443"/>
    <w:rsid w:val="001B34F7"/>
    <w:rsid w:val="001B364D"/>
    <w:rsid w:val="001B3802"/>
    <w:rsid w:val="001B3F09"/>
    <w:rsid w:val="001B3FCF"/>
    <w:rsid w:val="001B4317"/>
    <w:rsid w:val="001B4855"/>
    <w:rsid w:val="001B4A39"/>
    <w:rsid w:val="001B4BDF"/>
    <w:rsid w:val="001B4DD5"/>
    <w:rsid w:val="001B4E7D"/>
    <w:rsid w:val="001B5025"/>
    <w:rsid w:val="001B51BA"/>
    <w:rsid w:val="001B51EC"/>
    <w:rsid w:val="001B544E"/>
    <w:rsid w:val="001B569C"/>
    <w:rsid w:val="001B5CC8"/>
    <w:rsid w:val="001B619C"/>
    <w:rsid w:val="001B6362"/>
    <w:rsid w:val="001B639C"/>
    <w:rsid w:val="001B660F"/>
    <w:rsid w:val="001B6B00"/>
    <w:rsid w:val="001B6BD5"/>
    <w:rsid w:val="001B6C5E"/>
    <w:rsid w:val="001B6F15"/>
    <w:rsid w:val="001B6FC7"/>
    <w:rsid w:val="001B7480"/>
    <w:rsid w:val="001B77A4"/>
    <w:rsid w:val="001B79AD"/>
    <w:rsid w:val="001B79F2"/>
    <w:rsid w:val="001B7A32"/>
    <w:rsid w:val="001B7AEF"/>
    <w:rsid w:val="001B7BAE"/>
    <w:rsid w:val="001C0257"/>
    <w:rsid w:val="001C0326"/>
    <w:rsid w:val="001C0400"/>
    <w:rsid w:val="001C049E"/>
    <w:rsid w:val="001C054D"/>
    <w:rsid w:val="001C07F1"/>
    <w:rsid w:val="001C0941"/>
    <w:rsid w:val="001C0CD7"/>
    <w:rsid w:val="001C0CED"/>
    <w:rsid w:val="001C1075"/>
    <w:rsid w:val="001C16CE"/>
    <w:rsid w:val="001C188F"/>
    <w:rsid w:val="001C192F"/>
    <w:rsid w:val="001C1AFB"/>
    <w:rsid w:val="001C1C83"/>
    <w:rsid w:val="001C1FA7"/>
    <w:rsid w:val="001C20AA"/>
    <w:rsid w:val="001C20DD"/>
    <w:rsid w:val="001C22C6"/>
    <w:rsid w:val="001C2536"/>
    <w:rsid w:val="001C27A6"/>
    <w:rsid w:val="001C2B28"/>
    <w:rsid w:val="001C2BC8"/>
    <w:rsid w:val="001C31C1"/>
    <w:rsid w:val="001C3271"/>
    <w:rsid w:val="001C3331"/>
    <w:rsid w:val="001C34C9"/>
    <w:rsid w:val="001C3C42"/>
    <w:rsid w:val="001C3F43"/>
    <w:rsid w:val="001C3FA3"/>
    <w:rsid w:val="001C42E8"/>
    <w:rsid w:val="001C463F"/>
    <w:rsid w:val="001C472C"/>
    <w:rsid w:val="001C49A2"/>
    <w:rsid w:val="001C4CCC"/>
    <w:rsid w:val="001C4D3F"/>
    <w:rsid w:val="001C52C2"/>
    <w:rsid w:val="001C5724"/>
    <w:rsid w:val="001C57AD"/>
    <w:rsid w:val="001C59E8"/>
    <w:rsid w:val="001C5AD1"/>
    <w:rsid w:val="001C5B16"/>
    <w:rsid w:val="001C5EE4"/>
    <w:rsid w:val="001C615A"/>
    <w:rsid w:val="001C6211"/>
    <w:rsid w:val="001C651B"/>
    <w:rsid w:val="001C6647"/>
    <w:rsid w:val="001C6B47"/>
    <w:rsid w:val="001C70CA"/>
    <w:rsid w:val="001C71D5"/>
    <w:rsid w:val="001C7247"/>
    <w:rsid w:val="001C7350"/>
    <w:rsid w:val="001C73B1"/>
    <w:rsid w:val="001C74A4"/>
    <w:rsid w:val="001C74CC"/>
    <w:rsid w:val="001C7786"/>
    <w:rsid w:val="001C7866"/>
    <w:rsid w:val="001C79F4"/>
    <w:rsid w:val="001C7D06"/>
    <w:rsid w:val="001C7E36"/>
    <w:rsid w:val="001D067A"/>
    <w:rsid w:val="001D069D"/>
    <w:rsid w:val="001D11F4"/>
    <w:rsid w:val="001D132F"/>
    <w:rsid w:val="001D189C"/>
    <w:rsid w:val="001D19F5"/>
    <w:rsid w:val="001D1AF9"/>
    <w:rsid w:val="001D1EB4"/>
    <w:rsid w:val="001D1EC9"/>
    <w:rsid w:val="001D2230"/>
    <w:rsid w:val="001D2867"/>
    <w:rsid w:val="001D296A"/>
    <w:rsid w:val="001D2B82"/>
    <w:rsid w:val="001D2E02"/>
    <w:rsid w:val="001D3010"/>
    <w:rsid w:val="001D30A3"/>
    <w:rsid w:val="001D30AB"/>
    <w:rsid w:val="001D3655"/>
    <w:rsid w:val="001D3C62"/>
    <w:rsid w:val="001D3DBA"/>
    <w:rsid w:val="001D3F4F"/>
    <w:rsid w:val="001D43D4"/>
    <w:rsid w:val="001D4503"/>
    <w:rsid w:val="001D4677"/>
    <w:rsid w:val="001D4731"/>
    <w:rsid w:val="001D482B"/>
    <w:rsid w:val="001D4875"/>
    <w:rsid w:val="001D49BE"/>
    <w:rsid w:val="001D50EC"/>
    <w:rsid w:val="001D538E"/>
    <w:rsid w:val="001D5F4C"/>
    <w:rsid w:val="001D61AD"/>
    <w:rsid w:val="001D6431"/>
    <w:rsid w:val="001D6559"/>
    <w:rsid w:val="001D6582"/>
    <w:rsid w:val="001D6A7B"/>
    <w:rsid w:val="001D6A7C"/>
    <w:rsid w:val="001D6BCE"/>
    <w:rsid w:val="001D6C98"/>
    <w:rsid w:val="001D6D11"/>
    <w:rsid w:val="001D6DC1"/>
    <w:rsid w:val="001D712D"/>
    <w:rsid w:val="001D724C"/>
    <w:rsid w:val="001D7304"/>
    <w:rsid w:val="001D73FE"/>
    <w:rsid w:val="001D740D"/>
    <w:rsid w:val="001D7516"/>
    <w:rsid w:val="001D7869"/>
    <w:rsid w:val="001D78CE"/>
    <w:rsid w:val="001D7DCD"/>
    <w:rsid w:val="001D7FCF"/>
    <w:rsid w:val="001E03D6"/>
    <w:rsid w:val="001E0BDE"/>
    <w:rsid w:val="001E11EE"/>
    <w:rsid w:val="001E12D5"/>
    <w:rsid w:val="001E1981"/>
    <w:rsid w:val="001E1CA1"/>
    <w:rsid w:val="001E2076"/>
    <w:rsid w:val="001E20BF"/>
    <w:rsid w:val="001E21B3"/>
    <w:rsid w:val="001E22CF"/>
    <w:rsid w:val="001E2347"/>
    <w:rsid w:val="001E252A"/>
    <w:rsid w:val="001E2655"/>
    <w:rsid w:val="001E28FC"/>
    <w:rsid w:val="001E30D8"/>
    <w:rsid w:val="001E3145"/>
    <w:rsid w:val="001E31A6"/>
    <w:rsid w:val="001E3325"/>
    <w:rsid w:val="001E3CAA"/>
    <w:rsid w:val="001E3CF9"/>
    <w:rsid w:val="001E3D89"/>
    <w:rsid w:val="001E3DFE"/>
    <w:rsid w:val="001E3E3A"/>
    <w:rsid w:val="001E3ED3"/>
    <w:rsid w:val="001E3F40"/>
    <w:rsid w:val="001E3FB2"/>
    <w:rsid w:val="001E4016"/>
    <w:rsid w:val="001E43F2"/>
    <w:rsid w:val="001E44E1"/>
    <w:rsid w:val="001E495E"/>
    <w:rsid w:val="001E4B69"/>
    <w:rsid w:val="001E4BB4"/>
    <w:rsid w:val="001E5013"/>
    <w:rsid w:val="001E5153"/>
    <w:rsid w:val="001E5184"/>
    <w:rsid w:val="001E5530"/>
    <w:rsid w:val="001E5D7F"/>
    <w:rsid w:val="001E5F73"/>
    <w:rsid w:val="001E5F84"/>
    <w:rsid w:val="001E6056"/>
    <w:rsid w:val="001E60E7"/>
    <w:rsid w:val="001E61BC"/>
    <w:rsid w:val="001E624B"/>
    <w:rsid w:val="001E636D"/>
    <w:rsid w:val="001E639F"/>
    <w:rsid w:val="001E6B2A"/>
    <w:rsid w:val="001E6C2D"/>
    <w:rsid w:val="001E6FEA"/>
    <w:rsid w:val="001E7028"/>
    <w:rsid w:val="001E702F"/>
    <w:rsid w:val="001E707A"/>
    <w:rsid w:val="001E7532"/>
    <w:rsid w:val="001E77F5"/>
    <w:rsid w:val="001E7CB7"/>
    <w:rsid w:val="001F030C"/>
    <w:rsid w:val="001F0580"/>
    <w:rsid w:val="001F05CD"/>
    <w:rsid w:val="001F08AB"/>
    <w:rsid w:val="001F0994"/>
    <w:rsid w:val="001F10DC"/>
    <w:rsid w:val="001F11E2"/>
    <w:rsid w:val="001F1426"/>
    <w:rsid w:val="001F1C3A"/>
    <w:rsid w:val="001F1D6E"/>
    <w:rsid w:val="001F1D82"/>
    <w:rsid w:val="001F1F31"/>
    <w:rsid w:val="001F1F4D"/>
    <w:rsid w:val="001F1F64"/>
    <w:rsid w:val="001F20FE"/>
    <w:rsid w:val="001F249D"/>
    <w:rsid w:val="001F24A5"/>
    <w:rsid w:val="001F26C1"/>
    <w:rsid w:val="001F2D41"/>
    <w:rsid w:val="001F2F78"/>
    <w:rsid w:val="001F316A"/>
    <w:rsid w:val="001F3548"/>
    <w:rsid w:val="001F360A"/>
    <w:rsid w:val="001F36BF"/>
    <w:rsid w:val="001F37C7"/>
    <w:rsid w:val="001F38BE"/>
    <w:rsid w:val="001F3A51"/>
    <w:rsid w:val="001F41E9"/>
    <w:rsid w:val="001F4345"/>
    <w:rsid w:val="001F43F8"/>
    <w:rsid w:val="001F443D"/>
    <w:rsid w:val="001F4534"/>
    <w:rsid w:val="001F4752"/>
    <w:rsid w:val="001F4774"/>
    <w:rsid w:val="001F4B99"/>
    <w:rsid w:val="001F52AC"/>
    <w:rsid w:val="001F5349"/>
    <w:rsid w:val="001F5B32"/>
    <w:rsid w:val="001F5CE0"/>
    <w:rsid w:val="001F5DA7"/>
    <w:rsid w:val="001F67E4"/>
    <w:rsid w:val="001F69CF"/>
    <w:rsid w:val="001F69F5"/>
    <w:rsid w:val="001F6A90"/>
    <w:rsid w:val="001F6ACF"/>
    <w:rsid w:val="001F6E7D"/>
    <w:rsid w:val="001F6F2E"/>
    <w:rsid w:val="001F6F53"/>
    <w:rsid w:val="001F7302"/>
    <w:rsid w:val="001F76FF"/>
    <w:rsid w:val="001F79C0"/>
    <w:rsid w:val="001F7E2C"/>
    <w:rsid w:val="001F7E5D"/>
    <w:rsid w:val="001F7FBF"/>
    <w:rsid w:val="0020029A"/>
    <w:rsid w:val="002003A3"/>
    <w:rsid w:val="002003BB"/>
    <w:rsid w:val="002003D9"/>
    <w:rsid w:val="00200593"/>
    <w:rsid w:val="00200B9B"/>
    <w:rsid w:val="00200F3D"/>
    <w:rsid w:val="00200F47"/>
    <w:rsid w:val="0020117E"/>
    <w:rsid w:val="002011E3"/>
    <w:rsid w:val="00201251"/>
    <w:rsid w:val="002013E5"/>
    <w:rsid w:val="002014D6"/>
    <w:rsid w:val="00201608"/>
    <w:rsid w:val="00201667"/>
    <w:rsid w:val="002017B8"/>
    <w:rsid w:val="00201852"/>
    <w:rsid w:val="00201871"/>
    <w:rsid w:val="00201921"/>
    <w:rsid w:val="0020195F"/>
    <w:rsid w:val="00201F66"/>
    <w:rsid w:val="00201FB6"/>
    <w:rsid w:val="0020212A"/>
    <w:rsid w:val="0020213A"/>
    <w:rsid w:val="002026CD"/>
    <w:rsid w:val="00202804"/>
    <w:rsid w:val="00202937"/>
    <w:rsid w:val="00202C3E"/>
    <w:rsid w:val="00202DE5"/>
    <w:rsid w:val="00203163"/>
    <w:rsid w:val="002033FC"/>
    <w:rsid w:val="00203415"/>
    <w:rsid w:val="00203ADD"/>
    <w:rsid w:val="002042E6"/>
    <w:rsid w:val="002044BB"/>
    <w:rsid w:val="0020478E"/>
    <w:rsid w:val="0020498B"/>
    <w:rsid w:val="0020521F"/>
    <w:rsid w:val="00205366"/>
    <w:rsid w:val="0020553C"/>
    <w:rsid w:val="00205722"/>
    <w:rsid w:val="00205A93"/>
    <w:rsid w:val="00205D27"/>
    <w:rsid w:val="00205D8B"/>
    <w:rsid w:val="00205D9C"/>
    <w:rsid w:val="00205EFD"/>
    <w:rsid w:val="00206AF6"/>
    <w:rsid w:val="00206FB1"/>
    <w:rsid w:val="0020756E"/>
    <w:rsid w:val="00207793"/>
    <w:rsid w:val="0020795D"/>
    <w:rsid w:val="00207B5B"/>
    <w:rsid w:val="00207C8D"/>
    <w:rsid w:val="00207DD4"/>
    <w:rsid w:val="00207EB1"/>
    <w:rsid w:val="00207F98"/>
    <w:rsid w:val="0021012B"/>
    <w:rsid w:val="00210336"/>
    <w:rsid w:val="002106D4"/>
    <w:rsid w:val="00210B09"/>
    <w:rsid w:val="00210C9E"/>
    <w:rsid w:val="00210F25"/>
    <w:rsid w:val="00211432"/>
    <w:rsid w:val="00211840"/>
    <w:rsid w:val="00211C8D"/>
    <w:rsid w:val="00211ECB"/>
    <w:rsid w:val="00212137"/>
    <w:rsid w:val="0021224B"/>
    <w:rsid w:val="00212705"/>
    <w:rsid w:val="00212734"/>
    <w:rsid w:val="00212800"/>
    <w:rsid w:val="00212916"/>
    <w:rsid w:val="00212A84"/>
    <w:rsid w:val="002130D0"/>
    <w:rsid w:val="00213257"/>
    <w:rsid w:val="002132F9"/>
    <w:rsid w:val="0021334A"/>
    <w:rsid w:val="002134EE"/>
    <w:rsid w:val="00213567"/>
    <w:rsid w:val="002138DC"/>
    <w:rsid w:val="002139A0"/>
    <w:rsid w:val="00213B61"/>
    <w:rsid w:val="00214590"/>
    <w:rsid w:val="002148B0"/>
    <w:rsid w:val="002149BE"/>
    <w:rsid w:val="002149C6"/>
    <w:rsid w:val="00214C9F"/>
    <w:rsid w:val="00214CA6"/>
    <w:rsid w:val="0021529D"/>
    <w:rsid w:val="002154EB"/>
    <w:rsid w:val="002158C9"/>
    <w:rsid w:val="00215DFA"/>
    <w:rsid w:val="00216081"/>
    <w:rsid w:val="00216120"/>
    <w:rsid w:val="002162E1"/>
    <w:rsid w:val="002163A5"/>
    <w:rsid w:val="0021641F"/>
    <w:rsid w:val="002165A7"/>
    <w:rsid w:val="00216781"/>
    <w:rsid w:val="00216944"/>
    <w:rsid w:val="00216A44"/>
    <w:rsid w:val="00216AF8"/>
    <w:rsid w:val="00216B99"/>
    <w:rsid w:val="00216CE1"/>
    <w:rsid w:val="00217100"/>
    <w:rsid w:val="00217152"/>
    <w:rsid w:val="00217207"/>
    <w:rsid w:val="0021752E"/>
    <w:rsid w:val="00217F48"/>
    <w:rsid w:val="002202F1"/>
    <w:rsid w:val="00220354"/>
    <w:rsid w:val="00220460"/>
    <w:rsid w:val="002204BA"/>
    <w:rsid w:val="00220696"/>
    <w:rsid w:val="00220785"/>
    <w:rsid w:val="00220D5A"/>
    <w:rsid w:val="00220E5F"/>
    <w:rsid w:val="00221118"/>
    <w:rsid w:val="00221211"/>
    <w:rsid w:val="00221287"/>
    <w:rsid w:val="002212B5"/>
    <w:rsid w:val="002214F4"/>
    <w:rsid w:val="00221529"/>
    <w:rsid w:val="0022156F"/>
    <w:rsid w:val="00221946"/>
    <w:rsid w:val="00221CE1"/>
    <w:rsid w:val="00221DB6"/>
    <w:rsid w:val="00221EA7"/>
    <w:rsid w:val="002225FB"/>
    <w:rsid w:val="002226E8"/>
    <w:rsid w:val="0022280A"/>
    <w:rsid w:val="0022285F"/>
    <w:rsid w:val="00222951"/>
    <w:rsid w:val="00222B31"/>
    <w:rsid w:val="0022325C"/>
    <w:rsid w:val="00223494"/>
    <w:rsid w:val="002239F9"/>
    <w:rsid w:val="00223EF3"/>
    <w:rsid w:val="0022421B"/>
    <w:rsid w:val="002242A0"/>
    <w:rsid w:val="0022434C"/>
    <w:rsid w:val="00224590"/>
    <w:rsid w:val="002248A1"/>
    <w:rsid w:val="00224BC5"/>
    <w:rsid w:val="00224C81"/>
    <w:rsid w:val="00224F30"/>
    <w:rsid w:val="00224F76"/>
    <w:rsid w:val="002250D9"/>
    <w:rsid w:val="0022514F"/>
    <w:rsid w:val="002251AE"/>
    <w:rsid w:val="0022522F"/>
    <w:rsid w:val="002259A5"/>
    <w:rsid w:val="00225AD2"/>
    <w:rsid w:val="00225B54"/>
    <w:rsid w:val="00225B63"/>
    <w:rsid w:val="00225D4C"/>
    <w:rsid w:val="00225FD7"/>
    <w:rsid w:val="00226668"/>
    <w:rsid w:val="0022667C"/>
    <w:rsid w:val="00226BE4"/>
    <w:rsid w:val="00226F5E"/>
    <w:rsid w:val="0022706C"/>
    <w:rsid w:val="00227377"/>
    <w:rsid w:val="002273B8"/>
    <w:rsid w:val="002273BC"/>
    <w:rsid w:val="00227469"/>
    <w:rsid w:val="002278A3"/>
    <w:rsid w:val="00227A57"/>
    <w:rsid w:val="00227C40"/>
    <w:rsid w:val="00227F17"/>
    <w:rsid w:val="00230512"/>
    <w:rsid w:val="002311B8"/>
    <w:rsid w:val="002313C3"/>
    <w:rsid w:val="00231461"/>
    <w:rsid w:val="00231507"/>
    <w:rsid w:val="00231517"/>
    <w:rsid w:val="002318C5"/>
    <w:rsid w:val="00231BEF"/>
    <w:rsid w:val="00231C15"/>
    <w:rsid w:val="00231C4B"/>
    <w:rsid w:val="00231C85"/>
    <w:rsid w:val="002320AC"/>
    <w:rsid w:val="00232786"/>
    <w:rsid w:val="00232BC4"/>
    <w:rsid w:val="00232BD5"/>
    <w:rsid w:val="00232DE6"/>
    <w:rsid w:val="00232F6A"/>
    <w:rsid w:val="00233210"/>
    <w:rsid w:val="002333B6"/>
    <w:rsid w:val="00233465"/>
    <w:rsid w:val="002335B6"/>
    <w:rsid w:val="00233809"/>
    <w:rsid w:val="00233A23"/>
    <w:rsid w:val="00233BD0"/>
    <w:rsid w:val="00233FE5"/>
    <w:rsid w:val="00234254"/>
    <w:rsid w:val="00234310"/>
    <w:rsid w:val="00234403"/>
    <w:rsid w:val="0023456C"/>
    <w:rsid w:val="00234F2A"/>
    <w:rsid w:val="002352C8"/>
    <w:rsid w:val="002353FA"/>
    <w:rsid w:val="00235439"/>
    <w:rsid w:val="00235460"/>
    <w:rsid w:val="002359DC"/>
    <w:rsid w:val="00236073"/>
    <w:rsid w:val="0023686A"/>
    <w:rsid w:val="00236C1B"/>
    <w:rsid w:val="00236CD3"/>
    <w:rsid w:val="00237152"/>
    <w:rsid w:val="00237475"/>
    <w:rsid w:val="0023747F"/>
    <w:rsid w:val="002375F0"/>
    <w:rsid w:val="0023776D"/>
    <w:rsid w:val="00240046"/>
    <w:rsid w:val="0024063B"/>
    <w:rsid w:val="0024072B"/>
    <w:rsid w:val="002407FE"/>
    <w:rsid w:val="00241170"/>
    <w:rsid w:val="002411BC"/>
    <w:rsid w:val="002411E6"/>
    <w:rsid w:val="002413EE"/>
    <w:rsid w:val="00241554"/>
    <w:rsid w:val="00241789"/>
    <w:rsid w:val="00241C87"/>
    <w:rsid w:val="00241F36"/>
    <w:rsid w:val="00242367"/>
    <w:rsid w:val="002423EF"/>
    <w:rsid w:val="00242572"/>
    <w:rsid w:val="00242973"/>
    <w:rsid w:val="00242AF2"/>
    <w:rsid w:val="00242CB3"/>
    <w:rsid w:val="00242D98"/>
    <w:rsid w:val="00242EDA"/>
    <w:rsid w:val="00243272"/>
    <w:rsid w:val="0024343C"/>
    <w:rsid w:val="002437B8"/>
    <w:rsid w:val="002437EE"/>
    <w:rsid w:val="00243989"/>
    <w:rsid w:val="00243ACD"/>
    <w:rsid w:val="002442DD"/>
    <w:rsid w:val="00244436"/>
    <w:rsid w:val="00244553"/>
    <w:rsid w:val="00244632"/>
    <w:rsid w:val="00244845"/>
    <w:rsid w:val="00244B0E"/>
    <w:rsid w:val="00244BC5"/>
    <w:rsid w:val="002453ED"/>
    <w:rsid w:val="002454BF"/>
    <w:rsid w:val="00245675"/>
    <w:rsid w:val="0024569A"/>
    <w:rsid w:val="002456FA"/>
    <w:rsid w:val="0024571F"/>
    <w:rsid w:val="00245768"/>
    <w:rsid w:val="00245EB9"/>
    <w:rsid w:val="002461C0"/>
    <w:rsid w:val="002468D7"/>
    <w:rsid w:val="00246C9B"/>
    <w:rsid w:val="00246CE3"/>
    <w:rsid w:val="00246DA0"/>
    <w:rsid w:val="00246DBD"/>
    <w:rsid w:val="00246E4E"/>
    <w:rsid w:val="002471D4"/>
    <w:rsid w:val="0024726B"/>
    <w:rsid w:val="00247361"/>
    <w:rsid w:val="0024741A"/>
    <w:rsid w:val="00247768"/>
    <w:rsid w:val="002477EB"/>
    <w:rsid w:val="002477FF"/>
    <w:rsid w:val="0024797F"/>
    <w:rsid w:val="00247A61"/>
    <w:rsid w:val="00247D24"/>
    <w:rsid w:val="0025031E"/>
    <w:rsid w:val="00250348"/>
    <w:rsid w:val="00250594"/>
    <w:rsid w:val="00250681"/>
    <w:rsid w:val="00250693"/>
    <w:rsid w:val="0025073B"/>
    <w:rsid w:val="0025119E"/>
    <w:rsid w:val="00251269"/>
    <w:rsid w:val="002512F6"/>
    <w:rsid w:val="002516DD"/>
    <w:rsid w:val="0025171C"/>
    <w:rsid w:val="00251735"/>
    <w:rsid w:val="002519CA"/>
    <w:rsid w:val="00251B39"/>
    <w:rsid w:val="00251D1D"/>
    <w:rsid w:val="00251D90"/>
    <w:rsid w:val="00251D92"/>
    <w:rsid w:val="00251F01"/>
    <w:rsid w:val="00252092"/>
    <w:rsid w:val="00252290"/>
    <w:rsid w:val="0025240C"/>
    <w:rsid w:val="002525CD"/>
    <w:rsid w:val="00252673"/>
    <w:rsid w:val="00252999"/>
    <w:rsid w:val="00252B12"/>
    <w:rsid w:val="00252B60"/>
    <w:rsid w:val="00252B68"/>
    <w:rsid w:val="00253038"/>
    <w:rsid w:val="0025340A"/>
    <w:rsid w:val="002535C0"/>
    <w:rsid w:val="00253894"/>
    <w:rsid w:val="00253992"/>
    <w:rsid w:val="00253C7C"/>
    <w:rsid w:val="00253F99"/>
    <w:rsid w:val="00254554"/>
    <w:rsid w:val="00254564"/>
    <w:rsid w:val="0025457F"/>
    <w:rsid w:val="002547FE"/>
    <w:rsid w:val="002548B7"/>
    <w:rsid w:val="00254A80"/>
    <w:rsid w:val="00254C5E"/>
    <w:rsid w:val="00254CC8"/>
    <w:rsid w:val="00254D67"/>
    <w:rsid w:val="00254EEC"/>
    <w:rsid w:val="002551C1"/>
    <w:rsid w:val="002554F9"/>
    <w:rsid w:val="00255539"/>
    <w:rsid w:val="0025558B"/>
    <w:rsid w:val="002558CA"/>
    <w:rsid w:val="00255FC5"/>
    <w:rsid w:val="002561A2"/>
    <w:rsid w:val="002564BA"/>
    <w:rsid w:val="002567FD"/>
    <w:rsid w:val="002568A2"/>
    <w:rsid w:val="00256AEE"/>
    <w:rsid w:val="00256F97"/>
    <w:rsid w:val="00257143"/>
    <w:rsid w:val="0025726C"/>
    <w:rsid w:val="00257306"/>
    <w:rsid w:val="00257311"/>
    <w:rsid w:val="00257382"/>
    <w:rsid w:val="00257511"/>
    <w:rsid w:val="0025782C"/>
    <w:rsid w:val="002579FE"/>
    <w:rsid w:val="00257E52"/>
    <w:rsid w:val="002600A1"/>
    <w:rsid w:val="00260736"/>
    <w:rsid w:val="00260DDE"/>
    <w:rsid w:val="0026163B"/>
    <w:rsid w:val="002617EA"/>
    <w:rsid w:val="0026186E"/>
    <w:rsid w:val="00261C07"/>
    <w:rsid w:val="00261E28"/>
    <w:rsid w:val="00261E76"/>
    <w:rsid w:val="00261F49"/>
    <w:rsid w:val="00262205"/>
    <w:rsid w:val="00262254"/>
    <w:rsid w:val="002623DC"/>
    <w:rsid w:val="00262546"/>
    <w:rsid w:val="0026287E"/>
    <w:rsid w:val="0026311C"/>
    <w:rsid w:val="0026330D"/>
    <w:rsid w:val="002637EE"/>
    <w:rsid w:val="002638F4"/>
    <w:rsid w:val="00263D2E"/>
    <w:rsid w:val="00263FCA"/>
    <w:rsid w:val="00264119"/>
    <w:rsid w:val="0026414B"/>
    <w:rsid w:val="00264428"/>
    <w:rsid w:val="0026477B"/>
    <w:rsid w:val="0026487E"/>
    <w:rsid w:val="0026490C"/>
    <w:rsid w:val="00264A83"/>
    <w:rsid w:val="00264A89"/>
    <w:rsid w:val="00264D35"/>
    <w:rsid w:val="00264FB2"/>
    <w:rsid w:val="00265291"/>
    <w:rsid w:val="00265526"/>
    <w:rsid w:val="00265529"/>
    <w:rsid w:val="00265578"/>
    <w:rsid w:val="00265B0B"/>
    <w:rsid w:val="00265BFB"/>
    <w:rsid w:val="00265E50"/>
    <w:rsid w:val="00266092"/>
    <w:rsid w:val="0026613D"/>
    <w:rsid w:val="00266476"/>
    <w:rsid w:val="0026668C"/>
    <w:rsid w:val="0026697B"/>
    <w:rsid w:val="00266981"/>
    <w:rsid w:val="00266AC1"/>
    <w:rsid w:val="00266BA9"/>
    <w:rsid w:val="00266EEA"/>
    <w:rsid w:val="00266F12"/>
    <w:rsid w:val="00266FD9"/>
    <w:rsid w:val="002670C9"/>
    <w:rsid w:val="002671E8"/>
    <w:rsid w:val="002679DD"/>
    <w:rsid w:val="00267AB4"/>
    <w:rsid w:val="00270486"/>
    <w:rsid w:val="00270526"/>
    <w:rsid w:val="00270769"/>
    <w:rsid w:val="00270879"/>
    <w:rsid w:val="002709D7"/>
    <w:rsid w:val="00270A5F"/>
    <w:rsid w:val="00270BE1"/>
    <w:rsid w:val="00270C35"/>
    <w:rsid w:val="00270C3E"/>
    <w:rsid w:val="00271451"/>
    <w:rsid w:val="00271674"/>
    <w:rsid w:val="002716AA"/>
    <w:rsid w:val="0027178C"/>
    <w:rsid w:val="002719FA"/>
    <w:rsid w:val="00271AC7"/>
    <w:rsid w:val="00272668"/>
    <w:rsid w:val="002728C2"/>
    <w:rsid w:val="00272BB3"/>
    <w:rsid w:val="00273105"/>
    <w:rsid w:val="0027330B"/>
    <w:rsid w:val="00273322"/>
    <w:rsid w:val="002736B1"/>
    <w:rsid w:val="00273906"/>
    <w:rsid w:val="00273BA4"/>
    <w:rsid w:val="00273C57"/>
    <w:rsid w:val="00273D7D"/>
    <w:rsid w:val="00273F7A"/>
    <w:rsid w:val="00274133"/>
    <w:rsid w:val="0027417F"/>
    <w:rsid w:val="00274465"/>
    <w:rsid w:val="002749E5"/>
    <w:rsid w:val="00274AF6"/>
    <w:rsid w:val="00274CA8"/>
    <w:rsid w:val="00274ED1"/>
    <w:rsid w:val="00274F1F"/>
    <w:rsid w:val="00275160"/>
    <w:rsid w:val="002755CA"/>
    <w:rsid w:val="002758D2"/>
    <w:rsid w:val="00275982"/>
    <w:rsid w:val="00275B7B"/>
    <w:rsid w:val="00275C21"/>
    <w:rsid w:val="00275D82"/>
    <w:rsid w:val="00275E62"/>
    <w:rsid w:val="0027612E"/>
    <w:rsid w:val="0027647C"/>
    <w:rsid w:val="002764F3"/>
    <w:rsid w:val="00276629"/>
    <w:rsid w:val="00276694"/>
    <w:rsid w:val="002767E9"/>
    <w:rsid w:val="00276E6E"/>
    <w:rsid w:val="00277035"/>
    <w:rsid w:val="00277395"/>
    <w:rsid w:val="00277598"/>
    <w:rsid w:val="00277652"/>
    <w:rsid w:val="002776B1"/>
    <w:rsid w:val="002777BE"/>
    <w:rsid w:val="00277B79"/>
    <w:rsid w:val="00277CF9"/>
    <w:rsid w:val="00277EC4"/>
    <w:rsid w:val="002800D8"/>
    <w:rsid w:val="0028014D"/>
    <w:rsid w:val="002803AD"/>
    <w:rsid w:val="002805AC"/>
    <w:rsid w:val="00280B40"/>
    <w:rsid w:val="00280C9F"/>
    <w:rsid w:val="00280E9B"/>
    <w:rsid w:val="0028109C"/>
    <w:rsid w:val="002810AD"/>
    <w:rsid w:val="00281193"/>
    <w:rsid w:val="002815DC"/>
    <w:rsid w:val="002816C4"/>
    <w:rsid w:val="00281825"/>
    <w:rsid w:val="002818AC"/>
    <w:rsid w:val="00281A48"/>
    <w:rsid w:val="00281BC1"/>
    <w:rsid w:val="00281DC3"/>
    <w:rsid w:val="00281F06"/>
    <w:rsid w:val="00282052"/>
    <w:rsid w:val="0028212F"/>
    <w:rsid w:val="002821F9"/>
    <w:rsid w:val="00282330"/>
    <w:rsid w:val="002827C4"/>
    <w:rsid w:val="00282A92"/>
    <w:rsid w:val="00282ACE"/>
    <w:rsid w:val="00282C4C"/>
    <w:rsid w:val="00282E46"/>
    <w:rsid w:val="00283017"/>
    <w:rsid w:val="002830B1"/>
    <w:rsid w:val="00283168"/>
    <w:rsid w:val="00283206"/>
    <w:rsid w:val="0028328C"/>
    <w:rsid w:val="002834B9"/>
    <w:rsid w:val="002834E4"/>
    <w:rsid w:val="0028363A"/>
    <w:rsid w:val="00283838"/>
    <w:rsid w:val="00283AE4"/>
    <w:rsid w:val="00283B30"/>
    <w:rsid w:val="00283D60"/>
    <w:rsid w:val="00283E7E"/>
    <w:rsid w:val="00283EBF"/>
    <w:rsid w:val="00283F2D"/>
    <w:rsid w:val="00284485"/>
    <w:rsid w:val="00284A58"/>
    <w:rsid w:val="00284B68"/>
    <w:rsid w:val="00284E31"/>
    <w:rsid w:val="00284F45"/>
    <w:rsid w:val="0028519E"/>
    <w:rsid w:val="002856A5"/>
    <w:rsid w:val="002857AF"/>
    <w:rsid w:val="002857DC"/>
    <w:rsid w:val="00285876"/>
    <w:rsid w:val="00285878"/>
    <w:rsid w:val="00285A6A"/>
    <w:rsid w:val="00285AF7"/>
    <w:rsid w:val="00285C1F"/>
    <w:rsid w:val="00285CFC"/>
    <w:rsid w:val="00286360"/>
    <w:rsid w:val="002863F5"/>
    <w:rsid w:val="00286436"/>
    <w:rsid w:val="00286593"/>
    <w:rsid w:val="00286877"/>
    <w:rsid w:val="0028687E"/>
    <w:rsid w:val="00287292"/>
    <w:rsid w:val="002872ED"/>
    <w:rsid w:val="00287492"/>
    <w:rsid w:val="002878DD"/>
    <w:rsid w:val="00287984"/>
    <w:rsid w:val="00287A54"/>
    <w:rsid w:val="002901BE"/>
    <w:rsid w:val="00290368"/>
    <w:rsid w:val="002905C2"/>
    <w:rsid w:val="002908D3"/>
    <w:rsid w:val="002909DF"/>
    <w:rsid w:val="00290A69"/>
    <w:rsid w:val="00290C6F"/>
    <w:rsid w:val="00291205"/>
    <w:rsid w:val="0029121F"/>
    <w:rsid w:val="002914C6"/>
    <w:rsid w:val="002914C8"/>
    <w:rsid w:val="00291941"/>
    <w:rsid w:val="00291AE8"/>
    <w:rsid w:val="00291F0E"/>
    <w:rsid w:val="00291F80"/>
    <w:rsid w:val="00292075"/>
    <w:rsid w:val="002922FE"/>
    <w:rsid w:val="0029230E"/>
    <w:rsid w:val="00292390"/>
    <w:rsid w:val="0029247D"/>
    <w:rsid w:val="00292766"/>
    <w:rsid w:val="002927BD"/>
    <w:rsid w:val="00292828"/>
    <w:rsid w:val="002930AE"/>
    <w:rsid w:val="002930CB"/>
    <w:rsid w:val="00293150"/>
    <w:rsid w:val="00293257"/>
    <w:rsid w:val="0029337F"/>
    <w:rsid w:val="0029361A"/>
    <w:rsid w:val="00293644"/>
    <w:rsid w:val="0029392C"/>
    <w:rsid w:val="002939B5"/>
    <w:rsid w:val="00293AEE"/>
    <w:rsid w:val="00293C13"/>
    <w:rsid w:val="00293C6E"/>
    <w:rsid w:val="00293F7F"/>
    <w:rsid w:val="00294078"/>
    <w:rsid w:val="002941EA"/>
    <w:rsid w:val="0029423E"/>
    <w:rsid w:val="002945C9"/>
    <w:rsid w:val="0029463D"/>
    <w:rsid w:val="002946CF"/>
    <w:rsid w:val="00294A80"/>
    <w:rsid w:val="00294ADE"/>
    <w:rsid w:val="00294B78"/>
    <w:rsid w:val="00294EA9"/>
    <w:rsid w:val="00295052"/>
    <w:rsid w:val="00295228"/>
    <w:rsid w:val="00295AF2"/>
    <w:rsid w:val="00295B65"/>
    <w:rsid w:val="00295BC1"/>
    <w:rsid w:val="00295C91"/>
    <w:rsid w:val="00295CA9"/>
    <w:rsid w:val="00295F93"/>
    <w:rsid w:val="0029605A"/>
    <w:rsid w:val="00296214"/>
    <w:rsid w:val="0029647E"/>
    <w:rsid w:val="00296571"/>
    <w:rsid w:val="002966D8"/>
    <w:rsid w:val="002967A9"/>
    <w:rsid w:val="002968E8"/>
    <w:rsid w:val="00296AE0"/>
    <w:rsid w:val="00296B91"/>
    <w:rsid w:val="00296D31"/>
    <w:rsid w:val="00296DC0"/>
    <w:rsid w:val="00296F0F"/>
    <w:rsid w:val="00297151"/>
    <w:rsid w:val="00297550"/>
    <w:rsid w:val="002975AD"/>
    <w:rsid w:val="00297657"/>
    <w:rsid w:val="002979B4"/>
    <w:rsid w:val="00297EA8"/>
    <w:rsid w:val="002A00AD"/>
    <w:rsid w:val="002A00FC"/>
    <w:rsid w:val="002A0435"/>
    <w:rsid w:val="002A0C7E"/>
    <w:rsid w:val="002A0EEE"/>
    <w:rsid w:val="002A0F32"/>
    <w:rsid w:val="002A0FAE"/>
    <w:rsid w:val="002A0FB5"/>
    <w:rsid w:val="002A10EF"/>
    <w:rsid w:val="002A1131"/>
    <w:rsid w:val="002A125E"/>
    <w:rsid w:val="002A129D"/>
    <w:rsid w:val="002A12CA"/>
    <w:rsid w:val="002A15E4"/>
    <w:rsid w:val="002A169D"/>
    <w:rsid w:val="002A190E"/>
    <w:rsid w:val="002A1B63"/>
    <w:rsid w:val="002A1C5C"/>
    <w:rsid w:val="002A1C81"/>
    <w:rsid w:val="002A1D4A"/>
    <w:rsid w:val="002A1D62"/>
    <w:rsid w:val="002A25DE"/>
    <w:rsid w:val="002A2A01"/>
    <w:rsid w:val="002A2CBB"/>
    <w:rsid w:val="002A2DAD"/>
    <w:rsid w:val="002A2DF3"/>
    <w:rsid w:val="002A2E5C"/>
    <w:rsid w:val="002A2EB2"/>
    <w:rsid w:val="002A2F84"/>
    <w:rsid w:val="002A32EE"/>
    <w:rsid w:val="002A3458"/>
    <w:rsid w:val="002A355D"/>
    <w:rsid w:val="002A366D"/>
    <w:rsid w:val="002A372C"/>
    <w:rsid w:val="002A39F9"/>
    <w:rsid w:val="002A41B3"/>
    <w:rsid w:val="002A4299"/>
    <w:rsid w:val="002A4366"/>
    <w:rsid w:val="002A4422"/>
    <w:rsid w:val="002A4491"/>
    <w:rsid w:val="002A450F"/>
    <w:rsid w:val="002A45B8"/>
    <w:rsid w:val="002A4703"/>
    <w:rsid w:val="002A47AE"/>
    <w:rsid w:val="002A48CF"/>
    <w:rsid w:val="002A49FA"/>
    <w:rsid w:val="002A4A1C"/>
    <w:rsid w:val="002A4D7D"/>
    <w:rsid w:val="002A4E49"/>
    <w:rsid w:val="002A4F6D"/>
    <w:rsid w:val="002A4FAD"/>
    <w:rsid w:val="002A4FE6"/>
    <w:rsid w:val="002A5D11"/>
    <w:rsid w:val="002A5D70"/>
    <w:rsid w:val="002A6854"/>
    <w:rsid w:val="002A6952"/>
    <w:rsid w:val="002A6CAB"/>
    <w:rsid w:val="002A6E64"/>
    <w:rsid w:val="002A7012"/>
    <w:rsid w:val="002A736B"/>
    <w:rsid w:val="002A7403"/>
    <w:rsid w:val="002A7868"/>
    <w:rsid w:val="002A795E"/>
    <w:rsid w:val="002A7AB9"/>
    <w:rsid w:val="002A7DC9"/>
    <w:rsid w:val="002A7E10"/>
    <w:rsid w:val="002A7FA6"/>
    <w:rsid w:val="002B0232"/>
    <w:rsid w:val="002B047C"/>
    <w:rsid w:val="002B0548"/>
    <w:rsid w:val="002B06B4"/>
    <w:rsid w:val="002B0A61"/>
    <w:rsid w:val="002B13C3"/>
    <w:rsid w:val="002B1D38"/>
    <w:rsid w:val="002B1D53"/>
    <w:rsid w:val="002B20E6"/>
    <w:rsid w:val="002B21D6"/>
    <w:rsid w:val="002B225E"/>
    <w:rsid w:val="002B2285"/>
    <w:rsid w:val="002B22FC"/>
    <w:rsid w:val="002B24DA"/>
    <w:rsid w:val="002B283D"/>
    <w:rsid w:val="002B2CF2"/>
    <w:rsid w:val="002B2E86"/>
    <w:rsid w:val="002B3A87"/>
    <w:rsid w:val="002B3B37"/>
    <w:rsid w:val="002B3BA3"/>
    <w:rsid w:val="002B3EFC"/>
    <w:rsid w:val="002B4063"/>
    <w:rsid w:val="002B40FB"/>
    <w:rsid w:val="002B42A3"/>
    <w:rsid w:val="002B43C4"/>
    <w:rsid w:val="002B44BD"/>
    <w:rsid w:val="002B49CD"/>
    <w:rsid w:val="002B4B8D"/>
    <w:rsid w:val="002B4C53"/>
    <w:rsid w:val="002B4EE5"/>
    <w:rsid w:val="002B5307"/>
    <w:rsid w:val="002B53FE"/>
    <w:rsid w:val="002B567E"/>
    <w:rsid w:val="002B58F9"/>
    <w:rsid w:val="002B6059"/>
    <w:rsid w:val="002B605E"/>
    <w:rsid w:val="002B625D"/>
    <w:rsid w:val="002B633C"/>
    <w:rsid w:val="002B66F6"/>
    <w:rsid w:val="002B67CB"/>
    <w:rsid w:val="002B6979"/>
    <w:rsid w:val="002B6C1A"/>
    <w:rsid w:val="002B6E94"/>
    <w:rsid w:val="002B74A5"/>
    <w:rsid w:val="002B7628"/>
    <w:rsid w:val="002B7707"/>
    <w:rsid w:val="002B7AE5"/>
    <w:rsid w:val="002B7B2C"/>
    <w:rsid w:val="002B7BAA"/>
    <w:rsid w:val="002B7D0D"/>
    <w:rsid w:val="002B7DB9"/>
    <w:rsid w:val="002C0097"/>
    <w:rsid w:val="002C02CD"/>
    <w:rsid w:val="002C0695"/>
    <w:rsid w:val="002C07DB"/>
    <w:rsid w:val="002C07E8"/>
    <w:rsid w:val="002C09EA"/>
    <w:rsid w:val="002C0AB3"/>
    <w:rsid w:val="002C0B72"/>
    <w:rsid w:val="002C0CDD"/>
    <w:rsid w:val="002C0DE6"/>
    <w:rsid w:val="002C0E11"/>
    <w:rsid w:val="002C0E76"/>
    <w:rsid w:val="002C117C"/>
    <w:rsid w:val="002C1232"/>
    <w:rsid w:val="002C1383"/>
    <w:rsid w:val="002C1B52"/>
    <w:rsid w:val="002C1BDE"/>
    <w:rsid w:val="002C1CAD"/>
    <w:rsid w:val="002C1FF2"/>
    <w:rsid w:val="002C23D7"/>
    <w:rsid w:val="002C24FD"/>
    <w:rsid w:val="002C26B8"/>
    <w:rsid w:val="002C290E"/>
    <w:rsid w:val="002C2B1A"/>
    <w:rsid w:val="002C3622"/>
    <w:rsid w:val="002C364F"/>
    <w:rsid w:val="002C37B5"/>
    <w:rsid w:val="002C3AE3"/>
    <w:rsid w:val="002C3DB9"/>
    <w:rsid w:val="002C4070"/>
    <w:rsid w:val="002C41B7"/>
    <w:rsid w:val="002C4397"/>
    <w:rsid w:val="002C43F1"/>
    <w:rsid w:val="002C4571"/>
    <w:rsid w:val="002C4632"/>
    <w:rsid w:val="002C4739"/>
    <w:rsid w:val="002C4762"/>
    <w:rsid w:val="002C47B4"/>
    <w:rsid w:val="002C49EE"/>
    <w:rsid w:val="002C4B9A"/>
    <w:rsid w:val="002C4CD5"/>
    <w:rsid w:val="002C4D02"/>
    <w:rsid w:val="002C52B0"/>
    <w:rsid w:val="002C5851"/>
    <w:rsid w:val="002C58E3"/>
    <w:rsid w:val="002C6161"/>
    <w:rsid w:val="002C63AB"/>
    <w:rsid w:val="002C6A27"/>
    <w:rsid w:val="002C6A66"/>
    <w:rsid w:val="002C6B29"/>
    <w:rsid w:val="002C6D9F"/>
    <w:rsid w:val="002C6E0D"/>
    <w:rsid w:val="002C6ECD"/>
    <w:rsid w:val="002C73FF"/>
    <w:rsid w:val="002C74CE"/>
    <w:rsid w:val="002C763D"/>
    <w:rsid w:val="002C78A1"/>
    <w:rsid w:val="002C79BB"/>
    <w:rsid w:val="002C7A18"/>
    <w:rsid w:val="002C7B2B"/>
    <w:rsid w:val="002C7B73"/>
    <w:rsid w:val="002C7BCF"/>
    <w:rsid w:val="002C7DC6"/>
    <w:rsid w:val="002D0242"/>
    <w:rsid w:val="002D03EC"/>
    <w:rsid w:val="002D06FC"/>
    <w:rsid w:val="002D07FC"/>
    <w:rsid w:val="002D0DE2"/>
    <w:rsid w:val="002D0F91"/>
    <w:rsid w:val="002D1117"/>
    <w:rsid w:val="002D11C6"/>
    <w:rsid w:val="002D1A06"/>
    <w:rsid w:val="002D1C99"/>
    <w:rsid w:val="002D1E52"/>
    <w:rsid w:val="002D1E65"/>
    <w:rsid w:val="002D1F08"/>
    <w:rsid w:val="002D24C2"/>
    <w:rsid w:val="002D2629"/>
    <w:rsid w:val="002D28D5"/>
    <w:rsid w:val="002D2C68"/>
    <w:rsid w:val="002D2ECE"/>
    <w:rsid w:val="002D3002"/>
    <w:rsid w:val="002D321D"/>
    <w:rsid w:val="002D326B"/>
    <w:rsid w:val="002D3992"/>
    <w:rsid w:val="002D3AEE"/>
    <w:rsid w:val="002D3CA8"/>
    <w:rsid w:val="002D4053"/>
    <w:rsid w:val="002D420F"/>
    <w:rsid w:val="002D4353"/>
    <w:rsid w:val="002D4758"/>
    <w:rsid w:val="002D492F"/>
    <w:rsid w:val="002D4A89"/>
    <w:rsid w:val="002D51E4"/>
    <w:rsid w:val="002D5325"/>
    <w:rsid w:val="002D55C8"/>
    <w:rsid w:val="002D57DD"/>
    <w:rsid w:val="002D5DE0"/>
    <w:rsid w:val="002D5EE6"/>
    <w:rsid w:val="002D5F18"/>
    <w:rsid w:val="002D606A"/>
    <w:rsid w:val="002D617F"/>
    <w:rsid w:val="002D61CB"/>
    <w:rsid w:val="002D63BD"/>
    <w:rsid w:val="002D660A"/>
    <w:rsid w:val="002D6812"/>
    <w:rsid w:val="002D6A35"/>
    <w:rsid w:val="002D6C49"/>
    <w:rsid w:val="002D701C"/>
    <w:rsid w:val="002D70FE"/>
    <w:rsid w:val="002D716C"/>
    <w:rsid w:val="002D72F4"/>
    <w:rsid w:val="002D74AF"/>
    <w:rsid w:val="002D774B"/>
    <w:rsid w:val="002D7A44"/>
    <w:rsid w:val="002D7B26"/>
    <w:rsid w:val="002D7B71"/>
    <w:rsid w:val="002E004D"/>
    <w:rsid w:val="002E079C"/>
    <w:rsid w:val="002E094C"/>
    <w:rsid w:val="002E0A6A"/>
    <w:rsid w:val="002E0C75"/>
    <w:rsid w:val="002E0D47"/>
    <w:rsid w:val="002E0E7A"/>
    <w:rsid w:val="002E0FAC"/>
    <w:rsid w:val="002E0FC7"/>
    <w:rsid w:val="002E12E4"/>
    <w:rsid w:val="002E1332"/>
    <w:rsid w:val="002E14D9"/>
    <w:rsid w:val="002E1582"/>
    <w:rsid w:val="002E1606"/>
    <w:rsid w:val="002E172E"/>
    <w:rsid w:val="002E1A1D"/>
    <w:rsid w:val="002E1B63"/>
    <w:rsid w:val="002E1C13"/>
    <w:rsid w:val="002E1C6D"/>
    <w:rsid w:val="002E25DC"/>
    <w:rsid w:val="002E262E"/>
    <w:rsid w:val="002E28B6"/>
    <w:rsid w:val="002E2D53"/>
    <w:rsid w:val="002E2E1F"/>
    <w:rsid w:val="002E2EF9"/>
    <w:rsid w:val="002E3293"/>
    <w:rsid w:val="002E35AE"/>
    <w:rsid w:val="002E3978"/>
    <w:rsid w:val="002E3A70"/>
    <w:rsid w:val="002E3BF3"/>
    <w:rsid w:val="002E3E1A"/>
    <w:rsid w:val="002E4081"/>
    <w:rsid w:val="002E4D76"/>
    <w:rsid w:val="002E4DFC"/>
    <w:rsid w:val="002E5442"/>
    <w:rsid w:val="002E54E0"/>
    <w:rsid w:val="002E5A05"/>
    <w:rsid w:val="002E5A7F"/>
    <w:rsid w:val="002E5B78"/>
    <w:rsid w:val="002E5C5E"/>
    <w:rsid w:val="002E5FE0"/>
    <w:rsid w:val="002E610E"/>
    <w:rsid w:val="002E6227"/>
    <w:rsid w:val="002E62F8"/>
    <w:rsid w:val="002E6B35"/>
    <w:rsid w:val="002E6CEF"/>
    <w:rsid w:val="002E6E07"/>
    <w:rsid w:val="002E7105"/>
    <w:rsid w:val="002E72F9"/>
    <w:rsid w:val="002E73F3"/>
    <w:rsid w:val="002E75B1"/>
    <w:rsid w:val="002E765F"/>
    <w:rsid w:val="002E7B60"/>
    <w:rsid w:val="002E7DA1"/>
    <w:rsid w:val="002E7DF0"/>
    <w:rsid w:val="002E7F26"/>
    <w:rsid w:val="002F00CE"/>
    <w:rsid w:val="002F03B8"/>
    <w:rsid w:val="002F0602"/>
    <w:rsid w:val="002F0AC2"/>
    <w:rsid w:val="002F0B25"/>
    <w:rsid w:val="002F0C96"/>
    <w:rsid w:val="002F0F95"/>
    <w:rsid w:val="002F1013"/>
    <w:rsid w:val="002F1112"/>
    <w:rsid w:val="002F12A5"/>
    <w:rsid w:val="002F138E"/>
    <w:rsid w:val="002F19A6"/>
    <w:rsid w:val="002F19E8"/>
    <w:rsid w:val="002F1F5F"/>
    <w:rsid w:val="002F204A"/>
    <w:rsid w:val="002F2069"/>
    <w:rsid w:val="002F241C"/>
    <w:rsid w:val="002F25F2"/>
    <w:rsid w:val="002F26E2"/>
    <w:rsid w:val="002F2760"/>
    <w:rsid w:val="002F280F"/>
    <w:rsid w:val="002F2A22"/>
    <w:rsid w:val="002F2C6C"/>
    <w:rsid w:val="002F2CE1"/>
    <w:rsid w:val="002F2F22"/>
    <w:rsid w:val="002F2FCA"/>
    <w:rsid w:val="002F3118"/>
    <w:rsid w:val="002F325B"/>
    <w:rsid w:val="002F32FB"/>
    <w:rsid w:val="002F3391"/>
    <w:rsid w:val="002F3466"/>
    <w:rsid w:val="002F3544"/>
    <w:rsid w:val="002F3737"/>
    <w:rsid w:val="002F37B4"/>
    <w:rsid w:val="002F3AE3"/>
    <w:rsid w:val="002F3CB3"/>
    <w:rsid w:val="002F3D20"/>
    <w:rsid w:val="002F3D4E"/>
    <w:rsid w:val="002F3DD7"/>
    <w:rsid w:val="002F3EE0"/>
    <w:rsid w:val="002F3F39"/>
    <w:rsid w:val="002F3F59"/>
    <w:rsid w:val="002F41DE"/>
    <w:rsid w:val="002F4293"/>
    <w:rsid w:val="002F4481"/>
    <w:rsid w:val="002F458E"/>
    <w:rsid w:val="002F4CFC"/>
    <w:rsid w:val="002F4F96"/>
    <w:rsid w:val="002F5133"/>
    <w:rsid w:val="002F5359"/>
    <w:rsid w:val="002F54D5"/>
    <w:rsid w:val="002F56C7"/>
    <w:rsid w:val="002F5882"/>
    <w:rsid w:val="002F58EB"/>
    <w:rsid w:val="002F598E"/>
    <w:rsid w:val="002F5D1E"/>
    <w:rsid w:val="002F5D63"/>
    <w:rsid w:val="002F5E6E"/>
    <w:rsid w:val="002F6779"/>
    <w:rsid w:val="002F67E0"/>
    <w:rsid w:val="002F68F1"/>
    <w:rsid w:val="002F6909"/>
    <w:rsid w:val="002F6A79"/>
    <w:rsid w:val="002F6CA3"/>
    <w:rsid w:val="002F6D3D"/>
    <w:rsid w:val="002F718E"/>
    <w:rsid w:val="002F7346"/>
    <w:rsid w:val="002F7445"/>
    <w:rsid w:val="002F7575"/>
    <w:rsid w:val="002F76A2"/>
    <w:rsid w:val="002F7774"/>
    <w:rsid w:val="002F77EA"/>
    <w:rsid w:val="002F77FE"/>
    <w:rsid w:val="002F78E8"/>
    <w:rsid w:val="002F7F16"/>
    <w:rsid w:val="0030067B"/>
    <w:rsid w:val="00300805"/>
    <w:rsid w:val="00300886"/>
    <w:rsid w:val="00300984"/>
    <w:rsid w:val="00300A85"/>
    <w:rsid w:val="00300B75"/>
    <w:rsid w:val="00300C71"/>
    <w:rsid w:val="00300CF4"/>
    <w:rsid w:val="00300D87"/>
    <w:rsid w:val="00300F05"/>
    <w:rsid w:val="00300FF1"/>
    <w:rsid w:val="0030109B"/>
    <w:rsid w:val="0030123B"/>
    <w:rsid w:val="00301269"/>
    <w:rsid w:val="00301308"/>
    <w:rsid w:val="0030141F"/>
    <w:rsid w:val="00301685"/>
    <w:rsid w:val="0030189B"/>
    <w:rsid w:val="00301B47"/>
    <w:rsid w:val="00301C00"/>
    <w:rsid w:val="00301DDB"/>
    <w:rsid w:val="00301F0F"/>
    <w:rsid w:val="00302162"/>
    <w:rsid w:val="003022F0"/>
    <w:rsid w:val="003024B1"/>
    <w:rsid w:val="003025BC"/>
    <w:rsid w:val="00302840"/>
    <w:rsid w:val="00302944"/>
    <w:rsid w:val="00302B05"/>
    <w:rsid w:val="00302C64"/>
    <w:rsid w:val="00302CEA"/>
    <w:rsid w:val="00302EB0"/>
    <w:rsid w:val="003030E5"/>
    <w:rsid w:val="00303179"/>
    <w:rsid w:val="0030318E"/>
    <w:rsid w:val="00303499"/>
    <w:rsid w:val="00303626"/>
    <w:rsid w:val="0030379F"/>
    <w:rsid w:val="003037F8"/>
    <w:rsid w:val="00303AE2"/>
    <w:rsid w:val="00303B85"/>
    <w:rsid w:val="00303C72"/>
    <w:rsid w:val="003041DE"/>
    <w:rsid w:val="0030464B"/>
    <w:rsid w:val="003047C4"/>
    <w:rsid w:val="003047FB"/>
    <w:rsid w:val="00304BE1"/>
    <w:rsid w:val="00304E22"/>
    <w:rsid w:val="00304F35"/>
    <w:rsid w:val="003051AC"/>
    <w:rsid w:val="0030534D"/>
    <w:rsid w:val="0030537C"/>
    <w:rsid w:val="003054C2"/>
    <w:rsid w:val="00305526"/>
    <w:rsid w:val="00305C52"/>
    <w:rsid w:val="00305D8D"/>
    <w:rsid w:val="00305E04"/>
    <w:rsid w:val="00305E70"/>
    <w:rsid w:val="0030601F"/>
    <w:rsid w:val="00306773"/>
    <w:rsid w:val="00306867"/>
    <w:rsid w:val="003068CF"/>
    <w:rsid w:val="00306982"/>
    <w:rsid w:val="00306A26"/>
    <w:rsid w:val="00306D1D"/>
    <w:rsid w:val="00306D3D"/>
    <w:rsid w:val="00306E6F"/>
    <w:rsid w:val="00306E7A"/>
    <w:rsid w:val="00307181"/>
    <w:rsid w:val="003072D7"/>
    <w:rsid w:val="00307415"/>
    <w:rsid w:val="00307448"/>
    <w:rsid w:val="0030786C"/>
    <w:rsid w:val="00307902"/>
    <w:rsid w:val="00307A17"/>
    <w:rsid w:val="00307A6F"/>
    <w:rsid w:val="00307DF7"/>
    <w:rsid w:val="003101E1"/>
    <w:rsid w:val="00310558"/>
    <w:rsid w:val="003107DC"/>
    <w:rsid w:val="003109CA"/>
    <w:rsid w:val="00310A31"/>
    <w:rsid w:val="00310C68"/>
    <w:rsid w:val="00310EB1"/>
    <w:rsid w:val="00310F6E"/>
    <w:rsid w:val="00311CF9"/>
    <w:rsid w:val="00312355"/>
    <w:rsid w:val="00312447"/>
    <w:rsid w:val="003124AF"/>
    <w:rsid w:val="00312853"/>
    <w:rsid w:val="00312C7B"/>
    <w:rsid w:val="00312D10"/>
    <w:rsid w:val="00312EEB"/>
    <w:rsid w:val="00312F78"/>
    <w:rsid w:val="00313374"/>
    <w:rsid w:val="003133B9"/>
    <w:rsid w:val="003136AA"/>
    <w:rsid w:val="003145D5"/>
    <w:rsid w:val="00314680"/>
    <w:rsid w:val="003146C9"/>
    <w:rsid w:val="0031474F"/>
    <w:rsid w:val="00314FF4"/>
    <w:rsid w:val="0031544D"/>
    <w:rsid w:val="003155EC"/>
    <w:rsid w:val="003157FE"/>
    <w:rsid w:val="0031589F"/>
    <w:rsid w:val="00315ABB"/>
    <w:rsid w:val="00315AFF"/>
    <w:rsid w:val="00315B86"/>
    <w:rsid w:val="00315F60"/>
    <w:rsid w:val="00316228"/>
    <w:rsid w:val="00316571"/>
    <w:rsid w:val="00316688"/>
    <w:rsid w:val="003166D2"/>
    <w:rsid w:val="003167AD"/>
    <w:rsid w:val="00316855"/>
    <w:rsid w:val="00316BAE"/>
    <w:rsid w:val="00316BB5"/>
    <w:rsid w:val="00316F7F"/>
    <w:rsid w:val="00317677"/>
    <w:rsid w:val="00320309"/>
    <w:rsid w:val="003206E8"/>
    <w:rsid w:val="003207A2"/>
    <w:rsid w:val="0032088E"/>
    <w:rsid w:val="00320B8A"/>
    <w:rsid w:val="00320C34"/>
    <w:rsid w:val="00320DC6"/>
    <w:rsid w:val="00320F29"/>
    <w:rsid w:val="00320F8D"/>
    <w:rsid w:val="003214B4"/>
    <w:rsid w:val="00321593"/>
    <w:rsid w:val="00321613"/>
    <w:rsid w:val="00321694"/>
    <w:rsid w:val="00321883"/>
    <w:rsid w:val="00321AE3"/>
    <w:rsid w:val="00321F1E"/>
    <w:rsid w:val="0032229B"/>
    <w:rsid w:val="003225DD"/>
    <w:rsid w:val="00322764"/>
    <w:rsid w:val="00322779"/>
    <w:rsid w:val="00322923"/>
    <w:rsid w:val="00322953"/>
    <w:rsid w:val="003229A0"/>
    <w:rsid w:val="00322C7B"/>
    <w:rsid w:val="00322F16"/>
    <w:rsid w:val="00322F3C"/>
    <w:rsid w:val="003233DE"/>
    <w:rsid w:val="00323B5C"/>
    <w:rsid w:val="00323D69"/>
    <w:rsid w:val="00323DCB"/>
    <w:rsid w:val="00323FF8"/>
    <w:rsid w:val="00324015"/>
    <w:rsid w:val="00324154"/>
    <w:rsid w:val="0032415E"/>
    <w:rsid w:val="00324374"/>
    <w:rsid w:val="00324548"/>
    <w:rsid w:val="00324669"/>
    <w:rsid w:val="0032466B"/>
    <w:rsid w:val="003249A7"/>
    <w:rsid w:val="003249DA"/>
    <w:rsid w:val="00324A43"/>
    <w:rsid w:val="00324AA2"/>
    <w:rsid w:val="00324AF6"/>
    <w:rsid w:val="00324D82"/>
    <w:rsid w:val="00324DD7"/>
    <w:rsid w:val="00324DEB"/>
    <w:rsid w:val="00324F33"/>
    <w:rsid w:val="0032506C"/>
    <w:rsid w:val="0032514E"/>
    <w:rsid w:val="00325162"/>
    <w:rsid w:val="00325334"/>
    <w:rsid w:val="0032541E"/>
    <w:rsid w:val="003255C0"/>
    <w:rsid w:val="0032561B"/>
    <w:rsid w:val="00325836"/>
    <w:rsid w:val="0032591C"/>
    <w:rsid w:val="00325CA2"/>
    <w:rsid w:val="00325D9D"/>
    <w:rsid w:val="00325F38"/>
    <w:rsid w:val="0032649B"/>
    <w:rsid w:val="0032652C"/>
    <w:rsid w:val="00326539"/>
    <w:rsid w:val="003265ED"/>
    <w:rsid w:val="003269BE"/>
    <w:rsid w:val="00326B66"/>
    <w:rsid w:val="00326C68"/>
    <w:rsid w:val="00326F6F"/>
    <w:rsid w:val="0032716D"/>
    <w:rsid w:val="00327321"/>
    <w:rsid w:val="003275A2"/>
    <w:rsid w:val="00327AA4"/>
    <w:rsid w:val="00327B44"/>
    <w:rsid w:val="0033019C"/>
    <w:rsid w:val="00330536"/>
    <w:rsid w:val="003305F0"/>
    <w:rsid w:val="003307F9"/>
    <w:rsid w:val="00330D95"/>
    <w:rsid w:val="003312C7"/>
    <w:rsid w:val="00331422"/>
    <w:rsid w:val="00331972"/>
    <w:rsid w:val="00331C7A"/>
    <w:rsid w:val="00331ED7"/>
    <w:rsid w:val="003322D8"/>
    <w:rsid w:val="003322E8"/>
    <w:rsid w:val="003322F8"/>
    <w:rsid w:val="0033249C"/>
    <w:rsid w:val="003324C4"/>
    <w:rsid w:val="003325B3"/>
    <w:rsid w:val="00332FDE"/>
    <w:rsid w:val="00333051"/>
    <w:rsid w:val="003330EB"/>
    <w:rsid w:val="003332C4"/>
    <w:rsid w:val="003335E3"/>
    <w:rsid w:val="0033369C"/>
    <w:rsid w:val="0033377D"/>
    <w:rsid w:val="003339AA"/>
    <w:rsid w:val="00333DDE"/>
    <w:rsid w:val="00333E7A"/>
    <w:rsid w:val="00333E91"/>
    <w:rsid w:val="00333FB4"/>
    <w:rsid w:val="0033400A"/>
    <w:rsid w:val="00334012"/>
    <w:rsid w:val="003343BC"/>
    <w:rsid w:val="0033481B"/>
    <w:rsid w:val="00334AF4"/>
    <w:rsid w:val="003350C8"/>
    <w:rsid w:val="00335491"/>
    <w:rsid w:val="0033557B"/>
    <w:rsid w:val="003356FA"/>
    <w:rsid w:val="0033572B"/>
    <w:rsid w:val="00336267"/>
    <w:rsid w:val="003365E8"/>
    <w:rsid w:val="00336605"/>
    <w:rsid w:val="00336627"/>
    <w:rsid w:val="00336634"/>
    <w:rsid w:val="003368C7"/>
    <w:rsid w:val="00336DF4"/>
    <w:rsid w:val="00337285"/>
    <w:rsid w:val="00337589"/>
    <w:rsid w:val="00337AF1"/>
    <w:rsid w:val="00337D2C"/>
    <w:rsid w:val="00337DEF"/>
    <w:rsid w:val="00337F49"/>
    <w:rsid w:val="00337F52"/>
    <w:rsid w:val="003403E4"/>
    <w:rsid w:val="00340409"/>
    <w:rsid w:val="0034045E"/>
    <w:rsid w:val="0034063C"/>
    <w:rsid w:val="0034078C"/>
    <w:rsid w:val="003407E7"/>
    <w:rsid w:val="00340848"/>
    <w:rsid w:val="0034095C"/>
    <w:rsid w:val="00340B81"/>
    <w:rsid w:val="003410D0"/>
    <w:rsid w:val="00341526"/>
    <w:rsid w:val="003415FD"/>
    <w:rsid w:val="00341787"/>
    <w:rsid w:val="00341887"/>
    <w:rsid w:val="00341A77"/>
    <w:rsid w:val="00341BF6"/>
    <w:rsid w:val="00341ECC"/>
    <w:rsid w:val="003422DF"/>
    <w:rsid w:val="0034253A"/>
    <w:rsid w:val="003426CA"/>
    <w:rsid w:val="003429F0"/>
    <w:rsid w:val="00342A1D"/>
    <w:rsid w:val="00342BCB"/>
    <w:rsid w:val="00342DEE"/>
    <w:rsid w:val="0034321D"/>
    <w:rsid w:val="003435AC"/>
    <w:rsid w:val="00343E74"/>
    <w:rsid w:val="00343EE3"/>
    <w:rsid w:val="003445EE"/>
    <w:rsid w:val="0034474D"/>
    <w:rsid w:val="0034484B"/>
    <w:rsid w:val="003448F2"/>
    <w:rsid w:val="00345290"/>
    <w:rsid w:val="003452C1"/>
    <w:rsid w:val="003452CD"/>
    <w:rsid w:val="003454F9"/>
    <w:rsid w:val="003458D6"/>
    <w:rsid w:val="00345B5E"/>
    <w:rsid w:val="003463BB"/>
    <w:rsid w:val="00346C4A"/>
    <w:rsid w:val="00346CA5"/>
    <w:rsid w:val="00346E43"/>
    <w:rsid w:val="00346F2F"/>
    <w:rsid w:val="003470C0"/>
    <w:rsid w:val="00347124"/>
    <w:rsid w:val="00347415"/>
    <w:rsid w:val="00347AB8"/>
    <w:rsid w:val="00347B02"/>
    <w:rsid w:val="00347B9D"/>
    <w:rsid w:val="00347BA4"/>
    <w:rsid w:val="00347CD6"/>
    <w:rsid w:val="00347D5D"/>
    <w:rsid w:val="00347D66"/>
    <w:rsid w:val="00350121"/>
    <w:rsid w:val="00350271"/>
    <w:rsid w:val="003503AE"/>
    <w:rsid w:val="0035051A"/>
    <w:rsid w:val="00350912"/>
    <w:rsid w:val="0035097A"/>
    <w:rsid w:val="003509A2"/>
    <w:rsid w:val="003509D0"/>
    <w:rsid w:val="00350B3A"/>
    <w:rsid w:val="00350FFF"/>
    <w:rsid w:val="0035108C"/>
    <w:rsid w:val="003513EF"/>
    <w:rsid w:val="003514D4"/>
    <w:rsid w:val="00351511"/>
    <w:rsid w:val="0035186A"/>
    <w:rsid w:val="00351891"/>
    <w:rsid w:val="00352462"/>
    <w:rsid w:val="00352517"/>
    <w:rsid w:val="0035256D"/>
    <w:rsid w:val="00352847"/>
    <w:rsid w:val="00352A6B"/>
    <w:rsid w:val="00352CD2"/>
    <w:rsid w:val="00352D5A"/>
    <w:rsid w:val="00352FE3"/>
    <w:rsid w:val="003532E3"/>
    <w:rsid w:val="003536ED"/>
    <w:rsid w:val="00353A0F"/>
    <w:rsid w:val="00353CF9"/>
    <w:rsid w:val="00353F8F"/>
    <w:rsid w:val="00354008"/>
    <w:rsid w:val="003540A4"/>
    <w:rsid w:val="003541A0"/>
    <w:rsid w:val="0035422F"/>
    <w:rsid w:val="003545EF"/>
    <w:rsid w:val="0035487A"/>
    <w:rsid w:val="003548C3"/>
    <w:rsid w:val="003548DB"/>
    <w:rsid w:val="003549FC"/>
    <w:rsid w:val="00355193"/>
    <w:rsid w:val="003551DE"/>
    <w:rsid w:val="00355215"/>
    <w:rsid w:val="0035540D"/>
    <w:rsid w:val="00355ACF"/>
    <w:rsid w:val="00355D66"/>
    <w:rsid w:val="00355E68"/>
    <w:rsid w:val="0035603D"/>
    <w:rsid w:val="003565D5"/>
    <w:rsid w:val="00356AC9"/>
    <w:rsid w:val="00356D1C"/>
    <w:rsid w:val="00356FD1"/>
    <w:rsid w:val="00357064"/>
    <w:rsid w:val="00357AE0"/>
    <w:rsid w:val="00357C89"/>
    <w:rsid w:val="003602D0"/>
    <w:rsid w:val="003605EC"/>
    <w:rsid w:val="00360882"/>
    <w:rsid w:val="00360A0C"/>
    <w:rsid w:val="00360AB0"/>
    <w:rsid w:val="00360E2E"/>
    <w:rsid w:val="00360E4E"/>
    <w:rsid w:val="00360FF9"/>
    <w:rsid w:val="0036119B"/>
    <w:rsid w:val="0036129F"/>
    <w:rsid w:val="0036130B"/>
    <w:rsid w:val="003613E1"/>
    <w:rsid w:val="003615FD"/>
    <w:rsid w:val="003617C1"/>
    <w:rsid w:val="00361833"/>
    <w:rsid w:val="003619EE"/>
    <w:rsid w:val="00361DB6"/>
    <w:rsid w:val="00361EA5"/>
    <w:rsid w:val="00361F5C"/>
    <w:rsid w:val="00361FA1"/>
    <w:rsid w:val="00361FF7"/>
    <w:rsid w:val="003620B3"/>
    <w:rsid w:val="00362122"/>
    <w:rsid w:val="00362479"/>
    <w:rsid w:val="003624AC"/>
    <w:rsid w:val="003624F1"/>
    <w:rsid w:val="00362B0C"/>
    <w:rsid w:val="00362FAF"/>
    <w:rsid w:val="00363457"/>
    <w:rsid w:val="003635FB"/>
    <w:rsid w:val="00363A20"/>
    <w:rsid w:val="00363BE6"/>
    <w:rsid w:val="00363D9B"/>
    <w:rsid w:val="00363F9C"/>
    <w:rsid w:val="003640B3"/>
    <w:rsid w:val="003642C5"/>
    <w:rsid w:val="003644DF"/>
    <w:rsid w:val="0036458D"/>
    <w:rsid w:val="00364773"/>
    <w:rsid w:val="003647C9"/>
    <w:rsid w:val="00364887"/>
    <w:rsid w:val="003657D7"/>
    <w:rsid w:val="0036581C"/>
    <w:rsid w:val="00365BC4"/>
    <w:rsid w:val="00365E1C"/>
    <w:rsid w:val="00366111"/>
    <w:rsid w:val="00366202"/>
    <w:rsid w:val="003663D1"/>
    <w:rsid w:val="00366585"/>
    <w:rsid w:val="00366987"/>
    <w:rsid w:val="00366F11"/>
    <w:rsid w:val="00367834"/>
    <w:rsid w:val="003679BF"/>
    <w:rsid w:val="00367CD1"/>
    <w:rsid w:val="00367DD9"/>
    <w:rsid w:val="003706B8"/>
    <w:rsid w:val="00370724"/>
    <w:rsid w:val="00370788"/>
    <w:rsid w:val="00370AAA"/>
    <w:rsid w:val="003711E3"/>
    <w:rsid w:val="00371251"/>
    <w:rsid w:val="003714D6"/>
    <w:rsid w:val="003716C5"/>
    <w:rsid w:val="00371737"/>
    <w:rsid w:val="00371826"/>
    <w:rsid w:val="00371AC8"/>
    <w:rsid w:val="00371AF6"/>
    <w:rsid w:val="00371B2E"/>
    <w:rsid w:val="00371BE5"/>
    <w:rsid w:val="0037217F"/>
    <w:rsid w:val="003722E8"/>
    <w:rsid w:val="00372693"/>
    <w:rsid w:val="00372848"/>
    <w:rsid w:val="00372B7B"/>
    <w:rsid w:val="003731E0"/>
    <w:rsid w:val="0037332B"/>
    <w:rsid w:val="0037339F"/>
    <w:rsid w:val="00373458"/>
    <w:rsid w:val="003736D9"/>
    <w:rsid w:val="003740E1"/>
    <w:rsid w:val="003744E8"/>
    <w:rsid w:val="00374825"/>
    <w:rsid w:val="00374934"/>
    <w:rsid w:val="00374A79"/>
    <w:rsid w:val="00374AC4"/>
    <w:rsid w:val="00375058"/>
    <w:rsid w:val="00375156"/>
    <w:rsid w:val="0037516E"/>
    <w:rsid w:val="003753C3"/>
    <w:rsid w:val="003756AC"/>
    <w:rsid w:val="003759F8"/>
    <w:rsid w:val="00375AF3"/>
    <w:rsid w:val="00375ED7"/>
    <w:rsid w:val="00375F77"/>
    <w:rsid w:val="003762EA"/>
    <w:rsid w:val="0037649E"/>
    <w:rsid w:val="00376737"/>
    <w:rsid w:val="003769D2"/>
    <w:rsid w:val="00376A1A"/>
    <w:rsid w:val="00376A22"/>
    <w:rsid w:val="00376A35"/>
    <w:rsid w:val="00376A6F"/>
    <w:rsid w:val="00377307"/>
    <w:rsid w:val="003776F1"/>
    <w:rsid w:val="00377A78"/>
    <w:rsid w:val="00377D74"/>
    <w:rsid w:val="00377E57"/>
    <w:rsid w:val="00380012"/>
    <w:rsid w:val="0038003D"/>
    <w:rsid w:val="00380267"/>
    <w:rsid w:val="00380E9A"/>
    <w:rsid w:val="0038138F"/>
    <w:rsid w:val="00381399"/>
    <w:rsid w:val="003818EB"/>
    <w:rsid w:val="00381929"/>
    <w:rsid w:val="00381BBE"/>
    <w:rsid w:val="00381DF3"/>
    <w:rsid w:val="00381EBD"/>
    <w:rsid w:val="0038200B"/>
    <w:rsid w:val="003821E2"/>
    <w:rsid w:val="003822BD"/>
    <w:rsid w:val="003824C0"/>
    <w:rsid w:val="003825BE"/>
    <w:rsid w:val="00382903"/>
    <w:rsid w:val="00382924"/>
    <w:rsid w:val="00382C2D"/>
    <w:rsid w:val="0038301B"/>
    <w:rsid w:val="003834D1"/>
    <w:rsid w:val="00383544"/>
    <w:rsid w:val="00383E0E"/>
    <w:rsid w:val="003842BE"/>
    <w:rsid w:val="003843CB"/>
    <w:rsid w:val="003844F4"/>
    <w:rsid w:val="0038459A"/>
    <w:rsid w:val="003846FF"/>
    <w:rsid w:val="003848BA"/>
    <w:rsid w:val="0038490A"/>
    <w:rsid w:val="00384A60"/>
    <w:rsid w:val="00384B71"/>
    <w:rsid w:val="00384FDC"/>
    <w:rsid w:val="0038510A"/>
    <w:rsid w:val="00385489"/>
    <w:rsid w:val="00385727"/>
    <w:rsid w:val="003857B3"/>
    <w:rsid w:val="00385875"/>
    <w:rsid w:val="0038597E"/>
    <w:rsid w:val="00385AD4"/>
    <w:rsid w:val="00385C13"/>
    <w:rsid w:val="00385C45"/>
    <w:rsid w:val="00385E1F"/>
    <w:rsid w:val="00385FDB"/>
    <w:rsid w:val="00386517"/>
    <w:rsid w:val="003866E5"/>
    <w:rsid w:val="003866EC"/>
    <w:rsid w:val="00386A28"/>
    <w:rsid w:val="00386A6A"/>
    <w:rsid w:val="00386C6E"/>
    <w:rsid w:val="00386E4B"/>
    <w:rsid w:val="00386E82"/>
    <w:rsid w:val="00386FE9"/>
    <w:rsid w:val="00387057"/>
    <w:rsid w:val="00387292"/>
    <w:rsid w:val="00387621"/>
    <w:rsid w:val="003878F2"/>
    <w:rsid w:val="00387924"/>
    <w:rsid w:val="003879CD"/>
    <w:rsid w:val="00387D2C"/>
    <w:rsid w:val="003904D9"/>
    <w:rsid w:val="00390911"/>
    <w:rsid w:val="00390B1A"/>
    <w:rsid w:val="00390C99"/>
    <w:rsid w:val="003911A0"/>
    <w:rsid w:val="003912A9"/>
    <w:rsid w:val="00391418"/>
    <w:rsid w:val="0039167D"/>
    <w:rsid w:val="00391879"/>
    <w:rsid w:val="00391EC2"/>
    <w:rsid w:val="00391F89"/>
    <w:rsid w:val="003927B8"/>
    <w:rsid w:val="00392861"/>
    <w:rsid w:val="003928C3"/>
    <w:rsid w:val="0039290E"/>
    <w:rsid w:val="00392937"/>
    <w:rsid w:val="00392B16"/>
    <w:rsid w:val="0039302B"/>
    <w:rsid w:val="0039308A"/>
    <w:rsid w:val="00393179"/>
    <w:rsid w:val="00393217"/>
    <w:rsid w:val="003933C4"/>
    <w:rsid w:val="0039350D"/>
    <w:rsid w:val="00393678"/>
    <w:rsid w:val="003936A7"/>
    <w:rsid w:val="0039384D"/>
    <w:rsid w:val="003938FC"/>
    <w:rsid w:val="00393932"/>
    <w:rsid w:val="00393972"/>
    <w:rsid w:val="003941B4"/>
    <w:rsid w:val="00394770"/>
    <w:rsid w:val="00394A97"/>
    <w:rsid w:val="00394FB4"/>
    <w:rsid w:val="00395112"/>
    <w:rsid w:val="0039540F"/>
    <w:rsid w:val="00395621"/>
    <w:rsid w:val="003959C5"/>
    <w:rsid w:val="00395B7F"/>
    <w:rsid w:val="00395C23"/>
    <w:rsid w:val="00395E73"/>
    <w:rsid w:val="0039613C"/>
    <w:rsid w:val="003962FB"/>
    <w:rsid w:val="003966C0"/>
    <w:rsid w:val="00396936"/>
    <w:rsid w:val="00396B62"/>
    <w:rsid w:val="00396C0D"/>
    <w:rsid w:val="00396DAE"/>
    <w:rsid w:val="00397162"/>
    <w:rsid w:val="0039735E"/>
    <w:rsid w:val="00397381"/>
    <w:rsid w:val="003974A9"/>
    <w:rsid w:val="003979AA"/>
    <w:rsid w:val="00397D68"/>
    <w:rsid w:val="003A053D"/>
    <w:rsid w:val="003A08A5"/>
    <w:rsid w:val="003A0CEA"/>
    <w:rsid w:val="003A0DAD"/>
    <w:rsid w:val="003A0F15"/>
    <w:rsid w:val="003A123A"/>
    <w:rsid w:val="003A1689"/>
    <w:rsid w:val="003A16A8"/>
    <w:rsid w:val="003A17C2"/>
    <w:rsid w:val="003A184F"/>
    <w:rsid w:val="003A2257"/>
    <w:rsid w:val="003A227B"/>
    <w:rsid w:val="003A2288"/>
    <w:rsid w:val="003A22F1"/>
    <w:rsid w:val="003A24BD"/>
    <w:rsid w:val="003A26BD"/>
    <w:rsid w:val="003A27BE"/>
    <w:rsid w:val="003A29CB"/>
    <w:rsid w:val="003A29D8"/>
    <w:rsid w:val="003A2A83"/>
    <w:rsid w:val="003A2C71"/>
    <w:rsid w:val="003A2E4F"/>
    <w:rsid w:val="003A3262"/>
    <w:rsid w:val="003A336A"/>
    <w:rsid w:val="003A34FC"/>
    <w:rsid w:val="003A3BEE"/>
    <w:rsid w:val="003A3CC5"/>
    <w:rsid w:val="003A3E50"/>
    <w:rsid w:val="003A3FF1"/>
    <w:rsid w:val="003A4438"/>
    <w:rsid w:val="003A4839"/>
    <w:rsid w:val="003A4A6F"/>
    <w:rsid w:val="003A4B61"/>
    <w:rsid w:val="003A5013"/>
    <w:rsid w:val="003A505C"/>
    <w:rsid w:val="003A5078"/>
    <w:rsid w:val="003A5467"/>
    <w:rsid w:val="003A57F6"/>
    <w:rsid w:val="003A5DE1"/>
    <w:rsid w:val="003A62DD"/>
    <w:rsid w:val="003A64DC"/>
    <w:rsid w:val="003A6881"/>
    <w:rsid w:val="003A6988"/>
    <w:rsid w:val="003A6B3A"/>
    <w:rsid w:val="003A6D12"/>
    <w:rsid w:val="003A6ED9"/>
    <w:rsid w:val="003A7067"/>
    <w:rsid w:val="003A7177"/>
    <w:rsid w:val="003A7468"/>
    <w:rsid w:val="003A7607"/>
    <w:rsid w:val="003A775A"/>
    <w:rsid w:val="003A7792"/>
    <w:rsid w:val="003A77A9"/>
    <w:rsid w:val="003A79EC"/>
    <w:rsid w:val="003A7C11"/>
    <w:rsid w:val="003A7F95"/>
    <w:rsid w:val="003A7FE4"/>
    <w:rsid w:val="003B0149"/>
    <w:rsid w:val="003B0539"/>
    <w:rsid w:val="003B0A13"/>
    <w:rsid w:val="003B0B84"/>
    <w:rsid w:val="003B0C0F"/>
    <w:rsid w:val="003B0CC7"/>
    <w:rsid w:val="003B0DAB"/>
    <w:rsid w:val="003B0FD9"/>
    <w:rsid w:val="003B1823"/>
    <w:rsid w:val="003B19AF"/>
    <w:rsid w:val="003B207F"/>
    <w:rsid w:val="003B209D"/>
    <w:rsid w:val="003B213A"/>
    <w:rsid w:val="003B2230"/>
    <w:rsid w:val="003B23E5"/>
    <w:rsid w:val="003B2538"/>
    <w:rsid w:val="003B28BA"/>
    <w:rsid w:val="003B29DF"/>
    <w:rsid w:val="003B2F2B"/>
    <w:rsid w:val="003B3B11"/>
    <w:rsid w:val="003B3C70"/>
    <w:rsid w:val="003B3F93"/>
    <w:rsid w:val="003B43AD"/>
    <w:rsid w:val="003B457B"/>
    <w:rsid w:val="003B460E"/>
    <w:rsid w:val="003B465E"/>
    <w:rsid w:val="003B48BF"/>
    <w:rsid w:val="003B4BB4"/>
    <w:rsid w:val="003B4C3F"/>
    <w:rsid w:val="003B4E08"/>
    <w:rsid w:val="003B50EF"/>
    <w:rsid w:val="003B5768"/>
    <w:rsid w:val="003B5BB3"/>
    <w:rsid w:val="003B5D27"/>
    <w:rsid w:val="003B6121"/>
    <w:rsid w:val="003B64A6"/>
    <w:rsid w:val="003B6A52"/>
    <w:rsid w:val="003B6B40"/>
    <w:rsid w:val="003B7034"/>
    <w:rsid w:val="003B723F"/>
    <w:rsid w:val="003B75DC"/>
    <w:rsid w:val="003B7CDB"/>
    <w:rsid w:val="003B7D1B"/>
    <w:rsid w:val="003B7D8D"/>
    <w:rsid w:val="003B7FB2"/>
    <w:rsid w:val="003C04B1"/>
    <w:rsid w:val="003C098A"/>
    <w:rsid w:val="003C0FEC"/>
    <w:rsid w:val="003C15B8"/>
    <w:rsid w:val="003C15FA"/>
    <w:rsid w:val="003C1728"/>
    <w:rsid w:val="003C18CE"/>
    <w:rsid w:val="003C18DB"/>
    <w:rsid w:val="003C1AF3"/>
    <w:rsid w:val="003C1C9B"/>
    <w:rsid w:val="003C1CDF"/>
    <w:rsid w:val="003C1D74"/>
    <w:rsid w:val="003C1EE8"/>
    <w:rsid w:val="003C1F99"/>
    <w:rsid w:val="003C203B"/>
    <w:rsid w:val="003C2176"/>
    <w:rsid w:val="003C2228"/>
    <w:rsid w:val="003C22D7"/>
    <w:rsid w:val="003C25C5"/>
    <w:rsid w:val="003C2AC8"/>
    <w:rsid w:val="003C311C"/>
    <w:rsid w:val="003C32E6"/>
    <w:rsid w:val="003C35EE"/>
    <w:rsid w:val="003C3703"/>
    <w:rsid w:val="003C3C2B"/>
    <w:rsid w:val="003C3C6B"/>
    <w:rsid w:val="003C3CAD"/>
    <w:rsid w:val="003C4073"/>
    <w:rsid w:val="003C42B2"/>
    <w:rsid w:val="003C462F"/>
    <w:rsid w:val="003C464A"/>
    <w:rsid w:val="003C4A6D"/>
    <w:rsid w:val="003C4CD6"/>
    <w:rsid w:val="003C508B"/>
    <w:rsid w:val="003C5655"/>
    <w:rsid w:val="003C57CD"/>
    <w:rsid w:val="003C57DF"/>
    <w:rsid w:val="003C592E"/>
    <w:rsid w:val="003C596B"/>
    <w:rsid w:val="003C5A74"/>
    <w:rsid w:val="003C5F6C"/>
    <w:rsid w:val="003C5FDB"/>
    <w:rsid w:val="003C6252"/>
    <w:rsid w:val="003C6427"/>
    <w:rsid w:val="003C64DF"/>
    <w:rsid w:val="003C6B9C"/>
    <w:rsid w:val="003C6F2D"/>
    <w:rsid w:val="003C7272"/>
    <w:rsid w:val="003C7516"/>
    <w:rsid w:val="003C76AF"/>
    <w:rsid w:val="003C777A"/>
    <w:rsid w:val="003C7CCB"/>
    <w:rsid w:val="003D02F3"/>
    <w:rsid w:val="003D056B"/>
    <w:rsid w:val="003D0607"/>
    <w:rsid w:val="003D0634"/>
    <w:rsid w:val="003D0774"/>
    <w:rsid w:val="003D07FB"/>
    <w:rsid w:val="003D0A70"/>
    <w:rsid w:val="003D0C24"/>
    <w:rsid w:val="003D0EC4"/>
    <w:rsid w:val="003D119A"/>
    <w:rsid w:val="003D11A2"/>
    <w:rsid w:val="003D1379"/>
    <w:rsid w:val="003D144E"/>
    <w:rsid w:val="003D17F9"/>
    <w:rsid w:val="003D180D"/>
    <w:rsid w:val="003D1DEE"/>
    <w:rsid w:val="003D1F6E"/>
    <w:rsid w:val="003D2257"/>
    <w:rsid w:val="003D243B"/>
    <w:rsid w:val="003D24DF"/>
    <w:rsid w:val="003D24FB"/>
    <w:rsid w:val="003D268A"/>
    <w:rsid w:val="003D2721"/>
    <w:rsid w:val="003D2977"/>
    <w:rsid w:val="003D299C"/>
    <w:rsid w:val="003D2ACC"/>
    <w:rsid w:val="003D2BA2"/>
    <w:rsid w:val="003D2CFC"/>
    <w:rsid w:val="003D2D88"/>
    <w:rsid w:val="003D3268"/>
    <w:rsid w:val="003D33DC"/>
    <w:rsid w:val="003D33FC"/>
    <w:rsid w:val="003D3403"/>
    <w:rsid w:val="003D348E"/>
    <w:rsid w:val="003D3EDA"/>
    <w:rsid w:val="003D40D0"/>
    <w:rsid w:val="003D41EA"/>
    <w:rsid w:val="003D43B4"/>
    <w:rsid w:val="003D43FE"/>
    <w:rsid w:val="003D4487"/>
    <w:rsid w:val="003D4495"/>
    <w:rsid w:val="003D4685"/>
    <w:rsid w:val="003D4850"/>
    <w:rsid w:val="003D4B86"/>
    <w:rsid w:val="003D535A"/>
    <w:rsid w:val="003D5872"/>
    <w:rsid w:val="003D635C"/>
    <w:rsid w:val="003D64D3"/>
    <w:rsid w:val="003D66C4"/>
    <w:rsid w:val="003D6847"/>
    <w:rsid w:val="003D6C4B"/>
    <w:rsid w:val="003D6C55"/>
    <w:rsid w:val="003D6E2F"/>
    <w:rsid w:val="003D7193"/>
    <w:rsid w:val="003D71D9"/>
    <w:rsid w:val="003D7225"/>
    <w:rsid w:val="003D7360"/>
    <w:rsid w:val="003D7497"/>
    <w:rsid w:val="003D74E5"/>
    <w:rsid w:val="003D7667"/>
    <w:rsid w:val="003D7858"/>
    <w:rsid w:val="003D789F"/>
    <w:rsid w:val="003D7B11"/>
    <w:rsid w:val="003D7B4A"/>
    <w:rsid w:val="003D7BEF"/>
    <w:rsid w:val="003D7BF8"/>
    <w:rsid w:val="003D7D61"/>
    <w:rsid w:val="003D7DA3"/>
    <w:rsid w:val="003E0084"/>
    <w:rsid w:val="003E00E7"/>
    <w:rsid w:val="003E02E5"/>
    <w:rsid w:val="003E041B"/>
    <w:rsid w:val="003E0A1E"/>
    <w:rsid w:val="003E0F84"/>
    <w:rsid w:val="003E10B8"/>
    <w:rsid w:val="003E11FF"/>
    <w:rsid w:val="003E1707"/>
    <w:rsid w:val="003E1788"/>
    <w:rsid w:val="003E1923"/>
    <w:rsid w:val="003E1EA7"/>
    <w:rsid w:val="003E1F16"/>
    <w:rsid w:val="003E1FA9"/>
    <w:rsid w:val="003E213D"/>
    <w:rsid w:val="003E2240"/>
    <w:rsid w:val="003E23E5"/>
    <w:rsid w:val="003E2664"/>
    <w:rsid w:val="003E267C"/>
    <w:rsid w:val="003E2848"/>
    <w:rsid w:val="003E29F3"/>
    <w:rsid w:val="003E2AC4"/>
    <w:rsid w:val="003E2D7A"/>
    <w:rsid w:val="003E2DDC"/>
    <w:rsid w:val="003E2E7B"/>
    <w:rsid w:val="003E3410"/>
    <w:rsid w:val="003E38B9"/>
    <w:rsid w:val="003E38DE"/>
    <w:rsid w:val="003E3B1F"/>
    <w:rsid w:val="003E3D19"/>
    <w:rsid w:val="003E3E56"/>
    <w:rsid w:val="003E3E8C"/>
    <w:rsid w:val="003E418B"/>
    <w:rsid w:val="003E42F7"/>
    <w:rsid w:val="003E460E"/>
    <w:rsid w:val="003E4B3E"/>
    <w:rsid w:val="003E4BAE"/>
    <w:rsid w:val="003E5068"/>
    <w:rsid w:val="003E5265"/>
    <w:rsid w:val="003E54E5"/>
    <w:rsid w:val="003E55EB"/>
    <w:rsid w:val="003E56FC"/>
    <w:rsid w:val="003E5C7A"/>
    <w:rsid w:val="003E5D01"/>
    <w:rsid w:val="003E5D87"/>
    <w:rsid w:val="003E5DCC"/>
    <w:rsid w:val="003E5FF1"/>
    <w:rsid w:val="003E60D9"/>
    <w:rsid w:val="003E6166"/>
    <w:rsid w:val="003E6182"/>
    <w:rsid w:val="003E64C1"/>
    <w:rsid w:val="003E65E9"/>
    <w:rsid w:val="003E675F"/>
    <w:rsid w:val="003E681B"/>
    <w:rsid w:val="003E69BD"/>
    <w:rsid w:val="003E69C8"/>
    <w:rsid w:val="003E6A3F"/>
    <w:rsid w:val="003E6DBD"/>
    <w:rsid w:val="003E6E73"/>
    <w:rsid w:val="003E6F10"/>
    <w:rsid w:val="003E74AC"/>
    <w:rsid w:val="003E76EE"/>
    <w:rsid w:val="003E7898"/>
    <w:rsid w:val="003E7BDD"/>
    <w:rsid w:val="003E7FE0"/>
    <w:rsid w:val="003E7FFD"/>
    <w:rsid w:val="003F012C"/>
    <w:rsid w:val="003F033F"/>
    <w:rsid w:val="003F05DB"/>
    <w:rsid w:val="003F0727"/>
    <w:rsid w:val="003F0955"/>
    <w:rsid w:val="003F0AB2"/>
    <w:rsid w:val="003F0BA8"/>
    <w:rsid w:val="003F0C7D"/>
    <w:rsid w:val="003F0D38"/>
    <w:rsid w:val="003F0DA6"/>
    <w:rsid w:val="003F0F53"/>
    <w:rsid w:val="003F189B"/>
    <w:rsid w:val="003F1DF4"/>
    <w:rsid w:val="003F2011"/>
    <w:rsid w:val="003F20FD"/>
    <w:rsid w:val="003F2214"/>
    <w:rsid w:val="003F2748"/>
    <w:rsid w:val="003F283E"/>
    <w:rsid w:val="003F28EA"/>
    <w:rsid w:val="003F2DBB"/>
    <w:rsid w:val="003F3109"/>
    <w:rsid w:val="003F318B"/>
    <w:rsid w:val="003F31FE"/>
    <w:rsid w:val="003F342B"/>
    <w:rsid w:val="003F3561"/>
    <w:rsid w:val="003F3657"/>
    <w:rsid w:val="003F36A2"/>
    <w:rsid w:val="003F3B10"/>
    <w:rsid w:val="003F4068"/>
    <w:rsid w:val="003F42D5"/>
    <w:rsid w:val="003F430D"/>
    <w:rsid w:val="003F4495"/>
    <w:rsid w:val="003F4540"/>
    <w:rsid w:val="003F4DC1"/>
    <w:rsid w:val="003F52B4"/>
    <w:rsid w:val="003F570E"/>
    <w:rsid w:val="003F5744"/>
    <w:rsid w:val="003F5BFD"/>
    <w:rsid w:val="003F5C5C"/>
    <w:rsid w:val="003F5CA7"/>
    <w:rsid w:val="003F5CAA"/>
    <w:rsid w:val="003F5E1E"/>
    <w:rsid w:val="003F5E2D"/>
    <w:rsid w:val="003F638B"/>
    <w:rsid w:val="003F64DB"/>
    <w:rsid w:val="003F6639"/>
    <w:rsid w:val="003F664F"/>
    <w:rsid w:val="003F6BBC"/>
    <w:rsid w:val="003F6DE7"/>
    <w:rsid w:val="003F6FE1"/>
    <w:rsid w:val="003F71F7"/>
    <w:rsid w:val="003F728B"/>
    <w:rsid w:val="003F73E6"/>
    <w:rsid w:val="003F74B5"/>
    <w:rsid w:val="003F7690"/>
    <w:rsid w:val="003F7751"/>
    <w:rsid w:val="003F782C"/>
    <w:rsid w:val="003F7A3D"/>
    <w:rsid w:val="003F7B4B"/>
    <w:rsid w:val="003F7CB2"/>
    <w:rsid w:val="003F7EA6"/>
    <w:rsid w:val="00400089"/>
    <w:rsid w:val="0040033F"/>
    <w:rsid w:val="004005A7"/>
    <w:rsid w:val="00400BB4"/>
    <w:rsid w:val="00400F00"/>
    <w:rsid w:val="00400FA0"/>
    <w:rsid w:val="00401125"/>
    <w:rsid w:val="004012A5"/>
    <w:rsid w:val="004013D6"/>
    <w:rsid w:val="00401785"/>
    <w:rsid w:val="00401C6E"/>
    <w:rsid w:val="00401DFF"/>
    <w:rsid w:val="00401F65"/>
    <w:rsid w:val="004021A7"/>
    <w:rsid w:val="004024C6"/>
    <w:rsid w:val="004026E4"/>
    <w:rsid w:val="00402A56"/>
    <w:rsid w:val="00402AA5"/>
    <w:rsid w:val="00402AE9"/>
    <w:rsid w:val="00402E7C"/>
    <w:rsid w:val="00402F7B"/>
    <w:rsid w:val="0040326F"/>
    <w:rsid w:val="0040333F"/>
    <w:rsid w:val="00403342"/>
    <w:rsid w:val="0040339D"/>
    <w:rsid w:val="00403DA9"/>
    <w:rsid w:val="00403E6C"/>
    <w:rsid w:val="00404862"/>
    <w:rsid w:val="00404DFB"/>
    <w:rsid w:val="00404F8B"/>
    <w:rsid w:val="00405256"/>
    <w:rsid w:val="00405259"/>
    <w:rsid w:val="0040526D"/>
    <w:rsid w:val="004052CF"/>
    <w:rsid w:val="004054B0"/>
    <w:rsid w:val="004055C9"/>
    <w:rsid w:val="004058DD"/>
    <w:rsid w:val="00405930"/>
    <w:rsid w:val="00405F15"/>
    <w:rsid w:val="004062F0"/>
    <w:rsid w:val="004064B5"/>
    <w:rsid w:val="00406515"/>
    <w:rsid w:val="0040678A"/>
    <w:rsid w:val="00406986"/>
    <w:rsid w:val="00406A72"/>
    <w:rsid w:val="00406B34"/>
    <w:rsid w:val="00406EE2"/>
    <w:rsid w:val="00406F1D"/>
    <w:rsid w:val="00406F6C"/>
    <w:rsid w:val="004074DD"/>
    <w:rsid w:val="00407A9A"/>
    <w:rsid w:val="00407C97"/>
    <w:rsid w:val="00407E4B"/>
    <w:rsid w:val="00410031"/>
    <w:rsid w:val="004102F4"/>
    <w:rsid w:val="00410516"/>
    <w:rsid w:val="00410684"/>
    <w:rsid w:val="004108B5"/>
    <w:rsid w:val="00410A50"/>
    <w:rsid w:val="00410C8E"/>
    <w:rsid w:val="00410D2E"/>
    <w:rsid w:val="00410DDE"/>
    <w:rsid w:val="004114E4"/>
    <w:rsid w:val="004115A2"/>
    <w:rsid w:val="004119F5"/>
    <w:rsid w:val="00411D06"/>
    <w:rsid w:val="00411E68"/>
    <w:rsid w:val="00411F44"/>
    <w:rsid w:val="0041203F"/>
    <w:rsid w:val="00412202"/>
    <w:rsid w:val="004122F8"/>
    <w:rsid w:val="00412540"/>
    <w:rsid w:val="00412819"/>
    <w:rsid w:val="004128D7"/>
    <w:rsid w:val="00412D52"/>
    <w:rsid w:val="004130AB"/>
    <w:rsid w:val="00413A2A"/>
    <w:rsid w:val="00413AA5"/>
    <w:rsid w:val="00413B17"/>
    <w:rsid w:val="00414205"/>
    <w:rsid w:val="004143C3"/>
    <w:rsid w:val="00414401"/>
    <w:rsid w:val="00414690"/>
    <w:rsid w:val="00414B51"/>
    <w:rsid w:val="004153B8"/>
    <w:rsid w:val="00415474"/>
    <w:rsid w:val="00415485"/>
    <w:rsid w:val="00415961"/>
    <w:rsid w:val="00415984"/>
    <w:rsid w:val="004159D6"/>
    <w:rsid w:val="00415B17"/>
    <w:rsid w:val="00415C0E"/>
    <w:rsid w:val="00415C36"/>
    <w:rsid w:val="00415C81"/>
    <w:rsid w:val="00416731"/>
    <w:rsid w:val="00416764"/>
    <w:rsid w:val="004167DD"/>
    <w:rsid w:val="00416839"/>
    <w:rsid w:val="00416C48"/>
    <w:rsid w:val="00416F26"/>
    <w:rsid w:val="004170DD"/>
    <w:rsid w:val="0041765F"/>
    <w:rsid w:val="004176E5"/>
    <w:rsid w:val="00417820"/>
    <w:rsid w:val="00417976"/>
    <w:rsid w:val="00417A8C"/>
    <w:rsid w:val="00417CC8"/>
    <w:rsid w:val="00417E14"/>
    <w:rsid w:val="0042035A"/>
    <w:rsid w:val="004206C7"/>
    <w:rsid w:val="00420B64"/>
    <w:rsid w:val="00420C4F"/>
    <w:rsid w:val="00420E05"/>
    <w:rsid w:val="00421087"/>
    <w:rsid w:val="004213D0"/>
    <w:rsid w:val="0042182F"/>
    <w:rsid w:val="00421B1A"/>
    <w:rsid w:val="00421B57"/>
    <w:rsid w:val="00422680"/>
    <w:rsid w:val="004226EA"/>
    <w:rsid w:val="0042287A"/>
    <w:rsid w:val="00422B9C"/>
    <w:rsid w:val="00422C07"/>
    <w:rsid w:val="00422C23"/>
    <w:rsid w:val="004232DF"/>
    <w:rsid w:val="00423505"/>
    <w:rsid w:val="0042363F"/>
    <w:rsid w:val="004237F5"/>
    <w:rsid w:val="00423E95"/>
    <w:rsid w:val="004241DA"/>
    <w:rsid w:val="004245DF"/>
    <w:rsid w:val="00424DCA"/>
    <w:rsid w:val="00425066"/>
    <w:rsid w:val="00425303"/>
    <w:rsid w:val="00425306"/>
    <w:rsid w:val="0042551D"/>
    <w:rsid w:val="00425946"/>
    <w:rsid w:val="00425E10"/>
    <w:rsid w:val="00425F85"/>
    <w:rsid w:val="004265C5"/>
    <w:rsid w:val="00426908"/>
    <w:rsid w:val="00426A29"/>
    <w:rsid w:val="00426BBC"/>
    <w:rsid w:val="00426D1F"/>
    <w:rsid w:val="00426D54"/>
    <w:rsid w:val="00426D95"/>
    <w:rsid w:val="00426E6E"/>
    <w:rsid w:val="00426FA3"/>
    <w:rsid w:val="00427167"/>
    <w:rsid w:val="004272D6"/>
    <w:rsid w:val="004277F6"/>
    <w:rsid w:val="00427C40"/>
    <w:rsid w:val="00427CC3"/>
    <w:rsid w:val="00427DD3"/>
    <w:rsid w:val="00430954"/>
    <w:rsid w:val="00430E95"/>
    <w:rsid w:val="0043146D"/>
    <w:rsid w:val="00431527"/>
    <w:rsid w:val="00431BA0"/>
    <w:rsid w:val="00431C3B"/>
    <w:rsid w:val="00431DBC"/>
    <w:rsid w:val="00431E5D"/>
    <w:rsid w:val="00431F7D"/>
    <w:rsid w:val="00432378"/>
    <w:rsid w:val="004323D6"/>
    <w:rsid w:val="004324BB"/>
    <w:rsid w:val="00432593"/>
    <w:rsid w:val="00432637"/>
    <w:rsid w:val="004327B2"/>
    <w:rsid w:val="00432FC7"/>
    <w:rsid w:val="004330E4"/>
    <w:rsid w:val="004333FE"/>
    <w:rsid w:val="00433529"/>
    <w:rsid w:val="0043368C"/>
    <w:rsid w:val="004339B1"/>
    <w:rsid w:val="00433D0B"/>
    <w:rsid w:val="00433D47"/>
    <w:rsid w:val="00433F6E"/>
    <w:rsid w:val="00434743"/>
    <w:rsid w:val="00434758"/>
    <w:rsid w:val="004347A1"/>
    <w:rsid w:val="004347FF"/>
    <w:rsid w:val="00434966"/>
    <w:rsid w:val="00434AD2"/>
    <w:rsid w:val="00434B49"/>
    <w:rsid w:val="00434C18"/>
    <w:rsid w:val="00434D01"/>
    <w:rsid w:val="00434DF1"/>
    <w:rsid w:val="00434EEF"/>
    <w:rsid w:val="00434F16"/>
    <w:rsid w:val="00434FF7"/>
    <w:rsid w:val="004353F1"/>
    <w:rsid w:val="00435479"/>
    <w:rsid w:val="0043576E"/>
    <w:rsid w:val="004357E0"/>
    <w:rsid w:val="00435948"/>
    <w:rsid w:val="00435A20"/>
    <w:rsid w:val="0043602E"/>
    <w:rsid w:val="00436309"/>
    <w:rsid w:val="0043656A"/>
    <w:rsid w:val="0043659F"/>
    <w:rsid w:val="0043672F"/>
    <w:rsid w:val="00436A99"/>
    <w:rsid w:val="00436D99"/>
    <w:rsid w:val="00436E8C"/>
    <w:rsid w:val="0043711E"/>
    <w:rsid w:val="0043730E"/>
    <w:rsid w:val="00437365"/>
    <w:rsid w:val="00437B97"/>
    <w:rsid w:val="00437C88"/>
    <w:rsid w:val="00437E8F"/>
    <w:rsid w:val="00437FE8"/>
    <w:rsid w:val="0044025D"/>
    <w:rsid w:val="004404BF"/>
    <w:rsid w:val="004406FB"/>
    <w:rsid w:val="00440B41"/>
    <w:rsid w:val="00440D65"/>
    <w:rsid w:val="00440D9B"/>
    <w:rsid w:val="00440E42"/>
    <w:rsid w:val="00440F13"/>
    <w:rsid w:val="0044109D"/>
    <w:rsid w:val="004411F1"/>
    <w:rsid w:val="00441283"/>
    <w:rsid w:val="004412A1"/>
    <w:rsid w:val="004419A4"/>
    <w:rsid w:val="00441BDA"/>
    <w:rsid w:val="00441C48"/>
    <w:rsid w:val="0044206D"/>
    <w:rsid w:val="0044260F"/>
    <w:rsid w:val="0044275A"/>
    <w:rsid w:val="00442D66"/>
    <w:rsid w:val="00442F1A"/>
    <w:rsid w:val="0044302B"/>
    <w:rsid w:val="00443145"/>
    <w:rsid w:val="004433E5"/>
    <w:rsid w:val="0044348C"/>
    <w:rsid w:val="004435E6"/>
    <w:rsid w:val="00443B0A"/>
    <w:rsid w:val="00443B12"/>
    <w:rsid w:val="00443D0A"/>
    <w:rsid w:val="00443D82"/>
    <w:rsid w:val="00443D87"/>
    <w:rsid w:val="00443F11"/>
    <w:rsid w:val="00444434"/>
    <w:rsid w:val="0044446C"/>
    <w:rsid w:val="004444A3"/>
    <w:rsid w:val="004445DC"/>
    <w:rsid w:val="004445FE"/>
    <w:rsid w:val="00444996"/>
    <w:rsid w:val="00444B08"/>
    <w:rsid w:val="00445120"/>
    <w:rsid w:val="00445154"/>
    <w:rsid w:val="004454E7"/>
    <w:rsid w:val="004455CF"/>
    <w:rsid w:val="004456B4"/>
    <w:rsid w:val="004456F4"/>
    <w:rsid w:val="0044585D"/>
    <w:rsid w:val="00445BDA"/>
    <w:rsid w:val="00445C2B"/>
    <w:rsid w:val="00445E6F"/>
    <w:rsid w:val="0044620F"/>
    <w:rsid w:val="004465BD"/>
    <w:rsid w:val="0044670A"/>
    <w:rsid w:val="0044696A"/>
    <w:rsid w:val="00446F1A"/>
    <w:rsid w:val="00446F8B"/>
    <w:rsid w:val="00447B36"/>
    <w:rsid w:val="00447E31"/>
    <w:rsid w:val="00447F38"/>
    <w:rsid w:val="00447F41"/>
    <w:rsid w:val="00450006"/>
    <w:rsid w:val="00450153"/>
    <w:rsid w:val="004503D9"/>
    <w:rsid w:val="0045060D"/>
    <w:rsid w:val="00450817"/>
    <w:rsid w:val="00450893"/>
    <w:rsid w:val="0045090A"/>
    <w:rsid w:val="00450ADE"/>
    <w:rsid w:val="00450BEA"/>
    <w:rsid w:val="00450FD3"/>
    <w:rsid w:val="00451108"/>
    <w:rsid w:val="0045118E"/>
    <w:rsid w:val="00451C8A"/>
    <w:rsid w:val="00451CED"/>
    <w:rsid w:val="00451DFF"/>
    <w:rsid w:val="00451F1B"/>
    <w:rsid w:val="00452008"/>
    <w:rsid w:val="00452372"/>
    <w:rsid w:val="0045252B"/>
    <w:rsid w:val="004525E2"/>
    <w:rsid w:val="00452627"/>
    <w:rsid w:val="00452840"/>
    <w:rsid w:val="00452E23"/>
    <w:rsid w:val="00453000"/>
    <w:rsid w:val="00453923"/>
    <w:rsid w:val="00453AA1"/>
    <w:rsid w:val="00453C15"/>
    <w:rsid w:val="00453DB2"/>
    <w:rsid w:val="00453EA3"/>
    <w:rsid w:val="00453F86"/>
    <w:rsid w:val="004543D3"/>
    <w:rsid w:val="00454AB7"/>
    <w:rsid w:val="00454B9B"/>
    <w:rsid w:val="00454BC9"/>
    <w:rsid w:val="00454E82"/>
    <w:rsid w:val="00455211"/>
    <w:rsid w:val="0045540B"/>
    <w:rsid w:val="00455579"/>
    <w:rsid w:val="0045574B"/>
    <w:rsid w:val="00455755"/>
    <w:rsid w:val="00455AE8"/>
    <w:rsid w:val="00455B3D"/>
    <w:rsid w:val="00455F84"/>
    <w:rsid w:val="00455FDD"/>
    <w:rsid w:val="00456046"/>
    <w:rsid w:val="004561C0"/>
    <w:rsid w:val="00456326"/>
    <w:rsid w:val="00456427"/>
    <w:rsid w:val="004564AB"/>
    <w:rsid w:val="004568FB"/>
    <w:rsid w:val="00456A13"/>
    <w:rsid w:val="00456C72"/>
    <w:rsid w:val="00456DC5"/>
    <w:rsid w:val="00456E85"/>
    <w:rsid w:val="00456FFE"/>
    <w:rsid w:val="004572B1"/>
    <w:rsid w:val="0045737B"/>
    <w:rsid w:val="004573C0"/>
    <w:rsid w:val="004575EA"/>
    <w:rsid w:val="00457629"/>
    <w:rsid w:val="0045768E"/>
    <w:rsid w:val="00457858"/>
    <w:rsid w:val="00457948"/>
    <w:rsid w:val="00457A60"/>
    <w:rsid w:val="004602BF"/>
    <w:rsid w:val="004604A1"/>
    <w:rsid w:val="0046050B"/>
    <w:rsid w:val="0046055B"/>
    <w:rsid w:val="00460B0B"/>
    <w:rsid w:val="00460BFC"/>
    <w:rsid w:val="00460CB8"/>
    <w:rsid w:val="00460D08"/>
    <w:rsid w:val="00460DB2"/>
    <w:rsid w:val="00460F39"/>
    <w:rsid w:val="00461023"/>
    <w:rsid w:val="00461051"/>
    <w:rsid w:val="00461815"/>
    <w:rsid w:val="00461CD2"/>
    <w:rsid w:val="00462394"/>
    <w:rsid w:val="00462406"/>
    <w:rsid w:val="0046248E"/>
    <w:rsid w:val="00462509"/>
    <w:rsid w:val="00462801"/>
    <w:rsid w:val="00462B9D"/>
    <w:rsid w:val="00462FA1"/>
    <w:rsid w:val="00462FAC"/>
    <w:rsid w:val="00463131"/>
    <w:rsid w:val="00463469"/>
    <w:rsid w:val="004639A3"/>
    <w:rsid w:val="00463D77"/>
    <w:rsid w:val="00463DF6"/>
    <w:rsid w:val="004640C2"/>
    <w:rsid w:val="004640FA"/>
    <w:rsid w:val="00464631"/>
    <w:rsid w:val="00464B74"/>
    <w:rsid w:val="00464B78"/>
    <w:rsid w:val="00464B79"/>
    <w:rsid w:val="00464D64"/>
    <w:rsid w:val="00464E61"/>
    <w:rsid w:val="00464EEC"/>
    <w:rsid w:val="004652B8"/>
    <w:rsid w:val="0046539C"/>
    <w:rsid w:val="00465BAC"/>
    <w:rsid w:val="00465C2C"/>
    <w:rsid w:val="00465C7E"/>
    <w:rsid w:val="00466011"/>
    <w:rsid w:val="004660C0"/>
    <w:rsid w:val="0046644A"/>
    <w:rsid w:val="00466721"/>
    <w:rsid w:val="004668A7"/>
    <w:rsid w:val="00466975"/>
    <w:rsid w:val="00466E21"/>
    <w:rsid w:val="0046700B"/>
    <w:rsid w:val="0046708D"/>
    <w:rsid w:val="00467155"/>
    <w:rsid w:val="00467A2B"/>
    <w:rsid w:val="00467A2D"/>
    <w:rsid w:val="00467B76"/>
    <w:rsid w:val="00467BBF"/>
    <w:rsid w:val="00467DD3"/>
    <w:rsid w:val="00467F3C"/>
    <w:rsid w:val="00470765"/>
    <w:rsid w:val="0047078A"/>
    <w:rsid w:val="00470865"/>
    <w:rsid w:val="0047087B"/>
    <w:rsid w:val="004708F2"/>
    <w:rsid w:val="00470902"/>
    <w:rsid w:val="00470BB0"/>
    <w:rsid w:val="004711CC"/>
    <w:rsid w:val="00471540"/>
    <w:rsid w:val="0047187F"/>
    <w:rsid w:val="00471BE2"/>
    <w:rsid w:val="00472062"/>
    <w:rsid w:val="004720E7"/>
    <w:rsid w:val="004720EA"/>
    <w:rsid w:val="004723D2"/>
    <w:rsid w:val="00472689"/>
    <w:rsid w:val="00472E09"/>
    <w:rsid w:val="004732FD"/>
    <w:rsid w:val="00473850"/>
    <w:rsid w:val="004739F9"/>
    <w:rsid w:val="00473B23"/>
    <w:rsid w:val="00473CC4"/>
    <w:rsid w:val="00473E23"/>
    <w:rsid w:val="00473F60"/>
    <w:rsid w:val="004741A6"/>
    <w:rsid w:val="004748FF"/>
    <w:rsid w:val="00474B5B"/>
    <w:rsid w:val="00474B93"/>
    <w:rsid w:val="00474F17"/>
    <w:rsid w:val="00474F6D"/>
    <w:rsid w:val="00475316"/>
    <w:rsid w:val="004753A4"/>
    <w:rsid w:val="00475C75"/>
    <w:rsid w:val="004763AE"/>
    <w:rsid w:val="00476493"/>
    <w:rsid w:val="0047662E"/>
    <w:rsid w:val="0047684D"/>
    <w:rsid w:val="0047692B"/>
    <w:rsid w:val="004769E7"/>
    <w:rsid w:val="00476B44"/>
    <w:rsid w:val="00476E10"/>
    <w:rsid w:val="00476F09"/>
    <w:rsid w:val="004772C9"/>
    <w:rsid w:val="00477318"/>
    <w:rsid w:val="00477484"/>
    <w:rsid w:val="00477758"/>
    <w:rsid w:val="0047793E"/>
    <w:rsid w:val="00477B1A"/>
    <w:rsid w:val="00477B1B"/>
    <w:rsid w:val="00477B92"/>
    <w:rsid w:val="0048008B"/>
    <w:rsid w:val="004801F8"/>
    <w:rsid w:val="00480305"/>
    <w:rsid w:val="004803E9"/>
    <w:rsid w:val="004805A4"/>
    <w:rsid w:val="004807BA"/>
    <w:rsid w:val="00480939"/>
    <w:rsid w:val="004809A4"/>
    <w:rsid w:val="00480ACD"/>
    <w:rsid w:val="00480B2E"/>
    <w:rsid w:val="00480D70"/>
    <w:rsid w:val="0048122C"/>
    <w:rsid w:val="004815F7"/>
    <w:rsid w:val="00481D4B"/>
    <w:rsid w:val="00481D9C"/>
    <w:rsid w:val="00481ECE"/>
    <w:rsid w:val="00481FC8"/>
    <w:rsid w:val="00482310"/>
    <w:rsid w:val="004824A7"/>
    <w:rsid w:val="00482675"/>
    <w:rsid w:val="0048274D"/>
    <w:rsid w:val="004827F3"/>
    <w:rsid w:val="00482AE5"/>
    <w:rsid w:val="00482AEC"/>
    <w:rsid w:val="00482F7C"/>
    <w:rsid w:val="0048328A"/>
    <w:rsid w:val="004837D9"/>
    <w:rsid w:val="004837FE"/>
    <w:rsid w:val="00483CCB"/>
    <w:rsid w:val="0048412F"/>
    <w:rsid w:val="00484141"/>
    <w:rsid w:val="00484178"/>
    <w:rsid w:val="0048442E"/>
    <w:rsid w:val="0048462A"/>
    <w:rsid w:val="004847B3"/>
    <w:rsid w:val="0048509C"/>
    <w:rsid w:val="004851C4"/>
    <w:rsid w:val="00485233"/>
    <w:rsid w:val="0048554E"/>
    <w:rsid w:val="004856FD"/>
    <w:rsid w:val="004859BF"/>
    <w:rsid w:val="00485E99"/>
    <w:rsid w:val="0048638D"/>
    <w:rsid w:val="0048645C"/>
    <w:rsid w:val="004865A3"/>
    <w:rsid w:val="0048673B"/>
    <w:rsid w:val="004867E2"/>
    <w:rsid w:val="00486854"/>
    <w:rsid w:val="0048695A"/>
    <w:rsid w:val="00486968"/>
    <w:rsid w:val="00486A0B"/>
    <w:rsid w:val="00486ADA"/>
    <w:rsid w:val="00486BB9"/>
    <w:rsid w:val="00486BCF"/>
    <w:rsid w:val="00486E51"/>
    <w:rsid w:val="00486F9E"/>
    <w:rsid w:val="00487400"/>
    <w:rsid w:val="004876FB"/>
    <w:rsid w:val="00487874"/>
    <w:rsid w:val="00487AAA"/>
    <w:rsid w:val="00490770"/>
    <w:rsid w:val="004907FD"/>
    <w:rsid w:val="00490C7F"/>
    <w:rsid w:val="00490C81"/>
    <w:rsid w:val="00491082"/>
    <w:rsid w:val="004911E8"/>
    <w:rsid w:val="004916CB"/>
    <w:rsid w:val="00491817"/>
    <w:rsid w:val="004918F3"/>
    <w:rsid w:val="00491A0C"/>
    <w:rsid w:val="00491E56"/>
    <w:rsid w:val="00491FA5"/>
    <w:rsid w:val="00492639"/>
    <w:rsid w:val="00492861"/>
    <w:rsid w:val="004929A9"/>
    <w:rsid w:val="00492B68"/>
    <w:rsid w:val="00492D48"/>
    <w:rsid w:val="0049329E"/>
    <w:rsid w:val="00493740"/>
    <w:rsid w:val="00493BAF"/>
    <w:rsid w:val="00493D8E"/>
    <w:rsid w:val="00493F05"/>
    <w:rsid w:val="0049446F"/>
    <w:rsid w:val="00494BD8"/>
    <w:rsid w:val="00494BF5"/>
    <w:rsid w:val="00495014"/>
    <w:rsid w:val="0049542D"/>
    <w:rsid w:val="00495C39"/>
    <w:rsid w:val="00495FF3"/>
    <w:rsid w:val="004960DD"/>
    <w:rsid w:val="004964F7"/>
    <w:rsid w:val="0049651B"/>
    <w:rsid w:val="00496720"/>
    <w:rsid w:val="00496808"/>
    <w:rsid w:val="00496840"/>
    <w:rsid w:val="00496C10"/>
    <w:rsid w:val="0049732B"/>
    <w:rsid w:val="0049756B"/>
    <w:rsid w:val="004976C5"/>
    <w:rsid w:val="004978A0"/>
    <w:rsid w:val="00497CAC"/>
    <w:rsid w:val="00497E4D"/>
    <w:rsid w:val="00497E73"/>
    <w:rsid w:val="004A0094"/>
    <w:rsid w:val="004A08A9"/>
    <w:rsid w:val="004A0B40"/>
    <w:rsid w:val="004A0C12"/>
    <w:rsid w:val="004A0DEC"/>
    <w:rsid w:val="004A0F41"/>
    <w:rsid w:val="004A0F9C"/>
    <w:rsid w:val="004A1361"/>
    <w:rsid w:val="004A15F2"/>
    <w:rsid w:val="004A18D2"/>
    <w:rsid w:val="004A1926"/>
    <w:rsid w:val="004A1969"/>
    <w:rsid w:val="004A1C58"/>
    <w:rsid w:val="004A1D4D"/>
    <w:rsid w:val="004A1FAB"/>
    <w:rsid w:val="004A204C"/>
    <w:rsid w:val="004A20CE"/>
    <w:rsid w:val="004A2273"/>
    <w:rsid w:val="004A2690"/>
    <w:rsid w:val="004A2AC4"/>
    <w:rsid w:val="004A2CEE"/>
    <w:rsid w:val="004A2ED3"/>
    <w:rsid w:val="004A316F"/>
    <w:rsid w:val="004A337D"/>
    <w:rsid w:val="004A33C0"/>
    <w:rsid w:val="004A37DB"/>
    <w:rsid w:val="004A37EA"/>
    <w:rsid w:val="004A38D8"/>
    <w:rsid w:val="004A39A5"/>
    <w:rsid w:val="004A3D0A"/>
    <w:rsid w:val="004A3EF6"/>
    <w:rsid w:val="004A410A"/>
    <w:rsid w:val="004A4253"/>
    <w:rsid w:val="004A4266"/>
    <w:rsid w:val="004A42CC"/>
    <w:rsid w:val="004A47CE"/>
    <w:rsid w:val="004A47D5"/>
    <w:rsid w:val="004A4A2B"/>
    <w:rsid w:val="004A4D8B"/>
    <w:rsid w:val="004A50F0"/>
    <w:rsid w:val="004A5232"/>
    <w:rsid w:val="004A57FF"/>
    <w:rsid w:val="004A5D66"/>
    <w:rsid w:val="004A6081"/>
    <w:rsid w:val="004A61A4"/>
    <w:rsid w:val="004A695D"/>
    <w:rsid w:val="004A6983"/>
    <w:rsid w:val="004A69B4"/>
    <w:rsid w:val="004A7543"/>
    <w:rsid w:val="004A7870"/>
    <w:rsid w:val="004A797F"/>
    <w:rsid w:val="004A79EE"/>
    <w:rsid w:val="004A7AAE"/>
    <w:rsid w:val="004A7C28"/>
    <w:rsid w:val="004A7EF6"/>
    <w:rsid w:val="004B03CE"/>
    <w:rsid w:val="004B04F3"/>
    <w:rsid w:val="004B06BF"/>
    <w:rsid w:val="004B0958"/>
    <w:rsid w:val="004B0B5F"/>
    <w:rsid w:val="004B0C83"/>
    <w:rsid w:val="004B0E82"/>
    <w:rsid w:val="004B0F0C"/>
    <w:rsid w:val="004B12C9"/>
    <w:rsid w:val="004B19DF"/>
    <w:rsid w:val="004B19FD"/>
    <w:rsid w:val="004B20C4"/>
    <w:rsid w:val="004B231B"/>
    <w:rsid w:val="004B2440"/>
    <w:rsid w:val="004B27FF"/>
    <w:rsid w:val="004B2941"/>
    <w:rsid w:val="004B2AE8"/>
    <w:rsid w:val="004B2BB9"/>
    <w:rsid w:val="004B2C9D"/>
    <w:rsid w:val="004B2DDA"/>
    <w:rsid w:val="004B303F"/>
    <w:rsid w:val="004B3066"/>
    <w:rsid w:val="004B32E1"/>
    <w:rsid w:val="004B331B"/>
    <w:rsid w:val="004B35B6"/>
    <w:rsid w:val="004B36E9"/>
    <w:rsid w:val="004B3782"/>
    <w:rsid w:val="004B3999"/>
    <w:rsid w:val="004B411A"/>
    <w:rsid w:val="004B42D6"/>
    <w:rsid w:val="004B436A"/>
    <w:rsid w:val="004B4455"/>
    <w:rsid w:val="004B452C"/>
    <w:rsid w:val="004B485C"/>
    <w:rsid w:val="004B4956"/>
    <w:rsid w:val="004B4F91"/>
    <w:rsid w:val="004B5319"/>
    <w:rsid w:val="004B532A"/>
    <w:rsid w:val="004B532D"/>
    <w:rsid w:val="004B55BE"/>
    <w:rsid w:val="004B58AD"/>
    <w:rsid w:val="004B5B09"/>
    <w:rsid w:val="004B5B82"/>
    <w:rsid w:val="004B5CA2"/>
    <w:rsid w:val="004B5D4E"/>
    <w:rsid w:val="004B61B4"/>
    <w:rsid w:val="004B6254"/>
    <w:rsid w:val="004B627E"/>
    <w:rsid w:val="004B6367"/>
    <w:rsid w:val="004B6480"/>
    <w:rsid w:val="004B64CC"/>
    <w:rsid w:val="004B67C0"/>
    <w:rsid w:val="004B68BF"/>
    <w:rsid w:val="004B6F3E"/>
    <w:rsid w:val="004B74FD"/>
    <w:rsid w:val="004B75C0"/>
    <w:rsid w:val="004B7BE0"/>
    <w:rsid w:val="004B7D40"/>
    <w:rsid w:val="004B7FE2"/>
    <w:rsid w:val="004C0023"/>
    <w:rsid w:val="004C0173"/>
    <w:rsid w:val="004C0312"/>
    <w:rsid w:val="004C082C"/>
    <w:rsid w:val="004C0C15"/>
    <w:rsid w:val="004C0D9D"/>
    <w:rsid w:val="004C1081"/>
    <w:rsid w:val="004C1278"/>
    <w:rsid w:val="004C129F"/>
    <w:rsid w:val="004C1814"/>
    <w:rsid w:val="004C1AAD"/>
    <w:rsid w:val="004C1EAA"/>
    <w:rsid w:val="004C20C6"/>
    <w:rsid w:val="004C22C1"/>
    <w:rsid w:val="004C2742"/>
    <w:rsid w:val="004C293A"/>
    <w:rsid w:val="004C2A5A"/>
    <w:rsid w:val="004C2AFF"/>
    <w:rsid w:val="004C2C10"/>
    <w:rsid w:val="004C2FEC"/>
    <w:rsid w:val="004C351C"/>
    <w:rsid w:val="004C386D"/>
    <w:rsid w:val="004C398A"/>
    <w:rsid w:val="004C3B31"/>
    <w:rsid w:val="004C3C69"/>
    <w:rsid w:val="004C3E38"/>
    <w:rsid w:val="004C3EC9"/>
    <w:rsid w:val="004C3F04"/>
    <w:rsid w:val="004C403B"/>
    <w:rsid w:val="004C4189"/>
    <w:rsid w:val="004C42F8"/>
    <w:rsid w:val="004C4456"/>
    <w:rsid w:val="004C44CC"/>
    <w:rsid w:val="004C460A"/>
    <w:rsid w:val="004C46C8"/>
    <w:rsid w:val="004C478A"/>
    <w:rsid w:val="004C4831"/>
    <w:rsid w:val="004C4BCF"/>
    <w:rsid w:val="004C4C0D"/>
    <w:rsid w:val="004C4CFA"/>
    <w:rsid w:val="004C4F0E"/>
    <w:rsid w:val="004C50C5"/>
    <w:rsid w:val="004C516D"/>
    <w:rsid w:val="004C5361"/>
    <w:rsid w:val="004C5678"/>
    <w:rsid w:val="004C56FF"/>
    <w:rsid w:val="004C5796"/>
    <w:rsid w:val="004C59EB"/>
    <w:rsid w:val="004C5D60"/>
    <w:rsid w:val="004C60EF"/>
    <w:rsid w:val="004C6240"/>
    <w:rsid w:val="004C625E"/>
    <w:rsid w:val="004C6A13"/>
    <w:rsid w:val="004C6BCF"/>
    <w:rsid w:val="004C6DF3"/>
    <w:rsid w:val="004C6E6E"/>
    <w:rsid w:val="004C70E7"/>
    <w:rsid w:val="004C750E"/>
    <w:rsid w:val="004C7C22"/>
    <w:rsid w:val="004C7E3B"/>
    <w:rsid w:val="004C7F41"/>
    <w:rsid w:val="004D04E0"/>
    <w:rsid w:val="004D06E5"/>
    <w:rsid w:val="004D0CC9"/>
    <w:rsid w:val="004D1339"/>
    <w:rsid w:val="004D1960"/>
    <w:rsid w:val="004D1B72"/>
    <w:rsid w:val="004D1C29"/>
    <w:rsid w:val="004D20D1"/>
    <w:rsid w:val="004D2A51"/>
    <w:rsid w:val="004D34C0"/>
    <w:rsid w:val="004D3D27"/>
    <w:rsid w:val="004D4512"/>
    <w:rsid w:val="004D491A"/>
    <w:rsid w:val="004D4D46"/>
    <w:rsid w:val="004D5051"/>
    <w:rsid w:val="004D5222"/>
    <w:rsid w:val="004D535E"/>
    <w:rsid w:val="004D5396"/>
    <w:rsid w:val="004D5838"/>
    <w:rsid w:val="004D58BF"/>
    <w:rsid w:val="004D5926"/>
    <w:rsid w:val="004D5CE5"/>
    <w:rsid w:val="004D5EF8"/>
    <w:rsid w:val="004D61D3"/>
    <w:rsid w:val="004D64DA"/>
    <w:rsid w:val="004D676A"/>
    <w:rsid w:val="004D69C7"/>
    <w:rsid w:val="004D7364"/>
    <w:rsid w:val="004D747C"/>
    <w:rsid w:val="004D762C"/>
    <w:rsid w:val="004D78DD"/>
    <w:rsid w:val="004D7ADC"/>
    <w:rsid w:val="004E0134"/>
    <w:rsid w:val="004E04C0"/>
    <w:rsid w:val="004E07B2"/>
    <w:rsid w:val="004E08A5"/>
    <w:rsid w:val="004E0F33"/>
    <w:rsid w:val="004E151C"/>
    <w:rsid w:val="004E1A9D"/>
    <w:rsid w:val="004E2336"/>
    <w:rsid w:val="004E2761"/>
    <w:rsid w:val="004E2CFB"/>
    <w:rsid w:val="004E2DDC"/>
    <w:rsid w:val="004E3059"/>
    <w:rsid w:val="004E3078"/>
    <w:rsid w:val="004E3471"/>
    <w:rsid w:val="004E3616"/>
    <w:rsid w:val="004E371C"/>
    <w:rsid w:val="004E3883"/>
    <w:rsid w:val="004E38B9"/>
    <w:rsid w:val="004E38E3"/>
    <w:rsid w:val="004E3AFD"/>
    <w:rsid w:val="004E3DD7"/>
    <w:rsid w:val="004E3ED1"/>
    <w:rsid w:val="004E4335"/>
    <w:rsid w:val="004E4C5B"/>
    <w:rsid w:val="004E4DA1"/>
    <w:rsid w:val="004E51EB"/>
    <w:rsid w:val="004E54F2"/>
    <w:rsid w:val="004E569B"/>
    <w:rsid w:val="004E5ACF"/>
    <w:rsid w:val="004E5C6E"/>
    <w:rsid w:val="004E5DED"/>
    <w:rsid w:val="004E6363"/>
    <w:rsid w:val="004E6413"/>
    <w:rsid w:val="004E644B"/>
    <w:rsid w:val="004E678A"/>
    <w:rsid w:val="004E6CE5"/>
    <w:rsid w:val="004E6EC5"/>
    <w:rsid w:val="004E6F33"/>
    <w:rsid w:val="004E7027"/>
    <w:rsid w:val="004E72A1"/>
    <w:rsid w:val="004E798E"/>
    <w:rsid w:val="004E7A92"/>
    <w:rsid w:val="004E7F3E"/>
    <w:rsid w:val="004F010D"/>
    <w:rsid w:val="004F01BB"/>
    <w:rsid w:val="004F0521"/>
    <w:rsid w:val="004F07DA"/>
    <w:rsid w:val="004F094C"/>
    <w:rsid w:val="004F0BB8"/>
    <w:rsid w:val="004F0C81"/>
    <w:rsid w:val="004F0FFA"/>
    <w:rsid w:val="004F111F"/>
    <w:rsid w:val="004F13BA"/>
    <w:rsid w:val="004F13EE"/>
    <w:rsid w:val="004F1674"/>
    <w:rsid w:val="004F167D"/>
    <w:rsid w:val="004F1839"/>
    <w:rsid w:val="004F2022"/>
    <w:rsid w:val="004F226E"/>
    <w:rsid w:val="004F24C5"/>
    <w:rsid w:val="004F25F6"/>
    <w:rsid w:val="004F26D5"/>
    <w:rsid w:val="004F2898"/>
    <w:rsid w:val="004F2AD8"/>
    <w:rsid w:val="004F2C52"/>
    <w:rsid w:val="004F2CF1"/>
    <w:rsid w:val="004F2D78"/>
    <w:rsid w:val="004F30A1"/>
    <w:rsid w:val="004F3268"/>
    <w:rsid w:val="004F32E8"/>
    <w:rsid w:val="004F3305"/>
    <w:rsid w:val="004F348C"/>
    <w:rsid w:val="004F39D7"/>
    <w:rsid w:val="004F3A97"/>
    <w:rsid w:val="004F3CED"/>
    <w:rsid w:val="004F3E82"/>
    <w:rsid w:val="004F3F4B"/>
    <w:rsid w:val="004F4079"/>
    <w:rsid w:val="004F416A"/>
    <w:rsid w:val="004F44DD"/>
    <w:rsid w:val="004F44EA"/>
    <w:rsid w:val="004F4A4B"/>
    <w:rsid w:val="004F4D24"/>
    <w:rsid w:val="004F5399"/>
    <w:rsid w:val="004F5769"/>
    <w:rsid w:val="004F5B2B"/>
    <w:rsid w:val="004F5B5E"/>
    <w:rsid w:val="004F5D4F"/>
    <w:rsid w:val="004F616A"/>
    <w:rsid w:val="004F66A6"/>
    <w:rsid w:val="004F66BA"/>
    <w:rsid w:val="004F673C"/>
    <w:rsid w:val="004F6AC6"/>
    <w:rsid w:val="004F6AD2"/>
    <w:rsid w:val="004F6B4F"/>
    <w:rsid w:val="004F6C50"/>
    <w:rsid w:val="004F6E1E"/>
    <w:rsid w:val="004F7365"/>
    <w:rsid w:val="004F765E"/>
    <w:rsid w:val="004F775D"/>
    <w:rsid w:val="004F7953"/>
    <w:rsid w:val="004F7C05"/>
    <w:rsid w:val="004F7C9F"/>
    <w:rsid w:val="005001AC"/>
    <w:rsid w:val="00500231"/>
    <w:rsid w:val="0050027B"/>
    <w:rsid w:val="00500328"/>
    <w:rsid w:val="005005C4"/>
    <w:rsid w:val="0050061D"/>
    <w:rsid w:val="00500B38"/>
    <w:rsid w:val="00500B88"/>
    <w:rsid w:val="00500E24"/>
    <w:rsid w:val="00500E7B"/>
    <w:rsid w:val="00500E85"/>
    <w:rsid w:val="005010EB"/>
    <w:rsid w:val="005010EC"/>
    <w:rsid w:val="00501295"/>
    <w:rsid w:val="005012C6"/>
    <w:rsid w:val="00501688"/>
    <w:rsid w:val="00501BAD"/>
    <w:rsid w:val="00501C94"/>
    <w:rsid w:val="005023AB"/>
    <w:rsid w:val="005025BB"/>
    <w:rsid w:val="00502626"/>
    <w:rsid w:val="005026B3"/>
    <w:rsid w:val="005026E0"/>
    <w:rsid w:val="00502C09"/>
    <w:rsid w:val="0050334B"/>
    <w:rsid w:val="0050341D"/>
    <w:rsid w:val="00503481"/>
    <w:rsid w:val="0050383B"/>
    <w:rsid w:val="00503980"/>
    <w:rsid w:val="00503AC0"/>
    <w:rsid w:val="00503C8E"/>
    <w:rsid w:val="00503F21"/>
    <w:rsid w:val="0050403B"/>
    <w:rsid w:val="005041B5"/>
    <w:rsid w:val="0050438C"/>
    <w:rsid w:val="005043F3"/>
    <w:rsid w:val="005044A1"/>
    <w:rsid w:val="005045EA"/>
    <w:rsid w:val="00504952"/>
    <w:rsid w:val="00504AF2"/>
    <w:rsid w:val="00504CA8"/>
    <w:rsid w:val="00504E7C"/>
    <w:rsid w:val="00504E7F"/>
    <w:rsid w:val="00504EE8"/>
    <w:rsid w:val="00504EED"/>
    <w:rsid w:val="005051A9"/>
    <w:rsid w:val="005051C2"/>
    <w:rsid w:val="0050564E"/>
    <w:rsid w:val="005056A8"/>
    <w:rsid w:val="005057A7"/>
    <w:rsid w:val="00505A4E"/>
    <w:rsid w:val="00505B47"/>
    <w:rsid w:val="00505FC9"/>
    <w:rsid w:val="00506045"/>
    <w:rsid w:val="00506432"/>
    <w:rsid w:val="0050684E"/>
    <w:rsid w:val="00506A0F"/>
    <w:rsid w:val="00506C8F"/>
    <w:rsid w:val="00506E9B"/>
    <w:rsid w:val="00507249"/>
    <w:rsid w:val="00507759"/>
    <w:rsid w:val="005078D8"/>
    <w:rsid w:val="005079A7"/>
    <w:rsid w:val="00507D32"/>
    <w:rsid w:val="0051053F"/>
    <w:rsid w:val="00510805"/>
    <w:rsid w:val="005109B3"/>
    <w:rsid w:val="00510B2C"/>
    <w:rsid w:val="00510D67"/>
    <w:rsid w:val="00510F08"/>
    <w:rsid w:val="00510F77"/>
    <w:rsid w:val="00511842"/>
    <w:rsid w:val="00511AAC"/>
    <w:rsid w:val="00511ADB"/>
    <w:rsid w:val="00511B5E"/>
    <w:rsid w:val="00511C01"/>
    <w:rsid w:val="00511ECC"/>
    <w:rsid w:val="00512220"/>
    <w:rsid w:val="0051236B"/>
    <w:rsid w:val="0051242B"/>
    <w:rsid w:val="0051287D"/>
    <w:rsid w:val="005129A4"/>
    <w:rsid w:val="00512A5C"/>
    <w:rsid w:val="00512ACC"/>
    <w:rsid w:val="00512BBA"/>
    <w:rsid w:val="00512E23"/>
    <w:rsid w:val="00512E3F"/>
    <w:rsid w:val="005130C4"/>
    <w:rsid w:val="005135EB"/>
    <w:rsid w:val="005145D6"/>
    <w:rsid w:val="005147B5"/>
    <w:rsid w:val="005147C5"/>
    <w:rsid w:val="00514822"/>
    <w:rsid w:val="005148A2"/>
    <w:rsid w:val="005148F4"/>
    <w:rsid w:val="00514AA3"/>
    <w:rsid w:val="00514D73"/>
    <w:rsid w:val="00514EC7"/>
    <w:rsid w:val="005150B2"/>
    <w:rsid w:val="005150D9"/>
    <w:rsid w:val="005151F3"/>
    <w:rsid w:val="005153C3"/>
    <w:rsid w:val="005157BA"/>
    <w:rsid w:val="00515842"/>
    <w:rsid w:val="00515E2D"/>
    <w:rsid w:val="0051601F"/>
    <w:rsid w:val="0051613B"/>
    <w:rsid w:val="00516353"/>
    <w:rsid w:val="0051641A"/>
    <w:rsid w:val="005166D1"/>
    <w:rsid w:val="005167DB"/>
    <w:rsid w:val="00516FC5"/>
    <w:rsid w:val="00517024"/>
    <w:rsid w:val="00517540"/>
    <w:rsid w:val="00517549"/>
    <w:rsid w:val="0051766E"/>
    <w:rsid w:val="005178AB"/>
    <w:rsid w:val="0051791C"/>
    <w:rsid w:val="005179F4"/>
    <w:rsid w:val="00517AE3"/>
    <w:rsid w:val="00517CC0"/>
    <w:rsid w:val="00517D28"/>
    <w:rsid w:val="0052051D"/>
    <w:rsid w:val="00520A91"/>
    <w:rsid w:val="00520CDA"/>
    <w:rsid w:val="00520E10"/>
    <w:rsid w:val="00521098"/>
    <w:rsid w:val="005211DC"/>
    <w:rsid w:val="00521297"/>
    <w:rsid w:val="005215D8"/>
    <w:rsid w:val="0052164C"/>
    <w:rsid w:val="0052170A"/>
    <w:rsid w:val="0052190F"/>
    <w:rsid w:val="00521FA7"/>
    <w:rsid w:val="0052217D"/>
    <w:rsid w:val="0052220B"/>
    <w:rsid w:val="00522448"/>
    <w:rsid w:val="00522704"/>
    <w:rsid w:val="0052274B"/>
    <w:rsid w:val="005228BC"/>
    <w:rsid w:val="005228D9"/>
    <w:rsid w:val="00522B54"/>
    <w:rsid w:val="00522F86"/>
    <w:rsid w:val="0052327F"/>
    <w:rsid w:val="00523607"/>
    <w:rsid w:val="0052365A"/>
    <w:rsid w:val="005236FC"/>
    <w:rsid w:val="00523806"/>
    <w:rsid w:val="00523921"/>
    <w:rsid w:val="0052393E"/>
    <w:rsid w:val="00523A9D"/>
    <w:rsid w:val="005240AD"/>
    <w:rsid w:val="0052424C"/>
    <w:rsid w:val="00524502"/>
    <w:rsid w:val="005245FF"/>
    <w:rsid w:val="0052463A"/>
    <w:rsid w:val="0052490F"/>
    <w:rsid w:val="00524BB6"/>
    <w:rsid w:val="00524C80"/>
    <w:rsid w:val="00524DB8"/>
    <w:rsid w:val="00524FCE"/>
    <w:rsid w:val="00525160"/>
    <w:rsid w:val="005253D6"/>
    <w:rsid w:val="00525476"/>
    <w:rsid w:val="005259D0"/>
    <w:rsid w:val="00525BAE"/>
    <w:rsid w:val="0052600B"/>
    <w:rsid w:val="00526B78"/>
    <w:rsid w:val="00527079"/>
    <w:rsid w:val="005272ED"/>
    <w:rsid w:val="00527606"/>
    <w:rsid w:val="005276D1"/>
    <w:rsid w:val="00527AA1"/>
    <w:rsid w:val="00527B08"/>
    <w:rsid w:val="00527CBE"/>
    <w:rsid w:val="0053001B"/>
    <w:rsid w:val="005300B5"/>
    <w:rsid w:val="0053025C"/>
    <w:rsid w:val="005306DF"/>
    <w:rsid w:val="00530E97"/>
    <w:rsid w:val="00530EE5"/>
    <w:rsid w:val="00530F34"/>
    <w:rsid w:val="00531108"/>
    <w:rsid w:val="00531346"/>
    <w:rsid w:val="00531F45"/>
    <w:rsid w:val="005320B8"/>
    <w:rsid w:val="005321CC"/>
    <w:rsid w:val="00532265"/>
    <w:rsid w:val="00532442"/>
    <w:rsid w:val="0053279C"/>
    <w:rsid w:val="005327E4"/>
    <w:rsid w:val="00532822"/>
    <w:rsid w:val="00532946"/>
    <w:rsid w:val="00532B76"/>
    <w:rsid w:val="00532FDA"/>
    <w:rsid w:val="005339A0"/>
    <w:rsid w:val="005339C1"/>
    <w:rsid w:val="00533BA4"/>
    <w:rsid w:val="00533C9E"/>
    <w:rsid w:val="00533E1B"/>
    <w:rsid w:val="005340C6"/>
    <w:rsid w:val="005340EF"/>
    <w:rsid w:val="005345D5"/>
    <w:rsid w:val="005347EC"/>
    <w:rsid w:val="00534B36"/>
    <w:rsid w:val="00534DF6"/>
    <w:rsid w:val="00534EF4"/>
    <w:rsid w:val="00535042"/>
    <w:rsid w:val="00535107"/>
    <w:rsid w:val="005351DE"/>
    <w:rsid w:val="0053560A"/>
    <w:rsid w:val="0053569C"/>
    <w:rsid w:val="005357C2"/>
    <w:rsid w:val="00535A8D"/>
    <w:rsid w:val="00535B1B"/>
    <w:rsid w:val="00535D07"/>
    <w:rsid w:val="00536015"/>
    <w:rsid w:val="005360DA"/>
    <w:rsid w:val="005364DD"/>
    <w:rsid w:val="0053683A"/>
    <w:rsid w:val="00536891"/>
    <w:rsid w:val="00536C9D"/>
    <w:rsid w:val="005371FB"/>
    <w:rsid w:val="00537292"/>
    <w:rsid w:val="00537571"/>
    <w:rsid w:val="00537586"/>
    <w:rsid w:val="00537A1D"/>
    <w:rsid w:val="00537AE8"/>
    <w:rsid w:val="00537C64"/>
    <w:rsid w:val="00537E9D"/>
    <w:rsid w:val="00540360"/>
    <w:rsid w:val="00540754"/>
    <w:rsid w:val="00540877"/>
    <w:rsid w:val="00540BA4"/>
    <w:rsid w:val="00540D55"/>
    <w:rsid w:val="00540FE7"/>
    <w:rsid w:val="00541096"/>
    <w:rsid w:val="005410BF"/>
    <w:rsid w:val="00541287"/>
    <w:rsid w:val="005414DE"/>
    <w:rsid w:val="00541518"/>
    <w:rsid w:val="00541706"/>
    <w:rsid w:val="00541A1C"/>
    <w:rsid w:val="00541D0A"/>
    <w:rsid w:val="00541E74"/>
    <w:rsid w:val="0054200D"/>
    <w:rsid w:val="005420D2"/>
    <w:rsid w:val="00542457"/>
    <w:rsid w:val="0054259A"/>
    <w:rsid w:val="00542778"/>
    <w:rsid w:val="00542C63"/>
    <w:rsid w:val="00542E57"/>
    <w:rsid w:val="00542FA1"/>
    <w:rsid w:val="005434DA"/>
    <w:rsid w:val="00543AA2"/>
    <w:rsid w:val="00543C66"/>
    <w:rsid w:val="00544124"/>
    <w:rsid w:val="005441C9"/>
    <w:rsid w:val="00544757"/>
    <w:rsid w:val="00544AD0"/>
    <w:rsid w:val="00544BC9"/>
    <w:rsid w:val="00544C97"/>
    <w:rsid w:val="00544D68"/>
    <w:rsid w:val="00544D88"/>
    <w:rsid w:val="00544EB4"/>
    <w:rsid w:val="00544EDC"/>
    <w:rsid w:val="00544F36"/>
    <w:rsid w:val="00545135"/>
    <w:rsid w:val="0054549B"/>
    <w:rsid w:val="00545748"/>
    <w:rsid w:val="00545952"/>
    <w:rsid w:val="00545C4E"/>
    <w:rsid w:val="00545D40"/>
    <w:rsid w:val="00545EE6"/>
    <w:rsid w:val="00545F08"/>
    <w:rsid w:val="00546148"/>
    <w:rsid w:val="0054638F"/>
    <w:rsid w:val="005467D7"/>
    <w:rsid w:val="00546828"/>
    <w:rsid w:val="0054686C"/>
    <w:rsid w:val="00546933"/>
    <w:rsid w:val="00546F3B"/>
    <w:rsid w:val="00546F4D"/>
    <w:rsid w:val="005472A2"/>
    <w:rsid w:val="00547376"/>
    <w:rsid w:val="005474C0"/>
    <w:rsid w:val="0054784F"/>
    <w:rsid w:val="005478FD"/>
    <w:rsid w:val="00547A7B"/>
    <w:rsid w:val="00547C7C"/>
    <w:rsid w:val="00547FFD"/>
    <w:rsid w:val="005503D1"/>
    <w:rsid w:val="005508BF"/>
    <w:rsid w:val="00550DD8"/>
    <w:rsid w:val="0055156A"/>
    <w:rsid w:val="0055163A"/>
    <w:rsid w:val="005517F4"/>
    <w:rsid w:val="00551A7D"/>
    <w:rsid w:val="00552010"/>
    <w:rsid w:val="00552011"/>
    <w:rsid w:val="005520BB"/>
    <w:rsid w:val="005523F1"/>
    <w:rsid w:val="00552483"/>
    <w:rsid w:val="00552C79"/>
    <w:rsid w:val="00552D5F"/>
    <w:rsid w:val="00552F6D"/>
    <w:rsid w:val="00553416"/>
    <w:rsid w:val="005534C9"/>
    <w:rsid w:val="00553960"/>
    <w:rsid w:val="00553EA2"/>
    <w:rsid w:val="0055408A"/>
    <w:rsid w:val="00554180"/>
    <w:rsid w:val="00554186"/>
    <w:rsid w:val="005541C3"/>
    <w:rsid w:val="005547B2"/>
    <w:rsid w:val="00554968"/>
    <w:rsid w:val="005550E7"/>
    <w:rsid w:val="005553F1"/>
    <w:rsid w:val="005556AE"/>
    <w:rsid w:val="0055584E"/>
    <w:rsid w:val="00555F82"/>
    <w:rsid w:val="005560B3"/>
    <w:rsid w:val="005561C4"/>
    <w:rsid w:val="005563E6"/>
    <w:rsid w:val="005564FB"/>
    <w:rsid w:val="00556661"/>
    <w:rsid w:val="00556665"/>
    <w:rsid w:val="0055666A"/>
    <w:rsid w:val="0055667E"/>
    <w:rsid w:val="00556CD9"/>
    <w:rsid w:val="00556D07"/>
    <w:rsid w:val="00557150"/>
    <w:rsid w:val="00557250"/>
    <w:rsid w:val="005572AE"/>
    <w:rsid w:val="005572C7"/>
    <w:rsid w:val="005572D6"/>
    <w:rsid w:val="005573F8"/>
    <w:rsid w:val="0055798D"/>
    <w:rsid w:val="00557A2A"/>
    <w:rsid w:val="00557A45"/>
    <w:rsid w:val="00557B98"/>
    <w:rsid w:val="00557CC5"/>
    <w:rsid w:val="00557D50"/>
    <w:rsid w:val="00557D5A"/>
    <w:rsid w:val="00560308"/>
    <w:rsid w:val="00560486"/>
    <w:rsid w:val="00560923"/>
    <w:rsid w:val="00560DD9"/>
    <w:rsid w:val="00560F2D"/>
    <w:rsid w:val="005613DF"/>
    <w:rsid w:val="00561899"/>
    <w:rsid w:val="00561A86"/>
    <w:rsid w:val="00561AE5"/>
    <w:rsid w:val="00561CD3"/>
    <w:rsid w:val="00561E8F"/>
    <w:rsid w:val="005622CE"/>
    <w:rsid w:val="00562321"/>
    <w:rsid w:val="005623BD"/>
    <w:rsid w:val="005623CA"/>
    <w:rsid w:val="005623DD"/>
    <w:rsid w:val="00562618"/>
    <w:rsid w:val="005627CC"/>
    <w:rsid w:val="005628D7"/>
    <w:rsid w:val="00562AF7"/>
    <w:rsid w:val="00562C8D"/>
    <w:rsid w:val="00562DB5"/>
    <w:rsid w:val="00562F46"/>
    <w:rsid w:val="00563228"/>
    <w:rsid w:val="0056324F"/>
    <w:rsid w:val="00563250"/>
    <w:rsid w:val="00563386"/>
    <w:rsid w:val="00563504"/>
    <w:rsid w:val="00563AD1"/>
    <w:rsid w:val="00563C19"/>
    <w:rsid w:val="00563C63"/>
    <w:rsid w:val="00564168"/>
    <w:rsid w:val="005644B3"/>
    <w:rsid w:val="0056458D"/>
    <w:rsid w:val="00564674"/>
    <w:rsid w:val="0056486D"/>
    <w:rsid w:val="00564985"/>
    <w:rsid w:val="00564B48"/>
    <w:rsid w:val="00564BDB"/>
    <w:rsid w:val="005650ED"/>
    <w:rsid w:val="005651E5"/>
    <w:rsid w:val="00565511"/>
    <w:rsid w:val="005657CF"/>
    <w:rsid w:val="00565ACB"/>
    <w:rsid w:val="00565CF9"/>
    <w:rsid w:val="00565D32"/>
    <w:rsid w:val="00565F84"/>
    <w:rsid w:val="0056748E"/>
    <w:rsid w:val="0056751B"/>
    <w:rsid w:val="00567765"/>
    <w:rsid w:val="0056776C"/>
    <w:rsid w:val="0056781D"/>
    <w:rsid w:val="00567931"/>
    <w:rsid w:val="00567A2D"/>
    <w:rsid w:val="005700D5"/>
    <w:rsid w:val="00570199"/>
    <w:rsid w:val="00570277"/>
    <w:rsid w:val="0057043B"/>
    <w:rsid w:val="0057059B"/>
    <w:rsid w:val="00570B54"/>
    <w:rsid w:val="00570B69"/>
    <w:rsid w:val="00570F1D"/>
    <w:rsid w:val="00571080"/>
    <w:rsid w:val="0057136E"/>
    <w:rsid w:val="0057150F"/>
    <w:rsid w:val="00571559"/>
    <w:rsid w:val="005715AC"/>
    <w:rsid w:val="00571670"/>
    <w:rsid w:val="005717C4"/>
    <w:rsid w:val="00571837"/>
    <w:rsid w:val="00571B9B"/>
    <w:rsid w:val="00571FB2"/>
    <w:rsid w:val="005721E8"/>
    <w:rsid w:val="0057222E"/>
    <w:rsid w:val="00572369"/>
    <w:rsid w:val="00572B8A"/>
    <w:rsid w:val="00572DED"/>
    <w:rsid w:val="005734CA"/>
    <w:rsid w:val="005737AE"/>
    <w:rsid w:val="00573867"/>
    <w:rsid w:val="00573A12"/>
    <w:rsid w:val="00573C49"/>
    <w:rsid w:val="00573C79"/>
    <w:rsid w:val="00573DAD"/>
    <w:rsid w:val="0057442A"/>
    <w:rsid w:val="0057468A"/>
    <w:rsid w:val="00574782"/>
    <w:rsid w:val="00574E64"/>
    <w:rsid w:val="00574ECE"/>
    <w:rsid w:val="00575052"/>
    <w:rsid w:val="0057524D"/>
    <w:rsid w:val="00575754"/>
    <w:rsid w:val="005757B1"/>
    <w:rsid w:val="00575DAE"/>
    <w:rsid w:val="005762D5"/>
    <w:rsid w:val="0057641C"/>
    <w:rsid w:val="00576531"/>
    <w:rsid w:val="005767D1"/>
    <w:rsid w:val="00576D19"/>
    <w:rsid w:val="005771B3"/>
    <w:rsid w:val="0057725F"/>
    <w:rsid w:val="0057738B"/>
    <w:rsid w:val="005778FE"/>
    <w:rsid w:val="005779D2"/>
    <w:rsid w:val="00577D09"/>
    <w:rsid w:val="00577D3C"/>
    <w:rsid w:val="005802E5"/>
    <w:rsid w:val="005803B1"/>
    <w:rsid w:val="005803C6"/>
    <w:rsid w:val="00580482"/>
    <w:rsid w:val="0058051C"/>
    <w:rsid w:val="00580D49"/>
    <w:rsid w:val="00581449"/>
    <w:rsid w:val="005818E7"/>
    <w:rsid w:val="005819E3"/>
    <w:rsid w:val="00581AC5"/>
    <w:rsid w:val="00581B3F"/>
    <w:rsid w:val="00581BDA"/>
    <w:rsid w:val="00581D2A"/>
    <w:rsid w:val="00581F43"/>
    <w:rsid w:val="0058255E"/>
    <w:rsid w:val="0058262E"/>
    <w:rsid w:val="0058287A"/>
    <w:rsid w:val="005828CB"/>
    <w:rsid w:val="00582A49"/>
    <w:rsid w:val="00582B40"/>
    <w:rsid w:val="00582D45"/>
    <w:rsid w:val="00582F24"/>
    <w:rsid w:val="00583274"/>
    <w:rsid w:val="00583655"/>
    <w:rsid w:val="0058398A"/>
    <w:rsid w:val="00583A6B"/>
    <w:rsid w:val="00583B88"/>
    <w:rsid w:val="00583D8B"/>
    <w:rsid w:val="00583F5E"/>
    <w:rsid w:val="00584128"/>
    <w:rsid w:val="005843B7"/>
    <w:rsid w:val="005843F7"/>
    <w:rsid w:val="0058449E"/>
    <w:rsid w:val="00584558"/>
    <w:rsid w:val="00584657"/>
    <w:rsid w:val="005848FE"/>
    <w:rsid w:val="00584A36"/>
    <w:rsid w:val="00584D11"/>
    <w:rsid w:val="00585109"/>
    <w:rsid w:val="005851AF"/>
    <w:rsid w:val="005853E6"/>
    <w:rsid w:val="005854ED"/>
    <w:rsid w:val="00585639"/>
    <w:rsid w:val="00585774"/>
    <w:rsid w:val="005857B7"/>
    <w:rsid w:val="00585837"/>
    <w:rsid w:val="005858C8"/>
    <w:rsid w:val="0058590D"/>
    <w:rsid w:val="00585C1B"/>
    <w:rsid w:val="00585EBB"/>
    <w:rsid w:val="00586057"/>
    <w:rsid w:val="005861D3"/>
    <w:rsid w:val="00586FF9"/>
    <w:rsid w:val="00587052"/>
    <w:rsid w:val="00587178"/>
    <w:rsid w:val="0058717E"/>
    <w:rsid w:val="00587196"/>
    <w:rsid w:val="0058793A"/>
    <w:rsid w:val="0058798C"/>
    <w:rsid w:val="00587CBA"/>
    <w:rsid w:val="00587E68"/>
    <w:rsid w:val="00590194"/>
    <w:rsid w:val="005902E9"/>
    <w:rsid w:val="00590302"/>
    <w:rsid w:val="00590349"/>
    <w:rsid w:val="005904C0"/>
    <w:rsid w:val="0059090A"/>
    <w:rsid w:val="00590BCA"/>
    <w:rsid w:val="00590CC0"/>
    <w:rsid w:val="00590E86"/>
    <w:rsid w:val="0059116C"/>
    <w:rsid w:val="005913AE"/>
    <w:rsid w:val="00591489"/>
    <w:rsid w:val="005917DE"/>
    <w:rsid w:val="00591805"/>
    <w:rsid w:val="005918D7"/>
    <w:rsid w:val="00591A49"/>
    <w:rsid w:val="00591AA0"/>
    <w:rsid w:val="00591ABD"/>
    <w:rsid w:val="00591C8A"/>
    <w:rsid w:val="00591DA3"/>
    <w:rsid w:val="00591DB9"/>
    <w:rsid w:val="00591E20"/>
    <w:rsid w:val="00591EC5"/>
    <w:rsid w:val="00591EE6"/>
    <w:rsid w:val="005920B7"/>
    <w:rsid w:val="0059257A"/>
    <w:rsid w:val="00592BE2"/>
    <w:rsid w:val="0059309F"/>
    <w:rsid w:val="005932F6"/>
    <w:rsid w:val="005934C4"/>
    <w:rsid w:val="00593883"/>
    <w:rsid w:val="00593958"/>
    <w:rsid w:val="00593AA2"/>
    <w:rsid w:val="00593C0F"/>
    <w:rsid w:val="00593DCA"/>
    <w:rsid w:val="00593E69"/>
    <w:rsid w:val="005940E2"/>
    <w:rsid w:val="005943E6"/>
    <w:rsid w:val="005943EE"/>
    <w:rsid w:val="00594434"/>
    <w:rsid w:val="005945CD"/>
    <w:rsid w:val="0059478E"/>
    <w:rsid w:val="00594AE1"/>
    <w:rsid w:val="00594F27"/>
    <w:rsid w:val="00594F94"/>
    <w:rsid w:val="00595408"/>
    <w:rsid w:val="00595847"/>
    <w:rsid w:val="005958CC"/>
    <w:rsid w:val="005959E6"/>
    <w:rsid w:val="00595CB6"/>
    <w:rsid w:val="00595E84"/>
    <w:rsid w:val="005962D1"/>
    <w:rsid w:val="0059632F"/>
    <w:rsid w:val="00596C51"/>
    <w:rsid w:val="00596C97"/>
    <w:rsid w:val="00596F0C"/>
    <w:rsid w:val="005970F6"/>
    <w:rsid w:val="005A024C"/>
    <w:rsid w:val="005A02FD"/>
    <w:rsid w:val="005A0439"/>
    <w:rsid w:val="005A0614"/>
    <w:rsid w:val="005A0818"/>
    <w:rsid w:val="005A0990"/>
    <w:rsid w:val="005A0C59"/>
    <w:rsid w:val="005A0C62"/>
    <w:rsid w:val="005A0F31"/>
    <w:rsid w:val="005A1069"/>
    <w:rsid w:val="005A1197"/>
    <w:rsid w:val="005A12F9"/>
    <w:rsid w:val="005A179A"/>
    <w:rsid w:val="005A17E5"/>
    <w:rsid w:val="005A18F6"/>
    <w:rsid w:val="005A192E"/>
    <w:rsid w:val="005A1F16"/>
    <w:rsid w:val="005A21B0"/>
    <w:rsid w:val="005A24EE"/>
    <w:rsid w:val="005A26FA"/>
    <w:rsid w:val="005A28AE"/>
    <w:rsid w:val="005A2B15"/>
    <w:rsid w:val="005A2B93"/>
    <w:rsid w:val="005A2BC2"/>
    <w:rsid w:val="005A2D63"/>
    <w:rsid w:val="005A2E73"/>
    <w:rsid w:val="005A3105"/>
    <w:rsid w:val="005A35A8"/>
    <w:rsid w:val="005A376B"/>
    <w:rsid w:val="005A3C66"/>
    <w:rsid w:val="005A4268"/>
    <w:rsid w:val="005A45FB"/>
    <w:rsid w:val="005A48EB"/>
    <w:rsid w:val="005A4954"/>
    <w:rsid w:val="005A4B14"/>
    <w:rsid w:val="005A4B2B"/>
    <w:rsid w:val="005A5289"/>
    <w:rsid w:val="005A5A39"/>
    <w:rsid w:val="005A5ADA"/>
    <w:rsid w:val="005A5FF3"/>
    <w:rsid w:val="005A60AB"/>
    <w:rsid w:val="005A6135"/>
    <w:rsid w:val="005A63F8"/>
    <w:rsid w:val="005A65DC"/>
    <w:rsid w:val="005A673F"/>
    <w:rsid w:val="005A6950"/>
    <w:rsid w:val="005A6CFB"/>
    <w:rsid w:val="005A704B"/>
    <w:rsid w:val="005A716F"/>
    <w:rsid w:val="005A72E4"/>
    <w:rsid w:val="005A745D"/>
    <w:rsid w:val="005A7859"/>
    <w:rsid w:val="005A7999"/>
    <w:rsid w:val="005A7B5B"/>
    <w:rsid w:val="005A7E98"/>
    <w:rsid w:val="005A7FE9"/>
    <w:rsid w:val="005B04A1"/>
    <w:rsid w:val="005B05F9"/>
    <w:rsid w:val="005B06F2"/>
    <w:rsid w:val="005B0865"/>
    <w:rsid w:val="005B0CC1"/>
    <w:rsid w:val="005B0CE1"/>
    <w:rsid w:val="005B10F3"/>
    <w:rsid w:val="005B1248"/>
    <w:rsid w:val="005B1368"/>
    <w:rsid w:val="005B16C2"/>
    <w:rsid w:val="005B1A4E"/>
    <w:rsid w:val="005B1E53"/>
    <w:rsid w:val="005B20DE"/>
    <w:rsid w:val="005B232D"/>
    <w:rsid w:val="005B2342"/>
    <w:rsid w:val="005B2917"/>
    <w:rsid w:val="005B2A36"/>
    <w:rsid w:val="005B2A51"/>
    <w:rsid w:val="005B2AC3"/>
    <w:rsid w:val="005B2B8F"/>
    <w:rsid w:val="005B2FA3"/>
    <w:rsid w:val="005B2FF2"/>
    <w:rsid w:val="005B3D58"/>
    <w:rsid w:val="005B414B"/>
    <w:rsid w:val="005B4185"/>
    <w:rsid w:val="005B45D0"/>
    <w:rsid w:val="005B478E"/>
    <w:rsid w:val="005B48A8"/>
    <w:rsid w:val="005B4C05"/>
    <w:rsid w:val="005B512C"/>
    <w:rsid w:val="005B53F1"/>
    <w:rsid w:val="005B5522"/>
    <w:rsid w:val="005B58F0"/>
    <w:rsid w:val="005B590E"/>
    <w:rsid w:val="005B5A70"/>
    <w:rsid w:val="005B5A89"/>
    <w:rsid w:val="005B6016"/>
    <w:rsid w:val="005B62DD"/>
    <w:rsid w:val="005B69F4"/>
    <w:rsid w:val="005B6A7C"/>
    <w:rsid w:val="005B6C28"/>
    <w:rsid w:val="005B7035"/>
    <w:rsid w:val="005B70C9"/>
    <w:rsid w:val="005B7111"/>
    <w:rsid w:val="005B72E5"/>
    <w:rsid w:val="005B7418"/>
    <w:rsid w:val="005B762F"/>
    <w:rsid w:val="005B764A"/>
    <w:rsid w:val="005B765A"/>
    <w:rsid w:val="005B7A8D"/>
    <w:rsid w:val="005C02A8"/>
    <w:rsid w:val="005C053B"/>
    <w:rsid w:val="005C0A2C"/>
    <w:rsid w:val="005C0ABA"/>
    <w:rsid w:val="005C0B8E"/>
    <w:rsid w:val="005C0D1C"/>
    <w:rsid w:val="005C0D72"/>
    <w:rsid w:val="005C0EA6"/>
    <w:rsid w:val="005C1251"/>
    <w:rsid w:val="005C13FB"/>
    <w:rsid w:val="005C1600"/>
    <w:rsid w:val="005C1629"/>
    <w:rsid w:val="005C163B"/>
    <w:rsid w:val="005C1959"/>
    <w:rsid w:val="005C19F1"/>
    <w:rsid w:val="005C1AF9"/>
    <w:rsid w:val="005C1B12"/>
    <w:rsid w:val="005C1D1D"/>
    <w:rsid w:val="005C1E27"/>
    <w:rsid w:val="005C1F1B"/>
    <w:rsid w:val="005C1FAE"/>
    <w:rsid w:val="005C230A"/>
    <w:rsid w:val="005C2402"/>
    <w:rsid w:val="005C246C"/>
    <w:rsid w:val="005C25AC"/>
    <w:rsid w:val="005C2792"/>
    <w:rsid w:val="005C2807"/>
    <w:rsid w:val="005C2AEF"/>
    <w:rsid w:val="005C34F0"/>
    <w:rsid w:val="005C354A"/>
    <w:rsid w:val="005C367E"/>
    <w:rsid w:val="005C36AB"/>
    <w:rsid w:val="005C399F"/>
    <w:rsid w:val="005C3A7A"/>
    <w:rsid w:val="005C3A99"/>
    <w:rsid w:val="005C3CA8"/>
    <w:rsid w:val="005C3E0A"/>
    <w:rsid w:val="005C42D4"/>
    <w:rsid w:val="005C44EF"/>
    <w:rsid w:val="005C470B"/>
    <w:rsid w:val="005C4F07"/>
    <w:rsid w:val="005C5126"/>
    <w:rsid w:val="005C53B0"/>
    <w:rsid w:val="005C568D"/>
    <w:rsid w:val="005C5A41"/>
    <w:rsid w:val="005C5AA9"/>
    <w:rsid w:val="005C5AEB"/>
    <w:rsid w:val="005C5B36"/>
    <w:rsid w:val="005C5D2B"/>
    <w:rsid w:val="005C5EED"/>
    <w:rsid w:val="005C609E"/>
    <w:rsid w:val="005C654B"/>
    <w:rsid w:val="005C659E"/>
    <w:rsid w:val="005C65D7"/>
    <w:rsid w:val="005C66B9"/>
    <w:rsid w:val="005C670F"/>
    <w:rsid w:val="005C6BD2"/>
    <w:rsid w:val="005C6C3C"/>
    <w:rsid w:val="005C6DBC"/>
    <w:rsid w:val="005C6EC9"/>
    <w:rsid w:val="005C6EEC"/>
    <w:rsid w:val="005C6F84"/>
    <w:rsid w:val="005C7473"/>
    <w:rsid w:val="005C7494"/>
    <w:rsid w:val="005C760A"/>
    <w:rsid w:val="005C78AF"/>
    <w:rsid w:val="005C78EE"/>
    <w:rsid w:val="005C7B35"/>
    <w:rsid w:val="005C7D4C"/>
    <w:rsid w:val="005C7DB3"/>
    <w:rsid w:val="005C7DEE"/>
    <w:rsid w:val="005C7EB0"/>
    <w:rsid w:val="005D0248"/>
    <w:rsid w:val="005D02E1"/>
    <w:rsid w:val="005D03A4"/>
    <w:rsid w:val="005D03F4"/>
    <w:rsid w:val="005D0429"/>
    <w:rsid w:val="005D06CE"/>
    <w:rsid w:val="005D0D67"/>
    <w:rsid w:val="005D0E19"/>
    <w:rsid w:val="005D0E9A"/>
    <w:rsid w:val="005D0FBF"/>
    <w:rsid w:val="005D166B"/>
    <w:rsid w:val="005D197E"/>
    <w:rsid w:val="005D2506"/>
    <w:rsid w:val="005D2654"/>
    <w:rsid w:val="005D2CFB"/>
    <w:rsid w:val="005D2DA7"/>
    <w:rsid w:val="005D326C"/>
    <w:rsid w:val="005D36A9"/>
    <w:rsid w:val="005D3BBE"/>
    <w:rsid w:val="005D3C26"/>
    <w:rsid w:val="005D3CE6"/>
    <w:rsid w:val="005D3FF9"/>
    <w:rsid w:val="005D4146"/>
    <w:rsid w:val="005D428F"/>
    <w:rsid w:val="005D4429"/>
    <w:rsid w:val="005D4804"/>
    <w:rsid w:val="005D48D6"/>
    <w:rsid w:val="005D4948"/>
    <w:rsid w:val="005D4C77"/>
    <w:rsid w:val="005D4F4F"/>
    <w:rsid w:val="005D5910"/>
    <w:rsid w:val="005D5AEF"/>
    <w:rsid w:val="005D5B8F"/>
    <w:rsid w:val="005D62C6"/>
    <w:rsid w:val="005D664A"/>
    <w:rsid w:val="005D66ED"/>
    <w:rsid w:val="005D6897"/>
    <w:rsid w:val="005D69B1"/>
    <w:rsid w:val="005D6AF7"/>
    <w:rsid w:val="005D6E05"/>
    <w:rsid w:val="005D6FFB"/>
    <w:rsid w:val="005D75FF"/>
    <w:rsid w:val="005D78A4"/>
    <w:rsid w:val="005D78C5"/>
    <w:rsid w:val="005D7985"/>
    <w:rsid w:val="005E003C"/>
    <w:rsid w:val="005E035A"/>
    <w:rsid w:val="005E0556"/>
    <w:rsid w:val="005E055C"/>
    <w:rsid w:val="005E0A3F"/>
    <w:rsid w:val="005E0B3D"/>
    <w:rsid w:val="005E0ED4"/>
    <w:rsid w:val="005E1015"/>
    <w:rsid w:val="005E12A0"/>
    <w:rsid w:val="005E1813"/>
    <w:rsid w:val="005E1C00"/>
    <w:rsid w:val="005E1C87"/>
    <w:rsid w:val="005E1EDD"/>
    <w:rsid w:val="005E20E6"/>
    <w:rsid w:val="005E2EEF"/>
    <w:rsid w:val="005E32D0"/>
    <w:rsid w:val="005E3754"/>
    <w:rsid w:val="005E39FF"/>
    <w:rsid w:val="005E3C9A"/>
    <w:rsid w:val="005E3D42"/>
    <w:rsid w:val="005E3E6C"/>
    <w:rsid w:val="005E3F5B"/>
    <w:rsid w:val="005E40E9"/>
    <w:rsid w:val="005E4493"/>
    <w:rsid w:val="005E44AD"/>
    <w:rsid w:val="005E4508"/>
    <w:rsid w:val="005E4547"/>
    <w:rsid w:val="005E45B6"/>
    <w:rsid w:val="005E46F2"/>
    <w:rsid w:val="005E4B87"/>
    <w:rsid w:val="005E4BDC"/>
    <w:rsid w:val="005E4DC7"/>
    <w:rsid w:val="005E4E08"/>
    <w:rsid w:val="005E5989"/>
    <w:rsid w:val="005E5BCF"/>
    <w:rsid w:val="005E5DFE"/>
    <w:rsid w:val="005E5FCA"/>
    <w:rsid w:val="005E6102"/>
    <w:rsid w:val="005E6355"/>
    <w:rsid w:val="005E65A7"/>
    <w:rsid w:val="005E6883"/>
    <w:rsid w:val="005E6898"/>
    <w:rsid w:val="005E69A6"/>
    <w:rsid w:val="005E6F8B"/>
    <w:rsid w:val="005E70AD"/>
    <w:rsid w:val="005E7727"/>
    <w:rsid w:val="005E772F"/>
    <w:rsid w:val="005E7881"/>
    <w:rsid w:val="005E7AEC"/>
    <w:rsid w:val="005E7C27"/>
    <w:rsid w:val="005E7DB5"/>
    <w:rsid w:val="005E7F93"/>
    <w:rsid w:val="005F03B3"/>
    <w:rsid w:val="005F04C2"/>
    <w:rsid w:val="005F0897"/>
    <w:rsid w:val="005F0913"/>
    <w:rsid w:val="005F0A1A"/>
    <w:rsid w:val="005F1092"/>
    <w:rsid w:val="005F10FF"/>
    <w:rsid w:val="005F11E4"/>
    <w:rsid w:val="005F129C"/>
    <w:rsid w:val="005F1677"/>
    <w:rsid w:val="005F1BA7"/>
    <w:rsid w:val="005F1DC8"/>
    <w:rsid w:val="005F2146"/>
    <w:rsid w:val="005F227F"/>
    <w:rsid w:val="005F2340"/>
    <w:rsid w:val="005F2430"/>
    <w:rsid w:val="005F2753"/>
    <w:rsid w:val="005F277D"/>
    <w:rsid w:val="005F2E37"/>
    <w:rsid w:val="005F301C"/>
    <w:rsid w:val="005F30F6"/>
    <w:rsid w:val="005F3478"/>
    <w:rsid w:val="005F34BC"/>
    <w:rsid w:val="005F3AA8"/>
    <w:rsid w:val="005F3B00"/>
    <w:rsid w:val="005F3C03"/>
    <w:rsid w:val="005F3CA4"/>
    <w:rsid w:val="005F3DED"/>
    <w:rsid w:val="005F3E4A"/>
    <w:rsid w:val="005F400F"/>
    <w:rsid w:val="005F4021"/>
    <w:rsid w:val="005F4052"/>
    <w:rsid w:val="005F415B"/>
    <w:rsid w:val="005F43D4"/>
    <w:rsid w:val="005F45D7"/>
    <w:rsid w:val="005F47F5"/>
    <w:rsid w:val="005F4983"/>
    <w:rsid w:val="005F4D8E"/>
    <w:rsid w:val="005F4ECA"/>
    <w:rsid w:val="005F4F8D"/>
    <w:rsid w:val="005F50EA"/>
    <w:rsid w:val="005F512F"/>
    <w:rsid w:val="005F52C3"/>
    <w:rsid w:val="005F570A"/>
    <w:rsid w:val="005F586D"/>
    <w:rsid w:val="005F5AA1"/>
    <w:rsid w:val="005F5CEE"/>
    <w:rsid w:val="005F5E04"/>
    <w:rsid w:val="005F61BA"/>
    <w:rsid w:val="005F6360"/>
    <w:rsid w:val="005F652B"/>
    <w:rsid w:val="005F673B"/>
    <w:rsid w:val="005F699B"/>
    <w:rsid w:val="005F6B23"/>
    <w:rsid w:val="005F70F3"/>
    <w:rsid w:val="005F716B"/>
    <w:rsid w:val="005F73CE"/>
    <w:rsid w:val="005F743A"/>
    <w:rsid w:val="005F7521"/>
    <w:rsid w:val="005F75BF"/>
    <w:rsid w:val="005F76A6"/>
    <w:rsid w:val="005F7867"/>
    <w:rsid w:val="005F7885"/>
    <w:rsid w:val="005F7933"/>
    <w:rsid w:val="005F7C79"/>
    <w:rsid w:val="005F7F25"/>
    <w:rsid w:val="00600173"/>
    <w:rsid w:val="006004AE"/>
    <w:rsid w:val="0060052A"/>
    <w:rsid w:val="00600B98"/>
    <w:rsid w:val="00600D59"/>
    <w:rsid w:val="00600E7F"/>
    <w:rsid w:val="006010BE"/>
    <w:rsid w:val="006011A0"/>
    <w:rsid w:val="006011FB"/>
    <w:rsid w:val="00601202"/>
    <w:rsid w:val="00601351"/>
    <w:rsid w:val="006016B2"/>
    <w:rsid w:val="006017D7"/>
    <w:rsid w:val="006017F6"/>
    <w:rsid w:val="006018AF"/>
    <w:rsid w:val="00601BE7"/>
    <w:rsid w:val="00601D73"/>
    <w:rsid w:val="00601DB8"/>
    <w:rsid w:val="006020F6"/>
    <w:rsid w:val="0060261F"/>
    <w:rsid w:val="0060263C"/>
    <w:rsid w:val="006027A4"/>
    <w:rsid w:val="00602905"/>
    <w:rsid w:val="00602913"/>
    <w:rsid w:val="00603046"/>
    <w:rsid w:val="006031DF"/>
    <w:rsid w:val="00603309"/>
    <w:rsid w:val="006034B6"/>
    <w:rsid w:val="006038A8"/>
    <w:rsid w:val="00603CEC"/>
    <w:rsid w:val="00603D59"/>
    <w:rsid w:val="00603DBF"/>
    <w:rsid w:val="00603EAA"/>
    <w:rsid w:val="00603F31"/>
    <w:rsid w:val="00603FE1"/>
    <w:rsid w:val="00604022"/>
    <w:rsid w:val="006041BE"/>
    <w:rsid w:val="00604344"/>
    <w:rsid w:val="006043C7"/>
    <w:rsid w:val="00604A11"/>
    <w:rsid w:val="00604BE6"/>
    <w:rsid w:val="00604CD5"/>
    <w:rsid w:val="00604CE3"/>
    <w:rsid w:val="00604DAB"/>
    <w:rsid w:val="00604EFD"/>
    <w:rsid w:val="006050BF"/>
    <w:rsid w:val="00605257"/>
    <w:rsid w:val="006053EF"/>
    <w:rsid w:val="0060553D"/>
    <w:rsid w:val="006057BE"/>
    <w:rsid w:val="0060593F"/>
    <w:rsid w:val="00605A78"/>
    <w:rsid w:val="00605ABD"/>
    <w:rsid w:val="00605CCF"/>
    <w:rsid w:val="00605CD6"/>
    <w:rsid w:val="00605DF1"/>
    <w:rsid w:val="0060607C"/>
    <w:rsid w:val="006060DB"/>
    <w:rsid w:val="006063DB"/>
    <w:rsid w:val="0060640B"/>
    <w:rsid w:val="00606492"/>
    <w:rsid w:val="00606639"/>
    <w:rsid w:val="006068A6"/>
    <w:rsid w:val="006068D8"/>
    <w:rsid w:val="006069C5"/>
    <w:rsid w:val="00606ECC"/>
    <w:rsid w:val="00607123"/>
    <w:rsid w:val="006071C3"/>
    <w:rsid w:val="006073FB"/>
    <w:rsid w:val="0060774A"/>
    <w:rsid w:val="0060777D"/>
    <w:rsid w:val="00607B64"/>
    <w:rsid w:val="00607CF0"/>
    <w:rsid w:val="00607EBE"/>
    <w:rsid w:val="00607F69"/>
    <w:rsid w:val="006103CB"/>
    <w:rsid w:val="006106A9"/>
    <w:rsid w:val="00610844"/>
    <w:rsid w:val="00610BB2"/>
    <w:rsid w:val="00610BE2"/>
    <w:rsid w:val="00610F77"/>
    <w:rsid w:val="00611130"/>
    <w:rsid w:val="00611506"/>
    <w:rsid w:val="00611592"/>
    <w:rsid w:val="006116EE"/>
    <w:rsid w:val="0061179D"/>
    <w:rsid w:val="00611AC9"/>
    <w:rsid w:val="00612083"/>
    <w:rsid w:val="00612293"/>
    <w:rsid w:val="006124C2"/>
    <w:rsid w:val="00612594"/>
    <w:rsid w:val="0061276C"/>
    <w:rsid w:val="00612E18"/>
    <w:rsid w:val="00613059"/>
    <w:rsid w:val="0061357F"/>
    <w:rsid w:val="00613EE8"/>
    <w:rsid w:val="00613F9B"/>
    <w:rsid w:val="0061439B"/>
    <w:rsid w:val="00614B19"/>
    <w:rsid w:val="006151DB"/>
    <w:rsid w:val="006153DA"/>
    <w:rsid w:val="006153EA"/>
    <w:rsid w:val="0061589C"/>
    <w:rsid w:val="00615B43"/>
    <w:rsid w:val="00615F5E"/>
    <w:rsid w:val="00616565"/>
    <w:rsid w:val="006168AA"/>
    <w:rsid w:val="0061697D"/>
    <w:rsid w:val="006169F5"/>
    <w:rsid w:val="00616B15"/>
    <w:rsid w:val="00616C91"/>
    <w:rsid w:val="006170F4"/>
    <w:rsid w:val="00617216"/>
    <w:rsid w:val="006173C1"/>
    <w:rsid w:val="00617611"/>
    <w:rsid w:val="006176E2"/>
    <w:rsid w:val="00617C8F"/>
    <w:rsid w:val="00617FD2"/>
    <w:rsid w:val="00620256"/>
    <w:rsid w:val="00620520"/>
    <w:rsid w:val="006205C1"/>
    <w:rsid w:val="00620705"/>
    <w:rsid w:val="0062079A"/>
    <w:rsid w:val="006207E1"/>
    <w:rsid w:val="0062105A"/>
    <w:rsid w:val="00621168"/>
    <w:rsid w:val="00621421"/>
    <w:rsid w:val="00621E22"/>
    <w:rsid w:val="00621E5E"/>
    <w:rsid w:val="00622116"/>
    <w:rsid w:val="006222DC"/>
    <w:rsid w:val="00622307"/>
    <w:rsid w:val="00622476"/>
    <w:rsid w:val="006225A7"/>
    <w:rsid w:val="006226FD"/>
    <w:rsid w:val="00622B13"/>
    <w:rsid w:val="00622BD4"/>
    <w:rsid w:val="006230D1"/>
    <w:rsid w:val="006232CE"/>
    <w:rsid w:val="006232D3"/>
    <w:rsid w:val="0062335E"/>
    <w:rsid w:val="00623580"/>
    <w:rsid w:val="00623691"/>
    <w:rsid w:val="00623938"/>
    <w:rsid w:val="00623B82"/>
    <w:rsid w:val="00623CAF"/>
    <w:rsid w:val="00623D8C"/>
    <w:rsid w:val="00624011"/>
    <w:rsid w:val="006243B1"/>
    <w:rsid w:val="006243E6"/>
    <w:rsid w:val="00624435"/>
    <w:rsid w:val="00624445"/>
    <w:rsid w:val="00624625"/>
    <w:rsid w:val="006246A2"/>
    <w:rsid w:val="0062493A"/>
    <w:rsid w:val="006249BF"/>
    <w:rsid w:val="00624B52"/>
    <w:rsid w:val="00624C72"/>
    <w:rsid w:val="006252D1"/>
    <w:rsid w:val="00625455"/>
    <w:rsid w:val="0062559F"/>
    <w:rsid w:val="00625B8C"/>
    <w:rsid w:val="00625D40"/>
    <w:rsid w:val="00626088"/>
    <w:rsid w:val="0062611C"/>
    <w:rsid w:val="00626743"/>
    <w:rsid w:val="006268BB"/>
    <w:rsid w:val="00626C4B"/>
    <w:rsid w:val="006273AF"/>
    <w:rsid w:val="0062782F"/>
    <w:rsid w:val="00627D39"/>
    <w:rsid w:val="00627DCB"/>
    <w:rsid w:val="006300AC"/>
    <w:rsid w:val="0063017F"/>
    <w:rsid w:val="006301A9"/>
    <w:rsid w:val="006302EE"/>
    <w:rsid w:val="00630973"/>
    <w:rsid w:val="00630C81"/>
    <w:rsid w:val="00630D2E"/>
    <w:rsid w:val="00630E79"/>
    <w:rsid w:val="0063104E"/>
    <w:rsid w:val="006312D1"/>
    <w:rsid w:val="006312EF"/>
    <w:rsid w:val="006313F1"/>
    <w:rsid w:val="00631B4B"/>
    <w:rsid w:val="00631D2A"/>
    <w:rsid w:val="00631DF4"/>
    <w:rsid w:val="0063248B"/>
    <w:rsid w:val="0063258E"/>
    <w:rsid w:val="006325B2"/>
    <w:rsid w:val="0063294D"/>
    <w:rsid w:val="006332B6"/>
    <w:rsid w:val="00633A0B"/>
    <w:rsid w:val="00633BF6"/>
    <w:rsid w:val="00633CD7"/>
    <w:rsid w:val="00633D99"/>
    <w:rsid w:val="00633E0F"/>
    <w:rsid w:val="00633E10"/>
    <w:rsid w:val="00633E9C"/>
    <w:rsid w:val="00634175"/>
    <w:rsid w:val="0063434D"/>
    <w:rsid w:val="0063459C"/>
    <w:rsid w:val="00634B22"/>
    <w:rsid w:val="00634D3D"/>
    <w:rsid w:val="00635067"/>
    <w:rsid w:val="006352C4"/>
    <w:rsid w:val="006352D2"/>
    <w:rsid w:val="00635340"/>
    <w:rsid w:val="006354EF"/>
    <w:rsid w:val="0063557A"/>
    <w:rsid w:val="00635611"/>
    <w:rsid w:val="0063574E"/>
    <w:rsid w:val="00635D1D"/>
    <w:rsid w:val="00635D87"/>
    <w:rsid w:val="00635F83"/>
    <w:rsid w:val="00636569"/>
    <w:rsid w:val="006366C0"/>
    <w:rsid w:val="006368DF"/>
    <w:rsid w:val="00636B12"/>
    <w:rsid w:val="00636D9D"/>
    <w:rsid w:val="00636DBE"/>
    <w:rsid w:val="00636F6B"/>
    <w:rsid w:val="00637018"/>
    <w:rsid w:val="00637021"/>
    <w:rsid w:val="00637116"/>
    <w:rsid w:val="00637284"/>
    <w:rsid w:val="00637C03"/>
    <w:rsid w:val="00637D36"/>
    <w:rsid w:val="00640805"/>
    <w:rsid w:val="00640807"/>
    <w:rsid w:val="00640821"/>
    <w:rsid w:val="0064084C"/>
    <w:rsid w:val="006408AC"/>
    <w:rsid w:val="00640919"/>
    <w:rsid w:val="00640E45"/>
    <w:rsid w:val="00640F97"/>
    <w:rsid w:val="00641049"/>
    <w:rsid w:val="00641145"/>
    <w:rsid w:val="00641172"/>
    <w:rsid w:val="0064124F"/>
    <w:rsid w:val="006414BD"/>
    <w:rsid w:val="006417E8"/>
    <w:rsid w:val="00641A22"/>
    <w:rsid w:val="00641B8C"/>
    <w:rsid w:val="00641BAD"/>
    <w:rsid w:val="00641C75"/>
    <w:rsid w:val="00642064"/>
    <w:rsid w:val="006423C9"/>
    <w:rsid w:val="006423F0"/>
    <w:rsid w:val="006424A6"/>
    <w:rsid w:val="0064265E"/>
    <w:rsid w:val="0064291D"/>
    <w:rsid w:val="00642998"/>
    <w:rsid w:val="00643067"/>
    <w:rsid w:val="00643282"/>
    <w:rsid w:val="006432D8"/>
    <w:rsid w:val="00643467"/>
    <w:rsid w:val="0064355B"/>
    <w:rsid w:val="006438FB"/>
    <w:rsid w:val="00643BBC"/>
    <w:rsid w:val="00643E59"/>
    <w:rsid w:val="00643F03"/>
    <w:rsid w:val="00644032"/>
    <w:rsid w:val="00644062"/>
    <w:rsid w:val="00644313"/>
    <w:rsid w:val="006444AD"/>
    <w:rsid w:val="0064451E"/>
    <w:rsid w:val="006445B8"/>
    <w:rsid w:val="006447CA"/>
    <w:rsid w:val="00644C6D"/>
    <w:rsid w:val="00644F16"/>
    <w:rsid w:val="00645044"/>
    <w:rsid w:val="00645215"/>
    <w:rsid w:val="00645439"/>
    <w:rsid w:val="006455B6"/>
    <w:rsid w:val="00645644"/>
    <w:rsid w:val="006456FA"/>
    <w:rsid w:val="0064604D"/>
    <w:rsid w:val="006467B4"/>
    <w:rsid w:val="006469D2"/>
    <w:rsid w:val="00646A5C"/>
    <w:rsid w:val="00646B17"/>
    <w:rsid w:val="00646E5A"/>
    <w:rsid w:val="00646F25"/>
    <w:rsid w:val="00647042"/>
    <w:rsid w:val="006471B2"/>
    <w:rsid w:val="0064765D"/>
    <w:rsid w:val="00647782"/>
    <w:rsid w:val="0064799F"/>
    <w:rsid w:val="00647A76"/>
    <w:rsid w:val="00647BB6"/>
    <w:rsid w:val="00647C12"/>
    <w:rsid w:val="00647CA4"/>
    <w:rsid w:val="00650186"/>
    <w:rsid w:val="006504F7"/>
    <w:rsid w:val="00650556"/>
    <w:rsid w:val="00650A09"/>
    <w:rsid w:val="00650A74"/>
    <w:rsid w:val="00650C42"/>
    <w:rsid w:val="00650DE5"/>
    <w:rsid w:val="00650FC4"/>
    <w:rsid w:val="0065118A"/>
    <w:rsid w:val="006511B6"/>
    <w:rsid w:val="006511F6"/>
    <w:rsid w:val="006511F9"/>
    <w:rsid w:val="00651538"/>
    <w:rsid w:val="00651861"/>
    <w:rsid w:val="0065198E"/>
    <w:rsid w:val="00651993"/>
    <w:rsid w:val="00651CBD"/>
    <w:rsid w:val="00651DD6"/>
    <w:rsid w:val="006524A4"/>
    <w:rsid w:val="006526F9"/>
    <w:rsid w:val="00652742"/>
    <w:rsid w:val="006527CF"/>
    <w:rsid w:val="00652AC1"/>
    <w:rsid w:val="00652B74"/>
    <w:rsid w:val="00652D62"/>
    <w:rsid w:val="00652E73"/>
    <w:rsid w:val="006538F3"/>
    <w:rsid w:val="00653BE5"/>
    <w:rsid w:val="006542E7"/>
    <w:rsid w:val="00654719"/>
    <w:rsid w:val="00654B5F"/>
    <w:rsid w:val="00654BC0"/>
    <w:rsid w:val="00654C20"/>
    <w:rsid w:val="00654E6B"/>
    <w:rsid w:val="00655323"/>
    <w:rsid w:val="00655633"/>
    <w:rsid w:val="006556A3"/>
    <w:rsid w:val="006556D6"/>
    <w:rsid w:val="006557AE"/>
    <w:rsid w:val="006558BB"/>
    <w:rsid w:val="00655A17"/>
    <w:rsid w:val="00655B84"/>
    <w:rsid w:val="00655EE3"/>
    <w:rsid w:val="00655F96"/>
    <w:rsid w:val="00656111"/>
    <w:rsid w:val="006561C8"/>
    <w:rsid w:val="00656510"/>
    <w:rsid w:val="006568F7"/>
    <w:rsid w:val="006569A7"/>
    <w:rsid w:val="00656CA1"/>
    <w:rsid w:val="00656F29"/>
    <w:rsid w:val="0065719A"/>
    <w:rsid w:val="0065720D"/>
    <w:rsid w:val="006573AD"/>
    <w:rsid w:val="006573F5"/>
    <w:rsid w:val="00657528"/>
    <w:rsid w:val="00657640"/>
    <w:rsid w:val="00657739"/>
    <w:rsid w:val="00657A49"/>
    <w:rsid w:val="00657D9C"/>
    <w:rsid w:val="00657DE2"/>
    <w:rsid w:val="00657FCB"/>
    <w:rsid w:val="00657FF8"/>
    <w:rsid w:val="006600C3"/>
    <w:rsid w:val="006601B2"/>
    <w:rsid w:val="00660296"/>
    <w:rsid w:val="006603B8"/>
    <w:rsid w:val="0066041D"/>
    <w:rsid w:val="00660687"/>
    <w:rsid w:val="006607D5"/>
    <w:rsid w:val="00660A70"/>
    <w:rsid w:val="00660D9E"/>
    <w:rsid w:val="00660E39"/>
    <w:rsid w:val="00660E98"/>
    <w:rsid w:val="00660EC5"/>
    <w:rsid w:val="00661626"/>
    <w:rsid w:val="0066180F"/>
    <w:rsid w:val="00661848"/>
    <w:rsid w:val="006618B2"/>
    <w:rsid w:val="0066195B"/>
    <w:rsid w:val="00661AE6"/>
    <w:rsid w:val="00661B3F"/>
    <w:rsid w:val="00661B6F"/>
    <w:rsid w:val="00661C05"/>
    <w:rsid w:val="00661EEA"/>
    <w:rsid w:val="00661FF2"/>
    <w:rsid w:val="0066227D"/>
    <w:rsid w:val="0066240A"/>
    <w:rsid w:val="006624C0"/>
    <w:rsid w:val="00662553"/>
    <w:rsid w:val="006629D4"/>
    <w:rsid w:val="00662A46"/>
    <w:rsid w:val="00663022"/>
    <w:rsid w:val="00663236"/>
    <w:rsid w:val="00663F55"/>
    <w:rsid w:val="00664371"/>
    <w:rsid w:val="00664573"/>
    <w:rsid w:val="006648C7"/>
    <w:rsid w:val="006648CB"/>
    <w:rsid w:val="00664AA0"/>
    <w:rsid w:val="00664AC6"/>
    <w:rsid w:val="00664ED6"/>
    <w:rsid w:val="00664F34"/>
    <w:rsid w:val="006653D7"/>
    <w:rsid w:val="006654C0"/>
    <w:rsid w:val="006655E8"/>
    <w:rsid w:val="00665832"/>
    <w:rsid w:val="00665A24"/>
    <w:rsid w:val="00665AF1"/>
    <w:rsid w:val="00665BDE"/>
    <w:rsid w:val="00665CFE"/>
    <w:rsid w:val="00665FA2"/>
    <w:rsid w:val="00666550"/>
    <w:rsid w:val="00666709"/>
    <w:rsid w:val="00666872"/>
    <w:rsid w:val="00666894"/>
    <w:rsid w:val="00666995"/>
    <w:rsid w:val="00667047"/>
    <w:rsid w:val="006670BC"/>
    <w:rsid w:val="006670C6"/>
    <w:rsid w:val="00667241"/>
    <w:rsid w:val="0066733C"/>
    <w:rsid w:val="006673B2"/>
    <w:rsid w:val="00667418"/>
    <w:rsid w:val="0066760C"/>
    <w:rsid w:val="00667651"/>
    <w:rsid w:val="00667801"/>
    <w:rsid w:val="006678C1"/>
    <w:rsid w:val="00667AE5"/>
    <w:rsid w:val="00667BA2"/>
    <w:rsid w:val="00670020"/>
    <w:rsid w:val="006702D3"/>
    <w:rsid w:val="00670369"/>
    <w:rsid w:val="006703AB"/>
    <w:rsid w:val="006704F4"/>
    <w:rsid w:val="00670C9D"/>
    <w:rsid w:val="00670D99"/>
    <w:rsid w:val="00670E2B"/>
    <w:rsid w:val="00670ECB"/>
    <w:rsid w:val="006711FC"/>
    <w:rsid w:val="0067125C"/>
    <w:rsid w:val="00671419"/>
    <w:rsid w:val="006717B2"/>
    <w:rsid w:val="00671849"/>
    <w:rsid w:val="0067185A"/>
    <w:rsid w:val="00671FF6"/>
    <w:rsid w:val="00672437"/>
    <w:rsid w:val="006724E5"/>
    <w:rsid w:val="00672760"/>
    <w:rsid w:val="00672AE6"/>
    <w:rsid w:val="00672D5E"/>
    <w:rsid w:val="00672DE8"/>
    <w:rsid w:val="00672E54"/>
    <w:rsid w:val="0067306E"/>
    <w:rsid w:val="006730B3"/>
    <w:rsid w:val="006730F4"/>
    <w:rsid w:val="006733F0"/>
    <w:rsid w:val="006734BB"/>
    <w:rsid w:val="00673676"/>
    <w:rsid w:val="0067375C"/>
    <w:rsid w:val="00673B20"/>
    <w:rsid w:val="00673E44"/>
    <w:rsid w:val="00674255"/>
    <w:rsid w:val="00674691"/>
    <w:rsid w:val="00674DFC"/>
    <w:rsid w:val="00674E7E"/>
    <w:rsid w:val="006753A6"/>
    <w:rsid w:val="00675C64"/>
    <w:rsid w:val="00675F14"/>
    <w:rsid w:val="00676174"/>
    <w:rsid w:val="0067655B"/>
    <w:rsid w:val="0067671B"/>
    <w:rsid w:val="0067690C"/>
    <w:rsid w:val="00676A60"/>
    <w:rsid w:val="00676A6B"/>
    <w:rsid w:val="00676AFE"/>
    <w:rsid w:val="00676C10"/>
    <w:rsid w:val="00676D0F"/>
    <w:rsid w:val="0067706D"/>
    <w:rsid w:val="006773AF"/>
    <w:rsid w:val="0067747F"/>
    <w:rsid w:val="006776C6"/>
    <w:rsid w:val="00677781"/>
    <w:rsid w:val="00677A4F"/>
    <w:rsid w:val="00677B8E"/>
    <w:rsid w:val="00677BE0"/>
    <w:rsid w:val="0068028C"/>
    <w:rsid w:val="006802F7"/>
    <w:rsid w:val="006803A9"/>
    <w:rsid w:val="00680816"/>
    <w:rsid w:val="00680918"/>
    <w:rsid w:val="0068149D"/>
    <w:rsid w:val="006814B4"/>
    <w:rsid w:val="0068176F"/>
    <w:rsid w:val="0068184F"/>
    <w:rsid w:val="006819A9"/>
    <w:rsid w:val="00681A34"/>
    <w:rsid w:val="006821EB"/>
    <w:rsid w:val="00682238"/>
    <w:rsid w:val="006822DE"/>
    <w:rsid w:val="00682957"/>
    <w:rsid w:val="00682ACE"/>
    <w:rsid w:val="00682D0B"/>
    <w:rsid w:val="00682E08"/>
    <w:rsid w:val="00682F1E"/>
    <w:rsid w:val="00682FA1"/>
    <w:rsid w:val="00683440"/>
    <w:rsid w:val="00683E91"/>
    <w:rsid w:val="00683EF2"/>
    <w:rsid w:val="006841AF"/>
    <w:rsid w:val="0068439B"/>
    <w:rsid w:val="006846FC"/>
    <w:rsid w:val="0068497E"/>
    <w:rsid w:val="006849F3"/>
    <w:rsid w:val="00684A19"/>
    <w:rsid w:val="00684AE9"/>
    <w:rsid w:val="00684D0E"/>
    <w:rsid w:val="00685116"/>
    <w:rsid w:val="006852BB"/>
    <w:rsid w:val="00685684"/>
    <w:rsid w:val="00685826"/>
    <w:rsid w:val="00685C48"/>
    <w:rsid w:val="0068600E"/>
    <w:rsid w:val="00686048"/>
    <w:rsid w:val="006861A8"/>
    <w:rsid w:val="006865F2"/>
    <w:rsid w:val="00686683"/>
    <w:rsid w:val="006866BD"/>
    <w:rsid w:val="00686F69"/>
    <w:rsid w:val="00687168"/>
    <w:rsid w:val="006873D9"/>
    <w:rsid w:val="006874EE"/>
    <w:rsid w:val="0068754B"/>
    <w:rsid w:val="006875A7"/>
    <w:rsid w:val="00687A57"/>
    <w:rsid w:val="00687DF9"/>
    <w:rsid w:val="0069005B"/>
    <w:rsid w:val="00690193"/>
    <w:rsid w:val="0069070E"/>
    <w:rsid w:val="00690730"/>
    <w:rsid w:val="0069088E"/>
    <w:rsid w:val="00690DFD"/>
    <w:rsid w:val="00691214"/>
    <w:rsid w:val="00691268"/>
    <w:rsid w:val="00691818"/>
    <w:rsid w:val="0069187B"/>
    <w:rsid w:val="00691A1D"/>
    <w:rsid w:val="00691BC9"/>
    <w:rsid w:val="00692033"/>
    <w:rsid w:val="00692133"/>
    <w:rsid w:val="00692479"/>
    <w:rsid w:val="006924C6"/>
    <w:rsid w:val="006928FB"/>
    <w:rsid w:val="00692AE9"/>
    <w:rsid w:val="00692B8F"/>
    <w:rsid w:val="00692C8D"/>
    <w:rsid w:val="00692CFF"/>
    <w:rsid w:val="00693128"/>
    <w:rsid w:val="0069325B"/>
    <w:rsid w:val="006939D4"/>
    <w:rsid w:val="00693C47"/>
    <w:rsid w:val="00693CB2"/>
    <w:rsid w:val="0069435D"/>
    <w:rsid w:val="00694631"/>
    <w:rsid w:val="0069464D"/>
    <w:rsid w:val="0069497C"/>
    <w:rsid w:val="006949A6"/>
    <w:rsid w:val="006949CD"/>
    <w:rsid w:val="00694BD7"/>
    <w:rsid w:val="00695055"/>
    <w:rsid w:val="00695129"/>
    <w:rsid w:val="006952B3"/>
    <w:rsid w:val="00695327"/>
    <w:rsid w:val="006954A2"/>
    <w:rsid w:val="006956DD"/>
    <w:rsid w:val="006959CB"/>
    <w:rsid w:val="00695B8C"/>
    <w:rsid w:val="00696225"/>
    <w:rsid w:val="006962ED"/>
    <w:rsid w:val="0069666E"/>
    <w:rsid w:val="00696775"/>
    <w:rsid w:val="0069697A"/>
    <w:rsid w:val="0069697D"/>
    <w:rsid w:val="00696F94"/>
    <w:rsid w:val="00697124"/>
    <w:rsid w:val="00697528"/>
    <w:rsid w:val="0069791E"/>
    <w:rsid w:val="00697932"/>
    <w:rsid w:val="00697AEC"/>
    <w:rsid w:val="00697B67"/>
    <w:rsid w:val="006A0041"/>
    <w:rsid w:val="006A03D1"/>
    <w:rsid w:val="006A0AFC"/>
    <w:rsid w:val="006A12C3"/>
    <w:rsid w:val="006A1604"/>
    <w:rsid w:val="006A1770"/>
    <w:rsid w:val="006A1863"/>
    <w:rsid w:val="006A18AC"/>
    <w:rsid w:val="006A1A23"/>
    <w:rsid w:val="006A1A4F"/>
    <w:rsid w:val="006A1A94"/>
    <w:rsid w:val="006A1AB4"/>
    <w:rsid w:val="006A1B7D"/>
    <w:rsid w:val="006A1CD7"/>
    <w:rsid w:val="006A1D61"/>
    <w:rsid w:val="006A1DCC"/>
    <w:rsid w:val="006A2129"/>
    <w:rsid w:val="006A23F4"/>
    <w:rsid w:val="006A2554"/>
    <w:rsid w:val="006A2698"/>
    <w:rsid w:val="006A2A6D"/>
    <w:rsid w:val="006A2C8D"/>
    <w:rsid w:val="006A2D3D"/>
    <w:rsid w:val="006A3081"/>
    <w:rsid w:val="006A31BB"/>
    <w:rsid w:val="006A330A"/>
    <w:rsid w:val="006A35FF"/>
    <w:rsid w:val="006A3616"/>
    <w:rsid w:val="006A3714"/>
    <w:rsid w:val="006A3A11"/>
    <w:rsid w:val="006A3A33"/>
    <w:rsid w:val="006A3BF5"/>
    <w:rsid w:val="006A3D1C"/>
    <w:rsid w:val="006A3E03"/>
    <w:rsid w:val="006A408F"/>
    <w:rsid w:val="006A424F"/>
    <w:rsid w:val="006A4C8E"/>
    <w:rsid w:val="006A4E98"/>
    <w:rsid w:val="006A4F12"/>
    <w:rsid w:val="006A4F72"/>
    <w:rsid w:val="006A52AD"/>
    <w:rsid w:val="006A541A"/>
    <w:rsid w:val="006A57BC"/>
    <w:rsid w:val="006A619B"/>
    <w:rsid w:val="006A6234"/>
    <w:rsid w:val="006A63E3"/>
    <w:rsid w:val="006A6AA3"/>
    <w:rsid w:val="006A6C14"/>
    <w:rsid w:val="006A6F43"/>
    <w:rsid w:val="006A70B3"/>
    <w:rsid w:val="006A71CB"/>
    <w:rsid w:val="006A725C"/>
    <w:rsid w:val="006A7357"/>
    <w:rsid w:val="006A7488"/>
    <w:rsid w:val="006A74FA"/>
    <w:rsid w:val="006A7739"/>
    <w:rsid w:val="006A78DB"/>
    <w:rsid w:val="006A7B0B"/>
    <w:rsid w:val="006A7B2A"/>
    <w:rsid w:val="006A7FFE"/>
    <w:rsid w:val="006B00D5"/>
    <w:rsid w:val="006B00E2"/>
    <w:rsid w:val="006B01F0"/>
    <w:rsid w:val="006B0247"/>
    <w:rsid w:val="006B05B6"/>
    <w:rsid w:val="006B05F9"/>
    <w:rsid w:val="006B08C0"/>
    <w:rsid w:val="006B0A8F"/>
    <w:rsid w:val="006B0B2B"/>
    <w:rsid w:val="006B0C8B"/>
    <w:rsid w:val="006B0C98"/>
    <w:rsid w:val="006B0E60"/>
    <w:rsid w:val="006B11FD"/>
    <w:rsid w:val="006B146E"/>
    <w:rsid w:val="006B148B"/>
    <w:rsid w:val="006B16C8"/>
    <w:rsid w:val="006B17B2"/>
    <w:rsid w:val="006B1BDB"/>
    <w:rsid w:val="006B1C81"/>
    <w:rsid w:val="006B202A"/>
    <w:rsid w:val="006B21A9"/>
    <w:rsid w:val="006B21E8"/>
    <w:rsid w:val="006B2286"/>
    <w:rsid w:val="006B22AD"/>
    <w:rsid w:val="006B22E6"/>
    <w:rsid w:val="006B2418"/>
    <w:rsid w:val="006B2640"/>
    <w:rsid w:val="006B26AB"/>
    <w:rsid w:val="006B26AE"/>
    <w:rsid w:val="006B2BC1"/>
    <w:rsid w:val="006B2C81"/>
    <w:rsid w:val="006B2D69"/>
    <w:rsid w:val="006B33B5"/>
    <w:rsid w:val="006B38F7"/>
    <w:rsid w:val="006B3A23"/>
    <w:rsid w:val="006B3BC3"/>
    <w:rsid w:val="006B3D0F"/>
    <w:rsid w:val="006B417E"/>
    <w:rsid w:val="006B41A4"/>
    <w:rsid w:val="006B4625"/>
    <w:rsid w:val="006B4DAF"/>
    <w:rsid w:val="006B4DF2"/>
    <w:rsid w:val="006B5320"/>
    <w:rsid w:val="006B5537"/>
    <w:rsid w:val="006B56BB"/>
    <w:rsid w:val="006B56ED"/>
    <w:rsid w:val="006B5A98"/>
    <w:rsid w:val="006B5B57"/>
    <w:rsid w:val="006B5EB1"/>
    <w:rsid w:val="006B60B3"/>
    <w:rsid w:val="006B6427"/>
    <w:rsid w:val="006B6432"/>
    <w:rsid w:val="006B66D7"/>
    <w:rsid w:val="006B6EC9"/>
    <w:rsid w:val="006B70FB"/>
    <w:rsid w:val="006B7170"/>
    <w:rsid w:val="006B72FD"/>
    <w:rsid w:val="006C027C"/>
    <w:rsid w:val="006C08A4"/>
    <w:rsid w:val="006C0975"/>
    <w:rsid w:val="006C09F5"/>
    <w:rsid w:val="006C0C2B"/>
    <w:rsid w:val="006C0F11"/>
    <w:rsid w:val="006C19CC"/>
    <w:rsid w:val="006C1A24"/>
    <w:rsid w:val="006C1BAB"/>
    <w:rsid w:val="006C1C06"/>
    <w:rsid w:val="006C1CD0"/>
    <w:rsid w:val="006C1EBF"/>
    <w:rsid w:val="006C2366"/>
    <w:rsid w:val="006C2969"/>
    <w:rsid w:val="006C29DC"/>
    <w:rsid w:val="006C2B1F"/>
    <w:rsid w:val="006C2B8D"/>
    <w:rsid w:val="006C3171"/>
    <w:rsid w:val="006C3935"/>
    <w:rsid w:val="006C3BA9"/>
    <w:rsid w:val="006C3CE7"/>
    <w:rsid w:val="006C40BB"/>
    <w:rsid w:val="006C42CF"/>
    <w:rsid w:val="006C4413"/>
    <w:rsid w:val="006C443D"/>
    <w:rsid w:val="006C4545"/>
    <w:rsid w:val="006C4571"/>
    <w:rsid w:val="006C4588"/>
    <w:rsid w:val="006C46D9"/>
    <w:rsid w:val="006C4B43"/>
    <w:rsid w:val="006C4D22"/>
    <w:rsid w:val="006C4DBB"/>
    <w:rsid w:val="006C4FC6"/>
    <w:rsid w:val="006C532E"/>
    <w:rsid w:val="006C554F"/>
    <w:rsid w:val="006C5BE4"/>
    <w:rsid w:val="006C5E68"/>
    <w:rsid w:val="006C6534"/>
    <w:rsid w:val="006C65BA"/>
    <w:rsid w:val="006C6645"/>
    <w:rsid w:val="006C67F3"/>
    <w:rsid w:val="006C6AD8"/>
    <w:rsid w:val="006C6E62"/>
    <w:rsid w:val="006C6EA7"/>
    <w:rsid w:val="006C7154"/>
    <w:rsid w:val="006C7302"/>
    <w:rsid w:val="006C7589"/>
    <w:rsid w:val="006C75F7"/>
    <w:rsid w:val="006C7674"/>
    <w:rsid w:val="006C76E3"/>
    <w:rsid w:val="006C7778"/>
    <w:rsid w:val="006C77A8"/>
    <w:rsid w:val="006C7851"/>
    <w:rsid w:val="006C78C6"/>
    <w:rsid w:val="006C7C4E"/>
    <w:rsid w:val="006D0006"/>
    <w:rsid w:val="006D0195"/>
    <w:rsid w:val="006D06FE"/>
    <w:rsid w:val="006D071A"/>
    <w:rsid w:val="006D07BF"/>
    <w:rsid w:val="006D094D"/>
    <w:rsid w:val="006D0E33"/>
    <w:rsid w:val="006D11E9"/>
    <w:rsid w:val="006D11F4"/>
    <w:rsid w:val="006D171A"/>
    <w:rsid w:val="006D17D7"/>
    <w:rsid w:val="006D1822"/>
    <w:rsid w:val="006D18E9"/>
    <w:rsid w:val="006D19C9"/>
    <w:rsid w:val="006D19CA"/>
    <w:rsid w:val="006D1ADD"/>
    <w:rsid w:val="006D1BE0"/>
    <w:rsid w:val="006D1C72"/>
    <w:rsid w:val="006D1E28"/>
    <w:rsid w:val="006D2422"/>
    <w:rsid w:val="006D28F7"/>
    <w:rsid w:val="006D29D9"/>
    <w:rsid w:val="006D2AE3"/>
    <w:rsid w:val="006D2BDF"/>
    <w:rsid w:val="006D2DB2"/>
    <w:rsid w:val="006D2F26"/>
    <w:rsid w:val="006D2F38"/>
    <w:rsid w:val="006D3407"/>
    <w:rsid w:val="006D347C"/>
    <w:rsid w:val="006D36E6"/>
    <w:rsid w:val="006D3988"/>
    <w:rsid w:val="006D3A14"/>
    <w:rsid w:val="006D3EE6"/>
    <w:rsid w:val="006D3F18"/>
    <w:rsid w:val="006D4098"/>
    <w:rsid w:val="006D42D7"/>
    <w:rsid w:val="006D442B"/>
    <w:rsid w:val="006D4A81"/>
    <w:rsid w:val="006D4B6A"/>
    <w:rsid w:val="006D4D9A"/>
    <w:rsid w:val="006D50BA"/>
    <w:rsid w:val="006D53B8"/>
    <w:rsid w:val="006D54F1"/>
    <w:rsid w:val="006D55CE"/>
    <w:rsid w:val="006D584A"/>
    <w:rsid w:val="006D596F"/>
    <w:rsid w:val="006D5B02"/>
    <w:rsid w:val="006D5D1C"/>
    <w:rsid w:val="006D648B"/>
    <w:rsid w:val="006D6594"/>
    <w:rsid w:val="006D65CB"/>
    <w:rsid w:val="006D65D1"/>
    <w:rsid w:val="006D679E"/>
    <w:rsid w:val="006D6819"/>
    <w:rsid w:val="006D691B"/>
    <w:rsid w:val="006D6971"/>
    <w:rsid w:val="006D69AF"/>
    <w:rsid w:val="006D6AD8"/>
    <w:rsid w:val="006D6D3D"/>
    <w:rsid w:val="006D6DDC"/>
    <w:rsid w:val="006D6F1B"/>
    <w:rsid w:val="006D72F4"/>
    <w:rsid w:val="006D7681"/>
    <w:rsid w:val="006D7686"/>
    <w:rsid w:val="006D7844"/>
    <w:rsid w:val="006D7859"/>
    <w:rsid w:val="006D7A06"/>
    <w:rsid w:val="006D7A48"/>
    <w:rsid w:val="006D7A57"/>
    <w:rsid w:val="006D7B2E"/>
    <w:rsid w:val="006D7C16"/>
    <w:rsid w:val="006D7E3F"/>
    <w:rsid w:val="006E02EA"/>
    <w:rsid w:val="006E03FE"/>
    <w:rsid w:val="006E04C4"/>
    <w:rsid w:val="006E0849"/>
    <w:rsid w:val="006E0968"/>
    <w:rsid w:val="006E0C78"/>
    <w:rsid w:val="006E1563"/>
    <w:rsid w:val="006E17AE"/>
    <w:rsid w:val="006E180A"/>
    <w:rsid w:val="006E1BFD"/>
    <w:rsid w:val="006E1E9F"/>
    <w:rsid w:val="006E2200"/>
    <w:rsid w:val="006E277E"/>
    <w:rsid w:val="006E2AF6"/>
    <w:rsid w:val="006E3044"/>
    <w:rsid w:val="006E305F"/>
    <w:rsid w:val="006E30F4"/>
    <w:rsid w:val="006E333D"/>
    <w:rsid w:val="006E372B"/>
    <w:rsid w:val="006E3910"/>
    <w:rsid w:val="006E3EEB"/>
    <w:rsid w:val="006E4690"/>
    <w:rsid w:val="006E4866"/>
    <w:rsid w:val="006E4A53"/>
    <w:rsid w:val="006E4ADD"/>
    <w:rsid w:val="006E4B1C"/>
    <w:rsid w:val="006E4CAB"/>
    <w:rsid w:val="006E52E9"/>
    <w:rsid w:val="006E53A4"/>
    <w:rsid w:val="006E58A4"/>
    <w:rsid w:val="006E5C14"/>
    <w:rsid w:val="006E5C7A"/>
    <w:rsid w:val="006E5D77"/>
    <w:rsid w:val="006E5F21"/>
    <w:rsid w:val="006E5F48"/>
    <w:rsid w:val="006E60E3"/>
    <w:rsid w:val="006E66CC"/>
    <w:rsid w:val="006E69DD"/>
    <w:rsid w:val="006E6A26"/>
    <w:rsid w:val="006E7158"/>
    <w:rsid w:val="006E72E4"/>
    <w:rsid w:val="006E74C3"/>
    <w:rsid w:val="006E7643"/>
    <w:rsid w:val="006E78B6"/>
    <w:rsid w:val="006E7F1C"/>
    <w:rsid w:val="006F02C8"/>
    <w:rsid w:val="006F041C"/>
    <w:rsid w:val="006F04BF"/>
    <w:rsid w:val="006F0930"/>
    <w:rsid w:val="006F093F"/>
    <w:rsid w:val="006F0B5F"/>
    <w:rsid w:val="006F0FE5"/>
    <w:rsid w:val="006F12DD"/>
    <w:rsid w:val="006F1320"/>
    <w:rsid w:val="006F151D"/>
    <w:rsid w:val="006F15A2"/>
    <w:rsid w:val="006F19F2"/>
    <w:rsid w:val="006F1D00"/>
    <w:rsid w:val="006F1D2F"/>
    <w:rsid w:val="006F1E1D"/>
    <w:rsid w:val="006F20DD"/>
    <w:rsid w:val="006F2299"/>
    <w:rsid w:val="006F270C"/>
    <w:rsid w:val="006F278C"/>
    <w:rsid w:val="006F2827"/>
    <w:rsid w:val="006F28A6"/>
    <w:rsid w:val="006F2A4F"/>
    <w:rsid w:val="006F2C1E"/>
    <w:rsid w:val="006F2CFD"/>
    <w:rsid w:val="006F3628"/>
    <w:rsid w:val="006F39D2"/>
    <w:rsid w:val="006F3EFD"/>
    <w:rsid w:val="006F41DF"/>
    <w:rsid w:val="006F4250"/>
    <w:rsid w:val="006F45CF"/>
    <w:rsid w:val="006F46E0"/>
    <w:rsid w:val="006F476D"/>
    <w:rsid w:val="006F495F"/>
    <w:rsid w:val="006F4D51"/>
    <w:rsid w:val="006F4DF6"/>
    <w:rsid w:val="006F505D"/>
    <w:rsid w:val="006F50C6"/>
    <w:rsid w:val="006F512B"/>
    <w:rsid w:val="006F5163"/>
    <w:rsid w:val="006F517F"/>
    <w:rsid w:val="006F56D7"/>
    <w:rsid w:val="006F5A4F"/>
    <w:rsid w:val="006F61DF"/>
    <w:rsid w:val="006F6595"/>
    <w:rsid w:val="006F6772"/>
    <w:rsid w:val="006F6780"/>
    <w:rsid w:val="006F6CFB"/>
    <w:rsid w:val="006F6DC5"/>
    <w:rsid w:val="006F6EFE"/>
    <w:rsid w:val="006F7032"/>
    <w:rsid w:val="006F7056"/>
    <w:rsid w:val="006F7108"/>
    <w:rsid w:val="006F7110"/>
    <w:rsid w:val="006F7265"/>
    <w:rsid w:val="006F7CC0"/>
    <w:rsid w:val="006F7D78"/>
    <w:rsid w:val="007002BF"/>
    <w:rsid w:val="00700406"/>
    <w:rsid w:val="007005C5"/>
    <w:rsid w:val="007006E2"/>
    <w:rsid w:val="00700828"/>
    <w:rsid w:val="00700A88"/>
    <w:rsid w:val="00701275"/>
    <w:rsid w:val="007013E6"/>
    <w:rsid w:val="00701647"/>
    <w:rsid w:val="007019B4"/>
    <w:rsid w:val="00701A4F"/>
    <w:rsid w:val="00701ACF"/>
    <w:rsid w:val="00701B38"/>
    <w:rsid w:val="00701C11"/>
    <w:rsid w:val="00701E5D"/>
    <w:rsid w:val="0070272A"/>
    <w:rsid w:val="007027C7"/>
    <w:rsid w:val="00702BDC"/>
    <w:rsid w:val="00702F4B"/>
    <w:rsid w:val="00702FCE"/>
    <w:rsid w:val="00703018"/>
    <w:rsid w:val="007031AF"/>
    <w:rsid w:val="007036DE"/>
    <w:rsid w:val="007037F9"/>
    <w:rsid w:val="0070395B"/>
    <w:rsid w:val="00703BB8"/>
    <w:rsid w:val="00703E2B"/>
    <w:rsid w:val="00703F4F"/>
    <w:rsid w:val="00704185"/>
    <w:rsid w:val="00704323"/>
    <w:rsid w:val="0070433D"/>
    <w:rsid w:val="00704631"/>
    <w:rsid w:val="007048B6"/>
    <w:rsid w:val="007048F6"/>
    <w:rsid w:val="007049AD"/>
    <w:rsid w:val="00704EC0"/>
    <w:rsid w:val="007051A0"/>
    <w:rsid w:val="007051AE"/>
    <w:rsid w:val="007051C3"/>
    <w:rsid w:val="007052E1"/>
    <w:rsid w:val="00705599"/>
    <w:rsid w:val="00705925"/>
    <w:rsid w:val="00705A70"/>
    <w:rsid w:val="007068F5"/>
    <w:rsid w:val="00706970"/>
    <w:rsid w:val="00706E2F"/>
    <w:rsid w:val="00706FB4"/>
    <w:rsid w:val="00706FB6"/>
    <w:rsid w:val="007073F7"/>
    <w:rsid w:val="00707C4C"/>
    <w:rsid w:val="00707DF2"/>
    <w:rsid w:val="00707F1E"/>
    <w:rsid w:val="00707F56"/>
    <w:rsid w:val="007100E2"/>
    <w:rsid w:val="00710217"/>
    <w:rsid w:val="007102DC"/>
    <w:rsid w:val="0071047C"/>
    <w:rsid w:val="007105D1"/>
    <w:rsid w:val="00710820"/>
    <w:rsid w:val="00710AAE"/>
    <w:rsid w:val="00710C72"/>
    <w:rsid w:val="00710D3F"/>
    <w:rsid w:val="00710D97"/>
    <w:rsid w:val="00711013"/>
    <w:rsid w:val="007112DE"/>
    <w:rsid w:val="0071141E"/>
    <w:rsid w:val="00711570"/>
    <w:rsid w:val="00711AC8"/>
    <w:rsid w:val="00711D4C"/>
    <w:rsid w:val="00711FFE"/>
    <w:rsid w:val="00712182"/>
    <w:rsid w:val="00712A27"/>
    <w:rsid w:val="00712BB2"/>
    <w:rsid w:val="00712CC5"/>
    <w:rsid w:val="00712D2E"/>
    <w:rsid w:val="00712D47"/>
    <w:rsid w:val="00712E59"/>
    <w:rsid w:val="00712F5D"/>
    <w:rsid w:val="00712FC2"/>
    <w:rsid w:val="00713478"/>
    <w:rsid w:val="00713558"/>
    <w:rsid w:val="007137FE"/>
    <w:rsid w:val="00713851"/>
    <w:rsid w:val="00713EAE"/>
    <w:rsid w:val="00714349"/>
    <w:rsid w:val="007145C8"/>
    <w:rsid w:val="00714656"/>
    <w:rsid w:val="00714819"/>
    <w:rsid w:val="0071485D"/>
    <w:rsid w:val="007148FC"/>
    <w:rsid w:val="00714998"/>
    <w:rsid w:val="00714ADC"/>
    <w:rsid w:val="00714DEF"/>
    <w:rsid w:val="007150B1"/>
    <w:rsid w:val="00715888"/>
    <w:rsid w:val="00715A48"/>
    <w:rsid w:val="00716009"/>
    <w:rsid w:val="00716405"/>
    <w:rsid w:val="007164E1"/>
    <w:rsid w:val="007165D7"/>
    <w:rsid w:val="0071674A"/>
    <w:rsid w:val="00716809"/>
    <w:rsid w:val="00716A7A"/>
    <w:rsid w:val="0071707E"/>
    <w:rsid w:val="00717098"/>
    <w:rsid w:val="00717109"/>
    <w:rsid w:val="0071713C"/>
    <w:rsid w:val="0071721F"/>
    <w:rsid w:val="007172C0"/>
    <w:rsid w:val="00717429"/>
    <w:rsid w:val="0071754B"/>
    <w:rsid w:val="00717751"/>
    <w:rsid w:val="00717875"/>
    <w:rsid w:val="00717D6D"/>
    <w:rsid w:val="00717DF4"/>
    <w:rsid w:val="0072003E"/>
    <w:rsid w:val="007200FB"/>
    <w:rsid w:val="007203A0"/>
    <w:rsid w:val="00720636"/>
    <w:rsid w:val="00720795"/>
    <w:rsid w:val="007207ED"/>
    <w:rsid w:val="0072091B"/>
    <w:rsid w:val="00720A00"/>
    <w:rsid w:val="00720ACC"/>
    <w:rsid w:val="00720B43"/>
    <w:rsid w:val="00720BB1"/>
    <w:rsid w:val="00720D08"/>
    <w:rsid w:val="00720EE2"/>
    <w:rsid w:val="00721070"/>
    <w:rsid w:val="00721169"/>
    <w:rsid w:val="0072126C"/>
    <w:rsid w:val="007214FD"/>
    <w:rsid w:val="007215EA"/>
    <w:rsid w:val="00721A0C"/>
    <w:rsid w:val="00721C4D"/>
    <w:rsid w:val="00721C61"/>
    <w:rsid w:val="00721EBB"/>
    <w:rsid w:val="00721F9C"/>
    <w:rsid w:val="007220A9"/>
    <w:rsid w:val="007221DA"/>
    <w:rsid w:val="0072231F"/>
    <w:rsid w:val="00722320"/>
    <w:rsid w:val="007224F0"/>
    <w:rsid w:val="007229FD"/>
    <w:rsid w:val="00722BB5"/>
    <w:rsid w:val="00722D10"/>
    <w:rsid w:val="00722D19"/>
    <w:rsid w:val="00723080"/>
    <w:rsid w:val="007231A0"/>
    <w:rsid w:val="007232B2"/>
    <w:rsid w:val="007237A2"/>
    <w:rsid w:val="007237BF"/>
    <w:rsid w:val="007239C7"/>
    <w:rsid w:val="007239D1"/>
    <w:rsid w:val="00723BFB"/>
    <w:rsid w:val="00723CE2"/>
    <w:rsid w:val="00723E51"/>
    <w:rsid w:val="00723EF2"/>
    <w:rsid w:val="00724116"/>
    <w:rsid w:val="007244B0"/>
    <w:rsid w:val="00724575"/>
    <w:rsid w:val="007246DD"/>
    <w:rsid w:val="00724AA3"/>
    <w:rsid w:val="00724DE0"/>
    <w:rsid w:val="0072582C"/>
    <w:rsid w:val="00725AF0"/>
    <w:rsid w:val="00725D5D"/>
    <w:rsid w:val="00725EB7"/>
    <w:rsid w:val="00726363"/>
    <w:rsid w:val="007263B9"/>
    <w:rsid w:val="007269AE"/>
    <w:rsid w:val="007269E8"/>
    <w:rsid w:val="00726E2A"/>
    <w:rsid w:val="00726EB8"/>
    <w:rsid w:val="007272D5"/>
    <w:rsid w:val="00727404"/>
    <w:rsid w:val="00727541"/>
    <w:rsid w:val="007276AA"/>
    <w:rsid w:val="00727A1F"/>
    <w:rsid w:val="00730645"/>
    <w:rsid w:val="0073082E"/>
    <w:rsid w:val="00730AC8"/>
    <w:rsid w:val="00730D1E"/>
    <w:rsid w:val="00730DDB"/>
    <w:rsid w:val="00730F8A"/>
    <w:rsid w:val="00731006"/>
    <w:rsid w:val="00731043"/>
    <w:rsid w:val="0073154D"/>
    <w:rsid w:val="00731B21"/>
    <w:rsid w:val="00731F47"/>
    <w:rsid w:val="0073211F"/>
    <w:rsid w:val="007322DC"/>
    <w:rsid w:val="007324D4"/>
    <w:rsid w:val="007325D9"/>
    <w:rsid w:val="00732871"/>
    <w:rsid w:val="00732A26"/>
    <w:rsid w:val="00732A37"/>
    <w:rsid w:val="00732D8D"/>
    <w:rsid w:val="00732FDC"/>
    <w:rsid w:val="007331FD"/>
    <w:rsid w:val="007334F8"/>
    <w:rsid w:val="007338C4"/>
    <w:rsid w:val="007339CD"/>
    <w:rsid w:val="00733A94"/>
    <w:rsid w:val="00733E51"/>
    <w:rsid w:val="00733F05"/>
    <w:rsid w:val="00734066"/>
    <w:rsid w:val="007344A4"/>
    <w:rsid w:val="00734692"/>
    <w:rsid w:val="00735142"/>
    <w:rsid w:val="00735431"/>
    <w:rsid w:val="0073553B"/>
    <w:rsid w:val="007356E7"/>
    <w:rsid w:val="007359BF"/>
    <w:rsid w:val="007359D6"/>
    <w:rsid w:val="007359D8"/>
    <w:rsid w:val="00735AEC"/>
    <w:rsid w:val="00735B0D"/>
    <w:rsid w:val="00735C95"/>
    <w:rsid w:val="00735D93"/>
    <w:rsid w:val="00735D99"/>
    <w:rsid w:val="00735DB0"/>
    <w:rsid w:val="00736286"/>
    <w:rsid w:val="007362D4"/>
    <w:rsid w:val="0073641A"/>
    <w:rsid w:val="00736427"/>
    <w:rsid w:val="00736541"/>
    <w:rsid w:val="0073662B"/>
    <w:rsid w:val="007372FB"/>
    <w:rsid w:val="00737301"/>
    <w:rsid w:val="007378EB"/>
    <w:rsid w:val="00737A72"/>
    <w:rsid w:val="00737B16"/>
    <w:rsid w:val="00737E4F"/>
    <w:rsid w:val="00737F4E"/>
    <w:rsid w:val="00740393"/>
    <w:rsid w:val="007406AE"/>
    <w:rsid w:val="0074091B"/>
    <w:rsid w:val="00740B11"/>
    <w:rsid w:val="0074101B"/>
    <w:rsid w:val="00741796"/>
    <w:rsid w:val="00741851"/>
    <w:rsid w:val="00741AFF"/>
    <w:rsid w:val="00741B3D"/>
    <w:rsid w:val="00742375"/>
    <w:rsid w:val="00742567"/>
    <w:rsid w:val="007429A5"/>
    <w:rsid w:val="00742B6F"/>
    <w:rsid w:val="00742C2D"/>
    <w:rsid w:val="00742CD3"/>
    <w:rsid w:val="00742EC4"/>
    <w:rsid w:val="0074319B"/>
    <w:rsid w:val="00743222"/>
    <w:rsid w:val="00743CAD"/>
    <w:rsid w:val="00743D80"/>
    <w:rsid w:val="00743F11"/>
    <w:rsid w:val="0074407A"/>
    <w:rsid w:val="007440A6"/>
    <w:rsid w:val="0074410F"/>
    <w:rsid w:val="007443DF"/>
    <w:rsid w:val="00744434"/>
    <w:rsid w:val="00744512"/>
    <w:rsid w:val="0074475F"/>
    <w:rsid w:val="007449BD"/>
    <w:rsid w:val="00744D9A"/>
    <w:rsid w:val="00744F8B"/>
    <w:rsid w:val="00744FFC"/>
    <w:rsid w:val="0074519C"/>
    <w:rsid w:val="007452AC"/>
    <w:rsid w:val="0074534F"/>
    <w:rsid w:val="007458D4"/>
    <w:rsid w:val="007458EE"/>
    <w:rsid w:val="00745A36"/>
    <w:rsid w:val="00745BB0"/>
    <w:rsid w:val="007460AC"/>
    <w:rsid w:val="007461F4"/>
    <w:rsid w:val="0074630E"/>
    <w:rsid w:val="0074695A"/>
    <w:rsid w:val="007469ED"/>
    <w:rsid w:val="00746A67"/>
    <w:rsid w:val="00746A6B"/>
    <w:rsid w:val="00746B51"/>
    <w:rsid w:val="00746DCC"/>
    <w:rsid w:val="00746E86"/>
    <w:rsid w:val="0074707A"/>
    <w:rsid w:val="007472F9"/>
    <w:rsid w:val="00747522"/>
    <w:rsid w:val="0074757A"/>
    <w:rsid w:val="0074759A"/>
    <w:rsid w:val="007479CD"/>
    <w:rsid w:val="007479D3"/>
    <w:rsid w:val="007503A6"/>
    <w:rsid w:val="007508E3"/>
    <w:rsid w:val="007508FB"/>
    <w:rsid w:val="00750C8B"/>
    <w:rsid w:val="00750DA8"/>
    <w:rsid w:val="00750DD8"/>
    <w:rsid w:val="00750E8B"/>
    <w:rsid w:val="00750EF0"/>
    <w:rsid w:val="007510F8"/>
    <w:rsid w:val="0075136A"/>
    <w:rsid w:val="0075147D"/>
    <w:rsid w:val="00751712"/>
    <w:rsid w:val="00751759"/>
    <w:rsid w:val="007519EF"/>
    <w:rsid w:val="00751A23"/>
    <w:rsid w:val="007525C0"/>
    <w:rsid w:val="0075280F"/>
    <w:rsid w:val="0075288C"/>
    <w:rsid w:val="00752A8F"/>
    <w:rsid w:val="00752CE4"/>
    <w:rsid w:val="00753306"/>
    <w:rsid w:val="00753307"/>
    <w:rsid w:val="0075348F"/>
    <w:rsid w:val="00753533"/>
    <w:rsid w:val="007536F4"/>
    <w:rsid w:val="0075377F"/>
    <w:rsid w:val="00753C9A"/>
    <w:rsid w:val="00753EFD"/>
    <w:rsid w:val="00753FE2"/>
    <w:rsid w:val="0075436E"/>
    <w:rsid w:val="0075496A"/>
    <w:rsid w:val="00754FF3"/>
    <w:rsid w:val="00755229"/>
    <w:rsid w:val="00755800"/>
    <w:rsid w:val="00755A07"/>
    <w:rsid w:val="00755D10"/>
    <w:rsid w:val="007560BC"/>
    <w:rsid w:val="007560EC"/>
    <w:rsid w:val="007566D6"/>
    <w:rsid w:val="00756739"/>
    <w:rsid w:val="00756A38"/>
    <w:rsid w:val="00756B0B"/>
    <w:rsid w:val="00756C32"/>
    <w:rsid w:val="00756D4C"/>
    <w:rsid w:val="00756EAF"/>
    <w:rsid w:val="00757112"/>
    <w:rsid w:val="007575F7"/>
    <w:rsid w:val="00757B29"/>
    <w:rsid w:val="00760313"/>
    <w:rsid w:val="007603DD"/>
    <w:rsid w:val="00760841"/>
    <w:rsid w:val="00761157"/>
    <w:rsid w:val="007612D3"/>
    <w:rsid w:val="007612FD"/>
    <w:rsid w:val="0076130B"/>
    <w:rsid w:val="00761405"/>
    <w:rsid w:val="00761A95"/>
    <w:rsid w:val="00761C32"/>
    <w:rsid w:val="00761D0A"/>
    <w:rsid w:val="00761D97"/>
    <w:rsid w:val="00762097"/>
    <w:rsid w:val="00762186"/>
    <w:rsid w:val="0076277A"/>
    <w:rsid w:val="00762929"/>
    <w:rsid w:val="0076295E"/>
    <w:rsid w:val="00762D93"/>
    <w:rsid w:val="00763451"/>
    <w:rsid w:val="007635B0"/>
    <w:rsid w:val="00763B2A"/>
    <w:rsid w:val="00763B81"/>
    <w:rsid w:val="007640E2"/>
    <w:rsid w:val="007646F3"/>
    <w:rsid w:val="00764AC7"/>
    <w:rsid w:val="00764ADA"/>
    <w:rsid w:val="00764B08"/>
    <w:rsid w:val="00764BAD"/>
    <w:rsid w:val="00764F5B"/>
    <w:rsid w:val="00765131"/>
    <w:rsid w:val="0076515D"/>
    <w:rsid w:val="007657CC"/>
    <w:rsid w:val="007658EF"/>
    <w:rsid w:val="00765970"/>
    <w:rsid w:val="00765D95"/>
    <w:rsid w:val="0076672A"/>
    <w:rsid w:val="00766972"/>
    <w:rsid w:val="007669BE"/>
    <w:rsid w:val="007671DF"/>
    <w:rsid w:val="00767495"/>
    <w:rsid w:val="0076780A"/>
    <w:rsid w:val="00767A0C"/>
    <w:rsid w:val="00767E83"/>
    <w:rsid w:val="00770136"/>
    <w:rsid w:val="00770271"/>
    <w:rsid w:val="00770A82"/>
    <w:rsid w:val="00770B91"/>
    <w:rsid w:val="00770D6F"/>
    <w:rsid w:val="00770E7C"/>
    <w:rsid w:val="00771180"/>
    <w:rsid w:val="0077138F"/>
    <w:rsid w:val="00771846"/>
    <w:rsid w:val="007719E2"/>
    <w:rsid w:val="00771A74"/>
    <w:rsid w:val="00771CFF"/>
    <w:rsid w:val="007723E7"/>
    <w:rsid w:val="007727DF"/>
    <w:rsid w:val="00772D4F"/>
    <w:rsid w:val="00773455"/>
    <w:rsid w:val="00773513"/>
    <w:rsid w:val="0077353E"/>
    <w:rsid w:val="007738E4"/>
    <w:rsid w:val="00773D0B"/>
    <w:rsid w:val="00773E8E"/>
    <w:rsid w:val="00773FB2"/>
    <w:rsid w:val="007742C3"/>
    <w:rsid w:val="007742FD"/>
    <w:rsid w:val="007744B7"/>
    <w:rsid w:val="00774602"/>
    <w:rsid w:val="007747AB"/>
    <w:rsid w:val="00774AB2"/>
    <w:rsid w:val="00774F30"/>
    <w:rsid w:val="007750CA"/>
    <w:rsid w:val="0077535D"/>
    <w:rsid w:val="00775A4E"/>
    <w:rsid w:val="00775E45"/>
    <w:rsid w:val="00775F6D"/>
    <w:rsid w:val="007762C7"/>
    <w:rsid w:val="0077665A"/>
    <w:rsid w:val="0077670B"/>
    <w:rsid w:val="00776717"/>
    <w:rsid w:val="00776A3C"/>
    <w:rsid w:val="00776A3E"/>
    <w:rsid w:val="00776BC7"/>
    <w:rsid w:val="00776C2C"/>
    <w:rsid w:val="00776D6B"/>
    <w:rsid w:val="00776E74"/>
    <w:rsid w:val="00777492"/>
    <w:rsid w:val="00777781"/>
    <w:rsid w:val="007778D0"/>
    <w:rsid w:val="00777A64"/>
    <w:rsid w:val="00777C82"/>
    <w:rsid w:val="00777D51"/>
    <w:rsid w:val="00780171"/>
    <w:rsid w:val="0078030A"/>
    <w:rsid w:val="0078033D"/>
    <w:rsid w:val="007803C2"/>
    <w:rsid w:val="00780C44"/>
    <w:rsid w:val="00780D5D"/>
    <w:rsid w:val="00781428"/>
    <w:rsid w:val="00781730"/>
    <w:rsid w:val="00781EBA"/>
    <w:rsid w:val="00781F2E"/>
    <w:rsid w:val="00781F67"/>
    <w:rsid w:val="00782251"/>
    <w:rsid w:val="00782782"/>
    <w:rsid w:val="00782B7A"/>
    <w:rsid w:val="00782D74"/>
    <w:rsid w:val="0078309A"/>
    <w:rsid w:val="0078347A"/>
    <w:rsid w:val="007837D1"/>
    <w:rsid w:val="00783989"/>
    <w:rsid w:val="00783A41"/>
    <w:rsid w:val="00783B8C"/>
    <w:rsid w:val="00783D46"/>
    <w:rsid w:val="00783E63"/>
    <w:rsid w:val="007840BF"/>
    <w:rsid w:val="00784124"/>
    <w:rsid w:val="00784533"/>
    <w:rsid w:val="0078499E"/>
    <w:rsid w:val="00784D74"/>
    <w:rsid w:val="00784DCC"/>
    <w:rsid w:val="00784EBB"/>
    <w:rsid w:val="00785169"/>
    <w:rsid w:val="007852AF"/>
    <w:rsid w:val="00785343"/>
    <w:rsid w:val="007857D7"/>
    <w:rsid w:val="00785966"/>
    <w:rsid w:val="00785A12"/>
    <w:rsid w:val="00785AF9"/>
    <w:rsid w:val="00785D48"/>
    <w:rsid w:val="00785D6C"/>
    <w:rsid w:val="00785E0F"/>
    <w:rsid w:val="00785E3F"/>
    <w:rsid w:val="0078616C"/>
    <w:rsid w:val="00786294"/>
    <w:rsid w:val="007864D4"/>
    <w:rsid w:val="007865CD"/>
    <w:rsid w:val="00786889"/>
    <w:rsid w:val="007868B2"/>
    <w:rsid w:val="00786DEB"/>
    <w:rsid w:val="00787238"/>
    <w:rsid w:val="00787326"/>
    <w:rsid w:val="007873BB"/>
    <w:rsid w:val="00787445"/>
    <w:rsid w:val="0078748F"/>
    <w:rsid w:val="0078769E"/>
    <w:rsid w:val="00787AE0"/>
    <w:rsid w:val="00787C57"/>
    <w:rsid w:val="007908CB"/>
    <w:rsid w:val="007908E9"/>
    <w:rsid w:val="00790CBB"/>
    <w:rsid w:val="00790DD7"/>
    <w:rsid w:val="00790EA3"/>
    <w:rsid w:val="0079153D"/>
    <w:rsid w:val="00791AB8"/>
    <w:rsid w:val="00791BF5"/>
    <w:rsid w:val="00791FF8"/>
    <w:rsid w:val="0079257C"/>
    <w:rsid w:val="007925B8"/>
    <w:rsid w:val="00792687"/>
    <w:rsid w:val="00792743"/>
    <w:rsid w:val="007927FD"/>
    <w:rsid w:val="00792A0B"/>
    <w:rsid w:val="00792A17"/>
    <w:rsid w:val="00792B50"/>
    <w:rsid w:val="00792C2E"/>
    <w:rsid w:val="00792FD6"/>
    <w:rsid w:val="007934B0"/>
    <w:rsid w:val="007935D4"/>
    <w:rsid w:val="00793645"/>
    <w:rsid w:val="00793974"/>
    <w:rsid w:val="00793A96"/>
    <w:rsid w:val="00793CD7"/>
    <w:rsid w:val="00793F81"/>
    <w:rsid w:val="007941D2"/>
    <w:rsid w:val="007941DD"/>
    <w:rsid w:val="00794361"/>
    <w:rsid w:val="00794583"/>
    <w:rsid w:val="00794923"/>
    <w:rsid w:val="00794E15"/>
    <w:rsid w:val="00795199"/>
    <w:rsid w:val="007954AB"/>
    <w:rsid w:val="007956F0"/>
    <w:rsid w:val="00795B4B"/>
    <w:rsid w:val="00796503"/>
    <w:rsid w:val="007966F7"/>
    <w:rsid w:val="0079677A"/>
    <w:rsid w:val="007968A7"/>
    <w:rsid w:val="00796995"/>
    <w:rsid w:val="00796C72"/>
    <w:rsid w:val="00796E99"/>
    <w:rsid w:val="00796FEB"/>
    <w:rsid w:val="007971D0"/>
    <w:rsid w:val="00797771"/>
    <w:rsid w:val="007977CF"/>
    <w:rsid w:val="00797F2A"/>
    <w:rsid w:val="007A00AB"/>
    <w:rsid w:val="007A025E"/>
    <w:rsid w:val="007A03ED"/>
    <w:rsid w:val="007A0498"/>
    <w:rsid w:val="007A0951"/>
    <w:rsid w:val="007A09D4"/>
    <w:rsid w:val="007A09EE"/>
    <w:rsid w:val="007A0DF6"/>
    <w:rsid w:val="007A0E2D"/>
    <w:rsid w:val="007A0F92"/>
    <w:rsid w:val="007A141D"/>
    <w:rsid w:val="007A14C5"/>
    <w:rsid w:val="007A1769"/>
    <w:rsid w:val="007A1DE9"/>
    <w:rsid w:val="007A1FF4"/>
    <w:rsid w:val="007A2042"/>
    <w:rsid w:val="007A21F0"/>
    <w:rsid w:val="007A223E"/>
    <w:rsid w:val="007A2334"/>
    <w:rsid w:val="007A262E"/>
    <w:rsid w:val="007A269D"/>
    <w:rsid w:val="007A274C"/>
    <w:rsid w:val="007A2821"/>
    <w:rsid w:val="007A285B"/>
    <w:rsid w:val="007A2A2D"/>
    <w:rsid w:val="007A2CD2"/>
    <w:rsid w:val="007A2F98"/>
    <w:rsid w:val="007A35AA"/>
    <w:rsid w:val="007A3AD7"/>
    <w:rsid w:val="007A3C10"/>
    <w:rsid w:val="007A3D24"/>
    <w:rsid w:val="007A3E38"/>
    <w:rsid w:val="007A47FC"/>
    <w:rsid w:val="007A4993"/>
    <w:rsid w:val="007A4A10"/>
    <w:rsid w:val="007A4DB1"/>
    <w:rsid w:val="007A4ED4"/>
    <w:rsid w:val="007A5068"/>
    <w:rsid w:val="007A5277"/>
    <w:rsid w:val="007A52DC"/>
    <w:rsid w:val="007A6256"/>
    <w:rsid w:val="007A6393"/>
    <w:rsid w:val="007A64ED"/>
    <w:rsid w:val="007A6540"/>
    <w:rsid w:val="007A6636"/>
    <w:rsid w:val="007A68B1"/>
    <w:rsid w:val="007A68CA"/>
    <w:rsid w:val="007A69CA"/>
    <w:rsid w:val="007A6D66"/>
    <w:rsid w:val="007A6F6D"/>
    <w:rsid w:val="007A7043"/>
    <w:rsid w:val="007A7464"/>
    <w:rsid w:val="007A74DC"/>
    <w:rsid w:val="007A766A"/>
    <w:rsid w:val="007A7754"/>
    <w:rsid w:val="007A793A"/>
    <w:rsid w:val="007A7B5F"/>
    <w:rsid w:val="007B00AA"/>
    <w:rsid w:val="007B0211"/>
    <w:rsid w:val="007B0225"/>
    <w:rsid w:val="007B07DB"/>
    <w:rsid w:val="007B0A06"/>
    <w:rsid w:val="007B0A97"/>
    <w:rsid w:val="007B0CF7"/>
    <w:rsid w:val="007B0D55"/>
    <w:rsid w:val="007B0E08"/>
    <w:rsid w:val="007B1184"/>
    <w:rsid w:val="007B11F7"/>
    <w:rsid w:val="007B1215"/>
    <w:rsid w:val="007B1760"/>
    <w:rsid w:val="007B1930"/>
    <w:rsid w:val="007B19B1"/>
    <w:rsid w:val="007B1A49"/>
    <w:rsid w:val="007B1B91"/>
    <w:rsid w:val="007B1F0D"/>
    <w:rsid w:val="007B2104"/>
    <w:rsid w:val="007B2436"/>
    <w:rsid w:val="007B26D8"/>
    <w:rsid w:val="007B2AE2"/>
    <w:rsid w:val="007B2AEE"/>
    <w:rsid w:val="007B2B83"/>
    <w:rsid w:val="007B2D65"/>
    <w:rsid w:val="007B346B"/>
    <w:rsid w:val="007B3591"/>
    <w:rsid w:val="007B381C"/>
    <w:rsid w:val="007B3985"/>
    <w:rsid w:val="007B3A90"/>
    <w:rsid w:val="007B3B07"/>
    <w:rsid w:val="007B3C23"/>
    <w:rsid w:val="007B3C46"/>
    <w:rsid w:val="007B3ED4"/>
    <w:rsid w:val="007B4456"/>
    <w:rsid w:val="007B4554"/>
    <w:rsid w:val="007B45BB"/>
    <w:rsid w:val="007B4601"/>
    <w:rsid w:val="007B46CE"/>
    <w:rsid w:val="007B4BFF"/>
    <w:rsid w:val="007B4D9D"/>
    <w:rsid w:val="007B545C"/>
    <w:rsid w:val="007B55D4"/>
    <w:rsid w:val="007B567C"/>
    <w:rsid w:val="007B582A"/>
    <w:rsid w:val="007B5AD4"/>
    <w:rsid w:val="007B5B6A"/>
    <w:rsid w:val="007B5DCA"/>
    <w:rsid w:val="007B6222"/>
    <w:rsid w:val="007B6229"/>
    <w:rsid w:val="007B6321"/>
    <w:rsid w:val="007B634C"/>
    <w:rsid w:val="007B6577"/>
    <w:rsid w:val="007B662C"/>
    <w:rsid w:val="007B677C"/>
    <w:rsid w:val="007B685E"/>
    <w:rsid w:val="007B6961"/>
    <w:rsid w:val="007B6A88"/>
    <w:rsid w:val="007B6F8B"/>
    <w:rsid w:val="007B7438"/>
    <w:rsid w:val="007B791A"/>
    <w:rsid w:val="007B7BD4"/>
    <w:rsid w:val="007B7D77"/>
    <w:rsid w:val="007C05C2"/>
    <w:rsid w:val="007C0743"/>
    <w:rsid w:val="007C099B"/>
    <w:rsid w:val="007C0BCF"/>
    <w:rsid w:val="007C0D61"/>
    <w:rsid w:val="007C0F8F"/>
    <w:rsid w:val="007C1095"/>
    <w:rsid w:val="007C1226"/>
    <w:rsid w:val="007C14F0"/>
    <w:rsid w:val="007C15E8"/>
    <w:rsid w:val="007C1755"/>
    <w:rsid w:val="007C19D8"/>
    <w:rsid w:val="007C1A4A"/>
    <w:rsid w:val="007C1A64"/>
    <w:rsid w:val="007C1FEC"/>
    <w:rsid w:val="007C20B6"/>
    <w:rsid w:val="007C214A"/>
    <w:rsid w:val="007C2378"/>
    <w:rsid w:val="007C2397"/>
    <w:rsid w:val="007C29C6"/>
    <w:rsid w:val="007C2A66"/>
    <w:rsid w:val="007C36E5"/>
    <w:rsid w:val="007C3B43"/>
    <w:rsid w:val="007C3BAF"/>
    <w:rsid w:val="007C3D98"/>
    <w:rsid w:val="007C3E69"/>
    <w:rsid w:val="007C3F78"/>
    <w:rsid w:val="007C41F2"/>
    <w:rsid w:val="007C4589"/>
    <w:rsid w:val="007C4838"/>
    <w:rsid w:val="007C4986"/>
    <w:rsid w:val="007C49A8"/>
    <w:rsid w:val="007C4B6B"/>
    <w:rsid w:val="007C4D48"/>
    <w:rsid w:val="007C4DC1"/>
    <w:rsid w:val="007C4DE8"/>
    <w:rsid w:val="007C4E37"/>
    <w:rsid w:val="007C50A4"/>
    <w:rsid w:val="007C5429"/>
    <w:rsid w:val="007C5440"/>
    <w:rsid w:val="007C567C"/>
    <w:rsid w:val="007C5916"/>
    <w:rsid w:val="007C594E"/>
    <w:rsid w:val="007C594F"/>
    <w:rsid w:val="007C623E"/>
    <w:rsid w:val="007C64E5"/>
    <w:rsid w:val="007C6957"/>
    <w:rsid w:val="007C6A97"/>
    <w:rsid w:val="007C6C30"/>
    <w:rsid w:val="007C6CCE"/>
    <w:rsid w:val="007C6D9C"/>
    <w:rsid w:val="007C74B8"/>
    <w:rsid w:val="007C7859"/>
    <w:rsid w:val="007C7DDB"/>
    <w:rsid w:val="007C7E46"/>
    <w:rsid w:val="007C7E72"/>
    <w:rsid w:val="007C7FBB"/>
    <w:rsid w:val="007C7FBD"/>
    <w:rsid w:val="007D023C"/>
    <w:rsid w:val="007D0430"/>
    <w:rsid w:val="007D0BD3"/>
    <w:rsid w:val="007D0CCC"/>
    <w:rsid w:val="007D0D58"/>
    <w:rsid w:val="007D0F8B"/>
    <w:rsid w:val="007D0FEF"/>
    <w:rsid w:val="007D1207"/>
    <w:rsid w:val="007D14F0"/>
    <w:rsid w:val="007D1641"/>
    <w:rsid w:val="007D1876"/>
    <w:rsid w:val="007D19B5"/>
    <w:rsid w:val="007D1DAF"/>
    <w:rsid w:val="007D24A9"/>
    <w:rsid w:val="007D270E"/>
    <w:rsid w:val="007D2B7C"/>
    <w:rsid w:val="007D2CC7"/>
    <w:rsid w:val="007D3126"/>
    <w:rsid w:val="007D38D0"/>
    <w:rsid w:val="007D3B85"/>
    <w:rsid w:val="007D43E0"/>
    <w:rsid w:val="007D4A39"/>
    <w:rsid w:val="007D4F1A"/>
    <w:rsid w:val="007D58E2"/>
    <w:rsid w:val="007D5918"/>
    <w:rsid w:val="007D59E6"/>
    <w:rsid w:val="007D5A2F"/>
    <w:rsid w:val="007D5C65"/>
    <w:rsid w:val="007D6101"/>
    <w:rsid w:val="007D6405"/>
    <w:rsid w:val="007D65C1"/>
    <w:rsid w:val="007D673D"/>
    <w:rsid w:val="007D6A17"/>
    <w:rsid w:val="007D6AD2"/>
    <w:rsid w:val="007D6CAF"/>
    <w:rsid w:val="007D6EFC"/>
    <w:rsid w:val="007D6FC9"/>
    <w:rsid w:val="007D7079"/>
    <w:rsid w:val="007D7505"/>
    <w:rsid w:val="007D7684"/>
    <w:rsid w:val="007D76D6"/>
    <w:rsid w:val="007D7784"/>
    <w:rsid w:val="007D79B6"/>
    <w:rsid w:val="007D79C5"/>
    <w:rsid w:val="007D7A34"/>
    <w:rsid w:val="007D7C02"/>
    <w:rsid w:val="007D7C7E"/>
    <w:rsid w:val="007D7E02"/>
    <w:rsid w:val="007D7F38"/>
    <w:rsid w:val="007E036F"/>
    <w:rsid w:val="007E041B"/>
    <w:rsid w:val="007E0494"/>
    <w:rsid w:val="007E05B9"/>
    <w:rsid w:val="007E05DF"/>
    <w:rsid w:val="007E06B3"/>
    <w:rsid w:val="007E0CC5"/>
    <w:rsid w:val="007E0F20"/>
    <w:rsid w:val="007E1039"/>
    <w:rsid w:val="007E124E"/>
    <w:rsid w:val="007E15C6"/>
    <w:rsid w:val="007E18CF"/>
    <w:rsid w:val="007E1A45"/>
    <w:rsid w:val="007E21A8"/>
    <w:rsid w:val="007E2274"/>
    <w:rsid w:val="007E2655"/>
    <w:rsid w:val="007E27FA"/>
    <w:rsid w:val="007E2DAB"/>
    <w:rsid w:val="007E2DC8"/>
    <w:rsid w:val="007E2FCD"/>
    <w:rsid w:val="007E33CA"/>
    <w:rsid w:val="007E3533"/>
    <w:rsid w:val="007E3571"/>
    <w:rsid w:val="007E3684"/>
    <w:rsid w:val="007E36D6"/>
    <w:rsid w:val="007E3809"/>
    <w:rsid w:val="007E3829"/>
    <w:rsid w:val="007E3957"/>
    <w:rsid w:val="007E3A78"/>
    <w:rsid w:val="007E4335"/>
    <w:rsid w:val="007E44AE"/>
    <w:rsid w:val="007E479B"/>
    <w:rsid w:val="007E47C7"/>
    <w:rsid w:val="007E49FD"/>
    <w:rsid w:val="007E4A04"/>
    <w:rsid w:val="007E4E99"/>
    <w:rsid w:val="007E4EFF"/>
    <w:rsid w:val="007E504D"/>
    <w:rsid w:val="007E525B"/>
    <w:rsid w:val="007E53CF"/>
    <w:rsid w:val="007E5678"/>
    <w:rsid w:val="007E56AF"/>
    <w:rsid w:val="007E584B"/>
    <w:rsid w:val="007E59FA"/>
    <w:rsid w:val="007E5F70"/>
    <w:rsid w:val="007E6151"/>
    <w:rsid w:val="007E64BB"/>
    <w:rsid w:val="007E6618"/>
    <w:rsid w:val="007E66F8"/>
    <w:rsid w:val="007E6784"/>
    <w:rsid w:val="007E6827"/>
    <w:rsid w:val="007E6BCB"/>
    <w:rsid w:val="007E740B"/>
    <w:rsid w:val="007E7732"/>
    <w:rsid w:val="007E7800"/>
    <w:rsid w:val="007E79C1"/>
    <w:rsid w:val="007E7B5A"/>
    <w:rsid w:val="007E7C9A"/>
    <w:rsid w:val="007E7DA4"/>
    <w:rsid w:val="007E7DCF"/>
    <w:rsid w:val="007F04C2"/>
    <w:rsid w:val="007F063A"/>
    <w:rsid w:val="007F0A89"/>
    <w:rsid w:val="007F1169"/>
    <w:rsid w:val="007F13BF"/>
    <w:rsid w:val="007F1635"/>
    <w:rsid w:val="007F19C3"/>
    <w:rsid w:val="007F1CD0"/>
    <w:rsid w:val="007F1E40"/>
    <w:rsid w:val="007F2220"/>
    <w:rsid w:val="007F244F"/>
    <w:rsid w:val="007F2541"/>
    <w:rsid w:val="007F26F9"/>
    <w:rsid w:val="007F2776"/>
    <w:rsid w:val="007F2BEB"/>
    <w:rsid w:val="007F2D26"/>
    <w:rsid w:val="007F2D59"/>
    <w:rsid w:val="007F2FBC"/>
    <w:rsid w:val="007F3031"/>
    <w:rsid w:val="007F3123"/>
    <w:rsid w:val="007F31A2"/>
    <w:rsid w:val="007F380F"/>
    <w:rsid w:val="007F3951"/>
    <w:rsid w:val="007F3A70"/>
    <w:rsid w:val="007F3B61"/>
    <w:rsid w:val="007F3D28"/>
    <w:rsid w:val="007F3F01"/>
    <w:rsid w:val="007F3F57"/>
    <w:rsid w:val="007F4198"/>
    <w:rsid w:val="007F43AA"/>
    <w:rsid w:val="007F460C"/>
    <w:rsid w:val="007F4B3E"/>
    <w:rsid w:val="007F5293"/>
    <w:rsid w:val="007F5467"/>
    <w:rsid w:val="007F554E"/>
    <w:rsid w:val="007F588A"/>
    <w:rsid w:val="007F58BA"/>
    <w:rsid w:val="007F5972"/>
    <w:rsid w:val="007F5BFD"/>
    <w:rsid w:val="007F63F5"/>
    <w:rsid w:val="007F6429"/>
    <w:rsid w:val="007F66ED"/>
    <w:rsid w:val="007F6DEC"/>
    <w:rsid w:val="007F74BE"/>
    <w:rsid w:val="007F787B"/>
    <w:rsid w:val="007F7A93"/>
    <w:rsid w:val="007F7AEF"/>
    <w:rsid w:val="007F7E53"/>
    <w:rsid w:val="007F7E6F"/>
    <w:rsid w:val="008002EE"/>
    <w:rsid w:val="00800334"/>
    <w:rsid w:val="00800388"/>
    <w:rsid w:val="00800A86"/>
    <w:rsid w:val="00800C5F"/>
    <w:rsid w:val="00800D10"/>
    <w:rsid w:val="008010E9"/>
    <w:rsid w:val="00801123"/>
    <w:rsid w:val="00801443"/>
    <w:rsid w:val="00801A2B"/>
    <w:rsid w:val="00801CD6"/>
    <w:rsid w:val="00801ED2"/>
    <w:rsid w:val="0080218D"/>
    <w:rsid w:val="008024E5"/>
    <w:rsid w:val="0080260B"/>
    <w:rsid w:val="00802765"/>
    <w:rsid w:val="0080277B"/>
    <w:rsid w:val="008027FB"/>
    <w:rsid w:val="008028A5"/>
    <w:rsid w:val="00802A5E"/>
    <w:rsid w:val="00802C29"/>
    <w:rsid w:val="00802D30"/>
    <w:rsid w:val="00802E0E"/>
    <w:rsid w:val="00802EE1"/>
    <w:rsid w:val="00802F84"/>
    <w:rsid w:val="008033B3"/>
    <w:rsid w:val="0080345D"/>
    <w:rsid w:val="00803708"/>
    <w:rsid w:val="00803992"/>
    <w:rsid w:val="00803A52"/>
    <w:rsid w:val="00803ACE"/>
    <w:rsid w:val="00803AE2"/>
    <w:rsid w:val="00803BBB"/>
    <w:rsid w:val="00803DE8"/>
    <w:rsid w:val="00804230"/>
    <w:rsid w:val="008043AA"/>
    <w:rsid w:val="00804AC0"/>
    <w:rsid w:val="00804D45"/>
    <w:rsid w:val="00804DEE"/>
    <w:rsid w:val="00805014"/>
    <w:rsid w:val="00805157"/>
    <w:rsid w:val="008054B4"/>
    <w:rsid w:val="00805585"/>
    <w:rsid w:val="00805AFB"/>
    <w:rsid w:val="008062B6"/>
    <w:rsid w:val="00806533"/>
    <w:rsid w:val="00806866"/>
    <w:rsid w:val="008069B7"/>
    <w:rsid w:val="00806AE3"/>
    <w:rsid w:val="00806BC0"/>
    <w:rsid w:val="00806E43"/>
    <w:rsid w:val="0080730F"/>
    <w:rsid w:val="008073EE"/>
    <w:rsid w:val="0080773E"/>
    <w:rsid w:val="00807997"/>
    <w:rsid w:val="00807B83"/>
    <w:rsid w:val="00807B99"/>
    <w:rsid w:val="008103D5"/>
    <w:rsid w:val="008105C5"/>
    <w:rsid w:val="00810A5B"/>
    <w:rsid w:val="00810ADA"/>
    <w:rsid w:val="00810B74"/>
    <w:rsid w:val="0081100F"/>
    <w:rsid w:val="00811068"/>
    <w:rsid w:val="00811113"/>
    <w:rsid w:val="00811219"/>
    <w:rsid w:val="00811292"/>
    <w:rsid w:val="00811582"/>
    <w:rsid w:val="00811751"/>
    <w:rsid w:val="008119E2"/>
    <w:rsid w:val="00811A0F"/>
    <w:rsid w:val="00811AA0"/>
    <w:rsid w:val="00811D6B"/>
    <w:rsid w:val="00811D91"/>
    <w:rsid w:val="00811F64"/>
    <w:rsid w:val="008124B7"/>
    <w:rsid w:val="008125BF"/>
    <w:rsid w:val="008127AF"/>
    <w:rsid w:val="00812B46"/>
    <w:rsid w:val="00812C2D"/>
    <w:rsid w:val="00812C44"/>
    <w:rsid w:val="00812DDB"/>
    <w:rsid w:val="00812E2F"/>
    <w:rsid w:val="00812F0C"/>
    <w:rsid w:val="0081355E"/>
    <w:rsid w:val="0081396A"/>
    <w:rsid w:val="00813CCE"/>
    <w:rsid w:val="00813DC1"/>
    <w:rsid w:val="00814124"/>
    <w:rsid w:val="00814191"/>
    <w:rsid w:val="00814342"/>
    <w:rsid w:val="00814414"/>
    <w:rsid w:val="00814529"/>
    <w:rsid w:val="0081458D"/>
    <w:rsid w:val="00814B1F"/>
    <w:rsid w:val="00814EEA"/>
    <w:rsid w:val="0081504D"/>
    <w:rsid w:val="00815226"/>
    <w:rsid w:val="008152B7"/>
    <w:rsid w:val="008156EC"/>
    <w:rsid w:val="00815700"/>
    <w:rsid w:val="00815784"/>
    <w:rsid w:val="00815ECF"/>
    <w:rsid w:val="00815F46"/>
    <w:rsid w:val="00816445"/>
    <w:rsid w:val="0081670E"/>
    <w:rsid w:val="0081679A"/>
    <w:rsid w:val="00816A37"/>
    <w:rsid w:val="00816DD2"/>
    <w:rsid w:val="008170AA"/>
    <w:rsid w:val="00817397"/>
    <w:rsid w:val="008173A0"/>
    <w:rsid w:val="0081753A"/>
    <w:rsid w:val="008175C9"/>
    <w:rsid w:val="008178D2"/>
    <w:rsid w:val="00817A77"/>
    <w:rsid w:val="00817B2A"/>
    <w:rsid w:val="00817B70"/>
    <w:rsid w:val="00817E60"/>
    <w:rsid w:val="00817EBC"/>
    <w:rsid w:val="00817FF9"/>
    <w:rsid w:val="00820491"/>
    <w:rsid w:val="008208B0"/>
    <w:rsid w:val="00820CB7"/>
    <w:rsid w:val="00821198"/>
    <w:rsid w:val="008211A8"/>
    <w:rsid w:val="008213F8"/>
    <w:rsid w:val="00821877"/>
    <w:rsid w:val="008218FE"/>
    <w:rsid w:val="00821B37"/>
    <w:rsid w:val="00821CC0"/>
    <w:rsid w:val="00821E75"/>
    <w:rsid w:val="00821FC8"/>
    <w:rsid w:val="00822180"/>
    <w:rsid w:val="008221D1"/>
    <w:rsid w:val="00822837"/>
    <w:rsid w:val="00822B21"/>
    <w:rsid w:val="00822DF9"/>
    <w:rsid w:val="008230D1"/>
    <w:rsid w:val="0082313F"/>
    <w:rsid w:val="00823463"/>
    <w:rsid w:val="008234B7"/>
    <w:rsid w:val="008234C2"/>
    <w:rsid w:val="00823664"/>
    <w:rsid w:val="00823889"/>
    <w:rsid w:val="00823924"/>
    <w:rsid w:val="008239B7"/>
    <w:rsid w:val="00823A3A"/>
    <w:rsid w:val="00823DFA"/>
    <w:rsid w:val="00824079"/>
    <w:rsid w:val="00824296"/>
    <w:rsid w:val="008245AB"/>
    <w:rsid w:val="00824A3D"/>
    <w:rsid w:val="00824E76"/>
    <w:rsid w:val="00825052"/>
    <w:rsid w:val="0082578B"/>
    <w:rsid w:val="00825FD9"/>
    <w:rsid w:val="00826240"/>
    <w:rsid w:val="008264EB"/>
    <w:rsid w:val="0082655D"/>
    <w:rsid w:val="0082655E"/>
    <w:rsid w:val="0082672E"/>
    <w:rsid w:val="00826799"/>
    <w:rsid w:val="00826B34"/>
    <w:rsid w:val="00826B8F"/>
    <w:rsid w:val="00826E3C"/>
    <w:rsid w:val="0082758F"/>
    <w:rsid w:val="0082768B"/>
    <w:rsid w:val="0082772C"/>
    <w:rsid w:val="0082775E"/>
    <w:rsid w:val="00827790"/>
    <w:rsid w:val="008277F3"/>
    <w:rsid w:val="00827877"/>
    <w:rsid w:val="00827A88"/>
    <w:rsid w:val="00827B07"/>
    <w:rsid w:val="00827B16"/>
    <w:rsid w:val="00827B83"/>
    <w:rsid w:val="00827C91"/>
    <w:rsid w:val="00827CB7"/>
    <w:rsid w:val="0083059F"/>
    <w:rsid w:val="008305ED"/>
    <w:rsid w:val="00830668"/>
    <w:rsid w:val="0083088C"/>
    <w:rsid w:val="00830A39"/>
    <w:rsid w:val="00830A84"/>
    <w:rsid w:val="00830AF7"/>
    <w:rsid w:val="00830D9F"/>
    <w:rsid w:val="00830EE4"/>
    <w:rsid w:val="00830F90"/>
    <w:rsid w:val="00831833"/>
    <w:rsid w:val="00831893"/>
    <w:rsid w:val="008318C1"/>
    <w:rsid w:val="00831A41"/>
    <w:rsid w:val="00831E8A"/>
    <w:rsid w:val="00831EE9"/>
    <w:rsid w:val="00832204"/>
    <w:rsid w:val="00832227"/>
    <w:rsid w:val="00832276"/>
    <w:rsid w:val="008323F3"/>
    <w:rsid w:val="00832717"/>
    <w:rsid w:val="00832796"/>
    <w:rsid w:val="008328AF"/>
    <w:rsid w:val="00832B12"/>
    <w:rsid w:val="00832BA8"/>
    <w:rsid w:val="00832F35"/>
    <w:rsid w:val="00833026"/>
    <w:rsid w:val="00833668"/>
    <w:rsid w:val="00833977"/>
    <w:rsid w:val="008339C3"/>
    <w:rsid w:val="00833ACC"/>
    <w:rsid w:val="008340A0"/>
    <w:rsid w:val="0083422F"/>
    <w:rsid w:val="0083426F"/>
    <w:rsid w:val="0083446A"/>
    <w:rsid w:val="0083487E"/>
    <w:rsid w:val="00834D92"/>
    <w:rsid w:val="00834DBE"/>
    <w:rsid w:val="00834F5B"/>
    <w:rsid w:val="0083513C"/>
    <w:rsid w:val="008353A7"/>
    <w:rsid w:val="008354FA"/>
    <w:rsid w:val="0083551E"/>
    <w:rsid w:val="00835A12"/>
    <w:rsid w:val="00835A21"/>
    <w:rsid w:val="00835A7D"/>
    <w:rsid w:val="00835C32"/>
    <w:rsid w:val="00835C76"/>
    <w:rsid w:val="00835E37"/>
    <w:rsid w:val="00835E9B"/>
    <w:rsid w:val="00835F7C"/>
    <w:rsid w:val="008362D4"/>
    <w:rsid w:val="008366D7"/>
    <w:rsid w:val="008371E4"/>
    <w:rsid w:val="008372AD"/>
    <w:rsid w:val="008373E3"/>
    <w:rsid w:val="008378A7"/>
    <w:rsid w:val="00837AAB"/>
    <w:rsid w:val="00837C69"/>
    <w:rsid w:val="00837E62"/>
    <w:rsid w:val="00837E8D"/>
    <w:rsid w:val="00837EF0"/>
    <w:rsid w:val="008403A0"/>
    <w:rsid w:val="008404F8"/>
    <w:rsid w:val="008405D0"/>
    <w:rsid w:val="008409BC"/>
    <w:rsid w:val="00840B1D"/>
    <w:rsid w:val="00840D2A"/>
    <w:rsid w:val="00840D84"/>
    <w:rsid w:val="008410B5"/>
    <w:rsid w:val="00841111"/>
    <w:rsid w:val="00841478"/>
    <w:rsid w:val="008415AB"/>
    <w:rsid w:val="00841854"/>
    <w:rsid w:val="00841869"/>
    <w:rsid w:val="00841CBE"/>
    <w:rsid w:val="00841CEE"/>
    <w:rsid w:val="00841E35"/>
    <w:rsid w:val="00841EB0"/>
    <w:rsid w:val="00842125"/>
    <w:rsid w:val="0084230A"/>
    <w:rsid w:val="00842565"/>
    <w:rsid w:val="00842647"/>
    <w:rsid w:val="00842AA2"/>
    <w:rsid w:val="00842C47"/>
    <w:rsid w:val="00842F7E"/>
    <w:rsid w:val="00843049"/>
    <w:rsid w:val="008430D0"/>
    <w:rsid w:val="00843116"/>
    <w:rsid w:val="00843433"/>
    <w:rsid w:val="008434B6"/>
    <w:rsid w:val="008434F8"/>
    <w:rsid w:val="0084351F"/>
    <w:rsid w:val="00843661"/>
    <w:rsid w:val="00843F1B"/>
    <w:rsid w:val="0084410A"/>
    <w:rsid w:val="0084455B"/>
    <w:rsid w:val="008448D9"/>
    <w:rsid w:val="00844B43"/>
    <w:rsid w:val="00844DC2"/>
    <w:rsid w:val="00844E2C"/>
    <w:rsid w:val="00844E30"/>
    <w:rsid w:val="00844EEF"/>
    <w:rsid w:val="008450CA"/>
    <w:rsid w:val="008460F0"/>
    <w:rsid w:val="0084661B"/>
    <w:rsid w:val="00846656"/>
    <w:rsid w:val="008466A1"/>
    <w:rsid w:val="00846732"/>
    <w:rsid w:val="0084678C"/>
    <w:rsid w:val="00846A63"/>
    <w:rsid w:val="00846E2F"/>
    <w:rsid w:val="0084726F"/>
    <w:rsid w:val="00847410"/>
    <w:rsid w:val="0084790C"/>
    <w:rsid w:val="00847A69"/>
    <w:rsid w:val="00847D08"/>
    <w:rsid w:val="00847E82"/>
    <w:rsid w:val="008501AE"/>
    <w:rsid w:val="008501BE"/>
    <w:rsid w:val="00850525"/>
    <w:rsid w:val="008505A2"/>
    <w:rsid w:val="008505BB"/>
    <w:rsid w:val="008505E3"/>
    <w:rsid w:val="008506A6"/>
    <w:rsid w:val="008507B4"/>
    <w:rsid w:val="00850856"/>
    <w:rsid w:val="00850964"/>
    <w:rsid w:val="00850A57"/>
    <w:rsid w:val="00850F98"/>
    <w:rsid w:val="00850FEB"/>
    <w:rsid w:val="00851199"/>
    <w:rsid w:val="00851304"/>
    <w:rsid w:val="0085139F"/>
    <w:rsid w:val="00851BC7"/>
    <w:rsid w:val="00851C84"/>
    <w:rsid w:val="00851ED6"/>
    <w:rsid w:val="00851F8E"/>
    <w:rsid w:val="0085209B"/>
    <w:rsid w:val="00852113"/>
    <w:rsid w:val="008523BE"/>
    <w:rsid w:val="008524D1"/>
    <w:rsid w:val="008526D1"/>
    <w:rsid w:val="00852789"/>
    <w:rsid w:val="008528D5"/>
    <w:rsid w:val="00852976"/>
    <w:rsid w:val="00852F86"/>
    <w:rsid w:val="00853300"/>
    <w:rsid w:val="00853951"/>
    <w:rsid w:val="00853988"/>
    <w:rsid w:val="00853A53"/>
    <w:rsid w:val="00853A5E"/>
    <w:rsid w:val="00853C53"/>
    <w:rsid w:val="00853ED1"/>
    <w:rsid w:val="00853F4A"/>
    <w:rsid w:val="0085402D"/>
    <w:rsid w:val="0085473D"/>
    <w:rsid w:val="00854916"/>
    <w:rsid w:val="00854953"/>
    <w:rsid w:val="00854A8B"/>
    <w:rsid w:val="008550B6"/>
    <w:rsid w:val="00855314"/>
    <w:rsid w:val="0085543C"/>
    <w:rsid w:val="00855521"/>
    <w:rsid w:val="008557A9"/>
    <w:rsid w:val="008559BA"/>
    <w:rsid w:val="00855C76"/>
    <w:rsid w:val="00855D26"/>
    <w:rsid w:val="00855DDA"/>
    <w:rsid w:val="00855F50"/>
    <w:rsid w:val="0085613A"/>
    <w:rsid w:val="008561EB"/>
    <w:rsid w:val="008564AE"/>
    <w:rsid w:val="00856604"/>
    <w:rsid w:val="00856B66"/>
    <w:rsid w:val="00857110"/>
    <w:rsid w:val="00857213"/>
    <w:rsid w:val="008575D9"/>
    <w:rsid w:val="00857843"/>
    <w:rsid w:val="008579AD"/>
    <w:rsid w:val="00857DDC"/>
    <w:rsid w:val="00857F61"/>
    <w:rsid w:val="00860123"/>
    <w:rsid w:val="00860468"/>
    <w:rsid w:val="00860603"/>
    <w:rsid w:val="008607D0"/>
    <w:rsid w:val="0086083C"/>
    <w:rsid w:val="00860938"/>
    <w:rsid w:val="00860C06"/>
    <w:rsid w:val="00860CAA"/>
    <w:rsid w:val="00860D94"/>
    <w:rsid w:val="00860EA6"/>
    <w:rsid w:val="0086116B"/>
    <w:rsid w:val="0086153C"/>
    <w:rsid w:val="008617B7"/>
    <w:rsid w:val="008617BC"/>
    <w:rsid w:val="00861841"/>
    <w:rsid w:val="0086188A"/>
    <w:rsid w:val="00861A5F"/>
    <w:rsid w:val="00861D51"/>
    <w:rsid w:val="0086209B"/>
    <w:rsid w:val="008621BB"/>
    <w:rsid w:val="008623B3"/>
    <w:rsid w:val="0086257A"/>
    <w:rsid w:val="00862594"/>
    <w:rsid w:val="008629E9"/>
    <w:rsid w:val="00862B9A"/>
    <w:rsid w:val="00862C20"/>
    <w:rsid w:val="00862C43"/>
    <w:rsid w:val="00863068"/>
    <w:rsid w:val="008632A4"/>
    <w:rsid w:val="00863684"/>
    <w:rsid w:val="00863CFA"/>
    <w:rsid w:val="00864039"/>
    <w:rsid w:val="00864446"/>
    <w:rsid w:val="008644AD"/>
    <w:rsid w:val="0086478B"/>
    <w:rsid w:val="0086495E"/>
    <w:rsid w:val="00864A00"/>
    <w:rsid w:val="00864CF6"/>
    <w:rsid w:val="00864DB3"/>
    <w:rsid w:val="0086540B"/>
    <w:rsid w:val="00865735"/>
    <w:rsid w:val="00865851"/>
    <w:rsid w:val="00865876"/>
    <w:rsid w:val="008658BE"/>
    <w:rsid w:val="008658EE"/>
    <w:rsid w:val="00865B62"/>
    <w:rsid w:val="00865C7A"/>
    <w:rsid w:val="00865C86"/>
    <w:rsid w:val="00865DDB"/>
    <w:rsid w:val="00866178"/>
    <w:rsid w:val="00866290"/>
    <w:rsid w:val="0086650D"/>
    <w:rsid w:val="00866A22"/>
    <w:rsid w:val="00866AA4"/>
    <w:rsid w:val="00866AC5"/>
    <w:rsid w:val="00866E35"/>
    <w:rsid w:val="00867538"/>
    <w:rsid w:val="00867ABF"/>
    <w:rsid w:val="00867DBA"/>
    <w:rsid w:val="008707D9"/>
    <w:rsid w:val="00870A9A"/>
    <w:rsid w:val="00870AD9"/>
    <w:rsid w:val="00870CD5"/>
    <w:rsid w:val="0087126C"/>
    <w:rsid w:val="00871510"/>
    <w:rsid w:val="008716D6"/>
    <w:rsid w:val="00871F42"/>
    <w:rsid w:val="00872147"/>
    <w:rsid w:val="00872168"/>
    <w:rsid w:val="008721C3"/>
    <w:rsid w:val="008726D5"/>
    <w:rsid w:val="00872919"/>
    <w:rsid w:val="008729CD"/>
    <w:rsid w:val="00872A72"/>
    <w:rsid w:val="00872C7D"/>
    <w:rsid w:val="00872EE5"/>
    <w:rsid w:val="00873341"/>
    <w:rsid w:val="00873885"/>
    <w:rsid w:val="00873B8C"/>
    <w:rsid w:val="00873CA2"/>
    <w:rsid w:val="00873D90"/>
    <w:rsid w:val="00873D9A"/>
    <w:rsid w:val="00873DA6"/>
    <w:rsid w:val="00873E66"/>
    <w:rsid w:val="00873FC8"/>
    <w:rsid w:val="008741D6"/>
    <w:rsid w:val="0087451F"/>
    <w:rsid w:val="00874565"/>
    <w:rsid w:val="008746CE"/>
    <w:rsid w:val="008748D3"/>
    <w:rsid w:val="00874E15"/>
    <w:rsid w:val="00874E77"/>
    <w:rsid w:val="00875006"/>
    <w:rsid w:val="00875394"/>
    <w:rsid w:val="008757DA"/>
    <w:rsid w:val="00875B2A"/>
    <w:rsid w:val="00875C24"/>
    <w:rsid w:val="008760A7"/>
    <w:rsid w:val="008761D2"/>
    <w:rsid w:val="00876369"/>
    <w:rsid w:val="0087641F"/>
    <w:rsid w:val="00876564"/>
    <w:rsid w:val="008767FD"/>
    <w:rsid w:val="0087698A"/>
    <w:rsid w:val="00876AFA"/>
    <w:rsid w:val="008772D4"/>
    <w:rsid w:val="00877387"/>
    <w:rsid w:val="008774BB"/>
    <w:rsid w:val="00877552"/>
    <w:rsid w:val="00877A9E"/>
    <w:rsid w:val="00877B2C"/>
    <w:rsid w:val="00877FF8"/>
    <w:rsid w:val="008808ED"/>
    <w:rsid w:val="00880BB3"/>
    <w:rsid w:val="00880BC8"/>
    <w:rsid w:val="00880D31"/>
    <w:rsid w:val="00880E25"/>
    <w:rsid w:val="00880EA5"/>
    <w:rsid w:val="008811AE"/>
    <w:rsid w:val="00881721"/>
    <w:rsid w:val="00881740"/>
    <w:rsid w:val="00881816"/>
    <w:rsid w:val="008819D2"/>
    <w:rsid w:val="00881BF1"/>
    <w:rsid w:val="00881E75"/>
    <w:rsid w:val="00881F01"/>
    <w:rsid w:val="008820CB"/>
    <w:rsid w:val="008827D7"/>
    <w:rsid w:val="00882B08"/>
    <w:rsid w:val="00882B5A"/>
    <w:rsid w:val="008833DE"/>
    <w:rsid w:val="0088361C"/>
    <w:rsid w:val="00883626"/>
    <w:rsid w:val="0088387B"/>
    <w:rsid w:val="0088387F"/>
    <w:rsid w:val="00883B35"/>
    <w:rsid w:val="00883DD1"/>
    <w:rsid w:val="00884632"/>
    <w:rsid w:val="008848CF"/>
    <w:rsid w:val="00884933"/>
    <w:rsid w:val="00884A84"/>
    <w:rsid w:val="00884C63"/>
    <w:rsid w:val="00884D8E"/>
    <w:rsid w:val="0088502E"/>
    <w:rsid w:val="0088509A"/>
    <w:rsid w:val="008855FE"/>
    <w:rsid w:val="00885653"/>
    <w:rsid w:val="00885690"/>
    <w:rsid w:val="00885822"/>
    <w:rsid w:val="008858EE"/>
    <w:rsid w:val="00885908"/>
    <w:rsid w:val="0088598F"/>
    <w:rsid w:val="00885EAB"/>
    <w:rsid w:val="00885F6B"/>
    <w:rsid w:val="008861D0"/>
    <w:rsid w:val="008864B7"/>
    <w:rsid w:val="0088654F"/>
    <w:rsid w:val="00886664"/>
    <w:rsid w:val="0088676E"/>
    <w:rsid w:val="00886D2F"/>
    <w:rsid w:val="00886F01"/>
    <w:rsid w:val="00887185"/>
    <w:rsid w:val="008871B4"/>
    <w:rsid w:val="00887A3B"/>
    <w:rsid w:val="00887C8B"/>
    <w:rsid w:val="00887EFB"/>
    <w:rsid w:val="008902C6"/>
    <w:rsid w:val="008908E3"/>
    <w:rsid w:val="008909C7"/>
    <w:rsid w:val="00890BA4"/>
    <w:rsid w:val="00890D87"/>
    <w:rsid w:val="00891117"/>
    <w:rsid w:val="008911A0"/>
    <w:rsid w:val="0089133C"/>
    <w:rsid w:val="008914B6"/>
    <w:rsid w:val="008915B1"/>
    <w:rsid w:val="008915B2"/>
    <w:rsid w:val="00891793"/>
    <w:rsid w:val="00891B0C"/>
    <w:rsid w:val="00891B8B"/>
    <w:rsid w:val="00891BC7"/>
    <w:rsid w:val="00891C5A"/>
    <w:rsid w:val="00891ED1"/>
    <w:rsid w:val="0089229E"/>
    <w:rsid w:val="008922A1"/>
    <w:rsid w:val="00892869"/>
    <w:rsid w:val="0089294A"/>
    <w:rsid w:val="00892A79"/>
    <w:rsid w:val="0089308E"/>
    <w:rsid w:val="008931D6"/>
    <w:rsid w:val="00893632"/>
    <w:rsid w:val="0089368E"/>
    <w:rsid w:val="008937A3"/>
    <w:rsid w:val="008937CC"/>
    <w:rsid w:val="00893A2A"/>
    <w:rsid w:val="00893A7D"/>
    <w:rsid w:val="00893B66"/>
    <w:rsid w:val="00893D92"/>
    <w:rsid w:val="008941EB"/>
    <w:rsid w:val="00894297"/>
    <w:rsid w:val="0089433B"/>
    <w:rsid w:val="0089454B"/>
    <w:rsid w:val="0089493F"/>
    <w:rsid w:val="008949AE"/>
    <w:rsid w:val="00894DCA"/>
    <w:rsid w:val="00894DD3"/>
    <w:rsid w:val="00895063"/>
    <w:rsid w:val="00895252"/>
    <w:rsid w:val="00895355"/>
    <w:rsid w:val="008954B5"/>
    <w:rsid w:val="00895766"/>
    <w:rsid w:val="00895890"/>
    <w:rsid w:val="008958E4"/>
    <w:rsid w:val="00895B20"/>
    <w:rsid w:val="00895D12"/>
    <w:rsid w:val="00895E5A"/>
    <w:rsid w:val="00896015"/>
    <w:rsid w:val="00896252"/>
    <w:rsid w:val="0089677E"/>
    <w:rsid w:val="008967A2"/>
    <w:rsid w:val="00896866"/>
    <w:rsid w:val="0089694A"/>
    <w:rsid w:val="00896A72"/>
    <w:rsid w:val="00896C17"/>
    <w:rsid w:val="00896C6B"/>
    <w:rsid w:val="00896CAF"/>
    <w:rsid w:val="00896CF5"/>
    <w:rsid w:val="00896E86"/>
    <w:rsid w:val="00896E8C"/>
    <w:rsid w:val="008970F3"/>
    <w:rsid w:val="008973A9"/>
    <w:rsid w:val="0089740B"/>
    <w:rsid w:val="00897498"/>
    <w:rsid w:val="0089758E"/>
    <w:rsid w:val="00897696"/>
    <w:rsid w:val="00897A0F"/>
    <w:rsid w:val="00897A2A"/>
    <w:rsid w:val="00897C50"/>
    <w:rsid w:val="00897EF7"/>
    <w:rsid w:val="00897F34"/>
    <w:rsid w:val="008A0086"/>
    <w:rsid w:val="008A008D"/>
    <w:rsid w:val="008A01CC"/>
    <w:rsid w:val="008A06F9"/>
    <w:rsid w:val="008A0793"/>
    <w:rsid w:val="008A079B"/>
    <w:rsid w:val="008A088E"/>
    <w:rsid w:val="008A0A63"/>
    <w:rsid w:val="008A0ABA"/>
    <w:rsid w:val="008A0FBB"/>
    <w:rsid w:val="008A1040"/>
    <w:rsid w:val="008A181D"/>
    <w:rsid w:val="008A1B84"/>
    <w:rsid w:val="008A1F00"/>
    <w:rsid w:val="008A2155"/>
    <w:rsid w:val="008A228F"/>
    <w:rsid w:val="008A23AA"/>
    <w:rsid w:val="008A291D"/>
    <w:rsid w:val="008A2A75"/>
    <w:rsid w:val="008A2B81"/>
    <w:rsid w:val="008A329D"/>
    <w:rsid w:val="008A34B9"/>
    <w:rsid w:val="008A3973"/>
    <w:rsid w:val="008A3ABD"/>
    <w:rsid w:val="008A3B6E"/>
    <w:rsid w:val="008A3B88"/>
    <w:rsid w:val="008A3D83"/>
    <w:rsid w:val="008A3ED8"/>
    <w:rsid w:val="008A3EFF"/>
    <w:rsid w:val="008A4539"/>
    <w:rsid w:val="008A4780"/>
    <w:rsid w:val="008A4943"/>
    <w:rsid w:val="008A4AF1"/>
    <w:rsid w:val="008A4BE2"/>
    <w:rsid w:val="008A4FD0"/>
    <w:rsid w:val="008A5593"/>
    <w:rsid w:val="008A56E1"/>
    <w:rsid w:val="008A58B1"/>
    <w:rsid w:val="008A6145"/>
    <w:rsid w:val="008A6167"/>
    <w:rsid w:val="008A61D7"/>
    <w:rsid w:val="008A62D4"/>
    <w:rsid w:val="008A6447"/>
    <w:rsid w:val="008A66E7"/>
    <w:rsid w:val="008A6CAA"/>
    <w:rsid w:val="008A7169"/>
    <w:rsid w:val="008A728D"/>
    <w:rsid w:val="008A72F3"/>
    <w:rsid w:val="008A73D4"/>
    <w:rsid w:val="008A7438"/>
    <w:rsid w:val="008A759A"/>
    <w:rsid w:val="008A7651"/>
    <w:rsid w:val="008A78B0"/>
    <w:rsid w:val="008A7A2B"/>
    <w:rsid w:val="008A7A90"/>
    <w:rsid w:val="008A7E4E"/>
    <w:rsid w:val="008B02A6"/>
    <w:rsid w:val="008B03A1"/>
    <w:rsid w:val="008B04A9"/>
    <w:rsid w:val="008B0678"/>
    <w:rsid w:val="008B0812"/>
    <w:rsid w:val="008B0865"/>
    <w:rsid w:val="008B0925"/>
    <w:rsid w:val="008B097E"/>
    <w:rsid w:val="008B0B2A"/>
    <w:rsid w:val="008B0EA0"/>
    <w:rsid w:val="008B1334"/>
    <w:rsid w:val="008B1373"/>
    <w:rsid w:val="008B1634"/>
    <w:rsid w:val="008B17A6"/>
    <w:rsid w:val="008B17FE"/>
    <w:rsid w:val="008B1DEE"/>
    <w:rsid w:val="008B1EA6"/>
    <w:rsid w:val="008B2230"/>
    <w:rsid w:val="008B223A"/>
    <w:rsid w:val="008B23D1"/>
    <w:rsid w:val="008B24E1"/>
    <w:rsid w:val="008B25C8"/>
    <w:rsid w:val="008B2F8B"/>
    <w:rsid w:val="008B302C"/>
    <w:rsid w:val="008B312E"/>
    <w:rsid w:val="008B3138"/>
    <w:rsid w:val="008B3140"/>
    <w:rsid w:val="008B325A"/>
    <w:rsid w:val="008B349E"/>
    <w:rsid w:val="008B3505"/>
    <w:rsid w:val="008B38FB"/>
    <w:rsid w:val="008B393F"/>
    <w:rsid w:val="008B3B37"/>
    <w:rsid w:val="008B3B95"/>
    <w:rsid w:val="008B3C88"/>
    <w:rsid w:val="008B3D7C"/>
    <w:rsid w:val="008B3FAB"/>
    <w:rsid w:val="008B42B8"/>
    <w:rsid w:val="008B430E"/>
    <w:rsid w:val="008B44CB"/>
    <w:rsid w:val="008B47CA"/>
    <w:rsid w:val="008B4830"/>
    <w:rsid w:val="008B495A"/>
    <w:rsid w:val="008B4BDC"/>
    <w:rsid w:val="008B4F74"/>
    <w:rsid w:val="008B5379"/>
    <w:rsid w:val="008B54F1"/>
    <w:rsid w:val="008B5553"/>
    <w:rsid w:val="008B5916"/>
    <w:rsid w:val="008B5A43"/>
    <w:rsid w:val="008B5AEE"/>
    <w:rsid w:val="008B5B38"/>
    <w:rsid w:val="008B5C0A"/>
    <w:rsid w:val="008B5D37"/>
    <w:rsid w:val="008B5E31"/>
    <w:rsid w:val="008B5FA7"/>
    <w:rsid w:val="008B6086"/>
    <w:rsid w:val="008B6165"/>
    <w:rsid w:val="008B62F4"/>
    <w:rsid w:val="008B65B0"/>
    <w:rsid w:val="008B6BBF"/>
    <w:rsid w:val="008B6F6E"/>
    <w:rsid w:val="008B6F8E"/>
    <w:rsid w:val="008B6FA4"/>
    <w:rsid w:val="008B7076"/>
    <w:rsid w:val="008B70B0"/>
    <w:rsid w:val="008B75FA"/>
    <w:rsid w:val="008B78ED"/>
    <w:rsid w:val="008B7931"/>
    <w:rsid w:val="008B7C57"/>
    <w:rsid w:val="008B7D27"/>
    <w:rsid w:val="008B7D2C"/>
    <w:rsid w:val="008B7E2E"/>
    <w:rsid w:val="008B7F0D"/>
    <w:rsid w:val="008B7F64"/>
    <w:rsid w:val="008C0278"/>
    <w:rsid w:val="008C0374"/>
    <w:rsid w:val="008C047A"/>
    <w:rsid w:val="008C0532"/>
    <w:rsid w:val="008C0884"/>
    <w:rsid w:val="008C0DB3"/>
    <w:rsid w:val="008C0E14"/>
    <w:rsid w:val="008C0F0B"/>
    <w:rsid w:val="008C10AA"/>
    <w:rsid w:val="008C1239"/>
    <w:rsid w:val="008C1334"/>
    <w:rsid w:val="008C1928"/>
    <w:rsid w:val="008C199C"/>
    <w:rsid w:val="008C1B3E"/>
    <w:rsid w:val="008C1CE1"/>
    <w:rsid w:val="008C1CE7"/>
    <w:rsid w:val="008C1CFC"/>
    <w:rsid w:val="008C1D65"/>
    <w:rsid w:val="008C22B5"/>
    <w:rsid w:val="008C2388"/>
    <w:rsid w:val="008C238C"/>
    <w:rsid w:val="008C2483"/>
    <w:rsid w:val="008C24E9"/>
    <w:rsid w:val="008C2556"/>
    <w:rsid w:val="008C2593"/>
    <w:rsid w:val="008C2594"/>
    <w:rsid w:val="008C25FD"/>
    <w:rsid w:val="008C2888"/>
    <w:rsid w:val="008C2A7B"/>
    <w:rsid w:val="008C2CB7"/>
    <w:rsid w:val="008C2CCE"/>
    <w:rsid w:val="008C3178"/>
    <w:rsid w:val="008C32F2"/>
    <w:rsid w:val="008C36EB"/>
    <w:rsid w:val="008C37DB"/>
    <w:rsid w:val="008C3818"/>
    <w:rsid w:val="008C3FE6"/>
    <w:rsid w:val="008C4277"/>
    <w:rsid w:val="008C4710"/>
    <w:rsid w:val="008C4867"/>
    <w:rsid w:val="008C4976"/>
    <w:rsid w:val="008C4A95"/>
    <w:rsid w:val="008C4C2D"/>
    <w:rsid w:val="008C4F0F"/>
    <w:rsid w:val="008C4FC4"/>
    <w:rsid w:val="008C5178"/>
    <w:rsid w:val="008C517E"/>
    <w:rsid w:val="008C5413"/>
    <w:rsid w:val="008C5507"/>
    <w:rsid w:val="008C5896"/>
    <w:rsid w:val="008C5EFC"/>
    <w:rsid w:val="008C5F9F"/>
    <w:rsid w:val="008C604E"/>
    <w:rsid w:val="008C6477"/>
    <w:rsid w:val="008C6566"/>
    <w:rsid w:val="008C6603"/>
    <w:rsid w:val="008C677E"/>
    <w:rsid w:val="008C67C4"/>
    <w:rsid w:val="008C68DD"/>
    <w:rsid w:val="008C6E2C"/>
    <w:rsid w:val="008C6EAF"/>
    <w:rsid w:val="008C7345"/>
    <w:rsid w:val="008C745E"/>
    <w:rsid w:val="008C7510"/>
    <w:rsid w:val="008C78F5"/>
    <w:rsid w:val="008C7AF5"/>
    <w:rsid w:val="008C7BFE"/>
    <w:rsid w:val="008C7E22"/>
    <w:rsid w:val="008D0533"/>
    <w:rsid w:val="008D05C9"/>
    <w:rsid w:val="008D08EB"/>
    <w:rsid w:val="008D091C"/>
    <w:rsid w:val="008D093D"/>
    <w:rsid w:val="008D0BF5"/>
    <w:rsid w:val="008D0DD7"/>
    <w:rsid w:val="008D109D"/>
    <w:rsid w:val="008D140E"/>
    <w:rsid w:val="008D14E2"/>
    <w:rsid w:val="008D1869"/>
    <w:rsid w:val="008D1B43"/>
    <w:rsid w:val="008D203D"/>
    <w:rsid w:val="008D206B"/>
    <w:rsid w:val="008D2124"/>
    <w:rsid w:val="008D21A0"/>
    <w:rsid w:val="008D21A3"/>
    <w:rsid w:val="008D22F7"/>
    <w:rsid w:val="008D2388"/>
    <w:rsid w:val="008D247D"/>
    <w:rsid w:val="008D2607"/>
    <w:rsid w:val="008D2B6D"/>
    <w:rsid w:val="008D2C90"/>
    <w:rsid w:val="008D2F91"/>
    <w:rsid w:val="008D3479"/>
    <w:rsid w:val="008D357B"/>
    <w:rsid w:val="008D3765"/>
    <w:rsid w:val="008D3B36"/>
    <w:rsid w:val="008D3B92"/>
    <w:rsid w:val="008D3C71"/>
    <w:rsid w:val="008D3D10"/>
    <w:rsid w:val="008D3E72"/>
    <w:rsid w:val="008D40EE"/>
    <w:rsid w:val="008D42CB"/>
    <w:rsid w:val="008D4560"/>
    <w:rsid w:val="008D47C6"/>
    <w:rsid w:val="008D48C9"/>
    <w:rsid w:val="008D4B1F"/>
    <w:rsid w:val="008D4C53"/>
    <w:rsid w:val="008D4E7A"/>
    <w:rsid w:val="008D5084"/>
    <w:rsid w:val="008D5229"/>
    <w:rsid w:val="008D5681"/>
    <w:rsid w:val="008D576A"/>
    <w:rsid w:val="008D5B79"/>
    <w:rsid w:val="008D5E0A"/>
    <w:rsid w:val="008D6095"/>
    <w:rsid w:val="008D6157"/>
    <w:rsid w:val="008D6274"/>
    <w:rsid w:val="008D6381"/>
    <w:rsid w:val="008D6871"/>
    <w:rsid w:val="008D6874"/>
    <w:rsid w:val="008D68F9"/>
    <w:rsid w:val="008D6B8E"/>
    <w:rsid w:val="008D6E18"/>
    <w:rsid w:val="008D7000"/>
    <w:rsid w:val="008D7434"/>
    <w:rsid w:val="008D74E9"/>
    <w:rsid w:val="008D783A"/>
    <w:rsid w:val="008D78A8"/>
    <w:rsid w:val="008D795D"/>
    <w:rsid w:val="008D7B83"/>
    <w:rsid w:val="008D7C73"/>
    <w:rsid w:val="008D7E5F"/>
    <w:rsid w:val="008E0A32"/>
    <w:rsid w:val="008E0C77"/>
    <w:rsid w:val="008E0FA7"/>
    <w:rsid w:val="008E12E5"/>
    <w:rsid w:val="008E13C5"/>
    <w:rsid w:val="008E14C6"/>
    <w:rsid w:val="008E18FE"/>
    <w:rsid w:val="008E191C"/>
    <w:rsid w:val="008E1AA9"/>
    <w:rsid w:val="008E1BFA"/>
    <w:rsid w:val="008E2345"/>
    <w:rsid w:val="008E2556"/>
    <w:rsid w:val="008E2557"/>
    <w:rsid w:val="008E257E"/>
    <w:rsid w:val="008E285E"/>
    <w:rsid w:val="008E2B66"/>
    <w:rsid w:val="008E2D8C"/>
    <w:rsid w:val="008E2E1E"/>
    <w:rsid w:val="008E2E5F"/>
    <w:rsid w:val="008E2F05"/>
    <w:rsid w:val="008E2FA9"/>
    <w:rsid w:val="008E3179"/>
    <w:rsid w:val="008E3259"/>
    <w:rsid w:val="008E34BE"/>
    <w:rsid w:val="008E3523"/>
    <w:rsid w:val="008E3664"/>
    <w:rsid w:val="008E369C"/>
    <w:rsid w:val="008E382F"/>
    <w:rsid w:val="008E3C12"/>
    <w:rsid w:val="008E46B8"/>
    <w:rsid w:val="008E4882"/>
    <w:rsid w:val="008E4BF2"/>
    <w:rsid w:val="008E5375"/>
    <w:rsid w:val="008E5728"/>
    <w:rsid w:val="008E5C42"/>
    <w:rsid w:val="008E5CCF"/>
    <w:rsid w:val="008E625F"/>
    <w:rsid w:val="008E6523"/>
    <w:rsid w:val="008E6D53"/>
    <w:rsid w:val="008E6D6F"/>
    <w:rsid w:val="008E6D72"/>
    <w:rsid w:val="008E6EEB"/>
    <w:rsid w:val="008E70DB"/>
    <w:rsid w:val="008E70FE"/>
    <w:rsid w:val="008E730F"/>
    <w:rsid w:val="008E74B7"/>
    <w:rsid w:val="008E7615"/>
    <w:rsid w:val="008E763A"/>
    <w:rsid w:val="008E7674"/>
    <w:rsid w:val="008E77E0"/>
    <w:rsid w:val="008E7906"/>
    <w:rsid w:val="008E7AE5"/>
    <w:rsid w:val="008E7AFE"/>
    <w:rsid w:val="008E7CE9"/>
    <w:rsid w:val="008E7E6E"/>
    <w:rsid w:val="008F01E1"/>
    <w:rsid w:val="008F04E9"/>
    <w:rsid w:val="008F0817"/>
    <w:rsid w:val="008F0B6D"/>
    <w:rsid w:val="008F0BA6"/>
    <w:rsid w:val="008F1109"/>
    <w:rsid w:val="008F12EC"/>
    <w:rsid w:val="008F15A4"/>
    <w:rsid w:val="008F1BC3"/>
    <w:rsid w:val="008F1E54"/>
    <w:rsid w:val="008F1ECC"/>
    <w:rsid w:val="008F20AB"/>
    <w:rsid w:val="008F2121"/>
    <w:rsid w:val="008F2174"/>
    <w:rsid w:val="008F264D"/>
    <w:rsid w:val="008F26B8"/>
    <w:rsid w:val="008F278D"/>
    <w:rsid w:val="008F2BCA"/>
    <w:rsid w:val="008F2C8E"/>
    <w:rsid w:val="008F2CFD"/>
    <w:rsid w:val="008F2F8E"/>
    <w:rsid w:val="008F3019"/>
    <w:rsid w:val="008F303A"/>
    <w:rsid w:val="008F3648"/>
    <w:rsid w:val="008F3675"/>
    <w:rsid w:val="008F36AE"/>
    <w:rsid w:val="008F3ABA"/>
    <w:rsid w:val="008F3BBB"/>
    <w:rsid w:val="008F40AD"/>
    <w:rsid w:val="008F412C"/>
    <w:rsid w:val="008F430D"/>
    <w:rsid w:val="008F449D"/>
    <w:rsid w:val="008F49CC"/>
    <w:rsid w:val="008F4D3E"/>
    <w:rsid w:val="008F4DA4"/>
    <w:rsid w:val="008F4DC6"/>
    <w:rsid w:val="008F4DF6"/>
    <w:rsid w:val="008F5079"/>
    <w:rsid w:val="008F50A8"/>
    <w:rsid w:val="008F51A8"/>
    <w:rsid w:val="008F5269"/>
    <w:rsid w:val="008F530C"/>
    <w:rsid w:val="008F538A"/>
    <w:rsid w:val="008F56EC"/>
    <w:rsid w:val="008F575F"/>
    <w:rsid w:val="008F5D82"/>
    <w:rsid w:val="008F5F4E"/>
    <w:rsid w:val="008F61E7"/>
    <w:rsid w:val="008F6B84"/>
    <w:rsid w:val="008F6FF9"/>
    <w:rsid w:val="008F71AF"/>
    <w:rsid w:val="008F75A9"/>
    <w:rsid w:val="008F764A"/>
    <w:rsid w:val="008F7914"/>
    <w:rsid w:val="008F7A62"/>
    <w:rsid w:val="008F7AC8"/>
    <w:rsid w:val="008F7EFE"/>
    <w:rsid w:val="009001DF"/>
    <w:rsid w:val="0090050D"/>
    <w:rsid w:val="009005B6"/>
    <w:rsid w:val="00900643"/>
    <w:rsid w:val="009006FC"/>
    <w:rsid w:val="009008F4"/>
    <w:rsid w:val="00900E4A"/>
    <w:rsid w:val="00901243"/>
    <w:rsid w:val="0090136A"/>
    <w:rsid w:val="00901AD0"/>
    <w:rsid w:val="00901B25"/>
    <w:rsid w:val="00901EB2"/>
    <w:rsid w:val="00901FDA"/>
    <w:rsid w:val="00902089"/>
    <w:rsid w:val="009028B1"/>
    <w:rsid w:val="0090296C"/>
    <w:rsid w:val="00902DE4"/>
    <w:rsid w:val="00902EF4"/>
    <w:rsid w:val="00902FAA"/>
    <w:rsid w:val="00903091"/>
    <w:rsid w:val="009033CD"/>
    <w:rsid w:val="009036A3"/>
    <w:rsid w:val="00903A6B"/>
    <w:rsid w:val="00903BB0"/>
    <w:rsid w:val="00903BB8"/>
    <w:rsid w:val="00903FAE"/>
    <w:rsid w:val="009040FC"/>
    <w:rsid w:val="009044B3"/>
    <w:rsid w:val="009048EE"/>
    <w:rsid w:val="00904934"/>
    <w:rsid w:val="00904A0E"/>
    <w:rsid w:val="00904D49"/>
    <w:rsid w:val="00905117"/>
    <w:rsid w:val="009051D4"/>
    <w:rsid w:val="0090546E"/>
    <w:rsid w:val="00905647"/>
    <w:rsid w:val="00905900"/>
    <w:rsid w:val="00905B37"/>
    <w:rsid w:val="00905B64"/>
    <w:rsid w:val="00905CCC"/>
    <w:rsid w:val="00905EDB"/>
    <w:rsid w:val="0090615F"/>
    <w:rsid w:val="009061C0"/>
    <w:rsid w:val="009066F7"/>
    <w:rsid w:val="0090698F"/>
    <w:rsid w:val="00906B31"/>
    <w:rsid w:val="00906DA2"/>
    <w:rsid w:val="00906DFF"/>
    <w:rsid w:val="0090730F"/>
    <w:rsid w:val="009073CF"/>
    <w:rsid w:val="00907469"/>
    <w:rsid w:val="00907471"/>
    <w:rsid w:val="00907498"/>
    <w:rsid w:val="009074E1"/>
    <w:rsid w:val="009075FD"/>
    <w:rsid w:val="00907768"/>
    <w:rsid w:val="00907A7A"/>
    <w:rsid w:val="00907AD2"/>
    <w:rsid w:val="00907B9E"/>
    <w:rsid w:val="00907F4D"/>
    <w:rsid w:val="00907FC0"/>
    <w:rsid w:val="00910330"/>
    <w:rsid w:val="009105F9"/>
    <w:rsid w:val="0091060D"/>
    <w:rsid w:val="00910A42"/>
    <w:rsid w:val="00910CD8"/>
    <w:rsid w:val="00911083"/>
    <w:rsid w:val="009112F7"/>
    <w:rsid w:val="009113FB"/>
    <w:rsid w:val="0091161E"/>
    <w:rsid w:val="00911882"/>
    <w:rsid w:val="00911951"/>
    <w:rsid w:val="00911C30"/>
    <w:rsid w:val="00911F5E"/>
    <w:rsid w:val="009122AF"/>
    <w:rsid w:val="00912411"/>
    <w:rsid w:val="009125BF"/>
    <w:rsid w:val="00912728"/>
    <w:rsid w:val="009127BC"/>
    <w:rsid w:val="00912851"/>
    <w:rsid w:val="00912A92"/>
    <w:rsid w:val="00912AEF"/>
    <w:rsid w:val="00912D54"/>
    <w:rsid w:val="0091306F"/>
    <w:rsid w:val="009130AE"/>
    <w:rsid w:val="009130E3"/>
    <w:rsid w:val="009132AF"/>
    <w:rsid w:val="009133DB"/>
    <w:rsid w:val="0091389F"/>
    <w:rsid w:val="00913944"/>
    <w:rsid w:val="009139B0"/>
    <w:rsid w:val="00913D5F"/>
    <w:rsid w:val="00913E5E"/>
    <w:rsid w:val="00913E89"/>
    <w:rsid w:val="0091410B"/>
    <w:rsid w:val="00914436"/>
    <w:rsid w:val="00914661"/>
    <w:rsid w:val="00914945"/>
    <w:rsid w:val="00914C8C"/>
    <w:rsid w:val="00914F06"/>
    <w:rsid w:val="00914F09"/>
    <w:rsid w:val="00915097"/>
    <w:rsid w:val="00915B36"/>
    <w:rsid w:val="00915B45"/>
    <w:rsid w:val="00915FA8"/>
    <w:rsid w:val="009160E6"/>
    <w:rsid w:val="009164E7"/>
    <w:rsid w:val="0091685F"/>
    <w:rsid w:val="00916D59"/>
    <w:rsid w:val="00916E93"/>
    <w:rsid w:val="00916F3B"/>
    <w:rsid w:val="00916FB7"/>
    <w:rsid w:val="009171F6"/>
    <w:rsid w:val="0091731B"/>
    <w:rsid w:val="00917431"/>
    <w:rsid w:val="0091760A"/>
    <w:rsid w:val="00917999"/>
    <w:rsid w:val="00917AF1"/>
    <w:rsid w:val="00917BCB"/>
    <w:rsid w:val="00917D7D"/>
    <w:rsid w:val="00917EE9"/>
    <w:rsid w:val="009202C5"/>
    <w:rsid w:val="009203BD"/>
    <w:rsid w:val="0092048C"/>
    <w:rsid w:val="009208F7"/>
    <w:rsid w:val="009213A5"/>
    <w:rsid w:val="00921828"/>
    <w:rsid w:val="009218F3"/>
    <w:rsid w:val="00921BE9"/>
    <w:rsid w:val="00921C92"/>
    <w:rsid w:val="00921CAD"/>
    <w:rsid w:val="00921E6B"/>
    <w:rsid w:val="009222B8"/>
    <w:rsid w:val="009224D9"/>
    <w:rsid w:val="00922517"/>
    <w:rsid w:val="009225BA"/>
    <w:rsid w:val="00922722"/>
    <w:rsid w:val="00922D27"/>
    <w:rsid w:val="00922DAC"/>
    <w:rsid w:val="00922F23"/>
    <w:rsid w:val="00922F86"/>
    <w:rsid w:val="00923029"/>
    <w:rsid w:val="009231CA"/>
    <w:rsid w:val="009233A7"/>
    <w:rsid w:val="00923749"/>
    <w:rsid w:val="00923A3A"/>
    <w:rsid w:val="00923EF1"/>
    <w:rsid w:val="0092406D"/>
    <w:rsid w:val="00924139"/>
    <w:rsid w:val="009242CC"/>
    <w:rsid w:val="00924345"/>
    <w:rsid w:val="00924477"/>
    <w:rsid w:val="009246D9"/>
    <w:rsid w:val="0092475A"/>
    <w:rsid w:val="00924899"/>
    <w:rsid w:val="00924908"/>
    <w:rsid w:val="0092490D"/>
    <w:rsid w:val="00924987"/>
    <w:rsid w:val="00924CCE"/>
    <w:rsid w:val="00925542"/>
    <w:rsid w:val="00925B4F"/>
    <w:rsid w:val="00925BC9"/>
    <w:rsid w:val="00925E2C"/>
    <w:rsid w:val="009261E6"/>
    <w:rsid w:val="00926235"/>
    <w:rsid w:val="00926434"/>
    <w:rsid w:val="00926436"/>
    <w:rsid w:val="009264C9"/>
    <w:rsid w:val="009264EE"/>
    <w:rsid w:val="0092680E"/>
    <w:rsid w:val="009268E1"/>
    <w:rsid w:val="00926AD2"/>
    <w:rsid w:val="00926B58"/>
    <w:rsid w:val="00926E0B"/>
    <w:rsid w:val="009270CC"/>
    <w:rsid w:val="00927466"/>
    <w:rsid w:val="00927A1A"/>
    <w:rsid w:val="00927A4A"/>
    <w:rsid w:val="00927E9C"/>
    <w:rsid w:val="00930326"/>
    <w:rsid w:val="00930840"/>
    <w:rsid w:val="0093086A"/>
    <w:rsid w:val="009308FB"/>
    <w:rsid w:val="00930934"/>
    <w:rsid w:val="00930AC5"/>
    <w:rsid w:val="00930C4B"/>
    <w:rsid w:val="00931779"/>
    <w:rsid w:val="0093178C"/>
    <w:rsid w:val="00931C0C"/>
    <w:rsid w:val="00931DE6"/>
    <w:rsid w:val="00931EF7"/>
    <w:rsid w:val="0093250D"/>
    <w:rsid w:val="0093254C"/>
    <w:rsid w:val="009326C0"/>
    <w:rsid w:val="0093278F"/>
    <w:rsid w:val="00932799"/>
    <w:rsid w:val="009328DB"/>
    <w:rsid w:val="009329FE"/>
    <w:rsid w:val="00932AF0"/>
    <w:rsid w:val="00932D20"/>
    <w:rsid w:val="00932DE8"/>
    <w:rsid w:val="00933359"/>
    <w:rsid w:val="009333D4"/>
    <w:rsid w:val="0093365F"/>
    <w:rsid w:val="0093393C"/>
    <w:rsid w:val="00933969"/>
    <w:rsid w:val="00933A1B"/>
    <w:rsid w:val="00933BC4"/>
    <w:rsid w:val="00933C8A"/>
    <w:rsid w:val="00933F2D"/>
    <w:rsid w:val="00933F2F"/>
    <w:rsid w:val="00934007"/>
    <w:rsid w:val="00934020"/>
    <w:rsid w:val="009340E7"/>
    <w:rsid w:val="00934382"/>
    <w:rsid w:val="009343B4"/>
    <w:rsid w:val="009344E5"/>
    <w:rsid w:val="00934524"/>
    <w:rsid w:val="009348DE"/>
    <w:rsid w:val="0093499D"/>
    <w:rsid w:val="00934A13"/>
    <w:rsid w:val="00934A32"/>
    <w:rsid w:val="00934D45"/>
    <w:rsid w:val="00934E87"/>
    <w:rsid w:val="00934FBC"/>
    <w:rsid w:val="00935284"/>
    <w:rsid w:val="00935657"/>
    <w:rsid w:val="00935C70"/>
    <w:rsid w:val="009362EB"/>
    <w:rsid w:val="00936C12"/>
    <w:rsid w:val="00936D0E"/>
    <w:rsid w:val="0093720F"/>
    <w:rsid w:val="0093721F"/>
    <w:rsid w:val="009372E9"/>
    <w:rsid w:val="00937BE0"/>
    <w:rsid w:val="00937E24"/>
    <w:rsid w:val="00937EB4"/>
    <w:rsid w:val="00937F86"/>
    <w:rsid w:val="00940246"/>
    <w:rsid w:val="009403B5"/>
    <w:rsid w:val="009404F8"/>
    <w:rsid w:val="0094052A"/>
    <w:rsid w:val="0094067D"/>
    <w:rsid w:val="009409EB"/>
    <w:rsid w:val="00940B5F"/>
    <w:rsid w:val="00940E62"/>
    <w:rsid w:val="0094199C"/>
    <w:rsid w:val="00941AAF"/>
    <w:rsid w:val="00941CE4"/>
    <w:rsid w:val="009421C8"/>
    <w:rsid w:val="00942371"/>
    <w:rsid w:val="009423B0"/>
    <w:rsid w:val="0094243B"/>
    <w:rsid w:val="0094255F"/>
    <w:rsid w:val="00942B2E"/>
    <w:rsid w:val="00942DC5"/>
    <w:rsid w:val="00942F33"/>
    <w:rsid w:val="00943023"/>
    <w:rsid w:val="009430F1"/>
    <w:rsid w:val="0094310B"/>
    <w:rsid w:val="009432CD"/>
    <w:rsid w:val="00943476"/>
    <w:rsid w:val="00943697"/>
    <w:rsid w:val="009436E7"/>
    <w:rsid w:val="00943764"/>
    <w:rsid w:val="00943A89"/>
    <w:rsid w:val="00943BD5"/>
    <w:rsid w:val="00943DDD"/>
    <w:rsid w:val="00943F54"/>
    <w:rsid w:val="009441CF"/>
    <w:rsid w:val="0094421C"/>
    <w:rsid w:val="00944488"/>
    <w:rsid w:val="009444C9"/>
    <w:rsid w:val="00944A32"/>
    <w:rsid w:val="00944E7E"/>
    <w:rsid w:val="00944E97"/>
    <w:rsid w:val="00945264"/>
    <w:rsid w:val="00945404"/>
    <w:rsid w:val="009455C4"/>
    <w:rsid w:val="0094573D"/>
    <w:rsid w:val="009457A4"/>
    <w:rsid w:val="00945B51"/>
    <w:rsid w:val="00945CBF"/>
    <w:rsid w:val="00945D93"/>
    <w:rsid w:val="00945E7F"/>
    <w:rsid w:val="00946130"/>
    <w:rsid w:val="009464EB"/>
    <w:rsid w:val="00946557"/>
    <w:rsid w:val="0094656B"/>
    <w:rsid w:val="00946587"/>
    <w:rsid w:val="009469FE"/>
    <w:rsid w:val="00946AD1"/>
    <w:rsid w:val="0094709C"/>
    <w:rsid w:val="0094712E"/>
    <w:rsid w:val="0094752A"/>
    <w:rsid w:val="009475CF"/>
    <w:rsid w:val="009475EA"/>
    <w:rsid w:val="009476AF"/>
    <w:rsid w:val="009479AF"/>
    <w:rsid w:val="00947B45"/>
    <w:rsid w:val="00947C41"/>
    <w:rsid w:val="00947D4E"/>
    <w:rsid w:val="009500CC"/>
    <w:rsid w:val="00950346"/>
    <w:rsid w:val="00950428"/>
    <w:rsid w:val="0095095F"/>
    <w:rsid w:val="00950ABF"/>
    <w:rsid w:val="00950ADC"/>
    <w:rsid w:val="00950D00"/>
    <w:rsid w:val="00950E3C"/>
    <w:rsid w:val="009513F2"/>
    <w:rsid w:val="00951465"/>
    <w:rsid w:val="00951502"/>
    <w:rsid w:val="009516A8"/>
    <w:rsid w:val="00951A7C"/>
    <w:rsid w:val="00951B29"/>
    <w:rsid w:val="00951B80"/>
    <w:rsid w:val="00951BF7"/>
    <w:rsid w:val="00951EEE"/>
    <w:rsid w:val="009521B9"/>
    <w:rsid w:val="00952214"/>
    <w:rsid w:val="0095239D"/>
    <w:rsid w:val="00952418"/>
    <w:rsid w:val="00952444"/>
    <w:rsid w:val="00952DBB"/>
    <w:rsid w:val="00952DE3"/>
    <w:rsid w:val="009531D0"/>
    <w:rsid w:val="00953334"/>
    <w:rsid w:val="0095357B"/>
    <w:rsid w:val="009539B6"/>
    <w:rsid w:val="009539F7"/>
    <w:rsid w:val="00953BEE"/>
    <w:rsid w:val="00953DA1"/>
    <w:rsid w:val="0095401D"/>
    <w:rsid w:val="00954071"/>
    <w:rsid w:val="009541C7"/>
    <w:rsid w:val="009544A1"/>
    <w:rsid w:val="009546EB"/>
    <w:rsid w:val="0095499F"/>
    <w:rsid w:val="009549A4"/>
    <w:rsid w:val="00954E77"/>
    <w:rsid w:val="00954EDB"/>
    <w:rsid w:val="00954F06"/>
    <w:rsid w:val="00955347"/>
    <w:rsid w:val="0095544C"/>
    <w:rsid w:val="0095575C"/>
    <w:rsid w:val="009557C1"/>
    <w:rsid w:val="009558E4"/>
    <w:rsid w:val="0095617E"/>
    <w:rsid w:val="009563C2"/>
    <w:rsid w:val="0095671C"/>
    <w:rsid w:val="00956884"/>
    <w:rsid w:val="009568E1"/>
    <w:rsid w:val="00956C00"/>
    <w:rsid w:val="00956C5D"/>
    <w:rsid w:val="00957265"/>
    <w:rsid w:val="00957ADC"/>
    <w:rsid w:val="00957BC7"/>
    <w:rsid w:val="00957CAC"/>
    <w:rsid w:val="00957F7F"/>
    <w:rsid w:val="009600FD"/>
    <w:rsid w:val="009605D9"/>
    <w:rsid w:val="0096081E"/>
    <w:rsid w:val="00960CDC"/>
    <w:rsid w:val="00960D6E"/>
    <w:rsid w:val="009610BA"/>
    <w:rsid w:val="009612DC"/>
    <w:rsid w:val="00961667"/>
    <w:rsid w:val="00961890"/>
    <w:rsid w:val="009618E3"/>
    <w:rsid w:val="00961B63"/>
    <w:rsid w:val="00961D09"/>
    <w:rsid w:val="00961D1D"/>
    <w:rsid w:val="00961FD1"/>
    <w:rsid w:val="0096244F"/>
    <w:rsid w:val="00962673"/>
    <w:rsid w:val="00962778"/>
    <w:rsid w:val="0096295F"/>
    <w:rsid w:val="00962C3E"/>
    <w:rsid w:val="00962E8E"/>
    <w:rsid w:val="00963022"/>
    <w:rsid w:val="0096345A"/>
    <w:rsid w:val="009634C5"/>
    <w:rsid w:val="009634CF"/>
    <w:rsid w:val="0096352B"/>
    <w:rsid w:val="009636C3"/>
    <w:rsid w:val="00963862"/>
    <w:rsid w:val="00963A39"/>
    <w:rsid w:val="00963F9A"/>
    <w:rsid w:val="009640B8"/>
    <w:rsid w:val="009640F7"/>
    <w:rsid w:val="00964214"/>
    <w:rsid w:val="009643B8"/>
    <w:rsid w:val="009643E0"/>
    <w:rsid w:val="009643F5"/>
    <w:rsid w:val="009645E0"/>
    <w:rsid w:val="009645F5"/>
    <w:rsid w:val="0096489F"/>
    <w:rsid w:val="00964967"/>
    <w:rsid w:val="00964B7E"/>
    <w:rsid w:val="00964C46"/>
    <w:rsid w:val="00964C5B"/>
    <w:rsid w:val="00964D9C"/>
    <w:rsid w:val="00965248"/>
    <w:rsid w:val="009653EE"/>
    <w:rsid w:val="00965569"/>
    <w:rsid w:val="00965773"/>
    <w:rsid w:val="00965938"/>
    <w:rsid w:val="009659E8"/>
    <w:rsid w:val="00965A66"/>
    <w:rsid w:val="00965BA7"/>
    <w:rsid w:val="00965D75"/>
    <w:rsid w:val="00965E23"/>
    <w:rsid w:val="00966041"/>
    <w:rsid w:val="00966091"/>
    <w:rsid w:val="00966491"/>
    <w:rsid w:val="00966B56"/>
    <w:rsid w:val="00966C29"/>
    <w:rsid w:val="00966E26"/>
    <w:rsid w:val="0096706F"/>
    <w:rsid w:val="009673B8"/>
    <w:rsid w:val="0096748D"/>
    <w:rsid w:val="0096782D"/>
    <w:rsid w:val="00967DC0"/>
    <w:rsid w:val="00967E8C"/>
    <w:rsid w:val="00967FEC"/>
    <w:rsid w:val="00970110"/>
    <w:rsid w:val="00970222"/>
    <w:rsid w:val="00970723"/>
    <w:rsid w:val="00970969"/>
    <w:rsid w:val="00970A3C"/>
    <w:rsid w:val="00971009"/>
    <w:rsid w:val="0097136D"/>
    <w:rsid w:val="00971627"/>
    <w:rsid w:val="00971BE9"/>
    <w:rsid w:val="00971BFC"/>
    <w:rsid w:val="00971CF2"/>
    <w:rsid w:val="00972061"/>
    <w:rsid w:val="0097253C"/>
    <w:rsid w:val="009729FD"/>
    <w:rsid w:val="00972A22"/>
    <w:rsid w:val="00972B29"/>
    <w:rsid w:val="00972BC1"/>
    <w:rsid w:val="00972C91"/>
    <w:rsid w:val="009732BD"/>
    <w:rsid w:val="009732EC"/>
    <w:rsid w:val="0097333D"/>
    <w:rsid w:val="00973A3B"/>
    <w:rsid w:val="00973DA2"/>
    <w:rsid w:val="009740FC"/>
    <w:rsid w:val="0097429A"/>
    <w:rsid w:val="009742E8"/>
    <w:rsid w:val="009746D0"/>
    <w:rsid w:val="00974708"/>
    <w:rsid w:val="00974970"/>
    <w:rsid w:val="00974AF7"/>
    <w:rsid w:val="00974B59"/>
    <w:rsid w:val="00974B66"/>
    <w:rsid w:val="00974C0C"/>
    <w:rsid w:val="00974DBA"/>
    <w:rsid w:val="00975057"/>
    <w:rsid w:val="0097555E"/>
    <w:rsid w:val="00975622"/>
    <w:rsid w:val="00975A45"/>
    <w:rsid w:val="00975ADD"/>
    <w:rsid w:val="00975C6F"/>
    <w:rsid w:val="00975D29"/>
    <w:rsid w:val="00975F53"/>
    <w:rsid w:val="00976226"/>
    <w:rsid w:val="009766E1"/>
    <w:rsid w:val="00976717"/>
    <w:rsid w:val="00977069"/>
    <w:rsid w:val="009773F0"/>
    <w:rsid w:val="00977572"/>
    <w:rsid w:val="00977A83"/>
    <w:rsid w:val="00977F77"/>
    <w:rsid w:val="00980116"/>
    <w:rsid w:val="00980140"/>
    <w:rsid w:val="009801E9"/>
    <w:rsid w:val="00980326"/>
    <w:rsid w:val="0098052B"/>
    <w:rsid w:val="009805B6"/>
    <w:rsid w:val="009806DF"/>
    <w:rsid w:val="00980F35"/>
    <w:rsid w:val="00980F87"/>
    <w:rsid w:val="0098131F"/>
    <w:rsid w:val="00981691"/>
    <w:rsid w:val="0098174D"/>
    <w:rsid w:val="00981984"/>
    <w:rsid w:val="00981B48"/>
    <w:rsid w:val="0098220D"/>
    <w:rsid w:val="009824BD"/>
    <w:rsid w:val="009824DE"/>
    <w:rsid w:val="0098257E"/>
    <w:rsid w:val="009826E8"/>
    <w:rsid w:val="009826EF"/>
    <w:rsid w:val="0098270A"/>
    <w:rsid w:val="00982BEA"/>
    <w:rsid w:val="00982C9A"/>
    <w:rsid w:val="00982CF0"/>
    <w:rsid w:val="00982E07"/>
    <w:rsid w:val="00983118"/>
    <w:rsid w:val="0098319A"/>
    <w:rsid w:val="0098323E"/>
    <w:rsid w:val="0098340B"/>
    <w:rsid w:val="00983493"/>
    <w:rsid w:val="0098356F"/>
    <w:rsid w:val="00983959"/>
    <w:rsid w:val="00983D33"/>
    <w:rsid w:val="009844E8"/>
    <w:rsid w:val="00984760"/>
    <w:rsid w:val="009848A1"/>
    <w:rsid w:val="00984DA1"/>
    <w:rsid w:val="00985008"/>
    <w:rsid w:val="0098541F"/>
    <w:rsid w:val="00985451"/>
    <w:rsid w:val="00985535"/>
    <w:rsid w:val="00985674"/>
    <w:rsid w:val="00985959"/>
    <w:rsid w:val="00985984"/>
    <w:rsid w:val="00985C68"/>
    <w:rsid w:val="0098604A"/>
    <w:rsid w:val="009860DD"/>
    <w:rsid w:val="0098622F"/>
    <w:rsid w:val="00986340"/>
    <w:rsid w:val="00986830"/>
    <w:rsid w:val="00986AF8"/>
    <w:rsid w:val="0098714E"/>
    <w:rsid w:val="00987195"/>
    <w:rsid w:val="009875DF"/>
    <w:rsid w:val="00987A24"/>
    <w:rsid w:val="00987C2E"/>
    <w:rsid w:val="00987C7E"/>
    <w:rsid w:val="00990008"/>
    <w:rsid w:val="0099015D"/>
    <w:rsid w:val="0099016F"/>
    <w:rsid w:val="00990188"/>
    <w:rsid w:val="0099044A"/>
    <w:rsid w:val="00990830"/>
    <w:rsid w:val="00990B7D"/>
    <w:rsid w:val="00990C78"/>
    <w:rsid w:val="00990DFA"/>
    <w:rsid w:val="00990FFA"/>
    <w:rsid w:val="00991118"/>
    <w:rsid w:val="009911F6"/>
    <w:rsid w:val="00991620"/>
    <w:rsid w:val="0099196F"/>
    <w:rsid w:val="00991B68"/>
    <w:rsid w:val="00991CE5"/>
    <w:rsid w:val="009924C3"/>
    <w:rsid w:val="00992987"/>
    <w:rsid w:val="00992A51"/>
    <w:rsid w:val="00992D79"/>
    <w:rsid w:val="00992FAB"/>
    <w:rsid w:val="00993102"/>
    <w:rsid w:val="0099314E"/>
    <w:rsid w:val="009934A8"/>
    <w:rsid w:val="0099377F"/>
    <w:rsid w:val="009937B0"/>
    <w:rsid w:val="00993A6D"/>
    <w:rsid w:val="00993B48"/>
    <w:rsid w:val="00993C4A"/>
    <w:rsid w:val="00993F74"/>
    <w:rsid w:val="0099412E"/>
    <w:rsid w:val="0099417E"/>
    <w:rsid w:val="0099418A"/>
    <w:rsid w:val="0099429F"/>
    <w:rsid w:val="009944D5"/>
    <w:rsid w:val="009946AE"/>
    <w:rsid w:val="00994919"/>
    <w:rsid w:val="009949D5"/>
    <w:rsid w:val="00994A9C"/>
    <w:rsid w:val="00994B01"/>
    <w:rsid w:val="00994DDC"/>
    <w:rsid w:val="00994F15"/>
    <w:rsid w:val="009958A3"/>
    <w:rsid w:val="009958CF"/>
    <w:rsid w:val="0099599E"/>
    <w:rsid w:val="00995B23"/>
    <w:rsid w:val="0099636A"/>
    <w:rsid w:val="00996572"/>
    <w:rsid w:val="00996856"/>
    <w:rsid w:val="009969E6"/>
    <w:rsid w:val="00996A83"/>
    <w:rsid w:val="00996BD1"/>
    <w:rsid w:val="00996DDB"/>
    <w:rsid w:val="00997122"/>
    <w:rsid w:val="00997205"/>
    <w:rsid w:val="00997241"/>
    <w:rsid w:val="00997420"/>
    <w:rsid w:val="00997C2D"/>
    <w:rsid w:val="00997C59"/>
    <w:rsid w:val="00997DBD"/>
    <w:rsid w:val="00997F85"/>
    <w:rsid w:val="009A03E0"/>
    <w:rsid w:val="009A0420"/>
    <w:rsid w:val="009A04D3"/>
    <w:rsid w:val="009A07F4"/>
    <w:rsid w:val="009A0803"/>
    <w:rsid w:val="009A08A3"/>
    <w:rsid w:val="009A0910"/>
    <w:rsid w:val="009A0983"/>
    <w:rsid w:val="009A09A0"/>
    <w:rsid w:val="009A0C70"/>
    <w:rsid w:val="009A0DC8"/>
    <w:rsid w:val="009A144B"/>
    <w:rsid w:val="009A170F"/>
    <w:rsid w:val="009A1773"/>
    <w:rsid w:val="009A1882"/>
    <w:rsid w:val="009A1C3E"/>
    <w:rsid w:val="009A1CA8"/>
    <w:rsid w:val="009A1CDB"/>
    <w:rsid w:val="009A1D24"/>
    <w:rsid w:val="009A1DA4"/>
    <w:rsid w:val="009A1DD4"/>
    <w:rsid w:val="009A1E46"/>
    <w:rsid w:val="009A235C"/>
    <w:rsid w:val="009A2A27"/>
    <w:rsid w:val="009A2B19"/>
    <w:rsid w:val="009A2E7F"/>
    <w:rsid w:val="009A309F"/>
    <w:rsid w:val="009A333F"/>
    <w:rsid w:val="009A3503"/>
    <w:rsid w:val="009A38F0"/>
    <w:rsid w:val="009A390C"/>
    <w:rsid w:val="009A3ADA"/>
    <w:rsid w:val="009A3B9B"/>
    <w:rsid w:val="009A3DB5"/>
    <w:rsid w:val="009A3DB7"/>
    <w:rsid w:val="009A3FD5"/>
    <w:rsid w:val="009A42F8"/>
    <w:rsid w:val="009A43A3"/>
    <w:rsid w:val="009A4596"/>
    <w:rsid w:val="009A4772"/>
    <w:rsid w:val="009A4899"/>
    <w:rsid w:val="009A4CAD"/>
    <w:rsid w:val="009A4D81"/>
    <w:rsid w:val="009A4F98"/>
    <w:rsid w:val="009A51E0"/>
    <w:rsid w:val="009A5241"/>
    <w:rsid w:val="009A524C"/>
    <w:rsid w:val="009A56FD"/>
    <w:rsid w:val="009A5762"/>
    <w:rsid w:val="009A58E4"/>
    <w:rsid w:val="009A58FD"/>
    <w:rsid w:val="009A5956"/>
    <w:rsid w:val="009A5F7C"/>
    <w:rsid w:val="009A61C9"/>
    <w:rsid w:val="009A6595"/>
    <w:rsid w:val="009A6742"/>
    <w:rsid w:val="009A6D20"/>
    <w:rsid w:val="009A717F"/>
    <w:rsid w:val="009A74F4"/>
    <w:rsid w:val="009A7B5A"/>
    <w:rsid w:val="009B0478"/>
    <w:rsid w:val="009B0480"/>
    <w:rsid w:val="009B07F9"/>
    <w:rsid w:val="009B0B69"/>
    <w:rsid w:val="009B0C50"/>
    <w:rsid w:val="009B0F15"/>
    <w:rsid w:val="009B0F53"/>
    <w:rsid w:val="009B1266"/>
    <w:rsid w:val="009B12D1"/>
    <w:rsid w:val="009B1390"/>
    <w:rsid w:val="009B14FB"/>
    <w:rsid w:val="009B1831"/>
    <w:rsid w:val="009B19AC"/>
    <w:rsid w:val="009B1E7C"/>
    <w:rsid w:val="009B225D"/>
    <w:rsid w:val="009B22B9"/>
    <w:rsid w:val="009B2452"/>
    <w:rsid w:val="009B26FE"/>
    <w:rsid w:val="009B2764"/>
    <w:rsid w:val="009B2774"/>
    <w:rsid w:val="009B2E62"/>
    <w:rsid w:val="009B2FD3"/>
    <w:rsid w:val="009B32E7"/>
    <w:rsid w:val="009B33A9"/>
    <w:rsid w:val="009B343C"/>
    <w:rsid w:val="009B350D"/>
    <w:rsid w:val="009B3A16"/>
    <w:rsid w:val="009B3A95"/>
    <w:rsid w:val="009B3B97"/>
    <w:rsid w:val="009B3BB6"/>
    <w:rsid w:val="009B3F77"/>
    <w:rsid w:val="009B43EE"/>
    <w:rsid w:val="009B4403"/>
    <w:rsid w:val="009B45E2"/>
    <w:rsid w:val="009B47F9"/>
    <w:rsid w:val="009B4A80"/>
    <w:rsid w:val="009B542A"/>
    <w:rsid w:val="009B547C"/>
    <w:rsid w:val="009B5701"/>
    <w:rsid w:val="009B5E53"/>
    <w:rsid w:val="009B602F"/>
    <w:rsid w:val="009B606B"/>
    <w:rsid w:val="009B637E"/>
    <w:rsid w:val="009B63E1"/>
    <w:rsid w:val="009B663E"/>
    <w:rsid w:val="009B6819"/>
    <w:rsid w:val="009B69E0"/>
    <w:rsid w:val="009B6B4D"/>
    <w:rsid w:val="009B6C04"/>
    <w:rsid w:val="009B6E10"/>
    <w:rsid w:val="009B6EB3"/>
    <w:rsid w:val="009B704E"/>
    <w:rsid w:val="009B7231"/>
    <w:rsid w:val="009B7457"/>
    <w:rsid w:val="009B77D7"/>
    <w:rsid w:val="009B77EC"/>
    <w:rsid w:val="009B7806"/>
    <w:rsid w:val="009B7B44"/>
    <w:rsid w:val="009B7C75"/>
    <w:rsid w:val="009C0175"/>
    <w:rsid w:val="009C0655"/>
    <w:rsid w:val="009C068E"/>
    <w:rsid w:val="009C0896"/>
    <w:rsid w:val="009C092E"/>
    <w:rsid w:val="009C0AD6"/>
    <w:rsid w:val="009C0B6B"/>
    <w:rsid w:val="009C0C3B"/>
    <w:rsid w:val="009C0C5F"/>
    <w:rsid w:val="009C0F01"/>
    <w:rsid w:val="009C118A"/>
    <w:rsid w:val="009C123A"/>
    <w:rsid w:val="009C156D"/>
    <w:rsid w:val="009C1897"/>
    <w:rsid w:val="009C18CB"/>
    <w:rsid w:val="009C19B2"/>
    <w:rsid w:val="009C1AFB"/>
    <w:rsid w:val="009C1B82"/>
    <w:rsid w:val="009C1EB9"/>
    <w:rsid w:val="009C22A8"/>
    <w:rsid w:val="009C2369"/>
    <w:rsid w:val="009C238B"/>
    <w:rsid w:val="009C2392"/>
    <w:rsid w:val="009C2652"/>
    <w:rsid w:val="009C27ED"/>
    <w:rsid w:val="009C29EC"/>
    <w:rsid w:val="009C2B93"/>
    <w:rsid w:val="009C2D47"/>
    <w:rsid w:val="009C3090"/>
    <w:rsid w:val="009C3302"/>
    <w:rsid w:val="009C3426"/>
    <w:rsid w:val="009C3708"/>
    <w:rsid w:val="009C385E"/>
    <w:rsid w:val="009C3866"/>
    <w:rsid w:val="009C38EB"/>
    <w:rsid w:val="009C3A33"/>
    <w:rsid w:val="009C40CB"/>
    <w:rsid w:val="009C4184"/>
    <w:rsid w:val="009C41C9"/>
    <w:rsid w:val="009C456C"/>
    <w:rsid w:val="009C4727"/>
    <w:rsid w:val="009C4A39"/>
    <w:rsid w:val="009C4B25"/>
    <w:rsid w:val="009C4D72"/>
    <w:rsid w:val="009C4EDF"/>
    <w:rsid w:val="009C5179"/>
    <w:rsid w:val="009C5621"/>
    <w:rsid w:val="009C57AA"/>
    <w:rsid w:val="009C5A61"/>
    <w:rsid w:val="009C5EED"/>
    <w:rsid w:val="009C5F1F"/>
    <w:rsid w:val="009C60A0"/>
    <w:rsid w:val="009C6541"/>
    <w:rsid w:val="009C66FA"/>
    <w:rsid w:val="009C6A12"/>
    <w:rsid w:val="009C6D1D"/>
    <w:rsid w:val="009C6F10"/>
    <w:rsid w:val="009C6F21"/>
    <w:rsid w:val="009C71E8"/>
    <w:rsid w:val="009C72A3"/>
    <w:rsid w:val="009C7424"/>
    <w:rsid w:val="009C7594"/>
    <w:rsid w:val="009C7678"/>
    <w:rsid w:val="009C78FD"/>
    <w:rsid w:val="009C7A83"/>
    <w:rsid w:val="009C7C66"/>
    <w:rsid w:val="009C7D3E"/>
    <w:rsid w:val="009C7D5B"/>
    <w:rsid w:val="009C7E94"/>
    <w:rsid w:val="009C7F0E"/>
    <w:rsid w:val="009C7FB2"/>
    <w:rsid w:val="009D0490"/>
    <w:rsid w:val="009D0790"/>
    <w:rsid w:val="009D0AC6"/>
    <w:rsid w:val="009D0CBE"/>
    <w:rsid w:val="009D0E37"/>
    <w:rsid w:val="009D0FFB"/>
    <w:rsid w:val="009D1248"/>
    <w:rsid w:val="009D128A"/>
    <w:rsid w:val="009D13DB"/>
    <w:rsid w:val="009D148F"/>
    <w:rsid w:val="009D14EF"/>
    <w:rsid w:val="009D1886"/>
    <w:rsid w:val="009D1BAC"/>
    <w:rsid w:val="009D1E5D"/>
    <w:rsid w:val="009D1F6D"/>
    <w:rsid w:val="009D221B"/>
    <w:rsid w:val="009D23A8"/>
    <w:rsid w:val="009D267F"/>
    <w:rsid w:val="009D2717"/>
    <w:rsid w:val="009D28C0"/>
    <w:rsid w:val="009D2BA2"/>
    <w:rsid w:val="009D2C5C"/>
    <w:rsid w:val="009D2E07"/>
    <w:rsid w:val="009D2ECE"/>
    <w:rsid w:val="009D2EEA"/>
    <w:rsid w:val="009D2FD4"/>
    <w:rsid w:val="009D31B3"/>
    <w:rsid w:val="009D3264"/>
    <w:rsid w:val="009D3525"/>
    <w:rsid w:val="009D35BB"/>
    <w:rsid w:val="009D3990"/>
    <w:rsid w:val="009D3D70"/>
    <w:rsid w:val="009D40AE"/>
    <w:rsid w:val="009D424D"/>
    <w:rsid w:val="009D42C6"/>
    <w:rsid w:val="009D4349"/>
    <w:rsid w:val="009D4555"/>
    <w:rsid w:val="009D461E"/>
    <w:rsid w:val="009D4958"/>
    <w:rsid w:val="009D4A97"/>
    <w:rsid w:val="009D4E9D"/>
    <w:rsid w:val="009D5053"/>
    <w:rsid w:val="009D50E6"/>
    <w:rsid w:val="009D5189"/>
    <w:rsid w:val="009D518B"/>
    <w:rsid w:val="009D519F"/>
    <w:rsid w:val="009D526D"/>
    <w:rsid w:val="009D5400"/>
    <w:rsid w:val="009D5568"/>
    <w:rsid w:val="009D59E3"/>
    <w:rsid w:val="009D5AEC"/>
    <w:rsid w:val="009D6512"/>
    <w:rsid w:val="009D6A49"/>
    <w:rsid w:val="009D7556"/>
    <w:rsid w:val="009D7881"/>
    <w:rsid w:val="009D79E5"/>
    <w:rsid w:val="009D7A17"/>
    <w:rsid w:val="009D7E43"/>
    <w:rsid w:val="009E0591"/>
    <w:rsid w:val="009E0E65"/>
    <w:rsid w:val="009E1548"/>
    <w:rsid w:val="009E1942"/>
    <w:rsid w:val="009E19D0"/>
    <w:rsid w:val="009E1F31"/>
    <w:rsid w:val="009E209B"/>
    <w:rsid w:val="009E20D6"/>
    <w:rsid w:val="009E2870"/>
    <w:rsid w:val="009E296F"/>
    <w:rsid w:val="009E2CCC"/>
    <w:rsid w:val="009E2D3F"/>
    <w:rsid w:val="009E2D85"/>
    <w:rsid w:val="009E39BB"/>
    <w:rsid w:val="009E3A8E"/>
    <w:rsid w:val="009E3C08"/>
    <w:rsid w:val="009E3ED8"/>
    <w:rsid w:val="009E4004"/>
    <w:rsid w:val="009E40DD"/>
    <w:rsid w:val="009E419C"/>
    <w:rsid w:val="009E4A2E"/>
    <w:rsid w:val="009E4AAF"/>
    <w:rsid w:val="009E4B92"/>
    <w:rsid w:val="009E4B99"/>
    <w:rsid w:val="009E4E78"/>
    <w:rsid w:val="009E511C"/>
    <w:rsid w:val="009E520E"/>
    <w:rsid w:val="009E5680"/>
    <w:rsid w:val="009E57DE"/>
    <w:rsid w:val="009E5D94"/>
    <w:rsid w:val="009E5DAF"/>
    <w:rsid w:val="009E5E2A"/>
    <w:rsid w:val="009E5E5A"/>
    <w:rsid w:val="009E5F5C"/>
    <w:rsid w:val="009E60A6"/>
    <w:rsid w:val="009E6218"/>
    <w:rsid w:val="009E6613"/>
    <w:rsid w:val="009E682D"/>
    <w:rsid w:val="009E6A0C"/>
    <w:rsid w:val="009E6B65"/>
    <w:rsid w:val="009E6E5D"/>
    <w:rsid w:val="009E6F7E"/>
    <w:rsid w:val="009E734C"/>
    <w:rsid w:val="009E74FF"/>
    <w:rsid w:val="009E7A57"/>
    <w:rsid w:val="009F0068"/>
    <w:rsid w:val="009F0107"/>
    <w:rsid w:val="009F0302"/>
    <w:rsid w:val="009F08D1"/>
    <w:rsid w:val="009F0C81"/>
    <w:rsid w:val="009F17E2"/>
    <w:rsid w:val="009F1925"/>
    <w:rsid w:val="009F1A58"/>
    <w:rsid w:val="009F1CC9"/>
    <w:rsid w:val="009F1DC7"/>
    <w:rsid w:val="009F1E77"/>
    <w:rsid w:val="009F20ED"/>
    <w:rsid w:val="009F22F0"/>
    <w:rsid w:val="009F2459"/>
    <w:rsid w:val="009F2A4C"/>
    <w:rsid w:val="009F2AB6"/>
    <w:rsid w:val="009F2B65"/>
    <w:rsid w:val="009F2E5D"/>
    <w:rsid w:val="009F3214"/>
    <w:rsid w:val="009F3267"/>
    <w:rsid w:val="009F3747"/>
    <w:rsid w:val="009F3A2A"/>
    <w:rsid w:val="009F3B00"/>
    <w:rsid w:val="009F3C4F"/>
    <w:rsid w:val="009F3CCE"/>
    <w:rsid w:val="009F3F12"/>
    <w:rsid w:val="009F3FB5"/>
    <w:rsid w:val="009F42E3"/>
    <w:rsid w:val="009F4DAF"/>
    <w:rsid w:val="009F4E59"/>
    <w:rsid w:val="009F4E62"/>
    <w:rsid w:val="009F4F6A"/>
    <w:rsid w:val="009F4FEA"/>
    <w:rsid w:val="009F507F"/>
    <w:rsid w:val="009F5166"/>
    <w:rsid w:val="009F53D4"/>
    <w:rsid w:val="009F54AE"/>
    <w:rsid w:val="009F54F6"/>
    <w:rsid w:val="009F6073"/>
    <w:rsid w:val="009F61CB"/>
    <w:rsid w:val="009F6851"/>
    <w:rsid w:val="009F6E3C"/>
    <w:rsid w:val="009F6F06"/>
    <w:rsid w:val="009F74B1"/>
    <w:rsid w:val="009F74CB"/>
    <w:rsid w:val="009F7A5E"/>
    <w:rsid w:val="009F7EBF"/>
    <w:rsid w:val="00A00053"/>
    <w:rsid w:val="00A0006F"/>
    <w:rsid w:val="00A0016B"/>
    <w:rsid w:val="00A002CC"/>
    <w:rsid w:val="00A00371"/>
    <w:rsid w:val="00A006BC"/>
    <w:rsid w:val="00A006C6"/>
    <w:rsid w:val="00A00AF0"/>
    <w:rsid w:val="00A00F11"/>
    <w:rsid w:val="00A01264"/>
    <w:rsid w:val="00A012A0"/>
    <w:rsid w:val="00A012A5"/>
    <w:rsid w:val="00A013E7"/>
    <w:rsid w:val="00A0151A"/>
    <w:rsid w:val="00A015AF"/>
    <w:rsid w:val="00A01931"/>
    <w:rsid w:val="00A01AB7"/>
    <w:rsid w:val="00A01BA4"/>
    <w:rsid w:val="00A02262"/>
    <w:rsid w:val="00A022B5"/>
    <w:rsid w:val="00A027D7"/>
    <w:rsid w:val="00A027EF"/>
    <w:rsid w:val="00A029E7"/>
    <w:rsid w:val="00A02E56"/>
    <w:rsid w:val="00A0306D"/>
    <w:rsid w:val="00A03335"/>
    <w:rsid w:val="00A035DF"/>
    <w:rsid w:val="00A03734"/>
    <w:rsid w:val="00A038E7"/>
    <w:rsid w:val="00A039A4"/>
    <w:rsid w:val="00A03F17"/>
    <w:rsid w:val="00A04084"/>
    <w:rsid w:val="00A04738"/>
    <w:rsid w:val="00A04B95"/>
    <w:rsid w:val="00A04EC1"/>
    <w:rsid w:val="00A05388"/>
    <w:rsid w:val="00A05701"/>
    <w:rsid w:val="00A058FB"/>
    <w:rsid w:val="00A05DCD"/>
    <w:rsid w:val="00A06070"/>
    <w:rsid w:val="00A06184"/>
    <w:rsid w:val="00A06190"/>
    <w:rsid w:val="00A06A29"/>
    <w:rsid w:val="00A06CBA"/>
    <w:rsid w:val="00A06CCD"/>
    <w:rsid w:val="00A06D4C"/>
    <w:rsid w:val="00A06D50"/>
    <w:rsid w:val="00A06E5B"/>
    <w:rsid w:val="00A06F36"/>
    <w:rsid w:val="00A072AB"/>
    <w:rsid w:val="00A079DE"/>
    <w:rsid w:val="00A07A83"/>
    <w:rsid w:val="00A07E81"/>
    <w:rsid w:val="00A1013E"/>
    <w:rsid w:val="00A10321"/>
    <w:rsid w:val="00A1058F"/>
    <w:rsid w:val="00A107B6"/>
    <w:rsid w:val="00A10FAE"/>
    <w:rsid w:val="00A10FF4"/>
    <w:rsid w:val="00A11948"/>
    <w:rsid w:val="00A11F52"/>
    <w:rsid w:val="00A11FD9"/>
    <w:rsid w:val="00A1203A"/>
    <w:rsid w:val="00A12199"/>
    <w:rsid w:val="00A1230D"/>
    <w:rsid w:val="00A12485"/>
    <w:rsid w:val="00A125F7"/>
    <w:rsid w:val="00A128C7"/>
    <w:rsid w:val="00A12CB5"/>
    <w:rsid w:val="00A12D65"/>
    <w:rsid w:val="00A12E51"/>
    <w:rsid w:val="00A13416"/>
    <w:rsid w:val="00A134DA"/>
    <w:rsid w:val="00A13597"/>
    <w:rsid w:val="00A135E2"/>
    <w:rsid w:val="00A1378A"/>
    <w:rsid w:val="00A13879"/>
    <w:rsid w:val="00A139E1"/>
    <w:rsid w:val="00A13A38"/>
    <w:rsid w:val="00A13C45"/>
    <w:rsid w:val="00A13C5C"/>
    <w:rsid w:val="00A1400C"/>
    <w:rsid w:val="00A14493"/>
    <w:rsid w:val="00A1466D"/>
    <w:rsid w:val="00A147E5"/>
    <w:rsid w:val="00A14985"/>
    <w:rsid w:val="00A14AC3"/>
    <w:rsid w:val="00A14D95"/>
    <w:rsid w:val="00A14EFC"/>
    <w:rsid w:val="00A15416"/>
    <w:rsid w:val="00A1555B"/>
    <w:rsid w:val="00A159F9"/>
    <w:rsid w:val="00A15ACD"/>
    <w:rsid w:val="00A15B13"/>
    <w:rsid w:val="00A15C96"/>
    <w:rsid w:val="00A15E71"/>
    <w:rsid w:val="00A15EAB"/>
    <w:rsid w:val="00A15F00"/>
    <w:rsid w:val="00A161BF"/>
    <w:rsid w:val="00A1622B"/>
    <w:rsid w:val="00A1659F"/>
    <w:rsid w:val="00A16741"/>
    <w:rsid w:val="00A16A37"/>
    <w:rsid w:val="00A16D0A"/>
    <w:rsid w:val="00A16DD4"/>
    <w:rsid w:val="00A16E36"/>
    <w:rsid w:val="00A16F01"/>
    <w:rsid w:val="00A17823"/>
    <w:rsid w:val="00A17938"/>
    <w:rsid w:val="00A17950"/>
    <w:rsid w:val="00A17998"/>
    <w:rsid w:val="00A17A46"/>
    <w:rsid w:val="00A17A52"/>
    <w:rsid w:val="00A17E8B"/>
    <w:rsid w:val="00A20073"/>
    <w:rsid w:val="00A20269"/>
    <w:rsid w:val="00A2046B"/>
    <w:rsid w:val="00A20ACE"/>
    <w:rsid w:val="00A20DBC"/>
    <w:rsid w:val="00A2103A"/>
    <w:rsid w:val="00A21196"/>
    <w:rsid w:val="00A211B6"/>
    <w:rsid w:val="00A211C3"/>
    <w:rsid w:val="00A2123A"/>
    <w:rsid w:val="00A213D1"/>
    <w:rsid w:val="00A21483"/>
    <w:rsid w:val="00A2185F"/>
    <w:rsid w:val="00A21BE2"/>
    <w:rsid w:val="00A21E93"/>
    <w:rsid w:val="00A2209F"/>
    <w:rsid w:val="00A22184"/>
    <w:rsid w:val="00A22264"/>
    <w:rsid w:val="00A22431"/>
    <w:rsid w:val="00A226D5"/>
    <w:rsid w:val="00A22803"/>
    <w:rsid w:val="00A2294A"/>
    <w:rsid w:val="00A22A6E"/>
    <w:rsid w:val="00A22B23"/>
    <w:rsid w:val="00A22CB9"/>
    <w:rsid w:val="00A23465"/>
    <w:rsid w:val="00A235FD"/>
    <w:rsid w:val="00A23631"/>
    <w:rsid w:val="00A237E7"/>
    <w:rsid w:val="00A23952"/>
    <w:rsid w:val="00A2397B"/>
    <w:rsid w:val="00A239FD"/>
    <w:rsid w:val="00A23AE1"/>
    <w:rsid w:val="00A23BA2"/>
    <w:rsid w:val="00A23BE2"/>
    <w:rsid w:val="00A23D0B"/>
    <w:rsid w:val="00A24077"/>
    <w:rsid w:val="00A2463E"/>
    <w:rsid w:val="00A24961"/>
    <w:rsid w:val="00A24968"/>
    <w:rsid w:val="00A24A03"/>
    <w:rsid w:val="00A24B10"/>
    <w:rsid w:val="00A24FF9"/>
    <w:rsid w:val="00A25289"/>
    <w:rsid w:val="00A25390"/>
    <w:rsid w:val="00A25485"/>
    <w:rsid w:val="00A25575"/>
    <w:rsid w:val="00A255E1"/>
    <w:rsid w:val="00A25BC2"/>
    <w:rsid w:val="00A25ED6"/>
    <w:rsid w:val="00A25F30"/>
    <w:rsid w:val="00A2613D"/>
    <w:rsid w:val="00A263F8"/>
    <w:rsid w:val="00A26444"/>
    <w:rsid w:val="00A26474"/>
    <w:rsid w:val="00A26818"/>
    <w:rsid w:val="00A275F1"/>
    <w:rsid w:val="00A278D2"/>
    <w:rsid w:val="00A27902"/>
    <w:rsid w:val="00A27B92"/>
    <w:rsid w:val="00A27D47"/>
    <w:rsid w:val="00A27DD1"/>
    <w:rsid w:val="00A27FB8"/>
    <w:rsid w:val="00A30152"/>
    <w:rsid w:val="00A30224"/>
    <w:rsid w:val="00A302CC"/>
    <w:rsid w:val="00A30433"/>
    <w:rsid w:val="00A309EC"/>
    <w:rsid w:val="00A30B4D"/>
    <w:rsid w:val="00A30E9B"/>
    <w:rsid w:val="00A310B2"/>
    <w:rsid w:val="00A31648"/>
    <w:rsid w:val="00A31A89"/>
    <w:rsid w:val="00A31E24"/>
    <w:rsid w:val="00A323D9"/>
    <w:rsid w:val="00A32731"/>
    <w:rsid w:val="00A32767"/>
    <w:rsid w:val="00A32802"/>
    <w:rsid w:val="00A32DE3"/>
    <w:rsid w:val="00A33522"/>
    <w:rsid w:val="00A33871"/>
    <w:rsid w:val="00A33A03"/>
    <w:rsid w:val="00A33A9E"/>
    <w:rsid w:val="00A33B54"/>
    <w:rsid w:val="00A33D73"/>
    <w:rsid w:val="00A33DF3"/>
    <w:rsid w:val="00A33E7B"/>
    <w:rsid w:val="00A34195"/>
    <w:rsid w:val="00A342E2"/>
    <w:rsid w:val="00A34504"/>
    <w:rsid w:val="00A3497F"/>
    <w:rsid w:val="00A352AC"/>
    <w:rsid w:val="00A352D2"/>
    <w:rsid w:val="00A35484"/>
    <w:rsid w:val="00A35538"/>
    <w:rsid w:val="00A35854"/>
    <w:rsid w:val="00A35E89"/>
    <w:rsid w:val="00A35EB6"/>
    <w:rsid w:val="00A35F22"/>
    <w:rsid w:val="00A361FD"/>
    <w:rsid w:val="00A363DF"/>
    <w:rsid w:val="00A364A8"/>
    <w:rsid w:val="00A36705"/>
    <w:rsid w:val="00A368D3"/>
    <w:rsid w:val="00A36B18"/>
    <w:rsid w:val="00A36B1C"/>
    <w:rsid w:val="00A36B2F"/>
    <w:rsid w:val="00A36B7C"/>
    <w:rsid w:val="00A36DC0"/>
    <w:rsid w:val="00A36F92"/>
    <w:rsid w:val="00A3738A"/>
    <w:rsid w:val="00A374CA"/>
    <w:rsid w:val="00A374CE"/>
    <w:rsid w:val="00A3788B"/>
    <w:rsid w:val="00A378C1"/>
    <w:rsid w:val="00A37A55"/>
    <w:rsid w:val="00A37CCC"/>
    <w:rsid w:val="00A37E55"/>
    <w:rsid w:val="00A37F28"/>
    <w:rsid w:val="00A400BC"/>
    <w:rsid w:val="00A40180"/>
    <w:rsid w:val="00A4074B"/>
    <w:rsid w:val="00A40791"/>
    <w:rsid w:val="00A407F9"/>
    <w:rsid w:val="00A40889"/>
    <w:rsid w:val="00A408A2"/>
    <w:rsid w:val="00A40CC2"/>
    <w:rsid w:val="00A40D4F"/>
    <w:rsid w:val="00A4109D"/>
    <w:rsid w:val="00A411CF"/>
    <w:rsid w:val="00A4138D"/>
    <w:rsid w:val="00A4142F"/>
    <w:rsid w:val="00A41469"/>
    <w:rsid w:val="00A414E7"/>
    <w:rsid w:val="00A41682"/>
    <w:rsid w:val="00A416EB"/>
    <w:rsid w:val="00A4180C"/>
    <w:rsid w:val="00A41ABD"/>
    <w:rsid w:val="00A41AFA"/>
    <w:rsid w:val="00A41EA8"/>
    <w:rsid w:val="00A420C9"/>
    <w:rsid w:val="00A4230C"/>
    <w:rsid w:val="00A42310"/>
    <w:rsid w:val="00A42532"/>
    <w:rsid w:val="00A425E8"/>
    <w:rsid w:val="00A42D61"/>
    <w:rsid w:val="00A42EF0"/>
    <w:rsid w:val="00A43097"/>
    <w:rsid w:val="00A431C5"/>
    <w:rsid w:val="00A4335B"/>
    <w:rsid w:val="00A43464"/>
    <w:rsid w:val="00A43AE7"/>
    <w:rsid w:val="00A44081"/>
    <w:rsid w:val="00A440A6"/>
    <w:rsid w:val="00A441A7"/>
    <w:rsid w:val="00A442C6"/>
    <w:rsid w:val="00A443A3"/>
    <w:rsid w:val="00A443A6"/>
    <w:rsid w:val="00A444C3"/>
    <w:rsid w:val="00A44878"/>
    <w:rsid w:val="00A44B2E"/>
    <w:rsid w:val="00A44C04"/>
    <w:rsid w:val="00A44C72"/>
    <w:rsid w:val="00A44E9D"/>
    <w:rsid w:val="00A450A4"/>
    <w:rsid w:val="00A4512D"/>
    <w:rsid w:val="00A453FE"/>
    <w:rsid w:val="00A457CE"/>
    <w:rsid w:val="00A4590A"/>
    <w:rsid w:val="00A45A1A"/>
    <w:rsid w:val="00A45B5A"/>
    <w:rsid w:val="00A45B83"/>
    <w:rsid w:val="00A45E2C"/>
    <w:rsid w:val="00A45EF1"/>
    <w:rsid w:val="00A45EF2"/>
    <w:rsid w:val="00A463A1"/>
    <w:rsid w:val="00A468BD"/>
    <w:rsid w:val="00A46C41"/>
    <w:rsid w:val="00A46D70"/>
    <w:rsid w:val="00A46E52"/>
    <w:rsid w:val="00A46E88"/>
    <w:rsid w:val="00A471C6"/>
    <w:rsid w:val="00A4738F"/>
    <w:rsid w:val="00A475B0"/>
    <w:rsid w:val="00A475DA"/>
    <w:rsid w:val="00A47815"/>
    <w:rsid w:val="00A5007E"/>
    <w:rsid w:val="00A501C9"/>
    <w:rsid w:val="00A50244"/>
    <w:rsid w:val="00A503C8"/>
    <w:rsid w:val="00A50612"/>
    <w:rsid w:val="00A506A2"/>
    <w:rsid w:val="00A50ADE"/>
    <w:rsid w:val="00A50AEC"/>
    <w:rsid w:val="00A50D7B"/>
    <w:rsid w:val="00A50F72"/>
    <w:rsid w:val="00A51380"/>
    <w:rsid w:val="00A51717"/>
    <w:rsid w:val="00A518CA"/>
    <w:rsid w:val="00A51ACD"/>
    <w:rsid w:val="00A51C60"/>
    <w:rsid w:val="00A51F9E"/>
    <w:rsid w:val="00A52001"/>
    <w:rsid w:val="00A52419"/>
    <w:rsid w:val="00A52B39"/>
    <w:rsid w:val="00A52F49"/>
    <w:rsid w:val="00A5390E"/>
    <w:rsid w:val="00A53C1E"/>
    <w:rsid w:val="00A53C1F"/>
    <w:rsid w:val="00A53E00"/>
    <w:rsid w:val="00A5401D"/>
    <w:rsid w:val="00A54118"/>
    <w:rsid w:val="00A54182"/>
    <w:rsid w:val="00A541B7"/>
    <w:rsid w:val="00A5423E"/>
    <w:rsid w:val="00A5430C"/>
    <w:rsid w:val="00A544B1"/>
    <w:rsid w:val="00A5452D"/>
    <w:rsid w:val="00A54FEB"/>
    <w:rsid w:val="00A5513C"/>
    <w:rsid w:val="00A55234"/>
    <w:rsid w:val="00A55459"/>
    <w:rsid w:val="00A556E1"/>
    <w:rsid w:val="00A55B05"/>
    <w:rsid w:val="00A55C2C"/>
    <w:rsid w:val="00A55D52"/>
    <w:rsid w:val="00A55DE6"/>
    <w:rsid w:val="00A564BE"/>
    <w:rsid w:val="00A5655D"/>
    <w:rsid w:val="00A56CB5"/>
    <w:rsid w:val="00A56CC9"/>
    <w:rsid w:val="00A56EF9"/>
    <w:rsid w:val="00A56F17"/>
    <w:rsid w:val="00A57101"/>
    <w:rsid w:val="00A5710A"/>
    <w:rsid w:val="00A57144"/>
    <w:rsid w:val="00A5716A"/>
    <w:rsid w:val="00A5725E"/>
    <w:rsid w:val="00A57483"/>
    <w:rsid w:val="00A574FA"/>
    <w:rsid w:val="00A575F5"/>
    <w:rsid w:val="00A57734"/>
    <w:rsid w:val="00A57A9D"/>
    <w:rsid w:val="00A57AAB"/>
    <w:rsid w:val="00A57BA9"/>
    <w:rsid w:val="00A57E55"/>
    <w:rsid w:val="00A60113"/>
    <w:rsid w:val="00A60205"/>
    <w:rsid w:val="00A6021E"/>
    <w:rsid w:val="00A608F7"/>
    <w:rsid w:val="00A60903"/>
    <w:rsid w:val="00A60A48"/>
    <w:rsid w:val="00A60B41"/>
    <w:rsid w:val="00A60CC5"/>
    <w:rsid w:val="00A60E1C"/>
    <w:rsid w:val="00A60EFC"/>
    <w:rsid w:val="00A611C7"/>
    <w:rsid w:val="00A6168D"/>
    <w:rsid w:val="00A617ED"/>
    <w:rsid w:val="00A617F8"/>
    <w:rsid w:val="00A61B4F"/>
    <w:rsid w:val="00A61F9A"/>
    <w:rsid w:val="00A620DB"/>
    <w:rsid w:val="00A622FA"/>
    <w:rsid w:val="00A627D7"/>
    <w:rsid w:val="00A62A21"/>
    <w:rsid w:val="00A62B4A"/>
    <w:rsid w:val="00A62DB2"/>
    <w:rsid w:val="00A62EA1"/>
    <w:rsid w:val="00A63307"/>
    <w:rsid w:val="00A63596"/>
    <w:rsid w:val="00A63633"/>
    <w:rsid w:val="00A636C1"/>
    <w:rsid w:val="00A63751"/>
    <w:rsid w:val="00A63950"/>
    <w:rsid w:val="00A63AA6"/>
    <w:rsid w:val="00A63B52"/>
    <w:rsid w:val="00A63D7D"/>
    <w:rsid w:val="00A63EEF"/>
    <w:rsid w:val="00A6400F"/>
    <w:rsid w:val="00A64781"/>
    <w:rsid w:val="00A64C8E"/>
    <w:rsid w:val="00A64FEF"/>
    <w:rsid w:val="00A65599"/>
    <w:rsid w:val="00A656C7"/>
    <w:rsid w:val="00A65749"/>
    <w:rsid w:val="00A662E1"/>
    <w:rsid w:val="00A66303"/>
    <w:rsid w:val="00A66425"/>
    <w:rsid w:val="00A664E0"/>
    <w:rsid w:val="00A66607"/>
    <w:rsid w:val="00A66679"/>
    <w:rsid w:val="00A66699"/>
    <w:rsid w:val="00A66DB8"/>
    <w:rsid w:val="00A67372"/>
    <w:rsid w:val="00A6764E"/>
    <w:rsid w:val="00A67756"/>
    <w:rsid w:val="00A67760"/>
    <w:rsid w:val="00A67A7D"/>
    <w:rsid w:val="00A67B3F"/>
    <w:rsid w:val="00A67E69"/>
    <w:rsid w:val="00A67E9A"/>
    <w:rsid w:val="00A7005C"/>
    <w:rsid w:val="00A7058E"/>
    <w:rsid w:val="00A705AF"/>
    <w:rsid w:val="00A70D76"/>
    <w:rsid w:val="00A713C9"/>
    <w:rsid w:val="00A71407"/>
    <w:rsid w:val="00A7149E"/>
    <w:rsid w:val="00A71A36"/>
    <w:rsid w:val="00A71B15"/>
    <w:rsid w:val="00A7207B"/>
    <w:rsid w:val="00A72268"/>
    <w:rsid w:val="00A72454"/>
    <w:rsid w:val="00A7266E"/>
    <w:rsid w:val="00A728C8"/>
    <w:rsid w:val="00A72B31"/>
    <w:rsid w:val="00A72E3C"/>
    <w:rsid w:val="00A72E89"/>
    <w:rsid w:val="00A7301C"/>
    <w:rsid w:val="00A731BE"/>
    <w:rsid w:val="00A731FE"/>
    <w:rsid w:val="00A73344"/>
    <w:rsid w:val="00A73533"/>
    <w:rsid w:val="00A735FF"/>
    <w:rsid w:val="00A73B67"/>
    <w:rsid w:val="00A73FB1"/>
    <w:rsid w:val="00A7435B"/>
    <w:rsid w:val="00A74843"/>
    <w:rsid w:val="00A7484C"/>
    <w:rsid w:val="00A74B7E"/>
    <w:rsid w:val="00A74E41"/>
    <w:rsid w:val="00A74EF1"/>
    <w:rsid w:val="00A751B2"/>
    <w:rsid w:val="00A7540F"/>
    <w:rsid w:val="00A756B2"/>
    <w:rsid w:val="00A75812"/>
    <w:rsid w:val="00A75AE4"/>
    <w:rsid w:val="00A75AF2"/>
    <w:rsid w:val="00A75B36"/>
    <w:rsid w:val="00A75CE1"/>
    <w:rsid w:val="00A75EA0"/>
    <w:rsid w:val="00A7616F"/>
    <w:rsid w:val="00A763A2"/>
    <w:rsid w:val="00A76593"/>
    <w:rsid w:val="00A767F9"/>
    <w:rsid w:val="00A770E6"/>
    <w:rsid w:val="00A7712D"/>
    <w:rsid w:val="00A77496"/>
    <w:rsid w:val="00A77665"/>
    <w:rsid w:val="00A77696"/>
    <w:rsid w:val="00A77DC6"/>
    <w:rsid w:val="00A80210"/>
    <w:rsid w:val="00A80557"/>
    <w:rsid w:val="00A807BC"/>
    <w:rsid w:val="00A8083B"/>
    <w:rsid w:val="00A808CA"/>
    <w:rsid w:val="00A80CE6"/>
    <w:rsid w:val="00A810E8"/>
    <w:rsid w:val="00A811F7"/>
    <w:rsid w:val="00A81559"/>
    <w:rsid w:val="00A818A1"/>
    <w:rsid w:val="00A81D33"/>
    <w:rsid w:val="00A81F5F"/>
    <w:rsid w:val="00A8212A"/>
    <w:rsid w:val="00A82237"/>
    <w:rsid w:val="00A8257E"/>
    <w:rsid w:val="00A825F6"/>
    <w:rsid w:val="00A826C8"/>
    <w:rsid w:val="00A82C52"/>
    <w:rsid w:val="00A82C7E"/>
    <w:rsid w:val="00A82CD6"/>
    <w:rsid w:val="00A82E89"/>
    <w:rsid w:val="00A836DA"/>
    <w:rsid w:val="00A839F3"/>
    <w:rsid w:val="00A83A0C"/>
    <w:rsid w:val="00A83B51"/>
    <w:rsid w:val="00A83E12"/>
    <w:rsid w:val="00A84114"/>
    <w:rsid w:val="00A8424F"/>
    <w:rsid w:val="00A842B7"/>
    <w:rsid w:val="00A842E5"/>
    <w:rsid w:val="00A84973"/>
    <w:rsid w:val="00A849B4"/>
    <w:rsid w:val="00A84E9E"/>
    <w:rsid w:val="00A85001"/>
    <w:rsid w:val="00A85354"/>
    <w:rsid w:val="00A85654"/>
    <w:rsid w:val="00A8588A"/>
    <w:rsid w:val="00A85AAA"/>
    <w:rsid w:val="00A85BEB"/>
    <w:rsid w:val="00A85E01"/>
    <w:rsid w:val="00A86027"/>
    <w:rsid w:val="00A8632B"/>
    <w:rsid w:val="00A86364"/>
    <w:rsid w:val="00A86564"/>
    <w:rsid w:val="00A8685A"/>
    <w:rsid w:val="00A86AD7"/>
    <w:rsid w:val="00A86B05"/>
    <w:rsid w:val="00A86C47"/>
    <w:rsid w:val="00A86F3D"/>
    <w:rsid w:val="00A87B6A"/>
    <w:rsid w:val="00A87BA9"/>
    <w:rsid w:val="00A87D43"/>
    <w:rsid w:val="00A90491"/>
    <w:rsid w:val="00A90573"/>
    <w:rsid w:val="00A90838"/>
    <w:rsid w:val="00A909A8"/>
    <w:rsid w:val="00A91553"/>
    <w:rsid w:val="00A91793"/>
    <w:rsid w:val="00A91844"/>
    <w:rsid w:val="00A91AB3"/>
    <w:rsid w:val="00A91EE7"/>
    <w:rsid w:val="00A9217E"/>
    <w:rsid w:val="00A921B5"/>
    <w:rsid w:val="00A921F7"/>
    <w:rsid w:val="00A9224D"/>
    <w:rsid w:val="00A92320"/>
    <w:rsid w:val="00A92EC8"/>
    <w:rsid w:val="00A930AE"/>
    <w:rsid w:val="00A93123"/>
    <w:rsid w:val="00A93363"/>
    <w:rsid w:val="00A937D5"/>
    <w:rsid w:val="00A93A32"/>
    <w:rsid w:val="00A93EDC"/>
    <w:rsid w:val="00A93EF4"/>
    <w:rsid w:val="00A94087"/>
    <w:rsid w:val="00A941A4"/>
    <w:rsid w:val="00A941C4"/>
    <w:rsid w:val="00A9490E"/>
    <w:rsid w:val="00A94CE5"/>
    <w:rsid w:val="00A950C4"/>
    <w:rsid w:val="00A9532C"/>
    <w:rsid w:val="00A9535E"/>
    <w:rsid w:val="00A95478"/>
    <w:rsid w:val="00A95672"/>
    <w:rsid w:val="00A95736"/>
    <w:rsid w:val="00A9574A"/>
    <w:rsid w:val="00A9575A"/>
    <w:rsid w:val="00A957DD"/>
    <w:rsid w:val="00A9586C"/>
    <w:rsid w:val="00A95965"/>
    <w:rsid w:val="00A95AD2"/>
    <w:rsid w:val="00A95C1C"/>
    <w:rsid w:val="00A95D04"/>
    <w:rsid w:val="00A95DD8"/>
    <w:rsid w:val="00A95E1A"/>
    <w:rsid w:val="00A964A9"/>
    <w:rsid w:val="00A966DD"/>
    <w:rsid w:val="00A96787"/>
    <w:rsid w:val="00A96A05"/>
    <w:rsid w:val="00A96E4B"/>
    <w:rsid w:val="00A9702D"/>
    <w:rsid w:val="00A975D0"/>
    <w:rsid w:val="00A979E4"/>
    <w:rsid w:val="00A97C4A"/>
    <w:rsid w:val="00A97E2A"/>
    <w:rsid w:val="00A97F4F"/>
    <w:rsid w:val="00A97F9D"/>
    <w:rsid w:val="00AA0029"/>
    <w:rsid w:val="00AA0622"/>
    <w:rsid w:val="00AA08F9"/>
    <w:rsid w:val="00AA0CB7"/>
    <w:rsid w:val="00AA0D5A"/>
    <w:rsid w:val="00AA0F4E"/>
    <w:rsid w:val="00AA10A6"/>
    <w:rsid w:val="00AA10F3"/>
    <w:rsid w:val="00AA14A6"/>
    <w:rsid w:val="00AA1A95"/>
    <w:rsid w:val="00AA1E93"/>
    <w:rsid w:val="00AA1EAD"/>
    <w:rsid w:val="00AA2193"/>
    <w:rsid w:val="00AA260F"/>
    <w:rsid w:val="00AA268A"/>
    <w:rsid w:val="00AA2DC2"/>
    <w:rsid w:val="00AA32E7"/>
    <w:rsid w:val="00AA34DC"/>
    <w:rsid w:val="00AA354A"/>
    <w:rsid w:val="00AA3808"/>
    <w:rsid w:val="00AA387F"/>
    <w:rsid w:val="00AA393E"/>
    <w:rsid w:val="00AA3964"/>
    <w:rsid w:val="00AA3965"/>
    <w:rsid w:val="00AA3A1F"/>
    <w:rsid w:val="00AA405C"/>
    <w:rsid w:val="00AA4349"/>
    <w:rsid w:val="00AA43D4"/>
    <w:rsid w:val="00AA43E7"/>
    <w:rsid w:val="00AA465D"/>
    <w:rsid w:val="00AA4A56"/>
    <w:rsid w:val="00AA4C5F"/>
    <w:rsid w:val="00AA511E"/>
    <w:rsid w:val="00AA5894"/>
    <w:rsid w:val="00AA59DA"/>
    <w:rsid w:val="00AA5A37"/>
    <w:rsid w:val="00AA5ED0"/>
    <w:rsid w:val="00AA605A"/>
    <w:rsid w:val="00AA61D4"/>
    <w:rsid w:val="00AA6351"/>
    <w:rsid w:val="00AA6929"/>
    <w:rsid w:val="00AA6B83"/>
    <w:rsid w:val="00AA6C16"/>
    <w:rsid w:val="00AA6CFB"/>
    <w:rsid w:val="00AA705A"/>
    <w:rsid w:val="00AA73A3"/>
    <w:rsid w:val="00AA763F"/>
    <w:rsid w:val="00AA7C5D"/>
    <w:rsid w:val="00AA7D0C"/>
    <w:rsid w:val="00AB0042"/>
    <w:rsid w:val="00AB0067"/>
    <w:rsid w:val="00AB023B"/>
    <w:rsid w:val="00AB05C8"/>
    <w:rsid w:val="00AB083F"/>
    <w:rsid w:val="00AB08F0"/>
    <w:rsid w:val="00AB0A16"/>
    <w:rsid w:val="00AB1950"/>
    <w:rsid w:val="00AB19FB"/>
    <w:rsid w:val="00AB1A5A"/>
    <w:rsid w:val="00AB1BA6"/>
    <w:rsid w:val="00AB1DC3"/>
    <w:rsid w:val="00AB1EE7"/>
    <w:rsid w:val="00AB20CA"/>
    <w:rsid w:val="00AB21D2"/>
    <w:rsid w:val="00AB2658"/>
    <w:rsid w:val="00AB2704"/>
    <w:rsid w:val="00AB279E"/>
    <w:rsid w:val="00AB2ADD"/>
    <w:rsid w:val="00AB2DBA"/>
    <w:rsid w:val="00AB2E12"/>
    <w:rsid w:val="00AB2F92"/>
    <w:rsid w:val="00AB2FC7"/>
    <w:rsid w:val="00AB3179"/>
    <w:rsid w:val="00AB32B9"/>
    <w:rsid w:val="00AB356E"/>
    <w:rsid w:val="00AB35B6"/>
    <w:rsid w:val="00AB39D1"/>
    <w:rsid w:val="00AB3B97"/>
    <w:rsid w:val="00AB413B"/>
    <w:rsid w:val="00AB4145"/>
    <w:rsid w:val="00AB4151"/>
    <w:rsid w:val="00AB416E"/>
    <w:rsid w:val="00AB41F9"/>
    <w:rsid w:val="00AB43E2"/>
    <w:rsid w:val="00AB4407"/>
    <w:rsid w:val="00AB477B"/>
    <w:rsid w:val="00AB4907"/>
    <w:rsid w:val="00AB4B22"/>
    <w:rsid w:val="00AB4B34"/>
    <w:rsid w:val="00AB4B37"/>
    <w:rsid w:val="00AB4EEA"/>
    <w:rsid w:val="00AB4F65"/>
    <w:rsid w:val="00AB56CF"/>
    <w:rsid w:val="00AB5762"/>
    <w:rsid w:val="00AB57DE"/>
    <w:rsid w:val="00AB5A8C"/>
    <w:rsid w:val="00AB5DC8"/>
    <w:rsid w:val="00AB5E26"/>
    <w:rsid w:val="00AB62A5"/>
    <w:rsid w:val="00AB6397"/>
    <w:rsid w:val="00AB6F31"/>
    <w:rsid w:val="00AB705E"/>
    <w:rsid w:val="00AB71E3"/>
    <w:rsid w:val="00AB71FE"/>
    <w:rsid w:val="00AB729F"/>
    <w:rsid w:val="00AB7887"/>
    <w:rsid w:val="00AB79DE"/>
    <w:rsid w:val="00AB7E25"/>
    <w:rsid w:val="00AB7E40"/>
    <w:rsid w:val="00AC018E"/>
    <w:rsid w:val="00AC07E6"/>
    <w:rsid w:val="00AC0A51"/>
    <w:rsid w:val="00AC0C44"/>
    <w:rsid w:val="00AC0C70"/>
    <w:rsid w:val="00AC1276"/>
    <w:rsid w:val="00AC14DD"/>
    <w:rsid w:val="00AC1C73"/>
    <w:rsid w:val="00AC1CAE"/>
    <w:rsid w:val="00AC1D7E"/>
    <w:rsid w:val="00AC1E1B"/>
    <w:rsid w:val="00AC2281"/>
    <w:rsid w:val="00AC22FE"/>
    <w:rsid w:val="00AC2302"/>
    <w:rsid w:val="00AC2679"/>
    <w:rsid w:val="00AC27DC"/>
    <w:rsid w:val="00AC29CC"/>
    <w:rsid w:val="00AC2B83"/>
    <w:rsid w:val="00AC3590"/>
    <w:rsid w:val="00AC381D"/>
    <w:rsid w:val="00AC3986"/>
    <w:rsid w:val="00AC3A3D"/>
    <w:rsid w:val="00AC3BDA"/>
    <w:rsid w:val="00AC3F37"/>
    <w:rsid w:val="00AC429E"/>
    <w:rsid w:val="00AC42C5"/>
    <w:rsid w:val="00AC46FA"/>
    <w:rsid w:val="00AC49F5"/>
    <w:rsid w:val="00AC4BE4"/>
    <w:rsid w:val="00AC512A"/>
    <w:rsid w:val="00AC51E7"/>
    <w:rsid w:val="00AC5328"/>
    <w:rsid w:val="00AC5591"/>
    <w:rsid w:val="00AC56DB"/>
    <w:rsid w:val="00AC570F"/>
    <w:rsid w:val="00AC597A"/>
    <w:rsid w:val="00AC5B88"/>
    <w:rsid w:val="00AC5CCC"/>
    <w:rsid w:val="00AC5CF4"/>
    <w:rsid w:val="00AC5DD8"/>
    <w:rsid w:val="00AC5E48"/>
    <w:rsid w:val="00AC5EA7"/>
    <w:rsid w:val="00AC6028"/>
    <w:rsid w:val="00AC6485"/>
    <w:rsid w:val="00AC6486"/>
    <w:rsid w:val="00AC64AD"/>
    <w:rsid w:val="00AC651E"/>
    <w:rsid w:val="00AC6778"/>
    <w:rsid w:val="00AC6990"/>
    <w:rsid w:val="00AC6B52"/>
    <w:rsid w:val="00AC6BF9"/>
    <w:rsid w:val="00AC6CB9"/>
    <w:rsid w:val="00AC6EEF"/>
    <w:rsid w:val="00AC71E9"/>
    <w:rsid w:val="00AC7517"/>
    <w:rsid w:val="00AC760A"/>
    <w:rsid w:val="00AC76FA"/>
    <w:rsid w:val="00AC7A6F"/>
    <w:rsid w:val="00AC7A9C"/>
    <w:rsid w:val="00AC7B46"/>
    <w:rsid w:val="00AC7CCE"/>
    <w:rsid w:val="00AC7ED0"/>
    <w:rsid w:val="00AD018E"/>
    <w:rsid w:val="00AD01E7"/>
    <w:rsid w:val="00AD03B5"/>
    <w:rsid w:val="00AD04B0"/>
    <w:rsid w:val="00AD05E6"/>
    <w:rsid w:val="00AD05F5"/>
    <w:rsid w:val="00AD09E7"/>
    <w:rsid w:val="00AD0D0B"/>
    <w:rsid w:val="00AD0D3F"/>
    <w:rsid w:val="00AD0EBA"/>
    <w:rsid w:val="00AD10B5"/>
    <w:rsid w:val="00AD14F8"/>
    <w:rsid w:val="00AD1536"/>
    <w:rsid w:val="00AD16E6"/>
    <w:rsid w:val="00AD17CF"/>
    <w:rsid w:val="00AD21F8"/>
    <w:rsid w:val="00AD2988"/>
    <w:rsid w:val="00AD2AC2"/>
    <w:rsid w:val="00AD2BE5"/>
    <w:rsid w:val="00AD2E73"/>
    <w:rsid w:val="00AD30B0"/>
    <w:rsid w:val="00AD30BF"/>
    <w:rsid w:val="00AD30DB"/>
    <w:rsid w:val="00AD3165"/>
    <w:rsid w:val="00AD364F"/>
    <w:rsid w:val="00AD3BB9"/>
    <w:rsid w:val="00AD3C2B"/>
    <w:rsid w:val="00AD3C79"/>
    <w:rsid w:val="00AD41CC"/>
    <w:rsid w:val="00AD421C"/>
    <w:rsid w:val="00AD460D"/>
    <w:rsid w:val="00AD46C9"/>
    <w:rsid w:val="00AD4773"/>
    <w:rsid w:val="00AD4CCF"/>
    <w:rsid w:val="00AD4E0C"/>
    <w:rsid w:val="00AD4E33"/>
    <w:rsid w:val="00AD4FBD"/>
    <w:rsid w:val="00AD505B"/>
    <w:rsid w:val="00AD60AF"/>
    <w:rsid w:val="00AD60BC"/>
    <w:rsid w:val="00AD617F"/>
    <w:rsid w:val="00AD62C3"/>
    <w:rsid w:val="00AD644C"/>
    <w:rsid w:val="00AD65D4"/>
    <w:rsid w:val="00AD6A52"/>
    <w:rsid w:val="00AD6A93"/>
    <w:rsid w:val="00AD6C61"/>
    <w:rsid w:val="00AD6CD8"/>
    <w:rsid w:val="00AD6D6A"/>
    <w:rsid w:val="00AD6E8B"/>
    <w:rsid w:val="00AD6EBC"/>
    <w:rsid w:val="00AD6F81"/>
    <w:rsid w:val="00AD702F"/>
    <w:rsid w:val="00AD7084"/>
    <w:rsid w:val="00AD734C"/>
    <w:rsid w:val="00AD7A2F"/>
    <w:rsid w:val="00AE008A"/>
    <w:rsid w:val="00AE00ED"/>
    <w:rsid w:val="00AE01BF"/>
    <w:rsid w:val="00AE01DC"/>
    <w:rsid w:val="00AE0283"/>
    <w:rsid w:val="00AE04DE"/>
    <w:rsid w:val="00AE0B33"/>
    <w:rsid w:val="00AE0BC6"/>
    <w:rsid w:val="00AE0C63"/>
    <w:rsid w:val="00AE0C6C"/>
    <w:rsid w:val="00AE0F08"/>
    <w:rsid w:val="00AE111B"/>
    <w:rsid w:val="00AE118B"/>
    <w:rsid w:val="00AE124C"/>
    <w:rsid w:val="00AE1667"/>
    <w:rsid w:val="00AE1674"/>
    <w:rsid w:val="00AE1D7D"/>
    <w:rsid w:val="00AE1E36"/>
    <w:rsid w:val="00AE1EEB"/>
    <w:rsid w:val="00AE1FD8"/>
    <w:rsid w:val="00AE20B7"/>
    <w:rsid w:val="00AE224A"/>
    <w:rsid w:val="00AE25BB"/>
    <w:rsid w:val="00AE2710"/>
    <w:rsid w:val="00AE2A8B"/>
    <w:rsid w:val="00AE2C2C"/>
    <w:rsid w:val="00AE2DE2"/>
    <w:rsid w:val="00AE2DEF"/>
    <w:rsid w:val="00AE2F3A"/>
    <w:rsid w:val="00AE30F9"/>
    <w:rsid w:val="00AE346A"/>
    <w:rsid w:val="00AE3507"/>
    <w:rsid w:val="00AE38FD"/>
    <w:rsid w:val="00AE3B23"/>
    <w:rsid w:val="00AE3BFD"/>
    <w:rsid w:val="00AE3CEB"/>
    <w:rsid w:val="00AE3F64"/>
    <w:rsid w:val="00AE3F74"/>
    <w:rsid w:val="00AE4292"/>
    <w:rsid w:val="00AE4939"/>
    <w:rsid w:val="00AE4C48"/>
    <w:rsid w:val="00AE4D5D"/>
    <w:rsid w:val="00AE4FF0"/>
    <w:rsid w:val="00AE51C4"/>
    <w:rsid w:val="00AE54DC"/>
    <w:rsid w:val="00AE5886"/>
    <w:rsid w:val="00AE588D"/>
    <w:rsid w:val="00AE5948"/>
    <w:rsid w:val="00AE596D"/>
    <w:rsid w:val="00AE5985"/>
    <w:rsid w:val="00AE598A"/>
    <w:rsid w:val="00AE5C0D"/>
    <w:rsid w:val="00AE5FDB"/>
    <w:rsid w:val="00AE6015"/>
    <w:rsid w:val="00AE62A0"/>
    <w:rsid w:val="00AE65C4"/>
    <w:rsid w:val="00AE68C7"/>
    <w:rsid w:val="00AE68ED"/>
    <w:rsid w:val="00AE6B1E"/>
    <w:rsid w:val="00AE6C6A"/>
    <w:rsid w:val="00AE6F26"/>
    <w:rsid w:val="00AE6FEB"/>
    <w:rsid w:val="00AE7541"/>
    <w:rsid w:val="00AE781F"/>
    <w:rsid w:val="00AE7927"/>
    <w:rsid w:val="00AE7CA2"/>
    <w:rsid w:val="00AE7D4B"/>
    <w:rsid w:val="00AF04D4"/>
    <w:rsid w:val="00AF064F"/>
    <w:rsid w:val="00AF06D2"/>
    <w:rsid w:val="00AF08DC"/>
    <w:rsid w:val="00AF0BA8"/>
    <w:rsid w:val="00AF1321"/>
    <w:rsid w:val="00AF1648"/>
    <w:rsid w:val="00AF16EB"/>
    <w:rsid w:val="00AF17E7"/>
    <w:rsid w:val="00AF192E"/>
    <w:rsid w:val="00AF1AC2"/>
    <w:rsid w:val="00AF1E5C"/>
    <w:rsid w:val="00AF2610"/>
    <w:rsid w:val="00AF2670"/>
    <w:rsid w:val="00AF2744"/>
    <w:rsid w:val="00AF2948"/>
    <w:rsid w:val="00AF2A67"/>
    <w:rsid w:val="00AF2D3E"/>
    <w:rsid w:val="00AF2EF4"/>
    <w:rsid w:val="00AF3107"/>
    <w:rsid w:val="00AF37CD"/>
    <w:rsid w:val="00AF3A39"/>
    <w:rsid w:val="00AF3CF6"/>
    <w:rsid w:val="00AF3D31"/>
    <w:rsid w:val="00AF3E49"/>
    <w:rsid w:val="00AF3E7A"/>
    <w:rsid w:val="00AF40E3"/>
    <w:rsid w:val="00AF425A"/>
    <w:rsid w:val="00AF44A7"/>
    <w:rsid w:val="00AF4598"/>
    <w:rsid w:val="00AF464F"/>
    <w:rsid w:val="00AF46D1"/>
    <w:rsid w:val="00AF4939"/>
    <w:rsid w:val="00AF4A3A"/>
    <w:rsid w:val="00AF4BFB"/>
    <w:rsid w:val="00AF4D77"/>
    <w:rsid w:val="00AF4FC0"/>
    <w:rsid w:val="00AF5149"/>
    <w:rsid w:val="00AF51E8"/>
    <w:rsid w:val="00AF53C1"/>
    <w:rsid w:val="00AF5412"/>
    <w:rsid w:val="00AF54D4"/>
    <w:rsid w:val="00AF5600"/>
    <w:rsid w:val="00AF56D9"/>
    <w:rsid w:val="00AF5872"/>
    <w:rsid w:val="00AF6279"/>
    <w:rsid w:val="00AF63C5"/>
    <w:rsid w:val="00AF6799"/>
    <w:rsid w:val="00AF6893"/>
    <w:rsid w:val="00AF6980"/>
    <w:rsid w:val="00AF6F3D"/>
    <w:rsid w:val="00AF6F7B"/>
    <w:rsid w:val="00AF7386"/>
    <w:rsid w:val="00AF7453"/>
    <w:rsid w:val="00AF7680"/>
    <w:rsid w:val="00AF7909"/>
    <w:rsid w:val="00AF7934"/>
    <w:rsid w:val="00AF7BC1"/>
    <w:rsid w:val="00AF7C32"/>
    <w:rsid w:val="00B001CE"/>
    <w:rsid w:val="00B00295"/>
    <w:rsid w:val="00B005EB"/>
    <w:rsid w:val="00B008DD"/>
    <w:rsid w:val="00B00A74"/>
    <w:rsid w:val="00B00ABC"/>
    <w:rsid w:val="00B00AFF"/>
    <w:rsid w:val="00B00B4A"/>
    <w:rsid w:val="00B00B81"/>
    <w:rsid w:val="00B01115"/>
    <w:rsid w:val="00B013F3"/>
    <w:rsid w:val="00B01527"/>
    <w:rsid w:val="00B01A79"/>
    <w:rsid w:val="00B01B61"/>
    <w:rsid w:val="00B02271"/>
    <w:rsid w:val="00B026E7"/>
    <w:rsid w:val="00B02700"/>
    <w:rsid w:val="00B0341B"/>
    <w:rsid w:val="00B03659"/>
    <w:rsid w:val="00B03C2A"/>
    <w:rsid w:val="00B03D11"/>
    <w:rsid w:val="00B04169"/>
    <w:rsid w:val="00B04580"/>
    <w:rsid w:val="00B047C8"/>
    <w:rsid w:val="00B04854"/>
    <w:rsid w:val="00B0485F"/>
    <w:rsid w:val="00B04A4B"/>
    <w:rsid w:val="00B04B09"/>
    <w:rsid w:val="00B05279"/>
    <w:rsid w:val="00B0557A"/>
    <w:rsid w:val="00B05C1D"/>
    <w:rsid w:val="00B06171"/>
    <w:rsid w:val="00B06175"/>
    <w:rsid w:val="00B06637"/>
    <w:rsid w:val="00B06C37"/>
    <w:rsid w:val="00B06DBA"/>
    <w:rsid w:val="00B06DCE"/>
    <w:rsid w:val="00B0730C"/>
    <w:rsid w:val="00B07401"/>
    <w:rsid w:val="00B076AC"/>
    <w:rsid w:val="00B07AF1"/>
    <w:rsid w:val="00B07BAE"/>
    <w:rsid w:val="00B07BF0"/>
    <w:rsid w:val="00B07E10"/>
    <w:rsid w:val="00B07E2C"/>
    <w:rsid w:val="00B106F0"/>
    <w:rsid w:val="00B107BB"/>
    <w:rsid w:val="00B10C51"/>
    <w:rsid w:val="00B10E31"/>
    <w:rsid w:val="00B10E50"/>
    <w:rsid w:val="00B10E98"/>
    <w:rsid w:val="00B10EF4"/>
    <w:rsid w:val="00B10FF3"/>
    <w:rsid w:val="00B11008"/>
    <w:rsid w:val="00B11116"/>
    <w:rsid w:val="00B1126A"/>
    <w:rsid w:val="00B11690"/>
    <w:rsid w:val="00B1173B"/>
    <w:rsid w:val="00B11763"/>
    <w:rsid w:val="00B11885"/>
    <w:rsid w:val="00B11BE2"/>
    <w:rsid w:val="00B11DCA"/>
    <w:rsid w:val="00B121FE"/>
    <w:rsid w:val="00B12247"/>
    <w:rsid w:val="00B12361"/>
    <w:rsid w:val="00B12606"/>
    <w:rsid w:val="00B127DA"/>
    <w:rsid w:val="00B12AB7"/>
    <w:rsid w:val="00B12BA2"/>
    <w:rsid w:val="00B12E37"/>
    <w:rsid w:val="00B12F96"/>
    <w:rsid w:val="00B130E7"/>
    <w:rsid w:val="00B130F0"/>
    <w:rsid w:val="00B133E4"/>
    <w:rsid w:val="00B135F4"/>
    <w:rsid w:val="00B13714"/>
    <w:rsid w:val="00B138CA"/>
    <w:rsid w:val="00B139DE"/>
    <w:rsid w:val="00B13A69"/>
    <w:rsid w:val="00B13C91"/>
    <w:rsid w:val="00B13F17"/>
    <w:rsid w:val="00B14187"/>
    <w:rsid w:val="00B141E6"/>
    <w:rsid w:val="00B14371"/>
    <w:rsid w:val="00B144D6"/>
    <w:rsid w:val="00B1474C"/>
    <w:rsid w:val="00B14989"/>
    <w:rsid w:val="00B14B9B"/>
    <w:rsid w:val="00B14CD0"/>
    <w:rsid w:val="00B15263"/>
    <w:rsid w:val="00B159AB"/>
    <w:rsid w:val="00B15B24"/>
    <w:rsid w:val="00B15C6D"/>
    <w:rsid w:val="00B15D7F"/>
    <w:rsid w:val="00B16123"/>
    <w:rsid w:val="00B16155"/>
    <w:rsid w:val="00B16417"/>
    <w:rsid w:val="00B16A51"/>
    <w:rsid w:val="00B16A67"/>
    <w:rsid w:val="00B16ADC"/>
    <w:rsid w:val="00B16E5D"/>
    <w:rsid w:val="00B16F2C"/>
    <w:rsid w:val="00B17127"/>
    <w:rsid w:val="00B173CA"/>
    <w:rsid w:val="00B1797F"/>
    <w:rsid w:val="00B179E9"/>
    <w:rsid w:val="00B17B8C"/>
    <w:rsid w:val="00B200D0"/>
    <w:rsid w:val="00B20174"/>
    <w:rsid w:val="00B201D4"/>
    <w:rsid w:val="00B204BD"/>
    <w:rsid w:val="00B20562"/>
    <w:rsid w:val="00B205E9"/>
    <w:rsid w:val="00B205F2"/>
    <w:rsid w:val="00B206F2"/>
    <w:rsid w:val="00B20882"/>
    <w:rsid w:val="00B20ADF"/>
    <w:rsid w:val="00B20BB6"/>
    <w:rsid w:val="00B2109D"/>
    <w:rsid w:val="00B211F5"/>
    <w:rsid w:val="00B2121A"/>
    <w:rsid w:val="00B215C0"/>
    <w:rsid w:val="00B21671"/>
    <w:rsid w:val="00B21A08"/>
    <w:rsid w:val="00B21AC8"/>
    <w:rsid w:val="00B21C2B"/>
    <w:rsid w:val="00B21D37"/>
    <w:rsid w:val="00B2213E"/>
    <w:rsid w:val="00B22556"/>
    <w:rsid w:val="00B22566"/>
    <w:rsid w:val="00B22C06"/>
    <w:rsid w:val="00B22C5C"/>
    <w:rsid w:val="00B22F53"/>
    <w:rsid w:val="00B23332"/>
    <w:rsid w:val="00B23780"/>
    <w:rsid w:val="00B238E1"/>
    <w:rsid w:val="00B23B68"/>
    <w:rsid w:val="00B23F1A"/>
    <w:rsid w:val="00B24340"/>
    <w:rsid w:val="00B245D8"/>
    <w:rsid w:val="00B2474B"/>
    <w:rsid w:val="00B24864"/>
    <w:rsid w:val="00B248CD"/>
    <w:rsid w:val="00B24901"/>
    <w:rsid w:val="00B2498D"/>
    <w:rsid w:val="00B24BB5"/>
    <w:rsid w:val="00B24E45"/>
    <w:rsid w:val="00B25230"/>
    <w:rsid w:val="00B2526D"/>
    <w:rsid w:val="00B2532F"/>
    <w:rsid w:val="00B25383"/>
    <w:rsid w:val="00B25440"/>
    <w:rsid w:val="00B2558F"/>
    <w:rsid w:val="00B25878"/>
    <w:rsid w:val="00B25988"/>
    <w:rsid w:val="00B259ED"/>
    <w:rsid w:val="00B25FA4"/>
    <w:rsid w:val="00B2636A"/>
    <w:rsid w:val="00B263DC"/>
    <w:rsid w:val="00B264CE"/>
    <w:rsid w:val="00B267FC"/>
    <w:rsid w:val="00B26A68"/>
    <w:rsid w:val="00B26D04"/>
    <w:rsid w:val="00B26D6E"/>
    <w:rsid w:val="00B26EA0"/>
    <w:rsid w:val="00B27871"/>
    <w:rsid w:val="00B278A8"/>
    <w:rsid w:val="00B27949"/>
    <w:rsid w:val="00B27D4F"/>
    <w:rsid w:val="00B27D6D"/>
    <w:rsid w:val="00B30372"/>
    <w:rsid w:val="00B30578"/>
    <w:rsid w:val="00B30C7D"/>
    <w:rsid w:val="00B30ED0"/>
    <w:rsid w:val="00B31032"/>
    <w:rsid w:val="00B310B8"/>
    <w:rsid w:val="00B31309"/>
    <w:rsid w:val="00B31640"/>
    <w:rsid w:val="00B3171F"/>
    <w:rsid w:val="00B317E6"/>
    <w:rsid w:val="00B31FAD"/>
    <w:rsid w:val="00B32161"/>
    <w:rsid w:val="00B32222"/>
    <w:rsid w:val="00B325EF"/>
    <w:rsid w:val="00B32A8D"/>
    <w:rsid w:val="00B32AA8"/>
    <w:rsid w:val="00B32C15"/>
    <w:rsid w:val="00B32E98"/>
    <w:rsid w:val="00B33102"/>
    <w:rsid w:val="00B33155"/>
    <w:rsid w:val="00B33170"/>
    <w:rsid w:val="00B333A0"/>
    <w:rsid w:val="00B3342B"/>
    <w:rsid w:val="00B33557"/>
    <w:rsid w:val="00B33896"/>
    <w:rsid w:val="00B338BE"/>
    <w:rsid w:val="00B339B6"/>
    <w:rsid w:val="00B33D15"/>
    <w:rsid w:val="00B33FEA"/>
    <w:rsid w:val="00B3413B"/>
    <w:rsid w:val="00B34716"/>
    <w:rsid w:val="00B34788"/>
    <w:rsid w:val="00B34CD4"/>
    <w:rsid w:val="00B35936"/>
    <w:rsid w:val="00B35FCE"/>
    <w:rsid w:val="00B36010"/>
    <w:rsid w:val="00B360DD"/>
    <w:rsid w:val="00B3618D"/>
    <w:rsid w:val="00B36233"/>
    <w:rsid w:val="00B3625F"/>
    <w:rsid w:val="00B362AA"/>
    <w:rsid w:val="00B36603"/>
    <w:rsid w:val="00B36876"/>
    <w:rsid w:val="00B36917"/>
    <w:rsid w:val="00B36921"/>
    <w:rsid w:val="00B36BB0"/>
    <w:rsid w:val="00B36E65"/>
    <w:rsid w:val="00B36EFF"/>
    <w:rsid w:val="00B37335"/>
    <w:rsid w:val="00B3776E"/>
    <w:rsid w:val="00B37CCE"/>
    <w:rsid w:val="00B40078"/>
    <w:rsid w:val="00B4040B"/>
    <w:rsid w:val="00B406EA"/>
    <w:rsid w:val="00B40795"/>
    <w:rsid w:val="00B409D3"/>
    <w:rsid w:val="00B40A84"/>
    <w:rsid w:val="00B40D0B"/>
    <w:rsid w:val="00B410D3"/>
    <w:rsid w:val="00B411CD"/>
    <w:rsid w:val="00B41394"/>
    <w:rsid w:val="00B41469"/>
    <w:rsid w:val="00B415E6"/>
    <w:rsid w:val="00B41733"/>
    <w:rsid w:val="00B4192D"/>
    <w:rsid w:val="00B41D2F"/>
    <w:rsid w:val="00B41DB1"/>
    <w:rsid w:val="00B4220D"/>
    <w:rsid w:val="00B42226"/>
    <w:rsid w:val="00B4225A"/>
    <w:rsid w:val="00B42446"/>
    <w:rsid w:val="00B426AC"/>
    <w:rsid w:val="00B42851"/>
    <w:rsid w:val="00B42932"/>
    <w:rsid w:val="00B42995"/>
    <w:rsid w:val="00B42A92"/>
    <w:rsid w:val="00B42ACB"/>
    <w:rsid w:val="00B42C3F"/>
    <w:rsid w:val="00B42D08"/>
    <w:rsid w:val="00B42DC9"/>
    <w:rsid w:val="00B42DDA"/>
    <w:rsid w:val="00B43044"/>
    <w:rsid w:val="00B43282"/>
    <w:rsid w:val="00B43349"/>
    <w:rsid w:val="00B4391D"/>
    <w:rsid w:val="00B43B22"/>
    <w:rsid w:val="00B43BBB"/>
    <w:rsid w:val="00B43C16"/>
    <w:rsid w:val="00B43E42"/>
    <w:rsid w:val="00B43F37"/>
    <w:rsid w:val="00B43FE6"/>
    <w:rsid w:val="00B44BD9"/>
    <w:rsid w:val="00B44C81"/>
    <w:rsid w:val="00B44D51"/>
    <w:rsid w:val="00B451CC"/>
    <w:rsid w:val="00B452B1"/>
    <w:rsid w:val="00B45AC7"/>
    <w:rsid w:val="00B45B9F"/>
    <w:rsid w:val="00B45D81"/>
    <w:rsid w:val="00B45E3F"/>
    <w:rsid w:val="00B45FC1"/>
    <w:rsid w:val="00B46013"/>
    <w:rsid w:val="00B4614B"/>
    <w:rsid w:val="00B4618E"/>
    <w:rsid w:val="00B462BA"/>
    <w:rsid w:val="00B4639C"/>
    <w:rsid w:val="00B464E7"/>
    <w:rsid w:val="00B466B9"/>
    <w:rsid w:val="00B4674E"/>
    <w:rsid w:val="00B46D8C"/>
    <w:rsid w:val="00B4707C"/>
    <w:rsid w:val="00B47189"/>
    <w:rsid w:val="00B47645"/>
    <w:rsid w:val="00B47659"/>
    <w:rsid w:val="00B47666"/>
    <w:rsid w:val="00B47881"/>
    <w:rsid w:val="00B478B0"/>
    <w:rsid w:val="00B47B21"/>
    <w:rsid w:val="00B47E56"/>
    <w:rsid w:val="00B50311"/>
    <w:rsid w:val="00B50430"/>
    <w:rsid w:val="00B50733"/>
    <w:rsid w:val="00B5088E"/>
    <w:rsid w:val="00B508D2"/>
    <w:rsid w:val="00B50E06"/>
    <w:rsid w:val="00B51195"/>
    <w:rsid w:val="00B5119C"/>
    <w:rsid w:val="00B51211"/>
    <w:rsid w:val="00B51724"/>
    <w:rsid w:val="00B51A03"/>
    <w:rsid w:val="00B51DB3"/>
    <w:rsid w:val="00B51EB0"/>
    <w:rsid w:val="00B52250"/>
    <w:rsid w:val="00B524A7"/>
    <w:rsid w:val="00B527B1"/>
    <w:rsid w:val="00B52850"/>
    <w:rsid w:val="00B52905"/>
    <w:rsid w:val="00B52A9D"/>
    <w:rsid w:val="00B52B47"/>
    <w:rsid w:val="00B52B4E"/>
    <w:rsid w:val="00B52B75"/>
    <w:rsid w:val="00B52FB2"/>
    <w:rsid w:val="00B5323A"/>
    <w:rsid w:val="00B5327A"/>
    <w:rsid w:val="00B53496"/>
    <w:rsid w:val="00B53596"/>
    <w:rsid w:val="00B53694"/>
    <w:rsid w:val="00B53724"/>
    <w:rsid w:val="00B5372F"/>
    <w:rsid w:val="00B53AF0"/>
    <w:rsid w:val="00B54145"/>
    <w:rsid w:val="00B541C4"/>
    <w:rsid w:val="00B541CF"/>
    <w:rsid w:val="00B5431A"/>
    <w:rsid w:val="00B54618"/>
    <w:rsid w:val="00B54721"/>
    <w:rsid w:val="00B54D51"/>
    <w:rsid w:val="00B5542F"/>
    <w:rsid w:val="00B55554"/>
    <w:rsid w:val="00B55755"/>
    <w:rsid w:val="00B55A19"/>
    <w:rsid w:val="00B55DBA"/>
    <w:rsid w:val="00B55E07"/>
    <w:rsid w:val="00B55EFD"/>
    <w:rsid w:val="00B56025"/>
    <w:rsid w:val="00B560C8"/>
    <w:rsid w:val="00B56A79"/>
    <w:rsid w:val="00B56B73"/>
    <w:rsid w:val="00B56B91"/>
    <w:rsid w:val="00B56C31"/>
    <w:rsid w:val="00B56EBE"/>
    <w:rsid w:val="00B56F21"/>
    <w:rsid w:val="00B57054"/>
    <w:rsid w:val="00B57135"/>
    <w:rsid w:val="00B574FB"/>
    <w:rsid w:val="00B576EC"/>
    <w:rsid w:val="00B57AE1"/>
    <w:rsid w:val="00B57AF2"/>
    <w:rsid w:val="00B57B66"/>
    <w:rsid w:val="00B60281"/>
    <w:rsid w:val="00B60342"/>
    <w:rsid w:val="00B60506"/>
    <w:rsid w:val="00B60912"/>
    <w:rsid w:val="00B609EA"/>
    <w:rsid w:val="00B60B1D"/>
    <w:rsid w:val="00B610C5"/>
    <w:rsid w:val="00B61129"/>
    <w:rsid w:val="00B614B1"/>
    <w:rsid w:val="00B61587"/>
    <w:rsid w:val="00B617B5"/>
    <w:rsid w:val="00B61945"/>
    <w:rsid w:val="00B61E67"/>
    <w:rsid w:val="00B625B5"/>
    <w:rsid w:val="00B62846"/>
    <w:rsid w:val="00B62A3C"/>
    <w:rsid w:val="00B62C61"/>
    <w:rsid w:val="00B62C8D"/>
    <w:rsid w:val="00B62F3E"/>
    <w:rsid w:val="00B63223"/>
    <w:rsid w:val="00B63251"/>
    <w:rsid w:val="00B632C0"/>
    <w:rsid w:val="00B6341F"/>
    <w:rsid w:val="00B634D0"/>
    <w:rsid w:val="00B636E3"/>
    <w:rsid w:val="00B63BAB"/>
    <w:rsid w:val="00B63C0C"/>
    <w:rsid w:val="00B63E75"/>
    <w:rsid w:val="00B64024"/>
    <w:rsid w:val="00B64025"/>
    <w:rsid w:val="00B64178"/>
    <w:rsid w:val="00B648BD"/>
    <w:rsid w:val="00B64BD1"/>
    <w:rsid w:val="00B65047"/>
    <w:rsid w:val="00B6508B"/>
    <w:rsid w:val="00B651DB"/>
    <w:rsid w:val="00B6540B"/>
    <w:rsid w:val="00B6546D"/>
    <w:rsid w:val="00B65475"/>
    <w:rsid w:val="00B654B7"/>
    <w:rsid w:val="00B654BC"/>
    <w:rsid w:val="00B6555A"/>
    <w:rsid w:val="00B65779"/>
    <w:rsid w:val="00B66235"/>
    <w:rsid w:val="00B6634E"/>
    <w:rsid w:val="00B6675F"/>
    <w:rsid w:val="00B66846"/>
    <w:rsid w:val="00B668D1"/>
    <w:rsid w:val="00B670BE"/>
    <w:rsid w:val="00B67CD0"/>
    <w:rsid w:val="00B67E7F"/>
    <w:rsid w:val="00B702B5"/>
    <w:rsid w:val="00B7040B"/>
    <w:rsid w:val="00B70496"/>
    <w:rsid w:val="00B70C2D"/>
    <w:rsid w:val="00B70C86"/>
    <w:rsid w:val="00B70D30"/>
    <w:rsid w:val="00B70F21"/>
    <w:rsid w:val="00B710A8"/>
    <w:rsid w:val="00B71518"/>
    <w:rsid w:val="00B715ED"/>
    <w:rsid w:val="00B716D9"/>
    <w:rsid w:val="00B717C4"/>
    <w:rsid w:val="00B7181A"/>
    <w:rsid w:val="00B71A53"/>
    <w:rsid w:val="00B71B20"/>
    <w:rsid w:val="00B71B6E"/>
    <w:rsid w:val="00B71BCE"/>
    <w:rsid w:val="00B7203D"/>
    <w:rsid w:val="00B72129"/>
    <w:rsid w:val="00B7222E"/>
    <w:rsid w:val="00B722A8"/>
    <w:rsid w:val="00B7242F"/>
    <w:rsid w:val="00B727FD"/>
    <w:rsid w:val="00B72C2D"/>
    <w:rsid w:val="00B72DB8"/>
    <w:rsid w:val="00B72E93"/>
    <w:rsid w:val="00B731E2"/>
    <w:rsid w:val="00B731FB"/>
    <w:rsid w:val="00B73AE1"/>
    <w:rsid w:val="00B73B06"/>
    <w:rsid w:val="00B73E26"/>
    <w:rsid w:val="00B73E9E"/>
    <w:rsid w:val="00B74426"/>
    <w:rsid w:val="00B744CF"/>
    <w:rsid w:val="00B744FB"/>
    <w:rsid w:val="00B746AC"/>
    <w:rsid w:val="00B74B1E"/>
    <w:rsid w:val="00B74C24"/>
    <w:rsid w:val="00B7505A"/>
    <w:rsid w:val="00B752EE"/>
    <w:rsid w:val="00B7598A"/>
    <w:rsid w:val="00B75A04"/>
    <w:rsid w:val="00B75FA5"/>
    <w:rsid w:val="00B7602B"/>
    <w:rsid w:val="00B7606E"/>
    <w:rsid w:val="00B7613A"/>
    <w:rsid w:val="00B765C0"/>
    <w:rsid w:val="00B76807"/>
    <w:rsid w:val="00B769C0"/>
    <w:rsid w:val="00B76A2A"/>
    <w:rsid w:val="00B76A4F"/>
    <w:rsid w:val="00B76A54"/>
    <w:rsid w:val="00B76C91"/>
    <w:rsid w:val="00B76CCB"/>
    <w:rsid w:val="00B76D02"/>
    <w:rsid w:val="00B771F4"/>
    <w:rsid w:val="00B7730E"/>
    <w:rsid w:val="00B776AF"/>
    <w:rsid w:val="00B776E4"/>
    <w:rsid w:val="00B776F7"/>
    <w:rsid w:val="00B77D5B"/>
    <w:rsid w:val="00B77F2B"/>
    <w:rsid w:val="00B77F99"/>
    <w:rsid w:val="00B801D9"/>
    <w:rsid w:val="00B802B3"/>
    <w:rsid w:val="00B802DF"/>
    <w:rsid w:val="00B8042E"/>
    <w:rsid w:val="00B80CAA"/>
    <w:rsid w:val="00B80CFA"/>
    <w:rsid w:val="00B81095"/>
    <w:rsid w:val="00B811B4"/>
    <w:rsid w:val="00B81589"/>
    <w:rsid w:val="00B8170A"/>
    <w:rsid w:val="00B81767"/>
    <w:rsid w:val="00B81DDD"/>
    <w:rsid w:val="00B81EA7"/>
    <w:rsid w:val="00B82057"/>
    <w:rsid w:val="00B8294F"/>
    <w:rsid w:val="00B82FAF"/>
    <w:rsid w:val="00B831D0"/>
    <w:rsid w:val="00B832D5"/>
    <w:rsid w:val="00B833EF"/>
    <w:rsid w:val="00B83499"/>
    <w:rsid w:val="00B837F6"/>
    <w:rsid w:val="00B839B2"/>
    <w:rsid w:val="00B83C23"/>
    <w:rsid w:val="00B83DA8"/>
    <w:rsid w:val="00B84DFC"/>
    <w:rsid w:val="00B84EB9"/>
    <w:rsid w:val="00B85562"/>
    <w:rsid w:val="00B8569A"/>
    <w:rsid w:val="00B85735"/>
    <w:rsid w:val="00B8583C"/>
    <w:rsid w:val="00B85C90"/>
    <w:rsid w:val="00B85F45"/>
    <w:rsid w:val="00B8632E"/>
    <w:rsid w:val="00B86473"/>
    <w:rsid w:val="00B8647F"/>
    <w:rsid w:val="00B864EC"/>
    <w:rsid w:val="00B8694C"/>
    <w:rsid w:val="00B869D2"/>
    <w:rsid w:val="00B86BAE"/>
    <w:rsid w:val="00B874F4"/>
    <w:rsid w:val="00B8776C"/>
    <w:rsid w:val="00B8787E"/>
    <w:rsid w:val="00B87D19"/>
    <w:rsid w:val="00B87FE3"/>
    <w:rsid w:val="00B90022"/>
    <w:rsid w:val="00B900CC"/>
    <w:rsid w:val="00B901D7"/>
    <w:rsid w:val="00B90509"/>
    <w:rsid w:val="00B90673"/>
    <w:rsid w:val="00B90755"/>
    <w:rsid w:val="00B908D0"/>
    <w:rsid w:val="00B91093"/>
    <w:rsid w:val="00B91914"/>
    <w:rsid w:val="00B91A12"/>
    <w:rsid w:val="00B91B0C"/>
    <w:rsid w:val="00B91F99"/>
    <w:rsid w:val="00B922E9"/>
    <w:rsid w:val="00B923EC"/>
    <w:rsid w:val="00B926ED"/>
    <w:rsid w:val="00B92979"/>
    <w:rsid w:val="00B929BF"/>
    <w:rsid w:val="00B92A6C"/>
    <w:rsid w:val="00B92B74"/>
    <w:rsid w:val="00B92E94"/>
    <w:rsid w:val="00B92F11"/>
    <w:rsid w:val="00B92F77"/>
    <w:rsid w:val="00B93140"/>
    <w:rsid w:val="00B93773"/>
    <w:rsid w:val="00B93945"/>
    <w:rsid w:val="00B93A7C"/>
    <w:rsid w:val="00B93A91"/>
    <w:rsid w:val="00B93CD8"/>
    <w:rsid w:val="00B93EA4"/>
    <w:rsid w:val="00B941AF"/>
    <w:rsid w:val="00B94252"/>
    <w:rsid w:val="00B9452A"/>
    <w:rsid w:val="00B94828"/>
    <w:rsid w:val="00B948F3"/>
    <w:rsid w:val="00B9499A"/>
    <w:rsid w:val="00B94B4F"/>
    <w:rsid w:val="00B94D89"/>
    <w:rsid w:val="00B950DD"/>
    <w:rsid w:val="00B9520A"/>
    <w:rsid w:val="00B952E8"/>
    <w:rsid w:val="00B958F8"/>
    <w:rsid w:val="00B95FFE"/>
    <w:rsid w:val="00B9617D"/>
    <w:rsid w:val="00B963E9"/>
    <w:rsid w:val="00B9648E"/>
    <w:rsid w:val="00B96746"/>
    <w:rsid w:val="00B96753"/>
    <w:rsid w:val="00B96B0A"/>
    <w:rsid w:val="00B96DD7"/>
    <w:rsid w:val="00B97080"/>
    <w:rsid w:val="00B9715A"/>
    <w:rsid w:val="00B97479"/>
    <w:rsid w:val="00B97489"/>
    <w:rsid w:val="00B9750E"/>
    <w:rsid w:val="00B97600"/>
    <w:rsid w:val="00B976D6"/>
    <w:rsid w:val="00B97838"/>
    <w:rsid w:val="00B97843"/>
    <w:rsid w:val="00B97A20"/>
    <w:rsid w:val="00B97C64"/>
    <w:rsid w:val="00BA0126"/>
    <w:rsid w:val="00BA04D9"/>
    <w:rsid w:val="00BA0C76"/>
    <w:rsid w:val="00BA0D11"/>
    <w:rsid w:val="00BA0D3A"/>
    <w:rsid w:val="00BA0E11"/>
    <w:rsid w:val="00BA11D3"/>
    <w:rsid w:val="00BA1384"/>
    <w:rsid w:val="00BA14BE"/>
    <w:rsid w:val="00BA152E"/>
    <w:rsid w:val="00BA1930"/>
    <w:rsid w:val="00BA248A"/>
    <w:rsid w:val="00BA2509"/>
    <w:rsid w:val="00BA2732"/>
    <w:rsid w:val="00BA28FB"/>
    <w:rsid w:val="00BA293D"/>
    <w:rsid w:val="00BA2949"/>
    <w:rsid w:val="00BA2DD3"/>
    <w:rsid w:val="00BA32AA"/>
    <w:rsid w:val="00BA35E8"/>
    <w:rsid w:val="00BA3624"/>
    <w:rsid w:val="00BA3729"/>
    <w:rsid w:val="00BA373A"/>
    <w:rsid w:val="00BA37C0"/>
    <w:rsid w:val="00BA49BA"/>
    <w:rsid w:val="00BA49BC"/>
    <w:rsid w:val="00BA4AA2"/>
    <w:rsid w:val="00BA4F6E"/>
    <w:rsid w:val="00BA52B4"/>
    <w:rsid w:val="00BA557B"/>
    <w:rsid w:val="00BA56B7"/>
    <w:rsid w:val="00BA56EC"/>
    <w:rsid w:val="00BA572E"/>
    <w:rsid w:val="00BA5751"/>
    <w:rsid w:val="00BA5CA2"/>
    <w:rsid w:val="00BA607E"/>
    <w:rsid w:val="00BA61C9"/>
    <w:rsid w:val="00BA64FB"/>
    <w:rsid w:val="00BA654A"/>
    <w:rsid w:val="00BA66C4"/>
    <w:rsid w:val="00BA66DF"/>
    <w:rsid w:val="00BA68BC"/>
    <w:rsid w:val="00BA6B91"/>
    <w:rsid w:val="00BA6BF0"/>
    <w:rsid w:val="00BA6D2F"/>
    <w:rsid w:val="00BA70AB"/>
    <w:rsid w:val="00BA7205"/>
    <w:rsid w:val="00BA723C"/>
    <w:rsid w:val="00BA765D"/>
    <w:rsid w:val="00BA7A1E"/>
    <w:rsid w:val="00BA7A74"/>
    <w:rsid w:val="00BA7ABA"/>
    <w:rsid w:val="00BA7CA9"/>
    <w:rsid w:val="00BA7DC5"/>
    <w:rsid w:val="00BB03B2"/>
    <w:rsid w:val="00BB0787"/>
    <w:rsid w:val="00BB0911"/>
    <w:rsid w:val="00BB0AB0"/>
    <w:rsid w:val="00BB0AE2"/>
    <w:rsid w:val="00BB0DB9"/>
    <w:rsid w:val="00BB11CC"/>
    <w:rsid w:val="00BB12CB"/>
    <w:rsid w:val="00BB1EC4"/>
    <w:rsid w:val="00BB1FD9"/>
    <w:rsid w:val="00BB23A1"/>
    <w:rsid w:val="00BB2707"/>
    <w:rsid w:val="00BB28A6"/>
    <w:rsid w:val="00BB2CF4"/>
    <w:rsid w:val="00BB2F6C"/>
    <w:rsid w:val="00BB2FB2"/>
    <w:rsid w:val="00BB3010"/>
    <w:rsid w:val="00BB30C0"/>
    <w:rsid w:val="00BB3299"/>
    <w:rsid w:val="00BB3305"/>
    <w:rsid w:val="00BB34FC"/>
    <w:rsid w:val="00BB3875"/>
    <w:rsid w:val="00BB3884"/>
    <w:rsid w:val="00BB3D28"/>
    <w:rsid w:val="00BB3F5D"/>
    <w:rsid w:val="00BB418D"/>
    <w:rsid w:val="00BB487D"/>
    <w:rsid w:val="00BB4A31"/>
    <w:rsid w:val="00BB4A36"/>
    <w:rsid w:val="00BB5407"/>
    <w:rsid w:val="00BB551E"/>
    <w:rsid w:val="00BB5598"/>
    <w:rsid w:val="00BB562A"/>
    <w:rsid w:val="00BB56E6"/>
    <w:rsid w:val="00BB56EA"/>
    <w:rsid w:val="00BB5860"/>
    <w:rsid w:val="00BB58D8"/>
    <w:rsid w:val="00BB5D6C"/>
    <w:rsid w:val="00BB6004"/>
    <w:rsid w:val="00BB60DC"/>
    <w:rsid w:val="00BB6274"/>
    <w:rsid w:val="00BB650A"/>
    <w:rsid w:val="00BB67D5"/>
    <w:rsid w:val="00BB6876"/>
    <w:rsid w:val="00BB6AAD"/>
    <w:rsid w:val="00BB6B06"/>
    <w:rsid w:val="00BB6B85"/>
    <w:rsid w:val="00BB6C51"/>
    <w:rsid w:val="00BB716C"/>
    <w:rsid w:val="00BB72E6"/>
    <w:rsid w:val="00BB760B"/>
    <w:rsid w:val="00BB7758"/>
    <w:rsid w:val="00BB7791"/>
    <w:rsid w:val="00BB77E1"/>
    <w:rsid w:val="00BB78D2"/>
    <w:rsid w:val="00BB7912"/>
    <w:rsid w:val="00BB7A10"/>
    <w:rsid w:val="00BB7ABD"/>
    <w:rsid w:val="00BB7C7A"/>
    <w:rsid w:val="00BB7F11"/>
    <w:rsid w:val="00BC03FC"/>
    <w:rsid w:val="00BC057F"/>
    <w:rsid w:val="00BC05EC"/>
    <w:rsid w:val="00BC08D7"/>
    <w:rsid w:val="00BC0980"/>
    <w:rsid w:val="00BC0CFD"/>
    <w:rsid w:val="00BC0D70"/>
    <w:rsid w:val="00BC145B"/>
    <w:rsid w:val="00BC1505"/>
    <w:rsid w:val="00BC1680"/>
    <w:rsid w:val="00BC19B1"/>
    <w:rsid w:val="00BC1CF9"/>
    <w:rsid w:val="00BC1F81"/>
    <w:rsid w:val="00BC206F"/>
    <w:rsid w:val="00BC23F4"/>
    <w:rsid w:val="00BC23FB"/>
    <w:rsid w:val="00BC2445"/>
    <w:rsid w:val="00BC2730"/>
    <w:rsid w:val="00BC2BE1"/>
    <w:rsid w:val="00BC2E77"/>
    <w:rsid w:val="00BC2F50"/>
    <w:rsid w:val="00BC2FF7"/>
    <w:rsid w:val="00BC31A5"/>
    <w:rsid w:val="00BC31DF"/>
    <w:rsid w:val="00BC31F8"/>
    <w:rsid w:val="00BC33CE"/>
    <w:rsid w:val="00BC3534"/>
    <w:rsid w:val="00BC3542"/>
    <w:rsid w:val="00BC359B"/>
    <w:rsid w:val="00BC359F"/>
    <w:rsid w:val="00BC35B3"/>
    <w:rsid w:val="00BC3AAB"/>
    <w:rsid w:val="00BC41E1"/>
    <w:rsid w:val="00BC4367"/>
    <w:rsid w:val="00BC43C8"/>
    <w:rsid w:val="00BC4419"/>
    <w:rsid w:val="00BC445D"/>
    <w:rsid w:val="00BC44FF"/>
    <w:rsid w:val="00BC458D"/>
    <w:rsid w:val="00BC4A19"/>
    <w:rsid w:val="00BC4B1B"/>
    <w:rsid w:val="00BC4E57"/>
    <w:rsid w:val="00BC4E6D"/>
    <w:rsid w:val="00BC4ECC"/>
    <w:rsid w:val="00BC4FC5"/>
    <w:rsid w:val="00BC5504"/>
    <w:rsid w:val="00BC5999"/>
    <w:rsid w:val="00BC5BC4"/>
    <w:rsid w:val="00BC64D8"/>
    <w:rsid w:val="00BC6530"/>
    <w:rsid w:val="00BC69E7"/>
    <w:rsid w:val="00BC69FD"/>
    <w:rsid w:val="00BC6A0F"/>
    <w:rsid w:val="00BC6ACD"/>
    <w:rsid w:val="00BC6B82"/>
    <w:rsid w:val="00BC6CF8"/>
    <w:rsid w:val="00BC6E58"/>
    <w:rsid w:val="00BC6FDB"/>
    <w:rsid w:val="00BC725C"/>
    <w:rsid w:val="00BC72CD"/>
    <w:rsid w:val="00BC7419"/>
    <w:rsid w:val="00BC759C"/>
    <w:rsid w:val="00BC7657"/>
    <w:rsid w:val="00BC7775"/>
    <w:rsid w:val="00BC77FE"/>
    <w:rsid w:val="00BC783C"/>
    <w:rsid w:val="00BC78BC"/>
    <w:rsid w:val="00BC79F0"/>
    <w:rsid w:val="00BC7B0C"/>
    <w:rsid w:val="00BC7D2B"/>
    <w:rsid w:val="00BD0036"/>
    <w:rsid w:val="00BD01C6"/>
    <w:rsid w:val="00BD0381"/>
    <w:rsid w:val="00BD0617"/>
    <w:rsid w:val="00BD06C5"/>
    <w:rsid w:val="00BD078F"/>
    <w:rsid w:val="00BD0C0A"/>
    <w:rsid w:val="00BD0C71"/>
    <w:rsid w:val="00BD0FB2"/>
    <w:rsid w:val="00BD1520"/>
    <w:rsid w:val="00BD1902"/>
    <w:rsid w:val="00BD1C43"/>
    <w:rsid w:val="00BD1E55"/>
    <w:rsid w:val="00BD1F1C"/>
    <w:rsid w:val="00BD1F6B"/>
    <w:rsid w:val="00BD235D"/>
    <w:rsid w:val="00BD2562"/>
    <w:rsid w:val="00BD25AB"/>
    <w:rsid w:val="00BD2D6D"/>
    <w:rsid w:val="00BD2E9B"/>
    <w:rsid w:val="00BD3338"/>
    <w:rsid w:val="00BD3783"/>
    <w:rsid w:val="00BD3A3C"/>
    <w:rsid w:val="00BD3B37"/>
    <w:rsid w:val="00BD3E03"/>
    <w:rsid w:val="00BD3EBD"/>
    <w:rsid w:val="00BD4256"/>
    <w:rsid w:val="00BD43D2"/>
    <w:rsid w:val="00BD44CE"/>
    <w:rsid w:val="00BD44EE"/>
    <w:rsid w:val="00BD45DD"/>
    <w:rsid w:val="00BD46BA"/>
    <w:rsid w:val="00BD4739"/>
    <w:rsid w:val="00BD4773"/>
    <w:rsid w:val="00BD4853"/>
    <w:rsid w:val="00BD4C21"/>
    <w:rsid w:val="00BD4CBE"/>
    <w:rsid w:val="00BD4E3B"/>
    <w:rsid w:val="00BD4F90"/>
    <w:rsid w:val="00BD522A"/>
    <w:rsid w:val="00BD544B"/>
    <w:rsid w:val="00BD547E"/>
    <w:rsid w:val="00BD5573"/>
    <w:rsid w:val="00BD558C"/>
    <w:rsid w:val="00BD562D"/>
    <w:rsid w:val="00BD567E"/>
    <w:rsid w:val="00BD5769"/>
    <w:rsid w:val="00BD578A"/>
    <w:rsid w:val="00BD5939"/>
    <w:rsid w:val="00BD5976"/>
    <w:rsid w:val="00BD5C05"/>
    <w:rsid w:val="00BD5C45"/>
    <w:rsid w:val="00BD60E9"/>
    <w:rsid w:val="00BD631D"/>
    <w:rsid w:val="00BD68F3"/>
    <w:rsid w:val="00BD6D9A"/>
    <w:rsid w:val="00BD6E66"/>
    <w:rsid w:val="00BD7180"/>
    <w:rsid w:val="00BD725B"/>
    <w:rsid w:val="00BD7306"/>
    <w:rsid w:val="00BD7572"/>
    <w:rsid w:val="00BD7618"/>
    <w:rsid w:val="00BD763E"/>
    <w:rsid w:val="00BD7A81"/>
    <w:rsid w:val="00BD7F17"/>
    <w:rsid w:val="00BE01B8"/>
    <w:rsid w:val="00BE0294"/>
    <w:rsid w:val="00BE038C"/>
    <w:rsid w:val="00BE053E"/>
    <w:rsid w:val="00BE0812"/>
    <w:rsid w:val="00BE0BDB"/>
    <w:rsid w:val="00BE0E3D"/>
    <w:rsid w:val="00BE1062"/>
    <w:rsid w:val="00BE12C1"/>
    <w:rsid w:val="00BE1983"/>
    <w:rsid w:val="00BE2298"/>
    <w:rsid w:val="00BE22B1"/>
    <w:rsid w:val="00BE236D"/>
    <w:rsid w:val="00BE2858"/>
    <w:rsid w:val="00BE2892"/>
    <w:rsid w:val="00BE29F5"/>
    <w:rsid w:val="00BE2AED"/>
    <w:rsid w:val="00BE2DFB"/>
    <w:rsid w:val="00BE2E5D"/>
    <w:rsid w:val="00BE31B5"/>
    <w:rsid w:val="00BE3517"/>
    <w:rsid w:val="00BE3C58"/>
    <w:rsid w:val="00BE403A"/>
    <w:rsid w:val="00BE4061"/>
    <w:rsid w:val="00BE434F"/>
    <w:rsid w:val="00BE4428"/>
    <w:rsid w:val="00BE44D6"/>
    <w:rsid w:val="00BE47AF"/>
    <w:rsid w:val="00BE4A89"/>
    <w:rsid w:val="00BE4B57"/>
    <w:rsid w:val="00BE50D9"/>
    <w:rsid w:val="00BE5852"/>
    <w:rsid w:val="00BE5B44"/>
    <w:rsid w:val="00BE5B5D"/>
    <w:rsid w:val="00BE5E33"/>
    <w:rsid w:val="00BE5E88"/>
    <w:rsid w:val="00BE60AA"/>
    <w:rsid w:val="00BE6754"/>
    <w:rsid w:val="00BE67A4"/>
    <w:rsid w:val="00BE6CFA"/>
    <w:rsid w:val="00BE7647"/>
    <w:rsid w:val="00BE764C"/>
    <w:rsid w:val="00BE76F7"/>
    <w:rsid w:val="00BE78CE"/>
    <w:rsid w:val="00BF04BD"/>
    <w:rsid w:val="00BF087D"/>
    <w:rsid w:val="00BF094E"/>
    <w:rsid w:val="00BF09C4"/>
    <w:rsid w:val="00BF0EFA"/>
    <w:rsid w:val="00BF125B"/>
    <w:rsid w:val="00BF136E"/>
    <w:rsid w:val="00BF1BEC"/>
    <w:rsid w:val="00BF1DE9"/>
    <w:rsid w:val="00BF21C4"/>
    <w:rsid w:val="00BF265E"/>
    <w:rsid w:val="00BF267A"/>
    <w:rsid w:val="00BF27B1"/>
    <w:rsid w:val="00BF29C9"/>
    <w:rsid w:val="00BF2B95"/>
    <w:rsid w:val="00BF2DD1"/>
    <w:rsid w:val="00BF3267"/>
    <w:rsid w:val="00BF33C5"/>
    <w:rsid w:val="00BF3454"/>
    <w:rsid w:val="00BF3795"/>
    <w:rsid w:val="00BF392A"/>
    <w:rsid w:val="00BF39A5"/>
    <w:rsid w:val="00BF3CFA"/>
    <w:rsid w:val="00BF3D9A"/>
    <w:rsid w:val="00BF3F75"/>
    <w:rsid w:val="00BF43B6"/>
    <w:rsid w:val="00BF4447"/>
    <w:rsid w:val="00BF45C7"/>
    <w:rsid w:val="00BF467E"/>
    <w:rsid w:val="00BF46D8"/>
    <w:rsid w:val="00BF4885"/>
    <w:rsid w:val="00BF49D6"/>
    <w:rsid w:val="00BF4C80"/>
    <w:rsid w:val="00BF4CFD"/>
    <w:rsid w:val="00BF4F6A"/>
    <w:rsid w:val="00BF518D"/>
    <w:rsid w:val="00BF5231"/>
    <w:rsid w:val="00BF5557"/>
    <w:rsid w:val="00BF58F7"/>
    <w:rsid w:val="00BF5AB6"/>
    <w:rsid w:val="00BF5D0B"/>
    <w:rsid w:val="00BF5EE0"/>
    <w:rsid w:val="00BF5EE2"/>
    <w:rsid w:val="00BF63AC"/>
    <w:rsid w:val="00BF6ACD"/>
    <w:rsid w:val="00BF6C49"/>
    <w:rsid w:val="00BF6E7B"/>
    <w:rsid w:val="00BF6E7E"/>
    <w:rsid w:val="00BF6F2E"/>
    <w:rsid w:val="00BF6FFC"/>
    <w:rsid w:val="00BF7B2C"/>
    <w:rsid w:val="00C0005B"/>
    <w:rsid w:val="00C00244"/>
    <w:rsid w:val="00C00770"/>
    <w:rsid w:val="00C007A1"/>
    <w:rsid w:val="00C00878"/>
    <w:rsid w:val="00C008A8"/>
    <w:rsid w:val="00C00930"/>
    <w:rsid w:val="00C00A43"/>
    <w:rsid w:val="00C00B37"/>
    <w:rsid w:val="00C00B92"/>
    <w:rsid w:val="00C010F1"/>
    <w:rsid w:val="00C011DD"/>
    <w:rsid w:val="00C01220"/>
    <w:rsid w:val="00C012C8"/>
    <w:rsid w:val="00C014A8"/>
    <w:rsid w:val="00C01541"/>
    <w:rsid w:val="00C017CA"/>
    <w:rsid w:val="00C01804"/>
    <w:rsid w:val="00C0182F"/>
    <w:rsid w:val="00C0214C"/>
    <w:rsid w:val="00C0215D"/>
    <w:rsid w:val="00C0234E"/>
    <w:rsid w:val="00C023FB"/>
    <w:rsid w:val="00C02742"/>
    <w:rsid w:val="00C027C6"/>
    <w:rsid w:val="00C02846"/>
    <w:rsid w:val="00C02D48"/>
    <w:rsid w:val="00C02F65"/>
    <w:rsid w:val="00C032EC"/>
    <w:rsid w:val="00C034A8"/>
    <w:rsid w:val="00C034C9"/>
    <w:rsid w:val="00C03971"/>
    <w:rsid w:val="00C03981"/>
    <w:rsid w:val="00C03A85"/>
    <w:rsid w:val="00C03AB7"/>
    <w:rsid w:val="00C03D52"/>
    <w:rsid w:val="00C03DCA"/>
    <w:rsid w:val="00C0454B"/>
    <w:rsid w:val="00C049E0"/>
    <w:rsid w:val="00C04B08"/>
    <w:rsid w:val="00C04B50"/>
    <w:rsid w:val="00C04BF7"/>
    <w:rsid w:val="00C04D53"/>
    <w:rsid w:val="00C04EA5"/>
    <w:rsid w:val="00C04F14"/>
    <w:rsid w:val="00C04F2C"/>
    <w:rsid w:val="00C055B5"/>
    <w:rsid w:val="00C057B4"/>
    <w:rsid w:val="00C05825"/>
    <w:rsid w:val="00C05888"/>
    <w:rsid w:val="00C05D21"/>
    <w:rsid w:val="00C060AD"/>
    <w:rsid w:val="00C060DB"/>
    <w:rsid w:val="00C064C4"/>
    <w:rsid w:val="00C0670D"/>
    <w:rsid w:val="00C0687B"/>
    <w:rsid w:val="00C06B5A"/>
    <w:rsid w:val="00C06E2A"/>
    <w:rsid w:val="00C071F6"/>
    <w:rsid w:val="00C0737F"/>
    <w:rsid w:val="00C07422"/>
    <w:rsid w:val="00C07642"/>
    <w:rsid w:val="00C077A8"/>
    <w:rsid w:val="00C07DE5"/>
    <w:rsid w:val="00C07E0D"/>
    <w:rsid w:val="00C10486"/>
    <w:rsid w:val="00C104F0"/>
    <w:rsid w:val="00C10C16"/>
    <w:rsid w:val="00C11110"/>
    <w:rsid w:val="00C113BF"/>
    <w:rsid w:val="00C113F4"/>
    <w:rsid w:val="00C11563"/>
    <w:rsid w:val="00C117F8"/>
    <w:rsid w:val="00C118F3"/>
    <w:rsid w:val="00C11A52"/>
    <w:rsid w:val="00C11B29"/>
    <w:rsid w:val="00C11ED7"/>
    <w:rsid w:val="00C1201B"/>
    <w:rsid w:val="00C1284E"/>
    <w:rsid w:val="00C128E4"/>
    <w:rsid w:val="00C1290D"/>
    <w:rsid w:val="00C12AE1"/>
    <w:rsid w:val="00C12C3F"/>
    <w:rsid w:val="00C12CFF"/>
    <w:rsid w:val="00C12F78"/>
    <w:rsid w:val="00C131A6"/>
    <w:rsid w:val="00C13629"/>
    <w:rsid w:val="00C136C0"/>
    <w:rsid w:val="00C136C9"/>
    <w:rsid w:val="00C13B9F"/>
    <w:rsid w:val="00C13C9A"/>
    <w:rsid w:val="00C14288"/>
    <w:rsid w:val="00C143A2"/>
    <w:rsid w:val="00C1456F"/>
    <w:rsid w:val="00C1485B"/>
    <w:rsid w:val="00C1486B"/>
    <w:rsid w:val="00C1495F"/>
    <w:rsid w:val="00C14E88"/>
    <w:rsid w:val="00C14F60"/>
    <w:rsid w:val="00C15105"/>
    <w:rsid w:val="00C152A3"/>
    <w:rsid w:val="00C15372"/>
    <w:rsid w:val="00C156D6"/>
    <w:rsid w:val="00C15867"/>
    <w:rsid w:val="00C15BAB"/>
    <w:rsid w:val="00C15E9F"/>
    <w:rsid w:val="00C15FDA"/>
    <w:rsid w:val="00C16484"/>
    <w:rsid w:val="00C1672C"/>
    <w:rsid w:val="00C168C1"/>
    <w:rsid w:val="00C16913"/>
    <w:rsid w:val="00C16D30"/>
    <w:rsid w:val="00C17536"/>
    <w:rsid w:val="00C175EA"/>
    <w:rsid w:val="00C1798D"/>
    <w:rsid w:val="00C17A9A"/>
    <w:rsid w:val="00C17EB0"/>
    <w:rsid w:val="00C17F9F"/>
    <w:rsid w:val="00C17FA4"/>
    <w:rsid w:val="00C17FB6"/>
    <w:rsid w:val="00C20035"/>
    <w:rsid w:val="00C2013F"/>
    <w:rsid w:val="00C20159"/>
    <w:rsid w:val="00C20576"/>
    <w:rsid w:val="00C206DD"/>
    <w:rsid w:val="00C20857"/>
    <w:rsid w:val="00C21139"/>
    <w:rsid w:val="00C214CA"/>
    <w:rsid w:val="00C21636"/>
    <w:rsid w:val="00C2176E"/>
    <w:rsid w:val="00C21794"/>
    <w:rsid w:val="00C218B1"/>
    <w:rsid w:val="00C219F5"/>
    <w:rsid w:val="00C21C44"/>
    <w:rsid w:val="00C21CB5"/>
    <w:rsid w:val="00C21D94"/>
    <w:rsid w:val="00C21F66"/>
    <w:rsid w:val="00C22405"/>
    <w:rsid w:val="00C224D9"/>
    <w:rsid w:val="00C22705"/>
    <w:rsid w:val="00C22793"/>
    <w:rsid w:val="00C22BF3"/>
    <w:rsid w:val="00C22D65"/>
    <w:rsid w:val="00C22D72"/>
    <w:rsid w:val="00C22E74"/>
    <w:rsid w:val="00C23177"/>
    <w:rsid w:val="00C23327"/>
    <w:rsid w:val="00C23430"/>
    <w:rsid w:val="00C23648"/>
    <w:rsid w:val="00C23C07"/>
    <w:rsid w:val="00C23C94"/>
    <w:rsid w:val="00C23F69"/>
    <w:rsid w:val="00C246C5"/>
    <w:rsid w:val="00C2486B"/>
    <w:rsid w:val="00C24925"/>
    <w:rsid w:val="00C24DB5"/>
    <w:rsid w:val="00C24DE2"/>
    <w:rsid w:val="00C24F21"/>
    <w:rsid w:val="00C24F65"/>
    <w:rsid w:val="00C25057"/>
    <w:rsid w:val="00C250F6"/>
    <w:rsid w:val="00C25516"/>
    <w:rsid w:val="00C2582B"/>
    <w:rsid w:val="00C25965"/>
    <w:rsid w:val="00C25EBB"/>
    <w:rsid w:val="00C261D9"/>
    <w:rsid w:val="00C26291"/>
    <w:rsid w:val="00C26774"/>
    <w:rsid w:val="00C26803"/>
    <w:rsid w:val="00C269B5"/>
    <w:rsid w:val="00C26C39"/>
    <w:rsid w:val="00C26E3F"/>
    <w:rsid w:val="00C26FAD"/>
    <w:rsid w:val="00C272D4"/>
    <w:rsid w:val="00C27491"/>
    <w:rsid w:val="00C278AC"/>
    <w:rsid w:val="00C279A8"/>
    <w:rsid w:val="00C27B5C"/>
    <w:rsid w:val="00C27D67"/>
    <w:rsid w:val="00C30109"/>
    <w:rsid w:val="00C3016B"/>
    <w:rsid w:val="00C3019A"/>
    <w:rsid w:val="00C3039F"/>
    <w:rsid w:val="00C303AB"/>
    <w:rsid w:val="00C30518"/>
    <w:rsid w:val="00C30C63"/>
    <w:rsid w:val="00C30EEA"/>
    <w:rsid w:val="00C31054"/>
    <w:rsid w:val="00C3105D"/>
    <w:rsid w:val="00C311BF"/>
    <w:rsid w:val="00C31231"/>
    <w:rsid w:val="00C314EB"/>
    <w:rsid w:val="00C318BA"/>
    <w:rsid w:val="00C31B19"/>
    <w:rsid w:val="00C321CC"/>
    <w:rsid w:val="00C32331"/>
    <w:rsid w:val="00C32563"/>
    <w:rsid w:val="00C326E8"/>
    <w:rsid w:val="00C32C7B"/>
    <w:rsid w:val="00C32DAD"/>
    <w:rsid w:val="00C32F9B"/>
    <w:rsid w:val="00C32FA1"/>
    <w:rsid w:val="00C3302E"/>
    <w:rsid w:val="00C33462"/>
    <w:rsid w:val="00C33F6F"/>
    <w:rsid w:val="00C343C5"/>
    <w:rsid w:val="00C345C4"/>
    <w:rsid w:val="00C346F6"/>
    <w:rsid w:val="00C348FC"/>
    <w:rsid w:val="00C34A75"/>
    <w:rsid w:val="00C34BA5"/>
    <w:rsid w:val="00C34C37"/>
    <w:rsid w:val="00C3508C"/>
    <w:rsid w:val="00C353D3"/>
    <w:rsid w:val="00C35732"/>
    <w:rsid w:val="00C358C5"/>
    <w:rsid w:val="00C358F1"/>
    <w:rsid w:val="00C35C86"/>
    <w:rsid w:val="00C35D59"/>
    <w:rsid w:val="00C35DB4"/>
    <w:rsid w:val="00C35F76"/>
    <w:rsid w:val="00C360EB"/>
    <w:rsid w:val="00C3622B"/>
    <w:rsid w:val="00C3625F"/>
    <w:rsid w:val="00C36529"/>
    <w:rsid w:val="00C365C2"/>
    <w:rsid w:val="00C368E0"/>
    <w:rsid w:val="00C36BF9"/>
    <w:rsid w:val="00C36CE2"/>
    <w:rsid w:val="00C36DB8"/>
    <w:rsid w:val="00C36DC5"/>
    <w:rsid w:val="00C36F18"/>
    <w:rsid w:val="00C37750"/>
    <w:rsid w:val="00C3787D"/>
    <w:rsid w:val="00C37A55"/>
    <w:rsid w:val="00C37AC1"/>
    <w:rsid w:val="00C37ACE"/>
    <w:rsid w:val="00C37B49"/>
    <w:rsid w:val="00C37F30"/>
    <w:rsid w:val="00C37F81"/>
    <w:rsid w:val="00C407D4"/>
    <w:rsid w:val="00C4098C"/>
    <w:rsid w:val="00C409B2"/>
    <w:rsid w:val="00C40BB2"/>
    <w:rsid w:val="00C40D95"/>
    <w:rsid w:val="00C40E66"/>
    <w:rsid w:val="00C415D7"/>
    <w:rsid w:val="00C419C0"/>
    <w:rsid w:val="00C41AE5"/>
    <w:rsid w:val="00C42931"/>
    <w:rsid w:val="00C42E69"/>
    <w:rsid w:val="00C42F6D"/>
    <w:rsid w:val="00C42F8C"/>
    <w:rsid w:val="00C43191"/>
    <w:rsid w:val="00C431DF"/>
    <w:rsid w:val="00C436F3"/>
    <w:rsid w:val="00C4370D"/>
    <w:rsid w:val="00C43712"/>
    <w:rsid w:val="00C43C32"/>
    <w:rsid w:val="00C43DD1"/>
    <w:rsid w:val="00C442FE"/>
    <w:rsid w:val="00C4479B"/>
    <w:rsid w:val="00C44851"/>
    <w:rsid w:val="00C44913"/>
    <w:rsid w:val="00C44A88"/>
    <w:rsid w:val="00C44CB9"/>
    <w:rsid w:val="00C44F21"/>
    <w:rsid w:val="00C45000"/>
    <w:rsid w:val="00C45005"/>
    <w:rsid w:val="00C45225"/>
    <w:rsid w:val="00C453F9"/>
    <w:rsid w:val="00C45757"/>
    <w:rsid w:val="00C457BE"/>
    <w:rsid w:val="00C458D6"/>
    <w:rsid w:val="00C45BC4"/>
    <w:rsid w:val="00C45D7E"/>
    <w:rsid w:val="00C4631F"/>
    <w:rsid w:val="00C46385"/>
    <w:rsid w:val="00C46388"/>
    <w:rsid w:val="00C466C3"/>
    <w:rsid w:val="00C46754"/>
    <w:rsid w:val="00C4676E"/>
    <w:rsid w:val="00C46AE2"/>
    <w:rsid w:val="00C46AE7"/>
    <w:rsid w:val="00C4714A"/>
    <w:rsid w:val="00C47479"/>
    <w:rsid w:val="00C47787"/>
    <w:rsid w:val="00C47A7F"/>
    <w:rsid w:val="00C47C52"/>
    <w:rsid w:val="00C47CC5"/>
    <w:rsid w:val="00C5011C"/>
    <w:rsid w:val="00C5016E"/>
    <w:rsid w:val="00C5043F"/>
    <w:rsid w:val="00C50620"/>
    <w:rsid w:val="00C50DBF"/>
    <w:rsid w:val="00C50E16"/>
    <w:rsid w:val="00C514F8"/>
    <w:rsid w:val="00C5156A"/>
    <w:rsid w:val="00C51607"/>
    <w:rsid w:val="00C5164A"/>
    <w:rsid w:val="00C51ACE"/>
    <w:rsid w:val="00C51ADE"/>
    <w:rsid w:val="00C51D63"/>
    <w:rsid w:val="00C51E72"/>
    <w:rsid w:val="00C51E85"/>
    <w:rsid w:val="00C51EE4"/>
    <w:rsid w:val="00C51FE7"/>
    <w:rsid w:val="00C524B4"/>
    <w:rsid w:val="00C5270F"/>
    <w:rsid w:val="00C52B7D"/>
    <w:rsid w:val="00C52C3D"/>
    <w:rsid w:val="00C52F40"/>
    <w:rsid w:val="00C53006"/>
    <w:rsid w:val="00C531E2"/>
    <w:rsid w:val="00C5359F"/>
    <w:rsid w:val="00C5362D"/>
    <w:rsid w:val="00C53751"/>
    <w:rsid w:val="00C53A5A"/>
    <w:rsid w:val="00C53B82"/>
    <w:rsid w:val="00C53D81"/>
    <w:rsid w:val="00C53DCD"/>
    <w:rsid w:val="00C53E68"/>
    <w:rsid w:val="00C5449F"/>
    <w:rsid w:val="00C54592"/>
    <w:rsid w:val="00C54817"/>
    <w:rsid w:val="00C54936"/>
    <w:rsid w:val="00C5499F"/>
    <w:rsid w:val="00C55037"/>
    <w:rsid w:val="00C55258"/>
    <w:rsid w:val="00C553E8"/>
    <w:rsid w:val="00C555C9"/>
    <w:rsid w:val="00C56004"/>
    <w:rsid w:val="00C564B6"/>
    <w:rsid w:val="00C565A4"/>
    <w:rsid w:val="00C5698D"/>
    <w:rsid w:val="00C56A44"/>
    <w:rsid w:val="00C56C48"/>
    <w:rsid w:val="00C56C74"/>
    <w:rsid w:val="00C56E2D"/>
    <w:rsid w:val="00C56EEE"/>
    <w:rsid w:val="00C56F20"/>
    <w:rsid w:val="00C57009"/>
    <w:rsid w:val="00C5727F"/>
    <w:rsid w:val="00C5739A"/>
    <w:rsid w:val="00C573BD"/>
    <w:rsid w:val="00C57582"/>
    <w:rsid w:val="00C575BA"/>
    <w:rsid w:val="00C57851"/>
    <w:rsid w:val="00C579DD"/>
    <w:rsid w:val="00C57A0D"/>
    <w:rsid w:val="00C57B0E"/>
    <w:rsid w:val="00C57DCE"/>
    <w:rsid w:val="00C60153"/>
    <w:rsid w:val="00C60377"/>
    <w:rsid w:val="00C6061F"/>
    <w:rsid w:val="00C6074D"/>
    <w:rsid w:val="00C60ABB"/>
    <w:rsid w:val="00C60C62"/>
    <w:rsid w:val="00C611F3"/>
    <w:rsid w:val="00C61415"/>
    <w:rsid w:val="00C6145C"/>
    <w:rsid w:val="00C61465"/>
    <w:rsid w:val="00C61496"/>
    <w:rsid w:val="00C6183C"/>
    <w:rsid w:val="00C61B34"/>
    <w:rsid w:val="00C61ED1"/>
    <w:rsid w:val="00C62070"/>
    <w:rsid w:val="00C62453"/>
    <w:rsid w:val="00C629D9"/>
    <w:rsid w:val="00C62E25"/>
    <w:rsid w:val="00C630DB"/>
    <w:rsid w:val="00C630F0"/>
    <w:rsid w:val="00C63125"/>
    <w:rsid w:val="00C633E3"/>
    <w:rsid w:val="00C636AD"/>
    <w:rsid w:val="00C63A6C"/>
    <w:rsid w:val="00C63AB3"/>
    <w:rsid w:val="00C63AB8"/>
    <w:rsid w:val="00C63C62"/>
    <w:rsid w:val="00C63C81"/>
    <w:rsid w:val="00C63D2A"/>
    <w:rsid w:val="00C63E93"/>
    <w:rsid w:val="00C63F89"/>
    <w:rsid w:val="00C64013"/>
    <w:rsid w:val="00C64186"/>
    <w:rsid w:val="00C644A6"/>
    <w:rsid w:val="00C644D2"/>
    <w:rsid w:val="00C647ED"/>
    <w:rsid w:val="00C64805"/>
    <w:rsid w:val="00C64906"/>
    <w:rsid w:val="00C64AC4"/>
    <w:rsid w:val="00C64AEF"/>
    <w:rsid w:val="00C64DF2"/>
    <w:rsid w:val="00C64EAB"/>
    <w:rsid w:val="00C64F29"/>
    <w:rsid w:val="00C65006"/>
    <w:rsid w:val="00C65244"/>
    <w:rsid w:val="00C6525A"/>
    <w:rsid w:val="00C66577"/>
    <w:rsid w:val="00C6662E"/>
    <w:rsid w:val="00C66837"/>
    <w:rsid w:val="00C66A09"/>
    <w:rsid w:val="00C66A85"/>
    <w:rsid w:val="00C66AF9"/>
    <w:rsid w:val="00C66C92"/>
    <w:rsid w:val="00C66D58"/>
    <w:rsid w:val="00C6700F"/>
    <w:rsid w:val="00C673B9"/>
    <w:rsid w:val="00C67466"/>
    <w:rsid w:val="00C678E2"/>
    <w:rsid w:val="00C67CCE"/>
    <w:rsid w:val="00C704D8"/>
    <w:rsid w:val="00C705D6"/>
    <w:rsid w:val="00C70952"/>
    <w:rsid w:val="00C709D4"/>
    <w:rsid w:val="00C70B15"/>
    <w:rsid w:val="00C70C10"/>
    <w:rsid w:val="00C7116F"/>
    <w:rsid w:val="00C712B3"/>
    <w:rsid w:val="00C71525"/>
    <w:rsid w:val="00C71739"/>
    <w:rsid w:val="00C7185C"/>
    <w:rsid w:val="00C7186F"/>
    <w:rsid w:val="00C71E35"/>
    <w:rsid w:val="00C71EAF"/>
    <w:rsid w:val="00C71F16"/>
    <w:rsid w:val="00C72208"/>
    <w:rsid w:val="00C722B9"/>
    <w:rsid w:val="00C725C9"/>
    <w:rsid w:val="00C726F3"/>
    <w:rsid w:val="00C72830"/>
    <w:rsid w:val="00C72894"/>
    <w:rsid w:val="00C7294A"/>
    <w:rsid w:val="00C72A70"/>
    <w:rsid w:val="00C72FF9"/>
    <w:rsid w:val="00C732FC"/>
    <w:rsid w:val="00C7337D"/>
    <w:rsid w:val="00C7381B"/>
    <w:rsid w:val="00C746DB"/>
    <w:rsid w:val="00C747B6"/>
    <w:rsid w:val="00C74B4E"/>
    <w:rsid w:val="00C74DF2"/>
    <w:rsid w:val="00C74E0C"/>
    <w:rsid w:val="00C751B7"/>
    <w:rsid w:val="00C7547F"/>
    <w:rsid w:val="00C756C9"/>
    <w:rsid w:val="00C75D15"/>
    <w:rsid w:val="00C75DD6"/>
    <w:rsid w:val="00C7609C"/>
    <w:rsid w:val="00C76271"/>
    <w:rsid w:val="00C762C9"/>
    <w:rsid w:val="00C7656A"/>
    <w:rsid w:val="00C767ED"/>
    <w:rsid w:val="00C76892"/>
    <w:rsid w:val="00C76919"/>
    <w:rsid w:val="00C76D14"/>
    <w:rsid w:val="00C76E40"/>
    <w:rsid w:val="00C76F18"/>
    <w:rsid w:val="00C7703A"/>
    <w:rsid w:val="00C771C5"/>
    <w:rsid w:val="00C7729B"/>
    <w:rsid w:val="00C7732F"/>
    <w:rsid w:val="00C773A7"/>
    <w:rsid w:val="00C773C5"/>
    <w:rsid w:val="00C77862"/>
    <w:rsid w:val="00C77949"/>
    <w:rsid w:val="00C77A24"/>
    <w:rsid w:val="00C77A75"/>
    <w:rsid w:val="00C77AC7"/>
    <w:rsid w:val="00C77C54"/>
    <w:rsid w:val="00C77C7E"/>
    <w:rsid w:val="00C80036"/>
    <w:rsid w:val="00C80048"/>
    <w:rsid w:val="00C80050"/>
    <w:rsid w:val="00C8032F"/>
    <w:rsid w:val="00C803B5"/>
    <w:rsid w:val="00C804D8"/>
    <w:rsid w:val="00C805B6"/>
    <w:rsid w:val="00C807D9"/>
    <w:rsid w:val="00C80C25"/>
    <w:rsid w:val="00C80DC6"/>
    <w:rsid w:val="00C811C9"/>
    <w:rsid w:val="00C818C8"/>
    <w:rsid w:val="00C81F08"/>
    <w:rsid w:val="00C82C71"/>
    <w:rsid w:val="00C82CC4"/>
    <w:rsid w:val="00C82EEB"/>
    <w:rsid w:val="00C83160"/>
    <w:rsid w:val="00C83785"/>
    <w:rsid w:val="00C838ED"/>
    <w:rsid w:val="00C83B38"/>
    <w:rsid w:val="00C83EC4"/>
    <w:rsid w:val="00C84277"/>
    <w:rsid w:val="00C84504"/>
    <w:rsid w:val="00C845B1"/>
    <w:rsid w:val="00C847D3"/>
    <w:rsid w:val="00C85485"/>
    <w:rsid w:val="00C854C3"/>
    <w:rsid w:val="00C85791"/>
    <w:rsid w:val="00C8579B"/>
    <w:rsid w:val="00C8592A"/>
    <w:rsid w:val="00C8595F"/>
    <w:rsid w:val="00C85ABC"/>
    <w:rsid w:val="00C85AED"/>
    <w:rsid w:val="00C85B13"/>
    <w:rsid w:val="00C85B70"/>
    <w:rsid w:val="00C85CCC"/>
    <w:rsid w:val="00C85DAF"/>
    <w:rsid w:val="00C85EA9"/>
    <w:rsid w:val="00C86036"/>
    <w:rsid w:val="00C863AB"/>
    <w:rsid w:val="00C86695"/>
    <w:rsid w:val="00C866BF"/>
    <w:rsid w:val="00C867FB"/>
    <w:rsid w:val="00C86803"/>
    <w:rsid w:val="00C8687A"/>
    <w:rsid w:val="00C86D16"/>
    <w:rsid w:val="00C87224"/>
    <w:rsid w:val="00C874F9"/>
    <w:rsid w:val="00C87671"/>
    <w:rsid w:val="00C87D2B"/>
    <w:rsid w:val="00C87E2B"/>
    <w:rsid w:val="00C90A71"/>
    <w:rsid w:val="00C90BEE"/>
    <w:rsid w:val="00C90EA9"/>
    <w:rsid w:val="00C91051"/>
    <w:rsid w:val="00C91112"/>
    <w:rsid w:val="00C91194"/>
    <w:rsid w:val="00C91540"/>
    <w:rsid w:val="00C91618"/>
    <w:rsid w:val="00C91827"/>
    <w:rsid w:val="00C91F49"/>
    <w:rsid w:val="00C921FE"/>
    <w:rsid w:val="00C92258"/>
    <w:rsid w:val="00C9234C"/>
    <w:rsid w:val="00C923BA"/>
    <w:rsid w:val="00C92615"/>
    <w:rsid w:val="00C93069"/>
    <w:rsid w:val="00C932AB"/>
    <w:rsid w:val="00C935A7"/>
    <w:rsid w:val="00C9384A"/>
    <w:rsid w:val="00C9406E"/>
    <w:rsid w:val="00C940B8"/>
    <w:rsid w:val="00C94140"/>
    <w:rsid w:val="00C94283"/>
    <w:rsid w:val="00C942A6"/>
    <w:rsid w:val="00C94475"/>
    <w:rsid w:val="00C9468E"/>
    <w:rsid w:val="00C946E3"/>
    <w:rsid w:val="00C94B91"/>
    <w:rsid w:val="00C94C25"/>
    <w:rsid w:val="00C94D3C"/>
    <w:rsid w:val="00C95B86"/>
    <w:rsid w:val="00C95D9C"/>
    <w:rsid w:val="00C95DFA"/>
    <w:rsid w:val="00C95E57"/>
    <w:rsid w:val="00C95E94"/>
    <w:rsid w:val="00C961E4"/>
    <w:rsid w:val="00C966CC"/>
    <w:rsid w:val="00C9680B"/>
    <w:rsid w:val="00C968B9"/>
    <w:rsid w:val="00C96A4E"/>
    <w:rsid w:val="00C96C19"/>
    <w:rsid w:val="00C96C94"/>
    <w:rsid w:val="00C96CB4"/>
    <w:rsid w:val="00C971DC"/>
    <w:rsid w:val="00C97376"/>
    <w:rsid w:val="00C97A6B"/>
    <w:rsid w:val="00C97C7F"/>
    <w:rsid w:val="00C97CBC"/>
    <w:rsid w:val="00CA037D"/>
    <w:rsid w:val="00CA03ED"/>
    <w:rsid w:val="00CA0890"/>
    <w:rsid w:val="00CA0ECA"/>
    <w:rsid w:val="00CA0F51"/>
    <w:rsid w:val="00CA0FDF"/>
    <w:rsid w:val="00CA12AD"/>
    <w:rsid w:val="00CA16B7"/>
    <w:rsid w:val="00CA1E44"/>
    <w:rsid w:val="00CA2055"/>
    <w:rsid w:val="00CA20FD"/>
    <w:rsid w:val="00CA2136"/>
    <w:rsid w:val="00CA2435"/>
    <w:rsid w:val="00CA26A9"/>
    <w:rsid w:val="00CA26D1"/>
    <w:rsid w:val="00CA26F3"/>
    <w:rsid w:val="00CA2B24"/>
    <w:rsid w:val="00CA2C61"/>
    <w:rsid w:val="00CA2DB9"/>
    <w:rsid w:val="00CA315A"/>
    <w:rsid w:val="00CA35C1"/>
    <w:rsid w:val="00CA36B9"/>
    <w:rsid w:val="00CA378E"/>
    <w:rsid w:val="00CA388D"/>
    <w:rsid w:val="00CA40ED"/>
    <w:rsid w:val="00CA4398"/>
    <w:rsid w:val="00CA43D4"/>
    <w:rsid w:val="00CA440C"/>
    <w:rsid w:val="00CA47E6"/>
    <w:rsid w:val="00CA4860"/>
    <w:rsid w:val="00CA48D8"/>
    <w:rsid w:val="00CA48ED"/>
    <w:rsid w:val="00CA4921"/>
    <w:rsid w:val="00CA4AD6"/>
    <w:rsid w:val="00CA4B88"/>
    <w:rsid w:val="00CA4BE3"/>
    <w:rsid w:val="00CA4C39"/>
    <w:rsid w:val="00CA4D8C"/>
    <w:rsid w:val="00CA4F7B"/>
    <w:rsid w:val="00CA5327"/>
    <w:rsid w:val="00CA5B25"/>
    <w:rsid w:val="00CA6139"/>
    <w:rsid w:val="00CA62AE"/>
    <w:rsid w:val="00CA67B9"/>
    <w:rsid w:val="00CA68DF"/>
    <w:rsid w:val="00CA696E"/>
    <w:rsid w:val="00CA6AC1"/>
    <w:rsid w:val="00CA6B6B"/>
    <w:rsid w:val="00CA6C11"/>
    <w:rsid w:val="00CA6CBD"/>
    <w:rsid w:val="00CA6E07"/>
    <w:rsid w:val="00CA6FEC"/>
    <w:rsid w:val="00CA71FB"/>
    <w:rsid w:val="00CA72D4"/>
    <w:rsid w:val="00CA74A8"/>
    <w:rsid w:val="00CA74B9"/>
    <w:rsid w:val="00CA75DF"/>
    <w:rsid w:val="00CA78F4"/>
    <w:rsid w:val="00CA792E"/>
    <w:rsid w:val="00CA79CF"/>
    <w:rsid w:val="00CA79E5"/>
    <w:rsid w:val="00CB00C3"/>
    <w:rsid w:val="00CB0AB4"/>
    <w:rsid w:val="00CB10DB"/>
    <w:rsid w:val="00CB12FE"/>
    <w:rsid w:val="00CB146E"/>
    <w:rsid w:val="00CB1745"/>
    <w:rsid w:val="00CB1824"/>
    <w:rsid w:val="00CB1BF4"/>
    <w:rsid w:val="00CB1C8D"/>
    <w:rsid w:val="00CB23C3"/>
    <w:rsid w:val="00CB28F4"/>
    <w:rsid w:val="00CB2BE1"/>
    <w:rsid w:val="00CB3069"/>
    <w:rsid w:val="00CB379B"/>
    <w:rsid w:val="00CB386E"/>
    <w:rsid w:val="00CB38D4"/>
    <w:rsid w:val="00CB3E37"/>
    <w:rsid w:val="00CB3E61"/>
    <w:rsid w:val="00CB3F5B"/>
    <w:rsid w:val="00CB3F8F"/>
    <w:rsid w:val="00CB44D5"/>
    <w:rsid w:val="00CB4BE1"/>
    <w:rsid w:val="00CB51F4"/>
    <w:rsid w:val="00CB5674"/>
    <w:rsid w:val="00CB58FD"/>
    <w:rsid w:val="00CB591B"/>
    <w:rsid w:val="00CB5AF1"/>
    <w:rsid w:val="00CB5B1A"/>
    <w:rsid w:val="00CB5B3C"/>
    <w:rsid w:val="00CB5DB0"/>
    <w:rsid w:val="00CB5FA8"/>
    <w:rsid w:val="00CB6200"/>
    <w:rsid w:val="00CB63A0"/>
    <w:rsid w:val="00CB64A0"/>
    <w:rsid w:val="00CB66B1"/>
    <w:rsid w:val="00CB66C2"/>
    <w:rsid w:val="00CB6922"/>
    <w:rsid w:val="00CB6BEF"/>
    <w:rsid w:val="00CB6DB5"/>
    <w:rsid w:val="00CB70CE"/>
    <w:rsid w:val="00CB7166"/>
    <w:rsid w:val="00CB740A"/>
    <w:rsid w:val="00CB7B18"/>
    <w:rsid w:val="00CB7B33"/>
    <w:rsid w:val="00CB7FFA"/>
    <w:rsid w:val="00CC007D"/>
    <w:rsid w:val="00CC02CC"/>
    <w:rsid w:val="00CC0359"/>
    <w:rsid w:val="00CC0502"/>
    <w:rsid w:val="00CC050E"/>
    <w:rsid w:val="00CC078C"/>
    <w:rsid w:val="00CC0A37"/>
    <w:rsid w:val="00CC0DE7"/>
    <w:rsid w:val="00CC0E1C"/>
    <w:rsid w:val="00CC0EA5"/>
    <w:rsid w:val="00CC0F8F"/>
    <w:rsid w:val="00CC108A"/>
    <w:rsid w:val="00CC1185"/>
    <w:rsid w:val="00CC1410"/>
    <w:rsid w:val="00CC147B"/>
    <w:rsid w:val="00CC15AB"/>
    <w:rsid w:val="00CC1D71"/>
    <w:rsid w:val="00CC1DBD"/>
    <w:rsid w:val="00CC220B"/>
    <w:rsid w:val="00CC25A7"/>
    <w:rsid w:val="00CC26F1"/>
    <w:rsid w:val="00CC2740"/>
    <w:rsid w:val="00CC2769"/>
    <w:rsid w:val="00CC27C5"/>
    <w:rsid w:val="00CC2813"/>
    <w:rsid w:val="00CC29E6"/>
    <w:rsid w:val="00CC2A32"/>
    <w:rsid w:val="00CC2CB7"/>
    <w:rsid w:val="00CC2DBD"/>
    <w:rsid w:val="00CC3487"/>
    <w:rsid w:val="00CC397A"/>
    <w:rsid w:val="00CC3CE5"/>
    <w:rsid w:val="00CC3F30"/>
    <w:rsid w:val="00CC4414"/>
    <w:rsid w:val="00CC4523"/>
    <w:rsid w:val="00CC46C0"/>
    <w:rsid w:val="00CC48C1"/>
    <w:rsid w:val="00CC4A82"/>
    <w:rsid w:val="00CC4AE8"/>
    <w:rsid w:val="00CC4C43"/>
    <w:rsid w:val="00CC4EAD"/>
    <w:rsid w:val="00CC535F"/>
    <w:rsid w:val="00CC544F"/>
    <w:rsid w:val="00CC5728"/>
    <w:rsid w:val="00CC5793"/>
    <w:rsid w:val="00CC5891"/>
    <w:rsid w:val="00CC5C43"/>
    <w:rsid w:val="00CC63F1"/>
    <w:rsid w:val="00CC65EE"/>
    <w:rsid w:val="00CC6818"/>
    <w:rsid w:val="00CC692B"/>
    <w:rsid w:val="00CC6A91"/>
    <w:rsid w:val="00CC6D2E"/>
    <w:rsid w:val="00CC727F"/>
    <w:rsid w:val="00CC72DD"/>
    <w:rsid w:val="00CC75C4"/>
    <w:rsid w:val="00CC79F2"/>
    <w:rsid w:val="00CD0291"/>
    <w:rsid w:val="00CD02AE"/>
    <w:rsid w:val="00CD02C6"/>
    <w:rsid w:val="00CD05D4"/>
    <w:rsid w:val="00CD08B4"/>
    <w:rsid w:val="00CD0A07"/>
    <w:rsid w:val="00CD0B23"/>
    <w:rsid w:val="00CD0CA1"/>
    <w:rsid w:val="00CD12A7"/>
    <w:rsid w:val="00CD12FE"/>
    <w:rsid w:val="00CD13A7"/>
    <w:rsid w:val="00CD1569"/>
    <w:rsid w:val="00CD156A"/>
    <w:rsid w:val="00CD1CD6"/>
    <w:rsid w:val="00CD1DB8"/>
    <w:rsid w:val="00CD1FB7"/>
    <w:rsid w:val="00CD237C"/>
    <w:rsid w:val="00CD23FB"/>
    <w:rsid w:val="00CD2896"/>
    <w:rsid w:val="00CD2A4F"/>
    <w:rsid w:val="00CD2B01"/>
    <w:rsid w:val="00CD2D1B"/>
    <w:rsid w:val="00CD2D2B"/>
    <w:rsid w:val="00CD3636"/>
    <w:rsid w:val="00CD375A"/>
    <w:rsid w:val="00CD3A6C"/>
    <w:rsid w:val="00CD3E8F"/>
    <w:rsid w:val="00CD3F40"/>
    <w:rsid w:val="00CD3F50"/>
    <w:rsid w:val="00CD4120"/>
    <w:rsid w:val="00CD421A"/>
    <w:rsid w:val="00CD44C7"/>
    <w:rsid w:val="00CD4697"/>
    <w:rsid w:val="00CD4809"/>
    <w:rsid w:val="00CD4BE0"/>
    <w:rsid w:val="00CD4C79"/>
    <w:rsid w:val="00CD4F02"/>
    <w:rsid w:val="00CD4FEA"/>
    <w:rsid w:val="00CD51EE"/>
    <w:rsid w:val="00CD548C"/>
    <w:rsid w:val="00CD5493"/>
    <w:rsid w:val="00CD56C1"/>
    <w:rsid w:val="00CD57FF"/>
    <w:rsid w:val="00CD581E"/>
    <w:rsid w:val="00CD592A"/>
    <w:rsid w:val="00CD596E"/>
    <w:rsid w:val="00CD60B4"/>
    <w:rsid w:val="00CD65B5"/>
    <w:rsid w:val="00CD6777"/>
    <w:rsid w:val="00CD67CA"/>
    <w:rsid w:val="00CD69B1"/>
    <w:rsid w:val="00CD6B89"/>
    <w:rsid w:val="00CD6CCA"/>
    <w:rsid w:val="00CD6CCB"/>
    <w:rsid w:val="00CD6F0D"/>
    <w:rsid w:val="00CD6FB1"/>
    <w:rsid w:val="00CD72E2"/>
    <w:rsid w:val="00CD7447"/>
    <w:rsid w:val="00CD7674"/>
    <w:rsid w:val="00CD7D93"/>
    <w:rsid w:val="00CD7FEF"/>
    <w:rsid w:val="00CE03CA"/>
    <w:rsid w:val="00CE03CF"/>
    <w:rsid w:val="00CE03FD"/>
    <w:rsid w:val="00CE04CD"/>
    <w:rsid w:val="00CE09FF"/>
    <w:rsid w:val="00CE0AC4"/>
    <w:rsid w:val="00CE0C0E"/>
    <w:rsid w:val="00CE0CB7"/>
    <w:rsid w:val="00CE0E0A"/>
    <w:rsid w:val="00CE0E64"/>
    <w:rsid w:val="00CE11E7"/>
    <w:rsid w:val="00CE1302"/>
    <w:rsid w:val="00CE13C2"/>
    <w:rsid w:val="00CE1639"/>
    <w:rsid w:val="00CE17C0"/>
    <w:rsid w:val="00CE1A07"/>
    <w:rsid w:val="00CE1C65"/>
    <w:rsid w:val="00CE1CF9"/>
    <w:rsid w:val="00CE1E16"/>
    <w:rsid w:val="00CE20F3"/>
    <w:rsid w:val="00CE22F1"/>
    <w:rsid w:val="00CE2937"/>
    <w:rsid w:val="00CE2EC4"/>
    <w:rsid w:val="00CE30EB"/>
    <w:rsid w:val="00CE318A"/>
    <w:rsid w:val="00CE3538"/>
    <w:rsid w:val="00CE377E"/>
    <w:rsid w:val="00CE3B7A"/>
    <w:rsid w:val="00CE3C73"/>
    <w:rsid w:val="00CE3CD1"/>
    <w:rsid w:val="00CE400C"/>
    <w:rsid w:val="00CE443A"/>
    <w:rsid w:val="00CE44DA"/>
    <w:rsid w:val="00CE4B75"/>
    <w:rsid w:val="00CE4D2B"/>
    <w:rsid w:val="00CE4DA0"/>
    <w:rsid w:val="00CE4F71"/>
    <w:rsid w:val="00CE5067"/>
    <w:rsid w:val="00CE50ED"/>
    <w:rsid w:val="00CE50F2"/>
    <w:rsid w:val="00CE5696"/>
    <w:rsid w:val="00CE5705"/>
    <w:rsid w:val="00CE57AB"/>
    <w:rsid w:val="00CE58AE"/>
    <w:rsid w:val="00CE5BF9"/>
    <w:rsid w:val="00CE6029"/>
    <w:rsid w:val="00CE608A"/>
    <w:rsid w:val="00CE60F6"/>
    <w:rsid w:val="00CE6421"/>
    <w:rsid w:val="00CE6502"/>
    <w:rsid w:val="00CE6AFC"/>
    <w:rsid w:val="00CE6D2D"/>
    <w:rsid w:val="00CE6DD9"/>
    <w:rsid w:val="00CE6EA0"/>
    <w:rsid w:val="00CE6EBC"/>
    <w:rsid w:val="00CE6FC0"/>
    <w:rsid w:val="00CE6FFB"/>
    <w:rsid w:val="00CE7335"/>
    <w:rsid w:val="00CF05A3"/>
    <w:rsid w:val="00CF0867"/>
    <w:rsid w:val="00CF1330"/>
    <w:rsid w:val="00CF13DB"/>
    <w:rsid w:val="00CF14A6"/>
    <w:rsid w:val="00CF176E"/>
    <w:rsid w:val="00CF1C8C"/>
    <w:rsid w:val="00CF1F6F"/>
    <w:rsid w:val="00CF2314"/>
    <w:rsid w:val="00CF2447"/>
    <w:rsid w:val="00CF24DE"/>
    <w:rsid w:val="00CF261A"/>
    <w:rsid w:val="00CF26E4"/>
    <w:rsid w:val="00CF2CE4"/>
    <w:rsid w:val="00CF302B"/>
    <w:rsid w:val="00CF347A"/>
    <w:rsid w:val="00CF3990"/>
    <w:rsid w:val="00CF3B2D"/>
    <w:rsid w:val="00CF3C2F"/>
    <w:rsid w:val="00CF3EA4"/>
    <w:rsid w:val="00CF45B8"/>
    <w:rsid w:val="00CF46B2"/>
    <w:rsid w:val="00CF48C6"/>
    <w:rsid w:val="00CF4E4B"/>
    <w:rsid w:val="00CF4FED"/>
    <w:rsid w:val="00CF52B3"/>
    <w:rsid w:val="00CF5420"/>
    <w:rsid w:val="00CF5471"/>
    <w:rsid w:val="00CF5874"/>
    <w:rsid w:val="00CF59B2"/>
    <w:rsid w:val="00CF5F69"/>
    <w:rsid w:val="00CF5F7E"/>
    <w:rsid w:val="00CF6205"/>
    <w:rsid w:val="00CF629F"/>
    <w:rsid w:val="00CF66F3"/>
    <w:rsid w:val="00CF6C80"/>
    <w:rsid w:val="00CF6DEC"/>
    <w:rsid w:val="00CF70C0"/>
    <w:rsid w:val="00CF7196"/>
    <w:rsid w:val="00CF7241"/>
    <w:rsid w:val="00CF738F"/>
    <w:rsid w:val="00CF7579"/>
    <w:rsid w:val="00CF789D"/>
    <w:rsid w:val="00CF7C66"/>
    <w:rsid w:val="00CF7CAA"/>
    <w:rsid w:val="00CF7D3C"/>
    <w:rsid w:val="00CF7E6E"/>
    <w:rsid w:val="00D00016"/>
    <w:rsid w:val="00D000C1"/>
    <w:rsid w:val="00D001C2"/>
    <w:rsid w:val="00D0059B"/>
    <w:rsid w:val="00D0060C"/>
    <w:rsid w:val="00D00A02"/>
    <w:rsid w:val="00D00AC7"/>
    <w:rsid w:val="00D00AD2"/>
    <w:rsid w:val="00D00BB6"/>
    <w:rsid w:val="00D0118E"/>
    <w:rsid w:val="00D012A0"/>
    <w:rsid w:val="00D01368"/>
    <w:rsid w:val="00D01369"/>
    <w:rsid w:val="00D014EC"/>
    <w:rsid w:val="00D01525"/>
    <w:rsid w:val="00D01749"/>
    <w:rsid w:val="00D01A6F"/>
    <w:rsid w:val="00D01F33"/>
    <w:rsid w:val="00D022E3"/>
    <w:rsid w:val="00D0240D"/>
    <w:rsid w:val="00D02471"/>
    <w:rsid w:val="00D0261E"/>
    <w:rsid w:val="00D02621"/>
    <w:rsid w:val="00D02792"/>
    <w:rsid w:val="00D029F5"/>
    <w:rsid w:val="00D030D1"/>
    <w:rsid w:val="00D030FC"/>
    <w:rsid w:val="00D031A1"/>
    <w:rsid w:val="00D031AD"/>
    <w:rsid w:val="00D03524"/>
    <w:rsid w:val="00D0366E"/>
    <w:rsid w:val="00D03706"/>
    <w:rsid w:val="00D039AD"/>
    <w:rsid w:val="00D03F75"/>
    <w:rsid w:val="00D040BD"/>
    <w:rsid w:val="00D040E9"/>
    <w:rsid w:val="00D0472F"/>
    <w:rsid w:val="00D0475A"/>
    <w:rsid w:val="00D04999"/>
    <w:rsid w:val="00D0500F"/>
    <w:rsid w:val="00D05105"/>
    <w:rsid w:val="00D0588B"/>
    <w:rsid w:val="00D05948"/>
    <w:rsid w:val="00D05CE1"/>
    <w:rsid w:val="00D05DC1"/>
    <w:rsid w:val="00D05E8E"/>
    <w:rsid w:val="00D062B9"/>
    <w:rsid w:val="00D062F9"/>
    <w:rsid w:val="00D06351"/>
    <w:rsid w:val="00D06418"/>
    <w:rsid w:val="00D06972"/>
    <w:rsid w:val="00D06BF5"/>
    <w:rsid w:val="00D06C35"/>
    <w:rsid w:val="00D06CB9"/>
    <w:rsid w:val="00D06E4B"/>
    <w:rsid w:val="00D0778D"/>
    <w:rsid w:val="00D07933"/>
    <w:rsid w:val="00D07A50"/>
    <w:rsid w:val="00D101FE"/>
    <w:rsid w:val="00D102A0"/>
    <w:rsid w:val="00D105B9"/>
    <w:rsid w:val="00D10AD1"/>
    <w:rsid w:val="00D10FAE"/>
    <w:rsid w:val="00D10FF2"/>
    <w:rsid w:val="00D11125"/>
    <w:rsid w:val="00D11916"/>
    <w:rsid w:val="00D11DA4"/>
    <w:rsid w:val="00D12738"/>
    <w:rsid w:val="00D12845"/>
    <w:rsid w:val="00D12875"/>
    <w:rsid w:val="00D12900"/>
    <w:rsid w:val="00D12AC3"/>
    <w:rsid w:val="00D12BAB"/>
    <w:rsid w:val="00D1300D"/>
    <w:rsid w:val="00D1324C"/>
    <w:rsid w:val="00D13338"/>
    <w:rsid w:val="00D13414"/>
    <w:rsid w:val="00D1342F"/>
    <w:rsid w:val="00D135AE"/>
    <w:rsid w:val="00D136C2"/>
    <w:rsid w:val="00D137E1"/>
    <w:rsid w:val="00D139B3"/>
    <w:rsid w:val="00D139B8"/>
    <w:rsid w:val="00D13BC3"/>
    <w:rsid w:val="00D13E91"/>
    <w:rsid w:val="00D13F54"/>
    <w:rsid w:val="00D14390"/>
    <w:rsid w:val="00D14428"/>
    <w:rsid w:val="00D14436"/>
    <w:rsid w:val="00D14677"/>
    <w:rsid w:val="00D147EB"/>
    <w:rsid w:val="00D14876"/>
    <w:rsid w:val="00D14F13"/>
    <w:rsid w:val="00D1520A"/>
    <w:rsid w:val="00D155E9"/>
    <w:rsid w:val="00D15606"/>
    <w:rsid w:val="00D15788"/>
    <w:rsid w:val="00D159E0"/>
    <w:rsid w:val="00D15AD5"/>
    <w:rsid w:val="00D15B49"/>
    <w:rsid w:val="00D15DAC"/>
    <w:rsid w:val="00D15E27"/>
    <w:rsid w:val="00D15FBC"/>
    <w:rsid w:val="00D16397"/>
    <w:rsid w:val="00D16624"/>
    <w:rsid w:val="00D169F1"/>
    <w:rsid w:val="00D16CD8"/>
    <w:rsid w:val="00D16FE9"/>
    <w:rsid w:val="00D16FF1"/>
    <w:rsid w:val="00D172AE"/>
    <w:rsid w:val="00D1755A"/>
    <w:rsid w:val="00D176BE"/>
    <w:rsid w:val="00D177B8"/>
    <w:rsid w:val="00D1789F"/>
    <w:rsid w:val="00D17BC7"/>
    <w:rsid w:val="00D17D83"/>
    <w:rsid w:val="00D17FD6"/>
    <w:rsid w:val="00D2029D"/>
    <w:rsid w:val="00D20480"/>
    <w:rsid w:val="00D20623"/>
    <w:rsid w:val="00D20BDA"/>
    <w:rsid w:val="00D20BF6"/>
    <w:rsid w:val="00D20E91"/>
    <w:rsid w:val="00D2128B"/>
    <w:rsid w:val="00D21299"/>
    <w:rsid w:val="00D2132D"/>
    <w:rsid w:val="00D2142E"/>
    <w:rsid w:val="00D216BD"/>
    <w:rsid w:val="00D21885"/>
    <w:rsid w:val="00D21C9F"/>
    <w:rsid w:val="00D21CD8"/>
    <w:rsid w:val="00D21CF4"/>
    <w:rsid w:val="00D221B9"/>
    <w:rsid w:val="00D22E40"/>
    <w:rsid w:val="00D233B0"/>
    <w:rsid w:val="00D23C16"/>
    <w:rsid w:val="00D23F2F"/>
    <w:rsid w:val="00D23FC0"/>
    <w:rsid w:val="00D240DB"/>
    <w:rsid w:val="00D24140"/>
    <w:rsid w:val="00D2422C"/>
    <w:rsid w:val="00D244B0"/>
    <w:rsid w:val="00D24B53"/>
    <w:rsid w:val="00D24B66"/>
    <w:rsid w:val="00D24CBF"/>
    <w:rsid w:val="00D24FEE"/>
    <w:rsid w:val="00D252A4"/>
    <w:rsid w:val="00D25784"/>
    <w:rsid w:val="00D25FEA"/>
    <w:rsid w:val="00D2611D"/>
    <w:rsid w:val="00D2618D"/>
    <w:rsid w:val="00D2636D"/>
    <w:rsid w:val="00D265CD"/>
    <w:rsid w:val="00D2676D"/>
    <w:rsid w:val="00D26966"/>
    <w:rsid w:val="00D269A6"/>
    <w:rsid w:val="00D26B2B"/>
    <w:rsid w:val="00D26B49"/>
    <w:rsid w:val="00D26D19"/>
    <w:rsid w:val="00D27296"/>
    <w:rsid w:val="00D272D2"/>
    <w:rsid w:val="00D27318"/>
    <w:rsid w:val="00D273CE"/>
    <w:rsid w:val="00D274B8"/>
    <w:rsid w:val="00D27702"/>
    <w:rsid w:val="00D278C3"/>
    <w:rsid w:val="00D27A8E"/>
    <w:rsid w:val="00D27AC7"/>
    <w:rsid w:val="00D27ED6"/>
    <w:rsid w:val="00D27EEC"/>
    <w:rsid w:val="00D30064"/>
    <w:rsid w:val="00D30318"/>
    <w:rsid w:val="00D30402"/>
    <w:rsid w:val="00D304B2"/>
    <w:rsid w:val="00D30666"/>
    <w:rsid w:val="00D30C0D"/>
    <w:rsid w:val="00D30E52"/>
    <w:rsid w:val="00D30F76"/>
    <w:rsid w:val="00D30FB7"/>
    <w:rsid w:val="00D30FCA"/>
    <w:rsid w:val="00D312D9"/>
    <w:rsid w:val="00D31378"/>
    <w:rsid w:val="00D31793"/>
    <w:rsid w:val="00D31BCA"/>
    <w:rsid w:val="00D32359"/>
    <w:rsid w:val="00D329C9"/>
    <w:rsid w:val="00D32A8A"/>
    <w:rsid w:val="00D32B91"/>
    <w:rsid w:val="00D32FC1"/>
    <w:rsid w:val="00D3311F"/>
    <w:rsid w:val="00D332E6"/>
    <w:rsid w:val="00D33401"/>
    <w:rsid w:val="00D33494"/>
    <w:rsid w:val="00D33642"/>
    <w:rsid w:val="00D33728"/>
    <w:rsid w:val="00D33752"/>
    <w:rsid w:val="00D33771"/>
    <w:rsid w:val="00D33F1E"/>
    <w:rsid w:val="00D34084"/>
    <w:rsid w:val="00D342D7"/>
    <w:rsid w:val="00D3430E"/>
    <w:rsid w:val="00D34667"/>
    <w:rsid w:val="00D346DB"/>
    <w:rsid w:val="00D3478F"/>
    <w:rsid w:val="00D34890"/>
    <w:rsid w:val="00D34ED2"/>
    <w:rsid w:val="00D34F78"/>
    <w:rsid w:val="00D350F7"/>
    <w:rsid w:val="00D35688"/>
    <w:rsid w:val="00D35862"/>
    <w:rsid w:val="00D358D1"/>
    <w:rsid w:val="00D35B2F"/>
    <w:rsid w:val="00D362A6"/>
    <w:rsid w:val="00D362C3"/>
    <w:rsid w:val="00D366CA"/>
    <w:rsid w:val="00D36840"/>
    <w:rsid w:val="00D36844"/>
    <w:rsid w:val="00D368A4"/>
    <w:rsid w:val="00D3692E"/>
    <w:rsid w:val="00D369EF"/>
    <w:rsid w:val="00D36A0E"/>
    <w:rsid w:val="00D36FDC"/>
    <w:rsid w:val="00D36FEB"/>
    <w:rsid w:val="00D3702A"/>
    <w:rsid w:val="00D371A8"/>
    <w:rsid w:val="00D375AC"/>
    <w:rsid w:val="00D37B8F"/>
    <w:rsid w:val="00D37B9B"/>
    <w:rsid w:val="00D4017B"/>
    <w:rsid w:val="00D401E1"/>
    <w:rsid w:val="00D40296"/>
    <w:rsid w:val="00D4029D"/>
    <w:rsid w:val="00D40449"/>
    <w:rsid w:val="00D4056A"/>
    <w:rsid w:val="00D408B4"/>
    <w:rsid w:val="00D408F0"/>
    <w:rsid w:val="00D40D4F"/>
    <w:rsid w:val="00D40D8C"/>
    <w:rsid w:val="00D41104"/>
    <w:rsid w:val="00D41684"/>
    <w:rsid w:val="00D41E3B"/>
    <w:rsid w:val="00D41EFB"/>
    <w:rsid w:val="00D41F0F"/>
    <w:rsid w:val="00D422A9"/>
    <w:rsid w:val="00D422E5"/>
    <w:rsid w:val="00D42366"/>
    <w:rsid w:val="00D42575"/>
    <w:rsid w:val="00D42EF7"/>
    <w:rsid w:val="00D42FEC"/>
    <w:rsid w:val="00D43010"/>
    <w:rsid w:val="00D43244"/>
    <w:rsid w:val="00D43247"/>
    <w:rsid w:val="00D43402"/>
    <w:rsid w:val="00D436DC"/>
    <w:rsid w:val="00D437FB"/>
    <w:rsid w:val="00D43E2F"/>
    <w:rsid w:val="00D43E3D"/>
    <w:rsid w:val="00D446EF"/>
    <w:rsid w:val="00D447CC"/>
    <w:rsid w:val="00D44953"/>
    <w:rsid w:val="00D449CF"/>
    <w:rsid w:val="00D44B6B"/>
    <w:rsid w:val="00D44CE7"/>
    <w:rsid w:val="00D44EC5"/>
    <w:rsid w:val="00D45128"/>
    <w:rsid w:val="00D45432"/>
    <w:rsid w:val="00D455F1"/>
    <w:rsid w:val="00D4572D"/>
    <w:rsid w:val="00D4576C"/>
    <w:rsid w:val="00D45786"/>
    <w:rsid w:val="00D458E5"/>
    <w:rsid w:val="00D45D60"/>
    <w:rsid w:val="00D45D94"/>
    <w:rsid w:val="00D45EBD"/>
    <w:rsid w:val="00D460A2"/>
    <w:rsid w:val="00D4610F"/>
    <w:rsid w:val="00D46312"/>
    <w:rsid w:val="00D463A3"/>
    <w:rsid w:val="00D463D8"/>
    <w:rsid w:val="00D464F3"/>
    <w:rsid w:val="00D469B8"/>
    <w:rsid w:val="00D46A90"/>
    <w:rsid w:val="00D46E84"/>
    <w:rsid w:val="00D47102"/>
    <w:rsid w:val="00D471B3"/>
    <w:rsid w:val="00D47379"/>
    <w:rsid w:val="00D4745E"/>
    <w:rsid w:val="00D47640"/>
    <w:rsid w:val="00D47662"/>
    <w:rsid w:val="00D47B15"/>
    <w:rsid w:val="00D47B5E"/>
    <w:rsid w:val="00D47B60"/>
    <w:rsid w:val="00D47C4C"/>
    <w:rsid w:val="00D47ECC"/>
    <w:rsid w:val="00D5016E"/>
    <w:rsid w:val="00D5042A"/>
    <w:rsid w:val="00D504EA"/>
    <w:rsid w:val="00D504ED"/>
    <w:rsid w:val="00D507CF"/>
    <w:rsid w:val="00D50A62"/>
    <w:rsid w:val="00D50AF4"/>
    <w:rsid w:val="00D50D8E"/>
    <w:rsid w:val="00D50FED"/>
    <w:rsid w:val="00D51458"/>
    <w:rsid w:val="00D5152E"/>
    <w:rsid w:val="00D5163B"/>
    <w:rsid w:val="00D51DB0"/>
    <w:rsid w:val="00D51DD0"/>
    <w:rsid w:val="00D51EFF"/>
    <w:rsid w:val="00D52157"/>
    <w:rsid w:val="00D521FA"/>
    <w:rsid w:val="00D522D5"/>
    <w:rsid w:val="00D524C8"/>
    <w:rsid w:val="00D5263C"/>
    <w:rsid w:val="00D527A8"/>
    <w:rsid w:val="00D528F9"/>
    <w:rsid w:val="00D529ED"/>
    <w:rsid w:val="00D52A0A"/>
    <w:rsid w:val="00D52BF0"/>
    <w:rsid w:val="00D52EBC"/>
    <w:rsid w:val="00D52FB5"/>
    <w:rsid w:val="00D52FBD"/>
    <w:rsid w:val="00D5302D"/>
    <w:rsid w:val="00D53030"/>
    <w:rsid w:val="00D53089"/>
    <w:rsid w:val="00D531CA"/>
    <w:rsid w:val="00D53305"/>
    <w:rsid w:val="00D533DC"/>
    <w:rsid w:val="00D534B9"/>
    <w:rsid w:val="00D5380F"/>
    <w:rsid w:val="00D53A7D"/>
    <w:rsid w:val="00D53D0B"/>
    <w:rsid w:val="00D541C8"/>
    <w:rsid w:val="00D5427D"/>
    <w:rsid w:val="00D54471"/>
    <w:rsid w:val="00D5483F"/>
    <w:rsid w:val="00D548A4"/>
    <w:rsid w:val="00D54BDA"/>
    <w:rsid w:val="00D54C20"/>
    <w:rsid w:val="00D54DB9"/>
    <w:rsid w:val="00D54FEA"/>
    <w:rsid w:val="00D552D9"/>
    <w:rsid w:val="00D5549E"/>
    <w:rsid w:val="00D554CF"/>
    <w:rsid w:val="00D55664"/>
    <w:rsid w:val="00D55FA1"/>
    <w:rsid w:val="00D561E5"/>
    <w:rsid w:val="00D561EE"/>
    <w:rsid w:val="00D5631E"/>
    <w:rsid w:val="00D566F4"/>
    <w:rsid w:val="00D5672A"/>
    <w:rsid w:val="00D56823"/>
    <w:rsid w:val="00D56A48"/>
    <w:rsid w:val="00D56A78"/>
    <w:rsid w:val="00D56AB8"/>
    <w:rsid w:val="00D56CB3"/>
    <w:rsid w:val="00D56D96"/>
    <w:rsid w:val="00D5739C"/>
    <w:rsid w:val="00D57674"/>
    <w:rsid w:val="00D576EE"/>
    <w:rsid w:val="00D5779C"/>
    <w:rsid w:val="00D57915"/>
    <w:rsid w:val="00D57C7A"/>
    <w:rsid w:val="00D57EB8"/>
    <w:rsid w:val="00D600B4"/>
    <w:rsid w:val="00D600DE"/>
    <w:rsid w:val="00D601B8"/>
    <w:rsid w:val="00D60ABA"/>
    <w:rsid w:val="00D60DA7"/>
    <w:rsid w:val="00D60DFC"/>
    <w:rsid w:val="00D60E25"/>
    <w:rsid w:val="00D6125F"/>
    <w:rsid w:val="00D614D9"/>
    <w:rsid w:val="00D61521"/>
    <w:rsid w:val="00D6162F"/>
    <w:rsid w:val="00D618F4"/>
    <w:rsid w:val="00D61C3A"/>
    <w:rsid w:val="00D61E5C"/>
    <w:rsid w:val="00D62063"/>
    <w:rsid w:val="00D6274D"/>
    <w:rsid w:val="00D6279D"/>
    <w:rsid w:val="00D62BE5"/>
    <w:rsid w:val="00D62D98"/>
    <w:rsid w:val="00D62FC1"/>
    <w:rsid w:val="00D62FD7"/>
    <w:rsid w:val="00D631F1"/>
    <w:rsid w:val="00D634BD"/>
    <w:rsid w:val="00D63530"/>
    <w:rsid w:val="00D635B0"/>
    <w:rsid w:val="00D636C7"/>
    <w:rsid w:val="00D63A47"/>
    <w:rsid w:val="00D63CFF"/>
    <w:rsid w:val="00D63FD3"/>
    <w:rsid w:val="00D643EE"/>
    <w:rsid w:val="00D64A88"/>
    <w:rsid w:val="00D64B69"/>
    <w:rsid w:val="00D64E4F"/>
    <w:rsid w:val="00D64E68"/>
    <w:rsid w:val="00D6552F"/>
    <w:rsid w:val="00D65B06"/>
    <w:rsid w:val="00D65D63"/>
    <w:rsid w:val="00D65DB0"/>
    <w:rsid w:val="00D6615A"/>
    <w:rsid w:val="00D661B0"/>
    <w:rsid w:val="00D66AAF"/>
    <w:rsid w:val="00D66B25"/>
    <w:rsid w:val="00D67076"/>
    <w:rsid w:val="00D67126"/>
    <w:rsid w:val="00D67381"/>
    <w:rsid w:val="00D67A55"/>
    <w:rsid w:val="00D67E86"/>
    <w:rsid w:val="00D67EEC"/>
    <w:rsid w:val="00D67F0E"/>
    <w:rsid w:val="00D700E8"/>
    <w:rsid w:val="00D7020E"/>
    <w:rsid w:val="00D7048C"/>
    <w:rsid w:val="00D70820"/>
    <w:rsid w:val="00D70C63"/>
    <w:rsid w:val="00D70E24"/>
    <w:rsid w:val="00D70F8B"/>
    <w:rsid w:val="00D71118"/>
    <w:rsid w:val="00D715EC"/>
    <w:rsid w:val="00D71628"/>
    <w:rsid w:val="00D716B3"/>
    <w:rsid w:val="00D71A1D"/>
    <w:rsid w:val="00D71BB7"/>
    <w:rsid w:val="00D72266"/>
    <w:rsid w:val="00D72B07"/>
    <w:rsid w:val="00D72B61"/>
    <w:rsid w:val="00D72BDF"/>
    <w:rsid w:val="00D72C0A"/>
    <w:rsid w:val="00D72CEB"/>
    <w:rsid w:val="00D72D8C"/>
    <w:rsid w:val="00D7300B"/>
    <w:rsid w:val="00D732D3"/>
    <w:rsid w:val="00D7350D"/>
    <w:rsid w:val="00D735B5"/>
    <w:rsid w:val="00D736C9"/>
    <w:rsid w:val="00D736FA"/>
    <w:rsid w:val="00D7388A"/>
    <w:rsid w:val="00D73A3D"/>
    <w:rsid w:val="00D73B65"/>
    <w:rsid w:val="00D73C8A"/>
    <w:rsid w:val="00D73E82"/>
    <w:rsid w:val="00D74222"/>
    <w:rsid w:val="00D74664"/>
    <w:rsid w:val="00D74786"/>
    <w:rsid w:val="00D74E3A"/>
    <w:rsid w:val="00D74FEE"/>
    <w:rsid w:val="00D7553B"/>
    <w:rsid w:val="00D75636"/>
    <w:rsid w:val="00D756AA"/>
    <w:rsid w:val="00D757A0"/>
    <w:rsid w:val="00D75C33"/>
    <w:rsid w:val="00D75F49"/>
    <w:rsid w:val="00D76208"/>
    <w:rsid w:val="00D76540"/>
    <w:rsid w:val="00D76AA3"/>
    <w:rsid w:val="00D76DF3"/>
    <w:rsid w:val="00D76FB9"/>
    <w:rsid w:val="00D77033"/>
    <w:rsid w:val="00D77092"/>
    <w:rsid w:val="00D7728C"/>
    <w:rsid w:val="00D7753E"/>
    <w:rsid w:val="00D77979"/>
    <w:rsid w:val="00D779D0"/>
    <w:rsid w:val="00D77C34"/>
    <w:rsid w:val="00D77DA9"/>
    <w:rsid w:val="00D77F0A"/>
    <w:rsid w:val="00D77F81"/>
    <w:rsid w:val="00D80075"/>
    <w:rsid w:val="00D805DD"/>
    <w:rsid w:val="00D807DC"/>
    <w:rsid w:val="00D80815"/>
    <w:rsid w:val="00D809D9"/>
    <w:rsid w:val="00D80BE6"/>
    <w:rsid w:val="00D80C75"/>
    <w:rsid w:val="00D80EB4"/>
    <w:rsid w:val="00D80ED2"/>
    <w:rsid w:val="00D80F3A"/>
    <w:rsid w:val="00D81015"/>
    <w:rsid w:val="00D8117F"/>
    <w:rsid w:val="00D812FF"/>
    <w:rsid w:val="00D817BA"/>
    <w:rsid w:val="00D81D74"/>
    <w:rsid w:val="00D82028"/>
    <w:rsid w:val="00D823C6"/>
    <w:rsid w:val="00D82767"/>
    <w:rsid w:val="00D827FA"/>
    <w:rsid w:val="00D82870"/>
    <w:rsid w:val="00D82B13"/>
    <w:rsid w:val="00D82C9B"/>
    <w:rsid w:val="00D82DCB"/>
    <w:rsid w:val="00D82E74"/>
    <w:rsid w:val="00D82FEB"/>
    <w:rsid w:val="00D83408"/>
    <w:rsid w:val="00D8365F"/>
    <w:rsid w:val="00D837C6"/>
    <w:rsid w:val="00D83925"/>
    <w:rsid w:val="00D83982"/>
    <w:rsid w:val="00D83BC0"/>
    <w:rsid w:val="00D83EC0"/>
    <w:rsid w:val="00D845E2"/>
    <w:rsid w:val="00D845F1"/>
    <w:rsid w:val="00D8472B"/>
    <w:rsid w:val="00D84755"/>
    <w:rsid w:val="00D847A9"/>
    <w:rsid w:val="00D852E4"/>
    <w:rsid w:val="00D8534E"/>
    <w:rsid w:val="00D855C7"/>
    <w:rsid w:val="00D85678"/>
    <w:rsid w:val="00D856F7"/>
    <w:rsid w:val="00D85B4D"/>
    <w:rsid w:val="00D85BE2"/>
    <w:rsid w:val="00D85C53"/>
    <w:rsid w:val="00D85D71"/>
    <w:rsid w:val="00D85D85"/>
    <w:rsid w:val="00D861F7"/>
    <w:rsid w:val="00D86226"/>
    <w:rsid w:val="00D86436"/>
    <w:rsid w:val="00D864C2"/>
    <w:rsid w:val="00D8653A"/>
    <w:rsid w:val="00D865B4"/>
    <w:rsid w:val="00D8676A"/>
    <w:rsid w:val="00D86F49"/>
    <w:rsid w:val="00D8713B"/>
    <w:rsid w:val="00D8721F"/>
    <w:rsid w:val="00D87723"/>
    <w:rsid w:val="00D8788E"/>
    <w:rsid w:val="00D87905"/>
    <w:rsid w:val="00D87C6C"/>
    <w:rsid w:val="00D87D92"/>
    <w:rsid w:val="00D87FEB"/>
    <w:rsid w:val="00D9009C"/>
    <w:rsid w:val="00D9024A"/>
    <w:rsid w:val="00D90285"/>
    <w:rsid w:val="00D9028C"/>
    <w:rsid w:val="00D9041C"/>
    <w:rsid w:val="00D904EE"/>
    <w:rsid w:val="00D906CE"/>
    <w:rsid w:val="00D9084B"/>
    <w:rsid w:val="00D909E5"/>
    <w:rsid w:val="00D90A21"/>
    <w:rsid w:val="00D90AA5"/>
    <w:rsid w:val="00D90E49"/>
    <w:rsid w:val="00D91061"/>
    <w:rsid w:val="00D91219"/>
    <w:rsid w:val="00D912EB"/>
    <w:rsid w:val="00D9133D"/>
    <w:rsid w:val="00D9143B"/>
    <w:rsid w:val="00D92316"/>
    <w:rsid w:val="00D926EF"/>
    <w:rsid w:val="00D927FB"/>
    <w:rsid w:val="00D92A0C"/>
    <w:rsid w:val="00D92AEB"/>
    <w:rsid w:val="00D92B19"/>
    <w:rsid w:val="00D92D29"/>
    <w:rsid w:val="00D92DAB"/>
    <w:rsid w:val="00D92DFC"/>
    <w:rsid w:val="00D92F0A"/>
    <w:rsid w:val="00D92FF2"/>
    <w:rsid w:val="00D92FF9"/>
    <w:rsid w:val="00D933E0"/>
    <w:rsid w:val="00D9340C"/>
    <w:rsid w:val="00D93AD3"/>
    <w:rsid w:val="00D94019"/>
    <w:rsid w:val="00D94413"/>
    <w:rsid w:val="00D94A97"/>
    <w:rsid w:val="00D94BB2"/>
    <w:rsid w:val="00D95519"/>
    <w:rsid w:val="00D9581D"/>
    <w:rsid w:val="00D95835"/>
    <w:rsid w:val="00D95ABE"/>
    <w:rsid w:val="00D95DD7"/>
    <w:rsid w:val="00D9621D"/>
    <w:rsid w:val="00D96254"/>
    <w:rsid w:val="00D964F2"/>
    <w:rsid w:val="00D96A92"/>
    <w:rsid w:val="00D96B56"/>
    <w:rsid w:val="00D96CE1"/>
    <w:rsid w:val="00D96FAF"/>
    <w:rsid w:val="00D972AF"/>
    <w:rsid w:val="00D9733C"/>
    <w:rsid w:val="00D97531"/>
    <w:rsid w:val="00D9767F"/>
    <w:rsid w:val="00D9773E"/>
    <w:rsid w:val="00D97786"/>
    <w:rsid w:val="00D97930"/>
    <w:rsid w:val="00D97A37"/>
    <w:rsid w:val="00D97C74"/>
    <w:rsid w:val="00D97D81"/>
    <w:rsid w:val="00D97D9D"/>
    <w:rsid w:val="00DA00D4"/>
    <w:rsid w:val="00DA00F1"/>
    <w:rsid w:val="00DA02A9"/>
    <w:rsid w:val="00DA02F6"/>
    <w:rsid w:val="00DA043D"/>
    <w:rsid w:val="00DA0A7B"/>
    <w:rsid w:val="00DA0E13"/>
    <w:rsid w:val="00DA1112"/>
    <w:rsid w:val="00DA12F5"/>
    <w:rsid w:val="00DA1527"/>
    <w:rsid w:val="00DA16FA"/>
    <w:rsid w:val="00DA177A"/>
    <w:rsid w:val="00DA18FE"/>
    <w:rsid w:val="00DA19E9"/>
    <w:rsid w:val="00DA1D2B"/>
    <w:rsid w:val="00DA1FEA"/>
    <w:rsid w:val="00DA1FF6"/>
    <w:rsid w:val="00DA2503"/>
    <w:rsid w:val="00DA27D1"/>
    <w:rsid w:val="00DA2BA6"/>
    <w:rsid w:val="00DA2F07"/>
    <w:rsid w:val="00DA30B4"/>
    <w:rsid w:val="00DA30CD"/>
    <w:rsid w:val="00DA3364"/>
    <w:rsid w:val="00DA3A8E"/>
    <w:rsid w:val="00DA3ACA"/>
    <w:rsid w:val="00DA3C6D"/>
    <w:rsid w:val="00DA3D1D"/>
    <w:rsid w:val="00DA3F13"/>
    <w:rsid w:val="00DA3F80"/>
    <w:rsid w:val="00DA4952"/>
    <w:rsid w:val="00DA4C71"/>
    <w:rsid w:val="00DA4D00"/>
    <w:rsid w:val="00DA4F5D"/>
    <w:rsid w:val="00DA5119"/>
    <w:rsid w:val="00DA5256"/>
    <w:rsid w:val="00DA5286"/>
    <w:rsid w:val="00DA5776"/>
    <w:rsid w:val="00DA5A17"/>
    <w:rsid w:val="00DA5AB1"/>
    <w:rsid w:val="00DA5C03"/>
    <w:rsid w:val="00DA5E05"/>
    <w:rsid w:val="00DA5FA0"/>
    <w:rsid w:val="00DA5FBD"/>
    <w:rsid w:val="00DA5FEB"/>
    <w:rsid w:val="00DA6076"/>
    <w:rsid w:val="00DA65CE"/>
    <w:rsid w:val="00DA713E"/>
    <w:rsid w:val="00DA76BF"/>
    <w:rsid w:val="00DA774A"/>
    <w:rsid w:val="00DA7A7D"/>
    <w:rsid w:val="00DA7B5E"/>
    <w:rsid w:val="00DB008E"/>
    <w:rsid w:val="00DB0138"/>
    <w:rsid w:val="00DB01CF"/>
    <w:rsid w:val="00DB03C2"/>
    <w:rsid w:val="00DB048F"/>
    <w:rsid w:val="00DB06E2"/>
    <w:rsid w:val="00DB0824"/>
    <w:rsid w:val="00DB090C"/>
    <w:rsid w:val="00DB09BC"/>
    <w:rsid w:val="00DB0BA3"/>
    <w:rsid w:val="00DB0E6F"/>
    <w:rsid w:val="00DB0F08"/>
    <w:rsid w:val="00DB157D"/>
    <w:rsid w:val="00DB1776"/>
    <w:rsid w:val="00DB1ADC"/>
    <w:rsid w:val="00DB1C37"/>
    <w:rsid w:val="00DB1C40"/>
    <w:rsid w:val="00DB1CD0"/>
    <w:rsid w:val="00DB1FA9"/>
    <w:rsid w:val="00DB236F"/>
    <w:rsid w:val="00DB23B8"/>
    <w:rsid w:val="00DB252A"/>
    <w:rsid w:val="00DB2615"/>
    <w:rsid w:val="00DB26C3"/>
    <w:rsid w:val="00DB2817"/>
    <w:rsid w:val="00DB289F"/>
    <w:rsid w:val="00DB29CE"/>
    <w:rsid w:val="00DB2D8E"/>
    <w:rsid w:val="00DB2E8A"/>
    <w:rsid w:val="00DB2EC3"/>
    <w:rsid w:val="00DB3029"/>
    <w:rsid w:val="00DB3065"/>
    <w:rsid w:val="00DB3402"/>
    <w:rsid w:val="00DB3601"/>
    <w:rsid w:val="00DB376E"/>
    <w:rsid w:val="00DB3A9C"/>
    <w:rsid w:val="00DB3B6F"/>
    <w:rsid w:val="00DB3F06"/>
    <w:rsid w:val="00DB3FD9"/>
    <w:rsid w:val="00DB3FDB"/>
    <w:rsid w:val="00DB4044"/>
    <w:rsid w:val="00DB40BC"/>
    <w:rsid w:val="00DB4319"/>
    <w:rsid w:val="00DB434A"/>
    <w:rsid w:val="00DB44CD"/>
    <w:rsid w:val="00DB482B"/>
    <w:rsid w:val="00DB4988"/>
    <w:rsid w:val="00DB4A1B"/>
    <w:rsid w:val="00DB4ADC"/>
    <w:rsid w:val="00DB5698"/>
    <w:rsid w:val="00DB5910"/>
    <w:rsid w:val="00DB5A28"/>
    <w:rsid w:val="00DB5AD4"/>
    <w:rsid w:val="00DB5C17"/>
    <w:rsid w:val="00DB61AD"/>
    <w:rsid w:val="00DB6234"/>
    <w:rsid w:val="00DB6286"/>
    <w:rsid w:val="00DB6439"/>
    <w:rsid w:val="00DB645F"/>
    <w:rsid w:val="00DB6B15"/>
    <w:rsid w:val="00DB6C98"/>
    <w:rsid w:val="00DB7187"/>
    <w:rsid w:val="00DB730D"/>
    <w:rsid w:val="00DB7394"/>
    <w:rsid w:val="00DB7402"/>
    <w:rsid w:val="00DB75DD"/>
    <w:rsid w:val="00DB7626"/>
    <w:rsid w:val="00DB76E9"/>
    <w:rsid w:val="00DB788F"/>
    <w:rsid w:val="00DB793B"/>
    <w:rsid w:val="00DB7BF4"/>
    <w:rsid w:val="00DB7DF9"/>
    <w:rsid w:val="00DB7E69"/>
    <w:rsid w:val="00DC00C1"/>
    <w:rsid w:val="00DC0284"/>
    <w:rsid w:val="00DC0334"/>
    <w:rsid w:val="00DC0648"/>
    <w:rsid w:val="00DC068A"/>
    <w:rsid w:val="00DC0947"/>
    <w:rsid w:val="00DC09A8"/>
    <w:rsid w:val="00DC0A67"/>
    <w:rsid w:val="00DC0BD7"/>
    <w:rsid w:val="00DC0C55"/>
    <w:rsid w:val="00DC0EC4"/>
    <w:rsid w:val="00DC1729"/>
    <w:rsid w:val="00DC1753"/>
    <w:rsid w:val="00DC1A64"/>
    <w:rsid w:val="00DC1AEF"/>
    <w:rsid w:val="00DC1D5E"/>
    <w:rsid w:val="00DC1EC6"/>
    <w:rsid w:val="00DC2032"/>
    <w:rsid w:val="00DC2063"/>
    <w:rsid w:val="00DC2313"/>
    <w:rsid w:val="00DC2389"/>
    <w:rsid w:val="00DC2513"/>
    <w:rsid w:val="00DC2582"/>
    <w:rsid w:val="00DC28C2"/>
    <w:rsid w:val="00DC2A9D"/>
    <w:rsid w:val="00DC2C2D"/>
    <w:rsid w:val="00DC2C5E"/>
    <w:rsid w:val="00DC2D37"/>
    <w:rsid w:val="00DC346F"/>
    <w:rsid w:val="00DC3555"/>
    <w:rsid w:val="00DC3563"/>
    <w:rsid w:val="00DC374F"/>
    <w:rsid w:val="00DC3A4B"/>
    <w:rsid w:val="00DC3C1C"/>
    <w:rsid w:val="00DC4731"/>
    <w:rsid w:val="00DC48D4"/>
    <w:rsid w:val="00DC4A95"/>
    <w:rsid w:val="00DC4E24"/>
    <w:rsid w:val="00DC4FC2"/>
    <w:rsid w:val="00DC5023"/>
    <w:rsid w:val="00DC514C"/>
    <w:rsid w:val="00DC5220"/>
    <w:rsid w:val="00DC524F"/>
    <w:rsid w:val="00DC5295"/>
    <w:rsid w:val="00DC5303"/>
    <w:rsid w:val="00DC5516"/>
    <w:rsid w:val="00DC55EC"/>
    <w:rsid w:val="00DC56B0"/>
    <w:rsid w:val="00DC5B23"/>
    <w:rsid w:val="00DC5C58"/>
    <w:rsid w:val="00DC5E5A"/>
    <w:rsid w:val="00DC5EB7"/>
    <w:rsid w:val="00DC6004"/>
    <w:rsid w:val="00DC6352"/>
    <w:rsid w:val="00DC684A"/>
    <w:rsid w:val="00DC6D19"/>
    <w:rsid w:val="00DC6E04"/>
    <w:rsid w:val="00DC6EC1"/>
    <w:rsid w:val="00DC72FB"/>
    <w:rsid w:val="00DC777D"/>
    <w:rsid w:val="00DC7910"/>
    <w:rsid w:val="00DC7B7B"/>
    <w:rsid w:val="00DC7F8D"/>
    <w:rsid w:val="00DD000B"/>
    <w:rsid w:val="00DD0B37"/>
    <w:rsid w:val="00DD0EA8"/>
    <w:rsid w:val="00DD0F0B"/>
    <w:rsid w:val="00DD1238"/>
    <w:rsid w:val="00DD1348"/>
    <w:rsid w:val="00DD1451"/>
    <w:rsid w:val="00DD150E"/>
    <w:rsid w:val="00DD1566"/>
    <w:rsid w:val="00DD18D0"/>
    <w:rsid w:val="00DD1A10"/>
    <w:rsid w:val="00DD1AE6"/>
    <w:rsid w:val="00DD1B01"/>
    <w:rsid w:val="00DD1BEF"/>
    <w:rsid w:val="00DD2061"/>
    <w:rsid w:val="00DD2216"/>
    <w:rsid w:val="00DD23DA"/>
    <w:rsid w:val="00DD2693"/>
    <w:rsid w:val="00DD26D2"/>
    <w:rsid w:val="00DD2796"/>
    <w:rsid w:val="00DD2902"/>
    <w:rsid w:val="00DD2B00"/>
    <w:rsid w:val="00DD2C83"/>
    <w:rsid w:val="00DD2D61"/>
    <w:rsid w:val="00DD2D9A"/>
    <w:rsid w:val="00DD3189"/>
    <w:rsid w:val="00DD33E3"/>
    <w:rsid w:val="00DD34D1"/>
    <w:rsid w:val="00DD3568"/>
    <w:rsid w:val="00DD3872"/>
    <w:rsid w:val="00DD3877"/>
    <w:rsid w:val="00DD3F22"/>
    <w:rsid w:val="00DD3F56"/>
    <w:rsid w:val="00DD4004"/>
    <w:rsid w:val="00DD42C2"/>
    <w:rsid w:val="00DD42F9"/>
    <w:rsid w:val="00DD4876"/>
    <w:rsid w:val="00DD4952"/>
    <w:rsid w:val="00DD4F63"/>
    <w:rsid w:val="00DD53DE"/>
    <w:rsid w:val="00DD5A08"/>
    <w:rsid w:val="00DD5D41"/>
    <w:rsid w:val="00DD5EAD"/>
    <w:rsid w:val="00DD612D"/>
    <w:rsid w:val="00DD652A"/>
    <w:rsid w:val="00DD6669"/>
    <w:rsid w:val="00DD6B86"/>
    <w:rsid w:val="00DD6BAF"/>
    <w:rsid w:val="00DD6D94"/>
    <w:rsid w:val="00DD709D"/>
    <w:rsid w:val="00DD7214"/>
    <w:rsid w:val="00DD7412"/>
    <w:rsid w:val="00DD7551"/>
    <w:rsid w:val="00DD7604"/>
    <w:rsid w:val="00DD7637"/>
    <w:rsid w:val="00DD7737"/>
    <w:rsid w:val="00DD78F0"/>
    <w:rsid w:val="00DD7D54"/>
    <w:rsid w:val="00DD7DAB"/>
    <w:rsid w:val="00DE0196"/>
    <w:rsid w:val="00DE01DD"/>
    <w:rsid w:val="00DE04C3"/>
    <w:rsid w:val="00DE0624"/>
    <w:rsid w:val="00DE0785"/>
    <w:rsid w:val="00DE0809"/>
    <w:rsid w:val="00DE09E6"/>
    <w:rsid w:val="00DE0E3D"/>
    <w:rsid w:val="00DE0EF4"/>
    <w:rsid w:val="00DE0FFB"/>
    <w:rsid w:val="00DE1205"/>
    <w:rsid w:val="00DE1341"/>
    <w:rsid w:val="00DE1480"/>
    <w:rsid w:val="00DE161E"/>
    <w:rsid w:val="00DE1702"/>
    <w:rsid w:val="00DE1A42"/>
    <w:rsid w:val="00DE1AEC"/>
    <w:rsid w:val="00DE21D0"/>
    <w:rsid w:val="00DE2348"/>
    <w:rsid w:val="00DE2B3A"/>
    <w:rsid w:val="00DE2C6C"/>
    <w:rsid w:val="00DE2D6A"/>
    <w:rsid w:val="00DE30A9"/>
    <w:rsid w:val="00DE3157"/>
    <w:rsid w:val="00DE3355"/>
    <w:rsid w:val="00DE3714"/>
    <w:rsid w:val="00DE3A72"/>
    <w:rsid w:val="00DE3B35"/>
    <w:rsid w:val="00DE427B"/>
    <w:rsid w:val="00DE4497"/>
    <w:rsid w:val="00DE4C98"/>
    <w:rsid w:val="00DE4D15"/>
    <w:rsid w:val="00DE4DC2"/>
    <w:rsid w:val="00DE4DED"/>
    <w:rsid w:val="00DE4F30"/>
    <w:rsid w:val="00DE509B"/>
    <w:rsid w:val="00DE5122"/>
    <w:rsid w:val="00DE517F"/>
    <w:rsid w:val="00DE522C"/>
    <w:rsid w:val="00DE528E"/>
    <w:rsid w:val="00DE5537"/>
    <w:rsid w:val="00DE5742"/>
    <w:rsid w:val="00DE57C6"/>
    <w:rsid w:val="00DE5908"/>
    <w:rsid w:val="00DE5925"/>
    <w:rsid w:val="00DE5A30"/>
    <w:rsid w:val="00DE5AEC"/>
    <w:rsid w:val="00DE5B31"/>
    <w:rsid w:val="00DE5D66"/>
    <w:rsid w:val="00DE61AD"/>
    <w:rsid w:val="00DE61FE"/>
    <w:rsid w:val="00DE62A7"/>
    <w:rsid w:val="00DE62E3"/>
    <w:rsid w:val="00DE67A9"/>
    <w:rsid w:val="00DE6987"/>
    <w:rsid w:val="00DE6D14"/>
    <w:rsid w:val="00DE6DB2"/>
    <w:rsid w:val="00DE701A"/>
    <w:rsid w:val="00DE7031"/>
    <w:rsid w:val="00DE714D"/>
    <w:rsid w:val="00DE7214"/>
    <w:rsid w:val="00DE72F2"/>
    <w:rsid w:val="00DE7722"/>
    <w:rsid w:val="00DE77CD"/>
    <w:rsid w:val="00DE7835"/>
    <w:rsid w:val="00DE797A"/>
    <w:rsid w:val="00DE7A1D"/>
    <w:rsid w:val="00DF02D7"/>
    <w:rsid w:val="00DF02F2"/>
    <w:rsid w:val="00DF04BA"/>
    <w:rsid w:val="00DF0BE5"/>
    <w:rsid w:val="00DF0EF6"/>
    <w:rsid w:val="00DF0F06"/>
    <w:rsid w:val="00DF0F5C"/>
    <w:rsid w:val="00DF1048"/>
    <w:rsid w:val="00DF13BB"/>
    <w:rsid w:val="00DF163F"/>
    <w:rsid w:val="00DF1F82"/>
    <w:rsid w:val="00DF27AA"/>
    <w:rsid w:val="00DF27C4"/>
    <w:rsid w:val="00DF29D3"/>
    <w:rsid w:val="00DF2F30"/>
    <w:rsid w:val="00DF3024"/>
    <w:rsid w:val="00DF32A0"/>
    <w:rsid w:val="00DF348B"/>
    <w:rsid w:val="00DF35DB"/>
    <w:rsid w:val="00DF36FB"/>
    <w:rsid w:val="00DF3A50"/>
    <w:rsid w:val="00DF3C8D"/>
    <w:rsid w:val="00DF3EEA"/>
    <w:rsid w:val="00DF3F49"/>
    <w:rsid w:val="00DF403D"/>
    <w:rsid w:val="00DF40F6"/>
    <w:rsid w:val="00DF435C"/>
    <w:rsid w:val="00DF43CB"/>
    <w:rsid w:val="00DF459E"/>
    <w:rsid w:val="00DF486F"/>
    <w:rsid w:val="00DF5060"/>
    <w:rsid w:val="00DF50FE"/>
    <w:rsid w:val="00DF525C"/>
    <w:rsid w:val="00DF53AD"/>
    <w:rsid w:val="00DF578F"/>
    <w:rsid w:val="00DF57B8"/>
    <w:rsid w:val="00DF5870"/>
    <w:rsid w:val="00DF5B5B"/>
    <w:rsid w:val="00DF5E17"/>
    <w:rsid w:val="00DF6043"/>
    <w:rsid w:val="00DF647D"/>
    <w:rsid w:val="00DF6555"/>
    <w:rsid w:val="00DF699E"/>
    <w:rsid w:val="00DF69DF"/>
    <w:rsid w:val="00DF6AC6"/>
    <w:rsid w:val="00DF6B89"/>
    <w:rsid w:val="00DF6BD8"/>
    <w:rsid w:val="00DF6D4B"/>
    <w:rsid w:val="00DF6E54"/>
    <w:rsid w:val="00DF701E"/>
    <w:rsid w:val="00DF7030"/>
    <w:rsid w:val="00DF7282"/>
    <w:rsid w:val="00DF7619"/>
    <w:rsid w:val="00DF7CEA"/>
    <w:rsid w:val="00DF7DAD"/>
    <w:rsid w:val="00E000CF"/>
    <w:rsid w:val="00E00104"/>
    <w:rsid w:val="00E002A8"/>
    <w:rsid w:val="00E002AE"/>
    <w:rsid w:val="00E00554"/>
    <w:rsid w:val="00E009E5"/>
    <w:rsid w:val="00E00A87"/>
    <w:rsid w:val="00E00D2C"/>
    <w:rsid w:val="00E00E48"/>
    <w:rsid w:val="00E00F82"/>
    <w:rsid w:val="00E01451"/>
    <w:rsid w:val="00E020FA"/>
    <w:rsid w:val="00E0237D"/>
    <w:rsid w:val="00E025A5"/>
    <w:rsid w:val="00E02A62"/>
    <w:rsid w:val="00E02B8A"/>
    <w:rsid w:val="00E03191"/>
    <w:rsid w:val="00E03305"/>
    <w:rsid w:val="00E0345A"/>
    <w:rsid w:val="00E03970"/>
    <w:rsid w:val="00E03A5E"/>
    <w:rsid w:val="00E03A65"/>
    <w:rsid w:val="00E03A71"/>
    <w:rsid w:val="00E03C5E"/>
    <w:rsid w:val="00E03F40"/>
    <w:rsid w:val="00E03FA2"/>
    <w:rsid w:val="00E04039"/>
    <w:rsid w:val="00E04196"/>
    <w:rsid w:val="00E041A8"/>
    <w:rsid w:val="00E041C7"/>
    <w:rsid w:val="00E041DD"/>
    <w:rsid w:val="00E042D8"/>
    <w:rsid w:val="00E04405"/>
    <w:rsid w:val="00E046B4"/>
    <w:rsid w:val="00E04778"/>
    <w:rsid w:val="00E04F5A"/>
    <w:rsid w:val="00E04FB2"/>
    <w:rsid w:val="00E0509C"/>
    <w:rsid w:val="00E05192"/>
    <w:rsid w:val="00E0545C"/>
    <w:rsid w:val="00E054A1"/>
    <w:rsid w:val="00E05684"/>
    <w:rsid w:val="00E05843"/>
    <w:rsid w:val="00E05898"/>
    <w:rsid w:val="00E05EFE"/>
    <w:rsid w:val="00E0601D"/>
    <w:rsid w:val="00E06404"/>
    <w:rsid w:val="00E0684D"/>
    <w:rsid w:val="00E068D6"/>
    <w:rsid w:val="00E06C29"/>
    <w:rsid w:val="00E06FDC"/>
    <w:rsid w:val="00E070C2"/>
    <w:rsid w:val="00E07A15"/>
    <w:rsid w:val="00E07BE2"/>
    <w:rsid w:val="00E07E3E"/>
    <w:rsid w:val="00E07EE7"/>
    <w:rsid w:val="00E07F46"/>
    <w:rsid w:val="00E07FA2"/>
    <w:rsid w:val="00E1023E"/>
    <w:rsid w:val="00E104D4"/>
    <w:rsid w:val="00E104D7"/>
    <w:rsid w:val="00E107F2"/>
    <w:rsid w:val="00E10A87"/>
    <w:rsid w:val="00E10B59"/>
    <w:rsid w:val="00E10C35"/>
    <w:rsid w:val="00E10D68"/>
    <w:rsid w:val="00E10DE1"/>
    <w:rsid w:val="00E10E2F"/>
    <w:rsid w:val="00E10EC9"/>
    <w:rsid w:val="00E1103B"/>
    <w:rsid w:val="00E111BD"/>
    <w:rsid w:val="00E1150D"/>
    <w:rsid w:val="00E117CC"/>
    <w:rsid w:val="00E11891"/>
    <w:rsid w:val="00E11909"/>
    <w:rsid w:val="00E119A2"/>
    <w:rsid w:val="00E120C4"/>
    <w:rsid w:val="00E12733"/>
    <w:rsid w:val="00E127BA"/>
    <w:rsid w:val="00E129EA"/>
    <w:rsid w:val="00E12E34"/>
    <w:rsid w:val="00E13178"/>
    <w:rsid w:val="00E13443"/>
    <w:rsid w:val="00E1356D"/>
    <w:rsid w:val="00E1358A"/>
    <w:rsid w:val="00E139FD"/>
    <w:rsid w:val="00E13C07"/>
    <w:rsid w:val="00E14242"/>
    <w:rsid w:val="00E14433"/>
    <w:rsid w:val="00E147A8"/>
    <w:rsid w:val="00E149FA"/>
    <w:rsid w:val="00E14A93"/>
    <w:rsid w:val="00E14B61"/>
    <w:rsid w:val="00E14EF2"/>
    <w:rsid w:val="00E1526C"/>
    <w:rsid w:val="00E15418"/>
    <w:rsid w:val="00E15553"/>
    <w:rsid w:val="00E15700"/>
    <w:rsid w:val="00E159E4"/>
    <w:rsid w:val="00E15B05"/>
    <w:rsid w:val="00E15C91"/>
    <w:rsid w:val="00E15F2D"/>
    <w:rsid w:val="00E16220"/>
    <w:rsid w:val="00E16345"/>
    <w:rsid w:val="00E164B7"/>
    <w:rsid w:val="00E164ED"/>
    <w:rsid w:val="00E1660C"/>
    <w:rsid w:val="00E16660"/>
    <w:rsid w:val="00E1678C"/>
    <w:rsid w:val="00E1682B"/>
    <w:rsid w:val="00E169BA"/>
    <w:rsid w:val="00E16CD3"/>
    <w:rsid w:val="00E16ED9"/>
    <w:rsid w:val="00E16FB8"/>
    <w:rsid w:val="00E17367"/>
    <w:rsid w:val="00E1744A"/>
    <w:rsid w:val="00E17A1C"/>
    <w:rsid w:val="00E17A9D"/>
    <w:rsid w:val="00E17B44"/>
    <w:rsid w:val="00E17F7B"/>
    <w:rsid w:val="00E17F9B"/>
    <w:rsid w:val="00E20086"/>
    <w:rsid w:val="00E201DD"/>
    <w:rsid w:val="00E202E9"/>
    <w:rsid w:val="00E204FC"/>
    <w:rsid w:val="00E20824"/>
    <w:rsid w:val="00E20842"/>
    <w:rsid w:val="00E20E05"/>
    <w:rsid w:val="00E20FF8"/>
    <w:rsid w:val="00E21191"/>
    <w:rsid w:val="00E217D8"/>
    <w:rsid w:val="00E21A0A"/>
    <w:rsid w:val="00E21AF7"/>
    <w:rsid w:val="00E21F37"/>
    <w:rsid w:val="00E221A8"/>
    <w:rsid w:val="00E22404"/>
    <w:rsid w:val="00E227D8"/>
    <w:rsid w:val="00E227F5"/>
    <w:rsid w:val="00E22818"/>
    <w:rsid w:val="00E2286B"/>
    <w:rsid w:val="00E22932"/>
    <w:rsid w:val="00E22A6E"/>
    <w:rsid w:val="00E233E5"/>
    <w:rsid w:val="00E238E3"/>
    <w:rsid w:val="00E23CCA"/>
    <w:rsid w:val="00E23EBF"/>
    <w:rsid w:val="00E240B8"/>
    <w:rsid w:val="00E24241"/>
    <w:rsid w:val="00E24457"/>
    <w:rsid w:val="00E24868"/>
    <w:rsid w:val="00E249CD"/>
    <w:rsid w:val="00E24AF3"/>
    <w:rsid w:val="00E24B08"/>
    <w:rsid w:val="00E24B64"/>
    <w:rsid w:val="00E24C2E"/>
    <w:rsid w:val="00E24DD6"/>
    <w:rsid w:val="00E24E57"/>
    <w:rsid w:val="00E25048"/>
    <w:rsid w:val="00E250FA"/>
    <w:rsid w:val="00E253BC"/>
    <w:rsid w:val="00E253EE"/>
    <w:rsid w:val="00E25408"/>
    <w:rsid w:val="00E25D5F"/>
    <w:rsid w:val="00E25F10"/>
    <w:rsid w:val="00E25FFC"/>
    <w:rsid w:val="00E261C8"/>
    <w:rsid w:val="00E26466"/>
    <w:rsid w:val="00E2695F"/>
    <w:rsid w:val="00E26A24"/>
    <w:rsid w:val="00E26B8F"/>
    <w:rsid w:val="00E26BAE"/>
    <w:rsid w:val="00E26C7D"/>
    <w:rsid w:val="00E26F00"/>
    <w:rsid w:val="00E2703B"/>
    <w:rsid w:val="00E271A5"/>
    <w:rsid w:val="00E2735F"/>
    <w:rsid w:val="00E27568"/>
    <w:rsid w:val="00E27B7D"/>
    <w:rsid w:val="00E27BDD"/>
    <w:rsid w:val="00E27C10"/>
    <w:rsid w:val="00E27C25"/>
    <w:rsid w:val="00E27CE2"/>
    <w:rsid w:val="00E27E77"/>
    <w:rsid w:val="00E27ED5"/>
    <w:rsid w:val="00E27F91"/>
    <w:rsid w:val="00E27FEA"/>
    <w:rsid w:val="00E300C0"/>
    <w:rsid w:val="00E300E3"/>
    <w:rsid w:val="00E30104"/>
    <w:rsid w:val="00E30584"/>
    <w:rsid w:val="00E30712"/>
    <w:rsid w:val="00E309B3"/>
    <w:rsid w:val="00E30A56"/>
    <w:rsid w:val="00E30D1B"/>
    <w:rsid w:val="00E31154"/>
    <w:rsid w:val="00E312AD"/>
    <w:rsid w:val="00E31322"/>
    <w:rsid w:val="00E31446"/>
    <w:rsid w:val="00E31667"/>
    <w:rsid w:val="00E317CA"/>
    <w:rsid w:val="00E31977"/>
    <w:rsid w:val="00E319EB"/>
    <w:rsid w:val="00E31F96"/>
    <w:rsid w:val="00E327FA"/>
    <w:rsid w:val="00E32C94"/>
    <w:rsid w:val="00E32D4C"/>
    <w:rsid w:val="00E32FE1"/>
    <w:rsid w:val="00E33572"/>
    <w:rsid w:val="00E3358E"/>
    <w:rsid w:val="00E3362F"/>
    <w:rsid w:val="00E33725"/>
    <w:rsid w:val="00E338AD"/>
    <w:rsid w:val="00E33DB8"/>
    <w:rsid w:val="00E33EBC"/>
    <w:rsid w:val="00E3406A"/>
    <w:rsid w:val="00E34313"/>
    <w:rsid w:val="00E343B9"/>
    <w:rsid w:val="00E34414"/>
    <w:rsid w:val="00E347F3"/>
    <w:rsid w:val="00E35120"/>
    <w:rsid w:val="00E35151"/>
    <w:rsid w:val="00E35623"/>
    <w:rsid w:val="00E358E4"/>
    <w:rsid w:val="00E360B7"/>
    <w:rsid w:val="00E3639F"/>
    <w:rsid w:val="00E36559"/>
    <w:rsid w:val="00E365B9"/>
    <w:rsid w:val="00E3683F"/>
    <w:rsid w:val="00E36858"/>
    <w:rsid w:val="00E368F5"/>
    <w:rsid w:val="00E36B2B"/>
    <w:rsid w:val="00E36D57"/>
    <w:rsid w:val="00E36E87"/>
    <w:rsid w:val="00E372E3"/>
    <w:rsid w:val="00E373B5"/>
    <w:rsid w:val="00E376BF"/>
    <w:rsid w:val="00E377DA"/>
    <w:rsid w:val="00E3792C"/>
    <w:rsid w:val="00E3796E"/>
    <w:rsid w:val="00E37A51"/>
    <w:rsid w:val="00E37AEC"/>
    <w:rsid w:val="00E37B02"/>
    <w:rsid w:val="00E4013C"/>
    <w:rsid w:val="00E40196"/>
    <w:rsid w:val="00E401EE"/>
    <w:rsid w:val="00E402B1"/>
    <w:rsid w:val="00E40494"/>
    <w:rsid w:val="00E4086F"/>
    <w:rsid w:val="00E40A18"/>
    <w:rsid w:val="00E40ABA"/>
    <w:rsid w:val="00E40AD4"/>
    <w:rsid w:val="00E414DE"/>
    <w:rsid w:val="00E41D64"/>
    <w:rsid w:val="00E4207D"/>
    <w:rsid w:val="00E423A9"/>
    <w:rsid w:val="00E426FC"/>
    <w:rsid w:val="00E4293C"/>
    <w:rsid w:val="00E42A99"/>
    <w:rsid w:val="00E42EB9"/>
    <w:rsid w:val="00E42FD8"/>
    <w:rsid w:val="00E434AA"/>
    <w:rsid w:val="00E43575"/>
    <w:rsid w:val="00E435EF"/>
    <w:rsid w:val="00E4383E"/>
    <w:rsid w:val="00E4384B"/>
    <w:rsid w:val="00E43909"/>
    <w:rsid w:val="00E43B3C"/>
    <w:rsid w:val="00E43F75"/>
    <w:rsid w:val="00E44284"/>
    <w:rsid w:val="00E44390"/>
    <w:rsid w:val="00E444FE"/>
    <w:rsid w:val="00E44560"/>
    <w:rsid w:val="00E44D71"/>
    <w:rsid w:val="00E45040"/>
    <w:rsid w:val="00E450ED"/>
    <w:rsid w:val="00E452D1"/>
    <w:rsid w:val="00E45644"/>
    <w:rsid w:val="00E45864"/>
    <w:rsid w:val="00E458CA"/>
    <w:rsid w:val="00E45B88"/>
    <w:rsid w:val="00E45CA2"/>
    <w:rsid w:val="00E45D0C"/>
    <w:rsid w:val="00E45DEE"/>
    <w:rsid w:val="00E4604E"/>
    <w:rsid w:val="00E46093"/>
    <w:rsid w:val="00E46263"/>
    <w:rsid w:val="00E468C4"/>
    <w:rsid w:val="00E46DEB"/>
    <w:rsid w:val="00E4721D"/>
    <w:rsid w:val="00E4745C"/>
    <w:rsid w:val="00E4775E"/>
    <w:rsid w:val="00E477F2"/>
    <w:rsid w:val="00E47A66"/>
    <w:rsid w:val="00E47D75"/>
    <w:rsid w:val="00E47E83"/>
    <w:rsid w:val="00E47F61"/>
    <w:rsid w:val="00E50188"/>
    <w:rsid w:val="00E5034C"/>
    <w:rsid w:val="00E504F8"/>
    <w:rsid w:val="00E509CD"/>
    <w:rsid w:val="00E50B91"/>
    <w:rsid w:val="00E50C32"/>
    <w:rsid w:val="00E50DDE"/>
    <w:rsid w:val="00E50EBB"/>
    <w:rsid w:val="00E50FC4"/>
    <w:rsid w:val="00E51505"/>
    <w:rsid w:val="00E51546"/>
    <w:rsid w:val="00E515CB"/>
    <w:rsid w:val="00E51722"/>
    <w:rsid w:val="00E517A8"/>
    <w:rsid w:val="00E51901"/>
    <w:rsid w:val="00E51A8B"/>
    <w:rsid w:val="00E520CF"/>
    <w:rsid w:val="00E52260"/>
    <w:rsid w:val="00E5266F"/>
    <w:rsid w:val="00E527B3"/>
    <w:rsid w:val="00E52922"/>
    <w:rsid w:val="00E529F5"/>
    <w:rsid w:val="00E52A4C"/>
    <w:rsid w:val="00E52D20"/>
    <w:rsid w:val="00E52EE8"/>
    <w:rsid w:val="00E52F27"/>
    <w:rsid w:val="00E52F28"/>
    <w:rsid w:val="00E52FEB"/>
    <w:rsid w:val="00E5365E"/>
    <w:rsid w:val="00E5408C"/>
    <w:rsid w:val="00E54279"/>
    <w:rsid w:val="00E543A5"/>
    <w:rsid w:val="00E5445B"/>
    <w:rsid w:val="00E54463"/>
    <w:rsid w:val="00E545F6"/>
    <w:rsid w:val="00E54714"/>
    <w:rsid w:val="00E5479E"/>
    <w:rsid w:val="00E5488B"/>
    <w:rsid w:val="00E54930"/>
    <w:rsid w:val="00E54BE9"/>
    <w:rsid w:val="00E54F7D"/>
    <w:rsid w:val="00E550A5"/>
    <w:rsid w:val="00E55419"/>
    <w:rsid w:val="00E55AF3"/>
    <w:rsid w:val="00E55B71"/>
    <w:rsid w:val="00E55E25"/>
    <w:rsid w:val="00E55F7C"/>
    <w:rsid w:val="00E56211"/>
    <w:rsid w:val="00E565D7"/>
    <w:rsid w:val="00E569AB"/>
    <w:rsid w:val="00E569D7"/>
    <w:rsid w:val="00E56BEC"/>
    <w:rsid w:val="00E56E8C"/>
    <w:rsid w:val="00E574E5"/>
    <w:rsid w:val="00E576C3"/>
    <w:rsid w:val="00E60602"/>
    <w:rsid w:val="00E606A2"/>
    <w:rsid w:val="00E606D8"/>
    <w:rsid w:val="00E60CFD"/>
    <w:rsid w:val="00E61197"/>
    <w:rsid w:val="00E61329"/>
    <w:rsid w:val="00E61331"/>
    <w:rsid w:val="00E6139F"/>
    <w:rsid w:val="00E61713"/>
    <w:rsid w:val="00E6175D"/>
    <w:rsid w:val="00E61AB9"/>
    <w:rsid w:val="00E62048"/>
    <w:rsid w:val="00E620F6"/>
    <w:rsid w:val="00E6216A"/>
    <w:rsid w:val="00E62380"/>
    <w:rsid w:val="00E62A6E"/>
    <w:rsid w:val="00E62DD1"/>
    <w:rsid w:val="00E62F4D"/>
    <w:rsid w:val="00E631C9"/>
    <w:rsid w:val="00E631FB"/>
    <w:rsid w:val="00E632FF"/>
    <w:rsid w:val="00E63591"/>
    <w:rsid w:val="00E636A0"/>
    <w:rsid w:val="00E639B6"/>
    <w:rsid w:val="00E63B16"/>
    <w:rsid w:val="00E64249"/>
    <w:rsid w:val="00E64274"/>
    <w:rsid w:val="00E6434B"/>
    <w:rsid w:val="00E6443C"/>
    <w:rsid w:val="00E64510"/>
    <w:rsid w:val="00E6463D"/>
    <w:rsid w:val="00E6464F"/>
    <w:rsid w:val="00E64F10"/>
    <w:rsid w:val="00E651F8"/>
    <w:rsid w:val="00E65734"/>
    <w:rsid w:val="00E65775"/>
    <w:rsid w:val="00E6588A"/>
    <w:rsid w:val="00E659C3"/>
    <w:rsid w:val="00E661AD"/>
    <w:rsid w:val="00E6620F"/>
    <w:rsid w:val="00E6626B"/>
    <w:rsid w:val="00E666EC"/>
    <w:rsid w:val="00E66AEE"/>
    <w:rsid w:val="00E66DB0"/>
    <w:rsid w:val="00E670ED"/>
    <w:rsid w:val="00E672CD"/>
    <w:rsid w:val="00E6739B"/>
    <w:rsid w:val="00E6759B"/>
    <w:rsid w:val="00E677B1"/>
    <w:rsid w:val="00E67833"/>
    <w:rsid w:val="00E6786D"/>
    <w:rsid w:val="00E678BE"/>
    <w:rsid w:val="00E6796C"/>
    <w:rsid w:val="00E7017B"/>
    <w:rsid w:val="00E70238"/>
    <w:rsid w:val="00E704FE"/>
    <w:rsid w:val="00E7058D"/>
    <w:rsid w:val="00E70B73"/>
    <w:rsid w:val="00E71318"/>
    <w:rsid w:val="00E71631"/>
    <w:rsid w:val="00E716A9"/>
    <w:rsid w:val="00E71A77"/>
    <w:rsid w:val="00E71AE5"/>
    <w:rsid w:val="00E71B5A"/>
    <w:rsid w:val="00E71B94"/>
    <w:rsid w:val="00E71EEA"/>
    <w:rsid w:val="00E72144"/>
    <w:rsid w:val="00E72531"/>
    <w:rsid w:val="00E72539"/>
    <w:rsid w:val="00E726DB"/>
    <w:rsid w:val="00E72723"/>
    <w:rsid w:val="00E729FA"/>
    <w:rsid w:val="00E72E9B"/>
    <w:rsid w:val="00E72F74"/>
    <w:rsid w:val="00E731A5"/>
    <w:rsid w:val="00E73321"/>
    <w:rsid w:val="00E73464"/>
    <w:rsid w:val="00E73C15"/>
    <w:rsid w:val="00E73EE8"/>
    <w:rsid w:val="00E7407B"/>
    <w:rsid w:val="00E741C0"/>
    <w:rsid w:val="00E74452"/>
    <w:rsid w:val="00E747F0"/>
    <w:rsid w:val="00E74DFE"/>
    <w:rsid w:val="00E75195"/>
    <w:rsid w:val="00E754B9"/>
    <w:rsid w:val="00E75682"/>
    <w:rsid w:val="00E75769"/>
    <w:rsid w:val="00E757E3"/>
    <w:rsid w:val="00E75CF5"/>
    <w:rsid w:val="00E75DBA"/>
    <w:rsid w:val="00E7604C"/>
    <w:rsid w:val="00E76293"/>
    <w:rsid w:val="00E762A6"/>
    <w:rsid w:val="00E762D6"/>
    <w:rsid w:val="00E763FB"/>
    <w:rsid w:val="00E7656A"/>
    <w:rsid w:val="00E7674B"/>
    <w:rsid w:val="00E7691C"/>
    <w:rsid w:val="00E76A7F"/>
    <w:rsid w:val="00E76AFB"/>
    <w:rsid w:val="00E7712D"/>
    <w:rsid w:val="00E77247"/>
    <w:rsid w:val="00E77A31"/>
    <w:rsid w:val="00E77B31"/>
    <w:rsid w:val="00E77C41"/>
    <w:rsid w:val="00E77CBF"/>
    <w:rsid w:val="00E801F3"/>
    <w:rsid w:val="00E803E5"/>
    <w:rsid w:val="00E809FA"/>
    <w:rsid w:val="00E80E2E"/>
    <w:rsid w:val="00E810D3"/>
    <w:rsid w:val="00E810F4"/>
    <w:rsid w:val="00E81262"/>
    <w:rsid w:val="00E813F3"/>
    <w:rsid w:val="00E8162F"/>
    <w:rsid w:val="00E8167F"/>
    <w:rsid w:val="00E816A1"/>
    <w:rsid w:val="00E81DF3"/>
    <w:rsid w:val="00E8212C"/>
    <w:rsid w:val="00E82165"/>
    <w:rsid w:val="00E8294C"/>
    <w:rsid w:val="00E82AA1"/>
    <w:rsid w:val="00E82BD1"/>
    <w:rsid w:val="00E82EC5"/>
    <w:rsid w:val="00E83773"/>
    <w:rsid w:val="00E8383D"/>
    <w:rsid w:val="00E83B3B"/>
    <w:rsid w:val="00E840DC"/>
    <w:rsid w:val="00E843B6"/>
    <w:rsid w:val="00E84509"/>
    <w:rsid w:val="00E849DA"/>
    <w:rsid w:val="00E84AAE"/>
    <w:rsid w:val="00E84F65"/>
    <w:rsid w:val="00E84FAB"/>
    <w:rsid w:val="00E84FAF"/>
    <w:rsid w:val="00E852D6"/>
    <w:rsid w:val="00E8538D"/>
    <w:rsid w:val="00E85687"/>
    <w:rsid w:val="00E85807"/>
    <w:rsid w:val="00E85916"/>
    <w:rsid w:val="00E85CFF"/>
    <w:rsid w:val="00E86373"/>
    <w:rsid w:val="00E865FB"/>
    <w:rsid w:val="00E86D78"/>
    <w:rsid w:val="00E86E27"/>
    <w:rsid w:val="00E870ED"/>
    <w:rsid w:val="00E8721C"/>
    <w:rsid w:val="00E872CC"/>
    <w:rsid w:val="00E873DE"/>
    <w:rsid w:val="00E8763C"/>
    <w:rsid w:val="00E877B4"/>
    <w:rsid w:val="00E877D3"/>
    <w:rsid w:val="00E877DE"/>
    <w:rsid w:val="00E87856"/>
    <w:rsid w:val="00E87981"/>
    <w:rsid w:val="00E87B27"/>
    <w:rsid w:val="00E87B61"/>
    <w:rsid w:val="00E87E9D"/>
    <w:rsid w:val="00E9007E"/>
    <w:rsid w:val="00E900DB"/>
    <w:rsid w:val="00E90595"/>
    <w:rsid w:val="00E90A81"/>
    <w:rsid w:val="00E90D5C"/>
    <w:rsid w:val="00E90FA3"/>
    <w:rsid w:val="00E911F2"/>
    <w:rsid w:val="00E914AC"/>
    <w:rsid w:val="00E91546"/>
    <w:rsid w:val="00E917F2"/>
    <w:rsid w:val="00E91815"/>
    <w:rsid w:val="00E91A98"/>
    <w:rsid w:val="00E91DC8"/>
    <w:rsid w:val="00E91E01"/>
    <w:rsid w:val="00E92015"/>
    <w:rsid w:val="00E9201E"/>
    <w:rsid w:val="00E921A3"/>
    <w:rsid w:val="00E92254"/>
    <w:rsid w:val="00E92336"/>
    <w:rsid w:val="00E923E0"/>
    <w:rsid w:val="00E925BE"/>
    <w:rsid w:val="00E927E2"/>
    <w:rsid w:val="00E927F8"/>
    <w:rsid w:val="00E929CD"/>
    <w:rsid w:val="00E92FD0"/>
    <w:rsid w:val="00E93037"/>
    <w:rsid w:val="00E930E6"/>
    <w:rsid w:val="00E93449"/>
    <w:rsid w:val="00E93D01"/>
    <w:rsid w:val="00E93F02"/>
    <w:rsid w:val="00E93FED"/>
    <w:rsid w:val="00E9404C"/>
    <w:rsid w:val="00E9414C"/>
    <w:rsid w:val="00E9462E"/>
    <w:rsid w:val="00E9484D"/>
    <w:rsid w:val="00E949BD"/>
    <w:rsid w:val="00E94CAD"/>
    <w:rsid w:val="00E94DB6"/>
    <w:rsid w:val="00E952B9"/>
    <w:rsid w:val="00E953E6"/>
    <w:rsid w:val="00E956AC"/>
    <w:rsid w:val="00E95E3C"/>
    <w:rsid w:val="00E96821"/>
    <w:rsid w:val="00E96865"/>
    <w:rsid w:val="00E96ABD"/>
    <w:rsid w:val="00E96AEF"/>
    <w:rsid w:val="00E96F41"/>
    <w:rsid w:val="00E9704B"/>
    <w:rsid w:val="00E97177"/>
    <w:rsid w:val="00E974AD"/>
    <w:rsid w:val="00E977E8"/>
    <w:rsid w:val="00E97831"/>
    <w:rsid w:val="00E97A2C"/>
    <w:rsid w:val="00E97CDE"/>
    <w:rsid w:val="00E97E6C"/>
    <w:rsid w:val="00E97EBF"/>
    <w:rsid w:val="00EA0022"/>
    <w:rsid w:val="00EA03A6"/>
    <w:rsid w:val="00EA0678"/>
    <w:rsid w:val="00EA08A0"/>
    <w:rsid w:val="00EA0ABC"/>
    <w:rsid w:val="00EA0B5B"/>
    <w:rsid w:val="00EA0E68"/>
    <w:rsid w:val="00EA10CB"/>
    <w:rsid w:val="00EA151A"/>
    <w:rsid w:val="00EA154E"/>
    <w:rsid w:val="00EA1764"/>
    <w:rsid w:val="00EA19CA"/>
    <w:rsid w:val="00EA1AAB"/>
    <w:rsid w:val="00EA1C77"/>
    <w:rsid w:val="00EA1CD4"/>
    <w:rsid w:val="00EA2171"/>
    <w:rsid w:val="00EA235D"/>
    <w:rsid w:val="00EA24F2"/>
    <w:rsid w:val="00EA262C"/>
    <w:rsid w:val="00EA2863"/>
    <w:rsid w:val="00EA287E"/>
    <w:rsid w:val="00EA28A0"/>
    <w:rsid w:val="00EA290B"/>
    <w:rsid w:val="00EA2F66"/>
    <w:rsid w:val="00EA348D"/>
    <w:rsid w:val="00EA3578"/>
    <w:rsid w:val="00EA3920"/>
    <w:rsid w:val="00EA3CB8"/>
    <w:rsid w:val="00EA3D51"/>
    <w:rsid w:val="00EA3EC5"/>
    <w:rsid w:val="00EA3F7E"/>
    <w:rsid w:val="00EA432C"/>
    <w:rsid w:val="00EA470E"/>
    <w:rsid w:val="00EA47A7"/>
    <w:rsid w:val="00EA49B6"/>
    <w:rsid w:val="00EA4C2F"/>
    <w:rsid w:val="00EA4CE7"/>
    <w:rsid w:val="00EA4F3C"/>
    <w:rsid w:val="00EA56F2"/>
    <w:rsid w:val="00EA57EB"/>
    <w:rsid w:val="00EA5875"/>
    <w:rsid w:val="00EA5C0F"/>
    <w:rsid w:val="00EA5D35"/>
    <w:rsid w:val="00EA6055"/>
    <w:rsid w:val="00EA654F"/>
    <w:rsid w:val="00EA6832"/>
    <w:rsid w:val="00EA6D6F"/>
    <w:rsid w:val="00EA6D92"/>
    <w:rsid w:val="00EA6DAB"/>
    <w:rsid w:val="00EA6E80"/>
    <w:rsid w:val="00EA7157"/>
    <w:rsid w:val="00EA7172"/>
    <w:rsid w:val="00EA727F"/>
    <w:rsid w:val="00EA739E"/>
    <w:rsid w:val="00EA7585"/>
    <w:rsid w:val="00EA759D"/>
    <w:rsid w:val="00EA7604"/>
    <w:rsid w:val="00EA77C5"/>
    <w:rsid w:val="00EA77CF"/>
    <w:rsid w:val="00EA78B7"/>
    <w:rsid w:val="00EA7AD0"/>
    <w:rsid w:val="00EA7AEF"/>
    <w:rsid w:val="00EA7B30"/>
    <w:rsid w:val="00EA7C84"/>
    <w:rsid w:val="00EB004F"/>
    <w:rsid w:val="00EB0382"/>
    <w:rsid w:val="00EB07D4"/>
    <w:rsid w:val="00EB091A"/>
    <w:rsid w:val="00EB093E"/>
    <w:rsid w:val="00EB098B"/>
    <w:rsid w:val="00EB1005"/>
    <w:rsid w:val="00EB1039"/>
    <w:rsid w:val="00EB11A1"/>
    <w:rsid w:val="00EB132C"/>
    <w:rsid w:val="00EB1ED4"/>
    <w:rsid w:val="00EB22BA"/>
    <w:rsid w:val="00EB22F5"/>
    <w:rsid w:val="00EB2524"/>
    <w:rsid w:val="00EB2641"/>
    <w:rsid w:val="00EB272E"/>
    <w:rsid w:val="00EB2765"/>
    <w:rsid w:val="00EB28FC"/>
    <w:rsid w:val="00EB2A02"/>
    <w:rsid w:val="00EB2BB2"/>
    <w:rsid w:val="00EB2CBB"/>
    <w:rsid w:val="00EB2F64"/>
    <w:rsid w:val="00EB31CD"/>
    <w:rsid w:val="00EB3226"/>
    <w:rsid w:val="00EB3295"/>
    <w:rsid w:val="00EB3503"/>
    <w:rsid w:val="00EB3541"/>
    <w:rsid w:val="00EB39C8"/>
    <w:rsid w:val="00EB3D86"/>
    <w:rsid w:val="00EB4323"/>
    <w:rsid w:val="00EB4917"/>
    <w:rsid w:val="00EB50E3"/>
    <w:rsid w:val="00EB5354"/>
    <w:rsid w:val="00EB5844"/>
    <w:rsid w:val="00EB5992"/>
    <w:rsid w:val="00EB5BF2"/>
    <w:rsid w:val="00EB5FEF"/>
    <w:rsid w:val="00EB6946"/>
    <w:rsid w:val="00EB6BD6"/>
    <w:rsid w:val="00EB6D7F"/>
    <w:rsid w:val="00EB6F8C"/>
    <w:rsid w:val="00EB70CE"/>
    <w:rsid w:val="00EB70DA"/>
    <w:rsid w:val="00EB71F9"/>
    <w:rsid w:val="00EB7215"/>
    <w:rsid w:val="00EB77F6"/>
    <w:rsid w:val="00EB7855"/>
    <w:rsid w:val="00EB78E3"/>
    <w:rsid w:val="00EB7BA4"/>
    <w:rsid w:val="00EB7BFD"/>
    <w:rsid w:val="00EB7E39"/>
    <w:rsid w:val="00EC0260"/>
    <w:rsid w:val="00EC0370"/>
    <w:rsid w:val="00EC0617"/>
    <w:rsid w:val="00EC064C"/>
    <w:rsid w:val="00EC0765"/>
    <w:rsid w:val="00EC0D77"/>
    <w:rsid w:val="00EC0ED9"/>
    <w:rsid w:val="00EC10BE"/>
    <w:rsid w:val="00EC136C"/>
    <w:rsid w:val="00EC16E3"/>
    <w:rsid w:val="00EC1E9C"/>
    <w:rsid w:val="00EC213A"/>
    <w:rsid w:val="00EC219A"/>
    <w:rsid w:val="00EC232E"/>
    <w:rsid w:val="00EC2348"/>
    <w:rsid w:val="00EC266D"/>
    <w:rsid w:val="00EC2842"/>
    <w:rsid w:val="00EC2948"/>
    <w:rsid w:val="00EC2AE2"/>
    <w:rsid w:val="00EC2FE0"/>
    <w:rsid w:val="00EC3486"/>
    <w:rsid w:val="00EC3915"/>
    <w:rsid w:val="00EC3953"/>
    <w:rsid w:val="00EC3D40"/>
    <w:rsid w:val="00EC3D43"/>
    <w:rsid w:val="00EC45FA"/>
    <w:rsid w:val="00EC4665"/>
    <w:rsid w:val="00EC4826"/>
    <w:rsid w:val="00EC4A1D"/>
    <w:rsid w:val="00EC4A4F"/>
    <w:rsid w:val="00EC4AD5"/>
    <w:rsid w:val="00EC4BDD"/>
    <w:rsid w:val="00EC4F21"/>
    <w:rsid w:val="00EC518B"/>
    <w:rsid w:val="00EC52CC"/>
    <w:rsid w:val="00EC5694"/>
    <w:rsid w:val="00EC5777"/>
    <w:rsid w:val="00EC57A1"/>
    <w:rsid w:val="00EC5927"/>
    <w:rsid w:val="00EC5CB1"/>
    <w:rsid w:val="00EC61A3"/>
    <w:rsid w:val="00EC6507"/>
    <w:rsid w:val="00EC6603"/>
    <w:rsid w:val="00EC661C"/>
    <w:rsid w:val="00EC6634"/>
    <w:rsid w:val="00EC6812"/>
    <w:rsid w:val="00EC6B82"/>
    <w:rsid w:val="00EC6C14"/>
    <w:rsid w:val="00EC6C83"/>
    <w:rsid w:val="00EC6E75"/>
    <w:rsid w:val="00EC7348"/>
    <w:rsid w:val="00EC7360"/>
    <w:rsid w:val="00EC76C8"/>
    <w:rsid w:val="00EC7744"/>
    <w:rsid w:val="00EC7C06"/>
    <w:rsid w:val="00EC7C12"/>
    <w:rsid w:val="00EC7C67"/>
    <w:rsid w:val="00EC7DCD"/>
    <w:rsid w:val="00ECBA42"/>
    <w:rsid w:val="00ED0866"/>
    <w:rsid w:val="00ED0CA3"/>
    <w:rsid w:val="00ED0DAD"/>
    <w:rsid w:val="00ED0DEC"/>
    <w:rsid w:val="00ED0F12"/>
    <w:rsid w:val="00ED0F46"/>
    <w:rsid w:val="00ED0F57"/>
    <w:rsid w:val="00ED0F59"/>
    <w:rsid w:val="00ED109F"/>
    <w:rsid w:val="00ED1766"/>
    <w:rsid w:val="00ED1B11"/>
    <w:rsid w:val="00ED1D1E"/>
    <w:rsid w:val="00ED1E89"/>
    <w:rsid w:val="00ED2373"/>
    <w:rsid w:val="00ED276A"/>
    <w:rsid w:val="00ED2822"/>
    <w:rsid w:val="00ED2D05"/>
    <w:rsid w:val="00ED2ED3"/>
    <w:rsid w:val="00ED30CB"/>
    <w:rsid w:val="00ED3121"/>
    <w:rsid w:val="00ED3136"/>
    <w:rsid w:val="00ED3167"/>
    <w:rsid w:val="00ED336C"/>
    <w:rsid w:val="00ED351C"/>
    <w:rsid w:val="00ED393E"/>
    <w:rsid w:val="00ED3987"/>
    <w:rsid w:val="00ED3990"/>
    <w:rsid w:val="00ED3AFC"/>
    <w:rsid w:val="00ED4142"/>
    <w:rsid w:val="00ED41C8"/>
    <w:rsid w:val="00ED42EE"/>
    <w:rsid w:val="00ED4383"/>
    <w:rsid w:val="00ED44A6"/>
    <w:rsid w:val="00ED4571"/>
    <w:rsid w:val="00ED4A6C"/>
    <w:rsid w:val="00ED5268"/>
    <w:rsid w:val="00ED55D9"/>
    <w:rsid w:val="00ED5724"/>
    <w:rsid w:val="00ED5C25"/>
    <w:rsid w:val="00ED5D7D"/>
    <w:rsid w:val="00ED5E67"/>
    <w:rsid w:val="00ED5F08"/>
    <w:rsid w:val="00ED627D"/>
    <w:rsid w:val="00ED6621"/>
    <w:rsid w:val="00ED67F5"/>
    <w:rsid w:val="00ED681A"/>
    <w:rsid w:val="00ED6A74"/>
    <w:rsid w:val="00ED6C1A"/>
    <w:rsid w:val="00ED6F2D"/>
    <w:rsid w:val="00ED7071"/>
    <w:rsid w:val="00ED71DE"/>
    <w:rsid w:val="00ED7228"/>
    <w:rsid w:val="00ED7596"/>
    <w:rsid w:val="00ED788D"/>
    <w:rsid w:val="00ED7A0E"/>
    <w:rsid w:val="00ED7A2E"/>
    <w:rsid w:val="00ED7C55"/>
    <w:rsid w:val="00ED7F2D"/>
    <w:rsid w:val="00EE0293"/>
    <w:rsid w:val="00EE1208"/>
    <w:rsid w:val="00EE16A6"/>
    <w:rsid w:val="00EE2089"/>
    <w:rsid w:val="00EE20E0"/>
    <w:rsid w:val="00EE2762"/>
    <w:rsid w:val="00EE2BC4"/>
    <w:rsid w:val="00EE2BCC"/>
    <w:rsid w:val="00EE2BF8"/>
    <w:rsid w:val="00EE3592"/>
    <w:rsid w:val="00EE3668"/>
    <w:rsid w:val="00EE3885"/>
    <w:rsid w:val="00EE3C7D"/>
    <w:rsid w:val="00EE3E0D"/>
    <w:rsid w:val="00EE3E0E"/>
    <w:rsid w:val="00EE3E4C"/>
    <w:rsid w:val="00EE3E8A"/>
    <w:rsid w:val="00EE4101"/>
    <w:rsid w:val="00EE42F4"/>
    <w:rsid w:val="00EE44DC"/>
    <w:rsid w:val="00EE4779"/>
    <w:rsid w:val="00EE479A"/>
    <w:rsid w:val="00EE4894"/>
    <w:rsid w:val="00EE48B6"/>
    <w:rsid w:val="00EE4B54"/>
    <w:rsid w:val="00EE4BE5"/>
    <w:rsid w:val="00EE4DAB"/>
    <w:rsid w:val="00EE5161"/>
    <w:rsid w:val="00EE55F3"/>
    <w:rsid w:val="00EE56E9"/>
    <w:rsid w:val="00EE5B83"/>
    <w:rsid w:val="00EE5D11"/>
    <w:rsid w:val="00EE6095"/>
    <w:rsid w:val="00EE63C7"/>
    <w:rsid w:val="00EE6811"/>
    <w:rsid w:val="00EE6C6C"/>
    <w:rsid w:val="00EE6DD2"/>
    <w:rsid w:val="00EE716B"/>
    <w:rsid w:val="00EE7790"/>
    <w:rsid w:val="00EE78FC"/>
    <w:rsid w:val="00EE79E9"/>
    <w:rsid w:val="00EE7A75"/>
    <w:rsid w:val="00EE7CA7"/>
    <w:rsid w:val="00EE7FCA"/>
    <w:rsid w:val="00EF06DB"/>
    <w:rsid w:val="00EF077C"/>
    <w:rsid w:val="00EF096D"/>
    <w:rsid w:val="00EF0AC4"/>
    <w:rsid w:val="00EF0C0D"/>
    <w:rsid w:val="00EF0F67"/>
    <w:rsid w:val="00EF0F92"/>
    <w:rsid w:val="00EF11D9"/>
    <w:rsid w:val="00EF12AF"/>
    <w:rsid w:val="00EF1368"/>
    <w:rsid w:val="00EF1795"/>
    <w:rsid w:val="00EF1D50"/>
    <w:rsid w:val="00EF2061"/>
    <w:rsid w:val="00EF21AE"/>
    <w:rsid w:val="00EF21B4"/>
    <w:rsid w:val="00EF2304"/>
    <w:rsid w:val="00EF23DA"/>
    <w:rsid w:val="00EF27D7"/>
    <w:rsid w:val="00EF27FF"/>
    <w:rsid w:val="00EF2AE8"/>
    <w:rsid w:val="00EF2B0C"/>
    <w:rsid w:val="00EF3009"/>
    <w:rsid w:val="00EF34E6"/>
    <w:rsid w:val="00EF3845"/>
    <w:rsid w:val="00EF3BAA"/>
    <w:rsid w:val="00EF3FDA"/>
    <w:rsid w:val="00EF41FA"/>
    <w:rsid w:val="00EF42EA"/>
    <w:rsid w:val="00EF4368"/>
    <w:rsid w:val="00EF43AB"/>
    <w:rsid w:val="00EF44CF"/>
    <w:rsid w:val="00EF44DA"/>
    <w:rsid w:val="00EF4560"/>
    <w:rsid w:val="00EF47CF"/>
    <w:rsid w:val="00EF48E5"/>
    <w:rsid w:val="00EF4A1C"/>
    <w:rsid w:val="00EF4A6A"/>
    <w:rsid w:val="00EF4CF1"/>
    <w:rsid w:val="00EF5150"/>
    <w:rsid w:val="00EF54FB"/>
    <w:rsid w:val="00EF56BA"/>
    <w:rsid w:val="00EF590D"/>
    <w:rsid w:val="00EF59FC"/>
    <w:rsid w:val="00EF5A8C"/>
    <w:rsid w:val="00EF5E71"/>
    <w:rsid w:val="00EF5E8D"/>
    <w:rsid w:val="00EF6ECA"/>
    <w:rsid w:val="00EF717C"/>
    <w:rsid w:val="00EF7464"/>
    <w:rsid w:val="00EF7499"/>
    <w:rsid w:val="00EF778C"/>
    <w:rsid w:val="00EF7B77"/>
    <w:rsid w:val="00EF7CA4"/>
    <w:rsid w:val="00EF7D7B"/>
    <w:rsid w:val="00EF7FC6"/>
    <w:rsid w:val="00F0013F"/>
    <w:rsid w:val="00F00296"/>
    <w:rsid w:val="00F002FF"/>
    <w:rsid w:val="00F00311"/>
    <w:rsid w:val="00F0048A"/>
    <w:rsid w:val="00F00677"/>
    <w:rsid w:val="00F00847"/>
    <w:rsid w:val="00F009A0"/>
    <w:rsid w:val="00F00DD0"/>
    <w:rsid w:val="00F00FF3"/>
    <w:rsid w:val="00F01017"/>
    <w:rsid w:val="00F01A65"/>
    <w:rsid w:val="00F01E10"/>
    <w:rsid w:val="00F01E68"/>
    <w:rsid w:val="00F0222F"/>
    <w:rsid w:val="00F023D6"/>
    <w:rsid w:val="00F024E1"/>
    <w:rsid w:val="00F02858"/>
    <w:rsid w:val="00F02914"/>
    <w:rsid w:val="00F029B1"/>
    <w:rsid w:val="00F02A78"/>
    <w:rsid w:val="00F02B22"/>
    <w:rsid w:val="00F02CD6"/>
    <w:rsid w:val="00F02EFA"/>
    <w:rsid w:val="00F02FB0"/>
    <w:rsid w:val="00F0359C"/>
    <w:rsid w:val="00F0362D"/>
    <w:rsid w:val="00F03FEB"/>
    <w:rsid w:val="00F041FD"/>
    <w:rsid w:val="00F043F6"/>
    <w:rsid w:val="00F04655"/>
    <w:rsid w:val="00F047E3"/>
    <w:rsid w:val="00F04934"/>
    <w:rsid w:val="00F04E16"/>
    <w:rsid w:val="00F04FCB"/>
    <w:rsid w:val="00F055C6"/>
    <w:rsid w:val="00F05609"/>
    <w:rsid w:val="00F05785"/>
    <w:rsid w:val="00F05864"/>
    <w:rsid w:val="00F05907"/>
    <w:rsid w:val="00F05CA3"/>
    <w:rsid w:val="00F05D8A"/>
    <w:rsid w:val="00F05F2D"/>
    <w:rsid w:val="00F06101"/>
    <w:rsid w:val="00F0615A"/>
    <w:rsid w:val="00F06214"/>
    <w:rsid w:val="00F064B7"/>
    <w:rsid w:val="00F068BC"/>
    <w:rsid w:val="00F06C10"/>
    <w:rsid w:val="00F06C46"/>
    <w:rsid w:val="00F06FCF"/>
    <w:rsid w:val="00F070AF"/>
    <w:rsid w:val="00F072F3"/>
    <w:rsid w:val="00F0773F"/>
    <w:rsid w:val="00F07787"/>
    <w:rsid w:val="00F079CE"/>
    <w:rsid w:val="00F07ADF"/>
    <w:rsid w:val="00F07CDA"/>
    <w:rsid w:val="00F07D0D"/>
    <w:rsid w:val="00F07E94"/>
    <w:rsid w:val="00F07EA4"/>
    <w:rsid w:val="00F100F7"/>
    <w:rsid w:val="00F10129"/>
    <w:rsid w:val="00F103E8"/>
    <w:rsid w:val="00F1077A"/>
    <w:rsid w:val="00F1096F"/>
    <w:rsid w:val="00F10D88"/>
    <w:rsid w:val="00F11192"/>
    <w:rsid w:val="00F11452"/>
    <w:rsid w:val="00F1156A"/>
    <w:rsid w:val="00F11764"/>
    <w:rsid w:val="00F11A6D"/>
    <w:rsid w:val="00F11C0D"/>
    <w:rsid w:val="00F11CE6"/>
    <w:rsid w:val="00F11D73"/>
    <w:rsid w:val="00F11EB2"/>
    <w:rsid w:val="00F11EDD"/>
    <w:rsid w:val="00F11F1C"/>
    <w:rsid w:val="00F122C5"/>
    <w:rsid w:val="00F12589"/>
    <w:rsid w:val="00F12595"/>
    <w:rsid w:val="00F1289E"/>
    <w:rsid w:val="00F1295A"/>
    <w:rsid w:val="00F12C5E"/>
    <w:rsid w:val="00F12FE2"/>
    <w:rsid w:val="00F130DA"/>
    <w:rsid w:val="00F134D9"/>
    <w:rsid w:val="00F13551"/>
    <w:rsid w:val="00F1372A"/>
    <w:rsid w:val="00F13DEB"/>
    <w:rsid w:val="00F13E66"/>
    <w:rsid w:val="00F1401D"/>
    <w:rsid w:val="00F1403D"/>
    <w:rsid w:val="00F1441A"/>
    <w:rsid w:val="00F1463F"/>
    <w:rsid w:val="00F1486F"/>
    <w:rsid w:val="00F1495E"/>
    <w:rsid w:val="00F14AE6"/>
    <w:rsid w:val="00F14BAD"/>
    <w:rsid w:val="00F14D11"/>
    <w:rsid w:val="00F15158"/>
    <w:rsid w:val="00F15308"/>
    <w:rsid w:val="00F154B3"/>
    <w:rsid w:val="00F155C5"/>
    <w:rsid w:val="00F155E0"/>
    <w:rsid w:val="00F15766"/>
    <w:rsid w:val="00F157B7"/>
    <w:rsid w:val="00F15902"/>
    <w:rsid w:val="00F15A9B"/>
    <w:rsid w:val="00F15C7D"/>
    <w:rsid w:val="00F15D7B"/>
    <w:rsid w:val="00F15DA3"/>
    <w:rsid w:val="00F15E23"/>
    <w:rsid w:val="00F16144"/>
    <w:rsid w:val="00F16285"/>
    <w:rsid w:val="00F16395"/>
    <w:rsid w:val="00F16722"/>
    <w:rsid w:val="00F1699D"/>
    <w:rsid w:val="00F169B4"/>
    <w:rsid w:val="00F16F28"/>
    <w:rsid w:val="00F1707E"/>
    <w:rsid w:val="00F17198"/>
    <w:rsid w:val="00F172A9"/>
    <w:rsid w:val="00F173FF"/>
    <w:rsid w:val="00F178D5"/>
    <w:rsid w:val="00F1796B"/>
    <w:rsid w:val="00F17A86"/>
    <w:rsid w:val="00F17C8D"/>
    <w:rsid w:val="00F17C99"/>
    <w:rsid w:val="00F17DD2"/>
    <w:rsid w:val="00F17E85"/>
    <w:rsid w:val="00F17E96"/>
    <w:rsid w:val="00F17ED3"/>
    <w:rsid w:val="00F20484"/>
    <w:rsid w:val="00F20633"/>
    <w:rsid w:val="00F2083C"/>
    <w:rsid w:val="00F20847"/>
    <w:rsid w:val="00F20876"/>
    <w:rsid w:val="00F209C4"/>
    <w:rsid w:val="00F20AAE"/>
    <w:rsid w:val="00F20D6C"/>
    <w:rsid w:val="00F20FAC"/>
    <w:rsid w:val="00F2102A"/>
    <w:rsid w:val="00F2123B"/>
    <w:rsid w:val="00F21269"/>
    <w:rsid w:val="00F21302"/>
    <w:rsid w:val="00F21375"/>
    <w:rsid w:val="00F213A5"/>
    <w:rsid w:val="00F2144B"/>
    <w:rsid w:val="00F216FD"/>
    <w:rsid w:val="00F22127"/>
    <w:rsid w:val="00F221CD"/>
    <w:rsid w:val="00F221E0"/>
    <w:rsid w:val="00F22688"/>
    <w:rsid w:val="00F226DC"/>
    <w:rsid w:val="00F226E7"/>
    <w:rsid w:val="00F22843"/>
    <w:rsid w:val="00F2299B"/>
    <w:rsid w:val="00F22A45"/>
    <w:rsid w:val="00F22D61"/>
    <w:rsid w:val="00F22EFB"/>
    <w:rsid w:val="00F22F2B"/>
    <w:rsid w:val="00F23077"/>
    <w:rsid w:val="00F23461"/>
    <w:rsid w:val="00F23539"/>
    <w:rsid w:val="00F23621"/>
    <w:rsid w:val="00F23CC6"/>
    <w:rsid w:val="00F23F52"/>
    <w:rsid w:val="00F240D5"/>
    <w:rsid w:val="00F241B5"/>
    <w:rsid w:val="00F24227"/>
    <w:rsid w:val="00F24232"/>
    <w:rsid w:val="00F24254"/>
    <w:rsid w:val="00F246AC"/>
    <w:rsid w:val="00F249B4"/>
    <w:rsid w:val="00F24F92"/>
    <w:rsid w:val="00F2539A"/>
    <w:rsid w:val="00F256AD"/>
    <w:rsid w:val="00F25927"/>
    <w:rsid w:val="00F26034"/>
    <w:rsid w:val="00F269D9"/>
    <w:rsid w:val="00F27006"/>
    <w:rsid w:val="00F270BD"/>
    <w:rsid w:val="00F270D8"/>
    <w:rsid w:val="00F270EE"/>
    <w:rsid w:val="00F271A1"/>
    <w:rsid w:val="00F27201"/>
    <w:rsid w:val="00F2735E"/>
    <w:rsid w:val="00F27494"/>
    <w:rsid w:val="00F274B7"/>
    <w:rsid w:val="00F27600"/>
    <w:rsid w:val="00F2774A"/>
    <w:rsid w:val="00F301D1"/>
    <w:rsid w:val="00F303C7"/>
    <w:rsid w:val="00F304BF"/>
    <w:rsid w:val="00F30503"/>
    <w:rsid w:val="00F30D78"/>
    <w:rsid w:val="00F30E0C"/>
    <w:rsid w:val="00F30E48"/>
    <w:rsid w:val="00F30EFC"/>
    <w:rsid w:val="00F3155D"/>
    <w:rsid w:val="00F316AD"/>
    <w:rsid w:val="00F3182D"/>
    <w:rsid w:val="00F318D7"/>
    <w:rsid w:val="00F31987"/>
    <w:rsid w:val="00F31AC8"/>
    <w:rsid w:val="00F31F86"/>
    <w:rsid w:val="00F321DE"/>
    <w:rsid w:val="00F324AD"/>
    <w:rsid w:val="00F3270A"/>
    <w:rsid w:val="00F328A8"/>
    <w:rsid w:val="00F3296A"/>
    <w:rsid w:val="00F32B5A"/>
    <w:rsid w:val="00F32B9C"/>
    <w:rsid w:val="00F32CA5"/>
    <w:rsid w:val="00F332F0"/>
    <w:rsid w:val="00F33361"/>
    <w:rsid w:val="00F33505"/>
    <w:rsid w:val="00F33777"/>
    <w:rsid w:val="00F33AE8"/>
    <w:rsid w:val="00F33AEE"/>
    <w:rsid w:val="00F33B96"/>
    <w:rsid w:val="00F33BD9"/>
    <w:rsid w:val="00F33D8B"/>
    <w:rsid w:val="00F33F92"/>
    <w:rsid w:val="00F34004"/>
    <w:rsid w:val="00F340DB"/>
    <w:rsid w:val="00F3412D"/>
    <w:rsid w:val="00F34203"/>
    <w:rsid w:val="00F344F2"/>
    <w:rsid w:val="00F34774"/>
    <w:rsid w:val="00F348CD"/>
    <w:rsid w:val="00F34B17"/>
    <w:rsid w:val="00F34BEC"/>
    <w:rsid w:val="00F34E31"/>
    <w:rsid w:val="00F3518E"/>
    <w:rsid w:val="00F3535E"/>
    <w:rsid w:val="00F3559A"/>
    <w:rsid w:val="00F3579B"/>
    <w:rsid w:val="00F35A16"/>
    <w:rsid w:val="00F35A91"/>
    <w:rsid w:val="00F35E20"/>
    <w:rsid w:val="00F35E88"/>
    <w:rsid w:val="00F361D5"/>
    <w:rsid w:val="00F365A7"/>
    <w:rsid w:val="00F3679F"/>
    <w:rsid w:val="00F367EE"/>
    <w:rsid w:val="00F369FA"/>
    <w:rsid w:val="00F36C4D"/>
    <w:rsid w:val="00F36E8A"/>
    <w:rsid w:val="00F36E8D"/>
    <w:rsid w:val="00F36EB9"/>
    <w:rsid w:val="00F36F7C"/>
    <w:rsid w:val="00F373B6"/>
    <w:rsid w:val="00F3746A"/>
    <w:rsid w:val="00F378CC"/>
    <w:rsid w:val="00F37946"/>
    <w:rsid w:val="00F37CE1"/>
    <w:rsid w:val="00F37D40"/>
    <w:rsid w:val="00F37F0B"/>
    <w:rsid w:val="00F40089"/>
    <w:rsid w:val="00F400C6"/>
    <w:rsid w:val="00F405C2"/>
    <w:rsid w:val="00F40648"/>
    <w:rsid w:val="00F40690"/>
    <w:rsid w:val="00F40889"/>
    <w:rsid w:val="00F409C3"/>
    <w:rsid w:val="00F409E1"/>
    <w:rsid w:val="00F40A42"/>
    <w:rsid w:val="00F41031"/>
    <w:rsid w:val="00F410C8"/>
    <w:rsid w:val="00F4121F"/>
    <w:rsid w:val="00F416CB"/>
    <w:rsid w:val="00F41843"/>
    <w:rsid w:val="00F41959"/>
    <w:rsid w:val="00F41AA0"/>
    <w:rsid w:val="00F41AEC"/>
    <w:rsid w:val="00F41BDA"/>
    <w:rsid w:val="00F41C45"/>
    <w:rsid w:val="00F41E5C"/>
    <w:rsid w:val="00F41ED5"/>
    <w:rsid w:val="00F42380"/>
    <w:rsid w:val="00F423B7"/>
    <w:rsid w:val="00F424DB"/>
    <w:rsid w:val="00F42902"/>
    <w:rsid w:val="00F4296D"/>
    <w:rsid w:val="00F42F04"/>
    <w:rsid w:val="00F431E1"/>
    <w:rsid w:val="00F43267"/>
    <w:rsid w:val="00F43455"/>
    <w:rsid w:val="00F4380B"/>
    <w:rsid w:val="00F43F80"/>
    <w:rsid w:val="00F441B8"/>
    <w:rsid w:val="00F442BE"/>
    <w:rsid w:val="00F443E5"/>
    <w:rsid w:val="00F44525"/>
    <w:rsid w:val="00F4454B"/>
    <w:rsid w:val="00F446EA"/>
    <w:rsid w:val="00F44FBD"/>
    <w:rsid w:val="00F44FED"/>
    <w:rsid w:val="00F45396"/>
    <w:rsid w:val="00F4549A"/>
    <w:rsid w:val="00F455AA"/>
    <w:rsid w:val="00F457B2"/>
    <w:rsid w:val="00F459B6"/>
    <w:rsid w:val="00F45B5D"/>
    <w:rsid w:val="00F461BC"/>
    <w:rsid w:val="00F46272"/>
    <w:rsid w:val="00F464AE"/>
    <w:rsid w:val="00F4651E"/>
    <w:rsid w:val="00F468FD"/>
    <w:rsid w:val="00F46A00"/>
    <w:rsid w:val="00F4723D"/>
    <w:rsid w:val="00F4730E"/>
    <w:rsid w:val="00F47364"/>
    <w:rsid w:val="00F47B9D"/>
    <w:rsid w:val="00F47BFD"/>
    <w:rsid w:val="00F47C22"/>
    <w:rsid w:val="00F47C3F"/>
    <w:rsid w:val="00F47D32"/>
    <w:rsid w:val="00F47D65"/>
    <w:rsid w:val="00F47DA2"/>
    <w:rsid w:val="00F47DBF"/>
    <w:rsid w:val="00F47E38"/>
    <w:rsid w:val="00F47ECC"/>
    <w:rsid w:val="00F500CA"/>
    <w:rsid w:val="00F502BC"/>
    <w:rsid w:val="00F50655"/>
    <w:rsid w:val="00F5067C"/>
    <w:rsid w:val="00F5071E"/>
    <w:rsid w:val="00F509D6"/>
    <w:rsid w:val="00F50B39"/>
    <w:rsid w:val="00F50C2D"/>
    <w:rsid w:val="00F50F8E"/>
    <w:rsid w:val="00F510A3"/>
    <w:rsid w:val="00F510B2"/>
    <w:rsid w:val="00F511DD"/>
    <w:rsid w:val="00F517DA"/>
    <w:rsid w:val="00F519FC"/>
    <w:rsid w:val="00F51A10"/>
    <w:rsid w:val="00F51D69"/>
    <w:rsid w:val="00F51FD3"/>
    <w:rsid w:val="00F52A23"/>
    <w:rsid w:val="00F52B0F"/>
    <w:rsid w:val="00F52BB7"/>
    <w:rsid w:val="00F52C76"/>
    <w:rsid w:val="00F52DB5"/>
    <w:rsid w:val="00F52F10"/>
    <w:rsid w:val="00F52F56"/>
    <w:rsid w:val="00F531E9"/>
    <w:rsid w:val="00F539C7"/>
    <w:rsid w:val="00F53AD7"/>
    <w:rsid w:val="00F53CC7"/>
    <w:rsid w:val="00F5408E"/>
    <w:rsid w:val="00F54618"/>
    <w:rsid w:val="00F54996"/>
    <w:rsid w:val="00F54AED"/>
    <w:rsid w:val="00F54CBC"/>
    <w:rsid w:val="00F54DE7"/>
    <w:rsid w:val="00F55CE0"/>
    <w:rsid w:val="00F560ED"/>
    <w:rsid w:val="00F56109"/>
    <w:rsid w:val="00F567F6"/>
    <w:rsid w:val="00F56D01"/>
    <w:rsid w:val="00F5768B"/>
    <w:rsid w:val="00F57C25"/>
    <w:rsid w:val="00F57E45"/>
    <w:rsid w:val="00F60075"/>
    <w:rsid w:val="00F603D2"/>
    <w:rsid w:val="00F605AC"/>
    <w:rsid w:val="00F606EA"/>
    <w:rsid w:val="00F60772"/>
    <w:rsid w:val="00F608EC"/>
    <w:rsid w:val="00F61103"/>
    <w:rsid w:val="00F61104"/>
    <w:rsid w:val="00F6114C"/>
    <w:rsid w:val="00F61422"/>
    <w:rsid w:val="00F616CD"/>
    <w:rsid w:val="00F61838"/>
    <w:rsid w:val="00F618A1"/>
    <w:rsid w:val="00F61D4C"/>
    <w:rsid w:val="00F6239D"/>
    <w:rsid w:val="00F6241E"/>
    <w:rsid w:val="00F627CE"/>
    <w:rsid w:val="00F62C58"/>
    <w:rsid w:val="00F62CAB"/>
    <w:rsid w:val="00F63704"/>
    <w:rsid w:val="00F63B48"/>
    <w:rsid w:val="00F63C8B"/>
    <w:rsid w:val="00F63CF3"/>
    <w:rsid w:val="00F63EE3"/>
    <w:rsid w:val="00F63EE8"/>
    <w:rsid w:val="00F642EA"/>
    <w:rsid w:val="00F6451E"/>
    <w:rsid w:val="00F6458A"/>
    <w:rsid w:val="00F645D6"/>
    <w:rsid w:val="00F64CF1"/>
    <w:rsid w:val="00F65636"/>
    <w:rsid w:val="00F65E33"/>
    <w:rsid w:val="00F65FE4"/>
    <w:rsid w:val="00F6635E"/>
    <w:rsid w:val="00F664DF"/>
    <w:rsid w:val="00F664EF"/>
    <w:rsid w:val="00F66505"/>
    <w:rsid w:val="00F665A1"/>
    <w:rsid w:val="00F66807"/>
    <w:rsid w:val="00F668B6"/>
    <w:rsid w:val="00F66906"/>
    <w:rsid w:val="00F66A37"/>
    <w:rsid w:val="00F66BFD"/>
    <w:rsid w:val="00F66F02"/>
    <w:rsid w:val="00F66FDE"/>
    <w:rsid w:val="00F6768E"/>
    <w:rsid w:val="00F6785F"/>
    <w:rsid w:val="00F67928"/>
    <w:rsid w:val="00F67C46"/>
    <w:rsid w:val="00F67D9D"/>
    <w:rsid w:val="00F702EE"/>
    <w:rsid w:val="00F702F0"/>
    <w:rsid w:val="00F70610"/>
    <w:rsid w:val="00F70A7B"/>
    <w:rsid w:val="00F70BAD"/>
    <w:rsid w:val="00F70DF2"/>
    <w:rsid w:val="00F70E8F"/>
    <w:rsid w:val="00F7138E"/>
    <w:rsid w:val="00F7154A"/>
    <w:rsid w:val="00F715D2"/>
    <w:rsid w:val="00F71841"/>
    <w:rsid w:val="00F71F1B"/>
    <w:rsid w:val="00F71FB0"/>
    <w:rsid w:val="00F72334"/>
    <w:rsid w:val="00F7242E"/>
    <w:rsid w:val="00F72523"/>
    <w:rsid w:val="00F72557"/>
    <w:rsid w:val="00F7274F"/>
    <w:rsid w:val="00F72A66"/>
    <w:rsid w:val="00F72AA5"/>
    <w:rsid w:val="00F7324B"/>
    <w:rsid w:val="00F73744"/>
    <w:rsid w:val="00F738B4"/>
    <w:rsid w:val="00F739F4"/>
    <w:rsid w:val="00F73AA3"/>
    <w:rsid w:val="00F73B09"/>
    <w:rsid w:val="00F73CFA"/>
    <w:rsid w:val="00F73EA1"/>
    <w:rsid w:val="00F74136"/>
    <w:rsid w:val="00F742BB"/>
    <w:rsid w:val="00F742E5"/>
    <w:rsid w:val="00F74569"/>
    <w:rsid w:val="00F74AAA"/>
    <w:rsid w:val="00F754CF"/>
    <w:rsid w:val="00F758A3"/>
    <w:rsid w:val="00F75973"/>
    <w:rsid w:val="00F75A4E"/>
    <w:rsid w:val="00F75EBA"/>
    <w:rsid w:val="00F75F1C"/>
    <w:rsid w:val="00F762AF"/>
    <w:rsid w:val="00F7634A"/>
    <w:rsid w:val="00F76391"/>
    <w:rsid w:val="00F76CA9"/>
    <w:rsid w:val="00F76E7C"/>
    <w:rsid w:val="00F76FA8"/>
    <w:rsid w:val="00F77001"/>
    <w:rsid w:val="00F771D5"/>
    <w:rsid w:val="00F7731F"/>
    <w:rsid w:val="00F77330"/>
    <w:rsid w:val="00F7741E"/>
    <w:rsid w:val="00F77756"/>
    <w:rsid w:val="00F77906"/>
    <w:rsid w:val="00F77A21"/>
    <w:rsid w:val="00F77CA7"/>
    <w:rsid w:val="00F77EE6"/>
    <w:rsid w:val="00F77FF8"/>
    <w:rsid w:val="00F80023"/>
    <w:rsid w:val="00F8042E"/>
    <w:rsid w:val="00F805F5"/>
    <w:rsid w:val="00F8076D"/>
    <w:rsid w:val="00F80E2C"/>
    <w:rsid w:val="00F80F8A"/>
    <w:rsid w:val="00F80FCE"/>
    <w:rsid w:val="00F80FF1"/>
    <w:rsid w:val="00F8104C"/>
    <w:rsid w:val="00F8129D"/>
    <w:rsid w:val="00F815EE"/>
    <w:rsid w:val="00F8164A"/>
    <w:rsid w:val="00F81680"/>
    <w:rsid w:val="00F81834"/>
    <w:rsid w:val="00F8186C"/>
    <w:rsid w:val="00F81AB3"/>
    <w:rsid w:val="00F81BC7"/>
    <w:rsid w:val="00F82196"/>
    <w:rsid w:val="00F8231F"/>
    <w:rsid w:val="00F82497"/>
    <w:rsid w:val="00F826D2"/>
    <w:rsid w:val="00F826DB"/>
    <w:rsid w:val="00F828FC"/>
    <w:rsid w:val="00F829F7"/>
    <w:rsid w:val="00F82B7C"/>
    <w:rsid w:val="00F82C71"/>
    <w:rsid w:val="00F8344A"/>
    <w:rsid w:val="00F83944"/>
    <w:rsid w:val="00F83D2C"/>
    <w:rsid w:val="00F83E51"/>
    <w:rsid w:val="00F8416D"/>
    <w:rsid w:val="00F843C6"/>
    <w:rsid w:val="00F8489B"/>
    <w:rsid w:val="00F84CF5"/>
    <w:rsid w:val="00F84F20"/>
    <w:rsid w:val="00F85411"/>
    <w:rsid w:val="00F85428"/>
    <w:rsid w:val="00F85665"/>
    <w:rsid w:val="00F85769"/>
    <w:rsid w:val="00F859D8"/>
    <w:rsid w:val="00F86011"/>
    <w:rsid w:val="00F86244"/>
    <w:rsid w:val="00F86833"/>
    <w:rsid w:val="00F869CA"/>
    <w:rsid w:val="00F86A01"/>
    <w:rsid w:val="00F86CD9"/>
    <w:rsid w:val="00F86EEB"/>
    <w:rsid w:val="00F86F14"/>
    <w:rsid w:val="00F86F85"/>
    <w:rsid w:val="00F86FCE"/>
    <w:rsid w:val="00F87369"/>
    <w:rsid w:val="00F8765A"/>
    <w:rsid w:val="00F876F3"/>
    <w:rsid w:val="00F877D2"/>
    <w:rsid w:val="00F8792B"/>
    <w:rsid w:val="00F87B22"/>
    <w:rsid w:val="00F87C35"/>
    <w:rsid w:val="00F87CB4"/>
    <w:rsid w:val="00F90137"/>
    <w:rsid w:val="00F9039E"/>
    <w:rsid w:val="00F903D1"/>
    <w:rsid w:val="00F905CB"/>
    <w:rsid w:val="00F90699"/>
    <w:rsid w:val="00F90B2C"/>
    <w:rsid w:val="00F90C32"/>
    <w:rsid w:val="00F90CE5"/>
    <w:rsid w:val="00F90F4B"/>
    <w:rsid w:val="00F90FE0"/>
    <w:rsid w:val="00F91009"/>
    <w:rsid w:val="00F91F6F"/>
    <w:rsid w:val="00F921EE"/>
    <w:rsid w:val="00F9244E"/>
    <w:rsid w:val="00F92828"/>
    <w:rsid w:val="00F929B5"/>
    <w:rsid w:val="00F92B51"/>
    <w:rsid w:val="00F92BE3"/>
    <w:rsid w:val="00F92BE7"/>
    <w:rsid w:val="00F92F2A"/>
    <w:rsid w:val="00F93051"/>
    <w:rsid w:val="00F930B9"/>
    <w:rsid w:val="00F9360A"/>
    <w:rsid w:val="00F936E5"/>
    <w:rsid w:val="00F93AC0"/>
    <w:rsid w:val="00F93F08"/>
    <w:rsid w:val="00F9438E"/>
    <w:rsid w:val="00F94CED"/>
    <w:rsid w:val="00F94E2F"/>
    <w:rsid w:val="00F951A4"/>
    <w:rsid w:val="00F956CA"/>
    <w:rsid w:val="00F95756"/>
    <w:rsid w:val="00F958A8"/>
    <w:rsid w:val="00F95B32"/>
    <w:rsid w:val="00F95D9C"/>
    <w:rsid w:val="00F95E00"/>
    <w:rsid w:val="00F95E1B"/>
    <w:rsid w:val="00F95F8F"/>
    <w:rsid w:val="00F963CF"/>
    <w:rsid w:val="00F964E8"/>
    <w:rsid w:val="00F967BD"/>
    <w:rsid w:val="00F968BC"/>
    <w:rsid w:val="00F96A59"/>
    <w:rsid w:val="00F96ABB"/>
    <w:rsid w:val="00F96C50"/>
    <w:rsid w:val="00F96FDA"/>
    <w:rsid w:val="00F97324"/>
    <w:rsid w:val="00F97D6C"/>
    <w:rsid w:val="00F97DCB"/>
    <w:rsid w:val="00FA012D"/>
    <w:rsid w:val="00FA02EA"/>
    <w:rsid w:val="00FA0711"/>
    <w:rsid w:val="00FA0888"/>
    <w:rsid w:val="00FA0B17"/>
    <w:rsid w:val="00FA0BC8"/>
    <w:rsid w:val="00FA0DDE"/>
    <w:rsid w:val="00FA11A2"/>
    <w:rsid w:val="00FA13EB"/>
    <w:rsid w:val="00FA1879"/>
    <w:rsid w:val="00FA18F4"/>
    <w:rsid w:val="00FA1A2C"/>
    <w:rsid w:val="00FA1AB9"/>
    <w:rsid w:val="00FA1B96"/>
    <w:rsid w:val="00FA2149"/>
    <w:rsid w:val="00FA21CF"/>
    <w:rsid w:val="00FA21DD"/>
    <w:rsid w:val="00FA2481"/>
    <w:rsid w:val="00FA276B"/>
    <w:rsid w:val="00FA28B5"/>
    <w:rsid w:val="00FA2B4A"/>
    <w:rsid w:val="00FA2BEA"/>
    <w:rsid w:val="00FA2CA5"/>
    <w:rsid w:val="00FA2CEE"/>
    <w:rsid w:val="00FA2E70"/>
    <w:rsid w:val="00FA2EAC"/>
    <w:rsid w:val="00FA318C"/>
    <w:rsid w:val="00FA384D"/>
    <w:rsid w:val="00FA39D6"/>
    <w:rsid w:val="00FA39FD"/>
    <w:rsid w:val="00FA3A1D"/>
    <w:rsid w:val="00FA3BD4"/>
    <w:rsid w:val="00FA3BD7"/>
    <w:rsid w:val="00FA3C57"/>
    <w:rsid w:val="00FA43CF"/>
    <w:rsid w:val="00FA440C"/>
    <w:rsid w:val="00FA493D"/>
    <w:rsid w:val="00FA4E77"/>
    <w:rsid w:val="00FA505A"/>
    <w:rsid w:val="00FA50AD"/>
    <w:rsid w:val="00FA5695"/>
    <w:rsid w:val="00FA5B3B"/>
    <w:rsid w:val="00FA5B49"/>
    <w:rsid w:val="00FA5CA5"/>
    <w:rsid w:val="00FA5E04"/>
    <w:rsid w:val="00FA5E6E"/>
    <w:rsid w:val="00FA6168"/>
    <w:rsid w:val="00FA64B4"/>
    <w:rsid w:val="00FA67F3"/>
    <w:rsid w:val="00FA6852"/>
    <w:rsid w:val="00FA691B"/>
    <w:rsid w:val="00FA6B6B"/>
    <w:rsid w:val="00FA6F1B"/>
    <w:rsid w:val="00FA711A"/>
    <w:rsid w:val="00FA716E"/>
    <w:rsid w:val="00FA7239"/>
    <w:rsid w:val="00FA76AD"/>
    <w:rsid w:val="00FA7779"/>
    <w:rsid w:val="00FA7A3A"/>
    <w:rsid w:val="00FA7B96"/>
    <w:rsid w:val="00FA7E26"/>
    <w:rsid w:val="00FB001C"/>
    <w:rsid w:val="00FB0151"/>
    <w:rsid w:val="00FB0227"/>
    <w:rsid w:val="00FB03D8"/>
    <w:rsid w:val="00FB0443"/>
    <w:rsid w:val="00FB0508"/>
    <w:rsid w:val="00FB0AA2"/>
    <w:rsid w:val="00FB0C30"/>
    <w:rsid w:val="00FB0DAB"/>
    <w:rsid w:val="00FB1316"/>
    <w:rsid w:val="00FB185F"/>
    <w:rsid w:val="00FB1B3E"/>
    <w:rsid w:val="00FB1D35"/>
    <w:rsid w:val="00FB201A"/>
    <w:rsid w:val="00FB29C3"/>
    <w:rsid w:val="00FB29D5"/>
    <w:rsid w:val="00FB2AC5"/>
    <w:rsid w:val="00FB2EE3"/>
    <w:rsid w:val="00FB325F"/>
    <w:rsid w:val="00FB35BC"/>
    <w:rsid w:val="00FB37C8"/>
    <w:rsid w:val="00FB3A8B"/>
    <w:rsid w:val="00FB3A96"/>
    <w:rsid w:val="00FB3E77"/>
    <w:rsid w:val="00FB3F3C"/>
    <w:rsid w:val="00FB40B5"/>
    <w:rsid w:val="00FB4567"/>
    <w:rsid w:val="00FB47A5"/>
    <w:rsid w:val="00FB4822"/>
    <w:rsid w:val="00FB4B97"/>
    <w:rsid w:val="00FB4E0F"/>
    <w:rsid w:val="00FB4FC8"/>
    <w:rsid w:val="00FB525C"/>
    <w:rsid w:val="00FB54C4"/>
    <w:rsid w:val="00FB5E05"/>
    <w:rsid w:val="00FB6142"/>
    <w:rsid w:val="00FB617B"/>
    <w:rsid w:val="00FB623E"/>
    <w:rsid w:val="00FB62D4"/>
    <w:rsid w:val="00FB6A3C"/>
    <w:rsid w:val="00FB6ED4"/>
    <w:rsid w:val="00FB6F53"/>
    <w:rsid w:val="00FB6F92"/>
    <w:rsid w:val="00FB7043"/>
    <w:rsid w:val="00FB715D"/>
    <w:rsid w:val="00FB727A"/>
    <w:rsid w:val="00FB7339"/>
    <w:rsid w:val="00FB77AC"/>
    <w:rsid w:val="00FB7FA5"/>
    <w:rsid w:val="00FC00F7"/>
    <w:rsid w:val="00FC026E"/>
    <w:rsid w:val="00FC029E"/>
    <w:rsid w:val="00FC02BF"/>
    <w:rsid w:val="00FC02DA"/>
    <w:rsid w:val="00FC0500"/>
    <w:rsid w:val="00FC078E"/>
    <w:rsid w:val="00FC0A9C"/>
    <w:rsid w:val="00FC0CAA"/>
    <w:rsid w:val="00FC0DB6"/>
    <w:rsid w:val="00FC0DF2"/>
    <w:rsid w:val="00FC12A8"/>
    <w:rsid w:val="00FC13C5"/>
    <w:rsid w:val="00FC1411"/>
    <w:rsid w:val="00FC1CF9"/>
    <w:rsid w:val="00FC1FD2"/>
    <w:rsid w:val="00FC28F1"/>
    <w:rsid w:val="00FC2A1D"/>
    <w:rsid w:val="00FC2AA1"/>
    <w:rsid w:val="00FC2EC0"/>
    <w:rsid w:val="00FC2ED2"/>
    <w:rsid w:val="00FC30D4"/>
    <w:rsid w:val="00FC3600"/>
    <w:rsid w:val="00FC366F"/>
    <w:rsid w:val="00FC38FE"/>
    <w:rsid w:val="00FC3A9B"/>
    <w:rsid w:val="00FC3D51"/>
    <w:rsid w:val="00FC3D75"/>
    <w:rsid w:val="00FC3FA4"/>
    <w:rsid w:val="00FC40C2"/>
    <w:rsid w:val="00FC40C6"/>
    <w:rsid w:val="00FC4147"/>
    <w:rsid w:val="00FC41B1"/>
    <w:rsid w:val="00FC4352"/>
    <w:rsid w:val="00FC46E5"/>
    <w:rsid w:val="00FC480F"/>
    <w:rsid w:val="00FC4893"/>
    <w:rsid w:val="00FC4EE5"/>
    <w:rsid w:val="00FC5081"/>
    <w:rsid w:val="00FC5124"/>
    <w:rsid w:val="00FC512A"/>
    <w:rsid w:val="00FC51A5"/>
    <w:rsid w:val="00FC5228"/>
    <w:rsid w:val="00FC5462"/>
    <w:rsid w:val="00FC5AE4"/>
    <w:rsid w:val="00FC5C33"/>
    <w:rsid w:val="00FC5DF1"/>
    <w:rsid w:val="00FC5DF2"/>
    <w:rsid w:val="00FC5F11"/>
    <w:rsid w:val="00FC601C"/>
    <w:rsid w:val="00FC609B"/>
    <w:rsid w:val="00FC60C1"/>
    <w:rsid w:val="00FC617D"/>
    <w:rsid w:val="00FC61E3"/>
    <w:rsid w:val="00FC6794"/>
    <w:rsid w:val="00FC6B9E"/>
    <w:rsid w:val="00FC6CC2"/>
    <w:rsid w:val="00FC6D85"/>
    <w:rsid w:val="00FC70B7"/>
    <w:rsid w:val="00FC73DE"/>
    <w:rsid w:val="00FC74C5"/>
    <w:rsid w:val="00FC7835"/>
    <w:rsid w:val="00FC7A81"/>
    <w:rsid w:val="00FC7AD0"/>
    <w:rsid w:val="00FC7CFA"/>
    <w:rsid w:val="00FD01E3"/>
    <w:rsid w:val="00FD049D"/>
    <w:rsid w:val="00FD0E10"/>
    <w:rsid w:val="00FD0F37"/>
    <w:rsid w:val="00FD11C3"/>
    <w:rsid w:val="00FD143B"/>
    <w:rsid w:val="00FD17C4"/>
    <w:rsid w:val="00FD1EAD"/>
    <w:rsid w:val="00FD1F5D"/>
    <w:rsid w:val="00FD1FEE"/>
    <w:rsid w:val="00FD2014"/>
    <w:rsid w:val="00FD2342"/>
    <w:rsid w:val="00FD2454"/>
    <w:rsid w:val="00FD2688"/>
    <w:rsid w:val="00FD2B6F"/>
    <w:rsid w:val="00FD2C8A"/>
    <w:rsid w:val="00FD2C9A"/>
    <w:rsid w:val="00FD3554"/>
    <w:rsid w:val="00FD36BF"/>
    <w:rsid w:val="00FD36C2"/>
    <w:rsid w:val="00FD397B"/>
    <w:rsid w:val="00FD3ACC"/>
    <w:rsid w:val="00FD3C3B"/>
    <w:rsid w:val="00FD42E6"/>
    <w:rsid w:val="00FD4313"/>
    <w:rsid w:val="00FD4731"/>
    <w:rsid w:val="00FD4B4A"/>
    <w:rsid w:val="00FD50BE"/>
    <w:rsid w:val="00FD54F8"/>
    <w:rsid w:val="00FD575B"/>
    <w:rsid w:val="00FD5C06"/>
    <w:rsid w:val="00FD622D"/>
    <w:rsid w:val="00FD6579"/>
    <w:rsid w:val="00FD67CF"/>
    <w:rsid w:val="00FD6A1E"/>
    <w:rsid w:val="00FD6AB4"/>
    <w:rsid w:val="00FD6F5D"/>
    <w:rsid w:val="00FD7515"/>
    <w:rsid w:val="00FD7CD2"/>
    <w:rsid w:val="00FE018C"/>
    <w:rsid w:val="00FE020E"/>
    <w:rsid w:val="00FE053F"/>
    <w:rsid w:val="00FE0752"/>
    <w:rsid w:val="00FE07DD"/>
    <w:rsid w:val="00FE0B2D"/>
    <w:rsid w:val="00FE13DF"/>
    <w:rsid w:val="00FE15B3"/>
    <w:rsid w:val="00FE162B"/>
    <w:rsid w:val="00FE1649"/>
    <w:rsid w:val="00FE1669"/>
    <w:rsid w:val="00FE17F6"/>
    <w:rsid w:val="00FE1DC4"/>
    <w:rsid w:val="00FE1E98"/>
    <w:rsid w:val="00FE20E2"/>
    <w:rsid w:val="00FE2278"/>
    <w:rsid w:val="00FE2287"/>
    <w:rsid w:val="00FE2687"/>
    <w:rsid w:val="00FE2754"/>
    <w:rsid w:val="00FE27F9"/>
    <w:rsid w:val="00FE28B7"/>
    <w:rsid w:val="00FE2B59"/>
    <w:rsid w:val="00FE2BF0"/>
    <w:rsid w:val="00FE2DBE"/>
    <w:rsid w:val="00FE303C"/>
    <w:rsid w:val="00FE3136"/>
    <w:rsid w:val="00FE3605"/>
    <w:rsid w:val="00FE3953"/>
    <w:rsid w:val="00FE3C07"/>
    <w:rsid w:val="00FE3F42"/>
    <w:rsid w:val="00FE4210"/>
    <w:rsid w:val="00FE43E4"/>
    <w:rsid w:val="00FE46C7"/>
    <w:rsid w:val="00FE483A"/>
    <w:rsid w:val="00FE48F3"/>
    <w:rsid w:val="00FE4B4E"/>
    <w:rsid w:val="00FE4C19"/>
    <w:rsid w:val="00FE4E0A"/>
    <w:rsid w:val="00FE5115"/>
    <w:rsid w:val="00FE5534"/>
    <w:rsid w:val="00FE5989"/>
    <w:rsid w:val="00FE5AFE"/>
    <w:rsid w:val="00FE5BA5"/>
    <w:rsid w:val="00FE5CBE"/>
    <w:rsid w:val="00FE5CFA"/>
    <w:rsid w:val="00FE5E1E"/>
    <w:rsid w:val="00FE5F4F"/>
    <w:rsid w:val="00FE607E"/>
    <w:rsid w:val="00FE628A"/>
    <w:rsid w:val="00FE630D"/>
    <w:rsid w:val="00FE6A71"/>
    <w:rsid w:val="00FE6BEE"/>
    <w:rsid w:val="00FE6CF8"/>
    <w:rsid w:val="00FE75CF"/>
    <w:rsid w:val="00FE7616"/>
    <w:rsid w:val="00FE7AFD"/>
    <w:rsid w:val="00FE7D2B"/>
    <w:rsid w:val="00FE7FAB"/>
    <w:rsid w:val="00FF033E"/>
    <w:rsid w:val="00FF05D6"/>
    <w:rsid w:val="00FF0626"/>
    <w:rsid w:val="00FF0843"/>
    <w:rsid w:val="00FF0848"/>
    <w:rsid w:val="00FF0AB0"/>
    <w:rsid w:val="00FF0CA8"/>
    <w:rsid w:val="00FF13B6"/>
    <w:rsid w:val="00FF14ED"/>
    <w:rsid w:val="00FF159B"/>
    <w:rsid w:val="00FF1619"/>
    <w:rsid w:val="00FF1661"/>
    <w:rsid w:val="00FF17AE"/>
    <w:rsid w:val="00FF17C6"/>
    <w:rsid w:val="00FF1EAF"/>
    <w:rsid w:val="00FF205C"/>
    <w:rsid w:val="00FF2599"/>
    <w:rsid w:val="00FF280F"/>
    <w:rsid w:val="00FF28AC"/>
    <w:rsid w:val="00FF2A01"/>
    <w:rsid w:val="00FF2CED"/>
    <w:rsid w:val="00FF3389"/>
    <w:rsid w:val="00FF3585"/>
    <w:rsid w:val="00FF35E5"/>
    <w:rsid w:val="00FF37CA"/>
    <w:rsid w:val="00FF3C40"/>
    <w:rsid w:val="00FF3CE6"/>
    <w:rsid w:val="00FF40E3"/>
    <w:rsid w:val="00FF4163"/>
    <w:rsid w:val="00FF42D8"/>
    <w:rsid w:val="00FF4603"/>
    <w:rsid w:val="00FF47B1"/>
    <w:rsid w:val="00FF483A"/>
    <w:rsid w:val="00FF492B"/>
    <w:rsid w:val="00FF4A5C"/>
    <w:rsid w:val="00FF5231"/>
    <w:rsid w:val="00FF555F"/>
    <w:rsid w:val="00FF55E5"/>
    <w:rsid w:val="00FF5944"/>
    <w:rsid w:val="00FF5B12"/>
    <w:rsid w:val="00FF6207"/>
    <w:rsid w:val="00FF64B5"/>
    <w:rsid w:val="00FF651B"/>
    <w:rsid w:val="00FF6BAC"/>
    <w:rsid w:val="00FF6D3E"/>
    <w:rsid w:val="00FF6EE6"/>
    <w:rsid w:val="00FF6FB1"/>
    <w:rsid w:val="00FF70C4"/>
    <w:rsid w:val="00FF7255"/>
    <w:rsid w:val="00FF725C"/>
    <w:rsid w:val="00FF747D"/>
    <w:rsid w:val="00FF7962"/>
    <w:rsid w:val="00FF79DC"/>
    <w:rsid w:val="00FF7A3F"/>
    <w:rsid w:val="00FF7C38"/>
    <w:rsid w:val="00FF7CF9"/>
    <w:rsid w:val="00FF7F62"/>
    <w:rsid w:val="0136711C"/>
    <w:rsid w:val="0137447B"/>
    <w:rsid w:val="01D0D6E9"/>
    <w:rsid w:val="01D5049A"/>
    <w:rsid w:val="01FB74AE"/>
    <w:rsid w:val="024BDCE6"/>
    <w:rsid w:val="0276AF76"/>
    <w:rsid w:val="029B39CF"/>
    <w:rsid w:val="02B9C8E2"/>
    <w:rsid w:val="02C72D48"/>
    <w:rsid w:val="0384196C"/>
    <w:rsid w:val="0384FA12"/>
    <w:rsid w:val="03B6E0D4"/>
    <w:rsid w:val="03D693D2"/>
    <w:rsid w:val="045B05C6"/>
    <w:rsid w:val="04CBF71E"/>
    <w:rsid w:val="04DAF193"/>
    <w:rsid w:val="0571763F"/>
    <w:rsid w:val="05C6A10F"/>
    <w:rsid w:val="05E427B6"/>
    <w:rsid w:val="0621BB34"/>
    <w:rsid w:val="06449175"/>
    <w:rsid w:val="07126168"/>
    <w:rsid w:val="076FBDFA"/>
    <w:rsid w:val="07B6DA64"/>
    <w:rsid w:val="07C79CAD"/>
    <w:rsid w:val="07D1E4D0"/>
    <w:rsid w:val="0826DE45"/>
    <w:rsid w:val="0838E8BC"/>
    <w:rsid w:val="0882A1BE"/>
    <w:rsid w:val="08DDB604"/>
    <w:rsid w:val="0953552D"/>
    <w:rsid w:val="098F1675"/>
    <w:rsid w:val="0993EA38"/>
    <w:rsid w:val="0C2B835B"/>
    <w:rsid w:val="0C561063"/>
    <w:rsid w:val="0D0285A0"/>
    <w:rsid w:val="0D5BCFB7"/>
    <w:rsid w:val="0DDD2EF7"/>
    <w:rsid w:val="0E4F576A"/>
    <w:rsid w:val="0E9ABF50"/>
    <w:rsid w:val="0EF60F89"/>
    <w:rsid w:val="0F5FB797"/>
    <w:rsid w:val="0F770FD6"/>
    <w:rsid w:val="0FC75476"/>
    <w:rsid w:val="0FCADAEC"/>
    <w:rsid w:val="100546FB"/>
    <w:rsid w:val="1012DAF1"/>
    <w:rsid w:val="107A029E"/>
    <w:rsid w:val="110EC950"/>
    <w:rsid w:val="11175FC6"/>
    <w:rsid w:val="12142CBB"/>
    <w:rsid w:val="12B6D8A3"/>
    <w:rsid w:val="12DD0D97"/>
    <w:rsid w:val="1305E86A"/>
    <w:rsid w:val="132D6361"/>
    <w:rsid w:val="146FC08A"/>
    <w:rsid w:val="14B36124"/>
    <w:rsid w:val="14FFA9D5"/>
    <w:rsid w:val="151FA4AC"/>
    <w:rsid w:val="152BFEDC"/>
    <w:rsid w:val="15419302"/>
    <w:rsid w:val="15713D98"/>
    <w:rsid w:val="15C5B5CD"/>
    <w:rsid w:val="1616D286"/>
    <w:rsid w:val="1625B197"/>
    <w:rsid w:val="1648D4BB"/>
    <w:rsid w:val="16808357"/>
    <w:rsid w:val="16C666FA"/>
    <w:rsid w:val="172868AB"/>
    <w:rsid w:val="175A2BF4"/>
    <w:rsid w:val="17A84D5E"/>
    <w:rsid w:val="18007CAE"/>
    <w:rsid w:val="183A68FE"/>
    <w:rsid w:val="187CE630"/>
    <w:rsid w:val="193E0891"/>
    <w:rsid w:val="1A064827"/>
    <w:rsid w:val="1A8100E5"/>
    <w:rsid w:val="1AB6F888"/>
    <w:rsid w:val="1ACA15B0"/>
    <w:rsid w:val="1AEE27DA"/>
    <w:rsid w:val="1B357C18"/>
    <w:rsid w:val="1B9164DD"/>
    <w:rsid w:val="1BBE2D09"/>
    <w:rsid w:val="1BF7204D"/>
    <w:rsid w:val="1C4BE5E7"/>
    <w:rsid w:val="1C995B93"/>
    <w:rsid w:val="1CF661AE"/>
    <w:rsid w:val="1DA3980B"/>
    <w:rsid w:val="1DABE7A6"/>
    <w:rsid w:val="1E0C7E6C"/>
    <w:rsid w:val="1F091C5C"/>
    <w:rsid w:val="1F2BEDDB"/>
    <w:rsid w:val="1FC1DCD0"/>
    <w:rsid w:val="1FFD2DE6"/>
    <w:rsid w:val="1FFF8746"/>
    <w:rsid w:val="2082B21B"/>
    <w:rsid w:val="21CC279A"/>
    <w:rsid w:val="21D1F94F"/>
    <w:rsid w:val="222B9CC6"/>
    <w:rsid w:val="2286EDD8"/>
    <w:rsid w:val="22BB9605"/>
    <w:rsid w:val="242D2C48"/>
    <w:rsid w:val="245929F7"/>
    <w:rsid w:val="24810CBE"/>
    <w:rsid w:val="249ABBBC"/>
    <w:rsid w:val="25400FE0"/>
    <w:rsid w:val="259462F9"/>
    <w:rsid w:val="2695072F"/>
    <w:rsid w:val="26AD1373"/>
    <w:rsid w:val="272CBDE1"/>
    <w:rsid w:val="27969BA8"/>
    <w:rsid w:val="27F901D6"/>
    <w:rsid w:val="284E9E0D"/>
    <w:rsid w:val="28698E96"/>
    <w:rsid w:val="288642B0"/>
    <w:rsid w:val="28CE792B"/>
    <w:rsid w:val="2A16E4AA"/>
    <w:rsid w:val="2A717070"/>
    <w:rsid w:val="2B224F46"/>
    <w:rsid w:val="2C2DBF46"/>
    <w:rsid w:val="2C32ED9C"/>
    <w:rsid w:val="2CA0E3F5"/>
    <w:rsid w:val="2CB77825"/>
    <w:rsid w:val="2CFFFF46"/>
    <w:rsid w:val="2D6AD937"/>
    <w:rsid w:val="2D76E37F"/>
    <w:rsid w:val="2D8EF03E"/>
    <w:rsid w:val="2DE2B707"/>
    <w:rsid w:val="2E206E82"/>
    <w:rsid w:val="2E320DA6"/>
    <w:rsid w:val="2EB631E8"/>
    <w:rsid w:val="2EB80870"/>
    <w:rsid w:val="2F53CB8F"/>
    <w:rsid w:val="3036D364"/>
    <w:rsid w:val="30A5E468"/>
    <w:rsid w:val="3142F125"/>
    <w:rsid w:val="3230ADA9"/>
    <w:rsid w:val="324A37A2"/>
    <w:rsid w:val="32BE40EB"/>
    <w:rsid w:val="333BA92D"/>
    <w:rsid w:val="337E9D1C"/>
    <w:rsid w:val="33E2458F"/>
    <w:rsid w:val="34C8C415"/>
    <w:rsid w:val="352B7A26"/>
    <w:rsid w:val="355F7881"/>
    <w:rsid w:val="3563DAE5"/>
    <w:rsid w:val="36CD3CF6"/>
    <w:rsid w:val="374E4CB0"/>
    <w:rsid w:val="3787B5A0"/>
    <w:rsid w:val="378DA92E"/>
    <w:rsid w:val="37A61C17"/>
    <w:rsid w:val="37C0C8BD"/>
    <w:rsid w:val="37F67386"/>
    <w:rsid w:val="3818B0E5"/>
    <w:rsid w:val="38D12E82"/>
    <w:rsid w:val="3945610A"/>
    <w:rsid w:val="39507542"/>
    <w:rsid w:val="39673A7C"/>
    <w:rsid w:val="3991C73F"/>
    <w:rsid w:val="39A95E5E"/>
    <w:rsid w:val="39DCA9F9"/>
    <w:rsid w:val="3A1B88CC"/>
    <w:rsid w:val="3A505EF7"/>
    <w:rsid w:val="3AADA0D9"/>
    <w:rsid w:val="3AAEDDCC"/>
    <w:rsid w:val="3ADCC9A3"/>
    <w:rsid w:val="3BA5B1A3"/>
    <w:rsid w:val="3BB1D25C"/>
    <w:rsid w:val="3C76621C"/>
    <w:rsid w:val="3CF5F470"/>
    <w:rsid w:val="3D93EF5E"/>
    <w:rsid w:val="3E205E97"/>
    <w:rsid w:val="3E3B5DFB"/>
    <w:rsid w:val="3E8946C0"/>
    <w:rsid w:val="3F0D644A"/>
    <w:rsid w:val="3F92DC43"/>
    <w:rsid w:val="3FF0C37C"/>
    <w:rsid w:val="40221B0D"/>
    <w:rsid w:val="40535A39"/>
    <w:rsid w:val="408B8A43"/>
    <w:rsid w:val="40AD7EEE"/>
    <w:rsid w:val="40E023F6"/>
    <w:rsid w:val="41109530"/>
    <w:rsid w:val="41144659"/>
    <w:rsid w:val="417ADFA7"/>
    <w:rsid w:val="41809421"/>
    <w:rsid w:val="41C15454"/>
    <w:rsid w:val="4201E7F7"/>
    <w:rsid w:val="4212775D"/>
    <w:rsid w:val="421732CC"/>
    <w:rsid w:val="422E06CA"/>
    <w:rsid w:val="430D49D2"/>
    <w:rsid w:val="4354C57F"/>
    <w:rsid w:val="44351EE7"/>
    <w:rsid w:val="44718092"/>
    <w:rsid w:val="447A263D"/>
    <w:rsid w:val="44EDE050"/>
    <w:rsid w:val="454FA73B"/>
    <w:rsid w:val="45631460"/>
    <w:rsid w:val="45C9FD1E"/>
    <w:rsid w:val="45F9B9EA"/>
    <w:rsid w:val="4677C25F"/>
    <w:rsid w:val="46AF8BB0"/>
    <w:rsid w:val="46DB8463"/>
    <w:rsid w:val="476BC3A2"/>
    <w:rsid w:val="477D64DE"/>
    <w:rsid w:val="47907C10"/>
    <w:rsid w:val="487B13D4"/>
    <w:rsid w:val="487C3A46"/>
    <w:rsid w:val="48EBD669"/>
    <w:rsid w:val="495D5FD3"/>
    <w:rsid w:val="497729C6"/>
    <w:rsid w:val="497F6A17"/>
    <w:rsid w:val="49854FAE"/>
    <w:rsid w:val="49FBFFDA"/>
    <w:rsid w:val="4AE4E0BC"/>
    <w:rsid w:val="4BC63721"/>
    <w:rsid w:val="4C578691"/>
    <w:rsid w:val="4C776B2F"/>
    <w:rsid w:val="4CD05B54"/>
    <w:rsid w:val="4D0027C2"/>
    <w:rsid w:val="4D542912"/>
    <w:rsid w:val="4E03ED5D"/>
    <w:rsid w:val="4EEB9D2C"/>
    <w:rsid w:val="4F309073"/>
    <w:rsid w:val="4F9F2FA9"/>
    <w:rsid w:val="4FA3E358"/>
    <w:rsid w:val="4FF0C49D"/>
    <w:rsid w:val="50009905"/>
    <w:rsid w:val="512BFFE4"/>
    <w:rsid w:val="5166F8A8"/>
    <w:rsid w:val="516E6836"/>
    <w:rsid w:val="518DA829"/>
    <w:rsid w:val="51BB7E2A"/>
    <w:rsid w:val="51FAF05E"/>
    <w:rsid w:val="528A2180"/>
    <w:rsid w:val="529126ED"/>
    <w:rsid w:val="52E72A64"/>
    <w:rsid w:val="5327B73C"/>
    <w:rsid w:val="533094EC"/>
    <w:rsid w:val="54280151"/>
    <w:rsid w:val="5453A4FD"/>
    <w:rsid w:val="54A0F23D"/>
    <w:rsid w:val="54D1FF24"/>
    <w:rsid w:val="55A059AD"/>
    <w:rsid w:val="55C3D2DE"/>
    <w:rsid w:val="5633C086"/>
    <w:rsid w:val="56368A0C"/>
    <w:rsid w:val="566F0814"/>
    <w:rsid w:val="56C8AFA3"/>
    <w:rsid w:val="56F9EADA"/>
    <w:rsid w:val="57169737"/>
    <w:rsid w:val="5743B83D"/>
    <w:rsid w:val="575A7380"/>
    <w:rsid w:val="57F8C678"/>
    <w:rsid w:val="583350DF"/>
    <w:rsid w:val="589EBC95"/>
    <w:rsid w:val="58EE625E"/>
    <w:rsid w:val="592F2B76"/>
    <w:rsid w:val="59641CDD"/>
    <w:rsid w:val="59CCB1AA"/>
    <w:rsid w:val="59D8345A"/>
    <w:rsid w:val="5A47BBC7"/>
    <w:rsid w:val="5A96AC67"/>
    <w:rsid w:val="5AF68BB1"/>
    <w:rsid w:val="5BECBEC1"/>
    <w:rsid w:val="5C8D13E9"/>
    <w:rsid w:val="5C9F9FF4"/>
    <w:rsid w:val="5D252D77"/>
    <w:rsid w:val="5D4AB722"/>
    <w:rsid w:val="5D7458F0"/>
    <w:rsid w:val="5DBF946F"/>
    <w:rsid w:val="5DC945CB"/>
    <w:rsid w:val="5DEEFC83"/>
    <w:rsid w:val="5E4695E5"/>
    <w:rsid w:val="5E925F39"/>
    <w:rsid w:val="5EB490BA"/>
    <w:rsid w:val="5F8DAC63"/>
    <w:rsid w:val="5FD356CC"/>
    <w:rsid w:val="5FFCCF9F"/>
    <w:rsid w:val="6044264B"/>
    <w:rsid w:val="605476B8"/>
    <w:rsid w:val="605D3C28"/>
    <w:rsid w:val="608117C4"/>
    <w:rsid w:val="609CD481"/>
    <w:rsid w:val="60A60D1A"/>
    <w:rsid w:val="60B1FB59"/>
    <w:rsid w:val="6112FE30"/>
    <w:rsid w:val="61D25FB4"/>
    <w:rsid w:val="6222FAF4"/>
    <w:rsid w:val="62CEA2A3"/>
    <w:rsid w:val="638CE2B8"/>
    <w:rsid w:val="639EC193"/>
    <w:rsid w:val="63B735D0"/>
    <w:rsid w:val="6412B76A"/>
    <w:rsid w:val="650C7E22"/>
    <w:rsid w:val="65248817"/>
    <w:rsid w:val="6533497F"/>
    <w:rsid w:val="657E8496"/>
    <w:rsid w:val="661F9EC7"/>
    <w:rsid w:val="666526BD"/>
    <w:rsid w:val="66756B5E"/>
    <w:rsid w:val="6685682E"/>
    <w:rsid w:val="669A74F6"/>
    <w:rsid w:val="66E484E2"/>
    <w:rsid w:val="67400912"/>
    <w:rsid w:val="677ECBAA"/>
    <w:rsid w:val="67ACD2C7"/>
    <w:rsid w:val="68C5E478"/>
    <w:rsid w:val="690584AB"/>
    <w:rsid w:val="691EF0BE"/>
    <w:rsid w:val="699F309E"/>
    <w:rsid w:val="6A48282C"/>
    <w:rsid w:val="6A62E92B"/>
    <w:rsid w:val="6A8671B4"/>
    <w:rsid w:val="6AF05917"/>
    <w:rsid w:val="6B5A2886"/>
    <w:rsid w:val="6B5D5DAD"/>
    <w:rsid w:val="6B7CAF3D"/>
    <w:rsid w:val="6BBCE79B"/>
    <w:rsid w:val="6BED967D"/>
    <w:rsid w:val="6CBB7600"/>
    <w:rsid w:val="6CCF4CD1"/>
    <w:rsid w:val="6D375AA4"/>
    <w:rsid w:val="6DA27573"/>
    <w:rsid w:val="6E46F87B"/>
    <w:rsid w:val="6F7104BC"/>
    <w:rsid w:val="6FA55D00"/>
    <w:rsid w:val="6FE45FC1"/>
    <w:rsid w:val="70321F0D"/>
    <w:rsid w:val="704F5867"/>
    <w:rsid w:val="70D5C5B6"/>
    <w:rsid w:val="71D6161F"/>
    <w:rsid w:val="71D97439"/>
    <w:rsid w:val="7242FC0F"/>
    <w:rsid w:val="7342C3A9"/>
    <w:rsid w:val="73618CDA"/>
    <w:rsid w:val="736EDB73"/>
    <w:rsid w:val="73BC0EBA"/>
    <w:rsid w:val="73BDB997"/>
    <w:rsid w:val="74FC1597"/>
    <w:rsid w:val="74FF6C2B"/>
    <w:rsid w:val="75C9111A"/>
    <w:rsid w:val="7614A346"/>
    <w:rsid w:val="761E319A"/>
    <w:rsid w:val="76420187"/>
    <w:rsid w:val="7676CF5A"/>
    <w:rsid w:val="7686C5B5"/>
    <w:rsid w:val="76CACFA6"/>
    <w:rsid w:val="7932E704"/>
    <w:rsid w:val="79523550"/>
    <w:rsid w:val="79571FD0"/>
    <w:rsid w:val="7982852E"/>
    <w:rsid w:val="79D224EB"/>
    <w:rsid w:val="7A009298"/>
    <w:rsid w:val="7A763FDA"/>
    <w:rsid w:val="7AFB2CAE"/>
    <w:rsid w:val="7C0DF33A"/>
    <w:rsid w:val="7C3EBA98"/>
    <w:rsid w:val="7C75A928"/>
    <w:rsid w:val="7C81D93C"/>
    <w:rsid w:val="7C868449"/>
    <w:rsid w:val="7D21F0C7"/>
    <w:rsid w:val="7D770595"/>
    <w:rsid w:val="7D7D4FEE"/>
    <w:rsid w:val="7E16D459"/>
    <w:rsid w:val="7E3453C7"/>
    <w:rsid w:val="7E62BEBF"/>
    <w:rsid w:val="7E72C4E4"/>
    <w:rsid w:val="7E82C7DA"/>
    <w:rsid w:val="7E900F00"/>
    <w:rsid w:val="7E9EC92C"/>
    <w:rsid w:val="7EC57456"/>
    <w:rsid w:val="7ED66E30"/>
    <w:rsid w:val="7F0C9449"/>
    <w:rsid w:val="7F27396B"/>
    <w:rsid w:val="7F4CF2B5"/>
    <w:rsid w:val="7F6B43EC"/>
    <w:rsid w:val="7F919CFE"/>
    <w:rsid w:val="7FEC906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BEAB15"/>
  <w15:docId w15:val="{BA23E2E6-ADD1-40BA-8A26-0A59630F6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D362A6"/>
    <w:pPr>
      <w:spacing w:before="120" w:after="120" w:line="276" w:lineRule="auto"/>
    </w:pPr>
    <w:rPr>
      <w:rFonts w:ascii="Arial" w:hAnsi="Arial"/>
      <w:color w:val="000000" w:themeColor="text1"/>
      <w:sz w:val="22"/>
      <w:szCs w:val="24"/>
      <w:lang w:eastAsia="en-US"/>
    </w:rPr>
  </w:style>
  <w:style w:type="paragraph" w:styleId="Heading1">
    <w:name w:val="heading 1"/>
    <w:next w:val="Normal"/>
    <w:link w:val="Heading1Char"/>
    <w:qFormat/>
    <w:rsid w:val="00997C2D"/>
    <w:pPr>
      <w:keepNext/>
      <w:spacing w:before="240" w:after="60"/>
      <w:outlineLvl w:val="0"/>
    </w:pPr>
    <w:rPr>
      <w:rFonts w:ascii="Arial" w:hAnsi="Arial" w:cs="Arial"/>
      <w:b/>
      <w:bCs/>
      <w:color w:val="00628F"/>
      <w:kern w:val="28"/>
      <w:sz w:val="44"/>
      <w:szCs w:val="36"/>
      <w:lang w:eastAsia="en-US"/>
    </w:rPr>
  </w:style>
  <w:style w:type="paragraph" w:styleId="Heading2">
    <w:name w:val="heading 2"/>
    <w:next w:val="Normal"/>
    <w:qFormat/>
    <w:rsid w:val="00997C2D"/>
    <w:pPr>
      <w:keepNext/>
      <w:spacing w:before="240" w:after="60"/>
      <w:outlineLvl w:val="1"/>
    </w:pPr>
    <w:rPr>
      <w:rFonts w:ascii="Arial" w:hAnsi="Arial" w:cs="Arial"/>
      <w:b/>
      <w:bCs/>
      <w:iCs/>
      <w:color w:val="2383B6" w:themeColor="accent4"/>
      <w:sz w:val="36"/>
      <w:szCs w:val="28"/>
      <w:lang w:eastAsia="en-US"/>
    </w:rPr>
  </w:style>
  <w:style w:type="paragraph" w:styleId="Heading3">
    <w:name w:val="heading 3"/>
    <w:next w:val="Normal"/>
    <w:qFormat/>
    <w:rsid w:val="009C5179"/>
    <w:pPr>
      <w:keepNext/>
      <w:spacing w:before="120" w:after="120"/>
      <w:outlineLvl w:val="2"/>
    </w:pPr>
    <w:rPr>
      <w:rFonts w:ascii="Arial" w:hAnsi="Arial" w:cs="Arial"/>
      <w:b/>
      <w:bCs/>
      <w:color w:val="2383B6" w:themeColor="accent4"/>
      <w:sz w:val="32"/>
      <w:szCs w:val="26"/>
      <w:lang w:eastAsia="en-US"/>
    </w:rPr>
  </w:style>
  <w:style w:type="paragraph" w:styleId="Heading4">
    <w:name w:val="heading 4"/>
    <w:next w:val="Normal"/>
    <w:qFormat/>
    <w:rsid w:val="008B2230"/>
    <w:pPr>
      <w:keepNext/>
      <w:spacing w:before="240" w:after="60"/>
      <w:outlineLvl w:val="3"/>
    </w:pPr>
    <w:rPr>
      <w:rFonts w:ascii="Arial" w:hAnsi="Arial"/>
      <w:b/>
      <w:bCs/>
      <w:i/>
      <w:color w:val="2383B6" w:themeColor="accent4"/>
      <w:sz w:val="28"/>
      <w:szCs w:val="28"/>
      <w:lang w:eastAsia="en-US"/>
    </w:rPr>
  </w:style>
  <w:style w:type="paragraph" w:styleId="Heading5">
    <w:name w:val="heading 5"/>
    <w:next w:val="Normal"/>
    <w:rsid w:val="00F86F85"/>
    <w:pPr>
      <w:keepNext/>
      <w:spacing w:before="240" w:after="60"/>
      <w:outlineLvl w:val="4"/>
    </w:pPr>
    <w:rPr>
      <w:rFonts w:ascii="Arial" w:hAnsi="Arial"/>
      <w:b/>
      <w:bCs/>
      <w:iCs/>
      <w:color w:val="E2731D" w:themeColor="accent2"/>
      <w:sz w:val="24"/>
      <w:szCs w:val="26"/>
      <w:lang w:eastAsia="en-US"/>
    </w:rPr>
  </w:style>
  <w:style w:type="paragraph" w:styleId="Heading6">
    <w:name w:val="heading 6"/>
    <w:next w:val="Normal"/>
    <w:rsid w:val="00207793"/>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207793"/>
    <w:pPr>
      <w:keepNext/>
      <w:keepLines/>
      <w:spacing w:before="40"/>
      <w:outlineLvl w:val="6"/>
    </w:pPr>
    <w:rPr>
      <w:rFonts w:ascii="Arial" w:eastAsiaTheme="majorEastAsia" w:hAnsi="Arial" w:cstheme="majorBidi"/>
      <w:b/>
      <w:i/>
      <w:iCs/>
      <w:color w:val="005061" w:themeColor="accent1" w:themeShade="7F"/>
      <w:sz w:val="22"/>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basedOn w:val="Title"/>
    <w:next w:val="Normal"/>
    <w:link w:val="SubtitleChar"/>
    <w:qFormat/>
    <w:rsid w:val="00897EF7"/>
    <w:pPr>
      <w:spacing w:before="0"/>
    </w:pPr>
    <w:rPr>
      <w:bCs/>
    </w:rPr>
  </w:style>
  <w:style w:type="character" w:customStyle="1" w:styleId="SubtitleChar">
    <w:name w:val="Subtitle Char"/>
    <w:basedOn w:val="DefaultParagraphFont"/>
    <w:link w:val="Subtitle"/>
    <w:rsid w:val="00897EF7"/>
    <w:rPr>
      <w:rFonts w:ascii="Arial" w:eastAsiaTheme="majorEastAsia" w:hAnsi="Arial" w:cstheme="majorBidi"/>
      <w:b/>
      <w:bCs/>
      <w:color w:val="FFFFFF" w:themeColor="background1"/>
      <w:kern w:val="28"/>
      <w:sz w:val="72"/>
      <w:szCs w:val="52"/>
      <w:lang w:eastAsia="en-US"/>
    </w:rPr>
  </w:style>
  <w:style w:type="paragraph" w:styleId="Title">
    <w:name w:val="Title"/>
    <w:aliases w:val="NRHC Title"/>
    <w:next w:val="Normal"/>
    <w:link w:val="TitleChar"/>
    <w:uiPriority w:val="10"/>
    <w:qFormat/>
    <w:rsid w:val="00897EF7"/>
    <w:pPr>
      <w:spacing w:before="2640" w:after="120"/>
      <w:jc w:val="center"/>
    </w:pPr>
    <w:rPr>
      <w:rFonts w:ascii="Arial" w:eastAsiaTheme="majorEastAsia" w:hAnsi="Arial" w:cstheme="majorBidi"/>
      <w:b/>
      <w:color w:val="FFFFFF" w:themeColor="background1"/>
      <w:kern w:val="28"/>
      <w:sz w:val="72"/>
      <w:szCs w:val="52"/>
      <w:lang w:eastAsia="en-US"/>
    </w:rPr>
  </w:style>
  <w:style w:type="character" w:customStyle="1" w:styleId="TitleChar">
    <w:name w:val="Title Char"/>
    <w:aliases w:val="NRHC Title Char"/>
    <w:basedOn w:val="DefaultParagraphFont"/>
    <w:link w:val="Title"/>
    <w:uiPriority w:val="10"/>
    <w:rsid w:val="00897EF7"/>
    <w:rPr>
      <w:rFonts w:ascii="Arial" w:eastAsiaTheme="majorEastAsia" w:hAnsi="Arial" w:cstheme="majorBidi"/>
      <w:b/>
      <w:color w:val="FFFFFF" w:themeColor="background1"/>
      <w:kern w:val="28"/>
      <w:sz w:val="72"/>
      <w:szCs w:val="52"/>
      <w:lang w:eastAsia="en-US"/>
    </w:rPr>
  </w:style>
  <w:style w:type="paragraph" w:styleId="NoSpacing">
    <w:name w:val="No Spacing"/>
    <w:uiPriority w:val="1"/>
    <w:rsid w:val="008B4BDC"/>
    <w:rPr>
      <w:rFonts w:ascii="Arial" w:hAnsi="Arial"/>
      <w:sz w:val="22"/>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00A2C3"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next w:val="Normal"/>
    <w:link w:val="IntenseQuoteChar"/>
    <w:uiPriority w:val="30"/>
    <w:rsid w:val="00346C4A"/>
    <w:pPr>
      <w:pBdr>
        <w:bottom w:val="single" w:sz="4" w:space="4" w:color="00A2C3" w:themeColor="accent1"/>
      </w:pBdr>
      <w:spacing w:before="200" w:after="280"/>
      <w:ind w:left="936" w:right="936"/>
    </w:pPr>
    <w:rPr>
      <w:rFonts w:ascii="Arial" w:hAnsi="Arial"/>
      <w:b/>
      <w:bCs/>
      <w:i/>
      <w:iCs/>
      <w:color w:val="00A2C3" w:themeColor="accent1"/>
      <w:sz w:val="22"/>
      <w:szCs w:val="24"/>
      <w:lang w:eastAsia="en-US"/>
    </w:rPr>
  </w:style>
  <w:style w:type="character" w:customStyle="1" w:styleId="IntenseQuoteChar">
    <w:name w:val="Intense Quote Char"/>
    <w:basedOn w:val="DefaultParagraphFont"/>
    <w:link w:val="IntenseQuote"/>
    <w:uiPriority w:val="30"/>
    <w:rsid w:val="00346C4A"/>
    <w:rPr>
      <w:rFonts w:ascii="Arial" w:hAnsi="Arial"/>
      <w:b/>
      <w:bCs/>
      <w:i/>
      <w:iCs/>
      <w:color w:val="00A2C3" w:themeColor="accent1"/>
      <w:sz w:val="22"/>
      <w:szCs w:val="24"/>
      <w:lang w:eastAsia="en-US"/>
    </w:rPr>
  </w:style>
  <w:style w:type="character" w:styleId="SubtleReference">
    <w:name w:val="Subtle Reference"/>
    <w:basedOn w:val="DefaultParagraphFont"/>
    <w:uiPriority w:val="31"/>
    <w:rsid w:val="00A4512D"/>
    <w:rPr>
      <w:smallCaps/>
      <w:color w:val="E2731D" w:themeColor="accent2"/>
      <w:u w:val="single"/>
    </w:rPr>
  </w:style>
  <w:style w:type="character" w:styleId="IntenseReference">
    <w:name w:val="Intense Reference"/>
    <w:basedOn w:val="DefaultParagraphFont"/>
    <w:uiPriority w:val="32"/>
    <w:rsid w:val="00A4512D"/>
    <w:rPr>
      <w:b/>
      <w:bCs/>
      <w:i/>
      <w:smallCaps/>
      <w:color w:val="E2731D" w:themeColor="accent2"/>
      <w:spacing w:val="5"/>
      <w:u w:val="none"/>
    </w:rPr>
  </w:style>
  <w:style w:type="paragraph" w:styleId="ListBullet2">
    <w:name w:val="List Bullet 2"/>
    <w:basedOn w:val="ListNumber2"/>
    <w:rsid w:val="00C53006"/>
    <w:pPr>
      <w:numPr>
        <w:numId w:val="4"/>
      </w:numPr>
    </w:pPr>
  </w:style>
  <w:style w:type="paragraph" w:styleId="ListNumber2">
    <w:name w:val="List Number 2"/>
    <w:basedOn w:val="ListBullet"/>
    <w:qFormat/>
    <w:rsid w:val="00BA70AB"/>
    <w:pPr>
      <w:numPr>
        <w:numId w:val="6"/>
      </w:numPr>
      <w:ind w:left="680" w:hanging="340"/>
    </w:pPr>
  </w:style>
  <w:style w:type="paragraph" w:styleId="ListBullet">
    <w:name w:val="List Bullet"/>
    <w:basedOn w:val="Normal"/>
    <w:qFormat/>
    <w:rsid w:val="00BA70AB"/>
    <w:pPr>
      <w:numPr>
        <w:numId w:val="5"/>
      </w:numPr>
      <w:tabs>
        <w:tab w:val="left" w:pos="340"/>
        <w:tab w:val="left" w:pos="680"/>
      </w:tabs>
      <w:spacing w:before="60" w:after="60"/>
      <w:ind w:left="340" w:hanging="340"/>
    </w:pPr>
  </w:style>
  <w:style w:type="paragraph" w:styleId="ListParagraph">
    <w:name w:val="List Paragraph"/>
    <w:basedOn w:val="Normal"/>
    <w:uiPriority w:val="34"/>
    <w:rsid w:val="00A4512D"/>
    <w:pPr>
      <w:ind w:left="720"/>
      <w:contextualSpacing/>
    </w:pPr>
  </w:style>
  <w:style w:type="paragraph" w:styleId="ListNumber3">
    <w:name w:val="List Number 3"/>
    <w:aliases w:val="List Third Level"/>
    <w:basedOn w:val="ListNumber2"/>
    <w:rsid w:val="00BA56B7"/>
    <w:pPr>
      <w:numPr>
        <w:numId w:val="1"/>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807997"/>
    <w:pPr>
      <w:spacing w:before="120" w:after="120"/>
    </w:pPr>
    <w:rPr>
      <w:rFonts w:ascii="Arial" w:hAnsi="Arial"/>
      <w:color w:val="000000" w:themeColor="text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link w:val="HeaderChar"/>
    <w:qFormat/>
    <w:rsid w:val="00B7222E"/>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7222E"/>
    <w:rPr>
      <w:rFonts w:ascii="Arial" w:hAnsi="Arial"/>
      <w:sz w:val="22"/>
      <w:szCs w:val="24"/>
      <w:lang w:eastAsia="en-US"/>
    </w:rPr>
  </w:style>
  <w:style w:type="paragraph" w:styleId="Footer">
    <w:name w:val="footer"/>
    <w:link w:val="FooterChar"/>
    <w:uiPriority w:val="99"/>
    <w:qFormat/>
    <w:rsid w:val="00B7222E"/>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7222E"/>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pPr>
    <w:rPr>
      <w:rFonts w:cs="Arial"/>
      <w:b/>
      <w:sz w:val="20"/>
    </w:rPr>
  </w:style>
  <w:style w:type="paragraph" w:customStyle="1" w:styleId="FigureTitle">
    <w:name w:val="Figure Title"/>
    <w:next w:val="Normal"/>
    <w:qFormat/>
    <w:rsid w:val="00B7222E"/>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rsid w:val="00B7222E"/>
    <w:pPr>
      <w:jc w:val="right"/>
    </w:pPr>
    <w:rPr>
      <w:rFonts w:ascii="Arial" w:hAnsi="Arial"/>
      <w:szCs w:val="24"/>
      <w:lang w:eastAsia="en-US"/>
    </w:rPr>
  </w:style>
  <w:style w:type="character" w:styleId="Hyperlink">
    <w:name w:val="Hyperlink"/>
    <w:basedOn w:val="DefaultParagraphFont"/>
    <w:uiPriority w:val="99"/>
    <w:qFormat/>
    <w:rsid w:val="00707F56"/>
    <w:rPr>
      <w:color w:val="0563C1"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110478"/>
    <w:pPr>
      <w:numPr>
        <w:numId w:val="2"/>
      </w:numPr>
      <w:ind w:left="284" w:hanging="284"/>
    </w:pPr>
    <w:rPr>
      <w:szCs w:val="20"/>
    </w:rPr>
  </w:style>
  <w:style w:type="paragraph" w:customStyle="1" w:styleId="Tablelistnumber">
    <w:name w:val="Table list number"/>
    <w:basedOn w:val="Tabletextleft"/>
    <w:qFormat/>
    <w:rsid w:val="00DD2061"/>
    <w:pPr>
      <w:numPr>
        <w:numId w:val="3"/>
      </w:numPr>
    </w:pPr>
    <w:rPr>
      <w:bCs/>
      <w14:numSpacing w14:val="proportional"/>
    </w:rPr>
  </w:style>
  <w:style w:type="paragraph" w:customStyle="1" w:styleId="TableHeader">
    <w:name w:val="Table Header"/>
    <w:basedOn w:val="Normal"/>
    <w:next w:val="Tabletextleft"/>
    <w:qFormat/>
    <w:rsid w:val="00C940B8"/>
    <w:pPr>
      <w:spacing w:before="80" w:after="80"/>
    </w:pPr>
    <w:rPr>
      <w:rFonts w:eastAsia="Cambria"/>
      <w:b/>
      <w:szCs w:val="22"/>
      <w:lang w:val="en-US"/>
    </w:rPr>
  </w:style>
  <w:style w:type="paragraph" w:customStyle="1" w:styleId="SectionHeading">
    <w:name w:val="Section Heading"/>
    <w:basedOn w:val="Heading1"/>
    <w:next w:val="Normal"/>
    <w:rsid w:val="00CE6502"/>
    <w:rPr>
      <w:szCs w:val="32"/>
    </w:rPr>
  </w:style>
  <w:style w:type="paragraph" w:styleId="FootnoteText">
    <w:name w:val="footnote text"/>
    <w:link w:val="FootnoteTextChar"/>
    <w:rsid w:val="00B7222E"/>
    <w:rPr>
      <w:rFonts w:ascii="Arial" w:hAnsi="Arial"/>
      <w:lang w:eastAsia="en-US"/>
    </w:rPr>
  </w:style>
  <w:style w:type="character" w:customStyle="1" w:styleId="FootnoteTextChar">
    <w:name w:val="Footnote Text Char"/>
    <w:basedOn w:val="DefaultParagraphFont"/>
    <w:link w:val="FootnoteText"/>
    <w:rsid w:val="00B7222E"/>
    <w:rPr>
      <w:rFonts w:ascii="Arial" w:hAnsi="Arial"/>
      <w:lang w:eastAsia="en-US"/>
    </w:rPr>
  </w:style>
  <w:style w:type="paragraph" w:styleId="Caption">
    <w:name w:val="caption"/>
    <w:basedOn w:val="Normal"/>
    <w:next w:val="Normal"/>
    <w:uiPriority w:val="35"/>
    <w:unhideWhenUsed/>
    <w:qFormat/>
    <w:rsid w:val="00D53305"/>
    <w:pPr>
      <w:spacing w:after="200"/>
    </w:pPr>
    <w:rPr>
      <w:b/>
      <w:bCs/>
      <w:color w:val="auto"/>
      <w:szCs w:val="18"/>
    </w:rPr>
  </w:style>
  <w:style w:type="paragraph" w:customStyle="1" w:styleId="VisionBox">
    <w:name w:val="VisionBox"/>
    <w:basedOn w:val="Normal"/>
    <w:qFormat/>
    <w:rsid w:val="00C940B8"/>
    <w:pPr>
      <w:pBdr>
        <w:top w:val="single" w:sz="4" w:space="15" w:color="AF3F2B" w:themeColor="text2"/>
        <w:bottom w:val="single" w:sz="4" w:space="10" w:color="AF3F2B" w:themeColor="text2"/>
      </w:pBdr>
      <w:spacing w:before="240" w:after="240" w:line="340" w:lineRule="exact"/>
    </w:pPr>
    <w:rPr>
      <w:rFonts w:eastAsiaTheme="minorHAnsi"/>
      <w:color w:val="AF3F2B" w:themeColor="text2"/>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721169"/>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b/>
        <w:color w:val="F2F2F2" w:themeColor="background1" w:themeShade="F2"/>
        <w:sz w:val="22"/>
      </w:rPr>
      <w:tblPr/>
      <w:tcPr>
        <w:shd w:val="clear" w:color="auto" w:fill="EDAA77" w:themeFill="accent2" w:themeFillTint="99"/>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Normal"/>
    <w:next w:val="Normal"/>
    <w:qFormat/>
    <w:rsid w:val="00997C2D"/>
    <w:pPr>
      <w:spacing w:line="400" w:lineRule="exact"/>
    </w:pPr>
    <w:rPr>
      <w:color w:val="2383B6" w:themeColor="accent4"/>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C940B8"/>
    <w:pPr>
      <w:spacing w:before="240"/>
    </w:pPr>
    <w:rPr>
      <w:rFonts w:cs="Times New Roman"/>
      <w:b/>
      <w:bCs/>
      <w:caps/>
      <w:color w:val="AF3F2B" w:themeColor="text2"/>
      <w:szCs w:val="20"/>
    </w:rPr>
  </w:style>
  <w:style w:type="paragraph" w:customStyle="1" w:styleId="Boxtype">
    <w:name w:val="Box type"/>
    <w:next w:val="Normal"/>
    <w:qFormat/>
    <w:rsid w:val="00C940B8"/>
    <w:pPr>
      <w:pBdr>
        <w:top w:val="single" w:sz="6" w:space="20" w:color="AF3F2B" w:themeColor="text2"/>
        <w:left w:val="single" w:sz="6" w:space="10" w:color="AF3F2B" w:themeColor="text2"/>
        <w:bottom w:val="single" w:sz="6" w:space="10" w:color="AF3F2B" w:themeColor="text2"/>
        <w:right w:val="single" w:sz="6" w:space="10" w:color="AF3F2B" w:themeColor="text2"/>
      </w:pBdr>
      <w:spacing w:after="240" w:line="276" w:lineRule="auto"/>
      <w:ind w:left="227" w:right="227"/>
    </w:pPr>
    <w:rPr>
      <w:rFonts w:ascii="Arial" w:hAnsi="Arial" w:cs="Arial"/>
      <w:color w:val="000000" w:themeColor="text1"/>
      <w:sz w:val="22"/>
      <w:szCs w:val="24"/>
      <w:lang w:val="en" w:eastAsia="en-US"/>
    </w:rPr>
  </w:style>
  <w:style w:type="paragraph" w:customStyle="1" w:styleId="Footerrightpage">
    <w:name w:val="Footer right page"/>
    <w:basedOn w:val="Footer"/>
    <w:rsid w:val="00841111"/>
  </w:style>
  <w:style w:type="paragraph" w:customStyle="1" w:styleId="URL">
    <w:name w:val="URL"/>
    <w:basedOn w:val="Normal"/>
    <w:rsid w:val="00BA70AB"/>
    <w:pPr>
      <w:spacing w:before="3120"/>
      <w:jc w:val="center"/>
    </w:pPr>
    <w:rPr>
      <w:b/>
      <w:bCs/>
      <w:sz w:val="24"/>
      <w:szCs w:val="20"/>
    </w:rPr>
  </w:style>
  <w:style w:type="paragraph" w:styleId="BodyText">
    <w:name w:val="Body Text"/>
    <w:basedOn w:val="Normal"/>
    <w:link w:val="BodyTextChar"/>
    <w:unhideWhenUsed/>
    <w:rsid w:val="00B94828"/>
  </w:style>
  <w:style w:type="character" w:customStyle="1" w:styleId="BodyTextChar">
    <w:name w:val="Body Text Char"/>
    <w:basedOn w:val="DefaultParagraphFont"/>
    <w:link w:val="BodyText"/>
    <w:rsid w:val="00B94828"/>
    <w:rPr>
      <w:rFonts w:ascii="Arial" w:hAnsi="Arial"/>
      <w:sz w:val="22"/>
      <w:szCs w:val="24"/>
      <w:lang w:eastAsia="en-US"/>
    </w:rPr>
  </w:style>
  <w:style w:type="character" w:customStyle="1" w:styleId="Heading7Char">
    <w:name w:val="Heading 7 Char"/>
    <w:basedOn w:val="DefaultParagraphFont"/>
    <w:link w:val="Heading7"/>
    <w:semiHidden/>
    <w:rsid w:val="00207793"/>
    <w:rPr>
      <w:rFonts w:ascii="Arial" w:eastAsiaTheme="majorEastAsia" w:hAnsi="Arial" w:cstheme="majorBidi"/>
      <w:b/>
      <w:i/>
      <w:iCs/>
      <w:color w:val="005061" w:themeColor="accent1" w:themeShade="7F"/>
      <w:sz w:val="22"/>
      <w:szCs w:val="24"/>
      <w:lang w:eastAsia="en-US"/>
    </w:rPr>
  </w:style>
  <w:style w:type="numbering" w:customStyle="1" w:styleId="ImportedStyle11">
    <w:name w:val="Imported Style 11"/>
    <w:rsid w:val="00C940B8"/>
    <w:pPr>
      <w:numPr>
        <w:numId w:val="7"/>
      </w:numPr>
    </w:pPr>
  </w:style>
  <w:style w:type="table" w:styleId="GridTable1Light-Accent2">
    <w:name w:val="Grid Table 1 Light Accent 2"/>
    <w:basedOn w:val="TableNormal"/>
    <w:uiPriority w:val="46"/>
    <w:rsid w:val="00D53305"/>
    <w:rPr>
      <w:rFonts w:ascii="Arial" w:hAnsi="Arial"/>
      <w:sz w:val="22"/>
    </w:rPr>
    <w:tblPr>
      <w:tblStyleRowBandSize w:val="1"/>
      <w:tblStyleColBandSize w:val="1"/>
      <w:tblBorders>
        <w:insideH w:val="single" w:sz="4" w:space="0" w:color="EDAA77" w:themeColor="accent2" w:themeTint="99"/>
        <w:insideV w:val="single" w:sz="4" w:space="0" w:color="EDAA77" w:themeColor="accent2" w:themeTint="99"/>
      </w:tblBorders>
    </w:tblPr>
    <w:tblStylePr w:type="firstRow">
      <w:rPr>
        <w:b/>
        <w:bCs/>
      </w:rPr>
      <w:tblPr/>
      <w:tcPr>
        <w:tcBorders>
          <w:bottom w:val="single" w:sz="12" w:space="0" w:color="EDAA77" w:themeColor="accent2" w:themeTint="99"/>
        </w:tcBorders>
      </w:tcPr>
    </w:tblStylePr>
    <w:tblStylePr w:type="lastRow">
      <w:rPr>
        <w:b/>
        <w:bCs/>
      </w:rPr>
      <w:tblPr/>
      <w:tcPr>
        <w:tcBorders>
          <w:top w:val="double" w:sz="2" w:space="0" w:color="EDAA77" w:themeColor="accent2" w:themeTint="99"/>
        </w:tcBorders>
      </w:tcPr>
    </w:tblStylePr>
    <w:tblStylePr w:type="firstCol">
      <w:rPr>
        <w:b/>
        <w:bCs/>
      </w:rPr>
    </w:tblStylePr>
    <w:tblStylePr w:type="lastCol">
      <w:rPr>
        <w:b/>
        <w:bCs/>
      </w:rPr>
    </w:tblStylePr>
  </w:style>
  <w:style w:type="paragraph" w:customStyle="1" w:styleId="Heading1Headings">
    <w:name w:val="Heading 1 (Headings)"/>
    <w:basedOn w:val="Normal"/>
    <w:uiPriority w:val="99"/>
    <w:rsid w:val="00DA5C03"/>
    <w:pPr>
      <w:suppressAutoHyphens/>
      <w:autoSpaceDE w:val="0"/>
      <w:autoSpaceDN w:val="0"/>
      <w:adjustRightInd w:val="0"/>
      <w:spacing w:before="0" w:after="340" w:line="600" w:lineRule="atLeast"/>
      <w:textAlignment w:val="center"/>
    </w:pPr>
    <w:rPr>
      <w:rFonts w:ascii="HelveticaNeueLT Std Med" w:hAnsi="HelveticaNeueLT Std Med" w:cs="HelveticaNeueLT Std Med"/>
      <w:color w:val="C24222"/>
      <w:sz w:val="52"/>
      <w:szCs w:val="52"/>
      <w:lang w:val="en-US" w:eastAsia="en-AU"/>
    </w:rPr>
  </w:style>
  <w:style w:type="paragraph" w:styleId="Revision">
    <w:name w:val="Revision"/>
    <w:hidden/>
    <w:uiPriority w:val="99"/>
    <w:semiHidden/>
    <w:rsid w:val="00150756"/>
    <w:rPr>
      <w:rFonts w:ascii="Arial" w:hAnsi="Arial"/>
      <w:color w:val="000000" w:themeColor="text1"/>
      <w:sz w:val="22"/>
      <w:szCs w:val="24"/>
      <w:lang w:eastAsia="en-US"/>
    </w:rPr>
  </w:style>
  <w:style w:type="character" w:styleId="UnresolvedMention">
    <w:name w:val="Unresolved Mention"/>
    <w:basedOn w:val="DefaultParagraphFont"/>
    <w:uiPriority w:val="99"/>
    <w:semiHidden/>
    <w:unhideWhenUsed/>
    <w:rsid w:val="00150756"/>
    <w:rPr>
      <w:color w:val="605E5C"/>
      <w:shd w:val="clear" w:color="auto" w:fill="E1DFDD"/>
    </w:rPr>
  </w:style>
  <w:style w:type="paragraph" w:customStyle="1" w:styleId="Boxblue">
    <w:name w:val="Box blue"/>
    <w:basedOn w:val="Boxtype"/>
    <w:rsid w:val="004F6E1E"/>
    <w:pPr>
      <w:pBdr>
        <w:top w:val="single" w:sz="6" w:space="20" w:color="009AB1"/>
        <w:left w:val="single" w:sz="6" w:space="10" w:color="009AB1"/>
        <w:bottom w:val="single" w:sz="6" w:space="10" w:color="009AB1"/>
        <w:right w:val="single" w:sz="6" w:space="10" w:color="009AB1"/>
      </w:pBdr>
    </w:pPr>
  </w:style>
  <w:style w:type="character" w:styleId="CommentReference">
    <w:name w:val="annotation reference"/>
    <w:basedOn w:val="DefaultParagraphFont"/>
    <w:semiHidden/>
    <w:unhideWhenUsed/>
    <w:rsid w:val="004F6E1E"/>
    <w:rPr>
      <w:sz w:val="16"/>
      <w:szCs w:val="16"/>
    </w:rPr>
  </w:style>
  <w:style w:type="paragraph" w:styleId="CommentText">
    <w:name w:val="annotation text"/>
    <w:basedOn w:val="Normal"/>
    <w:link w:val="CommentTextChar"/>
    <w:unhideWhenUsed/>
    <w:rsid w:val="004F6E1E"/>
    <w:pPr>
      <w:spacing w:after="80" w:line="240" w:lineRule="auto"/>
    </w:pPr>
    <w:rPr>
      <w:sz w:val="20"/>
      <w:szCs w:val="20"/>
    </w:rPr>
  </w:style>
  <w:style w:type="character" w:customStyle="1" w:styleId="CommentTextChar">
    <w:name w:val="Comment Text Char"/>
    <w:basedOn w:val="DefaultParagraphFont"/>
    <w:link w:val="CommentText"/>
    <w:rsid w:val="004F6E1E"/>
    <w:rPr>
      <w:rFonts w:ascii="Arial" w:hAnsi="Arial"/>
      <w:color w:val="000000" w:themeColor="text1"/>
      <w:lang w:eastAsia="en-US"/>
    </w:rPr>
  </w:style>
  <w:style w:type="paragraph" w:styleId="CommentSubject">
    <w:name w:val="annotation subject"/>
    <w:basedOn w:val="CommentText"/>
    <w:next w:val="CommentText"/>
    <w:link w:val="CommentSubjectChar"/>
    <w:semiHidden/>
    <w:unhideWhenUsed/>
    <w:rsid w:val="00D36FDC"/>
    <w:pPr>
      <w:spacing w:after="120"/>
    </w:pPr>
    <w:rPr>
      <w:b/>
      <w:bCs/>
    </w:rPr>
  </w:style>
  <w:style w:type="character" w:customStyle="1" w:styleId="CommentSubjectChar">
    <w:name w:val="Comment Subject Char"/>
    <w:basedOn w:val="CommentTextChar"/>
    <w:link w:val="CommentSubject"/>
    <w:semiHidden/>
    <w:rsid w:val="00D36FDC"/>
    <w:rPr>
      <w:rFonts w:ascii="Arial" w:hAnsi="Arial"/>
      <w:b/>
      <w:bCs/>
      <w:color w:val="000000" w:themeColor="text1"/>
      <w:lang w:eastAsia="en-US"/>
    </w:rPr>
  </w:style>
  <w:style w:type="paragraph" w:styleId="TOC1">
    <w:name w:val="toc 1"/>
    <w:basedOn w:val="Normal"/>
    <w:next w:val="Normal"/>
    <w:autoRedefine/>
    <w:uiPriority w:val="39"/>
    <w:unhideWhenUsed/>
    <w:rsid w:val="007E7800"/>
    <w:pPr>
      <w:tabs>
        <w:tab w:val="right" w:leader="dot" w:pos="9060"/>
      </w:tabs>
      <w:spacing w:after="100"/>
    </w:pPr>
    <w:rPr>
      <w:noProof/>
      <w:color w:val="00628F"/>
    </w:rPr>
  </w:style>
  <w:style w:type="paragraph" w:styleId="TOC2">
    <w:name w:val="toc 2"/>
    <w:basedOn w:val="Normal"/>
    <w:next w:val="Normal"/>
    <w:autoRedefine/>
    <w:uiPriority w:val="39"/>
    <w:unhideWhenUsed/>
    <w:rsid w:val="007E7800"/>
    <w:pPr>
      <w:tabs>
        <w:tab w:val="right" w:leader="dot" w:pos="9060"/>
      </w:tabs>
      <w:spacing w:after="100"/>
      <w:ind w:left="220"/>
    </w:pPr>
    <w:rPr>
      <w:noProof/>
      <w:color w:val="00628F"/>
    </w:rPr>
  </w:style>
  <w:style w:type="paragraph" w:styleId="TOC3">
    <w:name w:val="toc 3"/>
    <w:basedOn w:val="Normal"/>
    <w:next w:val="Normal"/>
    <w:autoRedefine/>
    <w:uiPriority w:val="39"/>
    <w:unhideWhenUsed/>
    <w:rsid w:val="00EE2BF8"/>
    <w:pPr>
      <w:tabs>
        <w:tab w:val="right" w:leader="dot" w:pos="9060"/>
      </w:tabs>
      <w:spacing w:after="100"/>
      <w:ind w:left="440"/>
    </w:pPr>
  </w:style>
  <w:style w:type="character" w:styleId="FollowedHyperlink">
    <w:name w:val="FollowedHyperlink"/>
    <w:basedOn w:val="DefaultParagraphFont"/>
    <w:semiHidden/>
    <w:unhideWhenUsed/>
    <w:rsid w:val="00DD2D9A"/>
    <w:rPr>
      <w:color w:val="954F72" w:themeColor="followedHyperlink"/>
      <w:u w:val="single"/>
    </w:rPr>
  </w:style>
  <w:style w:type="paragraph" w:styleId="TOCHeading">
    <w:name w:val="TOC Heading"/>
    <w:basedOn w:val="Heading1"/>
    <w:next w:val="Normal"/>
    <w:uiPriority w:val="39"/>
    <w:unhideWhenUsed/>
    <w:qFormat/>
    <w:rsid w:val="00997C2D"/>
    <w:pPr>
      <w:keepLines/>
      <w:spacing w:after="0" w:line="259" w:lineRule="auto"/>
      <w:outlineLvl w:val="9"/>
    </w:pPr>
    <w:rPr>
      <w:rFonts w:eastAsiaTheme="majorEastAsia" w:cstheme="majorBidi"/>
      <w:bCs w:val="0"/>
      <w:kern w:val="0"/>
      <w:sz w:val="48"/>
      <w:szCs w:val="32"/>
      <w:lang w:val="en-US"/>
    </w:rPr>
  </w:style>
  <w:style w:type="paragraph" w:customStyle="1" w:styleId="xmsonormal">
    <w:name w:val="x_msonormal"/>
    <w:basedOn w:val="Normal"/>
    <w:rsid w:val="00FC512A"/>
    <w:pPr>
      <w:spacing w:before="0" w:after="0" w:line="240" w:lineRule="auto"/>
    </w:pPr>
    <w:rPr>
      <w:rFonts w:ascii="Calibri" w:eastAsiaTheme="minorHAnsi" w:hAnsi="Calibri" w:cs="Calibri"/>
      <w:color w:val="auto"/>
      <w:szCs w:val="22"/>
      <w:lang w:eastAsia="en-AU"/>
    </w:rPr>
  </w:style>
  <w:style w:type="character" w:styleId="Mention">
    <w:name w:val="Mention"/>
    <w:basedOn w:val="DefaultParagraphFont"/>
    <w:uiPriority w:val="99"/>
    <w:unhideWhenUsed/>
    <w:rsid w:val="00FD2014"/>
    <w:rPr>
      <w:color w:val="2B579A"/>
      <w:shd w:val="clear" w:color="auto" w:fill="E1DFDD"/>
    </w:rPr>
  </w:style>
  <w:style w:type="table" w:styleId="ListTable1Light-Accent2">
    <w:name w:val="List Table 1 Light Accent 2"/>
    <w:basedOn w:val="TableNormal"/>
    <w:uiPriority w:val="46"/>
    <w:rsid w:val="0045737B"/>
    <w:tblPr>
      <w:tblStyleRowBandSize w:val="1"/>
      <w:tblStyleColBandSize w:val="1"/>
    </w:tblPr>
    <w:tblStylePr w:type="firstRow">
      <w:rPr>
        <w:b/>
        <w:bCs/>
      </w:rPr>
      <w:tblPr/>
      <w:tcPr>
        <w:tcBorders>
          <w:bottom w:val="single" w:sz="4" w:space="0" w:color="EDAA77" w:themeColor="accent2" w:themeTint="99"/>
        </w:tcBorders>
      </w:tcPr>
    </w:tblStylePr>
    <w:tblStylePr w:type="lastRow">
      <w:rPr>
        <w:b/>
        <w:bCs/>
      </w:rPr>
      <w:tblPr/>
      <w:tcPr>
        <w:tcBorders>
          <w:top w:val="single" w:sz="4" w:space="0" w:color="EDAA77" w:themeColor="accent2" w:themeTint="99"/>
        </w:tcBorders>
      </w:tcPr>
    </w:tblStylePr>
    <w:tblStylePr w:type="firstCol">
      <w:rPr>
        <w:b/>
        <w:bCs/>
      </w:rPr>
    </w:tblStylePr>
    <w:tblStylePr w:type="lastCol">
      <w:rPr>
        <w:b/>
        <w:bCs/>
      </w:rPr>
    </w:tblStylePr>
    <w:tblStylePr w:type="band1Vert">
      <w:tblPr/>
      <w:tcPr>
        <w:shd w:val="clear" w:color="auto" w:fill="F9E2D1" w:themeFill="accent2" w:themeFillTint="33"/>
      </w:tcPr>
    </w:tblStylePr>
    <w:tblStylePr w:type="band1Horz">
      <w:tblPr/>
      <w:tcPr>
        <w:shd w:val="clear" w:color="auto" w:fill="F9E2D1" w:themeFill="accent2" w:themeFillTint="33"/>
      </w:tcPr>
    </w:tblStylePr>
  </w:style>
  <w:style w:type="table" w:styleId="ListTable6Colorful-Accent2">
    <w:name w:val="List Table 6 Colorful Accent 2"/>
    <w:basedOn w:val="TableNormal"/>
    <w:uiPriority w:val="51"/>
    <w:rsid w:val="009C5179"/>
    <w:rPr>
      <w:rFonts w:ascii="Arial" w:hAnsi="Arial"/>
      <w:color w:val="A95515" w:themeColor="accent2" w:themeShade="BF"/>
    </w:rPr>
    <w:tblPr>
      <w:tblStyleRowBandSize w:val="1"/>
      <w:tblStyleColBandSize w:val="1"/>
      <w:tblBorders>
        <w:top w:val="single" w:sz="4" w:space="0" w:color="E2731D" w:themeColor="accent2"/>
        <w:bottom w:val="single" w:sz="4" w:space="0" w:color="E2731D" w:themeColor="accent2"/>
      </w:tblBorders>
    </w:tblPr>
    <w:tblStylePr w:type="firstRow">
      <w:rPr>
        <w:rFonts w:ascii="Arial" w:hAnsi="Arial"/>
        <w:b/>
        <w:bCs/>
        <w:sz w:val="20"/>
      </w:rPr>
      <w:tblPr/>
      <w:tcPr>
        <w:tcBorders>
          <w:bottom w:val="single" w:sz="4" w:space="0" w:color="E2731D" w:themeColor="accent2"/>
        </w:tcBorders>
      </w:tcPr>
    </w:tblStylePr>
    <w:tblStylePr w:type="lastRow">
      <w:rPr>
        <w:b/>
        <w:bCs/>
      </w:rPr>
      <w:tblPr/>
      <w:tcPr>
        <w:tcBorders>
          <w:top w:val="double" w:sz="4" w:space="0" w:color="E2731D" w:themeColor="accent2"/>
        </w:tcBorders>
      </w:tcPr>
    </w:tblStylePr>
    <w:tblStylePr w:type="firstCol">
      <w:rPr>
        <w:rFonts w:ascii="Arial" w:hAnsi="Arial"/>
        <w:b/>
        <w:bCs/>
      </w:rPr>
    </w:tblStylePr>
    <w:tblStylePr w:type="lastCol">
      <w:rPr>
        <w:b/>
        <w:bCs/>
      </w:rPr>
    </w:tblStylePr>
    <w:tblStylePr w:type="band1Vert">
      <w:tblPr/>
      <w:tcPr>
        <w:shd w:val="clear" w:color="auto" w:fill="F9E2D1" w:themeFill="accent2" w:themeFillTint="33"/>
      </w:tcPr>
    </w:tblStylePr>
    <w:tblStylePr w:type="band1Horz">
      <w:tblPr/>
      <w:tcPr>
        <w:shd w:val="clear" w:color="auto" w:fill="F9E2D1" w:themeFill="accent2" w:themeFillTint="33"/>
      </w:tcPr>
    </w:tblStylePr>
  </w:style>
  <w:style w:type="paragraph" w:styleId="ListNumber">
    <w:name w:val="List Number"/>
    <w:basedOn w:val="Normal"/>
    <w:rsid w:val="00897EF7"/>
    <w:pPr>
      <w:numPr>
        <w:numId w:val="24"/>
      </w:numPr>
      <w:contextualSpacing/>
    </w:pPr>
  </w:style>
  <w:style w:type="paragraph" w:customStyle="1" w:styleId="Nospacingstrong">
    <w:name w:val="No spacing (strong)"/>
    <w:basedOn w:val="Normal"/>
    <w:link w:val="NospacingstrongChar"/>
    <w:qFormat/>
    <w:rsid w:val="00997C2D"/>
    <w:pPr>
      <w:spacing w:after="0" w:line="240" w:lineRule="auto"/>
    </w:pPr>
    <w:rPr>
      <w:b/>
    </w:rPr>
  </w:style>
  <w:style w:type="table" w:styleId="GridTable4-Accent2">
    <w:name w:val="Grid Table 4 Accent 2"/>
    <w:basedOn w:val="TableNormal"/>
    <w:uiPriority w:val="49"/>
    <w:rsid w:val="006038A8"/>
    <w:tblPr>
      <w:tblStyleRowBandSize w:val="1"/>
      <w:tblStyleColBandSize w:val="1"/>
      <w:tblBorders>
        <w:top w:val="single" w:sz="4" w:space="0" w:color="EDAA77" w:themeColor="accent2" w:themeTint="99"/>
        <w:left w:val="single" w:sz="4" w:space="0" w:color="EDAA77" w:themeColor="accent2" w:themeTint="99"/>
        <w:bottom w:val="single" w:sz="4" w:space="0" w:color="EDAA77" w:themeColor="accent2" w:themeTint="99"/>
        <w:right w:val="single" w:sz="4" w:space="0" w:color="EDAA77" w:themeColor="accent2" w:themeTint="99"/>
        <w:insideH w:val="single" w:sz="4" w:space="0" w:color="EDAA77" w:themeColor="accent2" w:themeTint="99"/>
        <w:insideV w:val="single" w:sz="4" w:space="0" w:color="EDAA77" w:themeColor="accent2" w:themeTint="99"/>
      </w:tblBorders>
    </w:tblPr>
    <w:tblStylePr w:type="firstRow">
      <w:rPr>
        <w:b/>
        <w:bCs/>
        <w:color w:val="FFFFFF" w:themeColor="background1"/>
      </w:rPr>
      <w:tblPr/>
      <w:tcPr>
        <w:tcBorders>
          <w:top w:val="single" w:sz="4" w:space="0" w:color="E2731D" w:themeColor="accent2"/>
          <w:left w:val="single" w:sz="4" w:space="0" w:color="E2731D" w:themeColor="accent2"/>
          <w:bottom w:val="single" w:sz="4" w:space="0" w:color="E2731D" w:themeColor="accent2"/>
          <w:right w:val="single" w:sz="4" w:space="0" w:color="E2731D" w:themeColor="accent2"/>
          <w:insideH w:val="nil"/>
          <w:insideV w:val="nil"/>
        </w:tcBorders>
        <w:shd w:val="clear" w:color="auto" w:fill="E2731D" w:themeFill="accent2"/>
      </w:tcPr>
    </w:tblStylePr>
    <w:tblStylePr w:type="lastRow">
      <w:rPr>
        <w:b/>
        <w:bCs/>
      </w:rPr>
      <w:tblPr/>
      <w:tcPr>
        <w:tcBorders>
          <w:top w:val="double" w:sz="4" w:space="0" w:color="E2731D" w:themeColor="accent2"/>
        </w:tcBorders>
      </w:tcPr>
    </w:tblStylePr>
    <w:tblStylePr w:type="firstCol">
      <w:rPr>
        <w:b/>
        <w:bCs/>
      </w:rPr>
    </w:tblStylePr>
    <w:tblStylePr w:type="lastCol">
      <w:rPr>
        <w:b/>
        <w:bCs/>
      </w:rPr>
    </w:tblStylePr>
    <w:tblStylePr w:type="band1Vert">
      <w:tblPr/>
      <w:tcPr>
        <w:shd w:val="clear" w:color="auto" w:fill="F9E2D1" w:themeFill="accent2" w:themeFillTint="33"/>
      </w:tcPr>
    </w:tblStylePr>
    <w:tblStylePr w:type="band1Horz">
      <w:tblPr/>
      <w:tcPr>
        <w:shd w:val="clear" w:color="auto" w:fill="F9E2D1" w:themeFill="accent2" w:themeFillTint="33"/>
      </w:tcPr>
    </w:tblStylePr>
  </w:style>
  <w:style w:type="table" w:styleId="GridTable3-Accent2">
    <w:name w:val="Grid Table 3 Accent 2"/>
    <w:basedOn w:val="TableNormal"/>
    <w:uiPriority w:val="48"/>
    <w:rsid w:val="006038A8"/>
    <w:tblPr>
      <w:tblStyleRowBandSize w:val="1"/>
      <w:tblStyleColBandSize w:val="1"/>
      <w:tblBorders>
        <w:top w:val="single" w:sz="4" w:space="0" w:color="EDAA77" w:themeColor="accent2" w:themeTint="99"/>
        <w:left w:val="single" w:sz="4" w:space="0" w:color="EDAA77" w:themeColor="accent2" w:themeTint="99"/>
        <w:bottom w:val="single" w:sz="4" w:space="0" w:color="EDAA77" w:themeColor="accent2" w:themeTint="99"/>
        <w:right w:val="single" w:sz="4" w:space="0" w:color="EDAA77" w:themeColor="accent2" w:themeTint="99"/>
        <w:insideH w:val="single" w:sz="4" w:space="0" w:color="EDAA77" w:themeColor="accent2" w:themeTint="99"/>
        <w:insideV w:val="single" w:sz="4" w:space="0" w:color="EDAA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2D1" w:themeFill="accent2" w:themeFillTint="33"/>
      </w:tcPr>
    </w:tblStylePr>
    <w:tblStylePr w:type="band1Horz">
      <w:tblPr/>
      <w:tcPr>
        <w:shd w:val="clear" w:color="auto" w:fill="F9E2D1" w:themeFill="accent2" w:themeFillTint="33"/>
      </w:tcPr>
    </w:tblStylePr>
    <w:tblStylePr w:type="neCell">
      <w:tblPr/>
      <w:tcPr>
        <w:tcBorders>
          <w:bottom w:val="single" w:sz="4" w:space="0" w:color="EDAA77" w:themeColor="accent2" w:themeTint="99"/>
        </w:tcBorders>
      </w:tcPr>
    </w:tblStylePr>
    <w:tblStylePr w:type="nwCell">
      <w:tblPr/>
      <w:tcPr>
        <w:tcBorders>
          <w:bottom w:val="single" w:sz="4" w:space="0" w:color="EDAA77" w:themeColor="accent2" w:themeTint="99"/>
        </w:tcBorders>
      </w:tcPr>
    </w:tblStylePr>
    <w:tblStylePr w:type="seCell">
      <w:tblPr/>
      <w:tcPr>
        <w:tcBorders>
          <w:top w:val="single" w:sz="4" w:space="0" w:color="EDAA77" w:themeColor="accent2" w:themeTint="99"/>
        </w:tcBorders>
      </w:tcPr>
    </w:tblStylePr>
    <w:tblStylePr w:type="swCell">
      <w:tblPr/>
      <w:tcPr>
        <w:tcBorders>
          <w:top w:val="single" w:sz="4" w:space="0" w:color="EDAA77" w:themeColor="accent2" w:themeTint="99"/>
        </w:tcBorders>
      </w:tcPr>
    </w:tblStylePr>
  </w:style>
  <w:style w:type="table" w:styleId="GridTable5Dark-Accent2">
    <w:name w:val="Grid Table 5 Dark Accent 2"/>
    <w:basedOn w:val="TableNormal"/>
    <w:uiPriority w:val="50"/>
    <w:rsid w:val="006038A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2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2731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2731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2731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2731D" w:themeFill="accent2"/>
      </w:tcPr>
    </w:tblStylePr>
    <w:tblStylePr w:type="band1Vert">
      <w:tblPr/>
      <w:tcPr>
        <w:shd w:val="clear" w:color="auto" w:fill="F3C6A4" w:themeFill="accent2" w:themeFillTint="66"/>
      </w:tcPr>
    </w:tblStylePr>
    <w:tblStylePr w:type="band1Horz">
      <w:tblPr/>
      <w:tcPr>
        <w:shd w:val="clear" w:color="auto" w:fill="F3C6A4" w:themeFill="accent2" w:themeFillTint="66"/>
      </w:tcPr>
    </w:tblStylePr>
  </w:style>
  <w:style w:type="table" w:styleId="GridTable5Dark-Accent1">
    <w:name w:val="Grid Table 5 Dark Accent 1"/>
    <w:basedOn w:val="TableNormal"/>
    <w:uiPriority w:val="50"/>
    <w:rsid w:val="006038A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4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2C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2C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2C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2C3" w:themeFill="accent1"/>
      </w:tcPr>
    </w:tblStylePr>
    <w:tblStylePr w:type="band1Vert">
      <w:tblPr/>
      <w:tcPr>
        <w:shd w:val="clear" w:color="auto" w:fill="81E9FF" w:themeFill="accent1" w:themeFillTint="66"/>
      </w:tcPr>
    </w:tblStylePr>
    <w:tblStylePr w:type="band1Horz">
      <w:tblPr/>
      <w:tcPr>
        <w:shd w:val="clear" w:color="auto" w:fill="81E9FF" w:themeFill="accent1" w:themeFillTint="66"/>
      </w:tcPr>
    </w:tblStylePr>
  </w:style>
  <w:style w:type="character" w:styleId="PageNumber">
    <w:name w:val="page number"/>
    <w:basedOn w:val="DefaultParagraphFont"/>
    <w:semiHidden/>
    <w:unhideWhenUsed/>
    <w:rsid w:val="004159D6"/>
  </w:style>
  <w:style w:type="numbering" w:customStyle="1" w:styleId="CurrentList1">
    <w:name w:val="Current List1"/>
    <w:uiPriority w:val="99"/>
    <w:rsid w:val="001C74CC"/>
    <w:pPr>
      <w:numPr>
        <w:numId w:val="15"/>
      </w:numPr>
    </w:pPr>
  </w:style>
  <w:style w:type="paragraph" w:customStyle="1" w:styleId="Style1">
    <w:name w:val="Style1"/>
    <w:basedOn w:val="Heading1"/>
    <w:link w:val="Style1Char"/>
    <w:qFormat/>
    <w:rsid w:val="00D014EC"/>
    <w:rPr>
      <w:sz w:val="36"/>
    </w:rPr>
  </w:style>
  <w:style w:type="character" w:customStyle="1" w:styleId="Heading1Char">
    <w:name w:val="Heading 1 Char"/>
    <w:basedOn w:val="DefaultParagraphFont"/>
    <w:link w:val="Heading1"/>
    <w:rsid w:val="00997C2D"/>
    <w:rPr>
      <w:rFonts w:ascii="Arial" w:hAnsi="Arial" w:cs="Arial"/>
      <w:b/>
      <w:bCs/>
      <w:color w:val="00628F"/>
      <w:kern w:val="28"/>
      <w:sz w:val="44"/>
      <w:szCs w:val="36"/>
      <w:lang w:eastAsia="en-US"/>
    </w:rPr>
  </w:style>
  <w:style w:type="character" w:customStyle="1" w:styleId="Style1Char">
    <w:name w:val="Style1 Char"/>
    <w:basedOn w:val="Heading1Char"/>
    <w:link w:val="Style1"/>
    <w:rsid w:val="00D014EC"/>
    <w:rPr>
      <w:rFonts w:ascii="Arial" w:hAnsi="Arial" w:cs="Arial"/>
      <w:b/>
      <w:bCs/>
      <w:color w:val="00628F"/>
      <w:kern w:val="28"/>
      <w:sz w:val="36"/>
      <w:szCs w:val="36"/>
      <w:lang w:eastAsia="en-US"/>
    </w:rPr>
  </w:style>
  <w:style w:type="paragraph" w:customStyle="1" w:styleId="Style2">
    <w:name w:val="Style2"/>
    <w:basedOn w:val="Style1"/>
    <w:link w:val="Style2Char"/>
    <w:qFormat/>
    <w:rsid w:val="0085402D"/>
    <w:rPr>
      <w:sz w:val="48"/>
    </w:rPr>
  </w:style>
  <w:style w:type="character" w:customStyle="1" w:styleId="Style2Char">
    <w:name w:val="Style2 Char"/>
    <w:basedOn w:val="Style1Char"/>
    <w:link w:val="Style2"/>
    <w:rsid w:val="0085402D"/>
    <w:rPr>
      <w:rFonts w:ascii="Arial" w:hAnsi="Arial" w:cs="Arial"/>
      <w:b/>
      <w:bCs/>
      <w:color w:val="00628F"/>
      <w:kern w:val="28"/>
      <w:sz w:val="48"/>
      <w:szCs w:val="36"/>
      <w:lang w:eastAsia="en-US"/>
    </w:rPr>
  </w:style>
  <w:style w:type="paragraph" w:customStyle="1" w:styleId="Style3">
    <w:name w:val="Style3"/>
    <w:basedOn w:val="Style2"/>
    <w:link w:val="Style3Char"/>
    <w:qFormat/>
    <w:rsid w:val="004A42CC"/>
    <w:rPr>
      <w:color w:val="auto"/>
      <w:sz w:val="40"/>
    </w:rPr>
  </w:style>
  <w:style w:type="character" w:customStyle="1" w:styleId="Style3Char">
    <w:name w:val="Style3 Char"/>
    <w:basedOn w:val="Style2Char"/>
    <w:link w:val="Style3"/>
    <w:rsid w:val="004A42CC"/>
    <w:rPr>
      <w:rFonts w:ascii="Arial" w:hAnsi="Arial" w:cs="Arial"/>
      <w:b/>
      <w:bCs/>
      <w:color w:val="00628F"/>
      <w:kern w:val="28"/>
      <w:sz w:val="40"/>
      <w:szCs w:val="36"/>
      <w:lang w:eastAsia="en-US"/>
    </w:rPr>
  </w:style>
  <w:style w:type="paragraph" w:customStyle="1" w:styleId="Style4">
    <w:name w:val="Style4"/>
    <w:basedOn w:val="Style3"/>
    <w:link w:val="Style4Char"/>
    <w:qFormat/>
    <w:rsid w:val="00F155E0"/>
    <w:rPr>
      <w:sz w:val="36"/>
    </w:rPr>
  </w:style>
  <w:style w:type="character" w:customStyle="1" w:styleId="Style4Char">
    <w:name w:val="Style4 Char"/>
    <w:basedOn w:val="Style3Char"/>
    <w:link w:val="Style4"/>
    <w:rsid w:val="00F155E0"/>
    <w:rPr>
      <w:rFonts w:ascii="Arial" w:hAnsi="Arial" w:cs="Arial"/>
      <w:b/>
      <w:bCs/>
      <w:color w:val="00628F"/>
      <w:kern w:val="28"/>
      <w:sz w:val="36"/>
      <w:szCs w:val="36"/>
      <w:lang w:eastAsia="en-US"/>
    </w:rPr>
  </w:style>
  <w:style w:type="character" w:customStyle="1" w:styleId="NospacingstrongChar">
    <w:name w:val="No spacing (strong) Char"/>
    <w:basedOn w:val="DefaultParagraphFont"/>
    <w:link w:val="Nospacingstrong"/>
    <w:rsid w:val="00997C2D"/>
    <w:rPr>
      <w:rFonts w:ascii="Arial" w:hAnsi="Arial"/>
      <w:b/>
      <w:color w:val="000000" w:themeColor="text1"/>
      <w:sz w:val="22"/>
      <w:szCs w:val="24"/>
      <w:lang w:eastAsia="en-US"/>
    </w:rPr>
  </w:style>
  <w:style w:type="table" w:styleId="TableGridLight">
    <w:name w:val="Grid Table Light"/>
    <w:basedOn w:val="TableNormal"/>
    <w:uiPriority w:val="40"/>
    <w:rsid w:val="009C517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9C517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54375">
      <w:bodyDiv w:val="1"/>
      <w:marLeft w:val="0"/>
      <w:marRight w:val="0"/>
      <w:marTop w:val="0"/>
      <w:marBottom w:val="0"/>
      <w:divBdr>
        <w:top w:val="none" w:sz="0" w:space="0" w:color="auto"/>
        <w:left w:val="none" w:sz="0" w:space="0" w:color="auto"/>
        <w:bottom w:val="none" w:sz="0" w:space="0" w:color="auto"/>
        <w:right w:val="none" w:sz="0" w:space="0" w:color="auto"/>
      </w:divBdr>
    </w:div>
    <w:div w:id="55596033">
      <w:bodyDiv w:val="1"/>
      <w:marLeft w:val="0"/>
      <w:marRight w:val="0"/>
      <w:marTop w:val="0"/>
      <w:marBottom w:val="0"/>
      <w:divBdr>
        <w:top w:val="none" w:sz="0" w:space="0" w:color="auto"/>
        <w:left w:val="none" w:sz="0" w:space="0" w:color="auto"/>
        <w:bottom w:val="none" w:sz="0" w:space="0" w:color="auto"/>
        <w:right w:val="none" w:sz="0" w:space="0" w:color="auto"/>
      </w:divBdr>
    </w:div>
    <w:div w:id="196041079">
      <w:bodyDiv w:val="1"/>
      <w:marLeft w:val="0"/>
      <w:marRight w:val="0"/>
      <w:marTop w:val="0"/>
      <w:marBottom w:val="0"/>
      <w:divBdr>
        <w:top w:val="none" w:sz="0" w:space="0" w:color="auto"/>
        <w:left w:val="none" w:sz="0" w:space="0" w:color="auto"/>
        <w:bottom w:val="none" w:sz="0" w:space="0" w:color="auto"/>
        <w:right w:val="none" w:sz="0" w:space="0" w:color="auto"/>
      </w:divBdr>
      <w:divsChild>
        <w:div w:id="25181605">
          <w:marLeft w:val="1166"/>
          <w:marRight w:val="0"/>
          <w:marTop w:val="0"/>
          <w:marBottom w:val="0"/>
          <w:divBdr>
            <w:top w:val="none" w:sz="0" w:space="0" w:color="auto"/>
            <w:left w:val="none" w:sz="0" w:space="0" w:color="auto"/>
            <w:bottom w:val="none" w:sz="0" w:space="0" w:color="auto"/>
            <w:right w:val="none" w:sz="0" w:space="0" w:color="auto"/>
          </w:divBdr>
        </w:div>
        <w:div w:id="99226137">
          <w:marLeft w:val="1166"/>
          <w:marRight w:val="0"/>
          <w:marTop w:val="0"/>
          <w:marBottom w:val="0"/>
          <w:divBdr>
            <w:top w:val="none" w:sz="0" w:space="0" w:color="auto"/>
            <w:left w:val="none" w:sz="0" w:space="0" w:color="auto"/>
            <w:bottom w:val="none" w:sz="0" w:space="0" w:color="auto"/>
            <w:right w:val="none" w:sz="0" w:space="0" w:color="auto"/>
          </w:divBdr>
        </w:div>
        <w:div w:id="461922381">
          <w:marLeft w:val="1166"/>
          <w:marRight w:val="0"/>
          <w:marTop w:val="0"/>
          <w:marBottom w:val="0"/>
          <w:divBdr>
            <w:top w:val="none" w:sz="0" w:space="0" w:color="auto"/>
            <w:left w:val="none" w:sz="0" w:space="0" w:color="auto"/>
            <w:bottom w:val="none" w:sz="0" w:space="0" w:color="auto"/>
            <w:right w:val="none" w:sz="0" w:space="0" w:color="auto"/>
          </w:divBdr>
        </w:div>
        <w:div w:id="2046981962">
          <w:marLeft w:val="547"/>
          <w:marRight w:val="0"/>
          <w:marTop w:val="0"/>
          <w:marBottom w:val="0"/>
          <w:divBdr>
            <w:top w:val="none" w:sz="0" w:space="0" w:color="auto"/>
            <w:left w:val="none" w:sz="0" w:space="0" w:color="auto"/>
            <w:bottom w:val="none" w:sz="0" w:space="0" w:color="auto"/>
            <w:right w:val="none" w:sz="0" w:space="0" w:color="auto"/>
          </w:divBdr>
        </w:div>
      </w:divsChild>
    </w:div>
    <w:div w:id="206265014">
      <w:bodyDiv w:val="1"/>
      <w:marLeft w:val="0"/>
      <w:marRight w:val="0"/>
      <w:marTop w:val="0"/>
      <w:marBottom w:val="0"/>
      <w:divBdr>
        <w:top w:val="none" w:sz="0" w:space="0" w:color="auto"/>
        <w:left w:val="none" w:sz="0" w:space="0" w:color="auto"/>
        <w:bottom w:val="none" w:sz="0" w:space="0" w:color="auto"/>
        <w:right w:val="none" w:sz="0" w:space="0" w:color="auto"/>
      </w:divBdr>
    </w:div>
    <w:div w:id="212624102">
      <w:bodyDiv w:val="1"/>
      <w:marLeft w:val="0"/>
      <w:marRight w:val="0"/>
      <w:marTop w:val="0"/>
      <w:marBottom w:val="0"/>
      <w:divBdr>
        <w:top w:val="none" w:sz="0" w:space="0" w:color="auto"/>
        <w:left w:val="none" w:sz="0" w:space="0" w:color="auto"/>
        <w:bottom w:val="none" w:sz="0" w:space="0" w:color="auto"/>
        <w:right w:val="none" w:sz="0" w:space="0" w:color="auto"/>
      </w:divBdr>
    </w:div>
    <w:div w:id="234979112">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60785234">
      <w:bodyDiv w:val="1"/>
      <w:marLeft w:val="0"/>
      <w:marRight w:val="0"/>
      <w:marTop w:val="0"/>
      <w:marBottom w:val="0"/>
      <w:divBdr>
        <w:top w:val="none" w:sz="0" w:space="0" w:color="auto"/>
        <w:left w:val="none" w:sz="0" w:space="0" w:color="auto"/>
        <w:bottom w:val="none" w:sz="0" w:space="0" w:color="auto"/>
        <w:right w:val="none" w:sz="0" w:space="0" w:color="auto"/>
      </w:divBdr>
      <w:divsChild>
        <w:div w:id="133371185">
          <w:marLeft w:val="1166"/>
          <w:marRight w:val="0"/>
          <w:marTop w:val="0"/>
          <w:marBottom w:val="0"/>
          <w:divBdr>
            <w:top w:val="none" w:sz="0" w:space="0" w:color="auto"/>
            <w:left w:val="none" w:sz="0" w:space="0" w:color="auto"/>
            <w:bottom w:val="none" w:sz="0" w:space="0" w:color="auto"/>
            <w:right w:val="none" w:sz="0" w:space="0" w:color="auto"/>
          </w:divBdr>
        </w:div>
        <w:div w:id="242570235">
          <w:marLeft w:val="547"/>
          <w:marRight w:val="0"/>
          <w:marTop w:val="0"/>
          <w:marBottom w:val="0"/>
          <w:divBdr>
            <w:top w:val="none" w:sz="0" w:space="0" w:color="auto"/>
            <w:left w:val="none" w:sz="0" w:space="0" w:color="auto"/>
            <w:bottom w:val="none" w:sz="0" w:space="0" w:color="auto"/>
            <w:right w:val="none" w:sz="0" w:space="0" w:color="auto"/>
          </w:divBdr>
        </w:div>
        <w:div w:id="251163244">
          <w:marLeft w:val="1166"/>
          <w:marRight w:val="0"/>
          <w:marTop w:val="0"/>
          <w:marBottom w:val="0"/>
          <w:divBdr>
            <w:top w:val="none" w:sz="0" w:space="0" w:color="auto"/>
            <w:left w:val="none" w:sz="0" w:space="0" w:color="auto"/>
            <w:bottom w:val="none" w:sz="0" w:space="0" w:color="auto"/>
            <w:right w:val="none" w:sz="0" w:space="0" w:color="auto"/>
          </w:divBdr>
        </w:div>
        <w:div w:id="264119871">
          <w:marLeft w:val="1166"/>
          <w:marRight w:val="0"/>
          <w:marTop w:val="0"/>
          <w:marBottom w:val="0"/>
          <w:divBdr>
            <w:top w:val="none" w:sz="0" w:space="0" w:color="auto"/>
            <w:left w:val="none" w:sz="0" w:space="0" w:color="auto"/>
            <w:bottom w:val="none" w:sz="0" w:space="0" w:color="auto"/>
            <w:right w:val="none" w:sz="0" w:space="0" w:color="auto"/>
          </w:divBdr>
        </w:div>
        <w:div w:id="796995485">
          <w:marLeft w:val="1166"/>
          <w:marRight w:val="0"/>
          <w:marTop w:val="0"/>
          <w:marBottom w:val="0"/>
          <w:divBdr>
            <w:top w:val="none" w:sz="0" w:space="0" w:color="auto"/>
            <w:left w:val="none" w:sz="0" w:space="0" w:color="auto"/>
            <w:bottom w:val="none" w:sz="0" w:space="0" w:color="auto"/>
            <w:right w:val="none" w:sz="0" w:space="0" w:color="auto"/>
          </w:divBdr>
        </w:div>
        <w:div w:id="913273816">
          <w:marLeft w:val="547"/>
          <w:marRight w:val="0"/>
          <w:marTop w:val="0"/>
          <w:marBottom w:val="0"/>
          <w:divBdr>
            <w:top w:val="none" w:sz="0" w:space="0" w:color="auto"/>
            <w:left w:val="none" w:sz="0" w:space="0" w:color="auto"/>
            <w:bottom w:val="none" w:sz="0" w:space="0" w:color="auto"/>
            <w:right w:val="none" w:sz="0" w:space="0" w:color="auto"/>
          </w:divBdr>
        </w:div>
        <w:div w:id="968441221">
          <w:marLeft w:val="1166"/>
          <w:marRight w:val="0"/>
          <w:marTop w:val="0"/>
          <w:marBottom w:val="0"/>
          <w:divBdr>
            <w:top w:val="none" w:sz="0" w:space="0" w:color="auto"/>
            <w:left w:val="none" w:sz="0" w:space="0" w:color="auto"/>
            <w:bottom w:val="none" w:sz="0" w:space="0" w:color="auto"/>
            <w:right w:val="none" w:sz="0" w:space="0" w:color="auto"/>
          </w:divBdr>
        </w:div>
        <w:div w:id="1280380704">
          <w:marLeft w:val="1800"/>
          <w:marRight w:val="0"/>
          <w:marTop w:val="0"/>
          <w:marBottom w:val="0"/>
          <w:divBdr>
            <w:top w:val="none" w:sz="0" w:space="0" w:color="auto"/>
            <w:left w:val="none" w:sz="0" w:space="0" w:color="auto"/>
            <w:bottom w:val="none" w:sz="0" w:space="0" w:color="auto"/>
            <w:right w:val="none" w:sz="0" w:space="0" w:color="auto"/>
          </w:divBdr>
        </w:div>
        <w:div w:id="1479030871">
          <w:marLeft w:val="547"/>
          <w:marRight w:val="0"/>
          <w:marTop w:val="0"/>
          <w:marBottom w:val="0"/>
          <w:divBdr>
            <w:top w:val="none" w:sz="0" w:space="0" w:color="auto"/>
            <w:left w:val="none" w:sz="0" w:space="0" w:color="auto"/>
            <w:bottom w:val="none" w:sz="0" w:space="0" w:color="auto"/>
            <w:right w:val="none" w:sz="0" w:space="0" w:color="auto"/>
          </w:divBdr>
        </w:div>
        <w:div w:id="1657496322">
          <w:marLeft w:val="1166"/>
          <w:marRight w:val="0"/>
          <w:marTop w:val="0"/>
          <w:marBottom w:val="0"/>
          <w:divBdr>
            <w:top w:val="none" w:sz="0" w:space="0" w:color="auto"/>
            <w:left w:val="none" w:sz="0" w:space="0" w:color="auto"/>
            <w:bottom w:val="none" w:sz="0" w:space="0" w:color="auto"/>
            <w:right w:val="none" w:sz="0" w:space="0" w:color="auto"/>
          </w:divBdr>
        </w:div>
        <w:div w:id="1687367081">
          <w:marLeft w:val="1800"/>
          <w:marRight w:val="0"/>
          <w:marTop w:val="0"/>
          <w:marBottom w:val="0"/>
          <w:divBdr>
            <w:top w:val="none" w:sz="0" w:space="0" w:color="auto"/>
            <w:left w:val="none" w:sz="0" w:space="0" w:color="auto"/>
            <w:bottom w:val="none" w:sz="0" w:space="0" w:color="auto"/>
            <w:right w:val="none" w:sz="0" w:space="0" w:color="auto"/>
          </w:divBdr>
        </w:div>
        <w:div w:id="1839227474">
          <w:marLeft w:val="1166"/>
          <w:marRight w:val="0"/>
          <w:marTop w:val="0"/>
          <w:marBottom w:val="0"/>
          <w:divBdr>
            <w:top w:val="none" w:sz="0" w:space="0" w:color="auto"/>
            <w:left w:val="none" w:sz="0" w:space="0" w:color="auto"/>
            <w:bottom w:val="none" w:sz="0" w:space="0" w:color="auto"/>
            <w:right w:val="none" w:sz="0" w:space="0" w:color="auto"/>
          </w:divBdr>
        </w:div>
      </w:divsChild>
    </w:div>
    <w:div w:id="364982642">
      <w:bodyDiv w:val="1"/>
      <w:marLeft w:val="0"/>
      <w:marRight w:val="0"/>
      <w:marTop w:val="0"/>
      <w:marBottom w:val="0"/>
      <w:divBdr>
        <w:top w:val="none" w:sz="0" w:space="0" w:color="auto"/>
        <w:left w:val="none" w:sz="0" w:space="0" w:color="auto"/>
        <w:bottom w:val="none" w:sz="0" w:space="0" w:color="auto"/>
        <w:right w:val="none" w:sz="0" w:space="0" w:color="auto"/>
      </w:divBdr>
    </w:div>
    <w:div w:id="382214112">
      <w:bodyDiv w:val="1"/>
      <w:marLeft w:val="0"/>
      <w:marRight w:val="0"/>
      <w:marTop w:val="0"/>
      <w:marBottom w:val="0"/>
      <w:divBdr>
        <w:top w:val="none" w:sz="0" w:space="0" w:color="auto"/>
        <w:left w:val="none" w:sz="0" w:space="0" w:color="auto"/>
        <w:bottom w:val="none" w:sz="0" w:space="0" w:color="auto"/>
        <w:right w:val="none" w:sz="0" w:space="0" w:color="auto"/>
      </w:divBdr>
      <w:divsChild>
        <w:div w:id="503252496">
          <w:marLeft w:val="547"/>
          <w:marRight w:val="0"/>
          <w:marTop w:val="0"/>
          <w:marBottom w:val="0"/>
          <w:divBdr>
            <w:top w:val="none" w:sz="0" w:space="0" w:color="auto"/>
            <w:left w:val="none" w:sz="0" w:space="0" w:color="auto"/>
            <w:bottom w:val="none" w:sz="0" w:space="0" w:color="auto"/>
            <w:right w:val="none" w:sz="0" w:space="0" w:color="auto"/>
          </w:divBdr>
        </w:div>
      </w:divsChild>
    </w:div>
    <w:div w:id="400099766">
      <w:bodyDiv w:val="1"/>
      <w:marLeft w:val="0"/>
      <w:marRight w:val="0"/>
      <w:marTop w:val="0"/>
      <w:marBottom w:val="0"/>
      <w:divBdr>
        <w:top w:val="none" w:sz="0" w:space="0" w:color="auto"/>
        <w:left w:val="none" w:sz="0" w:space="0" w:color="auto"/>
        <w:bottom w:val="none" w:sz="0" w:space="0" w:color="auto"/>
        <w:right w:val="none" w:sz="0" w:space="0" w:color="auto"/>
      </w:divBdr>
      <w:divsChild>
        <w:div w:id="448085626">
          <w:marLeft w:val="547"/>
          <w:marRight w:val="0"/>
          <w:marTop w:val="0"/>
          <w:marBottom w:val="0"/>
          <w:divBdr>
            <w:top w:val="none" w:sz="0" w:space="0" w:color="auto"/>
            <w:left w:val="none" w:sz="0" w:space="0" w:color="auto"/>
            <w:bottom w:val="none" w:sz="0" w:space="0" w:color="auto"/>
            <w:right w:val="none" w:sz="0" w:space="0" w:color="auto"/>
          </w:divBdr>
        </w:div>
        <w:div w:id="2138790932">
          <w:marLeft w:val="1166"/>
          <w:marRight w:val="0"/>
          <w:marTop w:val="0"/>
          <w:marBottom w:val="0"/>
          <w:divBdr>
            <w:top w:val="none" w:sz="0" w:space="0" w:color="auto"/>
            <w:left w:val="none" w:sz="0" w:space="0" w:color="auto"/>
            <w:bottom w:val="none" w:sz="0" w:space="0" w:color="auto"/>
            <w:right w:val="none" w:sz="0" w:space="0" w:color="auto"/>
          </w:divBdr>
        </w:div>
      </w:divsChild>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44807637">
      <w:bodyDiv w:val="1"/>
      <w:marLeft w:val="0"/>
      <w:marRight w:val="0"/>
      <w:marTop w:val="0"/>
      <w:marBottom w:val="0"/>
      <w:divBdr>
        <w:top w:val="none" w:sz="0" w:space="0" w:color="auto"/>
        <w:left w:val="none" w:sz="0" w:space="0" w:color="auto"/>
        <w:bottom w:val="none" w:sz="0" w:space="0" w:color="auto"/>
        <w:right w:val="none" w:sz="0" w:space="0" w:color="auto"/>
      </w:divBdr>
    </w:div>
    <w:div w:id="447161853">
      <w:bodyDiv w:val="1"/>
      <w:marLeft w:val="0"/>
      <w:marRight w:val="0"/>
      <w:marTop w:val="0"/>
      <w:marBottom w:val="0"/>
      <w:divBdr>
        <w:top w:val="none" w:sz="0" w:space="0" w:color="auto"/>
        <w:left w:val="none" w:sz="0" w:space="0" w:color="auto"/>
        <w:bottom w:val="none" w:sz="0" w:space="0" w:color="auto"/>
        <w:right w:val="none" w:sz="0" w:space="0" w:color="auto"/>
      </w:divBdr>
      <w:divsChild>
        <w:div w:id="548998215">
          <w:marLeft w:val="547"/>
          <w:marRight w:val="0"/>
          <w:marTop w:val="0"/>
          <w:marBottom w:val="0"/>
          <w:divBdr>
            <w:top w:val="none" w:sz="0" w:space="0" w:color="auto"/>
            <w:left w:val="none" w:sz="0" w:space="0" w:color="auto"/>
            <w:bottom w:val="none" w:sz="0" w:space="0" w:color="auto"/>
            <w:right w:val="none" w:sz="0" w:space="0" w:color="auto"/>
          </w:divBdr>
        </w:div>
      </w:divsChild>
    </w:div>
    <w:div w:id="451023507">
      <w:bodyDiv w:val="1"/>
      <w:marLeft w:val="0"/>
      <w:marRight w:val="0"/>
      <w:marTop w:val="0"/>
      <w:marBottom w:val="0"/>
      <w:divBdr>
        <w:top w:val="none" w:sz="0" w:space="0" w:color="auto"/>
        <w:left w:val="none" w:sz="0" w:space="0" w:color="auto"/>
        <w:bottom w:val="none" w:sz="0" w:space="0" w:color="auto"/>
        <w:right w:val="none" w:sz="0" w:space="0" w:color="auto"/>
      </w:divBdr>
      <w:divsChild>
        <w:div w:id="462583440">
          <w:marLeft w:val="547"/>
          <w:marRight w:val="0"/>
          <w:marTop w:val="0"/>
          <w:marBottom w:val="0"/>
          <w:divBdr>
            <w:top w:val="none" w:sz="0" w:space="0" w:color="auto"/>
            <w:left w:val="none" w:sz="0" w:space="0" w:color="auto"/>
            <w:bottom w:val="none" w:sz="0" w:space="0" w:color="auto"/>
            <w:right w:val="none" w:sz="0" w:space="0" w:color="auto"/>
          </w:divBdr>
        </w:div>
      </w:divsChild>
    </w:div>
    <w:div w:id="456798639">
      <w:bodyDiv w:val="1"/>
      <w:marLeft w:val="0"/>
      <w:marRight w:val="0"/>
      <w:marTop w:val="0"/>
      <w:marBottom w:val="0"/>
      <w:divBdr>
        <w:top w:val="none" w:sz="0" w:space="0" w:color="auto"/>
        <w:left w:val="none" w:sz="0" w:space="0" w:color="auto"/>
        <w:bottom w:val="none" w:sz="0" w:space="0" w:color="auto"/>
        <w:right w:val="none" w:sz="0" w:space="0" w:color="auto"/>
      </w:divBdr>
    </w:div>
    <w:div w:id="458652001">
      <w:bodyDiv w:val="1"/>
      <w:marLeft w:val="0"/>
      <w:marRight w:val="0"/>
      <w:marTop w:val="0"/>
      <w:marBottom w:val="0"/>
      <w:divBdr>
        <w:top w:val="none" w:sz="0" w:space="0" w:color="auto"/>
        <w:left w:val="none" w:sz="0" w:space="0" w:color="auto"/>
        <w:bottom w:val="none" w:sz="0" w:space="0" w:color="auto"/>
        <w:right w:val="none" w:sz="0" w:space="0" w:color="auto"/>
      </w:divBdr>
      <w:divsChild>
        <w:div w:id="35856356">
          <w:marLeft w:val="274"/>
          <w:marRight w:val="0"/>
          <w:marTop w:val="0"/>
          <w:marBottom w:val="0"/>
          <w:divBdr>
            <w:top w:val="none" w:sz="0" w:space="0" w:color="auto"/>
            <w:left w:val="none" w:sz="0" w:space="0" w:color="auto"/>
            <w:bottom w:val="none" w:sz="0" w:space="0" w:color="auto"/>
            <w:right w:val="none" w:sz="0" w:space="0" w:color="auto"/>
          </w:divBdr>
        </w:div>
        <w:div w:id="65882802">
          <w:marLeft w:val="274"/>
          <w:marRight w:val="0"/>
          <w:marTop w:val="0"/>
          <w:marBottom w:val="160"/>
          <w:divBdr>
            <w:top w:val="none" w:sz="0" w:space="0" w:color="auto"/>
            <w:left w:val="none" w:sz="0" w:space="0" w:color="auto"/>
            <w:bottom w:val="none" w:sz="0" w:space="0" w:color="auto"/>
            <w:right w:val="none" w:sz="0" w:space="0" w:color="auto"/>
          </w:divBdr>
        </w:div>
        <w:div w:id="1226449487">
          <w:marLeft w:val="274"/>
          <w:marRight w:val="0"/>
          <w:marTop w:val="0"/>
          <w:marBottom w:val="0"/>
          <w:divBdr>
            <w:top w:val="none" w:sz="0" w:space="0" w:color="auto"/>
            <w:left w:val="none" w:sz="0" w:space="0" w:color="auto"/>
            <w:bottom w:val="none" w:sz="0" w:space="0" w:color="auto"/>
            <w:right w:val="none" w:sz="0" w:space="0" w:color="auto"/>
          </w:divBdr>
        </w:div>
      </w:divsChild>
    </w:div>
    <w:div w:id="539559008">
      <w:bodyDiv w:val="1"/>
      <w:marLeft w:val="0"/>
      <w:marRight w:val="0"/>
      <w:marTop w:val="0"/>
      <w:marBottom w:val="0"/>
      <w:divBdr>
        <w:top w:val="none" w:sz="0" w:space="0" w:color="auto"/>
        <w:left w:val="none" w:sz="0" w:space="0" w:color="auto"/>
        <w:bottom w:val="none" w:sz="0" w:space="0" w:color="auto"/>
        <w:right w:val="none" w:sz="0" w:space="0" w:color="auto"/>
      </w:divBdr>
      <w:divsChild>
        <w:div w:id="99449340">
          <w:marLeft w:val="144"/>
          <w:marRight w:val="0"/>
          <w:marTop w:val="0"/>
          <w:marBottom w:val="0"/>
          <w:divBdr>
            <w:top w:val="none" w:sz="0" w:space="0" w:color="auto"/>
            <w:left w:val="none" w:sz="0" w:space="0" w:color="auto"/>
            <w:bottom w:val="none" w:sz="0" w:space="0" w:color="auto"/>
            <w:right w:val="none" w:sz="0" w:space="0" w:color="auto"/>
          </w:divBdr>
        </w:div>
        <w:div w:id="618341843">
          <w:marLeft w:val="144"/>
          <w:marRight w:val="0"/>
          <w:marTop w:val="0"/>
          <w:marBottom w:val="0"/>
          <w:divBdr>
            <w:top w:val="none" w:sz="0" w:space="0" w:color="auto"/>
            <w:left w:val="none" w:sz="0" w:space="0" w:color="auto"/>
            <w:bottom w:val="none" w:sz="0" w:space="0" w:color="auto"/>
            <w:right w:val="none" w:sz="0" w:space="0" w:color="auto"/>
          </w:divBdr>
        </w:div>
        <w:div w:id="635337145">
          <w:marLeft w:val="144"/>
          <w:marRight w:val="0"/>
          <w:marTop w:val="0"/>
          <w:marBottom w:val="0"/>
          <w:divBdr>
            <w:top w:val="none" w:sz="0" w:space="0" w:color="auto"/>
            <w:left w:val="none" w:sz="0" w:space="0" w:color="auto"/>
            <w:bottom w:val="none" w:sz="0" w:space="0" w:color="auto"/>
            <w:right w:val="none" w:sz="0" w:space="0" w:color="auto"/>
          </w:divBdr>
        </w:div>
        <w:div w:id="829633866">
          <w:marLeft w:val="144"/>
          <w:marRight w:val="0"/>
          <w:marTop w:val="0"/>
          <w:marBottom w:val="0"/>
          <w:divBdr>
            <w:top w:val="none" w:sz="0" w:space="0" w:color="auto"/>
            <w:left w:val="none" w:sz="0" w:space="0" w:color="auto"/>
            <w:bottom w:val="none" w:sz="0" w:space="0" w:color="auto"/>
            <w:right w:val="none" w:sz="0" w:space="0" w:color="auto"/>
          </w:divBdr>
        </w:div>
        <w:div w:id="1037849370">
          <w:marLeft w:val="144"/>
          <w:marRight w:val="0"/>
          <w:marTop w:val="0"/>
          <w:marBottom w:val="0"/>
          <w:divBdr>
            <w:top w:val="none" w:sz="0" w:space="0" w:color="auto"/>
            <w:left w:val="none" w:sz="0" w:space="0" w:color="auto"/>
            <w:bottom w:val="none" w:sz="0" w:space="0" w:color="auto"/>
            <w:right w:val="none" w:sz="0" w:space="0" w:color="auto"/>
          </w:divBdr>
        </w:div>
        <w:div w:id="1535390262">
          <w:marLeft w:val="144"/>
          <w:marRight w:val="0"/>
          <w:marTop w:val="0"/>
          <w:marBottom w:val="0"/>
          <w:divBdr>
            <w:top w:val="none" w:sz="0" w:space="0" w:color="auto"/>
            <w:left w:val="none" w:sz="0" w:space="0" w:color="auto"/>
            <w:bottom w:val="none" w:sz="0" w:space="0" w:color="auto"/>
            <w:right w:val="none" w:sz="0" w:space="0" w:color="auto"/>
          </w:divBdr>
        </w:div>
      </w:divsChild>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7182286">
      <w:bodyDiv w:val="1"/>
      <w:marLeft w:val="0"/>
      <w:marRight w:val="0"/>
      <w:marTop w:val="0"/>
      <w:marBottom w:val="0"/>
      <w:divBdr>
        <w:top w:val="none" w:sz="0" w:space="0" w:color="auto"/>
        <w:left w:val="none" w:sz="0" w:space="0" w:color="auto"/>
        <w:bottom w:val="none" w:sz="0" w:space="0" w:color="auto"/>
        <w:right w:val="none" w:sz="0" w:space="0" w:color="auto"/>
      </w:divBdr>
    </w:div>
    <w:div w:id="635185558">
      <w:bodyDiv w:val="1"/>
      <w:marLeft w:val="0"/>
      <w:marRight w:val="0"/>
      <w:marTop w:val="0"/>
      <w:marBottom w:val="0"/>
      <w:divBdr>
        <w:top w:val="none" w:sz="0" w:space="0" w:color="auto"/>
        <w:left w:val="none" w:sz="0" w:space="0" w:color="auto"/>
        <w:bottom w:val="none" w:sz="0" w:space="0" w:color="auto"/>
        <w:right w:val="none" w:sz="0" w:space="0" w:color="auto"/>
      </w:divBdr>
    </w:div>
    <w:div w:id="651249851">
      <w:bodyDiv w:val="1"/>
      <w:marLeft w:val="0"/>
      <w:marRight w:val="0"/>
      <w:marTop w:val="0"/>
      <w:marBottom w:val="0"/>
      <w:divBdr>
        <w:top w:val="none" w:sz="0" w:space="0" w:color="auto"/>
        <w:left w:val="none" w:sz="0" w:space="0" w:color="auto"/>
        <w:bottom w:val="none" w:sz="0" w:space="0" w:color="auto"/>
        <w:right w:val="none" w:sz="0" w:space="0" w:color="auto"/>
      </w:divBdr>
    </w:div>
    <w:div w:id="683678160">
      <w:bodyDiv w:val="1"/>
      <w:marLeft w:val="0"/>
      <w:marRight w:val="0"/>
      <w:marTop w:val="0"/>
      <w:marBottom w:val="0"/>
      <w:divBdr>
        <w:top w:val="none" w:sz="0" w:space="0" w:color="auto"/>
        <w:left w:val="none" w:sz="0" w:space="0" w:color="auto"/>
        <w:bottom w:val="none" w:sz="0" w:space="0" w:color="auto"/>
        <w:right w:val="none" w:sz="0" w:space="0" w:color="auto"/>
      </w:divBdr>
    </w:div>
    <w:div w:id="693726999">
      <w:bodyDiv w:val="1"/>
      <w:marLeft w:val="0"/>
      <w:marRight w:val="0"/>
      <w:marTop w:val="0"/>
      <w:marBottom w:val="0"/>
      <w:divBdr>
        <w:top w:val="none" w:sz="0" w:space="0" w:color="auto"/>
        <w:left w:val="none" w:sz="0" w:space="0" w:color="auto"/>
        <w:bottom w:val="none" w:sz="0" w:space="0" w:color="auto"/>
        <w:right w:val="none" w:sz="0" w:space="0" w:color="auto"/>
      </w:divBdr>
    </w:div>
    <w:div w:id="723795919">
      <w:bodyDiv w:val="1"/>
      <w:marLeft w:val="0"/>
      <w:marRight w:val="0"/>
      <w:marTop w:val="0"/>
      <w:marBottom w:val="0"/>
      <w:divBdr>
        <w:top w:val="none" w:sz="0" w:space="0" w:color="auto"/>
        <w:left w:val="none" w:sz="0" w:space="0" w:color="auto"/>
        <w:bottom w:val="none" w:sz="0" w:space="0" w:color="auto"/>
        <w:right w:val="none" w:sz="0" w:space="0" w:color="auto"/>
      </w:divBdr>
      <w:divsChild>
        <w:div w:id="1043210180">
          <w:marLeft w:val="547"/>
          <w:marRight w:val="0"/>
          <w:marTop w:val="0"/>
          <w:marBottom w:val="0"/>
          <w:divBdr>
            <w:top w:val="none" w:sz="0" w:space="0" w:color="auto"/>
            <w:left w:val="none" w:sz="0" w:space="0" w:color="auto"/>
            <w:bottom w:val="none" w:sz="0" w:space="0" w:color="auto"/>
            <w:right w:val="none" w:sz="0" w:space="0" w:color="auto"/>
          </w:divBdr>
        </w:div>
      </w:divsChild>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90325209">
      <w:bodyDiv w:val="1"/>
      <w:marLeft w:val="0"/>
      <w:marRight w:val="0"/>
      <w:marTop w:val="0"/>
      <w:marBottom w:val="0"/>
      <w:divBdr>
        <w:top w:val="none" w:sz="0" w:space="0" w:color="auto"/>
        <w:left w:val="none" w:sz="0" w:space="0" w:color="auto"/>
        <w:bottom w:val="none" w:sz="0" w:space="0" w:color="auto"/>
        <w:right w:val="none" w:sz="0" w:space="0" w:color="auto"/>
      </w:divBdr>
    </w:div>
    <w:div w:id="823469016">
      <w:bodyDiv w:val="1"/>
      <w:marLeft w:val="0"/>
      <w:marRight w:val="0"/>
      <w:marTop w:val="0"/>
      <w:marBottom w:val="0"/>
      <w:divBdr>
        <w:top w:val="none" w:sz="0" w:space="0" w:color="auto"/>
        <w:left w:val="none" w:sz="0" w:space="0" w:color="auto"/>
        <w:bottom w:val="none" w:sz="0" w:space="0" w:color="auto"/>
        <w:right w:val="none" w:sz="0" w:space="0" w:color="auto"/>
      </w:divBdr>
    </w:div>
    <w:div w:id="846943109">
      <w:bodyDiv w:val="1"/>
      <w:marLeft w:val="0"/>
      <w:marRight w:val="0"/>
      <w:marTop w:val="0"/>
      <w:marBottom w:val="0"/>
      <w:divBdr>
        <w:top w:val="none" w:sz="0" w:space="0" w:color="auto"/>
        <w:left w:val="none" w:sz="0" w:space="0" w:color="auto"/>
        <w:bottom w:val="none" w:sz="0" w:space="0" w:color="auto"/>
        <w:right w:val="none" w:sz="0" w:space="0" w:color="auto"/>
      </w:divBdr>
    </w:div>
    <w:div w:id="874656170">
      <w:bodyDiv w:val="1"/>
      <w:marLeft w:val="0"/>
      <w:marRight w:val="0"/>
      <w:marTop w:val="0"/>
      <w:marBottom w:val="0"/>
      <w:divBdr>
        <w:top w:val="none" w:sz="0" w:space="0" w:color="auto"/>
        <w:left w:val="none" w:sz="0" w:space="0" w:color="auto"/>
        <w:bottom w:val="none" w:sz="0" w:space="0" w:color="auto"/>
        <w:right w:val="none" w:sz="0" w:space="0" w:color="auto"/>
      </w:divBdr>
    </w:div>
    <w:div w:id="890923669">
      <w:bodyDiv w:val="1"/>
      <w:marLeft w:val="0"/>
      <w:marRight w:val="0"/>
      <w:marTop w:val="0"/>
      <w:marBottom w:val="0"/>
      <w:divBdr>
        <w:top w:val="none" w:sz="0" w:space="0" w:color="auto"/>
        <w:left w:val="none" w:sz="0" w:space="0" w:color="auto"/>
        <w:bottom w:val="none" w:sz="0" w:space="0" w:color="auto"/>
        <w:right w:val="none" w:sz="0" w:space="0" w:color="auto"/>
      </w:divBdr>
    </w:div>
    <w:div w:id="914630109">
      <w:bodyDiv w:val="1"/>
      <w:marLeft w:val="0"/>
      <w:marRight w:val="0"/>
      <w:marTop w:val="0"/>
      <w:marBottom w:val="0"/>
      <w:divBdr>
        <w:top w:val="none" w:sz="0" w:space="0" w:color="auto"/>
        <w:left w:val="none" w:sz="0" w:space="0" w:color="auto"/>
        <w:bottom w:val="none" w:sz="0" w:space="0" w:color="auto"/>
        <w:right w:val="none" w:sz="0" w:space="0" w:color="auto"/>
      </w:divBdr>
    </w:div>
    <w:div w:id="942571084">
      <w:bodyDiv w:val="1"/>
      <w:marLeft w:val="0"/>
      <w:marRight w:val="0"/>
      <w:marTop w:val="0"/>
      <w:marBottom w:val="0"/>
      <w:divBdr>
        <w:top w:val="none" w:sz="0" w:space="0" w:color="auto"/>
        <w:left w:val="none" w:sz="0" w:space="0" w:color="auto"/>
        <w:bottom w:val="none" w:sz="0" w:space="0" w:color="auto"/>
        <w:right w:val="none" w:sz="0" w:space="0" w:color="auto"/>
      </w:divBdr>
    </w:div>
    <w:div w:id="951935759">
      <w:bodyDiv w:val="1"/>
      <w:marLeft w:val="0"/>
      <w:marRight w:val="0"/>
      <w:marTop w:val="0"/>
      <w:marBottom w:val="0"/>
      <w:divBdr>
        <w:top w:val="none" w:sz="0" w:space="0" w:color="auto"/>
        <w:left w:val="none" w:sz="0" w:space="0" w:color="auto"/>
        <w:bottom w:val="none" w:sz="0" w:space="0" w:color="auto"/>
        <w:right w:val="none" w:sz="0" w:space="0" w:color="auto"/>
      </w:divBdr>
      <w:divsChild>
        <w:div w:id="22561998">
          <w:marLeft w:val="547"/>
          <w:marRight w:val="0"/>
          <w:marTop w:val="0"/>
          <w:marBottom w:val="0"/>
          <w:divBdr>
            <w:top w:val="none" w:sz="0" w:space="0" w:color="auto"/>
            <w:left w:val="none" w:sz="0" w:space="0" w:color="auto"/>
            <w:bottom w:val="none" w:sz="0" w:space="0" w:color="auto"/>
            <w:right w:val="none" w:sz="0" w:space="0" w:color="auto"/>
          </w:divBdr>
        </w:div>
      </w:divsChild>
    </w:div>
    <w:div w:id="1055155299">
      <w:bodyDiv w:val="1"/>
      <w:marLeft w:val="0"/>
      <w:marRight w:val="0"/>
      <w:marTop w:val="0"/>
      <w:marBottom w:val="0"/>
      <w:divBdr>
        <w:top w:val="none" w:sz="0" w:space="0" w:color="auto"/>
        <w:left w:val="none" w:sz="0" w:space="0" w:color="auto"/>
        <w:bottom w:val="none" w:sz="0" w:space="0" w:color="auto"/>
        <w:right w:val="none" w:sz="0" w:space="0" w:color="auto"/>
      </w:divBdr>
    </w:div>
    <w:div w:id="1098867504">
      <w:bodyDiv w:val="1"/>
      <w:marLeft w:val="0"/>
      <w:marRight w:val="0"/>
      <w:marTop w:val="0"/>
      <w:marBottom w:val="0"/>
      <w:divBdr>
        <w:top w:val="none" w:sz="0" w:space="0" w:color="auto"/>
        <w:left w:val="none" w:sz="0" w:space="0" w:color="auto"/>
        <w:bottom w:val="none" w:sz="0" w:space="0" w:color="auto"/>
        <w:right w:val="none" w:sz="0" w:space="0" w:color="auto"/>
      </w:divBdr>
    </w:div>
    <w:div w:id="1153831250">
      <w:bodyDiv w:val="1"/>
      <w:marLeft w:val="0"/>
      <w:marRight w:val="0"/>
      <w:marTop w:val="0"/>
      <w:marBottom w:val="0"/>
      <w:divBdr>
        <w:top w:val="none" w:sz="0" w:space="0" w:color="auto"/>
        <w:left w:val="none" w:sz="0" w:space="0" w:color="auto"/>
        <w:bottom w:val="none" w:sz="0" w:space="0" w:color="auto"/>
        <w:right w:val="none" w:sz="0" w:space="0" w:color="auto"/>
      </w:divBdr>
    </w:div>
    <w:div w:id="1173449019">
      <w:bodyDiv w:val="1"/>
      <w:marLeft w:val="0"/>
      <w:marRight w:val="0"/>
      <w:marTop w:val="0"/>
      <w:marBottom w:val="0"/>
      <w:divBdr>
        <w:top w:val="none" w:sz="0" w:space="0" w:color="auto"/>
        <w:left w:val="none" w:sz="0" w:space="0" w:color="auto"/>
        <w:bottom w:val="none" w:sz="0" w:space="0" w:color="auto"/>
        <w:right w:val="none" w:sz="0" w:space="0" w:color="auto"/>
      </w:divBdr>
    </w:div>
    <w:div w:id="1178076264">
      <w:bodyDiv w:val="1"/>
      <w:marLeft w:val="0"/>
      <w:marRight w:val="0"/>
      <w:marTop w:val="0"/>
      <w:marBottom w:val="0"/>
      <w:divBdr>
        <w:top w:val="none" w:sz="0" w:space="0" w:color="auto"/>
        <w:left w:val="none" w:sz="0" w:space="0" w:color="auto"/>
        <w:bottom w:val="none" w:sz="0" w:space="0" w:color="auto"/>
        <w:right w:val="none" w:sz="0" w:space="0" w:color="auto"/>
      </w:divBdr>
    </w:div>
    <w:div w:id="1226523869">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41140347">
      <w:bodyDiv w:val="1"/>
      <w:marLeft w:val="0"/>
      <w:marRight w:val="0"/>
      <w:marTop w:val="0"/>
      <w:marBottom w:val="0"/>
      <w:divBdr>
        <w:top w:val="none" w:sz="0" w:space="0" w:color="auto"/>
        <w:left w:val="none" w:sz="0" w:space="0" w:color="auto"/>
        <w:bottom w:val="none" w:sz="0" w:space="0" w:color="auto"/>
        <w:right w:val="none" w:sz="0" w:space="0" w:color="auto"/>
      </w:divBdr>
      <w:divsChild>
        <w:div w:id="1553619796">
          <w:marLeft w:val="547"/>
          <w:marRight w:val="0"/>
          <w:marTop w:val="0"/>
          <w:marBottom w:val="0"/>
          <w:divBdr>
            <w:top w:val="none" w:sz="0" w:space="0" w:color="auto"/>
            <w:left w:val="none" w:sz="0" w:space="0" w:color="auto"/>
            <w:bottom w:val="none" w:sz="0" w:space="0" w:color="auto"/>
            <w:right w:val="none" w:sz="0" w:space="0" w:color="auto"/>
          </w:divBdr>
        </w:div>
      </w:divsChild>
    </w:div>
    <w:div w:id="1286307381">
      <w:bodyDiv w:val="1"/>
      <w:marLeft w:val="0"/>
      <w:marRight w:val="0"/>
      <w:marTop w:val="0"/>
      <w:marBottom w:val="0"/>
      <w:divBdr>
        <w:top w:val="none" w:sz="0" w:space="0" w:color="auto"/>
        <w:left w:val="none" w:sz="0" w:space="0" w:color="auto"/>
        <w:bottom w:val="none" w:sz="0" w:space="0" w:color="auto"/>
        <w:right w:val="none" w:sz="0" w:space="0" w:color="auto"/>
      </w:divBdr>
      <w:divsChild>
        <w:div w:id="2083209139">
          <w:marLeft w:val="547"/>
          <w:marRight w:val="0"/>
          <w:marTop w:val="0"/>
          <w:marBottom w:val="0"/>
          <w:divBdr>
            <w:top w:val="none" w:sz="0" w:space="0" w:color="auto"/>
            <w:left w:val="none" w:sz="0" w:space="0" w:color="auto"/>
            <w:bottom w:val="none" w:sz="0" w:space="0" w:color="auto"/>
            <w:right w:val="none" w:sz="0" w:space="0" w:color="auto"/>
          </w:divBdr>
        </w:div>
      </w:divsChild>
    </w:div>
    <w:div w:id="1298728105">
      <w:bodyDiv w:val="1"/>
      <w:marLeft w:val="0"/>
      <w:marRight w:val="0"/>
      <w:marTop w:val="0"/>
      <w:marBottom w:val="0"/>
      <w:divBdr>
        <w:top w:val="none" w:sz="0" w:space="0" w:color="auto"/>
        <w:left w:val="none" w:sz="0" w:space="0" w:color="auto"/>
        <w:bottom w:val="none" w:sz="0" w:space="0" w:color="auto"/>
        <w:right w:val="none" w:sz="0" w:space="0" w:color="auto"/>
      </w:divBdr>
      <w:divsChild>
        <w:div w:id="65880451">
          <w:marLeft w:val="144"/>
          <w:marRight w:val="0"/>
          <w:marTop w:val="0"/>
          <w:marBottom w:val="0"/>
          <w:divBdr>
            <w:top w:val="none" w:sz="0" w:space="0" w:color="auto"/>
            <w:left w:val="none" w:sz="0" w:space="0" w:color="auto"/>
            <w:bottom w:val="none" w:sz="0" w:space="0" w:color="auto"/>
            <w:right w:val="none" w:sz="0" w:space="0" w:color="auto"/>
          </w:divBdr>
        </w:div>
        <w:div w:id="531771360">
          <w:marLeft w:val="144"/>
          <w:marRight w:val="0"/>
          <w:marTop w:val="0"/>
          <w:marBottom w:val="0"/>
          <w:divBdr>
            <w:top w:val="none" w:sz="0" w:space="0" w:color="auto"/>
            <w:left w:val="none" w:sz="0" w:space="0" w:color="auto"/>
            <w:bottom w:val="none" w:sz="0" w:space="0" w:color="auto"/>
            <w:right w:val="none" w:sz="0" w:space="0" w:color="auto"/>
          </w:divBdr>
        </w:div>
        <w:div w:id="584070816">
          <w:marLeft w:val="144"/>
          <w:marRight w:val="0"/>
          <w:marTop w:val="0"/>
          <w:marBottom w:val="0"/>
          <w:divBdr>
            <w:top w:val="none" w:sz="0" w:space="0" w:color="auto"/>
            <w:left w:val="none" w:sz="0" w:space="0" w:color="auto"/>
            <w:bottom w:val="none" w:sz="0" w:space="0" w:color="auto"/>
            <w:right w:val="none" w:sz="0" w:space="0" w:color="auto"/>
          </w:divBdr>
        </w:div>
        <w:div w:id="1579556864">
          <w:marLeft w:val="144"/>
          <w:marRight w:val="0"/>
          <w:marTop w:val="0"/>
          <w:marBottom w:val="0"/>
          <w:divBdr>
            <w:top w:val="none" w:sz="0" w:space="0" w:color="auto"/>
            <w:left w:val="none" w:sz="0" w:space="0" w:color="auto"/>
            <w:bottom w:val="none" w:sz="0" w:space="0" w:color="auto"/>
            <w:right w:val="none" w:sz="0" w:space="0" w:color="auto"/>
          </w:divBdr>
        </w:div>
      </w:divsChild>
    </w:div>
    <w:div w:id="1371612619">
      <w:bodyDiv w:val="1"/>
      <w:marLeft w:val="0"/>
      <w:marRight w:val="0"/>
      <w:marTop w:val="0"/>
      <w:marBottom w:val="0"/>
      <w:divBdr>
        <w:top w:val="none" w:sz="0" w:space="0" w:color="auto"/>
        <w:left w:val="none" w:sz="0" w:space="0" w:color="auto"/>
        <w:bottom w:val="none" w:sz="0" w:space="0" w:color="auto"/>
        <w:right w:val="none" w:sz="0" w:space="0" w:color="auto"/>
      </w:divBdr>
    </w:div>
    <w:div w:id="1408303872">
      <w:bodyDiv w:val="1"/>
      <w:marLeft w:val="0"/>
      <w:marRight w:val="0"/>
      <w:marTop w:val="0"/>
      <w:marBottom w:val="0"/>
      <w:divBdr>
        <w:top w:val="none" w:sz="0" w:space="0" w:color="auto"/>
        <w:left w:val="none" w:sz="0" w:space="0" w:color="auto"/>
        <w:bottom w:val="none" w:sz="0" w:space="0" w:color="auto"/>
        <w:right w:val="none" w:sz="0" w:space="0" w:color="auto"/>
      </w:divBdr>
    </w:div>
    <w:div w:id="1503356413">
      <w:bodyDiv w:val="1"/>
      <w:marLeft w:val="0"/>
      <w:marRight w:val="0"/>
      <w:marTop w:val="0"/>
      <w:marBottom w:val="0"/>
      <w:divBdr>
        <w:top w:val="none" w:sz="0" w:space="0" w:color="auto"/>
        <w:left w:val="none" w:sz="0" w:space="0" w:color="auto"/>
        <w:bottom w:val="none" w:sz="0" w:space="0" w:color="auto"/>
        <w:right w:val="none" w:sz="0" w:space="0" w:color="auto"/>
      </w:divBdr>
      <w:divsChild>
        <w:div w:id="93787617">
          <w:marLeft w:val="274"/>
          <w:marRight w:val="0"/>
          <w:marTop w:val="0"/>
          <w:marBottom w:val="160"/>
          <w:divBdr>
            <w:top w:val="none" w:sz="0" w:space="0" w:color="auto"/>
            <w:left w:val="none" w:sz="0" w:space="0" w:color="auto"/>
            <w:bottom w:val="none" w:sz="0" w:space="0" w:color="auto"/>
            <w:right w:val="none" w:sz="0" w:space="0" w:color="auto"/>
          </w:divBdr>
        </w:div>
        <w:div w:id="568342245">
          <w:marLeft w:val="274"/>
          <w:marRight w:val="0"/>
          <w:marTop w:val="0"/>
          <w:marBottom w:val="0"/>
          <w:divBdr>
            <w:top w:val="none" w:sz="0" w:space="0" w:color="auto"/>
            <w:left w:val="none" w:sz="0" w:space="0" w:color="auto"/>
            <w:bottom w:val="none" w:sz="0" w:space="0" w:color="auto"/>
            <w:right w:val="none" w:sz="0" w:space="0" w:color="auto"/>
          </w:divBdr>
        </w:div>
        <w:div w:id="1838182392">
          <w:marLeft w:val="274"/>
          <w:marRight w:val="0"/>
          <w:marTop w:val="0"/>
          <w:marBottom w:val="0"/>
          <w:divBdr>
            <w:top w:val="none" w:sz="0" w:space="0" w:color="auto"/>
            <w:left w:val="none" w:sz="0" w:space="0" w:color="auto"/>
            <w:bottom w:val="none" w:sz="0" w:space="0" w:color="auto"/>
            <w:right w:val="none" w:sz="0" w:space="0" w:color="auto"/>
          </w:divBdr>
        </w:div>
      </w:divsChild>
    </w:div>
    <w:div w:id="1510212455">
      <w:bodyDiv w:val="1"/>
      <w:marLeft w:val="0"/>
      <w:marRight w:val="0"/>
      <w:marTop w:val="0"/>
      <w:marBottom w:val="0"/>
      <w:divBdr>
        <w:top w:val="none" w:sz="0" w:space="0" w:color="auto"/>
        <w:left w:val="none" w:sz="0" w:space="0" w:color="auto"/>
        <w:bottom w:val="none" w:sz="0" w:space="0" w:color="auto"/>
        <w:right w:val="none" w:sz="0" w:space="0" w:color="auto"/>
      </w:divBdr>
    </w:div>
    <w:div w:id="1551531075">
      <w:bodyDiv w:val="1"/>
      <w:marLeft w:val="0"/>
      <w:marRight w:val="0"/>
      <w:marTop w:val="0"/>
      <w:marBottom w:val="0"/>
      <w:divBdr>
        <w:top w:val="none" w:sz="0" w:space="0" w:color="auto"/>
        <w:left w:val="none" w:sz="0" w:space="0" w:color="auto"/>
        <w:bottom w:val="none" w:sz="0" w:space="0" w:color="auto"/>
        <w:right w:val="none" w:sz="0" w:space="0" w:color="auto"/>
      </w:divBdr>
      <w:divsChild>
        <w:div w:id="2146505591">
          <w:marLeft w:val="547"/>
          <w:marRight w:val="0"/>
          <w:marTop w:val="0"/>
          <w:marBottom w:val="0"/>
          <w:divBdr>
            <w:top w:val="none" w:sz="0" w:space="0" w:color="auto"/>
            <w:left w:val="none" w:sz="0" w:space="0" w:color="auto"/>
            <w:bottom w:val="none" w:sz="0" w:space="0" w:color="auto"/>
            <w:right w:val="none" w:sz="0" w:space="0" w:color="auto"/>
          </w:divBdr>
        </w:div>
      </w:divsChild>
    </w:div>
    <w:div w:id="1566573927">
      <w:bodyDiv w:val="1"/>
      <w:marLeft w:val="0"/>
      <w:marRight w:val="0"/>
      <w:marTop w:val="0"/>
      <w:marBottom w:val="0"/>
      <w:divBdr>
        <w:top w:val="none" w:sz="0" w:space="0" w:color="auto"/>
        <w:left w:val="none" w:sz="0" w:space="0" w:color="auto"/>
        <w:bottom w:val="none" w:sz="0" w:space="0" w:color="auto"/>
        <w:right w:val="none" w:sz="0" w:space="0" w:color="auto"/>
      </w:divBdr>
      <w:divsChild>
        <w:div w:id="1178737663">
          <w:marLeft w:val="274"/>
          <w:marRight w:val="0"/>
          <w:marTop w:val="0"/>
          <w:marBottom w:val="0"/>
          <w:divBdr>
            <w:top w:val="none" w:sz="0" w:space="0" w:color="auto"/>
            <w:left w:val="none" w:sz="0" w:space="0" w:color="auto"/>
            <w:bottom w:val="none" w:sz="0" w:space="0" w:color="auto"/>
            <w:right w:val="none" w:sz="0" w:space="0" w:color="auto"/>
          </w:divBdr>
        </w:div>
        <w:div w:id="1231884762">
          <w:marLeft w:val="274"/>
          <w:marRight w:val="0"/>
          <w:marTop w:val="0"/>
          <w:marBottom w:val="0"/>
          <w:divBdr>
            <w:top w:val="none" w:sz="0" w:space="0" w:color="auto"/>
            <w:left w:val="none" w:sz="0" w:space="0" w:color="auto"/>
            <w:bottom w:val="none" w:sz="0" w:space="0" w:color="auto"/>
            <w:right w:val="none" w:sz="0" w:space="0" w:color="auto"/>
          </w:divBdr>
        </w:div>
        <w:div w:id="1385449519">
          <w:marLeft w:val="274"/>
          <w:marRight w:val="0"/>
          <w:marTop w:val="0"/>
          <w:marBottom w:val="160"/>
          <w:divBdr>
            <w:top w:val="none" w:sz="0" w:space="0" w:color="auto"/>
            <w:left w:val="none" w:sz="0" w:space="0" w:color="auto"/>
            <w:bottom w:val="none" w:sz="0" w:space="0" w:color="auto"/>
            <w:right w:val="none" w:sz="0" w:space="0" w:color="auto"/>
          </w:divBdr>
        </w:div>
      </w:divsChild>
    </w:div>
    <w:div w:id="1648823933">
      <w:bodyDiv w:val="1"/>
      <w:marLeft w:val="0"/>
      <w:marRight w:val="0"/>
      <w:marTop w:val="0"/>
      <w:marBottom w:val="0"/>
      <w:divBdr>
        <w:top w:val="none" w:sz="0" w:space="0" w:color="auto"/>
        <w:left w:val="none" w:sz="0" w:space="0" w:color="auto"/>
        <w:bottom w:val="none" w:sz="0" w:space="0" w:color="auto"/>
        <w:right w:val="none" w:sz="0" w:space="0" w:color="auto"/>
      </w:divBdr>
    </w:div>
    <w:div w:id="1710491504">
      <w:bodyDiv w:val="1"/>
      <w:marLeft w:val="0"/>
      <w:marRight w:val="0"/>
      <w:marTop w:val="0"/>
      <w:marBottom w:val="0"/>
      <w:divBdr>
        <w:top w:val="none" w:sz="0" w:space="0" w:color="auto"/>
        <w:left w:val="none" w:sz="0" w:space="0" w:color="auto"/>
        <w:bottom w:val="none" w:sz="0" w:space="0" w:color="auto"/>
        <w:right w:val="none" w:sz="0" w:space="0" w:color="auto"/>
      </w:divBdr>
    </w:div>
    <w:div w:id="1716349407">
      <w:bodyDiv w:val="1"/>
      <w:marLeft w:val="0"/>
      <w:marRight w:val="0"/>
      <w:marTop w:val="0"/>
      <w:marBottom w:val="0"/>
      <w:divBdr>
        <w:top w:val="none" w:sz="0" w:space="0" w:color="auto"/>
        <w:left w:val="none" w:sz="0" w:space="0" w:color="auto"/>
        <w:bottom w:val="none" w:sz="0" w:space="0" w:color="auto"/>
        <w:right w:val="none" w:sz="0" w:space="0" w:color="auto"/>
      </w:divBdr>
    </w:div>
    <w:div w:id="1738823858">
      <w:bodyDiv w:val="1"/>
      <w:marLeft w:val="0"/>
      <w:marRight w:val="0"/>
      <w:marTop w:val="0"/>
      <w:marBottom w:val="0"/>
      <w:divBdr>
        <w:top w:val="none" w:sz="0" w:space="0" w:color="auto"/>
        <w:left w:val="none" w:sz="0" w:space="0" w:color="auto"/>
        <w:bottom w:val="none" w:sz="0" w:space="0" w:color="auto"/>
        <w:right w:val="none" w:sz="0" w:space="0" w:color="auto"/>
      </w:divBdr>
    </w:div>
    <w:div w:id="1747531393">
      <w:bodyDiv w:val="1"/>
      <w:marLeft w:val="0"/>
      <w:marRight w:val="0"/>
      <w:marTop w:val="0"/>
      <w:marBottom w:val="0"/>
      <w:divBdr>
        <w:top w:val="none" w:sz="0" w:space="0" w:color="auto"/>
        <w:left w:val="none" w:sz="0" w:space="0" w:color="auto"/>
        <w:bottom w:val="none" w:sz="0" w:space="0" w:color="auto"/>
        <w:right w:val="none" w:sz="0" w:space="0" w:color="auto"/>
      </w:divBdr>
      <w:divsChild>
        <w:div w:id="657997004">
          <w:marLeft w:val="547"/>
          <w:marRight w:val="0"/>
          <w:marTop w:val="0"/>
          <w:marBottom w:val="0"/>
          <w:divBdr>
            <w:top w:val="none" w:sz="0" w:space="0" w:color="auto"/>
            <w:left w:val="none" w:sz="0" w:space="0" w:color="auto"/>
            <w:bottom w:val="none" w:sz="0" w:space="0" w:color="auto"/>
            <w:right w:val="none" w:sz="0" w:space="0" w:color="auto"/>
          </w:divBdr>
        </w:div>
        <w:div w:id="1155994662">
          <w:marLeft w:val="547"/>
          <w:marRight w:val="0"/>
          <w:marTop w:val="0"/>
          <w:marBottom w:val="0"/>
          <w:divBdr>
            <w:top w:val="none" w:sz="0" w:space="0" w:color="auto"/>
            <w:left w:val="none" w:sz="0" w:space="0" w:color="auto"/>
            <w:bottom w:val="none" w:sz="0" w:space="0" w:color="auto"/>
            <w:right w:val="none" w:sz="0" w:space="0" w:color="auto"/>
          </w:divBdr>
        </w:div>
      </w:divsChild>
    </w:div>
    <w:div w:id="1803762656">
      <w:bodyDiv w:val="1"/>
      <w:marLeft w:val="0"/>
      <w:marRight w:val="0"/>
      <w:marTop w:val="0"/>
      <w:marBottom w:val="0"/>
      <w:divBdr>
        <w:top w:val="none" w:sz="0" w:space="0" w:color="auto"/>
        <w:left w:val="none" w:sz="0" w:space="0" w:color="auto"/>
        <w:bottom w:val="none" w:sz="0" w:space="0" w:color="auto"/>
        <w:right w:val="none" w:sz="0" w:space="0" w:color="auto"/>
      </w:divBdr>
    </w:div>
    <w:div w:id="1896425099">
      <w:bodyDiv w:val="1"/>
      <w:marLeft w:val="0"/>
      <w:marRight w:val="0"/>
      <w:marTop w:val="0"/>
      <w:marBottom w:val="0"/>
      <w:divBdr>
        <w:top w:val="none" w:sz="0" w:space="0" w:color="auto"/>
        <w:left w:val="none" w:sz="0" w:space="0" w:color="auto"/>
        <w:bottom w:val="none" w:sz="0" w:space="0" w:color="auto"/>
        <w:right w:val="none" w:sz="0" w:space="0" w:color="auto"/>
      </w:divBdr>
    </w:div>
    <w:div w:id="1951812918">
      <w:bodyDiv w:val="1"/>
      <w:marLeft w:val="0"/>
      <w:marRight w:val="0"/>
      <w:marTop w:val="0"/>
      <w:marBottom w:val="0"/>
      <w:divBdr>
        <w:top w:val="none" w:sz="0" w:space="0" w:color="auto"/>
        <w:left w:val="none" w:sz="0" w:space="0" w:color="auto"/>
        <w:bottom w:val="none" w:sz="0" w:space="0" w:color="auto"/>
        <w:right w:val="none" w:sz="0" w:space="0" w:color="auto"/>
      </w:divBdr>
    </w:div>
    <w:div w:id="1952081183">
      <w:bodyDiv w:val="1"/>
      <w:marLeft w:val="0"/>
      <w:marRight w:val="0"/>
      <w:marTop w:val="0"/>
      <w:marBottom w:val="0"/>
      <w:divBdr>
        <w:top w:val="none" w:sz="0" w:space="0" w:color="auto"/>
        <w:left w:val="none" w:sz="0" w:space="0" w:color="auto"/>
        <w:bottom w:val="none" w:sz="0" w:space="0" w:color="auto"/>
        <w:right w:val="none" w:sz="0" w:space="0" w:color="auto"/>
      </w:divBdr>
      <w:divsChild>
        <w:div w:id="424964452">
          <w:marLeft w:val="274"/>
          <w:marRight w:val="0"/>
          <w:marTop w:val="0"/>
          <w:marBottom w:val="0"/>
          <w:divBdr>
            <w:top w:val="none" w:sz="0" w:space="0" w:color="auto"/>
            <w:left w:val="none" w:sz="0" w:space="0" w:color="auto"/>
            <w:bottom w:val="none" w:sz="0" w:space="0" w:color="auto"/>
            <w:right w:val="none" w:sz="0" w:space="0" w:color="auto"/>
          </w:divBdr>
        </w:div>
        <w:div w:id="475605822">
          <w:marLeft w:val="274"/>
          <w:marRight w:val="0"/>
          <w:marTop w:val="0"/>
          <w:marBottom w:val="0"/>
          <w:divBdr>
            <w:top w:val="none" w:sz="0" w:space="0" w:color="auto"/>
            <w:left w:val="none" w:sz="0" w:space="0" w:color="auto"/>
            <w:bottom w:val="none" w:sz="0" w:space="0" w:color="auto"/>
            <w:right w:val="none" w:sz="0" w:space="0" w:color="auto"/>
          </w:divBdr>
        </w:div>
        <w:div w:id="590044680">
          <w:marLeft w:val="274"/>
          <w:marRight w:val="0"/>
          <w:marTop w:val="0"/>
          <w:marBottom w:val="0"/>
          <w:divBdr>
            <w:top w:val="none" w:sz="0" w:space="0" w:color="auto"/>
            <w:left w:val="none" w:sz="0" w:space="0" w:color="auto"/>
            <w:bottom w:val="none" w:sz="0" w:space="0" w:color="auto"/>
            <w:right w:val="none" w:sz="0" w:space="0" w:color="auto"/>
          </w:divBdr>
        </w:div>
        <w:div w:id="1644962995">
          <w:marLeft w:val="274"/>
          <w:marRight w:val="0"/>
          <w:marTop w:val="0"/>
          <w:marBottom w:val="0"/>
          <w:divBdr>
            <w:top w:val="none" w:sz="0" w:space="0" w:color="auto"/>
            <w:left w:val="none" w:sz="0" w:space="0" w:color="auto"/>
            <w:bottom w:val="none" w:sz="0" w:space="0" w:color="auto"/>
            <w:right w:val="none" w:sz="0" w:space="0" w:color="auto"/>
          </w:divBdr>
        </w:div>
      </w:divsChild>
    </w:div>
    <w:div w:id="1956906837">
      <w:bodyDiv w:val="1"/>
      <w:marLeft w:val="0"/>
      <w:marRight w:val="0"/>
      <w:marTop w:val="0"/>
      <w:marBottom w:val="0"/>
      <w:divBdr>
        <w:top w:val="none" w:sz="0" w:space="0" w:color="auto"/>
        <w:left w:val="none" w:sz="0" w:space="0" w:color="auto"/>
        <w:bottom w:val="none" w:sz="0" w:space="0" w:color="auto"/>
        <w:right w:val="none" w:sz="0" w:space="0" w:color="auto"/>
      </w:divBdr>
    </w:div>
    <w:div w:id="1997416667">
      <w:bodyDiv w:val="1"/>
      <w:marLeft w:val="0"/>
      <w:marRight w:val="0"/>
      <w:marTop w:val="0"/>
      <w:marBottom w:val="0"/>
      <w:divBdr>
        <w:top w:val="none" w:sz="0" w:space="0" w:color="auto"/>
        <w:left w:val="none" w:sz="0" w:space="0" w:color="auto"/>
        <w:bottom w:val="none" w:sz="0" w:space="0" w:color="auto"/>
        <w:right w:val="none" w:sz="0" w:space="0" w:color="auto"/>
      </w:divBdr>
    </w:div>
    <w:div w:id="2059358990">
      <w:bodyDiv w:val="1"/>
      <w:marLeft w:val="0"/>
      <w:marRight w:val="0"/>
      <w:marTop w:val="0"/>
      <w:marBottom w:val="0"/>
      <w:divBdr>
        <w:top w:val="none" w:sz="0" w:space="0" w:color="auto"/>
        <w:left w:val="none" w:sz="0" w:space="0" w:color="auto"/>
        <w:bottom w:val="none" w:sz="0" w:space="0" w:color="auto"/>
        <w:right w:val="none" w:sz="0" w:space="0" w:color="auto"/>
      </w:divBdr>
    </w:div>
    <w:div w:id="2061707850">
      <w:bodyDiv w:val="1"/>
      <w:marLeft w:val="0"/>
      <w:marRight w:val="0"/>
      <w:marTop w:val="0"/>
      <w:marBottom w:val="0"/>
      <w:divBdr>
        <w:top w:val="none" w:sz="0" w:space="0" w:color="auto"/>
        <w:left w:val="none" w:sz="0" w:space="0" w:color="auto"/>
        <w:bottom w:val="none" w:sz="0" w:space="0" w:color="auto"/>
        <w:right w:val="none" w:sz="0" w:space="0" w:color="auto"/>
      </w:divBdr>
    </w:div>
    <w:div w:id="2116972421">
      <w:bodyDiv w:val="1"/>
      <w:marLeft w:val="0"/>
      <w:marRight w:val="0"/>
      <w:marTop w:val="0"/>
      <w:marBottom w:val="0"/>
      <w:divBdr>
        <w:top w:val="none" w:sz="0" w:space="0" w:color="auto"/>
        <w:left w:val="none" w:sz="0" w:space="0" w:color="auto"/>
        <w:bottom w:val="none" w:sz="0" w:space="0" w:color="auto"/>
        <w:right w:val="none" w:sz="0" w:space="0" w:color="auto"/>
      </w:divBdr>
    </w:div>
    <w:div w:id="2123306916">
      <w:bodyDiv w:val="1"/>
      <w:marLeft w:val="0"/>
      <w:marRight w:val="0"/>
      <w:marTop w:val="0"/>
      <w:marBottom w:val="0"/>
      <w:divBdr>
        <w:top w:val="none" w:sz="0" w:space="0" w:color="auto"/>
        <w:left w:val="none" w:sz="0" w:space="0" w:color="auto"/>
        <w:bottom w:val="none" w:sz="0" w:space="0" w:color="auto"/>
        <w:right w:val="none" w:sz="0" w:space="0" w:color="auto"/>
      </w:divBdr>
      <w:divsChild>
        <w:div w:id="1047953277">
          <w:marLeft w:val="547"/>
          <w:marRight w:val="0"/>
          <w:marTop w:val="0"/>
          <w:marBottom w:val="0"/>
          <w:divBdr>
            <w:top w:val="none" w:sz="0" w:space="0" w:color="auto"/>
            <w:left w:val="none" w:sz="0" w:space="0" w:color="auto"/>
            <w:bottom w:val="none" w:sz="0" w:space="0" w:color="auto"/>
            <w:right w:val="none" w:sz="0" w:space="0" w:color="auto"/>
          </w:divBdr>
        </w:div>
      </w:divsChild>
    </w:div>
    <w:div w:id="2129661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hyperlink" Target="https://www.abs.gov.au/statistics/people/population/regional-population/latest-release" TargetMode="External"/><Relationship Id="rId39" Type="http://schemas.openxmlformats.org/officeDocument/2006/relationships/hyperlink" Target="https://www.health.gov.au/resources/publications/the-ngayubah-gadan-consensus-statement-rural-and-remote-multidisciplinary-health-teams?language=en" TargetMode="External"/><Relationship Id="rId21" Type="http://schemas.openxmlformats.org/officeDocument/2006/relationships/footer" Target="footer5.xml"/><Relationship Id="rId34" Type="http://schemas.openxmlformats.org/officeDocument/2006/relationships/hyperlink" Target="https://www.health.gov.au/resources/publications/position-statement-impacts-of-racism-on-the-health-and-wellbeing-of-indigenous-australians" TargetMode="External"/><Relationship Id="rId42" Type="http://schemas.openxmlformats.org/officeDocument/2006/relationships/hyperlink" Target="https://www.mja.com.au/podcast/219/3/mja-podcasts-2023-episode-18-building-rural-and-remote-health-workforce-place-based" TargetMode="External"/><Relationship Id="rId47" Type="http://schemas.openxmlformats.org/officeDocument/2006/relationships/hyperlink" Target="https://www.health.gov.au/news/release-of-the-ngayubah-gadan-consensus-statement" TargetMode="External"/><Relationship Id="rId50" Type="http://schemas.openxmlformats.org/officeDocument/2006/relationships/hyperlink" Target="https://doi.org/10.1111/ajr.13144" TargetMode="External"/><Relationship Id="rId55" Type="http://schemas.openxmlformats.org/officeDocument/2006/relationships/hyperlink" Target="https://onlinelibrary.wiley.com/doi/full/10.5694/mja2.52024"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yperlink" Target="https://www.nursingmidwiferyboard.gov.au/About/Health-profession-demographic-snapshot.aspx" TargetMode="External"/><Relationship Id="rId41" Type="http://schemas.openxmlformats.org/officeDocument/2006/relationships/hyperlink" Target="https://www.mja.com.au/journal/2023/219/3/supplement" TargetMode="External"/><Relationship Id="rId54" Type="http://schemas.openxmlformats.org/officeDocument/2006/relationships/hyperlink" Target="https://www.health.gov.au/resources/publications/mrff-primary-health-research-plan?language=en" TargetMode="External"/><Relationship Id="rId62"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hyperlink" Target="https://www.health.gov.au/resources/collections/office-of-the-national-rural-health-commissioner-publications" TargetMode="External"/><Relationship Id="rId37" Type="http://schemas.openxmlformats.org/officeDocument/2006/relationships/hyperlink" Target="https://www.acrrm.org.au/docs/default-source/all-files/rural-maternity-services_national-concensus-framework.pdf?sfvrsn=ee4f87eb_4" TargetMode="External"/><Relationship Id="rId40" Type="http://schemas.openxmlformats.org/officeDocument/2006/relationships/hyperlink" Target="https://www.health.gov.au/resources/publications/imoc-nsw-collaborative-care-projects" TargetMode="External"/><Relationship Id="rId45" Type="http://schemas.openxmlformats.org/officeDocument/2006/relationships/image" Target="media/image5.png"/><Relationship Id="rId53" Type="http://schemas.openxmlformats.org/officeDocument/2006/relationships/hyperlink" Target="https://www.ama.com.au/improving-access-to-rural-general-practice" TargetMode="External"/><Relationship Id="rId58" Type="http://schemas.openxmlformats.org/officeDocument/2006/relationships/hyperlink" Target="https://www.health.gov.au/resources/publications/annual-report-2022-23-office-of-the-national-rural-health-commissioner?language=en"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hyperlink" Target="https://hwd.health.gov.au/resources/data/gp-primarycare.html" TargetMode="External"/><Relationship Id="rId36" Type="http://schemas.openxmlformats.org/officeDocument/2006/relationships/hyperlink" Target="https://www.health.gov.au/resources/publications/position-statement-impacts-of-racism-on-the-health-and-wellbeing-of-indigenous-australians" TargetMode="External"/><Relationship Id="rId49" Type="http://schemas.openxmlformats.org/officeDocument/2006/relationships/hyperlink" Target="https://paramedics.org/publications/response/pdf/24/Winter%202023.pdf" TargetMode="External"/><Relationship Id="rId57" Type="http://schemas.openxmlformats.org/officeDocument/2006/relationships/hyperlink" Target="https://www.surgeons.org/News/News/Rural-Health-Equity-Strategic-Action-Plan" TargetMode="External"/><Relationship Id="rId61"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www.health.gov.au/resources/collections/office-of-the-national-rural-health-commissioner-publications" TargetMode="External"/><Relationship Id="rId44" Type="http://schemas.openxmlformats.org/officeDocument/2006/relationships/hyperlink" Target="https://www.health.gov.au/resources/videos/southcentrals-nuka-system-of-care-leading-example-of-first-nations-health-care-webinar-recording?language=en" TargetMode="External"/><Relationship Id="rId52" Type="http://schemas.openxmlformats.org/officeDocument/2006/relationships/hyperlink" Target="https://www.acrrm.org.au/about-us/news-events/news/2024/03/14/scope-of-practice-review---acrrm-submission" TargetMode="External"/><Relationship Id="rId60" Type="http://schemas.openxmlformats.org/officeDocument/2006/relationships/hyperlink" Target="https://www.health.gov.au/resources/publications/advice-to-the-national-rural-health-commissioner-on-the-development-of-the-national-rural-generalist-pathway?language=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 Id="rId22" Type="http://schemas.openxmlformats.org/officeDocument/2006/relationships/hyperlink" Target="https://www.health.gov.au/resources/publications/statement-of-expectations-for-the-national-rural-health-commissioner-1-july-2022-30-june-2024?language=en" TargetMode="External"/><Relationship Id="rId27" Type="http://schemas.openxmlformats.org/officeDocument/2006/relationships/hyperlink" Target="https://hwd.health.gov.au/resources/dashboards/nhwds-summary-metrics.html" TargetMode="External"/><Relationship Id="rId30" Type="http://schemas.openxmlformats.org/officeDocument/2006/relationships/hyperlink" Target="https://www.nursingmidwiferyboard.gov.au/About/Health-profession-demographic-snapshot.aspx" TargetMode="External"/><Relationship Id="rId35" Type="http://schemas.openxmlformats.org/officeDocument/2006/relationships/hyperlink" Target="https://www.health.gov.au/resources/publications/position-statement-impacts-of-racism-on-the-health-and-wellbeing-of-indigenous-australians" TargetMode="External"/><Relationship Id="rId43" Type="http://schemas.openxmlformats.org/officeDocument/2006/relationships/hyperlink" Target="https://www.southcentralfoundation.com/nuka-system-of-care/" TargetMode="External"/><Relationship Id="rId48" Type="http://schemas.openxmlformats.org/officeDocument/2006/relationships/hyperlink" Target="https://www.health.gov.au/news/release-of-the-ngayubah-gadan-consensus-statement" TargetMode="External"/><Relationship Id="rId56" Type="http://schemas.openxmlformats.org/officeDocument/2006/relationships/hyperlink" Target="https://www.health.gov.au/resources/publications/national-medical-workforce-strategy-2021-2031"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paramedics.org/news/ngayubah-gadan-consensus-statement"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yperlink" Target="https://www.abs.gov.au/statistics/people/aboriginal-and-torres-strait-islander-peoples/census-population-and-housing-counts-aboriginal-and-torres-strait-islander-australians/2021" TargetMode="External"/><Relationship Id="rId33" Type="http://schemas.openxmlformats.org/officeDocument/2006/relationships/image" Target="media/image4.png"/><Relationship Id="rId38" Type="http://schemas.openxmlformats.org/officeDocument/2006/relationships/hyperlink" Target="https://www.pmc.gov.au/domestic-policy/commonwealth-government-covid-19-response-inquiry" TargetMode="External"/><Relationship Id="rId46" Type="http://schemas.openxmlformats.org/officeDocument/2006/relationships/hyperlink" Target="https://www.health.gov.au/news/release-of-the-ngayubah-gadan-consensus-statement" TargetMode="External"/><Relationship Id="rId59" Type="http://schemas.openxmlformats.org/officeDocument/2006/relationships/hyperlink" Target="https://www.health.gov.au/resources/publications/nhra-mid-term-review-final-report-october-2023?language=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NRHC">
  <a:themeElements>
    <a:clrScheme name="Custom 4">
      <a:dk1>
        <a:srgbClr val="000000"/>
      </a:dk1>
      <a:lt1>
        <a:srgbClr val="FFFFFF"/>
      </a:lt1>
      <a:dk2>
        <a:srgbClr val="AF3F2B"/>
      </a:dk2>
      <a:lt2>
        <a:srgbClr val="E7E6E6"/>
      </a:lt2>
      <a:accent1>
        <a:srgbClr val="00A2C3"/>
      </a:accent1>
      <a:accent2>
        <a:srgbClr val="E2731D"/>
      </a:accent2>
      <a:accent3>
        <a:srgbClr val="A5A5A5"/>
      </a:accent3>
      <a:accent4>
        <a:srgbClr val="2383B6"/>
      </a:accent4>
      <a:accent5>
        <a:srgbClr val="5B9BD5"/>
      </a:accent5>
      <a:accent6>
        <a:srgbClr val="00C2F3"/>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NRHC" id="{2BE913D7-2A0D-3140-9A38-D3C968B10A43}" vid="{2FE74233-5FE6-5A4A-BA93-B3A731BBC03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pc="http://schemas.microsoft.com/office/infopath/2007/PartnerControls" xmlns:xsi="http://www.w3.org/2001/XMLSchema-instance">
  <documentManagement>
    <TaxCatchAll xmlns="a763a158-e62a-427b-b39b-66b6127706f2" xsi:nil="true"/>
    <lcf76f155ced4ddcb4097134ff3c332f xmlns="8025b2de-83f0-41c0-9a0a-22deed23e1a9">
      <Terms xmlns="http://schemas.microsoft.com/office/infopath/2007/PartnerControls"/>
    </lcf76f155ced4ddcb4097134ff3c332f>
    <AuditDue xmlns="8025b2de-83f0-41c0-9a0a-22deed23e1a9" xsi:nil="true"/>
    <_Flow_SignoffStatus xmlns="8025b2de-83f0-41c0-9a0a-22deed23e1a9" xsi:nil="true"/>
    <Comment xmlns="8025b2de-83f0-41c0-9a0a-22deed23e1a9" xsi:nil="true"/>
    <Portfolio xmlns="8025b2de-83f0-41c0-9a0a-22deed23e1a9" xsi:nil="true"/>
    <DocumentDescription xmlns="8025b2de-83f0-41c0-9a0a-22deed23e1a9" xsi:nil="true"/>
    <Dateandtime xmlns="8025b2de-83f0-41c0-9a0a-22deed23e1a9" xsi:nil="true"/>
    <AuditComment xmlns="8025b2de-83f0-41c0-9a0a-22deed23e1a9" xsi:nil="true"/>
  </documentManagement>
</p:properties>
</file>

<file path=customXml/item2.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b:Source>
    <b:Tag>Cox20</b:Tag>
    <b:SourceType>BookSection</b:SourceType>
    <b:Guid>{0EF6AFA0-E8DF-449F-8F09-204A195E1E49}</b:Guid>
    <b:Title>Enabling cultural safety</b:Title>
    <b:Year>2020</b:Year>
    <b:Pages>49-83</b:Pages>
    <b:Author>
      <b:Author>
        <b:NameList>
          <b:Person>
            <b:Last>Cox</b:Last>
            <b:First>Leonie</b:First>
          </b:Person>
          <b:Person>
            <b:Last>Taua</b:Last>
            <b:First>Christine</b:First>
          </b:Person>
          <b:Person>
            <b:Last>Drummond</b:Last>
            <b:First>Ali</b:First>
          </b:Person>
          <b:Person>
            <b:Last>Kidd</b:Last>
            <b:First>Jacquie</b:First>
          </b:Person>
        </b:NameList>
      </b:Author>
    </b:Author>
    <b:BookTitle>Pooter and Perry's Fundamentals of Nursing</b:BookTitle>
    <b:Edition>6th</b:Edition>
    <b:RefOrder>1</b:RefOrder>
  </b:Source>
  <b:Source>
    <b:Tag>Aus19</b:Tag>
    <b:SourceType>Report</b:SourceType>
    <b:Guid>{5FD50B65-1912-4363-815C-671C6B12C6C3}</b:Guid>
    <b:Author>
      <b:Author>
        <b:Corporate>Australian Health Practitioner Regulation Agency</b:Corporate>
      </b:Author>
    </b:Author>
    <b:Title>A consistent baseline definition of cultural safety for the National Scheme</b:Title>
    <b:Year>2019</b:Year>
    <b:URL>https://www.ahpra.gov.au/About-AHPRA/Aboriginal-and-Torres-Strait-Islander-Health-Strategy/Communiques.aspx</b:URL>
    <b:Publisher>AHPRA</b:Publisher>
    <b:RefOrder>2</b:RefOrder>
  </b:Source>
</b:Sources>
</file>

<file path=customXml/item3.xml><?xml version="1.0" encoding="utf-8"?>
<ct:contentTypeSchema xmlns:ct="http://schemas.microsoft.com/office/2006/metadata/contentType" xmlns:ma="http://schemas.microsoft.com/office/2006/metadata/properties/metaAttributes" ct:_="" ma:_="" ma:contentTypeDescription="Create a new document." ma:contentTypeID="0x01010022DE1C5A9BF9224B876454DAAB8D3D30" ma:contentTypeName="Document" ma:contentTypeScope="" ma:contentTypeVersion="29" ma:versionID="b8da5470af96e40b138a34074a1e7ce1">
  <xsd:schema xmlns:xsd="http://www.w3.org/2001/XMLSchema" xmlns:ns2="8025b2de-83f0-41c0-9a0a-22deed23e1a9" xmlns:ns3="a763a158-e62a-427b-b39b-66b6127706f2" xmlns:p="http://schemas.microsoft.com/office/2006/metadata/properties" xmlns:xs="http://www.w3.org/2001/XMLSchema" ma:fieldsID="7e24df3b1956ff15772285a1b6931db7" ma:root="true" ns2:_="" ns3:_="" targetNamespace="http://schemas.microsoft.com/office/2006/metadata/properties">
    <xsd:import namespace="8025b2de-83f0-41c0-9a0a-22deed23e1a9"/>
    <xsd:import namespace="a763a158-e62a-427b-b39b-66b6127706f2"/>
    <xsd:element name="properties">
      <xsd:complexType>
        <xsd:sequence>
          <xsd:element name="documentManagement">
            <xsd:complexType>
              <xsd:all>
                <xsd:element minOccurs="0" ref="ns2:Comment"/>
                <xsd:element minOccurs="0" ref="ns2:AuditDue"/>
                <xsd:element minOccurs="0" ref="ns2:DocumentDescription"/>
                <xsd:element minOccurs="0" ref="ns2:Dateandtime"/>
                <xsd:element minOccurs="0" ref="ns2:MediaServiceMetadata"/>
                <xsd:element minOccurs="0" ref="ns2:MediaServiceFastMetadata"/>
                <xsd:element minOccurs="0" ref="ns2:MediaServiceAutoKeyPoints"/>
                <xsd:element minOccurs="0" ref="ns2:MediaServiceKeyPoints"/>
                <xsd:element minOccurs="0" ref="ns3:SharedWithUsers"/>
                <xsd:element minOccurs="0" ref="ns3:SharedWithDetails"/>
                <xsd:element minOccurs="0" ref="ns2:MediaServiceAutoTags"/>
                <xsd:element minOccurs="0" ref="ns2:MediaServiceGenerationTime"/>
                <xsd:element minOccurs="0" ref="ns2:MediaServiceEventHashCode"/>
                <xsd:element minOccurs="0" ref="ns2:MediaServiceDateTaken"/>
                <xsd:element minOccurs="0" ref="ns2:MediaServiceLocation"/>
                <xsd:element minOccurs="0" ref="ns2:MediaServiceOCR"/>
                <xsd:element minOccurs="0" ref="ns2:lcf76f155ced4ddcb4097134ff3c332f"/>
                <xsd:element minOccurs="0" ref="ns3:TaxCatchAll"/>
                <xsd:element minOccurs="0" ref="ns2:MediaLengthInSeconds"/>
                <xsd:element minOccurs="0" ref="ns2:_Flow_SignoffStatus"/>
                <xsd:element minOccurs="0" ref="ns2:Portfolio"/>
                <xsd:element minOccurs="0" ref="ns2:AuditComment"/>
                <xsd:element minOccurs="0" ref="ns2:MediaServiceObjectDetectorVersions"/>
                <xsd:element minOccurs="0" ref="ns2:MediaServiceSearchProperties"/>
              </xsd:all>
            </xsd:complexType>
          </xsd:element>
        </xsd:sequence>
      </xsd:complexType>
    </xsd:element>
  </xsd:schema>
  <xsd:schema xmlns:xsd="http://www.w3.org/2001/XMLSchema" xmlns:dms="http://schemas.microsoft.com/office/2006/documentManagement/types" xmlns:pc="http://schemas.microsoft.com/office/infopath/2007/PartnerControls" xmlns:xs="http://www.w3.org/2001/XMLSchema" elementFormDefault="qualified" targetNamespace="8025b2de-83f0-41c0-9a0a-22deed23e1a9">
    <xsd:import namespace="http://schemas.microsoft.com/office/2006/documentManagement/types"/>
    <xsd:import namespace="http://schemas.microsoft.com/office/infopath/2007/PartnerControls"/>
    <xsd:element ma:displayName="Document type" ma:format="Dropdown" ma:index="2" ma:indexed="true" ma:internalName="Comment" name="Comment" nillable="true">
      <xsd:simpleType>
        <xsd:union memberTypes="dms:Text">
          <xsd:simpleType>
            <xsd:restriction base="dms:Choice">
              <xsd:enumeration value="Statement"/>
              <xsd:enumeration value="Procedure"/>
              <xsd:enumeration value="How to guide"/>
              <xsd:enumeration value="Email template"/>
              <xsd:enumeration value="ONRHC template"/>
              <xsd:enumeration value="Manual"/>
              <xsd:enumeration value="Process map"/>
              <xsd:enumeration value="Stakeholder feedback"/>
              <xsd:enumeration value="Report"/>
              <xsd:enumeration value="Register"/>
              <xsd:enumeration value="ARCHIVE"/>
              <xsd:enumeration value="Graphic"/>
            </xsd:restriction>
          </xsd:simpleType>
        </xsd:union>
      </xsd:simpleType>
    </xsd:element>
    <xsd:element ma:displayName="Audit Due" ma:format="DateOnly" ma:index="3" ma:internalName="AuditDue" name="AuditDue" nillable="true">
      <xsd:simpleType>
        <xsd:restriction base="dms:DateTime"/>
      </xsd:simpleType>
    </xsd:element>
    <xsd:element ma:displayName="About" ma:format="Dropdown" ma:index="4" ma:internalName="DocumentDescription" name="DocumentDescription" nillable="true">
      <xsd:simpleType>
        <xsd:restriction base="dms:Note"/>
      </xsd:simpleType>
    </xsd:element>
    <xsd:element ma:displayName="Date and time " ma:format="DateOnly" ma:index="5" ma:internalName="Dateandtime" ma:readOnly="false" name="Dateandtime" nillable="true">
      <xsd:simpleType>
        <xsd:restriction base="dms:DateTime"/>
      </xsd:simpleType>
    </xsd:element>
    <xsd:element ma:displayName="MediaServiceMetadata" ma:hidden="true" ma:index="8" ma:internalName="MediaServiceMetadata" ma:readOnly="true" name="MediaServiceMetadata" nillable="true">
      <xsd:simpleType>
        <xsd:restriction base="dms:Note"/>
      </xsd:simpleType>
    </xsd:element>
    <xsd:element ma:displayName="MediaServiceFastMetadata" ma:hidden="true" ma:index="9" ma:internalName="MediaServiceFastMetadata" ma:readOnly="true" name="MediaServiceFastMetadata" nillable="true">
      <xsd:simpleType>
        <xsd:restriction base="dms:Note"/>
      </xsd:simpleType>
    </xsd:element>
    <xsd:element ma:displayName="MediaServiceAutoKeyPoints" ma:hidden="true" ma:index="10" ma:internalName="MediaServiceAutoKeyPoints" ma:readOnly="true" name="MediaServiceAutoKeyPoints" nillable="true">
      <xsd:simpleType>
        <xsd:restriction base="dms:Note"/>
      </xsd:simpleType>
    </xsd:element>
    <xsd:element ma:displayName="KeyPoints" ma:hidden="true" ma:index="11" ma:internalName="MediaServiceKeyPoints" ma:readOnly="true" name="MediaServiceKeyPoints" nillable="true">
      <xsd:simpleType>
        <xsd:restriction base="dms:Note"/>
      </xsd:simpleType>
    </xsd:element>
    <xsd:element ma:displayName="Tags" ma:hidden="true" ma:index="14" ma:internalName="MediaServiceAutoTags" ma:readOnly="true" name="MediaServiceAutoTags" nillable="true">
      <xsd:simpleType>
        <xsd:restriction base="dms:Text"/>
      </xsd:simpleType>
    </xsd:element>
    <xsd:element ma:displayName="MediaServiceGenerationTime" ma:hidden="true" ma:index="15" ma:internalName="MediaServiceGenerationTime" ma:readOnly="true" name="MediaServiceGenerationTime" nillable="true">
      <xsd:simpleType>
        <xsd:restriction base="dms:Text"/>
      </xsd:simpleType>
    </xsd:element>
    <xsd:element ma:displayName="MediaServiceEventHashCode" ma:hidden="true" ma:index="16" ma:internalName="MediaServiceEventHashCode" ma:readOnly="true" name="MediaServiceEventHashCode" nillable="true">
      <xsd:simpleType>
        <xsd:restriction base="dms:Text"/>
      </xsd:simpleType>
    </xsd:element>
    <xsd:element ma:displayName="MediaServiceDateTaken" ma:hidden="true" ma:index="18" ma:internalName="MediaServiceDateTaken" ma:readOnly="true" name="MediaServiceDateTaken" nillable="true">
      <xsd:simpleType>
        <xsd:restriction base="dms:Text"/>
      </xsd:simpleType>
    </xsd:element>
    <xsd:element ma:displayName="Location" ma:hidden="true" ma:index="19" ma:internalName="MediaServiceLocation" ma:readOnly="true" name="MediaServiceLocation" nillable="true">
      <xsd:simpleType>
        <xsd:restriction base="dms:Text"/>
      </xsd:simpleType>
    </xsd:element>
    <xsd:element ma:displayName="Extracted Text" ma:hidden="true" ma:index="20" ma:internalName="MediaServiceOCR" ma:readOnly="true" name="MediaServiceOCR" nillable="true">
      <xsd:simpleType>
        <xsd:restriction base="dms:Note"/>
      </xsd:simpleType>
    </xsd:element>
    <xsd:element ma:anchorId="fba54fb3-c3e1-fe81-a776-ca4b69148c4d" ma:displayName="Image Tags" ma:fieldId="{5cf76f15-5ced-4ddc-b409-7134ff3c332f}" ma:index="25" ma:internalName="lcf76f155ced4ddcb4097134ff3c332f" ma:isKeyword="false" ma:open="true" ma:readOnly="false" ma:sspId="89927c38-8944-418e-ac9b-4d6e75543028" ma:taxonomy="true" ma:taxonomyFieldName="MediaServiceImageTags" ma:taxonomyMulti="true" ma:termSetId="09814cd3-568e-fe90-9814-8d621ff8fb84" name="lcf76f155ced4ddcb4097134ff3c332f" nillable="true">
      <xsd:complexType>
        <xsd:sequence>
          <xsd:element maxOccurs="1" minOccurs="0" ref="pc:Terms"/>
        </xsd:sequence>
      </xsd:complexType>
    </xsd:element>
    <xsd:element ma:displayName="MediaLengthInSeconds" ma:hidden="true" ma:index="27" ma:internalName="MediaLengthInSeconds" ma:readOnly="true" name="MediaLengthInSeconds" nillable="true">
      <xsd:simpleType>
        <xsd:restriction base="dms:Unknown"/>
      </xsd:simpleType>
    </xsd:element>
    <xsd:element ma:displayName="Sign-off status" ma:index="28" ma:internalName="Sign_x002d_off_x0020_status" name="_Flow_SignoffStatus" nillable="true">
      <xsd:simpleType>
        <xsd:restriction base="dms:Text"/>
      </xsd:simpleType>
    </xsd:element>
    <xsd:element ma:displayName="Portfolio" ma:format="Dropdown" ma:index="29" ma:internalName="Portfolio" name="Portfolio" nillable="true">
      <xsd:simpleType>
        <xsd:restriction base="dms:Choice">
          <xsd:enumeration value="Woman Centred Care/ (Nursing and Midwifery in the context of MDT, IMOC and Primary Care)"/>
          <xsd:enumeration value="Medical"/>
          <xsd:enumeration value="Business Support and Operations"/>
          <xsd:enumeration value="Information Management and Reporting"/>
          <xsd:enumeration value="Digital Health"/>
          <xsd:enumeration value="Mental Health"/>
          <xsd:enumeration value="Allied Health (Context of MDT', IMOC and Primary Care)"/>
          <xsd:enumeration value="First Nations Health and wellbeing"/>
          <xsd:enumeration value="MDT, IMOC and Primary Care"/>
          <xsd:enumeration value="Strategic Relationships and Consumer engagement"/>
          <xsd:enumeration value="Project and Planning"/>
          <xsd:enumeration value="Finance and Budget"/>
        </xsd:restriction>
      </xsd:simpleType>
    </xsd:element>
    <xsd:element ma:displayName="Audit Comment" ma:format="Dropdown" ma:index="30" ma:internalName="AuditComment" name="AuditComment" nillable="true">
      <xsd:simpleType>
        <xsd:restriction base="dms:Text">
          <xsd:maxLength value="255"/>
        </xsd:restriction>
      </xsd:simpleType>
    </xsd:element>
    <xsd:element ma:displayName="MediaServiceObjectDetectorVersions" ma:hidden="true" ma:index="31" ma:indexed="true" ma:internalName="MediaServiceObjectDetectorVersions" ma:readOnly="true" name="MediaServiceObjectDetectorVersions" nillable="true">
      <xsd:simpleType>
        <xsd:restriction base="dms:Text"/>
      </xsd:simpleType>
    </xsd:element>
    <xsd:element ma:displayName="MediaServiceSearchProperties" ma:hidden="true" ma:index="32" ma:internalName="MediaServiceSearchProperties" ma:readOnly="true" name="MediaServiceSearchProperties" nillable="true">
      <xsd:simpleType>
        <xsd:restriction base="dms:Note"/>
      </xsd:simpleType>
    </xsd:element>
  </xsd:schema>
  <xsd:schema xmlns:xsd="http://www.w3.org/2001/XMLSchema" xmlns:dms="http://schemas.microsoft.com/office/2006/documentManagement/types" xmlns:pc="http://schemas.microsoft.com/office/infopath/2007/PartnerControls" xmlns:xs="http://www.w3.org/2001/XMLSchema" elementFormDefault="qualified" targetNamespace="a763a158-e62a-427b-b39b-66b6127706f2">
    <xsd:import namespace="http://schemas.microsoft.com/office/2006/documentManagement/types"/>
    <xsd:import namespace="http://schemas.microsoft.com/office/infopath/2007/PartnerControls"/>
    <xsd:element ma:displayName="Shared With" ma:hidden="true" ma:index="12" ma:internalName="SharedWithUsers" ma:readOnly="true" name="SharedWithUsers" nillable="true">
      <xsd:complexType>
        <xsd:complexContent>
          <xsd:extension base="dms:UserMulti">
            <xsd:sequence>
              <xsd:element maxOccurs="unbounded" minOccurs="0" name="UserInfo">
                <xsd:complexType>
                  <xsd:sequence>
                    <xsd:element minOccurs="0" name="DisplayName" type="xsd:string"/>
                    <xsd:element minOccurs="0" name="AccountId" nillable="true" type="dms:UserId"/>
                    <xsd:element minOccurs="0" name="AccountType" type="xsd:string"/>
                  </xsd:sequence>
                </xsd:complexType>
              </xsd:element>
            </xsd:sequence>
          </xsd:extension>
        </xsd:complexContent>
      </xsd:complexType>
    </xsd:element>
    <xsd:element ma:displayName="Shared With Details" ma:hidden="true" ma:index="13" ma:internalName="SharedWithDetails" ma:readOnly="true" name="SharedWithDetails" nillable="true">
      <xsd:simpleType>
        <xsd:restriction base="dms:Note"/>
      </xsd:simpleType>
    </xsd:element>
    <xsd:element ma:displayName="Taxonomy Catch All Column" ma:hidden="true" ma:index="26" ma:internalName="TaxCatchAll" ma:list="{7ae3ef9b-63fb-47e7-a829-cc6b3d9054cd}" ma:showField="CatchAllData" ma:web="a763a158-e62a-427b-b39b-66b6127706f2" name="TaxCatchAll" nillable="true">
      <xsd:complexType>
        <xsd:complexContent>
          <xsd:extension base="dms:MultiChoiceLookup">
            <xsd:sequence>
              <xsd:element maxOccurs="unbounded" minOccurs="0" name="Value" nillable="true" type="dms:Lookup"/>
            </xsd:sequence>
          </xsd:extension>
        </xsd:complexContent>
      </xsd:complex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 Type" maxOccurs="1" minOccurs="0" name="contentType" type="xsd:string"/>
        <xsd:element ma:displayName="Title" ma:index="1"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a763a158-e62a-427b-b39b-66b6127706f2"/>
    <ds:schemaRef ds:uri="8025b2de-83f0-41c0-9a0a-22deed23e1a9"/>
  </ds:schemaRefs>
</ds:datastoreItem>
</file>

<file path=customXml/itemProps2.xml><?xml version="1.0" encoding="utf-8"?>
<ds:datastoreItem xmlns:ds="http://schemas.openxmlformats.org/officeDocument/2006/customXml" ds:itemID="{7FA4B033-2376-4416-B664-DB6A8FD2B352}">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3.xml><?xml version="1.0" encoding="utf-8"?>
<ds:datastoreItem xmlns:ds="http://schemas.openxmlformats.org/officeDocument/2006/customXml" ds:itemID="{5AA1A247-3304-4A3A-9F4F-9AD120FAEEBC}">
  <ds:schemaRefs>
    <ds:schemaRef ds:uri="http://schemas.microsoft.com/office/2006/metadata/contentType"/>
    <ds:schemaRef ds:uri="http://schemas.microsoft.com/office/2006/metadata/properties/metaAttributes"/>
    <ds:schemaRef ds:uri="http://www.w3.org/2001/XMLSchema"/>
    <ds:schemaRef ds:uri="8025b2de-83f0-41c0-9a0a-22deed23e1a9"/>
    <ds:schemaRef ds:uri="a763a158-e62a-427b-b39b-66b6127706f2"/>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41</Pages>
  <Words>12494</Words>
  <Characters>74965</Characters>
  <Application>Microsoft Office Word</Application>
  <DocSecurity>0</DocSecurity>
  <Lines>1665</Lines>
  <Paragraphs>1066</Paragraphs>
  <ScaleCrop>false</ScaleCrop>
  <HeadingPairs>
    <vt:vector size="2" baseType="variant">
      <vt:variant>
        <vt:lpstr>Title</vt:lpstr>
      </vt:variant>
      <vt:variant>
        <vt:i4>1</vt:i4>
      </vt:variant>
    </vt:vector>
  </HeadingPairs>
  <TitlesOfParts>
    <vt:vector size="1" baseType="lpstr">
      <vt:lpstr>Long document template</vt:lpstr>
    </vt:vector>
  </TitlesOfParts>
  <Company/>
  <LinksUpToDate>false</LinksUpToDate>
  <CharactersWithSpaces>86393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the National Rural Health Commissoner-Annual Report 2023-24 </dc:title>
  <dc:subject>Rural health</dc:subject>
  <dc:creator>Australian Government Department of Health and Aged Care</dc:creator>
  <cp:keywords/>
  <cp:lastModifiedBy>MASCHKE, Elvia</cp:lastModifiedBy>
  <cp:revision>8</cp:revision>
  <dcterms:created xsi:type="dcterms:W3CDTF">2024-10-18T00:38:00Z</dcterms:created>
  <dcterms:modified xsi:type="dcterms:W3CDTF">2024-10-18T05:17:00Z</dcterms:modified>
</cp:coreProperties>
</file>