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39C2C" w14:textId="209D21BD" w:rsidR="00360AC6" w:rsidRDefault="00360AC6" w:rsidP="00360AC6">
      <w:r>
        <w:rPr>
          <w:noProof/>
          <w:lang w:eastAsia="en-AU"/>
        </w:rPr>
        <w:drawing>
          <wp:inline distT="0" distB="0" distL="0" distR="0" wp14:anchorId="5BF51FEA" wp14:editId="65D6479F">
            <wp:extent cx="3733800" cy="780288"/>
            <wp:effectExtent l="0" t="0" r="0" b="1270"/>
            <wp:docPr id="1" name="Picture 1" descr="Australian Government National Bowel Cancer Screening Program crest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BCSP_Aus Gov_Lockup_Colour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47241E8F" w14:textId="4FB5380E" w:rsidR="00A1499C" w:rsidRDefault="00A1499C" w:rsidP="00360AC6"/>
    <w:p w14:paraId="76343E56" w14:textId="7685E97A" w:rsidR="00A1499C" w:rsidRDefault="00A1499C" w:rsidP="003176AF">
      <w:pPr>
        <w:pStyle w:val="Title"/>
      </w:pPr>
      <w:r>
        <w:t>A simple bowel test could save your life</w:t>
      </w:r>
    </w:p>
    <w:p w14:paraId="6A2C799E" w14:textId="47428142" w:rsidR="00A1499C" w:rsidRDefault="00A1499C" w:rsidP="00360AC6"/>
    <w:p w14:paraId="5D65992A" w14:textId="77777777" w:rsidR="00A1499C" w:rsidRDefault="00A1499C" w:rsidP="00360AC6"/>
    <w:p w14:paraId="050B29E4" w14:textId="0E167AB9" w:rsidR="00012DF8" w:rsidRDefault="00012DF8" w:rsidP="00012DF8">
      <w:pPr>
        <w:pStyle w:val="Title"/>
      </w:pPr>
      <w:r>
        <w:t xml:space="preserve">Information </w:t>
      </w:r>
      <w:r w:rsidR="00A1499C">
        <w:t>b</w:t>
      </w:r>
      <w:r>
        <w:t>ooklet</w:t>
      </w:r>
    </w:p>
    <w:p w14:paraId="1852C481" w14:textId="77777777" w:rsidR="008A446F" w:rsidRDefault="00012DF8" w:rsidP="00012DF8">
      <w:pPr>
        <w:pStyle w:val="Subtitle"/>
      </w:pPr>
      <w:r w:rsidRPr="00012DF8">
        <w:t>National Bowel Cancer Screening Program</w:t>
      </w:r>
    </w:p>
    <w:p w14:paraId="164714D6" w14:textId="77777777" w:rsidR="00A1210E" w:rsidRPr="00A1210E" w:rsidRDefault="00A1210E" w:rsidP="00A1210E"/>
    <w:p w14:paraId="7DBCC91D" w14:textId="77777777" w:rsidR="00A1210E" w:rsidRDefault="00A1210E" w:rsidP="00A1210E">
      <w:pPr>
        <w:sectPr w:rsidR="00A1210E" w:rsidSect="009D33C5">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23A0FFBC" w14:textId="77777777" w:rsidR="00600277" w:rsidRDefault="00600277" w:rsidP="007D5D84">
      <w:pPr>
        <w:sectPr w:rsidR="00600277" w:rsidSect="009D33C5">
          <w:pgSz w:w="11906" w:h="16838"/>
          <w:pgMar w:top="1440" w:right="1440" w:bottom="1440" w:left="1440" w:header="708" w:footer="708" w:gutter="0"/>
          <w:cols w:space="708"/>
          <w:docGrid w:linePitch="360"/>
        </w:sectPr>
      </w:pPr>
    </w:p>
    <w:p w14:paraId="333C96CB" w14:textId="77777777" w:rsidR="009B72AD" w:rsidRPr="009B72AD" w:rsidRDefault="009B72AD" w:rsidP="009B72AD">
      <w:pPr>
        <w:rPr>
          <w:sz w:val="32"/>
          <w:szCs w:val="32"/>
        </w:rPr>
      </w:pPr>
      <w:r w:rsidRPr="009B72AD">
        <w:rPr>
          <w:b/>
          <w:bCs/>
          <w:sz w:val="32"/>
          <w:szCs w:val="32"/>
        </w:rPr>
        <w:t>This information booklet cannot be completely comprehensive and is intended as a guide only. It should not replace individual medical advice. If you have any concerns about your health, or further questions, you should raise them with your doctor.</w:t>
      </w:r>
    </w:p>
    <w:p w14:paraId="2BFA0FCB" w14:textId="77777777" w:rsidR="009B72AD" w:rsidRPr="009B72AD" w:rsidRDefault="009B72AD" w:rsidP="00D2057B">
      <w:pPr>
        <w:pStyle w:val="Heading2"/>
      </w:pPr>
    </w:p>
    <w:p w14:paraId="117E0014" w14:textId="08046742" w:rsidR="008A446F" w:rsidRPr="005331F6" w:rsidRDefault="008A446F" w:rsidP="00D2057B">
      <w:pPr>
        <w:pStyle w:val="Heading2"/>
      </w:pPr>
      <w:r w:rsidRPr="005331F6">
        <w:t xml:space="preserve">Copyright </w:t>
      </w:r>
    </w:p>
    <w:p w14:paraId="4311B59A" w14:textId="6D29778A" w:rsidR="00F40AF2" w:rsidRPr="005331F6" w:rsidRDefault="00F40AF2" w:rsidP="00F40AF2">
      <w:pPr>
        <w:rPr>
          <w:sz w:val="32"/>
          <w:szCs w:val="32"/>
        </w:rPr>
      </w:pPr>
      <w:r w:rsidRPr="005331F6">
        <w:rPr>
          <w:sz w:val="32"/>
          <w:szCs w:val="32"/>
        </w:rPr>
        <w:t>© Commonwealth of Australia 202</w:t>
      </w:r>
      <w:r w:rsidR="007402BB">
        <w:rPr>
          <w:sz w:val="32"/>
          <w:szCs w:val="32"/>
        </w:rPr>
        <w:t>4</w:t>
      </w:r>
      <w:r w:rsidRPr="005331F6">
        <w:rPr>
          <w:sz w:val="32"/>
          <w:szCs w:val="32"/>
        </w:rPr>
        <w:t xml:space="preserve"> </w:t>
      </w:r>
    </w:p>
    <w:p w14:paraId="2D89556F" w14:textId="77777777" w:rsidR="00767C08" w:rsidRPr="005331F6" w:rsidRDefault="00A1499C" w:rsidP="008A446F">
      <w:pPr>
        <w:rPr>
          <w:sz w:val="32"/>
          <w:szCs w:val="32"/>
        </w:rPr>
      </w:pPr>
      <w:r w:rsidRPr="005331F6">
        <w:rPr>
          <w:rFonts w:cs="Arial"/>
          <w:noProof/>
          <w:sz w:val="32"/>
          <w:szCs w:val="32"/>
        </w:rPr>
        <w:drawing>
          <wp:inline distT="0" distB="0" distL="0" distR="0" wp14:anchorId="5CE81CCD" wp14:editId="2A95A6E2">
            <wp:extent cx="1112645" cy="389286"/>
            <wp:effectExtent l="0" t="0" r="0" b="0"/>
            <wp:docPr id="50" name="Image 50" descr="Creative Commons Attribution Non Commercial - No Derivatives Licen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reative Commons Attribution Non Commercial - No Derivatives Licence Log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2645" cy="389286"/>
                    </a:xfrm>
                    <a:prstGeom prst="rect">
                      <a:avLst/>
                    </a:prstGeom>
                  </pic:spPr>
                </pic:pic>
              </a:graphicData>
            </a:graphic>
          </wp:inline>
        </w:drawing>
      </w:r>
    </w:p>
    <w:p w14:paraId="7B07E8C3" w14:textId="77777777" w:rsidR="00A1499C" w:rsidRPr="005331F6" w:rsidRDefault="00A1499C" w:rsidP="00A1499C">
      <w:pPr>
        <w:rPr>
          <w:sz w:val="32"/>
          <w:szCs w:val="32"/>
        </w:rPr>
      </w:pPr>
      <w:r w:rsidRPr="005331F6">
        <w:rPr>
          <w:sz w:val="32"/>
          <w:szCs w:val="32"/>
        </w:rPr>
        <w:t>The material in this information booklet is licensed under a Creative Commons Attribution-</w:t>
      </w:r>
      <w:proofErr w:type="spellStart"/>
      <w:r w:rsidRPr="005331F6">
        <w:rPr>
          <w:sz w:val="32"/>
          <w:szCs w:val="32"/>
        </w:rPr>
        <w:t>NonCommercial</w:t>
      </w:r>
      <w:proofErr w:type="spellEnd"/>
      <w:r w:rsidRPr="005331F6">
        <w:rPr>
          <w:sz w:val="32"/>
          <w:szCs w:val="32"/>
        </w:rPr>
        <w:t>-</w:t>
      </w:r>
      <w:proofErr w:type="spellStart"/>
      <w:r w:rsidRPr="005331F6">
        <w:rPr>
          <w:sz w:val="32"/>
          <w:szCs w:val="32"/>
        </w:rPr>
        <w:t>NoDerivatives</w:t>
      </w:r>
      <w:proofErr w:type="spellEnd"/>
      <w:r w:rsidRPr="005331F6">
        <w:rPr>
          <w:sz w:val="32"/>
          <w:szCs w:val="32"/>
        </w:rPr>
        <w:t xml:space="preserve"> 4.0 (CC BY-NC-ND 4.0) licence, </w:t>
      </w:r>
      <w:proofErr w:type="gramStart"/>
      <w:r w:rsidRPr="005331F6">
        <w:rPr>
          <w:sz w:val="32"/>
          <w:szCs w:val="32"/>
        </w:rPr>
        <w:t>with the exception of</w:t>
      </w:r>
      <w:proofErr w:type="gramEnd"/>
      <w:r w:rsidRPr="005331F6">
        <w:rPr>
          <w:sz w:val="32"/>
          <w:szCs w:val="32"/>
        </w:rPr>
        <w:t xml:space="preserve">: </w:t>
      </w:r>
    </w:p>
    <w:p w14:paraId="79798BC1" w14:textId="77777777" w:rsidR="00A1499C" w:rsidRPr="005331F6" w:rsidRDefault="00A1499C" w:rsidP="00585AB2">
      <w:pPr>
        <w:pStyle w:val="ListParagraph"/>
        <w:numPr>
          <w:ilvl w:val="0"/>
          <w:numId w:val="1"/>
        </w:numPr>
        <w:rPr>
          <w:sz w:val="32"/>
          <w:szCs w:val="32"/>
        </w:rPr>
      </w:pPr>
      <w:r w:rsidRPr="005331F6">
        <w:rPr>
          <w:sz w:val="32"/>
          <w:szCs w:val="32"/>
        </w:rPr>
        <w:t xml:space="preserve">the Commonwealth Coat of Arms </w:t>
      </w:r>
    </w:p>
    <w:p w14:paraId="46F36253" w14:textId="77777777" w:rsidR="00A1499C" w:rsidRPr="005331F6" w:rsidRDefault="00A1499C" w:rsidP="00585AB2">
      <w:pPr>
        <w:pStyle w:val="ListParagraph"/>
        <w:numPr>
          <w:ilvl w:val="0"/>
          <w:numId w:val="1"/>
        </w:numPr>
        <w:rPr>
          <w:sz w:val="32"/>
          <w:szCs w:val="32"/>
        </w:rPr>
      </w:pPr>
      <w:r w:rsidRPr="005331F6">
        <w:rPr>
          <w:sz w:val="32"/>
          <w:szCs w:val="32"/>
        </w:rPr>
        <w:t xml:space="preserve">this Department’s logo </w:t>
      </w:r>
    </w:p>
    <w:p w14:paraId="020FE3B2" w14:textId="77777777" w:rsidR="00A1499C" w:rsidRPr="005331F6" w:rsidRDefault="00A1499C" w:rsidP="00585AB2">
      <w:pPr>
        <w:pStyle w:val="ListParagraph"/>
        <w:numPr>
          <w:ilvl w:val="0"/>
          <w:numId w:val="1"/>
        </w:numPr>
        <w:rPr>
          <w:sz w:val="32"/>
          <w:szCs w:val="32"/>
        </w:rPr>
      </w:pPr>
      <w:r w:rsidRPr="005331F6">
        <w:rPr>
          <w:sz w:val="32"/>
          <w:szCs w:val="32"/>
        </w:rPr>
        <w:t xml:space="preserve">any </w:t>
      </w:r>
      <w:proofErr w:type="gramStart"/>
      <w:r w:rsidRPr="005331F6">
        <w:rPr>
          <w:sz w:val="32"/>
          <w:szCs w:val="32"/>
        </w:rPr>
        <w:t>third party</w:t>
      </w:r>
      <w:proofErr w:type="gramEnd"/>
      <w:r w:rsidRPr="005331F6">
        <w:rPr>
          <w:sz w:val="32"/>
          <w:szCs w:val="32"/>
        </w:rPr>
        <w:t xml:space="preserve"> material </w:t>
      </w:r>
    </w:p>
    <w:p w14:paraId="369ED977" w14:textId="77777777" w:rsidR="00A1499C" w:rsidRPr="005331F6" w:rsidRDefault="00A1499C" w:rsidP="00585AB2">
      <w:pPr>
        <w:pStyle w:val="ListParagraph"/>
        <w:numPr>
          <w:ilvl w:val="0"/>
          <w:numId w:val="1"/>
        </w:numPr>
        <w:rPr>
          <w:sz w:val="32"/>
          <w:szCs w:val="32"/>
        </w:rPr>
      </w:pPr>
      <w:r w:rsidRPr="005331F6">
        <w:rPr>
          <w:sz w:val="32"/>
          <w:szCs w:val="32"/>
        </w:rPr>
        <w:t xml:space="preserve">any material protected by a trademark, and </w:t>
      </w:r>
    </w:p>
    <w:p w14:paraId="07096DBF" w14:textId="77777777" w:rsidR="00A1499C" w:rsidRPr="005331F6" w:rsidRDefault="00A1499C" w:rsidP="00585AB2">
      <w:pPr>
        <w:pStyle w:val="ListParagraph"/>
        <w:numPr>
          <w:ilvl w:val="0"/>
          <w:numId w:val="1"/>
        </w:numPr>
        <w:rPr>
          <w:sz w:val="32"/>
          <w:szCs w:val="32"/>
        </w:rPr>
      </w:pPr>
      <w:r w:rsidRPr="005331F6">
        <w:rPr>
          <w:sz w:val="32"/>
          <w:szCs w:val="32"/>
        </w:rPr>
        <w:t xml:space="preserve">any images and/or photographs. </w:t>
      </w:r>
    </w:p>
    <w:p w14:paraId="6BB7BDE2" w14:textId="2343A929" w:rsidR="00A1499C" w:rsidRPr="005331F6" w:rsidRDefault="00A1499C" w:rsidP="00A1499C">
      <w:pPr>
        <w:rPr>
          <w:sz w:val="32"/>
          <w:szCs w:val="32"/>
        </w:rPr>
      </w:pPr>
      <w:r w:rsidRPr="005331F6">
        <w:rPr>
          <w:sz w:val="32"/>
          <w:szCs w:val="32"/>
        </w:rPr>
        <w:t xml:space="preserve">More information on this license is set out at the </w:t>
      </w:r>
      <w:hyperlink r:id="rId17" w:history="1">
        <w:r w:rsidRPr="005331F6">
          <w:rPr>
            <w:rStyle w:val="Hyperlink"/>
            <w:sz w:val="32"/>
            <w:szCs w:val="32"/>
          </w:rPr>
          <w:t>Creative Commons Website</w:t>
        </w:r>
      </w:hyperlink>
      <w:r w:rsidRPr="005331F6">
        <w:rPr>
          <w:sz w:val="32"/>
          <w:szCs w:val="32"/>
        </w:rPr>
        <w:t>. Enquiries about this license and any use of this information booklet can be sent to: Communication Branch, Department of Health</w:t>
      </w:r>
      <w:r w:rsidR="00FB1B61" w:rsidRPr="005331F6">
        <w:rPr>
          <w:sz w:val="32"/>
          <w:szCs w:val="32"/>
        </w:rPr>
        <w:t xml:space="preserve"> and Aged Care</w:t>
      </w:r>
      <w:r w:rsidRPr="005331F6">
        <w:rPr>
          <w:sz w:val="32"/>
          <w:szCs w:val="32"/>
        </w:rPr>
        <w:t xml:space="preserve">, GPO Box 9848, Canberra ACT 2601, or via e-mail to </w:t>
      </w:r>
      <w:r w:rsidRPr="005331F6">
        <w:rPr>
          <w:sz w:val="32"/>
          <w:szCs w:val="32"/>
          <w:u w:val="single"/>
        </w:rPr>
        <w:t>copyright@health.gov.au</w:t>
      </w:r>
      <w:r w:rsidRPr="005331F6">
        <w:rPr>
          <w:sz w:val="32"/>
          <w:szCs w:val="32"/>
        </w:rPr>
        <w:t xml:space="preserve">. </w:t>
      </w:r>
    </w:p>
    <w:p w14:paraId="02FC7FF7" w14:textId="77777777" w:rsidR="00A1499C" w:rsidRPr="005331F6" w:rsidRDefault="00A1499C" w:rsidP="00D2057B">
      <w:pPr>
        <w:pStyle w:val="Heading2"/>
      </w:pPr>
      <w:r w:rsidRPr="005331F6">
        <w:t xml:space="preserve">Attribution </w:t>
      </w:r>
    </w:p>
    <w:p w14:paraId="4334A333" w14:textId="1C861081" w:rsidR="00A1499C" w:rsidRPr="005331F6" w:rsidRDefault="00A1499C" w:rsidP="00A1499C">
      <w:pPr>
        <w:rPr>
          <w:sz w:val="32"/>
          <w:szCs w:val="32"/>
        </w:rPr>
      </w:pPr>
      <w:r w:rsidRPr="005331F6">
        <w:rPr>
          <w:sz w:val="32"/>
          <w:szCs w:val="32"/>
        </w:rPr>
        <w:t>Use of all or part of this guide must include the following attribution: © Commonwealth of Australia 202</w:t>
      </w:r>
      <w:r w:rsidR="00007527">
        <w:rPr>
          <w:sz w:val="32"/>
          <w:szCs w:val="32"/>
        </w:rPr>
        <w:t>4</w:t>
      </w:r>
      <w:r w:rsidR="00C20CFD" w:rsidRPr="005331F6">
        <w:rPr>
          <w:sz w:val="32"/>
          <w:szCs w:val="32"/>
        </w:rPr>
        <w:t>.</w:t>
      </w:r>
    </w:p>
    <w:p w14:paraId="0C8CC738" w14:textId="2771F414" w:rsidR="00585AB2" w:rsidRPr="005331F6" w:rsidRDefault="00585AB2" w:rsidP="00A1499C">
      <w:pPr>
        <w:rPr>
          <w:sz w:val="32"/>
          <w:szCs w:val="32"/>
        </w:rPr>
      </w:pPr>
      <w:r w:rsidRPr="005331F6">
        <w:rPr>
          <w:sz w:val="32"/>
          <w:szCs w:val="32"/>
        </w:rPr>
        <w:t xml:space="preserve">Published </w:t>
      </w:r>
      <w:r w:rsidR="007402BB">
        <w:rPr>
          <w:sz w:val="32"/>
          <w:szCs w:val="32"/>
        </w:rPr>
        <w:t>October</w:t>
      </w:r>
      <w:r w:rsidRPr="005331F6">
        <w:rPr>
          <w:sz w:val="32"/>
          <w:szCs w:val="32"/>
        </w:rPr>
        <w:t xml:space="preserve"> 202</w:t>
      </w:r>
      <w:r w:rsidR="007402BB">
        <w:rPr>
          <w:sz w:val="32"/>
          <w:szCs w:val="32"/>
        </w:rPr>
        <w:t>4</w:t>
      </w:r>
      <w:r w:rsidR="00497FB9" w:rsidRPr="005331F6">
        <w:rPr>
          <w:sz w:val="32"/>
          <w:szCs w:val="32"/>
        </w:rPr>
        <w:t>.</w:t>
      </w:r>
    </w:p>
    <w:p w14:paraId="5251BFC4" w14:textId="6AFB17EE" w:rsidR="001610A2" w:rsidRDefault="001610A2">
      <w:r>
        <w:br w:type="page"/>
      </w:r>
    </w:p>
    <w:p w14:paraId="3B5E7175" w14:textId="77777777" w:rsidR="001610A2" w:rsidRPr="0026314A" w:rsidRDefault="001610A2" w:rsidP="00D2057B">
      <w:pPr>
        <w:pStyle w:val="Heading2"/>
      </w:pPr>
      <w:r w:rsidRPr="0026314A">
        <w:lastRenderedPageBreak/>
        <w:t>Contents</w:t>
      </w:r>
    </w:p>
    <w:p w14:paraId="31335EEF" w14:textId="77777777" w:rsidR="001610A2" w:rsidRPr="00A24DED" w:rsidRDefault="001610A2" w:rsidP="001610A2">
      <w:pPr>
        <w:rPr>
          <w:sz w:val="32"/>
          <w:szCs w:val="32"/>
        </w:rPr>
      </w:pPr>
    </w:p>
    <w:p w14:paraId="77C93931" w14:textId="7DCC90C6" w:rsidR="00A24DED" w:rsidRPr="00A24DED" w:rsidRDefault="001610A2">
      <w:pPr>
        <w:pStyle w:val="TOC1"/>
        <w:tabs>
          <w:tab w:val="right" w:leader="dot" w:pos="9016"/>
        </w:tabs>
        <w:rPr>
          <w:rFonts w:asciiTheme="minorHAnsi" w:eastAsiaTheme="minorEastAsia" w:hAnsiTheme="minorHAnsi"/>
          <w:noProof/>
          <w:kern w:val="2"/>
          <w:sz w:val="32"/>
          <w:szCs w:val="32"/>
          <w:lang w:eastAsia="en-AU"/>
          <w14:ligatures w14:val="standardContextual"/>
        </w:rPr>
      </w:pPr>
      <w:r w:rsidRPr="00A24DED">
        <w:rPr>
          <w:sz w:val="32"/>
          <w:szCs w:val="32"/>
        </w:rPr>
        <w:fldChar w:fldCharType="begin"/>
      </w:r>
      <w:r w:rsidRPr="00A24DED">
        <w:rPr>
          <w:sz w:val="32"/>
          <w:szCs w:val="32"/>
        </w:rPr>
        <w:instrText xml:space="preserve"> TOC \o "1-1" \h \z \u </w:instrText>
      </w:r>
      <w:r w:rsidRPr="00A24DED">
        <w:rPr>
          <w:sz w:val="32"/>
          <w:szCs w:val="32"/>
        </w:rPr>
        <w:fldChar w:fldCharType="separate"/>
      </w:r>
      <w:hyperlink w:anchor="_Toc179880786" w:history="1">
        <w:r w:rsidR="00A24DED" w:rsidRPr="00A24DED">
          <w:rPr>
            <w:rStyle w:val="Hyperlink"/>
            <w:noProof/>
            <w:sz w:val="32"/>
            <w:szCs w:val="32"/>
          </w:rPr>
          <w:t>About the National Bowel Cancer Screening Program</w:t>
        </w:r>
        <w:r w:rsidR="00A24DED" w:rsidRPr="00A24DED">
          <w:rPr>
            <w:noProof/>
            <w:webHidden/>
            <w:sz w:val="32"/>
            <w:szCs w:val="32"/>
          </w:rPr>
          <w:tab/>
        </w:r>
        <w:r w:rsidR="00A24DED" w:rsidRPr="00A24DED">
          <w:rPr>
            <w:noProof/>
            <w:webHidden/>
            <w:sz w:val="32"/>
            <w:szCs w:val="32"/>
          </w:rPr>
          <w:fldChar w:fldCharType="begin"/>
        </w:r>
        <w:r w:rsidR="00A24DED" w:rsidRPr="00A24DED">
          <w:rPr>
            <w:noProof/>
            <w:webHidden/>
            <w:sz w:val="32"/>
            <w:szCs w:val="32"/>
          </w:rPr>
          <w:instrText xml:space="preserve"> PAGEREF _Toc179880786 \h </w:instrText>
        </w:r>
        <w:r w:rsidR="00A24DED" w:rsidRPr="00A24DED">
          <w:rPr>
            <w:noProof/>
            <w:webHidden/>
            <w:sz w:val="32"/>
            <w:szCs w:val="32"/>
          </w:rPr>
        </w:r>
        <w:r w:rsidR="00A24DED" w:rsidRPr="00A24DED">
          <w:rPr>
            <w:noProof/>
            <w:webHidden/>
            <w:sz w:val="32"/>
            <w:szCs w:val="32"/>
          </w:rPr>
          <w:fldChar w:fldCharType="separate"/>
        </w:r>
        <w:r w:rsidR="00A24DED" w:rsidRPr="00A24DED">
          <w:rPr>
            <w:noProof/>
            <w:webHidden/>
            <w:sz w:val="32"/>
            <w:szCs w:val="32"/>
          </w:rPr>
          <w:t>4</w:t>
        </w:r>
        <w:r w:rsidR="00A24DED" w:rsidRPr="00A24DED">
          <w:rPr>
            <w:noProof/>
            <w:webHidden/>
            <w:sz w:val="32"/>
            <w:szCs w:val="32"/>
          </w:rPr>
          <w:fldChar w:fldCharType="end"/>
        </w:r>
      </w:hyperlink>
    </w:p>
    <w:p w14:paraId="7DA3F89F" w14:textId="349EB24A" w:rsidR="00A24DED" w:rsidRPr="00A24DED" w:rsidRDefault="00B34CBC">
      <w:pPr>
        <w:pStyle w:val="TOC1"/>
        <w:tabs>
          <w:tab w:val="right" w:leader="dot" w:pos="9016"/>
        </w:tabs>
        <w:rPr>
          <w:rFonts w:asciiTheme="minorHAnsi" w:eastAsiaTheme="minorEastAsia" w:hAnsiTheme="minorHAnsi"/>
          <w:noProof/>
          <w:kern w:val="2"/>
          <w:sz w:val="32"/>
          <w:szCs w:val="32"/>
          <w:lang w:eastAsia="en-AU"/>
          <w14:ligatures w14:val="standardContextual"/>
        </w:rPr>
      </w:pPr>
      <w:hyperlink w:anchor="_Toc179880787" w:history="1">
        <w:r w:rsidR="00A24DED" w:rsidRPr="00A24DED">
          <w:rPr>
            <w:rStyle w:val="Hyperlink"/>
            <w:noProof/>
            <w:sz w:val="32"/>
            <w:szCs w:val="32"/>
          </w:rPr>
          <w:t>Your test kit</w:t>
        </w:r>
        <w:r w:rsidR="00A24DED" w:rsidRPr="00A24DED">
          <w:rPr>
            <w:noProof/>
            <w:webHidden/>
            <w:sz w:val="32"/>
            <w:szCs w:val="32"/>
          </w:rPr>
          <w:tab/>
        </w:r>
        <w:r w:rsidR="00A24DED" w:rsidRPr="00A24DED">
          <w:rPr>
            <w:noProof/>
            <w:webHidden/>
            <w:sz w:val="32"/>
            <w:szCs w:val="32"/>
          </w:rPr>
          <w:fldChar w:fldCharType="begin"/>
        </w:r>
        <w:r w:rsidR="00A24DED" w:rsidRPr="00A24DED">
          <w:rPr>
            <w:noProof/>
            <w:webHidden/>
            <w:sz w:val="32"/>
            <w:szCs w:val="32"/>
          </w:rPr>
          <w:instrText xml:space="preserve"> PAGEREF _Toc179880787 \h </w:instrText>
        </w:r>
        <w:r w:rsidR="00A24DED" w:rsidRPr="00A24DED">
          <w:rPr>
            <w:noProof/>
            <w:webHidden/>
            <w:sz w:val="32"/>
            <w:szCs w:val="32"/>
          </w:rPr>
        </w:r>
        <w:r w:rsidR="00A24DED" w:rsidRPr="00A24DED">
          <w:rPr>
            <w:noProof/>
            <w:webHidden/>
            <w:sz w:val="32"/>
            <w:szCs w:val="32"/>
          </w:rPr>
          <w:fldChar w:fldCharType="separate"/>
        </w:r>
        <w:r w:rsidR="00A24DED" w:rsidRPr="00A24DED">
          <w:rPr>
            <w:noProof/>
            <w:webHidden/>
            <w:sz w:val="32"/>
            <w:szCs w:val="32"/>
          </w:rPr>
          <w:t>8</w:t>
        </w:r>
        <w:r w:rsidR="00A24DED" w:rsidRPr="00A24DED">
          <w:rPr>
            <w:noProof/>
            <w:webHidden/>
            <w:sz w:val="32"/>
            <w:szCs w:val="32"/>
          </w:rPr>
          <w:fldChar w:fldCharType="end"/>
        </w:r>
      </w:hyperlink>
    </w:p>
    <w:p w14:paraId="1685D44A" w14:textId="17E4390A" w:rsidR="00A24DED" w:rsidRPr="00A24DED" w:rsidRDefault="00B34CBC">
      <w:pPr>
        <w:pStyle w:val="TOC1"/>
        <w:tabs>
          <w:tab w:val="right" w:leader="dot" w:pos="9016"/>
        </w:tabs>
        <w:rPr>
          <w:rFonts w:asciiTheme="minorHAnsi" w:eastAsiaTheme="minorEastAsia" w:hAnsiTheme="minorHAnsi"/>
          <w:noProof/>
          <w:kern w:val="2"/>
          <w:sz w:val="32"/>
          <w:szCs w:val="32"/>
          <w:lang w:eastAsia="en-AU"/>
          <w14:ligatures w14:val="standardContextual"/>
        </w:rPr>
      </w:pPr>
      <w:hyperlink w:anchor="_Toc179880788" w:history="1">
        <w:r w:rsidR="00A24DED" w:rsidRPr="00A24DED">
          <w:rPr>
            <w:rStyle w:val="Hyperlink"/>
            <w:noProof/>
            <w:sz w:val="32"/>
            <w:szCs w:val="32"/>
          </w:rPr>
          <w:t>What your result means</w:t>
        </w:r>
        <w:r w:rsidR="00A24DED" w:rsidRPr="00A24DED">
          <w:rPr>
            <w:noProof/>
            <w:webHidden/>
            <w:sz w:val="32"/>
            <w:szCs w:val="32"/>
          </w:rPr>
          <w:tab/>
        </w:r>
        <w:r w:rsidR="00A24DED" w:rsidRPr="00A24DED">
          <w:rPr>
            <w:noProof/>
            <w:webHidden/>
            <w:sz w:val="32"/>
            <w:szCs w:val="32"/>
          </w:rPr>
          <w:fldChar w:fldCharType="begin"/>
        </w:r>
        <w:r w:rsidR="00A24DED" w:rsidRPr="00A24DED">
          <w:rPr>
            <w:noProof/>
            <w:webHidden/>
            <w:sz w:val="32"/>
            <w:szCs w:val="32"/>
          </w:rPr>
          <w:instrText xml:space="preserve"> PAGEREF _Toc179880788 \h </w:instrText>
        </w:r>
        <w:r w:rsidR="00A24DED" w:rsidRPr="00A24DED">
          <w:rPr>
            <w:noProof/>
            <w:webHidden/>
            <w:sz w:val="32"/>
            <w:szCs w:val="32"/>
          </w:rPr>
        </w:r>
        <w:r w:rsidR="00A24DED" w:rsidRPr="00A24DED">
          <w:rPr>
            <w:noProof/>
            <w:webHidden/>
            <w:sz w:val="32"/>
            <w:szCs w:val="32"/>
          </w:rPr>
          <w:fldChar w:fldCharType="separate"/>
        </w:r>
        <w:r w:rsidR="00A24DED" w:rsidRPr="00A24DED">
          <w:rPr>
            <w:noProof/>
            <w:webHidden/>
            <w:sz w:val="32"/>
            <w:szCs w:val="32"/>
          </w:rPr>
          <w:t>14</w:t>
        </w:r>
        <w:r w:rsidR="00A24DED" w:rsidRPr="00A24DED">
          <w:rPr>
            <w:noProof/>
            <w:webHidden/>
            <w:sz w:val="32"/>
            <w:szCs w:val="32"/>
          </w:rPr>
          <w:fldChar w:fldCharType="end"/>
        </w:r>
      </w:hyperlink>
    </w:p>
    <w:p w14:paraId="272DDD59" w14:textId="19BA655A" w:rsidR="00A24DED" w:rsidRPr="00A24DED" w:rsidRDefault="00B34CBC">
      <w:pPr>
        <w:pStyle w:val="TOC1"/>
        <w:tabs>
          <w:tab w:val="right" w:leader="dot" w:pos="9016"/>
        </w:tabs>
        <w:rPr>
          <w:rFonts w:asciiTheme="minorHAnsi" w:eastAsiaTheme="minorEastAsia" w:hAnsiTheme="minorHAnsi"/>
          <w:noProof/>
          <w:kern w:val="2"/>
          <w:sz w:val="32"/>
          <w:szCs w:val="32"/>
          <w:lang w:eastAsia="en-AU"/>
          <w14:ligatures w14:val="standardContextual"/>
        </w:rPr>
      </w:pPr>
      <w:hyperlink w:anchor="_Toc179880789" w:history="1">
        <w:r w:rsidR="00A24DED" w:rsidRPr="00A24DED">
          <w:rPr>
            <w:rStyle w:val="Hyperlink"/>
            <w:noProof/>
            <w:sz w:val="32"/>
            <w:szCs w:val="32"/>
          </w:rPr>
          <w:t>If you get a positive result</w:t>
        </w:r>
        <w:r w:rsidR="00A24DED" w:rsidRPr="00A24DED">
          <w:rPr>
            <w:noProof/>
            <w:webHidden/>
            <w:sz w:val="32"/>
            <w:szCs w:val="32"/>
          </w:rPr>
          <w:tab/>
        </w:r>
        <w:r w:rsidR="00A24DED" w:rsidRPr="00A24DED">
          <w:rPr>
            <w:noProof/>
            <w:webHidden/>
            <w:sz w:val="32"/>
            <w:szCs w:val="32"/>
          </w:rPr>
          <w:fldChar w:fldCharType="begin"/>
        </w:r>
        <w:r w:rsidR="00A24DED" w:rsidRPr="00A24DED">
          <w:rPr>
            <w:noProof/>
            <w:webHidden/>
            <w:sz w:val="32"/>
            <w:szCs w:val="32"/>
          </w:rPr>
          <w:instrText xml:space="preserve"> PAGEREF _Toc179880789 \h </w:instrText>
        </w:r>
        <w:r w:rsidR="00A24DED" w:rsidRPr="00A24DED">
          <w:rPr>
            <w:noProof/>
            <w:webHidden/>
            <w:sz w:val="32"/>
            <w:szCs w:val="32"/>
          </w:rPr>
        </w:r>
        <w:r w:rsidR="00A24DED" w:rsidRPr="00A24DED">
          <w:rPr>
            <w:noProof/>
            <w:webHidden/>
            <w:sz w:val="32"/>
            <w:szCs w:val="32"/>
          </w:rPr>
          <w:fldChar w:fldCharType="separate"/>
        </w:r>
        <w:r w:rsidR="00A24DED" w:rsidRPr="00A24DED">
          <w:rPr>
            <w:noProof/>
            <w:webHidden/>
            <w:sz w:val="32"/>
            <w:szCs w:val="32"/>
          </w:rPr>
          <w:t>16</w:t>
        </w:r>
        <w:r w:rsidR="00A24DED" w:rsidRPr="00A24DED">
          <w:rPr>
            <w:noProof/>
            <w:webHidden/>
            <w:sz w:val="32"/>
            <w:szCs w:val="32"/>
          </w:rPr>
          <w:fldChar w:fldCharType="end"/>
        </w:r>
      </w:hyperlink>
    </w:p>
    <w:p w14:paraId="2591573B" w14:textId="5E8D97CF" w:rsidR="00A24DED" w:rsidRPr="00A24DED" w:rsidRDefault="00B34CBC">
      <w:pPr>
        <w:pStyle w:val="TOC1"/>
        <w:tabs>
          <w:tab w:val="right" w:leader="dot" w:pos="9016"/>
        </w:tabs>
        <w:rPr>
          <w:rFonts w:asciiTheme="minorHAnsi" w:eastAsiaTheme="minorEastAsia" w:hAnsiTheme="minorHAnsi"/>
          <w:noProof/>
          <w:kern w:val="2"/>
          <w:sz w:val="32"/>
          <w:szCs w:val="32"/>
          <w:lang w:eastAsia="en-AU"/>
          <w14:ligatures w14:val="standardContextual"/>
        </w:rPr>
      </w:pPr>
      <w:hyperlink w:anchor="_Toc179880790" w:history="1">
        <w:r w:rsidR="00A24DED" w:rsidRPr="00A24DED">
          <w:rPr>
            <w:rStyle w:val="Hyperlink"/>
            <w:noProof/>
            <w:sz w:val="32"/>
            <w:szCs w:val="32"/>
          </w:rPr>
          <w:t>About bowel cancer</w:t>
        </w:r>
        <w:r w:rsidR="00A24DED" w:rsidRPr="00A24DED">
          <w:rPr>
            <w:noProof/>
            <w:webHidden/>
            <w:sz w:val="32"/>
            <w:szCs w:val="32"/>
          </w:rPr>
          <w:tab/>
        </w:r>
        <w:r w:rsidR="00A24DED" w:rsidRPr="00A24DED">
          <w:rPr>
            <w:noProof/>
            <w:webHidden/>
            <w:sz w:val="32"/>
            <w:szCs w:val="32"/>
          </w:rPr>
          <w:fldChar w:fldCharType="begin"/>
        </w:r>
        <w:r w:rsidR="00A24DED" w:rsidRPr="00A24DED">
          <w:rPr>
            <w:noProof/>
            <w:webHidden/>
            <w:sz w:val="32"/>
            <w:szCs w:val="32"/>
          </w:rPr>
          <w:instrText xml:space="preserve"> PAGEREF _Toc179880790 \h </w:instrText>
        </w:r>
        <w:r w:rsidR="00A24DED" w:rsidRPr="00A24DED">
          <w:rPr>
            <w:noProof/>
            <w:webHidden/>
            <w:sz w:val="32"/>
            <w:szCs w:val="32"/>
          </w:rPr>
        </w:r>
        <w:r w:rsidR="00A24DED" w:rsidRPr="00A24DED">
          <w:rPr>
            <w:noProof/>
            <w:webHidden/>
            <w:sz w:val="32"/>
            <w:szCs w:val="32"/>
          </w:rPr>
          <w:fldChar w:fldCharType="separate"/>
        </w:r>
        <w:r w:rsidR="00A24DED" w:rsidRPr="00A24DED">
          <w:rPr>
            <w:noProof/>
            <w:webHidden/>
            <w:sz w:val="32"/>
            <w:szCs w:val="32"/>
          </w:rPr>
          <w:t>18</w:t>
        </w:r>
        <w:r w:rsidR="00A24DED" w:rsidRPr="00A24DED">
          <w:rPr>
            <w:noProof/>
            <w:webHidden/>
            <w:sz w:val="32"/>
            <w:szCs w:val="32"/>
          </w:rPr>
          <w:fldChar w:fldCharType="end"/>
        </w:r>
      </w:hyperlink>
    </w:p>
    <w:p w14:paraId="53CC393D" w14:textId="6B215CA4" w:rsidR="00A24DED" w:rsidRPr="00A24DED" w:rsidRDefault="00B34CBC">
      <w:pPr>
        <w:pStyle w:val="TOC1"/>
        <w:tabs>
          <w:tab w:val="right" w:leader="dot" w:pos="9016"/>
        </w:tabs>
        <w:rPr>
          <w:rFonts w:asciiTheme="minorHAnsi" w:eastAsiaTheme="minorEastAsia" w:hAnsiTheme="minorHAnsi"/>
          <w:noProof/>
          <w:kern w:val="2"/>
          <w:sz w:val="32"/>
          <w:szCs w:val="32"/>
          <w:lang w:eastAsia="en-AU"/>
          <w14:ligatures w14:val="standardContextual"/>
        </w:rPr>
      </w:pPr>
      <w:hyperlink w:anchor="_Toc179880791" w:history="1">
        <w:r w:rsidR="00A24DED" w:rsidRPr="00A24DED">
          <w:rPr>
            <w:rStyle w:val="Hyperlink"/>
            <w:noProof/>
            <w:sz w:val="32"/>
            <w:szCs w:val="32"/>
          </w:rPr>
          <w:t>How to lower your risk of bowel cancer</w:t>
        </w:r>
        <w:r w:rsidR="00A24DED" w:rsidRPr="00A24DED">
          <w:rPr>
            <w:noProof/>
            <w:webHidden/>
            <w:sz w:val="32"/>
            <w:szCs w:val="32"/>
          </w:rPr>
          <w:tab/>
        </w:r>
        <w:r w:rsidR="00A24DED" w:rsidRPr="00A24DED">
          <w:rPr>
            <w:noProof/>
            <w:webHidden/>
            <w:sz w:val="32"/>
            <w:szCs w:val="32"/>
          </w:rPr>
          <w:fldChar w:fldCharType="begin"/>
        </w:r>
        <w:r w:rsidR="00A24DED" w:rsidRPr="00A24DED">
          <w:rPr>
            <w:noProof/>
            <w:webHidden/>
            <w:sz w:val="32"/>
            <w:szCs w:val="32"/>
          </w:rPr>
          <w:instrText xml:space="preserve"> PAGEREF _Toc179880791 \h </w:instrText>
        </w:r>
        <w:r w:rsidR="00A24DED" w:rsidRPr="00A24DED">
          <w:rPr>
            <w:noProof/>
            <w:webHidden/>
            <w:sz w:val="32"/>
            <w:szCs w:val="32"/>
          </w:rPr>
        </w:r>
        <w:r w:rsidR="00A24DED" w:rsidRPr="00A24DED">
          <w:rPr>
            <w:noProof/>
            <w:webHidden/>
            <w:sz w:val="32"/>
            <w:szCs w:val="32"/>
          </w:rPr>
          <w:fldChar w:fldCharType="separate"/>
        </w:r>
        <w:r w:rsidR="00A24DED" w:rsidRPr="00A24DED">
          <w:rPr>
            <w:noProof/>
            <w:webHidden/>
            <w:sz w:val="32"/>
            <w:szCs w:val="32"/>
          </w:rPr>
          <w:t>22</w:t>
        </w:r>
        <w:r w:rsidR="00A24DED" w:rsidRPr="00A24DED">
          <w:rPr>
            <w:noProof/>
            <w:webHidden/>
            <w:sz w:val="32"/>
            <w:szCs w:val="32"/>
          </w:rPr>
          <w:fldChar w:fldCharType="end"/>
        </w:r>
      </w:hyperlink>
    </w:p>
    <w:p w14:paraId="5CBCCBF3" w14:textId="3E1358A6" w:rsidR="00A24DED" w:rsidRPr="00A24DED" w:rsidRDefault="00B34CBC">
      <w:pPr>
        <w:pStyle w:val="TOC1"/>
        <w:tabs>
          <w:tab w:val="right" w:leader="dot" w:pos="9016"/>
        </w:tabs>
        <w:rPr>
          <w:rFonts w:asciiTheme="minorHAnsi" w:eastAsiaTheme="minorEastAsia" w:hAnsiTheme="minorHAnsi"/>
          <w:noProof/>
          <w:kern w:val="2"/>
          <w:sz w:val="32"/>
          <w:szCs w:val="32"/>
          <w:lang w:eastAsia="en-AU"/>
          <w14:ligatures w14:val="standardContextual"/>
        </w:rPr>
      </w:pPr>
      <w:hyperlink w:anchor="_Toc179880792" w:history="1">
        <w:r w:rsidR="00A24DED" w:rsidRPr="00A24DED">
          <w:rPr>
            <w:rStyle w:val="Hyperlink"/>
            <w:noProof/>
            <w:sz w:val="32"/>
            <w:szCs w:val="32"/>
          </w:rPr>
          <w:t>About your privacy</w:t>
        </w:r>
        <w:r w:rsidR="00A24DED" w:rsidRPr="00A24DED">
          <w:rPr>
            <w:noProof/>
            <w:webHidden/>
            <w:sz w:val="32"/>
            <w:szCs w:val="32"/>
          </w:rPr>
          <w:tab/>
        </w:r>
        <w:r w:rsidR="00A24DED" w:rsidRPr="00A24DED">
          <w:rPr>
            <w:noProof/>
            <w:webHidden/>
            <w:sz w:val="32"/>
            <w:szCs w:val="32"/>
          </w:rPr>
          <w:fldChar w:fldCharType="begin"/>
        </w:r>
        <w:r w:rsidR="00A24DED" w:rsidRPr="00A24DED">
          <w:rPr>
            <w:noProof/>
            <w:webHidden/>
            <w:sz w:val="32"/>
            <w:szCs w:val="32"/>
          </w:rPr>
          <w:instrText xml:space="preserve"> PAGEREF _Toc179880792 \h </w:instrText>
        </w:r>
        <w:r w:rsidR="00A24DED" w:rsidRPr="00A24DED">
          <w:rPr>
            <w:noProof/>
            <w:webHidden/>
            <w:sz w:val="32"/>
            <w:szCs w:val="32"/>
          </w:rPr>
        </w:r>
        <w:r w:rsidR="00A24DED" w:rsidRPr="00A24DED">
          <w:rPr>
            <w:noProof/>
            <w:webHidden/>
            <w:sz w:val="32"/>
            <w:szCs w:val="32"/>
          </w:rPr>
          <w:fldChar w:fldCharType="separate"/>
        </w:r>
        <w:r w:rsidR="00A24DED" w:rsidRPr="00A24DED">
          <w:rPr>
            <w:noProof/>
            <w:webHidden/>
            <w:sz w:val="32"/>
            <w:szCs w:val="32"/>
          </w:rPr>
          <w:t>23</w:t>
        </w:r>
        <w:r w:rsidR="00A24DED" w:rsidRPr="00A24DED">
          <w:rPr>
            <w:noProof/>
            <w:webHidden/>
            <w:sz w:val="32"/>
            <w:szCs w:val="32"/>
          </w:rPr>
          <w:fldChar w:fldCharType="end"/>
        </w:r>
      </w:hyperlink>
    </w:p>
    <w:p w14:paraId="51E90D9B" w14:textId="4724A6CA" w:rsidR="00A24DED" w:rsidRPr="00A24DED" w:rsidRDefault="00B34CBC">
      <w:pPr>
        <w:pStyle w:val="TOC1"/>
        <w:tabs>
          <w:tab w:val="right" w:leader="dot" w:pos="9016"/>
        </w:tabs>
        <w:rPr>
          <w:rFonts w:asciiTheme="minorHAnsi" w:eastAsiaTheme="minorEastAsia" w:hAnsiTheme="minorHAnsi"/>
          <w:noProof/>
          <w:kern w:val="2"/>
          <w:sz w:val="32"/>
          <w:szCs w:val="32"/>
          <w:lang w:eastAsia="en-AU"/>
          <w14:ligatures w14:val="standardContextual"/>
        </w:rPr>
      </w:pPr>
      <w:hyperlink w:anchor="_Toc179880793" w:history="1">
        <w:r w:rsidR="00A24DED" w:rsidRPr="00A24DED">
          <w:rPr>
            <w:rStyle w:val="Hyperlink"/>
            <w:noProof/>
            <w:sz w:val="32"/>
            <w:szCs w:val="32"/>
          </w:rPr>
          <w:t>Information in your language</w:t>
        </w:r>
        <w:r w:rsidR="00A24DED" w:rsidRPr="00A24DED">
          <w:rPr>
            <w:noProof/>
            <w:webHidden/>
            <w:sz w:val="32"/>
            <w:szCs w:val="32"/>
          </w:rPr>
          <w:tab/>
        </w:r>
        <w:r w:rsidR="00A24DED" w:rsidRPr="00A24DED">
          <w:rPr>
            <w:noProof/>
            <w:webHidden/>
            <w:sz w:val="32"/>
            <w:szCs w:val="32"/>
          </w:rPr>
          <w:fldChar w:fldCharType="begin"/>
        </w:r>
        <w:r w:rsidR="00A24DED" w:rsidRPr="00A24DED">
          <w:rPr>
            <w:noProof/>
            <w:webHidden/>
            <w:sz w:val="32"/>
            <w:szCs w:val="32"/>
          </w:rPr>
          <w:instrText xml:space="preserve"> PAGEREF _Toc179880793 \h </w:instrText>
        </w:r>
        <w:r w:rsidR="00A24DED" w:rsidRPr="00A24DED">
          <w:rPr>
            <w:noProof/>
            <w:webHidden/>
            <w:sz w:val="32"/>
            <w:szCs w:val="32"/>
          </w:rPr>
        </w:r>
        <w:r w:rsidR="00A24DED" w:rsidRPr="00A24DED">
          <w:rPr>
            <w:noProof/>
            <w:webHidden/>
            <w:sz w:val="32"/>
            <w:szCs w:val="32"/>
          </w:rPr>
          <w:fldChar w:fldCharType="separate"/>
        </w:r>
        <w:r w:rsidR="00A24DED" w:rsidRPr="00A24DED">
          <w:rPr>
            <w:noProof/>
            <w:webHidden/>
            <w:sz w:val="32"/>
            <w:szCs w:val="32"/>
          </w:rPr>
          <w:t>26</w:t>
        </w:r>
        <w:r w:rsidR="00A24DED" w:rsidRPr="00A24DED">
          <w:rPr>
            <w:noProof/>
            <w:webHidden/>
            <w:sz w:val="32"/>
            <w:szCs w:val="32"/>
          </w:rPr>
          <w:fldChar w:fldCharType="end"/>
        </w:r>
      </w:hyperlink>
    </w:p>
    <w:p w14:paraId="74BBD576" w14:textId="01DD0FE1" w:rsidR="00A24DED" w:rsidRPr="00A24DED" w:rsidRDefault="00B34CBC">
      <w:pPr>
        <w:pStyle w:val="TOC1"/>
        <w:tabs>
          <w:tab w:val="right" w:leader="dot" w:pos="9016"/>
        </w:tabs>
        <w:rPr>
          <w:rFonts w:asciiTheme="minorHAnsi" w:eastAsiaTheme="minorEastAsia" w:hAnsiTheme="minorHAnsi"/>
          <w:noProof/>
          <w:kern w:val="2"/>
          <w:sz w:val="32"/>
          <w:szCs w:val="32"/>
          <w:lang w:eastAsia="en-AU"/>
          <w14:ligatures w14:val="standardContextual"/>
        </w:rPr>
      </w:pPr>
      <w:hyperlink w:anchor="_Toc179880794" w:history="1">
        <w:r w:rsidR="00A24DED" w:rsidRPr="00A24DED">
          <w:rPr>
            <w:rStyle w:val="Hyperlink"/>
            <w:noProof/>
            <w:sz w:val="32"/>
            <w:szCs w:val="32"/>
          </w:rPr>
          <w:t>Need help?</w:t>
        </w:r>
        <w:r w:rsidR="00A24DED" w:rsidRPr="00A24DED">
          <w:rPr>
            <w:noProof/>
            <w:webHidden/>
            <w:sz w:val="32"/>
            <w:szCs w:val="32"/>
          </w:rPr>
          <w:tab/>
        </w:r>
        <w:r w:rsidR="00A24DED" w:rsidRPr="00A24DED">
          <w:rPr>
            <w:noProof/>
            <w:webHidden/>
            <w:sz w:val="32"/>
            <w:szCs w:val="32"/>
          </w:rPr>
          <w:fldChar w:fldCharType="begin"/>
        </w:r>
        <w:r w:rsidR="00A24DED" w:rsidRPr="00A24DED">
          <w:rPr>
            <w:noProof/>
            <w:webHidden/>
            <w:sz w:val="32"/>
            <w:szCs w:val="32"/>
          </w:rPr>
          <w:instrText xml:space="preserve"> PAGEREF _Toc179880794 \h </w:instrText>
        </w:r>
        <w:r w:rsidR="00A24DED" w:rsidRPr="00A24DED">
          <w:rPr>
            <w:noProof/>
            <w:webHidden/>
            <w:sz w:val="32"/>
            <w:szCs w:val="32"/>
          </w:rPr>
        </w:r>
        <w:r w:rsidR="00A24DED" w:rsidRPr="00A24DED">
          <w:rPr>
            <w:noProof/>
            <w:webHidden/>
            <w:sz w:val="32"/>
            <w:szCs w:val="32"/>
          </w:rPr>
          <w:fldChar w:fldCharType="separate"/>
        </w:r>
        <w:r w:rsidR="00A24DED" w:rsidRPr="00A24DED">
          <w:rPr>
            <w:noProof/>
            <w:webHidden/>
            <w:sz w:val="32"/>
            <w:szCs w:val="32"/>
          </w:rPr>
          <w:t>27</w:t>
        </w:r>
        <w:r w:rsidR="00A24DED" w:rsidRPr="00A24DED">
          <w:rPr>
            <w:noProof/>
            <w:webHidden/>
            <w:sz w:val="32"/>
            <w:szCs w:val="32"/>
          </w:rPr>
          <w:fldChar w:fldCharType="end"/>
        </w:r>
      </w:hyperlink>
    </w:p>
    <w:p w14:paraId="3E05437E" w14:textId="397A59EC" w:rsidR="001610A2" w:rsidRPr="00A24DED" w:rsidRDefault="001610A2" w:rsidP="00A1499C">
      <w:pPr>
        <w:rPr>
          <w:sz w:val="32"/>
          <w:szCs w:val="32"/>
        </w:rPr>
      </w:pPr>
      <w:r w:rsidRPr="00A24DED">
        <w:rPr>
          <w:sz w:val="32"/>
          <w:szCs w:val="32"/>
        </w:rPr>
        <w:fldChar w:fldCharType="end"/>
      </w:r>
    </w:p>
    <w:p w14:paraId="19A1299E" w14:textId="77777777" w:rsidR="00A93A87" w:rsidRDefault="00A93A87" w:rsidP="00A93A87">
      <w:r>
        <w:br w:type="page"/>
      </w:r>
    </w:p>
    <w:p w14:paraId="56C66292" w14:textId="77777777" w:rsidR="008A446F" w:rsidRPr="00403800" w:rsidRDefault="008A446F" w:rsidP="00FE29CD">
      <w:pPr>
        <w:pStyle w:val="Heading1"/>
      </w:pPr>
      <w:bookmarkStart w:id="0" w:name="_Toc179880786"/>
      <w:r w:rsidRPr="00FE29CD">
        <w:lastRenderedPageBreak/>
        <w:t>About</w:t>
      </w:r>
      <w:r w:rsidRPr="00403800">
        <w:t xml:space="preserve"> the National Bowel Cancer Screening Program</w:t>
      </w:r>
      <w:bookmarkEnd w:id="0"/>
    </w:p>
    <w:p w14:paraId="3E9DEFEF" w14:textId="77777777" w:rsidR="00682D59" w:rsidRPr="0087143C" w:rsidRDefault="00682D59" w:rsidP="00682D59">
      <w:pPr>
        <w:rPr>
          <w:sz w:val="32"/>
          <w:szCs w:val="32"/>
        </w:rPr>
      </w:pPr>
      <w:r w:rsidRPr="0087143C">
        <w:rPr>
          <w:sz w:val="32"/>
          <w:szCs w:val="32"/>
        </w:rPr>
        <w:t xml:space="preserve">The National Bowel Cancer Screening Program aims to reduce deaths from bowel cancer by detecting the early signs of the disease. </w:t>
      </w:r>
    </w:p>
    <w:p w14:paraId="0535FCA4" w14:textId="02E9B59D" w:rsidR="0087143C" w:rsidRPr="0087143C" w:rsidRDefault="0087143C" w:rsidP="0087143C">
      <w:pPr>
        <w:rPr>
          <w:sz w:val="32"/>
          <w:szCs w:val="32"/>
        </w:rPr>
      </w:pPr>
      <w:r w:rsidRPr="0087143C">
        <w:rPr>
          <w:sz w:val="32"/>
          <w:szCs w:val="32"/>
        </w:rPr>
        <w:t>Eligible people aged 45 to 74 can screen with the program.</w:t>
      </w:r>
    </w:p>
    <w:p w14:paraId="5AC073C1" w14:textId="41D1DC89" w:rsidR="0087143C" w:rsidRPr="0087143C" w:rsidRDefault="0087143C" w:rsidP="0087143C">
      <w:pPr>
        <w:rPr>
          <w:sz w:val="32"/>
          <w:szCs w:val="32"/>
        </w:rPr>
      </w:pPr>
      <w:r w:rsidRPr="0087143C">
        <w:rPr>
          <w:sz w:val="32"/>
          <w:szCs w:val="32"/>
        </w:rPr>
        <w:t>The program is supported by the National Cancer Screening Register which invites and reminds people to screen and to take the next steps on their screening journey.</w:t>
      </w:r>
    </w:p>
    <w:p w14:paraId="15B5AF25" w14:textId="2B50FC2B" w:rsidR="0087143C" w:rsidRPr="0087143C" w:rsidRDefault="0087143C" w:rsidP="0087143C">
      <w:pPr>
        <w:rPr>
          <w:sz w:val="32"/>
          <w:szCs w:val="32"/>
        </w:rPr>
      </w:pPr>
      <w:r w:rsidRPr="0087143C">
        <w:rPr>
          <w:sz w:val="32"/>
          <w:szCs w:val="32"/>
        </w:rPr>
        <w:t>Your next test kit will automatically be mailed to you every 2 years after your last screening test is completed. You can also ask your doctor about getting a kit.</w:t>
      </w:r>
    </w:p>
    <w:p w14:paraId="450C38F2" w14:textId="00F1675F" w:rsidR="00C45DF7" w:rsidRPr="00403800" w:rsidRDefault="00C45DF7" w:rsidP="00C45DF7">
      <w:pPr>
        <w:widowControl w:val="0"/>
        <w:tabs>
          <w:tab w:val="left" w:pos="999"/>
        </w:tabs>
        <w:autoSpaceDE w:val="0"/>
        <w:autoSpaceDN w:val="0"/>
        <w:spacing w:before="56" w:after="0" w:line="240" w:lineRule="auto"/>
        <w:rPr>
          <w:sz w:val="32"/>
          <w:szCs w:val="32"/>
        </w:rPr>
      </w:pPr>
    </w:p>
    <w:p w14:paraId="558AAE56" w14:textId="6755C23C" w:rsidR="00C45DF7" w:rsidRPr="00EC6506" w:rsidRDefault="00C45DF7" w:rsidP="00C45DF7">
      <w:pPr>
        <w:widowControl w:val="0"/>
        <w:tabs>
          <w:tab w:val="left" w:pos="999"/>
        </w:tabs>
        <w:autoSpaceDE w:val="0"/>
        <w:autoSpaceDN w:val="0"/>
        <w:spacing w:before="56" w:after="0" w:line="240" w:lineRule="auto"/>
        <w:rPr>
          <w:sz w:val="32"/>
          <w:szCs w:val="32"/>
        </w:rPr>
      </w:pPr>
      <w:r w:rsidRPr="00EC6506">
        <w:rPr>
          <w:b/>
          <w:bCs/>
          <w:sz w:val="32"/>
          <w:szCs w:val="32"/>
          <w:lang w:val="en-US"/>
        </w:rPr>
        <w:t>80% of people who develop bowel cancer do not have a family history of the disease</w:t>
      </w:r>
      <w:r w:rsidR="008A0900" w:rsidRPr="00EC6506">
        <w:rPr>
          <w:b/>
          <w:bCs/>
          <w:sz w:val="32"/>
          <w:szCs w:val="32"/>
          <w:lang w:val="en-US"/>
        </w:rPr>
        <w:t>.</w:t>
      </w:r>
    </w:p>
    <w:p w14:paraId="7A006638" w14:textId="4ACAD056" w:rsidR="008A0900" w:rsidRPr="00403800" w:rsidRDefault="009F250C">
      <w:pPr>
        <w:rPr>
          <w:sz w:val="32"/>
          <w:szCs w:val="32"/>
        </w:rPr>
      </w:pPr>
      <w:r w:rsidRPr="00346D5F">
        <w:rPr>
          <w:rFonts w:cs="Arial"/>
          <w:noProof/>
        </w:rPr>
        <w:drawing>
          <wp:inline distT="0" distB="0" distL="0" distR="0" wp14:anchorId="61A75AA4" wp14:editId="65E4FD93">
            <wp:extent cx="2027596" cy="1057275"/>
            <wp:effectExtent l="0" t="0" r="0" b="0"/>
            <wp:docPr id="52" name="Image 52" descr="Picture showing 100 people, with 80% in dark blue and 20% in oran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Picture showing 100 people, with 80% in dark blue and 20% in orange.">
                      <a:extLst>
                        <a:ext uri="{C183D7F6-B498-43B3-948B-1728B52AA6E4}">
                          <adec:decorative xmlns:adec="http://schemas.microsoft.com/office/drawing/2017/decorative" val="0"/>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7596" cy="1057275"/>
                    </a:xfrm>
                    <a:prstGeom prst="rect">
                      <a:avLst/>
                    </a:prstGeom>
                  </pic:spPr>
                </pic:pic>
              </a:graphicData>
            </a:graphic>
          </wp:inline>
        </w:drawing>
      </w:r>
    </w:p>
    <w:p w14:paraId="34057AD4" w14:textId="77777777" w:rsidR="00842E8F" w:rsidRPr="00403800" w:rsidRDefault="00842E8F">
      <w:pPr>
        <w:rPr>
          <w:sz w:val="32"/>
          <w:szCs w:val="32"/>
        </w:rPr>
      </w:pPr>
    </w:p>
    <w:p w14:paraId="6130B50B" w14:textId="77777777" w:rsidR="00842E8F" w:rsidRDefault="00842E8F">
      <w:pPr>
        <w:sectPr w:rsidR="00842E8F" w:rsidSect="000211AB">
          <w:type w:val="continuous"/>
          <w:pgSz w:w="11906" w:h="16838"/>
          <w:pgMar w:top="1440" w:right="1440" w:bottom="1440" w:left="1440" w:header="708" w:footer="708" w:gutter="0"/>
          <w:cols w:space="708"/>
          <w:titlePg/>
          <w:docGrid w:linePitch="360"/>
        </w:sectPr>
      </w:pPr>
    </w:p>
    <w:p w14:paraId="42544612" w14:textId="77777777" w:rsidR="00842E8F" w:rsidRPr="00FE29CD" w:rsidRDefault="00842E8F" w:rsidP="00D2057B">
      <w:pPr>
        <w:pStyle w:val="Heading2"/>
      </w:pPr>
      <w:r w:rsidRPr="00FE29CD">
        <w:lastRenderedPageBreak/>
        <w:t xml:space="preserve">Who should do the </w:t>
      </w:r>
      <w:proofErr w:type="gramStart"/>
      <w:r w:rsidRPr="00FE29CD">
        <w:t>test</w:t>
      </w:r>
      <w:proofErr w:type="gramEnd"/>
    </w:p>
    <w:p w14:paraId="361109E4" w14:textId="1249824B" w:rsidR="00842E8F" w:rsidRPr="00E03396" w:rsidRDefault="00842E8F" w:rsidP="000B1B0B">
      <w:pPr>
        <w:numPr>
          <w:ilvl w:val="0"/>
          <w:numId w:val="3"/>
        </w:numPr>
        <w:ind w:left="426" w:hanging="369"/>
        <w:rPr>
          <w:sz w:val="32"/>
          <w:szCs w:val="32"/>
          <w:lang w:val="en-US"/>
        </w:rPr>
      </w:pPr>
      <w:r w:rsidRPr="00E03396">
        <w:rPr>
          <w:sz w:val="32"/>
          <w:szCs w:val="32"/>
          <w:lang w:val="en-US"/>
        </w:rPr>
        <w:t xml:space="preserve">All eligible people aged </w:t>
      </w:r>
      <w:r w:rsidR="00A1210E">
        <w:rPr>
          <w:sz w:val="32"/>
          <w:szCs w:val="32"/>
          <w:lang w:val="en-US"/>
        </w:rPr>
        <w:t>45</w:t>
      </w:r>
      <w:r w:rsidRPr="00E03396">
        <w:rPr>
          <w:sz w:val="32"/>
          <w:szCs w:val="32"/>
          <w:lang w:val="en-US"/>
        </w:rPr>
        <w:t xml:space="preserve"> to 74.</w:t>
      </w:r>
    </w:p>
    <w:p w14:paraId="46B53224" w14:textId="77777777" w:rsidR="00842E8F" w:rsidRPr="00E03396" w:rsidRDefault="00842E8F" w:rsidP="000B1B0B">
      <w:pPr>
        <w:numPr>
          <w:ilvl w:val="0"/>
          <w:numId w:val="3"/>
        </w:numPr>
        <w:ind w:left="426" w:hanging="369"/>
        <w:rPr>
          <w:sz w:val="32"/>
          <w:szCs w:val="32"/>
          <w:lang w:val="en-US"/>
        </w:rPr>
      </w:pPr>
      <w:r w:rsidRPr="00E03396">
        <w:rPr>
          <w:sz w:val="32"/>
          <w:szCs w:val="32"/>
          <w:lang w:val="en-US"/>
        </w:rPr>
        <w:t>Even fit and healthy people. Age is the biggest risk factor for bowel cancer.</w:t>
      </w:r>
    </w:p>
    <w:p w14:paraId="30515F67" w14:textId="77777777" w:rsidR="00842E8F" w:rsidRPr="00E03396" w:rsidRDefault="00842E8F" w:rsidP="000B1B0B">
      <w:pPr>
        <w:numPr>
          <w:ilvl w:val="0"/>
          <w:numId w:val="3"/>
        </w:numPr>
        <w:ind w:left="426" w:hanging="369"/>
        <w:rPr>
          <w:sz w:val="32"/>
          <w:szCs w:val="32"/>
          <w:lang w:val="en-US"/>
        </w:rPr>
      </w:pPr>
      <w:r w:rsidRPr="00E03396">
        <w:rPr>
          <w:sz w:val="32"/>
          <w:szCs w:val="32"/>
          <w:lang w:val="en-US"/>
        </w:rPr>
        <w:t>People who have done it before – screening is recommended every two years.</w:t>
      </w:r>
    </w:p>
    <w:p w14:paraId="1E9F317D" w14:textId="77777777" w:rsidR="00842E8F" w:rsidRDefault="00842E8F"/>
    <w:p w14:paraId="6E452ED9" w14:textId="77777777" w:rsidR="00842E8F" w:rsidRPr="00D2057B" w:rsidRDefault="00842E8F" w:rsidP="00D2057B">
      <w:pPr>
        <w:pStyle w:val="Heading2"/>
        <w:rPr>
          <w:rStyle w:val="Strong"/>
          <w:b/>
          <w:bCs/>
        </w:rPr>
      </w:pPr>
      <w:r w:rsidRPr="00D2057B">
        <w:rPr>
          <w:rStyle w:val="Strong"/>
          <w:b/>
          <w:bCs/>
        </w:rPr>
        <w:t xml:space="preserve">Why you should do the </w:t>
      </w:r>
      <w:proofErr w:type="gramStart"/>
      <w:r w:rsidRPr="00D2057B">
        <w:rPr>
          <w:rStyle w:val="Strong"/>
          <w:b/>
          <w:bCs/>
        </w:rPr>
        <w:t>test</w:t>
      </w:r>
      <w:proofErr w:type="gramEnd"/>
    </w:p>
    <w:p w14:paraId="25A9E0F6" w14:textId="77777777" w:rsidR="00D2057B" w:rsidRPr="00D2057B" w:rsidRDefault="00D2057B" w:rsidP="00055192">
      <w:pPr>
        <w:pStyle w:val="ListParagraph"/>
        <w:numPr>
          <w:ilvl w:val="0"/>
          <w:numId w:val="4"/>
        </w:numPr>
        <w:rPr>
          <w:sz w:val="32"/>
          <w:szCs w:val="32"/>
        </w:rPr>
      </w:pPr>
      <w:r w:rsidRPr="00D2057B">
        <w:rPr>
          <w:sz w:val="32"/>
          <w:szCs w:val="32"/>
        </w:rPr>
        <w:t>It could save your life.</w:t>
      </w:r>
    </w:p>
    <w:p w14:paraId="0128017B" w14:textId="77777777" w:rsidR="00D2057B" w:rsidRPr="00D2057B" w:rsidRDefault="00D2057B" w:rsidP="00055192">
      <w:pPr>
        <w:pStyle w:val="ListParagraph"/>
        <w:numPr>
          <w:ilvl w:val="0"/>
          <w:numId w:val="4"/>
        </w:numPr>
        <w:rPr>
          <w:sz w:val="32"/>
          <w:szCs w:val="32"/>
        </w:rPr>
      </w:pPr>
      <w:r w:rsidRPr="00D2057B">
        <w:rPr>
          <w:sz w:val="32"/>
          <w:szCs w:val="32"/>
        </w:rPr>
        <w:t>Bowel cancer can develop without you noticing the early signs.</w:t>
      </w:r>
    </w:p>
    <w:p w14:paraId="76CD836D" w14:textId="77777777" w:rsidR="00D2057B" w:rsidRPr="00D2057B" w:rsidRDefault="00D2057B" w:rsidP="00055192">
      <w:pPr>
        <w:pStyle w:val="ListParagraph"/>
        <w:numPr>
          <w:ilvl w:val="0"/>
          <w:numId w:val="4"/>
        </w:numPr>
        <w:rPr>
          <w:sz w:val="32"/>
          <w:szCs w:val="32"/>
        </w:rPr>
      </w:pPr>
      <w:r w:rsidRPr="00D2057B">
        <w:rPr>
          <w:sz w:val="32"/>
          <w:szCs w:val="32"/>
        </w:rPr>
        <w:t>The risk of bowel cancer increases with age.</w:t>
      </w:r>
    </w:p>
    <w:p w14:paraId="4537F232" w14:textId="77777777" w:rsidR="00D2057B" w:rsidRPr="00D2057B" w:rsidRDefault="00D2057B" w:rsidP="00055192">
      <w:pPr>
        <w:pStyle w:val="ListParagraph"/>
        <w:numPr>
          <w:ilvl w:val="0"/>
          <w:numId w:val="4"/>
        </w:numPr>
        <w:rPr>
          <w:sz w:val="32"/>
          <w:szCs w:val="32"/>
        </w:rPr>
      </w:pPr>
      <w:r w:rsidRPr="00D2057B">
        <w:rPr>
          <w:sz w:val="32"/>
          <w:szCs w:val="32"/>
        </w:rPr>
        <w:t>If found early, over 90% of bowel cancers can be successfully treated.</w:t>
      </w:r>
    </w:p>
    <w:p w14:paraId="44683EFC" w14:textId="72F7EFA8" w:rsidR="00842E8F" w:rsidRPr="00D2057B" w:rsidRDefault="00D2057B" w:rsidP="00055192">
      <w:pPr>
        <w:pStyle w:val="ListParagraph"/>
        <w:numPr>
          <w:ilvl w:val="0"/>
          <w:numId w:val="4"/>
        </w:numPr>
        <w:rPr>
          <w:sz w:val="32"/>
          <w:szCs w:val="32"/>
        </w:rPr>
      </w:pPr>
      <w:r w:rsidRPr="00D2057B">
        <w:rPr>
          <w:sz w:val="32"/>
          <w:szCs w:val="32"/>
        </w:rPr>
        <w:t xml:space="preserve">Doctors recommend people aged </w:t>
      </w:r>
      <w:r w:rsidR="00DE46CA">
        <w:rPr>
          <w:sz w:val="32"/>
          <w:szCs w:val="32"/>
        </w:rPr>
        <w:t>45</w:t>
      </w:r>
      <w:r w:rsidRPr="00D2057B">
        <w:rPr>
          <w:sz w:val="32"/>
          <w:szCs w:val="32"/>
        </w:rPr>
        <w:t xml:space="preserve"> to 74 screen every two years.</w:t>
      </w:r>
    </w:p>
    <w:p w14:paraId="0043A892" w14:textId="77777777" w:rsidR="00842E8F" w:rsidRPr="00C45DF7" w:rsidRDefault="00842E8F" w:rsidP="00842E8F">
      <w:pPr>
        <w:rPr>
          <w:lang w:val="en-US"/>
        </w:rPr>
      </w:pPr>
    </w:p>
    <w:p w14:paraId="3EA6A5BB" w14:textId="6AE0AECE" w:rsidR="00842E8F" w:rsidRPr="00525F97" w:rsidRDefault="00842E8F" w:rsidP="00842E8F">
      <w:pPr>
        <w:pBdr>
          <w:top w:val="single" w:sz="4" w:space="1" w:color="auto"/>
          <w:left w:val="single" w:sz="4" w:space="4" w:color="auto"/>
          <w:bottom w:val="single" w:sz="4" w:space="1" w:color="auto"/>
          <w:right w:val="single" w:sz="4" w:space="4" w:color="auto"/>
        </w:pBdr>
        <w:rPr>
          <w:sz w:val="32"/>
          <w:szCs w:val="32"/>
        </w:rPr>
      </w:pPr>
      <w:r w:rsidRPr="00525F97">
        <w:rPr>
          <w:sz w:val="32"/>
          <w:szCs w:val="32"/>
          <w:lang w:val="en-US"/>
        </w:rPr>
        <w:t xml:space="preserve">If you have signs, symptoms or a family history of bowel cancer, this test may not be suitable for you (see </w:t>
      </w:r>
      <w:proofErr w:type="gramStart"/>
      <w:r w:rsidRPr="00525F97">
        <w:rPr>
          <w:b/>
          <w:sz w:val="32"/>
          <w:szCs w:val="32"/>
          <w:lang w:val="en-US"/>
        </w:rPr>
        <w:t>The</w:t>
      </w:r>
      <w:proofErr w:type="gramEnd"/>
      <w:r w:rsidRPr="00525F97">
        <w:rPr>
          <w:b/>
          <w:sz w:val="32"/>
          <w:szCs w:val="32"/>
          <w:lang w:val="en-US"/>
        </w:rPr>
        <w:t xml:space="preserve"> signs and symptoms of bowel cancer</w:t>
      </w:r>
      <w:r w:rsidRPr="00525F97">
        <w:rPr>
          <w:sz w:val="32"/>
          <w:szCs w:val="32"/>
          <w:lang w:val="en-US"/>
        </w:rPr>
        <w:t xml:space="preserve">, </w:t>
      </w:r>
      <w:r w:rsidRPr="0092094A">
        <w:rPr>
          <w:sz w:val="32"/>
          <w:szCs w:val="32"/>
          <w:lang w:val="en-US"/>
        </w:rPr>
        <w:t xml:space="preserve">page </w:t>
      </w:r>
      <w:r w:rsidR="0092094A">
        <w:rPr>
          <w:sz w:val="32"/>
          <w:szCs w:val="32"/>
          <w:lang w:val="en-US"/>
        </w:rPr>
        <w:t>20</w:t>
      </w:r>
      <w:r w:rsidRPr="00525F97">
        <w:rPr>
          <w:sz w:val="32"/>
          <w:szCs w:val="32"/>
          <w:lang w:val="en-US"/>
        </w:rPr>
        <w:t>). You may not need to do the test if you have had a colonoscopy in the last two years or are seeing a doctor about bowel problems. Talk to your doctor about your options.</w:t>
      </w:r>
    </w:p>
    <w:p w14:paraId="0B66C296" w14:textId="77777777" w:rsidR="00842E8F" w:rsidRDefault="00842E8F"/>
    <w:p w14:paraId="60216657" w14:textId="77777777" w:rsidR="008A0900" w:rsidRDefault="008A0900"/>
    <w:p w14:paraId="49B0AD54" w14:textId="77777777" w:rsidR="00C45DF7" w:rsidRDefault="00C45DF7" w:rsidP="00C45DF7">
      <w:pPr>
        <w:widowControl w:val="0"/>
        <w:tabs>
          <w:tab w:val="left" w:pos="999"/>
        </w:tabs>
        <w:autoSpaceDE w:val="0"/>
        <w:autoSpaceDN w:val="0"/>
        <w:spacing w:before="56" w:after="0" w:line="240" w:lineRule="auto"/>
        <w:sectPr w:rsidR="00C45DF7" w:rsidSect="00842E8F">
          <w:pgSz w:w="11906" w:h="16838"/>
          <w:pgMar w:top="1440" w:right="1440" w:bottom="1440" w:left="1440" w:header="708" w:footer="708" w:gutter="0"/>
          <w:cols w:space="708"/>
          <w:titlePg/>
          <w:docGrid w:linePitch="360"/>
        </w:sectPr>
      </w:pPr>
    </w:p>
    <w:p w14:paraId="76766A3F" w14:textId="77777777" w:rsidR="00C45DF7" w:rsidRPr="00C45DF7" w:rsidRDefault="00C45DF7" w:rsidP="00D2057B">
      <w:pPr>
        <w:pStyle w:val="Heading2"/>
      </w:pPr>
      <w:bookmarkStart w:id="1" w:name="_Toc48057460"/>
      <w:r w:rsidRPr="00C45DF7">
        <w:lastRenderedPageBreak/>
        <w:t>What the test is looking for</w:t>
      </w:r>
    </w:p>
    <w:p w14:paraId="01CE534F" w14:textId="77777777" w:rsidR="000E3828" w:rsidRPr="004D5BDA" w:rsidRDefault="000E3828" w:rsidP="000E3828">
      <w:pPr>
        <w:rPr>
          <w:sz w:val="32"/>
          <w:szCs w:val="32"/>
        </w:rPr>
      </w:pPr>
      <w:r w:rsidRPr="004D5BDA">
        <w:rPr>
          <w:sz w:val="32"/>
          <w:szCs w:val="32"/>
        </w:rPr>
        <w:t xml:space="preserve">The test is called an immunochemical faecal occult blood test or </w:t>
      </w:r>
      <w:proofErr w:type="spellStart"/>
      <w:r w:rsidRPr="004D5BDA">
        <w:rPr>
          <w:sz w:val="32"/>
          <w:szCs w:val="32"/>
        </w:rPr>
        <w:t>iFOBT</w:t>
      </w:r>
      <w:proofErr w:type="spellEnd"/>
      <w:r w:rsidRPr="004D5BDA">
        <w:rPr>
          <w:sz w:val="32"/>
          <w:szCs w:val="32"/>
        </w:rPr>
        <w:t xml:space="preserve">. It checks for tiny traces of blood in your bowel motion (poo). This blood is often invisible or very hard to see. </w:t>
      </w:r>
    </w:p>
    <w:p w14:paraId="4D0781CA" w14:textId="635EAAE1" w:rsidR="00C45DF7" w:rsidRPr="004D5BDA" w:rsidRDefault="000E3828" w:rsidP="000E3828">
      <w:pPr>
        <w:rPr>
          <w:sz w:val="32"/>
          <w:szCs w:val="32"/>
          <w:lang w:val="en-US"/>
        </w:rPr>
      </w:pPr>
      <w:r w:rsidRPr="004D5BDA">
        <w:rPr>
          <w:sz w:val="32"/>
          <w:szCs w:val="32"/>
        </w:rPr>
        <w:t>Bowel cancer or polyps (small lumps) can grow on the inside wall of the bowel. Often tiny amounts of blood leak from these growths and can be found in poo before other signs are noticed.</w:t>
      </w:r>
    </w:p>
    <w:p w14:paraId="5B7B3C2A" w14:textId="77777777" w:rsidR="004D5BDA" w:rsidRDefault="004D5BDA" w:rsidP="00C45DF7">
      <w:pPr>
        <w:rPr>
          <w:noProof/>
          <w:lang w:val="en-US"/>
        </w:rPr>
      </w:pPr>
    </w:p>
    <w:p w14:paraId="3A724831" w14:textId="1182A186" w:rsidR="006B41AE" w:rsidRDefault="00FA77C5" w:rsidP="00C45DF7">
      <w:pPr>
        <w:rPr>
          <w:lang w:val="en-US"/>
        </w:rPr>
      </w:pPr>
      <w:r>
        <w:rPr>
          <w:noProof/>
          <w:lang w:val="en-US"/>
        </w:rPr>
        <w:drawing>
          <wp:inline distT="0" distB="0" distL="0" distR="0" wp14:anchorId="0356B58F" wp14:editId="7339F541">
            <wp:extent cx="5900575" cy="1884459"/>
            <wp:effectExtent l="0" t="0" r="5080" b="1905"/>
            <wp:docPr id="3" name="Picture 3" descr="Image showing how bowel cancer can develop from normal cells that turn into abnormal cells that multi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how bowel cancer can develop from normal cells that turn into abnormal cells that multiply."/>
                    <pic:cNvPicPr/>
                  </pic:nvPicPr>
                  <pic:blipFill rotWithShape="1">
                    <a:blip r:embed="rId19" cstate="print">
                      <a:extLst>
                        <a:ext uri="{28A0092B-C50C-407E-A947-70E740481C1C}">
                          <a14:useLocalDpi xmlns:a14="http://schemas.microsoft.com/office/drawing/2010/main" val="0"/>
                        </a:ext>
                      </a:extLst>
                    </a:blip>
                    <a:srcRect t="6586" b="14687"/>
                    <a:stretch/>
                  </pic:blipFill>
                  <pic:spPr bwMode="auto">
                    <a:xfrm>
                      <a:off x="0" y="0"/>
                      <a:ext cx="5960979" cy="1903750"/>
                    </a:xfrm>
                    <a:prstGeom prst="rect">
                      <a:avLst/>
                    </a:prstGeom>
                    <a:ln>
                      <a:noFill/>
                    </a:ln>
                    <a:extLst>
                      <a:ext uri="{53640926-AAD7-44D8-BBD7-CCE9431645EC}">
                        <a14:shadowObscured xmlns:a14="http://schemas.microsoft.com/office/drawing/2010/main"/>
                      </a:ext>
                    </a:extLst>
                  </pic:spPr>
                </pic:pic>
              </a:graphicData>
            </a:graphic>
          </wp:inline>
        </w:drawing>
      </w:r>
    </w:p>
    <w:p w14:paraId="18A60EA3" w14:textId="6F05B0C9" w:rsidR="000D0CF4" w:rsidRPr="004D5BDA" w:rsidRDefault="000E3828" w:rsidP="00C45DF7">
      <w:pPr>
        <w:rPr>
          <w:sz w:val="32"/>
          <w:szCs w:val="32"/>
          <w:lang w:val="en-US"/>
        </w:rPr>
      </w:pPr>
      <w:r w:rsidRPr="004D5BDA">
        <w:rPr>
          <w:sz w:val="32"/>
          <w:szCs w:val="32"/>
          <w:lang w:val="en-US"/>
        </w:rPr>
        <w:t>Figure 1</w:t>
      </w:r>
      <w:r w:rsidR="000D0CF4" w:rsidRPr="004D5BDA">
        <w:rPr>
          <w:sz w:val="32"/>
          <w:szCs w:val="32"/>
          <w:lang w:val="en-US"/>
        </w:rPr>
        <w:t>: How bowel cancer can develop.</w:t>
      </w:r>
    </w:p>
    <w:p w14:paraId="409707F5" w14:textId="7D191219" w:rsidR="004D5BDA" w:rsidRDefault="004D5BDA">
      <w:pPr>
        <w:rPr>
          <w:lang w:val="en-US"/>
        </w:rPr>
      </w:pPr>
      <w:r>
        <w:rPr>
          <w:lang w:val="en-US"/>
        </w:rPr>
        <w:br w:type="page"/>
      </w:r>
    </w:p>
    <w:p w14:paraId="0B347853" w14:textId="58576144" w:rsidR="000E3828" w:rsidRPr="004D5BDA" w:rsidRDefault="005F3E4D" w:rsidP="004D5BDA">
      <w:pPr>
        <w:pStyle w:val="Heading2"/>
      </w:pPr>
      <w:r w:rsidRPr="004D5BDA">
        <w:lastRenderedPageBreak/>
        <w:t>Reducing the risk of bowel cancer developing</w:t>
      </w:r>
    </w:p>
    <w:p w14:paraId="75D5C14E" w14:textId="77777777" w:rsidR="00732AE3" w:rsidRPr="001B4586" w:rsidRDefault="00732AE3" w:rsidP="00732AE3">
      <w:pPr>
        <w:rPr>
          <w:sz w:val="32"/>
          <w:szCs w:val="32"/>
        </w:rPr>
      </w:pPr>
      <w:r w:rsidRPr="001B4586">
        <w:rPr>
          <w:sz w:val="32"/>
          <w:szCs w:val="32"/>
        </w:rPr>
        <w:t xml:space="preserve">Polyps are not cancers but may turn into cancer over time. They can be easily removed, reducing the risk of bowel cancer developing. </w:t>
      </w:r>
    </w:p>
    <w:p w14:paraId="35619C50" w14:textId="37956AFE" w:rsidR="00732AE3" w:rsidRPr="001B4586" w:rsidRDefault="00732AE3" w:rsidP="00732AE3">
      <w:pPr>
        <w:rPr>
          <w:sz w:val="32"/>
          <w:szCs w:val="32"/>
        </w:rPr>
      </w:pPr>
      <w:r w:rsidRPr="001B4586">
        <w:rPr>
          <w:sz w:val="32"/>
          <w:szCs w:val="32"/>
        </w:rPr>
        <w:t xml:space="preserve">A positive test result is not a cancer diagnosis. If blood is found in your poo samples you will need to see your doctor to discuss the result as soon as possible. Your doctor may recommend a colonoscopy or another diagnostic test to find the cause of the bleeding (see </w:t>
      </w:r>
      <w:r w:rsidRPr="001B4586">
        <w:rPr>
          <w:b/>
          <w:bCs/>
          <w:sz w:val="32"/>
          <w:szCs w:val="32"/>
        </w:rPr>
        <w:t>What your result means</w:t>
      </w:r>
      <w:r w:rsidRPr="001B4586">
        <w:rPr>
          <w:sz w:val="32"/>
          <w:szCs w:val="32"/>
        </w:rPr>
        <w:t xml:space="preserve">, </w:t>
      </w:r>
      <w:r w:rsidRPr="00A252E2">
        <w:rPr>
          <w:sz w:val="32"/>
          <w:szCs w:val="32"/>
        </w:rPr>
        <w:t xml:space="preserve">page </w:t>
      </w:r>
      <w:r w:rsidR="00A252E2">
        <w:rPr>
          <w:sz w:val="32"/>
          <w:szCs w:val="32"/>
        </w:rPr>
        <w:t>14</w:t>
      </w:r>
      <w:r w:rsidRPr="00A252E2">
        <w:rPr>
          <w:sz w:val="32"/>
          <w:szCs w:val="32"/>
        </w:rPr>
        <w:t>)</w:t>
      </w:r>
      <w:r w:rsidRPr="001B4586">
        <w:rPr>
          <w:sz w:val="32"/>
          <w:szCs w:val="32"/>
        </w:rPr>
        <w:t>.</w:t>
      </w:r>
    </w:p>
    <w:bookmarkEnd w:id="1"/>
    <w:p w14:paraId="21E46072" w14:textId="77777777" w:rsidR="00A93A87" w:rsidRDefault="00A93A87" w:rsidP="00A93A87">
      <w:r>
        <w:br w:type="page"/>
      </w:r>
    </w:p>
    <w:p w14:paraId="5154B421" w14:textId="2DD2C88C" w:rsidR="008A446F" w:rsidRPr="00055192" w:rsidRDefault="00FA77C5" w:rsidP="00055192">
      <w:pPr>
        <w:pStyle w:val="Heading1"/>
      </w:pPr>
      <w:bookmarkStart w:id="2" w:name="_Toc179880787"/>
      <w:r w:rsidRPr="00055192">
        <w:lastRenderedPageBreak/>
        <w:t xml:space="preserve">Your test </w:t>
      </w:r>
      <w:proofErr w:type="gramStart"/>
      <w:r w:rsidRPr="00055192">
        <w:t>kit</w:t>
      </w:r>
      <w:bookmarkEnd w:id="2"/>
      <w:proofErr w:type="gramEnd"/>
    </w:p>
    <w:p w14:paraId="0A645BA9" w14:textId="16CA7117" w:rsidR="00FA77C5" w:rsidRPr="00055192" w:rsidRDefault="00FA77C5" w:rsidP="00FA77C5">
      <w:pPr>
        <w:rPr>
          <w:sz w:val="32"/>
          <w:szCs w:val="32"/>
        </w:rPr>
      </w:pPr>
      <w:proofErr w:type="gramStart"/>
      <w:r w:rsidRPr="00055192">
        <w:rPr>
          <w:sz w:val="32"/>
          <w:szCs w:val="32"/>
        </w:rPr>
        <w:t>Your</w:t>
      </w:r>
      <w:proofErr w:type="gramEnd"/>
      <w:r w:rsidRPr="00055192">
        <w:rPr>
          <w:sz w:val="32"/>
          <w:szCs w:val="32"/>
        </w:rPr>
        <w:t xml:space="preserve"> at-home screening test is free, simple and could save your life.</w:t>
      </w:r>
    </w:p>
    <w:p w14:paraId="400B32A2" w14:textId="25DA7136" w:rsidR="00FA77C5" w:rsidRDefault="00FA77C5" w:rsidP="00FA77C5">
      <w:r>
        <w:rPr>
          <w:noProof/>
        </w:rPr>
        <w:drawing>
          <wp:inline distT="0" distB="0" distL="0" distR="0" wp14:anchorId="4E3DE01D" wp14:editId="4ED33AFC">
            <wp:extent cx="3424687" cy="2526263"/>
            <wp:effectExtent l="0" t="0" r="4445" b="7620"/>
            <wp:docPr id="14" name="Picture 14" descr="A picture of the National Bowel Cancer Screening Program tes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of the National Bowel Cancer Screening Program test kit."/>
                    <pic:cNvPicPr/>
                  </pic:nvPicPr>
                  <pic:blipFill>
                    <a:blip r:embed="rId20">
                      <a:extLst>
                        <a:ext uri="{28A0092B-C50C-407E-A947-70E740481C1C}">
                          <a14:useLocalDpi xmlns:a14="http://schemas.microsoft.com/office/drawing/2010/main" val="0"/>
                        </a:ext>
                      </a:extLst>
                    </a:blip>
                    <a:stretch>
                      <a:fillRect/>
                    </a:stretch>
                  </pic:blipFill>
                  <pic:spPr>
                    <a:xfrm>
                      <a:off x="0" y="0"/>
                      <a:ext cx="3428842" cy="2529328"/>
                    </a:xfrm>
                    <a:prstGeom prst="rect">
                      <a:avLst/>
                    </a:prstGeom>
                  </pic:spPr>
                </pic:pic>
              </a:graphicData>
            </a:graphic>
          </wp:inline>
        </w:drawing>
      </w:r>
    </w:p>
    <w:p w14:paraId="4835E49B" w14:textId="77777777" w:rsidR="00CC3F43" w:rsidRDefault="00CC3F43" w:rsidP="00FA77C5"/>
    <w:p w14:paraId="795E73BF" w14:textId="6CC6B27D" w:rsidR="00FA77C5" w:rsidRDefault="00FA77C5" w:rsidP="00D2057B">
      <w:pPr>
        <w:pStyle w:val="Heading2"/>
      </w:pPr>
      <w:r>
        <w:t xml:space="preserve">Tips to remember to do the </w:t>
      </w:r>
      <w:proofErr w:type="gramStart"/>
      <w:r>
        <w:t>test</w:t>
      </w:r>
      <w:proofErr w:type="gramEnd"/>
    </w:p>
    <w:p w14:paraId="2625B22F" w14:textId="77777777" w:rsidR="00FA77C5" w:rsidRPr="00055192" w:rsidRDefault="00FA77C5" w:rsidP="004E657A">
      <w:pPr>
        <w:pStyle w:val="ListParagraph"/>
        <w:numPr>
          <w:ilvl w:val="0"/>
          <w:numId w:val="4"/>
        </w:numPr>
        <w:rPr>
          <w:sz w:val="32"/>
          <w:szCs w:val="32"/>
        </w:rPr>
      </w:pPr>
      <w:r w:rsidRPr="00055192">
        <w:rPr>
          <w:sz w:val="32"/>
          <w:szCs w:val="32"/>
        </w:rPr>
        <w:t xml:space="preserve">Put it next to the toilet. </w:t>
      </w:r>
    </w:p>
    <w:p w14:paraId="56B70AC7" w14:textId="7709ABB4" w:rsidR="0090514B" w:rsidRPr="00055192" w:rsidRDefault="0090514B" w:rsidP="004E657A">
      <w:pPr>
        <w:pStyle w:val="ListParagraph"/>
        <w:numPr>
          <w:ilvl w:val="0"/>
          <w:numId w:val="4"/>
        </w:numPr>
        <w:rPr>
          <w:sz w:val="32"/>
          <w:szCs w:val="32"/>
        </w:rPr>
      </w:pPr>
      <w:r w:rsidRPr="00055192">
        <w:rPr>
          <w:sz w:val="32"/>
          <w:szCs w:val="32"/>
        </w:rPr>
        <w:t>Complete it within the next 2 weeks.</w:t>
      </w:r>
    </w:p>
    <w:p w14:paraId="22B45ED4" w14:textId="1D341101" w:rsidR="00FA77C5" w:rsidRPr="00055192" w:rsidRDefault="0090514B" w:rsidP="004E657A">
      <w:pPr>
        <w:pStyle w:val="ListParagraph"/>
        <w:numPr>
          <w:ilvl w:val="0"/>
          <w:numId w:val="4"/>
        </w:numPr>
        <w:rPr>
          <w:sz w:val="32"/>
          <w:szCs w:val="32"/>
        </w:rPr>
      </w:pPr>
      <w:r w:rsidRPr="00055192">
        <w:rPr>
          <w:sz w:val="32"/>
          <w:szCs w:val="32"/>
        </w:rPr>
        <w:t>Set a reminder for</w:t>
      </w:r>
      <w:r w:rsidR="00FA77C5" w:rsidRPr="00055192">
        <w:rPr>
          <w:sz w:val="32"/>
          <w:szCs w:val="32"/>
        </w:rPr>
        <w:t xml:space="preserve"> the days you will take your samples.</w:t>
      </w:r>
    </w:p>
    <w:p w14:paraId="134924D1" w14:textId="54DBE91E" w:rsidR="003925A2" w:rsidRDefault="003925A2">
      <w:pPr>
        <w:rPr>
          <w:sz w:val="32"/>
          <w:szCs w:val="32"/>
        </w:rPr>
      </w:pPr>
      <w:r>
        <w:rPr>
          <w:sz w:val="32"/>
          <w:szCs w:val="32"/>
        </w:rPr>
        <w:br w:type="page"/>
      </w:r>
    </w:p>
    <w:p w14:paraId="70EF7AF8" w14:textId="77777777" w:rsidR="00FA77C5" w:rsidRPr="00FA77C5" w:rsidRDefault="00FA77C5" w:rsidP="00D2057B">
      <w:pPr>
        <w:pStyle w:val="Heading2"/>
      </w:pPr>
      <w:r w:rsidRPr="00FA77C5">
        <w:lastRenderedPageBreak/>
        <w:t xml:space="preserve">How to do the test </w:t>
      </w:r>
    </w:p>
    <w:p w14:paraId="6B22049B" w14:textId="77777777" w:rsidR="00FA2F60" w:rsidRPr="003925A2" w:rsidRDefault="00FA2F60" w:rsidP="00FA2F60">
      <w:pPr>
        <w:rPr>
          <w:sz w:val="32"/>
          <w:szCs w:val="32"/>
        </w:rPr>
      </w:pPr>
      <w:r w:rsidRPr="003925A2">
        <w:rPr>
          <w:sz w:val="32"/>
          <w:szCs w:val="32"/>
        </w:rPr>
        <w:t xml:space="preserve">The test involves taking two tiny samples from two different poos using the collection tubes included in the kit. </w:t>
      </w:r>
    </w:p>
    <w:p w14:paraId="131792CA" w14:textId="59ED727B" w:rsidR="00FA2F60" w:rsidRPr="003925A2" w:rsidRDefault="00FA2F60" w:rsidP="00FA2F60">
      <w:pPr>
        <w:rPr>
          <w:sz w:val="32"/>
          <w:szCs w:val="32"/>
        </w:rPr>
      </w:pPr>
      <w:r w:rsidRPr="003925A2">
        <w:rPr>
          <w:sz w:val="32"/>
          <w:szCs w:val="32"/>
        </w:rPr>
        <w:t xml:space="preserve">Fill in the participant details form with the dates you took the samples, sign the form and include it in the </w:t>
      </w:r>
      <w:proofErr w:type="gramStart"/>
      <w:r w:rsidRPr="003925A2">
        <w:rPr>
          <w:sz w:val="32"/>
          <w:szCs w:val="32"/>
        </w:rPr>
        <w:t>reply</w:t>
      </w:r>
      <w:r w:rsidR="009266C7">
        <w:rPr>
          <w:sz w:val="32"/>
          <w:szCs w:val="32"/>
        </w:rPr>
        <w:t xml:space="preserve"> </w:t>
      </w:r>
      <w:r w:rsidRPr="003925A2">
        <w:rPr>
          <w:sz w:val="32"/>
          <w:szCs w:val="32"/>
        </w:rPr>
        <w:t>paid</w:t>
      </w:r>
      <w:proofErr w:type="gramEnd"/>
      <w:r w:rsidRPr="003925A2">
        <w:rPr>
          <w:sz w:val="32"/>
          <w:szCs w:val="32"/>
        </w:rPr>
        <w:t xml:space="preserve"> envelope with your collection tubes. Mail it all off to the pathology laboratory. </w:t>
      </w:r>
    </w:p>
    <w:p w14:paraId="0A671931" w14:textId="77777777" w:rsidR="00FA2F60" w:rsidRPr="003925A2" w:rsidRDefault="00FA2F60" w:rsidP="00FA2F60">
      <w:pPr>
        <w:rPr>
          <w:sz w:val="32"/>
          <w:szCs w:val="32"/>
        </w:rPr>
      </w:pPr>
      <w:r w:rsidRPr="003925A2">
        <w:rPr>
          <w:sz w:val="32"/>
          <w:szCs w:val="32"/>
        </w:rPr>
        <w:t xml:space="preserve">See the included step-by-step </w:t>
      </w:r>
      <w:proofErr w:type="gramStart"/>
      <w:r w:rsidRPr="003925A2">
        <w:rPr>
          <w:sz w:val="32"/>
          <w:szCs w:val="32"/>
        </w:rPr>
        <w:t>instructions, or</w:t>
      </w:r>
      <w:proofErr w:type="gramEnd"/>
      <w:r w:rsidRPr="003925A2">
        <w:rPr>
          <w:sz w:val="32"/>
          <w:szCs w:val="32"/>
        </w:rPr>
        <w:t xml:space="preserve"> watch a video on how to do the test at </w:t>
      </w:r>
      <w:r w:rsidRPr="003925A2">
        <w:rPr>
          <w:b/>
          <w:bCs/>
          <w:sz w:val="32"/>
          <w:szCs w:val="32"/>
        </w:rPr>
        <w:t>www.health.gov.au/nbcsp-kit-video</w:t>
      </w:r>
      <w:r w:rsidRPr="003925A2">
        <w:rPr>
          <w:sz w:val="32"/>
          <w:szCs w:val="32"/>
        </w:rPr>
        <w:t xml:space="preserve">. </w:t>
      </w:r>
    </w:p>
    <w:p w14:paraId="0F7D577F" w14:textId="16AFEBFE" w:rsidR="00FA77C5" w:rsidRPr="003925A2" w:rsidRDefault="00FA2F60" w:rsidP="00FA77C5">
      <w:pPr>
        <w:rPr>
          <w:sz w:val="32"/>
          <w:szCs w:val="32"/>
        </w:rPr>
      </w:pPr>
      <w:r w:rsidRPr="003925A2">
        <w:rPr>
          <w:sz w:val="32"/>
          <w:szCs w:val="32"/>
        </w:rPr>
        <w:t xml:space="preserve">You can also call the Test Kit Helpline on </w:t>
      </w:r>
      <w:r w:rsidRPr="003925A2">
        <w:rPr>
          <w:b/>
          <w:bCs/>
          <w:sz w:val="32"/>
          <w:szCs w:val="32"/>
        </w:rPr>
        <w:t xml:space="preserve">1800 930 998 </w:t>
      </w:r>
      <w:r w:rsidRPr="003925A2">
        <w:rPr>
          <w:sz w:val="32"/>
          <w:szCs w:val="32"/>
        </w:rPr>
        <w:t>between 7.30am and 10pm Monday to Friday, and weekends between 9am and 7pm.</w:t>
      </w:r>
    </w:p>
    <w:p w14:paraId="4533A3BB" w14:textId="77777777" w:rsidR="00A93A87" w:rsidRPr="003925A2" w:rsidRDefault="00A93A87">
      <w:pPr>
        <w:rPr>
          <w:sz w:val="32"/>
          <w:szCs w:val="32"/>
        </w:rPr>
      </w:pPr>
      <w:r w:rsidRPr="003925A2">
        <w:rPr>
          <w:sz w:val="32"/>
          <w:szCs w:val="32"/>
        </w:rPr>
        <w:br w:type="page"/>
      </w:r>
    </w:p>
    <w:p w14:paraId="00217BCB" w14:textId="71FE3C0A" w:rsidR="00CC3F43" w:rsidRDefault="00CC3F43" w:rsidP="00D2057B">
      <w:pPr>
        <w:pStyle w:val="Heading2"/>
      </w:pPr>
      <w:r w:rsidRPr="00CC3F43">
        <w:lastRenderedPageBreak/>
        <w:t>Getting an accurate result</w:t>
      </w:r>
    </w:p>
    <w:p w14:paraId="4B775711" w14:textId="77777777" w:rsidR="00EC1E8B" w:rsidRPr="00A30B5A" w:rsidRDefault="00EC1E8B" w:rsidP="00EC1E8B">
      <w:pPr>
        <w:rPr>
          <w:sz w:val="32"/>
          <w:szCs w:val="32"/>
        </w:rPr>
      </w:pPr>
      <w:r w:rsidRPr="00A30B5A">
        <w:rPr>
          <w:sz w:val="32"/>
          <w:szCs w:val="32"/>
        </w:rPr>
        <w:t xml:space="preserve">The test detects tiny amounts of blood in the </w:t>
      </w:r>
      <w:proofErr w:type="spellStart"/>
      <w:r w:rsidRPr="00A30B5A">
        <w:rPr>
          <w:sz w:val="32"/>
          <w:szCs w:val="32"/>
        </w:rPr>
        <w:t>poo</w:t>
      </w:r>
      <w:proofErr w:type="spellEnd"/>
      <w:r w:rsidRPr="00A30B5A">
        <w:rPr>
          <w:sz w:val="32"/>
          <w:szCs w:val="32"/>
        </w:rPr>
        <w:t xml:space="preserve">. If there is blood in your samples, it can decay over time. </w:t>
      </w:r>
    </w:p>
    <w:p w14:paraId="3C5412D9" w14:textId="77777777" w:rsidR="00EC1E8B" w:rsidRPr="00A30B5A" w:rsidRDefault="00EC1E8B" w:rsidP="00EC1E8B">
      <w:pPr>
        <w:rPr>
          <w:sz w:val="32"/>
          <w:szCs w:val="32"/>
        </w:rPr>
      </w:pPr>
      <w:r w:rsidRPr="00A30B5A">
        <w:rPr>
          <w:sz w:val="32"/>
          <w:szCs w:val="32"/>
        </w:rPr>
        <w:t xml:space="preserve">To ensure the test is accurate: </w:t>
      </w:r>
    </w:p>
    <w:p w14:paraId="0063E95A" w14:textId="5B2AFCD9" w:rsidR="00EC1E8B" w:rsidRPr="00A30B5A" w:rsidRDefault="00EC1E8B" w:rsidP="004E657A">
      <w:pPr>
        <w:pStyle w:val="ListParagraph"/>
        <w:numPr>
          <w:ilvl w:val="0"/>
          <w:numId w:val="2"/>
        </w:numPr>
        <w:rPr>
          <w:sz w:val="32"/>
          <w:szCs w:val="32"/>
        </w:rPr>
      </w:pPr>
      <w:r w:rsidRPr="00A30B5A">
        <w:rPr>
          <w:sz w:val="32"/>
          <w:szCs w:val="32"/>
        </w:rPr>
        <w:t>wait three days after finishing your period before doing the test</w:t>
      </w:r>
    </w:p>
    <w:p w14:paraId="13FBBEFF" w14:textId="1B32F17E" w:rsidR="00EC1E8B" w:rsidRPr="00A30B5A" w:rsidRDefault="00EC1E8B" w:rsidP="004E657A">
      <w:pPr>
        <w:pStyle w:val="ListParagraph"/>
        <w:numPr>
          <w:ilvl w:val="0"/>
          <w:numId w:val="2"/>
        </w:numPr>
        <w:rPr>
          <w:sz w:val="32"/>
          <w:szCs w:val="32"/>
        </w:rPr>
      </w:pPr>
      <w:r w:rsidRPr="00A30B5A">
        <w:rPr>
          <w:sz w:val="32"/>
          <w:szCs w:val="32"/>
        </w:rPr>
        <w:t>try to collect both samples within 3 days of each other</w:t>
      </w:r>
    </w:p>
    <w:p w14:paraId="3BDAF0F0" w14:textId="0C672E64" w:rsidR="00EC1E8B" w:rsidRPr="00A30B5A" w:rsidRDefault="00EC1E8B" w:rsidP="004E657A">
      <w:pPr>
        <w:pStyle w:val="ListParagraph"/>
        <w:numPr>
          <w:ilvl w:val="0"/>
          <w:numId w:val="2"/>
        </w:numPr>
        <w:rPr>
          <w:sz w:val="32"/>
          <w:szCs w:val="32"/>
        </w:rPr>
      </w:pPr>
      <w:r w:rsidRPr="00A30B5A">
        <w:rPr>
          <w:sz w:val="32"/>
          <w:szCs w:val="32"/>
        </w:rPr>
        <w:t>mail your samples as soon as possible – samples need to be received by the lab within 14 days of the first sample being taken</w:t>
      </w:r>
    </w:p>
    <w:p w14:paraId="595A0727" w14:textId="6D6B6DF8" w:rsidR="00EC1E8B" w:rsidRPr="00A30B5A" w:rsidRDefault="00EC1E8B" w:rsidP="004E657A">
      <w:pPr>
        <w:pStyle w:val="ListParagraph"/>
        <w:numPr>
          <w:ilvl w:val="0"/>
          <w:numId w:val="2"/>
        </w:numPr>
        <w:rPr>
          <w:sz w:val="32"/>
          <w:szCs w:val="32"/>
        </w:rPr>
      </w:pPr>
      <w:r w:rsidRPr="00A30B5A">
        <w:rPr>
          <w:sz w:val="32"/>
          <w:szCs w:val="32"/>
        </w:rPr>
        <w:t>store your samples in the fridge (or somewhere cool) until you’re ready to post them</w:t>
      </w:r>
    </w:p>
    <w:p w14:paraId="6DD138A9" w14:textId="2CB41ABA" w:rsidR="00EC1E8B" w:rsidRPr="00A30B5A" w:rsidRDefault="00EC1E8B" w:rsidP="004E657A">
      <w:pPr>
        <w:pStyle w:val="ListParagraph"/>
        <w:numPr>
          <w:ilvl w:val="0"/>
          <w:numId w:val="2"/>
        </w:numPr>
        <w:rPr>
          <w:sz w:val="32"/>
          <w:szCs w:val="32"/>
        </w:rPr>
      </w:pPr>
      <w:r w:rsidRPr="00A30B5A">
        <w:rPr>
          <w:sz w:val="32"/>
          <w:szCs w:val="32"/>
        </w:rPr>
        <w:t xml:space="preserve">when returning samples in the </w:t>
      </w:r>
      <w:proofErr w:type="gramStart"/>
      <w:r w:rsidRPr="00A30B5A">
        <w:rPr>
          <w:sz w:val="32"/>
          <w:szCs w:val="32"/>
        </w:rPr>
        <w:t>reply paid</w:t>
      </w:r>
      <w:proofErr w:type="gramEnd"/>
      <w:r w:rsidRPr="00A30B5A">
        <w:rPr>
          <w:sz w:val="32"/>
          <w:szCs w:val="32"/>
        </w:rPr>
        <w:t xml:space="preserve"> envelope, post it in the cooler part of the day (or take it to a post office) </w:t>
      </w:r>
    </w:p>
    <w:p w14:paraId="39A17687" w14:textId="7A31D5BD" w:rsidR="00EC1E8B" w:rsidRDefault="00EC1E8B" w:rsidP="004E657A">
      <w:pPr>
        <w:pStyle w:val="ListParagraph"/>
        <w:numPr>
          <w:ilvl w:val="0"/>
          <w:numId w:val="2"/>
        </w:numPr>
        <w:rPr>
          <w:sz w:val="32"/>
          <w:szCs w:val="32"/>
        </w:rPr>
      </w:pPr>
      <w:r w:rsidRPr="00A30B5A">
        <w:rPr>
          <w:sz w:val="32"/>
          <w:szCs w:val="32"/>
        </w:rPr>
        <w:t>keep taking any medication you are on and eat as you normally would before you do the test.</w:t>
      </w:r>
    </w:p>
    <w:p w14:paraId="7FF0D3B3" w14:textId="5E5FC5BD" w:rsidR="00E52368" w:rsidRDefault="00E52368">
      <w:pPr>
        <w:rPr>
          <w:sz w:val="32"/>
          <w:szCs w:val="32"/>
        </w:rPr>
      </w:pPr>
      <w:r>
        <w:rPr>
          <w:sz w:val="32"/>
          <w:szCs w:val="32"/>
        </w:rPr>
        <w:br w:type="page"/>
      </w:r>
    </w:p>
    <w:p w14:paraId="3821EDDB" w14:textId="44C1F7CC" w:rsidR="00CC3F43" w:rsidRPr="00CC3F43" w:rsidRDefault="00CC3F43" w:rsidP="00D2057B">
      <w:pPr>
        <w:pStyle w:val="Heading2"/>
      </w:pPr>
      <w:r w:rsidRPr="00CC3F43">
        <w:lastRenderedPageBreak/>
        <w:t>Keeping your samples cool</w:t>
      </w:r>
    </w:p>
    <w:p w14:paraId="2A52CF3B" w14:textId="73EC8337" w:rsidR="00CC3F43" w:rsidRPr="00E52368" w:rsidRDefault="00354B6F" w:rsidP="00CC3F43">
      <w:pPr>
        <w:rPr>
          <w:sz w:val="32"/>
          <w:szCs w:val="32"/>
        </w:rPr>
      </w:pPr>
      <w:r w:rsidRPr="00E52368">
        <w:rPr>
          <w:sz w:val="32"/>
          <w:szCs w:val="32"/>
        </w:rPr>
        <w:t>Prior to posting, the fridge is the best place for your samples. Put the tubes in the supplied plastic bag. Don’t worry, it is clean as the bag zips shut. Do not freeze the samples.</w:t>
      </w:r>
    </w:p>
    <w:p w14:paraId="38FE3138" w14:textId="604C2BE4" w:rsidR="00CC3F43" w:rsidRPr="00CC3F43" w:rsidRDefault="00CC3F43" w:rsidP="00D2057B">
      <w:pPr>
        <w:pStyle w:val="Heading2"/>
      </w:pPr>
      <w:r w:rsidRPr="00CC3F43">
        <w:t xml:space="preserve">I don’t want to receive the kit </w:t>
      </w:r>
      <w:proofErr w:type="gramStart"/>
      <w:r w:rsidRPr="00CC3F43">
        <w:t>again</w:t>
      </w:r>
      <w:proofErr w:type="gramEnd"/>
    </w:p>
    <w:p w14:paraId="5F7A7694" w14:textId="699E1110" w:rsidR="0078525B" w:rsidRPr="0078525B" w:rsidRDefault="0078525B" w:rsidP="0078525B">
      <w:pPr>
        <w:rPr>
          <w:sz w:val="32"/>
          <w:szCs w:val="32"/>
        </w:rPr>
      </w:pPr>
      <w:r w:rsidRPr="0078525B">
        <w:rPr>
          <w:sz w:val="32"/>
          <w:szCs w:val="32"/>
        </w:rPr>
        <w:t>While regular bowel screening over the age of 45 is strongly encouraged, it is your choice.</w:t>
      </w:r>
    </w:p>
    <w:p w14:paraId="25961D50" w14:textId="2043AE17" w:rsidR="002254D2" w:rsidRPr="0078525B" w:rsidRDefault="002254D2" w:rsidP="0078525B">
      <w:pPr>
        <w:rPr>
          <w:sz w:val="32"/>
          <w:szCs w:val="32"/>
        </w:rPr>
      </w:pPr>
      <w:r w:rsidRPr="0078525B">
        <w:rPr>
          <w:sz w:val="32"/>
          <w:szCs w:val="32"/>
        </w:rPr>
        <w:t xml:space="preserve">You can delay getting your test kit or opt out of the program. You can re-join at any time. </w:t>
      </w:r>
    </w:p>
    <w:p w14:paraId="0AEF4B73" w14:textId="5D709AAB" w:rsidR="002254D2" w:rsidRPr="0078525B" w:rsidRDefault="002254D2" w:rsidP="004E657A">
      <w:pPr>
        <w:pStyle w:val="ListParagraph"/>
        <w:numPr>
          <w:ilvl w:val="0"/>
          <w:numId w:val="2"/>
        </w:numPr>
        <w:rPr>
          <w:sz w:val="32"/>
          <w:szCs w:val="32"/>
        </w:rPr>
      </w:pPr>
      <w:r w:rsidRPr="0078525B">
        <w:rPr>
          <w:sz w:val="32"/>
          <w:szCs w:val="32"/>
        </w:rPr>
        <w:t xml:space="preserve">If you </w:t>
      </w:r>
      <w:r w:rsidRPr="0078525B">
        <w:rPr>
          <w:b/>
          <w:bCs/>
          <w:sz w:val="32"/>
          <w:szCs w:val="32"/>
        </w:rPr>
        <w:t>delay</w:t>
      </w:r>
      <w:r w:rsidRPr="0078525B">
        <w:rPr>
          <w:sz w:val="32"/>
          <w:szCs w:val="32"/>
        </w:rPr>
        <w:t xml:space="preserve"> participation, you can choose a date you wish to re-join. </w:t>
      </w:r>
    </w:p>
    <w:p w14:paraId="192E35E6" w14:textId="13FA4582" w:rsidR="002254D2" w:rsidRPr="0078525B" w:rsidRDefault="002254D2" w:rsidP="004E657A">
      <w:pPr>
        <w:pStyle w:val="ListParagraph"/>
        <w:numPr>
          <w:ilvl w:val="0"/>
          <w:numId w:val="2"/>
        </w:numPr>
        <w:rPr>
          <w:sz w:val="32"/>
          <w:szCs w:val="32"/>
        </w:rPr>
      </w:pPr>
      <w:r w:rsidRPr="0078525B">
        <w:rPr>
          <w:sz w:val="32"/>
          <w:szCs w:val="32"/>
        </w:rPr>
        <w:t xml:space="preserve">If you </w:t>
      </w:r>
      <w:r w:rsidRPr="0078525B">
        <w:rPr>
          <w:b/>
          <w:bCs/>
          <w:sz w:val="32"/>
          <w:szCs w:val="32"/>
        </w:rPr>
        <w:t>opt out</w:t>
      </w:r>
      <w:r w:rsidRPr="0078525B">
        <w:rPr>
          <w:sz w:val="32"/>
          <w:szCs w:val="32"/>
        </w:rPr>
        <w:t xml:space="preserve">, you will not receive any further free test kits or correspondence from the program. You will receive a letter confirming your choice to opt out. </w:t>
      </w:r>
    </w:p>
    <w:p w14:paraId="2B228C5B" w14:textId="1CD67819" w:rsidR="002254D2" w:rsidRPr="0078525B" w:rsidRDefault="002254D2" w:rsidP="002254D2">
      <w:pPr>
        <w:rPr>
          <w:sz w:val="32"/>
          <w:szCs w:val="32"/>
        </w:rPr>
      </w:pPr>
      <w:r w:rsidRPr="0078525B">
        <w:rPr>
          <w:sz w:val="32"/>
          <w:szCs w:val="32"/>
        </w:rPr>
        <w:t xml:space="preserve">To delay or opt-out, contact the National Cancer Screening Register at </w:t>
      </w:r>
      <w:r w:rsidRPr="0078525B">
        <w:rPr>
          <w:b/>
          <w:bCs/>
          <w:sz w:val="32"/>
          <w:szCs w:val="32"/>
        </w:rPr>
        <w:t xml:space="preserve">www.ncsr.gov.au </w:t>
      </w:r>
      <w:r w:rsidRPr="0078525B">
        <w:rPr>
          <w:sz w:val="32"/>
          <w:szCs w:val="32"/>
        </w:rPr>
        <w:t xml:space="preserve">or by calling </w:t>
      </w:r>
      <w:r w:rsidRPr="0078525B">
        <w:rPr>
          <w:b/>
          <w:bCs/>
          <w:sz w:val="32"/>
          <w:szCs w:val="32"/>
        </w:rPr>
        <w:t>1800 627 701</w:t>
      </w:r>
      <w:r w:rsidRPr="0078525B">
        <w:rPr>
          <w:sz w:val="32"/>
          <w:szCs w:val="32"/>
        </w:rPr>
        <w:t>.</w:t>
      </w:r>
    </w:p>
    <w:p w14:paraId="17098B89" w14:textId="77777777" w:rsidR="007579A8" w:rsidRPr="0078525B" w:rsidRDefault="007579A8" w:rsidP="007579A8">
      <w:pPr>
        <w:rPr>
          <w:sz w:val="32"/>
          <w:szCs w:val="32"/>
        </w:rPr>
      </w:pPr>
      <w:r w:rsidRPr="0078525B">
        <w:rPr>
          <w:sz w:val="32"/>
          <w:szCs w:val="32"/>
        </w:rPr>
        <w:br w:type="page"/>
      </w:r>
    </w:p>
    <w:p w14:paraId="5C2335F3" w14:textId="77777777" w:rsidR="00CC3F43" w:rsidRPr="00CC3F43" w:rsidRDefault="00CC3F43" w:rsidP="00D2057B">
      <w:pPr>
        <w:pStyle w:val="Heading2"/>
      </w:pPr>
      <w:r w:rsidRPr="00CC3F43">
        <w:lastRenderedPageBreak/>
        <w:t xml:space="preserve">Can I give my kit to another person? </w:t>
      </w:r>
    </w:p>
    <w:p w14:paraId="4DD97FA5" w14:textId="77777777" w:rsidR="00CC3F43" w:rsidRPr="00FC78EC" w:rsidRDefault="00CC3F43" w:rsidP="00CC3F43">
      <w:pPr>
        <w:rPr>
          <w:sz w:val="32"/>
          <w:szCs w:val="32"/>
        </w:rPr>
      </w:pPr>
      <w:r w:rsidRPr="00FC78EC">
        <w:rPr>
          <w:sz w:val="32"/>
          <w:szCs w:val="32"/>
        </w:rPr>
        <w:t xml:space="preserve">If you don’t want to do the test, put the unwanted kit in the rubbish bin. Please do not give your kit to another person or return it via the mail. </w:t>
      </w:r>
    </w:p>
    <w:p w14:paraId="2C02CB03" w14:textId="77777777" w:rsidR="00CC3F43" w:rsidRPr="00CC3F43" w:rsidRDefault="00CC3F43" w:rsidP="00D2057B">
      <w:pPr>
        <w:pStyle w:val="Heading2"/>
      </w:pPr>
      <w:r w:rsidRPr="00CC3F43">
        <w:t xml:space="preserve">If you know someone who wants to do the test </w:t>
      </w:r>
    </w:p>
    <w:p w14:paraId="5954C75E" w14:textId="00514B1A" w:rsidR="00E016D9" w:rsidRPr="00FC78EC" w:rsidRDefault="00AD100B" w:rsidP="00AD100B">
      <w:pPr>
        <w:rPr>
          <w:sz w:val="32"/>
          <w:szCs w:val="32"/>
        </w:rPr>
      </w:pPr>
      <w:r w:rsidRPr="00AD100B">
        <w:rPr>
          <w:sz w:val="32"/>
          <w:szCs w:val="32"/>
        </w:rPr>
        <w:t>If they are aged 45 to 74, are an Australian resident with an Australian</w:t>
      </w:r>
      <w:r>
        <w:rPr>
          <w:sz w:val="32"/>
          <w:szCs w:val="32"/>
        </w:rPr>
        <w:t xml:space="preserve"> </w:t>
      </w:r>
      <w:r w:rsidRPr="00AD100B">
        <w:rPr>
          <w:sz w:val="32"/>
          <w:szCs w:val="32"/>
        </w:rPr>
        <w:t>mailing address, they can request a bowel screening kit be mailed</w:t>
      </w:r>
      <w:r>
        <w:rPr>
          <w:sz w:val="32"/>
          <w:szCs w:val="32"/>
        </w:rPr>
        <w:t xml:space="preserve"> </w:t>
      </w:r>
      <w:r w:rsidRPr="00AD100B">
        <w:rPr>
          <w:sz w:val="32"/>
          <w:szCs w:val="32"/>
        </w:rPr>
        <w:t xml:space="preserve">to them at </w:t>
      </w:r>
      <w:r w:rsidRPr="00AD100B">
        <w:rPr>
          <w:b/>
          <w:bCs/>
          <w:sz w:val="32"/>
          <w:szCs w:val="32"/>
        </w:rPr>
        <w:t>www.ncsr.gov.au/boweltest</w:t>
      </w:r>
      <w:r w:rsidRPr="00AD100B">
        <w:rPr>
          <w:sz w:val="32"/>
          <w:szCs w:val="32"/>
        </w:rPr>
        <w:t xml:space="preserve"> or by calling </w:t>
      </w:r>
      <w:r w:rsidRPr="00AD100B">
        <w:rPr>
          <w:b/>
          <w:bCs/>
          <w:sz w:val="32"/>
          <w:szCs w:val="32"/>
        </w:rPr>
        <w:t>1800 627 701</w:t>
      </w:r>
      <w:r w:rsidRPr="00AD100B">
        <w:rPr>
          <w:sz w:val="32"/>
          <w:szCs w:val="32"/>
        </w:rPr>
        <w:t>.</w:t>
      </w:r>
      <w:r>
        <w:rPr>
          <w:sz w:val="32"/>
          <w:szCs w:val="32"/>
        </w:rPr>
        <w:t xml:space="preserve"> </w:t>
      </w:r>
      <w:r w:rsidRPr="00AD100B">
        <w:rPr>
          <w:sz w:val="32"/>
          <w:szCs w:val="32"/>
        </w:rPr>
        <w:t xml:space="preserve">They can also visit </w:t>
      </w:r>
      <w:r w:rsidRPr="00AD100B">
        <w:rPr>
          <w:b/>
          <w:bCs/>
          <w:sz w:val="32"/>
          <w:szCs w:val="32"/>
        </w:rPr>
        <w:t>www.health.gov.au/nbcsp</w:t>
      </w:r>
      <w:r w:rsidRPr="00AD100B">
        <w:rPr>
          <w:sz w:val="32"/>
          <w:szCs w:val="32"/>
        </w:rPr>
        <w:t xml:space="preserve"> for more information or</w:t>
      </w:r>
      <w:r>
        <w:rPr>
          <w:sz w:val="32"/>
          <w:szCs w:val="32"/>
        </w:rPr>
        <w:t xml:space="preserve"> </w:t>
      </w:r>
      <w:r w:rsidRPr="00AD100B">
        <w:rPr>
          <w:sz w:val="32"/>
          <w:szCs w:val="32"/>
        </w:rPr>
        <w:t>talk to their doctor about getting a kit.</w:t>
      </w:r>
    </w:p>
    <w:p w14:paraId="24714089" w14:textId="77777777" w:rsidR="00E016D9" w:rsidRPr="00FC78EC" w:rsidRDefault="00E016D9" w:rsidP="00E016D9">
      <w:pPr>
        <w:rPr>
          <w:sz w:val="32"/>
          <w:szCs w:val="32"/>
        </w:rPr>
      </w:pPr>
      <w:r w:rsidRPr="00FC78EC">
        <w:rPr>
          <w:sz w:val="32"/>
          <w:szCs w:val="32"/>
        </w:rPr>
        <w:t xml:space="preserve">People not eligible for the program who have concerns about bowel health, should discuss screening options with their doctor. Their doctor may recommend a non-program kit covered by Medicare. </w:t>
      </w:r>
    </w:p>
    <w:p w14:paraId="2E492C5B" w14:textId="27C58404" w:rsidR="00CC3F43" w:rsidRDefault="00E016D9" w:rsidP="00E016D9">
      <w:pPr>
        <w:rPr>
          <w:sz w:val="32"/>
          <w:szCs w:val="32"/>
        </w:rPr>
      </w:pPr>
      <w:r w:rsidRPr="00FC78EC">
        <w:rPr>
          <w:sz w:val="32"/>
          <w:szCs w:val="32"/>
        </w:rPr>
        <w:t>Non-program screening kits can also be purchased online or from a chemist.</w:t>
      </w:r>
    </w:p>
    <w:p w14:paraId="4A56401A" w14:textId="69E5F0AC" w:rsidR="00FC78EC" w:rsidRDefault="00FC78EC">
      <w:pPr>
        <w:rPr>
          <w:sz w:val="32"/>
          <w:szCs w:val="32"/>
        </w:rPr>
      </w:pPr>
      <w:r>
        <w:rPr>
          <w:sz w:val="32"/>
          <w:szCs w:val="32"/>
        </w:rPr>
        <w:br w:type="page"/>
      </w:r>
    </w:p>
    <w:p w14:paraId="773CDDBE" w14:textId="77777777" w:rsidR="00CC3F43" w:rsidRPr="00CC3F43" w:rsidRDefault="00CC3F43" w:rsidP="00D2057B">
      <w:pPr>
        <w:pStyle w:val="Heading2"/>
      </w:pPr>
      <w:r w:rsidRPr="00CC3F43">
        <w:lastRenderedPageBreak/>
        <w:t xml:space="preserve">Receiving your result </w:t>
      </w:r>
    </w:p>
    <w:p w14:paraId="7B92BCEB" w14:textId="77777777" w:rsidR="006C2B80" w:rsidRPr="00FC78EC" w:rsidRDefault="006C2B80" w:rsidP="006C2B80">
      <w:pPr>
        <w:rPr>
          <w:sz w:val="32"/>
          <w:szCs w:val="32"/>
        </w:rPr>
      </w:pPr>
      <w:r w:rsidRPr="00FC78EC">
        <w:rPr>
          <w:sz w:val="32"/>
          <w:szCs w:val="32"/>
        </w:rPr>
        <w:t xml:space="preserve">Your result will be mailed to you and your doctor (if you nominated one) within four weeks of posting your samples for testing. </w:t>
      </w:r>
    </w:p>
    <w:p w14:paraId="476685E5" w14:textId="77777777" w:rsidR="006C2B80" w:rsidRPr="00FC78EC" w:rsidRDefault="006C2B80" w:rsidP="006C2B80">
      <w:pPr>
        <w:rPr>
          <w:sz w:val="32"/>
          <w:szCs w:val="32"/>
        </w:rPr>
      </w:pPr>
      <w:r w:rsidRPr="00FC78EC">
        <w:rPr>
          <w:sz w:val="32"/>
          <w:szCs w:val="32"/>
        </w:rPr>
        <w:t xml:space="preserve">Your result will also be sent to your My Health Record if you are registered. If you don’t want this to happen, you can indicate this on your participant details form when you return the samples. </w:t>
      </w:r>
    </w:p>
    <w:p w14:paraId="7AFA38A0" w14:textId="65DDF685" w:rsidR="00CC3F43" w:rsidRPr="00FC78EC" w:rsidRDefault="006C2B80" w:rsidP="00CC3F43">
      <w:pPr>
        <w:rPr>
          <w:sz w:val="32"/>
          <w:szCs w:val="32"/>
        </w:rPr>
      </w:pPr>
      <w:r w:rsidRPr="00FC78EC">
        <w:rPr>
          <w:sz w:val="32"/>
          <w:szCs w:val="32"/>
        </w:rPr>
        <w:t xml:space="preserve">If your result is sent to My Health Record and you decide you want it removed, you can do this by logging into My Health Record or phoning the help line, available 24/7 on </w:t>
      </w:r>
      <w:r w:rsidR="0026077D">
        <w:rPr>
          <w:sz w:val="32"/>
          <w:szCs w:val="32"/>
        </w:rPr>
        <w:br/>
      </w:r>
      <w:r w:rsidRPr="00FC78EC">
        <w:rPr>
          <w:b/>
          <w:bCs/>
          <w:sz w:val="32"/>
          <w:szCs w:val="32"/>
        </w:rPr>
        <w:t>1800 723 471</w:t>
      </w:r>
      <w:r w:rsidRPr="00FC78EC">
        <w:rPr>
          <w:sz w:val="32"/>
          <w:szCs w:val="32"/>
        </w:rPr>
        <w:t>.</w:t>
      </w:r>
    </w:p>
    <w:p w14:paraId="354487D7" w14:textId="7E41F502" w:rsidR="006C2B80" w:rsidRDefault="008B599F" w:rsidP="00CC3F43">
      <w:pPr>
        <w:rPr>
          <w:sz w:val="32"/>
          <w:szCs w:val="32"/>
        </w:rPr>
      </w:pPr>
      <w:r>
        <w:rPr>
          <w:noProof/>
        </w:rPr>
        <w:drawing>
          <wp:inline distT="0" distB="0" distL="0" distR="0" wp14:anchorId="4361385A" wp14:editId="62D1754C">
            <wp:extent cx="3116911" cy="3091222"/>
            <wp:effectExtent l="0" t="0" r="7620" b="0"/>
            <wp:docPr id="15" name="Picture 15" descr="A picture of a toilet roll with text that states, over 90 percent of bowel cancers can be successfully treated if found 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of a toilet roll with text that states, over 90 percent of bowel cancers can be successfully treated if found earl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44659" cy="3118741"/>
                    </a:xfrm>
                    <a:prstGeom prst="rect">
                      <a:avLst/>
                    </a:prstGeom>
                  </pic:spPr>
                </pic:pic>
              </a:graphicData>
            </a:graphic>
          </wp:inline>
        </w:drawing>
      </w:r>
    </w:p>
    <w:p w14:paraId="436B5817" w14:textId="77777777" w:rsidR="008B599F" w:rsidRDefault="008B599F">
      <w:pPr>
        <w:rPr>
          <w:sz w:val="32"/>
          <w:szCs w:val="32"/>
        </w:rPr>
      </w:pPr>
    </w:p>
    <w:p w14:paraId="111EEA31" w14:textId="77777777" w:rsidR="008B599F" w:rsidRDefault="008B599F">
      <w:pPr>
        <w:rPr>
          <w:sz w:val="32"/>
          <w:szCs w:val="32"/>
        </w:rPr>
        <w:sectPr w:rsidR="008B599F" w:rsidSect="00C45DF7">
          <w:pgSz w:w="11906" w:h="16838"/>
          <w:pgMar w:top="1440" w:right="1440" w:bottom="1440" w:left="1440" w:header="708" w:footer="708" w:gutter="0"/>
          <w:cols w:space="708"/>
          <w:titlePg/>
          <w:docGrid w:linePitch="360"/>
        </w:sectPr>
      </w:pPr>
    </w:p>
    <w:p w14:paraId="756B63D3" w14:textId="6CE06B1A" w:rsidR="00CC3F43" w:rsidRDefault="00CC3F43" w:rsidP="00FE29CD">
      <w:pPr>
        <w:pStyle w:val="Heading1"/>
      </w:pPr>
      <w:bookmarkStart w:id="3" w:name="_Toc179880788"/>
      <w:r>
        <w:lastRenderedPageBreak/>
        <w:t>What your result means</w:t>
      </w:r>
      <w:bookmarkEnd w:id="3"/>
    </w:p>
    <w:p w14:paraId="74AAA63C" w14:textId="77777777" w:rsidR="00CC3F43" w:rsidRPr="00CC3F43" w:rsidRDefault="00CC3F43" w:rsidP="00D2057B">
      <w:pPr>
        <w:pStyle w:val="Heading2"/>
      </w:pPr>
      <w:r w:rsidRPr="00CC3F43">
        <w:t xml:space="preserve">Negative result </w:t>
      </w:r>
    </w:p>
    <w:p w14:paraId="51B8524B" w14:textId="77777777" w:rsidR="00CC3F43" w:rsidRPr="008B599F" w:rsidRDefault="00CC3F43" w:rsidP="00CC3F43">
      <w:pPr>
        <w:rPr>
          <w:sz w:val="32"/>
          <w:szCs w:val="32"/>
        </w:rPr>
      </w:pPr>
      <w:r w:rsidRPr="008B599F">
        <w:rPr>
          <w:sz w:val="32"/>
          <w:szCs w:val="32"/>
        </w:rPr>
        <w:t xml:space="preserve">A negative result means no blood was found in your samples. Do the test again in two years. </w:t>
      </w:r>
    </w:p>
    <w:p w14:paraId="5C82CB5B" w14:textId="1200DCBF" w:rsidR="00CC3F43" w:rsidRPr="008B599F" w:rsidRDefault="00CC3F43" w:rsidP="00CC3F43">
      <w:pPr>
        <w:rPr>
          <w:sz w:val="32"/>
          <w:szCs w:val="32"/>
        </w:rPr>
      </w:pPr>
      <w:r w:rsidRPr="008B599F">
        <w:rPr>
          <w:sz w:val="32"/>
          <w:szCs w:val="32"/>
        </w:rPr>
        <w:t xml:space="preserve">As some bowel cancers do not bleed or only bleed on and off, the test can detect most bowel cancers. That’s why it is important to screen every two years and to talk to your doctor if you develop signs or symptoms after receiving a negative result (see </w:t>
      </w:r>
      <w:r w:rsidRPr="008B599F">
        <w:rPr>
          <w:b/>
          <w:bCs/>
          <w:sz w:val="32"/>
          <w:szCs w:val="32"/>
        </w:rPr>
        <w:t>About bowel cancer</w:t>
      </w:r>
      <w:r w:rsidRPr="008B599F">
        <w:rPr>
          <w:sz w:val="32"/>
          <w:szCs w:val="32"/>
        </w:rPr>
        <w:t xml:space="preserve"> on page 1</w:t>
      </w:r>
      <w:r w:rsidR="002045C3">
        <w:rPr>
          <w:sz w:val="32"/>
          <w:szCs w:val="32"/>
        </w:rPr>
        <w:t>8</w:t>
      </w:r>
      <w:r w:rsidRPr="008B599F">
        <w:rPr>
          <w:sz w:val="32"/>
          <w:szCs w:val="32"/>
        </w:rPr>
        <w:t>).</w:t>
      </w:r>
    </w:p>
    <w:p w14:paraId="75BD47DA" w14:textId="77777777" w:rsidR="00CC3F43" w:rsidRPr="00CC3F43" w:rsidRDefault="00CC3F43" w:rsidP="00D2057B">
      <w:pPr>
        <w:pStyle w:val="Heading2"/>
      </w:pPr>
      <w:r w:rsidRPr="00CC3F43">
        <w:t xml:space="preserve">Positive result </w:t>
      </w:r>
    </w:p>
    <w:p w14:paraId="797A660F" w14:textId="77777777" w:rsidR="00CC3F43" w:rsidRPr="008B599F" w:rsidRDefault="00CC3F43" w:rsidP="00CC3F43">
      <w:pPr>
        <w:rPr>
          <w:sz w:val="32"/>
          <w:szCs w:val="32"/>
        </w:rPr>
      </w:pPr>
      <w:r w:rsidRPr="008B599F">
        <w:rPr>
          <w:sz w:val="32"/>
          <w:szCs w:val="32"/>
        </w:rPr>
        <w:t xml:space="preserve">A positive result means blood was found in your samples. You will need to discuss the result with your doctor as soon as possible. </w:t>
      </w:r>
    </w:p>
    <w:p w14:paraId="67AA54FE" w14:textId="77777777" w:rsidR="00CC3F43" w:rsidRPr="008B599F" w:rsidRDefault="00CC3F43" w:rsidP="00CC3F43">
      <w:pPr>
        <w:rPr>
          <w:sz w:val="32"/>
          <w:szCs w:val="32"/>
        </w:rPr>
      </w:pPr>
      <w:r w:rsidRPr="008B599F">
        <w:rPr>
          <w:sz w:val="32"/>
          <w:szCs w:val="32"/>
        </w:rPr>
        <w:t xml:space="preserve">A positive result does not mean you have cancer. It may be due to other conditions such as polyps, haemorrhoids or inflammation of the bowel, but it is important to investigate. </w:t>
      </w:r>
    </w:p>
    <w:p w14:paraId="169A8BBE" w14:textId="0A99B869" w:rsidR="00CC3F43" w:rsidRDefault="00CC3F43" w:rsidP="00CC3F43">
      <w:pPr>
        <w:rPr>
          <w:sz w:val="32"/>
          <w:szCs w:val="32"/>
        </w:rPr>
      </w:pPr>
      <w:r w:rsidRPr="008B599F">
        <w:rPr>
          <w:sz w:val="32"/>
          <w:szCs w:val="32"/>
        </w:rPr>
        <w:t>Your doctor may recommend you do a further diagnostic test to find the cause of the bleeding, such as a colonoscopy.</w:t>
      </w:r>
    </w:p>
    <w:p w14:paraId="2FA9A841" w14:textId="77777777" w:rsidR="008B599F" w:rsidRDefault="008B599F" w:rsidP="00CC3F43">
      <w:pPr>
        <w:rPr>
          <w:sz w:val="32"/>
          <w:szCs w:val="32"/>
        </w:rPr>
      </w:pPr>
    </w:p>
    <w:p w14:paraId="448A3B14" w14:textId="77777777" w:rsidR="008B599F" w:rsidRDefault="008B599F" w:rsidP="00CC3F43">
      <w:pPr>
        <w:rPr>
          <w:sz w:val="32"/>
          <w:szCs w:val="32"/>
        </w:rPr>
        <w:sectPr w:rsidR="008B599F" w:rsidSect="00C45DF7">
          <w:pgSz w:w="11906" w:h="16838"/>
          <w:pgMar w:top="1440" w:right="1440" w:bottom="1440" w:left="1440" w:header="708" w:footer="708" w:gutter="0"/>
          <w:cols w:space="708"/>
          <w:titlePg/>
          <w:docGrid w:linePitch="360"/>
        </w:sectPr>
      </w:pPr>
    </w:p>
    <w:p w14:paraId="245FA9A9" w14:textId="77777777" w:rsidR="00CC3F43" w:rsidRPr="00CC3F43" w:rsidRDefault="00CC3F43" w:rsidP="00D2057B">
      <w:pPr>
        <w:pStyle w:val="Heading2"/>
      </w:pPr>
      <w:r w:rsidRPr="00CC3F43">
        <w:lastRenderedPageBreak/>
        <w:t xml:space="preserve">Inconclusive or no result </w:t>
      </w:r>
    </w:p>
    <w:p w14:paraId="04FC875F" w14:textId="1083818B" w:rsidR="00CC3F43" w:rsidRPr="008B599F" w:rsidRDefault="00DF30FE" w:rsidP="00CC3F43">
      <w:pPr>
        <w:rPr>
          <w:sz w:val="32"/>
          <w:szCs w:val="32"/>
        </w:rPr>
      </w:pPr>
      <w:r w:rsidRPr="008B599F">
        <w:rPr>
          <w:sz w:val="32"/>
          <w:szCs w:val="32"/>
        </w:rPr>
        <w:t>An inconclusive or no result means one or both samples were unable to be tested by the laboratory and you need to complete the test again. You will automatically be sent another test kit within a few weeks.</w:t>
      </w:r>
    </w:p>
    <w:p w14:paraId="66E20C38" w14:textId="77777777" w:rsidR="00CC3F43" w:rsidRPr="008B599F" w:rsidRDefault="00CC3F43" w:rsidP="00CC3F43">
      <w:pPr>
        <w:rPr>
          <w:sz w:val="32"/>
          <w:szCs w:val="32"/>
        </w:rPr>
      </w:pPr>
      <w:r w:rsidRPr="008B599F">
        <w:rPr>
          <w:sz w:val="32"/>
          <w:szCs w:val="32"/>
        </w:rPr>
        <w:t xml:space="preserve">An inconclusive result can occur when the: </w:t>
      </w:r>
    </w:p>
    <w:p w14:paraId="08FBAFD7" w14:textId="785E70FC" w:rsidR="00CC3F43" w:rsidRPr="008B599F" w:rsidRDefault="00CC3F43" w:rsidP="004E657A">
      <w:pPr>
        <w:pStyle w:val="ListParagraph"/>
        <w:numPr>
          <w:ilvl w:val="0"/>
          <w:numId w:val="2"/>
        </w:numPr>
        <w:rPr>
          <w:sz w:val="32"/>
          <w:szCs w:val="32"/>
        </w:rPr>
      </w:pPr>
      <w:r w:rsidRPr="008B599F">
        <w:rPr>
          <w:sz w:val="32"/>
          <w:szCs w:val="32"/>
        </w:rPr>
        <w:t>sample had too much or not enough poo</w:t>
      </w:r>
    </w:p>
    <w:p w14:paraId="3A95895F" w14:textId="5A215E05" w:rsidR="00CC3F43" w:rsidRPr="008B599F" w:rsidRDefault="00CC3F43" w:rsidP="004E657A">
      <w:pPr>
        <w:pStyle w:val="ListParagraph"/>
        <w:numPr>
          <w:ilvl w:val="0"/>
          <w:numId w:val="2"/>
        </w:numPr>
        <w:rPr>
          <w:sz w:val="32"/>
          <w:szCs w:val="32"/>
        </w:rPr>
      </w:pPr>
      <w:r w:rsidRPr="008B599F">
        <w:rPr>
          <w:sz w:val="32"/>
          <w:szCs w:val="32"/>
        </w:rPr>
        <w:t>collection tube was damaged</w:t>
      </w:r>
    </w:p>
    <w:p w14:paraId="15C3D92E" w14:textId="4D20C400" w:rsidR="00CC3F43" w:rsidRPr="008B599F" w:rsidRDefault="00CC3F43" w:rsidP="004E657A">
      <w:pPr>
        <w:pStyle w:val="ListParagraph"/>
        <w:numPr>
          <w:ilvl w:val="0"/>
          <w:numId w:val="2"/>
        </w:numPr>
        <w:rPr>
          <w:sz w:val="32"/>
          <w:szCs w:val="32"/>
        </w:rPr>
      </w:pPr>
      <w:r w:rsidRPr="008B599F">
        <w:rPr>
          <w:sz w:val="32"/>
          <w:szCs w:val="32"/>
        </w:rPr>
        <w:t>kit is expired (check the ‘use by’ date on the back)</w:t>
      </w:r>
    </w:p>
    <w:p w14:paraId="156F811F" w14:textId="7D0C1A33" w:rsidR="00CC3F43" w:rsidRPr="008B599F" w:rsidRDefault="00CC3F43" w:rsidP="004E657A">
      <w:pPr>
        <w:pStyle w:val="ListParagraph"/>
        <w:numPr>
          <w:ilvl w:val="0"/>
          <w:numId w:val="2"/>
        </w:numPr>
        <w:rPr>
          <w:sz w:val="32"/>
          <w:szCs w:val="32"/>
        </w:rPr>
      </w:pPr>
      <w:r w:rsidRPr="008B599F">
        <w:rPr>
          <w:sz w:val="32"/>
          <w:szCs w:val="32"/>
        </w:rPr>
        <w:t>samples were not tested within 14 days of the first collection</w:t>
      </w:r>
    </w:p>
    <w:p w14:paraId="71B939B5" w14:textId="77777777" w:rsidR="00CC3F43" w:rsidRPr="008B599F" w:rsidRDefault="00CC3F43" w:rsidP="004E657A">
      <w:pPr>
        <w:pStyle w:val="ListParagraph"/>
        <w:numPr>
          <w:ilvl w:val="0"/>
          <w:numId w:val="2"/>
        </w:numPr>
        <w:rPr>
          <w:sz w:val="32"/>
          <w:szCs w:val="32"/>
        </w:rPr>
      </w:pPr>
      <w:r w:rsidRPr="008B599F">
        <w:rPr>
          <w:sz w:val="32"/>
          <w:szCs w:val="32"/>
        </w:rPr>
        <w:t>there were no collection dates on the tubes or participant details form.</w:t>
      </w:r>
    </w:p>
    <w:p w14:paraId="489BFB7E" w14:textId="77777777" w:rsidR="008B599F" w:rsidRDefault="008B599F" w:rsidP="00CC3F43">
      <w:pPr>
        <w:rPr>
          <w:sz w:val="32"/>
          <w:szCs w:val="32"/>
        </w:rPr>
      </w:pPr>
    </w:p>
    <w:p w14:paraId="1ED7FA50" w14:textId="77777777" w:rsidR="008B599F" w:rsidRDefault="008B599F" w:rsidP="00CC3F43">
      <w:pPr>
        <w:rPr>
          <w:sz w:val="32"/>
          <w:szCs w:val="32"/>
        </w:rPr>
        <w:sectPr w:rsidR="008B599F" w:rsidSect="00C45DF7">
          <w:pgSz w:w="11906" w:h="16838"/>
          <w:pgMar w:top="1440" w:right="1440" w:bottom="1440" w:left="1440" w:header="708" w:footer="708" w:gutter="0"/>
          <w:cols w:space="708"/>
          <w:titlePg/>
          <w:docGrid w:linePitch="360"/>
        </w:sectPr>
      </w:pPr>
    </w:p>
    <w:p w14:paraId="45360EE9" w14:textId="5A3A446B" w:rsidR="008A446F" w:rsidRDefault="006F0397" w:rsidP="00FE29CD">
      <w:pPr>
        <w:pStyle w:val="Heading1"/>
      </w:pPr>
      <w:bookmarkStart w:id="4" w:name="_Toc179880789"/>
      <w:r>
        <w:lastRenderedPageBreak/>
        <w:t>If you get a positive result</w:t>
      </w:r>
      <w:bookmarkEnd w:id="4"/>
    </w:p>
    <w:p w14:paraId="0199DF06" w14:textId="77777777" w:rsidR="006F0397" w:rsidRPr="008B599F" w:rsidRDefault="006F0397" w:rsidP="006F0397">
      <w:pPr>
        <w:rPr>
          <w:sz w:val="32"/>
          <w:szCs w:val="32"/>
        </w:rPr>
      </w:pPr>
      <w:r w:rsidRPr="008B599F">
        <w:rPr>
          <w:sz w:val="32"/>
          <w:szCs w:val="32"/>
        </w:rPr>
        <w:t xml:space="preserve">If your test result is positive your doctor may refer you for a colonoscopy. </w:t>
      </w:r>
    </w:p>
    <w:p w14:paraId="070D904C" w14:textId="77777777" w:rsidR="006F0397" w:rsidRPr="006F0397" w:rsidRDefault="006F0397" w:rsidP="00D2057B">
      <w:pPr>
        <w:pStyle w:val="Heading2"/>
      </w:pPr>
      <w:r w:rsidRPr="006F0397">
        <w:t xml:space="preserve">What is a </w:t>
      </w:r>
      <w:proofErr w:type="gramStart"/>
      <w:r w:rsidRPr="006F0397">
        <w:t>colonoscopy</w:t>
      </w:r>
      <w:proofErr w:type="gramEnd"/>
      <w:r w:rsidRPr="006F0397">
        <w:t xml:space="preserve"> </w:t>
      </w:r>
    </w:p>
    <w:p w14:paraId="58F0D9CA" w14:textId="77777777" w:rsidR="00B30ADF" w:rsidRPr="004D194B" w:rsidRDefault="00B30ADF" w:rsidP="00B30ADF">
      <w:pPr>
        <w:rPr>
          <w:sz w:val="32"/>
          <w:szCs w:val="32"/>
        </w:rPr>
      </w:pPr>
      <w:r w:rsidRPr="004D194B">
        <w:rPr>
          <w:sz w:val="32"/>
          <w:szCs w:val="32"/>
        </w:rPr>
        <w:t xml:space="preserve">A colonoscopy is a procedure to look inside your bowel while you are under sedation (asleep). The doctor inserts a narrow flexible tube with a tiny camera attached into the rectum to look for polyps or cancerous growths. </w:t>
      </w:r>
    </w:p>
    <w:p w14:paraId="45E6C7D4" w14:textId="2ADFFB57" w:rsidR="00C76377" w:rsidRPr="004D194B" w:rsidRDefault="00B30ADF" w:rsidP="00B30ADF">
      <w:pPr>
        <w:rPr>
          <w:sz w:val="32"/>
          <w:szCs w:val="32"/>
        </w:rPr>
      </w:pPr>
      <w:r w:rsidRPr="004D194B">
        <w:rPr>
          <w:sz w:val="32"/>
          <w:szCs w:val="32"/>
        </w:rPr>
        <w:t>The process is quick and usually takes between 20 to 45 minutes. Your doctor can advise you on the benefits and risks associated with this procedure.</w:t>
      </w:r>
    </w:p>
    <w:p w14:paraId="7A3B124B" w14:textId="77777777" w:rsidR="006F0397" w:rsidRPr="006F0397" w:rsidRDefault="006F0397" w:rsidP="00D2057B">
      <w:pPr>
        <w:pStyle w:val="Heading2"/>
      </w:pPr>
      <w:r w:rsidRPr="006F0397">
        <w:t xml:space="preserve">Cost of a colonoscopy </w:t>
      </w:r>
    </w:p>
    <w:p w14:paraId="4739D2C3" w14:textId="4C917FFC" w:rsidR="006F0397" w:rsidRPr="004D194B" w:rsidRDefault="00F8222F" w:rsidP="006F0397">
      <w:pPr>
        <w:rPr>
          <w:sz w:val="32"/>
          <w:szCs w:val="32"/>
        </w:rPr>
      </w:pPr>
      <w:r w:rsidRPr="004D194B">
        <w:rPr>
          <w:sz w:val="32"/>
          <w:szCs w:val="32"/>
        </w:rPr>
        <w:t>There is no cost for a colonoscopy as a public patient. You may have to pay if you have your colonoscopy as a private patient. You should talk with your doctor about any costs before the colonoscopy.</w:t>
      </w:r>
    </w:p>
    <w:p w14:paraId="10576513" w14:textId="77777777" w:rsidR="006F0397" w:rsidRPr="006F0397" w:rsidRDefault="006F0397" w:rsidP="00D2057B">
      <w:pPr>
        <w:pStyle w:val="Heading2"/>
      </w:pPr>
      <w:r w:rsidRPr="006F0397">
        <w:t xml:space="preserve">If something is found during a colonoscopy </w:t>
      </w:r>
    </w:p>
    <w:p w14:paraId="3A723297" w14:textId="77777777" w:rsidR="006A5CD5" w:rsidRPr="004D194B" w:rsidRDefault="006A5CD5" w:rsidP="006A5CD5">
      <w:pPr>
        <w:rPr>
          <w:sz w:val="32"/>
          <w:szCs w:val="32"/>
        </w:rPr>
      </w:pPr>
      <w:r w:rsidRPr="004D194B">
        <w:rPr>
          <w:sz w:val="32"/>
          <w:szCs w:val="32"/>
        </w:rPr>
        <w:t xml:space="preserve">If polyps or other growths are found, the doctor will usually remove them immediately. They will be sent to a laboratory to be tested. </w:t>
      </w:r>
    </w:p>
    <w:p w14:paraId="74791B3E" w14:textId="7D413CAE" w:rsidR="006F0397" w:rsidRPr="004D194B" w:rsidRDefault="006A5CD5" w:rsidP="006A5CD5">
      <w:pPr>
        <w:rPr>
          <w:sz w:val="32"/>
          <w:szCs w:val="32"/>
        </w:rPr>
      </w:pPr>
      <w:r w:rsidRPr="004D194B">
        <w:rPr>
          <w:sz w:val="32"/>
          <w:szCs w:val="32"/>
        </w:rPr>
        <w:t>You may need surgery if a bowel cancer is found. If it is found at an early stage, bowel cancer can be successfully treated in more than 90% of cases. Most cancers found through the program are at an early stage.</w:t>
      </w:r>
    </w:p>
    <w:p w14:paraId="1BA14EAB" w14:textId="3AF9B18E" w:rsidR="006F0397" w:rsidRDefault="006F0397" w:rsidP="006F0397">
      <w:pPr>
        <w:rPr>
          <w:sz w:val="32"/>
          <w:szCs w:val="32"/>
        </w:rPr>
      </w:pPr>
      <w:r w:rsidRPr="004D194B">
        <w:rPr>
          <w:sz w:val="32"/>
          <w:szCs w:val="32"/>
        </w:rPr>
        <w:t xml:space="preserve">You should talk to your doctor if you develop any signs of bowel cancer before you are next due to screen (see </w:t>
      </w:r>
      <w:proofErr w:type="gramStart"/>
      <w:r w:rsidRPr="004D194B">
        <w:rPr>
          <w:b/>
          <w:bCs/>
          <w:sz w:val="32"/>
          <w:szCs w:val="32"/>
        </w:rPr>
        <w:t>The</w:t>
      </w:r>
      <w:proofErr w:type="gramEnd"/>
      <w:r w:rsidRPr="004D194B">
        <w:rPr>
          <w:b/>
          <w:bCs/>
          <w:sz w:val="32"/>
          <w:szCs w:val="32"/>
        </w:rPr>
        <w:t xml:space="preserve"> signs and symptoms of bowel cancer</w:t>
      </w:r>
      <w:r w:rsidRPr="004D194B">
        <w:rPr>
          <w:sz w:val="32"/>
          <w:szCs w:val="32"/>
        </w:rPr>
        <w:t xml:space="preserve">, page </w:t>
      </w:r>
      <w:r w:rsidR="001C6902">
        <w:rPr>
          <w:sz w:val="32"/>
          <w:szCs w:val="32"/>
        </w:rPr>
        <w:t>20</w:t>
      </w:r>
      <w:r w:rsidRPr="004D194B">
        <w:rPr>
          <w:sz w:val="32"/>
          <w:szCs w:val="32"/>
        </w:rPr>
        <w:t>).</w:t>
      </w:r>
    </w:p>
    <w:p w14:paraId="6C79D42F" w14:textId="77777777" w:rsidR="004D194B" w:rsidRDefault="004D194B" w:rsidP="006F0397">
      <w:pPr>
        <w:rPr>
          <w:sz w:val="32"/>
          <w:szCs w:val="32"/>
        </w:rPr>
      </w:pPr>
    </w:p>
    <w:p w14:paraId="078A21CC" w14:textId="77777777" w:rsidR="004D194B" w:rsidRDefault="004D194B" w:rsidP="006F0397">
      <w:pPr>
        <w:rPr>
          <w:sz w:val="32"/>
          <w:szCs w:val="32"/>
        </w:rPr>
        <w:sectPr w:rsidR="004D194B" w:rsidSect="00C45DF7">
          <w:pgSz w:w="11906" w:h="16838"/>
          <w:pgMar w:top="1440" w:right="1440" w:bottom="1440" w:left="1440" w:header="708" w:footer="708" w:gutter="0"/>
          <w:cols w:space="708"/>
          <w:titlePg/>
          <w:docGrid w:linePitch="360"/>
        </w:sectPr>
      </w:pPr>
    </w:p>
    <w:p w14:paraId="7B6734EC" w14:textId="77777777" w:rsidR="006F0397" w:rsidRPr="006F0397" w:rsidRDefault="006F0397" w:rsidP="00D2057B">
      <w:pPr>
        <w:pStyle w:val="Heading2"/>
      </w:pPr>
      <w:r w:rsidRPr="002B7C47">
        <w:lastRenderedPageBreak/>
        <w:t xml:space="preserve">Screening again after a colonoscopy </w:t>
      </w:r>
    </w:p>
    <w:p w14:paraId="41664E13" w14:textId="311B87F4" w:rsidR="006F0397" w:rsidRPr="00F84FCE" w:rsidRDefault="006F0397" w:rsidP="006F0397">
      <w:pPr>
        <w:rPr>
          <w:sz w:val="32"/>
          <w:szCs w:val="32"/>
        </w:rPr>
      </w:pPr>
      <w:r w:rsidRPr="00F84FCE">
        <w:rPr>
          <w:b/>
          <w:bCs/>
          <w:sz w:val="32"/>
          <w:szCs w:val="32"/>
        </w:rPr>
        <w:t xml:space="preserve">If polyps or other growths ARE found </w:t>
      </w:r>
      <w:r w:rsidRPr="00F84FCE">
        <w:rPr>
          <w:sz w:val="32"/>
          <w:szCs w:val="32"/>
        </w:rPr>
        <w:t xml:space="preserve">during a colonoscopy your doctor will advise on further testing and treatment and whether continuing bowel cancer screening is right for you. </w:t>
      </w:r>
    </w:p>
    <w:p w14:paraId="26D133E3" w14:textId="518CC2BC" w:rsidR="006F0397" w:rsidRPr="00F84FCE" w:rsidRDefault="006F0397" w:rsidP="006F0397">
      <w:pPr>
        <w:rPr>
          <w:sz w:val="32"/>
          <w:szCs w:val="32"/>
        </w:rPr>
      </w:pPr>
      <w:r w:rsidRPr="00F84FCE">
        <w:rPr>
          <w:b/>
          <w:bCs/>
          <w:sz w:val="32"/>
          <w:szCs w:val="32"/>
        </w:rPr>
        <w:t>If NO polyps or other growths are found</w:t>
      </w:r>
      <w:r w:rsidR="00AF6BCB" w:rsidRPr="00F84FCE">
        <w:rPr>
          <w:b/>
          <w:bCs/>
          <w:sz w:val="32"/>
          <w:szCs w:val="32"/>
        </w:rPr>
        <w:t xml:space="preserve"> </w:t>
      </w:r>
      <w:r w:rsidR="00AF6BCB" w:rsidRPr="00F84FCE">
        <w:rPr>
          <w:sz w:val="32"/>
          <w:szCs w:val="32"/>
        </w:rPr>
        <w:t>during a colonoscopy you can skip your next screening round and instead start screening again four years after your last colonoscopy. This is based on current clinical advice. We will send you a letter about this ‘skip round’ two years after you did your last test as a reminder – but you can still request a kit be sent to you if you prefer not to skip a screening round.</w:t>
      </w:r>
    </w:p>
    <w:p w14:paraId="3A283408" w14:textId="77777777" w:rsidR="00F84FCE" w:rsidRDefault="00F84FCE" w:rsidP="006F0397">
      <w:pPr>
        <w:rPr>
          <w:sz w:val="32"/>
          <w:szCs w:val="32"/>
        </w:rPr>
      </w:pPr>
    </w:p>
    <w:p w14:paraId="6EEF0755" w14:textId="77777777" w:rsidR="001C6902" w:rsidRDefault="001C6902" w:rsidP="006F0397">
      <w:pPr>
        <w:rPr>
          <w:sz w:val="32"/>
          <w:szCs w:val="32"/>
        </w:rPr>
        <w:sectPr w:rsidR="001C6902" w:rsidSect="00C45DF7">
          <w:pgSz w:w="11906" w:h="16838"/>
          <w:pgMar w:top="1440" w:right="1440" w:bottom="1440" w:left="1440" w:header="708" w:footer="708" w:gutter="0"/>
          <w:cols w:space="708"/>
          <w:titlePg/>
          <w:docGrid w:linePitch="360"/>
        </w:sectPr>
      </w:pPr>
    </w:p>
    <w:p w14:paraId="373B4176" w14:textId="7046CE54" w:rsidR="006F0397" w:rsidRDefault="006F0397" w:rsidP="00FE29CD">
      <w:pPr>
        <w:pStyle w:val="Heading1"/>
      </w:pPr>
      <w:bookmarkStart w:id="5" w:name="_Toc179880790"/>
      <w:r>
        <w:lastRenderedPageBreak/>
        <w:t>About bowel cancer</w:t>
      </w:r>
      <w:bookmarkEnd w:id="5"/>
    </w:p>
    <w:p w14:paraId="5C2F9CEC" w14:textId="77777777" w:rsidR="006F0397" w:rsidRPr="00F84FCE" w:rsidRDefault="006F0397" w:rsidP="006F0397">
      <w:pPr>
        <w:rPr>
          <w:sz w:val="32"/>
          <w:szCs w:val="32"/>
        </w:rPr>
      </w:pPr>
      <w:r w:rsidRPr="00F84FCE">
        <w:rPr>
          <w:sz w:val="32"/>
          <w:szCs w:val="32"/>
        </w:rPr>
        <w:t xml:space="preserve">Bowel cancer most commonly develops inside the colon or rectum (large bowel). </w:t>
      </w:r>
    </w:p>
    <w:p w14:paraId="29A3FCC0" w14:textId="77777777" w:rsidR="006F0397" w:rsidRPr="006F0397" w:rsidRDefault="006F0397" w:rsidP="00D2057B">
      <w:pPr>
        <w:pStyle w:val="Heading2"/>
      </w:pPr>
      <w:r w:rsidRPr="006F0397">
        <w:t xml:space="preserve">What your bowel does </w:t>
      </w:r>
    </w:p>
    <w:p w14:paraId="132424A0" w14:textId="77777777" w:rsidR="006F0397" w:rsidRPr="00F84FCE" w:rsidRDefault="006F0397" w:rsidP="006F0397">
      <w:pPr>
        <w:rPr>
          <w:sz w:val="32"/>
          <w:szCs w:val="32"/>
        </w:rPr>
      </w:pPr>
      <w:r w:rsidRPr="00F84FCE">
        <w:rPr>
          <w:sz w:val="32"/>
          <w:szCs w:val="32"/>
        </w:rPr>
        <w:t xml:space="preserve">Your bowel is part of your digestive system. This part of your body breaks down food and passes it out of your body in a bowel motion (poo). </w:t>
      </w:r>
    </w:p>
    <w:p w14:paraId="6C9DBD8D" w14:textId="77777777" w:rsidR="006F0397" w:rsidRPr="006F0397" w:rsidRDefault="006F0397" w:rsidP="00D2057B">
      <w:pPr>
        <w:pStyle w:val="Heading2"/>
      </w:pPr>
      <w:r w:rsidRPr="006F0397">
        <w:t xml:space="preserve">Your bowel has three </w:t>
      </w:r>
      <w:proofErr w:type="gramStart"/>
      <w:r w:rsidRPr="006F0397">
        <w:t>parts</w:t>
      </w:r>
      <w:proofErr w:type="gramEnd"/>
      <w:r w:rsidRPr="006F0397">
        <w:t xml:space="preserve"> </w:t>
      </w:r>
    </w:p>
    <w:p w14:paraId="7A7DC999" w14:textId="77777777" w:rsidR="006F0397" w:rsidRPr="00F84FCE" w:rsidRDefault="006F0397" w:rsidP="004E657A">
      <w:pPr>
        <w:numPr>
          <w:ilvl w:val="0"/>
          <w:numId w:val="5"/>
        </w:numPr>
        <w:rPr>
          <w:sz w:val="32"/>
          <w:szCs w:val="32"/>
        </w:rPr>
      </w:pPr>
      <w:r w:rsidRPr="00F84FCE">
        <w:rPr>
          <w:sz w:val="32"/>
          <w:szCs w:val="32"/>
        </w:rPr>
        <w:t xml:space="preserve">Colon – mainly absorbs water. </w:t>
      </w:r>
    </w:p>
    <w:p w14:paraId="46ABEAB1" w14:textId="77777777" w:rsidR="006F0397" w:rsidRPr="00F84FCE" w:rsidRDefault="006F0397" w:rsidP="004E657A">
      <w:pPr>
        <w:numPr>
          <w:ilvl w:val="0"/>
          <w:numId w:val="5"/>
        </w:numPr>
        <w:rPr>
          <w:sz w:val="32"/>
          <w:szCs w:val="32"/>
        </w:rPr>
      </w:pPr>
      <w:r w:rsidRPr="00F84FCE">
        <w:rPr>
          <w:sz w:val="32"/>
          <w:szCs w:val="32"/>
        </w:rPr>
        <w:t xml:space="preserve">Small bowel – absorbs nutrients from broken-down food. </w:t>
      </w:r>
    </w:p>
    <w:p w14:paraId="4C5768BC" w14:textId="77777777" w:rsidR="006F0397" w:rsidRPr="00F84FCE" w:rsidRDefault="006F0397" w:rsidP="004E657A">
      <w:pPr>
        <w:numPr>
          <w:ilvl w:val="0"/>
          <w:numId w:val="5"/>
        </w:numPr>
        <w:rPr>
          <w:sz w:val="32"/>
          <w:szCs w:val="32"/>
        </w:rPr>
      </w:pPr>
      <w:r w:rsidRPr="00F84FCE">
        <w:rPr>
          <w:sz w:val="32"/>
          <w:szCs w:val="32"/>
        </w:rPr>
        <w:t xml:space="preserve">Rectum – stores poo until it is passed from the body through the bottom (anus). </w:t>
      </w:r>
    </w:p>
    <w:p w14:paraId="3873D675" w14:textId="77777777" w:rsidR="00EB408F" w:rsidRPr="006F0397" w:rsidRDefault="00EB408F" w:rsidP="00EB408F">
      <w:pPr>
        <w:pStyle w:val="Heading2"/>
      </w:pPr>
      <w:r w:rsidRPr="006F0397">
        <w:t>How bowel cancer develops</w:t>
      </w:r>
    </w:p>
    <w:p w14:paraId="4EF70ECF" w14:textId="77777777" w:rsidR="00EB408F" w:rsidRPr="00EB408F" w:rsidRDefault="00EB408F" w:rsidP="00EB408F">
      <w:pPr>
        <w:pStyle w:val="ListParagraph"/>
        <w:numPr>
          <w:ilvl w:val="0"/>
          <w:numId w:val="2"/>
        </w:numPr>
        <w:rPr>
          <w:sz w:val="32"/>
          <w:szCs w:val="32"/>
        </w:rPr>
      </w:pPr>
      <w:r w:rsidRPr="00EB408F">
        <w:rPr>
          <w:sz w:val="32"/>
          <w:szCs w:val="32"/>
        </w:rPr>
        <w:t xml:space="preserve">Most bowel cancers develop from small lumps called polyps in the bowel lining. </w:t>
      </w:r>
    </w:p>
    <w:p w14:paraId="76FFFFE6" w14:textId="77777777" w:rsidR="00EB408F" w:rsidRPr="00EB408F" w:rsidRDefault="00EB408F" w:rsidP="00EB408F">
      <w:pPr>
        <w:pStyle w:val="ListParagraph"/>
        <w:numPr>
          <w:ilvl w:val="0"/>
          <w:numId w:val="2"/>
        </w:numPr>
        <w:rPr>
          <w:sz w:val="32"/>
          <w:szCs w:val="32"/>
        </w:rPr>
      </w:pPr>
      <w:r w:rsidRPr="00EB408F">
        <w:rPr>
          <w:sz w:val="32"/>
          <w:szCs w:val="32"/>
        </w:rPr>
        <w:t xml:space="preserve">Not all polyps turn into cancer. </w:t>
      </w:r>
    </w:p>
    <w:p w14:paraId="56091F8D" w14:textId="77777777" w:rsidR="00EB408F" w:rsidRPr="00EB408F" w:rsidRDefault="00EB408F" w:rsidP="00EB408F">
      <w:pPr>
        <w:pStyle w:val="ListParagraph"/>
        <w:numPr>
          <w:ilvl w:val="0"/>
          <w:numId w:val="2"/>
        </w:numPr>
        <w:rPr>
          <w:sz w:val="32"/>
          <w:szCs w:val="32"/>
        </w:rPr>
      </w:pPr>
      <w:r w:rsidRPr="00EB408F">
        <w:rPr>
          <w:sz w:val="32"/>
          <w:szCs w:val="32"/>
        </w:rPr>
        <w:t xml:space="preserve">Removing polyps reduces your risk of bowel cancer. </w:t>
      </w:r>
    </w:p>
    <w:p w14:paraId="5BB970D7" w14:textId="77777777" w:rsidR="006F0397" w:rsidRPr="00EB408F" w:rsidRDefault="006F0397" w:rsidP="006F0397">
      <w:pPr>
        <w:rPr>
          <w:sz w:val="32"/>
          <w:szCs w:val="32"/>
        </w:rPr>
      </w:pPr>
    </w:p>
    <w:p w14:paraId="66BCEE87" w14:textId="77777777" w:rsidR="00EB408F" w:rsidRDefault="00EB408F" w:rsidP="006F0397">
      <w:pPr>
        <w:sectPr w:rsidR="00EB408F" w:rsidSect="00C45DF7">
          <w:pgSz w:w="11906" w:h="16838"/>
          <w:pgMar w:top="1440" w:right="1440" w:bottom="1440" w:left="1440" w:header="708" w:footer="708" w:gutter="0"/>
          <w:cols w:space="708"/>
          <w:titlePg/>
          <w:docGrid w:linePitch="360"/>
        </w:sectPr>
      </w:pPr>
    </w:p>
    <w:p w14:paraId="06D64FB8" w14:textId="77777777" w:rsidR="00EB408F" w:rsidRPr="006707AF" w:rsidRDefault="00EB408F" w:rsidP="006F0397">
      <w:pPr>
        <w:rPr>
          <w:sz w:val="32"/>
          <w:szCs w:val="32"/>
        </w:rPr>
      </w:pPr>
    </w:p>
    <w:p w14:paraId="31308193" w14:textId="45ABFF82" w:rsidR="00EB408F" w:rsidRDefault="00EB408F" w:rsidP="006F0397">
      <w:pPr>
        <w:rPr>
          <w:sz w:val="32"/>
          <w:szCs w:val="32"/>
        </w:rPr>
      </w:pPr>
      <w:r w:rsidRPr="006707AF">
        <w:rPr>
          <w:noProof/>
          <w:sz w:val="32"/>
          <w:szCs w:val="32"/>
        </w:rPr>
        <w:drawing>
          <wp:inline distT="0" distB="0" distL="0" distR="0" wp14:anchorId="7275FA50" wp14:editId="3CE99232">
            <wp:extent cx="3657600" cy="4124260"/>
            <wp:effectExtent l="0" t="0" r="0" b="0"/>
            <wp:docPr id="16" name="Picture 16" descr="A diagram of a person showing the three parts of the bowe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person showing the three parts of the bowel.&#10;&#10;"/>
                    <pic:cNvPicPr/>
                  </pic:nvPicPr>
                  <pic:blipFill>
                    <a:blip r:embed="rId22">
                      <a:extLst>
                        <a:ext uri="{28A0092B-C50C-407E-A947-70E740481C1C}">
                          <a14:useLocalDpi xmlns:a14="http://schemas.microsoft.com/office/drawing/2010/main" val="0"/>
                        </a:ext>
                      </a:extLst>
                    </a:blip>
                    <a:stretch>
                      <a:fillRect/>
                    </a:stretch>
                  </pic:blipFill>
                  <pic:spPr>
                    <a:xfrm>
                      <a:off x="0" y="0"/>
                      <a:ext cx="3664980" cy="4132582"/>
                    </a:xfrm>
                    <a:prstGeom prst="rect">
                      <a:avLst/>
                    </a:prstGeom>
                  </pic:spPr>
                </pic:pic>
              </a:graphicData>
            </a:graphic>
          </wp:inline>
        </w:drawing>
      </w:r>
    </w:p>
    <w:p w14:paraId="006CE099" w14:textId="13B7901A" w:rsidR="00510E6A" w:rsidRPr="006707AF" w:rsidRDefault="00510E6A" w:rsidP="006F0397">
      <w:pPr>
        <w:rPr>
          <w:sz w:val="32"/>
          <w:szCs w:val="32"/>
        </w:rPr>
      </w:pPr>
      <w:r>
        <w:rPr>
          <w:sz w:val="32"/>
          <w:szCs w:val="32"/>
        </w:rPr>
        <w:t>Figure 2</w:t>
      </w:r>
      <w:r w:rsidR="00547966">
        <w:rPr>
          <w:sz w:val="32"/>
          <w:szCs w:val="32"/>
        </w:rPr>
        <w:t xml:space="preserve">: </w:t>
      </w:r>
      <w:r w:rsidR="008F3CD1">
        <w:rPr>
          <w:sz w:val="32"/>
          <w:szCs w:val="32"/>
        </w:rPr>
        <w:t>Human body showing the parts of the bowel</w:t>
      </w:r>
    </w:p>
    <w:p w14:paraId="2865680B" w14:textId="77777777" w:rsidR="006707AF" w:rsidRDefault="006707AF" w:rsidP="006F0397">
      <w:pPr>
        <w:rPr>
          <w:sz w:val="32"/>
          <w:szCs w:val="32"/>
        </w:rPr>
      </w:pPr>
    </w:p>
    <w:p w14:paraId="77121902" w14:textId="77777777" w:rsidR="001C6902" w:rsidRDefault="001C6902" w:rsidP="006F0397">
      <w:pPr>
        <w:rPr>
          <w:sz w:val="32"/>
          <w:szCs w:val="32"/>
        </w:rPr>
        <w:sectPr w:rsidR="001C6902" w:rsidSect="00C45DF7">
          <w:pgSz w:w="11906" w:h="16838"/>
          <w:pgMar w:top="1440" w:right="1440" w:bottom="1440" w:left="1440" w:header="708" w:footer="708" w:gutter="0"/>
          <w:cols w:space="708"/>
          <w:titlePg/>
          <w:docGrid w:linePitch="360"/>
        </w:sectPr>
      </w:pPr>
    </w:p>
    <w:p w14:paraId="5C404F1F" w14:textId="77777777" w:rsidR="002F711B" w:rsidRPr="002F711B" w:rsidRDefault="002F711B" w:rsidP="00D2057B">
      <w:pPr>
        <w:pStyle w:val="Heading2"/>
      </w:pPr>
      <w:r w:rsidRPr="002F711B">
        <w:lastRenderedPageBreak/>
        <w:t xml:space="preserve">The signs and symptoms of bowel cancer </w:t>
      </w:r>
    </w:p>
    <w:p w14:paraId="2A28334D" w14:textId="77777777" w:rsidR="002F711B" w:rsidRPr="006707AF" w:rsidRDefault="002F711B" w:rsidP="002F711B">
      <w:pPr>
        <w:rPr>
          <w:sz w:val="32"/>
          <w:szCs w:val="32"/>
        </w:rPr>
      </w:pPr>
      <w:r w:rsidRPr="006707AF">
        <w:rPr>
          <w:sz w:val="32"/>
          <w:szCs w:val="32"/>
        </w:rPr>
        <w:t xml:space="preserve">Bowel cancer can develop without you noticing the early signs. Signs can include: </w:t>
      </w:r>
    </w:p>
    <w:p w14:paraId="6344DF0C" w14:textId="5CCD02E2" w:rsidR="002F711B" w:rsidRPr="006707AF" w:rsidRDefault="002F711B" w:rsidP="004E657A">
      <w:pPr>
        <w:pStyle w:val="ListParagraph"/>
        <w:numPr>
          <w:ilvl w:val="0"/>
          <w:numId w:val="2"/>
        </w:numPr>
        <w:rPr>
          <w:sz w:val="32"/>
          <w:szCs w:val="32"/>
        </w:rPr>
      </w:pPr>
      <w:r w:rsidRPr="006707AF">
        <w:rPr>
          <w:sz w:val="32"/>
          <w:szCs w:val="32"/>
        </w:rPr>
        <w:t>blood in your poo or in the toilet bowl</w:t>
      </w:r>
    </w:p>
    <w:p w14:paraId="741C639C" w14:textId="0B97E230" w:rsidR="00B070DD" w:rsidRPr="006707AF" w:rsidRDefault="00B070DD" w:rsidP="004E657A">
      <w:pPr>
        <w:pStyle w:val="ListParagraph"/>
        <w:numPr>
          <w:ilvl w:val="0"/>
          <w:numId w:val="2"/>
        </w:numPr>
        <w:rPr>
          <w:sz w:val="32"/>
          <w:szCs w:val="32"/>
        </w:rPr>
      </w:pPr>
      <w:r w:rsidRPr="006707AF">
        <w:rPr>
          <w:sz w:val="32"/>
          <w:szCs w:val="32"/>
        </w:rPr>
        <w:t>changes in your normal toilet habits, such as looser poos, severe constipation and/or needing to poo more often than usual</w:t>
      </w:r>
    </w:p>
    <w:p w14:paraId="55854106" w14:textId="3FF481D3" w:rsidR="00B070DD" w:rsidRPr="006707AF" w:rsidRDefault="00E012D0" w:rsidP="004E657A">
      <w:pPr>
        <w:pStyle w:val="ListParagraph"/>
        <w:numPr>
          <w:ilvl w:val="0"/>
          <w:numId w:val="2"/>
        </w:numPr>
        <w:rPr>
          <w:sz w:val="32"/>
          <w:szCs w:val="32"/>
        </w:rPr>
      </w:pPr>
      <w:r w:rsidRPr="006707AF">
        <w:rPr>
          <w:sz w:val="32"/>
          <w:szCs w:val="32"/>
        </w:rPr>
        <w:t>stomach pain</w:t>
      </w:r>
    </w:p>
    <w:p w14:paraId="642DB389" w14:textId="222560CF" w:rsidR="002F711B" w:rsidRPr="006707AF" w:rsidRDefault="002F711B" w:rsidP="004E657A">
      <w:pPr>
        <w:pStyle w:val="ListParagraph"/>
        <w:numPr>
          <w:ilvl w:val="0"/>
          <w:numId w:val="2"/>
        </w:numPr>
        <w:rPr>
          <w:sz w:val="32"/>
          <w:szCs w:val="32"/>
        </w:rPr>
      </w:pPr>
      <w:r w:rsidRPr="006707AF">
        <w:rPr>
          <w:sz w:val="32"/>
          <w:szCs w:val="32"/>
        </w:rPr>
        <w:t>feeling tired for no reason</w:t>
      </w:r>
    </w:p>
    <w:p w14:paraId="619B21D4" w14:textId="0EFFA0EC" w:rsidR="002F711B" w:rsidRPr="006707AF" w:rsidRDefault="002F711B" w:rsidP="004E657A">
      <w:pPr>
        <w:pStyle w:val="ListParagraph"/>
        <w:numPr>
          <w:ilvl w:val="0"/>
          <w:numId w:val="2"/>
        </w:numPr>
        <w:rPr>
          <w:sz w:val="32"/>
          <w:szCs w:val="32"/>
        </w:rPr>
      </w:pPr>
      <w:r w:rsidRPr="006707AF">
        <w:rPr>
          <w:sz w:val="32"/>
          <w:szCs w:val="32"/>
        </w:rPr>
        <w:t>unexplained weight loss.</w:t>
      </w:r>
    </w:p>
    <w:p w14:paraId="63430F41" w14:textId="77777777" w:rsidR="002F711B" w:rsidRPr="006707AF" w:rsidRDefault="002F711B" w:rsidP="002F711B">
      <w:pPr>
        <w:rPr>
          <w:sz w:val="32"/>
          <w:szCs w:val="32"/>
        </w:rPr>
      </w:pPr>
      <w:r w:rsidRPr="006707AF">
        <w:rPr>
          <w:sz w:val="32"/>
          <w:szCs w:val="32"/>
        </w:rPr>
        <w:t xml:space="preserve">If you have any of these signs, it does not mean you have bowel cancer, but it is important to talk to your doctor. </w:t>
      </w:r>
    </w:p>
    <w:p w14:paraId="6C57C560" w14:textId="4CA44ABE" w:rsidR="002F711B" w:rsidRPr="006707AF" w:rsidRDefault="002F711B" w:rsidP="002F711B">
      <w:pPr>
        <w:rPr>
          <w:sz w:val="32"/>
          <w:szCs w:val="32"/>
        </w:rPr>
      </w:pPr>
      <w:r w:rsidRPr="006707AF">
        <w:rPr>
          <w:sz w:val="32"/>
          <w:szCs w:val="32"/>
        </w:rPr>
        <w:t xml:space="preserve">The majority bowel cancer cases occur in people aged over </w:t>
      </w:r>
      <w:r w:rsidR="003D273B">
        <w:rPr>
          <w:sz w:val="32"/>
          <w:szCs w:val="32"/>
        </w:rPr>
        <w:t>45</w:t>
      </w:r>
      <w:r w:rsidRPr="006707AF">
        <w:rPr>
          <w:sz w:val="32"/>
          <w:szCs w:val="32"/>
        </w:rPr>
        <w:t>, but it can affect anyone. Encourage family and friends to talk with their doctor if they are concerned.</w:t>
      </w:r>
    </w:p>
    <w:p w14:paraId="0C20DC51" w14:textId="5F36D268" w:rsidR="006707AF" w:rsidRPr="006707AF" w:rsidRDefault="006707AF" w:rsidP="002F711B">
      <w:pPr>
        <w:rPr>
          <w:sz w:val="32"/>
          <w:szCs w:val="32"/>
        </w:rPr>
      </w:pPr>
      <w:r>
        <w:rPr>
          <w:noProof/>
        </w:rPr>
        <w:drawing>
          <wp:inline distT="0" distB="0" distL="0" distR="0" wp14:anchorId="5532C156" wp14:editId="172FED1E">
            <wp:extent cx="5658928" cy="2595122"/>
            <wp:effectExtent l="0" t="0" r="0" b="0"/>
            <wp:docPr id="2" name="Picture 2" descr="A picture of a person showing the signs and symptoms of bowel cancer, which can include: fatigue, unexpected weight loss, stomach pain, constipation, blood in poo, changed bowel habits, loose po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of a person showing the signs and symptoms of bowel cancer, which can include: fatigue, unexpected weight loss, stomach pain, constipation, blood in poo, changed bowel habits, loose poo.&#10;"/>
                    <pic:cNvPicPr/>
                  </pic:nvPicPr>
                  <pic:blipFill>
                    <a:blip r:embed="rId23">
                      <a:extLst>
                        <a:ext uri="{28A0092B-C50C-407E-A947-70E740481C1C}">
                          <a14:useLocalDpi xmlns:a14="http://schemas.microsoft.com/office/drawing/2010/main" val="0"/>
                        </a:ext>
                      </a:extLst>
                    </a:blip>
                    <a:stretch>
                      <a:fillRect/>
                    </a:stretch>
                  </pic:blipFill>
                  <pic:spPr>
                    <a:xfrm>
                      <a:off x="0" y="0"/>
                      <a:ext cx="5684531" cy="2606863"/>
                    </a:xfrm>
                    <a:prstGeom prst="rect">
                      <a:avLst/>
                    </a:prstGeom>
                  </pic:spPr>
                </pic:pic>
              </a:graphicData>
            </a:graphic>
          </wp:inline>
        </w:drawing>
      </w:r>
    </w:p>
    <w:p w14:paraId="10EC95AD" w14:textId="77777777" w:rsidR="006707AF" w:rsidRPr="006707AF" w:rsidRDefault="006707AF" w:rsidP="002F711B">
      <w:pPr>
        <w:rPr>
          <w:sz w:val="32"/>
          <w:szCs w:val="32"/>
        </w:rPr>
      </w:pPr>
    </w:p>
    <w:p w14:paraId="4D5C64DA" w14:textId="77777777" w:rsidR="006707AF" w:rsidRDefault="006707AF" w:rsidP="002F711B">
      <w:pPr>
        <w:sectPr w:rsidR="006707AF" w:rsidSect="00C45DF7">
          <w:pgSz w:w="11906" w:h="16838"/>
          <w:pgMar w:top="1440" w:right="1440" w:bottom="1440" w:left="1440" w:header="708" w:footer="708" w:gutter="0"/>
          <w:cols w:space="708"/>
          <w:titlePg/>
          <w:docGrid w:linePitch="360"/>
        </w:sectPr>
      </w:pPr>
    </w:p>
    <w:p w14:paraId="245326FA" w14:textId="77777777" w:rsidR="00A920A9" w:rsidRPr="00A920A9" w:rsidRDefault="00A920A9" w:rsidP="00D2057B">
      <w:pPr>
        <w:pStyle w:val="Heading2"/>
      </w:pPr>
      <w:r w:rsidRPr="00A920A9">
        <w:lastRenderedPageBreak/>
        <w:t xml:space="preserve">What might increase your risk of bowel </w:t>
      </w:r>
      <w:proofErr w:type="gramStart"/>
      <w:r w:rsidRPr="00A920A9">
        <w:t>cancer</w:t>
      </w:r>
      <w:proofErr w:type="gramEnd"/>
      <w:r w:rsidRPr="00A920A9">
        <w:t xml:space="preserve"> </w:t>
      </w:r>
    </w:p>
    <w:p w14:paraId="250B0F27" w14:textId="77777777" w:rsidR="00A920A9" w:rsidRPr="001D6B96" w:rsidRDefault="00A920A9" w:rsidP="00A920A9">
      <w:pPr>
        <w:rPr>
          <w:sz w:val="32"/>
          <w:szCs w:val="32"/>
        </w:rPr>
      </w:pPr>
      <w:r w:rsidRPr="001D6B96">
        <w:rPr>
          <w:sz w:val="32"/>
          <w:szCs w:val="32"/>
        </w:rPr>
        <w:t xml:space="preserve">People who smoke, are overweight, have a diet low in fresh vegetables and fruit, and high in red and processed meats, are at increased risk of several cancers, including bowel cancer. </w:t>
      </w:r>
    </w:p>
    <w:p w14:paraId="345105D6" w14:textId="77777777" w:rsidR="00A920A9" w:rsidRPr="001D6B96" w:rsidRDefault="00A920A9" w:rsidP="00A920A9">
      <w:pPr>
        <w:rPr>
          <w:sz w:val="32"/>
          <w:szCs w:val="32"/>
        </w:rPr>
      </w:pPr>
      <w:r w:rsidRPr="001D6B96">
        <w:rPr>
          <w:sz w:val="32"/>
          <w:szCs w:val="32"/>
        </w:rPr>
        <w:t xml:space="preserve">Talk to your doctor about your risk of getting bowel cancer and what testing is right if you have: </w:t>
      </w:r>
    </w:p>
    <w:p w14:paraId="2359C533" w14:textId="77777777" w:rsidR="00A920A9" w:rsidRPr="001D6B96" w:rsidRDefault="00A920A9" w:rsidP="004E657A">
      <w:pPr>
        <w:pStyle w:val="ListParagraph"/>
        <w:numPr>
          <w:ilvl w:val="0"/>
          <w:numId w:val="2"/>
        </w:numPr>
        <w:rPr>
          <w:sz w:val="32"/>
          <w:szCs w:val="32"/>
        </w:rPr>
      </w:pPr>
      <w:r w:rsidRPr="001D6B96">
        <w:rPr>
          <w:sz w:val="32"/>
          <w:szCs w:val="32"/>
        </w:rPr>
        <w:t xml:space="preserve">an inflammatory bowel disease such as Crohn’s disease or ulcerative colitis </w:t>
      </w:r>
    </w:p>
    <w:p w14:paraId="45EF02EE" w14:textId="77777777" w:rsidR="00A920A9" w:rsidRPr="001D6B96" w:rsidRDefault="00A920A9" w:rsidP="004E657A">
      <w:pPr>
        <w:pStyle w:val="ListParagraph"/>
        <w:numPr>
          <w:ilvl w:val="0"/>
          <w:numId w:val="2"/>
        </w:numPr>
        <w:rPr>
          <w:sz w:val="32"/>
          <w:szCs w:val="32"/>
        </w:rPr>
      </w:pPr>
      <w:r w:rsidRPr="001D6B96">
        <w:rPr>
          <w:sz w:val="32"/>
          <w:szCs w:val="32"/>
        </w:rPr>
        <w:t xml:space="preserve">previously had non-cancerous tumours in the bowel </w:t>
      </w:r>
    </w:p>
    <w:p w14:paraId="7D503049" w14:textId="7E438A3F" w:rsidR="00A920A9" w:rsidRPr="001D6B96" w:rsidRDefault="00BE0398" w:rsidP="004E657A">
      <w:pPr>
        <w:pStyle w:val="ListParagraph"/>
        <w:numPr>
          <w:ilvl w:val="0"/>
          <w:numId w:val="2"/>
        </w:numPr>
        <w:rPr>
          <w:sz w:val="32"/>
          <w:szCs w:val="32"/>
        </w:rPr>
      </w:pPr>
      <w:r w:rsidRPr="001D6B96">
        <w:rPr>
          <w:sz w:val="32"/>
          <w:szCs w:val="32"/>
        </w:rPr>
        <w:t>a family history of bowel cancer. This includes one close relative who developed bowel cancer under 60 years of age (for example, a parent, brother, or sister); or you have more than one close relative who had bowel cancer at any age</w:t>
      </w:r>
      <w:r w:rsidR="00A920A9" w:rsidRPr="001D6B96">
        <w:rPr>
          <w:sz w:val="32"/>
          <w:szCs w:val="32"/>
        </w:rPr>
        <w:t xml:space="preserve">. </w:t>
      </w:r>
    </w:p>
    <w:p w14:paraId="03C5EE5D" w14:textId="14D68BA8" w:rsidR="00A920A9" w:rsidRPr="001D6B96" w:rsidRDefault="00A920A9" w:rsidP="008A446F">
      <w:pPr>
        <w:rPr>
          <w:sz w:val="32"/>
          <w:szCs w:val="32"/>
        </w:rPr>
      </w:pPr>
    </w:p>
    <w:p w14:paraId="78C0F0E8" w14:textId="2E37458B" w:rsidR="00740EB6" w:rsidRDefault="00740EB6" w:rsidP="00C76377">
      <w:pPr>
        <w:pStyle w:val="image"/>
      </w:pPr>
      <w:r>
        <w:br w:type="page"/>
      </w:r>
    </w:p>
    <w:p w14:paraId="1CE6E700" w14:textId="0B9F1F3A" w:rsidR="008A446F" w:rsidRDefault="004A1DD0" w:rsidP="00FE29CD">
      <w:pPr>
        <w:pStyle w:val="Heading1"/>
      </w:pPr>
      <w:bookmarkStart w:id="6" w:name="_Toc179880791"/>
      <w:r w:rsidRPr="004A1DD0">
        <w:lastRenderedPageBreak/>
        <w:t>How to lower your risk of bowel cancer</w:t>
      </w:r>
      <w:bookmarkEnd w:id="6"/>
    </w:p>
    <w:p w14:paraId="0F46CF8F" w14:textId="77777777" w:rsidR="004A1DD0" w:rsidRPr="001D6B96" w:rsidRDefault="004A1DD0" w:rsidP="004A1DD0">
      <w:pPr>
        <w:rPr>
          <w:sz w:val="32"/>
          <w:szCs w:val="32"/>
        </w:rPr>
      </w:pPr>
      <w:r w:rsidRPr="001D6B96">
        <w:rPr>
          <w:sz w:val="32"/>
          <w:szCs w:val="32"/>
        </w:rPr>
        <w:t xml:space="preserve">To stay healthy and strong and lower your risk of bowel cancer: </w:t>
      </w:r>
    </w:p>
    <w:p w14:paraId="2A954EBB" w14:textId="77777777" w:rsidR="004A1DD0" w:rsidRPr="001D6B96" w:rsidRDefault="004A1DD0" w:rsidP="004E657A">
      <w:pPr>
        <w:pStyle w:val="ListParagraph"/>
        <w:numPr>
          <w:ilvl w:val="0"/>
          <w:numId w:val="2"/>
        </w:numPr>
        <w:rPr>
          <w:sz w:val="32"/>
          <w:szCs w:val="32"/>
        </w:rPr>
      </w:pPr>
      <w:r w:rsidRPr="001D6B96">
        <w:rPr>
          <w:sz w:val="32"/>
          <w:szCs w:val="32"/>
        </w:rPr>
        <w:t xml:space="preserve">screen every two years to help detect bowel changes early when they are easier to treat </w:t>
      </w:r>
    </w:p>
    <w:p w14:paraId="3CFA3519" w14:textId="77777777" w:rsidR="004A1DD0" w:rsidRPr="001D6B96" w:rsidRDefault="004A1DD0" w:rsidP="004E657A">
      <w:pPr>
        <w:pStyle w:val="ListParagraph"/>
        <w:numPr>
          <w:ilvl w:val="0"/>
          <w:numId w:val="2"/>
        </w:numPr>
        <w:rPr>
          <w:sz w:val="32"/>
          <w:szCs w:val="32"/>
        </w:rPr>
      </w:pPr>
      <w:r w:rsidRPr="001D6B96">
        <w:rPr>
          <w:sz w:val="32"/>
          <w:szCs w:val="32"/>
        </w:rPr>
        <w:t xml:space="preserve">eat a healthy diet of more vegetables, fruits, grains, and legumes (beans) </w:t>
      </w:r>
    </w:p>
    <w:p w14:paraId="65D3DFC3" w14:textId="77777777" w:rsidR="004A1DD0" w:rsidRPr="001D6B96" w:rsidRDefault="004A1DD0" w:rsidP="004E657A">
      <w:pPr>
        <w:pStyle w:val="ListParagraph"/>
        <w:numPr>
          <w:ilvl w:val="0"/>
          <w:numId w:val="2"/>
        </w:numPr>
        <w:rPr>
          <w:sz w:val="32"/>
          <w:szCs w:val="32"/>
        </w:rPr>
      </w:pPr>
      <w:r w:rsidRPr="001D6B96">
        <w:rPr>
          <w:sz w:val="32"/>
          <w:szCs w:val="32"/>
        </w:rPr>
        <w:t xml:space="preserve">eat less red meat and processed meat, such as bacon, ham and some sausages </w:t>
      </w:r>
    </w:p>
    <w:p w14:paraId="7D9626A4" w14:textId="77777777" w:rsidR="004A1DD0" w:rsidRPr="001D6B96" w:rsidRDefault="004A1DD0" w:rsidP="004E657A">
      <w:pPr>
        <w:pStyle w:val="ListParagraph"/>
        <w:numPr>
          <w:ilvl w:val="0"/>
          <w:numId w:val="2"/>
        </w:numPr>
        <w:rPr>
          <w:sz w:val="32"/>
          <w:szCs w:val="32"/>
        </w:rPr>
      </w:pPr>
      <w:r w:rsidRPr="001D6B96">
        <w:rPr>
          <w:sz w:val="32"/>
          <w:szCs w:val="32"/>
        </w:rPr>
        <w:t xml:space="preserve">be physically active for at least 30 minutes every day, and sit less </w:t>
      </w:r>
    </w:p>
    <w:p w14:paraId="04554D07" w14:textId="77777777" w:rsidR="004A1DD0" w:rsidRPr="001D6B96" w:rsidRDefault="004A1DD0" w:rsidP="004E657A">
      <w:pPr>
        <w:pStyle w:val="ListParagraph"/>
        <w:numPr>
          <w:ilvl w:val="0"/>
          <w:numId w:val="2"/>
        </w:numPr>
        <w:rPr>
          <w:sz w:val="32"/>
          <w:szCs w:val="32"/>
        </w:rPr>
      </w:pPr>
      <w:r w:rsidRPr="001D6B96">
        <w:rPr>
          <w:sz w:val="32"/>
          <w:szCs w:val="32"/>
        </w:rPr>
        <w:t xml:space="preserve">reduce the amount of alcohol you drink </w:t>
      </w:r>
    </w:p>
    <w:p w14:paraId="5778CB4D" w14:textId="77777777" w:rsidR="004A1DD0" w:rsidRPr="001D6B96" w:rsidRDefault="004A1DD0" w:rsidP="004E657A">
      <w:pPr>
        <w:pStyle w:val="ListParagraph"/>
        <w:numPr>
          <w:ilvl w:val="0"/>
          <w:numId w:val="2"/>
        </w:numPr>
        <w:rPr>
          <w:sz w:val="32"/>
          <w:szCs w:val="32"/>
        </w:rPr>
      </w:pPr>
      <w:r w:rsidRPr="001D6B96">
        <w:rPr>
          <w:sz w:val="32"/>
          <w:szCs w:val="32"/>
        </w:rPr>
        <w:t xml:space="preserve">don’t smoke. </w:t>
      </w:r>
    </w:p>
    <w:p w14:paraId="6438316B" w14:textId="77777777" w:rsidR="004A1DD0" w:rsidRPr="001D6B96" w:rsidRDefault="004A1DD0" w:rsidP="008A446F">
      <w:pPr>
        <w:rPr>
          <w:sz w:val="32"/>
          <w:szCs w:val="32"/>
        </w:rPr>
      </w:pPr>
    </w:p>
    <w:p w14:paraId="7E5772EB" w14:textId="4E747DEC" w:rsidR="004A1DD0" w:rsidRPr="00F47220" w:rsidRDefault="00511CA3" w:rsidP="008A446F">
      <w:pPr>
        <w:rPr>
          <w:sz w:val="32"/>
          <w:szCs w:val="32"/>
        </w:rPr>
      </w:pPr>
      <w:r>
        <w:rPr>
          <w:noProof/>
        </w:rPr>
        <w:drawing>
          <wp:inline distT="0" distB="0" distL="0" distR="0" wp14:anchorId="660FAA76" wp14:editId="226A3099">
            <wp:extent cx="4013200" cy="4278723"/>
            <wp:effectExtent l="0" t="0" r="6350" b="7620"/>
            <wp:doc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13200" cy="4278723"/>
                    </a:xfrm>
                    <a:prstGeom prst="rect">
                      <a:avLst/>
                    </a:prstGeom>
                  </pic:spPr>
                </pic:pic>
              </a:graphicData>
            </a:graphic>
          </wp:inline>
        </w:drawing>
      </w:r>
    </w:p>
    <w:p w14:paraId="624A4187" w14:textId="77777777" w:rsidR="00F47220" w:rsidRDefault="00F47220" w:rsidP="008A446F">
      <w:pPr>
        <w:rPr>
          <w:sz w:val="32"/>
          <w:szCs w:val="32"/>
        </w:rPr>
        <w:sectPr w:rsidR="00F47220" w:rsidSect="00C45DF7">
          <w:pgSz w:w="11906" w:h="16838"/>
          <w:pgMar w:top="1440" w:right="1440" w:bottom="1440" w:left="1440" w:header="708" w:footer="708" w:gutter="0"/>
          <w:cols w:space="708"/>
          <w:titlePg/>
          <w:docGrid w:linePitch="360"/>
        </w:sectPr>
      </w:pPr>
    </w:p>
    <w:p w14:paraId="12829848" w14:textId="77777777" w:rsidR="000B0574" w:rsidRDefault="006636E0" w:rsidP="00FE29CD">
      <w:pPr>
        <w:pStyle w:val="Heading1"/>
      </w:pPr>
      <w:bookmarkStart w:id="7" w:name="_Toc179880792"/>
      <w:r w:rsidRPr="006636E0">
        <w:lastRenderedPageBreak/>
        <w:t>About your privacy</w:t>
      </w:r>
      <w:bookmarkEnd w:id="7"/>
      <w:r w:rsidRPr="006636E0">
        <w:t xml:space="preserve"> </w:t>
      </w:r>
    </w:p>
    <w:p w14:paraId="183A1085" w14:textId="77777777" w:rsidR="00627F78" w:rsidRPr="00627F78" w:rsidRDefault="00627F78" w:rsidP="00D2057B">
      <w:pPr>
        <w:pStyle w:val="Heading2"/>
      </w:pPr>
      <w:r w:rsidRPr="00627F78">
        <w:t xml:space="preserve">Information that is kept by the National Cancer Screening Register </w:t>
      </w:r>
    </w:p>
    <w:p w14:paraId="06987ED5" w14:textId="77777777" w:rsidR="00627F78" w:rsidRPr="00F47220" w:rsidRDefault="00627F78" w:rsidP="00627F78">
      <w:pPr>
        <w:rPr>
          <w:sz w:val="32"/>
          <w:szCs w:val="32"/>
        </w:rPr>
      </w:pPr>
      <w:r w:rsidRPr="00F47220">
        <w:rPr>
          <w:sz w:val="32"/>
          <w:szCs w:val="32"/>
        </w:rPr>
        <w:t xml:space="preserve">The National Cancer Screening Register is administered by Telstra Health on behalf of the Australian Government Department of Health and Aged Care. It holds personal information such as: </w:t>
      </w:r>
    </w:p>
    <w:p w14:paraId="234673EB" w14:textId="77777777" w:rsidR="00627F78" w:rsidRPr="00F47220" w:rsidRDefault="00627F78" w:rsidP="004E657A">
      <w:pPr>
        <w:pStyle w:val="ListParagraph"/>
        <w:numPr>
          <w:ilvl w:val="0"/>
          <w:numId w:val="2"/>
        </w:numPr>
        <w:rPr>
          <w:sz w:val="32"/>
          <w:szCs w:val="32"/>
        </w:rPr>
      </w:pPr>
      <w:r w:rsidRPr="00F47220">
        <w:rPr>
          <w:sz w:val="32"/>
          <w:szCs w:val="32"/>
        </w:rPr>
        <w:t xml:space="preserve">your contact details </w:t>
      </w:r>
    </w:p>
    <w:p w14:paraId="60D9BD3C" w14:textId="77777777" w:rsidR="00627F78" w:rsidRPr="00F47220" w:rsidRDefault="00627F78" w:rsidP="004E657A">
      <w:pPr>
        <w:pStyle w:val="ListParagraph"/>
        <w:numPr>
          <w:ilvl w:val="0"/>
          <w:numId w:val="2"/>
        </w:numPr>
        <w:rPr>
          <w:sz w:val="32"/>
          <w:szCs w:val="32"/>
        </w:rPr>
      </w:pPr>
      <w:r w:rsidRPr="00F47220">
        <w:rPr>
          <w:sz w:val="32"/>
          <w:szCs w:val="32"/>
        </w:rPr>
        <w:t xml:space="preserve">results of your program screening test </w:t>
      </w:r>
    </w:p>
    <w:p w14:paraId="1C3D8FD9" w14:textId="77777777" w:rsidR="00627F78" w:rsidRPr="00F47220" w:rsidRDefault="00627F78" w:rsidP="004E657A">
      <w:pPr>
        <w:pStyle w:val="ListParagraph"/>
        <w:numPr>
          <w:ilvl w:val="0"/>
          <w:numId w:val="2"/>
        </w:numPr>
        <w:rPr>
          <w:sz w:val="32"/>
          <w:szCs w:val="32"/>
        </w:rPr>
      </w:pPr>
      <w:r w:rsidRPr="00F47220">
        <w:rPr>
          <w:sz w:val="32"/>
          <w:szCs w:val="32"/>
        </w:rPr>
        <w:t xml:space="preserve">the name of your nominated doctor </w:t>
      </w:r>
    </w:p>
    <w:p w14:paraId="00C444A3" w14:textId="77777777" w:rsidR="00627F78" w:rsidRPr="00F47220" w:rsidRDefault="00627F78" w:rsidP="004E657A">
      <w:pPr>
        <w:pStyle w:val="ListParagraph"/>
        <w:numPr>
          <w:ilvl w:val="0"/>
          <w:numId w:val="2"/>
        </w:numPr>
        <w:rPr>
          <w:sz w:val="32"/>
          <w:szCs w:val="32"/>
        </w:rPr>
      </w:pPr>
      <w:r w:rsidRPr="00F47220">
        <w:rPr>
          <w:sz w:val="32"/>
          <w:szCs w:val="32"/>
        </w:rPr>
        <w:t xml:space="preserve">results of further tests you may have after your program screening test (such as a colonoscopy) </w:t>
      </w:r>
    </w:p>
    <w:p w14:paraId="0489DBAA" w14:textId="77777777" w:rsidR="00627F78" w:rsidRPr="00F47220" w:rsidRDefault="00627F78" w:rsidP="004E657A">
      <w:pPr>
        <w:pStyle w:val="ListParagraph"/>
        <w:numPr>
          <w:ilvl w:val="0"/>
          <w:numId w:val="2"/>
        </w:numPr>
        <w:rPr>
          <w:sz w:val="32"/>
          <w:szCs w:val="32"/>
        </w:rPr>
      </w:pPr>
      <w:r w:rsidRPr="00F47220">
        <w:rPr>
          <w:sz w:val="32"/>
          <w:szCs w:val="32"/>
        </w:rPr>
        <w:t xml:space="preserve">any correspondence between yourself and the register. </w:t>
      </w:r>
    </w:p>
    <w:p w14:paraId="37BCAFF3" w14:textId="77777777" w:rsidR="00627F78" w:rsidRPr="00F47220" w:rsidRDefault="00627F78" w:rsidP="00627F78">
      <w:pPr>
        <w:rPr>
          <w:sz w:val="32"/>
          <w:szCs w:val="32"/>
        </w:rPr>
      </w:pPr>
    </w:p>
    <w:p w14:paraId="5CB6BC2C" w14:textId="77777777" w:rsidR="00627F78" w:rsidRPr="00627F78" w:rsidRDefault="00627F78" w:rsidP="00D2057B">
      <w:pPr>
        <w:pStyle w:val="Heading2"/>
      </w:pPr>
      <w:r w:rsidRPr="00627F78">
        <w:t xml:space="preserve">How this information is used </w:t>
      </w:r>
    </w:p>
    <w:p w14:paraId="695DDC18" w14:textId="77777777" w:rsidR="00627F78" w:rsidRPr="00F47220" w:rsidRDefault="00627F78" w:rsidP="00627F78">
      <w:pPr>
        <w:rPr>
          <w:sz w:val="32"/>
          <w:szCs w:val="32"/>
        </w:rPr>
      </w:pPr>
      <w:r w:rsidRPr="00F47220">
        <w:rPr>
          <w:sz w:val="32"/>
          <w:szCs w:val="32"/>
        </w:rPr>
        <w:t xml:space="preserve">This information will be used to: </w:t>
      </w:r>
    </w:p>
    <w:p w14:paraId="50D16513" w14:textId="77777777" w:rsidR="00627F78" w:rsidRPr="00F47220" w:rsidRDefault="00627F78" w:rsidP="004E657A">
      <w:pPr>
        <w:pStyle w:val="ListParagraph"/>
        <w:numPr>
          <w:ilvl w:val="0"/>
          <w:numId w:val="2"/>
        </w:numPr>
        <w:rPr>
          <w:sz w:val="32"/>
          <w:szCs w:val="32"/>
        </w:rPr>
      </w:pPr>
      <w:r w:rsidRPr="00F47220">
        <w:rPr>
          <w:sz w:val="32"/>
          <w:szCs w:val="32"/>
        </w:rPr>
        <w:t xml:space="preserve">remind you to do your test kit </w:t>
      </w:r>
    </w:p>
    <w:p w14:paraId="0C1F7A60" w14:textId="77777777" w:rsidR="00627F78" w:rsidRPr="00F47220" w:rsidRDefault="00627F78" w:rsidP="004E657A">
      <w:pPr>
        <w:pStyle w:val="ListParagraph"/>
        <w:numPr>
          <w:ilvl w:val="0"/>
          <w:numId w:val="2"/>
        </w:numPr>
        <w:rPr>
          <w:sz w:val="32"/>
          <w:szCs w:val="32"/>
        </w:rPr>
      </w:pPr>
      <w:r w:rsidRPr="00F47220">
        <w:rPr>
          <w:sz w:val="32"/>
          <w:szCs w:val="32"/>
        </w:rPr>
        <w:t xml:space="preserve">assist you to receive follow up and access to health services </w:t>
      </w:r>
    </w:p>
    <w:p w14:paraId="2EA65AA4" w14:textId="77777777" w:rsidR="00627F78" w:rsidRPr="00F47220" w:rsidRDefault="00627F78" w:rsidP="004E657A">
      <w:pPr>
        <w:pStyle w:val="ListParagraph"/>
        <w:numPr>
          <w:ilvl w:val="0"/>
          <w:numId w:val="2"/>
        </w:numPr>
        <w:rPr>
          <w:sz w:val="32"/>
          <w:szCs w:val="32"/>
        </w:rPr>
      </w:pPr>
      <w:r w:rsidRPr="00F47220">
        <w:rPr>
          <w:sz w:val="32"/>
          <w:szCs w:val="32"/>
        </w:rPr>
        <w:t xml:space="preserve">invite you to do another test kit in the future </w:t>
      </w:r>
    </w:p>
    <w:p w14:paraId="3EF00E09" w14:textId="77777777" w:rsidR="00627F78" w:rsidRPr="00F47220" w:rsidRDefault="00627F78" w:rsidP="004E657A">
      <w:pPr>
        <w:pStyle w:val="ListParagraph"/>
        <w:numPr>
          <w:ilvl w:val="0"/>
          <w:numId w:val="2"/>
        </w:numPr>
        <w:rPr>
          <w:sz w:val="32"/>
          <w:szCs w:val="32"/>
        </w:rPr>
      </w:pPr>
      <w:r w:rsidRPr="00F47220">
        <w:rPr>
          <w:sz w:val="32"/>
          <w:szCs w:val="32"/>
        </w:rPr>
        <w:t xml:space="preserve">contact the program’s pathology provider to request your test results </w:t>
      </w:r>
    </w:p>
    <w:p w14:paraId="1A573B8D" w14:textId="77777777" w:rsidR="00627F78" w:rsidRPr="00F47220" w:rsidRDefault="00627F78" w:rsidP="004E657A">
      <w:pPr>
        <w:pStyle w:val="ListParagraph"/>
        <w:numPr>
          <w:ilvl w:val="0"/>
          <w:numId w:val="2"/>
        </w:numPr>
        <w:rPr>
          <w:sz w:val="32"/>
          <w:szCs w:val="32"/>
        </w:rPr>
      </w:pPr>
      <w:r w:rsidRPr="00F47220">
        <w:rPr>
          <w:sz w:val="32"/>
          <w:szCs w:val="32"/>
        </w:rPr>
        <w:t xml:space="preserve">monitor and evaluate the program and its impact on bowel cancer in Australia. </w:t>
      </w:r>
    </w:p>
    <w:p w14:paraId="232D8FC4" w14:textId="77777777" w:rsidR="00F47220" w:rsidRDefault="00F47220" w:rsidP="00627F78">
      <w:pPr>
        <w:rPr>
          <w:sz w:val="32"/>
          <w:szCs w:val="32"/>
        </w:rPr>
        <w:sectPr w:rsidR="00F47220" w:rsidSect="00C45DF7">
          <w:pgSz w:w="11906" w:h="16838"/>
          <w:pgMar w:top="1440" w:right="1440" w:bottom="1440" w:left="1440" w:header="708" w:footer="708" w:gutter="0"/>
          <w:cols w:space="708"/>
          <w:titlePg/>
          <w:docGrid w:linePitch="360"/>
        </w:sectPr>
      </w:pPr>
    </w:p>
    <w:p w14:paraId="1571C1A7" w14:textId="77777777" w:rsidR="00627F78" w:rsidRPr="00627F78" w:rsidRDefault="00627F78" w:rsidP="00D2057B">
      <w:pPr>
        <w:pStyle w:val="Heading2"/>
      </w:pPr>
      <w:r w:rsidRPr="00627F78">
        <w:lastRenderedPageBreak/>
        <w:t xml:space="preserve">Who will see my information? </w:t>
      </w:r>
    </w:p>
    <w:p w14:paraId="481ED472" w14:textId="77777777" w:rsidR="00627F78" w:rsidRPr="00F47220" w:rsidRDefault="00627F78" w:rsidP="00627F78">
      <w:pPr>
        <w:rPr>
          <w:sz w:val="32"/>
          <w:szCs w:val="32"/>
        </w:rPr>
      </w:pPr>
      <w:r w:rsidRPr="00F47220">
        <w:rPr>
          <w:sz w:val="32"/>
          <w:szCs w:val="32"/>
        </w:rPr>
        <w:t xml:space="preserve">Personal information kept on the register may be provided to the Australian Government Department of Health and Aged Care and professionals who provide services under the program, such as: </w:t>
      </w:r>
    </w:p>
    <w:p w14:paraId="61C8FCC4" w14:textId="77777777" w:rsidR="00627F78" w:rsidRPr="00F47220" w:rsidRDefault="00627F78" w:rsidP="004E657A">
      <w:pPr>
        <w:pStyle w:val="ListParagraph"/>
        <w:numPr>
          <w:ilvl w:val="0"/>
          <w:numId w:val="2"/>
        </w:numPr>
        <w:rPr>
          <w:sz w:val="32"/>
          <w:szCs w:val="32"/>
        </w:rPr>
      </w:pPr>
      <w:r w:rsidRPr="00F47220">
        <w:rPr>
          <w:sz w:val="32"/>
          <w:szCs w:val="32"/>
        </w:rPr>
        <w:t xml:space="preserve">your nominated doctor </w:t>
      </w:r>
    </w:p>
    <w:p w14:paraId="7695E5DC" w14:textId="77777777" w:rsidR="00627F78" w:rsidRPr="00F47220" w:rsidRDefault="00627F78" w:rsidP="004E657A">
      <w:pPr>
        <w:pStyle w:val="ListParagraph"/>
        <w:numPr>
          <w:ilvl w:val="0"/>
          <w:numId w:val="2"/>
        </w:numPr>
        <w:rPr>
          <w:sz w:val="32"/>
          <w:szCs w:val="32"/>
        </w:rPr>
      </w:pPr>
      <w:r w:rsidRPr="00F47220">
        <w:rPr>
          <w:sz w:val="32"/>
          <w:szCs w:val="32"/>
        </w:rPr>
        <w:t xml:space="preserve">medical specialists </w:t>
      </w:r>
    </w:p>
    <w:p w14:paraId="6FA01005" w14:textId="77777777" w:rsidR="00627F78" w:rsidRPr="00F47220" w:rsidRDefault="00627F78" w:rsidP="004E657A">
      <w:pPr>
        <w:pStyle w:val="ListParagraph"/>
        <w:numPr>
          <w:ilvl w:val="0"/>
          <w:numId w:val="2"/>
        </w:numPr>
        <w:rPr>
          <w:sz w:val="32"/>
          <w:szCs w:val="32"/>
        </w:rPr>
      </w:pPr>
      <w:r w:rsidRPr="00F47220">
        <w:rPr>
          <w:sz w:val="32"/>
          <w:szCs w:val="32"/>
        </w:rPr>
        <w:t xml:space="preserve">the pathology laboratory responsible for testing your samples </w:t>
      </w:r>
    </w:p>
    <w:p w14:paraId="6A938D9E" w14:textId="77777777" w:rsidR="00627F78" w:rsidRPr="00F47220" w:rsidRDefault="00627F78" w:rsidP="004E657A">
      <w:pPr>
        <w:pStyle w:val="ListParagraph"/>
        <w:numPr>
          <w:ilvl w:val="0"/>
          <w:numId w:val="2"/>
        </w:numPr>
        <w:rPr>
          <w:sz w:val="32"/>
          <w:szCs w:val="32"/>
        </w:rPr>
      </w:pPr>
      <w:r w:rsidRPr="00F47220">
        <w:rPr>
          <w:sz w:val="32"/>
          <w:szCs w:val="32"/>
        </w:rPr>
        <w:t xml:space="preserve">employees and contracted service providers of state and territory health departments </w:t>
      </w:r>
    </w:p>
    <w:p w14:paraId="39ACE5B4" w14:textId="77777777" w:rsidR="00627F78" w:rsidRPr="00F47220" w:rsidRDefault="00627F78" w:rsidP="004E657A">
      <w:pPr>
        <w:pStyle w:val="ListParagraph"/>
        <w:numPr>
          <w:ilvl w:val="0"/>
          <w:numId w:val="2"/>
        </w:numPr>
        <w:rPr>
          <w:sz w:val="32"/>
          <w:szCs w:val="32"/>
        </w:rPr>
      </w:pPr>
      <w:r w:rsidRPr="00F47220">
        <w:rPr>
          <w:sz w:val="32"/>
          <w:szCs w:val="32"/>
        </w:rPr>
        <w:t xml:space="preserve">the Australian Institute of Health and Welfare </w:t>
      </w:r>
    </w:p>
    <w:p w14:paraId="38F4F52B" w14:textId="77777777" w:rsidR="00627F78" w:rsidRPr="00F47220" w:rsidRDefault="00627F78" w:rsidP="004E657A">
      <w:pPr>
        <w:pStyle w:val="ListParagraph"/>
        <w:numPr>
          <w:ilvl w:val="0"/>
          <w:numId w:val="2"/>
        </w:numPr>
        <w:rPr>
          <w:sz w:val="32"/>
          <w:szCs w:val="32"/>
        </w:rPr>
      </w:pPr>
      <w:r w:rsidRPr="00F47220">
        <w:rPr>
          <w:sz w:val="32"/>
          <w:szCs w:val="32"/>
        </w:rPr>
        <w:t xml:space="preserve">authorised third party service providers </w:t>
      </w:r>
    </w:p>
    <w:p w14:paraId="286E571A" w14:textId="77777777" w:rsidR="00627F78" w:rsidRDefault="00627F78" w:rsidP="004E657A">
      <w:pPr>
        <w:pStyle w:val="ListParagraph"/>
        <w:numPr>
          <w:ilvl w:val="0"/>
          <w:numId w:val="2"/>
        </w:numPr>
        <w:rPr>
          <w:sz w:val="32"/>
          <w:szCs w:val="32"/>
        </w:rPr>
      </w:pPr>
      <w:r w:rsidRPr="00F47220">
        <w:rPr>
          <w:sz w:val="32"/>
          <w:szCs w:val="32"/>
        </w:rPr>
        <w:t>any authorised third party you nominate.</w:t>
      </w:r>
    </w:p>
    <w:p w14:paraId="06E14DCE" w14:textId="77777777" w:rsidR="00F47220" w:rsidRDefault="00F47220" w:rsidP="00F47220">
      <w:pPr>
        <w:rPr>
          <w:sz w:val="32"/>
          <w:szCs w:val="32"/>
        </w:rPr>
        <w:sectPr w:rsidR="00F47220" w:rsidSect="00C45DF7">
          <w:pgSz w:w="11906" w:h="16838"/>
          <w:pgMar w:top="1440" w:right="1440" w:bottom="1440" w:left="1440" w:header="708" w:footer="708" w:gutter="0"/>
          <w:cols w:space="708"/>
          <w:titlePg/>
          <w:docGrid w:linePitch="360"/>
        </w:sectPr>
      </w:pPr>
    </w:p>
    <w:p w14:paraId="4027F11B" w14:textId="63D3067F" w:rsidR="008A446F" w:rsidRDefault="008A446F" w:rsidP="00D2057B">
      <w:pPr>
        <w:pStyle w:val="Heading2"/>
      </w:pPr>
      <w:r>
        <w:lastRenderedPageBreak/>
        <w:t>Privacy</w:t>
      </w:r>
      <w:r w:rsidR="00F906B8">
        <w:t xml:space="preserve"> statement</w:t>
      </w:r>
    </w:p>
    <w:p w14:paraId="0FB38721" w14:textId="77777777" w:rsidR="00F906B8" w:rsidRPr="00F47220" w:rsidRDefault="00F906B8" w:rsidP="00F906B8">
      <w:pPr>
        <w:rPr>
          <w:sz w:val="32"/>
          <w:szCs w:val="32"/>
        </w:rPr>
      </w:pPr>
      <w:r w:rsidRPr="00F47220">
        <w:rPr>
          <w:sz w:val="32"/>
          <w:szCs w:val="32"/>
        </w:rPr>
        <w:t xml:space="preserve">Your personal information is protected by law, including the </w:t>
      </w:r>
      <w:r w:rsidRPr="00F47220">
        <w:rPr>
          <w:i/>
          <w:iCs/>
          <w:sz w:val="32"/>
          <w:szCs w:val="32"/>
        </w:rPr>
        <w:t xml:space="preserve">Privacy Act 1988 </w:t>
      </w:r>
      <w:r w:rsidRPr="00F47220">
        <w:rPr>
          <w:sz w:val="32"/>
          <w:szCs w:val="32"/>
        </w:rPr>
        <w:t xml:space="preserve">and the </w:t>
      </w:r>
      <w:r w:rsidRPr="00F47220">
        <w:rPr>
          <w:i/>
          <w:iCs/>
          <w:sz w:val="32"/>
          <w:szCs w:val="32"/>
        </w:rPr>
        <w:t>National Cancer Screening Register Act 2016</w:t>
      </w:r>
      <w:r w:rsidRPr="00F47220">
        <w:rPr>
          <w:sz w:val="32"/>
          <w:szCs w:val="32"/>
        </w:rPr>
        <w:t xml:space="preserve">, and is being collected for the Department of Health and Aged Care for the purpose of including information about you on the National Cancer Screening Register (NCSR) as part of the National Bowel Cancer Screening Program. Personal information about you has also been collected from Services Australia (Medicare and Department of Veterans’ Affairs) as part of the process of inviting you to undergo screening and may be collected for follow-up after you have had a screening test. Your information may be used by the NCSR or given to other parties to provide you with healthcare, for the purpose of research, investigation or where it is required or authorised by law or court or tribunal order. </w:t>
      </w:r>
    </w:p>
    <w:p w14:paraId="5E039235" w14:textId="77777777" w:rsidR="001D2727" w:rsidRPr="00F47220" w:rsidRDefault="00F906B8" w:rsidP="00F906B8">
      <w:pPr>
        <w:rPr>
          <w:sz w:val="32"/>
          <w:szCs w:val="32"/>
        </w:rPr>
      </w:pPr>
      <w:r w:rsidRPr="00F47220">
        <w:rPr>
          <w:sz w:val="32"/>
          <w:szCs w:val="32"/>
        </w:rPr>
        <w:t xml:space="preserve">Further information is available at: </w:t>
      </w:r>
      <w:hyperlink r:id="rId25" w:history="1">
        <w:r w:rsidRPr="00F47220">
          <w:rPr>
            <w:rStyle w:val="Hyperlink"/>
            <w:b/>
            <w:bCs/>
            <w:sz w:val="32"/>
            <w:szCs w:val="32"/>
          </w:rPr>
          <w:t>www.ncsr.gov.au/about-us/privacy-policy</w:t>
        </w:r>
      </w:hyperlink>
      <w:r w:rsidRPr="00F47220">
        <w:rPr>
          <w:b/>
          <w:bCs/>
          <w:sz w:val="32"/>
          <w:szCs w:val="32"/>
        </w:rPr>
        <w:t>.</w:t>
      </w:r>
    </w:p>
    <w:p w14:paraId="13777C4E" w14:textId="77777777" w:rsidR="00F47220" w:rsidRDefault="00F47220" w:rsidP="00F906B8">
      <w:pPr>
        <w:rPr>
          <w:sz w:val="32"/>
          <w:szCs w:val="32"/>
        </w:rPr>
      </w:pPr>
    </w:p>
    <w:p w14:paraId="1244E36E" w14:textId="77777777" w:rsidR="00096C85" w:rsidRDefault="00096C85" w:rsidP="00F906B8">
      <w:pPr>
        <w:rPr>
          <w:sz w:val="32"/>
          <w:szCs w:val="32"/>
        </w:rPr>
        <w:sectPr w:rsidR="00096C85" w:rsidSect="00C45DF7">
          <w:pgSz w:w="11906" w:h="16838"/>
          <w:pgMar w:top="1440" w:right="1440" w:bottom="1440" w:left="1440" w:header="708" w:footer="708" w:gutter="0"/>
          <w:cols w:space="708"/>
          <w:titlePg/>
          <w:docGrid w:linePitch="360"/>
        </w:sectPr>
      </w:pPr>
    </w:p>
    <w:p w14:paraId="556D2B42" w14:textId="68D3F4BB" w:rsidR="00732EF9" w:rsidRDefault="00732EF9" w:rsidP="00FE29CD">
      <w:pPr>
        <w:pStyle w:val="Heading1"/>
      </w:pPr>
      <w:bookmarkStart w:id="8" w:name="_Toc179880793"/>
      <w:r>
        <w:lastRenderedPageBreak/>
        <w:t>Information in your language</w:t>
      </w:r>
      <w:bookmarkEnd w:id="8"/>
    </w:p>
    <w:p w14:paraId="1CF10CC8" w14:textId="77777777" w:rsidR="006B5519" w:rsidRDefault="006B5519" w:rsidP="006B5519">
      <w:pPr>
        <w:sectPr w:rsidR="006B5519" w:rsidSect="00C45DF7">
          <w:pgSz w:w="11906" w:h="16838"/>
          <w:pgMar w:top="1440" w:right="1440" w:bottom="1440" w:left="1440" w:header="708" w:footer="708" w:gutter="0"/>
          <w:cols w:space="708"/>
          <w:titlePg/>
          <w:docGrid w:linePitch="360"/>
        </w:sectPr>
      </w:pPr>
      <w:r>
        <w:rPr>
          <w:noProof/>
        </w:rPr>
        <w:drawing>
          <wp:inline distT="0" distB="0" distL="0" distR="0" wp14:anchorId="306A1089" wp14:editId="75FBC6B2">
            <wp:extent cx="5731510" cy="8119898"/>
            <wp:effectExtent l="0" t="0" r="2540" b="0"/>
            <wp:docPr id="1450723374" name="Picture 1450723374" descr="For information in your language go to www.health.gov.au/nbcsp-translations or call the Translating and Interpreting Service on 13 14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or information in your language go to www.health.gov.au/nbcsp-translations or call the Translating and Interpreting Service on 13 14 50. "/>
                    <pic:cNvPicPr/>
                  </pic:nvPicPr>
                  <pic:blipFill rotWithShape="1">
                    <a:blip r:embed="rId26" cstate="print">
                      <a:extLst>
                        <a:ext uri="{28A0092B-C50C-407E-A947-70E740481C1C}">
                          <a14:useLocalDpi xmlns:a14="http://schemas.microsoft.com/office/drawing/2010/main" val="0"/>
                        </a:ext>
                      </a:extLst>
                    </a:blip>
                    <a:srcRect l="5424" t="4214" r="6559" b="7875"/>
                    <a:stretch/>
                  </pic:blipFill>
                  <pic:spPr bwMode="auto">
                    <a:xfrm>
                      <a:off x="0" y="0"/>
                      <a:ext cx="5731510" cy="8119898"/>
                    </a:xfrm>
                    <a:prstGeom prst="rect">
                      <a:avLst/>
                    </a:prstGeom>
                    <a:ln>
                      <a:noFill/>
                    </a:ln>
                    <a:extLst>
                      <a:ext uri="{53640926-AAD7-44D8-BBD7-CCE9431645EC}">
                        <a14:shadowObscured xmlns:a14="http://schemas.microsoft.com/office/drawing/2010/main"/>
                      </a:ext>
                    </a:extLst>
                  </pic:spPr>
                </pic:pic>
              </a:graphicData>
            </a:graphic>
          </wp:inline>
        </w:drawing>
      </w:r>
    </w:p>
    <w:p w14:paraId="7A143FCF" w14:textId="49B598A4" w:rsidR="00EC5078" w:rsidRPr="00A24DED" w:rsidRDefault="00EC5078" w:rsidP="00A24DED">
      <w:pPr>
        <w:pStyle w:val="Heading1"/>
      </w:pPr>
      <w:bookmarkStart w:id="9" w:name="_Toc179880794"/>
      <w:r w:rsidRPr="00A24DED">
        <w:lastRenderedPageBreak/>
        <w:t xml:space="preserve">Need </w:t>
      </w:r>
      <w:r w:rsidR="00BE7F64" w:rsidRPr="00A24DED">
        <w:t>h</w:t>
      </w:r>
      <w:r w:rsidRPr="00A24DED">
        <w:t>elp?</w:t>
      </w:r>
      <w:bookmarkEnd w:id="9"/>
    </w:p>
    <w:tbl>
      <w:tblPr>
        <w:tblStyle w:val="TableGrid"/>
        <w:tblW w:w="0" w:type="auto"/>
        <w:tblCellMar>
          <w:top w:w="85" w:type="dxa"/>
          <w:left w:w="85" w:type="dxa"/>
          <w:bottom w:w="85" w:type="dxa"/>
          <w:right w:w="85" w:type="dxa"/>
        </w:tblCellMar>
        <w:tblLook w:val="04A0" w:firstRow="1" w:lastRow="0" w:firstColumn="1" w:lastColumn="0" w:noHBand="0" w:noVBand="1"/>
        <w:tblDescription w:val="Help table to be read left to right top to bottom"/>
      </w:tblPr>
      <w:tblGrid>
        <w:gridCol w:w="2499"/>
        <w:gridCol w:w="2471"/>
        <w:gridCol w:w="4046"/>
      </w:tblGrid>
      <w:tr w:rsidR="00EC5078" w:rsidRPr="009D46F6" w14:paraId="34D70149" w14:textId="77777777" w:rsidTr="004707DF">
        <w:trPr>
          <w:tblHeader/>
        </w:trPr>
        <w:tc>
          <w:tcPr>
            <w:tcW w:w="2499" w:type="dxa"/>
            <w:shd w:val="clear" w:color="auto" w:fill="0B2748"/>
          </w:tcPr>
          <w:p w14:paraId="50E741AA" w14:textId="77777777" w:rsidR="00EC5078" w:rsidRPr="009D46F6" w:rsidRDefault="00012DF8" w:rsidP="00012DF8">
            <w:pPr>
              <w:rPr>
                <w:b/>
                <w:sz w:val="32"/>
                <w:szCs w:val="32"/>
              </w:rPr>
            </w:pPr>
            <w:r w:rsidRPr="009D46F6">
              <w:rPr>
                <w:b/>
                <w:sz w:val="32"/>
                <w:szCs w:val="32"/>
              </w:rPr>
              <w:t>If you want to…</w:t>
            </w:r>
          </w:p>
        </w:tc>
        <w:tc>
          <w:tcPr>
            <w:tcW w:w="2471" w:type="dxa"/>
            <w:shd w:val="clear" w:color="auto" w:fill="0B2748"/>
          </w:tcPr>
          <w:p w14:paraId="52CEEE59" w14:textId="77777777" w:rsidR="00EC5078" w:rsidRPr="009D46F6" w:rsidRDefault="00EC5078" w:rsidP="00012DF8">
            <w:pPr>
              <w:jc w:val="center"/>
              <w:rPr>
                <w:b/>
                <w:sz w:val="32"/>
                <w:szCs w:val="32"/>
              </w:rPr>
            </w:pPr>
            <w:r w:rsidRPr="009D46F6">
              <w:rPr>
                <w:b/>
                <w:sz w:val="32"/>
                <w:szCs w:val="32"/>
              </w:rPr>
              <w:t>Organisation</w:t>
            </w:r>
          </w:p>
        </w:tc>
        <w:tc>
          <w:tcPr>
            <w:tcW w:w="4046" w:type="dxa"/>
            <w:shd w:val="clear" w:color="auto" w:fill="0B2748"/>
          </w:tcPr>
          <w:p w14:paraId="679AB322" w14:textId="6F793A62" w:rsidR="00EC5078" w:rsidRPr="009D46F6" w:rsidRDefault="00EC5078" w:rsidP="00012DF8">
            <w:pPr>
              <w:jc w:val="center"/>
              <w:rPr>
                <w:b/>
                <w:sz w:val="32"/>
                <w:szCs w:val="32"/>
              </w:rPr>
            </w:pPr>
            <w:r w:rsidRPr="009D46F6">
              <w:rPr>
                <w:b/>
                <w:sz w:val="32"/>
                <w:szCs w:val="32"/>
              </w:rPr>
              <w:t>Contact</w:t>
            </w:r>
          </w:p>
        </w:tc>
      </w:tr>
      <w:tr w:rsidR="00AE6577" w:rsidRPr="009D46F6" w14:paraId="39C73475" w14:textId="77777777" w:rsidTr="00740EB6">
        <w:tc>
          <w:tcPr>
            <w:tcW w:w="2499" w:type="dxa"/>
          </w:tcPr>
          <w:p w14:paraId="530BFBA3" w14:textId="00CA3C0B" w:rsidR="00AE6577" w:rsidRPr="009D46F6" w:rsidRDefault="00AE6577" w:rsidP="00AE6577">
            <w:pPr>
              <w:rPr>
                <w:sz w:val="32"/>
                <w:szCs w:val="32"/>
              </w:rPr>
            </w:pPr>
            <w:r w:rsidRPr="009D46F6">
              <w:rPr>
                <w:sz w:val="32"/>
                <w:szCs w:val="32"/>
              </w:rPr>
              <w:t>Update your details, manage participation</w:t>
            </w:r>
            <w:r w:rsidR="008607B2">
              <w:rPr>
                <w:sz w:val="32"/>
                <w:szCs w:val="32"/>
              </w:rPr>
              <w:t>,</w:t>
            </w:r>
            <w:r w:rsidRPr="009D46F6">
              <w:rPr>
                <w:sz w:val="32"/>
                <w:szCs w:val="32"/>
              </w:rPr>
              <w:t xml:space="preserve"> view screening information</w:t>
            </w:r>
          </w:p>
        </w:tc>
        <w:tc>
          <w:tcPr>
            <w:tcW w:w="2471" w:type="dxa"/>
          </w:tcPr>
          <w:p w14:paraId="0DC172E9" w14:textId="0E4E4A54" w:rsidR="00AE6577" w:rsidRPr="009D46F6" w:rsidRDefault="00AE6577" w:rsidP="00AE6577">
            <w:pPr>
              <w:jc w:val="center"/>
              <w:rPr>
                <w:sz w:val="32"/>
                <w:szCs w:val="32"/>
              </w:rPr>
            </w:pPr>
            <w:r w:rsidRPr="009D46F6">
              <w:rPr>
                <w:sz w:val="32"/>
                <w:szCs w:val="32"/>
              </w:rPr>
              <w:t>National Cancer Screening Register</w:t>
            </w:r>
          </w:p>
        </w:tc>
        <w:tc>
          <w:tcPr>
            <w:tcW w:w="4046" w:type="dxa"/>
          </w:tcPr>
          <w:p w14:paraId="6C864191" w14:textId="77777777" w:rsidR="00AE6577" w:rsidRPr="009D46F6" w:rsidRDefault="00AE6577" w:rsidP="00AE6577">
            <w:pPr>
              <w:jc w:val="center"/>
              <w:rPr>
                <w:sz w:val="32"/>
                <w:szCs w:val="32"/>
              </w:rPr>
            </w:pPr>
            <w:r w:rsidRPr="009D46F6">
              <w:rPr>
                <w:sz w:val="32"/>
                <w:szCs w:val="32"/>
              </w:rPr>
              <w:t>1800 627 701</w:t>
            </w:r>
          </w:p>
          <w:p w14:paraId="51620E30" w14:textId="758E5BB2" w:rsidR="00AE6577" w:rsidRPr="009D46F6" w:rsidRDefault="00AE6577" w:rsidP="00AE6577">
            <w:pPr>
              <w:jc w:val="center"/>
              <w:rPr>
                <w:sz w:val="32"/>
                <w:szCs w:val="32"/>
              </w:rPr>
            </w:pPr>
            <w:r w:rsidRPr="009D46F6">
              <w:rPr>
                <w:rStyle w:val="Hyperlink"/>
                <w:sz w:val="32"/>
                <w:szCs w:val="32"/>
                <w:lang w:val="en-GB"/>
              </w:rPr>
              <w:t>www.ncsr.gov.au</w:t>
            </w:r>
          </w:p>
        </w:tc>
      </w:tr>
      <w:tr w:rsidR="004E657A" w:rsidRPr="009D46F6" w14:paraId="31985FB0" w14:textId="77777777" w:rsidTr="00740EB6">
        <w:tc>
          <w:tcPr>
            <w:tcW w:w="2499" w:type="dxa"/>
          </w:tcPr>
          <w:p w14:paraId="04CF8222" w14:textId="55EE190C" w:rsidR="004E657A" w:rsidRPr="009D46F6" w:rsidRDefault="004E657A" w:rsidP="004E657A">
            <w:pPr>
              <w:rPr>
                <w:sz w:val="32"/>
                <w:szCs w:val="32"/>
              </w:rPr>
            </w:pPr>
            <w:r w:rsidRPr="009D46F6">
              <w:rPr>
                <w:sz w:val="32"/>
                <w:szCs w:val="32"/>
              </w:rPr>
              <w:t>Find out how to do the test kit</w:t>
            </w:r>
          </w:p>
        </w:tc>
        <w:tc>
          <w:tcPr>
            <w:tcW w:w="2471" w:type="dxa"/>
          </w:tcPr>
          <w:p w14:paraId="27C00228" w14:textId="2A43CE62" w:rsidR="004E657A" w:rsidRPr="009D46F6" w:rsidRDefault="004E657A" w:rsidP="004E657A">
            <w:pPr>
              <w:jc w:val="center"/>
              <w:rPr>
                <w:sz w:val="32"/>
                <w:szCs w:val="32"/>
              </w:rPr>
            </w:pPr>
            <w:r w:rsidRPr="009D46F6">
              <w:rPr>
                <w:sz w:val="32"/>
                <w:szCs w:val="32"/>
              </w:rPr>
              <w:t>Test Kit Helpline</w:t>
            </w:r>
          </w:p>
        </w:tc>
        <w:tc>
          <w:tcPr>
            <w:tcW w:w="4046" w:type="dxa"/>
          </w:tcPr>
          <w:p w14:paraId="06514418" w14:textId="77777777" w:rsidR="004E657A" w:rsidRPr="009D46F6" w:rsidRDefault="004E657A" w:rsidP="004E657A">
            <w:pPr>
              <w:jc w:val="center"/>
              <w:rPr>
                <w:sz w:val="32"/>
                <w:szCs w:val="32"/>
              </w:rPr>
            </w:pPr>
            <w:r w:rsidRPr="009D46F6">
              <w:rPr>
                <w:sz w:val="32"/>
                <w:szCs w:val="32"/>
              </w:rPr>
              <w:t>1800 930 998</w:t>
            </w:r>
          </w:p>
          <w:p w14:paraId="76AE12EC" w14:textId="07959793" w:rsidR="004E657A" w:rsidRPr="009D46F6" w:rsidRDefault="004E657A" w:rsidP="004E657A">
            <w:pPr>
              <w:jc w:val="center"/>
              <w:rPr>
                <w:sz w:val="32"/>
                <w:szCs w:val="32"/>
              </w:rPr>
            </w:pPr>
            <w:r w:rsidRPr="009D46F6">
              <w:rPr>
                <w:sz w:val="32"/>
                <w:szCs w:val="32"/>
              </w:rPr>
              <w:t xml:space="preserve">or watch a </w:t>
            </w:r>
            <w:r w:rsidR="003F310B" w:rsidRPr="009D46F6">
              <w:rPr>
                <w:sz w:val="32"/>
                <w:szCs w:val="32"/>
              </w:rPr>
              <w:t>short</w:t>
            </w:r>
            <w:r w:rsidRPr="009D46F6">
              <w:rPr>
                <w:sz w:val="32"/>
                <w:szCs w:val="32"/>
              </w:rPr>
              <w:t xml:space="preserve"> video at</w:t>
            </w:r>
          </w:p>
          <w:p w14:paraId="0C1F8E07" w14:textId="0F18EF82" w:rsidR="004E657A" w:rsidRPr="009D46F6" w:rsidRDefault="00B34CBC" w:rsidP="004E657A">
            <w:pPr>
              <w:jc w:val="center"/>
              <w:rPr>
                <w:sz w:val="32"/>
                <w:szCs w:val="32"/>
              </w:rPr>
            </w:pPr>
            <w:hyperlink r:id="rId27" w:history="1">
              <w:r w:rsidR="004E657A" w:rsidRPr="009D46F6">
                <w:rPr>
                  <w:rStyle w:val="Hyperlink"/>
                  <w:sz w:val="32"/>
                  <w:szCs w:val="32"/>
                  <w:lang w:val="en-GB"/>
                </w:rPr>
                <w:t>www.health.gov.au/nbcsp</w:t>
              </w:r>
            </w:hyperlink>
          </w:p>
        </w:tc>
      </w:tr>
      <w:tr w:rsidR="004E657A" w:rsidRPr="009D46F6" w14:paraId="16D43727" w14:textId="77777777" w:rsidTr="00740EB6">
        <w:tc>
          <w:tcPr>
            <w:tcW w:w="2499" w:type="dxa"/>
          </w:tcPr>
          <w:p w14:paraId="6E7F3EB6" w14:textId="68962409" w:rsidR="004E657A" w:rsidRPr="009D46F6" w:rsidRDefault="00B17215" w:rsidP="004E657A">
            <w:pPr>
              <w:rPr>
                <w:sz w:val="32"/>
                <w:szCs w:val="32"/>
              </w:rPr>
            </w:pPr>
            <w:r w:rsidRPr="009D46F6">
              <w:rPr>
                <w:sz w:val="32"/>
                <w:szCs w:val="32"/>
              </w:rPr>
              <w:t>Access resources for people with low vision</w:t>
            </w:r>
          </w:p>
        </w:tc>
        <w:tc>
          <w:tcPr>
            <w:tcW w:w="2471" w:type="dxa"/>
          </w:tcPr>
          <w:p w14:paraId="2295B120" w14:textId="468CB3A9" w:rsidR="004E657A" w:rsidRPr="009D46F6" w:rsidRDefault="00014813" w:rsidP="004E657A">
            <w:pPr>
              <w:jc w:val="center"/>
              <w:rPr>
                <w:sz w:val="32"/>
                <w:szCs w:val="32"/>
              </w:rPr>
            </w:pPr>
            <w:r w:rsidRPr="009D46F6">
              <w:rPr>
                <w:sz w:val="32"/>
                <w:szCs w:val="32"/>
              </w:rPr>
              <w:t>National Bowel Cancer Screening Program</w:t>
            </w:r>
          </w:p>
        </w:tc>
        <w:tc>
          <w:tcPr>
            <w:tcW w:w="4046" w:type="dxa"/>
          </w:tcPr>
          <w:p w14:paraId="1B2E1113" w14:textId="77777777" w:rsidR="004F3FBF" w:rsidRPr="009D46F6" w:rsidRDefault="00B34CBC" w:rsidP="004F3FBF">
            <w:pPr>
              <w:jc w:val="center"/>
              <w:rPr>
                <w:sz w:val="32"/>
                <w:szCs w:val="32"/>
              </w:rPr>
            </w:pPr>
            <w:hyperlink r:id="rId28" w:history="1">
              <w:r w:rsidR="004F3FBF" w:rsidRPr="009D46F6">
                <w:rPr>
                  <w:rStyle w:val="Hyperlink"/>
                  <w:sz w:val="32"/>
                  <w:szCs w:val="32"/>
                </w:rPr>
                <w:t>www.health.gov.au/nbcsp-resources-low-vision</w:t>
              </w:r>
            </w:hyperlink>
          </w:p>
          <w:p w14:paraId="49D1F5EC" w14:textId="3DED88E1" w:rsidR="004E657A" w:rsidRPr="009D46F6" w:rsidRDefault="004E657A" w:rsidP="00910EE6">
            <w:pPr>
              <w:jc w:val="center"/>
              <w:rPr>
                <w:sz w:val="32"/>
                <w:szCs w:val="32"/>
              </w:rPr>
            </w:pPr>
          </w:p>
        </w:tc>
      </w:tr>
      <w:tr w:rsidR="0018055B" w:rsidRPr="009D46F6" w14:paraId="04F31511" w14:textId="77777777" w:rsidTr="00740EB6">
        <w:tc>
          <w:tcPr>
            <w:tcW w:w="2499" w:type="dxa"/>
          </w:tcPr>
          <w:p w14:paraId="55ACEA33" w14:textId="6FFE3D4A" w:rsidR="0018055B" w:rsidRPr="009D46F6" w:rsidRDefault="0018055B" w:rsidP="0018055B">
            <w:pPr>
              <w:rPr>
                <w:sz w:val="32"/>
                <w:szCs w:val="32"/>
              </w:rPr>
            </w:pPr>
            <w:r w:rsidRPr="009D46F6">
              <w:rPr>
                <w:sz w:val="32"/>
                <w:szCs w:val="32"/>
              </w:rPr>
              <w:t>Access services to help with a hearing impairment</w:t>
            </w:r>
          </w:p>
        </w:tc>
        <w:tc>
          <w:tcPr>
            <w:tcW w:w="2471" w:type="dxa"/>
          </w:tcPr>
          <w:p w14:paraId="65A1908D" w14:textId="08FE63B3" w:rsidR="0018055B" w:rsidRPr="009D46F6" w:rsidRDefault="009F7F8B" w:rsidP="0018055B">
            <w:pPr>
              <w:jc w:val="center"/>
              <w:rPr>
                <w:sz w:val="32"/>
                <w:szCs w:val="32"/>
              </w:rPr>
            </w:pPr>
            <w:r w:rsidRPr="009D46F6">
              <w:rPr>
                <w:sz w:val="32"/>
                <w:szCs w:val="32"/>
              </w:rPr>
              <w:t>National Relay Service</w:t>
            </w:r>
          </w:p>
        </w:tc>
        <w:tc>
          <w:tcPr>
            <w:tcW w:w="4046" w:type="dxa"/>
          </w:tcPr>
          <w:p w14:paraId="70767B4D" w14:textId="77777777" w:rsidR="0018055B" w:rsidRPr="009D46F6" w:rsidRDefault="0018055B" w:rsidP="0018055B">
            <w:pPr>
              <w:jc w:val="center"/>
              <w:rPr>
                <w:sz w:val="32"/>
                <w:szCs w:val="32"/>
              </w:rPr>
            </w:pPr>
            <w:r w:rsidRPr="009D46F6">
              <w:rPr>
                <w:sz w:val="32"/>
                <w:szCs w:val="32"/>
              </w:rPr>
              <w:t xml:space="preserve">1800 </w:t>
            </w:r>
            <w:r w:rsidR="00B6225B" w:rsidRPr="009D46F6">
              <w:rPr>
                <w:sz w:val="32"/>
                <w:szCs w:val="32"/>
              </w:rPr>
              <w:t>555 660</w:t>
            </w:r>
          </w:p>
          <w:p w14:paraId="02334BE4" w14:textId="3C717ABE" w:rsidR="00B6225B" w:rsidRPr="009D46F6" w:rsidRDefault="00B34CBC" w:rsidP="0018055B">
            <w:pPr>
              <w:jc w:val="center"/>
              <w:rPr>
                <w:sz w:val="32"/>
                <w:szCs w:val="32"/>
              </w:rPr>
            </w:pPr>
            <w:hyperlink r:id="rId29" w:history="1">
              <w:r w:rsidR="00BD4298" w:rsidRPr="009D46F6">
                <w:rPr>
                  <w:rStyle w:val="Hyperlink"/>
                  <w:sz w:val="32"/>
                  <w:szCs w:val="32"/>
                </w:rPr>
                <w:t>www.accesshub.gov.au</w:t>
              </w:r>
            </w:hyperlink>
          </w:p>
        </w:tc>
      </w:tr>
      <w:tr w:rsidR="00CD115F" w:rsidRPr="009D46F6" w14:paraId="0A871BAC" w14:textId="77777777" w:rsidTr="00740EB6">
        <w:tc>
          <w:tcPr>
            <w:tcW w:w="2499" w:type="dxa"/>
          </w:tcPr>
          <w:p w14:paraId="5E5E303D" w14:textId="545B8E8C" w:rsidR="00CD115F" w:rsidRPr="009D46F6" w:rsidRDefault="00CD115F" w:rsidP="00CD115F">
            <w:pPr>
              <w:rPr>
                <w:sz w:val="32"/>
                <w:szCs w:val="32"/>
              </w:rPr>
            </w:pPr>
            <w:r w:rsidRPr="009D46F6">
              <w:rPr>
                <w:sz w:val="32"/>
                <w:szCs w:val="32"/>
              </w:rPr>
              <w:t xml:space="preserve">Talk to trained staff about cancer and local cancer services </w:t>
            </w:r>
          </w:p>
        </w:tc>
        <w:tc>
          <w:tcPr>
            <w:tcW w:w="2471" w:type="dxa"/>
          </w:tcPr>
          <w:p w14:paraId="5E6D8620" w14:textId="39C73D3E" w:rsidR="00CD115F" w:rsidRPr="009D46F6" w:rsidRDefault="00CD115F" w:rsidP="00CD115F">
            <w:pPr>
              <w:jc w:val="center"/>
              <w:rPr>
                <w:sz w:val="32"/>
                <w:szCs w:val="32"/>
              </w:rPr>
            </w:pPr>
            <w:r w:rsidRPr="009D46F6">
              <w:rPr>
                <w:sz w:val="32"/>
                <w:szCs w:val="32"/>
              </w:rPr>
              <w:t>Cancer Council Australia</w:t>
            </w:r>
          </w:p>
        </w:tc>
        <w:tc>
          <w:tcPr>
            <w:tcW w:w="4046" w:type="dxa"/>
          </w:tcPr>
          <w:p w14:paraId="658D07D1" w14:textId="77777777" w:rsidR="00CD115F" w:rsidRPr="009D46F6" w:rsidRDefault="00CD115F" w:rsidP="00CD115F">
            <w:pPr>
              <w:jc w:val="center"/>
              <w:rPr>
                <w:sz w:val="32"/>
                <w:szCs w:val="32"/>
              </w:rPr>
            </w:pPr>
            <w:r w:rsidRPr="009D46F6">
              <w:rPr>
                <w:sz w:val="32"/>
                <w:szCs w:val="32"/>
              </w:rPr>
              <w:t>13 11 20</w:t>
            </w:r>
          </w:p>
          <w:p w14:paraId="2ABF5E08" w14:textId="4DB29087" w:rsidR="00CD115F" w:rsidRPr="009D46F6" w:rsidRDefault="00B34CBC" w:rsidP="00CD115F">
            <w:pPr>
              <w:jc w:val="center"/>
              <w:rPr>
                <w:sz w:val="32"/>
                <w:szCs w:val="32"/>
              </w:rPr>
            </w:pPr>
            <w:hyperlink r:id="rId30" w:history="1">
              <w:r w:rsidR="006A4C48" w:rsidRPr="009D46F6">
                <w:rPr>
                  <w:rStyle w:val="Hyperlink"/>
                  <w:sz w:val="32"/>
                  <w:szCs w:val="32"/>
                </w:rPr>
                <w:t>www.cancer.org.au</w:t>
              </w:r>
            </w:hyperlink>
          </w:p>
        </w:tc>
      </w:tr>
      <w:tr w:rsidR="001C6BF5" w:rsidRPr="009D46F6" w14:paraId="728126CB" w14:textId="77777777" w:rsidTr="00740EB6">
        <w:tc>
          <w:tcPr>
            <w:tcW w:w="2499" w:type="dxa"/>
          </w:tcPr>
          <w:p w14:paraId="71CE3BBA" w14:textId="7AED8690" w:rsidR="001C6BF5" w:rsidRPr="009D46F6" w:rsidRDefault="001C6BF5" w:rsidP="001C6BF5">
            <w:pPr>
              <w:rPr>
                <w:sz w:val="32"/>
                <w:szCs w:val="32"/>
              </w:rPr>
            </w:pPr>
            <w:r w:rsidRPr="009D46F6">
              <w:rPr>
                <w:sz w:val="32"/>
                <w:szCs w:val="32"/>
              </w:rPr>
              <w:t>Access translated materials and letters</w:t>
            </w:r>
          </w:p>
        </w:tc>
        <w:tc>
          <w:tcPr>
            <w:tcW w:w="2471" w:type="dxa"/>
          </w:tcPr>
          <w:p w14:paraId="0FD63021" w14:textId="02F7B722" w:rsidR="0024259B" w:rsidRPr="009D46F6" w:rsidRDefault="001C6BF5" w:rsidP="009D46F6">
            <w:pPr>
              <w:jc w:val="center"/>
              <w:rPr>
                <w:sz w:val="32"/>
                <w:szCs w:val="32"/>
              </w:rPr>
            </w:pPr>
            <w:r w:rsidRPr="009D46F6">
              <w:rPr>
                <w:sz w:val="32"/>
                <w:szCs w:val="32"/>
              </w:rPr>
              <w:t>National Bowel Cancer Screening Program</w:t>
            </w:r>
          </w:p>
        </w:tc>
        <w:tc>
          <w:tcPr>
            <w:tcW w:w="4046" w:type="dxa"/>
          </w:tcPr>
          <w:p w14:paraId="270128A6" w14:textId="7176A652" w:rsidR="001C6BF5" w:rsidRPr="009D46F6" w:rsidRDefault="00B34CBC" w:rsidP="001C6BF5">
            <w:pPr>
              <w:jc w:val="center"/>
              <w:rPr>
                <w:sz w:val="32"/>
                <w:szCs w:val="32"/>
              </w:rPr>
            </w:pPr>
            <w:hyperlink r:id="rId31" w:history="1">
              <w:r w:rsidR="001C6BF5" w:rsidRPr="009D46F6">
                <w:rPr>
                  <w:rStyle w:val="Hyperlink"/>
                  <w:sz w:val="32"/>
                  <w:szCs w:val="32"/>
                  <w:lang w:val="en-GB"/>
                </w:rPr>
                <w:t>www.health.gov.au/nbcsp-translations</w:t>
              </w:r>
            </w:hyperlink>
          </w:p>
        </w:tc>
      </w:tr>
      <w:tr w:rsidR="001C6BF5" w:rsidRPr="009D46F6" w14:paraId="3A58BBAB" w14:textId="77777777" w:rsidTr="00740EB6">
        <w:tc>
          <w:tcPr>
            <w:tcW w:w="2499" w:type="dxa"/>
          </w:tcPr>
          <w:p w14:paraId="66549388" w14:textId="77777777" w:rsidR="001C6BF5" w:rsidRPr="009D46F6" w:rsidRDefault="001C6BF5" w:rsidP="001C6BF5">
            <w:pPr>
              <w:rPr>
                <w:sz w:val="32"/>
                <w:szCs w:val="32"/>
              </w:rPr>
            </w:pPr>
            <w:r w:rsidRPr="009D46F6">
              <w:rPr>
                <w:sz w:val="32"/>
                <w:szCs w:val="32"/>
              </w:rPr>
              <w:t>Access interpreter services</w:t>
            </w:r>
          </w:p>
        </w:tc>
        <w:tc>
          <w:tcPr>
            <w:tcW w:w="2471" w:type="dxa"/>
          </w:tcPr>
          <w:p w14:paraId="55ACA35E" w14:textId="77777777" w:rsidR="001C6BF5" w:rsidRPr="009D46F6" w:rsidRDefault="001C6BF5" w:rsidP="001C6BF5">
            <w:pPr>
              <w:jc w:val="center"/>
              <w:rPr>
                <w:sz w:val="32"/>
                <w:szCs w:val="32"/>
              </w:rPr>
            </w:pPr>
            <w:r w:rsidRPr="009D46F6">
              <w:rPr>
                <w:sz w:val="32"/>
                <w:szCs w:val="32"/>
              </w:rPr>
              <w:t>Translating and Interpreting Service</w:t>
            </w:r>
          </w:p>
        </w:tc>
        <w:tc>
          <w:tcPr>
            <w:tcW w:w="4046" w:type="dxa"/>
          </w:tcPr>
          <w:p w14:paraId="5B043A9E" w14:textId="77777777" w:rsidR="001C6BF5" w:rsidRPr="009D46F6" w:rsidRDefault="001C6BF5" w:rsidP="001C6BF5">
            <w:pPr>
              <w:jc w:val="center"/>
              <w:rPr>
                <w:sz w:val="32"/>
                <w:szCs w:val="32"/>
              </w:rPr>
            </w:pPr>
            <w:r w:rsidRPr="009D46F6">
              <w:rPr>
                <w:sz w:val="32"/>
                <w:szCs w:val="32"/>
              </w:rPr>
              <w:t>13 14 50</w:t>
            </w:r>
          </w:p>
          <w:p w14:paraId="4C49A7B3" w14:textId="77777777" w:rsidR="001C6BF5" w:rsidRPr="009D46F6" w:rsidRDefault="00B34CBC" w:rsidP="001C6BF5">
            <w:pPr>
              <w:jc w:val="center"/>
              <w:rPr>
                <w:sz w:val="32"/>
                <w:szCs w:val="32"/>
              </w:rPr>
            </w:pPr>
            <w:hyperlink r:id="rId32" w:history="1">
              <w:r w:rsidR="001C6BF5" w:rsidRPr="009D46F6">
                <w:rPr>
                  <w:rStyle w:val="Hyperlink"/>
                  <w:sz w:val="32"/>
                  <w:szCs w:val="32"/>
                </w:rPr>
                <w:t>www.tisnational.gov.au</w:t>
              </w:r>
            </w:hyperlink>
          </w:p>
          <w:p w14:paraId="40B351DF" w14:textId="77777777" w:rsidR="001C6BF5" w:rsidRPr="009D46F6" w:rsidRDefault="001C6BF5" w:rsidP="001C6BF5">
            <w:pPr>
              <w:spacing w:before="120" w:after="120"/>
              <w:jc w:val="center"/>
              <w:rPr>
                <w:sz w:val="32"/>
                <w:szCs w:val="32"/>
              </w:rPr>
            </w:pPr>
            <w:r w:rsidRPr="009D46F6">
              <w:rPr>
                <w:noProof/>
                <w:sz w:val="32"/>
                <w:szCs w:val="32"/>
                <w:lang w:eastAsia="en-AU"/>
              </w:rPr>
              <w:drawing>
                <wp:inline distT="0" distB="0" distL="0" distR="0" wp14:anchorId="3B8AF663" wp14:editId="10CEEC18">
                  <wp:extent cx="421420" cy="421420"/>
                  <wp:effectExtent l="0" t="0" r="0" b="0"/>
                  <wp:docPr id="9" name="Picture 9" descr="Image of translating and interpret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ranslating and interpreting symbol."/>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5590" cy="425590"/>
                          </a:xfrm>
                          <a:prstGeom prst="rect">
                            <a:avLst/>
                          </a:prstGeom>
                        </pic:spPr>
                      </pic:pic>
                    </a:graphicData>
                  </a:graphic>
                </wp:inline>
              </w:drawing>
            </w:r>
          </w:p>
        </w:tc>
      </w:tr>
    </w:tbl>
    <w:p w14:paraId="1BB3CE11" w14:textId="02428930" w:rsidR="00EC5078" w:rsidRPr="008607B2" w:rsidRDefault="00456E28" w:rsidP="00456E28">
      <w:pPr>
        <w:rPr>
          <w:sz w:val="32"/>
          <w:szCs w:val="32"/>
        </w:rPr>
      </w:pPr>
      <w:r w:rsidRPr="008607B2">
        <w:rPr>
          <w:sz w:val="32"/>
          <w:szCs w:val="32"/>
        </w:rPr>
        <w:t>Find out more about the National Bowel Cancer Screening Program</w:t>
      </w:r>
      <w:r w:rsidR="008F4AA2" w:rsidRPr="008607B2">
        <w:rPr>
          <w:sz w:val="32"/>
          <w:szCs w:val="32"/>
        </w:rPr>
        <w:t xml:space="preserve"> </w:t>
      </w:r>
      <w:r w:rsidRPr="008607B2">
        <w:rPr>
          <w:b/>
          <w:bCs/>
          <w:sz w:val="32"/>
          <w:szCs w:val="32"/>
        </w:rPr>
        <w:t>www.health.gov.au/nbcsp</w:t>
      </w:r>
      <w:r w:rsidR="008F4AA2" w:rsidRPr="008607B2">
        <w:rPr>
          <w:b/>
          <w:bCs/>
          <w:sz w:val="32"/>
          <w:szCs w:val="32"/>
        </w:rPr>
        <w:t>.</w:t>
      </w:r>
    </w:p>
    <w:sectPr w:rsidR="00EC5078" w:rsidRPr="008607B2" w:rsidSect="00A24DED">
      <w:pgSz w:w="11906" w:h="16838"/>
      <w:pgMar w:top="1134" w:right="1440" w:bottom="96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E39EC" w14:textId="77777777" w:rsidR="004C5817" w:rsidRDefault="004C5817" w:rsidP="00360AC6">
      <w:pPr>
        <w:spacing w:after="0" w:line="240" w:lineRule="auto"/>
      </w:pPr>
      <w:r>
        <w:separator/>
      </w:r>
    </w:p>
    <w:p w14:paraId="2CC0EEAC" w14:textId="77777777" w:rsidR="004C5817" w:rsidRDefault="004C5817"/>
  </w:endnote>
  <w:endnote w:type="continuationSeparator" w:id="0">
    <w:p w14:paraId="5857683B" w14:textId="77777777" w:rsidR="004C5817" w:rsidRDefault="004C5817" w:rsidP="00360AC6">
      <w:pPr>
        <w:spacing w:after="0" w:line="240" w:lineRule="auto"/>
      </w:pPr>
      <w:r>
        <w:continuationSeparator/>
      </w:r>
    </w:p>
    <w:p w14:paraId="2C467827" w14:textId="77777777" w:rsidR="004C5817" w:rsidRDefault="004C58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B381" w14:textId="50F85BCB" w:rsidR="00360AC6" w:rsidRDefault="00360AC6" w:rsidP="00360AC6">
    <w:pPr>
      <w:pStyle w:val="Footer"/>
      <w:tabs>
        <w:tab w:val="clear" w:pos="4513"/>
        <w:tab w:val="clear" w:pos="9026"/>
        <w:tab w:val="left" w:pos="567"/>
      </w:tabs>
    </w:pPr>
    <w:r>
      <w:fldChar w:fldCharType="begin"/>
    </w:r>
    <w:r>
      <w:instrText xml:space="preserve"> PAGE   \* MERGEFORMAT </w:instrText>
    </w:r>
    <w:r>
      <w:fldChar w:fldCharType="separate"/>
    </w:r>
    <w:r w:rsidR="00B912C8">
      <w:rPr>
        <w:noProof/>
      </w:rPr>
      <w:t>16</w:t>
    </w:r>
    <w:r>
      <w:rPr>
        <w:noProof/>
      </w:rPr>
      <w:fldChar w:fldCharType="end"/>
    </w:r>
    <w:r>
      <w:rPr>
        <w:noProof/>
      </w:rPr>
      <w:tab/>
      <w:t>National Bowel Cancer Screening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53698" w14:textId="1CF9E76C" w:rsidR="00360AC6" w:rsidRDefault="00360AC6" w:rsidP="00360AC6">
    <w:pPr>
      <w:pStyle w:val="Footer"/>
      <w:tabs>
        <w:tab w:val="clear" w:pos="4513"/>
        <w:tab w:val="clear" w:pos="9026"/>
        <w:tab w:val="right" w:pos="567"/>
      </w:tabs>
      <w:jc w:val="right"/>
    </w:pPr>
    <w:r>
      <w:t>Information Booklet</w:t>
    </w:r>
    <w:r>
      <w:tab/>
    </w:r>
    <w:r>
      <w:fldChar w:fldCharType="begin"/>
    </w:r>
    <w:r>
      <w:instrText xml:space="preserve"> PAGE   \* MERGEFORMAT </w:instrText>
    </w:r>
    <w:r>
      <w:fldChar w:fldCharType="separate"/>
    </w:r>
    <w:r w:rsidR="00B912C8">
      <w:rPr>
        <w:noProof/>
      </w:rPr>
      <w:t>15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CE351" w14:textId="0420801B" w:rsidR="00FA77C5" w:rsidRDefault="00FA77C5" w:rsidP="00FA77C5">
    <w:pPr>
      <w:pStyle w:val="Footer"/>
      <w:tabs>
        <w:tab w:val="clear" w:pos="4513"/>
        <w:tab w:val="clear" w:pos="9026"/>
        <w:tab w:val="left" w:pos="567"/>
      </w:tabs>
    </w:pPr>
    <w:r>
      <w:fldChar w:fldCharType="begin"/>
    </w:r>
    <w:r>
      <w:instrText xml:space="preserve"> PAGE   \* MERGEFORMAT </w:instrText>
    </w:r>
    <w:r>
      <w:fldChar w:fldCharType="separate"/>
    </w:r>
    <w:r>
      <w:t>2</w:t>
    </w:r>
    <w:r>
      <w:rPr>
        <w:noProof/>
      </w:rPr>
      <w:fldChar w:fldCharType="end"/>
    </w:r>
    <w:r>
      <w:rPr>
        <w:noProof/>
      </w:rPr>
      <w:tab/>
      <w:t>National Bowel Cancer Screening Program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5CC2F" w14:textId="77777777" w:rsidR="004C5817" w:rsidRDefault="004C5817" w:rsidP="00360AC6">
      <w:pPr>
        <w:spacing w:after="0" w:line="240" w:lineRule="auto"/>
      </w:pPr>
      <w:r>
        <w:separator/>
      </w:r>
    </w:p>
    <w:p w14:paraId="743704E2" w14:textId="77777777" w:rsidR="004C5817" w:rsidRDefault="004C5817"/>
  </w:footnote>
  <w:footnote w:type="continuationSeparator" w:id="0">
    <w:p w14:paraId="45DAF2E1" w14:textId="77777777" w:rsidR="004C5817" w:rsidRDefault="004C5817" w:rsidP="00360AC6">
      <w:pPr>
        <w:spacing w:after="0" w:line="240" w:lineRule="auto"/>
      </w:pPr>
      <w:r>
        <w:continuationSeparator/>
      </w:r>
    </w:p>
    <w:p w14:paraId="7BA48ADC" w14:textId="77777777" w:rsidR="004C5817" w:rsidRDefault="004C58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1B1EF" w14:textId="77777777" w:rsidR="00084377" w:rsidRDefault="000843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139B49"/>
    <w:multiLevelType w:val="hybridMultilevel"/>
    <w:tmpl w:val="F5832D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E646F"/>
    <w:multiLevelType w:val="hybridMultilevel"/>
    <w:tmpl w:val="6846C6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402AA6"/>
    <w:multiLevelType w:val="hybridMultilevel"/>
    <w:tmpl w:val="E8582B62"/>
    <w:lvl w:ilvl="0" w:tplc="0C090001">
      <w:start w:val="1"/>
      <w:numFmt w:val="bullet"/>
      <w:lvlText w:val=""/>
      <w:lvlJc w:val="left"/>
      <w:pPr>
        <w:ind w:left="227" w:hanging="227"/>
      </w:pPr>
      <w:rPr>
        <w:rFonts w:ascii="Symbol" w:hAnsi="Symbol" w:hint="default"/>
        <w:b w:val="0"/>
        <w:bCs w:val="0"/>
        <w:i w:val="0"/>
        <w:iCs w:val="0"/>
        <w:color w:val="0D2848"/>
        <w:spacing w:val="0"/>
        <w:w w:val="100"/>
        <w:sz w:val="32"/>
        <w:szCs w:val="32"/>
        <w:lang w:val="en-US" w:eastAsia="en-US" w:bidi="ar-SA"/>
      </w:rPr>
    </w:lvl>
    <w:lvl w:ilvl="1" w:tplc="FFFFFFFF" w:tentative="1">
      <w:start w:val="1"/>
      <w:numFmt w:val="bullet"/>
      <w:lvlText w:val="o"/>
      <w:lvlJc w:val="left"/>
      <w:pPr>
        <w:ind w:left="1213" w:hanging="360"/>
      </w:pPr>
      <w:rPr>
        <w:rFonts w:ascii="Courier New" w:hAnsi="Courier New" w:cs="Courier New" w:hint="default"/>
      </w:rPr>
    </w:lvl>
    <w:lvl w:ilvl="2" w:tplc="FFFFFFFF" w:tentative="1">
      <w:start w:val="1"/>
      <w:numFmt w:val="bullet"/>
      <w:lvlText w:val=""/>
      <w:lvlJc w:val="left"/>
      <w:pPr>
        <w:ind w:left="1933" w:hanging="360"/>
      </w:pPr>
      <w:rPr>
        <w:rFonts w:ascii="Wingdings" w:hAnsi="Wingdings" w:hint="default"/>
      </w:rPr>
    </w:lvl>
    <w:lvl w:ilvl="3" w:tplc="FFFFFFFF" w:tentative="1">
      <w:start w:val="1"/>
      <w:numFmt w:val="bullet"/>
      <w:lvlText w:val=""/>
      <w:lvlJc w:val="left"/>
      <w:pPr>
        <w:ind w:left="2653" w:hanging="360"/>
      </w:pPr>
      <w:rPr>
        <w:rFonts w:ascii="Symbol" w:hAnsi="Symbol" w:hint="default"/>
      </w:rPr>
    </w:lvl>
    <w:lvl w:ilvl="4" w:tplc="FFFFFFFF" w:tentative="1">
      <w:start w:val="1"/>
      <w:numFmt w:val="bullet"/>
      <w:lvlText w:val="o"/>
      <w:lvlJc w:val="left"/>
      <w:pPr>
        <w:ind w:left="3373" w:hanging="360"/>
      </w:pPr>
      <w:rPr>
        <w:rFonts w:ascii="Courier New" w:hAnsi="Courier New" w:cs="Courier New" w:hint="default"/>
      </w:rPr>
    </w:lvl>
    <w:lvl w:ilvl="5" w:tplc="FFFFFFFF" w:tentative="1">
      <w:start w:val="1"/>
      <w:numFmt w:val="bullet"/>
      <w:lvlText w:val=""/>
      <w:lvlJc w:val="left"/>
      <w:pPr>
        <w:ind w:left="4093" w:hanging="360"/>
      </w:pPr>
      <w:rPr>
        <w:rFonts w:ascii="Wingdings" w:hAnsi="Wingdings" w:hint="default"/>
      </w:rPr>
    </w:lvl>
    <w:lvl w:ilvl="6" w:tplc="FFFFFFFF" w:tentative="1">
      <w:start w:val="1"/>
      <w:numFmt w:val="bullet"/>
      <w:lvlText w:val=""/>
      <w:lvlJc w:val="left"/>
      <w:pPr>
        <w:ind w:left="4813" w:hanging="360"/>
      </w:pPr>
      <w:rPr>
        <w:rFonts w:ascii="Symbol" w:hAnsi="Symbol" w:hint="default"/>
      </w:rPr>
    </w:lvl>
    <w:lvl w:ilvl="7" w:tplc="FFFFFFFF" w:tentative="1">
      <w:start w:val="1"/>
      <w:numFmt w:val="bullet"/>
      <w:lvlText w:val="o"/>
      <w:lvlJc w:val="left"/>
      <w:pPr>
        <w:ind w:left="5533" w:hanging="360"/>
      </w:pPr>
      <w:rPr>
        <w:rFonts w:ascii="Courier New" w:hAnsi="Courier New" w:cs="Courier New" w:hint="default"/>
      </w:rPr>
    </w:lvl>
    <w:lvl w:ilvl="8" w:tplc="FFFFFFFF" w:tentative="1">
      <w:start w:val="1"/>
      <w:numFmt w:val="bullet"/>
      <w:lvlText w:val=""/>
      <w:lvlJc w:val="left"/>
      <w:pPr>
        <w:ind w:left="6253" w:hanging="360"/>
      </w:pPr>
      <w:rPr>
        <w:rFonts w:ascii="Wingdings" w:hAnsi="Wingdings" w:hint="default"/>
      </w:rPr>
    </w:lvl>
  </w:abstractNum>
  <w:abstractNum w:abstractNumId="3" w15:restartNumberingAfterBreak="0">
    <w:nsid w:val="21A14E27"/>
    <w:multiLevelType w:val="hybridMultilevel"/>
    <w:tmpl w:val="3872EE72"/>
    <w:lvl w:ilvl="0" w:tplc="46E6529A">
      <w:start w:val="1"/>
      <w:numFmt w:val="bullet"/>
      <w:lvlText w:val=""/>
      <w:lvlJc w:val="left"/>
      <w:pPr>
        <w:ind w:left="114" w:hanging="227"/>
      </w:pPr>
      <w:rPr>
        <w:rFonts w:ascii="Wingdings" w:hAnsi="Wingdings" w:hint="default"/>
        <w:b w:val="0"/>
        <w:bCs w:val="0"/>
        <w:i w:val="0"/>
        <w:iCs w:val="0"/>
        <w:color w:val="0D2848"/>
        <w:spacing w:val="0"/>
        <w:w w:val="100"/>
        <w:sz w:val="32"/>
        <w:szCs w:val="32"/>
        <w:lang w:val="en-US" w:eastAsia="en-US" w:bidi="ar-SA"/>
      </w:rPr>
    </w:lvl>
    <w:lvl w:ilvl="1" w:tplc="7948472C">
      <w:numFmt w:val="bullet"/>
      <w:lvlText w:val="•"/>
      <w:lvlJc w:val="left"/>
      <w:pPr>
        <w:ind w:left="864" w:hanging="227"/>
      </w:pPr>
      <w:rPr>
        <w:rFonts w:hint="default"/>
        <w:lang w:val="en-US" w:eastAsia="en-US" w:bidi="ar-SA"/>
      </w:rPr>
    </w:lvl>
    <w:lvl w:ilvl="2" w:tplc="B0309D22">
      <w:numFmt w:val="bullet"/>
      <w:lvlText w:val="•"/>
      <w:lvlJc w:val="left"/>
      <w:pPr>
        <w:ind w:left="1605" w:hanging="227"/>
      </w:pPr>
      <w:rPr>
        <w:rFonts w:hint="default"/>
        <w:lang w:val="en-US" w:eastAsia="en-US" w:bidi="ar-SA"/>
      </w:rPr>
    </w:lvl>
    <w:lvl w:ilvl="3" w:tplc="B994DB28">
      <w:numFmt w:val="bullet"/>
      <w:lvlText w:val="•"/>
      <w:lvlJc w:val="left"/>
      <w:pPr>
        <w:ind w:left="2346" w:hanging="227"/>
      </w:pPr>
      <w:rPr>
        <w:rFonts w:hint="default"/>
        <w:lang w:val="en-US" w:eastAsia="en-US" w:bidi="ar-SA"/>
      </w:rPr>
    </w:lvl>
    <w:lvl w:ilvl="4" w:tplc="2CC4BBB0">
      <w:numFmt w:val="bullet"/>
      <w:lvlText w:val="•"/>
      <w:lvlJc w:val="left"/>
      <w:pPr>
        <w:ind w:left="3087" w:hanging="227"/>
      </w:pPr>
      <w:rPr>
        <w:rFonts w:hint="default"/>
        <w:lang w:val="en-US" w:eastAsia="en-US" w:bidi="ar-SA"/>
      </w:rPr>
    </w:lvl>
    <w:lvl w:ilvl="5" w:tplc="F38E3F98">
      <w:numFmt w:val="bullet"/>
      <w:lvlText w:val="•"/>
      <w:lvlJc w:val="left"/>
      <w:pPr>
        <w:ind w:left="3828" w:hanging="227"/>
      </w:pPr>
      <w:rPr>
        <w:rFonts w:hint="default"/>
        <w:lang w:val="en-US" w:eastAsia="en-US" w:bidi="ar-SA"/>
      </w:rPr>
    </w:lvl>
    <w:lvl w:ilvl="6" w:tplc="0A00DD40">
      <w:numFmt w:val="bullet"/>
      <w:lvlText w:val="•"/>
      <w:lvlJc w:val="left"/>
      <w:pPr>
        <w:ind w:left="4569" w:hanging="227"/>
      </w:pPr>
      <w:rPr>
        <w:rFonts w:hint="default"/>
        <w:lang w:val="en-US" w:eastAsia="en-US" w:bidi="ar-SA"/>
      </w:rPr>
    </w:lvl>
    <w:lvl w:ilvl="7" w:tplc="8E2CCC86">
      <w:numFmt w:val="bullet"/>
      <w:lvlText w:val="•"/>
      <w:lvlJc w:val="left"/>
      <w:pPr>
        <w:ind w:left="5310" w:hanging="227"/>
      </w:pPr>
      <w:rPr>
        <w:rFonts w:hint="default"/>
        <w:lang w:val="en-US" w:eastAsia="en-US" w:bidi="ar-SA"/>
      </w:rPr>
    </w:lvl>
    <w:lvl w:ilvl="8" w:tplc="E72AC23A">
      <w:numFmt w:val="bullet"/>
      <w:lvlText w:val="•"/>
      <w:lvlJc w:val="left"/>
      <w:pPr>
        <w:ind w:left="6051" w:hanging="227"/>
      </w:pPr>
      <w:rPr>
        <w:rFonts w:hint="default"/>
        <w:lang w:val="en-US" w:eastAsia="en-US" w:bidi="ar-SA"/>
      </w:rPr>
    </w:lvl>
  </w:abstractNum>
  <w:abstractNum w:abstractNumId="4" w15:restartNumberingAfterBreak="0">
    <w:nsid w:val="51085CF0"/>
    <w:multiLevelType w:val="hybridMultilevel"/>
    <w:tmpl w:val="7E4001EE"/>
    <w:lvl w:ilvl="0" w:tplc="46E6529A">
      <w:start w:val="1"/>
      <w:numFmt w:val="bullet"/>
      <w:lvlText w:val=""/>
      <w:lvlJc w:val="left"/>
      <w:pPr>
        <w:ind w:left="454" w:hanging="227"/>
      </w:pPr>
      <w:rPr>
        <w:rFonts w:ascii="Wingdings" w:hAnsi="Wingdings" w:hint="default"/>
        <w:b w:val="0"/>
        <w:bCs w:val="0"/>
        <w:i w:val="0"/>
        <w:iCs w:val="0"/>
        <w:color w:val="0D2848"/>
        <w:spacing w:val="0"/>
        <w:w w:val="100"/>
        <w:sz w:val="32"/>
        <w:szCs w:val="3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2182BD6"/>
    <w:multiLevelType w:val="hybridMultilevel"/>
    <w:tmpl w:val="FACE6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D510E63"/>
    <w:multiLevelType w:val="hybridMultilevel"/>
    <w:tmpl w:val="5D4A50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956137019">
    <w:abstractNumId w:val="5"/>
  </w:num>
  <w:num w:numId="2" w16cid:durableId="1031884774">
    <w:abstractNumId w:val="1"/>
  </w:num>
  <w:num w:numId="3" w16cid:durableId="748188494">
    <w:abstractNumId w:val="3"/>
  </w:num>
  <w:num w:numId="4" w16cid:durableId="2064213757">
    <w:abstractNumId w:val="6"/>
  </w:num>
  <w:num w:numId="5" w16cid:durableId="1959213161">
    <w:abstractNumId w:val="0"/>
  </w:num>
  <w:num w:numId="6" w16cid:durableId="885719124">
    <w:abstractNumId w:val="4"/>
  </w:num>
  <w:num w:numId="7" w16cid:durableId="1541241713">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46F"/>
    <w:rsid w:val="0000212A"/>
    <w:rsid w:val="00007527"/>
    <w:rsid w:val="00012670"/>
    <w:rsid w:val="00012DF8"/>
    <w:rsid w:val="00012E06"/>
    <w:rsid w:val="00014813"/>
    <w:rsid w:val="000211AB"/>
    <w:rsid w:val="00025DC9"/>
    <w:rsid w:val="000524EC"/>
    <w:rsid w:val="00055192"/>
    <w:rsid w:val="00064F98"/>
    <w:rsid w:val="00084377"/>
    <w:rsid w:val="00091323"/>
    <w:rsid w:val="00096C85"/>
    <w:rsid w:val="000B0574"/>
    <w:rsid w:val="000B18D8"/>
    <w:rsid w:val="000B1B0B"/>
    <w:rsid w:val="000B3F75"/>
    <w:rsid w:val="000B7C7A"/>
    <w:rsid w:val="000D0CF4"/>
    <w:rsid w:val="000E3828"/>
    <w:rsid w:val="000E465D"/>
    <w:rsid w:val="000E6CA4"/>
    <w:rsid w:val="000F389D"/>
    <w:rsid w:val="00101CD8"/>
    <w:rsid w:val="00113AB9"/>
    <w:rsid w:val="00123B66"/>
    <w:rsid w:val="0013271B"/>
    <w:rsid w:val="00147B2A"/>
    <w:rsid w:val="00153C78"/>
    <w:rsid w:val="001610A2"/>
    <w:rsid w:val="0018055B"/>
    <w:rsid w:val="00186F4B"/>
    <w:rsid w:val="001936CA"/>
    <w:rsid w:val="0019667E"/>
    <w:rsid w:val="001A5328"/>
    <w:rsid w:val="001B4586"/>
    <w:rsid w:val="001C6902"/>
    <w:rsid w:val="001C6BF5"/>
    <w:rsid w:val="001D2727"/>
    <w:rsid w:val="001D6420"/>
    <w:rsid w:val="001D6B96"/>
    <w:rsid w:val="001D79DC"/>
    <w:rsid w:val="001F0472"/>
    <w:rsid w:val="002045C3"/>
    <w:rsid w:val="00204A05"/>
    <w:rsid w:val="0021322F"/>
    <w:rsid w:val="002149F9"/>
    <w:rsid w:val="0022253A"/>
    <w:rsid w:val="002254D2"/>
    <w:rsid w:val="002278DA"/>
    <w:rsid w:val="0024259B"/>
    <w:rsid w:val="0026077D"/>
    <w:rsid w:val="0026314A"/>
    <w:rsid w:val="00276376"/>
    <w:rsid w:val="002B7C47"/>
    <w:rsid w:val="002D2FB5"/>
    <w:rsid w:val="002E245C"/>
    <w:rsid w:val="002F62FF"/>
    <w:rsid w:val="002F711B"/>
    <w:rsid w:val="00303F13"/>
    <w:rsid w:val="003118C2"/>
    <w:rsid w:val="00311C77"/>
    <w:rsid w:val="003176AF"/>
    <w:rsid w:val="003250B1"/>
    <w:rsid w:val="00340EF8"/>
    <w:rsid w:val="00347EC2"/>
    <w:rsid w:val="003530AB"/>
    <w:rsid w:val="00354B6F"/>
    <w:rsid w:val="00360AC6"/>
    <w:rsid w:val="00387888"/>
    <w:rsid w:val="003925A2"/>
    <w:rsid w:val="003949E3"/>
    <w:rsid w:val="00395084"/>
    <w:rsid w:val="003C6E25"/>
    <w:rsid w:val="003C756D"/>
    <w:rsid w:val="003D273B"/>
    <w:rsid w:val="003D4A1B"/>
    <w:rsid w:val="003F2CDB"/>
    <w:rsid w:val="003F310B"/>
    <w:rsid w:val="00403800"/>
    <w:rsid w:val="00421E54"/>
    <w:rsid w:val="0043704F"/>
    <w:rsid w:val="00456E28"/>
    <w:rsid w:val="00467600"/>
    <w:rsid w:val="004707DF"/>
    <w:rsid w:val="00497FB9"/>
    <w:rsid w:val="004A0F89"/>
    <w:rsid w:val="004A1DD0"/>
    <w:rsid w:val="004C1D09"/>
    <w:rsid w:val="004C3CC5"/>
    <w:rsid w:val="004C5817"/>
    <w:rsid w:val="004D194B"/>
    <w:rsid w:val="004D460F"/>
    <w:rsid w:val="004D5BDA"/>
    <w:rsid w:val="004E5B2D"/>
    <w:rsid w:val="004E657A"/>
    <w:rsid w:val="004E6F08"/>
    <w:rsid w:val="004F29D6"/>
    <w:rsid w:val="004F3FBF"/>
    <w:rsid w:val="004F457D"/>
    <w:rsid w:val="00510E6A"/>
    <w:rsid w:val="00511A8A"/>
    <w:rsid w:val="00511CA3"/>
    <w:rsid w:val="00512E3B"/>
    <w:rsid w:val="00520341"/>
    <w:rsid w:val="00525F97"/>
    <w:rsid w:val="005331F6"/>
    <w:rsid w:val="00542C7B"/>
    <w:rsid w:val="00547966"/>
    <w:rsid w:val="00571761"/>
    <w:rsid w:val="0058239B"/>
    <w:rsid w:val="00585AB2"/>
    <w:rsid w:val="00592986"/>
    <w:rsid w:val="005A07C6"/>
    <w:rsid w:val="005C7389"/>
    <w:rsid w:val="005E2784"/>
    <w:rsid w:val="005F3E4D"/>
    <w:rsid w:val="00600277"/>
    <w:rsid w:val="00626F82"/>
    <w:rsid w:val="00627F78"/>
    <w:rsid w:val="006405D2"/>
    <w:rsid w:val="006636E0"/>
    <w:rsid w:val="006707AF"/>
    <w:rsid w:val="00682D59"/>
    <w:rsid w:val="006910D6"/>
    <w:rsid w:val="006A4C48"/>
    <w:rsid w:val="006A5CD5"/>
    <w:rsid w:val="006B41AE"/>
    <w:rsid w:val="006B5519"/>
    <w:rsid w:val="006B679F"/>
    <w:rsid w:val="006C2B80"/>
    <w:rsid w:val="006F0397"/>
    <w:rsid w:val="006F065B"/>
    <w:rsid w:val="007247D2"/>
    <w:rsid w:val="00732AE3"/>
    <w:rsid w:val="00732EF9"/>
    <w:rsid w:val="007402BB"/>
    <w:rsid w:val="00740EB6"/>
    <w:rsid w:val="007579A8"/>
    <w:rsid w:val="00767C08"/>
    <w:rsid w:val="0078525B"/>
    <w:rsid w:val="00790BB7"/>
    <w:rsid w:val="007C38FB"/>
    <w:rsid w:val="007C629A"/>
    <w:rsid w:val="007D4F0F"/>
    <w:rsid w:val="007D5D84"/>
    <w:rsid w:val="008012F3"/>
    <w:rsid w:val="00802380"/>
    <w:rsid w:val="00806D87"/>
    <w:rsid w:val="00825969"/>
    <w:rsid w:val="00825DA2"/>
    <w:rsid w:val="00834AE2"/>
    <w:rsid w:val="00842E8F"/>
    <w:rsid w:val="00847DF3"/>
    <w:rsid w:val="008607B2"/>
    <w:rsid w:val="00862397"/>
    <w:rsid w:val="0087143C"/>
    <w:rsid w:val="008A0900"/>
    <w:rsid w:val="008A446F"/>
    <w:rsid w:val="008B0134"/>
    <w:rsid w:val="008B10C6"/>
    <w:rsid w:val="008B599F"/>
    <w:rsid w:val="008D45ED"/>
    <w:rsid w:val="008F3CD1"/>
    <w:rsid w:val="008F4AA2"/>
    <w:rsid w:val="00900129"/>
    <w:rsid w:val="0090514B"/>
    <w:rsid w:val="00910EE6"/>
    <w:rsid w:val="0092094A"/>
    <w:rsid w:val="00925E53"/>
    <w:rsid w:val="009266C7"/>
    <w:rsid w:val="009767C0"/>
    <w:rsid w:val="00991DDF"/>
    <w:rsid w:val="009B6C93"/>
    <w:rsid w:val="009B72AD"/>
    <w:rsid w:val="009C2BAD"/>
    <w:rsid w:val="009D33C5"/>
    <w:rsid w:val="009D46F6"/>
    <w:rsid w:val="009E0E05"/>
    <w:rsid w:val="009F250C"/>
    <w:rsid w:val="009F7F8B"/>
    <w:rsid w:val="00A04A4D"/>
    <w:rsid w:val="00A1210E"/>
    <w:rsid w:val="00A1499C"/>
    <w:rsid w:val="00A24DED"/>
    <w:rsid w:val="00A252E2"/>
    <w:rsid w:val="00A30B5A"/>
    <w:rsid w:val="00A761E9"/>
    <w:rsid w:val="00A8193E"/>
    <w:rsid w:val="00A920A9"/>
    <w:rsid w:val="00A93A87"/>
    <w:rsid w:val="00AB05C4"/>
    <w:rsid w:val="00AB19B9"/>
    <w:rsid w:val="00AB6A5D"/>
    <w:rsid w:val="00AD100B"/>
    <w:rsid w:val="00AE6577"/>
    <w:rsid w:val="00AF6BCB"/>
    <w:rsid w:val="00B014EF"/>
    <w:rsid w:val="00B02491"/>
    <w:rsid w:val="00B070DD"/>
    <w:rsid w:val="00B11745"/>
    <w:rsid w:val="00B12C30"/>
    <w:rsid w:val="00B17215"/>
    <w:rsid w:val="00B30A8A"/>
    <w:rsid w:val="00B30ADF"/>
    <w:rsid w:val="00B34CBC"/>
    <w:rsid w:val="00B354B4"/>
    <w:rsid w:val="00B51C81"/>
    <w:rsid w:val="00B6225B"/>
    <w:rsid w:val="00B912C8"/>
    <w:rsid w:val="00B9345A"/>
    <w:rsid w:val="00BB19A9"/>
    <w:rsid w:val="00BD4298"/>
    <w:rsid w:val="00BE0398"/>
    <w:rsid w:val="00BE7F64"/>
    <w:rsid w:val="00C1622B"/>
    <w:rsid w:val="00C20CFD"/>
    <w:rsid w:val="00C36B53"/>
    <w:rsid w:val="00C401C1"/>
    <w:rsid w:val="00C45DF7"/>
    <w:rsid w:val="00C617FD"/>
    <w:rsid w:val="00C76377"/>
    <w:rsid w:val="00C84E10"/>
    <w:rsid w:val="00C924E3"/>
    <w:rsid w:val="00C940F6"/>
    <w:rsid w:val="00CC3F43"/>
    <w:rsid w:val="00CD115F"/>
    <w:rsid w:val="00CE386D"/>
    <w:rsid w:val="00CF2E0F"/>
    <w:rsid w:val="00CF443D"/>
    <w:rsid w:val="00D11D7D"/>
    <w:rsid w:val="00D14463"/>
    <w:rsid w:val="00D2057B"/>
    <w:rsid w:val="00D419FE"/>
    <w:rsid w:val="00D829DD"/>
    <w:rsid w:val="00DA682C"/>
    <w:rsid w:val="00DC11B0"/>
    <w:rsid w:val="00DD4495"/>
    <w:rsid w:val="00DE28D3"/>
    <w:rsid w:val="00DE46CA"/>
    <w:rsid w:val="00DF30FE"/>
    <w:rsid w:val="00E012D0"/>
    <w:rsid w:val="00E016D9"/>
    <w:rsid w:val="00E03396"/>
    <w:rsid w:val="00E11B07"/>
    <w:rsid w:val="00E421D6"/>
    <w:rsid w:val="00E52368"/>
    <w:rsid w:val="00E72129"/>
    <w:rsid w:val="00EA0D37"/>
    <w:rsid w:val="00EA7DB4"/>
    <w:rsid w:val="00EB408F"/>
    <w:rsid w:val="00EB579E"/>
    <w:rsid w:val="00EC0AE4"/>
    <w:rsid w:val="00EC1E8B"/>
    <w:rsid w:val="00EC5078"/>
    <w:rsid w:val="00EC6506"/>
    <w:rsid w:val="00ED2124"/>
    <w:rsid w:val="00EE5172"/>
    <w:rsid w:val="00F40AF2"/>
    <w:rsid w:val="00F47220"/>
    <w:rsid w:val="00F503CE"/>
    <w:rsid w:val="00F52DD3"/>
    <w:rsid w:val="00F57868"/>
    <w:rsid w:val="00F8222F"/>
    <w:rsid w:val="00F84FCE"/>
    <w:rsid w:val="00F906B8"/>
    <w:rsid w:val="00F90DCF"/>
    <w:rsid w:val="00FA2F60"/>
    <w:rsid w:val="00FA77C5"/>
    <w:rsid w:val="00FB1B61"/>
    <w:rsid w:val="00FC20A8"/>
    <w:rsid w:val="00FC5FC5"/>
    <w:rsid w:val="00FC78EC"/>
    <w:rsid w:val="00FD1C36"/>
    <w:rsid w:val="00FE29CD"/>
    <w:rsid w:val="00FE3513"/>
    <w:rsid w:val="00FE43D9"/>
    <w:rsid w:val="00FE71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43F1D"/>
  <w15:chartTrackingRefBased/>
  <w15:docId w15:val="{030020D4-A427-4597-9772-205587A90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DF8"/>
    <w:rPr>
      <w:rFonts w:ascii="Arial" w:hAnsi="Arial"/>
      <w:sz w:val="21"/>
    </w:rPr>
  </w:style>
  <w:style w:type="paragraph" w:styleId="Heading1">
    <w:name w:val="heading 1"/>
    <w:basedOn w:val="Normal"/>
    <w:next w:val="Normal"/>
    <w:link w:val="Heading1Char"/>
    <w:uiPriority w:val="9"/>
    <w:qFormat/>
    <w:rsid w:val="00FE29CD"/>
    <w:pPr>
      <w:keepNext/>
      <w:keepLines/>
      <w:spacing w:before="240" w:after="120"/>
      <w:outlineLvl w:val="0"/>
    </w:pPr>
    <w:rPr>
      <w:rFonts w:eastAsiaTheme="majorEastAsia" w:cstheme="majorBidi"/>
      <w:b/>
      <w:color w:val="0B2748"/>
      <w:sz w:val="40"/>
      <w:szCs w:val="40"/>
    </w:rPr>
  </w:style>
  <w:style w:type="paragraph" w:styleId="Heading2">
    <w:name w:val="heading 2"/>
    <w:basedOn w:val="Normal"/>
    <w:next w:val="Normal"/>
    <w:link w:val="Heading2Char"/>
    <w:uiPriority w:val="9"/>
    <w:unhideWhenUsed/>
    <w:qFormat/>
    <w:rsid w:val="00D2057B"/>
    <w:pPr>
      <w:keepNext/>
      <w:keepLines/>
      <w:spacing w:before="40" w:after="0"/>
      <w:outlineLvl w:val="1"/>
    </w:pPr>
    <w:rPr>
      <w:rFonts w:eastAsiaTheme="majorEastAsia" w:cstheme="majorBidi"/>
      <w:b/>
      <w:bCs/>
      <w:color w:val="0B2748"/>
      <w:sz w:val="32"/>
      <w:szCs w:val="32"/>
      <w:lang w:val="en-US"/>
    </w:rPr>
  </w:style>
  <w:style w:type="paragraph" w:styleId="Heading5">
    <w:name w:val="heading 5"/>
    <w:basedOn w:val="Normal"/>
    <w:next w:val="Normal"/>
    <w:link w:val="Heading5Char"/>
    <w:uiPriority w:val="9"/>
    <w:semiHidden/>
    <w:unhideWhenUsed/>
    <w:qFormat/>
    <w:rsid w:val="00C45DF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45DF7"/>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9CD"/>
    <w:rPr>
      <w:rFonts w:ascii="Arial" w:eastAsiaTheme="majorEastAsia" w:hAnsi="Arial" w:cstheme="majorBidi"/>
      <w:b/>
      <w:color w:val="0B2748"/>
      <w:sz w:val="40"/>
      <w:szCs w:val="40"/>
    </w:rPr>
  </w:style>
  <w:style w:type="paragraph" w:styleId="ListParagraph">
    <w:name w:val="List Paragraph"/>
    <w:basedOn w:val="Normal"/>
    <w:uiPriority w:val="1"/>
    <w:qFormat/>
    <w:rsid w:val="008A446F"/>
    <w:pPr>
      <w:ind w:left="720"/>
      <w:contextualSpacing/>
    </w:pPr>
  </w:style>
  <w:style w:type="character" w:customStyle="1" w:styleId="Heading2Char">
    <w:name w:val="Heading 2 Char"/>
    <w:basedOn w:val="DefaultParagraphFont"/>
    <w:link w:val="Heading2"/>
    <w:uiPriority w:val="9"/>
    <w:rsid w:val="00D2057B"/>
    <w:rPr>
      <w:rFonts w:ascii="Arial" w:eastAsiaTheme="majorEastAsia" w:hAnsi="Arial" w:cstheme="majorBidi"/>
      <w:b/>
      <w:bCs/>
      <w:color w:val="0B2748"/>
      <w:sz w:val="32"/>
      <w:szCs w:val="32"/>
      <w:lang w:val="en-US"/>
    </w:rPr>
  </w:style>
  <w:style w:type="character" w:styleId="Strong">
    <w:name w:val="Strong"/>
    <w:basedOn w:val="DefaultParagraphFont"/>
    <w:uiPriority w:val="22"/>
    <w:qFormat/>
    <w:rsid w:val="008A446F"/>
    <w:rPr>
      <w:b/>
      <w:bCs/>
    </w:rPr>
  </w:style>
  <w:style w:type="character" w:styleId="Hyperlink">
    <w:name w:val="Hyperlink"/>
    <w:basedOn w:val="DefaultParagraphFont"/>
    <w:uiPriority w:val="99"/>
    <w:unhideWhenUsed/>
    <w:rsid w:val="00592986"/>
    <w:rPr>
      <w:color w:val="0000FF" w:themeColor="hyperlink"/>
      <w:u w:val="single"/>
    </w:rPr>
  </w:style>
  <w:style w:type="paragraph" w:styleId="TOCHeading">
    <w:name w:val="TOC Heading"/>
    <w:basedOn w:val="Heading1"/>
    <w:next w:val="Normal"/>
    <w:uiPriority w:val="39"/>
    <w:unhideWhenUsed/>
    <w:qFormat/>
    <w:rsid w:val="00EC5078"/>
    <w:pPr>
      <w:spacing w:line="259" w:lineRule="auto"/>
      <w:outlineLvl w:val="9"/>
    </w:pPr>
    <w:rPr>
      <w:lang w:val="en-US"/>
    </w:rPr>
  </w:style>
  <w:style w:type="paragraph" w:styleId="TOC2">
    <w:name w:val="toc 2"/>
    <w:basedOn w:val="Normal"/>
    <w:next w:val="Normal"/>
    <w:autoRedefine/>
    <w:uiPriority w:val="39"/>
    <w:unhideWhenUsed/>
    <w:rsid w:val="00EC5078"/>
    <w:pPr>
      <w:spacing w:after="100"/>
      <w:ind w:left="220"/>
    </w:pPr>
  </w:style>
  <w:style w:type="paragraph" w:styleId="TOC1">
    <w:name w:val="toc 1"/>
    <w:basedOn w:val="Normal"/>
    <w:next w:val="Normal"/>
    <w:autoRedefine/>
    <w:uiPriority w:val="39"/>
    <w:unhideWhenUsed/>
    <w:rsid w:val="00EC5078"/>
    <w:pPr>
      <w:spacing w:after="100"/>
    </w:pPr>
  </w:style>
  <w:style w:type="table" w:styleId="TableGrid">
    <w:name w:val="Table Grid"/>
    <w:basedOn w:val="TableNormal"/>
    <w:uiPriority w:val="59"/>
    <w:rsid w:val="00EC5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60AC6"/>
    <w:pPr>
      <w:spacing w:before="3120" w:after="0" w:line="240" w:lineRule="auto"/>
      <w:contextualSpacing/>
    </w:pPr>
    <w:rPr>
      <w:rFonts w:eastAsiaTheme="majorEastAsia" w:cstheme="majorBidi"/>
      <w:b/>
      <w:color w:val="0B2748"/>
      <w:spacing w:val="-10"/>
      <w:kern w:val="28"/>
      <w:sz w:val="56"/>
      <w:szCs w:val="56"/>
    </w:rPr>
  </w:style>
  <w:style w:type="character" w:customStyle="1" w:styleId="TitleChar">
    <w:name w:val="Title Char"/>
    <w:basedOn w:val="DefaultParagraphFont"/>
    <w:link w:val="Title"/>
    <w:uiPriority w:val="10"/>
    <w:rsid w:val="00360AC6"/>
    <w:rPr>
      <w:rFonts w:ascii="Arial" w:eastAsiaTheme="majorEastAsia" w:hAnsi="Arial" w:cstheme="majorBidi"/>
      <w:b/>
      <w:color w:val="0B2748"/>
      <w:spacing w:val="-10"/>
      <w:kern w:val="28"/>
      <w:sz w:val="56"/>
      <w:szCs w:val="56"/>
    </w:rPr>
  </w:style>
  <w:style w:type="paragraph" w:styleId="Subtitle">
    <w:name w:val="Subtitle"/>
    <w:basedOn w:val="Normal"/>
    <w:next w:val="Normal"/>
    <w:link w:val="SubtitleChar"/>
    <w:uiPriority w:val="11"/>
    <w:qFormat/>
    <w:rsid w:val="00012DF8"/>
    <w:pPr>
      <w:numPr>
        <w:ilvl w:val="1"/>
      </w:numPr>
      <w:spacing w:after="160"/>
    </w:pPr>
    <w:rPr>
      <w:rFonts w:eastAsiaTheme="minorEastAsia"/>
      <w:color w:val="0B2748"/>
      <w:spacing w:val="15"/>
      <w:sz w:val="44"/>
      <w:szCs w:val="44"/>
    </w:rPr>
  </w:style>
  <w:style w:type="character" w:customStyle="1" w:styleId="SubtitleChar">
    <w:name w:val="Subtitle Char"/>
    <w:basedOn w:val="DefaultParagraphFont"/>
    <w:link w:val="Subtitle"/>
    <w:uiPriority w:val="11"/>
    <w:rsid w:val="00012DF8"/>
    <w:rPr>
      <w:rFonts w:ascii="Arial" w:eastAsiaTheme="minorEastAsia" w:hAnsi="Arial"/>
      <w:color w:val="0B2748"/>
      <w:spacing w:val="15"/>
      <w:sz w:val="44"/>
      <w:szCs w:val="44"/>
    </w:rPr>
  </w:style>
  <w:style w:type="paragraph" w:styleId="Header">
    <w:name w:val="header"/>
    <w:basedOn w:val="Normal"/>
    <w:link w:val="HeaderChar"/>
    <w:uiPriority w:val="99"/>
    <w:unhideWhenUsed/>
    <w:rsid w:val="00360A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AC6"/>
    <w:rPr>
      <w:rFonts w:ascii="Arial" w:hAnsi="Arial"/>
      <w:sz w:val="21"/>
    </w:rPr>
  </w:style>
  <w:style w:type="paragraph" w:styleId="Footer">
    <w:name w:val="footer"/>
    <w:basedOn w:val="Normal"/>
    <w:link w:val="FooterChar"/>
    <w:uiPriority w:val="99"/>
    <w:unhideWhenUsed/>
    <w:rsid w:val="00360A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AC6"/>
    <w:rPr>
      <w:rFonts w:ascii="Arial" w:hAnsi="Arial"/>
      <w:sz w:val="21"/>
    </w:rPr>
  </w:style>
  <w:style w:type="paragraph" w:customStyle="1" w:styleId="image">
    <w:name w:val="image"/>
    <w:basedOn w:val="Normal"/>
    <w:qFormat/>
    <w:rsid w:val="006F065B"/>
    <w:pPr>
      <w:spacing w:before="360" w:after="360"/>
      <w:jc w:val="center"/>
    </w:pPr>
  </w:style>
  <w:style w:type="character" w:customStyle="1" w:styleId="UnresolvedMention1">
    <w:name w:val="Unresolved Mention1"/>
    <w:basedOn w:val="DefaultParagraphFont"/>
    <w:uiPriority w:val="99"/>
    <w:semiHidden/>
    <w:unhideWhenUsed/>
    <w:rsid w:val="001D6420"/>
    <w:rPr>
      <w:color w:val="605E5C"/>
      <w:shd w:val="clear" w:color="auto" w:fill="E1DFDD"/>
    </w:rPr>
  </w:style>
  <w:style w:type="character" w:styleId="FollowedHyperlink">
    <w:name w:val="FollowedHyperlink"/>
    <w:basedOn w:val="DefaultParagraphFont"/>
    <w:uiPriority w:val="99"/>
    <w:semiHidden/>
    <w:unhideWhenUsed/>
    <w:rsid w:val="00DA682C"/>
    <w:rPr>
      <w:color w:val="800080" w:themeColor="followedHyperlink"/>
      <w:u w:val="single"/>
    </w:rPr>
  </w:style>
  <w:style w:type="character" w:styleId="UnresolvedMention">
    <w:name w:val="Unresolved Mention"/>
    <w:basedOn w:val="DefaultParagraphFont"/>
    <w:uiPriority w:val="99"/>
    <w:semiHidden/>
    <w:unhideWhenUsed/>
    <w:rsid w:val="00A1499C"/>
    <w:rPr>
      <w:color w:val="605E5C"/>
      <w:shd w:val="clear" w:color="auto" w:fill="E1DFDD"/>
    </w:rPr>
  </w:style>
  <w:style w:type="character" w:customStyle="1" w:styleId="Heading5Char">
    <w:name w:val="Heading 5 Char"/>
    <w:basedOn w:val="DefaultParagraphFont"/>
    <w:link w:val="Heading5"/>
    <w:uiPriority w:val="9"/>
    <w:semiHidden/>
    <w:rsid w:val="00C45DF7"/>
    <w:rPr>
      <w:rFonts w:asciiTheme="majorHAnsi" w:eastAsiaTheme="majorEastAsia" w:hAnsiTheme="majorHAnsi" w:cstheme="majorBidi"/>
      <w:color w:val="365F91" w:themeColor="accent1" w:themeShade="BF"/>
      <w:sz w:val="21"/>
    </w:rPr>
  </w:style>
  <w:style w:type="character" w:customStyle="1" w:styleId="Heading6Char">
    <w:name w:val="Heading 6 Char"/>
    <w:basedOn w:val="DefaultParagraphFont"/>
    <w:link w:val="Heading6"/>
    <w:uiPriority w:val="9"/>
    <w:semiHidden/>
    <w:rsid w:val="00C45DF7"/>
    <w:rPr>
      <w:rFonts w:asciiTheme="majorHAnsi" w:eastAsiaTheme="majorEastAsia" w:hAnsiTheme="majorHAnsi" w:cstheme="majorBidi"/>
      <w:color w:val="243F60" w:themeColor="accent1" w:themeShade="7F"/>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018802">
      <w:bodyDiv w:val="1"/>
      <w:marLeft w:val="0"/>
      <w:marRight w:val="0"/>
      <w:marTop w:val="0"/>
      <w:marBottom w:val="0"/>
      <w:divBdr>
        <w:top w:val="none" w:sz="0" w:space="0" w:color="auto"/>
        <w:left w:val="none" w:sz="0" w:space="0" w:color="auto"/>
        <w:bottom w:val="none" w:sz="0" w:space="0" w:color="auto"/>
        <w:right w:val="none" w:sz="0" w:space="0" w:color="auto"/>
      </w:divBdr>
      <w:divsChild>
        <w:div w:id="1368674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creativecommons.org/" TargetMode="External"/><Relationship Id="rId25" Type="http://schemas.openxmlformats.org/officeDocument/2006/relationships/hyperlink" Target="http://www.ncsr.gov.au/about-us/privacy-policy" TargetMode="External"/><Relationship Id="rId33"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jpg"/><Relationship Id="rId29" Type="http://schemas.openxmlformats.org/officeDocument/2006/relationships/hyperlink" Target="http://www.accesshub.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hyperlink" Target="http://www.tisnational.gov.au"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jpg"/><Relationship Id="rId28" Type="http://schemas.openxmlformats.org/officeDocument/2006/relationships/hyperlink" Target="http://www.health.gov.au/nbcsp-resources-low-vision"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www.health.gov.au/nbcsp-transl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jpg"/><Relationship Id="rId27" Type="http://schemas.openxmlformats.org/officeDocument/2006/relationships/hyperlink" Target="http://www.health.gov.au/nbcsp" TargetMode="External"/><Relationship Id="rId30" Type="http://schemas.openxmlformats.org/officeDocument/2006/relationships/hyperlink" Target="http://www.cancer.org.au"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6" ma:contentTypeDescription="Create a new document." ma:contentTypeScope="" ma:versionID="a5de4a65eaf6caaca1f1f6dbc4d21eb9">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cdff5a6dd49bba72d95e6936eccb6d78"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Props1.xml><?xml version="1.0" encoding="utf-8"?>
<ds:datastoreItem xmlns:ds="http://schemas.openxmlformats.org/officeDocument/2006/customXml" ds:itemID="{367FC4AC-5EC1-4B92-B3F6-74316BF9D09E}">
  <ds:schemaRefs>
    <ds:schemaRef ds:uri="http://schemas.microsoft.com/sharepoint/v3/contenttype/forms"/>
  </ds:schemaRefs>
</ds:datastoreItem>
</file>

<file path=customXml/itemProps2.xml><?xml version="1.0" encoding="utf-8"?>
<ds:datastoreItem xmlns:ds="http://schemas.openxmlformats.org/officeDocument/2006/customXml" ds:itemID="{41F7C62F-0349-4CAD-A5F4-4AEBA22CF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685EA8-AD5F-43C9-9922-6C2DF078D94C}">
  <ds:schemaRefs>
    <ds:schemaRef ds:uri="http://schemas.openxmlformats.org/officeDocument/2006/bibliography"/>
  </ds:schemaRefs>
</ds:datastoreItem>
</file>

<file path=customXml/itemProps4.xml><?xml version="1.0" encoding="utf-8"?>
<ds:datastoreItem xmlns:ds="http://schemas.openxmlformats.org/officeDocument/2006/customXml" ds:itemID="{14D5ABCE-0275-4F76-A604-31E91425CB54}">
  <ds:schemaRefs>
    <ds:schemaRef ds:uri="b43c2291-e1b6-47ff-a130-ab60a193957d"/>
    <ds:schemaRef ds:uri="http://schemas.microsoft.com/office/2006/metadata/properties"/>
    <ds:schemaRef ds:uri="http://purl.org/dc/terms/"/>
    <ds:schemaRef ds:uri="29d96d0e-e133-4b47-83df-43adca3dbbf0"/>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27</Pages>
  <Words>2647</Words>
  <Characters>15091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National Bowel Cancer Screening Program – Information booklet</vt:lpstr>
    </vt:vector>
  </TitlesOfParts>
  <Company/>
  <LinksUpToDate>false</LinksUpToDate>
  <CharactersWithSpaces>17703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Bowel Cancer Screening Program – Information booklet</dc:title>
  <dc:subject>Cancer; Men's health; Preventive health; Women's health</dc:subject>
  <dc:creator>Australian Government Department of Health</dc:creator>
  <cp:keywords>nbcsp; bowel screening</cp:keywords>
  <dc:description/>
  <cp:revision>169</cp:revision>
  <dcterms:created xsi:type="dcterms:W3CDTF">2024-01-02T00:22:00Z</dcterms:created>
  <dcterms:modified xsi:type="dcterms:W3CDTF">2024-10-15T04:50:00Z</dcterms:modified>
  <cp:category/>
</cp:coreProperties>
</file>