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3F4B" w14:textId="5DFA79B8" w:rsidR="008C6F3A" w:rsidRPr="008500CC" w:rsidRDefault="00845233" w:rsidP="008500CC">
      <w:pPr>
        <w:jc w:val="center"/>
      </w:pPr>
      <w:r w:rsidRPr="008500CC">
        <w:drawing>
          <wp:inline distT="0" distB="0" distL="0" distR="0" wp14:anchorId="6F838E11" wp14:editId="333396D6">
            <wp:extent cx="2505075" cy="1152525"/>
            <wp:effectExtent l="0" t="0" r="9525" b="9525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" t="1" r="-1480" b="-2825"/>
                    <a:stretch/>
                  </pic:blipFill>
                  <pic:spPr bwMode="auto">
                    <a:xfrm>
                      <a:off x="0" y="0"/>
                      <a:ext cx="2510320" cy="1154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Title"/>
      <w:bookmarkEnd w:id="0"/>
    </w:p>
    <w:p w14:paraId="2023C642" w14:textId="692DF73F" w:rsidR="000872FC" w:rsidRPr="008500CC" w:rsidRDefault="000872FC" w:rsidP="008500CC">
      <w:pPr>
        <w:pStyle w:val="Heading1"/>
      </w:pPr>
      <w:r w:rsidRPr="008500CC">
        <w:t>LGBTIQA+ Health and Wellbeing 10</w:t>
      </w:r>
      <w:r w:rsidR="000C5E36" w:rsidRPr="008500CC">
        <w:t>-</w:t>
      </w:r>
      <w:r w:rsidRPr="008500CC">
        <w:t>Year Action Plan Expert Advisory Grou</w:t>
      </w:r>
      <w:r w:rsidR="0052156A" w:rsidRPr="008500CC">
        <w:t>p</w:t>
      </w:r>
      <w:r w:rsidR="00342249" w:rsidRPr="008500CC">
        <w:t>1</w:t>
      </w:r>
      <w:r w:rsidR="00F00F7E" w:rsidRPr="008500CC">
        <w:t>8</w:t>
      </w:r>
      <w:r w:rsidR="00154768" w:rsidRPr="008500CC">
        <w:t xml:space="preserve"> October</w:t>
      </w:r>
      <w:r w:rsidR="00342249" w:rsidRPr="008500CC">
        <w:t xml:space="preserve"> </w:t>
      </w:r>
      <w:r w:rsidR="007732EE" w:rsidRPr="008500CC">
        <w:t>2024</w:t>
      </w:r>
      <w:r w:rsidRPr="008500CC">
        <w:t xml:space="preserve"> Meeting Communiqué</w:t>
      </w:r>
    </w:p>
    <w:p w14:paraId="3CC82DD8" w14:textId="2675ECA7" w:rsidR="00154F39" w:rsidRPr="008500CC" w:rsidRDefault="00154F39" w:rsidP="008500CC">
      <w:r w:rsidRPr="008500CC">
        <w:t xml:space="preserve">The Australian Government </w:t>
      </w:r>
      <w:r w:rsidR="00342249" w:rsidRPr="008500CC">
        <w:t xml:space="preserve">is continuing to progress work in </w:t>
      </w:r>
      <w:r w:rsidR="007732EE" w:rsidRPr="008500CC">
        <w:t xml:space="preserve">improving </w:t>
      </w:r>
      <w:r w:rsidRPr="008500CC">
        <w:t xml:space="preserve">access to care, support, and better physical health, mental health, and wellbeing outcomes for LGBTIQA+ </w:t>
      </w:r>
      <w:r w:rsidR="00342249" w:rsidRPr="008500CC">
        <w:t>people</w:t>
      </w:r>
      <w:r w:rsidR="00466B2A" w:rsidRPr="008500CC">
        <w:t>.</w:t>
      </w:r>
    </w:p>
    <w:p w14:paraId="75319B12" w14:textId="2AA229BF" w:rsidR="00C2012B" w:rsidRPr="008500CC" w:rsidRDefault="00342249" w:rsidP="008500CC">
      <w:r w:rsidRPr="008500CC">
        <w:t xml:space="preserve">The </w:t>
      </w:r>
      <w:r w:rsidR="00154768" w:rsidRPr="008500CC">
        <w:t>fifth</w:t>
      </w:r>
      <w:r w:rsidRPr="008500CC">
        <w:t xml:space="preserve"> meeting for the </w:t>
      </w:r>
      <w:r w:rsidR="000872FC" w:rsidRPr="008500CC">
        <w:t>LGBTIQA+ Health and Wellbeing 10</w:t>
      </w:r>
      <w:r w:rsidR="000C5E36" w:rsidRPr="008500CC">
        <w:t>-</w:t>
      </w:r>
      <w:r w:rsidR="000872FC" w:rsidRPr="008500CC">
        <w:t>Year</w:t>
      </w:r>
      <w:r w:rsidR="00AA7F1F" w:rsidRPr="008500CC">
        <w:t xml:space="preserve"> National</w:t>
      </w:r>
      <w:r w:rsidR="000872FC" w:rsidRPr="008500CC">
        <w:t xml:space="preserve"> Action Plan Expert Advisory Group (</w:t>
      </w:r>
      <w:bookmarkStart w:id="1" w:name="_Hlk176870475"/>
      <w:r w:rsidR="00451D8A" w:rsidRPr="008500CC">
        <w:t>Expert Advisory Group</w:t>
      </w:r>
      <w:bookmarkEnd w:id="1"/>
      <w:r w:rsidR="000872FC" w:rsidRPr="008500CC">
        <w:t xml:space="preserve">) </w:t>
      </w:r>
      <w:r w:rsidRPr="008500CC">
        <w:t xml:space="preserve">was held </w:t>
      </w:r>
      <w:r w:rsidR="003B01AF" w:rsidRPr="008500CC">
        <w:t xml:space="preserve">online </w:t>
      </w:r>
      <w:r w:rsidRPr="008500CC">
        <w:t>today</w:t>
      </w:r>
      <w:r w:rsidR="2DFFCDEB" w:rsidRPr="008500CC">
        <w:t>.</w:t>
      </w:r>
      <w:r w:rsidR="00CD099C" w:rsidRPr="008500CC">
        <w:t xml:space="preserve"> Assistant Minister</w:t>
      </w:r>
      <w:r w:rsidR="00300471" w:rsidRPr="008500CC">
        <w:t xml:space="preserve"> Ged</w:t>
      </w:r>
      <w:r w:rsidR="00CD099C" w:rsidRPr="008500CC">
        <w:t xml:space="preserve"> Kearney</w:t>
      </w:r>
      <w:r w:rsidR="00194A12" w:rsidRPr="008500CC">
        <w:t xml:space="preserve">, Chair of the EAG, </w:t>
      </w:r>
      <w:r w:rsidR="00AA7F1F" w:rsidRPr="008500CC">
        <w:t>opened the meeting</w:t>
      </w:r>
      <w:r w:rsidR="004220FA" w:rsidRPr="008500CC">
        <w:t xml:space="preserve"> and </w:t>
      </w:r>
      <w:r w:rsidR="648FA19F" w:rsidRPr="008500CC">
        <w:t>acknowledged she joined from the land of the Wurundjeri People of the Kulin Nation and the traditional lands across Australia</w:t>
      </w:r>
      <w:r w:rsidR="01837591" w:rsidRPr="008500CC">
        <w:t xml:space="preserve"> Members were dialling in from. The Chair</w:t>
      </w:r>
      <w:r w:rsidR="004220FA" w:rsidRPr="008500CC">
        <w:t xml:space="preserve"> reflected on the progress </w:t>
      </w:r>
      <w:r w:rsidRPr="008500CC">
        <w:t>of the development of Australia’s first 10</w:t>
      </w:r>
      <w:r w:rsidR="006A5909" w:rsidRPr="008500CC">
        <w:t>-</w:t>
      </w:r>
      <w:r w:rsidRPr="008500CC">
        <w:t xml:space="preserve">Year National Action Plan for the Health and Wellbeing of LGBTIQA+ </w:t>
      </w:r>
      <w:r w:rsidR="006A5909" w:rsidRPr="008500CC">
        <w:t>p</w:t>
      </w:r>
      <w:r w:rsidRPr="008500CC">
        <w:t>eople</w:t>
      </w:r>
      <w:r w:rsidR="007225BA" w:rsidRPr="008500CC">
        <w:t xml:space="preserve"> (Action Plan)</w:t>
      </w:r>
      <w:r w:rsidRPr="008500CC">
        <w:t xml:space="preserve">, </w:t>
      </w:r>
      <w:r w:rsidR="00B5374D" w:rsidRPr="008500CC">
        <w:t xml:space="preserve">since the </w:t>
      </w:r>
      <w:r w:rsidR="00275408" w:rsidRPr="008500CC">
        <w:t>previous</w:t>
      </w:r>
      <w:r w:rsidR="00B5374D" w:rsidRPr="008500CC">
        <w:t xml:space="preserve"> </w:t>
      </w:r>
      <w:r w:rsidRPr="008500CC">
        <w:t xml:space="preserve">EAG </w:t>
      </w:r>
      <w:r w:rsidR="00B5374D" w:rsidRPr="008500CC">
        <w:t xml:space="preserve">meeting </w:t>
      </w:r>
      <w:r w:rsidRPr="008500CC">
        <w:t>on 1</w:t>
      </w:r>
      <w:r w:rsidR="00005227" w:rsidRPr="008500CC">
        <w:t>9</w:t>
      </w:r>
      <w:r w:rsidR="00451D8A" w:rsidRPr="008500CC">
        <w:t> </w:t>
      </w:r>
      <w:r w:rsidR="00B913EC" w:rsidRPr="008500CC">
        <w:t>September</w:t>
      </w:r>
      <w:r w:rsidRPr="008500CC">
        <w:t xml:space="preserve"> 2024</w:t>
      </w:r>
      <w:r w:rsidR="00B5374D" w:rsidRPr="008500CC">
        <w:t>.</w:t>
      </w:r>
    </w:p>
    <w:p w14:paraId="504C9B2B" w14:textId="2D742A53" w:rsidR="002C6D93" w:rsidRPr="008500CC" w:rsidRDefault="00451D8A" w:rsidP="008500CC">
      <w:r w:rsidRPr="008500CC">
        <w:t xml:space="preserve">Expert Advisory Group </w:t>
      </w:r>
      <w:r w:rsidR="002C6D93" w:rsidRPr="008500CC">
        <w:t xml:space="preserve">Members </w:t>
      </w:r>
      <w:r w:rsidR="009324AD" w:rsidRPr="008500CC">
        <w:t>considered</w:t>
      </w:r>
      <w:r w:rsidR="007200ED" w:rsidRPr="008500CC">
        <w:t xml:space="preserve"> the</w:t>
      </w:r>
      <w:r w:rsidR="002C6D93" w:rsidRPr="008500CC">
        <w:t xml:space="preserve"> </w:t>
      </w:r>
      <w:r w:rsidR="00CE379E" w:rsidRPr="008500CC">
        <w:t xml:space="preserve">draft </w:t>
      </w:r>
      <w:r w:rsidR="002C6D93" w:rsidRPr="008500CC">
        <w:t>Action Plan</w:t>
      </w:r>
      <w:r w:rsidR="007B4CCC" w:rsidRPr="008500CC">
        <w:t xml:space="preserve">. A particular focus </w:t>
      </w:r>
      <w:r w:rsidR="007C3C28" w:rsidRPr="008500CC">
        <w:t xml:space="preserve">of discussion </w:t>
      </w:r>
      <w:r w:rsidR="007B4CCC" w:rsidRPr="008500CC">
        <w:t>was</w:t>
      </w:r>
      <w:r w:rsidR="00EF5C8E" w:rsidRPr="008500CC">
        <w:t xml:space="preserve"> ensuring</w:t>
      </w:r>
      <w:r w:rsidR="002C6D93" w:rsidRPr="008500CC">
        <w:t xml:space="preserve"> the Action Plan </w:t>
      </w:r>
      <w:r w:rsidR="00467F60" w:rsidRPr="008500CC">
        <w:t>does not homogenise the experiences</w:t>
      </w:r>
      <w:r w:rsidR="00410BED" w:rsidRPr="008500CC">
        <w:t xml:space="preserve"> </w:t>
      </w:r>
      <w:r w:rsidR="4FDBAAED" w:rsidRPr="008500CC">
        <w:t xml:space="preserve">of </w:t>
      </w:r>
      <w:r w:rsidR="00410BED" w:rsidRPr="008500CC">
        <w:t>LGBTIQA+ people</w:t>
      </w:r>
      <w:r w:rsidR="002C17DE" w:rsidRPr="008500CC">
        <w:t xml:space="preserve">. </w:t>
      </w:r>
      <w:r w:rsidR="007E168E" w:rsidRPr="008500CC">
        <w:t>Members reiterated t</w:t>
      </w:r>
      <w:r w:rsidR="004A3873" w:rsidRPr="008500CC">
        <w:t>he</w:t>
      </w:r>
      <w:r w:rsidR="007E168E" w:rsidRPr="008500CC">
        <w:t xml:space="preserve"> importance of recognising the</w:t>
      </w:r>
      <w:r w:rsidR="004A3873" w:rsidRPr="008500CC">
        <w:t xml:space="preserve"> diversity of experiences and priorities</w:t>
      </w:r>
      <w:r w:rsidR="007225BA" w:rsidRPr="008500CC">
        <w:t xml:space="preserve"> to </w:t>
      </w:r>
      <w:r w:rsidR="002C6D93" w:rsidRPr="008500CC">
        <w:t>address the</w:t>
      </w:r>
      <w:r w:rsidR="007225BA" w:rsidRPr="008500CC">
        <w:t xml:space="preserve"> health and wellbeing</w:t>
      </w:r>
      <w:r w:rsidR="002C6D93" w:rsidRPr="008500CC">
        <w:t xml:space="preserve"> needs </w:t>
      </w:r>
      <w:r w:rsidR="007E168E" w:rsidRPr="008500CC">
        <w:t>across</w:t>
      </w:r>
      <w:r w:rsidR="007225BA" w:rsidRPr="008500CC">
        <w:t xml:space="preserve"> </w:t>
      </w:r>
      <w:r w:rsidR="002C6D93" w:rsidRPr="008500CC">
        <w:t>LGBTIQA+ communities</w:t>
      </w:r>
      <w:r w:rsidR="007225BA" w:rsidRPr="008500CC">
        <w:t>.</w:t>
      </w:r>
    </w:p>
    <w:p w14:paraId="16545CC1" w14:textId="203DDF04" w:rsidR="00B57329" w:rsidRPr="008500CC" w:rsidRDefault="00BA3311" w:rsidP="008500CC">
      <w:r w:rsidRPr="008500CC">
        <w:t>The Ch</w:t>
      </w:r>
      <w:r w:rsidR="009649E1" w:rsidRPr="008500CC">
        <w:t>air</w:t>
      </w:r>
      <w:r w:rsidR="00877FC2" w:rsidRPr="008500CC">
        <w:t xml:space="preserve"> reflected on how proud she has been to </w:t>
      </w:r>
      <w:r w:rsidR="00C725D1" w:rsidRPr="008500CC">
        <w:t>work with Members and</w:t>
      </w:r>
      <w:r w:rsidR="009649E1" w:rsidRPr="008500CC">
        <w:t xml:space="preserve"> thanked </w:t>
      </w:r>
      <w:r w:rsidR="00C725D1" w:rsidRPr="008500CC">
        <w:t>them</w:t>
      </w:r>
      <w:r w:rsidR="009649E1" w:rsidRPr="008500CC">
        <w:t xml:space="preserve"> for their contributions to the Expert Advisory Group</w:t>
      </w:r>
      <w:r w:rsidR="002745B4" w:rsidRPr="008500CC">
        <w:t xml:space="preserve"> since its inception</w:t>
      </w:r>
      <w:r w:rsidR="00383F41" w:rsidRPr="008500CC">
        <w:t>,</w:t>
      </w:r>
      <w:r w:rsidR="00877C1A" w:rsidRPr="008500CC">
        <w:t xml:space="preserve"> including their </w:t>
      </w:r>
      <w:r w:rsidR="00495566" w:rsidRPr="008500CC">
        <w:t xml:space="preserve">invaluable support to the national consultations with LGBTIQA+ people and </w:t>
      </w:r>
      <w:r w:rsidR="00B57329" w:rsidRPr="008500CC">
        <w:t>development of the draft Action Plan.</w:t>
      </w:r>
    </w:p>
    <w:p w14:paraId="1B2D4D51" w14:textId="30A5F74D" w:rsidR="004858E3" w:rsidRPr="008500CC" w:rsidRDefault="000A03F7" w:rsidP="008500CC">
      <w:r w:rsidRPr="008500CC">
        <w:t xml:space="preserve">Members recognised </w:t>
      </w:r>
      <w:r w:rsidR="003B47CC" w:rsidRPr="008500CC">
        <w:t xml:space="preserve">the significance of the development of the first ever </w:t>
      </w:r>
      <w:r w:rsidR="00745DEE" w:rsidRPr="008500CC">
        <w:t>national Action Plan</w:t>
      </w:r>
      <w:r w:rsidR="001947B5" w:rsidRPr="008500CC">
        <w:t xml:space="preserve"> </w:t>
      </w:r>
      <w:r w:rsidR="007F7B56" w:rsidRPr="008500CC">
        <w:t xml:space="preserve">as a landmark </w:t>
      </w:r>
      <w:r w:rsidR="002E2234" w:rsidRPr="008500CC">
        <w:t>achievement</w:t>
      </w:r>
      <w:r w:rsidR="008070B6" w:rsidRPr="008500CC">
        <w:t>.</w:t>
      </w:r>
    </w:p>
    <w:p w14:paraId="62DF9DAA" w14:textId="1D2B4BC9" w:rsidR="0047217A" w:rsidRPr="008500CC" w:rsidRDefault="0047217A" w:rsidP="008500CC">
      <w:pPr>
        <w:pStyle w:val="Heading2"/>
      </w:pPr>
      <w:r w:rsidRPr="008500CC">
        <w:t>Next steps</w:t>
      </w:r>
    </w:p>
    <w:p w14:paraId="2708F89C" w14:textId="43B29188" w:rsidR="00081BCE" w:rsidRPr="008500CC" w:rsidRDefault="00081BCE" w:rsidP="008500CC">
      <w:r w:rsidRPr="008500CC">
        <w:t>The Action Plan is expected to be released by Government later this year.</w:t>
      </w:r>
    </w:p>
    <w:p w14:paraId="05727906" w14:textId="0DD12065" w:rsidR="0047217A" w:rsidRPr="008500CC" w:rsidRDefault="000872FC" w:rsidP="008500CC">
      <w:pPr>
        <w:rPr>
          <w:rStyle w:val="Strong"/>
        </w:rPr>
      </w:pPr>
      <w:r w:rsidRPr="008500CC">
        <w:rPr>
          <w:rStyle w:val="Strong"/>
        </w:rPr>
        <w:t>Chair</w:t>
      </w:r>
    </w:p>
    <w:p w14:paraId="38B55BF3" w14:textId="306C0BB8" w:rsidR="0047217A" w:rsidRPr="008500CC" w:rsidRDefault="000872FC" w:rsidP="008500CC">
      <w:pPr>
        <w:rPr>
          <w:rStyle w:val="Strong"/>
        </w:rPr>
      </w:pPr>
      <w:r w:rsidRPr="008500CC">
        <w:rPr>
          <w:rStyle w:val="Strong"/>
        </w:rPr>
        <w:t xml:space="preserve">The </w:t>
      </w:r>
      <w:r w:rsidR="0047217A" w:rsidRPr="008500CC">
        <w:rPr>
          <w:rStyle w:val="Strong"/>
        </w:rPr>
        <w:t xml:space="preserve">Assistant </w:t>
      </w:r>
      <w:r w:rsidRPr="008500CC">
        <w:rPr>
          <w:rStyle w:val="Strong"/>
        </w:rPr>
        <w:t>Minister for Health and Aged Care</w:t>
      </w:r>
      <w:r w:rsidR="0002461E" w:rsidRPr="008500CC">
        <w:rPr>
          <w:rStyle w:val="Strong"/>
        </w:rPr>
        <w:t xml:space="preserve"> and</w:t>
      </w:r>
      <w:r w:rsidR="00ED154F" w:rsidRPr="008500CC">
        <w:rPr>
          <w:rStyle w:val="Strong"/>
        </w:rPr>
        <w:t xml:space="preserve"> Assistant Minister for Indigenous Health</w:t>
      </w:r>
      <w:r w:rsidRPr="008500CC">
        <w:rPr>
          <w:rStyle w:val="Strong"/>
        </w:rPr>
        <w:t xml:space="preserve">, the Hon </w:t>
      </w:r>
      <w:r w:rsidR="0047217A" w:rsidRPr="008500CC">
        <w:rPr>
          <w:rStyle w:val="Strong"/>
        </w:rPr>
        <w:t>Ged Kearney</w:t>
      </w:r>
      <w:r w:rsidRPr="008500CC">
        <w:rPr>
          <w:rStyle w:val="Strong"/>
        </w:rPr>
        <w:t xml:space="preserve"> MP</w:t>
      </w:r>
    </w:p>
    <w:p w14:paraId="22B75D50" w14:textId="348E96C7" w:rsidR="006E7D7A" w:rsidRPr="008500CC" w:rsidRDefault="00342249" w:rsidP="008500CC">
      <w:pPr>
        <w:rPr>
          <w:rStyle w:val="Strong"/>
        </w:rPr>
      </w:pPr>
      <w:r w:rsidRPr="008500CC">
        <w:rPr>
          <w:rStyle w:val="Strong"/>
        </w:rPr>
        <w:t>1</w:t>
      </w:r>
      <w:r w:rsidR="00F00F7E" w:rsidRPr="008500CC">
        <w:rPr>
          <w:rStyle w:val="Strong"/>
        </w:rPr>
        <w:t>8</w:t>
      </w:r>
      <w:r w:rsidR="000B562E" w:rsidRPr="008500CC">
        <w:rPr>
          <w:rStyle w:val="Strong"/>
        </w:rPr>
        <w:t xml:space="preserve"> October</w:t>
      </w:r>
      <w:r w:rsidR="007732EE" w:rsidRPr="008500CC">
        <w:rPr>
          <w:rStyle w:val="Strong"/>
        </w:rPr>
        <w:t xml:space="preserve"> 2024</w:t>
      </w:r>
    </w:p>
    <w:p w14:paraId="0A39D276" w14:textId="733B30A3" w:rsidR="0052156A" w:rsidRPr="008500CC" w:rsidRDefault="0047217A" w:rsidP="008500CC">
      <w:pPr>
        <w:rPr>
          <w:rStyle w:val="Strong"/>
        </w:rPr>
      </w:pPr>
      <w:r w:rsidRPr="008500CC">
        <w:rPr>
          <w:rStyle w:val="Strong"/>
        </w:rPr>
        <w:t>Melbourne</w:t>
      </w:r>
      <w:r w:rsidR="00BF44E2" w:rsidRPr="008500CC">
        <w:rPr>
          <w:rStyle w:val="Strong"/>
        </w:rPr>
        <w:t>, Victoria</w:t>
      </w:r>
    </w:p>
    <w:sectPr w:rsidR="0052156A" w:rsidRPr="008500CC" w:rsidSect="0096629A">
      <w:headerReference w:type="default" r:id="rId10"/>
      <w:footerReference w:type="first" r:id="rId11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EB4A" w14:textId="77777777" w:rsidR="00E96DA3" w:rsidRDefault="00E96DA3">
      <w:r>
        <w:separator/>
      </w:r>
    </w:p>
  </w:endnote>
  <w:endnote w:type="continuationSeparator" w:id="0">
    <w:p w14:paraId="7B2A2D83" w14:textId="77777777" w:rsidR="00E96DA3" w:rsidRDefault="00E96DA3">
      <w:r>
        <w:continuationSeparator/>
      </w:r>
    </w:p>
  </w:endnote>
  <w:endnote w:type="continuationNotice" w:id="1">
    <w:p w14:paraId="348D7A2C" w14:textId="77777777" w:rsidR="00E96DA3" w:rsidRDefault="00E96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B73D" w14:textId="62A56CD3" w:rsidR="00D912DB" w:rsidRPr="00CF3477" w:rsidRDefault="000872FC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F878" w14:textId="77777777" w:rsidR="00E96DA3" w:rsidRDefault="00E96DA3">
      <w:r>
        <w:separator/>
      </w:r>
    </w:p>
  </w:footnote>
  <w:footnote w:type="continuationSeparator" w:id="0">
    <w:p w14:paraId="374F7A60" w14:textId="77777777" w:rsidR="00E96DA3" w:rsidRDefault="00E96DA3">
      <w:r>
        <w:continuationSeparator/>
      </w:r>
    </w:p>
  </w:footnote>
  <w:footnote w:type="continuationNotice" w:id="1">
    <w:p w14:paraId="1CAAB3F8" w14:textId="77777777" w:rsidR="00E96DA3" w:rsidRDefault="00E96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EEB3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5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FC"/>
    <w:rsid w:val="0000021D"/>
    <w:rsid w:val="00005227"/>
    <w:rsid w:val="00006D88"/>
    <w:rsid w:val="00013D2A"/>
    <w:rsid w:val="0002461E"/>
    <w:rsid w:val="00024CC4"/>
    <w:rsid w:val="00027A59"/>
    <w:rsid w:val="00041E2E"/>
    <w:rsid w:val="000460C4"/>
    <w:rsid w:val="00047105"/>
    <w:rsid w:val="00051CEF"/>
    <w:rsid w:val="00055944"/>
    <w:rsid w:val="00055ECD"/>
    <w:rsid w:val="000633A2"/>
    <w:rsid w:val="00063FB6"/>
    <w:rsid w:val="00072872"/>
    <w:rsid w:val="00072F0C"/>
    <w:rsid w:val="00081BCE"/>
    <w:rsid w:val="000872FC"/>
    <w:rsid w:val="000906BD"/>
    <w:rsid w:val="00097FDD"/>
    <w:rsid w:val="000A03F7"/>
    <w:rsid w:val="000A1802"/>
    <w:rsid w:val="000A52CA"/>
    <w:rsid w:val="000B478D"/>
    <w:rsid w:val="000B562E"/>
    <w:rsid w:val="000C5E36"/>
    <w:rsid w:val="000E0898"/>
    <w:rsid w:val="000E4D22"/>
    <w:rsid w:val="000F2591"/>
    <w:rsid w:val="000F52AA"/>
    <w:rsid w:val="000F5F25"/>
    <w:rsid w:val="001014B8"/>
    <w:rsid w:val="00110C46"/>
    <w:rsid w:val="00112C73"/>
    <w:rsid w:val="001162A0"/>
    <w:rsid w:val="001162DE"/>
    <w:rsid w:val="00125C18"/>
    <w:rsid w:val="001305E2"/>
    <w:rsid w:val="001360C1"/>
    <w:rsid w:val="00154768"/>
    <w:rsid w:val="00154F39"/>
    <w:rsid w:val="001572D2"/>
    <w:rsid w:val="00157348"/>
    <w:rsid w:val="00160564"/>
    <w:rsid w:val="00164D8A"/>
    <w:rsid w:val="0017608F"/>
    <w:rsid w:val="00182C46"/>
    <w:rsid w:val="001873D5"/>
    <w:rsid w:val="001901F7"/>
    <w:rsid w:val="00190EE6"/>
    <w:rsid w:val="0019136C"/>
    <w:rsid w:val="001922E3"/>
    <w:rsid w:val="00192551"/>
    <w:rsid w:val="001947B5"/>
    <w:rsid w:val="00194A12"/>
    <w:rsid w:val="001A4259"/>
    <w:rsid w:val="001A6FA8"/>
    <w:rsid w:val="001B320D"/>
    <w:rsid w:val="001B4E27"/>
    <w:rsid w:val="001C2245"/>
    <w:rsid w:val="001C66E2"/>
    <w:rsid w:val="001D23E7"/>
    <w:rsid w:val="001D75A2"/>
    <w:rsid w:val="001E4026"/>
    <w:rsid w:val="001E4F10"/>
    <w:rsid w:val="001F0D48"/>
    <w:rsid w:val="002009C7"/>
    <w:rsid w:val="00205933"/>
    <w:rsid w:val="00207496"/>
    <w:rsid w:val="0021340B"/>
    <w:rsid w:val="002155E8"/>
    <w:rsid w:val="00235958"/>
    <w:rsid w:val="00241D22"/>
    <w:rsid w:val="002426B3"/>
    <w:rsid w:val="0024276B"/>
    <w:rsid w:val="00246FB5"/>
    <w:rsid w:val="00250594"/>
    <w:rsid w:val="00251E49"/>
    <w:rsid w:val="002534A9"/>
    <w:rsid w:val="0026397D"/>
    <w:rsid w:val="00264297"/>
    <w:rsid w:val="00264997"/>
    <w:rsid w:val="00273053"/>
    <w:rsid w:val="002745B4"/>
    <w:rsid w:val="00275408"/>
    <w:rsid w:val="00285814"/>
    <w:rsid w:val="00285B21"/>
    <w:rsid w:val="00287441"/>
    <w:rsid w:val="00295E2F"/>
    <w:rsid w:val="002A1C33"/>
    <w:rsid w:val="002A4378"/>
    <w:rsid w:val="002A50D3"/>
    <w:rsid w:val="002B220B"/>
    <w:rsid w:val="002B5AF8"/>
    <w:rsid w:val="002C17DE"/>
    <w:rsid w:val="002C6D93"/>
    <w:rsid w:val="002D1A4C"/>
    <w:rsid w:val="002D4675"/>
    <w:rsid w:val="002E2234"/>
    <w:rsid w:val="002E45FF"/>
    <w:rsid w:val="002F3611"/>
    <w:rsid w:val="00300471"/>
    <w:rsid w:val="00300F73"/>
    <w:rsid w:val="00304519"/>
    <w:rsid w:val="00305883"/>
    <w:rsid w:val="003060D2"/>
    <w:rsid w:val="0030702A"/>
    <w:rsid w:val="00310CDA"/>
    <w:rsid w:val="003319D5"/>
    <w:rsid w:val="00332D1B"/>
    <w:rsid w:val="00342249"/>
    <w:rsid w:val="003478D3"/>
    <w:rsid w:val="0035685D"/>
    <w:rsid w:val="00361DA1"/>
    <w:rsid w:val="0036369F"/>
    <w:rsid w:val="00363CF2"/>
    <w:rsid w:val="0037067A"/>
    <w:rsid w:val="00372506"/>
    <w:rsid w:val="00373147"/>
    <w:rsid w:val="00375A26"/>
    <w:rsid w:val="003839AE"/>
    <w:rsid w:val="00383F41"/>
    <w:rsid w:val="00385578"/>
    <w:rsid w:val="003903AB"/>
    <w:rsid w:val="00390A7D"/>
    <w:rsid w:val="0039298F"/>
    <w:rsid w:val="0039609D"/>
    <w:rsid w:val="003A0285"/>
    <w:rsid w:val="003B01AF"/>
    <w:rsid w:val="003B3A45"/>
    <w:rsid w:val="003B47CC"/>
    <w:rsid w:val="003C1944"/>
    <w:rsid w:val="003C464D"/>
    <w:rsid w:val="003D4ECF"/>
    <w:rsid w:val="003F07D9"/>
    <w:rsid w:val="003F14ED"/>
    <w:rsid w:val="003F29A8"/>
    <w:rsid w:val="003F5B03"/>
    <w:rsid w:val="004026F5"/>
    <w:rsid w:val="00404829"/>
    <w:rsid w:val="00410BED"/>
    <w:rsid w:val="004124E0"/>
    <w:rsid w:val="00413130"/>
    <w:rsid w:val="0041430F"/>
    <w:rsid w:val="0041622F"/>
    <w:rsid w:val="00420B2C"/>
    <w:rsid w:val="004220FA"/>
    <w:rsid w:val="004227ED"/>
    <w:rsid w:val="00430010"/>
    <w:rsid w:val="00430932"/>
    <w:rsid w:val="004352FF"/>
    <w:rsid w:val="004412FE"/>
    <w:rsid w:val="0044416F"/>
    <w:rsid w:val="0044779A"/>
    <w:rsid w:val="00451D8A"/>
    <w:rsid w:val="004557B9"/>
    <w:rsid w:val="00461016"/>
    <w:rsid w:val="00464E83"/>
    <w:rsid w:val="00465451"/>
    <w:rsid w:val="00466B2A"/>
    <w:rsid w:val="00467F60"/>
    <w:rsid w:val="004701C4"/>
    <w:rsid w:val="0047217A"/>
    <w:rsid w:val="0047247D"/>
    <w:rsid w:val="004735A2"/>
    <w:rsid w:val="004776E8"/>
    <w:rsid w:val="004808AB"/>
    <w:rsid w:val="0048137D"/>
    <w:rsid w:val="004815FB"/>
    <w:rsid w:val="004858E3"/>
    <w:rsid w:val="004864D9"/>
    <w:rsid w:val="00495566"/>
    <w:rsid w:val="004972B9"/>
    <w:rsid w:val="004A3873"/>
    <w:rsid w:val="004A7774"/>
    <w:rsid w:val="004C0B1F"/>
    <w:rsid w:val="004C0F32"/>
    <w:rsid w:val="004C7B6B"/>
    <w:rsid w:val="004D7183"/>
    <w:rsid w:val="004D7DAF"/>
    <w:rsid w:val="004E33D9"/>
    <w:rsid w:val="004E3D3F"/>
    <w:rsid w:val="004F0161"/>
    <w:rsid w:val="004F3200"/>
    <w:rsid w:val="004F4758"/>
    <w:rsid w:val="005025B0"/>
    <w:rsid w:val="005041DA"/>
    <w:rsid w:val="00505EC5"/>
    <w:rsid w:val="00516621"/>
    <w:rsid w:val="0052156A"/>
    <w:rsid w:val="005252D6"/>
    <w:rsid w:val="00531B2D"/>
    <w:rsid w:val="00536627"/>
    <w:rsid w:val="0054002A"/>
    <w:rsid w:val="005436ED"/>
    <w:rsid w:val="00543C60"/>
    <w:rsid w:val="005527BE"/>
    <w:rsid w:val="00552FCD"/>
    <w:rsid w:val="00556242"/>
    <w:rsid w:val="005570F3"/>
    <w:rsid w:val="00562816"/>
    <w:rsid w:val="00565F93"/>
    <w:rsid w:val="0057330E"/>
    <w:rsid w:val="0057442F"/>
    <w:rsid w:val="00595B2C"/>
    <w:rsid w:val="005A4A0E"/>
    <w:rsid w:val="005B4FB5"/>
    <w:rsid w:val="005C4562"/>
    <w:rsid w:val="005D2DB1"/>
    <w:rsid w:val="005D6E63"/>
    <w:rsid w:val="005E3018"/>
    <w:rsid w:val="005E3C8C"/>
    <w:rsid w:val="005E57FD"/>
    <w:rsid w:val="005F028C"/>
    <w:rsid w:val="005F2882"/>
    <w:rsid w:val="0060333C"/>
    <w:rsid w:val="00610F86"/>
    <w:rsid w:val="0061180C"/>
    <w:rsid w:val="00613F3C"/>
    <w:rsid w:val="00631ADC"/>
    <w:rsid w:val="006344A2"/>
    <w:rsid w:val="0063526B"/>
    <w:rsid w:val="006353C6"/>
    <w:rsid w:val="00635412"/>
    <w:rsid w:val="00637A14"/>
    <w:rsid w:val="00641F00"/>
    <w:rsid w:val="0064570F"/>
    <w:rsid w:val="006505C1"/>
    <w:rsid w:val="00650E1D"/>
    <w:rsid w:val="00654CE5"/>
    <w:rsid w:val="006569FC"/>
    <w:rsid w:val="00662AF3"/>
    <w:rsid w:val="00676983"/>
    <w:rsid w:val="00676BC9"/>
    <w:rsid w:val="0068129F"/>
    <w:rsid w:val="00683212"/>
    <w:rsid w:val="00687DBA"/>
    <w:rsid w:val="00691B7D"/>
    <w:rsid w:val="006A0438"/>
    <w:rsid w:val="006A3B8F"/>
    <w:rsid w:val="006A58FB"/>
    <w:rsid w:val="006A5909"/>
    <w:rsid w:val="006B45A4"/>
    <w:rsid w:val="006B4D31"/>
    <w:rsid w:val="006C3AEB"/>
    <w:rsid w:val="006D41E7"/>
    <w:rsid w:val="006E5B78"/>
    <w:rsid w:val="006E7D7A"/>
    <w:rsid w:val="006F025E"/>
    <w:rsid w:val="006F3420"/>
    <w:rsid w:val="006F381B"/>
    <w:rsid w:val="006F3DF8"/>
    <w:rsid w:val="007004A3"/>
    <w:rsid w:val="007014C9"/>
    <w:rsid w:val="00701E4C"/>
    <w:rsid w:val="00706A24"/>
    <w:rsid w:val="00713199"/>
    <w:rsid w:val="007200ED"/>
    <w:rsid w:val="007211BC"/>
    <w:rsid w:val="007225BA"/>
    <w:rsid w:val="00724754"/>
    <w:rsid w:val="0072510E"/>
    <w:rsid w:val="0072794C"/>
    <w:rsid w:val="00730354"/>
    <w:rsid w:val="00731FCD"/>
    <w:rsid w:val="00734F80"/>
    <w:rsid w:val="007359B8"/>
    <w:rsid w:val="00745DEE"/>
    <w:rsid w:val="00764A9C"/>
    <w:rsid w:val="007732EE"/>
    <w:rsid w:val="007744F2"/>
    <w:rsid w:val="00775FE4"/>
    <w:rsid w:val="00782FCB"/>
    <w:rsid w:val="00783C8E"/>
    <w:rsid w:val="0079032A"/>
    <w:rsid w:val="00794FA0"/>
    <w:rsid w:val="007A3D38"/>
    <w:rsid w:val="007A59E9"/>
    <w:rsid w:val="007A6745"/>
    <w:rsid w:val="007B097B"/>
    <w:rsid w:val="007B4CCC"/>
    <w:rsid w:val="007B6249"/>
    <w:rsid w:val="007C3638"/>
    <w:rsid w:val="007C3C28"/>
    <w:rsid w:val="007C7AFD"/>
    <w:rsid w:val="007E051C"/>
    <w:rsid w:val="007E168E"/>
    <w:rsid w:val="007F3885"/>
    <w:rsid w:val="007F6EB8"/>
    <w:rsid w:val="007F7B56"/>
    <w:rsid w:val="00800144"/>
    <w:rsid w:val="008067F6"/>
    <w:rsid w:val="008070B6"/>
    <w:rsid w:val="00815785"/>
    <w:rsid w:val="00820DF9"/>
    <w:rsid w:val="008213A0"/>
    <w:rsid w:val="00822C1A"/>
    <w:rsid w:val="008336A9"/>
    <w:rsid w:val="008345D9"/>
    <w:rsid w:val="00834CB4"/>
    <w:rsid w:val="00841AFF"/>
    <w:rsid w:val="00842695"/>
    <w:rsid w:val="00844092"/>
    <w:rsid w:val="00845233"/>
    <w:rsid w:val="008500CC"/>
    <w:rsid w:val="00855778"/>
    <w:rsid w:val="008563CC"/>
    <w:rsid w:val="008621C3"/>
    <w:rsid w:val="00873F94"/>
    <w:rsid w:val="00877C1A"/>
    <w:rsid w:val="00877FC2"/>
    <w:rsid w:val="0089317D"/>
    <w:rsid w:val="00893978"/>
    <w:rsid w:val="0089439E"/>
    <w:rsid w:val="00894F47"/>
    <w:rsid w:val="008A414E"/>
    <w:rsid w:val="008A4ACD"/>
    <w:rsid w:val="008A79A4"/>
    <w:rsid w:val="008B0D7D"/>
    <w:rsid w:val="008B62D2"/>
    <w:rsid w:val="008C188B"/>
    <w:rsid w:val="008C6F3A"/>
    <w:rsid w:val="008D04A4"/>
    <w:rsid w:val="008D797B"/>
    <w:rsid w:val="008E1B68"/>
    <w:rsid w:val="008E4EDD"/>
    <w:rsid w:val="008E791F"/>
    <w:rsid w:val="008F1BAD"/>
    <w:rsid w:val="00901E65"/>
    <w:rsid w:val="00910FFC"/>
    <w:rsid w:val="00911F6E"/>
    <w:rsid w:val="00912F75"/>
    <w:rsid w:val="00915116"/>
    <w:rsid w:val="00921D88"/>
    <w:rsid w:val="00924CD3"/>
    <w:rsid w:val="00930143"/>
    <w:rsid w:val="0093202A"/>
    <w:rsid w:val="009324AD"/>
    <w:rsid w:val="0093466D"/>
    <w:rsid w:val="00935E4C"/>
    <w:rsid w:val="00937489"/>
    <w:rsid w:val="009407D0"/>
    <w:rsid w:val="00950FED"/>
    <w:rsid w:val="009537B3"/>
    <w:rsid w:val="009539F4"/>
    <w:rsid w:val="00960916"/>
    <w:rsid w:val="0096146C"/>
    <w:rsid w:val="009649E1"/>
    <w:rsid w:val="0096629A"/>
    <w:rsid w:val="00973568"/>
    <w:rsid w:val="009800E4"/>
    <w:rsid w:val="00994C49"/>
    <w:rsid w:val="009A2CD9"/>
    <w:rsid w:val="009A7761"/>
    <w:rsid w:val="009C3F3F"/>
    <w:rsid w:val="009E24DA"/>
    <w:rsid w:val="009E3D9F"/>
    <w:rsid w:val="009F0262"/>
    <w:rsid w:val="009F2C8F"/>
    <w:rsid w:val="009F4DAC"/>
    <w:rsid w:val="009F5453"/>
    <w:rsid w:val="009F7F11"/>
    <w:rsid w:val="00A07D4C"/>
    <w:rsid w:val="00A114A1"/>
    <w:rsid w:val="00A20BC6"/>
    <w:rsid w:val="00A235B4"/>
    <w:rsid w:val="00A241EB"/>
    <w:rsid w:val="00A2759D"/>
    <w:rsid w:val="00A309A6"/>
    <w:rsid w:val="00A41C2A"/>
    <w:rsid w:val="00A53488"/>
    <w:rsid w:val="00A55BAF"/>
    <w:rsid w:val="00A5683B"/>
    <w:rsid w:val="00A832DF"/>
    <w:rsid w:val="00A84ACC"/>
    <w:rsid w:val="00A932D3"/>
    <w:rsid w:val="00A97660"/>
    <w:rsid w:val="00AA7F1F"/>
    <w:rsid w:val="00AB2279"/>
    <w:rsid w:val="00AC7598"/>
    <w:rsid w:val="00AD184D"/>
    <w:rsid w:val="00AD398E"/>
    <w:rsid w:val="00AD5262"/>
    <w:rsid w:val="00AD718D"/>
    <w:rsid w:val="00AE2684"/>
    <w:rsid w:val="00AE2CDF"/>
    <w:rsid w:val="00AF08B4"/>
    <w:rsid w:val="00B047E4"/>
    <w:rsid w:val="00B0785A"/>
    <w:rsid w:val="00B07DEA"/>
    <w:rsid w:val="00B14849"/>
    <w:rsid w:val="00B20688"/>
    <w:rsid w:val="00B21ED6"/>
    <w:rsid w:val="00B33270"/>
    <w:rsid w:val="00B33F57"/>
    <w:rsid w:val="00B372F0"/>
    <w:rsid w:val="00B5179A"/>
    <w:rsid w:val="00B51A40"/>
    <w:rsid w:val="00B5374D"/>
    <w:rsid w:val="00B53800"/>
    <w:rsid w:val="00B546DB"/>
    <w:rsid w:val="00B5725E"/>
    <w:rsid w:val="00B57329"/>
    <w:rsid w:val="00B60BFA"/>
    <w:rsid w:val="00B61B87"/>
    <w:rsid w:val="00B61C58"/>
    <w:rsid w:val="00B7391A"/>
    <w:rsid w:val="00B760B2"/>
    <w:rsid w:val="00B83BE0"/>
    <w:rsid w:val="00B8737D"/>
    <w:rsid w:val="00B87E1C"/>
    <w:rsid w:val="00B913EC"/>
    <w:rsid w:val="00B95865"/>
    <w:rsid w:val="00BA3311"/>
    <w:rsid w:val="00BB6BF0"/>
    <w:rsid w:val="00BC43A2"/>
    <w:rsid w:val="00BD3291"/>
    <w:rsid w:val="00BD399C"/>
    <w:rsid w:val="00BD499F"/>
    <w:rsid w:val="00BE26AE"/>
    <w:rsid w:val="00BE388C"/>
    <w:rsid w:val="00BF44E2"/>
    <w:rsid w:val="00BF7CB2"/>
    <w:rsid w:val="00C07CA3"/>
    <w:rsid w:val="00C12EEB"/>
    <w:rsid w:val="00C153B7"/>
    <w:rsid w:val="00C17032"/>
    <w:rsid w:val="00C2012B"/>
    <w:rsid w:val="00C21F29"/>
    <w:rsid w:val="00C21FDA"/>
    <w:rsid w:val="00C23A31"/>
    <w:rsid w:val="00C331C6"/>
    <w:rsid w:val="00C411FB"/>
    <w:rsid w:val="00C45D29"/>
    <w:rsid w:val="00C52EDD"/>
    <w:rsid w:val="00C63FF6"/>
    <w:rsid w:val="00C67E28"/>
    <w:rsid w:val="00C725D1"/>
    <w:rsid w:val="00C8019D"/>
    <w:rsid w:val="00C853DD"/>
    <w:rsid w:val="00C91ACF"/>
    <w:rsid w:val="00C949D9"/>
    <w:rsid w:val="00CA1A62"/>
    <w:rsid w:val="00CA627A"/>
    <w:rsid w:val="00CB6189"/>
    <w:rsid w:val="00CC0246"/>
    <w:rsid w:val="00CD099C"/>
    <w:rsid w:val="00CD5206"/>
    <w:rsid w:val="00CE379E"/>
    <w:rsid w:val="00CE4691"/>
    <w:rsid w:val="00CE4823"/>
    <w:rsid w:val="00CF3477"/>
    <w:rsid w:val="00CF6EBC"/>
    <w:rsid w:val="00D160E6"/>
    <w:rsid w:val="00D23FF4"/>
    <w:rsid w:val="00D37425"/>
    <w:rsid w:val="00D451B8"/>
    <w:rsid w:val="00D4571E"/>
    <w:rsid w:val="00D65000"/>
    <w:rsid w:val="00D67CDE"/>
    <w:rsid w:val="00D70019"/>
    <w:rsid w:val="00D73387"/>
    <w:rsid w:val="00D824C7"/>
    <w:rsid w:val="00D837F6"/>
    <w:rsid w:val="00D84051"/>
    <w:rsid w:val="00D8450A"/>
    <w:rsid w:val="00D90214"/>
    <w:rsid w:val="00D912DB"/>
    <w:rsid w:val="00D91587"/>
    <w:rsid w:val="00D972FE"/>
    <w:rsid w:val="00DA03FC"/>
    <w:rsid w:val="00DA0569"/>
    <w:rsid w:val="00DB0AD2"/>
    <w:rsid w:val="00DB6866"/>
    <w:rsid w:val="00DC3AE2"/>
    <w:rsid w:val="00DD52DF"/>
    <w:rsid w:val="00DD5414"/>
    <w:rsid w:val="00DE25AD"/>
    <w:rsid w:val="00DF116F"/>
    <w:rsid w:val="00DF2ACA"/>
    <w:rsid w:val="00E106AB"/>
    <w:rsid w:val="00E25AED"/>
    <w:rsid w:val="00E30058"/>
    <w:rsid w:val="00E33936"/>
    <w:rsid w:val="00E4671D"/>
    <w:rsid w:val="00E50657"/>
    <w:rsid w:val="00E5369D"/>
    <w:rsid w:val="00E54B7F"/>
    <w:rsid w:val="00E5582E"/>
    <w:rsid w:val="00E579D8"/>
    <w:rsid w:val="00E645C6"/>
    <w:rsid w:val="00E6675A"/>
    <w:rsid w:val="00E67959"/>
    <w:rsid w:val="00E74432"/>
    <w:rsid w:val="00E8139E"/>
    <w:rsid w:val="00E873F1"/>
    <w:rsid w:val="00E90961"/>
    <w:rsid w:val="00E96DA3"/>
    <w:rsid w:val="00EB0ED3"/>
    <w:rsid w:val="00EB1096"/>
    <w:rsid w:val="00EB601C"/>
    <w:rsid w:val="00EC415E"/>
    <w:rsid w:val="00EC4A7B"/>
    <w:rsid w:val="00EC5AD3"/>
    <w:rsid w:val="00ED154F"/>
    <w:rsid w:val="00ED262F"/>
    <w:rsid w:val="00ED7514"/>
    <w:rsid w:val="00EF14F5"/>
    <w:rsid w:val="00EF45F0"/>
    <w:rsid w:val="00EF5C8E"/>
    <w:rsid w:val="00F00237"/>
    <w:rsid w:val="00F00F7E"/>
    <w:rsid w:val="00F016A4"/>
    <w:rsid w:val="00F054E3"/>
    <w:rsid w:val="00F141C6"/>
    <w:rsid w:val="00F21E8A"/>
    <w:rsid w:val="00F2627E"/>
    <w:rsid w:val="00F35708"/>
    <w:rsid w:val="00F41061"/>
    <w:rsid w:val="00F43678"/>
    <w:rsid w:val="00F43811"/>
    <w:rsid w:val="00F54B4A"/>
    <w:rsid w:val="00F55D53"/>
    <w:rsid w:val="00F57331"/>
    <w:rsid w:val="00F575EF"/>
    <w:rsid w:val="00F61475"/>
    <w:rsid w:val="00F724AD"/>
    <w:rsid w:val="00F72B1B"/>
    <w:rsid w:val="00F8257F"/>
    <w:rsid w:val="00F97EC2"/>
    <w:rsid w:val="00FA7E02"/>
    <w:rsid w:val="00FC3B9C"/>
    <w:rsid w:val="00FC639D"/>
    <w:rsid w:val="00FD563E"/>
    <w:rsid w:val="00FE0ED1"/>
    <w:rsid w:val="00FE41DE"/>
    <w:rsid w:val="00FE7422"/>
    <w:rsid w:val="00FE7992"/>
    <w:rsid w:val="00FF3F25"/>
    <w:rsid w:val="00FF4CC6"/>
    <w:rsid w:val="01837591"/>
    <w:rsid w:val="11E59D6D"/>
    <w:rsid w:val="2DFFCDEB"/>
    <w:rsid w:val="3F5D0D65"/>
    <w:rsid w:val="49DE96DE"/>
    <w:rsid w:val="4BCB79E9"/>
    <w:rsid w:val="4CEC6D40"/>
    <w:rsid w:val="4FDBAAED"/>
    <w:rsid w:val="503FB133"/>
    <w:rsid w:val="595AA019"/>
    <w:rsid w:val="5BEC47FA"/>
    <w:rsid w:val="648FA19F"/>
    <w:rsid w:val="656F810F"/>
    <w:rsid w:val="65BC5AF2"/>
    <w:rsid w:val="67B42495"/>
    <w:rsid w:val="69240A05"/>
    <w:rsid w:val="6FADE892"/>
    <w:rsid w:val="714F9113"/>
    <w:rsid w:val="7B3BD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D52D1"/>
  <w15:docId w15:val="{8AC8EF0B-9AC2-4605-8207-E459D8D8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CC"/>
    <w:pPr>
      <w:spacing w:before="120" w:after="120"/>
    </w:pPr>
    <w:rPr>
      <w:rFonts w:asciiTheme="minorHAnsi" w:hAnsiTheme="minorHAns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500CC"/>
    <w:pPr>
      <w:spacing w:before="240" w:after="120" w:line="360" w:lineRule="auto"/>
      <w:ind w:left="567" w:right="567"/>
      <w:jc w:val="center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500CC"/>
    <w:pPr>
      <w:keepNext/>
      <w:keepLines/>
      <w:ind w:left="0" w:right="0"/>
      <w:jc w:val="left"/>
      <w:outlineLvl w:val="1"/>
    </w:pPr>
    <w:rPr>
      <w:rFonts w:ascii="Calibri" w:hAnsi="Calibri"/>
      <w:bCs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00CC"/>
    <w:rPr>
      <w:rFonts w:ascii="Calibri" w:eastAsiaTheme="majorEastAsia" w:hAnsi="Calibri" w:cstheme="majorBidi"/>
      <w:b/>
      <w:sz w:val="22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Revision">
    <w:name w:val="Revision"/>
    <w:hidden/>
    <w:uiPriority w:val="99"/>
    <w:semiHidden/>
    <w:rsid w:val="00207496"/>
    <w:rPr>
      <w:rFonts w:ascii="Book Antiqua" w:hAnsi="Book Antiqu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754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54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253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4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7660"/>
    <w:rPr>
      <w:rFonts w:ascii="Times New Roman" w:hAnsi="Times New Roman"/>
    </w:rPr>
  </w:style>
  <w:style w:type="character" w:styleId="Mention">
    <w:name w:val="Mention"/>
    <w:basedOn w:val="DefaultParagraphFont"/>
    <w:uiPriority w:val="99"/>
    <w:unhideWhenUsed/>
    <w:rsid w:val="00E74432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500CC"/>
    <w:rPr>
      <w:rFonts w:ascii="Calibri" w:hAnsi="Calibr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CD4F498A83C46A834D97C95A5EBAA" ma:contentTypeVersion="15" ma:contentTypeDescription="Create a new document." ma:contentTypeScope="" ma:versionID="0a3e3d4a137cad9584dd78f1bb69b7e2">
  <xsd:schema xmlns:xsd="http://www.w3.org/2001/XMLSchema" xmlns:xs="http://www.w3.org/2001/XMLSchema" xmlns:p="http://schemas.microsoft.com/office/2006/metadata/properties" xmlns:ns2="d4e2e912-c961-4bf3-98a5-6eb6419b79f2" xmlns:ns3="47a17779-3b2c-430f-b22a-892032f24f70" targetNamespace="http://schemas.microsoft.com/office/2006/metadata/properties" ma:root="true" ma:fieldsID="c8d2322b1ea9a1be1c20d6b490339c3d" ns2:_="" ns3:_="">
    <xsd:import namespace="d4e2e912-c961-4bf3-98a5-6eb6419b79f2"/>
    <xsd:import namespace="47a17779-3b2c-430f-b22a-892032f24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2e912-c961-4bf3-98a5-6eb6419b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7779-3b2c-430f-b22a-892032f24f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02befd9-cb75-4558-b53d-aee636ab15f5}" ma:internalName="TaxCatchAll" ma:showField="CatchAllData" ma:web="47a17779-3b2c-430f-b22a-892032f24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B059-EB85-41B9-B74A-411FEBCE4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2e912-c961-4bf3-98a5-6eb6419b79f2"/>
    <ds:schemaRef ds:uri="47a17779-3b2c-430f-b22a-892032f24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071ED-14A4-4289-80B4-B5992C461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1605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LGBTIQA+ Health and Wellbeing 10-year National Action Plan Expert Advisory Group (EAG) communique – 1 February 2024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LGBTIQA+ Health and Wellbeing 10-year National Action Plan Expert Advisory Group (EAG) communique (18 October 2024)</dc:title>
  <dc:subject>LGBTIQA+</dc:subject>
  <dc:creator>Australian Government Department of Health and Aged Care</dc:creator>
  <cp:keywords>About the department</cp:keywords>
  <cp:lastModifiedBy>MASCHKE, Elvia</cp:lastModifiedBy>
  <cp:revision>3</cp:revision>
  <cp:lastPrinted>2024-09-10T21:22:00Z</cp:lastPrinted>
  <dcterms:created xsi:type="dcterms:W3CDTF">2024-10-18T04:25:00Z</dcterms:created>
  <dcterms:modified xsi:type="dcterms:W3CDTF">2024-10-18T04:25:00Z</dcterms:modified>
</cp:coreProperties>
</file>