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AD424" w14:textId="0821EAAF" w:rsidR="003146BC" w:rsidRDefault="00A310A3" w:rsidP="003146BC">
      <w:pPr>
        <w:spacing w:before="360"/>
        <w:jc w:val="center"/>
      </w:pPr>
      <w:r>
        <w:rPr>
          <w:rFonts w:cs="Times New Roman"/>
          <w:b/>
          <w:noProof/>
          <w:szCs w:val="24"/>
          <w:lang w:eastAsia="en-AU"/>
        </w:rPr>
        <w:drawing>
          <wp:inline distT="0" distB="0" distL="0" distR="0" wp14:anchorId="3276337B" wp14:editId="3102908A">
            <wp:extent cx="2991658" cy="1657350"/>
            <wp:effectExtent l="0" t="0" r="0" b="0"/>
            <wp:docPr id="2" name="Picture 2" descr="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ustralian Government Coat of 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680" cy="166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174F0" w14:textId="77777777" w:rsidR="00A515AC" w:rsidRDefault="003146BC" w:rsidP="00A515AC">
      <w:pPr>
        <w:spacing w:after="360" w:line="240" w:lineRule="auto"/>
        <w:jc w:val="center"/>
        <w:rPr>
          <w:rFonts w:cstheme="minorHAnsi"/>
          <w:sz w:val="36"/>
          <w:szCs w:val="36"/>
        </w:rPr>
      </w:pPr>
      <w:r w:rsidRPr="00594A0A">
        <w:rPr>
          <w:rFonts w:cstheme="minorHAnsi"/>
          <w:sz w:val="36"/>
          <w:szCs w:val="36"/>
        </w:rPr>
        <w:t xml:space="preserve">Australian Government response to the </w:t>
      </w:r>
      <w:r w:rsidR="00910F4D">
        <w:rPr>
          <w:rFonts w:cstheme="minorHAnsi"/>
          <w:sz w:val="36"/>
          <w:szCs w:val="36"/>
        </w:rPr>
        <w:t xml:space="preserve">Senate Select Committee </w:t>
      </w:r>
      <w:r w:rsidRPr="00594A0A">
        <w:rPr>
          <w:rFonts w:cstheme="minorHAnsi"/>
          <w:sz w:val="36"/>
          <w:szCs w:val="36"/>
        </w:rPr>
        <w:t>report:</w:t>
      </w:r>
    </w:p>
    <w:p w14:paraId="64304231" w14:textId="6345AD2D" w:rsidR="0040650E" w:rsidRPr="00A515AC" w:rsidRDefault="0040650E" w:rsidP="00A515AC">
      <w:pPr>
        <w:spacing w:after="7900" w:line="240" w:lineRule="auto"/>
        <w:jc w:val="center"/>
        <w:rPr>
          <w:rFonts w:cstheme="minorHAnsi"/>
          <w:sz w:val="36"/>
          <w:szCs w:val="36"/>
        </w:rPr>
      </w:pPr>
      <w:r w:rsidRPr="00A14171">
        <w:rPr>
          <w:rFonts w:ascii="Calibri" w:eastAsia="Times New Roman" w:hAnsi="Calibri" w:cs="Calibri"/>
          <w:sz w:val="36"/>
          <w:szCs w:val="36"/>
          <w:lang w:eastAsia="en-AU"/>
        </w:rPr>
        <w:t>Fourth interim report—Mental health: a consensus for action</w:t>
      </w:r>
      <w:r w:rsidR="00174852">
        <w:rPr>
          <w:rFonts w:ascii="Calibri" w:eastAsia="Times New Roman" w:hAnsi="Calibri" w:cs="Calibri"/>
          <w:lang w:eastAsia="en-AU"/>
        </w:rPr>
        <w:t>.</w:t>
      </w:r>
    </w:p>
    <w:p w14:paraId="45C78B71" w14:textId="7F00A88B" w:rsidR="003146BC" w:rsidRPr="00910F4D" w:rsidRDefault="00A14171" w:rsidP="00910F4D">
      <w:pPr>
        <w:jc w:val="right"/>
        <w:rPr>
          <w:rFonts w:cstheme="minorHAnsi"/>
          <w:caps/>
          <w:sz w:val="32"/>
          <w:szCs w:val="32"/>
        </w:rPr>
      </w:pPr>
      <w:r w:rsidRPr="00910F4D">
        <w:rPr>
          <w:rFonts w:cstheme="minorHAnsi"/>
          <w:caps/>
          <w:sz w:val="32"/>
          <w:szCs w:val="32"/>
        </w:rPr>
        <w:t>September 2024</w:t>
      </w:r>
    </w:p>
    <w:p w14:paraId="7E08B0F6" w14:textId="7EE73BEA" w:rsidR="004D5988" w:rsidRPr="00A515AC" w:rsidRDefault="00910F4D" w:rsidP="00A515AC">
      <w:pPr>
        <w:pStyle w:val="Heading1"/>
        <w:rPr>
          <w:rFonts w:cstheme="minorHAnsi"/>
          <w:caps/>
          <w:color w:val="auto"/>
          <w:sz w:val="28"/>
          <w:szCs w:val="28"/>
        </w:rPr>
      </w:pPr>
      <w:r>
        <w:rPr>
          <w:rFonts w:cstheme="minorHAnsi"/>
          <w:caps/>
          <w:sz w:val="28"/>
          <w:szCs w:val="28"/>
        </w:rPr>
        <w:br w:type="page"/>
      </w:r>
      <w:r w:rsidR="004D5988">
        <w:lastRenderedPageBreak/>
        <w:t xml:space="preserve">Response to the </w:t>
      </w:r>
      <w:r w:rsidR="004D5988" w:rsidRPr="00A515AC">
        <w:t>recommendations</w:t>
      </w:r>
    </w:p>
    <w:p w14:paraId="3AA8B7F2" w14:textId="0E44119E" w:rsidR="004D5988" w:rsidRDefault="004D5988" w:rsidP="00A515AC">
      <w:pPr>
        <w:pStyle w:val="Heading2"/>
      </w:pPr>
      <w:r w:rsidRPr="00834EFE">
        <w:t xml:space="preserve">Australian Government </w:t>
      </w:r>
      <w:r w:rsidRPr="00A515AC">
        <w:t>response</w:t>
      </w:r>
    </w:p>
    <w:p w14:paraId="698F1C10" w14:textId="64649C69" w:rsidR="004D5988" w:rsidRPr="00C02F88" w:rsidRDefault="004D5988" w:rsidP="00910F4D">
      <w:pPr>
        <w:spacing w:line="240" w:lineRule="auto"/>
        <w:rPr>
          <w:rFonts w:ascii="Calibri" w:eastAsia="Times New Roman" w:hAnsi="Calibri" w:cs="Calibri"/>
          <w:sz w:val="24"/>
          <w:szCs w:val="24"/>
          <w:lang w:eastAsia="en-AU"/>
        </w:rPr>
      </w:pPr>
      <w:r w:rsidRPr="00834EFE">
        <w:rPr>
          <w:rFonts w:ascii="Calibri" w:hAnsi="Calibri" w:cs="Calibri"/>
          <w:color w:val="000000"/>
          <w:sz w:val="24"/>
          <w:szCs w:val="24"/>
        </w:rPr>
        <w:t>The Government notes th</w:t>
      </w:r>
      <w:r>
        <w:rPr>
          <w:rFonts w:ascii="Calibri" w:hAnsi="Calibri" w:cs="Calibri"/>
          <w:color w:val="000000"/>
          <w:sz w:val="24"/>
          <w:szCs w:val="24"/>
        </w:rPr>
        <w:t xml:space="preserve">is </w:t>
      </w:r>
      <w:r w:rsidRPr="00834EFE">
        <w:rPr>
          <w:rFonts w:ascii="Calibri" w:hAnsi="Calibri" w:cs="Calibri"/>
          <w:color w:val="000000"/>
          <w:sz w:val="24"/>
          <w:szCs w:val="24"/>
        </w:rPr>
        <w:t xml:space="preserve">recommendation. However, given the passage of time since this report was </w:t>
      </w:r>
      <w:r w:rsidRPr="00C02F88">
        <w:rPr>
          <w:rFonts w:ascii="Calibri" w:hAnsi="Calibri" w:cs="Calibri"/>
          <w:color w:val="000000"/>
          <w:sz w:val="24"/>
          <w:szCs w:val="24"/>
        </w:rPr>
        <w:t xml:space="preserve">tabled, </w:t>
      </w:r>
      <w:r w:rsidR="00910F4D">
        <w:rPr>
          <w:rFonts w:ascii="Calibri" w:hAnsi="Calibri" w:cs="Calibri"/>
          <w:color w:val="000000"/>
          <w:sz w:val="24"/>
          <w:szCs w:val="24"/>
        </w:rPr>
        <w:t xml:space="preserve">in October 2015, </w:t>
      </w:r>
      <w:r w:rsidRPr="00834EFE">
        <w:rPr>
          <w:rFonts w:ascii="Calibri" w:hAnsi="Calibri" w:cs="Calibri"/>
          <w:color w:val="000000"/>
          <w:sz w:val="24"/>
          <w:szCs w:val="24"/>
        </w:rPr>
        <w:t>a substantive Government response is no longer appropriate.</w:t>
      </w:r>
    </w:p>
    <w:sectPr w:rsidR="004D5988" w:rsidRPr="00C02F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560E30"/>
    <w:multiLevelType w:val="hybridMultilevel"/>
    <w:tmpl w:val="1908A2AA"/>
    <w:lvl w:ilvl="0" w:tplc="72E640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96C826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06A03D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D5EE78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39EF8F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91A1BD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7AE3AA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CA4010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56845C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1666C3"/>
    <w:multiLevelType w:val="hybridMultilevel"/>
    <w:tmpl w:val="89D084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186845">
    <w:abstractNumId w:val="0"/>
  </w:num>
  <w:num w:numId="2" w16cid:durableId="1030258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6BC"/>
    <w:rsid w:val="00071ECF"/>
    <w:rsid w:val="000811CF"/>
    <w:rsid w:val="000A0ED7"/>
    <w:rsid w:val="000D4B57"/>
    <w:rsid w:val="00174852"/>
    <w:rsid w:val="001A141A"/>
    <w:rsid w:val="00264AE5"/>
    <w:rsid w:val="00280050"/>
    <w:rsid w:val="002A57B0"/>
    <w:rsid w:val="003130B7"/>
    <w:rsid w:val="003146BC"/>
    <w:rsid w:val="0040650E"/>
    <w:rsid w:val="004153F6"/>
    <w:rsid w:val="00465754"/>
    <w:rsid w:val="00487EE1"/>
    <w:rsid w:val="004A54F7"/>
    <w:rsid w:val="004A7FF5"/>
    <w:rsid w:val="004B143E"/>
    <w:rsid w:val="004B70C8"/>
    <w:rsid w:val="004B710C"/>
    <w:rsid w:val="004D0D2D"/>
    <w:rsid w:val="004D5988"/>
    <w:rsid w:val="00587920"/>
    <w:rsid w:val="005F384A"/>
    <w:rsid w:val="00654F67"/>
    <w:rsid w:val="00676936"/>
    <w:rsid w:val="00690EB9"/>
    <w:rsid w:val="00696615"/>
    <w:rsid w:val="006B6CCD"/>
    <w:rsid w:val="006C074F"/>
    <w:rsid w:val="006E716B"/>
    <w:rsid w:val="00705C50"/>
    <w:rsid w:val="00783154"/>
    <w:rsid w:val="007F46B6"/>
    <w:rsid w:val="00803DB5"/>
    <w:rsid w:val="00810816"/>
    <w:rsid w:val="008461F4"/>
    <w:rsid w:val="00862F39"/>
    <w:rsid w:val="008E085F"/>
    <w:rsid w:val="008F75BA"/>
    <w:rsid w:val="00904FD3"/>
    <w:rsid w:val="00910F4D"/>
    <w:rsid w:val="00917386"/>
    <w:rsid w:val="009A2A90"/>
    <w:rsid w:val="009C62A7"/>
    <w:rsid w:val="009F37B3"/>
    <w:rsid w:val="009F777C"/>
    <w:rsid w:val="00A14171"/>
    <w:rsid w:val="00A310A3"/>
    <w:rsid w:val="00A515AC"/>
    <w:rsid w:val="00A52D13"/>
    <w:rsid w:val="00AF6983"/>
    <w:rsid w:val="00B13E79"/>
    <w:rsid w:val="00B242E6"/>
    <w:rsid w:val="00B30A31"/>
    <w:rsid w:val="00B71C33"/>
    <w:rsid w:val="00CA5379"/>
    <w:rsid w:val="00CC040F"/>
    <w:rsid w:val="00D87CC1"/>
    <w:rsid w:val="00DB09B0"/>
    <w:rsid w:val="00DC60F0"/>
    <w:rsid w:val="00DD098A"/>
    <w:rsid w:val="00E2308B"/>
    <w:rsid w:val="00E31E14"/>
    <w:rsid w:val="00E56AEA"/>
    <w:rsid w:val="00F14D6C"/>
    <w:rsid w:val="00FF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FDA5C"/>
  <w15:chartTrackingRefBased/>
  <w15:docId w15:val="{2B5837B1-C94A-409C-A8A5-16B0D0744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6BC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15AC"/>
    <w:pPr>
      <w:spacing w:after="160" w:line="259" w:lineRule="auto"/>
      <w:outlineLvl w:val="0"/>
    </w:pPr>
    <w:rPr>
      <w:b/>
      <w:bCs/>
      <w:color w:val="5D779D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15AC"/>
    <w:pPr>
      <w:autoSpaceDE w:val="0"/>
      <w:autoSpaceDN w:val="0"/>
      <w:adjustRightInd w:val="0"/>
      <w:spacing w:line="240" w:lineRule="auto"/>
      <w:outlineLvl w:val="1"/>
    </w:pPr>
    <w:rPr>
      <w:rFonts w:ascii="Calibri" w:hAnsi="Calibri" w:cs="Calibri"/>
      <w:i/>
      <w:iCs/>
      <w:color w:val="2C3849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46B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3146BC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ListParagraph">
    <w:name w:val="List Paragraph"/>
    <w:basedOn w:val="Normal"/>
    <w:uiPriority w:val="34"/>
    <w:qFormat/>
    <w:rsid w:val="003146BC"/>
    <w:pPr>
      <w:ind w:left="720"/>
      <w:contextualSpacing/>
    </w:pPr>
  </w:style>
  <w:style w:type="paragraph" w:customStyle="1" w:styleId="Default">
    <w:name w:val="Default"/>
    <w:rsid w:val="001A141A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table" w:styleId="TableGrid">
    <w:name w:val="Table Grid"/>
    <w:basedOn w:val="TableNormal"/>
    <w:uiPriority w:val="39"/>
    <w:rsid w:val="004D59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515AC"/>
    <w:rPr>
      <w:rFonts w:asciiTheme="minorHAnsi" w:hAnsiTheme="minorHAnsi" w:cstheme="minorBidi"/>
      <w:b/>
      <w:bCs/>
      <w:color w:val="5D779D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A515AC"/>
    <w:rPr>
      <w:rFonts w:ascii="Calibri" w:hAnsi="Calibri" w:cs="Calibri"/>
      <w:i/>
      <w:iCs/>
      <w:color w:val="2C384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0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A638D3F7EAA74CAF515206BB54674E" ma:contentTypeVersion="25" ma:contentTypeDescription="Create a new document." ma:contentTypeScope="" ma:versionID="73fb9e60bdbd4a6bdcc8563368b87679">
  <xsd:schema xmlns:xsd="http://www.w3.org/2001/XMLSchema" xmlns:xs="http://www.w3.org/2001/XMLSchema" xmlns:p="http://schemas.microsoft.com/office/2006/metadata/properties" xmlns:ns2="839094c7-44eb-41ba-bf13-17cd8e527726" xmlns:ns3="2af0ad07-0ce2-4345-92b0-b87809ef53a8" targetNamespace="http://schemas.microsoft.com/office/2006/metadata/properties" ma:root="true" ma:fieldsID="36ab1343c23fa81d3b62a03be5bd99ea" ns2:_="" ns3:_="">
    <xsd:import namespace="839094c7-44eb-41ba-bf13-17cd8e527726"/>
    <xsd:import namespace="2af0ad07-0ce2-4345-92b0-b87809ef5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sjwf" minOccurs="0"/>
                <xsd:element ref="ns2:Documentstatus" minOccurs="0"/>
                <xsd:element ref="ns2:Websi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Projectidentifier" minOccurs="0"/>
                <xsd:element ref="ns2:MediaServiceSearchProperties" minOccurs="0"/>
                <xsd:element ref="ns2:Comments" minOccurs="0"/>
                <xsd:element ref="ns2:Assigned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094c7-44eb-41ba-bf13-17cd8e5277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jwf" ma:index="20" nillable="true" ma:displayName="Description" ma:internalName="sjwf">
      <xsd:simpleType>
        <xsd:restriction base="dms:Text"/>
      </xsd:simpleType>
    </xsd:element>
    <xsd:element name="Documentstatus" ma:index="21" nillable="true" ma:displayName="Document status" ma:format="Dropdown" ma:internalName="Documentstatus">
      <xsd:simpleType>
        <xsd:restriction base="dms:Choice">
          <xsd:enumeration value="Not started"/>
          <xsd:enumeration value="In progress"/>
          <xsd:enumeration value="Peer review"/>
          <xsd:enumeration value="In clearance"/>
          <xsd:enumeration value="Final"/>
        </xsd:restriction>
      </xsd:simpleType>
    </xsd:element>
    <xsd:element name="Website" ma:index="22" nillable="true" ma:displayName="Website" ma:format="Dropdown" ma:internalName="Website">
      <xsd:simpleType>
        <xsd:restriction base="dms:Choice">
          <xsd:enumeration value="health.gov.au"/>
          <xsd:enumeration value="ACPC"/>
          <xsd:enumeration value="AMR (Antimicrobial Resistance)"/>
          <xsd:enumeration value="NGTS (Gene technology)"/>
          <xsd:enumeration value="NST (Sports tribunal)"/>
          <xsd:enumeration value="OGTR (Office of Gene Technology Regulator)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rojectidentifier" ma:index="28" nillable="true" ma:displayName="Project identifier" ma:format="Dropdown" ma:internalName="Projectidentifier">
      <xsd:simpleType>
        <xsd:restriction base="dms:Text">
          <xsd:maxLength value="255"/>
        </xsd:restriction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30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Assignedto" ma:index="31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0ad07-0ce2-4345-92b0-b87809ef5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e043222-2f0b-4155-99ed-6c139f6a2a22}" ma:internalName="TaxCatchAll" ma:showField="CatchAllData" ma:web="2af0ad07-0ce2-4345-92b0-b87809ef53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identifier xmlns="839094c7-44eb-41ba-bf13-17cd8e527726" xsi:nil="true"/>
    <Website xmlns="839094c7-44eb-41ba-bf13-17cd8e527726" xsi:nil="true"/>
    <TaxCatchAll xmlns="2af0ad07-0ce2-4345-92b0-b87809ef53a8" xsi:nil="true"/>
    <sjwf xmlns="839094c7-44eb-41ba-bf13-17cd8e527726" xsi:nil="true"/>
    <Documentstatus xmlns="839094c7-44eb-41ba-bf13-17cd8e527726" xsi:nil="true"/>
    <lcf76f155ced4ddcb4097134ff3c332f xmlns="839094c7-44eb-41ba-bf13-17cd8e527726">
      <Terms xmlns="http://schemas.microsoft.com/office/infopath/2007/PartnerControls"/>
    </lcf76f155ced4ddcb4097134ff3c332f>
    <Comments xmlns="839094c7-44eb-41ba-bf13-17cd8e527726" xsi:nil="true"/>
    <Assignedto xmlns="839094c7-44eb-41ba-bf13-17cd8e527726">
      <UserInfo>
        <DisplayName/>
        <AccountId xsi:nil="true"/>
        <AccountType/>
      </UserInfo>
    </Assignedto>
  </documentManagement>
</p:properties>
</file>

<file path=customXml/itemProps1.xml><?xml version="1.0" encoding="utf-8"?>
<ds:datastoreItem xmlns:ds="http://schemas.openxmlformats.org/officeDocument/2006/customXml" ds:itemID="{16A4D41B-4D24-403D-861E-7028CE0F09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D7AAE1-44AF-4126-AF5C-2FA49EA6F8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9094c7-44eb-41ba-bf13-17cd8e527726"/>
    <ds:schemaRef ds:uri="2af0ad07-0ce2-4345-92b0-b87809ef5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C19B28-EA6B-40B3-BD9F-6D32E3B039DD}">
  <ds:schemaRefs>
    <ds:schemaRef ds:uri="http://schemas.microsoft.com/office/2006/metadata/properties"/>
    <ds:schemaRef ds:uri="http://schemas.microsoft.com/office/infopath/2007/PartnerControls"/>
    <ds:schemaRef ds:uri="839094c7-44eb-41ba-bf13-17cd8e527726"/>
    <ds:schemaRef ds:uri="2af0ad07-0ce2-4345-92b0-b87809ef53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</Words>
  <Characters>340</Characters>
  <Application>Microsoft Office Word</Application>
  <DocSecurity>0</DocSecurity>
  <Lines>11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15. Fourth interim report Mental health - a consensus for action</vt:lpstr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15. Fourth interim report Mental health - a consensus for action</dc:title>
  <dc:subject>Fourth interim report Mental health - a consensus for action</dc:subject>
  <dc:creator>Australian Government Department of Health and Aged Care</dc:creator>
  <cp:keywords>Mental health and suicide prevention</cp:keywords>
  <dc:description/>
  <cp:revision>4</cp:revision>
  <dcterms:created xsi:type="dcterms:W3CDTF">2024-09-11T02:56:00Z</dcterms:created>
  <dcterms:modified xsi:type="dcterms:W3CDTF">2024-10-04T02:07:00Z</dcterms:modified>
</cp:coreProperties>
</file>