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AD424" w14:textId="0821EAAF" w:rsidR="003146BC" w:rsidRPr="00BC31E2" w:rsidRDefault="00A310A3" w:rsidP="00BC31E2">
      <w:pPr>
        <w:jc w:val="center"/>
      </w:pPr>
      <w:r>
        <w:rPr>
          <w:noProof/>
          <w:lang w:eastAsia="en-AU"/>
        </w:rPr>
        <w:drawing>
          <wp:inline distT="0" distB="0" distL="0" distR="0" wp14:anchorId="3276337B" wp14:editId="2839A5BA">
            <wp:extent cx="2991658" cy="1657350"/>
            <wp:effectExtent l="0" t="0" r="0" b="0"/>
            <wp:docPr id="2" name="Picture 2" descr="Australian Government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ustralian Government cres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3680" cy="166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C0E5F6" w14:textId="3F3E03EB" w:rsidR="001A141A" w:rsidRPr="00BC31E2" w:rsidRDefault="003146BC" w:rsidP="00BC31E2">
      <w:pPr>
        <w:pStyle w:val="Title"/>
      </w:pPr>
      <w:r w:rsidRPr="00BC31E2">
        <w:t xml:space="preserve">Australian Government response to the </w:t>
      </w:r>
      <w:r w:rsidR="00C82BBE" w:rsidRPr="00BC31E2">
        <w:t xml:space="preserve">House </w:t>
      </w:r>
      <w:r w:rsidR="00C40ABE" w:rsidRPr="00BC31E2">
        <w:t xml:space="preserve">of </w:t>
      </w:r>
      <w:r w:rsidR="0018342A" w:rsidRPr="00BC31E2">
        <w:t>Representatives</w:t>
      </w:r>
      <w:r w:rsidR="005213E8" w:rsidRPr="00BC31E2">
        <w:t xml:space="preserve"> Standing Committee on </w:t>
      </w:r>
      <w:r w:rsidR="0018342A" w:rsidRPr="00BC31E2">
        <w:t>H</w:t>
      </w:r>
      <w:r w:rsidR="005213E8" w:rsidRPr="00BC31E2">
        <w:t>ealth, Aged Care and Sport</w:t>
      </w:r>
      <w:r w:rsidR="0018342A" w:rsidRPr="00BC31E2">
        <w:t xml:space="preserve"> report</w:t>
      </w:r>
      <w:r w:rsidRPr="00BC31E2">
        <w:t>:</w:t>
      </w:r>
    </w:p>
    <w:p w14:paraId="7AC04474" w14:textId="5134BA1E" w:rsidR="00E26377" w:rsidRDefault="00C82BBE" w:rsidP="00BC31E2">
      <w:pPr>
        <w:pStyle w:val="Subtitle"/>
        <w:rPr>
          <w:rFonts w:cstheme="minorHAnsi"/>
          <w:caps/>
          <w:sz w:val="32"/>
          <w:szCs w:val="32"/>
        </w:rPr>
      </w:pPr>
      <w:r w:rsidRPr="00C82BBE">
        <w:t>Inquiry into childhood rheumatic diseases</w:t>
      </w:r>
      <w:r>
        <w:t xml:space="preserve">: </w:t>
      </w:r>
      <w:r w:rsidRPr="00BC31E2">
        <w:t>Interim</w:t>
      </w:r>
      <w:r>
        <w:t xml:space="preserve"> Report</w:t>
      </w:r>
    </w:p>
    <w:p w14:paraId="4F7714E6" w14:textId="40421613" w:rsidR="00E26377" w:rsidRDefault="00892330" w:rsidP="00BC31E2">
      <w:pPr>
        <w:pStyle w:val="Date"/>
      </w:pPr>
      <w:r w:rsidRPr="00BC31E2">
        <w:t>September</w:t>
      </w:r>
      <w:r w:rsidR="0084075F" w:rsidRPr="00E26377">
        <w:t xml:space="preserve"> </w:t>
      </w:r>
      <w:r w:rsidR="008A3D49" w:rsidRPr="00E26377">
        <w:t>2024</w:t>
      </w:r>
    </w:p>
    <w:p w14:paraId="25F4008F" w14:textId="77777777" w:rsidR="00E26377" w:rsidRDefault="00E26377" w:rsidP="00BC31E2">
      <w:r>
        <w:br w:type="page"/>
      </w:r>
    </w:p>
    <w:p w14:paraId="234AE411" w14:textId="2256CF4F" w:rsidR="00834EFE" w:rsidRPr="00BC31E2" w:rsidRDefault="00834EFE" w:rsidP="00BC31E2">
      <w:pPr>
        <w:pStyle w:val="Heading1"/>
      </w:pPr>
      <w:r>
        <w:lastRenderedPageBreak/>
        <w:t>Response to the recommendations</w:t>
      </w:r>
    </w:p>
    <w:p w14:paraId="11D9FD39" w14:textId="6256E13D" w:rsidR="00834EFE" w:rsidRPr="00BC31E2" w:rsidRDefault="00834EFE" w:rsidP="00BC31E2">
      <w:pPr>
        <w:rPr>
          <w:rStyle w:val="Emphasis"/>
        </w:rPr>
      </w:pPr>
      <w:r w:rsidRPr="00BC31E2">
        <w:rPr>
          <w:rStyle w:val="Emphasis"/>
        </w:rPr>
        <w:t>Australian Government response</w:t>
      </w:r>
    </w:p>
    <w:p w14:paraId="0A4CD471" w14:textId="79C163C5" w:rsidR="00280050" w:rsidRDefault="00B92759" w:rsidP="00BC31E2">
      <w:r w:rsidRPr="00B92759">
        <w:t xml:space="preserve">The Government </w:t>
      </w:r>
      <w:r w:rsidRPr="00BC31E2">
        <w:t>notes</w:t>
      </w:r>
      <w:r w:rsidRPr="00B92759">
        <w:t xml:space="preserve"> this recommendation. However, given the passage of time since this report was tabled, in March 2022, a substantive Government response is no longer appropriate.</w:t>
      </w:r>
    </w:p>
    <w:sectPr w:rsidR="002800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560E30"/>
    <w:multiLevelType w:val="hybridMultilevel"/>
    <w:tmpl w:val="1908A2AA"/>
    <w:lvl w:ilvl="0" w:tplc="72E6402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96C826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06A03D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D5EE78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39EF8F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91A1BD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7AE3AA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CA4010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56845C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F1666C3"/>
    <w:multiLevelType w:val="hybridMultilevel"/>
    <w:tmpl w:val="89D084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7186845">
    <w:abstractNumId w:val="0"/>
  </w:num>
  <w:num w:numId="2" w16cid:durableId="10302585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6BC"/>
    <w:rsid w:val="00071ECF"/>
    <w:rsid w:val="000910F3"/>
    <w:rsid w:val="000A0ED7"/>
    <w:rsid w:val="0018342A"/>
    <w:rsid w:val="001A141A"/>
    <w:rsid w:val="001A3ABD"/>
    <w:rsid w:val="00212479"/>
    <w:rsid w:val="00270BAE"/>
    <w:rsid w:val="00280050"/>
    <w:rsid w:val="002A57B0"/>
    <w:rsid w:val="002E7745"/>
    <w:rsid w:val="00303372"/>
    <w:rsid w:val="003146BC"/>
    <w:rsid w:val="004153F6"/>
    <w:rsid w:val="00460074"/>
    <w:rsid w:val="004A7FF5"/>
    <w:rsid w:val="005213E8"/>
    <w:rsid w:val="00586280"/>
    <w:rsid w:val="005F384A"/>
    <w:rsid w:val="00640A3A"/>
    <w:rsid w:val="00676936"/>
    <w:rsid w:val="006F066F"/>
    <w:rsid w:val="006F074A"/>
    <w:rsid w:val="00734B12"/>
    <w:rsid w:val="0074204F"/>
    <w:rsid w:val="00834EFE"/>
    <w:rsid w:val="0084075F"/>
    <w:rsid w:val="00892330"/>
    <w:rsid w:val="008976D0"/>
    <w:rsid w:val="008A3D49"/>
    <w:rsid w:val="008D36E6"/>
    <w:rsid w:val="008D6246"/>
    <w:rsid w:val="00902572"/>
    <w:rsid w:val="00912EAD"/>
    <w:rsid w:val="00A266A0"/>
    <w:rsid w:val="00A310A3"/>
    <w:rsid w:val="00A86940"/>
    <w:rsid w:val="00AD097F"/>
    <w:rsid w:val="00B92759"/>
    <w:rsid w:val="00BC31E2"/>
    <w:rsid w:val="00C00082"/>
    <w:rsid w:val="00C02F88"/>
    <w:rsid w:val="00C40ABE"/>
    <w:rsid w:val="00C82BBE"/>
    <w:rsid w:val="00CD2166"/>
    <w:rsid w:val="00CE24B1"/>
    <w:rsid w:val="00CF7F7E"/>
    <w:rsid w:val="00D9052F"/>
    <w:rsid w:val="00DB7887"/>
    <w:rsid w:val="00E14B6F"/>
    <w:rsid w:val="00E26377"/>
    <w:rsid w:val="00E31E14"/>
    <w:rsid w:val="00E56AEA"/>
    <w:rsid w:val="00E76585"/>
    <w:rsid w:val="00ED63E4"/>
    <w:rsid w:val="00EE45DD"/>
    <w:rsid w:val="00F1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FDA5C"/>
  <w15:chartTrackingRefBased/>
  <w15:docId w15:val="{2B5837B1-C94A-409C-A8A5-16B0D0744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76D0"/>
    <w:pPr>
      <w:spacing w:after="200" w:line="276" w:lineRule="auto"/>
    </w:pPr>
    <w:rPr>
      <w:rFonts w:ascii="Calibri" w:hAnsi="Calibri" w:cs="Calibri"/>
      <w:color w:val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31E2"/>
    <w:pPr>
      <w:spacing w:before="400" w:line="240" w:lineRule="auto"/>
      <w:outlineLvl w:val="0"/>
    </w:pPr>
    <w:rPr>
      <w:b/>
      <w:bCs/>
      <w:color w:val="5D779D"/>
      <w:sz w:val="44"/>
      <w:szCs w:val="4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46B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semiHidden/>
    <w:rsid w:val="003146BC"/>
    <w:rPr>
      <w:rFonts w:asciiTheme="majorHAnsi" w:eastAsiaTheme="majorEastAsia" w:hAnsiTheme="majorHAnsi" w:cstheme="majorBidi"/>
      <w:color w:val="1F4D78" w:themeColor="accent1" w:themeShade="7F"/>
      <w:sz w:val="22"/>
      <w:szCs w:val="22"/>
    </w:rPr>
  </w:style>
  <w:style w:type="paragraph" w:styleId="ListParagraph">
    <w:name w:val="List Paragraph"/>
    <w:basedOn w:val="Normal"/>
    <w:uiPriority w:val="34"/>
    <w:qFormat/>
    <w:rsid w:val="003146BC"/>
    <w:pPr>
      <w:ind w:left="720"/>
      <w:contextualSpacing/>
    </w:pPr>
  </w:style>
  <w:style w:type="paragraph" w:customStyle="1" w:styleId="Default">
    <w:name w:val="Default"/>
    <w:rsid w:val="001A141A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paragraph" w:styleId="Title">
    <w:name w:val="Title"/>
    <w:basedOn w:val="Normal"/>
    <w:next w:val="Normal"/>
    <w:link w:val="TitleChar"/>
    <w:uiPriority w:val="10"/>
    <w:qFormat/>
    <w:rsid w:val="00BC31E2"/>
    <w:pPr>
      <w:spacing w:after="0" w:line="240" w:lineRule="auto"/>
      <w:jc w:val="center"/>
    </w:pPr>
    <w:rPr>
      <w:rFonts w:cstheme="minorHAnsi"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BC31E2"/>
    <w:rPr>
      <w:rFonts w:asciiTheme="minorHAnsi" w:hAnsiTheme="minorHAnsi" w:cstheme="minorHAnsi"/>
      <w:sz w:val="36"/>
      <w:szCs w:val="3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31E2"/>
    <w:pPr>
      <w:spacing w:after="120"/>
      <w:jc w:val="right"/>
    </w:pPr>
    <w:rPr>
      <w:rFonts w:eastAsia="Times New Roman"/>
      <w:sz w:val="36"/>
      <w:szCs w:val="36"/>
      <w:lang w:eastAsia="en-AU"/>
    </w:rPr>
  </w:style>
  <w:style w:type="character" w:customStyle="1" w:styleId="SubtitleChar">
    <w:name w:val="Subtitle Char"/>
    <w:basedOn w:val="DefaultParagraphFont"/>
    <w:link w:val="Subtitle"/>
    <w:uiPriority w:val="11"/>
    <w:rsid w:val="00BC31E2"/>
    <w:rPr>
      <w:rFonts w:ascii="Calibri" w:eastAsia="Times New Roman" w:hAnsi="Calibri" w:cs="Calibri"/>
      <w:sz w:val="36"/>
      <w:szCs w:val="36"/>
      <w:lang w:eastAsia="en-AU"/>
    </w:rPr>
  </w:style>
  <w:style w:type="paragraph" w:styleId="Date">
    <w:name w:val="Date"/>
    <w:basedOn w:val="Normal"/>
    <w:next w:val="Normal"/>
    <w:link w:val="DateChar"/>
    <w:uiPriority w:val="99"/>
    <w:unhideWhenUsed/>
    <w:rsid w:val="00BC31E2"/>
    <w:pPr>
      <w:spacing w:before="4000" w:after="120"/>
      <w:jc w:val="right"/>
    </w:pPr>
    <w:rPr>
      <w:rFonts w:cstheme="minorHAnsi"/>
      <w:caps/>
      <w:sz w:val="32"/>
      <w:szCs w:val="32"/>
    </w:rPr>
  </w:style>
  <w:style w:type="character" w:customStyle="1" w:styleId="DateChar">
    <w:name w:val="Date Char"/>
    <w:basedOn w:val="DefaultParagraphFont"/>
    <w:link w:val="Date"/>
    <w:uiPriority w:val="99"/>
    <w:rsid w:val="00BC31E2"/>
    <w:rPr>
      <w:rFonts w:asciiTheme="minorHAnsi" w:hAnsiTheme="minorHAnsi" w:cstheme="minorHAnsi"/>
      <w:caps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BC31E2"/>
    <w:rPr>
      <w:rFonts w:asciiTheme="minorHAnsi" w:hAnsiTheme="minorHAnsi" w:cstheme="minorBidi"/>
      <w:b/>
      <w:bCs/>
      <w:color w:val="5D779D"/>
      <w:sz w:val="44"/>
      <w:szCs w:val="44"/>
    </w:rPr>
  </w:style>
  <w:style w:type="character" w:styleId="Emphasis">
    <w:name w:val="Emphasis"/>
    <w:basedOn w:val="DefaultParagraphFont"/>
    <w:uiPriority w:val="20"/>
    <w:qFormat/>
    <w:rsid w:val="00BC31E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11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D8CE0743-697F-4A1F-9504-84DCD234AC5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8D93C53D2B880D469950CDCFF8E416F1" ma:contentTypeVersion="" ma:contentTypeDescription="PDMS Document Site Content Type" ma:contentTypeScope="" ma:versionID="34d118a86ce74ee14f2732d7e1434312">
  <xsd:schema xmlns:xsd="http://www.w3.org/2001/XMLSchema" xmlns:xs="http://www.w3.org/2001/XMLSchema" xmlns:p="http://schemas.microsoft.com/office/2006/metadata/properties" xmlns:ns2="D8CE0743-697F-4A1F-9504-84DCD234AC54" targetNamespace="http://schemas.microsoft.com/office/2006/metadata/properties" ma:root="true" ma:fieldsID="d44434bd0c154e3a503147e97a97ac01" ns2:_="">
    <xsd:import namespace="D8CE0743-697F-4A1F-9504-84DCD234AC54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CE0743-697F-4A1F-9504-84DCD234AC54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38D072-169D-4417-8CB7-8C993F15DF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AA2325-A9B5-4BCC-81D1-0DAEC95B5FD4}">
  <ds:schemaRefs>
    <ds:schemaRef ds:uri="http://schemas.microsoft.com/office/2006/metadata/properties"/>
    <ds:schemaRef ds:uri="http://schemas.microsoft.com/office/infopath/2007/PartnerControls"/>
    <ds:schemaRef ds:uri="D8CE0743-697F-4A1F-9504-84DCD234AC54"/>
  </ds:schemaRefs>
</ds:datastoreItem>
</file>

<file path=customXml/itemProps3.xml><?xml version="1.0" encoding="utf-8"?>
<ds:datastoreItem xmlns:ds="http://schemas.openxmlformats.org/officeDocument/2006/customXml" ds:itemID="{38BDB10A-1BEB-437B-AFC9-A92227A546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CE0743-697F-4A1F-9504-84DCD234AC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Australian Government response to the House of Representatives Standing Committee on Health, Aged Care and Sport report: Inquiry into childhood rheumatic diseases: Interim Report</vt:lpstr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Australian Government response to the Inquiry into childhood rheumatic diseases – Interim Report</dc:title>
  <dc:subject>Government response</dc:subject>
  <dc:creator>Australian Government Department of Health and Aged Care</dc:creator>
  <cp:keywords>childhood rheumatic diseases</cp:keywords>
  <dc:description/>
  <cp:lastModifiedBy>MASCHKE, Elvia</cp:lastModifiedBy>
  <cp:revision>2</cp:revision>
  <dcterms:created xsi:type="dcterms:W3CDTF">2024-10-16T21:41:00Z</dcterms:created>
  <dcterms:modified xsi:type="dcterms:W3CDTF">2024-10-16T21:41:00Z</dcterms:modified>
</cp:coreProperties>
</file>