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37C343E3" w:rsidR="00D560DC" w:rsidRDefault="003B7AA2" w:rsidP="00200220">
      <w:pPr>
        <w:pStyle w:val="Title"/>
      </w:pPr>
      <w:sdt>
        <w:sdt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E96BB7" w:rsidRPr="00E96BB7">
            <w:t>Những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điều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cần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biết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về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thuốc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lá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điện</w:t>
          </w:r>
          <w:proofErr w:type="spellEnd"/>
          <w:r w:rsidR="00E96BB7" w:rsidRPr="00E96BB7">
            <w:t xml:space="preserve"> </w:t>
          </w:r>
          <w:proofErr w:type="spellStart"/>
          <w:r w:rsidR="00E96BB7" w:rsidRPr="00E96BB7">
            <w:t>tử</w:t>
          </w:r>
          <w:proofErr w:type="spellEnd"/>
        </w:sdtContent>
      </w:sdt>
    </w:p>
    <w:p w14:paraId="114AA3FD" w14:textId="5872C708" w:rsidR="00711992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(vaping) </w:t>
      </w:r>
      <w:proofErr w:type="spellStart"/>
      <w:r w:rsidRPr="00E96BB7">
        <w:rPr>
          <w:lang w:val="en-US"/>
        </w:rPr>
        <w:t>đã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tăng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nhanh</w:t>
      </w:r>
      <w:proofErr w:type="spellEnd"/>
      <w:r w:rsidRPr="00E96BB7">
        <w:rPr>
          <w:lang w:val="en-US"/>
        </w:rPr>
        <w:t xml:space="preserve"> ở </w:t>
      </w:r>
      <w:proofErr w:type="spellStart"/>
      <w:r w:rsidRPr="00E96BB7">
        <w:rPr>
          <w:lang w:val="en-US"/>
        </w:rPr>
        <w:t>Úc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nhất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ở </w:t>
      </w:r>
      <w:proofErr w:type="spellStart"/>
      <w:r w:rsidRPr="00E96BB7">
        <w:rPr>
          <w:lang w:val="en-US"/>
        </w:rPr>
        <w:t>những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14–24 </w:t>
      </w:r>
      <w:proofErr w:type="spellStart"/>
      <w:r w:rsidRPr="00E96BB7">
        <w:rPr>
          <w:lang w:val="en-US"/>
        </w:rPr>
        <w:t>tuổi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Họ</w:t>
      </w:r>
      <w:proofErr w:type="spellEnd"/>
      <w:r>
        <w:rPr>
          <w:lang w:val="en-US"/>
        </w:rPr>
        <w:t> 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thế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đầu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tiên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tiếp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xúc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với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chủ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yếu</w:t>
      </w:r>
      <w:proofErr w:type="spellEnd"/>
      <w:r w:rsidRPr="00E96BB7">
        <w:rPr>
          <w:lang w:val="en-US"/>
        </w:rPr>
        <w:t xml:space="preserve"> qua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thay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vì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>.</w:t>
      </w:r>
    </w:p>
    <w:p w14:paraId="37C6E138" w14:textId="14DE8760" w:rsidR="00C47EE2" w:rsidRPr="00E96BB7" w:rsidRDefault="00E96BB7" w:rsidP="00E96BB7">
      <w:pPr>
        <w:pStyle w:val="Heading1"/>
        <w:rPr>
          <w:lang w:val="en-US"/>
        </w:rPr>
      </w:pPr>
      <w:proofErr w:type="spellStart"/>
      <w:r w:rsidRPr="00E96BB7">
        <w:rPr>
          <w:lang w:val="en-US"/>
        </w:rPr>
        <w:t>Vậy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gì</w:t>
      </w:r>
      <w:proofErr w:type="spellEnd"/>
      <w:r w:rsidRPr="00E96BB7">
        <w:rPr>
          <w:lang w:val="en-US"/>
        </w:rPr>
        <w:t>?</w:t>
      </w:r>
    </w:p>
    <w:p w14:paraId="56A7F59F" w14:textId="77777777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Đừng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nhầm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lẫn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bởi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biệt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ngữ</w:t>
      </w:r>
      <w:proofErr w:type="spellEnd"/>
      <w:r w:rsidRPr="00E96BB7">
        <w:rPr>
          <w:lang w:val="en-US"/>
        </w:rPr>
        <w:t xml:space="preserve"> – vape, mod, </w:t>
      </w:r>
      <w:proofErr w:type="spellStart"/>
      <w:r w:rsidRPr="00E96BB7">
        <w:rPr>
          <w:lang w:val="en-US"/>
        </w:rPr>
        <w:t>hệ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thống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bình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chứa</w:t>
      </w:r>
      <w:proofErr w:type="spellEnd"/>
      <w:r w:rsidRPr="00E96BB7">
        <w:rPr>
          <w:lang w:val="en-US"/>
        </w:rPr>
        <w:t xml:space="preserve"> (tank system), e-cig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của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>.</w:t>
      </w:r>
    </w:p>
    <w:p w14:paraId="0486AB4F" w14:textId="77777777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(vaping)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việc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dụng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, hay </w:t>
      </w:r>
      <w:proofErr w:type="spellStart"/>
      <w:r w:rsidRPr="00E96BB7">
        <w:rPr>
          <w:lang w:val="en-US"/>
        </w:rPr>
        <w:t>còn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gọi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‘vape’, </w:t>
      </w:r>
      <w:proofErr w:type="spellStart"/>
      <w:r w:rsidRPr="00E96BB7">
        <w:rPr>
          <w:lang w:val="en-US"/>
        </w:rPr>
        <w:t>một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thiết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chạy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bằng</w:t>
      </w:r>
      <w:proofErr w:type="spellEnd"/>
      <w:r w:rsidRPr="00E96BB7">
        <w:rPr>
          <w:lang w:val="en-US"/>
        </w:rPr>
        <w:t xml:space="preserve"> pin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hình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giống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như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điếu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xì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gà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tẩu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vật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dụng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thông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thường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như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màu</w:t>
      </w:r>
      <w:proofErr w:type="spellEnd"/>
      <w:r w:rsidRPr="00E96BB7">
        <w:rPr>
          <w:lang w:val="en-US"/>
        </w:rPr>
        <w:t xml:space="preserve"> highlight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cái</w:t>
      </w:r>
      <w:proofErr w:type="spellEnd"/>
      <w:r w:rsidRPr="00E96BB7">
        <w:rPr>
          <w:lang w:val="en-US"/>
        </w:rPr>
        <w:t xml:space="preserve"> USB. Dung </w:t>
      </w:r>
      <w:proofErr w:type="spellStart"/>
      <w:r w:rsidRPr="00E96BB7">
        <w:rPr>
          <w:lang w:val="en-US"/>
        </w:rPr>
        <w:t>khí</w:t>
      </w:r>
      <w:proofErr w:type="spellEnd"/>
      <w:r w:rsidRPr="00E96BB7">
        <w:rPr>
          <w:lang w:val="en-US"/>
        </w:rPr>
        <w:t xml:space="preserve"> (</w:t>
      </w:r>
      <w:proofErr w:type="spellStart"/>
      <w:r w:rsidRPr="00E96BB7">
        <w:rPr>
          <w:lang w:val="en-US"/>
        </w:rPr>
        <w:t>sương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nước</w:t>
      </w:r>
      <w:proofErr w:type="spellEnd"/>
      <w:r w:rsidRPr="00E96BB7">
        <w:rPr>
          <w:lang w:val="en-US"/>
        </w:rPr>
        <w:t xml:space="preserve">)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tạo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bằng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nóng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hóa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lỏng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ta </w:t>
      </w:r>
      <w:proofErr w:type="spellStart"/>
      <w:r w:rsidRPr="00E96BB7">
        <w:rPr>
          <w:lang w:val="en-US"/>
        </w:rPr>
        <w:t>hít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>.</w:t>
      </w:r>
    </w:p>
    <w:p w14:paraId="4FCFE9B0" w14:textId="3D66A14F" w:rsidR="00C47EE2" w:rsidRDefault="00E96BB7" w:rsidP="00E96BB7"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cung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cấp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dụng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mô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phỏng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động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của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việc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như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thế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này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thường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gọi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‘vaping.’</w:t>
      </w:r>
    </w:p>
    <w:p w14:paraId="658830AD" w14:textId="5C82A735" w:rsidR="00C47EE2" w:rsidRPr="00E96BB7" w:rsidRDefault="00E96BB7" w:rsidP="00E96BB7">
      <w:pPr>
        <w:pStyle w:val="Heading1"/>
        <w:rPr>
          <w:lang w:val="en-US"/>
        </w:rPr>
      </w:pPr>
      <w:proofErr w:type="spellStart"/>
      <w:r w:rsidRPr="00E96BB7">
        <w:rPr>
          <w:lang w:val="en-US"/>
        </w:rPr>
        <w:t>Hơi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nước</w:t>
      </w:r>
      <w:proofErr w:type="spellEnd"/>
      <w:r w:rsidRPr="00E96BB7">
        <w:rPr>
          <w:lang w:val="en-US"/>
        </w:rPr>
        <w:t xml:space="preserve"> do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tạo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an </w:t>
      </w:r>
      <w:proofErr w:type="spellStart"/>
      <w:r w:rsidRPr="00E96BB7">
        <w:rPr>
          <w:lang w:val="en-US"/>
        </w:rPr>
        <w:t>toàn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không</w:t>
      </w:r>
      <w:proofErr w:type="spellEnd"/>
      <w:r w:rsidRPr="00E96BB7">
        <w:rPr>
          <w:lang w:val="en-US"/>
        </w:rPr>
        <w:t>?</w:t>
      </w:r>
    </w:p>
    <w:p w14:paraId="425CC6F6" w14:textId="77777777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Không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Gọi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‘</w:t>
      </w:r>
      <w:proofErr w:type="spellStart"/>
      <w:r w:rsidRPr="00E96BB7">
        <w:rPr>
          <w:lang w:val="en-US"/>
        </w:rPr>
        <w:t>hơi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nước</w:t>
      </w:r>
      <w:proofErr w:type="spellEnd"/>
      <w:r w:rsidRPr="00E96BB7">
        <w:rPr>
          <w:lang w:val="en-US"/>
        </w:rPr>
        <w:t xml:space="preserve">’ </w:t>
      </w:r>
      <w:proofErr w:type="spellStart"/>
      <w:r w:rsidRPr="00E96BB7">
        <w:rPr>
          <w:lang w:val="en-US"/>
        </w:rPr>
        <w:t>sẽ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tạo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ấn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tượng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rằng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chỉ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nước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Nhưng</w:t>
      </w:r>
      <w:proofErr w:type="spellEnd"/>
      <w:r w:rsidRPr="00E96BB7">
        <w:rPr>
          <w:lang w:val="en-US"/>
        </w:rPr>
        <w:t> </w:t>
      </w:r>
      <w:proofErr w:type="spellStart"/>
      <w:r w:rsidRPr="00E96BB7">
        <w:rPr>
          <w:lang w:val="en-US"/>
        </w:rPr>
        <w:t>không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vậy</w:t>
      </w:r>
      <w:proofErr w:type="spellEnd"/>
      <w:r w:rsidRPr="00E96BB7">
        <w:rPr>
          <w:lang w:val="en-US"/>
        </w:rPr>
        <w:t>. ‘</w:t>
      </w:r>
      <w:proofErr w:type="spellStart"/>
      <w:r w:rsidRPr="00E96BB7">
        <w:rPr>
          <w:lang w:val="en-US"/>
        </w:rPr>
        <w:t>Đám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mây</w:t>
      </w:r>
      <w:proofErr w:type="spellEnd"/>
      <w:r w:rsidRPr="00E96BB7">
        <w:rPr>
          <w:lang w:val="en-US"/>
        </w:rPr>
        <w:t xml:space="preserve">’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dung </w:t>
      </w:r>
      <w:proofErr w:type="spellStart"/>
      <w:r w:rsidRPr="00E96BB7">
        <w:rPr>
          <w:lang w:val="en-US"/>
        </w:rPr>
        <w:t>khí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thoát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một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hợp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loại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giọt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hóa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li </w:t>
      </w:r>
      <w:proofErr w:type="spellStart"/>
      <w:r w:rsidRPr="00E96BB7">
        <w:rPr>
          <w:lang w:val="en-US"/>
        </w:rPr>
        <w:t>ti</w:t>
      </w:r>
      <w:proofErr w:type="spellEnd"/>
      <w:r w:rsidRPr="00E96BB7">
        <w:rPr>
          <w:lang w:val="en-US"/>
        </w:rPr>
        <w:t xml:space="preserve">. Khi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tia</w:t>
      </w:r>
      <w:proofErr w:type="spellEnd"/>
      <w:r w:rsidRPr="00E96BB7">
        <w:rPr>
          <w:lang w:val="en-US"/>
        </w:rPr>
        <w:t> </w:t>
      </w:r>
      <w:proofErr w:type="spellStart"/>
      <w:r w:rsidRPr="00E96BB7">
        <w:rPr>
          <w:lang w:val="en-US"/>
        </w:rPr>
        <w:t>hóa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mịn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này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xâm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nhập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> 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qua </w:t>
      </w:r>
      <w:proofErr w:type="spellStart"/>
      <w:r w:rsidRPr="00E96BB7">
        <w:rPr>
          <w:lang w:val="en-US"/>
        </w:rPr>
        <w:t>phổi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nơi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hạt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hóa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bám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>.</w:t>
      </w:r>
    </w:p>
    <w:p w14:paraId="17A72C29" w14:textId="7D8E372E" w:rsidR="00C47EE2" w:rsidRDefault="0036494B" w:rsidP="0036494B">
      <w:proofErr w:type="spellStart"/>
      <w:r w:rsidRPr="0036494B">
        <w:t>Hầu</w:t>
      </w:r>
      <w:proofErr w:type="spellEnd"/>
      <w:r w:rsidRPr="0036494B">
        <w:t xml:space="preserve"> </w:t>
      </w:r>
      <w:proofErr w:type="spellStart"/>
      <w:r w:rsidRPr="0036494B">
        <w:t>hết</w:t>
      </w:r>
      <w:proofErr w:type="spellEnd"/>
      <w:r w:rsidRPr="0036494B">
        <w:t xml:space="preserve"> </w:t>
      </w:r>
      <w:proofErr w:type="spellStart"/>
      <w:r w:rsidRPr="0036494B">
        <w:t>các</w:t>
      </w:r>
      <w:proofErr w:type="spellEnd"/>
      <w:r w:rsidRPr="0036494B">
        <w:t xml:space="preserve"> </w:t>
      </w:r>
      <w:proofErr w:type="spellStart"/>
      <w:r w:rsidRPr="0036494B">
        <w:t>loại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được</w:t>
      </w:r>
      <w:proofErr w:type="spellEnd"/>
      <w:r w:rsidRPr="0036494B">
        <w:t xml:space="preserve"> </w:t>
      </w:r>
      <w:proofErr w:type="spellStart"/>
      <w:r w:rsidRPr="0036494B">
        <w:t>bán</w:t>
      </w:r>
      <w:proofErr w:type="spellEnd"/>
      <w:r w:rsidRPr="0036494B">
        <w:t xml:space="preserve"> ở </w:t>
      </w:r>
      <w:proofErr w:type="spellStart"/>
      <w:r w:rsidRPr="0036494B">
        <w:t>Úc</w:t>
      </w:r>
      <w:proofErr w:type="spellEnd"/>
      <w:r w:rsidRPr="0036494B">
        <w:t xml:space="preserve"> </w:t>
      </w:r>
      <w:proofErr w:type="spellStart"/>
      <w:r w:rsidRPr="0036494B">
        <w:t>đều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chứa</w:t>
      </w:r>
      <w:proofErr w:type="spellEnd"/>
      <w:r w:rsidRPr="0036494B">
        <w:t xml:space="preserve"> nicotine – </w:t>
      </w:r>
      <w:proofErr w:type="spellStart"/>
      <w:r w:rsidRPr="0036494B">
        <w:t>ngay</w:t>
      </w:r>
      <w:proofErr w:type="spellEnd"/>
      <w:r w:rsidRPr="0036494B">
        <w:t xml:space="preserve"> </w:t>
      </w:r>
      <w:proofErr w:type="spellStart"/>
      <w:r w:rsidRPr="0036494B">
        <w:t>cả</w:t>
      </w:r>
      <w:proofErr w:type="spellEnd"/>
      <w:r w:rsidRPr="0036494B">
        <w:t xml:space="preserve"> </w:t>
      </w:r>
      <w:proofErr w:type="spellStart"/>
      <w:r w:rsidRPr="0036494B">
        <w:t>khi</w:t>
      </w:r>
      <w:proofErr w:type="spellEnd"/>
      <w:r w:rsidRPr="0036494B">
        <w:t xml:space="preserve"> </w:t>
      </w:r>
      <w:proofErr w:type="spellStart"/>
      <w:r w:rsidRPr="0036494B">
        <w:t>trên</w:t>
      </w:r>
      <w:proofErr w:type="spellEnd"/>
      <w:r w:rsidRPr="0036494B">
        <w:t xml:space="preserve"> bao </w:t>
      </w:r>
      <w:proofErr w:type="spellStart"/>
      <w:r w:rsidRPr="0036494B">
        <w:t>bì</w:t>
      </w:r>
      <w:proofErr w:type="spellEnd"/>
      <w:r w:rsidRPr="0036494B">
        <w:t xml:space="preserve"> </w:t>
      </w:r>
      <w:proofErr w:type="spellStart"/>
      <w:r w:rsidRPr="0036494B">
        <w:t>ghi</w:t>
      </w:r>
      <w:proofErr w:type="spellEnd"/>
      <w:r w:rsidRPr="0036494B">
        <w:t xml:space="preserve"> </w:t>
      </w:r>
      <w:proofErr w:type="spellStart"/>
      <w:r w:rsidRPr="0036494B">
        <w:t>là</w:t>
      </w:r>
      <w:proofErr w:type="spellEnd"/>
      <w:r w:rsidRPr="0036494B">
        <w:t xml:space="preserve"> </w:t>
      </w:r>
      <w:proofErr w:type="spellStart"/>
      <w:r w:rsidRPr="0036494B">
        <w:t>không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. </w:t>
      </w:r>
      <w:proofErr w:type="spellStart"/>
      <w:r w:rsidRPr="0036494B">
        <w:t>Hơn</w:t>
      </w:r>
      <w:proofErr w:type="spellEnd"/>
      <w:r w:rsidRPr="0036494B">
        <w:t xml:space="preserve"> 200 </w:t>
      </w:r>
      <w:proofErr w:type="spellStart"/>
      <w:r w:rsidRPr="0036494B">
        <w:t>hóa</w:t>
      </w:r>
      <w:proofErr w:type="spellEnd"/>
      <w:r w:rsidRPr="0036494B">
        <w:t xml:space="preserve"> </w:t>
      </w:r>
      <w:proofErr w:type="spellStart"/>
      <w:r w:rsidRPr="0036494B">
        <w:t>chất</w:t>
      </w:r>
      <w:proofErr w:type="spellEnd"/>
      <w:r w:rsidRPr="0036494B">
        <w:t xml:space="preserve"> </w:t>
      </w:r>
      <w:proofErr w:type="spellStart"/>
      <w:r w:rsidRPr="0036494B">
        <w:t>riêng</w:t>
      </w:r>
      <w:proofErr w:type="spellEnd"/>
      <w:r w:rsidRPr="0036494B">
        <w:t xml:space="preserve"> </w:t>
      </w:r>
      <w:proofErr w:type="spellStart"/>
      <w:r w:rsidRPr="0036494B">
        <w:t>biệt</w:t>
      </w:r>
      <w:proofErr w:type="spellEnd"/>
      <w:r w:rsidRPr="0036494B">
        <w:t xml:space="preserve"> </w:t>
      </w:r>
      <w:proofErr w:type="spellStart"/>
      <w:r w:rsidRPr="0036494B">
        <w:t>được</w:t>
      </w:r>
      <w:proofErr w:type="spellEnd"/>
      <w:r w:rsidRPr="0036494B">
        <w:t xml:space="preserve"> </w:t>
      </w:r>
      <w:proofErr w:type="spellStart"/>
      <w:r w:rsidRPr="0036494B">
        <w:t>phát</w:t>
      </w:r>
      <w:proofErr w:type="spellEnd"/>
      <w:r w:rsidRPr="0036494B">
        <w:t xml:space="preserve"> </w:t>
      </w:r>
      <w:proofErr w:type="spellStart"/>
      <w:r w:rsidRPr="0036494B">
        <w:t>hiện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trong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bất</w:t>
      </w:r>
      <w:proofErr w:type="spellEnd"/>
      <w:r w:rsidRPr="0036494B">
        <w:t xml:space="preserve"> </w:t>
      </w:r>
      <w:proofErr w:type="spellStart"/>
      <w:r w:rsidRPr="0036494B">
        <w:t>hợp</w:t>
      </w:r>
      <w:proofErr w:type="spellEnd"/>
      <w:r w:rsidRPr="0036494B">
        <w:t xml:space="preserve"> </w:t>
      </w:r>
      <w:proofErr w:type="spellStart"/>
      <w:r w:rsidRPr="0036494B">
        <w:t>pháp</w:t>
      </w:r>
      <w:proofErr w:type="spellEnd"/>
      <w:r w:rsidRPr="0036494B">
        <w:t xml:space="preserve">, bao </w:t>
      </w:r>
      <w:proofErr w:type="spellStart"/>
      <w:r w:rsidRPr="0036494B">
        <w:t>gồm</w:t>
      </w:r>
      <w:proofErr w:type="spellEnd"/>
      <w:r w:rsidRPr="0036494B">
        <w:t xml:space="preserve"> </w:t>
      </w:r>
      <w:proofErr w:type="spellStart"/>
      <w:r w:rsidRPr="0036494B">
        <w:t>các</w:t>
      </w:r>
      <w:proofErr w:type="spellEnd"/>
      <w:r w:rsidRPr="0036494B">
        <w:t xml:space="preserve"> </w:t>
      </w:r>
      <w:proofErr w:type="spellStart"/>
      <w:r w:rsidRPr="0036494B">
        <w:t>chất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hại</w:t>
      </w:r>
      <w:proofErr w:type="spellEnd"/>
      <w:r w:rsidRPr="0036494B">
        <w:t xml:space="preserve"> </w:t>
      </w:r>
      <w:proofErr w:type="spellStart"/>
      <w:r w:rsidRPr="0036494B">
        <w:t>như</w:t>
      </w:r>
      <w:proofErr w:type="spellEnd"/>
      <w:r w:rsidRPr="0036494B">
        <w:t xml:space="preserve"> formaldehyde, acetone </w:t>
      </w:r>
      <w:proofErr w:type="spellStart"/>
      <w:r w:rsidRPr="0036494B">
        <w:t>và</w:t>
      </w:r>
      <w:proofErr w:type="spellEnd"/>
      <w:r w:rsidRPr="0036494B">
        <w:t xml:space="preserve"> </w:t>
      </w:r>
      <w:proofErr w:type="spellStart"/>
      <w:r w:rsidRPr="0036494B">
        <w:t>các</w:t>
      </w:r>
      <w:proofErr w:type="spellEnd"/>
      <w:r w:rsidRPr="0036494B">
        <w:t xml:space="preserve"> </w:t>
      </w:r>
      <w:proofErr w:type="spellStart"/>
      <w:r w:rsidRPr="0036494B">
        <w:t>kim</w:t>
      </w:r>
      <w:proofErr w:type="spellEnd"/>
      <w:r w:rsidRPr="0036494B">
        <w:t xml:space="preserve"> </w:t>
      </w:r>
      <w:proofErr w:type="spellStart"/>
      <w:r w:rsidRPr="0036494B">
        <w:t>loại</w:t>
      </w:r>
      <w:proofErr w:type="spellEnd"/>
      <w:r w:rsidRPr="0036494B">
        <w:t xml:space="preserve"> </w:t>
      </w:r>
      <w:proofErr w:type="spellStart"/>
      <w:r w:rsidRPr="0036494B">
        <w:t>nặng</w:t>
      </w:r>
      <w:proofErr w:type="spellEnd"/>
      <w:r w:rsidRPr="0036494B">
        <w:t>.</w:t>
      </w:r>
    </w:p>
    <w:p w14:paraId="4F3911D1" w14:textId="07AD2AA6" w:rsidR="00ED2809" w:rsidRPr="00E96BB7" w:rsidRDefault="00E96BB7" w:rsidP="00E96BB7">
      <w:pPr>
        <w:pStyle w:val="Heading1"/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khỏe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khỏe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thần</w:t>
      </w:r>
      <w:proofErr w:type="spellEnd"/>
    </w:p>
    <w:p w14:paraId="0FD524FE" w14:textId="77777777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ngắn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hạn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dài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hạn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nguy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hiểm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khỏe</w:t>
      </w:r>
      <w:proofErr w:type="spellEnd"/>
      <w:r w:rsidRPr="00E96BB7">
        <w:rPr>
          <w:lang w:val="en-US"/>
        </w:rPr>
        <w:t>.</w:t>
      </w:r>
    </w:p>
    <w:p w14:paraId="0D7A42CD" w14:textId="7EF8CE9B" w:rsidR="00ED2809" w:rsidRDefault="00E96BB7" w:rsidP="00E96BB7">
      <w:r w:rsidRPr="00E96BB7">
        <w:rPr>
          <w:lang w:val="en-US"/>
        </w:rPr>
        <w:t xml:space="preserve">Quý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bị</w:t>
      </w:r>
      <w:proofErr w:type="spellEnd"/>
      <w:r w:rsidRPr="00E96BB7">
        <w:rPr>
          <w:lang w:val="en-US"/>
        </w:rPr>
        <w:t>:</w:t>
      </w:r>
    </w:p>
    <w:p w14:paraId="42B160A2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viêm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phổi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kích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họng</w:t>
      </w:r>
      <w:proofErr w:type="spellEnd"/>
    </w:p>
    <w:p w14:paraId="29D4FF6B" w14:textId="77777777" w:rsidR="00E96BB7" w:rsidRPr="00E96BB7" w:rsidRDefault="00E96BB7" w:rsidP="00E96BB7">
      <w:pPr>
        <w:pStyle w:val="Bullet1"/>
        <w:rPr>
          <w:lang w:val="en-US"/>
        </w:rPr>
      </w:pPr>
      <w:r w:rsidRPr="00E96BB7">
        <w:rPr>
          <w:lang w:val="en-US"/>
        </w:rPr>
        <w:t xml:space="preserve">ho </w:t>
      </w:r>
      <w:proofErr w:type="spellStart"/>
      <w:r w:rsidRPr="00E96BB7">
        <w:rPr>
          <w:lang w:val="en-US"/>
        </w:rPr>
        <w:t>dai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dẳng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thở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khò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khè</w:t>
      </w:r>
      <w:proofErr w:type="spellEnd"/>
    </w:p>
    <w:p w14:paraId="6B577A2B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vấn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đề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về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thở</w:t>
      </w:r>
      <w:proofErr w:type="spellEnd"/>
    </w:p>
    <w:p w14:paraId="15F6BCB5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hụt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hơi</w:t>
      </w:r>
      <w:proofErr w:type="spellEnd"/>
    </w:p>
    <w:p w14:paraId="35B2339C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tổn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thương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phổi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vĩnh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viễn</w:t>
      </w:r>
      <w:proofErr w:type="spellEnd"/>
    </w:p>
    <w:p w14:paraId="1072C8EF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buồn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nôn</w:t>
      </w:r>
      <w:proofErr w:type="spellEnd"/>
    </w:p>
    <w:p w14:paraId="1E932376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ngộ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độc</w:t>
      </w:r>
      <w:proofErr w:type="spellEnd"/>
      <w:r w:rsidRPr="00E96BB7">
        <w:rPr>
          <w:lang w:val="en-US"/>
        </w:rPr>
        <w:t xml:space="preserve"> nicotine</w:t>
      </w:r>
    </w:p>
    <w:p w14:paraId="549985BF" w14:textId="221CECD5" w:rsidR="00ED2809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lệ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thuộc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 xml:space="preserve"> nicotine.</w:t>
      </w:r>
    </w:p>
    <w:p w14:paraId="7D159673" w14:textId="77777777" w:rsidR="00E96BB7" w:rsidRPr="00E96BB7" w:rsidRDefault="00E96BB7" w:rsidP="00E96BB7">
      <w:pPr>
        <w:rPr>
          <w:lang w:val="en-US"/>
        </w:rPr>
      </w:pPr>
      <w:r w:rsidRPr="00E96BB7">
        <w:rPr>
          <w:lang w:val="en-US"/>
        </w:rPr>
        <w:lastRenderedPageBreak/>
        <w:t xml:space="preserve">Nicotine </w:t>
      </w:r>
      <w:proofErr w:type="spellStart"/>
      <w:r w:rsidRPr="00E96BB7">
        <w:rPr>
          <w:lang w:val="en-US"/>
        </w:rPr>
        <w:t>trong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dễ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nghiện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ảnh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hưởng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khỏe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thần</w:t>
      </w:r>
      <w:proofErr w:type="spellEnd"/>
      <w:r w:rsidRPr="00E96BB7">
        <w:rPr>
          <w:lang w:val="en-US"/>
        </w:rPr>
        <w:t>.</w:t>
      </w:r>
    </w:p>
    <w:p w14:paraId="20669E47" w14:textId="4039AEF7" w:rsidR="00ED2809" w:rsidRDefault="00E96BB7" w:rsidP="00E96BB7">
      <w:r w:rsidRPr="00E96BB7">
        <w:rPr>
          <w:lang w:val="en-US"/>
        </w:rPr>
        <w:t xml:space="preserve">Quý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triệu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nghiện</w:t>
      </w:r>
      <w:proofErr w:type="spellEnd"/>
      <w:r w:rsidRPr="00E96BB7">
        <w:rPr>
          <w:lang w:val="en-US"/>
        </w:rPr>
        <w:t xml:space="preserve"> nicotine bao </w:t>
      </w:r>
      <w:proofErr w:type="spellStart"/>
      <w:r w:rsidRPr="00E96BB7">
        <w:rPr>
          <w:lang w:val="en-US"/>
        </w:rPr>
        <w:t>gồm</w:t>
      </w:r>
      <w:proofErr w:type="spellEnd"/>
      <w:r w:rsidRPr="00E96BB7">
        <w:rPr>
          <w:lang w:val="en-US"/>
        </w:rPr>
        <w:t>:</w:t>
      </w:r>
    </w:p>
    <w:p w14:paraId="6D8511BA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thay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đổi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trạng</w:t>
      </w:r>
      <w:proofErr w:type="spellEnd"/>
    </w:p>
    <w:p w14:paraId="2505FF96" w14:textId="77777777" w:rsidR="00E96BB7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khó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tập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trung</w:t>
      </w:r>
      <w:proofErr w:type="spellEnd"/>
    </w:p>
    <w:p w14:paraId="726CCE7F" w14:textId="186077CD" w:rsidR="00ED2809" w:rsidRPr="00E96BB7" w:rsidRDefault="00E96BB7" w:rsidP="00E96BB7">
      <w:pPr>
        <w:pStyle w:val="Bullet1"/>
        <w:rPr>
          <w:lang w:val="en-US"/>
        </w:rPr>
      </w:pP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bồn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chồn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bất</w:t>
      </w:r>
      <w:proofErr w:type="spellEnd"/>
      <w:r w:rsidRPr="00E96BB7">
        <w:rPr>
          <w:lang w:val="en-US"/>
        </w:rPr>
        <w:t xml:space="preserve"> an, </w:t>
      </w:r>
      <w:proofErr w:type="spellStart"/>
      <w:r w:rsidRPr="00E96BB7">
        <w:rPr>
          <w:lang w:val="en-US"/>
        </w:rPr>
        <w:t>khó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chịu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>/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lo </w:t>
      </w:r>
      <w:proofErr w:type="spellStart"/>
      <w:r w:rsidRPr="00E96BB7">
        <w:rPr>
          <w:lang w:val="en-US"/>
        </w:rPr>
        <w:t>lắng</w:t>
      </w:r>
      <w:proofErr w:type="spellEnd"/>
    </w:p>
    <w:p w14:paraId="533AD606" w14:textId="0AC7E650" w:rsidR="00ED2809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thuộc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bộ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của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trẻ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khi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bộ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vẫn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còn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đang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phát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triển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đến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giai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đoạn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giữa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cuối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tuổi</w:t>
      </w:r>
      <w:proofErr w:type="spellEnd"/>
      <w:r w:rsidRPr="00E96BB7">
        <w:rPr>
          <w:lang w:val="en-US"/>
        </w:rPr>
        <w:t xml:space="preserve"> 20.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bộ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phận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trong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năng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kiểm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soát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sự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tập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trung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việc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học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tâp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nhớ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Việc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tăng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hội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dụng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nghiện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khác</w:t>
      </w:r>
      <w:proofErr w:type="spellEnd"/>
      <w:r w:rsidRPr="00E96BB7">
        <w:rPr>
          <w:lang w:val="en-US"/>
        </w:rPr>
        <w:t>.</w:t>
      </w:r>
    </w:p>
    <w:p w14:paraId="133186B7" w14:textId="1879B3F8" w:rsidR="00ED2809" w:rsidRPr="00E96BB7" w:rsidRDefault="00E96BB7" w:rsidP="00E96BB7">
      <w:pPr>
        <w:pStyle w:val="Heading1"/>
        <w:rPr>
          <w:lang w:val="en-US"/>
        </w:rPr>
      </w:pP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sự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thuộc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> nicotine</w:t>
      </w:r>
    </w:p>
    <w:p w14:paraId="3D9294EF" w14:textId="77777777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Hầu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hết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chứa</w:t>
      </w:r>
      <w:proofErr w:type="spellEnd"/>
      <w:r w:rsidRPr="00E96BB7">
        <w:rPr>
          <w:lang w:val="en-US"/>
        </w:rPr>
        <w:t xml:space="preserve"> nicotine,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dễ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nghiện</w:t>
      </w:r>
      <w:proofErr w:type="spellEnd"/>
      <w:r w:rsidRPr="00E96BB7">
        <w:rPr>
          <w:lang w:val="en-US"/>
        </w:rPr>
        <w:t xml:space="preserve">. Nicotine </w:t>
      </w:r>
      <w:proofErr w:type="spellStart"/>
      <w:r w:rsidRPr="00E96BB7">
        <w:rPr>
          <w:lang w:val="en-US"/>
        </w:rPr>
        <w:t>kích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hoạt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thụ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trong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. Khi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thụ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này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kích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hoạt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chúng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tiết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một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hóa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ở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gọi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dopamine, </w:t>
      </w:r>
      <w:proofErr w:type="spellStart"/>
      <w:r w:rsidRPr="00E96BB7">
        <w:rPr>
          <w:lang w:val="en-US"/>
        </w:rPr>
        <w:t>làm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dễ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chịu</w:t>
      </w:r>
      <w:proofErr w:type="spellEnd"/>
      <w:r w:rsidRPr="00E96BB7">
        <w:rPr>
          <w:lang w:val="en-US"/>
        </w:rPr>
        <w:t>.</w:t>
      </w:r>
    </w:p>
    <w:p w14:paraId="3B6878B4" w14:textId="77777777" w:rsidR="00E96BB7" w:rsidRPr="00E96BB7" w:rsidRDefault="00E96BB7" w:rsidP="00E96BB7">
      <w:pPr>
        <w:rPr>
          <w:lang w:val="en-US"/>
        </w:rPr>
      </w:pPr>
      <w:r w:rsidRPr="00E96BB7">
        <w:rPr>
          <w:lang w:val="en-US"/>
        </w:rPr>
        <w:t xml:space="preserve">Khi </w:t>
      </w:r>
      <w:proofErr w:type="spellStart"/>
      <w:r w:rsidRPr="00E96BB7">
        <w:rPr>
          <w:lang w:val="en-US"/>
        </w:rPr>
        <w:t>nồng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độ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trong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não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thèm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thêm</w:t>
      </w:r>
      <w:proofErr w:type="spellEnd"/>
      <w:r w:rsidRPr="00E96BB7">
        <w:rPr>
          <w:lang w:val="en-US"/>
        </w:rPr>
        <w:t xml:space="preserve"> dopamine. Quý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càng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lâu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thì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càng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cần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nhiều</w:t>
      </w:r>
      <w:proofErr w:type="spellEnd"/>
      <w:r w:rsidRPr="00E96BB7">
        <w:rPr>
          <w:lang w:val="en-US"/>
        </w:rPr>
        <w:t xml:space="preserve"> dopamine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dễ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chịu</w:t>
      </w:r>
      <w:proofErr w:type="spellEnd"/>
      <w:r w:rsidRPr="00E96BB7">
        <w:rPr>
          <w:lang w:val="en-US"/>
        </w:rPr>
        <w:t>.</w:t>
      </w:r>
    </w:p>
    <w:p w14:paraId="31EB701A" w14:textId="77777777" w:rsidR="00E96BB7" w:rsidRPr="00E96BB7" w:rsidRDefault="00E96BB7" w:rsidP="00E96BB7">
      <w:pPr>
        <w:rPr>
          <w:lang w:val="en-US"/>
        </w:rPr>
      </w:pPr>
      <w:r w:rsidRPr="00E96BB7">
        <w:rPr>
          <w:lang w:val="en-US"/>
        </w:rPr>
        <w:t xml:space="preserve">Khi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ngừng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nồng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độ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trong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máu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xuống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Sự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lệ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thuộc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vào</w:t>
      </w:r>
      <w:proofErr w:type="spellEnd"/>
      <w:r w:rsidRPr="00E96BB7">
        <w:rPr>
          <w:lang w:val="en-US"/>
        </w:rPr>
        <w:t xml:space="preserve"> nicotine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tập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trung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thay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đổi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thậm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chịu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vọng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giận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dữ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lo </w:t>
      </w:r>
      <w:proofErr w:type="spellStart"/>
      <w:r w:rsidRPr="00E96BB7">
        <w:rPr>
          <w:lang w:val="en-US"/>
        </w:rPr>
        <w:t>lắng</w:t>
      </w:r>
      <w:proofErr w:type="spellEnd"/>
      <w:r w:rsidRPr="00E96BB7">
        <w:rPr>
          <w:lang w:val="en-US"/>
        </w:rPr>
        <w:t>.</w:t>
      </w:r>
    </w:p>
    <w:p w14:paraId="7174AA74" w14:textId="30385FB3" w:rsidR="00ED2809" w:rsidRDefault="00E96BB7" w:rsidP="00E96BB7">
      <w:proofErr w:type="spellStart"/>
      <w:r w:rsidRPr="00E96BB7">
        <w:rPr>
          <w:lang w:val="en-US"/>
        </w:rPr>
        <w:t>Đây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tình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nghiện</w:t>
      </w:r>
      <w:proofErr w:type="spellEnd"/>
      <w:r w:rsidRPr="00E96BB7">
        <w:rPr>
          <w:lang w:val="en-US"/>
        </w:rPr>
        <w:t xml:space="preserve"> nicotine.</w:t>
      </w:r>
      <w:r w:rsidR="00ED2809">
        <w:t xml:space="preserve"> </w:t>
      </w:r>
    </w:p>
    <w:p w14:paraId="23BC06AC" w14:textId="6CCEFE20" w:rsidR="00ED2809" w:rsidRPr="00E96BB7" w:rsidRDefault="00E96BB7" w:rsidP="00E96BB7">
      <w:pPr>
        <w:pStyle w:val="Heading1"/>
        <w:rPr>
          <w:lang w:val="en-US"/>
        </w:rPr>
      </w:pPr>
      <w:r w:rsidRPr="00E96BB7">
        <w:rPr>
          <w:lang w:val="en-US"/>
        </w:rPr>
        <w:t xml:space="preserve">Các </w:t>
      </w:r>
      <w:proofErr w:type="spellStart"/>
      <w:r w:rsidRPr="00E96BB7">
        <w:rPr>
          <w:lang w:val="en-US"/>
        </w:rPr>
        <w:t>cải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của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Chính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phủ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Úc</w:t>
      </w:r>
      <w:proofErr w:type="spellEnd"/>
    </w:p>
    <w:p w14:paraId="7E3CC7C5" w14:textId="77777777" w:rsidR="00313C7D" w:rsidRPr="00313C7D" w:rsidRDefault="00313C7D" w:rsidP="00313C7D">
      <w:pPr>
        <w:rPr>
          <w:lang w:val="en-US"/>
        </w:rPr>
      </w:pPr>
      <w:proofErr w:type="spellStart"/>
      <w:r w:rsidRPr="00313C7D">
        <w:rPr>
          <w:lang w:val="en-US"/>
        </w:rPr>
        <w:t>Chính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phủ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Úc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muốn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bảo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vệ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giới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trẻ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khỏi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các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tác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hại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của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hút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thuốc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lá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điện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tử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và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sự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lệ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thuộc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vào</w:t>
      </w:r>
      <w:proofErr w:type="spellEnd"/>
      <w:r w:rsidRPr="00313C7D">
        <w:rPr>
          <w:lang w:val="en-US"/>
        </w:rPr>
        <w:t xml:space="preserve"> nicotine.</w:t>
      </w:r>
    </w:p>
    <w:p w14:paraId="0C212124" w14:textId="296A3945" w:rsidR="00ED2809" w:rsidRPr="00313C7D" w:rsidRDefault="00313C7D" w:rsidP="00313C7D">
      <w:pPr>
        <w:rPr>
          <w:lang w:val="en-US"/>
        </w:rPr>
      </w:pPr>
      <w:proofErr w:type="spellStart"/>
      <w:r w:rsidRPr="00313C7D">
        <w:rPr>
          <w:lang w:val="en-US"/>
        </w:rPr>
        <w:t>Luật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pháp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về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thuốc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lá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điện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tử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và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hút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thuốc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lá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điện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tử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đã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thay</w:t>
      </w:r>
      <w:proofErr w:type="spellEnd"/>
      <w:r w:rsidRPr="00313C7D">
        <w:rPr>
          <w:lang w:val="en-US"/>
        </w:rPr>
        <w:t xml:space="preserve"> </w:t>
      </w:r>
      <w:proofErr w:type="spellStart"/>
      <w:r w:rsidRPr="00313C7D">
        <w:rPr>
          <w:lang w:val="en-US"/>
        </w:rPr>
        <w:t>đổi</w:t>
      </w:r>
      <w:proofErr w:type="spellEnd"/>
      <w:r w:rsidRPr="00313C7D">
        <w:rPr>
          <w:lang w:val="en-US"/>
        </w:rPr>
        <w:t xml:space="preserve">. </w:t>
      </w:r>
      <w:r w:rsidR="00E96BB7" w:rsidRPr="00E96BB7">
        <w:rPr>
          <w:lang w:val="en-US"/>
        </w:rPr>
        <w:t xml:space="preserve"> </w:t>
      </w:r>
      <w:r w:rsidR="00ED2809">
        <w:t xml:space="preserve"> </w:t>
      </w:r>
    </w:p>
    <w:p w14:paraId="323D9E97" w14:textId="0698D6D7" w:rsidR="00E96BB7" w:rsidRPr="00E96BB7" w:rsidRDefault="0036494B" w:rsidP="0036494B">
      <w:pPr>
        <w:pStyle w:val="Bullet1"/>
        <w:rPr>
          <w:lang w:val="en-US"/>
        </w:rPr>
      </w:pPr>
      <w:proofErr w:type="spellStart"/>
      <w:r w:rsidRPr="0036494B">
        <w:t>Kể</w:t>
      </w:r>
      <w:proofErr w:type="spellEnd"/>
      <w:r w:rsidRPr="0036494B">
        <w:t xml:space="preserve"> </w:t>
      </w:r>
      <w:proofErr w:type="spellStart"/>
      <w:r w:rsidRPr="0036494B">
        <w:t>từ</w:t>
      </w:r>
      <w:proofErr w:type="spellEnd"/>
      <w:r w:rsidRPr="0036494B">
        <w:t xml:space="preserve"> </w:t>
      </w:r>
      <w:proofErr w:type="spellStart"/>
      <w:r w:rsidRPr="0036494B">
        <w:t>ngày</w:t>
      </w:r>
      <w:proofErr w:type="spellEnd"/>
      <w:r w:rsidRPr="0036494B">
        <w:t xml:space="preserve"> 1 </w:t>
      </w:r>
      <w:proofErr w:type="spellStart"/>
      <w:r w:rsidRPr="0036494B">
        <w:t>tháng</w:t>
      </w:r>
      <w:proofErr w:type="spellEnd"/>
      <w:r w:rsidRPr="0036494B">
        <w:t xml:space="preserve"> Bảy 2024, </w:t>
      </w:r>
      <w:proofErr w:type="spellStart"/>
      <w:r w:rsidRPr="0036494B">
        <w:t>tất</w:t>
      </w:r>
      <w:proofErr w:type="spellEnd"/>
      <w:r w:rsidRPr="0036494B">
        <w:t xml:space="preserve"> </w:t>
      </w:r>
      <w:proofErr w:type="spellStart"/>
      <w:r w:rsidRPr="0036494B">
        <w:t>cả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chỉ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thể</w:t>
      </w:r>
      <w:proofErr w:type="spellEnd"/>
      <w:r w:rsidRPr="0036494B">
        <w:t xml:space="preserve"> </w:t>
      </w:r>
      <w:proofErr w:type="spellStart"/>
      <w:r w:rsidRPr="0036494B">
        <w:t>được</w:t>
      </w:r>
      <w:proofErr w:type="spellEnd"/>
      <w:r w:rsidRPr="0036494B">
        <w:t xml:space="preserve"> </w:t>
      </w:r>
      <w:proofErr w:type="spellStart"/>
      <w:r w:rsidRPr="0036494B">
        <w:t>bán</w:t>
      </w:r>
      <w:proofErr w:type="spellEnd"/>
      <w:r w:rsidRPr="0036494B">
        <w:t xml:space="preserve"> </w:t>
      </w:r>
      <w:proofErr w:type="spellStart"/>
      <w:r w:rsidRPr="0036494B">
        <w:t>bởi</w:t>
      </w:r>
      <w:proofErr w:type="spellEnd"/>
      <w:r w:rsidRPr="0036494B">
        <w:t xml:space="preserve"> </w:t>
      </w:r>
      <w:proofErr w:type="spellStart"/>
      <w:r w:rsidRPr="0036494B">
        <w:t>hiệu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. Các </w:t>
      </w:r>
      <w:proofErr w:type="spellStart"/>
      <w:r w:rsidRPr="0036494B">
        <w:t>cơ</w:t>
      </w:r>
      <w:proofErr w:type="spellEnd"/>
      <w:r w:rsidRPr="0036494B">
        <w:t xml:space="preserve"> </w:t>
      </w:r>
      <w:proofErr w:type="spellStart"/>
      <w:r w:rsidRPr="0036494B">
        <w:t>sở</w:t>
      </w:r>
      <w:proofErr w:type="spellEnd"/>
      <w:r w:rsidRPr="0036494B">
        <w:t xml:space="preserve"> </w:t>
      </w:r>
      <w:proofErr w:type="spellStart"/>
      <w:r w:rsidRPr="0036494B">
        <w:t>bán</w:t>
      </w:r>
      <w:proofErr w:type="spellEnd"/>
      <w:r w:rsidRPr="0036494B">
        <w:t xml:space="preserve"> </w:t>
      </w:r>
      <w:proofErr w:type="spellStart"/>
      <w:proofErr w:type="gramStart"/>
      <w:r w:rsidRPr="0036494B">
        <w:t>lẻ</w:t>
      </w:r>
      <w:proofErr w:type="spellEnd"/>
      <w:r w:rsidRPr="0036494B">
        <w:t xml:space="preserve">  </w:t>
      </w:r>
      <w:proofErr w:type="spellStart"/>
      <w:r w:rsidRPr="0036494B">
        <w:t>không</w:t>
      </w:r>
      <w:proofErr w:type="spellEnd"/>
      <w:proofErr w:type="gramEnd"/>
      <w:r w:rsidRPr="0036494B">
        <w:t xml:space="preserve"> </w:t>
      </w:r>
      <w:proofErr w:type="spellStart"/>
      <w:r w:rsidRPr="0036494B">
        <w:t>phải</w:t>
      </w:r>
      <w:proofErr w:type="spellEnd"/>
      <w:r w:rsidRPr="0036494B">
        <w:t xml:space="preserve"> </w:t>
      </w:r>
      <w:proofErr w:type="spellStart"/>
      <w:r w:rsidRPr="0036494B">
        <w:t>là</w:t>
      </w:r>
      <w:proofErr w:type="spellEnd"/>
      <w:r w:rsidRPr="0036494B">
        <w:t xml:space="preserve"> </w:t>
      </w:r>
      <w:proofErr w:type="spellStart"/>
      <w:r w:rsidRPr="0036494B">
        <w:t>hiệu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mà</w:t>
      </w:r>
      <w:proofErr w:type="spellEnd"/>
      <w:r w:rsidRPr="0036494B">
        <w:t xml:space="preserve"> </w:t>
      </w:r>
      <w:proofErr w:type="spellStart"/>
      <w:r w:rsidRPr="0036494B">
        <w:t>bán</w:t>
      </w:r>
      <w:proofErr w:type="spellEnd"/>
      <w:r w:rsidRPr="0036494B">
        <w:t xml:space="preserve"> </w:t>
      </w:r>
      <w:proofErr w:type="spellStart"/>
      <w:r w:rsidRPr="0036494B">
        <w:t>bất</w:t>
      </w:r>
      <w:proofErr w:type="spellEnd"/>
      <w:r w:rsidRPr="0036494B">
        <w:t xml:space="preserve"> </w:t>
      </w:r>
      <w:proofErr w:type="spellStart"/>
      <w:r w:rsidRPr="0036494B">
        <w:t>cứ</w:t>
      </w:r>
      <w:proofErr w:type="spellEnd"/>
      <w:r w:rsidRPr="0036494B">
        <w:t xml:space="preserve"> </w:t>
      </w:r>
      <w:proofErr w:type="spellStart"/>
      <w:r w:rsidRPr="0036494B">
        <w:t>loại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nào</w:t>
      </w:r>
      <w:proofErr w:type="spellEnd"/>
      <w:r w:rsidRPr="0036494B">
        <w:t xml:space="preserve"> </w:t>
      </w:r>
      <w:proofErr w:type="spellStart"/>
      <w:r w:rsidRPr="0036494B">
        <w:t>là</w:t>
      </w:r>
      <w:proofErr w:type="spellEnd"/>
      <w:r w:rsidRPr="0036494B">
        <w:t xml:space="preserve"> </w:t>
      </w:r>
      <w:proofErr w:type="spellStart"/>
      <w:r w:rsidRPr="0036494B">
        <w:t>bất</w:t>
      </w:r>
      <w:proofErr w:type="spellEnd"/>
      <w:r w:rsidRPr="0036494B">
        <w:t xml:space="preserve"> </w:t>
      </w:r>
      <w:proofErr w:type="spellStart"/>
      <w:r w:rsidRPr="0036494B">
        <w:t>hợp</w:t>
      </w:r>
      <w:proofErr w:type="spellEnd"/>
      <w:r w:rsidRPr="0036494B">
        <w:t xml:space="preserve"> </w:t>
      </w:r>
      <w:proofErr w:type="spellStart"/>
      <w:r w:rsidRPr="0036494B">
        <w:t>pháp</w:t>
      </w:r>
      <w:proofErr w:type="spellEnd"/>
      <w:r w:rsidRPr="0036494B">
        <w:t>.</w:t>
      </w:r>
      <w:r w:rsidR="00E96BB7" w:rsidRPr="00E96BB7">
        <w:rPr>
          <w:lang w:val="en-US"/>
        </w:rPr>
        <w:t xml:space="preserve"> </w:t>
      </w:r>
    </w:p>
    <w:p w14:paraId="39124C5D" w14:textId="4323BF3F" w:rsidR="00ED2809" w:rsidRDefault="0036494B" w:rsidP="0036494B">
      <w:pPr>
        <w:pStyle w:val="Bullet1"/>
      </w:pPr>
      <w:proofErr w:type="spellStart"/>
      <w:r w:rsidRPr="0036494B">
        <w:t>Kể</w:t>
      </w:r>
      <w:proofErr w:type="spellEnd"/>
      <w:r w:rsidRPr="0036494B">
        <w:t xml:space="preserve"> </w:t>
      </w:r>
      <w:proofErr w:type="spellStart"/>
      <w:r w:rsidRPr="0036494B">
        <w:t>từ</w:t>
      </w:r>
      <w:proofErr w:type="spellEnd"/>
      <w:r w:rsidRPr="0036494B">
        <w:t xml:space="preserve"> </w:t>
      </w:r>
      <w:proofErr w:type="spellStart"/>
      <w:r w:rsidRPr="0036494B">
        <w:t>ngày</w:t>
      </w:r>
      <w:proofErr w:type="spellEnd"/>
      <w:r w:rsidRPr="0036494B">
        <w:t xml:space="preserve"> 1 </w:t>
      </w:r>
      <w:proofErr w:type="spellStart"/>
      <w:r w:rsidRPr="0036494B">
        <w:t>tháng</w:t>
      </w:r>
      <w:proofErr w:type="spellEnd"/>
      <w:r w:rsidRPr="0036494B">
        <w:t xml:space="preserve"> </w:t>
      </w:r>
      <w:proofErr w:type="spellStart"/>
      <w:r w:rsidRPr="0036494B">
        <w:t>Mười</w:t>
      </w:r>
      <w:proofErr w:type="spellEnd"/>
      <w:r w:rsidRPr="0036494B">
        <w:t xml:space="preserve"> 2024, </w:t>
      </w:r>
      <w:proofErr w:type="spellStart"/>
      <w:r w:rsidRPr="0036494B">
        <w:t>những</w:t>
      </w:r>
      <w:proofErr w:type="spellEnd"/>
      <w:r w:rsidRPr="0036494B">
        <w:t xml:space="preserve"> </w:t>
      </w:r>
      <w:proofErr w:type="spellStart"/>
      <w:r w:rsidRPr="0036494B">
        <w:t>người</w:t>
      </w:r>
      <w:proofErr w:type="spellEnd"/>
      <w:r w:rsidRPr="0036494B">
        <w:t xml:space="preserve"> 18 </w:t>
      </w:r>
      <w:proofErr w:type="spellStart"/>
      <w:r w:rsidRPr="0036494B">
        <w:t>tuổi</w:t>
      </w:r>
      <w:proofErr w:type="spellEnd"/>
      <w:r w:rsidRPr="0036494B">
        <w:t xml:space="preserve"> </w:t>
      </w:r>
      <w:proofErr w:type="spellStart"/>
      <w:r w:rsidRPr="0036494B">
        <w:t>trở</w:t>
      </w:r>
      <w:proofErr w:type="spellEnd"/>
      <w:r w:rsidRPr="0036494B">
        <w:t xml:space="preserve"> </w:t>
      </w:r>
      <w:proofErr w:type="spellStart"/>
      <w:r w:rsidRPr="0036494B">
        <w:t>lên</w:t>
      </w:r>
      <w:proofErr w:type="spellEnd"/>
      <w:r w:rsidRPr="0036494B">
        <w:t xml:space="preserve"> </w:t>
      </w:r>
      <w:proofErr w:type="spellStart"/>
      <w:r w:rsidRPr="0036494B">
        <w:t>sẽ</w:t>
      </w:r>
      <w:proofErr w:type="spellEnd"/>
      <w:r w:rsidRPr="0036494B">
        <w:t xml:space="preserve"> </w:t>
      </w:r>
      <w:proofErr w:type="spellStart"/>
      <w:r w:rsidRPr="0036494B">
        <w:t>không</w:t>
      </w:r>
      <w:proofErr w:type="spellEnd"/>
      <w:r w:rsidRPr="0036494B">
        <w:t xml:space="preserve"> </w:t>
      </w:r>
      <w:proofErr w:type="spellStart"/>
      <w:r w:rsidRPr="0036494B">
        <w:t>cần</w:t>
      </w:r>
      <w:proofErr w:type="spellEnd"/>
      <w:r w:rsidRPr="0036494B">
        <w:t xml:space="preserve"> </w:t>
      </w:r>
      <w:proofErr w:type="spellStart"/>
      <w:r w:rsidRPr="0036494B">
        <w:t>phải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toa </w:t>
      </w:r>
      <w:proofErr w:type="spellStart"/>
      <w:r w:rsidRPr="0036494B">
        <w:t>để</w:t>
      </w:r>
      <w:proofErr w:type="spellEnd"/>
      <w:r w:rsidRPr="0036494B">
        <w:t xml:space="preserve"> </w:t>
      </w:r>
      <w:proofErr w:type="spellStart"/>
      <w:r w:rsidRPr="0036494B">
        <w:t>mua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chứa</w:t>
      </w:r>
      <w:proofErr w:type="spellEnd"/>
      <w:r w:rsidRPr="0036494B">
        <w:t xml:space="preserve"> nicotine </w:t>
      </w:r>
      <w:proofErr w:type="spellStart"/>
      <w:r w:rsidRPr="0036494B">
        <w:t>nhưng</w:t>
      </w:r>
      <w:proofErr w:type="spellEnd"/>
      <w:r w:rsidRPr="0036494B">
        <w:t xml:space="preserve"> </w:t>
      </w:r>
      <w:proofErr w:type="spellStart"/>
      <w:r w:rsidRPr="0036494B">
        <w:t>họ</w:t>
      </w:r>
      <w:proofErr w:type="spellEnd"/>
      <w:r w:rsidRPr="0036494B">
        <w:t xml:space="preserve"> </w:t>
      </w:r>
      <w:proofErr w:type="spellStart"/>
      <w:r w:rsidRPr="0036494B">
        <w:t>phải</w:t>
      </w:r>
      <w:proofErr w:type="spellEnd"/>
      <w:r w:rsidRPr="0036494B">
        <w:t xml:space="preserve"> </w:t>
      </w:r>
      <w:proofErr w:type="spellStart"/>
      <w:r w:rsidRPr="0036494B">
        <w:t>nói</w:t>
      </w:r>
      <w:proofErr w:type="spellEnd"/>
      <w:r w:rsidRPr="0036494B">
        <w:t xml:space="preserve"> </w:t>
      </w:r>
      <w:proofErr w:type="spellStart"/>
      <w:r w:rsidRPr="0036494B">
        <w:t>chuyện</w:t>
      </w:r>
      <w:proofErr w:type="spellEnd"/>
      <w:r w:rsidRPr="0036494B">
        <w:t xml:space="preserve"> </w:t>
      </w:r>
      <w:proofErr w:type="spellStart"/>
      <w:r w:rsidRPr="0036494B">
        <w:t>với</w:t>
      </w:r>
      <w:proofErr w:type="spellEnd"/>
      <w:r w:rsidRPr="0036494B">
        <w:t xml:space="preserve"> </w:t>
      </w:r>
      <w:proofErr w:type="spellStart"/>
      <w:r w:rsidRPr="0036494B">
        <w:t>dược</w:t>
      </w:r>
      <w:proofErr w:type="spellEnd"/>
      <w:r w:rsidRPr="0036494B">
        <w:t xml:space="preserve"> </w:t>
      </w:r>
      <w:proofErr w:type="spellStart"/>
      <w:r w:rsidRPr="0036494B">
        <w:t>sĩ</w:t>
      </w:r>
      <w:proofErr w:type="spellEnd"/>
      <w:r w:rsidRPr="0036494B">
        <w:t xml:space="preserve"> </w:t>
      </w:r>
      <w:proofErr w:type="spellStart"/>
      <w:r w:rsidRPr="0036494B">
        <w:t>trước</w:t>
      </w:r>
      <w:proofErr w:type="spellEnd"/>
      <w:r w:rsidRPr="0036494B">
        <w:t xml:space="preserve"> </w:t>
      </w:r>
      <w:proofErr w:type="spellStart"/>
      <w:r w:rsidRPr="0036494B">
        <w:t>khi</w:t>
      </w:r>
      <w:proofErr w:type="spellEnd"/>
      <w:r w:rsidRPr="0036494B">
        <w:t xml:space="preserve"> </w:t>
      </w:r>
      <w:proofErr w:type="spellStart"/>
      <w:r w:rsidRPr="0036494B">
        <w:t>mua</w:t>
      </w:r>
      <w:proofErr w:type="spellEnd"/>
      <w:r w:rsidRPr="0036494B">
        <w:t xml:space="preserve">. </w:t>
      </w:r>
      <w:proofErr w:type="spellStart"/>
      <w:r w:rsidRPr="0036494B">
        <w:t>Những</w:t>
      </w:r>
      <w:proofErr w:type="spellEnd"/>
      <w:r w:rsidRPr="0036494B">
        <w:t xml:space="preserve"> </w:t>
      </w:r>
      <w:proofErr w:type="spellStart"/>
      <w:r w:rsidRPr="0036494B">
        <w:t>người</w:t>
      </w:r>
      <w:proofErr w:type="spellEnd"/>
      <w:r w:rsidRPr="0036494B">
        <w:t xml:space="preserve"> </w:t>
      </w:r>
      <w:proofErr w:type="spellStart"/>
      <w:r w:rsidRPr="0036494B">
        <w:t>dưới</w:t>
      </w:r>
      <w:proofErr w:type="spellEnd"/>
      <w:r w:rsidRPr="0036494B">
        <w:t xml:space="preserve"> 18 </w:t>
      </w:r>
      <w:proofErr w:type="spellStart"/>
      <w:r w:rsidRPr="0036494B">
        <w:t>tuổi</w:t>
      </w:r>
      <w:proofErr w:type="spellEnd"/>
      <w:r w:rsidRPr="0036494B">
        <w:t xml:space="preserve"> </w:t>
      </w:r>
      <w:proofErr w:type="spellStart"/>
      <w:r w:rsidRPr="0036494B">
        <w:t>sẽ</w:t>
      </w:r>
      <w:proofErr w:type="spellEnd"/>
      <w:r w:rsidRPr="0036494B">
        <w:t xml:space="preserve"> </w:t>
      </w:r>
      <w:proofErr w:type="spellStart"/>
      <w:r w:rsidRPr="0036494B">
        <w:t>vẫn</w:t>
      </w:r>
      <w:proofErr w:type="spellEnd"/>
      <w:r w:rsidRPr="0036494B">
        <w:t xml:space="preserve"> </w:t>
      </w:r>
      <w:proofErr w:type="spellStart"/>
      <w:r w:rsidRPr="0036494B">
        <w:t>cần</w:t>
      </w:r>
      <w:proofErr w:type="spellEnd"/>
      <w:r w:rsidRPr="0036494B">
        <w:t xml:space="preserve"> </w:t>
      </w:r>
      <w:proofErr w:type="spellStart"/>
      <w:r w:rsidRPr="0036494B">
        <w:t>phải</w:t>
      </w:r>
      <w:proofErr w:type="spellEnd"/>
      <w:r w:rsidRPr="0036494B">
        <w:t xml:space="preserve"> </w:t>
      </w:r>
      <w:proofErr w:type="spellStart"/>
      <w:r w:rsidRPr="0036494B">
        <w:t>có</w:t>
      </w:r>
      <w:proofErr w:type="spellEnd"/>
      <w:r w:rsidRPr="0036494B">
        <w:t xml:space="preserve"> toa.</w:t>
      </w:r>
    </w:p>
    <w:p w14:paraId="20CF86DC" w14:textId="77777777" w:rsidR="0036494B" w:rsidRDefault="0036494B" w:rsidP="0036494B">
      <w:pPr>
        <w:rPr>
          <w:bCs/>
          <w:lang w:val="en-GB"/>
        </w:rPr>
      </w:pPr>
      <w:r w:rsidRPr="0036494B">
        <w:rPr>
          <w:bCs/>
          <w:lang w:val="en-GB"/>
        </w:rPr>
        <w:t xml:space="preserve">Các </w:t>
      </w:r>
      <w:proofErr w:type="spellStart"/>
      <w:r w:rsidRPr="0036494B">
        <w:rPr>
          <w:bCs/>
          <w:lang w:val="en-GB"/>
        </w:rPr>
        <w:t>thay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đổi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khác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nhằm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để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cho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thuốc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lá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điện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tử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được</w:t>
      </w:r>
      <w:proofErr w:type="spellEnd"/>
      <w:r w:rsidRPr="0036494B">
        <w:rPr>
          <w:bCs/>
          <w:lang w:val="en-GB"/>
        </w:rPr>
        <w:t xml:space="preserve"> an </w:t>
      </w:r>
      <w:proofErr w:type="spellStart"/>
      <w:r w:rsidRPr="0036494B">
        <w:rPr>
          <w:bCs/>
          <w:lang w:val="en-GB"/>
        </w:rPr>
        <w:t>toàn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hơn</w:t>
      </w:r>
      <w:proofErr w:type="spellEnd"/>
      <w:r w:rsidRPr="0036494B">
        <w:rPr>
          <w:bCs/>
          <w:lang w:val="en-GB"/>
        </w:rPr>
        <w:t xml:space="preserve"> bao </w:t>
      </w:r>
      <w:proofErr w:type="spellStart"/>
      <w:r w:rsidRPr="0036494B">
        <w:rPr>
          <w:bCs/>
          <w:lang w:val="en-GB"/>
        </w:rPr>
        <w:t>gồm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quy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định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nồng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độ</w:t>
      </w:r>
      <w:proofErr w:type="spellEnd"/>
      <w:r w:rsidRPr="0036494B">
        <w:rPr>
          <w:bCs/>
          <w:lang w:val="en-GB"/>
        </w:rPr>
        <w:t xml:space="preserve"> nicotine </w:t>
      </w:r>
      <w:proofErr w:type="spellStart"/>
      <w:r w:rsidRPr="0036494B">
        <w:rPr>
          <w:bCs/>
          <w:lang w:val="en-GB"/>
        </w:rPr>
        <w:t>trong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thuốc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lá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điện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tử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bán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tại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các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hiệu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thuốc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không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cần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có</w:t>
      </w:r>
      <w:proofErr w:type="spellEnd"/>
      <w:r w:rsidRPr="0036494B">
        <w:rPr>
          <w:bCs/>
          <w:lang w:val="en-GB"/>
        </w:rPr>
        <w:t xml:space="preserve"> toa </w:t>
      </w:r>
      <w:proofErr w:type="spellStart"/>
      <w:r w:rsidRPr="0036494B">
        <w:rPr>
          <w:bCs/>
          <w:lang w:val="en-GB"/>
        </w:rPr>
        <w:t>giới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hạn</w:t>
      </w:r>
      <w:proofErr w:type="spellEnd"/>
      <w:r w:rsidRPr="0036494B">
        <w:rPr>
          <w:bCs/>
          <w:lang w:val="en-GB"/>
        </w:rPr>
        <w:t xml:space="preserve"> ở </w:t>
      </w:r>
      <w:proofErr w:type="spellStart"/>
      <w:r w:rsidRPr="0036494B">
        <w:rPr>
          <w:bCs/>
          <w:lang w:val="en-GB"/>
        </w:rPr>
        <w:t>mức</w:t>
      </w:r>
      <w:proofErr w:type="spellEnd"/>
      <w:r w:rsidRPr="0036494B">
        <w:rPr>
          <w:bCs/>
          <w:lang w:val="en-GB"/>
        </w:rPr>
        <w:t xml:space="preserve"> 20 mg/</w:t>
      </w:r>
      <w:proofErr w:type="spellStart"/>
      <w:r w:rsidRPr="0036494B">
        <w:rPr>
          <w:bCs/>
          <w:lang w:val="en-GB"/>
        </w:rPr>
        <w:t>mL.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Những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người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nào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cần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có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thuốc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lá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điện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tử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nồng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độ</w:t>
      </w:r>
      <w:proofErr w:type="spellEnd"/>
      <w:r w:rsidRPr="0036494B">
        <w:rPr>
          <w:bCs/>
          <w:lang w:val="en-GB"/>
        </w:rPr>
        <w:t xml:space="preserve"> nicotine </w:t>
      </w:r>
      <w:proofErr w:type="spellStart"/>
      <w:r w:rsidRPr="0036494B">
        <w:rPr>
          <w:bCs/>
          <w:lang w:val="en-GB"/>
        </w:rPr>
        <w:t>cao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hơn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sẽ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cần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phải</w:t>
      </w:r>
      <w:proofErr w:type="spellEnd"/>
      <w:r w:rsidRPr="0036494B">
        <w:rPr>
          <w:bCs/>
          <w:lang w:val="en-GB"/>
        </w:rPr>
        <w:t xml:space="preserve"> </w:t>
      </w:r>
      <w:proofErr w:type="spellStart"/>
      <w:r w:rsidRPr="0036494B">
        <w:rPr>
          <w:bCs/>
          <w:lang w:val="en-GB"/>
        </w:rPr>
        <w:t>có</w:t>
      </w:r>
      <w:proofErr w:type="spellEnd"/>
      <w:r w:rsidRPr="0036494B">
        <w:rPr>
          <w:bCs/>
          <w:lang w:val="en-GB"/>
        </w:rPr>
        <w:t xml:space="preserve"> toa. </w:t>
      </w:r>
    </w:p>
    <w:p w14:paraId="4E70FA35" w14:textId="4091D526" w:rsidR="00E96BB7" w:rsidRPr="00E96BB7" w:rsidRDefault="0036494B" w:rsidP="0036494B">
      <w:pPr>
        <w:rPr>
          <w:lang w:val="en-US"/>
        </w:rPr>
      </w:pPr>
      <w:proofErr w:type="spellStart"/>
      <w:r w:rsidRPr="0036494B">
        <w:lastRenderedPageBreak/>
        <w:t>Luật</w:t>
      </w:r>
      <w:proofErr w:type="spellEnd"/>
      <w:r w:rsidRPr="0036494B">
        <w:t xml:space="preserve"> </w:t>
      </w:r>
      <w:proofErr w:type="spellStart"/>
      <w:r w:rsidRPr="0036494B">
        <w:t>nhắm</w:t>
      </w:r>
      <w:proofErr w:type="spellEnd"/>
      <w:r w:rsidRPr="0036494B">
        <w:t xml:space="preserve"> </w:t>
      </w:r>
      <w:proofErr w:type="spellStart"/>
      <w:r w:rsidRPr="0036494B">
        <w:t>mục</w:t>
      </w:r>
      <w:proofErr w:type="spellEnd"/>
      <w:r w:rsidRPr="0036494B">
        <w:t xml:space="preserve"> </w:t>
      </w:r>
      <w:proofErr w:type="spellStart"/>
      <w:r w:rsidRPr="0036494B">
        <w:t>tiêu</w:t>
      </w:r>
      <w:proofErr w:type="spellEnd"/>
      <w:r w:rsidRPr="0036494B">
        <w:t xml:space="preserve"> </w:t>
      </w:r>
      <w:proofErr w:type="spellStart"/>
      <w:r w:rsidRPr="0036494B">
        <w:t>là</w:t>
      </w:r>
      <w:proofErr w:type="spellEnd"/>
      <w:r w:rsidRPr="0036494B">
        <w:t xml:space="preserve"> </w:t>
      </w:r>
      <w:proofErr w:type="spellStart"/>
      <w:r w:rsidRPr="0036494B">
        <w:t>việc</w:t>
      </w:r>
      <w:proofErr w:type="spellEnd"/>
      <w:r w:rsidRPr="0036494B">
        <w:t xml:space="preserve"> </w:t>
      </w:r>
      <w:proofErr w:type="spellStart"/>
      <w:r w:rsidRPr="0036494B">
        <w:t>cung</w:t>
      </w:r>
      <w:proofErr w:type="spellEnd"/>
      <w:r w:rsidRPr="0036494B">
        <w:t xml:space="preserve"> </w:t>
      </w:r>
      <w:proofErr w:type="spellStart"/>
      <w:r w:rsidRPr="0036494B">
        <w:t>cấp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cho</w:t>
      </w:r>
      <w:proofErr w:type="spellEnd"/>
      <w:r w:rsidRPr="0036494B">
        <w:t xml:space="preserve"> </w:t>
      </w:r>
      <w:proofErr w:type="spellStart"/>
      <w:r w:rsidRPr="0036494B">
        <w:t>mục</w:t>
      </w:r>
      <w:proofErr w:type="spellEnd"/>
      <w:r w:rsidRPr="0036494B">
        <w:t xml:space="preserve"> </w:t>
      </w:r>
      <w:proofErr w:type="spellStart"/>
      <w:r w:rsidRPr="0036494B">
        <w:t>đích</w:t>
      </w:r>
      <w:proofErr w:type="spellEnd"/>
      <w:r w:rsidRPr="0036494B">
        <w:t xml:space="preserve"> </w:t>
      </w:r>
      <w:proofErr w:type="spellStart"/>
      <w:r w:rsidRPr="0036494B">
        <w:t>thương</w:t>
      </w:r>
      <w:proofErr w:type="spellEnd"/>
      <w:r w:rsidRPr="0036494B">
        <w:t xml:space="preserve"> </w:t>
      </w:r>
      <w:proofErr w:type="spellStart"/>
      <w:r w:rsidRPr="0036494B">
        <w:t>mại</w:t>
      </w:r>
      <w:proofErr w:type="spellEnd"/>
      <w:r w:rsidRPr="0036494B">
        <w:t xml:space="preserve"> </w:t>
      </w:r>
      <w:proofErr w:type="spellStart"/>
      <w:r w:rsidRPr="0036494B">
        <w:t>và</w:t>
      </w:r>
      <w:proofErr w:type="spellEnd"/>
      <w:r w:rsidRPr="0036494B">
        <w:t xml:space="preserve"> </w:t>
      </w:r>
      <w:proofErr w:type="spellStart"/>
      <w:r w:rsidRPr="0036494B">
        <w:t>việc</w:t>
      </w:r>
      <w:proofErr w:type="spellEnd"/>
      <w:r w:rsidRPr="0036494B">
        <w:t xml:space="preserve"> </w:t>
      </w:r>
      <w:proofErr w:type="spellStart"/>
      <w:r w:rsidRPr="0036494B">
        <w:t>cung</w:t>
      </w:r>
      <w:proofErr w:type="spellEnd"/>
      <w:r w:rsidRPr="0036494B">
        <w:t xml:space="preserve"> </w:t>
      </w:r>
      <w:proofErr w:type="spellStart"/>
      <w:r w:rsidRPr="0036494B">
        <w:t>cấp</w:t>
      </w:r>
      <w:proofErr w:type="spellEnd"/>
      <w:r w:rsidRPr="0036494B">
        <w:t xml:space="preserve"> </w:t>
      </w:r>
      <w:proofErr w:type="spellStart"/>
      <w:r w:rsidRPr="0036494B">
        <w:t>bất</w:t>
      </w:r>
      <w:proofErr w:type="spellEnd"/>
      <w:r w:rsidRPr="0036494B">
        <w:t xml:space="preserve"> </w:t>
      </w:r>
      <w:proofErr w:type="spellStart"/>
      <w:r w:rsidRPr="0036494B">
        <w:t>hợp</w:t>
      </w:r>
      <w:proofErr w:type="spellEnd"/>
      <w:r w:rsidRPr="0036494B">
        <w:t xml:space="preserve"> </w:t>
      </w:r>
      <w:proofErr w:type="spellStart"/>
      <w:r w:rsidRPr="0036494B">
        <w:t>pháp</w:t>
      </w:r>
      <w:proofErr w:type="spellEnd"/>
      <w:r w:rsidRPr="0036494B">
        <w:t xml:space="preserve">. Các </w:t>
      </w:r>
      <w:proofErr w:type="spellStart"/>
      <w:r w:rsidRPr="0036494B">
        <w:t>cá</w:t>
      </w:r>
      <w:proofErr w:type="spellEnd"/>
      <w:r w:rsidRPr="0036494B">
        <w:t xml:space="preserve"> </w:t>
      </w:r>
      <w:proofErr w:type="spellStart"/>
      <w:r w:rsidRPr="0036494B">
        <w:t>nhân</w:t>
      </w:r>
      <w:proofErr w:type="spellEnd"/>
      <w:r w:rsidRPr="0036494B">
        <w:t xml:space="preserve">, </w:t>
      </w:r>
      <w:proofErr w:type="spellStart"/>
      <w:r w:rsidRPr="0036494B">
        <w:t>kể</w:t>
      </w:r>
      <w:proofErr w:type="spellEnd"/>
      <w:r w:rsidRPr="0036494B">
        <w:t xml:space="preserve"> </w:t>
      </w:r>
      <w:proofErr w:type="spellStart"/>
      <w:r w:rsidRPr="0036494B">
        <w:t>cả</w:t>
      </w:r>
      <w:proofErr w:type="spellEnd"/>
      <w:r w:rsidRPr="0036494B">
        <w:t xml:space="preserve"> </w:t>
      </w:r>
      <w:proofErr w:type="spellStart"/>
      <w:r w:rsidRPr="0036494B">
        <w:t>những</w:t>
      </w:r>
      <w:proofErr w:type="spellEnd"/>
      <w:r w:rsidRPr="0036494B">
        <w:t xml:space="preserve"> </w:t>
      </w:r>
      <w:proofErr w:type="spellStart"/>
      <w:r w:rsidRPr="0036494B">
        <w:t>người</w:t>
      </w:r>
      <w:proofErr w:type="spellEnd"/>
      <w:r w:rsidRPr="0036494B">
        <w:t xml:space="preserve"> </w:t>
      </w:r>
      <w:proofErr w:type="spellStart"/>
      <w:r w:rsidRPr="0036494B">
        <w:t>dưới</w:t>
      </w:r>
      <w:proofErr w:type="spellEnd"/>
      <w:r w:rsidRPr="0036494B">
        <w:t xml:space="preserve"> 18 </w:t>
      </w:r>
      <w:proofErr w:type="spellStart"/>
      <w:r w:rsidRPr="0036494B">
        <w:t>tuổi</w:t>
      </w:r>
      <w:proofErr w:type="spellEnd"/>
      <w:r w:rsidRPr="0036494B">
        <w:t xml:space="preserve">, </w:t>
      </w:r>
      <w:proofErr w:type="spellStart"/>
      <w:r w:rsidRPr="0036494B">
        <w:t>có</w:t>
      </w:r>
      <w:proofErr w:type="spellEnd"/>
      <w:r w:rsidRPr="0036494B">
        <w:t xml:space="preserve"> </w:t>
      </w:r>
      <w:proofErr w:type="spellStart"/>
      <w:r w:rsidRPr="0036494B">
        <w:t>thuốc</w:t>
      </w:r>
      <w:proofErr w:type="spellEnd"/>
      <w:r w:rsidRPr="0036494B">
        <w:t xml:space="preserve"> </w:t>
      </w:r>
      <w:proofErr w:type="spellStart"/>
      <w:r w:rsidRPr="0036494B">
        <w:t>lá</w:t>
      </w:r>
      <w:proofErr w:type="spellEnd"/>
      <w:r w:rsidRPr="0036494B">
        <w:t xml:space="preserve"> </w:t>
      </w:r>
      <w:proofErr w:type="spellStart"/>
      <w:r w:rsidRPr="0036494B">
        <w:t>điện</w:t>
      </w:r>
      <w:proofErr w:type="spellEnd"/>
      <w:r w:rsidRPr="0036494B">
        <w:t xml:space="preserve"> </w:t>
      </w:r>
      <w:proofErr w:type="spellStart"/>
      <w:r w:rsidRPr="0036494B">
        <w:t>tử</w:t>
      </w:r>
      <w:proofErr w:type="spellEnd"/>
      <w:r w:rsidRPr="0036494B">
        <w:t xml:space="preserve"> </w:t>
      </w:r>
      <w:proofErr w:type="spellStart"/>
      <w:r w:rsidRPr="0036494B">
        <w:t>trong</w:t>
      </w:r>
      <w:proofErr w:type="spellEnd"/>
      <w:r w:rsidRPr="0036494B">
        <w:t xml:space="preserve"> </w:t>
      </w:r>
      <w:proofErr w:type="spellStart"/>
      <w:r w:rsidRPr="0036494B">
        <w:t>người</w:t>
      </w:r>
      <w:proofErr w:type="spellEnd"/>
      <w:r w:rsidRPr="0036494B">
        <w:t xml:space="preserve"> </w:t>
      </w:r>
      <w:proofErr w:type="spellStart"/>
      <w:r w:rsidRPr="0036494B">
        <w:t>để</w:t>
      </w:r>
      <w:proofErr w:type="spellEnd"/>
      <w:r w:rsidRPr="0036494B">
        <w:t xml:space="preserve"> </w:t>
      </w:r>
      <w:proofErr w:type="spellStart"/>
      <w:r w:rsidRPr="0036494B">
        <w:t>sử</w:t>
      </w:r>
      <w:proofErr w:type="spellEnd"/>
      <w:r w:rsidRPr="0036494B">
        <w:t xml:space="preserve"> </w:t>
      </w:r>
      <w:proofErr w:type="spellStart"/>
      <w:r w:rsidRPr="0036494B">
        <w:t>dụng</w:t>
      </w:r>
      <w:proofErr w:type="spellEnd"/>
      <w:r w:rsidRPr="0036494B">
        <w:t xml:space="preserve"> </w:t>
      </w:r>
      <w:proofErr w:type="spellStart"/>
      <w:r w:rsidRPr="0036494B">
        <w:t>cá</w:t>
      </w:r>
      <w:proofErr w:type="spellEnd"/>
      <w:r w:rsidRPr="0036494B">
        <w:t xml:space="preserve"> </w:t>
      </w:r>
      <w:proofErr w:type="spellStart"/>
      <w:r w:rsidRPr="0036494B">
        <w:t>nhân</w:t>
      </w:r>
      <w:proofErr w:type="spellEnd"/>
      <w:r w:rsidRPr="0036494B">
        <w:t xml:space="preserve"> </w:t>
      </w:r>
      <w:proofErr w:type="spellStart"/>
      <w:r w:rsidRPr="0036494B">
        <w:t>sẽ</w:t>
      </w:r>
      <w:proofErr w:type="spellEnd"/>
      <w:r w:rsidRPr="0036494B">
        <w:t xml:space="preserve"> </w:t>
      </w:r>
      <w:proofErr w:type="spellStart"/>
      <w:r w:rsidRPr="0036494B">
        <w:t>không</w:t>
      </w:r>
      <w:proofErr w:type="spellEnd"/>
      <w:r w:rsidRPr="0036494B">
        <w:t xml:space="preserve"> </w:t>
      </w:r>
      <w:proofErr w:type="spellStart"/>
      <w:r w:rsidRPr="0036494B">
        <w:t>phải</w:t>
      </w:r>
      <w:proofErr w:type="spellEnd"/>
      <w:r w:rsidRPr="0036494B">
        <w:t xml:space="preserve"> </w:t>
      </w:r>
      <w:proofErr w:type="spellStart"/>
      <w:r w:rsidRPr="0036494B">
        <w:t>là</w:t>
      </w:r>
      <w:proofErr w:type="spellEnd"/>
      <w:r w:rsidRPr="0036494B">
        <w:t xml:space="preserve"> </w:t>
      </w:r>
      <w:proofErr w:type="spellStart"/>
      <w:r w:rsidRPr="0036494B">
        <w:t>mục</w:t>
      </w:r>
      <w:proofErr w:type="spellEnd"/>
      <w:r w:rsidRPr="0036494B">
        <w:t xml:space="preserve"> </w:t>
      </w:r>
      <w:proofErr w:type="spellStart"/>
      <w:r w:rsidRPr="0036494B">
        <w:t>tiêu</w:t>
      </w:r>
      <w:proofErr w:type="spellEnd"/>
      <w:r w:rsidRPr="0036494B">
        <w:t xml:space="preserve"> </w:t>
      </w:r>
      <w:proofErr w:type="spellStart"/>
      <w:r w:rsidRPr="0036494B">
        <w:t>của</w:t>
      </w:r>
      <w:proofErr w:type="spellEnd"/>
      <w:r w:rsidRPr="0036494B">
        <w:t xml:space="preserve"> </w:t>
      </w:r>
      <w:proofErr w:type="spellStart"/>
      <w:r w:rsidRPr="0036494B">
        <w:t>các</w:t>
      </w:r>
      <w:proofErr w:type="spellEnd"/>
      <w:r w:rsidRPr="0036494B">
        <w:t xml:space="preserve"> </w:t>
      </w:r>
      <w:proofErr w:type="spellStart"/>
      <w:r w:rsidRPr="0036494B">
        <w:t>luật</w:t>
      </w:r>
      <w:proofErr w:type="spellEnd"/>
      <w:r w:rsidRPr="0036494B">
        <w:t xml:space="preserve"> </w:t>
      </w:r>
      <w:proofErr w:type="spellStart"/>
      <w:r w:rsidRPr="0036494B">
        <w:t>được</w:t>
      </w:r>
      <w:proofErr w:type="spellEnd"/>
      <w:r w:rsidRPr="0036494B">
        <w:t xml:space="preserve"> </w:t>
      </w:r>
      <w:proofErr w:type="spellStart"/>
      <w:r w:rsidRPr="0036494B">
        <w:t>thay</w:t>
      </w:r>
      <w:proofErr w:type="spellEnd"/>
      <w:r w:rsidRPr="0036494B">
        <w:t xml:space="preserve"> </w:t>
      </w:r>
      <w:proofErr w:type="spellStart"/>
      <w:r w:rsidRPr="0036494B">
        <w:t>đổi</w:t>
      </w:r>
      <w:proofErr w:type="spellEnd"/>
      <w:r w:rsidRPr="0036494B">
        <w:t>.</w:t>
      </w:r>
    </w:p>
    <w:p w14:paraId="746E0D48" w14:textId="3960BB25" w:rsidR="00ED2809" w:rsidRPr="00E96BB7" w:rsidRDefault="00E96BB7" w:rsidP="00E96BB7">
      <w:proofErr w:type="spellStart"/>
      <w:r w:rsidRPr="00E96BB7">
        <w:rPr>
          <w:lang w:val="en-US"/>
        </w:rPr>
        <w:t>Đọc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thêm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về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luật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đối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tại</w:t>
      </w:r>
      <w:proofErr w:type="spellEnd"/>
      <w:r w:rsidRPr="00E96BB7">
        <w:rPr>
          <w:lang w:val="en-US"/>
        </w:rPr>
        <w:t xml:space="preserve"> </w:t>
      </w:r>
      <w:r w:rsidRPr="00B3495F">
        <w:rPr>
          <w:lang w:val="en-US"/>
        </w:rPr>
        <w:t xml:space="preserve">Các </w:t>
      </w:r>
      <w:proofErr w:type="spellStart"/>
      <w:r w:rsidRPr="00B3495F">
        <w:rPr>
          <w:lang w:val="en-US"/>
        </w:rPr>
        <w:t>cải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cách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quy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định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đối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với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thuốc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lá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điện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tử</w:t>
      </w:r>
      <w:proofErr w:type="spellEnd"/>
      <w:r w:rsidRPr="00E96BB7">
        <w:rPr>
          <w:lang w:val="en-US"/>
        </w:rPr>
        <w:t xml:space="preserve"> </w:t>
      </w:r>
      <w:r>
        <w:t>(</w:t>
      </w:r>
      <w:r w:rsidRPr="00373497">
        <w:t>https://www.tga.gov.au/products/unapproved-therapeutic-goods/vaping-hub/reforms-regulation-vapes</w:t>
      </w:r>
      <w:r>
        <w:t xml:space="preserve">)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tại</w:t>
      </w:r>
      <w:proofErr w:type="spellEnd"/>
      <w:r w:rsidRPr="00E96BB7">
        <w:rPr>
          <w:lang w:val="en-US"/>
        </w:rPr>
        <w:t xml:space="preserve"> </w:t>
      </w:r>
      <w:r w:rsidRPr="00B3495F">
        <w:rPr>
          <w:lang w:val="en-US"/>
        </w:rPr>
        <w:t>tga.gov.au</w:t>
      </w:r>
      <w:r>
        <w:t xml:space="preserve"> (</w:t>
      </w:r>
      <w:r w:rsidRPr="00373497">
        <w:t>https://www.tga.gov.au/</w:t>
      </w:r>
      <w:r>
        <w:t>)</w:t>
      </w:r>
    </w:p>
    <w:p w14:paraId="572F5894" w14:textId="0EC589C1" w:rsidR="00ED2809" w:rsidRPr="00E96BB7" w:rsidRDefault="00E96BB7" w:rsidP="00E96BB7">
      <w:pPr>
        <w:pStyle w:val="Heading1"/>
        <w:rPr>
          <w:lang w:val="en-US"/>
        </w:rPr>
      </w:pPr>
      <w:r w:rsidRPr="00E96BB7">
        <w:rPr>
          <w:lang w:val="en-US"/>
        </w:rPr>
        <w:t xml:space="preserve">Lý do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</w:p>
    <w:p w14:paraId="23E0F31E" w14:textId="77777777" w:rsid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một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bước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quan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trọng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cải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sức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khỏe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chất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tâm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thần</w:t>
      </w:r>
      <w:proofErr w:type="spellEnd"/>
      <w:r w:rsidRPr="00E96BB7">
        <w:rPr>
          <w:lang w:val="en-US"/>
        </w:rPr>
        <w:t xml:space="preserve">. </w:t>
      </w:r>
    </w:p>
    <w:p w14:paraId="7E99FF8A" w14:textId="07DB9447" w:rsidR="00ED2809" w:rsidRDefault="00E96BB7" w:rsidP="00E96BB7">
      <w:pPr>
        <w:rPr>
          <w:lang w:bidi="ar-YE"/>
        </w:rPr>
      </w:pPr>
      <w:proofErr w:type="spellStart"/>
      <w:r w:rsidRPr="00E96BB7">
        <w:rPr>
          <w:lang w:val="en-US"/>
        </w:rPr>
        <w:t>Nếu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đang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cố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gắng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rtl/>
          <w:lang w:bidi="ar-YE"/>
        </w:rPr>
        <w:t xml:space="preserve">,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bị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cảm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giác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thèm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khó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rtl/>
          <w:lang w:bidi="ar-YE"/>
        </w:rPr>
        <w:t xml:space="preserve">. </w:t>
      </w:r>
      <w:proofErr w:type="spellStart"/>
      <w:r w:rsidRPr="00E96BB7">
        <w:rPr>
          <w:lang w:val="en-US"/>
        </w:rPr>
        <w:t>Điều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này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bình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thường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Hãy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nhắc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nhở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bản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thân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vì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sao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việc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lại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tốt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nên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nhớ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rằng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nếu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phải</w:t>
      </w:r>
      <w:proofErr w:type="spellEnd"/>
      <w:r w:rsidRPr="00E96BB7">
        <w:rPr>
          <w:lang w:val="en-US"/>
        </w:rPr>
        <w:t xml:space="preserve"> qua </w:t>
      </w:r>
      <w:proofErr w:type="spellStart"/>
      <w:r w:rsidRPr="00E96BB7">
        <w:rPr>
          <w:lang w:val="en-US"/>
        </w:rPr>
        <w:t>nhiều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lần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thử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không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nữa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thì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cũng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không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sao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</w:t>
      </w:r>
      <w:proofErr w:type="spellEnd"/>
      <w:r w:rsidRPr="00E96BB7">
        <w:rPr>
          <w:rtl/>
          <w:lang w:bidi="ar-YE"/>
        </w:rPr>
        <w:t xml:space="preserve"> - </w:t>
      </w:r>
      <w:proofErr w:type="spellStart"/>
      <w:r w:rsidRPr="00E96BB7">
        <w:rPr>
          <w:lang w:val="en-US"/>
        </w:rPr>
        <w:t>hãy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tiếp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tục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cố</w:t>
      </w:r>
      <w:proofErr w:type="spellEnd"/>
      <w:r w:rsidRPr="00E96BB7">
        <w:rPr>
          <w:rtl/>
          <w:lang w:bidi="ar-YE"/>
        </w:rPr>
        <w:t xml:space="preserve"> </w:t>
      </w:r>
      <w:proofErr w:type="spellStart"/>
      <w:r w:rsidRPr="00E96BB7">
        <w:rPr>
          <w:lang w:val="en-US"/>
        </w:rPr>
        <w:t>gắng</w:t>
      </w:r>
      <w:proofErr w:type="spellEnd"/>
      <w:r w:rsidRPr="00E96BB7">
        <w:rPr>
          <w:rtl/>
          <w:lang w:bidi="ar-YE"/>
        </w:rPr>
        <w:t>! </w:t>
      </w:r>
    </w:p>
    <w:p w14:paraId="4E661735" w14:textId="0C64218D" w:rsidR="00ED2809" w:rsidRPr="00E96BB7" w:rsidRDefault="00E96BB7" w:rsidP="00E96BB7">
      <w:pPr>
        <w:pStyle w:val="Heading1"/>
        <w:rPr>
          <w:lang w:val="en-US"/>
        </w:rPr>
      </w:pPr>
      <w:proofErr w:type="spellStart"/>
      <w:r w:rsidRPr="00E96BB7">
        <w:rPr>
          <w:lang w:val="en-US"/>
        </w:rPr>
        <w:t>Làm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sao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từ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</w:p>
    <w:p w14:paraId="3D95263E" w14:textId="25FA8784" w:rsidR="00ED2809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nhiều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phương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án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hỗ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trợ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thuốc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điện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tử</w:t>
      </w:r>
      <w:proofErr w:type="spellEnd"/>
      <w:r w:rsidRPr="00E96BB7">
        <w:rPr>
          <w:lang w:val="en-US"/>
        </w:rPr>
        <w:t>.</w:t>
      </w:r>
    </w:p>
    <w:p w14:paraId="1DE8F822" w14:textId="613AC922" w:rsidR="00ED2809" w:rsidRPr="00E96BB7" w:rsidRDefault="00ED2809" w:rsidP="00E96BB7">
      <w:pPr>
        <w:pStyle w:val="Bullet1"/>
        <w:rPr>
          <w:lang w:val="en-US"/>
        </w:rPr>
      </w:pPr>
      <w:r>
        <w:t>Quitline (</w:t>
      </w:r>
      <w:r w:rsidRPr="00ED2809">
        <w:t>https://www.quit.org.au/</w:t>
      </w:r>
      <w:r>
        <w:t xml:space="preserve">) (13 7848) </w:t>
      </w:r>
      <w:proofErr w:type="spellStart"/>
      <w:r w:rsidR="00E96BB7" w:rsidRPr="00E96BB7">
        <w:rPr>
          <w:lang w:val="en-US"/>
        </w:rPr>
        <w:t>là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dịch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vụ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tư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vấn</w:t>
      </w:r>
      <w:proofErr w:type="spellEnd"/>
      <w:r w:rsidR="00E96BB7" w:rsidRPr="00E96BB7">
        <w:rPr>
          <w:lang w:val="en-US"/>
        </w:rPr>
        <w:t xml:space="preserve"> qua </w:t>
      </w:r>
      <w:proofErr w:type="spellStart"/>
      <w:r w:rsidR="00E96BB7" w:rsidRPr="00E96BB7">
        <w:rPr>
          <w:lang w:val="en-US"/>
        </w:rPr>
        <w:t>điện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thoại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được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bảo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mật</w:t>
      </w:r>
      <w:proofErr w:type="spellEnd"/>
      <w:r w:rsidR="00E96BB7" w:rsidRPr="00E96BB7">
        <w:rPr>
          <w:lang w:val="en-US"/>
        </w:rPr>
        <w:t xml:space="preserve">. Quý </w:t>
      </w:r>
      <w:proofErr w:type="spellStart"/>
      <w:r w:rsidR="00E96BB7" w:rsidRPr="00E96BB7">
        <w:rPr>
          <w:lang w:val="en-US"/>
        </w:rPr>
        <w:t>vị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có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thể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nói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chuyện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với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chuyên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viên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tư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vấn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về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các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cách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bỏ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hút</w:t>
      </w:r>
      <w:proofErr w:type="spellEnd"/>
      <w:r w:rsidR="00E96BB7" w:rsidRPr="00E96BB7">
        <w:rPr>
          <w:lang w:val="en-US"/>
        </w:rPr>
        <w:t>. Ở </w:t>
      </w:r>
      <w:proofErr w:type="spellStart"/>
      <w:r w:rsidR="00E96BB7" w:rsidRPr="00E96BB7">
        <w:rPr>
          <w:lang w:val="en-US"/>
        </w:rPr>
        <w:t>một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số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tiểu</w:t>
      </w:r>
      <w:proofErr w:type="spellEnd"/>
      <w:r w:rsidR="00E96BB7" w:rsidRPr="00E96BB7">
        <w:rPr>
          <w:lang w:val="en-US"/>
        </w:rPr>
        <w:t xml:space="preserve"> bang </w:t>
      </w:r>
      <w:proofErr w:type="spellStart"/>
      <w:r w:rsidR="00E96BB7" w:rsidRPr="00E96BB7">
        <w:rPr>
          <w:lang w:val="en-US"/>
        </w:rPr>
        <w:t>và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vùng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lãnh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thổ</w:t>
      </w:r>
      <w:proofErr w:type="spellEnd"/>
      <w:r w:rsidR="00E96BB7" w:rsidRPr="00E96BB7">
        <w:rPr>
          <w:lang w:val="en-US"/>
        </w:rPr>
        <w:t xml:space="preserve">, </w:t>
      </w:r>
      <w:proofErr w:type="spellStart"/>
      <w:r w:rsidR="00E96BB7" w:rsidRPr="00E96BB7">
        <w:rPr>
          <w:lang w:val="en-US"/>
        </w:rPr>
        <w:t>quý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vị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có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thể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nói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chuyện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trực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tuyến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với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chuyên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viên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tư</w:t>
      </w:r>
      <w:proofErr w:type="spellEnd"/>
      <w:r w:rsidR="00E96BB7" w:rsidRPr="00E96BB7">
        <w:rPr>
          <w:lang w:val="en-US"/>
        </w:rPr>
        <w:t xml:space="preserve"> </w:t>
      </w:r>
      <w:proofErr w:type="spellStart"/>
      <w:r w:rsidR="00E96BB7" w:rsidRPr="00E96BB7">
        <w:rPr>
          <w:lang w:val="en-US"/>
        </w:rPr>
        <w:t>vấn</w:t>
      </w:r>
      <w:proofErr w:type="spellEnd"/>
      <w:r w:rsidR="00E96BB7" w:rsidRPr="00E96BB7">
        <w:rPr>
          <w:lang w:val="en-US"/>
        </w:rPr>
        <w:t>.</w:t>
      </w:r>
    </w:p>
    <w:p w14:paraId="0D840181" w14:textId="25CD07E2" w:rsidR="00ED2809" w:rsidRPr="00E96BB7" w:rsidRDefault="00E96BB7" w:rsidP="00E96BB7">
      <w:pPr>
        <w:pStyle w:val="Bullet1"/>
        <w:rPr>
          <w:lang w:val="en-US"/>
        </w:rPr>
      </w:pPr>
      <w:proofErr w:type="spellStart"/>
      <w:r w:rsidRPr="00B3495F">
        <w:rPr>
          <w:lang w:val="en-US"/>
        </w:rPr>
        <w:t>Bác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sĩ</w:t>
      </w:r>
      <w:proofErr w:type="spellEnd"/>
      <w:r w:rsidRPr="00B3495F">
        <w:rPr>
          <w:lang w:val="en-US"/>
        </w:rPr>
        <w:t xml:space="preserve"> GP </w:t>
      </w:r>
      <w:proofErr w:type="spellStart"/>
      <w:r w:rsidRPr="00B3495F">
        <w:rPr>
          <w:lang w:val="en-US"/>
        </w:rPr>
        <w:t>hoặc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chuyên</w:t>
      </w:r>
      <w:proofErr w:type="spellEnd"/>
      <w:r w:rsidRPr="00B3495F">
        <w:rPr>
          <w:lang w:val="en-US"/>
        </w:rPr>
        <w:t xml:space="preserve"> </w:t>
      </w:r>
      <w:proofErr w:type="spellStart"/>
      <w:r w:rsidRPr="00B3495F">
        <w:rPr>
          <w:lang w:val="en-US"/>
        </w:rPr>
        <w:t>viên</w:t>
      </w:r>
      <w:proofErr w:type="spellEnd"/>
      <w:r w:rsidRPr="00B3495F">
        <w:rPr>
          <w:lang w:val="en-US"/>
        </w:rPr>
        <w:t xml:space="preserve"> y </w:t>
      </w:r>
      <w:proofErr w:type="spellStart"/>
      <w:r w:rsidRPr="00B3495F">
        <w:rPr>
          <w:lang w:val="en-US"/>
        </w:rPr>
        <w:t>tế</w:t>
      </w:r>
      <w:proofErr w:type="spellEnd"/>
      <w:r w:rsidRPr="00B3495F">
        <w:rPr>
          <w:lang w:val="en-US"/>
        </w:rPr>
        <w:t xml:space="preserve"> tin </w:t>
      </w:r>
      <w:proofErr w:type="spellStart"/>
      <w:r w:rsidRPr="00B3495F">
        <w:rPr>
          <w:lang w:val="en-US"/>
        </w:rPr>
        <w:t>cậy</w:t>
      </w:r>
      <w:proofErr w:type="spellEnd"/>
      <w:r w:rsidRPr="00E96BB7">
        <w:rPr>
          <w:lang w:val="en-US"/>
        </w:rPr>
        <w:t xml:space="preserve"> </w:t>
      </w:r>
      <w:r>
        <w:t>(</w:t>
      </w:r>
      <w:r w:rsidRPr="00B3495F">
        <w:t>https://www.healthdirect.gov.au/australian-health-services</w:t>
      </w:r>
      <w:r>
        <w:t xml:space="preserve">)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cho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quý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vị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khuyên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hữu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ích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về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cách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>.</w:t>
      </w:r>
    </w:p>
    <w:p w14:paraId="05ADBF09" w14:textId="29F3B060" w:rsidR="00ED2809" w:rsidRPr="00E96BB7" w:rsidRDefault="00E96BB7" w:rsidP="00E96BB7">
      <w:pPr>
        <w:pStyle w:val="Bullet1"/>
        <w:rPr>
          <w:lang w:val="en-US"/>
        </w:rPr>
      </w:pPr>
      <w:r w:rsidRPr="00E96BB7">
        <w:rPr>
          <w:lang w:val="en-US"/>
        </w:rPr>
        <w:t xml:space="preserve">Chia </w:t>
      </w:r>
      <w:proofErr w:type="spellStart"/>
      <w:r w:rsidRPr="00E96BB7">
        <w:rPr>
          <w:lang w:val="en-US"/>
        </w:rPr>
        <w:t>sẻ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hành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trình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bạn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bè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những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ủng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hộ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quyết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định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của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mình</w:t>
      </w:r>
      <w:proofErr w:type="spellEnd"/>
      <w:r w:rsidRPr="00E96BB7">
        <w:rPr>
          <w:lang w:val="en-US"/>
        </w:rPr>
        <w:t xml:space="preserve">.  </w:t>
      </w:r>
    </w:p>
    <w:p w14:paraId="74ED4B57" w14:textId="2F9B5807" w:rsidR="00ED2809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Ghi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nhớ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rằng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rất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nhiều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người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trẻ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nhận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thấy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lần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thì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hẳn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 xml:space="preserve">. </w:t>
      </w:r>
      <w:proofErr w:type="spellStart"/>
      <w:r w:rsidRPr="00E96BB7">
        <w:rPr>
          <w:lang w:val="en-US"/>
        </w:rPr>
        <w:t>Điều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quan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trọng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tiếp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tục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cố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gắng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ngay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cả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khi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phải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mất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vài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lần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thử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thì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mới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hẳn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>.</w:t>
      </w:r>
    </w:p>
    <w:p w14:paraId="67C4390A" w14:textId="3EDF4A70" w:rsidR="00E96BB7" w:rsidRPr="00E96BB7" w:rsidRDefault="00E96BB7" w:rsidP="00E96BB7">
      <w:pPr>
        <w:rPr>
          <w:lang w:val="en-US"/>
        </w:rPr>
      </w:pP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có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thêm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thông</w:t>
      </w:r>
      <w:proofErr w:type="spellEnd"/>
      <w:r w:rsidRPr="00E96BB7">
        <w:rPr>
          <w:lang w:val="en-US"/>
        </w:rPr>
        <w:t xml:space="preserve"> tin </w:t>
      </w:r>
      <w:proofErr w:type="spellStart"/>
      <w:r w:rsidRPr="00E96BB7">
        <w:rPr>
          <w:lang w:val="en-US"/>
        </w:rPr>
        <w:t>và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được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sự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giúp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đỡ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để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bỏ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hút</w:t>
      </w:r>
      <w:proofErr w:type="spellEnd"/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truy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cập</w:t>
      </w:r>
      <w:proofErr w:type="spellEnd"/>
      <w:r w:rsidRPr="00E96BB7">
        <w:rPr>
          <w:lang w:val="en-US"/>
        </w:rPr>
        <w:t xml:space="preserve"> </w:t>
      </w:r>
      <w:r w:rsidRPr="00B3495F">
        <w:rPr>
          <w:lang w:val="en-US"/>
        </w:rPr>
        <w:t>health.gov.au/vaping</w:t>
      </w:r>
      <w:r>
        <w:t xml:space="preserve"> (</w:t>
      </w:r>
      <w:r w:rsidRPr="00ED2809">
        <w:t>https://www.health.gov.au/vaping</w:t>
      </w:r>
      <w:r>
        <w:t>)</w:t>
      </w:r>
      <w:r w:rsidRPr="00E96BB7">
        <w:rPr>
          <w:lang w:val="en-US"/>
        </w:rPr>
        <w:t xml:space="preserve">, </w:t>
      </w:r>
      <w:r w:rsidRPr="00B3495F">
        <w:rPr>
          <w:lang w:val="en-US"/>
        </w:rPr>
        <w:t>quit.org.au</w:t>
      </w:r>
      <w:r>
        <w:t xml:space="preserve"> (</w:t>
      </w:r>
      <w:r w:rsidRPr="00ED2809">
        <w:t>https://www.quit.org.au/</w:t>
      </w:r>
      <w:r>
        <w:t>)</w:t>
      </w:r>
      <w:r w:rsidRPr="00E96BB7">
        <w:rPr>
          <w:lang w:val="en-US"/>
        </w:rPr>
        <w:t xml:space="preserve">, </w:t>
      </w:r>
      <w:proofErr w:type="spellStart"/>
      <w:r w:rsidRPr="00E96BB7">
        <w:rPr>
          <w:lang w:val="en-US"/>
        </w:rPr>
        <w:t>tải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về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ứng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dụng</w:t>
      </w:r>
      <w:proofErr w:type="spellEnd"/>
      <w:r w:rsidRPr="00E96BB7">
        <w:rPr>
          <w:lang w:val="en-US"/>
        </w:rPr>
        <w:t xml:space="preserve"> </w:t>
      </w:r>
      <w:r w:rsidRPr="00B3495F">
        <w:rPr>
          <w:lang w:val="en-US"/>
        </w:rPr>
        <w:t xml:space="preserve">My </w:t>
      </w:r>
      <w:proofErr w:type="spellStart"/>
      <w:r w:rsidRPr="00B3495F">
        <w:rPr>
          <w:lang w:val="en-US"/>
        </w:rPr>
        <w:t>QuitBuddy</w:t>
      </w:r>
      <w:proofErr w:type="spellEnd"/>
      <w:r w:rsidRPr="00E96BB7">
        <w:rPr>
          <w:lang w:val="en-US"/>
        </w:rPr>
        <w:t xml:space="preserve"> </w:t>
      </w:r>
      <w:r>
        <w:t>(</w:t>
      </w:r>
      <w:r w:rsidRPr="00ED2809">
        <w:t>https://www.health.gov.au/resources/apps-and-tools/my-quitbuddy-app</w:t>
      </w:r>
      <w:r>
        <w:t xml:space="preserve">) </w:t>
      </w:r>
      <w:proofErr w:type="spellStart"/>
      <w:r w:rsidRPr="00E96BB7">
        <w:rPr>
          <w:lang w:val="en-US"/>
        </w:rPr>
        <w:t>hoặc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nói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chuyện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với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chuyên</w:t>
      </w:r>
      <w:proofErr w:type="spellEnd"/>
      <w:r w:rsidRPr="00E96BB7">
        <w:rPr>
          <w:lang w:val="en-US"/>
        </w:rPr>
        <w:t xml:space="preserve"> </w:t>
      </w:r>
      <w:proofErr w:type="spellStart"/>
      <w:r w:rsidRPr="00E96BB7">
        <w:rPr>
          <w:lang w:val="en-US"/>
        </w:rPr>
        <w:t>viên</w:t>
      </w:r>
      <w:proofErr w:type="spellEnd"/>
      <w:r w:rsidRPr="00E96BB7">
        <w:rPr>
          <w:lang w:val="en-US"/>
        </w:rPr>
        <w:t xml:space="preserve"> y </w:t>
      </w:r>
      <w:proofErr w:type="spellStart"/>
      <w:r w:rsidRPr="00E96BB7">
        <w:rPr>
          <w:lang w:val="en-US"/>
        </w:rPr>
        <w:t>tế</w:t>
      </w:r>
      <w:proofErr w:type="spellEnd"/>
      <w:r w:rsidRPr="00E96BB7">
        <w:rPr>
          <w:lang w:val="en-US"/>
        </w:rPr>
        <w:t xml:space="preserve">.  </w:t>
      </w:r>
    </w:p>
    <w:p w14:paraId="0E64578E" w14:textId="7405AEE3" w:rsidR="00ED2809" w:rsidRPr="004A516B" w:rsidRDefault="004A516B" w:rsidP="004A516B">
      <w:pPr>
        <w:rPr>
          <w:lang w:val="en-US"/>
        </w:rPr>
      </w:pPr>
      <w:proofErr w:type="spellStart"/>
      <w:r w:rsidRPr="004A516B">
        <w:rPr>
          <w:lang w:val="en-US"/>
        </w:rPr>
        <w:t>Ứng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dụng</w:t>
      </w:r>
      <w:proofErr w:type="spellEnd"/>
      <w:r w:rsidRPr="004A516B">
        <w:rPr>
          <w:lang w:val="en-US"/>
        </w:rPr>
        <w:t xml:space="preserve"> My </w:t>
      </w:r>
      <w:proofErr w:type="spellStart"/>
      <w:r w:rsidRPr="004A516B">
        <w:rPr>
          <w:lang w:val="en-US"/>
        </w:rPr>
        <w:t>QuitBuddy</w:t>
      </w:r>
      <w:proofErr w:type="spellEnd"/>
      <w:r w:rsidRPr="004A516B">
        <w:rPr>
          <w:lang w:val="en-US"/>
        </w:rPr>
        <w:t xml:space="preserve"> bao </w:t>
      </w:r>
      <w:proofErr w:type="spellStart"/>
      <w:r w:rsidRPr="004A516B">
        <w:rPr>
          <w:lang w:val="en-US"/>
        </w:rPr>
        <w:t>gồm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các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tính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năng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rất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tốt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giúp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quý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vị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lập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kế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hoạch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và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bỏ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hút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thành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công</w:t>
      </w:r>
      <w:proofErr w:type="spellEnd"/>
      <w:r w:rsidRPr="004A516B">
        <w:rPr>
          <w:lang w:val="en-US"/>
        </w:rPr>
        <w:t xml:space="preserve">. </w:t>
      </w:r>
      <w:proofErr w:type="spellStart"/>
      <w:r w:rsidRPr="004A516B">
        <w:rPr>
          <w:lang w:val="en-US"/>
        </w:rPr>
        <w:t>Giới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hạn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tuổi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có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thể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áp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dụng</w:t>
      </w:r>
      <w:proofErr w:type="spellEnd"/>
      <w:r w:rsidRPr="004A516B">
        <w:rPr>
          <w:lang w:val="en-US"/>
        </w:rPr>
        <w:t xml:space="preserve"> – </w:t>
      </w:r>
      <w:proofErr w:type="spellStart"/>
      <w:r w:rsidRPr="004A516B">
        <w:rPr>
          <w:lang w:val="en-US"/>
        </w:rPr>
        <w:t>kiểm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tra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với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cửa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hàng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ứng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dụng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để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có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thêm</w:t>
      </w:r>
      <w:proofErr w:type="spellEnd"/>
      <w:r w:rsidRPr="004A516B">
        <w:rPr>
          <w:lang w:val="en-US"/>
        </w:rPr>
        <w:t xml:space="preserve"> chi </w:t>
      </w:r>
      <w:proofErr w:type="spellStart"/>
      <w:r w:rsidRPr="004A516B">
        <w:rPr>
          <w:lang w:val="en-US"/>
        </w:rPr>
        <w:t>tiết</w:t>
      </w:r>
      <w:proofErr w:type="spellEnd"/>
      <w:r w:rsidRPr="004A516B">
        <w:rPr>
          <w:lang w:val="en-US"/>
        </w:rPr>
        <w:t>.</w:t>
      </w:r>
    </w:p>
    <w:p w14:paraId="72467D58" w14:textId="295F6D8A" w:rsidR="00ED2809" w:rsidRPr="004A516B" w:rsidRDefault="004A516B" w:rsidP="004A516B">
      <w:pPr>
        <w:rPr>
          <w:lang w:val="en-US"/>
        </w:rPr>
      </w:pPr>
      <w:proofErr w:type="spellStart"/>
      <w:r w:rsidRPr="004A516B">
        <w:rPr>
          <w:lang w:val="en-US"/>
        </w:rPr>
        <w:t>Tìm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sự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hỗ</w:t>
      </w:r>
      <w:proofErr w:type="spellEnd"/>
      <w:r w:rsidRPr="004A516B">
        <w:rPr>
          <w:lang w:val="en-US"/>
        </w:rPr>
        <w:t xml:space="preserve"> </w:t>
      </w:r>
      <w:proofErr w:type="spellStart"/>
      <w:r w:rsidRPr="004A516B">
        <w:rPr>
          <w:lang w:val="en-US"/>
        </w:rPr>
        <w:t>trợ</w:t>
      </w:r>
      <w:proofErr w:type="spellEnd"/>
      <w:r w:rsidR="00ED2809">
        <w:t xml:space="preserve"> </w:t>
      </w:r>
      <w:r w:rsidR="00ED2809" w:rsidRPr="00ED2809">
        <w:t>health.gov.au/vaping</w:t>
      </w:r>
      <w:r w:rsidR="00ED2809">
        <w:t xml:space="preserve"> (</w:t>
      </w:r>
      <w:r w:rsidR="00ED2809" w:rsidRPr="00ED2809">
        <w:t>https://www.health.gov.au/resources/apps-and-tools/my-quitbuddy-app</w:t>
      </w:r>
      <w:r w:rsidR="00ED2809">
        <w:t>)</w:t>
      </w:r>
    </w:p>
    <w:sectPr w:rsidR="00ED2809" w:rsidRPr="004A516B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96D4" w14:textId="77777777" w:rsidR="00DA21EC" w:rsidRDefault="00DA21EC" w:rsidP="00D560DC">
      <w:pPr>
        <w:spacing w:before="0" w:after="0" w:line="240" w:lineRule="auto"/>
      </w:pPr>
      <w:r>
        <w:separator/>
      </w:r>
    </w:p>
  </w:endnote>
  <w:endnote w:type="continuationSeparator" w:id="0">
    <w:p w14:paraId="3B12930E" w14:textId="77777777" w:rsidR="00DA21EC" w:rsidRDefault="00DA21E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E69F904" w:rsidR="0039793D" w:rsidRPr="0039793D" w:rsidRDefault="003B7AA2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96BB7">
          <w:t>Những</w:t>
        </w:r>
        <w:proofErr w:type="spellEnd"/>
        <w:r w:rsidR="00E96BB7">
          <w:t xml:space="preserve"> </w:t>
        </w:r>
        <w:proofErr w:type="spellStart"/>
        <w:r w:rsidR="00E96BB7">
          <w:t>điều</w:t>
        </w:r>
        <w:proofErr w:type="spellEnd"/>
        <w:r w:rsidR="00E96BB7">
          <w:t xml:space="preserve"> </w:t>
        </w:r>
        <w:proofErr w:type="spellStart"/>
        <w:r w:rsidR="00E96BB7">
          <w:t>cần</w:t>
        </w:r>
        <w:proofErr w:type="spellEnd"/>
        <w:r w:rsidR="00E96BB7">
          <w:t xml:space="preserve"> </w:t>
        </w:r>
        <w:proofErr w:type="spellStart"/>
        <w:r w:rsidR="00E96BB7">
          <w:t>biết</w:t>
        </w:r>
        <w:proofErr w:type="spellEnd"/>
        <w:r w:rsidR="00E96BB7">
          <w:t xml:space="preserve"> </w:t>
        </w:r>
        <w:proofErr w:type="spellStart"/>
        <w:r w:rsidR="00E96BB7">
          <w:t>về</w:t>
        </w:r>
        <w:proofErr w:type="spellEnd"/>
        <w:r w:rsidR="00E96BB7">
          <w:t xml:space="preserve"> </w:t>
        </w:r>
        <w:proofErr w:type="spellStart"/>
        <w:r w:rsidR="00E96BB7">
          <w:t>thuốc</w:t>
        </w:r>
        <w:proofErr w:type="spellEnd"/>
        <w:r w:rsidR="00E96BB7">
          <w:t xml:space="preserve"> </w:t>
        </w:r>
        <w:proofErr w:type="spellStart"/>
        <w:r w:rsidR="00E96BB7">
          <w:t>lá</w:t>
        </w:r>
        <w:proofErr w:type="spellEnd"/>
        <w:r w:rsidR="00E96BB7">
          <w:t xml:space="preserve"> </w:t>
        </w:r>
        <w:proofErr w:type="spellStart"/>
        <w:r w:rsidR="00E96BB7">
          <w:t>điện</w:t>
        </w:r>
        <w:proofErr w:type="spellEnd"/>
        <w:r w:rsidR="00E96BB7">
          <w:t xml:space="preserve"> </w:t>
        </w:r>
        <w:proofErr w:type="spellStart"/>
        <w:r w:rsidR="00E96BB7">
          <w:t>tử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203F834A" w:rsidR="00D560DC" w:rsidRPr="00C70717" w:rsidRDefault="003B7AA2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96BB7">
          <w:t>Những</w:t>
        </w:r>
        <w:proofErr w:type="spellEnd"/>
        <w:r w:rsidR="00E96BB7">
          <w:t xml:space="preserve"> </w:t>
        </w:r>
        <w:proofErr w:type="spellStart"/>
        <w:r w:rsidR="00E96BB7">
          <w:t>điều</w:t>
        </w:r>
        <w:proofErr w:type="spellEnd"/>
        <w:r w:rsidR="00E96BB7">
          <w:t xml:space="preserve"> </w:t>
        </w:r>
        <w:proofErr w:type="spellStart"/>
        <w:r w:rsidR="00E96BB7">
          <w:t>cần</w:t>
        </w:r>
        <w:proofErr w:type="spellEnd"/>
        <w:r w:rsidR="00E96BB7">
          <w:t xml:space="preserve"> </w:t>
        </w:r>
        <w:proofErr w:type="spellStart"/>
        <w:r w:rsidR="00E96BB7">
          <w:t>biết</w:t>
        </w:r>
        <w:proofErr w:type="spellEnd"/>
        <w:r w:rsidR="00E96BB7">
          <w:t xml:space="preserve"> </w:t>
        </w:r>
        <w:proofErr w:type="spellStart"/>
        <w:r w:rsidR="00E96BB7">
          <w:t>về</w:t>
        </w:r>
        <w:proofErr w:type="spellEnd"/>
        <w:r w:rsidR="00E96BB7">
          <w:t xml:space="preserve"> </w:t>
        </w:r>
        <w:proofErr w:type="spellStart"/>
        <w:r w:rsidR="00E96BB7">
          <w:t>thuốc</w:t>
        </w:r>
        <w:proofErr w:type="spellEnd"/>
        <w:r w:rsidR="00E96BB7">
          <w:t xml:space="preserve"> </w:t>
        </w:r>
        <w:proofErr w:type="spellStart"/>
        <w:r w:rsidR="00E96BB7">
          <w:t>lá</w:t>
        </w:r>
        <w:proofErr w:type="spellEnd"/>
        <w:r w:rsidR="00E96BB7">
          <w:t xml:space="preserve"> </w:t>
        </w:r>
        <w:proofErr w:type="spellStart"/>
        <w:r w:rsidR="00E96BB7">
          <w:t>điện</w:t>
        </w:r>
        <w:proofErr w:type="spellEnd"/>
        <w:r w:rsidR="00E96BB7">
          <w:t xml:space="preserve"> </w:t>
        </w:r>
        <w:proofErr w:type="spellStart"/>
        <w:r w:rsidR="00E96BB7">
          <w:t>tử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B72C" w14:textId="77777777" w:rsidR="00DA21EC" w:rsidRDefault="00DA21E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ECD3272" w14:textId="77777777" w:rsidR="00DA21EC" w:rsidRDefault="00DA21E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64283553">
    <w:abstractNumId w:val="14"/>
  </w:num>
  <w:num w:numId="2" w16cid:durableId="1545098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146579">
    <w:abstractNumId w:val="13"/>
  </w:num>
  <w:num w:numId="4" w16cid:durableId="11241567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819125">
    <w:abstractNumId w:val="11"/>
  </w:num>
  <w:num w:numId="6" w16cid:durableId="965550279">
    <w:abstractNumId w:val="12"/>
  </w:num>
  <w:num w:numId="7" w16cid:durableId="619655397">
    <w:abstractNumId w:val="9"/>
  </w:num>
  <w:num w:numId="8" w16cid:durableId="400637288">
    <w:abstractNumId w:val="7"/>
  </w:num>
  <w:num w:numId="9" w16cid:durableId="54934495">
    <w:abstractNumId w:val="6"/>
  </w:num>
  <w:num w:numId="10" w16cid:durableId="1179386384">
    <w:abstractNumId w:val="5"/>
  </w:num>
  <w:num w:numId="11" w16cid:durableId="83109863">
    <w:abstractNumId w:val="4"/>
  </w:num>
  <w:num w:numId="12" w16cid:durableId="1529375193">
    <w:abstractNumId w:val="8"/>
  </w:num>
  <w:num w:numId="13" w16cid:durableId="86930229">
    <w:abstractNumId w:val="3"/>
  </w:num>
  <w:num w:numId="14" w16cid:durableId="1072511236">
    <w:abstractNumId w:val="2"/>
  </w:num>
  <w:num w:numId="15" w16cid:durableId="128666715">
    <w:abstractNumId w:val="1"/>
  </w:num>
  <w:num w:numId="16" w16cid:durableId="799494195">
    <w:abstractNumId w:val="0"/>
  </w:num>
  <w:num w:numId="17" w16cid:durableId="1684089658">
    <w:abstractNumId w:val="10"/>
  </w:num>
  <w:num w:numId="18" w16cid:durableId="11154067">
    <w:abstractNumId w:val="0"/>
  </w:num>
  <w:num w:numId="19" w16cid:durableId="1725568512">
    <w:abstractNumId w:val="1"/>
  </w:num>
  <w:num w:numId="20" w16cid:durableId="1590232303">
    <w:abstractNumId w:val="2"/>
  </w:num>
  <w:num w:numId="21" w16cid:durableId="364868186">
    <w:abstractNumId w:val="3"/>
  </w:num>
  <w:num w:numId="22" w16cid:durableId="96953531">
    <w:abstractNumId w:val="8"/>
  </w:num>
  <w:num w:numId="23" w16cid:durableId="360135475">
    <w:abstractNumId w:val="4"/>
  </w:num>
  <w:num w:numId="24" w16cid:durableId="686062475">
    <w:abstractNumId w:val="5"/>
  </w:num>
  <w:num w:numId="25" w16cid:durableId="1851407411">
    <w:abstractNumId w:val="6"/>
  </w:num>
  <w:num w:numId="26" w16cid:durableId="245261391">
    <w:abstractNumId w:val="7"/>
  </w:num>
  <w:num w:numId="27" w16cid:durableId="1720279868">
    <w:abstractNumId w:val="0"/>
  </w:num>
  <w:num w:numId="28" w16cid:durableId="820002829">
    <w:abstractNumId w:val="1"/>
  </w:num>
  <w:num w:numId="29" w16cid:durableId="500969816">
    <w:abstractNumId w:val="2"/>
  </w:num>
  <w:num w:numId="30" w16cid:durableId="582375232">
    <w:abstractNumId w:val="3"/>
  </w:num>
  <w:num w:numId="31" w16cid:durableId="930964585">
    <w:abstractNumId w:val="8"/>
  </w:num>
  <w:num w:numId="32" w16cid:durableId="2014792583">
    <w:abstractNumId w:val="4"/>
  </w:num>
  <w:num w:numId="33" w16cid:durableId="855465392">
    <w:abstractNumId w:val="5"/>
  </w:num>
  <w:num w:numId="34" w16cid:durableId="420299538">
    <w:abstractNumId w:val="6"/>
  </w:num>
  <w:num w:numId="35" w16cid:durableId="772095767">
    <w:abstractNumId w:val="7"/>
  </w:num>
  <w:num w:numId="36" w16cid:durableId="1062488770">
    <w:abstractNumId w:val="0"/>
  </w:num>
  <w:num w:numId="37" w16cid:durableId="709648969">
    <w:abstractNumId w:val="1"/>
  </w:num>
  <w:num w:numId="38" w16cid:durableId="1704944616">
    <w:abstractNumId w:val="2"/>
  </w:num>
  <w:num w:numId="39" w16cid:durableId="921568310">
    <w:abstractNumId w:val="3"/>
  </w:num>
  <w:num w:numId="40" w16cid:durableId="921446250">
    <w:abstractNumId w:val="8"/>
  </w:num>
  <w:num w:numId="41" w16cid:durableId="895161464">
    <w:abstractNumId w:val="4"/>
  </w:num>
  <w:num w:numId="42" w16cid:durableId="886644726">
    <w:abstractNumId w:val="5"/>
  </w:num>
  <w:num w:numId="43" w16cid:durableId="687634030">
    <w:abstractNumId w:val="6"/>
  </w:num>
  <w:num w:numId="44" w16cid:durableId="1525942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E3443"/>
    <w:rsid w:val="00200220"/>
    <w:rsid w:val="00246648"/>
    <w:rsid w:val="00295418"/>
    <w:rsid w:val="002A77A4"/>
    <w:rsid w:val="002B5E7A"/>
    <w:rsid w:val="002C26E8"/>
    <w:rsid w:val="002D27AE"/>
    <w:rsid w:val="00312806"/>
    <w:rsid w:val="00313C7D"/>
    <w:rsid w:val="0036494B"/>
    <w:rsid w:val="003666F0"/>
    <w:rsid w:val="00373497"/>
    <w:rsid w:val="003932FC"/>
    <w:rsid w:val="0039793D"/>
    <w:rsid w:val="003A18B8"/>
    <w:rsid w:val="003B36D9"/>
    <w:rsid w:val="003B7AA2"/>
    <w:rsid w:val="003F6E9A"/>
    <w:rsid w:val="0041233C"/>
    <w:rsid w:val="004208A7"/>
    <w:rsid w:val="00432A99"/>
    <w:rsid w:val="00433015"/>
    <w:rsid w:val="004645E5"/>
    <w:rsid w:val="00485767"/>
    <w:rsid w:val="004A500A"/>
    <w:rsid w:val="004A516B"/>
    <w:rsid w:val="004B3D3F"/>
    <w:rsid w:val="004C7058"/>
    <w:rsid w:val="004E540A"/>
    <w:rsid w:val="00515B5C"/>
    <w:rsid w:val="00524B9A"/>
    <w:rsid w:val="00527D37"/>
    <w:rsid w:val="00535C06"/>
    <w:rsid w:val="005958B1"/>
    <w:rsid w:val="005A04C9"/>
    <w:rsid w:val="005D2DE6"/>
    <w:rsid w:val="00635A19"/>
    <w:rsid w:val="006513B1"/>
    <w:rsid w:val="00686113"/>
    <w:rsid w:val="006A2EA6"/>
    <w:rsid w:val="006E1E28"/>
    <w:rsid w:val="006E7BE0"/>
    <w:rsid w:val="00711992"/>
    <w:rsid w:val="007148D0"/>
    <w:rsid w:val="00763C20"/>
    <w:rsid w:val="007661CA"/>
    <w:rsid w:val="007B0499"/>
    <w:rsid w:val="007B4244"/>
    <w:rsid w:val="0080053F"/>
    <w:rsid w:val="00843C21"/>
    <w:rsid w:val="00844530"/>
    <w:rsid w:val="00845E13"/>
    <w:rsid w:val="00852238"/>
    <w:rsid w:val="00853B77"/>
    <w:rsid w:val="00865346"/>
    <w:rsid w:val="00891C26"/>
    <w:rsid w:val="008A340B"/>
    <w:rsid w:val="008C4D88"/>
    <w:rsid w:val="008D3433"/>
    <w:rsid w:val="00901119"/>
    <w:rsid w:val="009426C5"/>
    <w:rsid w:val="009533B6"/>
    <w:rsid w:val="0095530D"/>
    <w:rsid w:val="009B02F7"/>
    <w:rsid w:val="009C01BF"/>
    <w:rsid w:val="00A2470F"/>
    <w:rsid w:val="00A62134"/>
    <w:rsid w:val="00A84B60"/>
    <w:rsid w:val="00AB76A4"/>
    <w:rsid w:val="00AF121B"/>
    <w:rsid w:val="00AF71F9"/>
    <w:rsid w:val="00B3495F"/>
    <w:rsid w:val="00B349F8"/>
    <w:rsid w:val="00B612DA"/>
    <w:rsid w:val="00BA4643"/>
    <w:rsid w:val="00BC2448"/>
    <w:rsid w:val="00BF423A"/>
    <w:rsid w:val="00C1181F"/>
    <w:rsid w:val="00C162DB"/>
    <w:rsid w:val="00C47EE2"/>
    <w:rsid w:val="00C579DD"/>
    <w:rsid w:val="00C64445"/>
    <w:rsid w:val="00C70717"/>
    <w:rsid w:val="00C72181"/>
    <w:rsid w:val="00C77EEE"/>
    <w:rsid w:val="00CA5C9D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1EF4"/>
    <w:rsid w:val="00D83C95"/>
    <w:rsid w:val="00DA21EC"/>
    <w:rsid w:val="00DB5904"/>
    <w:rsid w:val="00DB5D01"/>
    <w:rsid w:val="00DB786A"/>
    <w:rsid w:val="00E0199B"/>
    <w:rsid w:val="00E06FAF"/>
    <w:rsid w:val="00E47880"/>
    <w:rsid w:val="00E47EE2"/>
    <w:rsid w:val="00E65022"/>
    <w:rsid w:val="00E85D15"/>
    <w:rsid w:val="00E96BB7"/>
    <w:rsid w:val="00EC33EA"/>
    <w:rsid w:val="00ED2809"/>
    <w:rsid w:val="00ED2F56"/>
    <w:rsid w:val="00EF16B7"/>
    <w:rsid w:val="00F52C02"/>
    <w:rsid w:val="00F57682"/>
    <w:rsid w:val="00F62279"/>
    <w:rsid w:val="00F64FDB"/>
    <w:rsid w:val="00F77DDC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6659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62E9"/>
    <w:rsid w:val="00312806"/>
    <w:rsid w:val="003671FE"/>
    <w:rsid w:val="004645E5"/>
    <w:rsid w:val="00485767"/>
    <w:rsid w:val="0055047E"/>
    <w:rsid w:val="00566598"/>
    <w:rsid w:val="0060230B"/>
    <w:rsid w:val="006E1E28"/>
    <w:rsid w:val="007D4894"/>
    <w:rsid w:val="007D7799"/>
    <w:rsid w:val="00BB43EA"/>
    <w:rsid w:val="00C162DB"/>
    <w:rsid w:val="00F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CFB5-1082-448B-986B-794F39692F28}">
  <ds:schemaRefs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1243BC-16C9-416B-9892-A72FBEE6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C9F88-D2E3-43F0-B002-BDB43ABC8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1341</Words>
  <Characters>5023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Những điều cần biết về thuốc lá điện tử</vt:lpstr>
    </vt:vector>
  </TitlesOfParts>
  <Manager/>
  <Company/>
  <LinksUpToDate>false</LinksUpToDate>
  <CharactersWithSpaces>6346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Những điều cần biết về thuốc lá điện tử</dc:title>
  <dc:subject>Youth vaping</dc:subject>
  <dc:creator>Australian Government Department of Health and Aged Care</dc:creator>
  <cp:keywords>Smoking, vaping and tobacco</cp:keywords>
  <dc:description/>
  <cp:lastModifiedBy>BAKER, Lucy</cp:lastModifiedBy>
  <cp:revision>3</cp:revision>
  <cp:lastPrinted>2024-06-12T09:12:00Z</cp:lastPrinted>
  <dcterms:created xsi:type="dcterms:W3CDTF">2024-09-03T00:01:00Z</dcterms:created>
  <dcterms:modified xsi:type="dcterms:W3CDTF">2024-09-16T02:50:00Z</dcterms:modified>
  <cp:category/>
</cp:coreProperties>
</file>