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D776" w14:textId="62B2F982" w:rsidR="00D560DC" w:rsidRPr="00812537" w:rsidRDefault="00B801C1" w:rsidP="00200220">
      <w:pPr>
        <w:pStyle w:val="Title"/>
        <w:rPr>
          <w:rFonts w:cs="Arial"/>
          <w:lang w:val="el-GR"/>
        </w:rPr>
      </w:pPr>
      <w:sdt>
        <w:sdtPr>
          <w:rPr>
            <w:rFonts w:cs="Arial"/>
            <w:lang w:val="el-GR"/>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5C7A1C" w:rsidRPr="00812537">
            <w:rPr>
              <w:rFonts w:cs="Arial"/>
              <w:lang w:val="el-GR"/>
            </w:rPr>
            <w:t>Τι πρέπει να γνωρίζετε για το άτμισμα</w:t>
          </w:r>
        </w:sdtContent>
      </w:sdt>
    </w:p>
    <w:p w14:paraId="114AA3FD" w14:textId="288B0D6C" w:rsidR="00711992" w:rsidRPr="00812537" w:rsidRDefault="005C7A1C" w:rsidP="005C7A1C">
      <w:pPr>
        <w:rPr>
          <w:rFonts w:cs="Arial"/>
          <w:lang w:val="el-GR"/>
        </w:rPr>
      </w:pPr>
      <w:r w:rsidRPr="005C7A1C">
        <w:rPr>
          <w:rFonts w:cs="Arial"/>
          <w:lang w:val="el-GR"/>
        </w:rPr>
        <w:t>Το άτμισμα (</w:t>
      </w:r>
      <w:r w:rsidRPr="005C7A1C">
        <w:rPr>
          <w:rFonts w:cs="Arial"/>
          <w:lang w:val="en-US"/>
        </w:rPr>
        <w:t>vaping</w:t>
      </w:r>
      <w:r w:rsidRPr="005C7A1C">
        <w:rPr>
          <w:rFonts w:cs="Arial"/>
          <w:lang w:val="el-GR"/>
        </w:rPr>
        <w:t>) έχει αυξηθεί ραγδαία στην Αυστραλία, ειδικά μεταξύ των ατόμων ηλικίας 14–24 ετών. Είναι η πρώτη γενιά που εκτίθεται στη νικοτίνη κυρίως μέσω του ατμίσματος αντί των τσιγάρων.</w:t>
      </w:r>
    </w:p>
    <w:p w14:paraId="37C6E138" w14:textId="172D8EF1" w:rsidR="00C47EE2" w:rsidRPr="00812537" w:rsidRDefault="005C7A1C" w:rsidP="005C7A1C">
      <w:pPr>
        <w:pStyle w:val="Heading1"/>
        <w:rPr>
          <w:rFonts w:cs="Arial"/>
          <w:lang w:val="el-GR"/>
        </w:rPr>
      </w:pPr>
      <w:r w:rsidRPr="005C7A1C">
        <w:rPr>
          <w:rFonts w:cs="Arial"/>
          <w:lang w:val="el-GR"/>
        </w:rPr>
        <w:t>Οπότε, τι είναι το άτμισμα;</w:t>
      </w:r>
    </w:p>
    <w:p w14:paraId="49DBC89E" w14:textId="77777777" w:rsidR="005C7A1C" w:rsidRPr="005C7A1C" w:rsidRDefault="005C7A1C" w:rsidP="005C7A1C">
      <w:pPr>
        <w:rPr>
          <w:rFonts w:cs="Arial"/>
          <w:lang w:val="el-GR"/>
        </w:rPr>
      </w:pPr>
      <w:r w:rsidRPr="005C7A1C">
        <w:rPr>
          <w:rFonts w:cs="Arial"/>
          <w:lang w:val="el-GR"/>
        </w:rPr>
        <w:t xml:space="preserve">Μην μπερδεύεστε με την ορολογία – τα </w:t>
      </w:r>
      <w:r w:rsidRPr="005C7A1C">
        <w:rPr>
          <w:rFonts w:cs="Arial"/>
          <w:lang w:val="en-US"/>
        </w:rPr>
        <w:t>vapes</w:t>
      </w:r>
      <w:r w:rsidRPr="005C7A1C">
        <w:rPr>
          <w:rFonts w:cs="Arial"/>
          <w:lang w:val="el-GR"/>
        </w:rPr>
        <w:t xml:space="preserve">, </w:t>
      </w:r>
      <w:r w:rsidRPr="005C7A1C">
        <w:rPr>
          <w:rFonts w:cs="Arial"/>
          <w:lang w:val="en-US"/>
        </w:rPr>
        <w:t>mods</w:t>
      </w:r>
      <w:r w:rsidRPr="005C7A1C">
        <w:rPr>
          <w:rFonts w:cs="Arial"/>
          <w:lang w:val="el-GR"/>
        </w:rPr>
        <w:t xml:space="preserve">, </w:t>
      </w:r>
      <w:r w:rsidRPr="005C7A1C">
        <w:rPr>
          <w:rFonts w:cs="Arial"/>
          <w:lang w:val="en-US"/>
        </w:rPr>
        <w:t>tank</w:t>
      </w:r>
      <w:r w:rsidRPr="005C7A1C">
        <w:rPr>
          <w:rFonts w:cs="Arial"/>
          <w:lang w:val="el-GR"/>
        </w:rPr>
        <w:t xml:space="preserve"> </w:t>
      </w:r>
      <w:r w:rsidRPr="005C7A1C">
        <w:rPr>
          <w:rFonts w:cs="Arial"/>
          <w:lang w:val="en-US"/>
        </w:rPr>
        <w:t>systems</w:t>
      </w:r>
      <w:r w:rsidRPr="005C7A1C">
        <w:rPr>
          <w:rFonts w:cs="Arial"/>
          <w:lang w:val="el-GR"/>
        </w:rPr>
        <w:t xml:space="preserve">, </w:t>
      </w:r>
      <w:r w:rsidRPr="005C7A1C">
        <w:rPr>
          <w:rFonts w:cs="Arial"/>
          <w:lang w:val="en-US"/>
        </w:rPr>
        <w:t>e</w:t>
      </w:r>
      <w:r w:rsidRPr="005C7A1C">
        <w:rPr>
          <w:rFonts w:cs="Arial"/>
          <w:lang w:val="el-GR"/>
        </w:rPr>
        <w:t>-</w:t>
      </w:r>
      <w:r w:rsidRPr="005C7A1C">
        <w:rPr>
          <w:rFonts w:cs="Arial"/>
          <w:lang w:val="en-US"/>
        </w:rPr>
        <w:t>cigs</w:t>
      </w:r>
      <w:r w:rsidRPr="005C7A1C">
        <w:rPr>
          <w:rFonts w:cs="Arial"/>
          <w:lang w:val="el-GR"/>
        </w:rPr>
        <w:t xml:space="preserve"> και στυλό </w:t>
      </w:r>
      <w:r w:rsidRPr="005C7A1C">
        <w:rPr>
          <w:rFonts w:cs="Arial"/>
          <w:lang w:val="en-US"/>
        </w:rPr>
        <w:t>vape</w:t>
      </w:r>
      <w:r w:rsidRPr="005C7A1C">
        <w:rPr>
          <w:rFonts w:cs="Arial"/>
          <w:lang w:val="el-GR"/>
        </w:rPr>
        <w:t xml:space="preserve"> είναι όλα μορφές ηλεκτρονικών τσιγάρων.</w:t>
      </w:r>
    </w:p>
    <w:p w14:paraId="0FAC3130" w14:textId="77777777" w:rsidR="005C7A1C" w:rsidRPr="005C7A1C" w:rsidRDefault="005C7A1C" w:rsidP="005C7A1C">
      <w:pPr>
        <w:rPr>
          <w:rFonts w:cs="Arial"/>
          <w:lang w:val="el-GR"/>
        </w:rPr>
      </w:pPr>
      <w:r w:rsidRPr="005C7A1C">
        <w:rPr>
          <w:rFonts w:cs="Arial"/>
          <w:lang w:val="el-GR"/>
        </w:rPr>
        <w:t>Άτμισμα είναι η χρήση ηλεκτρονικού τσιγάρου, ή</w:t>
      </w:r>
      <w:r w:rsidRPr="005C7A1C">
        <w:rPr>
          <w:rFonts w:cs="Arial"/>
          <w:lang w:val="en-US"/>
        </w:rPr>
        <w:t> </w:t>
      </w:r>
      <w:r w:rsidRPr="005C7A1C">
        <w:rPr>
          <w:rFonts w:cs="Arial"/>
          <w:lang w:val="el-GR"/>
        </w:rPr>
        <w:t>«ατμιστήρα» (‘</w:t>
      </w:r>
      <w:r w:rsidRPr="005C7A1C">
        <w:rPr>
          <w:rFonts w:cs="Arial"/>
          <w:lang w:val="en-US"/>
        </w:rPr>
        <w:t>vape</w:t>
      </w:r>
      <w:r w:rsidRPr="005C7A1C">
        <w:rPr>
          <w:rFonts w:cs="Arial"/>
          <w:lang w:val="el-GR"/>
        </w:rPr>
        <w:t xml:space="preserve">’), μιας συσκευής που λειτουργεί με μπαταρία και μπορεί να μοιάζει με τσιγάρο, πούρο, πίπα ή κοινά αντικείμενα όπως μαρκαδόρους ή </w:t>
      </w:r>
      <w:r w:rsidRPr="005C7A1C">
        <w:rPr>
          <w:rFonts w:cs="Arial"/>
          <w:lang w:val="en-US"/>
        </w:rPr>
        <w:t>USB</w:t>
      </w:r>
      <w:r w:rsidRPr="005C7A1C">
        <w:rPr>
          <w:rFonts w:cs="Arial"/>
          <w:lang w:val="el-GR"/>
        </w:rPr>
        <w:t>. Το αεροζόλ (νέφος ή ατμός) από τους ατμιστήρες παράγεται από τη θέρμανση υγρών χημικών ουσιών που εισπνέονται.</w:t>
      </w:r>
    </w:p>
    <w:p w14:paraId="4FCFE9B0" w14:textId="5BE7C578" w:rsidR="00C47EE2" w:rsidRPr="00812537" w:rsidRDefault="005C7A1C" w:rsidP="005C7A1C">
      <w:pPr>
        <w:rPr>
          <w:rFonts w:cs="Arial"/>
          <w:lang w:val="el-GR"/>
        </w:rPr>
      </w:pPr>
      <w:r w:rsidRPr="00812537">
        <w:rPr>
          <w:rFonts w:cs="Arial"/>
          <w:lang w:val="el-GR"/>
        </w:rPr>
        <w:t>Οι ατμιστήρες παρέχουν νικοτίνη στο άτομο που τους χρησιμοποιεί και μιμούνται τις ενέργειες και τις αισθήσεις του καπνίσματος. Αυτό συνήθως αναφέρεται ως «άτμισμα».</w:t>
      </w:r>
    </w:p>
    <w:p w14:paraId="658830AD" w14:textId="725D08A0" w:rsidR="00C47EE2" w:rsidRPr="00812537" w:rsidRDefault="005C7A1C" w:rsidP="005C7A1C">
      <w:pPr>
        <w:pStyle w:val="Heading1"/>
        <w:rPr>
          <w:rFonts w:cs="Arial"/>
          <w:lang w:val="el-GR"/>
        </w:rPr>
      </w:pPr>
      <w:r w:rsidRPr="005C7A1C">
        <w:rPr>
          <w:rFonts w:cs="Arial"/>
          <w:lang w:val="el-GR"/>
        </w:rPr>
        <w:t>Είναι ασφαλής ο ατμός που δημιουργείται από ηλεκτρονικά τσιγάρα;</w:t>
      </w:r>
    </w:p>
    <w:p w14:paraId="4FDEAE1C" w14:textId="566FC454" w:rsidR="005C7A1C" w:rsidRPr="005C7A1C" w:rsidRDefault="005C7A1C" w:rsidP="005C7A1C">
      <w:pPr>
        <w:rPr>
          <w:rFonts w:cs="Arial"/>
          <w:lang w:val="el-GR"/>
        </w:rPr>
      </w:pPr>
      <w:r w:rsidRPr="005C7A1C">
        <w:rPr>
          <w:rFonts w:cs="Arial"/>
          <w:lang w:val="el-GR"/>
        </w:rPr>
        <w:t>Όχι. Η ονομασία «ατμός» για τις εκπομπές από τα ηλεκτρονικά τσιγάρα δίνει την εντύπωση ότι είναι απλά υδρατμός. Αυτό δεν είναι σωστό. Το «νέφος» ή αεροζόλ που εκπνέεται κατά το άτμισμα είναι ένα μείγμα αερίων και μικροσκοπικών σταγονιδίων χημικών ουσιών. Όταν</w:t>
      </w:r>
      <w:r w:rsidR="008F2D07">
        <w:rPr>
          <w:rFonts w:cs="Arial"/>
        </w:rPr>
        <w:t> </w:t>
      </w:r>
      <w:r w:rsidRPr="005C7A1C">
        <w:rPr>
          <w:rFonts w:cs="Arial"/>
          <w:lang w:val="el-GR"/>
        </w:rPr>
        <w:t>ατμίζετε, αυτό το λεπτό σπρέι χημικών ουσιών εισέρχεται στο σώμα σας μέσω των πνευμόνων σας, όπου μπορούν να σφηνωθούν τα μικρά σωματίδια.</w:t>
      </w:r>
    </w:p>
    <w:p w14:paraId="17A72C29" w14:textId="25A93E0E" w:rsidR="00C47EE2" w:rsidRPr="00812537" w:rsidRDefault="004631C0" w:rsidP="004631C0">
      <w:pPr>
        <w:rPr>
          <w:rFonts w:cs="Arial"/>
          <w:lang w:val="el-GR"/>
        </w:rPr>
      </w:pPr>
      <w:r w:rsidRPr="004631C0">
        <w:rPr>
          <w:rFonts w:cs="Arial"/>
          <w:bCs/>
          <w:lang w:val="el-GR"/>
        </w:rPr>
        <w:t>Οι περισσότεροι ατμιστήρες στην Αυστραλία περιέχουν νικοτίνη – ακόμη και όταν η συσκευασία λέει ότι δεν την περιέχουν. Πάνω από 200 μοναδικές χημικές ουσίες έχουν βρεθεί σε παράνομους ατμιστήρες, συμπεριλαμβανομένων επιβλαβών ουσιών όπως η φορμαλδεΰδη, η ακετόνη και τα βαρέα μέταλλα.</w:t>
      </w:r>
    </w:p>
    <w:p w14:paraId="4F3911D1" w14:textId="7EF97F59" w:rsidR="00ED2809" w:rsidRPr="00812537" w:rsidRDefault="005C7A1C" w:rsidP="005C7A1C">
      <w:pPr>
        <w:pStyle w:val="Heading1"/>
        <w:rPr>
          <w:rFonts w:cs="Arial"/>
          <w:lang w:val="el-GR"/>
        </w:rPr>
      </w:pPr>
      <w:r w:rsidRPr="005C7A1C">
        <w:rPr>
          <w:rFonts w:cs="Arial"/>
          <w:lang w:val="el-GR"/>
        </w:rPr>
        <w:t>Άτμισμα και σωματική και ψυχική υγεία</w:t>
      </w:r>
    </w:p>
    <w:p w14:paraId="0ED1BD21" w14:textId="77777777" w:rsidR="005C7A1C" w:rsidRPr="005C7A1C" w:rsidRDefault="005C7A1C" w:rsidP="005C7A1C">
      <w:pPr>
        <w:rPr>
          <w:rFonts w:cs="Arial"/>
          <w:lang w:val="el-GR"/>
        </w:rPr>
      </w:pPr>
      <w:r w:rsidRPr="005C7A1C">
        <w:rPr>
          <w:rFonts w:cs="Arial"/>
          <w:lang w:val="el-GR"/>
        </w:rPr>
        <w:t>Το βραχυπρόθεσμο και μακροπρόθεσμο άτμισμα είναι επικίνδυνο για την υγεία σας.</w:t>
      </w:r>
    </w:p>
    <w:p w14:paraId="0D7A42CD" w14:textId="1F515E34" w:rsidR="00ED2809" w:rsidRPr="00812537" w:rsidRDefault="005C7A1C" w:rsidP="005C7A1C">
      <w:pPr>
        <w:rPr>
          <w:rFonts w:cs="Arial"/>
        </w:rPr>
      </w:pPr>
      <w:r w:rsidRPr="00812537">
        <w:rPr>
          <w:rFonts w:cs="Arial"/>
          <w:lang w:val="en-US"/>
        </w:rPr>
        <w:t>Μπ</w:t>
      </w:r>
      <w:proofErr w:type="spellStart"/>
      <w:r w:rsidRPr="00812537">
        <w:rPr>
          <w:rFonts w:cs="Arial"/>
          <w:lang w:val="en-US"/>
        </w:rPr>
        <w:t>ορεί</w:t>
      </w:r>
      <w:proofErr w:type="spellEnd"/>
      <w:r w:rsidRPr="00812537">
        <w:rPr>
          <w:rFonts w:cs="Arial"/>
          <w:lang w:val="en-US"/>
        </w:rPr>
        <w:t xml:space="preserve"> να </w:t>
      </w:r>
      <w:proofErr w:type="spellStart"/>
      <w:r w:rsidRPr="00812537">
        <w:rPr>
          <w:rFonts w:cs="Arial"/>
          <w:lang w:val="en-US"/>
        </w:rPr>
        <w:t>εκδηλώσετε</w:t>
      </w:r>
      <w:proofErr w:type="spellEnd"/>
      <w:r w:rsidRPr="00812537">
        <w:rPr>
          <w:rFonts w:cs="Arial"/>
          <w:lang w:val="en-US"/>
        </w:rPr>
        <w:t>:</w:t>
      </w:r>
    </w:p>
    <w:p w14:paraId="02917160" w14:textId="77777777" w:rsidR="005C7A1C" w:rsidRPr="005C7A1C" w:rsidRDefault="005C7A1C" w:rsidP="005C7A1C">
      <w:pPr>
        <w:pStyle w:val="Bullet1"/>
        <w:rPr>
          <w:rFonts w:cs="Arial"/>
          <w:lang w:val="el-GR"/>
        </w:rPr>
      </w:pPr>
      <w:r w:rsidRPr="005C7A1C">
        <w:rPr>
          <w:rFonts w:cs="Arial"/>
          <w:lang w:val="el-GR"/>
        </w:rPr>
        <w:t>φλεγμονή των πνευμόνων και ερεθισμό του λαιμού</w:t>
      </w:r>
    </w:p>
    <w:p w14:paraId="20B719D6" w14:textId="77777777" w:rsidR="005C7A1C" w:rsidRPr="005C7A1C" w:rsidRDefault="005C7A1C" w:rsidP="005C7A1C">
      <w:pPr>
        <w:pStyle w:val="Bullet1"/>
        <w:rPr>
          <w:rFonts w:cs="Arial"/>
          <w:lang w:val="en-US"/>
        </w:rPr>
      </w:pPr>
      <w:r w:rsidRPr="005C7A1C">
        <w:rPr>
          <w:rFonts w:cs="Arial"/>
          <w:lang w:val="en-US"/>
        </w:rPr>
        <w:t>επ</w:t>
      </w:r>
      <w:proofErr w:type="spellStart"/>
      <w:r w:rsidRPr="005C7A1C">
        <w:rPr>
          <w:rFonts w:cs="Arial"/>
          <w:lang w:val="en-US"/>
        </w:rPr>
        <w:t>ίμονο</w:t>
      </w:r>
      <w:proofErr w:type="spellEnd"/>
      <w:r w:rsidRPr="005C7A1C">
        <w:rPr>
          <w:rFonts w:cs="Arial"/>
          <w:lang w:val="en-US"/>
        </w:rPr>
        <w:t xml:space="preserve"> β</w:t>
      </w:r>
      <w:proofErr w:type="spellStart"/>
      <w:r w:rsidRPr="005C7A1C">
        <w:rPr>
          <w:rFonts w:cs="Arial"/>
          <w:lang w:val="en-US"/>
        </w:rPr>
        <w:t>ήχ</w:t>
      </w:r>
      <w:proofErr w:type="spellEnd"/>
      <w:r w:rsidRPr="005C7A1C">
        <w:rPr>
          <w:rFonts w:cs="Arial"/>
          <w:lang w:val="en-US"/>
        </w:rPr>
        <w:t xml:space="preserve">α και </w:t>
      </w:r>
      <w:proofErr w:type="spellStart"/>
      <w:r w:rsidRPr="005C7A1C">
        <w:rPr>
          <w:rFonts w:cs="Arial"/>
          <w:lang w:val="en-US"/>
        </w:rPr>
        <w:t>συριγμό</w:t>
      </w:r>
      <w:proofErr w:type="spellEnd"/>
    </w:p>
    <w:p w14:paraId="2B66F5CC" w14:textId="77777777" w:rsidR="005C7A1C" w:rsidRPr="005C7A1C" w:rsidRDefault="005C7A1C" w:rsidP="005C7A1C">
      <w:pPr>
        <w:pStyle w:val="Bullet1"/>
        <w:rPr>
          <w:rFonts w:cs="Arial"/>
          <w:lang w:val="en-US"/>
        </w:rPr>
      </w:pPr>
      <w:r w:rsidRPr="005C7A1C">
        <w:rPr>
          <w:rFonts w:cs="Arial"/>
          <w:lang w:val="en-US"/>
        </w:rPr>
        <w:t>αναπ</w:t>
      </w:r>
      <w:proofErr w:type="spellStart"/>
      <w:r w:rsidRPr="005C7A1C">
        <w:rPr>
          <w:rFonts w:cs="Arial"/>
          <w:lang w:val="en-US"/>
        </w:rPr>
        <w:t>νευστικά</w:t>
      </w:r>
      <w:proofErr w:type="spellEnd"/>
      <w:r w:rsidRPr="005C7A1C">
        <w:rPr>
          <w:rFonts w:cs="Arial"/>
          <w:lang w:val="en-US"/>
        </w:rPr>
        <w:t xml:space="preserve"> π</w:t>
      </w:r>
      <w:proofErr w:type="spellStart"/>
      <w:r w:rsidRPr="005C7A1C">
        <w:rPr>
          <w:rFonts w:cs="Arial"/>
          <w:lang w:val="en-US"/>
        </w:rPr>
        <w:t>ρο</w:t>
      </w:r>
      <w:proofErr w:type="spellEnd"/>
      <w:r w:rsidRPr="005C7A1C">
        <w:rPr>
          <w:rFonts w:cs="Arial"/>
          <w:lang w:val="en-US"/>
        </w:rPr>
        <w:t>βλήματα</w:t>
      </w:r>
    </w:p>
    <w:p w14:paraId="27F04F6E" w14:textId="77777777" w:rsidR="005C7A1C" w:rsidRPr="005C7A1C" w:rsidRDefault="005C7A1C" w:rsidP="005C7A1C">
      <w:pPr>
        <w:pStyle w:val="Bullet1"/>
        <w:rPr>
          <w:rFonts w:cs="Arial"/>
          <w:lang w:val="en-US"/>
        </w:rPr>
      </w:pPr>
      <w:proofErr w:type="spellStart"/>
      <w:r w:rsidRPr="005C7A1C">
        <w:rPr>
          <w:rFonts w:cs="Arial"/>
          <w:lang w:val="en-US"/>
        </w:rPr>
        <w:t>δύσ</w:t>
      </w:r>
      <w:proofErr w:type="spellEnd"/>
      <w:r w:rsidRPr="005C7A1C">
        <w:rPr>
          <w:rFonts w:cs="Arial"/>
          <w:lang w:val="en-US"/>
        </w:rPr>
        <w:t>πνοια</w:t>
      </w:r>
    </w:p>
    <w:p w14:paraId="4923EAE7" w14:textId="77777777" w:rsidR="005C7A1C" w:rsidRPr="005C7A1C" w:rsidRDefault="005C7A1C" w:rsidP="005C7A1C">
      <w:pPr>
        <w:pStyle w:val="Bullet1"/>
        <w:rPr>
          <w:rFonts w:cs="Arial"/>
          <w:lang w:val="en-US"/>
        </w:rPr>
      </w:pPr>
      <w:proofErr w:type="spellStart"/>
      <w:r w:rsidRPr="005C7A1C">
        <w:rPr>
          <w:rFonts w:cs="Arial"/>
          <w:lang w:val="en-US"/>
        </w:rPr>
        <w:t>μόνιμη</w:t>
      </w:r>
      <w:proofErr w:type="spellEnd"/>
      <w:r w:rsidRPr="005C7A1C">
        <w:rPr>
          <w:rFonts w:cs="Arial"/>
          <w:lang w:val="en-US"/>
        </w:rPr>
        <w:t xml:space="preserve"> β</w:t>
      </w:r>
      <w:proofErr w:type="spellStart"/>
      <w:r w:rsidRPr="005C7A1C">
        <w:rPr>
          <w:rFonts w:cs="Arial"/>
          <w:lang w:val="en-US"/>
        </w:rPr>
        <w:t>λά</w:t>
      </w:r>
      <w:proofErr w:type="spellEnd"/>
      <w:r w:rsidRPr="005C7A1C">
        <w:rPr>
          <w:rFonts w:cs="Arial"/>
          <w:lang w:val="en-US"/>
        </w:rPr>
        <w:t xml:space="preserve">βη </w:t>
      </w:r>
      <w:proofErr w:type="spellStart"/>
      <w:r w:rsidRPr="005C7A1C">
        <w:rPr>
          <w:rFonts w:cs="Arial"/>
          <w:lang w:val="en-US"/>
        </w:rPr>
        <w:t>των</w:t>
      </w:r>
      <w:proofErr w:type="spellEnd"/>
      <w:r w:rsidRPr="005C7A1C">
        <w:rPr>
          <w:rFonts w:cs="Arial"/>
          <w:lang w:val="en-US"/>
        </w:rPr>
        <w:t xml:space="preserve"> π</w:t>
      </w:r>
      <w:proofErr w:type="spellStart"/>
      <w:r w:rsidRPr="005C7A1C">
        <w:rPr>
          <w:rFonts w:cs="Arial"/>
          <w:lang w:val="en-US"/>
        </w:rPr>
        <w:t>νευμόνων</w:t>
      </w:r>
      <w:proofErr w:type="spellEnd"/>
    </w:p>
    <w:p w14:paraId="01F785C0" w14:textId="77777777" w:rsidR="005C7A1C" w:rsidRPr="005C7A1C" w:rsidRDefault="005C7A1C" w:rsidP="005C7A1C">
      <w:pPr>
        <w:pStyle w:val="Bullet1"/>
        <w:rPr>
          <w:rFonts w:cs="Arial"/>
          <w:lang w:val="en-US"/>
        </w:rPr>
      </w:pPr>
      <w:r w:rsidRPr="005C7A1C">
        <w:rPr>
          <w:rFonts w:cs="Arial"/>
          <w:lang w:val="en-US"/>
        </w:rPr>
        <w:lastRenderedPageBreak/>
        <w:t>να</w:t>
      </w:r>
      <w:proofErr w:type="spellStart"/>
      <w:r w:rsidRPr="005C7A1C">
        <w:rPr>
          <w:rFonts w:cs="Arial"/>
          <w:lang w:val="en-US"/>
        </w:rPr>
        <w:t>υτί</w:t>
      </w:r>
      <w:proofErr w:type="spellEnd"/>
      <w:r w:rsidRPr="005C7A1C">
        <w:rPr>
          <w:rFonts w:cs="Arial"/>
          <w:lang w:val="en-US"/>
        </w:rPr>
        <w:t>α</w:t>
      </w:r>
    </w:p>
    <w:p w14:paraId="0FD2C476" w14:textId="77777777" w:rsidR="005C7A1C" w:rsidRPr="005C7A1C" w:rsidRDefault="005C7A1C" w:rsidP="005C7A1C">
      <w:pPr>
        <w:pStyle w:val="Bullet1"/>
        <w:rPr>
          <w:rFonts w:cs="Arial"/>
          <w:lang w:val="en-US"/>
        </w:rPr>
      </w:pPr>
      <w:proofErr w:type="spellStart"/>
      <w:r w:rsidRPr="005C7A1C">
        <w:rPr>
          <w:rFonts w:cs="Arial"/>
          <w:lang w:val="en-US"/>
        </w:rPr>
        <w:t>δηλητηρί</w:t>
      </w:r>
      <w:proofErr w:type="spellEnd"/>
      <w:r w:rsidRPr="005C7A1C">
        <w:rPr>
          <w:rFonts w:cs="Arial"/>
          <w:lang w:val="en-US"/>
        </w:rPr>
        <w:t xml:space="preserve">αση από </w:t>
      </w:r>
      <w:proofErr w:type="spellStart"/>
      <w:r w:rsidRPr="005C7A1C">
        <w:rPr>
          <w:rFonts w:cs="Arial"/>
          <w:lang w:val="en-US"/>
        </w:rPr>
        <w:t>νικοτίνη</w:t>
      </w:r>
      <w:proofErr w:type="spellEnd"/>
    </w:p>
    <w:p w14:paraId="549985BF" w14:textId="4314916B" w:rsidR="00ED2809" w:rsidRPr="00812537" w:rsidRDefault="005C7A1C" w:rsidP="005C7A1C">
      <w:pPr>
        <w:pStyle w:val="Bullet1"/>
        <w:rPr>
          <w:rFonts w:cs="Arial"/>
          <w:lang w:val="en-US"/>
        </w:rPr>
      </w:pPr>
      <w:proofErr w:type="spellStart"/>
      <w:r w:rsidRPr="005C7A1C">
        <w:rPr>
          <w:rFonts w:cs="Arial"/>
          <w:lang w:val="en-US"/>
        </w:rPr>
        <w:t>εξάρτηση</w:t>
      </w:r>
      <w:proofErr w:type="spellEnd"/>
      <w:r w:rsidRPr="005C7A1C">
        <w:rPr>
          <w:rFonts w:cs="Arial"/>
          <w:lang w:val="en-US"/>
        </w:rPr>
        <w:t xml:space="preserve"> από </w:t>
      </w:r>
      <w:proofErr w:type="spellStart"/>
      <w:r w:rsidRPr="005C7A1C">
        <w:rPr>
          <w:rFonts w:cs="Arial"/>
          <w:lang w:val="en-US"/>
        </w:rPr>
        <w:t>τη</w:t>
      </w:r>
      <w:proofErr w:type="spellEnd"/>
      <w:r w:rsidRPr="005C7A1C">
        <w:rPr>
          <w:rFonts w:cs="Arial"/>
          <w:lang w:val="en-US"/>
        </w:rPr>
        <w:t xml:space="preserve"> </w:t>
      </w:r>
      <w:proofErr w:type="spellStart"/>
      <w:r w:rsidRPr="005C7A1C">
        <w:rPr>
          <w:rFonts w:cs="Arial"/>
          <w:lang w:val="en-US"/>
        </w:rPr>
        <w:t>νικοτίνη</w:t>
      </w:r>
      <w:proofErr w:type="spellEnd"/>
      <w:r w:rsidRPr="005C7A1C">
        <w:rPr>
          <w:rFonts w:cs="Arial"/>
          <w:lang w:val="en-US"/>
        </w:rPr>
        <w:t>.</w:t>
      </w:r>
    </w:p>
    <w:p w14:paraId="51613651" w14:textId="77777777" w:rsidR="005C7A1C" w:rsidRPr="005C7A1C" w:rsidRDefault="005C7A1C" w:rsidP="005C7A1C">
      <w:pPr>
        <w:rPr>
          <w:rFonts w:cs="Arial"/>
          <w:lang w:val="el-GR"/>
        </w:rPr>
      </w:pPr>
      <w:r w:rsidRPr="005C7A1C">
        <w:rPr>
          <w:rFonts w:cs="Arial"/>
          <w:lang w:val="el-GR"/>
        </w:rPr>
        <w:t>Η νικοτίνη στους ατμιστήρες είναι εξαιρετικά εθιστική και μπορεί επίσης να επηρεάσει την ψυχική σας υγεία.</w:t>
      </w:r>
    </w:p>
    <w:p w14:paraId="20669E47" w14:textId="196D9C2B" w:rsidR="00ED2809" w:rsidRPr="00812537" w:rsidRDefault="005C7A1C" w:rsidP="005C7A1C">
      <w:pPr>
        <w:rPr>
          <w:rFonts w:cs="Arial"/>
          <w:lang w:val="el-GR"/>
        </w:rPr>
      </w:pPr>
      <w:r w:rsidRPr="00812537">
        <w:rPr>
          <w:rFonts w:cs="Arial"/>
          <w:lang w:val="el-GR"/>
        </w:rPr>
        <w:t>Μπορεί να βιώσετε συμπτώματα στέρησης της νικοτίνης που περιλαμβάνουν:</w:t>
      </w:r>
    </w:p>
    <w:p w14:paraId="77C1B1CC" w14:textId="77777777" w:rsidR="005C7A1C" w:rsidRPr="005C7A1C" w:rsidRDefault="005C7A1C" w:rsidP="005C7A1C">
      <w:pPr>
        <w:pStyle w:val="Bullet1"/>
        <w:rPr>
          <w:rFonts w:cs="Arial"/>
          <w:lang w:val="en-US"/>
        </w:rPr>
      </w:pPr>
      <w:r w:rsidRPr="005C7A1C">
        <w:rPr>
          <w:rFonts w:cs="Arial"/>
          <w:lang w:val="en-US"/>
        </w:rPr>
        <w:t>α</w:t>
      </w:r>
      <w:proofErr w:type="spellStart"/>
      <w:r w:rsidRPr="005C7A1C">
        <w:rPr>
          <w:rFonts w:cs="Arial"/>
          <w:lang w:val="en-US"/>
        </w:rPr>
        <w:t>λλ</w:t>
      </w:r>
      <w:proofErr w:type="spellEnd"/>
      <w:r w:rsidRPr="005C7A1C">
        <w:rPr>
          <w:rFonts w:cs="Arial"/>
          <w:lang w:val="en-US"/>
        </w:rPr>
        <w:t xml:space="preserve">αγές </w:t>
      </w:r>
      <w:proofErr w:type="spellStart"/>
      <w:r w:rsidRPr="005C7A1C">
        <w:rPr>
          <w:rFonts w:cs="Arial"/>
          <w:lang w:val="en-US"/>
        </w:rPr>
        <w:t>διάθεσης</w:t>
      </w:r>
      <w:proofErr w:type="spellEnd"/>
    </w:p>
    <w:p w14:paraId="5CCEDFFC" w14:textId="77777777" w:rsidR="005C7A1C" w:rsidRPr="005C7A1C" w:rsidRDefault="005C7A1C" w:rsidP="005C7A1C">
      <w:pPr>
        <w:pStyle w:val="Bullet1"/>
        <w:rPr>
          <w:rFonts w:cs="Arial"/>
          <w:lang w:val="en-US"/>
        </w:rPr>
      </w:pPr>
      <w:proofErr w:type="spellStart"/>
      <w:r w:rsidRPr="005C7A1C">
        <w:rPr>
          <w:rFonts w:cs="Arial"/>
          <w:lang w:val="en-US"/>
        </w:rPr>
        <w:t>δυσκολί</w:t>
      </w:r>
      <w:proofErr w:type="spellEnd"/>
      <w:r w:rsidRPr="005C7A1C">
        <w:rPr>
          <w:rFonts w:cs="Arial"/>
          <w:lang w:val="en-US"/>
        </w:rPr>
        <w:t xml:space="preserve">α </w:t>
      </w:r>
      <w:proofErr w:type="spellStart"/>
      <w:r w:rsidRPr="005C7A1C">
        <w:rPr>
          <w:rFonts w:cs="Arial"/>
          <w:lang w:val="en-US"/>
        </w:rPr>
        <w:t>συγκέντρωσης</w:t>
      </w:r>
      <w:proofErr w:type="spellEnd"/>
    </w:p>
    <w:p w14:paraId="726CCE7F" w14:textId="7197EB26" w:rsidR="00ED2809" w:rsidRPr="00812537" w:rsidRDefault="005C7A1C" w:rsidP="005C7A1C">
      <w:pPr>
        <w:pStyle w:val="Bullet1"/>
        <w:rPr>
          <w:rFonts w:cs="Arial"/>
          <w:lang w:val="el-GR"/>
        </w:rPr>
      </w:pPr>
      <w:r w:rsidRPr="005C7A1C">
        <w:rPr>
          <w:rFonts w:cs="Arial"/>
          <w:lang w:val="el-GR"/>
        </w:rPr>
        <w:t>αίσθημα νευρικότητας, ανησυχίας, ευερεθιστότητας ή/και άγχους.</w:t>
      </w:r>
    </w:p>
    <w:p w14:paraId="533AD606" w14:textId="58A0C29A" w:rsidR="00ED2809" w:rsidRPr="00812537" w:rsidRDefault="005C7A1C" w:rsidP="005C7A1C">
      <w:pPr>
        <w:rPr>
          <w:rFonts w:cs="Arial"/>
          <w:lang w:val="el-GR"/>
        </w:rPr>
      </w:pPr>
      <w:r w:rsidRPr="005C7A1C">
        <w:rPr>
          <w:rFonts w:cs="Arial"/>
          <w:lang w:val="el-GR"/>
        </w:rPr>
        <w:t>Το άτμισμα μπορεί να προκαλέσει εξάρτηση από τη νικοτίνη και να βλάψει τον εγκέφαλο ενός νεαρού ατόμου, ο οποίος εξακολουθεί να αναπτύσσεται έως την ηλικία των 25-30 ετών. Το</w:t>
      </w:r>
      <w:r w:rsidRPr="005C7A1C">
        <w:rPr>
          <w:rFonts w:cs="Arial"/>
          <w:lang w:val="en-US"/>
        </w:rPr>
        <w:t> </w:t>
      </w:r>
      <w:r w:rsidRPr="005C7A1C">
        <w:rPr>
          <w:rFonts w:cs="Arial"/>
          <w:lang w:val="el-GR"/>
        </w:rPr>
        <w:t>άτμισμα μπορεί να βλάψει μέρη του εγκεφάλου που ελέγχουν την προσοχή, τη μάθηση και τη μνήμη. Μπορεί</w:t>
      </w:r>
      <w:r w:rsidRPr="005C7A1C">
        <w:rPr>
          <w:rFonts w:cs="Arial"/>
          <w:lang w:val="en-US"/>
        </w:rPr>
        <w:t> </w:t>
      </w:r>
      <w:r w:rsidRPr="005C7A1C">
        <w:rPr>
          <w:rFonts w:cs="Arial"/>
          <w:lang w:val="el-GR"/>
        </w:rPr>
        <w:t>επίσης να</w:t>
      </w:r>
      <w:r w:rsidRPr="005C7A1C">
        <w:rPr>
          <w:rFonts w:cs="Arial"/>
          <w:lang w:val="en-US"/>
        </w:rPr>
        <w:t> </w:t>
      </w:r>
      <w:r w:rsidRPr="005C7A1C">
        <w:rPr>
          <w:rFonts w:cs="Arial"/>
          <w:lang w:val="el-GR"/>
        </w:rPr>
        <w:t>αυξήσει τις πιθανότητες χρήσης άλλων εθιστικών</w:t>
      </w:r>
      <w:r w:rsidRPr="005C7A1C">
        <w:rPr>
          <w:rFonts w:cs="Arial"/>
          <w:lang w:val="en-US"/>
        </w:rPr>
        <w:t> </w:t>
      </w:r>
      <w:r w:rsidRPr="005C7A1C">
        <w:rPr>
          <w:rFonts w:cs="Arial"/>
          <w:lang w:val="el-GR"/>
        </w:rPr>
        <w:t>ουσιών.</w:t>
      </w:r>
    </w:p>
    <w:p w14:paraId="133186B7" w14:textId="3EEF3725" w:rsidR="00ED2809" w:rsidRPr="00812537" w:rsidRDefault="005C7A1C" w:rsidP="005C7A1C">
      <w:pPr>
        <w:pStyle w:val="Heading1"/>
        <w:rPr>
          <w:rFonts w:cs="Arial"/>
          <w:lang w:val="el-GR"/>
        </w:rPr>
      </w:pPr>
      <w:r w:rsidRPr="005C7A1C">
        <w:rPr>
          <w:rFonts w:cs="Arial"/>
          <w:lang w:val="el-GR"/>
        </w:rPr>
        <w:t>Άτμισμα και εξάρτηση από τη νικοτίνη</w:t>
      </w:r>
    </w:p>
    <w:p w14:paraId="4545D1F8" w14:textId="77777777" w:rsidR="005C7A1C" w:rsidRPr="005C7A1C" w:rsidRDefault="005C7A1C" w:rsidP="005C7A1C">
      <w:pPr>
        <w:rPr>
          <w:rFonts w:cs="Arial"/>
          <w:lang w:val="el-GR"/>
        </w:rPr>
      </w:pPr>
      <w:r w:rsidRPr="005C7A1C">
        <w:rPr>
          <w:rFonts w:cs="Arial"/>
          <w:lang w:val="el-GR"/>
        </w:rPr>
        <w:t>Οι περισσότεροι ατμιστήρες περιέχουν νικοτίνη, η</w:t>
      </w:r>
      <w:r w:rsidRPr="005C7A1C">
        <w:rPr>
          <w:rFonts w:cs="Arial"/>
          <w:lang w:val="en-US"/>
        </w:rPr>
        <w:t> </w:t>
      </w:r>
      <w:r w:rsidRPr="005C7A1C">
        <w:rPr>
          <w:rFonts w:cs="Arial"/>
          <w:lang w:val="el-GR"/>
        </w:rPr>
        <w:t>οποία είναι εξαιρετικά εθιστική. Η νικοτίνη ενεργοποιεί υποδοχείς στον εγκέφαλο. Όταν αυτοί οι υποδοχείς ενεργοποιούνται, απελευθερώνουν μια εγκεφαλική χημική ουσία που ονομάζεται ντοπαμίνη, η οποία σας κάνει να αισθάνεστε όμορφα.</w:t>
      </w:r>
    </w:p>
    <w:p w14:paraId="2294FECC" w14:textId="77777777" w:rsidR="005C7A1C" w:rsidRPr="005C7A1C" w:rsidRDefault="005C7A1C" w:rsidP="005C7A1C">
      <w:pPr>
        <w:rPr>
          <w:rFonts w:cs="Arial"/>
          <w:lang w:val="el-GR"/>
        </w:rPr>
      </w:pPr>
      <w:r w:rsidRPr="005C7A1C">
        <w:rPr>
          <w:rFonts w:cs="Arial"/>
          <w:lang w:val="el-GR"/>
        </w:rPr>
        <w:t>Καθώς τα επίπεδα νικοτίνης στο σώμα εξασθενίζουν, ο εγκέφαλος «λαχταρά» περισσότερη ντοπαμίνη. Όσο μεγαλύτερο διάστημα ατμίζετε νικοτίνη, τόσο</w:t>
      </w:r>
      <w:r w:rsidRPr="005C7A1C">
        <w:rPr>
          <w:rFonts w:cs="Arial"/>
          <w:lang w:val="en-US"/>
        </w:rPr>
        <w:t> </w:t>
      </w:r>
      <w:r w:rsidRPr="005C7A1C">
        <w:rPr>
          <w:rFonts w:cs="Arial"/>
          <w:lang w:val="el-GR"/>
        </w:rPr>
        <w:t>περισσότερη ντοπαμίνη χρειάζεστε για να αισθάνεστε όμορφα.</w:t>
      </w:r>
    </w:p>
    <w:p w14:paraId="48FF9A92" w14:textId="77777777" w:rsidR="005C7A1C" w:rsidRPr="005C7A1C" w:rsidRDefault="005C7A1C" w:rsidP="005C7A1C">
      <w:pPr>
        <w:rPr>
          <w:rFonts w:cs="Arial"/>
          <w:lang w:val="el-GR"/>
        </w:rPr>
      </w:pPr>
      <w:r w:rsidRPr="005C7A1C">
        <w:rPr>
          <w:rFonts w:cs="Arial"/>
          <w:lang w:val="el-GR"/>
        </w:rPr>
        <w:t>Όταν σταματήσετε το άτμισμα, το επίπεδο νικοτίνης στο αίμα σας μειώνεται. Η εξάρτησή σας από τη νικοτίνη μπορεί να σας φέρει δυσκολίες στη συγκέντρωση, αλλαγές στη διάθεση, και μπορεί ακόμη να σας κάνει να νιώθετε ευερεθιστότητα, εκνευρισμό, θυμό ή ανησυχία.</w:t>
      </w:r>
    </w:p>
    <w:p w14:paraId="7174AA74" w14:textId="10D9B14D" w:rsidR="00ED2809" w:rsidRPr="00812537" w:rsidRDefault="005C7A1C" w:rsidP="005C7A1C">
      <w:pPr>
        <w:rPr>
          <w:rFonts w:cs="Arial"/>
          <w:lang w:val="el-GR"/>
        </w:rPr>
      </w:pPr>
      <w:r w:rsidRPr="00812537">
        <w:rPr>
          <w:rFonts w:cs="Arial"/>
          <w:lang w:val="el-GR"/>
        </w:rPr>
        <w:t>Αυτό αποτελεί εθισμό στη νικοτίνη.</w:t>
      </w:r>
    </w:p>
    <w:p w14:paraId="23BC06AC" w14:textId="743FBBC9" w:rsidR="00ED2809" w:rsidRPr="00812537" w:rsidRDefault="005C7A1C" w:rsidP="005C7A1C">
      <w:pPr>
        <w:pStyle w:val="Heading1"/>
        <w:rPr>
          <w:rFonts w:cs="Arial"/>
          <w:lang w:val="el-GR"/>
        </w:rPr>
      </w:pPr>
      <w:r w:rsidRPr="005C7A1C">
        <w:rPr>
          <w:rFonts w:cs="Arial"/>
          <w:lang w:val="el-GR"/>
        </w:rPr>
        <w:t>Μεταρρυθμίσεις της Αυστραλιανής Κυβέρνησης</w:t>
      </w:r>
    </w:p>
    <w:p w14:paraId="6D084326" w14:textId="6EE57FBE" w:rsidR="005C7A1C" w:rsidRPr="000642F2" w:rsidRDefault="00722DAA" w:rsidP="004631C0">
      <w:pPr>
        <w:rPr>
          <w:rFonts w:cs="Arial"/>
          <w:lang w:val="el-GR"/>
        </w:rPr>
      </w:pPr>
      <w:r w:rsidRPr="00722DAA">
        <w:rPr>
          <w:rFonts w:cs="Arial"/>
          <w:lang w:val="el-GR"/>
        </w:rPr>
        <w:t>Η Αυστραλιανή Κυβέρνηση θέλει να προστατεύσει τους νέους από τις βλάβες του ατμίσματος και της εξάρτησης από τη νικοτίνη.</w:t>
      </w:r>
    </w:p>
    <w:p w14:paraId="34D4848B" w14:textId="77777777" w:rsidR="000642F2" w:rsidRPr="000642F2" w:rsidRDefault="000642F2" w:rsidP="000642F2">
      <w:pPr>
        <w:rPr>
          <w:rFonts w:cs="Arial"/>
          <w:lang w:val="el-GR"/>
        </w:rPr>
      </w:pPr>
      <w:r w:rsidRPr="000642F2">
        <w:rPr>
          <w:rFonts w:cs="Arial"/>
          <w:lang w:val="el-GR"/>
        </w:rPr>
        <w:t>Οι νόμοι σχετικά με τους ατμιστήρες και το άτμισμα έχουν αλλάξει.</w:t>
      </w:r>
    </w:p>
    <w:p w14:paraId="19E3F057" w14:textId="608E9944" w:rsidR="005C7A1C" w:rsidRPr="005C7A1C" w:rsidRDefault="004631C0" w:rsidP="004631C0">
      <w:pPr>
        <w:pStyle w:val="Bullet1"/>
        <w:rPr>
          <w:rFonts w:cs="Arial"/>
          <w:lang w:val="el-GR"/>
        </w:rPr>
      </w:pPr>
      <w:r w:rsidRPr="004631C0">
        <w:rPr>
          <w:rFonts w:cs="Arial"/>
          <w:lang w:val="el-GR"/>
        </w:rPr>
        <w:t>Από την 1η Ιουλίου 2024, όλοι οι ατμιστήρες μπορούν να πωλούνται μόνο από φαρμακείο. Είναι παράνομο για καταστήματα λιανικής εκτός των φαρμακείων να πωλούν οποιοδήποτε είδος ατμιστήρα.</w:t>
      </w:r>
    </w:p>
    <w:p w14:paraId="39124C5D" w14:textId="08265BEE" w:rsidR="00ED2809" w:rsidRPr="00812537" w:rsidRDefault="004631C0" w:rsidP="004631C0">
      <w:pPr>
        <w:pStyle w:val="Bullet1"/>
        <w:rPr>
          <w:rFonts w:cs="Arial"/>
          <w:lang w:val="el-GR"/>
        </w:rPr>
      </w:pPr>
      <w:r w:rsidRPr="004631C0">
        <w:rPr>
          <w:rFonts w:cs="Arial"/>
          <w:lang w:val="el-GR"/>
        </w:rPr>
        <w:t xml:space="preserve">Από την 1η Οκτωβρίου 2024, τα άτομα 18 ετών και άνω δεν θα χρειάζονται ιατρική συνταγή για να αγοράσουν ατμιστήρες που περιέχουν νικοτίνη, αλλά πρέπει να μιλήσουν </w:t>
      </w:r>
      <w:r w:rsidRPr="004631C0">
        <w:rPr>
          <w:rFonts w:cs="Arial"/>
          <w:lang w:val="el-GR"/>
        </w:rPr>
        <w:lastRenderedPageBreak/>
        <w:t>με έναν φαρμακοποιό πριν τους αγοράσουν. Άτομα κάτω των 18 ετών θα εξακολουθούν να χρειάζονται ιατρική συνταγή.</w:t>
      </w:r>
    </w:p>
    <w:p w14:paraId="25A8C772" w14:textId="00F5999C" w:rsidR="000642F2" w:rsidRPr="000642F2" w:rsidRDefault="000642F2" w:rsidP="000642F2">
      <w:pPr>
        <w:rPr>
          <w:rFonts w:cs="Arial"/>
          <w:lang w:val="el-GR"/>
        </w:rPr>
      </w:pPr>
      <w:r w:rsidRPr="000642F2">
        <w:rPr>
          <w:rFonts w:cs="Arial"/>
          <w:bCs/>
          <w:lang w:val="el-GR"/>
        </w:rPr>
        <w:t xml:space="preserve">Άλλες αλλαγές που αποσκοπούν να καταστήσουν πιο ασφαλείς τους ατμιστήρες περιλαμβάνουν τον περιορισμό της συγκέντρωσης νικοτίνης σε ατμιστήρες που πωλούνται σε φαρμακεία χωρίς ιατρική συνταγή στα 20 </w:t>
      </w:r>
      <w:r w:rsidRPr="000642F2">
        <w:rPr>
          <w:rFonts w:cs="Arial"/>
          <w:bCs/>
        </w:rPr>
        <w:t>mg</w:t>
      </w:r>
      <w:r w:rsidRPr="000642F2">
        <w:rPr>
          <w:rFonts w:cs="Arial"/>
          <w:bCs/>
          <w:lang w:val="el-GR"/>
        </w:rPr>
        <w:t>/</w:t>
      </w:r>
      <w:r w:rsidRPr="000642F2">
        <w:rPr>
          <w:rFonts w:cs="Arial"/>
          <w:bCs/>
        </w:rPr>
        <w:t>mL</w:t>
      </w:r>
      <w:r w:rsidRPr="000642F2">
        <w:rPr>
          <w:rFonts w:cs="Arial"/>
          <w:bCs/>
          <w:lang w:val="el-GR"/>
        </w:rPr>
        <w:t>. Για άτομα που χρειάζονται ατμιστήρες με υψηλότερη συγκέντρωση νικοτίνης θα απαιτείται ιατρική συνταγή.</w:t>
      </w:r>
    </w:p>
    <w:p w14:paraId="38A55E28" w14:textId="6259AF59" w:rsidR="005C7A1C" w:rsidRPr="005C7A1C" w:rsidRDefault="004631C0" w:rsidP="004631C0">
      <w:pPr>
        <w:rPr>
          <w:rFonts w:cs="Arial"/>
          <w:lang w:val="el-GR"/>
        </w:rPr>
      </w:pPr>
      <w:r w:rsidRPr="004631C0">
        <w:rPr>
          <w:rFonts w:cs="Arial"/>
          <w:lang w:val="el-GR"/>
        </w:rPr>
        <w:t>Ο νόμος θέτει στο στόχαστρο την εμπορική και εγκληματική προμήθεια ατμιστήρων. Τα άτομα, συμπεριλαμβανομένων των νέων κάτω των 18 ετών, που φέρουν μαζί τους ατμιστήρα για προσωπική χρήση, δεν θα βρίσκονται στο στόχαστρο σύμφωνα με τις νομοθετικές αλλαγές.</w:t>
      </w:r>
    </w:p>
    <w:p w14:paraId="746E0D48" w14:textId="61B6473C" w:rsidR="00ED2809" w:rsidRPr="00812537" w:rsidRDefault="005C7A1C" w:rsidP="005C7A1C">
      <w:pPr>
        <w:rPr>
          <w:rFonts w:cs="Arial"/>
          <w:lang w:val="el-GR"/>
        </w:rPr>
      </w:pPr>
      <w:r w:rsidRPr="005C7A1C">
        <w:rPr>
          <w:rFonts w:cs="Arial"/>
          <w:lang w:val="el-GR"/>
        </w:rPr>
        <w:t xml:space="preserve">Διαβάστε περισσότερα σχετικά με τους νέους κανονισμούς για τους ατμιστήρες στην ενότητα </w:t>
      </w:r>
      <w:r>
        <w:fldChar w:fldCharType="begin"/>
      </w:r>
      <w:r>
        <w:instrText>HYPERLINK</w:instrText>
      </w:r>
      <w:r w:rsidRPr="00722DAA">
        <w:rPr>
          <w:lang w:val="el-GR"/>
        </w:rPr>
        <w:instrText xml:space="preserve"> "</w:instrText>
      </w:r>
      <w:r>
        <w:instrText>https</w:instrText>
      </w:r>
      <w:r w:rsidRPr="00722DAA">
        <w:rPr>
          <w:lang w:val="el-GR"/>
        </w:rPr>
        <w:instrText>://</w:instrText>
      </w:r>
      <w:r>
        <w:instrText>www</w:instrText>
      </w:r>
      <w:r w:rsidRPr="00722DAA">
        <w:rPr>
          <w:lang w:val="el-GR"/>
        </w:rPr>
        <w:instrText>.</w:instrText>
      </w:r>
      <w:r>
        <w:instrText>tga</w:instrText>
      </w:r>
      <w:r w:rsidRPr="00722DAA">
        <w:rPr>
          <w:lang w:val="el-GR"/>
        </w:rPr>
        <w:instrText>.</w:instrText>
      </w:r>
      <w:r>
        <w:instrText>gov</w:instrText>
      </w:r>
      <w:r w:rsidRPr="00722DAA">
        <w:rPr>
          <w:lang w:val="el-GR"/>
        </w:rPr>
        <w:instrText>.</w:instrText>
      </w:r>
      <w:r>
        <w:instrText>au</w:instrText>
      </w:r>
      <w:r w:rsidRPr="00722DAA">
        <w:rPr>
          <w:lang w:val="el-GR"/>
        </w:rPr>
        <w:instrText>/</w:instrText>
      </w:r>
      <w:r>
        <w:instrText>products</w:instrText>
      </w:r>
      <w:r w:rsidRPr="00722DAA">
        <w:rPr>
          <w:lang w:val="el-GR"/>
        </w:rPr>
        <w:instrText>/</w:instrText>
      </w:r>
      <w:r>
        <w:instrText>unapproved</w:instrText>
      </w:r>
      <w:r w:rsidRPr="00722DAA">
        <w:rPr>
          <w:lang w:val="el-GR"/>
        </w:rPr>
        <w:instrText>-</w:instrText>
      </w:r>
      <w:r>
        <w:instrText>therapeutic</w:instrText>
      </w:r>
      <w:r w:rsidRPr="00722DAA">
        <w:rPr>
          <w:lang w:val="el-GR"/>
        </w:rPr>
        <w:instrText>-</w:instrText>
      </w:r>
      <w:r>
        <w:instrText>goods</w:instrText>
      </w:r>
      <w:r w:rsidRPr="00722DAA">
        <w:rPr>
          <w:lang w:val="el-GR"/>
        </w:rPr>
        <w:instrText>/</w:instrText>
      </w:r>
      <w:r>
        <w:instrText>vaping</w:instrText>
      </w:r>
      <w:r w:rsidRPr="00722DAA">
        <w:rPr>
          <w:lang w:val="el-GR"/>
        </w:rPr>
        <w:instrText>-</w:instrText>
      </w:r>
      <w:r>
        <w:instrText>hub</w:instrText>
      </w:r>
      <w:r w:rsidRPr="00722DAA">
        <w:rPr>
          <w:lang w:val="el-GR"/>
        </w:rPr>
        <w:instrText>/</w:instrText>
      </w:r>
      <w:r>
        <w:instrText>reforms</w:instrText>
      </w:r>
      <w:r w:rsidRPr="00722DAA">
        <w:rPr>
          <w:lang w:val="el-GR"/>
        </w:rPr>
        <w:instrText>-</w:instrText>
      </w:r>
      <w:r>
        <w:instrText>regulation</w:instrText>
      </w:r>
      <w:r w:rsidRPr="00722DAA">
        <w:rPr>
          <w:lang w:val="el-GR"/>
        </w:rPr>
        <w:instrText>-</w:instrText>
      </w:r>
      <w:r>
        <w:instrText>vapes</w:instrText>
      </w:r>
      <w:r w:rsidRPr="00722DAA">
        <w:rPr>
          <w:lang w:val="el-GR"/>
        </w:rPr>
        <w:instrText>"</w:instrText>
      </w:r>
      <w:r>
        <w:fldChar w:fldCharType="separate"/>
      </w:r>
      <w:r w:rsidRPr="008F2D07">
        <w:rPr>
          <w:rStyle w:val="Hyperlink"/>
          <w:rFonts w:cs="Arial"/>
          <w:u w:val="none"/>
          <w:lang w:val="el-GR"/>
        </w:rPr>
        <w:t>Μεταρρυθμίσεις του κανονισμού για τους ατμιστήρες</w:t>
      </w:r>
      <w:r>
        <w:rPr>
          <w:rStyle w:val="Hyperlink"/>
          <w:rFonts w:cs="Arial"/>
          <w:u w:val="none"/>
          <w:lang w:val="el-GR"/>
        </w:rPr>
        <w:fldChar w:fldCharType="end"/>
      </w:r>
      <w:r w:rsidRPr="005C7A1C">
        <w:rPr>
          <w:rFonts w:cs="Arial"/>
          <w:lang w:val="el-GR"/>
        </w:rPr>
        <w:t xml:space="preserve"> </w:t>
      </w:r>
      <w:r w:rsidRPr="00812537">
        <w:rPr>
          <w:rFonts w:cs="Arial"/>
          <w:lang w:val="el-GR"/>
        </w:rPr>
        <w:t>(</w:t>
      </w:r>
      <w:r w:rsidRPr="00812537">
        <w:rPr>
          <w:rFonts w:cs="Arial"/>
        </w:rPr>
        <w:t>https</w:t>
      </w:r>
      <w:r w:rsidRPr="00812537">
        <w:rPr>
          <w:rFonts w:cs="Arial"/>
          <w:lang w:val="el-GR"/>
        </w:rPr>
        <w:t>://</w:t>
      </w:r>
      <w:r w:rsidRPr="00812537">
        <w:rPr>
          <w:rFonts w:cs="Arial"/>
        </w:rPr>
        <w:t>www</w:t>
      </w:r>
      <w:r w:rsidRPr="00812537">
        <w:rPr>
          <w:rFonts w:cs="Arial"/>
          <w:lang w:val="el-GR"/>
        </w:rPr>
        <w:t>.</w:t>
      </w:r>
      <w:proofErr w:type="spellStart"/>
      <w:r w:rsidRPr="00812537">
        <w:rPr>
          <w:rFonts w:cs="Arial"/>
        </w:rPr>
        <w:t>tga</w:t>
      </w:r>
      <w:proofErr w:type="spellEnd"/>
      <w:r w:rsidRPr="00812537">
        <w:rPr>
          <w:rFonts w:cs="Arial"/>
          <w:lang w:val="el-GR"/>
        </w:rPr>
        <w:t>.</w:t>
      </w:r>
      <w:r w:rsidRPr="00812537">
        <w:rPr>
          <w:rFonts w:cs="Arial"/>
        </w:rPr>
        <w:t>gov</w:t>
      </w:r>
      <w:r w:rsidRPr="00812537">
        <w:rPr>
          <w:rFonts w:cs="Arial"/>
          <w:lang w:val="el-GR"/>
        </w:rPr>
        <w:t>.</w:t>
      </w:r>
      <w:r w:rsidRPr="00812537">
        <w:rPr>
          <w:rFonts w:cs="Arial"/>
        </w:rPr>
        <w:t>au</w:t>
      </w:r>
      <w:r w:rsidRPr="00812537">
        <w:rPr>
          <w:rFonts w:cs="Arial"/>
          <w:lang w:val="el-GR"/>
        </w:rPr>
        <w:t>/</w:t>
      </w:r>
      <w:r w:rsidRPr="00812537">
        <w:rPr>
          <w:rFonts w:cs="Arial"/>
        </w:rPr>
        <w:t>products</w:t>
      </w:r>
      <w:r w:rsidRPr="00812537">
        <w:rPr>
          <w:rFonts w:cs="Arial"/>
          <w:lang w:val="el-GR"/>
        </w:rPr>
        <w:t>/</w:t>
      </w:r>
      <w:r w:rsidRPr="00812537">
        <w:rPr>
          <w:rFonts w:cs="Arial"/>
        </w:rPr>
        <w:t>unapproved</w:t>
      </w:r>
      <w:r w:rsidRPr="00812537">
        <w:rPr>
          <w:rFonts w:cs="Arial"/>
          <w:lang w:val="el-GR"/>
        </w:rPr>
        <w:t>-</w:t>
      </w:r>
      <w:r w:rsidRPr="00812537">
        <w:rPr>
          <w:rFonts w:cs="Arial"/>
        </w:rPr>
        <w:t>therapeutic</w:t>
      </w:r>
      <w:r w:rsidRPr="00812537">
        <w:rPr>
          <w:rFonts w:cs="Arial"/>
          <w:lang w:val="el-GR"/>
        </w:rPr>
        <w:t>-</w:t>
      </w:r>
      <w:r w:rsidRPr="00812537">
        <w:rPr>
          <w:rFonts w:cs="Arial"/>
        </w:rPr>
        <w:t>goods</w:t>
      </w:r>
      <w:r w:rsidRPr="00812537">
        <w:rPr>
          <w:rFonts w:cs="Arial"/>
          <w:lang w:val="el-GR"/>
        </w:rPr>
        <w:t>/</w:t>
      </w:r>
      <w:r w:rsidRPr="00812537">
        <w:rPr>
          <w:rFonts w:cs="Arial"/>
        </w:rPr>
        <w:t>vaping</w:t>
      </w:r>
      <w:r w:rsidRPr="00812537">
        <w:rPr>
          <w:rFonts w:cs="Arial"/>
          <w:lang w:val="el-GR"/>
        </w:rPr>
        <w:t>-</w:t>
      </w:r>
      <w:r w:rsidRPr="00812537">
        <w:rPr>
          <w:rFonts w:cs="Arial"/>
        </w:rPr>
        <w:t>hub</w:t>
      </w:r>
      <w:r w:rsidRPr="00812537">
        <w:rPr>
          <w:rFonts w:cs="Arial"/>
          <w:lang w:val="el-GR"/>
        </w:rPr>
        <w:t>/</w:t>
      </w:r>
      <w:r w:rsidRPr="00812537">
        <w:rPr>
          <w:rFonts w:cs="Arial"/>
        </w:rPr>
        <w:t>reforms</w:t>
      </w:r>
      <w:r w:rsidRPr="00812537">
        <w:rPr>
          <w:rFonts w:cs="Arial"/>
          <w:lang w:val="el-GR"/>
        </w:rPr>
        <w:t>-</w:t>
      </w:r>
      <w:r w:rsidRPr="00812537">
        <w:rPr>
          <w:rFonts w:cs="Arial"/>
        </w:rPr>
        <w:t>regulation</w:t>
      </w:r>
      <w:r w:rsidRPr="00812537">
        <w:rPr>
          <w:rFonts w:cs="Arial"/>
          <w:lang w:val="el-GR"/>
        </w:rPr>
        <w:t>-</w:t>
      </w:r>
      <w:r w:rsidRPr="00812537">
        <w:rPr>
          <w:rFonts w:cs="Arial"/>
        </w:rPr>
        <w:t>vapes</w:t>
      </w:r>
      <w:r w:rsidRPr="00812537">
        <w:rPr>
          <w:rFonts w:cs="Arial"/>
          <w:lang w:val="el-GR"/>
        </w:rPr>
        <w:t xml:space="preserve">) </w:t>
      </w:r>
      <w:r w:rsidRPr="005C7A1C">
        <w:rPr>
          <w:rFonts w:cs="Arial"/>
          <w:lang w:val="el-GR"/>
        </w:rPr>
        <w:t xml:space="preserve">ή στο </w:t>
      </w:r>
      <w:proofErr w:type="spellStart"/>
      <w:r w:rsidRPr="00CE554D">
        <w:rPr>
          <w:rFonts w:cs="Arial"/>
          <w:lang w:val="en-US"/>
        </w:rPr>
        <w:t>tga</w:t>
      </w:r>
      <w:proofErr w:type="spellEnd"/>
      <w:r w:rsidRPr="00CE554D">
        <w:rPr>
          <w:rFonts w:cs="Arial"/>
          <w:lang w:val="el-GR"/>
        </w:rPr>
        <w:t>.</w:t>
      </w:r>
      <w:r w:rsidRPr="00CE554D">
        <w:rPr>
          <w:rFonts w:cs="Arial"/>
          <w:lang w:val="en-US"/>
        </w:rPr>
        <w:t>gov</w:t>
      </w:r>
      <w:r w:rsidRPr="00CE554D">
        <w:rPr>
          <w:rFonts w:cs="Arial"/>
          <w:lang w:val="el-GR"/>
        </w:rPr>
        <w:t>.</w:t>
      </w:r>
      <w:r w:rsidRPr="00CE554D">
        <w:rPr>
          <w:rFonts w:cs="Arial"/>
          <w:lang w:val="en-US"/>
        </w:rPr>
        <w:t>au</w:t>
      </w:r>
      <w:r w:rsidRPr="00812537">
        <w:rPr>
          <w:rFonts w:cs="Arial"/>
          <w:lang w:val="el-GR"/>
        </w:rPr>
        <w:t xml:space="preserve"> (</w:t>
      </w:r>
      <w:r w:rsidRPr="00812537">
        <w:rPr>
          <w:rFonts w:cs="Arial"/>
        </w:rPr>
        <w:t>https</w:t>
      </w:r>
      <w:r w:rsidRPr="00812537">
        <w:rPr>
          <w:rFonts w:cs="Arial"/>
          <w:lang w:val="el-GR"/>
        </w:rPr>
        <w:t>://</w:t>
      </w:r>
      <w:r w:rsidRPr="00812537">
        <w:rPr>
          <w:rFonts w:cs="Arial"/>
        </w:rPr>
        <w:t>www</w:t>
      </w:r>
      <w:r w:rsidRPr="00812537">
        <w:rPr>
          <w:rFonts w:cs="Arial"/>
          <w:lang w:val="el-GR"/>
        </w:rPr>
        <w:t>.</w:t>
      </w:r>
      <w:proofErr w:type="spellStart"/>
      <w:r w:rsidRPr="00812537">
        <w:rPr>
          <w:rFonts w:cs="Arial"/>
        </w:rPr>
        <w:t>tga</w:t>
      </w:r>
      <w:proofErr w:type="spellEnd"/>
      <w:r w:rsidRPr="00812537">
        <w:rPr>
          <w:rFonts w:cs="Arial"/>
          <w:lang w:val="el-GR"/>
        </w:rPr>
        <w:t>.</w:t>
      </w:r>
      <w:r w:rsidRPr="00812537">
        <w:rPr>
          <w:rFonts w:cs="Arial"/>
        </w:rPr>
        <w:t>gov</w:t>
      </w:r>
      <w:r w:rsidRPr="00812537">
        <w:rPr>
          <w:rFonts w:cs="Arial"/>
          <w:lang w:val="el-GR"/>
        </w:rPr>
        <w:t>.</w:t>
      </w:r>
      <w:r w:rsidRPr="00812537">
        <w:rPr>
          <w:rFonts w:cs="Arial"/>
        </w:rPr>
        <w:t>au</w:t>
      </w:r>
      <w:r w:rsidRPr="00812537">
        <w:rPr>
          <w:rFonts w:cs="Arial"/>
          <w:lang w:val="el-GR"/>
        </w:rPr>
        <w:t>/)</w:t>
      </w:r>
    </w:p>
    <w:p w14:paraId="572F5894" w14:textId="40BB62E3" w:rsidR="00ED2809" w:rsidRPr="00812537" w:rsidRDefault="005C7A1C" w:rsidP="005C7A1C">
      <w:pPr>
        <w:pStyle w:val="Heading1"/>
        <w:rPr>
          <w:rFonts w:cs="Arial"/>
          <w:lang w:val="el-GR"/>
        </w:rPr>
      </w:pPr>
      <w:r w:rsidRPr="005C7A1C">
        <w:rPr>
          <w:rFonts w:cs="Arial"/>
          <w:lang w:val="el-GR"/>
        </w:rPr>
        <w:t xml:space="preserve">Λόγοι για να σταματήσετε το άτμισμα </w:t>
      </w:r>
    </w:p>
    <w:p w14:paraId="6B8E3987" w14:textId="77777777" w:rsidR="005C7A1C" w:rsidRPr="00812537" w:rsidRDefault="005C7A1C" w:rsidP="005C7A1C">
      <w:pPr>
        <w:rPr>
          <w:rFonts w:cs="Arial"/>
          <w:lang w:val="el-GR"/>
        </w:rPr>
      </w:pPr>
      <w:r w:rsidRPr="005C7A1C">
        <w:rPr>
          <w:rFonts w:cs="Arial"/>
          <w:lang w:val="el-GR"/>
        </w:rPr>
        <w:t xml:space="preserve">Η διακοπή του ατμίσματος είναι ένα σημαντικό βήμα για τη βελτίωση της σωματικής και ψυχικής σας ευεξίας. </w:t>
      </w:r>
    </w:p>
    <w:p w14:paraId="7E99FF8A" w14:textId="4A41DFE9" w:rsidR="00ED2809" w:rsidRPr="00812537" w:rsidRDefault="005C7A1C" w:rsidP="005C7A1C">
      <w:pPr>
        <w:rPr>
          <w:rFonts w:cs="Arial"/>
          <w:lang w:val="el-GR"/>
        </w:rPr>
      </w:pPr>
      <w:r w:rsidRPr="005C7A1C">
        <w:rPr>
          <w:rFonts w:cs="Arial"/>
          <w:lang w:val="el-GR"/>
        </w:rPr>
        <w:t>Αν προσπαθείτε να σταματήσετε το άτμισμα, μπορεί να νιώθετε σφοδρή επιθυμία γι’ αυτό και να σας είναι δύσκολο να το σταματήσετε. Αυτό είναι φυσιολογικό. Υπενθυμίστε στον εαυτό σας γιατί θα σας κάνει καλό να το κόψετε και να θυμάστε ότι είναι εντάξει αν χρειαστούν λίγες απόπειρες για να κόψετε εντελώς το άτμισμα – οπότε συνεχίστε την προσπάθεια!</w:t>
      </w:r>
    </w:p>
    <w:p w14:paraId="4E661735" w14:textId="10B7D27F" w:rsidR="00ED2809" w:rsidRPr="008F2D07" w:rsidRDefault="005C7A1C" w:rsidP="005C7A1C">
      <w:pPr>
        <w:pStyle w:val="Heading1"/>
        <w:rPr>
          <w:rFonts w:cs="Arial"/>
          <w:lang w:val="el-GR"/>
        </w:rPr>
      </w:pPr>
      <w:r w:rsidRPr="005C7A1C">
        <w:rPr>
          <w:rFonts w:cs="Arial"/>
          <w:lang w:val="el-GR"/>
        </w:rPr>
        <w:t>Πώς</w:t>
      </w:r>
      <w:r w:rsidRPr="008F2D07">
        <w:rPr>
          <w:rFonts w:cs="Arial"/>
          <w:lang w:val="el-GR"/>
        </w:rPr>
        <w:t xml:space="preserve"> </w:t>
      </w:r>
      <w:r w:rsidRPr="005C7A1C">
        <w:rPr>
          <w:rFonts w:cs="Arial"/>
          <w:lang w:val="el-GR"/>
        </w:rPr>
        <w:t>να</w:t>
      </w:r>
      <w:r w:rsidRPr="008F2D07">
        <w:rPr>
          <w:rFonts w:cs="Arial"/>
          <w:lang w:val="el-GR"/>
        </w:rPr>
        <w:t xml:space="preserve"> </w:t>
      </w:r>
      <w:r w:rsidRPr="005C7A1C">
        <w:rPr>
          <w:rFonts w:cs="Arial"/>
          <w:lang w:val="el-GR"/>
        </w:rPr>
        <w:t>το</w:t>
      </w:r>
      <w:r w:rsidRPr="008F2D07">
        <w:rPr>
          <w:rFonts w:cs="Arial"/>
          <w:lang w:val="el-GR"/>
        </w:rPr>
        <w:t xml:space="preserve"> </w:t>
      </w:r>
      <w:r w:rsidRPr="005C7A1C">
        <w:rPr>
          <w:rFonts w:cs="Arial"/>
          <w:lang w:val="el-GR"/>
        </w:rPr>
        <w:t>κόψετε</w:t>
      </w:r>
      <w:r w:rsidRPr="008F2D07">
        <w:rPr>
          <w:rFonts w:cs="Arial"/>
          <w:lang w:val="el-GR"/>
        </w:rPr>
        <w:t xml:space="preserve"> </w:t>
      </w:r>
    </w:p>
    <w:p w14:paraId="3D95263E" w14:textId="7C33CA0B" w:rsidR="00ED2809" w:rsidRPr="00812537" w:rsidRDefault="005C7A1C" w:rsidP="005C7A1C">
      <w:pPr>
        <w:rPr>
          <w:rFonts w:cs="Arial"/>
          <w:lang w:val="el-GR"/>
        </w:rPr>
      </w:pPr>
      <w:r w:rsidRPr="005C7A1C">
        <w:rPr>
          <w:rFonts w:cs="Arial"/>
          <w:lang w:val="el-GR"/>
        </w:rPr>
        <w:t>Υπάρχουν πολλές επιλογές υποστήριξης για να σταματήσετε το άτμισμα.</w:t>
      </w:r>
    </w:p>
    <w:p w14:paraId="04C95456" w14:textId="5E64F388" w:rsidR="005C7A1C" w:rsidRPr="00812537" w:rsidRDefault="008F2D07" w:rsidP="005C7A1C">
      <w:pPr>
        <w:pStyle w:val="Bullet1"/>
        <w:rPr>
          <w:rFonts w:cs="Arial"/>
          <w:lang w:val="el-GR"/>
        </w:rPr>
      </w:pPr>
      <w:r w:rsidRPr="005C7A1C">
        <w:rPr>
          <w:rFonts w:cs="Arial"/>
          <w:lang w:val="el-GR"/>
        </w:rPr>
        <w:t xml:space="preserve">Η </w:t>
      </w:r>
      <w:r w:rsidR="00ED2809" w:rsidRPr="00812537">
        <w:rPr>
          <w:rFonts w:cs="Arial"/>
        </w:rPr>
        <w:t>Quitline</w:t>
      </w:r>
      <w:r w:rsidR="00ED2809" w:rsidRPr="00812537">
        <w:rPr>
          <w:rFonts w:cs="Arial"/>
          <w:lang w:val="el-GR"/>
        </w:rPr>
        <w:t xml:space="preserve"> (</w:t>
      </w:r>
      <w:r w:rsidR="00ED2809" w:rsidRPr="00812537">
        <w:rPr>
          <w:rFonts w:cs="Arial"/>
        </w:rPr>
        <w:t>https</w:t>
      </w:r>
      <w:r w:rsidR="00ED2809" w:rsidRPr="00812537">
        <w:rPr>
          <w:rFonts w:cs="Arial"/>
          <w:lang w:val="el-GR"/>
        </w:rPr>
        <w:t>://</w:t>
      </w:r>
      <w:r w:rsidR="00ED2809" w:rsidRPr="00812537">
        <w:rPr>
          <w:rFonts w:cs="Arial"/>
        </w:rPr>
        <w:t>www</w:t>
      </w:r>
      <w:r w:rsidR="00ED2809" w:rsidRPr="00812537">
        <w:rPr>
          <w:rFonts w:cs="Arial"/>
          <w:lang w:val="el-GR"/>
        </w:rPr>
        <w:t>.</w:t>
      </w:r>
      <w:r w:rsidR="00ED2809" w:rsidRPr="00812537">
        <w:rPr>
          <w:rFonts w:cs="Arial"/>
        </w:rPr>
        <w:t>quit</w:t>
      </w:r>
      <w:r w:rsidR="00ED2809" w:rsidRPr="00812537">
        <w:rPr>
          <w:rFonts w:cs="Arial"/>
          <w:lang w:val="el-GR"/>
        </w:rPr>
        <w:t>.</w:t>
      </w:r>
      <w:r w:rsidR="00ED2809" w:rsidRPr="00812537">
        <w:rPr>
          <w:rFonts w:cs="Arial"/>
        </w:rPr>
        <w:t>org</w:t>
      </w:r>
      <w:r w:rsidR="00ED2809" w:rsidRPr="00812537">
        <w:rPr>
          <w:rFonts w:cs="Arial"/>
          <w:lang w:val="el-GR"/>
        </w:rPr>
        <w:t>.</w:t>
      </w:r>
      <w:r w:rsidR="00ED2809" w:rsidRPr="00812537">
        <w:rPr>
          <w:rFonts w:cs="Arial"/>
        </w:rPr>
        <w:t>au</w:t>
      </w:r>
      <w:r w:rsidR="00ED2809" w:rsidRPr="00812537">
        <w:rPr>
          <w:rFonts w:cs="Arial"/>
          <w:lang w:val="el-GR"/>
        </w:rPr>
        <w:t>/)</w:t>
      </w:r>
      <w:r w:rsidR="00ED2809" w:rsidRPr="00812537">
        <w:rPr>
          <w:rFonts w:cs="Arial"/>
        </w:rPr>
        <w:t> </w:t>
      </w:r>
      <w:r w:rsidR="00ED2809" w:rsidRPr="00812537">
        <w:rPr>
          <w:rFonts w:cs="Arial"/>
          <w:lang w:val="el-GR"/>
        </w:rPr>
        <w:t xml:space="preserve">(13 7848) </w:t>
      </w:r>
      <w:r w:rsidR="005C7A1C" w:rsidRPr="00812537">
        <w:rPr>
          <w:rFonts w:cs="Arial"/>
          <w:lang w:val="el-GR"/>
        </w:rPr>
        <w:t>είναι μια εμπιστευτική τηλεφωνική υπηρεσία. Μπορείτε να μιλήσετε σε έναν επαγγελματία σύμβουλο για τρόπους να το σταματήσετε. Σε ορισμένες πολιτείες και επικράτειες μπορείτε να κουβεντιάσετε με έναν σύμβουλο στο διαδίκτυο.</w:t>
      </w:r>
    </w:p>
    <w:p w14:paraId="3AB524E9" w14:textId="56CC81B3" w:rsidR="005C7A1C" w:rsidRPr="005C7A1C" w:rsidRDefault="005C7A1C" w:rsidP="005C7A1C">
      <w:pPr>
        <w:pStyle w:val="Bullet1"/>
        <w:rPr>
          <w:rFonts w:cs="Arial"/>
          <w:lang w:val="el-GR"/>
        </w:rPr>
      </w:pPr>
      <w:r w:rsidRPr="005C7A1C">
        <w:rPr>
          <w:rFonts w:cs="Arial"/>
          <w:lang w:val="el-GR"/>
        </w:rPr>
        <w:t xml:space="preserve">Ένας </w:t>
      </w:r>
      <w:r>
        <w:fldChar w:fldCharType="begin"/>
      </w:r>
      <w:r>
        <w:instrText>HYPERLINK</w:instrText>
      </w:r>
      <w:r w:rsidRPr="00722DAA">
        <w:rPr>
          <w:lang w:val="el-GR"/>
        </w:rPr>
        <w:instrText xml:space="preserve"> "</w:instrText>
      </w:r>
      <w:r>
        <w:instrText>https</w:instrText>
      </w:r>
      <w:r w:rsidRPr="00722DAA">
        <w:rPr>
          <w:lang w:val="el-GR"/>
        </w:rPr>
        <w:instrText>://</w:instrText>
      </w:r>
      <w:r>
        <w:instrText>www</w:instrText>
      </w:r>
      <w:r w:rsidRPr="00722DAA">
        <w:rPr>
          <w:lang w:val="el-GR"/>
        </w:rPr>
        <w:instrText>.</w:instrText>
      </w:r>
      <w:r>
        <w:instrText>healthdirect</w:instrText>
      </w:r>
      <w:r w:rsidRPr="00722DAA">
        <w:rPr>
          <w:lang w:val="el-GR"/>
        </w:rPr>
        <w:instrText>.</w:instrText>
      </w:r>
      <w:r>
        <w:instrText>gov</w:instrText>
      </w:r>
      <w:r w:rsidRPr="00722DAA">
        <w:rPr>
          <w:lang w:val="el-GR"/>
        </w:rPr>
        <w:instrText>.</w:instrText>
      </w:r>
      <w:r>
        <w:instrText>au</w:instrText>
      </w:r>
      <w:r w:rsidRPr="00722DAA">
        <w:rPr>
          <w:lang w:val="el-GR"/>
        </w:rPr>
        <w:instrText>/</w:instrText>
      </w:r>
      <w:r>
        <w:instrText>australian</w:instrText>
      </w:r>
      <w:r w:rsidRPr="00722DAA">
        <w:rPr>
          <w:lang w:val="el-GR"/>
        </w:rPr>
        <w:instrText>-</w:instrText>
      </w:r>
      <w:r>
        <w:instrText>health</w:instrText>
      </w:r>
      <w:r w:rsidRPr="00722DAA">
        <w:rPr>
          <w:lang w:val="el-GR"/>
        </w:rPr>
        <w:instrText>-</w:instrText>
      </w:r>
      <w:r>
        <w:instrText>services</w:instrText>
      </w:r>
      <w:r w:rsidRPr="00722DAA">
        <w:rPr>
          <w:lang w:val="el-GR"/>
        </w:rPr>
        <w:instrText>"</w:instrText>
      </w:r>
      <w:r>
        <w:fldChar w:fldCharType="separate"/>
      </w:r>
      <w:r w:rsidRPr="008F2D07">
        <w:rPr>
          <w:rStyle w:val="Hyperlink"/>
          <w:rFonts w:cs="Arial"/>
          <w:u w:val="none"/>
          <w:lang w:val="el-GR"/>
        </w:rPr>
        <w:t>γιατρός (</w:t>
      </w:r>
      <w:r w:rsidRPr="008F2D07">
        <w:rPr>
          <w:rStyle w:val="Hyperlink"/>
          <w:rFonts w:cs="Arial"/>
          <w:u w:val="none"/>
          <w:lang w:val="en-US"/>
        </w:rPr>
        <w:t>GP</w:t>
      </w:r>
      <w:r w:rsidRPr="008F2D07">
        <w:rPr>
          <w:rStyle w:val="Hyperlink"/>
          <w:rFonts w:cs="Arial"/>
          <w:u w:val="none"/>
          <w:lang w:val="el-GR"/>
        </w:rPr>
        <w:t>) ή έμπιστος επαγγελματίας υγείας</w:t>
      </w:r>
      <w:r>
        <w:rPr>
          <w:rStyle w:val="Hyperlink"/>
          <w:rFonts w:cs="Arial"/>
          <w:u w:val="none"/>
          <w:lang w:val="el-GR"/>
        </w:rPr>
        <w:fldChar w:fldCharType="end"/>
      </w:r>
      <w:r w:rsidRPr="008F2D07">
        <w:rPr>
          <w:rFonts w:cs="Arial"/>
          <w:lang w:val="el-GR"/>
        </w:rPr>
        <w:t xml:space="preserve"> (</w:t>
      </w:r>
      <w:hyperlink r:id="rId11" w:history="1">
        <w:r w:rsidRPr="008F2D07">
          <w:rPr>
            <w:rStyle w:val="Hyperlink"/>
            <w:rFonts w:cs="Arial"/>
            <w:u w:val="none"/>
          </w:rPr>
          <w:t>https</w:t>
        </w:r>
        <w:r w:rsidRPr="008F2D07">
          <w:rPr>
            <w:rStyle w:val="Hyperlink"/>
            <w:rFonts w:cs="Arial"/>
            <w:u w:val="none"/>
            <w:lang w:val="el-GR"/>
          </w:rPr>
          <w:t>://</w:t>
        </w:r>
        <w:r w:rsidRPr="008F2D07">
          <w:rPr>
            <w:rStyle w:val="Hyperlink"/>
            <w:rFonts w:cs="Arial"/>
            <w:u w:val="none"/>
          </w:rPr>
          <w:t>www</w:t>
        </w:r>
        <w:r w:rsidRPr="008F2D07">
          <w:rPr>
            <w:rStyle w:val="Hyperlink"/>
            <w:rFonts w:cs="Arial"/>
            <w:u w:val="none"/>
            <w:lang w:val="el-GR"/>
          </w:rPr>
          <w:t>.</w:t>
        </w:r>
        <w:proofErr w:type="spellStart"/>
        <w:r w:rsidRPr="008F2D07">
          <w:rPr>
            <w:rStyle w:val="Hyperlink"/>
            <w:rFonts w:cs="Arial"/>
            <w:u w:val="none"/>
          </w:rPr>
          <w:t>healthdirect</w:t>
        </w:r>
        <w:proofErr w:type="spellEnd"/>
        <w:r w:rsidRPr="008F2D07">
          <w:rPr>
            <w:rStyle w:val="Hyperlink"/>
            <w:rFonts w:cs="Arial"/>
            <w:u w:val="none"/>
            <w:lang w:val="el-GR"/>
          </w:rPr>
          <w:t>.</w:t>
        </w:r>
        <w:r w:rsidRPr="008F2D07">
          <w:rPr>
            <w:rStyle w:val="Hyperlink"/>
            <w:rFonts w:cs="Arial"/>
            <w:u w:val="none"/>
          </w:rPr>
          <w:t>gov</w:t>
        </w:r>
        <w:r w:rsidRPr="008F2D07">
          <w:rPr>
            <w:rStyle w:val="Hyperlink"/>
            <w:rFonts w:cs="Arial"/>
            <w:u w:val="none"/>
            <w:lang w:val="el-GR"/>
          </w:rPr>
          <w:t>.</w:t>
        </w:r>
        <w:r w:rsidRPr="008F2D07">
          <w:rPr>
            <w:rStyle w:val="Hyperlink"/>
            <w:rFonts w:cs="Arial"/>
            <w:u w:val="none"/>
          </w:rPr>
          <w:t>au</w:t>
        </w:r>
        <w:r w:rsidRPr="008F2D07">
          <w:rPr>
            <w:rStyle w:val="Hyperlink"/>
            <w:rFonts w:cs="Arial"/>
            <w:u w:val="none"/>
            <w:lang w:val="el-GR"/>
          </w:rPr>
          <w:t>/</w:t>
        </w:r>
        <w:proofErr w:type="spellStart"/>
        <w:r w:rsidRPr="008F2D07">
          <w:rPr>
            <w:rStyle w:val="Hyperlink"/>
            <w:rFonts w:cs="Arial"/>
            <w:u w:val="none"/>
          </w:rPr>
          <w:t>australian</w:t>
        </w:r>
        <w:proofErr w:type="spellEnd"/>
        <w:r w:rsidRPr="008F2D07">
          <w:rPr>
            <w:rStyle w:val="Hyperlink"/>
            <w:rFonts w:cs="Arial"/>
            <w:u w:val="none"/>
            <w:lang w:val="el-GR"/>
          </w:rPr>
          <w:t>-</w:t>
        </w:r>
        <w:r w:rsidRPr="008F2D07">
          <w:rPr>
            <w:rStyle w:val="Hyperlink"/>
            <w:rFonts w:cs="Arial"/>
            <w:u w:val="none"/>
          </w:rPr>
          <w:t>health</w:t>
        </w:r>
        <w:r w:rsidRPr="008F2D07">
          <w:rPr>
            <w:rStyle w:val="Hyperlink"/>
            <w:rFonts w:cs="Arial"/>
            <w:u w:val="none"/>
            <w:lang w:val="el-GR"/>
          </w:rPr>
          <w:t>-</w:t>
        </w:r>
        <w:r w:rsidRPr="008F2D07">
          <w:rPr>
            <w:rStyle w:val="Hyperlink"/>
            <w:rFonts w:cs="Arial"/>
            <w:u w:val="none"/>
          </w:rPr>
          <w:t>services</w:t>
        </w:r>
      </w:hyperlink>
      <w:r w:rsidRPr="008F2D07">
        <w:rPr>
          <w:rFonts w:cs="Arial"/>
          <w:lang w:val="el-GR"/>
        </w:rPr>
        <w:t>)</w:t>
      </w:r>
      <w:r w:rsidRPr="00812537">
        <w:rPr>
          <w:rFonts w:cs="Arial"/>
          <w:lang w:val="el-GR"/>
        </w:rPr>
        <w:t xml:space="preserve"> </w:t>
      </w:r>
      <w:r w:rsidRPr="005C7A1C">
        <w:rPr>
          <w:rFonts w:cs="Arial"/>
          <w:lang w:val="el-GR"/>
        </w:rPr>
        <w:t>μπορεί να σας δώσει χρήσιμες συμβουλές για το πώς να το κόψετε.</w:t>
      </w:r>
    </w:p>
    <w:p w14:paraId="05ADBF09" w14:textId="628076CF" w:rsidR="00ED2809" w:rsidRPr="00812537" w:rsidRDefault="005C7A1C" w:rsidP="005C7A1C">
      <w:pPr>
        <w:pStyle w:val="Bullet1"/>
        <w:rPr>
          <w:rFonts w:cs="Arial"/>
          <w:lang w:val="el-GR"/>
        </w:rPr>
      </w:pPr>
      <w:r w:rsidRPr="005C7A1C">
        <w:rPr>
          <w:rFonts w:cs="Arial"/>
          <w:lang w:val="el-GR"/>
        </w:rPr>
        <w:t>Μοιραστείτε την πορεία σας προς τη διακοπή του ατμίσματος με φίλους που υποστηρίζουν την απόφασή σας.</w:t>
      </w:r>
    </w:p>
    <w:p w14:paraId="779C136D" w14:textId="77777777" w:rsidR="005C7A1C" w:rsidRPr="005C7A1C" w:rsidRDefault="005C7A1C" w:rsidP="005C7A1C">
      <w:pPr>
        <w:rPr>
          <w:rFonts w:cs="Arial"/>
          <w:lang w:val="el-GR"/>
        </w:rPr>
      </w:pPr>
      <w:r w:rsidRPr="005C7A1C">
        <w:rPr>
          <w:rFonts w:cs="Arial"/>
          <w:lang w:val="el-GR"/>
        </w:rPr>
        <w:t>Να θυμάστε ότι πολλοί νέοι έχουν διαπιστώσει ότι χρειάζονται λίγες απόπειρες πριν απεξαρτηθούν εντελώς από το άτμισμα. Είναι σημαντικό να συνεχίσετε την προσπάθεια, ακόμη και αν χρειαστούν λίγες απόπειρες για να το σταματήσετε εντελώς.</w:t>
      </w:r>
    </w:p>
    <w:p w14:paraId="39A23143" w14:textId="6B8FC867" w:rsidR="005C7A1C" w:rsidRPr="005C7A1C" w:rsidRDefault="005C7A1C" w:rsidP="005C7A1C">
      <w:pPr>
        <w:rPr>
          <w:rFonts w:cs="Arial"/>
          <w:lang w:val="el-GR"/>
        </w:rPr>
      </w:pPr>
      <w:r w:rsidRPr="005C7A1C">
        <w:rPr>
          <w:rFonts w:cs="Arial"/>
          <w:lang w:val="el-GR"/>
        </w:rPr>
        <w:lastRenderedPageBreak/>
        <w:t xml:space="preserve">Για περισσότερες πληροφορίες και βοήθεια προκειμένου να κόψετε το άτμισμα, επισκεφθείτε το </w:t>
      </w:r>
      <w:r>
        <w:fldChar w:fldCharType="begin"/>
      </w:r>
      <w:r>
        <w:instrText>HYPERLINK</w:instrText>
      </w:r>
      <w:r w:rsidRPr="00722DAA">
        <w:rPr>
          <w:lang w:val="el-GR"/>
        </w:rPr>
        <w:instrText xml:space="preserve"> "</w:instrText>
      </w:r>
      <w:r>
        <w:instrText>http</w:instrText>
      </w:r>
      <w:r w:rsidRPr="00722DAA">
        <w:rPr>
          <w:lang w:val="el-GR"/>
        </w:rPr>
        <w:instrText>://</w:instrText>
      </w:r>
      <w:r>
        <w:instrText>health</w:instrText>
      </w:r>
      <w:r w:rsidRPr="00722DAA">
        <w:rPr>
          <w:lang w:val="el-GR"/>
        </w:rPr>
        <w:instrText>.</w:instrText>
      </w:r>
      <w:r>
        <w:instrText>gov</w:instrText>
      </w:r>
      <w:r w:rsidRPr="00722DAA">
        <w:rPr>
          <w:lang w:val="el-GR"/>
        </w:rPr>
        <w:instrText>.</w:instrText>
      </w:r>
      <w:r>
        <w:instrText>au</w:instrText>
      </w:r>
      <w:r w:rsidRPr="00722DAA">
        <w:rPr>
          <w:lang w:val="el-GR"/>
        </w:rPr>
        <w:instrText>/</w:instrText>
      </w:r>
      <w:r>
        <w:instrText>vaping</w:instrText>
      </w:r>
      <w:r w:rsidRPr="00722DAA">
        <w:rPr>
          <w:lang w:val="el-GR"/>
        </w:rPr>
        <w:instrText>"</w:instrText>
      </w:r>
      <w:r>
        <w:fldChar w:fldCharType="separate"/>
      </w:r>
      <w:r w:rsidRPr="008F2D07">
        <w:rPr>
          <w:rStyle w:val="Hyperlink"/>
          <w:rFonts w:cs="Arial"/>
          <w:u w:val="none"/>
          <w:lang w:val="en-US"/>
        </w:rPr>
        <w:t>health</w:t>
      </w:r>
      <w:r w:rsidRPr="008F2D07">
        <w:rPr>
          <w:rStyle w:val="Hyperlink"/>
          <w:rFonts w:cs="Arial"/>
          <w:u w:val="none"/>
          <w:lang w:val="el-GR"/>
        </w:rPr>
        <w:t>.</w:t>
      </w:r>
      <w:r w:rsidRPr="008F2D07">
        <w:rPr>
          <w:rStyle w:val="Hyperlink"/>
          <w:rFonts w:cs="Arial"/>
          <w:u w:val="none"/>
          <w:lang w:val="en-US"/>
        </w:rPr>
        <w:t>gov</w:t>
      </w:r>
      <w:r w:rsidRPr="008F2D07">
        <w:rPr>
          <w:rStyle w:val="Hyperlink"/>
          <w:rFonts w:cs="Arial"/>
          <w:u w:val="none"/>
          <w:lang w:val="el-GR"/>
        </w:rPr>
        <w:t>.</w:t>
      </w:r>
      <w:r w:rsidRPr="008F2D07">
        <w:rPr>
          <w:rStyle w:val="Hyperlink"/>
          <w:rFonts w:cs="Arial"/>
          <w:u w:val="none"/>
          <w:lang w:val="en-US"/>
        </w:rPr>
        <w:t>au</w:t>
      </w:r>
      <w:r w:rsidRPr="008F2D07">
        <w:rPr>
          <w:rStyle w:val="Hyperlink"/>
          <w:rFonts w:cs="Arial"/>
          <w:u w:val="none"/>
          <w:lang w:val="el-GR"/>
        </w:rPr>
        <w:t>/</w:t>
      </w:r>
      <w:r w:rsidRPr="008F2D07">
        <w:rPr>
          <w:rStyle w:val="Hyperlink"/>
          <w:rFonts w:cs="Arial"/>
          <w:u w:val="none"/>
          <w:lang w:val="en-US"/>
        </w:rPr>
        <w:t>vaping</w:t>
      </w:r>
      <w:r>
        <w:rPr>
          <w:rStyle w:val="Hyperlink"/>
          <w:rFonts w:cs="Arial"/>
          <w:u w:val="none"/>
          <w:lang w:val="en-US"/>
        </w:rPr>
        <w:fldChar w:fldCharType="end"/>
      </w:r>
      <w:r w:rsidRPr="00812537">
        <w:rPr>
          <w:rFonts w:cs="Arial"/>
          <w:lang w:val="el-GR"/>
        </w:rPr>
        <w:t xml:space="preserve"> (</w:t>
      </w:r>
      <w:r w:rsidRPr="00812537">
        <w:rPr>
          <w:rFonts w:cs="Arial"/>
        </w:rPr>
        <w:t>https</w:t>
      </w:r>
      <w:r w:rsidRPr="00812537">
        <w:rPr>
          <w:rFonts w:cs="Arial"/>
          <w:lang w:val="el-GR"/>
        </w:rPr>
        <w:t>://</w:t>
      </w:r>
      <w:r w:rsidRPr="00812537">
        <w:rPr>
          <w:rFonts w:cs="Arial"/>
        </w:rPr>
        <w:t>www</w:t>
      </w:r>
      <w:r w:rsidRPr="00812537">
        <w:rPr>
          <w:rFonts w:cs="Arial"/>
          <w:lang w:val="el-GR"/>
        </w:rPr>
        <w:t>.</w:t>
      </w:r>
      <w:r w:rsidRPr="00812537">
        <w:rPr>
          <w:rFonts w:cs="Arial"/>
        </w:rPr>
        <w:t>health</w:t>
      </w:r>
      <w:r w:rsidRPr="00812537">
        <w:rPr>
          <w:rFonts w:cs="Arial"/>
          <w:lang w:val="el-GR"/>
        </w:rPr>
        <w:t>.</w:t>
      </w:r>
      <w:r w:rsidRPr="00812537">
        <w:rPr>
          <w:rFonts w:cs="Arial"/>
        </w:rPr>
        <w:t>gov</w:t>
      </w:r>
      <w:r w:rsidRPr="00812537">
        <w:rPr>
          <w:rFonts w:cs="Arial"/>
          <w:lang w:val="el-GR"/>
        </w:rPr>
        <w:t>.</w:t>
      </w:r>
      <w:r w:rsidRPr="00812537">
        <w:rPr>
          <w:rFonts w:cs="Arial"/>
        </w:rPr>
        <w:t>au</w:t>
      </w:r>
      <w:r w:rsidRPr="00812537">
        <w:rPr>
          <w:rFonts w:cs="Arial"/>
          <w:lang w:val="el-GR"/>
        </w:rPr>
        <w:t>/</w:t>
      </w:r>
      <w:r w:rsidRPr="00812537">
        <w:rPr>
          <w:rFonts w:cs="Arial"/>
        </w:rPr>
        <w:t>vaping</w:t>
      </w:r>
      <w:r w:rsidRPr="00812537">
        <w:rPr>
          <w:rFonts w:cs="Arial"/>
          <w:lang w:val="el-GR"/>
        </w:rPr>
        <w:t>)</w:t>
      </w:r>
      <w:r w:rsidRPr="005C7A1C">
        <w:rPr>
          <w:rFonts w:cs="Arial"/>
          <w:lang w:val="el-GR"/>
        </w:rPr>
        <w:t xml:space="preserve">, </w:t>
      </w:r>
      <w:hyperlink r:id="rId12" w:history="1">
        <w:r w:rsidRPr="008F2D07">
          <w:rPr>
            <w:rStyle w:val="Hyperlink"/>
            <w:rFonts w:cs="Arial"/>
            <w:u w:val="none"/>
            <w:lang w:val="en-US"/>
          </w:rPr>
          <w:t>quit</w:t>
        </w:r>
        <w:r w:rsidRPr="008F2D07">
          <w:rPr>
            <w:rStyle w:val="Hyperlink"/>
            <w:rFonts w:cs="Arial"/>
            <w:u w:val="none"/>
            <w:lang w:val="el-GR"/>
          </w:rPr>
          <w:t>.</w:t>
        </w:r>
        <w:r w:rsidRPr="008F2D07">
          <w:rPr>
            <w:rStyle w:val="Hyperlink"/>
            <w:rFonts w:cs="Arial"/>
            <w:u w:val="none"/>
            <w:lang w:val="en-US"/>
          </w:rPr>
          <w:t>org</w:t>
        </w:r>
        <w:r w:rsidRPr="008F2D07">
          <w:rPr>
            <w:rStyle w:val="Hyperlink"/>
            <w:rFonts w:cs="Arial"/>
            <w:u w:val="none"/>
            <w:lang w:val="el-GR"/>
          </w:rPr>
          <w:t>.</w:t>
        </w:r>
        <w:r w:rsidRPr="008F2D07">
          <w:rPr>
            <w:rStyle w:val="Hyperlink"/>
            <w:rFonts w:cs="Arial"/>
            <w:u w:val="none"/>
            <w:lang w:val="en-US"/>
          </w:rPr>
          <w:t>au</w:t>
        </w:r>
      </w:hyperlink>
      <w:r w:rsidRPr="00812537">
        <w:rPr>
          <w:rFonts w:cs="Arial"/>
          <w:lang w:val="el-GR"/>
        </w:rPr>
        <w:t xml:space="preserve"> (</w:t>
      </w:r>
      <w:r w:rsidRPr="00812537">
        <w:rPr>
          <w:rFonts w:cs="Arial"/>
        </w:rPr>
        <w:t>https</w:t>
      </w:r>
      <w:r w:rsidRPr="00812537">
        <w:rPr>
          <w:rFonts w:cs="Arial"/>
          <w:lang w:val="el-GR"/>
        </w:rPr>
        <w:t>://</w:t>
      </w:r>
      <w:r w:rsidRPr="00812537">
        <w:rPr>
          <w:rFonts w:cs="Arial"/>
        </w:rPr>
        <w:t>www</w:t>
      </w:r>
      <w:r w:rsidRPr="00812537">
        <w:rPr>
          <w:rFonts w:cs="Arial"/>
          <w:lang w:val="el-GR"/>
        </w:rPr>
        <w:t>.</w:t>
      </w:r>
      <w:r w:rsidRPr="00812537">
        <w:rPr>
          <w:rFonts w:cs="Arial"/>
        </w:rPr>
        <w:t>quit</w:t>
      </w:r>
      <w:r w:rsidRPr="00812537">
        <w:rPr>
          <w:rFonts w:cs="Arial"/>
          <w:lang w:val="el-GR"/>
        </w:rPr>
        <w:t>.</w:t>
      </w:r>
      <w:r w:rsidRPr="00812537">
        <w:rPr>
          <w:rFonts w:cs="Arial"/>
        </w:rPr>
        <w:t>org</w:t>
      </w:r>
      <w:r w:rsidRPr="00812537">
        <w:rPr>
          <w:rFonts w:cs="Arial"/>
          <w:lang w:val="el-GR"/>
        </w:rPr>
        <w:t>.</w:t>
      </w:r>
      <w:r w:rsidRPr="00812537">
        <w:rPr>
          <w:rFonts w:cs="Arial"/>
        </w:rPr>
        <w:t>au</w:t>
      </w:r>
      <w:r w:rsidRPr="00812537">
        <w:rPr>
          <w:rFonts w:cs="Arial"/>
          <w:lang w:val="el-GR"/>
        </w:rPr>
        <w:t>/)</w:t>
      </w:r>
      <w:r w:rsidRPr="005C7A1C">
        <w:rPr>
          <w:rFonts w:cs="Arial"/>
          <w:lang w:val="el-GR"/>
        </w:rPr>
        <w:t xml:space="preserve">, κατεβάστε την εφαρμογή </w:t>
      </w:r>
      <w:r>
        <w:fldChar w:fldCharType="begin"/>
      </w:r>
      <w:r>
        <w:instrText>HYPERLINK</w:instrText>
      </w:r>
      <w:r w:rsidRPr="00722DAA">
        <w:rPr>
          <w:lang w:val="el-GR"/>
        </w:rPr>
        <w:instrText xml:space="preserve"> "</w:instrText>
      </w:r>
      <w:r>
        <w:instrText>https</w:instrText>
      </w:r>
      <w:r w:rsidRPr="00722DAA">
        <w:rPr>
          <w:lang w:val="el-GR"/>
        </w:rPr>
        <w:instrText>://</w:instrText>
      </w:r>
      <w:r>
        <w:instrText>www</w:instrText>
      </w:r>
      <w:r w:rsidRPr="00722DAA">
        <w:rPr>
          <w:lang w:val="el-GR"/>
        </w:rPr>
        <w:instrText>.</w:instrText>
      </w:r>
      <w:r>
        <w:instrText>health</w:instrText>
      </w:r>
      <w:r w:rsidRPr="00722DAA">
        <w:rPr>
          <w:lang w:val="el-GR"/>
        </w:rPr>
        <w:instrText>.</w:instrText>
      </w:r>
      <w:r>
        <w:instrText>gov</w:instrText>
      </w:r>
      <w:r w:rsidRPr="00722DAA">
        <w:rPr>
          <w:lang w:val="el-GR"/>
        </w:rPr>
        <w:instrText>.</w:instrText>
      </w:r>
      <w:r>
        <w:instrText>au</w:instrText>
      </w:r>
      <w:r w:rsidRPr="00722DAA">
        <w:rPr>
          <w:lang w:val="el-GR"/>
        </w:rPr>
        <w:instrText>/</w:instrText>
      </w:r>
      <w:r>
        <w:instrText>resources</w:instrText>
      </w:r>
      <w:r w:rsidRPr="00722DAA">
        <w:rPr>
          <w:lang w:val="el-GR"/>
        </w:rPr>
        <w:instrText>/</w:instrText>
      </w:r>
      <w:r>
        <w:instrText>apps</w:instrText>
      </w:r>
      <w:r w:rsidRPr="00722DAA">
        <w:rPr>
          <w:lang w:val="el-GR"/>
        </w:rPr>
        <w:instrText>-</w:instrText>
      </w:r>
      <w:r>
        <w:instrText>and</w:instrText>
      </w:r>
      <w:r w:rsidRPr="00722DAA">
        <w:rPr>
          <w:lang w:val="el-GR"/>
        </w:rPr>
        <w:instrText>-</w:instrText>
      </w:r>
      <w:r>
        <w:instrText>tools</w:instrText>
      </w:r>
      <w:r w:rsidRPr="00722DAA">
        <w:rPr>
          <w:lang w:val="el-GR"/>
        </w:rPr>
        <w:instrText>/</w:instrText>
      </w:r>
      <w:r>
        <w:instrText>my</w:instrText>
      </w:r>
      <w:r w:rsidRPr="00722DAA">
        <w:rPr>
          <w:lang w:val="el-GR"/>
        </w:rPr>
        <w:instrText>-</w:instrText>
      </w:r>
      <w:r>
        <w:instrText>quitbuddy</w:instrText>
      </w:r>
      <w:r w:rsidRPr="00722DAA">
        <w:rPr>
          <w:lang w:val="el-GR"/>
        </w:rPr>
        <w:instrText>-</w:instrText>
      </w:r>
      <w:r>
        <w:instrText>app</w:instrText>
      </w:r>
      <w:r w:rsidRPr="00722DAA">
        <w:rPr>
          <w:lang w:val="el-GR"/>
        </w:rPr>
        <w:instrText>"</w:instrText>
      </w:r>
      <w:r>
        <w:fldChar w:fldCharType="separate"/>
      </w:r>
      <w:r w:rsidRPr="008F2D07">
        <w:rPr>
          <w:rStyle w:val="Hyperlink"/>
          <w:rFonts w:cs="Arial"/>
          <w:u w:val="none"/>
          <w:lang w:val="en-US"/>
        </w:rPr>
        <w:t>My</w:t>
      </w:r>
      <w:r w:rsidRPr="008F2D07">
        <w:rPr>
          <w:rStyle w:val="Hyperlink"/>
          <w:rFonts w:cs="Arial"/>
          <w:u w:val="none"/>
          <w:lang w:val="el-GR"/>
        </w:rPr>
        <w:t xml:space="preserve"> </w:t>
      </w:r>
      <w:r w:rsidRPr="008F2D07">
        <w:rPr>
          <w:rStyle w:val="Hyperlink"/>
          <w:rFonts w:cs="Arial"/>
          <w:u w:val="none"/>
          <w:lang w:val="en-US"/>
        </w:rPr>
        <w:t>QuitBuddy</w:t>
      </w:r>
      <w:r>
        <w:rPr>
          <w:rStyle w:val="Hyperlink"/>
          <w:rFonts w:cs="Arial"/>
          <w:u w:val="none"/>
          <w:lang w:val="en-US"/>
        </w:rPr>
        <w:fldChar w:fldCharType="end"/>
      </w:r>
      <w:r w:rsidRPr="005C7A1C">
        <w:rPr>
          <w:rFonts w:cs="Arial"/>
          <w:lang w:val="el-GR"/>
        </w:rPr>
        <w:t xml:space="preserve"> </w:t>
      </w:r>
      <w:r w:rsidRPr="00812537">
        <w:rPr>
          <w:rFonts w:cs="Arial"/>
          <w:lang w:val="el-GR"/>
        </w:rPr>
        <w:t>(</w:t>
      </w:r>
      <w:r w:rsidRPr="00812537">
        <w:rPr>
          <w:rFonts w:cs="Arial"/>
        </w:rPr>
        <w:t>https</w:t>
      </w:r>
      <w:r w:rsidRPr="00812537">
        <w:rPr>
          <w:rFonts w:cs="Arial"/>
          <w:lang w:val="el-GR"/>
        </w:rPr>
        <w:t>://</w:t>
      </w:r>
      <w:r w:rsidRPr="00812537">
        <w:rPr>
          <w:rFonts w:cs="Arial"/>
        </w:rPr>
        <w:t>www</w:t>
      </w:r>
      <w:r w:rsidRPr="00812537">
        <w:rPr>
          <w:rFonts w:cs="Arial"/>
          <w:lang w:val="el-GR"/>
        </w:rPr>
        <w:t>.</w:t>
      </w:r>
      <w:r w:rsidRPr="00812537">
        <w:rPr>
          <w:rFonts w:cs="Arial"/>
        </w:rPr>
        <w:t>health</w:t>
      </w:r>
      <w:r w:rsidRPr="00812537">
        <w:rPr>
          <w:rFonts w:cs="Arial"/>
          <w:lang w:val="el-GR"/>
        </w:rPr>
        <w:t>.</w:t>
      </w:r>
      <w:r w:rsidRPr="00812537">
        <w:rPr>
          <w:rFonts w:cs="Arial"/>
        </w:rPr>
        <w:t>gov</w:t>
      </w:r>
      <w:r w:rsidRPr="00812537">
        <w:rPr>
          <w:rFonts w:cs="Arial"/>
          <w:lang w:val="el-GR"/>
        </w:rPr>
        <w:t>.</w:t>
      </w:r>
      <w:r w:rsidRPr="00812537">
        <w:rPr>
          <w:rFonts w:cs="Arial"/>
        </w:rPr>
        <w:t>au</w:t>
      </w:r>
      <w:r w:rsidRPr="00812537">
        <w:rPr>
          <w:rFonts w:cs="Arial"/>
          <w:lang w:val="el-GR"/>
        </w:rPr>
        <w:t>/</w:t>
      </w:r>
      <w:r w:rsidRPr="00812537">
        <w:rPr>
          <w:rFonts w:cs="Arial"/>
        </w:rPr>
        <w:t>resources</w:t>
      </w:r>
      <w:r w:rsidRPr="00812537">
        <w:rPr>
          <w:rFonts w:cs="Arial"/>
          <w:lang w:val="el-GR"/>
        </w:rPr>
        <w:t>/</w:t>
      </w:r>
      <w:r w:rsidRPr="00812537">
        <w:rPr>
          <w:rFonts w:cs="Arial"/>
        </w:rPr>
        <w:t>apps</w:t>
      </w:r>
      <w:r w:rsidRPr="00812537">
        <w:rPr>
          <w:rFonts w:cs="Arial"/>
          <w:lang w:val="el-GR"/>
        </w:rPr>
        <w:t>-</w:t>
      </w:r>
      <w:r w:rsidRPr="00812537">
        <w:rPr>
          <w:rFonts w:cs="Arial"/>
        </w:rPr>
        <w:t>and</w:t>
      </w:r>
      <w:r w:rsidRPr="00812537">
        <w:rPr>
          <w:rFonts w:cs="Arial"/>
          <w:lang w:val="el-GR"/>
        </w:rPr>
        <w:t>-</w:t>
      </w:r>
      <w:r w:rsidRPr="00812537">
        <w:rPr>
          <w:rFonts w:cs="Arial"/>
        </w:rPr>
        <w:t>tools</w:t>
      </w:r>
      <w:r w:rsidRPr="00812537">
        <w:rPr>
          <w:rFonts w:cs="Arial"/>
          <w:lang w:val="el-GR"/>
        </w:rPr>
        <w:t>/</w:t>
      </w:r>
      <w:r w:rsidRPr="00812537">
        <w:rPr>
          <w:rFonts w:cs="Arial"/>
        </w:rPr>
        <w:t>my</w:t>
      </w:r>
      <w:r w:rsidRPr="00812537">
        <w:rPr>
          <w:rFonts w:cs="Arial"/>
          <w:lang w:val="el-GR"/>
        </w:rPr>
        <w:t>-</w:t>
      </w:r>
      <w:r w:rsidRPr="00812537">
        <w:rPr>
          <w:rFonts w:cs="Arial"/>
        </w:rPr>
        <w:t>quitbuddy</w:t>
      </w:r>
      <w:r w:rsidRPr="00812537">
        <w:rPr>
          <w:rFonts w:cs="Arial"/>
          <w:lang w:val="el-GR"/>
        </w:rPr>
        <w:t>-</w:t>
      </w:r>
      <w:r w:rsidRPr="00812537">
        <w:rPr>
          <w:rFonts w:cs="Arial"/>
        </w:rPr>
        <w:t>app</w:t>
      </w:r>
      <w:r w:rsidRPr="00812537">
        <w:rPr>
          <w:rFonts w:cs="Arial"/>
          <w:lang w:val="el-GR"/>
        </w:rPr>
        <w:t xml:space="preserve">) </w:t>
      </w:r>
      <w:r w:rsidRPr="005C7A1C">
        <w:rPr>
          <w:rFonts w:cs="Arial"/>
          <w:lang w:val="el-GR"/>
        </w:rPr>
        <w:t>ή μιλήστε σε έναν επαγγελματία υγείας.</w:t>
      </w:r>
    </w:p>
    <w:p w14:paraId="74ED4B57" w14:textId="0608051E" w:rsidR="00ED2809" w:rsidRPr="00812537" w:rsidRDefault="005C7A1C" w:rsidP="005C7A1C">
      <w:pPr>
        <w:rPr>
          <w:rFonts w:cs="Arial"/>
          <w:lang w:val="el-GR"/>
        </w:rPr>
      </w:pPr>
      <w:r w:rsidRPr="005C7A1C">
        <w:rPr>
          <w:rFonts w:cs="Arial"/>
          <w:lang w:val="el-GR"/>
        </w:rPr>
        <w:t xml:space="preserve">Η εφαρμογή </w:t>
      </w:r>
      <w:r w:rsidRPr="005C7A1C">
        <w:rPr>
          <w:rFonts w:cs="Arial"/>
          <w:lang w:val="en-US"/>
        </w:rPr>
        <w:t>My</w:t>
      </w:r>
      <w:r w:rsidRPr="005C7A1C">
        <w:rPr>
          <w:rFonts w:cs="Arial"/>
          <w:lang w:val="el-GR"/>
        </w:rPr>
        <w:t xml:space="preserve"> </w:t>
      </w:r>
      <w:proofErr w:type="spellStart"/>
      <w:r w:rsidRPr="005C7A1C">
        <w:rPr>
          <w:rFonts w:cs="Arial"/>
          <w:lang w:val="en-US"/>
        </w:rPr>
        <w:t>QuitBuddy</w:t>
      </w:r>
      <w:proofErr w:type="spellEnd"/>
      <w:r w:rsidRPr="005C7A1C">
        <w:rPr>
          <w:rFonts w:cs="Arial"/>
          <w:lang w:val="el-GR"/>
        </w:rPr>
        <w:t xml:space="preserve"> περιλαμβάνει χρήσιμες πληροφορίες και ιδέες για να σας βοηθήσει να προγραμματίσετε και να επιτύχετε τη διακοπή του ατμίσματος. Ενδέχεται να ισχύουν περιορισμοί ηλικίας – ελέγξτε το κατάστημα εφαρμογών σας για λεπτομέρειες.</w:t>
      </w:r>
    </w:p>
    <w:p w14:paraId="72467D58" w14:textId="26CBBA7F" w:rsidR="00ED2809" w:rsidRPr="00812537" w:rsidRDefault="00812537" w:rsidP="00812537">
      <w:pPr>
        <w:rPr>
          <w:rFonts w:cs="Arial"/>
          <w:lang w:val="el-GR"/>
        </w:rPr>
      </w:pPr>
      <w:r w:rsidRPr="00812537">
        <w:rPr>
          <w:rFonts w:cs="Arial"/>
          <w:lang w:val="el-GR"/>
        </w:rPr>
        <w:t>Βρείτε υποστήριξη</w:t>
      </w:r>
      <w:r w:rsidR="00ED2809" w:rsidRPr="00812537">
        <w:rPr>
          <w:rFonts w:cs="Arial"/>
          <w:lang w:val="el-GR"/>
        </w:rPr>
        <w:t xml:space="preserve"> </w:t>
      </w:r>
      <w:r w:rsidR="00ED2809" w:rsidRPr="00812537">
        <w:rPr>
          <w:rFonts w:cs="Arial"/>
        </w:rPr>
        <w:t>health</w:t>
      </w:r>
      <w:r w:rsidR="00ED2809" w:rsidRPr="00812537">
        <w:rPr>
          <w:rFonts w:cs="Arial"/>
          <w:lang w:val="el-GR"/>
        </w:rPr>
        <w:t>.</w:t>
      </w:r>
      <w:r w:rsidR="00ED2809" w:rsidRPr="00812537">
        <w:rPr>
          <w:rFonts w:cs="Arial"/>
        </w:rPr>
        <w:t>gov</w:t>
      </w:r>
      <w:r w:rsidR="00ED2809" w:rsidRPr="00812537">
        <w:rPr>
          <w:rFonts w:cs="Arial"/>
          <w:lang w:val="el-GR"/>
        </w:rPr>
        <w:t>.</w:t>
      </w:r>
      <w:r w:rsidR="00ED2809" w:rsidRPr="00812537">
        <w:rPr>
          <w:rFonts w:cs="Arial"/>
        </w:rPr>
        <w:t>au</w:t>
      </w:r>
      <w:r w:rsidR="00ED2809" w:rsidRPr="00812537">
        <w:rPr>
          <w:rFonts w:cs="Arial"/>
          <w:lang w:val="el-GR"/>
        </w:rPr>
        <w:t>/</w:t>
      </w:r>
      <w:r w:rsidR="00ED2809" w:rsidRPr="00812537">
        <w:rPr>
          <w:rFonts w:cs="Arial"/>
        </w:rPr>
        <w:t>vaping</w:t>
      </w:r>
      <w:r w:rsidR="00ED2809" w:rsidRPr="00812537">
        <w:rPr>
          <w:rFonts w:cs="Arial"/>
          <w:lang w:val="el-GR"/>
        </w:rPr>
        <w:t xml:space="preserve"> (</w:t>
      </w:r>
      <w:r w:rsidR="00ED2809" w:rsidRPr="00812537">
        <w:rPr>
          <w:rFonts w:cs="Arial"/>
        </w:rPr>
        <w:t>https</w:t>
      </w:r>
      <w:r w:rsidR="00ED2809" w:rsidRPr="00812537">
        <w:rPr>
          <w:rFonts w:cs="Arial"/>
          <w:lang w:val="el-GR"/>
        </w:rPr>
        <w:t>://</w:t>
      </w:r>
      <w:r w:rsidR="00ED2809" w:rsidRPr="00812537">
        <w:rPr>
          <w:rFonts w:cs="Arial"/>
        </w:rPr>
        <w:t>www</w:t>
      </w:r>
      <w:r w:rsidR="00ED2809" w:rsidRPr="00812537">
        <w:rPr>
          <w:rFonts w:cs="Arial"/>
          <w:lang w:val="el-GR"/>
        </w:rPr>
        <w:t>.</w:t>
      </w:r>
      <w:r w:rsidR="00ED2809" w:rsidRPr="00812537">
        <w:rPr>
          <w:rFonts w:cs="Arial"/>
        </w:rPr>
        <w:t>health</w:t>
      </w:r>
      <w:r w:rsidR="00ED2809" w:rsidRPr="00812537">
        <w:rPr>
          <w:rFonts w:cs="Arial"/>
          <w:lang w:val="el-GR"/>
        </w:rPr>
        <w:t>.</w:t>
      </w:r>
      <w:r w:rsidR="00ED2809" w:rsidRPr="00812537">
        <w:rPr>
          <w:rFonts w:cs="Arial"/>
        </w:rPr>
        <w:t>gov</w:t>
      </w:r>
      <w:r w:rsidR="00ED2809" w:rsidRPr="00812537">
        <w:rPr>
          <w:rFonts w:cs="Arial"/>
          <w:lang w:val="el-GR"/>
        </w:rPr>
        <w:t>.</w:t>
      </w:r>
      <w:r w:rsidR="00ED2809" w:rsidRPr="00812537">
        <w:rPr>
          <w:rFonts w:cs="Arial"/>
        </w:rPr>
        <w:t>au</w:t>
      </w:r>
      <w:r w:rsidR="00ED2809" w:rsidRPr="00812537">
        <w:rPr>
          <w:rFonts w:cs="Arial"/>
          <w:lang w:val="el-GR"/>
        </w:rPr>
        <w:t>/</w:t>
      </w:r>
      <w:r w:rsidR="00ED2809" w:rsidRPr="00812537">
        <w:rPr>
          <w:rFonts w:cs="Arial"/>
        </w:rPr>
        <w:t>resources</w:t>
      </w:r>
      <w:r w:rsidR="00ED2809" w:rsidRPr="00812537">
        <w:rPr>
          <w:rFonts w:cs="Arial"/>
          <w:lang w:val="el-GR"/>
        </w:rPr>
        <w:t>/</w:t>
      </w:r>
      <w:r w:rsidR="00ED2809" w:rsidRPr="00812537">
        <w:rPr>
          <w:rFonts w:cs="Arial"/>
        </w:rPr>
        <w:t>apps</w:t>
      </w:r>
      <w:r w:rsidR="00ED2809" w:rsidRPr="00812537">
        <w:rPr>
          <w:rFonts w:cs="Arial"/>
          <w:lang w:val="el-GR"/>
        </w:rPr>
        <w:t>-</w:t>
      </w:r>
      <w:r w:rsidR="00ED2809" w:rsidRPr="00812537">
        <w:rPr>
          <w:rFonts w:cs="Arial"/>
        </w:rPr>
        <w:t>and</w:t>
      </w:r>
      <w:r w:rsidR="00ED2809" w:rsidRPr="00812537">
        <w:rPr>
          <w:rFonts w:cs="Arial"/>
          <w:lang w:val="el-GR"/>
        </w:rPr>
        <w:t>-</w:t>
      </w:r>
      <w:r w:rsidR="00ED2809" w:rsidRPr="00812537">
        <w:rPr>
          <w:rFonts w:cs="Arial"/>
        </w:rPr>
        <w:t>tools</w:t>
      </w:r>
      <w:r w:rsidR="00ED2809" w:rsidRPr="00812537">
        <w:rPr>
          <w:rFonts w:cs="Arial"/>
          <w:lang w:val="el-GR"/>
        </w:rPr>
        <w:t>/</w:t>
      </w:r>
      <w:r w:rsidR="00ED2809" w:rsidRPr="00812537">
        <w:rPr>
          <w:rFonts w:cs="Arial"/>
        </w:rPr>
        <w:t>my</w:t>
      </w:r>
      <w:r w:rsidR="00ED2809" w:rsidRPr="00812537">
        <w:rPr>
          <w:rFonts w:cs="Arial"/>
          <w:lang w:val="el-GR"/>
        </w:rPr>
        <w:t>-</w:t>
      </w:r>
      <w:proofErr w:type="spellStart"/>
      <w:r w:rsidR="00ED2809" w:rsidRPr="00812537">
        <w:rPr>
          <w:rFonts w:cs="Arial"/>
        </w:rPr>
        <w:t>quitbuddy</w:t>
      </w:r>
      <w:proofErr w:type="spellEnd"/>
      <w:r w:rsidR="00ED2809" w:rsidRPr="00812537">
        <w:rPr>
          <w:rFonts w:cs="Arial"/>
          <w:lang w:val="el-GR"/>
        </w:rPr>
        <w:t>-</w:t>
      </w:r>
      <w:r w:rsidR="00ED2809" w:rsidRPr="00812537">
        <w:rPr>
          <w:rFonts w:cs="Arial"/>
        </w:rPr>
        <w:t>app</w:t>
      </w:r>
      <w:r w:rsidR="00ED2809" w:rsidRPr="00812537">
        <w:rPr>
          <w:rFonts w:cs="Arial"/>
          <w:lang w:val="el-GR"/>
        </w:rPr>
        <w:t>)</w:t>
      </w:r>
    </w:p>
    <w:sectPr w:rsidR="00ED2809" w:rsidRPr="00812537" w:rsidSect="00BF423A">
      <w:headerReference w:type="default" r:id="rId13"/>
      <w:footerReference w:type="even" r:id="rId14"/>
      <w:footerReference w:type="default" r:id="rId15"/>
      <w:headerReference w:type="first" r:id="rId16"/>
      <w:footerReference w:type="first" r:id="rId17"/>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84A0D" w14:textId="77777777" w:rsidR="008616C7" w:rsidRDefault="008616C7" w:rsidP="00D560DC">
      <w:pPr>
        <w:spacing w:before="0" w:after="0" w:line="240" w:lineRule="auto"/>
      </w:pPr>
      <w:r>
        <w:separator/>
      </w:r>
    </w:p>
  </w:endnote>
  <w:endnote w:type="continuationSeparator" w:id="0">
    <w:p w14:paraId="6D18706A" w14:textId="77777777" w:rsidR="008616C7" w:rsidRDefault="008616C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Pr="008F2D07" w:rsidRDefault="00BF423A" w:rsidP="00E32C41">
        <w:pPr>
          <w:pStyle w:val="Footer"/>
          <w:framePr w:wrap="none" w:vAnchor="text" w:hAnchor="margin" w:xAlign="right" w:y="1"/>
          <w:rPr>
            <w:rStyle w:val="PageNumber"/>
            <w:lang w:val="el-GR"/>
          </w:rPr>
        </w:pPr>
        <w:r>
          <w:rPr>
            <w:rStyle w:val="PageNumber"/>
          </w:rPr>
          <w:fldChar w:fldCharType="begin"/>
        </w:r>
        <w:r w:rsidRPr="008F2D07">
          <w:rPr>
            <w:rStyle w:val="PageNumber"/>
            <w:lang w:val="el-GR"/>
          </w:rPr>
          <w:instrText xml:space="preserve"> </w:instrText>
        </w:r>
        <w:r>
          <w:rPr>
            <w:rStyle w:val="PageNumber"/>
          </w:rPr>
          <w:instrText>PAGE</w:instrText>
        </w:r>
        <w:r w:rsidRPr="008F2D07">
          <w:rPr>
            <w:rStyle w:val="PageNumber"/>
            <w:lang w:val="el-GR"/>
          </w:rPr>
          <w:instrText xml:space="preserve"> </w:instrText>
        </w:r>
        <w:r>
          <w:rPr>
            <w:rStyle w:val="PageNumber"/>
          </w:rPr>
          <w:fldChar w:fldCharType="separate"/>
        </w:r>
        <w:r w:rsidRPr="008F2D07">
          <w:rPr>
            <w:rStyle w:val="PageNumber"/>
            <w:noProof/>
            <w:lang w:val="el-GR"/>
          </w:rPr>
          <w:t>2</w:t>
        </w:r>
        <w:r>
          <w:rPr>
            <w:rStyle w:val="PageNumber"/>
          </w:rPr>
          <w:fldChar w:fldCharType="end"/>
        </w:r>
      </w:p>
    </w:sdtContent>
  </w:sdt>
  <w:p w14:paraId="31354B07" w14:textId="6250BEB6" w:rsidR="0039793D" w:rsidRPr="005C7A1C" w:rsidRDefault="00B801C1" w:rsidP="00BF423A">
    <w:pPr>
      <w:pStyle w:val="Footer"/>
      <w:ind w:right="360"/>
      <w:rPr>
        <w:color w:val="264F90" w:themeColor="accent2"/>
        <w:lang w:val="el-GR"/>
      </w:rPr>
    </w:pPr>
    <w:sdt>
      <w:sdtPr>
        <w:rPr>
          <w:lang w:val="el-GR"/>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5C7A1C">
          <w:rPr>
            <w:lang w:val="el-GR"/>
          </w:rPr>
          <w:t xml:space="preserve">Τι πρέπει να </w:t>
        </w:r>
        <w:r w:rsidR="005C7A1C">
          <w:rPr>
            <w:lang w:val="el-GR"/>
          </w:rPr>
          <w:t>γνωρίζετε για το άτμισμα</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Pr="008F2D07" w:rsidRDefault="00BF423A" w:rsidP="00E32C41">
        <w:pPr>
          <w:pStyle w:val="Footer"/>
          <w:framePr w:wrap="none" w:vAnchor="text" w:hAnchor="margin" w:xAlign="right" w:y="1"/>
          <w:rPr>
            <w:rStyle w:val="PageNumber"/>
            <w:lang w:val="el-GR"/>
          </w:rPr>
        </w:pPr>
        <w:r>
          <w:rPr>
            <w:rStyle w:val="PageNumber"/>
          </w:rPr>
          <w:fldChar w:fldCharType="begin"/>
        </w:r>
        <w:r w:rsidRPr="008F2D07">
          <w:rPr>
            <w:rStyle w:val="PageNumber"/>
            <w:lang w:val="el-GR"/>
          </w:rPr>
          <w:instrText xml:space="preserve"> </w:instrText>
        </w:r>
        <w:r>
          <w:rPr>
            <w:rStyle w:val="PageNumber"/>
          </w:rPr>
          <w:instrText>PAGE</w:instrText>
        </w:r>
        <w:r w:rsidRPr="008F2D07">
          <w:rPr>
            <w:rStyle w:val="PageNumber"/>
            <w:lang w:val="el-GR"/>
          </w:rPr>
          <w:instrText xml:space="preserve"> </w:instrText>
        </w:r>
        <w:r>
          <w:rPr>
            <w:rStyle w:val="PageNumber"/>
          </w:rPr>
          <w:fldChar w:fldCharType="separate"/>
        </w:r>
        <w:r w:rsidRPr="008F2D07">
          <w:rPr>
            <w:rStyle w:val="PageNumber"/>
            <w:noProof/>
            <w:lang w:val="el-GR"/>
          </w:rPr>
          <w:t>1</w:t>
        </w:r>
        <w:r>
          <w:rPr>
            <w:rStyle w:val="PageNumber"/>
          </w:rPr>
          <w:fldChar w:fldCharType="end"/>
        </w:r>
      </w:p>
    </w:sdtContent>
  </w:sdt>
  <w:p w14:paraId="35EFE8C6" w14:textId="005470EE" w:rsidR="00D560DC" w:rsidRPr="005C7A1C" w:rsidRDefault="00B801C1" w:rsidP="00BF423A">
    <w:pPr>
      <w:pStyle w:val="Footer"/>
      <w:ind w:right="360"/>
      <w:rPr>
        <w:lang w:val="el-GR"/>
      </w:rPr>
    </w:pPr>
    <w:sdt>
      <w:sdtPr>
        <w:rPr>
          <w:lang w:val="el-GR"/>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5C7A1C">
          <w:rPr>
            <w:lang w:val="el-GR"/>
          </w:rPr>
          <w:t xml:space="preserve">Τι πρέπει να </w:t>
        </w:r>
        <w:r w:rsidR="005C7A1C">
          <w:rPr>
            <w:lang w:val="el-GR"/>
          </w:rPr>
          <w:t>γνωρίζετε για το άτμισμα</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5C15A" w14:textId="77777777" w:rsidR="008616C7" w:rsidRDefault="008616C7" w:rsidP="00D560DC">
      <w:pPr>
        <w:spacing w:before="0" w:after="0" w:line="240" w:lineRule="auto"/>
      </w:pPr>
      <w:r>
        <w:separator/>
      </w:r>
    </w:p>
  </w:footnote>
  <w:footnote w:type="continuationSeparator" w:id="0">
    <w:p w14:paraId="33CDB06C" w14:textId="77777777" w:rsidR="008616C7" w:rsidRDefault="008616C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317413208">
    <w:abstractNumId w:val="14"/>
  </w:num>
  <w:num w:numId="2" w16cid:durableId="2061467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7651243">
    <w:abstractNumId w:val="13"/>
  </w:num>
  <w:num w:numId="4" w16cid:durableId="9235349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7879555">
    <w:abstractNumId w:val="11"/>
  </w:num>
  <w:num w:numId="6" w16cid:durableId="557084176">
    <w:abstractNumId w:val="12"/>
  </w:num>
  <w:num w:numId="7" w16cid:durableId="254822007">
    <w:abstractNumId w:val="9"/>
  </w:num>
  <w:num w:numId="8" w16cid:durableId="1813790425">
    <w:abstractNumId w:val="7"/>
  </w:num>
  <w:num w:numId="9" w16cid:durableId="2133280826">
    <w:abstractNumId w:val="6"/>
  </w:num>
  <w:num w:numId="10" w16cid:durableId="1030913375">
    <w:abstractNumId w:val="5"/>
  </w:num>
  <w:num w:numId="11" w16cid:durableId="1084302228">
    <w:abstractNumId w:val="4"/>
  </w:num>
  <w:num w:numId="12" w16cid:durableId="39214519">
    <w:abstractNumId w:val="8"/>
  </w:num>
  <w:num w:numId="13" w16cid:durableId="1937009216">
    <w:abstractNumId w:val="3"/>
  </w:num>
  <w:num w:numId="14" w16cid:durableId="1893734187">
    <w:abstractNumId w:val="2"/>
  </w:num>
  <w:num w:numId="15" w16cid:durableId="706874108">
    <w:abstractNumId w:val="1"/>
  </w:num>
  <w:num w:numId="16" w16cid:durableId="2128887456">
    <w:abstractNumId w:val="0"/>
  </w:num>
  <w:num w:numId="17" w16cid:durableId="255477926">
    <w:abstractNumId w:val="10"/>
  </w:num>
  <w:num w:numId="18" w16cid:durableId="1774130367">
    <w:abstractNumId w:val="0"/>
  </w:num>
  <w:num w:numId="19" w16cid:durableId="1958481861">
    <w:abstractNumId w:val="1"/>
  </w:num>
  <w:num w:numId="20" w16cid:durableId="1926760416">
    <w:abstractNumId w:val="2"/>
  </w:num>
  <w:num w:numId="21" w16cid:durableId="1902011638">
    <w:abstractNumId w:val="3"/>
  </w:num>
  <w:num w:numId="22" w16cid:durableId="1693606964">
    <w:abstractNumId w:val="8"/>
  </w:num>
  <w:num w:numId="23" w16cid:durableId="1524517419">
    <w:abstractNumId w:val="4"/>
  </w:num>
  <w:num w:numId="24" w16cid:durableId="326709292">
    <w:abstractNumId w:val="5"/>
  </w:num>
  <w:num w:numId="25" w16cid:durableId="1609965974">
    <w:abstractNumId w:val="6"/>
  </w:num>
  <w:num w:numId="26" w16cid:durableId="1574773520">
    <w:abstractNumId w:val="7"/>
  </w:num>
  <w:num w:numId="27" w16cid:durableId="521893831">
    <w:abstractNumId w:val="0"/>
  </w:num>
  <w:num w:numId="28" w16cid:durableId="1733770571">
    <w:abstractNumId w:val="1"/>
  </w:num>
  <w:num w:numId="29" w16cid:durableId="1873229570">
    <w:abstractNumId w:val="2"/>
  </w:num>
  <w:num w:numId="30" w16cid:durableId="1211306599">
    <w:abstractNumId w:val="3"/>
  </w:num>
  <w:num w:numId="31" w16cid:durableId="1204441065">
    <w:abstractNumId w:val="8"/>
  </w:num>
  <w:num w:numId="32" w16cid:durableId="375811152">
    <w:abstractNumId w:val="4"/>
  </w:num>
  <w:num w:numId="33" w16cid:durableId="1998683442">
    <w:abstractNumId w:val="5"/>
  </w:num>
  <w:num w:numId="34" w16cid:durableId="4406644">
    <w:abstractNumId w:val="6"/>
  </w:num>
  <w:num w:numId="35" w16cid:durableId="1087076054">
    <w:abstractNumId w:val="7"/>
  </w:num>
  <w:num w:numId="36" w16cid:durableId="203107380">
    <w:abstractNumId w:val="0"/>
  </w:num>
  <w:num w:numId="37" w16cid:durableId="1469976447">
    <w:abstractNumId w:val="1"/>
  </w:num>
  <w:num w:numId="38" w16cid:durableId="2107074150">
    <w:abstractNumId w:val="2"/>
  </w:num>
  <w:num w:numId="39" w16cid:durableId="1485663972">
    <w:abstractNumId w:val="3"/>
  </w:num>
  <w:num w:numId="40" w16cid:durableId="667099649">
    <w:abstractNumId w:val="8"/>
  </w:num>
  <w:num w:numId="41" w16cid:durableId="852299815">
    <w:abstractNumId w:val="4"/>
  </w:num>
  <w:num w:numId="42" w16cid:durableId="1571234716">
    <w:abstractNumId w:val="5"/>
  </w:num>
  <w:num w:numId="43" w16cid:durableId="329872623">
    <w:abstractNumId w:val="6"/>
  </w:num>
  <w:num w:numId="44" w16cid:durableId="200242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41385"/>
    <w:rsid w:val="00061D6A"/>
    <w:rsid w:val="000642F2"/>
    <w:rsid w:val="00073057"/>
    <w:rsid w:val="00082701"/>
    <w:rsid w:val="000B18A7"/>
    <w:rsid w:val="000D3F36"/>
    <w:rsid w:val="000D4C89"/>
    <w:rsid w:val="001208D3"/>
    <w:rsid w:val="00157833"/>
    <w:rsid w:val="00163226"/>
    <w:rsid w:val="00197EC9"/>
    <w:rsid w:val="001B3342"/>
    <w:rsid w:val="001E3443"/>
    <w:rsid w:val="00200220"/>
    <w:rsid w:val="00246648"/>
    <w:rsid w:val="00260665"/>
    <w:rsid w:val="00295418"/>
    <w:rsid w:val="002A77A4"/>
    <w:rsid w:val="002B5E7A"/>
    <w:rsid w:val="002C26E8"/>
    <w:rsid w:val="002D27AE"/>
    <w:rsid w:val="00312806"/>
    <w:rsid w:val="0035176E"/>
    <w:rsid w:val="003666F0"/>
    <w:rsid w:val="00373497"/>
    <w:rsid w:val="003932FC"/>
    <w:rsid w:val="0039793D"/>
    <w:rsid w:val="003A18B8"/>
    <w:rsid w:val="003B36D9"/>
    <w:rsid w:val="003F6E9A"/>
    <w:rsid w:val="0041233C"/>
    <w:rsid w:val="004208A7"/>
    <w:rsid w:val="00423279"/>
    <w:rsid w:val="00432A99"/>
    <w:rsid w:val="00433015"/>
    <w:rsid w:val="00435A33"/>
    <w:rsid w:val="004631C0"/>
    <w:rsid w:val="004645E5"/>
    <w:rsid w:val="004864E1"/>
    <w:rsid w:val="004A500A"/>
    <w:rsid w:val="004B3D3F"/>
    <w:rsid w:val="004C230E"/>
    <w:rsid w:val="004C7058"/>
    <w:rsid w:val="004D2F3E"/>
    <w:rsid w:val="004E540A"/>
    <w:rsid w:val="00515B5C"/>
    <w:rsid w:val="00524B9A"/>
    <w:rsid w:val="00527D37"/>
    <w:rsid w:val="00535C06"/>
    <w:rsid w:val="00552128"/>
    <w:rsid w:val="005958B1"/>
    <w:rsid w:val="005A04C9"/>
    <w:rsid w:val="005C7A1C"/>
    <w:rsid w:val="005D2DE6"/>
    <w:rsid w:val="00635A19"/>
    <w:rsid w:val="006513B1"/>
    <w:rsid w:val="00686113"/>
    <w:rsid w:val="006A2EA6"/>
    <w:rsid w:val="006B3AE8"/>
    <w:rsid w:val="006E1E28"/>
    <w:rsid w:val="006E7BE0"/>
    <w:rsid w:val="00711992"/>
    <w:rsid w:val="00713DE6"/>
    <w:rsid w:val="007148D0"/>
    <w:rsid w:val="00722DAA"/>
    <w:rsid w:val="007661CA"/>
    <w:rsid w:val="007A47F5"/>
    <w:rsid w:val="007B0499"/>
    <w:rsid w:val="007B4244"/>
    <w:rsid w:val="0080053F"/>
    <w:rsid w:val="00812537"/>
    <w:rsid w:val="00843C21"/>
    <w:rsid w:val="00844530"/>
    <w:rsid w:val="00845E13"/>
    <w:rsid w:val="00852238"/>
    <w:rsid w:val="00853B77"/>
    <w:rsid w:val="00855869"/>
    <w:rsid w:val="008616C7"/>
    <w:rsid w:val="00865346"/>
    <w:rsid w:val="00877AE5"/>
    <w:rsid w:val="00891C26"/>
    <w:rsid w:val="008A340B"/>
    <w:rsid w:val="008C4D88"/>
    <w:rsid w:val="008C7E83"/>
    <w:rsid w:val="008F2D07"/>
    <w:rsid w:val="00901119"/>
    <w:rsid w:val="009426C5"/>
    <w:rsid w:val="0094271F"/>
    <w:rsid w:val="009533B6"/>
    <w:rsid w:val="0095530D"/>
    <w:rsid w:val="009B02F7"/>
    <w:rsid w:val="009C01BF"/>
    <w:rsid w:val="00A2176F"/>
    <w:rsid w:val="00A2470F"/>
    <w:rsid w:val="00A62134"/>
    <w:rsid w:val="00A83C7F"/>
    <w:rsid w:val="00A84B60"/>
    <w:rsid w:val="00AB76A4"/>
    <w:rsid w:val="00AF121B"/>
    <w:rsid w:val="00AF71F9"/>
    <w:rsid w:val="00B349F8"/>
    <w:rsid w:val="00B612DA"/>
    <w:rsid w:val="00B801C1"/>
    <w:rsid w:val="00BA4643"/>
    <w:rsid w:val="00BC2448"/>
    <w:rsid w:val="00BF423A"/>
    <w:rsid w:val="00C1181F"/>
    <w:rsid w:val="00C162DB"/>
    <w:rsid w:val="00C364F8"/>
    <w:rsid w:val="00C47EE2"/>
    <w:rsid w:val="00C579DD"/>
    <w:rsid w:val="00C70717"/>
    <w:rsid w:val="00C72181"/>
    <w:rsid w:val="00C77491"/>
    <w:rsid w:val="00C77EEE"/>
    <w:rsid w:val="00CE554D"/>
    <w:rsid w:val="00CF40FC"/>
    <w:rsid w:val="00D06FDA"/>
    <w:rsid w:val="00D11558"/>
    <w:rsid w:val="00D32420"/>
    <w:rsid w:val="00D438DE"/>
    <w:rsid w:val="00D43D9C"/>
    <w:rsid w:val="00D50739"/>
    <w:rsid w:val="00D548FC"/>
    <w:rsid w:val="00D560DC"/>
    <w:rsid w:val="00D635AE"/>
    <w:rsid w:val="00D67D1B"/>
    <w:rsid w:val="00D71B27"/>
    <w:rsid w:val="00D83C95"/>
    <w:rsid w:val="00DB5904"/>
    <w:rsid w:val="00DB5D01"/>
    <w:rsid w:val="00DB786A"/>
    <w:rsid w:val="00E0199B"/>
    <w:rsid w:val="00E06FAF"/>
    <w:rsid w:val="00E47880"/>
    <w:rsid w:val="00E47EE2"/>
    <w:rsid w:val="00E65022"/>
    <w:rsid w:val="00EC33EA"/>
    <w:rsid w:val="00ED2809"/>
    <w:rsid w:val="00ED2F56"/>
    <w:rsid w:val="00EF16B7"/>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ED2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it.org.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direct.gov.au/australian-health-servi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6659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140B27"/>
    <w:rsid w:val="00312806"/>
    <w:rsid w:val="003671FE"/>
    <w:rsid w:val="004645E5"/>
    <w:rsid w:val="004E427C"/>
    <w:rsid w:val="0055047E"/>
    <w:rsid w:val="00566598"/>
    <w:rsid w:val="005866E1"/>
    <w:rsid w:val="006E1E28"/>
    <w:rsid w:val="007D4894"/>
    <w:rsid w:val="007D7799"/>
    <w:rsid w:val="00855869"/>
    <w:rsid w:val="008F32F3"/>
    <w:rsid w:val="0094271F"/>
    <w:rsid w:val="00A65B05"/>
    <w:rsid w:val="00BB43EA"/>
    <w:rsid w:val="00BF0464"/>
    <w:rsid w:val="00C162DB"/>
    <w:rsid w:val="00D71B27"/>
    <w:rsid w:val="00D81229"/>
    <w:rsid w:val="00EA658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D240C6C9-24EA-4720-94E9-1C223AFE315A}">
  <ds:schemaRefs>
    <ds:schemaRef ds:uri="http://schemas.microsoft.com/sharepoint/v3/contenttype/forms"/>
  </ds:schemaRefs>
</ds:datastoreItem>
</file>

<file path=customXml/itemProps2.xml><?xml version="1.0" encoding="utf-8"?>
<ds:datastoreItem xmlns:ds="http://schemas.openxmlformats.org/officeDocument/2006/customXml" ds:itemID="{A5EDEB8D-6B44-4486-AFF3-EA57CA09D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5DD2BC2B-711E-4B78-B1EA-8FB927E7D501}">
  <ds:schemaRefs>
    <ds:schemaRef ds:uri="2c0b4a26-a0a6-442a-a800-f5fe1d9f3f5b"/>
    <ds:schemaRef ds:uri="http://purl.org/dc/elements/1.1/"/>
    <ds:schemaRef ds:uri="http://schemas.microsoft.com/office/2006/metadata/properties"/>
    <ds:schemaRef ds:uri="http://purl.org/dc/terms/"/>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6008</Characters>
  <Application>Microsoft Office Word</Application>
  <DocSecurity>0</DocSecurity>
  <Lines>112</Lines>
  <Paragraphs>51</Paragraphs>
  <ScaleCrop>false</ScaleCrop>
  <HeadingPairs>
    <vt:vector size="2" baseType="variant">
      <vt:variant>
        <vt:lpstr>Title</vt:lpstr>
      </vt:variant>
      <vt:variant>
        <vt:i4>1</vt:i4>
      </vt:variant>
    </vt:vector>
  </HeadingPairs>
  <TitlesOfParts>
    <vt:vector size="1" baseType="lpstr">
      <vt:lpstr>Τι πρέπει να γνωρίζετε για το άτμισμα</vt:lpstr>
    </vt:vector>
  </TitlesOfParts>
  <Manager/>
  <Company/>
  <LinksUpToDate>false</LinksUpToDate>
  <CharactersWithSpaces>6941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 πρέπει να γνωρίζετε για το άτμισμα</dc:title>
  <dc:subject>Youth vaping</dc:subject>
  <dc:creator>Australian Government Department of Health and Aged Care</dc:creator>
  <cp:keywords>Smoking, vaping and tobacco</cp:keywords>
  <dc:description/>
  <cp:lastModifiedBy>BAKER, Lucy</cp:lastModifiedBy>
  <cp:revision>3</cp:revision>
  <cp:lastPrinted>2024-06-12T09:12:00Z</cp:lastPrinted>
  <dcterms:created xsi:type="dcterms:W3CDTF">2024-09-02T23:56:00Z</dcterms:created>
  <dcterms:modified xsi:type="dcterms:W3CDTF">2024-09-16T02:51:00Z</dcterms:modified>
  <cp:category/>
</cp:coreProperties>
</file>