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8E5D5" w14:textId="110868AF" w:rsidR="00E51046" w:rsidRDefault="006126E7" w:rsidP="006F0E43">
      <w:pPr>
        <w:pStyle w:val="StyleHeader1BeforeAuto"/>
        <w:spacing w:before="4440" w:beforeAutospacing="0"/>
      </w:pPr>
      <w:r>
        <w:t>Communication</w:t>
      </w:r>
      <w:r w:rsidR="00904044">
        <w:t xml:space="preserve"> </w:t>
      </w:r>
      <w:r w:rsidR="00F7700D">
        <w:t>tool</w:t>
      </w:r>
      <w:r w:rsidR="00904044">
        <w:t>kit</w:t>
      </w:r>
    </w:p>
    <w:p w14:paraId="68C58A70" w14:textId="5594C121" w:rsidR="00622639" w:rsidRPr="00050EFA" w:rsidRDefault="00C245F6" w:rsidP="00C25F98">
      <w:pPr>
        <w:pStyle w:val="Introduction"/>
        <w:rPr>
          <w:b/>
          <w:bCs/>
        </w:rPr>
      </w:pPr>
      <w:r w:rsidRPr="00050EFA">
        <w:rPr>
          <w:b/>
          <w:bCs/>
        </w:rPr>
        <w:t xml:space="preserve">Palliative care education and training for the </w:t>
      </w:r>
      <w:r w:rsidRPr="002749C6">
        <w:rPr>
          <w:b/>
          <w:bCs/>
        </w:rPr>
        <w:t>aged care workforce</w:t>
      </w:r>
    </w:p>
    <w:p w14:paraId="3331C8D4" w14:textId="576EB469" w:rsidR="00144430" w:rsidRPr="00144430" w:rsidRDefault="00B00C14" w:rsidP="00144430">
      <w:pPr>
        <w:pStyle w:val="Introduction"/>
      </w:pPr>
      <w:r>
        <w:t xml:space="preserve">This toolkit provides information and materials </w:t>
      </w:r>
      <w:r w:rsidR="006C175A">
        <w:t xml:space="preserve">to help </w:t>
      </w:r>
      <w:r w:rsidR="00B55F50">
        <w:t>aged care providers and managers</w:t>
      </w:r>
      <w:r w:rsidR="006D4620">
        <w:t xml:space="preserve"> encourage </w:t>
      </w:r>
      <w:r w:rsidR="2A701FDD">
        <w:t>people who work in aged care</w:t>
      </w:r>
      <w:r w:rsidR="006D4620">
        <w:t xml:space="preserve"> to undertake </w:t>
      </w:r>
      <w:r w:rsidR="005B2D51">
        <w:t>education and training</w:t>
      </w:r>
      <w:r w:rsidR="006D4620">
        <w:t xml:space="preserve"> that will help them deliver quality palliative care</w:t>
      </w:r>
      <w:r w:rsidR="00E315B5">
        <w:t>.</w:t>
      </w:r>
    </w:p>
    <w:p w14:paraId="633E16C5" w14:textId="1CDD87A0" w:rsidR="00C25F98" w:rsidRDefault="00B00C14" w:rsidP="00C25F98">
      <w:pPr>
        <w:pStyle w:val="Introduction"/>
        <w:sectPr w:rsidR="00C25F98" w:rsidSect="00E310FF">
          <w:footerReference w:type="default" r:id="rId11"/>
          <w:headerReference w:type="first" r:id="rId12"/>
          <w:footerReference w:type="first" r:id="rId13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  <w:r>
        <w:br w:type="page"/>
      </w:r>
    </w:p>
    <w:p w14:paraId="625DB45D" w14:textId="58531795" w:rsidR="00AF12DF" w:rsidRDefault="00AF12DF" w:rsidP="00C25F98">
      <w:pPr>
        <w:pStyle w:val="Header2"/>
      </w:pPr>
      <w:r>
        <w:lastRenderedPageBreak/>
        <w:t>About this toolkit</w:t>
      </w:r>
    </w:p>
    <w:p w14:paraId="2DFA5591" w14:textId="77777777" w:rsidR="00DC2D89" w:rsidRDefault="00DC2D89" w:rsidP="00DC2D89">
      <w:pPr>
        <w:pStyle w:val="NormalText"/>
      </w:pPr>
      <w:r>
        <w:t>Use the content and resources provided in this toolkit to encourage people who work in aged care or your staff to undertake palliative care education and training.</w:t>
      </w:r>
    </w:p>
    <w:p w14:paraId="48255037" w14:textId="7A95EAD3" w:rsidR="007F0FF7" w:rsidRDefault="00144430" w:rsidP="007F0FF7">
      <w:pPr>
        <w:pStyle w:val="Header3"/>
      </w:pPr>
      <w:r w:rsidRPr="00B73C91">
        <w:t>Aim</w:t>
      </w:r>
    </w:p>
    <w:p w14:paraId="157C99F5" w14:textId="51DBF607" w:rsidR="00144430" w:rsidRPr="007F0FF7" w:rsidRDefault="007F0FF7" w:rsidP="00AF12DF">
      <w:pPr>
        <w:pStyle w:val="NormalText"/>
      </w:pPr>
      <w:r w:rsidRPr="007F0FF7">
        <w:t xml:space="preserve">To </w:t>
      </w:r>
      <w:r w:rsidR="00405A9F">
        <w:t>increase the palliative care knowledge, skills and confidence of the aged care workforce</w:t>
      </w:r>
      <w:r w:rsidR="004E6BD4">
        <w:t>.</w:t>
      </w:r>
    </w:p>
    <w:p w14:paraId="71ABBD23" w14:textId="515146CB" w:rsidR="007F0FF7" w:rsidRDefault="00144430" w:rsidP="007F0FF7">
      <w:pPr>
        <w:pStyle w:val="Header3"/>
      </w:pPr>
      <w:r w:rsidRPr="00B73C91">
        <w:t>Target audience</w:t>
      </w:r>
    </w:p>
    <w:p w14:paraId="16768A23" w14:textId="4C2FDFCA" w:rsidR="00144430" w:rsidRDefault="00B73C91" w:rsidP="00AF12DF">
      <w:pPr>
        <w:pStyle w:val="NormalText"/>
      </w:pPr>
      <w:r>
        <w:t>Anyone who works in aged care</w:t>
      </w:r>
      <w:r w:rsidR="002245D3">
        <w:t>.</w:t>
      </w:r>
    </w:p>
    <w:p w14:paraId="52F2D63A" w14:textId="55BE8679" w:rsidR="000F2CE5" w:rsidRDefault="000F2CE5" w:rsidP="000F2CE5">
      <w:pPr>
        <w:pStyle w:val="Header3"/>
      </w:pPr>
      <w:r>
        <w:t xml:space="preserve">About </w:t>
      </w:r>
      <w:r w:rsidR="008179B4">
        <w:t>palliative care</w:t>
      </w:r>
      <w:r>
        <w:t xml:space="preserve"> education and training</w:t>
      </w:r>
    </w:p>
    <w:p w14:paraId="2C0A507B" w14:textId="77777777" w:rsidR="00F86149" w:rsidRDefault="00F86149" w:rsidP="001F5E3F">
      <w:pPr>
        <w:pStyle w:val="NormalText"/>
      </w:pPr>
      <w:r>
        <w:t>Everyone who works in aged care has an important role to play in the delivery of high-quality palliative care.</w:t>
      </w:r>
    </w:p>
    <w:p w14:paraId="3B1867CD" w14:textId="20F467F6" w:rsidR="00ED5C91" w:rsidRDefault="001F5E3F" w:rsidP="001F5E3F">
      <w:pPr>
        <w:pStyle w:val="NormalText"/>
      </w:pPr>
      <w:r>
        <w:t>To support the delivery of palliative care in Australia, the Australian Government funds organisations to produce resources and deliver education and training courses.</w:t>
      </w:r>
    </w:p>
    <w:p w14:paraId="09FD3157" w14:textId="5B451B89" w:rsidR="001F5E3F" w:rsidRDefault="00485D96" w:rsidP="001F5E3F">
      <w:pPr>
        <w:pStyle w:val="NormalText"/>
      </w:pPr>
      <w:r>
        <w:t xml:space="preserve">These resources and programs </w:t>
      </w:r>
      <w:r w:rsidR="2C6B1C48">
        <w:t xml:space="preserve">are available for free, and </w:t>
      </w:r>
      <w:r>
        <w:t xml:space="preserve">focus on a range of key palliative care skills and competencies that are common to </w:t>
      </w:r>
      <w:r w:rsidR="004D4425">
        <w:t>everyone</w:t>
      </w:r>
      <w:r>
        <w:t xml:space="preserve"> working in aged care</w:t>
      </w:r>
      <w:r w:rsidR="001F5E3F">
        <w:t>.</w:t>
      </w:r>
    </w:p>
    <w:p w14:paraId="1B3644DF" w14:textId="416DB938" w:rsidR="001F5E3F" w:rsidRDefault="001F5E3F" w:rsidP="001F5E3F">
      <w:pPr>
        <w:pStyle w:val="NormalText"/>
      </w:pPr>
      <w:r>
        <w:t xml:space="preserve">Palliative care training can increase the knowledge, skills and confidence of people who work in aged care to care for </w:t>
      </w:r>
      <w:r w:rsidR="52733345">
        <w:t xml:space="preserve">and communicate with </w:t>
      </w:r>
      <w:r>
        <w:t>people who have a life-limiting illness.</w:t>
      </w:r>
    </w:p>
    <w:p w14:paraId="5CC0E1B9" w14:textId="23C7F7A2" w:rsidR="000F2CE5" w:rsidRDefault="001F5E3F" w:rsidP="001F5E3F">
      <w:pPr>
        <w:pStyle w:val="NormalText"/>
      </w:pPr>
      <w:r>
        <w:t xml:space="preserve">For information about courses and resources visit </w:t>
      </w:r>
      <w:hyperlink r:id="rId14" w:history="1">
        <w:r w:rsidRPr="00827C1B">
          <w:rPr>
            <w:rStyle w:val="Hyperlink"/>
          </w:rPr>
          <w:t>https://health.gov.au/palliative-care-education</w:t>
        </w:r>
      </w:hyperlink>
      <w:r>
        <w:t>.</w:t>
      </w:r>
    </w:p>
    <w:p w14:paraId="271A3789" w14:textId="77777777" w:rsidR="00AF12DF" w:rsidRDefault="00AF12DF" w:rsidP="00AF12DF">
      <w:pPr>
        <w:pStyle w:val="Header3"/>
      </w:pPr>
      <w:r>
        <w:t xml:space="preserve">What’s in this </w:t>
      </w:r>
      <w:proofErr w:type="gramStart"/>
      <w:r>
        <w:t>toolkit</w:t>
      </w:r>
      <w:proofErr w:type="gramEnd"/>
    </w:p>
    <w:p w14:paraId="5D12B500" w14:textId="3CA8AD71" w:rsidR="00235A52" w:rsidRDefault="0A4AE3AD" w:rsidP="00235A52">
      <w:pPr>
        <w:pStyle w:val="NormalText"/>
        <w:numPr>
          <w:ilvl w:val="0"/>
          <w:numId w:val="23"/>
        </w:numPr>
      </w:pPr>
      <w:r>
        <w:t>k</w:t>
      </w:r>
      <w:r w:rsidR="2CC0E369">
        <w:t>ey messages</w:t>
      </w:r>
    </w:p>
    <w:p w14:paraId="20245B0D" w14:textId="1E31F8A6" w:rsidR="00120892" w:rsidRPr="0021444B" w:rsidRDefault="5817FEDA" w:rsidP="00120892">
      <w:pPr>
        <w:pStyle w:val="NormalText"/>
        <w:numPr>
          <w:ilvl w:val="0"/>
          <w:numId w:val="23"/>
        </w:numPr>
      </w:pPr>
      <w:r>
        <w:t>e</w:t>
      </w:r>
      <w:r w:rsidR="076CB0DF">
        <w:t>ditorial content for newsletters</w:t>
      </w:r>
      <w:r w:rsidR="00D62C92">
        <w:t>, emails</w:t>
      </w:r>
      <w:r w:rsidR="076CB0DF">
        <w:t xml:space="preserve"> and </w:t>
      </w:r>
      <w:r w:rsidR="13D2CE8D">
        <w:t>website/intranet new</w:t>
      </w:r>
      <w:r w:rsidR="076CB0DF">
        <w:t>s</w:t>
      </w:r>
    </w:p>
    <w:p w14:paraId="2D48DEEF" w14:textId="73E5A8A1" w:rsidR="009035E4" w:rsidRDefault="5EEAD6CE" w:rsidP="009035E4">
      <w:pPr>
        <w:pStyle w:val="NormalText"/>
        <w:numPr>
          <w:ilvl w:val="0"/>
          <w:numId w:val="23"/>
        </w:numPr>
      </w:pPr>
      <w:r>
        <w:t>t</w:t>
      </w:r>
      <w:r w:rsidR="076CB0DF">
        <w:t xml:space="preserve">ext message content for providers to send to their </w:t>
      </w:r>
      <w:proofErr w:type="gramStart"/>
      <w:r w:rsidR="076CB0DF">
        <w:t>staff</w:t>
      </w:r>
      <w:proofErr w:type="gramEnd"/>
    </w:p>
    <w:p w14:paraId="454E85EC" w14:textId="5EB20F14" w:rsidR="00417C32" w:rsidRPr="0021444B" w:rsidRDefault="582240C0" w:rsidP="00417C32">
      <w:pPr>
        <w:pStyle w:val="NormalText"/>
        <w:numPr>
          <w:ilvl w:val="0"/>
          <w:numId w:val="23"/>
        </w:numPr>
      </w:pPr>
      <w:r>
        <w:t>s</w:t>
      </w:r>
      <w:r w:rsidR="321CEF0D">
        <w:t>ocial media posts and tiles</w:t>
      </w:r>
    </w:p>
    <w:p w14:paraId="08BE3CF1" w14:textId="2D60CC02" w:rsidR="004706B8" w:rsidRPr="0021444B" w:rsidRDefault="0BD7A26F" w:rsidP="00120892">
      <w:pPr>
        <w:pStyle w:val="NormalText"/>
        <w:numPr>
          <w:ilvl w:val="0"/>
          <w:numId w:val="23"/>
        </w:numPr>
      </w:pPr>
      <w:r>
        <w:t>v</w:t>
      </w:r>
      <w:r w:rsidR="0CF04973">
        <w:t>ideos for inclusion in newsletters, websites/intranets</w:t>
      </w:r>
      <w:r w:rsidR="0F45652C">
        <w:t xml:space="preserve"> or social media</w:t>
      </w:r>
    </w:p>
    <w:p w14:paraId="11DD90ED" w14:textId="77777777" w:rsidR="00163304" w:rsidRDefault="00163304" w:rsidP="00163304">
      <w:pPr>
        <w:pStyle w:val="NormalText"/>
        <w:numPr>
          <w:ilvl w:val="0"/>
          <w:numId w:val="23"/>
        </w:numPr>
      </w:pPr>
      <w:r>
        <w:t xml:space="preserve">posters for staff rooms </w:t>
      </w:r>
    </w:p>
    <w:p w14:paraId="54F8C230" w14:textId="7A7A2DE2" w:rsidR="00120892" w:rsidRPr="0021444B" w:rsidRDefault="143950FA" w:rsidP="00120892">
      <w:pPr>
        <w:pStyle w:val="NormalText"/>
        <w:numPr>
          <w:ilvl w:val="0"/>
          <w:numId w:val="23"/>
        </w:numPr>
      </w:pPr>
      <w:r>
        <w:t>b</w:t>
      </w:r>
      <w:r w:rsidR="076CB0DF">
        <w:t>rochure with more information about education and training</w:t>
      </w:r>
      <w:r w:rsidR="239FB6C8">
        <w:t>.</w:t>
      </w:r>
    </w:p>
    <w:p w14:paraId="29F6E98F" w14:textId="55EA0A57" w:rsidR="001E17DB" w:rsidRDefault="001E17DB" w:rsidP="001E17DB">
      <w:pPr>
        <w:pStyle w:val="Header3"/>
      </w:pPr>
      <w:r>
        <w:t xml:space="preserve">Call to </w:t>
      </w:r>
      <w:proofErr w:type="gramStart"/>
      <w:r>
        <w:t>action</w:t>
      </w:r>
      <w:proofErr w:type="gramEnd"/>
    </w:p>
    <w:p w14:paraId="4CB7E232" w14:textId="176B68BD" w:rsidR="002F76A7" w:rsidRDefault="002F76A7" w:rsidP="002F76A7">
      <w:pPr>
        <w:pStyle w:val="NormalText"/>
      </w:pPr>
      <w:r>
        <w:t>We recommend including the following call to action in communication materials:</w:t>
      </w:r>
    </w:p>
    <w:p w14:paraId="3FCBD3E1" w14:textId="5F8C70D7" w:rsidR="00F61714" w:rsidRDefault="7062A31A" w:rsidP="00F61714">
      <w:pPr>
        <w:pStyle w:val="NormalText"/>
        <w:numPr>
          <w:ilvl w:val="0"/>
          <w:numId w:val="16"/>
        </w:numPr>
      </w:pPr>
      <w:r>
        <w:t>P</w:t>
      </w:r>
      <w:r w:rsidR="22FDAABA">
        <w:t>alliative care training can increase your knowledge</w:t>
      </w:r>
      <w:r w:rsidR="39BE66E3">
        <w:t xml:space="preserve">, </w:t>
      </w:r>
      <w:r w:rsidR="22FDAABA">
        <w:t xml:space="preserve">skills </w:t>
      </w:r>
      <w:r w:rsidR="39BE66E3">
        <w:t xml:space="preserve">and confidence </w:t>
      </w:r>
      <w:r w:rsidR="22FDAABA">
        <w:t xml:space="preserve">to </w:t>
      </w:r>
      <w:r w:rsidR="1E201EA0">
        <w:t>care</w:t>
      </w:r>
      <w:r w:rsidR="1BD481CE">
        <w:t xml:space="preserve"> </w:t>
      </w:r>
      <w:r w:rsidR="10D783C9">
        <w:t xml:space="preserve">for </w:t>
      </w:r>
      <w:r w:rsidR="1BD481CE">
        <w:t>and communicate with</w:t>
      </w:r>
      <w:r w:rsidR="1E201EA0">
        <w:t xml:space="preserve"> </w:t>
      </w:r>
      <w:r w:rsidR="22FDAABA">
        <w:t>people who have a life-limiting illness</w:t>
      </w:r>
      <w:r w:rsidR="278B1E11">
        <w:t>.</w:t>
      </w:r>
    </w:p>
    <w:p w14:paraId="2DA7E4E3" w14:textId="29676C97" w:rsidR="0044782B" w:rsidRPr="00E02AF1" w:rsidRDefault="7FCA5B5B" w:rsidP="0044782B">
      <w:pPr>
        <w:pStyle w:val="NormalText"/>
        <w:numPr>
          <w:ilvl w:val="0"/>
          <w:numId w:val="16"/>
        </w:numPr>
      </w:pPr>
      <w:r>
        <w:t xml:space="preserve">Access course information and resources to </w:t>
      </w:r>
      <w:r w:rsidR="0BB0C303">
        <w:t>build</w:t>
      </w:r>
      <w:r>
        <w:t xml:space="preserve"> your skills </w:t>
      </w:r>
      <w:hyperlink r:id="rId15">
        <w:r w:rsidRPr="3DEF5D99">
          <w:rPr>
            <w:rStyle w:val="Hyperlink"/>
          </w:rPr>
          <w:t>health.gov.au/palliative-care-education</w:t>
        </w:r>
      </w:hyperlink>
      <w:r w:rsidR="64F4EFA0">
        <w:t>.</w:t>
      </w:r>
    </w:p>
    <w:p w14:paraId="6AAD380C" w14:textId="571E97BA" w:rsidR="3DEF5D99" w:rsidRDefault="3DEF5D99">
      <w:r>
        <w:br w:type="page"/>
      </w:r>
    </w:p>
    <w:p w14:paraId="63960EB0" w14:textId="0230CDD1" w:rsidR="00712C21" w:rsidRDefault="00E02AF1" w:rsidP="000513A5">
      <w:pPr>
        <w:pStyle w:val="Header2"/>
      </w:pPr>
      <w:r>
        <w:lastRenderedPageBreak/>
        <w:t>Key messages</w:t>
      </w:r>
    </w:p>
    <w:p w14:paraId="2D29142B" w14:textId="77777777" w:rsidR="000D7471" w:rsidRDefault="000D7471" w:rsidP="000D7471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1BF7844C" w14:textId="2F34DFE4" w:rsidR="000D7471" w:rsidRDefault="000D7471" w:rsidP="000D7471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These key messages can be used to communicate the importance of palliative care education and training.</w:t>
      </w:r>
    </w:p>
    <w:p w14:paraId="43137301" w14:textId="2AF44966" w:rsidR="003A0932" w:rsidRDefault="003A0932" w:rsidP="003A0932">
      <w:pPr>
        <w:pStyle w:val="NormalText"/>
        <w:numPr>
          <w:ilvl w:val="0"/>
          <w:numId w:val="24"/>
        </w:numPr>
      </w:pPr>
      <w:r>
        <w:t>Everyone who works in aged care has an important role to play in the delivery of high-quality palliative care.</w:t>
      </w:r>
    </w:p>
    <w:p w14:paraId="069DCC6E" w14:textId="7FBDAF20" w:rsidR="00B33793" w:rsidRDefault="2855F116" w:rsidP="008917B2">
      <w:pPr>
        <w:pStyle w:val="NormalText"/>
        <w:numPr>
          <w:ilvl w:val="0"/>
          <w:numId w:val="24"/>
        </w:numPr>
      </w:pPr>
      <w:r>
        <w:t>As the population ages and the number of people using aged care services rises, the necessity for palliative care in aged care settings is also increasing.</w:t>
      </w:r>
    </w:p>
    <w:p w14:paraId="3226D759" w14:textId="78B0A1BF" w:rsidR="00B33793" w:rsidRDefault="2855F116" w:rsidP="008917B2">
      <w:pPr>
        <w:pStyle w:val="NormalText"/>
        <w:numPr>
          <w:ilvl w:val="0"/>
          <w:numId w:val="24"/>
        </w:numPr>
      </w:pPr>
      <w:r>
        <w:t>It is important to provide older people with adequate choices and support to receive high-quality palliative care in their preferred setting</w:t>
      </w:r>
      <w:r w:rsidR="477845E6">
        <w:t>.</w:t>
      </w:r>
      <w:r>
        <w:t xml:space="preserve"> </w:t>
      </w:r>
      <w:r w:rsidR="758FFCEE" w:rsidRPr="5A06613B">
        <w:rPr>
          <w:rFonts w:eastAsia="Arial" w:cs="Arial"/>
        </w:rPr>
        <w:t>Palliative care can be delivered</w:t>
      </w:r>
      <w:r>
        <w:t xml:space="preserve"> in an aged care facility, hospital or at home.</w:t>
      </w:r>
    </w:p>
    <w:p w14:paraId="0E946853" w14:textId="2B3A1878" w:rsidR="00B33793" w:rsidRDefault="10B48E56" w:rsidP="008917B2">
      <w:pPr>
        <w:pStyle w:val="NormalText"/>
        <w:numPr>
          <w:ilvl w:val="0"/>
          <w:numId w:val="24"/>
        </w:numPr>
      </w:pPr>
      <w:r>
        <w:t xml:space="preserve">People </w:t>
      </w:r>
      <w:r w:rsidR="61A7122B">
        <w:t>who work</w:t>
      </w:r>
      <w:r>
        <w:t xml:space="preserve"> in aged care</w:t>
      </w:r>
      <w:r w:rsidR="2855F116">
        <w:t xml:space="preserve"> play a vital role in helping </w:t>
      </w:r>
      <w:r w:rsidR="00D71B23">
        <w:t xml:space="preserve">people </w:t>
      </w:r>
      <w:r w:rsidR="2855F116">
        <w:t xml:space="preserve">and </w:t>
      </w:r>
      <w:r w:rsidR="3ADFE13D">
        <w:t xml:space="preserve">their </w:t>
      </w:r>
      <w:r w:rsidR="2855F116">
        <w:t>families make informed decisions about accessing the care they need.</w:t>
      </w:r>
    </w:p>
    <w:p w14:paraId="4A2DEFB4" w14:textId="026ABBCA" w:rsidR="00EF4EF9" w:rsidRDefault="00EB0A68" w:rsidP="008917B2">
      <w:pPr>
        <w:pStyle w:val="NormalText"/>
        <w:numPr>
          <w:ilvl w:val="0"/>
          <w:numId w:val="24"/>
        </w:numPr>
      </w:pPr>
      <w:r>
        <w:t>Palliative care is</w:t>
      </w:r>
      <w:r w:rsidR="00686F84">
        <w:t xml:space="preserve"> rewarding</w:t>
      </w:r>
      <w:r w:rsidR="00186DF9">
        <w:t xml:space="preserve"> work</w:t>
      </w:r>
      <w:r w:rsidR="00686F84">
        <w:t xml:space="preserve">, but </w:t>
      </w:r>
      <w:r w:rsidR="00B90D50">
        <w:t xml:space="preserve">talking about death and dying </w:t>
      </w:r>
      <w:r w:rsidR="004E7DAA">
        <w:t>can be difficult</w:t>
      </w:r>
      <w:r w:rsidR="00072E9C">
        <w:t>.</w:t>
      </w:r>
    </w:p>
    <w:p w14:paraId="1D70AB51" w14:textId="7B5460D0" w:rsidR="004414B1" w:rsidRDefault="009A13C3" w:rsidP="008917B2">
      <w:pPr>
        <w:pStyle w:val="NormalText"/>
        <w:numPr>
          <w:ilvl w:val="0"/>
          <w:numId w:val="24"/>
        </w:numPr>
      </w:pPr>
      <w:hyperlink r:id="rId16">
        <w:r w:rsidR="1BCB13B6" w:rsidRPr="3DEF5D99">
          <w:rPr>
            <w:rStyle w:val="Hyperlink"/>
          </w:rPr>
          <w:t>Market research</w:t>
        </w:r>
      </w:hyperlink>
      <w:r w:rsidR="1BCB13B6">
        <w:t xml:space="preserve"> highlights that healthcare </w:t>
      </w:r>
      <w:r w:rsidR="00201693">
        <w:t xml:space="preserve">and aged care </w:t>
      </w:r>
      <w:r w:rsidR="1BCB13B6">
        <w:t xml:space="preserve">workers need continued support through education and training to feel more confident to talk about palliative care with patients and </w:t>
      </w:r>
      <w:r w:rsidR="2464DC38">
        <w:t>their families</w:t>
      </w:r>
      <w:r w:rsidR="1BCB13B6">
        <w:t>.</w:t>
      </w:r>
    </w:p>
    <w:p w14:paraId="5FE09A39" w14:textId="03B5878D" w:rsidR="00EB0A68" w:rsidRDefault="2CC0DA17" w:rsidP="74608A92">
      <w:pPr>
        <w:pStyle w:val="NormalText"/>
        <w:numPr>
          <w:ilvl w:val="0"/>
          <w:numId w:val="24"/>
        </w:numPr>
      </w:pPr>
      <w:r>
        <w:t>Palliative care helps people live as fully and as comfortably as possible with a life-limiting illness.</w:t>
      </w:r>
    </w:p>
    <w:p w14:paraId="1EAA2DBD" w14:textId="4418BA72" w:rsidR="00EB0A68" w:rsidRDefault="2CC0DA17" w:rsidP="004B31CC">
      <w:pPr>
        <w:pStyle w:val="NormalText"/>
        <w:numPr>
          <w:ilvl w:val="0"/>
          <w:numId w:val="24"/>
        </w:numPr>
      </w:pPr>
      <w:r>
        <w:t xml:space="preserve">Best practice palliative care is multidisciplinary and includes </w:t>
      </w:r>
      <w:r w:rsidR="003F6647">
        <w:t xml:space="preserve">addressing </w:t>
      </w:r>
      <w:r>
        <w:t>physical, psychological, emotional, cultural, medical and spiritual care</w:t>
      </w:r>
      <w:r w:rsidR="003F6647">
        <w:t xml:space="preserve"> </w:t>
      </w:r>
      <w:r w:rsidR="00765DA3">
        <w:t>needs</w:t>
      </w:r>
      <w:r>
        <w:t>.</w:t>
      </w:r>
    </w:p>
    <w:p w14:paraId="10D3588A" w14:textId="6EC985A3" w:rsidR="00EB0A68" w:rsidRDefault="00EB0A68" w:rsidP="008917B2">
      <w:pPr>
        <w:pStyle w:val="NormalText"/>
        <w:numPr>
          <w:ilvl w:val="0"/>
          <w:numId w:val="24"/>
        </w:numPr>
      </w:pPr>
      <w:r>
        <w:t>Quality palliative care is individualised, listening to the patient</w:t>
      </w:r>
      <w:r w:rsidR="009035E4">
        <w:t>’</w:t>
      </w:r>
      <w:r>
        <w:t>s wishes, and is focused on their needs.</w:t>
      </w:r>
    </w:p>
    <w:p w14:paraId="4F2857A3" w14:textId="661DE16B" w:rsidR="00EB0A68" w:rsidRDefault="00EB0A68" w:rsidP="008917B2">
      <w:pPr>
        <w:pStyle w:val="NormalText"/>
        <w:numPr>
          <w:ilvl w:val="0"/>
          <w:numId w:val="24"/>
        </w:numPr>
      </w:pPr>
      <w:r>
        <w:t>Normalising the palliative care experience for health and aged care workers and the community will facilitate earlier, more productive and regular conversations between providers and patients, their families and carers.</w:t>
      </w:r>
    </w:p>
    <w:p w14:paraId="6B74E06A" w14:textId="235DC4BA" w:rsidR="00EB0A68" w:rsidRDefault="00EB0A68" w:rsidP="5FDE481B">
      <w:pPr>
        <w:pStyle w:val="NormalText"/>
        <w:numPr>
          <w:ilvl w:val="0"/>
          <w:numId w:val="24"/>
        </w:numPr>
      </w:pPr>
      <w:r>
        <w:t>To support the delivery of palliative care in Australia, the Australian Government funds organisations to produce resources and deliver education and training courses.</w:t>
      </w:r>
    </w:p>
    <w:p w14:paraId="383F8EE4" w14:textId="1FE15690" w:rsidR="00EB0A68" w:rsidRDefault="00EB0A68" w:rsidP="008917B2">
      <w:pPr>
        <w:pStyle w:val="NormalText"/>
        <w:numPr>
          <w:ilvl w:val="0"/>
          <w:numId w:val="24"/>
        </w:numPr>
      </w:pPr>
      <w:r>
        <w:t xml:space="preserve">These resources and programs </w:t>
      </w:r>
      <w:r w:rsidR="7CC20A9D">
        <w:t xml:space="preserve">are available for free for all health and aged care </w:t>
      </w:r>
      <w:r w:rsidR="49E91E4E">
        <w:t>workers and</w:t>
      </w:r>
      <w:r w:rsidR="7CC20A9D">
        <w:t xml:space="preserve"> </w:t>
      </w:r>
      <w:r>
        <w:t xml:space="preserve">focus on </w:t>
      </w:r>
      <w:r w:rsidR="0036213A">
        <w:t xml:space="preserve">a range of key </w:t>
      </w:r>
      <w:r>
        <w:t>palliative care skills and competencies</w:t>
      </w:r>
      <w:r w:rsidR="00BC068F">
        <w:t xml:space="preserve"> that are common to </w:t>
      </w:r>
      <w:r w:rsidR="000A1730">
        <w:t>everyone</w:t>
      </w:r>
      <w:r>
        <w:t>.</w:t>
      </w:r>
    </w:p>
    <w:p w14:paraId="118ED113" w14:textId="7CC76002" w:rsidR="00BE7DA5" w:rsidRDefault="3FCD22D5" w:rsidP="00BE7DA5">
      <w:pPr>
        <w:pStyle w:val="NormalText"/>
        <w:numPr>
          <w:ilvl w:val="0"/>
          <w:numId w:val="24"/>
        </w:numPr>
      </w:pPr>
      <w:r>
        <w:t>P</w:t>
      </w:r>
      <w:r w:rsidR="3930000F">
        <w:t>alliative care training can increase your knowledge, skills and confidence to</w:t>
      </w:r>
      <w:r w:rsidR="7D7748D8">
        <w:t xml:space="preserve"> care for and</w:t>
      </w:r>
      <w:r w:rsidR="3930000F">
        <w:t xml:space="preserve"> communicate</w:t>
      </w:r>
      <w:r w:rsidR="152C44F3">
        <w:t xml:space="preserve"> with</w:t>
      </w:r>
      <w:r w:rsidR="3930000F">
        <w:t xml:space="preserve"> people who have a life-limiting illness.</w:t>
      </w:r>
    </w:p>
    <w:p w14:paraId="02757526" w14:textId="51F9F31C" w:rsidR="00EB0A68" w:rsidRDefault="00312259" w:rsidP="008917B2">
      <w:pPr>
        <w:pStyle w:val="NormalText"/>
        <w:numPr>
          <w:ilvl w:val="0"/>
          <w:numId w:val="24"/>
        </w:numPr>
      </w:pPr>
      <w:r>
        <w:t xml:space="preserve">Access course information and resources to </w:t>
      </w:r>
      <w:r w:rsidR="00E433EE">
        <w:t>build</w:t>
      </w:r>
      <w:r>
        <w:t xml:space="preserve"> your skills </w:t>
      </w:r>
      <w:hyperlink r:id="rId17" w:history="1">
        <w:r w:rsidRPr="009F2F75">
          <w:rPr>
            <w:rStyle w:val="Hyperlink"/>
          </w:rPr>
          <w:t>health.gov.au/palliative-care-education</w:t>
        </w:r>
      </w:hyperlink>
      <w:r w:rsidR="00EB0A68">
        <w:t>.</w:t>
      </w:r>
    </w:p>
    <w:p w14:paraId="6279B8EF" w14:textId="77777777" w:rsidR="00341FE2" w:rsidRDefault="00341FE2">
      <w:pPr>
        <w:rPr>
          <w:rFonts w:eastAsia="Times New Roman"/>
          <w:b/>
          <w:bCs/>
          <w:color w:val="1E1644"/>
          <w:highlight w:val="yellow"/>
          <w:shd w:val="clear" w:color="auto" w:fill="FFFFFF"/>
          <w:lang w:eastAsia="en-GB"/>
        </w:rPr>
      </w:pPr>
      <w:r>
        <w:rPr>
          <w:highlight w:val="yellow"/>
        </w:rPr>
        <w:br w:type="page"/>
      </w:r>
    </w:p>
    <w:p w14:paraId="0B370191" w14:textId="40269511" w:rsidR="00AF12DF" w:rsidRDefault="00AF12DF" w:rsidP="000513A5">
      <w:pPr>
        <w:pStyle w:val="Header2"/>
      </w:pPr>
      <w:r>
        <w:lastRenderedPageBreak/>
        <w:t>Editorial content</w:t>
      </w:r>
    </w:p>
    <w:p w14:paraId="5843D484" w14:textId="77777777" w:rsidR="00AF12DF" w:rsidRDefault="00AF12DF" w:rsidP="00EC5F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3D3CB8AD" w14:textId="34AD3857" w:rsidR="00AF12DF" w:rsidRDefault="00AF12DF" w:rsidP="00EC5F2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is suggested content for your printed newsletter, e-newsletter</w:t>
      </w:r>
      <w:r w:rsidR="004E0EDD">
        <w:t xml:space="preserve">, emails </w:t>
      </w:r>
      <w:r>
        <w:t>and/or website</w:t>
      </w:r>
      <w:r w:rsidR="002D37FA">
        <w:t>/intranet</w:t>
      </w:r>
      <w:r>
        <w:t xml:space="preserve"> news section.</w:t>
      </w:r>
    </w:p>
    <w:p w14:paraId="6A06D54A" w14:textId="518F4D46" w:rsidR="00F748D4" w:rsidRDefault="50BF8B9A" w:rsidP="3DEF5D99">
      <w:pPr>
        <w:pStyle w:val="Header3"/>
      </w:pPr>
      <w:r>
        <w:t>Free palliative care education and training</w:t>
      </w:r>
    </w:p>
    <w:p w14:paraId="1699D7D0" w14:textId="77777777" w:rsidR="009D6208" w:rsidRDefault="009D6208" w:rsidP="009D6208">
      <w:pPr>
        <w:pStyle w:val="NormalText"/>
      </w:pPr>
      <w:r>
        <w:t>Everyone who works in aged care has an important role to play in the delivery of high-quality palliative care.</w:t>
      </w:r>
    </w:p>
    <w:p w14:paraId="256A3BE4" w14:textId="671FF378" w:rsidR="00F748D4" w:rsidRPr="009D6208" w:rsidRDefault="6BBF11F4" w:rsidP="009D6208">
      <w:pPr>
        <w:pStyle w:val="NormalText"/>
      </w:pPr>
      <w:r>
        <w:t>P</w:t>
      </w:r>
      <w:r w:rsidR="2A72C00C">
        <w:t>alliative care</w:t>
      </w:r>
      <w:r w:rsidR="0D38E7F3">
        <w:t xml:space="preserve"> education and</w:t>
      </w:r>
      <w:r w:rsidR="2A72C00C">
        <w:t xml:space="preserve"> training can increase your knowledge and skills to </w:t>
      </w:r>
      <w:r w:rsidR="77BF9652">
        <w:t>care for and communicate with</w:t>
      </w:r>
      <w:r w:rsidR="2A72C00C">
        <w:t xml:space="preserve"> people who have a life-limiting illness.</w:t>
      </w:r>
    </w:p>
    <w:p w14:paraId="71F67AB6" w14:textId="131027BA" w:rsidR="00C81CD3" w:rsidRDefault="007F6A5D" w:rsidP="00DF782E">
      <w:pPr>
        <w:pStyle w:val="NormalText"/>
      </w:pPr>
      <w:r>
        <w:t>Free</w:t>
      </w:r>
      <w:r w:rsidR="00D24ECA">
        <w:t xml:space="preserve"> </w:t>
      </w:r>
      <w:r w:rsidR="00D24ECA" w:rsidRPr="00DF782E">
        <w:t>palliative</w:t>
      </w:r>
      <w:r w:rsidR="00D24ECA">
        <w:t xml:space="preserve"> care</w:t>
      </w:r>
      <w:r>
        <w:t xml:space="preserve"> </w:t>
      </w:r>
      <w:r w:rsidR="00D24ECA">
        <w:t>education and training</w:t>
      </w:r>
      <w:r>
        <w:t xml:space="preserve"> is available </w:t>
      </w:r>
      <w:r w:rsidR="000D325A">
        <w:t xml:space="preserve">for </w:t>
      </w:r>
      <w:r w:rsidR="00B77C34">
        <w:t>anyone who works in aged care</w:t>
      </w:r>
      <w:r>
        <w:t>.</w:t>
      </w:r>
    </w:p>
    <w:p w14:paraId="07F2CCFF" w14:textId="3E373603" w:rsidR="007F6A5D" w:rsidRDefault="007F6A5D" w:rsidP="00C81CD3">
      <w:pPr>
        <w:pStyle w:val="NormalText"/>
      </w:pPr>
      <w:r>
        <w:t>Education and training can be delivered through:</w:t>
      </w:r>
    </w:p>
    <w:p w14:paraId="08AEF6E8" w14:textId="35544D52" w:rsidR="007F6A5D" w:rsidRDefault="007F6A5D" w:rsidP="00C81CD3">
      <w:pPr>
        <w:pStyle w:val="NormalText"/>
        <w:numPr>
          <w:ilvl w:val="0"/>
          <w:numId w:val="21"/>
        </w:numPr>
      </w:pPr>
      <w:r>
        <w:t>online or in-person courses and training programs</w:t>
      </w:r>
    </w:p>
    <w:p w14:paraId="3B42D276" w14:textId="7E272158" w:rsidR="007F6A5D" w:rsidRDefault="007F6A5D" w:rsidP="00C81CD3">
      <w:pPr>
        <w:pStyle w:val="NormalText"/>
        <w:numPr>
          <w:ilvl w:val="0"/>
          <w:numId w:val="21"/>
        </w:numPr>
      </w:pPr>
      <w:r>
        <w:t>in-service on the job training</w:t>
      </w:r>
    </w:p>
    <w:p w14:paraId="0D90CAD8" w14:textId="77777777" w:rsidR="007F6A5D" w:rsidRDefault="007F6A5D" w:rsidP="00C81CD3">
      <w:pPr>
        <w:pStyle w:val="NormalText"/>
        <w:numPr>
          <w:ilvl w:val="0"/>
          <w:numId w:val="21"/>
        </w:numPr>
      </w:pPr>
      <w:r>
        <w:t>professional colleges’ continuing professional development (CPD) programs.  </w:t>
      </w:r>
    </w:p>
    <w:p w14:paraId="06C26902" w14:textId="57258491" w:rsidR="007F6A5D" w:rsidRDefault="007F6A5D" w:rsidP="00C81CD3">
      <w:pPr>
        <w:pStyle w:val="NormalText"/>
        <w:rPr>
          <w:rFonts w:eastAsiaTheme="minorHAnsi"/>
        </w:rPr>
      </w:pPr>
      <w:r>
        <w:t>Topics include:</w:t>
      </w:r>
    </w:p>
    <w:p w14:paraId="6B432F77" w14:textId="36DDC15C" w:rsidR="007F6A5D" w:rsidRDefault="007F6A5D" w:rsidP="00C81CD3">
      <w:pPr>
        <w:pStyle w:val="NormalText"/>
        <w:numPr>
          <w:ilvl w:val="0"/>
          <w:numId w:val="22"/>
        </w:numPr>
      </w:pPr>
      <w:r>
        <w:t>the principles of palliative care</w:t>
      </w:r>
    </w:p>
    <w:p w14:paraId="0B80DBD9" w14:textId="744FA5CF" w:rsidR="007F6A5D" w:rsidRDefault="007F6A5D" w:rsidP="00C81CD3">
      <w:pPr>
        <w:pStyle w:val="NormalText"/>
        <w:numPr>
          <w:ilvl w:val="0"/>
          <w:numId w:val="22"/>
        </w:numPr>
      </w:pPr>
      <w:r>
        <w:t xml:space="preserve">end-of-life </w:t>
      </w:r>
      <w:proofErr w:type="gramStart"/>
      <w:r>
        <w:t>care</w:t>
      </w:r>
      <w:proofErr w:type="gramEnd"/>
    </w:p>
    <w:p w14:paraId="697ED1CC" w14:textId="2E98E9AA" w:rsidR="007F6A5D" w:rsidRDefault="007F6A5D" w:rsidP="00C81CD3">
      <w:pPr>
        <w:pStyle w:val="NormalText"/>
        <w:numPr>
          <w:ilvl w:val="0"/>
          <w:numId w:val="22"/>
        </w:numPr>
      </w:pPr>
      <w:r>
        <w:t>ethical and legal issues</w:t>
      </w:r>
    </w:p>
    <w:p w14:paraId="41436144" w14:textId="3B48F527" w:rsidR="007F6A5D" w:rsidRDefault="007F6A5D" w:rsidP="00C81CD3">
      <w:pPr>
        <w:pStyle w:val="NormalText"/>
        <w:numPr>
          <w:ilvl w:val="0"/>
          <w:numId w:val="22"/>
        </w:numPr>
      </w:pPr>
      <w:r>
        <w:t>communication skills</w:t>
      </w:r>
    </w:p>
    <w:p w14:paraId="50F74598" w14:textId="78F19D33" w:rsidR="007F6A5D" w:rsidRDefault="007F6A5D" w:rsidP="00C81CD3">
      <w:pPr>
        <w:pStyle w:val="NormalText"/>
        <w:numPr>
          <w:ilvl w:val="0"/>
          <w:numId w:val="22"/>
        </w:numPr>
      </w:pPr>
      <w:r>
        <w:t>psychosocial and spiritual issues</w:t>
      </w:r>
    </w:p>
    <w:p w14:paraId="3935B488" w14:textId="6828AB08" w:rsidR="007F6A5D" w:rsidRDefault="007F6A5D" w:rsidP="00C81CD3">
      <w:pPr>
        <w:pStyle w:val="NormalText"/>
        <w:numPr>
          <w:ilvl w:val="0"/>
          <w:numId w:val="22"/>
        </w:numPr>
      </w:pPr>
      <w:r>
        <w:t>identifying and controlling symptoms</w:t>
      </w:r>
    </w:p>
    <w:p w14:paraId="5C5B96DA" w14:textId="77777777" w:rsidR="007F6A5D" w:rsidRDefault="007F6A5D" w:rsidP="00C81CD3">
      <w:pPr>
        <w:pStyle w:val="NormalText"/>
        <w:numPr>
          <w:ilvl w:val="0"/>
          <w:numId w:val="22"/>
        </w:numPr>
      </w:pPr>
      <w:r>
        <w:t>multidisciplinary care and teamwork.</w:t>
      </w:r>
    </w:p>
    <w:p w14:paraId="7E5C3C7D" w14:textId="32518808" w:rsidR="00F8107D" w:rsidRDefault="00CF3354" w:rsidP="00C81CD3">
      <w:pPr>
        <w:pStyle w:val="NormalText"/>
      </w:pPr>
      <w:r>
        <w:t>F</w:t>
      </w:r>
      <w:r w:rsidR="0003023C">
        <w:t xml:space="preserve">eel more confident to </w:t>
      </w:r>
      <w:r w:rsidR="245E6049">
        <w:t xml:space="preserve">care for and </w:t>
      </w:r>
      <w:r w:rsidR="0003023C">
        <w:t xml:space="preserve">communicate with </w:t>
      </w:r>
      <w:r w:rsidR="00F8107D">
        <w:t>people who have a life-limiting illness, their families and loved ones</w:t>
      </w:r>
      <w:r w:rsidR="0003023C">
        <w:t>.</w:t>
      </w:r>
    </w:p>
    <w:p w14:paraId="77A7AC99" w14:textId="340C4E53" w:rsidR="007F6A5D" w:rsidRDefault="00C81CD3" w:rsidP="008077A8">
      <w:pPr>
        <w:pStyle w:val="NormalText"/>
      </w:pPr>
      <w:r>
        <w:t xml:space="preserve">Access course information and resources </w:t>
      </w:r>
      <w:r w:rsidR="00312259">
        <w:t xml:space="preserve">to </w:t>
      </w:r>
      <w:r w:rsidR="00007D39">
        <w:t>build</w:t>
      </w:r>
      <w:r w:rsidR="00312259">
        <w:t xml:space="preserve"> your skills</w:t>
      </w:r>
      <w:r>
        <w:t xml:space="preserve"> </w:t>
      </w:r>
      <w:hyperlink r:id="rId18" w:history="1">
        <w:r w:rsidRPr="009F2F75">
          <w:rPr>
            <w:rStyle w:val="Hyperlink"/>
          </w:rPr>
          <w:t>health.gov.au/palliative-care-education</w:t>
        </w:r>
      </w:hyperlink>
      <w:r>
        <w:t>.</w:t>
      </w:r>
    </w:p>
    <w:p w14:paraId="1B0F26A0" w14:textId="328493A9" w:rsidR="00E02AF1" w:rsidRPr="00E02AF1" w:rsidRDefault="00E02AF1" w:rsidP="008077A8">
      <w:pPr>
        <w:pStyle w:val="NormalText"/>
        <w:rPr>
          <w:b/>
          <w:bCs/>
          <w:color w:val="1E1644"/>
          <w:szCs w:val="24"/>
        </w:rPr>
      </w:pPr>
      <w:r>
        <w:br w:type="page"/>
      </w:r>
    </w:p>
    <w:p w14:paraId="535303A9" w14:textId="649481B9" w:rsidR="00AF12DF" w:rsidRDefault="00034264" w:rsidP="000513A5">
      <w:pPr>
        <w:pStyle w:val="Header2"/>
      </w:pPr>
      <w:r>
        <w:lastRenderedPageBreak/>
        <w:t>Text message</w:t>
      </w:r>
      <w:r w:rsidR="00AF12DF">
        <w:t xml:space="preserve"> content</w:t>
      </w:r>
    </w:p>
    <w:p w14:paraId="32C0576B" w14:textId="77777777" w:rsidR="00AF12DF" w:rsidRDefault="00AF12DF" w:rsidP="00EC5F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17E6625D" w14:textId="7E38F24D" w:rsidR="00AF12DF" w:rsidRDefault="00AF12DF" w:rsidP="00EC5F2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 xml:space="preserve">Below is suggested </w:t>
      </w:r>
      <w:r w:rsidR="00A24E55">
        <w:t xml:space="preserve">text message </w:t>
      </w:r>
      <w:r>
        <w:t xml:space="preserve">content </w:t>
      </w:r>
      <w:r w:rsidR="00FC06E1">
        <w:t>for aged care providers to send to their staff</w:t>
      </w:r>
      <w:r>
        <w:t xml:space="preserve">. </w:t>
      </w:r>
    </w:p>
    <w:p w14:paraId="7C584FFD" w14:textId="5FDAAEA9" w:rsidR="00AF12DF" w:rsidRDefault="00AF12DF" w:rsidP="00EC5F2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 xml:space="preserve">Link to: </w:t>
      </w:r>
      <w:hyperlink r:id="rId19" w:history="1">
        <w:r w:rsidR="000B16AB" w:rsidRPr="00F62C12">
          <w:rPr>
            <w:rStyle w:val="Hyperlink"/>
          </w:rPr>
          <w:t>https://health.gov.au/palliative-care-education</w:t>
        </w:r>
      </w:hyperlink>
      <w:r w:rsidR="000B16AB">
        <w:t xml:space="preserve"> </w:t>
      </w:r>
    </w:p>
    <w:p w14:paraId="6301A4AE" w14:textId="77777777" w:rsidR="00AF12DF" w:rsidRDefault="00AF12DF" w:rsidP="000513A5">
      <w:pPr>
        <w:pStyle w:val="Header3"/>
      </w:pPr>
      <w:r>
        <w:t>Content</w:t>
      </w:r>
    </w:p>
    <w:p w14:paraId="55663109" w14:textId="08E0A0CA" w:rsidR="004A318F" w:rsidRDefault="004A318F" w:rsidP="004A318F">
      <w:pPr>
        <w:pStyle w:val="NormalText"/>
      </w:pPr>
      <w:r>
        <w:t xml:space="preserve">Feel more confident to </w:t>
      </w:r>
      <w:r w:rsidR="24FA354E">
        <w:t xml:space="preserve">care for and </w:t>
      </w:r>
      <w:r>
        <w:t xml:space="preserve">communicate with people who have a life-limiting illness, their families and loved ones. Access course information and resources to build your skills </w:t>
      </w:r>
      <w:hyperlink r:id="rId20">
        <w:r w:rsidRPr="17489D24">
          <w:rPr>
            <w:rStyle w:val="Hyperlink"/>
          </w:rPr>
          <w:t>https://health.gov.au/palliative-care-education</w:t>
        </w:r>
      </w:hyperlink>
      <w:r>
        <w:t>.</w:t>
      </w:r>
    </w:p>
    <w:p w14:paraId="6514AA06" w14:textId="77777777" w:rsidR="004A318F" w:rsidRDefault="004A318F" w:rsidP="000B16AB">
      <w:pPr>
        <w:pStyle w:val="NormalText"/>
      </w:pPr>
      <w:r>
        <w:t>OR</w:t>
      </w:r>
    </w:p>
    <w:p w14:paraId="5005F179" w14:textId="7C6DD420" w:rsidR="000B16AB" w:rsidRDefault="1D3D8104" w:rsidP="000B16AB">
      <w:pPr>
        <w:pStyle w:val="NormalText"/>
      </w:pPr>
      <w:r>
        <w:t>P</w:t>
      </w:r>
      <w:r w:rsidR="52D743A7">
        <w:t>alliative care training can increase your knowledge</w:t>
      </w:r>
      <w:r w:rsidR="79F71574">
        <w:t xml:space="preserve">, </w:t>
      </w:r>
      <w:r w:rsidR="52D743A7">
        <w:t xml:space="preserve">skills </w:t>
      </w:r>
      <w:r w:rsidR="79F71574">
        <w:t xml:space="preserve">and confidence </w:t>
      </w:r>
      <w:r w:rsidR="52D743A7">
        <w:t>to</w:t>
      </w:r>
      <w:r w:rsidR="596243C3">
        <w:t xml:space="preserve"> care for and</w:t>
      </w:r>
      <w:r w:rsidR="52D743A7">
        <w:t xml:space="preserve"> communicate with people who have a life-limiting illness. </w:t>
      </w:r>
      <w:r w:rsidR="78D96C60">
        <w:t xml:space="preserve">Access course information and resources to </w:t>
      </w:r>
      <w:r w:rsidR="4EBDAA41">
        <w:t>build</w:t>
      </w:r>
      <w:r w:rsidR="78D96C60">
        <w:t xml:space="preserve"> your skills </w:t>
      </w:r>
      <w:hyperlink r:id="rId21">
        <w:r w:rsidR="005227F0" w:rsidRPr="17489D24">
          <w:rPr>
            <w:rStyle w:val="Hyperlink"/>
          </w:rPr>
          <w:t>https://health.gov.au/palliative-care-education</w:t>
        </w:r>
      </w:hyperlink>
      <w:r w:rsidR="52D743A7">
        <w:t>.</w:t>
      </w:r>
    </w:p>
    <w:p w14:paraId="3F1738BE" w14:textId="7A0A5E27" w:rsidR="00A127C5" w:rsidRDefault="00A127C5" w:rsidP="000B16AB">
      <w:pPr>
        <w:pStyle w:val="NormalText"/>
      </w:pPr>
      <w:r>
        <w:t>OR</w:t>
      </w:r>
    </w:p>
    <w:p w14:paraId="57F21B3E" w14:textId="2217600E" w:rsidR="00AC695B" w:rsidRDefault="098C5F70" w:rsidP="000B16AB">
      <w:pPr>
        <w:pStyle w:val="NormalText"/>
      </w:pPr>
      <w:r>
        <w:t xml:space="preserve">Access free palliative care education and training and resources to </w:t>
      </w:r>
      <w:r w:rsidR="562600E7">
        <w:t xml:space="preserve">build </w:t>
      </w:r>
      <w:r>
        <w:t>your knowledge and skills</w:t>
      </w:r>
      <w:r w:rsidR="517E5809">
        <w:t xml:space="preserve"> </w:t>
      </w:r>
      <w:hyperlink r:id="rId22">
        <w:r w:rsidR="5573BF52" w:rsidRPr="3DEF5D99">
          <w:rPr>
            <w:rStyle w:val="Hyperlink"/>
          </w:rPr>
          <w:t>https://health.gov.au/palliative-care-education</w:t>
        </w:r>
      </w:hyperlink>
      <w:r w:rsidR="5573BF52">
        <w:t xml:space="preserve">. </w:t>
      </w:r>
    </w:p>
    <w:p w14:paraId="2485F834" w14:textId="3166FD22" w:rsidR="00D939D7" w:rsidRDefault="00D939D7" w:rsidP="000B16AB">
      <w:pPr>
        <w:pStyle w:val="NormalText"/>
      </w:pPr>
      <w:r>
        <w:t xml:space="preserve">OR </w:t>
      </w:r>
    </w:p>
    <w:p w14:paraId="0903EDEA" w14:textId="42FE9B6F" w:rsidR="00D939D7" w:rsidRDefault="007F795D" w:rsidP="000B16AB">
      <w:pPr>
        <w:pStyle w:val="NormalText"/>
      </w:pPr>
      <w:r>
        <w:t xml:space="preserve">Learn </w:t>
      </w:r>
      <w:r w:rsidR="00D3355F">
        <w:t xml:space="preserve">or refresh your skills </w:t>
      </w:r>
      <w:r>
        <w:t>about the palliative approach to care through education and training</w:t>
      </w:r>
      <w:r w:rsidR="00300B71">
        <w:t xml:space="preserve"> </w:t>
      </w:r>
      <w:hyperlink r:id="rId23">
        <w:r w:rsidR="00300B71" w:rsidRPr="3DEF5D99">
          <w:rPr>
            <w:rStyle w:val="Hyperlink"/>
          </w:rPr>
          <w:t>https://health.gov.au/palliative-care-education</w:t>
        </w:r>
      </w:hyperlink>
    </w:p>
    <w:p w14:paraId="74D943C2" w14:textId="5936DDF9" w:rsidR="005E12DF" w:rsidRDefault="005E12DF" w:rsidP="000B16AB">
      <w:pPr>
        <w:pStyle w:val="NormalText"/>
      </w:pPr>
      <w:r>
        <w:t xml:space="preserve">OR </w:t>
      </w:r>
    </w:p>
    <w:p w14:paraId="2B7353AB" w14:textId="2CA433FC" w:rsidR="00A076FA" w:rsidRDefault="000C6D3C" w:rsidP="000B16AB">
      <w:pPr>
        <w:pStyle w:val="NormalText"/>
      </w:pPr>
      <w:r>
        <w:t>Did you know that e</w:t>
      </w:r>
      <w:r w:rsidR="005E12DF">
        <w:t>very</w:t>
      </w:r>
      <w:r w:rsidR="004A6026">
        <w:t xml:space="preserve"> </w:t>
      </w:r>
      <w:r w:rsidR="005E12DF">
        <w:t>day you are providing palliative care to people</w:t>
      </w:r>
      <w:r w:rsidR="00300B71">
        <w:t xml:space="preserve"> in our care</w:t>
      </w:r>
      <w:r w:rsidR="00D3355F">
        <w:t>?</w:t>
      </w:r>
      <w:r w:rsidR="00295446">
        <w:t xml:space="preserve"> </w:t>
      </w:r>
      <w:r w:rsidR="00B81BCB">
        <w:t xml:space="preserve">Free palliative care education and training is available. </w:t>
      </w:r>
      <w:r w:rsidR="00300B71">
        <w:t xml:space="preserve">Access course information and resources to build your skills </w:t>
      </w:r>
      <w:hyperlink r:id="rId24" w:history="1">
        <w:r w:rsidR="005227F0" w:rsidRPr="00F62C12">
          <w:rPr>
            <w:rStyle w:val="Hyperlink"/>
          </w:rPr>
          <w:t>https://health.gov.au/palliative-care-education</w:t>
        </w:r>
      </w:hyperlink>
      <w:r w:rsidR="00300B71">
        <w:t>.</w:t>
      </w:r>
    </w:p>
    <w:p w14:paraId="7FF823F7" w14:textId="16452853" w:rsidR="00DC0312" w:rsidRDefault="00B1032F" w:rsidP="00F13C0B">
      <w:pPr>
        <w:pStyle w:val="NormalText"/>
      </w:pPr>
      <w:r>
        <w:t>OR</w:t>
      </w:r>
    </w:p>
    <w:p w14:paraId="208F2A03" w14:textId="51127626" w:rsidR="00330712" w:rsidRDefault="00DC0312" w:rsidP="00330712">
      <w:pPr>
        <w:pStyle w:val="NormalText"/>
      </w:pPr>
      <w:r>
        <w:t xml:space="preserve">Do you feel confident </w:t>
      </w:r>
      <w:r w:rsidR="00330712">
        <w:t xml:space="preserve">providing information on Advance Care Planning to our residents and their families? Access course information and resources to build your skills </w:t>
      </w:r>
      <w:hyperlink r:id="rId25" w:history="1">
        <w:r w:rsidR="005227F0" w:rsidRPr="00F62C12">
          <w:rPr>
            <w:rStyle w:val="Hyperlink"/>
          </w:rPr>
          <w:t>https://health.gov.au/palliative-care-education</w:t>
        </w:r>
      </w:hyperlink>
      <w:r w:rsidR="00330712">
        <w:t>.</w:t>
      </w:r>
    </w:p>
    <w:p w14:paraId="12E56192" w14:textId="77777777" w:rsidR="003605A5" w:rsidRDefault="003605A5" w:rsidP="00F13C0B">
      <w:pPr>
        <w:pStyle w:val="NormalText"/>
      </w:pPr>
      <w:r>
        <w:t>OR</w:t>
      </w:r>
    </w:p>
    <w:p w14:paraId="63C401D8" w14:textId="042F0FF8" w:rsidR="006E11F6" w:rsidRDefault="006E11F6" w:rsidP="003605A5">
      <w:pPr>
        <w:pStyle w:val="NormalText"/>
      </w:pPr>
      <w:r>
        <w:t>Palliative care is individualised</w:t>
      </w:r>
      <w:r w:rsidR="00C968CC">
        <w:t xml:space="preserve"> and person-centred. To learn more and refresh your skills in providing culturally appropriate palliative care visit </w:t>
      </w:r>
      <w:hyperlink r:id="rId26" w:history="1">
        <w:r w:rsidR="005227F0" w:rsidRPr="00F62C12">
          <w:rPr>
            <w:rStyle w:val="Hyperlink"/>
          </w:rPr>
          <w:t>https://health.gov.au/palliative-care-education</w:t>
        </w:r>
      </w:hyperlink>
      <w:r w:rsidR="000B2EE1">
        <w:t>.</w:t>
      </w:r>
    </w:p>
    <w:p w14:paraId="07925E92" w14:textId="65EDAEBC" w:rsidR="009035E4" w:rsidRDefault="005649DB">
      <w:r>
        <w:br w:type="page"/>
      </w:r>
    </w:p>
    <w:p w14:paraId="37D9B962" w14:textId="433BE04D" w:rsidR="005649DB" w:rsidRDefault="005649DB" w:rsidP="001D1439">
      <w:pPr>
        <w:pStyle w:val="Header2"/>
      </w:pPr>
      <w:r w:rsidRPr="009035E4">
        <w:lastRenderedPageBreak/>
        <w:t>Social media posts and tiles</w:t>
      </w:r>
    </w:p>
    <w:p w14:paraId="36A9B2AE" w14:textId="77777777" w:rsidR="005649DB" w:rsidRDefault="005649DB" w:rsidP="005649DB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27387B07" w14:textId="77777777" w:rsidR="005649DB" w:rsidRDefault="005649DB" w:rsidP="005649DB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are suggested posts for your social media channels.</w:t>
      </w:r>
    </w:p>
    <w:p w14:paraId="3CD48FC3" w14:textId="771C7189" w:rsidR="005649DB" w:rsidRDefault="0B12221C" w:rsidP="005649DB">
      <w:pPr>
        <w:pStyle w:val="Header3"/>
      </w:pPr>
      <w:r>
        <w:t>Copy</w:t>
      </w:r>
    </w:p>
    <w:tbl>
      <w:tblPr>
        <w:tblStyle w:val="DepartmentofHealthtable"/>
        <w:tblW w:w="10632" w:type="dxa"/>
        <w:tblLook w:val="0420" w:firstRow="1" w:lastRow="0" w:firstColumn="0" w:lastColumn="0" w:noHBand="0" w:noVBand="1"/>
      </w:tblPr>
      <w:tblGrid>
        <w:gridCol w:w="1380"/>
        <w:gridCol w:w="9252"/>
      </w:tblGrid>
      <w:tr w:rsidR="005649DB" w:rsidRPr="002F5017" w14:paraId="5B73374E" w14:textId="77777777" w:rsidTr="17489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380" w:type="dxa"/>
            <w:shd w:val="clear" w:color="auto" w:fill="002060"/>
          </w:tcPr>
          <w:p w14:paraId="419C0BF9" w14:textId="77777777" w:rsidR="005649DB" w:rsidRPr="002F5017" w:rsidRDefault="005649DB">
            <w:pPr>
              <w:spacing w:before="120" w:after="120" w:line="276" w:lineRule="auto"/>
              <w:rPr>
                <w:color w:val="E7E6E6"/>
                <w:sz w:val="20"/>
              </w:rPr>
            </w:pPr>
            <w:r w:rsidRPr="002F5017">
              <w:rPr>
                <w:color w:val="E7E6E6"/>
                <w:sz w:val="20"/>
              </w:rPr>
              <w:t>Channel</w:t>
            </w:r>
          </w:p>
        </w:tc>
        <w:tc>
          <w:tcPr>
            <w:tcW w:w="9252" w:type="dxa"/>
            <w:shd w:val="clear" w:color="auto" w:fill="002060"/>
          </w:tcPr>
          <w:p w14:paraId="1A842B06" w14:textId="77777777" w:rsidR="005649DB" w:rsidRPr="002F5017" w:rsidRDefault="005649DB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Copy</w:t>
            </w:r>
          </w:p>
        </w:tc>
      </w:tr>
      <w:tr w:rsidR="005649DB" w:rsidRPr="002F5017" w14:paraId="7DD05223" w14:textId="77777777" w:rsidTr="17489D24">
        <w:trPr>
          <w:trHeight w:val="1078"/>
        </w:trPr>
        <w:tc>
          <w:tcPr>
            <w:tcW w:w="1380" w:type="dxa"/>
            <w:vAlign w:val="top"/>
          </w:tcPr>
          <w:p w14:paraId="6E1D9907" w14:textId="54731E24" w:rsidR="005649DB" w:rsidRPr="002F5017" w:rsidRDefault="005649DB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2F5017">
              <w:rPr>
                <w:color w:val="1F3864"/>
                <w:sz w:val="20"/>
              </w:rPr>
              <w:t>Facebook</w:t>
            </w:r>
            <w:r w:rsidR="0092495C">
              <w:rPr>
                <w:color w:val="1F3864"/>
                <w:sz w:val="20"/>
              </w:rPr>
              <w:t xml:space="preserve"> / Instagram / LinkedIn</w:t>
            </w:r>
          </w:p>
        </w:tc>
        <w:tc>
          <w:tcPr>
            <w:tcW w:w="9252" w:type="dxa"/>
            <w:vAlign w:val="top"/>
          </w:tcPr>
          <w:p w14:paraId="00849EC1" w14:textId="7B04778E" w:rsidR="005649DB" w:rsidRDefault="005649DB">
            <w:pPr>
              <w:pStyle w:val="NormalText"/>
            </w:pPr>
            <w:r>
              <w:t xml:space="preserve">Free </w:t>
            </w:r>
            <w:r w:rsidRPr="00DF782E">
              <w:t>palliative</w:t>
            </w:r>
            <w:r>
              <w:t xml:space="preserve"> care education and training is available for </w:t>
            </w:r>
            <w:r w:rsidR="007972E8">
              <w:t>anyone who works in aged care</w:t>
            </w:r>
            <w:r>
              <w:t>.</w:t>
            </w:r>
          </w:p>
          <w:p w14:paraId="7ACAF34E" w14:textId="211706CF" w:rsidR="005649DB" w:rsidRDefault="005649DB">
            <w:pPr>
              <w:pStyle w:val="NormalText"/>
            </w:pPr>
            <w:r>
              <w:t xml:space="preserve">Feel more confident to </w:t>
            </w:r>
            <w:r w:rsidR="15080A3F">
              <w:t>care for and communicate with</w:t>
            </w:r>
            <w:r>
              <w:t xml:space="preserve"> people who have a life-limiting illness, their families and loved ones.</w:t>
            </w:r>
          </w:p>
          <w:p w14:paraId="56E4E315" w14:textId="77777777" w:rsidR="005649DB" w:rsidRDefault="005649DB">
            <w:pPr>
              <w:pStyle w:val="NormalText"/>
              <w:rPr>
                <w:rFonts w:eastAsiaTheme="minorHAnsi"/>
              </w:rPr>
            </w:pPr>
            <w:r>
              <w:t>Topics include: </w:t>
            </w:r>
          </w:p>
          <w:p w14:paraId="25E889A7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the principles of palliative care</w:t>
            </w:r>
          </w:p>
          <w:p w14:paraId="64F58A28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 xml:space="preserve">end-of-life </w:t>
            </w:r>
            <w:proofErr w:type="gramStart"/>
            <w:r>
              <w:t>care</w:t>
            </w:r>
            <w:proofErr w:type="gramEnd"/>
          </w:p>
          <w:p w14:paraId="3AC20D1A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ethical and legal issues</w:t>
            </w:r>
          </w:p>
          <w:p w14:paraId="417D7FDA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communication skills</w:t>
            </w:r>
          </w:p>
          <w:p w14:paraId="069EAD22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psychosocial and spiritual issues</w:t>
            </w:r>
          </w:p>
          <w:p w14:paraId="1064AA27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identifying and controlling symptoms</w:t>
            </w:r>
          </w:p>
          <w:p w14:paraId="00E04182" w14:textId="77777777" w:rsidR="005649DB" w:rsidRDefault="005649DB">
            <w:pPr>
              <w:pStyle w:val="NormalText"/>
              <w:numPr>
                <w:ilvl w:val="0"/>
                <w:numId w:val="22"/>
              </w:numPr>
            </w:pPr>
            <w:r>
              <w:t>multidisciplinary care and teamwork.</w:t>
            </w:r>
          </w:p>
          <w:p w14:paraId="363DD991" w14:textId="77777777" w:rsidR="005649DB" w:rsidRPr="002F5017" w:rsidRDefault="005649DB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D5108C">
              <w:rPr>
                <w:color w:val="1E1545" w:themeColor="text1"/>
                <w:shd w:val="clear" w:color="auto" w:fill="FFFFFF"/>
                <w:lang w:eastAsia="en-GB"/>
              </w:rPr>
              <w:t xml:space="preserve">Access course information and resources to build your skills </w:t>
            </w:r>
            <w:hyperlink r:id="rId27" w:history="1">
              <w:r w:rsidRPr="00F62C12">
                <w:rPr>
                  <w:rStyle w:val="Hyperlink"/>
                </w:rPr>
                <w:t>https://health.gov.au/palliative-care-education</w:t>
              </w:r>
            </w:hyperlink>
          </w:p>
        </w:tc>
      </w:tr>
      <w:tr w:rsidR="005649DB" w:rsidRPr="002F5017" w14:paraId="08509963" w14:textId="77777777" w:rsidTr="17489D24">
        <w:trPr>
          <w:trHeight w:val="1312"/>
        </w:trPr>
        <w:tc>
          <w:tcPr>
            <w:tcW w:w="1380" w:type="dxa"/>
            <w:vAlign w:val="top"/>
          </w:tcPr>
          <w:p w14:paraId="395011FE" w14:textId="77777777" w:rsidR="005649DB" w:rsidRPr="002F5017" w:rsidRDefault="005649DB">
            <w:pPr>
              <w:spacing w:before="120" w:after="120" w:line="276" w:lineRule="auto"/>
              <w:ind w:left="360" w:hanging="360"/>
              <w:rPr>
                <w:bCs/>
                <w:color w:val="1F3864"/>
                <w:sz w:val="20"/>
                <w14:numSpacing w14:val="proportional"/>
              </w:rPr>
            </w:pPr>
            <w:r w:rsidRPr="002F5017">
              <w:rPr>
                <w:bCs/>
                <w:color w:val="1F3864"/>
                <w:sz w:val="20"/>
                <w14:numSpacing w14:val="proportional"/>
              </w:rPr>
              <w:t xml:space="preserve">Twitter </w:t>
            </w:r>
          </w:p>
        </w:tc>
        <w:tc>
          <w:tcPr>
            <w:tcW w:w="9252" w:type="dxa"/>
            <w:vAlign w:val="top"/>
          </w:tcPr>
          <w:p w14:paraId="4FCF02BB" w14:textId="4607CA25" w:rsidR="005649DB" w:rsidRDefault="005649DB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17489D24">
              <w:rPr>
                <w:color w:val="1F3864"/>
                <w:sz w:val="20"/>
              </w:rPr>
              <w:t>Feel more confident to</w:t>
            </w:r>
            <w:r w:rsidR="40EB2633">
              <w:t xml:space="preserve"> care for and communicate with</w:t>
            </w:r>
            <w:r w:rsidRPr="17489D24">
              <w:rPr>
                <w:color w:val="1F3864"/>
                <w:sz w:val="20"/>
              </w:rPr>
              <w:t xml:space="preserve"> people who have a life-limiting illness, their families and loved ones. </w:t>
            </w:r>
          </w:p>
          <w:p w14:paraId="53A8A862" w14:textId="77777777" w:rsidR="005649DB" w:rsidRPr="002F5017" w:rsidRDefault="005649DB">
            <w:pPr>
              <w:spacing w:before="120" w:after="120" w:line="276" w:lineRule="auto"/>
              <w:rPr>
                <w:color w:val="1F3864"/>
                <w:sz w:val="16"/>
                <w:szCs w:val="16"/>
                <w:u w:val="single"/>
              </w:rPr>
            </w:pPr>
            <w:r w:rsidRPr="007348F3">
              <w:rPr>
                <w:color w:val="1F3864"/>
                <w:sz w:val="20"/>
              </w:rPr>
              <w:t xml:space="preserve">Access </w:t>
            </w:r>
            <w:r>
              <w:rPr>
                <w:color w:val="1F3864"/>
                <w:sz w:val="20"/>
              </w:rPr>
              <w:t>free palliative care education, training</w:t>
            </w:r>
            <w:r w:rsidRPr="007348F3">
              <w:rPr>
                <w:color w:val="1F3864"/>
                <w:sz w:val="20"/>
              </w:rPr>
              <w:t xml:space="preserve"> and resources to </w:t>
            </w:r>
            <w:r>
              <w:rPr>
                <w:color w:val="1F3864"/>
                <w:sz w:val="20"/>
              </w:rPr>
              <w:t>build</w:t>
            </w:r>
            <w:r w:rsidRPr="007348F3">
              <w:rPr>
                <w:color w:val="1F3864"/>
                <w:sz w:val="20"/>
              </w:rPr>
              <w:t xml:space="preserve"> your skills </w:t>
            </w:r>
            <w:hyperlink r:id="rId28" w:history="1">
              <w:r w:rsidRPr="00F62C12">
                <w:rPr>
                  <w:rStyle w:val="Hyperlink"/>
                  <w:sz w:val="20"/>
                </w:rPr>
                <w:t>https://health.gov.au/palliative-care-education</w:t>
              </w:r>
            </w:hyperlink>
          </w:p>
        </w:tc>
      </w:tr>
      <w:tr w:rsidR="13C33B71" w14:paraId="2159D585" w14:textId="77777777" w:rsidTr="17489D24">
        <w:trPr>
          <w:trHeight w:val="1312"/>
        </w:trPr>
        <w:tc>
          <w:tcPr>
            <w:tcW w:w="1380" w:type="dxa"/>
            <w:vAlign w:val="top"/>
          </w:tcPr>
          <w:p w14:paraId="50D88486" w14:textId="4BF74FFB" w:rsidR="7ED88CA3" w:rsidRPr="007128A6" w:rsidRDefault="66F6972B" w:rsidP="007128A6">
            <w:pPr>
              <w:spacing w:before="120" w:after="120" w:line="276" w:lineRule="auto"/>
              <w:rPr>
                <w:bCs/>
                <w:color w:val="1F3864"/>
                <w:sz w:val="20"/>
                <w14:numSpacing w14:val="proportional"/>
              </w:rPr>
            </w:pPr>
            <w:r w:rsidRPr="007128A6">
              <w:rPr>
                <w:bCs/>
                <w:color w:val="1F3864"/>
                <w:sz w:val="20"/>
                <w14:numSpacing w14:val="proportional"/>
              </w:rPr>
              <w:t>Any channel – to use with video</w:t>
            </w:r>
          </w:p>
        </w:tc>
        <w:tc>
          <w:tcPr>
            <w:tcW w:w="9252" w:type="dxa"/>
            <w:vAlign w:val="top"/>
          </w:tcPr>
          <w:p w14:paraId="4DEB5921" w14:textId="377EF877" w:rsidR="38F7A002" w:rsidRDefault="6E2BF6B6" w:rsidP="13C33B71">
            <w:pPr>
              <w:pStyle w:val="NormalText"/>
            </w:pPr>
            <w:r>
              <w:t xml:space="preserve">Free palliative care education and training is available for </w:t>
            </w:r>
            <w:r w:rsidR="002A0CCB">
              <w:t>aged care nurses</w:t>
            </w:r>
            <w:r>
              <w:t>.</w:t>
            </w:r>
          </w:p>
          <w:p w14:paraId="3A73365B" w14:textId="415BE1BC" w:rsidR="002A0CCB" w:rsidRDefault="002A0CCB" w:rsidP="13C33B71">
            <w:pPr>
              <w:pStyle w:val="NormalText"/>
            </w:pPr>
            <w:r>
              <w:t>“Death can be confronting, and it will give you the confidence to be able to deal with these situations.” Brigitte Karle, Aged Care Nurse Practitioner.</w:t>
            </w:r>
          </w:p>
          <w:p w14:paraId="2200EED6" w14:textId="5BE82183" w:rsidR="7ED88CA3" w:rsidRDefault="66F6972B" w:rsidP="3DEF5D99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3DEF5D99">
              <w:rPr>
                <w:color w:val="1E1545" w:themeColor="text2"/>
                <w:lang w:eastAsia="en-GB"/>
              </w:rPr>
              <w:t xml:space="preserve">Access course information and resources to build your skills </w:t>
            </w:r>
            <w:hyperlink r:id="rId29" w:history="1">
              <w:r w:rsidRPr="3DEF5D99">
                <w:rPr>
                  <w:rStyle w:val="Hyperlink"/>
                </w:rPr>
                <w:t>https://health.gov.au/palliative-care-education</w:t>
              </w:r>
            </w:hyperlink>
          </w:p>
        </w:tc>
      </w:tr>
      <w:tr w:rsidR="003577A2" w14:paraId="62BA1D77" w14:textId="77777777" w:rsidTr="17489D24">
        <w:trPr>
          <w:trHeight w:val="1312"/>
        </w:trPr>
        <w:tc>
          <w:tcPr>
            <w:tcW w:w="1380" w:type="dxa"/>
            <w:vAlign w:val="top"/>
          </w:tcPr>
          <w:p w14:paraId="1B5AB0D7" w14:textId="2009BE72" w:rsidR="003577A2" w:rsidRPr="007128A6" w:rsidRDefault="003577A2" w:rsidP="007128A6">
            <w:pPr>
              <w:spacing w:before="120" w:after="120" w:line="276" w:lineRule="auto"/>
              <w:rPr>
                <w:bCs/>
                <w:color w:val="1F3864"/>
                <w:sz w:val="20"/>
                <w14:numSpacing w14:val="proportional"/>
              </w:rPr>
            </w:pPr>
            <w:r w:rsidRPr="007128A6">
              <w:rPr>
                <w:bCs/>
                <w:color w:val="1F3864"/>
                <w:sz w:val="20"/>
                <w14:numSpacing w14:val="proportional"/>
              </w:rPr>
              <w:t>Any channel – to use with video</w:t>
            </w:r>
          </w:p>
        </w:tc>
        <w:tc>
          <w:tcPr>
            <w:tcW w:w="9252" w:type="dxa"/>
            <w:vAlign w:val="top"/>
          </w:tcPr>
          <w:p w14:paraId="3B09C2CA" w14:textId="314DA699" w:rsidR="002A0CCB" w:rsidRDefault="002A0CCB" w:rsidP="002A0CCB">
            <w:pPr>
              <w:pStyle w:val="NormalText"/>
            </w:pPr>
            <w:r>
              <w:t>Free palliative care education and training is available for aged care workers.</w:t>
            </w:r>
          </w:p>
          <w:p w14:paraId="00828824" w14:textId="5D8AA42B" w:rsidR="002A0CCB" w:rsidRDefault="002A0CCB" w:rsidP="002A0CCB">
            <w:pPr>
              <w:pStyle w:val="NormalText"/>
            </w:pPr>
            <w:r>
              <w:t>“It helped me to feel really confident and proud to take care of people as they approach the end of life. Being part of that is a privilege.” Christine Denton, Personal Care Worker.</w:t>
            </w:r>
          </w:p>
          <w:p w14:paraId="013ED691" w14:textId="2AAD8EDE" w:rsidR="003577A2" w:rsidRPr="3DEF5D99" w:rsidRDefault="002A0CCB" w:rsidP="002A0CCB">
            <w:pPr>
              <w:pStyle w:val="NormalText"/>
              <w:rPr>
                <w:highlight w:val="yellow"/>
              </w:rPr>
            </w:pPr>
            <w:r w:rsidRPr="3DEF5D99">
              <w:rPr>
                <w:color w:val="1E1545" w:themeColor="text2"/>
              </w:rPr>
              <w:t xml:space="preserve">Access course information and resources to build your skills </w:t>
            </w:r>
            <w:hyperlink r:id="rId30" w:history="1">
              <w:r w:rsidRPr="3DEF5D99">
                <w:rPr>
                  <w:rStyle w:val="Hyperlink"/>
                </w:rPr>
                <w:t>https://health.gov.au/palliative-care-education</w:t>
              </w:r>
            </w:hyperlink>
          </w:p>
        </w:tc>
      </w:tr>
    </w:tbl>
    <w:p w14:paraId="4D485544" w14:textId="77777777" w:rsidR="00485C70" w:rsidRDefault="00485C70">
      <w:pPr>
        <w:rPr>
          <w:rFonts w:eastAsia="Times New Roman"/>
          <w:b/>
          <w:bCs/>
          <w:color w:val="1E1644"/>
          <w:shd w:val="clear" w:color="auto" w:fill="FFFFFF"/>
          <w:lang w:eastAsia="en-GB"/>
        </w:rPr>
      </w:pPr>
      <w:r>
        <w:br w:type="page"/>
      </w:r>
    </w:p>
    <w:p w14:paraId="5A750CE3" w14:textId="060D74D9" w:rsidR="005649DB" w:rsidRDefault="005649DB" w:rsidP="005649DB">
      <w:pPr>
        <w:pStyle w:val="Header3"/>
      </w:pPr>
      <w:r>
        <w:lastRenderedPageBreak/>
        <w:t>Social media tiles</w:t>
      </w:r>
    </w:p>
    <w:p w14:paraId="185B378C" w14:textId="0A50B3E7" w:rsidR="00503683" w:rsidRPr="007D0768" w:rsidRDefault="00776A68" w:rsidP="007D0768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  <w:rPr>
          <w:b w:val="0"/>
          <w:bCs w:val="0"/>
        </w:rPr>
      </w:pPr>
      <w:r>
        <w:t xml:space="preserve">Download </w:t>
      </w:r>
      <w:r w:rsidRPr="002168ED">
        <w:rPr>
          <w:b w:val="0"/>
          <w:bCs w:val="0"/>
        </w:rPr>
        <w:t xml:space="preserve">social media tiles at </w:t>
      </w:r>
      <w:hyperlink r:id="rId31" w:history="1">
        <w:r w:rsidR="007D0768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7D0768">
        <w:rPr>
          <w:b w:val="0"/>
          <w:bCs w:val="0"/>
        </w:rPr>
        <w:t>.</w:t>
      </w:r>
    </w:p>
    <w:p w14:paraId="3006B091" w14:textId="41EEED21" w:rsidR="002168ED" w:rsidRDefault="44B5510A" w:rsidP="007D0768">
      <w:pPr>
        <w:pStyle w:val="NormalText"/>
      </w:pPr>
      <w:r>
        <w:rPr>
          <w:noProof/>
        </w:rPr>
        <w:drawing>
          <wp:inline distT="0" distB="0" distL="0" distR="0" wp14:anchorId="62869F90" wp14:editId="186FAD15">
            <wp:extent cx="2160000" cy="2160000"/>
            <wp:effectExtent l="0" t="0" r="0" b="0"/>
            <wp:docPr id="1" name="Picture 1" descr="Social media tile thumbnai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ocial media tile thumbnai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C33B71">
        <w:rPr>
          <w:noProof/>
        </w:rPr>
        <w:t xml:space="preserve"> </w:t>
      </w:r>
      <w:r w:rsidR="7F28F34F">
        <w:rPr>
          <w:noProof/>
        </w:rPr>
        <w:drawing>
          <wp:inline distT="0" distB="0" distL="0" distR="0" wp14:anchorId="11DC6D76" wp14:editId="00B558DF">
            <wp:extent cx="2157984" cy="2157984"/>
            <wp:effectExtent l="0" t="0" r="0" b="0"/>
            <wp:docPr id="987573489" name="Picture 987573489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3489" name="Picture 987573489" descr="Social media tile thumbnail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C33B71">
        <w:rPr>
          <w:noProof/>
        </w:rPr>
        <w:t xml:space="preserve"> </w:t>
      </w:r>
      <w:r w:rsidR="005649DB">
        <w:rPr>
          <w:noProof/>
        </w:rPr>
        <w:drawing>
          <wp:inline distT="0" distB="0" distL="0" distR="0" wp14:anchorId="6AB3BB5F" wp14:editId="6AD1350A">
            <wp:extent cx="2160000" cy="2160000"/>
            <wp:effectExtent l="0" t="0" r="0" b="0"/>
            <wp:docPr id="4" name="Picture 4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cial media tile thumbnai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9DB">
        <w:t xml:space="preserve"> </w:t>
      </w:r>
      <w:r w:rsidR="005649DB">
        <w:rPr>
          <w:noProof/>
        </w:rPr>
        <w:drawing>
          <wp:inline distT="0" distB="0" distL="0" distR="0" wp14:anchorId="7AE2CB81" wp14:editId="498823BA">
            <wp:extent cx="2160000" cy="2160000"/>
            <wp:effectExtent l="0" t="0" r="0" b="0"/>
            <wp:docPr id="7" name="Picture 7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ocial media tile thumbnai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9DB">
        <w:t xml:space="preserve"> </w:t>
      </w:r>
      <w:r w:rsidR="003577A2">
        <w:rPr>
          <w:noProof/>
        </w:rPr>
        <w:drawing>
          <wp:inline distT="0" distB="0" distL="0" distR="0" wp14:anchorId="3A67510E" wp14:editId="712500B7">
            <wp:extent cx="2160000" cy="2160000"/>
            <wp:effectExtent l="0" t="0" r="0" b="0"/>
            <wp:docPr id="2" name="Picture 2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ocial media tile thumbnail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7A2">
        <w:t xml:space="preserve"> </w:t>
      </w:r>
      <w:r w:rsidR="00485C70">
        <w:rPr>
          <w:noProof/>
        </w:rPr>
        <w:drawing>
          <wp:inline distT="0" distB="0" distL="0" distR="0" wp14:anchorId="5AF973D8" wp14:editId="1CC0ABCB">
            <wp:extent cx="2160000" cy="2160000"/>
            <wp:effectExtent l="0" t="0" r="0" b="0"/>
            <wp:docPr id="3" name="Picture 3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ocial media tile thumbnai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0556" w14:textId="3DBDA8EF" w:rsidR="005649DB" w:rsidRDefault="005649DB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149F82DE" w14:textId="315C7EA3" w:rsidR="00AC695B" w:rsidRDefault="009E0C9D" w:rsidP="00AC695B">
      <w:pPr>
        <w:pStyle w:val="Header2"/>
      </w:pPr>
      <w:r>
        <w:lastRenderedPageBreak/>
        <w:t>Videos</w:t>
      </w:r>
    </w:p>
    <w:p w14:paraId="466C48D4" w14:textId="77777777" w:rsidR="00AC695B" w:rsidRDefault="00AC695B" w:rsidP="00AC695B">
      <w:pPr>
        <w:pStyle w:val="Header3"/>
      </w:pPr>
      <w:r>
        <w:t>Guidance</w:t>
      </w:r>
    </w:p>
    <w:p w14:paraId="54B3ABEA" w14:textId="2C019DB7" w:rsidR="00367F84" w:rsidRDefault="00E771BF" w:rsidP="007D0768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</w:pPr>
      <w:r>
        <w:t>These videos can be used in newsletter articles,</w:t>
      </w:r>
      <w:r w:rsidR="009E0C9D">
        <w:t xml:space="preserve"> intranets, websites and social media posts.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76"/>
      </w:tblGrid>
      <w:tr w:rsidR="00183561" w14:paraId="1DD5531A" w14:textId="38F9FB8E" w:rsidTr="6C0E54A4">
        <w:tc>
          <w:tcPr>
            <w:tcW w:w="3576" w:type="dxa"/>
          </w:tcPr>
          <w:p w14:paraId="0BD714DD" w14:textId="2D046F1A" w:rsidR="00183561" w:rsidRPr="004E37CB" w:rsidRDefault="00183561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"https://www.youtube.com/watch?v=Uf4fkMkpYaY"</w:instrText>
            </w:r>
            <w:r>
              <w:fldChar w:fldCharType="separate"/>
            </w:r>
            <w:r w:rsidRPr="004E37CB">
              <w:rPr>
                <w:rStyle w:val="Hyperlink"/>
              </w:rPr>
              <w:t>Aged care general – 2 minutes</w:t>
            </w:r>
            <w:r w:rsidRPr="004E37CB">
              <w:rPr>
                <w:rStyle w:val="Hyperlink"/>
              </w:rPr>
              <w:br/>
            </w:r>
          </w:p>
          <w:p w14:paraId="5548287E" w14:textId="5EDC5537" w:rsidR="00183561" w:rsidRPr="005C4DC8" w:rsidRDefault="00183561">
            <w:pPr>
              <w:pStyle w:val="NormalText"/>
            </w:pPr>
            <w:r w:rsidRPr="004E37CB">
              <w:rPr>
                <w:rStyle w:val="Hyperlink"/>
                <w:noProof/>
              </w:rPr>
              <w:drawing>
                <wp:inline distT="0" distB="0" distL="0" distR="0" wp14:anchorId="681A8D69" wp14:editId="3963DED3">
                  <wp:extent cx="2125155" cy="1195399"/>
                  <wp:effectExtent l="0" t="0" r="8890" b="5080"/>
                  <wp:docPr id="8" name="Picture 8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Video thumbnail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5" cy="11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76" w:type="dxa"/>
          </w:tcPr>
          <w:p w14:paraId="673863D2" w14:textId="65CB1A1A" w:rsidR="00B33FE5" w:rsidRPr="00106795" w:rsidRDefault="00106795" w:rsidP="00183561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"https://www.youtube.com/watch?v=JoV_WJB0A2k"</w:instrText>
            </w:r>
            <w:r>
              <w:fldChar w:fldCharType="separate"/>
            </w:r>
            <w:r w:rsidR="00183561" w:rsidRPr="00106795">
              <w:rPr>
                <w:rStyle w:val="Hyperlink"/>
              </w:rPr>
              <w:t>Aged care personal care workers – 45 seconds</w:t>
            </w:r>
          </w:p>
          <w:p w14:paraId="6934566B" w14:textId="31F0A253" w:rsidR="00183561" w:rsidRDefault="00183561" w:rsidP="00183561">
            <w:pPr>
              <w:pStyle w:val="NormalText"/>
            </w:pPr>
            <w:r w:rsidRPr="00106795">
              <w:rPr>
                <w:rStyle w:val="Hyperlink"/>
                <w:noProof/>
              </w:rPr>
              <w:drawing>
                <wp:inline distT="0" distB="0" distL="0" distR="0" wp14:anchorId="13A083EE" wp14:editId="012FD066">
                  <wp:extent cx="2125155" cy="1195399"/>
                  <wp:effectExtent l="0" t="0" r="8890" b="5080"/>
                  <wp:docPr id="27" name="Picture 27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Video thumbnai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5" cy="11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6795">
              <w:fldChar w:fldCharType="end"/>
            </w:r>
          </w:p>
        </w:tc>
      </w:tr>
      <w:tr w:rsidR="00183561" w14:paraId="40727332" w14:textId="77777777" w:rsidTr="6C0E54A4">
        <w:tc>
          <w:tcPr>
            <w:tcW w:w="3576" w:type="dxa"/>
          </w:tcPr>
          <w:p w14:paraId="46AFC34B" w14:textId="77777777" w:rsidR="00183561" w:rsidRPr="00EF4330" w:rsidRDefault="00183561" w:rsidP="00183561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"https://www.youtube.com/watch?v=rKq3hhvVTR4"</w:instrText>
            </w:r>
            <w:r>
              <w:fldChar w:fldCharType="separate"/>
            </w:r>
            <w:r w:rsidRPr="00EF4330">
              <w:rPr>
                <w:rStyle w:val="Hyperlink"/>
              </w:rPr>
              <w:t>Aged care nurses – 45 seconds</w:t>
            </w:r>
          </w:p>
          <w:p w14:paraId="24E55E6F" w14:textId="5FE3DD26" w:rsidR="00183561" w:rsidRDefault="00183561" w:rsidP="00183561">
            <w:pPr>
              <w:pStyle w:val="NormalText"/>
            </w:pPr>
            <w:r w:rsidRPr="00EF4330">
              <w:rPr>
                <w:rStyle w:val="Hyperlink"/>
                <w:noProof/>
              </w:rPr>
              <w:drawing>
                <wp:inline distT="0" distB="0" distL="0" distR="0" wp14:anchorId="43A7F0E4" wp14:editId="03C03243">
                  <wp:extent cx="2125153" cy="1195399"/>
                  <wp:effectExtent l="0" t="0" r="8890" b="5080"/>
                  <wp:docPr id="28" name="Picture 28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Video thumbnail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3" cy="11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76" w:type="dxa"/>
          </w:tcPr>
          <w:p w14:paraId="1302F7EE" w14:textId="20FF326E" w:rsidR="0005534A" w:rsidRPr="004E7DAE" w:rsidRDefault="0005534A" w:rsidP="0005534A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"https://www.youtube.com/watch?v=mmsETzbHTa0"</w:instrText>
            </w:r>
            <w:r>
              <w:fldChar w:fldCharType="separate"/>
            </w:r>
            <w:r w:rsidR="7297BABA" w:rsidRPr="6C0E54A4">
              <w:rPr>
                <w:rStyle w:val="Hyperlink"/>
              </w:rPr>
              <w:t>General – 90 seconds</w:t>
            </w:r>
            <w:r>
              <w:br/>
            </w:r>
          </w:p>
          <w:p w14:paraId="0E647F40" w14:textId="73EE2E83" w:rsidR="00183561" w:rsidRDefault="0005534A" w:rsidP="0005534A">
            <w:pPr>
              <w:pStyle w:val="NormalText"/>
            </w:pPr>
            <w:r w:rsidRPr="004E7DAE">
              <w:rPr>
                <w:rStyle w:val="Hyperlink"/>
                <w:noProof/>
              </w:rPr>
              <w:drawing>
                <wp:inline distT="0" distB="0" distL="0" distR="0" wp14:anchorId="137B5B9E" wp14:editId="74783F40">
                  <wp:extent cx="2125152" cy="1195398"/>
                  <wp:effectExtent l="0" t="0" r="8890" b="5080"/>
                  <wp:docPr id="29" name="Picture 29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Video thumbnai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340451F5" w14:textId="1E30DDD7" w:rsidR="00FF2541" w:rsidRDefault="00F738FC">
      <w:r>
        <w:br w:type="page"/>
      </w:r>
    </w:p>
    <w:p w14:paraId="26DF786B" w14:textId="581E6A37" w:rsidR="00FF2541" w:rsidRDefault="00FF2541" w:rsidP="00FF2541">
      <w:pPr>
        <w:pStyle w:val="Header2"/>
      </w:pPr>
      <w:r>
        <w:lastRenderedPageBreak/>
        <w:t>Webinars</w:t>
      </w:r>
    </w:p>
    <w:p w14:paraId="685B72BA" w14:textId="77777777" w:rsidR="001E4184" w:rsidRPr="001E4184" w:rsidRDefault="001E4184" w:rsidP="001E4184">
      <w:pPr>
        <w:pStyle w:val="NormalText"/>
        <w:rPr>
          <w:b/>
          <w:bCs/>
        </w:rPr>
      </w:pPr>
      <w:r w:rsidRPr="001E4184">
        <w:rPr>
          <w:b/>
          <w:bCs/>
        </w:rPr>
        <w:t>Delivering high quality, person-centred palliative care in aged care</w:t>
      </w:r>
    </w:p>
    <w:p w14:paraId="2A5465C3" w14:textId="3DADD0F3" w:rsidR="003E2AB9" w:rsidRDefault="003E2AB9" w:rsidP="001E4184">
      <w:pPr>
        <w:pStyle w:val="NormalText"/>
      </w:pPr>
      <w:r>
        <w:t>This webinar</w:t>
      </w:r>
      <w:r w:rsidR="00F206B3">
        <w:t xml:space="preserve"> </w:t>
      </w:r>
      <w:r w:rsidR="001E4184">
        <w:t>is</w:t>
      </w:r>
      <w:r w:rsidR="00C7015B">
        <w:t xml:space="preserve"> for </w:t>
      </w:r>
      <w:r w:rsidR="004A349E">
        <w:t>anyone who works in aged care</w:t>
      </w:r>
      <w:r w:rsidR="004E4498">
        <w:t>. I</w:t>
      </w:r>
      <w:r w:rsidR="004A349E">
        <w:t xml:space="preserve">t </w:t>
      </w:r>
      <w:r w:rsidR="006D5E2E">
        <w:t>discusse</w:t>
      </w:r>
      <w:r w:rsidR="001E4184">
        <w:t>s</w:t>
      </w:r>
      <w:r w:rsidR="002A5D86">
        <w:t xml:space="preserve"> steps workers can take to build their skills</w:t>
      </w:r>
      <w:r w:rsidR="007360C4">
        <w:t xml:space="preserve">, </w:t>
      </w:r>
      <w:r w:rsidR="002A5D86">
        <w:t xml:space="preserve">confidence </w:t>
      </w:r>
      <w:r w:rsidR="007360C4">
        <w:t xml:space="preserve">and knowledge </w:t>
      </w:r>
      <w:r w:rsidR="002A5D86">
        <w:t>in caring for people at the end of life</w:t>
      </w:r>
      <w:r w:rsidR="0004145C">
        <w:t xml:space="preserve">. </w:t>
      </w:r>
      <w:r w:rsidR="001E4184">
        <w:t>Palliative care experts present c</w:t>
      </w:r>
      <w:r w:rsidR="00356579">
        <w:t>ase studies</w:t>
      </w:r>
      <w:r w:rsidR="001E4184">
        <w:t xml:space="preserve"> and talk about </w:t>
      </w:r>
      <w:r w:rsidR="00356579">
        <w:t>palliative care training opportunities</w:t>
      </w:r>
      <w:r w:rsidR="0004145C">
        <w:t xml:space="preserve"> designed for aged care</w:t>
      </w:r>
      <w:r w:rsidR="008065E0">
        <w:t xml:space="preserve">. </w:t>
      </w:r>
      <w:r w:rsidR="001E4184">
        <w:t>Answers to questions asked during the webinar are also available.</w:t>
      </w:r>
    </w:p>
    <w:p w14:paraId="04A5F0CE" w14:textId="425CDE2E" w:rsidR="003E2AB9" w:rsidRPr="001E4184" w:rsidRDefault="001E4184" w:rsidP="001E4184">
      <w:pPr>
        <w:pStyle w:val="Normal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 w:rsidRPr="001E4184">
        <w:rPr>
          <w:b/>
          <w:bCs/>
        </w:rPr>
        <w:t>Watch and share</w:t>
      </w:r>
      <w:r w:rsidRPr="001E4184">
        <w:t xml:space="preserve"> the webinar </w:t>
      </w:r>
      <w:hyperlink r:id="rId42" w:history="1">
        <w:r w:rsidRPr="001E4184">
          <w:rPr>
            <w:rStyle w:val="Hyperlink"/>
          </w:rPr>
          <w:t>https://www.health.gov.au/resources/webinars/delivering-high-quality-person-centred-palliative-care-in-aged-care</w:t>
        </w:r>
      </w:hyperlink>
      <w:r w:rsidRPr="001E4184">
        <w:rPr>
          <w:szCs w:val="24"/>
        </w:rPr>
        <w:t>.</w:t>
      </w:r>
    </w:p>
    <w:p w14:paraId="4A37FFB2" w14:textId="69A7749E" w:rsidR="00EF7210" w:rsidRPr="003E2AB9" w:rsidRDefault="00AA322F" w:rsidP="00FF2541">
      <w:pPr>
        <w:pStyle w:val="Header2"/>
        <w:rPr>
          <w:sz w:val="24"/>
          <w:szCs w:val="22"/>
        </w:rPr>
      </w:pPr>
      <w:r>
        <w:rPr>
          <w:noProof/>
          <w:sz w:val="24"/>
          <w:szCs w:val="22"/>
        </w:rPr>
        <w:drawing>
          <wp:inline distT="0" distB="0" distL="0" distR="0" wp14:anchorId="5831D280" wp14:editId="124E87BD">
            <wp:extent cx="3089958" cy="1734071"/>
            <wp:effectExtent l="0" t="0" r="0" b="0"/>
            <wp:docPr id="319660724" name="Picture 2" descr="Screenshot of the webinar slide showing presenters' n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60724" name="Picture 2" descr="Screenshot of the webinar slide showing presenters' names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77" cy="17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340E" w14:textId="3AC15B7C" w:rsidR="00FF2541" w:rsidRDefault="00FF2541">
      <w:r>
        <w:br w:type="page"/>
      </w:r>
    </w:p>
    <w:p w14:paraId="6DE1CFB0" w14:textId="520AEA0C" w:rsidR="005A48E1" w:rsidRDefault="0421C1A5" w:rsidP="005A48E1">
      <w:pPr>
        <w:pStyle w:val="Header2"/>
      </w:pPr>
      <w:r>
        <w:lastRenderedPageBreak/>
        <w:t>Posters</w:t>
      </w:r>
    </w:p>
    <w:p w14:paraId="0507B867" w14:textId="5DDBA99B" w:rsidR="005C038E" w:rsidRDefault="005C038E" w:rsidP="005C038E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 xml:space="preserve">Download </w:t>
      </w:r>
      <w:r>
        <w:rPr>
          <w:b w:val="0"/>
          <w:bCs w:val="0"/>
        </w:rPr>
        <w:t>posters</w:t>
      </w:r>
      <w:r w:rsidRPr="002168ED">
        <w:rPr>
          <w:b w:val="0"/>
          <w:bCs w:val="0"/>
        </w:rPr>
        <w:t xml:space="preserve"> at </w:t>
      </w:r>
      <w:hyperlink r:id="rId44" w:history="1">
        <w:r w:rsidR="007D0768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7D0768">
        <w:rPr>
          <w:b w:val="0"/>
          <w:bCs w:val="0"/>
        </w:rPr>
        <w:t>.</w:t>
      </w:r>
    </w:p>
    <w:p w14:paraId="11495E9F" w14:textId="79E44935" w:rsidR="005C038E" w:rsidRPr="007D0768" w:rsidRDefault="005C038E" w:rsidP="007D0768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  <w:rPr>
          <w:b w:val="0"/>
          <w:bCs w:val="0"/>
        </w:rPr>
      </w:pPr>
      <w:r>
        <w:t xml:space="preserve">Order </w:t>
      </w:r>
      <w:r w:rsidR="002B4F4F">
        <w:t xml:space="preserve">A3 size </w:t>
      </w:r>
      <w:r>
        <w:t>hard copy posters</w:t>
      </w:r>
      <w:r>
        <w:rPr>
          <w:b w:val="0"/>
          <w:bCs w:val="0"/>
        </w:rPr>
        <w:t xml:space="preserve"> by emailing </w:t>
      </w:r>
      <w:hyperlink r:id="rId45">
        <w:r w:rsidRPr="17489D24">
          <w:rPr>
            <w:rStyle w:val="Hyperlink"/>
            <w:b w:val="0"/>
            <w:bCs w:val="0"/>
          </w:rPr>
          <w:t>health@nationalmailing.com.au</w:t>
        </w:r>
      </w:hyperlink>
      <w:r>
        <w:rPr>
          <w:b w:val="0"/>
          <w:bCs w:val="0"/>
        </w:rPr>
        <w:t xml:space="preserve"> </w:t>
      </w:r>
      <w:r w:rsidR="00E56EB2">
        <w:rPr>
          <w:b w:val="0"/>
          <w:bCs w:val="0"/>
        </w:rPr>
        <w:t xml:space="preserve">or call (02) </w:t>
      </w:r>
      <w:r w:rsidR="00E56EB2" w:rsidRPr="00E56EB2">
        <w:rPr>
          <w:b w:val="0"/>
          <w:bCs w:val="0"/>
        </w:rPr>
        <w:t>6269</w:t>
      </w:r>
      <w:r w:rsidR="00E56EB2">
        <w:rPr>
          <w:b w:val="0"/>
          <w:bCs w:val="0"/>
        </w:rPr>
        <w:t xml:space="preserve"> </w:t>
      </w:r>
      <w:r w:rsidR="00E56EB2" w:rsidRPr="00E56EB2">
        <w:rPr>
          <w:b w:val="0"/>
          <w:bCs w:val="0"/>
        </w:rPr>
        <w:t>1080</w:t>
      </w:r>
      <w:r w:rsidR="00E56EB2">
        <w:rPr>
          <w:b w:val="0"/>
          <w:bCs w:val="0"/>
        </w:rPr>
        <w:t>.</w:t>
      </w:r>
      <w:r w:rsidR="007D0768">
        <w:rPr>
          <w:b w:val="0"/>
          <w:bCs w:val="0"/>
        </w:rPr>
        <w:t xml:space="preserve"> </w:t>
      </w:r>
      <w:r w:rsidR="009E2D01">
        <w:rPr>
          <w:b w:val="0"/>
          <w:bCs w:val="0"/>
        </w:rPr>
        <w:t>S</w:t>
      </w:r>
      <w:r>
        <w:rPr>
          <w:b w:val="0"/>
          <w:bCs w:val="0"/>
        </w:rPr>
        <w:t xml:space="preserve">pecify the </w:t>
      </w:r>
      <w:r w:rsidRPr="000D1A22">
        <w:t>item code(s)</w:t>
      </w:r>
      <w:r>
        <w:rPr>
          <w:b w:val="0"/>
          <w:bCs w:val="0"/>
        </w:rPr>
        <w:t xml:space="preserve">, </w:t>
      </w:r>
      <w:r w:rsidRPr="000D1A22">
        <w:t xml:space="preserve">quantity </w:t>
      </w:r>
      <w:r w:rsidR="00355C49" w:rsidRPr="00E40CEA">
        <w:t>of</w:t>
      </w:r>
      <w:r w:rsidRPr="00E40CEA">
        <w:t xml:space="preserve"> each item</w:t>
      </w:r>
      <w:r>
        <w:rPr>
          <w:b w:val="0"/>
          <w:bCs w:val="0"/>
        </w:rPr>
        <w:t xml:space="preserve"> and </w:t>
      </w:r>
      <w:r w:rsidRPr="000D1A22">
        <w:t>delivery address</w:t>
      </w:r>
      <w:r w:rsidR="00C6118D">
        <w:rPr>
          <w:b w:val="0"/>
          <w:bCs w:val="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3510"/>
        <w:gridCol w:w="3510"/>
      </w:tblGrid>
      <w:tr w:rsidR="00A92A79" w14:paraId="322C414D" w14:textId="77777777" w:rsidTr="1821160A">
        <w:tc>
          <w:tcPr>
            <w:tcW w:w="3510" w:type="dxa"/>
            <w:tcBorders>
              <w:bottom w:val="nil"/>
            </w:tcBorders>
          </w:tcPr>
          <w:p w14:paraId="6A090337" w14:textId="3B72EA43" w:rsidR="00A92A79" w:rsidRDefault="0039054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4291E774" wp14:editId="050B51B6">
                  <wp:extent cx="2068646" cy="2926077"/>
                  <wp:effectExtent l="19050" t="19050" r="27305" b="27305"/>
                  <wp:docPr id="15" name="Picture 15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Poster thumbnail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76CD4BF7" w14:textId="235FE8E0" w:rsidR="00A92A79" w:rsidRDefault="00A92A7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31759FE2" wp14:editId="29820D8B">
                  <wp:extent cx="2068646" cy="2926079"/>
                  <wp:effectExtent l="19050" t="19050" r="27305" b="27305"/>
                  <wp:docPr id="92178479" name="Picture 92178479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8479" name="Picture 92178479" descr="Poster thumbnail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3CE82DA7" w14:textId="20318161" w:rsidR="00A92A79" w:rsidRDefault="00A92A7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263D2601" wp14:editId="437D6450">
                  <wp:extent cx="2068646" cy="2926079"/>
                  <wp:effectExtent l="19050" t="19050" r="27305" b="27305"/>
                  <wp:docPr id="2107203554" name="Picture 2107203554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203554" name="Picture 2107203554" descr="Poster thumbnai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79" w14:paraId="342A0E35" w14:textId="77777777" w:rsidTr="1821160A"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66D1F472" w14:textId="12A6672D" w:rsidR="00A92A79" w:rsidRDefault="00A92A79" w:rsidP="00A92A79">
            <w:pPr>
              <w:pStyle w:val="NormalText"/>
            </w:pPr>
            <w:r>
              <w:t xml:space="preserve">Item code: </w:t>
            </w:r>
            <w:r w:rsidR="0074461C" w:rsidRPr="0074461C">
              <w:t>A03002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1F9BB293" w14:textId="160C039C" w:rsidR="00A92A79" w:rsidRDefault="00A92A79" w:rsidP="00A92A79">
            <w:pPr>
              <w:pStyle w:val="NormalText"/>
            </w:pPr>
            <w:r>
              <w:t xml:space="preserve">Item code: </w:t>
            </w:r>
            <w:r w:rsidR="00416055" w:rsidRPr="00416055">
              <w:t>A03004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331E803A" w14:textId="5A070C27" w:rsidR="00A92A79" w:rsidRDefault="00A92A79" w:rsidP="00A92A79">
            <w:pPr>
              <w:pStyle w:val="NormalText"/>
            </w:pPr>
            <w:r>
              <w:t xml:space="preserve">Item code: </w:t>
            </w:r>
            <w:r w:rsidR="00416055" w:rsidRPr="00416055">
              <w:t>A03005</w:t>
            </w:r>
          </w:p>
        </w:tc>
      </w:tr>
      <w:tr w:rsidR="00A92A79" w14:paraId="6E4FFA27" w14:textId="77777777" w:rsidTr="1821160A">
        <w:tc>
          <w:tcPr>
            <w:tcW w:w="3510" w:type="dxa"/>
            <w:tcBorders>
              <w:bottom w:val="nil"/>
            </w:tcBorders>
          </w:tcPr>
          <w:p w14:paraId="4C6FD8A0" w14:textId="254405CB" w:rsidR="00A92A79" w:rsidRDefault="00A92A7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3D9F05BA" wp14:editId="4D2FC963">
                  <wp:extent cx="2068646" cy="2926079"/>
                  <wp:effectExtent l="19050" t="19050" r="27305" b="27305"/>
                  <wp:docPr id="684830654" name="Picture 684830654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830654" name="Picture 684830654" descr="Poster thumbnail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79D65600" w14:textId="724488E1" w:rsidR="00A92A79" w:rsidRDefault="00A92A7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4A441B38" wp14:editId="67B3E4CD">
                  <wp:extent cx="2068646" cy="2926079"/>
                  <wp:effectExtent l="19050" t="19050" r="27305" b="27305"/>
                  <wp:docPr id="10" name="Picture 10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oster thumbnail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2EAE4313" w14:textId="7B815DBE" w:rsidR="00A92A79" w:rsidRDefault="00A92A79" w:rsidP="00A92A7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2CF63304" wp14:editId="4C2D3A13">
                  <wp:extent cx="2068646" cy="2926079"/>
                  <wp:effectExtent l="19050" t="19050" r="27305" b="27305"/>
                  <wp:docPr id="11" name="Picture 11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oster thumbnail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A79" w14:paraId="44358BFF" w14:textId="77777777" w:rsidTr="1821160A">
        <w:tc>
          <w:tcPr>
            <w:tcW w:w="3510" w:type="dxa"/>
            <w:tcBorders>
              <w:top w:val="nil"/>
            </w:tcBorders>
          </w:tcPr>
          <w:p w14:paraId="0D3CAA99" w14:textId="4638B402" w:rsidR="00A92A79" w:rsidRDefault="00A92A79" w:rsidP="00A92A79">
            <w:pPr>
              <w:pStyle w:val="NormalText"/>
            </w:pPr>
            <w:r>
              <w:t xml:space="preserve">Item code: </w:t>
            </w:r>
            <w:r w:rsidR="00416055" w:rsidRPr="00416055">
              <w:t>A03003</w:t>
            </w:r>
          </w:p>
        </w:tc>
        <w:tc>
          <w:tcPr>
            <w:tcW w:w="3510" w:type="dxa"/>
            <w:tcBorders>
              <w:top w:val="nil"/>
            </w:tcBorders>
          </w:tcPr>
          <w:p w14:paraId="6B696FF1" w14:textId="0EC46BD6" w:rsidR="00A92A79" w:rsidRDefault="00A92A79" w:rsidP="00A92A79">
            <w:pPr>
              <w:pStyle w:val="NormalText"/>
            </w:pPr>
            <w:r>
              <w:t xml:space="preserve">Item code: </w:t>
            </w:r>
            <w:r w:rsidR="006F3B43" w:rsidRPr="006F3B43">
              <w:t>A03011</w:t>
            </w:r>
          </w:p>
        </w:tc>
        <w:tc>
          <w:tcPr>
            <w:tcW w:w="3510" w:type="dxa"/>
            <w:tcBorders>
              <w:top w:val="nil"/>
            </w:tcBorders>
          </w:tcPr>
          <w:p w14:paraId="46F871E0" w14:textId="2E278612" w:rsidR="00A92A79" w:rsidRDefault="00A92A79" w:rsidP="00A92A79">
            <w:pPr>
              <w:pStyle w:val="NormalText"/>
            </w:pPr>
            <w:r>
              <w:t xml:space="preserve">Item code: </w:t>
            </w:r>
            <w:r w:rsidR="006F3B43" w:rsidRPr="006F3B43">
              <w:t>A03010</w:t>
            </w:r>
          </w:p>
        </w:tc>
      </w:tr>
    </w:tbl>
    <w:p w14:paraId="0001139F" w14:textId="0A9C6E59" w:rsidR="13C33B71" w:rsidRDefault="13C33B71">
      <w:r>
        <w:br w:type="page"/>
      </w:r>
    </w:p>
    <w:p w14:paraId="3BCD5446" w14:textId="77777777" w:rsidR="005A48E1" w:rsidRDefault="005A48E1" w:rsidP="005A48E1">
      <w:pPr>
        <w:pStyle w:val="Header2"/>
      </w:pPr>
      <w:r w:rsidRPr="00BF6BC6">
        <w:lastRenderedPageBreak/>
        <w:t>Brochure</w:t>
      </w:r>
    </w:p>
    <w:p w14:paraId="0102EF9B" w14:textId="33B1CDA9" w:rsidR="005C038E" w:rsidRDefault="005C038E" w:rsidP="005C038E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 xml:space="preserve">Download </w:t>
      </w:r>
      <w:r w:rsidR="009D4B94">
        <w:rPr>
          <w:b w:val="0"/>
          <w:bCs w:val="0"/>
        </w:rPr>
        <w:t>brochures</w:t>
      </w:r>
      <w:r w:rsidRPr="002168ED">
        <w:rPr>
          <w:b w:val="0"/>
          <w:bCs w:val="0"/>
        </w:rPr>
        <w:t xml:space="preserve"> at </w:t>
      </w:r>
      <w:hyperlink r:id="rId52" w:history="1">
        <w:r w:rsidR="007D0768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7D0768">
        <w:rPr>
          <w:b w:val="0"/>
          <w:bCs w:val="0"/>
        </w:rPr>
        <w:t>.</w:t>
      </w:r>
    </w:p>
    <w:p w14:paraId="360B498D" w14:textId="667D0236" w:rsidR="00505D12" w:rsidRPr="002168ED" w:rsidRDefault="00505D12" w:rsidP="17489D24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>Order A4 (</w:t>
      </w:r>
      <w:proofErr w:type="gramStart"/>
      <w:r>
        <w:t>tri-fold</w:t>
      </w:r>
      <w:proofErr w:type="gramEnd"/>
      <w:r>
        <w:t>) hard copy brochures</w:t>
      </w:r>
      <w:r>
        <w:rPr>
          <w:b w:val="0"/>
          <w:bCs w:val="0"/>
        </w:rPr>
        <w:t xml:space="preserve"> by emailing </w:t>
      </w:r>
      <w:hyperlink r:id="rId53">
        <w:r w:rsidRPr="17489D24">
          <w:rPr>
            <w:rStyle w:val="Hyperlink"/>
            <w:b w:val="0"/>
            <w:bCs w:val="0"/>
          </w:rPr>
          <w:t>health@nationalmailing.com.au</w:t>
        </w:r>
      </w:hyperlink>
      <w:r w:rsidR="009A3D8F">
        <w:rPr>
          <w:b w:val="0"/>
          <w:bCs w:val="0"/>
        </w:rPr>
        <w:t xml:space="preserve"> or call (02) </w:t>
      </w:r>
      <w:r w:rsidR="009A3D8F" w:rsidRPr="00E56EB2">
        <w:rPr>
          <w:b w:val="0"/>
          <w:bCs w:val="0"/>
        </w:rPr>
        <w:t>6269</w:t>
      </w:r>
      <w:r w:rsidR="009A3D8F">
        <w:rPr>
          <w:b w:val="0"/>
          <w:bCs w:val="0"/>
        </w:rPr>
        <w:t xml:space="preserve"> </w:t>
      </w:r>
      <w:r w:rsidR="009A3D8F" w:rsidRPr="00E56EB2">
        <w:rPr>
          <w:b w:val="0"/>
          <w:bCs w:val="0"/>
        </w:rPr>
        <w:t>1080</w:t>
      </w:r>
      <w:r w:rsidR="009A3D8F">
        <w:rPr>
          <w:b w:val="0"/>
          <w:bCs w:val="0"/>
        </w:rPr>
        <w:t>.</w:t>
      </w:r>
      <w:r w:rsidR="007D0768">
        <w:t xml:space="preserve"> </w:t>
      </w:r>
      <w:r>
        <w:rPr>
          <w:b w:val="0"/>
          <w:bCs w:val="0"/>
        </w:rPr>
        <w:t xml:space="preserve">Specify the </w:t>
      </w:r>
      <w:r w:rsidRPr="00E40CEA">
        <w:t xml:space="preserve">item code </w:t>
      </w:r>
      <w:r w:rsidR="00BC58C9" w:rsidRPr="00BC58C9">
        <w:t>A03001</w:t>
      </w:r>
      <w:r>
        <w:rPr>
          <w:b w:val="0"/>
          <w:bCs w:val="0"/>
        </w:rPr>
        <w:t xml:space="preserve">, </w:t>
      </w:r>
      <w:r w:rsidRPr="00E40CEA">
        <w:t>quantity</w:t>
      </w:r>
      <w:r>
        <w:rPr>
          <w:b w:val="0"/>
          <w:bCs w:val="0"/>
        </w:rPr>
        <w:t xml:space="preserve"> and </w:t>
      </w:r>
      <w:r w:rsidRPr="00E40CEA">
        <w:t>delivery address</w:t>
      </w:r>
      <w:r>
        <w:rPr>
          <w:b w:val="0"/>
          <w:bCs w:val="0"/>
        </w:rPr>
        <w:t>.</w:t>
      </w:r>
    </w:p>
    <w:p w14:paraId="1963153B" w14:textId="5BBA15F9" w:rsidR="006E6F5F" w:rsidRDefault="00370B8A" w:rsidP="007D0768">
      <w:pPr>
        <w:pStyle w:val="NormalText"/>
        <w:spacing w:before="360"/>
      </w:pPr>
      <w:r>
        <w:t>Outside</w:t>
      </w:r>
      <w:r w:rsidR="006E6F5F">
        <w:t xml:space="preserve"> pages</w:t>
      </w:r>
      <w:r w:rsidR="28D033DF">
        <w:rPr>
          <w:noProof/>
        </w:rPr>
        <w:drawing>
          <wp:inline distT="0" distB="0" distL="0" distR="0" wp14:anchorId="1230B553" wp14:editId="4BA6F2C9">
            <wp:extent cx="6684556" cy="3151397"/>
            <wp:effectExtent l="19050" t="19050" r="21590" b="11430"/>
            <wp:docPr id="1783261072" name="Picture 1783261072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072" name="Picture 1783261072" descr="Brochure sampl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56" cy="3151397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549438" w14:textId="656E5DD2" w:rsidR="28D033DF" w:rsidRDefault="006E6F5F" w:rsidP="13C33B71">
      <w:pPr>
        <w:pStyle w:val="NormalText"/>
      </w:pPr>
      <w:r>
        <w:t>Inside pages</w:t>
      </w:r>
      <w:r w:rsidR="28D033DF">
        <w:rPr>
          <w:noProof/>
        </w:rPr>
        <w:drawing>
          <wp:inline distT="0" distB="0" distL="0" distR="0" wp14:anchorId="2B528EE1" wp14:editId="1012BB31">
            <wp:extent cx="6684556" cy="3152775"/>
            <wp:effectExtent l="19050" t="19050" r="21590" b="9525"/>
            <wp:docPr id="997665765" name="Picture 997665765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65765" name="Picture 997665765" descr="Brochure sampl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56" cy="315277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28D033DF" w:rsidSect="008A0E56">
      <w:headerReference w:type="first" r:id="rId56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16F0C" w14:textId="77777777" w:rsidR="00020573" w:rsidRDefault="00020573" w:rsidP="001172BA">
      <w:r>
        <w:separator/>
      </w:r>
    </w:p>
  </w:endnote>
  <w:endnote w:type="continuationSeparator" w:id="0">
    <w:p w14:paraId="6D7401F5" w14:textId="77777777" w:rsidR="00020573" w:rsidRDefault="00020573" w:rsidP="001172BA">
      <w:r>
        <w:continuationSeparator/>
      </w:r>
    </w:p>
  </w:endnote>
  <w:endnote w:type="continuationNotice" w:id="1">
    <w:p w14:paraId="3084CDFC" w14:textId="77777777" w:rsidR="00020573" w:rsidRDefault="000205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1CDA" w14:textId="3C1CD090" w:rsidR="00C25F98" w:rsidRDefault="009A13C3" w:rsidP="009F519F">
    <w:pPr>
      <w:pStyle w:val="NormalText"/>
      <w:jc w:val="right"/>
    </w:pPr>
    <w:sdt>
      <w:sdtPr>
        <w:id w:val="-14100668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5862">
          <w:fldChar w:fldCharType="begin"/>
        </w:r>
        <w:r w:rsidR="00F15862">
          <w:instrText xml:space="preserve"> PAGE   \* MERGEFORMAT </w:instrText>
        </w:r>
        <w:r w:rsidR="00F15862">
          <w:fldChar w:fldCharType="separate"/>
        </w:r>
        <w:r w:rsidR="00F15862">
          <w:rPr>
            <w:noProof/>
          </w:rPr>
          <w:t>2</w:t>
        </w:r>
        <w:r w:rsidR="00F1586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A86E" w14:textId="1F008C16" w:rsidR="00515EFA" w:rsidRPr="00CE2379" w:rsidRDefault="009A13C3" w:rsidP="009F519F">
    <w:pPr>
      <w:pStyle w:val="NormalText"/>
      <w:jc w:val="right"/>
    </w:pPr>
    <w:sdt>
      <w:sdtPr>
        <w:id w:val="1810595783"/>
        <w:docPartObj>
          <w:docPartGallery w:val="Page Numbers (Bottom of Page)"/>
          <w:docPartUnique/>
        </w:docPartObj>
      </w:sdtPr>
      <w:sdtEndPr/>
      <w:sdtContent>
        <w:r w:rsidR="00CE2379">
          <w:fldChar w:fldCharType="begin"/>
        </w:r>
        <w:r w:rsidR="00CE2379">
          <w:instrText xml:space="preserve"> PAGE   \* MERGEFORMAT </w:instrText>
        </w:r>
        <w:r w:rsidR="00CE2379">
          <w:fldChar w:fldCharType="separate"/>
        </w:r>
        <w:r w:rsidR="00CE2379">
          <w:t>2</w:t>
        </w:r>
        <w:r w:rsidR="00CE237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3592A" w14:textId="77777777" w:rsidR="00020573" w:rsidRDefault="00020573" w:rsidP="001172BA"/>
  </w:footnote>
  <w:footnote w:type="continuationSeparator" w:id="0">
    <w:p w14:paraId="30BEE8F6" w14:textId="77777777" w:rsidR="00020573" w:rsidRDefault="00020573" w:rsidP="001172BA">
      <w:r>
        <w:continuationSeparator/>
      </w:r>
    </w:p>
  </w:footnote>
  <w:footnote w:type="continuationNotice" w:id="1">
    <w:p w14:paraId="2D54DC19" w14:textId="77777777" w:rsidR="00020573" w:rsidRDefault="000205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6D78" w14:textId="4CBC9793" w:rsidR="003761D8" w:rsidRDefault="00E815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0395CD" wp14:editId="2FA020DD">
          <wp:simplePos x="0" y="0"/>
          <wp:positionH relativeFrom="page">
            <wp:posOffset>10323</wp:posOffset>
          </wp:positionH>
          <wp:positionV relativeFrom="paragraph">
            <wp:posOffset>-445054</wp:posOffset>
          </wp:positionV>
          <wp:extent cx="7540486" cy="2977131"/>
          <wp:effectExtent l="0" t="0" r="381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42" b="42142"/>
                  <a:stretch/>
                </pic:blipFill>
                <pic:spPr bwMode="auto">
                  <a:xfrm>
                    <a:off x="0" y="0"/>
                    <a:ext cx="7540486" cy="29771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5913A87" wp14:editId="2D199BDF">
          <wp:simplePos x="0" y="0"/>
          <wp:positionH relativeFrom="page">
            <wp:posOffset>10160</wp:posOffset>
          </wp:positionH>
          <wp:positionV relativeFrom="paragraph">
            <wp:posOffset>-445770</wp:posOffset>
          </wp:positionV>
          <wp:extent cx="7553325" cy="1581150"/>
          <wp:effectExtent l="0" t="0" r="952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FD9B" w14:textId="77777777" w:rsidR="00C25F98" w:rsidRDefault="00C25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B29B1"/>
    <w:multiLevelType w:val="hybridMultilevel"/>
    <w:tmpl w:val="D194D150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B6AD9"/>
    <w:multiLevelType w:val="hybridMultilevel"/>
    <w:tmpl w:val="B07C1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1BC9BA9E"/>
    <w:multiLevelType w:val="hybridMultilevel"/>
    <w:tmpl w:val="FFFFFFFF"/>
    <w:lvl w:ilvl="0" w:tplc="D5FA58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D4D7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427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7E1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C80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C2E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29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BA7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64F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772CF"/>
    <w:multiLevelType w:val="multilevel"/>
    <w:tmpl w:val="BA40B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1E1545" w:themeColor="text1"/>
        <w:shd w:val="clear" w:color="auto" w:fill="FFFF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14995"/>
    <w:multiLevelType w:val="hybridMultilevel"/>
    <w:tmpl w:val="0784B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055AB"/>
    <w:multiLevelType w:val="hybridMultilevel"/>
    <w:tmpl w:val="A754D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E15BC"/>
    <w:multiLevelType w:val="hybridMultilevel"/>
    <w:tmpl w:val="C0CAB6E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E2FF4"/>
    <w:multiLevelType w:val="multilevel"/>
    <w:tmpl w:val="A9F0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76286E"/>
    <w:multiLevelType w:val="hybridMultilevel"/>
    <w:tmpl w:val="9774E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E465DE"/>
    <w:multiLevelType w:val="hybridMultilevel"/>
    <w:tmpl w:val="94E0E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D6024"/>
    <w:multiLevelType w:val="hybridMultilevel"/>
    <w:tmpl w:val="7EE0B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7E34FB"/>
    <w:multiLevelType w:val="hybridMultilevel"/>
    <w:tmpl w:val="5EF2C56A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F08BF"/>
    <w:multiLevelType w:val="hybridMultilevel"/>
    <w:tmpl w:val="FFFFFFFF"/>
    <w:lvl w:ilvl="0" w:tplc="5F2224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562B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AC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AC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CF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B29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B40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47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2CDA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046F"/>
    <w:multiLevelType w:val="multilevel"/>
    <w:tmpl w:val="765C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47C3E"/>
    <w:multiLevelType w:val="hybridMultilevel"/>
    <w:tmpl w:val="7414A5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5E414"/>
    <w:multiLevelType w:val="hybridMultilevel"/>
    <w:tmpl w:val="F94EF156"/>
    <w:lvl w:ilvl="0" w:tplc="17462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98D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2EC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26B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4C3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407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01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8600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E7B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872EA"/>
    <w:multiLevelType w:val="hybridMultilevel"/>
    <w:tmpl w:val="B9580C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3C3AC8"/>
    <w:multiLevelType w:val="hybridMultilevel"/>
    <w:tmpl w:val="A33A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0" w15:restartNumberingAfterBreak="0">
    <w:nsid w:val="78F6FA26"/>
    <w:multiLevelType w:val="hybridMultilevel"/>
    <w:tmpl w:val="69E025FE"/>
    <w:lvl w:ilvl="0" w:tplc="0F0484D2">
      <w:start w:val="1"/>
      <w:numFmt w:val="decimal"/>
      <w:lvlText w:val="%1."/>
      <w:lvlJc w:val="left"/>
      <w:pPr>
        <w:ind w:left="720" w:hanging="360"/>
      </w:pPr>
    </w:lvl>
    <w:lvl w:ilvl="1" w:tplc="CB2C043C">
      <w:start w:val="1"/>
      <w:numFmt w:val="decimal"/>
      <w:lvlText w:val="%2."/>
      <w:lvlJc w:val="left"/>
      <w:pPr>
        <w:ind w:left="1440" w:hanging="360"/>
      </w:pPr>
    </w:lvl>
    <w:lvl w:ilvl="2" w:tplc="D6D897C8">
      <w:start w:val="1"/>
      <w:numFmt w:val="lowerRoman"/>
      <w:lvlText w:val="%3."/>
      <w:lvlJc w:val="right"/>
      <w:pPr>
        <w:ind w:left="2160" w:hanging="180"/>
      </w:pPr>
    </w:lvl>
    <w:lvl w:ilvl="3" w:tplc="3D8A68EE">
      <w:start w:val="1"/>
      <w:numFmt w:val="decimal"/>
      <w:lvlText w:val="%4."/>
      <w:lvlJc w:val="left"/>
      <w:pPr>
        <w:ind w:left="2880" w:hanging="360"/>
      </w:pPr>
    </w:lvl>
    <w:lvl w:ilvl="4" w:tplc="0106B21C">
      <w:start w:val="1"/>
      <w:numFmt w:val="lowerLetter"/>
      <w:lvlText w:val="%5."/>
      <w:lvlJc w:val="left"/>
      <w:pPr>
        <w:ind w:left="3600" w:hanging="360"/>
      </w:pPr>
    </w:lvl>
    <w:lvl w:ilvl="5" w:tplc="69B0EB7A">
      <w:start w:val="1"/>
      <w:numFmt w:val="lowerRoman"/>
      <w:lvlText w:val="%6."/>
      <w:lvlJc w:val="right"/>
      <w:pPr>
        <w:ind w:left="4320" w:hanging="180"/>
      </w:pPr>
    </w:lvl>
    <w:lvl w:ilvl="6" w:tplc="4950DFA6">
      <w:start w:val="1"/>
      <w:numFmt w:val="decimal"/>
      <w:lvlText w:val="%7."/>
      <w:lvlJc w:val="left"/>
      <w:pPr>
        <w:ind w:left="5040" w:hanging="360"/>
      </w:pPr>
    </w:lvl>
    <w:lvl w:ilvl="7" w:tplc="A7B2EC3E">
      <w:start w:val="1"/>
      <w:numFmt w:val="lowerLetter"/>
      <w:lvlText w:val="%8."/>
      <w:lvlJc w:val="left"/>
      <w:pPr>
        <w:ind w:left="5760" w:hanging="360"/>
      </w:pPr>
    </w:lvl>
    <w:lvl w:ilvl="8" w:tplc="B4547A2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C37B88"/>
    <w:multiLevelType w:val="hybridMultilevel"/>
    <w:tmpl w:val="BA40B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001975">
    <w:abstractNumId w:val="16"/>
  </w:num>
  <w:num w:numId="2" w16cid:durableId="895899118">
    <w:abstractNumId w:val="13"/>
  </w:num>
  <w:num w:numId="3" w16cid:durableId="387731471">
    <w:abstractNumId w:val="3"/>
  </w:num>
  <w:num w:numId="4" w16cid:durableId="901480288">
    <w:abstractNumId w:val="19"/>
  </w:num>
  <w:num w:numId="5" w16cid:durableId="11832788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68657889">
    <w:abstractNumId w:val="2"/>
  </w:num>
  <w:num w:numId="7" w16cid:durableId="7932580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59147704">
    <w:abstractNumId w:val="11"/>
  </w:num>
  <w:num w:numId="9" w16cid:durableId="770583772">
    <w:abstractNumId w:val="1"/>
  </w:num>
  <w:num w:numId="10" w16cid:durableId="1646474644">
    <w:abstractNumId w:val="9"/>
  </w:num>
  <w:num w:numId="11" w16cid:durableId="625357584">
    <w:abstractNumId w:val="17"/>
  </w:num>
  <w:num w:numId="12" w16cid:durableId="1414208316">
    <w:abstractNumId w:val="21"/>
  </w:num>
  <w:num w:numId="13" w16cid:durableId="581262412">
    <w:abstractNumId w:val="0"/>
  </w:num>
  <w:num w:numId="14" w16cid:durableId="1912081312">
    <w:abstractNumId w:val="4"/>
  </w:num>
  <w:num w:numId="15" w16cid:durableId="905651774">
    <w:abstractNumId w:val="12"/>
  </w:num>
  <w:num w:numId="16" w16cid:durableId="1241061127">
    <w:abstractNumId w:val="5"/>
  </w:num>
  <w:num w:numId="17" w16cid:durableId="162398413">
    <w:abstractNumId w:val="7"/>
  </w:num>
  <w:num w:numId="18" w16cid:durableId="1530100237">
    <w:abstractNumId w:val="20"/>
  </w:num>
  <w:num w:numId="19" w16cid:durableId="1923643155">
    <w:abstractNumId w:val="8"/>
  </w:num>
  <w:num w:numId="20" w16cid:durableId="1843280066">
    <w:abstractNumId w:val="14"/>
  </w:num>
  <w:num w:numId="21" w16cid:durableId="1749424891">
    <w:abstractNumId w:val="10"/>
  </w:num>
  <w:num w:numId="22" w16cid:durableId="1275789791">
    <w:abstractNumId w:val="15"/>
  </w:num>
  <w:num w:numId="23" w16cid:durableId="951012237">
    <w:abstractNumId w:val="6"/>
  </w:num>
  <w:num w:numId="24" w16cid:durableId="19804573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2D0A"/>
    <w:rsid w:val="00003E16"/>
    <w:rsid w:val="00007D39"/>
    <w:rsid w:val="00012500"/>
    <w:rsid w:val="00013ADA"/>
    <w:rsid w:val="00020573"/>
    <w:rsid w:val="000300C9"/>
    <w:rsid w:val="0003023C"/>
    <w:rsid w:val="00033641"/>
    <w:rsid w:val="00034264"/>
    <w:rsid w:val="0004145C"/>
    <w:rsid w:val="00044582"/>
    <w:rsid w:val="00050EFA"/>
    <w:rsid w:val="000513A5"/>
    <w:rsid w:val="0005534A"/>
    <w:rsid w:val="00060429"/>
    <w:rsid w:val="00061291"/>
    <w:rsid w:val="00062D03"/>
    <w:rsid w:val="00067E26"/>
    <w:rsid w:val="00072E9C"/>
    <w:rsid w:val="00080ABF"/>
    <w:rsid w:val="00081736"/>
    <w:rsid w:val="0009210B"/>
    <w:rsid w:val="000A1730"/>
    <w:rsid w:val="000B16AB"/>
    <w:rsid w:val="000B2EE1"/>
    <w:rsid w:val="000B68E5"/>
    <w:rsid w:val="000B6A0F"/>
    <w:rsid w:val="000C1C63"/>
    <w:rsid w:val="000C6D3C"/>
    <w:rsid w:val="000C7AA0"/>
    <w:rsid w:val="000D052D"/>
    <w:rsid w:val="000D1A22"/>
    <w:rsid w:val="000D325A"/>
    <w:rsid w:val="000D5392"/>
    <w:rsid w:val="000D7471"/>
    <w:rsid w:val="000E2EC2"/>
    <w:rsid w:val="000E35B2"/>
    <w:rsid w:val="000E40EC"/>
    <w:rsid w:val="000E46DD"/>
    <w:rsid w:val="000F0A95"/>
    <w:rsid w:val="000F2CE5"/>
    <w:rsid w:val="000F4057"/>
    <w:rsid w:val="000F4BDD"/>
    <w:rsid w:val="00100821"/>
    <w:rsid w:val="00102117"/>
    <w:rsid w:val="0010512A"/>
    <w:rsid w:val="001058B6"/>
    <w:rsid w:val="00106795"/>
    <w:rsid w:val="001172BA"/>
    <w:rsid w:val="00120892"/>
    <w:rsid w:val="00122968"/>
    <w:rsid w:val="00124C88"/>
    <w:rsid w:val="00125CE8"/>
    <w:rsid w:val="00130C16"/>
    <w:rsid w:val="0013297D"/>
    <w:rsid w:val="00144430"/>
    <w:rsid w:val="001517F9"/>
    <w:rsid w:val="00163304"/>
    <w:rsid w:val="00163D35"/>
    <w:rsid w:val="00163F50"/>
    <w:rsid w:val="00165520"/>
    <w:rsid w:val="001733DD"/>
    <w:rsid w:val="00182E1B"/>
    <w:rsid w:val="00183561"/>
    <w:rsid w:val="00186DF9"/>
    <w:rsid w:val="0018710C"/>
    <w:rsid w:val="001914FF"/>
    <w:rsid w:val="00191E66"/>
    <w:rsid w:val="00196974"/>
    <w:rsid w:val="00196E12"/>
    <w:rsid w:val="001A5574"/>
    <w:rsid w:val="001B4C2F"/>
    <w:rsid w:val="001B547E"/>
    <w:rsid w:val="001B6152"/>
    <w:rsid w:val="001C1F38"/>
    <w:rsid w:val="001D1439"/>
    <w:rsid w:val="001D7E03"/>
    <w:rsid w:val="001E17DB"/>
    <w:rsid w:val="001E4184"/>
    <w:rsid w:val="001E5A8F"/>
    <w:rsid w:val="001F5E3F"/>
    <w:rsid w:val="00201693"/>
    <w:rsid w:val="002103BD"/>
    <w:rsid w:val="00212FFC"/>
    <w:rsid w:val="002168ED"/>
    <w:rsid w:val="002245D3"/>
    <w:rsid w:val="00234B12"/>
    <w:rsid w:val="00235A52"/>
    <w:rsid w:val="002374DD"/>
    <w:rsid w:val="00242B15"/>
    <w:rsid w:val="002564A5"/>
    <w:rsid w:val="00256F09"/>
    <w:rsid w:val="002656CB"/>
    <w:rsid w:val="002749C6"/>
    <w:rsid w:val="002837D8"/>
    <w:rsid w:val="00290E35"/>
    <w:rsid w:val="00291E53"/>
    <w:rsid w:val="00295446"/>
    <w:rsid w:val="002A0CCB"/>
    <w:rsid w:val="002A2F11"/>
    <w:rsid w:val="002A3B8F"/>
    <w:rsid w:val="002A5D86"/>
    <w:rsid w:val="002B4F4F"/>
    <w:rsid w:val="002D02FE"/>
    <w:rsid w:val="002D0717"/>
    <w:rsid w:val="002D37FA"/>
    <w:rsid w:val="002E2938"/>
    <w:rsid w:val="002E3660"/>
    <w:rsid w:val="002F3A25"/>
    <w:rsid w:val="002F3B11"/>
    <w:rsid w:val="002F3DF9"/>
    <w:rsid w:val="002F5017"/>
    <w:rsid w:val="002F76A7"/>
    <w:rsid w:val="002F7D87"/>
    <w:rsid w:val="00300B71"/>
    <w:rsid w:val="00304D5C"/>
    <w:rsid w:val="0030703F"/>
    <w:rsid w:val="00312259"/>
    <w:rsid w:val="00314D9F"/>
    <w:rsid w:val="00321BF5"/>
    <w:rsid w:val="00321E08"/>
    <w:rsid w:val="00330712"/>
    <w:rsid w:val="00334757"/>
    <w:rsid w:val="00341FE2"/>
    <w:rsid w:val="00350C36"/>
    <w:rsid w:val="003532F4"/>
    <w:rsid w:val="00355C49"/>
    <w:rsid w:val="00356579"/>
    <w:rsid w:val="003577A2"/>
    <w:rsid w:val="00357AF9"/>
    <w:rsid w:val="003605A5"/>
    <w:rsid w:val="00361EF1"/>
    <w:rsid w:val="0036213A"/>
    <w:rsid w:val="00363999"/>
    <w:rsid w:val="00365BCE"/>
    <w:rsid w:val="00367F84"/>
    <w:rsid w:val="00370B8A"/>
    <w:rsid w:val="00370D53"/>
    <w:rsid w:val="00371248"/>
    <w:rsid w:val="0037230D"/>
    <w:rsid w:val="0037563F"/>
    <w:rsid w:val="003761D8"/>
    <w:rsid w:val="00386BE9"/>
    <w:rsid w:val="00390549"/>
    <w:rsid w:val="00395A18"/>
    <w:rsid w:val="003A0170"/>
    <w:rsid w:val="003A0932"/>
    <w:rsid w:val="003A51A2"/>
    <w:rsid w:val="003B32C3"/>
    <w:rsid w:val="003C037B"/>
    <w:rsid w:val="003C2530"/>
    <w:rsid w:val="003C2BA8"/>
    <w:rsid w:val="003E2AB9"/>
    <w:rsid w:val="003F2650"/>
    <w:rsid w:val="003F4A21"/>
    <w:rsid w:val="003F6647"/>
    <w:rsid w:val="003F6CF9"/>
    <w:rsid w:val="00400DCE"/>
    <w:rsid w:val="00401DC9"/>
    <w:rsid w:val="00404C57"/>
    <w:rsid w:val="00405A9F"/>
    <w:rsid w:val="00410405"/>
    <w:rsid w:val="00416055"/>
    <w:rsid w:val="00417B75"/>
    <w:rsid w:val="00417C32"/>
    <w:rsid w:val="00440E21"/>
    <w:rsid w:val="004414B1"/>
    <w:rsid w:val="0044204A"/>
    <w:rsid w:val="004421A7"/>
    <w:rsid w:val="004432FA"/>
    <w:rsid w:val="0044782B"/>
    <w:rsid w:val="00454334"/>
    <w:rsid w:val="004615F4"/>
    <w:rsid w:val="0046466E"/>
    <w:rsid w:val="0046770A"/>
    <w:rsid w:val="004706B8"/>
    <w:rsid w:val="00471C46"/>
    <w:rsid w:val="004852BA"/>
    <w:rsid w:val="00485C70"/>
    <w:rsid w:val="00485D96"/>
    <w:rsid w:val="0049345D"/>
    <w:rsid w:val="004961C3"/>
    <w:rsid w:val="004A318F"/>
    <w:rsid w:val="004A349E"/>
    <w:rsid w:val="004A581E"/>
    <w:rsid w:val="004A5DE1"/>
    <w:rsid w:val="004A6026"/>
    <w:rsid w:val="004B1396"/>
    <w:rsid w:val="004B31CC"/>
    <w:rsid w:val="004B556F"/>
    <w:rsid w:val="004C0C38"/>
    <w:rsid w:val="004D0E0F"/>
    <w:rsid w:val="004D4425"/>
    <w:rsid w:val="004D585E"/>
    <w:rsid w:val="004E070B"/>
    <w:rsid w:val="004E0EDD"/>
    <w:rsid w:val="004E189D"/>
    <w:rsid w:val="004E25E5"/>
    <w:rsid w:val="004E37CB"/>
    <w:rsid w:val="004E4498"/>
    <w:rsid w:val="004E6BD4"/>
    <w:rsid w:val="004E7DAA"/>
    <w:rsid w:val="004E7DAE"/>
    <w:rsid w:val="004F2030"/>
    <w:rsid w:val="004F33B3"/>
    <w:rsid w:val="004F6739"/>
    <w:rsid w:val="00503683"/>
    <w:rsid w:val="00505D12"/>
    <w:rsid w:val="00515EFA"/>
    <w:rsid w:val="005227F0"/>
    <w:rsid w:val="00534AD0"/>
    <w:rsid w:val="00534C8F"/>
    <w:rsid w:val="005361D8"/>
    <w:rsid w:val="0054368F"/>
    <w:rsid w:val="005458DE"/>
    <w:rsid w:val="00546791"/>
    <w:rsid w:val="00555B19"/>
    <w:rsid w:val="005649DB"/>
    <w:rsid w:val="00565E60"/>
    <w:rsid w:val="00566554"/>
    <w:rsid w:val="00566C98"/>
    <w:rsid w:val="00572758"/>
    <w:rsid w:val="00574C85"/>
    <w:rsid w:val="00575776"/>
    <w:rsid w:val="00580ACE"/>
    <w:rsid w:val="00585EC2"/>
    <w:rsid w:val="00595209"/>
    <w:rsid w:val="005960F4"/>
    <w:rsid w:val="005A03AB"/>
    <w:rsid w:val="005A48E1"/>
    <w:rsid w:val="005A539C"/>
    <w:rsid w:val="005A7B92"/>
    <w:rsid w:val="005B041B"/>
    <w:rsid w:val="005B19C7"/>
    <w:rsid w:val="005B26DD"/>
    <w:rsid w:val="005B2D51"/>
    <w:rsid w:val="005C038E"/>
    <w:rsid w:val="005C61D5"/>
    <w:rsid w:val="005D1304"/>
    <w:rsid w:val="005D6E85"/>
    <w:rsid w:val="005E12DF"/>
    <w:rsid w:val="005E569D"/>
    <w:rsid w:val="005F1B0A"/>
    <w:rsid w:val="005F5394"/>
    <w:rsid w:val="006042FC"/>
    <w:rsid w:val="006126E7"/>
    <w:rsid w:val="00617912"/>
    <w:rsid w:val="00622639"/>
    <w:rsid w:val="006305A0"/>
    <w:rsid w:val="00631591"/>
    <w:rsid w:val="00636A68"/>
    <w:rsid w:val="00656C16"/>
    <w:rsid w:val="00661152"/>
    <w:rsid w:val="00672B4E"/>
    <w:rsid w:val="006761AB"/>
    <w:rsid w:val="0067658E"/>
    <w:rsid w:val="00677B08"/>
    <w:rsid w:val="00685786"/>
    <w:rsid w:val="00686F84"/>
    <w:rsid w:val="00693F4C"/>
    <w:rsid w:val="006A74F8"/>
    <w:rsid w:val="006B431F"/>
    <w:rsid w:val="006B7AD0"/>
    <w:rsid w:val="006C175A"/>
    <w:rsid w:val="006C3C77"/>
    <w:rsid w:val="006C71AF"/>
    <w:rsid w:val="006C7BD5"/>
    <w:rsid w:val="006D07E2"/>
    <w:rsid w:val="006D16B0"/>
    <w:rsid w:val="006D4620"/>
    <w:rsid w:val="006D5E2E"/>
    <w:rsid w:val="006D7631"/>
    <w:rsid w:val="006E11F6"/>
    <w:rsid w:val="006E4A31"/>
    <w:rsid w:val="006E52D7"/>
    <w:rsid w:val="006E5F60"/>
    <w:rsid w:val="006E5F9E"/>
    <w:rsid w:val="006E6F5F"/>
    <w:rsid w:val="006F0E43"/>
    <w:rsid w:val="006F1106"/>
    <w:rsid w:val="006F3B43"/>
    <w:rsid w:val="00703B98"/>
    <w:rsid w:val="00707CBB"/>
    <w:rsid w:val="007128A6"/>
    <w:rsid w:val="00712C21"/>
    <w:rsid w:val="0071655C"/>
    <w:rsid w:val="00717844"/>
    <w:rsid w:val="00723A72"/>
    <w:rsid w:val="00727004"/>
    <w:rsid w:val="00727674"/>
    <w:rsid w:val="00733F38"/>
    <w:rsid w:val="00735282"/>
    <w:rsid w:val="007360C4"/>
    <w:rsid w:val="007408B0"/>
    <w:rsid w:val="007408F9"/>
    <w:rsid w:val="0074461C"/>
    <w:rsid w:val="00750DA7"/>
    <w:rsid w:val="00765DA3"/>
    <w:rsid w:val="007750CF"/>
    <w:rsid w:val="00776A68"/>
    <w:rsid w:val="00784601"/>
    <w:rsid w:val="007972E8"/>
    <w:rsid w:val="00797F89"/>
    <w:rsid w:val="007A05F3"/>
    <w:rsid w:val="007A2827"/>
    <w:rsid w:val="007A71B7"/>
    <w:rsid w:val="007B0A2F"/>
    <w:rsid w:val="007B450D"/>
    <w:rsid w:val="007B66EE"/>
    <w:rsid w:val="007D0768"/>
    <w:rsid w:val="007D2D92"/>
    <w:rsid w:val="007D72E6"/>
    <w:rsid w:val="007F0FF7"/>
    <w:rsid w:val="007F642B"/>
    <w:rsid w:val="007F69E4"/>
    <w:rsid w:val="007F6A5D"/>
    <w:rsid w:val="007F795D"/>
    <w:rsid w:val="007F7DDF"/>
    <w:rsid w:val="0080023D"/>
    <w:rsid w:val="00802421"/>
    <w:rsid w:val="008065E0"/>
    <w:rsid w:val="00806D02"/>
    <w:rsid w:val="008077A8"/>
    <w:rsid w:val="008145D7"/>
    <w:rsid w:val="008179B4"/>
    <w:rsid w:val="00822ED4"/>
    <w:rsid w:val="00822F60"/>
    <w:rsid w:val="00826548"/>
    <w:rsid w:val="00826A66"/>
    <w:rsid w:val="00830B56"/>
    <w:rsid w:val="008349D1"/>
    <w:rsid w:val="00835D56"/>
    <w:rsid w:val="0084133A"/>
    <w:rsid w:val="00845C7B"/>
    <w:rsid w:val="00865822"/>
    <w:rsid w:val="00870C8C"/>
    <w:rsid w:val="00881458"/>
    <w:rsid w:val="00881781"/>
    <w:rsid w:val="0088654D"/>
    <w:rsid w:val="008917B2"/>
    <w:rsid w:val="008930D2"/>
    <w:rsid w:val="00897002"/>
    <w:rsid w:val="008A0E56"/>
    <w:rsid w:val="008A3C5D"/>
    <w:rsid w:val="008A425E"/>
    <w:rsid w:val="008A624E"/>
    <w:rsid w:val="008B43A2"/>
    <w:rsid w:val="008B7DB8"/>
    <w:rsid w:val="008C6D94"/>
    <w:rsid w:val="008CB0A1"/>
    <w:rsid w:val="008D20C8"/>
    <w:rsid w:val="008D2630"/>
    <w:rsid w:val="009035E4"/>
    <w:rsid w:val="00904044"/>
    <w:rsid w:val="00910687"/>
    <w:rsid w:val="009106E4"/>
    <w:rsid w:val="00914504"/>
    <w:rsid w:val="0092495C"/>
    <w:rsid w:val="00927AC5"/>
    <w:rsid w:val="00927D0D"/>
    <w:rsid w:val="00942E00"/>
    <w:rsid w:val="00944934"/>
    <w:rsid w:val="00946004"/>
    <w:rsid w:val="00950936"/>
    <w:rsid w:val="00955E49"/>
    <w:rsid w:val="009A010E"/>
    <w:rsid w:val="009A0C5C"/>
    <w:rsid w:val="009A13C3"/>
    <w:rsid w:val="009A3930"/>
    <w:rsid w:val="009A3D8F"/>
    <w:rsid w:val="009A3FC0"/>
    <w:rsid w:val="009A4C2D"/>
    <w:rsid w:val="009A6B5D"/>
    <w:rsid w:val="009B30C7"/>
    <w:rsid w:val="009B60D3"/>
    <w:rsid w:val="009B7F74"/>
    <w:rsid w:val="009C0739"/>
    <w:rsid w:val="009C5D86"/>
    <w:rsid w:val="009C778F"/>
    <w:rsid w:val="009D4B94"/>
    <w:rsid w:val="009D6208"/>
    <w:rsid w:val="009E0C9D"/>
    <w:rsid w:val="009E2088"/>
    <w:rsid w:val="009E2D01"/>
    <w:rsid w:val="009E581F"/>
    <w:rsid w:val="009F242A"/>
    <w:rsid w:val="009F2F75"/>
    <w:rsid w:val="009F422E"/>
    <w:rsid w:val="009F519F"/>
    <w:rsid w:val="00A076FA"/>
    <w:rsid w:val="00A10843"/>
    <w:rsid w:val="00A127C5"/>
    <w:rsid w:val="00A22289"/>
    <w:rsid w:val="00A24310"/>
    <w:rsid w:val="00A24534"/>
    <w:rsid w:val="00A24E55"/>
    <w:rsid w:val="00A33054"/>
    <w:rsid w:val="00A43EAE"/>
    <w:rsid w:val="00A45EB5"/>
    <w:rsid w:val="00A47FF1"/>
    <w:rsid w:val="00A61279"/>
    <w:rsid w:val="00A712F5"/>
    <w:rsid w:val="00A7350C"/>
    <w:rsid w:val="00A748C9"/>
    <w:rsid w:val="00A83250"/>
    <w:rsid w:val="00A92A79"/>
    <w:rsid w:val="00AA164B"/>
    <w:rsid w:val="00AA322F"/>
    <w:rsid w:val="00AA4AA2"/>
    <w:rsid w:val="00AA7DE6"/>
    <w:rsid w:val="00AB691F"/>
    <w:rsid w:val="00AC1A45"/>
    <w:rsid w:val="00AC29DF"/>
    <w:rsid w:val="00AC65B6"/>
    <w:rsid w:val="00AC695B"/>
    <w:rsid w:val="00AC6B24"/>
    <w:rsid w:val="00AD4AE4"/>
    <w:rsid w:val="00AD73A2"/>
    <w:rsid w:val="00AD7A78"/>
    <w:rsid w:val="00AF12DF"/>
    <w:rsid w:val="00B00C14"/>
    <w:rsid w:val="00B015ED"/>
    <w:rsid w:val="00B016E7"/>
    <w:rsid w:val="00B01BC6"/>
    <w:rsid w:val="00B03B2F"/>
    <w:rsid w:val="00B06FD5"/>
    <w:rsid w:val="00B1032F"/>
    <w:rsid w:val="00B157C0"/>
    <w:rsid w:val="00B25091"/>
    <w:rsid w:val="00B27F84"/>
    <w:rsid w:val="00B32308"/>
    <w:rsid w:val="00B33793"/>
    <w:rsid w:val="00B33FE5"/>
    <w:rsid w:val="00B40E16"/>
    <w:rsid w:val="00B55F50"/>
    <w:rsid w:val="00B569D8"/>
    <w:rsid w:val="00B63B97"/>
    <w:rsid w:val="00B64372"/>
    <w:rsid w:val="00B73C91"/>
    <w:rsid w:val="00B73D31"/>
    <w:rsid w:val="00B77C34"/>
    <w:rsid w:val="00B81BCB"/>
    <w:rsid w:val="00B84F7B"/>
    <w:rsid w:val="00B851A9"/>
    <w:rsid w:val="00B87D6F"/>
    <w:rsid w:val="00B90D50"/>
    <w:rsid w:val="00BA02D7"/>
    <w:rsid w:val="00BC068F"/>
    <w:rsid w:val="00BC58C9"/>
    <w:rsid w:val="00BC79FC"/>
    <w:rsid w:val="00BE0F63"/>
    <w:rsid w:val="00BE3D8D"/>
    <w:rsid w:val="00BE6AD5"/>
    <w:rsid w:val="00BE7DA5"/>
    <w:rsid w:val="00BF7DBC"/>
    <w:rsid w:val="00C00F72"/>
    <w:rsid w:val="00C07AA2"/>
    <w:rsid w:val="00C10918"/>
    <w:rsid w:val="00C1175A"/>
    <w:rsid w:val="00C150A6"/>
    <w:rsid w:val="00C22A16"/>
    <w:rsid w:val="00C23234"/>
    <w:rsid w:val="00C245F6"/>
    <w:rsid w:val="00C25F98"/>
    <w:rsid w:val="00C42361"/>
    <w:rsid w:val="00C45A08"/>
    <w:rsid w:val="00C51722"/>
    <w:rsid w:val="00C52E96"/>
    <w:rsid w:val="00C530E2"/>
    <w:rsid w:val="00C6118D"/>
    <w:rsid w:val="00C7015B"/>
    <w:rsid w:val="00C7113A"/>
    <w:rsid w:val="00C71490"/>
    <w:rsid w:val="00C7502F"/>
    <w:rsid w:val="00C80FD1"/>
    <w:rsid w:val="00C81CD3"/>
    <w:rsid w:val="00C85F2E"/>
    <w:rsid w:val="00C968CC"/>
    <w:rsid w:val="00CB478D"/>
    <w:rsid w:val="00CB5128"/>
    <w:rsid w:val="00CB65D9"/>
    <w:rsid w:val="00CE2379"/>
    <w:rsid w:val="00CF204B"/>
    <w:rsid w:val="00CF307D"/>
    <w:rsid w:val="00CF3354"/>
    <w:rsid w:val="00CF68FC"/>
    <w:rsid w:val="00CF7030"/>
    <w:rsid w:val="00D02372"/>
    <w:rsid w:val="00D02376"/>
    <w:rsid w:val="00D03224"/>
    <w:rsid w:val="00D23BCD"/>
    <w:rsid w:val="00D24ECA"/>
    <w:rsid w:val="00D301DC"/>
    <w:rsid w:val="00D30B03"/>
    <w:rsid w:val="00D3355F"/>
    <w:rsid w:val="00D35137"/>
    <w:rsid w:val="00D375DE"/>
    <w:rsid w:val="00D37A2D"/>
    <w:rsid w:val="00D453DF"/>
    <w:rsid w:val="00D60AF9"/>
    <w:rsid w:val="00D62C92"/>
    <w:rsid w:val="00D71B23"/>
    <w:rsid w:val="00D75773"/>
    <w:rsid w:val="00D80404"/>
    <w:rsid w:val="00D83A9F"/>
    <w:rsid w:val="00D86FD1"/>
    <w:rsid w:val="00D939D7"/>
    <w:rsid w:val="00D96511"/>
    <w:rsid w:val="00DB0D61"/>
    <w:rsid w:val="00DC0312"/>
    <w:rsid w:val="00DC2D89"/>
    <w:rsid w:val="00DC3E11"/>
    <w:rsid w:val="00DC4EF5"/>
    <w:rsid w:val="00DD233F"/>
    <w:rsid w:val="00DD62B0"/>
    <w:rsid w:val="00DD7613"/>
    <w:rsid w:val="00DD7AA4"/>
    <w:rsid w:val="00DE1F4E"/>
    <w:rsid w:val="00DF782E"/>
    <w:rsid w:val="00E0023D"/>
    <w:rsid w:val="00E02AF1"/>
    <w:rsid w:val="00E06E47"/>
    <w:rsid w:val="00E10958"/>
    <w:rsid w:val="00E11655"/>
    <w:rsid w:val="00E17167"/>
    <w:rsid w:val="00E310FF"/>
    <w:rsid w:val="00E315B5"/>
    <w:rsid w:val="00E33598"/>
    <w:rsid w:val="00E40CEA"/>
    <w:rsid w:val="00E41341"/>
    <w:rsid w:val="00E433EE"/>
    <w:rsid w:val="00E51046"/>
    <w:rsid w:val="00E54EE1"/>
    <w:rsid w:val="00E56EB2"/>
    <w:rsid w:val="00E771BF"/>
    <w:rsid w:val="00E80FF5"/>
    <w:rsid w:val="00E8152D"/>
    <w:rsid w:val="00E9208F"/>
    <w:rsid w:val="00E94924"/>
    <w:rsid w:val="00EA6A41"/>
    <w:rsid w:val="00EB0A68"/>
    <w:rsid w:val="00EC07DD"/>
    <w:rsid w:val="00EC29E0"/>
    <w:rsid w:val="00EC5F22"/>
    <w:rsid w:val="00ED162D"/>
    <w:rsid w:val="00ED1E55"/>
    <w:rsid w:val="00ED1FCA"/>
    <w:rsid w:val="00ED5C91"/>
    <w:rsid w:val="00EE4A74"/>
    <w:rsid w:val="00EE5044"/>
    <w:rsid w:val="00EF4330"/>
    <w:rsid w:val="00EF4EF9"/>
    <w:rsid w:val="00EF7210"/>
    <w:rsid w:val="00EF7240"/>
    <w:rsid w:val="00F03413"/>
    <w:rsid w:val="00F0573D"/>
    <w:rsid w:val="00F11BEF"/>
    <w:rsid w:val="00F13C0B"/>
    <w:rsid w:val="00F14C24"/>
    <w:rsid w:val="00F15862"/>
    <w:rsid w:val="00F206B3"/>
    <w:rsid w:val="00F20A5F"/>
    <w:rsid w:val="00F21E3D"/>
    <w:rsid w:val="00F33A6F"/>
    <w:rsid w:val="00F366B6"/>
    <w:rsid w:val="00F421A3"/>
    <w:rsid w:val="00F43A22"/>
    <w:rsid w:val="00F47A89"/>
    <w:rsid w:val="00F53116"/>
    <w:rsid w:val="00F5605E"/>
    <w:rsid w:val="00F61714"/>
    <w:rsid w:val="00F738FC"/>
    <w:rsid w:val="00F748D4"/>
    <w:rsid w:val="00F768FA"/>
    <w:rsid w:val="00F7700D"/>
    <w:rsid w:val="00F8107D"/>
    <w:rsid w:val="00F86149"/>
    <w:rsid w:val="00F86A22"/>
    <w:rsid w:val="00F94C69"/>
    <w:rsid w:val="00FA34E1"/>
    <w:rsid w:val="00FB4642"/>
    <w:rsid w:val="00FB57DF"/>
    <w:rsid w:val="00FC06E1"/>
    <w:rsid w:val="00FC1D84"/>
    <w:rsid w:val="00FC4E68"/>
    <w:rsid w:val="00FC4F94"/>
    <w:rsid w:val="00FD19A0"/>
    <w:rsid w:val="00FD1BB6"/>
    <w:rsid w:val="00FD3605"/>
    <w:rsid w:val="00FD55B5"/>
    <w:rsid w:val="00FE1462"/>
    <w:rsid w:val="00FF2541"/>
    <w:rsid w:val="00FF258A"/>
    <w:rsid w:val="00FF5285"/>
    <w:rsid w:val="0421C1A5"/>
    <w:rsid w:val="04D2C65B"/>
    <w:rsid w:val="0506363B"/>
    <w:rsid w:val="072945EA"/>
    <w:rsid w:val="075C5950"/>
    <w:rsid w:val="076CB0DF"/>
    <w:rsid w:val="07844F8E"/>
    <w:rsid w:val="0826658D"/>
    <w:rsid w:val="09107CAA"/>
    <w:rsid w:val="091D323C"/>
    <w:rsid w:val="098C5F70"/>
    <w:rsid w:val="09B05EA6"/>
    <w:rsid w:val="0A4AE3AD"/>
    <w:rsid w:val="0B12221C"/>
    <w:rsid w:val="0B1406FE"/>
    <w:rsid w:val="0BB0C303"/>
    <w:rsid w:val="0BD7A26F"/>
    <w:rsid w:val="0C329DDC"/>
    <w:rsid w:val="0CCE071E"/>
    <w:rsid w:val="0CF04973"/>
    <w:rsid w:val="0D38E7F3"/>
    <w:rsid w:val="0E46C828"/>
    <w:rsid w:val="0E4D069A"/>
    <w:rsid w:val="0F042A79"/>
    <w:rsid w:val="0F04CE63"/>
    <w:rsid w:val="0F45652C"/>
    <w:rsid w:val="0FB52DFE"/>
    <w:rsid w:val="0FB8F4F1"/>
    <w:rsid w:val="103A82B9"/>
    <w:rsid w:val="10B48E56"/>
    <w:rsid w:val="10D783C9"/>
    <w:rsid w:val="10F72E01"/>
    <w:rsid w:val="115EE9BE"/>
    <w:rsid w:val="11DDD19F"/>
    <w:rsid w:val="11F6FE89"/>
    <w:rsid w:val="1259BF3A"/>
    <w:rsid w:val="12631C25"/>
    <w:rsid w:val="12641A6A"/>
    <w:rsid w:val="13C33B71"/>
    <w:rsid w:val="13D2CE8D"/>
    <w:rsid w:val="143950FA"/>
    <w:rsid w:val="15080A3F"/>
    <w:rsid w:val="152C44F3"/>
    <w:rsid w:val="156D80CC"/>
    <w:rsid w:val="15D9F155"/>
    <w:rsid w:val="17489D24"/>
    <w:rsid w:val="17CBE39D"/>
    <w:rsid w:val="1821160A"/>
    <w:rsid w:val="18F1E8E7"/>
    <w:rsid w:val="191D84C1"/>
    <w:rsid w:val="1BCB13B6"/>
    <w:rsid w:val="1BD481CE"/>
    <w:rsid w:val="1BE1A301"/>
    <w:rsid w:val="1C9C1661"/>
    <w:rsid w:val="1D3D8104"/>
    <w:rsid w:val="1DBEC67E"/>
    <w:rsid w:val="1E201EA0"/>
    <w:rsid w:val="1EB3B861"/>
    <w:rsid w:val="1EC379C2"/>
    <w:rsid w:val="1F811545"/>
    <w:rsid w:val="20A1948D"/>
    <w:rsid w:val="211FF8CC"/>
    <w:rsid w:val="212C9E08"/>
    <w:rsid w:val="21D230C6"/>
    <w:rsid w:val="21E7D6F9"/>
    <w:rsid w:val="21EB5923"/>
    <w:rsid w:val="22A1B5A1"/>
    <w:rsid w:val="22FDAABA"/>
    <w:rsid w:val="237F12BE"/>
    <w:rsid w:val="239FB6C8"/>
    <w:rsid w:val="23EFE15B"/>
    <w:rsid w:val="245E6049"/>
    <w:rsid w:val="2464DC38"/>
    <w:rsid w:val="249F757D"/>
    <w:rsid w:val="24FA354E"/>
    <w:rsid w:val="2626C8BF"/>
    <w:rsid w:val="278B1E11"/>
    <w:rsid w:val="27F338D2"/>
    <w:rsid w:val="2855F116"/>
    <w:rsid w:val="28D033DF"/>
    <w:rsid w:val="28E9E7AA"/>
    <w:rsid w:val="2A701FDD"/>
    <w:rsid w:val="2A72C00C"/>
    <w:rsid w:val="2AAF06CF"/>
    <w:rsid w:val="2BCDE89D"/>
    <w:rsid w:val="2BE83A5E"/>
    <w:rsid w:val="2C6B1C48"/>
    <w:rsid w:val="2CC0DA17"/>
    <w:rsid w:val="2CC0E369"/>
    <w:rsid w:val="2D840ABF"/>
    <w:rsid w:val="2EAF73E4"/>
    <w:rsid w:val="2F28A522"/>
    <w:rsid w:val="304321AC"/>
    <w:rsid w:val="30BBAB81"/>
    <w:rsid w:val="3206CB5E"/>
    <w:rsid w:val="321CEF0D"/>
    <w:rsid w:val="32955153"/>
    <w:rsid w:val="33ADDBA7"/>
    <w:rsid w:val="3467E18D"/>
    <w:rsid w:val="34FE07BD"/>
    <w:rsid w:val="3579AF2F"/>
    <w:rsid w:val="3639C9C8"/>
    <w:rsid w:val="36E80D82"/>
    <w:rsid w:val="37777F06"/>
    <w:rsid w:val="37B1A094"/>
    <w:rsid w:val="37F00CD1"/>
    <w:rsid w:val="37FFEE82"/>
    <w:rsid w:val="38F7A002"/>
    <w:rsid w:val="391F8A75"/>
    <w:rsid w:val="3930000F"/>
    <w:rsid w:val="39416A6A"/>
    <w:rsid w:val="39BE66E3"/>
    <w:rsid w:val="3A0C5FA8"/>
    <w:rsid w:val="3A1D1D2B"/>
    <w:rsid w:val="3ADFE13D"/>
    <w:rsid w:val="3AE69BC1"/>
    <w:rsid w:val="3DEF5D99"/>
    <w:rsid w:val="3E88E57E"/>
    <w:rsid w:val="3EB62AED"/>
    <w:rsid w:val="3F9B61DD"/>
    <w:rsid w:val="3FCB69CF"/>
    <w:rsid w:val="3FCD22D5"/>
    <w:rsid w:val="401B4654"/>
    <w:rsid w:val="402618C8"/>
    <w:rsid w:val="4037A2B5"/>
    <w:rsid w:val="4081301B"/>
    <w:rsid w:val="40EB2633"/>
    <w:rsid w:val="41BA7B5E"/>
    <w:rsid w:val="43A23641"/>
    <w:rsid w:val="449F99FD"/>
    <w:rsid w:val="44A5709A"/>
    <w:rsid w:val="44ACD143"/>
    <w:rsid w:val="44B5510A"/>
    <w:rsid w:val="46C5FF86"/>
    <w:rsid w:val="477845E6"/>
    <w:rsid w:val="49E91E4E"/>
    <w:rsid w:val="4B534C27"/>
    <w:rsid w:val="4C096E39"/>
    <w:rsid w:val="4C8044D7"/>
    <w:rsid w:val="4C8B74EC"/>
    <w:rsid w:val="4D205180"/>
    <w:rsid w:val="4E95CBBC"/>
    <w:rsid w:val="4EBC21E1"/>
    <w:rsid w:val="4EBDAA41"/>
    <w:rsid w:val="4FC2C739"/>
    <w:rsid w:val="50BF8B9A"/>
    <w:rsid w:val="517E5809"/>
    <w:rsid w:val="51DF1F9D"/>
    <w:rsid w:val="51FA8E42"/>
    <w:rsid w:val="5247294C"/>
    <w:rsid w:val="52733345"/>
    <w:rsid w:val="52D743A7"/>
    <w:rsid w:val="545F124E"/>
    <w:rsid w:val="55021BF3"/>
    <w:rsid w:val="5573BF52"/>
    <w:rsid w:val="562600E7"/>
    <w:rsid w:val="56EECBDD"/>
    <w:rsid w:val="57C24336"/>
    <w:rsid w:val="5817FEDA"/>
    <w:rsid w:val="582240C0"/>
    <w:rsid w:val="596243C3"/>
    <w:rsid w:val="59B3CBB0"/>
    <w:rsid w:val="5A06613B"/>
    <w:rsid w:val="5A266C9F"/>
    <w:rsid w:val="5BB36C42"/>
    <w:rsid w:val="5CD98864"/>
    <w:rsid w:val="5D8A2B94"/>
    <w:rsid w:val="5DB0299A"/>
    <w:rsid w:val="5EEAD6CE"/>
    <w:rsid w:val="5FDE481B"/>
    <w:rsid w:val="602C0AE4"/>
    <w:rsid w:val="604D989C"/>
    <w:rsid w:val="60C1B9F2"/>
    <w:rsid w:val="61A7122B"/>
    <w:rsid w:val="62B51DCA"/>
    <w:rsid w:val="64185886"/>
    <w:rsid w:val="648673A8"/>
    <w:rsid w:val="64F4EFA0"/>
    <w:rsid w:val="6669412C"/>
    <w:rsid w:val="66A38EE6"/>
    <w:rsid w:val="66B05178"/>
    <w:rsid w:val="66F6972B"/>
    <w:rsid w:val="67EBEA6E"/>
    <w:rsid w:val="683CEE69"/>
    <w:rsid w:val="6850B411"/>
    <w:rsid w:val="68DD1CF3"/>
    <w:rsid w:val="68E6B316"/>
    <w:rsid w:val="695D29DF"/>
    <w:rsid w:val="69D4841E"/>
    <w:rsid w:val="6A008AF5"/>
    <w:rsid w:val="6A66195E"/>
    <w:rsid w:val="6AF16AB0"/>
    <w:rsid w:val="6BBF11F4"/>
    <w:rsid w:val="6C0C6C83"/>
    <w:rsid w:val="6C0E54A4"/>
    <w:rsid w:val="6D12F347"/>
    <w:rsid w:val="6D57B978"/>
    <w:rsid w:val="6D8EC4E6"/>
    <w:rsid w:val="6E2BF6B6"/>
    <w:rsid w:val="6FBC135A"/>
    <w:rsid w:val="6FD24FC0"/>
    <w:rsid w:val="7062A31A"/>
    <w:rsid w:val="7201210B"/>
    <w:rsid w:val="7297BABA"/>
    <w:rsid w:val="72EAE3C8"/>
    <w:rsid w:val="74097557"/>
    <w:rsid w:val="74608A92"/>
    <w:rsid w:val="758FFCEE"/>
    <w:rsid w:val="762C1864"/>
    <w:rsid w:val="77BF9652"/>
    <w:rsid w:val="7898E0CF"/>
    <w:rsid w:val="78C7C3E1"/>
    <w:rsid w:val="78D96C60"/>
    <w:rsid w:val="79F71574"/>
    <w:rsid w:val="7A7937BA"/>
    <w:rsid w:val="7ACD373F"/>
    <w:rsid w:val="7B10B862"/>
    <w:rsid w:val="7B385C32"/>
    <w:rsid w:val="7C0967F0"/>
    <w:rsid w:val="7CC20A9D"/>
    <w:rsid w:val="7D7748D8"/>
    <w:rsid w:val="7DDFEE95"/>
    <w:rsid w:val="7E1CDA04"/>
    <w:rsid w:val="7E92C532"/>
    <w:rsid w:val="7ED88CA3"/>
    <w:rsid w:val="7F28F34F"/>
    <w:rsid w:val="7FCA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CD35F0A3-13A2-472F-8A6C-A2B6E272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DF782E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6F0E43"/>
    <w:pPr>
      <w:spacing w:after="120"/>
      <w:outlineLvl w:val="1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6F0E43"/>
    <w:pPr>
      <w:outlineLvl w:val="2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4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4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4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6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6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6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582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649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9DB"/>
    <w:rPr>
      <w:rFonts w:ascii="Arial" w:hAnsi="Arial"/>
      <w:sz w:val="20"/>
      <w:szCs w:val="20"/>
    </w:rPr>
  </w:style>
  <w:style w:type="paragraph" w:styleId="Revision">
    <w:name w:val="Revision"/>
    <w:hidden/>
    <w:uiPriority w:val="99"/>
    <w:semiHidden/>
    <w:rsid w:val="00DD761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8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3561"/>
    <w:rPr>
      <w:color w:val="78BE43" w:themeColor="followedHyperlink"/>
      <w:u w:val="single"/>
    </w:rPr>
  </w:style>
  <w:style w:type="paragraph" w:customStyle="1" w:styleId="StyleHeader1BeforeAuto">
    <w:name w:val="Style Header 1 + Before:  Auto"/>
    <w:basedOn w:val="Header1"/>
    <w:rsid w:val="006F0E43"/>
    <w:pPr>
      <w:outlineLvl w:val="0"/>
    </w:pPr>
    <w:rPr>
      <w:rFonts w:cs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health.gov.au/palliative-care-education" TargetMode="External"/><Relationship Id="rId26" Type="http://schemas.openxmlformats.org/officeDocument/2006/relationships/hyperlink" Target="https://health.gov.au/palliative-care-education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health.gov.au/palliative-care-education" TargetMode="External"/><Relationship Id="rId34" Type="http://schemas.openxmlformats.org/officeDocument/2006/relationships/image" Target="media/image5.png"/><Relationship Id="rId42" Type="http://schemas.openxmlformats.org/officeDocument/2006/relationships/hyperlink" Target="https://www.health.gov.au/resources/webinars/delivering-high-quality-person-centred-palliative-care-in-aged-care?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health.gov.au/palliative-care-education" TargetMode="External"/><Relationship Id="rId25" Type="http://schemas.openxmlformats.org/officeDocument/2006/relationships/hyperlink" Target="https://health.gov.au/palliative-care-education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jpeg"/><Relationship Id="rId46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palliative-care-market-research-insights-report" TargetMode="External"/><Relationship Id="rId20" Type="http://schemas.openxmlformats.org/officeDocument/2006/relationships/hyperlink" Target="https://health.gov.au/palliative-care-education" TargetMode="External"/><Relationship Id="rId29" Type="http://schemas.openxmlformats.org/officeDocument/2006/relationships/hyperlink" Target="https://health.gov.au/palliative-care-education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health.gov.au/palliative-care-education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hyperlink" Target="mailto:health@nationalmailing.com.au" TargetMode="External"/><Relationship Id="rId53" Type="http://schemas.openxmlformats.org/officeDocument/2006/relationships/hyperlink" Target="mailto:health@nationalmailing.com.au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health.gov.au/palliative-care-education" TargetMode="External"/><Relationship Id="rId23" Type="http://schemas.openxmlformats.org/officeDocument/2006/relationships/hyperlink" Target="https://health.gov.au/palliative-care-education" TargetMode="External"/><Relationship Id="rId28" Type="http://schemas.openxmlformats.org/officeDocument/2006/relationships/hyperlink" Target="https://health.gov.au/palliative-care-education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17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health.gov.au/palliative-care-education" TargetMode="External"/><Relationship Id="rId31" Type="http://schemas.openxmlformats.org/officeDocument/2006/relationships/hyperlink" Target="https://www.health.gov.au/resources/collections/palliative-care-education-and-training-communication-toolkits" TargetMode="External"/><Relationship Id="rId44" Type="http://schemas.openxmlformats.org/officeDocument/2006/relationships/hyperlink" Target="https://www.health.gov.au/resources/collections/palliative-care-education-and-training-communication-toolkits" TargetMode="External"/><Relationship Id="rId52" Type="http://schemas.openxmlformats.org/officeDocument/2006/relationships/hyperlink" Target="https://www.health.gov.au/resources/collections/palliative-care-education-and-training-communication-toolki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.gov.au/palliative-care-education" TargetMode="External"/><Relationship Id="rId22" Type="http://schemas.openxmlformats.org/officeDocument/2006/relationships/hyperlink" Target="https://health.gov.au/palliative-care-education" TargetMode="External"/><Relationship Id="rId27" Type="http://schemas.openxmlformats.org/officeDocument/2006/relationships/hyperlink" Target="https://health.gov.au/palliative-care-education" TargetMode="External"/><Relationship Id="rId30" Type="http://schemas.openxmlformats.org/officeDocument/2006/relationships/hyperlink" Target="https://health.gov.au/palliative-care-education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3.png"/><Relationship Id="rId48" Type="http://schemas.openxmlformats.org/officeDocument/2006/relationships/image" Target="media/image16.jpe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19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5" ma:contentTypeDescription="Create a new document." ma:contentTypeScope="" ma:versionID="1334f0ae1cd3f7eead57342c898af3be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5876456373ca192fce51ec2c8bf1a927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E5A881-227B-4925-A265-5869E3D05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7895D6-EF2F-4480-8124-1FAA96590459}">
  <ds:schemaRefs>
    <ds:schemaRef ds:uri="http://purl.org/dc/terms/"/>
    <ds:schemaRef ds:uri="6f894838-c9c6-446a-9b36-4c258306e42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48287d-23c7-4a2a-a3e0-c0447c1b254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Palliative care education and training – Communication toolkit for the aged care workforce</vt:lpstr>
    </vt:vector>
  </TitlesOfParts>
  <Manager/>
  <Company/>
  <LinksUpToDate>false</LinksUpToDate>
  <CharactersWithSpaces>12709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Palliative care education and training – Communication toolkit for the aged care workforce</dc:title>
  <dc:subject>Palliative care education and training</dc:subject>
  <dc:creator>Department of Health and Aged Care</dc:creator>
  <cp:keywords>Palliative care; Aged care; Primary care; Aged care workforce</cp:keywords>
  <dc:description/>
  <cp:revision>4</cp:revision>
  <cp:lastPrinted>2022-08-09T14:53:00Z</cp:lastPrinted>
  <dcterms:created xsi:type="dcterms:W3CDTF">2024-09-19T00:59:00Z</dcterms:created>
  <dcterms:modified xsi:type="dcterms:W3CDTF">2024-09-23T02:57:00Z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0x0101007E291E2154CCB94F9A743B7E74045145</vt:lpwstr>
  </property>
  <property fmtid="{D5CDD505-2E9C-101B-9397-08002B2CF9AE}" pid="3" name="MediaServiceImageTags">
    <vt:lpwstr/>
  </property>
</Properties>
</file>