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66BA" w14:textId="77777777" w:rsidR="00AE7463" w:rsidRDefault="00AE7463" w:rsidP="00AE7463">
      <w:pPr>
        <w:pStyle w:val="Heading1"/>
        <w:rPr>
          <w:rStyle w:val="eop"/>
          <w:color w:val="1E1545"/>
          <w:sz w:val="44"/>
          <w:szCs w:val="44"/>
          <w:shd w:val="clear" w:color="auto" w:fill="FFFFFF"/>
        </w:rPr>
      </w:pPr>
      <w:r>
        <w:rPr>
          <w:rStyle w:val="normaltextrun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  <w:t xml:space="preserve">Government Provider </w:t>
      </w:r>
      <w:r w:rsidRPr="002E2479">
        <w:rPr>
          <w:rStyle w:val="normaltextrun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  <w:t>Management</w:t>
      </w:r>
      <w:r>
        <w:rPr>
          <w:rStyle w:val="normaltextrun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  <w:t xml:space="preserve"> System</w:t>
      </w:r>
    </w:p>
    <w:p w14:paraId="64E3E647" w14:textId="47786B25" w:rsidR="00AE7463" w:rsidRPr="0023620A" w:rsidRDefault="00AE7463" w:rsidP="00AE7463">
      <w:pPr>
        <w:pStyle w:val="Heading1"/>
        <w:spacing w:before="120" w:after="240"/>
        <w:rPr>
          <w:rStyle w:val="eop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</w:pPr>
      <w:r w:rsidRPr="0023620A">
        <w:rPr>
          <w:rStyle w:val="eop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  <w:t xml:space="preserve">Quick Reference Guide: How to </w:t>
      </w:r>
      <w:r>
        <w:rPr>
          <w:rStyle w:val="eop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  <w:t>edit a user</w:t>
      </w:r>
      <w:r w:rsidRPr="0023620A">
        <w:rPr>
          <w:rStyle w:val="eop"/>
          <w:rFonts w:ascii="Arial" w:hAnsi="Arial"/>
          <w:b/>
          <w:bCs w:val="0"/>
          <w:color w:val="1E1545"/>
          <w:sz w:val="44"/>
          <w:szCs w:val="44"/>
          <w:shd w:val="clear" w:color="auto" w:fill="FFFFFF"/>
        </w:rPr>
        <w:t xml:space="preserve"> </w:t>
      </w:r>
    </w:p>
    <w:p w14:paraId="405D20D8" w14:textId="77777777" w:rsidR="00C229F4" w:rsidRPr="00D02426" w:rsidRDefault="00C229F4" w:rsidP="00C229F4">
      <w:pPr>
        <w:pStyle w:val="Paragraphtext"/>
        <w:rPr>
          <w:rFonts w:ascii="Arial" w:hAnsi="Arial" w:cs="Arial"/>
          <w:color w:val="1E1545"/>
        </w:rPr>
      </w:pPr>
      <w:r w:rsidRPr="00D02426">
        <w:rPr>
          <w:rFonts w:ascii="Arial" w:hAnsi="Arial" w:cs="Arial"/>
          <w:color w:val="1E1545"/>
        </w:rPr>
        <w:t>Organisation Administrators can edit user accounts. Currently, the editing of user accounts is limited to user roles and removing access to GPMS provider portal.</w:t>
      </w:r>
    </w:p>
    <w:p w14:paraId="1183C029" w14:textId="77777777" w:rsidR="00C229F4" w:rsidRPr="008B3D1D" w:rsidRDefault="00C229F4" w:rsidP="002E2479">
      <w:pPr>
        <w:pStyle w:val="Heading2"/>
        <w:spacing w:after="240"/>
        <w:rPr>
          <w:b/>
          <w:bCs w:val="0"/>
        </w:rPr>
      </w:pPr>
      <w:r w:rsidRPr="008B3D1D">
        <w:rPr>
          <w:b/>
          <w:bCs w:val="0"/>
        </w:rPr>
        <w:t>Editing user roles</w:t>
      </w:r>
    </w:p>
    <w:p w14:paraId="066F9215" w14:textId="77777777" w:rsidR="00C229F4" w:rsidRPr="00AE7463" w:rsidRDefault="00C229F4" w:rsidP="002E2479">
      <w:pPr>
        <w:pStyle w:val="Paragraphtext"/>
        <w:spacing w:before="120" w:after="120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>To edit a user’s roles, complete the following actions:</w:t>
      </w:r>
    </w:p>
    <w:p w14:paraId="0143D10D" w14:textId="77777777" w:rsidR="00C229F4" w:rsidRPr="00AE7463" w:rsidRDefault="00C229F4" w:rsidP="002E2479">
      <w:pPr>
        <w:pStyle w:val="ListNumber2"/>
        <w:spacing w:before="120"/>
        <w:contextualSpacing w:val="0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 xml:space="preserve">In the </w:t>
      </w:r>
      <w:r w:rsidRPr="00AE7463">
        <w:rPr>
          <w:rStyle w:val="Strong"/>
          <w:rFonts w:cs="Arial"/>
          <w:color w:val="1E1545"/>
        </w:rPr>
        <w:t>Manage users</w:t>
      </w:r>
      <w:r w:rsidRPr="00AE7463">
        <w:rPr>
          <w:rFonts w:ascii="Arial" w:hAnsi="Arial" w:cs="Arial"/>
          <w:color w:val="1E1545"/>
        </w:rPr>
        <w:t xml:space="preserve"> screen, locate the user you want to edit, and select the </w:t>
      </w:r>
      <w:r w:rsidRPr="00AE7463">
        <w:rPr>
          <w:rStyle w:val="Strong"/>
          <w:rFonts w:cs="Arial"/>
          <w:color w:val="1E1545"/>
        </w:rPr>
        <w:t>Manage</w:t>
      </w:r>
      <w:r w:rsidRPr="00AE7463">
        <w:rPr>
          <w:rFonts w:ascii="Arial" w:hAnsi="Arial" w:cs="Arial"/>
          <w:b/>
          <w:bCs/>
          <w:color w:val="1E1545"/>
        </w:rPr>
        <w:t xml:space="preserve"> </w:t>
      </w:r>
      <w:r w:rsidRPr="00AE7463">
        <w:rPr>
          <w:rFonts w:ascii="Arial" w:hAnsi="Arial" w:cs="Arial"/>
          <w:bCs/>
          <w:color w:val="1E1545"/>
        </w:rPr>
        <w:t>link</w:t>
      </w:r>
      <w:r w:rsidRPr="00AE7463">
        <w:rPr>
          <w:rFonts w:ascii="Arial" w:hAnsi="Arial" w:cs="Arial"/>
          <w:color w:val="1E1545"/>
        </w:rPr>
        <w:t>.</w:t>
      </w:r>
    </w:p>
    <w:p w14:paraId="21B793A6" w14:textId="0683C282" w:rsidR="00C229F4" w:rsidRDefault="005774F8" w:rsidP="002E2479">
      <w:pPr>
        <w:pStyle w:val="Paragraphtext"/>
        <w:spacing w:before="120" w:after="240"/>
      </w:pPr>
      <w:r>
        <w:rPr>
          <w:noProof/>
        </w:rPr>
        <w:drawing>
          <wp:inline distT="0" distB="0" distL="0" distR="0" wp14:anchorId="07C9B2AC" wp14:editId="57063138">
            <wp:extent cx="5688000" cy="2183921"/>
            <wp:effectExtent l="19050" t="19050" r="27305" b="26035"/>
            <wp:docPr id="1" name="Picture 1" descr="The Manage Users screen. The Manage link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Manage Users screen. The Manage link is highlighte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183921"/>
                    </a:xfrm>
                    <a:prstGeom prst="rect">
                      <a:avLst/>
                    </a:prstGeom>
                    <a:ln>
                      <a:solidFill>
                        <a:srgbClr val="1E1545"/>
                      </a:solidFill>
                    </a:ln>
                  </pic:spPr>
                </pic:pic>
              </a:graphicData>
            </a:graphic>
          </wp:inline>
        </w:drawing>
      </w:r>
    </w:p>
    <w:p w14:paraId="1AA81C6D" w14:textId="77777777" w:rsidR="00C229F4" w:rsidRPr="00AE7463" w:rsidRDefault="00C229F4" w:rsidP="00C229F4">
      <w:pPr>
        <w:pStyle w:val="ListNumber2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>The editable options will differ depending on if the user was created at the organisation or provider level.</w:t>
      </w:r>
    </w:p>
    <w:p w14:paraId="074EE09F" w14:textId="7FA473BC" w:rsidR="002E2479" w:rsidRDefault="00C229F4" w:rsidP="00C229F4">
      <w:pPr>
        <w:pStyle w:val="Paragraphtext"/>
      </w:pPr>
      <w:r>
        <w:rPr>
          <w:noProof/>
        </w:rPr>
        <w:drawing>
          <wp:inline distT="0" distB="0" distL="0" distR="0" wp14:anchorId="3F1721BC" wp14:editId="31635566">
            <wp:extent cx="5688000" cy="2362193"/>
            <wp:effectExtent l="19050" t="19050" r="27305" b="19685"/>
            <wp:docPr id="100" name="Picture 100" descr="Image showing the roles that can be edited for an Organisation administrator on the left and a standard user with Star Ratings Reviewer access on the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Image showing the roles that can be edited for an Organisation administrator on the left and a standard user with Star Ratings Reviewer access on the righ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362193"/>
                    </a:xfrm>
                    <a:prstGeom prst="rect">
                      <a:avLst/>
                    </a:prstGeom>
                    <a:ln>
                      <a:solidFill>
                        <a:srgbClr val="1E1545"/>
                      </a:solidFill>
                    </a:ln>
                  </pic:spPr>
                </pic:pic>
              </a:graphicData>
            </a:graphic>
          </wp:inline>
        </w:drawing>
      </w:r>
    </w:p>
    <w:p w14:paraId="62F90255" w14:textId="77777777" w:rsidR="002E2479" w:rsidRDefault="002E2479">
      <w:pPr>
        <w:rPr>
          <w:color w:val="1E1544"/>
        </w:rPr>
      </w:pPr>
      <w:r>
        <w:br w:type="page"/>
      </w:r>
    </w:p>
    <w:p w14:paraId="364F10F6" w14:textId="77777777" w:rsidR="00C229F4" w:rsidRPr="00B5532B" w:rsidRDefault="00C229F4" w:rsidP="00C229F4">
      <w:pPr>
        <w:pStyle w:val="Paragraphtext"/>
        <w:rPr>
          <w:rStyle w:val="Strong"/>
          <w:rFonts w:cs="Arial"/>
          <w:color w:val="1E1545"/>
        </w:rPr>
      </w:pPr>
      <w:r w:rsidRPr="00B5532B">
        <w:rPr>
          <w:rStyle w:val="Strong"/>
          <w:rFonts w:cs="Arial"/>
          <w:color w:val="1E1545"/>
        </w:rPr>
        <w:lastRenderedPageBreak/>
        <w:t>To edit the user’s roles:</w:t>
      </w:r>
    </w:p>
    <w:p w14:paraId="124A8ABB" w14:textId="77777777" w:rsidR="00C229F4" w:rsidRPr="00AE7463" w:rsidRDefault="00C229F4" w:rsidP="002E2479">
      <w:pPr>
        <w:pStyle w:val="ListBullet"/>
        <w:spacing w:before="120" w:after="120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 xml:space="preserve">For organisation level users select and/or deselect the </w:t>
      </w:r>
      <w:r w:rsidRPr="00AE7463">
        <w:rPr>
          <w:rStyle w:val="Strong"/>
          <w:rFonts w:cs="Arial"/>
          <w:color w:val="1E1545"/>
        </w:rPr>
        <w:t>Organisation administrator</w:t>
      </w:r>
      <w:r w:rsidRPr="00AE7463">
        <w:rPr>
          <w:rFonts w:ascii="Arial" w:hAnsi="Arial" w:cs="Arial"/>
          <w:b/>
          <w:bCs/>
          <w:color w:val="1E1545"/>
        </w:rPr>
        <w:t xml:space="preserve"> </w:t>
      </w:r>
      <w:r w:rsidRPr="00AE7463">
        <w:rPr>
          <w:rFonts w:ascii="Arial" w:hAnsi="Arial" w:cs="Arial"/>
          <w:color w:val="1E1545"/>
        </w:rPr>
        <w:t xml:space="preserve">and/or </w:t>
      </w:r>
      <w:r w:rsidRPr="00AE7463">
        <w:rPr>
          <w:rStyle w:val="Strong"/>
          <w:rFonts w:cs="Arial"/>
          <w:color w:val="1E1545"/>
        </w:rPr>
        <w:t>Star ratings reviewer (org)</w:t>
      </w:r>
      <w:r w:rsidRPr="00AE7463">
        <w:rPr>
          <w:rFonts w:ascii="Arial" w:hAnsi="Arial" w:cs="Arial"/>
          <w:b/>
          <w:bCs/>
          <w:color w:val="1E1545"/>
        </w:rPr>
        <w:t xml:space="preserve"> </w:t>
      </w:r>
      <w:r w:rsidRPr="00AE7463">
        <w:rPr>
          <w:rFonts w:ascii="Arial" w:hAnsi="Arial" w:cs="Arial"/>
          <w:color w:val="1E1545"/>
        </w:rPr>
        <w:t>check boxes.</w:t>
      </w:r>
    </w:p>
    <w:p w14:paraId="50B8E7D9" w14:textId="77777777" w:rsidR="00C229F4" w:rsidRPr="00AE7463" w:rsidRDefault="00C229F4" w:rsidP="002E2479">
      <w:pPr>
        <w:pStyle w:val="ListBullet"/>
        <w:spacing w:before="120" w:after="120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 xml:space="preserve">For provider level users select and/or deselect the </w:t>
      </w:r>
      <w:r w:rsidRPr="00AE7463">
        <w:rPr>
          <w:rStyle w:val="Strong"/>
          <w:rFonts w:cs="Arial"/>
          <w:color w:val="1E1545"/>
        </w:rPr>
        <w:t>All services</w:t>
      </w:r>
      <w:r w:rsidRPr="00AE7463">
        <w:rPr>
          <w:rFonts w:ascii="Arial" w:hAnsi="Arial" w:cs="Arial"/>
          <w:b/>
          <w:bCs/>
          <w:color w:val="1E1545"/>
        </w:rPr>
        <w:t xml:space="preserve"> </w:t>
      </w:r>
      <w:r w:rsidRPr="00AE7463">
        <w:rPr>
          <w:rFonts w:ascii="Arial" w:hAnsi="Arial" w:cs="Arial"/>
          <w:color w:val="1E1545"/>
        </w:rPr>
        <w:t>and/or individual services check boxes.</w:t>
      </w:r>
    </w:p>
    <w:p w14:paraId="60A34759" w14:textId="77777777" w:rsidR="00C229F4" w:rsidRPr="00AE7463" w:rsidRDefault="00C229F4" w:rsidP="002E2479">
      <w:pPr>
        <w:pStyle w:val="ListNumber2"/>
        <w:spacing w:before="120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 xml:space="preserve">Select the </w:t>
      </w:r>
      <w:r w:rsidRPr="00AE7463">
        <w:rPr>
          <w:rStyle w:val="Strong"/>
          <w:rFonts w:cs="Arial"/>
          <w:color w:val="1E1545"/>
        </w:rPr>
        <w:t>Save</w:t>
      </w:r>
      <w:r w:rsidRPr="00AE7463">
        <w:rPr>
          <w:rFonts w:ascii="Arial" w:hAnsi="Arial" w:cs="Arial"/>
          <w:b/>
          <w:bCs/>
          <w:color w:val="1E1545"/>
        </w:rPr>
        <w:t xml:space="preserve"> </w:t>
      </w:r>
      <w:r w:rsidRPr="00AE7463">
        <w:rPr>
          <w:rFonts w:ascii="Arial" w:hAnsi="Arial" w:cs="Arial"/>
          <w:color w:val="1E1545"/>
        </w:rPr>
        <w:t>button.</w:t>
      </w:r>
    </w:p>
    <w:p w14:paraId="2115A67A" w14:textId="4F5C9449" w:rsidR="005774F8" w:rsidRPr="00AE7463" w:rsidRDefault="00C229F4" w:rsidP="00AE7463">
      <w:pPr>
        <w:pStyle w:val="Paragraphtext"/>
        <w:rPr>
          <w:rFonts w:ascii="Arial" w:hAnsi="Arial" w:cs="Arial"/>
          <w:color w:val="1E1545"/>
        </w:rPr>
      </w:pPr>
      <w:r w:rsidRPr="00AE7463">
        <w:rPr>
          <w:rFonts w:ascii="Arial" w:hAnsi="Arial" w:cs="Arial"/>
          <w:color w:val="1E1545"/>
        </w:rPr>
        <w:t>The Manage Users screen will display again. The user will receive an email notification advising their access roles have been changed</w:t>
      </w:r>
      <w:r w:rsidR="00AE7463" w:rsidRPr="00AE7463">
        <w:rPr>
          <w:rFonts w:ascii="Arial" w:hAnsi="Arial" w:cs="Arial"/>
          <w:color w:val="1E1545"/>
        </w:rPr>
        <w:t>.</w:t>
      </w:r>
    </w:p>
    <w:p w14:paraId="2D7255D3" w14:textId="2CD5CC91" w:rsidR="00C229F4" w:rsidRPr="008B3D1D" w:rsidRDefault="00C229F4" w:rsidP="002E2479">
      <w:pPr>
        <w:pStyle w:val="Heading2"/>
        <w:spacing w:after="240"/>
        <w:rPr>
          <w:b/>
          <w:bCs w:val="0"/>
        </w:rPr>
      </w:pPr>
      <w:r w:rsidRPr="008B3D1D">
        <w:rPr>
          <w:b/>
          <w:bCs w:val="0"/>
        </w:rPr>
        <w:t>Removing a user from GPMS</w:t>
      </w:r>
    </w:p>
    <w:p w14:paraId="1653536D" w14:textId="77777777" w:rsidR="00C229F4" w:rsidRPr="00BD31DA" w:rsidRDefault="00C229F4" w:rsidP="00C229F4">
      <w:pPr>
        <w:pStyle w:val="Paragraphtext"/>
        <w:rPr>
          <w:rFonts w:ascii="Arial" w:hAnsi="Arial" w:cs="Arial"/>
          <w:color w:val="1E1545"/>
        </w:rPr>
      </w:pPr>
      <w:r w:rsidRPr="00BD31DA">
        <w:rPr>
          <w:rFonts w:ascii="Arial" w:hAnsi="Arial" w:cs="Arial"/>
          <w:color w:val="1E1545"/>
        </w:rPr>
        <w:t>To remove a user from GPMS, complete the following actions:</w:t>
      </w:r>
    </w:p>
    <w:p w14:paraId="15B432EC" w14:textId="77777777" w:rsidR="00C229F4" w:rsidRPr="00BD31DA" w:rsidRDefault="00C229F4" w:rsidP="00C229F4">
      <w:pPr>
        <w:pStyle w:val="ListNumber2"/>
        <w:numPr>
          <w:ilvl w:val="0"/>
          <w:numId w:val="24"/>
        </w:numPr>
        <w:rPr>
          <w:rFonts w:ascii="Arial" w:hAnsi="Arial" w:cs="Arial"/>
          <w:color w:val="1E1545"/>
        </w:rPr>
      </w:pPr>
      <w:r w:rsidRPr="00BD31DA">
        <w:rPr>
          <w:rFonts w:ascii="Arial" w:hAnsi="Arial" w:cs="Arial"/>
          <w:color w:val="1E1545"/>
        </w:rPr>
        <w:t xml:space="preserve">In the </w:t>
      </w:r>
      <w:r w:rsidRPr="00BD31DA">
        <w:rPr>
          <w:rStyle w:val="Strong"/>
          <w:rFonts w:cs="Arial"/>
          <w:color w:val="1E1545"/>
        </w:rPr>
        <w:t>Manage users</w:t>
      </w:r>
      <w:r w:rsidRPr="00BD31DA">
        <w:rPr>
          <w:rFonts w:ascii="Arial" w:hAnsi="Arial" w:cs="Arial"/>
          <w:color w:val="1E1545"/>
        </w:rPr>
        <w:t xml:space="preserve"> screen, locate the user you want to edit, and select the </w:t>
      </w:r>
      <w:r w:rsidRPr="00BD31DA">
        <w:rPr>
          <w:rStyle w:val="Strong"/>
          <w:rFonts w:cs="Arial"/>
          <w:color w:val="1E1545"/>
        </w:rPr>
        <w:t>Manage</w:t>
      </w:r>
      <w:r w:rsidRPr="00BD31DA">
        <w:rPr>
          <w:rFonts w:ascii="Arial" w:hAnsi="Arial" w:cs="Arial"/>
          <w:b/>
          <w:bCs/>
          <w:color w:val="1E1545"/>
        </w:rPr>
        <w:t xml:space="preserve"> </w:t>
      </w:r>
      <w:r w:rsidRPr="00BD31DA">
        <w:rPr>
          <w:rFonts w:ascii="Arial" w:hAnsi="Arial" w:cs="Arial"/>
          <w:bCs/>
          <w:color w:val="1E1545"/>
        </w:rPr>
        <w:t>link</w:t>
      </w:r>
      <w:r w:rsidRPr="00BD31DA">
        <w:rPr>
          <w:rFonts w:ascii="Arial" w:hAnsi="Arial" w:cs="Arial"/>
          <w:color w:val="1E1545"/>
        </w:rPr>
        <w:t>.</w:t>
      </w:r>
    </w:p>
    <w:p w14:paraId="3D1255A9" w14:textId="60CE2B2A" w:rsidR="00C229F4" w:rsidRDefault="005774F8" w:rsidP="002E2479">
      <w:pPr>
        <w:pStyle w:val="Paragraphtext"/>
        <w:spacing w:before="120" w:after="240"/>
      </w:pPr>
      <w:r>
        <w:rPr>
          <w:noProof/>
        </w:rPr>
        <w:drawing>
          <wp:inline distT="0" distB="0" distL="0" distR="0" wp14:anchorId="605AD302" wp14:editId="7FFCEDB4">
            <wp:extent cx="5688000" cy="2183921"/>
            <wp:effectExtent l="19050" t="19050" r="27305" b="26035"/>
            <wp:docPr id="3" name="Picture 3" descr="The Manage Users screen. The Manage link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Manage Users screen. The Manage link is highlighted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183921"/>
                    </a:xfrm>
                    <a:prstGeom prst="rect">
                      <a:avLst/>
                    </a:prstGeom>
                    <a:ln>
                      <a:solidFill>
                        <a:srgbClr val="1E1545"/>
                      </a:solidFill>
                    </a:ln>
                  </pic:spPr>
                </pic:pic>
              </a:graphicData>
            </a:graphic>
          </wp:inline>
        </w:drawing>
      </w:r>
    </w:p>
    <w:p w14:paraId="036D0AA4" w14:textId="77777777" w:rsidR="00C229F4" w:rsidRPr="00BD31DA" w:rsidRDefault="00C229F4" w:rsidP="00C229F4">
      <w:pPr>
        <w:pStyle w:val="ListNumber2"/>
        <w:rPr>
          <w:rFonts w:ascii="Arial" w:hAnsi="Arial" w:cs="Arial"/>
          <w:color w:val="1E1545"/>
        </w:rPr>
      </w:pPr>
      <w:r w:rsidRPr="00BD31DA">
        <w:rPr>
          <w:rFonts w:ascii="Arial" w:hAnsi="Arial" w:cs="Arial"/>
          <w:color w:val="1E1545"/>
        </w:rPr>
        <w:t xml:space="preserve">Scroll to the bottom of the screen and select the </w:t>
      </w:r>
      <w:r w:rsidRPr="00BD31DA">
        <w:rPr>
          <w:rStyle w:val="Strong"/>
          <w:rFonts w:cs="Arial"/>
          <w:color w:val="1E1545"/>
        </w:rPr>
        <w:t>Remove</w:t>
      </w:r>
      <w:r w:rsidRPr="00BD31DA">
        <w:rPr>
          <w:rFonts w:ascii="Arial" w:hAnsi="Arial" w:cs="Arial"/>
          <w:b/>
          <w:bCs/>
          <w:color w:val="1E1545"/>
        </w:rPr>
        <w:t xml:space="preserve"> </w:t>
      </w:r>
      <w:r w:rsidRPr="00BD31DA">
        <w:rPr>
          <w:rFonts w:ascii="Arial" w:hAnsi="Arial" w:cs="Arial"/>
          <w:color w:val="1E1545"/>
        </w:rPr>
        <w:t>link.</w:t>
      </w:r>
    </w:p>
    <w:p w14:paraId="093DEBAE" w14:textId="77777777" w:rsidR="00C229F4" w:rsidRDefault="00C229F4" w:rsidP="002E2479">
      <w:pPr>
        <w:pStyle w:val="Paragraphtext"/>
        <w:spacing w:before="120" w:after="240"/>
      </w:pPr>
      <w:r>
        <w:rPr>
          <w:noProof/>
        </w:rPr>
        <w:drawing>
          <wp:inline distT="0" distB="0" distL="0" distR="0" wp14:anchorId="299B8D21" wp14:editId="22BC2872">
            <wp:extent cx="5688000" cy="1679633"/>
            <wp:effectExtent l="19050" t="19050" r="27305" b="15875"/>
            <wp:docPr id="102" name="Picture 102" descr="Under User Roles, the Remove User link and Save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Under User Roles, the Remove User link and Save button is highlighted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679633"/>
                    </a:xfrm>
                    <a:prstGeom prst="rect">
                      <a:avLst/>
                    </a:prstGeom>
                    <a:ln>
                      <a:solidFill>
                        <a:srgbClr val="1E1545"/>
                      </a:solidFill>
                    </a:ln>
                  </pic:spPr>
                </pic:pic>
              </a:graphicData>
            </a:graphic>
          </wp:inline>
        </w:drawing>
      </w:r>
    </w:p>
    <w:p w14:paraId="27872B3C" w14:textId="77777777" w:rsidR="00C229F4" w:rsidRPr="00BD31DA" w:rsidRDefault="00C229F4" w:rsidP="00C229F4">
      <w:pPr>
        <w:pStyle w:val="ListNumber2"/>
        <w:rPr>
          <w:rFonts w:ascii="Arial" w:hAnsi="Arial" w:cs="Arial"/>
          <w:color w:val="1E1545"/>
        </w:rPr>
      </w:pPr>
      <w:r w:rsidRPr="00BD31DA">
        <w:rPr>
          <w:rFonts w:ascii="Arial" w:hAnsi="Arial" w:cs="Arial"/>
          <w:color w:val="1E1545"/>
        </w:rPr>
        <w:t xml:space="preserve">A pop-up will display advising you are removing this user at this level of your organisation and that the action cannot be undone. Select the </w:t>
      </w:r>
      <w:r w:rsidRPr="00BD31DA">
        <w:rPr>
          <w:rStyle w:val="Strong"/>
          <w:rFonts w:cs="Arial"/>
          <w:color w:val="1E1545"/>
        </w:rPr>
        <w:t>Remove</w:t>
      </w:r>
      <w:r w:rsidRPr="00BD31DA">
        <w:rPr>
          <w:rFonts w:ascii="Arial" w:hAnsi="Arial" w:cs="Arial"/>
          <w:b/>
          <w:bCs/>
          <w:color w:val="1E1545"/>
        </w:rPr>
        <w:t xml:space="preserve"> </w:t>
      </w:r>
      <w:r w:rsidRPr="00BD31DA">
        <w:rPr>
          <w:rFonts w:ascii="Arial" w:hAnsi="Arial" w:cs="Arial"/>
          <w:color w:val="1E1545"/>
        </w:rPr>
        <w:t>button.</w:t>
      </w:r>
    </w:p>
    <w:p w14:paraId="0792590B" w14:textId="77777777" w:rsidR="00C229F4" w:rsidRDefault="00C229F4" w:rsidP="00C229F4">
      <w:pPr>
        <w:pStyle w:val="Paragraphtext"/>
      </w:pPr>
      <w:r w:rsidRPr="00AA78C2">
        <w:rPr>
          <w:noProof/>
          <w:bdr w:val="single" w:sz="4" w:space="0" w:color="auto"/>
        </w:rPr>
        <w:lastRenderedPageBreak/>
        <w:drawing>
          <wp:inline distT="0" distB="0" distL="0" distR="0" wp14:anchorId="4628F6EB" wp14:editId="2755B813">
            <wp:extent cx="4371654" cy="2043837"/>
            <wp:effectExtent l="19050" t="19050" r="10160" b="13970"/>
            <wp:docPr id="2" name="Picture 2" descr="A pop up advising the action cannot be undone if you proceed with deleting the us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op up advising the action cannot be undone if you proceed with deleting the user.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" r="71985" b="67713"/>
                    <a:stretch/>
                  </pic:blipFill>
                  <pic:spPr bwMode="auto">
                    <a:xfrm>
                      <a:off x="0" y="0"/>
                      <a:ext cx="4553043" cy="21286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1A70A" w14:textId="77777777" w:rsidR="00C229F4" w:rsidRPr="00BD31DA" w:rsidRDefault="00C229F4" w:rsidP="00C229F4">
      <w:pPr>
        <w:pStyle w:val="Paragraphtext"/>
        <w:rPr>
          <w:rFonts w:ascii="Arial" w:hAnsi="Arial" w:cs="Arial"/>
          <w:color w:val="1E1545"/>
        </w:rPr>
      </w:pPr>
      <w:r w:rsidRPr="00BD31DA">
        <w:rPr>
          <w:rFonts w:ascii="Arial" w:hAnsi="Arial" w:cs="Arial"/>
          <w:color w:val="1E1545"/>
        </w:rPr>
        <w:t>The Manage users screen will display again. The user will no longer be listed.</w:t>
      </w:r>
    </w:p>
    <w:sectPr w:rsidR="00C229F4" w:rsidRPr="00BD31DA" w:rsidSect="0000151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91856" w14:textId="77777777" w:rsidR="006D49B1" w:rsidRDefault="006D49B1" w:rsidP="00902CE9">
      <w:r>
        <w:separator/>
      </w:r>
    </w:p>
  </w:endnote>
  <w:endnote w:type="continuationSeparator" w:id="0">
    <w:p w14:paraId="68299976" w14:textId="77777777" w:rsidR="006D49B1" w:rsidRDefault="006D49B1" w:rsidP="0090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1814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A95562" w14:textId="3E802CE2" w:rsidR="00001512" w:rsidRDefault="00001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0CF97" w14:textId="77777777" w:rsidR="00001512" w:rsidRDefault="00001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470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ED5B2" w14:textId="1C55E607" w:rsidR="00001512" w:rsidRDefault="00001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D2496" w14:textId="77777777" w:rsidR="00001512" w:rsidRDefault="00001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4F1B" w14:textId="77777777" w:rsidR="006D49B1" w:rsidRDefault="006D49B1" w:rsidP="00902CE9">
      <w:r>
        <w:separator/>
      </w:r>
    </w:p>
  </w:footnote>
  <w:footnote w:type="continuationSeparator" w:id="0">
    <w:p w14:paraId="0A196035" w14:textId="77777777" w:rsidR="006D49B1" w:rsidRDefault="006D49B1" w:rsidP="0090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A62E" w14:textId="772E6D06" w:rsidR="003F48B1" w:rsidRDefault="003F48B1" w:rsidP="00902CE9">
    <w:pPr>
      <w:pStyle w:val="Header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95E" w14:textId="7AEC83E3" w:rsidR="00C229F4" w:rsidRDefault="00957DB8">
    <w:pPr>
      <w:pStyle w:val="Header"/>
    </w:pPr>
    <w:r>
      <w:rPr>
        <w:noProof/>
        <w14:ligatures w14:val="none"/>
      </w:rPr>
      <w:drawing>
        <wp:anchor distT="0" distB="0" distL="114300" distR="114300" simplePos="0" relativeHeight="251660288" behindDoc="1" locked="0" layoutInCell="1" allowOverlap="1" wp14:anchorId="2E070D08" wp14:editId="74557FA2">
          <wp:simplePos x="0" y="0"/>
          <wp:positionH relativeFrom="column">
            <wp:posOffset>3409950</wp:posOffset>
          </wp:positionH>
          <wp:positionV relativeFrom="paragraph">
            <wp:posOffset>200025</wp:posOffset>
          </wp:positionV>
          <wp:extent cx="2580005" cy="609600"/>
          <wp:effectExtent l="0" t="0" r="0" b="0"/>
          <wp:wrapTight wrapText="bothSides">
            <wp:wrapPolygon edited="0">
              <wp:start x="0" y="0"/>
              <wp:lineTo x="0" y="20925"/>
              <wp:lineTo x="21371" y="20925"/>
              <wp:lineTo x="21371" y="0"/>
              <wp:lineTo x="0" y="0"/>
            </wp:wrapPolygon>
          </wp:wrapTight>
          <wp:docPr id="1065270520" name="Picture 2" descr="Australian Government and Government Provider Management System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70520" name="Picture 2" descr="Australian Government and Government Provider Management System logo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0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3926CE" wp14:editId="44355EA6">
          <wp:simplePos x="0" y="0"/>
          <wp:positionH relativeFrom="page">
            <wp:align>left</wp:align>
          </wp:positionH>
          <wp:positionV relativeFrom="paragraph">
            <wp:posOffset>19050</wp:posOffset>
          </wp:positionV>
          <wp:extent cx="7596000" cy="1701209"/>
          <wp:effectExtent l="0" t="0" r="508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1"/>
                  <a:stretch/>
                </pic:blipFill>
                <pic:spPr bwMode="auto">
                  <a:xfrm>
                    <a:off x="0" y="0"/>
                    <a:ext cx="7596000" cy="1701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D0C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09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FDA4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4726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02063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9E2B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02E8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D92AB09A"/>
    <w:lvl w:ilvl="0" w:tplc="94D066D2">
      <w:start w:val="1"/>
      <w:numFmt w:val="decimal"/>
      <w:pStyle w:val="ListNumber2"/>
      <w:lvlText w:val="%1."/>
      <w:lvlJc w:val="left"/>
      <w:pPr>
        <w:ind w:left="360" w:hanging="360"/>
      </w:pPr>
      <w:rPr>
        <w:rFonts w:hint="default"/>
        <w:b/>
        <w:bCs/>
        <w:color w:val="1E154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AE5547"/>
    <w:multiLevelType w:val="hybridMultilevel"/>
    <w:tmpl w:val="2C06350A"/>
    <w:lvl w:ilvl="0" w:tplc="41D29CCC">
      <w:start w:val="1"/>
      <w:numFmt w:val="decimal"/>
      <w:lvlText w:val="%1."/>
      <w:lvlJc w:val="left"/>
      <w:pPr>
        <w:ind w:left="360" w:hanging="360"/>
      </w:pPr>
      <w:rPr>
        <w:b/>
        <w:bCs/>
        <w:color w:val="2AB1BB"/>
      </w:rPr>
    </w:lvl>
    <w:lvl w:ilvl="1" w:tplc="33220E40">
      <w:start w:val="1"/>
      <w:numFmt w:val="lowerLetter"/>
      <w:lvlText w:val="%2."/>
      <w:lvlJc w:val="left"/>
      <w:pPr>
        <w:ind w:left="1080" w:hanging="360"/>
      </w:pPr>
      <w:rPr>
        <w:color w:val="2AB1BB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F31DC"/>
    <w:multiLevelType w:val="multilevel"/>
    <w:tmpl w:val="F90E24D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E1545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°"/>
      <w:lvlJc w:val="left"/>
      <w:pPr>
        <w:ind w:left="1428" w:hanging="35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142" w:hanging="35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499" w:hanging="357"/>
      </w:pPr>
      <w:rPr>
        <w:rFonts w:ascii="Calibri" w:hAnsi="Calibri" w:hint="default"/>
      </w:rPr>
    </w:lvl>
    <w:lvl w:ilvl="7">
      <w:start w:val="1"/>
      <w:numFmt w:val="bullet"/>
      <w:lvlText w:val="°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°"/>
      <w:lvlJc w:val="left"/>
      <w:pPr>
        <w:ind w:left="3213" w:hanging="357"/>
      </w:pPr>
      <w:rPr>
        <w:rFonts w:ascii="Arial" w:hAnsi="Arial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6079423">
    <w:abstractNumId w:val="14"/>
  </w:num>
  <w:num w:numId="2" w16cid:durableId="1862281372">
    <w:abstractNumId w:val="14"/>
    <w:lvlOverride w:ilvl="0">
      <w:startOverride w:val="1"/>
    </w:lvlOverride>
  </w:num>
  <w:num w:numId="3" w16cid:durableId="1163354429">
    <w:abstractNumId w:val="14"/>
    <w:lvlOverride w:ilvl="0">
      <w:startOverride w:val="1"/>
    </w:lvlOverride>
  </w:num>
  <w:num w:numId="4" w16cid:durableId="994600445">
    <w:abstractNumId w:val="7"/>
  </w:num>
  <w:num w:numId="5" w16cid:durableId="173885715">
    <w:abstractNumId w:val="15"/>
  </w:num>
  <w:num w:numId="6" w16cid:durableId="2142460252">
    <w:abstractNumId w:val="18"/>
  </w:num>
  <w:num w:numId="7" w16cid:durableId="659041163">
    <w:abstractNumId w:val="8"/>
  </w:num>
  <w:num w:numId="8" w16cid:durableId="329333472">
    <w:abstractNumId w:val="8"/>
    <w:lvlOverride w:ilvl="0">
      <w:startOverride w:val="1"/>
    </w:lvlOverride>
  </w:num>
  <w:num w:numId="9" w16cid:durableId="162359431">
    <w:abstractNumId w:val="9"/>
  </w:num>
  <w:num w:numId="10" w16cid:durableId="382565463">
    <w:abstractNumId w:val="13"/>
  </w:num>
  <w:num w:numId="11" w16cid:durableId="519508806">
    <w:abstractNumId w:val="17"/>
  </w:num>
  <w:num w:numId="12" w16cid:durableId="860778351">
    <w:abstractNumId w:val="5"/>
  </w:num>
  <w:num w:numId="13" w16cid:durableId="992754912">
    <w:abstractNumId w:val="4"/>
  </w:num>
  <w:num w:numId="14" w16cid:durableId="449595379">
    <w:abstractNumId w:val="3"/>
  </w:num>
  <w:num w:numId="15" w16cid:durableId="2017415591">
    <w:abstractNumId w:val="2"/>
  </w:num>
  <w:num w:numId="16" w16cid:durableId="680621669">
    <w:abstractNumId w:val="6"/>
  </w:num>
  <w:num w:numId="17" w16cid:durableId="1936403955">
    <w:abstractNumId w:val="1"/>
  </w:num>
  <w:num w:numId="18" w16cid:durableId="438843005">
    <w:abstractNumId w:val="0"/>
  </w:num>
  <w:num w:numId="19" w16cid:durableId="1226916926">
    <w:abstractNumId w:val="20"/>
  </w:num>
  <w:num w:numId="20" w16cid:durableId="1985161386">
    <w:abstractNumId w:val="10"/>
  </w:num>
  <w:num w:numId="21" w16cid:durableId="1561020252">
    <w:abstractNumId w:val="11"/>
  </w:num>
  <w:num w:numId="22" w16cid:durableId="447891448">
    <w:abstractNumId w:val="12"/>
  </w:num>
  <w:num w:numId="23" w16cid:durableId="1814835632">
    <w:abstractNumId w:val="16"/>
  </w:num>
  <w:num w:numId="24" w16cid:durableId="586764971">
    <w:abstractNumId w:val="12"/>
    <w:lvlOverride w:ilvl="0">
      <w:startOverride w:val="1"/>
    </w:lvlOverride>
  </w:num>
  <w:num w:numId="25" w16cid:durableId="20952043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1"/>
    <w:rsid w:val="00001512"/>
    <w:rsid w:val="001000F5"/>
    <w:rsid w:val="00162467"/>
    <w:rsid w:val="00170E7C"/>
    <w:rsid w:val="001832D1"/>
    <w:rsid w:val="001A0740"/>
    <w:rsid w:val="00260F2E"/>
    <w:rsid w:val="002B775A"/>
    <w:rsid w:val="002E2479"/>
    <w:rsid w:val="00377003"/>
    <w:rsid w:val="003C2B5B"/>
    <w:rsid w:val="003F48B1"/>
    <w:rsid w:val="00402C5A"/>
    <w:rsid w:val="00471927"/>
    <w:rsid w:val="00485258"/>
    <w:rsid w:val="00487172"/>
    <w:rsid w:val="005313BC"/>
    <w:rsid w:val="005774F8"/>
    <w:rsid w:val="005B18AE"/>
    <w:rsid w:val="005D4AFA"/>
    <w:rsid w:val="005D5509"/>
    <w:rsid w:val="00627F5D"/>
    <w:rsid w:val="006D2446"/>
    <w:rsid w:val="006D49B1"/>
    <w:rsid w:val="007520E5"/>
    <w:rsid w:val="007E7C98"/>
    <w:rsid w:val="008407F1"/>
    <w:rsid w:val="008524CD"/>
    <w:rsid w:val="00854C04"/>
    <w:rsid w:val="008A0E0D"/>
    <w:rsid w:val="008B3D1D"/>
    <w:rsid w:val="008B7988"/>
    <w:rsid w:val="00902CE9"/>
    <w:rsid w:val="0094231E"/>
    <w:rsid w:val="009440A3"/>
    <w:rsid w:val="009562AD"/>
    <w:rsid w:val="00957DB8"/>
    <w:rsid w:val="00962DE4"/>
    <w:rsid w:val="009A2F1D"/>
    <w:rsid w:val="00A11A58"/>
    <w:rsid w:val="00A8327E"/>
    <w:rsid w:val="00AA78C2"/>
    <w:rsid w:val="00AE7463"/>
    <w:rsid w:val="00B1119F"/>
    <w:rsid w:val="00B417BE"/>
    <w:rsid w:val="00B5532B"/>
    <w:rsid w:val="00BD31DA"/>
    <w:rsid w:val="00C229F4"/>
    <w:rsid w:val="00C26FCE"/>
    <w:rsid w:val="00CB0617"/>
    <w:rsid w:val="00CB6ABD"/>
    <w:rsid w:val="00D02426"/>
    <w:rsid w:val="00DF63F3"/>
    <w:rsid w:val="00E770F1"/>
    <w:rsid w:val="00EA1457"/>
    <w:rsid w:val="00EB395E"/>
    <w:rsid w:val="00FB2ACB"/>
    <w:rsid w:val="00FE644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974E6"/>
  <w15:chartTrackingRefBased/>
  <w15:docId w15:val="{BF7B6323-0CC9-43F0-A31C-DE4FA6A9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F1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C229F4"/>
    <w:pPr>
      <w:keepNext/>
      <w:spacing w:before="360" w:after="60"/>
      <w:outlineLvl w:val="0"/>
    </w:pPr>
    <w:rPr>
      <w:rFonts w:cs="Arial"/>
      <w:bCs/>
      <w:color w:val="1E1544"/>
      <w:kern w:val="28"/>
      <w:sz w:val="48"/>
      <w:szCs w:val="36"/>
      <w:lang w:eastAsia="en-AU"/>
    </w:rPr>
  </w:style>
  <w:style w:type="paragraph" w:styleId="Heading2">
    <w:name w:val="heading 2"/>
    <w:next w:val="Paragraphtext"/>
    <w:link w:val="Heading2Char"/>
    <w:qFormat/>
    <w:rsid w:val="00C229F4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eastAsia="en-AU"/>
    </w:rPr>
  </w:style>
  <w:style w:type="paragraph" w:styleId="Heading3">
    <w:name w:val="heading 3"/>
    <w:next w:val="Normal"/>
    <w:link w:val="Heading3Char"/>
    <w:qFormat/>
    <w:rsid w:val="00C229F4"/>
    <w:pPr>
      <w:keepNext/>
      <w:spacing w:before="180" w:after="60" w:line="240" w:lineRule="auto"/>
      <w:outlineLvl w:val="2"/>
    </w:pPr>
    <w:rPr>
      <w:rFonts w:ascii="Arial" w:eastAsia="Times New Roman" w:hAnsi="Arial" w:cs="Arial"/>
      <w:bCs/>
      <w:color w:val="358189"/>
      <w:sz w:val="28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C229F4"/>
    <w:pPr>
      <w:keepNext/>
      <w:spacing w:before="240" w:after="60"/>
      <w:outlineLvl w:val="3"/>
    </w:pPr>
    <w:rPr>
      <w:b/>
      <w:bCs/>
      <w:color w:val="1E1544"/>
      <w:szCs w:val="28"/>
    </w:rPr>
  </w:style>
  <w:style w:type="paragraph" w:styleId="Heading5">
    <w:name w:val="heading 5"/>
    <w:basedOn w:val="Normal"/>
    <w:next w:val="Normal"/>
    <w:link w:val="Heading5Char"/>
    <w:rsid w:val="00C229F4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rsid w:val="00C229F4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  <w:rsid w:val="00E770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70F1"/>
  </w:style>
  <w:style w:type="paragraph" w:styleId="Header">
    <w:name w:val="header"/>
    <w:basedOn w:val="Normal"/>
    <w:link w:val="HeaderChar"/>
    <w:uiPriority w:val="99"/>
    <w:unhideWhenUsed/>
    <w:qFormat/>
    <w:rsid w:val="00C22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9F4"/>
    <w:rPr>
      <w:rFonts w:ascii="Arial" w:eastAsia="Times New Roman" w:hAnsi="Arial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229F4"/>
    <w:pPr>
      <w:tabs>
        <w:tab w:val="center" w:pos="4513"/>
        <w:tab w:val="right" w:pos="9026"/>
      </w:tabs>
    </w:pPr>
    <w:rPr>
      <w:color w:val="1E1544"/>
    </w:rPr>
  </w:style>
  <w:style w:type="character" w:customStyle="1" w:styleId="FooterChar">
    <w:name w:val="Footer Char"/>
    <w:basedOn w:val="DefaultParagraphFont"/>
    <w:link w:val="Footer"/>
    <w:uiPriority w:val="99"/>
    <w:rsid w:val="00C229F4"/>
    <w:rPr>
      <w:rFonts w:ascii="Arial" w:eastAsia="Times New Roman" w:hAnsi="Arial" w:cs="Times New Roman"/>
      <w:color w:val="1E1544"/>
      <w:szCs w:val="24"/>
    </w:rPr>
  </w:style>
  <w:style w:type="character" w:customStyle="1" w:styleId="Heading1Char">
    <w:name w:val="Heading 1 Char"/>
    <w:basedOn w:val="DefaultParagraphFont"/>
    <w:link w:val="Heading1"/>
    <w:rsid w:val="00C229F4"/>
    <w:rPr>
      <w:rFonts w:ascii="Arial" w:eastAsia="Times New Roman" w:hAnsi="Arial" w:cs="Arial"/>
      <w:bCs/>
      <w:color w:val="1E1544"/>
      <w:kern w:val="28"/>
      <w:sz w:val="48"/>
      <w:szCs w:val="36"/>
      <w:lang w:eastAsia="en-AU"/>
    </w:rPr>
  </w:style>
  <w:style w:type="table" w:styleId="TableGrid">
    <w:name w:val="Table Grid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229F4"/>
    <w:rPr>
      <w:rFonts w:ascii="Arial" w:eastAsia="Times New Roman" w:hAnsi="Arial" w:cs="Arial"/>
      <w:bCs/>
      <w:iCs/>
      <w:color w:val="358189"/>
      <w:sz w:val="36"/>
      <w:szCs w:val="28"/>
      <w:lang w:eastAsia="en-AU"/>
    </w:rPr>
  </w:style>
  <w:style w:type="paragraph" w:styleId="ListParagraph">
    <w:name w:val="List Paragraph"/>
    <w:basedOn w:val="Normal"/>
    <w:uiPriority w:val="34"/>
    <w:rsid w:val="00C229F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229F4"/>
    <w:rPr>
      <w:rFonts w:ascii="Arial" w:eastAsia="Times New Roman" w:hAnsi="Arial" w:cs="Arial"/>
      <w:bCs/>
      <w:color w:val="358189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C229F4"/>
    <w:rPr>
      <w:rFonts w:ascii="Arial" w:eastAsia="Times New Roman" w:hAnsi="Arial" w:cs="Times New Roman"/>
      <w:b/>
      <w:bCs/>
      <w:color w:val="1E1544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229F4"/>
    <w:rPr>
      <w:rFonts w:ascii="Arial" w:eastAsia="Times New Roman" w:hAnsi="Arial" w:cs="Times New Roman"/>
      <w:b/>
      <w:bCs/>
      <w:iCs/>
      <w:sz w:val="21"/>
      <w:szCs w:val="26"/>
    </w:rPr>
  </w:style>
  <w:style w:type="character" w:customStyle="1" w:styleId="Heading6Char">
    <w:name w:val="Heading 6 Char"/>
    <w:basedOn w:val="DefaultParagraphFont"/>
    <w:link w:val="Heading6"/>
    <w:rsid w:val="00C229F4"/>
    <w:rPr>
      <w:rFonts w:ascii="Arial" w:eastAsia="Times New Roman" w:hAnsi="Arial" w:cs="Times New Roman"/>
      <w:b/>
      <w:bCs/>
      <w:i/>
      <w:sz w:val="21"/>
    </w:rPr>
  </w:style>
  <w:style w:type="paragraph" w:customStyle="1" w:styleId="Paragraphtext">
    <w:name w:val="Paragraph text"/>
    <w:basedOn w:val="Normal"/>
    <w:qFormat/>
    <w:rsid w:val="00C229F4"/>
    <w:pPr>
      <w:spacing w:after="60"/>
    </w:pPr>
    <w:rPr>
      <w:color w:val="1E1544"/>
    </w:rPr>
  </w:style>
  <w:style w:type="character" w:styleId="Emphasis">
    <w:name w:val="Emphasis"/>
    <w:basedOn w:val="DefaultParagraphFont"/>
    <w:rsid w:val="00C229F4"/>
    <w:rPr>
      <w:i/>
      <w:iCs/>
    </w:rPr>
  </w:style>
  <w:style w:type="character" w:styleId="Strong">
    <w:name w:val="Strong"/>
    <w:basedOn w:val="DefaultParagraphFont"/>
    <w:qFormat/>
    <w:rsid w:val="00C229F4"/>
    <w:rPr>
      <w:rFonts w:ascii="Arial" w:hAnsi="Arial"/>
      <w:b/>
      <w:bCs/>
    </w:rPr>
  </w:style>
  <w:style w:type="paragraph" w:styleId="Subtitle">
    <w:name w:val="Subtitle"/>
    <w:next w:val="Normal"/>
    <w:link w:val="SubtitleChar"/>
    <w:qFormat/>
    <w:rsid w:val="00C229F4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1E1544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C229F4"/>
    <w:rPr>
      <w:rFonts w:ascii="Arial" w:eastAsiaTheme="majorEastAsia" w:hAnsi="Arial" w:cstheme="majorBidi"/>
      <w:iCs/>
      <w:color w:val="1E1544"/>
      <w:spacing w:val="15"/>
      <w:sz w:val="40"/>
      <w:szCs w:val="24"/>
    </w:rPr>
  </w:style>
  <w:style w:type="paragraph" w:styleId="Title">
    <w:name w:val="Title"/>
    <w:basedOn w:val="Normal"/>
    <w:next w:val="Paragraphtext"/>
    <w:link w:val="TitleChar"/>
    <w:qFormat/>
    <w:rsid w:val="00C229F4"/>
    <w:pPr>
      <w:spacing w:before="2160"/>
      <w:contextualSpacing/>
    </w:pPr>
    <w:rPr>
      <w:rFonts w:eastAsiaTheme="majorEastAsia" w:cstheme="majorBidi"/>
      <w:b/>
      <w:color w:val="1E1544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C229F4"/>
    <w:rPr>
      <w:rFonts w:ascii="Arial" w:eastAsiaTheme="majorEastAsia" w:hAnsi="Arial" w:cstheme="majorBidi"/>
      <w:b/>
      <w:color w:val="1E1544"/>
      <w:kern w:val="28"/>
      <w:sz w:val="48"/>
      <w:szCs w:val="52"/>
    </w:rPr>
  </w:style>
  <w:style w:type="paragraph" w:styleId="NoSpacing">
    <w:name w:val="No Spacing"/>
    <w:uiPriority w:val="1"/>
    <w:rsid w:val="00C2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rsid w:val="00C229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C229F4"/>
    <w:rPr>
      <w:b/>
      <w:bCs/>
      <w:i/>
      <w:iCs/>
      <w:color w:val="4472C4" w:themeColor="accent1"/>
    </w:rPr>
  </w:style>
  <w:style w:type="paragraph" w:styleId="Quote">
    <w:name w:val="Quote"/>
    <w:next w:val="Normal"/>
    <w:link w:val="QuoteChar"/>
    <w:uiPriority w:val="29"/>
    <w:qFormat/>
    <w:rsid w:val="00C229F4"/>
    <w:pPr>
      <w:spacing w:after="0" w:line="240" w:lineRule="auto"/>
      <w:ind w:left="720"/>
    </w:pPr>
    <w:rPr>
      <w:rFonts w:ascii="Arial" w:eastAsia="Times New Roman" w:hAnsi="Arial" w:cs="Times New Roman"/>
      <w:i/>
      <w:iCs/>
      <w:color w:val="1E154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29F4"/>
    <w:rPr>
      <w:rFonts w:ascii="Arial" w:eastAsia="Times New Roman" w:hAnsi="Arial" w:cs="Times New Roman"/>
      <w:i/>
      <w:iCs/>
      <w:color w:val="1E154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229F4"/>
    <w:pPr>
      <w:pBdr>
        <w:bottom w:val="single" w:sz="4" w:space="4" w:color="4472C4" w:themeColor="accent1"/>
      </w:pBdr>
      <w:spacing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9F4"/>
    <w:rPr>
      <w:rFonts w:ascii="Arial" w:eastAsia="Times New Roman" w:hAnsi="Arial" w:cs="Times New Roman"/>
      <w:b/>
      <w:bCs/>
      <w:i/>
      <w:iCs/>
      <w:color w:val="4472C4" w:themeColor="accent1"/>
      <w:sz w:val="21"/>
      <w:szCs w:val="24"/>
    </w:rPr>
  </w:style>
  <w:style w:type="character" w:styleId="SubtleReference">
    <w:name w:val="Subtle Reference"/>
    <w:basedOn w:val="DefaultParagraphFont"/>
    <w:uiPriority w:val="31"/>
    <w:rsid w:val="00C229F4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C229F4"/>
    <w:rPr>
      <w:b/>
      <w:bCs/>
      <w:i/>
      <w:smallCaps/>
      <w:color w:val="ED7D31" w:themeColor="accent2"/>
      <w:spacing w:val="5"/>
      <w:u w:val="none"/>
    </w:rPr>
  </w:style>
  <w:style w:type="paragraph" w:styleId="ListBullet2">
    <w:name w:val="List Bullet 2"/>
    <w:basedOn w:val="ListNumber2"/>
    <w:rsid w:val="00C229F4"/>
    <w:pPr>
      <w:ind w:left="568" w:hanging="284"/>
    </w:pPr>
  </w:style>
  <w:style w:type="paragraph" w:styleId="ListNumber2">
    <w:name w:val="List Number 2"/>
    <w:basedOn w:val="ListBullet"/>
    <w:qFormat/>
    <w:rsid w:val="00C229F4"/>
    <w:pPr>
      <w:numPr>
        <w:numId w:val="22"/>
      </w:numPr>
      <w:spacing w:after="120"/>
      <w:ind w:left="357" w:hanging="357"/>
    </w:pPr>
  </w:style>
  <w:style w:type="paragraph" w:styleId="ListBullet">
    <w:name w:val="List Bullet"/>
    <w:aliases w:val="Bullet points (list)"/>
    <w:basedOn w:val="Normal"/>
    <w:uiPriority w:val="99"/>
    <w:unhideWhenUsed/>
    <w:qFormat/>
    <w:rsid w:val="001A0740"/>
    <w:pPr>
      <w:numPr>
        <w:numId w:val="25"/>
      </w:numPr>
      <w:spacing w:after="80"/>
      <w:contextualSpacing/>
    </w:pPr>
    <w:rPr>
      <w:rFonts w:eastAsiaTheme="minorEastAsia"/>
      <w:lang w:eastAsia="zh-CN"/>
    </w:rPr>
  </w:style>
  <w:style w:type="paragraph" w:styleId="ListNumber3">
    <w:name w:val="List Number 3"/>
    <w:aliases w:val="List Third Level"/>
    <w:basedOn w:val="ListNumber2"/>
    <w:rsid w:val="00C229F4"/>
    <w:pPr>
      <w:numPr>
        <w:numId w:val="5"/>
      </w:numPr>
      <w:tabs>
        <w:tab w:val="num" w:pos="1440"/>
      </w:tabs>
      <w:ind w:left="924" w:hanging="357"/>
    </w:pPr>
    <w:rPr>
      <w:rFonts w:eastAsia="Cambria"/>
      <w:lang w:val="en-US"/>
    </w:rPr>
  </w:style>
  <w:style w:type="paragraph" w:customStyle="1" w:styleId="ImageTitle">
    <w:name w:val="Image Title"/>
    <w:locked/>
    <w:rsid w:val="00C229F4"/>
    <w:pPr>
      <w:tabs>
        <w:tab w:val="num" w:pos="1080"/>
      </w:tabs>
      <w:spacing w:before="120" w:after="0" w:line="240" w:lineRule="exact"/>
    </w:pPr>
    <w:rPr>
      <w:rFonts w:ascii="Arial" w:eastAsia="Times New Roman" w:hAnsi="Arial" w:cs="Times New Roman"/>
      <w:color w:val="000000" w:themeColor="text1"/>
      <w:szCs w:val="24"/>
    </w:rPr>
  </w:style>
  <w:style w:type="paragraph" w:styleId="BalloonText">
    <w:name w:val="Balloon Text"/>
    <w:basedOn w:val="Normal"/>
    <w:link w:val="BalloonTextChar"/>
    <w:rsid w:val="00C22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9F4"/>
    <w:rPr>
      <w:rFonts w:ascii="Tahoma" w:eastAsia="Times New Roman" w:hAnsi="Tahoma" w:cs="Tahoma"/>
      <w:sz w:val="16"/>
      <w:szCs w:val="16"/>
    </w:rPr>
  </w:style>
  <w:style w:type="table" w:styleId="TableColumns3">
    <w:name w:val="Table Columns 3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C229F4"/>
    <w:pPr>
      <w:spacing w:before="60" w:after="60" w:line="240" w:lineRule="auto"/>
    </w:pPr>
    <w:rPr>
      <w:rFonts w:ascii="Arial" w:eastAsia="Times New Roman" w:hAnsi="Arial" w:cs="Times New Roman"/>
      <w:color w:val="1E1544"/>
      <w:szCs w:val="24"/>
    </w:rPr>
  </w:style>
  <w:style w:type="table" w:styleId="TableColumns2">
    <w:name w:val="Table Columns 2"/>
    <w:basedOn w:val="TableNormal"/>
    <w:rsid w:val="00C229F4"/>
    <w:pPr>
      <w:spacing w:before="120" w:after="0"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C229F4"/>
    <w:pPr>
      <w:spacing w:before="120" w:after="120" w:line="240" w:lineRule="auto"/>
    </w:pPr>
    <w:rPr>
      <w:rFonts w:ascii="Arial" w:eastAsia="Times New Roman" w:hAnsi="Arial" w:cs="Times New Roman"/>
      <w:b/>
      <w:color w:val="1E154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229F4"/>
    <w:rPr>
      <w:rFonts w:ascii="Arial" w:hAnsi="Arial"/>
      <w:sz w:val="20"/>
    </w:rPr>
  </w:style>
  <w:style w:type="paragraph" w:customStyle="1" w:styleId="TableHeaderWhite">
    <w:name w:val="Table Header White"/>
    <w:basedOn w:val="Normal"/>
    <w:next w:val="Tabletextleft"/>
    <w:qFormat/>
    <w:rsid w:val="00C229F4"/>
    <w:pPr>
      <w:spacing w:before="80" w:after="80"/>
    </w:pPr>
    <w:rPr>
      <w:rFonts w:eastAsia="Cambria"/>
      <w:b/>
      <w:color w:val="FFFFFF" w:themeColor="background1"/>
      <w:lang w:val="en-US"/>
    </w:rPr>
  </w:style>
  <w:style w:type="table" w:styleId="TableGrid7">
    <w:name w:val="Table Grid 7"/>
    <w:basedOn w:val="TableNormal"/>
    <w:rsid w:val="00C229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C229F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C229F4"/>
    <w:rPr>
      <w:rFonts w:cs="Arial"/>
      <w:b/>
      <w:bCs/>
      <w:iCs/>
      <w:color w:val="1E1544"/>
    </w:rPr>
  </w:style>
  <w:style w:type="paragraph" w:styleId="NormalWeb">
    <w:name w:val="Normal (Web)"/>
    <w:basedOn w:val="Normal"/>
    <w:uiPriority w:val="99"/>
    <w:unhideWhenUsed/>
    <w:rsid w:val="00C229F4"/>
    <w:pPr>
      <w:spacing w:before="100" w:beforeAutospacing="1" w:after="100" w:afterAutospacing="1"/>
    </w:pPr>
    <w:rPr>
      <w:lang w:eastAsia="en-AU"/>
    </w:rPr>
  </w:style>
  <w:style w:type="paragraph" w:customStyle="1" w:styleId="Headertext">
    <w:name w:val="Header text"/>
    <w:basedOn w:val="Normal"/>
    <w:rsid w:val="00C229F4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1A0740"/>
    <w:rPr>
      <w:color w:val="0000FF"/>
      <w:u w:val="single"/>
    </w:rPr>
  </w:style>
  <w:style w:type="table" w:customStyle="1" w:styleId="PHNGreyTable">
    <w:name w:val="PHN Grey Table"/>
    <w:basedOn w:val="TableNormal"/>
    <w:uiPriority w:val="99"/>
    <w:rsid w:val="00C229F4"/>
    <w:pPr>
      <w:spacing w:before="120" w:after="120" w:line="240" w:lineRule="auto"/>
    </w:pPr>
    <w:rPr>
      <w:rFonts w:ascii="Arial" w:eastAsia="Times New Roman" w:hAnsi="Arial" w:cs="Times New Roman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C229F4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C229F4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C229F4"/>
    <w:pPr>
      <w:numPr>
        <w:numId w:val="6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C229F4"/>
    <w:pPr>
      <w:numPr>
        <w:numId w:val="7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C229F4"/>
    <w:pPr>
      <w:spacing w:before="80" w:after="80"/>
    </w:pPr>
    <w:rPr>
      <w:rFonts w:eastAsia="Cambria"/>
      <w:b/>
      <w:color w:val="1E1544"/>
      <w:lang w:val="en-US"/>
    </w:rPr>
  </w:style>
  <w:style w:type="paragraph" w:customStyle="1" w:styleId="SectionHeading">
    <w:name w:val="Section Heading"/>
    <w:basedOn w:val="Heading1"/>
    <w:next w:val="Paragraphtext"/>
    <w:rsid w:val="00C229F4"/>
    <w:rPr>
      <w:szCs w:val="32"/>
    </w:rPr>
  </w:style>
  <w:style w:type="paragraph" w:customStyle="1" w:styleId="Heading1Orange">
    <w:name w:val="Heading 1 Orange"/>
    <w:basedOn w:val="Heading1"/>
    <w:next w:val="Paragraphtext"/>
    <w:rsid w:val="00C229F4"/>
    <w:rPr>
      <w:color w:val="D72F0D"/>
    </w:rPr>
  </w:style>
  <w:style w:type="paragraph" w:customStyle="1" w:styleId="Heading2Orange">
    <w:name w:val="Heading 2 Orange"/>
    <w:basedOn w:val="Heading2"/>
    <w:rsid w:val="00C229F4"/>
    <w:rPr>
      <w:color w:val="D72F0D"/>
    </w:rPr>
  </w:style>
  <w:style w:type="paragraph" w:styleId="FootnoteText">
    <w:name w:val="footnote text"/>
    <w:basedOn w:val="Normal"/>
    <w:link w:val="FootnoteTextChar"/>
    <w:rsid w:val="00C229F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229F4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unhideWhenUsed/>
    <w:rsid w:val="00C229F4"/>
    <w:pPr>
      <w:spacing w:after="200"/>
    </w:pPr>
    <w:rPr>
      <w:b/>
      <w:bCs/>
      <w:color w:val="4472C4" w:themeColor="accent1"/>
      <w:sz w:val="18"/>
      <w:szCs w:val="18"/>
    </w:rPr>
  </w:style>
  <w:style w:type="paragraph" w:customStyle="1" w:styleId="VisionBox1">
    <w:name w:val="VisionBox 1"/>
    <w:basedOn w:val="Normal"/>
    <w:link w:val="VisionBox1Char"/>
    <w:qFormat/>
    <w:rsid w:val="00C229F4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color w:val="358189"/>
    </w:rPr>
  </w:style>
  <w:style w:type="paragraph" w:customStyle="1" w:styleId="Style1">
    <w:name w:val="Style1"/>
    <w:next w:val="Normal"/>
    <w:rsid w:val="00C229F4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/>
    </w:rPr>
  </w:style>
  <w:style w:type="character" w:customStyle="1" w:styleId="BoldAllCaps">
    <w:name w:val="Bold All Caps"/>
    <w:basedOn w:val="DefaultParagraphFont"/>
    <w:uiPriority w:val="1"/>
    <w:rsid w:val="00C229F4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C229F4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1F2"/>
      <w:spacing w:before="240" w:line="260" w:lineRule="auto"/>
      <w:ind w:left="227" w:right="227"/>
    </w:pPr>
    <w:rPr>
      <w:color w:val="1E1544"/>
    </w:rPr>
  </w:style>
  <w:style w:type="table" w:customStyle="1" w:styleId="DepartmentofHealthtable">
    <w:name w:val="Department of Health table"/>
    <w:basedOn w:val="TableNormal"/>
    <w:uiPriority w:val="99"/>
    <w:rsid w:val="00C229F4"/>
    <w:pPr>
      <w:spacing w:after="0" w:line="240" w:lineRule="auto"/>
    </w:pPr>
    <w:rPr>
      <w:rFonts w:ascii="Arial" w:eastAsia="Times New Roman" w:hAnsi="Arial" w:cs="Times New Roman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C229F4"/>
    <w:rPr>
      <w:rFonts w:ascii="Arial" w:eastAsia="Times New Roman" w:hAnsi="Arial" w:cs="Times New Roman"/>
      <w:b/>
      <w:color w:val="1E1544"/>
      <w:szCs w:val="24"/>
      <w:lang w:val="en-US"/>
    </w:rPr>
  </w:style>
  <w:style w:type="paragraph" w:customStyle="1" w:styleId="IntroPara">
    <w:name w:val="Intro Para"/>
    <w:basedOn w:val="Paragraphtext"/>
    <w:next w:val="Paragraphtext"/>
    <w:qFormat/>
    <w:rsid w:val="00C229F4"/>
    <w:pPr>
      <w:spacing w:before="480" w:line="400" w:lineRule="exact"/>
    </w:pPr>
    <w:rPr>
      <w:sz w:val="28"/>
    </w:rPr>
  </w:style>
  <w:style w:type="paragraph" w:customStyle="1" w:styleId="TableTextright">
    <w:name w:val="Table Text right"/>
    <w:basedOn w:val="Tabletextleft"/>
    <w:rsid w:val="00C229F4"/>
    <w:pPr>
      <w:jc w:val="right"/>
    </w:pPr>
  </w:style>
  <w:style w:type="paragraph" w:customStyle="1" w:styleId="Tabletextright0">
    <w:name w:val="Table text right"/>
    <w:basedOn w:val="Tabletextleft"/>
    <w:rsid w:val="00C229F4"/>
    <w:pPr>
      <w:jc w:val="right"/>
    </w:pPr>
  </w:style>
  <w:style w:type="paragraph" w:customStyle="1" w:styleId="Tabletextcentre">
    <w:name w:val="Table text centre"/>
    <w:basedOn w:val="Tabletextleft"/>
    <w:rsid w:val="00C229F4"/>
    <w:pPr>
      <w:jc w:val="center"/>
    </w:pPr>
  </w:style>
  <w:style w:type="paragraph" w:customStyle="1" w:styleId="Boxheading">
    <w:name w:val="Box heading"/>
    <w:basedOn w:val="Boxtype"/>
    <w:rsid w:val="00C229F4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229F4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1E1544"/>
      <w:szCs w:val="24"/>
      <w:lang w:val="en"/>
    </w:rPr>
  </w:style>
  <w:style w:type="paragraph" w:customStyle="1" w:styleId="VisionBox2">
    <w:name w:val="Vision Box 2"/>
    <w:basedOn w:val="VisionBox1"/>
    <w:next w:val="Paragraphtext"/>
    <w:link w:val="VisionBox2Char"/>
    <w:qFormat/>
    <w:rsid w:val="00C229F4"/>
    <w:rPr>
      <w:color w:val="1E1544"/>
    </w:rPr>
  </w:style>
  <w:style w:type="character" w:customStyle="1" w:styleId="VisionBox1Char">
    <w:name w:val="VisionBox 1 Char"/>
    <w:basedOn w:val="DefaultParagraphFont"/>
    <w:link w:val="VisionBox1"/>
    <w:rsid w:val="00C229F4"/>
    <w:rPr>
      <w:rFonts w:ascii="Arial" w:hAnsi="Arial" w:cs="Times New Roman"/>
      <w:color w:val="358189"/>
      <w:szCs w:val="24"/>
    </w:rPr>
  </w:style>
  <w:style w:type="character" w:customStyle="1" w:styleId="VisionBox2Char">
    <w:name w:val="Vision Box 2 Char"/>
    <w:basedOn w:val="VisionBox1Char"/>
    <w:link w:val="VisionBox2"/>
    <w:rsid w:val="00C229F4"/>
    <w:rPr>
      <w:rFonts w:ascii="Arial" w:hAnsi="Arial" w:cs="Times New Roman"/>
      <w:color w:val="1E154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0740"/>
    <w:rPr>
      <w:color w:val="7B7B7B" w:themeColor="accent3" w:themeShade="BF"/>
      <w:u w:val="single"/>
    </w:rPr>
  </w:style>
  <w:style w:type="character" w:customStyle="1" w:styleId="normaltextrun">
    <w:name w:val="normaltextrun"/>
    <w:basedOn w:val="DefaultParagraphFont"/>
    <w:rsid w:val="00AE7463"/>
  </w:style>
  <w:style w:type="character" w:customStyle="1" w:styleId="eop">
    <w:name w:val="eop"/>
    <w:basedOn w:val="DefaultParagraphFont"/>
    <w:rsid w:val="00AE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20" ma:contentTypeDescription="Create a new document." ma:contentTypeScope="" ma:versionID="f2c9e4d6d3e1783a9c9813cba92cb063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d1e226761421d1f25b64c214a64ea11e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RIMId" minOccurs="0"/>
                <xsd:element ref="ns2:TRIMI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IMId" ma:index="24" nillable="true" ma:displayName="TRIM" ma:description="TRIM Reference number for auditing and storage purposes " ma:format="Dropdown" ma:internalName="TRIMId">
      <xsd:simpleType>
        <xsd:restriction base="dms:Text">
          <xsd:maxLength value="255"/>
        </xsd:restriction>
      </xsd:simpleType>
    </xsd:element>
    <xsd:element name="TRIMID0" ma:index="25" nillable="true" ma:displayName="TRIM ID" ma:format="Dropdown" ma:internalName="TRIMID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bd282-be72-4dd6-abd6-5d61d10ccb76}" ma:internalName="TaxCatchAll" ma:showField="CatchAllData" ma:web="fa7702e7-9218-4178-9b6d-65ad6f40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7702e7-9218-4178-9b6d-65ad6f40fd45" xsi:nil="true"/>
    <lcf76f155ced4ddcb4097134ff3c332f xmlns="04499938-1c0e-445d-84a7-a95f7e43b45d">
      <Terms xmlns="http://schemas.microsoft.com/office/infopath/2007/PartnerControls"/>
    </lcf76f155ced4ddcb4097134ff3c332f>
    <TRIMId xmlns="04499938-1c0e-445d-84a7-a95f7e43b45d" xsi:nil="true"/>
    <TRIMID0 xmlns="04499938-1c0e-445d-84a7-a95f7e43b45d" xsi:nil="true"/>
  </documentManagement>
</p:properties>
</file>

<file path=customXml/itemProps1.xml><?xml version="1.0" encoding="utf-8"?>
<ds:datastoreItem xmlns:ds="http://schemas.openxmlformats.org/officeDocument/2006/customXml" ds:itemID="{B2351F71-07C3-4100-8F72-C816D914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80DE5-FF83-431B-B394-1AAC77C54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74A5E-D7CC-4EC1-8705-1886059E6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29753-11BC-40C7-AB3F-F2151AE7A5B5}">
  <ds:schemaRefs>
    <ds:schemaRef ds:uri="fa7702e7-9218-4178-9b6d-65ad6f40fd45"/>
    <ds:schemaRef ds:uri="http://schemas.microsoft.com/office/2006/documentManagement/types"/>
    <ds:schemaRef ds:uri="http://purl.org/dc/elements/1.1/"/>
    <ds:schemaRef ds:uri="04499938-1c0e-445d-84a7-a95f7e43b45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1196</Characters>
  <Application>Microsoft Office Word</Application>
  <DocSecurity>4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Provider Management System – Quick reference guide – How to edit a user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Provider Management System – Quick reference guide – How to edit a user</dc:title>
  <dc:subject>Aged care</dc:subject>
  <dc:creator>Australian Government Department of Health and Aged Care</dc:creator>
  <cp:keywords>GPMS</cp:keywords>
  <dc:description/>
  <cp:revision>2</cp:revision>
  <dcterms:created xsi:type="dcterms:W3CDTF">2024-09-30T05:32:00Z</dcterms:created>
  <dcterms:modified xsi:type="dcterms:W3CDTF">2024-09-30T05:32:00Z</dcterms:modified>
</cp:coreProperties>
</file>