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4FC4" w:rsidP="2E9654CD" w:rsidRDefault="000D4FC4" w14:paraId="1E0F6E57" w14:textId="77777777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:rsidRPr="00CA28BD" w:rsidR="00E4774A" w:rsidP="2E9654CD" w:rsidRDefault="00E4774A" w14:paraId="4E0706B0" w14:textId="16B57A05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526B7737">
        <w:rPr>
          <w:b/>
          <w:bCs/>
          <w:color w:val="000000" w:themeColor="text1"/>
        </w:rPr>
        <w:t xml:space="preserve">Meeting: </w:t>
      </w:r>
      <w:r w:rsidRPr="526B7737" w:rsidR="00C2773E">
        <w:rPr>
          <w:b/>
          <w:bCs/>
          <w:color w:val="000000" w:themeColor="text1"/>
        </w:rPr>
        <w:t>3</w:t>
      </w:r>
      <w:r w:rsidRPr="526B7737" w:rsidR="2AAB2ED7">
        <w:rPr>
          <w:b/>
          <w:bCs/>
          <w:color w:val="000000" w:themeColor="text1"/>
        </w:rPr>
        <w:t>8</w:t>
      </w:r>
      <w:r w:rsidRPr="526B7737" w:rsidR="00CB0D20">
        <w:rPr>
          <w:b/>
          <w:bCs/>
          <w:color w:val="000000" w:themeColor="text1"/>
        </w:rPr>
        <w:t>|</w:t>
      </w:r>
      <w:r w:rsidRPr="526B7737" w:rsidR="00325BDF">
        <w:rPr>
          <w:b/>
          <w:bCs/>
          <w:color w:val="000000" w:themeColor="text1"/>
        </w:rPr>
        <w:t xml:space="preserve"> </w:t>
      </w:r>
      <w:r w:rsidRPr="526B7737">
        <w:rPr>
          <w:b/>
          <w:bCs/>
          <w:color w:val="000000" w:themeColor="text1"/>
        </w:rPr>
        <w:t>Meeting date:</w:t>
      </w:r>
      <w:r w:rsidRPr="526B7737" w:rsidR="3771DB7F">
        <w:rPr>
          <w:b/>
          <w:bCs/>
          <w:color w:val="000000" w:themeColor="text1"/>
        </w:rPr>
        <w:t xml:space="preserve"> </w:t>
      </w:r>
      <w:r w:rsidRPr="526B7737" w:rsidR="1F0F037F">
        <w:rPr>
          <w:b/>
          <w:bCs/>
          <w:color w:val="000000" w:themeColor="text1"/>
        </w:rPr>
        <w:t>1</w:t>
      </w:r>
      <w:r w:rsidRPr="526B7737" w:rsidR="7D7CEA42">
        <w:rPr>
          <w:b/>
          <w:bCs/>
          <w:color w:val="000000" w:themeColor="text1"/>
        </w:rPr>
        <w:t>2</w:t>
      </w:r>
      <w:r w:rsidRPr="526B7737" w:rsidR="00C8714C">
        <w:rPr>
          <w:b/>
          <w:bCs/>
          <w:color w:val="000000" w:themeColor="text1"/>
        </w:rPr>
        <w:t>/</w:t>
      </w:r>
      <w:r w:rsidRPr="526B7737" w:rsidR="007F595E">
        <w:rPr>
          <w:b/>
          <w:bCs/>
          <w:color w:val="000000" w:themeColor="text1"/>
        </w:rPr>
        <w:t>0</w:t>
      </w:r>
      <w:r w:rsidRPr="526B7737" w:rsidR="6A2FBA3D">
        <w:rPr>
          <w:b/>
          <w:bCs/>
          <w:color w:val="000000" w:themeColor="text1"/>
        </w:rPr>
        <w:t>4</w:t>
      </w:r>
      <w:r w:rsidRPr="526B7737" w:rsidR="00C8714C">
        <w:rPr>
          <w:b/>
          <w:bCs/>
          <w:color w:val="000000" w:themeColor="text1"/>
        </w:rPr>
        <w:t>/202</w:t>
      </w:r>
      <w:r w:rsidRPr="526B7737" w:rsidR="007F595E">
        <w:rPr>
          <w:b/>
          <w:bCs/>
          <w:color w:val="000000" w:themeColor="text1"/>
        </w:rPr>
        <w:t>4</w:t>
      </w:r>
    </w:p>
    <w:p w:rsidRPr="005536FC" w:rsidR="00384D1F" w:rsidP="0094785C" w:rsidRDefault="00384D1F" w14:paraId="48F0F02D" w14:textId="329FA5D0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:rsidRPr="002F3EF5" w:rsidR="00777FA8" w:rsidP="006A5E02" w:rsidRDefault="09202295" w14:paraId="1B3BCDE0" w14:textId="30084D32">
      <w:pPr>
        <w:pStyle w:val="ListBullet"/>
        <w:numPr>
          <w:ilvl w:val="0"/>
          <w:numId w:val="3"/>
        </w:numPr>
      </w:pPr>
      <w:r>
        <w:t>Welcome</w:t>
      </w:r>
      <w:r w:rsidR="2AD44CF7">
        <w:t xml:space="preserve"> &amp; </w:t>
      </w:r>
      <w:r w:rsidR="1B7C6673">
        <w:t>A</w:t>
      </w:r>
      <w:r w:rsidR="0BB9BF71">
        <w:t>genda</w:t>
      </w:r>
    </w:p>
    <w:p w:rsidRPr="002F3EF5" w:rsidR="006A0B14" w:rsidP="006A5E02" w:rsidRDefault="01D8913E" w14:paraId="64BCAFF9" w14:textId="461A617B">
      <w:pPr>
        <w:pStyle w:val="ListBullet"/>
        <w:numPr>
          <w:ilvl w:val="0"/>
          <w:numId w:val="3"/>
        </w:numPr>
      </w:pPr>
      <w:r>
        <w:t>State of Play</w:t>
      </w:r>
      <w:r w:rsidR="007E73BF">
        <w:t xml:space="preserve"> </w:t>
      </w:r>
    </w:p>
    <w:p w:rsidRPr="002F3EF5" w:rsidR="008F1744" w:rsidP="006A5E02" w:rsidRDefault="00924F8E" w14:paraId="43D617C2" w14:textId="19FAEBD6">
      <w:pPr>
        <w:pStyle w:val="ListBullet"/>
        <w:numPr>
          <w:ilvl w:val="0"/>
          <w:numId w:val="3"/>
        </w:numPr>
      </w:pPr>
      <w:r>
        <w:rPr>
          <w:rFonts w:ascii="Calibri" w:hAnsi="Calibri" w:eastAsia="Calibri" w:cs="Calibri"/>
          <w:color w:val="000000" w:themeColor="text1"/>
        </w:rPr>
        <w:t>Update</w:t>
      </w:r>
      <w:r w:rsidRPr="554E6D1B" w:rsidR="66BF88ED">
        <w:rPr>
          <w:rFonts w:ascii="Calibri" w:hAnsi="Calibri" w:eastAsia="Calibri" w:cs="Calibri"/>
          <w:color w:val="000000" w:themeColor="text1"/>
        </w:rPr>
        <w:t xml:space="preserve">: </w:t>
      </w:r>
      <w:r>
        <w:rPr>
          <w:rFonts w:ascii="Calibri" w:hAnsi="Calibri" w:eastAsia="Calibri" w:cs="Calibri"/>
          <w:color w:val="000000" w:themeColor="text1"/>
        </w:rPr>
        <w:t xml:space="preserve">Support at Home </w:t>
      </w:r>
      <w:r w:rsidR="00C43AA4">
        <w:rPr>
          <w:rFonts w:ascii="Calibri" w:hAnsi="Calibri" w:eastAsia="Calibri" w:cs="Calibri"/>
          <w:color w:val="000000" w:themeColor="text1"/>
        </w:rPr>
        <w:t>P</w:t>
      </w:r>
      <w:r>
        <w:rPr>
          <w:rFonts w:ascii="Calibri" w:hAnsi="Calibri" w:eastAsia="Calibri" w:cs="Calibri"/>
          <w:color w:val="000000" w:themeColor="text1"/>
        </w:rPr>
        <w:t>rogram</w:t>
      </w:r>
      <w:r w:rsidRPr="554E6D1B" w:rsidR="66BF88ED">
        <w:rPr>
          <w:rFonts w:ascii="Calibri" w:hAnsi="Calibri" w:eastAsia="Calibri" w:cs="Calibri"/>
          <w:color w:val="000000" w:themeColor="text1"/>
        </w:rPr>
        <w:t xml:space="preserve"> (</w:t>
      </w:r>
      <w:proofErr w:type="spellStart"/>
      <w:r w:rsidR="00C43AA4">
        <w:rPr>
          <w:rFonts w:ascii="Calibri" w:hAnsi="Calibri" w:eastAsia="Calibri" w:cs="Calibri"/>
          <w:color w:val="000000" w:themeColor="text1"/>
        </w:rPr>
        <w:t>SaH</w:t>
      </w:r>
      <w:proofErr w:type="spellEnd"/>
      <w:r w:rsidRPr="554E6D1B" w:rsidR="66BF88ED">
        <w:rPr>
          <w:rFonts w:ascii="Calibri" w:hAnsi="Calibri" w:eastAsia="Calibri" w:cs="Calibri"/>
          <w:color w:val="000000" w:themeColor="text1"/>
        </w:rPr>
        <w:t xml:space="preserve">) </w:t>
      </w:r>
    </w:p>
    <w:p w:rsidRPr="002F3EF5" w:rsidR="008F1744" w:rsidP="006A5E02" w:rsidRDefault="00C43AA4" w14:paraId="5366114C" w14:textId="431FB70C">
      <w:pPr>
        <w:pStyle w:val="ListBullet"/>
        <w:numPr>
          <w:ilvl w:val="0"/>
          <w:numId w:val="3"/>
        </w:num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t>Update</w:t>
      </w:r>
      <w:r w:rsidRPr="554E6D1B" w:rsidR="66BF88ED">
        <w:rPr>
          <w:rFonts w:ascii="Calibri" w:hAnsi="Calibri" w:eastAsia="Calibri" w:cs="Calibri"/>
          <w:color w:val="000000" w:themeColor="text1"/>
        </w:rPr>
        <w:t xml:space="preserve">: </w:t>
      </w:r>
      <w:r w:rsidR="00821E3E">
        <w:rPr>
          <w:rFonts w:ascii="Calibri" w:hAnsi="Calibri" w:eastAsia="Calibri" w:cs="Calibri"/>
          <w:color w:val="000000" w:themeColor="text1"/>
        </w:rPr>
        <w:t>Care Time Reporting Assessment</w:t>
      </w:r>
      <w:r w:rsidR="004662B7">
        <w:rPr>
          <w:rFonts w:ascii="Calibri" w:hAnsi="Calibri" w:eastAsia="Calibri" w:cs="Calibri"/>
          <w:color w:val="000000" w:themeColor="text1"/>
        </w:rPr>
        <w:t>s</w:t>
      </w:r>
      <w:r w:rsidRPr="554E6D1B" w:rsidR="458DC964">
        <w:rPr>
          <w:rFonts w:ascii="Calibri" w:hAnsi="Calibri" w:eastAsia="Calibri" w:cs="Calibri"/>
          <w:color w:val="000000" w:themeColor="text1"/>
        </w:rPr>
        <w:t xml:space="preserve"> </w:t>
      </w:r>
    </w:p>
    <w:p w:rsidRPr="002F3EF5" w:rsidR="008F1744" w:rsidP="006A5E02" w:rsidRDefault="008F1744" w14:paraId="2F708BE3" w14:textId="374E2856">
      <w:pPr>
        <w:pStyle w:val="ListBullet"/>
        <w:numPr>
          <w:ilvl w:val="0"/>
          <w:numId w:val="3"/>
        </w:numPr>
      </w:pPr>
      <w:r>
        <w:t>Close</w:t>
      </w:r>
    </w:p>
    <w:p w:rsidR="00CF31E6" w:rsidP="00B53050" w:rsidRDefault="00CF31E6" w14:paraId="4CFD4940" w14:textId="77777777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:rsidRPr="005536FC" w:rsidR="00384D1F" w:rsidP="0094785C" w:rsidRDefault="00384D1F" w14:paraId="5AD23CB2" w14:textId="2BEEA322">
      <w:pPr>
        <w:pStyle w:val="Heading1"/>
        <w:spacing w:before="0"/>
        <w:rPr>
          <w:rFonts w:asciiTheme="minorHAnsi" w:hAnsiTheme="minorHAnsi" w:cstheme="minorBidi"/>
          <w:b/>
          <w:bCs/>
          <w:sz w:val="28"/>
          <w:szCs w:val="28"/>
        </w:rPr>
      </w:pPr>
      <w:r w:rsidRPr="0094785C">
        <w:rPr>
          <w:rFonts w:asciiTheme="minorHAnsi" w:hAnsiTheme="minorHAnsi" w:cstheme="minorBidi"/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094785C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</w:p>
    <w:p w:rsidR="4227D036" w:rsidP="005957DA" w:rsidRDefault="4227D036" w14:paraId="310BD1E7" w14:textId="6A9F3A59">
      <w:pPr>
        <w:pStyle w:val="Heading2"/>
        <w:spacing w:before="0" w:after="60"/>
      </w:pPr>
      <w:r>
        <w:t xml:space="preserve">Welcome and </w:t>
      </w:r>
      <w:r w:rsidR="320490A1">
        <w:t>A</w:t>
      </w:r>
      <w:r w:rsidR="00FD51AA">
        <w:t>genda</w:t>
      </w:r>
    </w:p>
    <w:p w:rsidRPr="00C20257" w:rsidR="00C17A10" w:rsidP="006A5E02" w:rsidRDefault="321DF208" w14:paraId="21899CE7" w14:textId="4AD9B60A">
      <w:pPr>
        <w:pStyle w:val="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eastAsiaTheme="minorEastAsia" w:cstheme="minorBidi"/>
          <w:sz w:val="22"/>
          <w:szCs w:val="22"/>
          <w:lang w:eastAsia="en-US"/>
        </w:rPr>
      </w:pPr>
      <w:r w:rsidRPr="3703389E">
        <w:rPr>
          <w:rStyle w:val="normaltextrun"/>
          <w:rFonts w:asciiTheme="minorHAnsi" w:hAnsiTheme="minorHAnsi" w:eastAsiaTheme="minorEastAsia" w:cstheme="minorBidi"/>
          <w:color w:val="000000"/>
          <w:sz w:val="20"/>
          <w:szCs w:val="20"/>
          <w:bdr w:val="none" w:color="auto" w:sz="0" w:space="0" w:frame="1"/>
        </w:rPr>
        <w:t>​</w:t>
      </w:r>
      <w:r w:rsidRPr="3703389E" w:rsidR="4B6D2DE1">
        <w:rPr>
          <w:rFonts w:asciiTheme="minorHAnsi" w:hAnsiTheme="minorHAnsi" w:eastAsiaTheme="minorEastAsia" w:cstheme="minorBidi"/>
          <w:sz w:val="22"/>
          <w:szCs w:val="22"/>
        </w:rPr>
        <w:t>Welcome and housekeeping</w:t>
      </w:r>
      <w:r w:rsidRPr="3703389E" w:rsidR="00B31339">
        <w:rPr>
          <w:rFonts w:asciiTheme="minorHAnsi" w:hAnsiTheme="minorHAnsi" w:eastAsiaTheme="minorEastAsia" w:cstheme="minorBidi"/>
          <w:sz w:val="22"/>
          <w:szCs w:val="22"/>
        </w:rPr>
        <w:t>.</w:t>
      </w:r>
    </w:p>
    <w:p w:rsidR="00614F17" w:rsidP="57498339" w:rsidRDefault="00614F17" w14:paraId="5334B750" w14:textId="77777777">
      <w:pPr>
        <w:pStyle w:val="ListBullet"/>
        <w:numPr>
          <w:ilvl w:val="0"/>
          <w:numId w:val="0"/>
        </w:numPr>
        <w:rPr>
          <w:rFonts w:ascii="Calibri" w:hAnsi="Calibri" w:eastAsiaTheme="majorEastAsia" w:cstheme="majorBidi"/>
          <w:color w:val="2F5496" w:themeColor="accent1" w:themeShade="BF"/>
          <w:sz w:val="24"/>
          <w:szCs w:val="24"/>
        </w:rPr>
      </w:pPr>
    </w:p>
    <w:p w:rsidRPr="005957DA" w:rsidR="4D5470CC" w:rsidP="005957DA" w:rsidRDefault="4D5470CC" w14:paraId="37951E75" w14:textId="2670DF56">
      <w:pPr>
        <w:pStyle w:val="Heading2"/>
        <w:spacing w:before="0" w:after="60"/>
      </w:pPr>
      <w:r w:rsidRPr="005957DA">
        <w:t xml:space="preserve">State of </w:t>
      </w:r>
      <w:r w:rsidRPr="005957DA" w:rsidR="00B31339">
        <w:t>P</w:t>
      </w:r>
      <w:r w:rsidRPr="005957DA">
        <w:t>lay</w:t>
      </w:r>
      <w:r w:rsidRPr="005957DA" w:rsidR="00381698">
        <w:t xml:space="preserve"> </w:t>
      </w:r>
    </w:p>
    <w:p w:rsidRPr="00C550F1" w:rsidR="00C550F1" w:rsidP="00C550F1" w:rsidRDefault="00C550F1" w14:paraId="0CEE0F12" w14:textId="23C4EE12">
      <w:pPr>
        <w:pStyle w:val="ListBullet"/>
        <w:numPr>
          <w:ilvl w:val="0"/>
          <w:numId w:val="17"/>
        </w:numPr>
        <w:rPr>
          <w:rFonts w:eastAsiaTheme="minorEastAsia"/>
        </w:rPr>
      </w:pPr>
      <w:r w:rsidRPr="6C976995">
        <w:rPr>
          <w:rFonts w:ascii="Calibri" w:hAnsi="Calibri" w:eastAsia="Calibri" w:cs="Calibri"/>
          <w:color w:val="000000" w:themeColor="text1"/>
        </w:rPr>
        <w:t>SHARED:</w:t>
      </w:r>
    </w:p>
    <w:p w:rsidRPr="00381698" w:rsidR="00381698" w:rsidP="006A5E02" w:rsidRDefault="004356EE" w14:paraId="71E7071F" w14:textId="1735637C">
      <w:pPr>
        <w:pStyle w:val="ListBullet"/>
        <w:numPr>
          <w:ilvl w:val="1"/>
          <w:numId w:val="2"/>
        </w:numPr>
        <w:rPr>
          <w:rFonts w:eastAsiaTheme="minorEastAsia"/>
        </w:rPr>
      </w:pPr>
      <w:r>
        <w:rPr>
          <w:rFonts w:ascii="Calibri" w:hAnsi="Calibri" w:eastAsia="Calibri" w:cs="Calibri"/>
          <w:color w:val="000000" w:themeColor="text1"/>
        </w:rPr>
        <w:t xml:space="preserve">Review of </w:t>
      </w:r>
      <w:r w:rsidRPr="6C976995" w:rsidR="3D41ECBD">
        <w:rPr>
          <w:rFonts w:ascii="Calibri" w:hAnsi="Calibri" w:eastAsia="Calibri" w:cs="Calibri"/>
          <w:color w:val="000000" w:themeColor="text1"/>
        </w:rPr>
        <w:t>co-design activity status</w:t>
      </w:r>
      <w:r w:rsidRPr="6C976995" w:rsidR="554E49B7">
        <w:rPr>
          <w:rFonts w:ascii="Calibri" w:hAnsi="Calibri" w:eastAsia="Calibri" w:cs="Calibri"/>
          <w:color w:val="000000" w:themeColor="text1"/>
        </w:rPr>
        <w:t>.</w:t>
      </w:r>
      <w:r w:rsidRPr="6C976995" w:rsidR="3D41ECBD">
        <w:rPr>
          <w:rFonts w:ascii="Calibri" w:hAnsi="Calibri" w:eastAsia="Calibri" w:cs="Calibri"/>
          <w:color w:val="000000" w:themeColor="text1"/>
        </w:rPr>
        <w:t>  </w:t>
      </w:r>
    </w:p>
    <w:p w:rsidR="33DF6C40" w:rsidP="006A5E02" w:rsidRDefault="00445C82" w14:paraId="0A26751E" w14:textId="689AA287">
      <w:pPr>
        <w:pStyle w:val="ListParagraph"/>
        <w:numPr>
          <w:ilvl w:val="1"/>
          <w:numId w:val="2"/>
        </w:numPr>
        <w:spacing w:after="0"/>
        <w:ind w:right="-20"/>
        <w:rPr>
          <w:rFonts w:ascii="Calibri" w:hAnsi="Calibri" w:eastAsia="Calibri" w:cs="Calibri"/>
          <w:color w:val="000000" w:themeColor="text1"/>
        </w:rPr>
      </w:pPr>
      <w:r w:rsidRPr="00445C82">
        <w:rPr>
          <w:rFonts w:ascii="Calibri" w:hAnsi="Calibri" w:eastAsia="Calibri" w:cs="Calibri"/>
          <w:color w:val="000000" w:themeColor="text1"/>
        </w:rPr>
        <w:t>Insights from the recent presentation at the Innovation and Technology Across Care (ITAC) National Conference 2024, highlighting key innovations and technological advancements in care.</w:t>
      </w:r>
    </w:p>
    <w:p w:rsidR="4E266343" w:rsidP="004356EE" w:rsidRDefault="004356EE" w14:paraId="41282434" w14:textId="2E1E54A4">
      <w:pPr>
        <w:pStyle w:val="ListBullet"/>
        <w:numPr>
          <w:ilvl w:val="0"/>
          <w:numId w:val="2"/>
        </w:num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REMINDER:</w:t>
      </w:r>
      <w:r w:rsidR="003150DF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O</w:t>
      </w:r>
      <w:r w:rsidR="003150DF">
        <w:rPr>
          <w:rStyle w:val="normaltextrun"/>
          <w:rFonts w:ascii="Calibri" w:hAnsi="Calibri" w:cs="Calibri"/>
          <w:color w:val="000000"/>
          <w:shd w:val="clear" w:color="auto" w:fill="FFFFFF"/>
        </w:rPr>
        <w:t>ngoing BVT (Business Verification Testing) register</w:t>
      </w:r>
      <w:r w:rsidRPr="7494F4D6" w:rsidR="4C50A782">
        <w:rPr>
          <w:rFonts w:ascii="Calibri" w:hAnsi="Calibri" w:eastAsia="Calibri" w:cs="Calibri"/>
          <w:color w:val="000000" w:themeColor="text1"/>
        </w:rPr>
        <w:t xml:space="preserve">. </w:t>
      </w:r>
    </w:p>
    <w:p w:rsidRPr="00381698" w:rsidR="00381698" w:rsidP="3E462BD6" w:rsidRDefault="00381698" w14:paraId="670BEF56" w14:textId="112A1D9F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eastAsiaTheme="minorEastAsia" w:cstheme="minorBidi"/>
          <w:sz w:val="22"/>
          <w:szCs w:val="22"/>
        </w:rPr>
      </w:pPr>
      <w:r w:rsidRPr="3E462BD6">
        <w:rPr>
          <w:rStyle w:val="eop"/>
          <w:rFonts w:cs="Calibri" w:eastAsiaTheme="majorEastAsia"/>
          <w:color w:val="000000"/>
          <w:sz w:val="20"/>
          <w:szCs w:val="20"/>
          <w:shd w:val="clear" w:color="auto" w:fill="FFFFFF"/>
        </w:rPr>
        <w:t> </w:t>
      </w:r>
    </w:p>
    <w:p w:rsidRPr="005957DA" w:rsidR="3F356C1A" w:rsidP="005957DA" w:rsidRDefault="00DB7365" w14:paraId="2650D4CC" w14:textId="2A826B36">
      <w:pPr>
        <w:pStyle w:val="Heading2"/>
        <w:spacing w:before="0" w:after="60"/>
      </w:pPr>
      <w:r w:rsidRPr="005957DA">
        <w:t>Update</w:t>
      </w:r>
      <w:r w:rsidRPr="005957DA" w:rsidR="3F356C1A">
        <w:t xml:space="preserve">: </w:t>
      </w:r>
      <w:r w:rsidRPr="005957DA" w:rsidR="008844DA">
        <w:t>Support at Home Program (</w:t>
      </w:r>
      <w:proofErr w:type="spellStart"/>
      <w:r w:rsidRPr="005957DA" w:rsidR="008844DA">
        <w:t>SaH</w:t>
      </w:r>
      <w:proofErr w:type="spellEnd"/>
      <w:r w:rsidRPr="005957DA" w:rsidR="008844DA">
        <w:t xml:space="preserve">) </w:t>
      </w:r>
    </w:p>
    <w:p w:rsidRPr="004356EE" w:rsidR="554E6D1B" w:rsidP="004356EE" w:rsidRDefault="3F356C1A" w14:paraId="598AF8CF" w14:textId="7CF6FEA2">
      <w:pPr>
        <w:pStyle w:val="ListBullet"/>
        <w:numPr>
          <w:ilvl w:val="0"/>
          <w:numId w:val="2"/>
        </w:num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4356EE">
        <w:rPr>
          <w:rStyle w:val="normaltextrun"/>
          <w:color w:val="000000"/>
          <w:shd w:val="clear" w:color="auto" w:fill="FFFFFF"/>
        </w:rPr>
        <w:t xml:space="preserve">SHARED: </w:t>
      </w:r>
    </w:p>
    <w:p w:rsidRPr="00DD7A88" w:rsidR="554E6D1B" w:rsidP="00DD7A88" w:rsidRDefault="000C7CF3" w14:paraId="52D040F0" w14:textId="52A0B03A">
      <w:pPr>
        <w:pStyle w:val="ListBullet"/>
        <w:numPr>
          <w:ilvl w:val="0"/>
          <w:numId w:val="11"/>
        </w:numPr>
        <w:rPr>
          <w:rStyle w:val="eop"/>
          <w:rFonts w:ascii="Calibri Light" w:hAnsi="Calibri Light" w:eastAsia="Calibri Light" w:cs="Calibri Light"/>
          <w:color w:val="000000" w:themeColor="text1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Workflow for Support at Home (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S</w:t>
      </w:r>
      <w:r w:rsidR="65944CBB">
        <w:rPr>
          <w:rStyle w:val="normaltextrun"/>
          <w:rFonts w:ascii="Calibri" w:hAnsi="Calibri" w:cs="Calibri"/>
          <w:color w:val="000000"/>
          <w:shd w:val="clear" w:color="auto" w:fill="FFFFFF"/>
        </w:rPr>
        <w:t>a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H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>) for ongoing services</w:t>
      </w:r>
      <w:r w:rsidR="004356EE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:rsidRPr="00E10F20" w:rsidR="00DD7A88" w:rsidP="00DD7A88" w:rsidRDefault="008962E4" w14:paraId="4313A9AA" w14:textId="3BCF427E">
      <w:pPr>
        <w:pStyle w:val="ListBullet"/>
        <w:numPr>
          <w:ilvl w:val="0"/>
          <w:numId w:val="11"/>
        </w:numPr>
        <w:rPr>
          <w:rStyle w:val="normaltextrun"/>
          <w:rFonts w:ascii="Calibri Light" w:hAnsi="Calibri Light" w:eastAsia="Calibri Light" w:cs="Calibri Light"/>
          <w:color w:val="000000" w:themeColor="text1"/>
        </w:rPr>
      </w:pPr>
      <w:r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 xml:space="preserve">Timelines for Integrated Assessment Tool </w:t>
      </w:r>
      <w:r w:rsidR="004356EE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 xml:space="preserve">(IAT) </w:t>
      </w:r>
      <w:r w:rsidR="00021978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 xml:space="preserve">and </w:t>
      </w:r>
      <w:r w:rsidR="00E05E2B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>approach for the</w:t>
      </w:r>
      <w:r w:rsidR="00021978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 xml:space="preserve"> </w:t>
      </w:r>
      <w:r w:rsidR="00895FD6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 xml:space="preserve">existing </w:t>
      </w:r>
      <w:r w:rsidR="00F15A23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>a</w:t>
      </w:r>
      <w:r w:rsidR="00021978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 xml:space="preserve">ssessment </w:t>
      </w:r>
      <w:r w:rsidR="00F15A23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>workforce</w:t>
      </w:r>
      <w:r w:rsidR="73F59444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>.</w:t>
      </w:r>
    </w:p>
    <w:p w:rsidRPr="000C7CF3" w:rsidR="00E10F20" w:rsidP="00E10F20" w:rsidRDefault="00E10F20" w14:paraId="136395A4" w14:textId="77777777">
      <w:pPr>
        <w:pStyle w:val="ListBullet"/>
        <w:numPr>
          <w:ilvl w:val="0"/>
          <w:numId w:val="0"/>
        </w:numPr>
        <w:ind w:left="1440"/>
        <w:rPr>
          <w:rFonts w:ascii="Calibri Light" w:hAnsi="Calibri Light" w:eastAsia="Calibri Light" w:cs="Calibri Light"/>
          <w:color w:val="000000" w:themeColor="text1"/>
        </w:rPr>
      </w:pPr>
    </w:p>
    <w:p w:rsidRPr="005957DA" w:rsidR="7F5C067E" w:rsidP="005957DA" w:rsidRDefault="008844DA" w14:paraId="729F078E" w14:textId="32BE17AF">
      <w:pPr>
        <w:pStyle w:val="Heading2"/>
        <w:spacing w:before="0" w:after="60"/>
      </w:pPr>
      <w:r w:rsidRPr="005957DA">
        <w:t>Update</w:t>
      </w:r>
      <w:r w:rsidRPr="005957DA" w:rsidR="4CEF34CE">
        <w:t xml:space="preserve">: </w:t>
      </w:r>
      <w:r w:rsidRPr="005957DA">
        <w:t>Care Time Reporting Assessment</w:t>
      </w:r>
      <w:r w:rsidR="004662B7">
        <w:t>s</w:t>
      </w:r>
      <w:r w:rsidRPr="005957DA" w:rsidR="4CEF34CE">
        <w:t xml:space="preserve"> </w:t>
      </w:r>
    </w:p>
    <w:p w:rsidRPr="004356EE" w:rsidR="00E10F20" w:rsidP="004356EE" w:rsidRDefault="00E10F20" w14:paraId="0077947C" w14:textId="0A04DFC7">
      <w:pPr>
        <w:pStyle w:val="ListBullet"/>
        <w:numPr>
          <w:ilvl w:val="0"/>
          <w:numId w:val="2"/>
        </w:num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4356EE">
        <w:rPr>
          <w:rStyle w:val="normaltextrun"/>
          <w:color w:val="000000"/>
          <w:shd w:val="clear" w:color="auto" w:fill="FFFFFF"/>
        </w:rPr>
        <w:t>S</w:t>
      </w:r>
      <w:r w:rsidRPr="004356EE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HARED: </w:t>
      </w:r>
      <w:r w:rsidRPr="004356EE" w:rsidR="004356EE">
        <w:rPr>
          <w:rStyle w:val="normaltextrun"/>
          <w:rFonts w:ascii="Calibri" w:hAnsi="Calibri" w:cs="Calibri"/>
          <w:color w:val="000000"/>
          <w:shd w:val="clear" w:color="auto" w:fill="FFFFFF"/>
        </w:rPr>
        <w:t>F</w:t>
      </w:r>
      <w:r w:rsidRPr="004356EE" w:rsidR="5B97A1F6">
        <w:rPr>
          <w:rStyle w:val="normaltextrun"/>
          <w:rFonts w:ascii="Calibri" w:hAnsi="Calibri" w:cs="Calibri"/>
          <w:color w:val="000000"/>
          <w:shd w:val="clear" w:color="auto" w:fill="FFFFFF"/>
        </w:rPr>
        <w:t>indings on the reporting assessment process, including the types of supporting records and documentation required for verification of reports.</w:t>
      </w:r>
    </w:p>
    <w:p w:rsidR="00723D0B" w:rsidP="005957DA" w:rsidRDefault="00723D0B" w14:paraId="3C6C5A89" w14:textId="7207BD76">
      <w:pPr>
        <w:pStyle w:val="Heading2"/>
        <w:spacing w:before="0" w:after="60"/>
      </w:pPr>
      <w:r w:rsidRPr="005957DA">
        <w:t>Close</w:t>
      </w:r>
      <w:r>
        <w:tab/>
      </w:r>
      <w:r>
        <w:tab/>
      </w:r>
    </w:p>
    <w:p w:rsidR="00692116" w:rsidP="006A5E02" w:rsidRDefault="00723D0B" w14:paraId="36B2C49C" w14:textId="430AC881">
      <w:pPr>
        <w:pStyle w:val="Heading1"/>
        <w:numPr>
          <w:ilvl w:val="0"/>
          <w:numId w:val="10"/>
        </w:numPr>
        <w:spacing w:before="0" w:after="0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 w:rsidRPr="44556AE6" w:rsidR="00723D0B">
        <w:rPr>
          <w:rStyle w:val="normaltextrun"/>
          <w:rFonts w:ascii="Calibri" w:hAnsi="Calibri" w:eastAsia="游明朝" w:cs="Arial" w:asciiTheme="minorAscii" w:hAnsiTheme="minorAscii" w:eastAsiaTheme="minorEastAsia" w:cstheme="minorBidi"/>
          <w:color w:val="000000" w:themeColor="text1" w:themeTint="FF" w:themeShade="FF"/>
          <w:sz w:val="20"/>
          <w:szCs w:val="20"/>
        </w:rPr>
        <w:t>​</w:t>
      </w:r>
      <w:r w:rsidRPr="44556AE6" w:rsidR="00723D0B">
        <w:rPr>
          <w:rFonts w:ascii="Calibri" w:hAnsi="Calibri" w:eastAsia="游明朝" w:cs="Arial" w:asciiTheme="minorAscii" w:hAnsiTheme="minorAscii" w:eastAsiaTheme="minorEastAsia" w:cstheme="minorBidi"/>
          <w:color w:val="auto"/>
          <w:sz w:val="22"/>
          <w:szCs w:val="22"/>
        </w:rPr>
        <w:t>Q&amp;A and thanks.</w:t>
      </w:r>
    </w:p>
    <w:p w:rsidRPr="0094785C" w:rsidR="009C54AF" w:rsidP="0094785C" w:rsidRDefault="009C54AF" w14:paraId="3F5B6CCA" w14:textId="03B8B27B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0094785C">
        <w:rPr>
          <w:rFonts w:asciiTheme="minorHAnsi" w:hAnsiTheme="minorHAnsi" w:cstheme="minorBidi"/>
          <w:sz w:val="28"/>
          <w:szCs w:val="28"/>
        </w:rPr>
        <w:t xml:space="preserve">Key </w:t>
      </w:r>
      <w:r w:rsidRPr="0094785C" w:rsidR="00ED370D">
        <w:rPr>
          <w:rFonts w:asciiTheme="minorHAnsi" w:hAnsiTheme="minorHAnsi" w:cstheme="minorBidi"/>
          <w:sz w:val="28"/>
          <w:szCs w:val="28"/>
        </w:rPr>
        <w:t>O</w:t>
      </w:r>
      <w:r w:rsidRPr="0094785C">
        <w:rPr>
          <w:rFonts w:asciiTheme="minorHAnsi" w:hAnsiTheme="minorHAnsi" w:cstheme="minorBidi"/>
          <w:sz w:val="28"/>
          <w:szCs w:val="28"/>
        </w:rPr>
        <w:t xml:space="preserve">utcomes &amp; </w:t>
      </w:r>
      <w:r w:rsidRPr="0094785C" w:rsidR="00ED370D">
        <w:rPr>
          <w:rFonts w:asciiTheme="minorHAnsi" w:hAnsiTheme="minorHAnsi" w:cstheme="minorBidi"/>
          <w:sz w:val="28"/>
          <w:szCs w:val="28"/>
        </w:rPr>
        <w:t>A</w:t>
      </w:r>
      <w:r w:rsidRPr="0094785C">
        <w:rPr>
          <w:rFonts w:asciiTheme="minorHAnsi" w:hAnsiTheme="minorHAnsi" w:cstheme="minorBidi"/>
          <w:sz w:val="28"/>
          <w:szCs w:val="28"/>
        </w:rPr>
        <w:t>ctions</w:t>
      </w:r>
    </w:p>
    <w:p w:rsidRPr="00E57643" w:rsidR="00241589" w:rsidP="008F016A" w:rsidRDefault="522E657D" w14:paraId="6D620FDB" w14:textId="5FA3BF6B">
      <w:pPr>
        <w:pStyle w:val="ListBullet"/>
        <w:numPr>
          <w:ilvl w:val="0"/>
          <w:numId w:val="9"/>
        </w:numPr>
        <w:textAlignment w:val="baseline"/>
      </w:pPr>
      <w:r>
        <w:t xml:space="preserve">REMINDER: </w:t>
      </w:r>
      <w:r w:rsidR="00CC120A">
        <w:t>Volunteer for</w:t>
      </w:r>
      <w:r w:rsidRPr="00E57643">
        <w:rPr>
          <w:rFonts w:eastAsiaTheme="minorEastAsia"/>
        </w:rPr>
        <w:t xml:space="preserve"> BVT (Business Verification Testing)</w:t>
      </w:r>
      <w:r w:rsidR="00ED370D">
        <w:rPr>
          <w:rFonts w:eastAsiaTheme="minorEastAsia"/>
        </w:rPr>
        <w:t>.</w:t>
      </w:r>
    </w:p>
    <w:p w:rsidR="522E657D" w:rsidP="006A5E02" w:rsidRDefault="522E657D" w14:paraId="6AEE44C8" w14:textId="27F3688E">
      <w:pPr>
        <w:pStyle w:val="ListBullet"/>
        <w:numPr>
          <w:ilvl w:val="0"/>
          <w:numId w:val="9"/>
        </w:numPr>
      </w:pPr>
      <w:r>
        <w:t>REMINDER: Submit feedback on Care Minutes reporting assessments</w:t>
      </w:r>
      <w:r w:rsidR="00ED370D">
        <w:t>.</w:t>
      </w:r>
    </w:p>
    <w:p w:rsidR="00653B8F" w:rsidP="607FDD5B" w:rsidRDefault="00F31513" w14:paraId="1C2ED4A2" w14:textId="1A9BEA52">
      <w:pPr>
        <w:pStyle w:val="ListBullet"/>
        <w:numPr>
          <w:ilvl w:val="0"/>
          <w:numId w:val="9"/>
        </w:numPr>
        <w:spacing w:line="252" w:lineRule="auto"/>
        <w:textAlignment w:val="baseline"/>
        <w:rPr>
          <w:rFonts w:eastAsiaTheme="minorEastAsia"/>
        </w:rPr>
      </w:pPr>
      <w:r>
        <w:rPr>
          <w:rFonts w:eastAsiaTheme="minorEastAsia"/>
        </w:rPr>
        <w:t>ACTION</w:t>
      </w:r>
      <w:r w:rsidRPr="607FDD5B" w:rsidR="1CA69A49">
        <w:rPr>
          <w:rFonts w:eastAsiaTheme="minorEastAsia"/>
        </w:rPr>
        <w:t xml:space="preserve">: </w:t>
      </w:r>
      <w:r w:rsidRPr="607FDD5B" w:rsidR="29BDAE4F">
        <w:rPr>
          <w:rFonts w:eastAsiaTheme="minorEastAsia"/>
          <w:color w:val="000000" w:themeColor="text1"/>
        </w:rPr>
        <w:t>Feedback sought on</w:t>
      </w:r>
      <w:r w:rsidRPr="607FDD5B" w:rsidR="1CA69A49">
        <w:rPr>
          <w:rFonts w:eastAsiaTheme="minorEastAsia"/>
        </w:rPr>
        <w:t xml:space="preserve"> future presentations on Support at Home </w:t>
      </w:r>
      <w:r w:rsidRPr="607FDD5B" w:rsidR="0DE19F10">
        <w:rPr>
          <w:rFonts w:eastAsiaTheme="minorEastAsia"/>
        </w:rPr>
        <w:t>(</w:t>
      </w:r>
      <w:proofErr w:type="spellStart"/>
      <w:r w:rsidRPr="607FDD5B" w:rsidR="0DE19F10">
        <w:rPr>
          <w:rFonts w:eastAsiaTheme="minorEastAsia"/>
        </w:rPr>
        <w:t>SaH</w:t>
      </w:r>
      <w:proofErr w:type="spellEnd"/>
      <w:r w:rsidRPr="607FDD5B" w:rsidR="0DE19F10">
        <w:rPr>
          <w:rFonts w:eastAsiaTheme="minorEastAsia"/>
        </w:rPr>
        <w:t xml:space="preserve">) and </w:t>
      </w:r>
      <w:r w:rsidR="005957DA">
        <w:rPr>
          <w:rFonts w:eastAsiaTheme="minorEastAsia"/>
        </w:rPr>
        <w:t xml:space="preserve">the </w:t>
      </w:r>
      <w:r w:rsidRPr="607FDD5B" w:rsidR="0DE19F10">
        <w:rPr>
          <w:rFonts w:eastAsiaTheme="minorEastAsia"/>
        </w:rPr>
        <w:t>Integrated</w:t>
      </w:r>
      <w:r w:rsidRPr="607FDD5B" w:rsidR="55528961">
        <w:rPr>
          <w:rFonts w:eastAsiaTheme="minorEastAsia"/>
        </w:rPr>
        <w:t xml:space="preserve"> Assessment Tool (IAT)</w:t>
      </w:r>
      <w:r w:rsidR="00ED370D">
        <w:rPr>
          <w:rFonts w:eastAsiaTheme="minorEastAsia"/>
        </w:rPr>
        <w:t>.</w:t>
      </w:r>
    </w:p>
    <w:p w:rsidR="00653B8F" w:rsidP="607FDD5B" w:rsidRDefault="1732B0B5" w14:paraId="0A9D9FD6" w14:textId="39945927">
      <w:pPr>
        <w:pStyle w:val="ListBullet"/>
        <w:numPr>
          <w:ilvl w:val="0"/>
          <w:numId w:val="9"/>
        </w:numPr>
        <w:spacing w:line="252" w:lineRule="auto"/>
        <w:textAlignment w:val="baseline"/>
      </w:pPr>
      <w:r w:rsidRPr="007637EB">
        <w:rPr>
          <w:rStyle w:val="normaltextrun"/>
          <w:rFonts w:ascii="Calibri" w:hAnsi="Calibri" w:eastAsia="Calibri" w:cs="Calibri"/>
          <w:color w:val="000000" w:themeColor="text1"/>
        </w:rPr>
        <w:t>NOTE: 2</w:t>
      </w:r>
      <w:r w:rsidRPr="007637EB" w:rsidR="007637EB">
        <w:rPr>
          <w:rStyle w:val="normaltextrun"/>
          <w:rFonts w:ascii="Calibri" w:hAnsi="Calibri" w:eastAsia="Calibri" w:cs="Calibri"/>
          <w:color w:val="000000" w:themeColor="text1"/>
        </w:rPr>
        <w:t>6</w:t>
      </w:r>
      <w:r w:rsidRPr="007637EB">
        <w:rPr>
          <w:rStyle w:val="normaltextrun"/>
          <w:rFonts w:ascii="Calibri" w:hAnsi="Calibri" w:eastAsia="Calibri" w:cs="Calibri"/>
          <w:color w:val="000000" w:themeColor="text1"/>
        </w:rPr>
        <w:t xml:space="preserve"> </w:t>
      </w:r>
      <w:r w:rsidRPr="007637EB" w:rsidR="007637EB">
        <w:rPr>
          <w:rStyle w:val="normaltextrun"/>
          <w:rFonts w:ascii="Calibri" w:hAnsi="Calibri" w:eastAsia="Calibri" w:cs="Calibri"/>
          <w:color w:val="000000" w:themeColor="text1"/>
        </w:rPr>
        <w:t>April</w:t>
      </w:r>
      <w:r w:rsidRPr="007637EB">
        <w:rPr>
          <w:rStyle w:val="normaltextrun"/>
          <w:rFonts w:ascii="Calibri" w:hAnsi="Calibri" w:eastAsia="Calibri" w:cs="Calibri"/>
          <w:color w:val="000000" w:themeColor="text1"/>
        </w:rPr>
        <w:t xml:space="preserve"> meeting </w:t>
      </w:r>
      <w:r w:rsidRPr="607FDD5B">
        <w:rPr>
          <w:rStyle w:val="normaltextrun"/>
          <w:rFonts w:eastAsiaTheme="minorEastAsia"/>
          <w:color w:val="000000" w:themeColor="text1"/>
        </w:rPr>
        <w:t xml:space="preserve">will be cancelled </w:t>
      </w:r>
      <w:r w:rsidRPr="607FDD5B" w:rsidR="007637EB">
        <w:rPr>
          <w:rFonts w:eastAsiaTheme="minorEastAsia"/>
        </w:rPr>
        <w:t>due to the proximity of the</w:t>
      </w:r>
      <w:r w:rsidRPr="007637EB" w:rsidR="007637EB">
        <w:t xml:space="preserve"> ANZAC Day public holiday</w:t>
      </w:r>
      <w:r w:rsidR="00F31513">
        <w:t>.</w:t>
      </w:r>
    </w:p>
    <w:p w:rsidR="00617B8B" w:rsidP="005957DA" w:rsidRDefault="00653B8F" w14:paraId="37A7C521" w14:textId="3B8EEA51">
      <w:pPr>
        <w:pStyle w:val="ListParagraph"/>
        <w:numPr>
          <w:ilvl w:val="0"/>
          <w:numId w:val="9"/>
        </w:numPr>
        <w:spacing w:line="252" w:lineRule="auto"/>
        <w:textAlignment w:val="baseline"/>
      </w:pPr>
      <w:r>
        <w:t xml:space="preserve">Next meeting: 11am Friday, </w:t>
      </w:r>
      <w:r w:rsidR="3ABF2BF1">
        <w:t>1</w:t>
      </w:r>
      <w:r w:rsidR="007637EB">
        <w:t>0</w:t>
      </w:r>
      <w:r w:rsidR="37E76E7A">
        <w:t xml:space="preserve"> </w:t>
      </w:r>
      <w:r w:rsidR="007637EB">
        <w:t>May</w:t>
      </w:r>
      <w:r w:rsidR="37E76E7A">
        <w:t xml:space="preserve"> 2024.</w:t>
      </w:r>
    </w:p>
    <w:sectPr w:rsidR="00617B8B" w:rsidSect="00C92BCA">
      <w:headerReference w:type="default" r:id="rId11"/>
      <w:footerReference w:type="default" r:id="rId12"/>
      <w:pgSz w:w="11906" w:h="16838" w:orient="portrait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41E2" w:rsidP="00DF784C" w:rsidRDefault="003341E2" w14:paraId="7B0CF12C" w14:textId="77777777">
      <w:pPr>
        <w:spacing w:after="0" w:line="240" w:lineRule="auto"/>
      </w:pPr>
      <w:r>
        <w:separator/>
      </w:r>
    </w:p>
  </w:endnote>
  <w:endnote w:type="continuationSeparator" w:id="0">
    <w:p w:rsidR="003341E2" w:rsidP="00DF784C" w:rsidRDefault="003341E2" w14:paraId="510CB476" w14:textId="77777777">
      <w:pPr>
        <w:spacing w:after="0" w:line="240" w:lineRule="auto"/>
      </w:pPr>
      <w:r>
        <w:continuationSeparator/>
      </w:r>
    </w:p>
  </w:endnote>
  <w:endnote w:type="continuationNotice" w:id="1">
    <w:p w:rsidR="003341E2" w:rsidRDefault="003341E2" w14:paraId="4DDF46D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E54601" w:rsidR="00EB7376" w:rsidP="003174A3" w:rsidRDefault="00EB7376" w14:paraId="3081221D" w14:textId="4FBE1697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7376" w:rsidP="00EB7376" w:rsidRDefault="00EB7376" w14:paraId="43126E63" w14:textId="77777777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72" style="position:absolute;left:0;text-align:left;margin-left:385pt;margin-top:-2.15pt;width:114.95pt;height:41.95pt;z-index:251658245;mso-height-relative:margin" alt="&quot;&quot;" coordsize="14596,5327" o:spid="_x0000_s1028" w14:anchorId="66C302E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style="position:absolute;top:247;width:12268;height:5080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>
                <v:textbox style="mso-fit-shape-to-text:t">
                  <w:txbxContent>
                    <w:p w:rsidR="00EB7376" w:rsidP="00EB7376" w:rsidRDefault="00EB7376" w14:paraId="43126E63" w14:textId="77777777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74" style="position:absolute;left:10348;width:4248;height:500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o:title="" r:id="rId3"/>
              </v:shape>
            </v:group>
          </w:pict>
        </mc:Fallback>
      </mc:AlternateContent>
    </w:r>
    <w:r w:rsidRPr="00E54601" w:rsidR="009E5317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:rsidRPr="00E54601" w:rsidR="009E5317" w:rsidP="003174A3" w:rsidRDefault="009E5317" w14:paraId="4A7588F4" w14:textId="68714DB9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Pr="00E54601" w:rsidR="003174A3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41E2" w:rsidP="00DF784C" w:rsidRDefault="003341E2" w14:paraId="31F68164" w14:textId="77777777">
      <w:pPr>
        <w:spacing w:after="0" w:line="240" w:lineRule="auto"/>
      </w:pPr>
      <w:r>
        <w:separator/>
      </w:r>
    </w:p>
  </w:footnote>
  <w:footnote w:type="continuationSeparator" w:id="0">
    <w:p w:rsidR="003341E2" w:rsidP="00DF784C" w:rsidRDefault="003341E2" w14:paraId="0A0D4935" w14:textId="77777777">
      <w:pPr>
        <w:spacing w:after="0" w:line="240" w:lineRule="auto"/>
      </w:pPr>
      <w:r>
        <w:continuationSeparator/>
      </w:r>
    </w:p>
  </w:footnote>
  <w:footnote w:type="continuationNotice" w:id="1">
    <w:p w:rsidR="003341E2" w:rsidRDefault="003341E2" w14:paraId="2A6272F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 mc:Ignorable="w14 w15 w16se w16cid w16 w16cex w16sdtdh wp14">
  <w:p w:rsidR="000E357D" w:rsidP="09BD4D6D" w:rsidRDefault="00172024" w14:paraId="09F1179F" w14:textId="2B55BD01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rect id="Rectangle 31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f2f2f2 [3052]" stroked="f" strokeweight="1pt" w14:anchorId="3A0E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>
              <v:fill type="gradient" opacity="27525f" color2="white [3212]" colors="0 #f2f2f2;36045f #f2f2f2" angle="90" focus="100%" rotate="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CB3331" w:rsidR="004F6E9F" w:rsidP="004F6E9F" w:rsidRDefault="00C27E9A" w14:paraId="3F810A59" w14:textId="44D39408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DE54E18">
              <v:stroke joinstyle="miter"/>
              <v:path gradientshapeok="t" o:connecttype="rect"/>
            </v:shapetype>
            <v:shape id="Text Box 448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lt="&quot;&quot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>
              <v:textbox style="mso-fit-shape-to-text:t">
                <w:txbxContent>
                  <w:p w:rsidRPr="00CB3331" w:rsidR="004F6E9F" w:rsidP="004F6E9F" w:rsidRDefault="00C27E9A" w14:paraId="3F810A59" w14:textId="44D39408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F6E9F" w:rsidR="000E357D" w:rsidRDefault="000E357D" w14:paraId="003B6A4E" w14:textId="7BC235A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17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lt="&quot;&quot;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w14:anchorId="309FD0E5">
              <v:textbox style="mso-fit-shape-to-text:t">
                <w:txbxContent>
                  <w:p w:rsidRPr="004F6E9F" w:rsidR="000E357D" w:rsidRDefault="000E357D" w14:paraId="003B6A4E" w14:textId="7BC235AC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949BB" w:rsidR="000E357D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group id="Group 27" style="position:absolute;margin-left:-71.5pt;margin-top:-35.6pt;width:595.25pt;height:17.15pt;z-index:251658244;mso-width-relative:margin" alt="&quot;&quot;" coordsize="68580,2179" o:spid="_x0000_s1026" w14:anchorId="4F2C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style="position:absolute;width:68580;height:2179;visibility:visible;mso-wrap-style:square;v-text-anchor:middle" o:spid="_x0000_s1027" fillcolor="#5b9bd5 [3208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>
                <v:fill type="gradient" color2="#a5a5a5 [3206]" angle="90" focus="100%" rotate="t"/>
              </v:rect>
              <v:rect id="Rectangle 3" style="position:absolute;width:68580;height:2105;visibility:visible;mso-wrap-style:square;v-text-anchor:middle" alt="Graphic banner navy - no text" o:spid="_x0000_s1028" fillcolor="#004c9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/>
              <v:rect id="Rectangle 4" style="position:absolute;left:8373;width:4192;height:2105;visibility:visible;mso-wrap-style:square;v-text-anchor:middle" alt="Graphic banner aqua - no text" o:spid="_x0000_s1029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/>
              <v:rect id="Rectangle 5" style="position:absolute;left:17529;width:5815;height:2105;visibility:visible;mso-wrap-style:square;v-text-anchor:middle" alt="Graphic banner blue - no text" o:spid="_x0000_s1030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/>
              <v:rect id="Rectangle 6" style="position:absolute;left:23344;width:2567;height:2105;visibility:visible;mso-wrap-style:square;v-text-anchor:middle" alt="Graphic banner aqua - no text" o:spid="_x0000_s1031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/>
              <v:rect id="Rectangle 7" style="position:absolute;left:25911;width:2568;height:2105;visibility:visible;mso-wrap-style:square;v-text-anchor:middle" alt="Graphic banner teal - no text" o:spid="_x0000_s1032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/>
              <v:rect id="Rectangle 8" style="position:absolute;left:35600;width:2568;height:2105;visibility:visible;mso-wrap-style:square;v-text-anchor:middle" alt="Graphic banner aqua - no text" o:spid="_x0000_s1033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/>
              <v:rect id="Rectangle 9" style="position:absolute;left:38168;width:11077;height:2105;visibility:visible;mso-wrap-style:square;v-text-anchor:middle" alt="Graphic banner teal - no text" o:spid="_x0000_s1034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/>
              <v:rect id="Rectangle 10" style="position:absolute;left:49245;width:2821;height:2105;visibility:visible;mso-wrap-style:square;v-text-anchor:middle" alt="Graphic banner blue - no text" o:spid="_x0000_s1035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/>
            </v:group>
          </w:pict>
        </mc:Fallback>
      </mc:AlternateContent>
    </w:r>
  </w:p>
  <w:p w:rsidR="00DF784C" w:rsidP="005B7B58" w:rsidRDefault="00DF784C" w14:paraId="5EA80155" w14:textId="13E3F5B4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hint="default" w:ascii="Courier New" w:hAnsi="Courier New" w:cs="Courier New"/>
      </w:rPr>
    </w:lvl>
  </w:abstractNum>
  <w:abstractNum w:abstractNumId="1" w15:restartNumberingAfterBreak="0">
    <w:nsid w:val="FFFFFF89"/>
    <w:multiLevelType w:val="singleLevel"/>
    <w:tmpl w:val="F39656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F09E76C"/>
    <w:multiLevelType w:val="hybridMultilevel"/>
    <w:tmpl w:val="45EE1DAC"/>
    <w:lvl w:ilvl="0" w:tplc="85FC77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12CF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A6652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6306F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F0A1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0C0D1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1AA2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19A9E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06EE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9662A1"/>
    <w:multiLevelType w:val="hybridMultilevel"/>
    <w:tmpl w:val="1F845012"/>
    <w:lvl w:ilvl="0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1B0253E5"/>
    <w:multiLevelType w:val="hybridMultilevel"/>
    <w:tmpl w:val="80468BAA"/>
    <w:lvl w:ilvl="0" w:tplc="E012CFA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B7810AF"/>
    <w:multiLevelType w:val="hybridMultilevel"/>
    <w:tmpl w:val="544C3866"/>
    <w:lvl w:ilvl="0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6" w15:restartNumberingAfterBreak="0">
    <w:nsid w:val="1F63C713"/>
    <w:multiLevelType w:val="hybridMultilevel"/>
    <w:tmpl w:val="55A4C9FC"/>
    <w:lvl w:ilvl="0" w:tplc="2160C7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7A9230"/>
    <w:multiLevelType w:val="hybridMultilevel"/>
    <w:tmpl w:val="07521DA6"/>
    <w:lvl w:ilvl="0" w:tplc="F3B4E7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DC6C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7485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A827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5CD3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A87A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7C4E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B03A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D6E7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E35F0A"/>
    <w:multiLevelType w:val="hybridMultilevel"/>
    <w:tmpl w:val="BA90A5EC"/>
    <w:lvl w:ilvl="0" w:tplc="6AEC73E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C1C4ECAA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BD4ED9E6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CA862286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B0F66C10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2BE7E26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2F4844A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8F10D262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92DECC98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E04129"/>
    <w:multiLevelType w:val="multilevel"/>
    <w:tmpl w:val="FCC85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5575915"/>
    <w:multiLevelType w:val="hybridMultilevel"/>
    <w:tmpl w:val="6C4C3D50"/>
    <w:lvl w:ilvl="0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B1D764C"/>
    <w:multiLevelType w:val="multilevel"/>
    <w:tmpl w:val="41803B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6" w15:restartNumberingAfterBreak="0">
    <w:nsid w:val="6B3A5622"/>
    <w:multiLevelType w:val="hybridMultilevel"/>
    <w:tmpl w:val="4E60160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1690CC1"/>
    <w:multiLevelType w:val="hybridMultilevel"/>
    <w:tmpl w:val="E65E5786"/>
    <w:lvl w:ilvl="0" w:tplc="E012CFAA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</w:abstractNum>
  <w:num w:numId="1" w16cid:durableId="1984583067">
    <w:abstractNumId w:val="7"/>
  </w:num>
  <w:num w:numId="2" w16cid:durableId="1106540473">
    <w:abstractNumId w:val="2"/>
  </w:num>
  <w:num w:numId="3" w16cid:durableId="791482516">
    <w:abstractNumId w:val="14"/>
  </w:num>
  <w:num w:numId="4" w16cid:durableId="942416853">
    <w:abstractNumId w:val="9"/>
  </w:num>
  <w:num w:numId="5" w16cid:durableId="1619994765">
    <w:abstractNumId w:val="12"/>
  </w:num>
  <w:num w:numId="6" w16cid:durableId="1479493224">
    <w:abstractNumId w:val="1"/>
  </w:num>
  <w:num w:numId="7" w16cid:durableId="987368833">
    <w:abstractNumId w:val="0"/>
  </w:num>
  <w:num w:numId="8" w16cid:durableId="1186601610">
    <w:abstractNumId w:val="10"/>
  </w:num>
  <w:num w:numId="9" w16cid:durableId="75176709">
    <w:abstractNumId w:val="8"/>
  </w:num>
  <w:num w:numId="10" w16cid:durableId="1308825139">
    <w:abstractNumId w:val="6"/>
  </w:num>
  <w:num w:numId="11" w16cid:durableId="2041978718">
    <w:abstractNumId w:val="3"/>
  </w:num>
  <w:num w:numId="12" w16cid:durableId="1271860168">
    <w:abstractNumId w:val="5"/>
  </w:num>
  <w:num w:numId="13" w16cid:durableId="328098463">
    <w:abstractNumId w:val="13"/>
  </w:num>
  <w:num w:numId="14" w16cid:durableId="2029286941">
    <w:abstractNumId w:val="1"/>
  </w:num>
  <w:num w:numId="15" w16cid:durableId="1279339173">
    <w:abstractNumId w:val="15"/>
  </w:num>
  <w:num w:numId="16" w16cid:durableId="1237983441">
    <w:abstractNumId w:val="11"/>
  </w:num>
  <w:num w:numId="17" w16cid:durableId="1501701728">
    <w:abstractNumId w:val="16"/>
  </w:num>
  <w:num w:numId="18" w16cid:durableId="219899406">
    <w:abstractNumId w:val="17"/>
  </w:num>
  <w:num w:numId="19" w16cid:durableId="618805622">
    <w:abstractNumId w:val="4"/>
  </w:num>
  <w:num w:numId="20" w16cid:durableId="169108699">
    <w:abstractNumId w:val="1"/>
  </w:num>
  <w:num w:numId="21" w16cid:durableId="1467620108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C7CF3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5B37"/>
    <w:rsid w:val="00346641"/>
    <w:rsid w:val="00347682"/>
    <w:rsid w:val="00355A00"/>
    <w:rsid w:val="00357436"/>
    <w:rsid w:val="003606C3"/>
    <w:rsid w:val="0036284E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5C82"/>
    <w:rsid w:val="0044688A"/>
    <w:rsid w:val="00452A05"/>
    <w:rsid w:val="004541C6"/>
    <w:rsid w:val="00457351"/>
    <w:rsid w:val="00457DD7"/>
    <w:rsid w:val="004613BE"/>
    <w:rsid w:val="00461483"/>
    <w:rsid w:val="00466297"/>
    <w:rsid w:val="004662B7"/>
    <w:rsid w:val="00466DA4"/>
    <w:rsid w:val="004672EA"/>
    <w:rsid w:val="00467A28"/>
    <w:rsid w:val="004709D1"/>
    <w:rsid w:val="00471A24"/>
    <w:rsid w:val="00471A64"/>
    <w:rsid w:val="0047255C"/>
    <w:rsid w:val="00472580"/>
    <w:rsid w:val="004725DA"/>
    <w:rsid w:val="00472C39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7DA"/>
    <w:rsid w:val="00595FF3"/>
    <w:rsid w:val="00597B8A"/>
    <w:rsid w:val="00597CFD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2C0F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A5BA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27"/>
    <w:rsid w:val="00A260D5"/>
    <w:rsid w:val="00A2649D"/>
    <w:rsid w:val="00A33B10"/>
    <w:rsid w:val="00A344EA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75C19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89EB"/>
    <w:rsid w:val="062DE042"/>
    <w:rsid w:val="062DE24F"/>
    <w:rsid w:val="064A04D4"/>
    <w:rsid w:val="064A792B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AABB40"/>
    <w:rsid w:val="07BDA97D"/>
    <w:rsid w:val="07CB4B37"/>
    <w:rsid w:val="07F074CD"/>
    <w:rsid w:val="080D5BDA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438E8F"/>
    <w:rsid w:val="0A57D80A"/>
    <w:rsid w:val="0A7B2076"/>
    <w:rsid w:val="0A85DACE"/>
    <w:rsid w:val="0AE06383"/>
    <w:rsid w:val="0B07BA61"/>
    <w:rsid w:val="0B2F2B73"/>
    <w:rsid w:val="0B8BDE4E"/>
    <w:rsid w:val="0B92B0C4"/>
    <w:rsid w:val="0BB9BF71"/>
    <w:rsid w:val="0BEFA120"/>
    <w:rsid w:val="0BFD2358"/>
    <w:rsid w:val="0C01D4C5"/>
    <w:rsid w:val="0C3F3261"/>
    <w:rsid w:val="0C5EAFF8"/>
    <w:rsid w:val="0C663DBF"/>
    <w:rsid w:val="0C9B1D67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DE19F10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6432C4"/>
    <w:rsid w:val="108BA400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2A192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0FF88E"/>
    <w:rsid w:val="17171DCA"/>
    <w:rsid w:val="172BF96E"/>
    <w:rsid w:val="17327A56"/>
    <w:rsid w:val="1732B0B5"/>
    <w:rsid w:val="17331DCE"/>
    <w:rsid w:val="17B026A7"/>
    <w:rsid w:val="17B3C2F5"/>
    <w:rsid w:val="17DDE33B"/>
    <w:rsid w:val="17E58079"/>
    <w:rsid w:val="17E6D005"/>
    <w:rsid w:val="17FCC6A0"/>
    <w:rsid w:val="182CB61E"/>
    <w:rsid w:val="18394815"/>
    <w:rsid w:val="1864B79F"/>
    <w:rsid w:val="187133CC"/>
    <w:rsid w:val="1878DC93"/>
    <w:rsid w:val="1892ABAE"/>
    <w:rsid w:val="1897A6EC"/>
    <w:rsid w:val="18BE3E88"/>
    <w:rsid w:val="18D35D21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79950"/>
    <w:rsid w:val="1A5CA436"/>
    <w:rsid w:val="1A7263F6"/>
    <w:rsid w:val="1A75C886"/>
    <w:rsid w:val="1AA8B5B6"/>
    <w:rsid w:val="1ABDF224"/>
    <w:rsid w:val="1AC51695"/>
    <w:rsid w:val="1ACCF1D4"/>
    <w:rsid w:val="1AFA3519"/>
    <w:rsid w:val="1AFBC550"/>
    <w:rsid w:val="1B1084B8"/>
    <w:rsid w:val="1B24A12D"/>
    <w:rsid w:val="1B59A6BE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A69A49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119D23"/>
    <w:rsid w:val="202F8024"/>
    <w:rsid w:val="20526C42"/>
    <w:rsid w:val="2074068F"/>
    <w:rsid w:val="2075C4F8"/>
    <w:rsid w:val="20ABE117"/>
    <w:rsid w:val="20B962BD"/>
    <w:rsid w:val="20BF122D"/>
    <w:rsid w:val="20DB0BDC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F87F9F"/>
    <w:rsid w:val="2407F288"/>
    <w:rsid w:val="240D0ACB"/>
    <w:rsid w:val="242F5517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8BF47"/>
    <w:rsid w:val="25F681B7"/>
    <w:rsid w:val="25FE69E2"/>
    <w:rsid w:val="25FFFB02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BE3AF"/>
    <w:rsid w:val="27920673"/>
    <w:rsid w:val="27A47A71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7577D0"/>
    <w:rsid w:val="29BDAE4F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A43FA9"/>
    <w:rsid w:val="2AAB2ED7"/>
    <w:rsid w:val="2ACE168A"/>
    <w:rsid w:val="2AD44CF7"/>
    <w:rsid w:val="2AD45A1D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C05D987"/>
    <w:rsid w:val="2C0C457C"/>
    <w:rsid w:val="2C4E4877"/>
    <w:rsid w:val="2C506934"/>
    <w:rsid w:val="2C82DE79"/>
    <w:rsid w:val="2CA0D39A"/>
    <w:rsid w:val="2CB1AC55"/>
    <w:rsid w:val="2CE46316"/>
    <w:rsid w:val="2D0D6DC1"/>
    <w:rsid w:val="2D4B0CE3"/>
    <w:rsid w:val="2D5956FF"/>
    <w:rsid w:val="2D5CEA04"/>
    <w:rsid w:val="2D740BD1"/>
    <w:rsid w:val="2D8917F7"/>
    <w:rsid w:val="2D8A1BF2"/>
    <w:rsid w:val="2DA0D073"/>
    <w:rsid w:val="2E0D90CC"/>
    <w:rsid w:val="2E150E1D"/>
    <w:rsid w:val="2E2C3272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CC725D"/>
    <w:rsid w:val="30DF1203"/>
    <w:rsid w:val="3133D8D2"/>
    <w:rsid w:val="316B2942"/>
    <w:rsid w:val="3179C061"/>
    <w:rsid w:val="3180D12B"/>
    <w:rsid w:val="318A3FE1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34223"/>
    <w:rsid w:val="35BEF97D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1DB7F"/>
    <w:rsid w:val="37824D57"/>
    <w:rsid w:val="378F51A4"/>
    <w:rsid w:val="37985410"/>
    <w:rsid w:val="37BEE598"/>
    <w:rsid w:val="37D99E8F"/>
    <w:rsid w:val="37E76E7A"/>
    <w:rsid w:val="37FDE040"/>
    <w:rsid w:val="38107AED"/>
    <w:rsid w:val="387D720A"/>
    <w:rsid w:val="389B8932"/>
    <w:rsid w:val="38A78551"/>
    <w:rsid w:val="38ADFBD8"/>
    <w:rsid w:val="38E0A7A3"/>
    <w:rsid w:val="38E55CDD"/>
    <w:rsid w:val="391AC1BF"/>
    <w:rsid w:val="3929BC54"/>
    <w:rsid w:val="39321044"/>
    <w:rsid w:val="39403915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B1BD3DD"/>
    <w:rsid w:val="3B330435"/>
    <w:rsid w:val="3B42F3AE"/>
    <w:rsid w:val="3B50466C"/>
    <w:rsid w:val="3B510363"/>
    <w:rsid w:val="3B5BAA65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D09C2E"/>
    <w:rsid w:val="3DDD848C"/>
    <w:rsid w:val="3E001CC4"/>
    <w:rsid w:val="3E079594"/>
    <w:rsid w:val="3E0AE76E"/>
    <w:rsid w:val="3E2D6855"/>
    <w:rsid w:val="3E3237D5"/>
    <w:rsid w:val="3E462BD6"/>
    <w:rsid w:val="3E5C24D6"/>
    <w:rsid w:val="3E88FA9F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50917"/>
    <w:rsid w:val="416824AF"/>
    <w:rsid w:val="4169100D"/>
    <w:rsid w:val="418704A3"/>
    <w:rsid w:val="41A5C618"/>
    <w:rsid w:val="41B26518"/>
    <w:rsid w:val="41B5B503"/>
    <w:rsid w:val="41B96675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556AE6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A9770B"/>
    <w:rsid w:val="4BBCB521"/>
    <w:rsid w:val="4C166B2F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4FF308"/>
    <w:rsid w:val="4D5470CC"/>
    <w:rsid w:val="4D61DCF9"/>
    <w:rsid w:val="4D81FC1F"/>
    <w:rsid w:val="4DA8824C"/>
    <w:rsid w:val="4DDD9224"/>
    <w:rsid w:val="4DFD335E"/>
    <w:rsid w:val="4E266343"/>
    <w:rsid w:val="4E44EC19"/>
    <w:rsid w:val="4E53FD09"/>
    <w:rsid w:val="4E6D6998"/>
    <w:rsid w:val="4EF0D29D"/>
    <w:rsid w:val="4F520601"/>
    <w:rsid w:val="4F8E7A45"/>
    <w:rsid w:val="4FDCA9B7"/>
    <w:rsid w:val="4FFEF823"/>
    <w:rsid w:val="5003C25C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54E49B7"/>
    <w:rsid w:val="554E6D1B"/>
    <w:rsid w:val="55528961"/>
    <w:rsid w:val="55870EE6"/>
    <w:rsid w:val="55B078C6"/>
    <w:rsid w:val="55C04DAB"/>
    <w:rsid w:val="55DABC5A"/>
    <w:rsid w:val="55F409F3"/>
    <w:rsid w:val="561064DF"/>
    <w:rsid w:val="561BD6AF"/>
    <w:rsid w:val="563896B5"/>
    <w:rsid w:val="56415710"/>
    <w:rsid w:val="56782808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48A63E"/>
    <w:rsid w:val="5A661E04"/>
    <w:rsid w:val="5A91213F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DEECFA"/>
    <w:rsid w:val="5CE14A61"/>
    <w:rsid w:val="5CED135F"/>
    <w:rsid w:val="5D30261F"/>
    <w:rsid w:val="5D3422A1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D16860"/>
    <w:rsid w:val="5DFE1859"/>
    <w:rsid w:val="5E0D8344"/>
    <w:rsid w:val="5E0F98E4"/>
    <w:rsid w:val="5E43DAF7"/>
    <w:rsid w:val="5E83242D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EE7A09"/>
    <w:rsid w:val="5FF74653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6D6DA2"/>
    <w:rsid w:val="6370BA7F"/>
    <w:rsid w:val="637B50A3"/>
    <w:rsid w:val="6386F1BE"/>
    <w:rsid w:val="63A0D3C6"/>
    <w:rsid w:val="6431AE63"/>
    <w:rsid w:val="6444071E"/>
    <w:rsid w:val="6451C388"/>
    <w:rsid w:val="6460E12A"/>
    <w:rsid w:val="646AE4F8"/>
    <w:rsid w:val="648453B8"/>
    <w:rsid w:val="649AFA38"/>
    <w:rsid w:val="649F1673"/>
    <w:rsid w:val="64B1883A"/>
    <w:rsid w:val="64BA82E9"/>
    <w:rsid w:val="64DDC2E0"/>
    <w:rsid w:val="64F3CE78"/>
    <w:rsid w:val="652D86F2"/>
    <w:rsid w:val="653EECF2"/>
    <w:rsid w:val="65722235"/>
    <w:rsid w:val="65944CBB"/>
    <w:rsid w:val="65A06409"/>
    <w:rsid w:val="65B29C91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BF88ED"/>
    <w:rsid w:val="66C2505B"/>
    <w:rsid w:val="66C82AD6"/>
    <w:rsid w:val="672B7E4A"/>
    <w:rsid w:val="673C346A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F62C2C"/>
    <w:rsid w:val="6C16D441"/>
    <w:rsid w:val="6C2D5611"/>
    <w:rsid w:val="6C3538C7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BAFC91"/>
    <w:rsid w:val="6FDED1ED"/>
    <w:rsid w:val="70653089"/>
    <w:rsid w:val="70887A09"/>
    <w:rsid w:val="70967896"/>
    <w:rsid w:val="70D6E969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C97A72"/>
    <w:rsid w:val="72E04211"/>
    <w:rsid w:val="72F38973"/>
    <w:rsid w:val="7319B072"/>
    <w:rsid w:val="731CC783"/>
    <w:rsid w:val="731E264A"/>
    <w:rsid w:val="73361209"/>
    <w:rsid w:val="73A0F805"/>
    <w:rsid w:val="73CD6F22"/>
    <w:rsid w:val="73F59444"/>
    <w:rsid w:val="740D532E"/>
    <w:rsid w:val="74315621"/>
    <w:rsid w:val="74320959"/>
    <w:rsid w:val="7447DCF4"/>
    <w:rsid w:val="745D9A49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574C5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55541D"/>
    <w:rsid w:val="7873FB53"/>
    <w:rsid w:val="78AADD09"/>
    <w:rsid w:val="78FA76C9"/>
    <w:rsid w:val="78FAD63C"/>
    <w:rsid w:val="7907C535"/>
    <w:rsid w:val="7922A2ED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6E0BA3"/>
    <w:rsid w:val="7A6F94EC"/>
    <w:rsid w:val="7A96472A"/>
    <w:rsid w:val="7A9B53E3"/>
    <w:rsid w:val="7AB4E4FE"/>
    <w:rsid w:val="7ACC0FD3"/>
    <w:rsid w:val="7B0D0A19"/>
    <w:rsid w:val="7B29FA24"/>
    <w:rsid w:val="7B3430DB"/>
    <w:rsid w:val="7B34D154"/>
    <w:rsid w:val="7B64938C"/>
    <w:rsid w:val="7B7D4C7B"/>
    <w:rsid w:val="7BA60567"/>
    <w:rsid w:val="7BBFB854"/>
    <w:rsid w:val="7C0EFFCD"/>
    <w:rsid w:val="7C1727CD"/>
    <w:rsid w:val="7C17E29E"/>
    <w:rsid w:val="7C3F8C87"/>
    <w:rsid w:val="7C8309C4"/>
    <w:rsid w:val="7C97DC70"/>
    <w:rsid w:val="7CB19D9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D34415"/>
    <w:rsid w:val="7DE92EF4"/>
    <w:rsid w:val="7DEF898D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13F79F8D-B61D-47AE-B7BC-ACE32B94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hAnsi="Calibri" w:eastAsiaTheme="majorEastAsia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styleId="Heading2Char" w:customStyle="1">
    <w:name w:val="Heading 2 Char"/>
    <w:basedOn w:val="DefaultParagraphFont"/>
    <w:link w:val="Heading2"/>
    <w:uiPriority w:val="9"/>
    <w:rsid w:val="00E822A2"/>
    <w:rPr>
      <w:rFonts w:ascii="Calibri" w:hAnsi="Calibri" w:eastAsiaTheme="majorEastAsia" w:cstheme="majorBidi"/>
      <w:b/>
      <w:color w:val="2F5496" w:themeColor="accent1" w:themeShade="BF"/>
      <w:sz w:val="24"/>
      <w:szCs w:val="26"/>
    </w:rPr>
  </w:style>
  <w:style w:type="character" w:styleId="Heading1Char" w:customStyle="1">
    <w:name w:val="Heading 1 Char"/>
    <w:basedOn w:val="DefaultParagraphFont"/>
    <w:link w:val="Heading1"/>
    <w:uiPriority w:val="9"/>
    <w:rsid w:val="00E822A2"/>
    <w:rPr>
      <w:rFonts w:ascii="Calibri" w:hAnsi="Calibri" w:eastAsiaTheme="majorEastAsia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6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7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normaltextrun" w:customStyle="1">
    <w:name w:val="normaltextrun"/>
    <w:basedOn w:val="DefaultParagraphFont"/>
    <w:rsid w:val="0023050C"/>
  </w:style>
  <w:style w:type="character" w:styleId="bcx8" w:customStyle="1">
    <w:name w:val="bcx8"/>
    <w:basedOn w:val="DefaultParagraphFont"/>
    <w:rsid w:val="0023050C"/>
  </w:style>
  <w:style w:type="character" w:styleId="eop" w:customStyle="1">
    <w:name w:val="eop"/>
    <w:basedOn w:val="DefaultParagraphFont"/>
    <w:rsid w:val="0023050C"/>
  </w:style>
  <w:style w:type="character" w:styleId="scxp73533622" w:customStyle="1">
    <w:name w:val="scxp73533622"/>
    <w:basedOn w:val="DefaultParagraphFont"/>
    <w:rsid w:val="0023050C"/>
  </w:style>
  <w:style w:type="character" w:styleId="scxp44934041" w:customStyle="1">
    <w:name w:val="scxp44934041"/>
    <w:basedOn w:val="DefaultParagraphFont"/>
    <w:rsid w:val="00915A0A"/>
  </w:style>
  <w:style w:type="character" w:styleId="spellingerror" w:customStyle="1">
    <w:name w:val="spellingerror"/>
    <w:basedOn w:val="DefaultParagraphFont"/>
    <w:rsid w:val="005E1CC5"/>
  </w:style>
  <w:style w:type="character" w:styleId="scxp82057084" w:customStyle="1">
    <w:name w:val="scxp82057084"/>
    <w:basedOn w:val="DefaultParagraphFont"/>
    <w:rsid w:val="008B09C7"/>
  </w:style>
  <w:style w:type="character" w:styleId="scxp263505437" w:customStyle="1">
    <w:name w:val="scxp263505437"/>
    <w:basedOn w:val="DefaultParagraphFont"/>
    <w:rsid w:val="00BC5C17"/>
  </w:style>
  <w:style w:type="character" w:styleId="scxp201967058" w:customStyle="1">
    <w:name w:val="scxp201967058"/>
    <w:basedOn w:val="DefaultParagraphFont"/>
    <w:rsid w:val="00AC2875"/>
  </w:style>
  <w:style w:type="character" w:styleId="scxp237033216" w:customStyle="1">
    <w:name w:val="scxp237033216"/>
    <w:basedOn w:val="DefaultParagraphFont"/>
    <w:rsid w:val="00D84617"/>
  </w:style>
  <w:style w:type="character" w:styleId="scxp56040472" w:customStyle="1">
    <w:name w:val="scxp56040472"/>
    <w:basedOn w:val="DefaultParagraphFont"/>
    <w:rsid w:val="00D84617"/>
  </w:style>
  <w:style w:type="character" w:styleId="contextualspellingandgrammarerror" w:customStyle="1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cxw137907141" w:customStyle="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microsoft.com/office/2020/10/relationships/intelligence" Target="intelligence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  <Award xmlns="29d96d0e-e133-4b47-83df-43adca3dbb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29d96d0e-e133-4b47-83df-43adca3dbbf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43c2291-e1b6-47ff-a130-ab60a193957d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1E6DB0-C4BF-499E-9CBE-49527B8200E1}"/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revision>63</cp:revision>
  <dcterms:created xsi:type="dcterms:W3CDTF">2024-02-21T04:01:00Z</dcterms:created>
  <dcterms:modified xsi:type="dcterms:W3CDTF">2024-08-23T07:09:08Z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