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15D2" w14:textId="18BE4EEA" w:rsidR="006B2511" w:rsidRPr="002A0661" w:rsidRDefault="003946D5" w:rsidP="006B2511">
      <w:bookmarkStart w:id="0" w:name="_Hlk162263540"/>
      <w:r w:rsidRPr="002A0661">
        <w:rPr>
          <w:noProof/>
        </w:rPr>
        <w:drawing>
          <wp:inline distT="0" distB="0" distL="0" distR="0" wp14:anchorId="2B8360EA" wp14:editId="02C01C79">
            <wp:extent cx="5731510" cy="1074420"/>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731510" cy="1074420"/>
                    </a:xfrm>
                    <a:prstGeom prst="rect">
                      <a:avLst/>
                    </a:prstGeom>
                  </pic:spPr>
                </pic:pic>
              </a:graphicData>
            </a:graphic>
          </wp:inline>
        </w:drawing>
      </w:r>
    </w:p>
    <w:p w14:paraId="67E518A1" w14:textId="7D9182AB" w:rsidR="006B2511" w:rsidRPr="002A0661" w:rsidRDefault="00263891" w:rsidP="006B2511">
      <w:r w:rsidRPr="00134B06">
        <w:t xml:space="preserve">Since our last update, the Scope of Practice Review team has made significant progress on the deliverables </w:t>
      </w:r>
      <w:r w:rsidR="00B640A5" w:rsidRPr="00134B06">
        <w:t>for</w:t>
      </w:r>
      <w:r w:rsidRPr="00134B06">
        <w:t xml:space="preserve"> this review, all of which </w:t>
      </w:r>
      <w:r w:rsidR="005F67A4" w:rsidRPr="00134B06">
        <w:t>would</w:t>
      </w:r>
      <w:r w:rsidRPr="00134B06">
        <w:t xml:space="preserve"> not be </w:t>
      </w:r>
      <w:r w:rsidR="005F67A4" w:rsidRPr="00134B06">
        <w:t xml:space="preserve">possible </w:t>
      </w:r>
      <w:r w:rsidRPr="00134B06">
        <w:t xml:space="preserve">without </w:t>
      </w:r>
      <w:r w:rsidR="005F67A4" w:rsidRPr="00134B06">
        <w:t>the</w:t>
      </w:r>
      <w:r w:rsidRPr="00134B06">
        <w:t xml:space="preserve"> support </w:t>
      </w:r>
      <w:r w:rsidR="005F67A4" w:rsidRPr="00134B06">
        <w:t xml:space="preserve">and </w:t>
      </w:r>
      <w:r w:rsidR="00E23E6D" w:rsidRPr="00134B06">
        <w:t>involvement</w:t>
      </w:r>
      <w:r w:rsidR="005F67A4" w:rsidRPr="00134B06">
        <w:t xml:space="preserve"> of </w:t>
      </w:r>
      <w:r w:rsidR="00E23E6D" w:rsidRPr="00134B06">
        <w:t xml:space="preserve">all our </w:t>
      </w:r>
      <w:r w:rsidR="009F4519" w:rsidRPr="00134B06">
        <w:t>stakeholders.</w:t>
      </w:r>
    </w:p>
    <w:p w14:paraId="6AA8CD3C" w14:textId="524ECA70" w:rsidR="00A54D9F" w:rsidRPr="00134B06" w:rsidRDefault="00EE2626" w:rsidP="00134B06">
      <w:pPr>
        <w:pStyle w:val="Heading1"/>
      </w:pPr>
      <w:r w:rsidRPr="00134B06">
        <w:t>Highlights of Phase 3</w:t>
      </w:r>
    </w:p>
    <w:p w14:paraId="60CE25F1" w14:textId="57E62054" w:rsidR="00D40CE9" w:rsidRPr="00134B06" w:rsidRDefault="00D40CE9" w:rsidP="00134B06">
      <w:pPr>
        <w:spacing w:after="60"/>
        <w:rPr>
          <w:rFonts w:cstheme="minorHAnsi"/>
          <w:shd w:val="clear" w:color="auto" w:fill="FFFFFF"/>
        </w:rPr>
      </w:pPr>
      <w:r w:rsidRPr="00C900C1">
        <w:rPr>
          <w:rFonts w:cstheme="minorHAnsi"/>
          <w:shd w:val="clear" w:color="auto" w:fill="FFFFFF"/>
        </w:rPr>
        <w:t>Phase 3 of the Unleashing the Potential of our Health Workforce (Scope of Practice) Review commenced with the release of Issues Paper 2 on 16 April 2024.</w:t>
      </w:r>
      <w:r>
        <w:rPr>
          <w:rFonts w:cstheme="minorHAnsi"/>
          <w:shd w:val="clear" w:color="auto" w:fill="FFFFFF"/>
        </w:rPr>
        <w:t xml:space="preserve"> </w:t>
      </w:r>
      <w:r w:rsidRPr="00D40CE9">
        <w:rPr>
          <w:rFonts w:cstheme="minorHAnsi"/>
          <w:shd w:val="clear" w:color="auto" w:fill="FFFFFF"/>
        </w:rPr>
        <w:t xml:space="preserve">Phase 3 of the Review consultations </w:t>
      </w:r>
      <w:r>
        <w:rPr>
          <w:rFonts w:cstheme="minorHAnsi"/>
          <w:shd w:val="clear" w:color="auto" w:fill="FFFFFF"/>
        </w:rPr>
        <w:t>were held from</w:t>
      </w:r>
      <w:r w:rsidRPr="00D40CE9">
        <w:rPr>
          <w:rFonts w:cstheme="minorHAnsi"/>
          <w:shd w:val="clear" w:color="auto" w:fill="FFFFFF"/>
        </w:rPr>
        <w:t xml:space="preserve"> April-June 2024</w:t>
      </w:r>
      <w:r w:rsidR="00EA6CA2">
        <w:rPr>
          <w:rFonts w:cstheme="minorHAnsi"/>
          <w:shd w:val="clear" w:color="auto" w:fill="FFFFFF"/>
        </w:rPr>
        <w:t xml:space="preserve"> </w:t>
      </w:r>
      <w:r w:rsidR="00052643">
        <w:rPr>
          <w:rFonts w:cstheme="minorHAnsi"/>
          <w:shd w:val="clear" w:color="auto" w:fill="FFFFFF"/>
        </w:rPr>
        <w:t>via</w:t>
      </w:r>
      <w:r w:rsidR="00EA6CA2">
        <w:rPr>
          <w:rFonts w:cstheme="minorHAnsi"/>
          <w:shd w:val="clear" w:color="auto" w:fill="FFFFFF"/>
        </w:rPr>
        <w:t xml:space="preserve"> an online submission process,</w:t>
      </w:r>
      <w:r>
        <w:rPr>
          <w:rFonts w:cstheme="minorHAnsi"/>
          <w:shd w:val="clear" w:color="auto" w:fill="FFFFFF"/>
        </w:rPr>
        <w:t xml:space="preserve"> </w:t>
      </w:r>
      <w:r w:rsidR="00EF7D55">
        <w:rPr>
          <w:rFonts w:cstheme="minorHAnsi"/>
          <w:shd w:val="clear" w:color="auto" w:fill="FFFFFF"/>
        </w:rPr>
        <w:t>face</w:t>
      </w:r>
      <w:r w:rsidR="00670ECD">
        <w:rPr>
          <w:rFonts w:cstheme="minorHAnsi"/>
          <w:shd w:val="clear" w:color="auto" w:fill="FFFFFF"/>
        </w:rPr>
        <w:t>-</w:t>
      </w:r>
      <w:r w:rsidR="00EF7D55">
        <w:rPr>
          <w:rFonts w:cstheme="minorHAnsi"/>
          <w:shd w:val="clear" w:color="auto" w:fill="FFFFFF"/>
        </w:rPr>
        <w:t>to</w:t>
      </w:r>
      <w:r w:rsidR="00670ECD">
        <w:rPr>
          <w:rFonts w:cstheme="minorHAnsi"/>
          <w:shd w:val="clear" w:color="auto" w:fill="FFFFFF"/>
        </w:rPr>
        <w:t>-</w:t>
      </w:r>
      <w:r w:rsidR="00EF7D55">
        <w:rPr>
          <w:rFonts w:cstheme="minorHAnsi"/>
          <w:shd w:val="clear" w:color="auto" w:fill="FFFFFF"/>
        </w:rPr>
        <w:t xml:space="preserve">face </w:t>
      </w:r>
      <w:r w:rsidR="00AE3759">
        <w:rPr>
          <w:rFonts w:cstheme="minorHAnsi"/>
          <w:shd w:val="clear" w:color="auto" w:fill="FFFFFF"/>
        </w:rPr>
        <w:t xml:space="preserve">and virtual </w:t>
      </w:r>
      <w:r w:rsidR="00EA6CA2">
        <w:rPr>
          <w:rFonts w:cstheme="minorHAnsi"/>
          <w:shd w:val="clear" w:color="auto" w:fill="FFFFFF"/>
        </w:rPr>
        <w:t xml:space="preserve">targeted </w:t>
      </w:r>
      <w:r w:rsidR="00AE3759">
        <w:rPr>
          <w:rFonts w:cstheme="minorHAnsi"/>
          <w:shd w:val="clear" w:color="auto" w:fill="FFFFFF"/>
        </w:rPr>
        <w:t>consultations.</w:t>
      </w:r>
    </w:p>
    <w:p w14:paraId="7CD5AB64" w14:textId="32730EA2" w:rsidR="00F45555" w:rsidRDefault="00E14F13" w:rsidP="00E14F13">
      <w:r w:rsidRPr="002A0661">
        <w:t xml:space="preserve">Participants met with </w:t>
      </w:r>
      <w:r w:rsidR="00A733FC">
        <w:t xml:space="preserve">the same </w:t>
      </w:r>
      <w:r w:rsidRPr="002A0661">
        <w:t>enthusiasm</w:t>
      </w:r>
      <w:r w:rsidR="00724242">
        <w:t xml:space="preserve"> as Phase 1 and 2 consultations,</w:t>
      </w:r>
      <w:r w:rsidRPr="002A0661">
        <w:t xml:space="preserve"> </w:t>
      </w:r>
      <w:r w:rsidR="00724242">
        <w:t>this time engaging in</w:t>
      </w:r>
      <w:r w:rsidR="00EF16D2">
        <w:t xml:space="preserve"> deep-dive discussions on the proposed reforms in Issues Paper 2</w:t>
      </w:r>
      <w:r w:rsidRPr="002A0661">
        <w:t xml:space="preserve">. </w:t>
      </w:r>
      <w:r w:rsidR="00EF16D2">
        <w:t>It was great to see</w:t>
      </w:r>
      <w:r w:rsidR="00D30015">
        <w:t xml:space="preserve"> </w:t>
      </w:r>
      <w:r w:rsidR="00B6351F">
        <w:t xml:space="preserve">many </w:t>
      </w:r>
      <w:r w:rsidR="00D30015">
        <w:t>who</w:t>
      </w:r>
      <w:r w:rsidR="00B6351F">
        <w:t xml:space="preserve"> were involved in </w:t>
      </w:r>
      <w:r w:rsidR="00724242">
        <w:t>the previous</w:t>
      </w:r>
      <w:r w:rsidR="00B6351F">
        <w:t xml:space="preserve"> consultations, as well as </w:t>
      </w:r>
      <w:r w:rsidR="00724242">
        <w:t>new</w:t>
      </w:r>
      <w:r w:rsidR="00C14441">
        <w:t xml:space="preserve"> perspectives </w:t>
      </w:r>
      <w:r w:rsidR="00724242">
        <w:t xml:space="preserve">being brought to the </w:t>
      </w:r>
      <w:r w:rsidR="00F45555">
        <w:t xml:space="preserve">table. </w:t>
      </w:r>
    </w:p>
    <w:p w14:paraId="704669B9" w14:textId="449D8FE8" w:rsidR="00F45555" w:rsidRDefault="0066613B" w:rsidP="00E14F13">
      <w:r>
        <w:t xml:space="preserve">The </w:t>
      </w:r>
      <w:r w:rsidR="00CF3DD5">
        <w:t xml:space="preserve">insights arising from the table discussions echoed across </w:t>
      </w:r>
      <w:r w:rsidR="00124052">
        <w:t>multiple forums</w:t>
      </w:r>
      <w:r w:rsidR="00CF3DD5">
        <w:t xml:space="preserve">, </w:t>
      </w:r>
      <w:r w:rsidR="00AB1A66">
        <w:t>with important considerations highlighted by stakeholders</w:t>
      </w:r>
      <w:r w:rsidR="00BB4F0F">
        <w:t>,</w:t>
      </w:r>
      <w:r w:rsidR="00574AD3">
        <w:t xml:space="preserve"> some included</w:t>
      </w:r>
      <w:r w:rsidR="00AB1A66">
        <w:t xml:space="preserve">: </w:t>
      </w:r>
    </w:p>
    <w:p w14:paraId="0AE87258" w14:textId="68328537" w:rsidR="00AB1A66" w:rsidRPr="00134B06" w:rsidRDefault="00646382" w:rsidP="00134B06">
      <w:pPr>
        <w:pStyle w:val="ListBullet"/>
      </w:pPr>
      <w:r w:rsidRPr="00134B06">
        <w:t>The v</w:t>
      </w:r>
      <w:r w:rsidR="00D30702" w:rsidRPr="00134B06">
        <w:t>alue for interprofessional trust and workforce planning</w:t>
      </w:r>
      <w:r w:rsidR="00574AD3" w:rsidRPr="00134B06">
        <w:t>.</w:t>
      </w:r>
    </w:p>
    <w:p w14:paraId="6D9232BB" w14:textId="45EE7605" w:rsidR="00D30702" w:rsidRPr="00134B06" w:rsidRDefault="00574AD3" w:rsidP="00134B06">
      <w:pPr>
        <w:pStyle w:val="ListBullet"/>
      </w:pPr>
      <w:r w:rsidRPr="00134B06">
        <w:t>A s</w:t>
      </w:r>
      <w:r w:rsidR="001378C3" w:rsidRPr="00134B06">
        <w:t xml:space="preserve">ignificant cultural shift required to </w:t>
      </w:r>
      <w:r w:rsidR="00BE1C9F" w:rsidRPr="00134B06">
        <w:t>embrace multidisciplinary learning</w:t>
      </w:r>
      <w:r w:rsidRPr="00134B06">
        <w:t>.</w:t>
      </w:r>
    </w:p>
    <w:p w14:paraId="2CA78BD4" w14:textId="45DEE19F" w:rsidR="0033213C" w:rsidRPr="00134B06" w:rsidRDefault="00574AD3" w:rsidP="00134B06">
      <w:pPr>
        <w:pStyle w:val="ListBullet"/>
      </w:pPr>
      <w:r w:rsidRPr="00134B06">
        <w:t>The n</w:t>
      </w:r>
      <w:r w:rsidR="00687026" w:rsidRPr="00134B06">
        <w:t xml:space="preserve">eed to recognise close relationships </w:t>
      </w:r>
      <w:r w:rsidRPr="00134B06">
        <w:t>between primary care and other healthcare sectors</w:t>
      </w:r>
      <w:r w:rsidR="00927640" w:rsidRPr="00134B06">
        <w:t>.</w:t>
      </w:r>
    </w:p>
    <w:p w14:paraId="675E6E2F" w14:textId="78EA9432" w:rsidR="00430861" w:rsidRPr="00134B06" w:rsidRDefault="00927640" w:rsidP="00134B06">
      <w:pPr>
        <w:pStyle w:val="ListBullet"/>
      </w:pPr>
      <w:r w:rsidRPr="00134B06">
        <w:t>Star</w:t>
      </w:r>
      <w:r w:rsidR="007A0766" w:rsidRPr="00134B06">
        <w:t>t</w:t>
      </w:r>
      <w:r w:rsidRPr="00134B06">
        <w:t xml:space="preserve">ing with community need </w:t>
      </w:r>
      <w:proofErr w:type="gramStart"/>
      <w:r w:rsidR="0067066A" w:rsidRPr="00134B06">
        <w:t>in regard to</w:t>
      </w:r>
      <w:proofErr w:type="gramEnd"/>
      <w:r w:rsidRPr="00134B06">
        <w:t xml:space="preserve"> legislation and regulation</w:t>
      </w:r>
      <w:r w:rsidR="00D55BB9" w:rsidRPr="00134B06">
        <w:t xml:space="preserve"> harmonisation and </w:t>
      </w:r>
      <w:r w:rsidR="006A2539" w:rsidRPr="00134B06">
        <w:t xml:space="preserve">reform. </w:t>
      </w:r>
    </w:p>
    <w:p w14:paraId="6B0C8D38" w14:textId="3DE907E1" w:rsidR="007037AD" w:rsidRPr="0020345F" w:rsidRDefault="007037AD" w:rsidP="00BB4F0F">
      <w:pPr>
        <w:spacing w:after="100" w:afterAutospacing="1"/>
        <w:rPr>
          <w:rFonts w:cstheme="minorHAnsi"/>
        </w:rPr>
      </w:pPr>
      <w:r w:rsidRPr="0020345F">
        <w:rPr>
          <w:rFonts w:cstheme="minorHAnsi"/>
        </w:rPr>
        <w:t xml:space="preserve">Since we began the project and up till the end of </w:t>
      </w:r>
      <w:r w:rsidR="00E14F13" w:rsidRPr="0020345F">
        <w:rPr>
          <w:rFonts w:cstheme="minorHAnsi"/>
        </w:rPr>
        <w:t xml:space="preserve">Phase </w:t>
      </w:r>
      <w:proofErr w:type="gramStart"/>
      <w:r w:rsidR="00E14F13" w:rsidRPr="0020345F">
        <w:rPr>
          <w:rFonts w:cstheme="minorHAnsi"/>
        </w:rPr>
        <w:t>3</w:t>
      </w:r>
      <w:proofErr w:type="gramEnd"/>
      <w:r w:rsidR="00E14F13" w:rsidRPr="0020345F">
        <w:rPr>
          <w:rFonts w:cstheme="minorHAnsi"/>
        </w:rPr>
        <w:t xml:space="preserve"> we have</w:t>
      </w:r>
      <w:r w:rsidRPr="0020345F">
        <w:rPr>
          <w:rFonts w:cstheme="minorHAnsi"/>
        </w:rPr>
        <w:t>:</w:t>
      </w:r>
    </w:p>
    <w:p w14:paraId="5B928C9C" w14:textId="48389A5E" w:rsidR="007037AD" w:rsidRPr="00134B06" w:rsidRDefault="00A92DE7" w:rsidP="00134B06">
      <w:pPr>
        <w:pStyle w:val="ListBullet"/>
      </w:pPr>
      <w:r w:rsidRPr="00134B06">
        <w:t>r</w:t>
      </w:r>
      <w:r w:rsidR="007037AD" w:rsidRPr="00134B06">
        <w:t>eceived 1,135 submissions</w:t>
      </w:r>
      <w:r w:rsidRPr="00134B06">
        <w:t>.</w:t>
      </w:r>
    </w:p>
    <w:p w14:paraId="202932D6" w14:textId="3E86F458" w:rsidR="007037AD" w:rsidRPr="00134B06" w:rsidRDefault="00A92DE7" w:rsidP="00134B06">
      <w:pPr>
        <w:pStyle w:val="ListBullet"/>
      </w:pPr>
      <w:r w:rsidRPr="00134B06">
        <w:t>h</w:t>
      </w:r>
      <w:r w:rsidR="007037AD" w:rsidRPr="00134B06">
        <w:t>eld 31 structured consultation sessions attended by over 700 people</w:t>
      </w:r>
      <w:r w:rsidRPr="00134B06">
        <w:t>.</w:t>
      </w:r>
    </w:p>
    <w:p w14:paraId="76FD254A" w14:textId="073291E4" w:rsidR="00AE4C57" w:rsidRPr="00134B06" w:rsidRDefault="00A92DE7" w:rsidP="00134B06">
      <w:pPr>
        <w:pStyle w:val="ListBullet"/>
      </w:pPr>
      <w:r w:rsidRPr="00134B06">
        <w:t>c</w:t>
      </w:r>
      <w:r w:rsidR="007037AD" w:rsidRPr="00134B06">
        <w:t>onducted over 100 targeted consultation sessions with over 200 organisations/ individual stakeholder groups</w:t>
      </w:r>
      <w:r w:rsidRPr="00134B06">
        <w:t>.</w:t>
      </w:r>
    </w:p>
    <w:p w14:paraId="70541D89" w14:textId="030527B5" w:rsidR="0067066A" w:rsidRDefault="00177072" w:rsidP="00177072">
      <w:r w:rsidRPr="00134B06">
        <w:t xml:space="preserve">The Review’s extensive public consultations </w:t>
      </w:r>
      <w:r w:rsidR="00A90642" w:rsidRPr="00134B06">
        <w:t xml:space="preserve">have </w:t>
      </w:r>
      <w:r w:rsidRPr="00134B06">
        <w:t>provided fulsome and meaningful contributions to the Review</w:t>
      </w:r>
      <w:r w:rsidR="00AB501A" w:rsidRPr="00134B06">
        <w:t>. Through</w:t>
      </w:r>
      <w:r w:rsidR="008420DC" w:rsidRPr="00134B06">
        <w:t>out the consultation</w:t>
      </w:r>
      <w:r w:rsidR="00A90642" w:rsidRPr="00134B06">
        <w:t>s</w:t>
      </w:r>
      <w:r w:rsidR="008420DC" w:rsidRPr="00134B06">
        <w:t xml:space="preserve"> we</w:t>
      </w:r>
      <w:r w:rsidRPr="00134B06">
        <w:t xml:space="preserve"> </w:t>
      </w:r>
      <w:r w:rsidR="008420DC" w:rsidRPr="00134B06">
        <w:t>endeavoured</w:t>
      </w:r>
      <w:r w:rsidR="004629D4" w:rsidRPr="00134B06">
        <w:t xml:space="preserve"> to capture the</w:t>
      </w:r>
      <w:r w:rsidR="005B5D93" w:rsidRPr="00134B06">
        <w:t xml:space="preserve"> voices of </w:t>
      </w:r>
      <w:r w:rsidR="00726023" w:rsidRPr="00134B06">
        <w:t>health professionals</w:t>
      </w:r>
      <w:r w:rsidR="005B5D93" w:rsidRPr="00134B06">
        <w:t xml:space="preserve"> and </w:t>
      </w:r>
      <w:r w:rsidR="0089135B" w:rsidRPr="00134B06">
        <w:t>consumers</w:t>
      </w:r>
      <w:r w:rsidR="004629D4" w:rsidRPr="00134B06">
        <w:t xml:space="preserve"> to ensure</w:t>
      </w:r>
      <w:r w:rsidR="00E0239B" w:rsidRPr="00134B06">
        <w:t xml:space="preserve"> </w:t>
      </w:r>
      <w:r w:rsidR="000E102A" w:rsidRPr="00134B06">
        <w:t xml:space="preserve">the proposed reforms </w:t>
      </w:r>
      <w:r w:rsidR="00E0239B" w:rsidRPr="00134B06">
        <w:t xml:space="preserve">reflect the </w:t>
      </w:r>
      <w:r w:rsidR="000E102A" w:rsidRPr="00134B06">
        <w:t>needs of the Australian</w:t>
      </w:r>
      <w:r w:rsidR="00A90642" w:rsidRPr="00134B06">
        <w:t xml:space="preserve"> health system.</w:t>
      </w:r>
    </w:p>
    <w:p w14:paraId="535125CA" w14:textId="524085AD" w:rsidR="00840895" w:rsidRPr="00B6779E" w:rsidRDefault="00316F1F" w:rsidP="00134B06">
      <w:pPr>
        <w:pStyle w:val="Heading1"/>
        <w:rPr>
          <w:rFonts w:eastAsia="Times New Roman"/>
        </w:rPr>
      </w:pPr>
      <w:r w:rsidRPr="00134B06">
        <w:t>Consultation</w:t>
      </w:r>
      <w:r w:rsidRPr="00316F1F">
        <w:rPr>
          <w:rFonts w:eastAsia="Times New Roman"/>
        </w:rPr>
        <w:t xml:space="preserve"> Workshop of the Expert Advisory Committee </w:t>
      </w:r>
    </w:p>
    <w:p w14:paraId="3E60C60F" w14:textId="77D10FD6" w:rsidR="00840895" w:rsidRPr="009E697E" w:rsidRDefault="00840895" w:rsidP="009E697E">
      <w:r w:rsidRPr="009E697E">
        <w:t xml:space="preserve">The Expert Advisory Committee (EAC) representatives for the Scope of Practice Review met on Wednesday, 26 June 2024 in Canberra as part of Phase 3 consultations. The face-to-face workshop was supported by the Scope of Practice Review research partners The University of Queensland (UQ) and KPMG. </w:t>
      </w:r>
    </w:p>
    <w:p w14:paraId="0F1AE872" w14:textId="1AC45B73" w:rsidR="00840895" w:rsidRPr="00134B06" w:rsidRDefault="00AC167B" w:rsidP="00134B06">
      <w:proofErr w:type="gramStart"/>
      <w:r w:rsidRPr="009E697E">
        <w:t>Myself</w:t>
      </w:r>
      <w:proofErr w:type="gramEnd"/>
      <w:r w:rsidRPr="009E697E">
        <w:t xml:space="preserve"> as Chair</w:t>
      </w:r>
      <w:r w:rsidR="00840895" w:rsidRPr="009E697E">
        <w:t xml:space="preserve"> and </w:t>
      </w:r>
      <w:r w:rsidRPr="009E697E">
        <w:t xml:space="preserve">the </w:t>
      </w:r>
      <w:r w:rsidR="00840895" w:rsidRPr="009E697E">
        <w:t xml:space="preserve">research partners facilitated the workshop via concurrent table-group discussions on the themes outlined in Issues Paper 2: Workforce design, development, and planning; Legislation and regulation; and Funding payment and policy. </w:t>
      </w:r>
      <w:r w:rsidR="00840895" w:rsidRPr="009E697E">
        <w:lastRenderedPageBreak/>
        <w:t xml:space="preserve">The table-group discussion format enabled in-depth discussion on each of the proposed reform options within Issues Paper 2. </w:t>
      </w:r>
    </w:p>
    <w:p w14:paraId="08CF1B48" w14:textId="77777777" w:rsidR="008A1AE0" w:rsidRDefault="00840895" w:rsidP="009E697E">
      <w:r w:rsidRPr="009E697E">
        <w:t xml:space="preserve">Members provided their expertise and advice on the proposed reform options, and the overall direction and implementation considerations for the Scope of Practice Review. The workshop concluded with a summary of the table-group discussions and the proposed next steps for the Committee. Members briefly discussed timeframes and priorities for implementation in relation the to the proposed reform options, noting these details are ultimately dependant on Government priorities. </w:t>
      </w:r>
    </w:p>
    <w:p w14:paraId="41560701" w14:textId="25CEC7AE" w:rsidR="00C417BE" w:rsidRPr="00134B06" w:rsidRDefault="007E3301" w:rsidP="00134B06">
      <w:r>
        <w:t>Some key points raised were</w:t>
      </w:r>
      <w:r w:rsidR="00C417BE">
        <w:t>:</w:t>
      </w:r>
    </w:p>
    <w:p w14:paraId="6F0F23FA" w14:textId="7C8DA3B0" w:rsidR="00C417BE" w:rsidRPr="00134B06" w:rsidRDefault="00C417BE" w:rsidP="00134B06">
      <w:pPr>
        <w:pStyle w:val="ListBullet"/>
      </w:pPr>
      <w:r w:rsidRPr="00134B06">
        <w:t>T</w:t>
      </w:r>
      <w:r w:rsidR="007E3301" w:rsidRPr="00134B06">
        <w:t xml:space="preserve">he importance of leadership and change management to </w:t>
      </w:r>
      <w:r w:rsidR="001866E5" w:rsidRPr="00134B06">
        <w:t xml:space="preserve">be </w:t>
      </w:r>
      <w:r w:rsidR="007E3301" w:rsidRPr="00134B06">
        <w:t>included in the reform agenda</w:t>
      </w:r>
      <w:r w:rsidRPr="00134B06">
        <w:t>.</w:t>
      </w:r>
      <w:r w:rsidR="001866E5" w:rsidRPr="00134B06">
        <w:t xml:space="preserve"> </w:t>
      </w:r>
    </w:p>
    <w:p w14:paraId="14BCA0C1" w14:textId="477A30DD" w:rsidR="00C417BE" w:rsidRPr="00134B06" w:rsidRDefault="00C417BE" w:rsidP="00134B06">
      <w:pPr>
        <w:pStyle w:val="ListBullet"/>
      </w:pPr>
      <w:r w:rsidRPr="00134B06">
        <w:t>A</w:t>
      </w:r>
      <w:r w:rsidR="001866E5" w:rsidRPr="00134B06">
        <w:t xml:space="preserve">greements on </w:t>
      </w:r>
      <w:r w:rsidRPr="00134B06">
        <w:t xml:space="preserve">the scope for any changes to existing </w:t>
      </w:r>
      <w:r w:rsidR="001866E5" w:rsidRPr="00134B06">
        <w:t>IT infrastructure need to be established</w:t>
      </w:r>
      <w:r w:rsidRPr="00134B06">
        <w:t>.</w:t>
      </w:r>
    </w:p>
    <w:p w14:paraId="27F8A234" w14:textId="7BE96F27" w:rsidR="00840895" w:rsidRPr="00134B06" w:rsidRDefault="00C417BE" w:rsidP="00134B06">
      <w:pPr>
        <w:pStyle w:val="ListBullet"/>
      </w:pPr>
      <w:r w:rsidRPr="00134B06">
        <w:t>Establishment of an i</w:t>
      </w:r>
      <w:r w:rsidR="001866E5" w:rsidRPr="00134B06">
        <w:t xml:space="preserve">ndependent mechanism </w:t>
      </w:r>
      <w:r w:rsidRPr="00134B06">
        <w:t>is</w:t>
      </w:r>
      <w:r w:rsidR="001866E5" w:rsidRPr="00134B06">
        <w:t xml:space="preserve"> </w:t>
      </w:r>
      <w:proofErr w:type="gramStart"/>
      <w:r w:rsidR="001866E5" w:rsidRPr="00134B06">
        <w:t>a first priority</w:t>
      </w:r>
      <w:proofErr w:type="gramEnd"/>
      <w:r w:rsidR="001866E5" w:rsidRPr="00134B06">
        <w:t xml:space="preserve"> to </w:t>
      </w:r>
      <w:r w:rsidR="009E3A43" w:rsidRPr="00134B06">
        <w:t>support</w:t>
      </w:r>
      <w:r w:rsidR="001866E5" w:rsidRPr="00134B06">
        <w:t xml:space="preserve"> leadership and relationship</w:t>
      </w:r>
      <w:r w:rsidR="009E3A43" w:rsidRPr="00134B06">
        <w:t xml:space="preserve"> building </w:t>
      </w:r>
      <w:r w:rsidR="001866E5" w:rsidRPr="00134B06">
        <w:t>in the early stages of implementation.</w:t>
      </w:r>
    </w:p>
    <w:p w14:paraId="4E832AD4" w14:textId="2E3ECA57" w:rsidR="00840895" w:rsidRPr="009E697E" w:rsidRDefault="00840895" w:rsidP="009E697E">
      <w:r w:rsidRPr="009E697E">
        <w:t xml:space="preserve">The next meeting will be </w:t>
      </w:r>
      <w:r w:rsidR="0067066A">
        <w:t xml:space="preserve">this month to seek Members expertise, insights and advice on the review’s Draft Final Report and draft recommendations. </w:t>
      </w:r>
    </w:p>
    <w:p w14:paraId="13C826ED" w14:textId="0008C06C" w:rsidR="002A0661" w:rsidRPr="00134B06" w:rsidRDefault="003A40FE" w:rsidP="00134B06">
      <w:pPr>
        <w:pStyle w:val="Heading1"/>
      </w:pPr>
      <w:r w:rsidRPr="00134B06">
        <w:t xml:space="preserve">Moving into </w:t>
      </w:r>
      <w:r w:rsidR="00520382" w:rsidRPr="00134B06">
        <w:t>the final stage of the review (</w:t>
      </w:r>
      <w:r w:rsidR="006B2511" w:rsidRPr="00134B06">
        <w:t xml:space="preserve">Phase </w:t>
      </w:r>
      <w:r w:rsidR="002A0661" w:rsidRPr="00134B06">
        <w:t>4</w:t>
      </w:r>
      <w:r w:rsidR="00520382" w:rsidRPr="00134B06">
        <w:t>)</w:t>
      </w:r>
    </w:p>
    <w:p w14:paraId="280B419A" w14:textId="22E5AFE5" w:rsidR="0067066A" w:rsidRDefault="00D40CE9" w:rsidP="006B2511">
      <w:r w:rsidRPr="002A0661">
        <w:t xml:space="preserve">Phase 3 of the Review is </w:t>
      </w:r>
      <w:r w:rsidR="009E3A43">
        <w:t>now complete</w:t>
      </w:r>
      <w:r w:rsidR="00FA6EB9">
        <w:t xml:space="preserve">, and </w:t>
      </w:r>
      <w:r w:rsidR="000E7620">
        <w:t xml:space="preserve">as </w:t>
      </w:r>
      <w:r w:rsidR="00FA6EB9">
        <w:t xml:space="preserve">we head into </w:t>
      </w:r>
      <w:r w:rsidR="009E3A43">
        <w:t xml:space="preserve">the </w:t>
      </w:r>
      <w:r w:rsidR="00FA6EB9">
        <w:t>final stage of the Review</w:t>
      </w:r>
      <w:r w:rsidR="009E3A43">
        <w:t>,</w:t>
      </w:r>
      <w:r w:rsidR="000E7620">
        <w:t xml:space="preserve"> </w:t>
      </w:r>
      <w:r w:rsidR="002B073F">
        <w:t xml:space="preserve">the focus </w:t>
      </w:r>
      <w:r w:rsidR="008E0E7B">
        <w:t>has shifted to the final report.</w:t>
      </w:r>
      <w:r w:rsidR="000E7620">
        <w:t xml:space="preserve"> </w:t>
      </w:r>
    </w:p>
    <w:p w14:paraId="007C669E" w14:textId="460B06B4" w:rsidR="0067066A" w:rsidRPr="0067066A" w:rsidRDefault="0067066A" w:rsidP="0067066A">
      <w:r w:rsidRPr="0067066A">
        <w:t xml:space="preserve">Stakeholder insights and contributions have been invaluable to the review. Previous phases sought submissions to help us understand the broad perspectives from a range of professions, organisations, and communities. In </w:t>
      </w:r>
      <w:r>
        <w:t>the coming weeks</w:t>
      </w:r>
      <w:r w:rsidRPr="0067066A">
        <w:t xml:space="preserve"> </w:t>
      </w:r>
      <w:r>
        <w:t>I will be</w:t>
      </w:r>
      <w:r w:rsidRPr="0067066A">
        <w:t xml:space="preserve"> invit</w:t>
      </w:r>
      <w:r>
        <w:t>ing</w:t>
      </w:r>
      <w:r w:rsidRPr="0067066A">
        <w:t xml:space="preserve"> targeted comments</w:t>
      </w:r>
      <w:r w:rsidR="00AF05BE">
        <w:t xml:space="preserve">, mainly focused </w:t>
      </w:r>
      <w:r w:rsidRPr="0067066A">
        <w:t xml:space="preserve">on </w:t>
      </w:r>
      <w:r w:rsidR="00AF05BE">
        <w:t xml:space="preserve">identifying potential </w:t>
      </w:r>
      <w:r w:rsidRPr="0067066A">
        <w:t xml:space="preserve">factual </w:t>
      </w:r>
      <w:r w:rsidR="00AF05BE" w:rsidRPr="0067066A">
        <w:t xml:space="preserve">errors or </w:t>
      </w:r>
      <w:r w:rsidRPr="0067066A">
        <w:t>inconsistencies within the Draft Final Report</w:t>
      </w:r>
      <w:r>
        <w:t xml:space="preserve"> and will be engaging in targeted stakeholder meetings</w:t>
      </w:r>
      <w:r w:rsidRPr="0067066A">
        <w:t>.</w:t>
      </w:r>
      <w:r>
        <w:t xml:space="preserve"> Further communications will follow. </w:t>
      </w:r>
    </w:p>
    <w:p w14:paraId="0D8ECE4A" w14:textId="3694F521" w:rsidR="00382424" w:rsidRPr="00134B06" w:rsidRDefault="006B2511" w:rsidP="00134B06">
      <w:pPr>
        <w:pStyle w:val="Heading1"/>
      </w:pPr>
      <w:r w:rsidRPr="00134B06">
        <w:t xml:space="preserve">Next </w:t>
      </w:r>
      <w:r w:rsidR="004410CC" w:rsidRPr="00134B06">
        <w:t>s</w:t>
      </w:r>
      <w:r w:rsidRPr="00134B06">
        <w:t>teps</w:t>
      </w:r>
    </w:p>
    <w:p w14:paraId="3FBCFD6C" w14:textId="708255D3" w:rsidR="00382424" w:rsidRPr="00134B06" w:rsidRDefault="006B2511" w:rsidP="00134B06">
      <w:r w:rsidRPr="00134B06">
        <w:t xml:space="preserve">We remain committed to a transparent and inclusive review </w:t>
      </w:r>
      <w:r w:rsidR="000F46E2" w:rsidRPr="00134B06">
        <w:t>process and</w:t>
      </w:r>
      <w:r w:rsidRPr="00134B06">
        <w:t xml:space="preserve"> </w:t>
      </w:r>
      <w:r w:rsidR="003A7CFB" w:rsidRPr="00134B06">
        <w:t xml:space="preserve">will continue to </w:t>
      </w:r>
      <w:r w:rsidR="00D35DD5" w:rsidRPr="00134B06">
        <w:t>keep you updated</w:t>
      </w:r>
      <w:r w:rsidR="003A7CFB" w:rsidRPr="00134B06">
        <w:t xml:space="preserve"> leading up to the </w:t>
      </w:r>
      <w:r w:rsidR="00845342" w:rsidRPr="00134B06">
        <w:t>delivery of the final report</w:t>
      </w:r>
      <w:r w:rsidRPr="00134B06">
        <w:t xml:space="preserve">. </w:t>
      </w:r>
      <w:r w:rsidR="003C75B1" w:rsidRPr="00134B06">
        <w:t xml:space="preserve"> The final report is on track to be provided to Government in October 2024</w:t>
      </w:r>
      <w:r w:rsidR="00AF05BE" w:rsidRPr="00134B06">
        <w:t>.</w:t>
      </w:r>
    </w:p>
    <w:p w14:paraId="6ACAD2B7" w14:textId="77777777" w:rsidR="00453915" w:rsidRPr="002A0661" w:rsidRDefault="005F074D" w:rsidP="00134B06">
      <w:r w:rsidRPr="00134B06">
        <w:t xml:space="preserve">If you would like to be added to the review’s contact list, please email </w:t>
      </w:r>
      <w:hyperlink r:id="rId9" w:history="1">
        <w:r w:rsidRPr="002A0661">
          <w:rPr>
            <w:rStyle w:val="Hyperlink"/>
          </w:rPr>
          <w:t>scopeofpracticereview@health.gov.au</w:t>
        </w:r>
      </w:hyperlink>
      <w:r w:rsidRPr="002A0661">
        <w:t xml:space="preserve">. </w:t>
      </w:r>
    </w:p>
    <w:p w14:paraId="1DB7C3AD" w14:textId="77777777" w:rsidR="0067066A" w:rsidRPr="00134B06" w:rsidRDefault="0067066A" w:rsidP="00134B06">
      <w:r w:rsidRPr="00134B06">
        <w:t>Thank you for your dedication, insight, and willingness to contribute to this important work.</w:t>
      </w:r>
    </w:p>
    <w:p w14:paraId="77C4A646" w14:textId="7C2C6178" w:rsidR="0060433D" w:rsidRPr="00134B06" w:rsidRDefault="0060433D" w:rsidP="00134B06">
      <w:pPr>
        <w:pStyle w:val="Date"/>
      </w:pPr>
      <w:r w:rsidRPr="00134B06">
        <w:t>Best regards</w:t>
      </w:r>
    </w:p>
    <w:p w14:paraId="13BA9815" w14:textId="25711991" w:rsidR="00FE0BB9" w:rsidRPr="00134B06" w:rsidRDefault="00FE0BB9" w:rsidP="00134B06">
      <w:r w:rsidRPr="00134B06">
        <w:t>Mark Cormack</w:t>
      </w:r>
    </w:p>
    <w:p w14:paraId="78691BE4" w14:textId="5B71B478" w:rsidR="00FE0BB9" w:rsidRPr="00134B06" w:rsidRDefault="009E664A" w:rsidP="00134B06">
      <w:r w:rsidRPr="00134B06">
        <w:t>Independen</w:t>
      </w:r>
      <w:r w:rsidR="008A4FA2" w:rsidRPr="00134B06">
        <w:t>t</w:t>
      </w:r>
      <w:r w:rsidRPr="00134B06">
        <w:t xml:space="preserve"> Review Lead</w:t>
      </w:r>
    </w:p>
    <w:bookmarkEnd w:id="0"/>
    <w:p w14:paraId="37733D84" w14:textId="15589F09" w:rsidR="00D055E8" w:rsidRPr="00134B06" w:rsidRDefault="00003558" w:rsidP="00134B06">
      <w:pPr>
        <w:pStyle w:val="Date"/>
      </w:pPr>
      <w:r w:rsidRPr="00134B06">
        <w:t>13</w:t>
      </w:r>
      <w:r w:rsidR="00D873F7" w:rsidRPr="00134B06">
        <w:t xml:space="preserve"> </w:t>
      </w:r>
      <w:r w:rsidR="0067066A" w:rsidRPr="00134B06">
        <w:t>Aug</w:t>
      </w:r>
      <w:r w:rsidR="00D873F7" w:rsidRPr="00134B06">
        <w:t xml:space="preserve"> 2024</w:t>
      </w:r>
    </w:p>
    <w:sectPr w:rsidR="00D055E8" w:rsidRPr="00134B06" w:rsidSect="00134B06">
      <w:pgSz w:w="11906" w:h="16838"/>
      <w:pgMar w:top="1440"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8CC0" w14:textId="77777777" w:rsidR="00CD5580" w:rsidRDefault="00CD5580" w:rsidP="00892C1B">
      <w:r>
        <w:separator/>
      </w:r>
    </w:p>
  </w:endnote>
  <w:endnote w:type="continuationSeparator" w:id="0">
    <w:p w14:paraId="50A2B079" w14:textId="77777777" w:rsidR="00CD5580" w:rsidRDefault="00CD5580" w:rsidP="00892C1B">
      <w:r>
        <w:continuationSeparator/>
      </w:r>
    </w:p>
  </w:endnote>
  <w:endnote w:type="continuationNotice" w:id="1">
    <w:p w14:paraId="4A40E3F2" w14:textId="77777777" w:rsidR="00CD5580" w:rsidRDefault="00CD55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D6CB9" w14:textId="77777777" w:rsidR="00CD5580" w:rsidRDefault="00CD5580" w:rsidP="00892C1B">
      <w:r>
        <w:separator/>
      </w:r>
    </w:p>
  </w:footnote>
  <w:footnote w:type="continuationSeparator" w:id="0">
    <w:p w14:paraId="09F6D644" w14:textId="77777777" w:rsidR="00CD5580" w:rsidRDefault="00CD5580" w:rsidP="00892C1B">
      <w:r>
        <w:continuationSeparator/>
      </w:r>
    </w:p>
  </w:footnote>
  <w:footnote w:type="continuationNotice" w:id="1">
    <w:p w14:paraId="0F9B80CF" w14:textId="77777777" w:rsidR="00CD5580" w:rsidRDefault="00CD55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AF4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841DB"/>
    <w:multiLevelType w:val="hybridMultilevel"/>
    <w:tmpl w:val="6B9233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BE3314"/>
    <w:multiLevelType w:val="hybridMultilevel"/>
    <w:tmpl w:val="415A938A"/>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A050F30"/>
    <w:multiLevelType w:val="hybridMultilevel"/>
    <w:tmpl w:val="1B4A2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DD2E25"/>
    <w:multiLevelType w:val="hybridMultilevel"/>
    <w:tmpl w:val="ABEC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146D6C"/>
    <w:multiLevelType w:val="hybridMultilevel"/>
    <w:tmpl w:val="4F721A20"/>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18E96198"/>
    <w:multiLevelType w:val="hybridMultilevel"/>
    <w:tmpl w:val="9566EA9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1AD146E"/>
    <w:multiLevelType w:val="hybridMultilevel"/>
    <w:tmpl w:val="2E748AC2"/>
    <w:lvl w:ilvl="0" w:tplc="64E40CA2">
      <w:numFmt w:val="bullet"/>
      <w:lvlText w:val=""/>
      <w:lvlJc w:val="left"/>
      <w:pPr>
        <w:ind w:left="720" w:hanging="72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CF5273"/>
    <w:multiLevelType w:val="hybridMultilevel"/>
    <w:tmpl w:val="B6F0B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4B71BF"/>
    <w:multiLevelType w:val="singleLevel"/>
    <w:tmpl w:val="83FA86A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333E16A3"/>
    <w:multiLevelType w:val="hybridMultilevel"/>
    <w:tmpl w:val="E7B467CA"/>
    <w:lvl w:ilvl="0" w:tplc="64E40CA2">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D75F8A"/>
    <w:multiLevelType w:val="hybridMultilevel"/>
    <w:tmpl w:val="DD42A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E74213"/>
    <w:multiLevelType w:val="hybridMultilevel"/>
    <w:tmpl w:val="35F2D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E35AE"/>
    <w:multiLevelType w:val="hybridMultilevel"/>
    <w:tmpl w:val="0C2666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3D04FC6"/>
    <w:multiLevelType w:val="hybridMultilevel"/>
    <w:tmpl w:val="4EE052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6C077D9"/>
    <w:multiLevelType w:val="hybridMultilevel"/>
    <w:tmpl w:val="2A3A61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853548F"/>
    <w:multiLevelType w:val="hybridMultilevel"/>
    <w:tmpl w:val="E9D63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3A3396"/>
    <w:multiLevelType w:val="hybridMultilevel"/>
    <w:tmpl w:val="649E6B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D4A47E5"/>
    <w:multiLevelType w:val="hybridMultilevel"/>
    <w:tmpl w:val="10AA8B64"/>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53C26F43"/>
    <w:multiLevelType w:val="hybridMultilevel"/>
    <w:tmpl w:val="64848F3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48532BC"/>
    <w:multiLevelType w:val="hybridMultilevel"/>
    <w:tmpl w:val="25164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551961"/>
    <w:multiLevelType w:val="hybridMultilevel"/>
    <w:tmpl w:val="AEE060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44248E"/>
    <w:multiLevelType w:val="hybridMultilevel"/>
    <w:tmpl w:val="0DD85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F2EB6"/>
    <w:multiLevelType w:val="multilevel"/>
    <w:tmpl w:val="AB22CC92"/>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798113B5"/>
    <w:multiLevelType w:val="hybridMultilevel"/>
    <w:tmpl w:val="64601D7A"/>
    <w:lvl w:ilvl="0" w:tplc="FFFFFFF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AC77A5C"/>
    <w:multiLevelType w:val="multilevel"/>
    <w:tmpl w:val="BD3077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5E6894"/>
    <w:multiLevelType w:val="hybridMultilevel"/>
    <w:tmpl w:val="70946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F76576"/>
    <w:multiLevelType w:val="hybridMultilevel"/>
    <w:tmpl w:val="0E74C41C"/>
    <w:lvl w:ilvl="0" w:tplc="64E40CA2">
      <w:numFmt w:val="bullet"/>
      <w:lvlText w:val=""/>
      <w:lvlJc w:val="left"/>
      <w:pPr>
        <w:ind w:left="720" w:hanging="360"/>
      </w:pPr>
      <w:rPr>
        <w:rFonts w:ascii="Symbol" w:eastAsiaTheme="minorHAnsi" w:hAnsi="Symbol"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973438723">
    <w:abstractNumId w:val="25"/>
  </w:num>
  <w:num w:numId="2" w16cid:durableId="237401466">
    <w:abstractNumId w:val="18"/>
  </w:num>
  <w:num w:numId="3" w16cid:durableId="1252356372">
    <w:abstractNumId w:val="6"/>
  </w:num>
  <w:num w:numId="4" w16cid:durableId="1990592320">
    <w:abstractNumId w:val="20"/>
  </w:num>
  <w:num w:numId="5" w16cid:durableId="2087802073">
    <w:abstractNumId w:val="17"/>
  </w:num>
  <w:num w:numId="6" w16cid:durableId="134957285">
    <w:abstractNumId w:val="14"/>
  </w:num>
  <w:num w:numId="7" w16cid:durableId="158859835">
    <w:abstractNumId w:val="1"/>
  </w:num>
  <w:num w:numId="8" w16cid:durableId="1849295450">
    <w:abstractNumId w:val="16"/>
  </w:num>
  <w:num w:numId="9" w16cid:durableId="1910190906">
    <w:abstractNumId w:val="23"/>
  </w:num>
  <w:num w:numId="10" w16cid:durableId="2114473164">
    <w:abstractNumId w:val="1"/>
  </w:num>
  <w:num w:numId="11" w16cid:durableId="1609384853">
    <w:abstractNumId w:val="26"/>
  </w:num>
  <w:num w:numId="12" w16cid:durableId="115686433">
    <w:abstractNumId w:val="4"/>
  </w:num>
  <w:num w:numId="13" w16cid:durableId="221983294">
    <w:abstractNumId w:val="13"/>
  </w:num>
  <w:num w:numId="14" w16cid:durableId="47191219">
    <w:abstractNumId w:val="11"/>
  </w:num>
  <w:num w:numId="15" w16cid:durableId="1077442652">
    <w:abstractNumId w:val="24"/>
  </w:num>
  <w:num w:numId="16" w16cid:durableId="908077383">
    <w:abstractNumId w:val="5"/>
  </w:num>
  <w:num w:numId="17" w16cid:durableId="893203390">
    <w:abstractNumId w:val="12"/>
  </w:num>
  <w:num w:numId="18" w16cid:durableId="1019771897">
    <w:abstractNumId w:val="15"/>
  </w:num>
  <w:num w:numId="19" w16cid:durableId="1402677353">
    <w:abstractNumId w:val="9"/>
  </w:num>
  <w:num w:numId="20" w16cid:durableId="1650789812">
    <w:abstractNumId w:val="22"/>
  </w:num>
  <w:num w:numId="21" w16cid:durableId="692919458">
    <w:abstractNumId w:val="8"/>
  </w:num>
  <w:num w:numId="22" w16cid:durableId="1366177150">
    <w:abstractNumId w:val="19"/>
  </w:num>
  <w:num w:numId="23" w16cid:durableId="709039043">
    <w:abstractNumId w:val="21"/>
  </w:num>
  <w:num w:numId="24" w16cid:durableId="351496243">
    <w:abstractNumId w:val="10"/>
  </w:num>
  <w:num w:numId="25" w16cid:durableId="1864784347">
    <w:abstractNumId w:val="2"/>
    <w:lvlOverride w:ilvl="0">
      <w:startOverride w:val="1"/>
    </w:lvlOverride>
    <w:lvlOverride w:ilvl="1"/>
    <w:lvlOverride w:ilvl="2"/>
    <w:lvlOverride w:ilvl="3"/>
    <w:lvlOverride w:ilvl="4"/>
    <w:lvlOverride w:ilvl="5"/>
    <w:lvlOverride w:ilvl="6"/>
    <w:lvlOverride w:ilvl="7"/>
    <w:lvlOverride w:ilvl="8"/>
  </w:num>
  <w:num w:numId="26" w16cid:durableId="1041630075">
    <w:abstractNumId w:val="2"/>
  </w:num>
  <w:num w:numId="27" w16cid:durableId="1050881170">
    <w:abstractNumId w:val="27"/>
  </w:num>
  <w:num w:numId="28" w16cid:durableId="664436575">
    <w:abstractNumId w:val="7"/>
  </w:num>
  <w:num w:numId="29" w16cid:durableId="1248997869">
    <w:abstractNumId w:val="3"/>
  </w:num>
  <w:num w:numId="30" w16cid:durableId="216211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A3"/>
    <w:rsid w:val="00003558"/>
    <w:rsid w:val="00004485"/>
    <w:rsid w:val="000062BD"/>
    <w:rsid w:val="00007275"/>
    <w:rsid w:val="0000729D"/>
    <w:rsid w:val="000072C2"/>
    <w:rsid w:val="00010CB0"/>
    <w:rsid w:val="000111BF"/>
    <w:rsid w:val="000119E3"/>
    <w:rsid w:val="00011FB1"/>
    <w:rsid w:val="000132B4"/>
    <w:rsid w:val="00013C37"/>
    <w:rsid w:val="00015B17"/>
    <w:rsid w:val="00025838"/>
    <w:rsid w:val="0002690D"/>
    <w:rsid w:val="00027BCF"/>
    <w:rsid w:val="000306DF"/>
    <w:rsid w:val="000343C5"/>
    <w:rsid w:val="000344A3"/>
    <w:rsid w:val="0003778D"/>
    <w:rsid w:val="000377C4"/>
    <w:rsid w:val="00040276"/>
    <w:rsid w:val="0004095A"/>
    <w:rsid w:val="0004289E"/>
    <w:rsid w:val="00045234"/>
    <w:rsid w:val="00045917"/>
    <w:rsid w:val="00052643"/>
    <w:rsid w:val="00053615"/>
    <w:rsid w:val="00053841"/>
    <w:rsid w:val="0005452C"/>
    <w:rsid w:val="00055B65"/>
    <w:rsid w:val="00056016"/>
    <w:rsid w:val="00056178"/>
    <w:rsid w:val="0006032F"/>
    <w:rsid w:val="00060562"/>
    <w:rsid w:val="00062D3C"/>
    <w:rsid w:val="00070D78"/>
    <w:rsid w:val="00072B8B"/>
    <w:rsid w:val="00073B29"/>
    <w:rsid w:val="00081604"/>
    <w:rsid w:val="00084396"/>
    <w:rsid w:val="0008628A"/>
    <w:rsid w:val="00086382"/>
    <w:rsid w:val="0008776D"/>
    <w:rsid w:val="00090203"/>
    <w:rsid w:val="0009356B"/>
    <w:rsid w:val="000946FA"/>
    <w:rsid w:val="00097341"/>
    <w:rsid w:val="0009781D"/>
    <w:rsid w:val="00097EF1"/>
    <w:rsid w:val="000A03CE"/>
    <w:rsid w:val="000A25BE"/>
    <w:rsid w:val="000A57AA"/>
    <w:rsid w:val="000A6515"/>
    <w:rsid w:val="000B3476"/>
    <w:rsid w:val="000B3AAA"/>
    <w:rsid w:val="000B6A41"/>
    <w:rsid w:val="000B6E2C"/>
    <w:rsid w:val="000C177A"/>
    <w:rsid w:val="000D1923"/>
    <w:rsid w:val="000D21F6"/>
    <w:rsid w:val="000D67DA"/>
    <w:rsid w:val="000E102A"/>
    <w:rsid w:val="000E15C0"/>
    <w:rsid w:val="000E4A4E"/>
    <w:rsid w:val="000E7620"/>
    <w:rsid w:val="000F10E3"/>
    <w:rsid w:val="000F25F3"/>
    <w:rsid w:val="000F3E88"/>
    <w:rsid w:val="000F4222"/>
    <w:rsid w:val="000F46E2"/>
    <w:rsid w:val="000F4F6C"/>
    <w:rsid w:val="000F6BB2"/>
    <w:rsid w:val="000F746F"/>
    <w:rsid w:val="000F7C2D"/>
    <w:rsid w:val="001045F6"/>
    <w:rsid w:val="0011309A"/>
    <w:rsid w:val="00113C91"/>
    <w:rsid w:val="001177CC"/>
    <w:rsid w:val="00124052"/>
    <w:rsid w:val="00130541"/>
    <w:rsid w:val="00133B50"/>
    <w:rsid w:val="0013423B"/>
    <w:rsid w:val="00134B06"/>
    <w:rsid w:val="001378C3"/>
    <w:rsid w:val="001407B2"/>
    <w:rsid w:val="00147845"/>
    <w:rsid w:val="001528EF"/>
    <w:rsid w:val="001567DF"/>
    <w:rsid w:val="00162056"/>
    <w:rsid w:val="00162ECE"/>
    <w:rsid w:val="00163E4D"/>
    <w:rsid w:val="001642F1"/>
    <w:rsid w:val="00173DB9"/>
    <w:rsid w:val="00175D7A"/>
    <w:rsid w:val="00176809"/>
    <w:rsid w:val="00177072"/>
    <w:rsid w:val="00184B99"/>
    <w:rsid w:val="001866E5"/>
    <w:rsid w:val="00190C70"/>
    <w:rsid w:val="001916B6"/>
    <w:rsid w:val="00192AC5"/>
    <w:rsid w:val="00194880"/>
    <w:rsid w:val="00196DA6"/>
    <w:rsid w:val="001A0547"/>
    <w:rsid w:val="001A47AD"/>
    <w:rsid w:val="001A71BE"/>
    <w:rsid w:val="001B2253"/>
    <w:rsid w:val="001B7067"/>
    <w:rsid w:val="001C01AB"/>
    <w:rsid w:val="001C04DC"/>
    <w:rsid w:val="001C07E0"/>
    <w:rsid w:val="001C11D8"/>
    <w:rsid w:val="001C5584"/>
    <w:rsid w:val="001C6876"/>
    <w:rsid w:val="001D68EC"/>
    <w:rsid w:val="001D7DC5"/>
    <w:rsid w:val="001E059C"/>
    <w:rsid w:val="001E07B5"/>
    <w:rsid w:val="001E19CF"/>
    <w:rsid w:val="001E1CCD"/>
    <w:rsid w:val="001F18B4"/>
    <w:rsid w:val="001F5C87"/>
    <w:rsid w:val="00202231"/>
    <w:rsid w:val="00202B66"/>
    <w:rsid w:val="0020345F"/>
    <w:rsid w:val="0021007E"/>
    <w:rsid w:val="00211771"/>
    <w:rsid w:val="002122D7"/>
    <w:rsid w:val="0021385D"/>
    <w:rsid w:val="00213CA3"/>
    <w:rsid w:val="00216979"/>
    <w:rsid w:val="0021724B"/>
    <w:rsid w:val="00220EE5"/>
    <w:rsid w:val="0022289A"/>
    <w:rsid w:val="002248E7"/>
    <w:rsid w:val="00225390"/>
    <w:rsid w:val="0022767F"/>
    <w:rsid w:val="00237927"/>
    <w:rsid w:val="00237A80"/>
    <w:rsid w:val="0024188C"/>
    <w:rsid w:val="00246B16"/>
    <w:rsid w:val="0024787E"/>
    <w:rsid w:val="00253500"/>
    <w:rsid w:val="0025363B"/>
    <w:rsid w:val="00254CEF"/>
    <w:rsid w:val="0026091C"/>
    <w:rsid w:val="00260ABF"/>
    <w:rsid w:val="00261D62"/>
    <w:rsid w:val="00263891"/>
    <w:rsid w:val="00264DB7"/>
    <w:rsid w:val="00267604"/>
    <w:rsid w:val="00270018"/>
    <w:rsid w:val="00270203"/>
    <w:rsid w:val="0027657B"/>
    <w:rsid w:val="00276DB6"/>
    <w:rsid w:val="00277EB1"/>
    <w:rsid w:val="00280071"/>
    <w:rsid w:val="002808CF"/>
    <w:rsid w:val="0028288C"/>
    <w:rsid w:val="0029166A"/>
    <w:rsid w:val="00291685"/>
    <w:rsid w:val="0029643A"/>
    <w:rsid w:val="002A0639"/>
    <w:rsid w:val="002A0661"/>
    <w:rsid w:val="002A0F8A"/>
    <w:rsid w:val="002A2536"/>
    <w:rsid w:val="002A3834"/>
    <w:rsid w:val="002A6B27"/>
    <w:rsid w:val="002B073F"/>
    <w:rsid w:val="002B3BE8"/>
    <w:rsid w:val="002B6AA9"/>
    <w:rsid w:val="002B6ABB"/>
    <w:rsid w:val="002C0F36"/>
    <w:rsid w:val="002C2E86"/>
    <w:rsid w:val="002C5BDC"/>
    <w:rsid w:val="002D24A2"/>
    <w:rsid w:val="002D2D99"/>
    <w:rsid w:val="002D38AC"/>
    <w:rsid w:val="002D4ECA"/>
    <w:rsid w:val="002D619F"/>
    <w:rsid w:val="002D7039"/>
    <w:rsid w:val="002D716C"/>
    <w:rsid w:val="002D76BE"/>
    <w:rsid w:val="002E1E5E"/>
    <w:rsid w:val="002E2364"/>
    <w:rsid w:val="002E2B01"/>
    <w:rsid w:val="002E3130"/>
    <w:rsid w:val="002E7241"/>
    <w:rsid w:val="002F2369"/>
    <w:rsid w:val="002F6EF8"/>
    <w:rsid w:val="00303EAD"/>
    <w:rsid w:val="00310D38"/>
    <w:rsid w:val="00311AC5"/>
    <w:rsid w:val="00312623"/>
    <w:rsid w:val="0031392A"/>
    <w:rsid w:val="00315919"/>
    <w:rsid w:val="00316F1F"/>
    <w:rsid w:val="003172A2"/>
    <w:rsid w:val="003236D1"/>
    <w:rsid w:val="0032386E"/>
    <w:rsid w:val="003279AE"/>
    <w:rsid w:val="0033213C"/>
    <w:rsid w:val="00332C43"/>
    <w:rsid w:val="00337410"/>
    <w:rsid w:val="00340900"/>
    <w:rsid w:val="003413BE"/>
    <w:rsid w:val="00344411"/>
    <w:rsid w:val="00344984"/>
    <w:rsid w:val="00347950"/>
    <w:rsid w:val="00347D81"/>
    <w:rsid w:val="00352043"/>
    <w:rsid w:val="00352F1E"/>
    <w:rsid w:val="003543CA"/>
    <w:rsid w:val="003600DA"/>
    <w:rsid w:val="003616D1"/>
    <w:rsid w:val="00362448"/>
    <w:rsid w:val="00362929"/>
    <w:rsid w:val="00365095"/>
    <w:rsid w:val="00365565"/>
    <w:rsid w:val="00365616"/>
    <w:rsid w:val="003677A3"/>
    <w:rsid w:val="00371E0A"/>
    <w:rsid w:val="0037588A"/>
    <w:rsid w:val="00376C03"/>
    <w:rsid w:val="00382424"/>
    <w:rsid w:val="0038370C"/>
    <w:rsid w:val="00383DFB"/>
    <w:rsid w:val="00384A0F"/>
    <w:rsid w:val="0038628A"/>
    <w:rsid w:val="00387859"/>
    <w:rsid w:val="00387F6C"/>
    <w:rsid w:val="00390167"/>
    <w:rsid w:val="003916B9"/>
    <w:rsid w:val="00391A24"/>
    <w:rsid w:val="00393EF4"/>
    <w:rsid w:val="003946D5"/>
    <w:rsid w:val="0039745E"/>
    <w:rsid w:val="003A063F"/>
    <w:rsid w:val="003A1796"/>
    <w:rsid w:val="003A25C1"/>
    <w:rsid w:val="003A40FE"/>
    <w:rsid w:val="003A4EA3"/>
    <w:rsid w:val="003A7010"/>
    <w:rsid w:val="003A71D3"/>
    <w:rsid w:val="003A7CFB"/>
    <w:rsid w:val="003B02CB"/>
    <w:rsid w:val="003B781E"/>
    <w:rsid w:val="003C504A"/>
    <w:rsid w:val="003C75B1"/>
    <w:rsid w:val="003D04E5"/>
    <w:rsid w:val="003D068D"/>
    <w:rsid w:val="003D307E"/>
    <w:rsid w:val="003D3CDB"/>
    <w:rsid w:val="003D41F4"/>
    <w:rsid w:val="003D54EB"/>
    <w:rsid w:val="003D5874"/>
    <w:rsid w:val="003E5D1C"/>
    <w:rsid w:val="003E7CC0"/>
    <w:rsid w:val="003E7D3F"/>
    <w:rsid w:val="003F02C7"/>
    <w:rsid w:val="003F0FB8"/>
    <w:rsid w:val="003F283E"/>
    <w:rsid w:val="003F2DB1"/>
    <w:rsid w:val="003F3CA9"/>
    <w:rsid w:val="003F6E54"/>
    <w:rsid w:val="004006D4"/>
    <w:rsid w:val="00401AAF"/>
    <w:rsid w:val="004078E8"/>
    <w:rsid w:val="00415237"/>
    <w:rsid w:val="004152DF"/>
    <w:rsid w:val="0041782B"/>
    <w:rsid w:val="004252EE"/>
    <w:rsid w:val="00425B65"/>
    <w:rsid w:val="00430861"/>
    <w:rsid w:val="00431C8F"/>
    <w:rsid w:val="004340AC"/>
    <w:rsid w:val="00437E27"/>
    <w:rsid w:val="00437EC7"/>
    <w:rsid w:val="004410CC"/>
    <w:rsid w:val="0044269D"/>
    <w:rsid w:val="004436E8"/>
    <w:rsid w:val="00447185"/>
    <w:rsid w:val="004529C3"/>
    <w:rsid w:val="00453915"/>
    <w:rsid w:val="0045481C"/>
    <w:rsid w:val="00455768"/>
    <w:rsid w:val="00455EA9"/>
    <w:rsid w:val="004629D4"/>
    <w:rsid w:val="00470A64"/>
    <w:rsid w:val="00476CF9"/>
    <w:rsid w:val="004829FB"/>
    <w:rsid w:val="00482C7C"/>
    <w:rsid w:val="00483165"/>
    <w:rsid w:val="00485A5D"/>
    <w:rsid w:val="00490584"/>
    <w:rsid w:val="0049235B"/>
    <w:rsid w:val="004963C7"/>
    <w:rsid w:val="0049690A"/>
    <w:rsid w:val="00497107"/>
    <w:rsid w:val="004A0C87"/>
    <w:rsid w:val="004A2FBB"/>
    <w:rsid w:val="004A37D8"/>
    <w:rsid w:val="004A3A17"/>
    <w:rsid w:val="004B0310"/>
    <w:rsid w:val="004B1C41"/>
    <w:rsid w:val="004B1FB3"/>
    <w:rsid w:val="004B3763"/>
    <w:rsid w:val="004B4920"/>
    <w:rsid w:val="004B68D8"/>
    <w:rsid w:val="004C7953"/>
    <w:rsid w:val="004D445B"/>
    <w:rsid w:val="004D5148"/>
    <w:rsid w:val="004D536D"/>
    <w:rsid w:val="004E424E"/>
    <w:rsid w:val="004E4681"/>
    <w:rsid w:val="004E51DD"/>
    <w:rsid w:val="004E6E93"/>
    <w:rsid w:val="004E736E"/>
    <w:rsid w:val="004E78D4"/>
    <w:rsid w:val="004E7B4D"/>
    <w:rsid w:val="004F77F5"/>
    <w:rsid w:val="00504105"/>
    <w:rsid w:val="00510B9D"/>
    <w:rsid w:val="005133D1"/>
    <w:rsid w:val="005148B3"/>
    <w:rsid w:val="00520382"/>
    <w:rsid w:val="00522375"/>
    <w:rsid w:val="005231B1"/>
    <w:rsid w:val="00525370"/>
    <w:rsid w:val="005259A4"/>
    <w:rsid w:val="00525FA9"/>
    <w:rsid w:val="00530667"/>
    <w:rsid w:val="00534C91"/>
    <w:rsid w:val="00541070"/>
    <w:rsid w:val="00543FE7"/>
    <w:rsid w:val="005513EE"/>
    <w:rsid w:val="005521F5"/>
    <w:rsid w:val="00555D73"/>
    <w:rsid w:val="00557068"/>
    <w:rsid w:val="005608E5"/>
    <w:rsid w:val="00561C24"/>
    <w:rsid w:val="0056399B"/>
    <w:rsid w:val="005651C0"/>
    <w:rsid w:val="00565BE4"/>
    <w:rsid w:val="00574801"/>
    <w:rsid w:val="00574AD3"/>
    <w:rsid w:val="00582AF9"/>
    <w:rsid w:val="00583192"/>
    <w:rsid w:val="0058593A"/>
    <w:rsid w:val="00586865"/>
    <w:rsid w:val="005869E6"/>
    <w:rsid w:val="005877CA"/>
    <w:rsid w:val="005907E0"/>
    <w:rsid w:val="00596283"/>
    <w:rsid w:val="00597791"/>
    <w:rsid w:val="00597956"/>
    <w:rsid w:val="005A70E4"/>
    <w:rsid w:val="005A76FC"/>
    <w:rsid w:val="005B07BD"/>
    <w:rsid w:val="005B1482"/>
    <w:rsid w:val="005B5BBE"/>
    <w:rsid w:val="005B5D93"/>
    <w:rsid w:val="005B63CE"/>
    <w:rsid w:val="005D1F44"/>
    <w:rsid w:val="005D22BB"/>
    <w:rsid w:val="005D2440"/>
    <w:rsid w:val="005D43C0"/>
    <w:rsid w:val="005D78BA"/>
    <w:rsid w:val="005E1527"/>
    <w:rsid w:val="005E2013"/>
    <w:rsid w:val="005E2799"/>
    <w:rsid w:val="005E482C"/>
    <w:rsid w:val="005E5534"/>
    <w:rsid w:val="005F074D"/>
    <w:rsid w:val="005F5CF9"/>
    <w:rsid w:val="005F67A4"/>
    <w:rsid w:val="005F6D56"/>
    <w:rsid w:val="006009DC"/>
    <w:rsid w:val="00602F21"/>
    <w:rsid w:val="0060433D"/>
    <w:rsid w:val="00605453"/>
    <w:rsid w:val="006071C3"/>
    <w:rsid w:val="00611B80"/>
    <w:rsid w:val="00611CD5"/>
    <w:rsid w:val="00617D31"/>
    <w:rsid w:val="00621792"/>
    <w:rsid w:val="00627179"/>
    <w:rsid w:val="00633228"/>
    <w:rsid w:val="00634E81"/>
    <w:rsid w:val="006409D8"/>
    <w:rsid w:val="00642891"/>
    <w:rsid w:val="00646382"/>
    <w:rsid w:val="00647BAA"/>
    <w:rsid w:val="006616CF"/>
    <w:rsid w:val="006634A9"/>
    <w:rsid w:val="0066528A"/>
    <w:rsid w:val="0066613B"/>
    <w:rsid w:val="00666FF2"/>
    <w:rsid w:val="006671F1"/>
    <w:rsid w:val="006703E3"/>
    <w:rsid w:val="0067066A"/>
    <w:rsid w:val="00670ECD"/>
    <w:rsid w:val="00671BCE"/>
    <w:rsid w:val="00676843"/>
    <w:rsid w:val="00680290"/>
    <w:rsid w:val="00680465"/>
    <w:rsid w:val="0068300F"/>
    <w:rsid w:val="006866A8"/>
    <w:rsid w:val="00686EEC"/>
    <w:rsid w:val="00687026"/>
    <w:rsid w:val="00694BCC"/>
    <w:rsid w:val="006A2539"/>
    <w:rsid w:val="006A5AF6"/>
    <w:rsid w:val="006A7C8E"/>
    <w:rsid w:val="006A7DCE"/>
    <w:rsid w:val="006B08FB"/>
    <w:rsid w:val="006B2511"/>
    <w:rsid w:val="006B3EFF"/>
    <w:rsid w:val="006B4BF8"/>
    <w:rsid w:val="006B616B"/>
    <w:rsid w:val="006B66E7"/>
    <w:rsid w:val="006B71DD"/>
    <w:rsid w:val="006C7F04"/>
    <w:rsid w:val="006D06E5"/>
    <w:rsid w:val="006D321B"/>
    <w:rsid w:val="006D37E9"/>
    <w:rsid w:val="006D3D22"/>
    <w:rsid w:val="006D41E4"/>
    <w:rsid w:val="006D443D"/>
    <w:rsid w:val="006D6E50"/>
    <w:rsid w:val="006E1ED1"/>
    <w:rsid w:val="006E3B7E"/>
    <w:rsid w:val="006F01C9"/>
    <w:rsid w:val="006F17B9"/>
    <w:rsid w:val="006F2C56"/>
    <w:rsid w:val="006F3695"/>
    <w:rsid w:val="006F6560"/>
    <w:rsid w:val="006F6712"/>
    <w:rsid w:val="00701612"/>
    <w:rsid w:val="007037AD"/>
    <w:rsid w:val="00707376"/>
    <w:rsid w:val="00710A90"/>
    <w:rsid w:val="00715076"/>
    <w:rsid w:val="00724242"/>
    <w:rsid w:val="00726023"/>
    <w:rsid w:val="007473E3"/>
    <w:rsid w:val="007479E6"/>
    <w:rsid w:val="0075145E"/>
    <w:rsid w:val="00751E10"/>
    <w:rsid w:val="00752E8C"/>
    <w:rsid w:val="00754FAE"/>
    <w:rsid w:val="0075548D"/>
    <w:rsid w:val="007558E8"/>
    <w:rsid w:val="007573CD"/>
    <w:rsid w:val="00770C66"/>
    <w:rsid w:val="00772977"/>
    <w:rsid w:val="0077403A"/>
    <w:rsid w:val="0077451E"/>
    <w:rsid w:val="00774797"/>
    <w:rsid w:val="007747D5"/>
    <w:rsid w:val="00776993"/>
    <w:rsid w:val="0078022F"/>
    <w:rsid w:val="0078068F"/>
    <w:rsid w:val="007818A8"/>
    <w:rsid w:val="0078537F"/>
    <w:rsid w:val="007A0766"/>
    <w:rsid w:val="007A1F32"/>
    <w:rsid w:val="007A783E"/>
    <w:rsid w:val="007B2EEC"/>
    <w:rsid w:val="007C2432"/>
    <w:rsid w:val="007C28F5"/>
    <w:rsid w:val="007C3B72"/>
    <w:rsid w:val="007C48A3"/>
    <w:rsid w:val="007C6108"/>
    <w:rsid w:val="007D14A8"/>
    <w:rsid w:val="007D35EB"/>
    <w:rsid w:val="007D46B2"/>
    <w:rsid w:val="007D4F3C"/>
    <w:rsid w:val="007D753C"/>
    <w:rsid w:val="007E04A7"/>
    <w:rsid w:val="007E3301"/>
    <w:rsid w:val="007E3674"/>
    <w:rsid w:val="007E4AE4"/>
    <w:rsid w:val="007E58A6"/>
    <w:rsid w:val="007E6CC7"/>
    <w:rsid w:val="007F1B10"/>
    <w:rsid w:val="007F4484"/>
    <w:rsid w:val="007F56B0"/>
    <w:rsid w:val="007F5B5D"/>
    <w:rsid w:val="007F7B0F"/>
    <w:rsid w:val="007F7E52"/>
    <w:rsid w:val="00800B3F"/>
    <w:rsid w:val="00801980"/>
    <w:rsid w:val="00805A21"/>
    <w:rsid w:val="00805E06"/>
    <w:rsid w:val="0080640F"/>
    <w:rsid w:val="00813410"/>
    <w:rsid w:val="0081637C"/>
    <w:rsid w:val="0083042E"/>
    <w:rsid w:val="008312B8"/>
    <w:rsid w:val="0083337E"/>
    <w:rsid w:val="00840895"/>
    <w:rsid w:val="008420DC"/>
    <w:rsid w:val="00843892"/>
    <w:rsid w:val="00845342"/>
    <w:rsid w:val="008521EE"/>
    <w:rsid w:val="008525E7"/>
    <w:rsid w:val="00856124"/>
    <w:rsid w:val="008613E1"/>
    <w:rsid w:val="00861CB2"/>
    <w:rsid w:val="00865C4B"/>
    <w:rsid w:val="00870F4C"/>
    <w:rsid w:val="00871476"/>
    <w:rsid w:val="00871984"/>
    <w:rsid w:val="008721AD"/>
    <w:rsid w:val="00872284"/>
    <w:rsid w:val="00874886"/>
    <w:rsid w:val="00875B0F"/>
    <w:rsid w:val="00880AE9"/>
    <w:rsid w:val="00882D14"/>
    <w:rsid w:val="00887A4A"/>
    <w:rsid w:val="0089135B"/>
    <w:rsid w:val="00891602"/>
    <w:rsid w:val="00892C1B"/>
    <w:rsid w:val="008931BD"/>
    <w:rsid w:val="00896A13"/>
    <w:rsid w:val="008A0628"/>
    <w:rsid w:val="008A1AE0"/>
    <w:rsid w:val="008A30B4"/>
    <w:rsid w:val="008A4FA2"/>
    <w:rsid w:val="008A6EB0"/>
    <w:rsid w:val="008B1BFE"/>
    <w:rsid w:val="008B2700"/>
    <w:rsid w:val="008B39C5"/>
    <w:rsid w:val="008B7D56"/>
    <w:rsid w:val="008C568B"/>
    <w:rsid w:val="008C58E9"/>
    <w:rsid w:val="008D000D"/>
    <w:rsid w:val="008D2129"/>
    <w:rsid w:val="008E0E7B"/>
    <w:rsid w:val="008E455E"/>
    <w:rsid w:val="008E6F73"/>
    <w:rsid w:val="008F0B66"/>
    <w:rsid w:val="008F6954"/>
    <w:rsid w:val="009009F3"/>
    <w:rsid w:val="0090259A"/>
    <w:rsid w:val="00905C58"/>
    <w:rsid w:val="009060D0"/>
    <w:rsid w:val="00911C83"/>
    <w:rsid w:val="00912509"/>
    <w:rsid w:val="009142E3"/>
    <w:rsid w:val="009168CF"/>
    <w:rsid w:val="00917538"/>
    <w:rsid w:val="009215B6"/>
    <w:rsid w:val="009229D3"/>
    <w:rsid w:val="00926C00"/>
    <w:rsid w:val="00927640"/>
    <w:rsid w:val="00931CDD"/>
    <w:rsid w:val="00933C88"/>
    <w:rsid w:val="00934956"/>
    <w:rsid w:val="0093518F"/>
    <w:rsid w:val="00935391"/>
    <w:rsid w:val="00935D3B"/>
    <w:rsid w:val="009415FF"/>
    <w:rsid w:val="00941C0B"/>
    <w:rsid w:val="009433EF"/>
    <w:rsid w:val="0094447E"/>
    <w:rsid w:val="0094565B"/>
    <w:rsid w:val="00950685"/>
    <w:rsid w:val="00955A09"/>
    <w:rsid w:val="00963EA8"/>
    <w:rsid w:val="009651D6"/>
    <w:rsid w:val="0097634E"/>
    <w:rsid w:val="0098226E"/>
    <w:rsid w:val="00984C30"/>
    <w:rsid w:val="00986585"/>
    <w:rsid w:val="00990329"/>
    <w:rsid w:val="00991403"/>
    <w:rsid w:val="0099174C"/>
    <w:rsid w:val="00991B83"/>
    <w:rsid w:val="00993E31"/>
    <w:rsid w:val="009960AD"/>
    <w:rsid w:val="0099798E"/>
    <w:rsid w:val="009A254F"/>
    <w:rsid w:val="009A25F9"/>
    <w:rsid w:val="009A2D21"/>
    <w:rsid w:val="009A3295"/>
    <w:rsid w:val="009B28AC"/>
    <w:rsid w:val="009B6146"/>
    <w:rsid w:val="009B61D0"/>
    <w:rsid w:val="009B74F9"/>
    <w:rsid w:val="009C2F07"/>
    <w:rsid w:val="009C617E"/>
    <w:rsid w:val="009D0BDE"/>
    <w:rsid w:val="009D2198"/>
    <w:rsid w:val="009D2221"/>
    <w:rsid w:val="009D2583"/>
    <w:rsid w:val="009D4376"/>
    <w:rsid w:val="009D479F"/>
    <w:rsid w:val="009D7AC7"/>
    <w:rsid w:val="009E1B7C"/>
    <w:rsid w:val="009E3A43"/>
    <w:rsid w:val="009E3BD6"/>
    <w:rsid w:val="009E664A"/>
    <w:rsid w:val="009E68A5"/>
    <w:rsid w:val="009E697E"/>
    <w:rsid w:val="009F0CD5"/>
    <w:rsid w:val="009F13B9"/>
    <w:rsid w:val="009F4519"/>
    <w:rsid w:val="009F552C"/>
    <w:rsid w:val="009F7007"/>
    <w:rsid w:val="009F709B"/>
    <w:rsid w:val="009F7C1F"/>
    <w:rsid w:val="00A062D1"/>
    <w:rsid w:val="00A103BC"/>
    <w:rsid w:val="00A104B6"/>
    <w:rsid w:val="00A105F8"/>
    <w:rsid w:val="00A122DA"/>
    <w:rsid w:val="00A14400"/>
    <w:rsid w:val="00A1471D"/>
    <w:rsid w:val="00A17841"/>
    <w:rsid w:val="00A20B8C"/>
    <w:rsid w:val="00A2191D"/>
    <w:rsid w:val="00A22CE8"/>
    <w:rsid w:val="00A236D1"/>
    <w:rsid w:val="00A24480"/>
    <w:rsid w:val="00A30D14"/>
    <w:rsid w:val="00A34692"/>
    <w:rsid w:val="00A37DEC"/>
    <w:rsid w:val="00A424BE"/>
    <w:rsid w:val="00A453FD"/>
    <w:rsid w:val="00A53CA8"/>
    <w:rsid w:val="00A54D9F"/>
    <w:rsid w:val="00A57B9A"/>
    <w:rsid w:val="00A6397E"/>
    <w:rsid w:val="00A64EC7"/>
    <w:rsid w:val="00A65E77"/>
    <w:rsid w:val="00A66E6F"/>
    <w:rsid w:val="00A733FC"/>
    <w:rsid w:val="00A824AA"/>
    <w:rsid w:val="00A85881"/>
    <w:rsid w:val="00A9050A"/>
    <w:rsid w:val="00A90642"/>
    <w:rsid w:val="00A92693"/>
    <w:rsid w:val="00A927A0"/>
    <w:rsid w:val="00A92A3D"/>
    <w:rsid w:val="00A92DE7"/>
    <w:rsid w:val="00A9400A"/>
    <w:rsid w:val="00AA2DD9"/>
    <w:rsid w:val="00AA7F0F"/>
    <w:rsid w:val="00AB1A66"/>
    <w:rsid w:val="00AB3499"/>
    <w:rsid w:val="00AB4166"/>
    <w:rsid w:val="00AB501A"/>
    <w:rsid w:val="00AC167B"/>
    <w:rsid w:val="00AC2F5E"/>
    <w:rsid w:val="00AC5970"/>
    <w:rsid w:val="00AD00F7"/>
    <w:rsid w:val="00AD5A23"/>
    <w:rsid w:val="00AD65BB"/>
    <w:rsid w:val="00AE3759"/>
    <w:rsid w:val="00AE4C57"/>
    <w:rsid w:val="00AE63D6"/>
    <w:rsid w:val="00AF05BE"/>
    <w:rsid w:val="00AF2160"/>
    <w:rsid w:val="00AF4A13"/>
    <w:rsid w:val="00B022CA"/>
    <w:rsid w:val="00B04683"/>
    <w:rsid w:val="00B04AED"/>
    <w:rsid w:val="00B110B2"/>
    <w:rsid w:val="00B17328"/>
    <w:rsid w:val="00B2019B"/>
    <w:rsid w:val="00B20375"/>
    <w:rsid w:val="00B2266A"/>
    <w:rsid w:val="00B227DB"/>
    <w:rsid w:val="00B26BAA"/>
    <w:rsid w:val="00B354D1"/>
    <w:rsid w:val="00B371BB"/>
    <w:rsid w:val="00B51BD6"/>
    <w:rsid w:val="00B567CB"/>
    <w:rsid w:val="00B612E0"/>
    <w:rsid w:val="00B61619"/>
    <w:rsid w:val="00B6262A"/>
    <w:rsid w:val="00B62819"/>
    <w:rsid w:val="00B6351F"/>
    <w:rsid w:val="00B63BA2"/>
    <w:rsid w:val="00B640A5"/>
    <w:rsid w:val="00B6779E"/>
    <w:rsid w:val="00B71C9F"/>
    <w:rsid w:val="00B73CBE"/>
    <w:rsid w:val="00B808DE"/>
    <w:rsid w:val="00B809F4"/>
    <w:rsid w:val="00B81E9E"/>
    <w:rsid w:val="00B83E2C"/>
    <w:rsid w:val="00B83FFA"/>
    <w:rsid w:val="00B84656"/>
    <w:rsid w:val="00B8675A"/>
    <w:rsid w:val="00B9301E"/>
    <w:rsid w:val="00B9488F"/>
    <w:rsid w:val="00B95CFC"/>
    <w:rsid w:val="00B969E7"/>
    <w:rsid w:val="00BA0BB1"/>
    <w:rsid w:val="00BA1820"/>
    <w:rsid w:val="00BA3D2D"/>
    <w:rsid w:val="00BA6DEE"/>
    <w:rsid w:val="00BB1099"/>
    <w:rsid w:val="00BB38F3"/>
    <w:rsid w:val="00BB4F0F"/>
    <w:rsid w:val="00BB5A1D"/>
    <w:rsid w:val="00BB6BF4"/>
    <w:rsid w:val="00BC04AF"/>
    <w:rsid w:val="00BC4FAC"/>
    <w:rsid w:val="00BC7C7E"/>
    <w:rsid w:val="00BD134A"/>
    <w:rsid w:val="00BD304B"/>
    <w:rsid w:val="00BE0C9B"/>
    <w:rsid w:val="00BE1C9F"/>
    <w:rsid w:val="00BE4E79"/>
    <w:rsid w:val="00BE685E"/>
    <w:rsid w:val="00BE7D90"/>
    <w:rsid w:val="00BF3FB9"/>
    <w:rsid w:val="00BF41E2"/>
    <w:rsid w:val="00BF46AF"/>
    <w:rsid w:val="00BF50FB"/>
    <w:rsid w:val="00BF7700"/>
    <w:rsid w:val="00BF79C5"/>
    <w:rsid w:val="00C054BC"/>
    <w:rsid w:val="00C05CCD"/>
    <w:rsid w:val="00C0645A"/>
    <w:rsid w:val="00C108C1"/>
    <w:rsid w:val="00C11CFC"/>
    <w:rsid w:val="00C14291"/>
    <w:rsid w:val="00C14441"/>
    <w:rsid w:val="00C156B8"/>
    <w:rsid w:val="00C206BB"/>
    <w:rsid w:val="00C218A4"/>
    <w:rsid w:val="00C21E47"/>
    <w:rsid w:val="00C24CB5"/>
    <w:rsid w:val="00C25336"/>
    <w:rsid w:val="00C27663"/>
    <w:rsid w:val="00C3107B"/>
    <w:rsid w:val="00C3369D"/>
    <w:rsid w:val="00C345AA"/>
    <w:rsid w:val="00C348F6"/>
    <w:rsid w:val="00C417BE"/>
    <w:rsid w:val="00C42AE4"/>
    <w:rsid w:val="00C4501C"/>
    <w:rsid w:val="00C460DA"/>
    <w:rsid w:val="00C54B0D"/>
    <w:rsid w:val="00C57C40"/>
    <w:rsid w:val="00C602D5"/>
    <w:rsid w:val="00C63AAE"/>
    <w:rsid w:val="00C64558"/>
    <w:rsid w:val="00C67687"/>
    <w:rsid w:val="00C7055D"/>
    <w:rsid w:val="00C7162D"/>
    <w:rsid w:val="00C744F6"/>
    <w:rsid w:val="00C80247"/>
    <w:rsid w:val="00C84295"/>
    <w:rsid w:val="00C900C1"/>
    <w:rsid w:val="00C95AF9"/>
    <w:rsid w:val="00C95FB2"/>
    <w:rsid w:val="00C97F78"/>
    <w:rsid w:val="00CA1EF6"/>
    <w:rsid w:val="00CB07EA"/>
    <w:rsid w:val="00CC61CC"/>
    <w:rsid w:val="00CD0744"/>
    <w:rsid w:val="00CD5580"/>
    <w:rsid w:val="00CD713D"/>
    <w:rsid w:val="00CE14DC"/>
    <w:rsid w:val="00CE4A34"/>
    <w:rsid w:val="00CE6F21"/>
    <w:rsid w:val="00CF1635"/>
    <w:rsid w:val="00CF3C1C"/>
    <w:rsid w:val="00CF3DD5"/>
    <w:rsid w:val="00CF4DC1"/>
    <w:rsid w:val="00CF6912"/>
    <w:rsid w:val="00CF702F"/>
    <w:rsid w:val="00D01948"/>
    <w:rsid w:val="00D02CF6"/>
    <w:rsid w:val="00D04DA9"/>
    <w:rsid w:val="00D055E8"/>
    <w:rsid w:val="00D06D74"/>
    <w:rsid w:val="00D1300F"/>
    <w:rsid w:val="00D16134"/>
    <w:rsid w:val="00D178C3"/>
    <w:rsid w:val="00D239D4"/>
    <w:rsid w:val="00D27804"/>
    <w:rsid w:val="00D30015"/>
    <w:rsid w:val="00D30702"/>
    <w:rsid w:val="00D30A90"/>
    <w:rsid w:val="00D35DD5"/>
    <w:rsid w:val="00D3649E"/>
    <w:rsid w:val="00D370BF"/>
    <w:rsid w:val="00D37F27"/>
    <w:rsid w:val="00D40664"/>
    <w:rsid w:val="00D407DD"/>
    <w:rsid w:val="00D408FB"/>
    <w:rsid w:val="00D40AEE"/>
    <w:rsid w:val="00D40CE9"/>
    <w:rsid w:val="00D40DD1"/>
    <w:rsid w:val="00D4473E"/>
    <w:rsid w:val="00D447C9"/>
    <w:rsid w:val="00D45694"/>
    <w:rsid w:val="00D466B5"/>
    <w:rsid w:val="00D52EB9"/>
    <w:rsid w:val="00D5375D"/>
    <w:rsid w:val="00D54BC9"/>
    <w:rsid w:val="00D55BB9"/>
    <w:rsid w:val="00D60356"/>
    <w:rsid w:val="00D61ED1"/>
    <w:rsid w:val="00D62080"/>
    <w:rsid w:val="00D62884"/>
    <w:rsid w:val="00D63644"/>
    <w:rsid w:val="00D6550A"/>
    <w:rsid w:val="00D81BA6"/>
    <w:rsid w:val="00D81EC9"/>
    <w:rsid w:val="00D83B63"/>
    <w:rsid w:val="00D849CC"/>
    <w:rsid w:val="00D85032"/>
    <w:rsid w:val="00D873F7"/>
    <w:rsid w:val="00D942A4"/>
    <w:rsid w:val="00D94BAE"/>
    <w:rsid w:val="00D958FF"/>
    <w:rsid w:val="00DA3302"/>
    <w:rsid w:val="00DB5859"/>
    <w:rsid w:val="00DB5C4F"/>
    <w:rsid w:val="00DB6276"/>
    <w:rsid w:val="00DB7AA4"/>
    <w:rsid w:val="00DC0CD5"/>
    <w:rsid w:val="00DC2B73"/>
    <w:rsid w:val="00DC36FC"/>
    <w:rsid w:val="00DC41FD"/>
    <w:rsid w:val="00DD0053"/>
    <w:rsid w:val="00DD0EC1"/>
    <w:rsid w:val="00DD18B4"/>
    <w:rsid w:val="00DD43F6"/>
    <w:rsid w:val="00DE0191"/>
    <w:rsid w:val="00DE079C"/>
    <w:rsid w:val="00DE1B28"/>
    <w:rsid w:val="00DE1E83"/>
    <w:rsid w:val="00DE45D6"/>
    <w:rsid w:val="00DE4792"/>
    <w:rsid w:val="00DE4BD2"/>
    <w:rsid w:val="00DE7CB6"/>
    <w:rsid w:val="00DF0B1B"/>
    <w:rsid w:val="00DF119E"/>
    <w:rsid w:val="00DF2D50"/>
    <w:rsid w:val="00DF3252"/>
    <w:rsid w:val="00E0239B"/>
    <w:rsid w:val="00E02D15"/>
    <w:rsid w:val="00E04E23"/>
    <w:rsid w:val="00E06926"/>
    <w:rsid w:val="00E11C15"/>
    <w:rsid w:val="00E14F13"/>
    <w:rsid w:val="00E22375"/>
    <w:rsid w:val="00E234A3"/>
    <w:rsid w:val="00E23D3F"/>
    <w:rsid w:val="00E23E6D"/>
    <w:rsid w:val="00E24D4C"/>
    <w:rsid w:val="00E27A93"/>
    <w:rsid w:val="00E33247"/>
    <w:rsid w:val="00E33333"/>
    <w:rsid w:val="00E34FCE"/>
    <w:rsid w:val="00E35C25"/>
    <w:rsid w:val="00E4136E"/>
    <w:rsid w:val="00E42209"/>
    <w:rsid w:val="00E42532"/>
    <w:rsid w:val="00E44697"/>
    <w:rsid w:val="00E4662B"/>
    <w:rsid w:val="00E468F7"/>
    <w:rsid w:val="00E47C0D"/>
    <w:rsid w:val="00E51442"/>
    <w:rsid w:val="00E54F2C"/>
    <w:rsid w:val="00E603B5"/>
    <w:rsid w:val="00E60D6F"/>
    <w:rsid w:val="00E61EE2"/>
    <w:rsid w:val="00E61FE2"/>
    <w:rsid w:val="00E65D02"/>
    <w:rsid w:val="00E66AA6"/>
    <w:rsid w:val="00E6722E"/>
    <w:rsid w:val="00E7144E"/>
    <w:rsid w:val="00E724DB"/>
    <w:rsid w:val="00E72832"/>
    <w:rsid w:val="00E75274"/>
    <w:rsid w:val="00E756FF"/>
    <w:rsid w:val="00E76416"/>
    <w:rsid w:val="00E76701"/>
    <w:rsid w:val="00E7691F"/>
    <w:rsid w:val="00E80319"/>
    <w:rsid w:val="00E81134"/>
    <w:rsid w:val="00E86F58"/>
    <w:rsid w:val="00E90D4C"/>
    <w:rsid w:val="00E92B3F"/>
    <w:rsid w:val="00E969A8"/>
    <w:rsid w:val="00EA1F41"/>
    <w:rsid w:val="00EA4C62"/>
    <w:rsid w:val="00EA61F8"/>
    <w:rsid w:val="00EA6CA2"/>
    <w:rsid w:val="00EB1280"/>
    <w:rsid w:val="00EB6A36"/>
    <w:rsid w:val="00EB7574"/>
    <w:rsid w:val="00EC715C"/>
    <w:rsid w:val="00ED2712"/>
    <w:rsid w:val="00ED5D01"/>
    <w:rsid w:val="00ED6908"/>
    <w:rsid w:val="00ED7CA7"/>
    <w:rsid w:val="00EE0D29"/>
    <w:rsid w:val="00EE2626"/>
    <w:rsid w:val="00EE6B57"/>
    <w:rsid w:val="00EE7B10"/>
    <w:rsid w:val="00EF0854"/>
    <w:rsid w:val="00EF16D2"/>
    <w:rsid w:val="00EF7D55"/>
    <w:rsid w:val="00F033F1"/>
    <w:rsid w:val="00F034EE"/>
    <w:rsid w:val="00F07CAF"/>
    <w:rsid w:val="00F1054F"/>
    <w:rsid w:val="00F1184F"/>
    <w:rsid w:val="00F12A9D"/>
    <w:rsid w:val="00F163CE"/>
    <w:rsid w:val="00F20FEB"/>
    <w:rsid w:val="00F231FE"/>
    <w:rsid w:val="00F258C7"/>
    <w:rsid w:val="00F310DA"/>
    <w:rsid w:val="00F42160"/>
    <w:rsid w:val="00F42AD5"/>
    <w:rsid w:val="00F43561"/>
    <w:rsid w:val="00F437DF"/>
    <w:rsid w:val="00F44865"/>
    <w:rsid w:val="00F45555"/>
    <w:rsid w:val="00F474BC"/>
    <w:rsid w:val="00F542E5"/>
    <w:rsid w:val="00F56EA7"/>
    <w:rsid w:val="00F573AD"/>
    <w:rsid w:val="00F604A0"/>
    <w:rsid w:val="00F70F51"/>
    <w:rsid w:val="00F73276"/>
    <w:rsid w:val="00F7448F"/>
    <w:rsid w:val="00F765C1"/>
    <w:rsid w:val="00F84D53"/>
    <w:rsid w:val="00F874C0"/>
    <w:rsid w:val="00F93735"/>
    <w:rsid w:val="00F955BB"/>
    <w:rsid w:val="00F959D1"/>
    <w:rsid w:val="00F9637F"/>
    <w:rsid w:val="00F976F5"/>
    <w:rsid w:val="00F9789D"/>
    <w:rsid w:val="00FA0C4E"/>
    <w:rsid w:val="00FA2B3C"/>
    <w:rsid w:val="00FA3785"/>
    <w:rsid w:val="00FA4869"/>
    <w:rsid w:val="00FA6EB9"/>
    <w:rsid w:val="00FC06D9"/>
    <w:rsid w:val="00FC1282"/>
    <w:rsid w:val="00FC4EE1"/>
    <w:rsid w:val="00FD2E0D"/>
    <w:rsid w:val="00FD7265"/>
    <w:rsid w:val="00FD75C1"/>
    <w:rsid w:val="00FD7761"/>
    <w:rsid w:val="00FE0BB9"/>
    <w:rsid w:val="00FE1283"/>
    <w:rsid w:val="00FE230F"/>
    <w:rsid w:val="00FE3481"/>
    <w:rsid w:val="00FE376A"/>
    <w:rsid w:val="00FE4DF3"/>
    <w:rsid w:val="00FE5A75"/>
    <w:rsid w:val="00FF0BAC"/>
    <w:rsid w:val="00FF217C"/>
    <w:rsid w:val="00FF404E"/>
    <w:rsid w:val="00FF5C48"/>
    <w:rsid w:val="00FF73D4"/>
    <w:rsid w:val="00FF7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0ADD9"/>
  <w15:chartTrackingRefBased/>
  <w15:docId w15:val="{422012D1-8001-794A-A8BC-66F2CB2C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B06"/>
    <w:pPr>
      <w:spacing w:before="120" w:after="120"/>
    </w:pPr>
    <w:rPr>
      <w:kern w:val="0"/>
    </w:rPr>
  </w:style>
  <w:style w:type="paragraph" w:styleId="Heading1">
    <w:name w:val="heading 1"/>
    <w:basedOn w:val="Normal"/>
    <w:next w:val="Normal"/>
    <w:link w:val="Heading1Char"/>
    <w:uiPriority w:val="9"/>
    <w:qFormat/>
    <w:rsid w:val="00134B06"/>
    <w:pPr>
      <w:keepNext/>
      <w:keepLines/>
      <w:spacing w:before="240"/>
      <w:outlineLvl w:val="0"/>
    </w:pPr>
    <w:rPr>
      <w:rFonts w:asciiTheme="majorHAnsi" w:eastAsiaTheme="majorEastAsia" w:hAnsiTheme="majorHAnsi" w:cstheme="majorBidi"/>
      <w:color w:val="29A6A3"/>
      <w:sz w:val="28"/>
      <w:szCs w:val="32"/>
    </w:rPr>
  </w:style>
  <w:style w:type="paragraph" w:styleId="Heading2">
    <w:name w:val="heading 2"/>
    <w:basedOn w:val="Normal"/>
    <w:next w:val="Normal"/>
    <w:link w:val="Heading2Char"/>
    <w:uiPriority w:val="9"/>
    <w:unhideWhenUsed/>
    <w:qFormat/>
    <w:rsid w:val="00BF41E2"/>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unhideWhenUsed/>
    <w:rsid w:val="00134B06"/>
    <w:pPr>
      <w:spacing w:before="360" w:after="0"/>
    </w:pPr>
  </w:style>
  <w:style w:type="character" w:customStyle="1" w:styleId="Heading1Char">
    <w:name w:val="Heading 1 Char"/>
    <w:basedOn w:val="DefaultParagraphFont"/>
    <w:link w:val="Heading1"/>
    <w:uiPriority w:val="9"/>
    <w:rsid w:val="00134B06"/>
    <w:rPr>
      <w:rFonts w:asciiTheme="majorHAnsi" w:eastAsiaTheme="majorEastAsia" w:hAnsiTheme="majorHAnsi" w:cstheme="majorBidi"/>
      <w:color w:val="29A6A3"/>
      <w:kern w:val="0"/>
      <w:sz w:val="28"/>
      <w:szCs w:val="32"/>
    </w:rPr>
  </w:style>
  <w:style w:type="paragraph" w:styleId="FootnoteText">
    <w:name w:val="footnote text"/>
    <w:basedOn w:val="Normal"/>
    <w:link w:val="FootnoteTextChar"/>
    <w:uiPriority w:val="99"/>
    <w:unhideWhenUsed/>
    <w:rsid w:val="00FF217C"/>
    <w:rPr>
      <w:sz w:val="20"/>
      <w:szCs w:val="20"/>
      <w14:ligatures w14:val="none"/>
    </w:rPr>
  </w:style>
  <w:style w:type="character" w:customStyle="1" w:styleId="FootnoteTextChar">
    <w:name w:val="Footnote Text Char"/>
    <w:basedOn w:val="DefaultParagraphFont"/>
    <w:link w:val="FootnoteText"/>
    <w:uiPriority w:val="99"/>
    <w:rsid w:val="00FF217C"/>
    <w:rPr>
      <w:kern w:val="0"/>
      <w:sz w:val="20"/>
      <w:szCs w:val="20"/>
      <w14:ligatures w14:val="none"/>
    </w:rPr>
  </w:style>
  <w:style w:type="character" w:styleId="FootnoteReference">
    <w:name w:val="footnote reference"/>
    <w:basedOn w:val="DefaultParagraphFont"/>
    <w:uiPriority w:val="99"/>
    <w:semiHidden/>
    <w:unhideWhenUsed/>
    <w:rsid w:val="00FF217C"/>
    <w:rPr>
      <w:vertAlign w:val="superscript"/>
    </w:rPr>
  </w:style>
  <w:style w:type="character" w:styleId="Hyperlink">
    <w:name w:val="Hyperlink"/>
    <w:basedOn w:val="DefaultParagraphFont"/>
    <w:uiPriority w:val="99"/>
    <w:unhideWhenUsed/>
    <w:rsid w:val="00FF217C"/>
    <w:rPr>
      <w:color w:val="0563C1"/>
      <w:u w:val="single"/>
    </w:rPr>
  </w:style>
  <w:style w:type="character" w:customStyle="1" w:styleId="DateChar">
    <w:name w:val="Date Char"/>
    <w:basedOn w:val="DefaultParagraphFont"/>
    <w:link w:val="Date"/>
    <w:uiPriority w:val="99"/>
    <w:rsid w:val="00134B06"/>
    <w:rPr>
      <w:kern w:val="0"/>
    </w:rPr>
  </w:style>
  <w:style w:type="paragraph" w:styleId="Revision">
    <w:name w:val="Revision"/>
    <w:hidden/>
    <w:uiPriority w:val="99"/>
    <w:semiHidden/>
    <w:rsid w:val="00561C24"/>
  </w:style>
  <w:style w:type="character" w:styleId="CommentReference">
    <w:name w:val="annotation reference"/>
    <w:basedOn w:val="DefaultParagraphFont"/>
    <w:uiPriority w:val="99"/>
    <w:semiHidden/>
    <w:unhideWhenUsed/>
    <w:rsid w:val="009B6146"/>
    <w:rPr>
      <w:sz w:val="16"/>
      <w:szCs w:val="16"/>
    </w:rPr>
  </w:style>
  <w:style w:type="paragraph" w:styleId="CommentText">
    <w:name w:val="annotation text"/>
    <w:basedOn w:val="Normal"/>
    <w:link w:val="CommentTextChar"/>
    <w:uiPriority w:val="99"/>
    <w:unhideWhenUsed/>
    <w:rsid w:val="009B6146"/>
    <w:rPr>
      <w:sz w:val="20"/>
      <w:szCs w:val="20"/>
    </w:rPr>
  </w:style>
  <w:style w:type="character" w:customStyle="1" w:styleId="CommentTextChar">
    <w:name w:val="Comment Text Char"/>
    <w:basedOn w:val="DefaultParagraphFont"/>
    <w:link w:val="CommentText"/>
    <w:uiPriority w:val="99"/>
    <w:rsid w:val="009B6146"/>
    <w:rPr>
      <w:sz w:val="20"/>
      <w:szCs w:val="20"/>
    </w:rPr>
  </w:style>
  <w:style w:type="paragraph" w:styleId="CommentSubject">
    <w:name w:val="annotation subject"/>
    <w:basedOn w:val="CommentText"/>
    <w:next w:val="CommentText"/>
    <w:link w:val="CommentSubjectChar"/>
    <w:uiPriority w:val="99"/>
    <w:semiHidden/>
    <w:unhideWhenUsed/>
    <w:rsid w:val="009B6146"/>
    <w:rPr>
      <w:b/>
      <w:bCs/>
    </w:rPr>
  </w:style>
  <w:style w:type="character" w:customStyle="1" w:styleId="CommentSubjectChar">
    <w:name w:val="Comment Subject Char"/>
    <w:basedOn w:val="CommentTextChar"/>
    <w:link w:val="CommentSubject"/>
    <w:uiPriority w:val="99"/>
    <w:semiHidden/>
    <w:rsid w:val="009B6146"/>
    <w:rPr>
      <w:b/>
      <w:bCs/>
      <w:sz w:val="20"/>
      <w:szCs w:val="20"/>
    </w:rPr>
  </w:style>
  <w:style w:type="paragraph" w:styleId="Header">
    <w:name w:val="header"/>
    <w:basedOn w:val="Normal"/>
    <w:link w:val="HeaderChar"/>
    <w:uiPriority w:val="99"/>
    <w:unhideWhenUsed/>
    <w:qFormat/>
    <w:rsid w:val="00F93735"/>
    <w:pPr>
      <w:tabs>
        <w:tab w:val="center" w:pos="4513"/>
        <w:tab w:val="right" w:pos="9026"/>
      </w:tabs>
    </w:pPr>
  </w:style>
  <w:style w:type="character" w:customStyle="1" w:styleId="HeaderChar">
    <w:name w:val="Header Char"/>
    <w:basedOn w:val="DefaultParagraphFont"/>
    <w:link w:val="Header"/>
    <w:uiPriority w:val="99"/>
    <w:rsid w:val="00F93735"/>
  </w:style>
  <w:style w:type="paragraph" w:styleId="Footer">
    <w:name w:val="footer"/>
    <w:basedOn w:val="Normal"/>
    <w:link w:val="FooterChar"/>
    <w:uiPriority w:val="99"/>
    <w:unhideWhenUsed/>
    <w:rsid w:val="00F93735"/>
    <w:pPr>
      <w:tabs>
        <w:tab w:val="center" w:pos="4513"/>
        <w:tab w:val="right" w:pos="9026"/>
      </w:tabs>
    </w:pPr>
  </w:style>
  <w:style w:type="character" w:customStyle="1" w:styleId="FooterChar">
    <w:name w:val="Footer Char"/>
    <w:basedOn w:val="DefaultParagraphFont"/>
    <w:link w:val="Footer"/>
    <w:uiPriority w:val="99"/>
    <w:rsid w:val="00F93735"/>
  </w:style>
  <w:style w:type="character" w:styleId="UnresolvedMention">
    <w:name w:val="Unresolved Mention"/>
    <w:basedOn w:val="DefaultParagraphFont"/>
    <w:uiPriority w:val="99"/>
    <w:semiHidden/>
    <w:unhideWhenUsed/>
    <w:rsid w:val="00F231FE"/>
    <w:rPr>
      <w:color w:val="605E5C"/>
      <w:shd w:val="clear" w:color="auto" w:fill="E1DFDD"/>
    </w:rPr>
  </w:style>
  <w:style w:type="character" w:customStyle="1" w:styleId="Heading2Char">
    <w:name w:val="Heading 2 Char"/>
    <w:basedOn w:val="DefaultParagraphFont"/>
    <w:link w:val="Heading2"/>
    <w:uiPriority w:val="9"/>
    <w:rsid w:val="00BF41E2"/>
    <w:rPr>
      <w:b/>
      <w:bCs/>
    </w:rPr>
  </w:style>
  <w:style w:type="character" w:styleId="FollowedHyperlink">
    <w:name w:val="FollowedHyperlink"/>
    <w:basedOn w:val="DefaultParagraphFont"/>
    <w:uiPriority w:val="99"/>
    <w:semiHidden/>
    <w:unhideWhenUsed/>
    <w:rsid w:val="005D1F44"/>
    <w:rPr>
      <w:color w:val="954F72" w:themeColor="followedHyperlink"/>
      <w:u w:val="single"/>
    </w:rPr>
  </w:style>
  <w:style w:type="paragraph" w:styleId="ListBullet">
    <w:name w:val="List Bullet"/>
    <w:basedOn w:val="Normal"/>
    <w:uiPriority w:val="99"/>
    <w:unhideWhenUsed/>
    <w:rsid w:val="00134B06"/>
    <w:pPr>
      <w:numPr>
        <w:numId w:val="30"/>
      </w:numPr>
      <w:contextualSpacing/>
    </w:pPr>
  </w:style>
  <w:style w:type="paragraph" w:styleId="BodyText">
    <w:name w:val="Body Text"/>
    <w:basedOn w:val="Normal"/>
    <w:link w:val="BodyTextChar"/>
    <w:uiPriority w:val="99"/>
    <w:semiHidden/>
    <w:unhideWhenUsed/>
    <w:rsid w:val="00134B06"/>
    <w:pPr>
      <w:spacing w:before="0"/>
      <w:contextualSpacing/>
    </w:pPr>
  </w:style>
  <w:style w:type="character" w:customStyle="1" w:styleId="BodyTextChar">
    <w:name w:val="Body Text Char"/>
    <w:basedOn w:val="DefaultParagraphFont"/>
    <w:link w:val="BodyText"/>
    <w:uiPriority w:val="99"/>
    <w:semiHidden/>
    <w:rsid w:val="00134B0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2830">
      <w:bodyDiv w:val="1"/>
      <w:marLeft w:val="0"/>
      <w:marRight w:val="0"/>
      <w:marTop w:val="0"/>
      <w:marBottom w:val="0"/>
      <w:divBdr>
        <w:top w:val="none" w:sz="0" w:space="0" w:color="auto"/>
        <w:left w:val="none" w:sz="0" w:space="0" w:color="auto"/>
        <w:bottom w:val="none" w:sz="0" w:space="0" w:color="auto"/>
        <w:right w:val="none" w:sz="0" w:space="0" w:color="auto"/>
      </w:divBdr>
    </w:div>
    <w:div w:id="774054911">
      <w:bodyDiv w:val="1"/>
      <w:marLeft w:val="0"/>
      <w:marRight w:val="0"/>
      <w:marTop w:val="0"/>
      <w:marBottom w:val="0"/>
      <w:divBdr>
        <w:top w:val="none" w:sz="0" w:space="0" w:color="auto"/>
        <w:left w:val="none" w:sz="0" w:space="0" w:color="auto"/>
        <w:bottom w:val="none" w:sz="0" w:space="0" w:color="auto"/>
        <w:right w:val="none" w:sz="0" w:space="0" w:color="auto"/>
      </w:divBdr>
    </w:div>
    <w:div w:id="1116605449">
      <w:bodyDiv w:val="1"/>
      <w:marLeft w:val="0"/>
      <w:marRight w:val="0"/>
      <w:marTop w:val="0"/>
      <w:marBottom w:val="0"/>
      <w:divBdr>
        <w:top w:val="none" w:sz="0" w:space="0" w:color="auto"/>
        <w:left w:val="none" w:sz="0" w:space="0" w:color="auto"/>
        <w:bottom w:val="none" w:sz="0" w:space="0" w:color="auto"/>
        <w:right w:val="none" w:sz="0" w:space="0" w:color="auto"/>
      </w:divBdr>
    </w:div>
    <w:div w:id="1183590328">
      <w:bodyDiv w:val="1"/>
      <w:marLeft w:val="0"/>
      <w:marRight w:val="0"/>
      <w:marTop w:val="0"/>
      <w:marBottom w:val="0"/>
      <w:divBdr>
        <w:top w:val="none" w:sz="0" w:space="0" w:color="auto"/>
        <w:left w:val="none" w:sz="0" w:space="0" w:color="auto"/>
        <w:bottom w:val="none" w:sz="0" w:space="0" w:color="auto"/>
        <w:right w:val="none" w:sz="0" w:space="0" w:color="auto"/>
      </w:divBdr>
    </w:div>
    <w:div w:id="1211721510">
      <w:bodyDiv w:val="1"/>
      <w:marLeft w:val="0"/>
      <w:marRight w:val="0"/>
      <w:marTop w:val="0"/>
      <w:marBottom w:val="0"/>
      <w:divBdr>
        <w:top w:val="none" w:sz="0" w:space="0" w:color="auto"/>
        <w:left w:val="none" w:sz="0" w:space="0" w:color="auto"/>
        <w:bottom w:val="none" w:sz="0" w:space="0" w:color="auto"/>
        <w:right w:val="none" w:sz="0" w:space="0" w:color="auto"/>
      </w:divBdr>
    </w:div>
    <w:div w:id="1227034841">
      <w:bodyDiv w:val="1"/>
      <w:marLeft w:val="0"/>
      <w:marRight w:val="0"/>
      <w:marTop w:val="0"/>
      <w:marBottom w:val="0"/>
      <w:divBdr>
        <w:top w:val="none" w:sz="0" w:space="0" w:color="auto"/>
        <w:left w:val="none" w:sz="0" w:space="0" w:color="auto"/>
        <w:bottom w:val="none" w:sz="0" w:space="0" w:color="auto"/>
        <w:right w:val="none" w:sz="0" w:space="0" w:color="auto"/>
      </w:divBdr>
    </w:div>
    <w:div w:id="1576011870">
      <w:bodyDiv w:val="1"/>
      <w:marLeft w:val="0"/>
      <w:marRight w:val="0"/>
      <w:marTop w:val="0"/>
      <w:marBottom w:val="0"/>
      <w:divBdr>
        <w:top w:val="none" w:sz="0" w:space="0" w:color="auto"/>
        <w:left w:val="none" w:sz="0" w:space="0" w:color="auto"/>
        <w:bottom w:val="none" w:sz="0" w:space="0" w:color="auto"/>
        <w:right w:val="none" w:sz="0" w:space="0" w:color="auto"/>
      </w:divBdr>
    </w:div>
    <w:div w:id="1630434669">
      <w:bodyDiv w:val="1"/>
      <w:marLeft w:val="0"/>
      <w:marRight w:val="0"/>
      <w:marTop w:val="0"/>
      <w:marBottom w:val="0"/>
      <w:divBdr>
        <w:top w:val="none" w:sz="0" w:space="0" w:color="auto"/>
        <w:left w:val="none" w:sz="0" w:space="0" w:color="auto"/>
        <w:bottom w:val="none" w:sz="0" w:space="0" w:color="auto"/>
        <w:right w:val="none" w:sz="0" w:space="0" w:color="auto"/>
      </w:divBdr>
    </w:div>
    <w:div w:id="1909341004">
      <w:bodyDiv w:val="1"/>
      <w:marLeft w:val="0"/>
      <w:marRight w:val="0"/>
      <w:marTop w:val="0"/>
      <w:marBottom w:val="0"/>
      <w:divBdr>
        <w:top w:val="none" w:sz="0" w:space="0" w:color="auto"/>
        <w:left w:val="none" w:sz="0" w:space="0" w:color="auto"/>
        <w:bottom w:val="none" w:sz="0" w:space="0" w:color="auto"/>
        <w:right w:val="none" w:sz="0" w:space="0" w:color="auto"/>
      </w:divBdr>
    </w:div>
    <w:div w:id="21341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copeofpracticereview@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8E7A4-9C81-44E9-A39C-9676E841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725</Words>
  <Characters>4104</Characters>
  <Application>Microsoft Office Word</Application>
  <DocSecurity>0</DocSecurity>
  <Lines>76</Lines>
  <Paragraphs>40</Paragraphs>
  <ScaleCrop>false</ScaleCrop>
  <HeadingPairs>
    <vt:vector size="2" baseType="variant">
      <vt:variant>
        <vt:lpstr>Title</vt:lpstr>
      </vt:variant>
      <vt:variant>
        <vt:i4>1</vt:i4>
      </vt:variant>
    </vt:vector>
  </HeadingPairs>
  <TitlesOfParts>
    <vt:vector size="1" baseType="lpstr">
      <vt:lpstr>Update from independent review lead Professor Mark Cormack</vt:lpstr>
    </vt:vector>
  </TitlesOfParts>
  <Manager/>
  <Company/>
  <LinksUpToDate>false</LinksUpToDate>
  <CharactersWithSpaces>4789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from Independent Review Lead Professor Mark Cormack</dc:title>
  <dc:subject>Health workforce</dc:subject>
  <dc:creator>AUstralian Government Department of Health and Aged Care</dc:creator>
  <cp:keywords/>
  <dc:description/>
  <cp:lastModifiedBy>Australian Government Department of Health and Aged </cp:lastModifiedBy>
  <cp:revision>3</cp:revision>
  <dcterms:created xsi:type="dcterms:W3CDTF">2024-08-13T00:41:00Z</dcterms:created>
  <dcterms:modified xsi:type="dcterms:W3CDTF">2024-08-13T00:42:00Z</dcterms:modified>
  <cp:category/>
</cp:coreProperties>
</file>